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华文仿宋"/>
        </w:rPr>
      </w:pPr>
      <w:bookmarkStart w:id="0" w:name="_Toc278960335"/>
      <w:r>
        <w:rPr>
          <w:rFonts w:eastAsia="华文仿宋"/>
          <w:sz w:val="96"/>
          <w:szCs w:val="96"/>
        </w:rPr>
        <w:t>CECS</w:t>
      </w:r>
      <w:r>
        <w:rPr>
          <w:rFonts w:hint="eastAsia" w:eastAsia="华文仿宋"/>
          <w:sz w:val="96"/>
          <w:szCs w:val="96"/>
          <w:lang w:val="en-US" w:eastAsia="zh-CN"/>
        </w:rPr>
        <w:t xml:space="preserve">      </w:t>
      </w:r>
      <w:r>
        <w:rPr>
          <w:rFonts w:eastAsia="华文仿宋"/>
          <w:sz w:val="36"/>
          <w:szCs w:val="36"/>
        </w:rPr>
        <w:t>T/CECS</w:t>
      </w:r>
      <w:bookmarkEnd w:id="0"/>
      <w:r>
        <w:rPr>
          <w:rFonts w:eastAsia="华文仿宋"/>
          <w:sz w:val="36"/>
          <w:szCs w:val="36"/>
        </w:rPr>
        <w:t xml:space="preserve"> ***-20**</w:t>
      </w:r>
    </w:p>
    <w:p>
      <w:pPr>
        <w:spacing w:line="360" w:lineRule="auto"/>
      </w:pPr>
      <w:r>
        <w:rPr>
          <w:sz w:val="20"/>
        </w:rPr>
        <w:pict>
          <v:line id="_x0000_s1026" o:spid="_x0000_s1026" o:spt="20" style="position:absolute;left:0pt;margin-left:0pt;margin-top:7.8pt;height:0pt;width:405pt;z-index:251659264;mso-width-relative:page;mso-height-relative:page;" coordsize="21600,21600" o:gfxdata="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PI19tIAAAAGAQAADwAAAAAAAAABACAAAAAiAAAAZHJzL2Rvd25yZXYu&#10;eG1sUEsBAhQAFAAAAAgAh07iQBYCAhrIAQAAXAMAAA4AAAAAAAAAAQAgAAAAIQEAAGRycy9lMm9E&#10;b2MueG1sUEsFBgAAAAAGAAYAWQEAAFsFAAAAAA==&#10;">
            <v:path arrowok="t"/>
            <v:fill focussize="0,0"/>
            <v:stroke/>
            <v:imagedata o:title=""/>
            <o:lock v:ext="edit"/>
          </v:line>
        </w:pict>
      </w:r>
    </w:p>
    <w:p>
      <w:pPr>
        <w:spacing w:line="360" w:lineRule="auto"/>
      </w:pPr>
    </w:p>
    <w:p>
      <w:pPr>
        <w:spacing w:line="360" w:lineRule="auto"/>
      </w:pPr>
    </w:p>
    <w:p>
      <w:pPr>
        <w:spacing w:line="360" w:lineRule="auto"/>
        <w:ind w:firstLine="560" w:firstLineChars="200"/>
        <w:jc w:val="center"/>
        <w:rPr>
          <w:b/>
          <w:bCs/>
          <w:sz w:val="44"/>
          <w:szCs w:val="23"/>
        </w:rPr>
      </w:pPr>
      <w:r>
        <w:rPr>
          <w:sz w:val="28"/>
        </w:rPr>
        <w:t>中国工程建设协会标准</w:t>
      </w:r>
    </w:p>
    <w:p>
      <w:pPr>
        <w:spacing w:line="360" w:lineRule="auto"/>
      </w:pPr>
    </w:p>
    <w:p>
      <w:pPr>
        <w:spacing w:line="360" w:lineRule="auto"/>
      </w:pPr>
    </w:p>
    <w:p>
      <w:pPr>
        <w:pStyle w:val="79"/>
        <w:spacing w:line="360" w:lineRule="auto"/>
        <w:rPr>
          <w:rFonts w:eastAsia="宋体"/>
        </w:rPr>
      </w:pPr>
    </w:p>
    <w:p>
      <w:pPr>
        <w:pStyle w:val="71"/>
        <w:rPr>
          <w:rFonts w:eastAsia="宋体"/>
          <w:b/>
        </w:rPr>
      </w:pPr>
      <w:bookmarkStart w:id="1" w:name="OLE_LINK26"/>
      <w:r>
        <w:rPr>
          <w:rFonts w:hint="eastAsia" w:eastAsia="宋体"/>
          <w:b/>
        </w:rPr>
        <w:t>陶瓷厚板干挂系统</w:t>
      </w:r>
      <w:r>
        <w:rPr>
          <w:rFonts w:eastAsia="宋体"/>
          <w:b/>
        </w:rPr>
        <w:t>应用技术规程</w:t>
      </w:r>
    </w:p>
    <w:bookmarkEnd w:id="1"/>
    <w:p>
      <w:pPr>
        <w:pStyle w:val="71"/>
        <w:rPr>
          <w:b/>
          <w:bCs/>
          <w:sz w:val="32"/>
          <w:szCs w:val="32"/>
        </w:rPr>
      </w:pPr>
      <w:bookmarkStart w:id="2" w:name="OLE_LINK149"/>
      <w:r>
        <w:rPr>
          <w:b/>
          <w:bCs/>
          <w:sz w:val="32"/>
          <w:szCs w:val="32"/>
        </w:rPr>
        <w:t>Technical specification for application of</w:t>
      </w:r>
      <w:bookmarkStart w:id="3" w:name="_Hlk2776598"/>
      <w:bookmarkEnd w:id="3"/>
      <w:r>
        <w:rPr>
          <w:rFonts w:hint="eastAsia"/>
          <w:b/>
          <w:bCs/>
          <w:sz w:val="32"/>
          <w:szCs w:val="32"/>
        </w:rPr>
        <w:t xml:space="preserve"> </w:t>
      </w:r>
      <w:bookmarkStart w:id="4" w:name="OLE_LINK157"/>
      <w:r>
        <w:rPr>
          <w:b/>
          <w:bCs/>
          <w:sz w:val="32"/>
          <w:szCs w:val="32"/>
        </w:rPr>
        <w:t>Ceramic thick plate dry hanging system</w:t>
      </w:r>
      <w:bookmarkEnd w:id="2"/>
      <w:bookmarkEnd w:id="4"/>
    </w:p>
    <w:p>
      <w:pPr>
        <w:pStyle w:val="71"/>
        <w:rPr>
          <w:rFonts w:eastAsia="宋体"/>
          <w:sz w:val="32"/>
          <w:szCs w:val="32"/>
        </w:rPr>
      </w:pPr>
      <w:r>
        <w:rPr>
          <w:rFonts w:eastAsia="宋体"/>
          <w:sz w:val="32"/>
          <w:szCs w:val="32"/>
        </w:rPr>
        <w:t>（</w:t>
      </w:r>
      <w:r>
        <w:rPr>
          <w:rFonts w:hint="eastAsia" w:eastAsia="宋体"/>
          <w:sz w:val="32"/>
          <w:szCs w:val="32"/>
        </w:rPr>
        <w:t>征求意见稿</w:t>
      </w:r>
      <w:r>
        <w:rPr>
          <w:rFonts w:eastAsia="宋体"/>
          <w:sz w:val="32"/>
          <w:szCs w:val="32"/>
        </w:rPr>
        <w:t>）</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b/>
          <w:bCs/>
          <w:sz w:val="28"/>
          <w:szCs w:val="28"/>
        </w:rPr>
      </w:pPr>
      <w:r>
        <w:rPr>
          <w:b/>
          <w:bCs/>
          <w:sz w:val="28"/>
          <w:szCs w:val="28"/>
        </w:rPr>
        <w:t>20** 北京</w:t>
      </w:r>
    </w:p>
    <w:p>
      <w:pPr>
        <w:spacing w:line="360" w:lineRule="auto"/>
        <w:jc w:val="center"/>
        <w:rPr>
          <w:b/>
          <w:bCs/>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pPr>
        <w:spacing w:line="360" w:lineRule="auto"/>
        <w:jc w:val="center"/>
        <w:rPr>
          <w:rFonts w:eastAsia="黑体"/>
          <w:b/>
          <w:sz w:val="36"/>
          <w:szCs w:val="36"/>
        </w:rPr>
      </w:pPr>
      <w:r>
        <w:rPr>
          <w:rFonts w:eastAsia="黑体"/>
          <w:b/>
          <w:sz w:val="36"/>
          <w:szCs w:val="36"/>
        </w:rPr>
        <w:t>前    言</w:t>
      </w:r>
    </w:p>
    <w:p>
      <w:pPr>
        <w:spacing w:line="360" w:lineRule="auto"/>
        <w:ind w:firstLine="420" w:firstLineChars="200"/>
        <w:rPr>
          <w:bCs/>
        </w:rPr>
      </w:pPr>
      <w:bookmarkStart w:id="5" w:name="OLE_LINK89"/>
      <w:bookmarkStart w:id="6" w:name="OLE_LINK88"/>
      <w:r>
        <w:rPr>
          <w:bCs/>
        </w:rPr>
        <w:t>根据中国工程建设标准化协会《关于印发</w:t>
      </w:r>
      <w:r>
        <w:rPr>
          <w:rFonts w:hint="eastAsia"/>
          <w:bCs/>
        </w:rPr>
        <w:t>2019</w:t>
      </w:r>
      <w:r>
        <w:rPr>
          <w:bCs/>
        </w:rPr>
        <w:t>年第</w:t>
      </w:r>
      <w:r>
        <w:rPr>
          <w:rFonts w:hint="eastAsia"/>
          <w:bCs/>
        </w:rPr>
        <w:t>二</w:t>
      </w:r>
      <w:r>
        <w:rPr>
          <w:bCs/>
        </w:rPr>
        <w:t>批</w:t>
      </w:r>
      <w:r>
        <w:rPr>
          <w:rFonts w:hint="eastAsia"/>
          <w:bCs/>
        </w:rPr>
        <w:t>规程建设协会标准制订、修订计划</w:t>
      </w:r>
      <w:r>
        <w:rPr>
          <w:bCs/>
        </w:rPr>
        <w:t>的通知》</w:t>
      </w:r>
      <w:r>
        <w:rPr>
          <w:rFonts w:hint="eastAsia"/>
          <w:bCs/>
        </w:rPr>
        <w:t>（建标协字[2019]22号）</w:t>
      </w:r>
      <w:r>
        <w:rPr>
          <w:bCs/>
        </w:rPr>
        <w:t>的要求，</w:t>
      </w:r>
      <w:r>
        <w:t>编制组经广泛调查研究，认真总结实践经验，参考有关国内外有关标准，并在广泛征求意见的基础上，编制本规程。</w:t>
      </w:r>
    </w:p>
    <w:p>
      <w:pPr>
        <w:spacing w:line="360" w:lineRule="auto"/>
        <w:ind w:firstLine="420" w:firstLineChars="200"/>
      </w:pPr>
      <w:r>
        <w:t>本规程共分</w:t>
      </w:r>
      <w:r>
        <w:rPr>
          <w:rFonts w:hint="eastAsia"/>
        </w:rPr>
        <w:t>10</w:t>
      </w:r>
      <w:r>
        <w:t>章，主要技术内容是：总则、术语</w:t>
      </w:r>
      <w:r>
        <w:rPr>
          <w:rFonts w:hint="eastAsia"/>
        </w:rPr>
        <w:t>和符号</w:t>
      </w:r>
      <w:r>
        <w:t>、</w:t>
      </w:r>
      <w:r>
        <w:rPr>
          <w:rFonts w:hint="eastAsia"/>
        </w:rPr>
        <w:t>基本规定、</w:t>
      </w:r>
      <w:r>
        <w:t>材料、</w:t>
      </w:r>
      <w:r>
        <w:rPr>
          <w:rFonts w:hint="eastAsia"/>
        </w:rPr>
        <w:t>建筑</w:t>
      </w:r>
      <w:r>
        <w:t>设计、</w:t>
      </w:r>
      <w:r>
        <w:rPr>
          <w:rFonts w:hint="eastAsia"/>
        </w:rPr>
        <w:t>结构设计、</w:t>
      </w:r>
      <w:r>
        <w:t>加工制作、安装施工、</w:t>
      </w:r>
      <w:r>
        <w:rPr>
          <w:rFonts w:hint="eastAsia"/>
        </w:rPr>
        <w:t>验收</w:t>
      </w:r>
      <w:r>
        <w:t xml:space="preserve">和保养与维护。 </w:t>
      </w:r>
    </w:p>
    <w:p>
      <w:pPr>
        <w:spacing w:line="360" w:lineRule="auto"/>
        <w:ind w:firstLine="420" w:firstLineChars="200"/>
      </w:pPr>
      <w:r>
        <w:t>本规程由中国工程建设标准化协会</w:t>
      </w:r>
      <w:r>
        <w:rPr>
          <w:rFonts w:hint="eastAsia"/>
        </w:rPr>
        <w:t>混凝土结构专业</w:t>
      </w:r>
      <w:r>
        <w:t>委员会归口管理，由中国建筑科学研究院有限公司负责具体技术内容的解释。执行过程中如有意见或建议，请寄送解释单位（地址：北京市北三环东路30号，邮政编码：100013）。</w:t>
      </w:r>
    </w:p>
    <w:tbl>
      <w:tblPr>
        <w:tblStyle w:val="23"/>
        <w:tblW w:w="8718" w:type="dxa"/>
        <w:tblInd w:w="0" w:type="dxa"/>
        <w:tblLayout w:type="fixed"/>
        <w:tblCellMar>
          <w:top w:w="0" w:type="dxa"/>
          <w:left w:w="108" w:type="dxa"/>
          <w:bottom w:w="0" w:type="dxa"/>
          <w:right w:w="108" w:type="dxa"/>
        </w:tblCellMar>
      </w:tblPr>
      <w:tblGrid>
        <w:gridCol w:w="1951"/>
        <w:gridCol w:w="6767"/>
      </w:tblGrid>
      <w:tr>
        <w:tblPrEx>
          <w:tblCellMar>
            <w:top w:w="0" w:type="dxa"/>
            <w:left w:w="108" w:type="dxa"/>
            <w:bottom w:w="0" w:type="dxa"/>
            <w:right w:w="108" w:type="dxa"/>
          </w:tblCellMar>
        </w:tblPrEx>
        <w:tc>
          <w:tcPr>
            <w:tcW w:w="1951" w:type="dxa"/>
          </w:tcPr>
          <w:p>
            <w:pPr>
              <w:spacing w:line="360" w:lineRule="auto"/>
              <w:ind w:firstLine="420" w:firstLineChars="200"/>
            </w:pPr>
            <w:r>
              <w:t>主 编 单 位：</w:t>
            </w:r>
          </w:p>
        </w:tc>
        <w:tc>
          <w:tcPr>
            <w:tcW w:w="6767" w:type="dxa"/>
          </w:tcPr>
          <w:p>
            <w:pPr>
              <w:spacing w:line="360" w:lineRule="auto"/>
            </w:pPr>
            <w:r>
              <w:rPr>
                <w:rFonts w:hint="eastAsia"/>
                <w:color w:val="000000"/>
              </w:rPr>
              <w:t>中国建筑科学研究院有限公司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pPr>
            <w:r>
              <w:rPr>
                <w:rFonts w:hint="eastAsia"/>
                <w:color w:val="000000"/>
                <w:lang w:val="en-US" w:eastAsia="zh-CN"/>
              </w:rPr>
              <w:t>佛山国达建材有限公司</w:t>
            </w:r>
          </w:p>
        </w:tc>
      </w:tr>
      <w:tr>
        <w:tblPrEx>
          <w:tblCellMar>
            <w:top w:w="0" w:type="dxa"/>
            <w:left w:w="108" w:type="dxa"/>
            <w:bottom w:w="0" w:type="dxa"/>
            <w:right w:w="108" w:type="dxa"/>
          </w:tblCellMar>
        </w:tblPrEx>
        <w:tc>
          <w:tcPr>
            <w:tcW w:w="1951" w:type="dxa"/>
          </w:tcPr>
          <w:p>
            <w:pPr>
              <w:spacing w:line="360" w:lineRule="auto"/>
              <w:ind w:firstLine="420" w:firstLineChars="200"/>
            </w:pPr>
            <w:r>
              <w:t>参 编 单 位：</w:t>
            </w:r>
          </w:p>
        </w:tc>
        <w:tc>
          <w:tcPr>
            <w:tcW w:w="6767" w:type="dxa"/>
          </w:tcPr>
          <w:p>
            <w:pPr>
              <w:spacing w:line="360" w:lineRule="auto"/>
            </w:pPr>
            <w:r>
              <w:rPr>
                <w:rFonts w:hint="eastAsia"/>
                <w:color w:val="000000"/>
              </w:rPr>
              <w:t>建研科技股份有限公司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vAlign w:val="top"/>
          </w:tcPr>
          <w:p>
            <w:pPr>
              <w:spacing w:line="360" w:lineRule="auto"/>
              <w:rPr>
                <w:rFonts w:hint="default" w:ascii="Times New Roman" w:hAnsi="Times New Roman" w:eastAsia="宋体" w:cs="Times New Roman"/>
                <w:kern w:val="2"/>
                <w:sz w:val="21"/>
                <w:szCs w:val="24"/>
                <w:lang w:val="en-US" w:eastAsia="zh-CN" w:bidi="ar-SA"/>
              </w:rPr>
            </w:pPr>
            <w:r>
              <w:rPr>
                <w:rFonts w:hint="eastAsia"/>
                <w:color w:val="000000"/>
                <w:lang w:val="en-US" w:eastAsia="zh-CN"/>
              </w:rPr>
              <w:t>广东东鹏控股股份有限公司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vAlign w:val="top"/>
          </w:tcPr>
          <w:p>
            <w:pPr>
              <w:spacing w:line="360" w:lineRule="auto"/>
              <w:rPr>
                <w:rFonts w:hint="eastAsia" w:ascii="Times New Roman" w:hAnsi="Times New Roman" w:eastAsia="宋体" w:cs="Times New Roman"/>
                <w:color w:val="000000"/>
                <w:kern w:val="2"/>
                <w:sz w:val="21"/>
                <w:szCs w:val="24"/>
                <w:lang w:val="en-US" w:eastAsia="zh-CN" w:bidi="ar-SA"/>
              </w:rPr>
            </w:pPr>
            <w:r>
              <w:rPr>
                <w:rFonts w:hint="eastAsia"/>
                <w:color w:val="auto"/>
                <w:lang w:val="en-US" w:eastAsia="zh-CN"/>
              </w:rPr>
              <w:t>晋江腾达陶瓷有限公司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pPr>
            <w:r>
              <w:rPr>
                <w:rFonts w:hint="eastAsia"/>
                <w:color w:val="000000"/>
                <w:lang w:val="en-US" w:eastAsia="zh-CN"/>
              </w:rPr>
              <w:t>慧鱼（太仓）建筑锚栓有限公司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default"/>
                <w:lang w:val="en-US"/>
              </w:rPr>
            </w:pPr>
            <w:r>
              <w:rPr>
                <w:rFonts w:hint="eastAsia"/>
                <w:color w:val="000000"/>
                <w:lang w:val="en-US" w:eastAsia="zh-CN"/>
              </w:rPr>
              <w:t>福建省</w:t>
            </w:r>
            <w:r>
              <w:rPr>
                <w:rFonts w:hint="default"/>
                <w:color w:val="000000"/>
                <w:lang w:val="en-US" w:eastAsia="zh-CN"/>
              </w:rPr>
              <w:t>铭盛陶瓷发展有限公司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color w:val="000000"/>
                <w:lang w:val="en-US" w:eastAsia="zh-CN"/>
              </w:rPr>
            </w:pPr>
            <w:r>
              <w:rPr>
                <w:rFonts w:hint="eastAsia"/>
                <w:color w:val="auto"/>
                <w:lang w:val="en-US" w:eastAsia="zh-CN"/>
              </w:rPr>
              <w:t>晋江腾达陶瓷有限公司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color w:val="auto"/>
                <w:lang w:val="en-US" w:eastAsia="zh-CN"/>
              </w:rPr>
            </w:pPr>
            <w:r>
              <w:rPr>
                <w:rFonts w:hint="eastAsia"/>
                <w:color w:val="000000"/>
                <w:lang w:val="en-US" w:eastAsia="zh-CN"/>
              </w:rPr>
              <w:t>福建晋江华盛建筑陶瓷有限公司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pPr>
            <w:r>
              <w:rPr>
                <w:rFonts w:hint="eastAsia"/>
                <w:color w:val="000000"/>
                <w:lang w:val="en-US" w:eastAsia="zh-CN"/>
              </w:rPr>
              <w:t>郑州市纳尔特实业有限公司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pPr>
            <w:r>
              <w:rPr>
                <w:rFonts w:hint="eastAsia"/>
                <w:color w:val="auto"/>
                <w:lang w:val="en-US" w:eastAsia="zh-CN"/>
              </w:rPr>
              <w:t>南安协进建材有限公司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default" w:eastAsia="宋体"/>
                <w:lang w:val="en-US" w:eastAsia="zh-CN"/>
              </w:rPr>
            </w:pPr>
            <w:r>
              <w:rPr>
                <w:rFonts w:hint="eastAsia"/>
                <w:lang w:val="en-US" w:eastAsia="zh-CN"/>
              </w:rPr>
              <w:t>佛山市玛卡洛尼陶瓷有限公司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default"/>
                <w:color w:val="auto"/>
                <w:lang w:val="en-US" w:eastAsia="zh-CN"/>
              </w:rPr>
            </w:pPr>
            <w:r>
              <w:rPr>
                <w:rFonts w:hint="eastAsia"/>
                <w:color w:val="auto"/>
                <w:lang w:val="en-US" w:eastAsia="zh-CN"/>
              </w:rPr>
              <w:t>广东金绿能科技有限公司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default"/>
                <w:color w:val="auto"/>
                <w:lang w:val="en-US" w:eastAsia="zh-CN"/>
              </w:rPr>
            </w:pPr>
            <w:r>
              <w:rPr>
                <w:rFonts w:hint="eastAsia"/>
                <w:color w:val="auto"/>
                <w:lang w:val="en-US" w:eastAsia="zh-CN"/>
              </w:rPr>
              <w:t>上海立达建筑科技有限公司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color w:val="auto"/>
                <w:lang w:val="en-US" w:eastAsia="zh-CN"/>
              </w:rPr>
            </w:pPr>
            <w:r>
              <w:rPr>
                <w:rFonts w:hint="eastAsia"/>
                <w:color w:val="000000"/>
                <w:lang w:val="en-US" w:eastAsia="zh-CN"/>
              </w:rPr>
              <w:t>福建省第三建筑工程公司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color w:val="auto"/>
                <w:lang w:val="en-US" w:eastAsia="zh-CN"/>
              </w:rPr>
            </w:pPr>
            <w:r>
              <w:rPr>
                <w:rFonts w:hint="default" w:eastAsia="宋体"/>
                <w:color w:val="000000"/>
                <w:lang w:val="en-US" w:eastAsia="zh-CN"/>
              </w:rPr>
              <w:t>福建大华鑫建设工程有限公司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default" w:eastAsia="宋体"/>
                <w:color w:val="000000"/>
                <w:lang w:val="en-US" w:eastAsia="zh-CN"/>
              </w:rPr>
            </w:pPr>
            <w:r>
              <w:rPr>
                <w:rFonts w:hint="eastAsia"/>
                <w:color w:val="000000"/>
              </w:rPr>
              <w:t>福建才溪建设集团有限公司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color w:val="000000"/>
              </w:rPr>
            </w:pPr>
            <w:r>
              <w:rPr>
                <w:rFonts w:hint="eastAsia" w:ascii="宋体" w:hAnsi="宋体" w:eastAsia="宋体"/>
                <w:color w:val="000000"/>
              </w:rPr>
              <w:t>福建泉润建设工程有限公司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color w:val="000000"/>
              </w:rPr>
            </w:pPr>
            <w:r>
              <w:rPr>
                <w:rFonts w:hint="eastAsia" w:ascii="宋体" w:hAnsi="宋体" w:eastAsia="宋体"/>
                <w:color w:val="000000"/>
              </w:rPr>
              <w:t>中磐建设集团有限公司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color w:val="000000"/>
              </w:rPr>
            </w:pPr>
            <w:r>
              <w:rPr>
                <w:rFonts w:hint="eastAsia" w:ascii="宋体" w:hAnsi="宋体" w:eastAsia="宋体"/>
                <w:color w:val="000000"/>
              </w:rPr>
              <w:t>福建兴岩建设集团有限公司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color w:val="000000"/>
              </w:rPr>
            </w:pPr>
            <w:r>
              <w:rPr>
                <w:rFonts w:hint="eastAsia" w:ascii="宋体" w:hAnsi="宋体" w:eastAsia="宋体"/>
                <w:color w:val="000000"/>
              </w:rPr>
              <w:t>鑫中坤建设工程有限公司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color w:val="000000"/>
              </w:rPr>
            </w:pPr>
            <w:r>
              <w:rPr>
                <w:rFonts w:hint="eastAsia" w:ascii="宋体" w:hAnsi="宋体" w:eastAsia="宋体"/>
                <w:color w:val="000000"/>
              </w:rPr>
              <w:t>恒富建设集团有限公司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color w:val="000000"/>
              </w:rPr>
            </w:pPr>
            <w:r>
              <w:rPr>
                <w:rFonts w:hint="eastAsia" w:ascii="宋体" w:hAnsi="宋体" w:eastAsia="宋体"/>
                <w:color w:val="000000"/>
              </w:rPr>
              <w:t>福建省恒基建设股份有限公司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color w:val="000000"/>
              </w:rPr>
            </w:pPr>
            <w:r>
              <w:rPr>
                <w:rFonts w:hint="eastAsia" w:ascii="宋体" w:hAnsi="宋体" w:eastAsia="宋体"/>
                <w:color w:val="000000"/>
              </w:rPr>
              <w:t>福建省泰宏建设工程有限公司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ascii="宋体" w:hAnsi="宋体" w:eastAsia="宋体"/>
                <w:color w:val="000000"/>
              </w:rPr>
            </w:pPr>
            <w:r>
              <w:rPr>
                <w:rFonts w:hint="eastAsia" w:ascii="宋体" w:hAnsi="宋体" w:eastAsia="宋体"/>
                <w:color w:val="000000"/>
              </w:rPr>
              <w:t>福建成森建设集团有限公司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ascii="宋体" w:hAnsi="宋体" w:eastAsia="宋体"/>
                <w:color w:val="000000"/>
              </w:rPr>
            </w:pPr>
            <w:r>
              <w:rPr>
                <w:rFonts w:hint="eastAsia" w:ascii="宋体" w:hAnsi="宋体" w:eastAsia="宋体"/>
                <w:color w:val="000000"/>
              </w:rPr>
              <w:t>福建省博兴建设有限公司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ascii="宋体" w:hAnsi="宋体" w:eastAsia="宋体"/>
                <w:color w:val="000000"/>
              </w:rPr>
            </w:pPr>
            <w:r>
              <w:rPr>
                <w:rFonts w:hint="eastAsia" w:ascii="宋体" w:hAnsi="宋体" w:eastAsia="宋体"/>
                <w:color w:val="000000"/>
              </w:rPr>
              <w:t>福建省顺天亿建设有限公司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ascii="宋体" w:hAnsi="宋体" w:eastAsia="宋体"/>
                <w:color w:val="000000"/>
              </w:rPr>
            </w:pPr>
            <w:r>
              <w:rPr>
                <w:rFonts w:hint="eastAsia" w:ascii="宋体" w:hAnsi="宋体" w:eastAsia="宋体"/>
                <w:color w:val="000000"/>
              </w:rPr>
              <w:t>福建省杭辉建设工程有限公司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ascii="宋体" w:hAnsi="宋体" w:eastAsia="宋体"/>
                <w:color w:val="000000"/>
                <w:lang w:eastAsia="zh-CN"/>
              </w:rPr>
            </w:pPr>
            <w:r>
              <w:rPr>
                <w:rFonts w:hint="eastAsia" w:ascii="宋体" w:hAnsi="宋体"/>
                <w:color w:val="000000"/>
                <w:lang w:eastAsia="zh-CN"/>
              </w:rPr>
              <w:t>建研建硕（北京）科技发展有限公司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ascii="宋体" w:hAnsi="宋体" w:eastAsia="宋体"/>
                <w:color w:val="000000"/>
              </w:rPr>
            </w:pPr>
            <w:r>
              <w:rPr>
                <w:rFonts w:hint="eastAsia" w:ascii="宋体" w:hAnsi="宋体" w:eastAsia="宋体"/>
                <w:color w:val="000000"/>
                <w:lang w:val="en-US" w:eastAsia="zh-CN"/>
              </w:rPr>
              <w:t>皓耀时代（福建）集团有限公司</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ascii="宋体" w:hAnsi="宋体" w:eastAsia="宋体"/>
                <w:color w:val="000000"/>
              </w:rPr>
            </w:pPr>
            <w:r>
              <w:rPr>
                <w:rFonts w:hint="eastAsia" w:ascii="宋体" w:hAnsi="宋体" w:eastAsia="宋体"/>
                <w:color w:val="000000"/>
                <w:lang w:val="en-US" w:eastAsia="zh-CN"/>
              </w:rPr>
              <w:t>福建瑧致建材有限公司</w:t>
            </w:r>
          </w:p>
        </w:tc>
      </w:tr>
      <w:tr>
        <w:tblPrEx>
          <w:tblCellMar>
            <w:top w:w="0" w:type="dxa"/>
            <w:left w:w="108" w:type="dxa"/>
            <w:bottom w:w="0" w:type="dxa"/>
            <w:right w:w="108" w:type="dxa"/>
          </w:tblCellMar>
        </w:tblPrEx>
        <w:tc>
          <w:tcPr>
            <w:tcW w:w="1951" w:type="dxa"/>
          </w:tcPr>
          <w:p>
            <w:pPr>
              <w:spacing w:line="360" w:lineRule="auto"/>
              <w:ind w:firstLine="420" w:firstLineChars="200"/>
            </w:pPr>
            <w:r>
              <w:t>主要起草人：</w:t>
            </w:r>
          </w:p>
        </w:tc>
        <w:tc>
          <w:tcPr>
            <w:tcW w:w="6767" w:type="dxa"/>
          </w:tcPr>
          <w:p>
            <w:pPr>
              <w:spacing w:line="360" w:lineRule="auto"/>
              <w:rPr>
                <w:rFonts w:hint="default" w:eastAsia="宋体"/>
                <w:lang w:val="en-US" w:eastAsia="zh-CN"/>
              </w:rPr>
            </w:pPr>
            <w:r>
              <w:rPr>
                <w:rFonts w:hint="eastAsia"/>
                <w:color w:val="000000"/>
              </w:rPr>
              <w:t>常卫华</w:t>
            </w:r>
            <w:r>
              <w:rPr>
                <w:rFonts w:hint="eastAsia"/>
                <w:color w:val="000000"/>
                <w:lang w:val="en-US" w:eastAsia="zh-CN"/>
              </w:rPr>
              <w:t xml:space="preserve">  </w:t>
            </w:r>
            <w:r>
              <w:rPr>
                <w:rFonts w:hint="eastAsia"/>
                <w:color w:val="000000"/>
              </w:rPr>
              <w:t>吴广彬</w:t>
            </w:r>
            <w:r>
              <w:rPr>
                <w:rFonts w:hint="eastAsia"/>
                <w:color w:val="000000"/>
                <w:lang w:val="en-US" w:eastAsia="zh-CN"/>
              </w:rPr>
              <w:t xml:space="preserve">  </w:t>
            </w:r>
            <w:r>
              <w:rPr>
                <w:rFonts w:hint="eastAsia"/>
                <w:color w:val="000000"/>
              </w:rPr>
              <w:t>艾明星</w:t>
            </w:r>
            <w:r>
              <w:rPr>
                <w:rFonts w:hint="eastAsia"/>
                <w:color w:val="000000"/>
                <w:lang w:val="en-US" w:eastAsia="zh-CN"/>
              </w:rPr>
              <w:t xml:space="preserve">  张东平  陈威威  </w:t>
            </w:r>
            <w:r>
              <w:rPr>
                <w:rFonts w:hint="eastAsia"/>
                <w:color w:val="000000"/>
              </w:rPr>
              <w:t>王  雪</w:t>
            </w:r>
            <w:r>
              <w:rPr>
                <w:rFonts w:hint="eastAsia"/>
                <w:color w:val="000000"/>
                <w:lang w:val="en-US" w:eastAsia="zh-CN"/>
              </w:rPr>
              <w:t xml:space="preserve">  赵  枫  柳培玉</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default" w:eastAsia="宋体"/>
                <w:lang w:val="en-US" w:eastAsia="zh-CN"/>
              </w:rPr>
            </w:pPr>
            <w:r>
              <w:rPr>
                <w:rFonts w:hint="eastAsia"/>
                <w:color w:val="auto"/>
                <w:lang w:val="en-US" w:eastAsia="zh-CN"/>
              </w:rPr>
              <w:t xml:space="preserve">余显达  </w:t>
            </w:r>
            <w:r>
              <w:rPr>
                <w:rFonts w:hint="default"/>
                <w:color w:val="000000"/>
                <w:lang w:val="en-US" w:eastAsia="zh-CN"/>
              </w:rPr>
              <w:t>徐化新</w:t>
            </w:r>
            <w:r>
              <w:rPr>
                <w:rFonts w:hint="eastAsia"/>
                <w:color w:val="000000"/>
                <w:lang w:val="en-US" w:eastAsia="zh-CN"/>
              </w:rPr>
              <w:t xml:space="preserve">  杨俊文  张家准  </w:t>
            </w:r>
            <w:r>
              <w:rPr>
                <w:rFonts w:hint="eastAsia"/>
                <w:color w:val="auto"/>
                <w:lang w:val="en-US" w:eastAsia="zh-CN"/>
              </w:rPr>
              <w:t xml:space="preserve">苏尚鹏  </w:t>
            </w:r>
            <w:r>
              <w:rPr>
                <w:rFonts w:hint="eastAsia"/>
                <w:color w:val="000000"/>
                <w:lang w:val="en-US" w:eastAsia="zh-CN"/>
              </w:rPr>
              <w:t xml:space="preserve">吴金镇  </w:t>
            </w:r>
            <w:r>
              <w:rPr>
                <w:rFonts w:hint="eastAsia"/>
                <w:color w:val="auto"/>
                <w:lang w:val="en-US" w:eastAsia="zh-CN"/>
              </w:rPr>
              <w:t xml:space="preserve">王少华  </w:t>
            </w:r>
            <w:r>
              <w:rPr>
                <w:rFonts w:hint="eastAsia"/>
                <w:color w:val="000000"/>
                <w:lang w:val="en-US" w:eastAsia="zh-CN"/>
              </w:rPr>
              <w:t xml:space="preserve">孙都都 </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eastAsia="宋体"/>
                <w:lang w:val="en-US" w:eastAsia="zh-CN"/>
              </w:rPr>
            </w:pPr>
            <w:r>
              <w:rPr>
                <w:rFonts w:hint="eastAsia"/>
                <w:color w:val="000000"/>
                <w:lang w:val="en-US" w:eastAsia="zh-CN"/>
              </w:rPr>
              <w:t xml:space="preserve">李成平  </w:t>
            </w:r>
            <w:r>
              <w:rPr>
                <w:rFonts w:hint="eastAsia" w:ascii="宋体" w:hAnsi="宋体"/>
                <w:color w:val="000000"/>
                <w:lang w:val="en-US" w:eastAsia="zh-CN"/>
              </w:rPr>
              <w:t xml:space="preserve">龚进  员松跃  </w:t>
            </w:r>
            <w:r>
              <w:rPr>
                <w:rFonts w:hint="default"/>
                <w:color w:val="000000"/>
                <w:lang w:val="en-US" w:eastAsia="zh-CN"/>
              </w:rPr>
              <w:t>陈华明</w:t>
            </w:r>
            <w:r>
              <w:rPr>
                <w:rFonts w:hint="eastAsia"/>
                <w:color w:val="000000"/>
                <w:lang w:val="en-US" w:eastAsia="zh-CN"/>
              </w:rPr>
              <w:t xml:space="preserve">  </w:t>
            </w:r>
            <w:r>
              <w:rPr>
                <w:rFonts w:hint="eastAsia" w:ascii="宋体" w:hAnsi="宋体"/>
                <w:color w:val="000000"/>
                <w:lang w:val="en-US" w:eastAsia="zh-CN"/>
              </w:rPr>
              <w:t xml:space="preserve">殷浩康  </w:t>
            </w:r>
            <w:r>
              <w:rPr>
                <w:rFonts w:hint="eastAsia"/>
                <w:color w:val="000000"/>
              </w:rPr>
              <w:t>雷炎春</w:t>
            </w:r>
            <w:r>
              <w:rPr>
                <w:rFonts w:hint="eastAsia"/>
                <w:color w:val="000000"/>
                <w:lang w:val="en-US" w:eastAsia="zh-CN"/>
              </w:rPr>
              <w:t xml:space="preserve">  </w:t>
            </w:r>
            <w:r>
              <w:rPr>
                <w:rFonts w:hint="eastAsia"/>
                <w:color w:val="000000"/>
              </w:rPr>
              <w:t>黄旭升</w:t>
            </w:r>
            <w:r>
              <w:rPr>
                <w:rFonts w:hint="eastAsia"/>
                <w:color w:val="000000"/>
                <w:lang w:val="en-US" w:eastAsia="zh-CN"/>
              </w:rPr>
              <w:t xml:space="preserve">  </w:t>
            </w:r>
            <w:r>
              <w:rPr>
                <w:rFonts w:hint="eastAsia"/>
                <w:color w:val="000000"/>
              </w:rPr>
              <w:t>何</w:t>
            </w:r>
            <w:r>
              <w:rPr>
                <w:rFonts w:hint="eastAsia"/>
                <w:color w:val="000000"/>
                <w:lang w:val="en-US" w:eastAsia="zh-CN"/>
              </w:rPr>
              <w:t xml:space="preserve">  </w:t>
            </w:r>
            <w:r>
              <w:rPr>
                <w:rFonts w:hint="eastAsia"/>
                <w:color w:val="000000"/>
              </w:rPr>
              <w:t>波</w:t>
            </w:r>
            <w:r>
              <w:rPr>
                <w:rFonts w:hint="eastAsia"/>
                <w:color w:val="000000"/>
                <w:lang w:val="en-US" w:eastAsia="zh-CN"/>
              </w:rPr>
              <w:t xml:space="preserve">  </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default" w:eastAsia="宋体"/>
                <w:color w:val="000000"/>
                <w:lang w:val="en-US" w:eastAsia="zh-CN"/>
              </w:rPr>
            </w:pPr>
            <w:r>
              <w:rPr>
                <w:rFonts w:hint="eastAsia"/>
                <w:color w:val="000000"/>
              </w:rPr>
              <w:t>郑东明</w:t>
            </w:r>
            <w:r>
              <w:rPr>
                <w:rFonts w:hint="eastAsia"/>
                <w:color w:val="000000"/>
                <w:lang w:val="en-US" w:eastAsia="zh-CN"/>
              </w:rPr>
              <w:t xml:space="preserve">  </w:t>
            </w:r>
            <w:r>
              <w:rPr>
                <w:rFonts w:hint="eastAsia" w:ascii="宋体" w:hAnsi="宋体" w:eastAsia="宋体"/>
                <w:color w:val="000000"/>
              </w:rPr>
              <w:t>高桂琴</w:t>
            </w:r>
            <w:r>
              <w:rPr>
                <w:rFonts w:hint="eastAsia" w:ascii="宋体" w:hAnsi="宋体"/>
                <w:color w:val="000000"/>
                <w:lang w:val="en-US" w:eastAsia="zh-CN"/>
              </w:rPr>
              <w:t xml:space="preserve">  </w:t>
            </w:r>
            <w:r>
              <w:rPr>
                <w:rFonts w:hint="eastAsia" w:ascii="宋体" w:hAnsi="宋体" w:eastAsia="宋体"/>
                <w:color w:val="000000"/>
              </w:rPr>
              <w:t>毛</w:t>
            </w:r>
            <w:r>
              <w:rPr>
                <w:rFonts w:hint="eastAsia" w:ascii="宋体" w:hAnsi="宋体"/>
                <w:color w:val="000000"/>
                <w:lang w:val="en-US" w:eastAsia="zh-CN"/>
              </w:rPr>
              <w:t xml:space="preserve">  </w:t>
            </w:r>
            <w:r>
              <w:rPr>
                <w:rFonts w:hint="eastAsia" w:ascii="宋体" w:hAnsi="宋体" w:eastAsia="宋体"/>
                <w:color w:val="000000"/>
              </w:rPr>
              <w:t>册</w:t>
            </w:r>
            <w:r>
              <w:rPr>
                <w:rFonts w:hint="eastAsia" w:ascii="宋体" w:hAnsi="宋体"/>
                <w:color w:val="000000"/>
                <w:lang w:val="en-US" w:eastAsia="zh-CN"/>
              </w:rPr>
              <w:t xml:space="preserve">  </w:t>
            </w:r>
            <w:r>
              <w:rPr>
                <w:rFonts w:hint="eastAsia" w:ascii="宋体" w:hAnsi="宋体" w:eastAsia="宋体"/>
                <w:color w:val="000000"/>
              </w:rPr>
              <w:t>王建煌</w:t>
            </w:r>
            <w:r>
              <w:rPr>
                <w:rFonts w:hint="eastAsia" w:ascii="宋体" w:hAnsi="宋体"/>
                <w:color w:val="000000"/>
                <w:lang w:val="en-US" w:eastAsia="zh-CN"/>
              </w:rPr>
              <w:t xml:space="preserve">  </w:t>
            </w:r>
            <w:r>
              <w:rPr>
                <w:rFonts w:hint="eastAsia" w:ascii="宋体" w:hAnsi="宋体" w:eastAsia="宋体"/>
                <w:color w:val="000000"/>
              </w:rPr>
              <w:t>罗水生</w:t>
            </w:r>
            <w:r>
              <w:rPr>
                <w:rFonts w:hint="eastAsia" w:ascii="宋体" w:hAnsi="宋体"/>
                <w:color w:val="000000"/>
                <w:lang w:val="en-US" w:eastAsia="zh-CN"/>
              </w:rPr>
              <w:t xml:space="preserve">  </w:t>
            </w:r>
            <w:r>
              <w:rPr>
                <w:rFonts w:hint="eastAsia" w:ascii="宋体" w:hAnsi="宋体" w:eastAsia="宋体"/>
                <w:color w:val="000000"/>
              </w:rPr>
              <w:t>郑礼旺</w:t>
            </w:r>
            <w:r>
              <w:rPr>
                <w:rFonts w:hint="eastAsia" w:ascii="宋体" w:hAnsi="宋体"/>
                <w:color w:val="000000"/>
                <w:lang w:val="en-US" w:eastAsia="zh-CN"/>
              </w:rPr>
              <w:t xml:space="preserve">  </w:t>
            </w:r>
            <w:r>
              <w:rPr>
                <w:rFonts w:hint="eastAsia" w:ascii="宋体" w:hAnsi="宋体" w:eastAsia="宋体"/>
                <w:color w:val="000000"/>
              </w:rPr>
              <w:t>黄世芳</w:t>
            </w:r>
            <w:r>
              <w:rPr>
                <w:rFonts w:hint="eastAsia" w:ascii="宋体" w:hAnsi="宋体"/>
                <w:color w:val="000000"/>
                <w:lang w:val="en-US" w:eastAsia="zh-CN"/>
              </w:rPr>
              <w:t xml:space="preserve">  </w:t>
            </w:r>
            <w:r>
              <w:rPr>
                <w:rFonts w:hint="eastAsia" w:ascii="宋体" w:hAnsi="宋体" w:eastAsia="宋体"/>
                <w:color w:val="000000"/>
              </w:rPr>
              <w:t>龚垠烽</w:t>
            </w:r>
            <w:r>
              <w:rPr>
                <w:rFonts w:hint="eastAsia" w:ascii="宋体" w:hAnsi="宋体"/>
                <w:color w:val="000000"/>
                <w:lang w:val="en-US" w:eastAsia="zh-CN"/>
              </w:rPr>
              <w:t xml:space="preserve">    </w:t>
            </w: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rPr>
                <w:rFonts w:hint="eastAsia" w:eastAsia="宋体"/>
                <w:color w:val="000000"/>
                <w:lang w:val="en-US" w:eastAsia="zh-CN"/>
              </w:rPr>
            </w:pPr>
            <w:r>
              <w:rPr>
                <w:rFonts w:hint="eastAsia" w:ascii="宋体" w:hAnsi="宋体" w:eastAsia="宋体"/>
                <w:color w:val="000000"/>
              </w:rPr>
              <w:t>章林文</w:t>
            </w:r>
            <w:r>
              <w:rPr>
                <w:rFonts w:hint="eastAsia" w:ascii="宋体" w:hAnsi="宋体"/>
                <w:color w:val="000000"/>
                <w:lang w:val="en-US" w:eastAsia="zh-CN"/>
              </w:rPr>
              <w:t xml:space="preserve">  邵康节  </w:t>
            </w:r>
            <w:r>
              <w:rPr>
                <w:rFonts w:hint="eastAsia" w:ascii="宋体" w:hAnsi="宋体" w:eastAsia="宋体"/>
                <w:color w:val="000000"/>
                <w:lang w:val="en-US" w:eastAsia="zh-CN"/>
              </w:rPr>
              <w:t>赵锦冰</w:t>
            </w:r>
            <w:r>
              <w:rPr>
                <w:rFonts w:hint="eastAsia" w:ascii="宋体" w:hAnsi="宋体"/>
                <w:color w:val="000000"/>
                <w:lang w:val="en-US" w:eastAsia="zh-CN"/>
              </w:rPr>
              <w:t xml:space="preserve">  </w:t>
            </w:r>
            <w:r>
              <w:rPr>
                <w:rFonts w:hint="eastAsia" w:ascii="宋体" w:hAnsi="宋体" w:eastAsia="宋体"/>
                <w:color w:val="000000"/>
                <w:lang w:val="en-US" w:eastAsia="zh-CN"/>
              </w:rPr>
              <w:t>瞿松泉</w:t>
            </w:r>
            <w:r>
              <w:rPr>
                <w:rFonts w:hint="eastAsia" w:ascii="宋体" w:hAnsi="宋体"/>
                <w:color w:val="000000"/>
                <w:lang w:val="en-US" w:eastAsia="zh-CN"/>
              </w:rPr>
              <w:t xml:space="preserve">  </w:t>
            </w:r>
            <w:r>
              <w:rPr>
                <w:rFonts w:hint="eastAsia"/>
                <w:color w:val="000000"/>
                <w:lang w:val="en-US" w:eastAsia="zh-CN"/>
              </w:rPr>
              <w:t xml:space="preserve">冯慧慧  </w:t>
            </w:r>
            <w:r>
              <w:rPr>
                <w:rFonts w:hint="eastAsia"/>
                <w:color w:val="000000"/>
              </w:rPr>
              <w:t>孙彤彤</w:t>
            </w:r>
            <w:r>
              <w:rPr>
                <w:rFonts w:hint="eastAsia"/>
                <w:color w:val="000000"/>
                <w:lang w:val="en-US" w:eastAsia="zh-CN"/>
              </w:rPr>
              <w:t xml:space="preserve">   雷  强  石永 </w:t>
            </w:r>
          </w:p>
        </w:tc>
      </w:tr>
      <w:tr>
        <w:tblPrEx>
          <w:tblCellMar>
            <w:top w:w="0" w:type="dxa"/>
            <w:left w:w="108" w:type="dxa"/>
            <w:bottom w:w="0" w:type="dxa"/>
            <w:right w:w="108" w:type="dxa"/>
          </w:tblCellMar>
        </w:tblPrEx>
        <w:tc>
          <w:tcPr>
            <w:tcW w:w="1951" w:type="dxa"/>
          </w:tcPr>
          <w:p>
            <w:pPr>
              <w:spacing w:line="360" w:lineRule="auto"/>
              <w:ind w:firstLine="420" w:firstLineChars="200"/>
            </w:pPr>
            <w:r>
              <w:t>主要审查人：</w:t>
            </w:r>
          </w:p>
        </w:tc>
        <w:tc>
          <w:tcPr>
            <w:tcW w:w="6767" w:type="dxa"/>
          </w:tcPr>
          <w:p>
            <w:pPr>
              <w:spacing w:line="360" w:lineRule="auto"/>
            </w:pPr>
          </w:p>
        </w:tc>
      </w:tr>
      <w:tr>
        <w:tblPrEx>
          <w:tblCellMar>
            <w:top w:w="0" w:type="dxa"/>
            <w:left w:w="108" w:type="dxa"/>
            <w:bottom w:w="0" w:type="dxa"/>
            <w:right w:w="108" w:type="dxa"/>
          </w:tblCellMar>
        </w:tblPrEx>
        <w:tc>
          <w:tcPr>
            <w:tcW w:w="1951" w:type="dxa"/>
          </w:tcPr>
          <w:p>
            <w:pPr>
              <w:spacing w:line="360" w:lineRule="auto"/>
              <w:ind w:firstLine="420" w:firstLineChars="200"/>
            </w:pPr>
          </w:p>
        </w:tc>
        <w:tc>
          <w:tcPr>
            <w:tcW w:w="6767" w:type="dxa"/>
          </w:tcPr>
          <w:p>
            <w:pPr>
              <w:spacing w:line="360" w:lineRule="auto"/>
            </w:pPr>
          </w:p>
        </w:tc>
      </w:tr>
    </w:tbl>
    <w:p>
      <w:pPr>
        <w:pStyle w:val="99"/>
        <w:tabs>
          <w:tab w:val="right" w:leader="dot" w:pos="8296"/>
        </w:tabs>
        <w:spacing w:line="360" w:lineRule="auto"/>
        <w:jc w:val="center"/>
        <w:rPr>
          <w:rFonts w:eastAsia="黑体"/>
          <w:sz w:val="32"/>
          <w:szCs w:val="32"/>
        </w:rPr>
      </w:pPr>
    </w:p>
    <w:p>
      <w:pPr>
        <w:pStyle w:val="99"/>
        <w:tabs>
          <w:tab w:val="right" w:leader="dot" w:pos="8296"/>
        </w:tabs>
        <w:spacing w:line="360" w:lineRule="auto"/>
        <w:jc w:val="center"/>
        <w:rPr>
          <w:rFonts w:eastAsia="黑体"/>
          <w:sz w:val="32"/>
          <w:szCs w:val="32"/>
        </w:rPr>
      </w:pPr>
    </w:p>
    <w:p>
      <w:pPr>
        <w:pStyle w:val="99"/>
        <w:tabs>
          <w:tab w:val="right" w:leader="dot" w:pos="8296"/>
        </w:tabs>
        <w:spacing w:line="360" w:lineRule="auto"/>
        <w:jc w:val="center"/>
        <w:rPr>
          <w:rFonts w:eastAsia="黑体"/>
          <w:sz w:val="32"/>
          <w:szCs w:val="32"/>
        </w:rPr>
      </w:pPr>
    </w:p>
    <w:p>
      <w:pPr>
        <w:pStyle w:val="99"/>
        <w:tabs>
          <w:tab w:val="right" w:leader="dot" w:pos="8296"/>
        </w:tabs>
        <w:spacing w:line="360" w:lineRule="auto"/>
        <w:jc w:val="center"/>
        <w:rPr>
          <w:rFonts w:eastAsia="黑体"/>
          <w:sz w:val="32"/>
          <w:szCs w:val="32"/>
        </w:rPr>
      </w:pPr>
    </w:p>
    <w:p>
      <w:pPr>
        <w:pStyle w:val="99"/>
        <w:tabs>
          <w:tab w:val="right" w:leader="dot" w:pos="8296"/>
        </w:tabs>
        <w:spacing w:line="360" w:lineRule="auto"/>
        <w:jc w:val="center"/>
        <w:rPr>
          <w:rFonts w:eastAsia="黑体"/>
          <w:sz w:val="32"/>
          <w:szCs w:val="32"/>
        </w:rPr>
      </w:pPr>
    </w:p>
    <w:p>
      <w:pPr>
        <w:pStyle w:val="99"/>
        <w:tabs>
          <w:tab w:val="right" w:leader="dot" w:pos="8296"/>
        </w:tabs>
        <w:spacing w:line="360" w:lineRule="auto"/>
        <w:jc w:val="center"/>
        <w:rPr>
          <w:rFonts w:eastAsia="黑体"/>
          <w:sz w:val="32"/>
          <w:szCs w:val="32"/>
        </w:rPr>
      </w:pPr>
    </w:p>
    <w:p>
      <w:pPr>
        <w:pStyle w:val="99"/>
        <w:tabs>
          <w:tab w:val="right" w:leader="dot" w:pos="8296"/>
        </w:tabs>
        <w:spacing w:line="360" w:lineRule="auto"/>
        <w:jc w:val="center"/>
        <w:rPr>
          <w:rFonts w:eastAsia="黑体"/>
          <w:sz w:val="32"/>
          <w:szCs w:val="32"/>
        </w:rPr>
      </w:pPr>
    </w:p>
    <w:p>
      <w:pPr>
        <w:pStyle w:val="99"/>
        <w:tabs>
          <w:tab w:val="right" w:leader="dot" w:pos="8296"/>
        </w:tabs>
        <w:spacing w:line="360" w:lineRule="auto"/>
        <w:jc w:val="center"/>
        <w:rPr>
          <w:rFonts w:eastAsia="黑体"/>
          <w:sz w:val="32"/>
          <w:szCs w:val="32"/>
        </w:rPr>
      </w:pPr>
    </w:p>
    <w:p>
      <w:pPr>
        <w:pStyle w:val="99"/>
        <w:tabs>
          <w:tab w:val="right" w:leader="dot" w:pos="8296"/>
        </w:tabs>
        <w:spacing w:line="360" w:lineRule="auto"/>
        <w:jc w:val="center"/>
        <w:rPr>
          <w:rFonts w:eastAsia="黑体"/>
          <w:sz w:val="32"/>
          <w:szCs w:val="32"/>
        </w:rPr>
      </w:pPr>
    </w:p>
    <w:p>
      <w:pPr>
        <w:pStyle w:val="99"/>
        <w:tabs>
          <w:tab w:val="right" w:leader="dot" w:pos="8296"/>
        </w:tabs>
        <w:spacing w:line="360" w:lineRule="auto"/>
        <w:jc w:val="center"/>
        <w:rPr>
          <w:rFonts w:eastAsia="黑体"/>
          <w:sz w:val="32"/>
          <w:szCs w:val="32"/>
        </w:rPr>
      </w:pPr>
      <w:r>
        <w:rPr>
          <w:rFonts w:eastAsia="黑体"/>
          <w:sz w:val="32"/>
          <w:szCs w:val="32"/>
        </w:rPr>
        <w:t>目  次</w:t>
      </w:r>
    </w:p>
    <w:p>
      <w:pPr>
        <w:pStyle w:val="16"/>
        <w:pageBreakBefore w:val="0"/>
        <w:widowControl w:val="0"/>
        <w:tabs>
          <w:tab w:val="right" w:leader="dot" w:pos="8306"/>
        </w:tabs>
        <w:kinsoku/>
        <w:wordWrap/>
        <w:overflowPunct/>
        <w:topLinePunct w:val="0"/>
        <w:autoSpaceDE/>
        <w:autoSpaceDN/>
        <w:bidi w:val="0"/>
        <w:adjustRightInd/>
        <w:snapToGrid/>
        <w:spacing w:line="312" w:lineRule="auto"/>
        <w:textAlignment w:val="auto"/>
      </w:pPr>
      <w:bookmarkStart w:id="7" w:name="OLE_LINK63"/>
      <w:bookmarkStart w:id="8" w:name="OLE_LINK86"/>
      <w:bookmarkStart w:id="9" w:name="OLE_LINK87"/>
      <w:bookmarkStart w:id="10" w:name="_Hlk40361959"/>
      <w:r>
        <w:rPr>
          <w:kern w:val="44"/>
          <w:szCs w:val="144"/>
        </w:rPr>
        <w:fldChar w:fldCharType="begin"/>
      </w:r>
      <w:r>
        <w:rPr>
          <w:kern w:val="44"/>
          <w:szCs w:val="144"/>
        </w:rPr>
        <w:instrText xml:space="preserve">TOC \o "1-2" \h \u </w:instrText>
      </w:r>
      <w:r>
        <w:rPr>
          <w:kern w:val="44"/>
          <w:szCs w:val="144"/>
        </w:rPr>
        <w:fldChar w:fldCharType="separate"/>
      </w:r>
      <w:r>
        <w:rPr>
          <w:kern w:val="44"/>
          <w:szCs w:val="144"/>
        </w:rPr>
        <w:fldChar w:fldCharType="begin"/>
      </w:r>
      <w:r>
        <w:rPr>
          <w:kern w:val="44"/>
          <w:szCs w:val="144"/>
        </w:rPr>
        <w:instrText xml:space="preserve"> HYPERLINK \l _Toc17996 </w:instrText>
      </w:r>
      <w:r>
        <w:rPr>
          <w:kern w:val="44"/>
          <w:szCs w:val="144"/>
        </w:rPr>
        <w:fldChar w:fldCharType="separate"/>
      </w:r>
      <w:r>
        <w:rPr>
          <w:rFonts w:ascii="Times New Roman" w:hAnsi="Times New Roman" w:eastAsia="宋体"/>
          <w:bCs/>
          <w:szCs w:val="32"/>
        </w:rPr>
        <w:t>1 总  则</w:t>
      </w:r>
      <w:r>
        <w:tab/>
      </w:r>
      <w:r>
        <w:fldChar w:fldCharType="begin"/>
      </w:r>
      <w:r>
        <w:instrText xml:space="preserve"> PAGEREF _Toc17996 \h </w:instrText>
      </w:r>
      <w:r>
        <w:fldChar w:fldCharType="separate"/>
      </w:r>
      <w:r>
        <w:t>3</w:t>
      </w:r>
      <w:r>
        <w:fldChar w:fldCharType="end"/>
      </w:r>
      <w:r>
        <w:rPr>
          <w:kern w:val="44"/>
          <w:szCs w:val="144"/>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_Toc25714 </w:instrText>
      </w:r>
      <w:r>
        <w:rPr>
          <w:rFonts w:ascii="Times New Roman" w:hAnsi="Times New Roman" w:eastAsia="宋体"/>
          <w:kern w:val="44"/>
        </w:rPr>
        <w:fldChar w:fldCharType="separate"/>
      </w:r>
      <w:r>
        <w:rPr>
          <w:rFonts w:hint="eastAsia" w:ascii="Times New Roman" w:hAnsi="Times New Roman" w:eastAsia="宋体"/>
          <w:bCs/>
          <w:szCs w:val="32"/>
        </w:rPr>
        <w:t>2术语和符号</w:t>
      </w:r>
      <w:r>
        <w:tab/>
      </w:r>
      <w:r>
        <w:fldChar w:fldCharType="begin"/>
      </w:r>
      <w:r>
        <w:instrText xml:space="preserve"> PAGEREF _Toc25714 \h </w:instrText>
      </w:r>
      <w:r>
        <w:fldChar w:fldCharType="separate"/>
      </w:r>
      <w:r>
        <w:t>5</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_Toc17716 </w:instrText>
      </w:r>
      <w:r>
        <w:rPr>
          <w:rFonts w:ascii="Times New Roman" w:hAnsi="Times New Roman" w:eastAsia="宋体"/>
          <w:kern w:val="44"/>
        </w:rPr>
        <w:fldChar w:fldCharType="separate"/>
      </w:r>
      <w:r>
        <w:rPr>
          <w:rFonts w:ascii="Times New Roman" w:hAnsi="Times New Roman" w:eastAsia="宋体"/>
          <w:szCs w:val="21"/>
          <w:lang w:val="en-US"/>
        </w:rPr>
        <w:t xml:space="preserve">2.1 </w:t>
      </w:r>
      <w:r>
        <w:rPr>
          <w:rFonts w:ascii="Times New Roman" w:hAnsi="Times New Roman" w:eastAsia="宋体"/>
          <w:szCs w:val="21"/>
        </w:rPr>
        <w:t>术</w:t>
      </w:r>
      <w:r>
        <w:rPr>
          <w:rFonts w:ascii="Times New Roman" w:hAnsi="Times New Roman" w:eastAsia="宋体"/>
          <w:szCs w:val="21"/>
          <w:lang w:val="en-US"/>
        </w:rPr>
        <w:t xml:space="preserve">  </w:t>
      </w:r>
      <w:r>
        <w:rPr>
          <w:rFonts w:ascii="Times New Roman" w:hAnsi="Times New Roman" w:eastAsia="宋体"/>
          <w:szCs w:val="21"/>
        </w:rPr>
        <w:t>语</w:t>
      </w:r>
      <w:r>
        <w:tab/>
      </w:r>
      <w:r>
        <w:fldChar w:fldCharType="begin"/>
      </w:r>
      <w:r>
        <w:instrText xml:space="preserve"> PAGEREF _Toc17716 \h </w:instrText>
      </w:r>
      <w:r>
        <w:fldChar w:fldCharType="separate"/>
      </w:r>
      <w:r>
        <w:t>5</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_Toc30083 </w:instrText>
      </w:r>
      <w:r>
        <w:rPr>
          <w:rFonts w:ascii="Times New Roman" w:hAnsi="Times New Roman" w:eastAsia="宋体"/>
          <w:kern w:val="44"/>
        </w:rPr>
        <w:fldChar w:fldCharType="separate"/>
      </w:r>
      <w:r>
        <w:t>2.1 符  号</w:t>
      </w:r>
      <w:r>
        <w:tab/>
      </w:r>
      <w:r>
        <w:fldChar w:fldCharType="begin"/>
      </w:r>
      <w:r>
        <w:instrText xml:space="preserve"> PAGEREF _Toc30083 \h </w:instrText>
      </w:r>
      <w:r>
        <w:fldChar w:fldCharType="separate"/>
      </w:r>
      <w:r>
        <w:t>6</w:t>
      </w:r>
      <w:r>
        <w:fldChar w:fldCharType="end"/>
      </w:r>
      <w:r>
        <w:rPr>
          <w:rFonts w:ascii="Times New Roman" w:hAnsi="Times New Roman" w:eastAsia="宋体"/>
          <w:color w:val="auto"/>
          <w:kern w:val="44"/>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_Toc8258 </w:instrText>
      </w:r>
      <w:r>
        <w:rPr>
          <w:rFonts w:ascii="Times New Roman" w:hAnsi="Times New Roman" w:eastAsia="宋体"/>
          <w:kern w:val="44"/>
        </w:rPr>
        <w:fldChar w:fldCharType="separate"/>
      </w:r>
      <w:r>
        <w:rPr>
          <w:rFonts w:ascii="Times New Roman" w:hAnsi="Times New Roman" w:eastAsia="宋体"/>
          <w:bCs/>
          <w:szCs w:val="32"/>
        </w:rPr>
        <w:t>3  基本规定</w:t>
      </w:r>
      <w:r>
        <w:tab/>
      </w:r>
      <w:r>
        <w:fldChar w:fldCharType="begin"/>
      </w:r>
      <w:r>
        <w:instrText xml:space="preserve"> PAGEREF _Toc8258 \h </w:instrText>
      </w:r>
      <w:r>
        <w:fldChar w:fldCharType="separate"/>
      </w:r>
      <w:r>
        <w:t>9</w:t>
      </w:r>
      <w:r>
        <w:fldChar w:fldCharType="end"/>
      </w:r>
      <w:r>
        <w:rPr>
          <w:rFonts w:ascii="Times New Roman" w:hAnsi="Times New Roman" w:eastAsia="宋体"/>
          <w:color w:val="auto"/>
          <w:kern w:val="44"/>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_Toc4782 </w:instrText>
      </w:r>
      <w:r>
        <w:rPr>
          <w:rFonts w:ascii="Times New Roman" w:hAnsi="Times New Roman" w:eastAsia="宋体"/>
          <w:kern w:val="44"/>
        </w:rPr>
        <w:fldChar w:fldCharType="separate"/>
      </w:r>
      <w:r>
        <w:rPr>
          <w:rFonts w:ascii="Times New Roman" w:hAnsi="Times New Roman" w:eastAsia="宋体"/>
          <w:bCs/>
          <w:szCs w:val="32"/>
        </w:rPr>
        <w:t>4 材  料</w:t>
      </w:r>
      <w:r>
        <w:tab/>
      </w:r>
      <w:r>
        <w:fldChar w:fldCharType="begin"/>
      </w:r>
      <w:r>
        <w:instrText xml:space="preserve"> PAGEREF _Toc4782 \h </w:instrText>
      </w:r>
      <w:r>
        <w:fldChar w:fldCharType="separate"/>
      </w:r>
      <w:r>
        <w:t>10</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_Toc12900 </w:instrText>
      </w:r>
      <w:r>
        <w:rPr>
          <w:rFonts w:ascii="Times New Roman" w:hAnsi="Times New Roman" w:eastAsia="宋体"/>
          <w:kern w:val="44"/>
        </w:rPr>
        <w:fldChar w:fldCharType="separate"/>
      </w:r>
      <w:r>
        <w:rPr>
          <w:bCs/>
          <w:szCs w:val="21"/>
        </w:rPr>
        <w:t>4.1一般规定</w:t>
      </w:r>
      <w:r>
        <w:tab/>
      </w:r>
      <w:r>
        <w:fldChar w:fldCharType="begin"/>
      </w:r>
      <w:r>
        <w:instrText xml:space="preserve"> PAGEREF _Toc12900 \h </w:instrText>
      </w:r>
      <w:r>
        <w:fldChar w:fldCharType="separate"/>
      </w:r>
      <w:r>
        <w:t>10</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_Toc16770 </w:instrText>
      </w:r>
      <w:r>
        <w:rPr>
          <w:rFonts w:ascii="Times New Roman" w:hAnsi="Times New Roman" w:eastAsia="宋体"/>
          <w:kern w:val="44"/>
        </w:rPr>
        <w:fldChar w:fldCharType="separate"/>
      </w:r>
      <w:r>
        <w:rPr>
          <w:bCs/>
          <w:szCs w:val="21"/>
        </w:rPr>
        <w:t xml:space="preserve">4.2  </w:t>
      </w:r>
      <w:r>
        <w:rPr>
          <w:rFonts w:hint="eastAsia"/>
          <w:bCs/>
          <w:szCs w:val="21"/>
        </w:rPr>
        <w:t>陶瓷厚板</w:t>
      </w:r>
      <w:r>
        <w:tab/>
      </w:r>
      <w:r>
        <w:fldChar w:fldCharType="begin"/>
      </w:r>
      <w:r>
        <w:instrText xml:space="preserve"> PAGEREF _Toc16770 \h </w:instrText>
      </w:r>
      <w:r>
        <w:fldChar w:fldCharType="separate"/>
      </w:r>
      <w:r>
        <w:t>10</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_Toc4058 </w:instrText>
      </w:r>
      <w:r>
        <w:rPr>
          <w:rFonts w:ascii="Times New Roman" w:hAnsi="Times New Roman" w:eastAsia="宋体"/>
          <w:kern w:val="44"/>
        </w:rPr>
        <w:fldChar w:fldCharType="separate"/>
      </w:r>
      <w:r>
        <w:rPr>
          <w:bCs/>
          <w:szCs w:val="21"/>
        </w:rPr>
        <w:t xml:space="preserve">4.3  </w:t>
      </w:r>
      <w:r>
        <w:rPr>
          <w:rFonts w:hint="eastAsia"/>
          <w:bCs/>
          <w:szCs w:val="21"/>
        </w:rPr>
        <w:t>金属</w:t>
      </w:r>
      <w:r>
        <w:rPr>
          <w:bCs/>
          <w:szCs w:val="21"/>
        </w:rPr>
        <w:t>材料</w:t>
      </w:r>
      <w:r>
        <w:tab/>
      </w:r>
      <w:r>
        <w:fldChar w:fldCharType="begin"/>
      </w:r>
      <w:r>
        <w:instrText xml:space="preserve"> PAGEREF _Toc4058 \h </w:instrText>
      </w:r>
      <w:r>
        <w:fldChar w:fldCharType="separate"/>
      </w:r>
      <w:r>
        <w:t>12</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_Toc7785 </w:instrText>
      </w:r>
      <w:r>
        <w:rPr>
          <w:rFonts w:ascii="Times New Roman" w:hAnsi="Times New Roman" w:eastAsia="宋体"/>
          <w:kern w:val="44"/>
        </w:rPr>
        <w:fldChar w:fldCharType="separate"/>
      </w:r>
      <w:r>
        <w:rPr>
          <w:bCs/>
          <w:szCs w:val="21"/>
        </w:rPr>
        <w:t xml:space="preserve">4.4  </w:t>
      </w:r>
      <w:r>
        <w:rPr>
          <w:rFonts w:hint="eastAsia"/>
          <w:bCs/>
          <w:szCs w:val="21"/>
        </w:rPr>
        <w:t>密封</w:t>
      </w:r>
      <w:r>
        <w:rPr>
          <w:bCs/>
          <w:szCs w:val="21"/>
        </w:rPr>
        <w:t>材料</w:t>
      </w:r>
      <w:r>
        <w:rPr>
          <w:rFonts w:hint="eastAsia"/>
          <w:bCs/>
          <w:szCs w:val="21"/>
        </w:rPr>
        <w:t>和粘结材料</w:t>
      </w:r>
      <w:r>
        <w:tab/>
      </w:r>
      <w:r>
        <w:fldChar w:fldCharType="begin"/>
      </w:r>
      <w:r>
        <w:instrText xml:space="preserve"> PAGEREF _Toc7785 \h </w:instrText>
      </w:r>
      <w:r>
        <w:fldChar w:fldCharType="separate"/>
      </w:r>
      <w:r>
        <w:t>15</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_Toc32747 </w:instrText>
      </w:r>
      <w:r>
        <w:rPr>
          <w:rFonts w:ascii="Times New Roman" w:hAnsi="Times New Roman" w:eastAsia="宋体"/>
          <w:kern w:val="44"/>
        </w:rPr>
        <w:fldChar w:fldCharType="separate"/>
      </w:r>
      <w:r>
        <w:rPr>
          <w:bCs/>
          <w:szCs w:val="21"/>
        </w:rPr>
        <w:t xml:space="preserve">4.5  </w:t>
      </w:r>
      <w:r>
        <w:rPr>
          <w:rFonts w:hint="eastAsia"/>
          <w:bCs/>
          <w:szCs w:val="21"/>
        </w:rPr>
        <w:t>其他材料</w:t>
      </w:r>
      <w:r>
        <w:tab/>
      </w:r>
      <w:r>
        <w:fldChar w:fldCharType="begin"/>
      </w:r>
      <w:r>
        <w:instrText xml:space="preserve"> PAGEREF _Toc32747 \h </w:instrText>
      </w:r>
      <w:r>
        <w:fldChar w:fldCharType="separate"/>
      </w:r>
      <w:r>
        <w:t>16</w:t>
      </w:r>
      <w:r>
        <w:fldChar w:fldCharType="end"/>
      </w:r>
      <w:r>
        <w:rPr>
          <w:rFonts w:ascii="Times New Roman" w:hAnsi="Times New Roman" w:eastAsia="宋体"/>
          <w:color w:val="auto"/>
          <w:kern w:val="44"/>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_Toc1545 </w:instrText>
      </w:r>
      <w:r>
        <w:rPr>
          <w:rFonts w:ascii="Times New Roman" w:hAnsi="Times New Roman" w:eastAsia="宋体"/>
          <w:kern w:val="44"/>
        </w:rPr>
        <w:fldChar w:fldCharType="separate"/>
      </w:r>
      <w:r>
        <w:rPr>
          <w:rFonts w:ascii="Times New Roman" w:hAnsi="Times New Roman" w:eastAsia="宋体"/>
          <w:bCs/>
          <w:szCs w:val="32"/>
        </w:rPr>
        <w:t>5  建筑设计</w:t>
      </w:r>
      <w:r>
        <w:tab/>
      </w:r>
      <w:r>
        <w:fldChar w:fldCharType="begin"/>
      </w:r>
      <w:r>
        <w:instrText xml:space="preserve"> PAGEREF _Toc1545 \h </w:instrText>
      </w:r>
      <w:r>
        <w:fldChar w:fldCharType="separate"/>
      </w:r>
      <w:r>
        <w:t>17</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_Toc15667 </w:instrText>
      </w:r>
      <w:r>
        <w:rPr>
          <w:rFonts w:ascii="Times New Roman" w:hAnsi="Times New Roman" w:eastAsia="宋体"/>
          <w:kern w:val="44"/>
        </w:rPr>
        <w:fldChar w:fldCharType="separate"/>
      </w:r>
      <w:r>
        <w:rPr>
          <w:rFonts w:hint="eastAsia"/>
          <w:bCs/>
          <w:szCs w:val="21"/>
        </w:rPr>
        <w:t>5.1一般规定</w:t>
      </w:r>
      <w:r>
        <w:tab/>
      </w:r>
      <w:r>
        <w:fldChar w:fldCharType="begin"/>
      </w:r>
      <w:r>
        <w:instrText xml:space="preserve"> PAGEREF _Toc15667 \h </w:instrText>
      </w:r>
      <w:r>
        <w:fldChar w:fldCharType="separate"/>
      </w:r>
      <w:r>
        <w:t>17</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_Toc7893 </w:instrText>
      </w:r>
      <w:r>
        <w:rPr>
          <w:rFonts w:ascii="Times New Roman" w:hAnsi="Times New Roman" w:eastAsia="宋体"/>
          <w:kern w:val="44"/>
        </w:rPr>
        <w:fldChar w:fldCharType="separate"/>
      </w:r>
      <w:r>
        <w:rPr>
          <w:rFonts w:hint="eastAsia"/>
          <w:bCs/>
          <w:szCs w:val="21"/>
        </w:rPr>
        <w:t>5.2性能和检测要求</w:t>
      </w:r>
      <w:r>
        <w:tab/>
      </w:r>
      <w:r>
        <w:fldChar w:fldCharType="begin"/>
      </w:r>
      <w:r>
        <w:instrText xml:space="preserve"> PAGEREF _Toc7893 \h </w:instrText>
      </w:r>
      <w:r>
        <w:fldChar w:fldCharType="separate"/>
      </w:r>
      <w:r>
        <w:t>17</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_Toc31100 </w:instrText>
      </w:r>
      <w:r>
        <w:rPr>
          <w:rFonts w:ascii="Times New Roman" w:hAnsi="Times New Roman" w:eastAsia="宋体"/>
          <w:kern w:val="44"/>
        </w:rPr>
        <w:fldChar w:fldCharType="separate"/>
      </w:r>
      <w:r>
        <w:rPr>
          <w:rFonts w:hint="eastAsia"/>
          <w:bCs/>
          <w:szCs w:val="21"/>
        </w:rPr>
        <w:t>5.3构造设计</w:t>
      </w:r>
      <w:r>
        <w:tab/>
      </w:r>
      <w:r>
        <w:fldChar w:fldCharType="begin"/>
      </w:r>
      <w:r>
        <w:instrText xml:space="preserve"> PAGEREF _Toc31100 \h </w:instrText>
      </w:r>
      <w:r>
        <w:fldChar w:fldCharType="separate"/>
      </w:r>
      <w:r>
        <w:t>18</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_Toc27660 </w:instrText>
      </w:r>
      <w:r>
        <w:rPr>
          <w:rFonts w:ascii="Times New Roman" w:hAnsi="Times New Roman" w:eastAsia="宋体"/>
          <w:kern w:val="44"/>
        </w:rPr>
        <w:fldChar w:fldCharType="separate"/>
      </w:r>
      <w:r>
        <w:rPr>
          <w:rFonts w:hint="eastAsia"/>
          <w:bCs/>
          <w:szCs w:val="21"/>
        </w:rPr>
        <w:t>5.4节能、防火和防雷设计</w:t>
      </w:r>
      <w:r>
        <w:tab/>
      </w:r>
      <w:r>
        <w:fldChar w:fldCharType="begin"/>
      </w:r>
      <w:r>
        <w:instrText xml:space="preserve"> PAGEREF _Toc27660 \h </w:instrText>
      </w:r>
      <w:r>
        <w:fldChar w:fldCharType="separate"/>
      </w:r>
      <w:r>
        <w:t>19</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_Toc18751 </w:instrText>
      </w:r>
      <w:r>
        <w:rPr>
          <w:rFonts w:ascii="Times New Roman" w:hAnsi="Times New Roman" w:eastAsia="宋体"/>
          <w:kern w:val="44"/>
        </w:rPr>
        <w:fldChar w:fldCharType="separate"/>
      </w:r>
      <w:r>
        <w:rPr>
          <w:rFonts w:hint="eastAsia"/>
          <w:bCs/>
          <w:szCs w:val="21"/>
        </w:rPr>
        <w:t>5.5安全设计</w:t>
      </w:r>
      <w:r>
        <w:tab/>
      </w:r>
      <w:r>
        <w:fldChar w:fldCharType="begin"/>
      </w:r>
      <w:r>
        <w:instrText xml:space="preserve"> PAGEREF _Toc18751 \h </w:instrText>
      </w:r>
      <w:r>
        <w:fldChar w:fldCharType="separate"/>
      </w:r>
      <w:r>
        <w:t>20</w:t>
      </w:r>
      <w:r>
        <w:fldChar w:fldCharType="end"/>
      </w:r>
      <w:r>
        <w:rPr>
          <w:rFonts w:ascii="Times New Roman" w:hAnsi="Times New Roman" w:eastAsia="宋体"/>
          <w:color w:val="auto"/>
          <w:kern w:val="44"/>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_Toc7599 </w:instrText>
      </w:r>
      <w:r>
        <w:rPr>
          <w:rFonts w:ascii="Times New Roman" w:hAnsi="Times New Roman" w:eastAsia="宋体"/>
          <w:kern w:val="44"/>
        </w:rPr>
        <w:fldChar w:fldCharType="separate"/>
      </w:r>
      <w:r>
        <w:rPr>
          <w:rFonts w:ascii="Times New Roman" w:hAnsi="Times New Roman" w:eastAsia="宋体"/>
          <w:bCs/>
          <w:szCs w:val="32"/>
        </w:rPr>
        <w:t>6  结构设计</w:t>
      </w:r>
      <w:r>
        <w:tab/>
      </w:r>
      <w:r>
        <w:fldChar w:fldCharType="begin"/>
      </w:r>
      <w:r>
        <w:instrText xml:space="preserve"> PAGEREF _Toc7599 \h </w:instrText>
      </w:r>
      <w:r>
        <w:fldChar w:fldCharType="separate"/>
      </w:r>
      <w:r>
        <w:t>21</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_Toc31802 </w:instrText>
      </w:r>
      <w:r>
        <w:rPr>
          <w:rFonts w:ascii="Times New Roman" w:hAnsi="Times New Roman" w:eastAsia="宋体"/>
          <w:kern w:val="44"/>
        </w:rPr>
        <w:fldChar w:fldCharType="separate"/>
      </w:r>
      <w:r>
        <w:t>6.1</w:t>
      </w:r>
      <w:r>
        <w:rPr>
          <w:rFonts w:hint="eastAsia"/>
          <w:bCs/>
          <w:szCs w:val="21"/>
        </w:rPr>
        <w:t>一般规定</w:t>
      </w:r>
      <w:r>
        <w:tab/>
      </w:r>
      <w:r>
        <w:fldChar w:fldCharType="begin"/>
      </w:r>
      <w:r>
        <w:instrText xml:space="preserve"> PAGEREF _Toc31802 \h </w:instrText>
      </w:r>
      <w:r>
        <w:fldChar w:fldCharType="separate"/>
      </w:r>
      <w:r>
        <w:t>21</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_Toc11577 </w:instrText>
      </w:r>
      <w:r>
        <w:rPr>
          <w:rFonts w:ascii="Times New Roman" w:hAnsi="Times New Roman" w:eastAsia="宋体"/>
          <w:kern w:val="44"/>
        </w:rPr>
        <w:fldChar w:fldCharType="separate"/>
      </w:r>
      <w:r>
        <w:rPr>
          <w:bCs/>
          <w:szCs w:val="21"/>
        </w:rPr>
        <w:t xml:space="preserve">6.2  </w:t>
      </w:r>
      <w:r>
        <w:rPr>
          <w:rFonts w:hint="eastAsia"/>
          <w:bCs/>
          <w:szCs w:val="21"/>
        </w:rPr>
        <w:t>作用与作用组合</w:t>
      </w:r>
      <w:r>
        <w:tab/>
      </w:r>
      <w:r>
        <w:fldChar w:fldCharType="begin"/>
      </w:r>
      <w:r>
        <w:instrText xml:space="preserve"> PAGEREF _Toc11577 \h </w:instrText>
      </w:r>
      <w:r>
        <w:fldChar w:fldCharType="separate"/>
      </w:r>
      <w:r>
        <w:t>22</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_Toc21447 </w:instrText>
      </w:r>
      <w:r>
        <w:rPr>
          <w:rFonts w:ascii="Times New Roman" w:hAnsi="Times New Roman" w:eastAsia="宋体"/>
          <w:kern w:val="44"/>
        </w:rPr>
        <w:fldChar w:fldCharType="separate"/>
      </w:r>
      <w:r>
        <w:t xml:space="preserve">6.3 </w:t>
      </w:r>
      <w:r>
        <w:rPr>
          <w:rFonts w:hint="eastAsia"/>
          <w:bCs/>
          <w:szCs w:val="21"/>
        </w:rPr>
        <w:t>连接设计</w:t>
      </w:r>
      <w:r>
        <w:tab/>
      </w:r>
      <w:r>
        <w:fldChar w:fldCharType="begin"/>
      </w:r>
      <w:r>
        <w:instrText xml:space="preserve"> PAGEREF _Toc21447 \h </w:instrText>
      </w:r>
      <w:r>
        <w:fldChar w:fldCharType="separate"/>
      </w:r>
      <w:r>
        <w:t>24</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_Toc5417 </w:instrText>
      </w:r>
      <w:r>
        <w:rPr>
          <w:rFonts w:ascii="Times New Roman" w:hAnsi="Times New Roman" w:eastAsia="宋体"/>
          <w:kern w:val="44"/>
        </w:rPr>
        <w:fldChar w:fldCharType="separate"/>
      </w:r>
      <w:r>
        <w:t xml:space="preserve">6.4 </w:t>
      </w:r>
      <w:r>
        <w:rPr>
          <w:rFonts w:hint="eastAsia"/>
          <w:bCs/>
          <w:szCs w:val="21"/>
        </w:rPr>
        <w:t>面板设计的一般规定</w:t>
      </w:r>
      <w:r>
        <w:tab/>
      </w:r>
      <w:r>
        <w:fldChar w:fldCharType="begin"/>
      </w:r>
      <w:r>
        <w:instrText xml:space="preserve"> PAGEREF _Toc5417 \h </w:instrText>
      </w:r>
      <w:r>
        <w:fldChar w:fldCharType="separate"/>
      </w:r>
      <w:r>
        <w:t>26</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_Toc19669 </w:instrText>
      </w:r>
      <w:r>
        <w:rPr>
          <w:rFonts w:ascii="Times New Roman" w:hAnsi="Times New Roman" w:eastAsia="宋体"/>
          <w:kern w:val="44"/>
        </w:rPr>
        <w:fldChar w:fldCharType="separate"/>
      </w:r>
      <w:r>
        <w:t>6.</w:t>
      </w:r>
      <w:r>
        <w:rPr>
          <w:rFonts w:hint="eastAsia"/>
        </w:rPr>
        <w:t>5</w:t>
      </w:r>
      <w:r>
        <w:rPr>
          <w:rFonts w:hint="eastAsia"/>
          <w:bCs/>
          <w:szCs w:val="21"/>
        </w:rPr>
        <w:t>背栓连接的陶瓷厚板</w:t>
      </w:r>
      <w:r>
        <w:tab/>
      </w:r>
      <w:r>
        <w:fldChar w:fldCharType="begin"/>
      </w:r>
      <w:r>
        <w:instrText xml:space="preserve"> PAGEREF _Toc19669 \h </w:instrText>
      </w:r>
      <w:r>
        <w:fldChar w:fldCharType="separate"/>
      </w:r>
      <w:r>
        <w:t>26</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_Toc8585 </w:instrText>
      </w:r>
      <w:r>
        <w:rPr>
          <w:rFonts w:ascii="Times New Roman" w:hAnsi="Times New Roman" w:eastAsia="宋体"/>
          <w:kern w:val="44"/>
        </w:rPr>
        <w:fldChar w:fldCharType="separate"/>
      </w:r>
      <w:r>
        <w:t>6.</w:t>
      </w:r>
      <w:r>
        <w:rPr>
          <w:rFonts w:hint="eastAsia"/>
        </w:rPr>
        <w:t>6</w:t>
      </w:r>
      <w:r>
        <w:rPr>
          <w:rFonts w:hint="eastAsia"/>
          <w:bCs/>
          <w:szCs w:val="21"/>
        </w:rPr>
        <w:t>短槽连接的陶瓷厚板</w:t>
      </w:r>
      <w:r>
        <w:tab/>
      </w:r>
      <w:r>
        <w:fldChar w:fldCharType="begin"/>
      </w:r>
      <w:r>
        <w:instrText xml:space="preserve"> PAGEREF _Toc8585 \h </w:instrText>
      </w:r>
      <w:r>
        <w:fldChar w:fldCharType="separate"/>
      </w:r>
      <w:r>
        <w:t>29</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_Toc8879 </w:instrText>
      </w:r>
      <w:r>
        <w:rPr>
          <w:rFonts w:ascii="Times New Roman" w:hAnsi="Times New Roman" w:eastAsia="宋体"/>
          <w:kern w:val="44"/>
        </w:rPr>
        <w:fldChar w:fldCharType="separate"/>
      </w:r>
      <w:r>
        <w:t>6.</w:t>
      </w:r>
      <w:r>
        <w:rPr>
          <w:rFonts w:hint="eastAsia"/>
        </w:rPr>
        <w:t>7</w:t>
      </w:r>
      <w:r>
        <w:rPr>
          <w:rFonts w:hint="eastAsia"/>
          <w:bCs/>
          <w:szCs w:val="21"/>
        </w:rPr>
        <w:t>通槽连接的陶瓷厚板</w:t>
      </w:r>
      <w:r>
        <w:tab/>
      </w:r>
      <w:r>
        <w:fldChar w:fldCharType="begin"/>
      </w:r>
      <w:r>
        <w:instrText xml:space="preserve"> PAGEREF _Toc8879 \h </w:instrText>
      </w:r>
      <w:r>
        <w:fldChar w:fldCharType="separate"/>
      </w:r>
      <w:r>
        <w:t>32</w:t>
      </w:r>
      <w:r>
        <w:fldChar w:fldCharType="end"/>
      </w:r>
      <w:r>
        <w:rPr>
          <w:rFonts w:ascii="Times New Roman" w:hAnsi="Times New Roman" w:eastAsia="宋体"/>
          <w:color w:val="auto"/>
          <w:kern w:val="44"/>
        </w:rPr>
        <w:fldChar w:fldCharType="end"/>
      </w:r>
    </w:p>
    <w:p>
      <w:pPr>
        <w:pStyle w:val="19"/>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_Toc2599 </w:instrText>
      </w:r>
      <w:r>
        <w:rPr>
          <w:rFonts w:ascii="Times New Roman" w:hAnsi="Times New Roman" w:eastAsia="宋体"/>
          <w:kern w:val="44"/>
        </w:rPr>
        <w:fldChar w:fldCharType="separate"/>
      </w:r>
      <w:r>
        <w:t>6.</w:t>
      </w:r>
      <w:r>
        <w:rPr>
          <w:rFonts w:hint="eastAsia"/>
        </w:rPr>
        <w:t xml:space="preserve">8 </w:t>
      </w:r>
      <w:r>
        <w:rPr>
          <w:rFonts w:hint="eastAsia"/>
          <w:bCs/>
          <w:szCs w:val="21"/>
        </w:rPr>
        <w:t>支承结构设计</w:t>
      </w:r>
      <w:r>
        <w:tab/>
      </w:r>
      <w:r>
        <w:fldChar w:fldCharType="begin"/>
      </w:r>
      <w:r>
        <w:instrText xml:space="preserve"> PAGEREF _Toc2599 \h </w:instrText>
      </w:r>
      <w:r>
        <w:fldChar w:fldCharType="separate"/>
      </w:r>
      <w:r>
        <w:t>35</w:t>
      </w:r>
      <w:r>
        <w:fldChar w:fldCharType="end"/>
      </w:r>
      <w:r>
        <w:rPr>
          <w:rFonts w:ascii="Times New Roman" w:hAnsi="Times New Roman" w:eastAsia="宋体"/>
          <w:color w:val="auto"/>
          <w:kern w:val="44"/>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_Toc6390 </w:instrText>
      </w:r>
      <w:r>
        <w:rPr>
          <w:rFonts w:ascii="Times New Roman" w:hAnsi="Times New Roman" w:eastAsia="宋体"/>
          <w:kern w:val="44"/>
        </w:rPr>
        <w:fldChar w:fldCharType="separate"/>
      </w:r>
      <w:r>
        <w:rPr>
          <w:rFonts w:ascii="Times New Roman" w:hAnsi="Times New Roman" w:eastAsia="宋体"/>
          <w:bCs/>
          <w:szCs w:val="32"/>
        </w:rPr>
        <w:t>7  加工制作</w:t>
      </w:r>
      <w:r>
        <w:tab/>
      </w:r>
      <w:r>
        <w:fldChar w:fldCharType="begin"/>
      </w:r>
      <w:r>
        <w:instrText xml:space="preserve"> PAGEREF _Toc6390 \h </w:instrText>
      </w:r>
      <w:r>
        <w:fldChar w:fldCharType="separate"/>
      </w:r>
      <w:r>
        <w:t>40</w:t>
      </w:r>
      <w:r>
        <w:fldChar w:fldCharType="end"/>
      </w:r>
      <w:r>
        <w:rPr>
          <w:rFonts w:ascii="Times New Roman" w:hAnsi="Times New Roman" w:eastAsia="宋体"/>
          <w:color w:val="auto"/>
          <w:kern w:val="44"/>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_Toc19222 </w:instrText>
      </w:r>
      <w:r>
        <w:rPr>
          <w:rFonts w:ascii="Times New Roman" w:hAnsi="Times New Roman" w:eastAsia="宋体"/>
          <w:kern w:val="44"/>
        </w:rPr>
        <w:fldChar w:fldCharType="separate"/>
      </w:r>
      <w:r>
        <w:rPr>
          <w:rFonts w:ascii="Times New Roman" w:hAnsi="Times New Roman" w:eastAsia="宋体"/>
          <w:bCs/>
          <w:szCs w:val="32"/>
        </w:rPr>
        <w:t>8  安装施工</w:t>
      </w:r>
      <w:r>
        <w:tab/>
      </w:r>
      <w:r>
        <w:fldChar w:fldCharType="begin"/>
      </w:r>
      <w:r>
        <w:instrText xml:space="preserve"> PAGEREF _Toc19222 \h </w:instrText>
      </w:r>
      <w:r>
        <w:fldChar w:fldCharType="separate"/>
      </w:r>
      <w:r>
        <w:t>42</w:t>
      </w:r>
      <w:r>
        <w:fldChar w:fldCharType="end"/>
      </w:r>
      <w:r>
        <w:rPr>
          <w:rFonts w:ascii="Times New Roman" w:hAnsi="Times New Roman" w:eastAsia="宋体"/>
          <w:color w:val="auto"/>
          <w:kern w:val="44"/>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_Toc20092 </w:instrText>
      </w:r>
      <w:r>
        <w:rPr>
          <w:rFonts w:ascii="Times New Roman" w:hAnsi="Times New Roman" w:eastAsia="宋体"/>
          <w:kern w:val="44"/>
        </w:rPr>
        <w:fldChar w:fldCharType="separate"/>
      </w:r>
      <w:r>
        <w:rPr>
          <w:rFonts w:ascii="Times New Roman" w:hAnsi="Times New Roman" w:eastAsia="宋体"/>
          <w:bCs/>
          <w:szCs w:val="32"/>
        </w:rPr>
        <w:t>9  验收</w:t>
      </w:r>
      <w:r>
        <w:tab/>
      </w:r>
      <w:r>
        <w:fldChar w:fldCharType="begin"/>
      </w:r>
      <w:r>
        <w:instrText xml:space="preserve"> PAGEREF _Toc20092 \h </w:instrText>
      </w:r>
      <w:r>
        <w:fldChar w:fldCharType="separate"/>
      </w:r>
      <w:r>
        <w:t>45</w:t>
      </w:r>
      <w:r>
        <w:fldChar w:fldCharType="end"/>
      </w:r>
      <w:r>
        <w:rPr>
          <w:rFonts w:ascii="Times New Roman" w:hAnsi="Times New Roman" w:eastAsia="宋体"/>
          <w:color w:val="auto"/>
          <w:kern w:val="44"/>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_Toc5805 </w:instrText>
      </w:r>
      <w:r>
        <w:rPr>
          <w:rFonts w:ascii="Times New Roman" w:hAnsi="Times New Roman" w:eastAsia="宋体"/>
          <w:kern w:val="44"/>
        </w:rPr>
        <w:fldChar w:fldCharType="separate"/>
      </w:r>
      <w:r>
        <w:rPr>
          <w:rFonts w:ascii="Times New Roman" w:hAnsi="Times New Roman" w:eastAsia="宋体"/>
          <w:bCs/>
          <w:szCs w:val="32"/>
        </w:rPr>
        <w:t>10  保养与维护</w:t>
      </w:r>
      <w:r>
        <w:tab/>
      </w:r>
      <w:r>
        <w:fldChar w:fldCharType="begin"/>
      </w:r>
      <w:r>
        <w:instrText xml:space="preserve"> PAGEREF _Toc5805 \h </w:instrText>
      </w:r>
      <w:r>
        <w:fldChar w:fldCharType="separate"/>
      </w:r>
      <w:r>
        <w:t>50</w:t>
      </w:r>
      <w:r>
        <w:fldChar w:fldCharType="end"/>
      </w:r>
      <w:r>
        <w:rPr>
          <w:rFonts w:ascii="Times New Roman" w:hAnsi="Times New Roman" w:eastAsia="宋体"/>
          <w:color w:val="auto"/>
          <w:kern w:val="44"/>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_Toc10206 </w:instrText>
      </w:r>
      <w:r>
        <w:rPr>
          <w:rFonts w:ascii="Times New Roman" w:hAnsi="Times New Roman" w:eastAsia="宋体"/>
          <w:kern w:val="44"/>
        </w:rPr>
        <w:fldChar w:fldCharType="separate"/>
      </w:r>
      <w:r>
        <w:rPr>
          <w:rFonts w:ascii="Times New Roman" w:hAnsi="Times New Roman" w:eastAsia="宋体"/>
          <w:bCs/>
          <w:szCs w:val="32"/>
        </w:rPr>
        <w:t>本规程用词说明</w:t>
      </w:r>
      <w:r>
        <w:tab/>
      </w:r>
      <w:r>
        <w:fldChar w:fldCharType="begin"/>
      </w:r>
      <w:r>
        <w:instrText xml:space="preserve"> PAGEREF _Toc10206 \h </w:instrText>
      </w:r>
      <w:r>
        <w:fldChar w:fldCharType="separate"/>
      </w:r>
      <w:r>
        <w:t>53</w:t>
      </w:r>
      <w:r>
        <w:fldChar w:fldCharType="end"/>
      </w:r>
      <w:r>
        <w:rPr>
          <w:rFonts w:ascii="Times New Roman" w:hAnsi="Times New Roman" w:eastAsia="宋体"/>
          <w:color w:val="auto"/>
          <w:kern w:val="44"/>
        </w:rPr>
        <w:fldChar w:fldCharType="end"/>
      </w:r>
    </w:p>
    <w:p>
      <w:pPr>
        <w:pStyle w:val="16"/>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_Toc21548 </w:instrText>
      </w:r>
      <w:r>
        <w:rPr>
          <w:rFonts w:ascii="Times New Roman" w:hAnsi="Times New Roman" w:eastAsia="宋体"/>
          <w:kern w:val="44"/>
        </w:rPr>
        <w:fldChar w:fldCharType="separate"/>
      </w:r>
      <w:r>
        <w:rPr>
          <w:rFonts w:ascii="Times New Roman" w:hAnsi="Times New Roman" w:eastAsia="宋体"/>
          <w:bCs/>
          <w:szCs w:val="32"/>
        </w:rPr>
        <w:t>引用标准名录</w:t>
      </w:r>
      <w:r>
        <w:tab/>
      </w:r>
      <w:r>
        <w:fldChar w:fldCharType="begin"/>
      </w:r>
      <w:r>
        <w:instrText xml:space="preserve"> PAGEREF _Toc21548 \h </w:instrText>
      </w:r>
      <w:r>
        <w:fldChar w:fldCharType="separate"/>
      </w:r>
      <w:r>
        <w:t>54</w:t>
      </w:r>
      <w:r>
        <w:fldChar w:fldCharType="end"/>
      </w:r>
      <w:r>
        <w:rPr>
          <w:rFonts w:ascii="Times New Roman" w:hAnsi="Times New Roman" w:eastAsia="宋体"/>
          <w:color w:val="auto"/>
          <w:kern w:val="44"/>
        </w:rPr>
        <w:fldChar w:fldCharType="end"/>
      </w:r>
    </w:p>
    <w:p>
      <w:pPr>
        <w:spacing w:beforeLines="50"/>
        <w:jc w:val="center"/>
        <w:rPr>
          <w:rFonts w:ascii="Times New Roman" w:hAnsi="Times New Roman" w:cs="Times New Roman"/>
          <w:b/>
          <w:bCs/>
          <w:sz w:val="28"/>
          <w:szCs w:val="28"/>
        </w:rPr>
      </w:pPr>
      <w:r>
        <w:rPr>
          <w:rFonts w:ascii="Times New Roman" w:hAnsi="Times New Roman" w:eastAsia="宋体"/>
          <w:color w:val="auto"/>
          <w:kern w:val="44"/>
        </w:rPr>
        <w:fldChar w:fldCharType="end"/>
      </w:r>
      <w:bookmarkStart w:id="11" w:name="_Toc492560721"/>
      <w:bookmarkStart w:id="12" w:name="_Toc524515868"/>
      <w:bookmarkStart w:id="13" w:name="_Toc9500"/>
      <w:bookmarkStart w:id="14" w:name="_Toc492560414"/>
      <w:bookmarkStart w:id="15" w:name="_Toc2766"/>
      <w:bookmarkStart w:id="16" w:name="_Toc35614732"/>
      <w:bookmarkStart w:id="17" w:name="_Toc17996"/>
      <w:bookmarkStart w:id="18" w:name="_Toc530669881"/>
      <w:bookmarkStart w:id="19" w:name="OLE_LINK120"/>
      <w:bookmarkStart w:id="20" w:name="_Hlk40361991"/>
      <w:r>
        <w:rPr>
          <w:rFonts w:ascii="Times New Roman" w:hAnsi="Times New Roman" w:cs="Times New Roman"/>
          <w:b/>
          <w:bCs/>
          <w:sz w:val="28"/>
          <w:szCs w:val="28"/>
        </w:rPr>
        <w:t>Contents</w:t>
      </w:r>
    </w:p>
    <w:p>
      <w:pPr>
        <w:pStyle w:val="16"/>
        <w:tabs>
          <w:tab w:val="right" w:leader="dot" w:pos="8306"/>
        </w:tabs>
      </w:pPr>
      <w:r>
        <w:rPr>
          <w:kern w:val="44"/>
          <w:szCs w:val="144"/>
        </w:rPr>
        <w:fldChar w:fldCharType="begin"/>
      </w:r>
      <w:r>
        <w:rPr>
          <w:kern w:val="44"/>
          <w:szCs w:val="144"/>
        </w:rPr>
        <w:instrText xml:space="preserve">TOC \o "1-2" \h \u </w:instrText>
      </w:r>
      <w:r>
        <w:rPr>
          <w:kern w:val="44"/>
          <w:szCs w:val="144"/>
        </w:rPr>
        <w:fldChar w:fldCharType="separate"/>
      </w:r>
      <w:r>
        <w:rPr>
          <w:kern w:val="44"/>
          <w:szCs w:val="144"/>
        </w:rPr>
        <w:fldChar w:fldCharType="begin"/>
      </w:r>
      <w:r>
        <w:rPr>
          <w:kern w:val="44"/>
          <w:szCs w:val="144"/>
        </w:rPr>
        <w:instrText xml:space="preserve"> HYPERLINK \l _Toc31879 </w:instrText>
      </w:r>
      <w:r>
        <w:rPr>
          <w:kern w:val="44"/>
          <w:szCs w:val="144"/>
        </w:rPr>
        <w:fldChar w:fldCharType="separate"/>
      </w:r>
      <w:r>
        <w:rPr>
          <w:rFonts w:ascii="Times New Roman" w:hAnsi="Times New Roman" w:eastAsia="宋体"/>
          <w:bCs/>
          <w:szCs w:val="32"/>
        </w:rPr>
        <w:t xml:space="preserve">1 </w:t>
      </w:r>
      <w:r>
        <w:rPr>
          <w:rFonts w:hint="eastAsia"/>
          <w:bCs/>
          <w:szCs w:val="32"/>
          <w:lang w:val="en-US" w:eastAsia="zh-CN"/>
        </w:rPr>
        <w:t xml:space="preserve"> </w:t>
      </w:r>
      <w:r>
        <w:rPr>
          <w:rFonts w:ascii="Times New Roman" w:hAnsi="Times New Roman" w:cs="Times New Roman"/>
        </w:rPr>
        <w:t>General</w:t>
      </w:r>
      <w:r>
        <w:tab/>
      </w:r>
      <w:r>
        <w:rPr>
          <w:rFonts w:hint="eastAsia"/>
          <w:lang w:val="en-US" w:eastAsia="zh-CN"/>
        </w:rPr>
        <w:t>3</w:t>
      </w:r>
      <w:r>
        <w:rPr>
          <w:kern w:val="44"/>
          <w:szCs w:val="144"/>
        </w:rPr>
        <w:fldChar w:fldCharType="end"/>
      </w:r>
    </w:p>
    <w:p>
      <w:pPr>
        <w:pStyle w:val="16"/>
        <w:tabs>
          <w:tab w:val="right" w:leader="dot" w:pos="8306"/>
        </w:tabs>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_Toc18131 </w:instrText>
      </w:r>
      <w:r>
        <w:rPr>
          <w:rFonts w:ascii="Times New Roman" w:hAnsi="Times New Roman" w:eastAsia="宋体"/>
          <w:kern w:val="44"/>
        </w:rPr>
        <w:fldChar w:fldCharType="separate"/>
      </w:r>
      <w:r>
        <w:rPr>
          <w:rFonts w:hint="eastAsia" w:ascii="Times New Roman" w:hAnsi="Times New Roman" w:eastAsia="宋体"/>
          <w:bCs/>
          <w:szCs w:val="32"/>
        </w:rPr>
        <w:t>2</w:t>
      </w:r>
      <w:r>
        <w:rPr>
          <w:rFonts w:hint="eastAsia"/>
          <w:bCs/>
          <w:szCs w:val="32"/>
          <w:lang w:val="en-US" w:eastAsia="zh-CN"/>
        </w:rPr>
        <w:t xml:space="preserve">  </w:t>
      </w:r>
      <w:r>
        <w:rPr>
          <w:rFonts w:ascii="Times New Roman" w:hAnsi="Times New Roman" w:cs="Times New Roman"/>
        </w:rPr>
        <w:t>Term</w:t>
      </w:r>
      <w:r>
        <w:rPr>
          <w:rFonts w:hint="eastAsia" w:cs="Times New Roman"/>
          <w:lang w:val="en-US" w:eastAsia="zh-CN"/>
        </w:rPr>
        <w:t>s and symbols</w:t>
      </w:r>
      <w:r>
        <w:tab/>
      </w:r>
      <w:r>
        <w:rPr>
          <w:rFonts w:hint="eastAsia"/>
          <w:lang w:val="en-US" w:eastAsia="zh-CN"/>
        </w:rPr>
        <w:t>5</w:t>
      </w:r>
      <w:r>
        <w:rPr>
          <w:rFonts w:ascii="Times New Roman" w:hAnsi="Times New Roman" w:eastAsia="宋体"/>
          <w:color w:val="auto"/>
          <w:kern w:val="44"/>
        </w:rPr>
        <w:fldChar w:fldCharType="end"/>
      </w:r>
    </w:p>
    <w:p>
      <w:pPr>
        <w:pStyle w:val="19"/>
        <w:tabs>
          <w:tab w:val="right" w:leader="dot" w:pos="8306"/>
        </w:tabs>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_Toc28921 </w:instrText>
      </w:r>
      <w:r>
        <w:rPr>
          <w:rFonts w:ascii="Times New Roman" w:hAnsi="Times New Roman" w:eastAsia="宋体"/>
          <w:kern w:val="44"/>
        </w:rPr>
        <w:fldChar w:fldCharType="separate"/>
      </w:r>
      <w:r>
        <w:rPr>
          <w:rFonts w:ascii="Times New Roman" w:hAnsi="Times New Roman" w:eastAsia="宋体"/>
          <w:szCs w:val="21"/>
          <w:lang w:val="en-US"/>
        </w:rPr>
        <w:t xml:space="preserve">2.1 </w:t>
      </w:r>
      <w:r>
        <w:rPr>
          <w:rFonts w:hint="eastAsia"/>
          <w:szCs w:val="21"/>
          <w:lang w:val="en-US" w:eastAsia="zh-CN"/>
        </w:rPr>
        <w:t xml:space="preserve"> </w:t>
      </w:r>
      <w:r>
        <w:rPr>
          <w:rFonts w:ascii="Times New Roman" w:hAnsi="Times New Roman" w:cs="Times New Roman"/>
        </w:rPr>
        <w:t>Term</w:t>
      </w:r>
      <w:r>
        <w:rPr>
          <w:rFonts w:hint="eastAsia" w:cs="Times New Roman"/>
          <w:lang w:val="en-US" w:eastAsia="zh-CN"/>
        </w:rPr>
        <w:t>s</w:t>
      </w:r>
      <w:r>
        <w:tab/>
      </w:r>
      <w:r>
        <w:rPr>
          <w:rFonts w:hint="eastAsia"/>
          <w:lang w:val="en-US" w:eastAsia="zh-CN"/>
        </w:rPr>
        <w:t>5</w:t>
      </w:r>
      <w:r>
        <w:rPr>
          <w:rFonts w:ascii="Times New Roman" w:hAnsi="Times New Roman" w:eastAsia="宋体"/>
          <w:color w:val="auto"/>
          <w:kern w:val="44"/>
        </w:rPr>
        <w:fldChar w:fldCharType="end"/>
      </w:r>
    </w:p>
    <w:p>
      <w:pPr>
        <w:pStyle w:val="19"/>
        <w:tabs>
          <w:tab w:val="right" w:leader="dot" w:pos="8306"/>
        </w:tabs>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_Toc21271 </w:instrText>
      </w:r>
      <w:r>
        <w:rPr>
          <w:rFonts w:ascii="Times New Roman" w:hAnsi="Times New Roman" w:eastAsia="宋体"/>
          <w:kern w:val="44"/>
        </w:rPr>
        <w:fldChar w:fldCharType="separate"/>
      </w:r>
      <w:r>
        <w:t xml:space="preserve">2.1 </w:t>
      </w:r>
      <w:r>
        <w:rPr>
          <w:rFonts w:hint="eastAsia"/>
          <w:lang w:val="en-US" w:eastAsia="zh-CN"/>
        </w:rPr>
        <w:t xml:space="preserve"> </w:t>
      </w:r>
      <w:r>
        <w:rPr>
          <w:rFonts w:hint="eastAsia" w:cs="Times New Roman"/>
          <w:lang w:val="en-US" w:eastAsia="zh-CN"/>
        </w:rPr>
        <w:t>Symbols</w:t>
      </w:r>
      <w:r>
        <w:tab/>
      </w:r>
      <w:r>
        <w:rPr>
          <w:rFonts w:hint="eastAsia"/>
          <w:lang w:val="en-US" w:eastAsia="zh-CN"/>
        </w:rPr>
        <w:t>6</w:t>
      </w:r>
      <w:r>
        <w:rPr>
          <w:rFonts w:ascii="Times New Roman" w:hAnsi="Times New Roman" w:eastAsia="宋体"/>
          <w:color w:val="auto"/>
          <w:kern w:val="44"/>
        </w:rPr>
        <w:fldChar w:fldCharType="end"/>
      </w:r>
    </w:p>
    <w:p>
      <w:pPr>
        <w:pStyle w:val="16"/>
        <w:tabs>
          <w:tab w:val="right" w:leader="dot" w:pos="8306"/>
        </w:tabs>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_Toc22529 </w:instrText>
      </w:r>
      <w:r>
        <w:rPr>
          <w:rFonts w:ascii="Times New Roman" w:hAnsi="Times New Roman" w:eastAsia="宋体"/>
          <w:kern w:val="44"/>
        </w:rPr>
        <w:fldChar w:fldCharType="separate"/>
      </w:r>
      <w:r>
        <w:rPr>
          <w:rFonts w:ascii="Times New Roman" w:hAnsi="Times New Roman" w:eastAsia="宋体"/>
          <w:bCs/>
          <w:szCs w:val="32"/>
        </w:rPr>
        <w:t xml:space="preserve">3  </w:t>
      </w:r>
      <w:r>
        <w:rPr>
          <w:rFonts w:ascii="Times New Roman" w:hAnsi="Times New Roman" w:cs="Times New Roman"/>
        </w:rPr>
        <w:t>Basic requirements</w:t>
      </w:r>
      <w:r>
        <w:tab/>
      </w:r>
      <w:r>
        <w:rPr>
          <w:rFonts w:hint="eastAsia"/>
          <w:lang w:val="en-US" w:eastAsia="zh-CN"/>
        </w:rPr>
        <w:t>9</w:t>
      </w:r>
      <w:r>
        <w:rPr>
          <w:rFonts w:ascii="Times New Roman" w:hAnsi="Times New Roman" w:eastAsia="宋体"/>
          <w:color w:val="auto"/>
          <w:kern w:val="44"/>
        </w:rPr>
        <w:fldChar w:fldCharType="end"/>
      </w:r>
    </w:p>
    <w:p>
      <w:pPr>
        <w:pStyle w:val="16"/>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_Toc8356 </w:instrText>
      </w:r>
      <w:r>
        <w:rPr>
          <w:rFonts w:ascii="Times New Roman" w:hAnsi="Times New Roman" w:eastAsia="宋体"/>
          <w:kern w:val="44"/>
        </w:rPr>
        <w:fldChar w:fldCharType="separate"/>
      </w:r>
      <w:r>
        <w:rPr>
          <w:rFonts w:ascii="Times New Roman" w:hAnsi="Times New Roman" w:eastAsia="宋体"/>
          <w:bCs/>
          <w:szCs w:val="32"/>
        </w:rPr>
        <w:t xml:space="preserve">4 </w:t>
      </w:r>
      <w:r>
        <w:rPr>
          <w:rFonts w:hint="eastAsia"/>
          <w:bCs/>
          <w:szCs w:val="32"/>
          <w:lang w:val="en-US" w:eastAsia="zh-CN"/>
        </w:rPr>
        <w:t xml:space="preserve"> </w:t>
      </w:r>
      <w:r>
        <w:rPr>
          <w:rStyle w:val="30"/>
          <w:rFonts w:ascii="Times New Roman" w:hAnsi="Times New Roman" w:cs="Times New Roman"/>
          <w:bCs/>
          <w:kern w:val="44"/>
        </w:rPr>
        <w:t>Material</w:t>
      </w:r>
      <w:r>
        <w:rPr>
          <w:rStyle w:val="30"/>
          <w:rFonts w:hint="eastAsia" w:cs="Times New Roman"/>
          <w:bCs/>
          <w:kern w:val="44"/>
          <w:lang w:val="en-US" w:eastAsia="zh-CN"/>
        </w:rPr>
        <w:t>s</w:t>
      </w:r>
      <w:r>
        <w:tab/>
      </w:r>
      <w:r>
        <w:rPr>
          <w:rFonts w:hint="eastAsia"/>
          <w:lang w:val="en-US" w:eastAsia="zh-CN"/>
        </w:rPr>
        <w:t>1</w:t>
      </w:r>
      <w:r>
        <w:rPr>
          <w:rFonts w:ascii="Times New Roman" w:hAnsi="Times New Roman" w:eastAsia="宋体"/>
          <w:color w:val="auto"/>
          <w:kern w:val="44"/>
        </w:rPr>
        <w:fldChar w:fldCharType="end"/>
      </w:r>
      <w:r>
        <w:rPr>
          <w:rFonts w:hint="eastAsia"/>
          <w:color w:val="auto"/>
          <w:kern w:val="44"/>
          <w:lang w:val="en-US" w:eastAsia="zh-CN"/>
        </w:rPr>
        <w:t>0</w:t>
      </w:r>
    </w:p>
    <w:p>
      <w:pPr>
        <w:pStyle w:val="19"/>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_Toc29955 </w:instrText>
      </w:r>
      <w:r>
        <w:rPr>
          <w:rFonts w:ascii="Times New Roman" w:hAnsi="Times New Roman" w:eastAsia="宋体"/>
          <w:kern w:val="44"/>
        </w:rPr>
        <w:fldChar w:fldCharType="separate"/>
      </w:r>
      <w:r>
        <w:rPr>
          <w:bCs/>
          <w:szCs w:val="21"/>
        </w:rPr>
        <w:t>4.1</w:t>
      </w:r>
      <w:r>
        <w:rPr>
          <w:rFonts w:hint="eastAsia"/>
          <w:bCs/>
          <w:szCs w:val="21"/>
          <w:lang w:val="en-US" w:eastAsia="zh-CN"/>
        </w:rPr>
        <w:t xml:space="preserve">  </w:t>
      </w:r>
      <w:r>
        <w:rPr>
          <w:rStyle w:val="30"/>
          <w:rFonts w:ascii="Times New Roman" w:hAnsi="Times New Roman" w:cs="Times New Roman"/>
          <w:bCs/>
        </w:rPr>
        <w:t>General requirements</w:t>
      </w:r>
      <w:r>
        <w:tab/>
      </w:r>
      <w:r>
        <w:rPr>
          <w:rFonts w:hint="eastAsia"/>
          <w:lang w:val="en-US" w:eastAsia="zh-CN"/>
        </w:rPr>
        <w:t>1</w:t>
      </w:r>
      <w:r>
        <w:rPr>
          <w:rFonts w:ascii="Times New Roman" w:hAnsi="Times New Roman" w:eastAsia="宋体"/>
          <w:color w:val="auto"/>
          <w:kern w:val="44"/>
        </w:rPr>
        <w:fldChar w:fldCharType="end"/>
      </w:r>
      <w:r>
        <w:rPr>
          <w:rFonts w:hint="eastAsia"/>
          <w:color w:val="auto"/>
          <w:kern w:val="44"/>
          <w:lang w:val="en-US" w:eastAsia="zh-CN"/>
        </w:rPr>
        <w:t>0</w:t>
      </w:r>
    </w:p>
    <w:p>
      <w:pPr>
        <w:pStyle w:val="19"/>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_Toc4027 </w:instrText>
      </w:r>
      <w:r>
        <w:rPr>
          <w:rFonts w:ascii="Times New Roman" w:hAnsi="Times New Roman" w:eastAsia="宋体"/>
          <w:kern w:val="44"/>
        </w:rPr>
        <w:fldChar w:fldCharType="separate"/>
      </w:r>
      <w:r>
        <w:rPr>
          <w:bCs/>
          <w:szCs w:val="21"/>
        </w:rPr>
        <w:t xml:space="preserve">4.2  </w:t>
      </w:r>
      <w:r>
        <w:rPr>
          <w:rFonts w:hint="eastAsia"/>
          <w:lang w:val="en-US" w:eastAsia="zh-CN"/>
        </w:rPr>
        <w:t>C</w:t>
      </w:r>
      <w:r>
        <w:rPr>
          <w:rFonts w:hint="eastAsia"/>
        </w:rPr>
        <w:t>eramic thick plate</w:t>
      </w:r>
      <w:r>
        <w:tab/>
      </w:r>
      <w:r>
        <w:rPr>
          <w:rFonts w:hint="eastAsia"/>
          <w:lang w:val="en-US" w:eastAsia="zh-CN"/>
        </w:rPr>
        <w:t>1</w:t>
      </w:r>
      <w:r>
        <w:rPr>
          <w:rFonts w:ascii="Times New Roman" w:hAnsi="Times New Roman" w:eastAsia="宋体"/>
          <w:color w:val="auto"/>
          <w:kern w:val="44"/>
        </w:rPr>
        <w:fldChar w:fldCharType="end"/>
      </w:r>
      <w:r>
        <w:rPr>
          <w:rFonts w:hint="eastAsia"/>
          <w:color w:val="auto"/>
          <w:kern w:val="44"/>
          <w:lang w:val="en-US" w:eastAsia="zh-CN"/>
        </w:rPr>
        <w:t>0</w:t>
      </w:r>
    </w:p>
    <w:p>
      <w:pPr>
        <w:pStyle w:val="19"/>
        <w:tabs>
          <w:tab w:val="right" w:leader="dot" w:pos="8306"/>
        </w:tabs>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_Toc20484 </w:instrText>
      </w:r>
      <w:r>
        <w:rPr>
          <w:rFonts w:ascii="Times New Roman" w:hAnsi="Times New Roman" w:eastAsia="宋体"/>
          <w:kern w:val="44"/>
        </w:rPr>
        <w:fldChar w:fldCharType="separate"/>
      </w:r>
      <w:r>
        <w:rPr>
          <w:bCs/>
          <w:szCs w:val="21"/>
        </w:rPr>
        <w:t xml:space="preserve">4.3 </w:t>
      </w:r>
      <w:r>
        <w:rPr>
          <w:rFonts w:hint="eastAsia"/>
          <w:bCs/>
          <w:szCs w:val="21"/>
          <w:lang w:val="en-US" w:eastAsia="zh-CN"/>
        </w:rPr>
        <w:t xml:space="preserve"> </w:t>
      </w:r>
      <w:r>
        <w:rPr>
          <w:rFonts w:hint="default"/>
        </w:rPr>
        <w:fldChar w:fldCharType="begin"/>
      </w:r>
      <w:r>
        <w:rPr>
          <w:rFonts w:hint="default"/>
        </w:rPr>
        <w:instrText xml:space="preserve"> HYPERLINK "G:/Users/LIU/AppData/Local/Youdao/Dict/7.5.2.0/resultui/dict/?keyword=metal" </w:instrText>
      </w:r>
      <w:r>
        <w:rPr>
          <w:rFonts w:hint="default"/>
        </w:rPr>
        <w:fldChar w:fldCharType="separate"/>
      </w:r>
      <w:r>
        <w:rPr>
          <w:rFonts w:hint="eastAsia"/>
          <w:lang w:val="en-US" w:eastAsia="zh-CN"/>
        </w:rPr>
        <w:t>M</w:t>
      </w:r>
      <w:r>
        <w:rPr>
          <w:rFonts w:hint="default"/>
        </w:rPr>
        <w:t>etal </w:t>
      </w:r>
      <w:r>
        <w:rPr>
          <w:rFonts w:hint="default"/>
        </w:rPr>
        <w:fldChar w:fldCharType="end"/>
      </w:r>
      <w:r>
        <w:tab/>
      </w:r>
      <w:r>
        <w:fldChar w:fldCharType="begin"/>
      </w:r>
      <w:r>
        <w:instrText xml:space="preserve"> PAGEREF _Toc20484 \h </w:instrText>
      </w:r>
      <w:r>
        <w:fldChar w:fldCharType="separate"/>
      </w:r>
      <w:r>
        <w:t>1</w:t>
      </w:r>
      <w:r>
        <w:rPr>
          <w:rFonts w:hint="eastAsia"/>
          <w:lang w:val="en-US" w:eastAsia="zh-CN"/>
        </w:rPr>
        <w:t>2</w:t>
      </w:r>
      <w:r>
        <w:fldChar w:fldCharType="end"/>
      </w:r>
      <w:r>
        <w:rPr>
          <w:rFonts w:ascii="Times New Roman" w:hAnsi="Times New Roman" w:eastAsia="宋体"/>
          <w:color w:val="auto"/>
          <w:kern w:val="44"/>
        </w:rPr>
        <w:fldChar w:fldCharType="end"/>
      </w:r>
    </w:p>
    <w:p>
      <w:pPr>
        <w:pStyle w:val="19"/>
        <w:tabs>
          <w:tab w:val="right" w:leader="dot" w:pos="8306"/>
        </w:tabs>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_Toc5641 </w:instrText>
      </w:r>
      <w:r>
        <w:rPr>
          <w:rFonts w:ascii="Times New Roman" w:hAnsi="Times New Roman" w:eastAsia="宋体"/>
          <w:kern w:val="44"/>
        </w:rPr>
        <w:fldChar w:fldCharType="separate"/>
      </w:r>
      <w:r>
        <w:rPr>
          <w:bCs/>
          <w:szCs w:val="21"/>
        </w:rPr>
        <w:t xml:space="preserve">4.4  </w:t>
      </w:r>
      <w:r>
        <w:rPr>
          <w:rFonts w:hint="eastAsia"/>
          <w:lang w:val="en-US" w:eastAsia="zh-CN"/>
        </w:rPr>
        <w:t>S</w:t>
      </w:r>
      <w:r>
        <w:rPr>
          <w:rFonts w:hint="eastAsia"/>
        </w:rPr>
        <w:t>eal</w:t>
      </w:r>
      <w:r>
        <w:rPr>
          <w:rFonts w:hint="eastAsia"/>
          <w:lang w:val="en-US" w:eastAsia="zh-CN"/>
        </w:rPr>
        <w:t xml:space="preserve">ing and </w:t>
      </w:r>
      <w:r>
        <w:rPr>
          <w:rFonts w:hint="eastAsia"/>
        </w:rPr>
        <w:fldChar w:fldCharType="begin"/>
      </w:r>
      <w:r>
        <w:rPr>
          <w:rFonts w:hint="eastAsia"/>
        </w:rPr>
        <w:instrText xml:space="preserve"> HYPERLINK "G:/Users/LIU/AppData/Local/Youdao/Dict/7.5.2.0/resultui/dict/?keyword=binding" </w:instrText>
      </w:r>
      <w:r>
        <w:rPr>
          <w:rFonts w:hint="eastAsia"/>
        </w:rPr>
        <w:fldChar w:fldCharType="separate"/>
      </w:r>
      <w:r>
        <w:rPr>
          <w:rFonts w:hint="default"/>
        </w:rPr>
        <w:t>binding </w:t>
      </w:r>
      <w:r>
        <w:rPr>
          <w:rFonts w:hint="default"/>
        </w:rPr>
        <w:fldChar w:fldCharType="end"/>
      </w:r>
      <w:r>
        <w:rPr>
          <w:rFonts w:hint="default"/>
        </w:rPr>
        <w:fldChar w:fldCharType="begin"/>
      </w:r>
      <w:r>
        <w:rPr>
          <w:rFonts w:hint="default"/>
        </w:rPr>
        <w:instrText xml:space="preserve"> HYPERLINK "G:/Users/LIU/AppData/Local/Youdao/Dict/7.5.2.0/resultui/dict/?keyword=" </w:instrText>
      </w:r>
      <w:r>
        <w:rPr>
          <w:rFonts w:hint="default"/>
        </w:rPr>
        <w:fldChar w:fldCharType="separate"/>
      </w:r>
      <w:r>
        <w:rPr>
          <w:rFonts w:hint="default"/>
        </w:rPr>
        <w:fldChar w:fldCharType="end"/>
      </w:r>
      <w:r>
        <w:rPr>
          <w:rFonts w:hint="default"/>
        </w:rPr>
        <w:fldChar w:fldCharType="begin"/>
      </w:r>
      <w:r>
        <w:rPr>
          <w:rFonts w:hint="default"/>
        </w:rPr>
        <w:instrText xml:space="preserve"> HYPERLINK "G:/Users/LIU/AppData/Local/Youdao/Dict/7.5.2.0/resultui/dict/?keyword=material" </w:instrText>
      </w:r>
      <w:r>
        <w:rPr>
          <w:rFonts w:hint="default"/>
        </w:rPr>
        <w:fldChar w:fldCharType="separate"/>
      </w:r>
      <w:r>
        <w:rPr>
          <w:rFonts w:hint="default"/>
        </w:rPr>
        <w:t>material</w:t>
      </w:r>
      <w:r>
        <w:rPr>
          <w:rFonts w:hint="default"/>
        </w:rPr>
        <w:fldChar w:fldCharType="end"/>
      </w:r>
      <w:r>
        <w:rPr>
          <w:rFonts w:hint="eastAsia"/>
          <w:lang w:val="en-US" w:eastAsia="zh-CN"/>
        </w:rPr>
        <w:t>s</w:t>
      </w:r>
      <w:r>
        <w:tab/>
      </w:r>
      <w:r>
        <w:fldChar w:fldCharType="begin"/>
      </w:r>
      <w:r>
        <w:instrText xml:space="preserve"> PAGEREF _Toc5641 \h </w:instrText>
      </w:r>
      <w:r>
        <w:fldChar w:fldCharType="separate"/>
      </w:r>
      <w:r>
        <w:t>1</w:t>
      </w:r>
      <w:r>
        <w:rPr>
          <w:rFonts w:hint="eastAsia"/>
          <w:lang w:val="en-US" w:eastAsia="zh-CN"/>
        </w:rPr>
        <w:t>5</w:t>
      </w:r>
      <w:r>
        <w:fldChar w:fldCharType="end"/>
      </w:r>
      <w:r>
        <w:rPr>
          <w:rFonts w:ascii="Times New Roman" w:hAnsi="Times New Roman" w:eastAsia="宋体"/>
          <w:color w:val="auto"/>
          <w:kern w:val="44"/>
        </w:rPr>
        <w:fldChar w:fldCharType="end"/>
      </w:r>
    </w:p>
    <w:p>
      <w:pPr>
        <w:pStyle w:val="19"/>
        <w:tabs>
          <w:tab w:val="right" w:leader="dot" w:pos="8306"/>
        </w:tabs>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_Toc18124 </w:instrText>
      </w:r>
      <w:r>
        <w:rPr>
          <w:rFonts w:ascii="Times New Roman" w:hAnsi="Times New Roman" w:eastAsia="宋体"/>
          <w:kern w:val="44"/>
        </w:rPr>
        <w:fldChar w:fldCharType="separate"/>
      </w:r>
      <w:r>
        <w:rPr>
          <w:bCs/>
          <w:szCs w:val="21"/>
        </w:rPr>
        <w:t xml:space="preserve">4.5  </w:t>
      </w:r>
      <w:r>
        <w:rPr>
          <w:rFonts w:hint="eastAsia"/>
          <w:lang w:val="en-US" w:eastAsia="zh-CN"/>
        </w:rPr>
        <w:fldChar w:fldCharType="begin"/>
      </w:r>
      <w:r>
        <w:rPr>
          <w:rFonts w:hint="eastAsia"/>
          <w:lang w:val="en-US" w:eastAsia="zh-CN"/>
        </w:rPr>
        <w:instrText xml:space="preserve"> HYPERLINK "G:/Users/LIU/AppData/Local/Youdao/Dict/7.5.2.0/resultui/dict/?keyword=other" </w:instrText>
      </w:r>
      <w:r>
        <w:rPr>
          <w:rFonts w:hint="eastAsia"/>
          <w:lang w:val="en-US" w:eastAsia="zh-CN"/>
        </w:rPr>
        <w:fldChar w:fldCharType="separate"/>
      </w:r>
      <w:r>
        <w:rPr>
          <w:rFonts w:hint="eastAsia"/>
          <w:lang w:val="en-US" w:eastAsia="zh-CN"/>
        </w:rPr>
        <w:t>O</w:t>
      </w:r>
      <w:r>
        <w:rPr>
          <w:rFonts w:hint="default"/>
          <w:lang w:val="en-US" w:eastAsia="zh-CN"/>
        </w:rPr>
        <w:t>ther </w:t>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"G:/Users/LIU/AppData/Local/Youdao/Dict/7.5.2.0/resultui/dict/?keyword="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"G:/Users/LIU/AppData/Local/Youdao/Dict/7.5.2.0/resultui/dict/?keyword=material" </w:instrText>
      </w:r>
      <w:r>
        <w:rPr>
          <w:rFonts w:hint="default"/>
          <w:lang w:val="en-US" w:eastAsia="zh-CN"/>
        </w:rPr>
        <w:fldChar w:fldCharType="separate"/>
      </w:r>
      <w:r>
        <w:rPr>
          <w:rFonts w:hint="default"/>
          <w:lang w:val="en-US" w:eastAsia="zh-CN"/>
        </w:rPr>
        <w:t>material</w:t>
      </w:r>
      <w:r>
        <w:rPr>
          <w:rFonts w:hint="default"/>
          <w:lang w:val="en-US" w:eastAsia="zh-CN"/>
        </w:rPr>
        <w:fldChar w:fldCharType="end"/>
      </w:r>
      <w:r>
        <w:rPr>
          <w:rFonts w:hint="eastAsia"/>
          <w:lang w:val="en-US" w:eastAsia="zh-CN"/>
        </w:rPr>
        <w:t>s</w:t>
      </w:r>
      <w:r>
        <w:tab/>
      </w:r>
      <w:r>
        <w:fldChar w:fldCharType="begin"/>
      </w:r>
      <w:r>
        <w:instrText xml:space="preserve"> PAGEREF _Toc18124 \h </w:instrText>
      </w:r>
      <w:r>
        <w:fldChar w:fldCharType="separate"/>
      </w:r>
      <w:r>
        <w:t>1</w:t>
      </w:r>
      <w:r>
        <w:rPr>
          <w:rFonts w:hint="eastAsia"/>
          <w:lang w:val="en-US" w:eastAsia="zh-CN"/>
        </w:rPr>
        <w:t>6</w:t>
      </w:r>
      <w:r>
        <w:fldChar w:fldCharType="end"/>
      </w:r>
      <w:r>
        <w:rPr>
          <w:rFonts w:ascii="Times New Roman" w:hAnsi="Times New Roman" w:eastAsia="宋体"/>
          <w:color w:val="auto"/>
          <w:kern w:val="44"/>
        </w:rPr>
        <w:fldChar w:fldCharType="end"/>
      </w:r>
    </w:p>
    <w:p>
      <w:pPr>
        <w:pStyle w:val="16"/>
        <w:tabs>
          <w:tab w:val="right" w:leader="dot" w:pos="8306"/>
        </w:tabs>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_Toc9660 </w:instrText>
      </w:r>
      <w:r>
        <w:rPr>
          <w:rFonts w:ascii="Times New Roman" w:hAnsi="Times New Roman" w:eastAsia="宋体"/>
          <w:kern w:val="44"/>
        </w:rPr>
        <w:fldChar w:fldCharType="separate"/>
      </w:r>
      <w:r>
        <w:rPr>
          <w:rFonts w:ascii="Times New Roman" w:hAnsi="Times New Roman" w:eastAsia="宋体"/>
          <w:bCs/>
          <w:szCs w:val="32"/>
        </w:rPr>
        <w:t xml:space="preserve">5  </w:t>
      </w:r>
      <w:r>
        <w:rPr>
          <w:rFonts w:hint="eastAsia" w:ascii="Times New Roman" w:hAnsi="Times New Roman" w:eastAsia="宋体"/>
          <w:bCs/>
          <w:szCs w:val="32"/>
        </w:rPr>
        <w:t xml:space="preserve">Architectural </w:t>
      </w:r>
      <w:r>
        <w:rPr>
          <w:rFonts w:hint="eastAsia"/>
          <w:bCs/>
          <w:szCs w:val="32"/>
          <w:lang w:val="en-US" w:eastAsia="zh-CN"/>
        </w:rPr>
        <w:t>d</w:t>
      </w:r>
      <w:r>
        <w:rPr>
          <w:rFonts w:hint="eastAsia" w:ascii="Times New Roman" w:hAnsi="Times New Roman" w:eastAsia="宋体"/>
          <w:bCs/>
          <w:szCs w:val="32"/>
        </w:rPr>
        <w:t>esign</w:t>
      </w:r>
      <w:r>
        <w:tab/>
      </w:r>
      <w:r>
        <w:fldChar w:fldCharType="begin"/>
      </w:r>
      <w:r>
        <w:instrText xml:space="preserve"> PAGEREF _Toc9660 \h </w:instrText>
      </w:r>
      <w:r>
        <w:fldChar w:fldCharType="separate"/>
      </w:r>
      <w:r>
        <w:t>1</w:t>
      </w:r>
      <w:r>
        <w:rPr>
          <w:rFonts w:hint="eastAsia"/>
          <w:lang w:val="en-US" w:eastAsia="zh-CN"/>
        </w:rPr>
        <w:t>7</w:t>
      </w:r>
      <w:r>
        <w:fldChar w:fldCharType="end"/>
      </w:r>
      <w:r>
        <w:rPr>
          <w:rFonts w:ascii="Times New Roman" w:hAnsi="Times New Roman" w:eastAsia="宋体"/>
          <w:color w:val="auto"/>
          <w:kern w:val="44"/>
        </w:rPr>
        <w:fldChar w:fldCharType="end"/>
      </w:r>
    </w:p>
    <w:p>
      <w:pPr>
        <w:pStyle w:val="19"/>
        <w:tabs>
          <w:tab w:val="right" w:leader="dot" w:pos="8306"/>
        </w:tabs>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_Toc2099 </w:instrText>
      </w:r>
      <w:r>
        <w:rPr>
          <w:rFonts w:ascii="Times New Roman" w:hAnsi="Times New Roman" w:eastAsia="宋体"/>
          <w:kern w:val="44"/>
        </w:rPr>
        <w:fldChar w:fldCharType="separate"/>
      </w:r>
      <w:r>
        <w:rPr>
          <w:rFonts w:hint="eastAsia"/>
          <w:bCs/>
          <w:szCs w:val="21"/>
        </w:rPr>
        <w:t>5.1</w:t>
      </w:r>
      <w:r>
        <w:rPr>
          <w:rFonts w:hint="eastAsia"/>
          <w:bCs/>
          <w:szCs w:val="21"/>
          <w:lang w:val="en-US" w:eastAsia="zh-CN"/>
        </w:rPr>
        <w:t xml:space="preserve">  </w:t>
      </w:r>
      <w:r>
        <w:rPr>
          <w:rStyle w:val="30"/>
          <w:rFonts w:ascii="Times New Roman" w:hAnsi="Times New Roman" w:cs="Times New Roman"/>
          <w:bCs/>
        </w:rPr>
        <w:t>General requirements</w:t>
      </w:r>
      <w:r>
        <w:tab/>
      </w:r>
      <w:r>
        <w:fldChar w:fldCharType="begin"/>
      </w:r>
      <w:r>
        <w:instrText xml:space="preserve"> PAGEREF _Toc2099 \h </w:instrText>
      </w:r>
      <w:r>
        <w:fldChar w:fldCharType="separate"/>
      </w:r>
      <w:r>
        <w:t>1</w:t>
      </w:r>
      <w:r>
        <w:rPr>
          <w:rFonts w:hint="eastAsia"/>
          <w:lang w:val="en-US" w:eastAsia="zh-CN"/>
        </w:rPr>
        <w:t>7</w:t>
      </w:r>
      <w:r>
        <w:fldChar w:fldCharType="end"/>
      </w:r>
      <w:r>
        <w:rPr>
          <w:rFonts w:ascii="Times New Roman" w:hAnsi="Times New Roman" w:eastAsia="宋体"/>
          <w:color w:val="auto"/>
          <w:kern w:val="44"/>
        </w:rPr>
        <w:fldChar w:fldCharType="end"/>
      </w:r>
    </w:p>
    <w:p>
      <w:pPr>
        <w:pStyle w:val="19"/>
        <w:tabs>
          <w:tab w:val="right" w:leader="dot" w:pos="8306"/>
        </w:tabs>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_Toc10789 </w:instrText>
      </w:r>
      <w:r>
        <w:rPr>
          <w:rFonts w:ascii="Times New Roman" w:hAnsi="Times New Roman" w:eastAsia="宋体"/>
          <w:kern w:val="44"/>
        </w:rPr>
        <w:fldChar w:fldCharType="separate"/>
      </w:r>
      <w:r>
        <w:rPr>
          <w:rFonts w:hint="eastAsia"/>
          <w:bCs/>
          <w:szCs w:val="21"/>
        </w:rPr>
        <w:t>5.2</w:t>
      </w:r>
      <w:r>
        <w:rPr>
          <w:rFonts w:hint="eastAsia"/>
          <w:bCs/>
          <w:szCs w:val="21"/>
          <w:lang w:val="en-US" w:eastAsia="zh-CN"/>
        </w:rPr>
        <w:t xml:space="preserve">  Performance and testing </w:t>
      </w:r>
      <w:r>
        <w:rPr>
          <w:rStyle w:val="30"/>
          <w:rFonts w:ascii="Times New Roman" w:hAnsi="Times New Roman" w:cs="Times New Roman"/>
          <w:bCs/>
        </w:rPr>
        <w:t>requirements</w:t>
      </w:r>
      <w:r>
        <w:tab/>
      </w:r>
      <w:r>
        <w:fldChar w:fldCharType="begin"/>
      </w:r>
      <w:r>
        <w:instrText xml:space="preserve"> PAGEREF _Toc10789 \h </w:instrText>
      </w:r>
      <w:r>
        <w:fldChar w:fldCharType="separate"/>
      </w:r>
      <w:r>
        <w:t>1</w:t>
      </w:r>
      <w:r>
        <w:rPr>
          <w:rFonts w:hint="eastAsia"/>
          <w:lang w:val="en-US" w:eastAsia="zh-CN"/>
        </w:rPr>
        <w:t>7</w:t>
      </w:r>
      <w:r>
        <w:fldChar w:fldCharType="end"/>
      </w:r>
      <w:r>
        <w:rPr>
          <w:rFonts w:ascii="Times New Roman" w:hAnsi="Times New Roman" w:eastAsia="宋体"/>
          <w:color w:val="auto"/>
          <w:kern w:val="44"/>
        </w:rPr>
        <w:fldChar w:fldCharType="end"/>
      </w:r>
    </w:p>
    <w:p>
      <w:pPr>
        <w:pStyle w:val="19"/>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_Toc21176 </w:instrText>
      </w:r>
      <w:r>
        <w:rPr>
          <w:rFonts w:ascii="Times New Roman" w:hAnsi="Times New Roman" w:eastAsia="宋体"/>
          <w:kern w:val="44"/>
        </w:rPr>
        <w:fldChar w:fldCharType="separate"/>
      </w:r>
      <w:r>
        <w:rPr>
          <w:rFonts w:hint="eastAsia"/>
          <w:bCs/>
          <w:szCs w:val="21"/>
        </w:rPr>
        <w:t>5.3</w:t>
      </w:r>
      <w:r>
        <w:rPr>
          <w:rFonts w:hint="eastAsia"/>
          <w:bCs/>
          <w:szCs w:val="21"/>
          <w:lang w:val="en-US" w:eastAsia="zh-CN"/>
        </w:rPr>
        <w:t xml:space="preserve">  Construction design</w:t>
      </w:r>
      <w:r>
        <w:tab/>
      </w:r>
      <w:r>
        <w:rPr>
          <w:rFonts w:hint="eastAsia"/>
          <w:lang w:val="en-US" w:eastAsia="zh-CN"/>
        </w:rPr>
        <w:t>1</w:t>
      </w:r>
      <w:r>
        <w:rPr>
          <w:rFonts w:ascii="Times New Roman" w:hAnsi="Times New Roman" w:eastAsia="宋体"/>
          <w:color w:val="auto"/>
          <w:kern w:val="44"/>
        </w:rPr>
        <w:fldChar w:fldCharType="end"/>
      </w:r>
      <w:r>
        <w:rPr>
          <w:rFonts w:hint="eastAsia"/>
          <w:color w:val="auto"/>
          <w:kern w:val="44"/>
          <w:lang w:val="en-US" w:eastAsia="zh-CN"/>
        </w:rPr>
        <w:t>8</w:t>
      </w:r>
    </w:p>
    <w:p>
      <w:pPr>
        <w:pStyle w:val="19"/>
        <w:tabs>
          <w:tab w:val="right" w:leader="dot" w:pos="8306"/>
        </w:tabs>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_Toc11894 </w:instrText>
      </w:r>
      <w:r>
        <w:rPr>
          <w:rFonts w:ascii="Times New Roman" w:hAnsi="Times New Roman" w:eastAsia="宋体"/>
          <w:kern w:val="44"/>
        </w:rPr>
        <w:fldChar w:fldCharType="separate"/>
      </w:r>
      <w:r>
        <w:rPr>
          <w:rFonts w:hint="eastAsia"/>
          <w:bCs/>
          <w:szCs w:val="21"/>
        </w:rPr>
        <w:t>5.4</w:t>
      </w:r>
      <w:r>
        <w:rPr>
          <w:rFonts w:hint="eastAsia"/>
          <w:bCs/>
          <w:szCs w:val="21"/>
          <w:lang w:val="en-US" w:eastAsia="zh-CN"/>
        </w:rPr>
        <w:t xml:space="preserve">  Energy conservation ,fire and lighting protection design</w:t>
      </w:r>
      <w:r>
        <w:tab/>
      </w:r>
      <w:r>
        <w:fldChar w:fldCharType="begin"/>
      </w:r>
      <w:r>
        <w:instrText xml:space="preserve"> PAGEREF _Toc11894 \h </w:instrText>
      </w:r>
      <w:r>
        <w:fldChar w:fldCharType="separate"/>
      </w:r>
      <w:r>
        <w:t>1</w:t>
      </w:r>
      <w:r>
        <w:rPr>
          <w:rFonts w:hint="eastAsia"/>
          <w:lang w:val="en-US" w:eastAsia="zh-CN"/>
        </w:rPr>
        <w:t>9</w:t>
      </w:r>
      <w:r>
        <w:fldChar w:fldCharType="end"/>
      </w:r>
      <w:r>
        <w:rPr>
          <w:rFonts w:ascii="Times New Roman" w:hAnsi="Times New Roman" w:eastAsia="宋体"/>
          <w:color w:val="auto"/>
          <w:kern w:val="44"/>
        </w:rPr>
        <w:fldChar w:fldCharType="end"/>
      </w:r>
    </w:p>
    <w:p>
      <w:pPr>
        <w:pStyle w:val="19"/>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_Toc22729 </w:instrText>
      </w:r>
      <w:r>
        <w:rPr>
          <w:rFonts w:ascii="Times New Roman" w:hAnsi="Times New Roman" w:eastAsia="宋体"/>
          <w:kern w:val="44"/>
        </w:rPr>
        <w:fldChar w:fldCharType="separate"/>
      </w:r>
      <w:r>
        <w:rPr>
          <w:rFonts w:hint="eastAsia"/>
          <w:bCs/>
          <w:szCs w:val="21"/>
        </w:rPr>
        <w:t>5.5</w:t>
      </w:r>
      <w:r>
        <w:rPr>
          <w:rFonts w:hint="eastAsia"/>
          <w:bCs/>
          <w:szCs w:val="21"/>
          <w:lang w:val="en-US" w:eastAsia="zh-CN"/>
        </w:rPr>
        <w:t xml:space="preserve">  </w:t>
      </w:r>
      <w:r>
        <w:rPr>
          <w:rFonts w:hint="eastAsia"/>
          <w:bCs/>
          <w:szCs w:val="21"/>
          <w:lang w:val="en-US" w:eastAsia="zh-CN"/>
        </w:rPr>
        <w:fldChar w:fldCharType="begin"/>
      </w:r>
      <w:r>
        <w:rPr>
          <w:rFonts w:hint="eastAsia"/>
          <w:bCs/>
          <w:szCs w:val="21"/>
          <w:lang w:val="en-US" w:eastAsia="zh-CN"/>
        </w:rPr>
        <w:instrText xml:space="preserve"> HYPERLINK "G:/Users/LIU/AppData/Local/Youdao/Dict/7.5.2.0/resultui/dict/?keyword=safety" </w:instrText>
      </w:r>
      <w:r>
        <w:rPr>
          <w:rFonts w:hint="eastAsia"/>
          <w:bCs/>
          <w:szCs w:val="21"/>
          <w:lang w:val="en-US" w:eastAsia="zh-CN"/>
        </w:rPr>
        <w:fldChar w:fldCharType="separate"/>
      </w:r>
      <w:r>
        <w:rPr>
          <w:rFonts w:hint="eastAsia"/>
          <w:bCs/>
          <w:szCs w:val="21"/>
          <w:lang w:val="en-US" w:eastAsia="zh-CN"/>
        </w:rPr>
        <w:t>Safety </w:t>
      </w:r>
      <w:r>
        <w:rPr>
          <w:rFonts w:hint="eastAsia"/>
          <w:bCs/>
          <w:szCs w:val="21"/>
          <w:lang w:val="en-US" w:eastAsia="zh-CN"/>
        </w:rPr>
        <w:fldChar w:fldCharType="end"/>
      </w:r>
      <w:r>
        <w:rPr>
          <w:rFonts w:hint="eastAsia"/>
          <w:bCs/>
          <w:szCs w:val="21"/>
          <w:lang w:val="en-US" w:eastAsia="zh-CN"/>
        </w:rPr>
        <w:fldChar w:fldCharType="begin"/>
      </w:r>
      <w:r>
        <w:rPr>
          <w:rFonts w:hint="eastAsia"/>
          <w:bCs/>
          <w:szCs w:val="21"/>
          <w:lang w:val="en-US" w:eastAsia="zh-CN"/>
        </w:rPr>
        <w:instrText xml:space="preserve"> HYPERLINK "G:/Users/LIU/AppData/Local/Youdao/Dict/7.5.2.0/resultui/dict/?keyword=" </w:instrText>
      </w:r>
      <w:r>
        <w:rPr>
          <w:rFonts w:hint="eastAsia"/>
          <w:bCs/>
          <w:szCs w:val="21"/>
          <w:lang w:val="en-US" w:eastAsia="zh-CN"/>
        </w:rPr>
        <w:fldChar w:fldCharType="separate"/>
      </w:r>
      <w:r>
        <w:rPr>
          <w:rFonts w:hint="eastAsia"/>
          <w:bCs/>
          <w:szCs w:val="21"/>
          <w:lang w:val="en-US" w:eastAsia="zh-CN"/>
        </w:rPr>
        <w:fldChar w:fldCharType="end"/>
      </w:r>
      <w:r>
        <w:rPr>
          <w:rFonts w:hint="eastAsia"/>
          <w:bCs/>
          <w:szCs w:val="21"/>
          <w:lang w:val="en-US" w:eastAsia="zh-CN"/>
        </w:rPr>
        <w:fldChar w:fldCharType="begin"/>
      </w:r>
      <w:r>
        <w:rPr>
          <w:rFonts w:hint="eastAsia"/>
          <w:bCs/>
          <w:szCs w:val="21"/>
          <w:lang w:val="en-US" w:eastAsia="zh-CN"/>
        </w:rPr>
        <w:instrText xml:space="preserve"> HYPERLINK "G:/Users/LIU/AppData/Local/Youdao/Dict/7.5.2.0/resultui/dict/?keyword=design" </w:instrText>
      </w:r>
      <w:r>
        <w:rPr>
          <w:rFonts w:hint="eastAsia"/>
          <w:bCs/>
          <w:szCs w:val="21"/>
          <w:lang w:val="en-US" w:eastAsia="zh-CN"/>
        </w:rPr>
        <w:fldChar w:fldCharType="separate"/>
      </w:r>
      <w:r>
        <w:rPr>
          <w:rFonts w:hint="eastAsia"/>
          <w:bCs/>
          <w:szCs w:val="21"/>
          <w:lang w:val="en-US" w:eastAsia="zh-CN"/>
        </w:rPr>
        <w:t>design </w:t>
      </w:r>
      <w:r>
        <w:rPr>
          <w:rFonts w:hint="eastAsia"/>
          <w:bCs/>
          <w:szCs w:val="21"/>
          <w:lang w:val="en-US" w:eastAsia="zh-CN"/>
        </w:rPr>
        <w:fldChar w:fldCharType="end"/>
      </w:r>
      <w:r>
        <w:rPr>
          <w:rFonts w:hint="eastAsia"/>
          <w:bCs/>
          <w:szCs w:val="21"/>
          <w:lang w:val="en-US" w:eastAsia="zh-CN"/>
        </w:rPr>
        <w:fldChar w:fldCharType="begin"/>
      </w:r>
      <w:r>
        <w:rPr>
          <w:rFonts w:hint="eastAsia"/>
          <w:bCs/>
          <w:szCs w:val="21"/>
          <w:lang w:val="en-US" w:eastAsia="zh-CN"/>
        </w:rPr>
        <w:instrText xml:space="preserve"> HYPERLINK "G:/Users/LIU/AppData/Local/Youdao/Dict/7.5.2.0/resultui/dict/javascript:;" </w:instrText>
      </w:r>
      <w:r>
        <w:rPr>
          <w:rFonts w:hint="eastAsia"/>
          <w:bCs/>
          <w:szCs w:val="21"/>
          <w:lang w:val="en-US" w:eastAsia="zh-CN"/>
        </w:rPr>
        <w:fldChar w:fldCharType="separate"/>
      </w:r>
      <w:r>
        <w:rPr>
          <w:rFonts w:hint="eastAsia"/>
          <w:bCs/>
          <w:szCs w:val="21"/>
          <w:lang w:val="en-US" w:eastAsia="zh-CN"/>
        </w:rPr>
        <w:fldChar w:fldCharType="end"/>
      </w:r>
      <w:r>
        <w:tab/>
      </w:r>
      <w:r>
        <w:rPr>
          <w:rFonts w:hint="eastAsia"/>
          <w:lang w:val="en-US" w:eastAsia="zh-CN"/>
        </w:rPr>
        <w:t>2</w:t>
      </w:r>
      <w:r>
        <w:rPr>
          <w:rFonts w:ascii="Times New Roman" w:hAnsi="Times New Roman" w:eastAsia="宋体"/>
          <w:color w:val="auto"/>
          <w:kern w:val="44"/>
        </w:rPr>
        <w:fldChar w:fldCharType="end"/>
      </w:r>
      <w:r>
        <w:rPr>
          <w:rFonts w:hint="eastAsia"/>
          <w:color w:val="auto"/>
          <w:kern w:val="44"/>
          <w:lang w:val="en-US" w:eastAsia="zh-CN"/>
        </w:rPr>
        <w:t>0</w:t>
      </w:r>
    </w:p>
    <w:p>
      <w:pPr>
        <w:pStyle w:val="16"/>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_Toc10076 </w:instrText>
      </w:r>
      <w:r>
        <w:rPr>
          <w:rFonts w:ascii="Times New Roman" w:hAnsi="Times New Roman" w:eastAsia="宋体"/>
          <w:kern w:val="44"/>
        </w:rPr>
        <w:fldChar w:fldCharType="separate"/>
      </w:r>
      <w:r>
        <w:rPr>
          <w:rFonts w:ascii="Times New Roman" w:hAnsi="Times New Roman" w:eastAsia="宋体"/>
          <w:bCs/>
          <w:szCs w:val="32"/>
        </w:rPr>
        <w:t xml:space="preserve">6  </w:t>
      </w:r>
      <w:r>
        <w:rPr>
          <w:rFonts w:hint="eastAsia"/>
          <w:bCs/>
          <w:szCs w:val="32"/>
          <w:lang w:val="en-US" w:eastAsia="zh-CN"/>
        </w:rPr>
        <w:t>Structural design</w:t>
      </w:r>
      <w:r>
        <w:tab/>
      </w:r>
      <w:r>
        <w:rPr>
          <w:rFonts w:hint="eastAsia"/>
          <w:lang w:val="en-US" w:eastAsia="zh-CN"/>
        </w:rPr>
        <w:t>2</w:t>
      </w:r>
      <w:r>
        <w:rPr>
          <w:rFonts w:ascii="Times New Roman" w:hAnsi="Times New Roman" w:eastAsia="宋体"/>
          <w:color w:val="auto"/>
          <w:kern w:val="44"/>
        </w:rPr>
        <w:fldChar w:fldCharType="end"/>
      </w:r>
      <w:r>
        <w:rPr>
          <w:rFonts w:hint="eastAsia"/>
          <w:color w:val="auto"/>
          <w:kern w:val="44"/>
          <w:lang w:val="en-US" w:eastAsia="zh-CN"/>
        </w:rPr>
        <w:t>1</w:t>
      </w:r>
    </w:p>
    <w:p>
      <w:pPr>
        <w:pStyle w:val="19"/>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_Toc110 </w:instrText>
      </w:r>
      <w:r>
        <w:rPr>
          <w:rFonts w:ascii="Times New Roman" w:hAnsi="Times New Roman" w:eastAsia="宋体"/>
          <w:kern w:val="44"/>
        </w:rPr>
        <w:fldChar w:fldCharType="separate"/>
      </w:r>
      <w:r>
        <w:t>6.1</w:t>
      </w:r>
      <w:r>
        <w:rPr>
          <w:rFonts w:hint="eastAsia"/>
          <w:lang w:val="en-US" w:eastAsia="zh-CN"/>
        </w:rPr>
        <w:t xml:space="preserve">  </w:t>
      </w:r>
      <w:r>
        <w:rPr>
          <w:rStyle w:val="30"/>
          <w:rFonts w:ascii="Times New Roman" w:hAnsi="Times New Roman" w:cs="Times New Roman"/>
          <w:bCs/>
        </w:rPr>
        <w:t>General requirements</w:t>
      </w:r>
      <w:r>
        <w:tab/>
      </w:r>
      <w:r>
        <w:rPr>
          <w:rFonts w:hint="eastAsia"/>
          <w:lang w:val="en-US" w:eastAsia="zh-CN"/>
        </w:rPr>
        <w:t>2</w:t>
      </w:r>
      <w:r>
        <w:rPr>
          <w:rFonts w:ascii="Times New Roman" w:hAnsi="Times New Roman" w:eastAsia="宋体"/>
          <w:color w:val="auto"/>
          <w:kern w:val="44"/>
        </w:rPr>
        <w:fldChar w:fldCharType="end"/>
      </w:r>
      <w:r>
        <w:rPr>
          <w:rFonts w:hint="eastAsia"/>
          <w:color w:val="auto"/>
          <w:kern w:val="44"/>
          <w:lang w:val="en-US" w:eastAsia="zh-CN"/>
        </w:rPr>
        <w:t>1</w:t>
      </w:r>
    </w:p>
    <w:p>
      <w:pPr>
        <w:pStyle w:val="19"/>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_Toc24200 </w:instrText>
      </w:r>
      <w:r>
        <w:rPr>
          <w:rFonts w:ascii="Times New Roman" w:hAnsi="Times New Roman" w:eastAsia="宋体"/>
          <w:kern w:val="44"/>
        </w:rPr>
        <w:fldChar w:fldCharType="separate"/>
      </w:r>
      <w:r>
        <w:rPr>
          <w:bCs/>
          <w:szCs w:val="21"/>
        </w:rPr>
        <w:t xml:space="preserve">6.2  </w:t>
      </w:r>
      <w:r>
        <w:rPr>
          <w:rFonts w:hint="eastAsia"/>
          <w:bCs/>
          <w:szCs w:val="21"/>
          <w:lang w:val="en-US" w:eastAsia="zh-CN"/>
        </w:rPr>
        <w:t>Effect and effect combination</w:t>
      </w:r>
      <w:r>
        <w:tab/>
      </w:r>
      <w:r>
        <w:rPr>
          <w:rFonts w:hint="eastAsia"/>
          <w:lang w:val="en-US" w:eastAsia="zh-CN"/>
        </w:rPr>
        <w:t>2</w:t>
      </w:r>
      <w:r>
        <w:rPr>
          <w:rFonts w:ascii="Times New Roman" w:hAnsi="Times New Roman" w:eastAsia="宋体"/>
          <w:color w:val="auto"/>
          <w:kern w:val="44"/>
        </w:rPr>
        <w:fldChar w:fldCharType="end"/>
      </w:r>
      <w:r>
        <w:rPr>
          <w:rFonts w:hint="eastAsia"/>
          <w:color w:val="auto"/>
          <w:kern w:val="44"/>
          <w:lang w:val="en-US" w:eastAsia="zh-CN"/>
        </w:rPr>
        <w:t>2</w:t>
      </w:r>
    </w:p>
    <w:p>
      <w:pPr>
        <w:pStyle w:val="19"/>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_Toc8504 </w:instrText>
      </w:r>
      <w:r>
        <w:rPr>
          <w:rFonts w:ascii="Times New Roman" w:hAnsi="Times New Roman" w:eastAsia="宋体"/>
          <w:kern w:val="44"/>
        </w:rPr>
        <w:fldChar w:fldCharType="separate"/>
      </w:r>
      <w:r>
        <w:t xml:space="preserve">6.3 </w:t>
      </w:r>
      <w:r>
        <w:rPr>
          <w:rFonts w:hint="eastAsia"/>
          <w:lang w:val="en-US" w:eastAsia="zh-CN"/>
        </w:rPr>
        <w:t xml:space="preserve"> </w:t>
      </w:r>
      <w:r>
        <w:rPr>
          <w:rFonts w:hint="eastAsia"/>
          <w:bCs/>
          <w:szCs w:val="21"/>
          <w:lang w:val="en-US" w:eastAsia="zh-CN"/>
        </w:rPr>
        <w:t>Fixing design</w:t>
      </w:r>
      <w:r>
        <w:tab/>
      </w:r>
      <w:r>
        <w:rPr>
          <w:rFonts w:hint="eastAsia"/>
          <w:lang w:val="en-US" w:eastAsia="zh-CN"/>
        </w:rPr>
        <w:t>2</w:t>
      </w:r>
      <w:r>
        <w:rPr>
          <w:rFonts w:ascii="Times New Roman" w:hAnsi="Times New Roman" w:eastAsia="宋体"/>
          <w:color w:val="auto"/>
          <w:kern w:val="44"/>
        </w:rPr>
        <w:fldChar w:fldCharType="end"/>
      </w:r>
      <w:r>
        <w:rPr>
          <w:rFonts w:hint="eastAsia"/>
          <w:color w:val="auto"/>
          <w:kern w:val="44"/>
          <w:lang w:val="en-US" w:eastAsia="zh-CN"/>
        </w:rPr>
        <w:t>4</w:t>
      </w:r>
    </w:p>
    <w:p>
      <w:pPr>
        <w:pStyle w:val="19"/>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_Toc14180 </w:instrText>
      </w:r>
      <w:r>
        <w:rPr>
          <w:rFonts w:ascii="Times New Roman" w:hAnsi="Times New Roman" w:eastAsia="宋体"/>
          <w:kern w:val="44"/>
        </w:rPr>
        <w:fldChar w:fldCharType="separate"/>
      </w:r>
      <w:r>
        <w:t>6.4</w:t>
      </w:r>
      <w:r>
        <w:rPr>
          <w:rFonts w:hint="eastAsia"/>
          <w:lang w:val="en-US" w:eastAsia="zh-CN"/>
        </w:rPr>
        <w:t xml:space="preserve"> </w:t>
      </w:r>
      <w:r>
        <w:t xml:space="preserve"> </w:t>
      </w:r>
      <w:r>
        <w:rPr>
          <w:rFonts w:hint="eastAsia"/>
          <w:bCs/>
          <w:szCs w:val="21"/>
          <w:lang w:val="en-US" w:eastAsia="zh-CN"/>
        </w:rPr>
        <w:t>Panel design</w:t>
      </w:r>
      <w:r>
        <w:tab/>
      </w:r>
      <w:r>
        <w:rPr>
          <w:rFonts w:hint="eastAsia"/>
          <w:lang w:val="en-US" w:eastAsia="zh-CN"/>
        </w:rPr>
        <w:t>2</w:t>
      </w:r>
      <w:r>
        <w:rPr>
          <w:rFonts w:ascii="Times New Roman" w:hAnsi="Times New Roman" w:eastAsia="宋体"/>
          <w:color w:val="auto"/>
          <w:kern w:val="44"/>
        </w:rPr>
        <w:fldChar w:fldCharType="end"/>
      </w:r>
      <w:r>
        <w:rPr>
          <w:rFonts w:hint="eastAsia"/>
          <w:color w:val="auto"/>
          <w:kern w:val="44"/>
          <w:lang w:val="en-US" w:eastAsia="zh-CN"/>
        </w:rPr>
        <w:t>6</w:t>
      </w:r>
    </w:p>
    <w:p>
      <w:pPr>
        <w:pStyle w:val="19"/>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_Toc14999 </w:instrText>
      </w:r>
      <w:r>
        <w:rPr>
          <w:rFonts w:ascii="Times New Roman" w:hAnsi="Times New Roman" w:eastAsia="宋体"/>
          <w:kern w:val="44"/>
        </w:rPr>
        <w:fldChar w:fldCharType="separate"/>
      </w:r>
      <w:r>
        <w:t>6.</w:t>
      </w:r>
      <w:r>
        <w:rPr>
          <w:rFonts w:hint="eastAsia"/>
        </w:rPr>
        <w:t>5</w:t>
      </w:r>
      <w:r>
        <w:rPr>
          <w:rFonts w:hint="eastAsia"/>
          <w:lang w:val="en-US" w:eastAsia="zh-CN"/>
        </w:rPr>
        <w:t xml:space="preserve">  C</w:t>
      </w:r>
      <w:r>
        <w:rPr>
          <w:rFonts w:hint="eastAsia"/>
        </w:rPr>
        <w:t>eramic thick plate</w:t>
      </w:r>
      <w:r>
        <w:rPr>
          <w:rFonts w:hint="eastAsia"/>
          <w:lang w:val="en-US" w:eastAsia="zh-CN"/>
        </w:rPr>
        <w:t xml:space="preserve"> jointed by back-bolt</w:t>
      </w:r>
      <w:r>
        <w:tab/>
      </w:r>
      <w:r>
        <w:rPr>
          <w:rFonts w:hint="eastAsia"/>
          <w:lang w:val="en-US" w:eastAsia="zh-CN"/>
        </w:rPr>
        <w:t>2</w:t>
      </w:r>
      <w:r>
        <w:rPr>
          <w:rFonts w:ascii="Times New Roman" w:hAnsi="Times New Roman" w:eastAsia="宋体"/>
          <w:color w:val="auto"/>
          <w:kern w:val="44"/>
        </w:rPr>
        <w:fldChar w:fldCharType="end"/>
      </w:r>
      <w:r>
        <w:rPr>
          <w:rFonts w:hint="eastAsia"/>
          <w:color w:val="auto"/>
          <w:kern w:val="44"/>
          <w:lang w:val="en-US" w:eastAsia="zh-CN"/>
        </w:rPr>
        <w:t>6</w:t>
      </w:r>
    </w:p>
    <w:p>
      <w:pPr>
        <w:pStyle w:val="19"/>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_Toc32391 </w:instrText>
      </w:r>
      <w:r>
        <w:rPr>
          <w:rFonts w:ascii="Times New Roman" w:hAnsi="Times New Roman" w:eastAsia="宋体"/>
          <w:kern w:val="44"/>
        </w:rPr>
        <w:fldChar w:fldCharType="separate"/>
      </w:r>
      <w:r>
        <w:t>6.</w:t>
      </w:r>
      <w:r>
        <w:rPr>
          <w:rFonts w:hint="eastAsia"/>
        </w:rPr>
        <w:t>6</w:t>
      </w:r>
      <w:r>
        <w:rPr>
          <w:rFonts w:hint="eastAsia"/>
          <w:lang w:val="en-US" w:eastAsia="zh-CN"/>
        </w:rPr>
        <w:t xml:space="preserve">  C</w:t>
      </w:r>
      <w:r>
        <w:rPr>
          <w:rFonts w:hint="eastAsia"/>
        </w:rPr>
        <w:t>eramic thick plate</w:t>
      </w:r>
      <w:r>
        <w:rPr>
          <w:rFonts w:hint="eastAsia"/>
          <w:lang w:val="en-US" w:eastAsia="zh-CN"/>
        </w:rPr>
        <w:t xml:space="preserve"> jointed by short-slot</w:t>
      </w:r>
      <w:r>
        <w:tab/>
      </w:r>
      <w:r>
        <w:rPr>
          <w:rFonts w:hint="eastAsia"/>
          <w:lang w:val="en-US" w:eastAsia="zh-CN"/>
        </w:rPr>
        <w:t>2</w:t>
      </w:r>
      <w:r>
        <w:rPr>
          <w:rFonts w:ascii="Times New Roman" w:hAnsi="Times New Roman" w:eastAsia="宋体"/>
          <w:color w:val="auto"/>
          <w:kern w:val="44"/>
        </w:rPr>
        <w:fldChar w:fldCharType="end"/>
      </w:r>
      <w:r>
        <w:rPr>
          <w:rFonts w:hint="eastAsia"/>
          <w:color w:val="auto"/>
          <w:kern w:val="44"/>
          <w:lang w:val="en-US" w:eastAsia="zh-CN"/>
        </w:rPr>
        <w:t>9</w:t>
      </w:r>
    </w:p>
    <w:p>
      <w:pPr>
        <w:pStyle w:val="19"/>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_Toc11792 </w:instrText>
      </w:r>
      <w:r>
        <w:rPr>
          <w:rFonts w:ascii="Times New Roman" w:hAnsi="Times New Roman" w:eastAsia="宋体"/>
          <w:kern w:val="44"/>
        </w:rPr>
        <w:fldChar w:fldCharType="separate"/>
      </w:r>
      <w:r>
        <w:t>6.</w:t>
      </w:r>
      <w:r>
        <w:rPr>
          <w:rFonts w:hint="eastAsia"/>
        </w:rPr>
        <w:t>7</w:t>
      </w:r>
      <w:r>
        <w:rPr>
          <w:rFonts w:hint="eastAsia"/>
          <w:lang w:val="en-US" w:eastAsia="zh-CN"/>
        </w:rPr>
        <w:t xml:space="preserve">  C</w:t>
      </w:r>
      <w:r>
        <w:rPr>
          <w:rFonts w:hint="eastAsia"/>
        </w:rPr>
        <w:t>eramic thick plate</w:t>
      </w:r>
      <w:r>
        <w:rPr>
          <w:rFonts w:hint="eastAsia"/>
          <w:lang w:val="en-US" w:eastAsia="zh-CN"/>
        </w:rPr>
        <w:t xml:space="preserve"> jointed by straight slot</w:t>
      </w:r>
      <w:r>
        <w:tab/>
      </w:r>
      <w:r>
        <w:rPr>
          <w:rFonts w:hint="eastAsia"/>
          <w:lang w:val="en-US" w:eastAsia="zh-CN"/>
        </w:rPr>
        <w:t>3</w:t>
      </w:r>
      <w:r>
        <w:rPr>
          <w:rFonts w:ascii="Times New Roman" w:hAnsi="Times New Roman" w:eastAsia="宋体"/>
          <w:color w:val="auto"/>
          <w:kern w:val="44"/>
        </w:rPr>
        <w:fldChar w:fldCharType="end"/>
      </w:r>
      <w:r>
        <w:rPr>
          <w:rFonts w:hint="eastAsia"/>
          <w:color w:val="auto"/>
          <w:kern w:val="44"/>
          <w:lang w:val="en-US" w:eastAsia="zh-CN"/>
        </w:rPr>
        <w:t>2</w:t>
      </w:r>
    </w:p>
    <w:p>
      <w:pPr>
        <w:pStyle w:val="19"/>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_Toc16799 </w:instrText>
      </w:r>
      <w:r>
        <w:rPr>
          <w:rFonts w:ascii="Times New Roman" w:hAnsi="Times New Roman" w:eastAsia="宋体"/>
          <w:kern w:val="44"/>
        </w:rPr>
        <w:fldChar w:fldCharType="separate"/>
      </w:r>
      <w:r>
        <w:t>6.</w:t>
      </w:r>
      <w:r>
        <w:rPr>
          <w:rFonts w:hint="eastAsia"/>
        </w:rPr>
        <w:t xml:space="preserve">8 </w:t>
      </w:r>
      <w:r>
        <w:rPr>
          <w:rFonts w:hint="eastAsia"/>
          <w:lang w:val="en-US" w:eastAsia="zh-CN"/>
        </w:rPr>
        <w:t xml:space="preserve"> </w:t>
      </w:r>
      <w:r>
        <w:rPr>
          <w:rFonts w:hint="eastAsia"/>
          <w:bCs/>
          <w:szCs w:val="21"/>
          <w:lang w:val="en-US" w:eastAsia="zh-CN"/>
        </w:rPr>
        <w:t>Supporting structure</w:t>
      </w:r>
      <w:r>
        <w:rPr>
          <w:rFonts w:hint="eastAsia" w:ascii="Arial" w:hAnsi="Arial" w:cs="Arial"/>
          <w:b w:val="0"/>
          <w:i w:val="0"/>
          <w:caps w:val="0"/>
          <w:color w:val="5F6266"/>
          <w:spacing w:val="0"/>
          <w:sz w:val="19"/>
          <w:szCs w:val="19"/>
          <w:shd w:val="clear" w:fill="F9FBFC"/>
          <w:lang w:val="en-US" w:eastAsia="zh-CN"/>
        </w:rPr>
        <w:t xml:space="preserve"> </w:t>
      </w:r>
      <w:r>
        <w:rPr>
          <w:rFonts w:hint="eastAsia"/>
          <w:bCs/>
          <w:szCs w:val="21"/>
          <w:lang w:val="en-US" w:eastAsia="zh-CN"/>
        </w:rPr>
        <w:t>design</w:t>
      </w:r>
      <w:r>
        <w:tab/>
      </w:r>
      <w:r>
        <w:rPr>
          <w:rFonts w:hint="eastAsia"/>
          <w:lang w:val="en-US" w:eastAsia="zh-CN"/>
        </w:rPr>
        <w:t>3</w:t>
      </w:r>
      <w:r>
        <w:rPr>
          <w:rFonts w:ascii="Times New Roman" w:hAnsi="Times New Roman" w:eastAsia="宋体"/>
          <w:color w:val="auto"/>
          <w:kern w:val="44"/>
        </w:rPr>
        <w:fldChar w:fldCharType="end"/>
      </w:r>
      <w:r>
        <w:rPr>
          <w:rFonts w:hint="eastAsia"/>
          <w:color w:val="auto"/>
          <w:kern w:val="44"/>
          <w:lang w:val="en-US" w:eastAsia="zh-CN"/>
        </w:rPr>
        <w:t>5</w:t>
      </w:r>
    </w:p>
    <w:p>
      <w:pPr>
        <w:pStyle w:val="16"/>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_Toc9186 </w:instrText>
      </w:r>
      <w:r>
        <w:rPr>
          <w:rFonts w:ascii="Times New Roman" w:hAnsi="Times New Roman" w:eastAsia="宋体"/>
          <w:kern w:val="44"/>
        </w:rPr>
        <w:fldChar w:fldCharType="separate"/>
      </w:r>
      <w:r>
        <w:rPr>
          <w:rFonts w:ascii="Times New Roman" w:hAnsi="Times New Roman" w:eastAsia="宋体"/>
          <w:bCs/>
          <w:szCs w:val="32"/>
        </w:rPr>
        <w:t xml:space="preserve">7  </w:t>
      </w:r>
      <w:r>
        <w:rPr>
          <w:rFonts w:hint="eastAsia"/>
          <w:bCs/>
          <w:szCs w:val="32"/>
          <w:lang w:val="en-US" w:eastAsia="zh-CN"/>
        </w:rPr>
        <w:t>Manufacturing</w:t>
      </w:r>
      <w:r>
        <w:tab/>
      </w:r>
      <w:r>
        <w:rPr>
          <w:rFonts w:hint="eastAsia"/>
          <w:lang w:val="en-US" w:eastAsia="zh-CN"/>
        </w:rPr>
        <w:t>4</w:t>
      </w:r>
      <w:r>
        <w:rPr>
          <w:rFonts w:ascii="Times New Roman" w:hAnsi="Times New Roman" w:eastAsia="宋体"/>
          <w:color w:val="auto"/>
          <w:kern w:val="44"/>
        </w:rPr>
        <w:fldChar w:fldCharType="end"/>
      </w:r>
      <w:r>
        <w:rPr>
          <w:rFonts w:hint="eastAsia"/>
          <w:color w:val="auto"/>
          <w:kern w:val="44"/>
          <w:lang w:val="en-US" w:eastAsia="zh-CN"/>
        </w:rPr>
        <w:t>0</w:t>
      </w:r>
    </w:p>
    <w:p>
      <w:pPr>
        <w:pStyle w:val="16"/>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_Toc23539 </w:instrText>
      </w:r>
      <w:r>
        <w:rPr>
          <w:rFonts w:ascii="Times New Roman" w:hAnsi="Times New Roman" w:eastAsia="宋体"/>
          <w:kern w:val="44"/>
        </w:rPr>
        <w:fldChar w:fldCharType="separate"/>
      </w:r>
      <w:r>
        <w:rPr>
          <w:rFonts w:ascii="Times New Roman" w:hAnsi="Times New Roman" w:eastAsia="宋体"/>
          <w:bCs/>
          <w:szCs w:val="32"/>
        </w:rPr>
        <w:t xml:space="preserve">8  </w:t>
      </w:r>
      <w:r>
        <w:rPr>
          <w:rFonts w:hint="eastAsia"/>
          <w:bCs/>
          <w:szCs w:val="32"/>
          <w:lang w:val="en-US" w:eastAsia="zh-CN"/>
        </w:rPr>
        <w:t>Installation</w:t>
      </w:r>
      <w:r>
        <w:tab/>
      </w:r>
      <w:r>
        <w:rPr>
          <w:rFonts w:hint="eastAsia"/>
          <w:lang w:val="en-US" w:eastAsia="zh-CN"/>
        </w:rPr>
        <w:t>4</w:t>
      </w:r>
      <w:r>
        <w:rPr>
          <w:rFonts w:ascii="Times New Roman" w:hAnsi="Times New Roman" w:eastAsia="宋体"/>
          <w:color w:val="auto"/>
          <w:kern w:val="44"/>
        </w:rPr>
        <w:fldChar w:fldCharType="end"/>
      </w:r>
      <w:r>
        <w:rPr>
          <w:rFonts w:hint="eastAsia"/>
          <w:color w:val="auto"/>
          <w:kern w:val="44"/>
          <w:lang w:val="en-US" w:eastAsia="zh-CN"/>
        </w:rPr>
        <w:t>2</w:t>
      </w:r>
    </w:p>
    <w:p>
      <w:pPr>
        <w:pStyle w:val="16"/>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_Toc13857 </w:instrText>
      </w:r>
      <w:r>
        <w:rPr>
          <w:rFonts w:ascii="Times New Roman" w:hAnsi="Times New Roman" w:eastAsia="宋体"/>
          <w:kern w:val="44"/>
        </w:rPr>
        <w:fldChar w:fldCharType="separate"/>
      </w:r>
      <w:r>
        <w:rPr>
          <w:rFonts w:ascii="Times New Roman" w:hAnsi="Times New Roman" w:eastAsia="宋体"/>
          <w:bCs/>
          <w:szCs w:val="32"/>
        </w:rPr>
        <w:t xml:space="preserve">9  </w:t>
      </w:r>
      <w:r>
        <w:rPr>
          <w:rFonts w:hint="eastAsia"/>
          <w:bCs/>
          <w:szCs w:val="32"/>
          <w:lang w:val="en-US" w:eastAsia="zh-CN"/>
        </w:rPr>
        <w:t>Acceptance</w:t>
      </w:r>
      <w:r>
        <w:tab/>
      </w:r>
      <w:r>
        <w:rPr>
          <w:rFonts w:hint="eastAsia"/>
          <w:lang w:val="en-US" w:eastAsia="zh-CN"/>
        </w:rPr>
        <w:t>4</w:t>
      </w:r>
      <w:r>
        <w:rPr>
          <w:rFonts w:ascii="Times New Roman" w:hAnsi="Times New Roman" w:eastAsia="宋体"/>
          <w:color w:val="auto"/>
          <w:kern w:val="44"/>
        </w:rPr>
        <w:fldChar w:fldCharType="end"/>
      </w:r>
      <w:r>
        <w:rPr>
          <w:rFonts w:hint="eastAsia"/>
          <w:color w:val="auto"/>
          <w:kern w:val="44"/>
          <w:lang w:val="en-US" w:eastAsia="zh-CN"/>
        </w:rPr>
        <w:t>5</w:t>
      </w:r>
    </w:p>
    <w:p>
      <w:pPr>
        <w:pStyle w:val="16"/>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_Toc936 </w:instrText>
      </w:r>
      <w:r>
        <w:rPr>
          <w:rFonts w:ascii="Times New Roman" w:hAnsi="Times New Roman" w:eastAsia="宋体"/>
          <w:kern w:val="44"/>
        </w:rPr>
        <w:fldChar w:fldCharType="separate"/>
      </w:r>
      <w:r>
        <w:rPr>
          <w:rFonts w:ascii="Times New Roman" w:hAnsi="Times New Roman" w:eastAsia="宋体"/>
          <w:bCs/>
          <w:szCs w:val="32"/>
        </w:rPr>
        <w:t xml:space="preserve">10 </w:t>
      </w:r>
      <w:r>
        <w:rPr>
          <w:rFonts w:hint="eastAsia"/>
          <w:bCs/>
          <w:szCs w:val="32"/>
          <w:lang w:val="en-US" w:eastAsia="zh-CN"/>
        </w:rPr>
        <w:t>Servicing and maintenance</w:t>
      </w:r>
      <w:r>
        <w:tab/>
      </w:r>
      <w:r>
        <w:rPr>
          <w:rFonts w:hint="eastAsia"/>
          <w:lang w:val="en-US" w:eastAsia="zh-CN"/>
        </w:rPr>
        <w:t>5</w:t>
      </w:r>
      <w:r>
        <w:rPr>
          <w:rFonts w:ascii="Times New Roman" w:hAnsi="Times New Roman" w:eastAsia="宋体"/>
          <w:color w:val="auto"/>
          <w:kern w:val="44"/>
        </w:rPr>
        <w:fldChar w:fldCharType="end"/>
      </w:r>
      <w:r>
        <w:rPr>
          <w:rFonts w:hint="eastAsia"/>
          <w:color w:val="auto"/>
          <w:kern w:val="44"/>
          <w:lang w:val="en-US" w:eastAsia="zh-CN"/>
        </w:rPr>
        <w:t>0</w:t>
      </w:r>
    </w:p>
    <w:p>
      <w:pPr>
        <w:pStyle w:val="16"/>
        <w:tabs>
          <w:tab w:val="right" w:leader="dot" w:pos="8306"/>
        </w:tabs>
        <w:rPr>
          <w:rFonts w:hint="eastAsia" w:eastAsia="宋体"/>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_Toc7500 </w:instrText>
      </w:r>
      <w:r>
        <w:rPr>
          <w:rFonts w:ascii="Times New Roman" w:hAnsi="Times New Roman" w:eastAsia="宋体"/>
          <w:kern w:val="44"/>
        </w:rPr>
        <w:fldChar w:fldCharType="separate"/>
      </w:r>
      <w:r>
        <w:rPr>
          <w:rFonts w:ascii="Times New Roman" w:hAnsi="Times New Roman" w:cs="Times New Roman"/>
          <w:kern w:val="0"/>
          <w:sz w:val="22"/>
          <w:szCs w:val="22"/>
        </w:rPr>
        <w:t>The wording of this specification</w:t>
      </w:r>
      <w:r>
        <w:tab/>
      </w:r>
      <w:r>
        <w:rPr>
          <w:rFonts w:hint="eastAsia"/>
          <w:lang w:val="en-US" w:eastAsia="zh-CN"/>
        </w:rPr>
        <w:t>5</w:t>
      </w:r>
      <w:r>
        <w:rPr>
          <w:rFonts w:ascii="Times New Roman" w:hAnsi="Times New Roman" w:eastAsia="宋体"/>
          <w:color w:val="auto"/>
          <w:kern w:val="44"/>
        </w:rPr>
        <w:fldChar w:fldCharType="end"/>
      </w:r>
      <w:r>
        <w:rPr>
          <w:rFonts w:hint="eastAsia"/>
          <w:color w:val="auto"/>
          <w:kern w:val="44"/>
          <w:lang w:val="en-US" w:eastAsia="zh-CN"/>
        </w:rPr>
        <w:t>3</w:t>
      </w:r>
    </w:p>
    <w:p>
      <w:pPr>
        <w:pStyle w:val="16"/>
        <w:tabs>
          <w:tab w:val="right" w:leader="dot" w:pos="8306"/>
        </w:tabs>
        <w:rPr>
          <w:rFonts w:hint="eastAsia" w:ascii="Times New Roman" w:hAnsi="Times New Roman" w:eastAsia="宋体"/>
          <w:color w:val="auto"/>
          <w:kern w:val="44"/>
          <w:lang w:val="en-US" w:eastAsia="zh-CN"/>
        </w:rPr>
      </w:pPr>
      <w:r>
        <w:rPr>
          <w:rFonts w:ascii="Times New Roman" w:hAnsi="Times New Roman" w:eastAsia="宋体"/>
          <w:color w:val="auto"/>
          <w:kern w:val="44"/>
        </w:rPr>
        <w:fldChar w:fldCharType="begin"/>
      </w:r>
      <w:r>
        <w:rPr>
          <w:rFonts w:ascii="Times New Roman" w:hAnsi="Times New Roman" w:eastAsia="宋体"/>
          <w:kern w:val="44"/>
        </w:rPr>
        <w:instrText xml:space="preserve"> HYPERLINK \l _Toc18025 </w:instrText>
      </w:r>
      <w:r>
        <w:rPr>
          <w:rFonts w:ascii="Times New Roman" w:hAnsi="Times New Roman" w:eastAsia="宋体"/>
          <w:kern w:val="44"/>
        </w:rPr>
        <w:fldChar w:fldCharType="separate"/>
      </w:r>
      <w:r>
        <w:rPr>
          <w:rFonts w:ascii="Times New Roman" w:hAnsi="Times New Roman" w:cs="Times New Roman"/>
          <w:kern w:val="0"/>
          <w:sz w:val="22"/>
          <w:szCs w:val="22"/>
        </w:rPr>
        <w:t xml:space="preserve">List of </w:t>
      </w:r>
      <w:r>
        <w:rPr>
          <w:rFonts w:hint="eastAsia" w:ascii="Times New Roman" w:hAnsi="Times New Roman" w:cs="Times New Roman"/>
          <w:kern w:val="0"/>
          <w:sz w:val="22"/>
          <w:szCs w:val="22"/>
          <w:lang w:val="en-US" w:eastAsia="zh-CN"/>
        </w:rPr>
        <w:t>w</w:t>
      </w:r>
      <w:r>
        <w:rPr>
          <w:rFonts w:ascii="Times New Roman" w:hAnsi="Times New Roman" w:cs="Times New Roman"/>
          <w:kern w:val="0"/>
          <w:sz w:val="22"/>
          <w:szCs w:val="22"/>
        </w:rPr>
        <w:t xml:space="preserve">uote </w:t>
      </w:r>
      <w:r>
        <w:rPr>
          <w:rFonts w:hint="eastAsia" w:ascii="Times New Roman" w:hAnsi="Times New Roman" w:cs="Times New Roman"/>
          <w:kern w:val="0"/>
          <w:sz w:val="22"/>
          <w:szCs w:val="22"/>
          <w:lang w:val="en-US" w:eastAsia="zh-CN"/>
        </w:rPr>
        <w:t>s</w:t>
      </w:r>
      <w:r>
        <w:rPr>
          <w:rFonts w:ascii="Times New Roman" w:hAnsi="Times New Roman" w:cs="Times New Roman"/>
          <w:kern w:val="0"/>
          <w:sz w:val="22"/>
          <w:szCs w:val="22"/>
        </w:rPr>
        <w:t>tandards</w:t>
      </w:r>
      <w:r>
        <w:tab/>
      </w:r>
      <w:r>
        <w:rPr>
          <w:rFonts w:hint="eastAsia"/>
          <w:lang w:val="en-US" w:eastAsia="zh-CN"/>
        </w:rPr>
        <w:t>5</w:t>
      </w:r>
      <w:r>
        <w:rPr>
          <w:rFonts w:ascii="Times New Roman" w:hAnsi="Times New Roman" w:eastAsia="宋体"/>
          <w:color w:val="auto"/>
          <w:kern w:val="44"/>
        </w:rPr>
        <w:fldChar w:fldCharType="end"/>
      </w:r>
      <w:r>
        <w:rPr>
          <w:rFonts w:hint="eastAsia"/>
          <w:color w:val="auto"/>
          <w:kern w:val="44"/>
          <w:lang w:val="en-US" w:eastAsia="zh-CN"/>
        </w:rPr>
        <w:t>4</w:t>
      </w:r>
    </w:p>
    <w:p>
      <w:pPr>
        <w:rPr>
          <w:rFonts w:ascii="Times New Roman" w:hAnsi="Times New Roman" w:eastAsia="宋体"/>
          <w:color w:val="auto"/>
          <w:kern w:val="44"/>
        </w:rPr>
      </w:pPr>
    </w:p>
    <w:p>
      <w:pPr>
        <w:rPr>
          <w:rFonts w:ascii="Times New Roman" w:hAnsi="Times New Roman" w:eastAsia="宋体"/>
          <w:color w:val="auto"/>
          <w:kern w:val="44"/>
        </w:rPr>
      </w:pPr>
    </w:p>
    <w:p>
      <w:pPr>
        <w:pStyle w:val="2"/>
        <w:keepLines/>
        <w:pageBreakBefore w:val="0"/>
        <w:widowControl w:val="0"/>
        <w:kinsoku/>
        <w:wordWrap/>
        <w:overflowPunct/>
        <w:topLinePunct w:val="0"/>
        <w:autoSpaceDE/>
        <w:autoSpaceDN/>
        <w:bidi w:val="0"/>
        <w:adjustRightInd/>
        <w:snapToGrid/>
        <w:spacing w:before="156" w:beforeLines="50" w:after="156" w:afterLines="50" w:line="312" w:lineRule="auto"/>
        <w:ind w:firstLine="0" w:firstLineChars="0"/>
        <w:jc w:val="center"/>
        <w:textAlignment w:val="auto"/>
        <w:rPr>
          <w:rFonts w:ascii="Times New Roman" w:hAnsi="Times New Roman" w:eastAsia="宋体"/>
          <w:color w:val="auto"/>
          <w:kern w:val="44"/>
        </w:rPr>
      </w:pPr>
      <w:r>
        <w:rPr>
          <w:rFonts w:ascii="Times New Roman" w:hAnsi="Times New Roman" w:eastAsia="宋体"/>
          <w:color w:val="auto"/>
          <w:kern w:val="44"/>
        </w:rPr>
        <w:fldChar w:fldCharType="end"/>
      </w:r>
    </w:p>
    <w:p>
      <w:pPr>
        <w:rPr>
          <w:rFonts w:ascii="Times New Roman" w:hAnsi="Times New Roman" w:eastAsia="宋体"/>
          <w:color w:val="auto"/>
          <w:kern w:val="44"/>
        </w:rPr>
      </w:pPr>
    </w:p>
    <w:p>
      <w:pPr>
        <w:rPr>
          <w:rFonts w:ascii="Times New Roman" w:hAnsi="Times New Roman" w:eastAsia="宋体"/>
          <w:color w:val="auto"/>
          <w:kern w:val="44"/>
        </w:rPr>
      </w:pPr>
    </w:p>
    <w:p>
      <w:pPr>
        <w:rPr>
          <w:rFonts w:ascii="Times New Roman" w:hAnsi="Times New Roman" w:eastAsia="宋体"/>
          <w:color w:val="auto"/>
          <w:kern w:val="44"/>
        </w:rPr>
      </w:pPr>
    </w:p>
    <w:p>
      <w:pPr>
        <w:rPr>
          <w:rFonts w:ascii="Times New Roman" w:hAnsi="Times New Roman" w:eastAsia="宋体"/>
          <w:color w:val="auto"/>
          <w:kern w:val="44"/>
        </w:rPr>
      </w:pPr>
    </w:p>
    <w:p>
      <w:pPr>
        <w:pStyle w:val="2"/>
        <w:keepLines/>
        <w:pageBreakBefore w:val="0"/>
        <w:widowControl w:val="0"/>
        <w:kinsoku/>
        <w:wordWrap/>
        <w:overflowPunct/>
        <w:topLinePunct w:val="0"/>
        <w:autoSpaceDE/>
        <w:autoSpaceDN/>
        <w:bidi w:val="0"/>
        <w:adjustRightInd/>
        <w:snapToGrid/>
        <w:spacing w:before="156" w:beforeLines="50" w:after="156" w:afterLines="50" w:line="312" w:lineRule="auto"/>
        <w:ind w:firstLine="0" w:firstLineChars="0"/>
        <w:jc w:val="center"/>
        <w:textAlignment w:val="auto"/>
        <w:rPr>
          <w:rFonts w:ascii="Times New Roman" w:hAnsi="Times New Roman" w:eastAsia="宋体"/>
          <w:bCs/>
          <w:color w:val="auto"/>
          <w:szCs w:val="32"/>
        </w:rPr>
      </w:pPr>
      <w:r>
        <w:rPr>
          <w:rFonts w:ascii="Times New Roman" w:hAnsi="Times New Roman" w:eastAsia="宋体"/>
          <w:bCs/>
          <w:color w:val="auto"/>
          <w:szCs w:val="32"/>
        </w:rPr>
        <w:t>1 总  则</w:t>
      </w:r>
      <w:bookmarkEnd w:id="11"/>
      <w:bookmarkEnd w:id="12"/>
      <w:bookmarkEnd w:id="13"/>
      <w:bookmarkEnd w:id="14"/>
      <w:bookmarkEnd w:id="15"/>
      <w:bookmarkEnd w:id="16"/>
      <w:bookmarkEnd w:id="17"/>
      <w:bookmarkEnd w:id="18"/>
    </w:p>
    <w:bookmarkEnd w:id="7"/>
    <w:bookmarkEnd w:id="19"/>
    <w:p>
      <w:pPr>
        <w:pStyle w:val="38"/>
        <w:spacing w:line="360" w:lineRule="auto"/>
        <w:rPr>
          <w:rFonts w:ascii="Times New Roman" w:hAnsi="Times New Roman" w:cs="Times New Roman"/>
          <w:color w:val="auto"/>
        </w:rPr>
      </w:pPr>
      <w:r>
        <w:rPr>
          <w:rFonts w:ascii="Times New Roman" w:hAnsi="Times New Roman" w:cs="Times New Roman"/>
          <w:b/>
          <w:color w:val="auto"/>
        </w:rPr>
        <w:t xml:space="preserve">1.0.1  </w:t>
      </w:r>
      <w:r>
        <w:rPr>
          <w:rFonts w:ascii="Times New Roman" w:hAnsi="Times New Roman" w:cs="Times New Roman"/>
          <w:color w:val="auto"/>
        </w:rPr>
        <w:t>为规范</w:t>
      </w:r>
      <w:r>
        <w:rPr>
          <w:rFonts w:hint="eastAsia" w:ascii="Times New Roman" w:hAnsi="Times New Roman" w:cs="Times New Roman"/>
          <w:color w:val="auto"/>
        </w:rPr>
        <w:t>陶瓷厚板</w:t>
      </w:r>
      <w:r>
        <w:rPr>
          <w:rFonts w:ascii="Times New Roman" w:hAnsi="Times New Roman" w:cs="Times New Roman"/>
          <w:color w:val="auto"/>
        </w:rPr>
        <w:t>在建筑工程</w:t>
      </w:r>
      <w:r>
        <w:rPr>
          <w:rFonts w:hint="eastAsia" w:ascii="Times New Roman" w:hAnsi="Times New Roman" w:cs="Times New Roman"/>
          <w:color w:val="auto"/>
        </w:rPr>
        <w:t>应用上的技术要求</w:t>
      </w:r>
      <w:r>
        <w:rPr>
          <w:rFonts w:ascii="Times New Roman" w:hAnsi="Times New Roman" w:cs="Times New Roman"/>
          <w:color w:val="auto"/>
        </w:rPr>
        <w:t>，</w:t>
      </w:r>
      <w:bookmarkEnd w:id="8"/>
      <w:bookmarkEnd w:id="9"/>
      <w:r>
        <w:rPr>
          <w:rFonts w:hint="eastAsia" w:ascii="Times New Roman" w:hAnsi="Times New Roman" w:cs="Times New Roman"/>
          <w:color w:val="auto"/>
        </w:rPr>
        <w:t>保证工程质量，做到经济合理、安全适用</w:t>
      </w:r>
      <w:r>
        <w:rPr>
          <w:rFonts w:ascii="Times New Roman" w:hAnsi="Times New Roman" w:cs="Times New Roman"/>
          <w:color w:val="auto"/>
        </w:rPr>
        <w:t>，制定本规程。</w:t>
      </w:r>
    </w:p>
    <w:bookmarkEnd w:id="10"/>
    <w:bookmarkEnd w:id="20"/>
    <w:p>
      <w:pPr>
        <w:spacing w:after="78" w:afterLines="25" w:line="360" w:lineRule="auto"/>
        <w:ind w:firstLine="420" w:firstLineChars="200"/>
        <w:rPr>
          <w:rFonts w:eastAsia="楷体"/>
          <w:szCs w:val="21"/>
        </w:rPr>
      </w:pPr>
      <w:r>
        <w:rPr>
          <w:rFonts w:eastAsia="楷体"/>
          <w:szCs w:val="21"/>
        </w:rPr>
        <w:t xml:space="preserve">【条文说明】1.0.1  </w:t>
      </w:r>
      <w:r>
        <w:rPr>
          <w:rFonts w:hint="eastAsia" w:eastAsia="楷体"/>
          <w:szCs w:val="21"/>
        </w:rPr>
        <w:t>制定本规程的目的，是为陶瓷厚板装饰工程的设计、加工制作、安装施工、工程验收以及保养和维护提供一套科学实用的依据，以规范工程实践，保证工程质量。</w:t>
      </w:r>
    </w:p>
    <w:p>
      <w:pPr>
        <w:spacing w:line="360" w:lineRule="auto"/>
        <w:rPr>
          <w:bCs/>
          <w:szCs w:val="21"/>
        </w:rPr>
      </w:pPr>
      <w:r>
        <w:rPr>
          <w:b/>
          <w:szCs w:val="21"/>
        </w:rPr>
        <w:t xml:space="preserve">1.0.2  </w:t>
      </w:r>
      <w:bookmarkStart w:id="21" w:name="OLE_LINK6"/>
      <w:r>
        <w:rPr>
          <w:bCs/>
          <w:szCs w:val="21"/>
        </w:rPr>
        <w:t>本规程适用于</w:t>
      </w:r>
      <w:bookmarkStart w:id="22" w:name="OLE_LINK7"/>
      <w:r>
        <w:rPr>
          <w:rFonts w:hint="eastAsia"/>
          <w:bCs/>
          <w:szCs w:val="21"/>
        </w:rPr>
        <w:t>抗震设防烈度不大于8度、设计高度不超过100米的</w:t>
      </w:r>
      <w:r>
        <w:rPr>
          <w:bCs/>
          <w:szCs w:val="21"/>
        </w:rPr>
        <w:t>民用与一般工业</w:t>
      </w:r>
      <w:bookmarkEnd w:id="22"/>
      <w:r>
        <w:rPr>
          <w:bCs/>
          <w:szCs w:val="21"/>
        </w:rPr>
        <w:t>建筑</w:t>
      </w:r>
      <w:r>
        <w:rPr>
          <w:rFonts w:hint="eastAsia"/>
          <w:bCs/>
          <w:szCs w:val="21"/>
        </w:rPr>
        <w:t>工程中的陶瓷厚板干挂系统</w:t>
      </w:r>
      <w:r>
        <w:rPr>
          <w:bCs/>
          <w:szCs w:val="21"/>
        </w:rPr>
        <w:t>的设计、制作、安装施工和验收及维护。</w:t>
      </w:r>
      <w:bookmarkEnd w:id="21"/>
    </w:p>
    <w:p>
      <w:pPr>
        <w:spacing w:after="78" w:afterLines="25" w:line="360" w:lineRule="auto"/>
        <w:ind w:firstLine="420" w:firstLineChars="200"/>
        <w:rPr>
          <w:rFonts w:eastAsia="楷体"/>
          <w:szCs w:val="21"/>
        </w:rPr>
      </w:pPr>
      <w:r>
        <w:rPr>
          <w:rFonts w:eastAsia="楷体"/>
          <w:szCs w:val="21"/>
        </w:rPr>
        <w:t xml:space="preserve">【条文说明】1.0.2  </w:t>
      </w:r>
      <w:bookmarkEnd w:id="5"/>
      <w:bookmarkEnd w:id="6"/>
      <w:r>
        <w:rPr>
          <w:rFonts w:hint="eastAsia" w:eastAsia="楷体"/>
          <w:szCs w:val="21"/>
        </w:rPr>
        <w:t>鉴于陶瓷厚板材料的特性和在超高层建筑中应用的工程经验比较少，因此，本规程对陶瓷厚板干挂系统所适用的抗震设防烈度和应用高度进行了限制。陶瓷厚板干挂系统用于既有民用建筑改造时，陶瓷厚板干挂系统与主体结构的连接，应根据既有建筑主体结构种类，采取适宜的连接措施并进行试验验证，确保工程符合规定的安全性、适用性和耐久性要求。</w:t>
      </w:r>
    </w:p>
    <w:p>
      <w:pPr>
        <w:spacing w:line="360" w:lineRule="auto"/>
        <w:rPr>
          <w:bCs/>
          <w:szCs w:val="21"/>
        </w:rPr>
      </w:pPr>
      <w:r>
        <w:rPr>
          <w:b/>
          <w:szCs w:val="21"/>
        </w:rPr>
        <w:t xml:space="preserve">1.0.3  </w:t>
      </w:r>
      <w:r>
        <w:rPr>
          <w:rFonts w:hint="eastAsia"/>
          <w:bCs/>
          <w:szCs w:val="21"/>
        </w:rPr>
        <w:t>陶瓷厚板干挂系统</w:t>
      </w:r>
      <w:r>
        <w:rPr>
          <w:bCs/>
          <w:szCs w:val="21"/>
        </w:rPr>
        <w:t>的应用除应符合本规程外，尚应符合国家现行有关标准的规定。</w:t>
      </w:r>
    </w:p>
    <w:p>
      <w:pPr>
        <w:spacing w:after="78" w:afterLines="25" w:line="360" w:lineRule="auto"/>
        <w:ind w:firstLine="420" w:firstLineChars="200"/>
        <w:rPr>
          <w:rFonts w:hint="eastAsia" w:eastAsia="楷体"/>
          <w:szCs w:val="21"/>
        </w:rPr>
      </w:pPr>
      <w:r>
        <w:rPr>
          <w:rFonts w:eastAsia="楷体"/>
          <w:szCs w:val="21"/>
        </w:rPr>
        <w:t xml:space="preserve">【条文说明】1.0.3  </w:t>
      </w:r>
      <w:r>
        <w:rPr>
          <w:rFonts w:hint="eastAsia" w:eastAsia="楷体"/>
          <w:szCs w:val="21"/>
        </w:rPr>
        <w:t>陶瓷厚板干挂系统的设计、材料选择、加工制作、安装施工和维修保养时，还有许多密切相关的标准和规范，如：建筑设计规范、结构设计规范、建筑防火设计规范、建筑抗震设计规范、建筑防雷设计规范、建筑节能设计标准以及其他建筑幕墙工程技术规范、施工质量验收规范以及幕墙物理性能检测等现行国家标准和行业标准、地方标准等。本规范中没有规定的内容，应按照相关标准和规范的规定执行。</w:t>
      </w:r>
    </w:p>
    <w:p>
      <w:pPr>
        <w:rPr>
          <w:rFonts w:hint="eastAsia" w:eastAsia="楷体"/>
          <w:szCs w:val="21"/>
        </w:rPr>
      </w:pPr>
      <w:r>
        <w:rPr>
          <w:rFonts w:hint="eastAsia" w:eastAsia="楷体"/>
          <w:szCs w:val="21"/>
        </w:rPr>
        <w:br w:type="page"/>
      </w:r>
    </w:p>
    <w:p>
      <w:pPr>
        <w:spacing w:after="78" w:afterLines="25" w:line="360" w:lineRule="auto"/>
        <w:ind w:firstLine="420" w:firstLineChars="200"/>
        <w:rPr>
          <w:rFonts w:hint="eastAsia" w:eastAsia="楷体"/>
          <w:szCs w:val="21"/>
        </w:rPr>
        <w:sectPr>
          <w:footerReference r:id="rId4" w:type="default"/>
          <w:pgSz w:w="11906" w:h="16838"/>
          <w:pgMar w:top="1440" w:right="1800" w:bottom="1440" w:left="1800" w:header="851" w:footer="992" w:gutter="0"/>
          <w:pgNumType w:start="1"/>
          <w:cols w:space="720" w:num="1"/>
          <w:docGrid w:type="lines" w:linePitch="312" w:charSpace="0"/>
        </w:sectPr>
      </w:pPr>
    </w:p>
    <w:p>
      <w:pPr>
        <w:pStyle w:val="2"/>
        <w:keepLines/>
        <w:spacing w:before="156" w:beforeLines="50" w:after="156" w:afterLines="50"/>
        <w:ind w:firstLine="0" w:firstLineChars="0"/>
        <w:jc w:val="center"/>
        <w:rPr>
          <w:rFonts w:ascii="Times New Roman" w:hAnsi="Times New Roman" w:eastAsia="宋体"/>
          <w:bCs/>
          <w:color w:val="auto"/>
          <w:szCs w:val="32"/>
        </w:rPr>
      </w:pPr>
      <w:bookmarkStart w:id="23" w:name="_Toc25714"/>
      <w:bookmarkStart w:id="24" w:name="_Toc35614734"/>
      <w:bookmarkStart w:id="25" w:name="OLE_LINK4"/>
      <w:r>
        <w:rPr>
          <w:rFonts w:hint="eastAsia" w:ascii="Times New Roman" w:hAnsi="Times New Roman" w:eastAsia="宋体"/>
          <w:bCs/>
          <w:color w:val="auto"/>
          <w:szCs w:val="32"/>
        </w:rPr>
        <w:t>2术语和符号</w:t>
      </w:r>
      <w:bookmarkEnd w:id="23"/>
    </w:p>
    <w:p>
      <w:pPr>
        <w:pStyle w:val="3"/>
        <w:spacing w:line="360" w:lineRule="auto"/>
        <w:rPr>
          <w:rFonts w:ascii="Times New Roman" w:hAnsi="Times New Roman" w:eastAsia="宋体"/>
          <w:sz w:val="21"/>
          <w:szCs w:val="21"/>
          <w:lang w:val="en-US"/>
        </w:rPr>
      </w:pPr>
      <w:bookmarkStart w:id="26" w:name="_Toc17716"/>
      <w:r>
        <w:rPr>
          <w:rFonts w:ascii="Times New Roman" w:hAnsi="Times New Roman" w:eastAsia="宋体"/>
          <w:sz w:val="21"/>
          <w:szCs w:val="21"/>
          <w:lang w:val="en-US"/>
        </w:rPr>
        <w:t xml:space="preserve">2.1 </w:t>
      </w:r>
      <w:r>
        <w:rPr>
          <w:rFonts w:ascii="Times New Roman" w:hAnsi="Times New Roman" w:eastAsia="宋体"/>
          <w:sz w:val="21"/>
          <w:szCs w:val="21"/>
        </w:rPr>
        <w:t>术</w:t>
      </w:r>
      <w:r>
        <w:rPr>
          <w:rFonts w:ascii="Times New Roman" w:hAnsi="Times New Roman" w:eastAsia="宋体"/>
          <w:sz w:val="21"/>
          <w:szCs w:val="21"/>
          <w:lang w:val="en-US"/>
        </w:rPr>
        <w:t xml:space="preserve">  </w:t>
      </w:r>
      <w:r>
        <w:rPr>
          <w:rFonts w:ascii="Times New Roman" w:hAnsi="Times New Roman" w:eastAsia="宋体"/>
          <w:sz w:val="21"/>
          <w:szCs w:val="21"/>
        </w:rPr>
        <w:t>语</w:t>
      </w:r>
      <w:bookmarkEnd w:id="24"/>
      <w:bookmarkEnd w:id="26"/>
    </w:p>
    <w:bookmarkEnd w:id="25"/>
    <w:p>
      <w:pPr>
        <w:spacing w:after="78" w:afterLines="25" w:line="360" w:lineRule="auto"/>
      </w:pPr>
      <w:bookmarkStart w:id="27" w:name="_Toc492560416"/>
      <w:bookmarkStart w:id="28" w:name="_Toc1139"/>
      <w:bookmarkStart w:id="29" w:name="_Toc22524"/>
      <w:bookmarkStart w:id="30" w:name="_Toc23128"/>
      <w:r>
        <w:rPr>
          <w:b/>
        </w:rPr>
        <w:t>2.0.1</w:t>
      </w:r>
      <w:r>
        <w:rPr>
          <w:rFonts w:hint="eastAsia"/>
        </w:rPr>
        <w:t>陶瓷厚板 ceramic thick plate</w:t>
      </w:r>
    </w:p>
    <w:p>
      <w:pPr>
        <w:spacing w:after="78" w:afterLines="25" w:line="360" w:lineRule="auto"/>
        <w:ind w:firstLine="420" w:firstLineChars="200"/>
      </w:pPr>
      <w:r>
        <w:rPr>
          <w:rFonts w:hint="eastAsia"/>
        </w:rPr>
        <w:t>由黏土和其他无机非金属材料经成型、高温烧成等生产工艺制成的厚度不小于15mm、面积不大于1.0㎡的板状陶瓷制品。</w:t>
      </w:r>
    </w:p>
    <w:p>
      <w:pPr>
        <w:spacing w:after="78" w:afterLines="25" w:line="360" w:lineRule="auto"/>
        <w:ind w:firstLine="420" w:firstLineChars="200"/>
        <w:rPr>
          <w:rFonts w:ascii="华文楷体" w:hAnsi="华文楷体" w:eastAsia="华文楷体" w:cs="华文楷体"/>
          <w:szCs w:val="21"/>
        </w:rPr>
      </w:pPr>
      <w:bookmarkStart w:id="31" w:name="OLE_LINK158"/>
      <w:r>
        <w:rPr>
          <w:rFonts w:eastAsia="楷体"/>
          <w:szCs w:val="21"/>
        </w:rPr>
        <w:t xml:space="preserve">【条文说明】2.0.1  </w:t>
      </w:r>
      <w:r>
        <w:rPr>
          <w:rFonts w:hint="eastAsia" w:ascii="华文楷体" w:hAnsi="华文楷体" w:eastAsia="华文楷体" w:cs="华文楷体"/>
          <w:szCs w:val="21"/>
        </w:rPr>
        <w:t>陶瓷厚板的术语定义引自现行国家标准《陶瓷板》GB/T23266。针</w:t>
      </w:r>
      <w:bookmarkEnd w:id="31"/>
      <w:r>
        <w:rPr>
          <w:rFonts w:hint="eastAsia" w:ascii="华文楷体" w:hAnsi="华文楷体" w:eastAsia="华文楷体" w:cs="华文楷体"/>
          <w:szCs w:val="21"/>
        </w:rPr>
        <w:t>对陶瓷厚板在干挂系统中的应用，在陶瓷厚板断裂模数、背栓锚固承载力和干挂系统结构强度等影响结构安全的关键指标方面，做了大量的试验数据。鉴于此、陶瓷厚度的厚度不应小于15mm，面积不应大于1.0㎡。</w:t>
      </w:r>
    </w:p>
    <w:p>
      <w:pPr>
        <w:spacing w:after="78" w:afterLines="25" w:line="360" w:lineRule="auto"/>
      </w:pPr>
      <w:r>
        <w:rPr>
          <w:b/>
        </w:rPr>
        <w:t>2.0.2</w:t>
      </w:r>
      <w:r>
        <w:rPr>
          <w:rFonts w:hint="eastAsia"/>
        </w:rPr>
        <w:t>陶瓷厚板干挂系统 ceramic thick plate dry hanging system</w:t>
      </w:r>
    </w:p>
    <w:p>
      <w:pPr>
        <w:spacing w:after="78" w:afterLines="25" w:line="360" w:lineRule="auto"/>
        <w:ind w:firstLine="420" w:firstLineChars="200"/>
      </w:pPr>
      <w:r>
        <w:rPr>
          <w:rFonts w:hint="eastAsia"/>
        </w:rPr>
        <w:t>采用金属挂件将陶瓷厚板牢固悬挂在支承结构体系上，相对于主体结构有一定位移能力，除向主体结构传递自身所受荷载外，不承担主体结构所受作用的建筑外围护系统。</w:t>
      </w:r>
    </w:p>
    <w:bookmarkEnd w:id="27"/>
    <w:p>
      <w:pPr>
        <w:spacing w:after="78" w:afterLines="25" w:line="360" w:lineRule="auto"/>
      </w:pPr>
      <w:bookmarkStart w:id="32" w:name="_Toc492560417"/>
      <w:r>
        <w:rPr>
          <w:b/>
        </w:rPr>
        <w:t xml:space="preserve">2.0.3  </w:t>
      </w:r>
      <w:r>
        <w:rPr>
          <w:rFonts w:hint="eastAsia"/>
        </w:rPr>
        <w:t>挂件系统 pendant system</w:t>
      </w:r>
    </w:p>
    <w:p>
      <w:pPr>
        <w:spacing w:after="78" w:afterLines="25" w:line="360" w:lineRule="auto"/>
        <w:ind w:firstLine="420" w:firstLineChars="200"/>
        <w:rPr>
          <w:bCs/>
        </w:rPr>
      </w:pPr>
      <w:r>
        <w:rPr>
          <w:bCs/>
        </w:rPr>
        <w:t>用于连接</w:t>
      </w:r>
      <w:r>
        <w:rPr>
          <w:rFonts w:hint="eastAsia"/>
          <w:bCs/>
        </w:rPr>
        <w:t>陶瓷厚板</w:t>
      </w:r>
      <w:r>
        <w:rPr>
          <w:bCs/>
        </w:rPr>
        <w:t>与</w:t>
      </w:r>
      <w:r>
        <w:rPr>
          <w:rFonts w:hint="eastAsia"/>
          <w:bCs/>
        </w:rPr>
        <w:t>支承结构体系</w:t>
      </w:r>
      <w:r>
        <w:rPr>
          <w:bCs/>
        </w:rPr>
        <w:t>的金属</w:t>
      </w:r>
      <w:r>
        <w:rPr>
          <w:rFonts w:hint="eastAsia"/>
          <w:bCs/>
        </w:rPr>
        <w:t>挂件和</w:t>
      </w:r>
      <w:r>
        <w:rPr>
          <w:bCs/>
        </w:rPr>
        <w:t>连接件，用来传递横向风荷载和地震作用，以及释放温度应力，允许在和面板垂直的方向上有一定的转动自由度。</w:t>
      </w:r>
    </w:p>
    <w:p>
      <w:pPr>
        <w:spacing w:after="78" w:afterLines="25" w:line="360" w:lineRule="auto"/>
        <w:ind w:firstLine="420" w:firstLineChars="200"/>
        <w:rPr>
          <w:rFonts w:ascii="华文楷体" w:hAnsi="华文楷体" w:eastAsia="华文楷体" w:cs="华文楷体"/>
          <w:bCs/>
        </w:rPr>
      </w:pPr>
      <w:bookmarkStart w:id="33" w:name="OLE_LINK159"/>
      <w:r>
        <w:rPr>
          <w:rFonts w:hint="eastAsia" w:ascii="华文楷体" w:hAnsi="华文楷体" w:eastAsia="华文楷体" w:cs="华文楷体"/>
          <w:szCs w:val="21"/>
        </w:rPr>
        <w:t>【条文说明】2.0.3 陶瓷厚板通过金属挂件、能实现三维调节功能的金属连接件以及</w:t>
      </w:r>
      <w:bookmarkEnd w:id="33"/>
      <w:r>
        <w:rPr>
          <w:rFonts w:hint="eastAsia" w:ascii="华文楷体" w:hAnsi="华文楷体" w:eastAsia="华文楷体" w:cs="华文楷体"/>
          <w:szCs w:val="21"/>
        </w:rPr>
        <w:t>能释放温度应力和防电化学腐蚀的非金属材料与支承结构体系连接，统称为挂件系统。</w:t>
      </w:r>
    </w:p>
    <w:p>
      <w:pPr>
        <w:spacing w:after="78" w:afterLines="25" w:line="360" w:lineRule="auto"/>
        <w:ind w:left="2" w:leftChars="1"/>
        <w:rPr>
          <w:kern w:val="0"/>
          <w:szCs w:val="20"/>
        </w:rPr>
      </w:pPr>
      <w:bookmarkStart w:id="34" w:name="OLE_LINK91"/>
      <w:r>
        <w:rPr>
          <w:b/>
        </w:rPr>
        <w:t>2.0.</w:t>
      </w:r>
      <w:bookmarkStart w:id="35" w:name="_Hlk26187770"/>
      <w:r>
        <w:rPr>
          <w:b/>
        </w:rPr>
        <w:t>4</w:t>
      </w:r>
      <w:bookmarkEnd w:id="35"/>
      <w:r>
        <w:rPr>
          <w:rFonts w:hint="eastAsia"/>
          <w:kern w:val="0"/>
          <w:szCs w:val="20"/>
        </w:rPr>
        <w:t xml:space="preserve">支承结构体系 </w:t>
      </w:r>
      <w:r>
        <w:rPr>
          <w:rFonts w:hint="eastAsia"/>
        </w:rPr>
        <w:t>supporting structure system</w:t>
      </w:r>
    </w:p>
    <w:p>
      <w:pPr>
        <w:spacing w:after="78" w:afterLines="25" w:line="360" w:lineRule="auto"/>
        <w:ind w:left="2" w:leftChars="1" w:firstLine="420" w:firstLineChars="200"/>
        <w:rPr>
          <w:kern w:val="0"/>
          <w:szCs w:val="20"/>
        </w:rPr>
      </w:pPr>
      <w:r>
        <w:rPr>
          <w:rFonts w:hint="eastAsia"/>
          <w:kern w:val="0"/>
          <w:szCs w:val="20"/>
        </w:rPr>
        <w:t>用于支承陶瓷厚板的构部件，如支承框架，通过连接件与主体结构相连接。</w:t>
      </w:r>
    </w:p>
    <w:p>
      <w:pPr>
        <w:spacing w:after="78" w:afterLines="25" w:line="360" w:lineRule="auto"/>
        <w:ind w:left="2" w:leftChars="1"/>
      </w:pPr>
      <w:r>
        <w:rPr>
          <w:b/>
        </w:rPr>
        <w:t>2.0.5</w:t>
      </w:r>
      <w:r>
        <w:rPr>
          <w:rFonts w:hint="eastAsia"/>
          <w:kern w:val="0"/>
          <w:szCs w:val="20"/>
        </w:rPr>
        <w:t xml:space="preserve">硅酮建筑密封胶 weather proofing </w:t>
      </w:r>
      <w:r>
        <w:rPr>
          <w:rFonts w:hint="eastAsia"/>
        </w:rPr>
        <w:t>silicone sealant</w:t>
      </w:r>
    </w:p>
    <w:p>
      <w:pPr>
        <w:spacing w:after="78" w:afterLines="25" w:line="360" w:lineRule="auto"/>
        <w:ind w:left="2" w:leftChars="1" w:firstLine="420" w:firstLineChars="200"/>
        <w:rPr>
          <w:kern w:val="0"/>
          <w:szCs w:val="20"/>
        </w:rPr>
      </w:pPr>
      <w:r>
        <w:rPr>
          <w:rFonts w:hint="eastAsia"/>
          <w:kern w:val="0"/>
          <w:szCs w:val="20"/>
        </w:rPr>
        <w:t>用于填嵌构造缝隙的硅酮类密封性胶料，又称硅酮密封胶或耐候胶。</w:t>
      </w:r>
    </w:p>
    <w:p>
      <w:pPr>
        <w:spacing w:after="78" w:afterLines="25" w:line="360" w:lineRule="auto"/>
        <w:ind w:left="2" w:leftChars="1"/>
        <w:rPr>
          <w:kern w:val="0"/>
          <w:szCs w:val="20"/>
        </w:rPr>
      </w:pPr>
      <w:r>
        <w:rPr>
          <w:rFonts w:hint="eastAsia"/>
          <w:b/>
        </w:rPr>
        <w:t>2</w:t>
      </w:r>
      <w:r>
        <w:rPr>
          <w:b/>
        </w:rPr>
        <w:t xml:space="preserve">.0.6  </w:t>
      </w:r>
      <w:r>
        <w:rPr>
          <w:rFonts w:hint="eastAsia"/>
          <w:kern w:val="0"/>
          <w:szCs w:val="20"/>
        </w:rPr>
        <w:t>相容性 compatibility</w:t>
      </w:r>
    </w:p>
    <w:p>
      <w:pPr>
        <w:spacing w:after="78" w:afterLines="25" w:line="360" w:lineRule="auto"/>
        <w:ind w:left="2" w:leftChars="1" w:firstLine="420" w:firstLineChars="200"/>
        <w:rPr>
          <w:kern w:val="0"/>
          <w:szCs w:val="20"/>
        </w:rPr>
      </w:pPr>
      <w:r>
        <w:rPr>
          <w:rFonts w:hint="eastAsia"/>
          <w:kern w:val="0"/>
          <w:szCs w:val="20"/>
        </w:rPr>
        <w:t>粘结密封材料之间或粘结密封材料与其他有机材料接触时，相互不产生有害物理、化学反应的性能。</w:t>
      </w:r>
    </w:p>
    <w:bookmarkEnd w:id="28"/>
    <w:bookmarkEnd w:id="29"/>
    <w:bookmarkEnd w:id="30"/>
    <w:bookmarkEnd w:id="32"/>
    <w:bookmarkEnd w:id="34"/>
    <w:p>
      <w:pPr>
        <w:pStyle w:val="3"/>
        <w:spacing w:line="360" w:lineRule="auto"/>
        <w:rPr>
          <w:rFonts w:hint="eastAsia" w:ascii="宋体" w:hAnsi="宋体" w:eastAsia="宋体" w:cs="宋体"/>
        </w:rPr>
      </w:pPr>
      <w:bookmarkStart w:id="36" w:name="_Toc35614735"/>
      <w:bookmarkStart w:id="37" w:name="_Toc30083"/>
      <w:bookmarkStart w:id="38" w:name="_Toc254874491"/>
      <w:bookmarkStart w:id="39" w:name="_Toc254874529"/>
      <w:bookmarkStart w:id="40" w:name="_Toc369511631"/>
      <w:bookmarkStart w:id="41" w:name="_Toc369511442"/>
      <w:bookmarkStart w:id="42" w:name="_Toc361232847"/>
      <w:r>
        <w:rPr>
          <w:rFonts w:hint="eastAsia" w:ascii="宋体" w:hAnsi="宋体" w:eastAsia="宋体" w:cs="宋体"/>
        </w:rPr>
        <w:t>2.1 符  号</w:t>
      </w:r>
      <w:bookmarkEnd w:id="36"/>
      <w:bookmarkEnd w:id="37"/>
    </w:p>
    <w:p>
      <w:pPr>
        <w:adjustRightInd w:val="0"/>
        <w:snapToGrid w:val="0"/>
        <w:spacing w:line="360" w:lineRule="auto"/>
        <w:rPr>
          <w:bCs/>
          <w:szCs w:val="21"/>
        </w:rPr>
      </w:pPr>
      <w:bookmarkStart w:id="43" w:name="OLE_LINK8"/>
      <w:r>
        <w:rPr>
          <w:bCs/>
          <w:szCs w:val="21"/>
        </w:rPr>
        <w:t>2.1.1 材料力学性能</w:t>
      </w:r>
    </w:p>
    <w:p>
      <w:pPr>
        <w:adjustRightInd w:val="0"/>
        <w:snapToGrid w:val="0"/>
        <w:spacing w:line="360" w:lineRule="auto"/>
        <w:rPr>
          <w:bCs/>
          <w:szCs w:val="21"/>
        </w:rPr>
      </w:pPr>
      <w:r>
        <w:rPr>
          <w:rFonts w:hint="eastAsia"/>
          <w:bCs/>
          <w:szCs w:val="21"/>
        </w:rPr>
        <w:object>
          <v:shape id="_x0000_i1025" o:spt="75" type="#_x0000_t75" style="height:14.4pt;width:14.4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bCs/>
          <w:szCs w:val="21"/>
        </w:rPr>
        <w:t>——材料的刚度；</w:t>
      </w:r>
    </w:p>
    <w:p>
      <w:pPr>
        <w:adjustRightInd w:val="0"/>
        <w:snapToGrid w:val="0"/>
        <w:spacing w:line="360" w:lineRule="auto"/>
        <w:rPr>
          <w:bCs/>
          <w:szCs w:val="21"/>
        </w:rPr>
      </w:pPr>
      <w:r>
        <w:rPr>
          <w:rFonts w:hint="eastAsia"/>
          <w:bCs/>
          <w:szCs w:val="21"/>
        </w:rPr>
        <w:object>
          <v:shape id="_x0000_i1026" o:spt="75" type="#_x0000_t75" style="height:14.4pt;width:12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bCs/>
          <w:szCs w:val="21"/>
        </w:rPr>
        <w:t>——材料的弹性模量；</w:t>
      </w:r>
    </w:p>
    <w:p>
      <w:pPr>
        <w:adjustRightInd w:val="0"/>
        <w:snapToGrid w:val="0"/>
        <w:spacing w:line="360" w:lineRule="auto"/>
        <w:rPr>
          <w:bCs/>
          <w:szCs w:val="21"/>
        </w:rPr>
      </w:pPr>
      <w:r>
        <w:rPr>
          <w:rFonts w:hint="eastAsia"/>
          <w:bCs/>
          <w:szCs w:val="21"/>
        </w:rPr>
        <w:object>
          <v:shape id="_x0000_i1027" o:spt="75" type="#_x0000_t75" style="height:16.2pt;width:12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bCs/>
          <w:szCs w:val="21"/>
        </w:rPr>
        <w:t>——材料抗拉强度设计值；</w:t>
      </w:r>
    </w:p>
    <w:p>
      <w:pPr>
        <w:adjustRightInd w:val="0"/>
        <w:snapToGrid w:val="0"/>
        <w:spacing w:line="360" w:lineRule="auto"/>
        <w:rPr>
          <w:bCs/>
          <w:szCs w:val="21"/>
        </w:rPr>
      </w:pPr>
      <w:r>
        <w:rPr>
          <w:rFonts w:hint="eastAsia"/>
          <w:bCs/>
          <w:szCs w:val="21"/>
        </w:rPr>
        <w:object>
          <v:shape id="_x0000_i1028" o:spt="75" type="#_x0000_t75" style="height:19.2pt;width:14.4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bCs/>
          <w:szCs w:val="21"/>
        </w:rPr>
        <w:t>——材料抗剪强度设计值；</w:t>
      </w:r>
    </w:p>
    <w:p>
      <w:pPr>
        <w:adjustRightInd w:val="0"/>
        <w:snapToGrid w:val="0"/>
        <w:spacing w:line="360" w:lineRule="auto"/>
        <w:rPr>
          <w:bCs/>
          <w:szCs w:val="21"/>
        </w:rPr>
      </w:pPr>
      <w:r>
        <w:rPr>
          <w:rFonts w:hint="eastAsia"/>
          <w:bCs/>
          <w:szCs w:val="21"/>
        </w:rPr>
        <w:object>
          <v:shape id="_x0000_i1029" o:spt="75" type="#_x0000_t75" style="height:19.2pt;width:22.2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hint="eastAsia"/>
          <w:bCs/>
          <w:szCs w:val="21"/>
        </w:rPr>
        <w:t>——陶瓷厚板抗弯强度标准值；</w:t>
      </w:r>
    </w:p>
    <w:p>
      <w:pPr>
        <w:adjustRightInd w:val="0"/>
        <w:snapToGrid w:val="0"/>
        <w:spacing w:line="360" w:lineRule="auto"/>
        <w:rPr>
          <w:bCs/>
          <w:szCs w:val="21"/>
        </w:rPr>
      </w:pPr>
      <w:r>
        <w:rPr>
          <w:rFonts w:hint="eastAsia"/>
          <w:bCs/>
          <w:szCs w:val="21"/>
        </w:rPr>
        <w:object>
          <v:shape id="_x0000_i1030" o:spt="75" type="#_x0000_t75" style="height:19.2pt;width:17.4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hint="eastAsia"/>
          <w:bCs/>
          <w:szCs w:val="21"/>
        </w:rPr>
        <w:t>——陶瓷厚板抗弯强度设计值；</w:t>
      </w:r>
    </w:p>
    <w:p>
      <w:pPr>
        <w:adjustRightInd w:val="0"/>
        <w:snapToGrid w:val="0"/>
        <w:spacing w:line="360" w:lineRule="auto"/>
        <w:rPr>
          <w:bCs/>
          <w:szCs w:val="21"/>
        </w:rPr>
      </w:pPr>
      <w:r>
        <w:rPr>
          <w:rFonts w:hint="eastAsia"/>
          <w:bCs/>
          <w:szCs w:val="21"/>
        </w:rPr>
        <w:object>
          <v:shape id="_x0000_i1031" o:spt="75" type="#_x0000_t75" style="height:19.2pt;width:17.4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hint="eastAsia"/>
          <w:bCs/>
          <w:szCs w:val="21"/>
        </w:rPr>
        <w:t>——陶瓷厚板抗压强度标准值；</w:t>
      </w:r>
    </w:p>
    <w:p>
      <w:pPr>
        <w:adjustRightInd w:val="0"/>
        <w:snapToGrid w:val="0"/>
        <w:spacing w:line="360" w:lineRule="auto"/>
        <w:rPr>
          <w:bCs/>
          <w:szCs w:val="21"/>
        </w:rPr>
      </w:pPr>
      <w:r>
        <w:rPr>
          <w:rFonts w:hint="eastAsia"/>
          <w:bCs/>
          <w:szCs w:val="21"/>
        </w:rPr>
        <w:object>
          <v:shape id="_x0000_i1032" o:spt="75" type="#_x0000_t75" style="height:19.2pt;width:14.4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hint="eastAsia"/>
          <w:bCs/>
          <w:szCs w:val="21"/>
        </w:rPr>
        <w:t>——陶瓷厚板抗压强度设计值；</w:t>
      </w:r>
    </w:p>
    <w:p>
      <w:pPr>
        <w:adjustRightInd w:val="0"/>
        <w:snapToGrid w:val="0"/>
        <w:spacing w:line="360" w:lineRule="auto"/>
        <w:rPr>
          <w:bCs/>
          <w:szCs w:val="21"/>
        </w:rPr>
      </w:pPr>
      <w:r>
        <w:rPr>
          <w:rFonts w:hint="eastAsia"/>
          <w:bCs/>
          <w:szCs w:val="21"/>
        </w:rPr>
        <w:object>
          <v:shape id="_x0000_i1033" o:spt="75" type="#_x0000_t75" style="height:20.4pt;width:14.4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r>
        <w:rPr>
          <w:rFonts w:hint="eastAsia"/>
          <w:bCs/>
          <w:szCs w:val="21"/>
        </w:rPr>
        <w:t>——材料重力密度；</w:t>
      </w:r>
    </w:p>
    <w:p>
      <w:pPr>
        <w:adjustRightInd w:val="0"/>
        <w:snapToGrid w:val="0"/>
        <w:spacing w:line="360" w:lineRule="auto"/>
        <w:rPr>
          <w:bCs/>
          <w:szCs w:val="21"/>
        </w:rPr>
      </w:pPr>
      <w:r>
        <w:rPr>
          <w:rFonts w:hint="eastAsia"/>
          <w:bCs/>
          <w:szCs w:val="21"/>
        </w:rPr>
        <w:t>2.1.2 作用和作用效应及承载力</w:t>
      </w:r>
    </w:p>
    <w:p>
      <w:pPr>
        <w:adjustRightInd w:val="0"/>
        <w:snapToGrid w:val="0"/>
        <w:spacing w:line="360" w:lineRule="auto"/>
        <w:rPr>
          <w:bCs/>
          <w:szCs w:val="21"/>
        </w:rPr>
      </w:pPr>
      <w:bookmarkStart w:id="44" w:name="OLE_LINK2"/>
      <w:r>
        <w:rPr>
          <w:rFonts w:hint="eastAsia"/>
          <w:bCs/>
          <w:szCs w:val="21"/>
        </w:rPr>
        <w:object>
          <v:shape id="_x0000_i1034" o:spt="75" type="#_x0000_t75" style="height:19.2pt;width:22.2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5">
            <o:LockedField>false</o:LockedField>
          </o:OLEObject>
        </w:object>
      </w:r>
      <w:r>
        <w:rPr>
          <w:rFonts w:hint="eastAsia"/>
          <w:bCs/>
          <w:szCs w:val="21"/>
        </w:rPr>
        <w:t>——风荷载标准值作用下的背栓受拉承载力标准值；</w:t>
      </w:r>
    </w:p>
    <w:p>
      <w:pPr>
        <w:adjustRightInd w:val="0"/>
        <w:snapToGrid w:val="0"/>
        <w:spacing w:line="360" w:lineRule="auto"/>
        <w:rPr>
          <w:bCs/>
          <w:szCs w:val="21"/>
        </w:rPr>
      </w:pPr>
      <w:r>
        <w:rPr>
          <w:rFonts w:hint="eastAsia"/>
          <w:bCs/>
          <w:szCs w:val="21"/>
        </w:rPr>
        <w:object>
          <v:shape id="_x0000_i1035" o:spt="75" type="#_x0000_t75" style="height:19.2pt;width:22.2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5" r:id="rId27">
            <o:LockedField>false</o:LockedField>
          </o:OLEObject>
        </w:object>
      </w:r>
      <w:r>
        <w:rPr>
          <w:rFonts w:hint="eastAsia"/>
          <w:bCs/>
          <w:szCs w:val="21"/>
        </w:rPr>
        <w:t>——地震荷载标准值作用下的背栓受拉承载力标准值；</w:t>
      </w:r>
    </w:p>
    <w:p>
      <w:pPr>
        <w:adjustRightInd w:val="0"/>
        <w:snapToGrid w:val="0"/>
        <w:spacing w:line="360" w:lineRule="auto"/>
        <w:rPr>
          <w:bCs/>
          <w:szCs w:val="21"/>
        </w:rPr>
      </w:pPr>
      <w:r>
        <w:rPr>
          <w:rFonts w:hint="eastAsia"/>
          <w:bCs/>
          <w:szCs w:val="21"/>
        </w:rPr>
        <w:object>
          <v:shape id="_x0000_i1036" o:spt="75" type="#_x0000_t75" style="height:19.2pt;width:18pt;" o:ole="t" filled="f" o:preferrelative="t" stroked="f" coordsize="21600,21600">
            <v:path/>
            <v:fill on="f" focussize="0,0"/>
            <v:stroke on="f" joinstyle="miter"/>
            <v:imagedata r:id="rId30" o:title=""/>
            <o:lock v:ext="edit" aspectratio="t"/>
            <w10:wrap type="none"/>
            <w10:anchorlock/>
          </v:shape>
          <o:OLEObject Type="Embed" ProgID="Equation.3" ShapeID="_x0000_i1036" DrawAspect="Content" ObjectID="_1468075736" r:id="rId29">
            <o:LockedField>false</o:LockedField>
          </o:OLEObject>
        </w:object>
      </w:r>
      <w:r>
        <w:rPr>
          <w:rFonts w:hint="eastAsia"/>
          <w:bCs/>
          <w:szCs w:val="21"/>
        </w:rPr>
        <w:t>——重力荷载标准值；</w:t>
      </w:r>
    </w:p>
    <w:p>
      <w:pPr>
        <w:adjustRightInd w:val="0"/>
        <w:snapToGrid w:val="0"/>
        <w:spacing w:line="360" w:lineRule="auto"/>
        <w:rPr>
          <w:bCs/>
          <w:szCs w:val="21"/>
        </w:rPr>
      </w:pPr>
      <w:r>
        <w:rPr>
          <w:rFonts w:hint="eastAsia"/>
          <w:bCs/>
          <w:szCs w:val="21"/>
        </w:rPr>
        <w:object>
          <v:shape id="_x0000_i1037" o:spt="75" type="#_x0000_t75" style="height:14.4pt;width:14.4pt;" o:ole="t" filled="f" o:preferrelative="t" stroked="f" coordsize="21600,21600">
            <v:path/>
            <v:fill on="f" focussize="0,0"/>
            <v:stroke on="f" joinstyle="miter"/>
            <v:imagedata r:id="rId32" o:title=""/>
            <o:lock v:ext="edit" aspectratio="t"/>
            <w10:wrap type="none"/>
            <w10:anchorlock/>
          </v:shape>
          <o:OLEObject Type="Embed" ProgID="Equation.3" ShapeID="_x0000_i1037" DrawAspect="Content" ObjectID="_1468075737" r:id="rId31">
            <o:LockedField>false</o:LockedField>
          </o:OLEObject>
        </w:object>
      </w:r>
      <w:r>
        <w:rPr>
          <w:rFonts w:hint="eastAsia"/>
          <w:bCs/>
          <w:szCs w:val="21"/>
        </w:rPr>
        <w:t>——轴力设计值；</w:t>
      </w:r>
    </w:p>
    <w:p>
      <w:pPr>
        <w:adjustRightInd w:val="0"/>
        <w:snapToGrid w:val="0"/>
        <w:spacing w:line="360" w:lineRule="auto"/>
        <w:rPr>
          <w:bCs/>
          <w:szCs w:val="21"/>
        </w:rPr>
      </w:pPr>
      <w:r>
        <w:rPr>
          <w:rFonts w:hint="eastAsia"/>
          <w:bCs/>
          <w:szCs w:val="21"/>
        </w:rPr>
        <w:object>
          <v:shape id="_x0000_i1038" o:spt="75" type="#_x0000_t75" style="height:17.4pt;width:19.2pt;" o:ole="t" filled="f" o:preferrelative="t" stroked="f" coordsize="21600,21600">
            <v:path/>
            <v:fill on="f" focussize="0,0"/>
            <v:stroke on="f" joinstyle="miter"/>
            <v:imagedata r:id="rId34" o:title=""/>
            <o:lock v:ext="edit" aspectratio="t"/>
            <w10:wrap type="none"/>
            <w10:anchorlock/>
          </v:shape>
          <o:OLEObject Type="Embed" ProgID="Equation.3" ShapeID="_x0000_i1038" DrawAspect="Content" ObjectID="_1468075738" r:id="rId33">
            <o:LockedField>false</o:LockedField>
          </o:OLEObject>
        </w:object>
      </w:r>
      <w:r>
        <w:rPr>
          <w:rFonts w:hint="eastAsia"/>
          <w:bCs/>
          <w:szCs w:val="21"/>
        </w:rPr>
        <w:t>——临界轴压力；</w:t>
      </w:r>
    </w:p>
    <w:p>
      <w:pPr>
        <w:adjustRightInd w:val="0"/>
        <w:snapToGrid w:val="0"/>
        <w:spacing w:line="360" w:lineRule="auto"/>
        <w:rPr>
          <w:bCs/>
          <w:szCs w:val="21"/>
        </w:rPr>
      </w:pPr>
      <w:r>
        <w:rPr>
          <w:rFonts w:hint="eastAsia"/>
          <w:bCs/>
          <w:szCs w:val="21"/>
        </w:rPr>
        <w:object>
          <v:shape id="_x0000_i1039" o:spt="75" type="#_x0000_t75" style="height:14.4pt;width:16.2pt;" o:ole="t" filled="f" o:preferrelative="t" stroked="f" coordsize="21600,21600">
            <v:path/>
            <v:fill on="f" focussize="0,0"/>
            <v:stroke on="f" joinstyle="miter"/>
            <v:imagedata r:id="rId36" o:title=""/>
            <o:lock v:ext="edit" aspectratio="t"/>
            <w10:wrap type="none"/>
            <w10:anchorlock/>
          </v:shape>
          <o:OLEObject Type="Embed" ProgID="Equation.3" ShapeID="_x0000_i1039" DrawAspect="Content" ObjectID="_1468075739" r:id="rId35">
            <o:LockedField>false</o:LockedField>
          </o:OLEObject>
        </w:object>
      </w:r>
      <w:r>
        <w:rPr>
          <w:rFonts w:hint="eastAsia"/>
          <w:bCs/>
          <w:szCs w:val="21"/>
        </w:rPr>
        <w:t>——弯矩设计值；</w:t>
      </w:r>
    </w:p>
    <w:p>
      <w:pPr>
        <w:adjustRightInd w:val="0"/>
        <w:snapToGrid w:val="0"/>
        <w:spacing w:line="360" w:lineRule="auto"/>
        <w:rPr>
          <w:bCs/>
          <w:szCs w:val="21"/>
        </w:rPr>
      </w:pPr>
      <w:r>
        <w:rPr>
          <w:rFonts w:hint="eastAsia"/>
          <w:bCs/>
          <w:szCs w:val="21"/>
        </w:rPr>
        <w:object>
          <v:shape id="_x0000_i1040" o:spt="75" type="#_x0000_t75" style="height:19.2pt;width:20.4pt;" o:ole="t" filled="f" o:preferrelative="t" stroked="f" coordsize="21600,21600">
            <v:path/>
            <v:fill on="f" focussize="0,0"/>
            <v:stroke on="f" joinstyle="miter"/>
            <v:imagedata r:id="rId38" o:title=""/>
            <o:lock v:ext="edit" aspectratio="t"/>
            <w10:wrap type="none"/>
            <w10:anchorlock/>
          </v:shape>
          <o:OLEObject Type="Embed" ProgID="Equation.3" ShapeID="_x0000_i1040" DrawAspect="Content" ObjectID="_1468075740" r:id="rId37">
            <o:LockedField>false</o:LockedField>
          </o:OLEObject>
        </w:object>
      </w:r>
      <w:r>
        <w:rPr>
          <w:rFonts w:hint="eastAsia"/>
          <w:bCs/>
          <w:szCs w:val="21"/>
        </w:rPr>
        <w:t>——绕x轴的弯矩设计值；</w:t>
      </w:r>
    </w:p>
    <w:p>
      <w:pPr>
        <w:adjustRightInd w:val="0"/>
        <w:snapToGrid w:val="0"/>
        <w:spacing w:line="360" w:lineRule="auto"/>
        <w:rPr>
          <w:bCs/>
          <w:szCs w:val="21"/>
        </w:rPr>
      </w:pPr>
      <w:r>
        <w:rPr>
          <w:rFonts w:hint="eastAsia"/>
          <w:bCs/>
          <w:szCs w:val="21"/>
        </w:rPr>
        <w:object>
          <v:shape id="_x0000_i1041" o:spt="75" type="#_x0000_t75" style="height:20.4pt;width:20.4pt;" o:ole="t" filled="f" o:preferrelative="t" stroked="f" coordsize="21600,21600">
            <v:path/>
            <v:fill on="f" focussize="0,0"/>
            <v:stroke on="f" joinstyle="miter"/>
            <v:imagedata r:id="rId40" o:title=""/>
            <o:lock v:ext="edit" aspectratio="t"/>
            <w10:wrap type="none"/>
            <w10:anchorlock/>
          </v:shape>
          <o:OLEObject Type="Embed" ProgID="Equation.3" ShapeID="_x0000_i1041" DrawAspect="Content" ObjectID="_1468075741" r:id="rId39">
            <o:LockedField>false</o:LockedField>
          </o:OLEObject>
        </w:object>
      </w:r>
      <w:r>
        <w:rPr>
          <w:rFonts w:hint="eastAsia"/>
          <w:bCs/>
          <w:szCs w:val="21"/>
        </w:rPr>
        <w:t>——绕y轴的弯矩设计值；</w:t>
      </w:r>
    </w:p>
    <w:p>
      <w:pPr>
        <w:adjustRightInd w:val="0"/>
        <w:snapToGrid w:val="0"/>
        <w:spacing w:line="360" w:lineRule="auto"/>
        <w:rPr>
          <w:bCs/>
          <w:szCs w:val="21"/>
        </w:rPr>
      </w:pPr>
      <w:r>
        <w:rPr>
          <w:rFonts w:hint="eastAsia"/>
          <w:bCs/>
          <w:szCs w:val="21"/>
        </w:rPr>
        <w:object>
          <v:shape id="_x0000_i1042" o:spt="75" type="#_x0000_t75" style="height:14.4pt;width:11.4pt;" o:ole="t" filled="f" o:preferrelative="t" stroked="f" coordsize="21600,21600">
            <v:path/>
            <v:fill on="f" focussize="0,0"/>
            <v:stroke on="f" joinstyle="miter"/>
            <v:imagedata r:id="rId42" o:title=""/>
            <o:lock v:ext="edit" aspectratio="t"/>
            <w10:wrap type="none"/>
            <w10:anchorlock/>
          </v:shape>
          <o:OLEObject Type="Embed" ProgID="Equation.3" ShapeID="_x0000_i1042" DrawAspect="Content" ObjectID="_1468075742" r:id="rId41">
            <o:LockedField>false</o:LockedField>
          </o:OLEObject>
        </w:object>
      </w:r>
      <w:r>
        <w:rPr>
          <w:rFonts w:hint="eastAsia"/>
          <w:bCs/>
          <w:szCs w:val="21"/>
        </w:rPr>
        <w:t>——荷载按基本组合的效应设计值</w:t>
      </w:r>
    </w:p>
    <w:p>
      <w:pPr>
        <w:adjustRightInd w:val="0"/>
        <w:snapToGrid w:val="0"/>
        <w:spacing w:line="360" w:lineRule="auto"/>
        <w:rPr>
          <w:bCs/>
          <w:szCs w:val="21"/>
        </w:rPr>
      </w:pPr>
      <w:r>
        <w:rPr>
          <w:rFonts w:hint="eastAsia"/>
          <w:bCs/>
          <w:szCs w:val="21"/>
        </w:rPr>
        <w:object>
          <v:shape id="_x0000_i1043" o:spt="75" type="#_x0000_t75" style="height:17.4pt;width:16.2pt;" o:ole="t" filled="f" o:preferrelative="t" stroked="f" coordsize="21600,21600">
            <v:path/>
            <v:fill on="f" focussize="0,0"/>
            <v:stroke on="f" joinstyle="miter"/>
            <v:imagedata r:id="rId44" o:title=""/>
            <o:lock v:ext="edit" aspectratio="t"/>
            <w10:wrap type="none"/>
            <w10:anchorlock/>
          </v:shape>
          <o:OLEObject Type="Embed" ProgID="Equation.3" ShapeID="_x0000_i1043" DrawAspect="Content" ObjectID="_1468075743" r:id="rId43">
            <o:LockedField>false</o:LockedField>
          </o:OLEObject>
        </w:object>
      </w:r>
      <w:r>
        <w:rPr>
          <w:rFonts w:hint="eastAsia"/>
          <w:bCs/>
          <w:szCs w:val="21"/>
        </w:rPr>
        <w:t>——地震作用按基本组合的效应设计值</w:t>
      </w:r>
    </w:p>
    <w:p>
      <w:pPr>
        <w:adjustRightInd w:val="0"/>
        <w:snapToGrid w:val="0"/>
        <w:spacing w:line="360" w:lineRule="auto"/>
        <w:rPr>
          <w:bCs/>
          <w:szCs w:val="21"/>
        </w:rPr>
      </w:pPr>
      <w:r>
        <w:rPr>
          <w:rFonts w:hint="eastAsia"/>
          <w:bCs/>
          <w:szCs w:val="21"/>
        </w:rPr>
        <w:object>
          <v:shape id="_x0000_i1044" o:spt="75" type="#_x0000_t75" style="height:14.4pt;width:12pt;" o:ole="t" filled="f" o:preferrelative="t" stroked="f" coordsize="21600,21600">
            <v:path/>
            <v:fill on="f" focussize="0,0"/>
            <v:stroke on="f" joinstyle="miter"/>
            <v:imagedata r:id="rId46" o:title=""/>
            <o:lock v:ext="edit" aspectratio="t"/>
            <w10:wrap type="none"/>
            <w10:anchorlock/>
          </v:shape>
          <o:OLEObject Type="Embed" ProgID="Equation.3" ShapeID="_x0000_i1044" DrawAspect="Content" ObjectID="_1468075744" r:id="rId45">
            <o:LockedField>false</o:LockedField>
          </o:OLEObject>
        </w:object>
      </w:r>
      <w:r>
        <w:rPr>
          <w:rFonts w:hint="eastAsia"/>
          <w:bCs/>
          <w:szCs w:val="21"/>
        </w:rPr>
        <w:t>——构件承载力设计值</w:t>
      </w:r>
    </w:p>
    <w:p>
      <w:pPr>
        <w:adjustRightInd w:val="0"/>
        <w:snapToGrid w:val="0"/>
        <w:spacing w:line="360" w:lineRule="auto"/>
        <w:rPr>
          <w:bCs/>
          <w:szCs w:val="21"/>
        </w:rPr>
      </w:pPr>
      <w:r>
        <w:rPr>
          <w:rFonts w:hint="eastAsia"/>
          <w:bCs/>
          <w:szCs w:val="21"/>
        </w:rPr>
        <w:object>
          <v:shape id="_x0000_i1045" o:spt="75" type="#_x0000_t75" style="height:18pt;width:20.4pt;" o:ole="t" filled="f" o:preferrelative="t" stroked="f" coordsize="21600,21600">
            <v:path/>
            <v:fill on="f" focussize="0,0"/>
            <v:stroke on="f" joinstyle="miter"/>
            <v:imagedata r:id="rId48" o:title=""/>
            <o:lock v:ext="edit" aspectratio="t"/>
            <w10:wrap type="none"/>
            <w10:anchorlock/>
          </v:shape>
          <o:OLEObject Type="Embed" ProgID="Equation.3" ShapeID="_x0000_i1045" DrawAspect="Content" ObjectID="_1468075745" r:id="rId47">
            <o:LockedField>false</o:LockedField>
          </o:OLEObject>
        </w:object>
      </w:r>
      <w:r>
        <w:rPr>
          <w:rFonts w:hint="eastAsia"/>
          <w:bCs/>
          <w:szCs w:val="21"/>
        </w:rPr>
        <w:t>——水平地震作用按基本组合的效应设计值</w:t>
      </w:r>
    </w:p>
    <w:p>
      <w:pPr>
        <w:adjustRightInd w:val="0"/>
        <w:snapToGrid w:val="0"/>
        <w:spacing w:line="360" w:lineRule="auto"/>
        <w:rPr>
          <w:bCs/>
          <w:szCs w:val="21"/>
        </w:rPr>
      </w:pPr>
      <w:r>
        <w:rPr>
          <w:rFonts w:hint="eastAsia"/>
          <w:bCs/>
          <w:szCs w:val="21"/>
        </w:rPr>
        <w:object>
          <v:shape id="_x0000_i1046" o:spt="75" type="#_x0000_t75" style="height:18pt;width:20.4pt;" o:ole="t" filled="f" o:preferrelative="t" stroked="f" coordsize="21600,21600">
            <v:path/>
            <v:fill on="f" focussize="0,0"/>
            <v:stroke on="f" joinstyle="miter"/>
            <v:imagedata r:id="rId50" o:title=""/>
            <o:lock v:ext="edit" aspectratio="t"/>
            <w10:wrap type="none"/>
            <w10:anchorlock/>
          </v:shape>
          <o:OLEObject Type="Embed" ProgID="Equation.3" ShapeID="_x0000_i1046" DrawAspect="Content" ObjectID="_1468075746" r:id="rId49">
            <o:LockedField>false</o:LockedField>
          </o:OLEObject>
        </w:object>
      </w:r>
      <w:r>
        <w:rPr>
          <w:rFonts w:hint="eastAsia"/>
          <w:bCs/>
          <w:szCs w:val="21"/>
        </w:rPr>
        <w:t>——永久荷载的效应标准值</w:t>
      </w:r>
    </w:p>
    <w:p>
      <w:pPr>
        <w:adjustRightInd w:val="0"/>
        <w:snapToGrid w:val="0"/>
        <w:spacing w:line="360" w:lineRule="auto"/>
        <w:rPr>
          <w:bCs/>
          <w:szCs w:val="21"/>
        </w:rPr>
      </w:pPr>
      <w:r>
        <w:rPr>
          <w:rFonts w:hint="eastAsia"/>
          <w:bCs/>
          <w:szCs w:val="21"/>
        </w:rPr>
        <w:object>
          <v:shape id="_x0000_i1047" o:spt="75" type="#_x0000_t75" style="height:18pt;width:20.4pt;" o:ole="t" filled="f" o:preferrelative="t" stroked="f" coordsize="21600,21600">
            <v:path/>
            <v:fill on="f" focussize="0,0"/>
            <v:stroke on="f" joinstyle="miter"/>
            <v:imagedata r:id="rId52" o:title=""/>
            <o:lock v:ext="edit" aspectratio="t"/>
            <w10:wrap type="none"/>
            <w10:anchorlock/>
          </v:shape>
          <o:OLEObject Type="Embed" ProgID="Equation.3" ShapeID="_x0000_i1047" DrawAspect="Content" ObjectID="_1468075747" r:id="rId51">
            <o:LockedField>false</o:LockedField>
          </o:OLEObject>
        </w:object>
      </w:r>
      <w:r>
        <w:rPr>
          <w:rFonts w:hint="eastAsia"/>
          <w:bCs/>
          <w:szCs w:val="21"/>
        </w:rPr>
        <w:t>——风荷载的效应标准值</w:t>
      </w:r>
    </w:p>
    <w:p>
      <w:pPr>
        <w:adjustRightInd w:val="0"/>
        <w:snapToGrid w:val="0"/>
        <w:spacing w:line="360" w:lineRule="auto"/>
        <w:rPr>
          <w:bCs/>
          <w:szCs w:val="21"/>
        </w:rPr>
      </w:pPr>
      <w:r>
        <w:rPr>
          <w:rFonts w:hint="eastAsia"/>
          <w:bCs/>
          <w:szCs w:val="21"/>
        </w:rPr>
        <w:object>
          <v:shape id="_x0000_i1048" o:spt="75" type="#_x0000_t75" style="height:18pt;width:22.2pt;" o:ole="t" filled="f" o:preferrelative="t" stroked="f" coordsize="21600,21600">
            <v:path/>
            <v:fill on="f" focussize="0,0"/>
            <v:stroke on="f" joinstyle="miter"/>
            <v:imagedata r:id="rId54" o:title=""/>
            <o:lock v:ext="edit" aspectratio="t"/>
            <w10:wrap type="none"/>
            <w10:anchorlock/>
          </v:shape>
          <o:OLEObject Type="Embed" ProgID="Equation.3" ShapeID="_x0000_i1048" DrawAspect="Content" ObjectID="_1468075748" r:id="rId53">
            <o:LockedField>false</o:LockedField>
          </o:OLEObject>
        </w:object>
      </w:r>
      <w:r>
        <w:rPr>
          <w:rFonts w:hint="eastAsia"/>
          <w:bCs/>
          <w:szCs w:val="21"/>
        </w:rPr>
        <w:t>——水平地震作用的效应标准值</w:t>
      </w:r>
    </w:p>
    <w:p>
      <w:pPr>
        <w:adjustRightInd w:val="0"/>
        <w:snapToGrid w:val="0"/>
        <w:spacing w:line="360" w:lineRule="auto"/>
        <w:rPr>
          <w:bCs/>
          <w:szCs w:val="21"/>
        </w:rPr>
      </w:pPr>
      <w:r>
        <w:rPr>
          <w:rFonts w:hint="eastAsia"/>
          <w:bCs/>
          <w:szCs w:val="21"/>
        </w:rPr>
        <w:object>
          <v:shape id="_x0000_i1049" o:spt="75" type="#_x0000_t75" style="height:17.4pt;width:16.2pt;" o:ole="t" filled="f" o:preferrelative="t" stroked="f" coordsize="21600,21600">
            <v:path/>
            <v:fill on="f" focussize="0,0"/>
            <v:stroke on="f" joinstyle="miter"/>
            <v:imagedata r:id="rId56" o:title=""/>
            <o:lock v:ext="edit" aspectratio="t"/>
            <w10:wrap type="none"/>
            <w10:anchorlock/>
          </v:shape>
          <o:OLEObject Type="Embed" ProgID="Equation.3" ShapeID="_x0000_i1049" DrawAspect="Content" ObjectID="_1468075749" r:id="rId55">
            <o:LockedField>false</o:LockedField>
          </o:OLEObject>
        </w:object>
      </w:r>
      <w:r>
        <w:rPr>
          <w:rFonts w:hint="eastAsia"/>
          <w:bCs/>
          <w:szCs w:val="21"/>
        </w:rPr>
        <w:t>——风荷载标准值</w:t>
      </w:r>
    </w:p>
    <w:p>
      <w:pPr>
        <w:adjustRightInd w:val="0"/>
        <w:snapToGrid w:val="0"/>
        <w:spacing w:line="360" w:lineRule="auto"/>
        <w:rPr>
          <w:bCs/>
          <w:szCs w:val="21"/>
        </w:rPr>
      </w:pPr>
      <w:r>
        <w:rPr>
          <w:rFonts w:hint="eastAsia"/>
          <w:bCs/>
          <w:szCs w:val="21"/>
        </w:rPr>
        <w:object>
          <v:shape id="_x0000_i1050" o:spt="75" type="#_x0000_t75" style="height:18pt;width:15pt;" o:ole="t" filled="f" o:preferrelative="t" stroked="f" coordsize="21600,21600">
            <v:path/>
            <v:fill on="f" focussize="0,0"/>
            <v:stroke on="f" joinstyle="miter"/>
            <v:imagedata r:id="rId58" o:title=""/>
            <o:lock v:ext="edit" aspectratio="t"/>
            <w10:wrap type="none"/>
            <w10:anchorlock/>
          </v:shape>
          <o:OLEObject Type="Embed" ProgID="Equation.3" ShapeID="_x0000_i1050" DrawAspect="Content" ObjectID="_1468075750" r:id="rId57">
            <o:LockedField>false</o:LockedField>
          </o:OLEObject>
        </w:object>
      </w:r>
      <w:r>
        <w:rPr>
          <w:rFonts w:hint="eastAsia"/>
          <w:bCs/>
          <w:szCs w:val="21"/>
        </w:rPr>
        <w:t>——基本风压</w:t>
      </w:r>
    </w:p>
    <w:p>
      <w:pPr>
        <w:adjustRightInd w:val="0"/>
        <w:snapToGrid w:val="0"/>
        <w:spacing w:line="360" w:lineRule="auto"/>
        <w:rPr>
          <w:bCs/>
          <w:szCs w:val="21"/>
        </w:rPr>
      </w:pPr>
      <w:r>
        <w:rPr>
          <w:rFonts w:hint="eastAsia"/>
          <w:bCs/>
          <w:szCs w:val="21"/>
        </w:rPr>
        <w:object>
          <v:shape id="_x0000_i1051" o:spt="75" type="#_x0000_t75" style="height:17.4pt;width:20.4pt;" o:ole="t" filled="f" o:preferrelative="t" stroked="f" coordsize="21600,21600">
            <v:path/>
            <v:fill on="f" focussize="0,0"/>
            <v:stroke on="f" joinstyle="miter"/>
            <v:imagedata r:id="rId60" o:title=""/>
            <o:lock v:ext="edit" aspectratio="t"/>
            <w10:wrap type="none"/>
            <w10:anchorlock/>
          </v:shape>
          <o:OLEObject Type="Embed" ProgID="Equation.3" ShapeID="_x0000_i1051" DrawAspect="Content" ObjectID="_1468075751" r:id="rId59">
            <o:LockedField>false</o:LockedField>
          </o:OLEObject>
        </w:object>
      </w:r>
      <w:r>
        <w:rPr>
          <w:rFonts w:hint="eastAsia"/>
          <w:bCs/>
          <w:szCs w:val="21"/>
        </w:rPr>
        <w:t>——水平地震作用标准值</w:t>
      </w:r>
    </w:p>
    <w:p>
      <w:pPr>
        <w:adjustRightInd w:val="0"/>
        <w:snapToGrid w:val="0"/>
        <w:spacing w:line="360" w:lineRule="auto"/>
        <w:rPr>
          <w:bCs/>
          <w:szCs w:val="21"/>
        </w:rPr>
      </w:pPr>
      <w:r>
        <w:rPr>
          <w:rFonts w:hint="eastAsia"/>
          <w:bCs/>
          <w:szCs w:val="21"/>
        </w:rPr>
        <w:object>
          <v:shape id="_x0000_i1052" o:spt="75" type="#_x0000_t75" style="height:18pt;width:20.4pt;" o:ole="t" filled="f" o:preferrelative="t" stroked="f" coordsize="21600,21600">
            <v:path/>
            <v:fill on="f" focussize="0,0"/>
            <v:stroke on="f" joinstyle="miter"/>
            <v:imagedata r:id="rId62" o:title=""/>
            <o:lock v:ext="edit" aspectratio="t"/>
            <w10:wrap type="none"/>
            <w10:anchorlock/>
          </v:shape>
          <o:OLEObject Type="Embed" ProgID="Equation.3" ShapeID="_x0000_i1052" DrawAspect="Content" ObjectID="_1468075752" r:id="rId61">
            <o:LockedField>false</o:LockedField>
          </o:OLEObject>
        </w:object>
      </w:r>
      <w:r>
        <w:rPr>
          <w:rFonts w:hint="eastAsia"/>
          <w:bCs/>
          <w:szCs w:val="21"/>
        </w:rPr>
        <w:t>——风荷载作用下的弯曲应力标准值</w:t>
      </w:r>
    </w:p>
    <w:p>
      <w:pPr>
        <w:adjustRightInd w:val="0"/>
        <w:snapToGrid w:val="0"/>
        <w:spacing w:line="360" w:lineRule="auto"/>
        <w:rPr>
          <w:bCs/>
          <w:szCs w:val="21"/>
        </w:rPr>
      </w:pPr>
      <w:r>
        <w:rPr>
          <w:rFonts w:hint="eastAsia"/>
          <w:bCs/>
          <w:szCs w:val="21"/>
        </w:rPr>
        <w:object>
          <v:shape id="_x0000_i1053" o:spt="75" type="#_x0000_t75" style="height:18pt;width:20.4pt;" o:ole="t" filled="f" o:preferrelative="t" stroked="f" coordsize="21600,21600">
            <v:path/>
            <v:fill on="f" focussize="0,0"/>
            <v:stroke on="f" joinstyle="miter"/>
            <v:imagedata r:id="rId64" o:title=""/>
            <o:lock v:ext="edit" aspectratio="t"/>
            <w10:wrap type="none"/>
            <w10:anchorlock/>
          </v:shape>
          <o:OLEObject Type="Embed" ProgID="Equation.3" ShapeID="_x0000_i1053" DrawAspect="Content" ObjectID="_1468075753" r:id="rId63">
            <o:LockedField>false</o:LockedField>
          </o:OLEObject>
        </w:object>
      </w:r>
      <w:r>
        <w:rPr>
          <w:rFonts w:hint="eastAsia"/>
          <w:bCs/>
          <w:szCs w:val="21"/>
        </w:rPr>
        <w:t>——地震荷载作用下的弯曲应力标准值</w:t>
      </w:r>
    </w:p>
    <w:p>
      <w:pPr>
        <w:adjustRightInd w:val="0"/>
        <w:snapToGrid w:val="0"/>
        <w:spacing w:line="360" w:lineRule="auto"/>
        <w:rPr>
          <w:bCs/>
          <w:szCs w:val="21"/>
        </w:rPr>
      </w:pPr>
      <w:r>
        <w:rPr>
          <w:rFonts w:hint="eastAsia"/>
          <w:bCs/>
          <w:szCs w:val="21"/>
        </w:rPr>
        <w:object>
          <v:shape id="_x0000_i1054" o:spt="75" type="#_x0000_t75" style="height:18pt;width:14.4pt;" o:ole="t" filled="f" o:preferrelative="t" stroked="f" coordsize="21600,21600">
            <v:path/>
            <v:fill on="f" focussize="0,0"/>
            <v:stroke on="f" joinstyle="miter"/>
            <v:imagedata r:id="rId66" o:title=""/>
            <o:lock v:ext="edit" aspectratio="t"/>
            <w10:wrap type="none"/>
            <w10:anchorlock/>
          </v:shape>
          <o:OLEObject Type="Embed" ProgID="Equation.3" ShapeID="_x0000_i1054" DrawAspect="Content" ObjectID="_1468075754" r:id="rId65">
            <o:LockedField>false</o:LockedField>
          </o:OLEObject>
        </w:object>
      </w:r>
      <w:r>
        <w:rPr>
          <w:rFonts w:hint="eastAsia"/>
          <w:bCs/>
          <w:szCs w:val="21"/>
        </w:rPr>
        <w:t>——x轴的剪力设计值</w:t>
      </w:r>
    </w:p>
    <w:p>
      <w:pPr>
        <w:adjustRightInd w:val="0"/>
        <w:snapToGrid w:val="0"/>
        <w:spacing w:line="360" w:lineRule="auto"/>
        <w:rPr>
          <w:bCs/>
          <w:szCs w:val="21"/>
        </w:rPr>
      </w:pPr>
      <w:r>
        <w:rPr>
          <w:rFonts w:hint="eastAsia"/>
          <w:bCs/>
          <w:szCs w:val="21"/>
        </w:rPr>
        <w:object>
          <v:shape id="_x0000_i1055" o:spt="75" type="#_x0000_t75" style="height:19.2pt;width:14.4pt;" o:ole="t" filled="f" o:preferrelative="t" stroked="f" coordsize="21600,21600">
            <v:path/>
            <v:fill on="f" focussize="0,0"/>
            <v:stroke on="f" joinstyle="miter"/>
            <v:imagedata r:id="rId68" o:title=""/>
            <o:lock v:ext="edit" aspectratio="t"/>
            <w10:wrap type="none"/>
            <w10:anchorlock/>
          </v:shape>
          <o:OLEObject Type="Embed" ProgID="Equation.3" ShapeID="_x0000_i1055" DrawAspect="Content" ObjectID="_1468075755" r:id="rId67">
            <o:LockedField>false</o:LockedField>
          </o:OLEObject>
        </w:object>
      </w:r>
      <w:r>
        <w:rPr>
          <w:rFonts w:hint="eastAsia"/>
          <w:bCs/>
          <w:szCs w:val="21"/>
        </w:rPr>
        <w:t>——y轴的剪力设计值</w:t>
      </w:r>
    </w:p>
    <w:bookmarkEnd w:id="44"/>
    <w:p>
      <w:pPr>
        <w:adjustRightInd w:val="0"/>
        <w:snapToGrid w:val="0"/>
        <w:spacing w:line="360" w:lineRule="auto"/>
        <w:rPr>
          <w:bCs/>
          <w:szCs w:val="21"/>
        </w:rPr>
      </w:pPr>
      <w:r>
        <w:rPr>
          <w:rFonts w:hint="eastAsia"/>
          <w:bCs/>
          <w:szCs w:val="21"/>
        </w:rPr>
        <w:t>2.1.3 几何参数</w:t>
      </w:r>
    </w:p>
    <w:p>
      <w:pPr>
        <w:adjustRightInd w:val="0"/>
        <w:snapToGrid w:val="0"/>
        <w:spacing w:line="360" w:lineRule="auto"/>
        <w:rPr>
          <w:bCs/>
          <w:szCs w:val="21"/>
        </w:rPr>
      </w:pPr>
      <w:bookmarkStart w:id="45" w:name="OLE_LINK3"/>
      <w:r>
        <w:rPr>
          <w:rFonts w:hint="eastAsia"/>
          <w:bCs/>
          <w:szCs w:val="21"/>
        </w:rPr>
        <w:object>
          <v:shape id="_x0000_i1056" o:spt="75" type="#_x0000_t75" style="height:20.4pt;width:16.2pt;" o:ole="t" filled="f" o:preferrelative="t" stroked="f" coordsize="21600,21600">
            <v:path/>
            <v:fill on="f" focussize="0,0"/>
            <v:stroke on="f" joinstyle="miter"/>
            <v:imagedata r:id="rId70" o:title=""/>
            <o:lock v:ext="edit" aspectratio="t"/>
            <w10:wrap type="none"/>
            <w10:anchorlock/>
          </v:shape>
          <o:OLEObject Type="Embed" ProgID="Equation.3" ShapeID="_x0000_i1056" DrawAspect="Content" ObjectID="_1468075756" r:id="rId69">
            <o:LockedField>false</o:LockedField>
          </o:OLEObject>
        </w:object>
      </w:r>
      <w:r>
        <w:rPr>
          <w:rFonts w:hint="eastAsia"/>
          <w:bCs/>
          <w:szCs w:val="21"/>
        </w:rPr>
        <w:t>——构件在标准荷载作用下产生的挠度值</w:t>
      </w:r>
    </w:p>
    <w:p>
      <w:pPr>
        <w:adjustRightInd w:val="0"/>
        <w:snapToGrid w:val="0"/>
        <w:spacing w:line="360" w:lineRule="auto"/>
        <w:rPr>
          <w:bCs/>
          <w:szCs w:val="21"/>
        </w:rPr>
      </w:pPr>
      <w:r>
        <w:rPr>
          <w:rFonts w:hint="eastAsia"/>
          <w:bCs/>
          <w:szCs w:val="21"/>
        </w:rPr>
        <w:object>
          <v:shape id="_x0000_i1057" o:spt="75" type="#_x0000_t75" style="height:20.4pt;width:27pt;" o:ole="t" filled="f" o:preferrelative="t" stroked="f" coordsize="21600,21600">
            <v:path/>
            <v:fill on="f" focussize="0,0"/>
            <v:stroke on="f" joinstyle="miter"/>
            <v:imagedata r:id="rId72" o:title=""/>
            <o:lock v:ext="edit" aspectratio="t"/>
            <w10:wrap type="none"/>
            <w10:anchorlock/>
          </v:shape>
          <o:OLEObject Type="Embed" ProgID="Equation.3" ShapeID="_x0000_i1057" DrawAspect="Content" ObjectID="_1468075757" r:id="rId71">
            <o:LockedField>false</o:LockedField>
          </o:OLEObject>
        </w:object>
      </w:r>
      <w:r>
        <w:rPr>
          <w:rFonts w:hint="eastAsia"/>
          <w:bCs/>
          <w:szCs w:val="21"/>
        </w:rPr>
        <w:t>——构件挠度限值</w:t>
      </w:r>
    </w:p>
    <w:p>
      <w:pPr>
        <w:adjustRightInd w:val="0"/>
        <w:snapToGrid w:val="0"/>
        <w:spacing w:line="360" w:lineRule="auto"/>
        <w:rPr>
          <w:bCs/>
          <w:szCs w:val="21"/>
        </w:rPr>
      </w:pPr>
      <w:bookmarkStart w:id="46" w:name="OLE_LINK10"/>
      <w:r>
        <w:rPr>
          <w:rFonts w:hint="eastAsia"/>
          <w:bCs/>
          <w:szCs w:val="21"/>
        </w:rPr>
        <w:object>
          <v:shape id="_x0000_i1058" o:spt="75" type="#_x0000_t75" style="height:13.2pt;width:12pt;" o:ole="t" filled="f" o:preferrelative="t" stroked="f" coordsize="21600,21600">
            <v:path/>
            <v:fill on="f" focussize="0,0"/>
            <v:stroke on="f" joinstyle="miter"/>
            <v:imagedata r:id="rId74" o:title=""/>
            <o:lock v:ext="edit" aspectratio="t"/>
            <w10:wrap type="none"/>
            <w10:anchorlock/>
          </v:shape>
          <o:OLEObject Type="Embed" ProgID="Equation.3" ShapeID="_x0000_i1058" DrawAspect="Content" ObjectID="_1468075758" r:id="rId73">
            <o:LockedField>false</o:LockedField>
          </o:OLEObject>
        </w:object>
      </w:r>
      <w:r>
        <w:rPr>
          <w:rFonts w:hint="eastAsia"/>
          <w:bCs/>
          <w:szCs w:val="21"/>
        </w:rPr>
        <w:t>——构件面积</w:t>
      </w:r>
    </w:p>
    <w:bookmarkEnd w:id="46"/>
    <w:p>
      <w:pPr>
        <w:adjustRightInd w:val="0"/>
        <w:snapToGrid w:val="0"/>
        <w:spacing w:line="360" w:lineRule="auto"/>
        <w:rPr>
          <w:bCs/>
          <w:szCs w:val="21"/>
        </w:rPr>
      </w:pPr>
      <w:r>
        <w:rPr>
          <w:rFonts w:hint="eastAsia"/>
          <w:bCs/>
          <w:szCs w:val="21"/>
        </w:rPr>
        <w:object>
          <v:shape id="_x0000_i1059" o:spt="75" type="#_x0000_t75" style="height:18pt;width:15pt;" o:ole="t" filled="f" o:preferrelative="t" stroked="f" coordsize="21600,21600">
            <v:path/>
            <v:fill on="f" focussize="0,0"/>
            <v:stroke on="f" joinstyle="miter"/>
            <v:imagedata r:id="rId76" o:title=""/>
            <o:lock v:ext="edit" aspectratio="t"/>
            <w10:wrap type="none"/>
            <w10:anchorlock/>
          </v:shape>
          <o:OLEObject Type="Embed" ProgID="Equation.3" ShapeID="_x0000_i1059" DrawAspect="Content" ObjectID="_1468075759" r:id="rId75">
            <o:LockedField>false</o:LockedField>
          </o:OLEObject>
        </w:object>
      </w:r>
      <w:r>
        <w:rPr>
          <w:rFonts w:hint="eastAsia"/>
          <w:bCs/>
          <w:szCs w:val="21"/>
        </w:rPr>
        <w:t>——净截面面积</w:t>
      </w:r>
    </w:p>
    <w:p>
      <w:pPr>
        <w:adjustRightInd w:val="0"/>
        <w:snapToGrid w:val="0"/>
        <w:spacing w:line="360" w:lineRule="auto"/>
        <w:rPr>
          <w:bCs/>
          <w:szCs w:val="21"/>
        </w:rPr>
      </w:pPr>
      <w:r>
        <w:rPr>
          <w:rFonts w:hint="eastAsia"/>
          <w:bCs/>
          <w:szCs w:val="21"/>
        </w:rPr>
        <w:object>
          <v:shape id="_x0000_i1060" o:spt="75" type="#_x0000_t75" style="height:18pt;width:13.2pt;" o:ole="t" filled="f" o:preferrelative="t" stroked="f" coordsize="21600,21600">
            <v:path/>
            <v:fill on="f" focussize="0,0"/>
            <v:stroke on="f" joinstyle="miter"/>
            <v:imagedata r:id="rId78" o:title=""/>
            <o:lock v:ext="edit" aspectratio="t"/>
            <w10:wrap type="none"/>
            <w10:anchorlock/>
          </v:shape>
          <o:OLEObject Type="Embed" ProgID="Equation.3" ShapeID="_x0000_i1060" DrawAspect="Content" ObjectID="_1468075760" r:id="rId77">
            <o:LockedField>false</o:LockedField>
          </o:OLEObject>
        </w:object>
      </w:r>
      <w:r>
        <w:rPr>
          <w:rFonts w:hint="eastAsia"/>
          <w:bCs/>
          <w:szCs w:val="21"/>
        </w:rPr>
        <w:t>——短边计算长度</w:t>
      </w:r>
    </w:p>
    <w:p>
      <w:pPr>
        <w:adjustRightInd w:val="0"/>
        <w:snapToGrid w:val="0"/>
        <w:spacing w:line="360" w:lineRule="auto"/>
        <w:rPr>
          <w:bCs/>
          <w:szCs w:val="21"/>
        </w:rPr>
      </w:pPr>
      <w:r>
        <w:rPr>
          <w:rFonts w:hint="eastAsia"/>
          <w:bCs/>
          <w:szCs w:val="21"/>
        </w:rPr>
        <w:object>
          <v:shape id="_x0000_i1061" o:spt="75" type="#_x0000_t75" style="height:18pt;width:13.2pt;" o:ole="t" filled="f" o:preferrelative="t" stroked="f" coordsize="21600,21600">
            <v:path/>
            <v:fill on="f" focussize="0,0"/>
            <v:stroke on="f" joinstyle="miter"/>
            <v:imagedata r:id="rId80" o:title=""/>
            <o:lock v:ext="edit" aspectratio="t"/>
            <w10:wrap type="none"/>
            <w10:anchorlock/>
          </v:shape>
          <o:OLEObject Type="Embed" ProgID="Equation.3" ShapeID="_x0000_i1061" DrawAspect="Content" ObjectID="_1468075761" r:id="rId79">
            <o:LockedField>false</o:LockedField>
          </o:OLEObject>
        </w:object>
      </w:r>
      <w:r>
        <w:rPr>
          <w:rFonts w:hint="eastAsia"/>
          <w:bCs/>
          <w:szCs w:val="21"/>
        </w:rPr>
        <w:t>——长边计算长度</w:t>
      </w:r>
    </w:p>
    <w:p>
      <w:pPr>
        <w:adjustRightInd w:val="0"/>
        <w:snapToGrid w:val="0"/>
        <w:spacing w:line="360" w:lineRule="auto"/>
        <w:rPr>
          <w:bCs/>
          <w:szCs w:val="21"/>
        </w:rPr>
      </w:pPr>
      <w:r>
        <w:rPr>
          <w:rFonts w:hint="eastAsia"/>
          <w:bCs/>
          <w:szCs w:val="21"/>
        </w:rPr>
        <w:object>
          <v:shape id="_x0000_i1062" o:spt="75" type="#_x0000_t75" style="height:12pt;width:7.2pt;" o:ole="t" filled="f" o:preferrelative="t" stroked="f" coordsize="21600,21600">
            <v:path/>
            <v:fill on="f" focussize="0,0"/>
            <v:stroke on="f" joinstyle="miter"/>
            <v:imagedata r:id="rId82" o:title=""/>
            <o:lock v:ext="edit" aspectratio="t"/>
            <w10:wrap type="none"/>
            <w10:anchorlock/>
          </v:shape>
          <o:OLEObject Type="Embed" ProgID="Equation.3" ShapeID="_x0000_i1062" DrawAspect="Content" ObjectID="_1468075762" r:id="rId81">
            <o:LockedField>false</o:LockedField>
          </o:OLEObject>
        </w:object>
      </w:r>
      <w:r>
        <w:rPr>
          <w:rFonts w:hint="eastAsia"/>
          <w:bCs/>
          <w:szCs w:val="21"/>
        </w:rPr>
        <w:t>——面板厚度</w:t>
      </w:r>
    </w:p>
    <w:p>
      <w:pPr>
        <w:adjustRightInd w:val="0"/>
        <w:snapToGrid w:val="0"/>
        <w:spacing w:line="360" w:lineRule="auto"/>
        <w:rPr>
          <w:bCs/>
          <w:szCs w:val="21"/>
        </w:rPr>
      </w:pPr>
      <w:r>
        <w:rPr>
          <w:rFonts w:hint="eastAsia"/>
          <w:bCs/>
          <w:szCs w:val="21"/>
        </w:rPr>
        <w:object>
          <v:shape id="_x0000_i1063" o:spt="75" type="#_x0000_t75" style="height:11.4pt;width:10.2pt;" o:ole="t" filled="f" o:preferrelative="t" stroked="f" coordsize="21600,21600">
            <v:path/>
            <v:fill on="f" focussize="0,0"/>
            <v:stroke on="f" joinstyle="miter"/>
            <v:imagedata r:id="rId84" o:title=""/>
            <o:lock v:ext="edit" aspectratio="t"/>
            <w10:wrap type="none"/>
            <w10:anchorlock/>
          </v:shape>
          <o:OLEObject Type="Embed" ProgID="Equation.3" ShapeID="_x0000_i1063" DrawAspect="Content" ObjectID="_1468075763" r:id="rId83">
            <o:LockedField>false</o:LockedField>
          </o:OLEObject>
        </w:object>
      </w:r>
      <w:r>
        <w:rPr>
          <w:rFonts w:hint="eastAsia"/>
          <w:bCs/>
          <w:szCs w:val="21"/>
        </w:rPr>
        <w:t>——泊松比</w:t>
      </w:r>
    </w:p>
    <w:p>
      <w:pPr>
        <w:adjustRightInd w:val="0"/>
        <w:snapToGrid w:val="0"/>
        <w:spacing w:line="360" w:lineRule="auto"/>
        <w:rPr>
          <w:bCs/>
          <w:szCs w:val="21"/>
        </w:rPr>
      </w:pPr>
      <w:r>
        <w:rPr>
          <w:rFonts w:hint="eastAsia"/>
          <w:bCs/>
          <w:szCs w:val="21"/>
        </w:rPr>
        <w:object>
          <v:shape id="_x0000_i1064" o:spt="75" type="#_x0000_t75" style="height:14.4pt;width:14.4pt;" o:ole="t" filled="f" o:preferrelative="t" stroked="f" coordsize="21600,21600">
            <v:path/>
            <v:fill on="f" focussize="0,0"/>
            <v:stroke on="f" joinstyle="miter"/>
            <v:imagedata r:id="rId86" o:title=""/>
            <o:lock v:ext="edit" aspectratio="t"/>
            <w10:wrap type="none"/>
            <w10:anchorlock/>
          </v:shape>
          <o:OLEObject Type="Embed" ProgID="Equation.3" ShapeID="_x0000_i1064" DrawAspect="Content" ObjectID="_1468075764" r:id="rId85">
            <o:LockedField>false</o:LockedField>
          </o:OLEObject>
        </w:object>
      </w:r>
      <w:r>
        <w:rPr>
          <w:rFonts w:hint="eastAsia"/>
          <w:bCs/>
          <w:szCs w:val="21"/>
        </w:rPr>
        <w:t>——在弯矩作用方向的毛截面抵抗矩</w:t>
      </w:r>
    </w:p>
    <w:p>
      <w:pPr>
        <w:adjustRightInd w:val="0"/>
        <w:snapToGrid w:val="0"/>
        <w:spacing w:line="360" w:lineRule="auto"/>
        <w:rPr>
          <w:bCs/>
          <w:szCs w:val="21"/>
        </w:rPr>
      </w:pPr>
      <w:r>
        <w:rPr>
          <w:rFonts w:hint="eastAsia"/>
          <w:bCs/>
          <w:szCs w:val="21"/>
        </w:rPr>
        <w:object>
          <v:shape id="_x0000_i1065" o:spt="75" type="#_x0000_t75" style="height:18pt;width:16.2pt;" o:ole="t" filled="f" o:preferrelative="t" stroked="f" coordsize="21600,21600">
            <v:path/>
            <v:fill on="f" focussize="0,0"/>
            <v:stroke on="f" joinstyle="miter"/>
            <v:imagedata r:id="rId88" o:title=""/>
            <o:lock v:ext="edit" aspectratio="t"/>
            <w10:wrap type="none"/>
            <w10:anchorlock/>
          </v:shape>
          <o:OLEObject Type="Embed" ProgID="Equation.3" ShapeID="_x0000_i1065" DrawAspect="Content" ObjectID="_1468075765" r:id="rId87">
            <o:LockedField>false</o:LockedField>
          </o:OLEObject>
        </w:object>
      </w:r>
      <w:r>
        <w:rPr>
          <w:rFonts w:hint="eastAsia"/>
          <w:bCs/>
          <w:szCs w:val="21"/>
        </w:rPr>
        <w:t>——在弯矩作用方向的净截面抵抗矩</w:t>
      </w:r>
    </w:p>
    <w:p>
      <w:pPr>
        <w:adjustRightInd w:val="0"/>
        <w:snapToGrid w:val="0"/>
        <w:spacing w:line="360" w:lineRule="auto"/>
        <w:rPr>
          <w:bCs/>
          <w:szCs w:val="21"/>
        </w:rPr>
      </w:pPr>
      <w:r>
        <w:rPr>
          <w:rFonts w:hint="eastAsia"/>
          <w:bCs/>
          <w:szCs w:val="21"/>
        </w:rPr>
        <w:object>
          <v:shape id="_x0000_i1066" o:spt="75" type="#_x0000_t75" style="height:18pt;width:19.2pt;" o:ole="t" filled="f" o:preferrelative="t" stroked="f" coordsize="21600,21600">
            <v:path/>
            <v:fill on="f" focussize="0,0"/>
            <v:stroke on="f" joinstyle="miter"/>
            <v:imagedata r:id="rId90" o:title=""/>
            <o:lock v:ext="edit" aspectratio="t"/>
            <w10:wrap type="none"/>
            <w10:anchorlock/>
          </v:shape>
          <o:OLEObject Type="Embed" ProgID="Equation.3" ShapeID="_x0000_i1066" DrawAspect="Content" ObjectID="_1468075766" r:id="rId89">
            <o:LockedField>false</o:LockedField>
          </o:OLEObject>
        </w:object>
      </w:r>
      <w:r>
        <w:rPr>
          <w:rFonts w:hint="eastAsia"/>
          <w:bCs/>
          <w:szCs w:val="21"/>
        </w:rPr>
        <w:t>——绕截面x轴的净截面抵抗矩</w:t>
      </w:r>
    </w:p>
    <w:p>
      <w:pPr>
        <w:adjustRightInd w:val="0"/>
        <w:snapToGrid w:val="0"/>
        <w:spacing w:line="360" w:lineRule="auto"/>
        <w:rPr>
          <w:bCs/>
          <w:szCs w:val="21"/>
        </w:rPr>
      </w:pPr>
      <w:r>
        <w:rPr>
          <w:rFonts w:hint="eastAsia"/>
          <w:bCs/>
          <w:szCs w:val="21"/>
        </w:rPr>
        <w:object>
          <v:shape id="_x0000_i1067" o:spt="75" type="#_x0000_t75" style="height:19.2pt;width:19.2pt;" o:ole="t" filled="f" o:preferrelative="t" stroked="f" coordsize="21600,21600">
            <v:path/>
            <v:fill on="f" focussize="0,0"/>
            <v:stroke on="f" joinstyle="miter"/>
            <v:imagedata r:id="rId92" o:title=""/>
            <o:lock v:ext="edit" aspectratio="t"/>
            <w10:wrap type="none"/>
            <w10:anchorlock/>
          </v:shape>
          <o:OLEObject Type="Embed" ProgID="Equation.3" ShapeID="_x0000_i1067" DrawAspect="Content" ObjectID="_1468075767" r:id="rId91">
            <o:LockedField>false</o:LockedField>
          </o:OLEObject>
        </w:object>
      </w:r>
      <w:r>
        <w:rPr>
          <w:rFonts w:hint="eastAsia"/>
          <w:bCs/>
          <w:szCs w:val="21"/>
        </w:rPr>
        <w:t>——绕截面y轴的净截面抵抗矩</w:t>
      </w:r>
    </w:p>
    <w:p>
      <w:pPr>
        <w:adjustRightInd w:val="0"/>
        <w:snapToGrid w:val="0"/>
        <w:spacing w:line="360" w:lineRule="auto"/>
        <w:rPr>
          <w:bCs/>
          <w:szCs w:val="21"/>
        </w:rPr>
      </w:pPr>
      <w:r>
        <w:rPr>
          <w:rFonts w:hint="eastAsia"/>
          <w:bCs/>
          <w:szCs w:val="21"/>
        </w:rPr>
        <w:object>
          <v:shape id="_x0000_i1068" o:spt="75" type="#_x0000_t75" style="height:18pt;width:14.4pt;" o:ole="t" filled="f" o:preferrelative="t" stroked="f" coordsize="21600,21600">
            <v:path/>
            <v:fill on="f" focussize="0,0"/>
            <v:stroke on="f" joinstyle="miter"/>
            <v:imagedata r:id="rId94" o:title=""/>
            <o:lock v:ext="edit" aspectratio="t"/>
            <w10:wrap type="none"/>
            <w10:anchorlock/>
          </v:shape>
          <o:OLEObject Type="Embed" ProgID="Equation.3" ShapeID="_x0000_i1068" DrawAspect="Content" ObjectID="_1468075768" r:id="rId93">
            <o:LockedField>false</o:LockedField>
          </o:OLEObject>
        </w:object>
      </w:r>
      <w:r>
        <w:rPr>
          <w:rFonts w:hint="eastAsia"/>
          <w:bCs/>
          <w:szCs w:val="21"/>
        </w:rPr>
        <w:t>——绕截面x轴的毛截面面积矩</w:t>
      </w:r>
    </w:p>
    <w:p>
      <w:pPr>
        <w:adjustRightInd w:val="0"/>
        <w:snapToGrid w:val="0"/>
        <w:spacing w:line="360" w:lineRule="auto"/>
        <w:rPr>
          <w:bCs/>
          <w:szCs w:val="21"/>
        </w:rPr>
      </w:pPr>
      <w:r>
        <w:rPr>
          <w:rFonts w:hint="eastAsia"/>
          <w:bCs/>
          <w:szCs w:val="21"/>
        </w:rPr>
        <w:object>
          <v:shape id="_x0000_i1069" o:spt="75" type="#_x0000_t75" style="height:19.2pt;width:15pt;" o:ole="t" filled="f" o:preferrelative="t" stroked="f" coordsize="21600,21600">
            <v:path/>
            <v:fill on="f" focussize="0,0"/>
            <v:stroke on="f" joinstyle="miter"/>
            <v:imagedata r:id="rId96" o:title=""/>
            <o:lock v:ext="edit" aspectratio="t"/>
            <w10:wrap type="none"/>
            <w10:anchorlock/>
          </v:shape>
          <o:OLEObject Type="Embed" ProgID="Equation.3" ShapeID="_x0000_i1069" DrawAspect="Content" ObjectID="_1468075769" r:id="rId95">
            <o:LockedField>false</o:LockedField>
          </o:OLEObject>
        </w:object>
      </w:r>
      <w:r>
        <w:rPr>
          <w:rFonts w:hint="eastAsia"/>
          <w:bCs/>
          <w:szCs w:val="21"/>
        </w:rPr>
        <w:t>——绕截面y轴的毛截面面积矩</w:t>
      </w:r>
    </w:p>
    <w:p>
      <w:pPr>
        <w:adjustRightInd w:val="0"/>
        <w:snapToGrid w:val="0"/>
        <w:spacing w:line="360" w:lineRule="auto"/>
        <w:rPr>
          <w:bCs/>
          <w:szCs w:val="21"/>
        </w:rPr>
      </w:pPr>
      <w:r>
        <w:rPr>
          <w:rFonts w:hint="eastAsia"/>
          <w:bCs/>
          <w:szCs w:val="21"/>
        </w:rPr>
        <w:object>
          <v:shape id="_x0000_i1070" o:spt="75" type="#_x0000_t75" style="height:18pt;width:13.2pt;" o:ole="t" filled="f" o:preferrelative="t" stroked="f" coordsize="21600,21600">
            <v:path/>
            <v:fill on="f" focussize="0,0"/>
            <v:stroke on="f" joinstyle="miter"/>
            <v:imagedata r:id="rId98" o:title=""/>
            <o:lock v:ext="edit" aspectratio="t"/>
            <w10:wrap type="none"/>
            <w10:anchorlock/>
          </v:shape>
          <o:OLEObject Type="Embed" ProgID="Equation.3" ShapeID="_x0000_i1070" DrawAspect="Content" ObjectID="_1468075770" r:id="rId97">
            <o:LockedField>false</o:LockedField>
          </o:OLEObject>
        </w:object>
      </w:r>
      <w:r>
        <w:rPr>
          <w:rFonts w:hint="eastAsia"/>
          <w:bCs/>
          <w:szCs w:val="21"/>
        </w:rPr>
        <w:t>——绕截面x轴的毛截面惯性矩</w:t>
      </w:r>
    </w:p>
    <w:p>
      <w:pPr>
        <w:adjustRightInd w:val="0"/>
        <w:snapToGrid w:val="0"/>
        <w:spacing w:line="360" w:lineRule="auto"/>
        <w:rPr>
          <w:bCs/>
          <w:szCs w:val="21"/>
        </w:rPr>
      </w:pPr>
      <w:r>
        <w:rPr>
          <w:rFonts w:hint="eastAsia"/>
          <w:bCs/>
          <w:szCs w:val="21"/>
        </w:rPr>
        <w:object>
          <v:shape id="_x0000_i1071" o:spt="75" type="#_x0000_t75" style="height:19.2pt;width:13.2pt;" o:ole="t" filled="f" o:preferrelative="t" stroked="f" coordsize="21600,21600">
            <v:path/>
            <v:fill on="f" focussize="0,0"/>
            <v:stroke on="f" joinstyle="miter"/>
            <v:imagedata r:id="rId100" o:title=""/>
            <o:lock v:ext="edit" aspectratio="t"/>
            <w10:wrap type="none"/>
            <w10:anchorlock/>
          </v:shape>
          <o:OLEObject Type="Embed" ProgID="Equation.3" ShapeID="_x0000_i1071" DrawAspect="Content" ObjectID="_1468075771" r:id="rId99">
            <o:LockedField>false</o:LockedField>
          </o:OLEObject>
        </w:object>
      </w:r>
      <w:r>
        <w:rPr>
          <w:rFonts w:hint="eastAsia"/>
          <w:bCs/>
          <w:szCs w:val="21"/>
        </w:rPr>
        <w:t>——绕截面y轴的毛截面惯性矩</w:t>
      </w:r>
    </w:p>
    <w:p>
      <w:pPr>
        <w:adjustRightInd w:val="0"/>
        <w:snapToGrid w:val="0"/>
        <w:spacing w:line="360" w:lineRule="auto"/>
        <w:rPr>
          <w:bCs/>
          <w:szCs w:val="21"/>
        </w:rPr>
      </w:pPr>
      <w:r>
        <w:rPr>
          <w:rFonts w:hint="eastAsia"/>
          <w:bCs/>
          <w:szCs w:val="21"/>
        </w:rPr>
        <w:object>
          <v:shape id="_x0000_i1072" o:spt="75" type="#_x0000_t75" style="height:18pt;width:11.4pt;" o:ole="t" filled="f" o:preferrelative="t" stroked="f" coordsize="21600,21600">
            <v:path/>
            <v:fill on="f" focussize="0,0"/>
            <v:stroke on="f" joinstyle="miter"/>
            <v:imagedata r:id="rId102" o:title=""/>
            <o:lock v:ext="edit" aspectratio="t"/>
            <w10:wrap type="none"/>
            <w10:anchorlock/>
          </v:shape>
          <o:OLEObject Type="Embed" ProgID="Equation.3" ShapeID="_x0000_i1072" DrawAspect="Content" ObjectID="_1468075772" r:id="rId101">
            <o:LockedField>false</o:LockedField>
          </o:OLEObject>
        </w:object>
      </w:r>
      <w:r>
        <w:rPr>
          <w:rFonts w:hint="eastAsia"/>
          <w:bCs/>
          <w:szCs w:val="21"/>
        </w:rPr>
        <w:t>——截面垂直于x轴腹板的截面总宽度</w:t>
      </w:r>
    </w:p>
    <w:p>
      <w:pPr>
        <w:adjustRightInd w:val="0"/>
        <w:snapToGrid w:val="0"/>
        <w:spacing w:line="360" w:lineRule="auto"/>
        <w:rPr>
          <w:bCs/>
          <w:szCs w:val="21"/>
        </w:rPr>
      </w:pPr>
      <w:r>
        <w:rPr>
          <w:rFonts w:hint="eastAsia"/>
          <w:bCs/>
          <w:szCs w:val="21"/>
        </w:rPr>
        <w:object>
          <v:shape id="_x0000_i1073" o:spt="75" type="#_x0000_t75" style="height:20.4pt;width:11.4pt;" o:ole="t" filled="f" o:preferrelative="t" stroked="f" coordsize="21600,21600">
            <v:path/>
            <v:fill on="f" focussize="0,0"/>
            <v:stroke on="f" joinstyle="miter"/>
            <v:imagedata r:id="rId104" o:title=""/>
            <o:lock v:ext="edit" aspectratio="t"/>
            <w10:wrap type="none"/>
            <w10:anchorlock/>
          </v:shape>
          <o:OLEObject Type="Embed" ProgID="Equation.3" ShapeID="_x0000_i1073" DrawAspect="Content" ObjectID="_1468075773" r:id="rId103">
            <o:LockedField>false</o:LockedField>
          </o:OLEObject>
        </w:object>
      </w:r>
      <w:r>
        <w:rPr>
          <w:rFonts w:hint="eastAsia"/>
          <w:bCs/>
          <w:szCs w:val="21"/>
        </w:rPr>
        <w:t>——截面垂直于y轴腹板的截面总宽度</w:t>
      </w:r>
    </w:p>
    <w:p>
      <w:pPr>
        <w:adjustRightInd w:val="0"/>
        <w:snapToGrid w:val="0"/>
        <w:spacing w:line="360" w:lineRule="auto"/>
        <w:rPr>
          <w:bCs/>
          <w:szCs w:val="21"/>
        </w:rPr>
      </w:pPr>
      <w:r>
        <w:rPr>
          <w:rFonts w:hint="eastAsia"/>
          <w:bCs/>
          <w:szCs w:val="21"/>
        </w:rPr>
        <w:object>
          <v:shape id="_x0000_i1074" o:spt="75" type="#_x0000_t75" style="height:18pt;width:14.4pt;" o:ole="t" filled="f" o:preferrelative="t" stroked="f" coordsize="21600,21600">
            <v:path/>
            <v:fill on="f" focussize="0,0"/>
            <v:stroke on="f" joinstyle="miter"/>
            <v:imagedata r:id="rId106" o:title=""/>
            <o:lock v:ext="edit" aspectratio="t"/>
            <w10:wrap type="none"/>
            <w10:anchorlock/>
          </v:shape>
          <o:OLEObject Type="Embed" ProgID="Equation.3" ShapeID="_x0000_i1074" DrawAspect="Content" ObjectID="_1468075774" r:id="rId105">
            <o:LockedField>false</o:LockedField>
          </o:OLEObject>
        </w:object>
      </w:r>
      <w:r>
        <w:rPr>
          <w:rFonts w:hint="eastAsia"/>
          <w:bCs/>
          <w:szCs w:val="21"/>
        </w:rPr>
        <w:t>——风荷载标准值作用下产生的挠度</w:t>
      </w:r>
    </w:p>
    <w:p>
      <w:pPr>
        <w:adjustRightInd w:val="0"/>
        <w:snapToGrid w:val="0"/>
        <w:spacing w:line="360" w:lineRule="auto"/>
        <w:rPr>
          <w:bCs/>
          <w:szCs w:val="21"/>
        </w:rPr>
      </w:pPr>
      <w:r>
        <w:rPr>
          <w:rFonts w:hint="eastAsia"/>
          <w:bCs/>
          <w:szCs w:val="21"/>
        </w:rPr>
        <w:object>
          <v:shape id="_x0000_i1075" o:spt="75" type="#_x0000_t75" style="height:20.4pt;width:14.4pt;" o:ole="t" filled="f" o:preferrelative="t" stroked="f" coordsize="21600,21600">
            <v:path/>
            <v:fill on="f" focussize="0,0"/>
            <v:stroke on="f" joinstyle="miter"/>
            <v:imagedata r:id="rId108" o:title=""/>
            <o:lock v:ext="edit" aspectratio="t"/>
            <w10:wrap type="none"/>
            <w10:anchorlock/>
          </v:shape>
          <o:OLEObject Type="Embed" ProgID="Equation.3" ShapeID="_x0000_i1075" DrawAspect="Content" ObjectID="_1468075775" r:id="rId107">
            <o:LockedField>false</o:LockedField>
          </o:OLEObject>
        </w:object>
      </w:r>
      <w:r>
        <w:rPr>
          <w:rFonts w:hint="eastAsia"/>
          <w:bCs/>
          <w:szCs w:val="21"/>
        </w:rPr>
        <w:t>——重力荷载标准值作用下产生的挠度</w:t>
      </w:r>
    </w:p>
    <w:bookmarkEnd w:id="45"/>
    <w:p>
      <w:pPr>
        <w:adjustRightInd w:val="0"/>
        <w:snapToGrid w:val="0"/>
        <w:spacing w:line="360" w:lineRule="auto"/>
        <w:rPr>
          <w:bCs/>
          <w:szCs w:val="21"/>
        </w:rPr>
      </w:pPr>
      <w:r>
        <w:rPr>
          <w:rFonts w:hint="eastAsia"/>
          <w:bCs/>
          <w:szCs w:val="21"/>
        </w:rPr>
        <w:t>2.1.4 系数及其他</w:t>
      </w:r>
    </w:p>
    <w:p>
      <w:pPr>
        <w:adjustRightInd w:val="0"/>
        <w:snapToGrid w:val="0"/>
        <w:spacing w:line="360" w:lineRule="auto"/>
        <w:rPr>
          <w:bCs/>
          <w:szCs w:val="21"/>
        </w:rPr>
      </w:pPr>
      <w:r>
        <w:rPr>
          <w:rFonts w:hint="eastAsia"/>
          <w:bCs/>
          <w:szCs w:val="21"/>
        </w:rPr>
        <w:object>
          <v:shape id="_x0000_i1076" o:spt="75" type="#_x0000_t75" style="height:11.4pt;width:12pt;" o:ole="t" filled="f" o:preferrelative="t" stroked="f" coordsize="21600,21600">
            <v:path/>
            <v:fill on="f" focussize="0,0"/>
            <v:stroke on="f" joinstyle="miter"/>
            <v:imagedata r:id="rId110" o:title=""/>
            <o:lock v:ext="edit" aspectratio="t"/>
            <w10:wrap type="none"/>
            <w10:anchorlock/>
          </v:shape>
          <o:OLEObject Type="Embed" ProgID="Equation.3" ShapeID="_x0000_i1076" DrawAspect="Content" ObjectID="_1468075776" r:id="rId109">
            <o:LockedField>false</o:LockedField>
          </o:OLEObject>
        </w:object>
      </w:r>
      <w:r>
        <w:rPr>
          <w:rFonts w:hint="eastAsia"/>
          <w:bCs/>
          <w:szCs w:val="21"/>
        </w:rPr>
        <w:t>——线膨胀系数；</w:t>
      </w:r>
    </w:p>
    <w:p>
      <w:pPr>
        <w:adjustRightInd w:val="0"/>
        <w:snapToGrid w:val="0"/>
        <w:spacing w:line="360" w:lineRule="auto"/>
        <w:rPr>
          <w:bCs/>
          <w:szCs w:val="21"/>
        </w:rPr>
      </w:pPr>
      <w:r>
        <w:rPr>
          <w:rFonts w:hint="eastAsia"/>
          <w:bCs/>
          <w:szCs w:val="21"/>
        </w:rPr>
        <w:object>
          <v:shape id="_x0000_i1077" o:spt="75" type="#_x0000_t75" style="height:14.4pt;width:11.4pt;" o:ole="t" filled="f" o:preferrelative="t" stroked="f" coordsize="21600,21600">
            <v:path/>
            <v:fill on="f" focussize="0,0"/>
            <v:stroke on="f" joinstyle="miter"/>
            <v:imagedata r:id="rId112" o:title=""/>
            <o:lock v:ext="edit" aspectratio="t"/>
            <w10:wrap type="none"/>
            <w10:anchorlock/>
          </v:shape>
          <o:OLEObject Type="Embed" ProgID="Equation.3" ShapeID="_x0000_i1077" DrawAspect="Content" ObjectID="_1468075777" r:id="rId111">
            <o:LockedField>false</o:LockedField>
          </o:OLEObject>
        </w:object>
      </w:r>
      <w:r>
        <w:rPr>
          <w:rFonts w:hint="eastAsia"/>
          <w:bCs/>
          <w:szCs w:val="21"/>
        </w:rPr>
        <w:t>——硅酮密封胶的变位承受能力；</w:t>
      </w:r>
    </w:p>
    <w:p>
      <w:pPr>
        <w:adjustRightInd w:val="0"/>
        <w:snapToGrid w:val="0"/>
        <w:spacing w:line="360" w:lineRule="auto"/>
        <w:rPr>
          <w:bCs/>
          <w:szCs w:val="21"/>
        </w:rPr>
      </w:pPr>
      <w:r>
        <w:rPr>
          <w:rFonts w:hint="eastAsia"/>
          <w:bCs/>
          <w:szCs w:val="21"/>
        </w:rPr>
        <w:object>
          <v:shape id="_x0000_i1078" o:spt="75" type="#_x0000_t75" style="height:18pt;width:14.4pt;" o:ole="t" filled="f" o:preferrelative="t" stroked="f" coordsize="21600,21600">
            <v:path/>
            <v:fill on="f" focussize="0,0"/>
            <v:stroke on="f" joinstyle="miter"/>
            <v:imagedata r:id="rId114" o:title=""/>
            <o:lock v:ext="edit" aspectratio="t"/>
            <w10:wrap type="none"/>
            <w10:anchorlock/>
          </v:shape>
          <o:OLEObject Type="Embed" ProgID="Equation.3" ShapeID="_x0000_i1078" DrawAspect="Content" ObjectID="_1468075778" r:id="rId113">
            <o:LockedField>false</o:LockedField>
          </o:OLEObject>
        </w:object>
      </w:r>
      <w:r>
        <w:rPr>
          <w:rFonts w:hint="eastAsia"/>
          <w:bCs/>
          <w:szCs w:val="21"/>
        </w:rPr>
        <w:t>——构件重要性系数</w:t>
      </w:r>
    </w:p>
    <w:p>
      <w:pPr>
        <w:adjustRightInd w:val="0"/>
        <w:snapToGrid w:val="0"/>
        <w:spacing w:line="360" w:lineRule="auto"/>
        <w:rPr>
          <w:bCs/>
          <w:szCs w:val="21"/>
        </w:rPr>
      </w:pPr>
      <w:r>
        <w:rPr>
          <w:rFonts w:hint="eastAsia"/>
          <w:bCs/>
          <w:szCs w:val="21"/>
        </w:rPr>
        <w:object>
          <v:shape id="_x0000_i1079" o:spt="75" type="#_x0000_t75" style="height:18pt;width:15pt;" o:ole="t" filled="f" o:preferrelative="t" stroked="f" coordsize="21600,21600">
            <v:path/>
            <v:fill on="f" focussize="0,0"/>
            <v:stroke on="f" joinstyle="miter"/>
            <v:imagedata r:id="rId116" o:title=""/>
            <o:lock v:ext="edit" aspectratio="t"/>
            <w10:wrap type="none"/>
            <w10:anchorlock/>
          </v:shape>
          <o:OLEObject Type="Embed" ProgID="Equation.3" ShapeID="_x0000_i1079" DrawAspect="Content" ObjectID="_1468075779" r:id="rId115">
            <o:LockedField>false</o:LockedField>
          </o:OLEObject>
        </w:object>
      </w:r>
      <w:r>
        <w:rPr>
          <w:rFonts w:hint="eastAsia"/>
          <w:bCs/>
          <w:szCs w:val="21"/>
        </w:rPr>
        <w:t>——永久荷载分项系数</w:t>
      </w:r>
    </w:p>
    <w:p>
      <w:pPr>
        <w:adjustRightInd w:val="0"/>
        <w:snapToGrid w:val="0"/>
        <w:spacing w:line="360" w:lineRule="auto"/>
        <w:rPr>
          <w:bCs/>
          <w:szCs w:val="21"/>
        </w:rPr>
      </w:pPr>
      <w:r>
        <w:rPr>
          <w:rFonts w:hint="eastAsia"/>
          <w:bCs/>
          <w:szCs w:val="21"/>
        </w:rPr>
        <w:object>
          <v:shape id="_x0000_i1080" o:spt="75" type="#_x0000_t75" style="height:18pt;width:16.2pt;" o:ole="t" filled="f" o:preferrelative="t" stroked="f" coordsize="21600,21600">
            <v:path/>
            <v:fill on="f" focussize="0,0"/>
            <v:stroke on="f" joinstyle="miter"/>
            <v:imagedata r:id="rId118" o:title=""/>
            <o:lock v:ext="edit" aspectratio="t"/>
            <w10:wrap type="none"/>
            <w10:anchorlock/>
          </v:shape>
          <o:OLEObject Type="Embed" ProgID="Equation.3" ShapeID="_x0000_i1080" DrawAspect="Content" ObjectID="_1468075780" r:id="rId117">
            <o:LockedField>false</o:LockedField>
          </o:OLEObject>
        </w:object>
      </w:r>
      <w:r>
        <w:rPr>
          <w:rFonts w:hint="eastAsia"/>
          <w:bCs/>
          <w:szCs w:val="21"/>
        </w:rPr>
        <w:t>——风荷载分项系数</w:t>
      </w:r>
    </w:p>
    <w:p>
      <w:pPr>
        <w:adjustRightInd w:val="0"/>
        <w:snapToGrid w:val="0"/>
        <w:spacing w:line="360" w:lineRule="auto"/>
        <w:rPr>
          <w:bCs/>
          <w:szCs w:val="21"/>
        </w:rPr>
      </w:pPr>
      <w:r>
        <w:rPr>
          <w:rFonts w:hint="eastAsia"/>
          <w:bCs/>
          <w:szCs w:val="21"/>
        </w:rPr>
        <w:object>
          <v:shape id="_x0000_i1081" o:spt="75" type="#_x0000_t75" style="height:17.4pt;width:18pt;" o:ole="t" filled="f" o:preferrelative="t" stroked="f" coordsize="21600,21600">
            <v:path/>
            <v:fill on="f" focussize="0,0"/>
            <v:stroke on="f" joinstyle="miter"/>
            <v:imagedata r:id="rId120" o:title=""/>
            <o:lock v:ext="edit" aspectratio="t"/>
            <w10:wrap type="none"/>
            <w10:anchorlock/>
          </v:shape>
          <o:OLEObject Type="Embed" ProgID="Equation.3" ShapeID="_x0000_i1081" DrawAspect="Content" ObjectID="_1468075781" r:id="rId119">
            <o:LockedField>false</o:LockedField>
          </o:OLEObject>
        </w:object>
      </w:r>
      <w:r>
        <w:rPr>
          <w:rFonts w:hint="eastAsia"/>
          <w:bCs/>
          <w:szCs w:val="21"/>
        </w:rPr>
        <w:t>——水平地震作用分项系数</w:t>
      </w:r>
    </w:p>
    <w:p>
      <w:pPr>
        <w:adjustRightInd w:val="0"/>
        <w:snapToGrid w:val="0"/>
        <w:spacing w:line="360" w:lineRule="auto"/>
        <w:rPr>
          <w:bCs/>
          <w:szCs w:val="21"/>
        </w:rPr>
      </w:pPr>
      <w:r>
        <w:rPr>
          <w:rFonts w:hint="eastAsia"/>
          <w:bCs/>
          <w:szCs w:val="21"/>
        </w:rPr>
        <w:object>
          <v:shape id="_x0000_i1082" o:spt="75" type="#_x0000_t75" style="height:18pt;width:18pt;" o:ole="t" filled="f" o:preferrelative="t" stroked="f" coordsize="21600,21600">
            <v:path/>
            <v:fill on="f" focussize="0,0"/>
            <v:stroke on="f" joinstyle="miter"/>
            <v:imagedata r:id="rId122" o:title=""/>
            <o:lock v:ext="edit" aspectratio="t"/>
            <w10:wrap type="none"/>
            <w10:anchorlock/>
          </v:shape>
          <o:OLEObject Type="Embed" ProgID="Equation.3" ShapeID="_x0000_i1082" DrawAspect="Content" ObjectID="_1468075782" r:id="rId121">
            <o:LockedField>false</o:LockedField>
          </o:OLEObject>
        </w:object>
      </w:r>
      <w:r>
        <w:rPr>
          <w:rFonts w:hint="eastAsia"/>
          <w:bCs/>
          <w:szCs w:val="21"/>
        </w:rPr>
        <w:t>——风荷载组合系数</w:t>
      </w:r>
    </w:p>
    <w:p>
      <w:pPr>
        <w:adjustRightInd w:val="0"/>
        <w:snapToGrid w:val="0"/>
        <w:spacing w:line="360" w:lineRule="auto"/>
        <w:rPr>
          <w:bCs/>
          <w:szCs w:val="21"/>
        </w:rPr>
      </w:pPr>
      <w:r>
        <w:rPr>
          <w:rFonts w:hint="eastAsia"/>
          <w:bCs/>
          <w:szCs w:val="21"/>
        </w:rPr>
        <w:object>
          <v:shape id="_x0000_i1083" o:spt="75" type="#_x0000_t75" style="height:19.2pt;width:18pt;" o:ole="t" filled="f" o:preferrelative="t" stroked="f" coordsize="21600,21600">
            <v:path/>
            <v:fill on="f" focussize="0,0"/>
            <v:stroke on="f" joinstyle="miter"/>
            <v:imagedata r:id="rId124" o:title=""/>
            <o:lock v:ext="edit" aspectratio="t"/>
            <w10:wrap type="none"/>
            <w10:anchorlock/>
          </v:shape>
          <o:OLEObject Type="Embed" ProgID="Equation.3" ShapeID="_x0000_i1083" DrawAspect="Content" ObjectID="_1468075783" r:id="rId123">
            <o:LockedField>false</o:LockedField>
          </o:OLEObject>
        </w:object>
      </w:r>
      <w:r>
        <w:rPr>
          <w:rFonts w:hint="eastAsia"/>
          <w:bCs/>
          <w:szCs w:val="21"/>
        </w:rPr>
        <w:t>——高度z处的阵风系数</w:t>
      </w:r>
    </w:p>
    <w:p>
      <w:pPr>
        <w:adjustRightInd w:val="0"/>
        <w:snapToGrid w:val="0"/>
        <w:spacing w:line="360" w:lineRule="auto"/>
        <w:rPr>
          <w:bCs/>
          <w:szCs w:val="21"/>
        </w:rPr>
      </w:pPr>
      <w:r>
        <w:rPr>
          <w:rFonts w:hint="eastAsia"/>
          <w:bCs/>
          <w:szCs w:val="21"/>
        </w:rPr>
        <w:object>
          <v:shape id="_x0000_i1084" o:spt="75" type="#_x0000_t75" style="height:18pt;width:17.4pt;" o:ole="t" filled="f" o:preferrelative="t" stroked="f" coordsize="21600,21600">
            <v:path/>
            <v:fill on="f" focussize="0,0"/>
            <v:stroke on="f" joinstyle="miter"/>
            <v:imagedata r:id="rId126" o:title=""/>
            <o:lock v:ext="edit" aspectratio="t"/>
            <w10:wrap type="none"/>
            <w10:anchorlock/>
          </v:shape>
          <o:OLEObject Type="Embed" ProgID="Equation.3" ShapeID="_x0000_i1084" DrawAspect="Content" ObjectID="_1468075784" r:id="rId125">
            <o:LockedField>false</o:LockedField>
          </o:OLEObject>
        </w:object>
      </w:r>
      <w:r>
        <w:rPr>
          <w:rFonts w:hint="eastAsia"/>
          <w:bCs/>
          <w:szCs w:val="21"/>
        </w:rPr>
        <w:t>——风荷载局部体型系数</w:t>
      </w:r>
    </w:p>
    <w:p>
      <w:pPr>
        <w:adjustRightInd w:val="0"/>
        <w:snapToGrid w:val="0"/>
        <w:spacing w:line="360" w:lineRule="auto"/>
        <w:rPr>
          <w:bCs/>
          <w:szCs w:val="21"/>
        </w:rPr>
      </w:pPr>
      <w:r>
        <w:rPr>
          <w:rFonts w:hint="eastAsia"/>
          <w:bCs/>
          <w:szCs w:val="21"/>
        </w:rPr>
        <w:object>
          <v:shape id="_x0000_i1085" o:spt="75" type="#_x0000_t75" style="height:17.4pt;width:15pt;" o:ole="t" filled="f" o:preferrelative="t" stroked="f" coordsize="21600,21600">
            <v:path/>
            <v:fill on="f" focussize="0,0"/>
            <v:stroke on="f" joinstyle="miter"/>
            <v:imagedata r:id="rId128" o:title=""/>
            <o:lock v:ext="edit" aspectratio="t"/>
            <w10:wrap type="none"/>
            <w10:anchorlock/>
          </v:shape>
          <o:OLEObject Type="Embed" ProgID="Equation.3" ShapeID="_x0000_i1085" DrawAspect="Content" ObjectID="_1468075785" r:id="rId127">
            <o:LockedField>false</o:LockedField>
          </o:OLEObject>
        </w:object>
      </w:r>
      <w:r>
        <w:rPr>
          <w:rFonts w:hint="eastAsia"/>
          <w:bCs/>
          <w:szCs w:val="21"/>
        </w:rPr>
        <w:t>——风压高度变化系数</w:t>
      </w:r>
    </w:p>
    <w:p>
      <w:pPr>
        <w:adjustRightInd w:val="0"/>
        <w:snapToGrid w:val="0"/>
        <w:spacing w:line="360" w:lineRule="auto"/>
        <w:rPr>
          <w:bCs/>
          <w:szCs w:val="21"/>
        </w:rPr>
      </w:pPr>
      <w:r>
        <w:rPr>
          <w:rFonts w:hint="eastAsia"/>
          <w:bCs/>
          <w:szCs w:val="21"/>
        </w:rPr>
        <w:object>
          <v:shape id="_x0000_i1086" o:spt="75" type="#_x0000_t75" style="height:18pt;width:24pt;" o:ole="t" filled="f" o:preferrelative="t" stroked="f" coordsize="21600,21600">
            <v:path/>
            <v:fill on="f" focussize="0,0"/>
            <v:stroke on="f" joinstyle="miter"/>
            <v:imagedata r:id="rId130" o:title=""/>
            <o:lock v:ext="edit" aspectratio="t"/>
            <w10:wrap type="none"/>
            <w10:anchorlock/>
          </v:shape>
          <o:OLEObject Type="Embed" ProgID="Equation.3" ShapeID="_x0000_i1086" DrawAspect="Content" ObjectID="_1468075786" r:id="rId129">
            <o:LockedField>false</o:LockedField>
          </o:OLEObject>
        </w:object>
      </w:r>
      <w:r>
        <w:rPr>
          <w:rFonts w:hint="eastAsia"/>
          <w:bCs/>
          <w:szCs w:val="21"/>
        </w:rPr>
        <w:t>——水平地震影响系数最大值</w:t>
      </w:r>
    </w:p>
    <w:p>
      <w:pPr>
        <w:adjustRightInd w:val="0"/>
        <w:snapToGrid w:val="0"/>
        <w:spacing w:line="360" w:lineRule="auto"/>
        <w:rPr>
          <w:bCs/>
          <w:szCs w:val="21"/>
        </w:rPr>
      </w:pPr>
      <w:r>
        <w:rPr>
          <w:rFonts w:hint="eastAsia"/>
          <w:bCs/>
          <w:szCs w:val="21"/>
        </w:rPr>
        <w:object>
          <v:shape id="_x0000_i1087" o:spt="75" type="#_x0000_t75" style="height:17.4pt;width:16.2pt;" o:ole="t" filled="f" o:preferrelative="t" stroked="f" coordsize="21600,21600">
            <v:path/>
            <v:fill on="f" focussize="0,0"/>
            <v:stroke on="f" joinstyle="miter"/>
            <v:imagedata r:id="rId132" o:title=""/>
            <o:lock v:ext="edit" aspectratio="t"/>
            <w10:wrap type="none"/>
            <w10:anchorlock/>
          </v:shape>
          <o:OLEObject Type="Embed" ProgID="Equation.3" ShapeID="_x0000_i1087" DrawAspect="Content" ObjectID="_1468075787" r:id="rId131">
            <o:LockedField>false</o:LockedField>
          </o:OLEObject>
        </w:object>
      </w:r>
      <w:r>
        <w:rPr>
          <w:rFonts w:hint="eastAsia"/>
          <w:bCs/>
          <w:szCs w:val="21"/>
        </w:rPr>
        <w:t>——围护结构动力放大系数</w:t>
      </w:r>
    </w:p>
    <w:p>
      <w:pPr>
        <w:adjustRightInd w:val="0"/>
        <w:snapToGrid w:val="0"/>
        <w:spacing w:line="360" w:lineRule="auto"/>
        <w:rPr>
          <w:bCs/>
          <w:szCs w:val="21"/>
        </w:rPr>
      </w:pPr>
      <w:r>
        <w:rPr>
          <w:rFonts w:hint="eastAsia"/>
          <w:bCs/>
          <w:szCs w:val="21"/>
        </w:rPr>
        <w:object>
          <v:shape id="_x0000_i1088" o:spt="75" type="#_x0000_t75" style="height:11.4pt;width:13.2pt;" o:ole="t" filled="f" o:preferrelative="t" stroked="f" coordsize="21600,21600">
            <v:path/>
            <v:fill on="f" focussize="0,0"/>
            <v:stroke on="f" joinstyle="miter"/>
            <v:imagedata r:id="rId134" o:title=""/>
            <o:lock v:ext="edit" aspectratio="t"/>
            <w10:wrap type="none"/>
            <w10:anchorlock/>
          </v:shape>
          <o:OLEObject Type="Embed" ProgID="Equation.3" ShapeID="_x0000_i1088" DrawAspect="Content" ObjectID="_1468075788" r:id="rId133">
            <o:LockedField>false</o:LockedField>
          </o:OLEObject>
        </w:object>
      </w:r>
      <w:r>
        <w:rPr>
          <w:rFonts w:hint="eastAsia"/>
          <w:bCs/>
          <w:szCs w:val="21"/>
        </w:rPr>
        <w:t>——弯矩系数</w:t>
      </w:r>
    </w:p>
    <w:p>
      <w:pPr>
        <w:adjustRightInd w:val="0"/>
        <w:snapToGrid w:val="0"/>
        <w:spacing w:line="360" w:lineRule="auto"/>
        <w:rPr>
          <w:bCs/>
          <w:szCs w:val="21"/>
        </w:rPr>
      </w:pPr>
      <w:r>
        <w:rPr>
          <w:rFonts w:hint="eastAsia"/>
          <w:bCs/>
          <w:szCs w:val="21"/>
        </w:rPr>
        <w:object>
          <v:shape id="_x0000_i1089" o:spt="75" type="#_x0000_t75" style="height:16.2pt;width:12pt;" o:ole="t" filled="f" o:preferrelative="t" stroked="f" coordsize="21600,21600">
            <v:path/>
            <v:fill on="f" focussize="0,0"/>
            <v:stroke on="f" joinstyle="miter"/>
            <v:imagedata r:id="rId136" o:title=""/>
            <o:lock v:ext="edit" aspectratio="t"/>
            <w10:wrap type="none"/>
            <w10:anchorlock/>
          </v:shape>
          <o:OLEObject Type="Embed" ProgID="Equation.3" ShapeID="_x0000_i1089" DrawAspect="Content" ObjectID="_1468075789" r:id="rId135">
            <o:LockedField>false</o:LockedField>
          </o:OLEObject>
        </w:object>
      </w:r>
      <w:r>
        <w:rPr>
          <w:rFonts w:hint="eastAsia"/>
          <w:bCs/>
          <w:szCs w:val="21"/>
        </w:rPr>
        <w:t>——应力调整系数</w:t>
      </w:r>
    </w:p>
    <w:p>
      <w:pPr>
        <w:adjustRightInd w:val="0"/>
        <w:snapToGrid w:val="0"/>
        <w:spacing w:line="360" w:lineRule="auto"/>
        <w:rPr>
          <w:bCs/>
          <w:szCs w:val="21"/>
        </w:rPr>
      </w:pPr>
      <w:r>
        <w:rPr>
          <w:rFonts w:hint="eastAsia"/>
          <w:bCs/>
          <w:szCs w:val="21"/>
        </w:rPr>
        <w:object>
          <v:shape id="_x0000_i1090" o:spt="75" type="#_x0000_t75" style="height:11.4pt;width:10.2pt;" o:ole="t" filled="f" o:preferrelative="t" stroked="f" coordsize="21600,21600">
            <v:path/>
            <v:fill on="f" focussize="0,0"/>
            <v:stroke on="f" joinstyle="miter"/>
            <v:imagedata r:id="rId138" o:title=""/>
            <o:lock v:ext="edit" aspectratio="t"/>
            <w10:wrap type="none"/>
            <w10:anchorlock/>
          </v:shape>
          <o:OLEObject Type="Embed" ProgID="Equation.3" ShapeID="_x0000_i1090" DrawAspect="Content" ObjectID="_1468075790" r:id="rId137">
            <o:LockedField>false</o:LockedField>
          </o:OLEObject>
        </w:object>
      </w:r>
      <w:r>
        <w:rPr>
          <w:rFonts w:hint="eastAsia"/>
          <w:bCs/>
          <w:szCs w:val="21"/>
        </w:rPr>
        <w:t>——挂件的数量</w:t>
      </w:r>
    </w:p>
    <w:p>
      <w:pPr>
        <w:adjustRightInd w:val="0"/>
        <w:snapToGrid w:val="0"/>
        <w:spacing w:line="360" w:lineRule="auto"/>
        <w:rPr>
          <w:bCs/>
          <w:szCs w:val="21"/>
        </w:rPr>
      </w:pPr>
      <w:r>
        <w:rPr>
          <w:rFonts w:hint="eastAsia"/>
          <w:bCs/>
          <w:szCs w:val="21"/>
        </w:rPr>
        <w:object>
          <v:shape id="_x0000_i1091" o:spt="75" type="#_x0000_t75" style="height:13.2pt;width:12pt;" o:ole="t" filled="f" o:preferrelative="t" stroked="f" coordsize="21600,21600">
            <v:path/>
            <v:fill on="f" focussize="0,0"/>
            <v:stroke on="f" joinstyle="miter"/>
            <v:imagedata r:id="rId140" o:title=""/>
            <o:lock v:ext="edit" aspectratio="t"/>
            <w10:wrap type="none"/>
            <w10:anchorlock/>
          </v:shape>
          <o:OLEObject Type="Embed" ProgID="Equation.3" ShapeID="_x0000_i1091" DrawAspect="Content" ObjectID="_1468075791" r:id="rId139">
            <o:LockedField>false</o:LockedField>
          </o:OLEObject>
        </w:object>
      </w:r>
      <w:r>
        <w:rPr>
          <w:rFonts w:hint="eastAsia"/>
          <w:bCs/>
          <w:szCs w:val="21"/>
        </w:rPr>
        <w:t>——挠度系数</w:t>
      </w:r>
    </w:p>
    <w:p>
      <w:pPr>
        <w:adjustRightInd w:val="0"/>
        <w:snapToGrid w:val="0"/>
        <w:spacing w:line="360" w:lineRule="auto"/>
        <w:rPr>
          <w:bCs/>
          <w:szCs w:val="21"/>
        </w:rPr>
      </w:pPr>
      <w:r>
        <w:rPr>
          <w:rFonts w:hint="eastAsia"/>
          <w:bCs/>
          <w:szCs w:val="21"/>
        </w:rPr>
        <w:object>
          <v:shape id="_x0000_i1092" o:spt="75" type="#_x0000_t75" style="height:13.2pt;width:10.2pt;" o:ole="t" filled="f" o:preferrelative="t" stroked="f" coordsize="21600,21600">
            <v:path/>
            <v:fill on="f" focussize="0,0"/>
            <v:stroke on="f" joinstyle="miter"/>
            <v:imagedata r:id="rId142" o:title=""/>
            <o:lock v:ext="edit" aspectratio="t"/>
            <w10:wrap type="none"/>
            <w10:anchorlock/>
          </v:shape>
          <o:OLEObject Type="Embed" ProgID="Equation.3" ShapeID="_x0000_i1092" DrawAspect="Content" ObjectID="_1468075792" r:id="rId141">
            <o:LockedField>false</o:LockedField>
          </o:OLEObject>
        </w:object>
      </w:r>
      <w:r>
        <w:rPr>
          <w:rFonts w:hint="eastAsia"/>
          <w:bCs/>
          <w:szCs w:val="21"/>
        </w:rPr>
        <w:t>——截面塑性发展系数</w:t>
      </w:r>
    </w:p>
    <w:p>
      <w:pPr>
        <w:adjustRightInd w:val="0"/>
        <w:snapToGrid w:val="0"/>
        <w:spacing w:line="360" w:lineRule="auto"/>
        <w:rPr>
          <w:bCs/>
          <w:szCs w:val="21"/>
        </w:rPr>
      </w:pPr>
      <w:r>
        <w:rPr>
          <w:rFonts w:hint="eastAsia"/>
          <w:bCs/>
          <w:szCs w:val="21"/>
        </w:rPr>
        <w:object>
          <v:shape id="_x0000_i1093" o:spt="75" type="#_x0000_t75" style="height:16.2pt;width:10.2pt;" o:ole="t" filled="f" o:preferrelative="t" stroked="f" coordsize="21600,21600">
            <v:path/>
            <v:fill on="f" focussize="0,0"/>
            <v:stroke on="f" joinstyle="miter"/>
            <v:imagedata r:id="rId144" o:title=""/>
            <o:lock v:ext="edit" aspectratio="t"/>
            <w10:wrap type="none"/>
            <w10:anchorlock/>
          </v:shape>
          <o:OLEObject Type="Embed" ProgID="Equation.3" ShapeID="_x0000_i1093" DrawAspect="Content" ObjectID="_1468075793" r:id="rId143">
            <o:LockedField>false</o:LockedField>
          </o:OLEObject>
        </w:object>
      </w:r>
      <w:r>
        <w:rPr>
          <w:rFonts w:hint="eastAsia"/>
          <w:bCs/>
          <w:szCs w:val="21"/>
        </w:rPr>
        <w:t>——轴心受压稳定系数</w:t>
      </w:r>
    </w:p>
    <w:p>
      <w:pPr>
        <w:adjustRightInd w:val="0"/>
        <w:snapToGrid w:val="0"/>
        <w:spacing w:line="360" w:lineRule="auto"/>
        <w:rPr>
          <w:bCs/>
          <w:szCs w:val="21"/>
        </w:rPr>
      </w:pPr>
      <w:r>
        <w:rPr>
          <w:rFonts w:hint="eastAsia"/>
          <w:bCs/>
          <w:szCs w:val="21"/>
        </w:rPr>
        <w:object>
          <v:shape id="_x0000_i1094" o:spt="75" type="#_x0000_t75" style="height:14.4pt;width:11.4pt;" o:ole="t" filled="f" o:preferrelative="t" stroked="f" coordsize="21600,21600">
            <v:path/>
            <v:fill on="f" focussize="0,0"/>
            <v:stroke on="f" joinstyle="miter"/>
            <v:imagedata r:id="rId146" o:title=""/>
            <o:lock v:ext="edit" aspectratio="t"/>
            <w10:wrap type="none"/>
            <w10:anchorlock/>
          </v:shape>
          <o:OLEObject Type="Embed" ProgID="Equation.3" ShapeID="_x0000_i1094" DrawAspect="Content" ObjectID="_1468075794" r:id="rId145">
            <o:LockedField>false</o:LockedField>
          </o:OLEObject>
        </w:object>
      </w:r>
      <w:r>
        <w:rPr>
          <w:rFonts w:hint="eastAsia"/>
          <w:bCs/>
          <w:szCs w:val="21"/>
        </w:rPr>
        <w:t>——长细比</w:t>
      </w:r>
    </w:p>
    <w:p>
      <w:pPr>
        <w:adjustRightInd w:val="0"/>
        <w:snapToGrid w:val="0"/>
        <w:spacing w:line="360" w:lineRule="auto"/>
        <w:rPr>
          <w:bCs/>
          <w:szCs w:val="21"/>
        </w:rPr>
      </w:pPr>
      <w:r>
        <w:rPr>
          <w:rFonts w:hint="eastAsia"/>
          <w:bCs/>
          <w:szCs w:val="21"/>
        </w:rPr>
        <w:object>
          <v:shape id="_x0000_i1095" o:spt="75" type="#_x0000_t75" style="height:14.4pt;width:16.2pt;" o:ole="t" filled="f" o:preferrelative="t" stroked="f" coordsize="21600,21600">
            <v:path/>
            <v:fill on="f" focussize="0,0"/>
            <v:stroke on="f" joinstyle="miter"/>
            <v:imagedata r:id="rId148" o:title=""/>
            <o:lock v:ext="edit" aspectratio="t"/>
            <w10:wrap type="none"/>
            <w10:anchorlock/>
          </v:shape>
          <o:OLEObject Type="Embed" ProgID="Equation.3" ShapeID="_x0000_i1095" DrawAspect="Content" ObjectID="_1468075795" r:id="rId147">
            <o:LockedField>false</o:LockedField>
          </o:OLEObject>
        </w:object>
      </w:r>
      <w:r>
        <w:rPr>
          <w:rFonts w:hint="eastAsia"/>
          <w:bCs/>
          <w:szCs w:val="21"/>
        </w:rPr>
        <w:t>——当地年平均最大温差；</w:t>
      </w:r>
    </w:p>
    <w:bookmarkEnd w:id="43"/>
    <w:p>
      <w:pPr>
        <w:rPr>
          <w:kern w:val="0"/>
          <w:szCs w:val="20"/>
        </w:rPr>
      </w:pPr>
      <w:r>
        <w:rPr>
          <w:kern w:val="0"/>
          <w:szCs w:val="20"/>
        </w:rPr>
        <w:br w:type="page"/>
      </w:r>
    </w:p>
    <w:p>
      <w:pPr>
        <w:spacing w:after="78" w:afterLines="25" w:line="360" w:lineRule="auto"/>
        <w:ind w:left="2" w:leftChars="1"/>
        <w:rPr>
          <w:kern w:val="0"/>
          <w:szCs w:val="20"/>
        </w:rPr>
        <w:sectPr>
          <w:pgSz w:w="11906" w:h="16838"/>
          <w:pgMar w:top="1440" w:right="1800" w:bottom="1440" w:left="1800" w:header="851" w:footer="992" w:gutter="0"/>
          <w:cols w:space="720" w:num="1"/>
          <w:docGrid w:type="lines" w:linePitch="312" w:charSpace="0"/>
        </w:sectPr>
      </w:pPr>
    </w:p>
    <w:p>
      <w:pPr>
        <w:pStyle w:val="2"/>
        <w:keepLines/>
        <w:spacing w:before="156" w:beforeLines="50" w:after="156" w:afterLines="50"/>
        <w:ind w:firstLine="0" w:firstLineChars="0"/>
        <w:jc w:val="center"/>
        <w:rPr>
          <w:rFonts w:ascii="Times New Roman" w:hAnsi="Times New Roman" w:eastAsia="宋体"/>
          <w:bCs/>
          <w:color w:val="auto"/>
          <w:szCs w:val="32"/>
        </w:rPr>
      </w:pPr>
      <w:bookmarkStart w:id="47" w:name="_Toc492560725"/>
      <w:bookmarkStart w:id="48" w:name="_Toc19451"/>
      <w:bookmarkStart w:id="49" w:name="_Toc492560420"/>
      <w:bookmarkStart w:id="50" w:name="_Toc14810"/>
      <w:bookmarkStart w:id="51" w:name="_Toc524515870"/>
      <w:bookmarkStart w:id="52" w:name="_Toc35614737"/>
      <w:bookmarkStart w:id="53" w:name="_Toc530669883"/>
      <w:r>
        <w:rPr>
          <w:rFonts w:ascii="Times New Roman" w:hAnsi="Times New Roman" w:eastAsia="宋体"/>
          <w:bCs/>
          <w:color w:val="auto"/>
          <w:szCs w:val="32"/>
        </w:rPr>
        <w:tab/>
      </w:r>
      <w:bookmarkStart w:id="54" w:name="_Toc35860596"/>
      <w:bookmarkStart w:id="55" w:name="_Toc35614736"/>
      <w:bookmarkStart w:id="56" w:name="_Toc8258"/>
      <w:r>
        <w:rPr>
          <w:rFonts w:ascii="Times New Roman" w:hAnsi="Times New Roman" w:eastAsia="宋体"/>
          <w:bCs/>
          <w:color w:val="auto"/>
          <w:szCs w:val="32"/>
        </w:rPr>
        <w:t>3  基本规定</w:t>
      </w:r>
      <w:bookmarkEnd w:id="54"/>
      <w:bookmarkEnd w:id="55"/>
      <w:bookmarkEnd w:id="56"/>
    </w:p>
    <w:p>
      <w:pPr>
        <w:spacing w:line="360" w:lineRule="auto"/>
        <w:rPr>
          <w:b/>
          <w:szCs w:val="21"/>
        </w:rPr>
      </w:pPr>
      <w:r>
        <w:rPr>
          <w:b/>
        </w:rPr>
        <w:t xml:space="preserve">3.0.1 </w:t>
      </w:r>
      <w:r>
        <w:rPr>
          <w:rFonts w:hint="eastAsia"/>
          <w:bCs/>
        </w:rPr>
        <w:t>陶瓷厚板干挂系统</w:t>
      </w:r>
      <w:r>
        <w:rPr>
          <w:rFonts w:hint="eastAsia"/>
          <w:bCs/>
          <w:szCs w:val="21"/>
        </w:rPr>
        <w:t>材料</w:t>
      </w:r>
      <w:r>
        <w:rPr>
          <w:bCs/>
          <w:szCs w:val="21"/>
        </w:rPr>
        <w:t>应按设计要求进行选用，</w:t>
      </w:r>
      <w:r>
        <w:rPr>
          <w:rFonts w:hint="eastAsia"/>
          <w:bCs/>
          <w:szCs w:val="21"/>
        </w:rPr>
        <w:t>并</w:t>
      </w:r>
      <w:r>
        <w:rPr>
          <w:bCs/>
          <w:szCs w:val="21"/>
        </w:rPr>
        <w:t>应成套提供，</w:t>
      </w:r>
      <w:r>
        <w:rPr>
          <w:rFonts w:hint="eastAsia"/>
          <w:bCs/>
          <w:szCs w:val="21"/>
        </w:rPr>
        <w:t>且</w:t>
      </w:r>
      <w:r>
        <w:rPr>
          <w:bCs/>
          <w:szCs w:val="21"/>
        </w:rPr>
        <w:t>不得更改系统构造和组成材料。</w:t>
      </w:r>
    </w:p>
    <w:p>
      <w:pPr>
        <w:spacing w:line="360" w:lineRule="auto"/>
      </w:pPr>
      <w:r>
        <w:rPr>
          <w:b/>
        </w:rPr>
        <w:t>3.0.2</w:t>
      </w:r>
      <w:r>
        <w:rPr>
          <w:rFonts w:hint="eastAsia"/>
        </w:rPr>
        <w:t>陶瓷厚板干挂</w:t>
      </w:r>
      <w:r>
        <w:t>系统</w:t>
      </w:r>
      <w:r>
        <w:rPr>
          <w:rFonts w:hint="eastAsia"/>
          <w:szCs w:val="21"/>
        </w:rPr>
        <w:t>应有足够的变形能力。在直接和间接作用下，陶瓷厚板</w:t>
      </w:r>
      <w:r>
        <w:rPr>
          <w:szCs w:val="21"/>
        </w:rPr>
        <w:t>与</w:t>
      </w:r>
      <w:r>
        <w:rPr>
          <w:rFonts w:hint="eastAsia"/>
          <w:szCs w:val="21"/>
        </w:rPr>
        <w:t>支承结构体系</w:t>
      </w:r>
      <w:r>
        <w:rPr>
          <w:szCs w:val="21"/>
        </w:rPr>
        <w:t>之间</w:t>
      </w:r>
      <w:r>
        <w:rPr>
          <w:rFonts w:hint="eastAsia"/>
          <w:szCs w:val="21"/>
        </w:rPr>
        <w:t>也</w:t>
      </w:r>
      <w:r>
        <w:rPr>
          <w:szCs w:val="21"/>
        </w:rPr>
        <w:t>应具有协调变形能力。</w:t>
      </w:r>
    </w:p>
    <w:p>
      <w:pPr>
        <w:spacing w:line="360" w:lineRule="auto"/>
        <w:rPr>
          <w:rFonts w:ascii="华文楷体" w:hAnsi="华文楷体" w:eastAsia="华文楷体" w:cs="华文楷体"/>
        </w:rPr>
      </w:pPr>
      <w:bookmarkStart w:id="57" w:name="OLE_LINK151"/>
      <w:r>
        <w:rPr>
          <w:rFonts w:eastAsia="楷体"/>
        </w:rPr>
        <w:tab/>
      </w:r>
      <w:r>
        <w:rPr>
          <w:rFonts w:hint="eastAsia" w:ascii="华文楷体" w:hAnsi="华文楷体" w:eastAsia="华文楷体" w:cs="华文楷体"/>
        </w:rPr>
        <w:t>【条文说明】3.0.2 陶瓷厚板的热膨胀系数约为钢材的1/2.5，外界温度的变化会在陶瓷厚板连接处产生温度应力；由于陶瓷厚板是脆性材料，如果温度应力得不到释放，会在连接处发生破坏。</w:t>
      </w:r>
    </w:p>
    <w:bookmarkEnd w:id="57"/>
    <w:p>
      <w:pPr>
        <w:spacing w:line="360" w:lineRule="auto"/>
      </w:pPr>
      <w:r>
        <w:rPr>
          <w:b/>
          <w:bCs/>
        </w:rPr>
        <w:t>3.0.3</w:t>
      </w:r>
      <w:r>
        <w:rPr>
          <w:rFonts w:hint="eastAsia"/>
        </w:rPr>
        <w:t>陶瓷厚板干挂系统</w:t>
      </w:r>
      <w:r>
        <w:t>中</w:t>
      </w:r>
      <w:r>
        <w:rPr>
          <w:rFonts w:hint="eastAsia"/>
        </w:rPr>
        <w:t>陶瓷厚板</w:t>
      </w:r>
      <w:r>
        <w:t>与</w:t>
      </w:r>
      <w:r>
        <w:rPr>
          <w:rFonts w:hint="eastAsia"/>
        </w:rPr>
        <w:t>挂件系统</w:t>
      </w:r>
      <w:r>
        <w:t>应有效连接，</w:t>
      </w:r>
      <w:r>
        <w:rPr>
          <w:rFonts w:hint="eastAsia"/>
        </w:rPr>
        <w:t>并应在陶瓷厚板连接点处采用柔性缓冲措施</w:t>
      </w:r>
      <w:r>
        <w:t>。</w:t>
      </w:r>
    </w:p>
    <w:p>
      <w:pPr>
        <w:spacing w:line="360" w:lineRule="auto"/>
        <w:rPr>
          <w:rFonts w:eastAsia="楷体"/>
        </w:rPr>
      </w:pPr>
      <w:r>
        <w:tab/>
      </w:r>
      <w:r>
        <w:rPr>
          <w:rFonts w:hint="eastAsia"/>
        </w:rPr>
        <w:t xml:space="preserve"> </w:t>
      </w:r>
      <w:r>
        <w:rPr>
          <w:rFonts w:eastAsia="楷体"/>
        </w:rPr>
        <w:t>【条文说明】3.0.3 由于</w:t>
      </w:r>
      <w:r>
        <w:rPr>
          <w:rFonts w:hint="eastAsia" w:eastAsia="楷体"/>
        </w:rPr>
        <w:t>陶瓷厚板弯曲变形时，陶瓷厚板在背栓连接点处相对于原平面有一定的角度变形而产生集中应力，当在陶瓷厚板连接点处设置柔性缓冲层，能有效改善应力集中</w:t>
      </w:r>
      <w:r>
        <w:rPr>
          <w:rFonts w:eastAsia="楷体"/>
        </w:rPr>
        <w:t>。</w:t>
      </w:r>
    </w:p>
    <w:p>
      <w:pPr>
        <w:spacing w:line="360" w:lineRule="auto"/>
        <w:rPr>
          <w:bCs/>
          <w:szCs w:val="21"/>
        </w:rPr>
      </w:pPr>
      <w:r>
        <w:rPr>
          <w:b/>
        </w:rPr>
        <w:t>3.0.</w:t>
      </w:r>
      <w:r>
        <w:rPr>
          <w:rFonts w:hint="eastAsia"/>
          <w:b/>
        </w:rPr>
        <w:t>4</w:t>
      </w:r>
      <w:r>
        <w:rPr>
          <w:rFonts w:hint="eastAsia"/>
        </w:rPr>
        <w:t>陶瓷厚板干挂系统</w:t>
      </w:r>
      <w:r>
        <w:rPr>
          <w:bCs/>
          <w:szCs w:val="21"/>
        </w:rPr>
        <w:t>与主体结构宜采用柔性连接，连接节点应具有适应主体结构变形的能力。</w:t>
      </w:r>
    </w:p>
    <w:p>
      <w:pPr>
        <w:spacing w:after="78" w:afterLines="25" w:line="360" w:lineRule="auto"/>
        <w:ind w:firstLine="420" w:firstLineChars="200"/>
        <w:rPr>
          <w:rFonts w:eastAsia="楷体"/>
          <w:szCs w:val="21"/>
        </w:rPr>
      </w:pPr>
      <w:bookmarkStart w:id="58" w:name="OLE_LINK165"/>
      <w:r>
        <w:rPr>
          <w:rFonts w:eastAsia="楷体"/>
          <w:szCs w:val="21"/>
        </w:rPr>
        <w:t>【条文说明】3.0.</w:t>
      </w:r>
      <w:r>
        <w:rPr>
          <w:rFonts w:hint="eastAsia" w:eastAsia="楷体"/>
          <w:szCs w:val="21"/>
        </w:rPr>
        <w:t>4</w:t>
      </w:r>
      <w:r>
        <w:rPr>
          <w:rFonts w:eastAsia="楷体"/>
          <w:szCs w:val="21"/>
        </w:rPr>
        <w:t xml:space="preserve">  </w:t>
      </w:r>
      <w:r>
        <w:rPr>
          <w:rFonts w:hint="eastAsia" w:eastAsia="楷体"/>
          <w:szCs w:val="21"/>
        </w:rPr>
        <w:t>陶瓷厚板干挂系统</w:t>
      </w:r>
      <w:r>
        <w:rPr>
          <w:rFonts w:eastAsia="楷体"/>
          <w:szCs w:val="21"/>
        </w:rPr>
        <w:t>与主体结构采用柔性连接，其特征是通过连接件</w:t>
      </w:r>
      <w:bookmarkEnd w:id="58"/>
      <w:r>
        <w:rPr>
          <w:rFonts w:eastAsia="楷体"/>
          <w:szCs w:val="21"/>
        </w:rPr>
        <w:t>使</w:t>
      </w:r>
      <w:r>
        <w:rPr>
          <w:rFonts w:hint="eastAsia" w:eastAsia="楷体"/>
          <w:szCs w:val="21"/>
        </w:rPr>
        <w:t>陶瓷厚板干挂系统</w:t>
      </w:r>
      <w:r>
        <w:rPr>
          <w:rFonts w:eastAsia="楷体"/>
          <w:szCs w:val="21"/>
        </w:rPr>
        <w:t>与主体结构之间可适度相对滑动，避免</w:t>
      </w:r>
      <w:r>
        <w:rPr>
          <w:rFonts w:hint="eastAsia" w:eastAsia="楷体"/>
          <w:szCs w:val="21"/>
        </w:rPr>
        <w:t>陶瓷厚板干挂系统</w:t>
      </w:r>
      <w:r>
        <w:rPr>
          <w:rFonts w:eastAsia="楷体"/>
          <w:szCs w:val="21"/>
        </w:rPr>
        <w:t>分担主体结构荷载、防止</w:t>
      </w:r>
      <w:r>
        <w:rPr>
          <w:rFonts w:hint="eastAsia" w:eastAsia="楷体"/>
          <w:szCs w:val="21"/>
        </w:rPr>
        <w:t>支承结构体系</w:t>
      </w:r>
      <w:r>
        <w:rPr>
          <w:rFonts w:eastAsia="楷体"/>
          <w:szCs w:val="21"/>
        </w:rPr>
        <w:t>与主体结构连接部位及</w:t>
      </w:r>
      <w:r>
        <w:rPr>
          <w:rFonts w:hint="eastAsia" w:eastAsia="楷体"/>
          <w:szCs w:val="21"/>
        </w:rPr>
        <w:t>陶瓷厚板</w:t>
      </w:r>
      <w:r>
        <w:rPr>
          <w:rFonts w:eastAsia="楷体"/>
          <w:szCs w:val="21"/>
        </w:rPr>
        <w:t>与</w:t>
      </w:r>
      <w:r>
        <w:rPr>
          <w:rFonts w:hint="eastAsia" w:eastAsia="楷体"/>
          <w:szCs w:val="21"/>
        </w:rPr>
        <w:t>挂件系统</w:t>
      </w:r>
      <w:r>
        <w:rPr>
          <w:rFonts w:eastAsia="楷体"/>
          <w:szCs w:val="21"/>
        </w:rPr>
        <w:t>连接处先行破损。</w:t>
      </w:r>
    </w:p>
    <w:p>
      <w:pPr>
        <w:spacing w:line="360" w:lineRule="auto"/>
        <w:rPr>
          <w:bCs/>
          <w:szCs w:val="21"/>
        </w:rPr>
      </w:pPr>
      <w:r>
        <w:rPr>
          <w:rFonts w:hint="eastAsia"/>
          <w:b/>
          <w:szCs w:val="21"/>
        </w:rPr>
        <w:t>3.0.5</w:t>
      </w:r>
      <w:r>
        <w:rPr>
          <w:b/>
          <w:szCs w:val="21"/>
        </w:rPr>
        <w:t xml:space="preserve"> </w:t>
      </w:r>
      <w:r>
        <w:rPr>
          <w:rFonts w:hint="eastAsia"/>
          <w:b/>
          <w:szCs w:val="21"/>
        </w:rPr>
        <w:t xml:space="preserve"> </w:t>
      </w:r>
      <w:r>
        <w:rPr>
          <w:rFonts w:hint="eastAsia"/>
          <w:bCs/>
          <w:szCs w:val="21"/>
        </w:rPr>
        <w:t>陶瓷厚板干挂系统</w:t>
      </w:r>
      <w:r>
        <w:rPr>
          <w:bCs/>
          <w:szCs w:val="21"/>
        </w:rPr>
        <w:t>宜采用BIM技术与建筑设计、施工进行系统集成，实现设计、生产、施工</w:t>
      </w:r>
      <w:r>
        <w:rPr>
          <w:rFonts w:hint="eastAsia"/>
          <w:bCs/>
          <w:szCs w:val="21"/>
        </w:rPr>
        <w:t>和运维</w:t>
      </w:r>
      <w:r>
        <w:rPr>
          <w:bCs/>
          <w:szCs w:val="21"/>
        </w:rPr>
        <w:t>全过程的一体化。</w:t>
      </w:r>
    </w:p>
    <w:p>
      <w:pPr>
        <w:spacing w:line="360" w:lineRule="auto"/>
        <w:rPr>
          <w:szCs w:val="21"/>
        </w:rPr>
      </w:pPr>
      <w:r>
        <w:rPr>
          <w:rFonts w:hint="eastAsia"/>
          <w:b/>
          <w:szCs w:val="21"/>
        </w:rPr>
        <w:t>3.0.6</w:t>
      </w:r>
      <w:r>
        <w:rPr>
          <w:b/>
          <w:szCs w:val="21"/>
        </w:rPr>
        <w:t xml:space="preserve">  </w:t>
      </w:r>
      <w:r>
        <w:rPr>
          <w:rFonts w:hint="eastAsia"/>
          <w:szCs w:val="21"/>
        </w:rPr>
        <w:t>陶瓷厚板干挂系统</w:t>
      </w:r>
      <w:r>
        <w:rPr>
          <w:szCs w:val="21"/>
        </w:rPr>
        <w:t>应按照通用化、模数化、标准化</w:t>
      </w:r>
      <w:r>
        <w:rPr>
          <w:rFonts w:hint="eastAsia"/>
          <w:szCs w:val="21"/>
        </w:rPr>
        <w:t>和</w:t>
      </w:r>
      <w:r>
        <w:rPr>
          <w:szCs w:val="21"/>
        </w:rPr>
        <w:t>集成化，并结合</w:t>
      </w:r>
      <w:r>
        <w:rPr>
          <w:rFonts w:hint="eastAsia"/>
          <w:szCs w:val="21"/>
        </w:rPr>
        <w:t>陶瓷厚板</w:t>
      </w:r>
      <w:r>
        <w:rPr>
          <w:szCs w:val="21"/>
        </w:rPr>
        <w:t>主规格的要求，进行部品化设计。</w:t>
      </w:r>
    </w:p>
    <w:p>
      <w:pPr>
        <w:rPr>
          <w:szCs w:val="21"/>
        </w:rPr>
      </w:pPr>
      <w:r>
        <w:rPr>
          <w:szCs w:val="21"/>
        </w:rPr>
        <w:br w:type="page"/>
      </w:r>
    </w:p>
    <w:p>
      <w:pPr>
        <w:pStyle w:val="2"/>
        <w:keepLines/>
        <w:spacing w:before="156" w:beforeLines="50" w:after="156" w:afterLines="50"/>
        <w:ind w:firstLine="0" w:firstLineChars="0"/>
        <w:jc w:val="center"/>
        <w:rPr>
          <w:rFonts w:ascii="Times New Roman" w:hAnsi="Times New Roman" w:eastAsia="宋体"/>
          <w:bCs/>
          <w:color w:val="auto"/>
          <w:szCs w:val="32"/>
        </w:rPr>
      </w:pPr>
      <w:bookmarkStart w:id="59" w:name="_Toc4782"/>
      <w:r>
        <w:rPr>
          <w:rFonts w:ascii="Times New Roman" w:hAnsi="Times New Roman" w:eastAsia="宋体"/>
          <w:bCs/>
          <w:color w:val="auto"/>
          <w:szCs w:val="32"/>
        </w:rPr>
        <w:t xml:space="preserve">4 </w:t>
      </w:r>
      <w:bookmarkEnd w:id="38"/>
      <w:bookmarkEnd w:id="39"/>
      <w:bookmarkEnd w:id="40"/>
      <w:bookmarkEnd w:id="41"/>
      <w:bookmarkEnd w:id="42"/>
      <w:bookmarkEnd w:id="47"/>
      <w:bookmarkEnd w:id="48"/>
      <w:bookmarkEnd w:id="49"/>
      <w:bookmarkEnd w:id="50"/>
      <w:r>
        <w:rPr>
          <w:rFonts w:ascii="Times New Roman" w:hAnsi="Times New Roman" w:eastAsia="宋体"/>
          <w:bCs/>
          <w:color w:val="auto"/>
          <w:szCs w:val="32"/>
        </w:rPr>
        <w:t>材  料</w:t>
      </w:r>
      <w:bookmarkEnd w:id="51"/>
      <w:bookmarkEnd w:id="52"/>
      <w:bookmarkEnd w:id="53"/>
      <w:bookmarkEnd w:id="59"/>
    </w:p>
    <w:p>
      <w:pPr>
        <w:spacing w:after="156" w:afterLines="50" w:line="360" w:lineRule="auto"/>
        <w:jc w:val="center"/>
        <w:outlineLvl w:val="1"/>
        <w:rPr>
          <w:b/>
          <w:bCs/>
          <w:szCs w:val="21"/>
        </w:rPr>
      </w:pPr>
      <w:bookmarkStart w:id="60" w:name="_Toc35614738"/>
      <w:bookmarkStart w:id="61" w:name="_Toc12900"/>
      <w:r>
        <w:rPr>
          <w:b/>
          <w:bCs/>
          <w:szCs w:val="21"/>
        </w:rPr>
        <w:t>4.1一般规定</w:t>
      </w:r>
      <w:bookmarkEnd w:id="60"/>
      <w:bookmarkEnd w:id="61"/>
    </w:p>
    <w:p>
      <w:pPr>
        <w:spacing w:line="360" w:lineRule="auto"/>
      </w:pPr>
      <w:bookmarkStart w:id="62" w:name="OLE_LINK95"/>
      <w:r>
        <w:rPr>
          <w:b/>
          <w:bCs/>
        </w:rPr>
        <w:t xml:space="preserve">4.1.1 </w:t>
      </w:r>
      <w:bookmarkEnd w:id="62"/>
      <w:r>
        <w:rPr>
          <w:rFonts w:hint="eastAsia"/>
          <w:b/>
          <w:bCs/>
          <w:lang w:val="en-US" w:eastAsia="zh-CN"/>
        </w:rPr>
        <w:t xml:space="preserve"> </w:t>
      </w:r>
      <w:r>
        <w:rPr>
          <w:rFonts w:hint="eastAsia"/>
        </w:rPr>
        <w:t>陶瓷厚板干挂系统所用材料应符合国家现行有关标准的规定，并满足设计要求。材料出厂时，应有出厂合格证。</w:t>
      </w:r>
    </w:p>
    <w:p>
      <w:pPr>
        <w:spacing w:line="360" w:lineRule="auto"/>
      </w:pPr>
      <w:r>
        <w:rPr>
          <w:b/>
          <w:bCs/>
        </w:rPr>
        <w:t>4.1.2</w:t>
      </w:r>
      <w:r>
        <w:rPr>
          <w:rFonts w:hint="eastAsia"/>
          <w:b/>
          <w:bCs/>
          <w:lang w:val="en-US" w:eastAsia="zh-CN"/>
        </w:rPr>
        <w:t xml:space="preserve">  </w:t>
      </w:r>
      <w:r>
        <w:rPr>
          <w:rFonts w:hint="eastAsia"/>
        </w:rPr>
        <w:t>陶瓷厚板干挂</w:t>
      </w:r>
      <w:r>
        <w:t>系统</w:t>
      </w:r>
      <w:r>
        <w:rPr>
          <w:rFonts w:hint="eastAsia"/>
        </w:rPr>
        <w:t>应选用耐候性材料</w:t>
      </w:r>
      <w:r>
        <w:t>。</w:t>
      </w:r>
      <w:r>
        <w:rPr>
          <w:rFonts w:hint="eastAsia"/>
        </w:rPr>
        <w:t>其物理和化学性能应适应工程所在地的气候、环境，并应满足设计要求。</w:t>
      </w:r>
    </w:p>
    <w:p>
      <w:pPr>
        <w:spacing w:after="156" w:afterLines="50" w:line="360" w:lineRule="auto"/>
        <w:jc w:val="center"/>
        <w:outlineLvl w:val="1"/>
        <w:rPr>
          <w:b/>
          <w:bCs/>
          <w:szCs w:val="21"/>
        </w:rPr>
      </w:pPr>
      <w:bookmarkStart w:id="63" w:name="_Toc524515871"/>
      <w:bookmarkStart w:id="64" w:name="_Toc530669884"/>
      <w:bookmarkStart w:id="65" w:name="_Toc35614739"/>
      <w:bookmarkStart w:id="66" w:name="_Toc16770"/>
      <w:r>
        <w:rPr>
          <w:b/>
          <w:bCs/>
          <w:szCs w:val="21"/>
        </w:rPr>
        <w:t>4.</w:t>
      </w:r>
      <w:bookmarkEnd w:id="63"/>
      <w:bookmarkEnd w:id="64"/>
      <w:r>
        <w:rPr>
          <w:b/>
          <w:bCs/>
          <w:szCs w:val="21"/>
        </w:rPr>
        <w:t xml:space="preserve">2  </w:t>
      </w:r>
      <w:bookmarkEnd w:id="65"/>
      <w:r>
        <w:rPr>
          <w:rFonts w:hint="eastAsia"/>
          <w:b/>
          <w:bCs/>
          <w:szCs w:val="21"/>
        </w:rPr>
        <w:t>陶瓷厚板</w:t>
      </w:r>
      <w:bookmarkEnd w:id="66"/>
    </w:p>
    <w:p>
      <w:pPr>
        <w:spacing w:line="360" w:lineRule="auto"/>
      </w:pPr>
      <w:bookmarkStart w:id="67" w:name="OLE_LINK152"/>
      <w:bookmarkStart w:id="68" w:name="OLE_LINK96"/>
      <w:r>
        <w:rPr>
          <w:rFonts w:hint="eastAsia"/>
          <w:b/>
          <w:bCs/>
        </w:rPr>
        <w:t>4</w:t>
      </w:r>
      <w:r>
        <w:rPr>
          <w:b/>
          <w:bCs/>
        </w:rPr>
        <w:t>.2.</w:t>
      </w:r>
      <w:r>
        <w:rPr>
          <w:rFonts w:hint="eastAsia"/>
          <w:b/>
          <w:bCs/>
        </w:rPr>
        <w:t>1</w:t>
      </w:r>
      <w:r>
        <w:rPr>
          <w:rFonts w:hint="eastAsia"/>
          <w:b/>
          <w:bCs/>
          <w:lang w:val="en-US" w:eastAsia="zh-CN"/>
        </w:rPr>
        <w:t xml:space="preserve">  </w:t>
      </w:r>
      <w:r>
        <w:rPr>
          <w:rFonts w:hint="eastAsia"/>
        </w:rPr>
        <w:t>陶瓷厚板的物理性能应符合表4.2.1的规定：</w:t>
      </w:r>
    </w:p>
    <w:bookmarkEnd w:id="67"/>
    <w:p>
      <w:pPr>
        <w:spacing w:line="360" w:lineRule="auto"/>
        <w:jc w:val="center"/>
      </w:pPr>
      <w:bookmarkStart w:id="69" w:name="OLE_LINK150"/>
      <w:r>
        <w:rPr>
          <w:rFonts w:hint="eastAsia"/>
        </w:rPr>
        <w:t>表4.2.1陶瓷厚板的物理性能</w:t>
      </w:r>
    </w:p>
    <w:tbl>
      <w:tblPr>
        <w:tblStyle w:val="24"/>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40"/>
        <w:gridCol w:w="1518"/>
        <w:gridCol w:w="2128"/>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1" w:type="dxa"/>
          </w:tcPr>
          <w:p>
            <w:r>
              <w:rPr>
                <w:rFonts w:hint="eastAsia"/>
              </w:rPr>
              <w:t>序号</w:t>
            </w:r>
          </w:p>
        </w:tc>
        <w:tc>
          <w:tcPr>
            <w:tcW w:w="1440" w:type="dxa"/>
          </w:tcPr>
          <w:p>
            <w:r>
              <w:rPr>
                <w:rFonts w:hint="eastAsia"/>
              </w:rPr>
              <w:t>项目</w:t>
            </w:r>
          </w:p>
        </w:tc>
        <w:tc>
          <w:tcPr>
            <w:tcW w:w="3646" w:type="dxa"/>
            <w:gridSpan w:val="2"/>
          </w:tcPr>
          <w:p>
            <w:r>
              <w:rPr>
                <w:rFonts w:hint="eastAsia"/>
              </w:rPr>
              <w:t>指标</w:t>
            </w:r>
          </w:p>
        </w:tc>
        <w:tc>
          <w:tcPr>
            <w:tcW w:w="2761" w:type="dxa"/>
          </w:tcPr>
          <w:p>
            <w:r>
              <w:rPr>
                <w:rFonts w:hint="eastAsi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1" w:type="dxa"/>
          </w:tcPr>
          <w:p>
            <w:r>
              <w:rPr>
                <w:rFonts w:hint="eastAsia"/>
              </w:rPr>
              <w:t>1</w:t>
            </w:r>
          </w:p>
        </w:tc>
        <w:tc>
          <w:tcPr>
            <w:tcW w:w="1440" w:type="dxa"/>
          </w:tcPr>
          <w:p>
            <w:r>
              <w:rPr>
                <w:rFonts w:hint="eastAsia"/>
              </w:rPr>
              <w:t>吸水率（%）</w:t>
            </w:r>
          </w:p>
        </w:tc>
        <w:tc>
          <w:tcPr>
            <w:tcW w:w="3646" w:type="dxa"/>
            <w:gridSpan w:val="2"/>
          </w:tcPr>
          <w:p>
            <w:r>
              <w:rPr>
                <w:rFonts w:hint="eastAsia"/>
              </w:rPr>
              <w:t>平均值≤0.5；单个值≤0.6</w:t>
            </w:r>
          </w:p>
        </w:tc>
        <w:tc>
          <w:tcPr>
            <w:tcW w:w="2761" w:type="dxa"/>
            <w:vMerge w:val="restart"/>
          </w:tcPr>
          <w:p/>
          <w:p/>
          <w:p/>
          <w:p/>
          <w:p/>
          <w:p/>
          <w:p/>
          <w:p/>
          <w:p/>
          <w:p>
            <w:bookmarkStart w:id="70" w:name="OLE_LINK126"/>
            <w:r>
              <w:rPr>
                <w:rFonts w:hint="eastAsia"/>
              </w:rPr>
              <w:t>《建筑幕墙用瓷板》JG/T217</w:t>
            </w:r>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91" w:type="dxa"/>
          </w:tcPr>
          <w:p>
            <w:r>
              <w:rPr>
                <w:rFonts w:hint="eastAsia"/>
              </w:rPr>
              <w:t>2</w:t>
            </w:r>
          </w:p>
        </w:tc>
        <w:tc>
          <w:tcPr>
            <w:tcW w:w="1440" w:type="dxa"/>
          </w:tcPr>
          <w:p>
            <w:r>
              <w:rPr>
                <w:rFonts w:hint="eastAsia"/>
              </w:rPr>
              <w:t>抗热震性</w:t>
            </w:r>
          </w:p>
        </w:tc>
        <w:tc>
          <w:tcPr>
            <w:tcW w:w="3646" w:type="dxa"/>
            <w:gridSpan w:val="2"/>
          </w:tcPr>
          <w:p>
            <w:r>
              <w:rPr>
                <w:rFonts w:hint="eastAsia"/>
              </w:rPr>
              <w:t>经热震性试验后不出现炸裂或裂纹（循环次数：10次）</w:t>
            </w:r>
          </w:p>
        </w:tc>
        <w:tc>
          <w:tcPr>
            <w:tcW w:w="27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1" w:type="dxa"/>
          </w:tcPr>
          <w:p>
            <w:r>
              <w:rPr>
                <w:rFonts w:hint="eastAsia"/>
              </w:rPr>
              <w:t>3</w:t>
            </w:r>
          </w:p>
        </w:tc>
        <w:tc>
          <w:tcPr>
            <w:tcW w:w="1440" w:type="dxa"/>
          </w:tcPr>
          <w:p>
            <w:r>
              <w:rPr>
                <w:rFonts w:hint="eastAsia"/>
              </w:rPr>
              <w:t>抗釉裂性（有釉表面）</w:t>
            </w:r>
          </w:p>
        </w:tc>
        <w:tc>
          <w:tcPr>
            <w:tcW w:w="3646" w:type="dxa"/>
            <w:gridSpan w:val="2"/>
          </w:tcPr>
          <w:p>
            <w:r>
              <w:rPr>
                <w:rFonts w:hint="eastAsia"/>
              </w:rPr>
              <w:t>经抗釉裂性试验后，有釉表面应无裂纹或剥落（循环次数：1次）</w:t>
            </w:r>
          </w:p>
        </w:tc>
        <w:tc>
          <w:tcPr>
            <w:tcW w:w="27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1" w:type="dxa"/>
          </w:tcPr>
          <w:p>
            <w:r>
              <w:rPr>
                <w:rFonts w:hint="eastAsia"/>
              </w:rPr>
              <w:t>4</w:t>
            </w:r>
          </w:p>
        </w:tc>
        <w:tc>
          <w:tcPr>
            <w:tcW w:w="1440" w:type="dxa"/>
          </w:tcPr>
          <w:p>
            <w:r>
              <w:rPr>
                <w:rFonts w:hint="eastAsia"/>
              </w:rPr>
              <w:t>抗冻性</w:t>
            </w:r>
          </w:p>
        </w:tc>
        <w:tc>
          <w:tcPr>
            <w:tcW w:w="3646" w:type="dxa"/>
            <w:gridSpan w:val="2"/>
          </w:tcPr>
          <w:p>
            <w:r>
              <w:rPr>
                <w:rFonts w:hint="eastAsia"/>
              </w:rPr>
              <w:t>经抗冻试验后应无裂纹或剥落（循环次数：100次）</w:t>
            </w:r>
          </w:p>
        </w:tc>
        <w:tc>
          <w:tcPr>
            <w:tcW w:w="27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1" w:type="dxa"/>
          </w:tcPr>
          <w:p>
            <w:r>
              <w:rPr>
                <w:rFonts w:hint="eastAsia"/>
              </w:rPr>
              <w:t>5</w:t>
            </w:r>
          </w:p>
        </w:tc>
        <w:tc>
          <w:tcPr>
            <w:tcW w:w="1440" w:type="dxa"/>
          </w:tcPr>
          <w:p>
            <w:r>
              <w:rPr>
                <w:rFonts w:hint="eastAsia"/>
              </w:rPr>
              <w:t>光泽度（抛光板）</w:t>
            </w:r>
          </w:p>
        </w:tc>
        <w:tc>
          <w:tcPr>
            <w:tcW w:w="3646" w:type="dxa"/>
            <w:gridSpan w:val="2"/>
          </w:tcPr>
          <w:p>
            <w:r>
              <w:rPr>
                <w:rFonts w:hint="eastAsia"/>
              </w:rPr>
              <w:t>光泽度不低于55</w:t>
            </w:r>
          </w:p>
        </w:tc>
        <w:tc>
          <w:tcPr>
            <w:tcW w:w="27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91" w:type="dxa"/>
            <w:vMerge w:val="restart"/>
          </w:tcPr>
          <w:p>
            <w:r>
              <w:rPr>
                <w:rFonts w:hint="eastAsia"/>
              </w:rPr>
              <w:t>6</w:t>
            </w:r>
          </w:p>
        </w:tc>
        <w:tc>
          <w:tcPr>
            <w:tcW w:w="1440" w:type="dxa"/>
            <w:vMerge w:val="restart"/>
          </w:tcPr>
          <w:p>
            <w:r>
              <w:rPr>
                <w:rFonts w:hint="eastAsia"/>
              </w:rPr>
              <w:t>耐磨性</w:t>
            </w:r>
          </w:p>
        </w:tc>
        <w:tc>
          <w:tcPr>
            <w:tcW w:w="3646" w:type="dxa"/>
            <w:gridSpan w:val="2"/>
          </w:tcPr>
          <w:p>
            <w:r>
              <w:rPr>
                <w:rFonts w:hint="eastAsia"/>
              </w:rPr>
              <w:t>非施釉表面耐深度磨损体积不大于175mm3</w:t>
            </w:r>
          </w:p>
        </w:tc>
        <w:tc>
          <w:tcPr>
            <w:tcW w:w="27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91" w:type="dxa"/>
            <w:vMerge w:val="continue"/>
          </w:tcPr>
          <w:p/>
        </w:tc>
        <w:tc>
          <w:tcPr>
            <w:tcW w:w="1440" w:type="dxa"/>
            <w:vMerge w:val="continue"/>
          </w:tcPr>
          <w:p/>
        </w:tc>
        <w:tc>
          <w:tcPr>
            <w:tcW w:w="3646" w:type="dxa"/>
            <w:gridSpan w:val="2"/>
          </w:tcPr>
          <w:p>
            <w:r>
              <w:rPr>
                <w:rFonts w:hint="eastAsia"/>
              </w:rPr>
              <w:t>施釉表面耐磨深度不低于3级</w:t>
            </w:r>
          </w:p>
        </w:tc>
        <w:tc>
          <w:tcPr>
            <w:tcW w:w="27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1" w:type="dxa"/>
          </w:tcPr>
          <w:p>
            <w:r>
              <w:rPr>
                <w:rFonts w:hint="eastAsia"/>
              </w:rPr>
              <w:t>7</w:t>
            </w:r>
          </w:p>
        </w:tc>
        <w:tc>
          <w:tcPr>
            <w:tcW w:w="1440" w:type="dxa"/>
          </w:tcPr>
          <w:p>
            <w:r>
              <w:rPr>
                <w:rFonts w:hint="eastAsia"/>
              </w:rPr>
              <w:t>放射性核素限值</w:t>
            </w:r>
          </w:p>
        </w:tc>
        <w:tc>
          <w:tcPr>
            <w:tcW w:w="3646" w:type="dxa"/>
            <w:gridSpan w:val="2"/>
          </w:tcPr>
          <w:p>
            <w:r>
              <w:rPr>
                <w:rFonts w:hint="eastAsia"/>
              </w:rPr>
              <w:t>不低于C类</w:t>
            </w:r>
          </w:p>
        </w:tc>
        <w:tc>
          <w:tcPr>
            <w:tcW w:w="27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91" w:type="dxa"/>
          </w:tcPr>
          <w:p>
            <w:r>
              <w:rPr>
                <w:rFonts w:hint="eastAsia"/>
              </w:rPr>
              <w:t>8</w:t>
            </w:r>
          </w:p>
        </w:tc>
        <w:tc>
          <w:tcPr>
            <w:tcW w:w="1440" w:type="dxa"/>
          </w:tcPr>
          <w:p>
            <w:r>
              <w:rPr>
                <w:rFonts w:hint="eastAsia"/>
              </w:rPr>
              <w:t>色差</w:t>
            </w:r>
          </w:p>
        </w:tc>
        <w:tc>
          <w:tcPr>
            <w:tcW w:w="3646" w:type="dxa"/>
            <w:gridSpan w:val="2"/>
          </w:tcPr>
          <w:p>
            <w:r>
              <w:rPr>
                <w:rFonts w:hint="eastAsia"/>
              </w:rPr>
              <w:t>同一品种、同一批号瓷板颜色花纹基本一致</w:t>
            </w:r>
          </w:p>
        </w:tc>
        <w:tc>
          <w:tcPr>
            <w:tcW w:w="27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1" w:type="dxa"/>
          </w:tcPr>
          <w:p>
            <w:r>
              <w:rPr>
                <w:rFonts w:hint="eastAsia"/>
              </w:rPr>
              <w:t>9</w:t>
            </w:r>
          </w:p>
        </w:tc>
        <w:tc>
          <w:tcPr>
            <w:tcW w:w="1440" w:type="dxa"/>
          </w:tcPr>
          <w:p>
            <w:r>
              <w:rPr>
                <w:rFonts w:hint="eastAsia"/>
              </w:rPr>
              <w:t>密度（g/cm³）</w:t>
            </w:r>
          </w:p>
        </w:tc>
        <w:tc>
          <w:tcPr>
            <w:tcW w:w="3646" w:type="dxa"/>
            <w:gridSpan w:val="2"/>
          </w:tcPr>
          <w:p>
            <w:r>
              <w:rPr>
                <w:rFonts w:hint="eastAsia"/>
              </w:rPr>
              <w:t>2.25~2.35</w:t>
            </w:r>
          </w:p>
        </w:tc>
        <w:tc>
          <w:tcPr>
            <w:tcW w:w="2761" w:type="dxa"/>
          </w:tcPr>
          <w:p>
            <w:bookmarkStart w:id="71" w:name="OLE_LINK183"/>
            <w:r>
              <w:rPr>
                <w:rFonts w:hint="eastAsia"/>
              </w:rPr>
              <w:t>《陶瓷砖试验方法第3部分：吸水率、显气孔率、表观相对密度和容重的测定》G</w:t>
            </w:r>
            <w:r>
              <w:t>B</w:t>
            </w:r>
            <w:r>
              <w:rPr>
                <w:rFonts w:hint="eastAsia"/>
              </w:rPr>
              <w:t>/</w:t>
            </w:r>
            <w:r>
              <w:t xml:space="preserve">T </w:t>
            </w:r>
            <w:r>
              <w:rPr>
                <w:rFonts w:hint="eastAsia"/>
              </w:rPr>
              <w:t>3810.3</w:t>
            </w:r>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91" w:type="dxa"/>
          </w:tcPr>
          <w:p>
            <w:r>
              <w:rPr>
                <w:rFonts w:hint="eastAsia"/>
              </w:rPr>
              <w:t>10</w:t>
            </w:r>
          </w:p>
        </w:tc>
        <w:tc>
          <w:tcPr>
            <w:tcW w:w="1440" w:type="dxa"/>
          </w:tcPr>
          <w:p>
            <w:r>
              <w:rPr>
                <w:rFonts w:hint="eastAsia"/>
              </w:rPr>
              <w:t>弹性模量（</w:t>
            </w:r>
            <w:r>
              <w:t>MP</w:t>
            </w:r>
            <w:r>
              <w:rPr>
                <w:rFonts w:hint="eastAsia"/>
              </w:rPr>
              <w:t>a）</w:t>
            </w:r>
          </w:p>
        </w:tc>
        <w:tc>
          <w:tcPr>
            <w:tcW w:w="3646" w:type="dxa"/>
            <w:gridSpan w:val="2"/>
          </w:tcPr>
          <w:p>
            <w:r>
              <w:rPr>
                <w:rFonts w:hint="eastAsia"/>
              </w:rPr>
              <w:t>60000</w:t>
            </w:r>
          </w:p>
        </w:tc>
        <w:tc>
          <w:tcPr>
            <w:tcW w:w="2761" w:type="dxa"/>
            <w:vMerge w:val="restart"/>
          </w:tcPr>
          <w:p>
            <w:bookmarkStart w:id="72" w:name="OLE_LINK184"/>
            <w:r>
              <w:rPr>
                <w:rFonts w:hint="eastAsia"/>
              </w:rPr>
              <w:t>《玻璃材料弹性模量、剪切模量和泊松比试验方法》J</w:t>
            </w:r>
            <w:r>
              <w:t xml:space="preserve">C/T </w:t>
            </w:r>
            <w:r>
              <w:rPr>
                <w:rFonts w:hint="eastAsia"/>
              </w:rPr>
              <w:t>678-1997</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91" w:type="dxa"/>
          </w:tcPr>
          <w:p>
            <w:r>
              <w:rPr>
                <w:rFonts w:hint="eastAsia"/>
              </w:rPr>
              <w:t>11</w:t>
            </w:r>
          </w:p>
        </w:tc>
        <w:tc>
          <w:tcPr>
            <w:tcW w:w="1440" w:type="dxa"/>
          </w:tcPr>
          <w:p>
            <w:r>
              <w:rPr>
                <w:rFonts w:hint="eastAsia"/>
              </w:rPr>
              <w:t>泊松比</w:t>
            </w:r>
          </w:p>
        </w:tc>
        <w:tc>
          <w:tcPr>
            <w:tcW w:w="3646" w:type="dxa"/>
            <w:gridSpan w:val="2"/>
          </w:tcPr>
          <w:p>
            <w:r>
              <w:rPr>
                <w:rFonts w:hint="eastAsia"/>
              </w:rPr>
              <w:t>0.25</w:t>
            </w:r>
          </w:p>
        </w:tc>
        <w:tc>
          <w:tcPr>
            <w:tcW w:w="27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91" w:type="dxa"/>
          </w:tcPr>
          <w:p>
            <w:r>
              <w:rPr>
                <w:rFonts w:hint="eastAsia"/>
              </w:rPr>
              <w:t>12</w:t>
            </w:r>
          </w:p>
        </w:tc>
        <w:tc>
          <w:tcPr>
            <w:tcW w:w="1440" w:type="dxa"/>
          </w:tcPr>
          <w:p>
            <w:r>
              <w:rPr>
                <w:rFonts w:hint="eastAsia"/>
              </w:rPr>
              <w:t>线膨胀系数（1/℃）</w:t>
            </w:r>
          </w:p>
        </w:tc>
        <w:tc>
          <w:tcPr>
            <w:tcW w:w="3646" w:type="dxa"/>
            <w:gridSpan w:val="2"/>
          </w:tcPr>
          <w:p>
            <w:r>
              <w:rPr>
                <w:rFonts w:hint="eastAsia"/>
              </w:rPr>
              <w:t>0.6×10-5</w:t>
            </w:r>
          </w:p>
        </w:tc>
        <w:tc>
          <w:tcPr>
            <w:tcW w:w="2761" w:type="dxa"/>
          </w:tcPr>
          <w:p>
            <w:bookmarkStart w:id="73" w:name="OLE_LINK185"/>
            <w:r>
              <w:rPr>
                <w:rFonts w:hint="eastAsia"/>
              </w:rPr>
              <w:t>《玻璃平均线性热膨胀系数试验方法》J</w:t>
            </w:r>
            <w:r>
              <w:t xml:space="preserve">C/T </w:t>
            </w:r>
            <w:r>
              <w:rPr>
                <w:rFonts w:hint="eastAsia"/>
              </w:rPr>
              <w:t>679</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1" w:type="dxa"/>
            <w:vMerge w:val="restart"/>
          </w:tcPr>
          <w:p>
            <w:r>
              <w:rPr>
                <w:rFonts w:hint="eastAsia"/>
              </w:rPr>
              <w:t>13</w:t>
            </w:r>
          </w:p>
        </w:tc>
        <w:tc>
          <w:tcPr>
            <w:tcW w:w="1440" w:type="dxa"/>
            <w:vMerge w:val="restart"/>
          </w:tcPr>
          <w:p>
            <w:r>
              <w:rPr>
                <w:rFonts w:hint="eastAsia"/>
              </w:rPr>
              <w:t>导热系数（W</w:t>
            </w:r>
            <w:r>
              <w:t>/</w:t>
            </w:r>
            <w:r>
              <w:rPr>
                <w:rFonts w:hint="eastAsia"/>
              </w:rPr>
              <w:t>m·</w:t>
            </w:r>
            <w:r>
              <w:t>K</w:t>
            </w:r>
            <w:r>
              <w:rPr>
                <w:rFonts w:hint="eastAsia"/>
              </w:rPr>
              <w:t>）</w:t>
            </w:r>
          </w:p>
        </w:tc>
        <w:tc>
          <w:tcPr>
            <w:tcW w:w="1518" w:type="dxa"/>
          </w:tcPr>
          <w:p>
            <w:r>
              <w:rPr>
                <w:rFonts w:hint="eastAsia"/>
              </w:rPr>
              <w:t>抛光面</w:t>
            </w:r>
          </w:p>
        </w:tc>
        <w:tc>
          <w:tcPr>
            <w:tcW w:w="2128" w:type="dxa"/>
          </w:tcPr>
          <w:p>
            <w:r>
              <w:rPr>
                <w:rFonts w:hint="eastAsia"/>
              </w:rPr>
              <w:t>0.68</w:t>
            </w:r>
          </w:p>
        </w:tc>
        <w:tc>
          <w:tcPr>
            <w:tcW w:w="2761" w:type="dxa"/>
            <w:vMerge w:val="restart"/>
          </w:tcPr>
          <w:p>
            <w:bookmarkStart w:id="74" w:name="OLE_LINK186"/>
            <w:r>
              <w:rPr>
                <w:rFonts w:hint="eastAsia"/>
              </w:rPr>
              <w:t>《绝热材料稳态热阻及有关特性的测定 防护热板法》G</w:t>
            </w:r>
            <w:r>
              <w:t>B</w:t>
            </w:r>
            <w:r>
              <w:rPr>
                <w:rFonts w:hint="eastAsia"/>
              </w:rPr>
              <w:t>/</w:t>
            </w:r>
            <w:r>
              <w:t xml:space="preserve">T </w:t>
            </w:r>
            <w:r>
              <w:rPr>
                <w:rFonts w:hint="eastAsia"/>
              </w:rPr>
              <w:t>10294</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1" w:type="dxa"/>
            <w:vMerge w:val="continue"/>
          </w:tcPr>
          <w:p/>
        </w:tc>
        <w:tc>
          <w:tcPr>
            <w:tcW w:w="1440" w:type="dxa"/>
            <w:vMerge w:val="continue"/>
          </w:tcPr>
          <w:p/>
        </w:tc>
        <w:tc>
          <w:tcPr>
            <w:tcW w:w="1518" w:type="dxa"/>
          </w:tcPr>
          <w:p>
            <w:r>
              <w:rPr>
                <w:rFonts w:hint="eastAsia"/>
              </w:rPr>
              <w:t>亚光面</w:t>
            </w:r>
          </w:p>
        </w:tc>
        <w:tc>
          <w:tcPr>
            <w:tcW w:w="2128" w:type="dxa"/>
          </w:tcPr>
          <w:p>
            <w:r>
              <w:rPr>
                <w:rFonts w:hint="eastAsia"/>
              </w:rPr>
              <w:t>0.66</w:t>
            </w:r>
          </w:p>
        </w:tc>
        <w:tc>
          <w:tcPr>
            <w:tcW w:w="27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1" w:type="dxa"/>
            <w:vMerge w:val="continue"/>
          </w:tcPr>
          <w:p/>
        </w:tc>
        <w:tc>
          <w:tcPr>
            <w:tcW w:w="1440" w:type="dxa"/>
            <w:vMerge w:val="continue"/>
          </w:tcPr>
          <w:p/>
        </w:tc>
        <w:tc>
          <w:tcPr>
            <w:tcW w:w="1518" w:type="dxa"/>
          </w:tcPr>
          <w:p>
            <w:r>
              <w:rPr>
                <w:rFonts w:hint="eastAsia"/>
              </w:rPr>
              <w:t>釉面</w:t>
            </w:r>
          </w:p>
        </w:tc>
        <w:tc>
          <w:tcPr>
            <w:tcW w:w="2128" w:type="dxa"/>
          </w:tcPr>
          <w:p>
            <w:r>
              <w:rPr>
                <w:rFonts w:hint="eastAsia"/>
              </w:rPr>
              <w:t>0.86</w:t>
            </w:r>
          </w:p>
        </w:tc>
        <w:tc>
          <w:tcPr>
            <w:tcW w:w="27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38" w:type="dxa"/>
            <w:gridSpan w:val="5"/>
          </w:tcPr>
          <w:p>
            <w:r>
              <w:rPr>
                <w:rFonts w:hint="eastAsia"/>
              </w:rPr>
              <w:t>注：釉面板上有生产厂为装饰效果面制作的裂纹时，应加以说明，不进行抗釉裂性试验。</w:t>
            </w:r>
          </w:p>
        </w:tc>
      </w:tr>
    </w:tbl>
    <w:p>
      <w:pPr>
        <w:spacing w:line="360" w:lineRule="auto"/>
        <w:rPr>
          <w:b/>
          <w:bCs/>
        </w:rPr>
      </w:pPr>
    </w:p>
    <w:p>
      <w:pPr>
        <w:spacing w:line="360" w:lineRule="auto"/>
        <w:rPr>
          <w:b w:val="0"/>
          <w:bCs w:val="0"/>
        </w:rPr>
      </w:pPr>
      <w:r>
        <w:rPr>
          <w:rFonts w:hint="eastAsia"/>
          <w:b/>
          <w:bCs/>
        </w:rPr>
        <w:t>4.2.2</w:t>
      </w:r>
      <w:r>
        <w:rPr>
          <w:rFonts w:hint="eastAsia"/>
          <w:b w:val="0"/>
          <w:bCs w:val="0"/>
        </w:rPr>
        <w:t xml:space="preserve"> </w:t>
      </w:r>
      <w:r>
        <w:rPr>
          <w:rFonts w:hint="eastAsia"/>
          <w:b w:val="0"/>
          <w:bCs w:val="0"/>
          <w:lang w:val="en-US" w:eastAsia="zh-CN"/>
        </w:rPr>
        <w:t xml:space="preserve"> </w:t>
      </w:r>
      <w:r>
        <w:rPr>
          <w:rFonts w:hint="eastAsia"/>
          <w:b w:val="0"/>
          <w:bCs w:val="0"/>
        </w:rPr>
        <w:t>陶瓷厚板的力学性能应符合表4.2.2的规定：</w:t>
      </w:r>
    </w:p>
    <w:p>
      <w:pPr>
        <w:spacing w:line="360" w:lineRule="auto"/>
        <w:jc w:val="center"/>
      </w:pPr>
      <w:r>
        <w:rPr>
          <w:rFonts w:hint="eastAsia"/>
        </w:rPr>
        <w:t>表4.2.2 陶瓷厚板的力学性能</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项目</w:t>
            </w:r>
          </w:p>
        </w:tc>
        <w:tc>
          <w:tcPr>
            <w:tcW w:w="2840" w:type="dxa"/>
          </w:tcPr>
          <w:p>
            <w:r>
              <w:rPr>
                <w:rFonts w:hint="eastAsia"/>
              </w:rPr>
              <w:t>要求</w:t>
            </w:r>
          </w:p>
        </w:tc>
        <w:tc>
          <w:tcPr>
            <w:tcW w:w="2840" w:type="dxa"/>
          </w:tcPr>
          <w:p>
            <w:r>
              <w:rPr>
                <w:rFonts w:hint="eastAsi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弯曲强度</w:t>
            </w:r>
            <w:bookmarkStart w:id="75" w:name="OLE_LINK124"/>
            <w:r>
              <w:rPr>
                <w:rFonts w:hint="eastAsia"/>
              </w:rPr>
              <w:t>/Mpa</w:t>
            </w:r>
            <w:bookmarkEnd w:id="75"/>
          </w:p>
        </w:tc>
        <w:tc>
          <w:tcPr>
            <w:tcW w:w="2840" w:type="dxa"/>
          </w:tcPr>
          <w:p>
            <w:bookmarkStart w:id="76" w:name="OLE_LINK125"/>
            <w:r>
              <w:rPr>
                <w:rFonts w:hint="eastAsia"/>
              </w:rPr>
              <w:t>平均值（R）≥30.0；最小值（Rmin）≥27.0</w:t>
            </w:r>
            <w:bookmarkEnd w:id="76"/>
          </w:p>
        </w:tc>
        <w:tc>
          <w:tcPr>
            <w:tcW w:w="2840" w:type="dxa"/>
            <w:vMerge w:val="restart"/>
          </w:tcPr>
          <w:p/>
          <w:p/>
          <w:p>
            <w:r>
              <w:rPr>
                <w:rFonts w:hint="eastAsia"/>
              </w:rPr>
              <w:t>《建筑幕墙用瓷板》JG/T217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剪切强度/Mpa</w:t>
            </w:r>
          </w:p>
        </w:tc>
        <w:tc>
          <w:tcPr>
            <w:tcW w:w="2840" w:type="dxa"/>
          </w:tcPr>
          <w:p>
            <w:r>
              <w:rPr>
                <w:rFonts w:hint="eastAsia"/>
              </w:rPr>
              <w:t>平均值（τ）≥15.0；最小值（τmin）≥13.5</w:t>
            </w:r>
          </w:p>
        </w:tc>
        <w:tc>
          <w:tcPr>
            <w:tcW w:w="28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3"/>
          </w:tcPr>
          <w:p>
            <w:r>
              <w:rPr>
                <w:rFonts w:hint="eastAsia"/>
              </w:rPr>
              <w:t>注1：圆弧板力学性能检查，在用于弯制圆弧板的普型板上进行；</w:t>
            </w:r>
          </w:p>
          <w:p>
            <w:r>
              <w:rPr>
                <w:rFonts w:hint="eastAsia"/>
              </w:rPr>
              <w:t>注2：小于弯曲强度和剪切强度平均值的试样数量均不应超过2个。</w:t>
            </w:r>
          </w:p>
        </w:tc>
      </w:tr>
    </w:tbl>
    <w:p>
      <w:pPr>
        <w:spacing w:line="360" w:lineRule="auto"/>
      </w:pPr>
      <w:r>
        <w:rPr>
          <w:rFonts w:hint="eastAsia"/>
          <w:b/>
          <w:bCs/>
        </w:rPr>
        <w:t>4</w:t>
      </w:r>
      <w:r>
        <w:rPr>
          <w:b/>
          <w:bCs/>
        </w:rPr>
        <w:t>.2.</w:t>
      </w:r>
      <w:r>
        <w:rPr>
          <w:rFonts w:hint="eastAsia"/>
          <w:b/>
          <w:bCs/>
        </w:rPr>
        <w:t>3</w:t>
      </w:r>
      <w:r>
        <w:rPr>
          <w:rFonts w:hint="eastAsia"/>
          <w:b/>
          <w:bCs/>
          <w:lang w:val="en-US" w:eastAsia="zh-CN"/>
        </w:rPr>
        <w:t xml:space="preserve">  </w:t>
      </w:r>
      <w:r>
        <w:rPr>
          <w:rFonts w:hint="eastAsia"/>
        </w:rPr>
        <w:t>陶瓷厚板的外观质量、尺寸偏差及其他性能也应符合</w:t>
      </w:r>
      <w:bookmarkStart w:id="77" w:name="OLE_LINK90"/>
      <w:r>
        <w:rPr>
          <w:rFonts w:hint="eastAsia"/>
        </w:rPr>
        <w:t>《建筑幕墙用瓷板》JG/T217</w:t>
      </w:r>
      <w:bookmarkEnd w:id="77"/>
      <w:r>
        <w:rPr>
          <w:rFonts w:hint="eastAsia"/>
        </w:rPr>
        <w:t>的有关规定。</w:t>
      </w:r>
    </w:p>
    <w:p>
      <w:pPr>
        <w:spacing w:line="360" w:lineRule="auto"/>
      </w:pPr>
      <w:r>
        <w:rPr>
          <w:rFonts w:hint="eastAsia"/>
          <w:b/>
          <w:bCs/>
        </w:rPr>
        <w:t>4</w:t>
      </w:r>
      <w:r>
        <w:rPr>
          <w:b/>
          <w:bCs/>
        </w:rPr>
        <w:t>.2.</w:t>
      </w:r>
      <w:r>
        <w:rPr>
          <w:rFonts w:hint="eastAsia"/>
          <w:b/>
          <w:bCs/>
        </w:rPr>
        <w:t>4</w:t>
      </w:r>
      <w:r>
        <w:rPr>
          <w:rFonts w:hint="eastAsia"/>
          <w:b/>
          <w:bCs/>
          <w:lang w:val="en-US" w:eastAsia="zh-CN"/>
        </w:rPr>
        <w:t xml:space="preserve">  </w:t>
      </w:r>
      <w:r>
        <w:rPr>
          <w:rFonts w:hint="eastAsia"/>
        </w:rPr>
        <w:t>陶瓷厚板挂装系统的力学性能应符合表4.2.4的规定：</w:t>
      </w:r>
    </w:p>
    <w:p>
      <w:pPr>
        <w:spacing w:line="360" w:lineRule="auto"/>
        <w:jc w:val="center"/>
      </w:pPr>
      <w:r>
        <w:rPr>
          <w:rFonts w:hint="eastAsia"/>
        </w:rPr>
        <w:t>表4.2.4 陶瓷厚板挂装系统的力学性能</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361"/>
        <w:gridCol w:w="1564"/>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87" w:type="dxa"/>
          </w:tcPr>
          <w:p>
            <w:r>
              <w:rPr>
                <w:rFonts w:hint="eastAsia"/>
              </w:rPr>
              <w:t>序号</w:t>
            </w:r>
          </w:p>
        </w:tc>
        <w:tc>
          <w:tcPr>
            <w:tcW w:w="2361" w:type="dxa"/>
          </w:tcPr>
          <w:p>
            <w:r>
              <w:rPr>
                <w:rFonts w:hint="eastAsia"/>
              </w:rPr>
              <w:t>项目</w:t>
            </w:r>
          </w:p>
        </w:tc>
        <w:tc>
          <w:tcPr>
            <w:tcW w:w="1564" w:type="dxa"/>
          </w:tcPr>
          <w:p>
            <w:r>
              <w:rPr>
                <w:rFonts w:hint="eastAsia"/>
              </w:rPr>
              <w:t>指标</w:t>
            </w:r>
          </w:p>
        </w:tc>
        <w:tc>
          <w:tcPr>
            <w:tcW w:w="3684" w:type="dxa"/>
          </w:tcPr>
          <w:p>
            <w:r>
              <w:rPr>
                <w:rFonts w:hint="eastAsi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87" w:type="dxa"/>
            <w:vMerge w:val="restart"/>
          </w:tcPr>
          <w:p/>
          <w:p>
            <w:r>
              <w:rPr>
                <w:rFonts w:hint="eastAsia"/>
              </w:rPr>
              <w:t>1</w:t>
            </w:r>
          </w:p>
          <w:p/>
        </w:tc>
        <w:tc>
          <w:tcPr>
            <w:tcW w:w="2361" w:type="dxa"/>
          </w:tcPr>
          <w:p/>
          <w:p>
            <w:r>
              <w:rPr>
                <w:rFonts w:hint="eastAsia"/>
              </w:rPr>
              <w:t>金属挂件抗拉承载力标准值</w:t>
            </w:r>
          </w:p>
        </w:tc>
        <w:tc>
          <w:tcPr>
            <w:tcW w:w="1564" w:type="dxa"/>
          </w:tcPr>
          <w:p/>
          <w:p>
            <w:bookmarkStart w:id="78" w:name="OLE_LINK128"/>
            <w:bookmarkStart w:id="79" w:name="OLE_LINK169"/>
            <w:bookmarkStart w:id="80" w:name="OLE_LINK168"/>
            <w:r>
              <w:rPr>
                <w:rFonts w:hint="eastAsia"/>
              </w:rPr>
              <w:t>≥</w:t>
            </w:r>
            <w:bookmarkStart w:id="81" w:name="OLE_LINK156"/>
            <w:r>
              <w:rPr>
                <w:rFonts w:hint="eastAsia"/>
              </w:rPr>
              <w:t>2.0K</w:t>
            </w:r>
            <w:bookmarkEnd w:id="81"/>
            <w:r>
              <w:rPr>
                <w:rFonts w:hint="eastAsia"/>
              </w:rPr>
              <w:t>N</w:t>
            </w:r>
            <w:bookmarkEnd w:id="78"/>
            <w:bookmarkEnd w:id="79"/>
            <w:bookmarkEnd w:id="80"/>
          </w:p>
        </w:tc>
        <w:tc>
          <w:tcPr>
            <w:tcW w:w="3684" w:type="dxa"/>
            <w:vMerge w:val="restart"/>
          </w:tcPr>
          <w:p>
            <w:bookmarkStart w:id="82" w:name="OLE_LINK187"/>
            <w:r>
              <w:rPr>
                <w:rFonts w:hint="eastAsia"/>
              </w:rPr>
              <w:t>《</w:t>
            </w:r>
            <w:r>
              <w:t>天然饰面石材试验方法第7部分:检测板材挂件组合单元挂装强度试验</w:t>
            </w:r>
            <w:r>
              <w:rPr>
                <w:rFonts w:hint="eastAsia"/>
              </w:rPr>
              <w:t>》</w:t>
            </w:r>
            <w:r>
              <w:t> GB/T9966.7</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87" w:type="dxa"/>
            <w:vMerge w:val="continue"/>
          </w:tcPr>
          <w:p/>
        </w:tc>
        <w:tc>
          <w:tcPr>
            <w:tcW w:w="2361" w:type="dxa"/>
          </w:tcPr>
          <w:p>
            <w:r>
              <w:rPr>
                <w:rFonts w:hint="eastAsia"/>
              </w:rPr>
              <w:t>金属挂件抗剪承载力标准值</w:t>
            </w:r>
          </w:p>
        </w:tc>
        <w:tc>
          <w:tcPr>
            <w:tcW w:w="1564" w:type="dxa"/>
          </w:tcPr>
          <w:p>
            <w:r>
              <w:rPr>
                <w:rFonts w:hint="eastAsia"/>
              </w:rPr>
              <w:t>≥1.0KN</w:t>
            </w:r>
          </w:p>
        </w:tc>
        <w:tc>
          <w:tcPr>
            <w:tcW w:w="36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7" w:type="dxa"/>
          </w:tcPr>
          <w:p/>
          <w:p>
            <w:r>
              <w:rPr>
                <w:rFonts w:hint="eastAsia"/>
              </w:rPr>
              <w:t>2</w:t>
            </w:r>
          </w:p>
        </w:tc>
        <w:tc>
          <w:tcPr>
            <w:tcW w:w="2361" w:type="dxa"/>
          </w:tcPr>
          <w:p/>
          <w:p>
            <w:r>
              <w:rPr>
                <w:rFonts w:hint="eastAsia"/>
              </w:rPr>
              <w:t>干挂系统承载力标准值</w:t>
            </w:r>
          </w:p>
        </w:tc>
        <w:tc>
          <w:tcPr>
            <w:tcW w:w="1564" w:type="dxa"/>
          </w:tcPr>
          <w:p>
            <w:bookmarkStart w:id="83" w:name="OLE_LINK155"/>
          </w:p>
          <w:bookmarkEnd w:id="83"/>
          <w:p>
            <w:r>
              <w:rPr>
                <w:rFonts w:hint="eastAsia"/>
              </w:rPr>
              <w:t>符合设计要求且应≥3.5Kpa</w:t>
            </w:r>
          </w:p>
        </w:tc>
        <w:tc>
          <w:tcPr>
            <w:tcW w:w="3684" w:type="dxa"/>
          </w:tcPr>
          <w:p>
            <w:bookmarkStart w:id="84" w:name="OLE_LINK188"/>
            <w:r>
              <w:rPr>
                <w:rFonts w:hint="eastAsia"/>
              </w:rPr>
              <w:t>《</w:t>
            </w:r>
            <w:r>
              <w:t>天然饰面石材试验方法第8部分用均匀静态压差检测石材挂装系统结构强度试验</w:t>
            </w:r>
            <w:r>
              <w:rPr>
                <w:rFonts w:hint="eastAsia"/>
              </w:rPr>
              <w:t>》</w:t>
            </w:r>
            <w:r>
              <w:t>GB/T 9966.8</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96" w:type="dxa"/>
            <w:gridSpan w:val="4"/>
          </w:tcPr>
          <w:p>
            <w:r>
              <w:rPr>
                <w:rFonts w:hint="eastAsia"/>
              </w:rPr>
              <w:t>注1：金属挂件抗拉、抗剪承载力设计值取金属挂件抗拉、抗剪承载力标准值除以2.15；</w:t>
            </w:r>
          </w:p>
          <w:p>
            <w:r>
              <w:rPr>
                <w:rFonts w:hint="eastAsia"/>
              </w:rPr>
              <w:t xml:space="preserve">注2：干挂系统承载力标准值应大于等于1.5倍的第6.2.7节规定的荷载组合效应设计值。 </w:t>
            </w:r>
          </w:p>
        </w:tc>
      </w:tr>
    </w:tbl>
    <w:p>
      <w:pPr>
        <w:spacing w:line="360" w:lineRule="auto"/>
        <w:rPr>
          <w:rFonts w:eastAsia="楷体"/>
        </w:rPr>
      </w:pPr>
      <w:r>
        <w:tab/>
      </w:r>
      <w:bookmarkStart w:id="85" w:name="OLE_LINK166"/>
      <w:r>
        <w:rPr>
          <w:rFonts w:eastAsia="楷体"/>
        </w:rPr>
        <w:t>【条文说明】</w:t>
      </w:r>
      <w:r>
        <w:rPr>
          <w:rFonts w:hint="eastAsia" w:eastAsia="楷体"/>
        </w:rPr>
        <w:t xml:space="preserve">4.2.4 </w:t>
      </w:r>
      <w:bookmarkEnd w:id="85"/>
      <w:r>
        <w:rPr>
          <w:rFonts w:hint="eastAsia" w:eastAsia="楷体"/>
        </w:rPr>
        <w:t>以北京地区100米设计高度，陶瓷厚板尺寸600*900为例。荷载组合效应设计值3.5Kpa，抗拉承载力设计值</w:t>
      </w:r>
      <w:bookmarkStart w:id="86" w:name="OLE_LINK130"/>
      <w:r>
        <w:rPr>
          <w:rFonts w:hint="eastAsia" w:eastAsia="楷体"/>
        </w:rPr>
        <w:t>=1.25*3.5*0.7^2/4</w:t>
      </w:r>
      <w:bookmarkEnd w:id="86"/>
      <w:r>
        <w:rPr>
          <w:rFonts w:hint="eastAsia" w:eastAsia="楷体"/>
        </w:rPr>
        <w:t>=0.54KN</w:t>
      </w:r>
      <w:bookmarkStart w:id="87" w:name="OLE_LINK131"/>
      <w:r>
        <w:rPr>
          <w:rFonts w:hint="eastAsia" w:eastAsia="楷体"/>
        </w:rPr>
        <w:t>≤</w:t>
      </w:r>
      <w:bookmarkStart w:id="88" w:name="OLE_LINK160"/>
      <w:r>
        <w:rPr>
          <w:rFonts w:hint="eastAsia" w:eastAsia="楷体"/>
        </w:rPr>
        <w:t>2KN/2.15</w:t>
      </w:r>
      <w:bookmarkEnd w:id="87"/>
      <w:r>
        <w:rPr>
          <w:rFonts w:hint="eastAsia" w:eastAsia="楷体"/>
        </w:rPr>
        <w:t>=0.93KN。</w:t>
      </w:r>
      <w:bookmarkEnd w:id="88"/>
      <w:r>
        <w:rPr>
          <w:rFonts w:hint="eastAsia" w:eastAsia="楷体"/>
        </w:rPr>
        <w:t>所以，此时应选用背栓连接，且背栓抗拉承载力标准值≥2.0KN。</w:t>
      </w:r>
    </w:p>
    <w:p>
      <w:pPr>
        <w:spacing w:line="360" w:lineRule="auto"/>
        <w:rPr>
          <w:rFonts w:eastAsia="楷体"/>
        </w:rPr>
      </w:pPr>
      <w:r>
        <w:rPr>
          <w:rFonts w:hint="eastAsia" w:eastAsia="楷体"/>
        </w:rPr>
        <w:t>20mm陶瓷厚板的单位面积自重标准值为0.47</w:t>
      </w:r>
      <w:bookmarkStart w:id="89" w:name="OLE_LINK153"/>
      <w:r>
        <w:rPr>
          <w:rFonts w:hint="eastAsia" w:eastAsia="楷体"/>
        </w:rPr>
        <w:t>Kpa</w:t>
      </w:r>
      <w:bookmarkEnd w:id="89"/>
      <w:r>
        <w:rPr>
          <w:rFonts w:hint="eastAsia" w:eastAsia="楷体"/>
        </w:rPr>
        <w:t>，四点支承板按两点承重的抗剪承载力设计值</w:t>
      </w:r>
      <w:bookmarkStart w:id="90" w:name="OLE_LINK129"/>
      <w:r>
        <w:rPr>
          <w:rFonts w:hint="eastAsia" w:eastAsia="楷体"/>
        </w:rPr>
        <w:t>=1.5*0.47*0.6*0.9/2</w:t>
      </w:r>
      <w:bookmarkEnd w:id="90"/>
      <w:r>
        <w:rPr>
          <w:rFonts w:hint="eastAsia" w:eastAsia="楷体"/>
        </w:rPr>
        <w:t>=0.19KN≤1KN/2.15=0.465KN。所以，金属挂件抗剪承载力标准值≥1.0KN。干挂系统承载力标准值应大于等于1.5*3.5=5.25Kpa。</w:t>
      </w:r>
    </w:p>
    <w:bookmarkEnd w:id="68"/>
    <w:bookmarkEnd w:id="69"/>
    <w:p>
      <w:pPr>
        <w:spacing w:after="156" w:afterLines="50" w:line="360" w:lineRule="auto"/>
        <w:jc w:val="center"/>
        <w:outlineLvl w:val="1"/>
        <w:rPr>
          <w:b/>
          <w:bCs/>
          <w:szCs w:val="21"/>
        </w:rPr>
      </w:pPr>
      <w:bookmarkStart w:id="91" w:name="_Toc524515872"/>
      <w:bookmarkStart w:id="92" w:name="_Toc530669885"/>
      <w:bookmarkStart w:id="93" w:name="_Toc35614740"/>
      <w:bookmarkStart w:id="94" w:name="_Toc4058"/>
      <w:r>
        <w:rPr>
          <w:b/>
          <w:bCs/>
          <w:szCs w:val="21"/>
        </w:rPr>
        <w:t xml:space="preserve">4.3  </w:t>
      </w:r>
      <w:bookmarkEnd w:id="91"/>
      <w:bookmarkEnd w:id="92"/>
      <w:r>
        <w:rPr>
          <w:rFonts w:hint="eastAsia"/>
          <w:b/>
          <w:bCs/>
          <w:szCs w:val="21"/>
        </w:rPr>
        <w:t>金属</w:t>
      </w:r>
      <w:r>
        <w:rPr>
          <w:b/>
          <w:bCs/>
          <w:szCs w:val="21"/>
        </w:rPr>
        <w:t>材料</w:t>
      </w:r>
      <w:bookmarkEnd w:id="93"/>
      <w:bookmarkEnd w:id="94"/>
    </w:p>
    <w:p>
      <w:pPr>
        <w:spacing w:line="360" w:lineRule="auto"/>
        <w:rPr>
          <w:b/>
          <w:bCs/>
        </w:rPr>
      </w:pPr>
      <w:bookmarkStart w:id="95" w:name="OLE_LINK19"/>
      <w:bookmarkStart w:id="96" w:name="_Toc35614741"/>
      <w:r>
        <w:rPr>
          <w:rFonts w:hint="eastAsia"/>
          <w:b/>
          <w:bCs/>
        </w:rPr>
        <w:t>4</w:t>
      </w:r>
      <w:r>
        <w:rPr>
          <w:b/>
          <w:bCs/>
        </w:rPr>
        <w:t>.3.1</w:t>
      </w:r>
      <w:r>
        <w:rPr>
          <w:rFonts w:hint="eastAsia"/>
          <w:b/>
          <w:bCs/>
          <w:lang w:val="en-US" w:eastAsia="zh-CN"/>
        </w:rPr>
        <w:t xml:space="preserve">  </w:t>
      </w:r>
      <w:r>
        <w:rPr>
          <w:rFonts w:hint="eastAsia"/>
        </w:rPr>
        <w:t>钢材</w:t>
      </w:r>
      <w:r>
        <w:rPr>
          <w:rFonts w:hint="eastAsia"/>
          <w:lang w:eastAsia="zh-CN"/>
        </w:rPr>
        <w:t>的性能应符合下列规定</w:t>
      </w:r>
      <w:r>
        <w:rPr>
          <w:rFonts w:hint="eastAsia"/>
        </w:rPr>
        <w:t>：</w:t>
      </w:r>
    </w:p>
    <w:bookmarkEnd w:id="95"/>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b/>
          <w:bCs/>
        </w:rPr>
        <w:t>1</w:t>
      </w:r>
      <w:r>
        <w:t xml:space="preserve"> </w:t>
      </w:r>
      <w:r>
        <w:rPr>
          <w:rFonts w:hint="eastAsia"/>
          <w:lang w:val="en-US" w:eastAsia="zh-CN"/>
        </w:rPr>
        <w:t xml:space="preserve"> </w:t>
      </w:r>
      <w:r>
        <w:rPr>
          <w:rFonts w:hint="eastAsia"/>
        </w:rPr>
        <w:t>金属骨架采用的钢材技术要求和性能应符合国家标准，其规格、型号应符合设计图纸要求。</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b/>
          <w:bCs/>
        </w:rPr>
        <w:t>2</w:t>
      </w:r>
      <w:r>
        <w:t xml:space="preserve"> </w:t>
      </w:r>
      <w:r>
        <w:rPr>
          <w:rFonts w:hint="eastAsia"/>
          <w:lang w:val="en-US" w:eastAsia="zh-CN"/>
        </w:rPr>
        <w:t xml:space="preserve"> </w:t>
      </w:r>
      <w:r>
        <w:rPr>
          <w:rFonts w:hint="eastAsia"/>
        </w:rPr>
        <w:t>陶瓷厚板干挂系统所使用的钢材，其材质、状态均应符合国家及行业标准的规定要求：</w:t>
      </w:r>
    </w:p>
    <w:p>
      <w:pPr>
        <w:spacing w:line="360" w:lineRule="auto"/>
        <w:ind w:left="1050" w:leftChars="500"/>
      </w:pPr>
      <w:r>
        <w:t>1</w:t>
      </w:r>
      <w:r>
        <w:rPr>
          <w:rFonts w:hint="eastAsia"/>
        </w:rPr>
        <w:t>）《碳素结构钢》（</w:t>
      </w:r>
      <w:r>
        <w:t>GB/T 700</w:t>
      </w:r>
      <w:r>
        <w:rPr>
          <w:rFonts w:hint="eastAsia"/>
        </w:rPr>
        <w:t>）</w:t>
      </w:r>
    </w:p>
    <w:p>
      <w:pPr>
        <w:spacing w:line="360" w:lineRule="auto"/>
        <w:ind w:left="1050" w:leftChars="500"/>
      </w:pPr>
      <w:r>
        <w:t>2</w:t>
      </w:r>
      <w:r>
        <w:rPr>
          <w:rFonts w:hint="eastAsia"/>
        </w:rPr>
        <w:t>）《优质碳素结构钢》（</w:t>
      </w:r>
      <w:r>
        <w:t>GB/T 699</w:t>
      </w:r>
      <w:r>
        <w:rPr>
          <w:rFonts w:hint="eastAsia"/>
        </w:rPr>
        <w:t>）</w:t>
      </w:r>
    </w:p>
    <w:p>
      <w:pPr>
        <w:spacing w:line="360" w:lineRule="auto"/>
        <w:ind w:left="1050" w:leftChars="500"/>
      </w:pPr>
      <w:r>
        <w:t>3</w:t>
      </w:r>
      <w:r>
        <w:rPr>
          <w:rFonts w:hint="eastAsia"/>
        </w:rPr>
        <w:t>）《合金结构钢》（</w:t>
      </w:r>
      <w:r>
        <w:t>GB/T 3077</w:t>
      </w:r>
      <w:r>
        <w:rPr>
          <w:rFonts w:hint="eastAsia"/>
        </w:rPr>
        <w:t>）</w:t>
      </w:r>
    </w:p>
    <w:p>
      <w:pPr>
        <w:spacing w:line="360" w:lineRule="auto"/>
        <w:ind w:left="1050" w:leftChars="500"/>
      </w:pPr>
      <w:r>
        <w:t>4</w:t>
      </w:r>
      <w:r>
        <w:rPr>
          <w:rFonts w:hint="eastAsia"/>
        </w:rPr>
        <w:t>）《低合金高强度结构钢》（</w:t>
      </w:r>
      <w:r>
        <w:t>GB/T 1591</w:t>
      </w:r>
      <w:r>
        <w:rPr>
          <w:rFonts w:hint="eastAsia"/>
        </w:rPr>
        <w:t>）</w:t>
      </w:r>
    </w:p>
    <w:p>
      <w:pPr>
        <w:spacing w:line="360" w:lineRule="auto"/>
        <w:ind w:left="1050" w:leftChars="500"/>
      </w:pPr>
      <w:r>
        <w:t>5</w:t>
      </w:r>
      <w:r>
        <w:rPr>
          <w:rFonts w:hint="eastAsia"/>
        </w:rPr>
        <w:t>）《碳素结构钢和低合金结构钢热轧薄钢板及钢带》（</w:t>
      </w:r>
      <w:r>
        <w:t>GB/T 912</w:t>
      </w:r>
      <w:r>
        <w:rPr>
          <w:rFonts w:hint="eastAsia"/>
        </w:rPr>
        <w:t>）</w:t>
      </w:r>
    </w:p>
    <w:p>
      <w:pPr>
        <w:spacing w:line="360" w:lineRule="auto"/>
        <w:ind w:left="1050" w:leftChars="500"/>
      </w:pPr>
      <w:r>
        <w:t>6</w:t>
      </w:r>
      <w:r>
        <w:rPr>
          <w:rFonts w:hint="eastAsia"/>
        </w:rPr>
        <w:t>）《碳素结构钢和低合金结构钢热轧厚钢板及钢带》（</w:t>
      </w:r>
      <w:r>
        <w:t>GB/T 3274</w:t>
      </w:r>
      <w:r>
        <w:rPr>
          <w:rFonts w:hint="eastAsia"/>
        </w:rPr>
        <w:t>）</w:t>
      </w:r>
    </w:p>
    <w:p>
      <w:pPr>
        <w:spacing w:line="360" w:lineRule="auto"/>
        <w:ind w:left="1050" w:leftChars="500"/>
      </w:pPr>
      <w:r>
        <w:t>7</w:t>
      </w:r>
      <w:r>
        <w:rPr>
          <w:rFonts w:hint="eastAsia"/>
        </w:rPr>
        <w:t>）《</w:t>
      </w:r>
      <w:bookmarkStart w:id="97" w:name="OLE_LINK161"/>
      <w:r>
        <w:rPr>
          <w:rFonts w:hint="eastAsia"/>
        </w:rPr>
        <w:t>结构用无缝钢管</w:t>
      </w:r>
      <w:bookmarkEnd w:id="97"/>
      <w:r>
        <w:rPr>
          <w:rFonts w:hint="eastAsia"/>
        </w:rPr>
        <w:t>》（</w:t>
      </w:r>
      <w:r>
        <w:t>GB/T 8162</w:t>
      </w:r>
      <w:r>
        <w:rPr>
          <w:rFonts w:hint="eastAsia"/>
        </w:rPr>
        <w:t>）</w:t>
      </w:r>
    </w:p>
    <w:p>
      <w:pPr>
        <w:spacing w:line="360" w:lineRule="auto"/>
        <w:ind w:left="1050" w:leftChars="500"/>
      </w:pPr>
      <w:r>
        <w:t>8</w:t>
      </w:r>
      <w:r>
        <w:rPr>
          <w:rFonts w:hint="eastAsia"/>
        </w:rPr>
        <w:t>）《耐候结构钢》（</w:t>
      </w:r>
      <w:bookmarkStart w:id="98" w:name="OLE_LINK162"/>
      <w:r>
        <w:t>GB/T 4171</w:t>
      </w:r>
      <w:bookmarkEnd w:id="98"/>
      <w:r>
        <w:rPr>
          <w:rFonts w:hint="eastAsia"/>
        </w:rPr>
        <w:t>）</w:t>
      </w:r>
    </w:p>
    <w:p>
      <w:pPr>
        <w:spacing w:line="360" w:lineRule="auto"/>
        <w:ind w:left="1050" w:leftChars="500"/>
      </w:pPr>
      <w:r>
        <w:t>9</w:t>
      </w:r>
      <w:r>
        <w:rPr>
          <w:rFonts w:hint="eastAsia"/>
        </w:rPr>
        <w:t>）《焊接结构用耐候钢》（</w:t>
      </w:r>
      <w:r>
        <w:t>GB/T 4172</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bookmarkStart w:id="99" w:name="OLE_LINK13"/>
      <w:r>
        <w:rPr>
          <w:b/>
          <w:bCs/>
        </w:rPr>
        <w:t>3</w:t>
      </w:r>
      <w:r>
        <w:t xml:space="preserve"> </w:t>
      </w:r>
      <w:r>
        <w:rPr>
          <w:rFonts w:hint="eastAsia"/>
          <w:lang w:val="en-US" w:eastAsia="zh-CN"/>
        </w:rPr>
        <w:t xml:space="preserve"> </w:t>
      </w:r>
      <w:r>
        <w:rPr>
          <w:rFonts w:hint="eastAsia"/>
        </w:rPr>
        <w:t>碳素结构钢和低合金结构钢应进行有效的防腐处理，当采用热镀锌处理时，热镀锌层的厚度应符合《金属覆盖层钢铁制品热镀锌层技术要求及实验方法》（</w:t>
      </w:r>
      <w:bookmarkStart w:id="100" w:name="OLE_LINK163"/>
      <w:r>
        <w:t>GB/T 13912</w:t>
      </w:r>
      <w:bookmarkEnd w:id="100"/>
      <w:r>
        <w:rPr>
          <w:rFonts w:hint="eastAsia"/>
        </w:rPr>
        <w:t>）；当采用氟碳漆或聚氨酯面漆时，面漆的涂膜厚度应根据钢构件所处的大气环境腐蚀性类别确定。一般情况下，涂膜厚度不宜小于35μm，当大气腐蚀性环境类别为中腐蚀或海滨地区时，涂膜厚度不宜小于45μm。</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b/>
          <w:bCs/>
        </w:rPr>
        <w:t>4</w:t>
      </w:r>
      <w:r>
        <w:t xml:space="preserve"> </w:t>
      </w:r>
      <w:r>
        <w:rPr>
          <w:rFonts w:hint="eastAsia"/>
          <w:lang w:val="en-US" w:eastAsia="zh-CN"/>
        </w:rPr>
        <w:t xml:space="preserve"> </w:t>
      </w:r>
      <w:r>
        <w:rPr>
          <w:rFonts w:hint="eastAsia"/>
        </w:rPr>
        <w:t>陶瓷厚板干挂系统采用的不锈钢宜采用统一数字代号为S304</w:t>
      </w:r>
      <w:bookmarkStart w:id="101" w:name="OLE_LINK164"/>
      <w:r>
        <w:rPr>
          <w:rFonts w:hint="eastAsia"/>
        </w:rPr>
        <w:t>××</w:t>
      </w:r>
      <w:bookmarkEnd w:id="101"/>
      <w:r>
        <w:rPr>
          <w:rFonts w:hint="eastAsia"/>
        </w:rPr>
        <w:t>和S316××系列奥氏体不锈钢材，其技术要求和性能试验方法应符合国家标准的规定：</w:t>
      </w:r>
    </w:p>
    <w:p>
      <w:pPr>
        <w:spacing w:line="360" w:lineRule="auto"/>
        <w:ind w:left="840" w:leftChars="400"/>
      </w:pPr>
      <w:r>
        <w:t>1</w:t>
      </w:r>
      <w:r>
        <w:rPr>
          <w:rFonts w:hint="eastAsia"/>
        </w:rPr>
        <w:t>）《不锈钢棒》（</w:t>
      </w:r>
      <w:bookmarkStart w:id="102" w:name="OLE_LINK132"/>
      <w:r>
        <w:t>GB/T 1220</w:t>
      </w:r>
      <w:bookmarkEnd w:id="102"/>
      <w:r>
        <w:rPr>
          <w:rFonts w:hint="eastAsia"/>
        </w:rPr>
        <w:t>）</w:t>
      </w:r>
    </w:p>
    <w:p>
      <w:pPr>
        <w:spacing w:line="360" w:lineRule="auto"/>
        <w:ind w:left="840" w:leftChars="400"/>
      </w:pPr>
      <w:r>
        <w:t>2</w:t>
      </w:r>
      <w:r>
        <w:rPr>
          <w:rFonts w:hint="eastAsia"/>
        </w:rPr>
        <w:t>）《不锈钢冷加工棒》（</w:t>
      </w:r>
      <w:bookmarkStart w:id="103" w:name="OLE_LINK133"/>
      <w:r>
        <w:t>GB/T 4226</w:t>
      </w:r>
      <w:bookmarkEnd w:id="103"/>
      <w:r>
        <w:rPr>
          <w:rFonts w:hint="eastAsia"/>
        </w:rPr>
        <w:t>）</w:t>
      </w:r>
    </w:p>
    <w:p>
      <w:pPr>
        <w:spacing w:line="360" w:lineRule="auto"/>
        <w:ind w:left="840" w:leftChars="400"/>
      </w:pPr>
      <w:r>
        <w:t>3</w:t>
      </w:r>
      <w:r>
        <w:rPr>
          <w:rFonts w:hint="eastAsia"/>
        </w:rPr>
        <w:t>）《不锈钢冷轧钢板》（</w:t>
      </w:r>
      <w:r>
        <w:t>GB/T 3280</w:t>
      </w:r>
      <w:r>
        <w:rPr>
          <w:rFonts w:hint="eastAsia"/>
        </w:rPr>
        <w:t>）</w:t>
      </w:r>
    </w:p>
    <w:p>
      <w:pPr>
        <w:spacing w:line="360" w:lineRule="auto"/>
        <w:ind w:left="840" w:leftChars="400"/>
      </w:pPr>
      <w:r>
        <w:t>4</w:t>
      </w:r>
      <w:r>
        <w:rPr>
          <w:rFonts w:hint="eastAsia"/>
        </w:rPr>
        <w:t>）《不锈钢热轧钢带》（</w:t>
      </w:r>
      <w:r>
        <w:t>GB/T 5090</w:t>
      </w:r>
      <w:r>
        <w:rPr>
          <w:rFonts w:hint="eastAsia"/>
        </w:rPr>
        <w:t>）</w:t>
      </w:r>
    </w:p>
    <w:p>
      <w:pPr>
        <w:spacing w:line="360" w:lineRule="auto"/>
        <w:ind w:left="840" w:leftChars="400"/>
      </w:pPr>
      <w:r>
        <w:t>5</w:t>
      </w:r>
      <w:r>
        <w:rPr>
          <w:rFonts w:hint="eastAsia"/>
        </w:rPr>
        <w:t>）《不锈钢热轧钢板》（</w:t>
      </w:r>
      <w:r>
        <w:t>GB/T 4237</w:t>
      </w:r>
      <w:r>
        <w:rPr>
          <w:rFonts w:hint="eastAsia"/>
        </w:rPr>
        <w:t>）</w:t>
      </w:r>
    </w:p>
    <w:p>
      <w:pPr>
        <w:spacing w:line="360" w:lineRule="auto"/>
        <w:ind w:left="840" w:leftChars="400"/>
      </w:pPr>
      <w:r>
        <w:rPr>
          <w:rFonts w:hint="eastAsia"/>
        </w:rPr>
        <w:t>6）《不锈钢丝》（</w:t>
      </w:r>
      <w:r>
        <w:t>GB/T 4240</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b/>
          <w:bCs/>
        </w:rPr>
        <w:t>5</w:t>
      </w:r>
      <w:r>
        <w:t xml:space="preserve"> </w:t>
      </w:r>
      <w:r>
        <w:rPr>
          <w:rFonts w:hint="eastAsia"/>
          <w:lang w:val="en-US" w:eastAsia="zh-CN"/>
        </w:rPr>
        <w:t xml:space="preserve"> </w:t>
      </w:r>
      <w:r>
        <w:rPr>
          <w:rFonts w:hint="eastAsia"/>
        </w:rPr>
        <w:t>钢材的表面不得有裂纹、气泡、结疤、泛锈、夹渣和折叠。</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b/>
          <w:bCs/>
        </w:rPr>
        <w:t>6</w:t>
      </w:r>
      <w:r>
        <w:t xml:space="preserve"> </w:t>
      </w:r>
      <w:r>
        <w:rPr>
          <w:rFonts w:hint="eastAsia"/>
          <w:lang w:val="en-US" w:eastAsia="zh-CN"/>
        </w:rPr>
        <w:t xml:space="preserve"> </w:t>
      </w:r>
      <w:r>
        <w:rPr>
          <w:szCs w:val="21"/>
        </w:rPr>
        <w:t>钢材之间的焊接应符合现行国家标准《钢结构焊接规范》GB 50661的</w:t>
      </w:r>
      <w:r>
        <w:rPr>
          <w:rFonts w:hint="eastAsia"/>
          <w:szCs w:val="21"/>
        </w:rPr>
        <w:t>有关</w:t>
      </w:r>
      <w:r>
        <w:rPr>
          <w:szCs w:val="21"/>
        </w:rPr>
        <w:t>规定；焊接所用的焊条应符合现行国家标准《非合金钢及细晶粒钢焊条》GB/T 5117、《热强钢焊条》GB/T 5118和《不锈钢焊条》GB/T 983等的</w:t>
      </w:r>
      <w:r>
        <w:rPr>
          <w:rFonts w:hint="eastAsia"/>
          <w:szCs w:val="21"/>
        </w:rPr>
        <w:t>有关</w:t>
      </w:r>
      <w:r>
        <w:rPr>
          <w:szCs w:val="21"/>
        </w:rPr>
        <w:t>规定</w:t>
      </w:r>
      <w:r>
        <w:rPr>
          <w:rFonts w:hint="eastAsia"/>
        </w:rPr>
        <w:t>。</w:t>
      </w:r>
    </w:p>
    <w:p>
      <w:pPr>
        <w:spacing w:line="360" w:lineRule="auto"/>
        <w:ind w:firstLine="420" w:firstLineChars="200"/>
        <w:rPr>
          <w:rFonts w:eastAsia="楷体"/>
        </w:rPr>
      </w:pPr>
      <w:r>
        <w:rPr>
          <w:rFonts w:eastAsia="楷体"/>
        </w:rPr>
        <w:t>【条文说明】</w:t>
      </w:r>
      <w:r>
        <w:rPr>
          <w:rFonts w:hint="eastAsia" w:eastAsia="楷体"/>
        </w:rPr>
        <w:t xml:space="preserve">4.3.1 </w:t>
      </w:r>
      <w:bookmarkEnd w:id="99"/>
      <w:r>
        <w:rPr>
          <w:rFonts w:hint="eastAsia" w:eastAsia="楷体"/>
        </w:rPr>
        <w:t xml:space="preserve"> 碳素和低合金结构钢的表面宜热镀锌处理，钢构件过长不便于热浸镀锌或构件外露且建筑有美观要求时，可采用氟碳涂层或聚氨酯涂层，焊缝可采用富锌底漆涂层。当采用氟碳漆或聚氨酯漆面漆时，面漆的涂膜厚度，应根据钢构件所处的大气腐蚀性确定，大气腐蚀环境类别的确定，见国家标准《大气环境腐蚀性分类》GB/T15957。</w:t>
      </w:r>
    </w:p>
    <w:p>
      <w:pPr>
        <w:spacing w:line="360" w:lineRule="auto"/>
        <w:ind w:firstLine="420" w:firstLineChars="200"/>
        <w:rPr>
          <w:rFonts w:eastAsia="楷体"/>
        </w:rPr>
      </w:pPr>
      <w:r>
        <w:rPr>
          <w:rFonts w:hint="eastAsia" w:eastAsia="楷体"/>
        </w:rPr>
        <w:t>焊接工艺、焊接材料是钢材之间焊接质量的基本保证。工程中采用的焊接工艺和焊接材料，应符合设计文件和现行国家标准的规定。</w:t>
      </w:r>
    </w:p>
    <w:p>
      <w:pPr>
        <w:spacing w:line="360" w:lineRule="auto"/>
        <w:rPr>
          <w:b/>
          <w:bCs/>
        </w:rPr>
      </w:pPr>
      <w:r>
        <w:rPr>
          <w:rFonts w:hint="eastAsia"/>
          <w:b/>
          <w:bCs/>
        </w:rPr>
        <w:t>4</w:t>
      </w:r>
      <w:r>
        <w:rPr>
          <w:b/>
          <w:bCs/>
        </w:rPr>
        <w:t>.3.2</w:t>
      </w:r>
      <w:r>
        <w:rPr>
          <w:rFonts w:hint="eastAsia"/>
          <w:b/>
          <w:bCs/>
          <w:lang w:val="en-US" w:eastAsia="zh-CN"/>
        </w:rPr>
        <w:t xml:space="preserve">  </w:t>
      </w:r>
      <w:r>
        <w:rPr>
          <w:rFonts w:hint="eastAsia"/>
        </w:rPr>
        <w:t>铝合金材料</w:t>
      </w:r>
      <w:r>
        <w:rPr>
          <w:rFonts w:hint="eastAsia"/>
          <w:lang w:eastAsia="zh-CN"/>
        </w:rPr>
        <w:t>应符合下列规定</w:t>
      </w:r>
      <w:r>
        <w:rPr>
          <w:rFonts w:hint="eastAsia"/>
        </w:rPr>
        <w:t>：</w:t>
      </w:r>
    </w:p>
    <w:p>
      <w:pPr>
        <w:spacing w:line="360" w:lineRule="auto"/>
      </w:pPr>
      <w:r>
        <w:t xml:space="preserve"> </w:t>
      </w:r>
      <w:r>
        <w:rPr>
          <w:rFonts w:hint="eastAsia"/>
        </w:rPr>
        <w:t xml:space="preserve">  </w:t>
      </w:r>
      <w:r>
        <w:rPr>
          <w:b/>
          <w:bCs/>
        </w:rPr>
        <w:t>1</w:t>
      </w:r>
      <w:r>
        <w:t xml:space="preserve"> </w:t>
      </w:r>
      <w:r>
        <w:rPr>
          <w:rFonts w:hint="eastAsia"/>
          <w:lang w:val="en-US" w:eastAsia="zh-CN"/>
        </w:rPr>
        <w:t xml:space="preserve"> </w:t>
      </w:r>
      <w:r>
        <w:rPr>
          <w:rFonts w:hint="eastAsia"/>
        </w:rPr>
        <w:t>陶瓷厚板干挂系统所使用的铝合金材料，包括铝合金建筑型材、铝及铝合金轧制板材的材料牌号与状态、化学成分、机械性能、表面处理、尺寸允许偏差、精度等级均应符合《变形铝及铝合金化学成分》</w:t>
      </w:r>
      <w:bookmarkStart w:id="104" w:name="OLE_LINK20"/>
      <w:r>
        <w:rPr>
          <w:rFonts w:hint="eastAsia"/>
        </w:rPr>
        <w:t>（G</w:t>
      </w:r>
      <w:r>
        <w:t>B/T3190</w:t>
      </w:r>
      <w:r>
        <w:rPr>
          <w:rFonts w:hint="eastAsia"/>
        </w:rPr>
        <w:t>）的规定要求。</w:t>
      </w:r>
      <w:bookmarkEnd w:id="104"/>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b/>
          <w:bCs/>
        </w:rPr>
        <w:t>2</w:t>
      </w:r>
      <w:r>
        <w:t xml:space="preserve"> </w:t>
      </w:r>
      <w:r>
        <w:rPr>
          <w:rFonts w:hint="eastAsia"/>
          <w:lang w:val="en-US" w:eastAsia="zh-CN"/>
        </w:rPr>
        <w:t xml:space="preserve"> </w:t>
      </w:r>
      <w:r>
        <w:rPr>
          <w:rFonts w:hint="eastAsia"/>
        </w:rPr>
        <w:t>铝合金型材应进行表面阳极氧化、电泳涂漆、粉末喷涂、氟碳喷涂等有效的表面防腐蚀处理，其表面处理厚度应符合表4.3.2的规定：</w:t>
      </w:r>
    </w:p>
    <w:p>
      <w:pPr>
        <w:spacing w:line="360" w:lineRule="auto"/>
        <w:ind w:firstLine="420" w:firstLineChars="200"/>
      </w:pPr>
    </w:p>
    <w:p>
      <w:pPr>
        <w:spacing w:line="360" w:lineRule="auto"/>
        <w:jc w:val="center"/>
      </w:pPr>
      <w:r>
        <w:t>表</w:t>
      </w:r>
      <w:r>
        <w:rPr>
          <w:rFonts w:hint="eastAsia"/>
        </w:rPr>
        <w:t>4.3.2</w:t>
      </w:r>
      <w:r>
        <w:t xml:space="preserve"> </w:t>
      </w:r>
      <w:r>
        <w:rPr>
          <w:rFonts w:hint="eastAsia"/>
        </w:rPr>
        <w:t>铝合金型材表面处理厚度</w:t>
      </w:r>
    </w:p>
    <w:p>
      <w:pPr>
        <w:spacing w:line="360" w:lineRule="auto"/>
        <w:ind w:firstLine="420" w:firstLineChars="200"/>
        <w:jc w:val="center"/>
      </w:pPr>
      <w:r>
        <w:drawing>
          <wp:inline distT="0" distB="0" distL="114300" distR="114300">
            <wp:extent cx="4091940" cy="2345690"/>
            <wp:effectExtent l="0" t="0" r="7620" b="1270"/>
            <wp:docPr id="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56"/>
                    <pic:cNvPicPr>
                      <a:picLocks noChangeAspect="1"/>
                    </pic:cNvPicPr>
                  </pic:nvPicPr>
                  <pic:blipFill>
                    <a:blip r:embed="rId149"/>
                    <a:stretch>
                      <a:fillRect/>
                    </a:stretch>
                  </pic:blipFill>
                  <pic:spPr>
                    <a:xfrm>
                      <a:off x="0" y="0"/>
                      <a:ext cx="4091940" cy="2345690"/>
                    </a:xfrm>
                    <a:prstGeom prst="rect">
                      <a:avLst/>
                    </a:prstGeom>
                    <a:noFill/>
                    <a:ln>
                      <a:noFill/>
                    </a:ln>
                  </pic:spPr>
                </pic:pic>
              </a:graphicData>
            </a:graphic>
          </wp:inline>
        </w:drawing>
      </w:r>
    </w:p>
    <w:p>
      <w:pPr>
        <w:spacing w:line="360" w:lineRule="auto"/>
        <w:ind w:firstLine="422" w:firstLineChars="200"/>
      </w:pPr>
      <w:r>
        <w:rPr>
          <w:rFonts w:hint="eastAsia"/>
          <w:b/>
          <w:bCs/>
        </w:rPr>
        <w:t>3</w:t>
      </w:r>
      <w:r>
        <w:rPr>
          <w:rFonts w:hint="eastAsia"/>
          <w:lang w:val="en-US" w:eastAsia="zh-CN"/>
        </w:rPr>
        <w:t xml:space="preserve">  </w:t>
      </w:r>
      <w:r>
        <w:rPr>
          <w:rFonts w:hint="eastAsia"/>
        </w:rPr>
        <w:t>铝合金建筑型材的几何尺寸偏差应符合《铝合金建筑型材》（</w:t>
      </w:r>
      <w:r>
        <w:t>GB/T5237</w:t>
      </w:r>
      <w:r>
        <w:rPr>
          <w:rFonts w:hint="eastAsia"/>
        </w:rPr>
        <w:t>）的规定，且不应低于高精度的要求。</w:t>
      </w:r>
    </w:p>
    <w:p>
      <w:pPr>
        <w:spacing w:line="360" w:lineRule="auto"/>
        <w:ind w:firstLine="420"/>
      </w:pPr>
      <w:r>
        <w:rPr>
          <w:b/>
          <w:bCs/>
        </w:rPr>
        <w:t>4</w:t>
      </w:r>
      <w:r>
        <w:t xml:space="preserve"> </w:t>
      </w:r>
      <w:r>
        <w:rPr>
          <w:rFonts w:hint="eastAsia"/>
          <w:lang w:val="en-US" w:eastAsia="zh-CN"/>
        </w:rPr>
        <w:t xml:space="preserve"> </w:t>
      </w:r>
      <w:r>
        <w:rPr>
          <w:rFonts w:hint="eastAsia"/>
        </w:rPr>
        <w:t>铝合金型材表面清洁、色泽均匀。不应有皱纹、裂纹、起皮、腐蚀斑点、气泡、电灼伤、留痕、发粘以及膜（涂）层脱落等缺陷存在。</w:t>
      </w:r>
    </w:p>
    <w:p>
      <w:pPr>
        <w:spacing w:line="360" w:lineRule="auto"/>
        <w:ind w:firstLine="420"/>
      </w:pPr>
      <w:r>
        <w:rPr>
          <w:rFonts w:eastAsia="楷体"/>
        </w:rPr>
        <w:t>【条文说明】</w:t>
      </w:r>
      <w:r>
        <w:rPr>
          <w:rFonts w:hint="eastAsia" w:eastAsia="楷体"/>
        </w:rPr>
        <w:t>4.3.2 由于铝合金重量轻、强度较高，便于挤压成型为各种复杂截面，尺寸精度高，表面处理种类方式多，在建筑陶瓷厚板干挂系统工程中得到了广泛应用。为防止大气中酸性物质腐蚀铝合金型材表面，影响型材的美观和使用寿命，铝合金型材应进行表面防护处理。本规范结合陶瓷厚板干挂系统的使用环境、设计使用年限和《铝合金建筑型材》GB/T 5237的规定，给出了铝合金型材不同表面处理的表面处理厚度要求。</w:t>
      </w:r>
    </w:p>
    <w:p>
      <w:pPr>
        <w:spacing w:line="360" w:lineRule="auto"/>
      </w:pPr>
      <w:r>
        <w:rPr>
          <w:b/>
          <w:bCs/>
        </w:rPr>
        <w:t>4.3.3</w:t>
      </w:r>
      <w:r>
        <w:rPr>
          <w:rFonts w:hint="eastAsia"/>
        </w:rPr>
        <w:t xml:space="preserve"> </w:t>
      </w:r>
      <w:r>
        <w:rPr>
          <w:rFonts w:hint="eastAsia"/>
          <w:lang w:val="en-US" w:eastAsia="zh-CN"/>
        </w:rPr>
        <w:t xml:space="preserve"> </w:t>
      </w:r>
      <w:r>
        <w:rPr>
          <w:rFonts w:hint="eastAsia"/>
        </w:rPr>
        <w:t>螺栓、螺钉、螺柱、螺母等紧固件产品规格、尺寸、公差、重量及机械性能、化学成分应符合现行国家标准</w:t>
      </w:r>
      <w:bookmarkStart w:id="105" w:name="OLE_LINK24"/>
      <w:bookmarkStart w:id="106" w:name="OLE_LINK154"/>
      <w:r>
        <w:rPr>
          <w:rFonts w:hint="eastAsia"/>
        </w:rPr>
        <w:t>《紧固件机械性能 不锈钢螺栓 螺钉和螺柱》G</w:t>
      </w:r>
      <w:r>
        <w:t>B/T3098.6</w:t>
      </w:r>
      <w:r>
        <w:rPr>
          <w:rFonts w:hint="eastAsia"/>
        </w:rPr>
        <w:t>、</w:t>
      </w:r>
      <w:bookmarkEnd w:id="105"/>
      <w:r>
        <w:rPr>
          <w:rFonts w:hint="eastAsia"/>
        </w:rPr>
        <w:t>《紧固件机械性能 不锈钢螺母》G</w:t>
      </w:r>
      <w:r>
        <w:t>B/T3098.15</w:t>
      </w:r>
      <w:r>
        <w:rPr>
          <w:rFonts w:hint="eastAsia"/>
        </w:rPr>
        <w:t>、</w:t>
      </w:r>
      <w:bookmarkStart w:id="107" w:name="OLE_LINK135"/>
      <w:r>
        <w:rPr>
          <w:rFonts w:hint="eastAsia"/>
        </w:rPr>
        <w:t>《紧固件机械性能 不锈钢自攻螺钉》G</w:t>
      </w:r>
      <w:r>
        <w:t>B/T3098.21</w:t>
      </w:r>
      <w:bookmarkEnd w:id="107"/>
      <w:r>
        <w:rPr>
          <w:rFonts w:hint="eastAsia"/>
        </w:rPr>
        <w:t>和《紧固件机械性能 自钻自攻螺钉》G</w:t>
      </w:r>
      <w:r>
        <w:t>B/T3098.</w:t>
      </w:r>
      <w:r>
        <w:rPr>
          <w:rFonts w:hint="eastAsia"/>
        </w:rPr>
        <w:t>1</w:t>
      </w:r>
      <w:r>
        <w:t>1</w:t>
      </w:r>
      <w:bookmarkEnd w:id="106"/>
      <w:r>
        <w:rPr>
          <w:rFonts w:hint="eastAsia"/>
        </w:rPr>
        <w:t>的规定。</w:t>
      </w:r>
    </w:p>
    <w:p>
      <w:pPr>
        <w:spacing w:line="360" w:lineRule="auto"/>
      </w:pPr>
      <w:r>
        <w:rPr>
          <w:rFonts w:hint="eastAsia"/>
          <w:b/>
          <w:bCs/>
        </w:rPr>
        <w:t>4</w:t>
      </w:r>
      <w:r>
        <w:rPr>
          <w:b/>
          <w:bCs/>
        </w:rPr>
        <w:t>.3.4</w:t>
      </w:r>
      <w:r>
        <w:rPr>
          <w:rFonts w:hint="eastAsia"/>
          <w:b/>
          <w:bCs/>
          <w:lang w:val="en-US" w:eastAsia="zh-CN"/>
        </w:rPr>
        <w:t xml:space="preserve">  </w:t>
      </w:r>
      <w:r>
        <w:rPr>
          <w:rFonts w:hint="eastAsia"/>
          <w:bCs/>
        </w:rPr>
        <w:t>后锚固连接</w:t>
      </w:r>
      <w:r>
        <w:rPr>
          <w:bCs/>
        </w:rPr>
        <w:t>用机械锚栓应符合现行行业标准</w:t>
      </w:r>
      <w:bookmarkStart w:id="108" w:name="OLE_LINK178"/>
      <w:r>
        <w:rPr>
          <w:bCs/>
        </w:rPr>
        <w:t>《</w:t>
      </w:r>
      <w:r>
        <w:rPr>
          <w:rFonts w:ascii="宋体" w:hAnsi="宋体"/>
          <w:szCs w:val="21"/>
        </w:rPr>
        <w:t>混凝土用机械螺栓</w:t>
      </w:r>
      <w:r>
        <w:rPr>
          <w:bCs/>
        </w:rPr>
        <w:t>》</w:t>
      </w:r>
      <w:bookmarkStart w:id="109" w:name="OLE_LINK17"/>
      <w:r>
        <w:rPr>
          <w:bCs/>
        </w:rPr>
        <w:t>JG 160</w:t>
      </w:r>
      <w:bookmarkEnd w:id="108"/>
      <w:bookmarkEnd w:id="109"/>
      <w:r>
        <w:rPr>
          <w:bCs/>
        </w:rPr>
        <w:t>的</w:t>
      </w:r>
      <w:r>
        <w:rPr>
          <w:rFonts w:hint="eastAsia"/>
          <w:bCs/>
        </w:rPr>
        <w:t>有关</w:t>
      </w:r>
      <w:r>
        <w:rPr>
          <w:bCs/>
        </w:rPr>
        <w:t>规定</w:t>
      </w:r>
      <w:r>
        <w:rPr>
          <w:rFonts w:hint="eastAsia"/>
          <w:bCs/>
        </w:rPr>
        <w:t>，</w:t>
      </w:r>
      <w:r>
        <w:rPr>
          <w:bCs/>
        </w:rPr>
        <w:t>化学锚栓应符合现行行业标准</w:t>
      </w:r>
      <w:bookmarkStart w:id="110" w:name="OLE_LINK179"/>
      <w:r>
        <w:rPr>
          <w:bCs/>
        </w:rPr>
        <w:t>《混凝土结构后锚固技术规程》JGJ 145</w:t>
      </w:r>
      <w:bookmarkEnd w:id="110"/>
      <w:r>
        <w:rPr>
          <w:bCs/>
        </w:rPr>
        <w:t>的</w:t>
      </w:r>
      <w:r>
        <w:rPr>
          <w:rFonts w:hint="eastAsia"/>
          <w:bCs/>
        </w:rPr>
        <w:t>有关</w:t>
      </w:r>
      <w:r>
        <w:rPr>
          <w:bCs/>
        </w:rPr>
        <w:t>规定。</w:t>
      </w:r>
    </w:p>
    <w:p>
      <w:pPr>
        <w:adjustRightInd w:val="0"/>
        <w:snapToGrid w:val="0"/>
        <w:spacing w:line="360" w:lineRule="auto"/>
      </w:pPr>
      <w:r>
        <w:rPr>
          <w:rFonts w:hint="eastAsia"/>
          <w:b/>
          <w:bCs/>
        </w:rPr>
        <w:t>4.3.5</w:t>
      </w:r>
      <w:r>
        <w:rPr>
          <w:rFonts w:hint="eastAsia"/>
          <w:b/>
          <w:bCs/>
          <w:lang w:val="en-US" w:eastAsia="zh-CN"/>
        </w:rPr>
        <w:t xml:space="preserve">  </w:t>
      </w:r>
      <w:r>
        <w:t>用于加固预埋钢件、植筋的结构胶除应符合设计要求外，尚应符合国家现行标准</w:t>
      </w:r>
      <w:bookmarkStart w:id="111" w:name="OLE_LINK180"/>
      <w:r>
        <w:t>《混凝土结构工程用锚固胶》JG/T 340和《混凝土结构加固设计规范》GB 50367</w:t>
      </w:r>
      <w:bookmarkEnd w:id="111"/>
      <w:r>
        <w:t>的有关规定。</w:t>
      </w:r>
    </w:p>
    <w:p>
      <w:pPr>
        <w:adjustRightInd w:val="0"/>
        <w:snapToGrid w:val="0"/>
        <w:spacing w:line="360" w:lineRule="auto"/>
      </w:pPr>
      <w:r>
        <w:rPr>
          <w:rFonts w:hint="eastAsia"/>
          <w:b/>
          <w:bCs/>
        </w:rPr>
        <w:t>4</w:t>
      </w:r>
      <w:r>
        <w:rPr>
          <w:b/>
          <w:bCs/>
        </w:rPr>
        <w:t>.3.</w:t>
      </w:r>
      <w:r>
        <w:rPr>
          <w:rFonts w:hint="eastAsia"/>
          <w:b/>
          <w:bCs/>
        </w:rPr>
        <w:t>6</w:t>
      </w:r>
      <w:r>
        <w:rPr>
          <w:rFonts w:hint="eastAsia"/>
          <w:b/>
          <w:bCs/>
          <w:lang w:val="en-US" w:eastAsia="zh-CN"/>
        </w:rPr>
        <w:t xml:space="preserve">  </w:t>
      </w:r>
      <w:r>
        <w:rPr>
          <w:rFonts w:hint="eastAsia"/>
        </w:rPr>
        <w:t>金属挂件应符合以下要求：</w:t>
      </w:r>
    </w:p>
    <w:p>
      <w:pPr>
        <w:adjustRightInd w:val="0"/>
        <w:snapToGrid w:val="0"/>
        <w:spacing w:line="360" w:lineRule="auto"/>
        <w:ind w:firstLine="210" w:firstLineChars="100"/>
      </w:pPr>
      <w:r>
        <w:t xml:space="preserve">  </w:t>
      </w:r>
      <w:r>
        <w:rPr>
          <w:b/>
          <w:bCs/>
        </w:rPr>
        <w:t>1</w:t>
      </w:r>
      <w:r>
        <w:t xml:space="preserve"> </w:t>
      </w:r>
      <w:r>
        <w:rPr>
          <w:rFonts w:hint="eastAsia"/>
          <w:lang w:val="en-US" w:eastAsia="zh-CN"/>
        </w:rPr>
        <w:t xml:space="preserve"> </w:t>
      </w:r>
      <w:r>
        <w:rPr>
          <w:rFonts w:hint="eastAsia"/>
        </w:rPr>
        <w:t>金属挂件应符合国家现行标准《干挂饰面石材及其金属挂件 第2部分：金属挂件》（J</w:t>
      </w:r>
      <w:r>
        <w:t>C830.2</w:t>
      </w:r>
      <w:r>
        <w:rPr>
          <w:rFonts w:hint="eastAsia"/>
        </w:rPr>
        <w:t>）的规定。当采用插板式挂件时，应采用不锈钢或铝合金制作的组合插板挂件，不锈钢挂件厚度不应小于2</w:t>
      </w:r>
      <w:r>
        <w:t>mm</w:t>
      </w:r>
      <w:r>
        <w:rPr>
          <w:rFonts w:hint="eastAsia"/>
        </w:rPr>
        <w:t>，铝合金挂件厚度不应小于3</w:t>
      </w:r>
      <w:r>
        <w:t>mm</w:t>
      </w:r>
      <w:r>
        <w:rPr>
          <w:rFonts w:hint="eastAsia"/>
        </w:rPr>
        <w:t>。</w:t>
      </w:r>
    </w:p>
    <w:p>
      <w:pPr>
        <w:adjustRightInd w:val="0"/>
        <w:snapToGrid w:val="0"/>
        <w:spacing w:line="360" w:lineRule="auto"/>
        <w:ind w:firstLine="210" w:firstLineChars="100"/>
      </w:pPr>
      <w:r>
        <w:rPr>
          <w:rFonts w:hint="eastAsia"/>
        </w:rPr>
        <w:t xml:space="preserve"> </w:t>
      </w:r>
      <w:r>
        <w:rPr>
          <w:b/>
          <w:bCs/>
        </w:rPr>
        <w:t>2</w:t>
      </w:r>
      <w:r>
        <w:t xml:space="preserve"> </w:t>
      </w:r>
      <w:r>
        <w:rPr>
          <w:rFonts w:hint="eastAsia"/>
          <w:lang w:val="en-US" w:eastAsia="zh-CN"/>
        </w:rPr>
        <w:t xml:space="preserve"> </w:t>
      </w:r>
      <w:r>
        <w:rPr>
          <w:rFonts w:hint="eastAsia"/>
        </w:rPr>
        <w:t>背栓直径不应小于6</w:t>
      </w:r>
      <w:r>
        <w:t>mm</w:t>
      </w:r>
      <w:r>
        <w:rPr>
          <w:rFonts w:hint="eastAsia"/>
        </w:rPr>
        <w:t>，背栓连接件可采用不锈钢或铝合金型材，其厚度应通过设计计算，且不宜小于3mm。</w:t>
      </w:r>
    </w:p>
    <w:p>
      <w:pPr>
        <w:adjustRightInd w:val="0"/>
        <w:snapToGrid w:val="0"/>
        <w:spacing w:line="360" w:lineRule="auto"/>
        <w:ind w:firstLine="210" w:firstLineChars="100"/>
      </w:pPr>
      <w:r>
        <w:t xml:space="preserve"> </w:t>
      </w:r>
      <w:r>
        <w:rPr>
          <w:b/>
          <w:bCs/>
        </w:rPr>
        <w:t>3</w:t>
      </w:r>
      <w:r>
        <w:t xml:space="preserve"> </w:t>
      </w:r>
      <w:r>
        <w:rPr>
          <w:rFonts w:hint="eastAsia"/>
          <w:lang w:val="en-US" w:eastAsia="zh-CN"/>
        </w:rPr>
        <w:t xml:space="preserve"> </w:t>
      </w:r>
      <w:r>
        <w:rPr>
          <w:rFonts w:hint="eastAsia"/>
        </w:rPr>
        <w:t>背栓的性能应符合现行国家标准《紧固件机械性能 不锈钢螺栓、螺钉和螺柱》GB/T3098.6的要求，其材质不宜低于组别为A4的奥氏体不锈钢。</w:t>
      </w:r>
    </w:p>
    <w:p>
      <w:pPr>
        <w:adjustRightInd w:val="0"/>
        <w:snapToGrid w:val="0"/>
        <w:spacing w:line="360" w:lineRule="auto"/>
        <w:rPr>
          <w:rFonts w:eastAsia="楷体"/>
        </w:rPr>
      </w:pPr>
      <w:bookmarkStart w:id="112" w:name="OLE_LINK12"/>
      <w:bookmarkStart w:id="113" w:name="OLE_LINK167"/>
      <w:r>
        <w:rPr>
          <w:rFonts w:eastAsia="楷体"/>
        </w:rPr>
        <w:t>【条文说明】</w:t>
      </w:r>
      <w:r>
        <w:rPr>
          <w:rFonts w:hint="eastAsia" w:eastAsia="楷体"/>
        </w:rPr>
        <w:t xml:space="preserve">4.3.6 </w:t>
      </w:r>
      <w:bookmarkEnd w:id="112"/>
      <w:r>
        <w:rPr>
          <w:rFonts w:hint="eastAsia" w:eastAsia="楷体"/>
        </w:rPr>
        <w:t>金属挂件包括背栓和采用短槽、通槽连接时用的不锈钢或铝合金制作的组合插板挂件，如图1所示。</w:t>
      </w:r>
    </w:p>
    <w:p>
      <w:pPr>
        <w:adjustRightInd w:val="0"/>
        <w:snapToGrid w:val="0"/>
        <w:spacing w:line="360" w:lineRule="auto"/>
        <w:jc w:val="left"/>
      </w:pPr>
      <w:r>
        <w:drawing>
          <wp:inline distT="0" distB="0" distL="114300" distR="114300">
            <wp:extent cx="2077085" cy="2190115"/>
            <wp:effectExtent l="0" t="0" r="10795" b="4445"/>
            <wp:docPr id="4"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55"/>
                    <pic:cNvPicPr>
                      <a:picLocks noChangeAspect="1"/>
                    </pic:cNvPicPr>
                  </pic:nvPicPr>
                  <pic:blipFill>
                    <a:blip r:embed="rId150"/>
                    <a:stretch>
                      <a:fillRect/>
                    </a:stretch>
                  </pic:blipFill>
                  <pic:spPr>
                    <a:xfrm>
                      <a:off x="0" y="0"/>
                      <a:ext cx="2077085" cy="2190115"/>
                    </a:xfrm>
                    <a:prstGeom prst="rect">
                      <a:avLst/>
                    </a:prstGeom>
                    <a:noFill/>
                    <a:ln>
                      <a:noFill/>
                    </a:ln>
                  </pic:spPr>
                </pic:pic>
              </a:graphicData>
            </a:graphic>
          </wp:inline>
        </w:drawing>
      </w:r>
      <w:r>
        <w:rPr>
          <w:rFonts w:hint="eastAsia"/>
        </w:rPr>
        <w:t xml:space="preserve">            </w:t>
      </w:r>
      <w:r>
        <w:drawing>
          <wp:inline distT="0" distB="0" distL="114300" distR="114300">
            <wp:extent cx="2012315" cy="2241550"/>
            <wp:effectExtent l="0" t="0" r="14605" b="13970"/>
            <wp:docPr id="3"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4"/>
                    <pic:cNvPicPr>
                      <a:picLocks noChangeAspect="1"/>
                    </pic:cNvPicPr>
                  </pic:nvPicPr>
                  <pic:blipFill>
                    <a:blip r:embed="rId151"/>
                    <a:stretch>
                      <a:fillRect/>
                    </a:stretch>
                  </pic:blipFill>
                  <pic:spPr>
                    <a:xfrm>
                      <a:off x="0" y="0"/>
                      <a:ext cx="2012315" cy="2241550"/>
                    </a:xfrm>
                    <a:prstGeom prst="rect">
                      <a:avLst/>
                    </a:prstGeom>
                    <a:noFill/>
                    <a:ln>
                      <a:noFill/>
                    </a:ln>
                  </pic:spPr>
                </pic:pic>
              </a:graphicData>
            </a:graphic>
          </wp:inline>
        </w:drawing>
      </w:r>
    </w:p>
    <w:p>
      <w:pPr>
        <w:adjustRightInd w:val="0"/>
        <w:snapToGrid w:val="0"/>
        <w:spacing w:line="360" w:lineRule="auto"/>
      </w:pPr>
      <w:r>
        <w:rPr>
          <w:rFonts w:hint="eastAsia"/>
        </w:rPr>
        <w:t xml:space="preserve">  （a）背栓挂件连接示意图                            （b）组合插板挂件连接示意图</w:t>
      </w:r>
    </w:p>
    <w:p>
      <w:pPr>
        <w:adjustRightInd w:val="0"/>
        <w:snapToGrid w:val="0"/>
        <w:spacing w:line="360" w:lineRule="auto"/>
        <w:jc w:val="center"/>
      </w:pPr>
      <w:r>
        <w:rPr>
          <w:rFonts w:hint="eastAsia"/>
        </w:rPr>
        <w:t>图1 金属挂件连接示意图</w:t>
      </w:r>
    </w:p>
    <w:p>
      <w:pPr>
        <w:adjustRightInd w:val="0"/>
        <w:snapToGrid w:val="0"/>
        <w:spacing w:line="360" w:lineRule="auto"/>
        <w:rPr>
          <w:rFonts w:eastAsia="楷体"/>
        </w:rPr>
      </w:pPr>
      <w:r>
        <w:rPr>
          <w:rFonts w:hint="eastAsia" w:eastAsia="楷体"/>
        </w:rPr>
        <w:t>为便于陶瓷厚板面板更换，提高面板连接的可靠性，本规范要求采用组合插板式挂件或背栓挂件。但是，至今为止尚无背栓产品的国家标准或行业标准，为保证背栓连接安全可靠，对背栓的直径、材质和性能等级进行了规定。</w:t>
      </w:r>
    </w:p>
    <w:p>
      <w:pPr>
        <w:adjustRightInd w:val="0"/>
        <w:snapToGrid w:val="0"/>
        <w:spacing w:line="360" w:lineRule="auto"/>
        <w:rPr>
          <w:rFonts w:eastAsia="楷体"/>
        </w:rPr>
      </w:pPr>
    </w:p>
    <w:bookmarkEnd w:id="113"/>
    <w:p>
      <w:pPr>
        <w:spacing w:after="156" w:afterLines="50" w:line="360" w:lineRule="auto"/>
        <w:jc w:val="center"/>
        <w:outlineLvl w:val="1"/>
        <w:rPr>
          <w:b/>
          <w:bCs/>
          <w:szCs w:val="21"/>
        </w:rPr>
      </w:pPr>
      <w:bookmarkStart w:id="114" w:name="_Toc7785"/>
      <w:bookmarkStart w:id="115" w:name="OLE_LINK28"/>
      <w:r>
        <w:rPr>
          <w:b/>
          <w:bCs/>
          <w:szCs w:val="21"/>
        </w:rPr>
        <w:t xml:space="preserve">4.4  </w:t>
      </w:r>
      <w:r>
        <w:rPr>
          <w:rFonts w:hint="eastAsia"/>
          <w:b/>
          <w:bCs/>
          <w:szCs w:val="21"/>
        </w:rPr>
        <w:t>密封</w:t>
      </w:r>
      <w:r>
        <w:rPr>
          <w:b/>
          <w:bCs/>
          <w:szCs w:val="21"/>
        </w:rPr>
        <w:t>材料</w:t>
      </w:r>
      <w:bookmarkEnd w:id="96"/>
      <w:r>
        <w:rPr>
          <w:rFonts w:hint="eastAsia"/>
          <w:b/>
          <w:bCs/>
          <w:szCs w:val="21"/>
        </w:rPr>
        <w:t>和粘结材料</w:t>
      </w:r>
      <w:bookmarkEnd w:id="114"/>
    </w:p>
    <w:bookmarkEnd w:id="115"/>
    <w:p>
      <w:pPr>
        <w:adjustRightInd w:val="0"/>
        <w:snapToGrid w:val="0"/>
        <w:spacing w:line="360" w:lineRule="auto"/>
        <w:rPr>
          <w:szCs w:val="21"/>
        </w:rPr>
      </w:pPr>
      <w:r>
        <w:rPr>
          <w:b/>
        </w:rPr>
        <w:t xml:space="preserve">4.4.1 </w:t>
      </w:r>
      <w:bookmarkStart w:id="116" w:name="OLE_LINK97"/>
      <w:r>
        <w:rPr>
          <w:rFonts w:hint="eastAsia"/>
          <w:b/>
          <w:lang w:val="en-US" w:eastAsia="zh-CN"/>
        </w:rPr>
        <w:t xml:space="preserve"> </w:t>
      </w:r>
      <w:r>
        <w:rPr>
          <w:rFonts w:hint="eastAsia"/>
        </w:rPr>
        <w:t>陶瓷厚板干挂</w:t>
      </w:r>
      <w:bookmarkEnd w:id="116"/>
      <w:r>
        <w:t>系统用密封胶条宜采用三元乙丙橡胶、氯丁橡胶及硅橡胶，并应符合现行</w:t>
      </w:r>
      <w:r>
        <w:rPr>
          <w:szCs w:val="21"/>
        </w:rPr>
        <w:t>国家标准</w:t>
      </w:r>
      <w:bookmarkStart w:id="117" w:name="OLE_LINK189"/>
      <w:r>
        <w:rPr>
          <w:szCs w:val="21"/>
        </w:rPr>
        <w:t>《建筑门窗、幕墙用密封胶条》GB/T 24498</w:t>
      </w:r>
      <w:bookmarkEnd w:id="117"/>
      <w:r>
        <w:rPr>
          <w:szCs w:val="21"/>
        </w:rPr>
        <w:t>的</w:t>
      </w:r>
      <w:r>
        <w:rPr>
          <w:rFonts w:hint="eastAsia"/>
          <w:szCs w:val="21"/>
        </w:rPr>
        <w:t>有关</w:t>
      </w:r>
      <w:r>
        <w:rPr>
          <w:szCs w:val="21"/>
        </w:rPr>
        <w:t>规定。</w:t>
      </w:r>
    </w:p>
    <w:p>
      <w:pPr>
        <w:adjustRightInd w:val="0"/>
        <w:snapToGrid w:val="0"/>
        <w:spacing w:line="360" w:lineRule="auto"/>
        <w:rPr>
          <w:szCs w:val="21"/>
        </w:rPr>
      </w:pPr>
      <w:bookmarkStart w:id="118" w:name="OLE_LINK15"/>
      <w:r>
        <w:rPr>
          <w:rFonts w:eastAsia="楷体"/>
        </w:rPr>
        <w:t>【条文说明】</w:t>
      </w:r>
      <w:r>
        <w:rPr>
          <w:rFonts w:hint="eastAsia" w:eastAsia="楷体"/>
        </w:rPr>
        <w:t>4.4.1  陶瓷厚板干挂系统用胶条，应当具有耐紫外线、耐老化、耐污染、弹性</w:t>
      </w:r>
      <w:bookmarkEnd w:id="118"/>
      <w:r>
        <w:rPr>
          <w:rFonts w:hint="eastAsia" w:eastAsia="楷体"/>
        </w:rPr>
        <w:t>好、永久变形小等特性。如采用耐候性差的胶条、会出现老化开裂甚至脱落等严重问题，影响幕墙的气密性能和水密性能。</w:t>
      </w:r>
    </w:p>
    <w:p>
      <w:pPr>
        <w:adjustRightInd w:val="0"/>
        <w:snapToGrid w:val="0"/>
        <w:spacing w:line="360" w:lineRule="auto"/>
        <w:rPr>
          <w:bCs/>
          <w:szCs w:val="21"/>
        </w:rPr>
      </w:pPr>
      <w:r>
        <w:rPr>
          <w:b/>
        </w:rPr>
        <w:t>4.4.2</w:t>
      </w:r>
      <w:r>
        <w:rPr>
          <w:rFonts w:hint="eastAsia"/>
          <w:b/>
          <w:lang w:val="en-US" w:eastAsia="zh-CN"/>
        </w:rPr>
        <w:t xml:space="preserve">  </w:t>
      </w:r>
      <w:r>
        <w:rPr>
          <w:rFonts w:hint="eastAsia"/>
          <w:kern w:val="0"/>
        </w:rPr>
        <w:t>陶瓷厚板干挂</w:t>
      </w:r>
      <w:r>
        <w:t>系统</w:t>
      </w:r>
      <w:r>
        <w:rPr>
          <w:bCs/>
          <w:szCs w:val="21"/>
        </w:rPr>
        <w:t>接缝所采用的密封胶</w:t>
      </w:r>
      <w:r>
        <w:rPr>
          <w:rFonts w:hint="eastAsia"/>
          <w:bCs/>
          <w:szCs w:val="21"/>
        </w:rPr>
        <w:t>应符合</w:t>
      </w:r>
      <w:bookmarkStart w:id="119" w:name="OLE_LINK190"/>
      <w:r>
        <w:rPr>
          <w:rFonts w:hint="eastAsia"/>
          <w:bCs/>
          <w:szCs w:val="21"/>
        </w:rPr>
        <w:t>《石材用建筑密封胶》GB/T23261</w:t>
      </w:r>
      <w:bookmarkEnd w:id="119"/>
      <w:r>
        <w:rPr>
          <w:rFonts w:hint="eastAsia"/>
          <w:bCs/>
          <w:szCs w:val="21"/>
        </w:rPr>
        <w:t>的规定，并应通过密封胶与接触材料的污染性试验</w:t>
      </w:r>
      <w:r>
        <w:rPr>
          <w:bCs/>
          <w:szCs w:val="21"/>
        </w:rPr>
        <w:t>。</w:t>
      </w:r>
    </w:p>
    <w:p>
      <w:pPr>
        <w:adjustRightInd w:val="0"/>
        <w:snapToGrid w:val="0"/>
        <w:spacing w:line="360" w:lineRule="auto"/>
        <w:rPr>
          <w:rFonts w:eastAsia="楷体"/>
        </w:rPr>
      </w:pPr>
      <w:bookmarkStart w:id="120" w:name="OLE_LINK18"/>
      <w:r>
        <w:rPr>
          <w:rFonts w:eastAsia="楷体"/>
        </w:rPr>
        <w:t>【条文说明】</w:t>
      </w:r>
      <w:r>
        <w:rPr>
          <w:rFonts w:hint="eastAsia" w:eastAsia="楷体"/>
        </w:rPr>
        <w:t>4.4.2  符合国家标准《石材用建筑密封胶》GB/T23261性能要求的密封胶有硅</w:t>
      </w:r>
      <w:bookmarkEnd w:id="120"/>
      <w:r>
        <w:rPr>
          <w:rFonts w:hint="eastAsia" w:eastAsia="楷体"/>
        </w:rPr>
        <w:t>酮、改性硅酮或聚氨酯三类，该标准的规范性附录A“石材用建筑密封胶与接触材料的污染性试验方法”适用于所有弹性密封胶和任何多孔性基材，使用中应根据不同的面板材料选用合适的密封胶材料，并应通过密封胶与接触材料的污染性试验。</w:t>
      </w:r>
    </w:p>
    <w:p>
      <w:pPr>
        <w:adjustRightInd w:val="0"/>
        <w:snapToGrid w:val="0"/>
        <w:spacing w:line="360" w:lineRule="auto"/>
        <w:rPr>
          <w:bCs/>
          <w:szCs w:val="21"/>
        </w:rPr>
      </w:pPr>
      <w:r>
        <w:rPr>
          <w:b/>
          <w:szCs w:val="21"/>
        </w:rPr>
        <w:t>4.4.3</w:t>
      </w:r>
      <w:r>
        <w:rPr>
          <w:bCs/>
          <w:szCs w:val="21"/>
        </w:rPr>
        <w:t xml:space="preserve"> </w:t>
      </w:r>
      <w:r>
        <w:rPr>
          <w:rFonts w:hint="eastAsia"/>
          <w:bCs/>
          <w:szCs w:val="21"/>
          <w:lang w:val="en-US" w:eastAsia="zh-CN"/>
        </w:rPr>
        <w:t xml:space="preserve"> </w:t>
      </w:r>
      <w:r>
        <w:rPr>
          <w:rFonts w:hint="eastAsia"/>
          <w:bCs/>
          <w:szCs w:val="21"/>
        </w:rPr>
        <w:t>硅酮结构密封胶应符合现行国家标准</w:t>
      </w:r>
      <w:bookmarkStart w:id="121" w:name="OLE_LINK191"/>
      <w:r>
        <w:rPr>
          <w:rFonts w:hint="eastAsia"/>
          <w:bCs/>
          <w:szCs w:val="21"/>
        </w:rPr>
        <w:t>《建筑用硅酮结构密封胶》G</w:t>
      </w:r>
      <w:r>
        <w:rPr>
          <w:bCs/>
          <w:szCs w:val="21"/>
        </w:rPr>
        <w:t>B16776</w:t>
      </w:r>
      <w:bookmarkEnd w:id="121"/>
      <w:r>
        <w:rPr>
          <w:rFonts w:hint="eastAsia"/>
          <w:bCs/>
          <w:szCs w:val="21"/>
        </w:rPr>
        <w:t>的规定。硅酮结构密封胶生产商应提供结构密封胶的变位承受能力数据和质量保证书。</w:t>
      </w:r>
    </w:p>
    <w:p>
      <w:pPr>
        <w:adjustRightInd w:val="0"/>
        <w:snapToGrid w:val="0"/>
        <w:spacing w:line="360" w:lineRule="auto"/>
        <w:rPr>
          <w:bCs/>
          <w:color w:val="000000"/>
          <w:szCs w:val="21"/>
        </w:rPr>
      </w:pPr>
      <w:r>
        <w:rPr>
          <w:b/>
          <w:color w:val="000000"/>
          <w:szCs w:val="21"/>
        </w:rPr>
        <w:t>4.4.4</w:t>
      </w:r>
      <w:r>
        <w:rPr>
          <w:bCs/>
          <w:color w:val="000000"/>
          <w:szCs w:val="21"/>
        </w:rPr>
        <w:t xml:space="preserve"> </w:t>
      </w:r>
      <w:r>
        <w:rPr>
          <w:rFonts w:hint="eastAsia"/>
          <w:bCs/>
          <w:color w:val="000000"/>
          <w:szCs w:val="21"/>
          <w:lang w:val="en-US" w:eastAsia="zh-CN"/>
        </w:rPr>
        <w:t xml:space="preserve"> </w:t>
      </w:r>
      <w:r>
        <w:rPr>
          <w:rFonts w:hint="eastAsia"/>
          <w:bCs/>
          <w:color w:val="000000"/>
          <w:szCs w:val="21"/>
        </w:rPr>
        <w:t>陶瓷厚板金属挂件可采用环氧树脂胶粘结，环氧树脂胶粘剂的性能应符合现行行业标准</w:t>
      </w:r>
      <w:bookmarkStart w:id="122" w:name="OLE_LINK192"/>
      <w:r>
        <w:rPr>
          <w:rFonts w:hint="eastAsia"/>
          <w:bCs/>
          <w:color w:val="000000"/>
          <w:szCs w:val="21"/>
        </w:rPr>
        <w:t>《干挂石材幕墙用环氧胶粘剂》J</w:t>
      </w:r>
      <w:r>
        <w:rPr>
          <w:bCs/>
          <w:color w:val="000000"/>
          <w:szCs w:val="21"/>
        </w:rPr>
        <w:t>C887</w:t>
      </w:r>
      <w:bookmarkEnd w:id="122"/>
      <w:r>
        <w:rPr>
          <w:rFonts w:hint="eastAsia"/>
          <w:bCs/>
          <w:color w:val="000000"/>
          <w:szCs w:val="21"/>
        </w:rPr>
        <w:t>的规定；不得采用不饱和聚酯树脂胶。</w:t>
      </w:r>
    </w:p>
    <w:p>
      <w:pPr>
        <w:adjustRightInd w:val="0"/>
        <w:snapToGrid w:val="0"/>
        <w:spacing w:line="360" w:lineRule="auto"/>
        <w:rPr>
          <w:bCs/>
          <w:color w:val="000000"/>
          <w:szCs w:val="21"/>
        </w:rPr>
      </w:pPr>
      <w:r>
        <w:rPr>
          <w:rFonts w:eastAsia="楷体"/>
        </w:rPr>
        <w:t>【条文说明】</w:t>
      </w:r>
      <w:r>
        <w:rPr>
          <w:rFonts w:hint="eastAsia" w:eastAsia="楷体"/>
        </w:rPr>
        <w:t>4.4.4  陶瓷厚板挂件的粘接剂一般要注入孔、槽、缝内，硅酮结构胶在厚度较小时粘接性较弱且可能污染陶瓷厚板；普通环氧树脂具有脆性，缺乏弹性变形性能。目前性能较好的、符合标准规定的环氧树脂粘接剂已批量生产并在工程中推广应用。</w:t>
      </w:r>
    </w:p>
    <w:p>
      <w:pPr>
        <w:adjustRightInd w:val="0"/>
        <w:snapToGrid w:val="0"/>
        <w:spacing w:line="360" w:lineRule="auto"/>
        <w:rPr>
          <w:bCs/>
          <w:szCs w:val="21"/>
        </w:rPr>
      </w:pPr>
      <w:r>
        <w:rPr>
          <w:rFonts w:hint="eastAsia"/>
          <w:b/>
          <w:szCs w:val="21"/>
        </w:rPr>
        <w:t>4</w:t>
      </w:r>
      <w:r>
        <w:rPr>
          <w:b/>
          <w:szCs w:val="21"/>
        </w:rPr>
        <w:t>.4.</w:t>
      </w:r>
      <w:r>
        <w:rPr>
          <w:rFonts w:hint="eastAsia"/>
          <w:b/>
          <w:szCs w:val="21"/>
        </w:rPr>
        <w:t>5</w:t>
      </w:r>
      <w:r>
        <w:rPr>
          <w:bCs/>
          <w:szCs w:val="21"/>
        </w:rPr>
        <w:t xml:space="preserve"> </w:t>
      </w:r>
      <w:r>
        <w:rPr>
          <w:rFonts w:hint="eastAsia"/>
          <w:bCs/>
          <w:szCs w:val="21"/>
          <w:lang w:val="en-US" w:eastAsia="zh-CN"/>
        </w:rPr>
        <w:t xml:space="preserve"> </w:t>
      </w:r>
      <w:r>
        <w:rPr>
          <w:rFonts w:hint="eastAsia"/>
          <w:bCs/>
          <w:szCs w:val="21"/>
        </w:rPr>
        <w:t>陶瓷厚板干挂系统用硅酮建筑密封胶和硅酮结构密封胶，应经国家认可的检测机构进行与其相接触的有机材料的相容性试验以及与其相粘接材料的剥离粘接性试验；对硅酮结构密封胶尚应进行邵氏硬度、标准条件下拉伸粘接性能试验。</w:t>
      </w:r>
    </w:p>
    <w:p>
      <w:pPr>
        <w:spacing w:line="360" w:lineRule="auto"/>
        <w:rPr>
          <w:rFonts w:eastAsia="楷体"/>
        </w:rPr>
      </w:pPr>
      <w:r>
        <w:rPr>
          <w:rFonts w:eastAsia="楷体"/>
        </w:rPr>
        <w:t>【条文说明】4.4.</w:t>
      </w:r>
      <w:r>
        <w:rPr>
          <w:rFonts w:hint="eastAsia" w:eastAsia="楷体"/>
        </w:rPr>
        <w:t xml:space="preserve">4 </w:t>
      </w:r>
      <w:r>
        <w:rPr>
          <w:rFonts w:eastAsia="楷体"/>
        </w:rPr>
        <w:t>硅酮建筑密封胶和硅酮结构密封胶在使用前，应进行与其相接触材料（如间隔条、密封垫、定位块及其他有机材料）相容性试验。如果使用了与密封胶不相容的材料，可能会导致密封胶的粘结性能的下降或丧失，留下的质量或安全隐患。由于硅酮结构密封胶是结构连接用材料，关乎</w:t>
      </w:r>
      <w:r>
        <w:rPr>
          <w:rFonts w:hint="eastAsia" w:eastAsia="楷体"/>
        </w:rPr>
        <w:t>陶瓷厚板干挂系统的</w:t>
      </w:r>
      <w:r>
        <w:rPr>
          <w:rFonts w:eastAsia="楷体"/>
        </w:rPr>
        <w:t>结构安全，因此尚应进行与面板、金属框架等接触材料的剥离粘结性试验以及拉伸粘接性试验、邵氏硬度试验，以保证结构粘接质量和安全性。</w:t>
      </w:r>
    </w:p>
    <w:p>
      <w:pPr>
        <w:adjustRightInd w:val="0"/>
        <w:snapToGrid w:val="0"/>
        <w:spacing w:line="360" w:lineRule="auto"/>
        <w:rPr>
          <w:bCs/>
          <w:szCs w:val="21"/>
        </w:rPr>
      </w:pPr>
      <w:r>
        <w:rPr>
          <w:rFonts w:hint="eastAsia"/>
          <w:b/>
          <w:szCs w:val="21"/>
        </w:rPr>
        <w:t>4</w:t>
      </w:r>
      <w:r>
        <w:rPr>
          <w:b/>
          <w:szCs w:val="21"/>
        </w:rPr>
        <w:t>.4.</w:t>
      </w:r>
      <w:r>
        <w:rPr>
          <w:rFonts w:hint="eastAsia"/>
          <w:b/>
          <w:szCs w:val="21"/>
        </w:rPr>
        <w:t>6</w:t>
      </w:r>
      <w:r>
        <w:rPr>
          <w:bCs/>
          <w:szCs w:val="21"/>
        </w:rPr>
        <w:t xml:space="preserve"> </w:t>
      </w:r>
      <w:r>
        <w:rPr>
          <w:rFonts w:hint="eastAsia"/>
          <w:bCs/>
          <w:szCs w:val="21"/>
          <w:lang w:val="en-US" w:eastAsia="zh-CN"/>
        </w:rPr>
        <w:t xml:space="preserve"> </w:t>
      </w:r>
      <w:r>
        <w:rPr>
          <w:rFonts w:hint="eastAsia"/>
          <w:bCs/>
          <w:szCs w:val="21"/>
        </w:rPr>
        <w:t>同一工程陶瓷厚板干挂系统应采用同一品牌同一型号的密封胶。</w:t>
      </w:r>
    </w:p>
    <w:p>
      <w:pPr>
        <w:adjustRightInd w:val="0"/>
        <w:snapToGrid w:val="0"/>
        <w:spacing w:line="360" w:lineRule="auto"/>
        <w:rPr>
          <w:bCs/>
          <w:szCs w:val="21"/>
        </w:rPr>
      </w:pPr>
    </w:p>
    <w:p>
      <w:pPr>
        <w:spacing w:after="156" w:afterLines="50" w:line="360" w:lineRule="auto"/>
        <w:jc w:val="center"/>
        <w:outlineLvl w:val="1"/>
        <w:rPr>
          <w:b/>
          <w:bCs/>
          <w:szCs w:val="21"/>
        </w:rPr>
      </w:pPr>
      <w:bookmarkStart w:id="123" w:name="_Toc32747"/>
      <w:r>
        <w:rPr>
          <w:b/>
          <w:bCs/>
          <w:szCs w:val="21"/>
        </w:rPr>
        <w:t xml:space="preserve">4.5  </w:t>
      </w:r>
      <w:r>
        <w:rPr>
          <w:rFonts w:hint="eastAsia"/>
          <w:b/>
          <w:bCs/>
          <w:szCs w:val="21"/>
        </w:rPr>
        <w:t>其他材料</w:t>
      </w:r>
      <w:bookmarkEnd w:id="123"/>
    </w:p>
    <w:p>
      <w:pPr>
        <w:adjustRightInd w:val="0"/>
        <w:snapToGrid w:val="0"/>
        <w:spacing w:line="360" w:lineRule="auto"/>
      </w:pPr>
      <w:r>
        <w:rPr>
          <w:b/>
        </w:rPr>
        <w:t>4.5.1</w:t>
      </w:r>
      <w:bookmarkStart w:id="124" w:name="OLE_LINK98"/>
      <w:r>
        <w:rPr>
          <w:rFonts w:hint="eastAsia"/>
          <w:b/>
          <w:lang w:val="en-US" w:eastAsia="zh-CN"/>
        </w:rPr>
        <w:t xml:space="preserve">  </w:t>
      </w:r>
      <w:r>
        <w:rPr>
          <w:rFonts w:hint="eastAsia"/>
          <w:kern w:val="0"/>
        </w:rPr>
        <w:t>陶瓷厚板干挂</w:t>
      </w:r>
      <w:bookmarkEnd w:id="124"/>
      <w:r>
        <w:t>系统用密封胶的背衬材料可采用发泡闭孔聚乙烯棒或发泡氯丁橡胶棒，发泡闭孔聚乙烯棒直径应为板缝宽度的1.3~1.5倍，且密度不宜大于37kg/m</w:t>
      </w:r>
      <w:r>
        <w:rPr>
          <w:vertAlign w:val="superscript"/>
        </w:rPr>
        <w:t>3</w:t>
      </w:r>
      <w:r>
        <w:t>。</w:t>
      </w:r>
    </w:p>
    <w:p>
      <w:pPr>
        <w:adjustRightInd w:val="0"/>
        <w:snapToGrid w:val="0"/>
        <w:spacing w:line="360" w:lineRule="auto"/>
        <w:rPr>
          <w:rFonts w:eastAsia="楷体"/>
        </w:rPr>
      </w:pPr>
      <w:r>
        <w:rPr>
          <w:rFonts w:eastAsia="楷体"/>
        </w:rPr>
        <w:t>【条文说明】</w:t>
      </w:r>
      <w:r>
        <w:rPr>
          <w:rFonts w:hint="eastAsia" w:eastAsia="楷体"/>
        </w:rPr>
        <w:t>4.</w:t>
      </w:r>
      <w:r>
        <w:rPr>
          <w:rFonts w:eastAsia="楷体"/>
        </w:rPr>
        <w:t xml:space="preserve">5.1 </w:t>
      </w:r>
      <w:r>
        <w:rPr>
          <w:rFonts w:hint="eastAsia" w:eastAsia="楷体"/>
        </w:rPr>
        <w:t xml:space="preserve"> </w:t>
      </w:r>
      <w:r>
        <w:rPr>
          <w:rFonts w:eastAsia="楷体"/>
        </w:rPr>
        <w:t>陶瓷厚板在风荷载、地震作用及温度应力作用下将会发生变形，所以密封胶的背衬材料应具备一定的变形能力，参考行业标准《预制混凝土外挂墙板应用技术标准》JGJ/T 458的要求，规定发泡后聚乙烯密度不宜大于37 kg/m3。</w:t>
      </w:r>
    </w:p>
    <w:p>
      <w:pPr>
        <w:adjustRightInd w:val="0"/>
        <w:snapToGrid w:val="0"/>
        <w:spacing w:line="360" w:lineRule="auto"/>
        <w:rPr>
          <w:bCs/>
          <w:szCs w:val="21"/>
        </w:rPr>
      </w:pPr>
      <w:r>
        <w:rPr>
          <w:rFonts w:hint="eastAsia"/>
          <w:b/>
          <w:szCs w:val="21"/>
        </w:rPr>
        <w:t>4</w:t>
      </w:r>
      <w:r>
        <w:rPr>
          <w:b/>
          <w:szCs w:val="21"/>
        </w:rPr>
        <w:t>.5.2</w:t>
      </w:r>
      <w:r>
        <w:rPr>
          <w:rFonts w:hint="eastAsia"/>
          <w:b/>
          <w:szCs w:val="21"/>
          <w:lang w:val="en-US" w:eastAsia="zh-CN"/>
        </w:rPr>
        <w:t xml:space="preserve">  </w:t>
      </w:r>
      <w:r>
        <w:rPr>
          <w:rFonts w:hint="eastAsia"/>
          <w:bCs/>
          <w:szCs w:val="21"/>
        </w:rPr>
        <w:t>陶瓷厚板干挂系统的保温、隔热材料，宜采用岩棉、矿棉、玻璃棉等不燃或难燃材料，其燃烧性能分级应符合现行国家标准</w:t>
      </w:r>
      <w:bookmarkStart w:id="125" w:name="OLE_LINK193"/>
      <w:r>
        <w:rPr>
          <w:rFonts w:hint="eastAsia"/>
          <w:bCs/>
          <w:szCs w:val="21"/>
        </w:rPr>
        <w:t>《建筑材料及制品燃烧性能分级》G</w:t>
      </w:r>
      <w:r>
        <w:rPr>
          <w:bCs/>
          <w:szCs w:val="21"/>
        </w:rPr>
        <w:t>B8624</w:t>
      </w:r>
      <w:bookmarkEnd w:id="125"/>
      <w:r>
        <w:rPr>
          <w:rFonts w:hint="eastAsia"/>
          <w:bCs/>
          <w:szCs w:val="21"/>
        </w:rPr>
        <w:t>的有关规定。</w:t>
      </w:r>
    </w:p>
    <w:p>
      <w:pPr>
        <w:adjustRightInd w:val="0"/>
        <w:snapToGrid w:val="0"/>
        <w:spacing w:line="360" w:lineRule="auto"/>
        <w:rPr>
          <w:rFonts w:eastAsia="楷体"/>
        </w:rPr>
      </w:pPr>
      <w:bookmarkStart w:id="126" w:name="OLE_LINK25"/>
      <w:r>
        <w:rPr>
          <w:rFonts w:eastAsia="楷体"/>
        </w:rPr>
        <w:t>【条文说明】</w:t>
      </w:r>
      <w:r>
        <w:rPr>
          <w:rFonts w:hint="eastAsia" w:eastAsia="楷体"/>
        </w:rPr>
        <w:t>4.5.2 根据《建筑防火设计规范》GB50016-2014第6.7.4：设置人员密集场所</w:t>
      </w:r>
      <w:bookmarkEnd w:id="126"/>
      <w:r>
        <w:rPr>
          <w:rFonts w:hint="eastAsia" w:eastAsia="楷体"/>
        </w:rPr>
        <w:t>的建筑，其外墙外保温材料的燃烧性能应为A级。第6.7.6：除设置人员密集场所的建筑外，与基层墙体、装饰层之间有空腔的建筑外墙外保温系统，其保温材料应符合下列规定：</w:t>
      </w:r>
    </w:p>
    <w:p>
      <w:pPr>
        <w:adjustRightInd w:val="0"/>
        <w:snapToGrid w:val="0"/>
        <w:spacing w:line="360" w:lineRule="auto"/>
        <w:rPr>
          <w:rFonts w:hint="eastAsia" w:eastAsia="楷体"/>
        </w:rPr>
      </w:pPr>
      <w:r>
        <w:rPr>
          <w:rFonts w:hint="eastAsia" w:eastAsia="楷体"/>
        </w:rPr>
        <w:t>1）建筑高度大于24m，保温材料的燃烧性能应为A级；2）建筑高度不大于24m时，保温材料的燃烧性能不应低于B1级。</w:t>
      </w:r>
    </w:p>
    <w:p>
      <w:pPr>
        <w:rPr>
          <w:rFonts w:hint="eastAsia" w:eastAsia="楷体"/>
        </w:rPr>
      </w:pPr>
      <w:r>
        <w:rPr>
          <w:rFonts w:hint="eastAsia" w:eastAsia="楷体"/>
        </w:rPr>
        <w:br w:type="page"/>
      </w:r>
    </w:p>
    <w:p>
      <w:pPr>
        <w:pStyle w:val="2"/>
        <w:keepLines/>
        <w:spacing w:before="156" w:beforeLines="50" w:after="156" w:afterLines="50"/>
        <w:ind w:firstLine="0" w:firstLineChars="0"/>
        <w:jc w:val="center"/>
        <w:rPr>
          <w:rFonts w:ascii="Times New Roman" w:hAnsi="Times New Roman" w:eastAsia="宋体"/>
          <w:bCs/>
          <w:color w:val="auto"/>
          <w:szCs w:val="32"/>
        </w:rPr>
      </w:pPr>
      <w:bookmarkStart w:id="127" w:name="_Toc492560426"/>
      <w:bookmarkStart w:id="128" w:name="_Toc369511447"/>
      <w:bookmarkStart w:id="129" w:name="_Toc23066"/>
      <w:bookmarkStart w:id="130" w:name="_Toc361232852"/>
      <w:bookmarkStart w:id="131" w:name="_Toc492560731"/>
      <w:bookmarkStart w:id="132" w:name="_Toc369511636"/>
      <w:bookmarkStart w:id="133" w:name="_Toc400"/>
      <w:bookmarkStart w:id="134" w:name="_Toc35614743"/>
      <w:bookmarkStart w:id="135" w:name="_Toc524515873"/>
      <w:bookmarkStart w:id="136" w:name="_Toc530669887"/>
      <w:bookmarkStart w:id="137" w:name="_Toc1545"/>
      <w:bookmarkStart w:id="138" w:name="OLE_LINK16"/>
      <w:r>
        <w:rPr>
          <w:rFonts w:ascii="Times New Roman" w:hAnsi="Times New Roman" w:eastAsia="宋体"/>
          <w:bCs/>
          <w:color w:val="auto"/>
          <w:szCs w:val="32"/>
        </w:rPr>
        <w:t xml:space="preserve">5  </w:t>
      </w:r>
      <w:bookmarkEnd w:id="127"/>
      <w:bookmarkEnd w:id="128"/>
      <w:bookmarkEnd w:id="129"/>
      <w:bookmarkEnd w:id="130"/>
      <w:bookmarkEnd w:id="131"/>
      <w:bookmarkEnd w:id="132"/>
      <w:bookmarkEnd w:id="133"/>
      <w:r>
        <w:rPr>
          <w:rFonts w:ascii="Times New Roman" w:hAnsi="Times New Roman" w:eastAsia="宋体"/>
          <w:bCs/>
          <w:color w:val="auto"/>
          <w:szCs w:val="32"/>
        </w:rPr>
        <w:t>建筑设计</w:t>
      </w:r>
      <w:bookmarkEnd w:id="134"/>
      <w:bookmarkEnd w:id="135"/>
      <w:bookmarkEnd w:id="136"/>
      <w:bookmarkEnd w:id="137"/>
    </w:p>
    <w:bookmarkEnd w:id="138"/>
    <w:p>
      <w:pPr>
        <w:spacing w:after="156" w:afterLines="50" w:line="360" w:lineRule="auto"/>
        <w:jc w:val="center"/>
        <w:outlineLvl w:val="1"/>
        <w:rPr>
          <w:b/>
          <w:bCs/>
          <w:szCs w:val="21"/>
        </w:rPr>
      </w:pPr>
      <w:bookmarkStart w:id="139" w:name="_Toc15667"/>
      <w:bookmarkStart w:id="140" w:name="OLE_LINK31"/>
      <w:bookmarkStart w:id="141" w:name="OLE_LINK100"/>
      <w:bookmarkStart w:id="142" w:name="_Toc369511452"/>
      <w:bookmarkStart w:id="143" w:name="_Toc361232858"/>
      <w:bookmarkStart w:id="144" w:name="_Toc9992"/>
      <w:bookmarkStart w:id="145" w:name="_Toc6125"/>
      <w:bookmarkStart w:id="146" w:name="_Toc369511641"/>
      <w:r>
        <w:rPr>
          <w:rFonts w:hint="eastAsia"/>
          <w:b/>
          <w:bCs/>
          <w:szCs w:val="21"/>
        </w:rPr>
        <w:t>5.1</w:t>
      </w:r>
      <w:r>
        <w:rPr>
          <w:rFonts w:hint="eastAsia"/>
          <w:b/>
          <w:bCs/>
          <w:szCs w:val="21"/>
          <w:lang w:val="en-US" w:eastAsia="zh-CN"/>
        </w:rPr>
        <w:t xml:space="preserve">  </w:t>
      </w:r>
      <w:r>
        <w:rPr>
          <w:rFonts w:hint="eastAsia"/>
          <w:b/>
          <w:bCs/>
          <w:szCs w:val="21"/>
        </w:rPr>
        <w:t>一般规定</w:t>
      </w:r>
      <w:bookmarkEnd w:id="139"/>
    </w:p>
    <w:bookmarkEnd w:id="140"/>
    <w:p>
      <w:pPr>
        <w:adjustRightInd w:val="0"/>
        <w:snapToGrid w:val="0"/>
        <w:spacing w:line="360" w:lineRule="auto"/>
        <w:rPr>
          <w:bCs/>
          <w:szCs w:val="21"/>
        </w:rPr>
      </w:pPr>
      <w:r>
        <w:rPr>
          <w:rFonts w:hint="eastAsia"/>
          <w:b/>
          <w:szCs w:val="21"/>
        </w:rPr>
        <w:t>5.1.1</w:t>
      </w:r>
      <w:r>
        <w:rPr>
          <w:rFonts w:hint="eastAsia"/>
          <w:b/>
          <w:szCs w:val="21"/>
          <w:lang w:val="en-US" w:eastAsia="zh-CN"/>
        </w:rPr>
        <w:t xml:space="preserve">  </w:t>
      </w:r>
      <w:r>
        <w:rPr>
          <w:rFonts w:hint="eastAsia"/>
          <w:bCs/>
          <w:szCs w:val="21"/>
        </w:rPr>
        <w:t>陶瓷厚板干挂系统应根据建筑物的使用功能、立面设计，经综合技术经济分析，选择其形式、构造和材料。</w:t>
      </w:r>
    </w:p>
    <w:p>
      <w:pPr>
        <w:adjustRightInd w:val="0"/>
        <w:snapToGrid w:val="0"/>
        <w:spacing w:line="360" w:lineRule="auto"/>
        <w:rPr>
          <w:bCs/>
          <w:szCs w:val="21"/>
        </w:rPr>
      </w:pPr>
      <w:r>
        <w:rPr>
          <w:rFonts w:hint="eastAsia"/>
          <w:b/>
          <w:szCs w:val="21"/>
        </w:rPr>
        <w:t>5.1.2</w:t>
      </w:r>
      <w:r>
        <w:rPr>
          <w:rFonts w:hint="eastAsia"/>
          <w:b/>
          <w:szCs w:val="21"/>
          <w:lang w:val="en-US" w:eastAsia="zh-CN"/>
        </w:rPr>
        <w:t xml:space="preserve">  </w:t>
      </w:r>
      <w:r>
        <w:rPr>
          <w:rFonts w:hint="eastAsia"/>
          <w:bCs/>
          <w:szCs w:val="21"/>
        </w:rPr>
        <w:t>陶瓷厚板干挂系统应与建筑物整体及周围环境协调。</w:t>
      </w:r>
    </w:p>
    <w:p>
      <w:pPr>
        <w:adjustRightInd w:val="0"/>
        <w:snapToGrid w:val="0"/>
        <w:spacing w:line="360" w:lineRule="auto"/>
        <w:rPr>
          <w:rFonts w:eastAsia="楷体"/>
        </w:rPr>
      </w:pPr>
      <w:r>
        <w:rPr>
          <w:rFonts w:eastAsia="楷体"/>
        </w:rPr>
        <w:t>【条文说明】</w:t>
      </w:r>
      <w:r>
        <w:rPr>
          <w:rFonts w:hint="eastAsia" w:eastAsia="楷体"/>
        </w:rPr>
        <w:t>5.1.1~5.1.2  陶瓷厚板干挂系统与建筑物整体的协调是建筑立面和造型的需要，是建筑师非常关注的问题。不仅是外观造型和颜色的协调，更重要的是功能和性能上的配合。</w:t>
      </w:r>
    </w:p>
    <w:p>
      <w:pPr>
        <w:adjustRightInd w:val="0"/>
        <w:snapToGrid w:val="0"/>
        <w:spacing w:line="360" w:lineRule="auto"/>
        <w:rPr>
          <w:bCs/>
          <w:szCs w:val="21"/>
        </w:rPr>
      </w:pPr>
      <w:r>
        <w:rPr>
          <w:rFonts w:hint="eastAsia"/>
          <w:b/>
          <w:szCs w:val="21"/>
        </w:rPr>
        <w:t>5.1.3</w:t>
      </w:r>
      <w:r>
        <w:rPr>
          <w:rFonts w:hint="eastAsia"/>
          <w:b/>
          <w:szCs w:val="21"/>
          <w:lang w:val="en-US" w:eastAsia="zh-CN"/>
        </w:rPr>
        <w:t xml:space="preserve">  </w:t>
      </w:r>
      <w:r>
        <w:rPr>
          <w:rFonts w:hint="eastAsia"/>
          <w:bCs/>
          <w:szCs w:val="21"/>
        </w:rPr>
        <w:t>陶瓷厚板干挂系统设计应采取防脱落措施；在人员流动密度大、青少年或幼儿活动的公共场所以及使用中容易受到撞击的部位，应采取防撞击措施。</w:t>
      </w:r>
    </w:p>
    <w:p>
      <w:pPr>
        <w:adjustRightInd w:val="0"/>
        <w:snapToGrid w:val="0"/>
        <w:spacing w:line="360" w:lineRule="auto"/>
        <w:rPr>
          <w:bCs/>
          <w:szCs w:val="21"/>
        </w:rPr>
      </w:pPr>
      <w:r>
        <w:rPr>
          <w:rFonts w:hint="eastAsia"/>
          <w:b/>
          <w:szCs w:val="21"/>
        </w:rPr>
        <w:t>5.1.4</w:t>
      </w:r>
      <w:r>
        <w:rPr>
          <w:rFonts w:hint="eastAsia"/>
          <w:bCs/>
          <w:szCs w:val="21"/>
        </w:rPr>
        <w:t xml:space="preserve"> </w:t>
      </w:r>
      <w:r>
        <w:rPr>
          <w:rFonts w:hint="eastAsia"/>
          <w:bCs/>
          <w:szCs w:val="21"/>
          <w:lang w:val="en-US" w:eastAsia="zh-CN"/>
        </w:rPr>
        <w:t xml:space="preserve"> </w:t>
      </w:r>
      <w:r>
        <w:rPr>
          <w:rFonts w:hint="eastAsia"/>
          <w:bCs/>
          <w:szCs w:val="21"/>
        </w:rPr>
        <w:t>陶瓷厚板干挂系统应便于维护和清洁。高度超过50m的陶瓷厚板干挂系统工程应设置清洗设施。</w:t>
      </w:r>
    </w:p>
    <w:p>
      <w:pPr>
        <w:adjustRightInd w:val="0"/>
        <w:snapToGrid w:val="0"/>
        <w:spacing w:line="360" w:lineRule="auto"/>
        <w:rPr>
          <w:bCs/>
          <w:szCs w:val="21"/>
        </w:rPr>
      </w:pPr>
      <w:bookmarkStart w:id="147" w:name="OLE_LINK27"/>
      <w:r>
        <w:rPr>
          <w:rFonts w:eastAsia="楷体"/>
        </w:rPr>
        <w:t>【条文说明】</w:t>
      </w:r>
      <w:r>
        <w:rPr>
          <w:rFonts w:hint="eastAsia" w:eastAsia="楷体"/>
        </w:rPr>
        <w:t>5.1.4 陶瓷厚板干挂系统的设计应满足维护和清晰的需要。陶瓷厚板是有微孔</w:t>
      </w:r>
      <w:bookmarkEnd w:id="147"/>
      <w:r>
        <w:rPr>
          <w:rFonts w:hint="eastAsia" w:eastAsia="楷体"/>
        </w:rPr>
        <w:t>的材料，其表面有时是毛面，空气中的灰尘及油污会落到表面上，需要清洗。高度超过40m的陶瓷厚板干挂工程，其清洁和维护工作已经难以借助消防升降梯和其他非专业设施进行，因此要求尽可能设置专用清洗设备，并应方便实用、尽量不影响建筑效果。</w:t>
      </w:r>
    </w:p>
    <w:p>
      <w:pPr>
        <w:spacing w:after="156" w:afterLines="50" w:line="360" w:lineRule="auto"/>
        <w:jc w:val="center"/>
        <w:outlineLvl w:val="1"/>
        <w:rPr>
          <w:b/>
          <w:bCs/>
          <w:szCs w:val="21"/>
        </w:rPr>
      </w:pPr>
      <w:bookmarkStart w:id="148" w:name="_Toc7893"/>
      <w:bookmarkStart w:id="149" w:name="OLE_LINK32"/>
      <w:r>
        <w:rPr>
          <w:rFonts w:hint="eastAsia"/>
          <w:b/>
          <w:bCs/>
          <w:szCs w:val="21"/>
        </w:rPr>
        <w:t>5.2</w:t>
      </w:r>
      <w:r>
        <w:rPr>
          <w:rFonts w:hint="eastAsia"/>
          <w:b/>
          <w:bCs/>
          <w:szCs w:val="21"/>
          <w:lang w:val="en-US" w:eastAsia="zh-CN"/>
        </w:rPr>
        <w:t xml:space="preserve">  </w:t>
      </w:r>
      <w:r>
        <w:rPr>
          <w:rFonts w:hint="eastAsia"/>
          <w:b/>
          <w:bCs/>
          <w:szCs w:val="21"/>
        </w:rPr>
        <w:t>性能和检测要求</w:t>
      </w:r>
      <w:bookmarkEnd w:id="148"/>
    </w:p>
    <w:bookmarkEnd w:id="149"/>
    <w:p>
      <w:pPr>
        <w:adjustRightInd w:val="0"/>
        <w:snapToGrid w:val="0"/>
        <w:spacing w:line="360" w:lineRule="auto"/>
        <w:rPr>
          <w:bCs/>
          <w:szCs w:val="21"/>
        </w:rPr>
      </w:pPr>
      <w:r>
        <w:rPr>
          <w:rFonts w:hint="eastAsia"/>
          <w:b/>
          <w:szCs w:val="21"/>
        </w:rPr>
        <w:t>5.2.1</w:t>
      </w:r>
      <w:r>
        <w:rPr>
          <w:rFonts w:hint="eastAsia"/>
          <w:b/>
          <w:szCs w:val="21"/>
          <w:lang w:val="en-US" w:eastAsia="zh-CN"/>
        </w:rPr>
        <w:t xml:space="preserve">  </w:t>
      </w:r>
      <w:r>
        <w:rPr>
          <w:rFonts w:hint="eastAsia"/>
          <w:bCs/>
          <w:szCs w:val="21"/>
        </w:rPr>
        <w:t>陶瓷厚板干挂系统的下列性能指标应符合现行国家标准</w:t>
      </w:r>
      <w:bookmarkStart w:id="150" w:name="OLE_LINK194"/>
      <w:r>
        <w:rPr>
          <w:rFonts w:hint="eastAsia"/>
          <w:bCs/>
          <w:szCs w:val="21"/>
        </w:rPr>
        <w:t>《建筑幕墙》G</w:t>
      </w:r>
      <w:r>
        <w:rPr>
          <w:bCs/>
          <w:szCs w:val="21"/>
        </w:rPr>
        <w:t xml:space="preserve">B/T </w:t>
      </w:r>
      <w:r>
        <w:rPr>
          <w:rFonts w:hint="eastAsia"/>
          <w:bCs/>
          <w:szCs w:val="21"/>
        </w:rPr>
        <w:t>21086</w:t>
      </w:r>
      <w:bookmarkEnd w:id="150"/>
      <w:r>
        <w:rPr>
          <w:rFonts w:hint="eastAsia"/>
          <w:bCs/>
          <w:szCs w:val="21"/>
        </w:rPr>
        <w:t>的有关规定：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316" w:firstLineChars="150"/>
        <w:textAlignment w:val="auto"/>
        <w:rPr>
          <w:bCs/>
          <w:szCs w:val="21"/>
        </w:rPr>
      </w:pPr>
      <w:r>
        <w:rPr>
          <w:rFonts w:hint="eastAsia"/>
          <w:b/>
          <w:bCs w:val="0"/>
          <w:szCs w:val="21"/>
        </w:rPr>
        <w:t>1</w:t>
      </w:r>
      <w:r>
        <w:rPr>
          <w:rFonts w:hint="eastAsia"/>
          <w:bCs/>
          <w:szCs w:val="21"/>
        </w:rPr>
        <w:t xml:space="preserve"> </w:t>
      </w:r>
      <w:r>
        <w:rPr>
          <w:rFonts w:hint="eastAsia"/>
          <w:bCs/>
          <w:szCs w:val="21"/>
          <w:lang w:val="en-US" w:eastAsia="zh-CN"/>
        </w:rPr>
        <w:t xml:space="preserve"> </w:t>
      </w:r>
      <w:r>
        <w:rPr>
          <w:rFonts w:hint="eastAsia"/>
          <w:bCs/>
          <w:szCs w:val="21"/>
        </w:rPr>
        <w:t>抗风压性能：符合设计要求；</w:t>
      </w:r>
    </w:p>
    <w:p>
      <w:pPr>
        <w:keepNext w:val="0"/>
        <w:keepLines w:val="0"/>
        <w:pageBreakBefore w:val="0"/>
        <w:widowControl w:val="0"/>
        <w:kinsoku/>
        <w:wordWrap/>
        <w:overflowPunct/>
        <w:topLinePunct w:val="0"/>
        <w:autoSpaceDE/>
        <w:autoSpaceDN/>
        <w:bidi w:val="0"/>
        <w:adjustRightInd w:val="0"/>
        <w:snapToGrid w:val="0"/>
        <w:spacing w:line="360" w:lineRule="auto"/>
        <w:ind w:firstLine="316" w:firstLineChars="150"/>
        <w:textAlignment w:val="auto"/>
        <w:rPr>
          <w:bCs/>
          <w:szCs w:val="21"/>
        </w:rPr>
      </w:pPr>
      <w:r>
        <w:rPr>
          <w:rFonts w:hint="eastAsia"/>
          <w:b/>
          <w:bCs w:val="0"/>
          <w:szCs w:val="21"/>
        </w:rPr>
        <w:t>2</w:t>
      </w:r>
      <w:r>
        <w:rPr>
          <w:rFonts w:hint="eastAsia"/>
          <w:bCs/>
          <w:szCs w:val="21"/>
        </w:rPr>
        <w:t xml:space="preserve"> </w:t>
      </w:r>
      <w:r>
        <w:rPr>
          <w:rFonts w:hint="eastAsia"/>
          <w:bCs/>
          <w:szCs w:val="21"/>
          <w:lang w:val="en-US" w:eastAsia="zh-CN"/>
        </w:rPr>
        <w:t xml:space="preserve"> </w:t>
      </w:r>
      <w:r>
        <w:rPr>
          <w:rFonts w:hint="eastAsia"/>
          <w:bCs/>
          <w:szCs w:val="21"/>
        </w:rPr>
        <w:t>水密性能：不低于2级，取值不宜低于7</w:t>
      </w:r>
      <w:r>
        <w:rPr>
          <w:bCs/>
          <w:szCs w:val="21"/>
        </w:rPr>
        <w:t>00Pa</w:t>
      </w:r>
      <w:r>
        <w:rPr>
          <w:rFonts w:hint="eastAsia"/>
          <w:bCs/>
          <w:szCs w:val="21"/>
        </w:rPr>
        <w:t>；</w:t>
      </w:r>
      <w:bookmarkStart w:id="151" w:name="OLE_LINK136"/>
      <w:r>
        <w:rPr>
          <w:rFonts w:hint="eastAsia"/>
          <w:bCs/>
          <w:szCs w:val="21"/>
        </w:rPr>
        <w:t>开放式陶瓷厚板干挂系统的水密性能可不作规定。</w:t>
      </w:r>
    </w:p>
    <w:bookmarkEnd w:id="151"/>
    <w:p>
      <w:pPr>
        <w:keepNext w:val="0"/>
        <w:keepLines w:val="0"/>
        <w:pageBreakBefore w:val="0"/>
        <w:widowControl w:val="0"/>
        <w:kinsoku/>
        <w:wordWrap/>
        <w:overflowPunct/>
        <w:topLinePunct w:val="0"/>
        <w:autoSpaceDE/>
        <w:autoSpaceDN/>
        <w:bidi w:val="0"/>
        <w:adjustRightInd w:val="0"/>
        <w:snapToGrid w:val="0"/>
        <w:spacing w:line="360" w:lineRule="auto"/>
        <w:ind w:firstLine="316" w:firstLineChars="150"/>
        <w:textAlignment w:val="auto"/>
        <w:rPr>
          <w:bCs/>
          <w:szCs w:val="21"/>
        </w:rPr>
      </w:pPr>
      <w:r>
        <w:rPr>
          <w:rFonts w:hint="eastAsia"/>
          <w:b/>
          <w:bCs w:val="0"/>
          <w:szCs w:val="21"/>
        </w:rPr>
        <w:t>3</w:t>
      </w:r>
      <w:r>
        <w:rPr>
          <w:rFonts w:hint="eastAsia"/>
          <w:bCs/>
          <w:szCs w:val="21"/>
        </w:rPr>
        <w:t xml:space="preserve"> </w:t>
      </w:r>
      <w:r>
        <w:rPr>
          <w:rFonts w:hint="eastAsia"/>
          <w:bCs/>
          <w:szCs w:val="21"/>
          <w:lang w:val="en-US" w:eastAsia="zh-CN"/>
        </w:rPr>
        <w:t xml:space="preserve"> </w:t>
      </w:r>
      <w:r>
        <w:rPr>
          <w:rFonts w:hint="eastAsia"/>
          <w:bCs/>
          <w:szCs w:val="21"/>
        </w:rPr>
        <w:t>气密性能：不低于2级，其分级指标值不应大于2</w:t>
      </w:r>
      <w:r>
        <w:rPr>
          <w:bCs/>
          <w:szCs w:val="21"/>
        </w:rPr>
        <w:t>.0</w:t>
      </w:r>
      <w:r>
        <w:rPr>
          <w:rFonts w:hint="eastAsia"/>
          <w:bCs/>
          <w:szCs w:val="21"/>
        </w:rPr>
        <w:t>m³/（㎡.</w:t>
      </w:r>
      <w:r>
        <w:rPr>
          <w:bCs/>
          <w:szCs w:val="21"/>
        </w:rPr>
        <w:t>h</w:t>
      </w:r>
      <w:r>
        <w:rPr>
          <w:rFonts w:hint="eastAsia"/>
          <w:bCs/>
          <w:szCs w:val="21"/>
        </w:rPr>
        <w:t>）</w:t>
      </w:r>
      <w:r>
        <w:rPr>
          <w:bCs/>
          <w:szCs w:val="21"/>
        </w:rPr>
        <w:t>;</w:t>
      </w:r>
      <w:r>
        <w:rPr>
          <w:rFonts w:hint="eastAsia"/>
          <w:bCs/>
          <w:szCs w:val="21"/>
        </w:rPr>
        <w:t>开放式陶瓷厚板干挂系统的气密性能可不作规定。</w:t>
      </w:r>
    </w:p>
    <w:p>
      <w:pPr>
        <w:keepNext w:val="0"/>
        <w:keepLines w:val="0"/>
        <w:pageBreakBefore w:val="0"/>
        <w:widowControl w:val="0"/>
        <w:kinsoku/>
        <w:wordWrap/>
        <w:overflowPunct/>
        <w:topLinePunct w:val="0"/>
        <w:autoSpaceDE/>
        <w:autoSpaceDN/>
        <w:bidi w:val="0"/>
        <w:adjustRightInd w:val="0"/>
        <w:snapToGrid w:val="0"/>
        <w:spacing w:line="360" w:lineRule="auto"/>
        <w:ind w:firstLine="316" w:firstLineChars="150"/>
        <w:textAlignment w:val="auto"/>
        <w:rPr>
          <w:bCs/>
          <w:szCs w:val="21"/>
        </w:rPr>
      </w:pPr>
      <w:r>
        <w:rPr>
          <w:rFonts w:hint="eastAsia"/>
          <w:b/>
          <w:bCs w:val="0"/>
          <w:szCs w:val="21"/>
        </w:rPr>
        <w:t>4</w:t>
      </w:r>
      <w:r>
        <w:rPr>
          <w:rFonts w:hint="eastAsia"/>
          <w:bCs/>
          <w:szCs w:val="21"/>
        </w:rPr>
        <w:t xml:space="preserve"> </w:t>
      </w:r>
      <w:r>
        <w:rPr>
          <w:rFonts w:hint="eastAsia"/>
          <w:bCs/>
          <w:szCs w:val="21"/>
          <w:lang w:val="en-US" w:eastAsia="zh-CN"/>
        </w:rPr>
        <w:t xml:space="preserve"> </w:t>
      </w:r>
      <w:r>
        <w:rPr>
          <w:rFonts w:hint="eastAsia"/>
          <w:bCs/>
          <w:szCs w:val="21"/>
        </w:rPr>
        <w:t>平面内变形性能：符合设计要求；</w:t>
      </w:r>
    </w:p>
    <w:p>
      <w:pPr>
        <w:keepNext w:val="0"/>
        <w:keepLines w:val="0"/>
        <w:pageBreakBefore w:val="0"/>
        <w:widowControl w:val="0"/>
        <w:kinsoku/>
        <w:wordWrap/>
        <w:overflowPunct/>
        <w:topLinePunct w:val="0"/>
        <w:autoSpaceDE/>
        <w:autoSpaceDN/>
        <w:bidi w:val="0"/>
        <w:adjustRightInd w:val="0"/>
        <w:snapToGrid w:val="0"/>
        <w:spacing w:line="360" w:lineRule="auto"/>
        <w:ind w:firstLine="316" w:firstLineChars="150"/>
        <w:textAlignment w:val="auto"/>
        <w:rPr>
          <w:bCs/>
          <w:szCs w:val="21"/>
        </w:rPr>
      </w:pPr>
      <w:r>
        <w:rPr>
          <w:rFonts w:hint="eastAsia"/>
          <w:b/>
          <w:bCs w:val="0"/>
          <w:szCs w:val="21"/>
        </w:rPr>
        <w:t>5</w:t>
      </w:r>
      <w:r>
        <w:rPr>
          <w:rFonts w:hint="eastAsia"/>
          <w:bCs/>
          <w:szCs w:val="21"/>
        </w:rPr>
        <w:t xml:space="preserve"> </w:t>
      </w:r>
      <w:r>
        <w:rPr>
          <w:rFonts w:hint="eastAsia"/>
          <w:bCs/>
          <w:szCs w:val="21"/>
          <w:lang w:val="en-US" w:eastAsia="zh-CN"/>
        </w:rPr>
        <w:t xml:space="preserve"> </w:t>
      </w:r>
      <w:r>
        <w:rPr>
          <w:rFonts w:hint="eastAsia"/>
          <w:bCs/>
          <w:szCs w:val="21"/>
        </w:rPr>
        <w:t>热工性能：符合设计要求；</w:t>
      </w:r>
    </w:p>
    <w:p>
      <w:pPr>
        <w:keepNext w:val="0"/>
        <w:keepLines w:val="0"/>
        <w:pageBreakBefore w:val="0"/>
        <w:widowControl w:val="0"/>
        <w:kinsoku/>
        <w:wordWrap/>
        <w:overflowPunct/>
        <w:topLinePunct w:val="0"/>
        <w:autoSpaceDE/>
        <w:autoSpaceDN/>
        <w:bidi w:val="0"/>
        <w:adjustRightInd w:val="0"/>
        <w:snapToGrid w:val="0"/>
        <w:spacing w:line="360" w:lineRule="auto"/>
        <w:ind w:firstLine="316" w:firstLineChars="150"/>
        <w:textAlignment w:val="auto"/>
        <w:rPr>
          <w:bCs/>
          <w:szCs w:val="21"/>
        </w:rPr>
      </w:pPr>
      <w:r>
        <w:rPr>
          <w:rFonts w:hint="eastAsia"/>
          <w:b/>
          <w:bCs w:val="0"/>
          <w:szCs w:val="21"/>
        </w:rPr>
        <w:t>6</w:t>
      </w:r>
      <w:r>
        <w:rPr>
          <w:rFonts w:hint="eastAsia"/>
          <w:bCs/>
          <w:szCs w:val="21"/>
        </w:rPr>
        <w:t xml:space="preserve"> </w:t>
      </w:r>
      <w:r>
        <w:rPr>
          <w:rFonts w:hint="eastAsia"/>
          <w:bCs/>
          <w:szCs w:val="21"/>
          <w:lang w:val="en-US" w:eastAsia="zh-CN"/>
        </w:rPr>
        <w:t xml:space="preserve"> </w:t>
      </w:r>
      <w:r>
        <w:rPr>
          <w:rFonts w:hint="eastAsia"/>
          <w:bCs/>
          <w:szCs w:val="21"/>
        </w:rPr>
        <w:t>空气声隔声性能：应满足《民用建筑隔声设计规范》GB50118对建筑物外墙的空气声隔声要求；</w:t>
      </w:r>
    </w:p>
    <w:p>
      <w:pPr>
        <w:keepNext w:val="0"/>
        <w:keepLines w:val="0"/>
        <w:pageBreakBefore w:val="0"/>
        <w:widowControl w:val="0"/>
        <w:kinsoku/>
        <w:wordWrap/>
        <w:overflowPunct/>
        <w:topLinePunct w:val="0"/>
        <w:autoSpaceDE/>
        <w:autoSpaceDN/>
        <w:bidi w:val="0"/>
        <w:adjustRightInd w:val="0"/>
        <w:snapToGrid w:val="0"/>
        <w:spacing w:line="360" w:lineRule="auto"/>
        <w:ind w:firstLine="316" w:firstLineChars="150"/>
        <w:textAlignment w:val="auto"/>
        <w:rPr>
          <w:bCs/>
          <w:szCs w:val="21"/>
        </w:rPr>
      </w:pPr>
      <w:r>
        <w:rPr>
          <w:rFonts w:hint="eastAsia"/>
          <w:b/>
          <w:bCs w:val="0"/>
          <w:szCs w:val="21"/>
        </w:rPr>
        <w:t>7</w:t>
      </w:r>
      <w:r>
        <w:rPr>
          <w:rFonts w:hint="eastAsia"/>
          <w:bCs/>
          <w:szCs w:val="21"/>
        </w:rPr>
        <w:t xml:space="preserve"> </w:t>
      </w:r>
      <w:r>
        <w:rPr>
          <w:rFonts w:hint="eastAsia"/>
          <w:bCs/>
          <w:szCs w:val="21"/>
          <w:lang w:val="en-US" w:eastAsia="zh-CN"/>
        </w:rPr>
        <w:t xml:space="preserve"> </w:t>
      </w:r>
      <w:r>
        <w:rPr>
          <w:rFonts w:hint="eastAsia"/>
          <w:bCs/>
          <w:szCs w:val="21"/>
        </w:rPr>
        <w:t>耐撞击性能：对于人员流动密度大或青少年、幼儿活动的公共建筑，耐撞击性能指标不应小于500N.m；</w:t>
      </w:r>
    </w:p>
    <w:p>
      <w:pPr>
        <w:keepNext w:val="0"/>
        <w:keepLines w:val="0"/>
        <w:pageBreakBefore w:val="0"/>
        <w:widowControl w:val="0"/>
        <w:kinsoku/>
        <w:wordWrap/>
        <w:overflowPunct/>
        <w:topLinePunct w:val="0"/>
        <w:autoSpaceDE/>
        <w:autoSpaceDN/>
        <w:bidi w:val="0"/>
        <w:adjustRightInd w:val="0"/>
        <w:snapToGrid w:val="0"/>
        <w:spacing w:line="360" w:lineRule="auto"/>
        <w:ind w:firstLine="316" w:firstLineChars="150"/>
        <w:textAlignment w:val="auto"/>
        <w:rPr>
          <w:bCs/>
          <w:szCs w:val="21"/>
        </w:rPr>
      </w:pPr>
      <w:r>
        <w:rPr>
          <w:rFonts w:hint="eastAsia"/>
          <w:b/>
          <w:bCs w:val="0"/>
          <w:szCs w:val="21"/>
        </w:rPr>
        <w:t>8</w:t>
      </w:r>
      <w:r>
        <w:rPr>
          <w:rFonts w:hint="eastAsia"/>
          <w:bCs/>
          <w:szCs w:val="21"/>
        </w:rPr>
        <w:t xml:space="preserve"> </w:t>
      </w:r>
      <w:r>
        <w:rPr>
          <w:rFonts w:hint="eastAsia"/>
          <w:bCs/>
          <w:szCs w:val="21"/>
          <w:lang w:val="en-US" w:eastAsia="zh-CN"/>
        </w:rPr>
        <w:t xml:space="preserve"> </w:t>
      </w:r>
      <w:r>
        <w:rPr>
          <w:rFonts w:hint="eastAsia"/>
          <w:bCs/>
          <w:szCs w:val="21"/>
        </w:rPr>
        <w:t>承重力性能：在自重标准值作用下，水平受力构件在单块面板两端跨距内的最大挠度不应超过该面板两端跨距的1/500，且不应超过3mm。</w:t>
      </w:r>
    </w:p>
    <w:p>
      <w:pPr>
        <w:adjustRightInd w:val="0"/>
        <w:snapToGrid w:val="0"/>
        <w:spacing w:line="360" w:lineRule="auto"/>
        <w:ind w:firstLine="210" w:firstLineChars="100"/>
        <w:rPr>
          <w:bCs/>
          <w:szCs w:val="21"/>
        </w:rPr>
      </w:pPr>
      <w:bookmarkStart w:id="152" w:name="OLE_LINK29"/>
      <w:r>
        <w:rPr>
          <w:rFonts w:eastAsia="楷体"/>
        </w:rPr>
        <w:t>【条文说明】</w:t>
      </w:r>
      <w:r>
        <w:rPr>
          <w:rFonts w:hint="eastAsia" w:eastAsia="楷体"/>
        </w:rPr>
        <w:t>5.2.1   陶瓷厚板干挂系统就是陶瓷厚板幕墙系统，其性能指标应符合《建</w:t>
      </w:r>
      <w:bookmarkEnd w:id="152"/>
      <w:r>
        <w:rPr>
          <w:rFonts w:hint="eastAsia" w:eastAsia="楷体"/>
        </w:rPr>
        <w:t>筑幕墙》GB/T21086的规定。其中：抗风压性能、平面内变形性能、热工性能、空气声隔声性能是根据具体工程的建筑设计和结构设计的要求确定的。本规范针对水密性能、气密性能、耐撞击性能给出满足建筑外围护系统正常使用和安全的最低指标值。</w:t>
      </w:r>
    </w:p>
    <w:p>
      <w:pPr>
        <w:adjustRightInd w:val="0"/>
        <w:snapToGrid w:val="0"/>
        <w:spacing w:line="360" w:lineRule="auto"/>
        <w:rPr>
          <w:bCs/>
          <w:szCs w:val="21"/>
        </w:rPr>
      </w:pPr>
      <w:r>
        <w:rPr>
          <w:rFonts w:hint="eastAsia"/>
          <w:b/>
          <w:szCs w:val="21"/>
        </w:rPr>
        <w:t>5.2.2</w:t>
      </w:r>
      <w:r>
        <w:rPr>
          <w:rFonts w:hint="eastAsia"/>
          <w:b/>
          <w:szCs w:val="21"/>
          <w:lang w:val="en-US" w:eastAsia="zh-CN"/>
        </w:rPr>
        <w:t xml:space="preserve">  </w:t>
      </w:r>
      <w:r>
        <w:rPr>
          <w:rFonts w:hint="eastAsia"/>
          <w:bCs/>
          <w:szCs w:val="21"/>
        </w:rPr>
        <w:t>陶瓷厚板干挂系统的性能设计应根据建筑物的类别、高度、体型以及建筑物所在地的物理、气候、环境等条件进行。</w:t>
      </w:r>
    </w:p>
    <w:p>
      <w:pPr>
        <w:adjustRightInd w:val="0"/>
        <w:snapToGrid w:val="0"/>
        <w:spacing w:line="360" w:lineRule="auto"/>
        <w:rPr>
          <w:bCs/>
          <w:szCs w:val="21"/>
        </w:rPr>
      </w:pPr>
      <w:r>
        <w:rPr>
          <w:rFonts w:hint="eastAsia"/>
          <w:b/>
          <w:szCs w:val="21"/>
        </w:rPr>
        <w:t>5.2.3</w:t>
      </w:r>
      <w:r>
        <w:rPr>
          <w:rFonts w:hint="eastAsia"/>
          <w:b/>
          <w:szCs w:val="21"/>
          <w:lang w:val="en-US" w:eastAsia="zh-CN"/>
        </w:rPr>
        <w:t xml:space="preserve">  </w:t>
      </w:r>
      <w:r>
        <w:rPr>
          <w:rFonts w:hint="eastAsia"/>
          <w:bCs/>
          <w:szCs w:val="21"/>
        </w:rPr>
        <w:t>陶瓷厚板干挂系统的性能检测应符合现行国家标准《建筑幕墙》</w:t>
      </w:r>
      <w:bookmarkStart w:id="153" w:name="OLE_LINK30"/>
      <w:r>
        <w:rPr>
          <w:rFonts w:hint="eastAsia"/>
          <w:bCs/>
          <w:szCs w:val="21"/>
        </w:rPr>
        <w:t>G</w:t>
      </w:r>
      <w:r>
        <w:rPr>
          <w:bCs/>
          <w:szCs w:val="21"/>
        </w:rPr>
        <w:t xml:space="preserve">B/T </w:t>
      </w:r>
      <w:r>
        <w:rPr>
          <w:rFonts w:hint="eastAsia"/>
          <w:bCs/>
          <w:szCs w:val="21"/>
        </w:rPr>
        <w:t>21086</w:t>
      </w:r>
      <w:bookmarkEnd w:id="153"/>
      <w:r>
        <w:rPr>
          <w:rFonts w:hint="eastAsia"/>
          <w:bCs/>
          <w:szCs w:val="21"/>
        </w:rPr>
        <w:t>的有关规定。</w:t>
      </w:r>
    </w:p>
    <w:p>
      <w:pPr>
        <w:adjustRightInd w:val="0"/>
        <w:snapToGrid w:val="0"/>
        <w:spacing w:line="360" w:lineRule="auto"/>
        <w:ind w:firstLine="210" w:firstLineChars="100"/>
        <w:rPr>
          <w:rFonts w:eastAsia="楷体"/>
        </w:rPr>
      </w:pPr>
      <w:r>
        <w:rPr>
          <w:rFonts w:hint="eastAsia" w:eastAsia="楷体"/>
        </w:rPr>
        <w:t>【条文说明】5.2.3  《建筑幕墙》GB/T 21086给出了幕墙各种性能的检测方法参考规范：抗风压、水密、气密性能的检测方法应符合《建筑幕墙气密、水密、抗风压变形性能检测方法》GB/T15227的规定，平面内变形性能检测方法应符合《建筑幕墙层间变形性能分级及检测方法》GB/T18250的规定，热工性能检测方法应符合《建筑外门窗保温性能分级及检测方法》GB/T8484的规定，空气声隔声性能检测方法应符合《建筑门窗空气声隔声性能分级及检测方法》GB/T8485的规定，耐撞击性能应按GB/T21086-2007附录F的要求进行。</w:t>
      </w:r>
    </w:p>
    <w:p>
      <w:pPr>
        <w:spacing w:after="156" w:afterLines="50" w:line="360" w:lineRule="auto"/>
        <w:jc w:val="center"/>
        <w:outlineLvl w:val="1"/>
        <w:rPr>
          <w:b/>
          <w:bCs/>
          <w:szCs w:val="21"/>
        </w:rPr>
      </w:pPr>
      <w:bookmarkStart w:id="154" w:name="_Toc31100"/>
      <w:bookmarkStart w:id="155" w:name="OLE_LINK33"/>
      <w:r>
        <w:rPr>
          <w:rFonts w:hint="eastAsia"/>
          <w:b/>
          <w:bCs/>
          <w:szCs w:val="21"/>
        </w:rPr>
        <w:t>5.3构造设计</w:t>
      </w:r>
      <w:bookmarkEnd w:id="154"/>
    </w:p>
    <w:bookmarkEnd w:id="155"/>
    <w:p>
      <w:pPr>
        <w:adjustRightInd w:val="0"/>
        <w:snapToGrid w:val="0"/>
        <w:spacing w:line="360" w:lineRule="auto"/>
        <w:rPr>
          <w:bCs/>
          <w:szCs w:val="21"/>
        </w:rPr>
      </w:pPr>
      <w:r>
        <w:rPr>
          <w:b/>
          <w:szCs w:val="21"/>
        </w:rPr>
        <w:t>5.3.1</w:t>
      </w:r>
      <w:r>
        <w:rPr>
          <w:rFonts w:hint="eastAsia"/>
          <w:b/>
          <w:szCs w:val="21"/>
          <w:lang w:val="en-US" w:eastAsia="zh-CN"/>
        </w:rPr>
        <w:t xml:space="preserve">  </w:t>
      </w:r>
      <w:r>
        <w:rPr>
          <w:rFonts w:hint="eastAsia"/>
          <w:bCs/>
          <w:szCs w:val="21"/>
        </w:rPr>
        <w:t>陶瓷厚板干挂系统的构造应能满足维护、维修要求，陶瓷厚板宜便于更换。</w:t>
      </w:r>
    </w:p>
    <w:p>
      <w:pPr>
        <w:adjustRightInd w:val="0"/>
        <w:snapToGrid w:val="0"/>
        <w:spacing w:line="360" w:lineRule="auto"/>
        <w:rPr>
          <w:bCs/>
          <w:szCs w:val="21"/>
        </w:rPr>
      </w:pPr>
      <w:r>
        <w:rPr>
          <w:rFonts w:hint="eastAsia" w:eastAsia="楷体"/>
        </w:rPr>
        <w:t>【条文说明】5.</w:t>
      </w:r>
      <w:r>
        <w:rPr>
          <w:rFonts w:eastAsia="楷体"/>
        </w:rPr>
        <w:t>3.1</w:t>
      </w:r>
      <w:r>
        <w:rPr>
          <w:rFonts w:hint="eastAsia" w:eastAsia="楷体"/>
        </w:rPr>
        <w:t xml:space="preserve">  在安全、实用、美观的前提下，便于制作、安装、维修、保养及局部更换，是陶瓷厚板干挂系统构造设计应该满足的原则。对于有更换要求的陶瓷厚板干挂系统，设计中应考虑更换的措施。</w:t>
      </w:r>
    </w:p>
    <w:p>
      <w:pPr>
        <w:adjustRightInd w:val="0"/>
        <w:snapToGrid w:val="0"/>
        <w:spacing w:line="360" w:lineRule="auto"/>
        <w:rPr>
          <w:bCs/>
          <w:szCs w:val="21"/>
        </w:rPr>
      </w:pPr>
      <w:r>
        <w:rPr>
          <w:rFonts w:hint="eastAsia"/>
          <w:b/>
          <w:szCs w:val="21"/>
        </w:rPr>
        <w:t>5</w:t>
      </w:r>
      <w:r>
        <w:rPr>
          <w:b/>
          <w:szCs w:val="21"/>
        </w:rPr>
        <w:t>.3.2</w:t>
      </w:r>
      <w:r>
        <w:rPr>
          <w:rFonts w:hint="eastAsia"/>
          <w:b/>
          <w:szCs w:val="21"/>
          <w:lang w:val="en-US" w:eastAsia="zh-CN"/>
        </w:rPr>
        <w:t xml:space="preserve">  </w:t>
      </w:r>
      <w:r>
        <w:rPr>
          <w:rFonts w:hint="eastAsia"/>
          <w:bCs/>
          <w:szCs w:val="21"/>
        </w:rPr>
        <w:t>采用封闭式注胶板缝的宽度和所用密封胶的性能应能适应干挂系统本身及建筑物在各种作用下产生的变形，陶瓷厚板的板缝宽度不宜小于8mm。对于可能渗入雨水或形成冷凝水的部位，应设置导、排水装置或构造。</w:t>
      </w:r>
    </w:p>
    <w:p>
      <w:pPr>
        <w:adjustRightInd w:val="0"/>
        <w:snapToGrid w:val="0"/>
        <w:spacing w:line="360" w:lineRule="auto"/>
        <w:rPr>
          <w:bCs/>
          <w:szCs w:val="21"/>
        </w:rPr>
      </w:pPr>
      <w:r>
        <w:rPr>
          <w:rFonts w:hint="eastAsia" w:eastAsia="楷体"/>
        </w:rPr>
        <w:t>【条文说明】5.</w:t>
      </w:r>
      <w:r>
        <w:rPr>
          <w:rFonts w:eastAsia="楷体"/>
        </w:rPr>
        <w:t>3.2</w:t>
      </w:r>
      <w:r>
        <w:rPr>
          <w:rFonts w:hint="eastAsia" w:eastAsia="楷体"/>
        </w:rPr>
        <w:t xml:space="preserve">  胶缝的宽度是保证密封胶能承受较大变形的重要因素之一。胶缝过窄，当主体结构变形较大时，密封胶可能被拉裂。采用硅酮建筑密封胶已有比较成熟的经验，各种性能比较可靠。</w:t>
      </w:r>
    </w:p>
    <w:p>
      <w:pPr>
        <w:adjustRightInd w:val="0"/>
        <w:snapToGrid w:val="0"/>
        <w:spacing w:line="360" w:lineRule="auto"/>
        <w:rPr>
          <w:bCs/>
          <w:szCs w:val="21"/>
        </w:rPr>
      </w:pPr>
      <w:r>
        <w:rPr>
          <w:rFonts w:hint="eastAsia"/>
          <w:b/>
          <w:szCs w:val="21"/>
        </w:rPr>
        <w:t>5.3.3</w:t>
      </w:r>
      <w:r>
        <w:rPr>
          <w:rFonts w:hint="eastAsia"/>
          <w:bCs/>
          <w:szCs w:val="21"/>
        </w:rPr>
        <w:t xml:space="preserve"> </w:t>
      </w:r>
      <w:r>
        <w:rPr>
          <w:rFonts w:hint="eastAsia"/>
          <w:bCs/>
          <w:szCs w:val="21"/>
          <w:lang w:val="en-US" w:eastAsia="zh-CN"/>
        </w:rPr>
        <w:t xml:space="preserve"> </w:t>
      </w:r>
      <w:r>
        <w:rPr>
          <w:rFonts w:hint="eastAsia"/>
          <w:bCs/>
          <w:szCs w:val="21"/>
        </w:rPr>
        <w:t>开放式板缝宜在面板的背面空间设置防水构造或在主体结构上设置防水层，可采用镀锌钢板、铝板作为防水衬板；应设置可靠的导排水系统；应采取必要的通风除湿构造措施。</w:t>
      </w:r>
    </w:p>
    <w:p>
      <w:pPr>
        <w:adjustRightInd w:val="0"/>
        <w:snapToGrid w:val="0"/>
        <w:spacing w:line="360" w:lineRule="auto"/>
        <w:rPr>
          <w:bCs/>
          <w:szCs w:val="21"/>
        </w:rPr>
      </w:pPr>
      <w:r>
        <w:rPr>
          <w:rFonts w:hint="eastAsia" w:eastAsia="楷体"/>
        </w:rPr>
        <w:t>【条文说明】5.</w:t>
      </w:r>
      <w:r>
        <w:rPr>
          <w:rFonts w:eastAsia="楷体"/>
        </w:rPr>
        <w:t>3.3</w:t>
      </w:r>
      <w:r>
        <w:rPr>
          <w:rFonts w:hint="eastAsia" w:eastAsia="楷体"/>
        </w:rPr>
        <w:t xml:space="preserve">  开放式板缝是不做防水密封的，允许雨水流入面板背部空间，因此应设置可靠的导排水系统，并尽量加强板后空间的通风除湿能力。面板后面的保温层外侧，可采用铝板、镀锌钢板等作为防水保护措施。开放式板缝面板的支承金属结构，应采取更可靠的防护措施，保证其耐久性。</w:t>
      </w:r>
    </w:p>
    <w:p>
      <w:pPr>
        <w:adjustRightInd w:val="0"/>
        <w:snapToGrid w:val="0"/>
        <w:spacing w:line="360" w:lineRule="auto"/>
        <w:rPr>
          <w:bCs/>
          <w:szCs w:val="21"/>
        </w:rPr>
      </w:pPr>
      <w:r>
        <w:rPr>
          <w:rFonts w:hint="eastAsia"/>
          <w:b/>
          <w:szCs w:val="21"/>
        </w:rPr>
        <w:t>5</w:t>
      </w:r>
      <w:r>
        <w:rPr>
          <w:b/>
          <w:szCs w:val="21"/>
        </w:rPr>
        <w:t>.3.</w:t>
      </w:r>
      <w:r>
        <w:rPr>
          <w:rFonts w:hint="eastAsia"/>
          <w:b/>
          <w:szCs w:val="21"/>
        </w:rPr>
        <w:t>4</w:t>
      </w:r>
      <w:r>
        <w:rPr>
          <w:rFonts w:hint="eastAsia"/>
          <w:b/>
          <w:szCs w:val="21"/>
          <w:lang w:val="en-US" w:eastAsia="zh-CN"/>
        </w:rPr>
        <w:t xml:space="preserve">  </w:t>
      </w:r>
      <w:r>
        <w:rPr>
          <w:rFonts w:hint="eastAsia"/>
          <w:bCs/>
          <w:szCs w:val="21"/>
        </w:rPr>
        <w:t>陶瓷厚板干挂系统设置保温层时，保温材料的厚度应符合设计要求，保温材料应采取可靠措施固定。陶瓷厚板干挂系统与周边墙体、门窗的接缝以及变形缝等应进行保温设计，在严寒、寒冷地区，保温构造应进行防结露验算。</w:t>
      </w:r>
    </w:p>
    <w:p>
      <w:pPr>
        <w:adjustRightInd w:val="0"/>
        <w:snapToGrid w:val="0"/>
        <w:spacing w:line="360" w:lineRule="auto"/>
        <w:rPr>
          <w:bCs/>
          <w:szCs w:val="21"/>
        </w:rPr>
      </w:pPr>
      <w:r>
        <w:rPr>
          <w:rFonts w:hint="eastAsia" w:eastAsia="楷体"/>
        </w:rPr>
        <w:t>【条文说明】5.</w:t>
      </w:r>
      <w:r>
        <w:rPr>
          <w:rFonts w:eastAsia="楷体"/>
        </w:rPr>
        <w:t>3.4</w:t>
      </w:r>
      <w:r>
        <w:rPr>
          <w:rFonts w:hint="eastAsia" w:eastAsia="楷体"/>
        </w:rPr>
        <w:t xml:space="preserve">  保温材料一般是比较松散的材料，需要固定和支承。即使是保温板材，也需要进行支承设计。陶瓷厚板干挂系统与周边墙体、门窗接缝及变形缝处是保温的薄弱环节，容易形成冷桥；特别是在严寒和寒冷地区，很容易形成冷桥而结露，造成金属腐蚀、室内滴水、装饰材料发霉等问题。</w:t>
      </w:r>
    </w:p>
    <w:p>
      <w:pPr>
        <w:adjustRightInd w:val="0"/>
        <w:snapToGrid w:val="0"/>
        <w:spacing w:line="360" w:lineRule="auto"/>
        <w:rPr>
          <w:bCs/>
          <w:szCs w:val="21"/>
        </w:rPr>
      </w:pPr>
      <w:r>
        <w:rPr>
          <w:rFonts w:hint="eastAsia"/>
          <w:b/>
          <w:szCs w:val="21"/>
        </w:rPr>
        <w:t>5</w:t>
      </w:r>
      <w:r>
        <w:rPr>
          <w:b/>
          <w:szCs w:val="21"/>
        </w:rPr>
        <w:t>.3.</w:t>
      </w:r>
      <w:r>
        <w:rPr>
          <w:rFonts w:hint="eastAsia"/>
          <w:b/>
          <w:szCs w:val="21"/>
        </w:rPr>
        <w:t>5</w:t>
      </w:r>
      <w:r>
        <w:rPr>
          <w:rFonts w:hint="eastAsia"/>
          <w:b/>
          <w:szCs w:val="21"/>
          <w:lang w:val="en-US" w:eastAsia="zh-CN"/>
        </w:rPr>
        <w:t xml:space="preserve">  </w:t>
      </w:r>
      <w:r>
        <w:rPr>
          <w:rFonts w:hint="eastAsia"/>
          <w:bCs/>
          <w:szCs w:val="21"/>
        </w:rPr>
        <w:t>陶瓷厚板干挂系统与主体结构变形缝相对应的构造缝，应能够适应主体结构的变形要求，构造缝可采用柔性连接装置或设计易修复的构造。陶瓷厚板不宜跨越主体结构的变形缝，变形缝两侧可设置独立的陶瓷厚板干挂系统支承结构。</w:t>
      </w:r>
    </w:p>
    <w:p>
      <w:pPr>
        <w:adjustRightInd w:val="0"/>
        <w:snapToGrid w:val="0"/>
        <w:spacing w:line="360" w:lineRule="auto"/>
        <w:rPr>
          <w:bCs/>
          <w:szCs w:val="21"/>
        </w:rPr>
      </w:pPr>
      <w:r>
        <w:rPr>
          <w:rFonts w:hint="eastAsia" w:eastAsia="楷体"/>
        </w:rPr>
        <w:t>【条文说明】5.</w:t>
      </w:r>
      <w:r>
        <w:rPr>
          <w:rFonts w:eastAsia="楷体"/>
        </w:rPr>
        <w:t>3.5</w:t>
      </w:r>
      <w:r>
        <w:rPr>
          <w:rFonts w:hint="eastAsia" w:eastAsia="楷体"/>
        </w:rPr>
        <w:t xml:space="preserve">  主体建筑在伸缩、沉降等变形缝两侧发生较大的相对位移，幕墙板块跨越变形缝时容易破坏。因此，幕墙板块不宜直接跨越主体建筑的变形缝，而应采用与主体建筑的变形缝相适应的构造措施。</w:t>
      </w:r>
    </w:p>
    <w:p>
      <w:pPr>
        <w:adjustRightInd w:val="0"/>
        <w:snapToGrid w:val="0"/>
        <w:spacing w:line="360" w:lineRule="auto"/>
        <w:rPr>
          <w:bCs/>
          <w:szCs w:val="21"/>
        </w:rPr>
      </w:pPr>
      <w:r>
        <w:rPr>
          <w:rFonts w:hint="eastAsia"/>
          <w:b/>
          <w:szCs w:val="21"/>
        </w:rPr>
        <w:t>5</w:t>
      </w:r>
      <w:r>
        <w:rPr>
          <w:b/>
          <w:szCs w:val="21"/>
        </w:rPr>
        <w:t>.3.</w:t>
      </w:r>
      <w:r>
        <w:rPr>
          <w:rFonts w:hint="eastAsia"/>
          <w:b/>
          <w:szCs w:val="21"/>
        </w:rPr>
        <w:t>6</w:t>
      </w:r>
      <w:r>
        <w:rPr>
          <w:rFonts w:hint="eastAsia"/>
          <w:b/>
          <w:szCs w:val="21"/>
          <w:lang w:val="en-US" w:eastAsia="zh-CN"/>
        </w:rPr>
        <w:t xml:space="preserve">  </w:t>
      </w:r>
      <w:r>
        <w:rPr>
          <w:rFonts w:hint="eastAsia"/>
          <w:bCs/>
          <w:szCs w:val="21"/>
        </w:rPr>
        <w:t>陶瓷厚板干挂系统的连接构造应采取措施，适应构件之间产生的相对位移和防止产生摩擦噪声。</w:t>
      </w:r>
    </w:p>
    <w:p>
      <w:pPr>
        <w:adjustRightInd w:val="0"/>
        <w:snapToGrid w:val="0"/>
        <w:spacing w:line="360" w:lineRule="auto"/>
        <w:rPr>
          <w:bCs/>
          <w:szCs w:val="21"/>
        </w:rPr>
      </w:pPr>
      <w:r>
        <w:rPr>
          <w:rFonts w:hint="eastAsia" w:eastAsia="楷体"/>
        </w:rPr>
        <w:t>【条文说明】5.</w:t>
      </w:r>
      <w:r>
        <w:rPr>
          <w:rFonts w:eastAsia="楷体"/>
        </w:rPr>
        <w:t>3.6</w:t>
      </w:r>
      <w:r>
        <w:rPr>
          <w:rFonts w:hint="eastAsia" w:eastAsia="楷体"/>
        </w:rPr>
        <w:t xml:space="preserve">  为适应热胀冷缩和主体结构的变形，并防止由此产生的摩擦、碰撞噪声，金属构件连接处应采取有效措施，避免刚性接触。</w:t>
      </w:r>
    </w:p>
    <w:p>
      <w:pPr>
        <w:adjustRightInd w:val="0"/>
        <w:snapToGrid w:val="0"/>
        <w:spacing w:line="360" w:lineRule="auto"/>
        <w:rPr>
          <w:bCs/>
          <w:szCs w:val="21"/>
        </w:rPr>
      </w:pPr>
      <w:r>
        <w:rPr>
          <w:b/>
          <w:szCs w:val="21"/>
        </w:rPr>
        <w:t>5.3.</w:t>
      </w:r>
      <w:r>
        <w:rPr>
          <w:rFonts w:hint="eastAsia"/>
          <w:b/>
          <w:szCs w:val="21"/>
        </w:rPr>
        <w:t>7</w:t>
      </w:r>
      <w:r>
        <w:rPr>
          <w:rFonts w:hint="eastAsia"/>
          <w:b/>
          <w:szCs w:val="21"/>
          <w:lang w:val="en-US" w:eastAsia="zh-CN"/>
        </w:rPr>
        <w:t xml:space="preserve">  </w:t>
      </w:r>
      <w:r>
        <w:rPr>
          <w:rFonts w:hint="eastAsia"/>
          <w:bCs/>
          <w:szCs w:val="21"/>
        </w:rPr>
        <w:t>陶瓷厚板干挂系统中不同种类金属材料的直接接触处，应设置绝缘垫片或采取其他有效的防止双金属腐蚀措施。</w:t>
      </w:r>
    </w:p>
    <w:p>
      <w:pPr>
        <w:adjustRightInd w:val="0"/>
        <w:snapToGrid w:val="0"/>
        <w:spacing w:line="360" w:lineRule="auto"/>
        <w:rPr>
          <w:bCs/>
          <w:szCs w:val="21"/>
        </w:rPr>
      </w:pPr>
      <w:r>
        <w:rPr>
          <w:rFonts w:hint="eastAsia" w:eastAsia="楷体"/>
        </w:rPr>
        <w:t>【条文说明】5.</w:t>
      </w:r>
      <w:r>
        <w:rPr>
          <w:rFonts w:eastAsia="楷体"/>
        </w:rPr>
        <w:t>3.7</w:t>
      </w:r>
      <w:r>
        <w:rPr>
          <w:rFonts w:hint="eastAsia" w:eastAsia="楷体"/>
        </w:rPr>
        <w:t xml:space="preserve">  不同金属相互接触处容易产生双金属腐蚀。因此，要求设置绝缘垫片或采取其他措施，防止接触腐蚀。在正常使用条件下，不锈钢材料不易发生双金属腐蚀，一般不要求设置绝缘垫片。</w:t>
      </w:r>
    </w:p>
    <w:p>
      <w:pPr>
        <w:spacing w:after="156" w:afterLines="50" w:line="360" w:lineRule="auto"/>
        <w:jc w:val="center"/>
        <w:outlineLvl w:val="1"/>
        <w:rPr>
          <w:b/>
          <w:bCs/>
          <w:szCs w:val="21"/>
        </w:rPr>
      </w:pPr>
      <w:bookmarkStart w:id="156" w:name="_Toc27660"/>
      <w:bookmarkStart w:id="157" w:name="OLE_LINK137"/>
      <w:r>
        <w:rPr>
          <w:rFonts w:hint="eastAsia"/>
          <w:b/>
          <w:bCs/>
          <w:szCs w:val="21"/>
        </w:rPr>
        <w:t>5.4节能、防火和防雷设计</w:t>
      </w:r>
      <w:bookmarkEnd w:id="156"/>
    </w:p>
    <w:bookmarkEnd w:id="157"/>
    <w:p>
      <w:pPr>
        <w:adjustRightInd w:val="0"/>
        <w:snapToGrid w:val="0"/>
        <w:spacing w:line="360" w:lineRule="auto"/>
        <w:rPr>
          <w:bCs/>
          <w:szCs w:val="21"/>
        </w:rPr>
      </w:pPr>
      <w:bookmarkStart w:id="158" w:name="OLE_LINK138"/>
      <w:r>
        <w:rPr>
          <w:rFonts w:hint="eastAsia"/>
          <w:b/>
          <w:szCs w:val="21"/>
        </w:rPr>
        <w:t>5.</w:t>
      </w:r>
      <w:r>
        <w:rPr>
          <w:b/>
          <w:szCs w:val="21"/>
        </w:rPr>
        <w:t>4.1</w:t>
      </w:r>
      <w:r>
        <w:rPr>
          <w:rFonts w:hint="eastAsia"/>
          <w:b/>
          <w:szCs w:val="21"/>
          <w:lang w:val="en-US" w:eastAsia="zh-CN"/>
        </w:rPr>
        <w:t xml:space="preserve">  </w:t>
      </w:r>
      <w:r>
        <w:rPr>
          <w:rFonts w:hint="eastAsia"/>
          <w:bCs/>
          <w:szCs w:val="21"/>
        </w:rPr>
        <w:t>陶瓷厚板干挂系统的热工性能计算符合《民用建筑热工设计规范》G</w:t>
      </w:r>
      <w:r>
        <w:rPr>
          <w:bCs/>
          <w:szCs w:val="21"/>
        </w:rPr>
        <w:t>B50176</w:t>
      </w:r>
      <w:r>
        <w:rPr>
          <w:rFonts w:hint="eastAsia"/>
          <w:bCs/>
          <w:szCs w:val="21"/>
        </w:rPr>
        <w:t>的有关规定。</w:t>
      </w:r>
    </w:p>
    <w:bookmarkEnd w:id="158"/>
    <w:p>
      <w:pPr>
        <w:adjustRightInd w:val="0"/>
        <w:snapToGrid w:val="0"/>
        <w:spacing w:line="360" w:lineRule="auto"/>
        <w:rPr>
          <w:bCs/>
          <w:szCs w:val="21"/>
        </w:rPr>
      </w:pPr>
      <w:r>
        <w:rPr>
          <w:b/>
          <w:szCs w:val="21"/>
        </w:rPr>
        <w:t>5.4.2</w:t>
      </w:r>
      <w:r>
        <w:rPr>
          <w:rFonts w:hint="eastAsia"/>
          <w:b/>
          <w:szCs w:val="21"/>
          <w:lang w:val="en-US" w:eastAsia="zh-CN"/>
        </w:rPr>
        <w:t xml:space="preserve">  </w:t>
      </w:r>
      <w:r>
        <w:rPr>
          <w:rFonts w:hint="eastAsia"/>
          <w:bCs/>
          <w:szCs w:val="21"/>
        </w:rPr>
        <w:t>陶瓷厚板干挂系统的热工设计应符合国家现行标准</w:t>
      </w:r>
      <w:bookmarkStart w:id="159" w:name="OLE_LINK195"/>
      <w:r>
        <w:rPr>
          <w:rFonts w:hint="eastAsia"/>
          <w:bCs/>
          <w:szCs w:val="21"/>
        </w:rPr>
        <w:t>《公共建筑节能设计标准》</w:t>
      </w:r>
      <w:r>
        <w:rPr>
          <w:bCs/>
          <w:szCs w:val="21"/>
        </w:rPr>
        <w:t>GB 50189</w:t>
      </w:r>
      <w:r>
        <w:rPr>
          <w:rFonts w:hint="eastAsia"/>
          <w:bCs/>
          <w:szCs w:val="21"/>
        </w:rPr>
        <w:t>、《严寒寒冷地区居住建筑节能设计标准》</w:t>
      </w:r>
      <w:r>
        <w:rPr>
          <w:bCs/>
          <w:szCs w:val="21"/>
        </w:rPr>
        <w:t>JGJ 26</w:t>
      </w:r>
      <w:r>
        <w:rPr>
          <w:rFonts w:hint="eastAsia"/>
          <w:bCs/>
          <w:szCs w:val="21"/>
        </w:rPr>
        <w:t>、《夏热冬冷地区居住建筑节能设计标准》</w:t>
      </w:r>
      <w:r>
        <w:rPr>
          <w:bCs/>
          <w:szCs w:val="21"/>
        </w:rPr>
        <w:t xml:space="preserve">JGJ 134 </w:t>
      </w:r>
      <w:r>
        <w:rPr>
          <w:rFonts w:hint="eastAsia"/>
          <w:bCs/>
          <w:szCs w:val="21"/>
        </w:rPr>
        <w:t>、《夏热冬暖地区居住建筑节能设计标准》</w:t>
      </w:r>
      <w:r>
        <w:rPr>
          <w:bCs/>
          <w:szCs w:val="21"/>
        </w:rPr>
        <w:t xml:space="preserve">JGJ 75 </w:t>
      </w:r>
      <w:r>
        <w:rPr>
          <w:rFonts w:hint="eastAsia"/>
          <w:bCs/>
          <w:szCs w:val="21"/>
        </w:rPr>
        <w:t>和《温和地区居住建筑节能设计标准》J</w:t>
      </w:r>
      <w:r>
        <w:rPr>
          <w:bCs/>
          <w:szCs w:val="21"/>
        </w:rPr>
        <w:t>GJ475</w:t>
      </w:r>
      <w:bookmarkEnd w:id="159"/>
      <w:r>
        <w:rPr>
          <w:rFonts w:hint="eastAsia"/>
          <w:bCs/>
          <w:szCs w:val="21"/>
        </w:rPr>
        <w:t>的有关规定.</w:t>
      </w:r>
    </w:p>
    <w:p>
      <w:pPr>
        <w:adjustRightInd w:val="0"/>
        <w:snapToGrid w:val="0"/>
        <w:spacing w:line="360" w:lineRule="auto"/>
        <w:rPr>
          <w:bCs/>
          <w:szCs w:val="21"/>
        </w:rPr>
      </w:pPr>
      <w:r>
        <w:rPr>
          <w:rFonts w:hint="eastAsia"/>
          <w:b/>
          <w:szCs w:val="21"/>
        </w:rPr>
        <w:t>5</w:t>
      </w:r>
      <w:r>
        <w:rPr>
          <w:b/>
          <w:szCs w:val="21"/>
        </w:rPr>
        <w:t>.4.3</w:t>
      </w:r>
      <w:r>
        <w:rPr>
          <w:rFonts w:hint="eastAsia"/>
          <w:b/>
          <w:szCs w:val="21"/>
          <w:lang w:val="en-US" w:eastAsia="zh-CN"/>
        </w:rPr>
        <w:t xml:space="preserve">  </w:t>
      </w:r>
      <w:r>
        <w:rPr>
          <w:rFonts w:hint="eastAsia"/>
          <w:bCs/>
          <w:szCs w:val="21"/>
        </w:rPr>
        <w:t>陶瓷厚板干挂系统的防火设计应符合现行国家标准《建筑设计防火规范》G</w:t>
      </w:r>
      <w:r>
        <w:rPr>
          <w:bCs/>
          <w:szCs w:val="21"/>
        </w:rPr>
        <w:t>B50016</w:t>
      </w:r>
      <w:r>
        <w:rPr>
          <w:rFonts w:hint="eastAsia"/>
          <w:bCs/>
          <w:szCs w:val="21"/>
        </w:rPr>
        <w:t>的有关规定。</w:t>
      </w:r>
    </w:p>
    <w:p>
      <w:pPr>
        <w:adjustRightInd w:val="0"/>
        <w:snapToGrid w:val="0"/>
        <w:spacing w:line="360" w:lineRule="auto"/>
        <w:rPr>
          <w:bCs/>
          <w:szCs w:val="21"/>
        </w:rPr>
      </w:pPr>
      <w:r>
        <w:rPr>
          <w:rFonts w:hint="eastAsia" w:eastAsia="楷体"/>
        </w:rPr>
        <w:t>【条文说明】5.</w:t>
      </w:r>
      <w:r>
        <w:rPr>
          <w:rFonts w:eastAsia="楷体"/>
        </w:rPr>
        <w:t>4.3</w:t>
      </w:r>
      <w:r>
        <w:rPr>
          <w:rFonts w:hint="eastAsia" w:eastAsia="楷体"/>
        </w:rPr>
        <w:t xml:space="preserve">  幕墙的防火设计在现行国家标准《建筑设计防火规范》G</w:t>
      </w:r>
      <w:r>
        <w:rPr>
          <w:rFonts w:eastAsia="楷体"/>
        </w:rPr>
        <w:t>B50016</w:t>
      </w:r>
      <w:r>
        <w:rPr>
          <w:rFonts w:hint="eastAsia" w:eastAsia="楷体"/>
        </w:rPr>
        <w:t>中有部分规定，应满足相关的要求。《高层民用建筑设计防火规范》G</w:t>
      </w:r>
      <w:r>
        <w:rPr>
          <w:rFonts w:eastAsia="楷体"/>
        </w:rPr>
        <w:t>B50045</w:t>
      </w:r>
      <w:r>
        <w:rPr>
          <w:rFonts w:hint="eastAsia" w:eastAsia="楷体"/>
        </w:rPr>
        <w:t>中队建筑幕墙有明确规定的，应遵照执行。</w:t>
      </w:r>
    </w:p>
    <w:p>
      <w:pPr>
        <w:adjustRightInd w:val="0"/>
        <w:snapToGrid w:val="0"/>
        <w:spacing w:line="360" w:lineRule="auto"/>
        <w:rPr>
          <w:bCs/>
          <w:szCs w:val="21"/>
        </w:rPr>
      </w:pPr>
      <w:r>
        <w:rPr>
          <w:rFonts w:hint="eastAsia"/>
          <w:b/>
          <w:szCs w:val="21"/>
        </w:rPr>
        <w:t>5</w:t>
      </w:r>
      <w:r>
        <w:rPr>
          <w:b/>
          <w:szCs w:val="21"/>
        </w:rPr>
        <w:t>.4.4</w:t>
      </w:r>
      <w:r>
        <w:rPr>
          <w:rFonts w:hint="eastAsia"/>
          <w:b/>
          <w:szCs w:val="21"/>
          <w:lang w:val="en-US" w:eastAsia="zh-CN"/>
        </w:rPr>
        <w:t xml:space="preserve">  </w:t>
      </w:r>
      <w:r>
        <w:rPr>
          <w:rFonts w:hint="eastAsia"/>
          <w:bCs/>
          <w:szCs w:val="21"/>
        </w:rPr>
        <w:t>陶瓷厚板干挂系统与各层楼板、隔墙外沿的间隙应采取防火封堵措施，并应符合下列要求：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bCs/>
          <w:szCs w:val="21"/>
        </w:rPr>
      </w:pPr>
      <w:r>
        <w:rPr>
          <w:bCs/>
          <w:szCs w:val="21"/>
        </w:rPr>
        <w:t xml:space="preserve"> </w:t>
      </w:r>
      <w:r>
        <w:rPr>
          <w:b/>
          <w:bCs w:val="0"/>
          <w:szCs w:val="21"/>
        </w:rPr>
        <w:t>1</w:t>
      </w:r>
      <w:r>
        <w:rPr>
          <w:bCs/>
          <w:szCs w:val="21"/>
        </w:rPr>
        <w:t xml:space="preserve"> </w:t>
      </w:r>
      <w:r>
        <w:rPr>
          <w:rFonts w:hint="eastAsia"/>
          <w:bCs/>
          <w:szCs w:val="21"/>
          <w:lang w:val="en-US" w:eastAsia="zh-CN"/>
        </w:rPr>
        <w:t xml:space="preserve"> </w:t>
      </w:r>
      <w:r>
        <w:rPr>
          <w:rFonts w:hint="eastAsia"/>
          <w:bCs/>
          <w:szCs w:val="21"/>
        </w:rPr>
        <w:t>在窗槛墙部位宜采用上下两层水平防火封堵构造。当采用一层防火封堵时，防火封堵构造应位于窗槛墙的下部；</w:t>
      </w:r>
    </w:p>
    <w:p>
      <w:pPr>
        <w:keepNext w:val="0"/>
        <w:keepLines w:val="0"/>
        <w:pageBreakBefore w:val="0"/>
        <w:widowControl w:val="0"/>
        <w:kinsoku/>
        <w:wordWrap/>
        <w:overflowPunct/>
        <w:topLinePunct w:val="0"/>
        <w:autoSpaceDE/>
        <w:autoSpaceDN/>
        <w:bidi w:val="0"/>
        <w:adjustRightInd w:val="0"/>
        <w:snapToGrid w:val="0"/>
        <w:spacing w:line="360" w:lineRule="auto"/>
        <w:ind w:firstLine="316" w:firstLineChars="150"/>
        <w:textAlignment w:val="auto"/>
        <w:rPr>
          <w:bCs/>
          <w:szCs w:val="21"/>
        </w:rPr>
      </w:pPr>
      <w:r>
        <w:rPr>
          <w:b/>
          <w:bCs w:val="0"/>
          <w:szCs w:val="21"/>
        </w:rPr>
        <w:t>2</w:t>
      </w:r>
      <w:r>
        <w:rPr>
          <w:bCs/>
          <w:szCs w:val="21"/>
        </w:rPr>
        <w:t xml:space="preserve"> </w:t>
      </w:r>
      <w:r>
        <w:rPr>
          <w:rFonts w:hint="eastAsia"/>
          <w:bCs/>
          <w:szCs w:val="21"/>
          <w:lang w:val="en-US" w:eastAsia="zh-CN"/>
        </w:rPr>
        <w:t xml:space="preserve"> </w:t>
      </w:r>
      <w:r>
        <w:rPr>
          <w:rFonts w:hint="eastAsia"/>
          <w:bCs/>
          <w:szCs w:val="21"/>
        </w:rPr>
        <w:t>水平防火封堵构造应采用不小于1</w:t>
      </w:r>
      <w:r>
        <w:rPr>
          <w:bCs/>
          <w:szCs w:val="21"/>
        </w:rPr>
        <w:t>.5mm</w:t>
      </w:r>
      <w:r>
        <w:rPr>
          <w:rFonts w:hint="eastAsia"/>
          <w:bCs/>
          <w:szCs w:val="21"/>
        </w:rPr>
        <w:t xml:space="preserve">镀锌钢板与主体结构、陶瓷厚板干挂系统的支承结构体系可靠连接，且接缝处应采用防火密封胶密封。 </w:t>
      </w:r>
    </w:p>
    <w:p>
      <w:pPr>
        <w:keepNext w:val="0"/>
        <w:keepLines w:val="0"/>
        <w:pageBreakBefore w:val="0"/>
        <w:widowControl w:val="0"/>
        <w:kinsoku/>
        <w:wordWrap/>
        <w:overflowPunct/>
        <w:topLinePunct w:val="0"/>
        <w:autoSpaceDE/>
        <w:autoSpaceDN/>
        <w:bidi w:val="0"/>
        <w:adjustRightInd w:val="0"/>
        <w:snapToGrid w:val="0"/>
        <w:spacing w:line="360" w:lineRule="auto"/>
        <w:ind w:firstLine="316" w:firstLineChars="150"/>
        <w:textAlignment w:val="auto"/>
        <w:rPr>
          <w:bCs/>
          <w:szCs w:val="21"/>
        </w:rPr>
      </w:pPr>
      <w:r>
        <w:rPr>
          <w:b/>
          <w:bCs w:val="0"/>
          <w:szCs w:val="21"/>
        </w:rPr>
        <w:t>3</w:t>
      </w:r>
      <w:r>
        <w:rPr>
          <w:bCs/>
          <w:szCs w:val="21"/>
        </w:rPr>
        <w:t xml:space="preserve"> </w:t>
      </w:r>
      <w:r>
        <w:rPr>
          <w:rFonts w:hint="eastAsia"/>
          <w:bCs/>
          <w:szCs w:val="21"/>
          <w:lang w:val="en-US" w:eastAsia="zh-CN"/>
        </w:rPr>
        <w:t xml:space="preserve"> </w:t>
      </w:r>
      <w:r>
        <w:rPr>
          <w:rFonts w:hint="eastAsia"/>
          <w:bCs/>
          <w:szCs w:val="21"/>
        </w:rPr>
        <w:t>当采用岩棉或矿棉封堵时，应填充密实，填充厚度不应小于1</w:t>
      </w:r>
      <w:r>
        <w:rPr>
          <w:bCs/>
          <w:szCs w:val="21"/>
        </w:rPr>
        <w:t>00mm</w:t>
      </w:r>
      <w:r>
        <w:rPr>
          <w:rFonts w:hint="eastAsia"/>
          <w:bCs/>
          <w:szCs w:val="21"/>
        </w:rPr>
        <w:t>。</w:t>
      </w:r>
    </w:p>
    <w:p>
      <w:pPr>
        <w:adjustRightInd w:val="0"/>
        <w:snapToGrid w:val="0"/>
        <w:spacing w:line="360" w:lineRule="auto"/>
        <w:ind w:firstLine="210" w:firstLineChars="100"/>
        <w:rPr>
          <w:bCs/>
          <w:szCs w:val="21"/>
        </w:rPr>
      </w:pPr>
      <w:r>
        <w:rPr>
          <w:rFonts w:hint="eastAsia" w:eastAsia="楷体"/>
        </w:rPr>
        <w:t>【条文说明】5.</w:t>
      </w:r>
      <w:r>
        <w:rPr>
          <w:rFonts w:eastAsia="楷体"/>
        </w:rPr>
        <w:t>4.4</w:t>
      </w:r>
      <w:r>
        <w:rPr>
          <w:rFonts w:hint="eastAsia" w:eastAsia="楷体"/>
        </w:rPr>
        <w:t xml:space="preserve">  防火封堵是目前建筑设计中应用比较广泛的防火、隔烟方法，是通过在缝隙间填塞不燃材料形成的系统，以达到防止火焰和高温烟气、有毒气体在建筑内部扩散的目的。防火、防烟封堵的托板应采用耐火极限符合要求的板材，并应具有一定的强度和刚度。可采用经防腐处理、厚度不小于1</w:t>
      </w:r>
      <w:r>
        <w:rPr>
          <w:rFonts w:eastAsia="楷体"/>
        </w:rPr>
        <w:t>.5mm</w:t>
      </w:r>
      <w:r>
        <w:rPr>
          <w:rFonts w:hint="eastAsia" w:eastAsia="楷体"/>
        </w:rPr>
        <w:t>的钢板。封堵层应完全封闭陶瓷厚板干挂系统与主体结构间的空隙，并在规定的时间中保持密闭，防止下层向上层窜烟。</w:t>
      </w:r>
    </w:p>
    <w:p>
      <w:pPr>
        <w:adjustRightInd w:val="0"/>
        <w:snapToGrid w:val="0"/>
        <w:spacing w:line="360" w:lineRule="auto"/>
        <w:rPr>
          <w:bCs/>
          <w:szCs w:val="21"/>
        </w:rPr>
      </w:pPr>
      <w:r>
        <w:rPr>
          <w:rFonts w:hint="eastAsia"/>
          <w:b/>
          <w:szCs w:val="21"/>
        </w:rPr>
        <w:t>5</w:t>
      </w:r>
      <w:r>
        <w:rPr>
          <w:b/>
          <w:szCs w:val="21"/>
        </w:rPr>
        <w:t>.4.5</w:t>
      </w:r>
      <w:r>
        <w:rPr>
          <w:rFonts w:hint="eastAsia"/>
          <w:b/>
          <w:szCs w:val="21"/>
          <w:lang w:val="en-US" w:eastAsia="zh-CN"/>
        </w:rPr>
        <w:t xml:space="preserve">  </w:t>
      </w:r>
      <w:r>
        <w:rPr>
          <w:rFonts w:hint="eastAsia"/>
          <w:bCs/>
          <w:szCs w:val="21"/>
        </w:rPr>
        <w:t>陶瓷厚板干挂系统的防雷设计应符合现行国家标准《建筑物防雷设计规范》G</w:t>
      </w:r>
      <w:r>
        <w:rPr>
          <w:bCs/>
          <w:szCs w:val="21"/>
        </w:rPr>
        <w:t>B50057</w:t>
      </w:r>
      <w:r>
        <w:rPr>
          <w:rFonts w:hint="eastAsia"/>
          <w:bCs/>
          <w:szCs w:val="21"/>
        </w:rPr>
        <w:t>的规定，陶瓷厚板干挂系统的金属框架应与主体结构的防雷装置可靠连接，并保持导电通畅。</w:t>
      </w:r>
    </w:p>
    <w:p>
      <w:pPr>
        <w:adjustRightInd w:val="0"/>
        <w:snapToGrid w:val="0"/>
        <w:spacing w:line="360" w:lineRule="auto"/>
        <w:ind w:firstLine="210" w:firstLineChars="100"/>
        <w:rPr>
          <w:bCs/>
          <w:szCs w:val="21"/>
        </w:rPr>
      </w:pPr>
      <w:r>
        <w:rPr>
          <w:rFonts w:hint="eastAsia" w:eastAsia="楷体"/>
        </w:rPr>
        <w:t>【条文说明】5.</w:t>
      </w:r>
      <w:r>
        <w:rPr>
          <w:rFonts w:eastAsia="楷体"/>
        </w:rPr>
        <w:t>4.5</w:t>
      </w:r>
      <w:r>
        <w:rPr>
          <w:rFonts w:hint="eastAsia" w:eastAsia="楷体"/>
        </w:rPr>
        <w:t xml:space="preserve">  陶瓷厚板干挂系统是附属于主体建筑的围护结构，其金属框架一般不单独作防雷接地，而是利用主体结构的防雷体系，与建筑本身的防雷设计相结合，因此要求与主体结构的防雷体系可靠连接，并保持导电畅通。</w:t>
      </w:r>
    </w:p>
    <w:p>
      <w:pPr>
        <w:spacing w:after="156" w:afterLines="50" w:line="360" w:lineRule="auto"/>
        <w:jc w:val="center"/>
        <w:outlineLvl w:val="1"/>
        <w:rPr>
          <w:b/>
          <w:bCs/>
          <w:szCs w:val="21"/>
        </w:rPr>
      </w:pPr>
      <w:bookmarkStart w:id="160" w:name="_Toc18751"/>
      <w:r>
        <w:rPr>
          <w:rFonts w:hint="eastAsia"/>
          <w:b/>
          <w:bCs/>
          <w:szCs w:val="21"/>
        </w:rPr>
        <w:t>5.5安全设计</w:t>
      </w:r>
      <w:bookmarkEnd w:id="160"/>
    </w:p>
    <w:p>
      <w:pPr>
        <w:adjustRightInd w:val="0"/>
        <w:snapToGrid w:val="0"/>
        <w:spacing w:line="360" w:lineRule="auto"/>
        <w:rPr>
          <w:bCs/>
          <w:szCs w:val="21"/>
        </w:rPr>
      </w:pPr>
      <w:r>
        <w:rPr>
          <w:rFonts w:hint="eastAsia"/>
          <w:b/>
          <w:szCs w:val="21"/>
        </w:rPr>
        <w:t>5.5</w:t>
      </w:r>
      <w:r>
        <w:rPr>
          <w:b/>
          <w:szCs w:val="21"/>
        </w:rPr>
        <w:t>.1</w:t>
      </w:r>
      <w:r>
        <w:rPr>
          <w:rFonts w:hint="eastAsia"/>
          <w:b/>
          <w:szCs w:val="21"/>
          <w:lang w:val="en-US" w:eastAsia="zh-CN"/>
        </w:rPr>
        <w:t xml:space="preserve">  </w:t>
      </w:r>
      <w:r>
        <w:rPr>
          <w:rFonts w:hint="eastAsia"/>
          <w:bCs/>
          <w:szCs w:val="21"/>
        </w:rPr>
        <w:t>陶瓷厚板干挂系统的周边宜设置安全隔离带，主要出入口上方应有安全防护设施，人员密集处可采取设置绿化带、有顶棚的走廊等措施。</w:t>
      </w:r>
    </w:p>
    <w:p>
      <w:pPr>
        <w:adjustRightInd w:val="0"/>
        <w:snapToGrid w:val="0"/>
        <w:spacing w:line="360" w:lineRule="auto"/>
        <w:rPr>
          <w:bCs/>
          <w:szCs w:val="21"/>
        </w:rPr>
      </w:pPr>
      <w:r>
        <w:rPr>
          <w:rFonts w:hint="eastAsia"/>
          <w:b/>
          <w:szCs w:val="21"/>
        </w:rPr>
        <w:t>5.5.2</w:t>
      </w:r>
      <w:r>
        <w:rPr>
          <w:rFonts w:hint="eastAsia"/>
          <w:bCs/>
          <w:szCs w:val="21"/>
        </w:rPr>
        <w:t xml:space="preserve"> </w:t>
      </w:r>
      <w:r>
        <w:rPr>
          <w:rFonts w:hint="eastAsia"/>
          <w:bCs/>
          <w:szCs w:val="21"/>
          <w:lang w:val="en-US" w:eastAsia="zh-CN"/>
        </w:rPr>
        <w:t xml:space="preserve"> </w:t>
      </w:r>
      <w:r>
        <w:rPr>
          <w:rFonts w:hint="eastAsia"/>
          <w:bCs/>
          <w:szCs w:val="21"/>
        </w:rPr>
        <w:t>水平倒挂、倾斜挂装陶瓷厚板应采用背栓连接，并应有防止陶瓷厚板碎裂坠落的可靠措施。</w:t>
      </w:r>
    </w:p>
    <w:p>
      <w:pPr>
        <w:adjustRightInd w:val="0"/>
        <w:snapToGrid w:val="0"/>
        <w:spacing w:line="360" w:lineRule="auto"/>
        <w:rPr>
          <w:bCs/>
          <w:szCs w:val="21"/>
        </w:rPr>
      </w:pPr>
      <w:r>
        <w:rPr>
          <w:rFonts w:hint="eastAsia" w:eastAsia="楷体"/>
        </w:rPr>
        <w:t>【条文说明】5.</w:t>
      </w:r>
      <w:r>
        <w:rPr>
          <w:rFonts w:eastAsia="楷体"/>
        </w:rPr>
        <w:t>5.2</w:t>
      </w:r>
      <w:r>
        <w:rPr>
          <w:rFonts w:hint="eastAsia" w:eastAsia="楷体"/>
        </w:rPr>
        <w:t xml:space="preserve">  倒挂的石材面板，对重力作用、风荷载作用和竖向地震作用比较敏感，破损或脱落后的危害性较大。增加面板背面的防护措施（如板缝打胶、背面加贴玻璃丝布或附加胶层等）、增设承托面板的金属边框是防止陶瓷厚板偶然破碎后坠落的有效措施。</w:t>
      </w:r>
    </w:p>
    <w:p>
      <w:pPr>
        <w:adjustRightInd w:val="0"/>
        <w:snapToGrid w:val="0"/>
        <w:spacing w:line="360" w:lineRule="auto"/>
        <w:rPr>
          <w:bCs/>
          <w:szCs w:val="21"/>
        </w:rPr>
      </w:pPr>
      <w:r>
        <w:rPr>
          <w:rFonts w:hint="eastAsia"/>
          <w:b/>
          <w:szCs w:val="21"/>
        </w:rPr>
        <w:t>5.5.3</w:t>
      </w:r>
      <w:r>
        <w:rPr>
          <w:rFonts w:hint="eastAsia"/>
          <w:bCs/>
          <w:szCs w:val="21"/>
        </w:rPr>
        <w:t xml:space="preserve"> </w:t>
      </w:r>
      <w:r>
        <w:rPr>
          <w:rFonts w:hint="eastAsia"/>
          <w:bCs/>
          <w:szCs w:val="21"/>
          <w:lang w:val="en-US" w:eastAsia="zh-CN"/>
        </w:rPr>
        <w:t xml:space="preserve"> </w:t>
      </w:r>
      <w:r>
        <w:rPr>
          <w:rFonts w:hint="eastAsia"/>
          <w:bCs/>
          <w:szCs w:val="21"/>
        </w:rPr>
        <w:t>单块陶瓷厚板的面积不宜超过1.0㎡。</w:t>
      </w:r>
    </w:p>
    <w:p>
      <w:pPr>
        <w:adjustRightInd w:val="0"/>
        <w:snapToGrid w:val="0"/>
        <w:spacing w:line="360" w:lineRule="auto"/>
        <w:rPr>
          <w:bCs/>
          <w:szCs w:val="21"/>
        </w:rPr>
      </w:pPr>
      <w:r>
        <w:rPr>
          <w:rFonts w:hint="eastAsia" w:eastAsia="楷体"/>
        </w:rPr>
        <w:t>【条文说明】5.</w:t>
      </w:r>
      <w:r>
        <w:rPr>
          <w:rFonts w:eastAsia="楷体"/>
        </w:rPr>
        <w:t>5.3</w:t>
      </w:r>
      <w:r>
        <w:rPr>
          <w:rFonts w:hint="eastAsia" w:eastAsia="楷体"/>
        </w:rPr>
        <w:t xml:space="preserve">  陶瓷厚板的常用规格一般为6</w:t>
      </w:r>
      <w:r>
        <w:rPr>
          <w:rFonts w:eastAsia="楷体"/>
        </w:rPr>
        <w:t>00*900</w:t>
      </w:r>
      <w:r>
        <w:rPr>
          <w:rFonts w:hint="eastAsia" w:eastAsia="楷体"/>
        </w:rPr>
        <w:t>，6</w:t>
      </w:r>
      <w:r>
        <w:rPr>
          <w:rFonts w:eastAsia="楷体"/>
        </w:rPr>
        <w:t>00*1200</w:t>
      </w:r>
      <w:r>
        <w:rPr>
          <w:rFonts w:hint="eastAsia" w:eastAsia="楷体"/>
        </w:rPr>
        <w:t>，且干挂系统承载力验证性实验也是基于不大于1</w:t>
      </w:r>
      <w:r>
        <w:rPr>
          <w:rFonts w:eastAsia="楷体"/>
        </w:rPr>
        <w:t>.0</w:t>
      </w:r>
      <w:r>
        <w:rPr>
          <w:rFonts w:hint="eastAsia" w:eastAsia="楷体"/>
        </w:rPr>
        <w:t>㎡的陶瓷厚板，所以本规范要求单块陶瓷厚板的面积不宜超过1㎡。</w:t>
      </w:r>
    </w:p>
    <w:p>
      <w:pPr>
        <w:rPr>
          <w:bCs/>
          <w:szCs w:val="21"/>
        </w:rPr>
      </w:pPr>
      <w:r>
        <w:rPr>
          <w:bCs/>
          <w:szCs w:val="21"/>
        </w:rPr>
        <w:br w:type="page"/>
      </w:r>
    </w:p>
    <w:bookmarkEnd w:id="141"/>
    <w:p>
      <w:pPr>
        <w:pStyle w:val="2"/>
        <w:keepLines/>
        <w:spacing w:before="156" w:beforeLines="50" w:after="156" w:afterLines="50"/>
        <w:ind w:firstLine="0" w:firstLineChars="0"/>
        <w:jc w:val="center"/>
        <w:rPr>
          <w:rFonts w:ascii="Times New Roman" w:hAnsi="Times New Roman" w:eastAsia="宋体"/>
          <w:bCs/>
          <w:color w:val="auto"/>
          <w:szCs w:val="32"/>
        </w:rPr>
      </w:pPr>
      <w:bookmarkStart w:id="161" w:name="_Toc35614748"/>
      <w:bookmarkStart w:id="162" w:name="_Toc7599"/>
      <w:bookmarkStart w:id="163" w:name="OLE_LINK106"/>
      <w:r>
        <w:rPr>
          <w:rFonts w:ascii="Times New Roman" w:hAnsi="Times New Roman" w:eastAsia="宋体"/>
          <w:bCs/>
          <w:color w:val="auto"/>
          <w:szCs w:val="32"/>
        </w:rPr>
        <w:t>6  结构设计</w:t>
      </w:r>
      <w:bookmarkEnd w:id="161"/>
      <w:bookmarkEnd w:id="162"/>
    </w:p>
    <w:bookmarkEnd w:id="163"/>
    <w:p>
      <w:pPr>
        <w:spacing w:line="360" w:lineRule="auto"/>
        <w:jc w:val="center"/>
        <w:outlineLvl w:val="1"/>
        <w:rPr>
          <w:b/>
          <w:bCs/>
          <w:szCs w:val="21"/>
        </w:rPr>
      </w:pPr>
      <w:bookmarkStart w:id="164" w:name="_Toc31802"/>
      <w:r>
        <w:rPr>
          <w:b/>
        </w:rPr>
        <w:t>6.1</w:t>
      </w:r>
      <w:r>
        <w:rPr>
          <w:rFonts w:hint="eastAsia"/>
          <w:b/>
          <w:bCs/>
          <w:szCs w:val="21"/>
        </w:rPr>
        <w:t>一般规定</w:t>
      </w:r>
      <w:bookmarkEnd w:id="164"/>
    </w:p>
    <w:p>
      <w:pPr>
        <w:spacing w:line="360" w:lineRule="auto"/>
      </w:pPr>
      <w:r>
        <w:rPr>
          <w:b/>
          <w:bCs/>
        </w:rPr>
        <w:t>6.1.1</w:t>
      </w:r>
      <w:r>
        <w:rPr>
          <w:rFonts w:hint="eastAsia"/>
          <w:b/>
          <w:bCs/>
          <w:lang w:val="en-US" w:eastAsia="zh-CN"/>
        </w:rPr>
        <w:t xml:space="preserve">  </w:t>
      </w:r>
      <w:r>
        <w:rPr>
          <w:rFonts w:hint="eastAsia"/>
        </w:rPr>
        <w:t>陶瓷厚板干挂系统应按附属于主体结构的外围护结构设计，设计使用年限不应小于</w:t>
      </w:r>
      <w:r>
        <w:t>25</w:t>
      </w:r>
      <w:r>
        <w:rPr>
          <w:rFonts w:hint="eastAsia"/>
        </w:rPr>
        <w:t>年。</w:t>
      </w:r>
    </w:p>
    <w:p>
      <w:pPr>
        <w:spacing w:line="360" w:lineRule="auto"/>
        <w:rPr>
          <w:rFonts w:eastAsia="楷体"/>
        </w:rPr>
      </w:pPr>
      <w:bookmarkStart w:id="165" w:name="OLE_LINK55"/>
      <w:r>
        <w:rPr>
          <w:rFonts w:hint="eastAsia" w:eastAsia="楷体"/>
        </w:rPr>
        <w:t>【条文说明】</w:t>
      </w:r>
      <w:r>
        <w:rPr>
          <w:rFonts w:eastAsia="楷体"/>
        </w:rPr>
        <w:t>6.1.1</w:t>
      </w:r>
      <w:r>
        <w:rPr>
          <w:rFonts w:hint="eastAsia" w:eastAsia="楷体"/>
        </w:rPr>
        <w:t xml:space="preserve">  根据现行国家标准《建筑结构可靠度设计统一标准》G</w:t>
      </w:r>
      <w:r>
        <w:rPr>
          <w:rFonts w:eastAsia="楷体"/>
        </w:rPr>
        <w:t>B50068</w:t>
      </w:r>
      <w:r>
        <w:rPr>
          <w:rFonts w:hint="eastAsia" w:eastAsia="楷体"/>
        </w:rPr>
        <w:t>的有关规定，易于更换的结构构件的设计使用年限为2</w:t>
      </w:r>
      <w:r>
        <w:rPr>
          <w:rFonts w:eastAsia="楷体"/>
        </w:rPr>
        <w:t>5</w:t>
      </w:r>
      <w:r>
        <w:rPr>
          <w:rFonts w:hint="eastAsia" w:eastAsia="楷体"/>
        </w:rPr>
        <w:t>年。陶瓷厚板干挂系统是属于易于替换的</w:t>
      </w:r>
      <w:bookmarkEnd w:id="165"/>
      <w:r>
        <w:rPr>
          <w:rFonts w:hint="eastAsia" w:eastAsia="楷体"/>
        </w:rPr>
        <w:t>非结构构件，但考虑到其是重要的外围护构件，因此其设计使用年限不应少于2</w:t>
      </w:r>
      <w:r>
        <w:rPr>
          <w:rFonts w:eastAsia="楷体"/>
        </w:rPr>
        <w:t>5</w:t>
      </w:r>
      <w:r>
        <w:rPr>
          <w:rFonts w:hint="eastAsia" w:eastAsia="楷体"/>
        </w:rPr>
        <w:t>年。</w:t>
      </w:r>
      <w:r>
        <w:rPr>
          <w:rFonts w:eastAsia="楷体"/>
        </w:rPr>
        <w:t xml:space="preserve"> </w:t>
      </w:r>
    </w:p>
    <w:p>
      <w:pPr>
        <w:spacing w:line="360" w:lineRule="auto"/>
      </w:pPr>
      <w:r>
        <w:rPr>
          <w:b/>
          <w:bCs/>
        </w:rPr>
        <w:t>6.1.2</w:t>
      </w:r>
      <w:r>
        <w:rPr>
          <w:rFonts w:hint="eastAsia"/>
          <w:b/>
          <w:bCs/>
          <w:lang w:val="en-US" w:eastAsia="zh-CN"/>
        </w:rPr>
        <w:t xml:space="preserve">  </w:t>
      </w:r>
      <w:r>
        <w:rPr>
          <w:rFonts w:hint="eastAsia"/>
        </w:rPr>
        <w:t>陶瓷厚板干挂系统的抗风设计，应符合现行国家标准《建筑结构荷载规范》</w:t>
      </w:r>
      <w:r>
        <w:t>GB 50009</w:t>
      </w:r>
      <w:r>
        <w:rPr>
          <w:rFonts w:hint="eastAsia"/>
        </w:rPr>
        <w:t>对围护结构的风荷载要求。在风荷载标准值作用下，幕墙主要受力杆件的相对面法线挠度应符合现行国家标准《建筑幕墙》G</w:t>
      </w:r>
      <w:r>
        <w:t>B/T21086</w:t>
      </w:r>
      <w:r>
        <w:rPr>
          <w:rFonts w:hint="eastAsia"/>
        </w:rPr>
        <w:t>的相关规定，且面板及其他部位不发生损坏。</w:t>
      </w:r>
    </w:p>
    <w:p>
      <w:pPr>
        <w:spacing w:line="360" w:lineRule="auto"/>
      </w:pPr>
      <w:r>
        <w:rPr>
          <w:rFonts w:hint="eastAsia" w:eastAsia="楷体"/>
        </w:rPr>
        <w:t>【条文说明】</w:t>
      </w:r>
      <w:r>
        <w:rPr>
          <w:rFonts w:eastAsia="楷体"/>
        </w:rPr>
        <w:t>6.1.2</w:t>
      </w:r>
      <w:r>
        <w:rPr>
          <w:rFonts w:hint="eastAsia" w:eastAsia="楷体"/>
        </w:rPr>
        <w:t xml:space="preserve">  国家标准《建筑结构荷载规范》G</w:t>
      </w:r>
      <w:r>
        <w:rPr>
          <w:rFonts w:eastAsia="楷体"/>
        </w:rPr>
        <w:t>B50009-2012</w:t>
      </w:r>
      <w:r>
        <w:rPr>
          <w:rFonts w:hint="eastAsia" w:eastAsia="楷体"/>
        </w:rPr>
        <w:t>中对于围护结构风荷载标准值的确定已有明确规定，陶瓷厚板干挂系统是建筑外围护结构，必须执行。在风荷载标准值作用下，陶瓷厚板干挂系统主要构件的变形过大，则不能保证其正常使用，因此，应对幕墙构件的变形进行控制。</w:t>
      </w:r>
    </w:p>
    <w:p>
      <w:pPr>
        <w:spacing w:line="360" w:lineRule="auto"/>
      </w:pPr>
      <w:r>
        <w:rPr>
          <w:rFonts w:hint="eastAsia"/>
          <w:b/>
          <w:bCs/>
        </w:rPr>
        <w:t>6</w:t>
      </w:r>
      <w:r>
        <w:rPr>
          <w:b/>
          <w:bCs/>
        </w:rPr>
        <w:t>.1.3</w:t>
      </w:r>
      <w:r>
        <w:rPr>
          <w:rFonts w:hint="eastAsia"/>
          <w:b/>
          <w:bCs/>
          <w:lang w:val="en-US" w:eastAsia="zh-CN"/>
        </w:rPr>
        <w:t xml:space="preserve">  </w:t>
      </w:r>
      <w:r>
        <w:rPr>
          <w:rFonts w:hint="eastAsia"/>
        </w:rPr>
        <w:t>抗震设防烈度为6度及以上地区的陶瓷厚板干挂系统，应进行抗震设计。抗震设防的陶瓷厚板干挂系统，在满足抗风设计要求的基础上，还应符合现行国家标准《建筑抗震设计规范》G</w:t>
      </w:r>
      <w:r>
        <w:t>B50011</w:t>
      </w:r>
      <w:r>
        <w:rPr>
          <w:rFonts w:hint="eastAsia"/>
        </w:rPr>
        <w:t>对建筑非结构构件的抗震设计要求。</w:t>
      </w:r>
    </w:p>
    <w:p>
      <w:pPr>
        <w:spacing w:line="360" w:lineRule="auto"/>
      </w:pPr>
      <w:r>
        <w:rPr>
          <w:rFonts w:hint="eastAsia" w:eastAsia="楷体"/>
        </w:rPr>
        <w:t>【条文说明】</w:t>
      </w:r>
      <w:r>
        <w:rPr>
          <w:rFonts w:eastAsia="楷体"/>
        </w:rPr>
        <w:t>6.1.3</w:t>
      </w:r>
      <w:r>
        <w:rPr>
          <w:rFonts w:hint="eastAsia" w:eastAsia="楷体"/>
        </w:rPr>
        <w:t xml:space="preserve">  由于陶瓷厚板干挂系统自重较轻，承受的荷载和作用中，以风荷载为主，地震作用远小于风荷载作用，因此应以抗风设计为主。但是，由于地震作用是动力作用，并且直接作用与连接节点，造成连接损坏、失效，甚至使陶瓷厚板干挂系统脱落、倒塌。因此，要以抗震设计和抗风设计中最不利的荷载和作用效应组合进行结构设计。</w:t>
      </w:r>
    </w:p>
    <w:p>
      <w:pPr>
        <w:spacing w:line="360" w:lineRule="auto"/>
      </w:pPr>
      <w:r>
        <w:rPr>
          <w:rFonts w:hint="eastAsia"/>
          <w:b/>
          <w:bCs/>
        </w:rPr>
        <w:t>6</w:t>
      </w:r>
      <w:r>
        <w:rPr>
          <w:b/>
          <w:bCs/>
        </w:rPr>
        <w:t>.1.4</w:t>
      </w:r>
      <w:r>
        <w:rPr>
          <w:rFonts w:hint="eastAsia"/>
          <w:b/>
          <w:bCs/>
          <w:lang w:val="en-US" w:eastAsia="zh-CN"/>
        </w:rPr>
        <w:t xml:space="preserve">  </w:t>
      </w:r>
      <w:r>
        <w:rPr>
          <w:rFonts w:hint="eastAsia"/>
        </w:rPr>
        <w:t>与水平夹角小于75度的陶瓷厚板干挂系统，除应考虑永久荷载、风荷载、地震作用和温度作用外，还应考虑雪荷载、积灰荷载、施工与检修荷载等活荷载。</w:t>
      </w:r>
    </w:p>
    <w:p>
      <w:pPr>
        <w:spacing w:line="360" w:lineRule="auto"/>
      </w:pPr>
      <w:r>
        <w:rPr>
          <w:b/>
        </w:rPr>
        <w:t xml:space="preserve">6.1.5  </w:t>
      </w:r>
      <w:r>
        <w:rPr>
          <w:rFonts w:hint="eastAsia"/>
        </w:rPr>
        <w:t>陶瓷厚板干挂</w:t>
      </w:r>
      <w:r>
        <w:t>系统应按各效应组合中的最不利组合进行设计。其承载力计算和挠度验算应符合下列规定：</w:t>
      </w:r>
    </w:p>
    <w:p>
      <w:pPr>
        <w:spacing w:line="360" w:lineRule="auto"/>
        <w:ind w:firstLine="420" w:firstLineChars="200"/>
      </w:pPr>
      <w:r>
        <w:t>1 持久设计状况</w:t>
      </w:r>
    </w:p>
    <w:p>
      <w:pPr>
        <w:spacing w:line="360" w:lineRule="auto"/>
        <w:jc w:val="right"/>
      </w:pPr>
      <w:r>
        <w:rPr>
          <w:position w:val="-12"/>
        </w:rPr>
        <w:object>
          <v:shape id="_x0000_i1096" o:spt="75" type="#_x0000_t75" style="height:18pt;width:21pt;" o:ole="t" filled="f" o:preferrelative="t" stroked="f" coordsize="21600,21600">
            <v:path/>
            <v:fill on="f" focussize="0,0"/>
            <v:stroke on="f" joinstyle="miter"/>
            <v:imagedata r:id="rId153" o:title=""/>
            <o:lock v:ext="edit" aspectratio="t"/>
            <w10:wrap type="none"/>
            <w10:anchorlock/>
          </v:shape>
          <o:OLEObject Type="Embed" ProgID="Equation.3" ShapeID="_x0000_i1096" DrawAspect="Content" ObjectID="_1468075796" r:id="rId152">
            <o:LockedField>false</o:LockedField>
          </o:OLEObject>
        </w:object>
      </w:r>
      <w:r>
        <w:t>≤</w:t>
      </w:r>
      <w:r>
        <w:rPr>
          <w:position w:val="-4"/>
        </w:rPr>
        <w:object>
          <v:shape id="_x0000_i1097" o:spt="75" type="#_x0000_t75" style="height:13.8pt;width:12pt;" o:ole="t" filled="f" o:preferrelative="t" stroked="f" coordsize="21600,21600">
            <v:path/>
            <v:fill on="f" focussize="0,0"/>
            <v:stroke on="f" joinstyle="miter"/>
            <v:imagedata r:id="rId155" o:title=""/>
            <o:lock v:ext="edit" aspectratio="t"/>
            <w10:wrap type="none"/>
            <w10:anchorlock/>
          </v:shape>
          <o:OLEObject Type="Embed" ProgID="Equation.3" ShapeID="_x0000_i1097" DrawAspect="Content" ObjectID="_1468075797" r:id="rId154">
            <o:LockedField>false</o:LockedField>
          </o:OLEObject>
        </w:object>
      </w:r>
      <w:r>
        <w:t xml:space="preserve">                                   (6.1.5-1)</w:t>
      </w:r>
    </w:p>
    <w:p>
      <w:pPr>
        <w:spacing w:line="360" w:lineRule="auto"/>
        <w:ind w:firstLine="420" w:firstLineChars="200"/>
      </w:pPr>
      <w:r>
        <w:t>2 地震设计状况</w:t>
      </w:r>
    </w:p>
    <w:p>
      <w:pPr>
        <w:spacing w:line="360" w:lineRule="auto"/>
        <w:jc w:val="right"/>
      </w:pPr>
      <w:r>
        <w:rPr>
          <w:position w:val="-10"/>
        </w:rPr>
        <w:object>
          <v:shape id="_x0000_i1098" o:spt="75" type="#_x0000_t75" style="height:17.4pt;width:16.2pt;" o:ole="t" filled="f" o:preferrelative="t" stroked="f" coordsize="21600,21600">
            <v:path/>
            <v:fill on="f" focussize="0,0"/>
            <v:stroke on="f" joinstyle="miter"/>
            <v:imagedata r:id="rId157" o:title=""/>
            <o:lock v:ext="edit" aspectratio="t"/>
            <w10:wrap type="none"/>
            <w10:anchorlock/>
          </v:shape>
          <o:OLEObject Type="Embed" ProgID="Equation.3" ShapeID="_x0000_i1098" DrawAspect="Content" ObjectID="_1468075798" r:id="rId156">
            <o:LockedField>false</o:LockedField>
          </o:OLEObject>
        </w:object>
      </w:r>
      <w:r>
        <w:t>≤</w:t>
      </w:r>
      <w:r>
        <w:rPr>
          <w:position w:val="-10"/>
        </w:rPr>
        <w:object>
          <v:shape id="_x0000_i1099" o:spt="75" type="#_x0000_t75" style="height:17.4pt;width:34.2pt;" o:ole="t" filled="f" o:preferrelative="t" stroked="f" coordsize="21600,21600">
            <v:path/>
            <v:fill on="f" focussize="0,0"/>
            <v:stroke on="f" joinstyle="miter"/>
            <v:imagedata r:id="rId159" o:title=""/>
            <o:lock v:ext="edit" aspectratio="t"/>
            <w10:wrap type="none"/>
            <w10:anchorlock/>
          </v:shape>
          <o:OLEObject Type="Embed" ProgID="Equation.3" ShapeID="_x0000_i1099" DrawAspect="Content" ObjectID="_1468075799" r:id="rId158">
            <o:LockedField>false</o:LockedField>
          </o:OLEObject>
        </w:object>
      </w:r>
      <w:r>
        <w:t xml:space="preserve">                                   (6.1.5-2)</w:t>
      </w:r>
    </w:p>
    <w:tbl>
      <w:tblPr>
        <w:tblStyle w:val="23"/>
        <w:tblW w:w="0" w:type="auto"/>
        <w:tblInd w:w="0" w:type="dxa"/>
        <w:tblLayout w:type="fixed"/>
        <w:tblCellMar>
          <w:top w:w="0" w:type="dxa"/>
          <w:left w:w="108" w:type="dxa"/>
          <w:bottom w:w="0" w:type="dxa"/>
          <w:right w:w="108" w:type="dxa"/>
        </w:tblCellMar>
      </w:tblPr>
      <w:tblGrid>
        <w:gridCol w:w="1011"/>
        <w:gridCol w:w="6464"/>
      </w:tblGrid>
      <w:tr>
        <w:tblPrEx>
          <w:tblCellMar>
            <w:top w:w="0" w:type="dxa"/>
            <w:left w:w="108" w:type="dxa"/>
            <w:bottom w:w="0" w:type="dxa"/>
            <w:right w:w="108" w:type="dxa"/>
          </w:tblCellMar>
        </w:tblPrEx>
        <w:trPr>
          <w:trHeight w:val="484" w:hRule="atLeast"/>
        </w:trPr>
        <w:tc>
          <w:tcPr>
            <w:tcW w:w="1011" w:type="dxa"/>
            <w:vAlign w:val="center"/>
          </w:tcPr>
          <w:p>
            <w:pPr>
              <w:spacing w:line="360" w:lineRule="auto"/>
            </w:pPr>
            <w:r>
              <w:t>式中：</w:t>
            </w:r>
            <w:r>
              <w:rPr>
                <w:position w:val="-6"/>
              </w:rPr>
              <w:object>
                <v:shape id="_x0000_i1100" o:spt="75" type="#_x0000_t75" style="height:14.4pt;width:11.4pt;" o:ole="t" filled="f" o:preferrelative="t" stroked="f" coordsize="21600,21600">
                  <v:path/>
                  <v:fill on="f" focussize="0,0"/>
                  <v:stroke on="f" joinstyle="miter"/>
                  <v:imagedata r:id="rId42" o:title=""/>
                  <o:lock v:ext="edit" aspectratio="t"/>
                  <w10:wrap type="none"/>
                  <w10:anchorlock/>
                </v:shape>
                <o:OLEObject Type="Embed" ProgID="Equation.3" ShapeID="_x0000_i1100" DrawAspect="Content" ObjectID="_1468075800" r:id="rId160">
                  <o:LockedField>false</o:LockedField>
                </o:OLEObject>
              </w:object>
            </w:r>
          </w:p>
        </w:tc>
        <w:tc>
          <w:tcPr>
            <w:tcW w:w="6464" w:type="dxa"/>
          </w:tcPr>
          <w:p>
            <w:pPr>
              <w:spacing w:line="360" w:lineRule="auto"/>
            </w:pPr>
            <w:r>
              <w:t>——</w:t>
            </w:r>
            <w:bookmarkStart w:id="166" w:name="OLE_LINK34"/>
            <w:r>
              <w:t>荷载按基本组合的效应设计值</w:t>
            </w:r>
            <w:bookmarkEnd w:id="166"/>
            <w:r>
              <w:t>；</w:t>
            </w:r>
          </w:p>
        </w:tc>
      </w:tr>
      <w:tr>
        <w:tblPrEx>
          <w:tblCellMar>
            <w:top w:w="0" w:type="dxa"/>
            <w:left w:w="108" w:type="dxa"/>
            <w:bottom w:w="0" w:type="dxa"/>
            <w:right w:w="108" w:type="dxa"/>
          </w:tblCellMar>
        </w:tblPrEx>
        <w:trPr>
          <w:trHeight w:val="271" w:hRule="atLeast"/>
        </w:trPr>
        <w:tc>
          <w:tcPr>
            <w:tcW w:w="1011" w:type="dxa"/>
            <w:vAlign w:val="center"/>
          </w:tcPr>
          <w:p>
            <w:pPr>
              <w:spacing w:line="360" w:lineRule="auto"/>
              <w:jc w:val="right"/>
            </w:pPr>
            <w:r>
              <w:rPr>
                <w:position w:val="-10"/>
              </w:rPr>
              <w:object>
                <v:shape id="_x0000_i1101" o:spt="75" type="#_x0000_t75" style="height:17.4pt;width:16.2pt;" o:ole="t" filled="f" o:preferrelative="t" stroked="f" coordsize="21600,21600">
                  <v:path/>
                  <v:fill on="f" focussize="0,0"/>
                  <v:stroke on="f" joinstyle="miter"/>
                  <v:imagedata r:id="rId44" o:title=""/>
                  <o:lock v:ext="edit" aspectratio="t"/>
                  <w10:wrap type="none"/>
                  <w10:anchorlock/>
                </v:shape>
                <o:OLEObject Type="Embed" ProgID="Equation.3" ShapeID="_x0000_i1101" DrawAspect="Content" ObjectID="_1468075801" r:id="rId161">
                  <o:LockedField>false</o:LockedField>
                </o:OLEObject>
              </w:object>
            </w:r>
          </w:p>
        </w:tc>
        <w:tc>
          <w:tcPr>
            <w:tcW w:w="6464" w:type="dxa"/>
          </w:tcPr>
          <w:p>
            <w:pPr>
              <w:spacing w:line="360" w:lineRule="auto"/>
            </w:pPr>
            <w:r>
              <w:t>——</w:t>
            </w:r>
            <w:bookmarkStart w:id="167" w:name="OLE_LINK35"/>
            <w:r>
              <w:t>地震作用</w:t>
            </w:r>
            <w:r>
              <w:rPr>
                <w:rFonts w:hint="eastAsia"/>
              </w:rPr>
              <w:t>和其他荷载</w:t>
            </w:r>
            <w:r>
              <w:t>按基本组合的效应设计值</w:t>
            </w:r>
            <w:bookmarkEnd w:id="167"/>
            <w:r>
              <w:t>；</w:t>
            </w:r>
          </w:p>
        </w:tc>
      </w:tr>
      <w:tr>
        <w:tblPrEx>
          <w:tblCellMar>
            <w:top w:w="0" w:type="dxa"/>
            <w:left w:w="108" w:type="dxa"/>
            <w:bottom w:w="0" w:type="dxa"/>
            <w:right w:w="108" w:type="dxa"/>
          </w:tblCellMar>
        </w:tblPrEx>
        <w:trPr>
          <w:trHeight w:val="271" w:hRule="atLeast"/>
        </w:trPr>
        <w:tc>
          <w:tcPr>
            <w:tcW w:w="1011" w:type="dxa"/>
            <w:vAlign w:val="center"/>
          </w:tcPr>
          <w:p>
            <w:pPr>
              <w:spacing w:line="360" w:lineRule="auto"/>
              <w:jc w:val="right"/>
            </w:pPr>
            <w:r>
              <w:rPr>
                <w:position w:val="-4"/>
              </w:rPr>
              <w:object>
                <v:shape id="_x0000_i1102" o:spt="75" type="#_x0000_t75" style="height:13.8pt;width:12pt;" o:ole="t" filled="f" o:preferrelative="t" stroked="f" coordsize="21600,21600">
                  <v:path/>
                  <v:fill on="f" focussize="0,0"/>
                  <v:stroke on="f" joinstyle="miter"/>
                  <v:imagedata r:id="rId46" o:title=""/>
                  <o:lock v:ext="edit" aspectratio="t"/>
                  <w10:wrap type="none"/>
                  <w10:anchorlock/>
                </v:shape>
                <o:OLEObject Type="Embed" ProgID="Equation.3" ShapeID="_x0000_i1102" DrawAspect="Content" ObjectID="_1468075802" r:id="rId162">
                  <o:LockedField>false</o:LockedField>
                </o:OLEObject>
              </w:object>
            </w:r>
          </w:p>
        </w:tc>
        <w:tc>
          <w:tcPr>
            <w:tcW w:w="6464" w:type="dxa"/>
          </w:tcPr>
          <w:p>
            <w:pPr>
              <w:spacing w:line="360" w:lineRule="auto"/>
            </w:pPr>
            <w:r>
              <w:t>——</w:t>
            </w:r>
            <w:bookmarkStart w:id="168" w:name="OLE_LINK36"/>
            <w:r>
              <w:t>构件承载力设计值</w:t>
            </w:r>
            <w:bookmarkEnd w:id="168"/>
            <w:r>
              <w:t>；</w:t>
            </w:r>
          </w:p>
        </w:tc>
      </w:tr>
      <w:tr>
        <w:tblPrEx>
          <w:tblCellMar>
            <w:top w:w="0" w:type="dxa"/>
            <w:left w:w="108" w:type="dxa"/>
            <w:bottom w:w="0" w:type="dxa"/>
            <w:right w:w="108" w:type="dxa"/>
          </w:tblCellMar>
        </w:tblPrEx>
        <w:trPr>
          <w:trHeight w:val="271" w:hRule="atLeast"/>
        </w:trPr>
        <w:tc>
          <w:tcPr>
            <w:tcW w:w="1011" w:type="dxa"/>
            <w:vAlign w:val="center"/>
          </w:tcPr>
          <w:p>
            <w:pPr>
              <w:spacing w:line="360" w:lineRule="auto"/>
              <w:jc w:val="right"/>
            </w:pPr>
            <w:bookmarkStart w:id="169" w:name="OLE_LINK37"/>
            <w:r>
              <w:rPr>
                <w:position w:val="-12"/>
              </w:rPr>
              <w:object>
                <v:shape id="_x0000_i1103" o:spt="75" type="#_x0000_t75" style="height:18pt;width:13.8pt;" o:ole="t" filled="f" o:preferrelative="t" stroked="f" coordsize="21600,21600">
                  <v:path/>
                  <v:fill on="f" focussize="0,0"/>
                  <v:stroke on="f" joinstyle="miter"/>
                  <v:imagedata r:id="rId114" o:title=""/>
                  <o:lock v:ext="edit" aspectratio="t"/>
                  <w10:wrap type="none"/>
                  <w10:anchorlock/>
                </v:shape>
                <o:OLEObject Type="Embed" ProgID="Equation.3" ShapeID="_x0000_i1103" DrawAspect="Content" ObjectID="_1468075803" r:id="rId163">
                  <o:LockedField>false</o:LockedField>
                </o:OLEObject>
              </w:object>
            </w:r>
            <w:bookmarkEnd w:id="169"/>
          </w:p>
        </w:tc>
        <w:tc>
          <w:tcPr>
            <w:tcW w:w="6464" w:type="dxa"/>
          </w:tcPr>
          <w:p>
            <w:pPr>
              <w:spacing w:line="360" w:lineRule="auto"/>
            </w:pPr>
            <w:r>
              <w:t>——构件重要性系数，可取1.0；</w:t>
            </w:r>
          </w:p>
        </w:tc>
      </w:tr>
      <w:tr>
        <w:tblPrEx>
          <w:tblCellMar>
            <w:top w:w="0" w:type="dxa"/>
            <w:left w:w="108" w:type="dxa"/>
            <w:bottom w:w="0" w:type="dxa"/>
            <w:right w:w="108" w:type="dxa"/>
          </w:tblCellMar>
        </w:tblPrEx>
        <w:trPr>
          <w:trHeight w:val="271" w:hRule="atLeast"/>
        </w:trPr>
        <w:tc>
          <w:tcPr>
            <w:tcW w:w="1011" w:type="dxa"/>
            <w:vAlign w:val="center"/>
          </w:tcPr>
          <w:p>
            <w:pPr>
              <w:spacing w:line="360" w:lineRule="auto"/>
              <w:jc w:val="right"/>
            </w:pPr>
            <w:bookmarkStart w:id="170" w:name="OLE_LINK38"/>
            <w:r>
              <w:rPr>
                <w:position w:val="-10"/>
              </w:rPr>
              <w:object>
                <v:shape id="_x0000_i1104" o:spt="75" type="#_x0000_t75" style="height:17.4pt;width:19.8pt;" o:ole="t" filled="f" o:preferrelative="t" stroked="f" coordsize="21600,21600">
                  <v:path/>
                  <v:fill on="f" focussize="0,0"/>
                  <v:stroke on="f" joinstyle="miter"/>
                  <v:imagedata r:id="rId165" o:title=""/>
                  <o:lock v:ext="edit" aspectratio="t"/>
                  <w10:wrap type="none"/>
                  <w10:anchorlock/>
                </v:shape>
                <o:OLEObject Type="Embed" ProgID="Equation.3" ShapeID="_x0000_i1104" DrawAspect="Content" ObjectID="_1468075804" r:id="rId164">
                  <o:LockedField>false</o:LockedField>
                </o:OLEObject>
              </w:object>
            </w:r>
            <w:bookmarkEnd w:id="170"/>
          </w:p>
        </w:tc>
        <w:tc>
          <w:tcPr>
            <w:tcW w:w="6464" w:type="dxa"/>
          </w:tcPr>
          <w:p>
            <w:pPr>
              <w:spacing w:line="360" w:lineRule="auto"/>
            </w:pPr>
            <w:r>
              <w:t>——</w:t>
            </w:r>
            <w:bookmarkStart w:id="171" w:name="OLE_LINK39"/>
            <w:r>
              <w:t>构件承载力抗震调整系数</w:t>
            </w:r>
            <w:bookmarkEnd w:id="171"/>
            <w:r>
              <w:t>，可取1.0；</w:t>
            </w:r>
          </w:p>
        </w:tc>
      </w:tr>
    </w:tbl>
    <w:p>
      <w:pPr>
        <w:spacing w:line="360" w:lineRule="auto"/>
        <w:ind w:firstLine="420" w:firstLineChars="200"/>
      </w:pPr>
      <w:r>
        <w:t>3 挠度应符合下式要求：</w:t>
      </w:r>
    </w:p>
    <w:p>
      <w:pPr>
        <w:spacing w:line="360" w:lineRule="auto"/>
        <w:jc w:val="right"/>
      </w:pPr>
      <w:bookmarkStart w:id="172" w:name="OLE_LINK92"/>
      <w:bookmarkStart w:id="173" w:name="OLE_LINK93"/>
      <w:r>
        <w:rPr>
          <w:position w:val="-14"/>
        </w:rPr>
        <w:object>
          <v:shape id="_x0000_i1105" o:spt="75" type="#_x0000_t75" style="height:19.8pt;width:16.2pt;" o:ole="t" filled="f" o:preferrelative="t" stroked="f" coordsize="21600,21600">
            <v:path/>
            <v:fill on="f" focussize="0,0"/>
            <v:stroke on="f" joinstyle="miter"/>
            <v:imagedata r:id="rId70" o:title=""/>
            <o:lock v:ext="edit" aspectratio="t"/>
            <w10:wrap type="none"/>
            <w10:anchorlock/>
          </v:shape>
          <o:OLEObject Type="Embed" ProgID="Equation.3" ShapeID="_x0000_i1105" DrawAspect="Content" ObjectID="_1468075805" r:id="rId166">
            <o:LockedField>false</o:LockedField>
          </o:OLEObject>
        </w:object>
      </w:r>
      <w:bookmarkEnd w:id="172"/>
      <w:bookmarkEnd w:id="173"/>
      <w:r>
        <w:t>≤</w:t>
      </w:r>
      <w:r>
        <w:rPr>
          <w:position w:val="-14"/>
        </w:rPr>
        <w:object>
          <v:shape id="_x0000_i1106" o:spt="75" type="#_x0000_t75" style="height:19.8pt;width:27pt;" o:ole="t" filled="f" o:preferrelative="t" stroked="f" coordsize="21600,21600">
            <v:path/>
            <v:fill on="f" focussize="0,0"/>
            <v:stroke on="f" joinstyle="miter"/>
            <v:imagedata r:id="rId168" o:title=""/>
            <o:lock v:ext="edit" aspectratio="t"/>
            <w10:wrap type="none"/>
            <w10:anchorlock/>
          </v:shape>
          <o:OLEObject Type="Embed" ProgID="Equation.3" ShapeID="_x0000_i1106" DrawAspect="Content" ObjectID="_1468075806" r:id="rId167">
            <o:LockedField>false</o:LockedField>
          </o:OLEObject>
        </w:object>
      </w:r>
      <w:r>
        <w:t xml:space="preserve">                                   (6.1.5-3)</w:t>
      </w:r>
    </w:p>
    <w:tbl>
      <w:tblPr>
        <w:tblStyle w:val="23"/>
        <w:tblW w:w="0" w:type="auto"/>
        <w:tblInd w:w="0" w:type="dxa"/>
        <w:tblLayout w:type="fixed"/>
        <w:tblCellMar>
          <w:top w:w="0" w:type="dxa"/>
          <w:left w:w="108" w:type="dxa"/>
          <w:bottom w:w="0" w:type="dxa"/>
          <w:right w:w="108" w:type="dxa"/>
        </w:tblCellMar>
      </w:tblPr>
      <w:tblGrid>
        <w:gridCol w:w="1121"/>
        <w:gridCol w:w="6536"/>
      </w:tblGrid>
      <w:tr>
        <w:tblPrEx>
          <w:tblCellMar>
            <w:top w:w="0" w:type="dxa"/>
            <w:left w:w="108" w:type="dxa"/>
            <w:bottom w:w="0" w:type="dxa"/>
            <w:right w:w="108" w:type="dxa"/>
          </w:tblCellMar>
        </w:tblPrEx>
        <w:trPr>
          <w:trHeight w:val="484" w:hRule="atLeast"/>
        </w:trPr>
        <w:tc>
          <w:tcPr>
            <w:tcW w:w="1121" w:type="dxa"/>
            <w:vAlign w:val="center"/>
          </w:tcPr>
          <w:p>
            <w:pPr>
              <w:spacing w:line="360" w:lineRule="auto"/>
            </w:pPr>
            <w:r>
              <w:t>式中：</w:t>
            </w:r>
            <w:r>
              <w:rPr>
                <w:position w:val="-14"/>
              </w:rPr>
              <w:object>
                <v:shape id="_x0000_i1107" o:spt="75" type="#_x0000_t75" style="height:19.8pt;width:16.2pt;" o:ole="t" filled="f" o:preferrelative="t" stroked="f" coordsize="21600,21600">
                  <v:path/>
                  <v:fill on="f" focussize="0,0"/>
                  <v:stroke on="f" joinstyle="miter"/>
                  <v:imagedata r:id="rId170" o:title=""/>
                  <o:lock v:ext="edit" aspectratio="t"/>
                  <w10:wrap type="none"/>
                  <w10:anchorlock/>
                </v:shape>
                <o:OLEObject Type="Embed" ProgID="Equation.3" ShapeID="_x0000_i1107" DrawAspect="Content" ObjectID="_1468075807" r:id="rId169">
                  <o:LockedField>false</o:LockedField>
                </o:OLEObject>
              </w:object>
            </w:r>
          </w:p>
        </w:tc>
        <w:tc>
          <w:tcPr>
            <w:tcW w:w="6536" w:type="dxa"/>
          </w:tcPr>
          <w:p>
            <w:pPr>
              <w:spacing w:line="360" w:lineRule="auto"/>
            </w:pPr>
            <w:r>
              <w:t>——</w:t>
            </w:r>
            <w:bookmarkStart w:id="174" w:name="OLE_LINK40"/>
            <w:r>
              <w:t>构件在</w:t>
            </w:r>
            <w:r>
              <w:rPr>
                <w:rFonts w:hint="eastAsia"/>
              </w:rPr>
              <w:t>荷载标准值</w:t>
            </w:r>
            <w:r>
              <w:t>作用下产生的挠度值</w:t>
            </w:r>
            <w:bookmarkEnd w:id="174"/>
            <w:r>
              <w:t>；</w:t>
            </w:r>
          </w:p>
        </w:tc>
      </w:tr>
      <w:tr>
        <w:tblPrEx>
          <w:tblCellMar>
            <w:top w:w="0" w:type="dxa"/>
            <w:left w:w="108" w:type="dxa"/>
            <w:bottom w:w="0" w:type="dxa"/>
            <w:right w:w="108" w:type="dxa"/>
          </w:tblCellMar>
        </w:tblPrEx>
        <w:trPr>
          <w:trHeight w:val="271" w:hRule="atLeast"/>
        </w:trPr>
        <w:tc>
          <w:tcPr>
            <w:tcW w:w="1121" w:type="dxa"/>
            <w:vAlign w:val="center"/>
          </w:tcPr>
          <w:p>
            <w:pPr>
              <w:spacing w:line="360" w:lineRule="auto"/>
              <w:jc w:val="right"/>
            </w:pPr>
            <w:r>
              <w:rPr>
                <w:position w:val="-14"/>
              </w:rPr>
              <w:object>
                <v:shape id="_x0000_i1108" o:spt="75" type="#_x0000_t75" style="height:19.8pt;width:27pt;" o:ole="t" filled="f" o:preferrelative="t" stroked="f" coordsize="21600,21600">
                  <v:path/>
                  <v:fill on="f" focussize="0,0"/>
                  <v:stroke on="f" joinstyle="miter"/>
                  <v:imagedata r:id="rId72" o:title=""/>
                  <o:lock v:ext="edit" aspectratio="t"/>
                  <w10:wrap type="none"/>
                  <w10:anchorlock/>
                </v:shape>
                <o:OLEObject Type="Embed" ProgID="Equation.3" ShapeID="_x0000_i1108" DrawAspect="Content" ObjectID="_1468075808" r:id="rId171">
                  <o:LockedField>false</o:LockedField>
                </o:OLEObject>
              </w:object>
            </w:r>
          </w:p>
        </w:tc>
        <w:tc>
          <w:tcPr>
            <w:tcW w:w="6536" w:type="dxa"/>
          </w:tcPr>
          <w:p>
            <w:pPr>
              <w:spacing w:line="360" w:lineRule="auto"/>
            </w:pPr>
            <w:r>
              <w:t>——构件挠度限值；</w:t>
            </w:r>
          </w:p>
        </w:tc>
      </w:tr>
    </w:tbl>
    <w:p>
      <w:pPr>
        <w:spacing w:line="360" w:lineRule="auto"/>
        <w:ind w:firstLine="420" w:firstLineChars="200"/>
      </w:pPr>
      <w:r>
        <w:t xml:space="preserve">4 </w:t>
      </w:r>
      <w:r>
        <w:rPr>
          <w:rFonts w:hint="eastAsia"/>
        </w:rPr>
        <w:t>双向受弯的杆件，两个方向的挠度均应符合本条第3款的规定。</w:t>
      </w:r>
    </w:p>
    <w:p>
      <w:pPr>
        <w:spacing w:line="360" w:lineRule="auto"/>
        <w:jc w:val="center"/>
        <w:outlineLvl w:val="1"/>
        <w:rPr>
          <w:b/>
          <w:bCs/>
          <w:szCs w:val="21"/>
        </w:rPr>
      </w:pPr>
      <w:bookmarkStart w:id="175" w:name="_Toc11577"/>
      <w:bookmarkStart w:id="176" w:name="OLE_LINK102"/>
      <w:r>
        <w:rPr>
          <w:b/>
          <w:bCs/>
          <w:szCs w:val="21"/>
        </w:rPr>
        <w:t xml:space="preserve">6.2  </w:t>
      </w:r>
      <w:r>
        <w:rPr>
          <w:rFonts w:hint="eastAsia"/>
          <w:b/>
          <w:bCs/>
          <w:szCs w:val="21"/>
        </w:rPr>
        <w:t>作用与作用组合</w:t>
      </w:r>
      <w:bookmarkEnd w:id="175"/>
    </w:p>
    <w:bookmarkEnd w:id="176"/>
    <w:p>
      <w:pPr>
        <w:spacing w:line="360" w:lineRule="auto"/>
      </w:pPr>
      <w:bookmarkStart w:id="177" w:name="OLE_LINK103"/>
      <w:r>
        <w:rPr>
          <w:b/>
          <w:bCs/>
        </w:rPr>
        <w:t>6.2.1</w:t>
      </w:r>
      <w:r>
        <w:rPr>
          <w:rFonts w:hint="eastAsia"/>
          <w:b/>
          <w:bCs/>
          <w:lang w:val="en-US" w:eastAsia="zh-CN"/>
        </w:rPr>
        <w:t xml:space="preserve">  </w:t>
      </w:r>
      <w:r>
        <w:rPr>
          <w:rFonts w:hint="eastAsia"/>
        </w:rPr>
        <w:t>陶瓷厚板干挂系统材料的自重标准值可按表</w:t>
      </w:r>
      <w:r>
        <w:t>6.2.1</w:t>
      </w:r>
      <w:r>
        <w:rPr>
          <w:rFonts w:hint="eastAsia"/>
        </w:rPr>
        <w:t>的规定采用</w:t>
      </w:r>
    </w:p>
    <w:p>
      <w:pPr>
        <w:spacing w:line="360" w:lineRule="auto"/>
        <w:jc w:val="center"/>
      </w:pPr>
      <w:r>
        <w:rPr>
          <w:rFonts w:hint="eastAsia"/>
        </w:rPr>
        <w:t>表6</w:t>
      </w:r>
      <w:r>
        <w:t xml:space="preserve">.2.1 </w:t>
      </w:r>
      <w:r>
        <w:rPr>
          <w:rFonts w:hint="eastAsia"/>
        </w:rPr>
        <w:t>陶瓷厚板干挂系统的自重标准</w:t>
      </w:r>
      <w:bookmarkStart w:id="178" w:name="OLE_LINK99"/>
      <w:r>
        <w:rPr>
          <w:rFonts w:hint="eastAsia"/>
        </w:rPr>
        <w:t>值</w:t>
      </w:r>
      <w:bookmarkEnd w:id="178"/>
      <w:r>
        <w:object>
          <v:shape id="_x0000_i1109" o:spt="75" type="#_x0000_t75" style="height:19.8pt;width:17.4pt;" o:ole="t" filled="f" o:preferrelative="t" stroked="f" coordsize="21600,21600">
            <v:path/>
            <v:fill on="f" focussize="0,0"/>
            <v:stroke on="f" joinstyle="miter"/>
            <v:imagedata r:id="rId173" o:title=""/>
            <o:lock v:ext="edit" aspectratio="t"/>
            <w10:wrap type="none"/>
            <w10:anchorlock/>
          </v:shape>
          <o:OLEObject Type="Embed" ProgID="Equation.DSMT4" ShapeID="_x0000_i1109" DrawAspect="Content" ObjectID="_1468075809" r:id="rId172">
            <o:LockedField>false</o:LockedField>
          </o:OLEObject>
        </w:object>
      </w:r>
      <w:r>
        <w:rPr>
          <w:rFonts w:hint="eastAsia"/>
        </w:rPr>
        <w:t>（K</w:t>
      </w:r>
      <w:r>
        <w:t>N/</w:t>
      </w:r>
      <w:r>
        <w:rPr>
          <w:rFonts w:hint="eastAsia"/>
        </w:rPr>
        <w:t>m³）</w:t>
      </w:r>
    </w:p>
    <w:tbl>
      <w:tblPr>
        <w:tblStyle w:val="24"/>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8"/>
        <w:gridCol w:w="4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08" w:type="dxa"/>
            <w:tcBorders>
              <w:top w:val="single" w:color="auto" w:sz="4" w:space="0"/>
              <w:left w:val="single" w:color="auto" w:sz="4" w:space="0"/>
              <w:bottom w:val="single" w:color="auto" w:sz="4" w:space="0"/>
              <w:right w:val="single" w:color="auto" w:sz="4" w:space="0"/>
            </w:tcBorders>
          </w:tcPr>
          <w:p>
            <w:pPr>
              <w:spacing w:line="360" w:lineRule="auto"/>
              <w:rPr>
                <w:kern w:val="0"/>
                <w:sz w:val="20"/>
              </w:rPr>
            </w:pPr>
            <w:r>
              <w:rPr>
                <w:rFonts w:hint="eastAsia"/>
                <w:kern w:val="0"/>
                <w:sz w:val="20"/>
              </w:rPr>
              <w:t>材料</w:t>
            </w:r>
          </w:p>
        </w:tc>
        <w:tc>
          <w:tcPr>
            <w:tcW w:w="4198" w:type="dxa"/>
            <w:tcBorders>
              <w:top w:val="single" w:color="auto" w:sz="4" w:space="0"/>
              <w:left w:val="single" w:color="auto" w:sz="4" w:space="0"/>
              <w:bottom w:val="single" w:color="auto" w:sz="4" w:space="0"/>
              <w:right w:val="single" w:color="auto" w:sz="4" w:space="0"/>
            </w:tcBorders>
          </w:tcPr>
          <w:p>
            <w:pPr>
              <w:spacing w:line="360" w:lineRule="auto"/>
              <w:rPr>
                <w:kern w:val="0"/>
                <w:sz w:val="20"/>
              </w:rPr>
            </w:pPr>
            <w:r>
              <w:object>
                <v:shape id="_x0000_i1110" o:spt="75" type="#_x0000_t75" style="height:20.4pt;width:17.4pt;" o:ole="t" filled="f" o:preferrelative="t" stroked="f" coordsize="21600,21600">
                  <v:path/>
                  <v:fill on="f" focussize="0,0"/>
                  <v:stroke on="f" joinstyle="miter"/>
                  <v:imagedata r:id="rId175" o:title=""/>
                  <o:lock v:ext="edit" aspectratio="t"/>
                  <w10:wrap type="none"/>
                  <w10:anchorlock/>
                </v:shape>
                <o:OLEObject Type="Embed" ProgID="Equation.DSMT4" ShapeID="_x0000_i1110" DrawAspect="Content" ObjectID="_1468075810" r:id="rId17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08" w:type="dxa"/>
            <w:tcBorders>
              <w:top w:val="single" w:color="auto" w:sz="4" w:space="0"/>
              <w:left w:val="single" w:color="auto" w:sz="4" w:space="0"/>
              <w:bottom w:val="single" w:color="auto" w:sz="4" w:space="0"/>
              <w:right w:val="single" w:color="auto" w:sz="4" w:space="0"/>
            </w:tcBorders>
          </w:tcPr>
          <w:p>
            <w:pPr>
              <w:spacing w:line="360" w:lineRule="auto"/>
              <w:rPr>
                <w:kern w:val="0"/>
                <w:sz w:val="20"/>
              </w:rPr>
            </w:pPr>
            <w:r>
              <w:rPr>
                <w:rFonts w:hint="eastAsia"/>
                <w:kern w:val="0"/>
                <w:sz w:val="20"/>
              </w:rPr>
              <w:t>钢材</w:t>
            </w:r>
          </w:p>
        </w:tc>
        <w:tc>
          <w:tcPr>
            <w:tcW w:w="4198" w:type="dxa"/>
            <w:tcBorders>
              <w:top w:val="single" w:color="auto" w:sz="4" w:space="0"/>
              <w:left w:val="single" w:color="auto" w:sz="4" w:space="0"/>
              <w:bottom w:val="single" w:color="auto" w:sz="4" w:space="0"/>
              <w:right w:val="single" w:color="auto" w:sz="4" w:space="0"/>
            </w:tcBorders>
          </w:tcPr>
          <w:p>
            <w:pPr>
              <w:spacing w:line="360" w:lineRule="auto"/>
              <w:rPr>
                <w:kern w:val="0"/>
                <w:sz w:val="20"/>
              </w:rPr>
            </w:pPr>
            <w:r>
              <w:rPr>
                <w:rFonts w:hint="eastAsia"/>
                <w:kern w:val="0"/>
                <w:sz w:val="20"/>
              </w:rPr>
              <w:t>7</w:t>
            </w:r>
            <w:r>
              <w:rPr>
                <w:kern w:val="0"/>
                <w:sz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308" w:type="dxa"/>
            <w:tcBorders>
              <w:top w:val="single" w:color="auto" w:sz="4" w:space="0"/>
              <w:left w:val="single" w:color="auto" w:sz="4" w:space="0"/>
              <w:bottom w:val="single" w:color="auto" w:sz="4" w:space="0"/>
              <w:right w:val="single" w:color="auto" w:sz="4" w:space="0"/>
            </w:tcBorders>
          </w:tcPr>
          <w:p>
            <w:pPr>
              <w:spacing w:line="360" w:lineRule="auto"/>
              <w:rPr>
                <w:kern w:val="0"/>
                <w:sz w:val="20"/>
              </w:rPr>
            </w:pPr>
            <w:r>
              <w:rPr>
                <w:rFonts w:hint="eastAsia"/>
                <w:kern w:val="0"/>
                <w:sz w:val="20"/>
              </w:rPr>
              <w:t>铝合金</w:t>
            </w:r>
          </w:p>
        </w:tc>
        <w:tc>
          <w:tcPr>
            <w:tcW w:w="4198" w:type="dxa"/>
            <w:tcBorders>
              <w:top w:val="single" w:color="auto" w:sz="4" w:space="0"/>
              <w:left w:val="single" w:color="auto" w:sz="4" w:space="0"/>
              <w:bottom w:val="single" w:color="auto" w:sz="4" w:space="0"/>
              <w:right w:val="single" w:color="auto" w:sz="4" w:space="0"/>
            </w:tcBorders>
          </w:tcPr>
          <w:p>
            <w:pPr>
              <w:spacing w:line="360" w:lineRule="auto"/>
              <w:rPr>
                <w:kern w:val="0"/>
                <w:sz w:val="20"/>
              </w:rPr>
            </w:pPr>
            <w:r>
              <w:rPr>
                <w:rFonts w:hint="eastAsia"/>
                <w:kern w:val="0"/>
                <w:sz w:val="20"/>
              </w:rPr>
              <w:t>2</w:t>
            </w:r>
            <w:r>
              <w:rPr>
                <w:kern w:val="0"/>
                <w:sz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08" w:type="dxa"/>
            <w:tcBorders>
              <w:top w:val="single" w:color="auto" w:sz="4" w:space="0"/>
              <w:left w:val="single" w:color="auto" w:sz="4" w:space="0"/>
              <w:bottom w:val="single" w:color="auto" w:sz="4" w:space="0"/>
              <w:right w:val="single" w:color="auto" w:sz="4" w:space="0"/>
            </w:tcBorders>
          </w:tcPr>
          <w:p>
            <w:pPr>
              <w:spacing w:line="360" w:lineRule="auto"/>
              <w:rPr>
                <w:kern w:val="0"/>
                <w:sz w:val="20"/>
              </w:rPr>
            </w:pPr>
            <w:r>
              <w:rPr>
                <w:rFonts w:hint="eastAsia"/>
                <w:kern w:val="0"/>
                <w:sz w:val="20"/>
              </w:rPr>
              <w:t>陶瓷厚板</w:t>
            </w:r>
          </w:p>
        </w:tc>
        <w:tc>
          <w:tcPr>
            <w:tcW w:w="4198" w:type="dxa"/>
            <w:tcBorders>
              <w:top w:val="single" w:color="auto" w:sz="4" w:space="0"/>
              <w:left w:val="single" w:color="auto" w:sz="4" w:space="0"/>
              <w:bottom w:val="single" w:color="auto" w:sz="4" w:space="0"/>
              <w:right w:val="single" w:color="auto" w:sz="4" w:space="0"/>
            </w:tcBorders>
          </w:tcPr>
          <w:p>
            <w:pPr>
              <w:spacing w:line="360" w:lineRule="auto"/>
              <w:rPr>
                <w:kern w:val="0"/>
                <w:sz w:val="20"/>
              </w:rPr>
            </w:pPr>
            <w:r>
              <w:rPr>
                <w:rFonts w:hint="eastAsia"/>
                <w:kern w:val="0"/>
                <w:sz w:val="20"/>
              </w:rPr>
              <w:t>2</w:t>
            </w:r>
            <w:r>
              <w:rPr>
                <w:kern w:val="0"/>
                <w:sz w:val="20"/>
              </w:rPr>
              <w:t>3.8</w:t>
            </w:r>
          </w:p>
        </w:tc>
      </w:tr>
    </w:tbl>
    <w:p>
      <w:pPr>
        <w:spacing w:line="360" w:lineRule="auto"/>
      </w:pPr>
      <w:bookmarkStart w:id="179" w:name="OLE_LINK112"/>
      <w:r>
        <w:rPr>
          <w:b/>
          <w:bCs/>
        </w:rPr>
        <w:t>6.2.2</w:t>
      </w:r>
      <w:r>
        <w:rPr>
          <w:rFonts w:hint="eastAsia"/>
          <w:b/>
          <w:bCs/>
          <w:lang w:val="en-US" w:eastAsia="zh-CN"/>
        </w:rPr>
        <w:t xml:space="preserve">  </w:t>
      </w:r>
      <w:r>
        <w:rPr>
          <w:rFonts w:hint="eastAsia"/>
        </w:rPr>
        <w:t>陶瓷厚板干挂系统的面板以及直接连</w:t>
      </w:r>
      <w:bookmarkEnd w:id="179"/>
      <w:r>
        <w:rPr>
          <w:rFonts w:hint="eastAsia"/>
        </w:rPr>
        <w:t>接面板的幕墙支承结构，其风荷载标准值应按下式计算，并且不应小于</w:t>
      </w:r>
      <w:r>
        <w:t>1.0 kN/m2</w:t>
      </w:r>
      <w:r>
        <w:rPr>
          <w:rFonts w:hint="eastAsia"/>
        </w:rPr>
        <w:t>。</w:t>
      </w:r>
    </w:p>
    <w:p>
      <w:pPr>
        <w:spacing w:line="360" w:lineRule="auto"/>
        <w:jc w:val="center"/>
      </w:pPr>
      <m:oMath>
        <m:sSub>
          <m:sSubPr>
            <m:ctrlPr>
              <w:rPr>
                <w:rFonts w:ascii="Cambria Math" w:hAnsi="Cambria Math"/>
              </w:rPr>
            </m:ctrlPr>
          </m:sSubPr>
          <m:e>
            <m:r>
              <w:rPr>
                <w:rFonts w:ascii="Cambria Math" w:hAnsi="Cambria Math"/>
              </w:rPr>
              <m:t>ω</m:t>
            </m:r>
            <m:ctrlPr>
              <w:rPr>
                <w:rFonts w:ascii="Cambria Math" w:hAnsi="Cambria Math"/>
              </w:rPr>
            </m:ctrlPr>
          </m:e>
          <m:sub>
            <m: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β</m:t>
            </m:r>
            <m:ctrlPr>
              <w:rPr>
                <w:rFonts w:ascii="Cambria Math" w:hAnsi="Cambria Math"/>
              </w:rPr>
            </m:ctrlPr>
          </m:e>
          <m:sub>
            <m:r>
              <w:rPr>
                <w:rFonts w:ascii="Cambria Math" w:hAnsi="Cambria Math"/>
              </w:rPr>
              <m:t>gz</m:t>
            </m:r>
            <m:ctrlPr>
              <w:rPr>
                <w:rFonts w:ascii="Cambria Math" w:hAnsi="Cambria Math"/>
              </w:rPr>
            </m:ctrlPr>
          </m:sub>
        </m:sSub>
        <m:sSub>
          <m:sSubPr>
            <m:ctrlPr>
              <w:rPr>
                <w:rFonts w:ascii="Cambria Math" w:hAnsi="Cambria Math"/>
              </w:rPr>
            </m:ctrlPr>
          </m:sSubPr>
          <m:e>
            <m:r>
              <w:rPr>
                <w:rFonts w:ascii="Cambria Math" w:hAnsi="Cambria Math"/>
              </w:rPr>
              <m:t>μ</m:t>
            </m:r>
            <m:ctrlPr>
              <w:rPr>
                <w:rFonts w:ascii="Cambria Math" w:hAnsi="Cambria Math"/>
              </w:rPr>
            </m:ctrlPr>
          </m:e>
          <m:sub>
            <m:r>
              <w:rPr>
                <w:rFonts w:ascii="Cambria Math" w:hAnsi="Cambria Math"/>
              </w:rPr>
              <m:t>s</m:t>
            </m:r>
            <m:r>
              <m:rPr>
                <m:sty m:val="p"/>
              </m:rPr>
              <w:rPr>
                <w:rFonts w:ascii="Cambria Math" w:hAnsi="Cambria Math"/>
              </w:rPr>
              <m:t>1</m:t>
            </m:r>
            <m:ctrlPr>
              <w:rPr>
                <w:rFonts w:ascii="Cambria Math" w:hAnsi="Cambria Math"/>
              </w:rPr>
            </m:ctrlPr>
          </m:sub>
        </m:sSub>
        <m:sSub>
          <m:sSubPr>
            <m:ctrlPr>
              <w:rPr>
                <w:rFonts w:ascii="Cambria Math" w:hAnsi="Cambria Math"/>
              </w:rPr>
            </m:ctrlPr>
          </m:sSubPr>
          <m:e>
            <m:r>
              <w:rPr>
                <w:rFonts w:ascii="Cambria Math" w:hAnsi="Cambria Math"/>
              </w:rPr>
              <m:t>μ</m:t>
            </m:r>
            <m:ctrlPr>
              <w:rPr>
                <w:rFonts w:ascii="Cambria Math" w:hAnsi="Cambria Math"/>
              </w:rPr>
            </m:ctrlPr>
          </m:e>
          <m:sub>
            <m:r>
              <w:rPr>
                <w:rFonts w:ascii="Cambria Math" w:hAnsi="Cambria Math"/>
              </w:rPr>
              <m:t>z</m:t>
            </m:r>
            <m:ctrlPr>
              <w:rPr>
                <w:rFonts w:ascii="Cambria Math" w:hAnsi="Cambria Math"/>
              </w:rPr>
            </m:ctrlPr>
          </m:sub>
        </m:sSub>
        <m:sSub>
          <m:sSubPr>
            <m:ctrlPr>
              <w:rPr>
                <w:rFonts w:ascii="Cambria Math" w:hAnsi="Cambria Math"/>
              </w:rPr>
            </m:ctrlPr>
          </m:sSubPr>
          <m:e>
            <m:r>
              <w:rPr>
                <w:rFonts w:ascii="Cambria Math" w:hAnsi="Cambria Math"/>
              </w:rPr>
              <m:t>ω</m:t>
            </m:r>
            <m:ctrlPr>
              <w:rPr>
                <w:rFonts w:ascii="Cambria Math" w:hAnsi="Cambria Math"/>
              </w:rPr>
            </m:ctrlPr>
          </m:e>
          <m:sub>
            <m:r>
              <m:rPr>
                <m:sty m:val="p"/>
              </m:rPr>
              <w:rPr>
                <w:rFonts w:ascii="Cambria Math" w:hAnsi="Cambria Math"/>
              </w:rPr>
              <m:t>0</m:t>
            </m:r>
            <m:ctrlPr>
              <w:rPr>
                <w:rFonts w:ascii="Cambria Math" w:hAnsi="Cambria Math"/>
              </w:rPr>
            </m:ctrlPr>
          </m:sub>
        </m:sSub>
      </m:oMath>
      <w:bookmarkStart w:id="180" w:name="OLE_LINK171"/>
      <w:r>
        <w:rPr>
          <w:rFonts w:hint="eastAsia" w:ascii="Cambria Math" w:hAnsi="Cambria Math"/>
        </w:rPr>
        <w:t xml:space="preserve">    </w:t>
      </w:r>
      <w:r>
        <w:t>(6.2.</w:t>
      </w:r>
      <w:r>
        <w:rPr>
          <w:rFonts w:hint="eastAsia"/>
        </w:rPr>
        <w:t>2</w:t>
      </w:r>
      <w:r>
        <w:t>)</w:t>
      </w:r>
    </w:p>
    <w:bookmarkEnd w:id="180"/>
    <w:p>
      <w:pPr>
        <w:spacing w:line="360" w:lineRule="auto"/>
      </w:pPr>
      <w:r>
        <w:rPr>
          <w:rFonts w:hint="eastAsia"/>
        </w:rPr>
        <w:t>式中：</w:t>
      </w:r>
      <w:bookmarkStart w:id="181" w:name="OLE_LINK111"/>
    </w:p>
    <w:p>
      <w:pPr>
        <w:spacing w:line="360" w:lineRule="auto"/>
      </w:pPr>
      <m:oMath>
        <m:sSub>
          <m:sSubPr>
            <m:ctrlPr>
              <w:rPr>
                <w:rFonts w:ascii="Cambria Math" w:hAnsi="Cambria Math"/>
              </w:rPr>
            </m:ctrlPr>
          </m:sSubPr>
          <m:e>
            <m:r>
              <w:rPr>
                <w:rFonts w:ascii="Cambria Math" w:hAnsi="Cambria Math"/>
              </w:rPr>
              <m:t>ω</m:t>
            </m:r>
            <m:ctrlPr>
              <w:rPr>
                <w:rFonts w:ascii="Cambria Math" w:hAnsi="Cambria Math"/>
              </w:rPr>
            </m:ctrlPr>
          </m:e>
          <m:sub>
            <m:r>
              <w:rPr>
                <w:rFonts w:ascii="Cambria Math" w:hAnsi="Cambria Math"/>
              </w:rPr>
              <m:t>k</m:t>
            </m:r>
            <m:ctrlPr>
              <w:rPr>
                <w:rFonts w:ascii="Cambria Math" w:hAnsi="Cambria Math"/>
              </w:rPr>
            </m:ctrlPr>
          </m:sub>
        </m:sSub>
      </m:oMath>
      <w:r>
        <w:t>—</w:t>
      </w:r>
      <w:bookmarkEnd w:id="181"/>
      <w:r>
        <w:t>—</w:t>
      </w:r>
      <w:r>
        <w:rPr>
          <w:rFonts w:hint="eastAsia"/>
        </w:rPr>
        <w:t>风荷载标准值（</w:t>
      </w:r>
      <w:r>
        <w:t>kN/m2</w:t>
      </w:r>
      <w:r>
        <w:rPr>
          <w:rFonts w:hint="eastAsia"/>
        </w:rPr>
        <w:t>）；</w:t>
      </w:r>
    </w:p>
    <w:p>
      <w:pPr>
        <w:spacing w:line="360" w:lineRule="auto"/>
      </w:pPr>
      <m:oMath>
        <m:sSub>
          <m:sSubPr>
            <m:ctrlPr>
              <w:rPr>
                <w:rFonts w:ascii="Cambria Math" w:hAnsi="Cambria Math"/>
              </w:rPr>
            </m:ctrlPr>
          </m:sSubPr>
          <m:e>
            <m:r>
              <w:rPr>
                <w:rFonts w:ascii="Cambria Math" w:hAnsi="Cambria Math"/>
              </w:rPr>
              <m:t>β</m:t>
            </m:r>
            <m:ctrlPr>
              <w:rPr>
                <w:rFonts w:ascii="Cambria Math" w:hAnsi="Cambria Math"/>
              </w:rPr>
            </m:ctrlPr>
          </m:e>
          <m:sub>
            <m:r>
              <w:rPr>
                <w:rFonts w:ascii="Cambria Math" w:hAnsi="Cambria Math"/>
              </w:rPr>
              <m:t>gz</m:t>
            </m:r>
            <m:ctrlPr>
              <w:rPr>
                <w:rFonts w:ascii="Cambria Math" w:hAnsi="Cambria Math"/>
              </w:rPr>
            </m:ctrlPr>
          </m:sub>
        </m:sSub>
      </m:oMath>
      <w:r>
        <w:t>——</w:t>
      </w:r>
      <w:r>
        <w:rPr>
          <w:rFonts w:hint="eastAsia"/>
        </w:rPr>
        <w:t>阵风系数，应按现行国家标准《建筑结构荷载规范》</w:t>
      </w:r>
      <w:r>
        <w:t xml:space="preserve">GB50009 </w:t>
      </w:r>
      <w:r>
        <w:rPr>
          <w:rFonts w:hint="eastAsia"/>
        </w:rPr>
        <w:t>的规定采用；</w:t>
      </w:r>
    </w:p>
    <w:p>
      <w:pPr>
        <w:spacing w:line="360" w:lineRule="auto"/>
      </w:pPr>
      <m:oMath>
        <m:sSub>
          <m:sSubPr>
            <m:ctrlPr>
              <w:rPr>
                <w:rFonts w:ascii="Cambria Math" w:hAnsi="Cambria Math"/>
              </w:rPr>
            </m:ctrlPr>
          </m:sSubPr>
          <m:e>
            <m:r>
              <w:rPr>
                <w:rFonts w:ascii="Cambria Math" w:hAnsi="Cambria Math"/>
              </w:rPr>
              <m:t>μ</m:t>
            </m:r>
            <m:ctrlPr>
              <w:rPr>
                <w:rFonts w:ascii="Cambria Math" w:hAnsi="Cambria Math"/>
              </w:rPr>
            </m:ctrlPr>
          </m:e>
          <m:sub>
            <m:r>
              <w:rPr>
                <w:rFonts w:ascii="Cambria Math" w:hAnsi="Cambria Math"/>
              </w:rPr>
              <m:t>s</m:t>
            </m:r>
            <m:r>
              <m:rPr>
                <m:sty m:val="p"/>
              </m:rPr>
              <w:rPr>
                <w:rFonts w:ascii="Cambria Math" w:hAnsi="Cambria Math"/>
              </w:rPr>
              <m:t>1</m:t>
            </m:r>
            <m:ctrlPr>
              <w:rPr>
                <w:rFonts w:ascii="Cambria Math" w:hAnsi="Cambria Math"/>
              </w:rPr>
            </m:ctrlPr>
          </m:sub>
        </m:sSub>
      </m:oMath>
      <w:r>
        <w:t>——</w:t>
      </w:r>
      <w:r>
        <w:rPr>
          <w:rFonts w:hint="eastAsia"/>
        </w:rPr>
        <w:t>局部风压体型系数，应按现行国家标准《建筑结构荷载规范》</w:t>
      </w:r>
      <w:r>
        <w:t xml:space="preserve">GB50009 </w:t>
      </w:r>
      <w:r>
        <w:rPr>
          <w:rFonts w:hint="eastAsia"/>
        </w:rPr>
        <w:t>的规定采用；</w:t>
      </w:r>
    </w:p>
    <w:p>
      <w:pPr>
        <w:spacing w:line="360" w:lineRule="auto"/>
      </w:pPr>
      <m:oMath>
        <m:sSub>
          <m:sSubPr>
            <m:ctrlPr>
              <w:rPr>
                <w:rFonts w:ascii="Cambria Math" w:hAnsi="Cambria Math"/>
              </w:rPr>
            </m:ctrlPr>
          </m:sSubPr>
          <m:e>
            <m:r>
              <w:rPr>
                <w:rFonts w:ascii="Cambria Math" w:hAnsi="Cambria Math"/>
              </w:rPr>
              <m:t>μ</m:t>
            </m:r>
            <m:ctrlPr>
              <w:rPr>
                <w:rFonts w:ascii="Cambria Math" w:hAnsi="Cambria Math"/>
              </w:rPr>
            </m:ctrlPr>
          </m:e>
          <m:sub>
            <m:r>
              <w:rPr>
                <w:rFonts w:ascii="Cambria Math" w:hAnsi="Cambria Math"/>
              </w:rPr>
              <m:t>z</m:t>
            </m:r>
            <m:ctrlPr>
              <w:rPr>
                <w:rFonts w:ascii="Cambria Math" w:hAnsi="Cambria Math"/>
              </w:rPr>
            </m:ctrlPr>
          </m:sub>
        </m:sSub>
      </m:oMath>
      <w:r>
        <w:t>——</w:t>
      </w:r>
      <w:r>
        <w:rPr>
          <w:rFonts w:hint="eastAsia"/>
        </w:rPr>
        <w:t>风压高度变化系数，应按现行国家标准《建筑结构荷载规范》</w:t>
      </w:r>
      <w:r>
        <w:t xml:space="preserve">GB50009 </w:t>
      </w:r>
      <w:r>
        <w:rPr>
          <w:rFonts w:hint="eastAsia"/>
        </w:rPr>
        <w:t>的规定采用；</w:t>
      </w:r>
    </w:p>
    <w:p>
      <w:pPr>
        <w:spacing w:line="360" w:lineRule="auto"/>
      </w:pPr>
      <m:oMath>
        <m:sSub>
          <m:sSubPr>
            <m:ctrlPr>
              <w:rPr>
                <w:rFonts w:ascii="Cambria Math" w:hAnsi="Cambria Math"/>
              </w:rPr>
            </m:ctrlPr>
          </m:sSubPr>
          <m:e>
            <m:r>
              <w:rPr>
                <w:rFonts w:ascii="Cambria Math" w:hAnsi="Cambria Math"/>
              </w:rPr>
              <m:t>ω</m:t>
            </m:r>
            <m:ctrlPr>
              <w:rPr>
                <w:rFonts w:ascii="Cambria Math" w:hAnsi="Cambria Math"/>
              </w:rPr>
            </m:ctrlPr>
          </m:e>
          <m:sub>
            <m:r>
              <m:rPr>
                <m:sty m:val="p"/>
              </m:rPr>
              <w:rPr>
                <w:rFonts w:ascii="Cambria Math" w:hAnsi="Cambria Math"/>
              </w:rPr>
              <m:t>0</m:t>
            </m:r>
            <m:ctrlPr>
              <w:rPr>
                <w:rFonts w:ascii="Cambria Math" w:hAnsi="Cambria Math"/>
              </w:rPr>
            </m:ctrlPr>
          </m:sub>
        </m:sSub>
      </m:oMath>
      <w:r>
        <w:t>——</w:t>
      </w:r>
      <w:r>
        <w:rPr>
          <w:rFonts w:hint="eastAsia"/>
        </w:rPr>
        <w:t>基本风压（</w:t>
      </w:r>
      <w:r>
        <w:t>kN/m2</w:t>
      </w:r>
      <w:r>
        <w:rPr>
          <w:rFonts w:hint="eastAsia"/>
        </w:rPr>
        <w:t>），应符合现行国家标准《建筑结构荷载规范》</w:t>
      </w:r>
      <w:r>
        <w:t xml:space="preserve">GB50009 </w:t>
      </w:r>
      <w:r>
        <w:rPr>
          <w:rFonts w:hint="eastAsia"/>
        </w:rPr>
        <w:t>的规定。</w:t>
      </w:r>
    </w:p>
    <w:p>
      <w:pPr>
        <w:spacing w:line="360" w:lineRule="auto"/>
      </w:pPr>
      <w:r>
        <w:rPr>
          <w:b/>
          <w:bCs/>
        </w:rPr>
        <w:t>6.2.3</w:t>
      </w:r>
      <w:bookmarkStart w:id="182" w:name="OLE_LINK5"/>
      <w:r>
        <w:rPr>
          <w:rFonts w:hint="eastAsia"/>
        </w:rPr>
        <w:t>陶瓷厚板干挂系统</w:t>
      </w:r>
      <w:bookmarkEnd w:id="182"/>
      <w:r>
        <w:rPr>
          <w:rFonts w:hint="eastAsia"/>
        </w:rPr>
        <w:t>的风荷载</w:t>
      </w:r>
      <w:bookmarkStart w:id="183" w:name="OLE_LINK115"/>
      <w:r>
        <w:rPr>
          <w:rFonts w:hint="eastAsia"/>
        </w:rPr>
        <w:t>可</w:t>
      </w:r>
      <w:bookmarkEnd w:id="183"/>
      <w:r>
        <w:rPr>
          <w:rFonts w:hint="eastAsia"/>
        </w:rPr>
        <w:t>根据风洞试验结果确定；对于体形复杂、风荷载环境复杂的建筑，宜进行风洞试验，并按照风洞试验结果确定风荷载值。</w:t>
      </w:r>
    </w:p>
    <w:p>
      <w:pPr>
        <w:spacing w:line="360" w:lineRule="auto"/>
      </w:pPr>
      <w:r>
        <w:rPr>
          <w:rFonts w:hint="eastAsia" w:eastAsia="楷体"/>
        </w:rPr>
        <w:t>【条文说明】</w:t>
      </w:r>
      <w:r>
        <w:rPr>
          <w:rFonts w:eastAsia="楷体"/>
        </w:rPr>
        <w:t>6.2.3</w:t>
      </w:r>
      <w:r>
        <w:rPr>
          <w:rFonts w:hint="eastAsia" w:eastAsia="楷体"/>
        </w:rPr>
        <w:t xml:space="preserve">  由于城市景观和建筑艺术的要求，墙面装饰线条纵横交错，建筑体型也越来越复杂，平面和里面凹凸、开洞也越来越多。这类建筑外围护工程的风荷载局部体型系数不能简单地按照墙面和墙角边进行区分，为了保证风荷载的取值更加准确，避免造成局部安全度偏高或偏低，宜进行风洞试验，并按照风洞试验结果确定其风荷载值。</w:t>
      </w:r>
    </w:p>
    <w:p>
      <w:pPr>
        <w:spacing w:line="360" w:lineRule="auto"/>
      </w:pPr>
      <w:r>
        <w:rPr>
          <w:b/>
          <w:bCs/>
        </w:rPr>
        <w:t>6.2.4</w:t>
      </w:r>
      <w:r>
        <w:rPr>
          <w:rFonts w:hint="eastAsia"/>
          <w:b/>
          <w:bCs/>
          <w:lang w:val="en-US" w:eastAsia="zh-CN"/>
        </w:rPr>
        <w:t xml:space="preserve">  </w:t>
      </w:r>
      <w:r>
        <w:rPr>
          <w:rFonts w:hint="eastAsia"/>
        </w:rPr>
        <w:t>陶瓷厚板干挂系统的面板及与其直接连接的支承结构，其垂直于幕墙平面的分布水平地震作用标准值可按下式计算：</w:t>
      </w:r>
    </w:p>
    <w:p>
      <w:pPr>
        <w:spacing w:line="360" w:lineRule="auto"/>
        <w:jc w:val="center"/>
      </w:pPr>
      <w:r>
        <w:rPr>
          <w:b/>
          <w:position w:val="-24"/>
        </w:rPr>
        <w:object>
          <v:shape id="_x0000_i1111" o:spt="75" type="#_x0000_t75" style="height:31.8pt;width:83.4pt;" o:ole="t" filled="f" o:preferrelative="t" stroked="f" coordsize="21600,21600">
            <v:path/>
            <v:fill on="f" focussize="0,0"/>
            <v:stroke on="f" joinstyle="miter"/>
            <v:imagedata r:id="rId177" o:title=""/>
            <o:lock v:ext="edit" aspectratio="t"/>
            <w10:wrap type="none"/>
            <w10:anchorlock/>
          </v:shape>
          <o:OLEObject Type="Embed" ProgID="Equation.3" ShapeID="_x0000_i1111" DrawAspect="Content" ObjectID="_1468075811" r:id="rId176">
            <o:LockedField>false</o:LockedField>
          </o:OLEObject>
        </w:object>
      </w:r>
      <w:r>
        <w:t xml:space="preserve">    </w:t>
      </w:r>
      <w:bookmarkStart w:id="184" w:name="OLE_LINK170"/>
      <w:r>
        <w:t>(6.2.4)</w:t>
      </w:r>
    </w:p>
    <w:bookmarkEnd w:id="184"/>
    <w:tbl>
      <w:tblPr>
        <w:tblStyle w:val="23"/>
        <w:tblW w:w="0" w:type="auto"/>
        <w:tblInd w:w="0" w:type="dxa"/>
        <w:tblLayout w:type="fixed"/>
        <w:tblCellMar>
          <w:top w:w="0" w:type="dxa"/>
          <w:left w:w="108" w:type="dxa"/>
          <w:bottom w:w="0" w:type="dxa"/>
          <w:right w:w="108" w:type="dxa"/>
        </w:tblCellMar>
      </w:tblPr>
      <w:tblGrid>
        <w:gridCol w:w="1242"/>
        <w:gridCol w:w="7280"/>
      </w:tblGrid>
      <w:tr>
        <w:tblPrEx>
          <w:tblCellMar>
            <w:top w:w="0" w:type="dxa"/>
            <w:left w:w="108" w:type="dxa"/>
            <w:bottom w:w="0" w:type="dxa"/>
            <w:right w:w="108" w:type="dxa"/>
          </w:tblCellMar>
        </w:tblPrEx>
        <w:tc>
          <w:tcPr>
            <w:tcW w:w="1242" w:type="dxa"/>
          </w:tcPr>
          <w:p>
            <w:pPr>
              <w:spacing w:line="360" w:lineRule="auto"/>
              <w:jc w:val="right"/>
              <w:rPr>
                <w:i/>
                <w:szCs w:val="21"/>
              </w:rPr>
            </w:pPr>
            <w:r>
              <w:rPr>
                <w:szCs w:val="21"/>
              </w:rPr>
              <w:t xml:space="preserve">式中： </w:t>
            </w:r>
            <w:r>
              <w:rPr>
                <w:position w:val="-4"/>
              </w:rPr>
              <w:object>
                <v:shape id="_x0000_i1112" o:spt="75" type="#_x0000_t75" style="height:13.8pt;width:12pt;" o:ole="t" filled="f" o:preferrelative="t" stroked="f" coordsize="21600,21600">
                  <v:path/>
                  <v:fill on="f" focussize="0,0"/>
                  <v:stroke on="f" joinstyle="miter"/>
                  <v:imagedata r:id="rId74" o:title=""/>
                  <o:lock v:ext="edit" aspectratio="t"/>
                  <w10:wrap type="none"/>
                  <w10:anchorlock/>
                </v:shape>
                <o:OLEObject Type="Embed" ProgID="Equation.3" ShapeID="_x0000_i1112" DrawAspect="Content" ObjectID="_1468075812" r:id="rId178">
                  <o:LockedField>false</o:LockedField>
                </o:OLEObject>
              </w:object>
            </w:r>
          </w:p>
        </w:tc>
        <w:tc>
          <w:tcPr>
            <w:tcW w:w="7280" w:type="dxa"/>
            <w:vAlign w:val="center"/>
          </w:tcPr>
          <w:p>
            <w:pPr>
              <w:spacing w:line="360" w:lineRule="auto"/>
              <w:rPr>
                <w:b/>
                <w:szCs w:val="21"/>
              </w:rPr>
            </w:pPr>
            <w:r>
              <w:rPr>
                <w:b/>
                <w:szCs w:val="21"/>
              </w:rPr>
              <w:t>——</w:t>
            </w:r>
            <w:r>
              <w:rPr>
                <w:rFonts w:hint="eastAsia"/>
              </w:rPr>
              <w:t>陶瓷厚板干挂系统的</w:t>
            </w:r>
            <w:r>
              <w:rPr>
                <w:szCs w:val="21"/>
              </w:rPr>
              <w:t>面积（m</w:t>
            </w:r>
            <w:r>
              <w:rPr>
                <w:szCs w:val="21"/>
                <w:vertAlign w:val="superscript"/>
              </w:rPr>
              <w:t>2</w:t>
            </w:r>
            <w:r>
              <w:rPr>
                <w:szCs w:val="21"/>
              </w:rPr>
              <w:t>）；</w:t>
            </w:r>
          </w:p>
        </w:tc>
      </w:tr>
      <w:tr>
        <w:tblPrEx>
          <w:tblCellMar>
            <w:top w:w="0" w:type="dxa"/>
            <w:left w:w="108" w:type="dxa"/>
            <w:bottom w:w="0" w:type="dxa"/>
            <w:right w:w="108" w:type="dxa"/>
          </w:tblCellMar>
        </w:tblPrEx>
        <w:tc>
          <w:tcPr>
            <w:tcW w:w="1242" w:type="dxa"/>
          </w:tcPr>
          <w:p>
            <w:pPr>
              <w:spacing w:line="360" w:lineRule="auto"/>
              <w:jc w:val="right"/>
              <w:rPr>
                <w:szCs w:val="21"/>
              </w:rPr>
            </w:pPr>
            <w:r>
              <w:rPr>
                <w:position w:val="-10"/>
              </w:rPr>
              <w:object>
                <v:shape id="_x0000_i1113" o:spt="75" type="#_x0000_t75" style="height:17.4pt;width:16.2pt;" o:ole="t" filled="f" o:preferrelative="t" stroked="f" coordsize="21600,21600">
                  <v:path/>
                  <v:fill on="f" focussize="0,0"/>
                  <v:stroke on="f" joinstyle="miter"/>
                  <v:imagedata r:id="rId180" o:title=""/>
                  <o:lock v:ext="edit" aspectratio="t"/>
                  <w10:wrap type="none"/>
                  <w10:anchorlock/>
                </v:shape>
                <o:OLEObject Type="Embed" ProgID="Equation.3" ShapeID="_x0000_i1113" DrawAspect="Content" ObjectID="_1468075813" r:id="rId179">
                  <o:LockedField>false</o:LockedField>
                </o:OLEObject>
              </w:object>
            </w:r>
          </w:p>
        </w:tc>
        <w:tc>
          <w:tcPr>
            <w:tcW w:w="7280" w:type="dxa"/>
            <w:vAlign w:val="center"/>
          </w:tcPr>
          <w:p>
            <w:pPr>
              <w:spacing w:line="360" w:lineRule="auto"/>
              <w:rPr>
                <w:szCs w:val="21"/>
              </w:rPr>
            </w:pPr>
            <w:r>
              <w:rPr>
                <w:b/>
                <w:szCs w:val="21"/>
              </w:rPr>
              <w:t>——</w:t>
            </w:r>
            <w:r>
              <w:rPr>
                <w:rFonts w:hint="eastAsia"/>
              </w:rPr>
              <w:t>陶瓷厚板干挂系统</w:t>
            </w:r>
            <w:r>
              <w:rPr>
                <w:szCs w:val="21"/>
              </w:rPr>
              <w:t>的重力荷载标准值（kN）；</w:t>
            </w:r>
          </w:p>
        </w:tc>
      </w:tr>
      <w:tr>
        <w:tblPrEx>
          <w:tblCellMar>
            <w:top w:w="0" w:type="dxa"/>
            <w:left w:w="108" w:type="dxa"/>
            <w:bottom w:w="0" w:type="dxa"/>
            <w:right w:w="108" w:type="dxa"/>
          </w:tblCellMar>
        </w:tblPrEx>
        <w:tc>
          <w:tcPr>
            <w:tcW w:w="1242" w:type="dxa"/>
          </w:tcPr>
          <w:p>
            <w:pPr>
              <w:spacing w:line="360" w:lineRule="auto"/>
              <w:jc w:val="right"/>
            </w:pPr>
            <w:r>
              <w:rPr>
                <w:position w:val="-10"/>
                <w:szCs w:val="21"/>
              </w:rPr>
              <w:object>
                <v:shape id="_x0000_i1114" o:spt="75" type="#_x0000_t75" style="height:17.4pt;width:20.4pt;" o:ole="t" filled="f" o:preferrelative="t" stroked="f" coordsize="21600,21600">
                  <v:path/>
                  <v:fill on="f" focussize="0,0"/>
                  <v:stroke on="f" joinstyle="miter"/>
                  <v:imagedata r:id="rId60" o:title=""/>
                  <o:lock v:ext="edit" aspectratio="t"/>
                  <w10:wrap type="none"/>
                  <w10:anchorlock/>
                </v:shape>
                <o:OLEObject Type="Embed" ProgID="Equation.3" ShapeID="_x0000_i1114" DrawAspect="Content" ObjectID="_1468075814" r:id="rId181">
                  <o:LockedField>false</o:LockedField>
                </o:OLEObject>
              </w:object>
            </w:r>
          </w:p>
        </w:tc>
        <w:tc>
          <w:tcPr>
            <w:tcW w:w="7280" w:type="dxa"/>
            <w:vAlign w:val="center"/>
          </w:tcPr>
          <w:p>
            <w:pPr>
              <w:spacing w:line="360" w:lineRule="auto"/>
              <w:rPr>
                <w:szCs w:val="21"/>
              </w:rPr>
            </w:pPr>
            <w:r>
              <w:rPr>
                <w:b/>
                <w:szCs w:val="21"/>
              </w:rPr>
              <w:t>——</w:t>
            </w:r>
            <w:r>
              <w:rPr>
                <w:szCs w:val="21"/>
              </w:rPr>
              <w:t>垂直于</w:t>
            </w:r>
            <w:r>
              <w:rPr>
                <w:rFonts w:hint="eastAsia"/>
              </w:rPr>
              <w:t>陶瓷厚板干挂系统</w:t>
            </w:r>
            <w:r>
              <w:rPr>
                <w:szCs w:val="21"/>
              </w:rPr>
              <w:t>平面的水平地震作用标准值（kN/m</w:t>
            </w:r>
            <w:r>
              <w:rPr>
                <w:szCs w:val="21"/>
                <w:vertAlign w:val="superscript"/>
              </w:rPr>
              <w:t>2</w:t>
            </w:r>
            <w:r>
              <w:rPr>
                <w:szCs w:val="21"/>
              </w:rPr>
              <w:t>）；</w:t>
            </w:r>
          </w:p>
        </w:tc>
      </w:tr>
      <w:tr>
        <w:tblPrEx>
          <w:tblCellMar>
            <w:top w:w="0" w:type="dxa"/>
            <w:left w:w="108" w:type="dxa"/>
            <w:bottom w:w="0" w:type="dxa"/>
            <w:right w:w="108" w:type="dxa"/>
          </w:tblCellMar>
        </w:tblPrEx>
        <w:tc>
          <w:tcPr>
            <w:tcW w:w="1242" w:type="dxa"/>
          </w:tcPr>
          <w:p>
            <w:pPr>
              <w:spacing w:line="360" w:lineRule="auto"/>
              <w:jc w:val="right"/>
              <w:rPr>
                <w:szCs w:val="21"/>
              </w:rPr>
            </w:pPr>
            <w:r>
              <w:rPr>
                <w:position w:val="-12"/>
              </w:rPr>
              <w:object>
                <v:shape id="_x0000_i1115" o:spt="75" type="#_x0000_t75" style="height:18pt;width:24pt;" o:ole="t" filled="f" o:preferrelative="t" stroked="f" coordsize="21600,21600">
                  <v:path/>
                  <v:fill on="f" focussize="0,0"/>
                  <v:stroke on="f" joinstyle="miter"/>
                  <v:imagedata r:id="rId130" o:title=""/>
                  <o:lock v:ext="edit" aspectratio="t"/>
                  <w10:wrap type="none"/>
                  <w10:anchorlock/>
                </v:shape>
                <o:OLEObject Type="Embed" ProgID="Equation.3" ShapeID="_x0000_i1115" DrawAspect="Content" ObjectID="_1468075815" r:id="rId182">
                  <o:LockedField>false</o:LockedField>
                </o:OLEObject>
              </w:object>
            </w:r>
          </w:p>
        </w:tc>
        <w:tc>
          <w:tcPr>
            <w:tcW w:w="7280" w:type="dxa"/>
            <w:vAlign w:val="center"/>
          </w:tcPr>
          <w:p>
            <w:pPr>
              <w:spacing w:line="360" w:lineRule="auto"/>
              <w:rPr>
                <w:szCs w:val="21"/>
              </w:rPr>
            </w:pPr>
            <w:r>
              <w:rPr>
                <w:b/>
                <w:szCs w:val="21"/>
              </w:rPr>
              <w:t>——</w:t>
            </w:r>
            <w:r>
              <w:rPr>
                <w:szCs w:val="21"/>
              </w:rPr>
              <w:t>水平地震影响系数最大值，应按表</w:t>
            </w:r>
            <w:r>
              <w:rPr>
                <w:rFonts w:hint="eastAsia"/>
                <w:szCs w:val="21"/>
              </w:rPr>
              <w:t>6</w:t>
            </w:r>
            <w:r>
              <w:rPr>
                <w:szCs w:val="21"/>
              </w:rPr>
              <w:t>.2.</w:t>
            </w:r>
            <w:r>
              <w:rPr>
                <w:rFonts w:hint="eastAsia"/>
                <w:szCs w:val="21"/>
              </w:rPr>
              <w:t>3</w:t>
            </w:r>
            <w:r>
              <w:rPr>
                <w:szCs w:val="21"/>
              </w:rPr>
              <w:t>采用；</w:t>
            </w:r>
          </w:p>
        </w:tc>
      </w:tr>
      <w:tr>
        <w:tblPrEx>
          <w:tblCellMar>
            <w:top w:w="0" w:type="dxa"/>
            <w:left w:w="108" w:type="dxa"/>
            <w:bottom w:w="0" w:type="dxa"/>
            <w:right w:w="108" w:type="dxa"/>
          </w:tblCellMar>
        </w:tblPrEx>
        <w:tc>
          <w:tcPr>
            <w:tcW w:w="1242" w:type="dxa"/>
          </w:tcPr>
          <w:p>
            <w:pPr>
              <w:spacing w:line="360" w:lineRule="auto"/>
              <w:jc w:val="right"/>
              <w:rPr>
                <w:i/>
                <w:szCs w:val="21"/>
              </w:rPr>
            </w:pPr>
            <w:r>
              <w:rPr>
                <w:position w:val="-10"/>
              </w:rPr>
              <w:object>
                <v:shape id="_x0000_i1116" o:spt="75" type="#_x0000_t75" style="height:17.4pt;width:16.2pt;" o:ole="t" filled="f" o:preferrelative="t" stroked="f" coordsize="21600,21600">
                  <v:path/>
                  <v:fill on="f" focussize="0,0"/>
                  <v:stroke on="f" joinstyle="miter"/>
                  <v:imagedata r:id="rId132" o:title=""/>
                  <o:lock v:ext="edit" aspectratio="t"/>
                  <w10:wrap type="none"/>
                  <w10:anchorlock/>
                </v:shape>
                <o:OLEObject Type="Embed" ProgID="Equation.3" ShapeID="_x0000_i1116" DrawAspect="Content" ObjectID="_1468075816" r:id="rId183">
                  <o:LockedField>false</o:LockedField>
                </o:OLEObject>
              </w:object>
            </w:r>
          </w:p>
        </w:tc>
        <w:tc>
          <w:tcPr>
            <w:tcW w:w="7280" w:type="dxa"/>
            <w:vAlign w:val="center"/>
          </w:tcPr>
          <w:p>
            <w:pPr>
              <w:spacing w:line="360" w:lineRule="auto"/>
              <w:rPr>
                <w:szCs w:val="21"/>
              </w:rPr>
            </w:pPr>
            <w:r>
              <w:rPr>
                <w:b/>
                <w:szCs w:val="21"/>
              </w:rPr>
              <w:t>——</w:t>
            </w:r>
            <w:r>
              <w:rPr>
                <w:szCs w:val="21"/>
              </w:rPr>
              <w:t>动力放大系数，可取5.0。</w:t>
            </w:r>
          </w:p>
        </w:tc>
      </w:tr>
    </w:tbl>
    <w:p>
      <w:pPr>
        <w:spacing w:line="360" w:lineRule="auto"/>
        <w:jc w:val="center"/>
      </w:pPr>
      <w:bookmarkStart w:id="185" w:name="OLE_LINK14"/>
      <w:r>
        <w:t>表6.</w:t>
      </w:r>
      <w:r>
        <w:rPr>
          <w:rFonts w:hint="eastAsia"/>
        </w:rPr>
        <w:t>2</w:t>
      </w:r>
      <w:r>
        <w:t>.</w:t>
      </w:r>
      <w:r>
        <w:rPr>
          <w:rFonts w:hint="eastAsia"/>
        </w:rPr>
        <w:t>3</w:t>
      </w:r>
      <w:r>
        <w:t xml:space="preserve">  水平地震影响系数最大值</w:t>
      </w:r>
      <w:r>
        <w:object>
          <v:shape id="_x0000_i1117" o:spt="75" type="#_x0000_t75" style="height:18pt;width:24pt;" o:ole="t" filled="f" o:preferrelative="t" stroked="f" coordsize="21600,21600">
            <v:path/>
            <v:fill on="f" focussize="0,0"/>
            <v:stroke on="f" joinstyle="miter"/>
            <v:imagedata r:id="rId130" o:title=""/>
            <o:lock v:ext="edit" aspectratio="t"/>
            <w10:wrap type="none"/>
            <w10:anchorlock/>
          </v:shape>
          <o:OLEObject Type="Embed" ProgID="Equation.3" ShapeID="_x0000_i1117" DrawAspect="Content" ObjectID="_1468075817" r:id="rId184">
            <o:LockedField>false</o:LockedField>
          </o:OLEObject>
        </w:object>
      </w:r>
    </w:p>
    <w:bookmarkEnd w:id="185"/>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3"/>
        <w:gridCol w:w="2103"/>
        <w:gridCol w:w="2148"/>
        <w:gridCol w:w="2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3" w:type="dxa"/>
            <w:tcBorders>
              <w:bottom w:val="single" w:color="000000" w:sz="4" w:space="0"/>
            </w:tcBorders>
            <w:vAlign w:val="center"/>
          </w:tcPr>
          <w:p>
            <w:pPr>
              <w:spacing w:line="360" w:lineRule="auto"/>
            </w:pPr>
            <w:r>
              <w:t>抗震设防烈度</w:t>
            </w:r>
          </w:p>
        </w:tc>
        <w:tc>
          <w:tcPr>
            <w:tcW w:w="2103" w:type="dxa"/>
            <w:tcBorders>
              <w:bottom w:val="single" w:color="000000" w:sz="4" w:space="0"/>
            </w:tcBorders>
            <w:vAlign w:val="center"/>
          </w:tcPr>
          <w:p>
            <w:pPr>
              <w:spacing w:line="360" w:lineRule="auto"/>
            </w:pPr>
            <w:r>
              <w:t>6度</w:t>
            </w:r>
          </w:p>
        </w:tc>
        <w:tc>
          <w:tcPr>
            <w:tcW w:w="2148" w:type="dxa"/>
            <w:tcBorders>
              <w:bottom w:val="single" w:color="000000" w:sz="4" w:space="0"/>
            </w:tcBorders>
            <w:vAlign w:val="center"/>
          </w:tcPr>
          <w:p>
            <w:pPr>
              <w:spacing w:line="360" w:lineRule="auto"/>
            </w:pPr>
            <w:r>
              <w:t>7度</w:t>
            </w:r>
          </w:p>
        </w:tc>
        <w:tc>
          <w:tcPr>
            <w:tcW w:w="2148" w:type="dxa"/>
            <w:tcBorders>
              <w:bottom w:val="single" w:color="000000" w:sz="4" w:space="0"/>
            </w:tcBorders>
            <w:vAlign w:val="center"/>
          </w:tcPr>
          <w:p>
            <w:pPr>
              <w:spacing w:line="360" w:lineRule="auto"/>
            </w:pPr>
            <w:r>
              <w:t>8度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2123" w:type="dxa"/>
            <w:tcBorders>
              <w:bottom w:val="single" w:color="auto" w:sz="4" w:space="0"/>
            </w:tcBorders>
            <w:vAlign w:val="center"/>
          </w:tcPr>
          <w:p>
            <w:pPr>
              <w:spacing w:line="360" w:lineRule="auto"/>
            </w:pPr>
            <w:r>
              <w:object>
                <v:shape id="_x0000_i1118" o:spt="75" type="#_x0000_t75" style="height:18pt;width:24pt;" o:ole="t" filled="f" o:preferrelative="t" stroked="f" coordsize="21600,21600">
                  <v:path/>
                  <v:fill on="f" focussize="0,0"/>
                  <v:stroke on="f" joinstyle="miter"/>
                  <v:imagedata r:id="rId130" o:title=""/>
                  <o:lock v:ext="edit" aspectratio="t"/>
                  <w10:wrap type="none"/>
                  <w10:anchorlock/>
                </v:shape>
                <o:OLEObject Type="Embed" ProgID="Equation.3" ShapeID="_x0000_i1118" DrawAspect="Content" ObjectID="_1468075818" r:id="rId185">
                  <o:LockedField>false</o:LockedField>
                </o:OLEObject>
              </w:object>
            </w:r>
          </w:p>
        </w:tc>
        <w:tc>
          <w:tcPr>
            <w:tcW w:w="2103" w:type="dxa"/>
            <w:tcBorders>
              <w:bottom w:val="single" w:color="auto" w:sz="4" w:space="0"/>
            </w:tcBorders>
            <w:vAlign w:val="center"/>
          </w:tcPr>
          <w:p>
            <w:pPr>
              <w:spacing w:line="360" w:lineRule="auto"/>
            </w:pPr>
            <w:r>
              <w:t>0.04</w:t>
            </w:r>
          </w:p>
        </w:tc>
        <w:tc>
          <w:tcPr>
            <w:tcW w:w="2148" w:type="dxa"/>
            <w:tcBorders>
              <w:bottom w:val="single" w:color="auto" w:sz="4" w:space="0"/>
            </w:tcBorders>
            <w:vAlign w:val="center"/>
          </w:tcPr>
          <w:p>
            <w:pPr>
              <w:spacing w:line="360" w:lineRule="auto"/>
            </w:pPr>
            <w:r>
              <w:t>0.08（0.12）</w:t>
            </w:r>
          </w:p>
        </w:tc>
        <w:tc>
          <w:tcPr>
            <w:tcW w:w="2148" w:type="dxa"/>
            <w:tcBorders>
              <w:bottom w:val="single" w:color="auto" w:sz="4" w:space="0"/>
            </w:tcBorders>
            <w:vAlign w:val="center"/>
          </w:tcPr>
          <w:p>
            <w:pPr>
              <w:spacing w:line="360" w:lineRule="auto"/>
            </w:pPr>
            <w:r>
              <w:t>0.16（0.24）</w:t>
            </w:r>
          </w:p>
        </w:tc>
      </w:tr>
    </w:tbl>
    <w:p>
      <w:pPr>
        <w:spacing w:line="360" w:lineRule="auto"/>
      </w:pPr>
      <w:r>
        <w:t>注：抗震设防烈度7、8度时括号内数值分别用于设计基本地震加速度0.15g和0.30g的地区。</w:t>
      </w:r>
    </w:p>
    <w:p>
      <w:pPr>
        <w:spacing w:line="360" w:lineRule="auto"/>
      </w:pPr>
      <w:r>
        <w:rPr>
          <w:rFonts w:hint="eastAsia"/>
          <w:b/>
          <w:bCs/>
        </w:rPr>
        <w:t>6</w:t>
      </w:r>
      <w:r>
        <w:rPr>
          <w:b/>
          <w:bCs/>
        </w:rPr>
        <w:t>.2.5</w:t>
      </w:r>
      <w:r>
        <w:rPr>
          <w:rFonts w:hint="eastAsia"/>
          <w:b/>
          <w:bCs/>
          <w:lang w:val="en-US" w:eastAsia="zh-CN"/>
        </w:rPr>
        <w:t xml:space="preserve">  </w:t>
      </w:r>
      <w:r>
        <w:rPr>
          <w:rFonts w:hint="eastAsia"/>
        </w:rPr>
        <w:t>陶瓷厚板干挂系统的面板以及与面板直接连接的连接件和支承结构，其平行于陶瓷厚板干挂系统平面的集中水平地震作用标准值可按下式计算：</w:t>
      </w:r>
    </w:p>
    <w:p>
      <w:pPr>
        <w:spacing w:line="360" w:lineRule="auto"/>
        <w:jc w:val="center"/>
      </w:pPr>
      <w:bookmarkStart w:id="186" w:name="OLE_LINK21"/>
      <m:oMath>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Ek</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β</m:t>
            </m:r>
            <m:ctrlPr>
              <w:rPr>
                <w:rFonts w:ascii="Cambria Math" w:hAnsi="Cambria Math"/>
              </w:rPr>
            </m:ctrlPr>
          </m:e>
          <m:sub>
            <m:r>
              <w:rPr>
                <w:rFonts w:ascii="Cambria Math" w:hAnsi="Cambria Math"/>
              </w:rPr>
              <m:t>E</m:t>
            </m:r>
            <m:ctrlPr>
              <w:rPr>
                <w:rFonts w:ascii="Cambria Math" w:hAnsi="Cambria Math"/>
              </w:rPr>
            </m:ctrlPr>
          </m:sub>
        </m:sSub>
        <m:sSub>
          <m:sSubPr>
            <m:ctrlPr>
              <w:rPr>
                <w:rFonts w:ascii="Cambria Math" w:hAnsi="Cambria Math"/>
              </w:rPr>
            </m:ctrlPr>
          </m:sSubPr>
          <m:e>
            <m:r>
              <w:rPr>
                <w:rFonts w:hint="eastAsia" w:ascii="Cambria Math" w:hAnsi="Cambria Math"/>
              </w:rPr>
              <m:t>α</m:t>
            </m:r>
            <m:ctrlPr>
              <w:rPr>
                <w:rFonts w:ascii="Cambria Math" w:hAnsi="Cambria Math"/>
              </w:rPr>
            </m:ctrlPr>
          </m:e>
          <m:sub>
            <m:r>
              <w:rPr>
                <w:rFonts w:hint="eastAsia" w:ascii="Cambria Math" w:hAnsi="Cambria Math"/>
              </w:rPr>
              <m:t>max</m:t>
            </m:r>
            <m:ctrlPr>
              <w:rPr>
                <w:rFonts w:ascii="Cambria Math" w:hAnsi="Cambria Math"/>
              </w:rPr>
            </m:ctrlPr>
          </m:sub>
        </m:sSub>
        <m:sSub>
          <m:sSubPr>
            <m:ctrlPr>
              <w:rPr>
                <w:rFonts w:ascii="Cambria Math" w:hAnsi="Cambria Math"/>
              </w:rPr>
            </m:ctrlPr>
          </m:sSubPr>
          <m:e>
            <m:r>
              <w:rPr>
                <w:rFonts w:ascii="Cambria Math" w:hAnsi="Cambria Math"/>
              </w:rPr>
              <m:t>G</m:t>
            </m:r>
            <m:ctrlPr>
              <w:rPr>
                <w:rFonts w:ascii="Cambria Math" w:hAnsi="Cambria Math"/>
              </w:rPr>
            </m:ctrlPr>
          </m:e>
          <m:sub>
            <m:r>
              <w:rPr>
                <w:rFonts w:hint="eastAsia" w:ascii="Cambria Math" w:hAnsi="Cambria Math"/>
              </w:rPr>
              <m:t>k</m:t>
            </m:r>
            <m:ctrlPr>
              <w:rPr>
                <w:rFonts w:ascii="Cambria Math" w:hAnsi="Cambria Math"/>
              </w:rPr>
            </m:ctrlPr>
          </m:sub>
        </m:sSub>
      </m:oMath>
      <w:r>
        <w:rPr>
          <w:rFonts w:hint="eastAsia" w:ascii="Cambria Math" w:hAnsi="Cambria Math"/>
        </w:rPr>
        <w:t xml:space="preserve">     </w:t>
      </w:r>
      <w:bookmarkStart w:id="187" w:name="OLE_LINK172"/>
      <w:r>
        <w:t>(6.2.</w:t>
      </w:r>
      <w:r>
        <w:rPr>
          <w:rFonts w:hint="eastAsia"/>
        </w:rPr>
        <w:t>5</w:t>
      </w:r>
      <w:r>
        <w:t>)</w:t>
      </w:r>
    </w:p>
    <w:bookmarkEnd w:id="187"/>
    <w:p>
      <w:pPr>
        <w:spacing w:line="360" w:lineRule="auto"/>
      </w:pPr>
      <w:r>
        <w:rPr>
          <w:rFonts w:hint="eastAsia"/>
        </w:rPr>
        <w:t>式中：</w:t>
      </w:r>
      <m:oMath>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Ek</m:t>
            </m:r>
            <m:ctrlPr>
              <w:rPr>
                <w:rFonts w:ascii="Cambria Math" w:hAnsi="Cambria Math"/>
              </w:rPr>
            </m:ctrlPr>
          </m:sub>
        </m:sSub>
      </m:oMath>
      <w:r>
        <w:t>——</w:t>
      </w:r>
      <w:r>
        <w:rPr>
          <w:rFonts w:hint="eastAsia"/>
        </w:rPr>
        <w:t>平行于幕墙平面的集中水平地震作用标准值（</w:t>
      </w:r>
      <w:r>
        <w:t>kN</w:t>
      </w:r>
      <w:r>
        <w:rPr>
          <w:rFonts w:hint="eastAsia"/>
        </w:rPr>
        <w:t>）。</w:t>
      </w:r>
    </w:p>
    <w:bookmarkEnd w:id="186"/>
    <w:p>
      <w:pPr>
        <w:spacing w:line="360" w:lineRule="auto"/>
      </w:pPr>
      <w:bookmarkStart w:id="188" w:name="OLE_LINK11"/>
      <w:r>
        <w:rPr>
          <w:b/>
          <w:bCs/>
        </w:rPr>
        <w:t>6.2.6</w:t>
      </w:r>
      <w:r>
        <w:rPr>
          <w:rFonts w:hint="eastAsia"/>
          <w:b/>
          <w:bCs/>
          <w:lang w:val="en-US" w:eastAsia="zh-CN"/>
        </w:rPr>
        <w:t xml:space="preserve">  </w:t>
      </w:r>
      <w:r>
        <w:rPr>
          <w:rFonts w:hint="eastAsia"/>
        </w:rPr>
        <w:t>陶瓷厚板干挂系统的横梁、立柱、其他支承结构构件以及连接件、锚固件所承受的地震作用，应包括依附于其上的干挂系统构件传递的地震作用和其自身重力荷载产生的地震作用。</w:t>
      </w:r>
    </w:p>
    <w:bookmarkEnd w:id="188"/>
    <w:p>
      <w:pPr>
        <w:spacing w:line="360" w:lineRule="auto"/>
      </w:pPr>
      <w:bookmarkStart w:id="189" w:name="OLE_LINK9"/>
      <w:r>
        <w:rPr>
          <w:b/>
        </w:rPr>
        <w:t xml:space="preserve">6.2.7  </w:t>
      </w:r>
      <w:r>
        <w:t>计算</w:t>
      </w:r>
      <w:r>
        <w:rPr>
          <w:rFonts w:hint="eastAsia"/>
        </w:rPr>
        <w:t>陶瓷厚板干挂系统</w:t>
      </w:r>
      <w:r>
        <w:t>及连接节点的承载力时，按规定荷载组合的效应设计值应符合下列公式规定：</w:t>
      </w:r>
    </w:p>
    <w:p>
      <w:pPr>
        <w:spacing w:line="360" w:lineRule="auto"/>
        <w:ind w:firstLine="316" w:firstLineChars="150"/>
      </w:pPr>
      <w:r>
        <w:rPr>
          <w:b/>
          <w:szCs w:val="21"/>
        </w:rPr>
        <w:t xml:space="preserve">1  </w:t>
      </w:r>
      <w:r>
        <w:t>持久设计状况：</w:t>
      </w:r>
    </w:p>
    <w:p>
      <w:pPr>
        <w:spacing w:line="360" w:lineRule="auto"/>
        <w:jc w:val="center"/>
      </w:pPr>
      <w:r>
        <w:rPr>
          <w:position w:val="-12"/>
        </w:rPr>
        <w:object>
          <v:shape id="_x0000_i1119" o:spt="75" type="#_x0000_t75" style="height:18pt;width:139.8pt;" o:ole="t" filled="f" o:preferrelative="t" stroked="f" coordsize="21600,21600">
            <v:path/>
            <v:fill on="f" focussize="0,0"/>
            <v:stroke on="f" joinstyle="miter"/>
            <v:imagedata r:id="rId187" o:title=""/>
            <o:lock v:ext="edit" aspectratio="t"/>
            <w10:wrap type="none"/>
            <w10:anchorlock/>
          </v:shape>
          <o:OLEObject Type="Embed" ProgID="Equation.DSMT4" ShapeID="_x0000_i1119" DrawAspect="Content" ObjectID="_1468075819" r:id="rId186">
            <o:LockedField>false</o:LockedField>
          </o:OLEObject>
        </w:object>
      </w:r>
      <w:r>
        <w:t xml:space="preserve">                    (6.2.</w:t>
      </w:r>
      <w:r>
        <w:rPr>
          <w:rFonts w:hint="eastAsia"/>
        </w:rPr>
        <w:t>7</w:t>
      </w:r>
      <w:r>
        <w:t>-1)</w:t>
      </w:r>
    </w:p>
    <w:p>
      <w:pPr>
        <w:spacing w:line="360" w:lineRule="auto"/>
        <w:ind w:firstLine="316" w:firstLineChars="150"/>
      </w:pPr>
      <w:r>
        <w:rPr>
          <w:b/>
          <w:szCs w:val="21"/>
        </w:rPr>
        <w:t xml:space="preserve">2  </w:t>
      </w:r>
      <w:r>
        <w:t>地震设计状况：</w:t>
      </w:r>
    </w:p>
    <w:p>
      <w:pPr>
        <w:spacing w:line="360" w:lineRule="auto"/>
        <w:jc w:val="center"/>
      </w:pPr>
      <m:oMath>
        <m:sSub>
          <m:sSubPr>
            <m:ctrlPr>
              <w:rPr>
                <w:rFonts w:ascii="Cambria Math" w:hAnsi="Cambria Math"/>
                <w:i/>
              </w:rPr>
            </m:ctrlPr>
          </m:sSubPr>
          <m:e>
            <m:r>
              <w:rPr>
                <w:rFonts w:ascii="Cambria Math"/>
              </w:rPr>
              <m:t>S</m:t>
            </m:r>
            <m:ctrlPr>
              <w:rPr>
                <w:rFonts w:ascii="Cambria Math" w:hAnsi="Cambria Math"/>
                <w:i/>
              </w:rPr>
            </m:ctrlPr>
          </m:e>
          <m:sub>
            <m:r>
              <m:rPr>
                <m:nor/>
                <m:sty m:val="p"/>
              </m:rPr>
              <w:rPr>
                <w:rFonts w:ascii="Cambria Math"/>
                <w:b w:val="0"/>
                <w:i w:val="0"/>
              </w:rPr>
              <m:t>Eh</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γ</m:t>
            </m:r>
            <m:ctrlPr>
              <w:rPr>
                <w:rFonts w:ascii="Cambria Math" w:hAnsi="Cambria Math"/>
                <w:i/>
              </w:rPr>
            </m:ctrlPr>
          </m:e>
          <m:sub>
            <m:r>
              <w:rPr>
                <w:rFonts w:ascii="Cambria Math"/>
              </w:rPr>
              <m:t>G</m:t>
            </m:r>
            <m:ctrlPr>
              <w:rPr>
                <w:rFonts w:ascii="Cambria Math" w:hAnsi="Cambria Math"/>
                <w:i/>
              </w:rPr>
            </m:ctrlPr>
          </m:sub>
        </m:sSub>
        <m:sSub>
          <m:sSubPr>
            <m:ctrlPr>
              <w:rPr>
                <w:rFonts w:ascii="Cambria Math" w:hAnsi="Cambria Math"/>
                <w:i/>
              </w:rPr>
            </m:ctrlPr>
          </m:sSubPr>
          <m:e>
            <m:r>
              <w:rPr>
                <w:rFonts w:ascii="Cambria Math"/>
              </w:rPr>
              <m:t>S</m:t>
            </m:r>
            <m:ctrlPr>
              <w:rPr>
                <w:rFonts w:ascii="Cambria Math" w:hAnsi="Cambria Math"/>
                <w:i/>
              </w:rPr>
            </m:ctrlPr>
          </m:e>
          <m:sub>
            <m:r>
              <m:rPr>
                <m:nor/>
                <m:sty m:val="p"/>
              </m:rPr>
              <w:rPr>
                <w:rFonts w:ascii="Cambria Math"/>
                <w:b w:val="0"/>
                <w:i w:val="0"/>
              </w:rPr>
              <m:t>Gh</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γ</m:t>
            </m:r>
            <m:ctrlPr>
              <w:rPr>
                <w:rFonts w:ascii="Cambria Math" w:hAnsi="Cambria Math"/>
                <w:i/>
              </w:rPr>
            </m:ctrlPr>
          </m:e>
          <m:sub>
            <m:r>
              <m:rPr>
                <m:nor/>
                <m:sty m:val="p"/>
              </m:rPr>
              <w:rPr>
                <w:rFonts w:ascii="Cambria Math"/>
                <w:b w:val="0"/>
                <w:i w:val="0"/>
              </w:rPr>
              <m:t>Eh</m:t>
            </m:r>
            <m:ctrlPr>
              <w:rPr>
                <w:rFonts w:ascii="Cambria Math" w:hAnsi="Cambria Math"/>
              </w:rPr>
            </m:ctrlPr>
          </m:sub>
        </m:sSub>
        <m:sSub>
          <m:sSubPr>
            <m:ctrlPr>
              <w:rPr>
                <w:rFonts w:ascii="Cambria Math" w:hAnsi="Cambria Math"/>
                <w:i/>
              </w:rPr>
            </m:ctrlPr>
          </m:sSubPr>
          <m:e>
            <m:r>
              <w:rPr>
                <w:rFonts w:ascii="Cambria Math"/>
              </w:rPr>
              <m:t>S</m:t>
            </m:r>
            <m:ctrlPr>
              <w:rPr>
                <w:rFonts w:ascii="Cambria Math" w:hAnsi="Cambria Math"/>
                <w:i/>
              </w:rPr>
            </m:ctrlPr>
          </m:e>
          <m:sub>
            <m:r>
              <m:rPr>
                <m:nor/>
                <m:sty m:val="p"/>
              </m:rPr>
              <w:rPr>
                <w:rFonts w:ascii="Cambria Math"/>
                <w:b w:val="0"/>
                <w:i w:val="0"/>
              </w:rPr>
              <m:t>Ehk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γ</m:t>
            </m:r>
            <m:ctrlPr>
              <w:rPr>
                <w:rFonts w:ascii="Cambria Math" w:hAnsi="Cambria Math"/>
                <w:i/>
              </w:rPr>
            </m:ctrlPr>
          </m:e>
          <m:sub>
            <m:r>
              <w:rPr>
                <w:rFonts w:ascii="Cambria Math"/>
              </w:rPr>
              <m:t>w</m:t>
            </m:r>
            <m:ctrlPr>
              <w:rPr>
                <w:rFonts w:ascii="Cambria Math" w:hAnsi="Cambria Math"/>
                <w:i/>
              </w:rPr>
            </m:ctrlPr>
          </m:sub>
        </m:sSub>
        <m:sSub>
          <m:sSubPr>
            <m:ctrlPr>
              <w:rPr>
                <w:rFonts w:ascii="Cambria Math" w:hAnsi="Cambria Math"/>
                <w:i/>
              </w:rPr>
            </m:ctrlPr>
          </m:sSubPr>
          <m:e>
            <m:r>
              <w:rPr>
                <w:rFonts w:ascii="Cambria Math"/>
              </w:rPr>
              <m:t>ψ</m:t>
            </m:r>
            <m:ctrlPr>
              <w:rPr>
                <w:rFonts w:ascii="Cambria Math" w:hAnsi="Cambria Math"/>
                <w:i/>
              </w:rPr>
            </m:ctrlPr>
          </m:e>
          <m:sub>
            <m:r>
              <w:rPr>
                <w:rFonts w:ascii="Cambria Math"/>
              </w:rPr>
              <m:t>w</m:t>
            </m:r>
            <m:ctrlPr>
              <w:rPr>
                <w:rFonts w:ascii="Cambria Math" w:hAnsi="Cambria Math"/>
                <w:i/>
              </w:rPr>
            </m:ctrlPr>
          </m:sub>
        </m:sSub>
        <m:sSub>
          <m:sSubPr>
            <m:ctrlPr>
              <w:rPr>
                <w:rFonts w:ascii="Cambria Math" w:hAnsi="Cambria Math"/>
                <w:i/>
              </w:rPr>
            </m:ctrlPr>
          </m:sSubPr>
          <m:e>
            <m:r>
              <w:rPr>
                <w:rFonts w:ascii="Cambria Math"/>
              </w:rPr>
              <m:t>S</m:t>
            </m:r>
            <m:ctrlPr>
              <w:rPr>
                <w:rFonts w:ascii="Cambria Math" w:hAnsi="Cambria Math"/>
                <w:i/>
              </w:rPr>
            </m:ctrlPr>
          </m:e>
          <m:sub>
            <m:r>
              <m:rPr>
                <m:nor/>
                <m:sty m:val="p"/>
              </m:rPr>
              <w:rPr>
                <w:rFonts w:ascii="Cambria Math"/>
                <w:b w:val="0"/>
                <w:i w:val="0"/>
              </w:rPr>
              <m:t>wk</m:t>
            </m:r>
            <m:ctrlPr>
              <w:rPr>
                <w:rFonts w:ascii="Cambria Math" w:hAnsi="Cambria Math"/>
              </w:rPr>
            </m:ctrlPr>
          </m:sub>
        </m:sSub>
      </m:oMath>
      <w:r>
        <w:t xml:space="preserve">                  (6.2.</w:t>
      </w:r>
      <w:r>
        <w:rPr>
          <w:rFonts w:hint="eastAsia"/>
        </w:rPr>
        <w:t>7</w:t>
      </w:r>
      <w:r>
        <w:t>-2)</w:t>
      </w:r>
    </w:p>
    <w:tbl>
      <w:tblPr>
        <w:tblStyle w:val="23"/>
        <w:tblW w:w="8522" w:type="dxa"/>
        <w:tblInd w:w="0" w:type="dxa"/>
        <w:tblLayout w:type="fixed"/>
        <w:tblCellMar>
          <w:top w:w="0" w:type="dxa"/>
          <w:left w:w="108" w:type="dxa"/>
          <w:bottom w:w="0" w:type="dxa"/>
          <w:right w:w="108" w:type="dxa"/>
        </w:tblCellMar>
      </w:tblPr>
      <w:tblGrid>
        <w:gridCol w:w="1101"/>
        <w:gridCol w:w="7421"/>
      </w:tblGrid>
      <w:tr>
        <w:tblPrEx>
          <w:tblCellMar>
            <w:top w:w="0" w:type="dxa"/>
            <w:left w:w="108" w:type="dxa"/>
            <w:bottom w:w="0" w:type="dxa"/>
            <w:right w:w="108" w:type="dxa"/>
          </w:tblCellMar>
        </w:tblPrEx>
        <w:trPr>
          <w:trHeight w:val="443" w:hRule="atLeast"/>
        </w:trPr>
        <w:tc>
          <w:tcPr>
            <w:tcW w:w="1101" w:type="dxa"/>
          </w:tcPr>
          <w:p>
            <w:pPr>
              <w:spacing w:line="360" w:lineRule="auto"/>
              <w:rPr>
                <w:szCs w:val="21"/>
              </w:rPr>
            </w:pPr>
            <w:r>
              <w:rPr>
                <w:szCs w:val="21"/>
              </w:rPr>
              <w:t>式中：</w:t>
            </w:r>
            <w:r>
              <w:rPr>
                <w:position w:val="-6"/>
                <w:szCs w:val="21"/>
              </w:rPr>
              <w:object>
                <v:shape id="_x0000_i1120" o:spt="75" type="#_x0000_t75" style="height:14.4pt;width:11.4pt;" o:ole="t" filled="f" o:preferrelative="t" stroked="f" coordsize="21600,21600">
                  <v:path/>
                  <v:fill on="f" focussize="0,0"/>
                  <v:stroke on="f" joinstyle="miter"/>
                  <v:imagedata r:id="rId189" o:title=""/>
                  <o:lock v:ext="edit" aspectratio="t"/>
                  <w10:wrap type="none"/>
                  <w10:anchorlock/>
                </v:shape>
                <o:OLEObject Type="Embed" ProgID="Equation.3" ShapeID="_x0000_i1120" DrawAspect="Content" ObjectID="_1468075820" r:id="rId188">
                  <o:LockedField>false</o:LockedField>
                </o:OLEObject>
              </w:object>
            </w:r>
          </w:p>
        </w:tc>
        <w:tc>
          <w:tcPr>
            <w:tcW w:w="7421" w:type="dxa"/>
          </w:tcPr>
          <w:p>
            <w:pPr>
              <w:spacing w:line="360" w:lineRule="auto"/>
              <w:rPr>
                <w:szCs w:val="21"/>
              </w:rPr>
            </w:pPr>
            <w:r>
              <w:rPr>
                <w:szCs w:val="21"/>
              </w:rPr>
              <w:t>——荷载按基本组合的效应设计值；</w:t>
            </w:r>
          </w:p>
        </w:tc>
      </w:tr>
      <w:tr>
        <w:tblPrEx>
          <w:tblCellMar>
            <w:top w:w="0" w:type="dxa"/>
            <w:left w:w="108" w:type="dxa"/>
            <w:bottom w:w="0" w:type="dxa"/>
            <w:right w:w="108" w:type="dxa"/>
          </w:tblCellMar>
        </w:tblPrEx>
        <w:tc>
          <w:tcPr>
            <w:tcW w:w="1101" w:type="dxa"/>
            <w:vAlign w:val="center"/>
          </w:tcPr>
          <w:p>
            <w:pPr>
              <w:spacing w:line="360" w:lineRule="auto"/>
              <w:jc w:val="right"/>
              <w:rPr>
                <w:szCs w:val="21"/>
              </w:rPr>
            </w:pPr>
            <w:bookmarkStart w:id="190" w:name="OLE_LINK41"/>
            <w:r>
              <w:rPr>
                <w:position w:val="-10"/>
                <w:szCs w:val="21"/>
              </w:rPr>
              <w:object>
                <v:shape id="_x0000_i1121" o:spt="75" type="#_x0000_t75" style="height:17.4pt;width:19.8pt;" o:ole="t" filled="f" o:preferrelative="t" stroked="f" coordsize="21600,21600">
                  <v:path/>
                  <v:fill on="f" focussize="0,0"/>
                  <v:stroke on="f" joinstyle="miter"/>
                  <v:imagedata r:id="rId191" o:title=""/>
                  <o:lock v:ext="edit" aspectratio="t"/>
                  <w10:wrap type="none"/>
                  <w10:anchorlock/>
                </v:shape>
                <o:OLEObject Type="Embed" ProgID="Equation.3" ShapeID="_x0000_i1121" DrawAspect="Content" ObjectID="_1468075821" r:id="rId190">
                  <o:LockedField>false</o:LockedField>
                </o:OLEObject>
              </w:object>
            </w:r>
            <w:bookmarkEnd w:id="190"/>
          </w:p>
        </w:tc>
        <w:tc>
          <w:tcPr>
            <w:tcW w:w="7421" w:type="dxa"/>
            <w:vAlign w:val="center"/>
          </w:tcPr>
          <w:p>
            <w:pPr>
              <w:spacing w:line="360" w:lineRule="auto"/>
              <w:rPr>
                <w:szCs w:val="21"/>
              </w:rPr>
            </w:pPr>
            <w:r>
              <w:rPr>
                <w:szCs w:val="21"/>
              </w:rPr>
              <w:t>——</w:t>
            </w:r>
            <w:bookmarkStart w:id="191" w:name="OLE_LINK42"/>
            <w:r>
              <w:rPr>
                <w:szCs w:val="21"/>
              </w:rPr>
              <w:t>水平地震作用按基本组合的效应</w:t>
            </w:r>
            <w:bookmarkEnd w:id="191"/>
            <w:r>
              <w:rPr>
                <w:szCs w:val="21"/>
              </w:rPr>
              <w:t>设计值；</w:t>
            </w:r>
          </w:p>
        </w:tc>
      </w:tr>
      <w:tr>
        <w:tblPrEx>
          <w:tblCellMar>
            <w:top w:w="0" w:type="dxa"/>
            <w:left w:w="108" w:type="dxa"/>
            <w:bottom w:w="0" w:type="dxa"/>
            <w:right w:w="108" w:type="dxa"/>
          </w:tblCellMar>
        </w:tblPrEx>
        <w:tc>
          <w:tcPr>
            <w:tcW w:w="1101" w:type="dxa"/>
          </w:tcPr>
          <w:p>
            <w:pPr>
              <w:spacing w:line="360" w:lineRule="auto"/>
              <w:jc w:val="right"/>
              <w:rPr>
                <w:szCs w:val="21"/>
              </w:rPr>
            </w:pPr>
            <w:bookmarkStart w:id="192" w:name="OLE_LINK43"/>
            <w:r>
              <w:rPr>
                <w:position w:val="-12"/>
                <w:szCs w:val="21"/>
              </w:rPr>
              <w:object>
                <v:shape id="_x0000_i1122" o:spt="75" type="#_x0000_t75" style="height:18pt;width:20.4pt;" o:ole="t" filled="f" o:preferrelative="t" stroked="f" coordsize="21600,21600">
                  <v:path/>
                  <v:fill on="f" focussize="0,0"/>
                  <v:stroke on="f" joinstyle="miter"/>
                  <v:imagedata r:id="rId50" o:title=""/>
                  <o:lock v:ext="edit" aspectratio="t"/>
                  <w10:wrap type="none"/>
                  <w10:anchorlock/>
                </v:shape>
                <o:OLEObject Type="Embed" ProgID="Equation.3" ShapeID="_x0000_i1122" DrawAspect="Content" ObjectID="_1468075822" r:id="rId192">
                  <o:LockedField>false</o:LockedField>
                </o:OLEObject>
              </w:object>
            </w:r>
            <w:bookmarkEnd w:id="192"/>
          </w:p>
        </w:tc>
        <w:tc>
          <w:tcPr>
            <w:tcW w:w="7421" w:type="dxa"/>
            <w:vAlign w:val="center"/>
          </w:tcPr>
          <w:p>
            <w:pPr>
              <w:spacing w:line="360" w:lineRule="auto"/>
              <w:rPr>
                <w:szCs w:val="21"/>
              </w:rPr>
            </w:pPr>
            <w:r>
              <w:rPr>
                <w:b/>
                <w:szCs w:val="21"/>
              </w:rPr>
              <w:t>——</w:t>
            </w:r>
            <w:bookmarkStart w:id="193" w:name="OLE_LINK44"/>
            <w:r>
              <w:rPr>
                <w:szCs w:val="21"/>
              </w:rPr>
              <w:t>永久荷载的效应标准值</w:t>
            </w:r>
            <w:bookmarkEnd w:id="193"/>
            <w:r>
              <w:rPr>
                <w:szCs w:val="21"/>
              </w:rPr>
              <w:t>；</w:t>
            </w:r>
          </w:p>
        </w:tc>
      </w:tr>
      <w:tr>
        <w:tblPrEx>
          <w:tblCellMar>
            <w:top w:w="0" w:type="dxa"/>
            <w:left w:w="108" w:type="dxa"/>
            <w:bottom w:w="0" w:type="dxa"/>
            <w:right w:w="108" w:type="dxa"/>
          </w:tblCellMar>
        </w:tblPrEx>
        <w:tc>
          <w:tcPr>
            <w:tcW w:w="1101" w:type="dxa"/>
          </w:tcPr>
          <w:p>
            <w:pPr>
              <w:spacing w:line="360" w:lineRule="auto"/>
              <w:jc w:val="right"/>
              <w:rPr>
                <w:szCs w:val="21"/>
              </w:rPr>
            </w:pPr>
            <w:bookmarkStart w:id="194" w:name="OLE_LINK45"/>
            <w:bookmarkStart w:id="195" w:name="OLE_LINK22"/>
            <w:r>
              <w:rPr>
                <w:position w:val="-12"/>
                <w:szCs w:val="21"/>
              </w:rPr>
              <w:object>
                <v:shape id="_x0000_i1123" o:spt="75" type="#_x0000_t75" style="height:18pt;width:20.4pt;" o:ole="t" filled="f" o:preferrelative="t" stroked="f" coordsize="21600,21600">
                  <v:path/>
                  <v:fill on="f" focussize="0,0"/>
                  <v:stroke on="f" joinstyle="miter"/>
                  <v:imagedata r:id="rId52" o:title=""/>
                  <o:lock v:ext="edit" aspectratio="t"/>
                  <w10:wrap type="none"/>
                  <w10:anchorlock/>
                </v:shape>
                <o:OLEObject Type="Embed" ProgID="Equation.3" ShapeID="_x0000_i1123" DrawAspect="Content" ObjectID="_1468075823" r:id="rId193">
                  <o:LockedField>false</o:LockedField>
                </o:OLEObject>
              </w:object>
            </w:r>
            <w:bookmarkEnd w:id="194"/>
            <w:bookmarkEnd w:id="195"/>
          </w:p>
        </w:tc>
        <w:tc>
          <w:tcPr>
            <w:tcW w:w="7421" w:type="dxa"/>
            <w:vAlign w:val="center"/>
          </w:tcPr>
          <w:p>
            <w:pPr>
              <w:spacing w:line="360" w:lineRule="auto"/>
              <w:rPr>
                <w:szCs w:val="21"/>
              </w:rPr>
            </w:pPr>
            <w:r>
              <w:rPr>
                <w:b/>
                <w:szCs w:val="21"/>
              </w:rPr>
              <w:t>——</w:t>
            </w:r>
            <w:bookmarkStart w:id="196" w:name="OLE_LINK46"/>
            <w:r>
              <w:rPr>
                <w:szCs w:val="21"/>
              </w:rPr>
              <w:t>风荷载的效应标准值</w:t>
            </w:r>
            <w:bookmarkEnd w:id="196"/>
            <w:r>
              <w:rPr>
                <w:szCs w:val="21"/>
              </w:rPr>
              <w:t>；</w:t>
            </w:r>
          </w:p>
        </w:tc>
      </w:tr>
      <w:tr>
        <w:tblPrEx>
          <w:tblCellMar>
            <w:top w:w="0" w:type="dxa"/>
            <w:left w:w="108" w:type="dxa"/>
            <w:bottom w:w="0" w:type="dxa"/>
            <w:right w:w="108" w:type="dxa"/>
          </w:tblCellMar>
        </w:tblPrEx>
        <w:tc>
          <w:tcPr>
            <w:tcW w:w="1101" w:type="dxa"/>
          </w:tcPr>
          <w:p>
            <w:pPr>
              <w:spacing w:line="360" w:lineRule="auto"/>
              <w:jc w:val="right"/>
              <w:rPr>
                <w:position w:val="-24"/>
                <w:szCs w:val="21"/>
              </w:rPr>
            </w:pPr>
            <w:r>
              <w:rPr>
                <w:position w:val="-10"/>
                <w:szCs w:val="21"/>
              </w:rPr>
              <w:object>
                <v:shape id="_x0000_i1124" o:spt="75" type="#_x0000_t75" style="height:17.4pt;width:23.4pt;" o:ole="t" filled="f" o:preferrelative="t" stroked="f" coordsize="21600,21600">
                  <v:path/>
                  <v:fill on="f" focussize="0,0"/>
                  <v:stroke on="f" joinstyle="miter"/>
                  <v:imagedata r:id="rId195" o:title=""/>
                  <o:lock v:ext="edit" aspectratio="t"/>
                  <w10:wrap type="none"/>
                  <w10:anchorlock/>
                </v:shape>
                <o:OLEObject Type="Embed" ProgID="Equation.3" ShapeID="_x0000_i1124" DrawAspect="Content" ObjectID="_1468075824" r:id="rId194">
                  <o:LockedField>false</o:LockedField>
                </o:OLEObject>
              </w:object>
            </w:r>
          </w:p>
        </w:tc>
        <w:tc>
          <w:tcPr>
            <w:tcW w:w="7421" w:type="dxa"/>
            <w:vAlign w:val="center"/>
          </w:tcPr>
          <w:p>
            <w:pPr>
              <w:spacing w:line="360" w:lineRule="auto"/>
              <w:rPr>
                <w:b/>
                <w:szCs w:val="21"/>
              </w:rPr>
            </w:pPr>
            <w:bookmarkStart w:id="197" w:name="OLE_LINK23"/>
            <w:r>
              <w:rPr>
                <w:szCs w:val="21"/>
              </w:rPr>
              <w:t>——</w:t>
            </w:r>
            <w:bookmarkStart w:id="198" w:name="OLE_LINK47"/>
            <w:r>
              <w:rPr>
                <w:szCs w:val="21"/>
              </w:rPr>
              <w:t>水平地震作用的效应标准值</w:t>
            </w:r>
            <w:bookmarkEnd w:id="198"/>
            <w:r>
              <w:rPr>
                <w:szCs w:val="21"/>
              </w:rPr>
              <w:t>；</w:t>
            </w:r>
            <w:bookmarkEnd w:id="197"/>
          </w:p>
        </w:tc>
      </w:tr>
      <w:tr>
        <w:tblPrEx>
          <w:tblCellMar>
            <w:top w:w="0" w:type="dxa"/>
            <w:left w:w="108" w:type="dxa"/>
            <w:bottom w:w="0" w:type="dxa"/>
            <w:right w:w="108" w:type="dxa"/>
          </w:tblCellMar>
        </w:tblPrEx>
        <w:tc>
          <w:tcPr>
            <w:tcW w:w="1101" w:type="dxa"/>
          </w:tcPr>
          <w:p>
            <w:pPr>
              <w:spacing w:line="360" w:lineRule="auto"/>
              <w:jc w:val="right"/>
              <w:rPr>
                <w:szCs w:val="21"/>
              </w:rPr>
            </w:pPr>
            <w:r>
              <w:rPr>
                <w:position w:val="-12"/>
                <w:szCs w:val="21"/>
              </w:rPr>
              <w:object>
                <v:shape id="_x0000_i1125" o:spt="75" type="#_x0000_t75" style="height:18pt;width:19.2pt;" o:ole="t" filled="f" o:preferrelative="t" stroked="f" coordsize="21600,21600">
                  <v:path/>
                  <v:fill on="f" focussize="0,0"/>
                  <v:stroke on="f" joinstyle="miter"/>
                  <v:imagedata r:id="rId197" o:title=""/>
                  <o:lock v:ext="edit" aspectratio="t"/>
                  <w10:wrap type="none"/>
                  <w10:anchorlock/>
                </v:shape>
                <o:OLEObject Type="Embed" ProgID="Equation.DSMT4" ShapeID="_x0000_i1125" DrawAspect="Content" ObjectID="_1468075825" r:id="rId196">
                  <o:LockedField>false</o:LockedField>
                </o:OLEObject>
              </w:object>
            </w:r>
          </w:p>
        </w:tc>
        <w:tc>
          <w:tcPr>
            <w:tcW w:w="7421" w:type="dxa"/>
            <w:vAlign w:val="center"/>
          </w:tcPr>
          <w:p>
            <w:pPr>
              <w:spacing w:line="360" w:lineRule="auto"/>
              <w:rPr>
                <w:szCs w:val="21"/>
              </w:rPr>
            </w:pPr>
            <w:r>
              <w:rPr>
                <w:szCs w:val="21"/>
              </w:rPr>
              <w:t>——</w:t>
            </w:r>
            <w:r>
              <w:rPr>
                <w:rFonts w:hint="eastAsia"/>
                <w:szCs w:val="21"/>
              </w:rPr>
              <w:t>温度作用效应标准值，对变形不受约束的支承结构及构件，可取0</w:t>
            </w:r>
            <w:r>
              <w:rPr>
                <w:szCs w:val="21"/>
              </w:rPr>
              <w:t>；</w:t>
            </w:r>
          </w:p>
        </w:tc>
      </w:tr>
      <w:tr>
        <w:tblPrEx>
          <w:tblCellMar>
            <w:top w:w="0" w:type="dxa"/>
            <w:left w:w="108" w:type="dxa"/>
            <w:bottom w:w="0" w:type="dxa"/>
            <w:right w:w="108" w:type="dxa"/>
          </w:tblCellMar>
        </w:tblPrEx>
        <w:tc>
          <w:tcPr>
            <w:tcW w:w="1101" w:type="dxa"/>
          </w:tcPr>
          <w:p>
            <w:pPr>
              <w:spacing w:line="360" w:lineRule="auto"/>
              <w:jc w:val="right"/>
              <w:rPr>
                <w:i/>
                <w:szCs w:val="21"/>
              </w:rPr>
            </w:pPr>
            <w:r>
              <w:rPr>
                <w:position w:val="-12"/>
                <w:szCs w:val="21"/>
              </w:rPr>
              <w:object>
                <v:shape id="_x0000_i1126" o:spt="75" type="#_x0000_t75" style="height:18pt;width:15pt;" o:ole="t" filled="f" o:preferrelative="t" stroked="f" coordsize="21600,21600">
                  <v:path/>
                  <v:fill on="f" focussize="0,0"/>
                  <v:stroke on="f" joinstyle="miter"/>
                  <v:imagedata r:id="rId116" o:title=""/>
                  <o:lock v:ext="edit" aspectratio="t"/>
                  <w10:wrap type="none"/>
                  <w10:anchorlock/>
                </v:shape>
                <o:OLEObject Type="Embed" ProgID="Equation.3" ShapeID="_x0000_i1126" DrawAspect="Content" ObjectID="_1468075826" r:id="rId198">
                  <o:LockedField>false</o:LockedField>
                </o:OLEObject>
              </w:object>
            </w:r>
          </w:p>
        </w:tc>
        <w:tc>
          <w:tcPr>
            <w:tcW w:w="7421" w:type="dxa"/>
            <w:vAlign w:val="center"/>
          </w:tcPr>
          <w:p>
            <w:pPr>
              <w:spacing w:line="360" w:lineRule="auto"/>
              <w:ind w:left="422" w:hanging="422" w:hangingChars="200"/>
              <w:rPr>
                <w:szCs w:val="21"/>
              </w:rPr>
            </w:pPr>
            <w:r>
              <w:rPr>
                <w:b/>
                <w:szCs w:val="21"/>
              </w:rPr>
              <w:t>——</w:t>
            </w:r>
            <w:bookmarkStart w:id="199" w:name="OLE_LINK48"/>
            <w:r>
              <w:rPr>
                <w:szCs w:val="21"/>
              </w:rPr>
              <w:t>永久荷载分项系数</w:t>
            </w:r>
            <w:bookmarkEnd w:id="199"/>
            <w:r>
              <w:rPr>
                <w:szCs w:val="21"/>
              </w:rPr>
              <w:t>；进行</w:t>
            </w:r>
            <w:r>
              <w:rPr>
                <w:rFonts w:hint="eastAsia"/>
              </w:rPr>
              <w:t>陶瓷厚板干挂系统</w:t>
            </w:r>
            <w:r>
              <w:t>平面外</w:t>
            </w:r>
            <w:r>
              <w:rPr>
                <w:szCs w:val="21"/>
              </w:rPr>
              <w:t>承载力设计时，</w:t>
            </w:r>
            <w:r>
              <w:rPr>
                <w:position w:val="-12"/>
                <w:szCs w:val="21"/>
              </w:rPr>
              <w:object>
                <v:shape id="_x0000_i1127" o:spt="75" type="#_x0000_t75" style="height:18pt;width:15pt;" o:ole="t" filled="f" o:preferrelative="t" stroked="f" coordsize="21600,21600">
                  <v:path/>
                  <v:fill on="f" focussize="0,0"/>
                  <v:stroke on="f" joinstyle="miter"/>
                  <v:imagedata r:id="rId200" o:title=""/>
                  <o:lock v:ext="edit" aspectratio="t"/>
                  <w10:wrap type="none"/>
                  <w10:anchorlock/>
                </v:shape>
                <o:OLEObject Type="Embed" ProgID="Equation.3" ShapeID="_x0000_i1127" DrawAspect="Content" ObjectID="_1468075827" r:id="rId199">
                  <o:LockedField>false</o:LockedField>
                </o:OLEObject>
              </w:object>
            </w:r>
            <w:r>
              <w:rPr>
                <w:szCs w:val="21"/>
              </w:rPr>
              <w:t>应取0；进行连接节点承载力设计时，在持久设计状况下，</w:t>
            </w:r>
            <w:r>
              <w:rPr>
                <w:position w:val="-12"/>
                <w:szCs w:val="21"/>
              </w:rPr>
              <w:object>
                <v:shape id="_x0000_i1128" o:spt="75" type="#_x0000_t75" style="height:18pt;width:15pt;" o:ole="t" filled="f" o:preferrelative="t" stroked="f" coordsize="21600,21600">
                  <v:path/>
                  <v:fill on="f" focussize="0,0"/>
                  <v:stroke on="f" joinstyle="miter"/>
                  <v:imagedata r:id="rId200" o:title=""/>
                  <o:lock v:ext="edit" aspectratio="t"/>
                  <w10:wrap type="none"/>
                  <w10:anchorlock/>
                </v:shape>
                <o:OLEObject Type="Embed" ProgID="Equation.3" ShapeID="_x0000_i1128" DrawAspect="Content" ObjectID="_1468075828" r:id="rId201">
                  <o:LockedField>false</o:LockedField>
                </o:OLEObject>
              </w:object>
            </w:r>
            <w:r>
              <w:rPr>
                <w:szCs w:val="21"/>
              </w:rPr>
              <w:t>应取1.3，当永久荷载效应对连接节点承载力有利时，</w:t>
            </w:r>
            <w:r>
              <w:rPr>
                <w:position w:val="-12"/>
                <w:szCs w:val="21"/>
              </w:rPr>
              <w:object>
                <v:shape id="_x0000_i1129" o:spt="75" type="#_x0000_t75" style="height:18pt;width:15pt;" o:ole="t" filled="f" o:preferrelative="t" stroked="f" coordsize="21600,21600">
                  <v:path/>
                  <v:fill on="f" focussize="0,0"/>
                  <v:stroke on="f" joinstyle="miter"/>
                  <v:imagedata r:id="rId200" o:title=""/>
                  <o:lock v:ext="edit" aspectratio="t"/>
                  <w10:wrap type="none"/>
                  <w10:anchorlock/>
                </v:shape>
                <o:OLEObject Type="Embed" ProgID="Equation.3" ShapeID="_x0000_i1129" DrawAspect="Content" ObjectID="_1468075829" r:id="rId202">
                  <o:LockedField>false</o:LockedField>
                </o:OLEObject>
              </w:object>
            </w:r>
            <w:r>
              <w:rPr>
                <w:szCs w:val="21"/>
              </w:rPr>
              <w:t>应取1.0；</w:t>
            </w:r>
          </w:p>
        </w:tc>
      </w:tr>
      <w:tr>
        <w:tblPrEx>
          <w:tblCellMar>
            <w:top w:w="0" w:type="dxa"/>
            <w:left w:w="108" w:type="dxa"/>
            <w:bottom w:w="0" w:type="dxa"/>
            <w:right w:w="108" w:type="dxa"/>
          </w:tblCellMar>
        </w:tblPrEx>
        <w:tc>
          <w:tcPr>
            <w:tcW w:w="1101" w:type="dxa"/>
          </w:tcPr>
          <w:p>
            <w:pPr>
              <w:spacing w:line="360" w:lineRule="auto"/>
              <w:jc w:val="right"/>
              <w:rPr>
                <w:position w:val="-24"/>
                <w:szCs w:val="21"/>
              </w:rPr>
            </w:pPr>
            <w:r>
              <w:rPr>
                <w:position w:val="-12"/>
                <w:szCs w:val="21"/>
              </w:rPr>
              <w:object>
                <v:shape id="_x0000_i1130" o:spt="75" type="#_x0000_t75" style="height:18pt;width:16.2pt;" o:ole="t" filled="f" o:preferrelative="t" stroked="f" coordsize="21600,21600">
                  <v:path/>
                  <v:fill on="f" focussize="0,0"/>
                  <v:stroke on="f" joinstyle="miter"/>
                  <v:imagedata r:id="rId118" o:title=""/>
                  <o:lock v:ext="edit" aspectratio="t"/>
                  <w10:wrap type="none"/>
                  <w10:anchorlock/>
                </v:shape>
                <o:OLEObject Type="Embed" ProgID="Equation.3" ShapeID="_x0000_i1130" DrawAspect="Content" ObjectID="_1468075830" r:id="rId203">
                  <o:LockedField>false</o:LockedField>
                </o:OLEObject>
              </w:object>
            </w:r>
          </w:p>
        </w:tc>
        <w:tc>
          <w:tcPr>
            <w:tcW w:w="7421" w:type="dxa"/>
            <w:vAlign w:val="center"/>
          </w:tcPr>
          <w:p>
            <w:pPr>
              <w:spacing w:line="360" w:lineRule="auto"/>
              <w:rPr>
                <w:szCs w:val="21"/>
              </w:rPr>
            </w:pPr>
            <w:r>
              <w:rPr>
                <w:b/>
                <w:szCs w:val="21"/>
              </w:rPr>
              <w:t>——</w:t>
            </w:r>
            <w:bookmarkStart w:id="200" w:name="OLE_LINK49"/>
            <w:r>
              <w:rPr>
                <w:szCs w:val="21"/>
              </w:rPr>
              <w:t>风荷载分项系数</w:t>
            </w:r>
            <w:bookmarkEnd w:id="200"/>
            <w:r>
              <w:rPr>
                <w:szCs w:val="21"/>
              </w:rPr>
              <w:t>，取1.5；</w:t>
            </w:r>
          </w:p>
        </w:tc>
      </w:tr>
      <w:tr>
        <w:tblPrEx>
          <w:tblCellMar>
            <w:top w:w="0" w:type="dxa"/>
            <w:left w:w="108" w:type="dxa"/>
            <w:bottom w:w="0" w:type="dxa"/>
            <w:right w:w="108" w:type="dxa"/>
          </w:tblCellMar>
        </w:tblPrEx>
        <w:tc>
          <w:tcPr>
            <w:tcW w:w="1101" w:type="dxa"/>
          </w:tcPr>
          <w:p>
            <w:pPr>
              <w:spacing w:line="360" w:lineRule="auto"/>
              <w:jc w:val="right"/>
              <w:rPr>
                <w:position w:val="-24"/>
                <w:szCs w:val="21"/>
              </w:rPr>
            </w:pPr>
            <w:bookmarkStart w:id="201" w:name="OLE_LINK50"/>
            <w:r>
              <w:rPr>
                <w:position w:val="-10"/>
                <w:szCs w:val="21"/>
              </w:rPr>
              <w:object>
                <v:shape id="_x0000_i1131" o:spt="75" type="#_x0000_t75" style="height:17.4pt;width:18pt;" o:ole="t" filled="f" o:preferrelative="t" stroked="f" coordsize="21600,21600">
                  <v:path/>
                  <v:fill on="f" focussize="0,0"/>
                  <v:stroke on="f" joinstyle="miter"/>
                  <v:imagedata r:id="rId120" o:title=""/>
                  <o:lock v:ext="edit" aspectratio="t"/>
                  <w10:wrap type="none"/>
                  <w10:anchorlock/>
                </v:shape>
                <o:OLEObject Type="Embed" ProgID="Equation.3" ShapeID="_x0000_i1131" DrawAspect="Content" ObjectID="_1468075831" r:id="rId204">
                  <o:LockedField>false</o:LockedField>
                </o:OLEObject>
              </w:object>
            </w:r>
            <w:bookmarkEnd w:id="201"/>
          </w:p>
        </w:tc>
        <w:tc>
          <w:tcPr>
            <w:tcW w:w="7421" w:type="dxa"/>
            <w:vAlign w:val="center"/>
          </w:tcPr>
          <w:p>
            <w:pPr>
              <w:spacing w:line="360" w:lineRule="auto"/>
              <w:rPr>
                <w:szCs w:val="21"/>
              </w:rPr>
            </w:pPr>
            <w:r>
              <w:rPr>
                <w:b/>
                <w:szCs w:val="21"/>
              </w:rPr>
              <w:t>——</w:t>
            </w:r>
            <w:bookmarkStart w:id="202" w:name="OLE_LINK51"/>
            <w:r>
              <w:rPr>
                <w:szCs w:val="21"/>
              </w:rPr>
              <w:t>水平地震作用分项系数</w:t>
            </w:r>
            <w:bookmarkEnd w:id="202"/>
            <w:r>
              <w:rPr>
                <w:szCs w:val="21"/>
              </w:rPr>
              <w:t>，取1.3；</w:t>
            </w:r>
          </w:p>
        </w:tc>
      </w:tr>
      <w:tr>
        <w:tblPrEx>
          <w:tblCellMar>
            <w:top w:w="0" w:type="dxa"/>
            <w:left w:w="108" w:type="dxa"/>
            <w:bottom w:w="0" w:type="dxa"/>
            <w:right w:w="108" w:type="dxa"/>
          </w:tblCellMar>
        </w:tblPrEx>
        <w:tc>
          <w:tcPr>
            <w:tcW w:w="1101" w:type="dxa"/>
          </w:tcPr>
          <w:p>
            <w:pPr>
              <w:spacing w:line="360" w:lineRule="auto"/>
              <w:jc w:val="right"/>
              <w:rPr>
                <w:szCs w:val="21"/>
              </w:rPr>
            </w:pPr>
            <w:r>
              <w:rPr>
                <w:position w:val="-12"/>
                <w:szCs w:val="21"/>
              </w:rPr>
              <w:object>
                <v:shape id="_x0000_i1132" o:spt="75" type="#_x0000_t75" style="height:19.2pt;width:14.4pt;" o:ole="t" filled="f" o:preferrelative="t" stroked="f" coordsize="21600,21600">
                  <v:path/>
                  <v:fill on="f" focussize="0,0"/>
                  <v:stroke on="f" joinstyle="miter"/>
                  <v:imagedata r:id="rId206" o:title=""/>
                  <o:lock v:ext="edit" aspectratio="t"/>
                  <w10:wrap type="none"/>
                  <w10:anchorlock/>
                </v:shape>
                <o:OLEObject Type="Embed" ProgID="Equation.DSMT4" ShapeID="_x0000_i1132" DrawAspect="Content" ObjectID="_1468075832" r:id="rId205">
                  <o:LockedField>false</o:LockedField>
                </o:OLEObject>
              </w:object>
            </w:r>
          </w:p>
        </w:tc>
        <w:tc>
          <w:tcPr>
            <w:tcW w:w="7421" w:type="dxa"/>
            <w:vAlign w:val="center"/>
          </w:tcPr>
          <w:p>
            <w:pPr>
              <w:spacing w:line="360" w:lineRule="auto"/>
              <w:rPr>
                <w:b/>
                <w:szCs w:val="21"/>
              </w:rPr>
            </w:pPr>
            <w:r>
              <w:rPr>
                <w:b/>
                <w:szCs w:val="21"/>
              </w:rPr>
              <w:t>——</w:t>
            </w:r>
            <w:r>
              <w:rPr>
                <w:rFonts w:hint="eastAsia"/>
                <w:szCs w:val="21"/>
              </w:rPr>
              <w:t>温度作用分项系数</w:t>
            </w:r>
            <w:r>
              <w:rPr>
                <w:szCs w:val="21"/>
              </w:rPr>
              <w:t>，取1.5；</w:t>
            </w:r>
          </w:p>
        </w:tc>
      </w:tr>
      <w:tr>
        <w:tblPrEx>
          <w:tblCellMar>
            <w:top w:w="0" w:type="dxa"/>
            <w:left w:w="108" w:type="dxa"/>
            <w:bottom w:w="0" w:type="dxa"/>
            <w:right w:w="108" w:type="dxa"/>
          </w:tblCellMar>
        </w:tblPrEx>
        <w:tc>
          <w:tcPr>
            <w:tcW w:w="1101" w:type="dxa"/>
          </w:tcPr>
          <w:p>
            <w:pPr>
              <w:spacing w:line="360" w:lineRule="auto"/>
              <w:jc w:val="right"/>
              <w:rPr>
                <w:position w:val="-24"/>
                <w:szCs w:val="21"/>
              </w:rPr>
            </w:pPr>
            <w:r>
              <w:rPr>
                <w:position w:val="-12"/>
                <w:szCs w:val="21"/>
              </w:rPr>
              <w:object>
                <v:shape id="_x0000_i1133" o:spt="75" type="#_x0000_t75" style="height:18pt;width:18pt;" o:ole="t" filled="f" o:preferrelative="t" stroked="f" coordsize="21600,21600">
                  <v:path/>
                  <v:fill on="f" focussize="0,0"/>
                  <v:stroke on="f" joinstyle="miter"/>
                  <v:imagedata r:id="rId122" o:title=""/>
                  <o:lock v:ext="edit" aspectratio="t"/>
                  <w10:wrap type="none"/>
                  <w10:anchorlock/>
                </v:shape>
                <o:OLEObject Type="Embed" ProgID="Equation.3" ShapeID="_x0000_i1133" DrawAspect="Content" ObjectID="_1468075833" r:id="rId207">
                  <o:LockedField>false</o:LockedField>
                </o:OLEObject>
              </w:object>
            </w:r>
          </w:p>
        </w:tc>
        <w:tc>
          <w:tcPr>
            <w:tcW w:w="7421" w:type="dxa"/>
            <w:vAlign w:val="center"/>
          </w:tcPr>
          <w:p>
            <w:pPr>
              <w:spacing w:line="360" w:lineRule="auto"/>
              <w:rPr>
                <w:szCs w:val="21"/>
              </w:rPr>
            </w:pPr>
            <w:r>
              <w:rPr>
                <w:b/>
                <w:szCs w:val="21"/>
              </w:rPr>
              <w:t>——</w:t>
            </w:r>
            <w:bookmarkStart w:id="203" w:name="OLE_LINK52"/>
            <w:r>
              <w:rPr>
                <w:szCs w:val="21"/>
              </w:rPr>
              <w:t>风荷载组合系数</w:t>
            </w:r>
            <w:bookmarkEnd w:id="203"/>
            <w:r>
              <w:rPr>
                <w:szCs w:val="21"/>
              </w:rPr>
              <w:t>。在持久设计状况下</w:t>
            </w:r>
            <w:r>
              <w:rPr>
                <w:rFonts w:hint="eastAsia"/>
                <w:szCs w:val="21"/>
              </w:rPr>
              <w:t>，当作为第二可变荷载时</w:t>
            </w:r>
            <w:r>
              <w:rPr>
                <w:szCs w:val="21"/>
              </w:rPr>
              <w:t>取0.6，地震设计状况下取0.2。</w:t>
            </w:r>
          </w:p>
        </w:tc>
      </w:tr>
      <w:tr>
        <w:tblPrEx>
          <w:tblCellMar>
            <w:top w:w="0" w:type="dxa"/>
            <w:left w:w="108" w:type="dxa"/>
            <w:bottom w:w="0" w:type="dxa"/>
            <w:right w:w="108" w:type="dxa"/>
          </w:tblCellMar>
        </w:tblPrEx>
        <w:tc>
          <w:tcPr>
            <w:tcW w:w="1101" w:type="dxa"/>
          </w:tcPr>
          <w:p>
            <w:pPr>
              <w:spacing w:line="360" w:lineRule="auto"/>
              <w:jc w:val="right"/>
              <w:rPr>
                <w:szCs w:val="21"/>
              </w:rPr>
            </w:pPr>
            <w:r>
              <w:rPr>
                <w:position w:val="-12"/>
                <w:szCs w:val="21"/>
              </w:rPr>
              <w:object>
                <v:shape id="_x0000_i1134" o:spt="75" type="#_x0000_t75" style="height:18pt;width:16.2pt;" o:ole="t" filled="f" o:preferrelative="t" stroked="f" coordsize="21600,21600">
                  <v:path/>
                  <v:fill on="f" focussize="0,0"/>
                  <v:stroke on="f" joinstyle="miter"/>
                  <v:imagedata r:id="rId209" o:title=""/>
                  <o:lock v:ext="edit" aspectratio="t"/>
                  <w10:wrap type="none"/>
                  <w10:anchorlock/>
                </v:shape>
                <o:OLEObject Type="Embed" ProgID="Equation.DSMT4" ShapeID="_x0000_i1134" DrawAspect="Content" ObjectID="_1468075834" r:id="rId208">
                  <o:LockedField>false</o:LockedField>
                </o:OLEObject>
              </w:object>
            </w:r>
          </w:p>
        </w:tc>
        <w:tc>
          <w:tcPr>
            <w:tcW w:w="7421" w:type="dxa"/>
            <w:vAlign w:val="center"/>
          </w:tcPr>
          <w:p>
            <w:pPr>
              <w:spacing w:line="360" w:lineRule="auto"/>
              <w:rPr>
                <w:b/>
                <w:szCs w:val="21"/>
              </w:rPr>
            </w:pPr>
            <w:r>
              <w:rPr>
                <w:b/>
                <w:szCs w:val="21"/>
              </w:rPr>
              <w:t>——</w:t>
            </w:r>
            <w:r>
              <w:rPr>
                <w:rFonts w:hint="eastAsia"/>
                <w:szCs w:val="21"/>
              </w:rPr>
              <w:t>温度作用</w:t>
            </w:r>
            <w:r>
              <w:rPr>
                <w:szCs w:val="21"/>
              </w:rPr>
              <w:t>组合系数</w:t>
            </w:r>
            <w:r>
              <w:rPr>
                <w:rFonts w:hint="eastAsia"/>
                <w:szCs w:val="21"/>
              </w:rPr>
              <w:t>，取0</w:t>
            </w:r>
            <w:r>
              <w:rPr>
                <w:szCs w:val="21"/>
              </w:rPr>
              <w:t>.6</w:t>
            </w:r>
          </w:p>
        </w:tc>
      </w:tr>
      <w:bookmarkEnd w:id="189"/>
    </w:tbl>
    <w:p>
      <w:pPr>
        <w:spacing w:line="360" w:lineRule="auto"/>
      </w:pPr>
      <w:r>
        <w:rPr>
          <w:b/>
          <w:bCs/>
        </w:rPr>
        <w:t>6.2.8</w:t>
      </w:r>
      <w:r>
        <w:rPr>
          <w:rFonts w:hint="eastAsia"/>
          <w:b/>
          <w:bCs/>
          <w:lang w:val="en-US" w:eastAsia="zh-CN"/>
        </w:rPr>
        <w:t xml:space="preserve">  </w:t>
      </w:r>
      <w:r>
        <w:rPr>
          <w:rFonts w:hint="eastAsia"/>
        </w:rPr>
        <w:t>陶瓷厚板干挂系统组成构件的挠度验算时，仅考虑永久荷载、风荷载、温度荷载作用，标准作用组合时不考虑其荷载分项系数。</w:t>
      </w:r>
    </w:p>
    <w:bookmarkEnd w:id="177"/>
    <w:p>
      <w:pPr>
        <w:spacing w:line="360" w:lineRule="auto"/>
        <w:jc w:val="center"/>
        <w:outlineLvl w:val="1"/>
        <w:rPr>
          <w:b/>
          <w:bCs/>
          <w:szCs w:val="21"/>
        </w:rPr>
      </w:pPr>
      <w:bookmarkStart w:id="204" w:name="_Toc21447"/>
      <w:r>
        <w:rPr>
          <w:b/>
        </w:rPr>
        <w:t xml:space="preserve">6.3 </w:t>
      </w:r>
      <w:r>
        <w:rPr>
          <w:rFonts w:hint="eastAsia"/>
          <w:b/>
          <w:lang w:val="en-US" w:eastAsia="zh-CN"/>
        </w:rPr>
        <w:t xml:space="preserve"> </w:t>
      </w:r>
      <w:r>
        <w:rPr>
          <w:rFonts w:hint="eastAsia"/>
          <w:b/>
          <w:bCs/>
          <w:szCs w:val="21"/>
        </w:rPr>
        <w:t>连接设计</w:t>
      </w:r>
      <w:bookmarkEnd w:id="204"/>
    </w:p>
    <w:p>
      <w:pPr>
        <w:spacing w:line="360" w:lineRule="auto"/>
      </w:pPr>
      <w:r>
        <w:rPr>
          <w:b/>
          <w:bCs/>
        </w:rPr>
        <w:t>6.3.1</w:t>
      </w:r>
      <w:r>
        <w:rPr>
          <w:rFonts w:hint="eastAsia"/>
          <w:b/>
          <w:bCs/>
          <w:lang w:val="en-US" w:eastAsia="zh-CN"/>
        </w:rPr>
        <w:t xml:space="preserve">  </w:t>
      </w:r>
      <w:r>
        <w:rPr>
          <w:rFonts w:hint="eastAsia"/>
        </w:rPr>
        <w:t>陶瓷厚板干挂系统应与主体结构可靠连接；支承陶瓷厚板干挂系统的主体结构、结构构件，应能够承受陶瓷厚板干挂系统传递的作用。</w:t>
      </w:r>
    </w:p>
    <w:p>
      <w:pPr>
        <w:spacing w:line="360" w:lineRule="auto"/>
      </w:pPr>
      <w:r>
        <w:rPr>
          <w:rFonts w:hint="eastAsia" w:eastAsia="楷体"/>
        </w:rPr>
        <w:t>【条文说明】</w:t>
      </w:r>
      <w:r>
        <w:rPr>
          <w:rFonts w:eastAsia="楷体"/>
        </w:rPr>
        <w:t>6.3.1</w:t>
      </w:r>
      <w:r>
        <w:rPr>
          <w:rFonts w:hint="eastAsia" w:eastAsia="楷体"/>
        </w:rPr>
        <w:t xml:space="preserve">  陶瓷厚板干挂系统是建筑外围护结构，必须可靠地固定在主体结构上。支承陶瓷厚板干挂系统的结构连接件、锚固件以及主体结构、结构构件，设计时应当以陶瓷厚板干挂系统传递的荷载、地震作用为基本依据，避免发生承载力破坏或过大的变形，影响工程质量或安全。</w:t>
      </w:r>
    </w:p>
    <w:p>
      <w:pPr>
        <w:spacing w:line="360" w:lineRule="auto"/>
      </w:pPr>
      <w:r>
        <w:rPr>
          <w:b/>
          <w:bCs/>
        </w:rPr>
        <w:t>6.3.2</w:t>
      </w:r>
      <w:r>
        <w:rPr>
          <w:rFonts w:hint="eastAsia"/>
          <w:b/>
          <w:bCs/>
          <w:lang w:val="en-US" w:eastAsia="zh-CN"/>
        </w:rPr>
        <w:t xml:space="preserve">  </w:t>
      </w:r>
      <w:r>
        <w:rPr>
          <w:rFonts w:hint="eastAsia"/>
        </w:rPr>
        <w:t>陶瓷厚板干挂系统组成构件间的连接件、焊缝、连接螺栓、螺钉设计，应符合国家现行标准《钢结构设计标准》</w:t>
      </w:r>
      <w:r>
        <w:t>GB 50017</w:t>
      </w:r>
      <w:r>
        <w:rPr>
          <w:rFonts w:hint="eastAsia"/>
        </w:rPr>
        <w:t>、《冷弯薄壁型钢结构技术规范》</w:t>
      </w:r>
      <w:r>
        <w:t xml:space="preserve">GB 50018 </w:t>
      </w:r>
      <w:r>
        <w:rPr>
          <w:rFonts w:hint="eastAsia"/>
        </w:rPr>
        <w:t>和《铝合金结构设计规范》</w:t>
      </w:r>
      <w:r>
        <w:t xml:space="preserve">GB 50429 </w:t>
      </w:r>
      <w:r>
        <w:rPr>
          <w:rFonts w:hint="eastAsia"/>
        </w:rPr>
        <w:t>的有关规定。</w:t>
      </w:r>
    </w:p>
    <w:p>
      <w:pPr>
        <w:spacing w:line="360" w:lineRule="auto"/>
      </w:pPr>
      <w:r>
        <w:rPr>
          <w:b/>
          <w:bCs/>
        </w:rPr>
        <w:t>6.3.3</w:t>
      </w:r>
      <w:r>
        <w:rPr>
          <w:rFonts w:hint="eastAsia"/>
          <w:b/>
          <w:bCs/>
          <w:lang w:val="en-US" w:eastAsia="zh-CN"/>
        </w:rPr>
        <w:t xml:space="preserve">  </w:t>
      </w:r>
      <w:r>
        <w:rPr>
          <w:rFonts w:hint="eastAsia"/>
        </w:rPr>
        <w:t>陶瓷厚板干挂系统与主体混凝土结构应通过预埋件连接；当没有条件采用预埋件连接时，应采用其他可靠的连接措施，并应通过试验检验其可靠性。</w:t>
      </w:r>
    </w:p>
    <w:p>
      <w:pPr>
        <w:spacing w:line="360" w:lineRule="auto"/>
      </w:pPr>
      <w:r>
        <w:rPr>
          <w:rFonts w:hint="eastAsia" w:eastAsia="楷体"/>
        </w:rPr>
        <w:t>【条文说明】</w:t>
      </w:r>
      <w:r>
        <w:rPr>
          <w:rFonts w:eastAsia="楷体"/>
        </w:rPr>
        <w:t>6.3.3</w:t>
      </w:r>
      <w:r>
        <w:rPr>
          <w:rFonts w:hint="eastAsia" w:eastAsia="楷体"/>
        </w:rPr>
        <w:t xml:space="preserve">  当土建施工中未设预埋件、预埋件漏放、预埋件偏离设计位置太远、设计变更或既有建筑加装陶瓷厚板干挂系统时，往往要使用后加锚栓进行连接。采用后加锚栓（机械锚栓或化学螺栓）连接时，应采取多种措施，保证连接的可靠性。</w:t>
      </w:r>
    </w:p>
    <w:p>
      <w:pPr>
        <w:spacing w:line="360" w:lineRule="auto"/>
      </w:pPr>
      <w:r>
        <w:rPr>
          <w:b/>
          <w:bCs/>
        </w:rPr>
        <w:t>6.3.4</w:t>
      </w:r>
      <w:r>
        <w:rPr>
          <w:rFonts w:hint="eastAsia"/>
          <w:b/>
          <w:bCs/>
          <w:lang w:val="en-US" w:eastAsia="zh-CN"/>
        </w:rPr>
        <w:t xml:space="preserve">  </w:t>
      </w:r>
      <w:r>
        <w:rPr>
          <w:rFonts w:hint="eastAsia"/>
        </w:rPr>
        <w:t>由锚板和对称配置的锚固钢筋所组成的受力预埋件，其设计应符合现行国家标准</w:t>
      </w:r>
      <w:bookmarkStart w:id="205" w:name="OLE_LINK196"/>
      <w:r>
        <w:rPr>
          <w:rFonts w:hint="eastAsia"/>
        </w:rPr>
        <w:t>《混凝土结构设计规范》</w:t>
      </w:r>
      <w:r>
        <w:t xml:space="preserve">GB 50010 </w:t>
      </w:r>
      <w:bookmarkEnd w:id="205"/>
      <w:r>
        <w:rPr>
          <w:rFonts w:hint="eastAsia"/>
        </w:rPr>
        <w:t>的有关规定。</w:t>
      </w:r>
    </w:p>
    <w:p>
      <w:pPr>
        <w:spacing w:line="360" w:lineRule="auto"/>
      </w:pPr>
      <w:r>
        <w:rPr>
          <w:b/>
          <w:bCs/>
        </w:rPr>
        <w:t>6.3.5</w:t>
      </w:r>
      <w:r>
        <w:rPr>
          <w:rFonts w:hint="eastAsia"/>
          <w:b/>
          <w:bCs/>
          <w:lang w:val="en-US" w:eastAsia="zh-CN"/>
        </w:rPr>
        <w:t xml:space="preserve">  </w:t>
      </w:r>
      <w:r>
        <w:rPr>
          <w:rFonts w:hint="eastAsia"/>
        </w:rPr>
        <w:t>槽式预埋件的中心线离混凝土构件边缘的距离应根据构件的受力状态确定，且不宜小于</w:t>
      </w:r>
      <w:r>
        <w:t xml:space="preserve"> 100mm</w:t>
      </w:r>
      <w:r>
        <w:rPr>
          <w:rFonts w:hint="eastAsia"/>
        </w:rPr>
        <w:t>，钢筋的混凝土保护层厚度不应小于</w:t>
      </w:r>
      <w:r>
        <w:t>30mm</w:t>
      </w:r>
      <w:r>
        <w:rPr>
          <w:rFonts w:hint="eastAsia"/>
        </w:rPr>
        <w:t>，锚筋应位于主筋内侧。槽式预埋件应按照现行国家标准《钢结构设计标准》</w:t>
      </w:r>
      <w:r>
        <w:t xml:space="preserve">GB 50017 </w:t>
      </w:r>
      <w:r>
        <w:rPr>
          <w:rFonts w:hint="eastAsia"/>
        </w:rPr>
        <w:t>的有关规定进行设计，并应通过试验检验其承载力。</w:t>
      </w:r>
    </w:p>
    <w:p>
      <w:pPr>
        <w:spacing w:line="360" w:lineRule="auto"/>
      </w:pPr>
      <w:r>
        <w:rPr>
          <w:b/>
          <w:bCs/>
        </w:rPr>
        <w:t>6.3.6</w:t>
      </w:r>
      <w:r>
        <w:rPr>
          <w:rFonts w:hint="eastAsia"/>
          <w:b/>
          <w:bCs/>
          <w:lang w:val="en-US" w:eastAsia="zh-CN"/>
        </w:rPr>
        <w:t xml:space="preserve">  </w:t>
      </w:r>
      <w:r>
        <w:rPr>
          <w:rFonts w:hint="eastAsia"/>
        </w:rPr>
        <w:t>陶瓷厚板干挂系统与主体结构采用后加锚栓连接时，应采取措施保证连接的可靠性，并应符合下列规定：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b/>
          <w:bCs/>
        </w:rPr>
        <w:t>1</w:t>
      </w:r>
      <w:r>
        <w:rPr>
          <w:rFonts w:hint="eastAsia"/>
          <w:b/>
          <w:bCs/>
          <w:lang w:val="en-US" w:eastAsia="zh-CN"/>
        </w:rPr>
        <w:t xml:space="preserve"> </w:t>
      </w:r>
      <w:r>
        <w:rPr>
          <w:b/>
          <w:bCs/>
        </w:rPr>
        <w:t xml:space="preserve"> </w:t>
      </w:r>
      <w:r>
        <w:rPr>
          <w:rFonts w:hint="eastAsia"/>
        </w:rPr>
        <w:t>产品应有出厂合格证；</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b/>
          <w:bCs/>
        </w:rPr>
        <w:t>2</w:t>
      </w:r>
      <w:r>
        <w:t xml:space="preserve"> </w:t>
      </w:r>
      <w:r>
        <w:rPr>
          <w:rFonts w:hint="eastAsia"/>
          <w:lang w:val="en-US" w:eastAsia="zh-CN"/>
        </w:rPr>
        <w:t xml:space="preserve"> </w:t>
      </w:r>
      <w:r>
        <w:rPr>
          <w:rFonts w:hint="eastAsia"/>
        </w:rPr>
        <w:t>碳素钢锚栓应经过防腐处理；</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rFonts w:hint="eastAsia"/>
          <w:b/>
          <w:bCs/>
        </w:rPr>
        <w:t>3</w:t>
      </w:r>
      <w:r>
        <w:rPr>
          <w:rFonts w:hint="eastAsia"/>
          <w:b/>
          <w:bCs/>
          <w:lang w:val="en-US" w:eastAsia="zh-CN"/>
        </w:rPr>
        <w:t xml:space="preserve">  </w:t>
      </w:r>
      <w:r>
        <w:rPr>
          <w:rFonts w:hint="eastAsia"/>
        </w:rPr>
        <w:t>每个连接节点不应少于</w:t>
      </w:r>
      <w:r>
        <w:t xml:space="preserve">2 </w:t>
      </w:r>
      <w:r>
        <w:rPr>
          <w:rFonts w:hint="eastAsia"/>
        </w:rPr>
        <w:t>个锚栓；</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rFonts w:hint="eastAsia"/>
          <w:b/>
          <w:bCs/>
        </w:rPr>
        <w:t>4</w:t>
      </w:r>
      <w:r>
        <w:rPr>
          <w:rFonts w:hint="eastAsia"/>
          <w:b/>
          <w:bCs/>
          <w:lang w:val="en-US" w:eastAsia="zh-CN"/>
        </w:rPr>
        <w:t xml:space="preserve">  </w:t>
      </w:r>
      <w:r>
        <w:rPr>
          <w:rFonts w:hint="eastAsia"/>
        </w:rPr>
        <w:t>锚栓直径应通过承载力计算确定，并且不应小于</w:t>
      </w:r>
      <w:r>
        <w:t>10mm</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rFonts w:hint="eastAsia"/>
          <w:b/>
          <w:bCs/>
        </w:rPr>
        <w:t>5</w:t>
      </w:r>
      <w:r>
        <w:rPr>
          <w:rFonts w:hint="eastAsia"/>
        </w:rPr>
        <w:t xml:space="preserve"> </w:t>
      </w:r>
      <w:r>
        <w:rPr>
          <w:rFonts w:hint="eastAsia"/>
          <w:lang w:val="en-US" w:eastAsia="zh-CN"/>
        </w:rPr>
        <w:t xml:space="preserve"> </w:t>
      </w:r>
      <w:r>
        <w:rPr>
          <w:rFonts w:hint="eastAsia"/>
        </w:rPr>
        <w:t>与化学锚栓接触的连接件上，在其热影响区范围内不宜进行连续焊缝的焊接操作。</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rFonts w:hint="eastAsia"/>
        </w:rPr>
      </w:pPr>
      <w:r>
        <w:rPr>
          <w:rFonts w:hint="eastAsia"/>
          <w:b/>
          <w:bCs/>
        </w:rPr>
        <w:t>6</w:t>
      </w:r>
      <w:r>
        <w:rPr>
          <w:rFonts w:hint="eastAsia"/>
          <w:b/>
          <w:bCs/>
          <w:lang w:val="en-US" w:eastAsia="zh-CN"/>
        </w:rPr>
        <w:t xml:space="preserve">  </w:t>
      </w:r>
      <w:r>
        <w:rPr>
          <w:rFonts w:hint="eastAsia"/>
        </w:rPr>
        <w:t>锚栓连接设计应符合现行行业标准《混凝土结构后锚固技术规程》</w:t>
      </w:r>
      <w:r>
        <w:t>JGJ145</w:t>
      </w:r>
      <w:r>
        <w:rPr>
          <w:rFonts w:hint="eastAsia"/>
        </w:rPr>
        <w:t>中非结构构件的有关规定，并应根据JGJ145附录C进行承载力现场检验。</w:t>
      </w:r>
    </w:p>
    <w:p>
      <w:pPr>
        <w:spacing w:line="360" w:lineRule="auto"/>
      </w:pPr>
      <w:r>
        <w:rPr>
          <w:b/>
          <w:bCs/>
        </w:rPr>
        <w:t>6.3.7</w:t>
      </w:r>
      <w:bookmarkStart w:id="206" w:name="OLE_LINK121"/>
      <w:r>
        <w:rPr>
          <w:rFonts w:hint="eastAsia"/>
          <w:b/>
          <w:bCs/>
          <w:lang w:val="en-US" w:eastAsia="zh-CN"/>
        </w:rPr>
        <w:t xml:space="preserve">  </w:t>
      </w:r>
      <w:r>
        <w:rPr>
          <w:rFonts w:hint="eastAsia"/>
        </w:rPr>
        <w:t>陶瓷厚板干挂系统</w:t>
      </w:r>
      <w:bookmarkEnd w:id="206"/>
      <w:r>
        <w:rPr>
          <w:rFonts w:hint="eastAsia"/>
        </w:rPr>
        <w:t>的立柱、横梁与砌体结构连接时，宜在连接部位的主体结构上增设钢筋混凝土或钢结构梁、柱。轻质填充墙不得作为陶瓷厚板干挂系统的支承结构。</w:t>
      </w:r>
    </w:p>
    <w:p>
      <w:pPr>
        <w:spacing w:line="360" w:lineRule="auto"/>
      </w:pPr>
      <w:r>
        <w:rPr>
          <w:rFonts w:hint="eastAsia" w:eastAsia="楷体"/>
        </w:rPr>
        <w:t>【条文说明】</w:t>
      </w:r>
      <w:r>
        <w:rPr>
          <w:rFonts w:eastAsia="楷体"/>
        </w:rPr>
        <w:t>6.3.7</w:t>
      </w:r>
      <w:r>
        <w:rPr>
          <w:rFonts w:hint="eastAsia" w:eastAsia="楷体"/>
        </w:rPr>
        <w:t xml:space="preserve">  轻质填充墙承载能力和变形能力低；砌体结构平面外承载能力低，不能直接承受陶瓷厚板干挂系统传递的荷载和作用，均不应作为陶瓷厚板干挂系统的支承结构。不可避免时，应采取有效措施，如：增设混凝土结构或钢结构梁、柱作为与主体结构的连接构件。</w:t>
      </w:r>
    </w:p>
    <w:p>
      <w:pPr>
        <w:spacing w:line="360" w:lineRule="auto"/>
      </w:pPr>
      <w:r>
        <w:rPr>
          <w:b/>
          <w:bCs/>
        </w:rPr>
        <w:t>6.3.8</w:t>
      </w:r>
      <w:r>
        <w:rPr>
          <w:rFonts w:hint="eastAsia"/>
          <w:b/>
          <w:bCs/>
          <w:lang w:val="en-US" w:eastAsia="zh-CN"/>
        </w:rPr>
        <w:t xml:space="preserve">  </w:t>
      </w:r>
      <w:r>
        <w:rPr>
          <w:rFonts w:hint="eastAsia"/>
        </w:rPr>
        <w:t>陶瓷厚板干挂系统与主体结构的连接可采用螺栓连接或焊接，采用螺栓连接时，螺栓直径不宜小于</w:t>
      </w:r>
      <w:r>
        <w:t>10mm</w:t>
      </w:r>
      <w:r>
        <w:rPr>
          <w:rFonts w:hint="eastAsia"/>
        </w:rPr>
        <w:t>，螺栓数量不应少于</w:t>
      </w:r>
      <w:r>
        <w:t xml:space="preserve">2 </w:t>
      </w:r>
      <w:r>
        <w:rPr>
          <w:rFonts w:hint="eastAsia"/>
        </w:rPr>
        <w:t>个。</w:t>
      </w:r>
    </w:p>
    <w:p>
      <w:pPr>
        <w:spacing w:line="360" w:lineRule="auto"/>
      </w:pPr>
    </w:p>
    <w:p>
      <w:pPr>
        <w:spacing w:line="360" w:lineRule="auto"/>
        <w:jc w:val="center"/>
        <w:outlineLvl w:val="1"/>
        <w:rPr>
          <w:b/>
          <w:bCs/>
          <w:szCs w:val="21"/>
        </w:rPr>
      </w:pPr>
      <w:bookmarkStart w:id="207" w:name="_Toc5417"/>
      <w:bookmarkStart w:id="208" w:name="OLE_LINK104"/>
      <w:r>
        <w:rPr>
          <w:b/>
        </w:rPr>
        <w:t xml:space="preserve">6.4 </w:t>
      </w:r>
      <w:r>
        <w:rPr>
          <w:rFonts w:hint="eastAsia"/>
          <w:b/>
          <w:lang w:val="en-US" w:eastAsia="zh-CN"/>
        </w:rPr>
        <w:t xml:space="preserve"> </w:t>
      </w:r>
      <w:r>
        <w:rPr>
          <w:rFonts w:hint="eastAsia"/>
          <w:b/>
          <w:bCs/>
          <w:szCs w:val="21"/>
        </w:rPr>
        <w:t>面板设计的一般规定</w:t>
      </w:r>
      <w:bookmarkEnd w:id="207"/>
    </w:p>
    <w:bookmarkEnd w:id="208"/>
    <w:p>
      <w:pPr>
        <w:spacing w:line="360" w:lineRule="auto"/>
      </w:pPr>
      <w:bookmarkStart w:id="209" w:name="OLE_LINK107"/>
      <w:r>
        <w:rPr>
          <w:b/>
          <w:bCs/>
        </w:rPr>
        <w:t>6.</w:t>
      </w:r>
      <w:r>
        <w:rPr>
          <w:rFonts w:hint="eastAsia"/>
          <w:b/>
          <w:bCs/>
        </w:rPr>
        <w:t>4</w:t>
      </w:r>
      <w:r>
        <w:rPr>
          <w:b/>
          <w:bCs/>
        </w:rPr>
        <w:t>.1</w:t>
      </w:r>
      <w:r>
        <w:rPr>
          <w:rFonts w:hint="eastAsia"/>
          <w:b/>
          <w:bCs/>
          <w:lang w:val="en-US" w:eastAsia="zh-CN"/>
        </w:rPr>
        <w:t xml:space="preserve">  </w:t>
      </w:r>
      <w:r>
        <w:rPr>
          <w:rFonts w:hint="eastAsia"/>
        </w:rPr>
        <w:t>陶瓷厚板应与支承结构可靠连接，宜采用背栓连接、短槽连接和通槽连接。短槽和通槽连接的陶瓷厚板厚度不应小于20mm。</w:t>
      </w:r>
    </w:p>
    <w:p>
      <w:pPr>
        <w:spacing w:line="360" w:lineRule="auto"/>
      </w:pPr>
      <w:r>
        <w:rPr>
          <w:rFonts w:hint="eastAsia" w:eastAsia="楷体"/>
        </w:rPr>
        <w:t>【条文说明】</w:t>
      </w:r>
      <w:r>
        <w:rPr>
          <w:rFonts w:eastAsia="楷体"/>
        </w:rPr>
        <w:t>6.4.1</w:t>
      </w:r>
      <w:r>
        <w:rPr>
          <w:rFonts w:hint="eastAsia" w:eastAsia="楷体"/>
        </w:rPr>
        <w:t xml:space="preserve">  陶瓷厚板采用短槽或通槽连接时，在面板的厚度断面开弧形槽或通槽，小于2</w:t>
      </w:r>
      <w:r>
        <w:rPr>
          <w:rFonts w:eastAsia="楷体"/>
        </w:rPr>
        <w:t>0mm</w:t>
      </w:r>
      <w:r>
        <w:rPr>
          <w:rFonts w:hint="eastAsia" w:eastAsia="楷体"/>
        </w:rPr>
        <w:t>的陶瓷厚板，弧形槽受剪厚度较小，金属挂件的单点抗拉承载力较低，且干挂系统的承载力无法满足外墙干挂的要求。所以，短槽和通槽连接的陶瓷厚板厚度不应小于2</w:t>
      </w:r>
      <w:r>
        <w:rPr>
          <w:rFonts w:eastAsia="楷体"/>
        </w:rPr>
        <w:t>0mm</w:t>
      </w:r>
      <w:r>
        <w:rPr>
          <w:rFonts w:hint="eastAsia" w:eastAsia="楷体"/>
        </w:rPr>
        <w:t>。</w:t>
      </w:r>
      <w:r>
        <w:rPr>
          <w:rFonts w:hint="eastAsia"/>
        </w:rPr>
        <w:t xml:space="preserve"> </w:t>
      </w:r>
    </w:p>
    <w:p>
      <w:pPr>
        <w:spacing w:line="360" w:lineRule="auto"/>
      </w:pPr>
      <w:r>
        <w:rPr>
          <w:rFonts w:hint="eastAsia"/>
          <w:b/>
          <w:bCs/>
        </w:rPr>
        <w:t>6.4.</w:t>
      </w:r>
      <w:r>
        <w:rPr>
          <w:rFonts w:hint="eastAsia"/>
          <w:b/>
          <w:bCs/>
          <w:lang w:val="en-US" w:eastAsia="zh-CN"/>
        </w:rPr>
        <w:t>2</w:t>
      </w:r>
      <w:r>
        <w:rPr>
          <w:rFonts w:hint="eastAsia"/>
        </w:rPr>
        <w:t xml:space="preserve"> </w:t>
      </w:r>
      <w:r>
        <w:rPr>
          <w:rFonts w:hint="eastAsia"/>
          <w:lang w:val="en-US" w:eastAsia="zh-CN"/>
        </w:rPr>
        <w:t xml:space="preserve"> </w:t>
      </w:r>
      <w:r>
        <w:rPr>
          <w:rFonts w:hint="eastAsia"/>
        </w:rPr>
        <w:t>较大尺寸的转角组拼，还应在组拼的陶瓷厚板背面阴角或阳角处加设不锈钢或铝合金型材支承件组装固定，并应符合下列规定：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rFonts w:hint="eastAsia"/>
          <w:b/>
          <w:bCs/>
        </w:rPr>
        <w:t>1</w:t>
      </w:r>
      <w:r>
        <w:rPr>
          <w:rFonts w:hint="eastAsia"/>
        </w:rPr>
        <w:t xml:space="preserve"> </w:t>
      </w:r>
      <w:r>
        <w:rPr>
          <w:rFonts w:hint="eastAsia"/>
          <w:lang w:val="en-US" w:eastAsia="zh-CN"/>
        </w:rPr>
        <w:t xml:space="preserve"> </w:t>
      </w:r>
      <w:r>
        <w:rPr>
          <w:rFonts w:hint="eastAsia"/>
        </w:rPr>
        <w:t>不锈钢、铝合金型材支承件的截面尺寸应符合设计要求；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rFonts w:hint="eastAsia"/>
          <w:b/>
          <w:bCs/>
        </w:rPr>
        <w:t>2</w:t>
      </w:r>
      <w:r>
        <w:rPr>
          <w:rFonts w:hint="eastAsia"/>
        </w:rPr>
        <w:t xml:space="preserve"> </w:t>
      </w:r>
      <w:r>
        <w:rPr>
          <w:rFonts w:hint="eastAsia"/>
          <w:lang w:val="en-US" w:eastAsia="zh-CN"/>
        </w:rPr>
        <w:t xml:space="preserve"> </w:t>
      </w:r>
      <w:r>
        <w:rPr>
          <w:rFonts w:hint="eastAsia"/>
        </w:rPr>
        <w:t>不锈钢支撑件的截面厚度不应小于2mm；铝合金型材截面厚度不应小于3mm；</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rFonts w:hint="eastAsia"/>
          <w:b/>
          <w:bCs/>
        </w:rPr>
        <w:t>3</w:t>
      </w:r>
      <w:r>
        <w:rPr>
          <w:rFonts w:hint="eastAsia"/>
        </w:rPr>
        <w:t xml:space="preserve"> </w:t>
      </w:r>
      <w:r>
        <w:rPr>
          <w:rFonts w:hint="eastAsia"/>
          <w:lang w:val="en-US" w:eastAsia="zh-CN"/>
        </w:rPr>
        <w:t xml:space="preserve"> </w:t>
      </w:r>
      <w:r>
        <w:rPr>
          <w:rFonts w:hint="eastAsia"/>
        </w:rPr>
        <w:t>支撑组件的间距不宜大于500mm，支撑组件的数量不宜少于3个。</w:t>
      </w:r>
    </w:p>
    <w:p>
      <w:pPr>
        <w:spacing w:line="360" w:lineRule="auto"/>
        <w:jc w:val="center"/>
        <w:outlineLvl w:val="1"/>
        <w:rPr>
          <w:b/>
          <w:bCs/>
          <w:szCs w:val="21"/>
        </w:rPr>
      </w:pPr>
      <w:bookmarkStart w:id="210" w:name="_Toc19669"/>
      <w:r>
        <w:rPr>
          <w:b/>
        </w:rPr>
        <w:t>6.</w:t>
      </w:r>
      <w:r>
        <w:rPr>
          <w:rFonts w:hint="eastAsia"/>
          <w:b/>
        </w:rPr>
        <w:t>5</w:t>
      </w:r>
      <w:r>
        <w:rPr>
          <w:rFonts w:hint="eastAsia"/>
          <w:b/>
          <w:bCs/>
          <w:szCs w:val="21"/>
        </w:rPr>
        <w:t>背栓连接的陶瓷厚板</w:t>
      </w:r>
      <w:bookmarkEnd w:id="210"/>
    </w:p>
    <w:p>
      <w:pPr>
        <w:spacing w:line="360" w:lineRule="auto"/>
      </w:pPr>
      <w:r>
        <w:rPr>
          <w:rFonts w:hint="eastAsia"/>
          <w:b/>
          <w:bCs/>
        </w:rPr>
        <w:t>6.5.</w:t>
      </w:r>
      <w:r>
        <w:rPr>
          <w:b/>
          <w:bCs/>
        </w:rPr>
        <w:t>1</w:t>
      </w:r>
      <w:r>
        <w:rPr>
          <w:rFonts w:hint="eastAsia"/>
        </w:rPr>
        <w:t xml:space="preserve"> </w:t>
      </w:r>
      <w:r>
        <w:rPr>
          <w:rFonts w:hint="eastAsia"/>
          <w:lang w:val="en-US" w:eastAsia="zh-CN"/>
        </w:rPr>
        <w:t xml:space="preserve"> </w:t>
      </w:r>
      <w:r>
        <w:rPr>
          <w:rFonts w:hint="eastAsia"/>
        </w:rPr>
        <w:t>背栓的中心线与陶瓷厚板边缘的距离不宜大于200mm，也不宜小于50mm；背栓与背栓孔间宜采用尼龙等间隔材料，防止硬性接触；背栓之间的距离不宜大于900mm。</w:t>
      </w:r>
    </w:p>
    <w:p>
      <w:pPr>
        <w:spacing w:line="360" w:lineRule="auto"/>
      </w:pPr>
      <w:r>
        <w:rPr>
          <w:rFonts w:hint="eastAsia"/>
          <w:b/>
          <w:bCs/>
        </w:rPr>
        <w:t>6</w:t>
      </w:r>
      <w:r>
        <w:rPr>
          <w:b/>
          <w:bCs/>
        </w:rPr>
        <w:t>.5.2</w:t>
      </w:r>
      <w:r>
        <w:t xml:space="preserve"> </w:t>
      </w:r>
      <w:r>
        <w:rPr>
          <w:rFonts w:hint="eastAsia"/>
          <w:lang w:val="en-US" w:eastAsia="zh-CN"/>
        </w:rPr>
        <w:t xml:space="preserve"> </w:t>
      </w:r>
      <w:r>
        <w:rPr>
          <w:rFonts w:hint="eastAsia"/>
        </w:rPr>
        <w:t>背栓的有效锚固深度不应小于</w:t>
      </w:r>
      <w:r>
        <w:t>7mm</w:t>
      </w:r>
      <w:r>
        <w:rPr>
          <w:rFonts w:hint="eastAsia"/>
        </w:rPr>
        <w:t>，且不应大于陶瓷厚板厚度的1</w:t>
      </w:r>
      <w:r>
        <w:t>/2</w:t>
      </w:r>
      <w:r>
        <w:rPr>
          <w:rFonts w:hint="eastAsia"/>
        </w:rPr>
        <w:t>。</w:t>
      </w:r>
    </w:p>
    <w:p>
      <w:pPr>
        <w:spacing w:line="360" w:lineRule="auto"/>
      </w:pPr>
      <w:r>
        <w:rPr>
          <w:rFonts w:hint="eastAsia" w:eastAsia="楷体"/>
        </w:rPr>
        <w:t>【条文说明】</w:t>
      </w:r>
      <w:r>
        <w:rPr>
          <w:rFonts w:eastAsia="楷体"/>
        </w:rPr>
        <w:t xml:space="preserve">6.5.2  </w:t>
      </w:r>
      <w:r>
        <w:rPr>
          <w:rFonts w:hint="eastAsia" w:eastAsia="楷体"/>
        </w:rPr>
        <w:t>背栓的有效锚固深度不足7</w:t>
      </w:r>
      <w:r>
        <w:rPr>
          <w:rFonts w:eastAsia="楷体"/>
        </w:rPr>
        <w:t>mm</w:t>
      </w:r>
      <w:r>
        <w:rPr>
          <w:rFonts w:hint="eastAsia" w:eastAsia="楷体"/>
        </w:rPr>
        <w:t>时，背栓抗拉承载力无法满足大于等于2</w:t>
      </w:r>
      <w:r>
        <w:rPr>
          <w:rFonts w:eastAsia="楷体"/>
        </w:rPr>
        <w:t>KN</w:t>
      </w:r>
      <w:r>
        <w:rPr>
          <w:rFonts w:hint="eastAsia" w:eastAsia="楷体"/>
        </w:rPr>
        <w:t>的要求。如果锚固深度过大，背栓另一侧的厚度势必减薄，在正风压作用下，陶瓷厚板锥形体受剪面积不足而破坏。所以背栓的有效锚固深度不应小于7</w:t>
      </w:r>
      <w:r>
        <w:rPr>
          <w:rFonts w:eastAsia="楷体"/>
        </w:rPr>
        <w:t>mm</w:t>
      </w:r>
      <w:r>
        <w:rPr>
          <w:rFonts w:hint="eastAsia" w:eastAsia="楷体"/>
        </w:rPr>
        <w:t>，且不应大于陶瓷厚板厚度的1</w:t>
      </w:r>
      <w:r>
        <w:rPr>
          <w:rFonts w:eastAsia="楷体"/>
        </w:rPr>
        <w:t>/2</w:t>
      </w:r>
      <w:r>
        <w:rPr>
          <w:rFonts w:hint="eastAsia" w:eastAsia="楷体"/>
        </w:rPr>
        <w:t>。</w:t>
      </w:r>
    </w:p>
    <w:p>
      <w:pPr>
        <w:spacing w:line="360" w:lineRule="auto"/>
        <w:jc w:val="center"/>
      </w:pPr>
      <w:r>
        <w:drawing>
          <wp:inline distT="0" distB="0" distL="114300" distR="114300">
            <wp:extent cx="2243455" cy="2215515"/>
            <wp:effectExtent l="0" t="0" r="12065" b="9525"/>
            <wp:docPr id="5"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57"/>
                    <pic:cNvPicPr>
                      <a:picLocks noChangeAspect="1"/>
                    </pic:cNvPicPr>
                  </pic:nvPicPr>
                  <pic:blipFill>
                    <a:blip r:embed="rId210"/>
                    <a:stretch>
                      <a:fillRect/>
                    </a:stretch>
                  </pic:blipFill>
                  <pic:spPr>
                    <a:xfrm>
                      <a:off x="0" y="0"/>
                      <a:ext cx="2243455" cy="2215515"/>
                    </a:xfrm>
                    <a:prstGeom prst="rect">
                      <a:avLst/>
                    </a:prstGeom>
                    <a:noFill/>
                    <a:ln>
                      <a:noFill/>
                    </a:ln>
                  </pic:spPr>
                </pic:pic>
              </a:graphicData>
            </a:graphic>
          </wp:inline>
        </w:drawing>
      </w:r>
    </w:p>
    <w:p>
      <w:pPr>
        <w:spacing w:line="360" w:lineRule="auto"/>
        <w:jc w:val="center"/>
      </w:pPr>
      <w:r>
        <w:rPr>
          <w:rFonts w:hint="eastAsia"/>
        </w:rPr>
        <w:t>计算长度：lx=a-2*a</w:t>
      </w:r>
      <w:r>
        <w:rPr>
          <w:rFonts w:hint="eastAsia"/>
          <w:vertAlign w:val="subscript"/>
        </w:rPr>
        <w:t>1</w:t>
      </w:r>
      <w:r>
        <w:rPr>
          <w:rFonts w:hint="eastAsia"/>
        </w:rPr>
        <w:t>，ly=b-2*b</w:t>
      </w:r>
      <w:r>
        <w:rPr>
          <w:rFonts w:hint="eastAsia"/>
          <w:vertAlign w:val="subscript"/>
        </w:rPr>
        <w:t>1</w:t>
      </w:r>
    </w:p>
    <w:p>
      <w:pPr>
        <w:spacing w:line="360" w:lineRule="auto"/>
        <w:jc w:val="center"/>
        <w:rPr>
          <w:szCs w:val="21"/>
        </w:rPr>
      </w:pPr>
      <w:r>
        <w:rPr>
          <w:rFonts w:hint="eastAsia"/>
          <w:szCs w:val="21"/>
        </w:rPr>
        <w:t>图 6.5.2短槽连接矩形陶瓷厚板示意图</w:t>
      </w:r>
    </w:p>
    <w:p>
      <w:pPr>
        <w:spacing w:line="360" w:lineRule="auto"/>
      </w:pPr>
      <w:r>
        <w:rPr>
          <w:rFonts w:hint="eastAsia"/>
          <w:b/>
          <w:bCs/>
        </w:rPr>
        <w:t>6.5.3</w:t>
      </w:r>
      <w:r>
        <w:rPr>
          <w:rFonts w:hint="eastAsia"/>
        </w:rPr>
        <w:t xml:space="preserve"> </w:t>
      </w:r>
      <w:r>
        <w:rPr>
          <w:rFonts w:hint="eastAsia"/>
          <w:lang w:val="en-US" w:eastAsia="zh-CN"/>
        </w:rPr>
        <w:t xml:space="preserve"> </w:t>
      </w:r>
      <w:r>
        <w:rPr>
          <w:rFonts w:hint="eastAsia"/>
        </w:rPr>
        <w:t>背栓连接的陶瓷厚板，其抗弯强度设计应符合以下规定：</w:t>
      </w:r>
    </w:p>
    <w:p>
      <w:pPr>
        <w:spacing w:line="360" w:lineRule="auto"/>
      </w:pPr>
      <w:r>
        <w:rPr>
          <w:rFonts w:hint="eastAsia"/>
        </w:rPr>
        <w:t xml:space="preserve">  1 最大弯曲应力标准值可采用有限元方法计算，对于四点支承矩形板也可按下列公式计算：</w:t>
      </w:r>
    </w:p>
    <w:p>
      <w:pPr>
        <w:spacing w:line="360" w:lineRule="auto"/>
        <w:jc w:val="center"/>
      </w:pPr>
      <w:bookmarkStart w:id="211" w:name="OLE_LINK73"/>
      <w:r>
        <w:rPr>
          <w:position w:val="-24"/>
        </w:rPr>
        <w:object>
          <v:shape id="_x0000_i1135" o:spt="75" type="#_x0000_t75" style="height:34.8pt;width:72pt;" o:ole="t" filled="f" o:preferrelative="t" stroked="f" coordsize="21600,21600">
            <v:path/>
            <v:fill on="f" focussize="0,0"/>
            <v:stroke on="f" joinstyle="miter"/>
            <v:imagedata r:id="rId212" o:title=""/>
            <o:lock v:ext="edit" aspectratio="t"/>
            <w10:wrap type="none"/>
            <w10:anchorlock/>
          </v:shape>
          <o:OLEObject Type="Embed" ProgID="Equation.3" ShapeID="_x0000_i1135" DrawAspect="Content" ObjectID="_1468075835" r:id="rId211">
            <o:LockedField>false</o:LockedField>
          </o:OLEObject>
        </w:object>
      </w:r>
      <w:bookmarkStart w:id="212" w:name="OLE_LINK174"/>
      <w:r>
        <w:rPr>
          <w:rFonts w:hint="eastAsia"/>
          <w:position w:val="-24"/>
        </w:rPr>
        <w:t xml:space="preserve">     </w:t>
      </w:r>
      <w:bookmarkStart w:id="213" w:name="OLE_LINK173"/>
      <w:r>
        <w:rPr>
          <w:rFonts w:hint="eastAsia"/>
          <w:position w:val="-24"/>
        </w:rPr>
        <w:t xml:space="preserve"> </w:t>
      </w:r>
      <w:r>
        <w:t>(6.</w:t>
      </w:r>
      <w:r>
        <w:rPr>
          <w:rFonts w:hint="eastAsia"/>
        </w:rPr>
        <w:t>5.3-1</w:t>
      </w:r>
      <w:r>
        <w:t>)</w:t>
      </w:r>
    </w:p>
    <w:bookmarkEnd w:id="212"/>
    <w:bookmarkEnd w:id="213"/>
    <w:p>
      <w:pPr>
        <w:spacing w:line="360" w:lineRule="auto"/>
        <w:jc w:val="center"/>
      </w:pPr>
    </w:p>
    <w:p>
      <w:pPr>
        <w:spacing w:line="360" w:lineRule="auto"/>
        <w:jc w:val="center"/>
      </w:pPr>
      <w:r>
        <w:rPr>
          <w:position w:val="-24"/>
        </w:rPr>
        <w:object>
          <v:shape id="_x0000_i1136" o:spt="75" type="#_x0000_t75" style="height:34.8pt;width:74.4pt;" o:ole="t" filled="f" o:preferrelative="t" stroked="f" coordsize="21600,21600">
            <v:path/>
            <v:fill on="f" focussize="0,0"/>
            <v:stroke on="f" joinstyle="miter"/>
            <v:imagedata r:id="rId214" o:title=""/>
            <o:lock v:ext="edit" aspectratio="t"/>
            <w10:wrap type="none"/>
            <w10:anchorlock/>
          </v:shape>
          <o:OLEObject Type="Embed" ProgID="Equation.3" ShapeID="_x0000_i1136" DrawAspect="Content" ObjectID="_1468075836" r:id="rId213">
            <o:LockedField>false</o:LockedField>
          </o:OLEObject>
        </w:object>
      </w:r>
      <w:r>
        <w:rPr>
          <w:rFonts w:hint="eastAsia"/>
          <w:position w:val="-24"/>
        </w:rPr>
        <w:t xml:space="preserve">      </w:t>
      </w:r>
      <w:r>
        <w:t>(6.</w:t>
      </w:r>
      <w:r>
        <w:rPr>
          <w:rFonts w:hint="eastAsia"/>
        </w:rPr>
        <w:t>5.3-2</w:t>
      </w:r>
      <w:r>
        <w:t>)</w:t>
      </w:r>
    </w:p>
    <w:tbl>
      <w:tblPr>
        <w:tblStyle w:val="23"/>
        <w:tblW w:w="8749" w:type="dxa"/>
        <w:tblInd w:w="0" w:type="dxa"/>
        <w:tblLayout w:type="fixed"/>
        <w:tblCellMar>
          <w:top w:w="0" w:type="dxa"/>
          <w:left w:w="108" w:type="dxa"/>
          <w:bottom w:w="0" w:type="dxa"/>
          <w:right w:w="108" w:type="dxa"/>
        </w:tblCellMar>
      </w:tblPr>
      <w:tblGrid>
        <w:gridCol w:w="1668"/>
        <w:gridCol w:w="7081"/>
      </w:tblGrid>
      <w:tr>
        <w:tblPrEx>
          <w:tblCellMar>
            <w:top w:w="0" w:type="dxa"/>
            <w:left w:w="108" w:type="dxa"/>
            <w:bottom w:w="0" w:type="dxa"/>
            <w:right w:w="108" w:type="dxa"/>
          </w:tblCellMar>
        </w:tblPrEx>
        <w:tc>
          <w:tcPr>
            <w:tcW w:w="1668" w:type="dxa"/>
            <w:noWrap/>
          </w:tcPr>
          <w:p>
            <w:pPr>
              <w:spacing w:line="360" w:lineRule="auto"/>
              <w:jc w:val="right"/>
              <w:rPr>
                <w:szCs w:val="21"/>
              </w:rPr>
            </w:pPr>
            <w:r>
              <w:rPr>
                <w:szCs w:val="21"/>
              </w:rPr>
              <w:t>式中：</w:t>
            </w:r>
            <w:r>
              <w:rPr>
                <w:position w:val="-12"/>
                <w:szCs w:val="21"/>
              </w:rPr>
              <w:object>
                <v:shape id="_x0000_i1137" o:spt="75" type="#_x0000_t75" style="height:18pt;width:21pt;" o:ole="t" filled="f" o:preferrelative="t" stroked="f" coordsize="21600,21600">
                  <v:path/>
                  <v:fill on="f" focussize="0,0"/>
                  <v:stroke on="f" joinstyle="miter"/>
                  <v:imagedata r:id="rId216" o:title=""/>
                  <o:lock v:ext="edit" aspectratio="t"/>
                  <w10:wrap type="none"/>
                  <w10:anchorlock/>
                </v:shape>
                <o:OLEObject Type="Embed" ProgID="Equation.3" ShapeID="_x0000_i1137" DrawAspect="Content" ObjectID="_1468075837" r:id="rId215">
                  <o:LockedField>false</o:LockedField>
                </o:OLEObject>
              </w:object>
            </w:r>
            <w:r>
              <w:rPr>
                <w:rFonts w:hint="eastAsia"/>
                <w:szCs w:val="21"/>
              </w:rPr>
              <w:t>、</w:t>
            </w:r>
            <w:r>
              <w:rPr>
                <w:position w:val="-10"/>
                <w:szCs w:val="21"/>
              </w:rPr>
              <w:object>
                <v:shape id="_x0000_i1138" o:spt="75" type="#_x0000_t75" style="height:17.4pt;width:20.4pt;" o:ole="t" filled="f" o:preferrelative="t" stroked="f" coordsize="21600,21600">
                  <v:path/>
                  <v:fill on="f" focussize="0,0"/>
                  <v:stroke on="f" joinstyle="miter"/>
                  <v:imagedata r:id="rId218" o:title=""/>
                  <o:lock v:ext="edit" aspectratio="t"/>
                  <w10:wrap type="none"/>
                  <w10:anchorlock/>
                </v:shape>
                <o:OLEObject Type="Embed" ProgID="Equation.3" ShapeID="_x0000_i1138" DrawAspect="Content" ObjectID="_1468075838" r:id="rId217">
                  <o:LockedField>false</o:LockedField>
                </o:OLEObject>
              </w:object>
            </w:r>
          </w:p>
        </w:tc>
        <w:tc>
          <w:tcPr>
            <w:tcW w:w="7081" w:type="dxa"/>
            <w:noWrap/>
            <w:vAlign w:val="center"/>
          </w:tcPr>
          <w:p>
            <w:pPr>
              <w:spacing w:line="360" w:lineRule="auto"/>
              <w:rPr>
                <w:szCs w:val="21"/>
              </w:rPr>
            </w:pPr>
            <w:r>
              <w:rPr>
                <w:szCs w:val="21"/>
              </w:rPr>
              <w:t>——分别为垂直于面板的风荷载</w:t>
            </w:r>
            <w:r>
              <w:rPr>
                <w:rFonts w:hint="eastAsia"/>
                <w:szCs w:val="21"/>
              </w:rPr>
              <w:t>、</w:t>
            </w:r>
            <w:r>
              <w:rPr>
                <w:szCs w:val="21"/>
              </w:rPr>
              <w:t>地震作用</w:t>
            </w:r>
            <w:r>
              <w:rPr>
                <w:rFonts w:hint="eastAsia"/>
                <w:szCs w:val="21"/>
              </w:rPr>
              <w:t>下产生的最大弯曲应力</w:t>
            </w:r>
            <w:r>
              <w:rPr>
                <w:szCs w:val="21"/>
              </w:rPr>
              <w:t>标准值（N/m</w:t>
            </w:r>
            <w:r>
              <w:rPr>
                <w:rFonts w:hint="eastAsia"/>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right"/>
              <w:rPr>
                <w:szCs w:val="21"/>
              </w:rPr>
            </w:pPr>
            <w:r>
              <w:rPr>
                <w:position w:val="-10"/>
                <w:szCs w:val="21"/>
              </w:rPr>
              <w:object>
                <v:shape id="_x0000_i1139" o:spt="75" type="#_x0000_t75" style="height:17.4pt;width:16.2pt;" o:ole="t" filled="f" o:preferrelative="t" stroked="f" coordsize="21600,21600">
                  <v:path/>
                  <v:fill on="f" focussize="0,0"/>
                  <v:stroke on="f" joinstyle="miter"/>
                  <v:imagedata r:id="rId56" o:title=""/>
                  <o:lock v:ext="edit" aspectratio="t"/>
                  <w10:wrap type="none"/>
                  <w10:anchorlock/>
                </v:shape>
                <o:OLEObject Type="Embed" ProgID="Equation.3" ShapeID="_x0000_i1139" DrawAspect="Content" ObjectID="_1468075839" r:id="rId219">
                  <o:LockedField>false</o:LockedField>
                </o:OLEObject>
              </w:object>
            </w:r>
            <w:r>
              <w:rPr>
                <w:szCs w:val="21"/>
              </w:rPr>
              <w:t>、</w:t>
            </w:r>
            <w:r>
              <w:rPr>
                <w:position w:val="-10"/>
                <w:szCs w:val="21"/>
              </w:rPr>
              <w:object>
                <v:shape id="_x0000_i1140" o:spt="75" type="#_x0000_t75" style="height:17.4pt;width:18pt;" o:ole="t" filled="f" o:preferrelative="t" stroked="f" coordsize="21600,21600">
                  <v:path/>
                  <v:fill on="f" focussize="0,0"/>
                  <v:stroke on="f" joinstyle="miter"/>
                  <v:imagedata r:id="rId221" o:title=""/>
                  <o:lock v:ext="edit" aspectratio="t"/>
                  <w10:wrap type="none"/>
                  <w10:anchorlock/>
                </v:shape>
                <o:OLEObject Type="Embed" ProgID="Equation.3" ShapeID="_x0000_i1140" DrawAspect="Content" ObjectID="_1468075840" r:id="rId220">
                  <o:LockedField>false</o:LockedField>
                </o:OLEObject>
              </w:object>
            </w:r>
          </w:p>
        </w:tc>
        <w:tc>
          <w:tcPr>
            <w:tcW w:w="7081" w:type="dxa"/>
            <w:noWrap/>
            <w:vAlign w:val="center"/>
          </w:tcPr>
          <w:p>
            <w:pPr>
              <w:spacing w:line="360" w:lineRule="auto"/>
              <w:rPr>
                <w:szCs w:val="21"/>
              </w:rPr>
            </w:pPr>
            <w:r>
              <w:rPr>
                <w:szCs w:val="21"/>
              </w:rPr>
              <w:t>——分别为垂直于面板的风荷载标准值（N/</w:t>
            </w:r>
            <w:r>
              <w:rPr>
                <w:rFonts w:hint="eastAsia"/>
                <w:szCs w:val="21"/>
              </w:rPr>
              <w:t>m</w:t>
            </w:r>
            <w:r>
              <w:rPr>
                <w:szCs w:val="21"/>
              </w:rPr>
              <w:t>m</w:t>
            </w:r>
            <w:r>
              <w:rPr>
                <w:szCs w:val="21"/>
                <w:vertAlign w:val="superscript"/>
              </w:rPr>
              <w:t>2</w:t>
            </w:r>
            <w:r>
              <w:rPr>
                <w:szCs w:val="21"/>
              </w:rPr>
              <w:t>），地震作用标准值（N/</w:t>
            </w:r>
            <w:r>
              <w:rPr>
                <w:rFonts w:hint="eastAsia"/>
                <w:szCs w:val="21"/>
              </w:rPr>
              <w:t>m</w:t>
            </w:r>
            <w:r>
              <w:rPr>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position w:val="-6"/>
              </w:rPr>
              <w:object>
                <v:shape id="_x0000_i1141" o:spt="75" type="#_x0000_t75" style="height:14.4pt;width:7.2pt;" o:ole="t" filled="f" o:preferrelative="t" stroked="f" coordsize="21600,21600">
                  <v:path/>
                  <v:fill on="f" focussize="0,0"/>
                  <v:stroke on="f" joinstyle="miter"/>
                  <v:imagedata r:id="rId223" o:title=""/>
                  <o:lock v:ext="edit" aspectratio="t"/>
                  <w10:wrap type="none"/>
                  <w10:anchorlock/>
                </v:shape>
                <o:OLEObject Type="Embed" ProgID="Equation.3" ShapeID="_x0000_i1141" DrawAspect="Content" ObjectID="_1468075841" r:id="rId222">
                  <o:LockedField>false</o:LockedField>
                </o:OLEObject>
              </w:object>
            </w:r>
          </w:p>
        </w:tc>
        <w:tc>
          <w:tcPr>
            <w:tcW w:w="7081" w:type="dxa"/>
            <w:noWrap/>
            <w:vAlign w:val="center"/>
          </w:tcPr>
          <w:p>
            <w:pPr>
              <w:spacing w:line="360" w:lineRule="auto"/>
              <w:rPr>
                <w:szCs w:val="21"/>
              </w:rPr>
            </w:pPr>
            <w:r>
              <w:rPr>
                <w:b/>
                <w:szCs w:val="21"/>
              </w:rPr>
              <w:t>——</w:t>
            </w:r>
            <w:bookmarkStart w:id="214" w:name="OLE_LINK145"/>
            <w:r>
              <w:rPr>
                <w:szCs w:val="21"/>
              </w:rPr>
              <w:t>四点支承板计算</w:t>
            </w:r>
            <w:r>
              <w:rPr>
                <w:rFonts w:hint="eastAsia"/>
                <w:szCs w:val="21"/>
              </w:rPr>
              <w:t>边长的较大值（</w:t>
            </w:r>
            <w:r>
              <w:rPr>
                <w:szCs w:val="21"/>
              </w:rPr>
              <w:t>mm</w:t>
            </w:r>
            <w:r>
              <w:rPr>
                <w:rFonts w:hint="eastAsia"/>
                <w:szCs w:val="21"/>
              </w:rPr>
              <w:t>）</w:t>
            </w:r>
            <w:r>
              <w:rPr>
                <w:szCs w:val="21"/>
              </w:rPr>
              <w:t>；</w:t>
            </w:r>
            <w:bookmarkEnd w:id="214"/>
          </w:p>
        </w:tc>
      </w:tr>
      <w:tr>
        <w:tblPrEx>
          <w:tblCellMar>
            <w:top w:w="0" w:type="dxa"/>
            <w:left w:w="108" w:type="dxa"/>
            <w:bottom w:w="0" w:type="dxa"/>
            <w:right w:w="108" w:type="dxa"/>
          </w:tblCellMar>
        </w:tblPrEx>
        <w:tc>
          <w:tcPr>
            <w:tcW w:w="1668" w:type="dxa"/>
            <w:noWrap/>
          </w:tcPr>
          <w:p>
            <w:pPr>
              <w:spacing w:line="360" w:lineRule="auto"/>
              <w:ind w:right="105"/>
              <w:jc w:val="right"/>
              <w:rPr>
                <w:szCs w:val="21"/>
              </w:rPr>
            </w:pPr>
            <w:r>
              <w:rPr>
                <w:position w:val="-6"/>
              </w:rPr>
              <w:object>
                <v:shape id="_x0000_i1142" o:spt="75" type="#_x0000_t75" style="height:12pt;width:7.2pt;" o:ole="t" filled="f" o:preferrelative="t" stroked="f" coordsize="21600,21600">
                  <v:path/>
                  <v:fill on="f" focussize="0,0"/>
                  <v:stroke on="f" joinstyle="miter"/>
                  <v:imagedata r:id="rId225" o:title=""/>
                  <o:lock v:ext="edit" aspectratio="t"/>
                  <w10:wrap type="none"/>
                  <w10:anchorlock/>
                </v:shape>
                <o:OLEObject Type="Embed" ProgID="Equation.3" ShapeID="_x0000_i1142" DrawAspect="Content" ObjectID="_1468075842" r:id="rId224">
                  <o:LockedField>false</o:LockedField>
                </o:OLEObject>
              </w:object>
            </w:r>
          </w:p>
        </w:tc>
        <w:tc>
          <w:tcPr>
            <w:tcW w:w="7081" w:type="dxa"/>
            <w:noWrap/>
            <w:vAlign w:val="center"/>
          </w:tcPr>
          <w:p>
            <w:pPr>
              <w:spacing w:line="360" w:lineRule="auto"/>
              <w:rPr>
                <w:szCs w:val="21"/>
              </w:rPr>
            </w:pPr>
            <w:r>
              <w:rPr>
                <w:b/>
                <w:szCs w:val="21"/>
              </w:rPr>
              <w:t>——</w:t>
            </w:r>
            <w:r>
              <w:rPr>
                <w:szCs w:val="21"/>
              </w:rPr>
              <w:t>面板厚度mm；</w:t>
            </w:r>
          </w:p>
        </w:tc>
      </w:tr>
      <w:tr>
        <w:tblPrEx>
          <w:tblCellMar>
            <w:top w:w="0" w:type="dxa"/>
            <w:left w:w="108" w:type="dxa"/>
            <w:bottom w:w="0" w:type="dxa"/>
            <w:right w:w="108" w:type="dxa"/>
          </w:tblCellMar>
        </w:tblPrEx>
        <w:tc>
          <w:tcPr>
            <w:tcW w:w="1668" w:type="dxa"/>
            <w:noWrap/>
          </w:tcPr>
          <w:p>
            <w:pPr>
              <w:spacing w:line="360" w:lineRule="auto"/>
              <w:jc w:val="right"/>
              <w:rPr>
                <w:i/>
                <w:szCs w:val="21"/>
              </w:rPr>
            </w:pPr>
            <w:r>
              <w:rPr>
                <w:position w:val="-6"/>
              </w:rPr>
              <w:object>
                <v:shape id="_x0000_i1143" o:spt="75" type="#_x0000_t75" style="height:8.4pt;width:13.2pt;" o:ole="t" filled="f" o:preferrelative="t" stroked="f" coordsize="21600,21600">
                  <v:path/>
                  <v:fill on="f" focussize="0,0"/>
                  <v:stroke on="f" joinstyle="miter"/>
                  <v:imagedata r:id="rId227" o:title=""/>
                  <o:lock v:ext="edit" aspectratio="t"/>
                  <w10:wrap type="none"/>
                  <w10:anchorlock/>
                </v:shape>
                <o:OLEObject Type="Embed" ProgID="Equation.3" ShapeID="_x0000_i1143" DrawAspect="Content" ObjectID="_1468075843" r:id="rId226">
                  <o:LockedField>false</o:LockedField>
                </o:OLEObject>
              </w:object>
            </w:r>
          </w:p>
        </w:tc>
        <w:tc>
          <w:tcPr>
            <w:tcW w:w="7081" w:type="dxa"/>
            <w:noWrap/>
            <w:vAlign w:val="center"/>
          </w:tcPr>
          <w:p>
            <w:pPr>
              <w:spacing w:line="360" w:lineRule="auto"/>
              <w:ind w:left="422" w:hanging="422" w:hangingChars="200"/>
              <w:rPr>
                <w:szCs w:val="21"/>
              </w:rPr>
            </w:pPr>
            <w:r>
              <w:rPr>
                <w:b/>
                <w:szCs w:val="21"/>
              </w:rPr>
              <w:t>——</w:t>
            </w:r>
            <w:r>
              <w:rPr>
                <w:szCs w:val="21"/>
              </w:rPr>
              <w:t>弯矩系数，按表</w:t>
            </w:r>
            <w:r>
              <w:rPr>
                <w:rFonts w:hint="eastAsia"/>
                <w:szCs w:val="21"/>
              </w:rPr>
              <w:t>6.5.3</w:t>
            </w:r>
            <w:r>
              <w:rPr>
                <w:szCs w:val="21"/>
              </w:rPr>
              <w:t>取值：</w:t>
            </w:r>
          </w:p>
        </w:tc>
      </w:tr>
    </w:tbl>
    <w:p>
      <w:pPr>
        <w:spacing w:line="360" w:lineRule="auto"/>
        <w:jc w:val="center"/>
        <w:rPr>
          <w:szCs w:val="21"/>
        </w:rPr>
      </w:pPr>
      <w:r>
        <w:rPr>
          <w:szCs w:val="21"/>
        </w:rPr>
        <w:t>表6.</w:t>
      </w:r>
      <w:r>
        <w:rPr>
          <w:rFonts w:hint="eastAsia"/>
          <w:szCs w:val="21"/>
        </w:rPr>
        <w:t>5.3四点支承矩形陶瓷厚板</w:t>
      </w:r>
      <w:r>
        <w:rPr>
          <w:szCs w:val="21"/>
        </w:rPr>
        <w:t>的弯矩系数</w:t>
      </w:r>
    </w:p>
    <w:tbl>
      <w:tblPr>
        <w:tblStyle w:val="23"/>
        <w:tblpPr w:leftFromText="180" w:rightFromText="180" w:vertAnchor="text" w:horzAnchor="page" w:tblpX="1661" w:tblpY="456"/>
        <w:tblOverlap w:val="never"/>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065"/>
        <w:gridCol w:w="1065"/>
        <w:gridCol w:w="993"/>
        <w:gridCol w:w="973"/>
        <w:gridCol w:w="1031"/>
        <w:gridCol w:w="1020"/>
        <w:gridCol w:w="89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61" w:type="dxa"/>
            <w:noWrap/>
          </w:tcPr>
          <w:p>
            <w:pPr>
              <w:spacing w:line="360" w:lineRule="auto"/>
              <w:jc w:val="left"/>
              <w:rPr>
                <w:szCs w:val="21"/>
              </w:rPr>
            </w:pPr>
            <w:r>
              <w:rPr>
                <w:rFonts w:hint="eastAsia"/>
                <w:szCs w:val="21"/>
              </w:rPr>
              <w:t>lx</w:t>
            </w:r>
            <w:r>
              <w:rPr>
                <w:szCs w:val="21"/>
              </w:rPr>
              <w:t>/</w:t>
            </w:r>
            <w:r>
              <w:rPr>
                <w:rFonts w:hint="eastAsia"/>
                <w:szCs w:val="21"/>
              </w:rPr>
              <w:t>ly</w:t>
            </w:r>
          </w:p>
        </w:tc>
        <w:tc>
          <w:tcPr>
            <w:tcW w:w="1065" w:type="dxa"/>
            <w:noWrap/>
          </w:tcPr>
          <w:p>
            <w:pPr>
              <w:spacing w:line="360" w:lineRule="auto"/>
              <w:jc w:val="left"/>
              <w:rPr>
                <w:szCs w:val="21"/>
              </w:rPr>
            </w:pPr>
            <w:r>
              <w:rPr>
                <w:szCs w:val="21"/>
              </w:rPr>
              <w:t>0.00</w:t>
            </w:r>
          </w:p>
        </w:tc>
        <w:tc>
          <w:tcPr>
            <w:tcW w:w="1065" w:type="dxa"/>
            <w:noWrap/>
          </w:tcPr>
          <w:p>
            <w:pPr>
              <w:spacing w:line="360" w:lineRule="auto"/>
              <w:jc w:val="left"/>
              <w:rPr>
                <w:szCs w:val="21"/>
              </w:rPr>
            </w:pPr>
            <w:r>
              <w:rPr>
                <w:szCs w:val="21"/>
              </w:rPr>
              <w:t>0.20</w:t>
            </w:r>
          </w:p>
        </w:tc>
        <w:tc>
          <w:tcPr>
            <w:tcW w:w="993" w:type="dxa"/>
            <w:noWrap/>
          </w:tcPr>
          <w:p>
            <w:pPr>
              <w:spacing w:line="360" w:lineRule="auto"/>
              <w:jc w:val="left"/>
              <w:rPr>
                <w:szCs w:val="21"/>
              </w:rPr>
            </w:pPr>
            <w:r>
              <w:rPr>
                <w:szCs w:val="21"/>
              </w:rPr>
              <w:t>0.30</w:t>
            </w:r>
          </w:p>
        </w:tc>
        <w:tc>
          <w:tcPr>
            <w:tcW w:w="973" w:type="dxa"/>
            <w:noWrap/>
          </w:tcPr>
          <w:p>
            <w:pPr>
              <w:spacing w:line="360" w:lineRule="auto"/>
              <w:jc w:val="left"/>
              <w:rPr>
                <w:szCs w:val="21"/>
              </w:rPr>
            </w:pPr>
            <w:r>
              <w:rPr>
                <w:szCs w:val="21"/>
              </w:rPr>
              <w:t>0.40</w:t>
            </w:r>
          </w:p>
        </w:tc>
        <w:tc>
          <w:tcPr>
            <w:tcW w:w="1031" w:type="dxa"/>
            <w:noWrap/>
          </w:tcPr>
          <w:p>
            <w:pPr>
              <w:spacing w:line="360" w:lineRule="auto"/>
              <w:jc w:val="left"/>
              <w:rPr>
                <w:szCs w:val="21"/>
              </w:rPr>
            </w:pPr>
            <w:r>
              <w:rPr>
                <w:szCs w:val="21"/>
              </w:rPr>
              <w:t>0.50</w:t>
            </w:r>
          </w:p>
        </w:tc>
        <w:tc>
          <w:tcPr>
            <w:tcW w:w="1020" w:type="dxa"/>
            <w:noWrap/>
          </w:tcPr>
          <w:p>
            <w:pPr>
              <w:spacing w:line="360" w:lineRule="auto"/>
              <w:jc w:val="left"/>
              <w:rPr>
                <w:szCs w:val="21"/>
              </w:rPr>
            </w:pPr>
            <w:r>
              <w:rPr>
                <w:szCs w:val="21"/>
              </w:rPr>
              <w:t>0.55</w:t>
            </w:r>
          </w:p>
        </w:tc>
        <w:tc>
          <w:tcPr>
            <w:tcW w:w="890" w:type="dxa"/>
            <w:noWrap/>
          </w:tcPr>
          <w:p>
            <w:pPr>
              <w:spacing w:line="360" w:lineRule="auto"/>
              <w:jc w:val="left"/>
              <w:rPr>
                <w:szCs w:val="21"/>
              </w:rPr>
            </w:pPr>
            <w:r>
              <w:rPr>
                <w:szCs w:val="21"/>
              </w:rPr>
              <w:t>0.60</w:t>
            </w:r>
          </w:p>
        </w:tc>
        <w:tc>
          <w:tcPr>
            <w:tcW w:w="977" w:type="dxa"/>
            <w:noWrap/>
          </w:tcPr>
          <w:p>
            <w:pPr>
              <w:spacing w:line="360" w:lineRule="auto"/>
              <w:jc w:val="left"/>
              <w:rPr>
                <w:szCs w:val="21"/>
              </w:rPr>
            </w:pPr>
            <w:r>
              <w:rPr>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61" w:type="dxa"/>
            <w:noWrap/>
          </w:tcPr>
          <w:p>
            <w:pPr>
              <w:spacing w:line="360" w:lineRule="auto"/>
              <w:jc w:val="left"/>
              <w:rPr>
                <w:szCs w:val="21"/>
              </w:rPr>
            </w:pPr>
            <w:r>
              <w:rPr>
                <w:szCs w:val="21"/>
              </w:rPr>
              <w:t>m</w:t>
            </w:r>
          </w:p>
        </w:tc>
        <w:tc>
          <w:tcPr>
            <w:tcW w:w="1065" w:type="dxa"/>
            <w:noWrap/>
          </w:tcPr>
          <w:p>
            <w:pPr>
              <w:spacing w:line="360" w:lineRule="auto"/>
              <w:jc w:val="left"/>
              <w:rPr>
                <w:szCs w:val="21"/>
              </w:rPr>
            </w:pPr>
            <w:r>
              <w:rPr>
                <w:szCs w:val="21"/>
              </w:rPr>
              <w:t>0.125</w:t>
            </w:r>
          </w:p>
        </w:tc>
        <w:tc>
          <w:tcPr>
            <w:tcW w:w="1065" w:type="dxa"/>
            <w:noWrap/>
          </w:tcPr>
          <w:p>
            <w:pPr>
              <w:spacing w:line="360" w:lineRule="auto"/>
              <w:jc w:val="left"/>
              <w:rPr>
                <w:szCs w:val="21"/>
              </w:rPr>
            </w:pPr>
            <w:r>
              <w:rPr>
                <w:szCs w:val="21"/>
              </w:rPr>
              <w:t>0.126</w:t>
            </w:r>
          </w:p>
        </w:tc>
        <w:tc>
          <w:tcPr>
            <w:tcW w:w="993" w:type="dxa"/>
            <w:noWrap/>
          </w:tcPr>
          <w:p>
            <w:pPr>
              <w:spacing w:line="360" w:lineRule="auto"/>
              <w:jc w:val="left"/>
              <w:rPr>
                <w:szCs w:val="21"/>
              </w:rPr>
            </w:pPr>
            <w:r>
              <w:rPr>
                <w:szCs w:val="21"/>
              </w:rPr>
              <w:t>0.127</w:t>
            </w:r>
          </w:p>
        </w:tc>
        <w:tc>
          <w:tcPr>
            <w:tcW w:w="973" w:type="dxa"/>
            <w:noWrap/>
          </w:tcPr>
          <w:p>
            <w:pPr>
              <w:spacing w:line="360" w:lineRule="auto"/>
              <w:jc w:val="left"/>
              <w:rPr>
                <w:szCs w:val="21"/>
              </w:rPr>
            </w:pPr>
            <w:r>
              <w:rPr>
                <w:szCs w:val="21"/>
              </w:rPr>
              <w:t>0.129</w:t>
            </w:r>
          </w:p>
        </w:tc>
        <w:tc>
          <w:tcPr>
            <w:tcW w:w="1031" w:type="dxa"/>
            <w:noWrap/>
          </w:tcPr>
          <w:p>
            <w:pPr>
              <w:spacing w:line="360" w:lineRule="auto"/>
              <w:jc w:val="left"/>
              <w:rPr>
                <w:szCs w:val="21"/>
              </w:rPr>
            </w:pPr>
            <w:r>
              <w:rPr>
                <w:szCs w:val="21"/>
              </w:rPr>
              <w:t>0.130</w:t>
            </w:r>
          </w:p>
        </w:tc>
        <w:tc>
          <w:tcPr>
            <w:tcW w:w="1020" w:type="dxa"/>
            <w:noWrap/>
          </w:tcPr>
          <w:p>
            <w:pPr>
              <w:spacing w:line="360" w:lineRule="auto"/>
              <w:jc w:val="left"/>
              <w:rPr>
                <w:szCs w:val="21"/>
              </w:rPr>
            </w:pPr>
            <w:r>
              <w:rPr>
                <w:szCs w:val="21"/>
              </w:rPr>
              <w:t>0.132</w:t>
            </w:r>
          </w:p>
        </w:tc>
        <w:tc>
          <w:tcPr>
            <w:tcW w:w="890" w:type="dxa"/>
            <w:noWrap/>
          </w:tcPr>
          <w:p>
            <w:pPr>
              <w:spacing w:line="360" w:lineRule="auto"/>
              <w:jc w:val="left"/>
              <w:rPr>
                <w:szCs w:val="21"/>
              </w:rPr>
            </w:pPr>
            <w:r>
              <w:rPr>
                <w:szCs w:val="21"/>
              </w:rPr>
              <w:t>0.134</w:t>
            </w:r>
          </w:p>
        </w:tc>
        <w:tc>
          <w:tcPr>
            <w:tcW w:w="977" w:type="dxa"/>
            <w:noWrap/>
          </w:tcPr>
          <w:p>
            <w:pPr>
              <w:spacing w:line="360" w:lineRule="auto"/>
              <w:jc w:val="left"/>
              <w:rPr>
                <w:szCs w:val="21"/>
              </w:rPr>
            </w:pPr>
            <w:r>
              <w:rPr>
                <w:szCs w:val="21"/>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61" w:type="dxa"/>
            <w:noWrap/>
          </w:tcPr>
          <w:p>
            <w:pPr>
              <w:spacing w:line="360" w:lineRule="auto"/>
              <w:jc w:val="left"/>
              <w:rPr>
                <w:szCs w:val="21"/>
              </w:rPr>
            </w:pPr>
            <w:r>
              <w:rPr>
                <w:rFonts w:hint="eastAsia"/>
                <w:szCs w:val="21"/>
              </w:rPr>
              <w:t>lx</w:t>
            </w:r>
            <w:r>
              <w:rPr>
                <w:szCs w:val="21"/>
              </w:rPr>
              <w:t>/</w:t>
            </w:r>
            <w:r>
              <w:rPr>
                <w:rFonts w:hint="eastAsia"/>
                <w:szCs w:val="21"/>
              </w:rPr>
              <w:t>ly</w:t>
            </w:r>
          </w:p>
        </w:tc>
        <w:tc>
          <w:tcPr>
            <w:tcW w:w="1065" w:type="dxa"/>
            <w:noWrap/>
          </w:tcPr>
          <w:p>
            <w:pPr>
              <w:spacing w:line="360" w:lineRule="auto"/>
              <w:jc w:val="left"/>
              <w:rPr>
                <w:szCs w:val="21"/>
              </w:rPr>
            </w:pPr>
            <w:r>
              <w:rPr>
                <w:szCs w:val="21"/>
              </w:rPr>
              <w:t>0.70</w:t>
            </w:r>
          </w:p>
        </w:tc>
        <w:tc>
          <w:tcPr>
            <w:tcW w:w="1065" w:type="dxa"/>
            <w:noWrap/>
          </w:tcPr>
          <w:p>
            <w:pPr>
              <w:spacing w:line="360" w:lineRule="auto"/>
              <w:jc w:val="left"/>
              <w:rPr>
                <w:szCs w:val="21"/>
              </w:rPr>
            </w:pPr>
            <w:r>
              <w:rPr>
                <w:szCs w:val="21"/>
              </w:rPr>
              <w:t>0.75</w:t>
            </w:r>
          </w:p>
        </w:tc>
        <w:tc>
          <w:tcPr>
            <w:tcW w:w="993" w:type="dxa"/>
            <w:noWrap/>
          </w:tcPr>
          <w:p>
            <w:pPr>
              <w:spacing w:line="360" w:lineRule="auto"/>
              <w:jc w:val="left"/>
              <w:rPr>
                <w:szCs w:val="21"/>
              </w:rPr>
            </w:pPr>
            <w:r>
              <w:rPr>
                <w:szCs w:val="21"/>
              </w:rPr>
              <w:t>0.80</w:t>
            </w:r>
          </w:p>
        </w:tc>
        <w:tc>
          <w:tcPr>
            <w:tcW w:w="973" w:type="dxa"/>
            <w:noWrap/>
          </w:tcPr>
          <w:p>
            <w:pPr>
              <w:spacing w:line="360" w:lineRule="auto"/>
              <w:jc w:val="left"/>
              <w:rPr>
                <w:szCs w:val="21"/>
              </w:rPr>
            </w:pPr>
            <w:r>
              <w:rPr>
                <w:szCs w:val="21"/>
              </w:rPr>
              <w:t>0.85</w:t>
            </w:r>
          </w:p>
        </w:tc>
        <w:tc>
          <w:tcPr>
            <w:tcW w:w="1031" w:type="dxa"/>
            <w:noWrap/>
          </w:tcPr>
          <w:p>
            <w:pPr>
              <w:spacing w:line="360" w:lineRule="auto"/>
              <w:jc w:val="left"/>
              <w:rPr>
                <w:szCs w:val="21"/>
              </w:rPr>
            </w:pPr>
            <w:r>
              <w:rPr>
                <w:szCs w:val="21"/>
              </w:rPr>
              <w:t>0.90</w:t>
            </w:r>
          </w:p>
        </w:tc>
        <w:tc>
          <w:tcPr>
            <w:tcW w:w="1020" w:type="dxa"/>
            <w:noWrap/>
          </w:tcPr>
          <w:p>
            <w:pPr>
              <w:spacing w:line="360" w:lineRule="auto"/>
              <w:jc w:val="left"/>
              <w:rPr>
                <w:szCs w:val="21"/>
              </w:rPr>
            </w:pPr>
            <w:r>
              <w:rPr>
                <w:szCs w:val="21"/>
              </w:rPr>
              <w:t>0.95</w:t>
            </w:r>
          </w:p>
        </w:tc>
        <w:tc>
          <w:tcPr>
            <w:tcW w:w="890" w:type="dxa"/>
            <w:noWrap/>
          </w:tcPr>
          <w:p>
            <w:pPr>
              <w:spacing w:line="360" w:lineRule="auto"/>
              <w:jc w:val="left"/>
              <w:rPr>
                <w:szCs w:val="21"/>
              </w:rPr>
            </w:pPr>
            <w:r>
              <w:rPr>
                <w:szCs w:val="21"/>
              </w:rPr>
              <w:t>1.00</w:t>
            </w:r>
          </w:p>
        </w:tc>
        <w:tc>
          <w:tcPr>
            <w:tcW w:w="977" w:type="dxa"/>
            <w:noWrap/>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61" w:type="dxa"/>
            <w:noWrap/>
          </w:tcPr>
          <w:p>
            <w:pPr>
              <w:spacing w:line="360" w:lineRule="auto"/>
              <w:jc w:val="left"/>
              <w:rPr>
                <w:szCs w:val="21"/>
              </w:rPr>
            </w:pPr>
            <w:r>
              <w:rPr>
                <w:szCs w:val="21"/>
              </w:rPr>
              <w:t>m</w:t>
            </w:r>
          </w:p>
        </w:tc>
        <w:tc>
          <w:tcPr>
            <w:tcW w:w="1065" w:type="dxa"/>
            <w:noWrap/>
          </w:tcPr>
          <w:p>
            <w:pPr>
              <w:spacing w:line="360" w:lineRule="auto"/>
              <w:jc w:val="left"/>
              <w:rPr>
                <w:szCs w:val="21"/>
              </w:rPr>
            </w:pPr>
            <w:r>
              <w:rPr>
                <w:szCs w:val="21"/>
              </w:rPr>
              <w:t>0.138</w:t>
            </w:r>
          </w:p>
        </w:tc>
        <w:tc>
          <w:tcPr>
            <w:tcW w:w="1065" w:type="dxa"/>
            <w:noWrap/>
          </w:tcPr>
          <w:p>
            <w:pPr>
              <w:spacing w:line="360" w:lineRule="auto"/>
              <w:jc w:val="left"/>
              <w:rPr>
                <w:szCs w:val="21"/>
              </w:rPr>
            </w:pPr>
            <w:r>
              <w:rPr>
                <w:szCs w:val="21"/>
              </w:rPr>
              <w:t>0.140</w:t>
            </w:r>
          </w:p>
        </w:tc>
        <w:tc>
          <w:tcPr>
            <w:tcW w:w="993" w:type="dxa"/>
            <w:noWrap/>
          </w:tcPr>
          <w:p>
            <w:pPr>
              <w:spacing w:line="360" w:lineRule="auto"/>
              <w:jc w:val="left"/>
              <w:rPr>
                <w:szCs w:val="21"/>
              </w:rPr>
            </w:pPr>
            <w:r>
              <w:rPr>
                <w:szCs w:val="21"/>
              </w:rPr>
              <w:t>0.142</w:t>
            </w:r>
          </w:p>
        </w:tc>
        <w:tc>
          <w:tcPr>
            <w:tcW w:w="973" w:type="dxa"/>
            <w:noWrap/>
          </w:tcPr>
          <w:p>
            <w:pPr>
              <w:spacing w:line="360" w:lineRule="auto"/>
              <w:jc w:val="left"/>
              <w:rPr>
                <w:szCs w:val="21"/>
              </w:rPr>
            </w:pPr>
            <w:r>
              <w:rPr>
                <w:szCs w:val="21"/>
              </w:rPr>
              <w:t>0.145</w:t>
            </w:r>
          </w:p>
        </w:tc>
        <w:tc>
          <w:tcPr>
            <w:tcW w:w="1031" w:type="dxa"/>
            <w:noWrap/>
          </w:tcPr>
          <w:p>
            <w:pPr>
              <w:spacing w:line="360" w:lineRule="auto"/>
              <w:jc w:val="left"/>
              <w:rPr>
                <w:szCs w:val="21"/>
              </w:rPr>
            </w:pPr>
            <w:r>
              <w:rPr>
                <w:szCs w:val="21"/>
              </w:rPr>
              <w:t>0.148</w:t>
            </w:r>
          </w:p>
        </w:tc>
        <w:tc>
          <w:tcPr>
            <w:tcW w:w="1020" w:type="dxa"/>
            <w:noWrap/>
          </w:tcPr>
          <w:p>
            <w:pPr>
              <w:spacing w:line="360" w:lineRule="auto"/>
              <w:jc w:val="left"/>
              <w:rPr>
                <w:szCs w:val="21"/>
              </w:rPr>
            </w:pPr>
            <w:r>
              <w:rPr>
                <w:szCs w:val="21"/>
              </w:rPr>
              <w:t>0.151</w:t>
            </w:r>
          </w:p>
        </w:tc>
        <w:tc>
          <w:tcPr>
            <w:tcW w:w="890" w:type="dxa"/>
            <w:noWrap/>
          </w:tcPr>
          <w:p>
            <w:pPr>
              <w:spacing w:line="360" w:lineRule="auto"/>
              <w:jc w:val="left"/>
              <w:rPr>
                <w:szCs w:val="21"/>
              </w:rPr>
            </w:pPr>
            <w:r>
              <w:rPr>
                <w:szCs w:val="21"/>
              </w:rPr>
              <w:t>0.154</w:t>
            </w:r>
          </w:p>
        </w:tc>
        <w:tc>
          <w:tcPr>
            <w:tcW w:w="977" w:type="dxa"/>
            <w:noWrap/>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875" w:type="dxa"/>
            <w:gridSpan w:val="9"/>
            <w:noWrap/>
          </w:tcPr>
          <w:p>
            <w:pPr>
              <w:spacing w:line="360" w:lineRule="auto"/>
              <w:rPr>
                <w:szCs w:val="21"/>
              </w:rPr>
            </w:pPr>
            <w:r>
              <w:rPr>
                <w:szCs w:val="21"/>
              </w:rPr>
              <w:t>注：1、</w:t>
            </w:r>
            <w:r>
              <w:rPr>
                <w:rFonts w:hint="eastAsia"/>
                <w:szCs w:val="21"/>
              </w:rPr>
              <w:t>lx</w:t>
            </w:r>
            <w:r>
              <w:rPr>
                <w:szCs w:val="21"/>
              </w:rPr>
              <w:t>为面板短边计算长度，</w:t>
            </w:r>
            <w:r>
              <w:rPr>
                <w:rFonts w:hint="eastAsia"/>
                <w:szCs w:val="21"/>
              </w:rPr>
              <w:t>ly</w:t>
            </w:r>
            <w:r>
              <w:rPr>
                <w:szCs w:val="21"/>
              </w:rPr>
              <w:t>为面板长边计算长度；</w:t>
            </w:r>
          </w:p>
          <w:p>
            <w:pPr>
              <w:spacing w:line="360" w:lineRule="auto"/>
              <w:jc w:val="left"/>
              <w:rPr>
                <w:szCs w:val="21"/>
              </w:rPr>
            </w:pPr>
            <w:r>
              <w:rPr>
                <w:szCs w:val="21"/>
              </w:rPr>
              <w:t>2、0.0≤</w:t>
            </w:r>
            <w:r>
              <w:rPr>
                <w:rFonts w:hint="eastAsia"/>
                <w:szCs w:val="21"/>
              </w:rPr>
              <w:t>lx</w:t>
            </w:r>
            <w:r>
              <w:rPr>
                <w:szCs w:val="21"/>
              </w:rPr>
              <w:t>/</w:t>
            </w:r>
            <w:r>
              <w:rPr>
                <w:rFonts w:hint="eastAsia"/>
                <w:szCs w:val="21"/>
              </w:rPr>
              <w:t>ly</w:t>
            </w:r>
            <w:r>
              <w:rPr>
                <w:szCs w:val="21"/>
              </w:rPr>
              <w:t>≤1.0的其他情况可采用插值方法计算</w:t>
            </w:r>
          </w:p>
        </w:tc>
      </w:tr>
    </w:tbl>
    <w:p>
      <w:pPr>
        <w:spacing w:line="360" w:lineRule="auto"/>
        <w:ind w:firstLine="420" w:firstLineChars="200"/>
        <w:jc w:val="left"/>
        <w:rPr>
          <w:sz w:val="16"/>
          <w:szCs w:val="21"/>
          <w:vertAlign w:val="subscript"/>
        </w:rPr>
      </w:pPr>
      <w:r>
        <w:rPr>
          <w:szCs w:val="21"/>
        </w:rPr>
        <w:t>2、由各种作用产生的</w:t>
      </w:r>
      <w:r>
        <w:rPr>
          <w:rFonts w:hint="eastAsia"/>
          <w:szCs w:val="21"/>
        </w:rPr>
        <w:t>弯曲应力标准值</w:t>
      </w:r>
      <w:r>
        <w:rPr>
          <w:szCs w:val="21"/>
        </w:rPr>
        <w:t>，应按本规范</w:t>
      </w:r>
      <w:r>
        <w:rPr>
          <w:rFonts w:hint="eastAsia"/>
          <w:szCs w:val="21"/>
        </w:rPr>
        <w:t>6.2.7</w:t>
      </w:r>
      <w:r>
        <w:rPr>
          <w:szCs w:val="21"/>
        </w:rPr>
        <w:t>进行组合，组合的</w:t>
      </w:r>
      <w:r>
        <w:rPr>
          <w:rFonts w:hint="eastAsia"/>
          <w:szCs w:val="21"/>
        </w:rPr>
        <w:t>弯曲</w:t>
      </w:r>
      <w:r>
        <w:rPr>
          <w:szCs w:val="21"/>
        </w:rPr>
        <w:t>应力设计值不应超过</w:t>
      </w:r>
      <w:r>
        <w:rPr>
          <w:rFonts w:hint="eastAsia"/>
          <w:szCs w:val="21"/>
        </w:rPr>
        <w:t>陶瓷厚板</w:t>
      </w:r>
      <w:r>
        <w:rPr>
          <w:szCs w:val="21"/>
        </w:rPr>
        <w:t>的</w:t>
      </w:r>
      <w:r>
        <w:rPr>
          <w:rFonts w:hint="eastAsia"/>
          <w:szCs w:val="21"/>
        </w:rPr>
        <w:t>抗弯强度</w:t>
      </w:r>
      <w:r>
        <w:rPr>
          <w:szCs w:val="21"/>
        </w:rPr>
        <w:t>设计值f</w:t>
      </w:r>
      <w:r>
        <w:rPr>
          <w:rFonts w:hint="eastAsia"/>
          <w:szCs w:val="21"/>
          <w:vertAlign w:val="subscript"/>
        </w:rPr>
        <w:t>c</w:t>
      </w:r>
      <w:r>
        <w:rPr>
          <w:rFonts w:hint="eastAsia"/>
          <w:sz w:val="16"/>
          <w:szCs w:val="21"/>
          <w:vertAlign w:val="subscript"/>
        </w:rPr>
        <w:t>m</w:t>
      </w:r>
    </w:p>
    <w:bookmarkEnd w:id="211"/>
    <w:p>
      <w:pPr>
        <w:spacing w:line="360" w:lineRule="auto"/>
        <w:rPr>
          <w:rFonts w:eastAsia="楷体"/>
        </w:rPr>
      </w:pPr>
      <w:r>
        <w:rPr>
          <w:rFonts w:hint="eastAsia" w:eastAsia="楷体"/>
        </w:rPr>
        <w:t>【条文说明】</w:t>
      </w:r>
      <w:r>
        <w:rPr>
          <w:rFonts w:eastAsia="楷体"/>
        </w:rPr>
        <w:t xml:space="preserve">6.5.3  </w:t>
      </w:r>
      <w:r>
        <w:rPr>
          <w:rFonts w:hint="eastAsia" w:eastAsia="楷体"/>
        </w:rPr>
        <w:t>背栓连接的石板为多点支承板，通常为带悬挑边的四点支撑板。由于支承条件和悬挑情况比较复杂，局部应力集中现象明显，所以应优先采用适合的有限元方法及程序进行分析计算。在特定条件下，也可查表近似计算。</w:t>
      </w:r>
    </w:p>
    <w:p>
      <w:pPr>
        <w:spacing w:line="360" w:lineRule="auto"/>
      </w:pPr>
      <w:r>
        <w:rPr>
          <w:rFonts w:hint="eastAsia"/>
          <w:b/>
          <w:bCs/>
        </w:rPr>
        <w:t>6.5.4</w:t>
      </w:r>
      <w:r>
        <w:rPr>
          <w:rFonts w:hint="eastAsia"/>
        </w:rPr>
        <w:t xml:space="preserve"> 背栓连接处的抗拉设计应符合下列规定：</w:t>
      </w:r>
    </w:p>
    <w:p>
      <w:pPr>
        <w:spacing w:line="360" w:lineRule="auto"/>
      </w:pPr>
      <w:r>
        <w:rPr>
          <w:rFonts w:hint="eastAsia"/>
        </w:rPr>
        <w:t xml:space="preserve">  1 在垂直于面板的风荷载、水平地震作用下，拉力标准值可按下列公式计算：</w:t>
      </w:r>
    </w:p>
    <w:p>
      <w:pPr>
        <w:spacing w:line="360" w:lineRule="auto"/>
        <w:jc w:val="center"/>
      </w:pPr>
      <w:r>
        <w:rPr>
          <w:position w:val="-24"/>
        </w:rPr>
        <w:object>
          <v:shape id="_x0000_i1144" o:spt="75" type="#_x0000_t75" style="height:34.8pt;width:78pt;" o:ole="t" filled="f" o:preferrelative="t" stroked="f" coordsize="21600,21600">
            <v:path/>
            <v:fill on="f" focussize="0,0"/>
            <v:stroke on="f" joinstyle="miter"/>
            <v:imagedata r:id="rId229" o:title=""/>
            <o:lock v:ext="edit" aspectratio="t"/>
            <w10:wrap type="none"/>
            <w10:anchorlock/>
          </v:shape>
          <o:OLEObject Type="Embed" ProgID="Equation.3" ShapeID="_x0000_i1144" DrawAspect="Content" ObjectID="_1468075844" r:id="rId228">
            <o:LockedField>false</o:LockedField>
          </o:OLEObject>
        </w:object>
      </w:r>
      <w:r>
        <w:rPr>
          <w:rFonts w:hint="eastAsia"/>
          <w:position w:val="-24"/>
        </w:rPr>
        <w:t xml:space="preserve">      </w:t>
      </w:r>
      <w:r>
        <w:t>(6.</w:t>
      </w:r>
      <w:r>
        <w:rPr>
          <w:rFonts w:hint="eastAsia"/>
        </w:rPr>
        <w:t>5.4-1</w:t>
      </w:r>
      <w:r>
        <w:t>)</w:t>
      </w:r>
    </w:p>
    <w:p>
      <w:pPr>
        <w:spacing w:line="360" w:lineRule="auto"/>
        <w:jc w:val="center"/>
      </w:pPr>
    </w:p>
    <w:p>
      <w:pPr>
        <w:spacing w:line="360" w:lineRule="auto"/>
        <w:jc w:val="center"/>
      </w:pPr>
      <w:r>
        <w:rPr>
          <w:position w:val="-24"/>
        </w:rPr>
        <w:object>
          <v:shape id="_x0000_i1145" o:spt="75" type="#_x0000_t75" style="height:34.8pt;width:80.4pt;" o:ole="t" filled="f" o:preferrelative="t" stroked="f" coordsize="21600,21600">
            <v:path/>
            <v:fill on="f" focussize="0,0"/>
            <v:stroke on="f" joinstyle="miter"/>
            <v:imagedata r:id="rId231" o:title=""/>
            <o:lock v:ext="edit" aspectratio="t"/>
            <w10:wrap type="none"/>
            <w10:anchorlock/>
          </v:shape>
          <o:OLEObject Type="Embed" ProgID="Equation.3" ShapeID="_x0000_i1145" DrawAspect="Content" ObjectID="_1468075845" r:id="rId230">
            <o:LockedField>false</o:LockedField>
          </o:OLEObject>
        </w:object>
      </w:r>
      <w:bookmarkStart w:id="215" w:name="OLE_LINK175"/>
      <w:r>
        <w:rPr>
          <w:rFonts w:hint="eastAsia"/>
          <w:position w:val="-24"/>
        </w:rPr>
        <w:t xml:space="preserve">      </w:t>
      </w:r>
      <w:r>
        <w:t>(6.</w:t>
      </w:r>
      <w:r>
        <w:rPr>
          <w:rFonts w:hint="eastAsia"/>
        </w:rPr>
        <w:t>5.4-2</w:t>
      </w:r>
      <w:r>
        <w:t>)</w:t>
      </w:r>
    </w:p>
    <w:bookmarkEnd w:id="215"/>
    <w:p>
      <w:pPr>
        <w:spacing w:line="360" w:lineRule="auto"/>
        <w:jc w:val="center"/>
      </w:pPr>
    </w:p>
    <w:tbl>
      <w:tblPr>
        <w:tblStyle w:val="23"/>
        <w:tblW w:w="9319" w:type="dxa"/>
        <w:tblInd w:w="-139" w:type="dxa"/>
        <w:tblLayout w:type="fixed"/>
        <w:tblCellMar>
          <w:top w:w="0" w:type="dxa"/>
          <w:left w:w="108" w:type="dxa"/>
          <w:bottom w:w="0" w:type="dxa"/>
          <w:right w:w="108" w:type="dxa"/>
        </w:tblCellMar>
      </w:tblPr>
      <w:tblGrid>
        <w:gridCol w:w="1827"/>
        <w:gridCol w:w="7492"/>
      </w:tblGrid>
      <w:tr>
        <w:tblPrEx>
          <w:tblCellMar>
            <w:top w:w="0" w:type="dxa"/>
            <w:left w:w="108" w:type="dxa"/>
            <w:bottom w:w="0" w:type="dxa"/>
            <w:right w:w="108" w:type="dxa"/>
          </w:tblCellMar>
        </w:tblPrEx>
        <w:tc>
          <w:tcPr>
            <w:tcW w:w="1827" w:type="dxa"/>
            <w:noWrap/>
          </w:tcPr>
          <w:p>
            <w:pPr>
              <w:spacing w:line="360" w:lineRule="auto"/>
              <w:jc w:val="right"/>
              <w:rPr>
                <w:szCs w:val="21"/>
              </w:rPr>
            </w:pPr>
            <w:r>
              <w:rPr>
                <w:szCs w:val="21"/>
              </w:rPr>
              <w:t>式中：</w:t>
            </w:r>
            <w:r>
              <w:rPr>
                <w:position w:val="-12"/>
                <w:szCs w:val="21"/>
              </w:rPr>
              <w:object>
                <v:shape id="_x0000_i1146" o:spt="75" type="#_x0000_t75" style="height:18pt;width:22.2pt;" o:ole="t" filled="f" o:preferrelative="t" stroked="f" coordsize="21600,21600">
                  <v:path/>
                  <v:fill on="f" focussize="0,0"/>
                  <v:stroke on="f" joinstyle="miter"/>
                  <v:imagedata r:id="rId233" o:title=""/>
                  <o:lock v:ext="edit" aspectratio="t"/>
                  <w10:wrap type="none"/>
                  <w10:anchorlock/>
                </v:shape>
                <o:OLEObject Type="Embed" ProgID="Equation.3" ShapeID="_x0000_i1146" DrawAspect="Content" ObjectID="_1468075846" r:id="rId232">
                  <o:LockedField>false</o:LockedField>
                </o:OLEObject>
              </w:object>
            </w:r>
            <w:r>
              <w:rPr>
                <w:szCs w:val="21"/>
              </w:rPr>
              <w:t>、</w:t>
            </w:r>
            <w:r>
              <w:rPr>
                <w:position w:val="-10"/>
                <w:szCs w:val="21"/>
              </w:rPr>
              <w:object>
                <v:shape id="_x0000_i1147" o:spt="75" type="#_x0000_t75" style="height:17.4pt;width:21pt;" o:ole="t" filled="f" o:preferrelative="t" stroked="f" coordsize="21600,21600">
                  <v:path/>
                  <v:fill on="f" focussize="0,0"/>
                  <v:stroke on="f" joinstyle="miter"/>
                  <v:imagedata r:id="rId235" o:title=""/>
                  <o:lock v:ext="edit" aspectratio="t"/>
                  <w10:wrap type="none"/>
                  <w10:anchorlock/>
                </v:shape>
                <o:OLEObject Type="Embed" ProgID="Equation.3" ShapeID="_x0000_i1147" DrawAspect="Content" ObjectID="_1468075847" r:id="rId234">
                  <o:LockedField>false</o:LockedField>
                </o:OLEObject>
              </w:object>
            </w:r>
          </w:p>
        </w:tc>
        <w:tc>
          <w:tcPr>
            <w:tcW w:w="7492" w:type="dxa"/>
            <w:noWrap/>
            <w:vAlign w:val="center"/>
          </w:tcPr>
          <w:p>
            <w:pPr>
              <w:spacing w:line="360" w:lineRule="auto"/>
              <w:rPr>
                <w:szCs w:val="21"/>
              </w:rPr>
            </w:pPr>
            <w:r>
              <w:rPr>
                <w:szCs w:val="21"/>
              </w:rPr>
              <w:t>——分别为垂直于面板的风荷载</w:t>
            </w:r>
            <w:r>
              <w:rPr>
                <w:rFonts w:hint="eastAsia"/>
                <w:szCs w:val="21"/>
              </w:rPr>
              <w:t>、</w:t>
            </w:r>
            <w:r>
              <w:rPr>
                <w:szCs w:val="21"/>
              </w:rPr>
              <w:t>地震作用</w:t>
            </w:r>
            <w:r>
              <w:rPr>
                <w:rFonts w:hint="eastAsia"/>
                <w:szCs w:val="21"/>
              </w:rPr>
              <w:t>下产生的单个背栓的拉力</w:t>
            </w:r>
            <w:r>
              <w:rPr>
                <w:szCs w:val="21"/>
              </w:rPr>
              <w:t>标准值（N）；</w:t>
            </w:r>
          </w:p>
        </w:tc>
      </w:tr>
      <w:tr>
        <w:tblPrEx>
          <w:tblCellMar>
            <w:top w:w="0" w:type="dxa"/>
            <w:left w:w="108" w:type="dxa"/>
            <w:bottom w:w="0" w:type="dxa"/>
            <w:right w:w="108" w:type="dxa"/>
          </w:tblCellMar>
        </w:tblPrEx>
        <w:tc>
          <w:tcPr>
            <w:tcW w:w="1827" w:type="dxa"/>
            <w:noWrap/>
          </w:tcPr>
          <w:p>
            <w:pPr>
              <w:spacing w:line="360" w:lineRule="auto"/>
              <w:jc w:val="center"/>
              <w:rPr>
                <w:szCs w:val="21"/>
              </w:rPr>
            </w:pPr>
            <w:r>
              <w:rPr>
                <w:position w:val="-10"/>
                <w:szCs w:val="21"/>
              </w:rPr>
              <w:object>
                <v:shape id="_x0000_i1148" o:spt="75" type="#_x0000_t75" style="height:17.4pt;width:16.2pt;" o:ole="t" filled="f" o:preferrelative="t" stroked="f" coordsize="21600,21600">
                  <v:path/>
                  <v:fill on="f" focussize="0,0"/>
                  <v:stroke on="f" joinstyle="miter"/>
                  <v:imagedata r:id="rId56" o:title=""/>
                  <o:lock v:ext="edit" aspectratio="t"/>
                  <w10:wrap type="none"/>
                  <w10:anchorlock/>
                </v:shape>
                <o:OLEObject Type="Embed" ProgID="Equation.3" ShapeID="_x0000_i1148" DrawAspect="Content" ObjectID="_1468075848" r:id="rId236">
                  <o:LockedField>false</o:LockedField>
                </o:OLEObject>
              </w:object>
            </w:r>
            <w:r>
              <w:rPr>
                <w:szCs w:val="21"/>
              </w:rPr>
              <w:t>、</w:t>
            </w:r>
            <w:r>
              <w:rPr>
                <w:position w:val="-10"/>
                <w:szCs w:val="21"/>
              </w:rPr>
              <w:object>
                <v:shape id="_x0000_i1149" o:spt="75" type="#_x0000_t75" style="height:17.4pt;width:18pt;" o:ole="t" filled="f" o:preferrelative="t" stroked="f" coordsize="21600,21600">
                  <v:path/>
                  <v:fill on="f" focussize="0,0"/>
                  <v:stroke on="f" joinstyle="miter"/>
                  <v:imagedata r:id="rId221" o:title=""/>
                  <o:lock v:ext="edit" aspectratio="t"/>
                  <w10:wrap type="none"/>
                  <w10:anchorlock/>
                </v:shape>
                <o:OLEObject Type="Embed" ProgID="Equation.3" ShapeID="_x0000_i1149" DrawAspect="Content" ObjectID="_1468075849" r:id="rId237">
                  <o:LockedField>false</o:LockedField>
                </o:OLEObject>
              </w:object>
            </w:r>
          </w:p>
        </w:tc>
        <w:tc>
          <w:tcPr>
            <w:tcW w:w="7492" w:type="dxa"/>
            <w:noWrap/>
            <w:vAlign w:val="center"/>
          </w:tcPr>
          <w:p>
            <w:pPr>
              <w:spacing w:line="360" w:lineRule="auto"/>
              <w:jc w:val="center"/>
              <w:rPr>
                <w:szCs w:val="21"/>
              </w:rPr>
            </w:pPr>
            <w:bookmarkStart w:id="216" w:name="OLE_LINK146"/>
            <w:r>
              <w:rPr>
                <w:szCs w:val="21"/>
              </w:rPr>
              <w:t>——</w:t>
            </w:r>
            <w:bookmarkEnd w:id="216"/>
            <w:r>
              <w:rPr>
                <w:szCs w:val="21"/>
              </w:rPr>
              <w:t>分别为垂直于面板的风荷载标准值（N/</w:t>
            </w:r>
            <w:r>
              <w:rPr>
                <w:rFonts w:hint="eastAsia"/>
                <w:szCs w:val="21"/>
              </w:rPr>
              <w:t>m</w:t>
            </w:r>
            <w:r>
              <w:rPr>
                <w:szCs w:val="21"/>
              </w:rPr>
              <w:t>m</w:t>
            </w:r>
            <w:r>
              <w:rPr>
                <w:szCs w:val="21"/>
                <w:vertAlign w:val="superscript"/>
              </w:rPr>
              <w:t>2</w:t>
            </w:r>
            <w:r>
              <w:rPr>
                <w:szCs w:val="21"/>
              </w:rPr>
              <w:t>），地震作用标准值（N/</w:t>
            </w:r>
            <w:r>
              <w:rPr>
                <w:rFonts w:hint="eastAsia"/>
                <w:szCs w:val="21"/>
              </w:rPr>
              <w:t>m</w:t>
            </w:r>
            <w:r>
              <w:rPr>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827" w:type="dxa"/>
            <w:noWrap/>
          </w:tcPr>
          <w:p>
            <w:pPr>
              <w:spacing w:line="360" w:lineRule="auto"/>
              <w:jc w:val="center"/>
            </w:pPr>
            <w:r>
              <w:rPr>
                <w:position w:val="-6"/>
              </w:rPr>
              <w:object>
                <v:shape id="_x0000_i1150" o:spt="75" type="#_x0000_t75" style="height:14.4pt;width:7.2pt;" o:ole="t" filled="f" o:preferrelative="t" stroked="f" coordsize="21600,21600">
                  <v:path/>
                  <v:fill on="f" focussize="0,0"/>
                  <v:stroke on="f" joinstyle="miter"/>
                  <v:imagedata r:id="rId223" o:title=""/>
                  <o:lock v:ext="edit" aspectratio="t"/>
                  <w10:wrap type="none"/>
                  <w10:anchorlock/>
                </v:shape>
                <o:OLEObject Type="Embed" ProgID="Equation.3" ShapeID="_x0000_i1150" DrawAspect="Content" ObjectID="_1468075850" r:id="rId238">
                  <o:LockedField>false</o:LockedField>
                </o:OLEObject>
              </w:object>
            </w:r>
          </w:p>
        </w:tc>
        <w:tc>
          <w:tcPr>
            <w:tcW w:w="7492" w:type="dxa"/>
            <w:noWrap/>
            <w:vAlign w:val="center"/>
          </w:tcPr>
          <w:p>
            <w:pPr>
              <w:spacing w:line="360" w:lineRule="auto"/>
              <w:rPr>
                <w:szCs w:val="21"/>
              </w:rPr>
            </w:pPr>
            <w:r>
              <w:rPr>
                <w:szCs w:val="21"/>
              </w:rPr>
              <w:t>——四点支承板计算</w:t>
            </w:r>
            <w:r>
              <w:rPr>
                <w:rFonts w:hint="eastAsia"/>
                <w:szCs w:val="21"/>
              </w:rPr>
              <w:t>边长的较大值（</w:t>
            </w:r>
            <w:r>
              <w:rPr>
                <w:szCs w:val="21"/>
              </w:rPr>
              <w:t>mm</w:t>
            </w:r>
            <w:r>
              <w:rPr>
                <w:rFonts w:hint="eastAsia"/>
                <w:szCs w:val="21"/>
              </w:rPr>
              <w:t>）</w:t>
            </w:r>
            <w:r>
              <w:rPr>
                <w:szCs w:val="21"/>
              </w:rPr>
              <w:t>；</w:t>
            </w:r>
          </w:p>
        </w:tc>
      </w:tr>
      <w:tr>
        <w:tblPrEx>
          <w:tblCellMar>
            <w:top w:w="0" w:type="dxa"/>
            <w:left w:w="108" w:type="dxa"/>
            <w:bottom w:w="0" w:type="dxa"/>
            <w:right w:w="108" w:type="dxa"/>
          </w:tblCellMar>
        </w:tblPrEx>
        <w:tc>
          <w:tcPr>
            <w:tcW w:w="1827" w:type="dxa"/>
            <w:noWrap/>
          </w:tcPr>
          <w:p>
            <w:pPr>
              <w:spacing w:line="360" w:lineRule="auto"/>
              <w:ind w:right="105"/>
              <w:jc w:val="center"/>
              <w:rPr>
                <w:szCs w:val="21"/>
              </w:rPr>
            </w:pPr>
            <w:r>
              <w:rPr>
                <w:position w:val="-6"/>
              </w:rPr>
              <w:object>
                <v:shape id="_x0000_i1151" o:spt="75" type="#_x0000_t75" style="height:11.4pt;width:10.2pt;" o:ole="t" filled="f" o:preferrelative="t" stroked="f" coordsize="21600,21600">
                  <v:path/>
                  <v:fill on="f" focussize="0,0"/>
                  <v:stroke on="f" joinstyle="miter"/>
                  <v:imagedata r:id="rId240" o:title=""/>
                  <o:lock v:ext="edit" aspectratio="t"/>
                  <w10:wrap type="none"/>
                  <w10:anchorlock/>
                </v:shape>
                <o:OLEObject Type="Embed" ProgID="Equation.3" ShapeID="_x0000_i1151" DrawAspect="Content" ObjectID="_1468075851" r:id="rId239">
                  <o:LockedField>false</o:LockedField>
                </o:OLEObject>
              </w:object>
            </w:r>
          </w:p>
        </w:tc>
        <w:tc>
          <w:tcPr>
            <w:tcW w:w="7492" w:type="dxa"/>
            <w:noWrap/>
            <w:vAlign w:val="center"/>
          </w:tcPr>
          <w:p>
            <w:pPr>
              <w:spacing w:line="360" w:lineRule="auto"/>
              <w:rPr>
                <w:szCs w:val="21"/>
              </w:rPr>
            </w:pPr>
            <w:r>
              <w:rPr>
                <w:b/>
                <w:szCs w:val="21"/>
              </w:rPr>
              <w:t>——</w:t>
            </w:r>
            <w:r>
              <w:rPr>
                <w:rFonts w:hint="eastAsia"/>
                <w:szCs w:val="21"/>
              </w:rPr>
              <w:t>背栓的个数</w:t>
            </w:r>
            <w:r>
              <w:rPr>
                <w:szCs w:val="21"/>
              </w:rPr>
              <w:t>；</w:t>
            </w:r>
          </w:p>
        </w:tc>
      </w:tr>
    </w:tbl>
    <w:p>
      <w:pPr>
        <w:spacing w:line="360" w:lineRule="auto"/>
        <w:ind w:firstLine="420" w:firstLineChars="200"/>
        <w:jc w:val="left"/>
        <w:rPr>
          <w:szCs w:val="21"/>
        </w:rPr>
      </w:pPr>
      <w:r>
        <w:rPr>
          <w:szCs w:val="21"/>
        </w:rPr>
        <w:t>2、由各种作用产生的</w:t>
      </w:r>
      <w:r>
        <w:rPr>
          <w:rFonts w:hint="eastAsia"/>
          <w:szCs w:val="21"/>
        </w:rPr>
        <w:t>拉力标准值</w:t>
      </w:r>
      <w:r>
        <w:rPr>
          <w:szCs w:val="21"/>
        </w:rPr>
        <w:t>，应按本规范</w:t>
      </w:r>
      <w:r>
        <w:rPr>
          <w:rFonts w:hint="eastAsia"/>
          <w:szCs w:val="21"/>
        </w:rPr>
        <w:t>6.2.7</w:t>
      </w:r>
      <w:r>
        <w:rPr>
          <w:szCs w:val="21"/>
        </w:rPr>
        <w:t>进行组合，组合的</w:t>
      </w:r>
      <w:r>
        <w:rPr>
          <w:rFonts w:hint="eastAsia"/>
          <w:szCs w:val="21"/>
        </w:rPr>
        <w:t>拉力</w:t>
      </w:r>
      <w:r>
        <w:rPr>
          <w:szCs w:val="21"/>
        </w:rPr>
        <w:t>设计值不应超过</w:t>
      </w:r>
      <w:r>
        <w:rPr>
          <w:rFonts w:hint="eastAsia"/>
          <w:szCs w:val="21"/>
        </w:rPr>
        <w:t>背栓连接处的受拉承载力设计值。</w:t>
      </w:r>
    </w:p>
    <w:p>
      <w:pPr>
        <w:spacing w:line="360" w:lineRule="auto"/>
        <w:ind w:firstLine="420" w:firstLineChars="200"/>
        <w:jc w:val="left"/>
        <w:rPr>
          <w:szCs w:val="21"/>
        </w:rPr>
      </w:pPr>
      <w:r>
        <w:rPr>
          <w:rFonts w:hint="eastAsia" w:eastAsia="楷体"/>
        </w:rPr>
        <w:t>【条文说明】</w:t>
      </w:r>
      <w:r>
        <w:rPr>
          <w:rFonts w:eastAsia="楷体"/>
        </w:rPr>
        <w:t xml:space="preserve">6.5.4  </w:t>
      </w:r>
      <w:r>
        <w:rPr>
          <w:rFonts w:hint="eastAsia" w:eastAsia="楷体"/>
        </w:rPr>
        <w:t>单个背栓承受的拉力标准值应考虑受力不均匀等因素的不利影响，计算中考虑了增大系数1</w:t>
      </w:r>
      <w:r>
        <w:rPr>
          <w:rFonts w:eastAsia="楷体"/>
        </w:rPr>
        <w:t>.25</w:t>
      </w:r>
      <w:r>
        <w:rPr>
          <w:rFonts w:hint="eastAsia" w:eastAsia="楷体"/>
        </w:rPr>
        <w:t>。</w:t>
      </w:r>
    </w:p>
    <w:p>
      <w:pPr>
        <w:spacing w:line="360" w:lineRule="auto"/>
      </w:pPr>
      <w:r>
        <w:rPr>
          <w:rFonts w:hint="eastAsia"/>
          <w:b/>
          <w:bCs/>
        </w:rPr>
        <w:t>6.5.5</w:t>
      </w:r>
      <w:r>
        <w:rPr>
          <w:rFonts w:hint="eastAsia"/>
        </w:rPr>
        <w:t xml:space="preserve"> </w:t>
      </w:r>
      <w:r>
        <w:rPr>
          <w:rFonts w:hint="eastAsia"/>
          <w:lang w:val="en-US" w:eastAsia="zh-CN"/>
        </w:rPr>
        <w:t xml:space="preserve"> </w:t>
      </w:r>
      <w:r>
        <w:rPr>
          <w:rFonts w:hint="eastAsia"/>
        </w:rPr>
        <w:t>背栓连接处的抗剪设计应符合下列规定：</w:t>
      </w:r>
    </w:p>
    <w:p>
      <w:pPr>
        <w:spacing w:line="360" w:lineRule="auto"/>
      </w:pPr>
      <w:r>
        <w:rPr>
          <w:rFonts w:hint="eastAsia"/>
        </w:rPr>
        <w:t xml:space="preserve">  1 在陶瓷厚板自重荷载作用下，剪力设计值可按下列公式计算：</w:t>
      </w:r>
    </w:p>
    <w:p>
      <w:pPr>
        <w:spacing w:line="360" w:lineRule="auto"/>
        <w:jc w:val="center"/>
      </w:pPr>
      <w:r>
        <w:rPr>
          <w:position w:val="-24"/>
        </w:rPr>
        <w:object>
          <v:shape id="_x0000_i1152" o:spt="75" type="#_x0000_t75" style="height:31.8pt;width:53.4pt;" o:ole="t" filled="f" o:preferrelative="t" stroked="f" coordsize="21600,21600">
            <v:path/>
            <v:fill on="f" focussize="0,0"/>
            <v:stroke on="f" joinstyle="miter"/>
            <v:imagedata r:id="rId242" o:title=""/>
            <o:lock v:ext="edit" aspectratio="t"/>
            <w10:wrap type="none"/>
            <w10:anchorlock/>
          </v:shape>
          <o:OLEObject Type="Embed" ProgID="Equation.3" ShapeID="_x0000_i1152" DrawAspect="Content" ObjectID="_1468075852" r:id="rId241">
            <o:LockedField>false</o:LockedField>
          </o:OLEObject>
        </w:object>
      </w:r>
      <w:bookmarkStart w:id="217" w:name="OLE_LINK176"/>
      <w:r>
        <w:rPr>
          <w:rFonts w:hint="eastAsia"/>
          <w:position w:val="-24"/>
        </w:rPr>
        <w:t xml:space="preserve">      </w:t>
      </w:r>
      <w:r>
        <w:t>(6.</w:t>
      </w:r>
      <w:r>
        <w:rPr>
          <w:rFonts w:hint="eastAsia"/>
        </w:rPr>
        <w:t>5.5</w:t>
      </w:r>
      <w:r>
        <w:t>)</w:t>
      </w:r>
    </w:p>
    <w:bookmarkEnd w:id="217"/>
    <w:p>
      <w:pPr>
        <w:spacing w:line="360" w:lineRule="auto"/>
        <w:jc w:val="center"/>
      </w:pPr>
    </w:p>
    <w:tbl>
      <w:tblPr>
        <w:tblStyle w:val="23"/>
        <w:tblW w:w="9319" w:type="dxa"/>
        <w:tblInd w:w="-139" w:type="dxa"/>
        <w:tblLayout w:type="fixed"/>
        <w:tblCellMar>
          <w:top w:w="0" w:type="dxa"/>
          <w:left w:w="108" w:type="dxa"/>
          <w:bottom w:w="0" w:type="dxa"/>
          <w:right w:w="108" w:type="dxa"/>
        </w:tblCellMar>
      </w:tblPr>
      <w:tblGrid>
        <w:gridCol w:w="1827"/>
        <w:gridCol w:w="7492"/>
      </w:tblGrid>
      <w:tr>
        <w:tblPrEx>
          <w:tblCellMar>
            <w:top w:w="0" w:type="dxa"/>
            <w:left w:w="108" w:type="dxa"/>
            <w:bottom w:w="0" w:type="dxa"/>
            <w:right w:w="108" w:type="dxa"/>
          </w:tblCellMar>
        </w:tblPrEx>
        <w:tc>
          <w:tcPr>
            <w:tcW w:w="1827" w:type="dxa"/>
            <w:noWrap/>
          </w:tcPr>
          <w:p>
            <w:pPr>
              <w:spacing w:line="360" w:lineRule="auto"/>
              <w:jc w:val="right"/>
              <w:rPr>
                <w:szCs w:val="21"/>
              </w:rPr>
            </w:pPr>
            <w:r>
              <w:rPr>
                <w:szCs w:val="21"/>
              </w:rPr>
              <w:t>式中：</w:t>
            </w:r>
            <w:r>
              <w:rPr>
                <w:position w:val="-6"/>
                <w:szCs w:val="21"/>
              </w:rPr>
              <w:object>
                <v:shape id="_x0000_i1153" o:spt="75" type="#_x0000_t75" style="height:14.4pt;width:12pt;" o:ole="t" filled="f" o:preferrelative="t" stroked="f" coordsize="21600,21600">
                  <v:path/>
                  <v:fill on="f" focussize="0,0"/>
                  <v:stroke on="f" joinstyle="miter"/>
                  <v:imagedata r:id="rId244" o:title=""/>
                  <o:lock v:ext="edit" aspectratio="t"/>
                  <w10:wrap type="none"/>
                  <w10:anchorlock/>
                </v:shape>
                <o:OLEObject Type="Embed" ProgID="Equation.3" ShapeID="_x0000_i1153" DrawAspect="Content" ObjectID="_1468075853" r:id="rId243">
                  <o:LockedField>false</o:LockedField>
                </o:OLEObject>
              </w:object>
            </w:r>
          </w:p>
        </w:tc>
        <w:tc>
          <w:tcPr>
            <w:tcW w:w="7492" w:type="dxa"/>
            <w:noWrap/>
            <w:vAlign w:val="center"/>
          </w:tcPr>
          <w:p>
            <w:pPr>
              <w:spacing w:line="360" w:lineRule="auto"/>
              <w:rPr>
                <w:szCs w:val="21"/>
              </w:rPr>
            </w:pPr>
            <w:r>
              <w:rPr>
                <w:szCs w:val="21"/>
              </w:rPr>
              <w:t>——</w:t>
            </w:r>
            <w:r>
              <w:rPr>
                <w:rFonts w:hint="eastAsia"/>
                <w:szCs w:val="21"/>
              </w:rPr>
              <w:t>单个背栓的剪力设计值</w:t>
            </w:r>
            <w:r>
              <w:rPr>
                <w:szCs w:val="21"/>
              </w:rPr>
              <w:t>（N）；</w:t>
            </w:r>
          </w:p>
        </w:tc>
      </w:tr>
      <w:tr>
        <w:tblPrEx>
          <w:tblCellMar>
            <w:top w:w="0" w:type="dxa"/>
            <w:left w:w="108" w:type="dxa"/>
            <w:bottom w:w="0" w:type="dxa"/>
            <w:right w:w="108" w:type="dxa"/>
          </w:tblCellMar>
        </w:tblPrEx>
        <w:tc>
          <w:tcPr>
            <w:tcW w:w="1827" w:type="dxa"/>
            <w:noWrap/>
          </w:tcPr>
          <w:p>
            <w:pPr>
              <w:spacing w:line="360" w:lineRule="auto"/>
              <w:jc w:val="right"/>
              <w:rPr>
                <w:szCs w:val="21"/>
              </w:rPr>
            </w:pPr>
            <w:r>
              <w:rPr>
                <w:position w:val="-10"/>
                <w:szCs w:val="21"/>
              </w:rPr>
              <w:object>
                <v:shape id="_x0000_i1154" o:spt="75" type="#_x0000_t75" style="height:17.4pt;width:16.2pt;" o:ole="t" filled="f" o:preferrelative="t" stroked="f" coordsize="21600,21600">
                  <v:path/>
                  <v:fill on="f" focussize="0,0"/>
                  <v:stroke on="f" joinstyle="miter"/>
                  <v:imagedata r:id="rId246" o:title=""/>
                  <o:lock v:ext="edit" aspectratio="t"/>
                  <w10:wrap type="none"/>
                  <w10:anchorlock/>
                </v:shape>
                <o:OLEObject Type="Embed" ProgID="Equation.3" ShapeID="_x0000_i1154" DrawAspect="Content" ObjectID="_1468075854" r:id="rId245">
                  <o:LockedField>false</o:LockedField>
                </o:OLEObject>
              </w:object>
            </w:r>
          </w:p>
        </w:tc>
        <w:tc>
          <w:tcPr>
            <w:tcW w:w="7492" w:type="dxa"/>
            <w:noWrap/>
            <w:vAlign w:val="center"/>
          </w:tcPr>
          <w:p>
            <w:pPr>
              <w:spacing w:line="360" w:lineRule="auto"/>
              <w:rPr>
                <w:szCs w:val="21"/>
              </w:rPr>
            </w:pPr>
            <w:r>
              <w:rPr>
                <w:szCs w:val="21"/>
              </w:rPr>
              <w:t>——</w:t>
            </w:r>
            <w:r>
              <w:rPr>
                <w:rFonts w:hint="eastAsia"/>
                <w:szCs w:val="21"/>
              </w:rPr>
              <w:t>单块陶瓷厚板自重荷载</w:t>
            </w:r>
            <w:r>
              <w:rPr>
                <w:szCs w:val="21"/>
              </w:rPr>
              <w:t>标准值（N）；</w:t>
            </w:r>
          </w:p>
        </w:tc>
      </w:tr>
      <w:tr>
        <w:tblPrEx>
          <w:tblCellMar>
            <w:top w:w="0" w:type="dxa"/>
            <w:left w:w="108" w:type="dxa"/>
            <w:bottom w:w="0" w:type="dxa"/>
            <w:right w:w="108" w:type="dxa"/>
          </w:tblCellMar>
        </w:tblPrEx>
        <w:tc>
          <w:tcPr>
            <w:tcW w:w="1827" w:type="dxa"/>
            <w:noWrap/>
          </w:tcPr>
          <w:p>
            <w:pPr>
              <w:spacing w:line="360" w:lineRule="auto"/>
              <w:ind w:right="105"/>
              <w:rPr>
                <w:szCs w:val="21"/>
              </w:rPr>
            </w:pPr>
            <w:r>
              <w:rPr>
                <w:position w:val="-6"/>
              </w:rPr>
              <w:object>
                <v:shape id="_x0000_i1155" o:spt="75" type="#_x0000_t75" style="height:11.4pt;width:10.2pt;" o:ole="t" filled="f" o:preferrelative="t" stroked="f" coordsize="21600,21600">
                  <v:path/>
                  <v:fill on="f" focussize="0,0"/>
                  <v:stroke on="f" joinstyle="miter"/>
                  <v:imagedata r:id="rId240" o:title=""/>
                  <o:lock v:ext="edit" aspectratio="t"/>
                  <w10:wrap type="none"/>
                  <w10:anchorlock/>
                </v:shape>
                <o:OLEObject Type="Embed" ProgID="Equation.3" ShapeID="_x0000_i1155" DrawAspect="Content" ObjectID="_1468075855" r:id="rId247">
                  <o:LockedField>false</o:LockedField>
                </o:OLEObject>
              </w:object>
            </w:r>
          </w:p>
        </w:tc>
        <w:tc>
          <w:tcPr>
            <w:tcW w:w="7492" w:type="dxa"/>
            <w:noWrap/>
            <w:vAlign w:val="center"/>
          </w:tcPr>
          <w:p>
            <w:pPr>
              <w:spacing w:line="360" w:lineRule="auto"/>
              <w:rPr>
                <w:szCs w:val="21"/>
              </w:rPr>
            </w:pPr>
            <w:r>
              <w:rPr>
                <w:b/>
                <w:szCs w:val="21"/>
              </w:rPr>
              <w:t>——</w:t>
            </w:r>
            <w:r>
              <w:rPr>
                <w:rFonts w:hint="eastAsia"/>
                <w:szCs w:val="21"/>
              </w:rPr>
              <w:t>单块陶瓷厚板的背栓个数</w:t>
            </w:r>
            <w:r>
              <w:rPr>
                <w:szCs w:val="21"/>
              </w:rPr>
              <w:t>；</w:t>
            </w:r>
          </w:p>
        </w:tc>
      </w:tr>
    </w:tbl>
    <w:p>
      <w:pPr>
        <w:spacing w:line="360" w:lineRule="auto"/>
        <w:ind w:firstLine="420" w:firstLineChars="200"/>
        <w:jc w:val="left"/>
        <w:rPr>
          <w:szCs w:val="21"/>
        </w:rPr>
      </w:pPr>
      <w:r>
        <w:rPr>
          <w:szCs w:val="21"/>
        </w:rPr>
        <w:t>2、</w:t>
      </w:r>
      <w:r>
        <w:rPr>
          <w:rFonts w:hint="eastAsia"/>
          <w:szCs w:val="21"/>
        </w:rPr>
        <w:t>单个背栓的剪力设计值不应超过背栓连接处的抗剪承载力设计值。</w:t>
      </w:r>
    </w:p>
    <w:p>
      <w:pPr>
        <w:spacing w:line="360" w:lineRule="auto"/>
        <w:jc w:val="center"/>
        <w:outlineLvl w:val="1"/>
        <w:rPr>
          <w:b/>
          <w:bCs/>
          <w:szCs w:val="21"/>
        </w:rPr>
      </w:pPr>
      <w:bookmarkStart w:id="218" w:name="_Toc8585"/>
      <w:r>
        <w:rPr>
          <w:b/>
        </w:rPr>
        <w:t>6.</w:t>
      </w:r>
      <w:r>
        <w:rPr>
          <w:rFonts w:hint="eastAsia"/>
          <w:b/>
        </w:rPr>
        <w:t>6</w:t>
      </w:r>
      <w:r>
        <w:rPr>
          <w:rFonts w:hint="eastAsia"/>
          <w:b/>
          <w:lang w:val="en-US" w:eastAsia="zh-CN"/>
        </w:rPr>
        <w:t xml:space="preserve">  </w:t>
      </w:r>
      <w:r>
        <w:rPr>
          <w:rFonts w:hint="eastAsia"/>
          <w:b/>
          <w:bCs/>
          <w:szCs w:val="21"/>
        </w:rPr>
        <w:t>短槽连接的陶瓷厚板</w:t>
      </w:r>
      <w:bookmarkEnd w:id="218"/>
    </w:p>
    <w:p>
      <w:pPr>
        <w:spacing w:line="360" w:lineRule="auto"/>
      </w:pPr>
      <w:r>
        <w:rPr>
          <w:rFonts w:hint="eastAsia"/>
          <w:b/>
          <w:bCs/>
        </w:rPr>
        <w:t>6.6.1</w:t>
      </w:r>
      <w:r>
        <w:rPr>
          <w:rFonts w:hint="eastAsia"/>
        </w:rPr>
        <w:t xml:space="preserve"> </w:t>
      </w:r>
      <w:r>
        <w:rPr>
          <w:rFonts w:hint="eastAsia"/>
          <w:lang w:val="en-US" w:eastAsia="zh-CN"/>
        </w:rPr>
        <w:t xml:space="preserve"> </w:t>
      </w:r>
      <w:r>
        <w:rPr>
          <w:rFonts w:hint="eastAsia"/>
        </w:rPr>
        <w:t>短槽连接的陶瓷厚板，槽口的有效长度不宜大于80mm，也不宜比挂件长度长10mm以上，槽口深度宜比挂件入槽深度大5mm；槽口端部与陶瓷厚板的边距不宜小于板厚的3倍，也不宜大于180mm。槽口宽度不宜大于</w:t>
      </w:r>
      <w:r>
        <w:t>6</w:t>
      </w:r>
      <w:r>
        <w:rPr>
          <w:rFonts w:hint="eastAsia"/>
        </w:rPr>
        <w:t>mm，也不宜小于</w:t>
      </w:r>
      <w:r>
        <w:t>4</w:t>
      </w:r>
      <w:r>
        <w:rPr>
          <w:rFonts w:hint="eastAsia"/>
        </w:rPr>
        <w:t>mm。</w:t>
      </w:r>
    </w:p>
    <w:p>
      <w:pPr>
        <w:spacing w:line="360" w:lineRule="auto"/>
      </w:pPr>
      <w:r>
        <w:rPr>
          <w:rFonts w:hint="eastAsia"/>
          <w:b/>
          <w:bCs/>
        </w:rPr>
        <w:t>6.6.2</w:t>
      </w:r>
      <w:r>
        <w:rPr>
          <w:rFonts w:hint="eastAsia"/>
        </w:rPr>
        <w:t xml:space="preserve"> </w:t>
      </w:r>
      <w:r>
        <w:rPr>
          <w:rFonts w:hint="eastAsia"/>
          <w:lang w:val="en-US" w:eastAsia="zh-CN"/>
        </w:rPr>
        <w:t xml:space="preserve"> </w:t>
      </w:r>
      <w:r>
        <w:rPr>
          <w:rFonts w:hint="eastAsia"/>
        </w:rPr>
        <w:t>连接挂件宜采用只固定一块陶瓷厚板的组合式挂件，其长度不宜小于50mm。挂件入槽深度不宜小于10mm，也不宜大于20mm。不应采用上斜式挂件。</w:t>
      </w:r>
    </w:p>
    <w:p>
      <w:pPr>
        <w:spacing w:line="360" w:lineRule="auto"/>
      </w:pPr>
      <w:r>
        <w:rPr>
          <w:rFonts w:hint="eastAsia" w:eastAsia="楷体"/>
        </w:rPr>
        <w:t>【条文说明】</w:t>
      </w:r>
      <w:r>
        <w:rPr>
          <w:rFonts w:eastAsia="楷体"/>
        </w:rPr>
        <w:t xml:space="preserve">6.6.1  </w:t>
      </w:r>
      <w:r>
        <w:rPr>
          <w:rFonts w:hint="eastAsia" w:eastAsia="楷体"/>
        </w:rPr>
        <w:t>陶瓷厚板的短槽有效长度不宜太深、太长，否则对陶瓷厚板支承边的削弱过大。金属挂件的厚度一般为2</w:t>
      </w:r>
      <w:r>
        <w:rPr>
          <w:rFonts w:eastAsia="楷体"/>
        </w:rPr>
        <w:t>~</w:t>
      </w:r>
      <w:r>
        <w:rPr>
          <w:rFonts w:hint="eastAsia" w:eastAsia="楷体"/>
        </w:rPr>
        <w:t>3</w:t>
      </w:r>
      <w:r>
        <w:rPr>
          <w:rFonts w:eastAsia="楷体"/>
        </w:rPr>
        <w:t>mm</w:t>
      </w:r>
      <w:r>
        <w:rPr>
          <w:rFonts w:hint="eastAsia" w:eastAsia="楷体"/>
        </w:rPr>
        <w:t>，考虑到胶粘剂和陶瓷厚板的厚度，槽口宽度定为4</w:t>
      </w:r>
      <w:r>
        <w:rPr>
          <w:rFonts w:eastAsia="楷体"/>
        </w:rPr>
        <w:t>~6mm</w:t>
      </w:r>
      <w:r>
        <w:rPr>
          <w:rFonts w:hint="eastAsia" w:eastAsia="楷体"/>
        </w:rPr>
        <w:t>。短槽连接的陶瓷厚板，每个金属挂件宜连接一块陶瓷厚板，为便于安装和更换，防止自重层层传递，只推荐采用组合式挂件，且不应采用上斜式挂件。</w:t>
      </w:r>
    </w:p>
    <w:p>
      <w:pPr>
        <w:spacing w:line="360" w:lineRule="auto"/>
      </w:pPr>
      <w:r>
        <w:rPr>
          <w:rFonts w:hint="eastAsia"/>
          <w:b/>
          <w:bCs/>
        </w:rPr>
        <w:t>6.6.3</w:t>
      </w:r>
      <w:r>
        <w:rPr>
          <w:rFonts w:hint="eastAsia"/>
        </w:rPr>
        <w:t xml:space="preserve"> </w:t>
      </w:r>
      <w:r>
        <w:rPr>
          <w:rFonts w:hint="eastAsia"/>
          <w:lang w:val="en-US" w:eastAsia="zh-CN"/>
        </w:rPr>
        <w:t xml:space="preserve"> </w:t>
      </w:r>
      <w:r>
        <w:rPr>
          <w:rFonts w:hint="eastAsia"/>
        </w:rPr>
        <w:t>短槽连接的矩形陶瓷厚板的抗弯设计应符合下列规定：</w:t>
      </w:r>
    </w:p>
    <w:p>
      <w:pPr>
        <w:spacing w:line="360" w:lineRule="auto"/>
      </w:pPr>
      <w:r>
        <w:rPr>
          <w:rFonts w:hint="eastAsia"/>
        </w:rPr>
        <w:t xml:space="preserve">  </w:t>
      </w:r>
      <w:r>
        <w:rPr>
          <w:rFonts w:hint="eastAsia"/>
          <w:lang w:val="en-US" w:eastAsia="zh-CN"/>
        </w:rPr>
        <w:t xml:space="preserve"> </w:t>
      </w:r>
      <w:r>
        <w:rPr>
          <w:rFonts w:hint="eastAsia"/>
          <w:b/>
          <w:bCs/>
        </w:rPr>
        <w:t>1</w:t>
      </w:r>
      <w:r>
        <w:rPr>
          <w:rFonts w:hint="eastAsia"/>
          <w:lang w:val="en-US" w:eastAsia="zh-CN"/>
        </w:rPr>
        <w:t xml:space="preserve">  </w:t>
      </w:r>
      <w:r>
        <w:rPr>
          <w:rFonts w:hint="eastAsia"/>
        </w:rPr>
        <w:t>最大弯曲应力标准值可采用有限元方法计算，也可按下列公式计算：</w:t>
      </w:r>
    </w:p>
    <w:p>
      <w:pPr>
        <w:spacing w:line="360" w:lineRule="auto"/>
        <w:jc w:val="center"/>
      </w:pPr>
      <w:r>
        <w:rPr>
          <w:position w:val="-24"/>
        </w:rPr>
        <w:object>
          <v:shape id="_x0000_i1156" o:spt="75" type="#_x0000_t75" style="height:34.8pt;width:72pt;" o:ole="t" filled="f" o:preferrelative="t" stroked="f" coordsize="21600,21600">
            <v:path/>
            <v:fill on="f" focussize="0,0"/>
            <v:stroke on="f" joinstyle="miter"/>
            <v:imagedata r:id="rId212" o:title=""/>
            <o:lock v:ext="edit" aspectratio="t"/>
            <w10:wrap type="none"/>
            <w10:anchorlock/>
          </v:shape>
          <o:OLEObject Type="Embed" ProgID="Equation.3" ShapeID="_x0000_i1156" DrawAspect="Content" ObjectID="_1468075856" r:id="rId248">
            <o:LockedField>false</o:LockedField>
          </o:OLEObject>
        </w:object>
      </w:r>
      <w:r>
        <w:rPr>
          <w:rFonts w:hint="eastAsia"/>
          <w:position w:val="-24"/>
        </w:rPr>
        <w:t xml:space="preserve">      </w:t>
      </w:r>
      <w:r>
        <w:t>(6.</w:t>
      </w:r>
      <w:r>
        <w:rPr>
          <w:rFonts w:hint="eastAsia"/>
        </w:rPr>
        <w:t>6.3-1</w:t>
      </w:r>
      <w:r>
        <w:t>)</w:t>
      </w:r>
    </w:p>
    <w:p>
      <w:pPr>
        <w:spacing w:line="360" w:lineRule="auto"/>
        <w:jc w:val="center"/>
      </w:pPr>
    </w:p>
    <w:p>
      <w:pPr>
        <w:spacing w:line="360" w:lineRule="auto"/>
        <w:jc w:val="center"/>
      </w:pPr>
      <w:r>
        <w:rPr>
          <w:position w:val="-24"/>
        </w:rPr>
        <w:object>
          <v:shape id="_x0000_i1157" o:spt="75" type="#_x0000_t75" style="height:34.8pt;width:74.4pt;" o:ole="t" filled="f" o:preferrelative="t" stroked="f" coordsize="21600,21600">
            <v:path/>
            <v:fill on="f" focussize="0,0"/>
            <v:stroke on="f" joinstyle="miter"/>
            <v:imagedata r:id="rId214" o:title=""/>
            <o:lock v:ext="edit" aspectratio="t"/>
            <w10:wrap type="none"/>
            <w10:anchorlock/>
          </v:shape>
          <o:OLEObject Type="Embed" ProgID="Equation.3" ShapeID="_x0000_i1157" DrawAspect="Content" ObjectID="_1468075857" r:id="rId249">
            <o:LockedField>false</o:LockedField>
          </o:OLEObject>
        </w:object>
      </w:r>
      <w:r>
        <w:rPr>
          <w:rFonts w:hint="eastAsia"/>
          <w:position w:val="-24"/>
        </w:rPr>
        <w:t xml:space="preserve">      </w:t>
      </w:r>
      <w:r>
        <w:t>(6.</w:t>
      </w:r>
      <w:r>
        <w:rPr>
          <w:rFonts w:hint="eastAsia"/>
        </w:rPr>
        <w:t>6.3-2）</w:t>
      </w:r>
    </w:p>
    <w:tbl>
      <w:tblPr>
        <w:tblStyle w:val="23"/>
        <w:tblW w:w="9180" w:type="dxa"/>
        <w:tblInd w:w="0" w:type="dxa"/>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c>
          <w:tcPr>
            <w:tcW w:w="1668" w:type="dxa"/>
            <w:noWrap/>
          </w:tcPr>
          <w:p>
            <w:pPr>
              <w:spacing w:line="360" w:lineRule="auto"/>
              <w:jc w:val="right"/>
              <w:rPr>
                <w:szCs w:val="21"/>
              </w:rPr>
            </w:pPr>
            <w:r>
              <w:rPr>
                <w:szCs w:val="21"/>
              </w:rPr>
              <w:t>式中：</w:t>
            </w:r>
            <w:r>
              <w:rPr>
                <w:position w:val="-12"/>
                <w:szCs w:val="21"/>
              </w:rPr>
              <w:object>
                <v:shape id="_x0000_i1158" o:spt="75" type="#_x0000_t75" style="height:18pt;width:21pt;" o:ole="t" filled="f" o:preferrelative="t" stroked="f" coordsize="21600,21600">
                  <v:path/>
                  <v:fill on="f" focussize="0,0"/>
                  <v:stroke on="f" joinstyle="miter"/>
                  <v:imagedata r:id="rId216" o:title=""/>
                  <o:lock v:ext="edit" aspectratio="t"/>
                  <w10:wrap type="none"/>
                  <w10:anchorlock/>
                </v:shape>
                <o:OLEObject Type="Embed" ProgID="Equation.3" ShapeID="_x0000_i1158" DrawAspect="Content" ObjectID="_1468075858" r:id="rId250">
                  <o:LockedField>false</o:LockedField>
                </o:OLEObject>
              </w:object>
            </w:r>
            <w:r>
              <w:rPr>
                <w:szCs w:val="21"/>
              </w:rPr>
              <w:t>、</w:t>
            </w:r>
            <w:r>
              <w:rPr>
                <w:position w:val="-10"/>
                <w:szCs w:val="21"/>
              </w:rPr>
              <w:object>
                <v:shape id="_x0000_i1159" o:spt="75" type="#_x0000_t75" style="height:17.4pt;width:20.4pt;" o:ole="t" filled="f" o:preferrelative="t" stroked="f" coordsize="21600,21600">
                  <v:path/>
                  <v:fill on="f" focussize="0,0"/>
                  <v:stroke on="f" joinstyle="miter"/>
                  <v:imagedata r:id="rId218" o:title=""/>
                  <o:lock v:ext="edit" aspectratio="t"/>
                  <w10:wrap type="none"/>
                  <w10:anchorlock/>
                </v:shape>
                <o:OLEObject Type="Embed" ProgID="Equation.3" ShapeID="_x0000_i1159" DrawAspect="Content" ObjectID="_1468075859" r:id="rId251">
                  <o:LockedField>false</o:LockedField>
                </o:OLEObject>
              </w:object>
            </w:r>
          </w:p>
        </w:tc>
        <w:tc>
          <w:tcPr>
            <w:tcW w:w="7512" w:type="dxa"/>
            <w:noWrap/>
            <w:vAlign w:val="center"/>
          </w:tcPr>
          <w:p>
            <w:pPr>
              <w:spacing w:line="360" w:lineRule="auto"/>
              <w:rPr>
                <w:szCs w:val="21"/>
              </w:rPr>
            </w:pPr>
            <w:r>
              <w:rPr>
                <w:szCs w:val="21"/>
              </w:rPr>
              <w:t>——分别为垂直于面板的风荷载</w:t>
            </w:r>
            <w:r>
              <w:rPr>
                <w:rFonts w:hint="eastAsia"/>
                <w:szCs w:val="21"/>
              </w:rPr>
              <w:t>、</w:t>
            </w:r>
            <w:r>
              <w:rPr>
                <w:szCs w:val="21"/>
              </w:rPr>
              <w:t>地震作用</w:t>
            </w:r>
            <w:r>
              <w:rPr>
                <w:rFonts w:hint="eastAsia"/>
                <w:szCs w:val="21"/>
              </w:rPr>
              <w:t>下产生的最大弯曲应力</w:t>
            </w:r>
            <w:r>
              <w:rPr>
                <w:szCs w:val="21"/>
              </w:rPr>
              <w:t>标准值（N/m</w:t>
            </w:r>
            <w:r>
              <w:rPr>
                <w:rFonts w:hint="eastAsia"/>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right"/>
              <w:rPr>
                <w:szCs w:val="21"/>
              </w:rPr>
            </w:pPr>
            <w:r>
              <w:rPr>
                <w:position w:val="-10"/>
                <w:szCs w:val="21"/>
              </w:rPr>
              <w:object>
                <v:shape id="_x0000_i1160" o:spt="75" type="#_x0000_t75" style="height:17.4pt;width:15.6pt;" o:ole="t" filled="f" o:preferrelative="t" stroked="f" coordsize="21600,21600">
                  <v:path/>
                  <v:fill on="f" focussize="0,0"/>
                  <v:stroke on="f" joinstyle="miter"/>
                  <v:imagedata r:id="rId56" o:title=""/>
                  <o:lock v:ext="edit" aspectratio="t"/>
                  <w10:wrap type="none"/>
                  <w10:anchorlock/>
                </v:shape>
                <o:OLEObject Type="Embed" ProgID="Equation.3" ShapeID="_x0000_i1160" DrawAspect="Content" ObjectID="_1468075860" r:id="rId252">
                  <o:LockedField>false</o:LockedField>
                </o:OLEObject>
              </w:object>
            </w:r>
            <w:r>
              <w:rPr>
                <w:szCs w:val="21"/>
              </w:rPr>
              <w:t>、</w:t>
            </w:r>
            <w:r>
              <w:rPr>
                <w:position w:val="-10"/>
                <w:szCs w:val="21"/>
              </w:rPr>
              <w:object>
                <v:shape id="_x0000_i1161" o:spt="75" type="#_x0000_t75" style="height:17.4pt;width:18pt;" o:ole="t" filled="f" o:preferrelative="t" stroked="f" coordsize="21600,21600">
                  <v:path/>
                  <v:fill on="f" focussize="0,0"/>
                  <v:stroke on="f" joinstyle="miter"/>
                  <v:imagedata r:id="rId221" o:title=""/>
                  <o:lock v:ext="edit" aspectratio="t"/>
                  <w10:wrap type="none"/>
                  <w10:anchorlock/>
                </v:shape>
                <o:OLEObject Type="Embed" ProgID="Equation.3" ShapeID="_x0000_i1161" DrawAspect="Content" ObjectID="_1468075861" r:id="rId253">
                  <o:LockedField>false</o:LockedField>
                </o:OLEObject>
              </w:object>
            </w:r>
          </w:p>
        </w:tc>
        <w:tc>
          <w:tcPr>
            <w:tcW w:w="7512" w:type="dxa"/>
            <w:noWrap/>
            <w:vAlign w:val="center"/>
          </w:tcPr>
          <w:p>
            <w:pPr>
              <w:spacing w:line="360" w:lineRule="auto"/>
              <w:rPr>
                <w:szCs w:val="21"/>
              </w:rPr>
            </w:pPr>
            <w:r>
              <w:rPr>
                <w:szCs w:val="21"/>
              </w:rPr>
              <w:t>——分别为垂直于面板的风荷载标准值（N/</w:t>
            </w:r>
            <w:r>
              <w:rPr>
                <w:rFonts w:hint="eastAsia"/>
                <w:szCs w:val="21"/>
              </w:rPr>
              <w:t>m</w:t>
            </w:r>
            <w:r>
              <w:rPr>
                <w:szCs w:val="21"/>
              </w:rPr>
              <w:t>m</w:t>
            </w:r>
            <w:r>
              <w:rPr>
                <w:szCs w:val="21"/>
                <w:vertAlign w:val="superscript"/>
              </w:rPr>
              <w:t>2</w:t>
            </w:r>
            <w:r>
              <w:rPr>
                <w:szCs w:val="21"/>
              </w:rPr>
              <w:t>），地震作用标准值（N/</w:t>
            </w:r>
            <w:r>
              <w:rPr>
                <w:rFonts w:hint="eastAsia"/>
                <w:szCs w:val="21"/>
              </w:rPr>
              <w:t>m</w:t>
            </w:r>
            <w:r>
              <w:rPr>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position w:val="-6"/>
              </w:rPr>
              <w:object>
                <v:shape id="_x0000_i1162" o:spt="75" type="#_x0000_t75" style="height:14.4pt;width:6.6pt;" o:ole="t" filled="f" o:preferrelative="t" stroked="f" coordsize="21600,21600">
                  <v:path/>
                  <v:fill on="f" focussize="0,0"/>
                  <v:stroke on="f" joinstyle="miter"/>
                  <v:imagedata r:id="rId223" o:title=""/>
                  <o:lock v:ext="edit" aspectratio="t"/>
                  <w10:wrap type="none"/>
                  <w10:anchorlock/>
                </v:shape>
                <o:OLEObject Type="Embed" ProgID="Equation.3" ShapeID="_x0000_i1162" DrawAspect="Content" ObjectID="_1468075862" r:id="rId254">
                  <o:LockedField>false</o:LockedField>
                </o:OLEObject>
              </w:object>
            </w:r>
          </w:p>
        </w:tc>
        <w:tc>
          <w:tcPr>
            <w:tcW w:w="7512" w:type="dxa"/>
            <w:noWrap/>
            <w:vAlign w:val="center"/>
          </w:tcPr>
          <w:p>
            <w:pPr>
              <w:spacing w:line="360" w:lineRule="auto"/>
              <w:rPr>
                <w:szCs w:val="21"/>
              </w:rPr>
            </w:pPr>
            <w:r>
              <w:rPr>
                <w:b/>
                <w:szCs w:val="21"/>
              </w:rPr>
              <w:t>——</w:t>
            </w:r>
            <w:r>
              <w:rPr>
                <w:szCs w:val="21"/>
              </w:rPr>
              <w:t>四点支承板计算</w:t>
            </w:r>
            <w:r>
              <w:rPr>
                <w:rFonts w:hint="eastAsia"/>
                <w:szCs w:val="21"/>
              </w:rPr>
              <w:t>长度的较大值（</w:t>
            </w:r>
            <w:r>
              <w:rPr>
                <w:szCs w:val="21"/>
              </w:rPr>
              <w:t>mm</w:t>
            </w:r>
            <w:r>
              <w:rPr>
                <w:rFonts w:hint="eastAsia"/>
                <w:szCs w:val="21"/>
              </w:rPr>
              <w:t>）</w:t>
            </w:r>
            <w:r>
              <w:rPr>
                <w:szCs w:val="21"/>
              </w:rPr>
              <w:t>；</w:t>
            </w:r>
          </w:p>
        </w:tc>
      </w:tr>
      <w:tr>
        <w:tblPrEx>
          <w:tblCellMar>
            <w:top w:w="0" w:type="dxa"/>
            <w:left w:w="108" w:type="dxa"/>
            <w:bottom w:w="0" w:type="dxa"/>
            <w:right w:w="108" w:type="dxa"/>
          </w:tblCellMar>
        </w:tblPrEx>
        <w:tc>
          <w:tcPr>
            <w:tcW w:w="1668" w:type="dxa"/>
            <w:noWrap/>
          </w:tcPr>
          <w:p>
            <w:pPr>
              <w:spacing w:line="360" w:lineRule="auto"/>
              <w:ind w:right="105"/>
              <w:jc w:val="right"/>
              <w:rPr>
                <w:szCs w:val="21"/>
              </w:rPr>
            </w:pPr>
            <w:r>
              <w:rPr>
                <w:position w:val="-6"/>
              </w:rPr>
              <w:object>
                <v:shape id="_x0000_i1163" o:spt="75" type="#_x0000_t75" style="height:12pt;width:6.6pt;" o:ole="t" filled="f" o:preferrelative="t" stroked="f" coordsize="21600,21600">
                  <v:path/>
                  <v:fill on="f" focussize="0,0"/>
                  <v:stroke on="f" joinstyle="miter"/>
                  <v:imagedata r:id="rId225" o:title=""/>
                  <o:lock v:ext="edit" aspectratio="t"/>
                  <w10:wrap type="none"/>
                  <w10:anchorlock/>
                </v:shape>
                <o:OLEObject Type="Embed" ProgID="Equation.3" ShapeID="_x0000_i1163" DrawAspect="Content" ObjectID="_1468075863" r:id="rId255">
                  <o:LockedField>false</o:LockedField>
                </o:OLEObject>
              </w:object>
            </w:r>
          </w:p>
        </w:tc>
        <w:tc>
          <w:tcPr>
            <w:tcW w:w="7512" w:type="dxa"/>
            <w:noWrap/>
            <w:vAlign w:val="center"/>
          </w:tcPr>
          <w:p>
            <w:pPr>
              <w:spacing w:line="360" w:lineRule="auto"/>
              <w:rPr>
                <w:szCs w:val="21"/>
              </w:rPr>
            </w:pPr>
            <w:r>
              <w:rPr>
                <w:b/>
                <w:szCs w:val="21"/>
              </w:rPr>
              <w:t>——</w:t>
            </w:r>
            <w:r>
              <w:rPr>
                <w:szCs w:val="21"/>
              </w:rPr>
              <w:t>面板厚度mm；</w:t>
            </w:r>
          </w:p>
        </w:tc>
      </w:tr>
      <w:tr>
        <w:tblPrEx>
          <w:tblCellMar>
            <w:top w:w="0" w:type="dxa"/>
            <w:left w:w="108" w:type="dxa"/>
            <w:bottom w:w="0" w:type="dxa"/>
            <w:right w:w="108" w:type="dxa"/>
          </w:tblCellMar>
        </w:tblPrEx>
        <w:tc>
          <w:tcPr>
            <w:tcW w:w="1668" w:type="dxa"/>
            <w:noWrap/>
          </w:tcPr>
          <w:p>
            <w:pPr>
              <w:spacing w:line="360" w:lineRule="auto"/>
              <w:jc w:val="right"/>
              <w:rPr>
                <w:i/>
                <w:szCs w:val="21"/>
              </w:rPr>
            </w:pPr>
            <w:r>
              <w:rPr>
                <w:position w:val="-6"/>
              </w:rPr>
              <w:object>
                <v:shape id="_x0000_i1164" o:spt="75" type="#_x0000_t75" style="height:8.4pt;width:12.6pt;" o:ole="t" filled="f" o:preferrelative="t" stroked="f" coordsize="21600,21600">
                  <v:path/>
                  <v:fill on="f" focussize="0,0"/>
                  <v:stroke on="f" joinstyle="miter"/>
                  <v:imagedata r:id="rId227" o:title=""/>
                  <o:lock v:ext="edit" aspectratio="t"/>
                  <w10:wrap type="none"/>
                  <w10:anchorlock/>
                </v:shape>
                <o:OLEObject Type="Embed" ProgID="Equation.3" ShapeID="_x0000_i1164" DrawAspect="Content" ObjectID="_1468075864" r:id="rId256">
                  <o:LockedField>false</o:LockedField>
                </o:OLEObject>
              </w:object>
            </w:r>
          </w:p>
        </w:tc>
        <w:tc>
          <w:tcPr>
            <w:tcW w:w="7512" w:type="dxa"/>
            <w:noWrap/>
            <w:vAlign w:val="center"/>
          </w:tcPr>
          <w:p>
            <w:pPr>
              <w:spacing w:line="360" w:lineRule="auto"/>
              <w:ind w:left="422" w:hanging="422" w:hangingChars="200"/>
              <w:rPr>
                <w:szCs w:val="21"/>
              </w:rPr>
            </w:pPr>
            <w:r>
              <w:rPr>
                <w:b/>
                <w:szCs w:val="21"/>
              </w:rPr>
              <w:t>——</w:t>
            </w:r>
            <w:r>
              <w:rPr>
                <w:szCs w:val="21"/>
              </w:rPr>
              <w:t>弯矩系数，按表</w:t>
            </w:r>
            <w:r>
              <w:rPr>
                <w:rFonts w:hint="eastAsia"/>
                <w:szCs w:val="21"/>
              </w:rPr>
              <w:t>6.5.3</w:t>
            </w:r>
            <w:r>
              <w:rPr>
                <w:szCs w:val="21"/>
              </w:rPr>
              <w:t>取值：</w:t>
            </w:r>
          </w:p>
        </w:tc>
      </w:tr>
    </w:tbl>
    <w:p>
      <w:pPr>
        <w:spacing w:line="360" w:lineRule="auto"/>
        <w:jc w:val="center"/>
      </w:pPr>
      <w:r>
        <w:drawing>
          <wp:inline distT="0" distB="0" distL="114300" distR="114300">
            <wp:extent cx="1880235" cy="2427605"/>
            <wp:effectExtent l="0" t="0" r="9525" b="10795"/>
            <wp:docPr id="2"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8"/>
                    <pic:cNvPicPr>
                      <a:picLocks noChangeAspect="1"/>
                    </pic:cNvPicPr>
                  </pic:nvPicPr>
                  <pic:blipFill>
                    <a:blip r:embed="rId257"/>
                    <a:stretch>
                      <a:fillRect/>
                    </a:stretch>
                  </pic:blipFill>
                  <pic:spPr>
                    <a:xfrm>
                      <a:off x="0" y="0"/>
                      <a:ext cx="1880235" cy="2427605"/>
                    </a:xfrm>
                    <a:prstGeom prst="rect">
                      <a:avLst/>
                    </a:prstGeom>
                    <a:noFill/>
                    <a:ln>
                      <a:noFill/>
                    </a:ln>
                  </pic:spPr>
                </pic:pic>
              </a:graphicData>
            </a:graphic>
          </wp:inline>
        </w:drawing>
      </w:r>
    </w:p>
    <w:p>
      <w:pPr>
        <w:spacing w:line="360" w:lineRule="auto"/>
        <w:jc w:val="center"/>
      </w:pPr>
      <w:r>
        <w:rPr>
          <w:rFonts w:hint="eastAsia"/>
        </w:rPr>
        <w:t>计算长度：lx=a-2*a</w:t>
      </w:r>
      <w:r>
        <w:rPr>
          <w:rFonts w:hint="eastAsia"/>
          <w:vertAlign w:val="subscript"/>
        </w:rPr>
        <w:t>1</w:t>
      </w:r>
      <w:r>
        <w:rPr>
          <w:rFonts w:hint="eastAsia"/>
        </w:rPr>
        <w:t>，ly=b</w:t>
      </w:r>
    </w:p>
    <w:p>
      <w:pPr>
        <w:spacing w:line="360" w:lineRule="auto"/>
        <w:jc w:val="center"/>
        <w:rPr>
          <w:szCs w:val="21"/>
        </w:rPr>
      </w:pPr>
      <w:r>
        <w:rPr>
          <w:rFonts w:hint="eastAsia"/>
          <w:szCs w:val="21"/>
        </w:rPr>
        <w:t>图 6.6.3短槽连接矩形陶瓷厚板示意图</w:t>
      </w:r>
    </w:p>
    <w:p>
      <w:pPr>
        <w:spacing w:line="360" w:lineRule="auto"/>
        <w:ind w:firstLine="420"/>
        <w:jc w:val="left"/>
        <w:rPr>
          <w:szCs w:val="21"/>
        </w:rPr>
      </w:pPr>
      <w:r>
        <w:rPr>
          <w:b/>
          <w:bCs/>
          <w:szCs w:val="21"/>
        </w:rPr>
        <w:t>2</w:t>
      </w:r>
      <w:r>
        <w:rPr>
          <w:rFonts w:hint="eastAsia"/>
          <w:szCs w:val="21"/>
          <w:lang w:val="en-US" w:eastAsia="zh-CN"/>
        </w:rPr>
        <w:t xml:space="preserve">  </w:t>
      </w:r>
      <w:r>
        <w:rPr>
          <w:szCs w:val="21"/>
        </w:rPr>
        <w:t>由各种作用产生的</w:t>
      </w:r>
      <w:r>
        <w:rPr>
          <w:rFonts w:hint="eastAsia"/>
          <w:szCs w:val="21"/>
        </w:rPr>
        <w:t>最大</w:t>
      </w:r>
      <w:r>
        <w:rPr>
          <w:szCs w:val="21"/>
        </w:rPr>
        <w:t>弯曲应力</w:t>
      </w:r>
      <w:r>
        <w:rPr>
          <w:rFonts w:hint="eastAsia"/>
          <w:szCs w:val="21"/>
        </w:rPr>
        <w:t>标准值</w:t>
      </w:r>
      <w:r>
        <w:rPr>
          <w:szCs w:val="21"/>
        </w:rPr>
        <w:t>，应按本规范</w:t>
      </w:r>
      <w:r>
        <w:rPr>
          <w:rFonts w:hint="eastAsia"/>
          <w:szCs w:val="21"/>
        </w:rPr>
        <w:t>6.2.7</w:t>
      </w:r>
      <w:r>
        <w:rPr>
          <w:szCs w:val="21"/>
        </w:rPr>
        <w:t>进行组合，组合的弯曲应力设计值不应超过</w:t>
      </w:r>
      <w:r>
        <w:rPr>
          <w:rFonts w:hint="eastAsia"/>
          <w:szCs w:val="21"/>
        </w:rPr>
        <w:t>陶瓷厚板</w:t>
      </w:r>
      <w:r>
        <w:rPr>
          <w:szCs w:val="21"/>
        </w:rPr>
        <w:t>的抗弯强度设计值f</w:t>
      </w:r>
      <w:r>
        <w:rPr>
          <w:rFonts w:hint="eastAsia"/>
          <w:sz w:val="16"/>
          <w:szCs w:val="21"/>
        </w:rPr>
        <w:t>t</w:t>
      </w:r>
      <w:r>
        <w:rPr>
          <w:sz w:val="16"/>
          <w:szCs w:val="21"/>
        </w:rPr>
        <w:t>m</w:t>
      </w:r>
    </w:p>
    <w:p>
      <w:pPr>
        <w:spacing w:line="360" w:lineRule="auto"/>
        <w:ind w:firstLine="420"/>
        <w:jc w:val="left"/>
        <w:rPr>
          <w:szCs w:val="21"/>
        </w:rPr>
      </w:pPr>
      <w:r>
        <w:rPr>
          <w:b/>
          <w:bCs/>
          <w:szCs w:val="21"/>
        </w:rPr>
        <w:t>3</w:t>
      </w:r>
      <w:r>
        <w:rPr>
          <w:rFonts w:hint="eastAsia"/>
          <w:szCs w:val="21"/>
          <w:lang w:val="en-US" w:eastAsia="zh-CN"/>
        </w:rPr>
        <w:t xml:space="preserve">  </w:t>
      </w:r>
      <w:r>
        <w:rPr>
          <w:rFonts w:hint="eastAsia"/>
          <w:szCs w:val="21"/>
        </w:rPr>
        <w:t>陶瓷厚板</w:t>
      </w:r>
      <w:r>
        <w:rPr>
          <w:szCs w:val="21"/>
        </w:rPr>
        <w:t>的抗弯强度设计值，应按表</w:t>
      </w:r>
      <w:r>
        <w:rPr>
          <w:rFonts w:hint="eastAsia"/>
          <w:szCs w:val="21"/>
        </w:rPr>
        <w:t>6.4.3的规定</w:t>
      </w:r>
      <w:r>
        <w:rPr>
          <w:szCs w:val="21"/>
        </w:rPr>
        <w:t>取值。</w:t>
      </w:r>
    </w:p>
    <w:p>
      <w:pPr>
        <w:spacing w:line="360" w:lineRule="auto"/>
      </w:pPr>
      <w:r>
        <w:rPr>
          <w:rFonts w:hint="eastAsia"/>
          <w:b/>
          <w:bCs/>
        </w:rPr>
        <w:t>6.6.4</w:t>
      </w:r>
      <w:r>
        <w:rPr>
          <w:rFonts w:hint="eastAsia"/>
        </w:rPr>
        <w:t xml:space="preserve"> 短槽连接的矩形陶瓷厚板的挂件抗剪设计应符合下列规定：</w:t>
      </w:r>
    </w:p>
    <w:p>
      <w:pPr>
        <w:spacing w:line="360" w:lineRule="auto"/>
      </w:pPr>
      <w:r>
        <w:rPr>
          <w:rFonts w:hint="eastAsia"/>
        </w:rPr>
        <w:t xml:space="preserve"> </w:t>
      </w:r>
      <w:r>
        <w:rPr>
          <w:rFonts w:hint="eastAsia"/>
          <w:lang w:val="en-US" w:eastAsia="zh-CN"/>
        </w:rPr>
        <w:t xml:space="preserve">  </w:t>
      </w:r>
      <w:r>
        <w:rPr>
          <w:rFonts w:hint="eastAsia"/>
          <w:b/>
          <w:bCs/>
        </w:rPr>
        <w:t>1</w:t>
      </w:r>
      <w:r>
        <w:rPr>
          <w:rFonts w:hint="eastAsia"/>
        </w:rPr>
        <w:t xml:space="preserve"> </w:t>
      </w:r>
      <w:r>
        <w:rPr>
          <w:rFonts w:hint="eastAsia"/>
          <w:lang w:val="en-US" w:eastAsia="zh-CN"/>
        </w:rPr>
        <w:t xml:space="preserve"> </w:t>
      </w:r>
      <w:r>
        <w:rPr>
          <w:rFonts w:hint="eastAsia"/>
        </w:rPr>
        <w:t>在垂直于面板的风荷载或地震作用下，挂件在陶瓷厚板槽口边产生的剪应力标准值可按下列公式计算：</w:t>
      </w:r>
    </w:p>
    <w:p>
      <w:pPr>
        <w:spacing w:line="360" w:lineRule="auto"/>
        <w:ind w:firstLine="2310" w:firstLineChars="1100"/>
      </w:pPr>
      <w:r>
        <w:rPr>
          <w:rFonts w:hint="eastAsia"/>
        </w:rPr>
        <w:t xml:space="preserve">两对边短槽连接时 </w:t>
      </w:r>
      <w:r>
        <w:rPr>
          <w:position w:val="-32"/>
        </w:rPr>
        <w:object>
          <v:shape id="_x0000_i1165" o:spt="75" type="#_x0000_t75" style="height:35.4pt;width:66pt;" o:ole="t" filled="f" o:preferrelative="t" stroked="f" coordsize="21600,21600">
            <v:path/>
            <v:fill on="f" focussize="0,0"/>
            <v:stroke on="f" joinstyle="miter"/>
            <v:imagedata r:id="rId259" o:title=""/>
            <o:lock v:ext="edit" aspectratio="t"/>
            <w10:wrap type="none"/>
            <w10:anchorlock/>
          </v:shape>
          <o:OLEObject Type="Embed" ProgID="Equation.3" ShapeID="_x0000_i1165" DrawAspect="Content" ObjectID="_1468075865" r:id="rId258">
            <o:LockedField>false</o:LockedField>
          </o:OLEObject>
        </w:object>
      </w:r>
      <w:r>
        <w:rPr>
          <w:rFonts w:hint="eastAsia"/>
        </w:rPr>
        <w:t>（6.6.4-1）</w:t>
      </w:r>
    </w:p>
    <w:p>
      <w:pPr>
        <w:spacing w:line="360" w:lineRule="auto"/>
        <w:ind w:firstLine="2310" w:firstLineChars="1100"/>
      </w:pPr>
      <w:r>
        <w:rPr>
          <w:rFonts w:hint="eastAsia"/>
        </w:rPr>
        <w:t xml:space="preserve">四边短槽连接时 </w:t>
      </w:r>
      <w:r>
        <w:rPr>
          <w:position w:val="-32"/>
        </w:rPr>
        <w:object>
          <v:shape id="_x0000_i1166" o:spt="75" type="#_x0000_t75" style="height:35.4pt;width:97.8pt;" o:ole="t" filled="f" o:preferrelative="t" stroked="f" coordsize="21600,21600">
            <v:path/>
            <v:fill on="f" focussize="0,0"/>
            <v:stroke on="f" joinstyle="miter"/>
            <v:imagedata r:id="rId261" o:title=""/>
            <o:lock v:ext="edit" aspectratio="t"/>
            <w10:wrap type="none"/>
            <w10:anchorlock/>
          </v:shape>
          <o:OLEObject Type="Embed" ProgID="Equation.3" ShapeID="_x0000_i1166" DrawAspect="Content" ObjectID="_1468075866" r:id="rId260">
            <o:LockedField>false</o:LockedField>
          </o:OLEObject>
        </w:object>
      </w:r>
      <w:r>
        <w:rPr>
          <w:rFonts w:hint="eastAsia"/>
        </w:rPr>
        <w:t xml:space="preserve">      （6.6.4-2）</w:t>
      </w:r>
    </w:p>
    <w:tbl>
      <w:tblPr>
        <w:tblStyle w:val="23"/>
        <w:tblW w:w="9180" w:type="dxa"/>
        <w:tblInd w:w="0" w:type="dxa"/>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c>
          <w:tcPr>
            <w:tcW w:w="1668" w:type="dxa"/>
            <w:noWrap/>
          </w:tcPr>
          <w:p>
            <w:pPr>
              <w:spacing w:line="360" w:lineRule="auto"/>
              <w:jc w:val="right"/>
              <w:rPr>
                <w:szCs w:val="21"/>
              </w:rPr>
            </w:pPr>
            <w:r>
              <w:rPr>
                <w:szCs w:val="21"/>
              </w:rPr>
              <w:t>式中：</w:t>
            </w:r>
            <w:r>
              <w:rPr>
                <w:position w:val="-14"/>
                <w:szCs w:val="21"/>
              </w:rPr>
              <w:object>
                <v:shape id="_x0000_i1167" o:spt="75" type="#_x0000_t75" style="height:18.6pt;width:17.4pt;" o:ole="t" filled="f" o:preferrelative="t" stroked="f" coordsize="21600,21600">
                  <v:path/>
                  <v:fill on="f" focussize="0,0"/>
                  <v:stroke on="f" joinstyle="miter"/>
                  <v:imagedata r:id="rId263" o:title=""/>
                  <o:lock v:ext="edit" aspectratio="t"/>
                  <w10:wrap type="none"/>
                  <w10:anchorlock/>
                </v:shape>
                <o:OLEObject Type="Embed" ProgID="Equation.3" ShapeID="_x0000_i1167" DrawAspect="Content" ObjectID="_1468075867" r:id="rId262">
                  <o:LockedField>false</o:LockedField>
                </o:OLEObject>
              </w:object>
            </w:r>
          </w:p>
        </w:tc>
        <w:tc>
          <w:tcPr>
            <w:tcW w:w="7512" w:type="dxa"/>
            <w:noWrap/>
            <w:vAlign w:val="center"/>
          </w:tcPr>
          <w:p>
            <w:pPr>
              <w:spacing w:line="360" w:lineRule="auto"/>
              <w:rPr>
                <w:szCs w:val="21"/>
              </w:rPr>
            </w:pPr>
            <w:r>
              <w:rPr>
                <w:szCs w:val="21"/>
              </w:rPr>
              <w:t>——</w:t>
            </w:r>
            <w:r>
              <w:rPr>
                <w:rFonts w:hint="eastAsia"/>
                <w:szCs w:val="21"/>
              </w:rPr>
              <w:t>挂件剪应力</w:t>
            </w:r>
            <w:r>
              <w:rPr>
                <w:szCs w:val="21"/>
              </w:rPr>
              <w:t>标准值（N/m</w:t>
            </w:r>
            <w:r>
              <w:rPr>
                <w:rFonts w:hint="eastAsia"/>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right"/>
              <w:rPr>
                <w:szCs w:val="21"/>
              </w:rPr>
            </w:pPr>
            <w:r>
              <w:rPr>
                <w:position w:val="-10"/>
                <w:szCs w:val="21"/>
              </w:rPr>
              <w:object>
                <v:shape id="_x0000_i1168" o:spt="75" type="#_x0000_t75" style="height:17.4pt;width:14.4pt;" o:ole="t" filled="f" o:preferrelative="t" stroked="f" coordsize="21600,21600">
                  <v:path/>
                  <v:fill on="f" focussize="0,0"/>
                  <v:stroke on="f" joinstyle="miter"/>
                  <v:imagedata r:id="rId265" o:title=""/>
                  <o:lock v:ext="edit" aspectratio="t"/>
                  <w10:wrap type="none"/>
                  <w10:anchorlock/>
                </v:shape>
                <o:OLEObject Type="Embed" ProgID="Equation.3" ShapeID="_x0000_i1168" DrawAspect="Content" ObjectID="_1468075868" r:id="rId264">
                  <o:LockedField>false</o:LockedField>
                </o:OLEObject>
              </w:object>
            </w:r>
          </w:p>
        </w:tc>
        <w:tc>
          <w:tcPr>
            <w:tcW w:w="7512" w:type="dxa"/>
            <w:noWrap/>
            <w:vAlign w:val="center"/>
          </w:tcPr>
          <w:p>
            <w:pPr>
              <w:spacing w:line="360" w:lineRule="auto"/>
              <w:rPr>
                <w:szCs w:val="21"/>
              </w:rPr>
            </w:pPr>
            <w:r>
              <w:rPr>
                <w:szCs w:val="21"/>
              </w:rPr>
              <w:t>——垂直于面板的风荷载</w:t>
            </w:r>
            <w:r>
              <w:rPr>
                <w:rFonts w:hint="eastAsia"/>
                <w:szCs w:val="21"/>
              </w:rPr>
              <w:t>或地震作用</w:t>
            </w:r>
            <w:r>
              <w:rPr>
                <w:szCs w:val="21"/>
              </w:rPr>
              <w:t>标准值（N/</w:t>
            </w:r>
            <w:r>
              <w:rPr>
                <w:rFonts w:hint="eastAsia"/>
                <w:szCs w:val="21"/>
              </w:rPr>
              <w:t>m</w:t>
            </w:r>
            <w:r>
              <w:rPr>
                <w:szCs w:val="21"/>
              </w:rPr>
              <w:t>m</w:t>
            </w:r>
            <w:r>
              <w:rPr>
                <w:szCs w:val="21"/>
                <w:vertAlign w:val="superscript"/>
              </w:rPr>
              <w:t>2</w:t>
            </w:r>
            <w:r>
              <w:rPr>
                <w:szCs w:val="21"/>
              </w:rPr>
              <w:t>），</w:t>
            </w:r>
            <w:r>
              <w:rPr>
                <w:rFonts w:hint="eastAsia"/>
                <w:szCs w:val="21"/>
              </w:rPr>
              <w:t>即</w:t>
            </w:r>
            <w:r>
              <w:rPr>
                <w:position w:val="-10"/>
                <w:szCs w:val="21"/>
              </w:rPr>
              <w:object>
                <v:shape id="_x0000_i1169" o:spt="75" type="#_x0000_t75" style="height:17.4pt;width:15.6pt;" o:ole="t" filled="f" o:preferrelative="t" stroked="f" coordsize="21600,21600">
                  <v:path/>
                  <v:fill on="f" focussize="0,0"/>
                  <v:stroke on="f" joinstyle="miter"/>
                  <v:imagedata r:id="rId56" o:title=""/>
                  <o:lock v:ext="edit" aspectratio="t"/>
                  <w10:wrap type="none"/>
                  <w10:anchorlock/>
                </v:shape>
                <o:OLEObject Type="Embed" ProgID="Equation.3" ShapeID="_x0000_i1169" DrawAspect="Content" ObjectID="_1468075869" r:id="rId266">
                  <o:LockedField>false</o:LockedField>
                </o:OLEObject>
              </w:object>
            </w:r>
            <w:r>
              <w:rPr>
                <w:rFonts w:hint="eastAsia"/>
                <w:szCs w:val="21"/>
              </w:rPr>
              <w:t>或</w:t>
            </w:r>
            <w:r>
              <w:rPr>
                <w:position w:val="-10"/>
                <w:szCs w:val="21"/>
              </w:rPr>
              <w:object>
                <v:shape id="_x0000_i1170" o:spt="75" type="#_x0000_t75" style="height:17.4pt;width:18pt;" o:ole="t" filled="f" o:preferrelative="t" stroked="f" coordsize="21600,21600">
                  <v:path/>
                  <v:fill on="f" focussize="0,0"/>
                  <v:stroke on="f" joinstyle="miter"/>
                  <v:imagedata r:id="rId221" o:title=""/>
                  <o:lock v:ext="edit" aspectratio="t"/>
                  <w10:wrap type="none"/>
                  <w10:anchorlock/>
                </v:shape>
                <o:OLEObject Type="Embed" ProgID="Equation.3" ShapeID="_x0000_i1170" DrawAspect="Content" ObjectID="_1468075870" r:id="rId267">
                  <o:LockedField>false</o:LockedField>
                </o:OLEObject>
              </w:objec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rFonts w:hint="eastAsia"/>
              </w:rPr>
              <w:t>a、b</w:t>
            </w:r>
          </w:p>
        </w:tc>
        <w:tc>
          <w:tcPr>
            <w:tcW w:w="7512" w:type="dxa"/>
            <w:noWrap/>
            <w:vAlign w:val="center"/>
          </w:tcPr>
          <w:p>
            <w:pPr>
              <w:spacing w:line="360" w:lineRule="auto"/>
              <w:rPr>
                <w:szCs w:val="21"/>
              </w:rPr>
            </w:pPr>
            <w:r>
              <w:rPr>
                <w:szCs w:val="21"/>
              </w:rPr>
              <w:t>——</w:t>
            </w:r>
            <w:r>
              <w:rPr>
                <w:rFonts w:hint="eastAsia"/>
                <w:szCs w:val="21"/>
              </w:rPr>
              <w:t>分别为面板的短边、长边边长（mm）</w:t>
            </w:r>
            <w:r>
              <w:rPr>
                <w:szCs w:val="21"/>
              </w:rPr>
              <w:t>；</w:t>
            </w:r>
          </w:p>
        </w:tc>
      </w:tr>
      <w:tr>
        <w:tblPrEx>
          <w:tblCellMar>
            <w:top w:w="0" w:type="dxa"/>
            <w:left w:w="108" w:type="dxa"/>
            <w:bottom w:w="0" w:type="dxa"/>
            <w:right w:w="108" w:type="dxa"/>
          </w:tblCellMar>
        </w:tblPrEx>
        <w:tc>
          <w:tcPr>
            <w:tcW w:w="1668" w:type="dxa"/>
            <w:noWrap/>
          </w:tcPr>
          <w:p>
            <w:pPr>
              <w:spacing w:line="360" w:lineRule="auto"/>
              <w:ind w:right="105"/>
              <w:jc w:val="right"/>
              <w:rPr>
                <w:szCs w:val="21"/>
              </w:rPr>
            </w:pPr>
            <w:r>
              <w:rPr>
                <w:position w:val="-12"/>
              </w:rPr>
              <w:object>
                <v:shape id="_x0000_i1171" o:spt="75" type="#_x0000_t75" style="height:18pt;width:15pt;" o:ole="t" filled="f" o:preferrelative="t" stroked="f" coordsize="21600,21600">
                  <v:path/>
                  <v:fill on="f" focussize="0,0"/>
                  <v:stroke on="f" joinstyle="miter"/>
                  <v:imagedata r:id="rId269" o:title=""/>
                  <o:lock v:ext="edit" aspectratio="t"/>
                  <w10:wrap type="none"/>
                  <w10:anchorlock/>
                </v:shape>
                <o:OLEObject Type="Embed" ProgID="Equation.3" ShapeID="_x0000_i1171" DrawAspect="Content" ObjectID="_1468075871" r:id="rId268">
                  <o:LockedField>false</o:LockedField>
                </o:OLEObject>
              </w:object>
            </w:r>
          </w:p>
        </w:tc>
        <w:tc>
          <w:tcPr>
            <w:tcW w:w="7512" w:type="dxa"/>
            <w:noWrap/>
            <w:vAlign w:val="center"/>
          </w:tcPr>
          <w:p>
            <w:pPr>
              <w:spacing w:line="360" w:lineRule="auto"/>
              <w:rPr>
                <w:szCs w:val="21"/>
              </w:rPr>
            </w:pPr>
            <w:r>
              <w:rPr>
                <w:b/>
                <w:szCs w:val="21"/>
              </w:rPr>
              <w:t>——</w:t>
            </w:r>
            <w:r>
              <w:rPr>
                <w:rFonts w:hint="eastAsia"/>
                <w:szCs w:val="21"/>
              </w:rPr>
              <w:t>挂件截面面积</w:t>
            </w:r>
            <w:r>
              <w:rPr>
                <w:szCs w:val="21"/>
              </w:rPr>
              <w:t>（m</w:t>
            </w:r>
            <w:r>
              <w:rPr>
                <w:rFonts w:hint="eastAsia"/>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center"/>
              <w:rPr>
                <w:i/>
                <w:szCs w:val="21"/>
              </w:rPr>
            </w:pPr>
            <w:r>
              <w:rPr>
                <w:rFonts w:hint="eastAsia"/>
                <w:i/>
                <w:szCs w:val="21"/>
              </w:rPr>
              <w:t xml:space="preserve">           n</w:t>
            </w:r>
          </w:p>
        </w:tc>
        <w:tc>
          <w:tcPr>
            <w:tcW w:w="7512" w:type="dxa"/>
            <w:noWrap/>
            <w:vAlign w:val="center"/>
          </w:tcPr>
          <w:p>
            <w:pPr>
              <w:spacing w:line="360" w:lineRule="auto"/>
              <w:ind w:left="422" w:hanging="422" w:hangingChars="200"/>
              <w:rPr>
                <w:szCs w:val="21"/>
              </w:rPr>
            </w:pPr>
            <w:r>
              <w:rPr>
                <w:b/>
                <w:szCs w:val="21"/>
              </w:rPr>
              <w:t>——</w:t>
            </w:r>
            <w:r>
              <w:rPr>
                <w:rFonts w:hint="eastAsia"/>
                <w:bCs/>
                <w:szCs w:val="21"/>
              </w:rPr>
              <w:t>一个连接边上的挂件数量。四侧连接时，为一个长边上的挂件数量</w:t>
            </w:r>
            <w:r>
              <w:rPr>
                <w:szCs w:val="21"/>
              </w:rPr>
              <w:t>：</w:t>
            </w:r>
          </w:p>
        </w:tc>
      </w:tr>
      <w:tr>
        <w:tblPrEx>
          <w:tblCellMar>
            <w:top w:w="0" w:type="dxa"/>
            <w:left w:w="108" w:type="dxa"/>
            <w:bottom w:w="0" w:type="dxa"/>
            <w:right w:w="108" w:type="dxa"/>
          </w:tblCellMar>
        </w:tblPrEx>
        <w:tc>
          <w:tcPr>
            <w:tcW w:w="1668" w:type="dxa"/>
            <w:noWrap/>
          </w:tcPr>
          <w:p>
            <w:pPr>
              <w:spacing w:line="360" w:lineRule="auto"/>
              <w:jc w:val="right"/>
              <w:rPr>
                <w:i/>
                <w:szCs w:val="21"/>
              </w:rPr>
            </w:pPr>
            <w:r>
              <w:rPr>
                <w:position w:val="-10"/>
              </w:rPr>
              <w:object>
                <v:shape id="_x0000_i1172" o:spt="75" type="#_x0000_t75" style="height:11.4pt;width:12pt;" o:ole="t" filled="f" o:preferrelative="t" stroked="f" coordsize="21600,21600">
                  <v:path/>
                  <v:fill on="f" focussize="0,0"/>
                  <v:stroke on="f" joinstyle="miter"/>
                  <v:imagedata r:id="rId271" o:title=""/>
                  <o:lock v:ext="edit" aspectratio="t"/>
                  <w10:wrap type="none"/>
                  <w10:anchorlock/>
                </v:shape>
                <o:OLEObject Type="Embed" ProgID="Equation.3" ShapeID="_x0000_i1172" DrawAspect="Content" ObjectID="_1468075872" r:id="rId270">
                  <o:LockedField>false</o:LockedField>
                </o:OLEObject>
              </w:object>
            </w:r>
          </w:p>
        </w:tc>
        <w:tc>
          <w:tcPr>
            <w:tcW w:w="7512" w:type="dxa"/>
            <w:noWrap/>
            <w:vAlign w:val="center"/>
          </w:tcPr>
          <w:p>
            <w:pPr>
              <w:spacing w:line="360" w:lineRule="auto"/>
              <w:ind w:left="422" w:hanging="422" w:hangingChars="200"/>
              <w:rPr>
                <w:szCs w:val="21"/>
              </w:rPr>
            </w:pPr>
            <w:r>
              <w:rPr>
                <w:b/>
                <w:szCs w:val="21"/>
              </w:rPr>
              <w:t>——</w:t>
            </w:r>
            <w:r>
              <w:rPr>
                <w:rFonts w:hint="eastAsia"/>
                <w:szCs w:val="21"/>
              </w:rPr>
              <w:t>应力调整系数，可按表6.6.4采用。</w:t>
            </w:r>
          </w:p>
        </w:tc>
      </w:tr>
    </w:tbl>
    <w:p>
      <w:pPr>
        <w:spacing w:line="360" w:lineRule="auto"/>
        <w:jc w:val="center"/>
      </w:pPr>
      <w:r>
        <w:rPr>
          <w:szCs w:val="21"/>
        </w:rPr>
        <w:t>表6.</w:t>
      </w:r>
      <w:r>
        <w:rPr>
          <w:rFonts w:hint="eastAsia"/>
          <w:szCs w:val="21"/>
        </w:rPr>
        <w:t>6.4</w:t>
      </w:r>
      <w:r>
        <w:rPr>
          <w:szCs w:val="21"/>
        </w:rPr>
        <w:t>应力调整系数</w:t>
      </w:r>
      <w:r>
        <w:rPr>
          <w:position w:val="-10"/>
        </w:rPr>
        <w:object>
          <v:shape id="_x0000_i1173" o:spt="75" type="#_x0000_t75" style="height:16.8pt;width:12pt;" o:ole="t" filled="f" o:preferrelative="t" stroked="f" coordsize="21600,21600">
            <v:path/>
            <v:fill on="f" focussize="0,0"/>
            <v:stroke on="f" joinstyle="miter"/>
            <v:imagedata r:id="rId273" o:title=""/>
            <o:lock v:ext="edit" aspectratio="t"/>
            <w10:wrap type="none"/>
            <w10:anchorlock/>
          </v:shape>
          <o:OLEObject Type="Embed" ProgID="Equation.3" ShapeID="_x0000_i1173" DrawAspect="Content" ObjectID="_1468075873" r:id="rId272">
            <o:LockedField>false</o:LockedField>
          </o:OLEObject>
        </w:objec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1635"/>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noWrap/>
          </w:tcPr>
          <w:p>
            <w:pPr>
              <w:spacing w:line="360" w:lineRule="auto"/>
              <w:jc w:val="center"/>
            </w:pPr>
            <w:r>
              <w:rPr>
                <w:rFonts w:hint="eastAsia"/>
              </w:rPr>
              <w:t>每块板材挂件个数</w:t>
            </w:r>
          </w:p>
        </w:tc>
        <w:tc>
          <w:tcPr>
            <w:tcW w:w="1635" w:type="dxa"/>
            <w:noWrap/>
          </w:tcPr>
          <w:p>
            <w:pPr>
              <w:spacing w:line="360" w:lineRule="auto"/>
              <w:jc w:val="center"/>
            </w:pPr>
            <w:r>
              <w:t>4</w:t>
            </w:r>
          </w:p>
        </w:tc>
        <w:tc>
          <w:tcPr>
            <w:tcW w:w="2131" w:type="dxa"/>
            <w:noWrap/>
          </w:tcPr>
          <w:p>
            <w:pPr>
              <w:spacing w:line="360" w:lineRule="auto"/>
              <w:jc w:val="center"/>
            </w:pPr>
            <w:r>
              <w:t>6</w:t>
            </w:r>
          </w:p>
        </w:tc>
        <w:tc>
          <w:tcPr>
            <w:tcW w:w="2131" w:type="dxa"/>
            <w:noWrap/>
          </w:tcPr>
          <w:p>
            <w:pPr>
              <w:spacing w:line="360" w:lineRule="auto"/>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noWrap/>
          </w:tcPr>
          <w:p>
            <w:pPr>
              <w:spacing w:line="360" w:lineRule="auto"/>
              <w:jc w:val="center"/>
            </w:pPr>
            <w:r>
              <w:rPr>
                <w:position w:val="-10"/>
              </w:rPr>
              <w:object>
                <v:shape id="_x0000_i1174" o:spt="75" type="#_x0000_t75" style="height:16.8pt;width:12pt;" o:ole="t" filled="f" o:preferrelative="t" stroked="f" coordsize="21600,21600">
                  <v:path/>
                  <v:fill on="f" focussize="0,0"/>
                  <v:stroke on="f" joinstyle="miter"/>
                  <v:imagedata r:id="rId273" o:title=""/>
                  <o:lock v:ext="edit" aspectratio="t"/>
                  <w10:wrap type="none"/>
                  <w10:anchorlock/>
                </v:shape>
                <o:OLEObject Type="Embed" ProgID="Equation.3" ShapeID="_x0000_i1174" DrawAspect="Content" ObjectID="_1468075874" r:id="rId274">
                  <o:LockedField>false</o:LockedField>
                </o:OLEObject>
              </w:object>
            </w:r>
          </w:p>
        </w:tc>
        <w:tc>
          <w:tcPr>
            <w:tcW w:w="1635" w:type="dxa"/>
            <w:noWrap/>
          </w:tcPr>
          <w:p>
            <w:pPr>
              <w:spacing w:line="360" w:lineRule="auto"/>
              <w:jc w:val="center"/>
            </w:pPr>
            <w:r>
              <w:t>1.25</w:t>
            </w:r>
          </w:p>
        </w:tc>
        <w:tc>
          <w:tcPr>
            <w:tcW w:w="2131" w:type="dxa"/>
            <w:noWrap/>
          </w:tcPr>
          <w:p>
            <w:pPr>
              <w:spacing w:line="360" w:lineRule="auto"/>
              <w:jc w:val="center"/>
            </w:pPr>
            <w:r>
              <w:t>1.30</w:t>
            </w:r>
          </w:p>
        </w:tc>
        <w:tc>
          <w:tcPr>
            <w:tcW w:w="2131" w:type="dxa"/>
            <w:noWrap/>
          </w:tcPr>
          <w:p>
            <w:pPr>
              <w:spacing w:line="360" w:lineRule="auto"/>
              <w:jc w:val="center"/>
            </w:pPr>
            <w:r>
              <w:t>1.35</w:t>
            </w:r>
          </w:p>
        </w:tc>
      </w:tr>
    </w:tbl>
    <w:p>
      <w:pPr>
        <w:spacing w:line="360" w:lineRule="auto"/>
        <w:ind w:firstLine="420"/>
        <w:jc w:val="left"/>
        <w:rPr>
          <w:szCs w:val="21"/>
        </w:rPr>
      </w:pPr>
      <w:r>
        <w:rPr>
          <w:b/>
          <w:bCs/>
          <w:szCs w:val="21"/>
        </w:rPr>
        <w:t>2</w:t>
      </w:r>
      <w:r>
        <w:rPr>
          <w:rFonts w:hint="eastAsia"/>
          <w:szCs w:val="21"/>
          <w:lang w:val="en-US" w:eastAsia="zh-CN"/>
        </w:rPr>
        <w:t xml:space="preserve">  </w:t>
      </w:r>
      <w:r>
        <w:rPr>
          <w:szCs w:val="21"/>
        </w:rPr>
        <w:t>由各种作用产生的</w:t>
      </w:r>
      <w:r>
        <w:rPr>
          <w:rFonts w:hint="eastAsia"/>
          <w:szCs w:val="21"/>
        </w:rPr>
        <w:t>剪应力标准值</w:t>
      </w:r>
      <w:r>
        <w:rPr>
          <w:szCs w:val="21"/>
        </w:rPr>
        <w:t>，应按本规范</w:t>
      </w:r>
      <w:r>
        <w:rPr>
          <w:rFonts w:hint="eastAsia"/>
          <w:szCs w:val="21"/>
        </w:rPr>
        <w:t>6.2.7</w:t>
      </w:r>
      <w:r>
        <w:rPr>
          <w:szCs w:val="21"/>
        </w:rPr>
        <w:t>进行组合，组合的</w:t>
      </w:r>
      <w:r>
        <w:rPr>
          <w:rFonts w:hint="eastAsia"/>
          <w:szCs w:val="21"/>
        </w:rPr>
        <w:t>剪</w:t>
      </w:r>
      <w:r>
        <w:rPr>
          <w:szCs w:val="21"/>
        </w:rPr>
        <w:t>应力设计值不应超过</w:t>
      </w:r>
      <w:r>
        <w:rPr>
          <w:rFonts w:hint="eastAsia"/>
          <w:szCs w:val="21"/>
        </w:rPr>
        <w:t>挂件</w:t>
      </w:r>
      <w:r>
        <w:rPr>
          <w:szCs w:val="21"/>
        </w:rPr>
        <w:t>的</w:t>
      </w:r>
      <w:r>
        <w:rPr>
          <w:rFonts w:hint="eastAsia"/>
          <w:szCs w:val="21"/>
        </w:rPr>
        <w:t>抗剪</w:t>
      </w:r>
      <w:r>
        <w:rPr>
          <w:szCs w:val="21"/>
        </w:rPr>
        <w:t>强度设计值f</w:t>
      </w:r>
      <w:r>
        <w:rPr>
          <w:rFonts w:hint="eastAsia"/>
          <w:sz w:val="16"/>
          <w:szCs w:val="21"/>
        </w:rPr>
        <w:t>v</w:t>
      </w:r>
    </w:p>
    <w:p>
      <w:pPr>
        <w:spacing w:line="360" w:lineRule="auto"/>
      </w:pPr>
      <w:r>
        <w:rPr>
          <w:rFonts w:hint="eastAsia"/>
          <w:b/>
          <w:bCs/>
        </w:rPr>
        <w:t>6.6.5</w:t>
      </w:r>
      <w:r>
        <w:rPr>
          <w:rFonts w:hint="eastAsia"/>
        </w:rPr>
        <w:t xml:space="preserve"> </w:t>
      </w:r>
      <w:r>
        <w:rPr>
          <w:rFonts w:hint="eastAsia"/>
          <w:lang w:val="en-US" w:eastAsia="zh-CN"/>
        </w:rPr>
        <w:t xml:space="preserve"> </w:t>
      </w:r>
      <w:r>
        <w:rPr>
          <w:rFonts w:hint="eastAsia"/>
        </w:rPr>
        <w:t>短槽连接的挂件除按6.6.4校核其在水平荷载作用下的抗剪强度外，还应根据实际承重情况，校核其在面板自重偏心作用下的弯剪综合强度，且不应超过挂件材料的强度设计值。</w:t>
      </w:r>
    </w:p>
    <w:p>
      <w:pPr>
        <w:spacing w:line="360" w:lineRule="auto"/>
        <w:rPr>
          <w:rFonts w:hint="eastAsia"/>
        </w:rPr>
      </w:pPr>
      <w:r>
        <w:rPr>
          <w:rFonts w:hint="eastAsia" w:eastAsia="楷体"/>
        </w:rPr>
        <w:t>【条文说明】</w:t>
      </w:r>
      <w:r>
        <w:rPr>
          <w:rFonts w:eastAsia="楷体"/>
        </w:rPr>
        <w:t xml:space="preserve">6.6.5  </w:t>
      </w:r>
      <w:r>
        <w:rPr>
          <w:rFonts w:hint="eastAsia" w:eastAsia="楷体"/>
        </w:rPr>
        <w:t>短槽连接的金属挂件一端与陶瓷厚板连接，一端与支承结构的横梁连接，在面板自重偏心作用下，与横梁连接处存在弯剪综合应力，不应超过挂件材料的强度设计值。</w:t>
      </w:r>
    </w:p>
    <w:p>
      <w:pPr>
        <w:spacing w:line="360" w:lineRule="auto"/>
      </w:pPr>
      <w:r>
        <w:rPr>
          <w:rFonts w:hint="eastAsia"/>
          <w:b/>
          <w:bCs/>
        </w:rPr>
        <w:t>6.6.6</w:t>
      </w:r>
      <w:r>
        <w:rPr>
          <w:rFonts w:hint="eastAsia"/>
          <w:b/>
          <w:bCs/>
          <w:lang w:val="en-US" w:eastAsia="zh-CN"/>
        </w:rPr>
        <w:t xml:space="preserve">  </w:t>
      </w:r>
      <w:r>
        <w:rPr>
          <w:rFonts w:hint="eastAsia"/>
        </w:rPr>
        <w:t>短槽连接的矩形陶瓷厚板，其抗剪设计应符合下列规定：</w:t>
      </w:r>
    </w:p>
    <w:p>
      <w:pPr>
        <w:spacing w:line="360" w:lineRule="auto"/>
      </w:pPr>
      <w:r>
        <w:rPr>
          <w:rFonts w:hint="eastAsia"/>
        </w:rPr>
        <w:t xml:space="preserve"> </w:t>
      </w:r>
      <w:r>
        <w:rPr>
          <w:rFonts w:hint="eastAsia"/>
          <w:lang w:val="en-US" w:eastAsia="zh-CN"/>
        </w:rPr>
        <w:t xml:space="preserve">  </w:t>
      </w:r>
      <w:r>
        <w:rPr>
          <w:rFonts w:hint="eastAsia"/>
          <w:b/>
          <w:bCs/>
        </w:rPr>
        <w:t>1</w:t>
      </w:r>
      <w:r>
        <w:rPr>
          <w:rFonts w:hint="eastAsia"/>
        </w:rPr>
        <w:t xml:space="preserve"> 在垂直于面板的风荷载或地震作用下，挂件在陶瓷厚板槽口边产生的剪应力标准值可按下列公式计算：</w:t>
      </w:r>
    </w:p>
    <w:p>
      <w:pPr>
        <w:spacing w:line="360" w:lineRule="auto"/>
        <w:ind w:firstLine="2310" w:firstLineChars="1100"/>
      </w:pPr>
      <w:r>
        <w:rPr>
          <w:rFonts w:hint="eastAsia"/>
        </w:rPr>
        <w:t xml:space="preserve">对边开槽        </w:t>
      </w:r>
      <w:r>
        <w:rPr>
          <w:position w:val="-32"/>
        </w:rPr>
        <w:object>
          <v:shape id="_x0000_i1175" o:spt="75" type="#_x0000_t75" style="height:35.4pt;width:82.8pt;" o:ole="t" filled="f" o:preferrelative="t" stroked="f" coordsize="21600,21600">
            <v:path/>
            <v:fill on="f" focussize="0,0"/>
            <v:stroke on="f" joinstyle="miter"/>
            <v:imagedata r:id="rId276" o:title=""/>
            <o:lock v:ext="edit" aspectratio="t"/>
            <w10:wrap type="none"/>
            <w10:anchorlock/>
          </v:shape>
          <o:OLEObject Type="Embed" ProgID="Equation.3" ShapeID="_x0000_i1175" DrawAspect="Content" ObjectID="_1468075875" r:id="rId275">
            <o:LockedField>false</o:LockedField>
          </o:OLEObject>
        </w:object>
      </w:r>
      <w:r>
        <w:rPr>
          <w:rFonts w:hint="eastAsia"/>
        </w:rPr>
        <w:t xml:space="preserve"> </w:t>
      </w:r>
      <w:bookmarkStart w:id="219" w:name="OLE_LINK177"/>
      <w:r>
        <w:rPr>
          <w:rFonts w:hint="eastAsia"/>
        </w:rPr>
        <w:t xml:space="preserve">         （6.6.6-1）</w:t>
      </w:r>
      <w:bookmarkEnd w:id="219"/>
    </w:p>
    <w:p>
      <w:pPr>
        <w:spacing w:line="360" w:lineRule="auto"/>
        <w:ind w:firstLine="2310" w:firstLineChars="1100"/>
      </w:pPr>
      <w:r>
        <w:rPr>
          <w:rFonts w:hint="eastAsia"/>
        </w:rPr>
        <w:t xml:space="preserve">四边开槽        </w:t>
      </w:r>
      <w:r>
        <w:rPr>
          <w:position w:val="-28"/>
        </w:rPr>
        <w:object>
          <v:shape id="_x0000_i1176" o:spt="75" type="#_x0000_t75" style="height:33pt;width:93.6pt;" o:ole="t" filled="f" o:preferrelative="t" stroked="f" coordsize="21600,21600">
            <v:path/>
            <v:fill on="f" focussize="0,0"/>
            <v:stroke on="f" joinstyle="miter"/>
            <v:imagedata r:id="rId278" o:title=""/>
            <o:lock v:ext="edit" aspectratio="t"/>
            <w10:wrap type="none"/>
            <w10:anchorlock/>
          </v:shape>
          <o:OLEObject Type="Embed" ProgID="Equation.3" ShapeID="_x0000_i1176" DrawAspect="Content" ObjectID="_1468075876" r:id="rId277">
            <o:LockedField>false</o:LockedField>
          </o:OLEObject>
        </w:object>
      </w:r>
      <w:r>
        <w:rPr>
          <w:rFonts w:hint="eastAsia"/>
        </w:rPr>
        <w:t xml:space="preserve">        （6.6.6-2）</w:t>
      </w:r>
    </w:p>
    <w:tbl>
      <w:tblPr>
        <w:tblStyle w:val="23"/>
        <w:tblW w:w="9180" w:type="dxa"/>
        <w:tblInd w:w="0" w:type="dxa"/>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c>
          <w:tcPr>
            <w:tcW w:w="1668" w:type="dxa"/>
            <w:noWrap/>
          </w:tcPr>
          <w:p>
            <w:pPr>
              <w:spacing w:line="360" w:lineRule="auto"/>
              <w:jc w:val="right"/>
              <w:rPr>
                <w:szCs w:val="21"/>
              </w:rPr>
            </w:pPr>
            <w:r>
              <w:rPr>
                <w:szCs w:val="21"/>
              </w:rPr>
              <w:t>式中：</w:t>
            </w:r>
            <w:r>
              <w:rPr>
                <w:position w:val="-10"/>
                <w:szCs w:val="21"/>
              </w:rPr>
              <w:object>
                <v:shape id="_x0000_i1177" o:spt="75" type="#_x0000_t75" style="height:17.4pt;width:12.6pt;" o:ole="t" filled="f" o:preferrelative="t" stroked="f" coordsize="21600,21600">
                  <v:path/>
                  <v:fill on="f" focussize="0,0"/>
                  <v:stroke on="f" joinstyle="miter"/>
                  <v:imagedata r:id="rId280" o:title=""/>
                  <o:lock v:ext="edit" aspectratio="t"/>
                  <w10:wrap type="none"/>
                  <w10:anchorlock/>
                </v:shape>
                <o:OLEObject Type="Embed" ProgID="Equation.3" ShapeID="_x0000_i1177" DrawAspect="Content" ObjectID="_1468075877" r:id="rId279">
                  <o:LockedField>false</o:LockedField>
                </o:OLEObject>
              </w:object>
            </w:r>
          </w:p>
        </w:tc>
        <w:tc>
          <w:tcPr>
            <w:tcW w:w="7512" w:type="dxa"/>
            <w:noWrap/>
            <w:vAlign w:val="center"/>
          </w:tcPr>
          <w:p>
            <w:pPr>
              <w:spacing w:line="360" w:lineRule="auto"/>
              <w:rPr>
                <w:szCs w:val="21"/>
              </w:rPr>
            </w:pPr>
            <w:r>
              <w:rPr>
                <w:szCs w:val="21"/>
              </w:rPr>
              <w:t>——</w:t>
            </w:r>
            <w:r>
              <w:rPr>
                <w:rFonts w:hint="eastAsia"/>
                <w:szCs w:val="21"/>
              </w:rPr>
              <w:t>陶瓷厚板剪应力</w:t>
            </w:r>
            <w:r>
              <w:rPr>
                <w:szCs w:val="21"/>
              </w:rPr>
              <w:t>标准值（N/m</w:t>
            </w:r>
            <w:r>
              <w:rPr>
                <w:rFonts w:hint="eastAsia"/>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right"/>
              <w:rPr>
                <w:szCs w:val="21"/>
              </w:rPr>
            </w:pPr>
            <w:r>
              <w:rPr>
                <w:position w:val="-10"/>
                <w:szCs w:val="21"/>
              </w:rPr>
              <w:object>
                <v:shape id="_x0000_i1178" o:spt="75" type="#_x0000_t75" style="height:17.4pt;width:14.4pt;" o:ole="t" filled="f" o:preferrelative="t" stroked="f" coordsize="21600,21600">
                  <v:path/>
                  <v:fill on="f" focussize="0,0"/>
                  <v:stroke on="f" joinstyle="miter"/>
                  <v:imagedata r:id="rId265" o:title=""/>
                  <o:lock v:ext="edit" aspectratio="t"/>
                  <w10:wrap type="none"/>
                  <w10:anchorlock/>
                </v:shape>
                <o:OLEObject Type="Embed" ProgID="Equation.3" ShapeID="_x0000_i1178" DrawAspect="Content" ObjectID="_1468075878" r:id="rId281">
                  <o:LockedField>false</o:LockedField>
                </o:OLEObject>
              </w:object>
            </w:r>
          </w:p>
        </w:tc>
        <w:tc>
          <w:tcPr>
            <w:tcW w:w="7512" w:type="dxa"/>
            <w:noWrap/>
            <w:vAlign w:val="center"/>
          </w:tcPr>
          <w:p>
            <w:pPr>
              <w:spacing w:line="360" w:lineRule="auto"/>
              <w:rPr>
                <w:szCs w:val="21"/>
              </w:rPr>
            </w:pPr>
            <w:r>
              <w:rPr>
                <w:szCs w:val="21"/>
              </w:rPr>
              <w:t>——垂直于面板的风荷载</w:t>
            </w:r>
            <w:r>
              <w:rPr>
                <w:rFonts w:hint="eastAsia"/>
                <w:szCs w:val="21"/>
              </w:rPr>
              <w:t>或地震作用</w:t>
            </w:r>
            <w:r>
              <w:rPr>
                <w:szCs w:val="21"/>
              </w:rPr>
              <w:t>标准值（N/</w:t>
            </w:r>
            <w:r>
              <w:rPr>
                <w:rFonts w:hint="eastAsia"/>
                <w:szCs w:val="21"/>
              </w:rPr>
              <w:t>m</w:t>
            </w:r>
            <w:r>
              <w:rPr>
                <w:szCs w:val="21"/>
              </w:rPr>
              <w:t>m</w:t>
            </w:r>
            <w:r>
              <w:rPr>
                <w:szCs w:val="21"/>
                <w:vertAlign w:val="superscript"/>
              </w:rPr>
              <w:t>2</w:t>
            </w:r>
            <w:r>
              <w:rPr>
                <w:szCs w:val="21"/>
              </w:rPr>
              <w:t>），</w:t>
            </w:r>
            <w:r>
              <w:rPr>
                <w:rFonts w:hint="eastAsia"/>
                <w:szCs w:val="21"/>
              </w:rPr>
              <w:t>即</w:t>
            </w:r>
            <w:r>
              <w:rPr>
                <w:position w:val="-10"/>
                <w:szCs w:val="21"/>
              </w:rPr>
              <w:object>
                <v:shape id="_x0000_i1179" o:spt="75" type="#_x0000_t75" style="height:17.4pt;width:15.6pt;" o:ole="t" filled="f" o:preferrelative="t" stroked="f" coordsize="21600,21600">
                  <v:path/>
                  <v:fill on="f" focussize="0,0"/>
                  <v:stroke on="f" joinstyle="miter"/>
                  <v:imagedata r:id="rId56" o:title=""/>
                  <o:lock v:ext="edit" aspectratio="t"/>
                  <w10:wrap type="none"/>
                  <w10:anchorlock/>
                </v:shape>
                <o:OLEObject Type="Embed" ProgID="Equation.3" ShapeID="_x0000_i1179" DrawAspect="Content" ObjectID="_1468075879" r:id="rId282">
                  <o:LockedField>false</o:LockedField>
                </o:OLEObject>
              </w:object>
            </w:r>
            <w:r>
              <w:rPr>
                <w:rFonts w:hint="eastAsia"/>
                <w:szCs w:val="21"/>
              </w:rPr>
              <w:t>或</w:t>
            </w:r>
            <w:r>
              <w:rPr>
                <w:position w:val="-10"/>
                <w:szCs w:val="21"/>
              </w:rPr>
              <w:object>
                <v:shape id="_x0000_i1180" o:spt="75" type="#_x0000_t75" style="height:17.4pt;width:18pt;" o:ole="t" filled="f" o:preferrelative="t" stroked="f" coordsize="21600,21600">
                  <v:path/>
                  <v:fill on="f" focussize="0,0"/>
                  <v:stroke on="f" joinstyle="miter"/>
                  <v:imagedata r:id="rId221" o:title=""/>
                  <o:lock v:ext="edit" aspectratio="t"/>
                  <w10:wrap type="none"/>
                  <w10:anchorlock/>
                </v:shape>
                <o:OLEObject Type="Embed" ProgID="Equation.3" ShapeID="_x0000_i1180" DrawAspect="Content" ObjectID="_1468075880" r:id="rId283">
                  <o:LockedField>false</o:LockedField>
                </o:OLEObject>
              </w:object>
            </w:r>
            <w:r>
              <w:rPr>
                <w:szCs w:val="21"/>
              </w:rPr>
              <w:t>；</w:t>
            </w:r>
          </w:p>
        </w:tc>
      </w:tr>
      <w:tr>
        <w:tblPrEx>
          <w:tblCellMar>
            <w:top w:w="0" w:type="dxa"/>
            <w:left w:w="108" w:type="dxa"/>
            <w:bottom w:w="0" w:type="dxa"/>
            <w:right w:w="108" w:type="dxa"/>
          </w:tblCellMar>
        </w:tblPrEx>
        <w:tc>
          <w:tcPr>
            <w:tcW w:w="1668" w:type="dxa"/>
            <w:noWrap/>
          </w:tcPr>
          <w:p>
            <w:pPr>
              <w:spacing w:line="360" w:lineRule="auto"/>
              <w:jc w:val="center"/>
              <w:rPr>
                <w:i/>
                <w:szCs w:val="21"/>
              </w:rPr>
            </w:pPr>
            <w:r>
              <w:rPr>
                <w:rFonts w:hint="eastAsia"/>
                <w:i/>
                <w:szCs w:val="21"/>
              </w:rPr>
              <w:t xml:space="preserve">           n</w:t>
            </w:r>
          </w:p>
        </w:tc>
        <w:tc>
          <w:tcPr>
            <w:tcW w:w="7512" w:type="dxa"/>
            <w:noWrap/>
            <w:vAlign w:val="center"/>
          </w:tcPr>
          <w:p>
            <w:pPr>
              <w:spacing w:line="360" w:lineRule="auto"/>
              <w:ind w:left="422" w:hanging="422" w:hangingChars="200"/>
              <w:rPr>
                <w:szCs w:val="21"/>
              </w:rPr>
            </w:pPr>
            <w:r>
              <w:rPr>
                <w:b/>
                <w:szCs w:val="21"/>
              </w:rPr>
              <w:t>——</w:t>
            </w:r>
            <w:r>
              <w:rPr>
                <w:rFonts w:hint="eastAsia"/>
                <w:bCs/>
                <w:szCs w:val="21"/>
              </w:rPr>
              <w:t>一个连接边上的挂件数量。四侧连接时，为一个长边上的挂件数量</w: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rFonts w:hint="eastAsia"/>
              </w:rPr>
              <w:t>t</w:t>
            </w:r>
          </w:p>
        </w:tc>
        <w:tc>
          <w:tcPr>
            <w:tcW w:w="7512" w:type="dxa"/>
            <w:noWrap/>
            <w:vAlign w:val="center"/>
          </w:tcPr>
          <w:p>
            <w:pPr>
              <w:spacing w:line="360" w:lineRule="auto"/>
              <w:rPr>
                <w:szCs w:val="21"/>
              </w:rPr>
            </w:pPr>
            <w:r>
              <w:rPr>
                <w:szCs w:val="21"/>
              </w:rPr>
              <w:t>——</w:t>
            </w:r>
            <w:r>
              <w:rPr>
                <w:rFonts w:hint="eastAsia"/>
                <w:szCs w:val="21"/>
              </w:rPr>
              <w:t>面板厚度（mm）</w:t>
            </w:r>
            <w:r>
              <w:rPr>
                <w:szCs w:val="21"/>
              </w:rPr>
              <w:t>；</w:t>
            </w:r>
          </w:p>
        </w:tc>
      </w:tr>
      <w:tr>
        <w:tblPrEx>
          <w:tblCellMar>
            <w:top w:w="0" w:type="dxa"/>
            <w:left w:w="108" w:type="dxa"/>
            <w:bottom w:w="0" w:type="dxa"/>
            <w:right w:w="108" w:type="dxa"/>
          </w:tblCellMar>
        </w:tblPrEx>
        <w:tc>
          <w:tcPr>
            <w:tcW w:w="1668" w:type="dxa"/>
            <w:noWrap/>
          </w:tcPr>
          <w:p>
            <w:pPr>
              <w:spacing w:line="360" w:lineRule="auto"/>
              <w:ind w:right="105"/>
              <w:jc w:val="right"/>
              <w:rPr>
                <w:szCs w:val="21"/>
              </w:rPr>
            </w:pPr>
            <w:r>
              <w:rPr>
                <w:position w:val="-6"/>
              </w:rPr>
              <w:object>
                <v:shape id="_x0000_i1181" o:spt="75" type="#_x0000_t75" style="height:11.4pt;width:9pt;" o:ole="t" filled="f" o:preferrelative="t" stroked="f" coordsize="21600,21600">
                  <v:path/>
                  <v:fill on="f" focussize="0,0"/>
                  <v:stroke on="f" joinstyle="miter"/>
                  <v:imagedata r:id="rId285" o:title=""/>
                  <o:lock v:ext="edit" aspectratio="t"/>
                  <w10:wrap type="none"/>
                  <w10:anchorlock/>
                </v:shape>
                <o:OLEObject Type="Embed" ProgID="Equation.3" ShapeID="_x0000_i1181" DrawAspect="Content" ObjectID="_1468075881" r:id="rId284">
                  <o:LockedField>false</o:LockedField>
                </o:OLEObject>
              </w:object>
            </w:r>
          </w:p>
        </w:tc>
        <w:tc>
          <w:tcPr>
            <w:tcW w:w="7512" w:type="dxa"/>
            <w:noWrap/>
            <w:vAlign w:val="center"/>
          </w:tcPr>
          <w:p>
            <w:pPr>
              <w:spacing w:line="360" w:lineRule="auto"/>
              <w:rPr>
                <w:szCs w:val="21"/>
              </w:rPr>
            </w:pPr>
            <w:r>
              <w:rPr>
                <w:b/>
                <w:szCs w:val="21"/>
              </w:rPr>
              <w:t>——</w:t>
            </w:r>
            <w:r>
              <w:rPr>
                <w:rFonts w:hint="eastAsia"/>
                <w:szCs w:val="21"/>
              </w:rPr>
              <w:t>槽口宽度</w:t>
            </w:r>
            <w:r>
              <w:rPr>
                <w:szCs w:val="21"/>
              </w:rPr>
              <w:t>（m</w:t>
            </w:r>
            <w:r>
              <w:rPr>
                <w:rFonts w:hint="eastAsia"/>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center"/>
              <w:rPr>
                <w:i/>
                <w:szCs w:val="21"/>
              </w:rPr>
            </w:pPr>
            <w:r>
              <w:rPr>
                <w:rFonts w:hint="eastAsia"/>
                <w:i/>
                <w:szCs w:val="21"/>
              </w:rPr>
              <w:t xml:space="preserve">           s</w:t>
            </w:r>
          </w:p>
        </w:tc>
        <w:tc>
          <w:tcPr>
            <w:tcW w:w="7512" w:type="dxa"/>
            <w:noWrap/>
            <w:vAlign w:val="center"/>
          </w:tcPr>
          <w:p>
            <w:pPr>
              <w:spacing w:line="360" w:lineRule="auto"/>
              <w:ind w:left="422" w:hanging="422" w:hangingChars="200"/>
              <w:rPr>
                <w:szCs w:val="21"/>
              </w:rPr>
            </w:pPr>
            <w:r>
              <w:rPr>
                <w:b/>
                <w:szCs w:val="21"/>
              </w:rPr>
              <w:t>——</w:t>
            </w:r>
            <w:r>
              <w:rPr>
                <w:rFonts w:hint="eastAsia"/>
                <w:bCs/>
                <w:szCs w:val="21"/>
              </w:rPr>
              <w:t>槽口剪切面总边长(mm)，可取挂件长度加上入槽深度的2倍</w:t>
            </w:r>
            <w:r>
              <w:rPr>
                <w:szCs w:val="21"/>
              </w:rPr>
              <w:t>：</w:t>
            </w:r>
          </w:p>
        </w:tc>
      </w:tr>
    </w:tbl>
    <w:p>
      <w:pPr>
        <w:spacing w:line="360" w:lineRule="auto"/>
        <w:ind w:firstLine="422" w:firstLineChars="200"/>
        <w:jc w:val="left"/>
        <w:rPr>
          <w:szCs w:val="21"/>
        </w:rPr>
      </w:pPr>
      <w:r>
        <w:rPr>
          <w:b/>
          <w:bCs/>
          <w:szCs w:val="21"/>
        </w:rPr>
        <w:t>2</w:t>
      </w:r>
      <w:r>
        <w:rPr>
          <w:rFonts w:hint="eastAsia"/>
          <w:szCs w:val="21"/>
          <w:lang w:val="en-US" w:eastAsia="zh-CN"/>
        </w:rPr>
        <w:t xml:space="preserve">  </w:t>
      </w:r>
      <w:r>
        <w:rPr>
          <w:szCs w:val="21"/>
        </w:rPr>
        <w:t>由各种作用产生的</w:t>
      </w:r>
      <w:r>
        <w:rPr>
          <w:rFonts w:hint="eastAsia"/>
          <w:szCs w:val="21"/>
        </w:rPr>
        <w:t>剪应力标准值</w:t>
      </w:r>
      <w:r>
        <w:rPr>
          <w:szCs w:val="21"/>
        </w:rPr>
        <w:t>，应按本规范</w:t>
      </w:r>
      <w:r>
        <w:rPr>
          <w:rFonts w:hint="eastAsia"/>
          <w:szCs w:val="21"/>
        </w:rPr>
        <w:t>6.2.7</w:t>
      </w:r>
      <w:r>
        <w:rPr>
          <w:szCs w:val="21"/>
        </w:rPr>
        <w:t>进行组合，组合的</w:t>
      </w:r>
      <w:r>
        <w:rPr>
          <w:rFonts w:hint="eastAsia"/>
          <w:szCs w:val="21"/>
        </w:rPr>
        <w:t>剪</w:t>
      </w:r>
      <w:r>
        <w:rPr>
          <w:szCs w:val="21"/>
        </w:rPr>
        <w:t>应力设计值不应超过</w:t>
      </w:r>
      <w:r>
        <w:rPr>
          <w:rFonts w:hint="eastAsia"/>
          <w:szCs w:val="21"/>
        </w:rPr>
        <w:t>陶瓷厚板</w:t>
      </w:r>
      <w:r>
        <w:rPr>
          <w:szCs w:val="21"/>
        </w:rPr>
        <w:t>的</w:t>
      </w:r>
      <w:r>
        <w:rPr>
          <w:rFonts w:hint="eastAsia"/>
          <w:szCs w:val="21"/>
        </w:rPr>
        <w:t>抗剪强度</w:t>
      </w:r>
      <w:r>
        <w:rPr>
          <w:szCs w:val="21"/>
        </w:rPr>
        <w:t>设计值f</w:t>
      </w:r>
      <w:r>
        <w:rPr>
          <w:rFonts w:hint="eastAsia"/>
          <w:szCs w:val="21"/>
          <w:vertAlign w:val="subscript"/>
        </w:rPr>
        <w:t>t</w:t>
      </w:r>
      <w:r>
        <w:rPr>
          <w:rFonts w:hint="eastAsia"/>
          <w:sz w:val="16"/>
          <w:szCs w:val="21"/>
          <w:vertAlign w:val="subscript"/>
        </w:rPr>
        <w:t>v</w:t>
      </w:r>
    </w:p>
    <w:p>
      <w:pPr>
        <w:spacing w:line="360" w:lineRule="auto"/>
        <w:rPr>
          <w:rFonts w:eastAsia="楷体"/>
        </w:rPr>
      </w:pPr>
      <w:r>
        <w:rPr>
          <w:rFonts w:hint="eastAsia" w:eastAsia="楷体"/>
        </w:rPr>
        <w:t>【条文说明】</w:t>
      </w:r>
      <w:r>
        <w:rPr>
          <w:rFonts w:eastAsia="楷体"/>
        </w:rPr>
        <w:t xml:space="preserve">6.6.3~6.6.6  </w:t>
      </w:r>
      <w:r>
        <w:rPr>
          <w:rFonts w:hint="eastAsia" w:eastAsia="楷体"/>
        </w:rPr>
        <w:t>短槽连接的石材面板，其受力状态类似与四点支承板，可采用相应的方法计算。陶瓷厚板槽口的抗剪截面面积可取挂件在槽内支承边长s与陶瓷厚板剩余厚度的1/</w:t>
      </w:r>
      <w:r>
        <w:rPr>
          <w:rFonts w:eastAsia="楷体"/>
        </w:rPr>
        <w:t>2</w:t>
      </w:r>
      <w:r>
        <w:rPr>
          <w:rFonts w:hint="eastAsia" w:eastAsia="楷体"/>
        </w:rPr>
        <w:t>的乘积，即(t</w:t>
      </w:r>
      <w:r>
        <w:rPr>
          <w:rFonts w:eastAsia="楷体"/>
        </w:rPr>
        <w:t>-d)/2</w:t>
      </w:r>
      <w:r>
        <w:rPr>
          <w:rFonts w:hint="eastAsia" w:eastAsia="楷体"/>
        </w:rPr>
        <w:t>。</w:t>
      </w:r>
    </w:p>
    <w:p>
      <w:pPr>
        <w:spacing w:line="360" w:lineRule="auto"/>
        <w:rPr>
          <w:b/>
          <w:bCs/>
        </w:rPr>
      </w:pPr>
      <w:r>
        <w:rPr>
          <w:rFonts w:hint="eastAsia" w:eastAsia="楷体"/>
        </w:rPr>
        <w:t>挂件受到的剪力，当两端支承时可平均分配到挂件上；当四侧支承时，短边按三角形荷载面积分配，长边按梯形荷载面积分配，此处只验算长边。</w:t>
      </w:r>
      <w:r>
        <w:rPr>
          <w:rFonts w:hint="eastAsia" w:ascii="楷体" w:hAnsi="楷体" w:eastAsia="楷体"/>
        </w:rPr>
        <w:t>β</w:t>
      </w:r>
      <w:r>
        <w:rPr>
          <w:rFonts w:hint="eastAsia" w:eastAsia="楷体"/>
        </w:rPr>
        <w:t>是考虑各挂件受力不均匀，有些挂件实际承受的剪力可能超过理论计算值而采用的放大系数。</w:t>
      </w:r>
    </w:p>
    <w:p>
      <w:pPr>
        <w:spacing w:line="360" w:lineRule="auto"/>
      </w:pPr>
      <w:r>
        <w:rPr>
          <w:rFonts w:hint="eastAsia"/>
          <w:b/>
          <w:bCs/>
        </w:rPr>
        <w:t>6.6.7</w:t>
      </w:r>
      <w:r>
        <w:rPr>
          <w:rFonts w:hint="eastAsia"/>
        </w:rPr>
        <w:t xml:space="preserve"> </w:t>
      </w:r>
      <w:r>
        <w:rPr>
          <w:rFonts w:hint="eastAsia"/>
          <w:lang w:val="en-US" w:eastAsia="zh-CN"/>
        </w:rPr>
        <w:t xml:space="preserve"> </w:t>
      </w:r>
      <w:r>
        <w:rPr>
          <w:rFonts w:hint="eastAsia"/>
        </w:rPr>
        <w:t>短槽连接的矩形陶瓷厚板，其槽口处的抗弯设计应符合下列规定：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pPr>
      <w:r>
        <w:rPr>
          <w:rFonts w:hint="eastAsia"/>
        </w:rPr>
        <w:t xml:space="preserve"> </w:t>
      </w:r>
      <w:r>
        <w:rPr>
          <w:rFonts w:hint="eastAsia"/>
          <w:b/>
          <w:bCs/>
        </w:rPr>
        <w:t>1</w:t>
      </w:r>
      <w:r>
        <w:rPr>
          <w:rFonts w:hint="eastAsia"/>
          <w:b/>
          <w:bCs/>
          <w:lang w:val="en-US" w:eastAsia="zh-CN"/>
        </w:rPr>
        <w:t xml:space="preserve"> </w:t>
      </w:r>
      <w:r>
        <w:rPr>
          <w:rFonts w:hint="eastAsia"/>
        </w:rPr>
        <w:t xml:space="preserve"> 在垂直于面板的风荷载或地震作用下，陶瓷厚板槽口处产生的最大弯曲应力标准值可按下列公式计算：</w:t>
      </w:r>
    </w:p>
    <w:p>
      <w:pPr>
        <w:spacing w:line="360" w:lineRule="auto"/>
      </w:pPr>
    </w:p>
    <w:p>
      <w:pPr>
        <w:spacing w:line="360" w:lineRule="auto"/>
        <w:ind w:firstLine="2310" w:firstLineChars="1100"/>
      </w:pPr>
      <w:r>
        <w:rPr>
          <w:rFonts w:hint="eastAsia"/>
        </w:rPr>
        <w:t xml:space="preserve">对边开槽        </w:t>
      </w:r>
      <w:r>
        <w:rPr>
          <w:position w:val="-30"/>
        </w:rPr>
        <w:object>
          <v:shape id="_x0000_i1182" o:spt="75" type="#_x0000_t75" style="height:34.8pt;width:94.8pt;" o:ole="t" filled="f" o:preferrelative="t" stroked="f" coordsize="21600,21600">
            <v:path/>
            <v:fill on="f" focussize="0,0"/>
            <v:stroke on="f" joinstyle="miter"/>
            <v:imagedata r:id="rId287" o:title=""/>
            <o:lock v:ext="edit" aspectratio="t"/>
            <w10:wrap type="none"/>
            <w10:anchorlock/>
          </v:shape>
          <o:OLEObject Type="Embed" ProgID="Equation.3" ShapeID="_x0000_i1182" DrawAspect="Content" ObjectID="_1468075882" r:id="rId286">
            <o:LockedField>false</o:LockedField>
          </o:OLEObject>
        </w:object>
      </w:r>
      <w:r>
        <w:rPr>
          <w:rFonts w:hint="eastAsia"/>
        </w:rPr>
        <w:t xml:space="preserve">           （6.6.7-1）</w:t>
      </w:r>
    </w:p>
    <w:p>
      <w:pPr>
        <w:spacing w:line="360" w:lineRule="auto"/>
        <w:ind w:firstLine="2310" w:firstLineChars="1100"/>
      </w:pPr>
      <w:r>
        <w:rPr>
          <w:rFonts w:hint="eastAsia"/>
        </w:rPr>
        <w:t xml:space="preserve">四边开槽        </w:t>
      </w:r>
      <w:r>
        <w:rPr>
          <w:position w:val="-30"/>
        </w:rPr>
        <w:object>
          <v:shape id="_x0000_i1183" o:spt="75" type="#_x0000_t75" style="height:34.8pt;width:108.6pt;" o:ole="t" filled="f" o:preferrelative="t" stroked="f" coordsize="21600,21600">
            <v:path/>
            <v:fill on="f" focussize="0,0"/>
            <v:stroke on="f" joinstyle="miter"/>
            <v:imagedata r:id="rId289" o:title=""/>
            <o:lock v:ext="edit" aspectratio="t"/>
            <w10:wrap type="none"/>
            <w10:anchorlock/>
          </v:shape>
          <o:OLEObject Type="Embed" ProgID="Equation.3" ShapeID="_x0000_i1183" DrawAspect="Content" ObjectID="_1468075883" r:id="rId288">
            <o:LockedField>false</o:LockedField>
          </o:OLEObject>
        </w:object>
      </w:r>
      <w:r>
        <w:rPr>
          <w:rFonts w:hint="eastAsia"/>
        </w:rPr>
        <w:t xml:space="preserve">        （6.6.7-2）</w:t>
      </w:r>
    </w:p>
    <w:tbl>
      <w:tblPr>
        <w:tblStyle w:val="23"/>
        <w:tblW w:w="9180" w:type="dxa"/>
        <w:tblInd w:w="0" w:type="dxa"/>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c>
          <w:tcPr>
            <w:tcW w:w="1668" w:type="dxa"/>
            <w:noWrap/>
          </w:tcPr>
          <w:p>
            <w:pPr>
              <w:spacing w:line="360" w:lineRule="auto"/>
              <w:jc w:val="right"/>
              <w:rPr>
                <w:szCs w:val="21"/>
              </w:rPr>
            </w:pPr>
            <w:r>
              <w:rPr>
                <w:szCs w:val="21"/>
              </w:rPr>
              <w:t>式中：</w:t>
            </w:r>
            <w:r>
              <w:rPr>
                <w:position w:val="-10"/>
                <w:szCs w:val="21"/>
              </w:rPr>
              <w:object>
                <v:shape id="_x0000_i1184" o:spt="75" type="#_x0000_t75" style="height:17.4pt;width:15.6pt;" o:ole="t" filled="f" o:preferrelative="t" stroked="f" coordsize="21600,21600">
                  <v:path/>
                  <v:fill on="f" focussize="0,0"/>
                  <v:stroke on="f" joinstyle="miter"/>
                  <v:imagedata r:id="rId291" o:title=""/>
                  <o:lock v:ext="edit" aspectratio="t"/>
                  <w10:wrap type="none"/>
                  <w10:anchorlock/>
                </v:shape>
                <o:OLEObject Type="Embed" ProgID="Equation.3" ShapeID="_x0000_i1184" DrawAspect="Content" ObjectID="_1468075884" r:id="rId290">
                  <o:LockedField>false</o:LockedField>
                </o:OLEObject>
              </w:object>
            </w:r>
          </w:p>
        </w:tc>
        <w:tc>
          <w:tcPr>
            <w:tcW w:w="7512" w:type="dxa"/>
            <w:noWrap/>
            <w:vAlign w:val="center"/>
          </w:tcPr>
          <w:p>
            <w:pPr>
              <w:spacing w:line="360" w:lineRule="auto"/>
              <w:rPr>
                <w:szCs w:val="21"/>
              </w:rPr>
            </w:pPr>
            <w:r>
              <w:rPr>
                <w:szCs w:val="21"/>
              </w:rPr>
              <w:t>——</w:t>
            </w:r>
            <w:r>
              <w:rPr>
                <w:rFonts w:hint="eastAsia"/>
                <w:szCs w:val="21"/>
              </w:rPr>
              <w:t>陶瓷厚板弯曲应力</w:t>
            </w:r>
            <w:r>
              <w:rPr>
                <w:szCs w:val="21"/>
              </w:rPr>
              <w:t>标准值（N/m</w:t>
            </w:r>
            <w:r>
              <w:rPr>
                <w:rFonts w:hint="eastAsia"/>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right"/>
              <w:rPr>
                <w:szCs w:val="21"/>
              </w:rPr>
            </w:pPr>
            <w:r>
              <w:rPr>
                <w:position w:val="-10"/>
                <w:szCs w:val="21"/>
              </w:rPr>
              <w:object>
                <v:shape id="_x0000_i1185" o:spt="75" type="#_x0000_t75" style="height:17.4pt;width:14.4pt;" o:ole="t" filled="f" o:preferrelative="t" stroked="f" coordsize="21600,21600">
                  <v:path/>
                  <v:fill on="f" focussize="0,0"/>
                  <v:stroke on="f" joinstyle="miter"/>
                  <v:imagedata r:id="rId265" o:title=""/>
                  <o:lock v:ext="edit" aspectratio="t"/>
                  <w10:wrap type="none"/>
                  <w10:anchorlock/>
                </v:shape>
                <o:OLEObject Type="Embed" ProgID="Equation.3" ShapeID="_x0000_i1185" DrawAspect="Content" ObjectID="_1468075885" r:id="rId292">
                  <o:LockedField>false</o:LockedField>
                </o:OLEObject>
              </w:object>
            </w:r>
          </w:p>
        </w:tc>
        <w:tc>
          <w:tcPr>
            <w:tcW w:w="7512" w:type="dxa"/>
            <w:noWrap/>
            <w:vAlign w:val="center"/>
          </w:tcPr>
          <w:p>
            <w:pPr>
              <w:spacing w:line="360" w:lineRule="auto"/>
              <w:rPr>
                <w:szCs w:val="21"/>
              </w:rPr>
            </w:pPr>
            <w:r>
              <w:rPr>
                <w:szCs w:val="21"/>
              </w:rPr>
              <w:t>——垂直于面板的风荷载</w:t>
            </w:r>
            <w:r>
              <w:rPr>
                <w:rFonts w:hint="eastAsia"/>
                <w:szCs w:val="21"/>
              </w:rPr>
              <w:t>或地震作用</w:t>
            </w:r>
            <w:r>
              <w:rPr>
                <w:szCs w:val="21"/>
              </w:rPr>
              <w:t>标准值（N/</w:t>
            </w:r>
            <w:r>
              <w:rPr>
                <w:rFonts w:hint="eastAsia"/>
                <w:szCs w:val="21"/>
              </w:rPr>
              <w:t>m</w:t>
            </w:r>
            <w:r>
              <w:rPr>
                <w:szCs w:val="21"/>
              </w:rPr>
              <w:t>m</w:t>
            </w:r>
            <w:r>
              <w:rPr>
                <w:szCs w:val="21"/>
                <w:vertAlign w:val="superscript"/>
              </w:rPr>
              <w:t>2</w:t>
            </w:r>
            <w:r>
              <w:rPr>
                <w:szCs w:val="21"/>
              </w:rPr>
              <w:t>），</w:t>
            </w:r>
            <w:r>
              <w:rPr>
                <w:rFonts w:hint="eastAsia"/>
                <w:szCs w:val="21"/>
              </w:rPr>
              <w:t>即</w:t>
            </w:r>
            <w:r>
              <w:rPr>
                <w:position w:val="-10"/>
                <w:szCs w:val="21"/>
              </w:rPr>
              <w:object>
                <v:shape id="_x0000_i1186" o:spt="75" type="#_x0000_t75" style="height:17.4pt;width:15.6pt;" o:ole="t" filled="f" o:preferrelative="t" stroked="f" coordsize="21600,21600">
                  <v:path/>
                  <v:fill on="f" focussize="0,0"/>
                  <v:stroke on="f" joinstyle="miter"/>
                  <v:imagedata r:id="rId56" o:title=""/>
                  <o:lock v:ext="edit" aspectratio="t"/>
                  <w10:wrap type="none"/>
                  <w10:anchorlock/>
                </v:shape>
                <o:OLEObject Type="Embed" ProgID="Equation.3" ShapeID="_x0000_i1186" DrawAspect="Content" ObjectID="_1468075886" r:id="rId293">
                  <o:LockedField>false</o:LockedField>
                </o:OLEObject>
              </w:object>
            </w:r>
            <w:r>
              <w:rPr>
                <w:rFonts w:hint="eastAsia"/>
                <w:szCs w:val="21"/>
              </w:rPr>
              <w:t>或</w:t>
            </w:r>
            <w:r>
              <w:rPr>
                <w:position w:val="-10"/>
                <w:szCs w:val="21"/>
              </w:rPr>
              <w:object>
                <v:shape id="_x0000_i1187" o:spt="75" type="#_x0000_t75" style="height:17.4pt;width:18pt;" o:ole="t" filled="f" o:preferrelative="t" stroked="f" coordsize="21600,21600">
                  <v:path/>
                  <v:fill on="f" focussize="0,0"/>
                  <v:stroke on="f" joinstyle="miter"/>
                  <v:imagedata r:id="rId221" o:title=""/>
                  <o:lock v:ext="edit" aspectratio="t"/>
                  <w10:wrap type="none"/>
                  <w10:anchorlock/>
                </v:shape>
                <o:OLEObject Type="Embed" ProgID="Equation.3" ShapeID="_x0000_i1187" DrawAspect="Content" ObjectID="_1468075887" r:id="rId294">
                  <o:LockedField>false</o:LockedField>
                </o:OLEObject>
              </w:objec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rFonts w:hint="eastAsia"/>
              </w:rPr>
              <w:t>t</w:t>
            </w:r>
          </w:p>
        </w:tc>
        <w:tc>
          <w:tcPr>
            <w:tcW w:w="7512" w:type="dxa"/>
            <w:noWrap/>
            <w:vAlign w:val="center"/>
          </w:tcPr>
          <w:p>
            <w:pPr>
              <w:spacing w:line="360" w:lineRule="auto"/>
              <w:rPr>
                <w:szCs w:val="21"/>
              </w:rPr>
            </w:pPr>
            <w:r>
              <w:rPr>
                <w:szCs w:val="21"/>
              </w:rPr>
              <w:t>——</w:t>
            </w:r>
            <w:r>
              <w:rPr>
                <w:rFonts w:hint="eastAsia"/>
                <w:szCs w:val="21"/>
              </w:rPr>
              <w:t>面板厚度（mm）</w:t>
            </w:r>
            <w:r>
              <w:rPr>
                <w:szCs w:val="21"/>
              </w:rPr>
              <w:t>；</w:t>
            </w:r>
          </w:p>
        </w:tc>
      </w:tr>
      <w:tr>
        <w:tblPrEx>
          <w:tblCellMar>
            <w:top w:w="0" w:type="dxa"/>
            <w:left w:w="108" w:type="dxa"/>
            <w:bottom w:w="0" w:type="dxa"/>
            <w:right w:w="108" w:type="dxa"/>
          </w:tblCellMar>
        </w:tblPrEx>
        <w:tc>
          <w:tcPr>
            <w:tcW w:w="1668" w:type="dxa"/>
            <w:noWrap/>
          </w:tcPr>
          <w:p>
            <w:pPr>
              <w:spacing w:line="360" w:lineRule="auto"/>
              <w:ind w:right="105"/>
              <w:jc w:val="right"/>
              <w:rPr>
                <w:szCs w:val="21"/>
              </w:rPr>
            </w:pPr>
            <w:r>
              <w:rPr>
                <w:rFonts w:hint="eastAsia"/>
              </w:rPr>
              <w:t xml:space="preserve">  c   </w:t>
            </w:r>
          </w:p>
        </w:tc>
        <w:tc>
          <w:tcPr>
            <w:tcW w:w="7512" w:type="dxa"/>
            <w:noWrap/>
            <w:vAlign w:val="center"/>
          </w:tcPr>
          <w:p>
            <w:pPr>
              <w:spacing w:line="360" w:lineRule="auto"/>
              <w:rPr>
                <w:szCs w:val="21"/>
              </w:rPr>
            </w:pPr>
            <w:r>
              <w:rPr>
                <w:b/>
                <w:szCs w:val="21"/>
              </w:rPr>
              <w:t>——</w:t>
            </w:r>
            <w:r>
              <w:rPr>
                <w:rFonts w:hint="eastAsia"/>
                <w:szCs w:val="21"/>
              </w:rPr>
              <w:t>槽口宽度</w:t>
            </w:r>
            <w:r>
              <w:rPr>
                <w:szCs w:val="21"/>
              </w:rPr>
              <w:t>（m</w:t>
            </w:r>
            <w:r>
              <w:rPr>
                <w:rFonts w:hint="eastAsia"/>
                <w:szCs w:val="21"/>
              </w:rPr>
              <w:t>m</w:t>
            </w:r>
            <w:r>
              <w:rPr>
                <w:szCs w:val="21"/>
              </w:rPr>
              <w:t>）；</w:t>
            </w:r>
          </w:p>
        </w:tc>
      </w:tr>
      <w:tr>
        <w:tblPrEx>
          <w:tblCellMar>
            <w:top w:w="0" w:type="dxa"/>
            <w:left w:w="108" w:type="dxa"/>
            <w:bottom w:w="0" w:type="dxa"/>
            <w:right w:w="108" w:type="dxa"/>
          </w:tblCellMar>
        </w:tblPrEx>
        <w:tc>
          <w:tcPr>
            <w:tcW w:w="1668" w:type="dxa"/>
            <w:noWrap/>
          </w:tcPr>
          <w:p>
            <w:pPr>
              <w:spacing w:line="360" w:lineRule="auto"/>
              <w:jc w:val="center"/>
              <w:rPr>
                <w:i/>
                <w:szCs w:val="21"/>
              </w:rPr>
            </w:pPr>
            <w:r>
              <w:rPr>
                <w:rFonts w:hint="eastAsia"/>
                <w:i/>
                <w:szCs w:val="21"/>
              </w:rPr>
              <w:t xml:space="preserve">           h</w:t>
            </w:r>
          </w:p>
        </w:tc>
        <w:tc>
          <w:tcPr>
            <w:tcW w:w="7512" w:type="dxa"/>
            <w:noWrap/>
            <w:vAlign w:val="center"/>
          </w:tcPr>
          <w:p>
            <w:pPr>
              <w:spacing w:line="360" w:lineRule="auto"/>
              <w:ind w:left="422" w:hanging="422" w:hangingChars="200"/>
              <w:rPr>
                <w:szCs w:val="21"/>
              </w:rPr>
            </w:pPr>
            <w:r>
              <w:rPr>
                <w:b/>
                <w:szCs w:val="21"/>
              </w:rPr>
              <w:t>——</w:t>
            </w:r>
            <w:r>
              <w:rPr>
                <w:rFonts w:hint="eastAsia"/>
                <w:bCs/>
                <w:szCs w:val="21"/>
              </w:rPr>
              <w:t>槽口受力一侧的深度（mm）</w: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rFonts w:hint="eastAsia"/>
              </w:rPr>
              <w:t>a、b</w:t>
            </w:r>
          </w:p>
        </w:tc>
        <w:tc>
          <w:tcPr>
            <w:tcW w:w="7512" w:type="dxa"/>
            <w:noWrap/>
            <w:vAlign w:val="center"/>
          </w:tcPr>
          <w:p>
            <w:pPr>
              <w:spacing w:line="360" w:lineRule="auto"/>
              <w:rPr>
                <w:szCs w:val="21"/>
              </w:rPr>
            </w:pPr>
            <w:r>
              <w:rPr>
                <w:szCs w:val="21"/>
              </w:rPr>
              <w:t>——</w:t>
            </w:r>
            <w:r>
              <w:rPr>
                <w:rFonts w:hint="eastAsia"/>
                <w:szCs w:val="21"/>
              </w:rPr>
              <w:t>分别为面板的短边、长边边长（mm）</w:t>
            </w:r>
            <w:r>
              <w:rPr>
                <w:szCs w:val="21"/>
              </w:rPr>
              <w:t>；</w:t>
            </w:r>
          </w:p>
        </w:tc>
      </w:tr>
      <w:tr>
        <w:tblPrEx>
          <w:tblCellMar>
            <w:top w:w="0" w:type="dxa"/>
            <w:left w:w="108" w:type="dxa"/>
            <w:bottom w:w="0" w:type="dxa"/>
            <w:right w:w="108" w:type="dxa"/>
          </w:tblCellMar>
        </w:tblPrEx>
        <w:tc>
          <w:tcPr>
            <w:tcW w:w="1668" w:type="dxa"/>
            <w:noWrap/>
          </w:tcPr>
          <w:p>
            <w:pPr>
              <w:spacing w:line="360" w:lineRule="auto"/>
              <w:jc w:val="center"/>
              <w:rPr>
                <w:i/>
                <w:szCs w:val="21"/>
              </w:rPr>
            </w:pPr>
            <w:r>
              <w:rPr>
                <w:rFonts w:hint="eastAsia"/>
                <w:i/>
                <w:szCs w:val="21"/>
              </w:rPr>
              <w:t xml:space="preserve">           n</w:t>
            </w:r>
          </w:p>
        </w:tc>
        <w:tc>
          <w:tcPr>
            <w:tcW w:w="7512" w:type="dxa"/>
            <w:noWrap/>
            <w:vAlign w:val="center"/>
          </w:tcPr>
          <w:p>
            <w:pPr>
              <w:spacing w:line="360" w:lineRule="auto"/>
              <w:ind w:left="422" w:hanging="422" w:hangingChars="200"/>
              <w:rPr>
                <w:szCs w:val="21"/>
              </w:rPr>
            </w:pPr>
            <w:r>
              <w:rPr>
                <w:b/>
                <w:szCs w:val="21"/>
              </w:rPr>
              <w:t>——</w:t>
            </w:r>
            <w:r>
              <w:rPr>
                <w:rFonts w:hint="eastAsia"/>
                <w:bCs/>
                <w:szCs w:val="21"/>
              </w:rPr>
              <w:t>一个连接边上的挂件数量。四侧连接时，为一个长边上的挂件数量</w: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position w:val="-12"/>
              </w:rPr>
              <w:object>
                <v:shape id="_x0000_i1188" o:spt="75" type="#_x0000_t75" style="height:18pt;width:12pt;" o:ole="t" filled="f" o:preferrelative="t" stroked="f" coordsize="21600,21600">
                  <v:path/>
                  <v:fill on="f" focussize="0,0"/>
                  <v:stroke on="f" joinstyle="miter"/>
                  <v:imagedata r:id="rId296" o:title=""/>
                  <o:lock v:ext="edit" aspectratio="t"/>
                  <w10:wrap type="none"/>
                  <w10:anchorlock/>
                </v:shape>
                <o:OLEObject Type="Embed" ProgID="Equation.3" ShapeID="_x0000_i1188" DrawAspect="Content" ObjectID="_1468075888" r:id="rId295">
                  <o:LockedField>false</o:LockedField>
                </o:OLEObject>
              </w:object>
            </w:r>
          </w:p>
        </w:tc>
        <w:tc>
          <w:tcPr>
            <w:tcW w:w="7512" w:type="dxa"/>
            <w:noWrap/>
            <w:vAlign w:val="center"/>
          </w:tcPr>
          <w:p>
            <w:pPr>
              <w:spacing w:line="360" w:lineRule="auto"/>
              <w:rPr>
                <w:szCs w:val="21"/>
              </w:rPr>
            </w:pPr>
            <w:r>
              <w:rPr>
                <w:b/>
                <w:szCs w:val="21"/>
              </w:rPr>
              <w:t>——</w:t>
            </w:r>
            <w:r>
              <w:rPr>
                <w:rFonts w:hint="eastAsia"/>
                <w:szCs w:val="21"/>
              </w:rPr>
              <w:t>挂件的长度；</w:t>
            </w:r>
          </w:p>
        </w:tc>
      </w:tr>
      <w:tr>
        <w:tblPrEx>
          <w:tblCellMar>
            <w:top w:w="0" w:type="dxa"/>
            <w:left w:w="108" w:type="dxa"/>
            <w:bottom w:w="0" w:type="dxa"/>
            <w:right w:w="108" w:type="dxa"/>
          </w:tblCellMar>
        </w:tblPrEx>
        <w:tc>
          <w:tcPr>
            <w:tcW w:w="1668" w:type="dxa"/>
            <w:noWrap/>
          </w:tcPr>
          <w:p>
            <w:pPr>
              <w:spacing w:line="360" w:lineRule="auto"/>
              <w:jc w:val="right"/>
              <w:rPr>
                <w:i/>
                <w:szCs w:val="21"/>
              </w:rPr>
            </w:pPr>
            <w:r>
              <w:rPr>
                <w:position w:val="-10"/>
              </w:rPr>
              <w:object>
                <v:shape id="_x0000_i1189" o:spt="75" type="#_x0000_t75" style="height:11.4pt;width:12pt;" o:ole="t" filled="f" o:preferrelative="t" stroked="f" coordsize="21600,21600">
                  <v:path/>
                  <v:fill on="f" focussize="0,0"/>
                  <v:stroke on="f" joinstyle="miter"/>
                  <v:imagedata r:id="rId271" o:title=""/>
                  <o:lock v:ext="edit" aspectratio="t"/>
                  <w10:wrap type="none"/>
                  <w10:anchorlock/>
                </v:shape>
                <o:OLEObject Type="Embed" ProgID="Equation.3" ShapeID="_x0000_i1189" DrawAspect="Content" ObjectID="_1468075889" r:id="rId297">
                  <o:LockedField>false</o:LockedField>
                </o:OLEObject>
              </w:object>
            </w:r>
          </w:p>
        </w:tc>
        <w:tc>
          <w:tcPr>
            <w:tcW w:w="7512" w:type="dxa"/>
            <w:noWrap/>
            <w:vAlign w:val="center"/>
          </w:tcPr>
          <w:p>
            <w:pPr>
              <w:spacing w:line="360" w:lineRule="auto"/>
              <w:ind w:left="422" w:hanging="422" w:hangingChars="200"/>
              <w:rPr>
                <w:szCs w:val="21"/>
              </w:rPr>
            </w:pPr>
            <w:r>
              <w:rPr>
                <w:b/>
                <w:szCs w:val="21"/>
              </w:rPr>
              <w:t>——</w:t>
            </w:r>
            <w:r>
              <w:rPr>
                <w:rFonts w:hint="eastAsia"/>
                <w:szCs w:val="21"/>
              </w:rPr>
              <w:t>应力调整系数，可按表6.6.4采用。</w:t>
            </w:r>
          </w:p>
        </w:tc>
      </w:tr>
    </w:tbl>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auto"/>
        <w:rPr>
          <w:sz w:val="16"/>
          <w:szCs w:val="21"/>
          <w:vertAlign w:val="subscript"/>
        </w:rPr>
      </w:pPr>
      <w:r>
        <w:rPr>
          <w:rFonts w:hint="eastAsia"/>
          <w:b/>
          <w:bCs/>
          <w:szCs w:val="21"/>
          <w:lang w:val="en-US" w:eastAsia="zh-CN"/>
        </w:rPr>
        <w:t>2</w:t>
      </w:r>
      <w:r>
        <w:rPr>
          <w:rFonts w:hint="eastAsia"/>
          <w:szCs w:val="21"/>
          <w:lang w:val="en-US" w:eastAsia="zh-CN"/>
        </w:rPr>
        <w:t xml:space="preserve">  </w:t>
      </w:r>
      <w:r>
        <w:rPr>
          <w:szCs w:val="21"/>
        </w:rPr>
        <w:t>由各种作用产生的</w:t>
      </w:r>
      <w:r>
        <w:rPr>
          <w:rFonts w:hint="eastAsia"/>
          <w:szCs w:val="21"/>
        </w:rPr>
        <w:t>弯曲应力标准值</w:t>
      </w:r>
      <w:r>
        <w:rPr>
          <w:szCs w:val="21"/>
        </w:rPr>
        <w:t>，应按本规范</w:t>
      </w:r>
      <w:r>
        <w:rPr>
          <w:rFonts w:hint="eastAsia"/>
          <w:szCs w:val="21"/>
        </w:rPr>
        <w:t>6.2.7</w:t>
      </w:r>
      <w:r>
        <w:rPr>
          <w:szCs w:val="21"/>
        </w:rPr>
        <w:t>进行组合，组合的</w:t>
      </w:r>
      <w:r>
        <w:rPr>
          <w:rFonts w:hint="eastAsia"/>
          <w:szCs w:val="21"/>
        </w:rPr>
        <w:t>弯曲</w:t>
      </w:r>
      <w:r>
        <w:rPr>
          <w:szCs w:val="21"/>
        </w:rPr>
        <w:t>应力设计值不应超过</w:t>
      </w:r>
      <w:r>
        <w:rPr>
          <w:rFonts w:hint="eastAsia"/>
          <w:szCs w:val="21"/>
        </w:rPr>
        <w:t>陶瓷厚板</w:t>
      </w:r>
      <w:r>
        <w:rPr>
          <w:szCs w:val="21"/>
        </w:rPr>
        <w:t>的</w:t>
      </w:r>
      <w:r>
        <w:rPr>
          <w:rFonts w:hint="eastAsia"/>
          <w:szCs w:val="21"/>
        </w:rPr>
        <w:t>抗弯强度</w:t>
      </w:r>
      <w:r>
        <w:rPr>
          <w:szCs w:val="21"/>
        </w:rPr>
        <w:t>设计值f</w:t>
      </w:r>
      <w:r>
        <w:rPr>
          <w:rFonts w:hint="eastAsia"/>
          <w:szCs w:val="21"/>
          <w:vertAlign w:val="subscript"/>
        </w:rPr>
        <w:t>t</w:t>
      </w:r>
      <w:r>
        <w:rPr>
          <w:rFonts w:hint="eastAsia"/>
          <w:sz w:val="16"/>
          <w:szCs w:val="21"/>
          <w:vertAlign w:val="subscript"/>
        </w:rPr>
        <w:t>m</w:t>
      </w:r>
    </w:p>
    <w:p>
      <w:pPr>
        <w:spacing w:line="360" w:lineRule="auto"/>
        <w:rPr>
          <w:rFonts w:eastAsia="楷体"/>
        </w:rPr>
      </w:pPr>
      <w:r>
        <w:rPr>
          <w:rFonts w:hint="eastAsia" w:eastAsia="楷体"/>
        </w:rPr>
        <w:t>【条文说明】</w:t>
      </w:r>
      <w:r>
        <w:rPr>
          <w:rFonts w:eastAsia="楷体"/>
        </w:rPr>
        <w:t xml:space="preserve">6.6.7  </w:t>
      </w:r>
      <w:r>
        <w:rPr>
          <w:rFonts w:hint="eastAsia" w:eastAsia="楷体"/>
        </w:rPr>
        <w:t>陶瓷厚板槽口的局部抗弯设计计算时，由于槽口处陶瓷厚板弯曲应力不均匀，理论计算值考虑了1</w:t>
      </w:r>
      <w:r>
        <w:rPr>
          <w:rFonts w:eastAsia="楷体"/>
        </w:rPr>
        <w:t>.5</w:t>
      </w:r>
      <w:r>
        <w:rPr>
          <w:rFonts w:hint="eastAsia" w:eastAsia="楷体"/>
        </w:rPr>
        <w:t>的放大系数。</w:t>
      </w:r>
    </w:p>
    <w:p>
      <w:pPr>
        <w:spacing w:line="360" w:lineRule="auto"/>
        <w:jc w:val="center"/>
        <w:outlineLvl w:val="1"/>
        <w:rPr>
          <w:b/>
          <w:bCs/>
          <w:szCs w:val="21"/>
        </w:rPr>
      </w:pPr>
      <w:bookmarkStart w:id="220" w:name="_Toc8879"/>
      <w:r>
        <w:rPr>
          <w:b/>
        </w:rPr>
        <w:t>6.</w:t>
      </w:r>
      <w:r>
        <w:rPr>
          <w:rFonts w:hint="eastAsia"/>
          <w:b/>
        </w:rPr>
        <w:t>7</w:t>
      </w:r>
      <w:r>
        <w:rPr>
          <w:rFonts w:hint="eastAsia"/>
          <w:b/>
          <w:lang w:val="en-US" w:eastAsia="zh-CN"/>
        </w:rPr>
        <w:t xml:space="preserve">  </w:t>
      </w:r>
      <w:r>
        <w:rPr>
          <w:rFonts w:hint="eastAsia"/>
          <w:b/>
          <w:bCs/>
          <w:szCs w:val="21"/>
        </w:rPr>
        <w:t>通槽连接的陶瓷厚板</w:t>
      </w:r>
      <w:bookmarkEnd w:id="220"/>
    </w:p>
    <w:p>
      <w:pPr>
        <w:spacing w:line="360" w:lineRule="auto"/>
      </w:pPr>
      <w:r>
        <w:rPr>
          <w:rFonts w:hint="eastAsia"/>
          <w:b/>
          <w:bCs/>
        </w:rPr>
        <w:t>6.7.1</w:t>
      </w:r>
      <w:r>
        <w:rPr>
          <w:rFonts w:hint="eastAsia"/>
          <w:lang w:val="en-US" w:eastAsia="zh-CN"/>
        </w:rPr>
        <w:t xml:space="preserve">  </w:t>
      </w:r>
      <w:r>
        <w:rPr>
          <w:rFonts w:hint="eastAsia"/>
        </w:rPr>
        <w:t>通槽连接的陶瓷厚板，其槽口深度可为15mm~20mm，槽口宽度可为</w:t>
      </w:r>
      <w:r>
        <w:t>4</w:t>
      </w:r>
      <w:r>
        <w:rPr>
          <w:rFonts w:hint="eastAsia"/>
        </w:rPr>
        <w:t>mm~</w:t>
      </w:r>
      <w:r>
        <w:t>6</w:t>
      </w:r>
      <w:r>
        <w:rPr>
          <w:rFonts w:hint="eastAsia"/>
        </w:rPr>
        <w:t>mm。通槽连接应采用通槽通长挂件，不应采用通槽短挂件。</w:t>
      </w:r>
    </w:p>
    <w:p>
      <w:pPr>
        <w:spacing w:line="360" w:lineRule="auto"/>
      </w:pPr>
      <w:r>
        <w:rPr>
          <w:rFonts w:hint="eastAsia"/>
          <w:b/>
          <w:bCs/>
        </w:rPr>
        <w:t>6.7.2</w:t>
      </w:r>
      <w:r>
        <w:rPr>
          <w:rFonts w:hint="eastAsia"/>
        </w:rPr>
        <w:t xml:space="preserve"> </w:t>
      </w:r>
      <w:r>
        <w:rPr>
          <w:rFonts w:hint="eastAsia"/>
          <w:lang w:val="en-US" w:eastAsia="zh-CN"/>
        </w:rPr>
        <w:t xml:space="preserve"> </w:t>
      </w:r>
      <w:r>
        <w:rPr>
          <w:rFonts w:hint="eastAsia"/>
        </w:rPr>
        <w:t>挂件入槽深度不宜小于15mm，长度宜小于槽长5mm。承托陶瓷厚板处宜设置弹性垫块，垫块厚度不宜小于3mm。</w:t>
      </w:r>
    </w:p>
    <w:p>
      <w:pPr>
        <w:spacing w:line="360" w:lineRule="auto"/>
      </w:pPr>
      <w:r>
        <w:rPr>
          <w:rFonts w:hint="eastAsia" w:eastAsia="楷体"/>
        </w:rPr>
        <w:t>【条文说明】</w:t>
      </w:r>
      <w:r>
        <w:rPr>
          <w:rFonts w:eastAsia="楷体"/>
        </w:rPr>
        <w:t xml:space="preserve">6.7.1~6.7.2  </w:t>
      </w:r>
      <w:r>
        <w:rPr>
          <w:rFonts w:hint="eastAsia" w:eastAsia="楷体"/>
        </w:rPr>
        <w:t>通槽连接是沿两支承对边开通槽，用通长挂件连接。不应开通槽陶瓷厚板，采用短金属挂件连接。</w:t>
      </w:r>
    </w:p>
    <w:p>
      <w:pPr>
        <w:spacing w:line="360" w:lineRule="auto"/>
      </w:pPr>
      <w:r>
        <w:rPr>
          <w:rFonts w:hint="eastAsia"/>
          <w:b/>
          <w:bCs/>
        </w:rPr>
        <w:t>6.7.3</w:t>
      </w:r>
      <w:r>
        <w:rPr>
          <w:rFonts w:hint="eastAsia"/>
        </w:rPr>
        <w:t xml:space="preserve"> </w:t>
      </w:r>
      <w:r>
        <w:rPr>
          <w:rFonts w:hint="eastAsia"/>
          <w:lang w:val="en-US" w:eastAsia="zh-CN"/>
        </w:rPr>
        <w:t xml:space="preserve"> </w:t>
      </w:r>
      <w:r>
        <w:rPr>
          <w:rFonts w:hint="eastAsia"/>
        </w:rPr>
        <w:t>通槽连接的矩形陶瓷厚板的抗弯设计应符合下列规定：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rFonts w:hint="eastAsia"/>
          <w:b/>
          <w:bCs/>
        </w:rPr>
        <w:t>1</w:t>
      </w:r>
      <w:r>
        <w:rPr>
          <w:rFonts w:hint="eastAsia"/>
        </w:rPr>
        <w:t xml:space="preserve"> </w:t>
      </w:r>
      <w:r>
        <w:rPr>
          <w:rFonts w:hint="eastAsia"/>
          <w:lang w:val="en-US" w:eastAsia="zh-CN"/>
        </w:rPr>
        <w:t xml:space="preserve"> </w:t>
      </w:r>
      <w:r>
        <w:rPr>
          <w:rFonts w:hint="eastAsia"/>
        </w:rPr>
        <w:t>最大弯曲应力标准值可采用有限元方法计算，也可按下列公式计算：</w:t>
      </w:r>
    </w:p>
    <w:p>
      <w:pPr>
        <w:spacing w:line="360" w:lineRule="auto"/>
      </w:pPr>
    </w:p>
    <w:p>
      <w:pPr>
        <w:spacing w:line="360" w:lineRule="auto"/>
        <w:jc w:val="center"/>
      </w:pPr>
      <w:r>
        <w:rPr>
          <w:position w:val="-24"/>
        </w:rPr>
        <w:object>
          <v:shape id="_x0000_i1190" o:spt="75" type="#_x0000_t75" style="height:34.8pt;width:79.8pt;" o:ole="t" filled="f" o:preferrelative="t" stroked="f" coordsize="21600,21600">
            <v:path/>
            <v:fill on="f" focussize="0,0"/>
            <v:stroke on="f" joinstyle="miter"/>
            <v:imagedata r:id="rId299" o:title=""/>
            <o:lock v:ext="edit" aspectratio="t"/>
            <w10:wrap type="none"/>
            <w10:anchorlock/>
          </v:shape>
          <o:OLEObject Type="Embed" ProgID="Equation.3" ShapeID="_x0000_i1190" DrawAspect="Content" ObjectID="_1468075890" r:id="rId298">
            <o:LockedField>false</o:LockedField>
          </o:OLEObject>
        </w:object>
      </w:r>
      <w:r>
        <w:rPr>
          <w:rFonts w:hint="eastAsia"/>
        </w:rPr>
        <w:t xml:space="preserve">         （6.7.3-1）</w:t>
      </w:r>
    </w:p>
    <w:p>
      <w:pPr>
        <w:spacing w:line="360" w:lineRule="auto"/>
        <w:jc w:val="center"/>
      </w:pPr>
      <w:r>
        <w:rPr>
          <w:position w:val="-24"/>
        </w:rPr>
        <w:object>
          <v:shape id="_x0000_i1191" o:spt="75" type="#_x0000_t75" style="height:34.8pt;width:81.6pt;" o:ole="t" filled="f" o:preferrelative="t" stroked="f" coordsize="21600,21600">
            <v:path/>
            <v:fill on="f" focussize="0,0"/>
            <v:stroke on="f" joinstyle="miter"/>
            <v:imagedata r:id="rId301" o:title=""/>
            <o:lock v:ext="edit" aspectratio="t"/>
            <w10:wrap type="none"/>
            <w10:anchorlock/>
          </v:shape>
          <o:OLEObject Type="Embed" ProgID="Equation.3" ShapeID="_x0000_i1191" DrawAspect="Content" ObjectID="_1468075891" r:id="rId300">
            <o:LockedField>false</o:LockedField>
          </o:OLEObject>
        </w:object>
      </w:r>
      <w:r>
        <w:rPr>
          <w:rFonts w:hint="eastAsia"/>
        </w:rPr>
        <w:t xml:space="preserve">         （6.7.3-2）</w:t>
      </w:r>
    </w:p>
    <w:tbl>
      <w:tblPr>
        <w:tblStyle w:val="23"/>
        <w:tblW w:w="9180" w:type="dxa"/>
        <w:tblInd w:w="0" w:type="dxa"/>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c>
          <w:tcPr>
            <w:tcW w:w="1668" w:type="dxa"/>
            <w:noWrap/>
          </w:tcPr>
          <w:p>
            <w:pPr>
              <w:spacing w:line="360" w:lineRule="auto"/>
              <w:jc w:val="right"/>
              <w:rPr>
                <w:szCs w:val="21"/>
              </w:rPr>
            </w:pPr>
            <w:r>
              <w:rPr>
                <w:szCs w:val="21"/>
              </w:rPr>
              <w:t>式中：</w:t>
            </w:r>
            <w:r>
              <w:rPr>
                <w:position w:val="-12"/>
                <w:szCs w:val="21"/>
              </w:rPr>
              <w:object>
                <v:shape id="_x0000_i1192" o:spt="75" type="#_x0000_t75" style="height:18pt;width:21pt;" o:ole="t" filled="f" o:preferrelative="t" stroked="f" coordsize="21600,21600">
                  <v:path/>
                  <v:fill on="f" focussize="0,0"/>
                  <v:stroke on="f" joinstyle="miter"/>
                  <v:imagedata r:id="rId216" o:title=""/>
                  <o:lock v:ext="edit" aspectratio="t"/>
                  <w10:wrap type="none"/>
                  <w10:anchorlock/>
                </v:shape>
                <o:OLEObject Type="Embed" ProgID="Equation.3" ShapeID="_x0000_i1192" DrawAspect="Content" ObjectID="_1468075892" r:id="rId302">
                  <o:LockedField>false</o:LockedField>
                </o:OLEObject>
              </w:object>
            </w:r>
            <w:r>
              <w:rPr>
                <w:szCs w:val="21"/>
              </w:rPr>
              <w:t>、</w:t>
            </w:r>
            <w:r>
              <w:rPr>
                <w:position w:val="-10"/>
                <w:szCs w:val="21"/>
              </w:rPr>
              <w:object>
                <v:shape id="_x0000_i1193" o:spt="75" type="#_x0000_t75" style="height:17.4pt;width:20.4pt;" o:ole="t" filled="f" o:preferrelative="t" stroked="f" coordsize="21600,21600">
                  <v:path/>
                  <v:fill on="f" focussize="0,0"/>
                  <v:stroke on="f" joinstyle="miter"/>
                  <v:imagedata r:id="rId218" o:title=""/>
                  <o:lock v:ext="edit" aspectratio="t"/>
                  <w10:wrap type="none"/>
                  <w10:anchorlock/>
                </v:shape>
                <o:OLEObject Type="Embed" ProgID="Equation.3" ShapeID="_x0000_i1193" DrawAspect="Content" ObjectID="_1468075893" r:id="rId303">
                  <o:LockedField>false</o:LockedField>
                </o:OLEObject>
              </w:object>
            </w:r>
          </w:p>
        </w:tc>
        <w:tc>
          <w:tcPr>
            <w:tcW w:w="7512" w:type="dxa"/>
            <w:noWrap/>
            <w:vAlign w:val="center"/>
          </w:tcPr>
          <w:p>
            <w:pPr>
              <w:spacing w:line="360" w:lineRule="auto"/>
              <w:rPr>
                <w:szCs w:val="21"/>
              </w:rPr>
            </w:pPr>
            <w:r>
              <w:rPr>
                <w:szCs w:val="21"/>
              </w:rPr>
              <w:t>——分别为垂直于面板的风荷载</w:t>
            </w:r>
            <w:r>
              <w:rPr>
                <w:rFonts w:hint="eastAsia"/>
                <w:szCs w:val="21"/>
              </w:rPr>
              <w:t>、</w:t>
            </w:r>
            <w:r>
              <w:rPr>
                <w:szCs w:val="21"/>
              </w:rPr>
              <w:t>地震作用</w:t>
            </w:r>
            <w:r>
              <w:rPr>
                <w:rFonts w:hint="eastAsia"/>
                <w:szCs w:val="21"/>
              </w:rPr>
              <w:t>下产生的最大弯曲应力</w:t>
            </w:r>
            <w:r>
              <w:rPr>
                <w:szCs w:val="21"/>
              </w:rPr>
              <w:t>标准值（N/m</w:t>
            </w:r>
            <w:r>
              <w:rPr>
                <w:rFonts w:hint="eastAsia"/>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right"/>
              <w:rPr>
                <w:szCs w:val="21"/>
              </w:rPr>
            </w:pPr>
            <w:r>
              <w:rPr>
                <w:position w:val="-10"/>
                <w:szCs w:val="21"/>
              </w:rPr>
              <w:object>
                <v:shape id="_x0000_i1194" o:spt="75" type="#_x0000_t75" style="height:17.4pt;width:15.6pt;" o:ole="t" filled="f" o:preferrelative="t" stroked="f" coordsize="21600,21600">
                  <v:path/>
                  <v:fill on="f" focussize="0,0"/>
                  <v:stroke on="f" joinstyle="miter"/>
                  <v:imagedata r:id="rId56" o:title=""/>
                  <o:lock v:ext="edit" aspectratio="t"/>
                  <w10:wrap type="none"/>
                  <w10:anchorlock/>
                </v:shape>
                <o:OLEObject Type="Embed" ProgID="Equation.3" ShapeID="_x0000_i1194" DrawAspect="Content" ObjectID="_1468075894" r:id="rId304">
                  <o:LockedField>false</o:LockedField>
                </o:OLEObject>
              </w:object>
            </w:r>
            <w:r>
              <w:rPr>
                <w:szCs w:val="21"/>
              </w:rPr>
              <w:t>、</w:t>
            </w:r>
            <w:r>
              <w:rPr>
                <w:position w:val="-10"/>
                <w:szCs w:val="21"/>
              </w:rPr>
              <w:object>
                <v:shape id="_x0000_i1195" o:spt="75" type="#_x0000_t75" style="height:17.4pt;width:18pt;" o:ole="t" filled="f" o:preferrelative="t" stroked="f" coordsize="21600,21600">
                  <v:path/>
                  <v:fill on="f" focussize="0,0"/>
                  <v:stroke on="f" joinstyle="miter"/>
                  <v:imagedata r:id="rId221" o:title=""/>
                  <o:lock v:ext="edit" aspectratio="t"/>
                  <w10:wrap type="none"/>
                  <w10:anchorlock/>
                </v:shape>
                <o:OLEObject Type="Embed" ProgID="Equation.3" ShapeID="_x0000_i1195" DrawAspect="Content" ObjectID="_1468075895" r:id="rId305">
                  <o:LockedField>false</o:LockedField>
                </o:OLEObject>
              </w:object>
            </w:r>
          </w:p>
        </w:tc>
        <w:tc>
          <w:tcPr>
            <w:tcW w:w="7512" w:type="dxa"/>
            <w:noWrap/>
            <w:vAlign w:val="center"/>
          </w:tcPr>
          <w:p>
            <w:pPr>
              <w:spacing w:line="360" w:lineRule="auto"/>
              <w:rPr>
                <w:szCs w:val="21"/>
              </w:rPr>
            </w:pPr>
            <w:r>
              <w:rPr>
                <w:szCs w:val="21"/>
              </w:rPr>
              <w:t>——分别为垂直于面板的风荷载标准值（N/</w:t>
            </w:r>
            <w:r>
              <w:rPr>
                <w:rFonts w:hint="eastAsia"/>
                <w:szCs w:val="21"/>
              </w:rPr>
              <w:t>m</w:t>
            </w:r>
            <w:r>
              <w:rPr>
                <w:szCs w:val="21"/>
              </w:rPr>
              <w:t>m</w:t>
            </w:r>
            <w:r>
              <w:rPr>
                <w:szCs w:val="21"/>
                <w:vertAlign w:val="superscript"/>
              </w:rPr>
              <w:t>2</w:t>
            </w:r>
            <w:r>
              <w:rPr>
                <w:szCs w:val="21"/>
              </w:rPr>
              <w:t>），地震作用标准值（N/</w:t>
            </w:r>
            <w:r>
              <w:rPr>
                <w:rFonts w:hint="eastAsia"/>
                <w:szCs w:val="21"/>
              </w:rPr>
              <w:t>m</w:t>
            </w:r>
            <w:r>
              <w:rPr>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position w:val="-6"/>
              </w:rPr>
              <w:object>
                <v:shape id="_x0000_i1196" o:spt="75" type="#_x0000_t75" style="height:14.4pt;width:6.6pt;" o:ole="t" filled="f" o:preferrelative="t" stroked="f" coordsize="21600,21600">
                  <v:path/>
                  <v:fill on="f" focussize="0,0"/>
                  <v:stroke on="f" joinstyle="miter"/>
                  <v:imagedata r:id="rId223" o:title=""/>
                  <o:lock v:ext="edit" aspectratio="t"/>
                  <w10:wrap type="none"/>
                  <w10:anchorlock/>
                </v:shape>
                <o:OLEObject Type="Embed" ProgID="Equation.3" ShapeID="_x0000_i1196" DrawAspect="Content" ObjectID="_1468075896" r:id="rId306">
                  <o:LockedField>false</o:LockedField>
                </o:OLEObject>
              </w:object>
            </w:r>
          </w:p>
        </w:tc>
        <w:tc>
          <w:tcPr>
            <w:tcW w:w="7512" w:type="dxa"/>
            <w:noWrap/>
            <w:vAlign w:val="center"/>
          </w:tcPr>
          <w:p>
            <w:pPr>
              <w:spacing w:line="360" w:lineRule="auto"/>
              <w:rPr>
                <w:szCs w:val="21"/>
              </w:rPr>
            </w:pPr>
            <w:r>
              <w:rPr>
                <w:b/>
                <w:szCs w:val="21"/>
              </w:rPr>
              <w:t>——</w:t>
            </w:r>
            <w:r>
              <w:rPr>
                <w:rFonts w:hint="eastAsia"/>
                <w:szCs w:val="21"/>
              </w:rPr>
              <w:t>面板的跨度，即支承边的距离（</w:t>
            </w:r>
            <w:r>
              <w:rPr>
                <w:szCs w:val="21"/>
              </w:rPr>
              <w:t>mm</w:t>
            </w:r>
            <w:r>
              <w:rPr>
                <w:rFonts w:hint="eastAsia"/>
                <w:szCs w:val="21"/>
              </w:rPr>
              <w:t>）</w:t>
            </w:r>
            <w:r>
              <w:rPr>
                <w:szCs w:val="21"/>
              </w:rPr>
              <w:t>；</w:t>
            </w:r>
          </w:p>
        </w:tc>
      </w:tr>
      <w:tr>
        <w:tblPrEx>
          <w:tblCellMar>
            <w:top w:w="0" w:type="dxa"/>
            <w:left w:w="108" w:type="dxa"/>
            <w:bottom w:w="0" w:type="dxa"/>
            <w:right w:w="108" w:type="dxa"/>
          </w:tblCellMar>
        </w:tblPrEx>
        <w:tc>
          <w:tcPr>
            <w:tcW w:w="1668" w:type="dxa"/>
            <w:noWrap/>
          </w:tcPr>
          <w:p>
            <w:pPr>
              <w:spacing w:line="360" w:lineRule="auto"/>
              <w:ind w:right="105"/>
              <w:jc w:val="right"/>
              <w:rPr>
                <w:szCs w:val="21"/>
              </w:rPr>
            </w:pPr>
            <w:r>
              <w:rPr>
                <w:position w:val="-6"/>
              </w:rPr>
              <w:object>
                <v:shape id="_x0000_i1197" o:spt="75" type="#_x0000_t75" style="height:12pt;width:6.6pt;" o:ole="t" filled="f" o:preferrelative="t" stroked="f" coordsize="21600,21600">
                  <v:path/>
                  <v:fill on="f" focussize="0,0"/>
                  <v:stroke on="f" joinstyle="miter"/>
                  <v:imagedata r:id="rId225" o:title=""/>
                  <o:lock v:ext="edit" aspectratio="t"/>
                  <w10:wrap type="none"/>
                  <w10:anchorlock/>
                </v:shape>
                <o:OLEObject Type="Embed" ProgID="Equation.3" ShapeID="_x0000_i1197" DrawAspect="Content" ObjectID="_1468075897" r:id="rId307">
                  <o:LockedField>false</o:LockedField>
                </o:OLEObject>
              </w:object>
            </w:r>
          </w:p>
        </w:tc>
        <w:tc>
          <w:tcPr>
            <w:tcW w:w="7512" w:type="dxa"/>
            <w:noWrap/>
            <w:vAlign w:val="center"/>
          </w:tcPr>
          <w:p>
            <w:pPr>
              <w:spacing w:line="360" w:lineRule="auto"/>
              <w:rPr>
                <w:szCs w:val="21"/>
              </w:rPr>
            </w:pPr>
            <w:r>
              <w:rPr>
                <w:b/>
                <w:szCs w:val="21"/>
              </w:rPr>
              <w:t>——</w:t>
            </w:r>
            <w:r>
              <w:rPr>
                <w:szCs w:val="21"/>
              </w:rPr>
              <w:t>面板厚度mm；</w:t>
            </w:r>
          </w:p>
        </w:tc>
      </w:tr>
    </w:tbl>
    <w:p>
      <w:pPr>
        <w:spacing w:line="360" w:lineRule="auto"/>
        <w:ind w:firstLine="422" w:firstLineChars="200"/>
        <w:rPr>
          <w:sz w:val="16"/>
          <w:szCs w:val="21"/>
        </w:rPr>
      </w:pPr>
      <w:r>
        <w:rPr>
          <w:rFonts w:hint="eastAsia"/>
          <w:b/>
          <w:bCs/>
          <w:szCs w:val="21"/>
          <w:lang w:val="en-US" w:eastAsia="zh-CN"/>
        </w:rPr>
        <w:t>2</w:t>
      </w:r>
      <w:r>
        <w:rPr>
          <w:rFonts w:hint="eastAsia"/>
          <w:szCs w:val="21"/>
          <w:lang w:val="en-US" w:eastAsia="zh-CN"/>
        </w:rPr>
        <w:t xml:space="preserve">  </w:t>
      </w:r>
      <w:r>
        <w:rPr>
          <w:szCs w:val="21"/>
        </w:rPr>
        <w:t>由各种作用产生的</w:t>
      </w:r>
      <w:r>
        <w:rPr>
          <w:rFonts w:hint="eastAsia"/>
          <w:szCs w:val="21"/>
        </w:rPr>
        <w:t>最大</w:t>
      </w:r>
      <w:r>
        <w:rPr>
          <w:szCs w:val="21"/>
        </w:rPr>
        <w:t>弯曲应力</w:t>
      </w:r>
      <w:r>
        <w:rPr>
          <w:rFonts w:hint="eastAsia"/>
          <w:szCs w:val="21"/>
        </w:rPr>
        <w:t>标准值</w:t>
      </w:r>
      <w:r>
        <w:rPr>
          <w:szCs w:val="21"/>
        </w:rPr>
        <w:t>，应按本规范</w:t>
      </w:r>
      <w:r>
        <w:rPr>
          <w:rFonts w:hint="eastAsia"/>
          <w:szCs w:val="21"/>
        </w:rPr>
        <w:t>6.2.7</w:t>
      </w:r>
      <w:r>
        <w:rPr>
          <w:szCs w:val="21"/>
        </w:rPr>
        <w:t>进行组合，组合的弯曲应力设计值不应超过</w:t>
      </w:r>
      <w:r>
        <w:rPr>
          <w:rFonts w:hint="eastAsia"/>
          <w:szCs w:val="21"/>
        </w:rPr>
        <w:t>陶瓷厚板</w:t>
      </w:r>
      <w:r>
        <w:rPr>
          <w:szCs w:val="21"/>
        </w:rPr>
        <w:t>的抗弯强度设计值f</w:t>
      </w:r>
      <w:r>
        <w:rPr>
          <w:rFonts w:hint="eastAsia"/>
          <w:sz w:val="16"/>
          <w:szCs w:val="21"/>
        </w:rPr>
        <w:t>c</w:t>
      </w:r>
      <w:r>
        <w:rPr>
          <w:sz w:val="16"/>
          <w:szCs w:val="21"/>
        </w:rPr>
        <w:t>m</w:t>
      </w:r>
    </w:p>
    <w:p>
      <w:pPr>
        <w:spacing w:line="360" w:lineRule="auto"/>
        <w:rPr>
          <w:b/>
          <w:bCs/>
        </w:rPr>
      </w:pPr>
      <w:r>
        <w:rPr>
          <w:rFonts w:hint="eastAsia" w:eastAsia="楷体"/>
        </w:rPr>
        <w:t>【条文说明】</w:t>
      </w:r>
      <w:r>
        <w:rPr>
          <w:rFonts w:eastAsia="楷体"/>
        </w:rPr>
        <w:t xml:space="preserve">6.7.3  </w:t>
      </w:r>
      <w:r>
        <w:rPr>
          <w:rFonts w:hint="eastAsia" w:eastAsia="楷体"/>
        </w:rPr>
        <w:t>对边通槽支承的陶瓷厚板如同对边简支板，可直接计算其跨中的最大弯曲应力。</w:t>
      </w:r>
    </w:p>
    <w:p>
      <w:pPr>
        <w:spacing w:line="360" w:lineRule="auto"/>
      </w:pPr>
      <w:r>
        <w:rPr>
          <w:rFonts w:hint="eastAsia"/>
          <w:b/>
          <w:bCs/>
        </w:rPr>
        <w:t>6.7.4</w:t>
      </w:r>
      <w:r>
        <w:rPr>
          <w:rFonts w:hint="eastAsia"/>
        </w:rPr>
        <w:t xml:space="preserve"> </w:t>
      </w:r>
      <w:r>
        <w:rPr>
          <w:rFonts w:hint="eastAsia"/>
          <w:lang w:val="en-US" w:eastAsia="zh-CN"/>
        </w:rPr>
        <w:t xml:space="preserve"> </w:t>
      </w:r>
      <w:r>
        <w:rPr>
          <w:rFonts w:hint="eastAsia"/>
        </w:rPr>
        <w:t>通槽连接的矩形陶瓷厚板的挂件抗剪设计应符合下列规定：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pPr>
      <w:r>
        <w:rPr>
          <w:rFonts w:hint="eastAsia"/>
          <w:b/>
          <w:bCs/>
        </w:rPr>
        <w:t>1</w:t>
      </w:r>
      <w:r>
        <w:rPr>
          <w:rFonts w:hint="eastAsia"/>
          <w:b/>
          <w:bCs/>
          <w:lang w:val="en-US" w:eastAsia="zh-CN"/>
        </w:rPr>
        <w:t xml:space="preserve"> </w:t>
      </w:r>
      <w:r>
        <w:rPr>
          <w:rFonts w:hint="eastAsia"/>
        </w:rPr>
        <w:t xml:space="preserve"> 在垂直于面板的风荷载或地震作用下，挂件承受的剪应力标准值可按下列公式计算：</w:t>
      </w:r>
    </w:p>
    <w:p>
      <w:pPr>
        <w:spacing w:line="360" w:lineRule="auto"/>
      </w:pPr>
    </w:p>
    <w:p>
      <w:pPr>
        <w:spacing w:line="360" w:lineRule="auto"/>
        <w:ind w:firstLine="2310" w:firstLineChars="1100"/>
      </w:pPr>
      <w:r>
        <w:rPr>
          <w:position w:val="-32"/>
        </w:rPr>
        <w:object>
          <v:shape id="_x0000_i1198" o:spt="75" type="#_x0000_t75" style="height:35.4pt;width:47.4pt;" o:ole="t" filled="f" o:preferrelative="t" stroked="f" coordsize="21600,21600">
            <v:path/>
            <v:fill on="f" focussize="0,0"/>
            <v:stroke on="f" joinstyle="miter"/>
            <v:imagedata r:id="rId309" o:title=""/>
            <o:lock v:ext="edit" aspectratio="t"/>
            <w10:wrap type="none"/>
            <w10:anchorlock/>
          </v:shape>
          <o:OLEObject Type="Embed" ProgID="Equation.3" ShapeID="_x0000_i1198" DrawAspect="Content" ObjectID="_1468075898" r:id="rId308">
            <o:LockedField>false</o:LockedField>
          </o:OLEObject>
        </w:object>
      </w:r>
      <w:r>
        <w:rPr>
          <w:rFonts w:hint="eastAsia"/>
        </w:rPr>
        <w:t xml:space="preserve">          （6.7.4）</w:t>
      </w:r>
    </w:p>
    <w:tbl>
      <w:tblPr>
        <w:tblStyle w:val="23"/>
        <w:tblW w:w="9180" w:type="dxa"/>
        <w:tblInd w:w="0" w:type="dxa"/>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c>
          <w:tcPr>
            <w:tcW w:w="1668" w:type="dxa"/>
            <w:noWrap/>
          </w:tcPr>
          <w:p>
            <w:pPr>
              <w:spacing w:line="360" w:lineRule="auto"/>
              <w:jc w:val="right"/>
              <w:rPr>
                <w:szCs w:val="21"/>
              </w:rPr>
            </w:pPr>
            <w:r>
              <w:rPr>
                <w:szCs w:val="21"/>
              </w:rPr>
              <w:t>式中：</w:t>
            </w:r>
            <w:r>
              <w:rPr>
                <w:position w:val="-14"/>
                <w:szCs w:val="21"/>
              </w:rPr>
              <w:object>
                <v:shape id="_x0000_i1199" o:spt="75" type="#_x0000_t75" style="height:18.6pt;width:17.4pt;" o:ole="t" filled="f" o:preferrelative="t" stroked="f" coordsize="21600,21600">
                  <v:path/>
                  <v:fill on="f" focussize="0,0"/>
                  <v:stroke on="f" joinstyle="miter"/>
                  <v:imagedata r:id="rId263" o:title=""/>
                  <o:lock v:ext="edit" aspectratio="t"/>
                  <w10:wrap type="none"/>
                  <w10:anchorlock/>
                </v:shape>
                <o:OLEObject Type="Embed" ProgID="Equation.3" ShapeID="_x0000_i1199" DrawAspect="Content" ObjectID="_1468075899" r:id="rId310">
                  <o:LockedField>false</o:LockedField>
                </o:OLEObject>
              </w:object>
            </w:r>
          </w:p>
        </w:tc>
        <w:tc>
          <w:tcPr>
            <w:tcW w:w="7512" w:type="dxa"/>
            <w:noWrap/>
            <w:vAlign w:val="center"/>
          </w:tcPr>
          <w:p>
            <w:pPr>
              <w:spacing w:line="360" w:lineRule="auto"/>
              <w:rPr>
                <w:szCs w:val="21"/>
              </w:rPr>
            </w:pPr>
            <w:r>
              <w:rPr>
                <w:szCs w:val="21"/>
              </w:rPr>
              <w:t>——</w:t>
            </w:r>
            <w:r>
              <w:rPr>
                <w:rFonts w:hint="eastAsia"/>
                <w:szCs w:val="21"/>
              </w:rPr>
              <w:t>挂件剪应力</w:t>
            </w:r>
            <w:r>
              <w:rPr>
                <w:szCs w:val="21"/>
              </w:rPr>
              <w:t>标准值（N/m</w:t>
            </w:r>
            <w:r>
              <w:rPr>
                <w:rFonts w:hint="eastAsia"/>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right"/>
              <w:rPr>
                <w:szCs w:val="21"/>
              </w:rPr>
            </w:pPr>
            <w:r>
              <w:rPr>
                <w:position w:val="-10"/>
                <w:szCs w:val="21"/>
              </w:rPr>
              <w:object>
                <v:shape id="_x0000_i1200" o:spt="75" type="#_x0000_t75" style="height:17.4pt;width:14.4pt;" o:ole="t" filled="f" o:preferrelative="t" stroked="f" coordsize="21600,21600">
                  <v:path/>
                  <v:fill on="f" focussize="0,0"/>
                  <v:stroke on="f" joinstyle="miter"/>
                  <v:imagedata r:id="rId265" o:title=""/>
                  <o:lock v:ext="edit" aspectratio="t"/>
                  <w10:wrap type="none"/>
                  <w10:anchorlock/>
                </v:shape>
                <o:OLEObject Type="Embed" ProgID="Equation.3" ShapeID="_x0000_i1200" DrawAspect="Content" ObjectID="_1468075900" r:id="rId311">
                  <o:LockedField>false</o:LockedField>
                </o:OLEObject>
              </w:object>
            </w:r>
          </w:p>
        </w:tc>
        <w:tc>
          <w:tcPr>
            <w:tcW w:w="7512" w:type="dxa"/>
            <w:noWrap/>
            <w:vAlign w:val="center"/>
          </w:tcPr>
          <w:p>
            <w:pPr>
              <w:spacing w:line="360" w:lineRule="auto"/>
              <w:rPr>
                <w:szCs w:val="21"/>
              </w:rPr>
            </w:pPr>
            <w:r>
              <w:rPr>
                <w:szCs w:val="21"/>
              </w:rPr>
              <w:t>——垂直于面板的风荷载</w:t>
            </w:r>
            <w:r>
              <w:rPr>
                <w:rFonts w:hint="eastAsia"/>
                <w:szCs w:val="21"/>
              </w:rPr>
              <w:t>或地震作用</w:t>
            </w:r>
            <w:r>
              <w:rPr>
                <w:szCs w:val="21"/>
              </w:rPr>
              <w:t>标准值（N/</w:t>
            </w:r>
            <w:r>
              <w:rPr>
                <w:rFonts w:hint="eastAsia"/>
                <w:szCs w:val="21"/>
              </w:rPr>
              <w:t>m</w:t>
            </w:r>
            <w:r>
              <w:rPr>
                <w:szCs w:val="21"/>
              </w:rPr>
              <w:t>m</w:t>
            </w:r>
            <w:r>
              <w:rPr>
                <w:szCs w:val="21"/>
                <w:vertAlign w:val="superscript"/>
              </w:rPr>
              <w:t>2</w:t>
            </w:r>
            <w:r>
              <w:rPr>
                <w:szCs w:val="21"/>
              </w:rPr>
              <w:t>），</w:t>
            </w:r>
            <w:r>
              <w:rPr>
                <w:rFonts w:hint="eastAsia"/>
                <w:szCs w:val="21"/>
              </w:rPr>
              <w:t>即</w:t>
            </w:r>
            <w:r>
              <w:rPr>
                <w:position w:val="-10"/>
                <w:szCs w:val="21"/>
              </w:rPr>
              <w:object>
                <v:shape id="_x0000_i1201" o:spt="75" type="#_x0000_t75" style="height:17.4pt;width:15.6pt;" o:ole="t" filled="f" o:preferrelative="t" stroked="f" coordsize="21600,21600">
                  <v:path/>
                  <v:fill on="f" focussize="0,0"/>
                  <v:stroke on="f" joinstyle="miter"/>
                  <v:imagedata r:id="rId56" o:title=""/>
                  <o:lock v:ext="edit" aspectratio="t"/>
                  <w10:wrap type="none"/>
                  <w10:anchorlock/>
                </v:shape>
                <o:OLEObject Type="Embed" ProgID="Equation.3" ShapeID="_x0000_i1201" DrawAspect="Content" ObjectID="_1468075901" r:id="rId312">
                  <o:LockedField>false</o:LockedField>
                </o:OLEObject>
              </w:object>
            </w:r>
            <w:r>
              <w:rPr>
                <w:rFonts w:hint="eastAsia"/>
                <w:szCs w:val="21"/>
              </w:rPr>
              <w:t>或</w:t>
            </w:r>
            <w:r>
              <w:rPr>
                <w:position w:val="-10"/>
                <w:szCs w:val="21"/>
              </w:rPr>
              <w:object>
                <v:shape id="_x0000_i1202" o:spt="75" type="#_x0000_t75" style="height:17.4pt;width:18pt;" o:ole="t" filled="f" o:preferrelative="t" stroked="f" coordsize="21600,21600">
                  <v:path/>
                  <v:fill on="f" focussize="0,0"/>
                  <v:stroke on="f" joinstyle="miter"/>
                  <v:imagedata r:id="rId221" o:title=""/>
                  <o:lock v:ext="edit" aspectratio="t"/>
                  <w10:wrap type="none"/>
                  <w10:anchorlock/>
                </v:shape>
                <o:OLEObject Type="Embed" ProgID="Equation.3" ShapeID="_x0000_i1202" DrawAspect="Content" ObjectID="_1468075902" r:id="rId313">
                  <o:LockedField>false</o:LockedField>
                </o:OLEObject>
              </w:objec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position w:val="-6"/>
              </w:rPr>
              <w:object>
                <v:shape id="_x0000_i1203" o:spt="75" type="#_x0000_t75" style="height:14.4pt;width:6.6pt;" o:ole="t" filled="f" o:preferrelative="t" stroked="f" coordsize="21600,21600">
                  <v:path/>
                  <v:fill on="f" focussize="0,0"/>
                  <v:stroke on="f" joinstyle="miter"/>
                  <v:imagedata r:id="rId315" o:title=""/>
                  <o:lock v:ext="edit" aspectratio="t"/>
                  <w10:wrap type="none"/>
                  <w10:anchorlock/>
                </v:shape>
                <o:OLEObject Type="Embed" ProgID="Equation.3" ShapeID="_x0000_i1203" DrawAspect="Content" ObjectID="_1468075903" r:id="rId314">
                  <o:LockedField>false</o:LockedField>
                </o:OLEObject>
              </w:object>
            </w:r>
          </w:p>
        </w:tc>
        <w:tc>
          <w:tcPr>
            <w:tcW w:w="7512" w:type="dxa"/>
            <w:noWrap/>
            <w:vAlign w:val="center"/>
          </w:tcPr>
          <w:p>
            <w:pPr>
              <w:spacing w:line="360" w:lineRule="auto"/>
              <w:rPr>
                <w:szCs w:val="21"/>
              </w:rPr>
            </w:pPr>
            <w:r>
              <w:rPr>
                <w:szCs w:val="21"/>
              </w:rPr>
              <w:t>——</w:t>
            </w:r>
            <w:r>
              <w:rPr>
                <w:rFonts w:hint="eastAsia"/>
                <w:szCs w:val="21"/>
              </w:rPr>
              <w:t>面板的跨度，即支承边的距离（mm）</w:t>
            </w:r>
            <w:r>
              <w:rPr>
                <w:szCs w:val="21"/>
              </w:rPr>
              <w:t>；</w:t>
            </w:r>
          </w:p>
        </w:tc>
      </w:tr>
      <w:tr>
        <w:tblPrEx>
          <w:tblCellMar>
            <w:top w:w="0" w:type="dxa"/>
            <w:left w:w="108" w:type="dxa"/>
            <w:bottom w:w="0" w:type="dxa"/>
            <w:right w:w="108" w:type="dxa"/>
          </w:tblCellMar>
        </w:tblPrEx>
        <w:tc>
          <w:tcPr>
            <w:tcW w:w="1668" w:type="dxa"/>
            <w:noWrap/>
          </w:tcPr>
          <w:p>
            <w:pPr>
              <w:spacing w:line="360" w:lineRule="auto"/>
              <w:ind w:right="105"/>
              <w:jc w:val="right"/>
              <w:rPr>
                <w:szCs w:val="21"/>
              </w:rPr>
            </w:pPr>
            <w:r>
              <w:rPr>
                <w:position w:val="-14"/>
              </w:rPr>
              <w:object>
                <v:shape id="_x0000_i1204" o:spt="75" type="#_x0000_t75" style="height:19.8pt;width:12pt;" o:ole="t" filled="f" o:preferrelative="t" stroked="f" coordsize="21600,21600">
                  <v:path/>
                  <v:fill on="f" focussize="0,0"/>
                  <v:stroke on="f" joinstyle="miter"/>
                  <v:imagedata r:id="rId317" o:title=""/>
                  <o:lock v:ext="edit" aspectratio="t"/>
                  <w10:wrap type="none"/>
                  <w10:anchorlock/>
                </v:shape>
                <o:OLEObject Type="Embed" ProgID="Equation.3" ShapeID="_x0000_i1204" DrawAspect="Content" ObjectID="_1468075904" r:id="rId316">
                  <o:LockedField>false</o:LockedField>
                </o:OLEObject>
              </w:object>
            </w:r>
          </w:p>
        </w:tc>
        <w:tc>
          <w:tcPr>
            <w:tcW w:w="7512" w:type="dxa"/>
            <w:noWrap/>
            <w:vAlign w:val="center"/>
          </w:tcPr>
          <w:p>
            <w:pPr>
              <w:spacing w:line="360" w:lineRule="auto"/>
              <w:rPr>
                <w:szCs w:val="21"/>
              </w:rPr>
            </w:pPr>
            <w:r>
              <w:rPr>
                <w:b/>
                <w:szCs w:val="21"/>
              </w:rPr>
              <w:t>——</w:t>
            </w:r>
            <w:r>
              <w:rPr>
                <w:rFonts w:hint="eastAsia"/>
                <w:szCs w:val="21"/>
              </w:rPr>
              <w:t>挂件厚度</w:t>
            </w:r>
            <w:r>
              <w:rPr>
                <w:szCs w:val="21"/>
              </w:rPr>
              <w:t>（m</w:t>
            </w:r>
            <w:r>
              <w:rPr>
                <w:rFonts w:hint="eastAsia"/>
                <w:szCs w:val="21"/>
              </w:rPr>
              <w:t>m</w:t>
            </w:r>
            <w:r>
              <w:rPr>
                <w:szCs w:val="21"/>
              </w:rPr>
              <w:t>）；</w:t>
            </w:r>
          </w:p>
        </w:tc>
      </w:tr>
    </w:tbl>
    <w:p>
      <w:pPr>
        <w:spacing w:line="360" w:lineRule="auto"/>
      </w:pPr>
      <w:r>
        <w:rPr>
          <w:rFonts w:hint="eastAsia"/>
          <w:b/>
          <w:bCs/>
          <w:szCs w:val="21"/>
          <w:lang w:val="en-US" w:eastAsia="zh-CN"/>
        </w:rPr>
        <w:t>2</w:t>
      </w:r>
      <w:r>
        <w:rPr>
          <w:rFonts w:hint="eastAsia"/>
          <w:szCs w:val="21"/>
          <w:lang w:val="en-US" w:eastAsia="zh-CN"/>
        </w:rPr>
        <w:t xml:space="preserve">  </w:t>
      </w:r>
      <w:r>
        <w:rPr>
          <w:szCs w:val="21"/>
        </w:rPr>
        <w:t>由各种作用产生的</w:t>
      </w:r>
      <w:r>
        <w:rPr>
          <w:rFonts w:hint="eastAsia"/>
          <w:szCs w:val="21"/>
        </w:rPr>
        <w:t>剪应力标准值</w:t>
      </w:r>
      <w:r>
        <w:rPr>
          <w:szCs w:val="21"/>
        </w:rPr>
        <w:t>，应按本规范</w:t>
      </w:r>
      <w:r>
        <w:rPr>
          <w:rFonts w:hint="eastAsia"/>
          <w:szCs w:val="21"/>
        </w:rPr>
        <w:t>6.2.7</w:t>
      </w:r>
      <w:r>
        <w:rPr>
          <w:szCs w:val="21"/>
        </w:rPr>
        <w:t>进行组合，组合的</w:t>
      </w:r>
      <w:r>
        <w:rPr>
          <w:rFonts w:hint="eastAsia"/>
          <w:szCs w:val="21"/>
        </w:rPr>
        <w:t>剪</w:t>
      </w:r>
      <w:r>
        <w:rPr>
          <w:szCs w:val="21"/>
        </w:rPr>
        <w:t>应力设计值不应超过</w:t>
      </w:r>
      <w:r>
        <w:rPr>
          <w:rFonts w:hint="eastAsia"/>
          <w:szCs w:val="21"/>
        </w:rPr>
        <w:t>挂件的</w:t>
      </w:r>
      <w:r>
        <w:rPr>
          <w:szCs w:val="21"/>
        </w:rPr>
        <w:t>的</w:t>
      </w:r>
      <w:r>
        <w:rPr>
          <w:rFonts w:hint="eastAsia"/>
          <w:szCs w:val="21"/>
        </w:rPr>
        <w:t>抗剪强度</w:t>
      </w:r>
      <w:r>
        <w:rPr>
          <w:szCs w:val="21"/>
        </w:rPr>
        <w:t>设计值f</w:t>
      </w:r>
      <w:r>
        <w:rPr>
          <w:rFonts w:hint="eastAsia"/>
          <w:sz w:val="16"/>
          <w:szCs w:val="21"/>
          <w:vertAlign w:val="subscript"/>
        </w:rPr>
        <w:t>v</w:t>
      </w:r>
      <w:r>
        <w:rPr>
          <w:rFonts w:hint="eastAsia"/>
        </w:rPr>
        <w:t>。</w:t>
      </w:r>
    </w:p>
    <w:p>
      <w:pPr>
        <w:spacing w:line="360" w:lineRule="auto"/>
      </w:pPr>
      <w:r>
        <w:rPr>
          <w:rFonts w:hint="eastAsia"/>
          <w:b/>
          <w:bCs/>
        </w:rPr>
        <w:t>6.7.5</w:t>
      </w:r>
      <w:r>
        <w:rPr>
          <w:rFonts w:hint="eastAsia"/>
        </w:rPr>
        <w:t xml:space="preserve"> </w:t>
      </w:r>
      <w:r>
        <w:rPr>
          <w:rFonts w:hint="eastAsia"/>
          <w:lang w:val="en-US" w:eastAsia="zh-CN"/>
        </w:rPr>
        <w:t xml:space="preserve"> </w:t>
      </w:r>
      <w:r>
        <w:rPr>
          <w:rFonts w:hint="eastAsia"/>
        </w:rPr>
        <w:t>通槽连接的挂件除按6.7.4校核其在水平荷载作用下的抗剪强度外，还应根据实际承重情况，校核其在面板自重偏心作用下的弯剪综合强度，且不应超过挂件材料的强度设计值。</w:t>
      </w:r>
    </w:p>
    <w:p>
      <w:pPr>
        <w:spacing w:line="360" w:lineRule="auto"/>
      </w:pPr>
      <w:r>
        <w:rPr>
          <w:rFonts w:hint="eastAsia"/>
          <w:b/>
          <w:bCs/>
        </w:rPr>
        <w:t xml:space="preserve">6.7.6 </w:t>
      </w:r>
      <w:r>
        <w:rPr>
          <w:rFonts w:hint="eastAsia"/>
          <w:b/>
          <w:bCs/>
          <w:lang w:val="en-US" w:eastAsia="zh-CN"/>
        </w:rPr>
        <w:t xml:space="preserve"> </w:t>
      </w:r>
      <w:r>
        <w:rPr>
          <w:rFonts w:hint="eastAsia"/>
        </w:rPr>
        <w:t>通槽连接的矩形陶瓷厚板，其抗剪设计应符合下列规定：</w:t>
      </w:r>
    </w:p>
    <w:p>
      <w:pPr>
        <w:spacing w:line="360" w:lineRule="auto"/>
      </w:pPr>
      <w:r>
        <w:rPr>
          <w:rFonts w:hint="eastAsia"/>
        </w:rPr>
        <w:t xml:space="preserve"> </w:t>
      </w:r>
      <w:r>
        <w:rPr>
          <w:rFonts w:hint="eastAsia"/>
          <w:lang w:val="en-US" w:eastAsia="zh-CN"/>
        </w:rPr>
        <w:t xml:space="preserve">  </w:t>
      </w:r>
      <w:r>
        <w:rPr>
          <w:rFonts w:hint="eastAsia"/>
          <w:b/>
          <w:bCs/>
          <w:lang w:val="en-US" w:eastAsia="zh-CN"/>
        </w:rPr>
        <w:t>1</w:t>
      </w:r>
      <w:r>
        <w:rPr>
          <w:rFonts w:hint="eastAsia"/>
          <w:lang w:val="en-US" w:eastAsia="zh-CN"/>
        </w:rPr>
        <w:t xml:space="preserve"> </w:t>
      </w:r>
      <w:r>
        <w:rPr>
          <w:rFonts w:hint="eastAsia"/>
        </w:rPr>
        <w:t xml:space="preserve"> 在垂直于面板的风荷载或地震作用下，挂件在陶瓷厚板槽口边产生的剪应力标准值可按下列公式计算：</w:t>
      </w:r>
    </w:p>
    <w:p>
      <w:pPr>
        <w:spacing w:line="360" w:lineRule="auto"/>
        <w:ind w:firstLine="2310" w:firstLineChars="1100"/>
      </w:pPr>
      <w:r>
        <w:rPr>
          <w:position w:val="-32"/>
        </w:rPr>
        <w:object>
          <v:shape id="_x0000_i1205" o:spt="75" type="#_x0000_t75" style="height:35.4pt;width:61.8pt;" o:ole="t" filled="f" o:preferrelative="t" stroked="f" coordsize="21600,21600">
            <v:path/>
            <v:fill on="f" focussize="0,0"/>
            <v:stroke on="f" joinstyle="miter"/>
            <v:imagedata r:id="rId319" o:title=""/>
            <o:lock v:ext="edit" aspectratio="t"/>
            <w10:wrap type="none"/>
            <w10:anchorlock/>
          </v:shape>
          <o:OLEObject Type="Embed" ProgID="Equation.3" ShapeID="_x0000_i1205" DrawAspect="Content" ObjectID="_1468075905" r:id="rId318">
            <o:LockedField>false</o:LockedField>
          </o:OLEObject>
        </w:object>
      </w:r>
      <w:r>
        <w:rPr>
          <w:rFonts w:hint="eastAsia"/>
        </w:rPr>
        <w:t xml:space="preserve">          （6.7.6）</w:t>
      </w:r>
    </w:p>
    <w:tbl>
      <w:tblPr>
        <w:tblStyle w:val="23"/>
        <w:tblW w:w="9180" w:type="dxa"/>
        <w:tblInd w:w="0" w:type="dxa"/>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c>
          <w:tcPr>
            <w:tcW w:w="1668" w:type="dxa"/>
            <w:noWrap/>
          </w:tcPr>
          <w:p>
            <w:pPr>
              <w:spacing w:line="360" w:lineRule="auto"/>
              <w:jc w:val="right"/>
              <w:rPr>
                <w:szCs w:val="21"/>
              </w:rPr>
            </w:pPr>
            <w:r>
              <w:rPr>
                <w:szCs w:val="21"/>
              </w:rPr>
              <w:t>式中：</w:t>
            </w:r>
            <w:r>
              <w:rPr>
                <w:position w:val="-10"/>
                <w:szCs w:val="21"/>
              </w:rPr>
              <w:object>
                <v:shape id="_x0000_i1206" o:spt="75" type="#_x0000_t75" style="height:17.4pt;width:12.6pt;" o:ole="t" filled="f" o:preferrelative="t" stroked="f" coordsize="21600,21600">
                  <v:path/>
                  <v:fill on="f" focussize="0,0"/>
                  <v:stroke on="f" joinstyle="miter"/>
                  <v:imagedata r:id="rId280" o:title=""/>
                  <o:lock v:ext="edit" aspectratio="t"/>
                  <w10:wrap type="none"/>
                  <w10:anchorlock/>
                </v:shape>
                <o:OLEObject Type="Embed" ProgID="Equation.3" ShapeID="_x0000_i1206" DrawAspect="Content" ObjectID="_1468075906" r:id="rId320">
                  <o:LockedField>false</o:LockedField>
                </o:OLEObject>
              </w:object>
            </w:r>
          </w:p>
        </w:tc>
        <w:tc>
          <w:tcPr>
            <w:tcW w:w="7512" w:type="dxa"/>
            <w:noWrap/>
            <w:vAlign w:val="center"/>
          </w:tcPr>
          <w:p>
            <w:pPr>
              <w:spacing w:line="360" w:lineRule="auto"/>
              <w:rPr>
                <w:szCs w:val="21"/>
              </w:rPr>
            </w:pPr>
            <w:r>
              <w:rPr>
                <w:szCs w:val="21"/>
              </w:rPr>
              <w:t>——</w:t>
            </w:r>
            <w:r>
              <w:rPr>
                <w:rFonts w:hint="eastAsia"/>
                <w:szCs w:val="21"/>
              </w:rPr>
              <w:t>陶瓷厚板剪应力</w:t>
            </w:r>
            <w:r>
              <w:rPr>
                <w:szCs w:val="21"/>
              </w:rPr>
              <w:t>标准值（N/m</w:t>
            </w:r>
            <w:r>
              <w:rPr>
                <w:rFonts w:hint="eastAsia"/>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right"/>
              <w:rPr>
                <w:szCs w:val="21"/>
              </w:rPr>
            </w:pPr>
            <w:r>
              <w:rPr>
                <w:position w:val="-10"/>
                <w:szCs w:val="21"/>
              </w:rPr>
              <w:object>
                <v:shape id="_x0000_i1207" o:spt="75" type="#_x0000_t75" style="height:17.4pt;width:14.4pt;" o:ole="t" filled="f" o:preferrelative="t" stroked="f" coordsize="21600,21600">
                  <v:path/>
                  <v:fill on="f" focussize="0,0"/>
                  <v:stroke on="f" joinstyle="miter"/>
                  <v:imagedata r:id="rId265" o:title=""/>
                  <o:lock v:ext="edit" aspectratio="t"/>
                  <w10:wrap type="none"/>
                  <w10:anchorlock/>
                </v:shape>
                <o:OLEObject Type="Embed" ProgID="Equation.3" ShapeID="_x0000_i1207" DrawAspect="Content" ObjectID="_1468075907" r:id="rId321">
                  <o:LockedField>false</o:LockedField>
                </o:OLEObject>
              </w:object>
            </w:r>
          </w:p>
        </w:tc>
        <w:tc>
          <w:tcPr>
            <w:tcW w:w="7512" w:type="dxa"/>
            <w:noWrap/>
            <w:vAlign w:val="center"/>
          </w:tcPr>
          <w:p>
            <w:pPr>
              <w:spacing w:line="360" w:lineRule="auto"/>
              <w:rPr>
                <w:szCs w:val="21"/>
              </w:rPr>
            </w:pPr>
            <w:r>
              <w:rPr>
                <w:szCs w:val="21"/>
              </w:rPr>
              <w:t>——垂直于面板的风荷载</w:t>
            </w:r>
            <w:r>
              <w:rPr>
                <w:rFonts w:hint="eastAsia"/>
                <w:szCs w:val="21"/>
              </w:rPr>
              <w:t>或地震作用</w:t>
            </w:r>
            <w:r>
              <w:rPr>
                <w:szCs w:val="21"/>
              </w:rPr>
              <w:t>标准值（N/</w:t>
            </w:r>
            <w:r>
              <w:rPr>
                <w:rFonts w:hint="eastAsia"/>
                <w:szCs w:val="21"/>
              </w:rPr>
              <w:t>m</w:t>
            </w:r>
            <w:r>
              <w:rPr>
                <w:szCs w:val="21"/>
              </w:rPr>
              <w:t>m</w:t>
            </w:r>
            <w:r>
              <w:rPr>
                <w:szCs w:val="21"/>
                <w:vertAlign w:val="superscript"/>
              </w:rPr>
              <w:t>2</w:t>
            </w:r>
            <w:r>
              <w:rPr>
                <w:szCs w:val="21"/>
              </w:rPr>
              <w:t>），</w:t>
            </w:r>
            <w:r>
              <w:rPr>
                <w:rFonts w:hint="eastAsia"/>
                <w:szCs w:val="21"/>
              </w:rPr>
              <w:t>即</w:t>
            </w:r>
            <w:r>
              <w:rPr>
                <w:position w:val="-10"/>
                <w:szCs w:val="21"/>
              </w:rPr>
              <w:object>
                <v:shape id="_x0000_i1208" o:spt="75" type="#_x0000_t75" style="height:17.4pt;width:15.6pt;" o:ole="t" filled="f" o:preferrelative="t" stroked="f" coordsize="21600,21600">
                  <v:path/>
                  <v:fill on="f" focussize="0,0"/>
                  <v:stroke on="f" joinstyle="miter"/>
                  <v:imagedata r:id="rId56" o:title=""/>
                  <o:lock v:ext="edit" aspectratio="t"/>
                  <w10:wrap type="none"/>
                  <w10:anchorlock/>
                </v:shape>
                <o:OLEObject Type="Embed" ProgID="Equation.3" ShapeID="_x0000_i1208" DrawAspect="Content" ObjectID="_1468075908" r:id="rId322">
                  <o:LockedField>false</o:LockedField>
                </o:OLEObject>
              </w:object>
            </w:r>
            <w:r>
              <w:rPr>
                <w:rFonts w:hint="eastAsia"/>
                <w:szCs w:val="21"/>
              </w:rPr>
              <w:t>或</w:t>
            </w:r>
            <w:r>
              <w:rPr>
                <w:position w:val="-10"/>
                <w:szCs w:val="21"/>
              </w:rPr>
              <w:object>
                <v:shape id="_x0000_i1209" o:spt="75" type="#_x0000_t75" style="height:17.4pt;width:18pt;" o:ole="t" filled="f" o:preferrelative="t" stroked="f" coordsize="21600,21600">
                  <v:path/>
                  <v:fill on="f" focussize="0,0"/>
                  <v:stroke on="f" joinstyle="miter"/>
                  <v:imagedata r:id="rId221" o:title=""/>
                  <o:lock v:ext="edit" aspectratio="t"/>
                  <w10:wrap type="none"/>
                  <w10:anchorlock/>
                </v:shape>
                <o:OLEObject Type="Embed" ProgID="Equation.3" ShapeID="_x0000_i1209" DrawAspect="Content" ObjectID="_1468075909" r:id="rId323">
                  <o:LockedField>false</o:LockedField>
                </o:OLEObject>
              </w:objec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rFonts w:hint="eastAsia"/>
              </w:rPr>
              <w:t>t</w:t>
            </w:r>
          </w:p>
        </w:tc>
        <w:tc>
          <w:tcPr>
            <w:tcW w:w="7512" w:type="dxa"/>
            <w:noWrap/>
            <w:vAlign w:val="center"/>
          </w:tcPr>
          <w:p>
            <w:pPr>
              <w:spacing w:line="360" w:lineRule="auto"/>
              <w:rPr>
                <w:szCs w:val="21"/>
              </w:rPr>
            </w:pPr>
            <w:r>
              <w:rPr>
                <w:szCs w:val="21"/>
              </w:rPr>
              <w:t>——</w:t>
            </w:r>
            <w:r>
              <w:rPr>
                <w:rFonts w:hint="eastAsia"/>
                <w:szCs w:val="21"/>
              </w:rPr>
              <w:t>面板厚度（mm）</w: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position w:val="-6"/>
              </w:rPr>
              <w:object>
                <v:shape id="_x0000_i1210" o:spt="75" type="#_x0000_t75" style="height:14.4pt;width:6.6pt;" o:ole="t" filled="f" o:preferrelative="t" stroked="f" coordsize="21600,21600">
                  <v:path/>
                  <v:fill on="f" focussize="0,0"/>
                  <v:stroke on="f" joinstyle="miter"/>
                  <v:imagedata r:id="rId315" o:title=""/>
                  <o:lock v:ext="edit" aspectratio="t"/>
                  <w10:wrap type="none"/>
                  <w10:anchorlock/>
                </v:shape>
                <o:OLEObject Type="Embed" ProgID="Equation.3" ShapeID="_x0000_i1210" DrawAspect="Content" ObjectID="_1468075910" r:id="rId324">
                  <o:LockedField>false</o:LockedField>
                </o:OLEObject>
              </w:object>
            </w:r>
          </w:p>
        </w:tc>
        <w:tc>
          <w:tcPr>
            <w:tcW w:w="7512" w:type="dxa"/>
            <w:noWrap/>
            <w:vAlign w:val="center"/>
          </w:tcPr>
          <w:p>
            <w:pPr>
              <w:spacing w:line="360" w:lineRule="auto"/>
              <w:rPr>
                <w:szCs w:val="21"/>
              </w:rPr>
            </w:pPr>
            <w:r>
              <w:rPr>
                <w:szCs w:val="21"/>
              </w:rPr>
              <w:t>——</w:t>
            </w:r>
            <w:r>
              <w:rPr>
                <w:rFonts w:hint="eastAsia"/>
                <w:szCs w:val="21"/>
              </w:rPr>
              <w:t>面板的跨度，即支承边的距离（mm）</w:t>
            </w:r>
            <w:r>
              <w:rPr>
                <w:szCs w:val="21"/>
              </w:rPr>
              <w:t>；</w:t>
            </w:r>
          </w:p>
        </w:tc>
      </w:tr>
      <w:tr>
        <w:tblPrEx>
          <w:tblCellMar>
            <w:top w:w="0" w:type="dxa"/>
            <w:left w:w="108" w:type="dxa"/>
            <w:bottom w:w="0" w:type="dxa"/>
            <w:right w:w="108" w:type="dxa"/>
          </w:tblCellMar>
        </w:tblPrEx>
        <w:tc>
          <w:tcPr>
            <w:tcW w:w="1668" w:type="dxa"/>
            <w:noWrap/>
          </w:tcPr>
          <w:p>
            <w:pPr>
              <w:spacing w:line="360" w:lineRule="auto"/>
              <w:ind w:right="105"/>
              <w:jc w:val="right"/>
              <w:rPr>
                <w:szCs w:val="21"/>
              </w:rPr>
            </w:pPr>
            <w:r>
              <w:rPr>
                <w:position w:val="-6"/>
              </w:rPr>
              <w:object>
                <v:shape id="_x0000_i1211" o:spt="75" type="#_x0000_t75" style="height:11.4pt;width:9pt;" o:ole="t" filled="f" o:preferrelative="t" stroked="f" coordsize="21600,21600">
                  <v:path/>
                  <v:fill on="f" focussize="0,0"/>
                  <v:stroke on="f" joinstyle="miter"/>
                  <v:imagedata r:id="rId285" o:title=""/>
                  <o:lock v:ext="edit" aspectratio="t"/>
                  <w10:wrap type="none"/>
                  <w10:anchorlock/>
                </v:shape>
                <o:OLEObject Type="Embed" ProgID="Equation.3" ShapeID="_x0000_i1211" DrawAspect="Content" ObjectID="_1468075911" r:id="rId325">
                  <o:LockedField>false</o:LockedField>
                </o:OLEObject>
              </w:object>
            </w:r>
          </w:p>
        </w:tc>
        <w:tc>
          <w:tcPr>
            <w:tcW w:w="7512" w:type="dxa"/>
            <w:noWrap/>
            <w:vAlign w:val="center"/>
          </w:tcPr>
          <w:p>
            <w:pPr>
              <w:spacing w:line="360" w:lineRule="auto"/>
              <w:rPr>
                <w:szCs w:val="21"/>
              </w:rPr>
            </w:pPr>
            <w:r>
              <w:rPr>
                <w:b/>
                <w:szCs w:val="21"/>
              </w:rPr>
              <w:t>——</w:t>
            </w:r>
            <w:r>
              <w:rPr>
                <w:rFonts w:hint="eastAsia"/>
                <w:szCs w:val="21"/>
              </w:rPr>
              <w:t>槽口宽度</w:t>
            </w:r>
            <w:r>
              <w:rPr>
                <w:szCs w:val="21"/>
              </w:rPr>
              <w:t>（m</w:t>
            </w:r>
            <w:r>
              <w:rPr>
                <w:rFonts w:hint="eastAsia"/>
                <w:szCs w:val="21"/>
              </w:rPr>
              <w:t>m</w:t>
            </w:r>
            <w:r>
              <w:rPr>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auto"/>
        <w:rPr>
          <w:szCs w:val="21"/>
        </w:rPr>
      </w:pPr>
      <w:r>
        <w:rPr>
          <w:rFonts w:hint="eastAsia"/>
          <w:b/>
          <w:bCs/>
          <w:szCs w:val="21"/>
          <w:lang w:val="en-US" w:eastAsia="zh-CN"/>
        </w:rPr>
        <w:t>2</w:t>
      </w:r>
      <w:r>
        <w:rPr>
          <w:rFonts w:hint="eastAsia"/>
          <w:szCs w:val="21"/>
          <w:lang w:val="en-US" w:eastAsia="zh-CN"/>
        </w:rPr>
        <w:t xml:space="preserve">  </w:t>
      </w:r>
      <w:r>
        <w:rPr>
          <w:szCs w:val="21"/>
        </w:rPr>
        <w:t>由各种作用产生的</w:t>
      </w:r>
      <w:r>
        <w:rPr>
          <w:rFonts w:hint="eastAsia"/>
          <w:szCs w:val="21"/>
        </w:rPr>
        <w:t>剪应力标准值</w:t>
      </w:r>
      <w:r>
        <w:rPr>
          <w:szCs w:val="21"/>
        </w:rPr>
        <w:t>，应按本规范</w:t>
      </w:r>
      <w:r>
        <w:rPr>
          <w:rFonts w:hint="eastAsia"/>
          <w:szCs w:val="21"/>
        </w:rPr>
        <w:t>6.2.7</w:t>
      </w:r>
      <w:r>
        <w:rPr>
          <w:szCs w:val="21"/>
        </w:rPr>
        <w:t>进行组合，组合的</w:t>
      </w:r>
      <w:r>
        <w:rPr>
          <w:rFonts w:hint="eastAsia"/>
          <w:szCs w:val="21"/>
        </w:rPr>
        <w:t>剪</w:t>
      </w:r>
      <w:r>
        <w:rPr>
          <w:szCs w:val="21"/>
        </w:rPr>
        <w:t>应力设计值不应超过</w:t>
      </w:r>
      <w:r>
        <w:rPr>
          <w:rFonts w:hint="eastAsia"/>
          <w:szCs w:val="21"/>
        </w:rPr>
        <w:t>陶瓷厚板</w:t>
      </w:r>
      <w:r>
        <w:rPr>
          <w:szCs w:val="21"/>
        </w:rPr>
        <w:t>的</w:t>
      </w:r>
      <w:r>
        <w:rPr>
          <w:rFonts w:hint="eastAsia"/>
          <w:szCs w:val="21"/>
        </w:rPr>
        <w:t>抗剪强度</w:t>
      </w:r>
      <w:r>
        <w:rPr>
          <w:szCs w:val="21"/>
        </w:rPr>
        <w:t>设计值f</w:t>
      </w:r>
      <w:r>
        <w:rPr>
          <w:rFonts w:hint="eastAsia"/>
          <w:szCs w:val="21"/>
          <w:vertAlign w:val="subscript"/>
        </w:rPr>
        <w:t>c</w:t>
      </w:r>
      <w:r>
        <w:rPr>
          <w:rFonts w:hint="eastAsia"/>
          <w:sz w:val="16"/>
          <w:szCs w:val="21"/>
          <w:vertAlign w:val="subscript"/>
        </w:rPr>
        <w:t>v</w:t>
      </w:r>
    </w:p>
    <w:p>
      <w:pPr>
        <w:spacing w:line="360" w:lineRule="auto"/>
      </w:pPr>
      <w:r>
        <w:rPr>
          <w:rFonts w:hint="eastAsia" w:eastAsia="楷体"/>
        </w:rPr>
        <w:t>【条文说明】</w:t>
      </w:r>
      <w:r>
        <w:rPr>
          <w:rFonts w:eastAsia="楷体"/>
        </w:rPr>
        <w:t xml:space="preserve">6.7.4~6.7.6  </w:t>
      </w:r>
      <w:r>
        <w:rPr>
          <w:rFonts w:hint="eastAsia" w:eastAsia="楷体"/>
        </w:rPr>
        <w:t>挂件应能承受支承处产生的剪力。同样陶瓷厚板槽口也应能承受这一剪力。陶瓷厚板槽口的抗剪截面面积可取为单侧陶瓷厚板剩余厚度与槽口长度的乘积。</w:t>
      </w:r>
    </w:p>
    <w:p>
      <w:pPr>
        <w:spacing w:line="360" w:lineRule="auto"/>
      </w:pPr>
      <w:r>
        <w:rPr>
          <w:rFonts w:hint="eastAsia"/>
          <w:b/>
          <w:bCs/>
        </w:rPr>
        <w:t>6.7.7</w:t>
      </w:r>
      <w:r>
        <w:rPr>
          <w:rFonts w:hint="eastAsia"/>
        </w:rPr>
        <w:t xml:space="preserve"> </w:t>
      </w:r>
      <w:r>
        <w:rPr>
          <w:rFonts w:hint="eastAsia"/>
          <w:lang w:val="en-US" w:eastAsia="zh-CN"/>
        </w:rPr>
        <w:t xml:space="preserve"> </w:t>
      </w:r>
      <w:r>
        <w:rPr>
          <w:rFonts w:hint="eastAsia"/>
        </w:rPr>
        <w:t>通槽连接的矩形陶瓷厚板，其槽口处的抗弯设计应符合下列规定：</w:t>
      </w:r>
    </w:p>
    <w:p>
      <w:pPr>
        <w:spacing w:line="360" w:lineRule="auto"/>
        <w:ind w:firstLine="422" w:firstLineChars="200"/>
      </w:pPr>
      <w:r>
        <w:rPr>
          <w:rFonts w:hint="eastAsia"/>
          <w:b/>
          <w:bCs/>
          <w:lang w:val="en-US" w:eastAsia="zh-CN"/>
        </w:rPr>
        <w:t>1</w:t>
      </w:r>
      <w:r>
        <w:rPr>
          <w:rFonts w:hint="eastAsia"/>
          <w:lang w:val="en-US" w:eastAsia="zh-CN"/>
        </w:rPr>
        <w:t xml:space="preserve">  </w:t>
      </w:r>
      <w:r>
        <w:rPr>
          <w:rFonts w:hint="eastAsia"/>
        </w:rPr>
        <w:t>在垂直于面板的风荷载或地震作用下，陶瓷厚板槽口处产生的最大弯曲应力标准值可按下列公式计算：</w:t>
      </w:r>
    </w:p>
    <w:p>
      <w:pPr>
        <w:spacing w:line="360" w:lineRule="auto"/>
        <w:ind w:firstLine="2310" w:firstLineChars="1100"/>
      </w:pPr>
      <w:r>
        <w:rPr>
          <w:position w:val="-28"/>
        </w:rPr>
        <w:object>
          <v:shape id="_x0000_i1212" o:spt="75" type="#_x0000_t75" style="height:33pt;width:68.4pt;" o:ole="t" filled="f" o:preferrelative="t" stroked="f" coordsize="21600,21600">
            <v:path/>
            <v:fill on="f" focussize="0,0"/>
            <v:stroke on="f" joinstyle="miter"/>
            <v:imagedata r:id="rId327" o:title=""/>
            <o:lock v:ext="edit" aspectratio="t"/>
            <w10:wrap type="none"/>
            <w10:anchorlock/>
          </v:shape>
          <o:OLEObject Type="Embed" ProgID="Equation.3" ShapeID="_x0000_i1212" DrawAspect="Content" ObjectID="_1468075912" r:id="rId326">
            <o:LockedField>false</o:LockedField>
          </o:OLEObject>
        </w:object>
      </w:r>
      <w:r>
        <w:rPr>
          <w:rFonts w:hint="eastAsia"/>
        </w:rPr>
        <w:t xml:space="preserve">          （6.7.7）</w:t>
      </w:r>
    </w:p>
    <w:tbl>
      <w:tblPr>
        <w:tblStyle w:val="23"/>
        <w:tblW w:w="9180" w:type="dxa"/>
        <w:tblInd w:w="0" w:type="dxa"/>
        <w:tblLayout w:type="fixed"/>
        <w:tblCellMar>
          <w:top w:w="0" w:type="dxa"/>
          <w:left w:w="108" w:type="dxa"/>
          <w:bottom w:w="0" w:type="dxa"/>
          <w:right w:w="108" w:type="dxa"/>
        </w:tblCellMar>
      </w:tblPr>
      <w:tblGrid>
        <w:gridCol w:w="1668"/>
        <w:gridCol w:w="7512"/>
      </w:tblGrid>
      <w:tr>
        <w:tblPrEx>
          <w:tblCellMar>
            <w:top w:w="0" w:type="dxa"/>
            <w:left w:w="108" w:type="dxa"/>
            <w:bottom w:w="0" w:type="dxa"/>
            <w:right w:w="108" w:type="dxa"/>
          </w:tblCellMar>
        </w:tblPrEx>
        <w:tc>
          <w:tcPr>
            <w:tcW w:w="1668" w:type="dxa"/>
            <w:noWrap/>
          </w:tcPr>
          <w:p>
            <w:pPr>
              <w:spacing w:line="360" w:lineRule="auto"/>
              <w:jc w:val="right"/>
              <w:rPr>
                <w:szCs w:val="21"/>
              </w:rPr>
            </w:pPr>
            <w:r>
              <w:rPr>
                <w:szCs w:val="21"/>
              </w:rPr>
              <w:t>式中：</w:t>
            </w:r>
            <w:r>
              <w:rPr>
                <w:position w:val="-10"/>
                <w:szCs w:val="21"/>
              </w:rPr>
              <w:object>
                <v:shape id="_x0000_i1213" o:spt="75" type="#_x0000_t75" style="height:17.4pt;width:15.6pt;" o:ole="t" filled="f" o:preferrelative="t" stroked="f" coordsize="21600,21600">
                  <v:path/>
                  <v:fill on="f" focussize="0,0"/>
                  <v:stroke on="f" joinstyle="miter"/>
                  <v:imagedata r:id="rId291" o:title=""/>
                  <o:lock v:ext="edit" aspectratio="t"/>
                  <w10:wrap type="none"/>
                  <w10:anchorlock/>
                </v:shape>
                <o:OLEObject Type="Embed" ProgID="Equation.3" ShapeID="_x0000_i1213" DrawAspect="Content" ObjectID="_1468075913" r:id="rId328">
                  <o:LockedField>false</o:LockedField>
                </o:OLEObject>
              </w:object>
            </w:r>
          </w:p>
        </w:tc>
        <w:tc>
          <w:tcPr>
            <w:tcW w:w="7512" w:type="dxa"/>
            <w:noWrap/>
            <w:vAlign w:val="center"/>
          </w:tcPr>
          <w:p>
            <w:pPr>
              <w:spacing w:line="360" w:lineRule="auto"/>
              <w:rPr>
                <w:szCs w:val="21"/>
              </w:rPr>
            </w:pPr>
            <w:r>
              <w:rPr>
                <w:szCs w:val="21"/>
              </w:rPr>
              <w:t>——</w:t>
            </w:r>
            <w:r>
              <w:rPr>
                <w:rFonts w:hint="eastAsia"/>
                <w:szCs w:val="21"/>
              </w:rPr>
              <w:t>陶瓷厚板弯曲应力</w:t>
            </w:r>
            <w:r>
              <w:rPr>
                <w:szCs w:val="21"/>
              </w:rPr>
              <w:t>标准值（N/m</w:t>
            </w:r>
            <w:r>
              <w:rPr>
                <w:rFonts w:hint="eastAsia"/>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right"/>
              <w:rPr>
                <w:szCs w:val="21"/>
              </w:rPr>
            </w:pPr>
            <w:r>
              <w:rPr>
                <w:position w:val="-10"/>
                <w:szCs w:val="21"/>
              </w:rPr>
              <w:object>
                <v:shape id="_x0000_i1214" o:spt="75" type="#_x0000_t75" style="height:17.4pt;width:14.4pt;" o:ole="t" filled="f" o:preferrelative="t" stroked="f" coordsize="21600,21600">
                  <v:path/>
                  <v:fill on="f" focussize="0,0"/>
                  <v:stroke on="f" joinstyle="miter"/>
                  <v:imagedata r:id="rId265" o:title=""/>
                  <o:lock v:ext="edit" aspectratio="t"/>
                  <w10:wrap type="none"/>
                  <w10:anchorlock/>
                </v:shape>
                <o:OLEObject Type="Embed" ProgID="Equation.3" ShapeID="_x0000_i1214" DrawAspect="Content" ObjectID="_1468075914" r:id="rId329">
                  <o:LockedField>false</o:LockedField>
                </o:OLEObject>
              </w:object>
            </w:r>
          </w:p>
        </w:tc>
        <w:tc>
          <w:tcPr>
            <w:tcW w:w="7512" w:type="dxa"/>
            <w:noWrap/>
            <w:vAlign w:val="center"/>
          </w:tcPr>
          <w:p>
            <w:pPr>
              <w:spacing w:line="360" w:lineRule="auto"/>
              <w:rPr>
                <w:szCs w:val="21"/>
              </w:rPr>
            </w:pPr>
            <w:r>
              <w:rPr>
                <w:szCs w:val="21"/>
              </w:rPr>
              <w:t>——垂直于面板的风荷载</w:t>
            </w:r>
            <w:r>
              <w:rPr>
                <w:rFonts w:hint="eastAsia"/>
                <w:szCs w:val="21"/>
              </w:rPr>
              <w:t>或地震作用</w:t>
            </w:r>
            <w:r>
              <w:rPr>
                <w:szCs w:val="21"/>
              </w:rPr>
              <w:t>标准值（N/</w:t>
            </w:r>
            <w:r>
              <w:rPr>
                <w:rFonts w:hint="eastAsia"/>
                <w:szCs w:val="21"/>
              </w:rPr>
              <w:t>m</w:t>
            </w:r>
            <w:r>
              <w:rPr>
                <w:szCs w:val="21"/>
              </w:rPr>
              <w:t>m</w:t>
            </w:r>
            <w:r>
              <w:rPr>
                <w:szCs w:val="21"/>
                <w:vertAlign w:val="superscript"/>
              </w:rPr>
              <w:t>2</w:t>
            </w:r>
            <w:r>
              <w:rPr>
                <w:szCs w:val="21"/>
              </w:rPr>
              <w:t>），</w:t>
            </w:r>
            <w:r>
              <w:rPr>
                <w:rFonts w:hint="eastAsia"/>
                <w:szCs w:val="21"/>
              </w:rPr>
              <w:t>即</w:t>
            </w:r>
            <w:r>
              <w:rPr>
                <w:position w:val="-10"/>
                <w:szCs w:val="21"/>
              </w:rPr>
              <w:object>
                <v:shape id="_x0000_i1215" o:spt="75" type="#_x0000_t75" style="height:17.4pt;width:15.6pt;" o:ole="t" filled="f" o:preferrelative="t" stroked="f" coordsize="21600,21600">
                  <v:path/>
                  <v:fill on="f" focussize="0,0"/>
                  <v:stroke on="f" joinstyle="miter"/>
                  <v:imagedata r:id="rId56" o:title=""/>
                  <o:lock v:ext="edit" aspectratio="t"/>
                  <w10:wrap type="none"/>
                  <w10:anchorlock/>
                </v:shape>
                <o:OLEObject Type="Embed" ProgID="Equation.3" ShapeID="_x0000_i1215" DrawAspect="Content" ObjectID="_1468075915" r:id="rId330">
                  <o:LockedField>false</o:LockedField>
                </o:OLEObject>
              </w:object>
            </w:r>
            <w:r>
              <w:rPr>
                <w:rFonts w:hint="eastAsia"/>
                <w:szCs w:val="21"/>
              </w:rPr>
              <w:t>或</w:t>
            </w:r>
            <w:r>
              <w:rPr>
                <w:position w:val="-10"/>
                <w:szCs w:val="21"/>
              </w:rPr>
              <w:object>
                <v:shape id="_x0000_i1216" o:spt="75" type="#_x0000_t75" style="height:17.4pt;width:18pt;" o:ole="t" filled="f" o:preferrelative="t" stroked="f" coordsize="21600,21600">
                  <v:path/>
                  <v:fill on="f" focussize="0,0"/>
                  <v:stroke on="f" joinstyle="miter"/>
                  <v:imagedata r:id="rId221" o:title=""/>
                  <o:lock v:ext="edit" aspectratio="t"/>
                  <w10:wrap type="none"/>
                  <w10:anchorlock/>
                </v:shape>
                <o:OLEObject Type="Embed" ProgID="Equation.3" ShapeID="_x0000_i1216" DrawAspect="Content" ObjectID="_1468075916" r:id="rId331">
                  <o:LockedField>false</o:LockedField>
                </o:OLEObject>
              </w:objec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rFonts w:hint="eastAsia"/>
              </w:rPr>
              <w:t>t</w:t>
            </w:r>
          </w:p>
        </w:tc>
        <w:tc>
          <w:tcPr>
            <w:tcW w:w="7512" w:type="dxa"/>
            <w:noWrap/>
            <w:vAlign w:val="center"/>
          </w:tcPr>
          <w:p>
            <w:pPr>
              <w:spacing w:line="360" w:lineRule="auto"/>
              <w:rPr>
                <w:szCs w:val="21"/>
              </w:rPr>
            </w:pPr>
            <w:r>
              <w:rPr>
                <w:szCs w:val="21"/>
              </w:rPr>
              <w:t>——</w:t>
            </w:r>
            <w:r>
              <w:rPr>
                <w:rFonts w:hint="eastAsia"/>
                <w:szCs w:val="21"/>
              </w:rPr>
              <w:t>面板厚度（mm）</w:t>
            </w:r>
            <w:r>
              <w:rPr>
                <w:szCs w:val="21"/>
              </w:rPr>
              <w:t>；</w:t>
            </w:r>
          </w:p>
        </w:tc>
      </w:tr>
      <w:tr>
        <w:tblPrEx>
          <w:tblCellMar>
            <w:top w:w="0" w:type="dxa"/>
            <w:left w:w="108" w:type="dxa"/>
            <w:bottom w:w="0" w:type="dxa"/>
            <w:right w:w="108" w:type="dxa"/>
          </w:tblCellMar>
        </w:tblPrEx>
        <w:tc>
          <w:tcPr>
            <w:tcW w:w="1668" w:type="dxa"/>
            <w:noWrap/>
          </w:tcPr>
          <w:p>
            <w:pPr>
              <w:spacing w:line="360" w:lineRule="auto"/>
              <w:ind w:right="105"/>
              <w:jc w:val="right"/>
              <w:rPr>
                <w:szCs w:val="21"/>
              </w:rPr>
            </w:pPr>
            <w:r>
              <w:rPr>
                <w:rFonts w:hint="eastAsia"/>
              </w:rPr>
              <w:t xml:space="preserve">  c   </w:t>
            </w:r>
          </w:p>
        </w:tc>
        <w:tc>
          <w:tcPr>
            <w:tcW w:w="7512" w:type="dxa"/>
            <w:noWrap/>
            <w:vAlign w:val="center"/>
          </w:tcPr>
          <w:p>
            <w:pPr>
              <w:spacing w:line="360" w:lineRule="auto"/>
              <w:rPr>
                <w:szCs w:val="21"/>
              </w:rPr>
            </w:pPr>
            <w:r>
              <w:rPr>
                <w:b/>
                <w:szCs w:val="21"/>
              </w:rPr>
              <w:t>——</w:t>
            </w:r>
            <w:r>
              <w:rPr>
                <w:rFonts w:hint="eastAsia"/>
                <w:szCs w:val="21"/>
              </w:rPr>
              <w:t>槽口宽度</w:t>
            </w:r>
            <w:r>
              <w:rPr>
                <w:szCs w:val="21"/>
              </w:rPr>
              <w:t>（m</w:t>
            </w:r>
            <w:r>
              <w:rPr>
                <w:rFonts w:hint="eastAsia"/>
                <w:szCs w:val="21"/>
              </w:rPr>
              <w:t>m</w:t>
            </w:r>
            <w:r>
              <w:rPr>
                <w:szCs w:val="21"/>
                <w:vertAlign w:val="superscript"/>
              </w:rPr>
              <w:t>2</w:t>
            </w:r>
            <w:r>
              <w:rPr>
                <w:szCs w:val="21"/>
              </w:rPr>
              <w:t>）；</w:t>
            </w:r>
          </w:p>
        </w:tc>
      </w:tr>
      <w:tr>
        <w:tblPrEx>
          <w:tblCellMar>
            <w:top w:w="0" w:type="dxa"/>
            <w:left w:w="108" w:type="dxa"/>
            <w:bottom w:w="0" w:type="dxa"/>
            <w:right w:w="108" w:type="dxa"/>
          </w:tblCellMar>
        </w:tblPrEx>
        <w:tc>
          <w:tcPr>
            <w:tcW w:w="1668" w:type="dxa"/>
            <w:noWrap/>
          </w:tcPr>
          <w:p>
            <w:pPr>
              <w:spacing w:line="360" w:lineRule="auto"/>
              <w:jc w:val="center"/>
              <w:rPr>
                <w:i/>
                <w:szCs w:val="21"/>
              </w:rPr>
            </w:pPr>
            <w:r>
              <w:rPr>
                <w:rFonts w:hint="eastAsia"/>
                <w:i/>
                <w:szCs w:val="21"/>
              </w:rPr>
              <w:t xml:space="preserve">           h</w:t>
            </w:r>
          </w:p>
        </w:tc>
        <w:tc>
          <w:tcPr>
            <w:tcW w:w="7512" w:type="dxa"/>
            <w:noWrap/>
            <w:vAlign w:val="center"/>
          </w:tcPr>
          <w:p>
            <w:pPr>
              <w:spacing w:line="360" w:lineRule="auto"/>
              <w:ind w:left="422" w:hanging="422" w:hangingChars="200"/>
              <w:rPr>
                <w:szCs w:val="21"/>
              </w:rPr>
            </w:pPr>
            <w:r>
              <w:rPr>
                <w:b/>
                <w:szCs w:val="21"/>
              </w:rPr>
              <w:t>——</w:t>
            </w:r>
            <w:r>
              <w:rPr>
                <w:rFonts w:hint="eastAsia"/>
                <w:bCs/>
                <w:szCs w:val="21"/>
              </w:rPr>
              <w:t>槽口受力一侧的深度（mm）</w:t>
            </w:r>
            <w:r>
              <w:rPr>
                <w:szCs w:val="21"/>
              </w:rPr>
              <w:t>：</w:t>
            </w:r>
          </w:p>
        </w:tc>
      </w:tr>
      <w:tr>
        <w:tblPrEx>
          <w:tblCellMar>
            <w:top w:w="0" w:type="dxa"/>
            <w:left w:w="108" w:type="dxa"/>
            <w:bottom w:w="0" w:type="dxa"/>
            <w:right w:w="108" w:type="dxa"/>
          </w:tblCellMar>
        </w:tblPrEx>
        <w:tc>
          <w:tcPr>
            <w:tcW w:w="1668" w:type="dxa"/>
            <w:noWrap/>
          </w:tcPr>
          <w:p>
            <w:pPr>
              <w:spacing w:line="360" w:lineRule="auto"/>
              <w:jc w:val="right"/>
            </w:pPr>
            <w:r>
              <w:rPr>
                <w:position w:val="-6"/>
              </w:rPr>
              <w:object>
                <v:shape id="_x0000_i1217" o:spt="75" type="#_x0000_t75" style="height:14.4pt;width:6.6pt;" o:ole="t" filled="f" o:preferrelative="t" stroked="f" coordsize="21600,21600">
                  <v:path/>
                  <v:fill on="f" focussize="0,0"/>
                  <v:stroke on="f" joinstyle="miter"/>
                  <v:imagedata r:id="rId315" o:title=""/>
                  <o:lock v:ext="edit" aspectratio="t"/>
                  <w10:wrap type="none"/>
                  <w10:anchorlock/>
                </v:shape>
                <o:OLEObject Type="Embed" ProgID="Equation.3" ShapeID="_x0000_i1217" DrawAspect="Content" ObjectID="_1468075917" r:id="rId332">
                  <o:LockedField>false</o:LockedField>
                </o:OLEObject>
              </w:object>
            </w:r>
          </w:p>
        </w:tc>
        <w:tc>
          <w:tcPr>
            <w:tcW w:w="7512" w:type="dxa"/>
            <w:noWrap/>
            <w:vAlign w:val="center"/>
          </w:tcPr>
          <w:p>
            <w:pPr>
              <w:spacing w:line="360" w:lineRule="auto"/>
              <w:rPr>
                <w:szCs w:val="21"/>
              </w:rPr>
            </w:pPr>
            <w:r>
              <w:rPr>
                <w:szCs w:val="21"/>
              </w:rPr>
              <w:t>——</w:t>
            </w:r>
            <w:r>
              <w:rPr>
                <w:rFonts w:hint="eastAsia"/>
                <w:szCs w:val="21"/>
              </w:rPr>
              <w:t>面板的跨度，即支承边的距离（mm）</w:t>
            </w:r>
            <w:r>
              <w:rPr>
                <w:szCs w:val="21"/>
              </w:rPr>
              <w:t>；</w:t>
            </w:r>
          </w:p>
        </w:tc>
      </w:tr>
      <w:bookmarkEnd w:id="209"/>
    </w:tbl>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auto"/>
        <w:rPr>
          <w:sz w:val="16"/>
          <w:szCs w:val="21"/>
          <w:vertAlign w:val="subscript"/>
        </w:rPr>
      </w:pPr>
      <w:bookmarkStart w:id="221" w:name="OLE_LINK53"/>
      <w:r>
        <w:rPr>
          <w:rFonts w:hint="eastAsia"/>
          <w:b/>
          <w:bCs/>
          <w:szCs w:val="21"/>
          <w:lang w:val="en-US" w:eastAsia="zh-CN"/>
        </w:rPr>
        <w:t>2</w:t>
      </w:r>
      <w:r>
        <w:rPr>
          <w:rFonts w:hint="eastAsia"/>
          <w:szCs w:val="21"/>
          <w:lang w:val="en-US" w:eastAsia="zh-CN"/>
        </w:rPr>
        <w:t xml:space="preserve">  </w:t>
      </w:r>
      <w:r>
        <w:rPr>
          <w:szCs w:val="21"/>
        </w:rPr>
        <w:t>由各种作用产生的</w:t>
      </w:r>
      <w:r>
        <w:rPr>
          <w:rFonts w:hint="eastAsia"/>
          <w:szCs w:val="21"/>
        </w:rPr>
        <w:t>弯曲应力标准值</w:t>
      </w:r>
      <w:r>
        <w:rPr>
          <w:szCs w:val="21"/>
        </w:rPr>
        <w:t>，应按本规范</w:t>
      </w:r>
      <w:r>
        <w:rPr>
          <w:rFonts w:hint="eastAsia"/>
          <w:szCs w:val="21"/>
        </w:rPr>
        <w:t>6.2.7</w:t>
      </w:r>
      <w:r>
        <w:rPr>
          <w:szCs w:val="21"/>
        </w:rPr>
        <w:t>进行组合，组合的</w:t>
      </w:r>
      <w:r>
        <w:rPr>
          <w:rFonts w:hint="eastAsia"/>
          <w:szCs w:val="21"/>
        </w:rPr>
        <w:t>弯曲</w:t>
      </w:r>
      <w:r>
        <w:rPr>
          <w:szCs w:val="21"/>
        </w:rPr>
        <w:t>应力设计值不应超过</w:t>
      </w:r>
      <w:r>
        <w:rPr>
          <w:rFonts w:hint="eastAsia"/>
          <w:szCs w:val="21"/>
        </w:rPr>
        <w:t>陶瓷厚板</w:t>
      </w:r>
      <w:r>
        <w:rPr>
          <w:szCs w:val="21"/>
        </w:rPr>
        <w:t>的</w:t>
      </w:r>
      <w:r>
        <w:rPr>
          <w:rFonts w:hint="eastAsia"/>
          <w:szCs w:val="21"/>
        </w:rPr>
        <w:t>抗弯强度</w:t>
      </w:r>
      <w:r>
        <w:rPr>
          <w:szCs w:val="21"/>
        </w:rPr>
        <w:t>设计值f</w:t>
      </w:r>
      <w:r>
        <w:rPr>
          <w:rFonts w:hint="eastAsia"/>
          <w:szCs w:val="21"/>
          <w:vertAlign w:val="subscript"/>
        </w:rPr>
        <w:t>c</w:t>
      </w:r>
      <w:r>
        <w:rPr>
          <w:rFonts w:hint="eastAsia"/>
          <w:sz w:val="16"/>
          <w:szCs w:val="21"/>
          <w:vertAlign w:val="subscript"/>
        </w:rPr>
        <w:t>m</w:t>
      </w:r>
    </w:p>
    <w:p>
      <w:pPr>
        <w:spacing w:line="360" w:lineRule="auto"/>
        <w:rPr>
          <w:b/>
          <w:bCs/>
        </w:rPr>
      </w:pPr>
      <w:r>
        <w:rPr>
          <w:rFonts w:hint="eastAsia" w:eastAsia="楷体"/>
        </w:rPr>
        <w:t>【条文说明】</w:t>
      </w:r>
      <w:r>
        <w:rPr>
          <w:rFonts w:eastAsia="楷体"/>
        </w:rPr>
        <w:t xml:space="preserve">6.7.7  </w:t>
      </w:r>
      <w:r>
        <w:rPr>
          <w:rFonts w:hint="eastAsia" w:eastAsia="楷体"/>
        </w:rPr>
        <w:t>槽口在支承反力作用下如同悬臂梁</w:t>
      </w:r>
      <w:r>
        <w:rPr>
          <w:rFonts w:hint="eastAsia" w:eastAsia="楷体"/>
          <w:lang w:eastAsia="zh-CN"/>
        </w:rPr>
        <w:t>，</w:t>
      </w:r>
      <w:r>
        <w:rPr>
          <w:rFonts w:hint="eastAsia" w:eastAsia="楷体"/>
          <w:lang w:val="en-US" w:eastAsia="zh-CN"/>
        </w:rPr>
        <w:t>反力作用点可取2/3槽深处。考虑</w:t>
      </w:r>
      <w:bookmarkEnd w:id="221"/>
      <w:r>
        <w:rPr>
          <w:rFonts w:hint="eastAsia" w:eastAsia="楷体"/>
          <w:lang w:val="en-US" w:eastAsia="zh-CN"/>
        </w:rPr>
        <w:t>到沿槽全长应力分布不均匀，实际得最大弯矩应力近似取为计算平均应力的1.5倍</w:t>
      </w:r>
      <w:r>
        <w:rPr>
          <w:rFonts w:hint="eastAsia" w:eastAsia="楷体"/>
        </w:rPr>
        <w:t>。</w:t>
      </w:r>
    </w:p>
    <w:p>
      <w:pPr>
        <w:spacing w:line="360" w:lineRule="auto"/>
        <w:jc w:val="center"/>
        <w:outlineLvl w:val="1"/>
        <w:rPr>
          <w:b/>
          <w:bCs/>
          <w:szCs w:val="21"/>
        </w:rPr>
      </w:pPr>
      <w:bookmarkStart w:id="222" w:name="_Toc2599"/>
      <w:r>
        <w:rPr>
          <w:b/>
        </w:rPr>
        <w:t>6.</w:t>
      </w:r>
      <w:r>
        <w:rPr>
          <w:rFonts w:hint="eastAsia"/>
          <w:b/>
        </w:rPr>
        <w:t xml:space="preserve">8 </w:t>
      </w:r>
      <w:r>
        <w:rPr>
          <w:rFonts w:hint="eastAsia"/>
          <w:b/>
          <w:lang w:val="en-US" w:eastAsia="zh-CN"/>
        </w:rPr>
        <w:t xml:space="preserve"> </w:t>
      </w:r>
      <w:r>
        <w:rPr>
          <w:rFonts w:hint="eastAsia"/>
          <w:b/>
          <w:bCs/>
          <w:szCs w:val="21"/>
        </w:rPr>
        <w:t>支承结构设计</w:t>
      </w:r>
      <w:bookmarkEnd w:id="222"/>
    </w:p>
    <w:p>
      <w:pPr>
        <w:spacing w:line="360" w:lineRule="auto"/>
        <w:rPr>
          <w:szCs w:val="21"/>
        </w:rPr>
      </w:pPr>
      <w:r>
        <w:rPr>
          <w:rFonts w:hint="eastAsia"/>
          <w:b/>
        </w:rPr>
        <w:t>6.8.1</w:t>
      </w:r>
      <w:r>
        <w:rPr>
          <w:rFonts w:hint="eastAsia"/>
          <w:b/>
          <w:lang w:val="en-US" w:eastAsia="zh-CN"/>
        </w:rPr>
        <w:t xml:space="preserve">  </w:t>
      </w:r>
      <w:r>
        <w:rPr>
          <w:rFonts w:hint="eastAsia"/>
          <w:szCs w:val="21"/>
        </w:rPr>
        <w:t>陶瓷厚板干挂系统的横梁和立柱</w:t>
      </w:r>
      <w:r>
        <w:rPr>
          <w:szCs w:val="21"/>
        </w:rPr>
        <w:t>截面形式和板件类型，除应符合下列规定外，还应符合现行国家标准《钢结构设计标准》GB 50017、《冷弯薄壁型钢结构技术规范》GB 50018、《铝合金结构设计规范》GB50429的规定。</w:t>
      </w:r>
    </w:p>
    <w:p>
      <w:pPr>
        <w:spacing w:line="360" w:lineRule="auto"/>
        <w:ind w:firstLine="420"/>
        <w:jc w:val="left"/>
        <w:rPr>
          <w:szCs w:val="21"/>
        </w:rPr>
      </w:pPr>
      <w:r>
        <w:rPr>
          <w:rFonts w:hint="eastAsia"/>
          <w:b/>
          <w:bCs/>
          <w:szCs w:val="21"/>
          <w:lang w:val="en-US" w:eastAsia="zh-CN"/>
        </w:rPr>
        <w:t>1</w:t>
      </w:r>
      <w:r>
        <w:rPr>
          <w:rFonts w:hint="eastAsia"/>
          <w:szCs w:val="21"/>
          <w:lang w:val="en-US" w:eastAsia="zh-CN"/>
        </w:rPr>
        <w:t xml:space="preserve">  </w:t>
      </w:r>
      <w:r>
        <w:rPr>
          <w:szCs w:val="21"/>
        </w:rPr>
        <w:t>受压截面的宽厚比应符合下表要求：</w:t>
      </w:r>
    </w:p>
    <w:p>
      <w:pPr>
        <w:spacing w:line="360" w:lineRule="auto"/>
        <w:ind w:firstLine="420"/>
        <w:jc w:val="center"/>
        <w:rPr>
          <w:szCs w:val="21"/>
        </w:rPr>
      </w:pPr>
      <w:r>
        <w:rPr>
          <w:szCs w:val="21"/>
        </w:rPr>
        <w:t xml:space="preserve">表 </w:t>
      </w:r>
      <w:r>
        <w:rPr>
          <w:rFonts w:hint="eastAsia"/>
          <w:szCs w:val="21"/>
        </w:rPr>
        <w:t>6.8.1</w:t>
      </w:r>
      <w:r>
        <w:rPr>
          <w:szCs w:val="21"/>
        </w:rPr>
        <w:t xml:space="preserve"> 不同材质及受压截面的宽厚比取值</w:t>
      </w:r>
    </w:p>
    <w:tbl>
      <w:tblPr>
        <w:tblStyle w:val="23"/>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217"/>
        <w:gridCol w:w="1217"/>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noWrap/>
          </w:tcPr>
          <w:p>
            <w:pPr>
              <w:spacing w:line="360" w:lineRule="auto"/>
              <w:jc w:val="left"/>
              <w:rPr>
                <w:szCs w:val="21"/>
              </w:rPr>
            </w:pPr>
            <w:r>
              <w:rPr>
                <w:szCs w:val="21"/>
              </w:rPr>
              <w:t>截面部位</w:t>
            </w:r>
          </w:p>
        </w:tc>
        <w:tc>
          <w:tcPr>
            <w:tcW w:w="4868" w:type="dxa"/>
            <w:gridSpan w:val="4"/>
            <w:noWrap/>
          </w:tcPr>
          <w:p>
            <w:pPr>
              <w:spacing w:line="360" w:lineRule="auto"/>
              <w:jc w:val="center"/>
              <w:rPr>
                <w:szCs w:val="21"/>
              </w:rPr>
            </w:pPr>
            <w:r>
              <w:rPr>
                <w:szCs w:val="21"/>
              </w:rPr>
              <w:t>铝型材</w:t>
            </w:r>
          </w:p>
        </w:tc>
        <w:tc>
          <w:tcPr>
            <w:tcW w:w="2434" w:type="dxa"/>
            <w:gridSpan w:val="2"/>
            <w:noWrap/>
          </w:tcPr>
          <w:p>
            <w:pPr>
              <w:spacing w:line="360" w:lineRule="auto"/>
              <w:jc w:val="center"/>
              <w:rPr>
                <w:szCs w:val="21"/>
              </w:rPr>
            </w:pPr>
            <w:r>
              <w:rPr>
                <w:szCs w:val="21"/>
              </w:rPr>
              <w:t>钢型材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noWrap/>
          </w:tcPr>
          <w:p>
            <w:pPr>
              <w:spacing w:line="360" w:lineRule="auto"/>
              <w:jc w:val="left"/>
              <w:rPr>
                <w:szCs w:val="21"/>
              </w:rPr>
            </w:pPr>
          </w:p>
        </w:tc>
        <w:tc>
          <w:tcPr>
            <w:tcW w:w="1217" w:type="dxa"/>
            <w:noWrap/>
          </w:tcPr>
          <w:p>
            <w:pPr>
              <w:numPr>
                <w:ilvl w:val="0"/>
                <w:numId w:val="1"/>
              </w:numPr>
              <w:spacing w:line="360" w:lineRule="auto"/>
              <w:jc w:val="center"/>
              <w:rPr>
                <w:szCs w:val="21"/>
              </w:rPr>
            </w:pPr>
            <w:r>
              <w:rPr>
                <w:szCs w:val="21"/>
              </w:rPr>
              <w:t>T5</w:t>
            </w:r>
          </w:p>
          <w:p>
            <w:pPr>
              <w:spacing w:line="360" w:lineRule="auto"/>
              <w:jc w:val="center"/>
              <w:rPr>
                <w:szCs w:val="21"/>
              </w:rPr>
            </w:pPr>
            <w:r>
              <w:rPr>
                <w:szCs w:val="21"/>
              </w:rPr>
              <w:t>6061-T4</w:t>
            </w:r>
          </w:p>
        </w:tc>
        <w:tc>
          <w:tcPr>
            <w:tcW w:w="1217" w:type="dxa"/>
            <w:noWrap/>
          </w:tcPr>
          <w:p>
            <w:pPr>
              <w:spacing w:line="360" w:lineRule="auto"/>
              <w:rPr>
                <w:szCs w:val="21"/>
              </w:rPr>
            </w:pPr>
            <w:r>
              <w:rPr>
                <w:szCs w:val="21"/>
              </w:rPr>
              <w:t>6063A-T5</w:t>
            </w:r>
          </w:p>
        </w:tc>
        <w:tc>
          <w:tcPr>
            <w:tcW w:w="1217" w:type="dxa"/>
            <w:noWrap/>
          </w:tcPr>
          <w:p>
            <w:pPr>
              <w:spacing w:line="360" w:lineRule="auto"/>
              <w:rPr>
                <w:szCs w:val="21"/>
              </w:rPr>
            </w:pPr>
            <w:r>
              <w:rPr>
                <w:szCs w:val="21"/>
              </w:rPr>
              <w:t>6063-T6</w:t>
            </w:r>
          </w:p>
          <w:p>
            <w:pPr>
              <w:spacing w:line="360" w:lineRule="auto"/>
              <w:rPr>
                <w:szCs w:val="21"/>
              </w:rPr>
            </w:pPr>
            <w:r>
              <w:rPr>
                <w:szCs w:val="21"/>
              </w:rPr>
              <w:t>6063A-T6</w:t>
            </w:r>
          </w:p>
        </w:tc>
        <w:tc>
          <w:tcPr>
            <w:tcW w:w="1217" w:type="dxa"/>
            <w:noWrap/>
          </w:tcPr>
          <w:p>
            <w:pPr>
              <w:spacing w:line="360" w:lineRule="auto"/>
              <w:jc w:val="center"/>
              <w:rPr>
                <w:szCs w:val="21"/>
              </w:rPr>
            </w:pPr>
            <w:r>
              <w:rPr>
                <w:szCs w:val="21"/>
              </w:rPr>
              <w:t>6061-T6</w:t>
            </w:r>
          </w:p>
        </w:tc>
        <w:tc>
          <w:tcPr>
            <w:tcW w:w="1217" w:type="dxa"/>
            <w:noWrap/>
          </w:tcPr>
          <w:p>
            <w:pPr>
              <w:spacing w:line="360" w:lineRule="auto"/>
              <w:jc w:val="center"/>
              <w:rPr>
                <w:szCs w:val="21"/>
              </w:rPr>
            </w:pPr>
            <w:r>
              <w:rPr>
                <w:szCs w:val="21"/>
              </w:rPr>
              <w:t>Q235</w:t>
            </w:r>
          </w:p>
        </w:tc>
        <w:tc>
          <w:tcPr>
            <w:tcW w:w="1217" w:type="dxa"/>
            <w:noWrap/>
          </w:tcPr>
          <w:p>
            <w:pPr>
              <w:spacing w:line="360" w:lineRule="auto"/>
              <w:jc w:val="center"/>
              <w:rPr>
                <w:szCs w:val="21"/>
              </w:rPr>
            </w:pPr>
            <w:r>
              <w:rPr>
                <w:szCs w:val="21"/>
              </w:rPr>
              <w:t>Q345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tcPr>
          <w:p>
            <w:pPr>
              <w:spacing w:line="360" w:lineRule="auto"/>
              <w:jc w:val="left"/>
              <w:rPr>
                <w:szCs w:val="21"/>
              </w:rPr>
            </w:pPr>
            <w:r>
              <w:rPr>
                <w:szCs w:val="21"/>
              </w:rPr>
              <w:t>自由挑出(a)</w:t>
            </w:r>
          </w:p>
        </w:tc>
        <w:tc>
          <w:tcPr>
            <w:tcW w:w="1217" w:type="dxa"/>
            <w:noWrap/>
          </w:tcPr>
          <w:p>
            <w:pPr>
              <w:spacing w:line="360" w:lineRule="auto"/>
              <w:jc w:val="center"/>
              <w:rPr>
                <w:szCs w:val="21"/>
              </w:rPr>
            </w:pPr>
            <w:r>
              <w:rPr>
                <w:szCs w:val="21"/>
              </w:rPr>
              <w:t>17</w:t>
            </w:r>
          </w:p>
        </w:tc>
        <w:tc>
          <w:tcPr>
            <w:tcW w:w="1217" w:type="dxa"/>
            <w:noWrap/>
          </w:tcPr>
          <w:p>
            <w:pPr>
              <w:spacing w:line="360" w:lineRule="auto"/>
              <w:jc w:val="center"/>
              <w:rPr>
                <w:szCs w:val="21"/>
              </w:rPr>
            </w:pPr>
            <w:r>
              <w:rPr>
                <w:szCs w:val="21"/>
              </w:rPr>
              <w:t>15</w:t>
            </w:r>
          </w:p>
        </w:tc>
        <w:tc>
          <w:tcPr>
            <w:tcW w:w="1217" w:type="dxa"/>
            <w:noWrap/>
          </w:tcPr>
          <w:p>
            <w:pPr>
              <w:spacing w:line="360" w:lineRule="auto"/>
              <w:jc w:val="center"/>
              <w:rPr>
                <w:szCs w:val="21"/>
              </w:rPr>
            </w:pPr>
            <w:r>
              <w:rPr>
                <w:szCs w:val="21"/>
              </w:rPr>
              <w:t>13</w:t>
            </w:r>
          </w:p>
        </w:tc>
        <w:tc>
          <w:tcPr>
            <w:tcW w:w="1217" w:type="dxa"/>
            <w:noWrap/>
          </w:tcPr>
          <w:p>
            <w:pPr>
              <w:spacing w:line="360" w:lineRule="auto"/>
              <w:jc w:val="center"/>
              <w:rPr>
                <w:szCs w:val="21"/>
              </w:rPr>
            </w:pPr>
            <w:r>
              <w:rPr>
                <w:szCs w:val="21"/>
              </w:rPr>
              <w:t>12</w:t>
            </w:r>
          </w:p>
        </w:tc>
        <w:tc>
          <w:tcPr>
            <w:tcW w:w="1217" w:type="dxa"/>
            <w:noWrap/>
          </w:tcPr>
          <w:p>
            <w:pPr>
              <w:spacing w:line="360" w:lineRule="auto"/>
              <w:jc w:val="center"/>
              <w:rPr>
                <w:szCs w:val="21"/>
              </w:rPr>
            </w:pPr>
            <w:r>
              <w:rPr>
                <w:szCs w:val="21"/>
              </w:rPr>
              <w:t>15</w:t>
            </w:r>
          </w:p>
        </w:tc>
        <w:tc>
          <w:tcPr>
            <w:tcW w:w="1217" w:type="dxa"/>
            <w:noWrap/>
          </w:tcPr>
          <w:p>
            <w:pPr>
              <w:spacing w:line="360" w:lineRule="auto"/>
              <w:jc w:val="center"/>
              <w:rPr>
                <w:szCs w:val="21"/>
              </w:rPr>
            </w:pPr>
            <w:r>
              <w:rPr>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tcPr>
          <w:p>
            <w:pPr>
              <w:spacing w:line="360" w:lineRule="auto"/>
              <w:jc w:val="left"/>
              <w:rPr>
                <w:szCs w:val="21"/>
              </w:rPr>
            </w:pPr>
            <w:r>
              <w:rPr>
                <w:szCs w:val="21"/>
              </w:rPr>
              <w:t>双侧加肋(b)</w:t>
            </w:r>
          </w:p>
        </w:tc>
        <w:tc>
          <w:tcPr>
            <w:tcW w:w="1217" w:type="dxa"/>
            <w:noWrap/>
          </w:tcPr>
          <w:p>
            <w:pPr>
              <w:spacing w:line="360" w:lineRule="auto"/>
              <w:jc w:val="center"/>
              <w:rPr>
                <w:szCs w:val="21"/>
              </w:rPr>
            </w:pPr>
            <w:r>
              <w:rPr>
                <w:szCs w:val="21"/>
              </w:rPr>
              <w:t>50</w:t>
            </w:r>
          </w:p>
        </w:tc>
        <w:tc>
          <w:tcPr>
            <w:tcW w:w="1217" w:type="dxa"/>
            <w:noWrap/>
          </w:tcPr>
          <w:p>
            <w:pPr>
              <w:spacing w:line="360" w:lineRule="auto"/>
              <w:jc w:val="center"/>
              <w:rPr>
                <w:szCs w:val="21"/>
              </w:rPr>
            </w:pPr>
            <w:r>
              <w:rPr>
                <w:szCs w:val="21"/>
              </w:rPr>
              <w:t>45</w:t>
            </w:r>
          </w:p>
        </w:tc>
        <w:tc>
          <w:tcPr>
            <w:tcW w:w="1217" w:type="dxa"/>
            <w:noWrap/>
          </w:tcPr>
          <w:p>
            <w:pPr>
              <w:spacing w:line="360" w:lineRule="auto"/>
              <w:jc w:val="center"/>
              <w:rPr>
                <w:szCs w:val="21"/>
              </w:rPr>
            </w:pPr>
            <w:r>
              <w:rPr>
                <w:szCs w:val="21"/>
              </w:rPr>
              <w:t>40</w:t>
            </w:r>
          </w:p>
        </w:tc>
        <w:tc>
          <w:tcPr>
            <w:tcW w:w="1217" w:type="dxa"/>
            <w:noWrap/>
          </w:tcPr>
          <w:p>
            <w:pPr>
              <w:spacing w:line="360" w:lineRule="auto"/>
              <w:jc w:val="center"/>
              <w:rPr>
                <w:szCs w:val="21"/>
              </w:rPr>
            </w:pPr>
            <w:r>
              <w:rPr>
                <w:szCs w:val="21"/>
              </w:rPr>
              <w:t>35</w:t>
            </w:r>
          </w:p>
        </w:tc>
        <w:tc>
          <w:tcPr>
            <w:tcW w:w="1217" w:type="dxa"/>
            <w:noWrap/>
          </w:tcPr>
          <w:p>
            <w:pPr>
              <w:spacing w:line="360" w:lineRule="auto"/>
              <w:jc w:val="center"/>
              <w:rPr>
                <w:szCs w:val="21"/>
              </w:rPr>
            </w:pPr>
            <w:r>
              <w:rPr>
                <w:szCs w:val="21"/>
              </w:rPr>
              <w:t>40</w:t>
            </w:r>
          </w:p>
        </w:tc>
        <w:tc>
          <w:tcPr>
            <w:tcW w:w="1217" w:type="dxa"/>
            <w:noWrap/>
          </w:tcPr>
          <w:p>
            <w:pPr>
              <w:spacing w:line="360" w:lineRule="auto"/>
              <w:jc w:val="center"/>
              <w:rPr>
                <w:szCs w:val="21"/>
              </w:rPr>
            </w:pPr>
            <w:r>
              <w:rPr>
                <w:szCs w:val="21"/>
              </w:rPr>
              <w:t>33</w:t>
            </w:r>
          </w:p>
        </w:tc>
      </w:tr>
    </w:tbl>
    <w:p>
      <w:pPr>
        <w:spacing w:line="360" w:lineRule="auto"/>
        <w:ind w:firstLine="420"/>
      </w:pPr>
    </w:p>
    <w:p>
      <w:pPr>
        <w:spacing w:line="360" w:lineRule="auto"/>
        <w:ind w:firstLine="420"/>
        <w:rPr>
          <w:szCs w:val="21"/>
        </w:rPr>
      </w:pPr>
      <w:r>
        <w:rPr>
          <w:rFonts w:hint="eastAsia"/>
          <w:b/>
          <w:bCs/>
          <w:szCs w:val="21"/>
          <w:lang w:val="en-US" w:eastAsia="zh-CN"/>
        </w:rPr>
        <w:t>2</w:t>
      </w:r>
      <w:r>
        <w:rPr>
          <w:rFonts w:hint="eastAsia"/>
          <w:szCs w:val="21"/>
          <w:lang w:val="en-US" w:eastAsia="zh-CN"/>
        </w:rPr>
        <w:t xml:space="preserve">  </w:t>
      </w:r>
      <w:r>
        <w:rPr>
          <w:rFonts w:hint="eastAsia"/>
          <w:szCs w:val="21"/>
        </w:rPr>
        <w:t>横梁和立柱的</w:t>
      </w:r>
      <w:r>
        <w:rPr>
          <w:szCs w:val="21"/>
        </w:rPr>
        <w:t>壁厚</w:t>
      </w:r>
      <w:r>
        <w:rPr>
          <w:rFonts w:hint="eastAsia"/>
          <w:szCs w:val="21"/>
        </w:rPr>
        <w:t>应符合下表要求</w:t>
      </w:r>
      <w:r>
        <w:rPr>
          <w:szCs w:val="21"/>
        </w:rPr>
        <w:t>：</w:t>
      </w:r>
    </w:p>
    <w:p>
      <w:pPr>
        <w:spacing w:line="360" w:lineRule="auto"/>
        <w:ind w:firstLine="420"/>
        <w:rPr>
          <w:szCs w:val="21"/>
        </w:rPr>
      </w:pPr>
      <w:r>
        <w:rPr>
          <w:szCs w:val="21"/>
        </w:rPr>
        <w:t>（1）</w:t>
      </w:r>
      <w:r>
        <w:rPr>
          <w:rFonts w:hint="eastAsia"/>
          <w:szCs w:val="21"/>
        </w:rPr>
        <w:t>横梁</w:t>
      </w:r>
      <w:r>
        <w:rPr>
          <w:szCs w:val="21"/>
        </w:rPr>
        <w:t>：热轧钢型材截面有效受力部位的厚度不应小于2.5mm、冷成型薄壁钢截面有效受力部位的厚度不应小于2mm、铝合金型材截面有效受力部位的厚度不应小于2.0mm。在采用螺纹进行受拉、受压连接时，应进行螺纹受力计算。</w:t>
      </w:r>
    </w:p>
    <w:p>
      <w:pPr>
        <w:spacing w:line="360" w:lineRule="auto"/>
        <w:ind w:firstLine="420"/>
        <w:rPr>
          <w:szCs w:val="21"/>
        </w:rPr>
      </w:pPr>
      <w:r>
        <w:rPr>
          <w:szCs w:val="21"/>
        </w:rPr>
        <w:t>（2）</w:t>
      </w:r>
      <w:r>
        <w:rPr>
          <w:rFonts w:hint="eastAsia"/>
          <w:szCs w:val="21"/>
        </w:rPr>
        <w:t>立柱</w:t>
      </w:r>
      <w:r>
        <w:rPr>
          <w:szCs w:val="21"/>
        </w:rPr>
        <w:t>：热轧钢型材截面有效受力部位的厚度不应小于3.0mm、冷成型薄壁钢截面有效受力部位的厚度不应小于2.5mm、铝合金型材截面有效受力部位的厚度不应小于2.5mm。在采用螺纹进行受拉、受压连接时，应进行螺纹受力计算。</w:t>
      </w:r>
    </w:p>
    <w:p>
      <w:pPr>
        <w:spacing w:line="360" w:lineRule="auto"/>
        <w:ind w:firstLine="420"/>
        <w:rPr>
          <w:rFonts w:hint="default" w:eastAsia="楷体"/>
          <w:szCs w:val="21"/>
          <w:lang w:val="en-US" w:eastAsia="zh-CN"/>
        </w:rPr>
      </w:pPr>
      <w:r>
        <w:rPr>
          <w:rFonts w:hint="eastAsia" w:eastAsia="楷体"/>
        </w:rPr>
        <w:t>【条文说明】</w:t>
      </w:r>
      <w:r>
        <w:rPr>
          <w:rFonts w:eastAsia="楷体"/>
        </w:rPr>
        <w:t>6.</w:t>
      </w:r>
      <w:r>
        <w:rPr>
          <w:rFonts w:hint="eastAsia" w:eastAsia="楷体"/>
          <w:lang w:val="en-US" w:eastAsia="zh-CN"/>
        </w:rPr>
        <w:t>8.1</w:t>
      </w:r>
      <w:r>
        <w:rPr>
          <w:rFonts w:eastAsia="楷体"/>
        </w:rPr>
        <w:t xml:space="preserve">  </w:t>
      </w:r>
      <w:r>
        <w:rPr>
          <w:rFonts w:hint="eastAsia" w:eastAsia="楷体"/>
          <w:lang w:val="en-US" w:eastAsia="zh-CN"/>
        </w:rPr>
        <w:t>受弯薄壁金属梁的截面存在局部稳定问题，为防止产生压应力区的局部屈曲，通常可用下列方法之一加以控制：（1）规定最小壁厚tmin和规定最大宽厚比；（2）对抗压强度设计值或允许应力予以降低。本规范中，幕墙横梁与立柱设计，采用前一种控制方法。</w:t>
      </w:r>
    </w:p>
    <w:p>
      <w:pPr>
        <w:spacing w:line="360" w:lineRule="auto"/>
        <w:rPr>
          <w:szCs w:val="21"/>
        </w:rPr>
      </w:pPr>
      <w:r>
        <w:rPr>
          <w:rFonts w:hint="eastAsia"/>
          <w:b/>
          <w:bCs/>
          <w:szCs w:val="21"/>
        </w:rPr>
        <w:t>6.8.2</w:t>
      </w:r>
      <w:r>
        <w:rPr>
          <w:szCs w:val="21"/>
        </w:rPr>
        <w:t xml:space="preserve">  应根据</w:t>
      </w:r>
      <w:r>
        <w:rPr>
          <w:rFonts w:hint="eastAsia"/>
          <w:szCs w:val="21"/>
        </w:rPr>
        <w:t>陶瓷厚板在横梁上的</w:t>
      </w:r>
      <w:r>
        <w:rPr>
          <w:szCs w:val="21"/>
        </w:rPr>
        <w:t>支承状态</w:t>
      </w:r>
      <w:r>
        <w:rPr>
          <w:rFonts w:hint="eastAsia"/>
          <w:szCs w:val="21"/>
        </w:rPr>
        <w:t>决定横梁的荷载，并</w:t>
      </w:r>
      <w:r>
        <w:rPr>
          <w:szCs w:val="21"/>
        </w:rPr>
        <w:t>计算横梁承受的弯矩和剪力，当采用</w:t>
      </w:r>
      <w:r>
        <w:rPr>
          <w:rFonts w:hint="eastAsia"/>
          <w:szCs w:val="21"/>
        </w:rPr>
        <w:t>大跨度开口截面横梁</w:t>
      </w:r>
      <w:r>
        <w:rPr>
          <w:szCs w:val="21"/>
        </w:rPr>
        <w:t>时，宜</w:t>
      </w:r>
      <w:r>
        <w:rPr>
          <w:rFonts w:hint="eastAsia"/>
          <w:szCs w:val="21"/>
        </w:rPr>
        <w:t>考虑</w:t>
      </w:r>
      <w:r>
        <w:rPr>
          <w:szCs w:val="21"/>
        </w:rPr>
        <w:t>约束扭转产生的双力矩。</w:t>
      </w:r>
    </w:p>
    <w:p>
      <w:pPr>
        <w:spacing w:line="360" w:lineRule="auto"/>
        <w:rPr>
          <w:szCs w:val="21"/>
        </w:rPr>
      </w:pPr>
      <w:r>
        <w:rPr>
          <w:rFonts w:hint="eastAsia"/>
          <w:b/>
          <w:bCs/>
          <w:szCs w:val="21"/>
        </w:rPr>
        <w:t>6.8.3</w:t>
      </w:r>
      <w:r>
        <w:rPr>
          <w:rFonts w:hint="eastAsia"/>
          <w:b/>
          <w:bCs/>
          <w:szCs w:val="21"/>
          <w:lang w:val="en-US" w:eastAsia="zh-CN"/>
        </w:rPr>
        <w:t xml:space="preserve">  </w:t>
      </w:r>
      <w:r>
        <w:rPr>
          <w:rFonts w:hint="eastAsia"/>
          <w:szCs w:val="21"/>
        </w:rPr>
        <w:t>横梁截面的</w:t>
      </w:r>
      <w:r>
        <w:rPr>
          <w:szCs w:val="21"/>
        </w:rPr>
        <w:t>受弯承载力应符合下式要求：</w:t>
      </w:r>
    </w:p>
    <w:p>
      <w:pPr>
        <w:spacing w:line="360" w:lineRule="auto"/>
        <w:jc w:val="center"/>
      </w:pPr>
      <w:r>
        <w:rPr>
          <w:position w:val="-32"/>
        </w:rPr>
        <w:object>
          <v:shape id="_x0000_i1218" o:spt="75" type="#_x0000_t75" style="height:37.8pt;width:83.4pt;" o:ole="t" filled="f" o:preferrelative="t" stroked="f" coordsize="21600,21600">
            <v:path/>
            <v:fill on="f" focussize="0,0"/>
            <v:stroke on="f" joinstyle="miter"/>
            <v:imagedata r:id="rId334" o:title=""/>
            <o:lock v:ext="edit" aspectratio="t"/>
            <w10:wrap type="none"/>
            <w10:anchorlock/>
          </v:shape>
          <o:OLEObject Type="Embed" ProgID="Equation.3" ShapeID="_x0000_i1218" DrawAspect="Content" ObjectID="_1468075918" r:id="rId333">
            <o:LockedField>false</o:LockedField>
          </o:OLEObject>
        </w:object>
      </w:r>
    </w:p>
    <w:tbl>
      <w:tblPr>
        <w:tblStyle w:val="23"/>
        <w:tblW w:w="8472" w:type="dxa"/>
        <w:tblInd w:w="0" w:type="dxa"/>
        <w:tblLayout w:type="fixed"/>
        <w:tblCellMar>
          <w:top w:w="0" w:type="dxa"/>
          <w:left w:w="108" w:type="dxa"/>
          <w:bottom w:w="0" w:type="dxa"/>
          <w:right w:w="108" w:type="dxa"/>
        </w:tblCellMar>
      </w:tblPr>
      <w:tblGrid>
        <w:gridCol w:w="1384"/>
        <w:gridCol w:w="7088"/>
      </w:tblGrid>
      <w:tr>
        <w:tblPrEx>
          <w:tblCellMar>
            <w:top w:w="0" w:type="dxa"/>
            <w:left w:w="108" w:type="dxa"/>
            <w:bottom w:w="0" w:type="dxa"/>
            <w:right w:w="108" w:type="dxa"/>
          </w:tblCellMar>
        </w:tblPrEx>
        <w:trPr>
          <w:trHeight w:val="375" w:hRule="atLeast"/>
        </w:trPr>
        <w:tc>
          <w:tcPr>
            <w:tcW w:w="1384" w:type="dxa"/>
            <w:noWrap/>
          </w:tcPr>
          <w:p>
            <w:pPr>
              <w:spacing w:line="360" w:lineRule="auto"/>
              <w:jc w:val="right"/>
              <w:rPr>
                <w:szCs w:val="21"/>
              </w:rPr>
            </w:pPr>
            <w:r>
              <w:rPr>
                <w:szCs w:val="21"/>
              </w:rPr>
              <w:t>式中：</w:t>
            </w:r>
            <w:r>
              <w:rPr>
                <w:position w:val="-12"/>
                <w:szCs w:val="21"/>
              </w:rPr>
              <w:object>
                <v:shape id="_x0000_i1219" o:spt="75" type="#_x0000_t75" style="height:18pt;width:19.2pt;" o:ole="t" filled="f" o:preferrelative="t" stroked="f" coordsize="21600,21600">
                  <v:path/>
                  <v:fill on="f" focussize="0,0"/>
                  <v:stroke on="f" joinstyle="miter"/>
                  <v:imagedata r:id="rId336" o:title=""/>
                  <o:lock v:ext="edit" aspectratio="t"/>
                  <w10:wrap type="none"/>
                  <w10:anchorlock/>
                </v:shape>
                <o:OLEObject Type="Embed" ProgID="Equation.3" ShapeID="_x0000_i1219" DrawAspect="Content" ObjectID="_1468075919" r:id="rId335">
                  <o:LockedField>false</o:LockedField>
                </o:OLEObject>
              </w:object>
            </w:r>
          </w:p>
        </w:tc>
        <w:tc>
          <w:tcPr>
            <w:tcW w:w="7088" w:type="dxa"/>
            <w:noWrap/>
            <w:vAlign w:val="center"/>
          </w:tcPr>
          <w:p>
            <w:pPr>
              <w:spacing w:line="360" w:lineRule="auto"/>
              <w:rPr>
                <w:szCs w:val="21"/>
              </w:rPr>
            </w:pPr>
            <w:r>
              <w:rPr>
                <w:szCs w:val="21"/>
              </w:rPr>
              <w:t>——绕截面x轴（平行于</w:t>
            </w:r>
            <w:bookmarkStart w:id="223" w:name="OLE_LINK1"/>
            <w:r>
              <w:rPr>
                <w:rFonts w:hint="eastAsia"/>
                <w:szCs w:val="21"/>
              </w:rPr>
              <w:t>陶瓷厚板</w:t>
            </w:r>
            <w:bookmarkEnd w:id="223"/>
            <w:r>
              <w:rPr>
                <w:szCs w:val="21"/>
              </w:rPr>
              <w:t>平面方向）的弯矩设计值（N.mm）；</w:t>
            </w:r>
          </w:p>
        </w:tc>
      </w:tr>
      <w:tr>
        <w:tblPrEx>
          <w:tblCellMar>
            <w:top w:w="0" w:type="dxa"/>
            <w:left w:w="108" w:type="dxa"/>
            <w:bottom w:w="0" w:type="dxa"/>
            <w:right w:w="108" w:type="dxa"/>
          </w:tblCellMar>
        </w:tblPrEx>
        <w:trPr>
          <w:trHeight w:val="375" w:hRule="atLeast"/>
        </w:trPr>
        <w:tc>
          <w:tcPr>
            <w:tcW w:w="1384" w:type="dxa"/>
            <w:noWrap/>
          </w:tcPr>
          <w:p>
            <w:pPr>
              <w:spacing w:line="360" w:lineRule="auto"/>
              <w:jc w:val="right"/>
            </w:pPr>
            <w:r>
              <w:rPr>
                <w:position w:val="-14"/>
              </w:rPr>
              <w:object>
                <v:shape id="_x0000_i1220" o:spt="75" type="#_x0000_t75" style="height:19.2pt;width:20.4pt;" o:ole="t" filled="f" o:preferrelative="t" stroked="f" coordsize="21600,21600">
                  <v:path/>
                  <v:fill on="f" focussize="0,0"/>
                  <v:stroke on="f" joinstyle="miter"/>
                  <v:imagedata r:id="rId338" o:title=""/>
                  <o:lock v:ext="edit" aspectratio="t"/>
                  <w10:wrap type="none"/>
                  <w10:anchorlock/>
                </v:shape>
                <o:OLEObject Type="Embed" ProgID="Equation.3" ShapeID="_x0000_i1220" DrawAspect="Content" ObjectID="_1468075920" r:id="rId337">
                  <o:LockedField>false</o:LockedField>
                </o:OLEObject>
              </w:object>
            </w:r>
          </w:p>
        </w:tc>
        <w:tc>
          <w:tcPr>
            <w:tcW w:w="7088" w:type="dxa"/>
            <w:noWrap/>
            <w:vAlign w:val="center"/>
          </w:tcPr>
          <w:p>
            <w:pPr>
              <w:spacing w:line="360" w:lineRule="auto"/>
              <w:rPr>
                <w:szCs w:val="21"/>
              </w:rPr>
            </w:pPr>
            <w:r>
              <w:rPr>
                <w:b/>
                <w:szCs w:val="21"/>
              </w:rPr>
              <w:t>——</w:t>
            </w:r>
            <w:r>
              <w:rPr>
                <w:szCs w:val="21"/>
              </w:rPr>
              <w:t>绕截面y轴（垂直于</w:t>
            </w:r>
            <w:r>
              <w:rPr>
                <w:rFonts w:hint="eastAsia"/>
                <w:szCs w:val="21"/>
              </w:rPr>
              <w:t>陶瓷厚板</w:t>
            </w:r>
            <w:r>
              <w:rPr>
                <w:szCs w:val="21"/>
              </w:rPr>
              <w:t>平面方向）的弯矩设计值（N.mm）；</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rPr>
                <w:szCs w:val="21"/>
              </w:rPr>
            </w:pPr>
            <w:r>
              <w:rPr>
                <w:position w:val="-12"/>
              </w:rPr>
              <w:object>
                <v:shape id="_x0000_i1221" o:spt="75" type="#_x0000_t75" style="height:18pt;width:19.2pt;" o:ole="t" filled="f" o:preferrelative="t" stroked="f" coordsize="21600,21600">
                  <v:path/>
                  <v:fill on="f" focussize="0,0"/>
                  <v:stroke on="f" joinstyle="miter"/>
                  <v:imagedata r:id="rId90" o:title=""/>
                  <o:lock v:ext="edit" aspectratio="t"/>
                  <w10:wrap type="none"/>
                  <w10:anchorlock/>
                </v:shape>
                <o:OLEObject Type="Embed" ProgID="Equation.3" ShapeID="_x0000_i1221" DrawAspect="Content" ObjectID="_1468075921" r:id="rId339">
                  <o:LockedField>false</o:LockedField>
                </o:OLEObject>
              </w:object>
            </w:r>
          </w:p>
        </w:tc>
        <w:tc>
          <w:tcPr>
            <w:tcW w:w="7088" w:type="dxa"/>
            <w:noWrap/>
            <w:vAlign w:val="center"/>
          </w:tcPr>
          <w:p>
            <w:pPr>
              <w:spacing w:line="360" w:lineRule="auto"/>
              <w:rPr>
                <w:szCs w:val="21"/>
              </w:rPr>
            </w:pPr>
            <w:r>
              <w:rPr>
                <w:b/>
                <w:szCs w:val="21"/>
              </w:rPr>
              <w:t>——</w:t>
            </w:r>
            <w:bookmarkStart w:id="224" w:name="OLE_LINK83"/>
            <w:r>
              <w:rPr>
                <w:szCs w:val="21"/>
              </w:rPr>
              <w:t>绕截面x轴（平行于</w:t>
            </w:r>
            <w:bookmarkStart w:id="225" w:name="OLE_LINK101"/>
            <w:r>
              <w:rPr>
                <w:rFonts w:hint="eastAsia"/>
                <w:szCs w:val="21"/>
              </w:rPr>
              <w:t>陶瓷厚板</w:t>
            </w:r>
            <w:bookmarkEnd w:id="225"/>
            <w:r>
              <w:rPr>
                <w:szCs w:val="21"/>
              </w:rPr>
              <w:t>平面方向）的净截面</w:t>
            </w:r>
            <w:bookmarkEnd w:id="224"/>
            <w:r>
              <w:rPr>
                <w:szCs w:val="21"/>
              </w:rPr>
              <w:t>抵抗矩</w:t>
            </w:r>
            <w:r>
              <w:rPr>
                <w:position w:val="-6"/>
              </w:rPr>
              <w:object>
                <v:shape id="_x0000_i1222" o:spt="75" type="#_x0000_t75" style="height:16.2pt;width:25.2pt;" o:ole="t" filled="f" o:preferrelative="t" stroked="f" coordsize="21600,21600">
                  <v:path/>
                  <v:fill on="f" focussize="0,0"/>
                  <v:stroke on="f" joinstyle="miter"/>
                  <v:imagedata r:id="rId341" o:title=""/>
                  <o:lock v:ext="edit" aspectratio="t"/>
                  <w10:wrap type="none"/>
                  <w10:anchorlock/>
                </v:shape>
                <o:OLEObject Type="Embed" ProgID="Equation.3" ShapeID="_x0000_i1222" DrawAspect="Content" ObjectID="_1468075922" r:id="rId340">
                  <o:LockedField>false</o:LockedField>
                </o:OLEObject>
              </w:object>
            </w:r>
            <w:r>
              <w:rPr>
                <w:szCs w:val="21"/>
              </w:rPr>
              <w:t>；</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pPr>
            <w:r>
              <w:rPr>
                <w:position w:val="-14"/>
              </w:rPr>
              <w:object>
                <v:shape id="_x0000_i1223" o:spt="75" type="#_x0000_t75" style="height:19.2pt;width:19.2pt;" o:ole="t" filled="f" o:preferrelative="t" stroked="f" coordsize="21600,21600">
                  <v:path/>
                  <v:fill on="f" focussize="0,0"/>
                  <v:stroke on="f" joinstyle="miter"/>
                  <v:imagedata r:id="rId92" o:title=""/>
                  <o:lock v:ext="edit" aspectratio="t"/>
                  <w10:wrap type="none"/>
                  <w10:anchorlock/>
                </v:shape>
                <o:OLEObject Type="Embed" ProgID="Equation.3" ShapeID="_x0000_i1223" DrawAspect="Content" ObjectID="_1468075923" r:id="rId342">
                  <o:LockedField>false</o:LockedField>
                </o:OLEObject>
              </w:object>
            </w:r>
          </w:p>
        </w:tc>
        <w:tc>
          <w:tcPr>
            <w:tcW w:w="7088" w:type="dxa"/>
            <w:noWrap/>
            <w:vAlign w:val="center"/>
          </w:tcPr>
          <w:p>
            <w:pPr>
              <w:spacing w:line="360" w:lineRule="auto"/>
              <w:rPr>
                <w:szCs w:val="21"/>
              </w:rPr>
            </w:pPr>
            <w:r>
              <w:rPr>
                <w:szCs w:val="21"/>
              </w:rPr>
              <w:t>——绕截面y轴（垂直于</w:t>
            </w:r>
            <w:r>
              <w:rPr>
                <w:rFonts w:hint="eastAsia"/>
                <w:szCs w:val="21"/>
              </w:rPr>
              <w:t>陶瓷厚板</w:t>
            </w:r>
            <w:r>
              <w:rPr>
                <w:szCs w:val="21"/>
              </w:rPr>
              <w:t>平面方向）的净截面抵抗矩</w:t>
            </w:r>
            <w:r>
              <w:rPr>
                <w:position w:val="-6"/>
              </w:rPr>
              <w:object>
                <v:shape id="_x0000_i1224" o:spt="75" type="#_x0000_t75" style="height:16.2pt;width:25.2pt;" o:ole="t" filled="f" o:preferrelative="t" stroked="f" coordsize="21600,21600">
                  <v:path/>
                  <v:fill on="f" focussize="0,0"/>
                  <v:stroke on="f" joinstyle="miter"/>
                  <v:imagedata r:id="rId341" o:title=""/>
                  <o:lock v:ext="edit" aspectratio="t"/>
                  <w10:wrap type="none"/>
                  <w10:anchorlock/>
                </v:shape>
                <o:OLEObject Type="Embed" ProgID="Equation.3" ShapeID="_x0000_i1224" DrawAspect="Content" ObjectID="_1468075924" r:id="rId343">
                  <o:LockedField>false</o:LockedField>
                </o:OLEObject>
              </w:object>
            </w:r>
            <w:r>
              <w:rPr>
                <w:szCs w:val="21"/>
              </w:rPr>
              <w:t>；</w:t>
            </w:r>
          </w:p>
        </w:tc>
      </w:tr>
      <w:tr>
        <w:tblPrEx>
          <w:tblCellMar>
            <w:top w:w="0" w:type="dxa"/>
            <w:left w:w="108" w:type="dxa"/>
            <w:bottom w:w="0" w:type="dxa"/>
            <w:right w:w="108" w:type="dxa"/>
          </w:tblCellMar>
        </w:tblPrEx>
        <w:trPr>
          <w:trHeight w:val="90" w:hRule="atLeast"/>
        </w:trPr>
        <w:tc>
          <w:tcPr>
            <w:tcW w:w="1384" w:type="dxa"/>
            <w:noWrap/>
          </w:tcPr>
          <w:p>
            <w:pPr>
              <w:spacing w:line="360" w:lineRule="auto"/>
              <w:ind w:right="105"/>
              <w:jc w:val="right"/>
            </w:pPr>
            <w:r>
              <w:rPr>
                <w:position w:val="-10"/>
              </w:rPr>
              <w:object>
                <v:shape id="_x0000_i1225" o:spt="75" type="#_x0000_t75" style="height:13.2pt;width:10.2pt;" o:ole="t" filled="f" o:preferrelative="t" stroked="f" coordsize="21600,21600">
                  <v:path/>
                  <v:fill on="f" focussize="0,0"/>
                  <v:stroke on="f" joinstyle="miter"/>
                  <v:imagedata r:id="rId142" o:title=""/>
                  <o:lock v:ext="edit" aspectratio="t"/>
                  <w10:wrap type="none"/>
                  <w10:anchorlock/>
                </v:shape>
                <o:OLEObject Type="Embed" ProgID="Equation.3" ShapeID="_x0000_i1225" DrawAspect="Content" ObjectID="_1468075925" r:id="rId344">
                  <o:LockedField>false</o:LockedField>
                </o:OLEObject>
              </w:object>
            </w:r>
          </w:p>
        </w:tc>
        <w:tc>
          <w:tcPr>
            <w:tcW w:w="7088" w:type="dxa"/>
            <w:noWrap/>
            <w:vAlign w:val="center"/>
          </w:tcPr>
          <w:p>
            <w:pPr>
              <w:spacing w:line="360" w:lineRule="auto"/>
              <w:rPr>
                <w:szCs w:val="21"/>
              </w:rPr>
            </w:pPr>
            <w:r>
              <w:rPr>
                <w:szCs w:val="21"/>
              </w:rPr>
              <w:t>——截面塑性发展系数，热轧型钢可取1.05，冷成型薄壁型钢和铝合金型材可取1.00；</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pPr>
            <w:r>
              <w:rPr>
                <w:position w:val="-10"/>
              </w:rPr>
              <w:object>
                <v:shape id="_x0000_i1226" o:spt="75" type="#_x0000_t75" style="height:16.2pt;width:12pt;" o:ole="t" filled="f" o:preferrelative="t" stroked="f" coordsize="21600,21600">
                  <v:path/>
                  <v:fill on="f" focussize="0,0"/>
                  <v:stroke on="f" joinstyle="miter"/>
                  <v:imagedata r:id="rId346" o:title=""/>
                  <o:lock v:ext="edit" aspectratio="t"/>
                  <w10:wrap type="none"/>
                  <w10:anchorlock/>
                </v:shape>
                <o:OLEObject Type="Embed" ProgID="Equation.3" ShapeID="_x0000_i1226" DrawAspect="Content" ObjectID="_1468075926" r:id="rId345">
                  <o:LockedField>false</o:LockedField>
                </o:OLEObject>
              </w:object>
            </w:r>
          </w:p>
        </w:tc>
        <w:tc>
          <w:tcPr>
            <w:tcW w:w="7088" w:type="dxa"/>
            <w:noWrap/>
            <w:vAlign w:val="center"/>
          </w:tcPr>
          <w:p>
            <w:pPr>
              <w:spacing w:line="360" w:lineRule="auto"/>
              <w:rPr>
                <w:szCs w:val="21"/>
              </w:rPr>
            </w:pPr>
            <w:r>
              <w:rPr>
                <w:szCs w:val="21"/>
              </w:rPr>
              <w:t>——材料抗拉强度设计值；</w:t>
            </w:r>
          </w:p>
        </w:tc>
      </w:tr>
    </w:tbl>
    <w:p>
      <w:pPr>
        <w:spacing w:line="360" w:lineRule="auto"/>
        <w:rPr>
          <w:szCs w:val="21"/>
        </w:rPr>
      </w:pPr>
      <w:r>
        <w:rPr>
          <w:rFonts w:hint="eastAsia"/>
          <w:b/>
          <w:bCs/>
          <w:szCs w:val="21"/>
        </w:rPr>
        <w:t>6.8.4</w:t>
      </w:r>
      <w:r>
        <w:rPr>
          <w:rFonts w:hint="eastAsia"/>
          <w:b/>
          <w:bCs/>
          <w:szCs w:val="21"/>
          <w:lang w:val="en-US" w:eastAsia="zh-CN"/>
        </w:rPr>
        <w:t xml:space="preserve">  </w:t>
      </w:r>
      <w:r>
        <w:rPr>
          <w:rFonts w:hint="eastAsia"/>
          <w:szCs w:val="21"/>
        </w:rPr>
        <w:t>横梁</w:t>
      </w:r>
      <w:r>
        <w:rPr>
          <w:szCs w:val="21"/>
        </w:rPr>
        <w:t>截面</w:t>
      </w:r>
      <w:r>
        <w:rPr>
          <w:rFonts w:hint="eastAsia"/>
          <w:szCs w:val="21"/>
        </w:rPr>
        <w:t>的</w:t>
      </w:r>
      <w:r>
        <w:rPr>
          <w:szCs w:val="21"/>
        </w:rPr>
        <w:t>受剪承载力应符合下式要求：</w:t>
      </w:r>
    </w:p>
    <w:p>
      <w:pPr>
        <w:spacing w:line="360" w:lineRule="auto"/>
        <w:jc w:val="center"/>
      </w:pPr>
      <w:r>
        <w:rPr>
          <w:position w:val="-30"/>
        </w:rPr>
        <w:object>
          <v:shape id="_x0000_i1227" o:spt="75" type="#_x0000_t75" style="height:36pt;width:50.4pt;" o:ole="t" filled="f" o:preferrelative="t" stroked="f" coordsize="21600,21600">
            <v:path/>
            <v:fill on="f" focussize="0,0"/>
            <v:stroke on="f" joinstyle="miter"/>
            <v:imagedata r:id="rId348" o:title=""/>
            <o:lock v:ext="edit" aspectratio="t"/>
            <w10:wrap type="none"/>
            <w10:anchorlock/>
          </v:shape>
          <o:OLEObject Type="Embed" ProgID="Equation.3" ShapeID="_x0000_i1227" DrawAspect="Content" ObjectID="_1468075927" r:id="rId347">
            <o:LockedField>false</o:LockedField>
          </o:OLEObject>
        </w:object>
      </w:r>
    </w:p>
    <w:p>
      <w:pPr>
        <w:spacing w:line="360" w:lineRule="auto"/>
        <w:jc w:val="center"/>
      </w:pPr>
      <w:r>
        <w:rPr>
          <w:position w:val="-32"/>
        </w:rPr>
        <w:object>
          <v:shape id="_x0000_i1228" o:spt="75" type="#_x0000_t75" style="height:37.8pt;width:50.4pt;" o:ole="t" filled="f" o:preferrelative="t" stroked="f" coordsize="21600,21600">
            <v:path/>
            <v:fill on="f" focussize="0,0"/>
            <v:stroke on="f" joinstyle="miter"/>
            <v:imagedata r:id="rId350" o:title=""/>
            <o:lock v:ext="edit" aspectratio="t"/>
            <w10:wrap type="none"/>
            <w10:anchorlock/>
          </v:shape>
          <o:OLEObject Type="Embed" ProgID="Equation.3" ShapeID="_x0000_i1228" DrawAspect="Content" ObjectID="_1468075928" r:id="rId349">
            <o:LockedField>false</o:LockedField>
          </o:OLEObject>
        </w:object>
      </w:r>
    </w:p>
    <w:tbl>
      <w:tblPr>
        <w:tblStyle w:val="23"/>
        <w:tblW w:w="8472" w:type="dxa"/>
        <w:tblInd w:w="0" w:type="dxa"/>
        <w:tblLayout w:type="fixed"/>
        <w:tblCellMar>
          <w:top w:w="0" w:type="dxa"/>
          <w:left w:w="108" w:type="dxa"/>
          <w:bottom w:w="0" w:type="dxa"/>
          <w:right w:w="108" w:type="dxa"/>
        </w:tblCellMar>
      </w:tblPr>
      <w:tblGrid>
        <w:gridCol w:w="1384"/>
        <w:gridCol w:w="7088"/>
      </w:tblGrid>
      <w:tr>
        <w:tblPrEx>
          <w:tblCellMar>
            <w:top w:w="0" w:type="dxa"/>
            <w:left w:w="108" w:type="dxa"/>
            <w:bottom w:w="0" w:type="dxa"/>
            <w:right w:w="108" w:type="dxa"/>
          </w:tblCellMar>
        </w:tblPrEx>
        <w:trPr>
          <w:trHeight w:val="375" w:hRule="atLeast"/>
        </w:trPr>
        <w:tc>
          <w:tcPr>
            <w:tcW w:w="1384" w:type="dxa"/>
            <w:noWrap/>
          </w:tcPr>
          <w:p>
            <w:pPr>
              <w:spacing w:line="360" w:lineRule="auto"/>
              <w:jc w:val="right"/>
              <w:rPr>
                <w:szCs w:val="21"/>
              </w:rPr>
            </w:pPr>
            <w:r>
              <w:rPr>
                <w:szCs w:val="21"/>
              </w:rPr>
              <w:t>式中：</w:t>
            </w:r>
            <w:r>
              <w:rPr>
                <w:position w:val="-12"/>
                <w:szCs w:val="21"/>
              </w:rPr>
              <w:object>
                <v:shape id="_x0000_i1229" o:spt="75" type="#_x0000_t75" style="height:18pt;width:14.4pt;" o:ole="t" filled="f" o:preferrelative="t" stroked="f" coordsize="21600,21600">
                  <v:path/>
                  <v:fill on="f" focussize="0,0"/>
                  <v:stroke on="f" joinstyle="miter"/>
                  <v:imagedata r:id="rId66" o:title=""/>
                  <o:lock v:ext="edit" aspectratio="t"/>
                  <w10:wrap type="none"/>
                  <w10:anchorlock/>
                </v:shape>
                <o:OLEObject Type="Embed" ProgID="Equation.3" ShapeID="_x0000_i1229" DrawAspect="Content" ObjectID="_1468075929" r:id="rId351">
                  <o:LockedField>false</o:LockedField>
                </o:OLEObject>
              </w:object>
            </w:r>
          </w:p>
        </w:tc>
        <w:tc>
          <w:tcPr>
            <w:tcW w:w="7088" w:type="dxa"/>
            <w:noWrap/>
            <w:vAlign w:val="center"/>
          </w:tcPr>
          <w:p>
            <w:pPr>
              <w:spacing w:line="360" w:lineRule="auto"/>
              <w:rPr>
                <w:szCs w:val="21"/>
              </w:rPr>
            </w:pPr>
            <w:r>
              <w:rPr>
                <w:szCs w:val="21"/>
              </w:rPr>
              <w:t>——水平方向（x轴）的剪力设计值（N）；</w:t>
            </w:r>
          </w:p>
        </w:tc>
      </w:tr>
      <w:tr>
        <w:tblPrEx>
          <w:tblCellMar>
            <w:top w:w="0" w:type="dxa"/>
            <w:left w:w="108" w:type="dxa"/>
            <w:bottom w:w="0" w:type="dxa"/>
            <w:right w:w="108" w:type="dxa"/>
          </w:tblCellMar>
        </w:tblPrEx>
        <w:trPr>
          <w:trHeight w:val="375" w:hRule="atLeast"/>
        </w:trPr>
        <w:tc>
          <w:tcPr>
            <w:tcW w:w="1384" w:type="dxa"/>
            <w:noWrap/>
          </w:tcPr>
          <w:p>
            <w:pPr>
              <w:spacing w:line="360" w:lineRule="auto"/>
              <w:jc w:val="right"/>
            </w:pPr>
            <w:r>
              <w:rPr>
                <w:position w:val="-14"/>
              </w:rPr>
              <w:object>
                <v:shape id="_x0000_i1230" o:spt="75" type="#_x0000_t75" style="height:19.2pt;width:14.4pt;" o:ole="t" filled="f" o:preferrelative="t" stroked="f" coordsize="21600,21600">
                  <v:path/>
                  <v:fill on="f" focussize="0,0"/>
                  <v:stroke on="f" joinstyle="miter"/>
                  <v:imagedata r:id="rId68" o:title=""/>
                  <o:lock v:ext="edit" aspectratio="t"/>
                  <w10:wrap type="none"/>
                  <w10:anchorlock/>
                </v:shape>
                <o:OLEObject Type="Embed" ProgID="Equation.3" ShapeID="_x0000_i1230" DrawAspect="Content" ObjectID="_1468075930" r:id="rId352">
                  <o:LockedField>false</o:LockedField>
                </o:OLEObject>
              </w:object>
            </w:r>
          </w:p>
        </w:tc>
        <w:tc>
          <w:tcPr>
            <w:tcW w:w="7088" w:type="dxa"/>
            <w:noWrap/>
            <w:vAlign w:val="center"/>
          </w:tcPr>
          <w:p>
            <w:pPr>
              <w:spacing w:line="360" w:lineRule="auto"/>
              <w:rPr>
                <w:szCs w:val="21"/>
              </w:rPr>
            </w:pPr>
            <w:r>
              <w:rPr>
                <w:b/>
                <w:szCs w:val="21"/>
              </w:rPr>
              <w:t>——</w:t>
            </w:r>
            <w:r>
              <w:rPr>
                <w:szCs w:val="21"/>
              </w:rPr>
              <w:t>竖直方向（y轴）的剪力设计值（N）；</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rPr>
                <w:szCs w:val="21"/>
              </w:rPr>
            </w:pPr>
            <w:r>
              <w:rPr>
                <w:position w:val="-12"/>
              </w:rPr>
              <w:object>
                <v:shape id="_x0000_i1231" o:spt="75" type="#_x0000_t75" style="height:18pt;width:14.4pt;" o:ole="t" filled="f" o:preferrelative="t" stroked="f" coordsize="21600,21600">
                  <v:path/>
                  <v:fill on="f" focussize="0,0"/>
                  <v:stroke on="f" joinstyle="miter"/>
                  <v:imagedata r:id="rId94" o:title=""/>
                  <o:lock v:ext="edit" aspectratio="t"/>
                  <w10:wrap type="none"/>
                  <w10:anchorlock/>
                </v:shape>
                <o:OLEObject Type="Embed" ProgID="Equation.3" ShapeID="_x0000_i1231" DrawAspect="Content" ObjectID="_1468075931" r:id="rId353">
                  <o:LockedField>false</o:LockedField>
                </o:OLEObject>
              </w:object>
            </w:r>
          </w:p>
        </w:tc>
        <w:tc>
          <w:tcPr>
            <w:tcW w:w="7088" w:type="dxa"/>
            <w:noWrap/>
            <w:vAlign w:val="center"/>
          </w:tcPr>
          <w:p>
            <w:pPr>
              <w:spacing w:line="360" w:lineRule="auto"/>
              <w:rPr>
                <w:szCs w:val="21"/>
              </w:rPr>
            </w:pPr>
            <w:r>
              <w:rPr>
                <w:b/>
                <w:szCs w:val="21"/>
              </w:rPr>
              <w:t>——</w:t>
            </w:r>
            <w:r>
              <w:rPr>
                <w:szCs w:val="21"/>
              </w:rPr>
              <w:t>绕截面x轴的毛截面面积矩</w:t>
            </w:r>
            <w:r>
              <w:rPr>
                <w:position w:val="-6"/>
              </w:rPr>
              <w:object>
                <v:shape id="_x0000_i1232" o:spt="75" type="#_x0000_t75" style="height:16.2pt;width:25.2pt;" o:ole="t" filled="f" o:preferrelative="t" stroked="f" coordsize="21600,21600">
                  <v:path/>
                  <v:fill on="f" focussize="0,0"/>
                  <v:stroke on="f" joinstyle="miter"/>
                  <v:imagedata r:id="rId341" o:title=""/>
                  <o:lock v:ext="edit" aspectratio="t"/>
                  <w10:wrap type="none"/>
                  <w10:anchorlock/>
                </v:shape>
                <o:OLEObject Type="Embed" ProgID="Equation.3" ShapeID="_x0000_i1232" DrawAspect="Content" ObjectID="_1468075932" r:id="rId354">
                  <o:LockedField>false</o:LockedField>
                </o:OLEObject>
              </w:object>
            </w:r>
            <w:r>
              <w:rPr>
                <w:szCs w:val="21"/>
              </w:rPr>
              <w:t>；</w:t>
            </w:r>
          </w:p>
        </w:tc>
      </w:tr>
      <w:tr>
        <w:tblPrEx>
          <w:tblCellMar>
            <w:top w:w="0" w:type="dxa"/>
            <w:left w:w="108" w:type="dxa"/>
            <w:bottom w:w="0" w:type="dxa"/>
            <w:right w:w="108" w:type="dxa"/>
          </w:tblCellMar>
        </w:tblPrEx>
        <w:trPr>
          <w:trHeight w:val="90" w:hRule="atLeast"/>
        </w:trPr>
        <w:tc>
          <w:tcPr>
            <w:tcW w:w="1384" w:type="dxa"/>
            <w:noWrap/>
          </w:tcPr>
          <w:p>
            <w:pPr>
              <w:spacing w:line="360" w:lineRule="auto"/>
              <w:ind w:right="105"/>
              <w:jc w:val="right"/>
            </w:pPr>
            <w:r>
              <w:rPr>
                <w:position w:val="-14"/>
              </w:rPr>
              <w:object>
                <v:shape id="_x0000_i1233" o:spt="75" type="#_x0000_t75" style="height:19.2pt;width:15pt;" o:ole="t" filled="f" o:preferrelative="t" stroked="f" coordsize="21600,21600">
                  <v:path/>
                  <v:fill on="f" focussize="0,0"/>
                  <v:stroke on="f" joinstyle="miter"/>
                  <v:imagedata r:id="rId96" o:title=""/>
                  <o:lock v:ext="edit" aspectratio="t"/>
                  <w10:wrap type="none"/>
                  <w10:anchorlock/>
                </v:shape>
                <o:OLEObject Type="Embed" ProgID="Equation.3" ShapeID="_x0000_i1233" DrawAspect="Content" ObjectID="_1468075933" r:id="rId355">
                  <o:LockedField>false</o:LockedField>
                </o:OLEObject>
              </w:object>
            </w:r>
          </w:p>
        </w:tc>
        <w:tc>
          <w:tcPr>
            <w:tcW w:w="7088" w:type="dxa"/>
            <w:noWrap/>
            <w:vAlign w:val="center"/>
          </w:tcPr>
          <w:p>
            <w:pPr>
              <w:spacing w:line="360" w:lineRule="auto"/>
              <w:rPr>
                <w:szCs w:val="21"/>
              </w:rPr>
            </w:pPr>
            <w:r>
              <w:rPr>
                <w:b/>
                <w:szCs w:val="21"/>
              </w:rPr>
              <w:t>——</w:t>
            </w:r>
            <w:r>
              <w:rPr>
                <w:szCs w:val="21"/>
              </w:rPr>
              <w:t>绕截面y轴的毛截面面积矩</w:t>
            </w:r>
            <w:r>
              <w:rPr>
                <w:position w:val="-6"/>
              </w:rPr>
              <w:object>
                <v:shape id="_x0000_i1234" o:spt="75" type="#_x0000_t75" style="height:16.2pt;width:25.2pt;" o:ole="t" filled="f" o:preferrelative="t" stroked="f" coordsize="21600,21600">
                  <v:path/>
                  <v:fill on="f" focussize="0,0"/>
                  <v:stroke on="f" joinstyle="miter"/>
                  <v:imagedata r:id="rId341" o:title=""/>
                  <o:lock v:ext="edit" aspectratio="t"/>
                  <w10:wrap type="none"/>
                  <w10:anchorlock/>
                </v:shape>
                <o:OLEObject Type="Embed" ProgID="Equation.3" ShapeID="_x0000_i1234" DrawAspect="Content" ObjectID="_1468075934" r:id="rId356">
                  <o:LockedField>false</o:LockedField>
                </o:OLEObject>
              </w:object>
            </w:r>
            <w:r>
              <w:rPr>
                <w:szCs w:val="21"/>
              </w:rPr>
              <w:t>；</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rPr>
                <w:szCs w:val="21"/>
              </w:rPr>
            </w:pPr>
            <w:r>
              <w:rPr>
                <w:position w:val="-12"/>
              </w:rPr>
              <w:object>
                <v:shape id="_x0000_i1235" o:spt="75" type="#_x0000_t75" style="height:18pt;width:13.2pt;" o:ole="t" filled="f" o:preferrelative="t" stroked="f" coordsize="21600,21600">
                  <v:path/>
                  <v:fill on="f" focussize="0,0"/>
                  <v:stroke on="f" joinstyle="miter"/>
                  <v:imagedata r:id="rId98" o:title=""/>
                  <o:lock v:ext="edit" aspectratio="t"/>
                  <w10:wrap type="none"/>
                  <w10:anchorlock/>
                </v:shape>
                <o:OLEObject Type="Embed" ProgID="Equation.3" ShapeID="_x0000_i1235" DrawAspect="Content" ObjectID="_1468075935" r:id="rId357">
                  <o:LockedField>false</o:LockedField>
                </o:OLEObject>
              </w:object>
            </w:r>
          </w:p>
        </w:tc>
        <w:tc>
          <w:tcPr>
            <w:tcW w:w="7088" w:type="dxa"/>
            <w:noWrap/>
            <w:vAlign w:val="center"/>
          </w:tcPr>
          <w:p>
            <w:pPr>
              <w:spacing w:line="360" w:lineRule="auto"/>
              <w:rPr>
                <w:szCs w:val="21"/>
              </w:rPr>
            </w:pPr>
            <w:r>
              <w:rPr>
                <w:b/>
                <w:szCs w:val="21"/>
              </w:rPr>
              <w:t>——</w:t>
            </w:r>
            <w:r>
              <w:rPr>
                <w:szCs w:val="21"/>
              </w:rPr>
              <w:t>绕截面x轴的毛截面惯性矩</w:t>
            </w:r>
            <w:r>
              <w:rPr>
                <w:position w:val="-6"/>
              </w:rPr>
              <w:object>
                <v:shape id="_x0000_i1236" o:spt="75" type="#_x0000_t75" style="height:16.2pt;width:25.2pt;" o:ole="t" filled="f" o:preferrelative="t" stroked="f" coordsize="21600,21600">
                  <v:path/>
                  <v:fill on="f" focussize="0,0"/>
                  <v:stroke on="f" joinstyle="miter"/>
                  <v:imagedata r:id="rId359" o:title=""/>
                  <o:lock v:ext="edit" aspectratio="t"/>
                  <w10:wrap type="none"/>
                  <w10:anchorlock/>
                </v:shape>
                <o:OLEObject Type="Embed" ProgID="Equation.3" ShapeID="_x0000_i1236" DrawAspect="Content" ObjectID="_1468075936" r:id="rId358">
                  <o:LockedField>false</o:LockedField>
                </o:OLEObject>
              </w:object>
            </w:r>
            <w:r>
              <w:rPr>
                <w:szCs w:val="21"/>
              </w:rPr>
              <w:t>；</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pPr>
            <w:r>
              <w:rPr>
                <w:position w:val="-14"/>
              </w:rPr>
              <w:object>
                <v:shape id="_x0000_i1237" o:spt="75" type="#_x0000_t75" style="height:19.2pt;width:13.2pt;" o:ole="t" filled="f" o:preferrelative="t" stroked="f" coordsize="21600,21600">
                  <v:path/>
                  <v:fill on="f" focussize="0,0"/>
                  <v:stroke on="f" joinstyle="miter"/>
                  <v:imagedata r:id="rId100" o:title=""/>
                  <o:lock v:ext="edit" aspectratio="t"/>
                  <w10:wrap type="none"/>
                  <w10:anchorlock/>
                </v:shape>
                <o:OLEObject Type="Embed" ProgID="Equation.3" ShapeID="_x0000_i1237" DrawAspect="Content" ObjectID="_1468075937" r:id="rId360">
                  <o:LockedField>false</o:LockedField>
                </o:OLEObject>
              </w:object>
            </w:r>
          </w:p>
        </w:tc>
        <w:tc>
          <w:tcPr>
            <w:tcW w:w="7088" w:type="dxa"/>
            <w:noWrap/>
            <w:vAlign w:val="center"/>
          </w:tcPr>
          <w:p>
            <w:pPr>
              <w:spacing w:line="360" w:lineRule="auto"/>
              <w:rPr>
                <w:szCs w:val="21"/>
              </w:rPr>
            </w:pPr>
            <w:r>
              <w:rPr>
                <w:b/>
                <w:szCs w:val="21"/>
              </w:rPr>
              <w:t>——</w:t>
            </w:r>
            <w:r>
              <w:rPr>
                <w:szCs w:val="21"/>
              </w:rPr>
              <w:t>绕截面y轴的毛截面惯性矩</w:t>
            </w:r>
            <w:r>
              <w:rPr>
                <w:position w:val="-6"/>
              </w:rPr>
              <w:object>
                <v:shape id="_x0000_i1238" o:spt="75" type="#_x0000_t75" style="height:16.2pt;width:25.2pt;" o:ole="t" filled="f" o:preferrelative="t" stroked="f" coordsize="21600,21600">
                  <v:path/>
                  <v:fill on="f" focussize="0,0"/>
                  <v:stroke on="f" joinstyle="miter"/>
                  <v:imagedata r:id="rId359" o:title=""/>
                  <o:lock v:ext="edit" aspectratio="t"/>
                  <w10:wrap type="none"/>
                  <w10:anchorlock/>
                </v:shape>
                <o:OLEObject Type="Embed" ProgID="Equation.3" ShapeID="_x0000_i1238" DrawAspect="Content" ObjectID="_1468075938" r:id="rId361">
                  <o:LockedField>false</o:LockedField>
                </o:OLEObject>
              </w:object>
            </w:r>
            <w:r>
              <w:rPr>
                <w:szCs w:val="21"/>
              </w:rPr>
              <w:t>；</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pPr>
            <w:r>
              <w:rPr>
                <w:position w:val="-12"/>
              </w:rPr>
              <w:object>
                <v:shape id="_x0000_i1239" o:spt="75" type="#_x0000_t75" style="height:18pt;width:11.4pt;" o:ole="t" filled="f" o:preferrelative="t" stroked="f" coordsize="21600,21600">
                  <v:path/>
                  <v:fill on="f" focussize="0,0"/>
                  <v:stroke on="f" joinstyle="miter"/>
                  <v:imagedata r:id="rId102" o:title=""/>
                  <o:lock v:ext="edit" aspectratio="t"/>
                  <w10:wrap type="none"/>
                  <w10:anchorlock/>
                </v:shape>
                <o:OLEObject Type="Embed" ProgID="Equation.3" ShapeID="_x0000_i1239" DrawAspect="Content" ObjectID="_1468075939" r:id="rId362">
                  <o:LockedField>false</o:LockedField>
                </o:OLEObject>
              </w:object>
            </w:r>
          </w:p>
        </w:tc>
        <w:tc>
          <w:tcPr>
            <w:tcW w:w="7088" w:type="dxa"/>
            <w:noWrap/>
            <w:vAlign w:val="center"/>
          </w:tcPr>
          <w:p>
            <w:pPr>
              <w:spacing w:line="360" w:lineRule="auto"/>
              <w:rPr>
                <w:szCs w:val="21"/>
              </w:rPr>
            </w:pPr>
            <w:r>
              <w:rPr>
                <w:szCs w:val="21"/>
              </w:rPr>
              <w:t>——</w:t>
            </w:r>
            <w:bookmarkStart w:id="226" w:name="OLE_LINK74"/>
            <w:r>
              <w:rPr>
                <w:szCs w:val="21"/>
              </w:rPr>
              <w:t>截面垂直于x轴腹板的截面总宽度</w:t>
            </w:r>
            <w:bookmarkEnd w:id="226"/>
            <w:r>
              <w:rPr>
                <w:position w:val="-6"/>
              </w:rPr>
              <w:object>
                <v:shape id="_x0000_i1240" o:spt="75" type="#_x0000_t75" style="height:11.4pt;width:21pt;" o:ole="t" filled="f" o:preferrelative="t" stroked="f" coordsize="21600,21600">
                  <v:path/>
                  <v:fill on="f" focussize="0,0"/>
                  <v:stroke on="f" joinstyle="miter"/>
                  <v:imagedata r:id="rId364" o:title=""/>
                  <o:lock v:ext="edit" aspectratio="t"/>
                  <w10:wrap type="none"/>
                  <w10:anchorlock/>
                </v:shape>
                <o:OLEObject Type="Embed" ProgID="Equation.3" ShapeID="_x0000_i1240" DrawAspect="Content" ObjectID="_1468075940" r:id="rId363">
                  <o:LockedField>false</o:LockedField>
                </o:OLEObject>
              </w:object>
            </w:r>
            <w:r>
              <w:rPr>
                <w:szCs w:val="21"/>
              </w:rPr>
              <w:t>；</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pPr>
            <w:r>
              <w:rPr>
                <w:position w:val="-14"/>
              </w:rPr>
              <w:object>
                <v:shape id="_x0000_i1241" o:spt="75" type="#_x0000_t75" style="height:19.8pt;width:11.4pt;" o:ole="t" filled="f" o:preferrelative="t" stroked="f" coordsize="21600,21600">
                  <v:path/>
                  <v:fill on="f" focussize="0,0"/>
                  <v:stroke on="f" joinstyle="miter"/>
                  <v:imagedata r:id="rId104" o:title=""/>
                  <o:lock v:ext="edit" aspectratio="t"/>
                  <w10:wrap type="none"/>
                  <w10:anchorlock/>
                </v:shape>
                <o:OLEObject Type="Embed" ProgID="Equation.3" ShapeID="_x0000_i1241" DrawAspect="Content" ObjectID="_1468075941" r:id="rId365">
                  <o:LockedField>false</o:LockedField>
                </o:OLEObject>
              </w:object>
            </w:r>
          </w:p>
        </w:tc>
        <w:tc>
          <w:tcPr>
            <w:tcW w:w="7088" w:type="dxa"/>
            <w:noWrap/>
            <w:vAlign w:val="center"/>
          </w:tcPr>
          <w:p>
            <w:pPr>
              <w:spacing w:line="360" w:lineRule="auto"/>
              <w:rPr>
                <w:szCs w:val="21"/>
              </w:rPr>
            </w:pPr>
            <w:r>
              <w:rPr>
                <w:szCs w:val="21"/>
              </w:rPr>
              <w:t>——</w:t>
            </w:r>
            <w:bookmarkStart w:id="227" w:name="OLE_LINK75"/>
            <w:r>
              <w:rPr>
                <w:szCs w:val="21"/>
              </w:rPr>
              <w:t>截面垂直于y轴腹板的截面总宽度</w:t>
            </w:r>
            <w:bookmarkEnd w:id="227"/>
            <w:r>
              <w:rPr>
                <w:position w:val="-6"/>
              </w:rPr>
              <w:object>
                <v:shape id="_x0000_i1242" o:spt="75" type="#_x0000_t75" style="height:11.4pt;width:21pt;" o:ole="t" filled="f" o:preferrelative="t" stroked="f" coordsize="21600,21600">
                  <v:path/>
                  <v:fill on="f" focussize="0,0"/>
                  <v:stroke on="f" joinstyle="miter"/>
                  <v:imagedata r:id="rId364" o:title=""/>
                  <o:lock v:ext="edit" aspectratio="t"/>
                  <w10:wrap type="none"/>
                  <w10:anchorlock/>
                </v:shape>
                <o:OLEObject Type="Embed" ProgID="Equation.3" ShapeID="_x0000_i1242" DrawAspect="Content" ObjectID="_1468075942" r:id="rId366">
                  <o:LockedField>false</o:LockedField>
                </o:OLEObject>
              </w:object>
            </w:r>
            <w:r>
              <w:rPr>
                <w:szCs w:val="21"/>
              </w:rPr>
              <w:t>；</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pPr>
            <w:r>
              <w:rPr>
                <w:position w:val="-12"/>
              </w:rPr>
              <w:object>
                <v:shape id="_x0000_i1243" o:spt="75" type="#_x0000_t75" style="height:18pt;width:13.2pt;" o:ole="t" filled="f" o:preferrelative="t" stroked="f" coordsize="21600,21600">
                  <v:path/>
                  <v:fill on="f" focussize="0,0"/>
                  <v:stroke on="f" joinstyle="miter"/>
                  <v:imagedata r:id="rId368" o:title=""/>
                  <o:lock v:ext="edit" aspectratio="t"/>
                  <w10:wrap type="none"/>
                  <w10:anchorlock/>
                </v:shape>
                <o:OLEObject Type="Embed" ProgID="Equation.3" ShapeID="_x0000_i1243" DrawAspect="Content" ObjectID="_1468075943" r:id="rId367">
                  <o:LockedField>false</o:LockedField>
                </o:OLEObject>
              </w:object>
            </w:r>
          </w:p>
        </w:tc>
        <w:tc>
          <w:tcPr>
            <w:tcW w:w="7088" w:type="dxa"/>
            <w:noWrap/>
            <w:vAlign w:val="center"/>
          </w:tcPr>
          <w:p>
            <w:pPr>
              <w:spacing w:line="360" w:lineRule="auto"/>
              <w:rPr>
                <w:szCs w:val="21"/>
              </w:rPr>
            </w:pPr>
            <w:r>
              <w:rPr>
                <w:szCs w:val="21"/>
              </w:rPr>
              <w:t>——材料抗剪强度设计值；</w:t>
            </w:r>
          </w:p>
        </w:tc>
      </w:tr>
    </w:tbl>
    <w:p>
      <w:pPr>
        <w:spacing w:line="360" w:lineRule="auto"/>
        <w:rPr>
          <w:rFonts w:hint="eastAsia"/>
          <w:szCs w:val="21"/>
          <w:lang w:eastAsia="zh-CN"/>
        </w:rPr>
      </w:pPr>
      <w:r>
        <w:rPr>
          <w:rFonts w:hint="eastAsia"/>
          <w:b/>
          <w:bCs/>
          <w:szCs w:val="21"/>
        </w:rPr>
        <w:t>6.8.5</w:t>
      </w:r>
      <w:r>
        <w:rPr>
          <w:rFonts w:hint="eastAsia"/>
          <w:b/>
          <w:bCs/>
          <w:szCs w:val="21"/>
          <w:lang w:val="en-US" w:eastAsia="zh-CN"/>
        </w:rPr>
        <w:t xml:space="preserve">  </w:t>
      </w:r>
      <w:r>
        <w:rPr>
          <w:rFonts w:hint="eastAsia"/>
          <w:szCs w:val="21"/>
        </w:rPr>
        <w:t>陶瓷厚板</w:t>
      </w:r>
      <w:r>
        <w:rPr>
          <w:szCs w:val="21"/>
        </w:rPr>
        <w:t>在</w:t>
      </w:r>
      <w:r>
        <w:rPr>
          <w:rFonts w:hint="eastAsia"/>
          <w:szCs w:val="21"/>
        </w:rPr>
        <w:t>横梁上</w:t>
      </w:r>
      <w:r>
        <w:rPr>
          <w:szCs w:val="21"/>
        </w:rPr>
        <w:t>偏置使</w:t>
      </w:r>
      <w:r>
        <w:rPr>
          <w:rFonts w:hint="eastAsia"/>
          <w:szCs w:val="21"/>
        </w:rPr>
        <w:t>横梁</w:t>
      </w:r>
      <w:r>
        <w:rPr>
          <w:szCs w:val="21"/>
        </w:rPr>
        <w:t>产生较大的扭矩时，应进行</w:t>
      </w:r>
      <w:r>
        <w:rPr>
          <w:rFonts w:hint="eastAsia"/>
          <w:szCs w:val="21"/>
        </w:rPr>
        <w:t>横梁</w:t>
      </w:r>
      <w:r>
        <w:rPr>
          <w:szCs w:val="21"/>
        </w:rPr>
        <w:t>抗扭承载力计算</w:t>
      </w:r>
      <w:r>
        <w:rPr>
          <w:rFonts w:hint="eastAsia"/>
          <w:szCs w:val="21"/>
          <w:lang w:eastAsia="zh-CN"/>
        </w:rPr>
        <w:t>。</w:t>
      </w:r>
    </w:p>
    <w:p>
      <w:pPr>
        <w:spacing w:line="360" w:lineRule="auto"/>
        <w:rPr>
          <w:rFonts w:hint="default" w:eastAsia="楷体"/>
          <w:szCs w:val="21"/>
          <w:lang w:val="en-US" w:eastAsia="zh-CN"/>
        </w:rPr>
      </w:pPr>
      <w:bookmarkStart w:id="228" w:name="OLE_LINK54"/>
      <w:r>
        <w:rPr>
          <w:rFonts w:hint="eastAsia" w:eastAsia="楷体"/>
        </w:rPr>
        <w:t>【条文说明】</w:t>
      </w:r>
      <w:r>
        <w:rPr>
          <w:rFonts w:eastAsia="楷体"/>
        </w:rPr>
        <w:t>6.</w:t>
      </w:r>
      <w:r>
        <w:rPr>
          <w:rFonts w:hint="eastAsia" w:eastAsia="楷体"/>
          <w:lang w:val="en-US" w:eastAsia="zh-CN"/>
        </w:rPr>
        <w:t>8.5</w:t>
      </w:r>
      <w:r>
        <w:rPr>
          <w:rFonts w:eastAsia="楷体"/>
        </w:rPr>
        <w:t xml:space="preserve">  </w:t>
      </w:r>
      <w:r>
        <w:rPr>
          <w:rFonts w:hint="eastAsia" w:eastAsia="楷体"/>
          <w:lang w:val="en-US" w:eastAsia="zh-CN"/>
        </w:rPr>
        <w:t>横梁的抗扭计算可按材料力学方法进行。当为开口薄壁截面时，应考虑界面的约束扭转作用。</w:t>
      </w:r>
    </w:p>
    <w:bookmarkEnd w:id="228"/>
    <w:p>
      <w:pPr>
        <w:spacing w:line="360" w:lineRule="auto"/>
      </w:pPr>
      <w:r>
        <w:rPr>
          <w:rFonts w:hint="eastAsia"/>
          <w:b/>
          <w:bCs/>
          <w:szCs w:val="21"/>
        </w:rPr>
        <w:t>6.8.6</w:t>
      </w:r>
      <w:r>
        <w:rPr>
          <w:szCs w:val="21"/>
        </w:rPr>
        <w:t xml:space="preserve">  沿垂直于板面方向，</w:t>
      </w:r>
      <w:r>
        <w:rPr>
          <w:rFonts w:hint="eastAsia"/>
          <w:szCs w:val="21"/>
        </w:rPr>
        <w:t>横梁</w:t>
      </w:r>
      <w:r>
        <w:rPr>
          <w:szCs w:val="21"/>
        </w:rPr>
        <w:t>在</w:t>
      </w:r>
      <w:bookmarkStart w:id="229" w:name="OLE_LINK78"/>
      <w:r>
        <w:rPr>
          <w:szCs w:val="21"/>
        </w:rPr>
        <w:t>风荷载标准值作用下产生的挠</w:t>
      </w:r>
      <w:bookmarkEnd w:id="229"/>
      <w:r>
        <w:rPr>
          <w:szCs w:val="21"/>
        </w:rPr>
        <w:t>度值</w:t>
      </w:r>
      <w:bookmarkStart w:id="230" w:name="OLE_LINK77"/>
      <w:r>
        <w:rPr>
          <w:position w:val="-12"/>
        </w:rPr>
        <w:object>
          <v:shape id="_x0000_i1244" o:spt="75" type="#_x0000_t75" style="height:18pt;width:14.4pt;" o:ole="t" filled="f" o:preferrelative="t" stroked="f" coordsize="21600,21600">
            <v:path/>
            <v:fill on="f" focussize="0,0"/>
            <v:stroke on="f" joinstyle="miter"/>
            <v:imagedata r:id="rId106" o:title=""/>
            <o:lock v:ext="edit" aspectratio="t"/>
            <w10:wrap type="none"/>
            <w10:anchorlock/>
          </v:shape>
          <o:OLEObject Type="Embed" ProgID="Equation.3" ShapeID="_x0000_i1244" DrawAspect="Content" ObjectID="_1468075944" r:id="rId369">
            <o:LockedField>false</o:LockedField>
          </o:OLEObject>
        </w:object>
      </w:r>
      <w:bookmarkEnd w:id="230"/>
      <w:r>
        <w:t>以及沿平行于板面方向，</w:t>
      </w:r>
      <w:r>
        <w:rPr>
          <w:rFonts w:hint="eastAsia"/>
          <w:szCs w:val="21"/>
        </w:rPr>
        <w:t>横梁</w:t>
      </w:r>
      <w:r>
        <w:t>在</w:t>
      </w:r>
      <w:bookmarkStart w:id="231" w:name="OLE_LINK80"/>
      <w:r>
        <w:t>重力荷载标准值作用下产生的挠度值</w:t>
      </w:r>
      <w:bookmarkEnd w:id="231"/>
      <w:bookmarkStart w:id="232" w:name="OLE_LINK79"/>
      <w:r>
        <w:rPr>
          <w:position w:val="-14"/>
        </w:rPr>
        <w:object>
          <v:shape id="_x0000_i1245" o:spt="75" type="#_x0000_t75" style="height:19.8pt;width:14.4pt;" o:ole="t" filled="f" o:preferrelative="t" stroked="f" coordsize="21600,21600">
            <v:path/>
            <v:fill on="f" focussize="0,0"/>
            <v:stroke on="f" joinstyle="miter"/>
            <v:imagedata r:id="rId108" o:title=""/>
            <o:lock v:ext="edit" aspectratio="t"/>
            <w10:wrap type="none"/>
            <w10:anchorlock/>
          </v:shape>
          <o:OLEObject Type="Embed" ProgID="Equation.3" ShapeID="_x0000_i1245" DrawAspect="Content" ObjectID="_1468075945" r:id="rId370">
            <o:LockedField>false</o:LockedField>
          </o:OLEObject>
        </w:object>
      </w:r>
      <w:bookmarkEnd w:id="232"/>
      <w:r>
        <w:t>均应符合下列规定：</w:t>
      </w:r>
    </w:p>
    <w:p>
      <w:pPr>
        <w:spacing w:line="360" w:lineRule="auto"/>
        <w:jc w:val="center"/>
        <w:rPr>
          <w:position w:val="-12"/>
        </w:rPr>
      </w:pPr>
      <w:bookmarkStart w:id="233" w:name="OLE_LINK147"/>
      <w:r>
        <w:rPr>
          <w:rFonts w:hint="eastAsia"/>
          <w:position w:val="-12"/>
        </w:rPr>
        <w:t>对于铝合金横梁：</w:t>
      </w:r>
      <w:bookmarkEnd w:id="233"/>
      <w:r>
        <w:rPr>
          <w:position w:val="-12"/>
        </w:rPr>
        <w:object>
          <v:shape id="_x0000_i1246" o:spt="75" type="#_x0000_t75" style="height:18pt;width:55.8pt;" o:ole="t" filled="f" o:preferrelative="t" stroked="f" coordsize="21600,21600">
            <v:path/>
            <v:fill on="f" focussize="0,0"/>
            <v:stroke on="f" joinstyle="miter"/>
            <v:imagedata r:id="rId372" o:title=""/>
            <o:lock v:ext="edit" aspectratio="t"/>
            <w10:wrap type="none"/>
            <w10:anchorlock/>
          </v:shape>
          <o:OLEObject Type="Embed" ProgID="Equation.3" ShapeID="_x0000_i1246" DrawAspect="Content" ObjectID="_1468075946" r:id="rId371">
            <o:LockedField>false</o:LockedField>
          </o:OLEObject>
        </w:object>
      </w:r>
    </w:p>
    <w:p>
      <w:pPr>
        <w:spacing w:line="360" w:lineRule="auto"/>
        <w:ind w:firstLine="2730" w:firstLineChars="1300"/>
        <w:rPr>
          <w:position w:val="-12"/>
        </w:rPr>
      </w:pPr>
      <w:r>
        <w:rPr>
          <w:rFonts w:hint="eastAsia"/>
          <w:position w:val="-12"/>
        </w:rPr>
        <w:t xml:space="preserve">对于钢横梁：    </w:t>
      </w:r>
      <w:r>
        <w:rPr>
          <w:position w:val="-12"/>
        </w:rPr>
        <w:object>
          <v:shape id="_x0000_i1247" o:spt="75" type="#_x0000_t75" style="height:18pt;width:55.8pt;" o:ole="t" filled="f" o:preferrelative="t" stroked="f" coordsize="21600,21600">
            <v:path/>
            <v:fill on="f" focussize="0,0"/>
            <v:stroke on="f" joinstyle="miter"/>
            <v:imagedata r:id="rId374" o:title=""/>
            <o:lock v:ext="edit" aspectratio="t"/>
            <w10:wrap type="none"/>
            <w10:anchorlock/>
          </v:shape>
          <o:OLEObject Type="Embed" ProgID="Equation.3" ShapeID="_x0000_i1247" DrawAspect="Content" ObjectID="_1468075947" r:id="rId373">
            <o:LockedField>false</o:LockedField>
          </o:OLEObject>
        </w:object>
      </w:r>
    </w:p>
    <w:p>
      <w:pPr>
        <w:spacing w:line="360" w:lineRule="auto"/>
        <w:jc w:val="center"/>
      </w:pPr>
      <w:r>
        <w:rPr>
          <w:position w:val="-14"/>
        </w:rPr>
        <w:object>
          <v:shape id="_x0000_i1248" o:spt="75" type="#_x0000_t75" style="height:19.8pt;width:55.8pt;" o:ole="t" filled="f" o:preferrelative="t" stroked="f" coordsize="21600,21600">
            <v:path/>
            <v:fill on="f" focussize="0,0"/>
            <v:stroke on="f" joinstyle="miter"/>
            <v:imagedata r:id="rId376" o:title=""/>
            <o:lock v:ext="edit" aspectratio="t"/>
            <w10:wrap type="none"/>
            <w10:anchorlock/>
          </v:shape>
          <o:OLEObject Type="Embed" ProgID="Equation.3" ShapeID="_x0000_i1248" DrawAspect="Content" ObjectID="_1468075948" r:id="rId375">
            <o:LockedField>false</o:LockedField>
          </o:OLEObject>
        </w:object>
      </w:r>
      <w:r>
        <w:t xml:space="preserve"> 且不宜大于3mm</w:t>
      </w:r>
    </w:p>
    <w:p>
      <w:pPr>
        <w:spacing w:line="360" w:lineRule="auto"/>
        <w:rPr>
          <w:sz w:val="22"/>
          <w:szCs w:val="21"/>
        </w:rPr>
      </w:pPr>
      <w:r>
        <w:rPr>
          <w:sz w:val="22"/>
          <w:szCs w:val="21"/>
        </w:rPr>
        <w:t>式中：</w:t>
      </w:r>
      <w:bookmarkStart w:id="234" w:name="OLE_LINK85"/>
      <w:r>
        <w:rPr>
          <w:position w:val="-6"/>
          <w:szCs w:val="21"/>
        </w:rPr>
        <w:object>
          <v:shape id="_x0000_i1249" o:spt="75" type="#_x0000_t75" style="height:14.4pt;width:7.2pt;" o:ole="t" filled="f" o:preferrelative="t" stroked="f" coordsize="21600,21600">
            <v:path/>
            <v:fill on="f" focussize="0,0"/>
            <v:stroke on="f" joinstyle="miter"/>
            <v:imagedata r:id="rId378" o:title=""/>
            <o:lock v:ext="edit" aspectratio="t"/>
            <w10:wrap type="none"/>
            <w10:anchorlock/>
          </v:shape>
          <o:OLEObject Type="Embed" ProgID="Equation.3" ShapeID="_x0000_i1249" DrawAspect="Content" ObjectID="_1468075949" r:id="rId377">
            <o:LockedField>false</o:LockedField>
          </o:OLEObject>
        </w:object>
      </w:r>
      <w:bookmarkEnd w:id="234"/>
      <w:r>
        <w:rPr>
          <w:sz w:val="22"/>
          <w:szCs w:val="21"/>
        </w:rPr>
        <w:t>——</w:t>
      </w:r>
      <w:r>
        <w:rPr>
          <w:rFonts w:hint="eastAsia"/>
          <w:szCs w:val="21"/>
        </w:rPr>
        <w:t>横梁</w:t>
      </w:r>
      <w:r>
        <w:rPr>
          <w:sz w:val="22"/>
          <w:szCs w:val="21"/>
        </w:rPr>
        <w:t>的跨度（mm），悬臂构件可取跳出长度的2倍。</w:t>
      </w:r>
    </w:p>
    <w:p>
      <w:pPr>
        <w:spacing w:line="360" w:lineRule="auto"/>
        <w:rPr>
          <w:szCs w:val="21"/>
        </w:rPr>
      </w:pPr>
      <w:r>
        <w:rPr>
          <w:b/>
          <w:bCs/>
          <w:szCs w:val="21"/>
        </w:rPr>
        <w:t>6.</w:t>
      </w:r>
      <w:r>
        <w:rPr>
          <w:rFonts w:hint="eastAsia"/>
          <w:b/>
          <w:bCs/>
          <w:szCs w:val="21"/>
        </w:rPr>
        <w:t>8.7</w:t>
      </w:r>
      <w:r>
        <w:rPr>
          <w:rFonts w:hint="eastAsia"/>
          <w:b/>
          <w:bCs/>
          <w:szCs w:val="21"/>
          <w:lang w:val="en-US" w:eastAsia="zh-CN"/>
        </w:rPr>
        <w:t xml:space="preserve">  </w:t>
      </w:r>
      <w:r>
        <w:rPr>
          <w:rFonts w:hint="eastAsia"/>
          <w:szCs w:val="21"/>
        </w:rPr>
        <w:t>立柱</w:t>
      </w:r>
      <w:r>
        <w:rPr>
          <w:szCs w:val="21"/>
        </w:rPr>
        <w:t>宜采用上端悬挂式与主体结构连接，其承载力应符合下式要求：</w:t>
      </w:r>
    </w:p>
    <w:p>
      <w:pPr>
        <w:spacing w:line="360" w:lineRule="auto"/>
        <w:jc w:val="center"/>
      </w:pPr>
      <w:r>
        <w:rPr>
          <w:position w:val="-30"/>
        </w:rPr>
        <w:object>
          <v:shape id="_x0000_i1250" o:spt="75" type="#_x0000_t75" style="height:34.2pt;width:72pt;" o:ole="t" filled="f" o:preferrelative="t" stroked="f" coordsize="21600,21600">
            <v:path/>
            <v:fill on="f" focussize="0,0"/>
            <v:stroke on="f" joinstyle="miter"/>
            <v:imagedata r:id="rId380" o:title=""/>
            <o:lock v:ext="edit" aspectratio="t"/>
            <w10:wrap type="none"/>
            <w10:anchorlock/>
          </v:shape>
          <o:OLEObject Type="Embed" ProgID="Equation.3" ShapeID="_x0000_i1250" DrawAspect="Content" ObjectID="_1468075950" r:id="rId379">
            <o:LockedField>false</o:LockedField>
          </o:OLEObject>
        </w:object>
      </w:r>
    </w:p>
    <w:tbl>
      <w:tblPr>
        <w:tblStyle w:val="23"/>
        <w:tblW w:w="8472" w:type="dxa"/>
        <w:tblInd w:w="0" w:type="dxa"/>
        <w:tblLayout w:type="fixed"/>
        <w:tblCellMar>
          <w:top w:w="0" w:type="dxa"/>
          <w:left w:w="108" w:type="dxa"/>
          <w:bottom w:w="0" w:type="dxa"/>
          <w:right w:w="108" w:type="dxa"/>
        </w:tblCellMar>
      </w:tblPr>
      <w:tblGrid>
        <w:gridCol w:w="1384"/>
        <w:gridCol w:w="7088"/>
      </w:tblGrid>
      <w:tr>
        <w:tblPrEx>
          <w:tblCellMar>
            <w:top w:w="0" w:type="dxa"/>
            <w:left w:w="108" w:type="dxa"/>
            <w:bottom w:w="0" w:type="dxa"/>
            <w:right w:w="108" w:type="dxa"/>
          </w:tblCellMar>
        </w:tblPrEx>
        <w:trPr>
          <w:trHeight w:val="375" w:hRule="atLeast"/>
        </w:trPr>
        <w:tc>
          <w:tcPr>
            <w:tcW w:w="1384" w:type="dxa"/>
            <w:noWrap/>
          </w:tcPr>
          <w:p>
            <w:pPr>
              <w:spacing w:line="360" w:lineRule="auto"/>
              <w:jc w:val="right"/>
              <w:rPr>
                <w:szCs w:val="21"/>
              </w:rPr>
            </w:pPr>
            <w:r>
              <w:rPr>
                <w:szCs w:val="21"/>
              </w:rPr>
              <w:t>式中：</w:t>
            </w:r>
            <w:bookmarkStart w:id="235" w:name="OLE_LINK76"/>
            <w:r>
              <w:rPr>
                <w:position w:val="-6"/>
                <w:szCs w:val="21"/>
              </w:rPr>
              <w:object>
                <v:shape id="_x0000_i1251" o:spt="75" type="#_x0000_t75" style="height:14.4pt;width:14.4pt;" o:ole="t" filled="f" o:preferrelative="t" stroked="f" coordsize="21600,21600">
                  <v:path/>
                  <v:fill on="f" focussize="0,0"/>
                  <v:stroke on="f" joinstyle="miter"/>
                  <v:imagedata r:id="rId382" o:title=""/>
                  <o:lock v:ext="edit" aspectratio="t"/>
                  <w10:wrap type="none"/>
                  <w10:anchorlock/>
                </v:shape>
                <o:OLEObject Type="Embed" ProgID="Equation.3" ShapeID="_x0000_i1251" DrawAspect="Content" ObjectID="_1468075951" r:id="rId381">
                  <o:LockedField>false</o:LockedField>
                </o:OLEObject>
              </w:object>
            </w:r>
            <w:bookmarkEnd w:id="235"/>
          </w:p>
        </w:tc>
        <w:tc>
          <w:tcPr>
            <w:tcW w:w="7088" w:type="dxa"/>
            <w:noWrap/>
            <w:vAlign w:val="center"/>
          </w:tcPr>
          <w:p>
            <w:pPr>
              <w:spacing w:line="360" w:lineRule="auto"/>
              <w:rPr>
                <w:szCs w:val="21"/>
              </w:rPr>
            </w:pPr>
            <w:r>
              <w:rPr>
                <w:szCs w:val="21"/>
              </w:rPr>
              <w:t>——</w:t>
            </w:r>
            <w:r>
              <w:rPr>
                <w:rFonts w:hint="eastAsia"/>
                <w:szCs w:val="21"/>
              </w:rPr>
              <w:t>立柱</w:t>
            </w:r>
            <w:r>
              <w:rPr>
                <w:szCs w:val="21"/>
              </w:rPr>
              <w:t>的轴力设计值N；</w:t>
            </w:r>
          </w:p>
        </w:tc>
      </w:tr>
      <w:tr>
        <w:tblPrEx>
          <w:tblCellMar>
            <w:top w:w="0" w:type="dxa"/>
            <w:left w:w="108" w:type="dxa"/>
            <w:bottom w:w="0" w:type="dxa"/>
            <w:right w:w="108" w:type="dxa"/>
          </w:tblCellMar>
        </w:tblPrEx>
        <w:trPr>
          <w:trHeight w:val="375" w:hRule="atLeast"/>
        </w:trPr>
        <w:tc>
          <w:tcPr>
            <w:tcW w:w="1384" w:type="dxa"/>
            <w:noWrap/>
          </w:tcPr>
          <w:p>
            <w:pPr>
              <w:spacing w:line="360" w:lineRule="auto"/>
              <w:jc w:val="right"/>
            </w:pPr>
            <w:r>
              <w:rPr>
                <w:position w:val="-4"/>
              </w:rPr>
              <w:object>
                <v:shape id="_x0000_i1252" o:spt="75" type="#_x0000_t75" style="height:13.2pt;width:16.2pt;" o:ole="t" filled="f" o:preferrelative="t" stroked="f" coordsize="21600,21600">
                  <v:path/>
                  <v:fill on="f" focussize="0,0"/>
                  <v:stroke on="f" joinstyle="miter"/>
                  <v:imagedata r:id="rId384" o:title=""/>
                  <o:lock v:ext="edit" aspectratio="t"/>
                  <w10:wrap type="none"/>
                  <w10:anchorlock/>
                </v:shape>
                <o:OLEObject Type="Embed" ProgID="Equation.3" ShapeID="_x0000_i1252" DrawAspect="Content" ObjectID="_1468075952" r:id="rId383">
                  <o:LockedField>false</o:LockedField>
                </o:OLEObject>
              </w:object>
            </w:r>
          </w:p>
        </w:tc>
        <w:tc>
          <w:tcPr>
            <w:tcW w:w="7088" w:type="dxa"/>
            <w:noWrap/>
            <w:vAlign w:val="center"/>
          </w:tcPr>
          <w:p>
            <w:pPr>
              <w:spacing w:line="360" w:lineRule="auto"/>
              <w:rPr>
                <w:szCs w:val="21"/>
              </w:rPr>
            </w:pPr>
            <w:r>
              <w:rPr>
                <w:b/>
                <w:szCs w:val="21"/>
              </w:rPr>
              <w:t>——</w:t>
            </w:r>
            <w:r>
              <w:rPr>
                <w:rFonts w:hint="eastAsia"/>
                <w:bCs/>
                <w:szCs w:val="21"/>
              </w:rPr>
              <w:t>立柱</w:t>
            </w:r>
            <w:r>
              <w:rPr>
                <w:bCs/>
                <w:szCs w:val="21"/>
              </w:rPr>
              <w:t>的最大</w:t>
            </w:r>
            <w:r>
              <w:rPr>
                <w:szCs w:val="21"/>
              </w:rPr>
              <w:t>弯矩设计值N.mm；</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rPr>
                <w:szCs w:val="21"/>
              </w:rPr>
            </w:pPr>
            <w:bookmarkStart w:id="236" w:name="OLE_LINK81"/>
            <w:r>
              <w:rPr>
                <w:position w:val="-12"/>
              </w:rPr>
              <w:object>
                <v:shape id="_x0000_i1253" o:spt="75" type="#_x0000_t75" style="height:18pt;width:15pt;" o:ole="t" filled="f" o:preferrelative="t" stroked="f" coordsize="21600,21600">
                  <v:path/>
                  <v:fill on="f" focussize="0,0"/>
                  <v:stroke on="f" joinstyle="miter"/>
                  <v:imagedata r:id="rId76" o:title=""/>
                  <o:lock v:ext="edit" aspectratio="t"/>
                  <w10:wrap type="none"/>
                  <w10:anchorlock/>
                </v:shape>
                <o:OLEObject Type="Embed" ProgID="Equation.3" ShapeID="_x0000_i1253" DrawAspect="Content" ObjectID="_1468075953" r:id="rId385">
                  <o:LockedField>false</o:LockedField>
                </o:OLEObject>
              </w:object>
            </w:r>
            <w:bookmarkEnd w:id="236"/>
          </w:p>
        </w:tc>
        <w:tc>
          <w:tcPr>
            <w:tcW w:w="7088" w:type="dxa"/>
            <w:noWrap/>
            <w:vAlign w:val="center"/>
          </w:tcPr>
          <w:p>
            <w:pPr>
              <w:spacing w:line="360" w:lineRule="auto"/>
              <w:rPr>
                <w:szCs w:val="21"/>
              </w:rPr>
            </w:pPr>
            <w:r>
              <w:rPr>
                <w:b/>
                <w:szCs w:val="21"/>
              </w:rPr>
              <w:t>——</w:t>
            </w:r>
            <w:r>
              <w:rPr>
                <w:rFonts w:hint="eastAsia"/>
                <w:szCs w:val="21"/>
              </w:rPr>
              <w:t>立柱</w:t>
            </w:r>
            <w:r>
              <w:rPr>
                <w:szCs w:val="21"/>
              </w:rPr>
              <w:t>的净截面面积</w:t>
            </w:r>
            <w:r>
              <w:rPr>
                <w:position w:val="-6"/>
              </w:rPr>
              <w:object>
                <v:shape id="_x0000_i1254" o:spt="75" type="#_x0000_t75" style="height:16.2pt;width:26.4pt;" o:ole="t" filled="f" o:preferrelative="t" stroked="f" coordsize="21600,21600">
                  <v:path/>
                  <v:fill on="f" focussize="0,0"/>
                  <v:stroke on="f" joinstyle="miter"/>
                  <v:imagedata r:id="rId387" o:title=""/>
                  <o:lock v:ext="edit" aspectratio="t"/>
                  <w10:wrap type="none"/>
                  <w10:anchorlock/>
                </v:shape>
                <o:OLEObject Type="Embed" ProgID="Equation.3" ShapeID="_x0000_i1254" DrawAspect="Content" ObjectID="_1468075954" r:id="rId386">
                  <o:LockedField>false</o:LockedField>
                </o:OLEObject>
              </w:object>
            </w:r>
            <w:r>
              <w:rPr>
                <w:szCs w:val="21"/>
              </w:rPr>
              <w:t>；</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pPr>
            <w:r>
              <w:rPr>
                <w:position w:val="-12"/>
              </w:rPr>
              <w:object>
                <v:shape id="_x0000_i1255" o:spt="75" type="#_x0000_t75" style="height:18pt;width:16.2pt;" o:ole="t" filled="f" o:preferrelative="t" stroked="f" coordsize="21600,21600">
                  <v:path/>
                  <v:fill on="f" focussize="0,0"/>
                  <v:stroke on="f" joinstyle="miter"/>
                  <v:imagedata r:id="rId88" o:title=""/>
                  <o:lock v:ext="edit" aspectratio="t"/>
                  <w10:wrap type="none"/>
                  <w10:anchorlock/>
                </v:shape>
                <o:OLEObject Type="Embed" ProgID="Equation.3" ShapeID="_x0000_i1255" DrawAspect="Content" ObjectID="_1468075955" r:id="rId388">
                  <o:LockedField>false</o:LockedField>
                </o:OLEObject>
              </w:object>
            </w:r>
          </w:p>
        </w:tc>
        <w:tc>
          <w:tcPr>
            <w:tcW w:w="7088" w:type="dxa"/>
            <w:noWrap/>
            <w:vAlign w:val="center"/>
          </w:tcPr>
          <w:p>
            <w:pPr>
              <w:spacing w:line="360" w:lineRule="auto"/>
              <w:rPr>
                <w:szCs w:val="21"/>
              </w:rPr>
            </w:pPr>
            <w:r>
              <w:rPr>
                <w:szCs w:val="21"/>
              </w:rPr>
              <w:t>——</w:t>
            </w:r>
            <w:bookmarkStart w:id="237" w:name="OLE_LINK82"/>
            <w:r>
              <w:rPr>
                <w:rFonts w:hint="eastAsia"/>
                <w:szCs w:val="21"/>
              </w:rPr>
              <w:t>立柱</w:t>
            </w:r>
            <w:r>
              <w:rPr>
                <w:szCs w:val="21"/>
              </w:rPr>
              <w:t>在弯矩作用方向的净截面</w:t>
            </w:r>
            <w:bookmarkEnd w:id="237"/>
            <w:r>
              <w:rPr>
                <w:szCs w:val="21"/>
              </w:rPr>
              <w:t>抵抗矩</w:t>
            </w:r>
            <w:r>
              <w:rPr>
                <w:position w:val="-6"/>
              </w:rPr>
              <w:object>
                <v:shape id="_x0000_i1256" o:spt="75" type="#_x0000_t75" style="height:16.2pt;width:25.2pt;" o:ole="t" filled="f" o:preferrelative="t" stroked="f" coordsize="21600,21600">
                  <v:path/>
                  <v:fill on="f" focussize="0,0"/>
                  <v:stroke on="f" joinstyle="miter"/>
                  <v:imagedata r:id="rId341" o:title=""/>
                  <o:lock v:ext="edit" aspectratio="t"/>
                  <w10:wrap type="none"/>
                  <w10:anchorlock/>
                </v:shape>
                <o:OLEObject Type="Embed" ProgID="Equation.3" ShapeID="_x0000_i1256" DrawAspect="Content" ObjectID="_1468075956" r:id="rId389">
                  <o:LockedField>false</o:LockedField>
                </o:OLEObject>
              </w:object>
            </w:r>
            <w:r>
              <w:rPr>
                <w:szCs w:val="21"/>
              </w:rPr>
              <w:t>；</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pPr>
            <w:r>
              <w:rPr>
                <w:position w:val="-10"/>
              </w:rPr>
              <w:object>
                <v:shape id="_x0000_i1257" o:spt="75" type="#_x0000_t75" style="height:13.2pt;width:10.2pt;" o:ole="t" filled="f" o:preferrelative="t" stroked="f" coordsize="21600,21600">
                  <v:path/>
                  <v:fill on="f" focussize="0,0"/>
                  <v:stroke on="f" joinstyle="miter"/>
                  <v:imagedata r:id="rId142" o:title=""/>
                  <o:lock v:ext="edit" aspectratio="t"/>
                  <w10:wrap type="none"/>
                  <w10:anchorlock/>
                </v:shape>
                <o:OLEObject Type="Embed" ProgID="Equation.3" ShapeID="_x0000_i1257" DrawAspect="Content" ObjectID="_1468075957" r:id="rId390">
                  <o:LockedField>false</o:LockedField>
                </o:OLEObject>
              </w:object>
            </w:r>
          </w:p>
        </w:tc>
        <w:tc>
          <w:tcPr>
            <w:tcW w:w="7088" w:type="dxa"/>
            <w:noWrap/>
            <w:vAlign w:val="center"/>
          </w:tcPr>
          <w:p>
            <w:pPr>
              <w:spacing w:line="360" w:lineRule="auto"/>
              <w:rPr>
                <w:szCs w:val="21"/>
              </w:rPr>
            </w:pPr>
            <w:r>
              <w:rPr>
                <w:szCs w:val="21"/>
              </w:rPr>
              <w:t>——截面塑性发展系数，热轧型钢可取1.05，冷成型薄壁型钢和铝合金型材可取1.00；</w:t>
            </w:r>
          </w:p>
        </w:tc>
      </w:tr>
      <w:tr>
        <w:tblPrEx>
          <w:tblCellMar>
            <w:top w:w="0" w:type="dxa"/>
            <w:left w:w="108" w:type="dxa"/>
            <w:bottom w:w="0" w:type="dxa"/>
            <w:right w:w="108" w:type="dxa"/>
          </w:tblCellMar>
        </w:tblPrEx>
        <w:trPr>
          <w:trHeight w:val="375" w:hRule="atLeast"/>
        </w:trPr>
        <w:tc>
          <w:tcPr>
            <w:tcW w:w="1384" w:type="dxa"/>
            <w:noWrap/>
          </w:tcPr>
          <w:p>
            <w:pPr>
              <w:spacing w:line="360" w:lineRule="auto"/>
              <w:ind w:right="105"/>
              <w:jc w:val="right"/>
            </w:pPr>
            <w:r>
              <w:rPr>
                <w:position w:val="-10"/>
              </w:rPr>
              <w:object>
                <v:shape id="_x0000_i1258" o:spt="75" type="#_x0000_t75" style="height:16.2pt;width:12pt;" o:ole="t" filled="f" o:preferrelative="t" stroked="f" coordsize="21600,21600">
                  <v:path/>
                  <v:fill on="f" focussize="0,0"/>
                  <v:stroke on="f" joinstyle="miter"/>
                  <v:imagedata r:id="rId346" o:title=""/>
                  <o:lock v:ext="edit" aspectratio="t"/>
                  <w10:wrap type="none"/>
                  <w10:anchorlock/>
                </v:shape>
                <o:OLEObject Type="Embed" ProgID="Equation.3" ShapeID="_x0000_i1258" DrawAspect="Content" ObjectID="_1468075958" r:id="rId391">
                  <o:LockedField>false</o:LockedField>
                </o:OLEObject>
              </w:object>
            </w:r>
          </w:p>
        </w:tc>
        <w:tc>
          <w:tcPr>
            <w:tcW w:w="7088" w:type="dxa"/>
            <w:noWrap/>
            <w:vAlign w:val="center"/>
          </w:tcPr>
          <w:p>
            <w:pPr>
              <w:spacing w:line="360" w:lineRule="auto"/>
              <w:rPr>
                <w:szCs w:val="21"/>
              </w:rPr>
            </w:pPr>
            <w:r>
              <w:rPr>
                <w:szCs w:val="21"/>
              </w:rPr>
              <w:t>——材料抗拉强度设计值；</w:t>
            </w:r>
          </w:p>
        </w:tc>
      </w:tr>
    </w:tbl>
    <w:p>
      <w:pPr>
        <w:spacing w:line="360" w:lineRule="auto"/>
        <w:rPr>
          <w:szCs w:val="21"/>
        </w:rPr>
      </w:pPr>
      <w:r>
        <w:rPr>
          <w:szCs w:val="21"/>
        </w:rPr>
        <w:t>当</w:t>
      </w:r>
      <w:r>
        <w:rPr>
          <w:rFonts w:hint="eastAsia"/>
          <w:szCs w:val="21"/>
        </w:rPr>
        <w:t>立柱</w:t>
      </w:r>
      <w:r>
        <w:rPr>
          <w:szCs w:val="21"/>
        </w:rPr>
        <w:t>采用下端座立式与主体结构连接时，其弯矩作用方向的稳定性应符合下式要求：</w:t>
      </w:r>
    </w:p>
    <w:p>
      <w:pPr>
        <w:spacing w:line="360" w:lineRule="auto"/>
        <w:jc w:val="center"/>
      </w:pPr>
      <w:r>
        <w:rPr>
          <w:position w:val="-30"/>
        </w:rPr>
        <w:object>
          <v:shape id="_x0000_i1259" o:spt="75" type="#_x0000_t75" style="height:34.2pt;width:139.2pt;" o:ole="t" filled="f" o:preferrelative="t" stroked="f" coordsize="21600,21600">
            <v:path/>
            <v:fill on="f" focussize="0,0"/>
            <v:stroke on="f" joinstyle="miter"/>
            <v:imagedata r:id="rId393" o:title=""/>
            <o:lock v:ext="edit" aspectratio="t"/>
            <w10:wrap type="none"/>
            <w10:anchorlock/>
          </v:shape>
          <o:OLEObject Type="Embed" ProgID="Equation.3" ShapeID="_x0000_i1259" DrawAspect="Content" ObjectID="_1468075959" r:id="rId392">
            <o:LockedField>false</o:LockedField>
          </o:OLEObject>
        </w:object>
      </w:r>
    </w:p>
    <w:p>
      <w:pPr>
        <w:spacing w:line="360" w:lineRule="auto"/>
        <w:jc w:val="center"/>
      </w:pPr>
      <w:r>
        <w:rPr>
          <w:position w:val="-28"/>
        </w:rPr>
        <w:object>
          <v:shape id="_x0000_i1260" o:spt="75" type="#_x0000_t75" style="height:35.4pt;width:60pt;" o:ole="t" filled="f" o:preferrelative="t" stroked="f" coordsize="21600,21600">
            <v:path/>
            <v:fill on="f" focussize="0,0"/>
            <v:stroke on="f" joinstyle="miter"/>
            <v:imagedata r:id="rId395" o:title=""/>
            <o:lock v:ext="edit" aspectratio="t"/>
            <w10:wrap type="none"/>
            <w10:anchorlock/>
          </v:shape>
          <o:OLEObject Type="Embed" ProgID="Equation.3" ShapeID="_x0000_i1260" DrawAspect="Content" ObjectID="_1468075960" r:id="rId394">
            <o:LockedField>false</o:LockedField>
          </o:OLEObject>
        </w:object>
      </w:r>
    </w:p>
    <w:tbl>
      <w:tblPr>
        <w:tblStyle w:val="23"/>
        <w:tblW w:w="8472" w:type="dxa"/>
        <w:tblInd w:w="0" w:type="dxa"/>
        <w:tblLayout w:type="fixed"/>
        <w:tblCellMar>
          <w:top w:w="0" w:type="dxa"/>
          <w:left w:w="108" w:type="dxa"/>
          <w:bottom w:w="0" w:type="dxa"/>
          <w:right w:w="108" w:type="dxa"/>
        </w:tblCellMar>
      </w:tblPr>
      <w:tblGrid>
        <w:gridCol w:w="1384"/>
        <w:gridCol w:w="7088"/>
      </w:tblGrid>
      <w:tr>
        <w:tblPrEx>
          <w:tblCellMar>
            <w:top w:w="0" w:type="dxa"/>
            <w:left w:w="108" w:type="dxa"/>
            <w:bottom w:w="0" w:type="dxa"/>
            <w:right w:w="108" w:type="dxa"/>
          </w:tblCellMar>
        </w:tblPrEx>
        <w:trPr>
          <w:trHeight w:val="375" w:hRule="atLeast"/>
        </w:trPr>
        <w:tc>
          <w:tcPr>
            <w:tcW w:w="1384" w:type="dxa"/>
            <w:noWrap/>
          </w:tcPr>
          <w:p>
            <w:pPr>
              <w:spacing w:line="360" w:lineRule="auto"/>
              <w:jc w:val="right"/>
              <w:rPr>
                <w:szCs w:val="21"/>
              </w:rPr>
            </w:pPr>
            <w:r>
              <w:rPr>
                <w:szCs w:val="21"/>
              </w:rPr>
              <w:t>式中：</w:t>
            </w:r>
            <w:r>
              <w:rPr>
                <w:position w:val="-6"/>
                <w:szCs w:val="21"/>
              </w:rPr>
              <w:object>
                <v:shape id="_x0000_i1261" o:spt="75" type="#_x0000_t75" style="height:14.4pt;width:14.4pt;" o:ole="t" filled="f" o:preferrelative="t" stroked="f" coordsize="21600,21600">
                  <v:path/>
                  <v:fill on="f" focussize="0,0"/>
                  <v:stroke on="f" joinstyle="miter"/>
                  <v:imagedata r:id="rId397" o:title=""/>
                  <o:lock v:ext="edit" aspectratio="t"/>
                  <w10:wrap type="none"/>
                  <w10:anchorlock/>
                </v:shape>
                <o:OLEObject Type="Embed" ProgID="Equation.3" ShapeID="_x0000_i1261" DrawAspect="Content" ObjectID="_1468075961" r:id="rId396">
                  <o:LockedField>false</o:LockedField>
                </o:OLEObject>
              </w:object>
            </w:r>
          </w:p>
        </w:tc>
        <w:tc>
          <w:tcPr>
            <w:tcW w:w="7088" w:type="dxa"/>
            <w:noWrap/>
            <w:vAlign w:val="center"/>
          </w:tcPr>
          <w:p>
            <w:pPr>
              <w:spacing w:line="360" w:lineRule="auto"/>
              <w:rPr>
                <w:szCs w:val="21"/>
              </w:rPr>
            </w:pPr>
            <w:r>
              <w:rPr>
                <w:szCs w:val="21"/>
              </w:rPr>
              <w:t>——</w:t>
            </w:r>
            <w:r>
              <w:rPr>
                <w:rFonts w:hint="eastAsia"/>
                <w:szCs w:val="21"/>
              </w:rPr>
              <w:t>立柱</w:t>
            </w:r>
            <w:r>
              <w:rPr>
                <w:szCs w:val="21"/>
              </w:rPr>
              <w:t>的轴压力设计值N；</w:t>
            </w:r>
          </w:p>
        </w:tc>
      </w:tr>
      <w:tr>
        <w:tblPrEx>
          <w:tblCellMar>
            <w:top w:w="0" w:type="dxa"/>
            <w:left w:w="108" w:type="dxa"/>
            <w:bottom w:w="0" w:type="dxa"/>
            <w:right w:w="108" w:type="dxa"/>
          </w:tblCellMar>
        </w:tblPrEx>
        <w:trPr>
          <w:trHeight w:val="375" w:hRule="atLeast"/>
        </w:trPr>
        <w:tc>
          <w:tcPr>
            <w:tcW w:w="1384" w:type="dxa"/>
            <w:noWrap/>
          </w:tcPr>
          <w:p>
            <w:pPr>
              <w:spacing w:line="360" w:lineRule="auto"/>
              <w:jc w:val="right"/>
            </w:pPr>
            <w:r>
              <w:rPr>
                <w:position w:val="-10"/>
              </w:rPr>
              <w:object>
                <v:shape id="_x0000_i1262" o:spt="75" type="#_x0000_t75" style="height:17.4pt;width:18pt;" o:ole="t" filled="f" o:preferrelative="t" stroked="f" coordsize="21600,21600">
                  <v:path/>
                  <v:fill on="f" focussize="0,0"/>
                  <v:stroke on="f" joinstyle="miter"/>
                  <v:imagedata r:id="rId399" o:title=""/>
                  <o:lock v:ext="edit" aspectratio="t"/>
                  <w10:wrap type="none"/>
                  <w10:anchorlock/>
                </v:shape>
                <o:OLEObject Type="Embed" ProgID="Equation.3" ShapeID="_x0000_i1262" DrawAspect="Content" ObjectID="_1468075962" r:id="rId398">
                  <o:LockedField>false</o:LockedField>
                </o:OLEObject>
              </w:object>
            </w:r>
          </w:p>
        </w:tc>
        <w:tc>
          <w:tcPr>
            <w:tcW w:w="7088" w:type="dxa"/>
            <w:noWrap/>
            <w:vAlign w:val="center"/>
          </w:tcPr>
          <w:p>
            <w:pPr>
              <w:spacing w:line="360" w:lineRule="auto"/>
              <w:rPr>
                <w:szCs w:val="21"/>
              </w:rPr>
            </w:pPr>
            <w:r>
              <w:rPr>
                <w:b/>
                <w:szCs w:val="21"/>
              </w:rPr>
              <w:t>——</w:t>
            </w:r>
            <w:r>
              <w:rPr>
                <w:szCs w:val="21"/>
              </w:rPr>
              <w:t>临界轴压力N；</w:t>
            </w:r>
          </w:p>
        </w:tc>
      </w:tr>
      <w:tr>
        <w:tblPrEx>
          <w:tblCellMar>
            <w:top w:w="0" w:type="dxa"/>
            <w:left w:w="108" w:type="dxa"/>
            <w:bottom w:w="0" w:type="dxa"/>
            <w:right w:w="108" w:type="dxa"/>
          </w:tblCellMar>
        </w:tblPrEx>
        <w:trPr>
          <w:trHeight w:val="375" w:hRule="atLeast"/>
        </w:trPr>
        <w:tc>
          <w:tcPr>
            <w:tcW w:w="1384" w:type="dxa"/>
            <w:noWrap/>
          </w:tcPr>
          <w:p>
            <w:pPr>
              <w:spacing w:line="360" w:lineRule="auto"/>
              <w:jc w:val="right"/>
            </w:pPr>
            <w:r>
              <w:rPr>
                <w:position w:val="-4"/>
              </w:rPr>
              <w:object>
                <v:shape id="_x0000_i1263" o:spt="75" type="#_x0000_t75" style="height:13.2pt;width:16.2pt;" o:ole="t" filled="f" o:preferrelative="t" stroked="f" coordsize="21600,21600">
                  <v:path/>
                  <v:fill on="f" focussize="0,0"/>
                  <v:stroke on="f" joinstyle="miter"/>
                  <v:imagedata r:id="rId401" o:title=""/>
                  <o:lock v:ext="edit" aspectratio="t"/>
                  <w10:wrap type="none"/>
                  <w10:anchorlock/>
                </v:shape>
                <o:OLEObject Type="Embed" ProgID="Equation.3" ShapeID="_x0000_i1263" DrawAspect="Content" ObjectID="_1468075963" r:id="rId400">
                  <o:LockedField>false</o:LockedField>
                </o:OLEObject>
              </w:object>
            </w:r>
          </w:p>
        </w:tc>
        <w:tc>
          <w:tcPr>
            <w:tcW w:w="7088" w:type="dxa"/>
            <w:noWrap/>
            <w:vAlign w:val="center"/>
          </w:tcPr>
          <w:p>
            <w:pPr>
              <w:spacing w:line="360" w:lineRule="auto"/>
              <w:rPr>
                <w:szCs w:val="21"/>
              </w:rPr>
            </w:pPr>
            <w:r>
              <w:rPr>
                <w:b/>
                <w:szCs w:val="21"/>
              </w:rPr>
              <w:t>—</w:t>
            </w:r>
            <w:r>
              <w:rPr>
                <w:szCs w:val="21"/>
              </w:rPr>
              <w:t>—</w:t>
            </w:r>
            <w:r>
              <w:rPr>
                <w:rFonts w:hint="eastAsia"/>
                <w:szCs w:val="21"/>
              </w:rPr>
              <w:t>立柱</w:t>
            </w:r>
            <w:r>
              <w:rPr>
                <w:szCs w:val="21"/>
              </w:rPr>
              <w:t>的最大弯矩设计值N.mm；</w:t>
            </w:r>
          </w:p>
        </w:tc>
      </w:tr>
      <w:tr>
        <w:tblPrEx>
          <w:tblCellMar>
            <w:top w:w="0" w:type="dxa"/>
            <w:left w:w="108" w:type="dxa"/>
            <w:bottom w:w="0" w:type="dxa"/>
            <w:right w:w="108" w:type="dxa"/>
          </w:tblCellMar>
        </w:tblPrEx>
        <w:trPr>
          <w:trHeight w:val="375" w:hRule="atLeast"/>
        </w:trPr>
        <w:tc>
          <w:tcPr>
            <w:tcW w:w="1384" w:type="dxa"/>
            <w:noWrap/>
          </w:tcPr>
          <w:p>
            <w:pPr>
              <w:spacing w:line="360" w:lineRule="auto"/>
              <w:jc w:val="right"/>
            </w:pPr>
            <w:r>
              <w:rPr>
                <w:position w:val="-10"/>
              </w:rPr>
              <w:object>
                <v:shape id="_x0000_i1264" o:spt="75" type="#_x0000_t75" style="height:16.2pt;width:10.2pt;" o:ole="t" filled="f" o:preferrelative="t" stroked="f" coordsize="21600,21600">
                  <v:path/>
                  <v:fill on="f" focussize="0,0"/>
                  <v:stroke on="f" joinstyle="miter"/>
                  <v:imagedata r:id="rId144" o:title=""/>
                  <o:lock v:ext="edit" aspectratio="t"/>
                  <w10:wrap type="none"/>
                  <w10:anchorlock/>
                </v:shape>
                <o:OLEObject Type="Embed" ProgID="Equation.3" ShapeID="_x0000_i1264" DrawAspect="Content" ObjectID="_1468075964" r:id="rId402">
                  <o:LockedField>false</o:LockedField>
                </o:OLEObject>
              </w:object>
            </w:r>
          </w:p>
        </w:tc>
        <w:tc>
          <w:tcPr>
            <w:tcW w:w="7088" w:type="dxa"/>
            <w:noWrap/>
            <w:vAlign w:val="center"/>
          </w:tcPr>
          <w:p>
            <w:pPr>
              <w:spacing w:line="360" w:lineRule="auto"/>
              <w:rPr>
                <w:szCs w:val="21"/>
              </w:rPr>
            </w:pPr>
            <w:r>
              <w:rPr>
                <w:b/>
                <w:szCs w:val="21"/>
              </w:rPr>
              <w:t>——</w:t>
            </w:r>
            <w:r>
              <w:rPr>
                <w:szCs w:val="21"/>
              </w:rPr>
              <w:t>弯矩作用平面内的</w:t>
            </w:r>
            <w:bookmarkStart w:id="238" w:name="OLE_LINK84"/>
            <w:r>
              <w:rPr>
                <w:szCs w:val="21"/>
              </w:rPr>
              <w:t>轴心受压稳定系数</w:t>
            </w:r>
            <w:bookmarkEnd w:id="238"/>
            <w:r>
              <w:rPr>
                <w:szCs w:val="21"/>
              </w:rPr>
              <w:t>，可按表</w:t>
            </w:r>
            <w:r>
              <w:rPr>
                <w:rFonts w:hint="eastAsia"/>
                <w:szCs w:val="21"/>
              </w:rPr>
              <w:t>6.5.11</w:t>
            </w:r>
            <w:r>
              <w:rPr>
                <w:szCs w:val="21"/>
              </w:rPr>
              <w:t>采用；</w:t>
            </w:r>
          </w:p>
        </w:tc>
      </w:tr>
      <w:tr>
        <w:tblPrEx>
          <w:tblCellMar>
            <w:top w:w="0" w:type="dxa"/>
            <w:left w:w="108" w:type="dxa"/>
            <w:bottom w:w="0" w:type="dxa"/>
            <w:right w:w="108" w:type="dxa"/>
          </w:tblCellMar>
        </w:tblPrEx>
        <w:trPr>
          <w:trHeight w:val="375" w:hRule="atLeast"/>
        </w:trPr>
        <w:tc>
          <w:tcPr>
            <w:tcW w:w="1384" w:type="dxa"/>
            <w:noWrap/>
          </w:tcPr>
          <w:p>
            <w:pPr>
              <w:spacing w:line="360" w:lineRule="auto"/>
              <w:jc w:val="right"/>
            </w:pPr>
            <w:r>
              <w:rPr>
                <w:szCs w:val="21"/>
              </w:rPr>
              <w:object>
                <v:shape id="_x0000_i1265" o:spt="75" type="#_x0000_t75" style="height:16.2pt;width:12pt;" o:ole="t" filled="f" o:preferrelative="t" stroked="f" coordsize="21600,21600">
                  <v:path/>
                  <v:fill on="f" focussize="0,0"/>
                  <v:stroke on="f" joinstyle="miter"/>
                  <v:imagedata r:id="rId404" o:title=""/>
                  <o:lock v:ext="edit" aspectratio="t"/>
                  <w10:wrap type="none"/>
                  <w10:anchorlock/>
                </v:shape>
                <o:OLEObject Type="Embed" ProgID="Equation.3" ShapeID="_x0000_i1265" DrawAspect="Content" ObjectID="_1468075965" r:id="rId403">
                  <o:LockedField>false</o:LockedField>
                </o:OLEObject>
              </w:object>
            </w:r>
          </w:p>
        </w:tc>
        <w:tc>
          <w:tcPr>
            <w:tcW w:w="7088" w:type="dxa"/>
            <w:noWrap/>
            <w:vAlign w:val="center"/>
          </w:tcPr>
          <w:p>
            <w:pPr>
              <w:spacing w:line="360" w:lineRule="auto"/>
              <w:rPr>
                <w:b/>
                <w:szCs w:val="21"/>
              </w:rPr>
            </w:pPr>
            <w:r>
              <w:rPr>
                <w:szCs w:val="21"/>
              </w:rPr>
              <w:t>——参数，取1.1；</w:t>
            </w:r>
          </w:p>
        </w:tc>
      </w:tr>
      <w:tr>
        <w:tblPrEx>
          <w:tblCellMar>
            <w:top w:w="0" w:type="dxa"/>
            <w:left w:w="108" w:type="dxa"/>
            <w:bottom w:w="0" w:type="dxa"/>
            <w:right w:w="108" w:type="dxa"/>
          </w:tblCellMar>
        </w:tblPrEx>
        <w:trPr>
          <w:trHeight w:val="375" w:hRule="atLeast"/>
        </w:trPr>
        <w:tc>
          <w:tcPr>
            <w:tcW w:w="1384" w:type="dxa"/>
            <w:noWrap/>
          </w:tcPr>
          <w:p>
            <w:pPr>
              <w:spacing w:line="360" w:lineRule="auto"/>
              <w:jc w:val="right"/>
            </w:pPr>
            <w:r>
              <w:rPr>
                <w:szCs w:val="21"/>
              </w:rPr>
              <w:object>
                <v:shape id="_x0000_i1266" o:spt="75" type="#_x0000_t75" style="height:13.2pt;width:12pt;" o:ole="t" filled="f" o:preferrelative="t" stroked="f" coordsize="21600,21600">
                  <v:path/>
                  <v:fill on="f" focussize="0,0"/>
                  <v:stroke on="f" joinstyle="miter"/>
                  <v:imagedata r:id="rId406" o:title=""/>
                  <o:lock v:ext="edit" aspectratio="t"/>
                  <w10:wrap type="none"/>
                  <w10:anchorlock/>
                </v:shape>
                <o:OLEObject Type="Embed" ProgID="Equation.3" ShapeID="_x0000_i1266" DrawAspect="Content" ObjectID="_1468075966" r:id="rId405">
                  <o:LockedField>false</o:LockedField>
                </o:OLEObject>
              </w:object>
            </w:r>
          </w:p>
        </w:tc>
        <w:tc>
          <w:tcPr>
            <w:tcW w:w="7088" w:type="dxa"/>
            <w:noWrap/>
            <w:vAlign w:val="center"/>
          </w:tcPr>
          <w:p>
            <w:pPr>
              <w:spacing w:line="360" w:lineRule="auto"/>
              <w:rPr>
                <w:b/>
                <w:szCs w:val="21"/>
              </w:rPr>
            </w:pPr>
            <w:r>
              <w:rPr>
                <w:szCs w:val="21"/>
              </w:rPr>
              <w:t>——</w:t>
            </w:r>
            <w:r>
              <w:rPr>
                <w:rFonts w:hint="eastAsia"/>
                <w:szCs w:val="21"/>
              </w:rPr>
              <w:t>立柱</w:t>
            </w:r>
            <w:r>
              <w:rPr>
                <w:szCs w:val="21"/>
              </w:rPr>
              <w:t>的毛截面面积</w:t>
            </w:r>
            <w:r>
              <w:rPr>
                <w:szCs w:val="21"/>
              </w:rPr>
              <w:object>
                <v:shape id="_x0000_i1267" o:spt="75" type="#_x0000_t75" style="height:16.2pt;width:26.4pt;" o:ole="t" filled="f" o:preferrelative="t" stroked="f" coordsize="21600,21600">
                  <v:path/>
                  <v:fill on="f" focussize="0,0"/>
                  <v:stroke on="f" joinstyle="miter"/>
                  <v:imagedata r:id="rId387" o:title=""/>
                  <o:lock v:ext="edit" aspectratio="t"/>
                  <w10:wrap type="none"/>
                  <w10:anchorlock/>
                </v:shape>
                <o:OLEObject Type="Embed" ProgID="Equation.3" ShapeID="_x0000_i1267" DrawAspect="Content" ObjectID="_1468075967" r:id="rId407">
                  <o:LockedField>false</o:LockedField>
                </o:OLEObject>
              </w:object>
            </w:r>
            <w:r>
              <w:rPr>
                <w:szCs w:val="21"/>
              </w:rPr>
              <w:t>；</w:t>
            </w:r>
          </w:p>
        </w:tc>
      </w:tr>
      <w:tr>
        <w:tblPrEx>
          <w:tblCellMar>
            <w:top w:w="0" w:type="dxa"/>
            <w:left w:w="108" w:type="dxa"/>
            <w:bottom w:w="0" w:type="dxa"/>
            <w:right w:w="108" w:type="dxa"/>
          </w:tblCellMar>
        </w:tblPrEx>
        <w:trPr>
          <w:trHeight w:val="375" w:hRule="atLeast"/>
        </w:trPr>
        <w:tc>
          <w:tcPr>
            <w:tcW w:w="1384" w:type="dxa"/>
            <w:noWrap/>
          </w:tcPr>
          <w:p>
            <w:pPr>
              <w:spacing w:line="360" w:lineRule="auto"/>
              <w:jc w:val="right"/>
            </w:pPr>
            <w:r>
              <w:rPr>
                <w:szCs w:val="21"/>
              </w:rPr>
              <w:object>
                <v:shape id="_x0000_i1268" o:spt="75" type="#_x0000_t75" style="height:14.4pt;width:14.4pt;" o:ole="t" filled="f" o:preferrelative="t" stroked="f" coordsize="21600,21600">
                  <v:path/>
                  <v:fill on="f" focussize="0,0"/>
                  <v:stroke on="f" joinstyle="miter"/>
                  <v:imagedata r:id="rId409" o:title=""/>
                  <o:lock v:ext="edit" aspectratio="t"/>
                  <w10:wrap type="none"/>
                  <w10:anchorlock/>
                </v:shape>
                <o:OLEObject Type="Embed" ProgID="Equation.3" ShapeID="_x0000_i1268" DrawAspect="Content" ObjectID="_1468075968" r:id="rId408">
                  <o:LockedField>false</o:LockedField>
                </o:OLEObject>
              </w:object>
            </w:r>
          </w:p>
        </w:tc>
        <w:tc>
          <w:tcPr>
            <w:tcW w:w="7088" w:type="dxa"/>
            <w:noWrap/>
            <w:vAlign w:val="center"/>
          </w:tcPr>
          <w:p>
            <w:pPr>
              <w:spacing w:line="360" w:lineRule="auto"/>
              <w:rPr>
                <w:b/>
                <w:szCs w:val="21"/>
              </w:rPr>
            </w:pPr>
            <w:r>
              <w:rPr>
                <w:szCs w:val="21"/>
              </w:rPr>
              <w:t>——</w:t>
            </w:r>
            <w:r>
              <w:rPr>
                <w:rFonts w:hint="eastAsia"/>
                <w:szCs w:val="21"/>
              </w:rPr>
              <w:t>立柱</w:t>
            </w:r>
            <w:r>
              <w:rPr>
                <w:szCs w:val="21"/>
              </w:rPr>
              <w:t>在弯矩作用方向上较大受压边的毛截面抵抗矩</w:t>
            </w:r>
            <w:r>
              <w:rPr>
                <w:szCs w:val="21"/>
              </w:rPr>
              <w:object>
                <v:shape id="_x0000_i1269" o:spt="75" type="#_x0000_t75" style="height:16.2pt;width:25.2pt;" o:ole="t" filled="f" o:preferrelative="t" stroked="f" coordsize="21600,21600">
                  <v:path/>
                  <v:fill on="f" focussize="0,0"/>
                  <v:stroke on="f" joinstyle="miter"/>
                  <v:imagedata r:id="rId341" o:title=""/>
                  <o:lock v:ext="edit" aspectratio="t"/>
                  <w10:wrap type="none"/>
                  <w10:anchorlock/>
                </v:shape>
                <o:OLEObject Type="Embed" ProgID="Equation.3" ShapeID="_x0000_i1269" DrawAspect="Content" ObjectID="_1468075969" r:id="rId410">
                  <o:LockedField>false</o:LockedField>
                </o:OLEObject>
              </w:object>
            </w:r>
            <w:r>
              <w:rPr>
                <w:szCs w:val="21"/>
              </w:rPr>
              <w:t>；</w:t>
            </w:r>
          </w:p>
        </w:tc>
      </w:tr>
      <w:tr>
        <w:tblPrEx>
          <w:tblCellMar>
            <w:top w:w="0" w:type="dxa"/>
            <w:left w:w="108" w:type="dxa"/>
            <w:bottom w:w="0" w:type="dxa"/>
            <w:right w:w="108" w:type="dxa"/>
          </w:tblCellMar>
        </w:tblPrEx>
        <w:trPr>
          <w:trHeight w:val="375" w:hRule="atLeast"/>
        </w:trPr>
        <w:tc>
          <w:tcPr>
            <w:tcW w:w="1384" w:type="dxa"/>
            <w:noWrap/>
          </w:tcPr>
          <w:p>
            <w:pPr>
              <w:spacing w:line="360" w:lineRule="auto"/>
              <w:jc w:val="right"/>
            </w:pPr>
            <w:r>
              <w:rPr>
                <w:szCs w:val="21"/>
              </w:rPr>
              <w:object>
                <v:shape id="_x0000_i1270" o:spt="75" type="#_x0000_t75" style="height:14.4pt;width:11.4pt;" o:ole="t" filled="f" o:preferrelative="t" stroked="f" coordsize="21600,21600">
                  <v:path/>
                  <v:fill on="f" focussize="0,0"/>
                  <v:stroke on="f" joinstyle="miter"/>
                  <v:imagedata r:id="rId146" o:title=""/>
                  <o:lock v:ext="edit" aspectratio="t"/>
                  <w10:wrap type="none"/>
                  <w10:anchorlock/>
                </v:shape>
                <o:OLEObject Type="Embed" ProgID="Equation.3" ShapeID="_x0000_i1270" DrawAspect="Content" ObjectID="_1468075970" r:id="rId411">
                  <o:LockedField>false</o:LockedField>
                </o:OLEObject>
              </w:object>
            </w:r>
          </w:p>
        </w:tc>
        <w:tc>
          <w:tcPr>
            <w:tcW w:w="7088" w:type="dxa"/>
            <w:noWrap/>
            <w:vAlign w:val="center"/>
          </w:tcPr>
          <w:p>
            <w:pPr>
              <w:spacing w:line="360" w:lineRule="auto"/>
              <w:rPr>
                <w:b/>
                <w:szCs w:val="21"/>
              </w:rPr>
            </w:pPr>
            <w:r>
              <w:rPr>
                <w:szCs w:val="21"/>
              </w:rPr>
              <w:t>——长细比，不超过150；</w:t>
            </w:r>
          </w:p>
        </w:tc>
      </w:tr>
      <w:tr>
        <w:tblPrEx>
          <w:tblCellMar>
            <w:top w:w="0" w:type="dxa"/>
            <w:left w:w="108" w:type="dxa"/>
            <w:bottom w:w="0" w:type="dxa"/>
            <w:right w:w="108" w:type="dxa"/>
          </w:tblCellMar>
        </w:tblPrEx>
        <w:trPr>
          <w:trHeight w:val="375" w:hRule="atLeast"/>
        </w:trPr>
        <w:tc>
          <w:tcPr>
            <w:tcW w:w="1384" w:type="dxa"/>
            <w:noWrap/>
          </w:tcPr>
          <w:p>
            <w:pPr>
              <w:spacing w:line="360" w:lineRule="auto"/>
              <w:jc w:val="right"/>
            </w:pPr>
            <w:r>
              <w:rPr>
                <w:szCs w:val="21"/>
              </w:rPr>
              <w:object>
                <v:shape id="_x0000_i1271" o:spt="75" type="#_x0000_t75" style="height:13.2pt;width:10.2pt;" o:ole="t" filled="f" o:preferrelative="t" stroked="f" coordsize="21600,21600">
                  <v:path/>
                  <v:fill on="f" focussize="0,0"/>
                  <v:stroke on="f" joinstyle="miter"/>
                  <v:imagedata r:id="rId142" o:title=""/>
                  <o:lock v:ext="edit" aspectratio="t"/>
                  <w10:wrap type="none"/>
                  <w10:anchorlock/>
                </v:shape>
                <o:OLEObject Type="Embed" ProgID="Equation.3" ShapeID="_x0000_i1271" DrawAspect="Content" ObjectID="_1468075971" r:id="rId412">
                  <o:LockedField>false</o:LockedField>
                </o:OLEObject>
              </w:object>
            </w:r>
          </w:p>
        </w:tc>
        <w:tc>
          <w:tcPr>
            <w:tcW w:w="7088" w:type="dxa"/>
            <w:noWrap/>
            <w:vAlign w:val="center"/>
          </w:tcPr>
          <w:p>
            <w:pPr>
              <w:spacing w:line="360" w:lineRule="auto"/>
              <w:rPr>
                <w:b/>
                <w:szCs w:val="21"/>
              </w:rPr>
            </w:pPr>
            <w:r>
              <w:rPr>
                <w:szCs w:val="21"/>
              </w:rPr>
              <w:t>——截面塑性发展系数，热轧型钢可取1.05，冷成型薄壁型钢和铝合金型材可取1.00；</w:t>
            </w:r>
          </w:p>
        </w:tc>
      </w:tr>
      <w:tr>
        <w:tblPrEx>
          <w:tblCellMar>
            <w:top w:w="0" w:type="dxa"/>
            <w:left w:w="108" w:type="dxa"/>
            <w:bottom w:w="0" w:type="dxa"/>
            <w:right w:w="108" w:type="dxa"/>
          </w:tblCellMar>
        </w:tblPrEx>
        <w:trPr>
          <w:trHeight w:val="375" w:hRule="atLeast"/>
        </w:trPr>
        <w:tc>
          <w:tcPr>
            <w:tcW w:w="1384" w:type="dxa"/>
            <w:noWrap/>
          </w:tcPr>
          <w:p>
            <w:pPr>
              <w:spacing w:line="360" w:lineRule="auto"/>
              <w:jc w:val="right"/>
              <w:rPr>
                <w:szCs w:val="21"/>
              </w:rPr>
            </w:pPr>
            <w:r>
              <w:rPr>
                <w:szCs w:val="21"/>
              </w:rPr>
              <w:object>
                <v:shape id="_x0000_i1272" o:spt="75" type="#_x0000_t75" style="height:16.2pt;width:12pt;" o:ole="t" filled="f" o:preferrelative="t" stroked="f" coordsize="21600,21600">
                  <v:path/>
                  <v:fill on="f" focussize="0,0"/>
                  <v:stroke on="f" joinstyle="miter"/>
                  <v:imagedata r:id="rId346" o:title=""/>
                  <o:lock v:ext="edit" aspectratio="t"/>
                  <w10:wrap type="none"/>
                  <w10:anchorlock/>
                </v:shape>
                <o:OLEObject Type="Embed" ProgID="Equation.3" ShapeID="_x0000_i1272" DrawAspect="Content" ObjectID="_1468075972" r:id="rId413">
                  <o:LockedField>false</o:LockedField>
                </o:OLEObject>
              </w:object>
            </w:r>
          </w:p>
        </w:tc>
        <w:tc>
          <w:tcPr>
            <w:tcW w:w="7088" w:type="dxa"/>
            <w:noWrap/>
            <w:vAlign w:val="center"/>
          </w:tcPr>
          <w:p>
            <w:pPr>
              <w:spacing w:line="360" w:lineRule="auto"/>
              <w:rPr>
                <w:szCs w:val="21"/>
              </w:rPr>
            </w:pPr>
            <w:r>
              <w:rPr>
                <w:szCs w:val="21"/>
              </w:rPr>
              <w:t>——材料抗拉强度设计值；</w:t>
            </w:r>
          </w:p>
        </w:tc>
      </w:tr>
    </w:tbl>
    <w:p>
      <w:pPr>
        <w:spacing w:line="360" w:lineRule="auto"/>
        <w:jc w:val="center"/>
        <w:rPr>
          <w:szCs w:val="21"/>
        </w:rPr>
      </w:pPr>
      <w:r>
        <w:rPr>
          <w:rFonts w:hint="eastAsia"/>
          <w:szCs w:val="21"/>
        </w:rPr>
        <w:t>6.8.7 弯矩作用平面内的轴心受压稳定系数</w:t>
      </w:r>
    </w:p>
    <w:tbl>
      <w:tblPr>
        <w:tblStyle w:val="23"/>
        <w:tblpPr w:leftFromText="180" w:rightFromText="180" w:vertAnchor="text" w:horzAnchor="page" w:tblpX="1208" w:tblpY="150"/>
        <w:tblOverlap w:val="never"/>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67"/>
        <w:gridCol w:w="656"/>
        <w:gridCol w:w="656"/>
        <w:gridCol w:w="656"/>
        <w:gridCol w:w="656"/>
        <w:gridCol w:w="656"/>
        <w:gridCol w:w="685"/>
        <w:gridCol w:w="684"/>
        <w:gridCol w:w="686"/>
        <w:gridCol w:w="612"/>
        <w:gridCol w:w="613"/>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438" w:type="dxa"/>
            <w:gridSpan w:val="2"/>
            <w:noWrap/>
          </w:tcPr>
          <w:p>
            <w:pPr>
              <w:spacing w:line="360" w:lineRule="auto"/>
              <w:rPr>
                <w:szCs w:val="21"/>
              </w:rPr>
            </w:pPr>
            <w:r>
              <w:rPr>
                <w:szCs w:val="21"/>
              </w:rPr>
              <w:t>长细比</w:t>
            </w:r>
            <w:r>
              <w:rPr>
                <w:position w:val="-6"/>
              </w:rPr>
              <w:object>
                <v:shape id="_x0000_i1273" o:spt="75" type="#_x0000_t75" style="height:14.4pt;width:11.4pt;" o:ole="t" filled="f" o:preferrelative="t" stroked="f" coordsize="21600,21600">
                  <v:path/>
                  <v:fill on="f" focussize="0,0"/>
                  <v:stroke on="f" joinstyle="miter"/>
                  <v:imagedata r:id="rId146" o:title=""/>
                  <o:lock v:ext="edit" aspectratio="t"/>
                  <w10:wrap type="none"/>
                  <w10:anchorlock/>
                </v:shape>
                <o:OLEObject Type="Embed" ProgID="Equation.3" ShapeID="_x0000_i1273" DrawAspect="Content" ObjectID="_1468075973" r:id="rId414">
                  <o:LockedField>false</o:LockedField>
                </o:OLEObject>
              </w:object>
            </w:r>
          </w:p>
        </w:tc>
        <w:tc>
          <w:tcPr>
            <w:tcW w:w="656" w:type="dxa"/>
            <w:noWrap/>
          </w:tcPr>
          <w:p>
            <w:pPr>
              <w:spacing w:line="360" w:lineRule="auto"/>
              <w:rPr>
                <w:szCs w:val="21"/>
              </w:rPr>
            </w:pPr>
            <w:r>
              <w:rPr>
                <w:szCs w:val="21"/>
              </w:rPr>
              <w:t>20</w:t>
            </w:r>
          </w:p>
        </w:tc>
        <w:tc>
          <w:tcPr>
            <w:tcW w:w="656" w:type="dxa"/>
            <w:noWrap/>
          </w:tcPr>
          <w:p>
            <w:pPr>
              <w:spacing w:line="360" w:lineRule="auto"/>
              <w:rPr>
                <w:szCs w:val="21"/>
              </w:rPr>
            </w:pPr>
            <w:r>
              <w:rPr>
                <w:szCs w:val="21"/>
              </w:rPr>
              <w:t>40</w:t>
            </w:r>
          </w:p>
        </w:tc>
        <w:tc>
          <w:tcPr>
            <w:tcW w:w="656" w:type="dxa"/>
            <w:noWrap/>
          </w:tcPr>
          <w:p>
            <w:pPr>
              <w:spacing w:line="360" w:lineRule="auto"/>
              <w:rPr>
                <w:szCs w:val="21"/>
              </w:rPr>
            </w:pPr>
            <w:r>
              <w:rPr>
                <w:szCs w:val="21"/>
              </w:rPr>
              <w:t>60</w:t>
            </w:r>
          </w:p>
        </w:tc>
        <w:tc>
          <w:tcPr>
            <w:tcW w:w="656" w:type="dxa"/>
            <w:noWrap/>
          </w:tcPr>
          <w:p>
            <w:pPr>
              <w:spacing w:line="360" w:lineRule="auto"/>
              <w:rPr>
                <w:szCs w:val="21"/>
              </w:rPr>
            </w:pPr>
            <w:r>
              <w:rPr>
                <w:szCs w:val="21"/>
              </w:rPr>
              <w:t>80</w:t>
            </w:r>
          </w:p>
        </w:tc>
        <w:tc>
          <w:tcPr>
            <w:tcW w:w="656" w:type="dxa"/>
            <w:noWrap/>
          </w:tcPr>
          <w:p>
            <w:pPr>
              <w:spacing w:line="360" w:lineRule="auto"/>
              <w:rPr>
                <w:szCs w:val="21"/>
              </w:rPr>
            </w:pPr>
            <w:r>
              <w:rPr>
                <w:szCs w:val="21"/>
              </w:rPr>
              <w:t>90</w:t>
            </w:r>
          </w:p>
        </w:tc>
        <w:tc>
          <w:tcPr>
            <w:tcW w:w="685" w:type="dxa"/>
            <w:noWrap/>
          </w:tcPr>
          <w:p>
            <w:pPr>
              <w:spacing w:line="360" w:lineRule="auto"/>
              <w:rPr>
                <w:szCs w:val="21"/>
              </w:rPr>
            </w:pPr>
            <w:r>
              <w:rPr>
                <w:szCs w:val="21"/>
              </w:rPr>
              <w:t>100</w:t>
            </w:r>
          </w:p>
        </w:tc>
        <w:tc>
          <w:tcPr>
            <w:tcW w:w="684" w:type="dxa"/>
            <w:noWrap/>
          </w:tcPr>
          <w:p>
            <w:pPr>
              <w:spacing w:line="360" w:lineRule="auto"/>
              <w:rPr>
                <w:szCs w:val="21"/>
              </w:rPr>
            </w:pPr>
            <w:r>
              <w:rPr>
                <w:szCs w:val="21"/>
              </w:rPr>
              <w:t>110</w:t>
            </w:r>
          </w:p>
        </w:tc>
        <w:tc>
          <w:tcPr>
            <w:tcW w:w="686" w:type="dxa"/>
            <w:noWrap/>
          </w:tcPr>
          <w:p>
            <w:pPr>
              <w:spacing w:line="360" w:lineRule="auto"/>
              <w:rPr>
                <w:szCs w:val="21"/>
              </w:rPr>
            </w:pPr>
            <w:r>
              <w:rPr>
                <w:szCs w:val="21"/>
              </w:rPr>
              <w:t>120</w:t>
            </w:r>
          </w:p>
        </w:tc>
        <w:tc>
          <w:tcPr>
            <w:tcW w:w="612" w:type="dxa"/>
            <w:noWrap/>
          </w:tcPr>
          <w:p>
            <w:pPr>
              <w:spacing w:line="360" w:lineRule="auto"/>
              <w:rPr>
                <w:szCs w:val="21"/>
              </w:rPr>
            </w:pPr>
            <w:r>
              <w:rPr>
                <w:szCs w:val="21"/>
              </w:rPr>
              <w:t>130</w:t>
            </w:r>
          </w:p>
        </w:tc>
        <w:tc>
          <w:tcPr>
            <w:tcW w:w="613" w:type="dxa"/>
            <w:noWrap/>
          </w:tcPr>
          <w:p>
            <w:pPr>
              <w:spacing w:line="360" w:lineRule="auto"/>
              <w:rPr>
                <w:szCs w:val="21"/>
              </w:rPr>
            </w:pPr>
            <w:r>
              <w:rPr>
                <w:szCs w:val="21"/>
              </w:rPr>
              <w:t>140</w:t>
            </w:r>
          </w:p>
        </w:tc>
        <w:tc>
          <w:tcPr>
            <w:tcW w:w="619" w:type="dxa"/>
            <w:noWrap/>
          </w:tcPr>
          <w:p>
            <w:pPr>
              <w:spacing w:line="360" w:lineRule="auto"/>
              <w:rPr>
                <w:szCs w:val="21"/>
              </w:rPr>
            </w:pPr>
            <w:r>
              <w:rPr>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71" w:type="dxa"/>
            <w:vMerge w:val="restart"/>
            <w:noWrap/>
          </w:tcPr>
          <w:p>
            <w:pPr>
              <w:spacing w:line="360" w:lineRule="auto"/>
              <w:rPr>
                <w:szCs w:val="21"/>
              </w:rPr>
            </w:pPr>
            <w:r>
              <w:rPr>
                <w:szCs w:val="21"/>
              </w:rPr>
              <w:t>热轧钢型材</w:t>
            </w:r>
          </w:p>
        </w:tc>
        <w:tc>
          <w:tcPr>
            <w:tcW w:w="1167" w:type="dxa"/>
            <w:noWrap/>
          </w:tcPr>
          <w:p>
            <w:pPr>
              <w:spacing w:line="360" w:lineRule="auto"/>
              <w:rPr>
                <w:szCs w:val="21"/>
              </w:rPr>
            </w:pPr>
            <w:r>
              <w:rPr>
                <w:szCs w:val="21"/>
              </w:rPr>
              <w:t>Q235</w:t>
            </w:r>
          </w:p>
        </w:tc>
        <w:tc>
          <w:tcPr>
            <w:tcW w:w="656" w:type="dxa"/>
            <w:noWrap/>
          </w:tcPr>
          <w:p>
            <w:pPr>
              <w:spacing w:line="360" w:lineRule="auto"/>
              <w:rPr>
                <w:szCs w:val="21"/>
              </w:rPr>
            </w:pPr>
            <w:r>
              <w:rPr>
                <w:szCs w:val="21"/>
              </w:rPr>
              <w:t>0.97</w:t>
            </w:r>
          </w:p>
        </w:tc>
        <w:tc>
          <w:tcPr>
            <w:tcW w:w="656" w:type="dxa"/>
            <w:noWrap/>
          </w:tcPr>
          <w:p>
            <w:pPr>
              <w:spacing w:line="360" w:lineRule="auto"/>
              <w:rPr>
                <w:szCs w:val="21"/>
              </w:rPr>
            </w:pPr>
            <w:r>
              <w:rPr>
                <w:szCs w:val="21"/>
              </w:rPr>
              <w:t>0.90</w:t>
            </w:r>
          </w:p>
        </w:tc>
        <w:tc>
          <w:tcPr>
            <w:tcW w:w="656" w:type="dxa"/>
            <w:noWrap/>
          </w:tcPr>
          <w:p>
            <w:pPr>
              <w:spacing w:line="360" w:lineRule="auto"/>
              <w:rPr>
                <w:szCs w:val="21"/>
              </w:rPr>
            </w:pPr>
            <w:r>
              <w:rPr>
                <w:szCs w:val="21"/>
              </w:rPr>
              <w:t>0.81</w:t>
            </w:r>
          </w:p>
        </w:tc>
        <w:tc>
          <w:tcPr>
            <w:tcW w:w="656" w:type="dxa"/>
            <w:noWrap/>
          </w:tcPr>
          <w:p>
            <w:pPr>
              <w:spacing w:line="360" w:lineRule="auto"/>
              <w:rPr>
                <w:szCs w:val="21"/>
              </w:rPr>
            </w:pPr>
            <w:r>
              <w:rPr>
                <w:szCs w:val="21"/>
              </w:rPr>
              <w:t>0.69</w:t>
            </w:r>
          </w:p>
        </w:tc>
        <w:tc>
          <w:tcPr>
            <w:tcW w:w="656" w:type="dxa"/>
            <w:noWrap/>
          </w:tcPr>
          <w:p>
            <w:pPr>
              <w:spacing w:line="360" w:lineRule="auto"/>
              <w:rPr>
                <w:szCs w:val="21"/>
              </w:rPr>
            </w:pPr>
            <w:r>
              <w:rPr>
                <w:szCs w:val="21"/>
              </w:rPr>
              <w:t>0.62</w:t>
            </w:r>
          </w:p>
        </w:tc>
        <w:tc>
          <w:tcPr>
            <w:tcW w:w="685" w:type="dxa"/>
            <w:noWrap/>
          </w:tcPr>
          <w:p>
            <w:pPr>
              <w:spacing w:line="360" w:lineRule="auto"/>
              <w:rPr>
                <w:szCs w:val="21"/>
              </w:rPr>
            </w:pPr>
            <w:r>
              <w:rPr>
                <w:szCs w:val="21"/>
              </w:rPr>
              <w:t>0.56</w:t>
            </w:r>
          </w:p>
        </w:tc>
        <w:tc>
          <w:tcPr>
            <w:tcW w:w="684" w:type="dxa"/>
            <w:noWrap/>
          </w:tcPr>
          <w:p>
            <w:pPr>
              <w:spacing w:line="360" w:lineRule="auto"/>
              <w:rPr>
                <w:szCs w:val="21"/>
              </w:rPr>
            </w:pPr>
            <w:r>
              <w:rPr>
                <w:szCs w:val="21"/>
              </w:rPr>
              <w:t>0.49</w:t>
            </w:r>
          </w:p>
        </w:tc>
        <w:tc>
          <w:tcPr>
            <w:tcW w:w="686" w:type="dxa"/>
            <w:noWrap/>
          </w:tcPr>
          <w:p>
            <w:pPr>
              <w:spacing w:line="360" w:lineRule="auto"/>
              <w:rPr>
                <w:szCs w:val="21"/>
              </w:rPr>
            </w:pPr>
            <w:r>
              <w:rPr>
                <w:szCs w:val="21"/>
              </w:rPr>
              <w:t>0.44</w:t>
            </w:r>
          </w:p>
        </w:tc>
        <w:tc>
          <w:tcPr>
            <w:tcW w:w="612" w:type="dxa"/>
            <w:noWrap/>
          </w:tcPr>
          <w:p>
            <w:pPr>
              <w:spacing w:line="360" w:lineRule="auto"/>
              <w:rPr>
                <w:szCs w:val="21"/>
              </w:rPr>
            </w:pPr>
            <w:r>
              <w:rPr>
                <w:szCs w:val="21"/>
              </w:rPr>
              <w:t>0.39</w:t>
            </w:r>
          </w:p>
        </w:tc>
        <w:tc>
          <w:tcPr>
            <w:tcW w:w="613" w:type="dxa"/>
            <w:noWrap/>
          </w:tcPr>
          <w:p>
            <w:pPr>
              <w:spacing w:line="360" w:lineRule="auto"/>
              <w:rPr>
                <w:szCs w:val="21"/>
              </w:rPr>
            </w:pPr>
            <w:r>
              <w:rPr>
                <w:szCs w:val="21"/>
              </w:rPr>
              <w:t>0.35</w:t>
            </w:r>
          </w:p>
        </w:tc>
        <w:tc>
          <w:tcPr>
            <w:tcW w:w="619" w:type="dxa"/>
            <w:noWrap/>
          </w:tcPr>
          <w:p>
            <w:pPr>
              <w:spacing w:line="360" w:lineRule="auto"/>
              <w:rPr>
                <w:szCs w:val="21"/>
              </w:rPr>
            </w:pPr>
            <w:r>
              <w:rPr>
                <w:szCs w:val="21"/>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71" w:type="dxa"/>
            <w:vMerge w:val="continue"/>
            <w:noWrap/>
          </w:tcPr>
          <w:p>
            <w:pPr>
              <w:spacing w:line="360" w:lineRule="auto"/>
              <w:rPr>
                <w:szCs w:val="21"/>
              </w:rPr>
            </w:pPr>
          </w:p>
        </w:tc>
        <w:tc>
          <w:tcPr>
            <w:tcW w:w="1167" w:type="dxa"/>
            <w:noWrap/>
          </w:tcPr>
          <w:p>
            <w:pPr>
              <w:spacing w:line="360" w:lineRule="auto"/>
              <w:rPr>
                <w:szCs w:val="21"/>
              </w:rPr>
            </w:pPr>
            <w:r>
              <w:rPr>
                <w:szCs w:val="21"/>
              </w:rPr>
              <w:t>Q345</w:t>
            </w:r>
          </w:p>
        </w:tc>
        <w:tc>
          <w:tcPr>
            <w:tcW w:w="656" w:type="dxa"/>
            <w:noWrap/>
          </w:tcPr>
          <w:p>
            <w:pPr>
              <w:spacing w:line="360" w:lineRule="auto"/>
              <w:rPr>
                <w:szCs w:val="21"/>
              </w:rPr>
            </w:pPr>
            <w:r>
              <w:rPr>
                <w:szCs w:val="21"/>
              </w:rPr>
              <w:t>0.96</w:t>
            </w:r>
          </w:p>
        </w:tc>
        <w:tc>
          <w:tcPr>
            <w:tcW w:w="656" w:type="dxa"/>
            <w:noWrap/>
          </w:tcPr>
          <w:p>
            <w:pPr>
              <w:spacing w:line="360" w:lineRule="auto"/>
              <w:rPr>
                <w:szCs w:val="21"/>
              </w:rPr>
            </w:pPr>
            <w:r>
              <w:rPr>
                <w:szCs w:val="21"/>
              </w:rPr>
              <w:t>0.88</w:t>
            </w:r>
          </w:p>
        </w:tc>
        <w:tc>
          <w:tcPr>
            <w:tcW w:w="656" w:type="dxa"/>
            <w:noWrap/>
          </w:tcPr>
          <w:p>
            <w:pPr>
              <w:spacing w:line="360" w:lineRule="auto"/>
              <w:rPr>
                <w:szCs w:val="21"/>
              </w:rPr>
            </w:pPr>
            <w:r>
              <w:rPr>
                <w:szCs w:val="21"/>
              </w:rPr>
              <w:t>0.73</w:t>
            </w:r>
          </w:p>
        </w:tc>
        <w:tc>
          <w:tcPr>
            <w:tcW w:w="656" w:type="dxa"/>
            <w:noWrap/>
          </w:tcPr>
          <w:p>
            <w:pPr>
              <w:spacing w:line="360" w:lineRule="auto"/>
              <w:rPr>
                <w:szCs w:val="21"/>
              </w:rPr>
            </w:pPr>
            <w:r>
              <w:rPr>
                <w:szCs w:val="21"/>
              </w:rPr>
              <w:t>0.58</w:t>
            </w:r>
          </w:p>
        </w:tc>
        <w:tc>
          <w:tcPr>
            <w:tcW w:w="656" w:type="dxa"/>
            <w:noWrap/>
          </w:tcPr>
          <w:p>
            <w:pPr>
              <w:spacing w:line="360" w:lineRule="auto"/>
              <w:rPr>
                <w:szCs w:val="21"/>
              </w:rPr>
            </w:pPr>
            <w:r>
              <w:rPr>
                <w:szCs w:val="21"/>
              </w:rPr>
              <w:t>0.50</w:t>
            </w:r>
          </w:p>
        </w:tc>
        <w:tc>
          <w:tcPr>
            <w:tcW w:w="685" w:type="dxa"/>
            <w:noWrap/>
          </w:tcPr>
          <w:p>
            <w:pPr>
              <w:spacing w:line="360" w:lineRule="auto"/>
              <w:rPr>
                <w:szCs w:val="21"/>
              </w:rPr>
            </w:pPr>
            <w:r>
              <w:rPr>
                <w:szCs w:val="21"/>
              </w:rPr>
              <w:t>0.43</w:t>
            </w:r>
          </w:p>
        </w:tc>
        <w:tc>
          <w:tcPr>
            <w:tcW w:w="684" w:type="dxa"/>
            <w:noWrap/>
          </w:tcPr>
          <w:p>
            <w:pPr>
              <w:spacing w:line="360" w:lineRule="auto"/>
              <w:rPr>
                <w:szCs w:val="21"/>
              </w:rPr>
            </w:pPr>
            <w:r>
              <w:rPr>
                <w:szCs w:val="21"/>
              </w:rPr>
              <w:t>0.37</w:t>
            </w:r>
          </w:p>
        </w:tc>
        <w:tc>
          <w:tcPr>
            <w:tcW w:w="686" w:type="dxa"/>
            <w:noWrap/>
          </w:tcPr>
          <w:p>
            <w:pPr>
              <w:spacing w:line="360" w:lineRule="auto"/>
              <w:rPr>
                <w:szCs w:val="21"/>
              </w:rPr>
            </w:pPr>
            <w:r>
              <w:rPr>
                <w:szCs w:val="21"/>
              </w:rPr>
              <w:t>0.32</w:t>
            </w:r>
          </w:p>
        </w:tc>
        <w:tc>
          <w:tcPr>
            <w:tcW w:w="612" w:type="dxa"/>
            <w:noWrap/>
          </w:tcPr>
          <w:p>
            <w:pPr>
              <w:spacing w:line="360" w:lineRule="auto"/>
              <w:rPr>
                <w:szCs w:val="21"/>
              </w:rPr>
            </w:pPr>
            <w:r>
              <w:rPr>
                <w:szCs w:val="21"/>
              </w:rPr>
              <w:t>0.28</w:t>
            </w:r>
          </w:p>
        </w:tc>
        <w:tc>
          <w:tcPr>
            <w:tcW w:w="613" w:type="dxa"/>
            <w:noWrap/>
          </w:tcPr>
          <w:p>
            <w:pPr>
              <w:spacing w:line="360" w:lineRule="auto"/>
              <w:rPr>
                <w:szCs w:val="21"/>
              </w:rPr>
            </w:pPr>
            <w:r>
              <w:rPr>
                <w:szCs w:val="21"/>
              </w:rPr>
              <w:t>0.25</w:t>
            </w:r>
          </w:p>
        </w:tc>
        <w:tc>
          <w:tcPr>
            <w:tcW w:w="619" w:type="dxa"/>
            <w:noWrap/>
          </w:tcPr>
          <w:p>
            <w:pPr>
              <w:spacing w:line="360" w:lineRule="auto"/>
              <w:rPr>
                <w:szCs w:val="21"/>
              </w:rPr>
            </w:pPr>
            <w:r>
              <w:rPr>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71" w:type="dxa"/>
            <w:vMerge w:val="restart"/>
            <w:noWrap/>
          </w:tcPr>
          <w:p>
            <w:pPr>
              <w:spacing w:line="360" w:lineRule="auto"/>
              <w:rPr>
                <w:szCs w:val="21"/>
              </w:rPr>
            </w:pPr>
            <w:r>
              <w:rPr>
                <w:szCs w:val="21"/>
              </w:rPr>
              <w:t>冷轧型薄壁型钢</w:t>
            </w:r>
          </w:p>
        </w:tc>
        <w:tc>
          <w:tcPr>
            <w:tcW w:w="1167" w:type="dxa"/>
            <w:noWrap/>
          </w:tcPr>
          <w:p>
            <w:pPr>
              <w:spacing w:line="360" w:lineRule="auto"/>
              <w:rPr>
                <w:szCs w:val="21"/>
              </w:rPr>
            </w:pPr>
            <w:r>
              <w:rPr>
                <w:szCs w:val="21"/>
              </w:rPr>
              <w:t>Q235</w:t>
            </w:r>
          </w:p>
        </w:tc>
        <w:tc>
          <w:tcPr>
            <w:tcW w:w="656" w:type="dxa"/>
            <w:noWrap/>
          </w:tcPr>
          <w:p>
            <w:pPr>
              <w:spacing w:line="360" w:lineRule="auto"/>
              <w:rPr>
                <w:szCs w:val="21"/>
              </w:rPr>
            </w:pPr>
            <w:r>
              <w:rPr>
                <w:szCs w:val="21"/>
              </w:rPr>
              <w:t>0.95</w:t>
            </w:r>
          </w:p>
        </w:tc>
        <w:tc>
          <w:tcPr>
            <w:tcW w:w="656" w:type="dxa"/>
            <w:noWrap/>
          </w:tcPr>
          <w:p>
            <w:pPr>
              <w:spacing w:line="360" w:lineRule="auto"/>
              <w:rPr>
                <w:szCs w:val="21"/>
              </w:rPr>
            </w:pPr>
            <w:r>
              <w:rPr>
                <w:szCs w:val="21"/>
              </w:rPr>
              <w:t>0.89</w:t>
            </w:r>
          </w:p>
        </w:tc>
        <w:tc>
          <w:tcPr>
            <w:tcW w:w="656" w:type="dxa"/>
            <w:noWrap/>
          </w:tcPr>
          <w:p>
            <w:pPr>
              <w:spacing w:line="360" w:lineRule="auto"/>
              <w:rPr>
                <w:szCs w:val="21"/>
              </w:rPr>
            </w:pPr>
            <w:r>
              <w:rPr>
                <w:szCs w:val="21"/>
              </w:rPr>
              <w:t>0.82</w:t>
            </w:r>
          </w:p>
        </w:tc>
        <w:tc>
          <w:tcPr>
            <w:tcW w:w="656" w:type="dxa"/>
            <w:noWrap/>
          </w:tcPr>
          <w:p>
            <w:pPr>
              <w:spacing w:line="360" w:lineRule="auto"/>
              <w:rPr>
                <w:szCs w:val="21"/>
              </w:rPr>
            </w:pPr>
            <w:r>
              <w:rPr>
                <w:szCs w:val="21"/>
              </w:rPr>
              <w:t>0.72</w:t>
            </w:r>
          </w:p>
        </w:tc>
        <w:tc>
          <w:tcPr>
            <w:tcW w:w="656" w:type="dxa"/>
            <w:noWrap/>
          </w:tcPr>
          <w:p>
            <w:pPr>
              <w:spacing w:line="360" w:lineRule="auto"/>
              <w:rPr>
                <w:szCs w:val="21"/>
              </w:rPr>
            </w:pPr>
            <w:r>
              <w:rPr>
                <w:szCs w:val="21"/>
              </w:rPr>
              <w:t>0.66</w:t>
            </w:r>
          </w:p>
        </w:tc>
        <w:tc>
          <w:tcPr>
            <w:tcW w:w="685" w:type="dxa"/>
            <w:noWrap/>
          </w:tcPr>
          <w:p>
            <w:pPr>
              <w:spacing w:line="360" w:lineRule="auto"/>
              <w:rPr>
                <w:szCs w:val="21"/>
              </w:rPr>
            </w:pPr>
            <w:r>
              <w:rPr>
                <w:szCs w:val="21"/>
              </w:rPr>
              <w:t>0.59</w:t>
            </w:r>
          </w:p>
        </w:tc>
        <w:tc>
          <w:tcPr>
            <w:tcW w:w="684" w:type="dxa"/>
            <w:noWrap/>
          </w:tcPr>
          <w:p>
            <w:pPr>
              <w:spacing w:line="360" w:lineRule="auto"/>
              <w:rPr>
                <w:szCs w:val="21"/>
              </w:rPr>
            </w:pPr>
            <w:r>
              <w:rPr>
                <w:szCs w:val="21"/>
              </w:rPr>
              <w:t>0.52</w:t>
            </w:r>
          </w:p>
        </w:tc>
        <w:tc>
          <w:tcPr>
            <w:tcW w:w="686" w:type="dxa"/>
            <w:noWrap/>
          </w:tcPr>
          <w:p>
            <w:pPr>
              <w:spacing w:line="360" w:lineRule="auto"/>
              <w:rPr>
                <w:szCs w:val="21"/>
              </w:rPr>
            </w:pPr>
            <w:r>
              <w:rPr>
                <w:szCs w:val="21"/>
              </w:rPr>
              <w:t>0.45</w:t>
            </w:r>
          </w:p>
        </w:tc>
        <w:tc>
          <w:tcPr>
            <w:tcW w:w="612" w:type="dxa"/>
            <w:noWrap/>
          </w:tcPr>
          <w:p>
            <w:pPr>
              <w:spacing w:line="360" w:lineRule="auto"/>
              <w:rPr>
                <w:szCs w:val="21"/>
              </w:rPr>
            </w:pPr>
            <w:r>
              <w:rPr>
                <w:szCs w:val="21"/>
              </w:rPr>
              <w:t>0.40</w:t>
            </w:r>
          </w:p>
        </w:tc>
        <w:tc>
          <w:tcPr>
            <w:tcW w:w="613" w:type="dxa"/>
            <w:noWrap/>
          </w:tcPr>
          <w:p>
            <w:pPr>
              <w:spacing w:line="360" w:lineRule="auto"/>
              <w:rPr>
                <w:szCs w:val="21"/>
              </w:rPr>
            </w:pPr>
            <w:r>
              <w:rPr>
                <w:szCs w:val="21"/>
              </w:rPr>
              <w:t>0.35</w:t>
            </w:r>
          </w:p>
        </w:tc>
        <w:tc>
          <w:tcPr>
            <w:tcW w:w="619" w:type="dxa"/>
            <w:noWrap/>
          </w:tcPr>
          <w:p>
            <w:pPr>
              <w:spacing w:line="360" w:lineRule="auto"/>
              <w:rPr>
                <w:szCs w:val="21"/>
              </w:rPr>
            </w:pPr>
            <w:r>
              <w:rPr>
                <w:szCs w:val="21"/>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71" w:type="dxa"/>
            <w:vMerge w:val="continue"/>
            <w:noWrap/>
          </w:tcPr>
          <w:p>
            <w:pPr>
              <w:spacing w:line="360" w:lineRule="auto"/>
              <w:rPr>
                <w:szCs w:val="21"/>
              </w:rPr>
            </w:pPr>
          </w:p>
        </w:tc>
        <w:tc>
          <w:tcPr>
            <w:tcW w:w="1167" w:type="dxa"/>
            <w:noWrap/>
          </w:tcPr>
          <w:p>
            <w:pPr>
              <w:spacing w:line="360" w:lineRule="auto"/>
              <w:rPr>
                <w:szCs w:val="21"/>
              </w:rPr>
            </w:pPr>
            <w:r>
              <w:rPr>
                <w:szCs w:val="21"/>
              </w:rPr>
              <w:t>Q345</w:t>
            </w:r>
          </w:p>
        </w:tc>
        <w:tc>
          <w:tcPr>
            <w:tcW w:w="656" w:type="dxa"/>
            <w:noWrap/>
          </w:tcPr>
          <w:p>
            <w:pPr>
              <w:spacing w:line="360" w:lineRule="auto"/>
              <w:rPr>
                <w:szCs w:val="21"/>
              </w:rPr>
            </w:pPr>
            <w:r>
              <w:rPr>
                <w:szCs w:val="21"/>
              </w:rPr>
              <w:t>0.94</w:t>
            </w:r>
          </w:p>
        </w:tc>
        <w:tc>
          <w:tcPr>
            <w:tcW w:w="656" w:type="dxa"/>
            <w:noWrap/>
          </w:tcPr>
          <w:p>
            <w:pPr>
              <w:spacing w:line="360" w:lineRule="auto"/>
              <w:rPr>
                <w:szCs w:val="21"/>
              </w:rPr>
            </w:pPr>
            <w:r>
              <w:rPr>
                <w:szCs w:val="21"/>
              </w:rPr>
              <w:t>0.87</w:t>
            </w:r>
          </w:p>
        </w:tc>
        <w:tc>
          <w:tcPr>
            <w:tcW w:w="656" w:type="dxa"/>
            <w:noWrap/>
          </w:tcPr>
          <w:p>
            <w:pPr>
              <w:spacing w:line="360" w:lineRule="auto"/>
              <w:rPr>
                <w:szCs w:val="21"/>
              </w:rPr>
            </w:pPr>
            <w:r>
              <w:rPr>
                <w:szCs w:val="21"/>
              </w:rPr>
              <w:t>0.78</w:t>
            </w:r>
          </w:p>
        </w:tc>
        <w:tc>
          <w:tcPr>
            <w:tcW w:w="656" w:type="dxa"/>
            <w:noWrap/>
          </w:tcPr>
          <w:p>
            <w:pPr>
              <w:spacing w:line="360" w:lineRule="auto"/>
              <w:rPr>
                <w:szCs w:val="21"/>
              </w:rPr>
            </w:pPr>
            <w:r>
              <w:rPr>
                <w:szCs w:val="21"/>
              </w:rPr>
              <w:t>0.63</w:t>
            </w:r>
          </w:p>
        </w:tc>
        <w:tc>
          <w:tcPr>
            <w:tcW w:w="656" w:type="dxa"/>
            <w:noWrap/>
          </w:tcPr>
          <w:p>
            <w:pPr>
              <w:spacing w:line="360" w:lineRule="auto"/>
              <w:rPr>
                <w:szCs w:val="21"/>
              </w:rPr>
            </w:pPr>
            <w:r>
              <w:rPr>
                <w:szCs w:val="21"/>
              </w:rPr>
              <w:t>0.55</w:t>
            </w:r>
          </w:p>
        </w:tc>
        <w:tc>
          <w:tcPr>
            <w:tcW w:w="685" w:type="dxa"/>
            <w:noWrap/>
          </w:tcPr>
          <w:p>
            <w:pPr>
              <w:spacing w:line="360" w:lineRule="auto"/>
              <w:rPr>
                <w:szCs w:val="21"/>
              </w:rPr>
            </w:pPr>
            <w:r>
              <w:rPr>
                <w:szCs w:val="21"/>
              </w:rPr>
              <w:t>0.48</w:t>
            </w:r>
          </w:p>
        </w:tc>
        <w:tc>
          <w:tcPr>
            <w:tcW w:w="684" w:type="dxa"/>
            <w:noWrap/>
          </w:tcPr>
          <w:p>
            <w:pPr>
              <w:spacing w:line="360" w:lineRule="auto"/>
              <w:rPr>
                <w:szCs w:val="21"/>
              </w:rPr>
            </w:pPr>
            <w:r>
              <w:rPr>
                <w:szCs w:val="21"/>
              </w:rPr>
              <w:t>0.41</w:t>
            </w:r>
          </w:p>
        </w:tc>
        <w:tc>
          <w:tcPr>
            <w:tcW w:w="686" w:type="dxa"/>
            <w:noWrap/>
          </w:tcPr>
          <w:p>
            <w:pPr>
              <w:spacing w:line="360" w:lineRule="auto"/>
              <w:rPr>
                <w:szCs w:val="21"/>
              </w:rPr>
            </w:pPr>
            <w:r>
              <w:rPr>
                <w:szCs w:val="21"/>
              </w:rPr>
              <w:t>0.35</w:t>
            </w:r>
          </w:p>
        </w:tc>
        <w:tc>
          <w:tcPr>
            <w:tcW w:w="612" w:type="dxa"/>
            <w:noWrap/>
          </w:tcPr>
          <w:p>
            <w:pPr>
              <w:spacing w:line="360" w:lineRule="auto"/>
              <w:rPr>
                <w:szCs w:val="21"/>
              </w:rPr>
            </w:pPr>
            <w:r>
              <w:rPr>
                <w:szCs w:val="21"/>
              </w:rPr>
              <w:t>0.30</w:t>
            </w:r>
          </w:p>
        </w:tc>
        <w:tc>
          <w:tcPr>
            <w:tcW w:w="613" w:type="dxa"/>
            <w:noWrap/>
          </w:tcPr>
          <w:p>
            <w:pPr>
              <w:spacing w:line="360" w:lineRule="auto"/>
              <w:rPr>
                <w:szCs w:val="21"/>
              </w:rPr>
            </w:pPr>
            <w:r>
              <w:rPr>
                <w:szCs w:val="21"/>
              </w:rPr>
              <w:t>0.26</w:t>
            </w:r>
          </w:p>
        </w:tc>
        <w:tc>
          <w:tcPr>
            <w:tcW w:w="619" w:type="dxa"/>
            <w:noWrap/>
          </w:tcPr>
          <w:p>
            <w:pPr>
              <w:spacing w:line="360" w:lineRule="auto"/>
              <w:rPr>
                <w:szCs w:val="21"/>
              </w:rPr>
            </w:pPr>
            <w:r>
              <w:rPr>
                <w:szCs w:val="21"/>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271" w:type="dxa"/>
            <w:vMerge w:val="restart"/>
            <w:noWrap/>
            <w:vAlign w:val="center"/>
          </w:tcPr>
          <w:p>
            <w:pPr>
              <w:spacing w:line="360" w:lineRule="auto"/>
              <w:jc w:val="center"/>
              <w:rPr>
                <w:szCs w:val="21"/>
              </w:rPr>
            </w:pPr>
            <w:r>
              <w:rPr>
                <w:szCs w:val="21"/>
              </w:rPr>
              <w:t>铝型材</w:t>
            </w:r>
          </w:p>
        </w:tc>
        <w:tc>
          <w:tcPr>
            <w:tcW w:w="1167" w:type="dxa"/>
            <w:noWrap/>
          </w:tcPr>
          <w:p>
            <w:pPr>
              <w:numPr>
                <w:ilvl w:val="0"/>
                <w:numId w:val="1"/>
              </w:numPr>
              <w:spacing w:line="360" w:lineRule="auto"/>
              <w:rPr>
                <w:szCs w:val="21"/>
              </w:rPr>
            </w:pPr>
            <w:r>
              <w:rPr>
                <w:szCs w:val="21"/>
              </w:rPr>
              <w:t>T5</w:t>
            </w:r>
          </w:p>
          <w:p>
            <w:pPr>
              <w:spacing w:line="360" w:lineRule="auto"/>
              <w:rPr>
                <w:szCs w:val="21"/>
              </w:rPr>
            </w:pPr>
            <w:r>
              <w:rPr>
                <w:szCs w:val="21"/>
              </w:rPr>
              <w:t>6061-T4</w:t>
            </w:r>
          </w:p>
        </w:tc>
        <w:tc>
          <w:tcPr>
            <w:tcW w:w="656" w:type="dxa"/>
            <w:noWrap/>
          </w:tcPr>
          <w:p>
            <w:pPr>
              <w:spacing w:line="360" w:lineRule="auto"/>
              <w:rPr>
                <w:szCs w:val="21"/>
              </w:rPr>
            </w:pPr>
            <w:r>
              <w:rPr>
                <w:szCs w:val="21"/>
              </w:rPr>
              <w:t>0.94</w:t>
            </w:r>
          </w:p>
        </w:tc>
        <w:tc>
          <w:tcPr>
            <w:tcW w:w="656" w:type="dxa"/>
            <w:noWrap/>
          </w:tcPr>
          <w:p>
            <w:pPr>
              <w:spacing w:line="360" w:lineRule="auto"/>
              <w:rPr>
                <w:szCs w:val="21"/>
              </w:rPr>
            </w:pPr>
            <w:r>
              <w:rPr>
                <w:szCs w:val="21"/>
              </w:rPr>
              <w:t>0.85</w:t>
            </w:r>
          </w:p>
        </w:tc>
        <w:tc>
          <w:tcPr>
            <w:tcW w:w="656" w:type="dxa"/>
            <w:noWrap/>
          </w:tcPr>
          <w:p>
            <w:pPr>
              <w:spacing w:line="360" w:lineRule="auto"/>
              <w:rPr>
                <w:szCs w:val="21"/>
              </w:rPr>
            </w:pPr>
            <w:r>
              <w:rPr>
                <w:szCs w:val="21"/>
              </w:rPr>
              <w:t>0.72</w:t>
            </w:r>
          </w:p>
        </w:tc>
        <w:tc>
          <w:tcPr>
            <w:tcW w:w="656" w:type="dxa"/>
            <w:noWrap/>
          </w:tcPr>
          <w:p>
            <w:pPr>
              <w:spacing w:line="360" w:lineRule="auto"/>
              <w:rPr>
                <w:szCs w:val="21"/>
              </w:rPr>
            </w:pPr>
            <w:r>
              <w:rPr>
                <w:szCs w:val="21"/>
              </w:rPr>
              <w:t>0.57</w:t>
            </w:r>
          </w:p>
        </w:tc>
        <w:tc>
          <w:tcPr>
            <w:tcW w:w="656" w:type="dxa"/>
            <w:noWrap/>
          </w:tcPr>
          <w:p>
            <w:pPr>
              <w:spacing w:line="360" w:lineRule="auto"/>
              <w:rPr>
                <w:szCs w:val="21"/>
              </w:rPr>
            </w:pPr>
            <w:r>
              <w:rPr>
                <w:szCs w:val="21"/>
              </w:rPr>
              <w:t>0.50</w:t>
            </w:r>
          </w:p>
        </w:tc>
        <w:tc>
          <w:tcPr>
            <w:tcW w:w="685" w:type="dxa"/>
            <w:noWrap/>
          </w:tcPr>
          <w:p>
            <w:pPr>
              <w:spacing w:line="360" w:lineRule="auto"/>
              <w:rPr>
                <w:szCs w:val="21"/>
              </w:rPr>
            </w:pPr>
            <w:r>
              <w:rPr>
                <w:szCs w:val="21"/>
              </w:rPr>
              <w:t>0.43</w:t>
            </w:r>
          </w:p>
        </w:tc>
        <w:tc>
          <w:tcPr>
            <w:tcW w:w="684" w:type="dxa"/>
            <w:noWrap/>
          </w:tcPr>
          <w:p>
            <w:pPr>
              <w:spacing w:line="360" w:lineRule="auto"/>
              <w:rPr>
                <w:szCs w:val="21"/>
              </w:rPr>
            </w:pPr>
            <w:r>
              <w:rPr>
                <w:szCs w:val="21"/>
              </w:rPr>
              <w:t>0.38</w:t>
            </w:r>
          </w:p>
        </w:tc>
        <w:tc>
          <w:tcPr>
            <w:tcW w:w="686" w:type="dxa"/>
            <w:noWrap/>
          </w:tcPr>
          <w:p>
            <w:pPr>
              <w:spacing w:line="360" w:lineRule="auto"/>
              <w:rPr>
                <w:szCs w:val="21"/>
              </w:rPr>
            </w:pPr>
            <w:r>
              <w:rPr>
                <w:szCs w:val="21"/>
              </w:rPr>
              <w:t>0.33</w:t>
            </w:r>
          </w:p>
        </w:tc>
        <w:tc>
          <w:tcPr>
            <w:tcW w:w="612" w:type="dxa"/>
            <w:noWrap/>
          </w:tcPr>
          <w:p>
            <w:pPr>
              <w:spacing w:line="360" w:lineRule="auto"/>
              <w:rPr>
                <w:szCs w:val="21"/>
              </w:rPr>
            </w:pPr>
            <w:r>
              <w:rPr>
                <w:szCs w:val="21"/>
              </w:rPr>
              <w:t>0.29</w:t>
            </w:r>
          </w:p>
        </w:tc>
        <w:tc>
          <w:tcPr>
            <w:tcW w:w="613" w:type="dxa"/>
            <w:noWrap/>
          </w:tcPr>
          <w:p>
            <w:pPr>
              <w:spacing w:line="360" w:lineRule="auto"/>
              <w:rPr>
                <w:szCs w:val="21"/>
              </w:rPr>
            </w:pPr>
            <w:r>
              <w:rPr>
                <w:szCs w:val="21"/>
              </w:rPr>
              <w:t>0.26</w:t>
            </w:r>
          </w:p>
        </w:tc>
        <w:tc>
          <w:tcPr>
            <w:tcW w:w="619" w:type="dxa"/>
            <w:noWrap/>
          </w:tcPr>
          <w:p>
            <w:pPr>
              <w:spacing w:line="360" w:lineRule="auto"/>
              <w:rPr>
                <w:szCs w:val="21"/>
              </w:rPr>
            </w:pPr>
            <w:r>
              <w:rPr>
                <w:szCs w:val="21"/>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71" w:type="dxa"/>
            <w:vMerge w:val="continue"/>
            <w:noWrap/>
          </w:tcPr>
          <w:p>
            <w:pPr>
              <w:spacing w:line="360" w:lineRule="auto"/>
              <w:rPr>
                <w:szCs w:val="21"/>
              </w:rPr>
            </w:pPr>
          </w:p>
        </w:tc>
        <w:tc>
          <w:tcPr>
            <w:tcW w:w="1167" w:type="dxa"/>
            <w:noWrap/>
          </w:tcPr>
          <w:p>
            <w:pPr>
              <w:spacing w:line="360" w:lineRule="auto"/>
              <w:rPr>
                <w:szCs w:val="21"/>
              </w:rPr>
            </w:pPr>
            <w:r>
              <w:rPr>
                <w:szCs w:val="21"/>
              </w:rPr>
              <w:t>6063A-T5</w:t>
            </w:r>
          </w:p>
        </w:tc>
        <w:tc>
          <w:tcPr>
            <w:tcW w:w="656" w:type="dxa"/>
            <w:noWrap/>
          </w:tcPr>
          <w:p>
            <w:pPr>
              <w:spacing w:line="360" w:lineRule="auto"/>
              <w:rPr>
                <w:szCs w:val="21"/>
              </w:rPr>
            </w:pPr>
            <w:r>
              <w:rPr>
                <w:szCs w:val="21"/>
              </w:rPr>
              <w:t>0.93</w:t>
            </w:r>
          </w:p>
        </w:tc>
        <w:tc>
          <w:tcPr>
            <w:tcW w:w="656" w:type="dxa"/>
            <w:noWrap/>
          </w:tcPr>
          <w:p>
            <w:pPr>
              <w:spacing w:line="360" w:lineRule="auto"/>
              <w:rPr>
                <w:szCs w:val="21"/>
              </w:rPr>
            </w:pPr>
            <w:r>
              <w:rPr>
                <w:szCs w:val="21"/>
              </w:rPr>
              <w:t>0.80</w:t>
            </w:r>
          </w:p>
        </w:tc>
        <w:tc>
          <w:tcPr>
            <w:tcW w:w="656" w:type="dxa"/>
            <w:noWrap/>
          </w:tcPr>
          <w:p>
            <w:pPr>
              <w:spacing w:line="360" w:lineRule="auto"/>
              <w:rPr>
                <w:szCs w:val="21"/>
              </w:rPr>
            </w:pPr>
            <w:r>
              <w:rPr>
                <w:szCs w:val="21"/>
              </w:rPr>
              <w:t>0.65</w:t>
            </w:r>
          </w:p>
        </w:tc>
        <w:tc>
          <w:tcPr>
            <w:tcW w:w="656" w:type="dxa"/>
            <w:noWrap/>
          </w:tcPr>
          <w:p>
            <w:pPr>
              <w:spacing w:line="360" w:lineRule="auto"/>
              <w:rPr>
                <w:szCs w:val="21"/>
              </w:rPr>
            </w:pPr>
            <w:r>
              <w:rPr>
                <w:szCs w:val="21"/>
              </w:rPr>
              <w:t>0.48</w:t>
            </w:r>
          </w:p>
        </w:tc>
        <w:tc>
          <w:tcPr>
            <w:tcW w:w="656" w:type="dxa"/>
            <w:noWrap/>
          </w:tcPr>
          <w:p>
            <w:pPr>
              <w:spacing w:line="360" w:lineRule="auto"/>
              <w:rPr>
                <w:szCs w:val="21"/>
              </w:rPr>
            </w:pPr>
            <w:r>
              <w:rPr>
                <w:szCs w:val="21"/>
              </w:rPr>
              <w:t>0.41</w:t>
            </w:r>
          </w:p>
        </w:tc>
        <w:tc>
          <w:tcPr>
            <w:tcW w:w="685" w:type="dxa"/>
            <w:noWrap/>
          </w:tcPr>
          <w:p>
            <w:pPr>
              <w:spacing w:line="360" w:lineRule="auto"/>
              <w:rPr>
                <w:szCs w:val="21"/>
              </w:rPr>
            </w:pPr>
            <w:r>
              <w:rPr>
                <w:szCs w:val="21"/>
              </w:rPr>
              <w:t>0.35</w:t>
            </w:r>
          </w:p>
        </w:tc>
        <w:tc>
          <w:tcPr>
            <w:tcW w:w="684" w:type="dxa"/>
            <w:noWrap/>
          </w:tcPr>
          <w:p>
            <w:pPr>
              <w:spacing w:line="360" w:lineRule="auto"/>
              <w:rPr>
                <w:szCs w:val="21"/>
              </w:rPr>
            </w:pPr>
            <w:r>
              <w:rPr>
                <w:szCs w:val="21"/>
              </w:rPr>
              <w:t>0.30</w:t>
            </w:r>
          </w:p>
        </w:tc>
        <w:tc>
          <w:tcPr>
            <w:tcW w:w="686" w:type="dxa"/>
            <w:noWrap/>
          </w:tcPr>
          <w:p>
            <w:pPr>
              <w:spacing w:line="360" w:lineRule="auto"/>
              <w:rPr>
                <w:szCs w:val="21"/>
              </w:rPr>
            </w:pPr>
            <w:r>
              <w:rPr>
                <w:szCs w:val="21"/>
              </w:rPr>
              <w:t>0.26</w:t>
            </w:r>
          </w:p>
        </w:tc>
        <w:tc>
          <w:tcPr>
            <w:tcW w:w="612" w:type="dxa"/>
            <w:noWrap/>
          </w:tcPr>
          <w:p>
            <w:pPr>
              <w:spacing w:line="360" w:lineRule="auto"/>
              <w:rPr>
                <w:szCs w:val="21"/>
              </w:rPr>
            </w:pPr>
            <w:r>
              <w:rPr>
                <w:szCs w:val="21"/>
              </w:rPr>
              <w:t>0.22</w:t>
            </w:r>
          </w:p>
        </w:tc>
        <w:tc>
          <w:tcPr>
            <w:tcW w:w="613" w:type="dxa"/>
            <w:noWrap/>
          </w:tcPr>
          <w:p>
            <w:pPr>
              <w:spacing w:line="360" w:lineRule="auto"/>
              <w:rPr>
                <w:szCs w:val="21"/>
              </w:rPr>
            </w:pPr>
            <w:r>
              <w:rPr>
                <w:szCs w:val="21"/>
              </w:rPr>
              <w:t>0.20</w:t>
            </w:r>
          </w:p>
        </w:tc>
        <w:tc>
          <w:tcPr>
            <w:tcW w:w="619" w:type="dxa"/>
            <w:noWrap/>
          </w:tcPr>
          <w:p>
            <w:pPr>
              <w:spacing w:line="360" w:lineRule="auto"/>
              <w:rPr>
                <w:szCs w:val="21"/>
              </w:rPr>
            </w:pPr>
            <w:r>
              <w:rPr>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271" w:type="dxa"/>
            <w:vMerge w:val="continue"/>
            <w:noWrap/>
          </w:tcPr>
          <w:p>
            <w:pPr>
              <w:spacing w:line="360" w:lineRule="auto"/>
              <w:rPr>
                <w:szCs w:val="21"/>
              </w:rPr>
            </w:pPr>
          </w:p>
        </w:tc>
        <w:tc>
          <w:tcPr>
            <w:tcW w:w="1167" w:type="dxa"/>
            <w:noWrap/>
          </w:tcPr>
          <w:p>
            <w:pPr>
              <w:numPr>
                <w:ilvl w:val="0"/>
                <w:numId w:val="2"/>
              </w:numPr>
              <w:spacing w:line="360" w:lineRule="auto"/>
              <w:rPr>
                <w:szCs w:val="21"/>
              </w:rPr>
            </w:pPr>
            <w:r>
              <w:rPr>
                <w:szCs w:val="21"/>
              </w:rPr>
              <w:t>T6</w:t>
            </w:r>
          </w:p>
          <w:p>
            <w:pPr>
              <w:spacing w:line="360" w:lineRule="auto"/>
              <w:rPr>
                <w:szCs w:val="21"/>
              </w:rPr>
            </w:pPr>
            <w:r>
              <w:rPr>
                <w:szCs w:val="21"/>
              </w:rPr>
              <w:t>6063A-T6</w:t>
            </w:r>
          </w:p>
        </w:tc>
        <w:tc>
          <w:tcPr>
            <w:tcW w:w="656" w:type="dxa"/>
            <w:noWrap/>
          </w:tcPr>
          <w:p>
            <w:pPr>
              <w:spacing w:line="360" w:lineRule="auto"/>
              <w:rPr>
                <w:szCs w:val="21"/>
              </w:rPr>
            </w:pPr>
            <w:r>
              <w:rPr>
                <w:szCs w:val="21"/>
              </w:rPr>
              <w:t>0.96</w:t>
            </w:r>
          </w:p>
        </w:tc>
        <w:tc>
          <w:tcPr>
            <w:tcW w:w="656" w:type="dxa"/>
            <w:noWrap/>
          </w:tcPr>
          <w:p>
            <w:pPr>
              <w:spacing w:line="360" w:lineRule="auto"/>
              <w:rPr>
                <w:szCs w:val="21"/>
              </w:rPr>
            </w:pPr>
            <w:r>
              <w:rPr>
                <w:szCs w:val="21"/>
              </w:rPr>
              <w:t>0.86</w:t>
            </w:r>
          </w:p>
        </w:tc>
        <w:tc>
          <w:tcPr>
            <w:tcW w:w="656" w:type="dxa"/>
            <w:noWrap/>
          </w:tcPr>
          <w:p>
            <w:pPr>
              <w:spacing w:line="360" w:lineRule="auto"/>
              <w:rPr>
                <w:szCs w:val="21"/>
              </w:rPr>
            </w:pPr>
            <w:r>
              <w:rPr>
                <w:szCs w:val="21"/>
              </w:rPr>
              <w:t>0.69</w:t>
            </w:r>
          </w:p>
        </w:tc>
        <w:tc>
          <w:tcPr>
            <w:tcW w:w="656" w:type="dxa"/>
            <w:noWrap/>
          </w:tcPr>
          <w:p>
            <w:pPr>
              <w:spacing w:line="360" w:lineRule="auto"/>
              <w:rPr>
                <w:szCs w:val="21"/>
              </w:rPr>
            </w:pPr>
            <w:r>
              <w:rPr>
                <w:szCs w:val="21"/>
              </w:rPr>
              <w:t>0.48</w:t>
            </w:r>
          </w:p>
        </w:tc>
        <w:tc>
          <w:tcPr>
            <w:tcW w:w="656" w:type="dxa"/>
            <w:noWrap/>
          </w:tcPr>
          <w:p>
            <w:pPr>
              <w:spacing w:line="360" w:lineRule="auto"/>
              <w:rPr>
                <w:szCs w:val="21"/>
              </w:rPr>
            </w:pPr>
            <w:r>
              <w:rPr>
                <w:szCs w:val="21"/>
              </w:rPr>
              <w:t>0.39</w:t>
            </w:r>
          </w:p>
        </w:tc>
        <w:tc>
          <w:tcPr>
            <w:tcW w:w="685" w:type="dxa"/>
            <w:noWrap/>
          </w:tcPr>
          <w:p>
            <w:pPr>
              <w:spacing w:line="360" w:lineRule="auto"/>
              <w:rPr>
                <w:szCs w:val="21"/>
              </w:rPr>
            </w:pPr>
            <w:r>
              <w:rPr>
                <w:szCs w:val="21"/>
              </w:rPr>
              <w:t>0.33</w:t>
            </w:r>
          </w:p>
        </w:tc>
        <w:tc>
          <w:tcPr>
            <w:tcW w:w="684" w:type="dxa"/>
            <w:noWrap/>
          </w:tcPr>
          <w:p>
            <w:pPr>
              <w:spacing w:line="360" w:lineRule="auto"/>
              <w:rPr>
                <w:szCs w:val="21"/>
              </w:rPr>
            </w:pPr>
            <w:r>
              <w:rPr>
                <w:szCs w:val="21"/>
              </w:rPr>
              <w:t>0.28</w:t>
            </w:r>
          </w:p>
        </w:tc>
        <w:tc>
          <w:tcPr>
            <w:tcW w:w="686" w:type="dxa"/>
            <w:noWrap/>
          </w:tcPr>
          <w:p>
            <w:pPr>
              <w:spacing w:line="360" w:lineRule="auto"/>
              <w:rPr>
                <w:szCs w:val="21"/>
              </w:rPr>
            </w:pPr>
            <w:r>
              <w:rPr>
                <w:szCs w:val="21"/>
              </w:rPr>
              <w:t>0.24</w:t>
            </w:r>
          </w:p>
        </w:tc>
        <w:tc>
          <w:tcPr>
            <w:tcW w:w="612" w:type="dxa"/>
            <w:noWrap/>
          </w:tcPr>
          <w:p>
            <w:pPr>
              <w:spacing w:line="360" w:lineRule="auto"/>
              <w:rPr>
                <w:szCs w:val="21"/>
              </w:rPr>
            </w:pPr>
            <w:r>
              <w:rPr>
                <w:szCs w:val="21"/>
              </w:rPr>
              <w:t>0.20</w:t>
            </w:r>
          </w:p>
        </w:tc>
        <w:tc>
          <w:tcPr>
            <w:tcW w:w="613" w:type="dxa"/>
            <w:noWrap/>
          </w:tcPr>
          <w:p>
            <w:pPr>
              <w:spacing w:line="360" w:lineRule="auto"/>
              <w:rPr>
                <w:szCs w:val="21"/>
              </w:rPr>
            </w:pPr>
            <w:r>
              <w:rPr>
                <w:szCs w:val="21"/>
              </w:rPr>
              <w:t>0.18</w:t>
            </w:r>
          </w:p>
        </w:tc>
        <w:tc>
          <w:tcPr>
            <w:tcW w:w="619" w:type="dxa"/>
            <w:noWrap/>
          </w:tcPr>
          <w:p>
            <w:pPr>
              <w:spacing w:line="360" w:lineRule="auto"/>
              <w:rPr>
                <w:szCs w:val="21"/>
              </w:rPr>
            </w:pPr>
            <w:r>
              <w:rPr>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1" w:type="dxa"/>
            <w:vMerge w:val="continue"/>
            <w:noWrap/>
          </w:tcPr>
          <w:p>
            <w:pPr>
              <w:spacing w:line="360" w:lineRule="auto"/>
              <w:rPr>
                <w:szCs w:val="21"/>
              </w:rPr>
            </w:pPr>
          </w:p>
        </w:tc>
        <w:tc>
          <w:tcPr>
            <w:tcW w:w="1167" w:type="dxa"/>
            <w:noWrap/>
          </w:tcPr>
          <w:p>
            <w:pPr>
              <w:spacing w:line="360" w:lineRule="auto"/>
              <w:rPr>
                <w:szCs w:val="21"/>
              </w:rPr>
            </w:pPr>
            <w:r>
              <w:rPr>
                <w:szCs w:val="21"/>
              </w:rPr>
              <w:t>6061-T6</w:t>
            </w:r>
          </w:p>
        </w:tc>
        <w:tc>
          <w:tcPr>
            <w:tcW w:w="656" w:type="dxa"/>
            <w:noWrap/>
          </w:tcPr>
          <w:p>
            <w:pPr>
              <w:spacing w:line="360" w:lineRule="auto"/>
              <w:rPr>
                <w:szCs w:val="21"/>
              </w:rPr>
            </w:pPr>
            <w:r>
              <w:rPr>
                <w:szCs w:val="21"/>
              </w:rPr>
              <w:t>0.95</w:t>
            </w:r>
          </w:p>
        </w:tc>
        <w:tc>
          <w:tcPr>
            <w:tcW w:w="656" w:type="dxa"/>
            <w:noWrap/>
          </w:tcPr>
          <w:p>
            <w:pPr>
              <w:spacing w:line="360" w:lineRule="auto"/>
              <w:rPr>
                <w:szCs w:val="21"/>
              </w:rPr>
            </w:pPr>
            <w:r>
              <w:rPr>
                <w:szCs w:val="21"/>
              </w:rPr>
              <w:t>0.82</w:t>
            </w:r>
          </w:p>
        </w:tc>
        <w:tc>
          <w:tcPr>
            <w:tcW w:w="656" w:type="dxa"/>
            <w:noWrap/>
          </w:tcPr>
          <w:p>
            <w:pPr>
              <w:spacing w:line="360" w:lineRule="auto"/>
              <w:rPr>
                <w:szCs w:val="21"/>
              </w:rPr>
            </w:pPr>
            <w:r>
              <w:rPr>
                <w:szCs w:val="21"/>
              </w:rPr>
              <w:t>0.58</w:t>
            </w:r>
          </w:p>
        </w:tc>
        <w:tc>
          <w:tcPr>
            <w:tcW w:w="656" w:type="dxa"/>
            <w:noWrap/>
          </w:tcPr>
          <w:p>
            <w:pPr>
              <w:spacing w:line="360" w:lineRule="auto"/>
              <w:rPr>
                <w:szCs w:val="21"/>
              </w:rPr>
            </w:pPr>
            <w:r>
              <w:rPr>
                <w:szCs w:val="21"/>
              </w:rPr>
              <w:t>0.38</w:t>
            </w:r>
          </w:p>
        </w:tc>
        <w:tc>
          <w:tcPr>
            <w:tcW w:w="656" w:type="dxa"/>
            <w:noWrap/>
          </w:tcPr>
          <w:p>
            <w:pPr>
              <w:spacing w:line="360" w:lineRule="auto"/>
              <w:rPr>
                <w:szCs w:val="21"/>
              </w:rPr>
            </w:pPr>
            <w:r>
              <w:rPr>
                <w:szCs w:val="21"/>
              </w:rPr>
              <w:t>0.31</w:t>
            </w:r>
          </w:p>
        </w:tc>
        <w:tc>
          <w:tcPr>
            <w:tcW w:w="685" w:type="dxa"/>
            <w:noWrap/>
          </w:tcPr>
          <w:p>
            <w:pPr>
              <w:spacing w:line="360" w:lineRule="auto"/>
              <w:rPr>
                <w:szCs w:val="21"/>
              </w:rPr>
            </w:pPr>
            <w:r>
              <w:rPr>
                <w:szCs w:val="21"/>
              </w:rPr>
              <w:t>0.25</w:t>
            </w:r>
          </w:p>
        </w:tc>
        <w:tc>
          <w:tcPr>
            <w:tcW w:w="684" w:type="dxa"/>
            <w:noWrap/>
          </w:tcPr>
          <w:p>
            <w:pPr>
              <w:spacing w:line="360" w:lineRule="auto"/>
              <w:rPr>
                <w:szCs w:val="21"/>
              </w:rPr>
            </w:pPr>
            <w:r>
              <w:rPr>
                <w:szCs w:val="21"/>
              </w:rPr>
              <w:t>0.21</w:t>
            </w:r>
          </w:p>
        </w:tc>
        <w:tc>
          <w:tcPr>
            <w:tcW w:w="686" w:type="dxa"/>
            <w:noWrap/>
          </w:tcPr>
          <w:p>
            <w:pPr>
              <w:spacing w:line="360" w:lineRule="auto"/>
              <w:rPr>
                <w:szCs w:val="21"/>
              </w:rPr>
            </w:pPr>
            <w:r>
              <w:rPr>
                <w:szCs w:val="21"/>
              </w:rPr>
              <w:t>0.18</w:t>
            </w:r>
          </w:p>
        </w:tc>
        <w:tc>
          <w:tcPr>
            <w:tcW w:w="612" w:type="dxa"/>
            <w:noWrap/>
          </w:tcPr>
          <w:p>
            <w:pPr>
              <w:spacing w:line="360" w:lineRule="auto"/>
              <w:rPr>
                <w:szCs w:val="21"/>
              </w:rPr>
            </w:pPr>
            <w:r>
              <w:rPr>
                <w:szCs w:val="21"/>
              </w:rPr>
              <w:t>0.16</w:t>
            </w:r>
          </w:p>
        </w:tc>
        <w:tc>
          <w:tcPr>
            <w:tcW w:w="613" w:type="dxa"/>
            <w:noWrap/>
          </w:tcPr>
          <w:p>
            <w:pPr>
              <w:spacing w:line="360" w:lineRule="auto"/>
              <w:rPr>
                <w:szCs w:val="21"/>
              </w:rPr>
            </w:pPr>
            <w:r>
              <w:rPr>
                <w:szCs w:val="21"/>
              </w:rPr>
              <w:t>0.14</w:t>
            </w:r>
          </w:p>
        </w:tc>
        <w:tc>
          <w:tcPr>
            <w:tcW w:w="619" w:type="dxa"/>
            <w:noWrap/>
          </w:tcPr>
          <w:p>
            <w:pPr>
              <w:spacing w:line="360" w:lineRule="auto"/>
              <w:rPr>
                <w:szCs w:val="21"/>
              </w:rPr>
            </w:pPr>
            <w:r>
              <w:rPr>
                <w:szCs w:val="21"/>
              </w:rPr>
              <w:t>0.12</w:t>
            </w:r>
          </w:p>
        </w:tc>
      </w:tr>
    </w:tbl>
    <w:p>
      <w:pPr>
        <w:spacing w:line="360" w:lineRule="auto"/>
        <w:rPr>
          <w:szCs w:val="21"/>
        </w:rPr>
      </w:pPr>
      <w:r>
        <w:rPr>
          <w:rFonts w:hint="eastAsia"/>
          <w:b/>
          <w:bCs/>
          <w:szCs w:val="21"/>
        </w:rPr>
        <w:t>6.8.8</w:t>
      </w:r>
      <w:r>
        <w:rPr>
          <w:rFonts w:hint="eastAsia"/>
          <w:szCs w:val="21"/>
        </w:rPr>
        <w:t xml:space="preserve">  单元式陶瓷厚板干挂系统采用组合截面立柱时，立柱左、右两部分可按各自承担的荷载作用分别进行计算和设计。</w:t>
      </w:r>
    </w:p>
    <w:p>
      <w:pPr>
        <w:spacing w:line="360" w:lineRule="auto"/>
        <w:rPr>
          <w:szCs w:val="21"/>
        </w:rPr>
      </w:pPr>
      <w:r>
        <w:rPr>
          <w:rFonts w:hint="eastAsia"/>
          <w:b/>
          <w:bCs/>
          <w:szCs w:val="21"/>
        </w:rPr>
        <w:t>6.8.9</w:t>
      </w:r>
      <w:r>
        <w:rPr>
          <w:szCs w:val="21"/>
        </w:rPr>
        <w:t xml:space="preserve">  在风荷载标准值作用下，</w:t>
      </w:r>
      <w:r>
        <w:rPr>
          <w:rFonts w:hint="eastAsia"/>
          <w:szCs w:val="21"/>
        </w:rPr>
        <w:t>。立柱</w:t>
      </w:r>
      <w:r>
        <w:rPr>
          <w:szCs w:val="21"/>
        </w:rPr>
        <w:t>的挠度限值宜按下列规定采用</w:t>
      </w:r>
      <w:r>
        <w:rPr>
          <w:rFonts w:hint="eastAsia"/>
          <w:szCs w:val="21"/>
        </w:rPr>
        <w:t>：</w:t>
      </w:r>
    </w:p>
    <w:p>
      <w:pPr>
        <w:spacing w:line="360" w:lineRule="auto"/>
        <w:jc w:val="center"/>
        <w:rPr>
          <w:szCs w:val="21"/>
        </w:rPr>
      </w:pPr>
      <w:r>
        <w:rPr>
          <w:rFonts w:hint="eastAsia"/>
          <w:position w:val="-12"/>
        </w:rPr>
        <w:t>对于铝合金立柱：</w:t>
      </w:r>
      <w:r>
        <w:rPr>
          <w:szCs w:val="21"/>
        </w:rPr>
        <w:t>df.lim=</w:t>
      </w:r>
      <w:r>
        <w:rPr>
          <w:position w:val="-6"/>
          <w:szCs w:val="21"/>
        </w:rPr>
        <w:object>
          <v:shape id="_x0000_i1274" o:spt="75" type="#_x0000_t75" style="height:14.4pt;width:31.2pt;" o:ole="t" filled="f" o:preferrelative="t" stroked="f" coordsize="21600,21600">
            <v:path/>
            <v:fill on="f" focussize="0,0"/>
            <v:stroke on="f" joinstyle="miter"/>
            <v:imagedata r:id="rId416" o:title=""/>
            <o:lock v:ext="edit" aspectratio="t"/>
            <w10:wrap type="none"/>
            <w10:anchorlock/>
          </v:shape>
          <o:OLEObject Type="Embed" ProgID="Equation.3" ShapeID="_x0000_i1274" DrawAspect="Content" ObjectID="_1468075974" r:id="rId415">
            <o:LockedField>false</o:LockedField>
          </o:OLEObject>
        </w:object>
      </w:r>
    </w:p>
    <w:p>
      <w:pPr>
        <w:spacing w:line="360" w:lineRule="auto"/>
        <w:ind w:firstLine="2730" w:firstLineChars="1300"/>
        <w:rPr>
          <w:szCs w:val="21"/>
        </w:rPr>
      </w:pPr>
      <w:r>
        <w:rPr>
          <w:rFonts w:hint="eastAsia"/>
          <w:position w:val="-12"/>
        </w:rPr>
        <w:t xml:space="preserve">对于钢立柱：    </w:t>
      </w:r>
      <w:r>
        <w:rPr>
          <w:szCs w:val="21"/>
        </w:rPr>
        <w:t>df.lim=</w:t>
      </w:r>
      <w:r>
        <w:rPr>
          <w:position w:val="-6"/>
          <w:szCs w:val="21"/>
        </w:rPr>
        <w:object>
          <v:shape id="_x0000_i1275" o:spt="75" type="#_x0000_t75" style="height:14.4pt;width:33pt;" o:ole="t" filled="f" o:preferrelative="t" stroked="f" coordsize="21600,21600">
            <v:path/>
            <v:fill on="f" focussize="0,0"/>
            <v:stroke on="f" joinstyle="miter"/>
            <v:imagedata r:id="rId418" o:title=""/>
            <o:lock v:ext="edit" aspectratio="t"/>
            <w10:wrap type="none"/>
            <w10:anchorlock/>
          </v:shape>
          <o:OLEObject Type="Embed" ProgID="Equation.3" ShapeID="_x0000_i1275" DrawAspect="Content" ObjectID="_1468075975" r:id="rId417">
            <o:LockedField>false</o:LockedField>
          </o:OLEObject>
        </w:object>
      </w:r>
    </w:p>
    <w:p>
      <w:pPr>
        <w:spacing w:line="360" w:lineRule="auto"/>
        <w:rPr>
          <w:sz w:val="22"/>
          <w:szCs w:val="21"/>
        </w:rPr>
      </w:pPr>
      <w:r>
        <w:rPr>
          <w:sz w:val="22"/>
          <w:szCs w:val="21"/>
        </w:rPr>
        <w:t>式中：</w:t>
      </w:r>
      <w:r>
        <w:rPr>
          <w:position w:val="-6"/>
          <w:szCs w:val="21"/>
        </w:rPr>
        <w:object>
          <v:shape id="_x0000_i1276" o:spt="75" type="#_x0000_t75" style="height:14.4pt;width:7.2pt;" o:ole="t" filled="f" o:preferrelative="t" stroked="f" coordsize="21600,21600">
            <v:path/>
            <v:fill on="f" focussize="0,0"/>
            <v:stroke on="f" joinstyle="miter"/>
            <v:imagedata r:id="rId378" o:title=""/>
            <o:lock v:ext="edit" aspectratio="t"/>
            <w10:wrap type="none"/>
            <w10:anchorlock/>
          </v:shape>
          <o:OLEObject Type="Embed" ProgID="Equation.3" ShapeID="_x0000_i1276" DrawAspect="Content" ObjectID="_1468075976" r:id="rId419">
            <o:LockedField>false</o:LockedField>
          </o:OLEObject>
        </w:object>
      </w:r>
      <w:r>
        <w:rPr>
          <w:sz w:val="22"/>
          <w:szCs w:val="21"/>
        </w:rPr>
        <w:t>——支点间的距离（mm），悬臂构件可取跳出长度的2倍。</w:t>
      </w:r>
    </w:p>
    <w:p>
      <w:pPr>
        <w:spacing w:line="360" w:lineRule="auto"/>
        <w:rPr>
          <w:szCs w:val="21"/>
        </w:rPr>
      </w:pPr>
      <w:r>
        <w:rPr>
          <w:b/>
          <w:bCs/>
          <w:szCs w:val="21"/>
        </w:rPr>
        <w:t>6.</w:t>
      </w:r>
      <w:r>
        <w:rPr>
          <w:rFonts w:hint="eastAsia"/>
          <w:b/>
          <w:bCs/>
          <w:szCs w:val="21"/>
        </w:rPr>
        <w:t>8.10</w:t>
      </w:r>
      <w:r>
        <w:rPr>
          <w:rFonts w:hint="eastAsia"/>
          <w:b/>
          <w:bCs/>
          <w:szCs w:val="21"/>
          <w:lang w:val="en-US" w:eastAsia="zh-CN"/>
        </w:rPr>
        <w:t xml:space="preserve">  </w:t>
      </w:r>
      <w:r>
        <w:rPr>
          <w:rFonts w:hint="eastAsia"/>
          <w:szCs w:val="21"/>
        </w:rPr>
        <w:t>上、下立柱之间互相连</w:t>
      </w:r>
      <w:r>
        <w:rPr>
          <w:szCs w:val="21"/>
        </w:rPr>
        <w:t>接</w:t>
      </w:r>
      <w:r>
        <w:rPr>
          <w:rFonts w:hint="eastAsia"/>
          <w:szCs w:val="21"/>
        </w:rPr>
        <w:t>时，连接方式</w:t>
      </w:r>
      <w:r>
        <w:rPr>
          <w:szCs w:val="21"/>
        </w:rPr>
        <w:t>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b/>
          <w:bCs/>
          <w:szCs w:val="21"/>
        </w:rPr>
        <w:t>1</w:t>
      </w:r>
      <w:r>
        <w:rPr>
          <w:rFonts w:hint="eastAsia"/>
          <w:szCs w:val="21"/>
          <w:lang w:val="en-US" w:eastAsia="zh-CN"/>
        </w:rPr>
        <w:t xml:space="preserve">  </w:t>
      </w:r>
      <w:r>
        <w:rPr>
          <w:szCs w:val="21"/>
        </w:rPr>
        <w:t>采用开口截面型材的</w:t>
      </w:r>
      <w:r>
        <w:rPr>
          <w:rFonts w:hint="eastAsia"/>
          <w:szCs w:val="21"/>
        </w:rPr>
        <w:t>立柱</w:t>
      </w:r>
      <w:r>
        <w:rPr>
          <w:szCs w:val="21"/>
        </w:rPr>
        <w:t>可采用型材或板材连接，连接件一端应与下</w:t>
      </w:r>
      <w:r>
        <w:rPr>
          <w:rFonts w:hint="eastAsia"/>
          <w:szCs w:val="21"/>
        </w:rPr>
        <w:t>立柱</w:t>
      </w:r>
      <w:r>
        <w:rPr>
          <w:szCs w:val="21"/>
        </w:rPr>
        <w:t>焊接，另一端应采用螺栓连接，且不应限制</w:t>
      </w:r>
      <w:r>
        <w:rPr>
          <w:rFonts w:hint="eastAsia"/>
          <w:szCs w:val="21"/>
        </w:rPr>
        <w:t>立柱</w:t>
      </w:r>
      <w:r>
        <w:rPr>
          <w:szCs w:val="21"/>
        </w:rPr>
        <w:t>的轴向位移。</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b/>
          <w:bCs/>
          <w:szCs w:val="21"/>
        </w:rPr>
        <w:t>2</w:t>
      </w:r>
      <w:r>
        <w:rPr>
          <w:rFonts w:hint="eastAsia"/>
          <w:szCs w:val="21"/>
          <w:lang w:val="en-US" w:eastAsia="zh-CN"/>
        </w:rPr>
        <w:t xml:space="preserve">  </w:t>
      </w:r>
      <w:r>
        <w:rPr>
          <w:szCs w:val="21"/>
        </w:rPr>
        <w:t>采用</w:t>
      </w:r>
      <w:r>
        <w:rPr>
          <w:rFonts w:hint="eastAsia"/>
          <w:szCs w:val="21"/>
        </w:rPr>
        <w:t>铝合金</w:t>
      </w:r>
      <w:r>
        <w:rPr>
          <w:szCs w:val="21"/>
        </w:rPr>
        <w:t>闭口截面</w:t>
      </w:r>
      <w:r>
        <w:rPr>
          <w:rFonts w:hint="eastAsia"/>
          <w:szCs w:val="21"/>
        </w:rPr>
        <w:t>型材的</w:t>
      </w:r>
      <w:r>
        <w:rPr>
          <w:szCs w:val="21"/>
        </w:rPr>
        <w:t>立柱，</w:t>
      </w:r>
      <w:r>
        <w:rPr>
          <w:rFonts w:hint="eastAsia"/>
          <w:szCs w:val="21"/>
        </w:rPr>
        <w:t>宜设置</w:t>
      </w:r>
      <w:r>
        <w:rPr>
          <w:szCs w:val="21"/>
        </w:rPr>
        <w:t>长度不小于250mm的芯柱连接，芯柱一端与立柱应紧密配合，另一端与</w:t>
      </w:r>
      <w:r>
        <w:rPr>
          <w:rFonts w:hint="eastAsia"/>
          <w:szCs w:val="21"/>
        </w:rPr>
        <w:t>立柱</w:t>
      </w:r>
      <w:r>
        <w:rPr>
          <w:szCs w:val="21"/>
        </w:rPr>
        <w:t>宜采用机械连接方式固定。</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3</w:t>
      </w:r>
      <w:r>
        <w:rPr>
          <w:rFonts w:hint="eastAsia"/>
          <w:szCs w:val="21"/>
          <w:lang w:val="en-US" w:eastAsia="zh-CN"/>
        </w:rPr>
        <w:t xml:space="preserve">  </w:t>
      </w:r>
      <w:r>
        <w:rPr>
          <w:rFonts w:hint="eastAsia"/>
          <w:szCs w:val="21"/>
        </w:rPr>
        <w:t>采用闭口截面钢型材的立柱，可采用本条第1款或第2款的连接方式</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4</w:t>
      </w:r>
      <w:r>
        <w:rPr>
          <w:rFonts w:hint="eastAsia"/>
          <w:szCs w:val="21"/>
          <w:lang w:val="en-US" w:eastAsia="zh-CN"/>
        </w:rPr>
        <w:t xml:space="preserve">  </w:t>
      </w:r>
      <w:r>
        <w:rPr>
          <w:szCs w:val="21"/>
        </w:rPr>
        <w:t>两上下</w:t>
      </w:r>
      <w:r>
        <w:rPr>
          <w:rFonts w:hint="eastAsia"/>
          <w:szCs w:val="21"/>
        </w:rPr>
        <w:t>立柱</w:t>
      </w:r>
      <w:r>
        <w:rPr>
          <w:szCs w:val="21"/>
        </w:rPr>
        <w:t>接头部位，应留宽度不宜小于15mm的空隙。</w:t>
      </w:r>
    </w:p>
    <w:p>
      <w:pPr>
        <w:spacing w:line="360" w:lineRule="auto"/>
        <w:rPr>
          <w:rFonts w:hint="eastAsia" w:eastAsia="楷体"/>
          <w:lang w:val="en-US" w:eastAsia="zh-CN"/>
        </w:rPr>
      </w:pPr>
      <w:r>
        <w:rPr>
          <w:rFonts w:hint="eastAsia" w:eastAsia="楷体"/>
        </w:rPr>
        <w:t>【条文说明】</w:t>
      </w:r>
      <w:r>
        <w:rPr>
          <w:rFonts w:eastAsia="楷体"/>
        </w:rPr>
        <w:t>6.</w:t>
      </w:r>
      <w:r>
        <w:rPr>
          <w:rFonts w:hint="eastAsia" w:eastAsia="楷体"/>
          <w:lang w:val="en-US" w:eastAsia="zh-CN"/>
        </w:rPr>
        <w:t>8.10</w:t>
      </w:r>
      <w:r>
        <w:rPr>
          <w:rFonts w:eastAsia="楷体"/>
        </w:rPr>
        <w:t xml:space="preserve">  </w:t>
      </w:r>
      <w:r>
        <w:rPr>
          <w:rFonts w:hint="eastAsia" w:eastAsia="楷体"/>
          <w:lang w:val="en-US" w:eastAsia="zh-CN"/>
        </w:rPr>
        <w:t>上、下立柱之间的空隙应满足立柱的温度变形、安装施工的误差、主体结构及立柱本身承受竖向荷载后的轴向压缩变形等要求。因此，上、下立柱之间的空隙不宜小于15mm。立柱每层设活动接头后，就可以使立柱有上、下活动的可能，从而使陶瓷厚板系统在自身平面内能有变形能力。</w:t>
      </w:r>
    </w:p>
    <w:p>
      <w:pPr>
        <w:spacing w:line="360" w:lineRule="auto"/>
        <w:rPr>
          <w:rFonts w:hint="eastAsia" w:eastAsia="楷体"/>
          <w:lang w:val="en-US" w:eastAsia="zh-CN"/>
        </w:rPr>
      </w:pPr>
      <w:r>
        <w:rPr>
          <w:rFonts w:hint="eastAsia" w:eastAsia="楷体"/>
          <w:lang w:val="en-US" w:eastAsia="zh-CN"/>
        </w:rPr>
        <w:t>陶瓷厚板用铝型材加工精度较高，采用芯柱时可紧密配合且可滑动。钢型材多为开口截面，且钢型材的加工精度相对较低，即使用钢管，钢芯柱在立柱内不容易紧密配合，甚至有较大的间隙。因此，钢型材立柱可采用外部连接方式。比如，连接件一端可通过螺栓或焊接固定与钢立柱上，另一端采用长圆孔、螺栓机械连接。</w:t>
      </w:r>
    </w:p>
    <w:p>
      <w:pPr>
        <w:rPr>
          <w:rFonts w:hint="default" w:eastAsia="楷体"/>
          <w:lang w:val="en-US" w:eastAsia="zh-CN"/>
        </w:rPr>
      </w:pPr>
      <w:r>
        <w:rPr>
          <w:rFonts w:hint="default" w:eastAsia="楷体"/>
          <w:lang w:val="en-US" w:eastAsia="zh-CN"/>
        </w:rPr>
        <w:br w:type="page"/>
      </w:r>
    </w:p>
    <w:bookmarkEnd w:id="142"/>
    <w:bookmarkEnd w:id="143"/>
    <w:bookmarkEnd w:id="144"/>
    <w:bookmarkEnd w:id="145"/>
    <w:bookmarkEnd w:id="146"/>
    <w:p>
      <w:pPr>
        <w:pStyle w:val="2"/>
        <w:keepLines/>
        <w:spacing w:before="156" w:beforeLines="50" w:after="156" w:afterLines="50"/>
        <w:ind w:firstLine="0" w:firstLineChars="0"/>
        <w:jc w:val="center"/>
        <w:rPr>
          <w:rFonts w:ascii="Times New Roman" w:hAnsi="Times New Roman" w:eastAsia="宋体"/>
          <w:bCs/>
          <w:color w:val="auto"/>
          <w:szCs w:val="32"/>
        </w:rPr>
      </w:pPr>
      <w:bookmarkStart w:id="239" w:name="_Toc6390"/>
      <w:bookmarkStart w:id="240" w:name="_Toc35614753"/>
      <w:bookmarkStart w:id="241" w:name="_Toc492560447"/>
      <w:bookmarkStart w:id="242" w:name="_Toc530669899"/>
      <w:bookmarkStart w:id="243" w:name="_Toc369511652"/>
      <w:bookmarkStart w:id="244" w:name="_Toc326669851"/>
      <w:bookmarkStart w:id="245" w:name="_Toc492560752"/>
      <w:bookmarkStart w:id="246" w:name="_Toc361232869"/>
      <w:bookmarkStart w:id="247" w:name="_Toc21621"/>
      <w:bookmarkStart w:id="248" w:name="_Toc237336849"/>
      <w:bookmarkStart w:id="249" w:name="_Toc237336507"/>
      <w:bookmarkStart w:id="250" w:name="_Toc326669881"/>
      <w:bookmarkStart w:id="251" w:name="_Toc524515885"/>
      <w:bookmarkStart w:id="252" w:name="_Toc22431"/>
      <w:bookmarkStart w:id="253" w:name="_Toc35614767"/>
      <w:bookmarkStart w:id="254" w:name="_Toc369511463"/>
      <w:bookmarkStart w:id="255" w:name="_Toc326669647"/>
      <w:r>
        <w:rPr>
          <w:rFonts w:ascii="Times New Roman" w:hAnsi="Times New Roman" w:eastAsia="宋体"/>
          <w:bCs/>
          <w:color w:val="auto"/>
          <w:szCs w:val="32"/>
        </w:rPr>
        <w:t>7  加工制作</w:t>
      </w:r>
      <w:bookmarkEnd w:id="239"/>
      <w:bookmarkEnd w:id="240"/>
    </w:p>
    <w:p>
      <w:pPr>
        <w:spacing w:after="78" w:afterLines="25" w:line="360" w:lineRule="auto"/>
        <w:jc w:val="center"/>
        <w:rPr>
          <w:szCs w:val="21"/>
        </w:rPr>
      </w:pPr>
      <w:bookmarkStart w:id="256" w:name="_Toc530669891"/>
      <w:bookmarkStart w:id="257" w:name="_Toc35614758"/>
      <w:bookmarkStart w:id="258" w:name="_Toc492560736"/>
      <w:bookmarkStart w:id="259" w:name="_Toc492560431"/>
      <w:bookmarkStart w:id="260" w:name="_Toc524515877"/>
      <w:r>
        <w:rPr>
          <w:rFonts w:hint="eastAsia"/>
          <w:b/>
        </w:rPr>
        <w:t>7</w:t>
      </w:r>
      <w:r>
        <w:rPr>
          <w:b/>
        </w:rPr>
        <w:t>.</w:t>
      </w:r>
      <w:r>
        <w:rPr>
          <w:rFonts w:hint="eastAsia"/>
          <w:b/>
        </w:rPr>
        <w:t>1</w:t>
      </w:r>
      <w:r>
        <w:rPr>
          <w:rFonts w:hint="eastAsia"/>
          <w:b/>
          <w:lang w:val="en-US" w:eastAsia="zh-CN"/>
        </w:rPr>
        <w:t xml:space="preserve">  </w:t>
      </w:r>
      <w:r>
        <w:rPr>
          <w:rFonts w:hint="eastAsia"/>
          <w:b/>
          <w:bCs/>
          <w:szCs w:val="21"/>
        </w:rPr>
        <w:t>一般规定</w:t>
      </w:r>
    </w:p>
    <w:p>
      <w:pPr>
        <w:spacing w:line="360" w:lineRule="auto"/>
        <w:rPr>
          <w:rFonts w:hint="eastAsia"/>
          <w:szCs w:val="21"/>
        </w:rPr>
      </w:pPr>
      <w:r>
        <w:rPr>
          <w:rFonts w:hint="eastAsia"/>
          <w:b/>
          <w:bCs/>
          <w:szCs w:val="21"/>
        </w:rPr>
        <w:t>7.1.1</w:t>
      </w:r>
      <w:r>
        <w:rPr>
          <w:rFonts w:hint="eastAsia"/>
          <w:b/>
          <w:bCs/>
          <w:szCs w:val="21"/>
          <w:lang w:val="en-US" w:eastAsia="zh-CN"/>
        </w:rPr>
        <w:t xml:space="preserve">  </w:t>
      </w:r>
      <w:r>
        <w:rPr>
          <w:rFonts w:hint="eastAsia"/>
          <w:szCs w:val="21"/>
        </w:rPr>
        <w:t>陶瓷厚板干挂系统构件在加工制作前应与建筑、结构施工图进行核对，对已建主体结构进行复测，并应按实测结果对陶瓷厚板干挂系统设计进行调整。</w:t>
      </w:r>
    </w:p>
    <w:p>
      <w:pPr>
        <w:spacing w:line="360" w:lineRule="auto"/>
        <w:rPr>
          <w:rFonts w:hint="default" w:eastAsia="楷体"/>
          <w:szCs w:val="21"/>
          <w:lang w:val="en-US" w:eastAsia="zh-CN"/>
        </w:rPr>
      </w:pPr>
      <w:bookmarkStart w:id="261" w:name="OLE_LINK56"/>
      <w:r>
        <w:rPr>
          <w:rFonts w:hint="eastAsia" w:eastAsia="楷体"/>
        </w:rPr>
        <w:t>【条文说明】</w:t>
      </w:r>
      <w:r>
        <w:rPr>
          <w:rFonts w:hint="eastAsia" w:eastAsia="楷体"/>
          <w:lang w:val="en-US" w:eastAsia="zh-CN"/>
        </w:rPr>
        <w:t>7</w:t>
      </w:r>
      <w:r>
        <w:rPr>
          <w:rFonts w:eastAsia="楷体"/>
        </w:rPr>
        <w:t>.1.1</w:t>
      </w:r>
      <w:r>
        <w:rPr>
          <w:rFonts w:hint="eastAsia" w:eastAsia="楷体"/>
        </w:rPr>
        <w:t xml:space="preserve">  </w:t>
      </w:r>
      <w:r>
        <w:rPr>
          <w:rFonts w:hint="eastAsia" w:eastAsia="楷体"/>
          <w:lang w:val="en-US" w:eastAsia="zh-CN"/>
        </w:rPr>
        <w:t>陶瓷厚板干挂系统构件在加工前应对主体结构进行复测，当其误差超过</w:t>
      </w:r>
      <w:bookmarkEnd w:id="261"/>
      <w:r>
        <w:rPr>
          <w:rFonts w:hint="eastAsia" w:eastAsia="楷体"/>
          <w:lang w:val="en-US" w:eastAsia="zh-CN"/>
        </w:rPr>
        <w:t>设计图纸中的允许值时，一般应调整设计图纸，并应避免对原主体结构进行破坏性修整。</w:t>
      </w:r>
    </w:p>
    <w:p>
      <w:pPr>
        <w:spacing w:line="360" w:lineRule="auto"/>
        <w:rPr>
          <w:rFonts w:hint="eastAsia"/>
          <w:szCs w:val="21"/>
        </w:rPr>
      </w:pPr>
      <w:r>
        <w:rPr>
          <w:rFonts w:hint="eastAsia"/>
          <w:b/>
          <w:bCs/>
          <w:szCs w:val="21"/>
        </w:rPr>
        <w:t>7.1.2</w:t>
      </w:r>
      <w:r>
        <w:rPr>
          <w:rFonts w:hint="eastAsia"/>
          <w:b/>
          <w:bCs/>
          <w:szCs w:val="21"/>
          <w:lang w:val="en-US" w:eastAsia="zh-CN"/>
        </w:rPr>
        <w:t xml:space="preserve">  </w:t>
      </w:r>
      <w:r>
        <w:rPr>
          <w:rFonts w:hint="eastAsia"/>
          <w:szCs w:val="21"/>
        </w:rPr>
        <w:t>加工陶瓷厚板干挂系统构件采用的设备、机具应满足陶瓷厚板干挂系统构件加工精度的要求，其检测量具应定期进行计量检定。</w:t>
      </w:r>
    </w:p>
    <w:p>
      <w:pPr>
        <w:spacing w:line="360" w:lineRule="auto"/>
        <w:rPr>
          <w:rFonts w:hint="default"/>
          <w:szCs w:val="21"/>
          <w:lang w:val="en-US"/>
        </w:rPr>
      </w:pPr>
      <w:bookmarkStart w:id="262" w:name="OLE_LINK57"/>
      <w:r>
        <w:rPr>
          <w:rFonts w:hint="eastAsia" w:eastAsia="楷体"/>
        </w:rPr>
        <w:t>【条文说明】</w:t>
      </w:r>
      <w:r>
        <w:rPr>
          <w:rFonts w:hint="eastAsia" w:eastAsia="楷体"/>
          <w:lang w:val="en-US" w:eastAsia="zh-CN"/>
        </w:rPr>
        <w:t>7</w:t>
      </w:r>
      <w:r>
        <w:rPr>
          <w:rFonts w:eastAsia="楷体"/>
        </w:rPr>
        <w:t>.1.</w:t>
      </w:r>
      <w:r>
        <w:rPr>
          <w:rFonts w:hint="eastAsia" w:eastAsia="楷体"/>
          <w:lang w:val="en-US" w:eastAsia="zh-CN"/>
        </w:rPr>
        <w:t>2</w:t>
      </w:r>
      <w:r>
        <w:rPr>
          <w:rFonts w:hint="eastAsia" w:eastAsia="楷体"/>
        </w:rPr>
        <w:t xml:space="preserve">  </w:t>
      </w:r>
      <w:r>
        <w:rPr>
          <w:rFonts w:hint="eastAsia" w:eastAsia="楷体"/>
          <w:lang w:val="en-US" w:eastAsia="zh-CN"/>
        </w:rPr>
        <w:t>加工陶瓷厚板干挂系统的设备和量具</w:t>
      </w:r>
      <w:bookmarkEnd w:id="262"/>
      <w:r>
        <w:rPr>
          <w:rFonts w:hint="eastAsia" w:eastAsia="楷体"/>
          <w:lang w:val="en-US" w:eastAsia="zh-CN"/>
        </w:rPr>
        <w:t>，都应符合有关要求，并按有关规定定期检查和计量认证，以保证加工产品的质量。如设备的加工精度、光洁度，量具的精度等，均应及时进行检查、维护和计量认证。</w:t>
      </w:r>
    </w:p>
    <w:p>
      <w:pPr>
        <w:spacing w:line="360" w:lineRule="auto"/>
        <w:rPr>
          <w:rFonts w:hint="eastAsia"/>
          <w:szCs w:val="21"/>
        </w:rPr>
      </w:pPr>
      <w:r>
        <w:rPr>
          <w:rFonts w:hint="eastAsia"/>
          <w:b/>
          <w:bCs/>
          <w:szCs w:val="21"/>
        </w:rPr>
        <w:t>7.1.3</w:t>
      </w:r>
      <w:r>
        <w:rPr>
          <w:rFonts w:hint="eastAsia"/>
          <w:b/>
          <w:bCs/>
          <w:szCs w:val="21"/>
          <w:lang w:val="en-US" w:eastAsia="zh-CN"/>
        </w:rPr>
        <w:t xml:space="preserve">  </w:t>
      </w:r>
      <w:r>
        <w:rPr>
          <w:rFonts w:hint="eastAsia"/>
          <w:szCs w:val="21"/>
        </w:rPr>
        <w:t>单元式陶瓷厚板干挂系统的单元组件应在工厂加工制作，加工制作和组装相关要求应符合现行行业标准</w:t>
      </w:r>
      <w:bookmarkStart w:id="263" w:name="OLE_LINK58"/>
      <w:r>
        <w:rPr>
          <w:rFonts w:hint="eastAsia"/>
          <w:szCs w:val="21"/>
        </w:rPr>
        <w:t>《建筑陶瓷薄板应用技术规程》</w:t>
      </w:r>
      <w:bookmarkStart w:id="264" w:name="OLE_LINK59"/>
      <w:r>
        <w:rPr>
          <w:rFonts w:hint="eastAsia"/>
          <w:szCs w:val="21"/>
        </w:rPr>
        <w:t>JGJ/T172</w:t>
      </w:r>
      <w:bookmarkEnd w:id="263"/>
      <w:r>
        <w:rPr>
          <w:rFonts w:hint="eastAsia"/>
          <w:szCs w:val="21"/>
        </w:rPr>
        <w:t>的有关规定</w:t>
      </w:r>
      <w:bookmarkEnd w:id="264"/>
      <w:r>
        <w:rPr>
          <w:rFonts w:hint="eastAsia"/>
          <w:szCs w:val="21"/>
        </w:rPr>
        <w:t>。</w:t>
      </w:r>
    </w:p>
    <w:p>
      <w:pPr>
        <w:spacing w:line="360" w:lineRule="auto"/>
        <w:rPr>
          <w:rFonts w:hint="eastAsia" w:eastAsia="楷体"/>
          <w:lang w:val="en-US" w:eastAsia="zh-CN"/>
        </w:rPr>
      </w:pPr>
      <w:bookmarkStart w:id="265" w:name="OLE_LINK60"/>
      <w:r>
        <w:rPr>
          <w:rFonts w:hint="eastAsia" w:eastAsia="楷体"/>
          <w:lang w:val="en-US" w:eastAsia="zh-CN"/>
        </w:rPr>
        <w:t xml:space="preserve">【条文说明】7.1.3  </w:t>
      </w:r>
      <w:bookmarkEnd w:id="265"/>
      <w:r>
        <w:rPr>
          <w:rFonts w:hint="eastAsia" w:eastAsia="楷体"/>
          <w:lang w:val="en-US" w:eastAsia="zh-CN"/>
        </w:rPr>
        <w:t>单元式陶瓷厚板干挂系统的单元组件的加工制作和组装相关要求应符合JGJ/T172-2012第6.5条“单元式陶瓷薄板幕墙组件”的有关规定。</w:t>
      </w:r>
    </w:p>
    <w:p>
      <w:pPr>
        <w:spacing w:line="360" w:lineRule="auto"/>
        <w:rPr>
          <w:rFonts w:hint="eastAsia"/>
          <w:szCs w:val="21"/>
        </w:rPr>
      </w:pPr>
      <w:r>
        <w:rPr>
          <w:rFonts w:hint="eastAsia"/>
          <w:b/>
          <w:bCs/>
          <w:szCs w:val="21"/>
        </w:rPr>
        <w:t>7.1.4</w:t>
      </w:r>
      <w:r>
        <w:rPr>
          <w:rFonts w:hint="eastAsia"/>
          <w:szCs w:val="21"/>
        </w:rPr>
        <w:t xml:space="preserve"> </w:t>
      </w:r>
      <w:r>
        <w:rPr>
          <w:rFonts w:hint="eastAsia"/>
          <w:szCs w:val="21"/>
          <w:lang w:val="en-US" w:eastAsia="zh-CN"/>
        </w:rPr>
        <w:t xml:space="preserve"> </w:t>
      </w:r>
      <w:r>
        <w:rPr>
          <w:rFonts w:hint="eastAsia"/>
          <w:szCs w:val="21"/>
        </w:rPr>
        <w:t>背栓孔的加工和安装应按现行行业标准</w:t>
      </w:r>
      <w:bookmarkStart w:id="266" w:name="OLE_LINK61"/>
      <w:r>
        <w:rPr>
          <w:rFonts w:hint="eastAsia"/>
          <w:szCs w:val="21"/>
        </w:rPr>
        <w:t>《人造板材幕墙工程技术规范》</w:t>
      </w:r>
      <w:bookmarkStart w:id="267" w:name="OLE_LINK116"/>
      <w:r>
        <w:rPr>
          <w:rFonts w:hint="eastAsia"/>
          <w:szCs w:val="21"/>
        </w:rPr>
        <w:t>JGJ336</w:t>
      </w:r>
      <w:bookmarkEnd w:id="266"/>
      <w:bookmarkEnd w:id="267"/>
      <w:r>
        <w:rPr>
          <w:rFonts w:hint="eastAsia"/>
          <w:szCs w:val="21"/>
        </w:rPr>
        <w:t>的有关规定执行。</w:t>
      </w:r>
    </w:p>
    <w:p>
      <w:pPr>
        <w:spacing w:line="360" w:lineRule="auto"/>
        <w:rPr>
          <w:rFonts w:hint="default" w:eastAsia="楷体"/>
          <w:lang w:val="en-US" w:eastAsia="zh-CN"/>
        </w:rPr>
      </w:pPr>
      <w:bookmarkStart w:id="268" w:name="OLE_LINK64"/>
      <w:bookmarkStart w:id="269" w:name="OLE_LINK65"/>
      <w:bookmarkStart w:id="270" w:name="OLE_LINK66"/>
      <w:r>
        <w:rPr>
          <w:rFonts w:hint="eastAsia" w:eastAsia="楷体"/>
          <w:lang w:val="en-US" w:eastAsia="zh-CN"/>
        </w:rPr>
        <w:t>【条文说明】7.1.4</w:t>
      </w:r>
      <w:bookmarkEnd w:id="268"/>
      <w:r>
        <w:rPr>
          <w:rFonts w:hint="eastAsia" w:eastAsia="楷体"/>
          <w:lang w:val="en-US" w:eastAsia="zh-CN"/>
        </w:rPr>
        <w:t xml:space="preserve">  </w:t>
      </w:r>
      <w:bookmarkStart w:id="271" w:name="OLE_LINK62"/>
      <w:r>
        <w:rPr>
          <w:rFonts w:hint="eastAsia" w:eastAsia="楷体"/>
          <w:lang w:val="en-US" w:eastAsia="zh-CN"/>
        </w:rPr>
        <w:t>陶瓷厚板的背栓孔加工和安装相关要求应符合《人造板材幕墙工程技术</w:t>
      </w:r>
      <w:bookmarkEnd w:id="269"/>
      <w:r>
        <w:rPr>
          <w:rFonts w:hint="eastAsia" w:eastAsia="楷体"/>
          <w:lang w:val="en-US" w:eastAsia="zh-CN"/>
        </w:rPr>
        <w:t>规范》JGJ336-2016第8.1.4条的相关规定。</w:t>
      </w:r>
      <w:bookmarkEnd w:id="271"/>
    </w:p>
    <w:bookmarkEnd w:id="270"/>
    <w:p>
      <w:pPr>
        <w:spacing w:after="78" w:afterLines="25" w:line="360" w:lineRule="auto"/>
        <w:jc w:val="center"/>
        <w:rPr>
          <w:rFonts w:eastAsia="楷体"/>
          <w:szCs w:val="21"/>
        </w:rPr>
      </w:pPr>
      <w:bookmarkStart w:id="272" w:name="OLE_LINK105"/>
      <w:r>
        <w:rPr>
          <w:rFonts w:hint="eastAsia"/>
          <w:b/>
        </w:rPr>
        <w:t>7</w:t>
      </w:r>
      <w:r>
        <w:rPr>
          <w:b/>
        </w:rPr>
        <w:t>.</w:t>
      </w:r>
      <w:r>
        <w:rPr>
          <w:rFonts w:hint="eastAsia"/>
          <w:b/>
        </w:rPr>
        <w:t>2</w:t>
      </w:r>
      <w:r>
        <w:rPr>
          <w:rFonts w:hint="eastAsia"/>
          <w:b/>
          <w:lang w:val="en-US" w:eastAsia="zh-CN"/>
        </w:rPr>
        <w:t xml:space="preserve">  </w:t>
      </w:r>
      <w:r>
        <w:rPr>
          <w:rFonts w:hint="eastAsia"/>
          <w:b/>
          <w:bCs/>
          <w:szCs w:val="21"/>
        </w:rPr>
        <w:t>铝型材和钢构件</w:t>
      </w:r>
    </w:p>
    <w:bookmarkEnd w:id="272"/>
    <w:p>
      <w:pPr>
        <w:spacing w:line="360" w:lineRule="auto"/>
        <w:rPr>
          <w:rFonts w:hint="eastAsia"/>
          <w:szCs w:val="21"/>
        </w:rPr>
      </w:pPr>
      <w:r>
        <w:rPr>
          <w:rFonts w:hint="eastAsia"/>
          <w:b/>
          <w:bCs/>
          <w:szCs w:val="21"/>
        </w:rPr>
        <w:t>7.2.1</w:t>
      </w:r>
      <w:r>
        <w:rPr>
          <w:rFonts w:hint="eastAsia"/>
          <w:szCs w:val="21"/>
        </w:rPr>
        <w:t>陶瓷厚板干挂系统的铝合金型材和钢构件的加工应</w:t>
      </w:r>
      <w:bookmarkStart w:id="273" w:name="OLE_LINK109"/>
      <w:r>
        <w:rPr>
          <w:rFonts w:hint="eastAsia"/>
          <w:szCs w:val="21"/>
        </w:rPr>
        <w:t>按现行行业标准《人造板材幕墙工程技术规范》</w:t>
      </w:r>
      <w:bookmarkStart w:id="274" w:name="OLE_LINK108"/>
      <w:r>
        <w:rPr>
          <w:rFonts w:hint="eastAsia"/>
          <w:szCs w:val="21"/>
        </w:rPr>
        <w:t>JGJ336的有关规定执行</w:t>
      </w:r>
      <w:bookmarkEnd w:id="274"/>
      <w:r>
        <w:rPr>
          <w:rFonts w:hint="eastAsia"/>
          <w:szCs w:val="21"/>
        </w:rPr>
        <w:t>。</w:t>
      </w:r>
      <w:bookmarkEnd w:id="273"/>
    </w:p>
    <w:p>
      <w:pPr>
        <w:spacing w:line="360" w:lineRule="auto"/>
        <w:rPr>
          <w:rFonts w:hint="eastAsia"/>
          <w:szCs w:val="21"/>
        </w:rPr>
      </w:pPr>
      <w:r>
        <w:rPr>
          <w:rFonts w:hint="eastAsia" w:eastAsia="楷体"/>
          <w:lang w:val="en-US" w:eastAsia="zh-CN"/>
        </w:rPr>
        <w:t>【条文说明】7.2.1 陶瓷厚板干挂系统的铝合金型材和钢构件的加工应符合《人造板材幕墙工程技术规范》JGJ336-2016第8.2“铝型材”和第8.3“钢构件”的相关规定。</w:t>
      </w:r>
    </w:p>
    <w:p>
      <w:pPr>
        <w:spacing w:after="78" w:afterLines="25" w:line="360" w:lineRule="auto"/>
        <w:jc w:val="center"/>
        <w:rPr>
          <w:szCs w:val="21"/>
        </w:rPr>
      </w:pPr>
      <w:r>
        <w:rPr>
          <w:rFonts w:hint="eastAsia"/>
          <w:b/>
        </w:rPr>
        <w:t>7</w:t>
      </w:r>
      <w:r>
        <w:rPr>
          <w:b/>
        </w:rPr>
        <w:t>.</w:t>
      </w:r>
      <w:r>
        <w:rPr>
          <w:rFonts w:hint="eastAsia"/>
          <w:b/>
        </w:rPr>
        <w:t>3</w:t>
      </w:r>
      <w:r>
        <w:rPr>
          <w:rFonts w:hint="eastAsia"/>
          <w:b/>
          <w:lang w:val="en-US" w:eastAsia="zh-CN"/>
        </w:rPr>
        <w:t xml:space="preserve">  </w:t>
      </w:r>
      <w:r>
        <w:rPr>
          <w:rFonts w:hint="eastAsia"/>
          <w:b/>
          <w:bCs/>
          <w:szCs w:val="21"/>
        </w:rPr>
        <w:t>陶瓷厚板</w:t>
      </w:r>
    </w:p>
    <w:p>
      <w:pPr>
        <w:spacing w:line="360" w:lineRule="auto"/>
        <w:rPr>
          <w:szCs w:val="21"/>
        </w:rPr>
      </w:pPr>
      <w:r>
        <w:rPr>
          <w:rFonts w:hint="eastAsia"/>
          <w:b/>
          <w:bCs/>
          <w:szCs w:val="21"/>
        </w:rPr>
        <w:t>7.3.1</w:t>
      </w:r>
      <w:r>
        <w:rPr>
          <w:rFonts w:hint="eastAsia"/>
          <w:b/>
          <w:bCs/>
          <w:szCs w:val="21"/>
          <w:lang w:val="en-US" w:eastAsia="zh-CN"/>
        </w:rPr>
        <w:t xml:space="preserve">  </w:t>
      </w:r>
      <w:r>
        <w:rPr>
          <w:rFonts w:hint="eastAsia"/>
          <w:szCs w:val="21"/>
        </w:rPr>
        <w:t>陶瓷厚板的切割加工应符合下列规定：</w:t>
      </w:r>
    </w:p>
    <w:p>
      <w:pPr>
        <w:spacing w:line="360" w:lineRule="auto"/>
        <w:ind w:firstLine="422" w:firstLineChars="200"/>
        <w:rPr>
          <w:szCs w:val="21"/>
        </w:rPr>
      </w:pPr>
      <w:r>
        <w:rPr>
          <w:rFonts w:hint="eastAsia"/>
          <w:b/>
          <w:bCs/>
          <w:szCs w:val="21"/>
        </w:rPr>
        <w:t>1</w:t>
      </w:r>
      <w:r>
        <w:rPr>
          <w:rFonts w:hint="eastAsia"/>
          <w:szCs w:val="21"/>
        </w:rPr>
        <w:t xml:space="preserve"> </w:t>
      </w:r>
      <w:r>
        <w:rPr>
          <w:rFonts w:hint="eastAsia"/>
          <w:szCs w:val="21"/>
          <w:lang w:val="en-US" w:eastAsia="zh-CN"/>
        </w:rPr>
        <w:t xml:space="preserve"> </w:t>
      </w:r>
      <w:r>
        <w:rPr>
          <w:rFonts w:hint="eastAsia"/>
          <w:szCs w:val="21"/>
        </w:rPr>
        <w:t>加工过程中所使用的润滑剂、冷却剂和清洁剂，应采用对面板材料无污染的水性溶剂进行冷却和润滑，不得采用有机溶剂清洁剂。成品板应放置通风处自然干燥；</w:t>
      </w:r>
    </w:p>
    <w:p>
      <w:pPr>
        <w:spacing w:line="360" w:lineRule="auto"/>
        <w:ind w:firstLine="422" w:firstLineChars="200"/>
        <w:rPr>
          <w:szCs w:val="21"/>
        </w:rPr>
      </w:pPr>
      <w:r>
        <w:rPr>
          <w:rFonts w:hint="eastAsia"/>
          <w:b/>
          <w:bCs/>
          <w:szCs w:val="21"/>
        </w:rPr>
        <w:t>2</w:t>
      </w:r>
      <w:r>
        <w:rPr>
          <w:rFonts w:hint="eastAsia"/>
          <w:szCs w:val="21"/>
        </w:rPr>
        <w:t xml:space="preserve"> </w:t>
      </w:r>
      <w:r>
        <w:rPr>
          <w:rFonts w:hint="eastAsia"/>
          <w:szCs w:val="21"/>
          <w:lang w:val="en-US" w:eastAsia="zh-CN"/>
        </w:rPr>
        <w:t xml:space="preserve"> </w:t>
      </w:r>
      <w:r>
        <w:rPr>
          <w:rFonts w:hint="eastAsia"/>
          <w:szCs w:val="21"/>
        </w:rPr>
        <w:t>成品面板的形状、尺寸应符合设计要求，加工允许偏差应符合表7.3.1的规定。</w:t>
      </w:r>
    </w:p>
    <w:p>
      <w:pPr>
        <w:spacing w:line="360" w:lineRule="auto"/>
        <w:ind w:firstLine="420" w:firstLineChars="200"/>
        <w:jc w:val="center"/>
        <w:rPr>
          <w:szCs w:val="21"/>
        </w:rPr>
      </w:pPr>
      <w:bookmarkStart w:id="275" w:name="OLE_LINK113"/>
      <w:r>
        <w:rPr>
          <w:rFonts w:hint="eastAsia"/>
          <w:szCs w:val="21"/>
        </w:rPr>
        <w:t>表7.3.1 陶瓷厚板加工允许偏差（mm）</w:t>
      </w:r>
    </w:p>
    <w:bookmarkEnd w:id="275"/>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szCs w:val="21"/>
              </w:rPr>
            </w:pPr>
            <w:r>
              <w:rPr>
                <w:rFonts w:hint="eastAsia"/>
                <w:szCs w:val="21"/>
              </w:rPr>
              <w:t>项目</w:t>
            </w:r>
          </w:p>
        </w:tc>
        <w:tc>
          <w:tcPr>
            <w:tcW w:w="4261" w:type="dxa"/>
          </w:tcPr>
          <w:p>
            <w:pPr>
              <w:spacing w:line="360" w:lineRule="auto"/>
              <w:jc w:val="center"/>
              <w:rPr>
                <w:szCs w:val="21"/>
              </w:rPr>
            </w:pPr>
            <w:r>
              <w:rPr>
                <w:rFonts w:hint="eastAsia"/>
                <w:szCs w:val="21"/>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szCs w:val="21"/>
              </w:rPr>
            </w:pPr>
            <w:r>
              <w:rPr>
                <w:rFonts w:hint="eastAsia"/>
                <w:szCs w:val="21"/>
              </w:rPr>
              <w:t>长度</w:t>
            </w:r>
          </w:p>
        </w:tc>
        <w:tc>
          <w:tcPr>
            <w:tcW w:w="4261" w:type="dxa"/>
          </w:tcPr>
          <w:p>
            <w:pPr>
              <w:spacing w:line="360" w:lineRule="auto"/>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szCs w:val="21"/>
              </w:rPr>
            </w:pPr>
            <w:r>
              <w:rPr>
                <w:rFonts w:hint="eastAsia"/>
                <w:szCs w:val="21"/>
              </w:rPr>
              <w:t>对角线差</w:t>
            </w:r>
          </w:p>
        </w:tc>
        <w:tc>
          <w:tcPr>
            <w:tcW w:w="4261" w:type="dxa"/>
          </w:tcPr>
          <w:p>
            <w:pPr>
              <w:spacing w:line="360" w:lineRule="auto"/>
              <w:jc w:val="center"/>
              <w:rPr>
                <w:szCs w:val="21"/>
              </w:rPr>
            </w:pPr>
            <w:r>
              <w:rPr>
                <w:rFonts w:hint="eastAsia"/>
                <w:szCs w:val="21"/>
              </w:rPr>
              <w:t>≤1.5</w:t>
            </w:r>
          </w:p>
        </w:tc>
      </w:tr>
    </w:tbl>
    <w:p>
      <w:pPr>
        <w:spacing w:line="360" w:lineRule="auto"/>
        <w:ind w:firstLine="422" w:firstLineChars="200"/>
        <w:rPr>
          <w:szCs w:val="21"/>
        </w:rPr>
      </w:pPr>
      <w:r>
        <w:rPr>
          <w:rFonts w:hint="eastAsia"/>
          <w:b/>
          <w:bCs/>
          <w:szCs w:val="21"/>
        </w:rPr>
        <w:t>3</w:t>
      </w:r>
      <w:r>
        <w:rPr>
          <w:rFonts w:hint="eastAsia"/>
          <w:b/>
          <w:bCs/>
          <w:szCs w:val="21"/>
          <w:lang w:val="en-US" w:eastAsia="zh-CN"/>
        </w:rPr>
        <w:t xml:space="preserve">  </w:t>
      </w:r>
      <w:r>
        <w:rPr>
          <w:rFonts w:hint="eastAsia"/>
          <w:szCs w:val="21"/>
        </w:rPr>
        <w:t xml:space="preserve">陶瓷厚板不得有明显色差，陶瓷厚板的色泽和花纹图案应符合供需双方确定的样板。  </w:t>
      </w:r>
    </w:p>
    <w:p>
      <w:pPr>
        <w:spacing w:line="360" w:lineRule="auto"/>
        <w:rPr>
          <w:szCs w:val="21"/>
        </w:rPr>
      </w:pPr>
      <w:r>
        <w:rPr>
          <w:rFonts w:hint="eastAsia"/>
          <w:b/>
          <w:bCs/>
          <w:szCs w:val="21"/>
        </w:rPr>
        <w:t>7.3.2</w:t>
      </w:r>
      <w:r>
        <w:rPr>
          <w:rFonts w:hint="eastAsia"/>
          <w:b/>
          <w:bCs/>
          <w:szCs w:val="21"/>
          <w:lang w:val="en-US" w:eastAsia="zh-CN"/>
        </w:rPr>
        <w:t xml:space="preserve">  </w:t>
      </w:r>
      <w:r>
        <w:rPr>
          <w:rFonts w:hint="eastAsia"/>
          <w:szCs w:val="21"/>
        </w:rPr>
        <w:t>陶瓷厚板的槽口加工除应符合本规范7.3.1的规定外，尚应符合下列规定：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1</w:t>
      </w:r>
      <w:r>
        <w:rPr>
          <w:rFonts w:hint="eastAsia"/>
          <w:szCs w:val="21"/>
        </w:rPr>
        <w:t xml:space="preserve"> </w:t>
      </w:r>
      <w:r>
        <w:rPr>
          <w:rFonts w:hint="eastAsia"/>
          <w:szCs w:val="21"/>
          <w:lang w:val="en-US" w:eastAsia="zh-CN"/>
        </w:rPr>
        <w:t xml:space="preserve"> </w:t>
      </w:r>
      <w:r>
        <w:rPr>
          <w:rFonts w:hint="eastAsia"/>
          <w:szCs w:val="21"/>
        </w:rPr>
        <w:t>槽口加工宜采用专用设备，不宜采用手持机械；</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2</w:t>
      </w:r>
      <w:r>
        <w:rPr>
          <w:rFonts w:hint="eastAsia"/>
          <w:szCs w:val="21"/>
        </w:rPr>
        <w:t xml:space="preserve"> </w:t>
      </w:r>
      <w:r>
        <w:rPr>
          <w:rFonts w:hint="eastAsia"/>
          <w:szCs w:val="21"/>
          <w:lang w:val="en-US" w:eastAsia="zh-CN"/>
        </w:rPr>
        <w:t xml:space="preserve"> </w:t>
      </w:r>
      <w:r>
        <w:rPr>
          <w:rFonts w:hint="eastAsia"/>
          <w:szCs w:val="21"/>
        </w:rPr>
        <w:t>槽口的宽度、长度、位置应符合设计要求；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3</w:t>
      </w:r>
      <w:r>
        <w:rPr>
          <w:rFonts w:hint="eastAsia"/>
          <w:szCs w:val="21"/>
        </w:rPr>
        <w:t xml:space="preserve"> </w:t>
      </w:r>
      <w:r>
        <w:rPr>
          <w:rFonts w:hint="eastAsia"/>
          <w:szCs w:val="21"/>
          <w:lang w:val="en-US" w:eastAsia="zh-CN"/>
        </w:rPr>
        <w:t xml:space="preserve"> </w:t>
      </w:r>
      <w:r>
        <w:rPr>
          <w:rFonts w:hint="eastAsia"/>
          <w:szCs w:val="21"/>
        </w:rPr>
        <w:t>槽口侧面不得有损坏或崩裂现象，槽口内壁应光滑、洁净，不得有目视可见的阶梯；</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4</w:t>
      </w:r>
      <w:r>
        <w:rPr>
          <w:rFonts w:hint="eastAsia"/>
          <w:b/>
          <w:bCs/>
          <w:szCs w:val="21"/>
          <w:lang w:val="en-US" w:eastAsia="zh-CN"/>
        </w:rPr>
        <w:t xml:space="preserve"> </w:t>
      </w:r>
      <w:r>
        <w:rPr>
          <w:rFonts w:hint="eastAsia"/>
          <w:szCs w:val="21"/>
        </w:rPr>
        <w:t xml:space="preserve"> 槽口连接部位应无爆边、裂纹等缺陷；</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5</w:t>
      </w:r>
      <w:r>
        <w:rPr>
          <w:rFonts w:hint="eastAsia"/>
          <w:szCs w:val="21"/>
        </w:rPr>
        <w:t xml:space="preserve"> </w:t>
      </w:r>
      <w:r>
        <w:rPr>
          <w:rFonts w:hint="eastAsia"/>
          <w:szCs w:val="21"/>
          <w:lang w:val="en-US" w:eastAsia="zh-CN"/>
        </w:rPr>
        <w:t xml:space="preserve"> </w:t>
      </w:r>
      <w:r>
        <w:rPr>
          <w:rFonts w:hint="eastAsia"/>
          <w:szCs w:val="21"/>
        </w:rPr>
        <w:t>槽口加工允许偏差应符合7.3.2的规定。</w:t>
      </w:r>
    </w:p>
    <w:p>
      <w:pPr>
        <w:spacing w:line="360" w:lineRule="auto"/>
        <w:ind w:firstLine="420" w:firstLineChars="200"/>
        <w:jc w:val="center"/>
        <w:rPr>
          <w:szCs w:val="21"/>
        </w:rPr>
      </w:pPr>
      <w:r>
        <w:rPr>
          <w:rFonts w:hint="eastAsia"/>
          <w:szCs w:val="21"/>
        </w:rPr>
        <w:t>表7.3.2 陶瓷厚板的槽口加工允许偏差（mm）</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992"/>
        <w:gridCol w:w="1341"/>
        <w:gridCol w:w="1013"/>
        <w:gridCol w:w="176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079" w:type="dxa"/>
          </w:tcPr>
          <w:p>
            <w:pPr>
              <w:spacing w:line="360" w:lineRule="auto"/>
              <w:rPr>
                <w:szCs w:val="21"/>
              </w:rPr>
            </w:pPr>
            <w:r>
              <w:rPr>
                <w:rFonts w:hint="eastAsia"/>
                <w:szCs w:val="21"/>
              </w:rPr>
              <w:t>项目</w:t>
            </w:r>
          </w:p>
        </w:tc>
        <w:tc>
          <w:tcPr>
            <w:tcW w:w="992" w:type="dxa"/>
          </w:tcPr>
          <w:p>
            <w:pPr>
              <w:spacing w:line="360" w:lineRule="auto"/>
              <w:rPr>
                <w:szCs w:val="21"/>
              </w:rPr>
            </w:pPr>
            <w:r>
              <w:rPr>
                <w:rFonts w:hint="eastAsia"/>
                <w:szCs w:val="21"/>
              </w:rPr>
              <w:t>宽度</w:t>
            </w:r>
          </w:p>
        </w:tc>
        <w:tc>
          <w:tcPr>
            <w:tcW w:w="1341" w:type="dxa"/>
          </w:tcPr>
          <w:p>
            <w:pPr>
              <w:spacing w:line="360" w:lineRule="auto"/>
              <w:rPr>
                <w:szCs w:val="21"/>
              </w:rPr>
            </w:pPr>
            <w:r>
              <w:rPr>
                <w:rFonts w:hint="eastAsia"/>
                <w:szCs w:val="21"/>
              </w:rPr>
              <w:t>长度</w:t>
            </w:r>
          </w:p>
        </w:tc>
        <w:tc>
          <w:tcPr>
            <w:tcW w:w="1013" w:type="dxa"/>
          </w:tcPr>
          <w:p>
            <w:pPr>
              <w:spacing w:line="360" w:lineRule="auto"/>
              <w:rPr>
                <w:szCs w:val="21"/>
              </w:rPr>
            </w:pPr>
            <w:r>
              <w:rPr>
                <w:rFonts w:hint="eastAsia"/>
                <w:szCs w:val="21"/>
              </w:rPr>
              <w:t>深度</w:t>
            </w:r>
          </w:p>
        </w:tc>
        <w:tc>
          <w:tcPr>
            <w:tcW w:w="1766" w:type="dxa"/>
          </w:tcPr>
          <w:p>
            <w:pPr>
              <w:spacing w:line="360" w:lineRule="auto"/>
              <w:rPr>
                <w:szCs w:val="21"/>
              </w:rPr>
            </w:pPr>
            <w:r>
              <w:rPr>
                <w:rFonts w:hint="eastAsia"/>
                <w:szCs w:val="21"/>
              </w:rPr>
              <w:t>槽端到板端距离</w:t>
            </w:r>
          </w:p>
        </w:tc>
        <w:tc>
          <w:tcPr>
            <w:tcW w:w="2325" w:type="dxa"/>
          </w:tcPr>
          <w:p>
            <w:pPr>
              <w:spacing w:line="360" w:lineRule="auto"/>
              <w:rPr>
                <w:szCs w:val="21"/>
              </w:rPr>
            </w:pPr>
            <w:r>
              <w:rPr>
                <w:rFonts w:hint="eastAsia"/>
                <w:szCs w:val="21"/>
              </w:rPr>
              <w:t>槽中心线到正面的距离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079" w:type="dxa"/>
          </w:tcPr>
          <w:p>
            <w:pPr>
              <w:spacing w:line="360" w:lineRule="auto"/>
              <w:jc w:val="center"/>
              <w:rPr>
                <w:szCs w:val="21"/>
              </w:rPr>
            </w:pPr>
            <w:r>
              <w:rPr>
                <w:rFonts w:hint="eastAsia"/>
                <w:szCs w:val="21"/>
              </w:rPr>
              <w:t>允许偏差</w:t>
            </w:r>
          </w:p>
        </w:tc>
        <w:tc>
          <w:tcPr>
            <w:tcW w:w="992" w:type="dxa"/>
          </w:tcPr>
          <w:p>
            <w:pPr>
              <w:spacing w:line="360" w:lineRule="auto"/>
              <w:jc w:val="center"/>
              <w:rPr>
                <w:szCs w:val="21"/>
              </w:rPr>
            </w:pPr>
            <w:r>
              <w:rPr>
                <w:rFonts w:hint="eastAsia"/>
                <w:szCs w:val="21"/>
              </w:rPr>
              <w:t>0.5</w:t>
            </w:r>
          </w:p>
          <w:p>
            <w:pPr>
              <w:spacing w:line="360" w:lineRule="auto"/>
              <w:jc w:val="center"/>
              <w:rPr>
                <w:szCs w:val="21"/>
              </w:rPr>
            </w:pPr>
            <w:r>
              <w:rPr>
                <w:rFonts w:hint="eastAsia"/>
                <w:szCs w:val="21"/>
              </w:rPr>
              <w:t>0</w:t>
            </w:r>
          </w:p>
        </w:tc>
        <w:tc>
          <w:tcPr>
            <w:tcW w:w="1341" w:type="dxa"/>
          </w:tcPr>
          <w:p>
            <w:pPr>
              <w:spacing w:line="360" w:lineRule="auto"/>
              <w:jc w:val="center"/>
              <w:rPr>
                <w:szCs w:val="21"/>
              </w:rPr>
            </w:pPr>
            <w:bookmarkStart w:id="276" w:name="OLE_LINK114"/>
            <w:r>
              <w:rPr>
                <w:rFonts w:hint="eastAsia"/>
                <w:szCs w:val="21"/>
              </w:rPr>
              <w:t>短槽：10.0</w:t>
            </w:r>
          </w:p>
          <w:p>
            <w:pPr>
              <w:spacing w:line="360" w:lineRule="auto"/>
              <w:jc w:val="center"/>
              <w:rPr>
                <w:szCs w:val="21"/>
              </w:rPr>
            </w:pPr>
            <w:r>
              <w:rPr>
                <w:rFonts w:hint="eastAsia"/>
                <w:szCs w:val="21"/>
              </w:rPr>
              <w:t>0</w:t>
            </w:r>
            <w:bookmarkEnd w:id="276"/>
          </w:p>
        </w:tc>
        <w:tc>
          <w:tcPr>
            <w:tcW w:w="1013" w:type="dxa"/>
          </w:tcPr>
          <w:p>
            <w:pPr>
              <w:spacing w:line="360" w:lineRule="auto"/>
              <w:jc w:val="center"/>
              <w:rPr>
                <w:szCs w:val="21"/>
              </w:rPr>
            </w:pPr>
            <w:r>
              <w:rPr>
                <w:rFonts w:hint="eastAsia"/>
                <w:szCs w:val="21"/>
              </w:rPr>
              <w:t>1.0</w:t>
            </w:r>
          </w:p>
          <w:p>
            <w:pPr>
              <w:spacing w:line="360" w:lineRule="auto"/>
              <w:jc w:val="center"/>
              <w:rPr>
                <w:szCs w:val="21"/>
              </w:rPr>
            </w:pPr>
            <w:r>
              <w:rPr>
                <w:rFonts w:hint="eastAsia"/>
                <w:szCs w:val="21"/>
              </w:rPr>
              <w:t>0</w:t>
            </w:r>
          </w:p>
        </w:tc>
        <w:tc>
          <w:tcPr>
            <w:tcW w:w="1766" w:type="dxa"/>
          </w:tcPr>
          <w:p>
            <w:pPr>
              <w:spacing w:line="360" w:lineRule="auto"/>
              <w:jc w:val="center"/>
              <w:rPr>
                <w:szCs w:val="21"/>
              </w:rPr>
            </w:pPr>
            <w:r>
              <w:rPr>
                <w:rFonts w:hint="eastAsia"/>
                <w:szCs w:val="21"/>
              </w:rPr>
              <w:t>短槽：10.0</w:t>
            </w:r>
          </w:p>
          <w:p>
            <w:pPr>
              <w:spacing w:line="360" w:lineRule="auto"/>
              <w:jc w:val="center"/>
              <w:rPr>
                <w:szCs w:val="21"/>
              </w:rPr>
            </w:pPr>
            <w:r>
              <w:rPr>
                <w:rFonts w:hint="eastAsia"/>
                <w:szCs w:val="21"/>
              </w:rPr>
              <w:t>0</w:t>
            </w:r>
          </w:p>
        </w:tc>
        <w:tc>
          <w:tcPr>
            <w:tcW w:w="2325" w:type="dxa"/>
          </w:tcPr>
          <w:p>
            <w:pPr>
              <w:spacing w:line="360" w:lineRule="auto"/>
              <w:jc w:val="center"/>
              <w:rPr>
                <w:szCs w:val="21"/>
              </w:rPr>
            </w:pPr>
            <w:r>
              <w:rPr>
                <w:rFonts w:hint="eastAsia"/>
                <w:szCs w:val="21"/>
              </w:rPr>
              <w:t>0.5</w:t>
            </w:r>
          </w:p>
          <w:p>
            <w:pPr>
              <w:spacing w:line="360" w:lineRule="auto"/>
              <w:jc w:val="center"/>
              <w:rPr>
                <w:szCs w:val="21"/>
              </w:rPr>
            </w:pPr>
            <w:r>
              <w:rPr>
                <w:rFonts w:hint="eastAsia"/>
                <w:szCs w:val="21"/>
              </w:rPr>
              <w:t>0</w:t>
            </w:r>
          </w:p>
          <w:p>
            <w:pPr>
              <w:spacing w:line="360" w:lineRule="auto"/>
              <w:jc w:val="center"/>
              <w:rPr>
                <w:szCs w:val="21"/>
              </w:rPr>
            </w:pPr>
          </w:p>
        </w:tc>
      </w:tr>
    </w:tbl>
    <w:p>
      <w:pPr>
        <w:spacing w:after="78" w:afterLines="25" w:line="360" w:lineRule="auto"/>
        <w:jc w:val="center"/>
        <w:rPr>
          <w:b/>
          <w:bCs/>
          <w:szCs w:val="21"/>
        </w:rPr>
      </w:pPr>
      <w:r>
        <w:rPr>
          <w:rFonts w:hint="eastAsia"/>
          <w:b/>
        </w:rPr>
        <w:t>7</w:t>
      </w:r>
      <w:r>
        <w:rPr>
          <w:b/>
        </w:rPr>
        <w:t>.</w:t>
      </w:r>
      <w:r>
        <w:rPr>
          <w:rFonts w:hint="eastAsia"/>
          <w:b/>
        </w:rPr>
        <w:t>4</w:t>
      </w:r>
      <w:r>
        <w:rPr>
          <w:rFonts w:hint="eastAsia"/>
          <w:b/>
          <w:lang w:val="en-US" w:eastAsia="zh-CN"/>
        </w:rPr>
        <w:t xml:space="preserve">  </w:t>
      </w:r>
      <w:r>
        <w:rPr>
          <w:rFonts w:hint="eastAsia"/>
          <w:b/>
          <w:bCs/>
          <w:szCs w:val="21"/>
        </w:rPr>
        <w:t>构件、组件检验</w:t>
      </w:r>
    </w:p>
    <w:p>
      <w:pPr>
        <w:spacing w:line="360" w:lineRule="auto"/>
        <w:rPr>
          <w:szCs w:val="21"/>
        </w:rPr>
      </w:pPr>
      <w:r>
        <w:rPr>
          <w:rFonts w:hint="eastAsia"/>
          <w:b/>
          <w:bCs/>
          <w:szCs w:val="21"/>
        </w:rPr>
        <w:t>7.4.1</w:t>
      </w:r>
      <w:r>
        <w:rPr>
          <w:rFonts w:hint="eastAsia"/>
          <w:szCs w:val="21"/>
        </w:rPr>
        <w:t xml:space="preserve"> </w:t>
      </w:r>
      <w:r>
        <w:rPr>
          <w:rFonts w:hint="eastAsia"/>
          <w:szCs w:val="21"/>
          <w:lang w:val="en-US" w:eastAsia="zh-CN"/>
        </w:rPr>
        <w:t xml:space="preserve"> </w:t>
      </w:r>
      <w:r>
        <w:rPr>
          <w:rFonts w:hint="eastAsia"/>
          <w:szCs w:val="21"/>
        </w:rPr>
        <w:t>陶瓷厚板干挂系统构件或组件应按构件或组件的5%进行随机抽样检查，且每种构件或组件不得少于5件。当有一个构件或组件不符合规定时，应加倍进行复验，检验合格后方可出厂。复验时，若发现有一件不合格，则应对该批构件或组件进行100%检验，合格件允许出厂。</w:t>
      </w:r>
    </w:p>
    <w:p>
      <w:pPr>
        <w:rPr>
          <w:bCs/>
          <w:szCs w:val="32"/>
        </w:rPr>
      </w:pPr>
      <w:r>
        <w:rPr>
          <w:rFonts w:hint="eastAsia"/>
          <w:b/>
          <w:szCs w:val="32"/>
        </w:rPr>
        <w:t>7.4.2</w:t>
      </w:r>
      <w:r>
        <w:rPr>
          <w:rFonts w:hint="eastAsia"/>
          <w:bCs/>
          <w:szCs w:val="32"/>
        </w:rPr>
        <w:t xml:space="preserve"> </w:t>
      </w:r>
      <w:r>
        <w:rPr>
          <w:rFonts w:hint="eastAsia"/>
          <w:bCs/>
          <w:szCs w:val="32"/>
          <w:lang w:val="en-US" w:eastAsia="zh-CN"/>
        </w:rPr>
        <w:t xml:space="preserve"> </w:t>
      </w:r>
      <w:r>
        <w:rPr>
          <w:rFonts w:hint="eastAsia"/>
          <w:bCs/>
          <w:szCs w:val="32"/>
        </w:rPr>
        <w:t>产品出厂时，应附有合格证书。</w:t>
      </w:r>
    </w:p>
    <w:p>
      <w:pPr>
        <w:rPr>
          <w:bCs/>
          <w:szCs w:val="32"/>
        </w:rPr>
      </w:pPr>
    </w:p>
    <w:p>
      <w:pPr>
        <w:rPr>
          <w:bCs/>
          <w:szCs w:val="32"/>
        </w:rPr>
      </w:pPr>
      <w:r>
        <w:rPr>
          <w:bCs/>
          <w:szCs w:val="32"/>
        </w:rPr>
        <w:br w:type="page"/>
      </w:r>
    </w:p>
    <w:p>
      <w:pPr>
        <w:pStyle w:val="2"/>
        <w:keepLines/>
        <w:spacing w:before="156" w:beforeLines="50" w:after="156" w:afterLines="50"/>
        <w:ind w:firstLine="0" w:firstLineChars="0"/>
        <w:jc w:val="center"/>
        <w:rPr>
          <w:rFonts w:ascii="Times New Roman" w:hAnsi="Times New Roman" w:eastAsia="宋体"/>
          <w:bCs/>
          <w:color w:val="auto"/>
          <w:szCs w:val="32"/>
        </w:rPr>
      </w:pPr>
      <w:bookmarkStart w:id="277" w:name="_Toc19222"/>
      <w:r>
        <w:rPr>
          <w:rFonts w:ascii="Times New Roman" w:hAnsi="Times New Roman" w:eastAsia="宋体"/>
          <w:bCs/>
          <w:color w:val="auto"/>
          <w:szCs w:val="32"/>
        </w:rPr>
        <w:t>8  安装施工</w:t>
      </w:r>
      <w:bookmarkEnd w:id="277"/>
    </w:p>
    <w:p>
      <w:pPr>
        <w:spacing w:after="78" w:afterLines="25" w:line="360" w:lineRule="auto"/>
        <w:jc w:val="center"/>
        <w:rPr>
          <w:b/>
        </w:rPr>
      </w:pPr>
      <w:r>
        <w:rPr>
          <w:rFonts w:hint="eastAsia"/>
          <w:b/>
        </w:rPr>
        <w:t xml:space="preserve">8.1 </w:t>
      </w:r>
      <w:r>
        <w:rPr>
          <w:rFonts w:hint="eastAsia"/>
          <w:b/>
          <w:lang w:val="en-US" w:eastAsia="zh-CN"/>
        </w:rPr>
        <w:t xml:space="preserve"> </w:t>
      </w:r>
      <w:r>
        <w:rPr>
          <w:rFonts w:hint="eastAsia"/>
          <w:b/>
        </w:rPr>
        <w:t>一般规定</w:t>
      </w:r>
    </w:p>
    <w:p>
      <w:pPr>
        <w:spacing w:line="360" w:lineRule="auto"/>
        <w:rPr>
          <w:rFonts w:hint="eastAsia"/>
          <w:szCs w:val="21"/>
        </w:rPr>
      </w:pPr>
      <w:r>
        <w:rPr>
          <w:rFonts w:hint="eastAsia"/>
          <w:b/>
          <w:bCs/>
          <w:szCs w:val="21"/>
        </w:rPr>
        <w:t>8.1.1</w:t>
      </w:r>
      <w:r>
        <w:rPr>
          <w:rFonts w:hint="eastAsia"/>
          <w:szCs w:val="21"/>
        </w:rPr>
        <w:t xml:space="preserve"> </w:t>
      </w:r>
      <w:r>
        <w:rPr>
          <w:rFonts w:hint="eastAsia"/>
          <w:szCs w:val="21"/>
          <w:lang w:val="en-US" w:eastAsia="zh-CN"/>
        </w:rPr>
        <w:t xml:space="preserve"> </w:t>
      </w:r>
      <w:r>
        <w:rPr>
          <w:rFonts w:hint="eastAsia"/>
          <w:szCs w:val="21"/>
        </w:rPr>
        <w:t>进场的陶瓷厚板干挂系统构件和附件的材料品种、规格、色泽和性能，应满足设计要求。陶瓷厚板干挂系统构件安装前应进行检验与校正。不合格的构件和附件不得使用。</w:t>
      </w:r>
    </w:p>
    <w:p>
      <w:pPr>
        <w:spacing w:line="360" w:lineRule="auto"/>
        <w:rPr>
          <w:rFonts w:hint="default"/>
          <w:szCs w:val="21"/>
          <w:lang w:val="en-US"/>
        </w:rPr>
      </w:pPr>
      <w:bookmarkStart w:id="278" w:name="OLE_LINK67"/>
      <w:r>
        <w:rPr>
          <w:rFonts w:hint="eastAsia" w:eastAsia="楷体"/>
          <w:lang w:val="en-US" w:eastAsia="zh-CN"/>
        </w:rPr>
        <w:t>【条文说明】8.1.1  陶瓷厚板干挂系统的施工图中应明确规定其构件及附件的材料品种、规</w:t>
      </w:r>
      <w:bookmarkEnd w:id="278"/>
      <w:r>
        <w:rPr>
          <w:rFonts w:hint="eastAsia" w:eastAsia="楷体"/>
          <w:lang w:val="en-US" w:eastAsia="zh-CN"/>
        </w:rPr>
        <w:t>格、色泽和性能。构件的尺寸、形状不符合设计要求时，会严重影响陶瓷厚板干挂系统的安装质量、不得使用。</w:t>
      </w:r>
    </w:p>
    <w:p>
      <w:pPr>
        <w:spacing w:line="360" w:lineRule="auto"/>
        <w:rPr>
          <w:szCs w:val="21"/>
        </w:rPr>
      </w:pPr>
      <w:r>
        <w:rPr>
          <w:rFonts w:hint="eastAsia"/>
          <w:b/>
          <w:bCs/>
          <w:szCs w:val="21"/>
        </w:rPr>
        <w:t>8.1.2</w:t>
      </w:r>
      <w:r>
        <w:rPr>
          <w:rFonts w:hint="eastAsia"/>
          <w:szCs w:val="21"/>
        </w:rPr>
        <w:t xml:space="preserve"> </w:t>
      </w:r>
      <w:r>
        <w:rPr>
          <w:rFonts w:hint="eastAsia"/>
          <w:szCs w:val="21"/>
          <w:lang w:val="en-US" w:eastAsia="zh-CN"/>
        </w:rPr>
        <w:t xml:space="preserve"> </w:t>
      </w:r>
      <w:r>
        <w:rPr>
          <w:rFonts w:hint="eastAsia"/>
          <w:szCs w:val="21"/>
        </w:rPr>
        <w:t>陶瓷厚板干挂系统的安装施工应单独编制施工组织设计，并应包括下列内容：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bookmarkStart w:id="279" w:name="OLE_LINK68"/>
      <w:r>
        <w:rPr>
          <w:rFonts w:hint="eastAsia"/>
          <w:b/>
          <w:bCs/>
          <w:szCs w:val="21"/>
        </w:rPr>
        <w:t>1</w:t>
      </w:r>
      <w:r>
        <w:rPr>
          <w:rFonts w:hint="eastAsia"/>
          <w:szCs w:val="21"/>
        </w:rPr>
        <w:t xml:space="preserve"> </w:t>
      </w:r>
      <w:r>
        <w:rPr>
          <w:rFonts w:hint="eastAsia"/>
          <w:szCs w:val="21"/>
          <w:lang w:val="en-US" w:eastAsia="zh-CN"/>
        </w:rPr>
        <w:t xml:space="preserve"> </w:t>
      </w:r>
      <w:r>
        <w:rPr>
          <w:rFonts w:hint="eastAsia"/>
          <w:szCs w:val="21"/>
        </w:rPr>
        <w:t>工程进度计划；</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2</w:t>
      </w:r>
      <w:r>
        <w:rPr>
          <w:rFonts w:hint="eastAsia"/>
          <w:szCs w:val="21"/>
        </w:rPr>
        <w:t xml:space="preserve"> </w:t>
      </w:r>
      <w:r>
        <w:rPr>
          <w:rFonts w:hint="eastAsia"/>
          <w:szCs w:val="21"/>
          <w:lang w:val="en-US" w:eastAsia="zh-CN"/>
        </w:rPr>
        <w:t xml:space="preserve"> </w:t>
      </w:r>
      <w:r>
        <w:rPr>
          <w:rFonts w:hint="eastAsia"/>
          <w:szCs w:val="21"/>
        </w:rPr>
        <w:t>搬运、吊装方法；</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3</w:t>
      </w:r>
      <w:r>
        <w:rPr>
          <w:rFonts w:hint="eastAsia"/>
          <w:szCs w:val="21"/>
        </w:rPr>
        <w:t xml:space="preserve"> </w:t>
      </w:r>
      <w:r>
        <w:rPr>
          <w:rFonts w:hint="eastAsia"/>
          <w:szCs w:val="21"/>
          <w:lang w:val="en-US" w:eastAsia="zh-CN"/>
        </w:rPr>
        <w:t xml:space="preserve"> </w:t>
      </w:r>
      <w:r>
        <w:rPr>
          <w:rFonts w:hint="eastAsia"/>
          <w:szCs w:val="21"/>
        </w:rPr>
        <w:t>测量方法；</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4</w:t>
      </w:r>
      <w:r>
        <w:rPr>
          <w:rFonts w:hint="eastAsia"/>
          <w:szCs w:val="21"/>
        </w:rPr>
        <w:t xml:space="preserve"> </w:t>
      </w:r>
      <w:r>
        <w:rPr>
          <w:rFonts w:hint="eastAsia"/>
          <w:szCs w:val="21"/>
          <w:lang w:val="en-US" w:eastAsia="zh-CN"/>
        </w:rPr>
        <w:t xml:space="preserve"> </w:t>
      </w:r>
      <w:r>
        <w:rPr>
          <w:rFonts w:hint="eastAsia"/>
          <w:szCs w:val="21"/>
        </w:rPr>
        <w:t>安装方法；</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5</w:t>
      </w:r>
      <w:r>
        <w:rPr>
          <w:rFonts w:hint="eastAsia"/>
          <w:szCs w:val="21"/>
        </w:rPr>
        <w:t xml:space="preserve"> </w:t>
      </w:r>
      <w:r>
        <w:rPr>
          <w:rFonts w:hint="eastAsia"/>
          <w:szCs w:val="21"/>
          <w:lang w:val="en-US" w:eastAsia="zh-CN"/>
        </w:rPr>
        <w:t xml:space="preserve"> </w:t>
      </w:r>
      <w:r>
        <w:rPr>
          <w:rFonts w:hint="eastAsia"/>
          <w:szCs w:val="21"/>
        </w:rPr>
        <w:t>安装顺序；</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6</w:t>
      </w:r>
      <w:r>
        <w:rPr>
          <w:rFonts w:hint="eastAsia"/>
          <w:szCs w:val="21"/>
        </w:rPr>
        <w:t xml:space="preserve"> </w:t>
      </w:r>
      <w:r>
        <w:rPr>
          <w:rFonts w:hint="eastAsia"/>
          <w:szCs w:val="21"/>
          <w:lang w:val="en-US" w:eastAsia="zh-CN"/>
        </w:rPr>
        <w:t xml:space="preserve"> </w:t>
      </w:r>
      <w:r>
        <w:rPr>
          <w:rFonts w:hint="eastAsia"/>
          <w:szCs w:val="21"/>
        </w:rPr>
        <w:t>构件、组件和成品的现场保护方法；</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7</w:t>
      </w:r>
      <w:r>
        <w:rPr>
          <w:rFonts w:hint="eastAsia"/>
          <w:szCs w:val="21"/>
        </w:rPr>
        <w:t xml:space="preserve"> </w:t>
      </w:r>
      <w:r>
        <w:rPr>
          <w:rFonts w:hint="eastAsia"/>
          <w:szCs w:val="21"/>
          <w:lang w:val="en-US" w:eastAsia="zh-CN"/>
        </w:rPr>
        <w:t xml:space="preserve"> </w:t>
      </w:r>
      <w:r>
        <w:rPr>
          <w:rFonts w:hint="eastAsia"/>
          <w:szCs w:val="21"/>
        </w:rPr>
        <w:t>检查验收；</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8</w:t>
      </w:r>
      <w:r>
        <w:rPr>
          <w:rFonts w:hint="eastAsia"/>
          <w:szCs w:val="21"/>
        </w:rPr>
        <w:t xml:space="preserve"> </w:t>
      </w:r>
      <w:r>
        <w:rPr>
          <w:rFonts w:hint="eastAsia"/>
          <w:szCs w:val="21"/>
          <w:lang w:val="en-US" w:eastAsia="zh-CN"/>
        </w:rPr>
        <w:t xml:space="preserve"> </w:t>
      </w:r>
      <w:r>
        <w:rPr>
          <w:rFonts w:hint="eastAsia"/>
          <w:szCs w:val="21"/>
        </w:rPr>
        <w:t>安全措施。</w:t>
      </w:r>
    </w:p>
    <w:p>
      <w:pPr>
        <w:spacing w:line="360" w:lineRule="auto"/>
        <w:rPr>
          <w:rFonts w:hint="default"/>
          <w:szCs w:val="21"/>
          <w:lang w:val="en-US"/>
        </w:rPr>
      </w:pPr>
      <w:r>
        <w:rPr>
          <w:rFonts w:hint="eastAsia" w:eastAsia="楷体"/>
          <w:lang w:val="en-US" w:eastAsia="zh-CN"/>
        </w:rPr>
        <w:t>【条文说明】8.1.2  施工组织设计是项目管理和工程施工的指导性文件，必须符合现场实际</w:t>
      </w:r>
      <w:bookmarkEnd w:id="279"/>
      <w:r>
        <w:rPr>
          <w:rFonts w:hint="eastAsia" w:eastAsia="楷体"/>
          <w:lang w:val="en-US" w:eastAsia="zh-CN"/>
        </w:rPr>
        <w:t>并满足设计要求。陶瓷厚板干挂系统的安装施工是多工种的联合施工，和其他分项工程施工难免有交叉衔接的工序，因此，为了保证陶瓷厚板干挂系统的安装施工质量，要求施工单位单独编制施工组织设计。</w:t>
      </w:r>
    </w:p>
    <w:p>
      <w:pPr>
        <w:spacing w:line="360" w:lineRule="auto"/>
        <w:rPr>
          <w:szCs w:val="21"/>
        </w:rPr>
      </w:pPr>
      <w:r>
        <w:rPr>
          <w:rFonts w:hint="eastAsia"/>
          <w:b/>
          <w:bCs/>
          <w:szCs w:val="21"/>
        </w:rPr>
        <w:t>8.1.3</w:t>
      </w:r>
      <w:r>
        <w:rPr>
          <w:rFonts w:hint="eastAsia"/>
          <w:szCs w:val="21"/>
        </w:rPr>
        <w:t xml:space="preserve"> 单元式陶瓷厚板干挂系统的施工组织设计除应符合本规程第8.1.2条的规定外。尚应包括下列内容：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bookmarkStart w:id="280" w:name="OLE_LINK69"/>
      <w:r>
        <w:rPr>
          <w:rFonts w:hint="eastAsia"/>
          <w:b/>
          <w:bCs/>
          <w:szCs w:val="21"/>
        </w:rPr>
        <w:t>1</w:t>
      </w:r>
      <w:r>
        <w:rPr>
          <w:rFonts w:hint="eastAsia"/>
          <w:szCs w:val="21"/>
        </w:rPr>
        <w:t xml:space="preserve"> </w:t>
      </w:r>
      <w:r>
        <w:rPr>
          <w:rFonts w:hint="eastAsia"/>
          <w:szCs w:val="21"/>
          <w:lang w:val="en-US" w:eastAsia="zh-CN"/>
        </w:rPr>
        <w:t xml:space="preserve"> </w:t>
      </w:r>
      <w:r>
        <w:rPr>
          <w:rFonts w:hint="eastAsia"/>
          <w:szCs w:val="21"/>
        </w:rPr>
        <w:t>单元件的运输及装卸方案；</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2</w:t>
      </w:r>
      <w:r>
        <w:rPr>
          <w:rFonts w:hint="eastAsia"/>
          <w:b/>
          <w:bCs/>
          <w:szCs w:val="21"/>
          <w:lang w:val="en-US" w:eastAsia="zh-CN"/>
        </w:rPr>
        <w:t xml:space="preserve"> </w:t>
      </w:r>
      <w:r>
        <w:rPr>
          <w:rFonts w:hint="eastAsia"/>
          <w:szCs w:val="21"/>
        </w:rPr>
        <w:t xml:space="preserve"> 吊具的类型和吊具的移动方法，单元组件起吊点、垂直运输与楼层水平运输方法和机具；</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3</w:t>
      </w:r>
      <w:r>
        <w:rPr>
          <w:rFonts w:hint="eastAsia"/>
          <w:szCs w:val="21"/>
        </w:rPr>
        <w:t xml:space="preserve"> </w:t>
      </w:r>
      <w:r>
        <w:rPr>
          <w:rFonts w:hint="eastAsia"/>
          <w:szCs w:val="21"/>
          <w:lang w:val="en-US" w:eastAsia="zh-CN"/>
        </w:rPr>
        <w:t xml:space="preserve"> </w:t>
      </w:r>
      <w:r>
        <w:rPr>
          <w:rFonts w:hint="eastAsia"/>
          <w:szCs w:val="21"/>
        </w:rPr>
        <w:t>收口单元位置、收口闭口工艺和操作方法；</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4</w:t>
      </w:r>
      <w:r>
        <w:rPr>
          <w:rFonts w:hint="eastAsia"/>
          <w:szCs w:val="21"/>
        </w:rPr>
        <w:t xml:space="preserve"> </w:t>
      </w:r>
      <w:r>
        <w:rPr>
          <w:rFonts w:hint="eastAsia"/>
          <w:szCs w:val="21"/>
          <w:lang w:val="en-US" w:eastAsia="zh-CN"/>
        </w:rPr>
        <w:t xml:space="preserve"> </w:t>
      </w:r>
      <w:r>
        <w:rPr>
          <w:rFonts w:hint="eastAsia"/>
          <w:szCs w:val="21"/>
        </w:rPr>
        <w:t>单元组件吊装顺序及吊装、调整、定位固定等方法和措施；</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szCs w:val="21"/>
        </w:rPr>
      </w:pPr>
      <w:r>
        <w:rPr>
          <w:rFonts w:hint="eastAsia"/>
          <w:b/>
          <w:bCs/>
          <w:szCs w:val="21"/>
        </w:rPr>
        <w:t>5</w:t>
      </w:r>
      <w:r>
        <w:rPr>
          <w:rFonts w:hint="eastAsia"/>
          <w:szCs w:val="21"/>
        </w:rPr>
        <w:t xml:space="preserve"> </w:t>
      </w:r>
      <w:r>
        <w:rPr>
          <w:rFonts w:hint="eastAsia"/>
          <w:szCs w:val="21"/>
          <w:lang w:val="en-US" w:eastAsia="zh-CN"/>
        </w:rPr>
        <w:t xml:space="preserve"> </w:t>
      </w:r>
      <w:r>
        <w:rPr>
          <w:rFonts w:hint="eastAsia"/>
          <w:szCs w:val="21"/>
        </w:rPr>
        <w:t>施工组织设计应与主体工程施工组织设计相互衔接，单元式陶瓷厚板干挂系统收口部位应与总施工平面图中施工机具的布置协调一致。</w:t>
      </w:r>
    </w:p>
    <w:p>
      <w:pPr>
        <w:spacing w:line="360" w:lineRule="auto"/>
        <w:rPr>
          <w:rFonts w:hint="default"/>
          <w:szCs w:val="21"/>
          <w:lang w:val="en-US"/>
        </w:rPr>
      </w:pPr>
      <w:r>
        <w:rPr>
          <w:rFonts w:hint="eastAsia" w:eastAsia="楷体"/>
          <w:lang w:val="en-US" w:eastAsia="zh-CN"/>
        </w:rPr>
        <w:t>【条文说明】8.1.3  本条主要是针对单元式陶瓷厚板干挂系统的自身特点而重点强调的施工组织设计要点。</w:t>
      </w:r>
    </w:p>
    <w:bookmarkEnd w:id="280"/>
    <w:p>
      <w:pPr>
        <w:spacing w:line="360" w:lineRule="auto"/>
        <w:rPr>
          <w:szCs w:val="21"/>
        </w:rPr>
      </w:pPr>
      <w:r>
        <w:rPr>
          <w:rFonts w:hint="eastAsia"/>
          <w:b/>
          <w:bCs/>
          <w:szCs w:val="21"/>
        </w:rPr>
        <w:t>8.1.4</w:t>
      </w:r>
      <w:r>
        <w:rPr>
          <w:rFonts w:hint="eastAsia"/>
          <w:szCs w:val="21"/>
        </w:rPr>
        <w:t xml:space="preserve"> </w:t>
      </w:r>
      <w:r>
        <w:rPr>
          <w:rFonts w:hint="eastAsia"/>
          <w:szCs w:val="21"/>
          <w:lang w:val="en-US" w:eastAsia="zh-CN"/>
        </w:rPr>
        <w:t xml:space="preserve"> </w:t>
      </w:r>
      <w:r>
        <w:rPr>
          <w:rFonts w:hint="eastAsia"/>
          <w:szCs w:val="21"/>
        </w:rPr>
        <w:t>陶瓷厚板干挂工程的施工测量应符合下列事项：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16" w:firstLineChars="150"/>
        <w:textAlignment w:val="auto"/>
        <w:rPr>
          <w:szCs w:val="21"/>
        </w:rPr>
      </w:pPr>
      <w:r>
        <w:rPr>
          <w:rFonts w:hint="eastAsia"/>
          <w:b/>
          <w:bCs/>
          <w:szCs w:val="21"/>
        </w:rPr>
        <w:t>1</w:t>
      </w:r>
      <w:r>
        <w:rPr>
          <w:rFonts w:hint="eastAsia"/>
          <w:szCs w:val="21"/>
        </w:rPr>
        <w:t xml:space="preserve"> </w:t>
      </w:r>
      <w:r>
        <w:rPr>
          <w:rFonts w:hint="eastAsia"/>
          <w:szCs w:val="21"/>
          <w:lang w:val="en-US" w:eastAsia="zh-CN"/>
        </w:rPr>
        <w:t xml:space="preserve"> </w:t>
      </w:r>
      <w:r>
        <w:rPr>
          <w:rFonts w:hint="eastAsia"/>
          <w:szCs w:val="21"/>
        </w:rPr>
        <w:t>陶瓷厚板干挂系统分格轴线的测量应与主体结构测量相配合，并及时调整调整、分配、消化、主体结构偏差，不得积累。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16" w:firstLineChars="150"/>
        <w:textAlignment w:val="auto"/>
        <w:rPr>
          <w:szCs w:val="21"/>
        </w:rPr>
      </w:pPr>
      <w:r>
        <w:rPr>
          <w:rFonts w:hint="eastAsia"/>
          <w:b/>
          <w:bCs/>
          <w:szCs w:val="21"/>
        </w:rPr>
        <w:t>2</w:t>
      </w:r>
      <w:r>
        <w:rPr>
          <w:rFonts w:hint="eastAsia"/>
          <w:szCs w:val="21"/>
        </w:rPr>
        <w:t xml:space="preserve"> </w:t>
      </w:r>
      <w:r>
        <w:rPr>
          <w:rFonts w:hint="eastAsia"/>
          <w:szCs w:val="21"/>
          <w:lang w:val="en-US" w:eastAsia="zh-CN"/>
        </w:rPr>
        <w:t xml:space="preserve"> </w:t>
      </w:r>
      <w:r>
        <w:rPr>
          <w:rFonts w:hint="eastAsia"/>
          <w:szCs w:val="21"/>
        </w:rPr>
        <w:t>单元式陶瓷厚板干挂系统施工时，应对主体结构的垂直度和结构楼层的外轮廓位置进行测量、监控；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16" w:firstLineChars="150"/>
        <w:textAlignment w:val="auto"/>
        <w:rPr>
          <w:szCs w:val="21"/>
        </w:rPr>
      </w:pPr>
      <w:r>
        <w:rPr>
          <w:rFonts w:hint="eastAsia"/>
          <w:b/>
          <w:bCs/>
          <w:szCs w:val="21"/>
        </w:rPr>
        <w:t>3</w:t>
      </w:r>
      <w:r>
        <w:rPr>
          <w:rFonts w:hint="eastAsia"/>
          <w:szCs w:val="21"/>
        </w:rPr>
        <w:t xml:space="preserve"> </w:t>
      </w:r>
      <w:r>
        <w:rPr>
          <w:rFonts w:hint="eastAsia"/>
          <w:szCs w:val="21"/>
          <w:lang w:val="en-US" w:eastAsia="zh-CN"/>
        </w:rPr>
        <w:t xml:space="preserve"> </w:t>
      </w:r>
      <w:r>
        <w:rPr>
          <w:rFonts w:hint="eastAsia"/>
          <w:szCs w:val="21"/>
        </w:rPr>
        <w:t>应定期对陶瓷厚板干挂系统安装定位基准进行校核；</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textAlignment w:val="auto"/>
        <w:rPr>
          <w:rFonts w:hint="eastAsia"/>
          <w:szCs w:val="21"/>
        </w:rPr>
      </w:pPr>
      <w:r>
        <w:rPr>
          <w:rFonts w:hint="eastAsia"/>
          <w:b/>
          <w:bCs/>
          <w:szCs w:val="21"/>
        </w:rPr>
        <w:t>4</w:t>
      </w:r>
      <w:r>
        <w:rPr>
          <w:rFonts w:hint="eastAsia"/>
          <w:szCs w:val="21"/>
        </w:rPr>
        <w:t xml:space="preserve"> </w:t>
      </w:r>
      <w:r>
        <w:rPr>
          <w:rFonts w:hint="eastAsia"/>
          <w:szCs w:val="21"/>
          <w:lang w:val="en-US" w:eastAsia="zh-CN"/>
        </w:rPr>
        <w:t xml:space="preserve"> </w:t>
      </w:r>
      <w:r>
        <w:rPr>
          <w:rFonts w:hint="eastAsia"/>
          <w:szCs w:val="21"/>
        </w:rPr>
        <w:t xml:space="preserve">对高层建筑的测量，应在风力不大于4级时进行。  </w:t>
      </w:r>
    </w:p>
    <w:p>
      <w:pPr>
        <w:spacing w:line="360" w:lineRule="auto"/>
        <w:rPr>
          <w:rFonts w:hint="eastAsia" w:eastAsia="楷体"/>
          <w:lang w:val="en-US" w:eastAsia="zh-CN"/>
        </w:rPr>
      </w:pPr>
      <w:r>
        <w:rPr>
          <w:rFonts w:hint="eastAsia" w:eastAsia="楷体"/>
          <w:lang w:val="en-US" w:eastAsia="zh-CN"/>
        </w:rPr>
        <w:t>【条文说明】8.1.4  本条强调在进行测量放线时，应注意下列事项：</w:t>
      </w:r>
    </w:p>
    <w:p>
      <w:pPr>
        <w:spacing w:line="360" w:lineRule="auto"/>
        <w:ind w:firstLine="420" w:firstLineChars="200"/>
        <w:rPr>
          <w:rFonts w:hint="eastAsia" w:eastAsia="楷体"/>
          <w:lang w:val="en-US" w:eastAsia="zh-CN"/>
        </w:rPr>
      </w:pPr>
      <w:r>
        <w:rPr>
          <w:rFonts w:hint="eastAsia" w:eastAsia="楷体"/>
          <w:lang w:val="en-US" w:eastAsia="zh-CN"/>
        </w:rPr>
        <w:t>1 陶瓷厚板干挂系统分格轴线、控制线的测量应与主体结构测量相配合，主体结构出现偏差时，陶瓷厚板干挂系统分格线应根据主体结构偏差及时进行调整、不得积累。</w:t>
      </w:r>
    </w:p>
    <w:p>
      <w:pPr>
        <w:spacing w:line="360" w:lineRule="auto"/>
        <w:ind w:firstLine="420" w:firstLineChars="200"/>
        <w:rPr>
          <w:rFonts w:hint="eastAsia" w:eastAsia="楷体"/>
          <w:lang w:val="en-US" w:eastAsia="zh-CN"/>
        </w:rPr>
      </w:pPr>
      <w:r>
        <w:rPr>
          <w:rFonts w:hint="eastAsia" w:eastAsia="楷体"/>
          <w:lang w:val="en-US" w:eastAsia="zh-CN"/>
        </w:rPr>
        <w:t>2 通常单元式陶瓷厚板干挂系统施工是在主体结构尚未完全完成时就已开始进行。因此，施工单元对单元式陶瓷厚板干挂系统施工开始后进行的主体结构垂直度和结构楼层的外轮廓位置进行监控，发现误差超过允许的范围时，应及时反映给总承包单位，以便于主体结构施工单位进行修改、调整。</w:t>
      </w:r>
    </w:p>
    <w:p>
      <w:pPr>
        <w:spacing w:line="360" w:lineRule="auto"/>
        <w:ind w:firstLine="420" w:firstLineChars="200"/>
        <w:rPr>
          <w:rFonts w:hint="eastAsia" w:eastAsia="楷体"/>
          <w:lang w:val="en-US" w:eastAsia="zh-CN"/>
        </w:rPr>
      </w:pPr>
      <w:r>
        <w:rPr>
          <w:rFonts w:hint="eastAsia" w:eastAsia="楷体"/>
          <w:lang w:val="en-US" w:eastAsia="zh-CN"/>
        </w:rPr>
        <w:t>3 定期对陶瓷厚板干挂系统安装定位基准进行校核，以保证安装基准的正确性，避免因此产生的安装误差。</w:t>
      </w:r>
    </w:p>
    <w:p>
      <w:pPr>
        <w:spacing w:line="360" w:lineRule="auto"/>
        <w:ind w:firstLine="420" w:firstLineChars="200"/>
        <w:rPr>
          <w:rFonts w:hint="default" w:eastAsia="楷体"/>
          <w:lang w:val="en-US" w:eastAsia="zh-CN"/>
        </w:rPr>
      </w:pPr>
      <w:r>
        <w:rPr>
          <w:rFonts w:hint="eastAsia" w:eastAsia="楷体"/>
          <w:lang w:val="en-US" w:eastAsia="zh-CN"/>
        </w:rPr>
        <w:t>4 对高层建筑，风力大于4级时容易产生不安全或测量不准确问题。</w:t>
      </w:r>
    </w:p>
    <w:p>
      <w:pPr>
        <w:spacing w:line="360" w:lineRule="auto"/>
        <w:rPr>
          <w:rFonts w:hint="eastAsia"/>
          <w:szCs w:val="21"/>
        </w:rPr>
      </w:pPr>
      <w:r>
        <w:rPr>
          <w:rFonts w:hint="eastAsia"/>
          <w:b/>
          <w:bCs/>
          <w:szCs w:val="21"/>
        </w:rPr>
        <w:t>8.1.5</w:t>
      </w:r>
      <w:r>
        <w:rPr>
          <w:rFonts w:hint="eastAsia"/>
          <w:szCs w:val="21"/>
        </w:rPr>
        <w:t xml:space="preserve"> </w:t>
      </w:r>
      <w:r>
        <w:rPr>
          <w:rFonts w:hint="eastAsia"/>
          <w:szCs w:val="21"/>
          <w:lang w:val="en-US" w:eastAsia="zh-CN"/>
        </w:rPr>
        <w:t xml:space="preserve"> </w:t>
      </w:r>
      <w:r>
        <w:rPr>
          <w:rFonts w:hint="eastAsia"/>
          <w:szCs w:val="21"/>
        </w:rPr>
        <w:t>陶瓷厚板干挂系统安装过程中，应及时对半成品、成品进行保护；在构件存放、搬动、吊装时应轻拿轻放，不得碰撞、损坏和污染构件；对型材、面板的表面应采取保护措施。</w:t>
      </w:r>
    </w:p>
    <w:p>
      <w:pPr>
        <w:spacing w:line="360" w:lineRule="auto"/>
        <w:rPr>
          <w:rFonts w:hint="default"/>
          <w:szCs w:val="21"/>
          <w:lang w:val="en-US"/>
        </w:rPr>
      </w:pPr>
      <w:r>
        <w:rPr>
          <w:rFonts w:hint="eastAsia" w:eastAsia="楷体"/>
          <w:lang w:val="en-US" w:eastAsia="zh-CN"/>
        </w:rPr>
        <w:t>【条文说明】8.1.5  安装过程的半成品容易被损坏和污染，应引起重视，并采取保护措施。</w:t>
      </w:r>
    </w:p>
    <w:p>
      <w:pPr>
        <w:spacing w:line="360" w:lineRule="auto"/>
        <w:jc w:val="center"/>
        <w:rPr>
          <w:b/>
          <w:bCs/>
          <w:szCs w:val="21"/>
        </w:rPr>
      </w:pPr>
      <w:r>
        <w:rPr>
          <w:rFonts w:hint="eastAsia"/>
          <w:b/>
          <w:bCs/>
          <w:szCs w:val="21"/>
        </w:rPr>
        <w:t>8.2</w:t>
      </w:r>
      <w:r>
        <w:rPr>
          <w:rFonts w:hint="eastAsia"/>
          <w:b/>
          <w:bCs/>
          <w:szCs w:val="21"/>
          <w:lang w:val="en-US" w:eastAsia="zh-CN"/>
        </w:rPr>
        <w:t xml:space="preserve">  </w:t>
      </w:r>
      <w:r>
        <w:rPr>
          <w:rFonts w:hint="eastAsia"/>
          <w:b/>
          <w:bCs/>
          <w:szCs w:val="21"/>
        </w:rPr>
        <w:t>施工与安全规定</w:t>
      </w:r>
    </w:p>
    <w:p>
      <w:pPr>
        <w:spacing w:line="360" w:lineRule="auto"/>
        <w:rPr>
          <w:szCs w:val="21"/>
        </w:rPr>
      </w:pPr>
      <w:r>
        <w:rPr>
          <w:rFonts w:hint="eastAsia"/>
          <w:b/>
          <w:bCs/>
          <w:szCs w:val="21"/>
        </w:rPr>
        <w:t>8.2.1</w:t>
      </w:r>
      <w:r>
        <w:rPr>
          <w:rFonts w:hint="eastAsia"/>
          <w:szCs w:val="21"/>
        </w:rPr>
        <w:t xml:space="preserve"> </w:t>
      </w:r>
      <w:r>
        <w:rPr>
          <w:rFonts w:hint="eastAsia"/>
          <w:szCs w:val="21"/>
          <w:lang w:val="en-US" w:eastAsia="zh-CN"/>
        </w:rPr>
        <w:t xml:space="preserve"> </w:t>
      </w:r>
      <w:r>
        <w:rPr>
          <w:rFonts w:hint="eastAsia"/>
          <w:szCs w:val="21"/>
        </w:rPr>
        <w:t>钢结构焊接施工应符合现行行业标准《钢结构焊接规范》GB50661的有关规定。焊接作业时应采取保护措施防止烧伤型材及面板表面。施焊后，应对钢材表面及时进行处理。</w:t>
      </w:r>
    </w:p>
    <w:p>
      <w:pPr>
        <w:spacing w:line="360" w:lineRule="auto"/>
        <w:rPr>
          <w:szCs w:val="21"/>
        </w:rPr>
      </w:pPr>
      <w:r>
        <w:rPr>
          <w:rFonts w:hint="eastAsia"/>
          <w:b/>
          <w:bCs/>
          <w:szCs w:val="21"/>
        </w:rPr>
        <w:t>8.2.2</w:t>
      </w:r>
      <w:r>
        <w:rPr>
          <w:rFonts w:hint="eastAsia"/>
          <w:szCs w:val="21"/>
        </w:rPr>
        <w:t xml:space="preserve"> </w:t>
      </w:r>
      <w:r>
        <w:rPr>
          <w:rFonts w:hint="eastAsia"/>
          <w:szCs w:val="21"/>
          <w:lang w:val="en-US" w:eastAsia="zh-CN"/>
        </w:rPr>
        <w:t xml:space="preserve"> </w:t>
      </w:r>
      <w:r>
        <w:rPr>
          <w:rFonts w:hint="eastAsia"/>
          <w:szCs w:val="21"/>
        </w:rPr>
        <w:t>安装施工准备工作应按现行行业标准</w:t>
      </w:r>
      <w:bookmarkStart w:id="281" w:name="OLE_LINK110"/>
      <w:r>
        <w:rPr>
          <w:rFonts w:hint="eastAsia"/>
          <w:szCs w:val="21"/>
        </w:rPr>
        <w:t>《人造板幕墙工程技术规范》JGJ336的有关规定执行。</w:t>
      </w:r>
    </w:p>
    <w:bookmarkEnd w:id="281"/>
    <w:p>
      <w:pPr>
        <w:spacing w:line="360" w:lineRule="auto"/>
        <w:rPr>
          <w:szCs w:val="21"/>
        </w:rPr>
      </w:pPr>
      <w:r>
        <w:rPr>
          <w:rFonts w:hint="eastAsia"/>
          <w:b/>
          <w:bCs/>
          <w:szCs w:val="21"/>
        </w:rPr>
        <w:t>8.2.3</w:t>
      </w:r>
      <w:r>
        <w:rPr>
          <w:rFonts w:hint="eastAsia"/>
          <w:szCs w:val="21"/>
        </w:rPr>
        <w:t xml:space="preserve"> </w:t>
      </w:r>
      <w:r>
        <w:rPr>
          <w:rFonts w:hint="eastAsia"/>
          <w:szCs w:val="21"/>
          <w:lang w:val="en-US" w:eastAsia="zh-CN"/>
        </w:rPr>
        <w:t xml:space="preserve"> </w:t>
      </w:r>
      <w:r>
        <w:rPr>
          <w:rFonts w:hint="eastAsia"/>
          <w:szCs w:val="21"/>
        </w:rPr>
        <w:t>预埋件、后锚固连接件的施工应按现行行业标准</w:t>
      </w:r>
      <w:bookmarkStart w:id="282" w:name="OLE_LINK117"/>
      <w:r>
        <w:rPr>
          <w:rFonts w:hint="eastAsia"/>
          <w:szCs w:val="21"/>
        </w:rPr>
        <w:t>《人造板幕墙工程技术规范》JGJ336的有关规定执行。</w:t>
      </w:r>
    </w:p>
    <w:bookmarkEnd w:id="282"/>
    <w:p>
      <w:pPr>
        <w:spacing w:line="360" w:lineRule="auto"/>
        <w:rPr>
          <w:szCs w:val="21"/>
        </w:rPr>
      </w:pPr>
      <w:r>
        <w:rPr>
          <w:rFonts w:hint="eastAsia"/>
          <w:b/>
          <w:bCs/>
          <w:szCs w:val="21"/>
        </w:rPr>
        <w:t>8.2.4</w:t>
      </w:r>
      <w:r>
        <w:rPr>
          <w:rFonts w:hint="eastAsia"/>
          <w:szCs w:val="21"/>
        </w:rPr>
        <w:t xml:space="preserve"> </w:t>
      </w:r>
      <w:r>
        <w:rPr>
          <w:rFonts w:hint="eastAsia"/>
          <w:szCs w:val="21"/>
          <w:lang w:val="en-US" w:eastAsia="zh-CN"/>
        </w:rPr>
        <w:t xml:space="preserve"> </w:t>
      </w:r>
      <w:r>
        <w:rPr>
          <w:rFonts w:hint="eastAsia"/>
          <w:szCs w:val="21"/>
        </w:rPr>
        <w:t>陶瓷厚板干挂系统的施工要求和安全规定按现行行业标准</w:t>
      </w:r>
      <w:bookmarkStart w:id="283" w:name="OLE_LINK70"/>
      <w:r>
        <w:rPr>
          <w:rFonts w:hint="eastAsia"/>
          <w:szCs w:val="21"/>
        </w:rPr>
        <w:t>《人造板幕墙工程技术规范》JGJ336</w:t>
      </w:r>
      <w:bookmarkEnd w:id="283"/>
      <w:r>
        <w:rPr>
          <w:rFonts w:hint="eastAsia"/>
          <w:szCs w:val="21"/>
        </w:rPr>
        <w:t>的有关规定执行。</w:t>
      </w:r>
    </w:p>
    <w:p>
      <w:pPr>
        <w:spacing w:line="360" w:lineRule="auto"/>
        <w:rPr>
          <w:rFonts w:hint="default" w:eastAsia="宋体"/>
          <w:szCs w:val="21"/>
          <w:lang w:val="en-US" w:eastAsia="zh-CN"/>
        </w:rPr>
      </w:pPr>
      <w:bookmarkStart w:id="284" w:name="OLE_LINK71"/>
      <w:r>
        <w:rPr>
          <w:rFonts w:hint="eastAsia" w:eastAsia="楷体"/>
          <w:lang w:val="en-US" w:eastAsia="zh-CN"/>
        </w:rPr>
        <w:t>【条文说明】8.2.2~8.2.4  陶瓷厚板干挂系统的安装施工准备，预埋件、后锚固连接件的施</w:t>
      </w:r>
      <w:bookmarkEnd w:id="284"/>
      <w:r>
        <w:rPr>
          <w:rFonts w:hint="eastAsia" w:eastAsia="楷体"/>
          <w:lang w:val="en-US" w:eastAsia="zh-CN"/>
        </w:rPr>
        <w:t>工，以及施工要求和安全规定应分别符合</w:t>
      </w:r>
      <w:r>
        <w:rPr>
          <w:rFonts w:hint="eastAsia"/>
          <w:szCs w:val="21"/>
        </w:rPr>
        <w:t>《人造板幕墙工程技术规范》JGJ336</w:t>
      </w:r>
      <w:r>
        <w:rPr>
          <w:rFonts w:hint="eastAsia"/>
          <w:szCs w:val="21"/>
          <w:lang w:val="en-US" w:eastAsia="zh-CN"/>
        </w:rPr>
        <w:t>-2016第9.2、9.3、9.4和9.5的相关规定。</w:t>
      </w:r>
    </w:p>
    <w:p>
      <w:pPr>
        <w:rPr>
          <w:szCs w:val="21"/>
        </w:rPr>
      </w:pPr>
      <w:r>
        <w:rPr>
          <w:szCs w:val="21"/>
        </w:rPr>
        <w:br w:type="page"/>
      </w:r>
    </w:p>
    <w:bookmarkEnd w:id="256"/>
    <w:bookmarkEnd w:id="257"/>
    <w:bookmarkEnd w:id="258"/>
    <w:bookmarkEnd w:id="259"/>
    <w:bookmarkEnd w:id="260"/>
    <w:p>
      <w:pPr>
        <w:pStyle w:val="2"/>
        <w:keepLines/>
        <w:spacing w:before="156" w:beforeLines="50" w:after="156" w:afterLines="50"/>
        <w:ind w:firstLine="0" w:firstLineChars="0"/>
        <w:jc w:val="center"/>
        <w:rPr>
          <w:rFonts w:ascii="Times New Roman" w:hAnsi="Times New Roman" w:eastAsia="宋体"/>
          <w:bCs/>
          <w:color w:val="auto"/>
          <w:szCs w:val="32"/>
        </w:rPr>
      </w:pPr>
      <w:bookmarkStart w:id="285" w:name="_Toc492560744"/>
      <w:bookmarkStart w:id="286" w:name="_Toc524515881"/>
      <w:bookmarkStart w:id="287" w:name="_Toc369511458"/>
      <w:bookmarkStart w:id="288" w:name="_Toc361232864"/>
      <w:bookmarkStart w:id="289" w:name="_Toc492560439"/>
      <w:bookmarkStart w:id="290" w:name="_Toc530669895"/>
      <w:bookmarkStart w:id="291" w:name="_Toc35614762"/>
      <w:bookmarkStart w:id="292" w:name="_Toc20092"/>
      <w:bookmarkStart w:id="293" w:name="_Toc6487"/>
      <w:bookmarkStart w:id="294" w:name="_Toc7496"/>
      <w:bookmarkStart w:id="295" w:name="_Toc369511647"/>
      <w:r>
        <w:rPr>
          <w:rFonts w:ascii="Times New Roman" w:hAnsi="Times New Roman" w:eastAsia="宋体"/>
          <w:bCs/>
          <w:color w:val="auto"/>
          <w:szCs w:val="32"/>
        </w:rPr>
        <w:t>9  验收</w:t>
      </w:r>
      <w:bookmarkEnd w:id="285"/>
      <w:bookmarkEnd w:id="286"/>
      <w:bookmarkEnd w:id="287"/>
      <w:bookmarkEnd w:id="288"/>
      <w:bookmarkEnd w:id="289"/>
      <w:bookmarkEnd w:id="290"/>
      <w:bookmarkEnd w:id="291"/>
      <w:bookmarkEnd w:id="292"/>
      <w:bookmarkEnd w:id="293"/>
      <w:bookmarkEnd w:id="294"/>
      <w:bookmarkEnd w:id="295"/>
    </w:p>
    <w:p>
      <w:pPr>
        <w:spacing w:line="360" w:lineRule="auto"/>
        <w:jc w:val="center"/>
        <w:rPr>
          <w:b/>
          <w:bCs/>
          <w:szCs w:val="21"/>
        </w:rPr>
      </w:pPr>
      <w:r>
        <w:rPr>
          <w:rFonts w:hint="eastAsia"/>
          <w:b/>
          <w:bCs/>
          <w:szCs w:val="21"/>
        </w:rPr>
        <w:t>9.1 一般规定</w:t>
      </w:r>
    </w:p>
    <w:p>
      <w:pPr>
        <w:spacing w:line="360" w:lineRule="auto"/>
        <w:rPr>
          <w:szCs w:val="21"/>
        </w:rPr>
      </w:pPr>
      <w:r>
        <w:rPr>
          <w:rFonts w:hint="eastAsia"/>
          <w:b/>
          <w:bCs/>
          <w:szCs w:val="21"/>
        </w:rPr>
        <w:t>9.1.1</w:t>
      </w:r>
      <w:r>
        <w:rPr>
          <w:rFonts w:hint="eastAsia"/>
          <w:szCs w:val="21"/>
        </w:rPr>
        <w:t xml:space="preserve"> 陶瓷厚板干挂系统工程验收前应将其表面清洗，擦拭干净。</w:t>
      </w:r>
    </w:p>
    <w:p>
      <w:pPr>
        <w:spacing w:line="360" w:lineRule="auto"/>
        <w:rPr>
          <w:szCs w:val="21"/>
        </w:rPr>
      </w:pPr>
      <w:r>
        <w:rPr>
          <w:rFonts w:hint="eastAsia"/>
          <w:b/>
          <w:bCs/>
          <w:szCs w:val="21"/>
        </w:rPr>
        <w:t>9.1.2</w:t>
      </w:r>
      <w:r>
        <w:rPr>
          <w:rFonts w:hint="eastAsia"/>
          <w:szCs w:val="21"/>
        </w:rPr>
        <w:t xml:space="preserve"> 陶瓷厚板干挂系统工程验收时，宜根据工程实际情况提交下列资料的部分或全部。</w:t>
      </w:r>
    </w:p>
    <w:p>
      <w:pPr>
        <w:spacing w:line="360" w:lineRule="auto"/>
        <w:rPr>
          <w:szCs w:val="21"/>
        </w:rPr>
      </w:pPr>
      <w:r>
        <w:rPr>
          <w:rFonts w:hint="eastAsia"/>
          <w:szCs w:val="21"/>
        </w:rPr>
        <w:t xml:space="preserve">    </w:t>
      </w:r>
      <w:r>
        <w:rPr>
          <w:rFonts w:hint="eastAsia"/>
          <w:b/>
          <w:bCs/>
          <w:szCs w:val="21"/>
        </w:rPr>
        <w:t>1</w:t>
      </w:r>
      <w:r>
        <w:rPr>
          <w:rFonts w:hint="eastAsia"/>
          <w:szCs w:val="21"/>
        </w:rPr>
        <w:t xml:space="preserve"> </w:t>
      </w:r>
      <w:r>
        <w:rPr>
          <w:rFonts w:hint="eastAsia"/>
          <w:szCs w:val="21"/>
          <w:lang w:val="en-US" w:eastAsia="zh-CN"/>
        </w:rPr>
        <w:t xml:space="preserve"> </w:t>
      </w:r>
      <w:r>
        <w:rPr>
          <w:rFonts w:hint="eastAsia"/>
          <w:szCs w:val="21"/>
        </w:rPr>
        <w:t>工程的竣工图或施工图、结构计算书、热工性能计算书、设计变更文件及其他设计文件；</w:t>
      </w:r>
    </w:p>
    <w:p>
      <w:pPr>
        <w:spacing w:line="360" w:lineRule="auto"/>
        <w:rPr>
          <w:szCs w:val="21"/>
        </w:rPr>
      </w:pPr>
      <w:r>
        <w:rPr>
          <w:rFonts w:hint="eastAsia"/>
          <w:szCs w:val="21"/>
        </w:rPr>
        <w:t xml:space="preserve">   </w:t>
      </w:r>
      <w:r>
        <w:rPr>
          <w:rFonts w:hint="eastAsia"/>
          <w:b/>
          <w:bCs/>
          <w:szCs w:val="21"/>
        </w:rPr>
        <w:t>2</w:t>
      </w:r>
      <w:r>
        <w:rPr>
          <w:rFonts w:hint="eastAsia"/>
          <w:szCs w:val="21"/>
        </w:rPr>
        <w:t xml:space="preserve"> </w:t>
      </w:r>
      <w:r>
        <w:rPr>
          <w:rFonts w:hint="eastAsia"/>
          <w:szCs w:val="21"/>
          <w:lang w:val="en-US" w:eastAsia="zh-CN"/>
        </w:rPr>
        <w:t xml:space="preserve"> </w:t>
      </w:r>
      <w:r>
        <w:rPr>
          <w:rFonts w:hint="eastAsia"/>
          <w:szCs w:val="21"/>
        </w:rPr>
        <w:t>工程所用各种材料、构件、组件、紧固件和其他附件的产品合格证书、性能检测报告、进场验收记录和复验报告；</w:t>
      </w:r>
    </w:p>
    <w:p>
      <w:pPr>
        <w:spacing w:line="360" w:lineRule="auto"/>
        <w:rPr>
          <w:szCs w:val="21"/>
        </w:rPr>
      </w:pPr>
      <w:r>
        <w:rPr>
          <w:rFonts w:hint="eastAsia"/>
          <w:szCs w:val="21"/>
        </w:rPr>
        <w:t xml:space="preserve"> </w:t>
      </w:r>
      <w:r>
        <w:rPr>
          <w:rFonts w:hint="eastAsia"/>
          <w:b/>
          <w:bCs/>
          <w:szCs w:val="21"/>
        </w:rPr>
        <w:t xml:space="preserve">  3</w:t>
      </w:r>
      <w:r>
        <w:rPr>
          <w:rFonts w:hint="eastAsia"/>
          <w:szCs w:val="21"/>
        </w:rPr>
        <w:t xml:space="preserve"> </w:t>
      </w:r>
      <w:r>
        <w:rPr>
          <w:rFonts w:hint="eastAsia"/>
          <w:szCs w:val="21"/>
          <w:lang w:val="en-US" w:eastAsia="zh-CN"/>
        </w:rPr>
        <w:t xml:space="preserve"> </w:t>
      </w:r>
      <w:r>
        <w:rPr>
          <w:rFonts w:hint="eastAsia"/>
          <w:szCs w:val="21"/>
        </w:rPr>
        <w:t>进口硅酮结构胶的商检证和海关报验单、国家指定检测计构出具的硅酮结构胶相容性和剥离粘结性试验报告；</w:t>
      </w:r>
    </w:p>
    <w:p>
      <w:pPr>
        <w:spacing w:line="360" w:lineRule="auto"/>
        <w:rPr>
          <w:szCs w:val="21"/>
        </w:rPr>
      </w:pPr>
      <w:r>
        <w:rPr>
          <w:rFonts w:hint="eastAsia"/>
          <w:szCs w:val="21"/>
        </w:rPr>
        <w:t xml:space="preserve">   </w:t>
      </w:r>
      <w:r>
        <w:rPr>
          <w:rFonts w:hint="eastAsia"/>
          <w:b/>
          <w:bCs/>
          <w:szCs w:val="21"/>
        </w:rPr>
        <w:t>4</w:t>
      </w:r>
      <w:r>
        <w:rPr>
          <w:rFonts w:hint="eastAsia"/>
          <w:szCs w:val="21"/>
        </w:rPr>
        <w:t xml:space="preserve"> </w:t>
      </w:r>
      <w:r>
        <w:rPr>
          <w:rFonts w:hint="eastAsia"/>
          <w:szCs w:val="21"/>
          <w:lang w:val="en-US" w:eastAsia="zh-CN"/>
        </w:rPr>
        <w:t xml:space="preserve"> </w:t>
      </w:r>
      <w:r>
        <w:rPr>
          <w:rFonts w:hint="eastAsia"/>
          <w:szCs w:val="21"/>
        </w:rPr>
        <w:t>后置埋件的现场拉拔检测报告；</w:t>
      </w:r>
    </w:p>
    <w:p>
      <w:pPr>
        <w:spacing w:line="360" w:lineRule="auto"/>
        <w:rPr>
          <w:szCs w:val="21"/>
        </w:rPr>
      </w:pPr>
      <w:r>
        <w:rPr>
          <w:rFonts w:hint="eastAsia"/>
          <w:szCs w:val="21"/>
        </w:rPr>
        <w:t xml:space="preserve">   </w:t>
      </w:r>
      <w:r>
        <w:rPr>
          <w:rFonts w:hint="eastAsia"/>
          <w:b/>
          <w:bCs/>
          <w:szCs w:val="21"/>
        </w:rPr>
        <w:t>5</w:t>
      </w:r>
      <w:r>
        <w:rPr>
          <w:rFonts w:hint="eastAsia"/>
          <w:szCs w:val="21"/>
        </w:rPr>
        <w:t xml:space="preserve"> </w:t>
      </w:r>
      <w:bookmarkStart w:id="296" w:name="OLE_LINK118"/>
      <w:r>
        <w:rPr>
          <w:rFonts w:hint="eastAsia"/>
          <w:szCs w:val="21"/>
          <w:lang w:val="en-US" w:eastAsia="zh-CN"/>
        </w:rPr>
        <w:t xml:space="preserve"> </w:t>
      </w:r>
      <w:r>
        <w:rPr>
          <w:rFonts w:hint="eastAsia"/>
          <w:szCs w:val="21"/>
        </w:rPr>
        <w:t>陶瓷厚板干挂系统</w:t>
      </w:r>
      <w:bookmarkEnd w:id="296"/>
      <w:r>
        <w:rPr>
          <w:rFonts w:hint="eastAsia"/>
          <w:szCs w:val="21"/>
        </w:rPr>
        <w:t>的气密性能、水密性能、抗风压性能、平面内变形性能及其他设计要求的性能检测报告；</w:t>
      </w:r>
    </w:p>
    <w:p>
      <w:pPr>
        <w:spacing w:line="360" w:lineRule="auto"/>
        <w:rPr>
          <w:szCs w:val="21"/>
        </w:rPr>
      </w:pPr>
      <w:r>
        <w:rPr>
          <w:rFonts w:hint="eastAsia"/>
          <w:szCs w:val="21"/>
        </w:rPr>
        <w:t xml:space="preserve">   </w:t>
      </w:r>
      <w:r>
        <w:rPr>
          <w:rFonts w:hint="eastAsia"/>
          <w:b/>
          <w:bCs/>
          <w:szCs w:val="21"/>
        </w:rPr>
        <w:t xml:space="preserve">6 </w:t>
      </w:r>
      <w:r>
        <w:rPr>
          <w:rFonts w:hint="eastAsia"/>
          <w:szCs w:val="21"/>
          <w:lang w:val="en-US" w:eastAsia="zh-CN"/>
        </w:rPr>
        <w:t xml:space="preserve"> </w:t>
      </w:r>
      <w:r>
        <w:rPr>
          <w:rFonts w:hint="eastAsia"/>
          <w:szCs w:val="21"/>
        </w:rPr>
        <w:t>注胶、养护环境的温度、湿度记录；双组分硅酮结构胶的成品切胶剥离试验记录；</w:t>
      </w:r>
    </w:p>
    <w:p>
      <w:pPr>
        <w:spacing w:line="360" w:lineRule="auto"/>
        <w:rPr>
          <w:szCs w:val="21"/>
        </w:rPr>
      </w:pPr>
      <w:r>
        <w:rPr>
          <w:rFonts w:hint="eastAsia"/>
          <w:szCs w:val="21"/>
        </w:rPr>
        <w:t xml:space="preserve">   </w:t>
      </w:r>
      <w:r>
        <w:rPr>
          <w:rFonts w:hint="eastAsia"/>
          <w:b/>
          <w:bCs/>
          <w:szCs w:val="21"/>
        </w:rPr>
        <w:t>7</w:t>
      </w:r>
      <w:r>
        <w:rPr>
          <w:rFonts w:hint="eastAsia"/>
          <w:szCs w:val="21"/>
        </w:rPr>
        <w:t xml:space="preserve"> </w:t>
      </w:r>
      <w:r>
        <w:rPr>
          <w:rFonts w:hint="eastAsia"/>
          <w:szCs w:val="21"/>
          <w:lang w:val="en-US" w:eastAsia="zh-CN"/>
        </w:rPr>
        <w:t xml:space="preserve"> </w:t>
      </w:r>
      <w:r>
        <w:rPr>
          <w:rFonts w:hint="eastAsia"/>
          <w:szCs w:val="21"/>
        </w:rPr>
        <w:t>陶瓷厚板干挂系统与主体结构防雷接地点之间的电阻检测记录；</w:t>
      </w:r>
    </w:p>
    <w:p>
      <w:pPr>
        <w:spacing w:line="360" w:lineRule="auto"/>
        <w:rPr>
          <w:szCs w:val="21"/>
        </w:rPr>
      </w:pPr>
      <w:r>
        <w:rPr>
          <w:rFonts w:hint="eastAsia"/>
          <w:szCs w:val="21"/>
        </w:rPr>
        <w:t xml:space="preserve">  </w:t>
      </w:r>
      <w:r>
        <w:rPr>
          <w:rFonts w:hint="eastAsia"/>
          <w:b/>
          <w:bCs/>
          <w:szCs w:val="21"/>
        </w:rPr>
        <w:t xml:space="preserve"> 8</w:t>
      </w:r>
      <w:r>
        <w:rPr>
          <w:rFonts w:hint="eastAsia"/>
          <w:szCs w:val="21"/>
        </w:rPr>
        <w:t xml:space="preserve"> </w:t>
      </w:r>
      <w:r>
        <w:rPr>
          <w:rFonts w:hint="eastAsia"/>
          <w:szCs w:val="21"/>
          <w:lang w:val="en-US" w:eastAsia="zh-CN"/>
        </w:rPr>
        <w:t xml:space="preserve"> </w:t>
      </w:r>
      <w:r>
        <w:rPr>
          <w:rFonts w:hint="eastAsia"/>
          <w:szCs w:val="21"/>
        </w:rPr>
        <w:t>隐蔽工程验收文件；</w:t>
      </w:r>
    </w:p>
    <w:p>
      <w:pPr>
        <w:spacing w:line="360" w:lineRule="auto"/>
        <w:rPr>
          <w:szCs w:val="21"/>
        </w:rPr>
      </w:pPr>
      <w:r>
        <w:rPr>
          <w:rFonts w:hint="eastAsia"/>
          <w:szCs w:val="21"/>
        </w:rPr>
        <w:t xml:space="preserve">   </w:t>
      </w:r>
      <w:r>
        <w:rPr>
          <w:rFonts w:hint="eastAsia"/>
          <w:b/>
          <w:bCs/>
          <w:szCs w:val="21"/>
        </w:rPr>
        <w:t>9</w:t>
      </w:r>
      <w:r>
        <w:rPr>
          <w:rFonts w:hint="eastAsia"/>
          <w:szCs w:val="21"/>
        </w:rPr>
        <w:t xml:space="preserve"> </w:t>
      </w:r>
      <w:r>
        <w:rPr>
          <w:rFonts w:hint="eastAsia"/>
          <w:szCs w:val="21"/>
          <w:lang w:val="en-US" w:eastAsia="zh-CN"/>
        </w:rPr>
        <w:t xml:space="preserve"> </w:t>
      </w:r>
      <w:r>
        <w:rPr>
          <w:rFonts w:hint="eastAsia"/>
          <w:szCs w:val="21"/>
        </w:rPr>
        <w:t>陶瓷厚板干挂系统安装施工记录；</w:t>
      </w:r>
    </w:p>
    <w:p>
      <w:pPr>
        <w:spacing w:line="360" w:lineRule="auto"/>
        <w:rPr>
          <w:szCs w:val="21"/>
        </w:rPr>
      </w:pPr>
      <w:r>
        <w:rPr>
          <w:rFonts w:hint="eastAsia"/>
          <w:szCs w:val="21"/>
        </w:rPr>
        <w:t xml:space="preserve">   </w:t>
      </w:r>
      <w:r>
        <w:rPr>
          <w:rFonts w:hint="eastAsia"/>
          <w:b/>
          <w:bCs/>
          <w:szCs w:val="21"/>
        </w:rPr>
        <w:t>10</w:t>
      </w:r>
      <w:r>
        <w:rPr>
          <w:rFonts w:hint="eastAsia"/>
          <w:szCs w:val="21"/>
        </w:rPr>
        <w:t xml:space="preserve"> </w:t>
      </w:r>
      <w:r>
        <w:rPr>
          <w:rFonts w:hint="eastAsia"/>
          <w:szCs w:val="21"/>
          <w:lang w:val="en-US" w:eastAsia="zh-CN"/>
        </w:rPr>
        <w:t xml:space="preserve"> </w:t>
      </w:r>
      <w:r>
        <w:rPr>
          <w:rFonts w:hint="eastAsia"/>
          <w:szCs w:val="21"/>
        </w:rPr>
        <w:t>现场淋水试验记录；</w:t>
      </w:r>
    </w:p>
    <w:p>
      <w:pPr>
        <w:spacing w:line="360" w:lineRule="auto"/>
        <w:rPr>
          <w:szCs w:val="21"/>
        </w:rPr>
      </w:pPr>
      <w:r>
        <w:rPr>
          <w:rFonts w:hint="eastAsia"/>
          <w:szCs w:val="21"/>
        </w:rPr>
        <w:t xml:space="preserve">   </w:t>
      </w:r>
      <w:r>
        <w:rPr>
          <w:rFonts w:hint="eastAsia"/>
          <w:b/>
          <w:bCs/>
          <w:szCs w:val="21"/>
        </w:rPr>
        <w:t>11</w:t>
      </w:r>
      <w:r>
        <w:rPr>
          <w:rFonts w:hint="eastAsia"/>
          <w:szCs w:val="21"/>
        </w:rPr>
        <w:t xml:space="preserve"> </w:t>
      </w:r>
      <w:r>
        <w:rPr>
          <w:rFonts w:hint="eastAsia"/>
          <w:szCs w:val="21"/>
          <w:lang w:val="en-US" w:eastAsia="zh-CN"/>
        </w:rPr>
        <w:t xml:space="preserve"> </w:t>
      </w:r>
      <w:r>
        <w:rPr>
          <w:rFonts w:hint="eastAsia"/>
          <w:szCs w:val="21"/>
        </w:rPr>
        <w:t>其他有关的质量保证资料。</w:t>
      </w:r>
    </w:p>
    <w:p>
      <w:pPr>
        <w:spacing w:line="360" w:lineRule="auto"/>
        <w:rPr>
          <w:rFonts w:hint="default" w:eastAsia="楷体"/>
          <w:lang w:val="en-US" w:eastAsia="zh-CN"/>
        </w:rPr>
      </w:pPr>
      <w:bookmarkStart w:id="297" w:name="OLE_LINK72"/>
      <w:r>
        <w:rPr>
          <w:rFonts w:hint="eastAsia" w:eastAsia="楷体"/>
          <w:lang w:val="en-US" w:eastAsia="zh-CN"/>
        </w:rPr>
        <w:t>【条文说明】9.1.2  工程验收分为资料验收和工程现场验收。陶瓷厚板干挂系统工程验收应</w:t>
      </w:r>
      <w:bookmarkEnd w:id="297"/>
      <w:r>
        <w:rPr>
          <w:rFonts w:hint="eastAsia" w:eastAsia="楷体"/>
          <w:lang w:val="en-US" w:eastAsia="zh-CN"/>
        </w:rPr>
        <w:t>符合现行有关国家标准、行业标准和工程所在地的地方标准的相关规定。本条列出了陶瓷厚板干挂系统工程验收时，应提交的基本验收资料范围。对于具体的工程而言，除了设计文件和隐藏工程验收记录必须提交之外，其他资料应根据工程实际涉及的部分，提交相应部分的验收资料。</w:t>
      </w:r>
    </w:p>
    <w:p>
      <w:pPr>
        <w:spacing w:line="360" w:lineRule="auto"/>
        <w:rPr>
          <w:szCs w:val="21"/>
        </w:rPr>
      </w:pPr>
      <w:r>
        <w:rPr>
          <w:rFonts w:hint="eastAsia"/>
          <w:b/>
          <w:bCs/>
          <w:szCs w:val="21"/>
        </w:rPr>
        <w:t>9.1.3</w:t>
      </w:r>
      <w:r>
        <w:rPr>
          <w:rFonts w:hint="eastAsia"/>
          <w:b/>
          <w:bCs/>
          <w:szCs w:val="21"/>
          <w:lang w:val="en-US" w:eastAsia="zh-CN"/>
        </w:rPr>
        <w:t xml:space="preserve">  </w:t>
      </w:r>
      <w:r>
        <w:rPr>
          <w:rFonts w:hint="eastAsia"/>
          <w:szCs w:val="21"/>
        </w:rPr>
        <w:t>陶瓷厚板干挂系统工程验收前，应在安装施工过程中完成下列隐蔽项目的现场验收。</w:t>
      </w:r>
    </w:p>
    <w:p>
      <w:pPr>
        <w:spacing w:line="360" w:lineRule="auto"/>
        <w:rPr>
          <w:szCs w:val="21"/>
        </w:rPr>
      </w:pPr>
      <w:r>
        <w:rPr>
          <w:rFonts w:hint="eastAsia"/>
          <w:szCs w:val="21"/>
        </w:rPr>
        <w:t xml:space="preserve">   </w:t>
      </w:r>
      <w:r>
        <w:rPr>
          <w:rFonts w:hint="eastAsia"/>
          <w:b/>
          <w:bCs/>
          <w:szCs w:val="21"/>
        </w:rPr>
        <w:t>1</w:t>
      </w:r>
      <w:r>
        <w:rPr>
          <w:rFonts w:hint="eastAsia"/>
          <w:szCs w:val="21"/>
        </w:rPr>
        <w:t xml:space="preserve"> </w:t>
      </w:r>
      <w:r>
        <w:rPr>
          <w:rFonts w:hint="eastAsia"/>
          <w:szCs w:val="21"/>
          <w:lang w:val="en-US" w:eastAsia="zh-CN"/>
        </w:rPr>
        <w:t xml:space="preserve"> </w:t>
      </w:r>
      <w:r>
        <w:rPr>
          <w:rFonts w:hint="eastAsia"/>
          <w:szCs w:val="21"/>
        </w:rPr>
        <w:t>预埋件或后置锚栓连接件；</w:t>
      </w:r>
    </w:p>
    <w:p>
      <w:pPr>
        <w:spacing w:line="360" w:lineRule="auto"/>
        <w:rPr>
          <w:szCs w:val="21"/>
        </w:rPr>
      </w:pPr>
      <w:r>
        <w:rPr>
          <w:rFonts w:hint="eastAsia"/>
          <w:szCs w:val="21"/>
        </w:rPr>
        <w:t xml:space="preserve">   </w:t>
      </w:r>
      <w:r>
        <w:rPr>
          <w:rFonts w:hint="eastAsia"/>
          <w:b/>
          <w:bCs/>
          <w:szCs w:val="21"/>
        </w:rPr>
        <w:t>2</w:t>
      </w:r>
      <w:r>
        <w:rPr>
          <w:rFonts w:hint="eastAsia"/>
          <w:szCs w:val="21"/>
        </w:rPr>
        <w:t xml:space="preserve"> </w:t>
      </w:r>
      <w:r>
        <w:rPr>
          <w:rFonts w:hint="eastAsia"/>
          <w:szCs w:val="21"/>
          <w:lang w:val="en-US" w:eastAsia="zh-CN"/>
        </w:rPr>
        <w:t xml:space="preserve"> </w:t>
      </w:r>
      <w:r>
        <w:rPr>
          <w:rFonts w:hint="eastAsia"/>
          <w:szCs w:val="21"/>
        </w:rPr>
        <w:t>构件与主体结构的连接节点；</w:t>
      </w:r>
    </w:p>
    <w:p>
      <w:pPr>
        <w:spacing w:line="360" w:lineRule="auto"/>
        <w:rPr>
          <w:szCs w:val="21"/>
        </w:rPr>
      </w:pPr>
      <w:r>
        <w:rPr>
          <w:rFonts w:hint="eastAsia"/>
          <w:szCs w:val="21"/>
        </w:rPr>
        <w:t xml:space="preserve">   </w:t>
      </w:r>
      <w:r>
        <w:rPr>
          <w:rFonts w:hint="eastAsia"/>
          <w:b/>
          <w:bCs/>
          <w:szCs w:val="21"/>
        </w:rPr>
        <w:t>3</w:t>
      </w:r>
      <w:r>
        <w:rPr>
          <w:rFonts w:hint="eastAsia"/>
          <w:szCs w:val="21"/>
        </w:rPr>
        <w:t xml:space="preserve"> </w:t>
      </w:r>
      <w:r>
        <w:rPr>
          <w:rFonts w:hint="eastAsia"/>
          <w:szCs w:val="21"/>
          <w:lang w:val="en-US" w:eastAsia="zh-CN"/>
        </w:rPr>
        <w:t xml:space="preserve"> </w:t>
      </w:r>
      <w:r>
        <w:rPr>
          <w:rFonts w:hint="eastAsia"/>
          <w:szCs w:val="21"/>
        </w:rPr>
        <w:t>陶瓷厚板干挂系统四周、内表面与主体结构之间的封堵；</w:t>
      </w:r>
    </w:p>
    <w:p>
      <w:pPr>
        <w:spacing w:line="360" w:lineRule="auto"/>
        <w:rPr>
          <w:szCs w:val="21"/>
        </w:rPr>
      </w:pPr>
      <w:r>
        <w:rPr>
          <w:rFonts w:hint="eastAsia"/>
          <w:szCs w:val="21"/>
        </w:rPr>
        <w:t xml:space="preserve">   </w:t>
      </w:r>
      <w:r>
        <w:rPr>
          <w:rFonts w:hint="eastAsia"/>
          <w:b/>
          <w:bCs/>
          <w:szCs w:val="21"/>
        </w:rPr>
        <w:t>4</w:t>
      </w:r>
      <w:r>
        <w:rPr>
          <w:rFonts w:hint="eastAsia"/>
          <w:szCs w:val="21"/>
        </w:rPr>
        <w:t xml:space="preserve"> </w:t>
      </w:r>
      <w:r>
        <w:rPr>
          <w:rFonts w:hint="eastAsia"/>
          <w:szCs w:val="21"/>
          <w:lang w:val="en-US" w:eastAsia="zh-CN"/>
        </w:rPr>
        <w:t xml:space="preserve"> </w:t>
      </w:r>
      <w:r>
        <w:rPr>
          <w:rFonts w:hint="eastAsia"/>
          <w:szCs w:val="21"/>
        </w:rPr>
        <w:t>陶瓷厚板干挂系统伸缩缝、沉降缝、抗震缝及墙面转角节点；</w:t>
      </w:r>
    </w:p>
    <w:p>
      <w:pPr>
        <w:spacing w:line="360" w:lineRule="auto"/>
        <w:rPr>
          <w:szCs w:val="21"/>
        </w:rPr>
      </w:pPr>
      <w:r>
        <w:rPr>
          <w:rFonts w:hint="eastAsia"/>
          <w:szCs w:val="21"/>
        </w:rPr>
        <w:t xml:space="preserve">   </w:t>
      </w:r>
      <w:r>
        <w:rPr>
          <w:rFonts w:hint="eastAsia"/>
          <w:b/>
          <w:bCs/>
          <w:szCs w:val="21"/>
        </w:rPr>
        <w:t>5</w:t>
      </w:r>
      <w:r>
        <w:rPr>
          <w:rFonts w:hint="eastAsia"/>
          <w:szCs w:val="21"/>
        </w:rPr>
        <w:t xml:space="preserve"> </w:t>
      </w:r>
      <w:bookmarkStart w:id="298" w:name="OLE_LINK119"/>
      <w:r>
        <w:rPr>
          <w:rFonts w:hint="eastAsia"/>
          <w:szCs w:val="21"/>
          <w:lang w:val="en-US" w:eastAsia="zh-CN"/>
        </w:rPr>
        <w:t xml:space="preserve"> </w:t>
      </w:r>
      <w:r>
        <w:rPr>
          <w:rFonts w:hint="eastAsia"/>
          <w:szCs w:val="21"/>
        </w:rPr>
        <w:t>陶瓷厚板干挂系统</w:t>
      </w:r>
      <w:bookmarkEnd w:id="298"/>
      <w:r>
        <w:rPr>
          <w:rFonts w:hint="eastAsia"/>
          <w:szCs w:val="21"/>
        </w:rPr>
        <w:t>防雷连接节点；</w:t>
      </w:r>
    </w:p>
    <w:p>
      <w:pPr>
        <w:spacing w:line="360" w:lineRule="auto"/>
        <w:rPr>
          <w:szCs w:val="21"/>
        </w:rPr>
      </w:pPr>
      <w:r>
        <w:rPr>
          <w:rFonts w:hint="eastAsia"/>
          <w:szCs w:val="21"/>
        </w:rPr>
        <w:t xml:space="preserve">   </w:t>
      </w:r>
      <w:r>
        <w:rPr>
          <w:rFonts w:hint="eastAsia"/>
          <w:b/>
          <w:bCs/>
          <w:szCs w:val="21"/>
        </w:rPr>
        <w:t>6</w:t>
      </w:r>
      <w:r>
        <w:rPr>
          <w:rFonts w:hint="eastAsia"/>
          <w:szCs w:val="21"/>
        </w:rPr>
        <w:t xml:space="preserve"> </w:t>
      </w:r>
      <w:r>
        <w:rPr>
          <w:rFonts w:hint="eastAsia"/>
          <w:szCs w:val="21"/>
          <w:lang w:val="en-US" w:eastAsia="zh-CN"/>
        </w:rPr>
        <w:t xml:space="preserve"> </w:t>
      </w:r>
      <w:r>
        <w:rPr>
          <w:rFonts w:hint="eastAsia"/>
          <w:szCs w:val="21"/>
        </w:rPr>
        <w:t>陶瓷厚板干挂系统防火、隔烟节点；</w:t>
      </w:r>
    </w:p>
    <w:p>
      <w:pPr>
        <w:spacing w:line="360" w:lineRule="auto"/>
        <w:rPr>
          <w:szCs w:val="21"/>
        </w:rPr>
      </w:pPr>
      <w:r>
        <w:rPr>
          <w:rFonts w:hint="eastAsia"/>
          <w:szCs w:val="21"/>
        </w:rPr>
        <w:t xml:space="preserve">   </w:t>
      </w:r>
      <w:r>
        <w:rPr>
          <w:rFonts w:hint="eastAsia"/>
          <w:b/>
          <w:bCs/>
          <w:szCs w:val="21"/>
        </w:rPr>
        <w:t>7</w:t>
      </w:r>
      <w:r>
        <w:rPr>
          <w:rFonts w:hint="eastAsia"/>
          <w:szCs w:val="21"/>
        </w:rPr>
        <w:t xml:space="preserve"> </w:t>
      </w:r>
      <w:r>
        <w:rPr>
          <w:rFonts w:hint="eastAsia"/>
          <w:szCs w:val="21"/>
          <w:lang w:val="en-US" w:eastAsia="zh-CN"/>
        </w:rPr>
        <w:t xml:space="preserve"> </w:t>
      </w:r>
      <w:r>
        <w:rPr>
          <w:rFonts w:hint="eastAsia"/>
          <w:szCs w:val="21"/>
        </w:rPr>
        <w:t>单元式陶瓷厚板干挂系统的封口节点。</w:t>
      </w:r>
    </w:p>
    <w:p>
      <w:pPr>
        <w:spacing w:line="360" w:lineRule="auto"/>
        <w:rPr>
          <w:rFonts w:hint="default"/>
          <w:szCs w:val="21"/>
          <w:lang w:val="en-US"/>
        </w:rPr>
      </w:pPr>
      <w:bookmarkStart w:id="299" w:name="OLE_LINK94"/>
      <w:r>
        <w:rPr>
          <w:rFonts w:hint="eastAsia" w:eastAsia="楷体"/>
          <w:lang w:val="en-US" w:eastAsia="zh-CN"/>
        </w:rPr>
        <w:t>【条文说明】9.1.3  陶瓷厚板干挂系统施工完毕后，不少部位或节点已被装饰材料遮封隐蔽，</w:t>
      </w:r>
      <w:bookmarkEnd w:id="299"/>
      <w:r>
        <w:rPr>
          <w:rFonts w:hint="eastAsia" w:eastAsia="楷体"/>
          <w:lang w:val="en-US" w:eastAsia="zh-CN"/>
        </w:rPr>
        <w:t>在工程验收时无法观察和检测，但这些部位或节点的施工质量至关重要，必须在安装施工过程中完成隐蔽验收。工程验收时，应对隐蔽工程验收文件进行认真的审核与验收。</w:t>
      </w:r>
    </w:p>
    <w:p>
      <w:pPr>
        <w:spacing w:line="360" w:lineRule="auto"/>
        <w:rPr>
          <w:szCs w:val="21"/>
        </w:rPr>
      </w:pPr>
      <w:r>
        <w:rPr>
          <w:rFonts w:hint="eastAsia"/>
          <w:b/>
          <w:bCs/>
          <w:szCs w:val="21"/>
        </w:rPr>
        <w:t>9.1.4</w:t>
      </w:r>
      <w:r>
        <w:rPr>
          <w:rFonts w:hint="eastAsia"/>
          <w:b/>
          <w:bCs/>
          <w:szCs w:val="21"/>
          <w:lang w:val="en-US" w:eastAsia="zh-CN"/>
        </w:rPr>
        <w:t xml:space="preserve">  </w:t>
      </w:r>
      <w:r>
        <w:rPr>
          <w:rFonts w:hint="eastAsia"/>
          <w:szCs w:val="21"/>
        </w:rPr>
        <w:t>陶瓷厚板干挂系统工程应进行观感检验和抽样检验，每幅陶瓷厚板干挂系统均应检验。检验批的划分应符合下列规定：</w:t>
      </w:r>
    </w:p>
    <w:p>
      <w:pPr>
        <w:spacing w:line="360" w:lineRule="auto"/>
        <w:rPr>
          <w:szCs w:val="21"/>
        </w:rPr>
      </w:pPr>
      <w:r>
        <w:rPr>
          <w:rFonts w:hint="eastAsia"/>
          <w:szCs w:val="21"/>
        </w:rPr>
        <w:t xml:space="preserve">    </w:t>
      </w:r>
      <w:r>
        <w:rPr>
          <w:rFonts w:hint="eastAsia"/>
          <w:b/>
          <w:bCs/>
          <w:szCs w:val="21"/>
        </w:rPr>
        <w:t>1</w:t>
      </w:r>
      <w:r>
        <w:rPr>
          <w:rFonts w:hint="eastAsia"/>
          <w:szCs w:val="21"/>
          <w:lang w:val="en-US" w:eastAsia="zh-CN"/>
        </w:rPr>
        <w:t xml:space="preserve">  </w:t>
      </w:r>
      <w:r>
        <w:rPr>
          <w:rFonts w:hint="eastAsia"/>
          <w:szCs w:val="21"/>
        </w:rPr>
        <w:t>设计、材料、工艺和施工条件相同的工程，每500m2～1000m2为一个检验批，不足500 m2应划分为一个独立检验批。每个检验批每100 m2应至少抽查一处，每处不得少于10 m2。</w:t>
      </w:r>
    </w:p>
    <w:p>
      <w:pPr>
        <w:spacing w:line="360" w:lineRule="auto"/>
        <w:rPr>
          <w:szCs w:val="21"/>
        </w:rPr>
      </w:pPr>
      <w:r>
        <w:rPr>
          <w:rFonts w:hint="eastAsia"/>
          <w:szCs w:val="21"/>
        </w:rPr>
        <w:t xml:space="preserve">   </w:t>
      </w:r>
      <w:r>
        <w:rPr>
          <w:rFonts w:hint="eastAsia"/>
          <w:b/>
          <w:bCs/>
          <w:szCs w:val="21"/>
        </w:rPr>
        <w:t>2</w:t>
      </w:r>
      <w:r>
        <w:rPr>
          <w:rFonts w:hint="eastAsia"/>
          <w:szCs w:val="21"/>
        </w:rPr>
        <w:t xml:space="preserve"> </w:t>
      </w:r>
      <w:r>
        <w:rPr>
          <w:rFonts w:hint="eastAsia"/>
          <w:szCs w:val="21"/>
          <w:lang w:val="en-US" w:eastAsia="zh-CN"/>
        </w:rPr>
        <w:t xml:space="preserve"> </w:t>
      </w:r>
      <w:r>
        <w:rPr>
          <w:rFonts w:hint="eastAsia"/>
          <w:szCs w:val="21"/>
        </w:rPr>
        <w:t>同一单位工程中不连续的工程应单独划分检验批。</w:t>
      </w:r>
    </w:p>
    <w:p>
      <w:pPr>
        <w:spacing w:line="360" w:lineRule="auto"/>
        <w:rPr>
          <w:szCs w:val="21"/>
        </w:rPr>
      </w:pPr>
      <w:r>
        <w:rPr>
          <w:rFonts w:hint="eastAsia"/>
          <w:szCs w:val="21"/>
        </w:rPr>
        <w:t xml:space="preserve">   </w:t>
      </w:r>
      <w:r>
        <w:rPr>
          <w:rFonts w:hint="eastAsia"/>
          <w:b/>
          <w:bCs/>
          <w:szCs w:val="21"/>
        </w:rPr>
        <w:t>3</w:t>
      </w:r>
      <w:r>
        <w:rPr>
          <w:rFonts w:hint="eastAsia"/>
          <w:szCs w:val="21"/>
        </w:rPr>
        <w:t xml:space="preserve"> </w:t>
      </w:r>
      <w:r>
        <w:rPr>
          <w:rFonts w:hint="eastAsia"/>
          <w:szCs w:val="21"/>
          <w:lang w:val="en-US" w:eastAsia="zh-CN"/>
        </w:rPr>
        <w:t xml:space="preserve"> </w:t>
      </w:r>
      <w:r>
        <w:rPr>
          <w:rFonts w:hint="eastAsia"/>
          <w:szCs w:val="21"/>
        </w:rPr>
        <w:t>对于异性或有特殊要求的陶瓷厚板干挂系统，检验批的划分应根据陶瓷厚板干挂系统的结构、工艺特点及工程的规模，宜由监理单位、建设单位和施工单位协商决定。</w:t>
      </w:r>
    </w:p>
    <w:p>
      <w:pPr>
        <w:spacing w:line="360" w:lineRule="auto"/>
        <w:jc w:val="center"/>
        <w:rPr>
          <w:b/>
          <w:bCs/>
          <w:szCs w:val="21"/>
        </w:rPr>
      </w:pPr>
      <w:r>
        <w:rPr>
          <w:rFonts w:hint="eastAsia"/>
          <w:b/>
          <w:bCs/>
          <w:szCs w:val="21"/>
        </w:rPr>
        <w:t xml:space="preserve">9.2 </w:t>
      </w:r>
      <w:r>
        <w:rPr>
          <w:rFonts w:hint="eastAsia"/>
          <w:b/>
          <w:bCs/>
          <w:szCs w:val="21"/>
          <w:lang w:val="en-US" w:eastAsia="zh-CN"/>
        </w:rPr>
        <w:t xml:space="preserve"> </w:t>
      </w:r>
      <w:r>
        <w:rPr>
          <w:rFonts w:hint="eastAsia"/>
          <w:b/>
          <w:bCs/>
          <w:szCs w:val="21"/>
        </w:rPr>
        <w:t>主控项目</w:t>
      </w:r>
    </w:p>
    <w:p>
      <w:pPr>
        <w:spacing w:line="360" w:lineRule="auto"/>
        <w:rPr>
          <w:szCs w:val="21"/>
        </w:rPr>
      </w:pPr>
      <w:r>
        <w:rPr>
          <w:rFonts w:hint="eastAsia"/>
          <w:b/>
          <w:bCs/>
          <w:szCs w:val="21"/>
        </w:rPr>
        <w:t>9.2.1</w:t>
      </w:r>
      <w:r>
        <w:rPr>
          <w:rFonts w:hint="eastAsia"/>
          <w:szCs w:val="21"/>
        </w:rPr>
        <w:t xml:space="preserve"> </w:t>
      </w:r>
      <w:r>
        <w:rPr>
          <w:rFonts w:hint="eastAsia"/>
          <w:szCs w:val="21"/>
          <w:lang w:val="en-US" w:eastAsia="zh-CN"/>
        </w:rPr>
        <w:t xml:space="preserve"> </w:t>
      </w:r>
      <w:r>
        <w:rPr>
          <w:rFonts w:hint="eastAsia"/>
          <w:szCs w:val="21"/>
        </w:rPr>
        <w:t>陶瓷厚板表面质量应符合下列规定：</w:t>
      </w:r>
    </w:p>
    <w:p>
      <w:pPr>
        <w:spacing w:line="360" w:lineRule="auto"/>
        <w:jc w:val="center"/>
        <w:rPr>
          <w:szCs w:val="21"/>
        </w:rPr>
      </w:pPr>
      <w:r>
        <w:rPr>
          <w:rFonts w:hint="eastAsia"/>
          <w:szCs w:val="21"/>
        </w:rPr>
        <w:t>表9.2.1 陶瓷厚板表面质量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33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14" w:type="dxa"/>
            <w:vMerge w:val="restart"/>
          </w:tcPr>
          <w:p>
            <w:pPr>
              <w:spacing w:line="360" w:lineRule="auto"/>
              <w:rPr>
                <w:szCs w:val="21"/>
              </w:rPr>
            </w:pPr>
            <w:r>
              <w:rPr>
                <w:rFonts w:hint="eastAsia"/>
                <w:szCs w:val="21"/>
              </w:rPr>
              <w:t>序号</w:t>
            </w:r>
          </w:p>
        </w:tc>
        <w:tc>
          <w:tcPr>
            <w:tcW w:w="3334" w:type="dxa"/>
            <w:vMerge w:val="restart"/>
          </w:tcPr>
          <w:p>
            <w:pPr>
              <w:spacing w:line="360" w:lineRule="auto"/>
              <w:rPr>
                <w:szCs w:val="21"/>
              </w:rPr>
            </w:pPr>
            <w:r>
              <w:rPr>
                <w:rFonts w:hint="eastAsia"/>
                <w:szCs w:val="21"/>
              </w:rPr>
              <w:t>项目</w:t>
            </w:r>
          </w:p>
        </w:tc>
        <w:tc>
          <w:tcPr>
            <w:tcW w:w="2074" w:type="dxa"/>
          </w:tcPr>
          <w:p>
            <w:pPr>
              <w:spacing w:line="360" w:lineRule="auto"/>
              <w:rPr>
                <w:szCs w:val="21"/>
              </w:rPr>
            </w:pPr>
            <w:r>
              <w:rPr>
                <w:rFonts w:hint="eastAsia"/>
                <w:szCs w:val="21"/>
              </w:rPr>
              <w:t>质量要求</w:t>
            </w:r>
          </w:p>
        </w:tc>
        <w:tc>
          <w:tcPr>
            <w:tcW w:w="2074" w:type="dxa"/>
            <w:vMerge w:val="restart"/>
          </w:tcPr>
          <w:p>
            <w:pPr>
              <w:spacing w:line="360" w:lineRule="auto"/>
              <w:rPr>
                <w:szCs w:val="21"/>
              </w:rPr>
            </w:pPr>
            <w:r>
              <w:rPr>
                <w:rFonts w:hint="eastAsia"/>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14" w:type="dxa"/>
            <w:vMerge w:val="continue"/>
          </w:tcPr>
          <w:p>
            <w:pPr>
              <w:spacing w:line="360" w:lineRule="auto"/>
              <w:rPr>
                <w:szCs w:val="21"/>
              </w:rPr>
            </w:pPr>
          </w:p>
        </w:tc>
        <w:tc>
          <w:tcPr>
            <w:tcW w:w="3334" w:type="dxa"/>
            <w:vMerge w:val="continue"/>
          </w:tcPr>
          <w:p>
            <w:pPr>
              <w:spacing w:line="360" w:lineRule="auto"/>
              <w:rPr>
                <w:szCs w:val="21"/>
              </w:rPr>
            </w:pPr>
          </w:p>
        </w:tc>
        <w:tc>
          <w:tcPr>
            <w:tcW w:w="2074" w:type="dxa"/>
          </w:tcPr>
          <w:p>
            <w:pPr>
              <w:spacing w:line="360" w:lineRule="auto"/>
              <w:rPr>
                <w:szCs w:val="21"/>
              </w:rPr>
            </w:pPr>
            <w:r>
              <w:rPr>
                <w:rFonts w:hint="eastAsia"/>
                <w:szCs w:val="21"/>
              </w:rPr>
              <w:t>建筑陶瓷厚板</w:t>
            </w:r>
          </w:p>
        </w:tc>
        <w:tc>
          <w:tcPr>
            <w:tcW w:w="2074"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1</w:t>
            </w:r>
          </w:p>
        </w:tc>
        <w:tc>
          <w:tcPr>
            <w:tcW w:w="3334" w:type="dxa"/>
          </w:tcPr>
          <w:p>
            <w:pPr>
              <w:spacing w:line="360" w:lineRule="auto"/>
              <w:rPr>
                <w:szCs w:val="21"/>
              </w:rPr>
            </w:pPr>
            <w:r>
              <w:rPr>
                <w:rFonts w:hint="eastAsia"/>
                <w:szCs w:val="21"/>
              </w:rPr>
              <w:t>缺棱：长×宽不大于10mm×1mm（长度小于5mm不计）周边允许（个）</w:t>
            </w:r>
          </w:p>
        </w:tc>
        <w:tc>
          <w:tcPr>
            <w:tcW w:w="2074" w:type="dxa"/>
          </w:tcPr>
          <w:p>
            <w:pPr>
              <w:spacing w:line="360" w:lineRule="auto"/>
              <w:rPr>
                <w:szCs w:val="21"/>
              </w:rPr>
            </w:pPr>
            <w:r>
              <w:rPr>
                <w:rFonts w:hint="eastAsia"/>
                <w:szCs w:val="21"/>
              </w:rPr>
              <w:t>1</w:t>
            </w:r>
          </w:p>
        </w:tc>
        <w:tc>
          <w:tcPr>
            <w:tcW w:w="2074" w:type="dxa"/>
          </w:tcPr>
          <w:p>
            <w:pPr>
              <w:spacing w:line="360" w:lineRule="auto"/>
              <w:rPr>
                <w:szCs w:val="21"/>
              </w:rPr>
            </w:pPr>
            <w:r>
              <w:rPr>
                <w:rFonts w:hint="eastAsia"/>
                <w:szCs w:val="21"/>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2</w:t>
            </w:r>
          </w:p>
        </w:tc>
        <w:tc>
          <w:tcPr>
            <w:tcW w:w="3334" w:type="dxa"/>
          </w:tcPr>
          <w:p>
            <w:pPr>
              <w:spacing w:line="360" w:lineRule="auto"/>
              <w:rPr>
                <w:szCs w:val="21"/>
              </w:rPr>
            </w:pPr>
            <w:r>
              <w:rPr>
                <w:rFonts w:hint="eastAsia"/>
                <w:szCs w:val="21"/>
              </w:rPr>
              <w:t>缺角：面积不大于5mm×2mm（面积小于2mm×2mm不计）（处）</w:t>
            </w:r>
          </w:p>
        </w:tc>
        <w:tc>
          <w:tcPr>
            <w:tcW w:w="2074" w:type="dxa"/>
          </w:tcPr>
          <w:p>
            <w:pPr>
              <w:spacing w:line="360" w:lineRule="auto"/>
              <w:rPr>
                <w:szCs w:val="21"/>
              </w:rPr>
            </w:pPr>
            <w:r>
              <w:rPr>
                <w:rFonts w:hint="eastAsia"/>
                <w:szCs w:val="21"/>
              </w:rPr>
              <w:t>1</w:t>
            </w:r>
          </w:p>
        </w:tc>
        <w:tc>
          <w:tcPr>
            <w:tcW w:w="2074" w:type="dxa"/>
          </w:tcPr>
          <w:p>
            <w:pPr>
              <w:spacing w:line="360" w:lineRule="auto"/>
              <w:rPr>
                <w:szCs w:val="21"/>
              </w:rPr>
            </w:pPr>
            <w:r>
              <w:rPr>
                <w:rFonts w:hint="eastAsia"/>
                <w:szCs w:val="21"/>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3</w:t>
            </w:r>
          </w:p>
        </w:tc>
        <w:tc>
          <w:tcPr>
            <w:tcW w:w="3334" w:type="dxa"/>
          </w:tcPr>
          <w:p>
            <w:pPr>
              <w:spacing w:line="360" w:lineRule="auto"/>
              <w:rPr>
                <w:szCs w:val="21"/>
              </w:rPr>
            </w:pPr>
            <w:r>
              <w:rPr>
                <w:rFonts w:hint="eastAsia"/>
                <w:szCs w:val="21"/>
              </w:rPr>
              <w:t>裂纹（包括隐裂、釉面龟裂）</w:t>
            </w:r>
          </w:p>
        </w:tc>
        <w:tc>
          <w:tcPr>
            <w:tcW w:w="2074" w:type="dxa"/>
          </w:tcPr>
          <w:p>
            <w:pPr>
              <w:spacing w:line="360" w:lineRule="auto"/>
              <w:rPr>
                <w:szCs w:val="21"/>
              </w:rPr>
            </w:pPr>
            <w:r>
              <w:rPr>
                <w:rFonts w:hint="eastAsia"/>
                <w:szCs w:val="21"/>
              </w:rPr>
              <w:t>不允许</w:t>
            </w:r>
          </w:p>
        </w:tc>
        <w:tc>
          <w:tcPr>
            <w:tcW w:w="2074" w:type="dxa"/>
          </w:tcPr>
          <w:p>
            <w:pPr>
              <w:spacing w:line="360" w:lineRule="auto"/>
              <w:rPr>
                <w:szCs w:val="21"/>
              </w:rPr>
            </w:pPr>
            <w:r>
              <w:rPr>
                <w:rFonts w:hint="eastAsia"/>
                <w:szCs w:val="21"/>
              </w:rPr>
              <w:t>目测观察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4</w:t>
            </w:r>
          </w:p>
        </w:tc>
        <w:tc>
          <w:tcPr>
            <w:tcW w:w="3334" w:type="dxa"/>
          </w:tcPr>
          <w:p>
            <w:pPr>
              <w:spacing w:line="360" w:lineRule="auto"/>
              <w:rPr>
                <w:szCs w:val="21"/>
              </w:rPr>
            </w:pPr>
            <w:r>
              <w:rPr>
                <w:rFonts w:hint="eastAsia"/>
                <w:szCs w:val="21"/>
              </w:rPr>
              <w:t>窝坑（毛面除外）</w:t>
            </w:r>
          </w:p>
        </w:tc>
        <w:tc>
          <w:tcPr>
            <w:tcW w:w="2074" w:type="dxa"/>
          </w:tcPr>
          <w:p>
            <w:pPr>
              <w:spacing w:line="360" w:lineRule="auto"/>
              <w:rPr>
                <w:szCs w:val="21"/>
              </w:rPr>
            </w:pPr>
            <w:r>
              <w:rPr>
                <w:rFonts w:hint="eastAsia"/>
                <w:szCs w:val="21"/>
              </w:rPr>
              <w:t>不明显</w:t>
            </w:r>
          </w:p>
        </w:tc>
        <w:tc>
          <w:tcPr>
            <w:tcW w:w="2074" w:type="dxa"/>
          </w:tcPr>
          <w:p>
            <w:pPr>
              <w:spacing w:line="360" w:lineRule="auto"/>
              <w:rPr>
                <w:szCs w:val="21"/>
              </w:rPr>
            </w:pPr>
            <w:r>
              <w:rPr>
                <w:rFonts w:hint="eastAsia"/>
                <w:szCs w:val="21"/>
              </w:rPr>
              <w:t>目测观察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5</w:t>
            </w:r>
          </w:p>
        </w:tc>
        <w:tc>
          <w:tcPr>
            <w:tcW w:w="3334" w:type="dxa"/>
          </w:tcPr>
          <w:p>
            <w:pPr>
              <w:spacing w:line="360" w:lineRule="auto"/>
              <w:rPr>
                <w:szCs w:val="21"/>
              </w:rPr>
            </w:pPr>
            <w:r>
              <w:rPr>
                <w:rFonts w:hint="eastAsia"/>
                <w:szCs w:val="21"/>
              </w:rPr>
              <w:t>明显擦伤、划伤</w:t>
            </w:r>
          </w:p>
        </w:tc>
        <w:tc>
          <w:tcPr>
            <w:tcW w:w="2074" w:type="dxa"/>
          </w:tcPr>
          <w:p>
            <w:pPr>
              <w:spacing w:line="360" w:lineRule="auto"/>
              <w:rPr>
                <w:szCs w:val="21"/>
              </w:rPr>
            </w:pPr>
            <w:r>
              <w:rPr>
                <w:rFonts w:hint="eastAsia"/>
                <w:szCs w:val="21"/>
              </w:rPr>
              <w:t>不允许</w:t>
            </w:r>
          </w:p>
        </w:tc>
        <w:tc>
          <w:tcPr>
            <w:tcW w:w="2074" w:type="dxa"/>
          </w:tcPr>
          <w:p>
            <w:pPr>
              <w:spacing w:line="360" w:lineRule="auto"/>
              <w:rPr>
                <w:szCs w:val="21"/>
              </w:rPr>
            </w:pPr>
            <w:r>
              <w:rPr>
                <w:rFonts w:hint="eastAsia"/>
                <w:szCs w:val="21"/>
              </w:rPr>
              <w:t>目测观察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6</w:t>
            </w:r>
          </w:p>
        </w:tc>
        <w:tc>
          <w:tcPr>
            <w:tcW w:w="3334" w:type="dxa"/>
          </w:tcPr>
          <w:p>
            <w:pPr>
              <w:spacing w:line="360" w:lineRule="auto"/>
              <w:rPr>
                <w:szCs w:val="21"/>
              </w:rPr>
            </w:pPr>
            <w:r>
              <w:rPr>
                <w:rFonts w:hint="eastAsia"/>
                <w:szCs w:val="21"/>
              </w:rPr>
              <w:t>单条长度不大于100mm的轻微划伤</w:t>
            </w:r>
          </w:p>
        </w:tc>
        <w:tc>
          <w:tcPr>
            <w:tcW w:w="2074" w:type="dxa"/>
          </w:tcPr>
          <w:p>
            <w:pPr>
              <w:spacing w:line="360" w:lineRule="auto"/>
              <w:rPr>
                <w:szCs w:val="21"/>
              </w:rPr>
            </w:pPr>
            <w:r>
              <w:rPr>
                <w:rFonts w:hint="eastAsia"/>
                <w:szCs w:val="21"/>
              </w:rPr>
              <w:t>不多于2条</w:t>
            </w:r>
          </w:p>
        </w:tc>
        <w:tc>
          <w:tcPr>
            <w:tcW w:w="2074" w:type="dxa"/>
          </w:tcPr>
          <w:p>
            <w:pPr>
              <w:spacing w:line="360" w:lineRule="auto"/>
              <w:rPr>
                <w:szCs w:val="21"/>
              </w:rPr>
            </w:pPr>
            <w:r>
              <w:rPr>
                <w:rFonts w:hint="eastAsia"/>
                <w:szCs w:val="21"/>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7</w:t>
            </w:r>
          </w:p>
        </w:tc>
        <w:tc>
          <w:tcPr>
            <w:tcW w:w="3334" w:type="dxa"/>
          </w:tcPr>
          <w:p>
            <w:pPr>
              <w:spacing w:line="360" w:lineRule="auto"/>
              <w:rPr>
                <w:szCs w:val="21"/>
              </w:rPr>
            </w:pPr>
            <w:r>
              <w:rPr>
                <w:rFonts w:hint="eastAsia"/>
                <w:szCs w:val="21"/>
              </w:rPr>
              <w:t>轻微擦伤总面积</w:t>
            </w:r>
          </w:p>
        </w:tc>
        <w:tc>
          <w:tcPr>
            <w:tcW w:w="2074" w:type="dxa"/>
          </w:tcPr>
          <w:p>
            <w:pPr>
              <w:spacing w:line="360" w:lineRule="auto"/>
              <w:rPr>
                <w:szCs w:val="21"/>
              </w:rPr>
            </w:pPr>
            <w:r>
              <w:rPr>
                <w:rFonts w:hint="eastAsia"/>
                <w:szCs w:val="21"/>
              </w:rPr>
              <w:t>≤300mm2（面积小于100 m2不计）</w:t>
            </w:r>
          </w:p>
        </w:tc>
        <w:tc>
          <w:tcPr>
            <w:tcW w:w="2074" w:type="dxa"/>
          </w:tcPr>
          <w:p>
            <w:pPr>
              <w:spacing w:line="360" w:lineRule="auto"/>
              <w:rPr>
                <w:szCs w:val="21"/>
              </w:rPr>
            </w:pPr>
            <w:r>
              <w:rPr>
                <w:rFonts w:hint="eastAsia"/>
                <w:szCs w:val="21"/>
              </w:rPr>
              <w:t>钢直尺</w:t>
            </w:r>
          </w:p>
        </w:tc>
      </w:tr>
    </w:tbl>
    <w:p>
      <w:pPr>
        <w:spacing w:line="360" w:lineRule="auto"/>
        <w:rPr>
          <w:szCs w:val="21"/>
        </w:rPr>
      </w:pPr>
      <w:r>
        <w:rPr>
          <w:rFonts w:hint="eastAsia"/>
          <w:szCs w:val="21"/>
        </w:rPr>
        <w:t>注：表中规定的质量指标是指对单块面板的质量要求；目测检查，是指距板面3m处肉眼观察。</w:t>
      </w:r>
    </w:p>
    <w:p>
      <w:pPr>
        <w:spacing w:line="360" w:lineRule="auto"/>
        <w:rPr>
          <w:szCs w:val="21"/>
        </w:rPr>
      </w:pPr>
      <w:r>
        <w:rPr>
          <w:rFonts w:hint="eastAsia"/>
          <w:b/>
          <w:bCs/>
          <w:szCs w:val="21"/>
        </w:rPr>
        <w:t>9.2.2</w:t>
      </w:r>
      <w:r>
        <w:rPr>
          <w:rFonts w:hint="eastAsia"/>
          <w:b/>
          <w:bCs/>
          <w:szCs w:val="21"/>
          <w:lang w:val="en-US" w:eastAsia="zh-CN"/>
        </w:rPr>
        <w:t xml:space="preserve">  </w:t>
      </w:r>
      <w:r>
        <w:rPr>
          <w:rFonts w:hint="eastAsia"/>
          <w:szCs w:val="21"/>
        </w:rPr>
        <w:t>陶瓷厚板干挂系统的安装质量测量检查应在风力小于4级时进行，并应符合表9.2.2-1和表9.2.2-2的规定。</w:t>
      </w:r>
    </w:p>
    <w:p>
      <w:pPr>
        <w:spacing w:line="360" w:lineRule="auto"/>
        <w:jc w:val="center"/>
        <w:rPr>
          <w:szCs w:val="21"/>
        </w:rPr>
      </w:pPr>
      <w:r>
        <w:rPr>
          <w:rFonts w:hint="eastAsia"/>
          <w:szCs w:val="21"/>
        </w:rPr>
        <w:t>表9.2.2-1 构件式陶瓷厚板干挂系统安装质量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706"/>
        <w:gridCol w:w="2760"/>
        <w:gridCol w:w="143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360" w:lineRule="auto"/>
              <w:rPr>
                <w:szCs w:val="21"/>
              </w:rPr>
            </w:pPr>
            <w:r>
              <w:rPr>
                <w:rFonts w:hint="eastAsia"/>
                <w:szCs w:val="21"/>
              </w:rPr>
              <w:t>序号</w:t>
            </w:r>
          </w:p>
        </w:tc>
        <w:tc>
          <w:tcPr>
            <w:tcW w:w="1706" w:type="dxa"/>
          </w:tcPr>
          <w:p>
            <w:pPr>
              <w:spacing w:line="360" w:lineRule="auto"/>
              <w:rPr>
                <w:szCs w:val="21"/>
              </w:rPr>
            </w:pPr>
            <w:r>
              <w:rPr>
                <w:rFonts w:hint="eastAsia"/>
                <w:szCs w:val="21"/>
              </w:rPr>
              <w:t>项目</w:t>
            </w:r>
          </w:p>
        </w:tc>
        <w:tc>
          <w:tcPr>
            <w:tcW w:w="2760" w:type="dxa"/>
          </w:tcPr>
          <w:p>
            <w:pPr>
              <w:spacing w:line="360" w:lineRule="auto"/>
              <w:rPr>
                <w:szCs w:val="21"/>
              </w:rPr>
            </w:pPr>
            <w:r>
              <w:rPr>
                <w:rFonts w:hint="eastAsia"/>
                <w:szCs w:val="21"/>
              </w:rPr>
              <w:t>尺寸范围</w:t>
            </w:r>
          </w:p>
        </w:tc>
        <w:tc>
          <w:tcPr>
            <w:tcW w:w="1430" w:type="dxa"/>
          </w:tcPr>
          <w:p>
            <w:pPr>
              <w:spacing w:line="360" w:lineRule="auto"/>
              <w:rPr>
                <w:szCs w:val="21"/>
              </w:rPr>
            </w:pPr>
            <w:r>
              <w:rPr>
                <w:rFonts w:hint="eastAsia"/>
                <w:szCs w:val="21"/>
              </w:rPr>
              <w:t>允许偏差（mm）</w:t>
            </w:r>
          </w:p>
        </w:tc>
        <w:tc>
          <w:tcPr>
            <w:tcW w:w="1650" w:type="dxa"/>
          </w:tcPr>
          <w:p>
            <w:pPr>
              <w:spacing w:line="360" w:lineRule="auto"/>
              <w:rPr>
                <w:szCs w:val="21"/>
              </w:rPr>
            </w:pPr>
            <w:r>
              <w:rPr>
                <w:rFonts w:hint="eastAsia"/>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360" w:lineRule="auto"/>
              <w:rPr>
                <w:szCs w:val="21"/>
              </w:rPr>
            </w:pPr>
            <w:r>
              <w:rPr>
                <w:rFonts w:hint="eastAsia"/>
                <w:szCs w:val="21"/>
              </w:rPr>
              <w:t>1</w:t>
            </w:r>
          </w:p>
        </w:tc>
        <w:tc>
          <w:tcPr>
            <w:tcW w:w="1706" w:type="dxa"/>
          </w:tcPr>
          <w:p>
            <w:pPr>
              <w:spacing w:line="360" w:lineRule="auto"/>
              <w:rPr>
                <w:szCs w:val="21"/>
              </w:rPr>
            </w:pPr>
            <w:r>
              <w:rPr>
                <w:rFonts w:hint="eastAsia"/>
                <w:szCs w:val="21"/>
              </w:rPr>
              <w:t>相邻立柱间距尺寸（固定端）</w:t>
            </w:r>
          </w:p>
        </w:tc>
        <w:tc>
          <w:tcPr>
            <w:tcW w:w="2760" w:type="dxa"/>
          </w:tcPr>
          <w:p>
            <w:pPr>
              <w:spacing w:line="360" w:lineRule="auto"/>
              <w:rPr>
                <w:szCs w:val="21"/>
              </w:rPr>
            </w:pPr>
            <w:r>
              <w:rPr>
                <w:rFonts w:hint="eastAsia"/>
                <w:szCs w:val="21"/>
              </w:rPr>
              <w:t>—</w:t>
            </w:r>
          </w:p>
        </w:tc>
        <w:tc>
          <w:tcPr>
            <w:tcW w:w="1430" w:type="dxa"/>
          </w:tcPr>
          <w:p>
            <w:pPr>
              <w:spacing w:line="360" w:lineRule="auto"/>
              <w:rPr>
                <w:szCs w:val="21"/>
              </w:rPr>
            </w:pPr>
            <w:r>
              <w:rPr>
                <w:rFonts w:hint="eastAsia"/>
                <w:szCs w:val="21"/>
              </w:rPr>
              <w:t>±2.0</w:t>
            </w:r>
          </w:p>
        </w:tc>
        <w:tc>
          <w:tcPr>
            <w:tcW w:w="1650" w:type="dxa"/>
          </w:tcPr>
          <w:p>
            <w:pPr>
              <w:spacing w:line="360" w:lineRule="auto"/>
              <w:rPr>
                <w:szCs w:val="21"/>
              </w:rPr>
            </w:pPr>
            <w:r>
              <w:rPr>
                <w:rFonts w:hint="eastAsia"/>
                <w:szCs w:val="21"/>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50" w:type="dxa"/>
            <w:vMerge w:val="restart"/>
          </w:tcPr>
          <w:p>
            <w:pPr>
              <w:spacing w:line="360" w:lineRule="auto"/>
              <w:rPr>
                <w:szCs w:val="21"/>
              </w:rPr>
            </w:pPr>
            <w:r>
              <w:rPr>
                <w:rFonts w:hint="eastAsia"/>
                <w:szCs w:val="21"/>
              </w:rPr>
              <w:t>2</w:t>
            </w:r>
          </w:p>
        </w:tc>
        <w:tc>
          <w:tcPr>
            <w:tcW w:w="1706" w:type="dxa"/>
            <w:vMerge w:val="restart"/>
          </w:tcPr>
          <w:p>
            <w:pPr>
              <w:spacing w:line="360" w:lineRule="auto"/>
              <w:rPr>
                <w:szCs w:val="21"/>
              </w:rPr>
            </w:pPr>
            <w:r>
              <w:rPr>
                <w:rFonts w:hint="eastAsia"/>
                <w:szCs w:val="21"/>
              </w:rPr>
              <w:t>相邻两横梁间距尺寸</w:t>
            </w:r>
          </w:p>
        </w:tc>
        <w:tc>
          <w:tcPr>
            <w:tcW w:w="2760" w:type="dxa"/>
          </w:tcPr>
          <w:p>
            <w:pPr>
              <w:spacing w:line="360" w:lineRule="auto"/>
              <w:rPr>
                <w:szCs w:val="21"/>
              </w:rPr>
            </w:pPr>
            <w:r>
              <w:rPr>
                <w:rFonts w:hint="eastAsia"/>
                <w:szCs w:val="21"/>
              </w:rPr>
              <w:t>不大于2m</w:t>
            </w:r>
          </w:p>
        </w:tc>
        <w:tc>
          <w:tcPr>
            <w:tcW w:w="1430" w:type="dxa"/>
          </w:tcPr>
          <w:p>
            <w:pPr>
              <w:spacing w:line="360" w:lineRule="auto"/>
              <w:rPr>
                <w:szCs w:val="21"/>
              </w:rPr>
            </w:pPr>
            <w:r>
              <w:rPr>
                <w:rFonts w:hint="eastAsia"/>
                <w:szCs w:val="21"/>
              </w:rPr>
              <w:t>±1.5</w:t>
            </w:r>
          </w:p>
        </w:tc>
        <w:tc>
          <w:tcPr>
            <w:tcW w:w="1650" w:type="dxa"/>
            <w:vMerge w:val="restart"/>
          </w:tcPr>
          <w:p>
            <w:pPr>
              <w:spacing w:line="360" w:lineRule="auto"/>
              <w:rPr>
                <w:szCs w:val="21"/>
              </w:rPr>
            </w:pPr>
            <w:r>
              <w:rPr>
                <w:rFonts w:hint="eastAsia"/>
                <w:szCs w:val="21"/>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50" w:type="dxa"/>
            <w:vMerge w:val="continue"/>
          </w:tcPr>
          <w:p>
            <w:pPr>
              <w:spacing w:line="360" w:lineRule="auto"/>
              <w:rPr>
                <w:szCs w:val="21"/>
              </w:rPr>
            </w:pPr>
          </w:p>
        </w:tc>
        <w:tc>
          <w:tcPr>
            <w:tcW w:w="1706" w:type="dxa"/>
            <w:vMerge w:val="continue"/>
          </w:tcPr>
          <w:p>
            <w:pPr>
              <w:spacing w:line="360" w:lineRule="auto"/>
              <w:rPr>
                <w:szCs w:val="21"/>
              </w:rPr>
            </w:pPr>
          </w:p>
        </w:tc>
        <w:tc>
          <w:tcPr>
            <w:tcW w:w="2760" w:type="dxa"/>
          </w:tcPr>
          <w:p>
            <w:pPr>
              <w:spacing w:line="360" w:lineRule="auto"/>
              <w:rPr>
                <w:szCs w:val="21"/>
              </w:rPr>
            </w:pPr>
            <w:r>
              <w:rPr>
                <w:rFonts w:hint="eastAsia"/>
                <w:szCs w:val="21"/>
              </w:rPr>
              <w:t>大于2m</w:t>
            </w:r>
          </w:p>
        </w:tc>
        <w:tc>
          <w:tcPr>
            <w:tcW w:w="1430" w:type="dxa"/>
          </w:tcPr>
          <w:p>
            <w:pPr>
              <w:spacing w:line="360" w:lineRule="auto"/>
              <w:rPr>
                <w:szCs w:val="21"/>
              </w:rPr>
            </w:pPr>
            <w:r>
              <w:rPr>
                <w:rFonts w:hint="eastAsia"/>
                <w:szCs w:val="21"/>
              </w:rPr>
              <w:t>±2.0</w:t>
            </w:r>
          </w:p>
        </w:tc>
        <w:tc>
          <w:tcPr>
            <w:tcW w:w="165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50" w:type="dxa"/>
            <w:vMerge w:val="restart"/>
          </w:tcPr>
          <w:p>
            <w:pPr>
              <w:spacing w:line="360" w:lineRule="auto"/>
              <w:rPr>
                <w:szCs w:val="21"/>
              </w:rPr>
            </w:pPr>
            <w:r>
              <w:rPr>
                <w:rFonts w:hint="eastAsia"/>
                <w:szCs w:val="21"/>
              </w:rPr>
              <w:t>3</w:t>
            </w:r>
          </w:p>
        </w:tc>
        <w:tc>
          <w:tcPr>
            <w:tcW w:w="1706" w:type="dxa"/>
            <w:vMerge w:val="restart"/>
          </w:tcPr>
          <w:p>
            <w:pPr>
              <w:spacing w:line="360" w:lineRule="auto"/>
              <w:rPr>
                <w:szCs w:val="21"/>
              </w:rPr>
            </w:pPr>
            <w:r>
              <w:rPr>
                <w:rFonts w:hint="eastAsia"/>
                <w:szCs w:val="21"/>
              </w:rPr>
              <w:t>单个分格对角线长度差</w:t>
            </w:r>
          </w:p>
        </w:tc>
        <w:tc>
          <w:tcPr>
            <w:tcW w:w="2760" w:type="dxa"/>
          </w:tcPr>
          <w:p>
            <w:pPr>
              <w:spacing w:line="360" w:lineRule="auto"/>
              <w:rPr>
                <w:szCs w:val="21"/>
              </w:rPr>
            </w:pPr>
            <w:r>
              <w:rPr>
                <w:rFonts w:hint="eastAsia"/>
                <w:szCs w:val="21"/>
              </w:rPr>
              <w:t>长边边长不大于2m</w:t>
            </w:r>
          </w:p>
        </w:tc>
        <w:tc>
          <w:tcPr>
            <w:tcW w:w="1430" w:type="dxa"/>
          </w:tcPr>
          <w:p>
            <w:pPr>
              <w:spacing w:line="360" w:lineRule="auto"/>
              <w:rPr>
                <w:szCs w:val="21"/>
              </w:rPr>
            </w:pPr>
            <w:r>
              <w:rPr>
                <w:rFonts w:hint="eastAsia"/>
                <w:szCs w:val="21"/>
              </w:rPr>
              <w:t>≤3.0</w:t>
            </w:r>
          </w:p>
        </w:tc>
        <w:tc>
          <w:tcPr>
            <w:tcW w:w="1650" w:type="dxa"/>
            <w:vMerge w:val="restart"/>
          </w:tcPr>
          <w:p>
            <w:pPr>
              <w:spacing w:line="360" w:lineRule="auto"/>
              <w:rPr>
                <w:szCs w:val="21"/>
              </w:rPr>
            </w:pPr>
            <w:r>
              <w:rPr>
                <w:rFonts w:hint="eastAsia"/>
                <w:szCs w:val="21"/>
              </w:rPr>
              <w:t>钢直尺或伸缩尺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50" w:type="dxa"/>
            <w:vMerge w:val="continue"/>
          </w:tcPr>
          <w:p>
            <w:pPr>
              <w:spacing w:line="360" w:lineRule="auto"/>
              <w:rPr>
                <w:szCs w:val="21"/>
              </w:rPr>
            </w:pPr>
          </w:p>
        </w:tc>
        <w:tc>
          <w:tcPr>
            <w:tcW w:w="1706" w:type="dxa"/>
            <w:vMerge w:val="continue"/>
          </w:tcPr>
          <w:p>
            <w:pPr>
              <w:spacing w:line="360" w:lineRule="auto"/>
              <w:rPr>
                <w:szCs w:val="21"/>
              </w:rPr>
            </w:pPr>
          </w:p>
        </w:tc>
        <w:tc>
          <w:tcPr>
            <w:tcW w:w="2760" w:type="dxa"/>
          </w:tcPr>
          <w:p>
            <w:pPr>
              <w:spacing w:line="360" w:lineRule="auto"/>
              <w:rPr>
                <w:szCs w:val="21"/>
              </w:rPr>
            </w:pPr>
            <w:r>
              <w:rPr>
                <w:rFonts w:hint="eastAsia"/>
                <w:szCs w:val="21"/>
              </w:rPr>
              <w:t>长边边长大于2m</w:t>
            </w:r>
          </w:p>
        </w:tc>
        <w:tc>
          <w:tcPr>
            <w:tcW w:w="1430" w:type="dxa"/>
          </w:tcPr>
          <w:p>
            <w:pPr>
              <w:spacing w:line="360" w:lineRule="auto"/>
              <w:rPr>
                <w:szCs w:val="21"/>
              </w:rPr>
            </w:pPr>
            <w:r>
              <w:rPr>
                <w:rFonts w:hint="eastAsia"/>
                <w:szCs w:val="21"/>
              </w:rPr>
              <w:t>≤3.5</w:t>
            </w:r>
          </w:p>
        </w:tc>
        <w:tc>
          <w:tcPr>
            <w:tcW w:w="165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50" w:type="dxa"/>
            <w:vMerge w:val="restart"/>
          </w:tcPr>
          <w:p>
            <w:pPr>
              <w:spacing w:line="360" w:lineRule="auto"/>
              <w:rPr>
                <w:szCs w:val="21"/>
              </w:rPr>
            </w:pPr>
            <w:r>
              <w:rPr>
                <w:rFonts w:hint="eastAsia"/>
                <w:szCs w:val="21"/>
              </w:rPr>
              <w:t>4</w:t>
            </w:r>
          </w:p>
        </w:tc>
        <w:tc>
          <w:tcPr>
            <w:tcW w:w="1706" w:type="dxa"/>
            <w:vMerge w:val="restart"/>
          </w:tcPr>
          <w:p>
            <w:pPr>
              <w:spacing w:line="360" w:lineRule="auto"/>
              <w:rPr>
                <w:szCs w:val="21"/>
              </w:rPr>
            </w:pPr>
            <w:r>
              <w:rPr>
                <w:rFonts w:hint="eastAsia"/>
                <w:szCs w:val="21"/>
              </w:rPr>
              <w:t>立柱、竖缝及墙面的垂直度</w:t>
            </w:r>
          </w:p>
        </w:tc>
        <w:tc>
          <w:tcPr>
            <w:tcW w:w="2760" w:type="dxa"/>
          </w:tcPr>
          <w:p>
            <w:pPr>
              <w:spacing w:line="360" w:lineRule="auto"/>
              <w:rPr>
                <w:szCs w:val="21"/>
              </w:rPr>
            </w:pPr>
            <w:r>
              <w:rPr>
                <w:rFonts w:hint="eastAsia"/>
                <w:szCs w:val="21"/>
              </w:rPr>
              <w:t>总高度不大于30m</w:t>
            </w:r>
          </w:p>
        </w:tc>
        <w:tc>
          <w:tcPr>
            <w:tcW w:w="1430" w:type="dxa"/>
          </w:tcPr>
          <w:p>
            <w:pPr>
              <w:spacing w:line="360" w:lineRule="auto"/>
              <w:rPr>
                <w:szCs w:val="21"/>
              </w:rPr>
            </w:pPr>
            <w:r>
              <w:rPr>
                <w:rFonts w:hint="eastAsia"/>
                <w:szCs w:val="21"/>
              </w:rPr>
              <w:t>≤10.0</w:t>
            </w:r>
          </w:p>
        </w:tc>
        <w:tc>
          <w:tcPr>
            <w:tcW w:w="1650" w:type="dxa"/>
            <w:vMerge w:val="restart"/>
          </w:tcPr>
          <w:p>
            <w:pPr>
              <w:spacing w:line="360" w:lineRule="auto"/>
              <w:rPr>
                <w:szCs w:val="21"/>
              </w:rPr>
            </w:pPr>
            <w:r>
              <w:rPr>
                <w:rFonts w:hint="eastAsia"/>
                <w:szCs w:val="21"/>
              </w:rPr>
              <w:t>激光仪或经纬仪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50" w:type="dxa"/>
            <w:vMerge w:val="continue"/>
          </w:tcPr>
          <w:p>
            <w:pPr>
              <w:spacing w:line="360" w:lineRule="auto"/>
              <w:rPr>
                <w:szCs w:val="21"/>
              </w:rPr>
            </w:pPr>
          </w:p>
        </w:tc>
        <w:tc>
          <w:tcPr>
            <w:tcW w:w="1706" w:type="dxa"/>
            <w:vMerge w:val="continue"/>
          </w:tcPr>
          <w:p>
            <w:pPr>
              <w:spacing w:line="360" w:lineRule="auto"/>
              <w:rPr>
                <w:szCs w:val="21"/>
              </w:rPr>
            </w:pPr>
          </w:p>
        </w:tc>
        <w:tc>
          <w:tcPr>
            <w:tcW w:w="2760" w:type="dxa"/>
          </w:tcPr>
          <w:p>
            <w:pPr>
              <w:spacing w:line="360" w:lineRule="auto"/>
              <w:rPr>
                <w:szCs w:val="21"/>
              </w:rPr>
            </w:pPr>
            <w:r>
              <w:rPr>
                <w:rFonts w:hint="eastAsia"/>
                <w:szCs w:val="21"/>
              </w:rPr>
              <w:t>总高度不大于60m</w:t>
            </w:r>
          </w:p>
        </w:tc>
        <w:tc>
          <w:tcPr>
            <w:tcW w:w="1430" w:type="dxa"/>
          </w:tcPr>
          <w:p>
            <w:pPr>
              <w:spacing w:line="360" w:lineRule="auto"/>
              <w:rPr>
                <w:szCs w:val="21"/>
              </w:rPr>
            </w:pPr>
            <w:r>
              <w:rPr>
                <w:rFonts w:hint="eastAsia"/>
                <w:szCs w:val="21"/>
              </w:rPr>
              <w:t>≤15.0</w:t>
            </w:r>
          </w:p>
        </w:tc>
        <w:tc>
          <w:tcPr>
            <w:tcW w:w="165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50" w:type="dxa"/>
            <w:vMerge w:val="continue"/>
          </w:tcPr>
          <w:p>
            <w:pPr>
              <w:spacing w:line="360" w:lineRule="auto"/>
              <w:rPr>
                <w:szCs w:val="21"/>
              </w:rPr>
            </w:pPr>
          </w:p>
        </w:tc>
        <w:tc>
          <w:tcPr>
            <w:tcW w:w="1706" w:type="dxa"/>
            <w:vMerge w:val="continue"/>
          </w:tcPr>
          <w:p>
            <w:pPr>
              <w:spacing w:line="360" w:lineRule="auto"/>
              <w:rPr>
                <w:szCs w:val="21"/>
              </w:rPr>
            </w:pPr>
          </w:p>
        </w:tc>
        <w:tc>
          <w:tcPr>
            <w:tcW w:w="2760" w:type="dxa"/>
          </w:tcPr>
          <w:p>
            <w:pPr>
              <w:spacing w:line="360" w:lineRule="auto"/>
              <w:rPr>
                <w:szCs w:val="21"/>
              </w:rPr>
            </w:pPr>
            <w:r>
              <w:rPr>
                <w:rFonts w:hint="eastAsia"/>
                <w:szCs w:val="21"/>
              </w:rPr>
              <w:t>总高度不大于100m</w:t>
            </w:r>
          </w:p>
        </w:tc>
        <w:tc>
          <w:tcPr>
            <w:tcW w:w="1430" w:type="dxa"/>
          </w:tcPr>
          <w:p>
            <w:pPr>
              <w:spacing w:line="360" w:lineRule="auto"/>
              <w:rPr>
                <w:szCs w:val="21"/>
              </w:rPr>
            </w:pPr>
            <w:r>
              <w:rPr>
                <w:rFonts w:hint="eastAsia"/>
                <w:szCs w:val="21"/>
              </w:rPr>
              <w:t>≤20.0</w:t>
            </w:r>
          </w:p>
        </w:tc>
        <w:tc>
          <w:tcPr>
            <w:tcW w:w="165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360" w:lineRule="auto"/>
              <w:rPr>
                <w:szCs w:val="21"/>
              </w:rPr>
            </w:pPr>
            <w:r>
              <w:rPr>
                <w:rFonts w:hint="eastAsia"/>
                <w:szCs w:val="21"/>
              </w:rPr>
              <w:t>5</w:t>
            </w:r>
          </w:p>
        </w:tc>
        <w:tc>
          <w:tcPr>
            <w:tcW w:w="1706" w:type="dxa"/>
          </w:tcPr>
          <w:p>
            <w:pPr>
              <w:spacing w:line="360" w:lineRule="auto"/>
              <w:rPr>
                <w:szCs w:val="21"/>
              </w:rPr>
            </w:pPr>
            <w:r>
              <w:rPr>
                <w:rFonts w:hint="eastAsia"/>
                <w:szCs w:val="21"/>
              </w:rPr>
              <w:t>立柱、竖缝直线度</w:t>
            </w:r>
          </w:p>
        </w:tc>
        <w:tc>
          <w:tcPr>
            <w:tcW w:w="2760" w:type="dxa"/>
          </w:tcPr>
          <w:p>
            <w:pPr>
              <w:spacing w:line="360" w:lineRule="auto"/>
              <w:rPr>
                <w:szCs w:val="21"/>
              </w:rPr>
            </w:pPr>
            <w:r>
              <w:rPr>
                <w:rFonts w:hint="eastAsia"/>
                <w:szCs w:val="21"/>
              </w:rPr>
              <w:t>—</w:t>
            </w:r>
          </w:p>
        </w:tc>
        <w:tc>
          <w:tcPr>
            <w:tcW w:w="1430" w:type="dxa"/>
          </w:tcPr>
          <w:p>
            <w:pPr>
              <w:spacing w:line="360" w:lineRule="auto"/>
              <w:rPr>
                <w:szCs w:val="21"/>
              </w:rPr>
            </w:pPr>
            <w:r>
              <w:rPr>
                <w:rFonts w:hint="eastAsia"/>
                <w:szCs w:val="21"/>
              </w:rPr>
              <w:t>≤2.0</w:t>
            </w:r>
          </w:p>
        </w:tc>
        <w:tc>
          <w:tcPr>
            <w:tcW w:w="1650" w:type="dxa"/>
          </w:tcPr>
          <w:p>
            <w:pPr>
              <w:spacing w:line="360" w:lineRule="auto"/>
              <w:rPr>
                <w:szCs w:val="21"/>
              </w:rPr>
            </w:pPr>
            <w:r>
              <w:rPr>
                <w:rFonts w:hint="eastAsia"/>
                <w:szCs w:val="21"/>
              </w:rPr>
              <w:t>2.0m靠尺、塞尺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50" w:type="dxa"/>
            <w:vMerge w:val="restart"/>
          </w:tcPr>
          <w:p>
            <w:pPr>
              <w:spacing w:line="360" w:lineRule="auto"/>
              <w:rPr>
                <w:szCs w:val="21"/>
              </w:rPr>
            </w:pPr>
            <w:r>
              <w:rPr>
                <w:rFonts w:hint="eastAsia"/>
                <w:szCs w:val="21"/>
              </w:rPr>
              <w:t>6</w:t>
            </w:r>
          </w:p>
        </w:tc>
        <w:tc>
          <w:tcPr>
            <w:tcW w:w="1706" w:type="dxa"/>
            <w:vMerge w:val="restart"/>
          </w:tcPr>
          <w:p>
            <w:pPr>
              <w:spacing w:line="360" w:lineRule="auto"/>
              <w:rPr>
                <w:szCs w:val="21"/>
              </w:rPr>
            </w:pPr>
            <w:r>
              <w:rPr>
                <w:rFonts w:hint="eastAsia"/>
                <w:szCs w:val="21"/>
              </w:rPr>
              <w:t>立柱、墙面的平面度</w:t>
            </w:r>
          </w:p>
        </w:tc>
        <w:tc>
          <w:tcPr>
            <w:tcW w:w="2760" w:type="dxa"/>
          </w:tcPr>
          <w:p>
            <w:pPr>
              <w:spacing w:line="360" w:lineRule="auto"/>
              <w:rPr>
                <w:szCs w:val="21"/>
              </w:rPr>
            </w:pPr>
            <w:r>
              <w:rPr>
                <w:rFonts w:hint="eastAsia"/>
                <w:szCs w:val="21"/>
              </w:rPr>
              <w:t>相邻两墙面</w:t>
            </w:r>
          </w:p>
        </w:tc>
        <w:tc>
          <w:tcPr>
            <w:tcW w:w="1430" w:type="dxa"/>
          </w:tcPr>
          <w:p>
            <w:pPr>
              <w:spacing w:line="360" w:lineRule="auto"/>
              <w:rPr>
                <w:szCs w:val="21"/>
              </w:rPr>
            </w:pPr>
            <w:r>
              <w:rPr>
                <w:rFonts w:hint="eastAsia"/>
                <w:szCs w:val="21"/>
              </w:rPr>
              <w:t>≤2.0</w:t>
            </w:r>
          </w:p>
        </w:tc>
        <w:tc>
          <w:tcPr>
            <w:tcW w:w="1650" w:type="dxa"/>
            <w:vMerge w:val="restart"/>
          </w:tcPr>
          <w:p>
            <w:pPr>
              <w:spacing w:line="360" w:lineRule="auto"/>
              <w:rPr>
                <w:szCs w:val="21"/>
              </w:rPr>
            </w:pPr>
            <w:r>
              <w:rPr>
                <w:rFonts w:hint="eastAsia"/>
                <w:szCs w:val="21"/>
              </w:rPr>
              <w:t>激光仪或经纬仪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50" w:type="dxa"/>
            <w:vMerge w:val="continue"/>
          </w:tcPr>
          <w:p>
            <w:pPr>
              <w:spacing w:line="360" w:lineRule="auto"/>
              <w:rPr>
                <w:szCs w:val="21"/>
              </w:rPr>
            </w:pPr>
          </w:p>
        </w:tc>
        <w:tc>
          <w:tcPr>
            <w:tcW w:w="1706" w:type="dxa"/>
            <w:vMerge w:val="continue"/>
          </w:tcPr>
          <w:p>
            <w:pPr>
              <w:spacing w:line="360" w:lineRule="auto"/>
              <w:rPr>
                <w:szCs w:val="21"/>
              </w:rPr>
            </w:pPr>
          </w:p>
        </w:tc>
        <w:tc>
          <w:tcPr>
            <w:tcW w:w="2760" w:type="dxa"/>
          </w:tcPr>
          <w:p>
            <w:pPr>
              <w:spacing w:line="360" w:lineRule="auto"/>
              <w:rPr>
                <w:szCs w:val="21"/>
              </w:rPr>
            </w:pPr>
            <w:r>
              <w:rPr>
                <w:rFonts w:hint="eastAsia"/>
                <w:szCs w:val="21"/>
              </w:rPr>
              <w:t>一幅总宽度不大于20m</w:t>
            </w:r>
          </w:p>
        </w:tc>
        <w:tc>
          <w:tcPr>
            <w:tcW w:w="1430" w:type="dxa"/>
          </w:tcPr>
          <w:p>
            <w:pPr>
              <w:spacing w:line="360" w:lineRule="auto"/>
              <w:rPr>
                <w:szCs w:val="21"/>
              </w:rPr>
            </w:pPr>
            <w:r>
              <w:rPr>
                <w:rFonts w:hint="eastAsia"/>
                <w:szCs w:val="21"/>
              </w:rPr>
              <w:t>≤5.0</w:t>
            </w:r>
          </w:p>
        </w:tc>
        <w:tc>
          <w:tcPr>
            <w:tcW w:w="165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50" w:type="dxa"/>
            <w:vMerge w:val="continue"/>
          </w:tcPr>
          <w:p>
            <w:pPr>
              <w:spacing w:line="360" w:lineRule="auto"/>
              <w:rPr>
                <w:szCs w:val="21"/>
              </w:rPr>
            </w:pPr>
          </w:p>
        </w:tc>
        <w:tc>
          <w:tcPr>
            <w:tcW w:w="1706" w:type="dxa"/>
            <w:vMerge w:val="continue"/>
          </w:tcPr>
          <w:p>
            <w:pPr>
              <w:spacing w:line="360" w:lineRule="auto"/>
              <w:rPr>
                <w:szCs w:val="21"/>
              </w:rPr>
            </w:pPr>
          </w:p>
        </w:tc>
        <w:tc>
          <w:tcPr>
            <w:tcW w:w="2760" w:type="dxa"/>
          </w:tcPr>
          <w:p>
            <w:pPr>
              <w:spacing w:line="360" w:lineRule="auto"/>
              <w:rPr>
                <w:szCs w:val="21"/>
              </w:rPr>
            </w:pPr>
            <w:r>
              <w:rPr>
                <w:rFonts w:hint="eastAsia"/>
                <w:szCs w:val="21"/>
              </w:rPr>
              <w:t>一幅总宽度不大于40m</w:t>
            </w:r>
          </w:p>
        </w:tc>
        <w:tc>
          <w:tcPr>
            <w:tcW w:w="1430" w:type="dxa"/>
          </w:tcPr>
          <w:p>
            <w:pPr>
              <w:spacing w:line="360" w:lineRule="auto"/>
              <w:rPr>
                <w:szCs w:val="21"/>
              </w:rPr>
            </w:pPr>
            <w:r>
              <w:rPr>
                <w:rFonts w:hint="eastAsia"/>
                <w:szCs w:val="21"/>
              </w:rPr>
              <w:t>≤7.0</w:t>
            </w:r>
          </w:p>
        </w:tc>
        <w:tc>
          <w:tcPr>
            <w:tcW w:w="165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50" w:type="dxa"/>
            <w:vMerge w:val="continue"/>
          </w:tcPr>
          <w:p>
            <w:pPr>
              <w:spacing w:line="360" w:lineRule="auto"/>
              <w:rPr>
                <w:szCs w:val="21"/>
              </w:rPr>
            </w:pPr>
          </w:p>
        </w:tc>
        <w:tc>
          <w:tcPr>
            <w:tcW w:w="1706" w:type="dxa"/>
            <w:vMerge w:val="continue"/>
          </w:tcPr>
          <w:p>
            <w:pPr>
              <w:spacing w:line="360" w:lineRule="auto"/>
              <w:rPr>
                <w:szCs w:val="21"/>
              </w:rPr>
            </w:pPr>
          </w:p>
        </w:tc>
        <w:tc>
          <w:tcPr>
            <w:tcW w:w="2760" w:type="dxa"/>
          </w:tcPr>
          <w:p>
            <w:pPr>
              <w:spacing w:line="360" w:lineRule="auto"/>
              <w:rPr>
                <w:szCs w:val="21"/>
              </w:rPr>
            </w:pPr>
            <w:r>
              <w:rPr>
                <w:rFonts w:hint="eastAsia"/>
                <w:szCs w:val="21"/>
              </w:rPr>
              <w:t>一幅总宽度不大于60m</w:t>
            </w:r>
          </w:p>
        </w:tc>
        <w:tc>
          <w:tcPr>
            <w:tcW w:w="1430" w:type="dxa"/>
          </w:tcPr>
          <w:p>
            <w:pPr>
              <w:spacing w:line="360" w:lineRule="auto"/>
              <w:rPr>
                <w:szCs w:val="21"/>
              </w:rPr>
            </w:pPr>
            <w:r>
              <w:rPr>
                <w:rFonts w:hint="eastAsia"/>
                <w:szCs w:val="21"/>
              </w:rPr>
              <w:t>≤9.0</w:t>
            </w:r>
          </w:p>
        </w:tc>
        <w:tc>
          <w:tcPr>
            <w:tcW w:w="165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50" w:type="dxa"/>
            <w:vMerge w:val="continue"/>
          </w:tcPr>
          <w:p>
            <w:pPr>
              <w:spacing w:line="360" w:lineRule="auto"/>
              <w:rPr>
                <w:szCs w:val="21"/>
              </w:rPr>
            </w:pPr>
          </w:p>
        </w:tc>
        <w:tc>
          <w:tcPr>
            <w:tcW w:w="1706" w:type="dxa"/>
            <w:vMerge w:val="continue"/>
          </w:tcPr>
          <w:p>
            <w:pPr>
              <w:spacing w:line="360" w:lineRule="auto"/>
              <w:rPr>
                <w:szCs w:val="21"/>
              </w:rPr>
            </w:pPr>
          </w:p>
        </w:tc>
        <w:tc>
          <w:tcPr>
            <w:tcW w:w="2760" w:type="dxa"/>
          </w:tcPr>
          <w:p>
            <w:pPr>
              <w:spacing w:line="360" w:lineRule="auto"/>
              <w:rPr>
                <w:szCs w:val="21"/>
              </w:rPr>
            </w:pPr>
            <w:r>
              <w:rPr>
                <w:rFonts w:hint="eastAsia"/>
                <w:szCs w:val="21"/>
              </w:rPr>
              <w:t>一幅总宽度大于80m</w:t>
            </w:r>
          </w:p>
        </w:tc>
        <w:tc>
          <w:tcPr>
            <w:tcW w:w="1430" w:type="dxa"/>
          </w:tcPr>
          <w:p>
            <w:pPr>
              <w:spacing w:line="360" w:lineRule="auto"/>
              <w:rPr>
                <w:szCs w:val="21"/>
              </w:rPr>
            </w:pPr>
            <w:r>
              <w:rPr>
                <w:rFonts w:hint="eastAsia"/>
                <w:szCs w:val="21"/>
              </w:rPr>
              <w:t>≤10.0</w:t>
            </w:r>
          </w:p>
        </w:tc>
        <w:tc>
          <w:tcPr>
            <w:tcW w:w="165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50" w:type="dxa"/>
            <w:vMerge w:val="restart"/>
          </w:tcPr>
          <w:p>
            <w:pPr>
              <w:spacing w:line="360" w:lineRule="auto"/>
              <w:rPr>
                <w:szCs w:val="21"/>
              </w:rPr>
            </w:pPr>
            <w:r>
              <w:rPr>
                <w:rFonts w:hint="eastAsia"/>
                <w:szCs w:val="21"/>
              </w:rPr>
              <w:t>7</w:t>
            </w:r>
          </w:p>
        </w:tc>
        <w:tc>
          <w:tcPr>
            <w:tcW w:w="1706" w:type="dxa"/>
            <w:vMerge w:val="restart"/>
          </w:tcPr>
          <w:p>
            <w:pPr>
              <w:spacing w:line="360" w:lineRule="auto"/>
              <w:rPr>
                <w:szCs w:val="21"/>
              </w:rPr>
            </w:pPr>
            <w:r>
              <w:rPr>
                <w:rFonts w:hint="eastAsia"/>
                <w:szCs w:val="21"/>
              </w:rPr>
              <w:t>横梁水平度</w:t>
            </w:r>
          </w:p>
        </w:tc>
        <w:tc>
          <w:tcPr>
            <w:tcW w:w="2760" w:type="dxa"/>
          </w:tcPr>
          <w:p>
            <w:pPr>
              <w:spacing w:line="360" w:lineRule="auto"/>
              <w:rPr>
                <w:szCs w:val="21"/>
              </w:rPr>
            </w:pPr>
            <w:r>
              <w:rPr>
                <w:rFonts w:hint="eastAsia"/>
                <w:szCs w:val="21"/>
              </w:rPr>
              <w:t>横梁长度不大于2m</w:t>
            </w:r>
          </w:p>
        </w:tc>
        <w:tc>
          <w:tcPr>
            <w:tcW w:w="1430" w:type="dxa"/>
          </w:tcPr>
          <w:p>
            <w:pPr>
              <w:spacing w:line="360" w:lineRule="auto"/>
              <w:rPr>
                <w:szCs w:val="21"/>
              </w:rPr>
            </w:pPr>
            <w:r>
              <w:rPr>
                <w:rFonts w:hint="eastAsia"/>
                <w:szCs w:val="21"/>
              </w:rPr>
              <w:t>≤1.0</w:t>
            </w:r>
          </w:p>
        </w:tc>
        <w:tc>
          <w:tcPr>
            <w:tcW w:w="1650" w:type="dxa"/>
            <w:vMerge w:val="restart"/>
          </w:tcPr>
          <w:p>
            <w:pPr>
              <w:spacing w:line="360" w:lineRule="auto"/>
              <w:rPr>
                <w:szCs w:val="21"/>
              </w:rPr>
            </w:pPr>
            <w:r>
              <w:rPr>
                <w:rFonts w:hint="eastAsia"/>
                <w:szCs w:val="21"/>
              </w:rPr>
              <w:t>水平仪或水平尺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50" w:type="dxa"/>
            <w:vMerge w:val="continue"/>
          </w:tcPr>
          <w:p>
            <w:pPr>
              <w:spacing w:line="360" w:lineRule="auto"/>
              <w:rPr>
                <w:szCs w:val="21"/>
              </w:rPr>
            </w:pPr>
          </w:p>
        </w:tc>
        <w:tc>
          <w:tcPr>
            <w:tcW w:w="1706" w:type="dxa"/>
            <w:vMerge w:val="continue"/>
          </w:tcPr>
          <w:p>
            <w:pPr>
              <w:spacing w:line="360" w:lineRule="auto"/>
              <w:rPr>
                <w:szCs w:val="21"/>
              </w:rPr>
            </w:pPr>
          </w:p>
        </w:tc>
        <w:tc>
          <w:tcPr>
            <w:tcW w:w="2760" w:type="dxa"/>
          </w:tcPr>
          <w:p>
            <w:pPr>
              <w:spacing w:line="360" w:lineRule="auto"/>
              <w:rPr>
                <w:szCs w:val="21"/>
              </w:rPr>
            </w:pPr>
            <w:r>
              <w:rPr>
                <w:rFonts w:hint="eastAsia"/>
                <w:szCs w:val="21"/>
              </w:rPr>
              <w:t>横梁长度大于2m</w:t>
            </w:r>
          </w:p>
        </w:tc>
        <w:tc>
          <w:tcPr>
            <w:tcW w:w="1430" w:type="dxa"/>
          </w:tcPr>
          <w:p>
            <w:pPr>
              <w:spacing w:line="360" w:lineRule="auto"/>
              <w:rPr>
                <w:szCs w:val="21"/>
              </w:rPr>
            </w:pPr>
            <w:r>
              <w:rPr>
                <w:rFonts w:hint="eastAsia"/>
                <w:szCs w:val="21"/>
              </w:rPr>
              <w:t>≤2.0</w:t>
            </w:r>
          </w:p>
        </w:tc>
        <w:tc>
          <w:tcPr>
            <w:tcW w:w="165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0" w:type="dxa"/>
            <w:vMerge w:val="restart"/>
          </w:tcPr>
          <w:p>
            <w:pPr>
              <w:spacing w:line="360" w:lineRule="auto"/>
              <w:rPr>
                <w:szCs w:val="21"/>
              </w:rPr>
            </w:pPr>
            <w:r>
              <w:rPr>
                <w:rFonts w:hint="eastAsia"/>
                <w:szCs w:val="21"/>
              </w:rPr>
              <w:t>8</w:t>
            </w:r>
          </w:p>
        </w:tc>
        <w:tc>
          <w:tcPr>
            <w:tcW w:w="1706" w:type="dxa"/>
            <w:vMerge w:val="restart"/>
          </w:tcPr>
          <w:p>
            <w:pPr>
              <w:spacing w:line="360" w:lineRule="auto"/>
              <w:rPr>
                <w:szCs w:val="21"/>
              </w:rPr>
            </w:pPr>
            <w:r>
              <w:rPr>
                <w:rFonts w:hint="eastAsia"/>
                <w:szCs w:val="21"/>
              </w:rPr>
              <w:t>同一标高横梁、横缝的高度差</w:t>
            </w:r>
          </w:p>
        </w:tc>
        <w:tc>
          <w:tcPr>
            <w:tcW w:w="2760" w:type="dxa"/>
          </w:tcPr>
          <w:p>
            <w:pPr>
              <w:spacing w:line="360" w:lineRule="auto"/>
              <w:rPr>
                <w:szCs w:val="21"/>
              </w:rPr>
            </w:pPr>
            <w:r>
              <w:rPr>
                <w:rFonts w:hint="eastAsia"/>
                <w:szCs w:val="21"/>
              </w:rPr>
              <w:t>相邻两横梁、面板</w:t>
            </w:r>
          </w:p>
        </w:tc>
        <w:tc>
          <w:tcPr>
            <w:tcW w:w="1430" w:type="dxa"/>
          </w:tcPr>
          <w:p>
            <w:pPr>
              <w:spacing w:line="360" w:lineRule="auto"/>
              <w:rPr>
                <w:szCs w:val="21"/>
              </w:rPr>
            </w:pPr>
            <w:r>
              <w:rPr>
                <w:rFonts w:hint="eastAsia"/>
                <w:szCs w:val="21"/>
              </w:rPr>
              <w:t>≤1.0</w:t>
            </w:r>
          </w:p>
        </w:tc>
        <w:tc>
          <w:tcPr>
            <w:tcW w:w="1650" w:type="dxa"/>
            <w:vMerge w:val="restart"/>
          </w:tcPr>
          <w:p>
            <w:pPr>
              <w:spacing w:line="360" w:lineRule="auto"/>
              <w:rPr>
                <w:szCs w:val="21"/>
              </w:rPr>
            </w:pPr>
            <w:r>
              <w:rPr>
                <w:rFonts w:hint="eastAsia"/>
                <w:szCs w:val="21"/>
              </w:rPr>
              <w:t>钢直尺、塞尺或水平仪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50" w:type="dxa"/>
            <w:vMerge w:val="continue"/>
          </w:tcPr>
          <w:p>
            <w:pPr>
              <w:spacing w:line="360" w:lineRule="auto"/>
              <w:rPr>
                <w:szCs w:val="21"/>
              </w:rPr>
            </w:pPr>
          </w:p>
        </w:tc>
        <w:tc>
          <w:tcPr>
            <w:tcW w:w="1706" w:type="dxa"/>
            <w:vMerge w:val="continue"/>
          </w:tcPr>
          <w:p>
            <w:pPr>
              <w:spacing w:line="360" w:lineRule="auto"/>
              <w:rPr>
                <w:szCs w:val="21"/>
              </w:rPr>
            </w:pPr>
          </w:p>
        </w:tc>
        <w:tc>
          <w:tcPr>
            <w:tcW w:w="2760" w:type="dxa"/>
          </w:tcPr>
          <w:p>
            <w:pPr>
              <w:spacing w:line="360" w:lineRule="auto"/>
              <w:rPr>
                <w:szCs w:val="21"/>
              </w:rPr>
            </w:pPr>
            <w:r>
              <w:rPr>
                <w:rFonts w:hint="eastAsia"/>
                <w:szCs w:val="21"/>
              </w:rPr>
              <w:t>一幅幅宽不大于35m</w:t>
            </w:r>
          </w:p>
        </w:tc>
        <w:tc>
          <w:tcPr>
            <w:tcW w:w="1430" w:type="dxa"/>
          </w:tcPr>
          <w:p>
            <w:pPr>
              <w:spacing w:line="360" w:lineRule="auto"/>
              <w:rPr>
                <w:szCs w:val="21"/>
              </w:rPr>
            </w:pPr>
            <w:r>
              <w:rPr>
                <w:rFonts w:hint="eastAsia"/>
                <w:szCs w:val="21"/>
              </w:rPr>
              <w:t>≤5.0</w:t>
            </w:r>
          </w:p>
        </w:tc>
        <w:tc>
          <w:tcPr>
            <w:tcW w:w="165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50" w:type="dxa"/>
            <w:vMerge w:val="continue"/>
          </w:tcPr>
          <w:p>
            <w:pPr>
              <w:spacing w:line="360" w:lineRule="auto"/>
              <w:rPr>
                <w:szCs w:val="21"/>
              </w:rPr>
            </w:pPr>
          </w:p>
        </w:tc>
        <w:tc>
          <w:tcPr>
            <w:tcW w:w="1706" w:type="dxa"/>
            <w:vMerge w:val="continue"/>
          </w:tcPr>
          <w:p>
            <w:pPr>
              <w:spacing w:line="360" w:lineRule="auto"/>
              <w:rPr>
                <w:szCs w:val="21"/>
              </w:rPr>
            </w:pPr>
          </w:p>
        </w:tc>
        <w:tc>
          <w:tcPr>
            <w:tcW w:w="2760" w:type="dxa"/>
          </w:tcPr>
          <w:p>
            <w:pPr>
              <w:spacing w:line="360" w:lineRule="auto"/>
              <w:rPr>
                <w:szCs w:val="21"/>
              </w:rPr>
            </w:pPr>
            <w:r>
              <w:rPr>
                <w:rFonts w:hint="eastAsia"/>
                <w:szCs w:val="21"/>
              </w:rPr>
              <w:t>一幅幅宽大于35m</w:t>
            </w:r>
          </w:p>
        </w:tc>
        <w:tc>
          <w:tcPr>
            <w:tcW w:w="1430" w:type="dxa"/>
          </w:tcPr>
          <w:p>
            <w:pPr>
              <w:spacing w:line="360" w:lineRule="auto"/>
              <w:rPr>
                <w:szCs w:val="21"/>
              </w:rPr>
            </w:pPr>
            <w:r>
              <w:rPr>
                <w:rFonts w:hint="eastAsia"/>
                <w:szCs w:val="21"/>
              </w:rPr>
              <w:t>≤7.0</w:t>
            </w:r>
          </w:p>
        </w:tc>
        <w:tc>
          <w:tcPr>
            <w:tcW w:w="165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spacing w:line="360" w:lineRule="auto"/>
              <w:rPr>
                <w:szCs w:val="21"/>
              </w:rPr>
            </w:pPr>
            <w:r>
              <w:rPr>
                <w:rFonts w:hint="eastAsia"/>
                <w:szCs w:val="21"/>
              </w:rPr>
              <w:t>9</w:t>
            </w:r>
          </w:p>
        </w:tc>
        <w:tc>
          <w:tcPr>
            <w:tcW w:w="1706" w:type="dxa"/>
          </w:tcPr>
          <w:p>
            <w:pPr>
              <w:spacing w:line="360" w:lineRule="auto"/>
              <w:rPr>
                <w:szCs w:val="21"/>
              </w:rPr>
            </w:pPr>
            <w:r>
              <w:rPr>
                <w:rFonts w:hint="eastAsia"/>
                <w:szCs w:val="21"/>
              </w:rPr>
              <w:t>缝宽度（与设计值比较）</w:t>
            </w:r>
          </w:p>
        </w:tc>
        <w:tc>
          <w:tcPr>
            <w:tcW w:w="2760" w:type="dxa"/>
          </w:tcPr>
          <w:p>
            <w:pPr>
              <w:spacing w:line="360" w:lineRule="auto"/>
              <w:rPr>
                <w:szCs w:val="21"/>
              </w:rPr>
            </w:pPr>
            <w:r>
              <w:rPr>
                <w:rFonts w:hint="eastAsia"/>
                <w:szCs w:val="21"/>
              </w:rPr>
              <w:t>—</w:t>
            </w:r>
          </w:p>
        </w:tc>
        <w:tc>
          <w:tcPr>
            <w:tcW w:w="1430" w:type="dxa"/>
          </w:tcPr>
          <w:p>
            <w:pPr>
              <w:spacing w:line="360" w:lineRule="auto"/>
              <w:rPr>
                <w:szCs w:val="21"/>
              </w:rPr>
            </w:pPr>
            <w:r>
              <w:rPr>
                <w:rFonts w:hint="eastAsia"/>
                <w:szCs w:val="21"/>
              </w:rPr>
              <w:t>±2.0</w:t>
            </w:r>
          </w:p>
        </w:tc>
        <w:tc>
          <w:tcPr>
            <w:tcW w:w="1650" w:type="dxa"/>
          </w:tcPr>
          <w:p>
            <w:pPr>
              <w:spacing w:line="360" w:lineRule="auto"/>
              <w:rPr>
                <w:szCs w:val="21"/>
              </w:rPr>
            </w:pPr>
            <w:r>
              <w:rPr>
                <w:rFonts w:hint="eastAsia"/>
                <w:szCs w:val="21"/>
              </w:rPr>
              <w:t>游标卡尺</w:t>
            </w:r>
          </w:p>
        </w:tc>
      </w:tr>
    </w:tbl>
    <w:p>
      <w:pPr>
        <w:spacing w:line="360" w:lineRule="auto"/>
        <w:rPr>
          <w:szCs w:val="21"/>
        </w:rPr>
      </w:pPr>
      <w:r>
        <w:rPr>
          <w:rFonts w:hint="eastAsia"/>
          <w:szCs w:val="21"/>
        </w:rPr>
        <w:t>注：一幅是指立面位置或平面位置不在一条直线或连续弧线上的陶瓷厚板干挂系统。</w:t>
      </w:r>
    </w:p>
    <w:p>
      <w:pPr>
        <w:spacing w:line="360" w:lineRule="auto"/>
        <w:jc w:val="center"/>
        <w:rPr>
          <w:szCs w:val="21"/>
        </w:rPr>
      </w:pPr>
      <w:r>
        <w:rPr>
          <w:rFonts w:hint="eastAsia"/>
          <w:szCs w:val="21"/>
        </w:rPr>
        <w:t>表9.2.2-2 单元式陶瓷厚板干挂系统安装质量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693"/>
        <w:gridCol w:w="2747"/>
        <w:gridCol w:w="1382"/>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序号</w:t>
            </w:r>
          </w:p>
        </w:tc>
        <w:tc>
          <w:tcPr>
            <w:tcW w:w="1693" w:type="dxa"/>
          </w:tcPr>
          <w:p>
            <w:pPr>
              <w:spacing w:line="360" w:lineRule="auto"/>
              <w:rPr>
                <w:szCs w:val="21"/>
              </w:rPr>
            </w:pPr>
            <w:r>
              <w:rPr>
                <w:rFonts w:hint="eastAsia"/>
                <w:szCs w:val="21"/>
              </w:rPr>
              <w:t>项目</w:t>
            </w:r>
          </w:p>
        </w:tc>
        <w:tc>
          <w:tcPr>
            <w:tcW w:w="2747" w:type="dxa"/>
          </w:tcPr>
          <w:p>
            <w:pPr>
              <w:spacing w:line="360" w:lineRule="auto"/>
              <w:rPr>
                <w:szCs w:val="21"/>
              </w:rPr>
            </w:pPr>
            <w:r>
              <w:rPr>
                <w:rFonts w:hint="eastAsia"/>
                <w:szCs w:val="21"/>
              </w:rPr>
              <w:t>尺寸范围</w:t>
            </w:r>
          </w:p>
        </w:tc>
        <w:tc>
          <w:tcPr>
            <w:tcW w:w="1382" w:type="dxa"/>
          </w:tcPr>
          <w:p>
            <w:pPr>
              <w:spacing w:line="360" w:lineRule="auto"/>
              <w:rPr>
                <w:szCs w:val="21"/>
              </w:rPr>
            </w:pPr>
            <w:r>
              <w:rPr>
                <w:rFonts w:hint="eastAsia"/>
                <w:szCs w:val="21"/>
              </w:rPr>
              <w:t>允许偏差（mm）</w:t>
            </w:r>
          </w:p>
        </w:tc>
        <w:tc>
          <w:tcPr>
            <w:tcW w:w="1660" w:type="dxa"/>
          </w:tcPr>
          <w:p>
            <w:pPr>
              <w:spacing w:line="360" w:lineRule="auto"/>
              <w:rPr>
                <w:szCs w:val="21"/>
              </w:rPr>
            </w:pPr>
            <w:r>
              <w:rPr>
                <w:rFonts w:hint="eastAsia"/>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14" w:type="dxa"/>
            <w:vMerge w:val="restart"/>
          </w:tcPr>
          <w:p>
            <w:pPr>
              <w:spacing w:line="360" w:lineRule="auto"/>
              <w:rPr>
                <w:szCs w:val="21"/>
              </w:rPr>
            </w:pPr>
            <w:r>
              <w:rPr>
                <w:rFonts w:hint="eastAsia"/>
                <w:szCs w:val="21"/>
              </w:rPr>
              <w:t>1</w:t>
            </w:r>
          </w:p>
        </w:tc>
        <w:tc>
          <w:tcPr>
            <w:tcW w:w="1693" w:type="dxa"/>
            <w:vMerge w:val="restart"/>
          </w:tcPr>
          <w:p>
            <w:pPr>
              <w:spacing w:line="360" w:lineRule="auto"/>
              <w:rPr>
                <w:szCs w:val="21"/>
              </w:rPr>
            </w:pPr>
            <w:r>
              <w:rPr>
                <w:rFonts w:hint="eastAsia"/>
                <w:szCs w:val="21"/>
              </w:rPr>
              <w:t>竖缝及墙面的垂直度</w:t>
            </w:r>
          </w:p>
        </w:tc>
        <w:tc>
          <w:tcPr>
            <w:tcW w:w="2747" w:type="dxa"/>
          </w:tcPr>
          <w:p>
            <w:pPr>
              <w:spacing w:line="360" w:lineRule="auto"/>
              <w:rPr>
                <w:szCs w:val="21"/>
              </w:rPr>
            </w:pPr>
            <w:r>
              <w:rPr>
                <w:rFonts w:hint="eastAsia"/>
                <w:szCs w:val="21"/>
              </w:rPr>
              <w:t>幕墙高度H不大于30m</w:t>
            </w:r>
          </w:p>
        </w:tc>
        <w:tc>
          <w:tcPr>
            <w:tcW w:w="1382" w:type="dxa"/>
          </w:tcPr>
          <w:p>
            <w:pPr>
              <w:spacing w:line="360" w:lineRule="auto"/>
              <w:rPr>
                <w:szCs w:val="21"/>
              </w:rPr>
            </w:pPr>
            <w:r>
              <w:rPr>
                <w:rFonts w:hint="eastAsia"/>
                <w:szCs w:val="21"/>
              </w:rPr>
              <w:t>≤10</w:t>
            </w:r>
          </w:p>
        </w:tc>
        <w:tc>
          <w:tcPr>
            <w:tcW w:w="1660" w:type="dxa"/>
            <w:vMerge w:val="restart"/>
          </w:tcPr>
          <w:p>
            <w:pPr>
              <w:spacing w:line="360" w:lineRule="auto"/>
              <w:rPr>
                <w:szCs w:val="21"/>
              </w:rPr>
            </w:pPr>
            <w:r>
              <w:rPr>
                <w:rFonts w:hint="eastAsia"/>
                <w:szCs w:val="21"/>
              </w:rPr>
              <w:t>激光经纬仪或经纬仪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14" w:type="dxa"/>
            <w:vMerge w:val="continue"/>
          </w:tcPr>
          <w:p>
            <w:pPr>
              <w:spacing w:line="360" w:lineRule="auto"/>
              <w:rPr>
                <w:szCs w:val="21"/>
              </w:rPr>
            </w:pPr>
          </w:p>
        </w:tc>
        <w:tc>
          <w:tcPr>
            <w:tcW w:w="1693" w:type="dxa"/>
            <w:vMerge w:val="continue"/>
          </w:tcPr>
          <w:p>
            <w:pPr>
              <w:spacing w:line="360" w:lineRule="auto"/>
              <w:rPr>
                <w:szCs w:val="21"/>
              </w:rPr>
            </w:pPr>
          </w:p>
        </w:tc>
        <w:tc>
          <w:tcPr>
            <w:tcW w:w="2747" w:type="dxa"/>
          </w:tcPr>
          <w:p>
            <w:pPr>
              <w:spacing w:line="360" w:lineRule="auto"/>
              <w:rPr>
                <w:szCs w:val="21"/>
              </w:rPr>
            </w:pPr>
            <w:r>
              <w:rPr>
                <w:rFonts w:hint="eastAsia"/>
                <w:szCs w:val="21"/>
              </w:rPr>
              <w:t>高度H不大于60m</w:t>
            </w:r>
          </w:p>
        </w:tc>
        <w:tc>
          <w:tcPr>
            <w:tcW w:w="1382" w:type="dxa"/>
          </w:tcPr>
          <w:p>
            <w:pPr>
              <w:spacing w:line="360" w:lineRule="auto"/>
              <w:rPr>
                <w:szCs w:val="21"/>
              </w:rPr>
            </w:pPr>
            <w:r>
              <w:rPr>
                <w:rFonts w:hint="eastAsia"/>
                <w:szCs w:val="21"/>
              </w:rPr>
              <w:t>≤15</w:t>
            </w:r>
          </w:p>
        </w:tc>
        <w:tc>
          <w:tcPr>
            <w:tcW w:w="166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14" w:type="dxa"/>
            <w:vMerge w:val="continue"/>
          </w:tcPr>
          <w:p>
            <w:pPr>
              <w:spacing w:line="360" w:lineRule="auto"/>
              <w:rPr>
                <w:szCs w:val="21"/>
              </w:rPr>
            </w:pPr>
          </w:p>
        </w:tc>
        <w:tc>
          <w:tcPr>
            <w:tcW w:w="1693" w:type="dxa"/>
            <w:vMerge w:val="continue"/>
          </w:tcPr>
          <w:p>
            <w:pPr>
              <w:spacing w:line="360" w:lineRule="auto"/>
              <w:rPr>
                <w:szCs w:val="21"/>
              </w:rPr>
            </w:pPr>
          </w:p>
        </w:tc>
        <w:tc>
          <w:tcPr>
            <w:tcW w:w="2747" w:type="dxa"/>
          </w:tcPr>
          <w:p>
            <w:pPr>
              <w:spacing w:line="360" w:lineRule="auto"/>
              <w:rPr>
                <w:szCs w:val="21"/>
              </w:rPr>
            </w:pPr>
            <w:r>
              <w:rPr>
                <w:rFonts w:hint="eastAsia"/>
                <w:szCs w:val="21"/>
              </w:rPr>
              <w:t>高度H不大于100m</w:t>
            </w:r>
          </w:p>
        </w:tc>
        <w:tc>
          <w:tcPr>
            <w:tcW w:w="1382" w:type="dxa"/>
          </w:tcPr>
          <w:p>
            <w:pPr>
              <w:spacing w:line="360" w:lineRule="auto"/>
              <w:rPr>
                <w:szCs w:val="21"/>
              </w:rPr>
            </w:pPr>
            <w:r>
              <w:rPr>
                <w:rFonts w:hint="eastAsia"/>
                <w:szCs w:val="21"/>
              </w:rPr>
              <w:t>≤20</w:t>
            </w:r>
          </w:p>
        </w:tc>
        <w:tc>
          <w:tcPr>
            <w:tcW w:w="166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2</w:t>
            </w:r>
          </w:p>
        </w:tc>
        <w:tc>
          <w:tcPr>
            <w:tcW w:w="4440" w:type="dxa"/>
            <w:gridSpan w:val="2"/>
          </w:tcPr>
          <w:p>
            <w:pPr>
              <w:spacing w:line="360" w:lineRule="auto"/>
              <w:rPr>
                <w:szCs w:val="21"/>
              </w:rPr>
            </w:pPr>
            <w:r>
              <w:rPr>
                <w:rFonts w:hint="eastAsia"/>
                <w:szCs w:val="21"/>
              </w:rPr>
              <w:t>平面度</w:t>
            </w:r>
          </w:p>
        </w:tc>
        <w:tc>
          <w:tcPr>
            <w:tcW w:w="1382" w:type="dxa"/>
          </w:tcPr>
          <w:p>
            <w:pPr>
              <w:spacing w:line="360" w:lineRule="auto"/>
              <w:rPr>
                <w:szCs w:val="21"/>
              </w:rPr>
            </w:pPr>
            <w:r>
              <w:rPr>
                <w:rFonts w:hint="eastAsia"/>
                <w:szCs w:val="21"/>
              </w:rPr>
              <w:t>≤2.5</w:t>
            </w:r>
          </w:p>
        </w:tc>
        <w:tc>
          <w:tcPr>
            <w:tcW w:w="1660" w:type="dxa"/>
          </w:tcPr>
          <w:p>
            <w:pPr>
              <w:spacing w:line="360" w:lineRule="auto"/>
              <w:rPr>
                <w:szCs w:val="21"/>
              </w:rPr>
            </w:pPr>
            <w:r>
              <w:rPr>
                <w:rFonts w:hint="eastAsia"/>
                <w:szCs w:val="21"/>
              </w:rPr>
              <w:t>2m靠尺、钢直尺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3</w:t>
            </w:r>
          </w:p>
        </w:tc>
        <w:tc>
          <w:tcPr>
            <w:tcW w:w="4440" w:type="dxa"/>
            <w:gridSpan w:val="2"/>
          </w:tcPr>
          <w:p>
            <w:pPr>
              <w:spacing w:line="360" w:lineRule="auto"/>
              <w:rPr>
                <w:szCs w:val="21"/>
              </w:rPr>
            </w:pPr>
            <w:r>
              <w:rPr>
                <w:rFonts w:hint="eastAsia"/>
                <w:szCs w:val="21"/>
              </w:rPr>
              <w:t>竖缝直线度</w:t>
            </w:r>
          </w:p>
        </w:tc>
        <w:tc>
          <w:tcPr>
            <w:tcW w:w="1382" w:type="dxa"/>
          </w:tcPr>
          <w:p>
            <w:pPr>
              <w:spacing w:line="360" w:lineRule="auto"/>
              <w:rPr>
                <w:szCs w:val="21"/>
              </w:rPr>
            </w:pPr>
            <w:r>
              <w:rPr>
                <w:rFonts w:hint="eastAsia"/>
                <w:szCs w:val="21"/>
              </w:rPr>
              <w:t>≤2.5</w:t>
            </w:r>
          </w:p>
        </w:tc>
        <w:tc>
          <w:tcPr>
            <w:tcW w:w="1660" w:type="dxa"/>
          </w:tcPr>
          <w:p>
            <w:pPr>
              <w:spacing w:line="360" w:lineRule="auto"/>
              <w:rPr>
                <w:szCs w:val="21"/>
              </w:rPr>
            </w:pPr>
            <w:r>
              <w:rPr>
                <w:rFonts w:hint="eastAsia"/>
                <w:szCs w:val="21"/>
              </w:rPr>
              <w:t>2m靠尺、钢直尺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4</w:t>
            </w:r>
          </w:p>
        </w:tc>
        <w:tc>
          <w:tcPr>
            <w:tcW w:w="4440" w:type="dxa"/>
            <w:gridSpan w:val="2"/>
          </w:tcPr>
          <w:p>
            <w:pPr>
              <w:spacing w:line="360" w:lineRule="auto"/>
              <w:rPr>
                <w:szCs w:val="21"/>
              </w:rPr>
            </w:pPr>
            <w:r>
              <w:rPr>
                <w:rFonts w:hint="eastAsia"/>
                <w:szCs w:val="21"/>
              </w:rPr>
              <w:t>横缝直线度</w:t>
            </w:r>
          </w:p>
        </w:tc>
        <w:tc>
          <w:tcPr>
            <w:tcW w:w="1382" w:type="dxa"/>
          </w:tcPr>
          <w:p>
            <w:pPr>
              <w:spacing w:line="360" w:lineRule="auto"/>
              <w:rPr>
                <w:szCs w:val="21"/>
              </w:rPr>
            </w:pPr>
            <w:r>
              <w:rPr>
                <w:rFonts w:hint="eastAsia"/>
                <w:szCs w:val="21"/>
              </w:rPr>
              <w:t>≤2.5</w:t>
            </w:r>
          </w:p>
        </w:tc>
        <w:tc>
          <w:tcPr>
            <w:tcW w:w="1660" w:type="dxa"/>
          </w:tcPr>
          <w:p>
            <w:pPr>
              <w:spacing w:line="360" w:lineRule="auto"/>
              <w:rPr>
                <w:szCs w:val="21"/>
              </w:rPr>
            </w:pPr>
            <w:r>
              <w:rPr>
                <w:rFonts w:hint="eastAsia"/>
                <w:szCs w:val="21"/>
              </w:rPr>
              <w:t>2m靠尺、钢直尺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5</w:t>
            </w:r>
          </w:p>
        </w:tc>
        <w:tc>
          <w:tcPr>
            <w:tcW w:w="4440" w:type="dxa"/>
            <w:gridSpan w:val="2"/>
          </w:tcPr>
          <w:p>
            <w:pPr>
              <w:spacing w:line="360" w:lineRule="auto"/>
              <w:rPr>
                <w:szCs w:val="21"/>
              </w:rPr>
            </w:pPr>
            <w:r>
              <w:rPr>
                <w:rFonts w:hint="eastAsia"/>
                <w:szCs w:val="21"/>
              </w:rPr>
              <w:t>缝宽度（与设计值比较）</w:t>
            </w:r>
          </w:p>
        </w:tc>
        <w:tc>
          <w:tcPr>
            <w:tcW w:w="1382" w:type="dxa"/>
          </w:tcPr>
          <w:p>
            <w:pPr>
              <w:spacing w:line="360" w:lineRule="auto"/>
              <w:rPr>
                <w:szCs w:val="21"/>
              </w:rPr>
            </w:pPr>
            <w:r>
              <w:rPr>
                <w:rFonts w:hint="eastAsia"/>
                <w:szCs w:val="21"/>
              </w:rPr>
              <w:t>±2.0</w:t>
            </w:r>
          </w:p>
        </w:tc>
        <w:tc>
          <w:tcPr>
            <w:tcW w:w="1660" w:type="dxa"/>
          </w:tcPr>
          <w:p>
            <w:pPr>
              <w:spacing w:line="360" w:lineRule="auto"/>
              <w:rPr>
                <w:szCs w:val="21"/>
              </w:rPr>
            </w:pPr>
            <w:r>
              <w:rPr>
                <w:rFonts w:hint="eastAsia"/>
                <w:szCs w:val="21"/>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6</w:t>
            </w:r>
          </w:p>
        </w:tc>
        <w:tc>
          <w:tcPr>
            <w:tcW w:w="4440" w:type="dxa"/>
            <w:gridSpan w:val="2"/>
          </w:tcPr>
          <w:p>
            <w:pPr>
              <w:spacing w:line="360" w:lineRule="auto"/>
              <w:rPr>
                <w:szCs w:val="21"/>
              </w:rPr>
            </w:pPr>
            <w:r>
              <w:rPr>
                <w:rFonts w:hint="eastAsia"/>
                <w:szCs w:val="21"/>
              </w:rPr>
              <w:t>单元间接缝宽度（与设计值比较）</w:t>
            </w:r>
          </w:p>
        </w:tc>
        <w:tc>
          <w:tcPr>
            <w:tcW w:w="1382" w:type="dxa"/>
          </w:tcPr>
          <w:p>
            <w:pPr>
              <w:spacing w:line="360" w:lineRule="auto"/>
              <w:rPr>
                <w:szCs w:val="21"/>
              </w:rPr>
            </w:pPr>
            <w:r>
              <w:rPr>
                <w:rFonts w:hint="eastAsia"/>
                <w:szCs w:val="21"/>
              </w:rPr>
              <w:t>±2.0</w:t>
            </w:r>
          </w:p>
        </w:tc>
        <w:tc>
          <w:tcPr>
            <w:tcW w:w="1660" w:type="dxa"/>
          </w:tcPr>
          <w:p>
            <w:pPr>
              <w:spacing w:line="360" w:lineRule="auto"/>
              <w:rPr>
                <w:szCs w:val="21"/>
              </w:rPr>
            </w:pPr>
            <w:r>
              <w:rPr>
                <w:rFonts w:hint="eastAsia"/>
                <w:szCs w:val="21"/>
              </w:rPr>
              <w:t>钢直尺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7</w:t>
            </w:r>
          </w:p>
        </w:tc>
        <w:tc>
          <w:tcPr>
            <w:tcW w:w="4440" w:type="dxa"/>
            <w:gridSpan w:val="2"/>
          </w:tcPr>
          <w:p>
            <w:pPr>
              <w:spacing w:line="360" w:lineRule="auto"/>
              <w:rPr>
                <w:szCs w:val="21"/>
              </w:rPr>
            </w:pPr>
            <w:r>
              <w:rPr>
                <w:rFonts w:hint="eastAsia"/>
                <w:szCs w:val="21"/>
              </w:rPr>
              <w:t>相邻两组件面板表面高低差</w:t>
            </w:r>
          </w:p>
        </w:tc>
        <w:tc>
          <w:tcPr>
            <w:tcW w:w="1382" w:type="dxa"/>
          </w:tcPr>
          <w:p>
            <w:pPr>
              <w:spacing w:line="360" w:lineRule="auto"/>
              <w:rPr>
                <w:szCs w:val="21"/>
              </w:rPr>
            </w:pPr>
            <w:r>
              <w:rPr>
                <w:rFonts w:hint="eastAsia"/>
                <w:szCs w:val="21"/>
              </w:rPr>
              <w:t>≤1.0</w:t>
            </w:r>
          </w:p>
        </w:tc>
        <w:tc>
          <w:tcPr>
            <w:tcW w:w="1660" w:type="dxa"/>
          </w:tcPr>
          <w:p>
            <w:pPr>
              <w:spacing w:line="360" w:lineRule="auto"/>
              <w:rPr>
                <w:szCs w:val="21"/>
              </w:rPr>
            </w:pPr>
            <w:r>
              <w:rPr>
                <w:rFonts w:hint="eastAsia"/>
                <w:szCs w:val="21"/>
              </w:rPr>
              <w:t>深度尺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14" w:type="dxa"/>
            <w:vMerge w:val="restart"/>
          </w:tcPr>
          <w:p>
            <w:pPr>
              <w:spacing w:line="360" w:lineRule="auto"/>
              <w:rPr>
                <w:szCs w:val="21"/>
              </w:rPr>
            </w:pPr>
            <w:r>
              <w:rPr>
                <w:rFonts w:hint="eastAsia"/>
                <w:szCs w:val="21"/>
              </w:rPr>
              <w:t>8</w:t>
            </w:r>
          </w:p>
        </w:tc>
        <w:tc>
          <w:tcPr>
            <w:tcW w:w="1693" w:type="dxa"/>
            <w:vMerge w:val="restart"/>
          </w:tcPr>
          <w:p>
            <w:pPr>
              <w:spacing w:line="360" w:lineRule="auto"/>
              <w:rPr>
                <w:szCs w:val="21"/>
              </w:rPr>
            </w:pPr>
            <w:r>
              <w:rPr>
                <w:rFonts w:hint="eastAsia"/>
                <w:szCs w:val="21"/>
              </w:rPr>
              <w:t>同层单元组件标高</w:t>
            </w:r>
          </w:p>
        </w:tc>
        <w:tc>
          <w:tcPr>
            <w:tcW w:w="2747" w:type="dxa"/>
          </w:tcPr>
          <w:p>
            <w:pPr>
              <w:spacing w:line="360" w:lineRule="auto"/>
              <w:rPr>
                <w:szCs w:val="21"/>
              </w:rPr>
            </w:pPr>
            <w:r>
              <w:rPr>
                <w:rFonts w:hint="eastAsia"/>
                <w:szCs w:val="21"/>
              </w:rPr>
              <w:t>宽度不大于35m</w:t>
            </w:r>
          </w:p>
        </w:tc>
        <w:tc>
          <w:tcPr>
            <w:tcW w:w="1382" w:type="dxa"/>
          </w:tcPr>
          <w:p>
            <w:pPr>
              <w:spacing w:line="360" w:lineRule="auto"/>
              <w:rPr>
                <w:szCs w:val="21"/>
              </w:rPr>
            </w:pPr>
            <w:r>
              <w:rPr>
                <w:rFonts w:hint="eastAsia"/>
                <w:szCs w:val="21"/>
              </w:rPr>
              <w:t>≤3.0</w:t>
            </w:r>
          </w:p>
        </w:tc>
        <w:tc>
          <w:tcPr>
            <w:tcW w:w="1660" w:type="dxa"/>
            <w:vMerge w:val="restart"/>
          </w:tcPr>
          <w:p>
            <w:pPr>
              <w:spacing w:line="360" w:lineRule="auto"/>
              <w:rPr>
                <w:szCs w:val="21"/>
              </w:rPr>
            </w:pPr>
            <w:r>
              <w:rPr>
                <w:rFonts w:hint="eastAsia"/>
                <w:szCs w:val="21"/>
              </w:rPr>
              <w:t>激光经纬仪或经纬仪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14" w:type="dxa"/>
            <w:vMerge w:val="continue"/>
          </w:tcPr>
          <w:p>
            <w:pPr>
              <w:spacing w:line="360" w:lineRule="auto"/>
              <w:rPr>
                <w:szCs w:val="21"/>
              </w:rPr>
            </w:pPr>
          </w:p>
        </w:tc>
        <w:tc>
          <w:tcPr>
            <w:tcW w:w="1693" w:type="dxa"/>
            <w:vMerge w:val="continue"/>
          </w:tcPr>
          <w:p>
            <w:pPr>
              <w:spacing w:line="360" w:lineRule="auto"/>
              <w:rPr>
                <w:szCs w:val="21"/>
              </w:rPr>
            </w:pPr>
          </w:p>
        </w:tc>
        <w:tc>
          <w:tcPr>
            <w:tcW w:w="2747" w:type="dxa"/>
          </w:tcPr>
          <w:p>
            <w:pPr>
              <w:spacing w:line="360" w:lineRule="auto"/>
              <w:rPr>
                <w:szCs w:val="21"/>
              </w:rPr>
            </w:pPr>
            <w:r>
              <w:rPr>
                <w:rFonts w:hint="eastAsia"/>
                <w:szCs w:val="21"/>
              </w:rPr>
              <w:t>宽度大于35m</w:t>
            </w:r>
          </w:p>
        </w:tc>
        <w:tc>
          <w:tcPr>
            <w:tcW w:w="1382" w:type="dxa"/>
          </w:tcPr>
          <w:p>
            <w:pPr>
              <w:spacing w:line="360" w:lineRule="auto"/>
              <w:rPr>
                <w:szCs w:val="21"/>
              </w:rPr>
            </w:pPr>
            <w:r>
              <w:rPr>
                <w:rFonts w:hint="eastAsia"/>
                <w:szCs w:val="21"/>
              </w:rPr>
              <w:t>≤5.0</w:t>
            </w:r>
          </w:p>
        </w:tc>
        <w:tc>
          <w:tcPr>
            <w:tcW w:w="166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9</w:t>
            </w:r>
          </w:p>
        </w:tc>
        <w:tc>
          <w:tcPr>
            <w:tcW w:w="4440" w:type="dxa"/>
            <w:gridSpan w:val="2"/>
          </w:tcPr>
          <w:p>
            <w:pPr>
              <w:spacing w:line="360" w:lineRule="auto"/>
              <w:rPr>
                <w:szCs w:val="21"/>
              </w:rPr>
            </w:pPr>
            <w:r>
              <w:rPr>
                <w:rFonts w:hint="eastAsia"/>
                <w:szCs w:val="21"/>
              </w:rPr>
              <w:t>两组件对插件接缝搭接长度（与设计值比较）</w:t>
            </w:r>
          </w:p>
        </w:tc>
        <w:tc>
          <w:tcPr>
            <w:tcW w:w="1382" w:type="dxa"/>
          </w:tcPr>
          <w:p>
            <w:pPr>
              <w:spacing w:line="360" w:lineRule="auto"/>
              <w:rPr>
                <w:szCs w:val="21"/>
              </w:rPr>
            </w:pPr>
            <w:r>
              <w:rPr>
                <w:rFonts w:hint="eastAsia"/>
                <w:szCs w:val="21"/>
              </w:rPr>
              <w:t>±2.0</w:t>
            </w:r>
          </w:p>
        </w:tc>
        <w:tc>
          <w:tcPr>
            <w:tcW w:w="1660" w:type="dxa"/>
          </w:tcPr>
          <w:p>
            <w:pPr>
              <w:spacing w:line="360" w:lineRule="auto"/>
              <w:rPr>
                <w:szCs w:val="21"/>
              </w:rPr>
            </w:pPr>
            <w:r>
              <w:rPr>
                <w:rFonts w:hint="eastAsia"/>
                <w:szCs w:val="21"/>
              </w:rPr>
              <w:t>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pacing w:line="360" w:lineRule="auto"/>
              <w:rPr>
                <w:szCs w:val="21"/>
              </w:rPr>
            </w:pPr>
            <w:r>
              <w:rPr>
                <w:rFonts w:hint="eastAsia"/>
                <w:szCs w:val="21"/>
              </w:rPr>
              <w:t>10</w:t>
            </w:r>
          </w:p>
        </w:tc>
        <w:tc>
          <w:tcPr>
            <w:tcW w:w="4440" w:type="dxa"/>
            <w:gridSpan w:val="2"/>
          </w:tcPr>
          <w:p>
            <w:pPr>
              <w:spacing w:line="360" w:lineRule="auto"/>
              <w:rPr>
                <w:szCs w:val="21"/>
              </w:rPr>
            </w:pPr>
            <w:r>
              <w:rPr>
                <w:rFonts w:hint="eastAsia"/>
                <w:szCs w:val="21"/>
              </w:rPr>
              <w:t>两组件对插件距离槽底距离（与设计值比较）</w:t>
            </w:r>
          </w:p>
        </w:tc>
        <w:tc>
          <w:tcPr>
            <w:tcW w:w="1382" w:type="dxa"/>
          </w:tcPr>
          <w:p>
            <w:pPr>
              <w:spacing w:line="360" w:lineRule="auto"/>
              <w:rPr>
                <w:szCs w:val="21"/>
              </w:rPr>
            </w:pPr>
            <w:r>
              <w:rPr>
                <w:rFonts w:hint="eastAsia"/>
                <w:szCs w:val="21"/>
              </w:rPr>
              <w:t>±2.0</w:t>
            </w:r>
          </w:p>
        </w:tc>
        <w:tc>
          <w:tcPr>
            <w:tcW w:w="1660" w:type="dxa"/>
          </w:tcPr>
          <w:p>
            <w:pPr>
              <w:spacing w:line="360" w:lineRule="auto"/>
              <w:rPr>
                <w:szCs w:val="21"/>
              </w:rPr>
            </w:pPr>
            <w:r>
              <w:rPr>
                <w:rFonts w:hint="eastAsia"/>
                <w:szCs w:val="21"/>
              </w:rPr>
              <w:t>游标卡尺</w:t>
            </w:r>
          </w:p>
        </w:tc>
      </w:tr>
    </w:tbl>
    <w:p>
      <w:pPr>
        <w:spacing w:line="360" w:lineRule="auto"/>
        <w:jc w:val="both"/>
        <w:rPr>
          <w:rFonts w:hint="default" w:eastAsia="宋体"/>
          <w:lang w:val="en-US" w:eastAsia="zh-CN"/>
        </w:rPr>
      </w:pPr>
      <w:bookmarkStart w:id="300" w:name="OLE_LINK122"/>
      <w:r>
        <w:rPr>
          <w:rFonts w:hint="eastAsia" w:eastAsia="楷体"/>
          <w:lang w:val="en-US" w:eastAsia="zh-CN"/>
        </w:rPr>
        <w:t>【条文说明】9.2.1~9.2.2 陶瓷厚板干挂系统主控项目的验收内容引用了</w:t>
      </w:r>
      <w:r>
        <w:rPr>
          <w:rFonts w:hint="eastAsia"/>
          <w:szCs w:val="21"/>
        </w:rPr>
        <w:t>《建筑陶瓷薄板应用技术规程》JGJ/T172</w:t>
      </w:r>
      <w:r>
        <w:rPr>
          <w:rFonts w:hint="eastAsia"/>
          <w:szCs w:val="21"/>
          <w:lang w:val="en-US" w:eastAsia="zh-CN"/>
        </w:rPr>
        <w:t>第8.2.5、8.2.6条的内容。</w:t>
      </w:r>
    </w:p>
    <w:bookmarkEnd w:id="300"/>
    <w:p>
      <w:pPr>
        <w:spacing w:line="360" w:lineRule="auto"/>
        <w:jc w:val="center"/>
        <w:rPr>
          <w:b/>
          <w:bCs/>
          <w:szCs w:val="21"/>
        </w:rPr>
      </w:pPr>
      <w:r>
        <w:rPr>
          <w:rFonts w:hint="eastAsia"/>
          <w:b/>
          <w:bCs/>
          <w:szCs w:val="21"/>
        </w:rPr>
        <w:t>9.3</w:t>
      </w:r>
      <w:r>
        <w:rPr>
          <w:rFonts w:hint="eastAsia"/>
          <w:b/>
          <w:bCs/>
          <w:szCs w:val="21"/>
          <w:lang w:val="en-US" w:eastAsia="zh-CN"/>
        </w:rPr>
        <w:t xml:space="preserve"> </w:t>
      </w:r>
      <w:r>
        <w:rPr>
          <w:rFonts w:hint="eastAsia"/>
          <w:b/>
          <w:bCs/>
          <w:szCs w:val="21"/>
        </w:rPr>
        <w:t xml:space="preserve"> 一般项目</w:t>
      </w:r>
    </w:p>
    <w:p>
      <w:pPr>
        <w:spacing w:line="360" w:lineRule="auto"/>
        <w:rPr>
          <w:szCs w:val="21"/>
        </w:rPr>
      </w:pPr>
      <w:r>
        <w:rPr>
          <w:rFonts w:hint="eastAsia"/>
          <w:b/>
          <w:bCs/>
          <w:szCs w:val="21"/>
        </w:rPr>
        <w:t>9.3.1</w:t>
      </w:r>
      <w:r>
        <w:rPr>
          <w:rFonts w:hint="eastAsia"/>
          <w:b/>
          <w:bCs/>
          <w:szCs w:val="21"/>
          <w:lang w:val="en-US" w:eastAsia="zh-CN"/>
        </w:rPr>
        <w:t xml:space="preserve">  </w:t>
      </w:r>
      <w:r>
        <w:rPr>
          <w:rFonts w:hint="eastAsia"/>
          <w:szCs w:val="21"/>
        </w:rPr>
        <w:t>陶瓷厚板干挂系统观感检验应符合下列规定：</w:t>
      </w:r>
    </w:p>
    <w:p>
      <w:pPr>
        <w:spacing w:line="360" w:lineRule="auto"/>
        <w:rPr>
          <w:szCs w:val="21"/>
        </w:rPr>
      </w:pPr>
      <w:r>
        <w:rPr>
          <w:rFonts w:hint="eastAsia"/>
          <w:szCs w:val="21"/>
        </w:rPr>
        <w:t xml:space="preserve">  </w:t>
      </w:r>
      <w:r>
        <w:rPr>
          <w:rFonts w:hint="eastAsia"/>
          <w:b/>
          <w:bCs/>
          <w:szCs w:val="21"/>
        </w:rPr>
        <w:t>1</w:t>
      </w:r>
      <w:r>
        <w:rPr>
          <w:rFonts w:hint="eastAsia"/>
          <w:szCs w:val="21"/>
        </w:rPr>
        <w:t xml:space="preserve"> </w:t>
      </w:r>
      <w:r>
        <w:rPr>
          <w:rFonts w:hint="eastAsia"/>
          <w:szCs w:val="21"/>
          <w:lang w:val="en-US" w:eastAsia="zh-CN"/>
        </w:rPr>
        <w:t xml:space="preserve">  </w:t>
      </w:r>
      <w:r>
        <w:rPr>
          <w:rFonts w:hint="eastAsia"/>
          <w:szCs w:val="21"/>
        </w:rPr>
        <w:t>陶瓷厚板干挂系统的框料和接缝应横平竖直，缝宽均匀，并应满足设计要求；</w:t>
      </w:r>
    </w:p>
    <w:p>
      <w:pPr>
        <w:spacing w:line="360" w:lineRule="auto"/>
        <w:rPr>
          <w:szCs w:val="21"/>
        </w:rPr>
      </w:pPr>
      <w:r>
        <w:rPr>
          <w:rFonts w:hint="eastAsia"/>
          <w:szCs w:val="21"/>
        </w:rPr>
        <w:t xml:space="preserve">  </w:t>
      </w:r>
      <w:r>
        <w:rPr>
          <w:rFonts w:hint="eastAsia"/>
          <w:b/>
          <w:bCs/>
          <w:szCs w:val="21"/>
        </w:rPr>
        <w:t>2</w:t>
      </w:r>
      <w:r>
        <w:rPr>
          <w:rFonts w:hint="eastAsia"/>
          <w:szCs w:val="21"/>
        </w:rPr>
        <w:t xml:space="preserve"> </w:t>
      </w:r>
      <w:r>
        <w:rPr>
          <w:rFonts w:hint="eastAsia"/>
          <w:szCs w:val="21"/>
          <w:lang w:val="en-US" w:eastAsia="zh-CN"/>
        </w:rPr>
        <w:t xml:space="preserve">  </w:t>
      </w:r>
      <w:r>
        <w:rPr>
          <w:rFonts w:hint="eastAsia"/>
          <w:szCs w:val="21"/>
        </w:rPr>
        <w:t>面板应表面平整、颜色均匀，品种、规格与色彩应与设计文件相符；表面应洁净、无污染，不得有凹坑、缺角、裂缝、斑痕，施釉表面不得有裂纹和龟裂；</w:t>
      </w:r>
    </w:p>
    <w:p>
      <w:pPr>
        <w:spacing w:line="360" w:lineRule="auto"/>
        <w:rPr>
          <w:szCs w:val="21"/>
        </w:rPr>
      </w:pPr>
      <w:r>
        <w:rPr>
          <w:rFonts w:hint="eastAsia"/>
          <w:szCs w:val="21"/>
        </w:rPr>
        <w:t xml:space="preserve">  </w:t>
      </w:r>
      <w:r>
        <w:rPr>
          <w:rFonts w:hint="eastAsia"/>
          <w:b/>
          <w:bCs/>
          <w:szCs w:val="21"/>
        </w:rPr>
        <w:t>3</w:t>
      </w:r>
      <w:r>
        <w:rPr>
          <w:rFonts w:hint="eastAsia"/>
          <w:szCs w:val="21"/>
        </w:rPr>
        <w:t xml:space="preserve"> </w:t>
      </w:r>
      <w:r>
        <w:rPr>
          <w:rFonts w:hint="eastAsia"/>
          <w:szCs w:val="21"/>
          <w:lang w:val="en-US" w:eastAsia="zh-CN"/>
        </w:rPr>
        <w:t xml:space="preserve">  </w:t>
      </w:r>
      <w:r>
        <w:rPr>
          <w:rFonts w:hint="eastAsia"/>
          <w:szCs w:val="21"/>
        </w:rPr>
        <w:t>转角部位的面板压向应满足设计要求，边缘整齐，合缝顺直；</w:t>
      </w:r>
    </w:p>
    <w:p>
      <w:pPr>
        <w:spacing w:line="360" w:lineRule="auto"/>
        <w:rPr>
          <w:szCs w:val="21"/>
        </w:rPr>
      </w:pPr>
      <w:r>
        <w:rPr>
          <w:rFonts w:hint="eastAsia"/>
          <w:szCs w:val="21"/>
        </w:rPr>
        <w:t xml:space="preserve">  </w:t>
      </w:r>
      <w:r>
        <w:rPr>
          <w:rFonts w:hint="eastAsia"/>
          <w:b/>
          <w:bCs/>
          <w:szCs w:val="21"/>
        </w:rPr>
        <w:t>4</w:t>
      </w:r>
      <w:r>
        <w:rPr>
          <w:rFonts w:hint="eastAsia"/>
          <w:szCs w:val="21"/>
        </w:rPr>
        <w:t xml:space="preserve"> </w:t>
      </w:r>
      <w:r>
        <w:rPr>
          <w:rFonts w:hint="eastAsia"/>
          <w:szCs w:val="21"/>
          <w:lang w:val="en-US" w:eastAsia="zh-CN"/>
        </w:rPr>
        <w:t xml:space="preserve">  </w:t>
      </w:r>
      <w:r>
        <w:rPr>
          <w:rFonts w:hint="eastAsia"/>
          <w:szCs w:val="21"/>
        </w:rPr>
        <w:t>滴水线、流水坡向应满足设计要求，宽窄均匀、光滑顺着。</w:t>
      </w:r>
    </w:p>
    <w:p>
      <w:pPr>
        <w:spacing w:line="360" w:lineRule="auto"/>
        <w:rPr>
          <w:szCs w:val="21"/>
        </w:rPr>
      </w:pPr>
      <w:r>
        <w:rPr>
          <w:rFonts w:hint="eastAsia"/>
          <w:b/>
          <w:bCs/>
          <w:szCs w:val="21"/>
        </w:rPr>
        <w:t>9.3.2</w:t>
      </w:r>
      <w:r>
        <w:rPr>
          <w:rFonts w:hint="eastAsia"/>
          <w:b/>
          <w:bCs/>
          <w:szCs w:val="21"/>
          <w:lang w:val="en-US" w:eastAsia="zh-CN"/>
        </w:rPr>
        <w:t xml:space="preserve">  </w:t>
      </w:r>
      <w:r>
        <w:rPr>
          <w:rFonts w:hint="eastAsia"/>
          <w:szCs w:val="21"/>
        </w:rPr>
        <w:t>陶瓷厚板干挂系统隐蔽节点的遮封装修应整齐美观。陶瓷厚板干挂系统边角部位、变形缝的构造应满足设计要求。</w:t>
      </w:r>
    </w:p>
    <w:p>
      <w:pPr>
        <w:spacing w:line="360" w:lineRule="auto"/>
        <w:jc w:val="both"/>
        <w:rPr>
          <w:rFonts w:hint="default" w:eastAsia="楷体"/>
          <w:lang w:val="en-US" w:eastAsia="zh-CN"/>
        </w:rPr>
      </w:pPr>
      <w:r>
        <w:rPr>
          <w:rFonts w:hint="eastAsia" w:eastAsia="楷体"/>
          <w:lang w:val="en-US" w:eastAsia="zh-CN"/>
        </w:rPr>
        <w:t>【条文说明】9.3.1~9.3.2 陶瓷厚板干挂系统一般项目的验收内容引用了《建筑陶瓷薄板应用技术规程》JGJ/T172第8.2.7、8.2.8条的内容。</w:t>
      </w:r>
    </w:p>
    <w:p>
      <w:pPr>
        <w:rPr>
          <w:rFonts w:eastAsia="楷体"/>
          <w:szCs w:val="21"/>
        </w:rPr>
      </w:pPr>
      <w:r>
        <w:rPr>
          <w:rFonts w:eastAsia="楷体"/>
          <w:szCs w:val="21"/>
        </w:rPr>
        <w:br w:type="page"/>
      </w:r>
    </w:p>
    <w:p>
      <w:pPr>
        <w:pStyle w:val="2"/>
        <w:keepLines/>
        <w:ind w:firstLine="0" w:firstLineChars="0"/>
        <w:jc w:val="center"/>
        <w:rPr>
          <w:rFonts w:ascii="Times New Roman" w:hAnsi="Times New Roman" w:eastAsia="宋体"/>
          <w:bCs/>
          <w:color w:val="auto"/>
          <w:szCs w:val="32"/>
        </w:rPr>
      </w:pPr>
      <w:bookmarkStart w:id="301" w:name="_Toc35614766"/>
      <w:bookmarkStart w:id="302" w:name="_Toc5805"/>
      <w:r>
        <w:rPr>
          <w:rFonts w:ascii="Times New Roman" w:hAnsi="Times New Roman" w:eastAsia="宋体"/>
          <w:bCs/>
          <w:color w:val="auto"/>
          <w:szCs w:val="32"/>
        </w:rPr>
        <w:t>10  保养与维护</w:t>
      </w:r>
      <w:bookmarkEnd w:id="301"/>
      <w:bookmarkEnd w:id="302"/>
    </w:p>
    <w:p>
      <w:pPr>
        <w:spacing w:line="360" w:lineRule="auto"/>
        <w:jc w:val="center"/>
        <w:textAlignment w:val="baseline"/>
        <w:rPr>
          <w:b/>
          <w:bCs/>
          <w:szCs w:val="21"/>
        </w:rPr>
      </w:pPr>
      <w:r>
        <w:rPr>
          <w:rFonts w:hint="eastAsia"/>
          <w:b/>
          <w:bCs/>
          <w:szCs w:val="21"/>
        </w:rPr>
        <w:t>10.1</w:t>
      </w:r>
      <w:r>
        <w:rPr>
          <w:rFonts w:hint="eastAsia"/>
          <w:b/>
          <w:bCs/>
          <w:szCs w:val="21"/>
          <w:lang w:val="en-US" w:eastAsia="zh-CN"/>
        </w:rPr>
        <w:t xml:space="preserve">  </w:t>
      </w:r>
      <w:r>
        <w:rPr>
          <w:rFonts w:hint="eastAsia"/>
          <w:b/>
          <w:bCs/>
          <w:szCs w:val="21"/>
        </w:rPr>
        <w:t>一般规定</w:t>
      </w:r>
    </w:p>
    <w:p>
      <w:pPr>
        <w:spacing w:line="360" w:lineRule="auto"/>
        <w:jc w:val="left"/>
        <w:textAlignment w:val="baseline"/>
      </w:pPr>
      <w:r>
        <w:rPr>
          <w:rFonts w:hint="eastAsia"/>
          <w:b/>
          <w:bCs/>
          <w:szCs w:val="21"/>
        </w:rPr>
        <w:t>10.1.1</w:t>
      </w:r>
      <w:r>
        <w:rPr>
          <w:rFonts w:hint="eastAsia"/>
          <w:b/>
          <w:bCs/>
          <w:szCs w:val="21"/>
          <w:lang w:val="en-US" w:eastAsia="zh-CN"/>
        </w:rPr>
        <w:t xml:space="preserve">  </w:t>
      </w:r>
      <w:r>
        <w:rPr>
          <w:rFonts w:hint="eastAsia"/>
          <w:szCs w:val="21"/>
        </w:rPr>
        <w:t>陶瓷厚板干挂系统</w:t>
      </w:r>
      <w:r>
        <w:rPr>
          <w:rFonts w:hint="eastAsia"/>
        </w:rPr>
        <w:t>工程施工完成后，应采取临时保护措施，不得污染和损伤陶瓷厚板。</w:t>
      </w:r>
    </w:p>
    <w:p>
      <w:pPr>
        <w:spacing w:line="360" w:lineRule="auto"/>
        <w:jc w:val="left"/>
        <w:textAlignment w:val="baseline"/>
      </w:pPr>
      <w:r>
        <w:rPr>
          <w:rFonts w:hint="eastAsia"/>
          <w:b/>
          <w:bCs/>
        </w:rPr>
        <w:t>10.1.2</w:t>
      </w:r>
      <w:r>
        <w:rPr>
          <w:rFonts w:hint="eastAsia"/>
          <w:b/>
          <w:bCs/>
          <w:lang w:val="en-US" w:eastAsia="zh-CN"/>
        </w:rPr>
        <w:t xml:space="preserve">  </w:t>
      </w:r>
      <w:r>
        <w:rPr>
          <w:rFonts w:hint="eastAsia"/>
          <w:szCs w:val="21"/>
        </w:rPr>
        <w:t>陶瓷厚板干挂系统</w:t>
      </w:r>
      <w:r>
        <w:rPr>
          <w:rFonts w:hint="eastAsia"/>
        </w:rPr>
        <w:t>工程竣工验收时，承包商应向业主提供现行《</w:t>
      </w:r>
      <w:r>
        <w:rPr>
          <w:rFonts w:hint="eastAsia"/>
          <w:szCs w:val="21"/>
        </w:rPr>
        <w:t>陶瓷厚板干挂系统</w:t>
      </w:r>
      <w:r>
        <w:rPr>
          <w:rFonts w:hint="eastAsia"/>
        </w:rPr>
        <w:t>使用维护说明书》。《</w:t>
      </w:r>
      <w:r>
        <w:rPr>
          <w:rFonts w:hint="eastAsia"/>
          <w:szCs w:val="21"/>
        </w:rPr>
        <w:t>陶瓷厚板干挂系统</w:t>
      </w:r>
      <w:r>
        <w:rPr>
          <w:rFonts w:hint="eastAsia"/>
        </w:rPr>
        <w:t>使用维护说明书》应包括下列内容：</w:t>
      </w:r>
    </w:p>
    <w:p>
      <w:pPr>
        <w:spacing w:line="360" w:lineRule="auto"/>
        <w:ind w:firstLine="422" w:firstLineChars="200"/>
        <w:jc w:val="left"/>
        <w:textAlignment w:val="baseline"/>
        <w:rPr>
          <w:szCs w:val="21"/>
        </w:rPr>
      </w:pPr>
      <w:r>
        <w:rPr>
          <w:rFonts w:hint="eastAsia"/>
          <w:b/>
          <w:bCs/>
          <w:szCs w:val="21"/>
        </w:rPr>
        <w:t>1</w:t>
      </w:r>
      <w:r>
        <w:rPr>
          <w:rFonts w:hint="eastAsia"/>
          <w:b/>
          <w:bCs/>
          <w:szCs w:val="21"/>
          <w:lang w:val="en-US" w:eastAsia="zh-CN"/>
        </w:rPr>
        <w:t xml:space="preserve">  </w:t>
      </w:r>
      <w:r>
        <w:rPr>
          <w:rFonts w:hint="eastAsia"/>
          <w:szCs w:val="21"/>
        </w:rPr>
        <w:t>陶瓷厚板干挂系统的设计依据、主要特点和性能参数及陶瓷厚板干挂系统结构的设计使用年限；</w:t>
      </w:r>
    </w:p>
    <w:p>
      <w:pPr>
        <w:spacing w:line="360" w:lineRule="auto"/>
        <w:ind w:left="420" w:leftChars="200"/>
        <w:jc w:val="left"/>
        <w:textAlignment w:val="baseline"/>
        <w:rPr>
          <w:szCs w:val="21"/>
        </w:rPr>
      </w:pPr>
      <w:r>
        <w:rPr>
          <w:rFonts w:hint="eastAsia"/>
          <w:b/>
          <w:bCs/>
          <w:szCs w:val="21"/>
        </w:rPr>
        <w:t>2</w:t>
      </w:r>
      <w:r>
        <w:rPr>
          <w:rFonts w:hint="eastAsia"/>
          <w:szCs w:val="21"/>
          <w:lang w:val="en-US" w:eastAsia="zh-CN"/>
        </w:rPr>
        <w:t xml:space="preserve">  </w:t>
      </w:r>
      <w:r>
        <w:rPr>
          <w:rFonts w:hint="eastAsia"/>
          <w:szCs w:val="21"/>
        </w:rPr>
        <w:t>使用过程中的注意事项；</w:t>
      </w:r>
      <w:r>
        <w:rPr>
          <w:szCs w:val="21"/>
        </w:rPr>
        <w:br w:type="textWrapping"/>
      </w:r>
      <w:r>
        <w:rPr>
          <w:rFonts w:hint="eastAsia"/>
          <w:b/>
          <w:bCs/>
          <w:szCs w:val="21"/>
        </w:rPr>
        <w:t>3</w:t>
      </w:r>
      <w:r>
        <w:rPr>
          <w:rFonts w:hint="eastAsia"/>
          <w:b/>
          <w:bCs/>
          <w:szCs w:val="21"/>
          <w:lang w:val="en-US" w:eastAsia="zh-CN"/>
        </w:rPr>
        <w:t xml:space="preserve"> </w:t>
      </w:r>
      <w:r>
        <w:rPr>
          <w:rFonts w:hint="eastAsia"/>
          <w:szCs w:val="21"/>
          <w:lang w:val="en-US" w:eastAsia="zh-CN"/>
        </w:rPr>
        <w:t xml:space="preserve"> </w:t>
      </w:r>
      <w:r>
        <w:rPr>
          <w:rFonts w:hint="eastAsia"/>
          <w:szCs w:val="21"/>
        </w:rPr>
        <w:t>环境条件变化可能对陶瓷厚板干挂系统使用产生的影响；</w:t>
      </w:r>
    </w:p>
    <w:p>
      <w:pPr>
        <w:spacing w:line="360" w:lineRule="auto"/>
        <w:ind w:left="420" w:leftChars="200"/>
        <w:jc w:val="left"/>
        <w:textAlignment w:val="baseline"/>
        <w:rPr>
          <w:szCs w:val="21"/>
        </w:rPr>
      </w:pPr>
      <w:r>
        <w:rPr>
          <w:rFonts w:hint="eastAsia"/>
          <w:b/>
          <w:bCs/>
          <w:szCs w:val="21"/>
        </w:rPr>
        <w:t>4</w:t>
      </w:r>
      <w:r>
        <w:rPr>
          <w:rFonts w:hint="eastAsia"/>
          <w:b/>
          <w:bCs/>
          <w:szCs w:val="21"/>
          <w:lang w:val="en-US" w:eastAsia="zh-CN"/>
        </w:rPr>
        <w:t xml:space="preserve"> </w:t>
      </w:r>
      <w:r>
        <w:rPr>
          <w:rFonts w:hint="eastAsia"/>
          <w:szCs w:val="21"/>
          <w:lang w:val="en-US" w:eastAsia="zh-CN"/>
        </w:rPr>
        <w:t xml:space="preserve"> </w:t>
      </w:r>
      <w:r>
        <w:rPr>
          <w:rFonts w:hint="eastAsia"/>
          <w:szCs w:val="21"/>
        </w:rPr>
        <w:t>日常与定期的维护、保养及清洁要求；</w:t>
      </w:r>
    </w:p>
    <w:p>
      <w:pPr>
        <w:spacing w:line="360" w:lineRule="auto"/>
        <w:ind w:left="420" w:leftChars="200"/>
        <w:jc w:val="left"/>
        <w:textAlignment w:val="baseline"/>
        <w:rPr>
          <w:szCs w:val="21"/>
        </w:rPr>
      </w:pPr>
      <w:r>
        <w:rPr>
          <w:rFonts w:hint="eastAsia"/>
          <w:b/>
          <w:bCs/>
          <w:szCs w:val="21"/>
        </w:rPr>
        <w:t>5</w:t>
      </w:r>
      <w:r>
        <w:rPr>
          <w:rFonts w:hint="eastAsia"/>
          <w:szCs w:val="21"/>
          <w:lang w:val="en-US" w:eastAsia="zh-CN"/>
        </w:rPr>
        <w:t xml:space="preserve">  </w:t>
      </w:r>
      <w:r>
        <w:rPr>
          <w:rFonts w:hint="eastAsia"/>
          <w:szCs w:val="21"/>
        </w:rPr>
        <w:t>陶瓷厚板干挂系统的主要结构特点及易损零部件的更换方法；</w:t>
      </w:r>
    </w:p>
    <w:p>
      <w:pPr>
        <w:spacing w:line="360" w:lineRule="auto"/>
        <w:ind w:left="420" w:leftChars="200"/>
        <w:jc w:val="left"/>
        <w:textAlignment w:val="baseline"/>
        <w:rPr>
          <w:szCs w:val="21"/>
        </w:rPr>
      </w:pPr>
      <w:r>
        <w:rPr>
          <w:rFonts w:hint="eastAsia"/>
          <w:b/>
          <w:bCs/>
          <w:szCs w:val="21"/>
        </w:rPr>
        <w:t>6</w:t>
      </w:r>
      <w:r>
        <w:rPr>
          <w:rFonts w:hint="eastAsia"/>
          <w:b/>
          <w:bCs/>
          <w:szCs w:val="21"/>
          <w:lang w:val="en-US" w:eastAsia="zh-CN"/>
        </w:rPr>
        <w:t xml:space="preserve"> </w:t>
      </w:r>
      <w:r>
        <w:rPr>
          <w:rFonts w:hint="eastAsia"/>
          <w:szCs w:val="21"/>
          <w:lang w:val="en-US" w:eastAsia="zh-CN"/>
        </w:rPr>
        <w:t xml:space="preserve"> </w:t>
      </w:r>
      <w:r>
        <w:rPr>
          <w:rFonts w:hint="eastAsia"/>
          <w:szCs w:val="21"/>
        </w:rPr>
        <w:t>备品、备料清单及主要易损件的名称、规格；</w:t>
      </w:r>
    </w:p>
    <w:p>
      <w:pPr>
        <w:spacing w:line="360" w:lineRule="auto"/>
        <w:ind w:left="420" w:leftChars="200"/>
        <w:jc w:val="left"/>
        <w:textAlignment w:val="baseline"/>
        <w:rPr>
          <w:szCs w:val="21"/>
        </w:rPr>
      </w:pPr>
      <w:r>
        <w:rPr>
          <w:rFonts w:hint="eastAsia"/>
          <w:b/>
          <w:bCs/>
          <w:szCs w:val="21"/>
        </w:rPr>
        <w:t>7</w:t>
      </w:r>
      <w:r>
        <w:rPr>
          <w:rFonts w:hint="eastAsia"/>
          <w:szCs w:val="21"/>
          <w:lang w:val="en-US" w:eastAsia="zh-CN"/>
        </w:rPr>
        <w:t xml:space="preserve">  </w:t>
      </w:r>
      <w:r>
        <w:rPr>
          <w:rFonts w:hint="eastAsia"/>
          <w:szCs w:val="21"/>
        </w:rPr>
        <w:t>承包商的保修责任、保修年限。</w:t>
      </w:r>
    </w:p>
    <w:p>
      <w:pPr>
        <w:spacing w:line="360" w:lineRule="auto"/>
        <w:jc w:val="left"/>
        <w:textAlignment w:val="baseline"/>
        <w:rPr>
          <w:rFonts w:hint="default"/>
          <w:szCs w:val="21"/>
          <w:lang w:val="en-US"/>
        </w:rPr>
      </w:pPr>
      <w:r>
        <w:rPr>
          <w:rFonts w:hint="eastAsia" w:eastAsia="楷体"/>
          <w:lang w:val="en-US" w:eastAsia="zh-CN"/>
        </w:rPr>
        <w:t>【条文说明】10.1.2 为使陶瓷厚板干挂系统达到其设计寿命，合理使用和正确维护就必不可少。因此承包单位应将《陶瓷厚板干挂系统使用维护说明书》作为验收资料的组成部分向业主提供。</w:t>
      </w:r>
    </w:p>
    <w:p>
      <w:pPr>
        <w:spacing w:line="360" w:lineRule="auto"/>
        <w:jc w:val="left"/>
        <w:textAlignment w:val="baseline"/>
        <w:rPr>
          <w:szCs w:val="21"/>
        </w:rPr>
      </w:pPr>
      <w:r>
        <w:rPr>
          <w:rFonts w:hint="eastAsia"/>
          <w:b/>
          <w:bCs/>
          <w:szCs w:val="21"/>
        </w:rPr>
        <w:t>10.1.3</w:t>
      </w:r>
      <w:r>
        <w:rPr>
          <w:rFonts w:hint="eastAsia"/>
          <w:szCs w:val="21"/>
        </w:rPr>
        <w:t>陶瓷厚板干挂系统工程承包商在陶瓷厚板干挂系统交付使用前应为业主培训保养和维护人员。</w:t>
      </w:r>
    </w:p>
    <w:p>
      <w:pPr>
        <w:spacing w:line="360" w:lineRule="auto"/>
        <w:jc w:val="left"/>
        <w:textAlignment w:val="baseline"/>
        <w:rPr>
          <w:szCs w:val="21"/>
        </w:rPr>
      </w:pPr>
      <w:r>
        <w:rPr>
          <w:rFonts w:hint="eastAsia"/>
          <w:b/>
          <w:bCs/>
          <w:szCs w:val="21"/>
        </w:rPr>
        <w:t>10.1.4</w:t>
      </w:r>
      <w:r>
        <w:rPr>
          <w:rFonts w:hint="eastAsia"/>
          <w:szCs w:val="21"/>
        </w:rPr>
        <w:t>陶瓷厚板干挂系统交付使用后，业主应制定陶瓷厚板干挂系统的检查、维护、保养计划与制度。</w:t>
      </w:r>
    </w:p>
    <w:p>
      <w:pPr>
        <w:spacing w:line="360" w:lineRule="auto"/>
        <w:jc w:val="left"/>
        <w:textAlignment w:val="baseline"/>
        <w:rPr>
          <w:szCs w:val="21"/>
        </w:rPr>
      </w:pPr>
      <w:r>
        <w:rPr>
          <w:rFonts w:hint="eastAsia"/>
          <w:b/>
          <w:bCs/>
          <w:szCs w:val="21"/>
        </w:rPr>
        <w:t>10.1.5</w:t>
      </w:r>
      <w:r>
        <w:rPr>
          <w:rFonts w:hint="eastAsia"/>
          <w:szCs w:val="21"/>
        </w:rPr>
        <w:t>陶瓷厚板干挂系统的保养和维护除应符合现行行业标准</w:t>
      </w:r>
      <w:bookmarkStart w:id="303" w:name="OLE_LINK199"/>
      <w:r>
        <w:rPr>
          <w:rFonts w:hint="eastAsia"/>
          <w:szCs w:val="21"/>
        </w:rPr>
        <w:t>《建筑外墙清洗维护技术规程》JGJ168</w:t>
      </w:r>
      <w:bookmarkEnd w:id="303"/>
      <w:r>
        <w:rPr>
          <w:rFonts w:hint="eastAsia"/>
          <w:szCs w:val="21"/>
        </w:rPr>
        <w:t>的有关规定外，尚应满足下列要求：</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1</w:t>
      </w:r>
      <w:r>
        <w:rPr>
          <w:rFonts w:hint="eastAsia"/>
          <w:szCs w:val="21"/>
          <w:lang w:val="en-US" w:eastAsia="zh-CN"/>
        </w:rPr>
        <w:t xml:space="preserve">  </w:t>
      </w:r>
      <w:r>
        <w:rPr>
          <w:rFonts w:hint="eastAsia"/>
          <w:szCs w:val="21"/>
        </w:rPr>
        <w:t>清洗材料及清洗方法应与陶瓷厚板相适应，不得污染、腐蚀和损伤面板、构件、密封材料或嵌缝材料，且不得污染环境；</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2</w:t>
      </w:r>
      <w:r>
        <w:rPr>
          <w:rFonts w:hint="eastAsia"/>
          <w:szCs w:val="21"/>
          <w:lang w:val="en-US" w:eastAsia="zh-CN"/>
        </w:rPr>
        <w:t xml:space="preserve">  </w:t>
      </w:r>
      <w:r>
        <w:rPr>
          <w:rFonts w:hint="eastAsia"/>
          <w:szCs w:val="21"/>
        </w:rPr>
        <w:t>清洗开缝式陶瓷厚板干挂系统时，应制定适宜的施工作业方案并对水流量进行控制，防止清洗用水大量渗入陶瓷厚板干挂系统背面；</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3</w:t>
      </w:r>
      <w:r>
        <w:rPr>
          <w:rFonts w:hint="eastAsia"/>
          <w:szCs w:val="21"/>
          <w:lang w:val="en-US" w:eastAsia="zh-CN"/>
        </w:rPr>
        <w:t xml:space="preserve">  </w:t>
      </w:r>
      <w:r>
        <w:rPr>
          <w:rFonts w:hint="eastAsia"/>
          <w:szCs w:val="21"/>
        </w:rPr>
        <w:t>陶瓷厚板干挂系统的维护应由经培训合格的人员或具有相关资质的单位进行；</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4</w:t>
      </w:r>
      <w:r>
        <w:rPr>
          <w:rFonts w:hint="eastAsia"/>
          <w:szCs w:val="21"/>
          <w:lang w:val="en-US" w:eastAsia="zh-CN"/>
        </w:rPr>
        <w:t xml:space="preserve">  </w:t>
      </w:r>
      <w:r>
        <w:rPr>
          <w:rFonts w:hint="eastAsia"/>
          <w:szCs w:val="21"/>
        </w:rPr>
        <w:t>陶瓷厚板干挂系统检查、 清洗、 保养与维护作业中， 凡属高空作业者，应符合现行行业标准《建筑施工高处作业安全技术规范》 JGJ 80的有关规定；</w:t>
      </w:r>
    </w:p>
    <w:p>
      <w:pPr>
        <w:spacing w:line="360" w:lineRule="auto"/>
        <w:ind w:firstLine="422" w:firstLineChars="200"/>
        <w:jc w:val="left"/>
        <w:textAlignment w:val="baseline"/>
        <w:rPr>
          <w:rFonts w:hint="eastAsia"/>
          <w:szCs w:val="21"/>
        </w:rPr>
      </w:pPr>
      <w:r>
        <w:rPr>
          <w:rFonts w:hint="eastAsia"/>
          <w:b/>
          <w:bCs/>
          <w:szCs w:val="21"/>
        </w:rPr>
        <w:t>5</w:t>
      </w:r>
      <w:r>
        <w:rPr>
          <w:rFonts w:hint="eastAsia"/>
          <w:szCs w:val="21"/>
          <w:lang w:val="en-US" w:eastAsia="zh-CN"/>
        </w:rPr>
        <w:t xml:space="preserve">  </w:t>
      </w:r>
      <w:r>
        <w:rPr>
          <w:rFonts w:hint="eastAsia"/>
          <w:szCs w:val="21"/>
        </w:rPr>
        <w:t>进行陶瓷厚板干挂系统清洗、 维护和保养时，应做好周边环境的安全保护措施。</w:t>
      </w:r>
    </w:p>
    <w:p>
      <w:pPr>
        <w:spacing w:line="360" w:lineRule="auto"/>
        <w:jc w:val="left"/>
        <w:textAlignment w:val="baseline"/>
        <w:rPr>
          <w:rFonts w:hint="default"/>
          <w:szCs w:val="21"/>
          <w:lang w:val="en-US"/>
        </w:rPr>
      </w:pPr>
      <w:bookmarkStart w:id="304" w:name="OLE_LINK123"/>
      <w:r>
        <w:rPr>
          <w:rFonts w:hint="eastAsia" w:eastAsia="楷体"/>
          <w:lang w:val="en-US" w:eastAsia="zh-CN"/>
        </w:rPr>
        <w:t>【条文说明】10.1.5 在进行陶瓷厚板干挂系统的清洗、保养和维护时，操作人员应按有关规</w:t>
      </w:r>
      <w:bookmarkEnd w:id="304"/>
      <w:r>
        <w:rPr>
          <w:rFonts w:hint="eastAsia" w:eastAsia="楷体"/>
          <w:lang w:val="en-US" w:eastAsia="zh-CN"/>
        </w:rPr>
        <w:t>定进行操作，维护保养设备应处于完好状态，防止出现人身和设备事故。</w:t>
      </w:r>
    </w:p>
    <w:p>
      <w:pPr>
        <w:spacing w:line="360" w:lineRule="auto"/>
        <w:jc w:val="center"/>
        <w:textAlignment w:val="baseline"/>
        <w:rPr>
          <w:b/>
          <w:bCs/>
          <w:szCs w:val="21"/>
        </w:rPr>
      </w:pPr>
      <w:r>
        <w:rPr>
          <w:rFonts w:hint="eastAsia"/>
          <w:b/>
          <w:bCs/>
          <w:szCs w:val="21"/>
        </w:rPr>
        <w:t>10.2检查与维护</w:t>
      </w:r>
    </w:p>
    <w:p>
      <w:pPr>
        <w:spacing w:line="360" w:lineRule="auto"/>
        <w:jc w:val="left"/>
        <w:textAlignment w:val="baseline"/>
        <w:rPr>
          <w:szCs w:val="21"/>
        </w:rPr>
      </w:pPr>
      <w:r>
        <w:rPr>
          <w:rFonts w:hint="eastAsia"/>
          <w:b/>
          <w:bCs/>
          <w:szCs w:val="21"/>
        </w:rPr>
        <w:t>10.2.1</w:t>
      </w:r>
      <w:r>
        <w:rPr>
          <w:rFonts w:hint="eastAsia"/>
          <w:b/>
          <w:bCs/>
          <w:szCs w:val="21"/>
          <w:lang w:val="en-US" w:eastAsia="zh-CN"/>
        </w:rPr>
        <w:t xml:space="preserve">  </w:t>
      </w:r>
      <w:bookmarkStart w:id="320" w:name="_GoBack"/>
      <w:bookmarkEnd w:id="320"/>
      <w:r>
        <w:rPr>
          <w:rFonts w:hint="eastAsia"/>
          <w:szCs w:val="21"/>
        </w:rPr>
        <w:t>陶瓷厚板干挂系统的日常维护和保养应符合下列规定：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1</w:t>
      </w:r>
      <w:r>
        <w:rPr>
          <w:rFonts w:hint="eastAsia"/>
          <w:szCs w:val="21"/>
          <w:lang w:val="en-US" w:eastAsia="zh-CN"/>
        </w:rPr>
        <w:t xml:space="preserve">  </w:t>
      </w:r>
      <w:r>
        <w:rPr>
          <w:rFonts w:hint="eastAsia"/>
          <w:szCs w:val="21"/>
        </w:rPr>
        <w:t>保持表面整洁，避免锐器及腐蚀性气体和液体与陶瓷厚板表面接触；</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2</w:t>
      </w:r>
      <w:r>
        <w:rPr>
          <w:rFonts w:hint="eastAsia"/>
          <w:szCs w:val="21"/>
          <w:lang w:val="en-US" w:eastAsia="zh-CN"/>
        </w:rPr>
        <w:t xml:space="preserve">  </w:t>
      </w:r>
      <w:r>
        <w:rPr>
          <w:rFonts w:hint="eastAsia"/>
          <w:szCs w:val="21"/>
        </w:rPr>
        <w:t>保持排水系统的畅通，发现堵塞应疏通；</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3</w:t>
      </w:r>
      <w:r>
        <w:rPr>
          <w:rFonts w:hint="eastAsia"/>
          <w:szCs w:val="21"/>
          <w:lang w:val="en-US" w:eastAsia="zh-CN"/>
        </w:rPr>
        <w:t xml:space="preserve">  </w:t>
      </w:r>
      <w:r>
        <w:rPr>
          <w:rFonts w:hint="eastAsia"/>
          <w:szCs w:val="21"/>
        </w:rPr>
        <w:t>保持开缝式防水系统和排水系统的有效性和完好性，发现堵塞应疏通；</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4</w:t>
      </w:r>
      <w:r>
        <w:rPr>
          <w:rFonts w:hint="eastAsia"/>
          <w:b/>
          <w:bCs/>
          <w:szCs w:val="21"/>
          <w:lang w:val="en-US" w:eastAsia="zh-CN"/>
        </w:rPr>
        <w:t xml:space="preserve">  </w:t>
      </w:r>
      <w:r>
        <w:rPr>
          <w:rFonts w:hint="eastAsia"/>
          <w:szCs w:val="21"/>
        </w:rPr>
        <w:t>发现门、窗启闭不灵或附件损坏等现象时，应修理或更换；</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5</w:t>
      </w:r>
      <w:r>
        <w:rPr>
          <w:rFonts w:hint="eastAsia"/>
          <w:szCs w:val="21"/>
        </w:rPr>
        <w:t xml:space="preserve"> </w:t>
      </w:r>
      <w:r>
        <w:rPr>
          <w:rFonts w:hint="eastAsia"/>
          <w:szCs w:val="21"/>
          <w:lang w:val="en-US" w:eastAsia="zh-CN"/>
        </w:rPr>
        <w:t xml:space="preserve"> </w:t>
      </w:r>
      <w:r>
        <w:rPr>
          <w:rFonts w:hint="eastAsia"/>
          <w:szCs w:val="21"/>
        </w:rPr>
        <w:t>发现密封胶或密封胶条脱落或损坏时，应进行修补与更换；</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6</w:t>
      </w:r>
      <w:r>
        <w:rPr>
          <w:rFonts w:hint="eastAsia"/>
          <w:szCs w:val="21"/>
        </w:rPr>
        <w:t xml:space="preserve"> </w:t>
      </w:r>
      <w:r>
        <w:rPr>
          <w:rFonts w:hint="eastAsia"/>
          <w:szCs w:val="21"/>
          <w:lang w:val="en-US" w:eastAsia="zh-CN"/>
        </w:rPr>
        <w:t xml:space="preserve"> </w:t>
      </w:r>
      <w:r>
        <w:rPr>
          <w:rFonts w:hint="eastAsia"/>
          <w:szCs w:val="21"/>
        </w:rPr>
        <w:t>发现陶瓷厚板干挂系统构件或附件的螺栓、螺钉松动或锈蚀时，应拧紧或更换；</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7</w:t>
      </w:r>
      <w:r>
        <w:rPr>
          <w:rFonts w:hint="eastAsia"/>
          <w:szCs w:val="21"/>
        </w:rPr>
        <w:t xml:space="preserve"> </w:t>
      </w:r>
      <w:r>
        <w:rPr>
          <w:rFonts w:hint="eastAsia"/>
          <w:szCs w:val="21"/>
          <w:lang w:val="en-US" w:eastAsia="zh-CN"/>
        </w:rPr>
        <w:t xml:space="preserve"> </w:t>
      </w:r>
      <w:r>
        <w:rPr>
          <w:rFonts w:hint="eastAsia"/>
          <w:szCs w:val="21"/>
        </w:rPr>
        <w:t>发现陶瓷厚板挂件、背栓等连接部件松动或脱落时，应拧紧或更换；</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8</w:t>
      </w:r>
      <w:r>
        <w:rPr>
          <w:rFonts w:hint="eastAsia"/>
          <w:szCs w:val="21"/>
          <w:lang w:val="en-US" w:eastAsia="zh-CN"/>
        </w:rPr>
        <w:t xml:space="preserve">  </w:t>
      </w:r>
      <w:r>
        <w:rPr>
          <w:rFonts w:hint="eastAsia"/>
          <w:szCs w:val="21"/>
        </w:rPr>
        <w:t>发现陶瓷厚板干挂系统构件锈蚀时，应除锈补漆或采取其他防锈措施；</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9</w:t>
      </w:r>
      <w:r>
        <w:rPr>
          <w:rFonts w:hint="eastAsia"/>
          <w:szCs w:val="21"/>
        </w:rPr>
        <w:t xml:space="preserve"> </w:t>
      </w:r>
      <w:r>
        <w:rPr>
          <w:rFonts w:hint="eastAsia"/>
          <w:szCs w:val="21"/>
          <w:lang w:val="en-US" w:eastAsia="zh-CN"/>
        </w:rPr>
        <w:t xml:space="preserve"> </w:t>
      </w:r>
      <w:r>
        <w:rPr>
          <w:rFonts w:hint="eastAsia"/>
          <w:szCs w:val="21"/>
        </w:rPr>
        <w:t>对破损的板材应进行更换。</w:t>
      </w:r>
    </w:p>
    <w:p>
      <w:pPr>
        <w:spacing w:line="360" w:lineRule="auto"/>
        <w:jc w:val="left"/>
        <w:textAlignment w:val="baseline"/>
        <w:rPr>
          <w:szCs w:val="21"/>
        </w:rPr>
      </w:pPr>
      <w:r>
        <w:rPr>
          <w:rFonts w:hint="eastAsia"/>
          <w:b/>
          <w:bCs/>
          <w:szCs w:val="21"/>
        </w:rPr>
        <w:t>10.2.2</w:t>
      </w:r>
      <w:r>
        <w:rPr>
          <w:rFonts w:hint="eastAsia"/>
          <w:b/>
          <w:bCs/>
          <w:szCs w:val="21"/>
          <w:lang w:val="en-US" w:eastAsia="zh-CN"/>
        </w:rPr>
        <w:t xml:space="preserve">  </w:t>
      </w:r>
      <w:r>
        <w:rPr>
          <w:rFonts w:hint="eastAsia"/>
          <w:szCs w:val="21"/>
        </w:rPr>
        <w:t>陶瓷厚板干挂系统的定期检查和维护应符合下列规定：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1</w:t>
      </w:r>
      <w:r>
        <w:rPr>
          <w:rFonts w:hint="eastAsia"/>
          <w:szCs w:val="21"/>
        </w:rPr>
        <w:t xml:space="preserve"> </w:t>
      </w:r>
      <w:r>
        <w:rPr>
          <w:rFonts w:hint="eastAsia"/>
          <w:szCs w:val="21"/>
          <w:lang w:val="en-US" w:eastAsia="zh-CN"/>
        </w:rPr>
        <w:t xml:space="preserve"> </w:t>
      </w:r>
      <w:r>
        <w:rPr>
          <w:rFonts w:hint="eastAsia"/>
          <w:szCs w:val="21"/>
        </w:rPr>
        <w:t>在工程竣工验收后一年期满时，应对幕墙工程进行一次全面的检查，此后每五年应检查一次。</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2</w:t>
      </w:r>
      <w:r>
        <w:rPr>
          <w:rFonts w:hint="eastAsia"/>
          <w:b/>
          <w:bCs/>
          <w:szCs w:val="21"/>
          <w:lang w:val="en-US" w:eastAsia="zh-CN"/>
        </w:rPr>
        <w:t xml:space="preserve">  </w:t>
      </w:r>
      <w:r>
        <w:rPr>
          <w:rFonts w:hint="eastAsia"/>
          <w:szCs w:val="21"/>
        </w:rPr>
        <w:t>定期检查和维护应包括下列项目：</w:t>
      </w:r>
    </w:p>
    <w:p>
      <w:pPr>
        <w:pStyle w:val="101"/>
        <w:numPr>
          <w:ilvl w:val="0"/>
          <w:numId w:val="3"/>
        </w:numPr>
        <w:spacing w:line="360" w:lineRule="auto"/>
        <w:ind w:firstLineChars="0"/>
        <w:jc w:val="left"/>
        <w:textAlignment w:val="baseline"/>
        <w:rPr>
          <w:szCs w:val="21"/>
        </w:rPr>
      </w:pPr>
      <w:r>
        <w:rPr>
          <w:rFonts w:hint="eastAsia"/>
          <w:szCs w:val="21"/>
        </w:rPr>
        <w:t>陶瓷厚板干挂系统整体有无变形、错位、松动，一旦发现上述清况，应对该部位对应的隐蔽结构进行进一步检查；</w:t>
      </w:r>
    </w:p>
    <w:p>
      <w:pPr>
        <w:pStyle w:val="101"/>
        <w:numPr>
          <w:ilvl w:val="0"/>
          <w:numId w:val="3"/>
        </w:numPr>
        <w:spacing w:line="360" w:lineRule="auto"/>
        <w:ind w:firstLineChars="0"/>
        <w:jc w:val="left"/>
        <w:textAlignment w:val="baseline"/>
        <w:rPr>
          <w:szCs w:val="21"/>
        </w:rPr>
      </w:pPr>
      <w:r>
        <w:rPr>
          <w:rFonts w:hint="eastAsia"/>
          <w:szCs w:val="21"/>
        </w:rPr>
        <w:t>陶瓷厚板干挂系统的主要承力件、连接件和连接螺栓等有无锈蚀、损坏，连接是否可靠；</w:t>
      </w:r>
    </w:p>
    <w:p>
      <w:pPr>
        <w:pStyle w:val="101"/>
        <w:numPr>
          <w:ilvl w:val="0"/>
          <w:numId w:val="3"/>
        </w:numPr>
        <w:spacing w:line="360" w:lineRule="auto"/>
        <w:ind w:firstLineChars="0"/>
        <w:jc w:val="left"/>
        <w:textAlignment w:val="baseline"/>
        <w:rPr>
          <w:szCs w:val="21"/>
        </w:rPr>
      </w:pPr>
      <w:r>
        <w:rPr>
          <w:rFonts w:hint="eastAsia"/>
          <w:szCs w:val="21"/>
        </w:rPr>
        <w:t>陶瓷厚板有无松动和损坏；</w:t>
      </w:r>
    </w:p>
    <w:p>
      <w:pPr>
        <w:pStyle w:val="101"/>
        <w:numPr>
          <w:ilvl w:val="0"/>
          <w:numId w:val="3"/>
        </w:numPr>
        <w:spacing w:line="360" w:lineRule="auto"/>
        <w:ind w:firstLineChars="0"/>
        <w:jc w:val="left"/>
        <w:textAlignment w:val="baseline"/>
        <w:rPr>
          <w:szCs w:val="21"/>
        </w:rPr>
      </w:pPr>
      <w:r>
        <w:rPr>
          <w:rFonts w:hint="eastAsia"/>
          <w:szCs w:val="21"/>
        </w:rPr>
        <w:t>密封胶有无脱胶、开裂、起泡，密封胶条有无脱落、老化等损坏现象；</w:t>
      </w:r>
    </w:p>
    <w:p>
      <w:pPr>
        <w:pStyle w:val="101"/>
        <w:numPr>
          <w:ilvl w:val="0"/>
          <w:numId w:val="3"/>
        </w:numPr>
        <w:spacing w:line="360" w:lineRule="auto"/>
        <w:ind w:firstLineChars="0"/>
        <w:jc w:val="left"/>
        <w:textAlignment w:val="baseline"/>
        <w:rPr>
          <w:szCs w:val="21"/>
        </w:rPr>
      </w:pPr>
      <w:r>
        <w:rPr>
          <w:rFonts w:hint="eastAsia"/>
          <w:szCs w:val="21"/>
        </w:rPr>
        <w:t>排水系统是否通畅，开缝式幕墙的防水系统是否损坏或失效。</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3</w:t>
      </w:r>
      <w:r>
        <w:rPr>
          <w:rFonts w:hint="eastAsia"/>
          <w:b/>
          <w:bCs/>
          <w:szCs w:val="21"/>
          <w:lang w:val="en-US" w:eastAsia="zh-CN"/>
        </w:rPr>
        <w:t xml:space="preserve">  </w:t>
      </w:r>
      <w:r>
        <w:rPr>
          <w:rFonts w:hint="eastAsia"/>
          <w:szCs w:val="21"/>
        </w:rPr>
        <w:t>工程使用十年后，应对该工程不同部位的结构硅酮密封胶进行粘结性能的抽样检查；此后每三年宜检查一次。</w:t>
      </w:r>
    </w:p>
    <w:p>
      <w:pPr>
        <w:spacing w:line="360" w:lineRule="auto"/>
        <w:jc w:val="left"/>
        <w:textAlignment w:val="baseline"/>
        <w:rPr>
          <w:szCs w:val="21"/>
        </w:rPr>
      </w:pPr>
      <w:r>
        <w:rPr>
          <w:rFonts w:hint="eastAsia"/>
          <w:b/>
          <w:bCs/>
          <w:szCs w:val="21"/>
        </w:rPr>
        <w:t>10.2.3</w:t>
      </w:r>
      <w:bookmarkStart w:id="305" w:name="OLE_LINK148"/>
      <w:r>
        <w:rPr>
          <w:rFonts w:hint="eastAsia"/>
          <w:b/>
          <w:bCs/>
          <w:szCs w:val="21"/>
          <w:lang w:val="en-US" w:eastAsia="zh-CN"/>
        </w:rPr>
        <w:t xml:space="preserve">  </w:t>
      </w:r>
      <w:r>
        <w:rPr>
          <w:rFonts w:hint="eastAsia"/>
          <w:szCs w:val="21"/>
        </w:rPr>
        <w:t>陶瓷厚板干挂系统</w:t>
      </w:r>
      <w:bookmarkEnd w:id="305"/>
      <w:r>
        <w:rPr>
          <w:rFonts w:hint="eastAsia"/>
          <w:szCs w:val="21"/>
        </w:rPr>
        <w:t>的灾后检查和维修应符合下列规定：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1</w:t>
      </w:r>
      <w:r>
        <w:rPr>
          <w:rFonts w:hint="eastAsia"/>
          <w:b/>
          <w:bCs/>
          <w:szCs w:val="21"/>
          <w:lang w:val="en-US" w:eastAsia="zh-CN"/>
        </w:rPr>
        <w:t xml:space="preserve">  </w:t>
      </w:r>
      <w:r>
        <w:rPr>
          <w:rFonts w:hint="eastAsia"/>
          <w:szCs w:val="21"/>
        </w:rPr>
        <w:t>当陶瓷厚板干挂系统遭遇强风袭击后，应对其进行全面检查，修复或更换损坏的构件；发现损坏情况较严重时，应通知有关单位，制定切实可行的维修方案进行维修；</w:t>
      </w:r>
    </w:p>
    <w:p>
      <w:pPr>
        <w:keepNext w:val="0"/>
        <w:keepLines w:val="0"/>
        <w:pageBreakBefore w:val="0"/>
        <w:widowControl w:val="0"/>
        <w:kinsoku/>
        <w:wordWrap/>
        <w:overflowPunct/>
        <w:topLinePunct w:val="0"/>
        <w:autoSpaceDE/>
        <w:autoSpaceDN/>
        <w:bidi w:val="0"/>
        <w:adjustRightInd/>
        <w:snapToGrid/>
        <w:spacing w:line="360" w:lineRule="auto"/>
        <w:ind w:firstLine="316" w:firstLineChars="150"/>
        <w:jc w:val="left"/>
        <w:textAlignment w:val="baseline"/>
        <w:rPr>
          <w:szCs w:val="21"/>
        </w:rPr>
      </w:pPr>
      <w:r>
        <w:rPr>
          <w:rFonts w:hint="eastAsia"/>
          <w:b/>
          <w:bCs/>
          <w:szCs w:val="21"/>
        </w:rPr>
        <w:t>2</w:t>
      </w:r>
      <w:r>
        <w:rPr>
          <w:rFonts w:hint="eastAsia"/>
          <w:b/>
          <w:bCs/>
          <w:szCs w:val="21"/>
          <w:lang w:val="en-US" w:eastAsia="zh-CN"/>
        </w:rPr>
        <w:t xml:space="preserve">  </w:t>
      </w:r>
      <w:r>
        <w:rPr>
          <w:rFonts w:hint="eastAsia"/>
          <w:szCs w:val="21"/>
        </w:rPr>
        <w:t>当陶瓷厚板干挂系统遭遇地震、火灾等灾害后，应由专业技术人员对其进行全面的检查，并根据损坏程度制定处理方案和维修方案进行维修。</w:t>
      </w:r>
    </w:p>
    <w:p>
      <w:pPr>
        <w:spacing w:line="360" w:lineRule="auto"/>
        <w:jc w:val="left"/>
        <w:textAlignment w:val="baseline"/>
        <w:rPr>
          <w:rFonts w:hint="default"/>
          <w:szCs w:val="21"/>
          <w:lang w:val="en-US"/>
        </w:rPr>
      </w:pPr>
      <w:bookmarkStart w:id="306" w:name="OLE_LINK127"/>
      <w:r>
        <w:rPr>
          <w:rFonts w:hint="eastAsia" w:eastAsia="楷体"/>
          <w:lang w:val="en-US" w:eastAsia="zh-CN"/>
        </w:rPr>
        <w:t>【条文说明】10.2.1~10.2.3 本节说明了陶瓷厚板干挂系统日常维护和保养、定期检查和维护</w:t>
      </w:r>
      <w:bookmarkEnd w:id="306"/>
      <w:r>
        <w:rPr>
          <w:rFonts w:hint="eastAsia" w:eastAsia="楷体"/>
          <w:lang w:val="en-US" w:eastAsia="zh-CN"/>
        </w:rPr>
        <w:t>以及灾后检查和维修的工作内容及注意事项。</w:t>
      </w:r>
    </w:p>
    <w:p>
      <w:pPr>
        <w:spacing w:line="360" w:lineRule="auto"/>
        <w:jc w:val="center"/>
        <w:textAlignment w:val="baseline"/>
        <w:rPr>
          <w:b/>
          <w:bCs/>
          <w:szCs w:val="21"/>
        </w:rPr>
      </w:pPr>
      <w:r>
        <w:rPr>
          <w:rFonts w:hint="eastAsia"/>
          <w:b/>
          <w:bCs/>
          <w:szCs w:val="21"/>
        </w:rPr>
        <w:t>10.3</w:t>
      </w:r>
      <w:r>
        <w:rPr>
          <w:rFonts w:hint="eastAsia"/>
          <w:b/>
          <w:bCs/>
          <w:szCs w:val="21"/>
          <w:lang w:val="en-US" w:eastAsia="zh-CN"/>
        </w:rPr>
        <w:t xml:space="preserve">  </w:t>
      </w:r>
      <w:r>
        <w:rPr>
          <w:rFonts w:hint="eastAsia"/>
          <w:b/>
          <w:bCs/>
          <w:szCs w:val="21"/>
        </w:rPr>
        <w:t>清洗</w:t>
      </w:r>
    </w:p>
    <w:p>
      <w:pPr>
        <w:spacing w:line="360" w:lineRule="auto"/>
        <w:jc w:val="left"/>
        <w:textAlignment w:val="baseline"/>
        <w:rPr>
          <w:rFonts w:hint="eastAsia"/>
          <w:szCs w:val="21"/>
        </w:rPr>
      </w:pPr>
      <w:r>
        <w:rPr>
          <w:rFonts w:hint="eastAsia"/>
          <w:b/>
          <w:bCs/>
          <w:szCs w:val="21"/>
        </w:rPr>
        <w:t>10.3.1</w:t>
      </w:r>
      <w:r>
        <w:rPr>
          <w:rFonts w:hint="eastAsia"/>
          <w:b/>
          <w:bCs/>
          <w:szCs w:val="21"/>
          <w:lang w:val="en-US" w:eastAsia="zh-CN"/>
        </w:rPr>
        <w:t xml:space="preserve">  </w:t>
      </w:r>
      <w:r>
        <w:rPr>
          <w:rFonts w:hint="eastAsia"/>
          <w:szCs w:val="21"/>
        </w:rPr>
        <w:t>严禁使用酸性清洗剂清洗水泥基填缝剂。</w:t>
      </w:r>
    </w:p>
    <w:p>
      <w:pPr>
        <w:spacing w:line="360" w:lineRule="auto"/>
        <w:jc w:val="left"/>
        <w:textAlignment w:val="baseline"/>
        <w:rPr>
          <w:rFonts w:hint="default" w:eastAsia="楷体"/>
          <w:lang w:val="en-US" w:eastAsia="zh-CN"/>
        </w:rPr>
      </w:pPr>
      <w:bookmarkStart w:id="307" w:name="OLE_LINK134"/>
      <w:r>
        <w:rPr>
          <w:rFonts w:hint="eastAsia" w:eastAsia="楷体"/>
          <w:lang w:val="en-US" w:eastAsia="zh-CN"/>
        </w:rPr>
        <w:t>【条文说明】10.3.1 采用酸性溶液，将会对水泥基的填缝剂造成腐蚀破坏。</w:t>
      </w:r>
    </w:p>
    <w:bookmarkEnd w:id="307"/>
    <w:p>
      <w:pPr>
        <w:spacing w:line="360" w:lineRule="auto"/>
        <w:jc w:val="left"/>
        <w:textAlignment w:val="baseline"/>
        <w:rPr>
          <w:szCs w:val="21"/>
        </w:rPr>
      </w:pPr>
      <w:r>
        <w:rPr>
          <w:rFonts w:hint="eastAsia"/>
          <w:b/>
          <w:bCs/>
          <w:szCs w:val="21"/>
        </w:rPr>
        <w:t>10.3.2</w:t>
      </w:r>
      <w:r>
        <w:rPr>
          <w:rFonts w:hint="eastAsia"/>
          <w:b/>
          <w:bCs/>
          <w:szCs w:val="21"/>
          <w:lang w:val="en-US" w:eastAsia="zh-CN"/>
        </w:rPr>
        <w:t xml:space="preserve">  </w:t>
      </w:r>
      <w:r>
        <w:rPr>
          <w:rFonts w:hint="eastAsia"/>
          <w:szCs w:val="21"/>
        </w:rPr>
        <w:t>业主应根据陶瓷厚板外表面的积灰污染程度，确定其清洗次数，但每年不应少于一次。</w:t>
      </w:r>
    </w:p>
    <w:p>
      <w:pPr>
        <w:spacing w:line="360" w:lineRule="auto"/>
        <w:jc w:val="left"/>
        <w:textAlignment w:val="baseline"/>
        <w:rPr>
          <w:rFonts w:hint="default"/>
          <w:szCs w:val="21"/>
          <w:lang w:val="en-US"/>
        </w:rPr>
        <w:sectPr>
          <w:pgSz w:w="11906" w:h="16838"/>
          <w:pgMar w:top="1440" w:right="1800" w:bottom="1440" w:left="1800" w:header="851" w:footer="992" w:gutter="0"/>
          <w:cols w:space="720" w:num="1"/>
          <w:docGrid w:type="lines" w:linePitch="312" w:charSpace="0"/>
        </w:sectPr>
      </w:pPr>
      <w:r>
        <w:rPr>
          <w:rFonts w:hint="eastAsia"/>
          <w:b/>
          <w:bCs/>
          <w:szCs w:val="21"/>
        </w:rPr>
        <w:t>10.3.3</w:t>
      </w:r>
      <w:r>
        <w:rPr>
          <w:rFonts w:hint="eastAsia"/>
          <w:b/>
          <w:bCs/>
          <w:szCs w:val="21"/>
          <w:lang w:val="en-US" w:eastAsia="zh-CN"/>
        </w:rPr>
        <w:t xml:space="preserve">  </w:t>
      </w:r>
      <w:r>
        <w:rPr>
          <w:rFonts w:hint="eastAsia"/>
          <w:szCs w:val="21"/>
        </w:rPr>
        <w:t>清洗陶瓷厚板时，应按现行行业标准《建筑外墙清洗维护技术规程》 JGJ 168 的有关规定进行，不得撞击和损伤陶瓷厚板干挂系统。</w:t>
      </w:r>
      <w:r>
        <w:rPr>
          <w:szCs w:val="21"/>
        </w:rPr>
        <w:br w:type="textWrapping"/>
      </w:r>
      <w:r>
        <w:rPr>
          <w:rFonts w:hint="eastAsia" w:eastAsia="楷体"/>
          <w:lang w:val="en-US" w:eastAsia="zh-CN"/>
        </w:rPr>
        <w:t>【条文说明】10.3.3 业主或物业管理部门，应对陶瓷厚板干挂系统表面定期清洗，清洗液不得对面板和陶瓷厚板干挂系统构件产生腐蚀。清洗过程中要注意安全，并不得撞击和损伤陶瓷厚板干挂系统。</w:t>
      </w:r>
    </w:p>
    <w:p>
      <w:pPr>
        <w:pStyle w:val="2"/>
        <w:keepLines/>
        <w:spacing w:before="156" w:beforeLines="50" w:after="156" w:afterLines="50"/>
        <w:ind w:firstLine="0" w:firstLineChars="0"/>
        <w:jc w:val="center"/>
        <w:rPr>
          <w:rFonts w:ascii="Times New Roman" w:hAnsi="Times New Roman" w:eastAsia="宋体"/>
          <w:bCs/>
          <w:color w:val="auto"/>
          <w:szCs w:val="32"/>
        </w:rPr>
      </w:pPr>
      <w:bookmarkStart w:id="308" w:name="_Toc10206"/>
      <w:r>
        <w:rPr>
          <w:rFonts w:ascii="Times New Roman" w:hAnsi="Times New Roman" w:eastAsia="宋体"/>
          <w:bCs/>
          <w:color w:val="auto"/>
          <w:szCs w:val="32"/>
        </w:rPr>
        <w:t>本规程用词说明</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308"/>
    </w:p>
    <w:p>
      <w:pPr>
        <w:spacing w:line="360" w:lineRule="auto"/>
        <w:ind w:firstLine="422" w:firstLineChars="200"/>
      </w:pPr>
      <w:r>
        <w:rPr>
          <w:b/>
        </w:rPr>
        <w:t>1</w:t>
      </w:r>
      <w:r>
        <w:t xml:space="preserve">  为便于在执行本规程条文时区别对待，对要求严格程度不同的用词说明如下：</w:t>
      </w:r>
    </w:p>
    <w:p>
      <w:pPr>
        <w:spacing w:line="360" w:lineRule="auto"/>
        <w:ind w:firstLine="420" w:firstLineChars="200"/>
      </w:pPr>
      <w:r>
        <w:t xml:space="preserve">  1）表示很严格，非这样做不可的：</w:t>
      </w:r>
    </w:p>
    <w:p>
      <w:pPr>
        <w:spacing w:line="360" w:lineRule="auto"/>
        <w:ind w:firstLine="420" w:firstLineChars="200"/>
      </w:pPr>
      <w:r>
        <w:t xml:space="preserve">  正面词采用“必须”，反面词采用“严禁”；</w:t>
      </w:r>
    </w:p>
    <w:p>
      <w:pPr>
        <w:spacing w:line="360" w:lineRule="auto"/>
        <w:ind w:firstLine="420" w:firstLineChars="200"/>
      </w:pPr>
      <w:r>
        <w:t xml:space="preserve">  2）表示严格，在正常情况下均应这样做的：</w:t>
      </w:r>
    </w:p>
    <w:p>
      <w:pPr>
        <w:spacing w:line="360" w:lineRule="auto"/>
        <w:ind w:firstLine="420" w:firstLineChars="200"/>
      </w:pPr>
      <w:r>
        <w:t xml:space="preserve">  正面词采用“应”，反面词采用“不应”或“不得”；</w:t>
      </w:r>
    </w:p>
    <w:p>
      <w:pPr>
        <w:spacing w:line="360" w:lineRule="auto"/>
        <w:ind w:firstLine="420" w:firstLineChars="200"/>
      </w:pPr>
      <w:r>
        <w:t xml:space="preserve">  3）表示允许稍有选择，在条件许可时首先应这样做的；</w:t>
      </w:r>
    </w:p>
    <w:p>
      <w:pPr>
        <w:spacing w:line="360" w:lineRule="auto"/>
        <w:ind w:firstLine="420" w:firstLineChars="200"/>
      </w:pPr>
      <w:r>
        <w:t xml:space="preserve">  正面词采用“宜”，反面词采用“不宜”；</w:t>
      </w:r>
    </w:p>
    <w:p>
      <w:pPr>
        <w:spacing w:line="360" w:lineRule="auto"/>
        <w:ind w:firstLine="420" w:firstLineChars="200"/>
      </w:pPr>
      <w:r>
        <w:t xml:space="preserve">  4）表示有选择，在一定条件下可以这样做的，采用“可”。</w:t>
      </w:r>
    </w:p>
    <w:p>
      <w:pPr>
        <w:spacing w:line="360" w:lineRule="auto"/>
        <w:ind w:firstLine="422" w:firstLineChars="200"/>
      </w:pPr>
      <w:r>
        <w:rPr>
          <w:b/>
        </w:rPr>
        <w:t>2</w:t>
      </w:r>
      <w:r>
        <w:t xml:space="preserve">  条文中指明应按其他有关标准执行的写法为：“应符合……的规定”或“应按……执行”。</w:t>
      </w:r>
      <w:bookmarkStart w:id="309" w:name="_Toc361232870"/>
      <w:bookmarkStart w:id="310" w:name="_Toc24254"/>
      <w:bookmarkStart w:id="311" w:name="_Toc24064"/>
      <w:bookmarkStart w:id="312" w:name="_Toc492560448"/>
      <w:bookmarkStart w:id="313" w:name="_Toc369511464"/>
      <w:bookmarkStart w:id="314" w:name="_Toc369511653"/>
      <w:bookmarkStart w:id="315" w:name="_Toc492560753"/>
    </w:p>
    <w:p>
      <w:pPr>
        <w:spacing w:line="360" w:lineRule="auto"/>
        <w:rPr>
          <w:b/>
          <w:bCs/>
          <w:sz w:val="24"/>
          <w:szCs w:val="32"/>
        </w:rPr>
        <w:sectPr>
          <w:pgSz w:w="11906" w:h="16838"/>
          <w:pgMar w:top="1440" w:right="1800" w:bottom="1440" w:left="1800" w:header="851" w:footer="992" w:gutter="0"/>
          <w:cols w:space="720" w:num="1"/>
          <w:docGrid w:type="lines" w:linePitch="312" w:charSpace="0"/>
        </w:sectPr>
      </w:pPr>
    </w:p>
    <w:p>
      <w:pPr>
        <w:pStyle w:val="2"/>
        <w:keepLines/>
        <w:spacing w:before="156" w:beforeLines="50" w:after="156" w:afterLines="50"/>
        <w:ind w:firstLine="0" w:firstLineChars="0"/>
        <w:jc w:val="center"/>
        <w:rPr>
          <w:rFonts w:ascii="Times New Roman" w:hAnsi="Times New Roman" w:eastAsia="宋体"/>
          <w:bCs/>
          <w:color w:val="auto"/>
          <w:szCs w:val="32"/>
        </w:rPr>
      </w:pPr>
      <w:bookmarkStart w:id="316" w:name="_Toc21548"/>
      <w:bookmarkStart w:id="317" w:name="_Toc530669900"/>
      <w:bookmarkStart w:id="318" w:name="_Toc524515886"/>
      <w:bookmarkStart w:id="319" w:name="_Toc35614768"/>
      <w:r>
        <w:rPr>
          <w:rFonts w:ascii="Times New Roman" w:hAnsi="Times New Roman" w:eastAsia="宋体"/>
          <w:bCs/>
          <w:color w:val="auto"/>
          <w:szCs w:val="32"/>
        </w:rPr>
        <w:t>引用标准名录</w:t>
      </w:r>
      <w:bookmarkEnd w:id="309"/>
      <w:bookmarkEnd w:id="310"/>
      <w:bookmarkEnd w:id="311"/>
      <w:bookmarkEnd w:id="312"/>
      <w:bookmarkEnd w:id="313"/>
      <w:bookmarkEnd w:id="314"/>
      <w:bookmarkEnd w:id="315"/>
      <w:bookmarkEnd w:id="316"/>
      <w:bookmarkEnd w:id="317"/>
      <w:bookmarkEnd w:id="318"/>
      <w:bookmarkEnd w:id="319"/>
    </w:p>
    <w:p>
      <w:pPr>
        <w:numPr>
          <w:ilvl w:val="0"/>
          <w:numId w:val="4"/>
        </w:numPr>
        <w:spacing w:line="360" w:lineRule="auto"/>
        <w:rPr>
          <w:rFonts w:hint="eastAsia"/>
          <w:color w:val="000000"/>
          <w:szCs w:val="21"/>
        </w:rPr>
      </w:pPr>
      <w:r>
        <w:rPr>
          <w:rFonts w:hint="eastAsia"/>
          <w:color w:val="000000"/>
          <w:szCs w:val="21"/>
        </w:rPr>
        <w:t>《建筑结构荷载规范》GB 50009</w:t>
      </w:r>
    </w:p>
    <w:p>
      <w:pPr>
        <w:numPr>
          <w:ilvl w:val="0"/>
          <w:numId w:val="4"/>
        </w:numPr>
        <w:spacing w:line="360" w:lineRule="auto"/>
        <w:rPr>
          <w:rFonts w:hint="eastAsia"/>
          <w:color w:val="000000"/>
          <w:szCs w:val="21"/>
        </w:rPr>
      </w:pPr>
      <w:r>
        <w:rPr>
          <w:rFonts w:hint="eastAsia"/>
          <w:color w:val="000000"/>
          <w:szCs w:val="21"/>
        </w:rPr>
        <w:t>《建筑设计防火规范》GB 50016</w:t>
      </w:r>
    </w:p>
    <w:p>
      <w:pPr>
        <w:numPr>
          <w:ilvl w:val="0"/>
          <w:numId w:val="4"/>
        </w:numPr>
        <w:spacing w:line="360" w:lineRule="auto"/>
        <w:rPr>
          <w:rFonts w:hint="eastAsia"/>
          <w:color w:val="000000"/>
          <w:szCs w:val="21"/>
        </w:rPr>
      </w:pPr>
      <w:r>
        <w:rPr>
          <w:rFonts w:hint="eastAsia"/>
          <w:color w:val="000000"/>
          <w:szCs w:val="21"/>
        </w:rPr>
        <w:t>《钢结构设计标准》GB 50017</w:t>
      </w:r>
    </w:p>
    <w:p>
      <w:pPr>
        <w:numPr>
          <w:ilvl w:val="0"/>
          <w:numId w:val="4"/>
        </w:numPr>
        <w:spacing w:line="360" w:lineRule="auto"/>
        <w:rPr>
          <w:rFonts w:hint="eastAsia"/>
          <w:color w:val="000000"/>
          <w:szCs w:val="21"/>
        </w:rPr>
      </w:pPr>
      <w:r>
        <w:rPr>
          <w:rFonts w:hint="eastAsia"/>
        </w:rPr>
        <w:t>《混凝土结构设计规范》</w:t>
      </w:r>
      <w:r>
        <w:t xml:space="preserve">GB 50010 </w:t>
      </w:r>
    </w:p>
    <w:p>
      <w:pPr>
        <w:numPr>
          <w:ilvl w:val="0"/>
          <w:numId w:val="4"/>
        </w:numPr>
        <w:spacing w:line="360" w:lineRule="auto"/>
        <w:rPr>
          <w:rFonts w:hint="eastAsia"/>
          <w:color w:val="000000"/>
          <w:szCs w:val="21"/>
        </w:rPr>
      </w:pPr>
      <w:r>
        <w:rPr>
          <w:rFonts w:hint="eastAsia"/>
          <w:color w:val="000000"/>
          <w:szCs w:val="21"/>
        </w:rPr>
        <w:t>《冷弯薄壁型钢结构技术规范》GB 50018</w:t>
      </w:r>
    </w:p>
    <w:p>
      <w:pPr>
        <w:numPr>
          <w:ilvl w:val="0"/>
          <w:numId w:val="4"/>
        </w:numPr>
        <w:spacing w:line="360" w:lineRule="auto"/>
        <w:rPr>
          <w:rFonts w:hint="eastAsia"/>
          <w:color w:val="000000"/>
          <w:szCs w:val="21"/>
        </w:rPr>
      </w:pPr>
      <w:r>
        <w:rPr>
          <w:rFonts w:hint="eastAsia"/>
          <w:color w:val="000000"/>
          <w:szCs w:val="21"/>
        </w:rPr>
        <w:t>《建筑物防雷设计规范》GB 50057</w:t>
      </w:r>
    </w:p>
    <w:p>
      <w:pPr>
        <w:numPr>
          <w:ilvl w:val="0"/>
          <w:numId w:val="4"/>
        </w:numPr>
        <w:spacing w:line="360" w:lineRule="auto"/>
        <w:rPr>
          <w:rFonts w:hint="eastAsia"/>
          <w:color w:val="000000"/>
          <w:szCs w:val="21"/>
        </w:rPr>
      </w:pPr>
      <w:r>
        <w:rPr>
          <w:rFonts w:hint="eastAsia"/>
          <w:color w:val="000000"/>
          <w:szCs w:val="21"/>
        </w:rPr>
        <w:t>《</w:t>
      </w:r>
      <w:r>
        <w:rPr>
          <w:rFonts w:hint="eastAsia"/>
          <w:color w:val="000000"/>
          <w:szCs w:val="21"/>
          <w:lang w:val="en-US" w:eastAsia="zh-CN"/>
        </w:rPr>
        <w:t>建筑抗震设计规范</w:t>
      </w:r>
      <w:r>
        <w:rPr>
          <w:rFonts w:hint="eastAsia"/>
          <w:color w:val="000000"/>
          <w:szCs w:val="21"/>
        </w:rPr>
        <w:t>》GB 500</w:t>
      </w:r>
      <w:r>
        <w:rPr>
          <w:rFonts w:hint="eastAsia"/>
          <w:color w:val="000000"/>
          <w:szCs w:val="21"/>
          <w:lang w:val="en-US" w:eastAsia="zh-CN"/>
        </w:rPr>
        <w:t>11</w:t>
      </w:r>
    </w:p>
    <w:p>
      <w:pPr>
        <w:numPr>
          <w:ilvl w:val="0"/>
          <w:numId w:val="4"/>
        </w:numPr>
        <w:spacing w:line="360" w:lineRule="auto"/>
        <w:rPr>
          <w:rFonts w:hint="eastAsia"/>
          <w:color w:val="000000"/>
          <w:szCs w:val="21"/>
        </w:rPr>
      </w:pPr>
      <w:r>
        <w:rPr>
          <w:rFonts w:hint="eastAsia"/>
          <w:color w:val="000000"/>
          <w:szCs w:val="21"/>
        </w:rPr>
        <w:t>《钢结构工程施工质量验收规范》GB 50205</w:t>
      </w:r>
    </w:p>
    <w:p>
      <w:pPr>
        <w:numPr>
          <w:ilvl w:val="0"/>
          <w:numId w:val="4"/>
        </w:numPr>
        <w:spacing w:line="360" w:lineRule="auto"/>
        <w:rPr>
          <w:rFonts w:hint="eastAsia"/>
          <w:color w:val="000000"/>
          <w:szCs w:val="21"/>
        </w:rPr>
      </w:pPr>
      <w:r>
        <w:rPr>
          <w:rFonts w:hint="eastAsia"/>
          <w:color w:val="000000"/>
          <w:szCs w:val="21"/>
        </w:rPr>
        <w:t>《铝合金结构设计规范》GB50429</w:t>
      </w:r>
    </w:p>
    <w:p>
      <w:pPr>
        <w:numPr>
          <w:ilvl w:val="0"/>
          <w:numId w:val="4"/>
        </w:numPr>
        <w:spacing w:line="360" w:lineRule="auto"/>
        <w:rPr>
          <w:color w:val="000000"/>
          <w:szCs w:val="21"/>
        </w:rPr>
      </w:pPr>
      <w:r>
        <w:rPr>
          <w:rFonts w:hint="eastAsia"/>
          <w:color w:val="000000"/>
          <w:szCs w:val="21"/>
        </w:rPr>
        <w:t>《钢结构焊接规范》GB 50661</w:t>
      </w:r>
    </w:p>
    <w:p>
      <w:pPr>
        <w:numPr>
          <w:ilvl w:val="0"/>
          <w:numId w:val="4"/>
        </w:numPr>
        <w:spacing w:line="360" w:lineRule="auto"/>
        <w:rPr>
          <w:rFonts w:hint="eastAsia"/>
          <w:color w:val="000000"/>
          <w:szCs w:val="21"/>
        </w:rPr>
      </w:pPr>
      <w:r>
        <w:rPr>
          <w:rFonts w:hint="eastAsia"/>
          <w:color w:val="000000"/>
          <w:szCs w:val="21"/>
        </w:rPr>
        <w:t>《碳素结构钢》GB/T 700</w:t>
      </w:r>
    </w:p>
    <w:p>
      <w:pPr>
        <w:numPr>
          <w:ilvl w:val="0"/>
          <w:numId w:val="4"/>
        </w:numPr>
        <w:spacing w:line="360" w:lineRule="auto"/>
        <w:rPr>
          <w:rFonts w:hint="eastAsia"/>
          <w:color w:val="000000"/>
          <w:szCs w:val="21"/>
        </w:rPr>
      </w:pPr>
      <w:r>
        <w:rPr>
          <w:rFonts w:hint="eastAsia"/>
          <w:color w:val="000000"/>
          <w:szCs w:val="21"/>
        </w:rPr>
        <w:t>《优质碳素结构钢》GB/T 699</w:t>
      </w:r>
    </w:p>
    <w:p>
      <w:pPr>
        <w:numPr>
          <w:ilvl w:val="0"/>
          <w:numId w:val="4"/>
        </w:numPr>
        <w:spacing w:line="360" w:lineRule="auto"/>
        <w:rPr>
          <w:rFonts w:hint="eastAsia"/>
          <w:color w:val="000000"/>
          <w:szCs w:val="21"/>
        </w:rPr>
      </w:pPr>
      <w:r>
        <w:rPr>
          <w:rFonts w:hint="eastAsia"/>
          <w:color w:val="000000"/>
          <w:szCs w:val="21"/>
        </w:rPr>
        <w:t>《合金结构钢》GB/T 3077</w:t>
      </w:r>
    </w:p>
    <w:p>
      <w:pPr>
        <w:numPr>
          <w:ilvl w:val="0"/>
          <w:numId w:val="4"/>
        </w:numPr>
        <w:spacing w:line="360" w:lineRule="auto"/>
        <w:rPr>
          <w:rFonts w:hint="eastAsia"/>
          <w:color w:val="000000"/>
          <w:szCs w:val="21"/>
        </w:rPr>
      </w:pPr>
      <w:r>
        <w:rPr>
          <w:rFonts w:hint="eastAsia"/>
          <w:color w:val="000000"/>
          <w:szCs w:val="21"/>
        </w:rPr>
        <w:t>《低合金高强度结构钢》GB/T 1591</w:t>
      </w:r>
    </w:p>
    <w:p>
      <w:pPr>
        <w:numPr>
          <w:ilvl w:val="0"/>
          <w:numId w:val="4"/>
        </w:numPr>
        <w:spacing w:line="360" w:lineRule="auto"/>
        <w:rPr>
          <w:rFonts w:hint="eastAsia"/>
          <w:color w:val="000000"/>
          <w:szCs w:val="21"/>
        </w:rPr>
      </w:pPr>
      <w:r>
        <w:rPr>
          <w:rFonts w:hint="eastAsia"/>
          <w:color w:val="000000"/>
          <w:szCs w:val="21"/>
        </w:rPr>
        <w:t>《碳素结构钢和低合金结构钢热轧薄钢板及钢带》GB/T 912</w:t>
      </w:r>
    </w:p>
    <w:p>
      <w:pPr>
        <w:numPr>
          <w:ilvl w:val="0"/>
          <w:numId w:val="4"/>
        </w:numPr>
        <w:spacing w:line="360" w:lineRule="auto"/>
        <w:rPr>
          <w:rFonts w:hint="eastAsia"/>
          <w:color w:val="000000"/>
          <w:szCs w:val="21"/>
        </w:rPr>
      </w:pPr>
      <w:r>
        <w:rPr>
          <w:rFonts w:hint="eastAsia"/>
          <w:color w:val="000000"/>
          <w:szCs w:val="21"/>
        </w:rPr>
        <w:t>《碳素结构钢和低合金结构钢热轧厚钢板及钢带》GB/T 3274</w:t>
      </w:r>
    </w:p>
    <w:p>
      <w:pPr>
        <w:numPr>
          <w:ilvl w:val="0"/>
          <w:numId w:val="4"/>
        </w:numPr>
        <w:spacing w:line="360" w:lineRule="auto"/>
        <w:rPr>
          <w:rFonts w:hint="eastAsia"/>
          <w:color w:val="000000"/>
          <w:szCs w:val="21"/>
        </w:rPr>
      </w:pPr>
      <w:r>
        <w:rPr>
          <w:rFonts w:hint="eastAsia"/>
          <w:color w:val="000000"/>
          <w:szCs w:val="21"/>
        </w:rPr>
        <w:t>《结构用无缝钢管》GB/T 8162</w:t>
      </w:r>
    </w:p>
    <w:p>
      <w:pPr>
        <w:numPr>
          <w:ilvl w:val="0"/>
          <w:numId w:val="4"/>
        </w:numPr>
        <w:spacing w:line="360" w:lineRule="auto"/>
        <w:rPr>
          <w:rFonts w:hint="eastAsia"/>
          <w:color w:val="000000"/>
          <w:szCs w:val="21"/>
        </w:rPr>
      </w:pPr>
      <w:r>
        <w:rPr>
          <w:rFonts w:hint="eastAsia"/>
          <w:color w:val="000000"/>
          <w:szCs w:val="21"/>
        </w:rPr>
        <w:t>《耐候结构钢》GB/T 4171</w:t>
      </w:r>
    </w:p>
    <w:p>
      <w:pPr>
        <w:numPr>
          <w:ilvl w:val="0"/>
          <w:numId w:val="4"/>
        </w:numPr>
        <w:spacing w:line="360" w:lineRule="auto"/>
        <w:rPr>
          <w:rFonts w:hint="eastAsia"/>
          <w:color w:val="000000"/>
          <w:szCs w:val="21"/>
        </w:rPr>
      </w:pPr>
      <w:r>
        <w:rPr>
          <w:rFonts w:hint="eastAsia"/>
          <w:color w:val="000000"/>
          <w:szCs w:val="21"/>
        </w:rPr>
        <w:t>《焊接结构用耐候钢》GB/T 4172</w:t>
      </w:r>
    </w:p>
    <w:p>
      <w:pPr>
        <w:numPr>
          <w:ilvl w:val="0"/>
          <w:numId w:val="4"/>
        </w:numPr>
        <w:spacing w:line="360" w:lineRule="auto"/>
        <w:rPr>
          <w:rFonts w:hint="eastAsia"/>
          <w:color w:val="000000"/>
          <w:szCs w:val="21"/>
        </w:rPr>
      </w:pPr>
      <w:r>
        <w:rPr>
          <w:rFonts w:hint="eastAsia"/>
          <w:color w:val="000000"/>
          <w:szCs w:val="21"/>
        </w:rPr>
        <w:t>《不锈钢棒》GB/T 1220</w:t>
      </w:r>
    </w:p>
    <w:p>
      <w:pPr>
        <w:numPr>
          <w:ilvl w:val="0"/>
          <w:numId w:val="4"/>
        </w:numPr>
        <w:spacing w:line="360" w:lineRule="auto"/>
        <w:rPr>
          <w:rFonts w:hint="eastAsia"/>
          <w:color w:val="000000"/>
          <w:szCs w:val="21"/>
        </w:rPr>
      </w:pPr>
      <w:r>
        <w:rPr>
          <w:rFonts w:hint="eastAsia"/>
          <w:color w:val="000000"/>
          <w:szCs w:val="21"/>
        </w:rPr>
        <w:t>《不锈钢冷加工棒》GB/T 4226</w:t>
      </w:r>
    </w:p>
    <w:p>
      <w:pPr>
        <w:numPr>
          <w:ilvl w:val="0"/>
          <w:numId w:val="4"/>
        </w:numPr>
        <w:spacing w:line="360" w:lineRule="auto"/>
        <w:rPr>
          <w:rFonts w:hint="eastAsia"/>
          <w:color w:val="000000"/>
          <w:szCs w:val="21"/>
        </w:rPr>
      </w:pPr>
      <w:r>
        <w:rPr>
          <w:rFonts w:hint="eastAsia"/>
          <w:color w:val="000000"/>
          <w:szCs w:val="21"/>
        </w:rPr>
        <w:t>《不锈钢冷轧钢板》GB/T 3280</w:t>
      </w:r>
    </w:p>
    <w:p>
      <w:pPr>
        <w:numPr>
          <w:ilvl w:val="0"/>
          <w:numId w:val="4"/>
        </w:numPr>
        <w:spacing w:line="360" w:lineRule="auto"/>
        <w:rPr>
          <w:rFonts w:hint="eastAsia"/>
          <w:color w:val="000000"/>
          <w:szCs w:val="21"/>
        </w:rPr>
      </w:pPr>
      <w:r>
        <w:rPr>
          <w:rFonts w:hint="eastAsia"/>
          <w:color w:val="000000"/>
          <w:szCs w:val="21"/>
        </w:rPr>
        <w:t>《不锈钢热轧钢带》GB/T 5090</w:t>
      </w:r>
    </w:p>
    <w:p>
      <w:pPr>
        <w:numPr>
          <w:ilvl w:val="0"/>
          <w:numId w:val="4"/>
        </w:numPr>
        <w:spacing w:line="360" w:lineRule="auto"/>
        <w:rPr>
          <w:rFonts w:hint="eastAsia"/>
          <w:color w:val="000000"/>
          <w:szCs w:val="21"/>
        </w:rPr>
      </w:pPr>
      <w:r>
        <w:rPr>
          <w:rFonts w:hint="eastAsia"/>
          <w:color w:val="000000"/>
          <w:szCs w:val="21"/>
        </w:rPr>
        <w:t>《不锈钢热轧钢板》GB/T 4237</w:t>
      </w:r>
    </w:p>
    <w:p>
      <w:pPr>
        <w:numPr>
          <w:ilvl w:val="0"/>
          <w:numId w:val="4"/>
        </w:numPr>
        <w:spacing w:line="360" w:lineRule="auto"/>
        <w:rPr>
          <w:rFonts w:hint="eastAsia"/>
          <w:color w:val="000000"/>
          <w:szCs w:val="21"/>
        </w:rPr>
      </w:pPr>
      <w:r>
        <w:rPr>
          <w:rFonts w:hint="eastAsia"/>
          <w:color w:val="000000"/>
          <w:szCs w:val="21"/>
        </w:rPr>
        <w:t>《不锈钢丝》GB/T 4240</w:t>
      </w:r>
    </w:p>
    <w:p>
      <w:pPr>
        <w:numPr>
          <w:ilvl w:val="0"/>
          <w:numId w:val="4"/>
        </w:numPr>
        <w:spacing w:line="360" w:lineRule="auto"/>
        <w:rPr>
          <w:rFonts w:hint="eastAsia"/>
          <w:color w:val="000000"/>
          <w:szCs w:val="21"/>
        </w:rPr>
      </w:pPr>
      <w:r>
        <w:rPr>
          <w:rFonts w:hint="eastAsia"/>
          <w:color w:val="000000"/>
          <w:szCs w:val="21"/>
        </w:rPr>
        <w:t>《非合金钢及细晶粒钢焊条》GB/T 5117</w:t>
      </w:r>
    </w:p>
    <w:p>
      <w:pPr>
        <w:numPr>
          <w:ilvl w:val="0"/>
          <w:numId w:val="4"/>
        </w:numPr>
        <w:spacing w:line="360" w:lineRule="auto"/>
        <w:rPr>
          <w:rFonts w:hint="eastAsia"/>
          <w:color w:val="000000"/>
          <w:szCs w:val="21"/>
        </w:rPr>
      </w:pPr>
      <w:r>
        <w:rPr>
          <w:rFonts w:hint="eastAsia"/>
          <w:color w:val="000000"/>
          <w:szCs w:val="21"/>
        </w:rPr>
        <w:t>《热强钢焊条》GB/T 5118</w:t>
      </w:r>
    </w:p>
    <w:p>
      <w:pPr>
        <w:numPr>
          <w:ilvl w:val="0"/>
          <w:numId w:val="4"/>
        </w:numPr>
        <w:spacing w:line="360" w:lineRule="auto"/>
        <w:rPr>
          <w:rFonts w:hint="eastAsia"/>
          <w:color w:val="000000"/>
          <w:szCs w:val="21"/>
        </w:rPr>
      </w:pPr>
      <w:r>
        <w:rPr>
          <w:rFonts w:hint="eastAsia"/>
          <w:color w:val="000000"/>
          <w:szCs w:val="21"/>
        </w:rPr>
        <w:t>《不锈钢焊条》GB/T 983</w:t>
      </w:r>
    </w:p>
    <w:p>
      <w:pPr>
        <w:numPr>
          <w:ilvl w:val="0"/>
          <w:numId w:val="4"/>
        </w:numPr>
        <w:spacing w:line="360" w:lineRule="auto"/>
        <w:rPr>
          <w:rFonts w:hint="eastAsia"/>
          <w:color w:val="000000"/>
          <w:szCs w:val="21"/>
        </w:rPr>
      </w:pPr>
      <w:r>
        <w:rPr>
          <w:rFonts w:hint="eastAsia"/>
          <w:color w:val="000000"/>
          <w:szCs w:val="21"/>
        </w:rPr>
        <w:t>《金属覆盖层钢铁制品热镀锌层技术要求及实验方法》（GB/T 13912）</w:t>
      </w:r>
    </w:p>
    <w:p>
      <w:pPr>
        <w:numPr>
          <w:ilvl w:val="0"/>
          <w:numId w:val="4"/>
        </w:numPr>
        <w:spacing w:line="360" w:lineRule="auto"/>
        <w:rPr>
          <w:rFonts w:hint="eastAsia"/>
          <w:color w:val="000000"/>
          <w:szCs w:val="21"/>
        </w:rPr>
      </w:pPr>
      <w:r>
        <w:rPr>
          <w:rFonts w:hint="eastAsia"/>
          <w:color w:val="000000"/>
          <w:szCs w:val="21"/>
        </w:rPr>
        <w:t>《变形铝及铝合金化学成分》（GB/T3190）</w:t>
      </w:r>
    </w:p>
    <w:p>
      <w:pPr>
        <w:numPr>
          <w:ilvl w:val="0"/>
          <w:numId w:val="4"/>
        </w:numPr>
        <w:spacing w:line="360" w:lineRule="auto"/>
        <w:rPr>
          <w:rFonts w:hint="eastAsia"/>
          <w:color w:val="000000"/>
          <w:szCs w:val="21"/>
        </w:rPr>
      </w:pPr>
      <w:r>
        <w:rPr>
          <w:rFonts w:hint="eastAsia"/>
          <w:color w:val="000000"/>
          <w:szCs w:val="21"/>
        </w:rPr>
        <w:t>《铝合金建筑型材》（GB/T5237）</w:t>
      </w:r>
    </w:p>
    <w:p>
      <w:pPr>
        <w:numPr>
          <w:ilvl w:val="0"/>
          <w:numId w:val="4"/>
        </w:numPr>
        <w:spacing w:line="360" w:lineRule="auto"/>
        <w:rPr>
          <w:rFonts w:hint="eastAsia"/>
          <w:color w:val="000000"/>
          <w:szCs w:val="21"/>
        </w:rPr>
      </w:pPr>
      <w:r>
        <w:rPr>
          <w:rFonts w:hint="eastAsia"/>
          <w:color w:val="000000"/>
          <w:szCs w:val="21"/>
        </w:rPr>
        <w:t>《紧固件机械性能 不锈钢螺栓 螺钉和螺柱》GB/T3098.6</w:t>
      </w:r>
    </w:p>
    <w:p>
      <w:pPr>
        <w:numPr>
          <w:ilvl w:val="0"/>
          <w:numId w:val="4"/>
        </w:numPr>
        <w:spacing w:line="360" w:lineRule="auto"/>
        <w:rPr>
          <w:rFonts w:hint="eastAsia"/>
          <w:color w:val="000000"/>
          <w:szCs w:val="21"/>
        </w:rPr>
      </w:pPr>
      <w:r>
        <w:rPr>
          <w:rFonts w:hint="eastAsia"/>
          <w:color w:val="000000"/>
          <w:szCs w:val="21"/>
        </w:rPr>
        <w:t>《紧固件机械性能 不锈钢螺母》GB/T3098.15</w:t>
      </w:r>
    </w:p>
    <w:p>
      <w:pPr>
        <w:numPr>
          <w:ilvl w:val="0"/>
          <w:numId w:val="4"/>
        </w:numPr>
        <w:spacing w:line="360" w:lineRule="auto"/>
        <w:rPr>
          <w:rFonts w:hint="eastAsia"/>
          <w:color w:val="000000"/>
          <w:szCs w:val="21"/>
        </w:rPr>
      </w:pPr>
      <w:r>
        <w:rPr>
          <w:rFonts w:hint="eastAsia"/>
          <w:color w:val="000000"/>
          <w:szCs w:val="21"/>
        </w:rPr>
        <w:t>《紧固件机械性能 不锈钢自攻螺钉》GB/T3098.21</w:t>
      </w:r>
    </w:p>
    <w:p>
      <w:pPr>
        <w:numPr>
          <w:ilvl w:val="0"/>
          <w:numId w:val="4"/>
        </w:numPr>
        <w:spacing w:line="360" w:lineRule="auto"/>
        <w:rPr>
          <w:rFonts w:hint="eastAsia"/>
          <w:color w:val="000000"/>
          <w:szCs w:val="21"/>
        </w:rPr>
      </w:pPr>
      <w:r>
        <w:rPr>
          <w:rFonts w:hint="eastAsia"/>
          <w:color w:val="000000"/>
          <w:szCs w:val="21"/>
        </w:rPr>
        <w:t>《紧固件机械性能 自钻自攻螺钉》GB/T3098.11</w:t>
      </w:r>
    </w:p>
    <w:p>
      <w:pPr>
        <w:numPr>
          <w:ilvl w:val="0"/>
          <w:numId w:val="4"/>
        </w:numPr>
        <w:spacing w:line="360" w:lineRule="auto"/>
        <w:rPr>
          <w:rFonts w:hint="eastAsia"/>
          <w:color w:val="000000"/>
          <w:szCs w:val="21"/>
        </w:rPr>
      </w:pPr>
      <w:r>
        <w:rPr>
          <w:rFonts w:hint="eastAsia"/>
          <w:color w:val="000000"/>
          <w:szCs w:val="21"/>
        </w:rPr>
        <w:t>《混凝土用机械螺栓》JG 160</w:t>
      </w:r>
    </w:p>
    <w:p>
      <w:pPr>
        <w:numPr>
          <w:ilvl w:val="0"/>
          <w:numId w:val="4"/>
        </w:numPr>
        <w:spacing w:line="360" w:lineRule="auto"/>
        <w:rPr>
          <w:rFonts w:hint="eastAsia"/>
          <w:color w:val="000000"/>
          <w:szCs w:val="21"/>
        </w:rPr>
      </w:pPr>
      <w:r>
        <w:rPr>
          <w:rFonts w:hint="eastAsia"/>
          <w:color w:val="000000"/>
          <w:szCs w:val="21"/>
        </w:rPr>
        <w:t>《混凝土结构后锚固技术规程》JGJ 145</w:t>
      </w:r>
    </w:p>
    <w:p>
      <w:pPr>
        <w:numPr>
          <w:ilvl w:val="0"/>
          <w:numId w:val="4"/>
        </w:numPr>
        <w:spacing w:line="360" w:lineRule="auto"/>
        <w:rPr>
          <w:rFonts w:hint="eastAsia"/>
          <w:color w:val="000000"/>
          <w:szCs w:val="21"/>
        </w:rPr>
      </w:pPr>
      <w:r>
        <w:rPr>
          <w:rFonts w:hint="eastAsia"/>
          <w:color w:val="000000"/>
          <w:szCs w:val="21"/>
        </w:rPr>
        <w:t>《混凝土结构工程用锚固胶》JG/T 340</w:t>
      </w:r>
    </w:p>
    <w:p>
      <w:pPr>
        <w:numPr>
          <w:ilvl w:val="0"/>
          <w:numId w:val="4"/>
        </w:numPr>
        <w:spacing w:line="360" w:lineRule="auto"/>
        <w:rPr>
          <w:rFonts w:hint="eastAsia"/>
          <w:color w:val="000000"/>
          <w:szCs w:val="21"/>
        </w:rPr>
      </w:pPr>
      <w:r>
        <w:rPr>
          <w:rFonts w:hint="eastAsia"/>
          <w:color w:val="000000"/>
          <w:szCs w:val="21"/>
        </w:rPr>
        <w:t>《混凝土结构加固设计规范》GB 50367</w:t>
      </w:r>
    </w:p>
    <w:p>
      <w:pPr>
        <w:numPr>
          <w:ilvl w:val="0"/>
          <w:numId w:val="4"/>
        </w:numPr>
        <w:spacing w:line="360" w:lineRule="auto"/>
        <w:rPr>
          <w:rFonts w:hint="eastAsia"/>
          <w:color w:val="000000"/>
          <w:szCs w:val="21"/>
        </w:rPr>
      </w:pPr>
      <w:r>
        <w:rPr>
          <w:rFonts w:hint="eastAsia"/>
          <w:color w:val="000000"/>
          <w:szCs w:val="21"/>
        </w:rPr>
        <w:t>《干挂饰面石材及其金属挂件 第2部分：金属挂件》JC830.2</w:t>
      </w:r>
    </w:p>
    <w:p>
      <w:pPr>
        <w:numPr>
          <w:ilvl w:val="0"/>
          <w:numId w:val="4"/>
        </w:numPr>
        <w:spacing w:line="360" w:lineRule="auto"/>
        <w:rPr>
          <w:rFonts w:hint="eastAsia"/>
          <w:color w:val="000000"/>
          <w:szCs w:val="21"/>
        </w:rPr>
      </w:pPr>
      <w:r>
        <w:rPr>
          <w:rFonts w:hint="eastAsia"/>
          <w:color w:val="000000"/>
          <w:szCs w:val="21"/>
        </w:rPr>
        <w:t>《紧固件机械性能 不锈钢螺栓、螺钉和螺柱》GB/T3098.6</w:t>
      </w:r>
    </w:p>
    <w:p>
      <w:pPr>
        <w:numPr>
          <w:ilvl w:val="0"/>
          <w:numId w:val="4"/>
        </w:numPr>
        <w:spacing w:line="360" w:lineRule="auto"/>
        <w:rPr>
          <w:rFonts w:hint="eastAsia"/>
          <w:color w:val="000000"/>
          <w:szCs w:val="21"/>
        </w:rPr>
      </w:pPr>
      <w:r>
        <w:rPr>
          <w:rFonts w:hint="eastAsia"/>
          <w:color w:val="000000"/>
          <w:szCs w:val="21"/>
        </w:rPr>
        <w:t>《建筑幕墙用瓷板》JG/T217</w:t>
      </w:r>
    </w:p>
    <w:p>
      <w:pPr>
        <w:numPr>
          <w:ilvl w:val="0"/>
          <w:numId w:val="4"/>
        </w:numPr>
        <w:spacing w:line="360" w:lineRule="auto"/>
        <w:rPr>
          <w:rFonts w:hint="eastAsia"/>
          <w:color w:val="000000"/>
          <w:szCs w:val="21"/>
        </w:rPr>
      </w:pPr>
      <w:r>
        <w:rPr>
          <w:rFonts w:hint="eastAsia"/>
          <w:color w:val="000000"/>
          <w:szCs w:val="21"/>
        </w:rPr>
        <w:t>《陶瓷砖试验方法第3部分：吸水率、显气孔率、表观相对密度和容重的测定》GB/T 3810.3</w:t>
      </w:r>
    </w:p>
    <w:p>
      <w:pPr>
        <w:numPr>
          <w:ilvl w:val="0"/>
          <w:numId w:val="4"/>
        </w:numPr>
        <w:spacing w:line="360" w:lineRule="auto"/>
        <w:rPr>
          <w:rFonts w:hint="eastAsia"/>
          <w:color w:val="000000"/>
          <w:szCs w:val="21"/>
        </w:rPr>
      </w:pPr>
      <w:r>
        <w:rPr>
          <w:rFonts w:hint="eastAsia"/>
          <w:color w:val="000000"/>
          <w:szCs w:val="21"/>
        </w:rPr>
        <w:t>《玻璃材料弹性模量、剪切模量和泊松比试验方法》JC/T 678-1997</w:t>
      </w:r>
    </w:p>
    <w:p>
      <w:pPr>
        <w:numPr>
          <w:ilvl w:val="0"/>
          <w:numId w:val="4"/>
        </w:numPr>
        <w:spacing w:line="360" w:lineRule="auto"/>
        <w:rPr>
          <w:rFonts w:hint="eastAsia"/>
          <w:color w:val="000000"/>
          <w:szCs w:val="21"/>
        </w:rPr>
      </w:pPr>
      <w:r>
        <w:rPr>
          <w:rFonts w:hint="eastAsia"/>
          <w:color w:val="000000"/>
          <w:szCs w:val="21"/>
        </w:rPr>
        <w:t>《玻璃平均线性热膨胀系数试验方法》JC/T 679</w:t>
      </w:r>
    </w:p>
    <w:p>
      <w:pPr>
        <w:numPr>
          <w:ilvl w:val="0"/>
          <w:numId w:val="4"/>
        </w:numPr>
        <w:spacing w:line="360" w:lineRule="auto"/>
        <w:rPr>
          <w:rFonts w:hint="eastAsia"/>
          <w:color w:val="000000"/>
          <w:szCs w:val="21"/>
        </w:rPr>
      </w:pPr>
      <w:r>
        <w:rPr>
          <w:rFonts w:hint="eastAsia"/>
          <w:color w:val="000000"/>
          <w:szCs w:val="21"/>
        </w:rPr>
        <w:t>《绝热材料稳态热阻及有关特性的测定 防护热板法》GB/T 10294</w:t>
      </w:r>
    </w:p>
    <w:p>
      <w:pPr>
        <w:numPr>
          <w:ilvl w:val="0"/>
          <w:numId w:val="4"/>
        </w:numPr>
        <w:spacing w:line="360" w:lineRule="auto"/>
        <w:rPr>
          <w:rFonts w:hint="eastAsia"/>
          <w:color w:val="000000"/>
          <w:szCs w:val="21"/>
        </w:rPr>
      </w:pPr>
      <w:r>
        <w:rPr>
          <w:rFonts w:hint="eastAsia"/>
          <w:color w:val="000000"/>
          <w:szCs w:val="21"/>
        </w:rPr>
        <w:t>《天然饰面石材试验方法第7部分:检测板材挂件组合单元挂装强度试验》 GB/T9966.7</w:t>
      </w:r>
    </w:p>
    <w:p>
      <w:pPr>
        <w:numPr>
          <w:ilvl w:val="0"/>
          <w:numId w:val="4"/>
        </w:numPr>
        <w:spacing w:line="360" w:lineRule="auto"/>
        <w:rPr>
          <w:rFonts w:hint="eastAsia"/>
          <w:color w:val="000000"/>
          <w:szCs w:val="21"/>
        </w:rPr>
      </w:pPr>
      <w:r>
        <w:rPr>
          <w:rFonts w:hint="eastAsia"/>
          <w:color w:val="000000"/>
          <w:szCs w:val="21"/>
        </w:rPr>
        <w:t>《天然饰面石材试验方法第8部分用均匀静态压差检测石材挂装系统结构强度试验》GB/T 9966.8</w:t>
      </w:r>
    </w:p>
    <w:p>
      <w:pPr>
        <w:numPr>
          <w:ilvl w:val="0"/>
          <w:numId w:val="4"/>
        </w:numPr>
        <w:spacing w:line="360" w:lineRule="auto"/>
        <w:rPr>
          <w:rFonts w:hint="eastAsia"/>
          <w:color w:val="000000"/>
          <w:szCs w:val="21"/>
        </w:rPr>
      </w:pPr>
      <w:r>
        <w:rPr>
          <w:rFonts w:hint="eastAsia"/>
          <w:color w:val="000000"/>
          <w:szCs w:val="21"/>
        </w:rPr>
        <w:t>《建筑门窗、幕墙用密封胶条》GB/T 24498</w:t>
      </w:r>
    </w:p>
    <w:p>
      <w:pPr>
        <w:numPr>
          <w:ilvl w:val="0"/>
          <w:numId w:val="4"/>
        </w:numPr>
        <w:spacing w:line="360" w:lineRule="auto"/>
        <w:rPr>
          <w:rFonts w:hint="eastAsia"/>
          <w:color w:val="000000"/>
          <w:szCs w:val="21"/>
        </w:rPr>
      </w:pPr>
      <w:r>
        <w:rPr>
          <w:rFonts w:hint="eastAsia"/>
          <w:color w:val="000000"/>
          <w:szCs w:val="21"/>
        </w:rPr>
        <w:t>《石材用建筑密封胶》GB/T23261</w:t>
      </w:r>
    </w:p>
    <w:p>
      <w:pPr>
        <w:numPr>
          <w:ilvl w:val="0"/>
          <w:numId w:val="4"/>
        </w:numPr>
        <w:spacing w:line="360" w:lineRule="auto"/>
        <w:rPr>
          <w:rFonts w:hint="eastAsia"/>
          <w:color w:val="000000"/>
          <w:szCs w:val="21"/>
        </w:rPr>
      </w:pPr>
      <w:r>
        <w:rPr>
          <w:rFonts w:hint="eastAsia"/>
          <w:color w:val="000000"/>
          <w:szCs w:val="21"/>
        </w:rPr>
        <w:t>《建筑用硅酮结构密封胶》GB16776</w:t>
      </w:r>
    </w:p>
    <w:p>
      <w:pPr>
        <w:numPr>
          <w:ilvl w:val="0"/>
          <w:numId w:val="4"/>
        </w:numPr>
        <w:spacing w:line="360" w:lineRule="auto"/>
        <w:rPr>
          <w:rFonts w:hint="eastAsia"/>
          <w:color w:val="000000"/>
          <w:szCs w:val="21"/>
        </w:rPr>
      </w:pPr>
      <w:r>
        <w:rPr>
          <w:rFonts w:hint="eastAsia"/>
          <w:color w:val="000000"/>
          <w:szCs w:val="21"/>
        </w:rPr>
        <w:t>《干挂石材幕墙用环氧胶粘剂》JC887</w:t>
      </w:r>
    </w:p>
    <w:p>
      <w:pPr>
        <w:numPr>
          <w:ilvl w:val="0"/>
          <w:numId w:val="4"/>
        </w:numPr>
        <w:spacing w:line="360" w:lineRule="auto"/>
        <w:rPr>
          <w:rFonts w:hint="eastAsia"/>
          <w:color w:val="000000"/>
          <w:szCs w:val="21"/>
        </w:rPr>
      </w:pPr>
      <w:r>
        <w:rPr>
          <w:rFonts w:hint="eastAsia"/>
          <w:color w:val="000000"/>
          <w:szCs w:val="21"/>
        </w:rPr>
        <w:t>《建筑材料及制品燃烧性能分级》GB8624</w:t>
      </w:r>
    </w:p>
    <w:p>
      <w:pPr>
        <w:numPr>
          <w:ilvl w:val="0"/>
          <w:numId w:val="4"/>
        </w:numPr>
        <w:spacing w:line="360" w:lineRule="auto"/>
        <w:rPr>
          <w:rFonts w:hint="eastAsia"/>
          <w:color w:val="000000"/>
          <w:szCs w:val="21"/>
        </w:rPr>
      </w:pPr>
      <w:r>
        <w:rPr>
          <w:rFonts w:hint="eastAsia"/>
          <w:color w:val="000000"/>
          <w:szCs w:val="21"/>
        </w:rPr>
        <w:t>《建筑幕墙》GB/T 21086</w:t>
      </w:r>
    </w:p>
    <w:p>
      <w:pPr>
        <w:numPr>
          <w:ilvl w:val="0"/>
          <w:numId w:val="4"/>
        </w:numPr>
        <w:spacing w:line="360" w:lineRule="auto"/>
        <w:rPr>
          <w:rFonts w:hint="eastAsia"/>
          <w:color w:val="000000"/>
          <w:szCs w:val="21"/>
        </w:rPr>
      </w:pPr>
      <w:r>
        <w:rPr>
          <w:rFonts w:hint="eastAsia"/>
          <w:color w:val="000000"/>
          <w:szCs w:val="21"/>
        </w:rPr>
        <w:t>《公共建筑节能设计标准》GB 50189</w:t>
      </w:r>
    </w:p>
    <w:p>
      <w:pPr>
        <w:numPr>
          <w:ilvl w:val="0"/>
          <w:numId w:val="4"/>
        </w:numPr>
        <w:spacing w:line="360" w:lineRule="auto"/>
        <w:rPr>
          <w:rFonts w:hint="eastAsia"/>
          <w:color w:val="000000"/>
          <w:szCs w:val="21"/>
        </w:rPr>
      </w:pPr>
      <w:r>
        <w:rPr>
          <w:rFonts w:hint="eastAsia"/>
          <w:color w:val="000000"/>
          <w:szCs w:val="21"/>
        </w:rPr>
        <w:t>《严寒寒冷地区居住建筑节能设计标准》JGJ 26</w:t>
      </w:r>
    </w:p>
    <w:p>
      <w:pPr>
        <w:numPr>
          <w:ilvl w:val="0"/>
          <w:numId w:val="4"/>
        </w:numPr>
        <w:spacing w:line="360" w:lineRule="auto"/>
        <w:rPr>
          <w:rFonts w:hint="eastAsia"/>
          <w:color w:val="000000"/>
          <w:szCs w:val="21"/>
        </w:rPr>
      </w:pPr>
      <w:r>
        <w:rPr>
          <w:rFonts w:hint="eastAsia"/>
          <w:color w:val="000000"/>
          <w:szCs w:val="21"/>
        </w:rPr>
        <w:t xml:space="preserve">《夏热冬冷地区居住建筑节能设计标准》JGJ 134 </w:t>
      </w:r>
    </w:p>
    <w:p>
      <w:pPr>
        <w:numPr>
          <w:ilvl w:val="0"/>
          <w:numId w:val="4"/>
        </w:numPr>
        <w:spacing w:line="360" w:lineRule="auto"/>
        <w:rPr>
          <w:rFonts w:hint="eastAsia"/>
          <w:color w:val="000000"/>
          <w:szCs w:val="21"/>
        </w:rPr>
      </w:pPr>
      <w:r>
        <w:rPr>
          <w:rFonts w:hint="eastAsia"/>
          <w:color w:val="000000"/>
          <w:szCs w:val="21"/>
        </w:rPr>
        <w:t xml:space="preserve">《夏热冬暖地区居住建筑节能设计标准》JGJ 75 </w:t>
      </w:r>
    </w:p>
    <w:p>
      <w:pPr>
        <w:numPr>
          <w:ilvl w:val="0"/>
          <w:numId w:val="4"/>
        </w:numPr>
        <w:spacing w:line="360" w:lineRule="auto"/>
        <w:rPr>
          <w:rFonts w:hint="eastAsia"/>
          <w:color w:val="000000"/>
          <w:szCs w:val="21"/>
        </w:rPr>
      </w:pPr>
      <w:r>
        <w:rPr>
          <w:rFonts w:hint="eastAsia"/>
          <w:color w:val="000000"/>
          <w:szCs w:val="21"/>
        </w:rPr>
        <w:t>《温和地区居住建筑节能设计标准》JGJ475</w:t>
      </w:r>
    </w:p>
    <w:p>
      <w:pPr>
        <w:numPr>
          <w:ilvl w:val="0"/>
          <w:numId w:val="4"/>
        </w:numPr>
        <w:spacing w:line="360" w:lineRule="auto"/>
        <w:rPr>
          <w:rFonts w:hint="eastAsia"/>
          <w:color w:val="000000"/>
          <w:szCs w:val="21"/>
        </w:rPr>
      </w:pPr>
      <w:r>
        <w:rPr>
          <w:rFonts w:hint="eastAsia"/>
          <w:color w:val="000000"/>
          <w:szCs w:val="21"/>
        </w:rPr>
        <w:t>《混凝土结构后锚固技术规程》JGJ145</w:t>
      </w:r>
    </w:p>
    <w:p>
      <w:pPr>
        <w:numPr>
          <w:ilvl w:val="0"/>
          <w:numId w:val="4"/>
        </w:numPr>
        <w:spacing w:line="360" w:lineRule="auto"/>
        <w:rPr>
          <w:rFonts w:hint="eastAsia"/>
          <w:color w:val="000000"/>
          <w:szCs w:val="21"/>
        </w:rPr>
      </w:pPr>
      <w:r>
        <w:rPr>
          <w:rFonts w:hint="eastAsia"/>
          <w:color w:val="000000"/>
          <w:szCs w:val="21"/>
        </w:rPr>
        <w:t>《建筑陶瓷薄板应用技术规程》JGJ/T172</w:t>
      </w:r>
    </w:p>
    <w:p>
      <w:pPr>
        <w:numPr>
          <w:ilvl w:val="0"/>
          <w:numId w:val="4"/>
        </w:numPr>
        <w:spacing w:line="360" w:lineRule="auto"/>
        <w:rPr>
          <w:rFonts w:hint="eastAsia"/>
          <w:color w:val="000000"/>
          <w:szCs w:val="21"/>
        </w:rPr>
      </w:pPr>
      <w:r>
        <w:rPr>
          <w:rFonts w:hint="eastAsia"/>
          <w:color w:val="000000"/>
          <w:szCs w:val="21"/>
        </w:rPr>
        <w:t>《人造板材幕墙工程技术规范》JGJ336</w:t>
      </w:r>
    </w:p>
    <w:p>
      <w:pPr>
        <w:numPr>
          <w:ilvl w:val="0"/>
          <w:numId w:val="4"/>
        </w:numPr>
        <w:spacing w:line="360" w:lineRule="auto"/>
        <w:rPr>
          <w:rFonts w:hint="eastAsia"/>
          <w:color w:val="000000"/>
          <w:szCs w:val="21"/>
        </w:rPr>
      </w:pPr>
      <w:r>
        <w:rPr>
          <w:rFonts w:hint="eastAsia"/>
          <w:color w:val="000000"/>
          <w:szCs w:val="21"/>
        </w:rPr>
        <w:t>《建筑施工高处作业安全技术规范》 JGJ 80</w:t>
      </w:r>
    </w:p>
    <w:p>
      <w:pPr>
        <w:numPr>
          <w:ilvl w:val="0"/>
          <w:numId w:val="4"/>
        </w:numPr>
        <w:spacing w:line="360" w:lineRule="auto"/>
        <w:rPr>
          <w:rFonts w:hint="eastAsia"/>
          <w:color w:val="000000"/>
          <w:szCs w:val="21"/>
        </w:rPr>
      </w:pPr>
      <w:r>
        <w:rPr>
          <w:rFonts w:hint="eastAsia"/>
          <w:color w:val="000000"/>
          <w:szCs w:val="21"/>
        </w:rPr>
        <w:t>《建筑外墙清洗维护技术规程》JGJ168</w:t>
      </w: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TimesNewRoman">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YaHei UI">
    <w:panose1 w:val="020B0503020204020204"/>
    <w:charset w:val="86"/>
    <w:family w:val="swiss"/>
    <w:pitch w:val="default"/>
    <w:sig w:usb0="8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center"/>
    </w:pPr>
    <w:r>
      <w:fldChar w:fldCharType="begin"/>
    </w:r>
    <w:r>
      <w:instrText xml:space="preserve">PAGE   \* MERGEFORMAT</w:instrText>
    </w:r>
    <w:r>
      <w:fldChar w:fldCharType="separate"/>
    </w:r>
    <w:r>
      <w:rPr>
        <w:lang w:val="zh-CN"/>
      </w:rPr>
      <w:t>3</w:t>
    </w:r>
    <w:r>
      <w:rPr>
        <w:lang w:val="zh-CN"/>
      </w:rPr>
      <w:fldChar w:fldCharType="end"/>
    </w:r>
  </w:p>
  <w:p>
    <w:pPr>
      <w:pStyle w:val="5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center"/>
    </w:pPr>
    <w:r>
      <w:fldChar w:fldCharType="begin"/>
    </w:r>
    <w:r>
      <w:instrText xml:space="preserve"> PAGE   \* MERGEFORMAT </w:instrText>
    </w:r>
    <w:r>
      <w:fldChar w:fldCharType="separate"/>
    </w:r>
    <w:r>
      <w:rPr>
        <w:lang w:val="zh-CN"/>
      </w:rPr>
      <w:t>44</w:t>
    </w:r>
    <w:r>
      <w:rPr>
        <w:lang w:val="zh-CN"/>
      </w:rPr>
      <w:fldChar w:fldCharType="end"/>
    </w:r>
  </w:p>
  <w:p>
    <w:pPr>
      <w:pStyle w:val="5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8BCE2"/>
    <w:multiLevelType w:val="singleLevel"/>
    <w:tmpl w:val="FD48BCE2"/>
    <w:lvl w:ilvl="0" w:tentative="0">
      <w:start w:val="6063"/>
      <w:numFmt w:val="decimal"/>
      <w:suff w:val="nothing"/>
      <w:lvlText w:val="%1-"/>
      <w:lvlJc w:val="left"/>
    </w:lvl>
  </w:abstractNum>
  <w:abstractNum w:abstractNumId="1">
    <w:nsid w:val="1AFFF660"/>
    <w:multiLevelType w:val="singleLevel"/>
    <w:tmpl w:val="1AFFF660"/>
    <w:lvl w:ilvl="0" w:tentative="0">
      <w:start w:val="6063"/>
      <w:numFmt w:val="decimal"/>
      <w:suff w:val="nothing"/>
      <w:lvlText w:val="%1-"/>
      <w:lvlJc w:val="left"/>
    </w:lvl>
  </w:abstractNum>
  <w:abstractNum w:abstractNumId="2">
    <w:nsid w:val="269C6B63"/>
    <w:multiLevelType w:val="multilevel"/>
    <w:tmpl w:val="269C6B63"/>
    <w:lvl w:ilvl="0" w:tentative="0">
      <w:start w:val="1"/>
      <w:numFmt w:val="decimal"/>
      <w:lvlText w:val="%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43559A"/>
    <w:multiLevelType w:val="multilevel"/>
    <w:tmpl w:val="5443559A"/>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35F"/>
    <w:rsid w:val="000204F2"/>
    <w:rsid w:val="00034380"/>
    <w:rsid w:val="00043662"/>
    <w:rsid w:val="00061613"/>
    <w:rsid w:val="000A1AF3"/>
    <w:rsid w:val="000B66B0"/>
    <w:rsid w:val="000C4DF9"/>
    <w:rsid w:val="000E100E"/>
    <w:rsid w:val="001004EE"/>
    <w:rsid w:val="00104F60"/>
    <w:rsid w:val="00165BAD"/>
    <w:rsid w:val="00172A27"/>
    <w:rsid w:val="001B5430"/>
    <w:rsid w:val="001E4F69"/>
    <w:rsid w:val="001F0C03"/>
    <w:rsid w:val="001F5101"/>
    <w:rsid w:val="00205C92"/>
    <w:rsid w:val="00210309"/>
    <w:rsid w:val="00215AD8"/>
    <w:rsid w:val="00217040"/>
    <w:rsid w:val="002203F1"/>
    <w:rsid w:val="00230223"/>
    <w:rsid w:val="002451C1"/>
    <w:rsid w:val="002517AA"/>
    <w:rsid w:val="00261F8C"/>
    <w:rsid w:val="00277042"/>
    <w:rsid w:val="002929E3"/>
    <w:rsid w:val="002B640B"/>
    <w:rsid w:val="002D3728"/>
    <w:rsid w:val="003032A8"/>
    <w:rsid w:val="00321EE0"/>
    <w:rsid w:val="00351E51"/>
    <w:rsid w:val="00367573"/>
    <w:rsid w:val="0038052A"/>
    <w:rsid w:val="003859C5"/>
    <w:rsid w:val="00434005"/>
    <w:rsid w:val="00437A6A"/>
    <w:rsid w:val="00450EB5"/>
    <w:rsid w:val="004519D6"/>
    <w:rsid w:val="00495D8F"/>
    <w:rsid w:val="00497023"/>
    <w:rsid w:val="004C48B8"/>
    <w:rsid w:val="004E2685"/>
    <w:rsid w:val="004E331C"/>
    <w:rsid w:val="004F1298"/>
    <w:rsid w:val="004F2AA4"/>
    <w:rsid w:val="00560C9B"/>
    <w:rsid w:val="0058799E"/>
    <w:rsid w:val="0059300F"/>
    <w:rsid w:val="005C6925"/>
    <w:rsid w:val="005C7603"/>
    <w:rsid w:val="005D5096"/>
    <w:rsid w:val="005F1E2B"/>
    <w:rsid w:val="005F4451"/>
    <w:rsid w:val="005F5139"/>
    <w:rsid w:val="005F67DB"/>
    <w:rsid w:val="00601F84"/>
    <w:rsid w:val="00626151"/>
    <w:rsid w:val="00666E1A"/>
    <w:rsid w:val="00667639"/>
    <w:rsid w:val="006C1903"/>
    <w:rsid w:val="006D2540"/>
    <w:rsid w:val="00701394"/>
    <w:rsid w:val="007609F6"/>
    <w:rsid w:val="00771EAA"/>
    <w:rsid w:val="00776E04"/>
    <w:rsid w:val="007938FD"/>
    <w:rsid w:val="007B0FAA"/>
    <w:rsid w:val="007B3105"/>
    <w:rsid w:val="007B35C7"/>
    <w:rsid w:val="007C00A4"/>
    <w:rsid w:val="007C3BE1"/>
    <w:rsid w:val="007E1D99"/>
    <w:rsid w:val="00846B4A"/>
    <w:rsid w:val="008474CF"/>
    <w:rsid w:val="008B4FA3"/>
    <w:rsid w:val="008E5287"/>
    <w:rsid w:val="008E6874"/>
    <w:rsid w:val="008F6B79"/>
    <w:rsid w:val="009021B5"/>
    <w:rsid w:val="00917B33"/>
    <w:rsid w:val="00921650"/>
    <w:rsid w:val="00931EE0"/>
    <w:rsid w:val="00932DFB"/>
    <w:rsid w:val="00977CE3"/>
    <w:rsid w:val="00992505"/>
    <w:rsid w:val="00994AC7"/>
    <w:rsid w:val="009971BF"/>
    <w:rsid w:val="009B7A0A"/>
    <w:rsid w:val="009C0915"/>
    <w:rsid w:val="009E408C"/>
    <w:rsid w:val="00A01D4B"/>
    <w:rsid w:val="00A30C3B"/>
    <w:rsid w:val="00A318AF"/>
    <w:rsid w:val="00A47C93"/>
    <w:rsid w:val="00A52BA1"/>
    <w:rsid w:val="00A55FE7"/>
    <w:rsid w:val="00AB64C2"/>
    <w:rsid w:val="00AC4E54"/>
    <w:rsid w:val="00AE76F9"/>
    <w:rsid w:val="00B01C60"/>
    <w:rsid w:val="00B134AC"/>
    <w:rsid w:val="00B25B5A"/>
    <w:rsid w:val="00B3270B"/>
    <w:rsid w:val="00B435B3"/>
    <w:rsid w:val="00B500D3"/>
    <w:rsid w:val="00B76DA4"/>
    <w:rsid w:val="00B915E9"/>
    <w:rsid w:val="00B91E37"/>
    <w:rsid w:val="00BA04EE"/>
    <w:rsid w:val="00BA539B"/>
    <w:rsid w:val="00BA5810"/>
    <w:rsid w:val="00BA641F"/>
    <w:rsid w:val="00BB1D99"/>
    <w:rsid w:val="00BB6A36"/>
    <w:rsid w:val="00BC64E4"/>
    <w:rsid w:val="00BC7B25"/>
    <w:rsid w:val="00BE5D9C"/>
    <w:rsid w:val="00BF732E"/>
    <w:rsid w:val="00C04D2A"/>
    <w:rsid w:val="00C217AF"/>
    <w:rsid w:val="00C34B05"/>
    <w:rsid w:val="00C45771"/>
    <w:rsid w:val="00C7216B"/>
    <w:rsid w:val="00C726DF"/>
    <w:rsid w:val="00C95B32"/>
    <w:rsid w:val="00CD672F"/>
    <w:rsid w:val="00CF23BB"/>
    <w:rsid w:val="00CF3768"/>
    <w:rsid w:val="00D17A46"/>
    <w:rsid w:val="00D302C2"/>
    <w:rsid w:val="00D47853"/>
    <w:rsid w:val="00D52581"/>
    <w:rsid w:val="00D75BEA"/>
    <w:rsid w:val="00DB56FD"/>
    <w:rsid w:val="00DB6F60"/>
    <w:rsid w:val="00DE07F3"/>
    <w:rsid w:val="00DE7B9B"/>
    <w:rsid w:val="00E04A3C"/>
    <w:rsid w:val="00E17E30"/>
    <w:rsid w:val="00E25B88"/>
    <w:rsid w:val="00E26D4D"/>
    <w:rsid w:val="00E36A30"/>
    <w:rsid w:val="00E51B73"/>
    <w:rsid w:val="00E675B6"/>
    <w:rsid w:val="00E7304F"/>
    <w:rsid w:val="00E7793B"/>
    <w:rsid w:val="00E84BE5"/>
    <w:rsid w:val="00E85524"/>
    <w:rsid w:val="00EC148E"/>
    <w:rsid w:val="00EE45D1"/>
    <w:rsid w:val="00EF039D"/>
    <w:rsid w:val="00F23131"/>
    <w:rsid w:val="00F531F3"/>
    <w:rsid w:val="00F701C1"/>
    <w:rsid w:val="00F71549"/>
    <w:rsid w:val="00F71D3E"/>
    <w:rsid w:val="00F76714"/>
    <w:rsid w:val="00F76F89"/>
    <w:rsid w:val="00FB5B6D"/>
    <w:rsid w:val="00FB6DF5"/>
    <w:rsid w:val="011B4DC5"/>
    <w:rsid w:val="019B780E"/>
    <w:rsid w:val="01D00C57"/>
    <w:rsid w:val="01E44B80"/>
    <w:rsid w:val="02164969"/>
    <w:rsid w:val="0223256C"/>
    <w:rsid w:val="029F2FD3"/>
    <w:rsid w:val="02B3551E"/>
    <w:rsid w:val="03300420"/>
    <w:rsid w:val="034A67E5"/>
    <w:rsid w:val="03F608A5"/>
    <w:rsid w:val="042907B9"/>
    <w:rsid w:val="048944D9"/>
    <w:rsid w:val="051C39D9"/>
    <w:rsid w:val="05BB6199"/>
    <w:rsid w:val="05DC2028"/>
    <w:rsid w:val="062E00E1"/>
    <w:rsid w:val="06F16237"/>
    <w:rsid w:val="06F94E45"/>
    <w:rsid w:val="06FE5925"/>
    <w:rsid w:val="071A4365"/>
    <w:rsid w:val="0729452D"/>
    <w:rsid w:val="072E7B5C"/>
    <w:rsid w:val="07300239"/>
    <w:rsid w:val="074301BC"/>
    <w:rsid w:val="077169B1"/>
    <w:rsid w:val="07A8768C"/>
    <w:rsid w:val="07CC0A11"/>
    <w:rsid w:val="08373D06"/>
    <w:rsid w:val="08421994"/>
    <w:rsid w:val="085C0A0B"/>
    <w:rsid w:val="08CE2AC8"/>
    <w:rsid w:val="08D85C6B"/>
    <w:rsid w:val="095716E8"/>
    <w:rsid w:val="09753E17"/>
    <w:rsid w:val="09887A56"/>
    <w:rsid w:val="098C674F"/>
    <w:rsid w:val="098D625E"/>
    <w:rsid w:val="09B01335"/>
    <w:rsid w:val="09CD6F63"/>
    <w:rsid w:val="09F2782A"/>
    <w:rsid w:val="0A2068E5"/>
    <w:rsid w:val="0A2D758E"/>
    <w:rsid w:val="0A2E58A1"/>
    <w:rsid w:val="0A666BEE"/>
    <w:rsid w:val="0A9D2133"/>
    <w:rsid w:val="0A9D2447"/>
    <w:rsid w:val="0AC2646A"/>
    <w:rsid w:val="0AEB54A7"/>
    <w:rsid w:val="0B373B46"/>
    <w:rsid w:val="0B60093C"/>
    <w:rsid w:val="0B8C6750"/>
    <w:rsid w:val="0BAB7019"/>
    <w:rsid w:val="0BDF2529"/>
    <w:rsid w:val="0C214599"/>
    <w:rsid w:val="0C734EC6"/>
    <w:rsid w:val="0CD630F0"/>
    <w:rsid w:val="0D98350C"/>
    <w:rsid w:val="0DA22353"/>
    <w:rsid w:val="0DBA7988"/>
    <w:rsid w:val="0DD16954"/>
    <w:rsid w:val="0DD87EE3"/>
    <w:rsid w:val="0DDC4722"/>
    <w:rsid w:val="0E11013C"/>
    <w:rsid w:val="0E3C0686"/>
    <w:rsid w:val="0EB35A64"/>
    <w:rsid w:val="0EEF1FE9"/>
    <w:rsid w:val="0F0622CF"/>
    <w:rsid w:val="0F370BED"/>
    <w:rsid w:val="0F617790"/>
    <w:rsid w:val="0F665410"/>
    <w:rsid w:val="0F671955"/>
    <w:rsid w:val="1061314A"/>
    <w:rsid w:val="10807641"/>
    <w:rsid w:val="10AD5840"/>
    <w:rsid w:val="10BE6C34"/>
    <w:rsid w:val="118610EC"/>
    <w:rsid w:val="118F5A13"/>
    <w:rsid w:val="123821A8"/>
    <w:rsid w:val="12482377"/>
    <w:rsid w:val="126F6190"/>
    <w:rsid w:val="12A24267"/>
    <w:rsid w:val="12B120C7"/>
    <w:rsid w:val="12CA4C3C"/>
    <w:rsid w:val="13430564"/>
    <w:rsid w:val="137724A5"/>
    <w:rsid w:val="138407FC"/>
    <w:rsid w:val="13D762C4"/>
    <w:rsid w:val="1454761A"/>
    <w:rsid w:val="146141F9"/>
    <w:rsid w:val="14932D75"/>
    <w:rsid w:val="14CB0127"/>
    <w:rsid w:val="15442CB9"/>
    <w:rsid w:val="15BD146A"/>
    <w:rsid w:val="16C924E3"/>
    <w:rsid w:val="16FA5BC3"/>
    <w:rsid w:val="17411CB7"/>
    <w:rsid w:val="174C6328"/>
    <w:rsid w:val="17FA19C0"/>
    <w:rsid w:val="185B74C6"/>
    <w:rsid w:val="191E2447"/>
    <w:rsid w:val="19406E1A"/>
    <w:rsid w:val="194552AF"/>
    <w:rsid w:val="196628E5"/>
    <w:rsid w:val="1A8646DD"/>
    <w:rsid w:val="1A9848C5"/>
    <w:rsid w:val="1ABA2829"/>
    <w:rsid w:val="1ACA54D1"/>
    <w:rsid w:val="1B2A52DF"/>
    <w:rsid w:val="1BD4209A"/>
    <w:rsid w:val="1C3665C3"/>
    <w:rsid w:val="1C883E2D"/>
    <w:rsid w:val="1CA80A58"/>
    <w:rsid w:val="1CB34AD3"/>
    <w:rsid w:val="1CC06367"/>
    <w:rsid w:val="1CD95421"/>
    <w:rsid w:val="1D56507E"/>
    <w:rsid w:val="1E3E710A"/>
    <w:rsid w:val="1EAA2F1E"/>
    <w:rsid w:val="1EBA6E89"/>
    <w:rsid w:val="1ECB7743"/>
    <w:rsid w:val="1ECD41AA"/>
    <w:rsid w:val="1ED74A91"/>
    <w:rsid w:val="1F1C68FB"/>
    <w:rsid w:val="20763352"/>
    <w:rsid w:val="20823DB4"/>
    <w:rsid w:val="208D30FA"/>
    <w:rsid w:val="20EB5F91"/>
    <w:rsid w:val="21466873"/>
    <w:rsid w:val="214D5A87"/>
    <w:rsid w:val="21AF0882"/>
    <w:rsid w:val="21B07D13"/>
    <w:rsid w:val="21C014DA"/>
    <w:rsid w:val="21EB6E14"/>
    <w:rsid w:val="21F0082D"/>
    <w:rsid w:val="222379F2"/>
    <w:rsid w:val="22470A14"/>
    <w:rsid w:val="229214FD"/>
    <w:rsid w:val="2299720B"/>
    <w:rsid w:val="22F83B54"/>
    <w:rsid w:val="230636C7"/>
    <w:rsid w:val="2369259E"/>
    <w:rsid w:val="23D963FD"/>
    <w:rsid w:val="24075C0E"/>
    <w:rsid w:val="25380C36"/>
    <w:rsid w:val="253E247B"/>
    <w:rsid w:val="255208FA"/>
    <w:rsid w:val="268424FC"/>
    <w:rsid w:val="26B5771A"/>
    <w:rsid w:val="27145645"/>
    <w:rsid w:val="273156DA"/>
    <w:rsid w:val="278A4C46"/>
    <w:rsid w:val="2827776C"/>
    <w:rsid w:val="28C5326F"/>
    <w:rsid w:val="29CD27D3"/>
    <w:rsid w:val="2A4C2C99"/>
    <w:rsid w:val="2A9F58E6"/>
    <w:rsid w:val="2B0A07CB"/>
    <w:rsid w:val="2B152078"/>
    <w:rsid w:val="2B1F6706"/>
    <w:rsid w:val="2B4C3EB2"/>
    <w:rsid w:val="2B7E2D2F"/>
    <w:rsid w:val="2B7F33E7"/>
    <w:rsid w:val="2D3563C4"/>
    <w:rsid w:val="2DDA4EBB"/>
    <w:rsid w:val="2DF70C3E"/>
    <w:rsid w:val="2E0B3566"/>
    <w:rsid w:val="2E932F54"/>
    <w:rsid w:val="2ED85354"/>
    <w:rsid w:val="2F864784"/>
    <w:rsid w:val="3005439A"/>
    <w:rsid w:val="30127500"/>
    <w:rsid w:val="30376083"/>
    <w:rsid w:val="305E6163"/>
    <w:rsid w:val="306A0550"/>
    <w:rsid w:val="309A2BC5"/>
    <w:rsid w:val="309E2C88"/>
    <w:rsid w:val="30D61E80"/>
    <w:rsid w:val="315E0B49"/>
    <w:rsid w:val="3197495D"/>
    <w:rsid w:val="32327E07"/>
    <w:rsid w:val="324C35FE"/>
    <w:rsid w:val="32D64C72"/>
    <w:rsid w:val="32EE7A36"/>
    <w:rsid w:val="331B1B73"/>
    <w:rsid w:val="331F51CC"/>
    <w:rsid w:val="33566D14"/>
    <w:rsid w:val="33A638BA"/>
    <w:rsid w:val="33AE06B0"/>
    <w:rsid w:val="33C21423"/>
    <w:rsid w:val="341554E1"/>
    <w:rsid w:val="342E508A"/>
    <w:rsid w:val="343233CE"/>
    <w:rsid w:val="343E3D80"/>
    <w:rsid w:val="34C33303"/>
    <w:rsid w:val="35017304"/>
    <w:rsid w:val="35057F74"/>
    <w:rsid w:val="354B7DE3"/>
    <w:rsid w:val="357D5C5E"/>
    <w:rsid w:val="35C16601"/>
    <w:rsid w:val="36081215"/>
    <w:rsid w:val="362A32DB"/>
    <w:rsid w:val="3642604C"/>
    <w:rsid w:val="367D2483"/>
    <w:rsid w:val="36AE228D"/>
    <w:rsid w:val="37A9728B"/>
    <w:rsid w:val="38465893"/>
    <w:rsid w:val="386D7AAB"/>
    <w:rsid w:val="38C63E19"/>
    <w:rsid w:val="392362ED"/>
    <w:rsid w:val="39881E37"/>
    <w:rsid w:val="39A2342D"/>
    <w:rsid w:val="39C54836"/>
    <w:rsid w:val="39C71F39"/>
    <w:rsid w:val="3A6150BB"/>
    <w:rsid w:val="3AA723EE"/>
    <w:rsid w:val="3AB72EEF"/>
    <w:rsid w:val="3AC72FCC"/>
    <w:rsid w:val="3AE62A05"/>
    <w:rsid w:val="3AFF6315"/>
    <w:rsid w:val="3B107D64"/>
    <w:rsid w:val="3B4E6880"/>
    <w:rsid w:val="3B987019"/>
    <w:rsid w:val="3B9C02E4"/>
    <w:rsid w:val="3BA21725"/>
    <w:rsid w:val="3BB868A3"/>
    <w:rsid w:val="3BE84840"/>
    <w:rsid w:val="3C26378A"/>
    <w:rsid w:val="3C3054E3"/>
    <w:rsid w:val="3C3520FE"/>
    <w:rsid w:val="3CAF0C6E"/>
    <w:rsid w:val="3D07250F"/>
    <w:rsid w:val="3D6107AD"/>
    <w:rsid w:val="3D812809"/>
    <w:rsid w:val="3E0A6812"/>
    <w:rsid w:val="3E915CA9"/>
    <w:rsid w:val="3EA51904"/>
    <w:rsid w:val="3EE5219C"/>
    <w:rsid w:val="3F193D92"/>
    <w:rsid w:val="3F5C1A29"/>
    <w:rsid w:val="3F866632"/>
    <w:rsid w:val="3FE7468B"/>
    <w:rsid w:val="40076CAD"/>
    <w:rsid w:val="403C46A4"/>
    <w:rsid w:val="404732DA"/>
    <w:rsid w:val="404D307E"/>
    <w:rsid w:val="40747703"/>
    <w:rsid w:val="40CD4A46"/>
    <w:rsid w:val="40E97D45"/>
    <w:rsid w:val="40FB5891"/>
    <w:rsid w:val="40FC139A"/>
    <w:rsid w:val="41166F81"/>
    <w:rsid w:val="4132492E"/>
    <w:rsid w:val="414C7215"/>
    <w:rsid w:val="417C5B86"/>
    <w:rsid w:val="418B7ACD"/>
    <w:rsid w:val="41C127BB"/>
    <w:rsid w:val="41CE6173"/>
    <w:rsid w:val="41F1140E"/>
    <w:rsid w:val="41F23B2E"/>
    <w:rsid w:val="42702BF7"/>
    <w:rsid w:val="42C776F9"/>
    <w:rsid w:val="42D11821"/>
    <w:rsid w:val="43034D60"/>
    <w:rsid w:val="43133A9F"/>
    <w:rsid w:val="431918CB"/>
    <w:rsid w:val="43480A08"/>
    <w:rsid w:val="436B6828"/>
    <w:rsid w:val="441816E1"/>
    <w:rsid w:val="44273784"/>
    <w:rsid w:val="44537A51"/>
    <w:rsid w:val="446F53FC"/>
    <w:rsid w:val="44B26D63"/>
    <w:rsid w:val="44E369AF"/>
    <w:rsid w:val="450045F6"/>
    <w:rsid w:val="451E43EB"/>
    <w:rsid w:val="45200879"/>
    <w:rsid w:val="45311318"/>
    <w:rsid w:val="45431E2B"/>
    <w:rsid w:val="45683B94"/>
    <w:rsid w:val="45AF1ADF"/>
    <w:rsid w:val="45B44982"/>
    <w:rsid w:val="45EC2EF6"/>
    <w:rsid w:val="465A6C51"/>
    <w:rsid w:val="46682A00"/>
    <w:rsid w:val="4683377B"/>
    <w:rsid w:val="4702312D"/>
    <w:rsid w:val="48B73E8D"/>
    <w:rsid w:val="48D475D1"/>
    <w:rsid w:val="49664ACE"/>
    <w:rsid w:val="49874E9C"/>
    <w:rsid w:val="49E71731"/>
    <w:rsid w:val="49F601D1"/>
    <w:rsid w:val="4A13028C"/>
    <w:rsid w:val="4A574C48"/>
    <w:rsid w:val="4AA602CE"/>
    <w:rsid w:val="4AC623C2"/>
    <w:rsid w:val="4B4C51BC"/>
    <w:rsid w:val="4B683CCF"/>
    <w:rsid w:val="4BD75E7D"/>
    <w:rsid w:val="4C040BAC"/>
    <w:rsid w:val="4C127F41"/>
    <w:rsid w:val="4C1A6A93"/>
    <w:rsid w:val="4C2D236D"/>
    <w:rsid w:val="4C3D0600"/>
    <w:rsid w:val="4C563FBE"/>
    <w:rsid w:val="4C6F05E3"/>
    <w:rsid w:val="4CB72F3A"/>
    <w:rsid w:val="4CD70766"/>
    <w:rsid w:val="4D222642"/>
    <w:rsid w:val="4D7F1AC4"/>
    <w:rsid w:val="4D9D6F72"/>
    <w:rsid w:val="4DB23818"/>
    <w:rsid w:val="4DFA6294"/>
    <w:rsid w:val="4E012F18"/>
    <w:rsid w:val="4E01636D"/>
    <w:rsid w:val="4E3D4677"/>
    <w:rsid w:val="4E6C2CED"/>
    <w:rsid w:val="4F0A51B9"/>
    <w:rsid w:val="4F236426"/>
    <w:rsid w:val="4F755742"/>
    <w:rsid w:val="4F8865E8"/>
    <w:rsid w:val="4FC6209C"/>
    <w:rsid w:val="50920ABA"/>
    <w:rsid w:val="50947828"/>
    <w:rsid w:val="50E92063"/>
    <w:rsid w:val="511F2515"/>
    <w:rsid w:val="514A5765"/>
    <w:rsid w:val="51FE6FFA"/>
    <w:rsid w:val="5223302E"/>
    <w:rsid w:val="522E5086"/>
    <w:rsid w:val="531D1D23"/>
    <w:rsid w:val="53251408"/>
    <w:rsid w:val="533664BC"/>
    <w:rsid w:val="53665237"/>
    <w:rsid w:val="53A802CD"/>
    <w:rsid w:val="53B33E73"/>
    <w:rsid w:val="53C31D96"/>
    <w:rsid w:val="542E2726"/>
    <w:rsid w:val="54B33BBE"/>
    <w:rsid w:val="54BF55FA"/>
    <w:rsid w:val="553514E9"/>
    <w:rsid w:val="554229C1"/>
    <w:rsid w:val="55706225"/>
    <w:rsid w:val="566220FD"/>
    <w:rsid w:val="567066A6"/>
    <w:rsid w:val="56A07A07"/>
    <w:rsid w:val="59196291"/>
    <w:rsid w:val="5945553D"/>
    <w:rsid w:val="59995F6D"/>
    <w:rsid w:val="5A184DA5"/>
    <w:rsid w:val="5A4A6B35"/>
    <w:rsid w:val="5AA34A11"/>
    <w:rsid w:val="5AAF603C"/>
    <w:rsid w:val="5AC87C5D"/>
    <w:rsid w:val="5AE772EE"/>
    <w:rsid w:val="5AEC04A5"/>
    <w:rsid w:val="5AEE25D1"/>
    <w:rsid w:val="5AEF649D"/>
    <w:rsid w:val="5AF64DE4"/>
    <w:rsid w:val="5B1E142D"/>
    <w:rsid w:val="5B404271"/>
    <w:rsid w:val="5BAD58D2"/>
    <w:rsid w:val="5BF103EF"/>
    <w:rsid w:val="5C0D56B4"/>
    <w:rsid w:val="5C0E17F4"/>
    <w:rsid w:val="5C3249EC"/>
    <w:rsid w:val="5C3F4DD1"/>
    <w:rsid w:val="5C7F39AE"/>
    <w:rsid w:val="5CC46054"/>
    <w:rsid w:val="5CE352AA"/>
    <w:rsid w:val="5D3627B9"/>
    <w:rsid w:val="5D3A128F"/>
    <w:rsid w:val="5D704CEC"/>
    <w:rsid w:val="5D7368BC"/>
    <w:rsid w:val="5DC25795"/>
    <w:rsid w:val="5DC64881"/>
    <w:rsid w:val="5E7D2A72"/>
    <w:rsid w:val="5EE419E1"/>
    <w:rsid w:val="5EFB12B1"/>
    <w:rsid w:val="5F334A99"/>
    <w:rsid w:val="5F5F14C6"/>
    <w:rsid w:val="5F762F5A"/>
    <w:rsid w:val="5F944971"/>
    <w:rsid w:val="5FA42F99"/>
    <w:rsid w:val="5FAB44BE"/>
    <w:rsid w:val="5FC83D01"/>
    <w:rsid w:val="5FD53C14"/>
    <w:rsid w:val="5FEF6AC0"/>
    <w:rsid w:val="5FF375CA"/>
    <w:rsid w:val="604E49BE"/>
    <w:rsid w:val="60646FCC"/>
    <w:rsid w:val="608E4C72"/>
    <w:rsid w:val="60987337"/>
    <w:rsid w:val="60F36BC1"/>
    <w:rsid w:val="60FA127C"/>
    <w:rsid w:val="61371ED6"/>
    <w:rsid w:val="615934A1"/>
    <w:rsid w:val="61D65278"/>
    <w:rsid w:val="61F916CB"/>
    <w:rsid w:val="620F6579"/>
    <w:rsid w:val="62BA33C7"/>
    <w:rsid w:val="62DA5EAE"/>
    <w:rsid w:val="62DC19C0"/>
    <w:rsid w:val="63F6407E"/>
    <w:rsid w:val="64044729"/>
    <w:rsid w:val="64C01945"/>
    <w:rsid w:val="64EC371E"/>
    <w:rsid w:val="65B00765"/>
    <w:rsid w:val="65B525DE"/>
    <w:rsid w:val="65BB02EB"/>
    <w:rsid w:val="65D70F9E"/>
    <w:rsid w:val="66057C97"/>
    <w:rsid w:val="667D3994"/>
    <w:rsid w:val="66A316CE"/>
    <w:rsid w:val="66BE71D0"/>
    <w:rsid w:val="66C10F6E"/>
    <w:rsid w:val="66EA65D1"/>
    <w:rsid w:val="66FB0AD6"/>
    <w:rsid w:val="67C26FBA"/>
    <w:rsid w:val="680736D6"/>
    <w:rsid w:val="68445815"/>
    <w:rsid w:val="68B0795F"/>
    <w:rsid w:val="68ED2798"/>
    <w:rsid w:val="69452F4B"/>
    <w:rsid w:val="697B78C4"/>
    <w:rsid w:val="699F633E"/>
    <w:rsid w:val="69A14F29"/>
    <w:rsid w:val="69B90701"/>
    <w:rsid w:val="69DA2AA5"/>
    <w:rsid w:val="69FC3312"/>
    <w:rsid w:val="6A9408D1"/>
    <w:rsid w:val="6B0A27CF"/>
    <w:rsid w:val="6B1F285B"/>
    <w:rsid w:val="6B417CD5"/>
    <w:rsid w:val="6B8A0C95"/>
    <w:rsid w:val="6B9F108E"/>
    <w:rsid w:val="6C263B71"/>
    <w:rsid w:val="6C2B774F"/>
    <w:rsid w:val="6D432A88"/>
    <w:rsid w:val="6D4B74FA"/>
    <w:rsid w:val="6D6B2E0D"/>
    <w:rsid w:val="6DCD70D7"/>
    <w:rsid w:val="6DE65E97"/>
    <w:rsid w:val="6DFB1ADF"/>
    <w:rsid w:val="6E184168"/>
    <w:rsid w:val="6E2D23F1"/>
    <w:rsid w:val="6F3172E5"/>
    <w:rsid w:val="6F480718"/>
    <w:rsid w:val="6FE316A0"/>
    <w:rsid w:val="701251AA"/>
    <w:rsid w:val="701C5075"/>
    <w:rsid w:val="707E7DB2"/>
    <w:rsid w:val="708D067B"/>
    <w:rsid w:val="70E32AC2"/>
    <w:rsid w:val="71580A56"/>
    <w:rsid w:val="720B2782"/>
    <w:rsid w:val="72382A2C"/>
    <w:rsid w:val="726B3360"/>
    <w:rsid w:val="72C61E6E"/>
    <w:rsid w:val="72D81AE2"/>
    <w:rsid w:val="735C4931"/>
    <w:rsid w:val="73673882"/>
    <w:rsid w:val="73A51E91"/>
    <w:rsid w:val="73DF0671"/>
    <w:rsid w:val="740117A6"/>
    <w:rsid w:val="74701829"/>
    <w:rsid w:val="74931F33"/>
    <w:rsid w:val="74C5296E"/>
    <w:rsid w:val="74DD33B9"/>
    <w:rsid w:val="75FA7CCF"/>
    <w:rsid w:val="76430731"/>
    <w:rsid w:val="766A3BA6"/>
    <w:rsid w:val="767C767B"/>
    <w:rsid w:val="76AA5D3E"/>
    <w:rsid w:val="76C10F37"/>
    <w:rsid w:val="770916D4"/>
    <w:rsid w:val="777B16A0"/>
    <w:rsid w:val="781C1C32"/>
    <w:rsid w:val="783565C5"/>
    <w:rsid w:val="78395495"/>
    <w:rsid w:val="784B6B8D"/>
    <w:rsid w:val="789C3509"/>
    <w:rsid w:val="797C06A6"/>
    <w:rsid w:val="79865E26"/>
    <w:rsid w:val="798C3352"/>
    <w:rsid w:val="7ABA532C"/>
    <w:rsid w:val="7AD40210"/>
    <w:rsid w:val="7AEA2626"/>
    <w:rsid w:val="7B13538F"/>
    <w:rsid w:val="7BCA0072"/>
    <w:rsid w:val="7BCE5492"/>
    <w:rsid w:val="7C0168C0"/>
    <w:rsid w:val="7C7770FA"/>
    <w:rsid w:val="7CA049FE"/>
    <w:rsid w:val="7CB64EFE"/>
    <w:rsid w:val="7D37708F"/>
    <w:rsid w:val="7D413F08"/>
    <w:rsid w:val="7D415771"/>
    <w:rsid w:val="7E065DE6"/>
    <w:rsid w:val="7E0F3028"/>
    <w:rsid w:val="7EAA4B56"/>
    <w:rsid w:val="7F342A10"/>
    <w:rsid w:val="7FA31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spacing w:line="360" w:lineRule="auto"/>
      <w:ind w:firstLine="5766" w:firstLineChars="400"/>
      <w:outlineLvl w:val="0"/>
    </w:pPr>
    <w:rPr>
      <w:rFonts w:ascii="华文仿宋" w:hAnsi="华文仿宋" w:eastAsia="华文仿宋"/>
      <w:b/>
      <w:color w:val="000000"/>
      <w:sz w:val="24"/>
      <w:szCs w:val="144"/>
    </w:rPr>
  </w:style>
  <w:style w:type="paragraph" w:styleId="3">
    <w:name w:val="heading 2"/>
    <w:basedOn w:val="1"/>
    <w:next w:val="1"/>
    <w:link w:val="51"/>
    <w:qFormat/>
    <w:uiPriority w:val="0"/>
    <w:pPr>
      <w:keepNext/>
      <w:keepLines/>
      <w:spacing w:before="260" w:after="260" w:line="416" w:lineRule="auto"/>
      <w:jc w:val="center"/>
      <w:outlineLvl w:val="1"/>
    </w:pPr>
    <w:rPr>
      <w:rFonts w:ascii="Arial" w:hAnsi="Arial" w:eastAsia="仿宋"/>
      <w:b/>
      <w:bCs/>
      <w:sz w:val="24"/>
      <w:szCs w:val="32"/>
      <w:lang w:val="zh-CN"/>
    </w:rPr>
  </w:style>
  <w:style w:type="paragraph" w:styleId="4">
    <w:name w:val="heading 3"/>
    <w:basedOn w:val="1"/>
    <w:next w:val="1"/>
    <w:link w:val="35"/>
    <w:qFormat/>
    <w:uiPriority w:val="0"/>
    <w:pPr>
      <w:keepNext/>
      <w:keepLines/>
      <w:spacing w:line="400" w:lineRule="exact"/>
      <w:jc w:val="center"/>
      <w:outlineLvl w:val="2"/>
    </w:pPr>
    <w:rPr>
      <w:bCs/>
      <w:sz w:val="28"/>
      <w:szCs w:val="28"/>
    </w:rPr>
  </w:style>
  <w:style w:type="paragraph" w:styleId="5">
    <w:name w:val="heading 5"/>
    <w:basedOn w:val="1"/>
    <w:next w:val="1"/>
    <w:link w:val="36"/>
    <w:qFormat/>
    <w:uiPriority w:val="0"/>
    <w:pPr>
      <w:keepNext/>
      <w:keepLines/>
      <w:spacing w:before="280" w:after="290" w:line="376" w:lineRule="auto"/>
      <w:outlineLvl w:val="4"/>
    </w:pPr>
    <w:rPr>
      <w:b/>
      <w:bCs/>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0"/>
    <w:qFormat/>
    <w:uiPriority w:val="0"/>
    <w:rPr>
      <w:rFonts w:ascii="宋体" w:hAnsiTheme="minorHAnsi" w:eastAsiaTheme="minorEastAsia" w:cstheme="minorBidi"/>
      <w:sz w:val="18"/>
      <w:szCs w:val="18"/>
    </w:rPr>
  </w:style>
  <w:style w:type="paragraph" w:styleId="7">
    <w:name w:val="annotation text"/>
    <w:basedOn w:val="1"/>
    <w:link w:val="50"/>
    <w:qFormat/>
    <w:uiPriority w:val="0"/>
    <w:pPr>
      <w:jc w:val="left"/>
    </w:pPr>
    <w:rPr>
      <w:rFonts w:asciiTheme="minorHAnsi" w:hAnsiTheme="minorHAnsi" w:eastAsiaTheme="minorEastAsia" w:cstheme="minorBidi"/>
    </w:rPr>
  </w:style>
  <w:style w:type="paragraph" w:styleId="8">
    <w:name w:val="Body Text Indent"/>
    <w:basedOn w:val="1"/>
    <w:link w:val="61"/>
    <w:qFormat/>
    <w:uiPriority w:val="0"/>
    <w:pPr>
      <w:spacing w:line="360" w:lineRule="auto"/>
      <w:ind w:firstLine="240" w:firstLineChars="100"/>
    </w:pPr>
    <w:rPr>
      <w:rFonts w:ascii="宋体" w:hAnsi="新宋体"/>
      <w:sz w:val="24"/>
      <w:szCs w:val="20"/>
    </w:rPr>
  </w:style>
  <w:style w:type="paragraph" w:styleId="9">
    <w:name w:val="List 2"/>
    <w:basedOn w:val="1"/>
    <w:qFormat/>
    <w:uiPriority w:val="0"/>
    <w:pPr>
      <w:ind w:left="100" w:leftChars="200" w:hanging="200" w:hangingChars="2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89"/>
    <w:qFormat/>
    <w:uiPriority w:val="0"/>
    <w:pPr>
      <w:ind w:left="100" w:leftChars="2500"/>
    </w:pPr>
  </w:style>
  <w:style w:type="paragraph" w:styleId="12">
    <w:name w:val="Body Text Indent 2"/>
    <w:basedOn w:val="1"/>
    <w:link w:val="90"/>
    <w:qFormat/>
    <w:uiPriority w:val="0"/>
    <w:pPr>
      <w:spacing w:after="120" w:line="480" w:lineRule="auto"/>
      <w:ind w:left="420" w:leftChars="200"/>
    </w:pPr>
  </w:style>
  <w:style w:type="paragraph" w:styleId="13">
    <w:name w:val="Balloon Text"/>
    <w:basedOn w:val="1"/>
    <w:link w:val="87"/>
    <w:semiHidden/>
    <w:qFormat/>
    <w:uiPriority w:val="0"/>
    <w:rPr>
      <w:sz w:val="18"/>
      <w:szCs w:val="18"/>
    </w:rPr>
  </w:style>
  <w:style w:type="paragraph" w:styleId="14">
    <w:name w:val="footer"/>
    <w:basedOn w:val="1"/>
    <w:link w:val="49"/>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45"/>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6">
    <w:name w:val="toc 1"/>
    <w:basedOn w:val="1"/>
    <w:next w:val="1"/>
    <w:unhideWhenUsed/>
    <w:qFormat/>
    <w:uiPriority w:val="39"/>
  </w:style>
  <w:style w:type="paragraph" w:styleId="17">
    <w:name w:val="List"/>
    <w:basedOn w:val="1"/>
    <w:qFormat/>
    <w:uiPriority w:val="0"/>
    <w:pPr>
      <w:ind w:left="200" w:hanging="200" w:hangingChars="200"/>
    </w:pPr>
  </w:style>
  <w:style w:type="paragraph" w:styleId="18">
    <w:name w:val="footnote text"/>
    <w:basedOn w:val="1"/>
    <w:link w:val="43"/>
    <w:qFormat/>
    <w:uiPriority w:val="0"/>
    <w:pPr>
      <w:snapToGrid w:val="0"/>
      <w:jc w:val="left"/>
    </w:pPr>
    <w:rPr>
      <w:rFonts w:asciiTheme="minorHAnsi" w:hAnsiTheme="minorHAnsi" w:eastAsiaTheme="minorEastAsia" w:cstheme="minorBidi"/>
      <w:sz w:val="18"/>
      <w:szCs w:val="18"/>
    </w:rPr>
  </w:style>
  <w:style w:type="paragraph" w:styleId="19">
    <w:name w:val="toc 2"/>
    <w:basedOn w:val="1"/>
    <w:next w:val="1"/>
    <w:unhideWhenUsed/>
    <w:qFormat/>
    <w:uiPriority w:val="39"/>
    <w:pPr>
      <w:ind w:left="420" w:leftChars="200"/>
    </w:pPr>
  </w:style>
  <w:style w:type="paragraph" w:styleId="20">
    <w:name w:val="Body Text 2"/>
    <w:basedOn w:val="1"/>
    <w:link w:val="94"/>
    <w:qFormat/>
    <w:uiPriority w:val="0"/>
    <w:pPr>
      <w:spacing w:after="120" w:line="480" w:lineRule="auto"/>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annotation subject"/>
    <w:basedOn w:val="7"/>
    <w:next w:val="7"/>
    <w:link w:val="48"/>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qFormat/>
    <w:uiPriority w:val="0"/>
  </w:style>
  <w:style w:type="character" w:styleId="28">
    <w:name w:val="FollowedHyperlink"/>
    <w:basedOn w:val="25"/>
    <w:semiHidden/>
    <w:unhideWhenUsed/>
    <w:qFormat/>
    <w:uiPriority w:val="99"/>
    <w:rPr>
      <w:color w:val="954F72" w:themeColor="followedHyperlink"/>
      <w:u w:val="single"/>
    </w:rPr>
  </w:style>
  <w:style w:type="character" w:styleId="29">
    <w:name w:val="Emphasis"/>
    <w:qFormat/>
    <w:uiPriority w:val="20"/>
    <w:rPr>
      <w:color w:val="CC0000"/>
    </w:rPr>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character" w:styleId="32">
    <w:name w:val="footnote reference"/>
    <w:qFormat/>
    <w:uiPriority w:val="0"/>
    <w:rPr>
      <w:vertAlign w:val="superscript"/>
    </w:rPr>
  </w:style>
  <w:style w:type="character" w:customStyle="1" w:styleId="33">
    <w:name w:val="标题 1 字符"/>
    <w:basedOn w:val="25"/>
    <w:link w:val="2"/>
    <w:qFormat/>
    <w:uiPriority w:val="0"/>
    <w:rPr>
      <w:rFonts w:ascii="华文仿宋" w:hAnsi="华文仿宋" w:eastAsia="华文仿宋" w:cs="Times New Roman"/>
      <w:b/>
      <w:color w:val="000000"/>
      <w:sz w:val="24"/>
      <w:szCs w:val="144"/>
    </w:rPr>
  </w:style>
  <w:style w:type="character" w:customStyle="1" w:styleId="34">
    <w:name w:val="标题 2 字符"/>
    <w:basedOn w:val="25"/>
    <w:semiHidden/>
    <w:qFormat/>
    <w:uiPriority w:val="0"/>
    <w:rPr>
      <w:rFonts w:asciiTheme="majorHAnsi" w:hAnsiTheme="majorHAnsi" w:eastAsiaTheme="majorEastAsia" w:cstheme="majorBidi"/>
      <w:b/>
      <w:bCs/>
      <w:sz w:val="32"/>
      <w:szCs w:val="32"/>
    </w:rPr>
  </w:style>
  <w:style w:type="character" w:customStyle="1" w:styleId="35">
    <w:name w:val="标题 3 字符"/>
    <w:basedOn w:val="25"/>
    <w:link w:val="4"/>
    <w:qFormat/>
    <w:uiPriority w:val="0"/>
    <w:rPr>
      <w:rFonts w:ascii="Times New Roman" w:hAnsi="Times New Roman" w:eastAsia="宋体" w:cs="Times New Roman"/>
      <w:bCs/>
      <w:sz w:val="28"/>
      <w:szCs w:val="28"/>
    </w:rPr>
  </w:style>
  <w:style w:type="character" w:customStyle="1" w:styleId="36">
    <w:name w:val="标题 5 字符"/>
    <w:basedOn w:val="25"/>
    <w:link w:val="5"/>
    <w:qFormat/>
    <w:uiPriority w:val="0"/>
    <w:rPr>
      <w:rFonts w:ascii="Times New Roman" w:hAnsi="Times New Roman" w:eastAsia="宋体" w:cs="Times New Roman"/>
      <w:b/>
      <w:bCs/>
      <w:sz w:val="28"/>
      <w:szCs w:val="28"/>
    </w:rPr>
  </w:style>
  <w:style w:type="character" w:customStyle="1" w:styleId="37">
    <w:name w:val="标准（正文） Char"/>
    <w:link w:val="38"/>
    <w:qFormat/>
    <w:uiPriority w:val="0"/>
    <w:rPr>
      <w:rFonts w:ascii="宋体" w:hAnsi="宋体"/>
      <w:color w:val="000000"/>
      <w:szCs w:val="21"/>
    </w:rPr>
  </w:style>
  <w:style w:type="paragraph" w:customStyle="1" w:styleId="38">
    <w:name w:val="标准（正文）"/>
    <w:basedOn w:val="1"/>
    <w:link w:val="37"/>
    <w:qFormat/>
    <w:uiPriority w:val="0"/>
    <w:rPr>
      <w:rFonts w:ascii="宋体" w:hAnsi="宋体" w:eastAsiaTheme="minorEastAsia" w:cstheme="minorBidi"/>
      <w:color w:val="000000"/>
      <w:szCs w:val="21"/>
    </w:rPr>
  </w:style>
  <w:style w:type="character" w:customStyle="1" w:styleId="39">
    <w:name w:val="apple-converted-space"/>
    <w:basedOn w:val="25"/>
    <w:qFormat/>
    <w:uiPriority w:val="0"/>
  </w:style>
  <w:style w:type="character" w:customStyle="1" w:styleId="40">
    <w:name w:val="文档结构图 字符1"/>
    <w:link w:val="6"/>
    <w:qFormat/>
    <w:uiPriority w:val="0"/>
    <w:rPr>
      <w:rFonts w:ascii="宋体"/>
      <w:sz w:val="18"/>
      <w:szCs w:val="18"/>
    </w:rPr>
  </w:style>
  <w:style w:type="character" w:customStyle="1" w:styleId="41">
    <w:name w:val="页脚 字符"/>
    <w:qFormat/>
    <w:uiPriority w:val="99"/>
  </w:style>
  <w:style w:type="character" w:customStyle="1" w:styleId="42">
    <w:name w:val="段 Char Char"/>
    <w:qFormat/>
    <w:uiPriority w:val="0"/>
    <w:rPr>
      <w:rFonts w:ascii="宋体"/>
      <w:sz w:val="21"/>
      <w:lang w:val="en-US" w:eastAsia="zh-CN" w:bidi="ar-SA"/>
    </w:rPr>
  </w:style>
  <w:style w:type="character" w:customStyle="1" w:styleId="43">
    <w:name w:val="脚注文本 字符1"/>
    <w:link w:val="18"/>
    <w:qFormat/>
    <w:uiPriority w:val="0"/>
    <w:rPr>
      <w:sz w:val="18"/>
      <w:szCs w:val="18"/>
    </w:rPr>
  </w:style>
  <w:style w:type="character" w:customStyle="1" w:styleId="44">
    <w:name w:val="Char Char3"/>
    <w:qFormat/>
    <w:uiPriority w:val="0"/>
    <w:rPr>
      <w:kern w:val="2"/>
      <w:sz w:val="18"/>
      <w:szCs w:val="18"/>
    </w:rPr>
  </w:style>
  <w:style w:type="character" w:customStyle="1" w:styleId="45">
    <w:name w:val="页眉 字符1"/>
    <w:link w:val="15"/>
    <w:qFormat/>
    <w:uiPriority w:val="0"/>
    <w:rPr>
      <w:rFonts w:eastAsia="宋体"/>
      <w:sz w:val="18"/>
      <w:szCs w:val="18"/>
    </w:rPr>
  </w:style>
  <w:style w:type="character" w:customStyle="1" w:styleId="46">
    <w:name w:val="fontstyle01"/>
    <w:qFormat/>
    <w:uiPriority w:val="0"/>
    <w:rPr>
      <w:rFonts w:hint="default" w:ascii="TimesNewRoman" w:hAnsi="TimesNewRoman"/>
      <w:color w:val="000000"/>
      <w:sz w:val="22"/>
      <w:szCs w:val="22"/>
    </w:rPr>
  </w:style>
  <w:style w:type="paragraph" w:customStyle="1" w:styleId="47">
    <w:name w:val="_Style 24"/>
    <w:basedOn w:val="1"/>
    <w:next w:val="1"/>
    <w:qFormat/>
    <w:uiPriority w:val="39"/>
    <w:pPr>
      <w:ind w:left="420" w:leftChars="200"/>
    </w:pPr>
  </w:style>
  <w:style w:type="character" w:customStyle="1" w:styleId="48">
    <w:name w:val="批注主题 字符1"/>
    <w:link w:val="22"/>
    <w:qFormat/>
    <w:uiPriority w:val="0"/>
    <w:rPr>
      <w:b/>
      <w:bCs/>
      <w:szCs w:val="24"/>
    </w:rPr>
  </w:style>
  <w:style w:type="character" w:customStyle="1" w:styleId="49">
    <w:name w:val="页脚 字符2"/>
    <w:link w:val="14"/>
    <w:qFormat/>
    <w:uiPriority w:val="99"/>
    <w:rPr>
      <w:sz w:val="18"/>
      <w:szCs w:val="18"/>
    </w:rPr>
  </w:style>
  <w:style w:type="character" w:customStyle="1" w:styleId="50">
    <w:name w:val="批注文字 字符1"/>
    <w:link w:val="7"/>
    <w:qFormat/>
    <w:uiPriority w:val="0"/>
    <w:rPr>
      <w:szCs w:val="24"/>
    </w:rPr>
  </w:style>
  <w:style w:type="character" w:customStyle="1" w:styleId="51">
    <w:name w:val="标题 2 字符1"/>
    <w:link w:val="3"/>
    <w:qFormat/>
    <w:locked/>
    <w:uiPriority w:val="0"/>
    <w:rPr>
      <w:rFonts w:ascii="Arial" w:hAnsi="Arial" w:eastAsia="仿宋" w:cs="Times New Roman"/>
      <w:b/>
      <w:bCs/>
      <w:sz w:val="24"/>
      <w:szCs w:val="32"/>
      <w:lang w:val="zh-CN" w:eastAsia="zh-CN"/>
    </w:rPr>
  </w:style>
  <w:style w:type="character" w:customStyle="1" w:styleId="52">
    <w:name w:val="fontstyle11"/>
    <w:qFormat/>
    <w:uiPriority w:val="0"/>
    <w:rPr>
      <w:color w:val="000000"/>
      <w:sz w:val="24"/>
      <w:szCs w:val="24"/>
    </w:rPr>
  </w:style>
  <w:style w:type="character" w:customStyle="1" w:styleId="53">
    <w:name w:val="fontstyle21"/>
    <w:qFormat/>
    <w:uiPriority w:val="0"/>
    <w:rPr>
      <w:rFonts w:hint="default" w:ascii="TimesNewRoman" w:hAnsi="TimesNewRoman"/>
      <w:color w:val="000000"/>
      <w:sz w:val="22"/>
      <w:szCs w:val="22"/>
    </w:rPr>
  </w:style>
  <w:style w:type="character" w:customStyle="1" w:styleId="54">
    <w:name w:val="段 Char"/>
    <w:link w:val="55"/>
    <w:qFormat/>
    <w:uiPriority w:val="0"/>
    <w:rPr>
      <w:rFonts w:ascii="宋体"/>
    </w:rPr>
  </w:style>
  <w:style w:type="paragraph" w:customStyle="1" w:styleId="55">
    <w:name w:val="段"/>
    <w:link w:val="54"/>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56">
    <w:name w:val="Char Char Char Char Char Char"/>
    <w:basedOn w:val="2"/>
    <w:qFormat/>
    <w:uiPriority w:val="0"/>
    <w:pPr>
      <w:keepLines/>
      <w:snapToGrid w:val="0"/>
      <w:spacing w:before="240" w:after="240" w:line="348" w:lineRule="auto"/>
      <w:ind w:firstLine="0" w:firstLineChars="0"/>
    </w:pPr>
    <w:rPr>
      <w:rFonts w:ascii="Tahoma" w:hAnsi="Tahoma" w:eastAsia="宋体"/>
      <w:color w:val="auto"/>
      <w:szCs w:val="20"/>
    </w:rPr>
  </w:style>
  <w:style w:type="paragraph" w:customStyle="1" w:styleId="57">
    <w:name w:val="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8">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
    <w:name w:val="扉页（出版时间地点）"/>
    <w:basedOn w:val="1"/>
    <w:qFormat/>
    <w:uiPriority w:val="0"/>
    <w:pPr>
      <w:jc w:val="center"/>
    </w:pPr>
    <w:rPr>
      <w:rFonts w:eastAsia="黑体" w:cs="宋体"/>
      <w:szCs w:val="20"/>
    </w:rPr>
  </w:style>
  <w:style w:type="character" w:customStyle="1" w:styleId="61">
    <w:name w:val="正文文本缩进 字符"/>
    <w:basedOn w:val="25"/>
    <w:link w:val="8"/>
    <w:qFormat/>
    <w:uiPriority w:val="0"/>
    <w:rPr>
      <w:rFonts w:ascii="宋体" w:hAnsi="新宋体" w:eastAsia="宋体" w:cs="Times New Roman"/>
      <w:sz w:val="24"/>
      <w:szCs w:val="20"/>
    </w:rPr>
  </w:style>
  <w:style w:type="paragraph" w:customStyle="1" w:styleId="62">
    <w:name w:val="Char1"/>
    <w:basedOn w:val="1"/>
    <w:qFormat/>
    <w:uiPriority w:val="0"/>
    <w:pPr>
      <w:tabs>
        <w:tab w:val="left" w:pos="4665"/>
        <w:tab w:val="left" w:pos="8970"/>
      </w:tabs>
      <w:ind w:firstLine="400"/>
    </w:pPr>
    <w:rPr>
      <w:rFonts w:ascii="Tahoma" w:hAnsi="Tahoma" w:cs="Tahoma"/>
      <w:sz w:val="24"/>
    </w:rPr>
  </w:style>
  <w:style w:type="character" w:customStyle="1" w:styleId="63">
    <w:name w:val="批注文字 字符"/>
    <w:basedOn w:val="25"/>
    <w:semiHidden/>
    <w:qFormat/>
    <w:uiPriority w:val="0"/>
    <w:rPr>
      <w:rFonts w:ascii="Times New Roman" w:hAnsi="Times New Roman" w:eastAsia="宋体" w:cs="Times New Roman"/>
      <w:szCs w:val="24"/>
    </w:rPr>
  </w:style>
  <w:style w:type="paragraph" w:customStyle="1" w:styleId="64">
    <w:name w:val="二级条标题"/>
    <w:basedOn w:val="65"/>
    <w:next w:val="55"/>
    <w:qFormat/>
    <w:uiPriority w:val="0"/>
    <w:pPr>
      <w:ind w:left="180"/>
      <w:outlineLvl w:val="3"/>
    </w:pPr>
  </w:style>
  <w:style w:type="paragraph" w:customStyle="1" w:styleId="65">
    <w:name w:val="一级条标题"/>
    <w:next w:val="55"/>
    <w:qFormat/>
    <w:uiPriority w:val="0"/>
    <w:pPr>
      <w:outlineLvl w:val="2"/>
    </w:pPr>
    <w:rPr>
      <w:rFonts w:ascii="Times New Roman" w:hAnsi="Times New Roman" w:eastAsia="黑体" w:cs="Times New Roman"/>
      <w:sz w:val="21"/>
      <w:lang w:val="en-US" w:eastAsia="zh-CN" w:bidi="ar-SA"/>
    </w:rPr>
  </w:style>
  <w:style w:type="character" w:customStyle="1" w:styleId="66">
    <w:name w:val="纯文本 字符"/>
    <w:basedOn w:val="25"/>
    <w:link w:val="10"/>
    <w:qFormat/>
    <w:uiPriority w:val="0"/>
    <w:rPr>
      <w:rFonts w:ascii="宋体" w:hAnsi="Courier New" w:eastAsia="宋体" w:cs="Courier New"/>
      <w:szCs w:val="21"/>
    </w:rPr>
  </w:style>
  <w:style w:type="paragraph" w:customStyle="1" w:styleId="67">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8">
    <w:name w:val="彩色列表 - 强调文字颜色 11"/>
    <w:basedOn w:val="1"/>
    <w:qFormat/>
    <w:uiPriority w:val="0"/>
    <w:pPr>
      <w:ind w:firstLine="420" w:firstLineChars="200"/>
    </w:pPr>
    <w:rPr>
      <w:rFonts w:ascii="Calibri" w:hAnsi="Calibri"/>
      <w:szCs w:val="22"/>
    </w:rPr>
  </w:style>
  <w:style w:type="paragraph" w:customStyle="1" w:styleId="69">
    <w:name w:val="三级条标题"/>
    <w:basedOn w:val="64"/>
    <w:next w:val="55"/>
    <w:qFormat/>
    <w:uiPriority w:val="0"/>
    <w:pPr>
      <w:ind w:left="0"/>
      <w:outlineLvl w:val="4"/>
    </w:pPr>
  </w:style>
  <w:style w:type="character" w:customStyle="1" w:styleId="70">
    <w:name w:val="文档结构图 字符"/>
    <w:basedOn w:val="25"/>
    <w:semiHidden/>
    <w:qFormat/>
    <w:uiPriority w:val="0"/>
    <w:rPr>
      <w:rFonts w:ascii="Microsoft YaHei UI" w:hAnsi="Times New Roman" w:eastAsia="Microsoft YaHei UI" w:cs="Times New Roman"/>
      <w:sz w:val="18"/>
      <w:szCs w:val="18"/>
    </w:rPr>
  </w:style>
  <w:style w:type="paragraph" w:customStyle="1" w:styleId="71">
    <w:name w:val="规程英文名称（封面）"/>
    <w:basedOn w:val="10"/>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72">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73">
    <w:name w:val="章标题"/>
    <w:next w:val="55"/>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4">
    <w:name w:val="标准扉页（标准名称）"/>
    <w:basedOn w:val="1"/>
    <w:qFormat/>
    <w:uiPriority w:val="0"/>
    <w:pPr>
      <w:jc w:val="center"/>
    </w:pPr>
    <w:rPr>
      <w:rFonts w:eastAsia="黑体"/>
      <w:sz w:val="30"/>
      <w:szCs w:val="20"/>
    </w:rPr>
  </w:style>
  <w:style w:type="paragraph" w:customStyle="1" w:styleId="75">
    <w:name w:val="正文图标题"/>
    <w:next w:val="5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6">
    <w:name w:val="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77">
    <w:name w:val="TOC 标题1"/>
    <w:basedOn w:val="2"/>
    <w:next w:val="1"/>
    <w:qFormat/>
    <w:uiPriority w:val="39"/>
    <w:pPr>
      <w:keepLines/>
      <w:widowControl/>
      <w:spacing w:before="480" w:line="276" w:lineRule="auto"/>
      <w:ind w:firstLine="0" w:firstLineChars="0"/>
      <w:jc w:val="left"/>
      <w:outlineLvl w:val="9"/>
    </w:pPr>
    <w:rPr>
      <w:rFonts w:ascii="Cambria" w:hAnsi="Cambria" w:eastAsia="宋体"/>
      <w:bCs/>
      <w:color w:val="365F91"/>
      <w:kern w:val="0"/>
      <w:sz w:val="28"/>
      <w:szCs w:val="28"/>
    </w:rPr>
  </w:style>
  <w:style w:type="paragraph" w:customStyle="1" w:styleId="78">
    <w:name w:val="p0"/>
    <w:basedOn w:val="1"/>
    <w:qFormat/>
    <w:uiPriority w:val="0"/>
    <w:pPr>
      <w:widowControl/>
    </w:pPr>
    <w:rPr>
      <w:kern w:val="0"/>
      <w:szCs w:val="21"/>
    </w:rPr>
  </w:style>
  <w:style w:type="paragraph" w:customStyle="1" w:styleId="79">
    <w:name w:val="正文表标题"/>
    <w:next w:val="55"/>
    <w:qFormat/>
    <w:uiPriority w:val="0"/>
    <w:pPr>
      <w:ind w:left="2520"/>
      <w:jc w:val="center"/>
    </w:pPr>
    <w:rPr>
      <w:rFonts w:ascii="黑体" w:hAnsi="Times New Roman" w:eastAsia="黑体" w:cs="Times New Roman"/>
      <w:sz w:val="21"/>
      <w:lang w:val="en-US" w:eastAsia="zh-CN" w:bidi="ar-SA"/>
    </w:rPr>
  </w:style>
  <w:style w:type="paragraph" w:customStyle="1" w:styleId="80">
    <w:name w:val="Char Char1"/>
    <w:basedOn w:val="1"/>
    <w:qFormat/>
    <w:uiPriority w:val="0"/>
    <w:pPr>
      <w:tabs>
        <w:tab w:val="left" w:pos="4665"/>
        <w:tab w:val="left" w:pos="8970"/>
      </w:tabs>
      <w:ind w:firstLine="400"/>
    </w:pPr>
    <w:rPr>
      <w:rFonts w:ascii="Tahoma" w:hAnsi="Tahoma" w:cs="Tahoma"/>
      <w:sz w:val="24"/>
    </w:rPr>
  </w:style>
  <w:style w:type="paragraph" w:customStyle="1" w:styleId="8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五级条标题"/>
    <w:basedOn w:val="83"/>
    <w:next w:val="55"/>
    <w:qFormat/>
    <w:uiPriority w:val="0"/>
    <w:pPr>
      <w:outlineLvl w:val="6"/>
    </w:pPr>
  </w:style>
  <w:style w:type="paragraph" w:customStyle="1" w:styleId="83">
    <w:name w:val="四级条标题"/>
    <w:basedOn w:val="69"/>
    <w:next w:val="55"/>
    <w:qFormat/>
    <w:uiPriority w:val="0"/>
    <w:pPr>
      <w:outlineLvl w:val="5"/>
    </w:pPr>
  </w:style>
  <w:style w:type="paragraph" w:customStyle="1" w:styleId="84">
    <w:name w:val="1"/>
    <w:basedOn w:val="1"/>
    <w:qFormat/>
    <w:uiPriority w:val="0"/>
    <w:pPr>
      <w:tabs>
        <w:tab w:val="left" w:pos="4665"/>
        <w:tab w:val="left" w:pos="8970"/>
      </w:tabs>
      <w:ind w:firstLine="400"/>
    </w:pPr>
    <w:rPr>
      <w:rFonts w:ascii="Tahoma" w:hAnsi="Tahoma" w:cs="Tahoma"/>
      <w:sz w:val="24"/>
    </w:rPr>
  </w:style>
  <w:style w:type="paragraph" w:customStyle="1" w:styleId="8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6">
    <w:name w:val="标准扉页（福建省工程建设地方标准）"/>
    <w:basedOn w:val="1"/>
    <w:qFormat/>
    <w:uiPriority w:val="0"/>
    <w:pPr>
      <w:jc w:val="center"/>
    </w:pPr>
    <w:rPr>
      <w:rFonts w:eastAsia="黑体"/>
      <w:sz w:val="28"/>
      <w:szCs w:val="20"/>
    </w:rPr>
  </w:style>
  <w:style w:type="character" w:customStyle="1" w:styleId="87">
    <w:name w:val="批注框文本 字符"/>
    <w:basedOn w:val="25"/>
    <w:link w:val="13"/>
    <w:semiHidden/>
    <w:qFormat/>
    <w:uiPriority w:val="0"/>
    <w:rPr>
      <w:rFonts w:ascii="Times New Roman" w:hAnsi="Times New Roman" w:eastAsia="宋体" w:cs="Times New Roman"/>
      <w:sz w:val="18"/>
      <w:szCs w:val="18"/>
    </w:rPr>
  </w:style>
  <w:style w:type="character" w:customStyle="1" w:styleId="88">
    <w:name w:val="脚注文本 字符"/>
    <w:basedOn w:val="25"/>
    <w:semiHidden/>
    <w:qFormat/>
    <w:uiPriority w:val="0"/>
    <w:rPr>
      <w:rFonts w:ascii="Times New Roman" w:hAnsi="Times New Roman" w:eastAsia="宋体" w:cs="Times New Roman"/>
      <w:sz w:val="18"/>
      <w:szCs w:val="18"/>
    </w:rPr>
  </w:style>
  <w:style w:type="character" w:customStyle="1" w:styleId="89">
    <w:name w:val="日期 字符"/>
    <w:basedOn w:val="25"/>
    <w:link w:val="11"/>
    <w:qFormat/>
    <w:uiPriority w:val="0"/>
    <w:rPr>
      <w:rFonts w:ascii="Times New Roman" w:hAnsi="Times New Roman" w:eastAsia="宋体" w:cs="Times New Roman"/>
      <w:szCs w:val="24"/>
    </w:rPr>
  </w:style>
  <w:style w:type="character" w:customStyle="1" w:styleId="90">
    <w:name w:val="正文文本缩进 2 字符"/>
    <w:basedOn w:val="25"/>
    <w:link w:val="12"/>
    <w:qFormat/>
    <w:uiPriority w:val="0"/>
    <w:rPr>
      <w:rFonts w:ascii="Times New Roman" w:hAnsi="Times New Roman" w:eastAsia="宋体" w:cs="Times New Roman"/>
      <w:szCs w:val="24"/>
    </w:rPr>
  </w:style>
  <w:style w:type="character" w:customStyle="1" w:styleId="91">
    <w:name w:val="页脚 字符1"/>
    <w:basedOn w:val="25"/>
    <w:semiHidden/>
    <w:qFormat/>
    <w:uiPriority w:val="99"/>
    <w:rPr>
      <w:rFonts w:ascii="Times New Roman" w:hAnsi="Times New Roman" w:eastAsia="宋体" w:cs="Times New Roman"/>
      <w:sz w:val="18"/>
      <w:szCs w:val="18"/>
    </w:rPr>
  </w:style>
  <w:style w:type="character" w:customStyle="1" w:styleId="92">
    <w:name w:val="页眉 字符"/>
    <w:basedOn w:val="25"/>
    <w:semiHidden/>
    <w:qFormat/>
    <w:uiPriority w:val="0"/>
    <w:rPr>
      <w:rFonts w:ascii="Times New Roman" w:hAnsi="Times New Roman" w:eastAsia="宋体" w:cs="Times New Roman"/>
      <w:sz w:val="18"/>
      <w:szCs w:val="18"/>
    </w:rPr>
  </w:style>
  <w:style w:type="character" w:customStyle="1" w:styleId="93">
    <w:name w:val="批注主题 字符"/>
    <w:basedOn w:val="63"/>
    <w:semiHidden/>
    <w:qFormat/>
    <w:uiPriority w:val="0"/>
    <w:rPr>
      <w:rFonts w:ascii="Times New Roman" w:hAnsi="Times New Roman" w:eastAsia="宋体" w:cs="Times New Roman"/>
      <w:b/>
      <w:bCs/>
      <w:szCs w:val="24"/>
    </w:rPr>
  </w:style>
  <w:style w:type="character" w:customStyle="1" w:styleId="94">
    <w:name w:val="正文文本 2 字符"/>
    <w:basedOn w:val="25"/>
    <w:link w:val="20"/>
    <w:qFormat/>
    <w:uiPriority w:val="0"/>
    <w:rPr>
      <w:rFonts w:ascii="Times New Roman" w:hAnsi="Times New Roman" w:eastAsia="宋体" w:cs="Times New Roman"/>
      <w:szCs w:val="24"/>
    </w:rPr>
  </w:style>
  <w:style w:type="paragraph" w:customStyle="1" w:styleId="95">
    <w:name w:val="Char Char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6">
    <w:name w:val="Char Char11"/>
    <w:basedOn w:val="1"/>
    <w:qFormat/>
    <w:uiPriority w:val="0"/>
    <w:pPr>
      <w:tabs>
        <w:tab w:val="left" w:pos="4665"/>
        <w:tab w:val="left" w:pos="8970"/>
      </w:tabs>
      <w:ind w:firstLine="400"/>
    </w:pPr>
    <w:rPr>
      <w:rFonts w:ascii="Tahoma" w:hAnsi="Tahoma" w:cs="Tahoma"/>
      <w:sz w:val="24"/>
    </w:rPr>
  </w:style>
  <w:style w:type="paragraph" w:customStyle="1" w:styleId="97">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98">
    <w:name w:val="彩色底纹 - 强调文字颜色 11"/>
    <w:unhideWhenUsed/>
    <w:qFormat/>
    <w:uiPriority w:val="99"/>
    <w:rPr>
      <w:rFonts w:ascii="Times New Roman" w:hAnsi="Times New Roman" w:eastAsia="宋体" w:cs="Times New Roman"/>
      <w:kern w:val="2"/>
      <w:sz w:val="21"/>
      <w:szCs w:val="24"/>
      <w:lang w:val="en-US" w:eastAsia="zh-CN" w:bidi="ar-SA"/>
    </w:rPr>
  </w:style>
  <w:style w:type="paragraph" w:customStyle="1" w:styleId="99">
    <w:name w:val="_Style 96"/>
    <w:basedOn w:val="1"/>
    <w:next w:val="1"/>
    <w:qFormat/>
    <w:uiPriority w:val="39"/>
    <w:pPr>
      <w:ind w:left="420" w:leftChars="200"/>
    </w:pPr>
  </w:style>
  <w:style w:type="paragraph" w:customStyle="1" w:styleId="100">
    <w:name w:val="msonormal"/>
    <w:basedOn w:val="1"/>
    <w:qFormat/>
    <w:uiPriority w:val="0"/>
    <w:pPr>
      <w:widowControl/>
      <w:spacing w:before="100" w:beforeAutospacing="1" w:after="100" w:afterAutospacing="1"/>
      <w:jc w:val="left"/>
    </w:pPr>
    <w:rPr>
      <w:rFonts w:ascii="宋体" w:hAnsi="宋体" w:cs="宋体"/>
      <w:kern w:val="0"/>
      <w:sz w:val="24"/>
    </w:rPr>
  </w:style>
  <w:style w:type="paragraph" w:styleId="101">
    <w:name w:val="List Paragraph"/>
    <w:basedOn w:val="1"/>
    <w:qFormat/>
    <w:uiPriority w:val="34"/>
    <w:pPr>
      <w:ind w:firstLine="420" w:firstLineChars="200"/>
    </w:pPr>
  </w:style>
  <w:style w:type="character" w:styleId="102">
    <w:name w:val="Placeholder Text"/>
    <w:basedOn w:val="25"/>
    <w:semiHidden/>
    <w:qFormat/>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6.wmf"/><Relationship Id="rId97" Type="http://schemas.openxmlformats.org/officeDocument/2006/relationships/oleObject" Target="embeddings/oleObject46.bin"/><Relationship Id="rId96" Type="http://schemas.openxmlformats.org/officeDocument/2006/relationships/image" Target="media/image45.wmf"/><Relationship Id="rId95" Type="http://schemas.openxmlformats.org/officeDocument/2006/relationships/oleObject" Target="embeddings/oleObject45.bin"/><Relationship Id="rId94" Type="http://schemas.openxmlformats.org/officeDocument/2006/relationships/image" Target="media/image44.wmf"/><Relationship Id="rId93" Type="http://schemas.openxmlformats.org/officeDocument/2006/relationships/oleObject" Target="embeddings/oleObject44.bin"/><Relationship Id="rId92" Type="http://schemas.openxmlformats.org/officeDocument/2006/relationships/image" Target="media/image43.wmf"/><Relationship Id="rId91" Type="http://schemas.openxmlformats.org/officeDocument/2006/relationships/oleObject" Target="embeddings/oleObject43.bin"/><Relationship Id="rId90" Type="http://schemas.openxmlformats.org/officeDocument/2006/relationships/image" Target="media/image42.wmf"/><Relationship Id="rId9" Type="http://schemas.openxmlformats.org/officeDocument/2006/relationships/oleObject" Target="embeddings/oleObject2.bin"/><Relationship Id="rId89" Type="http://schemas.openxmlformats.org/officeDocument/2006/relationships/oleObject" Target="embeddings/oleObject42.bin"/><Relationship Id="rId88" Type="http://schemas.openxmlformats.org/officeDocument/2006/relationships/image" Target="media/image41.wmf"/><Relationship Id="rId87" Type="http://schemas.openxmlformats.org/officeDocument/2006/relationships/oleObject" Target="embeddings/oleObject41.bin"/><Relationship Id="rId86" Type="http://schemas.openxmlformats.org/officeDocument/2006/relationships/image" Target="media/image40.wmf"/><Relationship Id="rId85" Type="http://schemas.openxmlformats.org/officeDocument/2006/relationships/oleObject" Target="embeddings/oleObject40.bin"/><Relationship Id="rId84" Type="http://schemas.openxmlformats.org/officeDocument/2006/relationships/image" Target="media/image39.wmf"/><Relationship Id="rId83" Type="http://schemas.openxmlformats.org/officeDocument/2006/relationships/oleObject" Target="embeddings/oleObject39.bin"/><Relationship Id="rId82" Type="http://schemas.openxmlformats.org/officeDocument/2006/relationships/image" Target="media/image38.wmf"/><Relationship Id="rId81" Type="http://schemas.openxmlformats.org/officeDocument/2006/relationships/oleObject" Target="embeddings/oleObject38.bin"/><Relationship Id="rId80" Type="http://schemas.openxmlformats.org/officeDocument/2006/relationships/image" Target="media/image37.wmf"/><Relationship Id="rId8" Type="http://schemas.openxmlformats.org/officeDocument/2006/relationships/image" Target="media/image1.wmf"/><Relationship Id="rId79" Type="http://schemas.openxmlformats.org/officeDocument/2006/relationships/oleObject" Target="embeddings/oleObject37.bin"/><Relationship Id="rId78" Type="http://schemas.openxmlformats.org/officeDocument/2006/relationships/image" Target="media/image36.wmf"/><Relationship Id="rId77" Type="http://schemas.openxmlformats.org/officeDocument/2006/relationships/oleObject" Target="embeddings/oleObject36.bin"/><Relationship Id="rId76" Type="http://schemas.openxmlformats.org/officeDocument/2006/relationships/image" Target="media/image35.wmf"/><Relationship Id="rId75" Type="http://schemas.openxmlformats.org/officeDocument/2006/relationships/oleObject" Target="embeddings/oleObject35.bin"/><Relationship Id="rId74" Type="http://schemas.openxmlformats.org/officeDocument/2006/relationships/image" Target="media/image34.wmf"/><Relationship Id="rId73" Type="http://schemas.openxmlformats.org/officeDocument/2006/relationships/oleObject" Target="embeddings/oleObject34.bin"/><Relationship Id="rId72" Type="http://schemas.openxmlformats.org/officeDocument/2006/relationships/image" Target="media/image33.wmf"/><Relationship Id="rId71" Type="http://schemas.openxmlformats.org/officeDocument/2006/relationships/oleObject" Target="embeddings/oleObject33.bin"/><Relationship Id="rId70" Type="http://schemas.openxmlformats.org/officeDocument/2006/relationships/image" Target="media/image32.wmf"/><Relationship Id="rId7" Type="http://schemas.openxmlformats.org/officeDocument/2006/relationships/oleObject" Target="embeddings/oleObject1.bin"/><Relationship Id="rId69" Type="http://schemas.openxmlformats.org/officeDocument/2006/relationships/oleObject" Target="embeddings/oleObject32.bin"/><Relationship Id="rId68" Type="http://schemas.openxmlformats.org/officeDocument/2006/relationships/image" Target="media/image31.wmf"/><Relationship Id="rId67" Type="http://schemas.openxmlformats.org/officeDocument/2006/relationships/oleObject" Target="embeddings/oleObject31.bin"/><Relationship Id="rId66" Type="http://schemas.openxmlformats.org/officeDocument/2006/relationships/image" Target="media/image30.wmf"/><Relationship Id="rId65" Type="http://schemas.openxmlformats.org/officeDocument/2006/relationships/oleObject" Target="embeddings/oleObject30.bin"/><Relationship Id="rId64" Type="http://schemas.openxmlformats.org/officeDocument/2006/relationships/image" Target="media/image29.wmf"/><Relationship Id="rId63" Type="http://schemas.openxmlformats.org/officeDocument/2006/relationships/oleObject" Target="embeddings/oleObject29.bin"/><Relationship Id="rId62" Type="http://schemas.openxmlformats.org/officeDocument/2006/relationships/image" Target="media/image28.wmf"/><Relationship Id="rId61" Type="http://schemas.openxmlformats.org/officeDocument/2006/relationships/oleObject" Target="embeddings/oleObject28.bin"/><Relationship Id="rId60" Type="http://schemas.openxmlformats.org/officeDocument/2006/relationships/image" Target="media/image27.wmf"/><Relationship Id="rId6" Type="http://schemas.openxmlformats.org/officeDocument/2006/relationships/theme" Target="theme/theme1.xml"/><Relationship Id="rId59" Type="http://schemas.openxmlformats.org/officeDocument/2006/relationships/oleObject" Target="embeddings/oleObject27.bin"/><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footer" Target="footer3.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3" Type="http://schemas.openxmlformats.org/officeDocument/2006/relationships/fontTable" Target="fontTable.xml"/><Relationship Id="rId422" Type="http://schemas.openxmlformats.org/officeDocument/2006/relationships/customXml" Target="../customXml/item2.xml"/><Relationship Id="rId421" Type="http://schemas.openxmlformats.org/officeDocument/2006/relationships/numbering" Target="numbering.xml"/><Relationship Id="rId420" Type="http://schemas.openxmlformats.org/officeDocument/2006/relationships/customXml" Target="../customXml/item1.xml"/><Relationship Id="rId42" Type="http://schemas.openxmlformats.org/officeDocument/2006/relationships/image" Target="media/image18.wmf"/><Relationship Id="rId419" Type="http://schemas.openxmlformats.org/officeDocument/2006/relationships/oleObject" Target="embeddings/oleObject252.bin"/><Relationship Id="rId418" Type="http://schemas.openxmlformats.org/officeDocument/2006/relationships/image" Target="media/image161.wmf"/><Relationship Id="rId417" Type="http://schemas.openxmlformats.org/officeDocument/2006/relationships/oleObject" Target="embeddings/oleObject251.bin"/><Relationship Id="rId416" Type="http://schemas.openxmlformats.org/officeDocument/2006/relationships/image" Target="media/image160.wmf"/><Relationship Id="rId415" Type="http://schemas.openxmlformats.org/officeDocument/2006/relationships/oleObject" Target="embeddings/oleObject250.bin"/><Relationship Id="rId414" Type="http://schemas.openxmlformats.org/officeDocument/2006/relationships/oleObject" Target="embeddings/oleObject249.bin"/><Relationship Id="rId413" Type="http://schemas.openxmlformats.org/officeDocument/2006/relationships/oleObject" Target="embeddings/oleObject248.bin"/><Relationship Id="rId412" Type="http://schemas.openxmlformats.org/officeDocument/2006/relationships/oleObject" Target="embeddings/oleObject247.bin"/><Relationship Id="rId411" Type="http://schemas.openxmlformats.org/officeDocument/2006/relationships/oleObject" Target="embeddings/oleObject246.bin"/><Relationship Id="rId410" Type="http://schemas.openxmlformats.org/officeDocument/2006/relationships/oleObject" Target="embeddings/oleObject245.bin"/><Relationship Id="rId41" Type="http://schemas.openxmlformats.org/officeDocument/2006/relationships/oleObject" Target="embeddings/oleObject18.bin"/><Relationship Id="rId409" Type="http://schemas.openxmlformats.org/officeDocument/2006/relationships/image" Target="media/image159.wmf"/><Relationship Id="rId408" Type="http://schemas.openxmlformats.org/officeDocument/2006/relationships/oleObject" Target="embeddings/oleObject244.bin"/><Relationship Id="rId407" Type="http://schemas.openxmlformats.org/officeDocument/2006/relationships/oleObject" Target="embeddings/oleObject243.bin"/><Relationship Id="rId406" Type="http://schemas.openxmlformats.org/officeDocument/2006/relationships/image" Target="media/image158.wmf"/><Relationship Id="rId405" Type="http://schemas.openxmlformats.org/officeDocument/2006/relationships/oleObject" Target="embeddings/oleObject242.bin"/><Relationship Id="rId404" Type="http://schemas.openxmlformats.org/officeDocument/2006/relationships/image" Target="media/image157.wmf"/><Relationship Id="rId403" Type="http://schemas.openxmlformats.org/officeDocument/2006/relationships/oleObject" Target="embeddings/oleObject241.bin"/><Relationship Id="rId402" Type="http://schemas.openxmlformats.org/officeDocument/2006/relationships/oleObject" Target="embeddings/oleObject240.bin"/><Relationship Id="rId401" Type="http://schemas.openxmlformats.org/officeDocument/2006/relationships/image" Target="media/image156.wmf"/><Relationship Id="rId400" Type="http://schemas.openxmlformats.org/officeDocument/2006/relationships/oleObject" Target="embeddings/oleObject239.bin"/><Relationship Id="rId40" Type="http://schemas.openxmlformats.org/officeDocument/2006/relationships/image" Target="media/image17.wmf"/><Relationship Id="rId4" Type="http://schemas.openxmlformats.org/officeDocument/2006/relationships/footer" Target="footer2.xml"/><Relationship Id="rId399" Type="http://schemas.openxmlformats.org/officeDocument/2006/relationships/image" Target="media/image155.wmf"/><Relationship Id="rId398" Type="http://schemas.openxmlformats.org/officeDocument/2006/relationships/oleObject" Target="embeddings/oleObject238.bin"/><Relationship Id="rId397" Type="http://schemas.openxmlformats.org/officeDocument/2006/relationships/image" Target="media/image154.wmf"/><Relationship Id="rId396" Type="http://schemas.openxmlformats.org/officeDocument/2006/relationships/oleObject" Target="embeddings/oleObject237.bin"/><Relationship Id="rId395" Type="http://schemas.openxmlformats.org/officeDocument/2006/relationships/image" Target="media/image153.wmf"/><Relationship Id="rId394" Type="http://schemas.openxmlformats.org/officeDocument/2006/relationships/oleObject" Target="embeddings/oleObject236.bin"/><Relationship Id="rId393" Type="http://schemas.openxmlformats.org/officeDocument/2006/relationships/image" Target="media/image152.wmf"/><Relationship Id="rId392" Type="http://schemas.openxmlformats.org/officeDocument/2006/relationships/oleObject" Target="embeddings/oleObject235.bin"/><Relationship Id="rId391" Type="http://schemas.openxmlformats.org/officeDocument/2006/relationships/oleObject" Target="embeddings/oleObject234.bin"/><Relationship Id="rId390" Type="http://schemas.openxmlformats.org/officeDocument/2006/relationships/oleObject" Target="embeddings/oleObject233.bin"/><Relationship Id="rId39" Type="http://schemas.openxmlformats.org/officeDocument/2006/relationships/oleObject" Target="embeddings/oleObject17.bin"/><Relationship Id="rId389" Type="http://schemas.openxmlformats.org/officeDocument/2006/relationships/oleObject" Target="embeddings/oleObject232.bin"/><Relationship Id="rId388" Type="http://schemas.openxmlformats.org/officeDocument/2006/relationships/oleObject" Target="embeddings/oleObject231.bin"/><Relationship Id="rId387" Type="http://schemas.openxmlformats.org/officeDocument/2006/relationships/image" Target="media/image151.wmf"/><Relationship Id="rId386" Type="http://schemas.openxmlformats.org/officeDocument/2006/relationships/oleObject" Target="embeddings/oleObject230.bin"/><Relationship Id="rId385" Type="http://schemas.openxmlformats.org/officeDocument/2006/relationships/oleObject" Target="embeddings/oleObject229.bin"/><Relationship Id="rId384" Type="http://schemas.openxmlformats.org/officeDocument/2006/relationships/image" Target="media/image150.wmf"/><Relationship Id="rId383" Type="http://schemas.openxmlformats.org/officeDocument/2006/relationships/oleObject" Target="embeddings/oleObject228.bin"/><Relationship Id="rId382" Type="http://schemas.openxmlformats.org/officeDocument/2006/relationships/image" Target="media/image149.wmf"/><Relationship Id="rId381" Type="http://schemas.openxmlformats.org/officeDocument/2006/relationships/oleObject" Target="embeddings/oleObject227.bin"/><Relationship Id="rId380" Type="http://schemas.openxmlformats.org/officeDocument/2006/relationships/image" Target="media/image148.wmf"/><Relationship Id="rId38" Type="http://schemas.openxmlformats.org/officeDocument/2006/relationships/image" Target="media/image16.wmf"/><Relationship Id="rId379" Type="http://schemas.openxmlformats.org/officeDocument/2006/relationships/oleObject" Target="embeddings/oleObject226.bin"/><Relationship Id="rId378" Type="http://schemas.openxmlformats.org/officeDocument/2006/relationships/image" Target="media/image147.wmf"/><Relationship Id="rId377" Type="http://schemas.openxmlformats.org/officeDocument/2006/relationships/oleObject" Target="embeddings/oleObject225.bin"/><Relationship Id="rId376" Type="http://schemas.openxmlformats.org/officeDocument/2006/relationships/image" Target="media/image146.wmf"/><Relationship Id="rId375" Type="http://schemas.openxmlformats.org/officeDocument/2006/relationships/oleObject" Target="embeddings/oleObject224.bin"/><Relationship Id="rId374" Type="http://schemas.openxmlformats.org/officeDocument/2006/relationships/image" Target="media/image145.wmf"/><Relationship Id="rId373" Type="http://schemas.openxmlformats.org/officeDocument/2006/relationships/oleObject" Target="embeddings/oleObject223.bin"/><Relationship Id="rId372" Type="http://schemas.openxmlformats.org/officeDocument/2006/relationships/image" Target="media/image144.wmf"/><Relationship Id="rId371" Type="http://schemas.openxmlformats.org/officeDocument/2006/relationships/oleObject" Target="embeddings/oleObject222.bin"/><Relationship Id="rId370" Type="http://schemas.openxmlformats.org/officeDocument/2006/relationships/oleObject" Target="embeddings/oleObject221.bin"/><Relationship Id="rId37" Type="http://schemas.openxmlformats.org/officeDocument/2006/relationships/oleObject" Target="embeddings/oleObject16.bin"/><Relationship Id="rId369" Type="http://schemas.openxmlformats.org/officeDocument/2006/relationships/oleObject" Target="embeddings/oleObject220.bin"/><Relationship Id="rId368" Type="http://schemas.openxmlformats.org/officeDocument/2006/relationships/image" Target="media/image143.wmf"/><Relationship Id="rId367" Type="http://schemas.openxmlformats.org/officeDocument/2006/relationships/oleObject" Target="embeddings/oleObject219.bin"/><Relationship Id="rId366" Type="http://schemas.openxmlformats.org/officeDocument/2006/relationships/oleObject" Target="embeddings/oleObject218.bin"/><Relationship Id="rId365" Type="http://schemas.openxmlformats.org/officeDocument/2006/relationships/oleObject" Target="embeddings/oleObject217.bin"/><Relationship Id="rId364" Type="http://schemas.openxmlformats.org/officeDocument/2006/relationships/image" Target="media/image142.wmf"/><Relationship Id="rId363" Type="http://schemas.openxmlformats.org/officeDocument/2006/relationships/oleObject" Target="embeddings/oleObject216.bin"/><Relationship Id="rId362" Type="http://schemas.openxmlformats.org/officeDocument/2006/relationships/oleObject" Target="embeddings/oleObject215.bin"/><Relationship Id="rId361" Type="http://schemas.openxmlformats.org/officeDocument/2006/relationships/oleObject" Target="embeddings/oleObject214.bin"/><Relationship Id="rId360" Type="http://schemas.openxmlformats.org/officeDocument/2006/relationships/oleObject" Target="embeddings/oleObject213.bin"/><Relationship Id="rId36" Type="http://schemas.openxmlformats.org/officeDocument/2006/relationships/image" Target="media/image15.wmf"/><Relationship Id="rId359" Type="http://schemas.openxmlformats.org/officeDocument/2006/relationships/image" Target="media/image141.wmf"/><Relationship Id="rId358" Type="http://schemas.openxmlformats.org/officeDocument/2006/relationships/oleObject" Target="embeddings/oleObject212.bin"/><Relationship Id="rId357" Type="http://schemas.openxmlformats.org/officeDocument/2006/relationships/oleObject" Target="embeddings/oleObject211.bin"/><Relationship Id="rId356" Type="http://schemas.openxmlformats.org/officeDocument/2006/relationships/oleObject" Target="embeddings/oleObject210.bin"/><Relationship Id="rId355" Type="http://schemas.openxmlformats.org/officeDocument/2006/relationships/oleObject" Target="embeddings/oleObject209.bin"/><Relationship Id="rId354" Type="http://schemas.openxmlformats.org/officeDocument/2006/relationships/oleObject" Target="embeddings/oleObject208.bin"/><Relationship Id="rId353" Type="http://schemas.openxmlformats.org/officeDocument/2006/relationships/oleObject" Target="embeddings/oleObject207.bin"/><Relationship Id="rId352" Type="http://schemas.openxmlformats.org/officeDocument/2006/relationships/oleObject" Target="embeddings/oleObject206.bin"/><Relationship Id="rId351" Type="http://schemas.openxmlformats.org/officeDocument/2006/relationships/oleObject" Target="embeddings/oleObject205.bin"/><Relationship Id="rId350" Type="http://schemas.openxmlformats.org/officeDocument/2006/relationships/image" Target="media/image140.wmf"/><Relationship Id="rId35" Type="http://schemas.openxmlformats.org/officeDocument/2006/relationships/oleObject" Target="embeddings/oleObject15.bin"/><Relationship Id="rId349" Type="http://schemas.openxmlformats.org/officeDocument/2006/relationships/oleObject" Target="embeddings/oleObject204.bin"/><Relationship Id="rId348" Type="http://schemas.openxmlformats.org/officeDocument/2006/relationships/image" Target="media/image139.wmf"/><Relationship Id="rId347" Type="http://schemas.openxmlformats.org/officeDocument/2006/relationships/oleObject" Target="embeddings/oleObject203.bin"/><Relationship Id="rId346" Type="http://schemas.openxmlformats.org/officeDocument/2006/relationships/image" Target="media/image138.wmf"/><Relationship Id="rId345" Type="http://schemas.openxmlformats.org/officeDocument/2006/relationships/oleObject" Target="embeddings/oleObject202.bin"/><Relationship Id="rId344" Type="http://schemas.openxmlformats.org/officeDocument/2006/relationships/oleObject" Target="embeddings/oleObject201.bin"/><Relationship Id="rId343" Type="http://schemas.openxmlformats.org/officeDocument/2006/relationships/oleObject" Target="embeddings/oleObject200.bin"/><Relationship Id="rId342" Type="http://schemas.openxmlformats.org/officeDocument/2006/relationships/oleObject" Target="embeddings/oleObject199.bin"/><Relationship Id="rId341" Type="http://schemas.openxmlformats.org/officeDocument/2006/relationships/image" Target="media/image137.wmf"/><Relationship Id="rId340" Type="http://schemas.openxmlformats.org/officeDocument/2006/relationships/oleObject" Target="embeddings/oleObject198.bin"/><Relationship Id="rId34" Type="http://schemas.openxmlformats.org/officeDocument/2006/relationships/image" Target="media/image14.wmf"/><Relationship Id="rId339" Type="http://schemas.openxmlformats.org/officeDocument/2006/relationships/oleObject" Target="embeddings/oleObject197.bin"/><Relationship Id="rId338" Type="http://schemas.openxmlformats.org/officeDocument/2006/relationships/image" Target="media/image136.wmf"/><Relationship Id="rId337" Type="http://schemas.openxmlformats.org/officeDocument/2006/relationships/oleObject" Target="embeddings/oleObject196.bin"/><Relationship Id="rId336" Type="http://schemas.openxmlformats.org/officeDocument/2006/relationships/image" Target="media/image135.wmf"/><Relationship Id="rId335" Type="http://schemas.openxmlformats.org/officeDocument/2006/relationships/oleObject" Target="embeddings/oleObject195.bin"/><Relationship Id="rId334" Type="http://schemas.openxmlformats.org/officeDocument/2006/relationships/image" Target="media/image134.wmf"/><Relationship Id="rId333" Type="http://schemas.openxmlformats.org/officeDocument/2006/relationships/oleObject" Target="embeddings/oleObject194.bin"/><Relationship Id="rId332" Type="http://schemas.openxmlformats.org/officeDocument/2006/relationships/oleObject" Target="embeddings/oleObject193.bin"/><Relationship Id="rId331" Type="http://schemas.openxmlformats.org/officeDocument/2006/relationships/oleObject" Target="embeddings/oleObject192.bin"/><Relationship Id="rId330" Type="http://schemas.openxmlformats.org/officeDocument/2006/relationships/oleObject" Target="embeddings/oleObject191.bin"/><Relationship Id="rId33" Type="http://schemas.openxmlformats.org/officeDocument/2006/relationships/oleObject" Target="embeddings/oleObject14.bin"/><Relationship Id="rId329" Type="http://schemas.openxmlformats.org/officeDocument/2006/relationships/oleObject" Target="embeddings/oleObject190.bin"/><Relationship Id="rId328" Type="http://schemas.openxmlformats.org/officeDocument/2006/relationships/oleObject" Target="embeddings/oleObject189.bin"/><Relationship Id="rId327" Type="http://schemas.openxmlformats.org/officeDocument/2006/relationships/image" Target="media/image133.wmf"/><Relationship Id="rId326" Type="http://schemas.openxmlformats.org/officeDocument/2006/relationships/oleObject" Target="embeddings/oleObject188.bin"/><Relationship Id="rId325" Type="http://schemas.openxmlformats.org/officeDocument/2006/relationships/oleObject" Target="embeddings/oleObject187.bin"/><Relationship Id="rId324" Type="http://schemas.openxmlformats.org/officeDocument/2006/relationships/oleObject" Target="embeddings/oleObject186.bin"/><Relationship Id="rId323" Type="http://schemas.openxmlformats.org/officeDocument/2006/relationships/oleObject" Target="embeddings/oleObject185.bin"/><Relationship Id="rId322" Type="http://schemas.openxmlformats.org/officeDocument/2006/relationships/oleObject" Target="embeddings/oleObject184.bin"/><Relationship Id="rId321" Type="http://schemas.openxmlformats.org/officeDocument/2006/relationships/oleObject" Target="embeddings/oleObject183.bin"/><Relationship Id="rId320" Type="http://schemas.openxmlformats.org/officeDocument/2006/relationships/oleObject" Target="embeddings/oleObject182.bin"/><Relationship Id="rId32" Type="http://schemas.openxmlformats.org/officeDocument/2006/relationships/image" Target="media/image13.wmf"/><Relationship Id="rId319" Type="http://schemas.openxmlformats.org/officeDocument/2006/relationships/image" Target="media/image132.wmf"/><Relationship Id="rId318" Type="http://schemas.openxmlformats.org/officeDocument/2006/relationships/oleObject" Target="embeddings/oleObject181.bin"/><Relationship Id="rId317" Type="http://schemas.openxmlformats.org/officeDocument/2006/relationships/image" Target="media/image131.wmf"/><Relationship Id="rId316" Type="http://schemas.openxmlformats.org/officeDocument/2006/relationships/oleObject" Target="embeddings/oleObject180.bin"/><Relationship Id="rId315" Type="http://schemas.openxmlformats.org/officeDocument/2006/relationships/image" Target="media/image130.wmf"/><Relationship Id="rId314" Type="http://schemas.openxmlformats.org/officeDocument/2006/relationships/oleObject" Target="embeddings/oleObject179.bin"/><Relationship Id="rId313" Type="http://schemas.openxmlformats.org/officeDocument/2006/relationships/oleObject" Target="embeddings/oleObject178.bin"/><Relationship Id="rId312" Type="http://schemas.openxmlformats.org/officeDocument/2006/relationships/oleObject" Target="embeddings/oleObject177.bin"/><Relationship Id="rId311" Type="http://schemas.openxmlformats.org/officeDocument/2006/relationships/oleObject" Target="embeddings/oleObject176.bin"/><Relationship Id="rId310" Type="http://schemas.openxmlformats.org/officeDocument/2006/relationships/oleObject" Target="embeddings/oleObject175.bin"/><Relationship Id="rId31" Type="http://schemas.openxmlformats.org/officeDocument/2006/relationships/oleObject" Target="embeddings/oleObject13.bin"/><Relationship Id="rId309" Type="http://schemas.openxmlformats.org/officeDocument/2006/relationships/image" Target="media/image129.wmf"/><Relationship Id="rId308" Type="http://schemas.openxmlformats.org/officeDocument/2006/relationships/oleObject" Target="embeddings/oleObject174.bin"/><Relationship Id="rId307" Type="http://schemas.openxmlformats.org/officeDocument/2006/relationships/oleObject" Target="embeddings/oleObject173.bin"/><Relationship Id="rId306" Type="http://schemas.openxmlformats.org/officeDocument/2006/relationships/oleObject" Target="embeddings/oleObject172.bin"/><Relationship Id="rId305" Type="http://schemas.openxmlformats.org/officeDocument/2006/relationships/oleObject" Target="embeddings/oleObject171.bin"/><Relationship Id="rId304" Type="http://schemas.openxmlformats.org/officeDocument/2006/relationships/oleObject" Target="embeddings/oleObject170.bin"/><Relationship Id="rId303" Type="http://schemas.openxmlformats.org/officeDocument/2006/relationships/oleObject" Target="embeddings/oleObject169.bin"/><Relationship Id="rId302" Type="http://schemas.openxmlformats.org/officeDocument/2006/relationships/oleObject" Target="embeddings/oleObject168.bin"/><Relationship Id="rId301" Type="http://schemas.openxmlformats.org/officeDocument/2006/relationships/image" Target="media/image128.wmf"/><Relationship Id="rId300" Type="http://schemas.openxmlformats.org/officeDocument/2006/relationships/oleObject" Target="embeddings/oleObject167.bin"/><Relationship Id="rId30" Type="http://schemas.openxmlformats.org/officeDocument/2006/relationships/image" Target="media/image12.wmf"/><Relationship Id="rId3" Type="http://schemas.openxmlformats.org/officeDocument/2006/relationships/footer" Target="footer1.xml"/><Relationship Id="rId299" Type="http://schemas.openxmlformats.org/officeDocument/2006/relationships/image" Target="media/image127.wmf"/><Relationship Id="rId298" Type="http://schemas.openxmlformats.org/officeDocument/2006/relationships/oleObject" Target="embeddings/oleObject166.bin"/><Relationship Id="rId297" Type="http://schemas.openxmlformats.org/officeDocument/2006/relationships/oleObject" Target="embeddings/oleObject165.bin"/><Relationship Id="rId296" Type="http://schemas.openxmlformats.org/officeDocument/2006/relationships/image" Target="media/image126.wmf"/><Relationship Id="rId295" Type="http://schemas.openxmlformats.org/officeDocument/2006/relationships/oleObject" Target="embeddings/oleObject164.bin"/><Relationship Id="rId294" Type="http://schemas.openxmlformats.org/officeDocument/2006/relationships/oleObject" Target="embeddings/oleObject163.bin"/><Relationship Id="rId293" Type="http://schemas.openxmlformats.org/officeDocument/2006/relationships/oleObject" Target="embeddings/oleObject162.bin"/><Relationship Id="rId292" Type="http://schemas.openxmlformats.org/officeDocument/2006/relationships/oleObject" Target="embeddings/oleObject161.bin"/><Relationship Id="rId291" Type="http://schemas.openxmlformats.org/officeDocument/2006/relationships/image" Target="media/image125.wmf"/><Relationship Id="rId290" Type="http://schemas.openxmlformats.org/officeDocument/2006/relationships/oleObject" Target="embeddings/oleObject160.bin"/><Relationship Id="rId29" Type="http://schemas.openxmlformats.org/officeDocument/2006/relationships/oleObject" Target="embeddings/oleObject12.bin"/><Relationship Id="rId289" Type="http://schemas.openxmlformats.org/officeDocument/2006/relationships/image" Target="media/image124.wmf"/><Relationship Id="rId288" Type="http://schemas.openxmlformats.org/officeDocument/2006/relationships/oleObject" Target="embeddings/oleObject159.bin"/><Relationship Id="rId287" Type="http://schemas.openxmlformats.org/officeDocument/2006/relationships/image" Target="media/image123.wmf"/><Relationship Id="rId286" Type="http://schemas.openxmlformats.org/officeDocument/2006/relationships/oleObject" Target="embeddings/oleObject158.bin"/><Relationship Id="rId285" Type="http://schemas.openxmlformats.org/officeDocument/2006/relationships/image" Target="media/image122.wmf"/><Relationship Id="rId284" Type="http://schemas.openxmlformats.org/officeDocument/2006/relationships/oleObject" Target="embeddings/oleObject157.bin"/><Relationship Id="rId283" Type="http://schemas.openxmlformats.org/officeDocument/2006/relationships/oleObject" Target="embeddings/oleObject156.bin"/><Relationship Id="rId282" Type="http://schemas.openxmlformats.org/officeDocument/2006/relationships/oleObject" Target="embeddings/oleObject155.bin"/><Relationship Id="rId281" Type="http://schemas.openxmlformats.org/officeDocument/2006/relationships/oleObject" Target="embeddings/oleObject154.bin"/><Relationship Id="rId280" Type="http://schemas.openxmlformats.org/officeDocument/2006/relationships/image" Target="media/image121.wmf"/><Relationship Id="rId28" Type="http://schemas.openxmlformats.org/officeDocument/2006/relationships/image" Target="media/image11.wmf"/><Relationship Id="rId279" Type="http://schemas.openxmlformats.org/officeDocument/2006/relationships/oleObject" Target="embeddings/oleObject153.bin"/><Relationship Id="rId278" Type="http://schemas.openxmlformats.org/officeDocument/2006/relationships/image" Target="media/image120.wmf"/><Relationship Id="rId277" Type="http://schemas.openxmlformats.org/officeDocument/2006/relationships/oleObject" Target="embeddings/oleObject152.bin"/><Relationship Id="rId276" Type="http://schemas.openxmlformats.org/officeDocument/2006/relationships/image" Target="media/image119.wmf"/><Relationship Id="rId275" Type="http://schemas.openxmlformats.org/officeDocument/2006/relationships/oleObject" Target="embeddings/oleObject151.bin"/><Relationship Id="rId274" Type="http://schemas.openxmlformats.org/officeDocument/2006/relationships/oleObject" Target="embeddings/oleObject150.bin"/><Relationship Id="rId273" Type="http://schemas.openxmlformats.org/officeDocument/2006/relationships/image" Target="media/image118.wmf"/><Relationship Id="rId272" Type="http://schemas.openxmlformats.org/officeDocument/2006/relationships/oleObject" Target="embeddings/oleObject149.bin"/><Relationship Id="rId271" Type="http://schemas.openxmlformats.org/officeDocument/2006/relationships/image" Target="media/image117.wmf"/><Relationship Id="rId270" Type="http://schemas.openxmlformats.org/officeDocument/2006/relationships/oleObject" Target="embeddings/oleObject148.bin"/><Relationship Id="rId27" Type="http://schemas.openxmlformats.org/officeDocument/2006/relationships/oleObject" Target="embeddings/oleObject11.bin"/><Relationship Id="rId269" Type="http://schemas.openxmlformats.org/officeDocument/2006/relationships/image" Target="media/image116.wmf"/><Relationship Id="rId268" Type="http://schemas.openxmlformats.org/officeDocument/2006/relationships/oleObject" Target="embeddings/oleObject147.bin"/><Relationship Id="rId267" Type="http://schemas.openxmlformats.org/officeDocument/2006/relationships/oleObject" Target="embeddings/oleObject146.bin"/><Relationship Id="rId266" Type="http://schemas.openxmlformats.org/officeDocument/2006/relationships/oleObject" Target="embeddings/oleObject145.bin"/><Relationship Id="rId265" Type="http://schemas.openxmlformats.org/officeDocument/2006/relationships/image" Target="media/image115.wmf"/><Relationship Id="rId264" Type="http://schemas.openxmlformats.org/officeDocument/2006/relationships/oleObject" Target="embeddings/oleObject144.bin"/><Relationship Id="rId263" Type="http://schemas.openxmlformats.org/officeDocument/2006/relationships/image" Target="media/image114.wmf"/><Relationship Id="rId262" Type="http://schemas.openxmlformats.org/officeDocument/2006/relationships/oleObject" Target="embeddings/oleObject143.bin"/><Relationship Id="rId261" Type="http://schemas.openxmlformats.org/officeDocument/2006/relationships/image" Target="media/image113.wmf"/><Relationship Id="rId260" Type="http://schemas.openxmlformats.org/officeDocument/2006/relationships/oleObject" Target="embeddings/oleObject142.bin"/><Relationship Id="rId26" Type="http://schemas.openxmlformats.org/officeDocument/2006/relationships/image" Target="media/image10.wmf"/><Relationship Id="rId259" Type="http://schemas.openxmlformats.org/officeDocument/2006/relationships/image" Target="media/image112.wmf"/><Relationship Id="rId258" Type="http://schemas.openxmlformats.org/officeDocument/2006/relationships/oleObject" Target="embeddings/oleObject141.bin"/><Relationship Id="rId257" Type="http://schemas.openxmlformats.org/officeDocument/2006/relationships/image" Target="media/image111.emf"/><Relationship Id="rId256" Type="http://schemas.openxmlformats.org/officeDocument/2006/relationships/oleObject" Target="embeddings/oleObject140.bin"/><Relationship Id="rId255" Type="http://schemas.openxmlformats.org/officeDocument/2006/relationships/oleObject" Target="embeddings/oleObject139.bin"/><Relationship Id="rId254" Type="http://schemas.openxmlformats.org/officeDocument/2006/relationships/oleObject" Target="embeddings/oleObject138.bin"/><Relationship Id="rId253" Type="http://schemas.openxmlformats.org/officeDocument/2006/relationships/oleObject" Target="embeddings/oleObject137.bin"/><Relationship Id="rId252" Type="http://schemas.openxmlformats.org/officeDocument/2006/relationships/oleObject" Target="embeddings/oleObject136.bin"/><Relationship Id="rId251" Type="http://schemas.openxmlformats.org/officeDocument/2006/relationships/oleObject" Target="embeddings/oleObject135.bin"/><Relationship Id="rId250" Type="http://schemas.openxmlformats.org/officeDocument/2006/relationships/oleObject" Target="embeddings/oleObject134.bin"/><Relationship Id="rId25" Type="http://schemas.openxmlformats.org/officeDocument/2006/relationships/oleObject" Target="embeddings/oleObject10.bin"/><Relationship Id="rId249" Type="http://schemas.openxmlformats.org/officeDocument/2006/relationships/oleObject" Target="embeddings/oleObject133.bin"/><Relationship Id="rId248" Type="http://schemas.openxmlformats.org/officeDocument/2006/relationships/oleObject" Target="embeddings/oleObject132.bin"/><Relationship Id="rId247" Type="http://schemas.openxmlformats.org/officeDocument/2006/relationships/oleObject" Target="embeddings/oleObject131.bin"/><Relationship Id="rId246" Type="http://schemas.openxmlformats.org/officeDocument/2006/relationships/image" Target="media/image110.wmf"/><Relationship Id="rId245" Type="http://schemas.openxmlformats.org/officeDocument/2006/relationships/oleObject" Target="embeddings/oleObject130.bin"/><Relationship Id="rId244" Type="http://schemas.openxmlformats.org/officeDocument/2006/relationships/image" Target="media/image109.wmf"/><Relationship Id="rId243" Type="http://schemas.openxmlformats.org/officeDocument/2006/relationships/oleObject" Target="embeddings/oleObject129.bin"/><Relationship Id="rId242" Type="http://schemas.openxmlformats.org/officeDocument/2006/relationships/image" Target="media/image108.wmf"/><Relationship Id="rId241" Type="http://schemas.openxmlformats.org/officeDocument/2006/relationships/oleObject" Target="embeddings/oleObject128.bin"/><Relationship Id="rId240" Type="http://schemas.openxmlformats.org/officeDocument/2006/relationships/image" Target="media/image107.wmf"/><Relationship Id="rId24" Type="http://schemas.openxmlformats.org/officeDocument/2006/relationships/image" Target="media/image9.wmf"/><Relationship Id="rId239" Type="http://schemas.openxmlformats.org/officeDocument/2006/relationships/oleObject" Target="embeddings/oleObject127.bin"/><Relationship Id="rId238" Type="http://schemas.openxmlformats.org/officeDocument/2006/relationships/oleObject" Target="embeddings/oleObject126.bin"/><Relationship Id="rId237" Type="http://schemas.openxmlformats.org/officeDocument/2006/relationships/oleObject" Target="embeddings/oleObject125.bin"/><Relationship Id="rId236" Type="http://schemas.openxmlformats.org/officeDocument/2006/relationships/oleObject" Target="embeddings/oleObject124.bin"/><Relationship Id="rId235" Type="http://schemas.openxmlformats.org/officeDocument/2006/relationships/image" Target="media/image106.wmf"/><Relationship Id="rId234" Type="http://schemas.openxmlformats.org/officeDocument/2006/relationships/oleObject" Target="embeddings/oleObject123.bin"/><Relationship Id="rId233" Type="http://schemas.openxmlformats.org/officeDocument/2006/relationships/image" Target="media/image105.wmf"/><Relationship Id="rId232" Type="http://schemas.openxmlformats.org/officeDocument/2006/relationships/oleObject" Target="embeddings/oleObject122.bin"/><Relationship Id="rId231" Type="http://schemas.openxmlformats.org/officeDocument/2006/relationships/image" Target="media/image104.wmf"/><Relationship Id="rId230" Type="http://schemas.openxmlformats.org/officeDocument/2006/relationships/oleObject" Target="embeddings/oleObject121.bin"/><Relationship Id="rId23" Type="http://schemas.openxmlformats.org/officeDocument/2006/relationships/oleObject" Target="embeddings/oleObject9.bin"/><Relationship Id="rId229" Type="http://schemas.openxmlformats.org/officeDocument/2006/relationships/image" Target="media/image103.wmf"/><Relationship Id="rId228" Type="http://schemas.openxmlformats.org/officeDocument/2006/relationships/oleObject" Target="embeddings/oleObject120.bin"/><Relationship Id="rId227" Type="http://schemas.openxmlformats.org/officeDocument/2006/relationships/image" Target="media/image102.wmf"/><Relationship Id="rId226" Type="http://schemas.openxmlformats.org/officeDocument/2006/relationships/oleObject" Target="embeddings/oleObject119.bin"/><Relationship Id="rId225" Type="http://schemas.openxmlformats.org/officeDocument/2006/relationships/image" Target="media/image101.wmf"/><Relationship Id="rId224" Type="http://schemas.openxmlformats.org/officeDocument/2006/relationships/oleObject" Target="embeddings/oleObject118.bin"/><Relationship Id="rId223" Type="http://schemas.openxmlformats.org/officeDocument/2006/relationships/image" Target="media/image100.wmf"/><Relationship Id="rId222" Type="http://schemas.openxmlformats.org/officeDocument/2006/relationships/oleObject" Target="embeddings/oleObject117.bin"/><Relationship Id="rId221" Type="http://schemas.openxmlformats.org/officeDocument/2006/relationships/image" Target="media/image99.wmf"/><Relationship Id="rId220" Type="http://schemas.openxmlformats.org/officeDocument/2006/relationships/oleObject" Target="embeddings/oleObject116.bin"/><Relationship Id="rId22" Type="http://schemas.openxmlformats.org/officeDocument/2006/relationships/image" Target="media/image8.wmf"/><Relationship Id="rId219" Type="http://schemas.openxmlformats.org/officeDocument/2006/relationships/oleObject" Target="embeddings/oleObject115.bin"/><Relationship Id="rId218" Type="http://schemas.openxmlformats.org/officeDocument/2006/relationships/image" Target="media/image98.wmf"/><Relationship Id="rId217" Type="http://schemas.openxmlformats.org/officeDocument/2006/relationships/oleObject" Target="embeddings/oleObject114.bin"/><Relationship Id="rId216" Type="http://schemas.openxmlformats.org/officeDocument/2006/relationships/image" Target="media/image97.wmf"/><Relationship Id="rId215" Type="http://schemas.openxmlformats.org/officeDocument/2006/relationships/oleObject" Target="embeddings/oleObject113.bin"/><Relationship Id="rId214" Type="http://schemas.openxmlformats.org/officeDocument/2006/relationships/image" Target="media/image96.wmf"/><Relationship Id="rId213" Type="http://schemas.openxmlformats.org/officeDocument/2006/relationships/oleObject" Target="embeddings/oleObject112.bin"/><Relationship Id="rId212" Type="http://schemas.openxmlformats.org/officeDocument/2006/relationships/image" Target="media/image95.wmf"/><Relationship Id="rId211" Type="http://schemas.openxmlformats.org/officeDocument/2006/relationships/oleObject" Target="embeddings/oleObject111.bin"/><Relationship Id="rId210" Type="http://schemas.openxmlformats.org/officeDocument/2006/relationships/image" Target="media/image94.emf"/><Relationship Id="rId21" Type="http://schemas.openxmlformats.org/officeDocument/2006/relationships/oleObject" Target="embeddings/oleObject8.bin"/><Relationship Id="rId209" Type="http://schemas.openxmlformats.org/officeDocument/2006/relationships/image" Target="media/image93.wmf"/><Relationship Id="rId208" Type="http://schemas.openxmlformats.org/officeDocument/2006/relationships/oleObject" Target="embeddings/oleObject110.bin"/><Relationship Id="rId207" Type="http://schemas.openxmlformats.org/officeDocument/2006/relationships/oleObject" Target="embeddings/oleObject109.bin"/><Relationship Id="rId206" Type="http://schemas.openxmlformats.org/officeDocument/2006/relationships/image" Target="media/image92.wmf"/><Relationship Id="rId205" Type="http://schemas.openxmlformats.org/officeDocument/2006/relationships/oleObject" Target="embeddings/oleObject108.bin"/><Relationship Id="rId204" Type="http://schemas.openxmlformats.org/officeDocument/2006/relationships/oleObject" Target="embeddings/oleObject107.bin"/><Relationship Id="rId203" Type="http://schemas.openxmlformats.org/officeDocument/2006/relationships/oleObject" Target="embeddings/oleObject106.bin"/><Relationship Id="rId202" Type="http://schemas.openxmlformats.org/officeDocument/2006/relationships/oleObject" Target="embeddings/oleObject105.bin"/><Relationship Id="rId201" Type="http://schemas.openxmlformats.org/officeDocument/2006/relationships/oleObject" Target="embeddings/oleObject104.bin"/><Relationship Id="rId200" Type="http://schemas.openxmlformats.org/officeDocument/2006/relationships/image" Target="media/image91.wmf"/><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oleObject" Target="embeddings/oleObject103.bin"/><Relationship Id="rId198" Type="http://schemas.openxmlformats.org/officeDocument/2006/relationships/oleObject" Target="embeddings/oleObject102.bin"/><Relationship Id="rId197" Type="http://schemas.openxmlformats.org/officeDocument/2006/relationships/image" Target="media/image90.wmf"/><Relationship Id="rId196" Type="http://schemas.openxmlformats.org/officeDocument/2006/relationships/oleObject" Target="embeddings/oleObject101.bin"/><Relationship Id="rId195" Type="http://schemas.openxmlformats.org/officeDocument/2006/relationships/image" Target="media/image89.wmf"/><Relationship Id="rId194" Type="http://schemas.openxmlformats.org/officeDocument/2006/relationships/oleObject" Target="embeddings/oleObject100.bin"/><Relationship Id="rId193" Type="http://schemas.openxmlformats.org/officeDocument/2006/relationships/oleObject" Target="embeddings/oleObject99.bin"/><Relationship Id="rId192" Type="http://schemas.openxmlformats.org/officeDocument/2006/relationships/oleObject" Target="embeddings/oleObject98.bin"/><Relationship Id="rId191" Type="http://schemas.openxmlformats.org/officeDocument/2006/relationships/image" Target="media/image88.wmf"/><Relationship Id="rId190" Type="http://schemas.openxmlformats.org/officeDocument/2006/relationships/oleObject" Target="embeddings/oleObject97.bin"/><Relationship Id="rId19" Type="http://schemas.openxmlformats.org/officeDocument/2006/relationships/oleObject" Target="embeddings/oleObject7.bin"/><Relationship Id="rId189" Type="http://schemas.openxmlformats.org/officeDocument/2006/relationships/image" Target="media/image87.wmf"/><Relationship Id="rId188" Type="http://schemas.openxmlformats.org/officeDocument/2006/relationships/oleObject" Target="embeddings/oleObject96.bin"/><Relationship Id="rId187" Type="http://schemas.openxmlformats.org/officeDocument/2006/relationships/image" Target="media/image86.wmf"/><Relationship Id="rId186" Type="http://schemas.openxmlformats.org/officeDocument/2006/relationships/oleObject" Target="embeddings/oleObject95.bin"/><Relationship Id="rId185" Type="http://schemas.openxmlformats.org/officeDocument/2006/relationships/oleObject" Target="embeddings/oleObject94.bin"/><Relationship Id="rId184" Type="http://schemas.openxmlformats.org/officeDocument/2006/relationships/oleObject" Target="embeddings/oleObject93.bin"/><Relationship Id="rId183" Type="http://schemas.openxmlformats.org/officeDocument/2006/relationships/oleObject" Target="embeddings/oleObject92.bin"/><Relationship Id="rId182" Type="http://schemas.openxmlformats.org/officeDocument/2006/relationships/oleObject" Target="embeddings/oleObject91.bin"/><Relationship Id="rId181" Type="http://schemas.openxmlformats.org/officeDocument/2006/relationships/oleObject" Target="embeddings/oleObject90.bin"/><Relationship Id="rId180" Type="http://schemas.openxmlformats.org/officeDocument/2006/relationships/image" Target="media/image85.wmf"/><Relationship Id="rId18" Type="http://schemas.openxmlformats.org/officeDocument/2006/relationships/image" Target="media/image6.wmf"/><Relationship Id="rId179" Type="http://schemas.openxmlformats.org/officeDocument/2006/relationships/oleObject" Target="embeddings/oleObject89.bin"/><Relationship Id="rId178" Type="http://schemas.openxmlformats.org/officeDocument/2006/relationships/oleObject" Target="embeddings/oleObject88.bin"/><Relationship Id="rId177" Type="http://schemas.openxmlformats.org/officeDocument/2006/relationships/image" Target="media/image84.wmf"/><Relationship Id="rId176" Type="http://schemas.openxmlformats.org/officeDocument/2006/relationships/oleObject" Target="embeddings/oleObject87.bin"/><Relationship Id="rId175" Type="http://schemas.openxmlformats.org/officeDocument/2006/relationships/image" Target="media/image83.wmf"/><Relationship Id="rId174" Type="http://schemas.openxmlformats.org/officeDocument/2006/relationships/oleObject" Target="embeddings/oleObject86.bin"/><Relationship Id="rId173" Type="http://schemas.openxmlformats.org/officeDocument/2006/relationships/image" Target="media/image82.wmf"/><Relationship Id="rId172" Type="http://schemas.openxmlformats.org/officeDocument/2006/relationships/oleObject" Target="embeddings/oleObject85.bin"/><Relationship Id="rId171" Type="http://schemas.openxmlformats.org/officeDocument/2006/relationships/oleObject" Target="embeddings/oleObject84.bin"/><Relationship Id="rId170" Type="http://schemas.openxmlformats.org/officeDocument/2006/relationships/image" Target="media/image81.wmf"/><Relationship Id="rId17" Type="http://schemas.openxmlformats.org/officeDocument/2006/relationships/oleObject" Target="embeddings/oleObject6.bin"/><Relationship Id="rId169" Type="http://schemas.openxmlformats.org/officeDocument/2006/relationships/oleObject" Target="embeddings/oleObject83.bin"/><Relationship Id="rId168" Type="http://schemas.openxmlformats.org/officeDocument/2006/relationships/image" Target="media/image80.wmf"/><Relationship Id="rId167" Type="http://schemas.openxmlformats.org/officeDocument/2006/relationships/oleObject" Target="embeddings/oleObject82.bin"/><Relationship Id="rId166" Type="http://schemas.openxmlformats.org/officeDocument/2006/relationships/oleObject" Target="embeddings/oleObject81.bin"/><Relationship Id="rId165" Type="http://schemas.openxmlformats.org/officeDocument/2006/relationships/image" Target="media/image79.wmf"/><Relationship Id="rId164" Type="http://schemas.openxmlformats.org/officeDocument/2006/relationships/oleObject" Target="embeddings/oleObject80.bin"/><Relationship Id="rId163" Type="http://schemas.openxmlformats.org/officeDocument/2006/relationships/oleObject" Target="embeddings/oleObject79.bin"/><Relationship Id="rId162" Type="http://schemas.openxmlformats.org/officeDocument/2006/relationships/oleObject" Target="embeddings/oleObject78.bin"/><Relationship Id="rId161" Type="http://schemas.openxmlformats.org/officeDocument/2006/relationships/oleObject" Target="embeddings/oleObject77.bin"/><Relationship Id="rId160" Type="http://schemas.openxmlformats.org/officeDocument/2006/relationships/oleObject" Target="embeddings/oleObject76.bin"/><Relationship Id="rId16" Type="http://schemas.openxmlformats.org/officeDocument/2006/relationships/image" Target="media/image5.wmf"/><Relationship Id="rId159" Type="http://schemas.openxmlformats.org/officeDocument/2006/relationships/image" Target="media/image78.wmf"/><Relationship Id="rId158" Type="http://schemas.openxmlformats.org/officeDocument/2006/relationships/oleObject" Target="embeddings/oleObject75.bin"/><Relationship Id="rId157" Type="http://schemas.openxmlformats.org/officeDocument/2006/relationships/image" Target="media/image77.wmf"/><Relationship Id="rId156" Type="http://schemas.openxmlformats.org/officeDocument/2006/relationships/oleObject" Target="embeddings/oleObject74.bin"/><Relationship Id="rId155" Type="http://schemas.openxmlformats.org/officeDocument/2006/relationships/image" Target="media/image76.wmf"/><Relationship Id="rId154" Type="http://schemas.openxmlformats.org/officeDocument/2006/relationships/oleObject" Target="embeddings/oleObject73.bin"/><Relationship Id="rId153" Type="http://schemas.openxmlformats.org/officeDocument/2006/relationships/image" Target="media/image75.wmf"/><Relationship Id="rId152" Type="http://schemas.openxmlformats.org/officeDocument/2006/relationships/oleObject" Target="embeddings/oleObject72.bin"/><Relationship Id="rId151" Type="http://schemas.openxmlformats.org/officeDocument/2006/relationships/image" Target="media/image74.png"/><Relationship Id="rId150" Type="http://schemas.openxmlformats.org/officeDocument/2006/relationships/image" Target="media/image73.png"/><Relationship Id="rId15" Type="http://schemas.openxmlformats.org/officeDocument/2006/relationships/oleObject" Target="embeddings/oleObject5.bin"/><Relationship Id="rId149" Type="http://schemas.openxmlformats.org/officeDocument/2006/relationships/image" Target="media/image72.png"/><Relationship Id="rId148" Type="http://schemas.openxmlformats.org/officeDocument/2006/relationships/image" Target="media/image71.wmf"/><Relationship Id="rId147" Type="http://schemas.openxmlformats.org/officeDocument/2006/relationships/oleObject" Target="embeddings/oleObject71.bin"/><Relationship Id="rId146" Type="http://schemas.openxmlformats.org/officeDocument/2006/relationships/image" Target="media/image70.wmf"/><Relationship Id="rId145" Type="http://schemas.openxmlformats.org/officeDocument/2006/relationships/oleObject" Target="embeddings/oleObject70.bin"/><Relationship Id="rId144" Type="http://schemas.openxmlformats.org/officeDocument/2006/relationships/image" Target="media/image69.wmf"/><Relationship Id="rId143" Type="http://schemas.openxmlformats.org/officeDocument/2006/relationships/oleObject" Target="embeddings/oleObject69.bin"/><Relationship Id="rId142" Type="http://schemas.openxmlformats.org/officeDocument/2006/relationships/image" Target="media/image68.wmf"/><Relationship Id="rId141" Type="http://schemas.openxmlformats.org/officeDocument/2006/relationships/oleObject" Target="embeddings/oleObject68.bin"/><Relationship Id="rId140" Type="http://schemas.openxmlformats.org/officeDocument/2006/relationships/image" Target="media/image67.wmf"/><Relationship Id="rId14" Type="http://schemas.openxmlformats.org/officeDocument/2006/relationships/image" Target="media/image4.wmf"/><Relationship Id="rId139" Type="http://schemas.openxmlformats.org/officeDocument/2006/relationships/oleObject" Target="embeddings/oleObject67.bin"/><Relationship Id="rId138" Type="http://schemas.openxmlformats.org/officeDocument/2006/relationships/image" Target="media/image66.wmf"/><Relationship Id="rId137" Type="http://schemas.openxmlformats.org/officeDocument/2006/relationships/oleObject" Target="embeddings/oleObject66.bin"/><Relationship Id="rId136" Type="http://schemas.openxmlformats.org/officeDocument/2006/relationships/image" Target="media/image65.wmf"/><Relationship Id="rId135" Type="http://schemas.openxmlformats.org/officeDocument/2006/relationships/oleObject" Target="embeddings/oleObject65.bin"/><Relationship Id="rId134" Type="http://schemas.openxmlformats.org/officeDocument/2006/relationships/image" Target="media/image64.wmf"/><Relationship Id="rId133" Type="http://schemas.openxmlformats.org/officeDocument/2006/relationships/oleObject" Target="embeddings/oleObject64.bin"/><Relationship Id="rId132" Type="http://schemas.openxmlformats.org/officeDocument/2006/relationships/image" Target="media/image63.wmf"/><Relationship Id="rId131" Type="http://schemas.openxmlformats.org/officeDocument/2006/relationships/oleObject" Target="embeddings/oleObject63.bin"/><Relationship Id="rId130" Type="http://schemas.openxmlformats.org/officeDocument/2006/relationships/image" Target="media/image62.wmf"/><Relationship Id="rId13" Type="http://schemas.openxmlformats.org/officeDocument/2006/relationships/oleObject" Target="embeddings/oleObject4.bin"/><Relationship Id="rId129" Type="http://schemas.openxmlformats.org/officeDocument/2006/relationships/oleObject" Target="embeddings/oleObject62.bin"/><Relationship Id="rId128" Type="http://schemas.openxmlformats.org/officeDocument/2006/relationships/image" Target="media/image61.wmf"/><Relationship Id="rId127" Type="http://schemas.openxmlformats.org/officeDocument/2006/relationships/oleObject" Target="embeddings/oleObject61.bin"/><Relationship Id="rId126" Type="http://schemas.openxmlformats.org/officeDocument/2006/relationships/image" Target="media/image60.wmf"/><Relationship Id="rId125" Type="http://schemas.openxmlformats.org/officeDocument/2006/relationships/oleObject" Target="embeddings/oleObject60.bin"/><Relationship Id="rId124" Type="http://schemas.openxmlformats.org/officeDocument/2006/relationships/image" Target="media/image59.wmf"/><Relationship Id="rId123" Type="http://schemas.openxmlformats.org/officeDocument/2006/relationships/oleObject" Target="embeddings/oleObject59.bin"/><Relationship Id="rId122" Type="http://schemas.openxmlformats.org/officeDocument/2006/relationships/image" Target="media/image58.wmf"/><Relationship Id="rId121" Type="http://schemas.openxmlformats.org/officeDocument/2006/relationships/oleObject" Target="embeddings/oleObject58.bin"/><Relationship Id="rId120" Type="http://schemas.openxmlformats.org/officeDocument/2006/relationships/image" Target="media/image57.wmf"/><Relationship Id="rId12" Type="http://schemas.openxmlformats.org/officeDocument/2006/relationships/image" Target="media/image3.wmf"/><Relationship Id="rId119" Type="http://schemas.openxmlformats.org/officeDocument/2006/relationships/oleObject" Target="embeddings/oleObject57.bin"/><Relationship Id="rId118" Type="http://schemas.openxmlformats.org/officeDocument/2006/relationships/image" Target="media/image56.wmf"/><Relationship Id="rId117" Type="http://schemas.openxmlformats.org/officeDocument/2006/relationships/oleObject" Target="embeddings/oleObject56.bin"/><Relationship Id="rId116" Type="http://schemas.openxmlformats.org/officeDocument/2006/relationships/image" Target="media/image55.wmf"/><Relationship Id="rId115" Type="http://schemas.openxmlformats.org/officeDocument/2006/relationships/oleObject" Target="embeddings/oleObject55.bin"/><Relationship Id="rId114" Type="http://schemas.openxmlformats.org/officeDocument/2006/relationships/image" Target="media/image54.wmf"/><Relationship Id="rId113" Type="http://schemas.openxmlformats.org/officeDocument/2006/relationships/oleObject" Target="embeddings/oleObject54.bin"/><Relationship Id="rId112" Type="http://schemas.openxmlformats.org/officeDocument/2006/relationships/image" Target="media/image53.wmf"/><Relationship Id="rId111" Type="http://schemas.openxmlformats.org/officeDocument/2006/relationships/oleObject" Target="embeddings/oleObject53.bin"/><Relationship Id="rId110" Type="http://schemas.openxmlformats.org/officeDocument/2006/relationships/image" Target="media/image52.wmf"/><Relationship Id="rId11" Type="http://schemas.openxmlformats.org/officeDocument/2006/relationships/oleObject" Target="embeddings/oleObject3.bin"/><Relationship Id="rId109" Type="http://schemas.openxmlformats.org/officeDocument/2006/relationships/oleObject" Target="embeddings/oleObject52.bin"/><Relationship Id="rId108" Type="http://schemas.openxmlformats.org/officeDocument/2006/relationships/image" Target="media/image51.wmf"/><Relationship Id="rId107" Type="http://schemas.openxmlformats.org/officeDocument/2006/relationships/oleObject" Target="embeddings/oleObject51.bin"/><Relationship Id="rId106" Type="http://schemas.openxmlformats.org/officeDocument/2006/relationships/image" Target="media/image50.wmf"/><Relationship Id="rId105" Type="http://schemas.openxmlformats.org/officeDocument/2006/relationships/oleObject" Target="embeddings/oleObject50.bin"/><Relationship Id="rId104" Type="http://schemas.openxmlformats.org/officeDocument/2006/relationships/image" Target="media/image49.wmf"/><Relationship Id="rId103" Type="http://schemas.openxmlformats.org/officeDocument/2006/relationships/oleObject" Target="embeddings/oleObject49.bin"/><Relationship Id="rId102" Type="http://schemas.openxmlformats.org/officeDocument/2006/relationships/image" Target="media/image48.wmf"/><Relationship Id="rId101" Type="http://schemas.openxmlformats.org/officeDocument/2006/relationships/oleObject" Target="embeddings/oleObject48.bin"/><Relationship Id="rId100" Type="http://schemas.openxmlformats.org/officeDocument/2006/relationships/image" Target="media/image47.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93F9F-CC79-4D06-B52C-D003DDA231FD}">
  <ds:schemaRefs/>
</ds:datastoreItem>
</file>

<file path=docProps/app.xml><?xml version="1.0" encoding="utf-8"?>
<Properties xmlns="http://schemas.openxmlformats.org/officeDocument/2006/extended-properties" xmlns:vt="http://schemas.openxmlformats.org/officeDocument/2006/docPropsVTypes">
  <Template>Normal</Template>
  <Pages>50</Pages>
  <Words>5890</Words>
  <Characters>33577</Characters>
  <Lines>279</Lines>
  <Paragraphs>78</Paragraphs>
  <TotalTime>0</TotalTime>
  <ScaleCrop>false</ScaleCrop>
  <LinksUpToDate>false</LinksUpToDate>
  <CharactersWithSpaces>39389</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2020-05-14T07:10:00Z</dcterms:created>
  <dc:creator>CABR 1902</dc:creator>
  <cp:lastModifiedBy>LIU</cp:lastModifiedBy>
  <dcterms:modified xsi:type="dcterms:W3CDTF">2021-05-25T05:23:35Z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