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Layout w:type="fixed"/>
        <w:tblCellMar>
          <w:left w:w="0" w:type="dxa"/>
          <w:right w:w="0" w:type="dxa"/>
        </w:tblCellMar>
        <w:tblLook w:val="0000" w:firstRow="0" w:lastRow="0" w:firstColumn="0" w:lastColumn="0" w:noHBand="0" w:noVBand="0"/>
      </w:tblPr>
      <w:tblGrid>
        <w:gridCol w:w="509"/>
        <w:gridCol w:w="8855"/>
      </w:tblGrid>
      <w:tr w:rsidR="00E67317">
        <w:tc>
          <w:tcPr>
            <w:tcW w:w="509" w:type="dxa"/>
          </w:tcPr>
          <w:p w:rsidR="00E67317" w:rsidRDefault="006D5A4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67317" w:rsidRDefault="006D5A4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  61</w:t>
            </w:r>
            <w:r>
              <w:rPr>
                <w:rFonts w:ascii="黑体" w:eastAsia="黑体" w:hAnsi="黑体"/>
                <w:sz w:val="21"/>
                <w:szCs w:val="21"/>
              </w:rPr>
              <w:fldChar w:fldCharType="end"/>
            </w:r>
            <w:bookmarkEnd w:id="0"/>
          </w:p>
        </w:tc>
      </w:tr>
      <w:tr w:rsidR="00E67317">
        <w:tc>
          <w:tcPr>
            <w:tcW w:w="509" w:type="dxa"/>
          </w:tcPr>
          <w:p w:rsidR="00E67317" w:rsidRDefault="006D5A4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pPr w:vertAnchor="page" w:horzAnchor="margin" w:tblpXSpec="right" w:tblpY="114"/>
              <w:tblOverlap w:val="never"/>
              <w:tblW w:w="6661" w:type="dxa"/>
              <w:tblBorders>
                <w:insideH w:val="single" w:sz="4" w:space="0" w:color="auto"/>
                <w:insideV w:val="single" w:sz="4" w:space="0" w:color="auto"/>
              </w:tblBorders>
              <w:tblLayout w:type="fixed"/>
              <w:tblCellMar>
                <w:left w:w="0" w:type="dxa"/>
                <w:right w:w="113" w:type="dxa"/>
              </w:tblCellMar>
              <w:tblLook w:val="0000" w:firstRow="0" w:lastRow="0" w:firstColumn="0" w:lastColumn="0" w:noHBand="0" w:noVBand="0"/>
            </w:tblPr>
            <w:tblGrid>
              <w:gridCol w:w="6661"/>
            </w:tblGrid>
            <w:tr w:rsidR="00E67317">
              <w:trPr>
                <w:trHeight w:hRule="exact" w:val="1283"/>
              </w:trPr>
              <w:tc>
                <w:tcPr>
                  <w:tcW w:w="6661" w:type="dxa"/>
                  <w:vAlign w:val="center"/>
                </w:tcPr>
                <w:p w:rsidR="00E67317" w:rsidRDefault="006D5A40" w:rsidP="00257716">
                  <w:pPr>
                    <w:pStyle w:val="affff7"/>
                    <w:rPr>
                      <w:rFonts w:ascii="宋体" w:hAnsi="宋体"/>
                      <w:sz w:val="28"/>
                      <w:szCs w:val="28"/>
                    </w:rPr>
                  </w:pPr>
                  <w:r>
                    <w:rPr>
                      <w:sz w:val="21"/>
                      <w:szCs w:val="21"/>
                    </w:rPr>
                    <w:t xml:space="preserve"> </w:t>
                  </w:r>
                </w:p>
              </w:tc>
            </w:tr>
          </w:tbl>
          <w:p w:rsidR="00E67317" w:rsidRDefault="006D5A4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w:t>
            </w:r>
            <w:r>
              <w:rPr>
                <w:rFonts w:ascii="黑体" w:eastAsia="黑体" w:hAnsi="黑体"/>
                <w:sz w:val="21"/>
                <w:szCs w:val="21"/>
              </w:rPr>
              <w:t>7.150.10</w:t>
            </w:r>
            <w:r>
              <w:rPr>
                <w:rFonts w:ascii="黑体" w:eastAsia="黑体" w:hAnsi="黑体"/>
                <w:sz w:val="21"/>
                <w:szCs w:val="21"/>
              </w:rPr>
              <w:fldChar w:fldCharType="end"/>
            </w:r>
            <w:bookmarkEnd w:id="1"/>
          </w:p>
        </w:tc>
      </w:tr>
    </w:tbl>
    <w:p w:rsidR="00E67317" w:rsidRDefault="006D5A40">
      <w:pPr>
        <w:pStyle w:val="affff8"/>
        <w:framePr w:w="9639" w:h="624" w:hRule="exact" w:hSpace="181" w:vSpace="181" w:wrap="around" w:vAnchor="page" w:hAnchor="page" w:xAlign="center" w:y="2269" w:anchorLock="1"/>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E67317" w:rsidRDefault="006D5A40">
      <w:pPr>
        <w:pStyle w:val="afffffffff4"/>
        <w:framePr w:w="9356" w:h="624" w:hRule="exact" w:hSpace="181" w:vSpace="181" w:wrap="around" w:vAnchor="page" w:hAnchor="page" w:x="1419" w:y="3284"/>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w:t>
      </w:r>
      <w:r>
        <w:rPr>
          <w:rFonts w:hint="eastAsia"/>
        </w:rPr>
        <w:t>ECS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E67317" w:rsidRDefault="006D5A40">
      <w:pPr>
        <w:pStyle w:val="afffffffff5"/>
        <w:framePr w:w="9356" w:h="624" w:hRule="exact" w:hSpace="181" w:vSpace="181" w:wrap="around" w:vAnchor="page" w:hAnchor="page" w:x="1419" w:y="3284"/>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E67317" w:rsidRDefault="002B303A">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3;mso-position-horizontal-relative:page;mso-position-vertical-relative:page" from="70.9pt,212.65pt" to="552.8pt,212.7pt" o:preferrelative="t" o:allowoverlap="f">
            <v:stroke miterlimit="2"/>
            <w10:wrap anchorx="page" anchory="page"/>
          </v:line>
        </w:pict>
      </w:r>
    </w:p>
    <w:p w:rsidR="00E67317" w:rsidRDefault="00E67317">
      <w:pPr>
        <w:pStyle w:val="affff8"/>
        <w:framePr w:w="9639" w:h="6976" w:hRule="exact" w:wrap="around" w:vAnchor="page" w:hAnchor="page" w:xAlign="center" w:y="6408" w:anchorLock="1"/>
        <w:jc w:val="center"/>
        <w:rPr>
          <w:rFonts w:ascii="黑体" w:eastAsia="黑体" w:hAnsi="黑体"/>
          <w:b w:val="0"/>
          <w:bCs w:val="0"/>
          <w:w w:val="100"/>
        </w:rPr>
      </w:pPr>
    </w:p>
    <w:p w:rsidR="00E67317" w:rsidRDefault="006D5A40">
      <w:pPr>
        <w:pStyle w:val="afffffffff6"/>
        <w:framePr w:w="9639" w:h="6974" w:hRule="exact" w:wrap="around" w:vAnchor="page" w:hAnchor="page" w:x="1419" w:y="6408"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建筑用玻璃纤维增强聚氨酯（GRPU）</w:t>
      </w:r>
      <w:r>
        <w:br/>
      </w:r>
      <w:r>
        <w:rPr>
          <w:rFonts w:hint="eastAsia"/>
        </w:rPr>
        <w:t>隔热铝合金型材</w:t>
      </w:r>
      <w:r>
        <w:fldChar w:fldCharType="end"/>
      </w:r>
      <w:bookmarkEnd w:id="7"/>
    </w:p>
    <w:p w:rsidR="00E67317" w:rsidRDefault="00E67317">
      <w:pPr>
        <w:framePr w:w="9639" w:h="6974" w:hRule="exact" w:wrap="around" w:vAnchor="page" w:hAnchor="page" w:x="1419" w:y="6408" w:anchorLock="1"/>
        <w:ind w:left="-1418"/>
      </w:pPr>
    </w:p>
    <w:p w:rsidR="00E67317" w:rsidRDefault="006D5A40">
      <w:pPr>
        <w:pStyle w:val="a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Glass fiber reinforced polyurethane (GRPU) for construction </w:t>
      </w:r>
      <w:r>
        <w:rPr>
          <w:rFonts w:eastAsia="黑体" w:hint="eastAsia"/>
          <w:szCs w:val="28"/>
        </w:rPr>
        <w:t>h</w:t>
      </w:r>
      <w:r>
        <w:rPr>
          <w:rFonts w:eastAsia="黑体"/>
          <w:szCs w:val="28"/>
        </w:rPr>
        <w:t>eat insulation aluminum alloy profile</w:t>
      </w:r>
      <w:r>
        <w:rPr>
          <w:rFonts w:eastAsia="黑体"/>
          <w:szCs w:val="28"/>
        </w:rPr>
        <w:fldChar w:fldCharType="end"/>
      </w:r>
      <w:bookmarkEnd w:id="8"/>
    </w:p>
    <w:p w:rsidR="00E67317" w:rsidRDefault="00E67317">
      <w:pPr>
        <w:framePr w:w="9639" w:h="6974" w:hRule="exact" w:wrap="around" w:vAnchor="page" w:hAnchor="page" w:x="1419" w:y="6408" w:anchorLock="1"/>
        <w:spacing w:line="760" w:lineRule="exact"/>
        <w:ind w:left="-1418"/>
      </w:pPr>
    </w:p>
    <w:p w:rsidR="00E67317" w:rsidRDefault="00E67317">
      <w:pPr>
        <w:pStyle w:val="affffffe"/>
        <w:framePr w:w="9639" w:h="6974" w:hRule="exact" w:wrap="around" w:vAnchor="page" w:hAnchor="page" w:x="1419" w:y="6408" w:anchorLock="1"/>
        <w:textAlignment w:val="bottom"/>
        <w:rPr>
          <w:rFonts w:eastAsia="黑体"/>
          <w:szCs w:val="28"/>
        </w:rPr>
      </w:pPr>
    </w:p>
    <w:p w:rsidR="00E67317" w:rsidRDefault="00305585">
      <w:pPr>
        <w:pStyle w:val="affffffe"/>
        <w:framePr w:w="9639" w:h="6974" w:hRule="exact" w:wrap="around" w:vAnchor="page" w:hAnchor="page" w:x="1419" w:y="6408" w:anchorLock="1"/>
        <w:spacing w:before="440" w:after="160"/>
        <w:textAlignment w:val="bottom"/>
        <w:rPr>
          <w:sz w:val="24"/>
          <w:szCs w:val="28"/>
        </w:rPr>
      </w:pPr>
      <w:r>
        <w:rPr>
          <w:rFonts w:hint="eastAsia"/>
          <w:sz w:val="24"/>
          <w:szCs w:val="28"/>
        </w:rPr>
        <w:t>征求意见</w:t>
      </w:r>
      <w:r w:rsidR="006D5A40">
        <w:rPr>
          <w:rFonts w:hint="eastAsia"/>
          <w:sz w:val="24"/>
          <w:szCs w:val="28"/>
        </w:rPr>
        <w:t>稿</w:t>
      </w:r>
    </w:p>
    <w:p w:rsidR="00E67317" w:rsidRDefault="006D5A40">
      <w:pPr>
        <w:pStyle w:val="a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rsidR="00E67317" w:rsidRDefault="006D5A40" w:rsidP="006D5A40">
      <w:pPr>
        <w:pStyle w:val="a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end"/>
      </w:r>
      <w:bookmarkEnd w:id="10"/>
    </w:p>
    <w:p w:rsidR="00E67317" w:rsidRDefault="006D5A40">
      <w:pPr>
        <w:pStyle w:val="afffffffff2"/>
        <w:framePr w:w="3997" w:h="471" w:hRule="exact" w:vSpace="181" w:wrap="around" w:vAnchor="page" w:hAnchor="page" w:x="1419" w:y="14176" w:anchorLock="1"/>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11"/>
      <w:r>
        <w:t xml:space="preserve"> </w:t>
      </w:r>
      <w:r w:rsidR="00257716">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sidR="00257716">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sidR="00257716">
        <w:rPr>
          <w:rFonts w:ascii="黑体" w:hint="eastAsia"/>
        </w:rPr>
        <w:t>XX</w:t>
      </w:r>
      <w:r>
        <w:rPr>
          <w:rFonts w:ascii="黑体"/>
        </w:rPr>
        <w:fldChar w:fldCharType="end"/>
      </w:r>
      <w:bookmarkEnd w:id="13"/>
      <w:r>
        <w:rPr>
          <w:rFonts w:hint="eastAsia"/>
        </w:rPr>
        <w:t>发布</w:t>
      </w:r>
    </w:p>
    <w:p w:rsidR="00E67317" w:rsidRDefault="006D5A40">
      <w:pPr>
        <w:pStyle w:val="afffffffff3"/>
        <w:framePr w:w="3997" w:h="471" w:hRule="exact" w:vSpace="181" w:wrap="around" w:vAnchor="page" w:hAnchor="page" w:xAlign="right" w:y="14176" w:anchorLock="1"/>
        <w:ind w:right="1120" w:firstLineChars="200" w:firstLine="560"/>
        <w:jc w:val="both"/>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rPr>
          <w:rFonts w:hint="eastAsia"/>
        </w:rPr>
        <w:t>实施</w:t>
      </w:r>
    </w:p>
    <w:p w:rsidR="00E67317" w:rsidRDefault="006D5A40">
      <w:pPr>
        <w:pStyle w:val="afffffffc"/>
        <w:framePr w:w="7433" w:h="584" w:hRule="exact" w:hSpace="181" w:vSpace="181" w:wrap="around" w:hAnchor="margin" w:xAlign="center" w:y="15027" w:anchorLock="1"/>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 国 工 程 建 设 标 准 化 协 会</w:t>
      </w:r>
      <w:r>
        <w:rPr>
          <w:rFonts w:hAnsi="黑体"/>
          <w:w w:val="100"/>
          <w:sz w:val="28"/>
        </w:rPr>
        <w:fldChar w:fldCharType="end"/>
      </w:r>
      <w:bookmarkEnd w:id="17"/>
      <w:r>
        <w:rPr>
          <w:rFonts w:ascii="Times New Roman"/>
          <w:w w:val="100"/>
          <w:sz w:val="28"/>
        </w:rPr>
        <w:t>  </w:t>
      </w:r>
      <w:r>
        <w:rPr>
          <w:rStyle w:val="afffffffffff0"/>
          <w:rFonts w:hAnsi="黑体" w:hint="eastAsia"/>
          <w:position w:val="0"/>
        </w:rPr>
        <w:t>发</w:t>
      </w:r>
      <w:r>
        <w:rPr>
          <w:rStyle w:val="afffffffffff0"/>
          <w:rFonts w:hAnsi="黑体" w:hint="eastAsia"/>
          <w:spacing w:val="0"/>
          <w:position w:val="0"/>
        </w:rPr>
        <w:t>布</w:t>
      </w:r>
    </w:p>
    <w:p w:rsidR="00E67317" w:rsidRDefault="002B303A">
      <w:pPr>
        <w:rPr>
          <w:rFonts w:ascii="宋体" w:hAnsi="宋体"/>
          <w:sz w:val="28"/>
          <w:szCs w:val="28"/>
        </w:rPr>
        <w:sectPr w:rsidR="00E67317">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720"/>
          <w:titlePg/>
          <w:docGrid w:linePitch="312"/>
        </w:sectPr>
      </w:pPr>
      <w:r>
        <w:rPr>
          <w:rFonts w:ascii="宋体" w:hAnsi="宋体"/>
          <w:sz w:val="28"/>
          <w:szCs w:val="28"/>
        </w:rPr>
        <w:pict>
          <v:line id="直接连接符 5" o:spid="_x0000_s1027" style="position:absolute;left:0;text-align:left;z-index:4;mso-position-horizontal-relative:page;mso-position-vertical-relative:page" from="70.85pt,728.6pt" to="552.75pt,728.65pt" o:preferrelative="t">
            <v:stroke miterlimit="2"/>
            <w10:wrap anchorx="page" anchory="page"/>
            <w10:anchorlock/>
          </v:line>
        </w:pict>
      </w:r>
    </w:p>
    <w:p w:rsidR="00E67317" w:rsidRDefault="006D5A40">
      <w:pPr>
        <w:pStyle w:val="affffff1"/>
        <w:spacing w:after="468"/>
        <w:rPr>
          <w:rFonts w:ascii="Times New Roman" w:hAnsi="Times New Roman"/>
        </w:rPr>
      </w:pPr>
      <w:bookmarkStart w:id="18" w:name="BookMark1"/>
      <w:r>
        <w:rPr>
          <w:rFonts w:ascii="Times New Roman" w:hAnsi="Times New Roman"/>
          <w:spacing w:val="320"/>
        </w:rPr>
        <w:lastRenderedPageBreak/>
        <w:t>目</w:t>
      </w:r>
      <w:r>
        <w:rPr>
          <w:rFonts w:ascii="Times New Roman" w:hAnsi="Times New Roman"/>
        </w:rPr>
        <w:t>次</w:t>
      </w:r>
    </w:p>
    <w:p w:rsidR="00E67317" w:rsidRDefault="006D5A40">
      <w:pPr>
        <w:pStyle w:val="10"/>
        <w:tabs>
          <w:tab w:val="right" w:leader="dot" w:pos="9344"/>
        </w:tabs>
        <w:rPr>
          <w:rFonts w:ascii="Times New Roman" w:eastAsia="等线" w:hAnsi="Times New Roman"/>
          <w:szCs w:val="22"/>
        </w:rPr>
      </w:pPr>
      <w:r>
        <w:rPr>
          <w:rFonts w:ascii="Times New Roman" w:hAnsi="Times New Roman"/>
        </w:rPr>
        <w:fldChar w:fldCharType="begin"/>
      </w:r>
      <w:r>
        <w:rPr>
          <w:rFonts w:ascii="Times New Roman" w:hAnsi="Times New Roman"/>
        </w:rPr>
        <w:instrText xml:space="preserve"> TOC \o "1-1" \h \t "</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二级条标题</w:instrText>
      </w:r>
      <w:r>
        <w:rPr>
          <w:rFonts w:ascii="Times New Roman" w:hAnsi="Times New Roman"/>
        </w:rPr>
        <w:instrText>,3,</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附录二级条标题</w:instrText>
      </w:r>
      <w:r>
        <w:rPr>
          <w:rFonts w:ascii="Times New Roman" w:hAnsi="Times New Roman"/>
        </w:rPr>
        <w:instrText xml:space="preserve">,3," </w:instrText>
      </w:r>
      <w:r>
        <w:rPr>
          <w:rFonts w:ascii="Times New Roman" w:hAnsi="Times New Roman"/>
        </w:rPr>
        <w:fldChar w:fldCharType="separate"/>
      </w:r>
      <w:hyperlink w:anchor="_Toc62717253" w:history="1">
        <w:r>
          <w:rPr>
            <w:rStyle w:val="affff5"/>
            <w:rFonts w:ascii="Times New Roman"/>
          </w:rPr>
          <w:t xml:space="preserve">1  </w:t>
        </w:r>
        <w:r>
          <w:rPr>
            <w:rStyle w:val="affff5"/>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_Toc62717253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rsidR="00E67317" w:rsidRDefault="002B303A">
      <w:pPr>
        <w:pStyle w:val="10"/>
        <w:tabs>
          <w:tab w:val="right" w:leader="dot" w:pos="9344"/>
        </w:tabs>
        <w:rPr>
          <w:rFonts w:ascii="Times New Roman" w:eastAsia="等线" w:hAnsi="Times New Roman"/>
          <w:szCs w:val="22"/>
        </w:rPr>
      </w:pPr>
      <w:hyperlink w:anchor="_Toc62717254" w:history="1">
        <w:r w:rsidR="006D5A40">
          <w:rPr>
            <w:rStyle w:val="affff5"/>
            <w:rFonts w:ascii="Times New Roman"/>
          </w:rPr>
          <w:t xml:space="preserve">2  </w:t>
        </w:r>
        <w:r w:rsidR="006D5A40">
          <w:rPr>
            <w:rStyle w:val="affff5"/>
            <w:rFonts w:ascii="Times New Roman"/>
          </w:rPr>
          <w:t>规范性引用文件</w:t>
        </w:r>
        <w:r w:rsidR="006D5A40">
          <w:rPr>
            <w:rFonts w:ascii="Times New Roman" w:hAnsi="Times New Roman"/>
          </w:rPr>
          <w:tab/>
        </w:r>
        <w:r w:rsidR="006D5A40">
          <w:rPr>
            <w:rFonts w:ascii="Times New Roman" w:hAnsi="Times New Roman"/>
          </w:rPr>
          <w:fldChar w:fldCharType="begin"/>
        </w:r>
        <w:r w:rsidR="006D5A40">
          <w:rPr>
            <w:rFonts w:ascii="Times New Roman" w:hAnsi="Times New Roman"/>
          </w:rPr>
          <w:instrText xml:space="preserve"> PAGEREF _Toc62717254 \h </w:instrText>
        </w:r>
        <w:r w:rsidR="006D5A40">
          <w:rPr>
            <w:rFonts w:ascii="Times New Roman" w:hAnsi="Times New Roman"/>
          </w:rPr>
        </w:r>
        <w:r w:rsidR="006D5A40">
          <w:rPr>
            <w:rFonts w:ascii="Times New Roman" w:hAnsi="Times New Roman"/>
          </w:rPr>
          <w:fldChar w:fldCharType="separate"/>
        </w:r>
        <w:r w:rsidR="006D5A40">
          <w:rPr>
            <w:rFonts w:ascii="Times New Roman" w:hAnsi="Times New Roman"/>
          </w:rPr>
          <w:t>1</w:t>
        </w:r>
        <w:r w:rsidR="006D5A40">
          <w:rPr>
            <w:rFonts w:ascii="Times New Roman" w:hAnsi="Times New Roman"/>
          </w:rPr>
          <w:fldChar w:fldCharType="end"/>
        </w:r>
      </w:hyperlink>
    </w:p>
    <w:p w:rsidR="00E67317" w:rsidRDefault="002B303A">
      <w:pPr>
        <w:pStyle w:val="10"/>
        <w:tabs>
          <w:tab w:val="right" w:leader="dot" w:pos="9344"/>
        </w:tabs>
        <w:rPr>
          <w:rFonts w:ascii="Times New Roman" w:eastAsia="等线" w:hAnsi="Times New Roman"/>
          <w:szCs w:val="22"/>
        </w:rPr>
      </w:pPr>
      <w:hyperlink w:anchor="_Toc62717255" w:history="1">
        <w:r w:rsidR="006D5A40">
          <w:rPr>
            <w:rStyle w:val="affff5"/>
            <w:rFonts w:ascii="Times New Roman"/>
          </w:rPr>
          <w:t xml:space="preserve">3  </w:t>
        </w:r>
        <w:r w:rsidR="006D5A40">
          <w:rPr>
            <w:rStyle w:val="affff5"/>
            <w:rFonts w:ascii="Times New Roman"/>
          </w:rPr>
          <w:t>术语和定义</w:t>
        </w:r>
        <w:r w:rsidR="006D5A40">
          <w:rPr>
            <w:rFonts w:ascii="Times New Roman" w:hAnsi="Times New Roman"/>
          </w:rPr>
          <w:tab/>
        </w:r>
        <w:r w:rsidR="006D5A40">
          <w:rPr>
            <w:rFonts w:ascii="Times New Roman" w:hAnsi="Times New Roman"/>
          </w:rPr>
          <w:fldChar w:fldCharType="begin"/>
        </w:r>
        <w:r w:rsidR="006D5A40">
          <w:rPr>
            <w:rFonts w:ascii="Times New Roman" w:hAnsi="Times New Roman"/>
          </w:rPr>
          <w:instrText xml:space="preserve"> PAGEREF _Toc62717255 \h </w:instrText>
        </w:r>
        <w:r w:rsidR="006D5A40">
          <w:rPr>
            <w:rFonts w:ascii="Times New Roman" w:hAnsi="Times New Roman"/>
          </w:rPr>
        </w:r>
        <w:r w:rsidR="006D5A40">
          <w:rPr>
            <w:rFonts w:ascii="Times New Roman" w:hAnsi="Times New Roman"/>
          </w:rPr>
          <w:fldChar w:fldCharType="separate"/>
        </w:r>
        <w:r w:rsidR="006D5A40">
          <w:rPr>
            <w:rFonts w:ascii="Times New Roman" w:hAnsi="Times New Roman"/>
          </w:rPr>
          <w:t>1</w:t>
        </w:r>
        <w:r w:rsidR="006D5A40">
          <w:rPr>
            <w:rFonts w:ascii="Times New Roman" w:hAnsi="Times New Roman"/>
          </w:rPr>
          <w:fldChar w:fldCharType="end"/>
        </w:r>
      </w:hyperlink>
    </w:p>
    <w:p w:rsidR="00E67317" w:rsidRDefault="002B303A">
      <w:pPr>
        <w:pStyle w:val="10"/>
        <w:tabs>
          <w:tab w:val="right" w:leader="dot" w:pos="9344"/>
        </w:tabs>
        <w:rPr>
          <w:rFonts w:ascii="Times New Roman" w:eastAsia="等线" w:hAnsi="Times New Roman"/>
          <w:szCs w:val="22"/>
        </w:rPr>
      </w:pPr>
      <w:hyperlink w:anchor="_Toc62717257" w:history="1">
        <w:r w:rsidR="006D5A40">
          <w:rPr>
            <w:rStyle w:val="affff5"/>
            <w:rFonts w:ascii="Times New Roman"/>
          </w:rPr>
          <w:t xml:space="preserve">4  </w:t>
        </w:r>
        <w:r w:rsidR="006D5A40">
          <w:rPr>
            <w:rStyle w:val="affff5"/>
            <w:rFonts w:ascii="Times New Roman"/>
          </w:rPr>
          <w:t>分类</w:t>
        </w:r>
        <w:r w:rsidR="006D5A40">
          <w:rPr>
            <w:rFonts w:ascii="Times New Roman" w:hAnsi="Times New Roman"/>
          </w:rPr>
          <w:tab/>
        </w:r>
        <w:r w:rsidR="006D5A40">
          <w:rPr>
            <w:rFonts w:ascii="Times New Roman" w:hAnsi="Times New Roman" w:hint="eastAsia"/>
            <w:b/>
          </w:rPr>
          <w:t>3</w:t>
        </w:r>
      </w:hyperlink>
    </w:p>
    <w:p w:rsidR="00E67317" w:rsidRDefault="002B303A">
      <w:pPr>
        <w:pStyle w:val="10"/>
        <w:tabs>
          <w:tab w:val="right" w:leader="dot" w:pos="9344"/>
        </w:tabs>
        <w:rPr>
          <w:rFonts w:ascii="Times New Roman" w:eastAsia="等线" w:hAnsi="Times New Roman"/>
          <w:szCs w:val="22"/>
        </w:rPr>
      </w:pPr>
      <w:hyperlink w:anchor="_Toc62717261" w:history="1">
        <w:r w:rsidR="006D5A40">
          <w:rPr>
            <w:rStyle w:val="affff5"/>
            <w:rFonts w:ascii="Times New Roman"/>
          </w:rPr>
          <w:t xml:space="preserve">5  </w:t>
        </w:r>
        <w:r w:rsidR="006D5A40">
          <w:rPr>
            <w:rStyle w:val="affff5"/>
            <w:rFonts w:ascii="Times New Roman"/>
          </w:rPr>
          <w:t>材料</w:t>
        </w:r>
        <w:r w:rsidR="006D5A40">
          <w:rPr>
            <w:rFonts w:ascii="Times New Roman" w:hAnsi="Times New Roman"/>
          </w:rPr>
          <w:tab/>
          <w:t>4</w:t>
        </w:r>
      </w:hyperlink>
    </w:p>
    <w:p w:rsidR="00E67317" w:rsidRDefault="002B303A">
      <w:pPr>
        <w:pStyle w:val="23"/>
        <w:ind w:left="0"/>
        <w:rPr>
          <w:rFonts w:ascii="Times New Roman" w:eastAsia="等线" w:hAnsi="Times New Roman"/>
          <w:szCs w:val="22"/>
        </w:rPr>
      </w:pPr>
      <w:hyperlink w:anchor="_Toc62717262" w:history="1">
        <w:r w:rsidR="006D5A40">
          <w:rPr>
            <w:rStyle w:val="affff5"/>
            <w:rFonts w:ascii="Times New Roman"/>
          </w:rPr>
          <w:t xml:space="preserve">6  </w:t>
        </w:r>
        <w:r w:rsidR="006D5A40">
          <w:rPr>
            <w:rStyle w:val="affff5"/>
            <w:rFonts w:ascii="Times New Roman"/>
          </w:rPr>
          <w:t>要求</w:t>
        </w:r>
        <w:r w:rsidR="006D5A40">
          <w:rPr>
            <w:rFonts w:ascii="Times New Roman" w:hAnsi="Times New Roman"/>
          </w:rPr>
          <w:tab/>
          <w:t>4</w:t>
        </w:r>
      </w:hyperlink>
    </w:p>
    <w:p w:rsidR="00E67317" w:rsidRDefault="002B303A">
      <w:pPr>
        <w:pStyle w:val="10"/>
        <w:tabs>
          <w:tab w:val="right" w:leader="dot" w:pos="9344"/>
        </w:tabs>
      </w:pPr>
      <w:hyperlink w:anchor="_Toc62717261" w:history="1">
        <w:r w:rsidR="006D5A40">
          <w:rPr>
            <w:rStyle w:val="affff5"/>
            <w:rFonts w:ascii="Times New Roman" w:hint="eastAsia"/>
          </w:rPr>
          <w:t>7</w:t>
        </w:r>
        <w:r w:rsidR="006D5A40">
          <w:rPr>
            <w:rStyle w:val="affff5"/>
            <w:rFonts w:ascii="Times New Roman"/>
          </w:rPr>
          <w:t xml:space="preserve">  </w:t>
        </w:r>
        <w:r w:rsidR="006D5A40">
          <w:rPr>
            <w:rStyle w:val="affff5"/>
            <w:rFonts w:ascii="Times New Roman"/>
          </w:rPr>
          <w:t>试验方法</w:t>
        </w:r>
        <w:r w:rsidR="006D5A40">
          <w:rPr>
            <w:rFonts w:ascii="Times New Roman" w:hAnsi="Times New Roman"/>
          </w:rPr>
          <w:tab/>
        </w:r>
        <w:r w:rsidR="006D5A40">
          <w:rPr>
            <w:rFonts w:ascii="Times New Roman" w:hAnsi="Times New Roman" w:hint="eastAsia"/>
          </w:rPr>
          <w:t>6</w:t>
        </w:r>
      </w:hyperlink>
    </w:p>
    <w:p w:rsidR="00E67317" w:rsidRDefault="002B303A">
      <w:pPr>
        <w:pStyle w:val="10"/>
        <w:tabs>
          <w:tab w:val="right" w:leader="dot" w:pos="9344"/>
        </w:tabs>
      </w:pPr>
      <w:hyperlink w:anchor="_Toc62717261" w:history="1">
        <w:r w:rsidR="006D5A40">
          <w:rPr>
            <w:rStyle w:val="affff5"/>
            <w:rFonts w:ascii="Times New Roman" w:hint="eastAsia"/>
          </w:rPr>
          <w:t>8</w:t>
        </w:r>
        <w:r w:rsidR="006D5A40">
          <w:rPr>
            <w:rStyle w:val="affff5"/>
            <w:rFonts w:ascii="Times New Roman"/>
          </w:rPr>
          <w:t xml:space="preserve">  </w:t>
        </w:r>
        <w:r w:rsidR="006D5A40">
          <w:rPr>
            <w:rStyle w:val="affff5"/>
            <w:rFonts w:ascii="Times New Roman"/>
          </w:rPr>
          <w:t>检验规则</w:t>
        </w:r>
        <w:r w:rsidR="006D5A40">
          <w:rPr>
            <w:rFonts w:ascii="Times New Roman" w:hAnsi="Times New Roman"/>
          </w:rPr>
          <w:tab/>
        </w:r>
        <w:r w:rsidR="006D5A40">
          <w:rPr>
            <w:rFonts w:ascii="Times New Roman" w:hAnsi="Times New Roman" w:hint="eastAsia"/>
          </w:rPr>
          <w:t>6</w:t>
        </w:r>
      </w:hyperlink>
    </w:p>
    <w:p w:rsidR="00E67317" w:rsidRDefault="002B303A">
      <w:pPr>
        <w:pStyle w:val="10"/>
        <w:tabs>
          <w:tab w:val="right" w:leader="dot" w:pos="9344"/>
        </w:tabs>
        <w:rPr>
          <w:rFonts w:ascii="Times New Roman" w:eastAsia="等线" w:hAnsi="Times New Roman"/>
          <w:szCs w:val="22"/>
        </w:rPr>
      </w:pPr>
      <w:hyperlink w:anchor="_Toc62717261" w:history="1">
        <w:r w:rsidR="006D5A40">
          <w:rPr>
            <w:rStyle w:val="affff5"/>
            <w:rFonts w:ascii="Times New Roman" w:hint="eastAsia"/>
          </w:rPr>
          <w:t>9</w:t>
        </w:r>
        <w:r w:rsidR="006D5A40">
          <w:rPr>
            <w:rStyle w:val="affff5"/>
            <w:rFonts w:ascii="Times New Roman"/>
          </w:rPr>
          <w:t xml:space="preserve">  </w:t>
        </w:r>
        <w:r w:rsidR="006D5A40">
          <w:rPr>
            <w:rStyle w:val="affff5"/>
            <w:rFonts w:ascii="Times New Roman"/>
          </w:rPr>
          <w:t>标志、包装、运输、贮存及质量证明书</w:t>
        </w:r>
        <w:r w:rsidR="006D5A40">
          <w:rPr>
            <w:rFonts w:ascii="Times New Roman" w:hAnsi="Times New Roman"/>
          </w:rPr>
          <w:tab/>
          <w:t>1</w:t>
        </w:r>
        <w:r w:rsidR="006D5A40">
          <w:rPr>
            <w:rFonts w:ascii="Times New Roman" w:hAnsi="Times New Roman" w:hint="eastAsia"/>
          </w:rPr>
          <w:t>0</w:t>
        </w:r>
      </w:hyperlink>
    </w:p>
    <w:p w:rsidR="00E67317" w:rsidRDefault="002B303A">
      <w:pPr>
        <w:pStyle w:val="10"/>
        <w:tabs>
          <w:tab w:val="right" w:leader="dot" w:pos="9344"/>
        </w:tabs>
        <w:rPr>
          <w:rStyle w:val="affff5"/>
          <w:rFonts w:ascii="Times New Roman"/>
        </w:rPr>
      </w:pPr>
      <w:hyperlink w:anchor="_Toc62717275" w:history="1">
        <w:r w:rsidR="006D5A40">
          <w:rPr>
            <w:rStyle w:val="affff5"/>
            <w:rFonts w:ascii="Times New Roman"/>
          </w:rPr>
          <w:t>附录</w:t>
        </w:r>
        <w:r w:rsidR="006D5A40">
          <w:rPr>
            <w:rStyle w:val="affff5"/>
            <w:rFonts w:ascii="Times New Roman"/>
          </w:rPr>
          <w:t>A</w:t>
        </w:r>
        <w:r w:rsidR="006D5A40">
          <w:rPr>
            <w:rStyle w:val="affff5"/>
            <w:rFonts w:ascii="Times New Roman"/>
          </w:rPr>
          <w:t>（规范性）：隔热</w:t>
        </w:r>
        <w:r w:rsidR="006D5A40">
          <w:rPr>
            <w:rStyle w:val="affff5"/>
            <w:rFonts w:ascii="Times New Roman" w:hint="eastAsia"/>
          </w:rPr>
          <w:t>铝合金</w:t>
        </w:r>
        <w:r w:rsidR="006D5A40">
          <w:rPr>
            <w:rStyle w:val="affff5"/>
            <w:rFonts w:ascii="Times New Roman"/>
          </w:rPr>
          <w:t>型材纵向抗剪特质值</w:t>
        </w:r>
        <w:r w:rsidR="006D5A40">
          <w:rPr>
            <w:rStyle w:val="affff5"/>
            <w:rFonts w:ascii="Times New Roman" w:hint="eastAsia"/>
          </w:rPr>
          <w:t>试</w:t>
        </w:r>
        <w:r w:rsidR="006D5A40">
          <w:rPr>
            <w:rStyle w:val="affff5"/>
            <w:rFonts w:ascii="Times New Roman" w:hint="eastAsia"/>
          </w:rPr>
          <w:t>验</w:t>
        </w:r>
        <w:r w:rsidR="006D5A40">
          <w:rPr>
            <w:rStyle w:val="affff5"/>
            <w:rFonts w:ascii="Times New Roman" w:hint="eastAsia"/>
          </w:rPr>
          <w:t>方法</w:t>
        </w:r>
        <w:r w:rsidR="006D5A40">
          <w:rPr>
            <w:rStyle w:val="affff5"/>
            <w:rFonts w:ascii="Times New Roman"/>
          </w:rPr>
          <w:tab/>
          <w:t>1</w:t>
        </w:r>
        <w:r w:rsidR="006D5A40">
          <w:rPr>
            <w:rStyle w:val="affff5"/>
            <w:rFonts w:ascii="Times New Roman" w:hint="eastAsia"/>
          </w:rPr>
          <w:t>3</w:t>
        </w:r>
      </w:hyperlink>
    </w:p>
    <w:p w:rsidR="00E67317" w:rsidRDefault="002B303A">
      <w:pPr>
        <w:pStyle w:val="10"/>
        <w:tabs>
          <w:tab w:val="right" w:leader="dot" w:pos="9344"/>
        </w:tabs>
        <w:rPr>
          <w:rFonts w:ascii="Times New Roman" w:hAnsi="Times New Roman"/>
        </w:rPr>
      </w:pPr>
      <w:hyperlink w:anchor="_Toc62717275" w:history="1">
        <w:r w:rsidR="006D5A40">
          <w:rPr>
            <w:rStyle w:val="affff5"/>
            <w:rFonts w:ascii="Times New Roman"/>
          </w:rPr>
          <w:t>附录</w:t>
        </w:r>
        <w:r w:rsidR="006D5A40">
          <w:rPr>
            <w:rStyle w:val="affff5"/>
            <w:rFonts w:ascii="Times New Roman"/>
          </w:rPr>
          <w:t>B</w:t>
        </w:r>
        <w:r w:rsidR="006D5A40">
          <w:rPr>
            <w:rStyle w:val="affff5"/>
            <w:rFonts w:ascii="Times New Roman"/>
          </w:rPr>
          <w:t>（规范性）：</w:t>
        </w:r>
        <w:r w:rsidR="006D5A40">
          <w:rPr>
            <w:rStyle w:val="affff5"/>
            <w:rFonts w:ascii="Times New Roman" w:hint="eastAsia"/>
          </w:rPr>
          <w:t>耐火型隔热</w:t>
        </w:r>
        <w:r w:rsidR="006D5A40">
          <w:rPr>
            <w:rStyle w:val="affff5"/>
            <w:rFonts w:ascii="Times New Roman"/>
          </w:rPr>
          <w:t>铝合金型材耐火性能</w:t>
        </w:r>
        <w:r w:rsidR="006D5A40">
          <w:rPr>
            <w:rStyle w:val="affff5"/>
            <w:rFonts w:ascii="Times New Roman" w:hint="eastAsia"/>
          </w:rPr>
          <w:t>试验方法</w:t>
        </w:r>
        <w:r w:rsidR="006D5A40">
          <w:rPr>
            <w:rStyle w:val="affff5"/>
            <w:rFonts w:ascii="Times New Roman"/>
          </w:rPr>
          <w:tab/>
        </w:r>
        <w:r w:rsidR="006D5A40">
          <w:rPr>
            <w:rStyle w:val="affff5"/>
            <w:rFonts w:ascii="Times New Roman" w:hint="eastAsia"/>
          </w:rPr>
          <w:t>1</w:t>
        </w:r>
      </w:hyperlink>
      <w:r w:rsidR="006D5A40">
        <w:rPr>
          <w:rFonts w:ascii="Times New Roman" w:hAnsi="Times New Roman" w:hint="eastAsia"/>
        </w:rPr>
        <w:t>6</w:t>
      </w:r>
    </w:p>
    <w:p w:rsidR="00E67317" w:rsidRDefault="006D5A40">
      <w:pPr>
        <w:pStyle w:val="affffff1"/>
        <w:tabs>
          <w:tab w:val="left" w:pos="1470"/>
          <w:tab w:val="center" w:pos="4677"/>
        </w:tabs>
        <w:snapToGrid w:val="0"/>
        <w:spacing w:after="468" w:line="0" w:lineRule="atLeast"/>
        <w:jc w:val="both"/>
        <w:rPr>
          <w:rFonts w:ascii="宋体" w:eastAsia="宋体" w:hAnsi="宋体" w:cs="宋体"/>
          <w:kern w:val="0"/>
          <w:sz w:val="21"/>
          <w:szCs w:val="24"/>
        </w:rPr>
      </w:pPr>
      <w:r>
        <w:rPr>
          <w:rFonts w:ascii="Times New Roman" w:hAnsi="Times New Roman"/>
        </w:rPr>
        <w:fldChar w:fldCharType="end"/>
      </w:r>
      <w:bookmarkStart w:id="19" w:name="BookMark2"/>
      <w:bookmarkEnd w:id="18"/>
    </w:p>
    <w:p w:rsidR="00E67317" w:rsidRDefault="00E67317">
      <w:pPr>
        <w:pStyle w:val="affffff1"/>
        <w:tabs>
          <w:tab w:val="left" w:pos="1470"/>
          <w:tab w:val="center" w:pos="4677"/>
        </w:tabs>
        <w:spacing w:after="468"/>
        <w:jc w:val="both"/>
        <w:rPr>
          <w:rFonts w:ascii="Times New Roman" w:hAnsi="Times New Roman"/>
        </w:rPr>
      </w:pPr>
    </w:p>
    <w:p w:rsidR="00E67317" w:rsidRDefault="00E67317">
      <w:pPr>
        <w:pStyle w:val="affffff1"/>
        <w:tabs>
          <w:tab w:val="left" w:pos="1470"/>
          <w:tab w:val="center" w:pos="4677"/>
        </w:tabs>
        <w:spacing w:after="468"/>
        <w:rPr>
          <w:spacing w:val="320"/>
        </w:rPr>
      </w:pPr>
    </w:p>
    <w:p w:rsidR="00E67317" w:rsidRDefault="006D5A40">
      <w:pPr>
        <w:widowControl/>
        <w:adjustRightInd/>
        <w:spacing w:line="240" w:lineRule="auto"/>
        <w:jc w:val="left"/>
        <w:rPr>
          <w:rFonts w:ascii="黑体" w:eastAsia="黑体"/>
          <w:spacing w:val="320"/>
          <w:sz w:val="32"/>
        </w:rPr>
      </w:pPr>
      <w:r>
        <w:rPr>
          <w:spacing w:val="320"/>
        </w:rPr>
        <w:br w:type="page"/>
      </w:r>
    </w:p>
    <w:p w:rsidR="00E67317" w:rsidRDefault="006D5A40">
      <w:pPr>
        <w:pStyle w:val="affffff1"/>
        <w:tabs>
          <w:tab w:val="left" w:pos="1470"/>
          <w:tab w:val="center" w:pos="4677"/>
        </w:tabs>
        <w:spacing w:after="468"/>
      </w:pPr>
      <w:r>
        <w:rPr>
          <w:spacing w:val="320"/>
        </w:rPr>
        <w:t>前</w:t>
      </w:r>
      <w:r>
        <w:t>言</w:t>
      </w:r>
    </w:p>
    <w:p w:rsidR="00E67317" w:rsidRDefault="006D5A40">
      <w:pPr>
        <w:pStyle w:val="affffd"/>
        <w:ind w:firstLine="420"/>
      </w:pPr>
      <w:r w:rsidRPr="006D5A40">
        <w:rPr>
          <w:rFonts w:hint="eastAsia"/>
        </w:rPr>
        <w:t>本文件按照GB/T 1.1-2020《标准化工作导则 第1部分：标准化文件的结构和起草规则》和GB/T 20001.10-2014 《标准编写规则 第10部分：产品标准 》给出的规则起草。</w:t>
      </w:r>
    </w:p>
    <w:p w:rsidR="006D5A40" w:rsidRPr="006D5A40" w:rsidRDefault="006D5A40" w:rsidP="006D5A40">
      <w:pPr>
        <w:pStyle w:val="affffd"/>
        <w:ind w:firstLine="420"/>
        <w:rPr>
          <w:rFonts w:hAnsi="宋体"/>
        </w:rPr>
      </w:pPr>
      <w:r w:rsidRPr="006D5A40">
        <w:rPr>
          <w:rFonts w:hAnsi="宋体" w:hint="eastAsia"/>
        </w:rPr>
        <w:t>本文件是按中国工程建设标准化协会《关于印发〈202</w:t>
      </w:r>
      <w:r>
        <w:rPr>
          <w:rFonts w:hAnsi="宋体" w:hint="eastAsia"/>
        </w:rPr>
        <w:t>1</w:t>
      </w:r>
      <w:r w:rsidRPr="006D5A40">
        <w:rPr>
          <w:rFonts w:hAnsi="宋体" w:hint="eastAsia"/>
        </w:rPr>
        <w:t>年第一批协会标准制订、修订计划〉的通知》（建标协字〔202</w:t>
      </w:r>
      <w:r>
        <w:rPr>
          <w:rFonts w:hAnsi="宋体" w:hint="eastAsia"/>
        </w:rPr>
        <w:t>1</w:t>
      </w:r>
      <w:r w:rsidRPr="006D5A40">
        <w:rPr>
          <w:rFonts w:hAnsi="宋体" w:hint="eastAsia"/>
        </w:rPr>
        <w:t>〕</w:t>
      </w:r>
      <w:r>
        <w:rPr>
          <w:rFonts w:hAnsi="宋体" w:hint="eastAsia"/>
        </w:rPr>
        <w:t>11</w:t>
      </w:r>
      <w:r w:rsidRPr="006D5A40">
        <w:rPr>
          <w:rFonts w:hAnsi="宋体" w:hint="eastAsia"/>
        </w:rPr>
        <w:t>号）的要求制定。</w:t>
      </w:r>
    </w:p>
    <w:p w:rsidR="006D5A40" w:rsidRPr="006D5A40" w:rsidRDefault="006D5A40" w:rsidP="006D5A40">
      <w:pPr>
        <w:pStyle w:val="affffd"/>
        <w:ind w:firstLine="420"/>
        <w:rPr>
          <w:rFonts w:hAnsi="宋体"/>
        </w:rPr>
      </w:pPr>
      <w:r w:rsidRPr="006D5A40">
        <w:rPr>
          <w:rFonts w:hAnsi="宋体" w:hint="eastAsia"/>
        </w:rPr>
        <w:t>请注意本文件的某些内容可能涉及专利。本文件的发布机构不承担识别专利的责任。</w:t>
      </w:r>
    </w:p>
    <w:p w:rsidR="00E67317" w:rsidRDefault="006D5A40">
      <w:pPr>
        <w:pStyle w:val="affffd"/>
        <w:ind w:firstLine="420"/>
        <w:rPr>
          <w:rFonts w:hAnsi="宋体"/>
        </w:rPr>
      </w:pPr>
      <w:r>
        <w:rPr>
          <w:rFonts w:hAnsi="宋体" w:hint="eastAsia"/>
        </w:rPr>
        <w:t>本文件由</w:t>
      </w:r>
      <w:r>
        <w:rPr>
          <w:rFonts w:hAnsi="宋体" w:cs="AdobeHeitiStd-Regular" w:hint="eastAsia"/>
          <w:szCs w:val="21"/>
        </w:rPr>
        <w:t>中国工程建设标准化协会</w:t>
      </w:r>
      <w:r>
        <w:rPr>
          <w:rFonts w:hAnsi="宋体" w:hint="eastAsia"/>
        </w:rPr>
        <w:t>提出。</w:t>
      </w:r>
    </w:p>
    <w:p w:rsidR="00E67317" w:rsidRDefault="006D5A40">
      <w:pPr>
        <w:pStyle w:val="affffd"/>
        <w:ind w:firstLine="420"/>
        <w:rPr>
          <w:rFonts w:hAnsi="宋体"/>
        </w:rPr>
      </w:pPr>
      <w:r>
        <w:rPr>
          <w:rFonts w:hAnsi="宋体" w:hint="eastAsia"/>
        </w:rPr>
        <w:t>本文件由</w:t>
      </w:r>
      <w:r>
        <w:rPr>
          <w:rFonts w:hAnsi="宋体" w:cs="AdobeHeitiStd-Regular" w:hint="eastAsia"/>
          <w:szCs w:val="21"/>
        </w:rPr>
        <w:t>中国工程建设标准化协会</w:t>
      </w:r>
      <w:r>
        <w:rPr>
          <w:rFonts w:hAnsi="宋体" w:hint="eastAsia"/>
        </w:rPr>
        <w:t>归口。</w:t>
      </w:r>
    </w:p>
    <w:p w:rsidR="00E67317" w:rsidRDefault="006D5A40">
      <w:pPr>
        <w:pStyle w:val="affffd"/>
        <w:ind w:firstLine="420"/>
        <w:rPr>
          <w:rFonts w:hAnsi="宋体" w:cs="AdobeHeitiStd-Regular"/>
          <w:szCs w:val="21"/>
        </w:rPr>
      </w:pPr>
      <w:r>
        <w:rPr>
          <w:rFonts w:hAnsi="宋体" w:hint="eastAsia"/>
        </w:rPr>
        <w:t>本文件起草单位：</w:t>
      </w:r>
      <w:r>
        <w:rPr>
          <w:rFonts w:hAnsi="宋体" w:cs="AdobeHeitiStd-Regular" w:hint="eastAsia"/>
          <w:szCs w:val="21"/>
        </w:rPr>
        <w:t>浙江德毅隆科技股份有限公司、建科</w:t>
      </w:r>
      <w:proofErr w:type="gramStart"/>
      <w:r>
        <w:rPr>
          <w:rFonts w:hAnsi="宋体" w:cs="AdobeHeitiStd-Regular" w:hint="eastAsia"/>
          <w:szCs w:val="21"/>
        </w:rPr>
        <w:t>环能科技</w:t>
      </w:r>
      <w:proofErr w:type="gramEnd"/>
      <w:r>
        <w:rPr>
          <w:rFonts w:hAnsi="宋体" w:cs="AdobeHeitiStd-Regular" w:hint="eastAsia"/>
          <w:szCs w:val="21"/>
        </w:rPr>
        <w:t>有限公司</w:t>
      </w:r>
    </w:p>
    <w:p w:rsidR="00E67317" w:rsidRDefault="006D5A40">
      <w:pPr>
        <w:pStyle w:val="affffd"/>
        <w:ind w:firstLine="420"/>
        <w:rPr>
          <w:rFonts w:hAnsi="宋体"/>
        </w:rPr>
      </w:pPr>
      <w:r>
        <w:rPr>
          <w:rFonts w:hAnsi="宋体" w:hint="eastAsia"/>
        </w:rPr>
        <w:t>本文件主要起草人：</w:t>
      </w:r>
    </w:p>
    <w:p w:rsidR="00E67317" w:rsidRDefault="006D5A40">
      <w:pPr>
        <w:pStyle w:val="affffd"/>
        <w:ind w:firstLine="420"/>
        <w:rPr>
          <w:rFonts w:hAnsi="宋体"/>
        </w:rPr>
      </w:pPr>
      <w:r>
        <w:rPr>
          <w:rFonts w:hAnsi="宋体" w:hint="eastAsia"/>
        </w:rPr>
        <w:t>本文件主要审查人：</w:t>
      </w:r>
    </w:p>
    <w:p w:rsidR="00E67317" w:rsidRPr="006D5A40" w:rsidRDefault="00E67317">
      <w:pPr>
        <w:pStyle w:val="affffd"/>
        <w:ind w:firstLine="420"/>
        <w:rPr>
          <w:rFonts w:hAnsi="宋体"/>
        </w:rPr>
      </w:pPr>
    </w:p>
    <w:p w:rsidR="00E67317" w:rsidRDefault="00E67317">
      <w:pPr>
        <w:pStyle w:val="affffd"/>
        <w:ind w:firstLine="420"/>
      </w:pPr>
    </w:p>
    <w:p w:rsidR="00E67317" w:rsidRDefault="00E67317">
      <w:pPr>
        <w:pStyle w:val="affffd"/>
        <w:ind w:firstLineChars="0" w:firstLine="0"/>
        <w:sectPr w:rsidR="00E67317">
          <w:headerReference w:type="default" r:id="rId13"/>
          <w:footerReference w:type="default" r:id="rId14"/>
          <w:pgSz w:w="11906" w:h="16838"/>
          <w:pgMar w:top="1871" w:right="1134" w:bottom="1134" w:left="1134" w:header="1418" w:footer="1134" w:gutter="284"/>
          <w:pgNumType w:fmt="upperRoman"/>
          <w:cols w:space="720"/>
          <w:formProt w:val="0"/>
          <w:docGrid w:type="lines" w:linePitch="312"/>
        </w:sectPr>
      </w:pPr>
    </w:p>
    <w:p w:rsidR="00E67317" w:rsidRDefault="00E67317">
      <w:pPr>
        <w:spacing w:line="20" w:lineRule="exact"/>
        <w:jc w:val="center"/>
        <w:rPr>
          <w:rFonts w:ascii="黑体" w:eastAsia="黑体" w:hAnsi="黑体"/>
          <w:sz w:val="32"/>
          <w:szCs w:val="32"/>
        </w:rPr>
      </w:pPr>
      <w:bookmarkStart w:id="20" w:name="BookMark4"/>
      <w:bookmarkEnd w:id="19"/>
    </w:p>
    <w:p w:rsidR="00E67317" w:rsidRDefault="00E67317">
      <w:pPr>
        <w:spacing w:line="20" w:lineRule="exact"/>
        <w:jc w:val="center"/>
        <w:rPr>
          <w:rFonts w:ascii="黑体" w:eastAsia="黑体" w:hAnsi="黑体"/>
          <w:sz w:val="32"/>
          <w:szCs w:val="32"/>
        </w:rPr>
      </w:pPr>
    </w:p>
    <w:p w:rsidR="00E67317" w:rsidRDefault="006D5A40" w:rsidP="006D5A40">
      <w:pPr>
        <w:pStyle w:val="affffffffc"/>
        <w:spacing w:beforeLines="182" w:before="567" w:afterLines="220" w:after="686"/>
      </w:pPr>
      <w:r>
        <w:rPr>
          <w:rFonts w:hint="eastAsia"/>
        </w:rPr>
        <w:t>建筑用玻璃纤维增强聚氨酯（GRPU</w:t>
      </w:r>
      <w:r>
        <w:t>）</w:t>
      </w:r>
      <w:r>
        <w:rPr>
          <w:rFonts w:hint="eastAsia"/>
        </w:rPr>
        <w:t>隔热铝合金型材</w:t>
      </w:r>
    </w:p>
    <w:p w:rsidR="00E67317" w:rsidRDefault="006D5A40" w:rsidP="006D5A40">
      <w:pPr>
        <w:pStyle w:val="affc"/>
        <w:spacing w:beforeLines="30" w:before="93" w:afterLines="30" w:after="93" w:line="360" w:lineRule="exact"/>
      </w:pPr>
      <w:bookmarkStart w:id="21" w:name="_Toc26986771"/>
      <w:bookmarkStart w:id="22" w:name="_Toc26986530"/>
      <w:bookmarkStart w:id="23" w:name="_Toc26648465"/>
      <w:bookmarkStart w:id="24" w:name="_Toc26718930"/>
      <w:bookmarkStart w:id="25" w:name="_Toc17233325"/>
      <w:bookmarkStart w:id="26" w:name="_Toc17233333"/>
      <w:bookmarkStart w:id="27" w:name="_Toc62717253"/>
      <w:bookmarkStart w:id="28" w:name="_Toc24884211"/>
      <w:bookmarkStart w:id="29" w:name="_Toc24884218"/>
      <w:r>
        <w:rPr>
          <w:rFonts w:hint="eastAsia"/>
        </w:rPr>
        <w:t>范围</w:t>
      </w:r>
      <w:bookmarkEnd w:id="21"/>
      <w:bookmarkEnd w:id="22"/>
      <w:bookmarkEnd w:id="23"/>
      <w:bookmarkEnd w:id="24"/>
      <w:bookmarkEnd w:id="25"/>
      <w:bookmarkEnd w:id="26"/>
      <w:bookmarkEnd w:id="27"/>
      <w:bookmarkEnd w:id="28"/>
      <w:bookmarkEnd w:id="29"/>
    </w:p>
    <w:p w:rsidR="00E67317" w:rsidRDefault="006D5A40">
      <w:pPr>
        <w:pStyle w:val="affffd"/>
        <w:ind w:firstLine="420"/>
      </w:pPr>
      <w:r>
        <w:t>本文件规定了建筑用玻璃纤维增强聚氨酯（GRPU)隔热铝合金型材的分类</w:t>
      </w:r>
      <w:r w:rsidR="00257716">
        <w:t>、</w:t>
      </w:r>
      <w:r>
        <w:t>材料</w:t>
      </w:r>
      <w:r w:rsidR="00257716">
        <w:t>、</w:t>
      </w:r>
      <w:r>
        <w:t>要求</w:t>
      </w:r>
      <w:r w:rsidR="00257716">
        <w:t>、</w:t>
      </w:r>
      <w:r>
        <w:t>试验方法</w:t>
      </w:r>
      <w:r w:rsidR="00257716">
        <w:t>、</w:t>
      </w:r>
      <w:r>
        <w:t>检验规则</w:t>
      </w:r>
      <w:r w:rsidR="00257716">
        <w:t>、</w:t>
      </w:r>
      <w:r>
        <w:t>标志、包装、运输、贮存及质量保证书。</w:t>
      </w:r>
    </w:p>
    <w:p w:rsidR="00E67317" w:rsidRDefault="006D5A40">
      <w:pPr>
        <w:pStyle w:val="affffd"/>
        <w:ind w:firstLine="420"/>
      </w:pPr>
      <w:r>
        <w:rPr>
          <w:rFonts w:hint="eastAsia"/>
        </w:rPr>
        <w:t>本文件适用于以玻</w:t>
      </w:r>
      <w:r>
        <w:t>璃纤维增强聚氨酯（GRPU)</w:t>
      </w:r>
      <w:r>
        <w:rPr>
          <w:rFonts w:hint="eastAsia"/>
        </w:rPr>
        <w:t>作为</w:t>
      </w:r>
      <w:r>
        <w:rPr>
          <w:bCs/>
        </w:rPr>
        <w:t>隔热</w:t>
      </w:r>
      <w:r>
        <w:rPr>
          <w:rFonts w:hint="eastAsia"/>
          <w:bCs/>
        </w:rPr>
        <w:t>材料且铝合金作为主要受力构件的建筑用隔热</w:t>
      </w:r>
      <w:r>
        <w:t>铝合金型材</w:t>
      </w:r>
      <w:r>
        <w:rPr>
          <w:rFonts w:hint="eastAsia"/>
        </w:rPr>
        <w:t>。</w:t>
      </w:r>
    </w:p>
    <w:p w:rsidR="00E67317" w:rsidRDefault="006D5A40" w:rsidP="006D5A40">
      <w:pPr>
        <w:pStyle w:val="affc"/>
        <w:spacing w:beforeLines="30" w:before="93" w:afterLines="30" w:after="93" w:line="340" w:lineRule="exact"/>
      </w:pPr>
      <w:bookmarkStart w:id="30" w:name="_Toc24884219"/>
      <w:bookmarkStart w:id="31" w:name="_Toc26986531"/>
      <w:bookmarkStart w:id="32" w:name="_Toc26986772"/>
      <w:bookmarkStart w:id="33" w:name="_Toc26718931"/>
      <w:bookmarkStart w:id="34" w:name="_Toc24884212"/>
      <w:bookmarkStart w:id="35" w:name="_Toc62717254"/>
      <w:bookmarkStart w:id="36" w:name="_Toc17233326"/>
      <w:bookmarkStart w:id="37" w:name="_Toc17233334"/>
      <w:bookmarkStart w:id="38" w:name="_Toc26648466"/>
      <w:r>
        <w:rPr>
          <w:rFonts w:hint="eastAsia"/>
        </w:rPr>
        <w:t>规范性引用文件</w:t>
      </w:r>
      <w:bookmarkEnd w:id="30"/>
      <w:bookmarkEnd w:id="31"/>
      <w:bookmarkEnd w:id="32"/>
      <w:bookmarkEnd w:id="33"/>
      <w:bookmarkEnd w:id="34"/>
      <w:bookmarkEnd w:id="35"/>
      <w:bookmarkEnd w:id="36"/>
      <w:bookmarkEnd w:id="37"/>
      <w:bookmarkEnd w:id="38"/>
    </w:p>
    <w:p w:rsidR="00E67317" w:rsidRDefault="006D5A40">
      <w:pPr>
        <w:autoSpaceDE w:val="0"/>
        <w:autoSpaceDN w:val="0"/>
        <w:spacing w:line="340" w:lineRule="exact"/>
        <w:ind w:firstLineChars="200" w:firstLine="420"/>
        <w:jc w:val="left"/>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20"/>
    <w:p w:rsidR="00E67317" w:rsidRDefault="006D5A40">
      <w:pPr>
        <w:adjustRightInd/>
        <w:spacing w:line="340" w:lineRule="exact"/>
        <w:ind w:firstLineChars="200" w:firstLine="420"/>
        <w:rPr>
          <w:rFonts w:ascii="Times New Roman" w:hAnsi="Times New Roman"/>
        </w:rPr>
      </w:pPr>
      <w:r>
        <w:rPr>
          <w:rFonts w:ascii="Times New Roman" w:hAnsi="Times New Roman"/>
        </w:rPr>
        <w:t xml:space="preserve">GB/T 2792 </w:t>
      </w:r>
      <w:r>
        <w:rPr>
          <w:rFonts w:ascii="Times New Roman" w:hAnsi="Times New Roman"/>
        </w:rPr>
        <w:t>胶粘带</w:t>
      </w:r>
      <w:r>
        <w:rPr>
          <w:rFonts w:ascii="Times New Roman" w:hAnsi="Times New Roman" w:hint="eastAsia"/>
        </w:rPr>
        <w:t>剥离</w:t>
      </w:r>
      <w:r>
        <w:rPr>
          <w:rFonts w:ascii="Times New Roman" w:hAnsi="Times New Roman"/>
        </w:rPr>
        <w:t>强度的试验方法</w:t>
      </w:r>
    </w:p>
    <w:p w:rsidR="00E67317" w:rsidRDefault="006D5A40">
      <w:pPr>
        <w:adjustRightInd/>
        <w:spacing w:line="340" w:lineRule="exact"/>
        <w:ind w:firstLineChars="200" w:firstLine="420"/>
        <w:rPr>
          <w:rFonts w:ascii="Times New Roman" w:hAnsi="Times New Roman"/>
          <w:color w:val="000000"/>
        </w:rPr>
      </w:pPr>
      <w:r>
        <w:rPr>
          <w:rFonts w:ascii="Times New Roman" w:hAnsi="Times New Roman"/>
          <w:color w:val="2B2B2B"/>
        </w:rPr>
        <w:t xml:space="preserve">GB/T 3199 </w:t>
      </w:r>
      <w:r>
        <w:rPr>
          <w:rFonts w:ascii="Times New Roman" w:hAnsi="Times New Roman"/>
          <w:color w:val="2B2B2B"/>
        </w:rPr>
        <w:t>铝及铝合金加工产品</w:t>
      </w:r>
      <w:r>
        <w:rPr>
          <w:rFonts w:ascii="Times New Roman" w:hAnsi="Times New Roman"/>
          <w:color w:val="000000"/>
        </w:rPr>
        <w:t xml:space="preserve">   </w:t>
      </w:r>
      <w:r>
        <w:rPr>
          <w:rFonts w:ascii="Times New Roman" w:hAnsi="Times New Roman"/>
          <w:color w:val="000000"/>
        </w:rPr>
        <w:t>包装、标志、运输、贮存</w:t>
      </w:r>
    </w:p>
    <w:p w:rsidR="00E67317" w:rsidRDefault="006D5A40">
      <w:pPr>
        <w:adjustRightInd/>
        <w:spacing w:line="340" w:lineRule="exact"/>
        <w:ind w:firstLineChars="200" w:firstLine="420"/>
        <w:rPr>
          <w:rFonts w:ascii="Times New Roman" w:hAnsi="Times New Roman"/>
          <w:color w:val="2B2B2B"/>
        </w:rPr>
      </w:pPr>
      <w:r>
        <w:rPr>
          <w:rFonts w:ascii="Times New Roman" w:hAnsi="Times New Roman"/>
          <w:kern w:val="0"/>
        </w:rPr>
        <w:t xml:space="preserve">GB/T 5237.1 </w:t>
      </w:r>
      <w:r>
        <w:rPr>
          <w:rFonts w:ascii="Times New Roman" w:hAnsi="Times New Roman"/>
          <w:kern w:val="0"/>
        </w:rPr>
        <w:t>铝合金建筑型材</w:t>
      </w:r>
      <w:r>
        <w:rPr>
          <w:rFonts w:ascii="Times New Roman" w:hAnsi="Times New Roman"/>
          <w:kern w:val="0"/>
        </w:rPr>
        <w:t xml:space="preserve"> </w:t>
      </w:r>
      <w:r>
        <w:rPr>
          <w:rFonts w:ascii="Times New Roman" w:hAnsi="Times New Roman"/>
          <w:kern w:val="0"/>
        </w:rPr>
        <w:t>第</w:t>
      </w:r>
      <w:r>
        <w:rPr>
          <w:rFonts w:ascii="Times New Roman" w:hAnsi="Times New Roman"/>
          <w:kern w:val="0"/>
        </w:rPr>
        <w:t>1</w:t>
      </w:r>
      <w:r>
        <w:rPr>
          <w:rFonts w:ascii="Times New Roman" w:hAnsi="Times New Roman"/>
          <w:kern w:val="0"/>
        </w:rPr>
        <w:t>部分：基材</w:t>
      </w:r>
    </w:p>
    <w:p w:rsidR="00E67317" w:rsidRDefault="006D5A40">
      <w:pPr>
        <w:adjustRightInd/>
        <w:spacing w:line="340" w:lineRule="exact"/>
        <w:ind w:firstLineChars="200" w:firstLine="420"/>
        <w:rPr>
          <w:rFonts w:ascii="Times New Roman" w:hAnsi="Times New Roman"/>
          <w:kern w:val="0"/>
        </w:rPr>
      </w:pPr>
      <w:r>
        <w:rPr>
          <w:rFonts w:ascii="Times New Roman" w:hAnsi="Times New Roman"/>
          <w:kern w:val="0"/>
        </w:rPr>
        <w:t xml:space="preserve">GB/T 5237.6 </w:t>
      </w:r>
      <w:r>
        <w:rPr>
          <w:rFonts w:ascii="Times New Roman" w:hAnsi="Times New Roman"/>
          <w:kern w:val="0"/>
        </w:rPr>
        <w:t>铝合金建筑型材</w:t>
      </w:r>
      <w:r>
        <w:rPr>
          <w:rFonts w:ascii="Times New Roman" w:hAnsi="Times New Roman"/>
          <w:kern w:val="0"/>
        </w:rPr>
        <w:t xml:space="preserve"> </w:t>
      </w:r>
      <w:r>
        <w:rPr>
          <w:rFonts w:ascii="Times New Roman" w:hAnsi="Times New Roman"/>
          <w:kern w:val="0"/>
        </w:rPr>
        <w:t>第</w:t>
      </w:r>
      <w:r>
        <w:rPr>
          <w:rFonts w:ascii="Times New Roman" w:hAnsi="Times New Roman"/>
          <w:kern w:val="0"/>
        </w:rPr>
        <w:t>6</w:t>
      </w:r>
      <w:r>
        <w:rPr>
          <w:rFonts w:ascii="Times New Roman" w:hAnsi="Times New Roman"/>
          <w:kern w:val="0"/>
        </w:rPr>
        <w:t>部分：隔热型材</w:t>
      </w:r>
    </w:p>
    <w:p w:rsidR="00E67317" w:rsidRDefault="006D5A40">
      <w:pPr>
        <w:adjustRightInd/>
        <w:spacing w:line="340" w:lineRule="exact"/>
        <w:ind w:firstLineChars="200" w:firstLine="420"/>
        <w:rPr>
          <w:rFonts w:ascii="Times New Roman" w:hAnsi="Times New Roman"/>
          <w:kern w:val="0"/>
        </w:rPr>
      </w:pPr>
      <w:r>
        <w:rPr>
          <w:rFonts w:ascii="Times New Roman" w:hAnsi="Times New Roman"/>
          <w:kern w:val="0"/>
        </w:rPr>
        <w:t xml:space="preserve">GB/T 8478   </w:t>
      </w:r>
      <w:r>
        <w:rPr>
          <w:rFonts w:ascii="Times New Roman" w:hAnsi="Times New Roman"/>
          <w:kern w:val="0"/>
        </w:rPr>
        <w:t>铝合金门窗</w:t>
      </w:r>
    </w:p>
    <w:p w:rsidR="006D5A40" w:rsidRPr="006D5A40" w:rsidRDefault="006D5A40" w:rsidP="006D5A40">
      <w:pPr>
        <w:autoSpaceDE w:val="0"/>
        <w:autoSpaceDN w:val="0"/>
        <w:spacing w:line="340" w:lineRule="exact"/>
        <w:ind w:firstLineChars="200" w:firstLine="420"/>
        <w:jc w:val="left"/>
        <w:rPr>
          <w:rFonts w:ascii="Times New Roman" w:hAnsi="Times New Roman"/>
          <w:kern w:val="0"/>
        </w:rPr>
      </w:pPr>
      <w:r w:rsidRPr="006D5A40">
        <w:rPr>
          <w:rFonts w:ascii="Times New Roman" w:hAnsi="Times New Roman"/>
          <w:szCs w:val="24"/>
        </w:rPr>
        <w:t xml:space="preserve">GB 8624 </w:t>
      </w:r>
      <w:r w:rsidRPr="006D5A40">
        <w:rPr>
          <w:rFonts w:ascii="Times New Roman" w:hAnsi="Times New Roman"/>
          <w:szCs w:val="24"/>
        </w:rPr>
        <w:t>建筑材料及制品燃烧性能分级</w:t>
      </w:r>
    </w:p>
    <w:p w:rsidR="006D5A40" w:rsidRPr="006D5A40" w:rsidRDefault="006D5A40" w:rsidP="006D5A40">
      <w:pPr>
        <w:autoSpaceDE w:val="0"/>
        <w:autoSpaceDN w:val="0"/>
        <w:spacing w:line="340" w:lineRule="exact"/>
        <w:ind w:firstLineChars="200" w:firstLine="420"/>
        <w:jc w:val="left"/>
        <w:rPr>
          <w:rFonts w:ascii="Times New Roman"/>
        </w:rPr>
      </w:pPr>
      <w:r w:rsidRPr="006D5A40">
        <w:rPr>
          <w:rFonts w:ascii="Times New Roman" w:hAnsi="Times New Roman"/>
          <w:kern w:val="0"/>
        </w:rPr>
        <w:t>GB 16</w:t>
      </w:r>
      <w:r w:rsidRPr="006D5A40">
        <w:rPr>
          <w:rFonts w:ascii="Times New Roman" w:hAnsi="Times New Roman" w:hint="eastAsia"/>
          <w:kern w:val="0"/>
        </w:rPr>
        <w:t>80</w:t>
      </w:r>
      <w:r w:rsidRPr="006D5A40">
        <w:rPr>
          <w:rFonts w:ascii="Times New Roman" w:hAnsi="Times New Roman"/>
          <w:kern w:val="0"/>
        </w:rPr>
        <w:t xml:space="preserve">7 </w:t>
      </w:r>
      <w:r w:rsidRPr="006D5A40">
        <w:rPr>
          <w:rFonts w:ascii="Times New Roman" w:hAnsi="Times New Roman"/>
          <w:kern w:val="0"/>
        </w:rPr>
        <w:t>防火膨胀密封件</w:t>
      </w:r>
    </w:p>
    <w:p w:rsidR="00E67317" w:rsidRDefault="006D5A40">
      <w:pPr>
        <w:adjustRightInd/>
        <w:spacing w:line="340" w:lineRule="exact"/>
        <w:ind w:firstLineChars="200" w:firstLine="420"/>
        <w:rPr>
          <w:rFonts w:ascii="Times New Roman" w:hAnsi="Times New Roman"/>
          <w:kern w:val="0"/>
        </w:rPr>
      </w:pPr>
      <w:r>
        <w:rPr>
          <w:rFonts w:ascii="Times New Roman" w:hAnsi="Times New Roman"/>
        </w:rPr>
        <w:t>GB/T 23615.1</w:t>
      </w:r>
      <w:r>
        <w:rPr>
          <w:rFonts w:ascii="Times New Roman" w:hAnsi="Times New Roman"/>
        </w:rPr>
        <w:t>铝合金建筑型材用隔热材料</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部分：聚酰胺型材</w:t>
      </w:r>
    </w:p>
    <w:p w:rsidR="00E67317" w:rsidRDefault="006D5A40">
      <w:pPr>
        <w:adjustRightInd/>
        <w:spacing w:line="340" w:lineRule="exact"/>
        <w:ind w:firstLineChars="200" w:firstLine="420"/>
        <w:rPr>
          <w:rFonts w:ascii="Times New Roman" w:hAnsi="Times New Roman"/>
        </w:rPr>
      </w:pPr>
      <w:r>
        <w:rPr>
          <w:rFonts w:ascii="Times New Roman" w:hAnsi="Times New Roman"/>
        </w:rPr>
        <w:t>GB/T 23615.2</w:t>
      </w:r>
      <w:r>
        <w:rPr>
          <w:rFonts w:ascii="Times New Roman" w:hAnsi="Times New Roman"/>
        </w:rPr>
        <w:t>铝合金建筑型材用辅助材料</w:t>
      </w:r>
      <w:r>
        <w:rPr>
          <w:rFonts w:ascii="Times New Roman" w:hAnsi="Times New Roman"/>
        </w:rPr>
        <w:t xml:space="preserve"> </w:t>
      </w:r>
      <w:r>
        <w:rPr>
          <w:rFonts w:ascii="Times New Roman" w:hAnsi="Times New Roman"/>
        </w:rPr>
        <w:t>第</w:t>
      </w:r>
      <w:r>
        <w:rPr>
          <w:rFonts w:ascii="Times New Roman" w:hAnsi="Times New Roman"/>
        </w:rPr>
        <w:t>2</w:t>
      </w:r>
      <w:r>
        <w:rPr>
          <w:rFonts w:ascii="Times New Roman" w:hAnsi="Times New Roman"/>
        </w:rPr>
        <w:t>部分：聚氨酯隔热胶材料</w:t>
      </w:r>
    </w:p>
    <w:p w:rsidR="00E67317" w:rsidRDefault="006D5A40">
      <w:pPr>
        <w:adjustRightInd/>
        <w:spacing w:line="340" w:lineRule="exact"/>
        <w:ind w:firstLineChars="200" w:firstLine="420"/>
        <w:rPr>
          <w:rFonts w:ascii="Times New Roman" w:hAnsi="Times New Roman"/>
          <w:kern w:val="0"/>
        </w:rPr>
      </w:pPr>
      <w:r>
        <w:rPr>
          <w:rFonts w:ascii="Times New Roman" w:hAnsi="Times New Roman"/>
          <w:kern w:val="0"/>
        </w:rPr>
        <w:t xml:space="preserve">GB/T 28289 </w:t>
      </w:r>
      <w:r>
        <w:rPr>
          <w:rFonts w:ascii="Times New Roman" w:hAnsi="Times New Roman"/>
          <w:kern w:val="0"/>
        </w:rPr>
        <w:t>铝合金隔热型材复合性能试验方法</w:t>
      </w:r>
    </w:p>
    <w:p w:rsidR="00E67317" w:rsidRDefault="006D5A40">
      <w:pPr>
        <w:adjustRightInd/>
        <w:spacing w:line="340" w:lineRule="exact"/>
        <w:ind w:firstLineChars="200" w:firstLine="420"/>
        <w:rPr>
          <w:rFonts w:ascii="Times New Roman" w:hAnsi="Times New Roman"/>
          <w:kern w:val="0"/>
        </w:rPr>
      </w:pPr>
      <w:r>
        <w:rPr>
          <w:rFonts w:ascii="Times New Roman" w:hAnsi="Times New Roman"/>
          <w:kern w:val="0"/>
        </w:rPr>
        <w:t xml:space="preserve">GB/T 34482 </w:t>
      </w:r>
      <w:r>
        <w:rPr>
          <w:rFonts w:ascii="Times New Roman" w:hAnsi="Times New Roman"/>
          <w:kern w:val="0"/>
        </w:rPr>
        <w:t>建筑用的铝合金隔热型材传热系数测定方法</w:t>
      </w:r>
    </w:p>
    <w:p w:rsidR="00E67317" w:rsidRDefault="006D5A40">
      <w:pPr>
        <w:adjustRightInd/>
        <w:spacing w:line="340" w:lineRule="exact"/>
        <w:ind w:firstLineChars="200" w:firstLine="420"/>
        <w:rPr>
          <w:rFonts w:ascii="Times New Roman" w:hAnsi="Times New Roman"/>
        </w:rPr>
      </w:pPr>
      <w:r>
        <w:rPr>
          <w:rFonts w:ascii="Times New Roman" w:hAnsi="Times New Roman"/>
        </w:rPr>
        <w:t xml:space="preserve">GB/T 38252 </w:t>
      </w:r>
      <w:r>
        <w:rPr>
          <w:rFonts w:ascii="Times New Roman" w:hAnsi="Times New Roman"/>
        </w:rPr>
        <w:t>建筑门窗耐火完整性试验方法</w:t>
      </w:r>
    </w:p>
    <w:p w:rsidR="00E67317" w:rsidRDefault="006D5A40">
      <w:pPr>
        <w:adjustRightInd/>
        <w:spacing w:line="340" w:lineRule="exact"/>
        <w:rPr>
          <w:rFonts w:ascii="Times New Roman" w:hAnsi="Times New Roman"/>
          <w:kern w:val="0"/>
        </w:rPr>
      </w:pPr>
      <w:r>
        <w:rPr>
          <w:rFonts w:ascii="Times New Roman" w:hAnsi="Times New Roman"/>
        </w:rPr>
        <w:t xml:space="preserve">    JC/T 941 </w:t>
      </w:r>
      <w:r>
        <w:rPr>
          <w:rFonts w:ascii="Times New Roman" w:hAnsi="Times New Roman"/>
        </w:rPr>
        <w:t>门窗用玻璃纤维</w:t>
      </w:r>
      <w:proofErr w:type="gramStart"/>
      <w:r>
        <w:rPr>
          <w:rFonts w:ascii="Times New Roman" w:hAnsi="Times New Roman"/>
        </w:rPr>
        <w:t>增强塑料拉挤型材</w:t>
      </w:r>
      <w:proofErr w:type="gramEnd"/>
    </w:p>
    <w:p w:rsidR="00E67317" w:rsidRDefault="006D5A40">
      <w:pPr>
        <w:adjustRightInd/>
        <w:spacing w:line="340" w:lineRule="exact"/>
        <w:ind w:firstLineChars="200" w:firstLine="420"/>
        <w:rPr>
          <w:rFonts w:ascii="Times New Roman" w:hAnsi="Times New Roman"/>
          <w:kern w:val="0"/>
        </w:rPr>
      </w:pPr>
      <w:r>
        <w:rPr>
          <w:rFonts w:ascii="Times New Roman" w:hAnsi="Times New Roman"/>
          <w:kern w:val="0"/>
        </w:rPr>
        <w:t>JG</w:t>
      </w:r>
      <w:r>
        <w:rPr>
          <w:rFonts w:ascii="Times New Roman" w:hAnsi="Times New Roman" w:hint="eastAsia"/>
          <w:kern w:val="0"/>
        </w:rPr>
        <w:t xml:space="preserve"> </w:t>
      </w:r>
      <w:r>
        <w:rPr>
          <w:rFonts w:ascii="Times New Roman" w:hAnsi="Times New Roman"/>
          <w:kern w:val="0"/>
        </w:rPr>
        <w:t xml:space="preserve">175 </w:t>
      </w:r>
      <w:r>
        <w:rPr>
          <w:rFonts w:ascii="Times New Roman" w:hAnsi="Times New Roman"/>
          <w:kern w:val="0"/>
        </w:rPr>
        <w:t>建筑用隔热铝合金建筑型材</w:t>
      </w:r>
      <w:r>
        <w:rPr>
          <w:rFonts w:ascii="Times New Roman" w:hAnsi="Times New Roman"/>
          <w:kern w:val="0"/>
        </w:rPr>
        <w:t xml:space="preserve"> </w:t>
      </w:r>
    </w:p>
    <w:p w:rsidR="00E67317" w:rsidRDefault="006D5A40">
      <w:pPr>
        <w:adjustRightInd/>
        <w:spacing w:line="340" w:lineRule="exact"/>
        <w:ind w:firstLineChars="200" w:firstLine="420"/>
        <w:rPr>
          <w:rFonts w:ascii="Times New Roman" w:hAnsi="Times New Roman"/>
          <w:kern w:val="0"/>
        </w:rPr>
      </w:pPr>
      <w:r>
        <w:rPr>
          <w:rFonts w:ascii="Times New Roman" w:hAnsi="Times New Roman"/>
          <w:kern w:val="0"/>
        </w:rPr>
        <w:t>YS/T437</w:t>
      </w:r>
      <w:r>
        <w:rPr>
          <w:rFonts w:ascii="Times New Roman" w:hAnsi="Times New Roman"/>
        </w:rPr>
        <w:t>铝型材截面几何参数算法及计</w:t>
      </w:r>
      <w:r>
        <w:rPr>
          <w:rFonts w:ascii="Times New Roman" w:hAnsi="Times New Roman"/>
          <w:color w:val="2B2B2B"/>
        </w:rPr>
        <w:t>算机程序要求</w:t>
      </w:r>
    </w:p>
    <w:p w:rsidR="00E67317" w:rsidRDefault="006D5A40" w:rsidP="006D5A40">
      <w:pPr>
        <w:pStyle w:val="affc"/>
        <w:spacing w:beforeLines="30" w:before="93" w:afterLines="30" w:after="93" w:line="340" w:lineRule="exact"/>
      </w:pPr>
      <w:bookmarkStart w:id="39" w:name="_Toc61428354"/>
      <w:bookmarkStart w:id="40" w:name="_Toc61553345"/>
      <w:bookmarkStart w:id="41" w:name="_Toc62717255"/>
      <w:r>
        <w:rPr>
          <w:rFonts w:hint="eastAsia"/>
          <w:szCs w:val="21"/>
        </w:rPr>
        <w:t>术语和定义</w:t>
      </w:r>
      <w:bookmarkEnd w:id="39"/>
      <w:bookmarkEnd w:id="40"/>
      <w:bookmarkEnd w:id="41"/>
    </w:p>
    <w:p w:rsidR="00E67317" w:rsidRDefault="006D5A40">
      <w:pPr>
        <w:pStyle w:val="affffd"/>
        <w:ind w:leftChars="67" w:left="141" w:firstLineChars="202" w:firstLine="424"/>
        <w:rPr>
          <w:rFonts w:ascii="Times New Roman"/>
        </w:rPr>
      </w:pPr>
      <w:bookmarkStart w:id="42" w:name="_Toc26986532"/>
      <w:bookmarkEnd w:id="42"/>
      <w:r>
        <w:rPr>
          <w:rFonts w:ascii="Times New Roman" w:hint="eastAsia"/>
        </w:rPr>
        <w:t>下列定义术语适用与本文件。</w:t>
      </w:r>
    </w:p>
    <w:p w:rsidR="00E67317" w:rsidRDefault="006D5A40">
      <w:pPr>
        <w:pStyle w:val="affffffffff6"/>
        <w:spacing w:before="156" w:after="156"/>
        <w:ind w:left="420" w:hangingChars="200" w:hanging="420"/>
        <w:rPr>
          <w:rFonts w:ascii="黑体" w:eastAsia="黑体" w:hAnsi="黑体"/>
        </w:rPr>
      </w:pPr>
      <w:r>
        <w:rPr>
          <w:rFonts w:ascii="黑体" w:eastAsia="黑体" w:hAnsi="黑体"/>
        </w:rPr>
        <w:br/>
      </w:r>
      <w:r>
        <w:rPr>
          <w:rFonts w:ascii="黑体" w:eastAsia="黑体" w:hAnsi="黑体" w:hint="eastAsia"/>
        </w:rPr>
        <w:t>建筑用玻璃纤维增强聚氨酯(GRPU</w:t>
      </w:r>
      <w:r>
        <w:rPr>
          <w:rFonts w:ascii="黑体" w:eastAsia="黑体" w:hAnsi="黑体"/>
        </w:rPr>
        <w:t>）</w:t>
      </w:r>
      <w:r>
        <w:rPr>
          <w:rFonts w:ascii="黑体" w:eastAsia="黑体" w:hAnsi="黑体" w:hint="eastAsia"/>
        </w:rPr>
        <w:t>隔热铝合金型材 g</w:t>
      </w:r>
      <w:r>
        <w:rPr>
          <w:rFonts w:ascii="黑体" w:eastAsia="黑体" w:hAnsi="黑体"/>
        </w:rPr>
        <w:t>lass fiber reinforced polyurethane (GRPU) for construction heat insulation aluminum alloy profil</w:t>
      </w:r>
      <w:r>
        <w:rPr>
          <w:rFonts w:ascii="黑体" w:eastAsia="黑体" w:hAnsi="黑体" w:hint="eastAsia"/>
        </w:rPr>
        <w:t xml:space="preserve">e </w:t>
      </w:r>
    </w:p>
    <w:p w:rsidR="00E67317" w:rsidRDefault="006D5A40">
      <w:pPr>
        <w:pStyle w:val="affffd"/>
        <w:ind w:firstLine="420"/>
        <w:rPr>
          <w:rFonts w:ascii="Times New Roman" w:cs="Times New Roman"/>
        </w:rPr>
      </w:pPr>
      <w:r>
        <w:rPr>
          <w:rFonts w:ascii="Times New Roman" w:cs="Times New Roman"/>
        </w:rPr>
        <w:t>以玻璃纤维增强聚氨酯隔热型材连接铝合金型材而制成的具有隔热</w:t>
      </w:r>
      <w:r>
        <w:rPr>
          <w:rFonts w:ascii="Times New Roman" w:cs="Times New Roman" w:hint="eastAsia"/>
        </w:rPr>
        <w:t>或隔热耐火</w:t>
      </w:r>
      <w:r>
        <w:rPr>
          <w:rFonts w:ascii="Times New Roman" w:cs="Times New Roman"/>
        </w:rPr>
        <w:t>功能</w:t>
      </w:r>
      <w:r>
        <w:rPr>
          <w:rFonts w:hint="eastAsia"/>
          <w:bCs/>
        </w:rPr>
        <w:t>且铝合金作为主要受力构件的</w:t>
      </w:r>
      <w:r>
        <w:rPr>
          <w:rFonts w:ascii="Times New Roman" w:cs="Times New Roman"/>
        </w:rPr>
        <w:t>复合型材。</w:t>
      </w:r>
    </w:p>
    <w:p w:rsidR="00E67317" w:rsidRDefault="006D5A40">
      <w:pPr>
        <w:pStyle w:val="affffd"/>
        <w:ind w:firstLine="360"/>
        <w:rPr>
          <w:rFonts w:ascii="Times New Roman" w:cs="Times New Roman"/>
          <w:sz w:val="18"/>
          <w:szCs w:val="18"/>
        </w:rPr>
      </w:pPr>
      <w:r>
        <w:rPr>
          <w:rFonts w:ascii="Times New Roman" w:cs="Times New Roman"/>
          <w:sz w:val="18"/>
          <w:szCs w:val="18"/>
        </w:rPr>
        <w:t>注：本文件中建筑用玻璃纤维增强聚氨酯（</w:t>
      </w:r>
      <w:r>
        <w:rPr>
          <w:rFonts w:ascii="Times New Roman" w:cs="Times New Roman"/>
          <w:sz w:val="18"/>
          <w:szCs w:val="18"/>
        </w:rPr>
        <w:t>GRPU)</w:t>
      </w:r>
      <w:r>
        <w:rPr>
          <w:rFonts w:ascii="Times New Roman" w:cs="Times New Roman"/>
          <w:sz w:val="18"/>
          <w:szCs w:val="18"/>
        </w:rPr>
        <w:t>隔热铝合金型材简称为隔热铝合金型材。</w:t>
      </w:r>
    </w:p>
    <w:p w:rsidR="00E67317" w:rsidRDefault="006D5A40" w:rsidP="006D5A40">
      <w:pPr>
        <w:pStyle w:val="affd"/>
        <w:spacing w:beforeLines="30" w:before="93" w:afterLines="30" w:after="93"/>
        <w:ind w:left="0"/>
        <w:rPr>
          <w:rFonts w:ascii="Times New Roman" w:cs="Times New Roman"/>
        </w:rPr>
      </w:pPr>
      <w:r>
        <w:rPr>
          <w:rFonts w:ascii="Times New Roman" w:cs="Times New Roman"/>
        </w:rPr>
        <w:lastRenderedPageBreak/>
        <w:br/>
        <w:t xml:space="preserve">    </w:t>
      </w:r>
      <w:r>
        <w:rPr>
          <w:rFonts w:ascii="Times New Roman" w:cs="Times New Roman"/>
        </w:rPr>
        <w:t>穿条浇注</w:t>
      </w:r>
      <w:r>
        <w:rPr>
          <w:rFonts w:ascii="Times New Roman" w:cs="Times New Roman" w:hint="eastAsia"/>
        </w:rPr>
        <w:t xml:space="preserve"> inserted and poured </w:t>
      </w:r>
    </w:p>
    <w:p w:rsidR="00E67317" w:rsidRDefault="006D5A40">
      <w:pPr>
        <w:pStyle w:val="affffd"/>
        <w:ind w:firstLine="420"/>
        <w:rPr>
          <w:rFonts w:ascii="Times New Roman" w:cs="Times New Roman"/>
        </w:rPr>
      </w:pPr>
      <w:r>
        <w:rPr>
          <w:rFonts w:ascii="Times New Roman" w:cs="Times New Roman"/>
        </w:rPr>
        <w:t>通过开齿或磨削、穿条、滚压、浇注，将玻璃纤维增强聚氨酯（</w:t>
      </w:r>
      <w:r>
        <w:rPr>
          <w:rFonts w:ascii="Times New Roman" w:cs="Times New Roman"/>
        </w:rPr>
        <w:t>GRPU</w:t>
      </w:r>
      <w:r>
        <w:rPr>
          <w:rFonts w:ascii="Times New Roman" w:cs="Times New Roman"/>
        </w:rPr>
        <w:t>）隔热型材穿入铝合金型材内，并使之被铝合金型材咬合，再把液态聚氨酯隔热胶材料注入结合槽内并固化</w:t>
      </w:r>
      <w:r>
        <w:rPr>
          <w:rFonts w:ascii="Times New Roman" w:cs="Times New Roman" w:hint="eastAsia"/>
        </w:rPr>
        <w:t>且需</w:t>
      </w:r>
      <w:r>
        <w:rPr>
          <w:rFonts w:ascii="Times New Roman" w:cs="Times New Roman"/>
        </w:rPr>
        <w:t>室外</w:t>
      </w:r>
      <w:proofErr w:type="gramStart"/>
      <w:r>
        <w:rPr>
          <w:rFonts w:ascii="Times New Roman" w:cs="Times New Roman"/>
        </w:rPr>
        <w:t>侧采用</w:t>
      </w:r>
      <w:proofErr w:type="gramEnd"/>
      <w:r>
        <w:rPr>
          <w:rFonts w:ascii="Times New Roman" w:cs="Times New Roman"/>
        </w:rPr>
        <w:t>O</w:t>
      </w:r>
      <w:r>
        <w:rPr>
          <w:rFonts w:ascii="Times New Roman" w:cs="Times New Roman"/>
        </w:rPr>
        <w:t>型连接</w:t>
      </w:r>
      <w:r>
        <w:rPr>
          <w:rFonts w:ascii="Times New Roman" w:cs="Times New Roman" w:hint="eastAsia"/>
        </w:rPr>
        <w:t>的</w:t>
      </w:r>
      <w:r>
        <w:rPr>
          <w:rFonts w:ascii="Times New Roman" w:cs="Times New Roman"/>
        </w:rPr>
        <w:t>复合方式</w:t>
      </w:r>
      <w:r>
        <w:rPr>
          <w:rFonts w:ascii="Times New Roman" w:cs="Times New Roman" w:hint="eastAsia"/>
        </w:rPr>
        <w:t>，见图</w:t>
      </w:r>
      <w:r>
        <w:rPr>
          <w:rFonts w:ascii="Times New Roman" w:cs="Times New Roman" w:hint="eastAsia"/>
        </w:rPr>
        <w:t>1</w:t>
      </w:r>
      <w:r>
        <w:rPr>
          <w:rFonts w:ascii="Times New Roman" w:cs="Times New Roman" w:hint="eastAsia"/>
        </w:rPr>
        <w:t>。</w:t>
      </w:r>
      <w:r w:rsidR="001A6B82">
        <w:rPr>
          <w:rFonts w:ascii="Times New Roman" w:cs="Times New Roman" w:hint="eastAsia"/>
        </w:rPr>
        <w:t>.</w:t>
      </w:r>
    </w:p>
    <w:p w:rsidR="00E67317" w:rsidRDefault="00E67317">
      <w:pPr>
        <w:pStyle w:val="affffd"/>
        <w:ind w:firstLine="420"/>
        <w:rPr>
          <w:rFonts w:ascii="Times New Roman" w:cs="Times New Roman"/>
        </w:rPr>
      </w:pPr>
    </w:p>
    <w:p w:rsidR="00E67317" w:rsidRDefault="006D5A40">
      <w:pPr>
        <w:pStyle w:val="affffd"/>
        <w:ind w:firstLine="420"/>
        <w:rPr>
          <w:rFonts w:ascii="Times New Roman" w:cs="Times New Roman"/>
          <w:color w:val="0000FF"/>
        </w:rPr>
      </w:pPr>
      <w:r>
        <w:rPr>
          <w:rFonts w:hint="eastAsia"/>
        </w:rPr>
        <w:t xml:space="preserve">                     </w:t>
      </w:r>
      <w:r w:rsidR="002577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7" type="#_x0000_t75" style="width:199.7pt;height:220.4pt">
            <v:imagedata r:id="rId15" o:title="" cropbottom="1145f" cropright="1494f"/>
          </v:shape>
        </w:pict>
      </w:r>
    </w:p>
    <w:p w:rsidR="00E67317" w:rsidRDefault="006D5A40">
      <w:pPr>
        <w:pStyle w:val="affffd"/>
        <w:ind w:firstLineChars="0" w:firstLine="0"/>
        <w:rPr>
          <w:rFonts w:ascii="Times New Roman" w:cs="Times New Roman"/>
        </w:rPr>
      </w:pPr>
      <w:r>
        <w:rPr>
          <w:rFonts w:ascii="黑体" w:eastAsia="黑体" w:hAnsi="黑体" w:cs="黑体" w:hint="eastAsia"/>
          <w:color w:val="0000FF"/>
        </w:rPr>
        <w:t xml:space="preserve"> </w:t>
      </w:r>
      <w:r>
        <w:rPr>
          <w:rFonts w:ascii="黑体" w:eastAsia="黑体" w:hAnsi="黑体" w:cs="黑体" w:hint="eastAsia"/>
        </w:rPr>
        <w:t>注：</w:t>
      </w:r>
      <w:r>
        <w:rPr>
          <w:rFonts w:ascii="Times New Roman" w:cs="Times New Roman" w:hint="eastAsia"/>
        </w:rPr>
        <w:t>O</w:t>
      </w:r>
      <w:r>
        <w:rPr>
          <w:rFonts w:ascii="Times New Roman" w:cs="Times New Roman" w:hint="eastAsia"/>
        </w:rPr>
        <w:t>型连接设计时应预留不低于</w:t>
      </w:r>
      <w:r>
        <w:rPr>
          <w:rFonts w:ascii="Times New Roman" w:cs="Times New Roman" w:hint="eastAsia"/>
        </w:rPr>
        <w:t>0.5mm</w:t>
      </w:r>
      <w:r>
        <w:rPr>
          <w:rFonts w:ascii="Times New Roman" w:cs="Times New Roman" w:hint="eastAsia"/>
        </w:rPr>
        <w:t>的收缩空间。</w:t>
      </w:r>
    </w:p>
    <w:p w:rsidR="00E67317" w:rsidRDefault="006D5A40" w:rsidP="006D5A40">
      <w:pPr>
        <w:pStyle w:val="affffd"/>
        <w:spacing w:beforeLines="50" w:before="156" w:afterLines="50" w:after="156"/>
        <w:ind w:firstLine="420"/>
        <w:jc w:val="center"/>
        <w:rPr>
          <w:rFonts w:ascii="Times New Roman" w:cs="Times New Roman"/>
        </w:rPr>
      </w:pPr>
      <w:r>
        <w:rPr>
          <w:rFonts w:ascii="黑体" w:eastAsia="黑体" w:hAnsi="黑体" w:hint="eastAsia"/>
        </w:rPr>
        <w:t>图</w:t>
      </w:r>
      <w:r>
        <w:rPr>
          <w:rFonts w:ascii="Times New Roman" w:eastAsia="黑体" w:cs="Times New Roman" w:hint="eastAsia"/>
        </w:rPr>
        <w:t>1</w:t>
      </w:r>
      <w:r>
        <w:rPr>
          <w:rFonts w:ascii="黑体" w:eastAsia="黑体" w:hAnsi="黑体"/>
        </w:rPr>
        <w:t xml:space="preserve"> </w:t>
      </w:r>
      <w:r>
        <w:rPr>
          <w:rFonts w:ascii="黑体" w:eastAsia="黑体" w:hAnsi="黑体" w:hint="eastAsia"/>
        </w:rPr>
        <w:t>隔热铝合金型材典型复合方式</w:t>
      </w:r>
    </w:p>
    <w:p w:rsidR="00E67317" w:rsidRDefault="006D5A40" w:rsidP="006D5A40">
      <w:pPr>
        <w:pStyle w:val="affd"/>
        <w:spacing w:beforeLines="30" w:before="93" w:afterLines="30" w:after="93"/>
        <w:ind w:left="0"/>
        <w:rPr>
          <w:rFonts w:ascii="Times New Roman" w:cs="Times New Roman"/>
        </w:rPr>
      </w:pPr>
      <w:r>
        <w:rPr>
          <w:rFonts w:ascii="Times New Roman" w:cs="Times New Roman"/>
        </w:rPr>
        <w:br/>
        <w:t xml:space="preserve">    A</w:t>
      </w:r>
      <w:r>
        <w:rPr>
          <w:rFonts w:ascii="Times New Roman" w:cs="Times New Roman"/>
        </w:rPr>
        <w:t>型连接方式</w:t>
      </w:r>
      <w:r>
        <w:rPr>
          <w:rFonts w:ascii="Times New Roman" w:cs="Times New Roman" w:hint="eastAsia"/>
        </w:rPr>
        <w:t xml:space="preserve"> connection type A </w:t>
      </w:r>
    </w:p>
    <w:p w:rsidR="00E67317" w:rsidRDefault="006D5A40">
      <w:pPr>
        <w:pStyle w:val="affffd"/>
        <w:ind w:firstLine="420"/>
        <w:rPr>
          <w:rFonts w:ascii="Times New Roman" w:cs="Times New Roman"/>
        </w:rPr>
      </w:pPr>
      <w:r>
        <w:rPr>
          <w:rFonts w:ascii="Times New Roman" w:cs="Times New Roman"/>
        </w:rPr>
        <w:t>采用</w:t>
      </w:r>
      <w:r>
        <w:rPr>
          <w:rFonts w:ascii="Times New Roman" w:cs="Times New Roman"/>
        </w:rPr>
        <w:t>GB/T 5237.6 -2017</w:t>
      </w:r>
      <w:r>
        <w:rPr>
          <w:rFonts w:ascii="Times New Roman" w:cs="Times New Roman"/>
        </w:rPr>
        <w:t>规定的</w:t>
      </w:r>
      <w:r>
        <w:rPr>
          <w:rFonts w:ascii="Times New Roman" w:cs="Times New Roman" w:hint="eastAsia"/>
        </w:rPr>
        <w:t>隔热型材</w:t>
      </w:r>
      <w:r>
        <w:rPr>
          <w:rFonts w:ascii="Times New Roman" w:cs="Times New Roman"/>
        </w:rPr>
        <w:t>剪切失效类型</w:t>
      </w:r>
      <w:r>
        <w:rPr>
          <w:rFonts w:ascii="Times New Roman" w:cs="Times New Roman"/>
        </w:rPr>
        <w:t>A</w:t>
      </w:r>
      <w:r>
        <w:rPr>
          <w:rFonts w:ascii="Times New Roman" w:cs="Times New Roman"/>
        </w:rPr>
        <w:t>，即复合部位剪切失效后不影响横向抗拉性能的连接方式。</w:t>
      </w:r>
    </w:p>
    <w:p w:rsidR="00E67317" w:rsidRDefault="00E67317" w:rsidP="006D5A40">
      <w:pPr>
        <w:pStyle w:val="affd"/>
        <w:spacing w:beforeLines="30" w:before="93" w:afterLines="30" w:after="93"/>
        <w:ind w:left="0"/>
        <w:rPr>
          <w:rFonts w:ascii="Times New Roman" w:cs="Times New Roman"/>
        </w:rPr>
      </w:pPr>
    </w:p>
    <w:p w:rsidR="00E67317" w:rsidRDefault="006D5A40" w:rsidP="006D5A40">
      <w:pPr>
        <w:pStyle w:val="affd"/>
        <w:numPr>
          <w:ilvl w:val="2"/>
          <w:numId w:val="0"/>
        </w:numPr>
        <w:spacing w:beforeLines="30" w:before="93" w:afterLines="30" w:after="93"/>
        <w:ind w:firstLineChars="200" w:firstLine="420"/>
        <w:rPr>
          <w:rFonts w:ascii="Times New Roman" w:cs="Times New Roman"/>
        </w:rPr>
      </w:pPr>
      <w:r>
        <w:rPr>
          <w:rFonts w:ascii="Times New Roman" w:cs="Times New Roman"/>
        </w:rPr>
        <w:t>O</w:t>
      </w:r>
      <w:r>
        <w:rPr>
          <w:rFonts w:ascii="Times New Roman" w:cs="Times New Roman"/>
        </w:rPr>
        <w:t>型连接方式</w:t>
      </w:r>
      <w:r>
        <w:rPr>
          <w:rFonts w:ascii="Times New Roman" w:cs="Times New Roman" w:hint="eastAsia"/>
        </w:rPr>
        <w:t xml:space="preserve"> connection type O</w:t>
      </w:r>
    </w:p>
    <w:p w:rsidR="00E67317" w:rsidRDefault="006D5A40">
      <w:pPr>
        <w:pStyle w:val="affffd"/>
        <w:ind w:firstLine="420"/>
        <w:rPr>
          <w:rFonts w:ascii="Times New Roman" w:cs="Times New Roman"/>
        </w:rPr>
      </w:pPr>
      <w:r>
        <w:rPr>
          <w:rFonts w:ascii="Times New Roman" w:cs="Times New Roman"/>
        </w:rPr>
        <w:t>采用</w:t>
      </w:r>
      <w:r>
        <w:rPr>
          <w:rFonts w:ascii="Times New Roman" w:cs="Times New Roman"/>
        </w:rPr>
        <w:t>GB/T 5237.6-2017</w:t>
      </w:r>
      <w:r>
        <w:rPr>
          <w:rFonts w:ascii="Times New Roman" w:cs="Times New Roman"/>
        </w:rPr>
        <w:t>规定的</w:t>
      </w:r>
      <w:r>
        <w:rPr>
          <w:rFonts w:ascii="Times New Roman" w:cs="Times New Roman" w:hint="eastAsia"/>
        </w:rPr>
        <w:t>隔热型材</w:t>
      </w:r>
      <w:r>
        <w:rPr>
          <w:rFonts w:ascii="Times New Roman" w:cs="Times New Roman"/>
        </w:rPr>
        <w:t>的剪切失效类型</w:t>
      </w:r>
      <w:r>
        <w:rPr>
          <w:rFonts w:ascii="Times New Roman" w:cs="Times New Roman"/>
        </w:rPr>
        <w:t>O</w:t>
      </w:r>
      <w:r>
        <w:rPr>
          <w:rFonts w:ascii="Times New Roman" w:cs="Times New Roman"/>
        </w:rPr>
        <w:t>，即为解决</w:t>
      </w:r>
      <w:proofErr w:type="gramStart"/>
      <w:r>
        <w:rPr>
          <w:rFonts w:ascii="Times New Roman" w:cs="Times New Roman"/>
        </w:rPr>
        <w:t>框扇热拱现象</w:t>
      </w:r>
      <w:proofErr w:type="gramEnd"/>
      <w:r>
        <w:rPr>
          <w:rFonts w:ascii="Times New Roman" w:cs="Times New Roman"/>
        </w:rPr>
        <w:t>而有意设计的无</w:t>
      </w:r>
      <w:proofErr w:type="gramStart"/>
      <w:r>
        <w:rPr>
          <w:rFonts w:ascii="Times New Roman" w:cs="Times New Roman"/>
        </w:rPr>
        <w:t>纵向抗剪性能</w:t>
      </w:r>
      <w:proofErr w:type="gramEnd"/>
      <w:r>
        <w:rPr>
          <w:rFonts w:ascii="Times New Roman" w:cs="Times New Roman"/>
        </w:rPr>
        <w:t>要求或</w:t>
      </w:r>
      <w:proofErr w:type="gramStart"/>
      <w:r>
        <w:rPr>
          <w:rFonts w:ascii="Times New Roman" w:cs="Times New Roman"/>
        </w:rPr>
        <w:t>纵向抗剪性能</w:t>
      </w:r>
      <w:proofErr w:type="gramEnd"/>
      <w:r>
        <w:rPr>
          <w:rFonts w:ascii="Times New Roman" w:cs="Times New Roman"/>
        </w:rPr>
        <w:t>要求较低的连接方式。</w:t>
      </w:r>
    </w:p>
    <w:p w:rsidR="00E67317" w:rsidRDefault="006D5A40" w:rsidP="006D5A40">
      <w:pPr>
        <w:pStyle w:val="affc"/>
        <w:spacing w:beforeLines="30" w:before="93" w:afterLines="30" w:after="93"/>
        <w:rPr>
          <w:rFonts w:ascii="Times New Roman" w:cs="Times New Roman"/>
        </w:rPr>
      </w:pPr>
      <w:r>
        <w:rPr>
          <w:rFonts w:ascii="Times New Roman" w:cs="Times New Roman"/>
        </w:rPr>
        <w:t>分类</w:t>
      </w:r>
    </w:p>
    <w:p w:rsidR="00E67317" w:rsidRDefault="006D5A40" w:rsidP="006D5A40">
      <w:pPr>
        <w:pStyle w:val="affd"/>
        <w:spacing w:beforeLines="30" w:before="93" w:afterLines="30" w:after="93"/>
        <w:ind w:left="0"/>
      </w:pPr>
      <w:r>
        <w:rPr>
          <w:rFonts w:hint="eastAsia"/>
        </w:rPr>
        <w:t>按是否耐火分类</w:t>
      </w:r>
    </w:p>
    <w:p w:rsidR="00E67317" w:rsidRDefault="006D5A40">
      <w:pPr>
        <w:pStyle w:val="affffd"/>
        <w:ind w:firstLine="420"/>
      </w:pPr>
      <w:r>
        <w:t>隔热铝合金型材按是否耐火可分为下列两种：</w:t>
      </w:r>
    </w:p>
    <w:p w:rsidR="00E67317" w:rsidRDefault="006D5A40">
      <w:pPr>
        <w:pStyle w:val="12"/>
        <w:autoSpaceDE w:val="0"/>
        <w:autoSpaceDN w:val="0"/>
        <w:adjustRightInd w:val="0"/>
        <w:spacing w:line="360" w:lineRule="exact"/>
        <w:ind w:leftChars="200" w:left="420" w:firstLineChars="0" w:firstLine="0"/>
        <w:jc w:val="left"/>
        <w:rPr>
          <w:color w:val="000000"/>
          <w:kern w:val="0"/>
          <w:szCs w:val="21"/>
        </w:rPr>
      </w:pPr>
      <w:r>
        <w:rPr>
          <w:color w:val="000000"/>
          <w:kern w:val="0"/>
          <w:szCs w:val="21"/>
        </w:rPr>
        <w:t>1)</w:t>
      </w:r>
      <w:r>
        <w:rPr>
          <w:rFonts w:hint="eastAsia"/>
          <w:color w:val="000000"/>
          <w:kern w:val="0"/>
          <w:szCs w:val="21"/>
        </w:rPr>
        <w:t xml:space="preserve"> </w:t>
      </w:r>
      <w:r>
        <w:rPr>
          <w:rFonts w:hint="eastAsia"/>
          <w:color w:val="000000"/>
          <w:kern w:val="0"/>
          <w:szCs w:val="21"/>
        </w:rPr>
        <w:t>普通</w:t>
      </w:r>
      <w:r>
        <w:rPr>
          <w:color w:val="000000"/>
          <w:kern w:val="0"/>
          <w:szCs w:val="21"/>
        </w:rPr>
        <w:t>隔热铝合金型材（见图</w:t>
      </w:r>
      <w:r>
        <w:rPr>
          <w:rFonts w:hint="eastAsia"/>
          <w:color w:val="000000"/>
          <w:kern w:val="0"/>
          <w:szCs w:val="21"/>
        </w:rPr>
        <w:t>2</w:t>
      </w:r>
      <w:r>
        <w:rPr>
          <w:color w:val="000000"/>
          <w:kern w:val="0"/>
          <w:szCs w:val="21"/>
        </w:rPr>
        <w:t>），用于保温型或保温隔热型门窗。</w:t>
      </w:r>
    </w:p>
    <w:p w:rsidR="00E67317" w:rsidRDefault="006D5A40">
      <w:pPr>
        <w:pStyle w:val="12"/>
        <w:autoSpaceDE w:val="0"/>
        <w:autoSpaceDN w:val="0"/>
        <w:adjustRightInd w:val="0"/>
        <w:spacing w:line="360" w:lineRule="exact"/>
        <w:ind w:leftChars="200" w:left="420" w:firstLineChars="0" w:firstLine="0"/>
        <w:jc w:val="left"/>
        <w:rPr>
          <w:color w:val="000000"/>
          <w:kern w:val="0"/>
          <w:szCs w:val="21"/>
        </w:rPr>
      </w:pPr>
      <w:r>
        <w:rPr>
          <w:color w:val="000000"/>
          <w:kern w:val="0"/>
          <w:szCs w:val="21"/>
        </w:rPr>
        <w:t>2)</w:t>
      </w:r>
      <w:r>
        <w:rPr>
          <w:rFonts w:hint="eastAsia"/>
          <w:color w:val="000000"/>
          <w:kern w:val="0"/>
          <w:szCs w:val="21"/>
        </w:rPr>
        <w:t xml:space="preserve"> </w:t>
      </w:r>
      <w:r>
        <w:rPr>
          <w:color w:val="000000"/>
          <w:kern w:val="0"/>
          <w:szCs w:val="21"/>
        </w:rPr>
        <w:t>耐火型隔热铝合金型材（见图</w:t>
      </w:r>
      <w:r>
        <w:rPr>
          <w:rFonts w:hint="eastAsia"/>
          <w:color w:val="000000"/>
          <w:kern w:val="0"/>
          <w:szCs w:val="21"/>
        </w:rPr>
        <w:t>3</w:t>
      </w:r>
      <w:r>
        <w:rPr>
          <w:color w:val="000000"/>
          <w:kern w:val="0"/>
          <w:szCs w:val="21"/>
        </w:rPr>
        <w:t>），用于有保温和</w:t>
      </w:r>
      <w:r>
        <w:rPr>
          <w:color w:val="000000"/>
          <w:kern w:val="0"/>
          <w:szCs w:val="21"/>
        </w:rPr>
        <w:t>(</w:t>
      </w:r>
      <w:r>
        <w:rPr>
          <w:color w:val="000000"/>
          <w:kern w:val="0"/>
          <w:szCs w:val="21"/>
        </w:rPr>
        <w:t>或</w:t>
      </w:r>
      <w:r>
        <w:rPr>
          <w:color w:val="000000"/>
          <w:kern w:val="0"/>
          <w:szCs w:val="21"/>
        </w:rPr>
        <w:t>)</w:t>
      </w:r>
      <w:r>
        <w:rPr>
          <w:color w:val="000000"/>
          <w:kern w:val="0"/>
          <w:szCs w:val="21"/>
        </w:rPr>
        <w:t>隔热性能要求的耐火型门窗。</w:t>
      </w:r>
    </w:p>
    <w:p w:rsidR="00E67317" w:rsidRDefault="00257716">
      <w:pPr>
        <w:pStyle w:val="12"/>
        <w:autoSpaceDE w:val="0"/>
        <w:autoSpaceDN w:val="0"/>
        <w:adjustRightInd w:val="0"/>
        <w:ind w:firstLineChars="0" w:firstLine="0"/>
        <w:jc w:val="center"/>
        <w:rPr>
          <w:rFonts w:ascii="宋体" w:hAnsi="宋体"/>
          <w:color w:val="000000"/>
          <w:kern w:val="0"/>
          <w:szCs w:val="21"/>
        </w:rPr>
      </w:pPr>
      <w:r>
        <w:lastRenderedPageBreak/>
        <w:pict>
          <v:shape id="图片 15" o:spid="_x0000_i1028" type="#_x0000_t75" style="width:254.2pt;height:2in">
            <v:imagedata r:id="rId16" o:title="" cropbottom="21417f"/>
          </v:shape>
        </w:pict>
      </w:r>
    </w:p>
    <w:p w:rsidR="00E67317" w:rsidRDefault="006D5A40" w:rsidP="006D5A40">
      <w:pPr>
        <w:pStyle w:val="affffd"/>
        <w:spacing w:beforeLines="30" w:before="93" w:afterLines="30" w:after="93"/>
        <w:ind w:firstLine="420"/>
        <w:rPr>
          <w:rFonts w:ascii="黑体" w:eastAsia="黑体" w:hAnsi="黑体"/>
          <w:color w:val="000000"/>
        </w:rPr>
      </w:pPr>
      <w:r>
        <w:rPr>
          <w:rFonts w:ascii="黑体" w:eastAsia="黑体" w:hAnsi="黑体" w:hint="eastAsia"/>
          <w:color w:val="000000"/>
        </w:rPr>
        <w:t xml:space="preserve">标引序号说明：                           </w:t>
      </w:r>
    </w:p>
    <w:p w:rsidR="00E67317" w:rsidRDefault="006D5A40">
      <w:pPr>
        <w:pStyle w:val="affffd"/>
        <w:ind w:firstLine="420"/>
      </w:pPr>
      <w:r>
        <w:rPr>
          <w:rFonts w:ascii="Times New Roman" w:cs="Times New Roman" w:hint="eastAsia"/>
        </w:rPr>
        <w:t>1</w:t>
      </w:r>
      <w:r>
        <w:rPr>
          <w:rFonts w:ascii="Times New Roman" w:cs="Times New Roman" w:hint="eastAsia"/>
        </w:rPr>
        <w:t>——</w:t>
      </w:r>
      <w:r>
        <w:rPr>
          <w:rFonts w:ascii="Times New Roman" w:cs="Times New Roman"/>
        </w:rPr>
        <w:t>铝合金型材</w:t>
      </w:r>
    </w:p>
    <w:p w:rsidR="00E67317" w:rsidRDefault="006D5A40">
      <w:pPr>
        <w:pStyle w:val="affffd"/>
        <w:ind w:firstLine="420"/>
      </w:pPr>
      <w:r>
        <w:rPr>
          <w:rFonts w:ascii="Times New Roman" w:cs="Times New Roman" w:hint="eastAsia"/>
        </w:rPr>
        <w:t>2</w:t>
      </w:r>
      <w:r>
        <w:rPr>
          <w:rFonts w:ascii="Times New Roman" w:cs="Times New Roman" w:hint="eastAsia"/>
        </w:rPr>
        <w:t>——</w:t>
      </w:r>
      <w:r>
        <w:rPr>
          <w:rFonts w:ascii="Times New Roman" w:cs="Times New Roman"/>
        </w:rPr>
        <w:t>隔热材料（玻璃纤维增强聚氨酯隔热型材）</w:t>
      </w:r>
    </w:p>
    <w:p w:rsidR="00E67317" w:rsidRDefault="006D5A40">
      <w:pPr>
        <w:pStyle w:val="affffd"/>
        <w:ind w:firstLine="420"/>
        <w:rPr>
          <w:rFonts w:ascii="Times New Roman" w:cs="Times New Roman"/>
        </w:rPr>
      </w:pPr>
      <w:r>
        <w:rPr>
          <w:rFonts w:ascii="Times New Roman" w:cs="Times New Roman" w:hint="eastAsia"/>
        </w:rPr>
        <w:t>3</w:t>
      </w:r>
      <w:r>
        <w:rPr>
          <w:rFonts w:ascii="Times New Roman" w:cs="Times New Roman" w:hint="eastAsia"/>
        </w:rPr>
        <w:t>——</w:t>
      </w:r>
      <w:r>
        <w:rPr>
          <w:rFonts w:ascii="Times New Roman" w:cs="Times New Roman"/>
        </w:rPr>
        <w:t>密封材料（聚氨酯隔热胶）</w:t>
      </w:r>
    </w:p>
    <w:p w:rsidR="00E67317" w:rsidRDefault="006D5A40">
      <w:pPr>
        <w:pStyle w:val="affffd"/>
        <w:ind w:firstLine="420"/>
      </w:pPr>
      <w:r>
        <w:rPr>
          <w:rFonts w:ascii="Times New Roman" w:cs="Times New Roman" w:hint="eastAsia"/>
        </w:rPr>
        <w:t>4</w:t>
      </w:r>
      <w:r>
        <w:rPr>
          <w:rFonts w:ascii="Times New Roman" w:cs="Times New Roman" w:hint="eastAsia"/>
        </w:rPr>
        <w:t>——</w:t>
      </w:r>
      <w:r>
        <w:rPr>
          <w:rFonts w:ascii="Times New Roman" w:cs="Times New Roman"/>
        </w:rPr>
        <w:t>隔热填充材料（可选）</w:t>
      </w:r>
    </w:p>
    <w:p w:rsidR="00E67317" w:rsidRDefault="006D5A40">
      <w:pPr>
        <w:pStyle w:val="affffd"/>
        <w:ind w:firstLineChars="0" w:firstLine="0"/>
        <w:jc w:val="center"/>
      </w:pPr>
      <w:r>
        <w:rPr>
          <w:rFonts w:ascii="黑体" w:eastAsia="黑体" w:hAnsi="黑体" w:hint="eastAsia"/>
          <w:color w:val="000000"/>
        </w:rPr>
        <w:t>图 2</w:t>
      </w:r>
      <w:r>
        <w:rPr>
          <w:rFonts w:ascii="黑体" w:eastAsia="黑体" w:hAnsi="黑体"/>
          <w:color w:val="000000"/>
        </w:rPr>
        <w:t xml:space="preserve"> </w:t>
      </w:r>
      <w:r>
        <w:rPr>
          <w:rFonts w:ascii="黑体" w:eastAsia="黑体" w:hAnsi="黑体" w:hint="eastAsia"/>
          <w:color w:val="000000"/>
        </w:rPr>
        <w:t>隔热铝合金型材示意图</w:t>
      </w:r>
    </w:p>
    <w:p w:rsidR="00E67317" w:rsidRDefault="00E67317">
      <w:pPr>
        <w:pStyle w:val="affffd"/>
        <w:ind w:firstLineChars="0" w:firstLine="0"/>
        <w:rPr>
          <w:rFonts w:ascii="Times New Roman" w:eastAsia="黑体" w:cs="Times New Roman"/>
        </w:rPr>
      </w:pPr>
    </w:p>
    <w:p w:rsidR="00E67317" w:rsidRDefault="00257716">
      <w:pPr>
        <w:pStyle w:val="affffd"/>
        <w:ind w:firstLineChars="0" w:firstLine="0"/>
        <w:jc w:val="center"/>
        <w:rPr>
          <w:rFonts w:ascii="Times New Roman" w:eastAsia="黑体" w:cs="Times New Roman"/>
        </w:rPr>
      </w:pPr>
      <w:r>
        <w:pict>
          <v:shape id="图片 14" o:spid="_x0000_i1029" type="#_x0000_t75" style="width:262.35pt;height:133.35pt">
            <v:imagedata r:id="rId17" o:title="" cropbottom="24841f" cropright="-742f"/>
          </v:shape>
        </w:pict>
      </w:r>
    </w:p>
    <w:p w:rsidR="00E67317" w:rsidRDefault="006D5A40" w:rsidP="006D5A40">
      <w:pPr>
        <w:pStyle w:val="affffd"/>
        <w:spacing w:beforeLines="30" w:before="93" w:afterLines="30" w:after="93"/>
        <w:ind w:firstLine="420"/>
        <w:rPr>
          <w:rFonts w:ascii="黑体" w:eastAsia="黑体" w:hAnsi="黑体"/>
          <w:color w:val="000000"/>
        </w:rPr>
      </w:pPr>
      <w:r>
        <w:rPr>
          <w:rFonts w:ascii="黑体" w:eastAsia="黑体" w:hAnsi="黑体" w:hint="eastAsia"/>
          <w:color w:val="000000"/>
        </w:rPr>
        <w:t xml:space="preserve">标引序号说明：                           </w:t>
      </w:r>
    </w:p>
    <w:p w:rsidR="00E67317" w:rsidRDefault="006D5A40">
      <w:pPr>
        <w:pStyle w:val="affffd"/>
        <w:ind w:firstLineChars="194" w:firstLine="407"/>
        <w:rPr>
          <w:rFonts w:ascii="Times New Roman" w:cs="Times New Roman"/>
        </w:rPr>
      </w:pPr>
      <w:r>
        <w:rPr>
          <w:rFonts w:ascii="Times New Roman" w:cs="Times New Roman" w:hint="eastAsia"/>
        </w:rPr>
        <w:t>1</w:t>
      </w:r>
      <w:r>
        <w:rPr>
          <w:rFonts w:ascii="Times New Roman" w:cs="Times New Roman" w:hint="eastAsia"/>
        </w:rPr>
        <w:t>——</w:t>
      </w:r>
      <w:r>
        <w:rPr>
          <w:rFonts w:ascii="Times New Roman" w:cs="Times New Roman"/>
        </w:rPr>
        <w:t>铝合金型材</w:t>
      </w:r>
    </w:p>
    <w:p w:rsidR="00E67317" w:rsidRDefault="006D5A40">
      <w:pPr>
        <w:pStyle w:val="affffd"/>
        <w:ind w:firstLineChars="195" w:firstLine="409"/>
        <w:rPr>
          <w:rFonts w:ascii="Times New Roman" w:cs="Times New Roman"/>
        </w:rPr>
      </w:pPr>
      <w:r>
        <w:rPr>
          <w:rFonts w:ascii="Times New Roman" w:cs="Times New Roman"/>
        </w:rPr>
        <w:t>2——</w:t>
      </w:r>
      <w:r>
        <w:rPr>
          <w:rFonts w:ascii="Times New Roman" w:cs="Times New Roman"/>
        </w:rPr>
        <w:t>隔热材料（玻璃纤维增强聚氨酯隔热型材）</w:t>
      </w:r>
    </w:p>
    <w:p w:rsidR="00E67317" w:rsidRDefault="006D5A40">
      <w:pPr>
        <w:pStyle w:val="affffd"/>
        <w:ind w:firstLineChars="193" w:firstLine="405"/>
        <w:rPr>
          <w:rFonts w:ascii="Times New Roman" w:cs="Times New Roman"/>
        </w:rPr>
      </w:pPr>
      <w:r>
        <w:rPr>
          <w:rFonts w:ascii="Times New Roman" w:cs="Times New Roman"/>
        </w:rPr>
        <w:t>3</w:t>
      </w:r>
      <w:r>
        <w:rPr>
          <w:rFonts w:ascii="Times New Roman" w:cs="Times New Roman" w:hint="eastAsia"/>
        </w:rPr>
        <w:t>——</w:t>
      </w:r>
      <w:r>
        <w:rPr>
          <w:rFonts w:ascii="Times New Roman" w:cs="Times New Roman"/>
        </w:rPr>
        <w:t>密封材料（聚氨酯隔热胶）</w:t>
      </w:r>
    </w:p>
    <w:p w:rsidR="00E67317" w:rsidRDefault="006D5A40">
      <w:pPr>
        <w:pStyle w:val="affffd"/>
        <w:ind w:firstLineChars="0"/>
        <w:rPr>
          <w:rFonts w:ascii="Times New Roman" w:cs="Times New Roman"/>
        </w:rPr>
      </w:pPr>
      <w:r>
        <w:rPr>
          <w:rFonts w:ascii="Times New Roman" w:cs="Times New Roman"/>
        </w:rPr>
        <w:t xml:space="preserve">  4——</w:t>
      </w:r>
      <w:r>
        <w:rPr>
          <w:rFonts w:ascii="Times New Roman" w:cs="Times New Roman"/>
        </w:rPr>
        <w:t>耐火填充材料</w:t>
      </w:r>
    </w:p>
    <w:p w:rsidR="00E67317" w:rsidRDefault="006D5A40">
      <w:pPr>
        <w:pStyle w:val="affffd"/>
        <w:ind w:firstLineChars="195" w:firstLine="409"/>
      </w:pPr>
      <w:r>
        <w:rPr>
          <w:rFonts w:ascii="Times New Roman" w:cs="Times New Roman"/>
        </w:rPr>
        <w:t>5——</w:t>
      </w:r>
      <w:r>
        <w:rPr>
          <w:rFonts w:ascii="Times New Roman" w:cs="Times New Roman"/>
        </w:rPr>
        <w:t>耐火膨胀条</w:t>
      </w:r>
    </w:p>
    <w:p w:rsidR="00E67317" w:rsidRDefault="006D5A40">
      <w:pPr>
        <w:pStyle w:val="affffd"/>
        <w:ind w:firstLineChars="0" w:firstLine="0"/>
        <w:jc w:val="center"/>
        <w:rPr>
          <w:rFonts w:ascii="黑体" w:eastAsia="黑体" w:hAnsi="黑体"/>
          <w:color w:val="000000"/>
        </w:rPr>
      </w:pPr>
      <w:r>
        <w:rPr>
          <w:rFonts w:ascii="黑体" w:eastAsia="黑体" w:hAnsi="黑体" w:hint="eastAsia"/>
          <w:color w:val="000000"/>
        </w:rPr>
        <w:t>图3耐火型隔热铝合金型材示意图</w:t>
      </w:r>
    </w:p>
    <w:p w:rsidR="00E67317" w:rsidRDefault="00E67317">
      <w:pPr>
        <w:pStyle w:val="affffd"/>
        <w:ind w:firstLineChars="0" w:firstLine="0"/>
        <w:rPr>
          <w:rFonts w:ascii="Times New Roman" w:eastAsia="黑体" w:cs="Times New Roman"/>
        </w:rPr>
      </w:pPr>
    </w:p>
    <w:p w:rsidR="00E67317" w:rsidRDefault="006D5A40" w:rsidP="006D5A40">
      <w:pPr>
        <w:pStyle w:val="affd"/>
        <w:spacing w:before="156" w:after="156"/>
        <w:ind w:leftChars="-67" w:left="0" w:hangingChars="67" w:hanging="141"/>
      </w:pPr>
      <w:r>
        <w:t>按传热系数分类</w:t>
      </w:r>
    </w:p>
    <w:p w:rsidR="00E67317" w:rsidRDefault="006D5A40">
      <w:pPr>
        <w:pStyle w:val="affffd"/>
        <w:spacing w:line="340" w:lineRule="exact"/>
        <w:ind w:firstLine="420"/>
        <w:rPr>
          <w:rFonts w:ascii="Times New Roman" w:cs="Times New Roman"/>
        </w:rPr>
      </w:pPr>
      <w:r>
        <w:rPr>
          <w:rFonts w:ascii="Times New Roman" w:cs="Times New Roman"/>
        </w:rPr>
        <w:t>隔热铝合金型材按传热系数可分为</w:t>
      </w:r>
      <w:r>
        <w:rPr>
          <w:rFonts w:ascii="Times New Roman" w:cs="Times New Roman"/>
        </w:rPr>
        <w:t>Ⅰ</w:t>
      </w:r>
      <w:r>
        <w:rPr>
          <w:rFonts w:ascii="Times New Roman" w:cs="Times New Roman"/>
        </w:rPr>
        <w:t>级、</w:t>
      </w:r>
      <w:r>
        <w:rPr>
          <w:rFonts w:ascii="Times New Roman" w:cs="Times New Roman"/>
        </w:rPr>
        <w:t>Ⅱ</w:t>
      </w:r>
      <w:r>
        <w:rPr>
          <w:rFonts w:ascii="Times New Roman" w:cs="Times New Roman"/>
        </w:rPr>
        <w:t>级、</w:t>
      </w:r>
      <w:r>
        <w:rPr>
          <w:rFonts w:ascii="Times New Roman" w:cs="Times New Roman"/>
        </w:rPr>
        <w:t>Ⅲ</w:t>
      </w:r>
      <w:r>
        <w:rPr>
          <w:rFonts w:ascii="Times New Roman" w:cs="Times New Roman"/>
        </w:rPr>
        <w:t>级、</w:t>
      </w:r>
      <w:r>
        <w:rPr>
          <w:rFonts w:ascii="Times New Roman" w:cs="Times New Roman"/>
        </w:rPr>
        <w:t>Ⅳ</w:t>
      </w:r>
      <w:r>
        <w:rPr>
          <w:rFonts w:ascii="Times New Roman" w:cs="Times New Roman"/>
        </w:rPr>
        <w:t>级、</w:t>
      </w:r>
      <w:r>
        <w:rPr>
          <w:rFonts w:ascii="Times New Roman" w:cs="Times New Roman"/>
        </w:rPr>
        <w:t>V</w:t>
      </w:r>
      <w:r>
        <w:rPr>
          <w:rFonts w:ascii="Times New Roman" w:cs="Times New Roman"/>
        </w:rPr>
        <w:t>级，推荐的各级别适用环境、隔热型材高度见表</w:t>
      </w:r>
      <w:r>
        <w:rPr>
          <w:rFonts w:ascii="Times New Roman" w:cs="Times New Roman"/>
        </w:rPr>
        <w:t>1</w:t>
      </w:r>
      <w:r>
        <w:rPr>
          <w:rFonts w:ascii="Times New Roman" w:cs="Times New Roman"/>
        </w:rPr>
        <w:t>。</w:t>
      </w:r>
    </w:p>
    <w:p w:rsidR="00E67317" w:rsidRDefault="00E67317" w:rsidP="006D5A40">
      <w:pPr>
        <w:pStyle w:val="affffd"/>
        <w:spacing w:beforeLines="30" w:before="93" w:afterLines="30" w:after="93" w:line="340" w:lineRule="exact"/>
        <w:ind w:firstLineChars="0" w:firstLine="0"/>
        <w:jc w:val="center"/>
        <w:rPr>
          <w:rFonts w:ascii="Times New Roman" w:eastAsia="黑体" w:cs="Times New Roman"/>
        </w:rPr>
      </w:pPr>
    </w:p>
    <w:p w:rsidR="00E67317" w:rsidRDefault="00E67317" w:rsidP="006D5A40">
      <w:pPr>
        <w:pStyle w:val="affffd"/>
        <w:spacing w:beforeLines="30" w:before="93" w:afterLines="30" w:after="93" w:line="340" w:lineRule="exact"/>
        <w:ind w:firstLineChars="0" w:firstLine="0"/>
        <w:jc w:val="center"/>
        <w:rPr>
          <w:rFonts w:ascii="Times New Roman" w:eastAsia="黑体" w:cs="Times New Roman"/>
        </w:rPr>
      </w:pPr>
    </w:p>
    <w:p w:rsidR="00E67317" w:rsidRDefault="00E67317" w:rsidP="006D5A40">
      <w:pPr>
        <w:pStyle w:val="affffd"/>
        <w:spacing w:beforeLines="30" w:before="93" w:afterLines="30" w:after="93" w:line="340" w:lineRule="exact"/>
        <w:ind w:firstLineChars="0" w:firstLine="0"/>
        <w:jc w:val="center"/>
        <w:rPr>
          <w:rFonts w:ascii="Times New Roman" w:eastAsia="黑体" w:cs="Times New Roman"/>
        </w:rPr>
      </w:pPr>
    </w:p>
    <w:p w:rsidR="00E67317" w:rsidRDefault="006D5A40" w:rsidP="006D5A40">
      <w:pPr>
        <w:pStyle w:val="affffd"/>
        <w:spacing w:beforeLines="30" w:before="93" w:afterLines="30" w:after="93" w:line="340" w:lineRule="exact"/>
        <w:ind w:firstLineChars="0" w:firstLine="0"/>
        <w:jc w:val="center"/>
        <w:rPr>
          <w:rFonts w:ascii="Times New Roman" w:eastAsia="黑体" w:cs="Times New Roman"/>
        </w:rPr>
      </w:pPr>
      <w:r>
        <w:rPr>
          <w:rFonts w:ascii="Times New Roman" w:eastAsia="黑体" w:cs="Times New Roman"/>
        </w:rPr>
        <w:lastRenderedPageBreak/>
        <w:t>表</w:t>
      </w:r>
      <w:r>
        <w:rPr>
          <w:rFonts w:ascii="Times New Roman" w:eastAsia="黑体" w:cs="Times New Roman"/>
        </w:rPr>
        <w:t xml:space="preserve">1 </w:t>
      </w:r>
      <w:r>
        <w:rPr>
          <w:rFonts w:ascii="Times New Roman" w:eastAsia="黑体" w:cs="Times New Roman"/>
        </w:rPr>
        <w:t>隔热型材的传热系数级别及推荐适用环境、隔热型材高度</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5378"/>
        <w:gridCol w:w="2471"/>
      </w:tblGrid>
      <w:tr w:rsidR="00E67317">
        <w:trPr>
          <w:jc w:val="center"/>
        </w:trPr>
        <w:tc>
          <w:tcPr>
            <w:tcW w:w="1721" w:type="dxa"/>
          </w:tcPr>
          <w:p w:rsidR="00E67317" w:rsidRDefault="006D5A40">
            <w:pPr>
              <w:jc w:val="center"/>
              <w:rPr>
                <w:rFonts w:ascii="Times New Roman" w:eastAsia="黑体" w:hAnsi="Times New Roman"/>
              </w:rPr>
            </w:pPr>
            <w:r>
              <w:rPr>
                <w:rFonts w:ascii="Times New Roman" w:eastAsia="黑体" w:hAnsi="Times New Roman"/>
              </w:rPr>
              <w:t>传热系数级别</w:t>
            </w:r>
          </w:p>
        </w:tc>
        <w:tc>
          <w:tcPr>
            <w:tcW w:w="5378" w:type="dxa"/>
          </w:tcPr>
          <w:p w:rsidR="00E67317" w:rsidRDefault="006D5A40">
            <w:pPr>
              <w:jc w:val="center"/>
              <w:rPr>
                <w:rFonts w:ascii="Times New Roman" w:eastAsia="黑体" w:hAnsi="Times New Roman"/>
              </w:rPr>
            </w:pPr>
            <w:r>
              <w:rPr>
                <w:rFonts w:ascii="Times New Roman" w:eastAsia="黑体" w:hAnsi="Times New Roman"/>
              </w:rPr>
              <w:t>推荐的适用环境</w:t>
            </w:r>
          </w:p>
        </w:tc>
        <w:tc>
          <w:tcPr>
            <w:tcW w:w="2471" w:type="dxa"/>
          </w:tcPr>
          <w:p w:rsidR="00E67317" w:rsidRDefault="006D5A40">
            <w:pPr>
              <w:jc w:val="center"/>
              <w:rPr>
                <w:rFonts w:ascii="Times New Roman" w:eastAsia="黑体" w:hAnsi="Times New Roman"/>
              </w:rPr>
            </w:pPr>
            <w:r>
              <w:rPr>
                <w:rFonts w:ascii="Times New Roman" w:eastAsia="黑体" w:hAnsi="Times New Roman"/>
              </w:rPr>
              <w:t>隔热型材的高度</w:t>
            </w:r>
            <w:r>
              <w:rPr>
                <w:rFonts w:ascii="Times New Roman" w:eastAsia="黑体" w:hAnsi="Times New Roman" w:hint="eastAsia"/>
              </w:rPr>
              <w:t>mm</w:t>
            </w:r>
          </w:p>
        </w:tc>
      </w:tr>
      <w:tr w:rsidR="00E67317">
        <w:trPr>
          <w:jc w:val="center"/>
        </w:trPr>
        <w:tc>
          <w:tcPr>
            <w:tcW w:w="1721" w:type="dxa"/>
            <w:vAlign w:val="center"/>
          </w:tcPr>
          <w:p w:rsidR="00E67317" w:rsidRDefault="006D5A40">
            <w:pPr>
              <w:jc w:val="center"/>
              <w:rPr>
                <w:rFonts w:ascii="Times New Roman" w:hAnsi="Times New Roman"/>
              </w:rPr>
            </w:pPr>
            <w:r>
              <w:rPr>
                <w:rFonts w:ascii="Times New Roman" w:hAnsi="Times New Roman"/>
              </w:rPr>
              <w:t>Ⅰ</w:t>
            </w:r>
          </w:p>
        </w:tc>
        <w:tc>
          <w:tcPr>
            <w:tcW w:w="5378" w:type="dxa"/>
          </w:tcPr>
          <w:p w:rsidR="00E67317" w:rsidRDefault="006D5A40">
            <w:pPr>
              <w:jc w:val="center"/>
              <w:rPr>
                <w:rFonts w:ascii="Times New Roman" w:hAnsi="Times New Roman"/>
              </w:rPr>
            </w:pPr>
            <w:r>
              <w:rPr>
                <w:rFonts w:ascii="Times New Roman" w:hAnsi="Times New Roman"/>
              </w:rPr>
              <w:t>温和地区或对产品隔热性能要求不高的环境（如昆明）</w:t>
            </w:r>
          </w:p>
        </w:tc>
        <w:tc>
          <w:tcPr>
            <w:tcW w:w="2471" w:type="dxa"/>
            <w:vMerge w:val="restart"/>
            <w:vAlign w:val="center"/>
          </w:tcPr>
          <w:p w:rsidR="00E67317" w:rsidRDefault="006D5A40">
            <w:pPr>
              <w:jc w:val="center"/>
              <w:rPr>
                <w:rFonts w:ascii="Times New Roman" w:hAnsi="Times New Roman"/>
              </w:rPr>
            </w:pPr>
            <w:r>
              <w:rPr>
                <w:rFonts w:ascii="Times New Roman" w:hAnsi="Times New Roman"/>
              </w:rPr>
              <w:t>25-30</w:t>
            </w:r>
          </w:p>
        </w:tc>
      </w:tr>
      <w:tr w:rsidR="00E67317">
        <w:trPr>
          <w:jc w:val="center"/>
        </w:trPr>
        <w:tc>
          <w:tcPr>
            <w:tcW w:w="1721" w:type="dxa"/>
          </w:tcPr>
          <w:p w:rsidR="00E67317" w:rsidRDefault="006D5A40">
            <w:pPr>
              <w:jc w:val="center"/>
              <w:rPr>
                <w:rFonts w:ascii="Times New Roman" w:hAnsi="Times New Roman"/>
              </w:rPr>
            </w:pPr>
            <w:r>
              <w:rPr>
                <w:rFonts w:ascii="Times New Roman" w:hAnsi="Times New Roman"/>
              </w:rPr>
              <w:t>Ⅱ</w:t>
            </w:r>
          </w:p>
        </w:tc>
        <w:tc>
          <w:tcPr>
            <w:tcW w:w="5378" w:type="dxa"/>
          </w:tcPr>
          <w:p w:rsidR="00E67317" w:rsidRDefault="006D5A40">
            <w:pPr>
              <w:jc w:val="center"/>
              <w:rPr>
                <w:rFonts w:ascii="Times New Roman" w:hAnsi="Times New Roman"/>
              </w:rPr>
            </w:pPr>
            <w:r>
              <w:rPr>
                <w:rFonts w:ascii="Times New Roman" w:hAnsi="Times New Roman"/>
              </w:rPr>
              <w:t>夏热冬暖地区（如广州、厦门）</w:t>
            </w:r>
          </w:p>
        </w:tc>
        <w:tc>
          <w:tcPr>
            <w:tcW w:w="2471" w:type="dxa"/>
            <w:vMerge/>
          </w:tcPr>
          <w:p w:rsidR="00E67317" w:rsidRDefault="00E67317">
            <w:pPr>
              <w:jc w:val="center"/>
              <w:rPr>
                <w:rFonts w:ascii="Times New Roman" w:hAnsi="Times New Roman"/>
              </w:rPr>
            </w:pPr>
          </w:p>
        </w:tc>
      </w:tr>
      <w:tr w:rsidR="00E67317">
        <w:trPr>
          <w:jc w:val="center"/>
        </w:trPr>
        <w:tc>
          <w:tcPr>
            <w:tcW w:w="1721" w:type="dxa"/>
          </w:tcPr>
          <w:p w:rsidR="00E67317" w:rsidRDefault="006D5A40">
            <w:pPr>
              <w:jc w:val="center"/>
              <w:rPr>
                <w:rFonts w:ascii="Times New Roman" w:hAnsi="Times New Roman"/>
              </w:rPr>
            </w:pPr>
            <w:r>
              <w:rPr>
                <w:rFonts w:ascii="Times New Roman" w:hAnsi="Times New Roman"/>
              </w:rPr>
              <w:t>Ⅲ</w:t>
            </w:r>
          </w:p>
        </w:tc>
        <w:tc>
          <w:tcPr>
            <w:tcW w:w="5378" w:type="dxa"/>
          </w:tcPr>
          <w:p w:rsidR="00E67317" w:rsidRDefault="006D5A40">
            <w:pPr>
              <w:jc w:val="center"/>
              <w:rPr>
                <w:rFonts w:ascii="Times New Roman" w:hAnsi="Times New Roman"/>
              </w:rPr>
            </w:pPr>
            <w:r>
              <w:rPr>
                <w:rFonts w:ascii="Times New Roman" w:hAnsi="Times New Roman"/>
              </w:rPr>
              <w:t>夏热冬冷地区（如上海、重庆）</w:t>
            </w:r>
          </w:p>
        </w:tc>
        <w:tc>
          <w:tcPr>
            <w:tcW w:w="2471" w:type="dxa"/>
          </w:tcPr>
          <w:p w:rsidR="00E67317" w:rsidRDefault="006D5A40">
            <w:pPr>
              <w:jc w:val="center"/>
              <w:rPr>
                <w:rFonts w:ascii="Times New Roman" w:hAnsi="Times New Roman"/>
              </w:rPr>
            </w:pPr>
            <w:r>
              <w:rPr>
                <w:rFonts w:ascii="Times New Roman" w:hAnsi="Times New Roman"/>
              </w:rPr>
              <w:t>25-35</w:t>
            </w:r>
          </w:p>
        </w:tc>
      </w:tr>
      <w:tr w:rsidR="00E67317">
        <w:trPr>
          <w:jc w:val="center"/>
        </w:trPr>
        <w:tc>
          <w:tcPr>
            <w:tcW w:w="1721" w:type="dxa"/>
          </w:tcPr>
          <w:p w:rsidR="00E67317" w:rsidRDefault="006D5A40">
            <w:pPr>
              <w:jc w:val="center"/>
              <w:rPr>
                <w:rFonts w:ascii="Times New Roman" w:hAnsi="Times New Roman"/>
              </w:rPr>
            </w:pPr>
            <w:r>
              <w:rPr>
                <w:rFonts w:ascii="Times New Roman" w:hAnsi="Times New Roman"/>
              </w:rPr>
              <w:t>Ⅳ</w:t>
            </w:r>
          </w:p>
        </w:tc>
        <w:tc>
          <w:tcPr>
            <w:tcW w:w="5378" w:type="dxa"/>
          </w:tcPr>
          <w:p w:rsidR="00E67317" w:rsidRDefault="006D5A40">
            <w:pPr>
              <w:jc w:val="center"/>
              <w:rPr>
                <w:rFonts w:ascii="Times New Roman" w:hAnsi="Times New Roman"/>
              </w:rPr>
            </w:pPr>
            <w:r>
              <w:rPr>
                <w:rFonts w:ascii="Times New Roman" w:hAnsi="Times New Roman"/>
              </w:rPr>
              <w:t>寒冷地区（如石家庄、北京）</w:t>
            </w:r>
          </w:p>
        </w:tc>
        <w:tc>
          <w:tcPr>
            <w:tcW w:w="2471" w:type="dxa"/>
          </w:tcPr>
          <w:p w:rsidR="00E67317" w:rsidRDefault="006D5A40">
            <w:pPr>
              <w:jc w:val="center"/>
              <w:rPr>
                <w:rFonts w:ascii="Times New Roman" w:hAnsi="Times New Roman"/>
              </w:rPr>
            </w:pPr>
            <w:r>
              <w:rPr>
                <w:rFonts w:ascii="Times New Roman" w:hAnsi="Times New Roman"/>
              </w:rPr>
              <w:t>35-40</w:t>
            </w:r>
          </w:p>
        </w:tc>
      </w:tr>
      <w:tr w:rsidR="00E67317">
        <w:trPr>
          <w:jc w:val="center"/>
        </w:trPr>
        <w:tc>
          <w:tcPr>
            <w:tcW w:w="1721" w:type="dxa"/>
          </w:tcPr>
          <w:p w:rsidR="00E67317" w:rsidRDefault="006D5A40">
            <w:pPr>
              <w:jc w:val="center"/>
              <w:rPr>
                <w:rFonts w:ascii="Times New Roman" w:hAnsi="Times New Roman"/>
              </w:rPr>
            </w:pPr>
            <w:r>
              <w:rPr>
                <w:rFonts w:ascii="Times New Roman" w:hAnsi="Times New Roman"/>
              </w:rPr>
              <w:t>V</w:t>
            </w:r>
          </w:p>
        </w:tc>
        <w:tc>
          <w:tcPr>
            <w:tcW w:w="5378" w:type="dxa"/>
          </w:tcPr>
          <w:p w:rsidR="00E67317" w:rsidRDefault="006D5A40">
            <w:pPr>
              <w:jc w:val="center"/>
              <w:rPr>
                <w:rFonts w:ascii="Times New Roman" w:hAnsi="Times New Roman"/>
              </w:rPr>
            </w:pPr>
            <w:r>
              <w:rPr>
                <w:rFonts w:ascii="Times New Roman" w:hAnsi="Times New Roman"/>
              </w:rPr>
              <w:t>严寒地区（如长春、哈尔滨）</w:t>
            </w:r>
          </w:p>
        </w:tc>
        <w:tc>
          <w:tcPr>
            <w:tcW w:w="2471" w:type="dxa"/>
          </w:tcPr>
          <w:p w:rsidR="00E67317" w:rsidRDefault="006D5A40">
            <w:pPr>
              <w:jc w:val="center"/>
              <w:rPr>
                <w:rFonts w:ascii="Times New Roman" w:hAnsi="Times New Roman"/>
              </w:rPr>
            </w:pPr>
            <w:r>
              <w:rPr>
                <w:rFonts w:ascii="Times New Roman" w:hAnsi="Times New Roman"/>
              </w:rPr>
              <w:t>＞</w:t>
            </w:r>
            <w:r>
              <w:rPr>
                <w:rFonts w:ascii="Times New Roman" w:hAnsi="Times New Roman"/>
              </w:rPr>
              <w:t>40</w:t>
            </w:r>
          </w:p>
        </w:tc>
      </w:tr>
    </w:tbl>
    <w:p w:rsidR="00E67317" w:rsidRDefault="006D5A40">
      <w:pPr>
        <w:pStyle w:val="affd"/>
        <w:spacing w:before="156" w:after="156"/>
        <w:ind w:left="283" w:hangingChars="135" w:hanging="283"/>
        <w:rPr>
          <w:rFonts w:ascii="Times New Roman" w:cs="Times New Roman"/>
        </w:rPr>
      </w:pPr>
      <w:r>
        <w:rPr>
          <w:rFonts w:ascii="Times New Roman" w:cs="Times New Roman"/>
        </w:rPr>
        <w:t>标记及示例</w:t>
      </w:r>
    </w:p>
    <w:p w:rsidR="00E67317" w:rsidRDefault="006D5A40">
      <w:pPr>
        <w:pStyle w:val="aff2"/>
        <w:numPr>
          <w:ilvl w:val="0"/>
          <w:numId w:val="0"/>
        </w:numPr>
        <w:spacing w:before="156" w:after="156"/>
        <w:jc w:val="left"/>
        <w:rPr>
          <w:rFonts w:ascii="Times New Roman" w:cs="Times New Roman"/>
        </w:rPr>
      </w:pPr>
      <w:r>
        <w:rPr>
          <w:rFonts w:ascii="Times New Roman" w:cs="Times New Roman"/>
        </w:rPr>
        <w:t xml:space="preserve">4.3.1 </w:t>
      </w:r>
      <w:r>
        <w:rPr>
          <w:rFonts w:ascii="Times New Roman" w:cs="Times New Roman"/>
        </w:rPr>
        <w:t>标记</w:t>
      </w:r>
    </w:p>
    <w:p w:rsidR="00E67317" w:rsidRDefault="006D5A40">
      <w:pPr>
        <w:pStyle w:val="aff2"/>
        <w:numPr>
          <w:ilvl w:val="0"/>
          <w:numId w:val="0"/>
        </w:numPr>
        <w:spacing w:before="156" w:after="156"/>
        <w:ind w:firstLineChars="200" w:firstLine="420"/>
        <w:jc w:val="left"/>
        <w:rPr>
          <w:rFonts w:ascii="Times New Roman" w:eastAsia="宋体" w:cs="Times New Roman"/>
        </w:rPr>
      </w:pPr>
      <w:r>
        <w:rPr>
          <w:rFonts w:ascii="Times New Roman" w:eastAsia="宋体" w:cs="Times New Roman"/>
        </w:rPr>
        <w:t>隔热铝合金型材标记按产品名称、本文件编号、铝合金型材牌号和状态、铝合金型材膜层代号与性能级别（内、外侧的铝合金型材膜层代号与性能级别不相同时，按内侧</w:t>
      </w:r>
      <w:r>
        <w:rPr>
          <w:rFonts w:ascii="Times New Roman" w:eastAsia="宋体" w:cs="Times New Roman"/>
        </w:rPr>
        <w:t>/</w:t>
      </w:r>
      <w:r>
        <w:rPr>
          <w:rFonts w:ascii="Times New Roman" w:eastAsia="宋体" w:cs="Times New Roman"/>
        </w:rPr>
        <w:t>外侧分别标识）、隔热型材传热系数（注明时标示）和型材截面</w:t>
      </w:r>
      <w:r>
        <w:rPr>
          <w:rFonts w:ascii="Times New Roman" w:eastAsia="宋体" w:cs="Times New Roman"/>
        </w:rPr>
        <w:t>GRPU</w:t>
      </w:r>
      <w:r>
        <w:rPr>
          <w:rFonts w:ascii="Times New Roman" w:eastAsia="宋体" w:cs="Times New Roman"/>
        </w:rPr>
        <w:t>隔热铝合金型材及定尺长度、隔热材料高度，材质及性能顺序等。</w:t>
      </w:r>
    </w:p>
    <w:p w:rsidR="00E67317" w:rsidRDefault="006D5A40">
      <w:pPr>
        <w:pStyle w:val="aff2"/>
        <w:numPr>
          <w:ilvl w:val="0"/>
          <w:numId w:val="0"/>
        </w:numPr>
        <w:spacing w:before="156" w:after="156"/>
        <w:jc w:val="left"/>
        <w:rPr>
          <w:rFonts w:ascii="Times New Roman" w:cs="Times New Roman"/>
        </w:rPr>
      </w:pPr>
      <w:r>
        <w:rPr>
          <w:rFonts w:ascii="Times New Roman" w:cs="Times New Roman"/>
        </w:rPr>
        <w:t xml:space="preserve">4.3.2 </w:t>
      </w:r>
      <w:r>
        <w:rPr>
          <w:rFonts w:ascii="Times New Roman" w:cs="Times New Roman"/>
        </w:rPr>
        <w:t>标记示例</w:t>
      </w:r>
    </w:p>
    <w:p w:rsidR="00E67317" w:rsidRDefault="006D5A40">
      <w:pPr>
        <w:pStyle w:val="aff2"/>
        <w:numPr>
          <w:ilvl w:val="0"/>
          <w:numId w:val="0"/>
        </w:numPr>
        <w:spacing w:before="156" w:after="156"/>
        <w:ind w:firstLineChars="200" w:firstLine="420"/>
        <w:jc w:val="left"/>
        <w:rPr>
          <w:rFonts w:ascii="Times New Roman" w:eastAsia="宋体" w:cs="Times New Roman"/>
        </w:rPr>
      </w:pPr>
      <w:r>
        <w:rPr>
          <w:rFonts w:ascii="Times New Roman" w:eastAsia="宋体" w:cs="Times New Roman"/>
        </w:rPr>
        <w:t>隔热铝合金型材，铝合金型材牌号为</w:t>
      </w:r>
      <w:r>
        <w:rPr>
          <w:rFonts w:ascii="Times New Roman" w:eastAsia="宋体" w:cs="Times New Roman"/>
        </w:rPr>
        <w:t>6063</w:t>
      </w:r>
      <w:r>
        <w:rPr>
          <w:rFonts w:ascii="Times New Roman" w:eastAsia="宋体" w:cs="Times New Roman"/>
        </w:rPr>
        <w:t>，状态为</w:t>
      </w:r>
      <w:r>
        <w:rPr>
          <w:rFonts w:ascii="Times New Roman" w:eastAsia="宋体" w:cs="Times New Roman"/>
        </w:rPr>
        <w:t>T5</w:t>
      </w:r>
      <w:r>
        <w:rPr>
          <w:rFonts w:ascii="Times New Roman" w:eastAsia="宋体" w:cs="Times New Roman"/>
        </w:rPr>
        <w:t>，内侧铝合金型材膜层代号为</w:t>
      </w:r>
      <w:r>
        <w:rPr>
          <w:rFonts w:ascii="Times New Roman" w:eastAsia="宋体" w:cs="Times New Roman"/>
        </w:rPr>
        <w:t>EA21</w:t>
      </w:r>
      <w:r>
        <w:rPr>
          <w:rFonts w:ascii="Times New Roman" w:eastAsia="宋体" w:cs="Times New Roman"/>
        </w:rPr>
        <w:t>，膜层性能级别为</w:t>
      </w:r>
      <w:r>
        <w:rPr>
          <w:rFonts w:ascii="Times New Roman" w:eastAsia="宋体" w:cs="Times New Roman"/>
        </w:rPr>
        <w:t>Ⅲ</w:t>
      </w:r>
      <w:r>
        <w:rPr>
          <w:rFonts w:ascii="Times New Roman" w:eastAsia="宋体" w:cs="Times New Roman"/>
        </w:rPr>
        <w:t>级，外侧铝合金型材膜层代号为</w:t>
      </w:r>
      <w:r>
        <w:rPr>
          <w:rFonts w:ascii="Times New Roman" w:eastAsia="宋体" w:cs="Times New Roman"/>
        </w:rPr>
        <w:t>GA40</w:t>
      </w:r>
      <w:r>
        <w:rPr>
          <w:rFonts w:ascii="Times New Roman" w:eastAsia="宋体" w:cs="Times New Roman"/>
        </w:rPr>
        <w:t>，膜层性能级别为</w:t>
      </w:r>
      <w:r>
        <w:rPr>
          <w:rFonts w:ascii="Times New Roman" w:eastAsia="宋体" w:cs="Times New Roman"/>
        </w:rPr>
        <w:t>Ⅲ</w:t>
      </w:r>
      <w:r>
        <w:rPr>
          <w:rFonts w:ascii="Times New Roman" w:eastAsia="宋体" w:cs="Times New Roman"/>
        </w:rPr>
        <w:t>级，传热系数为</w:t>
      </w:r>
      <w:r>
        <w:rPr>
          <w:rFonts w:ascii="Times New Roman" w:eastAsia="宋体" w:cs="Times New Roman"/>
        </w:rPr>
        <w:t>I</w:t>
      </w:r>
      <w:r>
        <w:rPr>
          <w:rFonts w:ascii="Times New Roman" w:eastAsia="宋体" w:cs="Times New Roman"/>
        </w:rPr>
        <w:t>级、型材截面代号</w:t>
      </w:r>
      <w:r>
        <w:rPr>
          <w:rFonts w:ascii="Times New Roman" w:eastAsia="宋体" w:cs="Times New Roman"/>
        </w:rPr>
        <w:t>FZ6582211</w:t>
      </w:r>
      <w:r>
        <w:rPr>
          <w:rFonts w:ascii="Times New Roman" w:eastAsia="宋体" w:cs="Times New Roman"/>
        </w:rPr>
        <w:t>、定尺长度为</w:t>
      </w:r>
      <w:r>
        <w:rPr>
          <w:rFonts w:ascii="Times New Roman" w:eastAsia="宋体" w:cs="Times New Roman"/>
        </w:rPr>
        <w:t xml:space="preserve"> 6 000 mm</w:t>
      </w:r>
      <w:r>
        <w:rPr>
          <w:rFonts w:ascii="Times New Roman" w:eastAsia="宋体" w:cs="Times New Roman"/>
        </w:rPr>
        <w:t>，隔热材料的高度为</w:t>
      </w:r>
      <w:r>
        <w:rPr>
          <w:rFonts w:ascii="Times New Roman" w:eastAsia="宋体" w:cs="Times New Roman"/>
        </w:rPr>
        <w:t>26.9 mm</w:t>
      </w:r>
      <w:r>
        <w:rPr>
          <w:rFonts w:ascii="Times New Roman" w:eastAsia="宋体" w:cs="Times New Roman"/>
        </w:rPr>
        <w:t>材质玻璃纤维增强聚氨酯材质（</w:t>
      </w:r>
      <w:r>
        <w:rPr>
          <w:rFonts w:ascii="Times New Roman" w:eastAsia="宋体" w:cs="Times New Roman"/>
        </w:rPr>
        <w:t>GRPU</w:t>
      </w:r>
      <w:r>
        <w:rPr>
          <w:rFonts w:ascii="Times New Roman" w:eastAsia="宋体" w:cs="Times New Roman"/>
        </w:rPr>
        <w:t>）</w:t>
      </w:r>
      <w:r>
        <w:rPr>
          <w:rFonts w:ascii="Times New Roman" w:eastAsia="宋体" w:cs="Times New Roman" w:hint="eastAsia"/>
        </w:rPr>
        <w:t>，耐火性能室外曲线</w:t>
      </w:r>
      <w:r>
        <w:rPr>
          <w:rFonts w:ascii="Times New Roman" w:eastAsia="宋体" w:cs="Times New Roman" w:hint="eastAsia"/>
        </w:rPr>
        <w:t>E30</w:t>
      </w:r>
      <w:r>
        <w:rPr>
          <w:rFonts w:ascii="Times New Roman" w:eastAsia="宋体" w:cs="Times New Roman" w:hint="eastAsia"/>
        </w:rPr>
        <w:t>（</w:t>
      </w:r>
      <w:r>
        <w:rPr>
          <w:rFonts w:ascii="Times New Roman" w:eastAsia="宋体" w:cs="Times New Roman" w:hint="eastAsia"/>
        </w:rPr>
        <w:t>o</w:t>
      </w:r>
      <w:r>
        <w:rPr>
          <w:rFonts w:ascii="Times New Roman" w:eastAsia="宋体" w:cs="Times New Roman" w:hint="eastAsia"/>
        </w:rPr>
        <w:t>），标记为</w:t>
      </w:r>
      <w:r>
        <w:rPr>
          <w:rFonts w:ascii="Times New Roman" w:eastAsia="宋体" w:cs="Times New Roman"/>
        </w:rPr>
        <w:t>：</w:t>
      </w:r>
    </w:p>
    <w:p w:rsidR="00E67317" w:rsidRDefault="006D5A40">
      <w:pPr>
        <w:pStyle w:val="aff2"/>
        <w:numPr>
          <w:ilvl w:val="0"/>
          <w:numId w:val="0"/>
        </w:numPr>
        <w:spacing w:before="156" w:after="156"/>
        <w:ind w:firstLineChars="200" w:firstLine="420"/>
        <w:jc w:val="left"/>
        <w:rPr>
          <w:rFonts w:ascii="Times New Roman" w:cs="Times New Roman"/>
        </w:rPr>
      </w:pPr>
      <w:r>
        <w:rPr>
          <w:rFonts w:ascii="Times New Roman" w:eastAsia="宋体" w:cs="Times New Roman"/>
        </w:rPr>
        <w:t>隔热铝合金型材</w:t>
      </w:r>
      <w:r>
        <w:rPr>
          <w:rFonts w:ascii="Times New Roman" w:eastAsia="宋体" w:cs="Times New Roman"/>
        </w:rPr>
        <w:t xml:space="preserve"> T/XXXX-6063T5EA21 Ⅲ /GA40 Ⅲ-I</w:t>
      </w:r>
      <w:r>
        <w:rPr>
          <w:rFonts w:ascii="Times New Roman" w:eastAsia="宋体" w:cs="Times New Roman"/>
        </w:rPr>
        <w:t>（</w:t>
      </w:r>
      <w:r>
        <w:rPr>
          <w:rFonts w:ascii="Times New Roman" w:eastAsia="宋体" w:cs="Times New Roman"/>
        </w:rPr>
        <w:t>FZ6582211X 6000-26.9</w:t>
      </w:r>
      <w:r>
        <w:rPr>
          <w:rFonts w:ascii="Times New Roman" w:eastAsia="宋体" w:cs="Times New Roman" w:hint="eastAsia"/>
        </w:rPr>
        <w:t>(</w:t>
      </w:r>
      <w:r>
        <w:rPr>
          <w:rFonts w:ascii="Times New Roman" w:eastAsia="宋体" w:cs="Times New Roman"/>
        </w:rPr>
        <w:t>GRPU)</w:t>
      </w:r>
      <w:r>
        <w:rPr>
          <w:rFonts w:ascii="Times New Roman" w:eastAsia="宋体" w:cs="Times New Roman" w:hint="eastAsia"/>
        </w:rPr>
        <w:t>-E30(o)</w:t>
      </w:r>
    </w:p>
    <w:p w:rsidR="00E67317" w:rsidRDefault="006D5A40" w:rsidP="006D5A40">
      <w:pPr>
        <w:pStyle w:val="affc"/>
        <w:spacing w:beforeLines="30" w:before="93" w:afterLines="30" w:after="93" w:line="340" w:lineRule="exact"/>
        <w:rPr>
          <w:rFonts w:ascii="Times New Roman" w:cs="Times New Roman"/>
        </w:rPr>
      </w:pPr>
      <w:r>
        <w:rPr>
          <w:rFonts w:ascii="Times New Roman" w:cs="Times New Roman"/>
        </w:rPr>
        <w:t>材料</w:t>
      </w:r>
    </w:p>
    <w:p w:rsidR="00E67317" w:rsidRDefault="006D5A40" w:rsidP="006D5A40">
      <w:pPr>
        <w:autoSpaceDE w:val="0"/>
        <w:autoSpaceDN w:val="0"/>
        <w:spacing w:beforeLines="30" w:before="93" w:afterLines="30" w:after="93" w:line="340" w:lineRule="exact"/>
        <w:rPr>
          <w:rFonts w:ascii="Times New Roman" w:eastAsia="黑体" w:hAnsi="Times New Roman"/>
          <w:kern w:val="0"/>
        </w:rPr>
      </w:pPr>
      <w:r>
        <w:rPr>
          <w:rFonts w:ascii="Times New Roman" w:eastAsia="黑体" w:hAnsi="Times New Roman"/>
          <w:kern w:val="0"/>
        </w:rPr>
        <w:t>5.1</w:t>
      </w:r>
      <w:r>
        <w:rPr>
          <w:rFonts w:ascii="Times New Roman" w:eastAsia="黑体" w:hAnsi="Times New Roman" w:hint="eastAsia"/>
          <w:kern w:val="0"/>
        </w:rPr>
        <w:t xml:space="preserve"> </w:t>
      </w:r>
      <w:r>
        <w:rPr>
          <w:rFonts w:ascii="Times New Roman" w:eastAsia="黑体" w:hAnsi="Times New Roman"/>
          <w:kern w:val="0"/>
        </w:rPr>
        <w:t>玻璃纤维增强聚氨酯隔热型材</w:t>
      </w:r>
    </w:p>
    <w:p w:rsidR="00E67317" w:rsidRDefault="006D5A40">
      <w:pPr>
        <w:spacing w:line="240" w:lineRule="auto"/>
        <w:ind w:firstLineChars="200" w:firstLine="420"/>
        <w:jc w:val="left"/>
        <w:rPr>
          <w:rFonts w:ascii="Times New Roman" w:hAnsi="Times New Roman"/>
          <w:kern w:val="0"/>
        </w:rPr>
      </w:pPr>
      <w:r>
        <w:rPr>
          <w:rFonts w:ascii="Times New Roman" w:hAnsi="Times New Roman"/>
          <w:kern w:val="0"/>
        </w:rPr>
        <w:t>玻璃纤维增强聚氨酯隔热型材的外观、尺寸和性能应符合</w:t>
      </w:r>
      <w:r>
        <w:rPr>
          <w:rFonts w:ascii="Times New Roman" w:hAnsi="Times New Roman"/>
          <w:kern w:val="0"/>
        </w:rPr>
        <w:t>JC/T 941</w:t>
      </w:r>
      <w:r>
        <w:rPr>
          <w:rFonts w:ascii="Times New Roman" w:hAnsi="Times New Roman"/>
          <w:kern w:val="0"/>
        </w:rPr>
        <w:t>的规定。</w:t>
      </w:r>
    </w:p>
    <w:p w:rsidR="00E67317" w:rsidRDefault="006D5A40" w:rsidP="006D5A40">
      <w:pPr>
        <w:spacing w:beforeLines="30" w:before="93" w:afterLines="30" w:after="93" w:line="340" w:lineRule="exact"/>
        <w:rPr>
          <w:rFonts w:ascii="Times New Roman" w:eastAsia="黑体" w:hAnsi="Times New Roman"/>
          <w:color w:val="000000"/>
          <w:kern w:val="0"/>
        </w:rPr>
      </w:pPr>
      <w:r>
        <w:rPr>
          <w:rFonts w:ascii="Times New Roman" w:eastAsia="黑体" w:hAnsi="Times New Roman"/>
          <w:kern w:val="0"/>
        </w:rPr>
        <w:t xml:space="preserve">5.2 </w:t>
      </w:r>
      <w:r>
        <w:rPr>
          <w:rFonts w:ascii="Times New Roman" w:eastAsia="黑体" w:hAnsi="Times New Roman"/>
          <w:color w:val="000000"/>
          <w:kern w:val="0"/>
        </w:rPr>
        <w:t>铝合金型材</w:t>
      </w:r>
    </w:p>
    <w:p w:rsidR="00E67317" w:rsidRDefault="006D5A40">
      <w:pPr>
        <w:widowControl/>
        <w:shd w:val="clear" w:color="auto" w:fill="FFFFFF"/>
        <w:spacing w:line="240" w:lineRule="auto"/>
        <w:jc w:val="left"/>
        <w:outlineLvl w:val="0"/>
        <w:rPr>
          <w:rFonts w:ascii="Times New Roman" w:hAnsi="Times New Roman"/>
          <w:kern w:val="0"/>
        </w:rPr>
      </w:pPr>
      <w:r>
        <w:rPr>
          <w:rFonts w:ascii="Times New Roman" w:hAnsi="Times New Roman" w:hint="eastAsia"/>
          <w:kern w:val="0"/>
        </w:rPr>
        <w:t xml:space="preserve">5.2.1 </w:t>
      </w:r>
      <w:r>
        <w:rPr>
          <w:rFonts w:ascii="Times New Roman" w:hAnsi="Times New Roman"/>
          <w:kern w:val="0"/>
        </w:rPr>
        <w:t>铝合金型材的基材</w:t>
      </w:r>
      <w:r>
        <w:rPr>
          <w:rFonts w:ascii="Times New Roman" w:hAnsi="Times New Roman" w:hint="eastAsia"/>
          <w:kern w:val="0"/>
        </w:rPr>
        <w:t>牌号、状态、外观、性能、尺寸应</w:t>
      </w:r>
      <w:r>
        <w:rPr>
          <w:rFonts w:ascii="Times New Roman" w:hAnsi="Times New Roman"/>
          <w:kern w:val="0"/>
        </w:rPr>
        <w:t>符合</w:t>
      </w:r>
      <w:r>
        <w:rPr>
          <w:rFonts w:ascii="Times New Roman" w:hAnsi="Times New Roman"/>
          <w:kern w:val="0"/>
        </w:rPr>
        <w:t>GB/T 5237.1</w:t>
      </w:r>
      <w:r>
        <w:rPr>
          <w:rFonts w:ascii="Times New Roman" w:hAnsi="Times New Roman"/>
          <w:kern w:val="0"/>
        </w:rPr>
        <w:t>的规定。</w:t>
      </w:r>
    </w:p>
    <w:p w:rsidR="00E67317" w:rsidRDefault="006D5A40">
      <w:pPr>
        <w:widowControl/>
        <w:shd w:val="clear" w:color="auto" w:fill="FFFFFF"/>
        <w:spacing w:line="240" w:lineRule="auto"/>
        <w:jc w:val="left"/>
        <w:outlineLvl w:val="0"/>
        <w:rPr>
          <w:rFonts w:ascii="Times New Roman" w:hAnsi="Times New Roman"/>
          <w:kern w:val="0"/>
        </w:rPr>
      </w:pPr>
      <w:r>
        <w:rPr>
          <w:rFonts w:ascii="Times New Roman" w:hAnsi="Times New Roman" w:hint="eastAsia"/>
          <w:kern w:val="0"/>
        </w:rPr>
        <w:t xml:space="preserve">5.2.2 </w:t>
      </w:r>
      <w:r>
        <w:rPr>
          <w:rFonts w:ascii="Times New Roman" w:hAnsi="Times New Roman"/>
          <w:kern w:val="0"/>
        </w:rPr>
        <w:t>铝基材表面处理类别、膜层外观效果、膜层代号、膜层性能级别及推荐的适用环境</w:t>
      </w:r>
      <w:r>
        <w:rPr>
          <w:rFonts w:ascii="Times New Roman" w:hAnsi="Times New Roman" w:hint="eastAsia"/>
          <w:kern w:val="0"/>
        </w:rPr>
        <w:t>应符合</w:t>
      </w:r>
      <w:r>
        <w:rPr>
          <w:rFonts w:ascii="Times New Roman" w:hAnsi="Times New Roman"/>
          <w:kern w:val="0"/>
        </w:rPr>
        <w:t>GB/T5237.6-2017</w:t>
      </w:r>
      <w:r>
        <w:rPr>
          <w:rFonts w:ascii="Times New Roman" w:hAnsi="Times New Roman"/>
          <w:kern w:val="0"/>
        </w:rPr>
        <w:t>中</w:t>
      </w:r>
      <w:r>
        <w:rPr>
          <w:rFonts w:ascii="Times New Roman" w:hAnsi="Times New Roman"/>
          <w:kern w:val="0"/>
        </w:rPr>
        <w:t>4.1.2</w:t>
      </w:r>
      <w:r>
        <w:rPr>
          <w:rFonts w:ascii="Times New Roman" w:hAnsi="Times New Roman"/>
          <w:kern w:val="0"/>
        </w:rPr>
        <w:t>的规定。</w:t>
      </w:r>
    </w:p>
    <w:p w:rsidR="00E67317" w:rsidRDefault="006D5A40" w:rsidP="006D5A40">
      <w:pPr>
        <w:widowControl/>
        <w:shd w:val="clear" w:color="auto" w:fill="FFFFFF"/>
        <w:spacing w:beforeLines="30" w:before="93" w:afterLines="30" w:after="93" w:line="340" w:lineRule="exact"/>
        <w:jc w:val="left"/>
        <w:outlineLvl w:val="0"/>
        <w:rPr>
          <w:rFonts w:ascii="Times New Roman" w:eastAsia="黑体" w:hAnsi="Times New Roman"/>
          <w:kern w:val="0"/>
        </w:rPr>
      </w:pPr>
      <w:r>
        <w:rPr>
          <w:rFonts w:ascii="Times New Roman" w:eastAsia="黑体" w:hAnsi="Times New Roman"/>
          <w:kern w:val="0"/>
        </w:rPr>
        <w:t>5.</w:t>
      </w:r>
      <w:r>
        <w:rPr>
          <w:rFonts w:ascii="Times New Roman" w:eastAsia="黑体" w:hAnsi="Times New Roman" w:hint="eastAsia"/>
          <w:kern w:val="0"/>
        </w:rPr>
        <w:t>3</w:t>
      </w:r>
      <w:r>
        <w:rPr>
          <w:rFonts w:ascii="Times New Roman" w:eastAsia="黑体" w:hAnsi="Times New Roman"/>
          <w:kern w:val="0"/>
        </w:rPr>
        <w:t xml:space="preserve"> </w:t>
      </w:r>
      <w:r>
        <w:rPr>
          <w:rFonts w:ascii="Times New Roman" w:eastAsia="黑体" w:hAnsi="Times New Roman"/>
          <w:kern w:val="0"/>
        </w:rPr>
        <w:t>聚氨酯隔热胶材料</w:t>
      </w:r>
    </w:p>
    <w:p w:rsidR="00E67317" w:rsidRDefault="006D5A40">
      <w:pPr>
        <w:widowControl/>
        <w:shd w:val="clear" w:color="auto" w:fill="FFFFFF"/>
        <w:spacing w:line="240" w:lineRule="auto"/>
        <w:ind w:firstLineChars="200" w:firstLine="420"/>
        <w:jc w:val="left"/>
        <w:outlineLvl w:val="0"/>
        <w:rPr>
          <w:rFonts w:ascii="Times New Roman" w:eastAsia="黑体" w:hAnsi="Times New Roman"/>
          <w:kern w:val="0"/>
        </w:rPr>
      </w:pPr>
      <w:r>
        <w:rPr>
          <w:rFonts w:ascii="Times New Roman" w:hAnsi="Times New Roman" w:hint="eastAsia"/>
          <w:kern w:val="0"/>
        </w:rPr>
        <w:t>聚氨酯隔热胶材料应</w:t>
      </w:r>
      <w:r>
        <w:rPr>
          <w:rFonts w:ascii="Times New Roman" w:hAnsi="Times New Roman"/>
          <w:kern w:val="0"/>
        </w:rPr>
        <w:t>符合</w:t>
      </w:r>
      <w:r>
        <w:rPr>
          <w:rFonts w:ascii="Times New Roman" w:hAnsi="Times New Roman"/>
          <w:kern w:val="0"/>
        </w:rPr>
        <w:t>GB/T 23615.2</w:t>
      </w:r>
      <w:r>
        <w:rPr>
          <w:rFonts w:ascii="Times New Roman" w:hAnsi="Times New Roman"/>
          <w:kern w:val="0"/>
        </w:rPr>
        <w:t>的规定。</w:t>
      </w:r>
    </w:p>
    <w:p w:rsidR="00E67317" w:rsidRDefault="006D5A40" w:rsidP="006D5A40">
      <w:pPr>
        <w:widowControl/>
        <w:shd w:val="clear" w:color="auto" w:fill="FFFFFF"/>
        <w:spacing w:beforeLines="30" w:before="93" w:afterLines="30" w:after="93" w:line="340" w:lineRule="exact"/>
        <w:jc w:val="left"/>
        <w:outlineLvl w:val="0"/>
        <w:rPr>
          <w:rFonts w:ascii="Times New Roman" w:eastAsia="黑体" w:hAnsi="Times New Roman"/>
          <w:kern w:val="0"/>
        </w:rPr>
      </w:pPr>
      <w:r>
        <w:rPr>
          <w:rFonts w:ascii="Times New Roman" w:eastAsia="黑体" w:hAnsi="Times New Roman"/>
          <w:kern w:val="0"/>
        </w:rPr>
        <w:t>5.</w:t>
      </w:r>
      <w:r>
        <w:rPr>
          <w:rFonts w:ascii="Times New Roman" w:eastAsia="黑体" w:hAnsi="Times New Roman" w:hint="eastAsia"/>
          <w:kern w:val="0"/>
        </w:rPr>
        <w:t>4</w:t>
      </w:r>
      <w:r>
        <w:rPr>
          <w:rFonts w:ascii="Times New Roman" w:eastAsia="黑体" w:hAnsi="Times New Roman"/>
          <w:kern w:val="0"/>
        </w:rPr>
        <w:t xml:space="preserve"> </w:t>
      </w:r>
      <w:r>
        <w:rPr>
          <w:rFonts w:ascii="Times New Roman" w:eastAsia="黑体" w:hAnsi="Times New Roman"/>
          <w:kern w:val="0"/>
        </w:rPr>
        <w:t>耐火膨胀条</w:t>
      </w:r>
    </w:p>
    <w:p w:rsidR="00E67317" w:rsidRDefault="006D5A40">
      <w:pPr>
        <w:widowControl/>
        <w:shd w:val="clear" w:color="auto" w:fill="FFFFFF"/>
        <w:spacing w:line="240" w:lineRule="auto"/>
        <w:ind w:firstLineChars="200" w:firstLine="420"/>
        <w:jc w:val="left"/>
        <w:outlineLvl w:val="0"/>
        <w:rPr>
          <w:rFonts w:ascii="Times New Roman" w:hAnsi="Times New Roman"/>
          <w:color w:val="000000"/>
          <w:kern w:val="0"/>
        </w:rPr>
      </w:pPr>
      <w:r>
        <w:rPr>
          <w:rFonts w:ascii="Times New Roman" w:hAnsi="Times New Roman"/>
          <w:kern w:val="0"/>
        </w:rPr>
        <w:t>耐火膨胀条的应符合</w:t>
      </w:r>
      <w:r>
        <w:rPr>
          <w:rFonts w:ascii="Times New Roman" w:hAnsi="Times New Roman"/>
          <w:kern w:val="0"/>
        </w:rPr>
        <w:t>GB 16807</w:t>
      </w:r>
      <w:r>
        <w:rPr>
          <w:rFonts w:ascii="Times New Roman" w:hAnsi="Times New Roman"/>
          <w:kern w:val="0"/>
        </w:rPr>
        <w:t>的规定</w:t>
      </w:r>
      <w:r>
        <w:rPr>
          <w:rFonts w:ascii="Times New Roman" w:hAnsi="Times New Roman" w:hint="eastAsia"/>
          <w:kern w:val="0"/>
        </w:rPr>
        <w:t>，</w:t>
      </w:r>
      <w:r>
        <w:rPr>
          <w:rFonts w:ascii="Times New Roman" w:hAnsi="Times New Roman" w:hint="eastAsia"/>
          <w:color w:val="000000"/>
          <w:kern w:val="0"/>
        </w:rPr>
        <w:t>同时耐火膨胀条选用需满足：厚度不低于</w:t>
      </w:r>
      <w:r>
        <w:rPr>
          <w:rFonts w:ascii="Times New Roman" w:hAnsi="Times New Roman" w:hint="eastAsia"/>
          <w:color w:val="000000"/>
          <w:kern w:val="0"/>
        </w:rPr>
        <w:t>1mm</w:t>
      </w:r>
      <w:r>
        <w:rPr>
          <w:rFonts w:ascii="Times New Roman" w:hAnsi="Times New Roman" w:hint="eastAsia"/>
          <w:color w:val="000000"/>
          <w:kern w:val="0"/>
        </w:rPr>
        <w:t>且膨胀</w:t>
      </w:r>
      <w:proofErr w:type="gramStart"/>
      <w:r>
        <w:rPr>
          <w:rFonts w:ascii="Times New Roman" w:hAnsi="Times New Roman" w:hint="eastAsia"/>
          <w:color w:val="000000"/>
          <w:kern w:val="0"/>
        </w:rPr>
        <w:t>倍率需</w:t>
      </w:r>
      <w:proofErr w:type="gramEnd"/>
      <w:r>
        <w:rPr>
          <w:rFonts w:ascii="Times New Roman" w:hAnsi="Times New Roman" w:hint="eastAsia"/>
          <w:color w:val="000000"/>
          <w:kern w:val="0"/>
        </w:rPr>
        <w:t>保证耐火膨胀条燃烧膨胀后厚度不</w:t>
      </w:r>
      <w:proofErr w:type="gramStart"/>
      <w:r>
        <w:rPr>
          <w:rFonts w:ascii="Times New Roman" w:hAnsi="Times New Roman" w:hint="eastAsia"/>
          <w:color w:val="000000"/>
          <w:kern w:val="0"/>
        </w:rPr>
        <w:t>低于框扇搭接</w:t>
      </w:r>
      <w:proofErr w:type="gramEnd"/>
      <w:r>
        <w:rPr>
          <w:rFonts w:ascii="Times New Roman" w:hAnsi="Times New Roman" w:hint="eastAsia"/>
          <w:color w:val="000000"/>
          <w:kern w:val="0"/>
        </w:rPr>
        <w:t>部位及安装玻璃部位空间间隙的</w:t>
      </w:r>
      <w:r>
        <w:rPr>
          <w:rFonts w:ascii="Times New Roman" w:hAnsi="Times New Roman" w:hint="eastAsia"/>
          <w:color w:val="000000"/>
          <w:kern w:val="0"/>
        </w:rPr>
        <w:t>2</w:t>
      </w:r>
      <w:r>
        <w:rPr>
          <w:rFonts w:ascii="Times New Roman" w:hAnsi="Times New Roman" w:hint="eastAsia"/>
          <w:color w:val="000000"/>
          <w:kern w:val="0"/>
        </w:rPr>
        <w:t>倍。</w:t>
      </w:r>
    </w:p>
    <w:p w:rsidR="00E67317" w:rsidRDefault="006D5A40" w:rsidP="006D5A40">
      <w:pPr>
        <w:spacing w:beforeLines="30" w:before="93" w:afterLines="30" w:after="93" w:line="340" w:lineRule="exact"/>
        <w:jc w:val="left"/>
        <w:rPr>
          <w:rFonts w:ascii="Times New Roman" w:eastAsia="黑体" w:hAnsi="Times New Roman"/>
        </w:rPr>
      </w:pPr>
      <w:r>
        <w:rPr>
          <w:rFonts w:ascii="Times New Roman" w:eastAsia="黑体" w:hAnsi="Times New Roman"/>
        </w:rPr>
        <w:t>5.</w:t>
      </w:r>
      <w:r>
        <w:rPr>
          <w:rFonts w:ascii="Times New Roman" w:eastAsia="黑体" w:hAnsi="Times New Roman" w:hint="eastAsia"/>
        </w:rPr>
        <w:t>5</w:t>
      </w:r>
      <w:r>
        <w:rPr>
          <w:rFonts w:ascii="Times New Roman" w:eastAsia="黑体" w:hAnsi="Times New Roman"/>
        </w:rPr>
        <w:t xml:space="preserve"> </w:t>
      </w:r>
      <w:r>
        <w:rPr>
          <w:rFonts w:ascii="Times New Roman" w:eastAsia="黑体" w:hAnsi="Times New Roman"/>
        </w:rPr>
        <w:t>耐火填充材料</w:t>
      </w:r>
    </w:p>
    <w:p w:rsidR="00E67317" w:rsidRDefault="006D5A40">
      <w:pPr>
        <w:spacing w:line="240" w:lineRule="auto"/>
        <w:ind w:firstLineChars="200" w:firstLine="420"/>
        <w:jc w:val="left"/>
        <w:rPr>
          <w:rFonts w:ascii="宋体" w:hAnsi="宋体"/>
        </w:rPr>
      </w:pPr>
      <w:r>
        <w:rPr>
          <w:rFonts w:ascii="Times New Roman" w:hAnsi="Times New Roman"/>
        </w:rPr>
        <w:t>耐火填充材料防火性能应符合</w:t>
      </w:r>
      <w:r>
        <w:rPr>
          <w:rFonts w:ascii="Times New Roman" w:hAnsi="Times New Roman"/>
        </w:rPr>
        <w:t>GB8624-2012</w:t>
      </w:r>
      <w:r>
        <w:rPr>
          <w:rFonts w:ascii="Times New Roman" w:hAnsi="Times New Roman"/>
        </w:rPr>
        <w:t>的规定，且防火性能不应低于</w:t>
      </w:r>
      <w:r>
        <w:rPr>
          <w:rFonts w:ascii="Times New Roman" w:hAnsi="Times New Roman"/>
        </w:rPr>
        <w:t>B2</w:t>
      </w:r>
      <w:r>
        <w:rPr>
          <w:rFonts w:ascii="宋体" w:hAnsi="宋体" w:hint="eastAsia"/>
        </w:rPr>
        <w:t>的规定。</w:t>
      </w:r>
    </w:p>
    <w:p w:rsidR="00E67317" w:rsidRDefault="006D5A40" w:rsidP="006D5A40">
      <w:pPr>
        <w:pStyle w:val="affd"/>
        <w:numPr>
          <w:ilvl w:val="2"/>
          <w:numId w:val="0"/>
        </w:numPr>
        <w:spacing w:beforeLines="30" w:before="93" w:afterLines="30" w:after="93" w:line="340" w:lineRule="exact"/>
        <w:rPr>
          <w:rFonts w:ascii="Times New Roman" w:cs="Times New Roman"/>
        </w:rPr>
      </w:pPr>
      <w:r>
        <w:rPr>
          <w:rFonts w:ascii="Times New Roman" w:cs="Times New Roman"/>
        </w:rPr>
        <w:lastRenderedPageBreak/>
        <w:t>5.</w:t>
      </w:r>
      <w:r>
        <w:rPr>
          <w:rFonts w:ascii="Times New Roman" w:cs="Times New Roman" w:hint="eastAsia"/>
        </w:rPr>
        <w:t>6</w:t>
      </w:r>
      <w:r>
        <w:rPr>
          <w:rFonts w:ascii="Times New Roman" w:cs="Times New Roman"/>
        </w:rPr>
        <w:t>玻璃纤维增强聚氨酯隔热型材有害物质限量要求</w:t>
      </w:r>
    </w:p>
    <w:p w:rsidR="00E67317" w:rsidRDefault="006D5A40">
      <w:pPr>
        <w:spacing w:line="240" w:lineRule="auto"/>
        <w:ind w:firstLineChars="200" w:firstLine="420"/>
        <w:jc w:val="left"/>
        <w:rPr>
          <w:rFonts w:ascii="Times New Roman" w:hAnsi="Times New Roman"/>
        </w:rPr>
      </w:pPr>
      <w:r>
        <w:rPr>
          <w:rFonts w:ascii="Times New Roman" w:hAnsi="Times New Roman"/>
          <w:kern w:val="0"/>
        </w:rPr>
        <w:t>隔热材料有害物质限量要求应符合</w:t>
      </w:r>
      <w:r>
        <w:rPr>
          <w:rFonts w:ascii="Times New Roman" w:hAnsi="Times New Roman"/>
          <w:kern w:val="0"/>
        </w:rPr>
        <w:t>GB/T5237.6-2017</w:t>
      </w:r>
      <w:r>
        <w:rPr>
          <w:rFonts w:ascii="Times New Roman" w:hAnsi="Times New Roman"/>
          <w:kern w:val="0"/>
        </w:rPr>
        <w:t>附录</w:t>
      </w:r>
      <w:r>
        <w:rPr>
          <w:rFonts w:ascii="Times New Roman" w:hAnsi="Times New Roman"/>
          <w:kern w:val="0"/>
        </w:rPr>
        <w:t>A2.2.4</w:t>
      </w:r>
      <w:r>
        <w:rPr>
          <w:rFonts w:ascii="Times New Roman" w:hAnsi="Times New Roman"/>
          <w:kern w:val="0"/>
        </w:rPr>
        <w:t>的规定。</w:t>
      </w:r>
    </w:p>
    <w:p w:rsidR="00E67317" w:rsidRDefault="006D5A40" w:rsidP="006D5A40">
      <w:pPr>
        <w:pStyle w:val="affc"/>
        <w:spacing w:beforeLines="30" w:before="93" w:afterLines="30" w:after="93" w:line="340" w:lineRule="exact"/>
        <w:rPr>
          <w:rFonts w:ascii="Times New Roman" w:cs="Times New Roman"/>
        </w:rPr>
      </w:pPr>
      <w:r>
        <w:rPr>
          <w:rFonts w:ascii="Times New Roman" w:cs="Times New Roman" w:hint="eastAsia"/>
        </w:rPr>
        <w:t>要求</w:t>
      </w:r>
    </w:p>
    <w:p w:rsidR="00E67317" w:rsidRDefault="006D5A40" w:rsidP="006D5A40">
      <w:pPr>
        <w:pStyle w:val="affd"/>
        <w:numPr>
          <w:ilvl w:val="2"/>
          <w:numId w:val="0"/>
        </w:numPr>
        <w:spacing w:beforeLines="30" w:before="93" w:afterLines="30" w:after="93"/>
        <w:rPr>
          <w:rFonts w:ascii="Times New Roman" w:cs="Times New Roman"/>
        </w:rPr>
      </w:pPr>
      <w:r>
        <w:rPr>
          <w:rFonts w:ascii="Times New Roman" w:cs="Times New Roman"/>
        </w:rPr>
        <w:t xml:space="preserve">6.1 </w:t>
      </w:r>
      <w:r>
        <w:rPr>
          <w:rFonts w:ascii="Times New Roman" w:cs="Times New Roman"/>
        </w:rPr>
        <w:t>外观</w:t>
      </w:r>
    </w:p>
    <w:p w:rsidR="00E67317" w:rsidRDefault="006D5A40">
      <w:pPr>
        <w:widowControl/>
        <w:shd w:val="clear" w:color="auto" w:fill="FFFFFF"/>
        <w:spacing w:line="340" w:lineRule="exact"/>
        <w:jc w:val="left"/>
        <w:outlineLvl w:val="0"/>
        <w:rPr>
          <w:rFonts w:ascii="Times New Roman" w:hAnsi="Times New Roman"/>
          <w:kern w:val="0"/>
        </w:rPr>
      </w:pPr>
      <w:r>
        <w:rPr>
          <w:rFonts w:ascii="Times New Roman" w:hAnsi="Times New Roman"/>
          <w:kern w:val="0"/>
        </w:rPr>
        <w:t>6.1.1</w:t>
      </w:r>
      <w:r>
        <w:rPr>
          <w:rFonts w:ascii="Times New Roman" w:hAnsi="Times New Roman" w:hint="eastAsia"/>
          <w:kern w:val="0"/>
        </w:rPr>
        <w:t xml:space="preserve"> </w:t>
      </w:r>
      <w:r>
        <w:rPr>
          <w:rFonts w:ascii="Times New Roman" w:hAnsi="Times New Roman"/>
          <w:kern w:val="0"/>
        </w:rPr>
        <w:t>复合部位涂层不应有明显裂纹，铝合金基材不应有裂纹。</w:t>
      </w:r>
    </w:p>
    <w:p w:rsidR="00E67317" w:rsidRDefault="006D5A40">
      <w:pPr>
        <w:widowControl/>
        <w:shd w:val="clear" w:color="auto" w:fill="FFFFFF"/>
        <w:spacing w:line="340" w:lineRule="exact"/>
        <w:jc w:val="left"/>
        <w:outlineLvl w:val="0"/>
        <w:rPr>
          <w:rFonts w:ascii="Times New Roman" w:hAnsi="Times New Roman"/>
          <w:kern w:val="0"/>
        </w:rPr>
      </w:pPr>
      <w:r>
        <w:rPr>
          <w:rFonts w:ascii="Times New Roman" w:hAnsi="Times New Roman"/>
          <w:kern w:val="0"/>
        </w:rPr>
        <w:t>6.1.2</w:t>
      </w:r>
      <w:r>
        <w:rPr>
          <w:rFonts w:ascii="Times New Roman" w:hAnsi="Times New Roman" w:hint="eastAsia"/>
          <w:kern w:val="0"/>
        </w:rPr>
        <w:t xml:space="preserve"> </w:t>
      </w:r>
      <w:r>
        <w:rPr>
          <w:rFonts w:ascii="Times New Roman" w:hAnsi="Times New Roman"/>
          <w:kern w:val="0"/>
        </w:rPr>
        <w:t>铝合金辊压咬合位置需到位，</w:t>
      </w:r>
      <w:r>
        <w:rPr>
          <w:rFonts w:ascii="Times New Roman" w:hAnsi="Times New Roman"/>
          <w:kern w:val="0"/>
        </w:rPr>
        <w:t>O</w:t>
      </w:r>
      <w:r>
        <w:rPr>
          <w:rFonts w:ascii="Times New Roman" w:hAnsi="Times New Roman"/>
          <w:kern w:val="0"/>
        </w:rPr>
        <w:t>型连接方式胶到位，确保</w:t>
      </w:r>
      <w:r>
        <w:rPr>
          <w:rFonts w:ascii="Times New Roman" w:hAnsi="Times New Roman"/>
          <w:kern w:val="0"/>
        </w:rPr>
        <w:t>O</w:t>
      </w:r>
      <w:r>
        <w:rPr>
          <w:rFonts w:ascii="Times New Roman" w:hAnsi="Times New Roman"/>
          <w:kern w:val="0"/>
        </w:rPr>
        <w:t>型结构铝合金爪钩</w:t>
      </w:r>
      <w:r>
        <w:rPr>
          <w:rFonts w:ascii="Times New Roman" w:hAnsi="Times New Roman" w:hint="eastAsia"/>
          <w:kern w:val="0"/>
        </w:rPr>
        <w:t>有</w:t>
      </w:r>
      <w:r>
        <w:rPr>
          <w:rFonts w:ascii="Times New Roman" w:hAnsi="Times New Roman"/>
          <w:kern w:val="0"/>
        </w:rPr>
        <w:t>自由膨胀收缩空间</w:t>
      </w:r>
      <w:r>
        <w:rPr>
          <w:rFonts w:ascii="Times New Roman" w:hAnsi="Times New Roman" w:hint="eastAsia"/>
          <w:kern w:val="0"/>
        </w:rPr>
        <w:t>。</w:t>
      </w:r>
    </w:p>
    <w:p w:rsidR="00E67317" w:rsidRDefault="006D5A40">
      <w:pPr>
        <w:widowControl/>
        <w:shd w:val="clear" w:color="auto" w:fill="FFFFFF"/>
        <w:spacing w:line="340" w:lineRule="exact"/>
        <w:jc w:val="left"/>
        <w:outlineLvl w:val="0"/>
        <w:rPr>
          <w:rFonts w:ascii="Times New Roman" w:hAnsi="Times New Roman"/>
        </w:rPr>
      </w:pPr>
      <w:r>
        <w:rPr>
          <w:rFonts w:ascii="Times New Roman" w:hAnsi="Times New Roman"/>
          <w:kern w:val="0"/>
        </w:rPr>
        <w:t xml:space="preserve">6.1.3 </w:t>
      </w:r>
      <w:r>
        <w:rPr>
          <w:rFonts w:ascii="Times New Roman" w:hAnsi="Times New Roman"/>
          <w:kern w:val="0"/>
        </w:rPr>
        <w:t>注胶应平整、无明显</w:t>
      </w:r>
      <w:r>
        <w:rPr>
          <w:rFonts w:ascii="Times New Roman" w:hAnsi="Times New Roman"/>
        </w:rPr>
        <w:t>气泡。</w:t>
      </w:r>
    </w:p>
    <w:p w:rsidR="00E67317" w:rsidRDefault="006D5A40">
      <w:pPr>
        <w:rPr>
          <w:rFonts w:ascii="Times New Roman" w:hAnsi="Times New Roman"/>
        </w:rPr>
      </w:pPr>
      <w:r>
        <w:rPr>
          <w:rFonts w:ascii="Times New Roman" w:hAnsi="Times New Roman"/>
        </w:rPr>
        <w:t xml:space="preserve">6.1.4 </w:t>
      </w:r>
      <w:r>
        <w:rPr>
          <w:rFonts w:ascii="Times New Roman" w:hAnsi="Times New Roman"/>
        </w:rPr>
        <w:t>膨胀条位置正确，不应有裂纹、鼓泡、松脱等现象。</w:t>
      </w:r>
    </w:p>
    <w:p w:rsidR="00E67317" w:rsidRDefault="006D5A40" w:rsidP="006D5A40">
      <w:pPr>
        <w:pStyle w:val="affd"/>
        <w:numPr>
          <w:ilvl w:val="2"/>
          <w:numId w:val="0"/>
        </w:numPr>
        <w:spacing w:beforeLines="30" w:before="93" w:afterLines="30" w:after="93"/>
        <w:rPr>
          <w:rFonts w:ascii="Times New Roman" w:cs="Times New Roman"/>
        </w:rPr>
      </w:pPr>
      <w:r>
        <w:rPr>
          <w:rFonts w:ascii="Times New Roman" w:cs="Times New Roman" w:hint="eastAsia"/>
        </w:rPr>
        <w:t xml:space="preserve">6.2 </w:t>
      </w:r>
      <w:r>
        <w:rPr>
          <w:rFonts w:ascii="Times New Roman" w:cs="Times New Roman"/>
        </w:rPr>
        <w:t>尺寸偏差</w:t>
      </w:r>
    </w:p>
    <w:p w:rsidR="00E67317" w:rsidRDefault="006D5A40">
      <w:pPr>
        <w:pStyle w:val="affffd"/>
        <w:ind w:firstLine="420"/>
        <w:rPr>
          <w:rFonts w:ascii="Times New Roman" w:cs="Times New Roman"/>
        </w:rPr>
      </w:pPr>
      <w:r>
        <w:rPr>
          <w:rFonts w:ascii="Times New Roman" w:cs="Times New Roman"/>
        </w:rPr>
        <w:t>隔热铝合金型材尺寸（除隔热材料壁厚及空腔尺寸外）偏差应符合</w:t>
      </w:r>
      <w:r>
        <w:rPr>
          <w:rFonts w:ascii="Times New Roman" w:cs="Times New Roman"/>
        </w:rPr>
        <w:t>GB/T5237.1</w:t>
      </w:r>
      <w:r>
        <w:rPr>
          <w:rFonts w:ascii="Times New Roman" w:cs="Times New Roman"/>
        </w:rPr>
        <w:t>的规定，隔热材料视同金属实体。</w:t>
      </w:r>
    </w:p>
    <w:p w:rsidR="00E67317" w:rsidRDefault="006D5A40" w:rsidP="006D5A40">
      <w:pPr>
        <w:pStyle w:val="affd"/>
        <w:numPr>
          <w:ilvl w:val="2"/>
          <w:numId w:val="0"/>
        </w:numPr>
        <w:spacing w:beforeLines="30" w:before="93" w:afterLines="30" w:after="93" w:line="360" w:lineRule="exact"/>
        <w:rPr>
          <w:rFonts w:ascii="Times New Roman" w:cs="Times New Roman"/>
        </w:rPr>
      </w:pPr>
      <w:r>
        <w:rPr>
          <w:rFonts w:ascii="Times New Roman" w:cs="Times New Roman" w:hint="eastAsia"/>
        </w:rPr>
        <w:t xml:space="preserve">6.3 </w:t>
      </w:r>
      <w:r>
        <w:rPr>
          <w:rFonts w:ascii="Times New Roman" w:cs="Times New Roman"/>
        </w:rPr>
        <w:t>性能</w:t>
      </w:r>
    </w:p>
    <w:p w:rsidR="00E67317" w:rsidRDefault="006D5A40" w:rsidP="006D5A40">
      <w:pPr>
        <w:pStyle w:val="affd"/>
        <w:numPr>
          <w:ilvl w:val="2"/>
          <w:numId w:val="0"/>
        </w:numPr>
        <w:spacing w:beforeLines="30" w:before="93" w:afterLines="30" w:after="93" w:line="360" w:lineRule="exact"/>
        <w:rPr>
          <w:rFonts w:ascii="Times New Roman" w:cs="Times New Roman"/>
        </w:rPr>
      </w:pPr>
      <w:r>
        <w:rPr>
          <w:rFonts w:ascii="Times New Roman" w:cs="Times New Roman" w:hint="eastAsia"/>
        </w:rPr>
        <w:t xml:space="preserve">6.3.1 </w:t>
      </w:r>
      <w:r>
        <w:rPr>
          <w:rFonts w:ascii="Times New Roman" w:cs="Times New Roman" w:hint="eastAsia"/>
        </w:rPr>
        <w:t>耐火膨胀条剥离力</w:t>
      </w:r>
    </w:p>
    <w:p w:rsidR="00E67317" w:rsidRDefault="006D5A40">
      <w:pPr>
        <w:pStyle w:val="affffd"/>
        <w:ind w:firstLine="420"/>
      </w:pPr>
      <w:r>
        <w:rPr>
          <w:rFonts w:ascii="Times New Roman" w:cs="Times New Roman" w:hint="eastAsia"/>
        </w:rPr>
        <w:t>耐火型</w:t>
      </w:r>
      <w:r>
        <w:rPr>
          <w:rFonts w:ascii="Times New Roman" w:cs="Times New Roman"/>
        </w:rPr>
        <w:t>隔热铝合金型材的</w:t>
      </w:r>
      <w:r>
        <w:rPr>
          <w:rFonts w:ascii="Times New Roman" w:cs="Times New Roman" w:hint="eastAsia"/>
        </w:rPr>
        <w:t>耐火膨胀条剥离力不应小于</w:t>
      </w:r>
      <w:r>
        <w:rPr>
          <w:rFonts w:ascii="Times New Roman" w:cs="Times New Roman" w:hint="eastAsia"/>
        </w:rPr>
        <w:t>2.0N/mm</w:t>
      </w:r>
      <w:r>
        <w:rPr>
          <w:rFonts w:ascii="Times New Roman" w:cs="Times New Roman" w:hint="eastAsia"/>
        </w:rPr>
        <w:t>。</w:t>
      </w:r>
    </w:p>
    <w:p w:rsidR="00E67317" w:rsidRDefault="006D5A40">
      <w:pPr>
        <w:pStyle w:val="affd"/>
        <w:numPr>
          <w:ilvl w:val="2"/>
          <w:numId w:val="0"/>
        </w:numPr>
        <w:spacing w:before="156" w:after="156"/>
      </w:pPr>
      <w:r>
        <w:rPr>
          <w:rFonts w:ascii="Times New Roman" w:cs="Times New Roman"/>
        </w:rPr>
        <w:t>6.</w:t>
      </w:r>
      <w:r>
        <w:rPr>
          <w:rFonts w:ascii="Times New Roman" w:cs="Times New Roman" w:hint="eastAsia"/>
        </w:rPr>
        <w:t>3</w:t>
      </w:r>
      <w:r>
        <w:rPr>
          <w:rFonts w:ascii="Times New Roman" w:cs="Times New Roman"/>
        </w:rPr>
        <w:t>.</w:t>
      </w:r>
      <w:r>
        <w:rPr>
          <w:rFonts w:ascii="Times New Roman" w:cs="Times New Roman" w:hint="eastAsia"/>
        </w:rPr>
        <w:t>2</w:t>
      </w:r>
      <w:r>
        <w:rPr>
          <w:rFonts w:hint="eastAsia"/>
        </w:rPr>
        <w:t>传热系数</w:t>
      </w:r>
    </w:p>
    <w:p w:rsidR="00E67317" w:rsidRDefault="006D5A40">
      <w:pPr>
        <w:pStyle w:val="affffd"/>
        <w:ind w:firstLine="420"/>
      </w:pPr>
      <w:r>
        <w:rPr>
          <w:rFonts w:hint="eastAsia"/>
        </w:rPr>
        <w:t>隔热铝合金型材的传</w:t>
      </w:r>
      <w:r>
        <w:rPr>
          <w:rFonts w:ascii="Times New Roman" w:cs="Times New Roman"/>
        </w:rPr>
        <w:t>热系数分级及指标值见表</w:t>
      </w:r>
      <w:r>
        <w:rPr>
          <w:rFonts w:ascii="Times New Roman" w:cs="Times New Roman" w:hint="eastAsia"/>
        </w:rPr>
        <w:t>2</w:t>
      </w:r>
      <w:r>
        <w:rPr>
          <w:rFonts w:ascii="Times New Roman" w:cs="Times New Roman" w:hint="eastAsia"/>
        </w:rPr>
        <w:t>。</w:t>
      </w:r>
    </w:p>
    <w:p w:rsidR="00E67317" w:rsidRDefault="006D5A40" w:rsidP="006D5A40">
      <w:pPr>
        <w:pStyle w:val="affffd"/>
        <w:spacing w:beforeLines="30" w:before="93" w:afterLines="30" w:after="93" w:line="360" w:lineRule="exact"/>
        <w:ind w:firstLineChars="0" w:firstLine="0"/>
        <w:jc w:val="center"/>
      </w:pPr>
      <w:r>
        <w:rPr>
          <w:rFonts w:ascii="Times New Roman" w:eastAsia="黑体" w:cs="Times New Roman"/>
        </w:rPr>
        <w:t>表</w:t>
      </w:r>
      <w:r>
        <w:rPr>
          <w:rFonts w:ascii="Times New Roman" w:eastAsia="黑体" w:cs="Times New Roman" w:hint="eastAsia"/>
        </w:rPr>
        <w:t>2</w:t>
      </w:r>
      <w:r>
        <w:rPr>
          <w:rFonts w:ascii="Times New Roman" w:eastAsia="黑体" w:cs="Times New Roman" w:hint="eastAsia"/>
        </w:rPr>
        <w:t>传热系数分级及指标值</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E67317">
        <w:trPr>
          <w:trHeight w:val="581"/>
          <w:jc w:val="center"/>
        </w:trPr>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传热系数级别</w:t>
            </w:r>
          </w:p>
        </w:tc>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传热系数</w:t>
            </w:r>
            <w:r>
              <w:rPr>
                <w:rFonts w:ascii="Times New Roman" w:eastAsia="黑体" w:hAnsi="Times New Roman"/>
                <w:bCs/>
                <w:color w:val="000000"/>
              </w:rPr>
              <w:t xml:space="preserve"> </w:t>
            </w:r>
            <w:proofErr w:type="spellStart"/>
            <w:r>
              <w:rPr>
                <w:rFonts w:ascii="Times New Roman" w:eastAsia="黑体" w:hAnsi="Times New Roman"/>
                <w:bCs/>
                <w:color w:val="000000"/>
              </w:rPr>
              <w:t>K</w:t>
            </w:r>
            <w:r>
              <w:rPr>
                <w:rFonts w:ascii="Times New Roman" w:eastAsia="黑体" w:hAnsi="Times New Roman"/>
                <w:bCs/>
                <w:color w:val="000000"/>
                <w:vertAlign w:val="subscript"/>
              </w:rPr>
              <w:t>f</w:t>
            </w:r>
            <w:proofErr w:type="spellEnd"/>
            <w:r>
              <w:rPr>
                <w:rFonts w:ascii="Times New Roman" w:eastAsia="黑体" w:hAnsi="Times New Roman"/>
                <w:bCs/>
                <w:color w:val="000000"/>
              </w:rPr>
              <w:t xml:space="preserve">     </w:t>
            </w:r>
          </w:p>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 xml:space="preserve"> W/</w:t>
            </w:r>
            <w:r>
              <w:rPr>
                <w:rFonts w:ascii="Times New Roman" w:eastAsia="黑体" w:hAnsi="Times New Roman"/>
                <w:bCs/>
                <w:color w:val="000000"/>
              </w:rPr>
              <w:t>（</w:t>
            </w:r>
            <w:r>
              <w:rPr>
                <w:rFonts w:ascii="Times New Roman" w:eastAsia="黑体" w:hAnsi="Times New Roman"/>
                <w:bCs/>
                <w:color w:val="000000"/>
              </w:rPr>
              <w:t>m</w:t>
            </w:r>
            <w:r>
              <w:rPr>
                <w:rFonts w:ascii="Times New Roman" w:eastAsia="黑体" w:hAnsi="Times New Roman"/>
                <w:bCs/>
                <w:color w:val="000000"/>
                <w:vertAlign w:val="superscript"/>
              </w:rPr>
              <w:t>2</w:t>
            </w:r>
            <w:r>
              <w:rPr>
                <w:rFonts w:ascii="Times New Roman" w:eastAsia="黑体" w:hAnsi="Times New Roman"/>
                <w:bCs/>
                <w:color w:val="000000"/>
              </w:rPr>
              <w:t>.k</w:t>
            </w:r>
            <w:r>
              <w:rPr>
                <w:rFonts w:ascii="Times New Roman" w:eastAsia="黑体" w:hAnsi="Times New Roman"/>
                <w:bCs/>
                <w:color w:val="000000"/>
              </w:rPr>
              <w:t>）</w:t>
            </w:r>
          </w:p>
        </w:tc>
      </w:tr>
      <w:tr w:rsidR="00E67317">
        <w:trPr>
          <w:trHeight w:val="411"/>
          <w:jc w:val="center"/>
        </w:trPr>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Ⅰ</w:t>
            </w:r>
          </w:p>
        </w:tc>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 xml:space="preserve"> </w:t>
            </w:r>
            <w:proofErr w:type="spellStart"/>
            <w:r>
              <w:rPr>
                <w:rFonts w:ascii="Times New Roman" w:eastAsia="黑体" w:hAnsi="Times New Roman"/>
                <w:bCs/>
                <w:color w:val="000000"/>
              </w:rPr>
              <w:t>K</w:t>
            </w:r>
            <w:r>
              <w:rPr>
                <w:rFonts w:ascii="Times New Roman" w:eastAsia="黑体" w:hAnsi="Times New Roman"/>
                <w:bCs/>
                <w:color w:val="000000"/>
                <w:vertAlign w:val="subscript"/>
              </w:rPr>
              <w:t>f</w:t>
            </w:r>
            <w:proofErr w:type="spellEnd"/>
            <w:r>
              <w:rPr>
                <w:rFonts w:ascii="Times New Roman" w:eastAsia="黑体" w:hAnsi="Times New Roman"/>
                <w:bCs/>
                <w:color w:val="000000"/>
              </w:rPr>
              <w:t>&gt;4.0</w:t>
            </w:r>
          </w:p>
        </w:tc>
      </w:tr>
      <w:tr w:rsidR="00E67317">
        <w:trPr>
          <w:trHeight w:val="411"/>
          <w:jc w:val="center"/>
        </w:trPr>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Ⅱ</w:t>
            </w:r>
          </w:p>
        </w:tc>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3.2&lt; K</w:t>
            </w:r>
            <w:r>
              <w:rPr>
                <w:rFonts w:ascii="Times New Roman" w:eastAsia="黑体" w:hAnsi="Times New Roman"/>
                <w:bCs/>
                <w:color w:val="000000"/>
                <w:vertAlign w:val="subscript"/>
              </w:rPr>
              <w:t>f</w:t>
            </w:r>
            <w:r>
              <w:rPr>
                <w:rFonts w:ascii="Arial" w:eastAsia="黑体" w:hAnsi="Arial" w:cs="Arial"/>
                <w:bCs/>
                <w:color w:val="000000"/>
              </w:rPr>
              <w:t>≤</w:t>
            </w:r>
            <w:r>
              <w:rPr>
                <w:rFonts w:ascii="Times New Roman" w:eastAsia="黑体" w:hAnsi="Times New Roman"/>
                <w:bCs/>
                <w:color w:val="000000"/>
              </w:rPr>
              <w:t>4.0</w:t>
            </w:r>
          </w:p>
        </w:tc>
      </w:tr>
      <w:tr w:rsidR="00E67317">
        <w:trPr>
          <w:trHeight w:val="411"/>
          <w:jc w:val="center"/>
        </w:trPr>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Ⅲ</w:t>
            </w:r>
          </w:p>
        </w:tc>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2.</w:t>
            </w:r>
            <w:r>
              <w:rPr>
                <w:rFonts w:ascii="Times New Roman" w:eastAsia="黑体" w:hAnsi="Times New Roman" w:hint="eastAsia"/>
                <w:bCs/>
                <w:color w:val="000000"/>
              </w:rPr>
              <w:t>5</w:t>
            </w:r>
            <w:r>
              <w:rPr>
                <w:rFonts w:ascii="Times New Roman" w:eastAsia="黑体" w:hAnsi="Times New Roman"/>
                <w:bCs/>
                <w:color w:val="000000"/>
              </w:rPr>
              <w:t>&lt; K</w:t>
            </w:r>
            <w:r>
              <w:rPr>
                <w:rFonts w:ascii="Times New Roman" w:eastAsia="黑体" w:hAnsi="Times New Roman"/>
                <w:bCs/>
                <w:color w:val="000000"/>
                <w:vertAlign w:val="subscript"/>
              </w:rPr>
              <w:t>f</w:t>
            </w:r>
            <w:r>
              <w:rPr>
                <w:rFonts w:ascii="Arial" w:eastAsia="黑体" w:hAnsi="Arial" w:cs="Arial"/>
                <w:bCs/>
                <w:color w:val="000000"/>
              </w:rPr>
              <w:t>≤</w:t>
            </w:r>
            <w:r>
              <w:rPr>
                <w:rFonts w:ascii="Times New Roman" w:eastAsia="黑体" w:hAnsi="Times New Roman"/>
                <w:bCs/>
                <w:color w:val="000000"/>
              </w:rPr>
              <w:t>3.2</w:t>
            </w:r>
          </w:p>
        </w:tc>
      </w:tr>
      <w:tr w:rsidR="00E67317">
        <w:trPr>
          <w:trHeight w:val="411"/>
          <w:jc w:val="center"/>
        </w:trPr>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Ⅳ</w:t>
            </w:r>
          </w:p>
        </w:tc>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hint="eastAsia"/>
                <w:bCs/>
                <w:color w:val="000000"/>
              </w:rPr>
              <w:t>1</w:t>
            </w:r>
            <w:r>
              <w:rPr>
                <w:rFonts w:ascii="Times New Roman" w:eastAsia="黑体" w:hAnsi="Times New Roman"/>
                <w:bCs/>
                <w:color w:val="000000"/>
              </w:rPr>
              <w:t>.5&lt; K</w:t>
            </w:r>
            <w:r>
              <w:rPr>
                <w:rFonts w:ascii="Times New Roman" w:eastAsia="黑体" w:hAnsi="Times New Roman"/>
                <w:bCs/>
                <w:color w:val="000000"/>
                <w:vertAlign w:val="subscript"/>
              </w:rPr>
              <w:t>f</w:t>
            </w:r>
            <w:r>
              <w:rPr>
                <w:rFonts w:ascii="Arial" w:eastAsia="黑体" w:hAnsi="Arial" w:cs="Arial"/>
                <w:bCs/>
                <w:color w:val="000000"/>
              </w:rPr>
              <w:t>≤</w:t>
            </w:r>
            <w:r>
              <w:rPr>
                <w:rFonts w:ascii="Times New Roman" w:eastAsia="黑体" w:hAnsi="Times New Roman" w:hint="eastAsia"/>
                <w:bCs/>
                <w:color w:val="000000"/>
              </w:rPr>
              <w:t>2.5</w:t>
            </w:r>
          </w:p>
        </w:tc>
      </w:tr>
      <w:tr w:rsidR="00E67317">
        <w:trPr>
          <w:trHeight w:val="411"/>
          <w:jc w:val="center"/>
        </w:trPr>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V</w:t>
            </w:r>
          </w:p>
        </w:tc>
        <w:tc>
          <w:tcPr>
            <w:tcW w:w="4680" w:type="dxa"/>
            <w:vAlign w:val="center"/>
          </w:tcPr>
          <w:p w:rsidR="00E67317" w:rsidRDefault="006D5A40">
            <w:pPr>
              <w:autoSpaceDN w:val="0"/>
              <w:jc w:val="center"/>
              <w:textAlignment w:val="center"/>
              <w:rPr>
                <w:rFonts w:ascii="Times New Roman" w:eastAsia="黑体" w:hAnsi="Times New Roman"/>
                <w:bCs/>
                <w:color w:val="000000"/>
              </w:rPr>
            </w:pPr>
            <w:r>
              <w:rPr>
                <w:rFonts w:ascii="Times New Roman" w:eastAsia="黑体" w:hAnsi="Times New Roman"/>
                <w:bCs/>
                <w:color w:val="000000"/>
              </w:rPr>
              <w:t xml:space="preserve"> </w:t>
            </w:r>
            <w:proofErr w:type="spellStart"/>
            <w:r>
              <w:rPr>
                <w:rFonts w:ascii="Times New Roman" w:eastAsia="黑体" w:hAnsi="Times New Roman"/>
                <w:bCs/>
                <w:color w:val="000000"/>
              </w:rPr>
              <w:t>K</w:t>
            </w:r>
            <w:r>
              <w:rPr>
                <w:rFonts w:ascii="Times New Roman" w:eastAsia="黑体" w:hAnsi="Times New Roman"/>
                <w:bCs/>
                <w:color w:val="000000"/>
                <w:vertAlign w:val="subscript"/>
              </w:rPr>
              <w:t>f</w:t>
            </w:r>
            <w:proofErr w:type="spellEnd"/>
            <w:r>
              <w:rPr>
                <w:rFonts w:ascii="黑体" w:eastAsia="黑体" w:hAnsi="黑体" w:hint="eastAsia"/>
                <w:bCs/>
                <w:color w:val="000000"/>
              </w:rPr>
              <w:t>≤</w:t>
            </w:r>
            <w:r>
              <w:rPr>
                <w:rFonts w:ascii="Times New Roman" w:eastAsia="黑体" w:hAnsi="Times New Roman" w:hint="eastAsia"/>
                <w:bCs/>
                <w:color w:val="000000"/>
              </w:rPr>
              <w:t>1.5</w:t>
            </w:r>
          </w:p>
        </w:tc>
      </w:tr>
    </w:tbl>
    <w:p w:rsidR="00E67317" w:rsidRDefault="006D5A40" w:rsidP="006D5A40">
      <w:pPr>
        <w:pStyle w:val="affd"/>
        <w:numPr>
          <w:ilvl w:val="2"/>
          <w:numId w:val="0"/>
        </w:numPr>
        <w:spacing w:beforeLines="30" w:before="93" w:afterLines="30" w:after="93" w:line="340" w:lineRule="exact"/>
        <w:rPr>
          <w:rFonts w:ascii="Times New Roman" w:cs="Times New Roman"/>
        </w:rPr>
      </w:pPr>
      <w:r>
        <w:rPr>
          <w:rFonts w:ascii="Times New Roman" w:cs="Times New Roman" w:hint="eastAsia"/>
        </w:rPr>
        <w:t xml:space="preserve">6.3.3 </w:t>
      </w:r>
      <w:r>
        <w:rPr>
          <w:rFonts w:ascii="Times New Roman" w:cs="Times New Roman" w:hint="eastAsia"/>
        </w:rPr>
        <w:t>力学</w:t>
      </w:r>
      <w:r>
        <w:rPr>
          <w:rFonts w:ascii="Times New Roman" w:cs="Times New Roman"/>
        </w:rPr>
        <w:t>性能</w:t>
      </w:r>
    </w:p>
    <w:p w:rsidR="00E67317" w:rsidRDefault="006D5A40">
      <w:pPr>
        <w:pStyle w:val="affffd"/>
        <w:ind w:firstLine="420"/>
        <w:rPr>
          <w:rFonts w:ascii="Times New Roman" w:cs="Times New Roman"/>
        </w:rPr>
      </w:pPr>
      <w:r>
        <w:rPr>
          <w:rFonts w:ascii="Times New Roman" w:cs="Times New Roman"/>
        </w:rPr>
        <w:t>隔热铝合金型材</w:t>
      </w:r>
      <w:r>
        <w:rPr>
          <w:rFonts w:ascii="Times New Roman" w:cs="Times New Roman" w:hint="eastAsia"/>
        </w:rPr>
        <w:t>力学</w:t>
      </w:r>
      <w:r>
        <w:rPr>
          <w:rFonts w:ascii="Times New Roman" w:cs="Times New Roman"/>
        </w:rPr>
        <w:t>性能应符合表</w:t>
      </w:r>
      <w:r>
        <w:rPr>
          <w:rFonts w:ascii="Times New Roman" w:cs="Times New Roman" w:hint="eastAsia"/>
        </w:rPr>
        <w:t>3</w:t>
      </w:r>
      <w:r>
        <w:rPr>
          <w:rFonts w:ascii="Times New Roman" w:cs="Times New Roman"/>
        </w:rPr>
        <w:t>的规定。</w:t>
      </w:r>
    </w:p>
    <w:p w:rsidR="00E67317" w:rsidRDefault="006D5A40" w:rsidP="006D5A40">
      <w:pPr>
        <w:pStyle w:val="aff2"/>
        <w:numPr>
          <w:ilvl w:val="0"/>
          <w:numId w:val="0"/>
        </w:numPr>
        <w:spacing w:beforeLines="30" w:before="93" w:afterLines="30" w:after="93" w:line="340" w:lineRule="exact"/>
        <w:rPr>
          <w:rFonts w:ascii="Times New Roman" w:cs="Times New Roman"/>
        </w:rPr>
      </w:pPr>
      <w:r>
        <w:rPr>
          <w:rFonts w:ascii="Times New Roman" w:cs="Times New Roman" w:hint="eastAsia"/>
        </w:rPr>
        <w:t>表</w:t>
      </w:r>
      <w:r>
        <w:rPr>
          <w:rFonts w:ascii="Times New Roman" w:cs="Times New Roman" w:hint="eastAsia"/>
        </w:rPr>
        <w:t>3</w:t>
      </w:r>
      <w:r>
        <w:rPr>
          <w:rFonts w:ascii="Times New Roman" w:cs="Times New Roman"/>
        </w:rPr>
        <w:t>隔热铝合金型材</w:t>
      </w:r>
      <w:r>
        <w:rPr>
          <w:rFonts w:ascii="Times New Roman" w:cs="Times New Roman" w:hint="eastAsia"/>
        </w:rPr>
        <w:t>力学</w:t>
      </w:r>
      <w:r>
        <w:rPr>
          <w:rFonts w:ascii="Times New Roman" w:cs="Times New Roman"/>
        </w:rPr>
        <w:t>性能要求</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724"/>
        <w:gridCol w:w="7"/>
        <w:gridCol w:w="2674"/>
        <w:gridCol w:w="1417"/>
        <w:gridCol w:w="2590"/>
      </w:tblGrid>
      <w:tr w:rsidR="00E67317">
        <w:trPr>
          <w:trHeight w:val="90"/>
          <w:jc w:val="center"/>
        </w:trPr>
        <w:tc>
          <w:tcPr>
            <w:tcW w:w="946"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序号</w:t>
            </w:r>
          </w:p>
        </w:tc>
        <w:tc>
          <w:tcPr>
            <w:tcW w:w="1731" w:type="dxa"/>
            <w:gridSpan w:val="2"/>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性能</w:t>
            </w:r>
          </w:p>
        </w:tc>
        <w:tc>
          <w:tcPr>
            <w:tcW w:w="2674"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参考标准</w:t>
            </w:r>
          </w:p>
        </w:tc>
        <w:tc>
          <w:tcPr>
            <w:tcW w:w="1417"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性能要求</w:t>
            </w:r>
          </w:p>
        </w:tc>
        <w:tc>
          <w:tcPr>
            <w:tcW w:w="2590"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指标值</w:t>
            </w:r>
          </w:p>
        </w:tc>
      </w:tr>
      <w:tr w:rsidR="00E67317">
        <w:trPr>
          <w:trHeight w:val="90"/>
          <w:jc w:val="center"/>
        </w:trPr>
        <w:tc>
          <w:tcPr>
            <w:tcW w:w="946"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1</w:t>
            </w:r>
          </w:p>
        </w:tc>
        <w:tc>
          <w:tcPr>
            <w:tcW w:w="1724" w:type="dxa"/>
            <w:vMerge w:val="restart"/>
            <w:vAlign w:val="center"/>
          </w:tcPr>
          <w:p w:rsidR="00E67317" w:rsidRDefault="006D5A40">
            <w:pPr>
              <w:spacing w:line="340" w:lineRule="exact"/>
              <w:jc w:val="center"/>
              <w:rPr>
                <w:rFonts w:ascii="Times New Roman" w:hAnsi="Times New Roman"/>
                <w:kern w:val="0"/>
              </w:rPr>
            </w:pPr>
            <w:proofErr w:type="gramStart"/>
            <w:r>
              <w:rPr>
                <w:rFonts w:ascii="Times New Roman" w:hAnsi="Times New Roman"/>
                <w:kern w:val="0"/>
              </w:rPr>
              <w:t>纵向抗剪特征值</w:t>
            </w:r>
            <w:proofErr w:type="gramEnd"/>
            <w:r>
              <w:rPr>
                <w:rFonts w:ascii="Times New Roman" w:hAnsi="Times New Roman"/>
                <w:kern w:val="0"/>
              </w:rPr>
              <w:t>（室内侧）</w:t>
            </w:r>
          </w:p>
        </w:tc>
        <w:tc>
          <w:tcPr>
            <w:tcW w:w="2681" w:type="dxa"/>
            <w:gridSpan w:val="2"/>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GB∕T 5237.6-2017</w:t>
            </w: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23±2℃</w:t>
            </w:r>
          </w:p>
        </w:tc>
        <w:tc>
          <w:tcPr>
            <w:tcW w:w="2590"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≥24N/mm</w:t>
            </w:r>
          </w:p>
        </w:tc>
      </w:tr>
      <w:tr w:rsidR="00E67317">
        <w:trPr>
          <w:trHeight w:val="90"/>
          <w:jc w:val="center"/>
        </w:trPr>
        <w:tc>
          <w:tcPr>
            <w:tcW w:w="946" w:type="dxa"/>
            <w:vMerge/>
            <w:vAlign w:val="center"/>
          </w:tcPr>
          <w:p w:rsidR="00E67317" w:rsidRDefault="00E67317">
            <w:pPr>
              <w:spacing w:line="340" w:lineRule="exact"/>
              <w:jc w:val="center"/>
              <w:rPr>
                <w:rFonts w:ascii="Times New Roman" w:hAnsi="Times New Roman"/>
                <w:kern w:val="0"/>
              </w:rPr>
            </w:pPr>
          </w:p>
        </w:tc>
        <w:tc>
          <w:tcPr>
            <w:tcW w:w="1724" w:type="dxa"/>
            <w:vMerge/>
            <w:vAlign w:val="center"/>
          </w:tcPr>
          <w:p w:rsidR="00E67317" w:rsidRDefault="00E67317">
            <w:pPr>
              <w:spacing w:line="340" w:lineRule="exact"/>
              <w:jc w:val="center"/>
              <w:rPr>
                <w:rFonts w:ascii="Times New Roman" w:hAnsi="Times New Roman"/>
                <w:kern w:val="0"/>
              </w:rPr>
            </w:pPr>
          </w:p>
        </w:tc>
        <w:tc>
          <w:tcPr>
            <w:tcW w:w="2681" w:type="dxa"/>
            <w:gridSpan w:val="2"/>
            <w:vMerge/>
            <w:vAlign w:val="center"/>
          </w:tcPr>
          <w:p w:rsidR="00E67317" w:rsidRDefault="00E67317">
            <w:pPr>
              <w:spacing w:line="340" w:lineRule="exact"/>
              <w:jc w:val="center"/>
              <w:rPr>
                <w:rFonts w:ascii="Times New Roman" w:hAnsi="Times New Roman"/>
                <w:kern w:val="0"/>
              </w:rPr>
            </w:pP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-30±2℃</w:t>
            </w:r>
          </w:p>
        </w:tc>
        <w:tc>
          <w:tcPr>
            <w:tcW w:w="2590" w:type="dxa"/>
            <w:vMerge/>
            <w:vAlign w:val="center"/>
          </w:tcPr>
          <w:p w:rsidR="00E67317" w:rsidRDefault="00E67317">
            <w:pPr>
              <w:spacing w:line="340" w:lineRule="exact"/>
              <w:jc w:val="center"/>
              <w:rPr>
                <w:rFonts w:ascii="Times New Roman" w:hAnsi="Times New Roman"/>
                <w:kern w:val="0"/>
              </w:rPr>
            </w:pPr>
          </w:p>
        </w:tc>
      </w:tr>
      <w:tr w:rsidR="00E67317">
        <w:trPr>
          <w:trHeight w:val="90"/>
          <w:jc w:val="center"/>
        </w:trPr>
        <w:tc>
          <w:tcPr>
            <w:tcW w:w="946" w:type="dxa"/>
            <w:vMerge/>
            <w:vAlign w:val="center"/>
          </w:tcPr>
          <w:p w:rsidR="00E67317" w:rsidRDefault="00E67317">
            <w:pPr>
              <w:spacing w:line="340" w:lineRule="exact"/>
              <w:jc w:val="center"/>
              <w:rPr>
                <w:rFonts w:ascii="Times New Roman" w:hAnsi="Times New Roman"/>
                <w:kern w:val="0"/>
              </w:rPr>
            </w:pPr>
          </w:p>
        </w:tc>
        <w:tc>
          <w:tcPr>
            <w:tcW w:w="1724" w:type="dxa"/>
            <w:vMerge/>
            <w:vAlign w:val="center"/>
          </w:tcPr>
          <w:p w:rsidR="00E67317" w:rsidRDefault="00E67317">
            <w:pPr>
              <w:spacing w:line="340" w:lineRule="exact"/>
              <w:jc w:val="center"/>
              <w:rPr>
                <w:rFonts w:ascii="Times New Roman" w:hAnsi="Times New Roman"/>
                <w:kern w:val="0"/>
              </w:rPr>
            </w:pPr>
          </w:p>
        </w:tc>
        <w:tc>
          <w:tcPr>
            <w:tcW w:w="2681" w:type="dxa"/>
            <w:gridSpan w:val="2"/>
            <w:vMerge/>
            <w:vAlign w:val="center"/>
          </w:tcPr>
          <w:p w:rsidR="00E67317" w:rsidRDefault="00E67317">
            <w:pPr>
              <w:spacing w:line="340" w:lineRule="exact"/>
              <w:jc w:val="center"/>
              <w:rPr>
                <w:rFonts w:ascii="Times New Roman" w:hAnsi="Times New Roman"/>
                <w:kern w:val="0"/>
              </w:rPr>
            </w:pP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70±2℃</w:t>
            </w:r>
          </w:p>
        </w:tc>
        <w:tc>
          <w:tcPr>
            <w:tcW w:w="2590" w:type="dxa"/>
            <w:vMerge/>
            <w:vAlign w:val="center"/>
          </w:tcPr>
          <w:p w:rsidR="00E67317" w:rsidRDefault="00E67317">
            <w:pPr>
              <w:spacing w:line="340" w:lineRule="exact"/>
              <w:jc w:val="center"/>
              <w:rPr>
                <w:rFonts w:ascii="Times New Roman" w:hAnsi="Times New Roman"/>
                <w:kern w:val="0"/>
              </w:rPr>
            </w:pPr>
          </w:p>
        </w:tc>
      </w:tr>
    </w:tbl>
    <w:p w:rsidR="00E67317" w:rsidRDefault="00E67317" w:rsidP="006D5A40">
      <w:pPr>
        <w:pStyle w:val="affd"/>
        <w:numPr>
          <w:ilvl w:val="2"/>
          <w:numId w:val="0"/>
        </w:numPr>
        <w:spacing w:beforeLines="30" w:before="93" w:afterLines="30" w:after="93" w:line="360" w:lineRule="exact"/>
        <w:rPr>
          <w:rFonts w:ascii="Times New Roman" w:cs="Times New Roman"/>
        </w:rPr>
      </w:pPr>
    </w:p>
    <w:p w:rsidR="00E67317" w:rsidRDefault="006D5A40" w:rsidP="006D5A40">
      <w:pPr>
        <w:pStyle w:val="affffd"/>
        <w:ind w:firstLine="420"/>
        <w:jc w:val="center"/>
      </w:pPr>
      <w:r>
        <w:rPr>
          <w:rFonts w:ascii="黑体" w:eastAsia="黑体" w:hAnsi="黑体" w:cs="黑体" w:hint="eastAsia"/>
        </w:rPr>
        <w:lastRenderedPageBreak/>
        <w:t>续表</w:t>
      </w:r>
      <w:r>
        <w:rPr>
          <w:rFonts w:ascii="Times New Roman" w:cs="Times New Roman" w:hint="eastAsia"/>
        </w:rPr>
        <w:t>3</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724"/>
        <w:gridCol w:w="7"/>
        <w:gridCol w:w="2674"/>
        <w:gridCol w:w="1417"/>
        <w:gridCol w:w="2590"/>
      </w:tblGrid>
      <w:tr w:rsidR="00E67317">
        <w:trPr>
          <w:trHeight w:val="90"/>
          <w:jc w:val="center"/>
        </w:trPr>
        <w:tc>
          <w:tcPr>
            <w:tcW w:w="946"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序号</w:t>
            </w:r>
          </w:p>
        </w:tc>
        <w:tc>
          <w:tcPr>
            <w:tcW w:w="1731" w:type="dxa"/>
            <w:gridSpan w:val="2"/>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性能</w:t>
            </w:r>
          </w:p>
        </w:tc>
        <w:tc>
          <w:tcPr>
            <w:tcW w:w="2674"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参考标准</w:t>
            </w:r>
          </w:p>
        </w:tc>
        <w:tc>
          <w:tcPr>
            <w:tcW w:w="1417"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性能要求</w:t>
            </w:r>
          </w:p>
        </w:tc>
        <w:tc>
          <w:tcPr>
            <w:tcW w:w="2590" w:type="dxa"/>
            <w:vAlign w:val="center"/>
          </w:tcPr>
          <w:p w:rsidR="00E67317" w:rsidRDefault="006D5A40">
            <w:pPr>
              <w:spacing w:line="340" w:lineRule="exact"/>
              <w:jc w:val="center"/>
              <w:rPr>
                <w:rFonts w:ascii="黑体" w:eastAsia="黑体" w:hAnsi="黑体" w:cs="黑体"/>
                <w:kern w:val="0"/>
              </w:rPr>
            </w:pPr>
            <w:r>
              <w:rPr>
                <w:rFonts w:ascii="黑体" w:eastAsia="黑体" w:hAnsi="黑体" w:cs="黑体" w:hint="eastAsia"/>
                <w:kern w:val="0"/>
              </w:rPr>
              <w:t>指标值</w:t>
            </w:r>
          </w:p>
        </w:tc>
      </w:tr>
      <w:tr w:rsidR="00E67317">
        <w:trPr>
          <w:trHeight w:val="90"/>
          <w:jc w:val="center"/>
        </w:trPr>
        <w:tc>
          <w:tcPr>
            <w:tcW w:w="946"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2</w:t>
            </w:r>
          </w:p>
        </w:tc>
        <w:tc>
          <w:tcPr>
            <w:tcW w:w="1724"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横向抗拉特征值</w:t>
            </w:r>
          </w:p>
        </w:tc>
        <w:tc>
          <w:tcPr>
            <w:tcW w:w="2681"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kern w:val="0"/>
              </w:rPr>
              <w:t>GB∕T 5237.6-2017</w:t>
            </w: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23±2℃</w:t>
            </w:r>
          </w:p>
        </w:tc>
        <w:tc>
          <w:tcPr>
            <w:tcW w:w="2590"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≥24N/mm</w:t>
            </w:r>
          </w:p>
        </w:tc>
      </w:tr>
      <w:tr w:rsidR="00E67317">
        <w:trPr>
          <w:trHeight w:val="90"/>
          <w:jc w:val="center"/>
        </w:trPr>
        <w:tc>
          <w:tcPr>
            <w:tcW w:w="946" w:type="dxa"/>
            <w:vMerge/>
            <w:vAlign w:val="center"/>
          </w:tcPr>
          <w:p w:rsidR="00E67317" w:rsidRDefault="00E67317">
            <w:pPr>
              <w:spacing w:line="340" w:lineRule="exact"/>
              <w:jc w:val="center"/>
              <w:rPr>
                <w:rFonts w:ascii="Times New Roman" w:hAnsi="Times New Roman"/>
                <w:kern w:val="0"/>
              </w:rPr>
            </w:pPr>
          </w:p>
        </w:tc>
        <w:tc>
          <w:tcPr>
            <w:tcW w:w="1724" w:type="dxa"/>
            <w:vMerge/>
            <w:vAlign w:val="center"/>
          </w:tcPr>
          <w:p w:rsidR="00E67317" w:rsidRDefault="00E67317">
            <w:pPr>
              <w:spacing w:line="340" w:lineRule="exact"/>
              <w:jc w:val="center"/>
              <w:rPr>
                <w:rFonts w:ascii="Times New Roman" w:hAnsi="Times New Roman"/>
                <w:kern w:val="0"/>
              </w:rPr>
            </w:pPr>
          </w:p>
        </w:tc>
        <w:tc>
          <w:tcPr>
            <w:tcW w:w="2681"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kern w:val="0"/>
              </w:rPr>
              <w:t>JG 175-2011</w:t>
            </w: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-30±2℃</w:t>
            </w:r>
          </w:p>
        </w:tc>
        <w:tc>
          <w:tcPr>
            <w:tcW w:w="2590" w:type="dxa"/>
            <w:vMerge/>
            <w:vAlign w:val="center"/>
          </w:tcPr>
          <w:p w:rsidR="00E67317" w:rsidRDefault="00E67317">
            <w:pPr>
              <w:spacing w:line="340" w:lineRule="exact"/>
              <w:jc w:val="center"/>
              <w:rPr>
                <w:rFonts w:ascii="Times New Roman" w:hAnsi="Times New Roman"/>
                <w:kern w:val="0"/>
              </w:rPr>
            </w:pPr>
          </w:p>
        </w:tc>
      </w:tr>
      <w:tr w:rsidR="00E67317">
        <w:trPr>
          <w:trHeight w:val="90"/>
          <w:jc w:val="center"/>
        </w:trPr>
        <w:tc>
          <w:tcPr>
            <w:tcW w:w="946" w:type="dxa"/>
            <w:vMerge/>
            <w:vAlign w:val="center"/>
          </w:tcPr>
          <w:p w:rsidR="00E67317" w:rsidRDefault="00E67317">
            <w:pPr>
              <w:spacing w:line="340" w:lineRule="exact"/>
              <w:jc w:val="center"/>
              <w:rPr>
                <w:rFonts w:ascii="Times New Roman" w:hAnsi="Times New Roman"/>
                <w:kern w:val="0"/>
              </w:rPr>
            </w:pPr>
          </w:p>
        </w:tc>
        <w:tc>
          <w:tcPr>
            <w:tcW w:w="1724" w:type="dxa"/>
            <w:vMerge/>
            <w:vAlign w:val="center"/>
          </w:tcPr>
          <w:p w:rsidR="00E67317" w:rsidRDefault="00E67317">
            <w:pPr>
              <w:spacing w:line="340" w:lineRule="exact"/>
              <w:jc w:val="center"/>
              <w:rPr>
                <w:rFonts w:ascii="Times New Roman" w:hAnsi="Times New Roman"/>
                <w:kern w:val="0"/>
              </w:rPr>
            </w:pPr>
          </w:p>
        </w:tc>
        <w:tc>
          <w:tcPr>
            <w:tcW w:w="2681"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kern w:val="0"/>
              </w:rPr>
              <w:t>JG 175-2011</w:t>
            </w: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70±2℃</w:t>
            </w:r>
          </w:p>
        </w:tc>
        <w:tc>
          <w:tcPr>
            <w:tcW w:w="2590" w:type="dxa"/>
            <w:vMerge/>
            <w:vAlign w:val="center"/>
          </w:tcPr>
          <w:p w:rsidR="00E67317" w:rsidRDefault="00E67317">
            <w:pPr>
              <w:spacing w:line="340" w:lineRule="exact"/>
              <w:jc w:val="center"/>
              <w:rPr>
                <w:rFonts w:ascii="Times New Roman" w:hAnsi="Times New Roman"/>
                <w:kern w:val="0"/>
              </w:rPr>
            </w:pPr>
          </w:p>
        </w:tc>
      </w:tr>
      <w:tr w:rsidR="00E67317">
        <w:trPr>
          <w:trHeight w:val="90"/>
          <w:jc w:val="center"/>
        </w:trPr>
        <w:tc>
          <w:tcPr>
            <w:tcW w:w="946"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3</w:t>
            </w:r>
          </w:p>
        </w:tc>
        <w:tc>
          <w:tcPr>
            <w:tcW w:w="1724"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高温持久载荷性能</w:t>
            </w:r>
          </w:p>
        </w:tc>
        <w:tc>
          <w:tcPr>
            <w:tcW w:w="2681" w:type="dxa"/>
            <w:gridSpan w:val="2"/>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GB∕T 5237.6-2017</w:t>
            </w:r>
          </w:p>
          <w:p w:rsidR="00E67317" w:rsidRDefault="006D5A40">
            <w:pPr>
              <w:spacing w:line="340" w:lineRule="exact"/>
              <w:jc w:val="center"/>
              <w:rPr>
                <w:rFonts w:ascii="Times New Roman" w:hAnsi="Times New Roman"/>
                <w:kern w:val="0"/>
              </w:rPr>
            </w:pPr>
            <w:r>
              <w:rPr>
                <w:rFonts w:ascii="Times New Roman" w:hAnsi="Times New Roman"/>
                <w:kern w:val="0"/>
              </w:rPr>
              <w:t>JG 175-2011</w:t>
            </w:r>
          </w:p>
        </w:tc>
        <w:tc>
          <w:tcPr>
            <w:tcW w:w="1417"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-30±2℃</w:t>
            </w:r>
          </w:p>
        </w:tc>
        <w:tc>
          <w:tcPr>
            <w:tcW w:w="2590"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横向抗拉特征值</w:t>
            </w:r>
            <w:r>
              <w:rPr>
                <w:rFonts w:ascii="Times New Roman" w:hAnsi="Times New Roman"/>
                <w:kern w:val="0"/>
              </w:rPr>
              <w:t>≥24N/mm</w:t>
            </w:r>
            <w:r>
              <w:rPr>
                <w:rFonts w:ascii="Times New Roman" w:hAnsi="Times New Roman"/>
                <w:kern w:val="0"/>
              </w:rPr>
              <w:t>，型材变形量</w:t>
            </w:r>
            <w:r>
              <w:rPr>
                <w:rFonts w:ascii="Times New Roman" w:hAnsi="Times New Roman"/>
                <w:kern w:val="0"/>
              </w:rPr>
              <w:t>≤0.6mm</w:t>
            </w:r>
          </w:p>
        </w:tc>
      </w:tr>
      <w:tr w:rsidR="00E67317">
        <w:trPr>
          <w:trHeight w:val="90"/>
          <w:jc w:val="center"/>
        </w:trPr>
        <w:tc>
          <w:tcPr>
            <w:tcW w:w="946" w:type="dxa"/>
            <w:vMerge/>
            <w:vAlign w:val="center"/>
          </w:tcPr>
          <w:p w:rsidR="00E67317" w:rsidRDefault="00E67317">
            <w:pPr>
              <w:spacing w:line="340" w:lineRule="exact"/>
              <w:jc w:val="center"/>
              <w:rPr>
                <w:rFonts w:ascii="宋体" w:hAnsi="宋体"/>
                <w:kern w:val="0"/>
              </w:rPr>
            </w:pPr>
          </w:p>
        </w:tc>
        <w:tc>
          <w:tcPr>
            <w:tcW w:w="1724" w:type="dxa"/>
            <w:vMerge/>
            <w:vAlign w:val="center"/>
          </w:tcPr>
          <w:p w:rsidR="00E67317" w:rsidRDefault="00E67317">
            <w:pPr>
              <w:spacing w:line="340" w:lineRule="exact"/>
              <w:rPr>
                <w:rFonts w:ascii="宋体" w:hAnsi="宋体"/>
                <w:kern w:val="0"/>
              </w:rPr>
            </w:pPr>
          </w:p>
        </w:tc>
        <w:tc>
          <w:tcPr>
            <w:tcW w:w="2681" w:type="dxa"/>
            <w:gridSpan w:val="2"/>
            <w:vMerge/>
            <w:vAlign w:val="center"/>
          </w:tcPr>
          <w:p w:rsidR="00E67317" w:rsidRDefault="00E67317">
            <w:pPr>
              <w:spacing w:line="340" w:lineRule="exact"/>
              <w:jc w:val="center"/>
              <w:rPr>
                <w:rFonts w:ascii="宋体" w:hAnsi="宋体"/>
                <w:kern w:val="0"/>
              </w:rPr>
            </w:pPr>
          </w:p>
        </w:tc>
        <w:tc>
          <w:tcPr>
            <w:tcW w:w="1417" w:type="dxa"/>
            <w:vAlign w:val="center"/>
          </w:tcPr>
          <w:p w:rsidR="00E67317" w:rsidRDefault="006D5A40">
            <w:pPr>
              <w:spacing w:line="340" w:lineRule="exact"/>
              <w:jc w:val="center"/>
              <w:rPr>
                <w:rFonts w:ascii="宋体" w:hAnsi="宋体"/>
                <w:kern w:val="0"/>
              </w:rPr>
            </w:pPr>
            <w:r>
              <w:rPr>
                <w:rFonts w:ascii="Times New Roman" w:hAnsi="Times New Roman"/>
                <w:kern w:val="0"/>
              </w:rPr>
              <w:t>70±2℃</w:t>
            </w:r>
          </w:p>
        </w:tc>
        <w:tc>
          <w:tcPr>
            <w:tcW w:w="2590" w:type="dxa"/>
            <w:vMerge/>
            <w:vAlign w:val="center"/>
          </w:tcPr>
          <w:p w:rsidR="00E67317" w:rsidRDefault="00E67317">
            <w:pPr>
              <w:spacing w:line="340" w:lineRule="exact"/>
              <w:jc w:val="center"/>
              <w:rPr>
                <w:rFonts w:ascii="宋体" w:hAnsi="宋体"/>
                <w:kern w:val="0"/>
              </w:rPr>
            </w:pPr>
          </w:p>
        </w:tc>
      </w:tr>
      <w:tr w:rsidR="00E67317">
        <w:trPr>
          <w:trHeight w:val="90"/>
          <w:jc w:val="center"/>
        </w:trPr>
        <w:tc>
          <w:tcPr>
            <w:tcW w:w="9358" w:type="dxa"/>
            <w:gridSpan w:val="6"/>
            <w:vAlign w:val="center"/>
          </w:tcPr>
          <w:p w:rsidR="00E67317" w:rsidRDefault="006D5A40" w:rsidP="006D5A40">
            <w:pPr>
              <w:spacing w:beforeLines="20" w:before="62" w:afterLines="20" w:after="62" w:line="360" w:lineRule="exact"/>
              <w:rPr>
                <w:rFonts w:ascii="宋体" w:hAnsi="宋体"/>
                <w:sz w:val="18"/>
                <w:szCs w:val="18"/>
              </w:rPr>
            </w:pPr>
            <w:r>
              <w:rPr>
                <w:rFonts w:ascii="宋体" w:hAnsi="宋体" w:hint="eastAsia"/>
                <w:sz w:val="18"/>
                <w:szCs w:val="18"/>
              </w:rPr>
              <w:t>注：</w:t>
            </w:r>
            <w:r>
              <w:rPr>
                <w:rFonts w:ascii="宋体" w:hAnsi="宋体"/>
                <w:kern w:val="0"/>
                <w:sz w:val="18"/>
                <w:szCs w:val="18"/>
              </w:rPr>
              <w:t>抗弯性能、弹性系数、蠕变系数、热循环疲劳性能</w:t>
            </w:r>
            <w:r>
              <w:rPr>
                <w:rFonts w:ascii="宋体" w:hAnsi="宋体" w:hint="eastAsia"/>
                <w:kern w:val="0"/>
                <w:sz w:val="18"/>
                <w:szCs w:val="18"/>
              </w:rPr>
              <w:t>需有供需双方商定。</w:t>
            </w:r>
          </w:p>
        </w:tc>
      </w:tr>
    </w:tbl>
    <w:p w:rsidR="00E67317" w:rsidRDefault="006D5A40" w:rsidP="006D5A40">
      <w:pPr>
        <w:pStyle w:val="affd"/>
        <w:numPr>
          <w:ilvl w:val="2"/>
          <w:numId w:val="0"/>
        </w:numPr>
        <w:spacing w:beforeLines="30" w:before="93" w:afterLines="30" w:after="93" w:line="360" w:lineRule="exact"/>
        <w:rPr>
          <w:rFonts w:ascii="Times New Roman" w:cs="Times New Roman"/>
        </w:rPr>
      </w:pPr>
      <w:r>
        <w:rPr>
          <w:rFonts w:ascii="Times New Roman" w:cs="Times New Roman" w:hint="eastAsia"/>
        </w:rPr>
        <w:t>6.3.4</w:t>
      </w:r>
      <w:r>
        <w:rPr>
          <w:rFonts w:ascii="Times New Roman" w:cs="Times New Roman" w:hint="eastAsia"/>
        </w:rPr>
        <w:t>耐火完整性</w:t>
      </w:r>
    </w:p>
    <w:p w:rsidR="00E67317" w:rsidRDefault="006D5A40">
      <w:pPr>
        <w:pStyle w:val="affffd"/>
        <w:ind w:firstLine="420"/>
        <w:rPr>
          <w:rFonts w:ascii="Times New Roman" w:cs="Times New Roman"/>
        </w:rPr>
      </w:pPr>
      <w:r>
        <w:rPr>
          <w:rFonts w:ascii="Times New Roman" w:cs="Times New Roman" w:hint="eastAsia"/>
        </w:rPr>
        <w:t>耐火型</w:t>
      </w:r>
      <w:r>
        <w:rPr>
          <w:rFonts w:ascii="Times New Roman" w:cs="Times New Roman"/>
        </w:rPr>
        <w:t>隔热铝合金型材耐火完整性应符合表</w:t>
      </w:r>
      <w:r>
        <w:rPr>
          <w:rFonts w:ascii="Times New Roman" w:cs="Times New Roman" w:hint="eastAsia"/>
        </w:rPr>
        <w:t>4</w:t>
      </w:r>
      <w:r>
        <w:rPr>
          <w:rFonts w:ascii="Times New Roman" w:cs="Times New Roman"/>
        </w:rPr>
        <w:t>的规定。</w:t>
      </w:r>
    </w:p>
    <w:p w:rsidR="00E67317" w:rsidRDefault="006D5A40" w:rsidP="006D5A40">
      <w:pPr>
        <w:pStyle w:val="affffd"/>
        <w:spacing w:beforeLines="30" w:before="93" w:afterLines="30" w:after="93" w:line="360" w:lineRule="exact"/>
        <w:ind w:firstLine="420"/>
        <w:jc w:val="center"/>
        <w:rPr>
          <w:rFonts w:ascii="Times New Roman" w:eastAsia="黑体" w:cs="Times New Roman"/>
        </w:rPr>
      </w:pPr>
      <w:r>
        <w:rPr>
          <w:rFonts w:ascii="Times New Roman" w:eastAsia="黑体" w:cs="Times New Roman"/>
        </w:rPr>
        <w:t>表</w:t>
      </w:r>
      <w:r>
        <w:rPr>
          <w:rFonts w:ascii="Times New Roman" w:eastAsia="黑体" w:cs="Times New Roman" w:hint="eastAsia"/>
        </w:rPr>
        <w:t xml:space="preserve">4 </w:t>
      </w:r>
      <w:r>
        <w:rPr>
          <w:rFonts w:ascii="Times New Roman" w:eastAsia="黑体" w:cs="Times New Roman"/>
        </w:rPr>
        <w:t>耐火完整性分级表</w:t>
      </w:r>
    </w:p>
    <w:tbl>
      <w:tblPr>
        <w:tblpPr w:leftFromText="180" w:rightFromText="180" w:vertAnchor="text" w:horzAnchor="page" w:tblpX="1516" w:tblpY="136"/>
        <w:tblOverlap w:val="neve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173"/>
        <w:gridCol w:w="1877"/>
        <w:gridCol w:w="1816"/>
        <w:gridCol w:w="1709"/>
        <w:gridCol w:w="1712"/>
      </w:tblGrid>
      <w:tr w:rsidR="00E67317">
        <w:trPr>
          <w:trHeight w:val="315"/>
        </w:trPr>
        <w:tc>
          <w:tcPr>
            <w:tcW w:w="2345" w:type="dxa"/>
            <w:gridSpan w:val="2"/>
            <w:vAlign w:val="center"/>
          </w:tcPr>
          <w:p w:rsidR="00E67317" w:rsidRDefault="006D5A40">
            <w:pPr>
              <w:pStyle w:val="affffd"/>
              <w:widowControl w:val="0"/>
              <w:ind w:firstLine="420"/>
              <w:jc w:val="center"/>
              <w:rPr>
                <w:rFonts w:ascii="黑体" w:eastAsia="黑体" w:hAnsi="黑体" w:cs="黑体"/>
                <w:color w:val="000000"/>
              </w:rPr>
            </w:pPr>
            <w:r>
              <w:rPr>
                <w:rFonts w:ascii="黑体" w:eastAsia="黑体" w:hAnsi="黑体" w:cs="黑体" w:hint="eastAsia"/>
                <w:color w:val="000000"/>
              </w:rPr>
              <w:t>分级</w:t>
            </w:r>
          </w:p>
        </w:tc>
        <w:tc>
          <w:tcPr>
            <w:tcW w:w="7114" w:type="dxa"/>
            <w:gridSpan w:val="4"/>
            <w:vAlign w:val="center"/>
          </w:tcPr>
          <w:p w:rsidR="00E67317" w:rsidRDefault="006D5A40">
            <w:pPr>
              <w:pStyle w:val="affffd"/>
              <w:widowControl w:val="0"/>
              <w:ind w:firstLine="420"/>
              <w:jc w:val="center"/>
              <w:rPr>
                <w:rFonts w:ascii="黑体" w:eastAsia="黑体" w:hAnsi="黑体" w:cs="黑体"/>
                <w:color w:val="000000"/>
              </w:rPr>
            </w:pPr>
            <w:r>
              <w:rPr>
                <w:rFonts w:ascii="黑体" w:eastAsia="黑体" w:hAnsi="黑体" w:cs="黑体" w:hint="eastAsia"/>
                <w:color w:val="000000"/>
              </w:rPr>
              <w:t>代号</w:t>
            </w:r>
          </w:p>
        </w:tc>
      </w:tr>
      <w:tr w:rsidR="00E67317">
        <w:trPr>
          <w:trHeight w:val="315"/>
        </w:trPr>
        <w:tc>
          <w:tcPr>
            <w:tcW w:w="1172" w:type="dxa"/>
            <w:vMerge w:val="restart"/>
            <w:vAlign w:val="center"/>
          </w:tcPr>
          <w:p w:rsidR="00E67317" w:rsidRDefault="006D5A40">
            <w:pPr>
              <w:pStyle w:val="affffd"/>
              <w:widowControl w:val="0"/>
              <w:ind w:firstLineChars="0" w:firstLine="0"/>
              <w:rPr>
                <w:rFonts w:ascii="Times New Roman" w:eastAsia="黑体" w:cs="Times New Roman"/>
                <w:color w:val="000000"/>
              </w:rPr>
            </w:pPr>
            <w:proofErr w:type="gramStart"/>
            <w:r>
              <w:rPr>
                <w:rFonts w:ascii="Times New Roman" w:eastAsia="黑体" w:cs="Times New Roman"/>
                <w:color w:val="000000"/>
              </w:rPr>
              <w:t>受火面</w:t>
            </w:r>
            <w:proofErr w:type="gramEnd"/>
          </w:p>
        </w:tc>
        <w:tc>
          <w:tcPr>
            <w:tcW w:w="1173" w:type="dxa"/>
            <w:vAlign w:val="center"/>
          </w:tcPr>
          <w:p w:rsidR="00E67317" w:rsidRDefault="006D5A40">
            <w:pPr>
              <w:pStyle w:val="affffd"/>
              <w:widowControl w:val="0"/>
              <w:ind w:firstLineChars="0" w:firstLine="0"/>
              <w:rPr>
                <w:rFonts w:ascii="Times New Roman" w:eastAsia="黑体" w:cs="Times New Roman"/>
                <w:color w:val="000000"/>
              </w:rPr>
            </w:pPr>
            <w:r>
              <w:rPr>
                <w:rFonts w:ascii="Times New Roman" w:eastAsia="黑体" w:cs="Times New Roman" w:hint="eastAsia"/>
                <w:color w:val="000000"/>
              </w:rPr>
              <w:t>室外侧</w:t>
            </w:r>
          </w:p>
        </w:tc>
        <w:tc>
          <w:tcPr>
            <w:tcW w:w="1877"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E30</w:t>
            </w:r>
            <w:r>
              <w:rPr>
                <w:rFonts w:ascii="Times New Roman" w:cs="Times New Roman"/>
                <w:color w:val="000000"/>
              </w:rPr>
              <w:t>（</w:t>
            </w:r>
            <w:r>
              <w:rPr>
                <w:rFonts w:ascii="Times New Roman" w:cs="Times New Roman"/>
                <w:color w:val="000000"/>
              </w:rPr>
              <w:t>o</w:t>
            </w:r>
            <w:r>
              <w:rPr>
                <w:rFonts w:ascii="Times New Roman" w:cs="Times New Roman"/>
                <w:color w:val="000000"/>
              </w:rPr>
              <w:t>）</w:t>
            </w:r>
          </w:p>
        </w:tc>
        <w:tc>
          <w:tcPr>
            <w:tcW w:w="1816"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E60</w:t>
            </w:r>
            <w:r>
              <w:rPr>
                <w:rFonts w:ascii="Times New Roman" w:cs="Times New Roman"/>
                <w:color w:val="000000"/>
              </w:rPr>
              <w:t>（</w:t>
            </w:r>
            <w:r>
              <w:rPr>
                <w:rFonts w:ascii="Times New Roman" w:cs="Times New Roman"/>
                <w:color w:val="000000"/>
              </w:rPr>
              <w:t>o</w:t>
            </w:r>
            <w:r>
              <w:rPr>
                <w:rFonts w:ascii="Times New Roman" w:cs="Times New Roman"/>
                <w:color w:val="000000"/>
              </w:rPr>
              <w:t>）</w:t>
            </w:r>
          </w:p>
        </w:tc>
        <w:tc>
          <w:tcPr>
            <w:tcW w:w="1709"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E90</w:t>
            </w:r>
            <w:r>
              <w:rPr>
                <w:rFonts w:ascii="Times New Roman" w:cs="Times New Roman"/>
                <w:color w:val="000000"/>
              </w:rPr>
              <w:t>（</w:t>
            </w:r>
            <w:r>
              <w:rPr>
                <w:rFonts w:ascii="Times New Roman" w:cs="Times New Roman"/>
                <w:color w:val="000000"/>
              </w:rPr>
              <w:t>o</w:t>
            </w:r>
            <w:r>
              <w:rPr>
                <w:rFonts w:ascii="Times New Roman" w:cs="Times New Roman"/>
                <w:color w:val="000000"/>
              </w:rPr>
              <w:t>）</w:t>
            </w:r>
          </w:p>
        </w:tc>
        <w:tc>
          <w:tcPr>
            <w:tcW w:w="1712"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E120</w:t>
            </w:r>
            <w:r>
              <w:rPr>
                <w:rFonts w:ascii="Times New Roman" w:cs="Times New Roman"/>
                <w:color w:val="000000"/>
              </w:rPr>
              <w:t>（</w:t>
            </w:r>
            <w:r>
              <w:rPr>
                <w:rFonts w:ascii="Times New Roman" w:cs="Times New Roman"/>
                <w:color w:val="000000"/>
              </w:rPr>
              <w:t>o</w:t>
            </w:r>
            <w:r>
              <w:rPr>
                <w:rFonts w:ascii="Times New Roman" w:cs="Times New Roman"/>
                <w:color w:val="000000"/>
              </w:rPr>
              <w:t>）</w:t>
            </w:r>
          </w:p>
        </w:tc>
      </w:tr>
      <w:tr w:rsidR="00E67317">
        <w:trPr>
          <w:trHeight w:val="315"/>
        </w:trPr>
        <w:tc>
          <w:tcPr>
            <w:tcW w:w="1172" w:type="dxa"/>
            <w:vMerge/>
            <w:vAlign w:val="center"/>
          </w:tcPr>
          <w:p w:rsidR="00E67317" w:rsidRDefault="00E67317">
            <w:pPr>
              <w:pStyle w:val="affffd"/>
              <w:widowControl w:val="0"/>
              <w:ind w:firstLine="420"/>
              <w:jc w:val="center"/>
              <w:rPr>
                <w:rFonts w:ascii="Times New Roman" w:eastAsia="黑体" w:cs="Times New Roman"/>
                <w:color w:val="000000"/>
              </w:rPr>
            </w:pPr>
          </w:p>
        </w:tc>
        <w:tc>
          <w:tcPr>
            <w:tcW w:w="1173" w:type="dxa"/>
            <w:vAlign w:val="center"/>
          </w:tcPr>
          <w:p w:rsidR="00E67317" w:rsidRDefault="006D5A40">
            <w:pPr>
              <w:pStyle w:val="affffd"/>
              <w:widowControl w:val="0"/>
              <w:ind w:firstLineChars="0" w:firstLine="0"/>
              <w:rPr>
                <w:rFonts w:ascii="Times New Roman" w:eastAsia="黑体" w:cs="Times New Roman"/>
                <w:color w:val="000000"/>
              </w:rPr>
            </w:pPr>
            <w:r>
              <w:rPr>
                <w:rFonts w:ascii="Times New Roman" w:eastAsia="黑体" w:cs="Times New Roman" w:hint="eastAsia"/>
                <w:color w:val="000000"/>
              </w:rPr>
              <w:t>室内侧</w:t>
            </w:r>
          </w:p>
        </w:tc>
        <w:tc>
          <w:tcPr>
            <w:tcW w:w="1877"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E30</w:t>
            </w:r>
            <w:r>
              <w:rPr>
                <w:rFonts w:ascii="Times New Roman" w:cs="Times New Roman"/>
                <w:color w:val="000000"/>
              </w:rPr>
              <w:t>（</w:t>
            </w:r>
            <w:r>
              <w:rPr>
                <w:rFonts w:ascii="Times New Roman" w:cs="Times New Roman" w:hint="eastAsia"/>
                <w:color w:val="000000"/>
              </w:rPr>
              <w:t>i</w:t>
            </w:r>
            <w:r>
              <w:rPr>
                <w:rFonts w:ascii="Times New Roman" w:cs="Times New Roman"/>
                <w:color w:val="000000"/>
              </w:rPr>
              <w:t>）</w:t>
            </w:r>
          </w:p>
        </w:tc>
        <w:tc>
          <w:tcPr>
            <w:tcW w:w="1816"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E60</w:t>
            </w:r>
            <w:r>
              <w:rPr>
                <w:rFonts w:ascii="Times New Roman" w:cs="Times New Roman"/>
                <w:color w:val="000000"/>
              </w:rPr>
              <w:t>（</w:t>
            </w:r>
            <w:r>
              <w:rPr>
                <w:rFonts w:ascii="Times New Roman" w:cs="Times New Roman" w:hint="eastAsia"/>
                <w:color w:val="000000"/>
              </w:rPr>
              <w:t>i</w:t>
            </w:r>
            <w:r>
              <w:rPr>
                <w:rFonts w:ascii="Times New Roman" w:cs="Times New Roman"/>
                <w:color w:val="000000"/>
              </w:rPr>
              <w:t>）</w:t>
            </w:r>
          </w:p>
        </w:tc>
        <w:tc>
          <w:tcPr>
            <w:tcW w:w="1709"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E90</w:t>
            </w:r>
            <w:r>
              <w:rPr>
                <w:rFonts w:ascii="Times New Roman" w:cs="Times New Roman"/>
                <w:color w:val="000000"/>
              </w:rPr>
              <w:t>（</w:t>
            </w:r>
            <w:r>
              <w:rPr>
                <w:rFonts w:ascii="Times New Roman" w:cs="Times New Roman" w:hint="eastAsia"/>
                <w:color w:val="000000"/>
              </w:rPr>
              <w:t>i</w:t>
            </w:r>
            <w:r>
              <w:rPr>
                <w:rFonts w:ascii="Times New Roman" w:cs="Times New Roman"/>
                <w:color w:val="000000"/>
              </w:rPr>
              <w:t>）</w:t>
            </w:r>
          </w:p>
        </w:tc>
        <w:tc>
          <w:tcPr>
            <w:tcW w:w="1712"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E120</w:t>
            </w:r>
            <w:r>
              <w:rPr>
                <w:rFonts w:ascii="Times New Roman" w:cs="Times New Roman"/>
                <w:color w:val="000000"/>
              </w:rPr>
              <w:t>（</w:t>
            </w:r>
            <w:r>
              <w:rPr>
                <w:rFonts w:ascii="Times New Roman" w:cs="Times New Roman" w:hint="eastAsia"/>
                <w:color w:val="000000"/>
              </w:rPr>
              <w:t>i</w:t>
            </w:r>
            <w:r>
              <w:rPr>
                <w:rFonts w:ascii="Times New Roman" w:cs="Times New Roman"/>
                <w:color w:val="000000"/>
              </w:rPr>
              <w:t>）</w:t>
            </w:r>
          </w:p>
        </w:tc>
      </w:tr>
      <w:tr w:rsidR="00E67317">
        <w:trPr>
          <w:trHeight w:val="374"/>
        </w:trPr>
        <w:tc>
          <w:tcPr>
            <w:tcW w:w="2345" w:type="dxa"/>
            <w:gridSpan w:val="2"/>
            <w:vAlign w:val="center"/>
          </w:tcPr>
          <w:p w:rsidR="00E67317" w:rsidRDefault="006D5A40">
            <w:pPr>
              <w:pStyle w:val="affffd"/>
              <w:widowControl w:val="0"/>
              <w:ind w:firstLine="420"/>
              <w:jc w:val="center"/>
              <w:rPr>
                <w:rFonts w:ascii="Times New Roman" w:eastAsia="黑体" w:cs="Times New Roman"/>
                <w:color w:val="000000"/>
              </w:rPr>
            </w:pPr>
            <w:r>
              <w:rPr>
                <w:rFonts w:ascii="Times New Roman" w:eastAsia="黑体" w:cs="Times New Roman"/>
                <w:color w:val="000000"/>
              </w:rPr>
              <w:t>耐火时间（</w:t>
            </w:r>
            <w:r>
              <w:rPr>
                <w:rFonts w:ascii="Times New Roman" w:eastAsia="黑体" w:cs="Times New Roman"/>
                <w:color w:val="000000"/>
              </w:rPr>
              <w:t>t</w:t>
            </w:r>
            <w:r>
              <w:rPr>
                <w:rFonts w:ascii="Times New Roman" w:eastAsia="黑体" w:cs="Times New Roman"/>
                <w:color w:val="000000"/>
              </w:rPr>
              <w:t>）</w:t>
            </w:r>
            <w:r>
              <w:rPr>
                <w:rFonts w:ascii="Times New Roman" w:eastAsia="黑体" w:cs="Times New Roman"/>
                <w:color w:val="000000"/>
              </w:rPr>
              <w:t>/min</w:t>
            </w:r>
          </w:p>
        </w:tc>
        <w:tc>
          <w:tcPr>
            <w:tcW w:w="1877"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color w:val="000000"/>
              </w:rPr>
              <w:t xml:space="preserve">30≤ t </w:t>
            </w:r>
            <w:r>
              <w:rPr>
                <w:rFonts w:ascii="Times New Roman" w:cs="Times New Roman"/>
                <w:color w:val="000000"/>
              </w:rPr>
              <w:t>＜</w:t>
            </w:r>
            <w:r>
              <w:rPr>
                <w:rFonts w:ascii="Times New Roman" w:cs="Times New Roman"/>
                <w:color w:val="000000"/>
              </w:rPr>
              <w:t>60</w:t>
            </w:r>
          </w:p>
        </w:tc>
        <w:tc>
          <w:tcPr>
            <w:tcW w:w="1816" w:type="dxa"/>
            <w:vAlign w:val="center"/>
          </w:tcPr>
          <w:p w:rsidR="00E67317" w:rsidRDefault="006D5A40">
            <w:pPr>
              <w:pStyle w:val="affffd"/>
              <w:widowControl w:val="0"/>
              <w:ind w:firstLine="420"/>
              <w:jc w:val="center"/>
              <w:rPr>
                <w:rFonts w:ascii="Times New Roman" w:cs="Times New Roman"/>
                <w:color w:val="000000"/>
              </w:rPr>
            </w:pPr>
            <w:r>
              <w:rPr>
                <w:rFonts w:ascii="Times New Roman" w:cs="Times New Roman" w:hint="eastAsia"/>
                <w:color w:val="000000"/>
              </w:rPr>
              <w:t>60</w:t>
            </w:r>
            <w:r>
              <w:rPr>
                <w:rFonts w:ascii="Times New Roman" w:cs="Times New Roman"/>
                <w:color w:val="000000"/>
              </w:rPr>
              <w:t xml:space="preserve">≤ t </w:t>
            </w:r>
            <w:r>
              <w:rPr>
                <w:rFonts w:ascii="Times New Roman" w:cs="Times New Roman"/>
                <w:color w:val="000000"/>
              </w:rPr>
              <w:t>＜</w:t>
            </w:r>
            <w:r>
              <w:rPr>
                <w:rFonts w:ascii="Times New Roman" w:cs="Times New Roman" w:hint="eastAsia"/>
                <w:color w:val="000000"/>
              </w:rPr>
              <w:t>9</w:t>
            </w:r>
            <w:r>
              <w:rPr>
                <w:rFonts w:ascii="Times New Roman" w:cs="Times New Roman"/>
                <w:color w:val="000000"/>
              </w:rPr>
              <w:t>0</w:t>
            </w:r>
          </w:p>
        </w:tc>
        <w:tc>
          <w:tcPr>
            <w:tcW w:w="1709" w:type="dxa"/>
            <w:vAlign w:val="center"/>
          </w:tcPr>
          <w:p w:rsidR="00E67317" w:rsidRDefault="006D5A40">
            <w:pPr>
              <w:pStyle w:val="affffd"/>
              <w:widowControl w:val="0"/>
              <w:ind w:firstLineChars="0" w:firstLine="0"/>
              <w:jc w:val="center"/>
              <w:rPr>
                <w:rFonts w:ascii="Times New Roman" w:cs="Times New Roman"/>
                <w:color w:val="000000"/>
              </w:rPr>
            </w:pPr>
            <w:r>
              <w:rPr>
                <w:rFonts w:ascii="Times New Roman" w:cs="Times New Roman" w:hint="eastAsia"/>
                <w:color w:val="000000"/>
              </w:rPr>
              <w:t>90</w:t>
            </w:r>
            <w:r>
              <w:rPr>
                <w:rFonts w:ascii="Times New Roman" w:cs="Times New Roman"/>
                <w:color w:val="000000"/>
              </w:rPr>
              <w:t xml:space="preserve">≤ t </w:t>
            </w:r>
            <w:r>
              <w:rPr>
                <w:rFonts w:ascii="Times New Roman" w:cs="Times New Roman"/>
                <w:color w:val="000000"/>
              </w:rPr>
              <w:t>＜</w:t>
            </w:r>
            <w:r>
              <w:rPr>
                <w:rFonts w:ascii="Times New Roman" w:cs="Times New Roman" w:hint="eastAsia"/>
                <w:color w:val="000000"/>
              </w:rPr>
              <w:t>120</w:t>
            </w:r>
          </w:p>
        </w:tc>
        <w:tc>
          <w:tcPr>
            <w:tcW w:w="1712" w:type="dxa"/>
            <w:vAlign w:val="center"/>
          </w:tcPr>
          <w:p w:rsidR="00E67317" w:rsidRDefault="006D5A40">
            <w:pPr>
              <w:pStyle w:val="affffd"/>
              <w:widowControl w:val="0"/>
              <w:ind w:firstLineChars="0" w:firstLine="0"/>
              <w:jc w:val="center"/>
              <w:rPr>
                <w:rFonts w:ascii="Times New Roman" w:cs="Times New Roman"/>
                <w:color w:val="000000"/>
              </w:rPr>
            </w:pPr>
            <w:r>
              <w:rPr>
                <w:rFonts w:ascii="Times New Roman" w:cs="Times New Roman"/>
                <w:color w:val="000000"/>
              </w:rPr>
              <w:t xml:space="preserve">t </w:t>
            </w:r>
            <w:r>
              <w:rPr>
                <w:rFonts w:ascii="Times New Roman" w:cs="Times New Roman" w:hint="eastAsia"/>
                <w:color w:val="000000"/>
              </w:rPr>
              <w:t>≥</w:t>
            </w:r>
            <w:r>
              <w:rPr>
                <w:rFonts w:ascii="Times New Roman" w:cs="Times New Roman" w:hint="eastAsia"/>
                <w:color w:val="000000"/>
              </w:rPr>
              <w:t>120</w:t>
            </w:r>
          </w:p>
        </w:tc>
      </w:tr>
    </w:tbl>
    <w:p w:rsidR="00E67317" w:rsidRDefault="006D5A40">
      <w:pPr>
        <w:pStyle w:val="affc"/>
        <w:numPr>
          <w:ilvl w:val="1"/>
          <w:numId w:val="0"/>
        </w:numPr>
        <w:spacing w:before="312" w:after="312"/>
      </w:pPr>
      <w:r>
        <w:rPr>
          <w:rFonts w:hint="eastAsia"/>
        </w:rPr>
        <w:t>7试验方法</w:t>
      </w:r>
    </w:p>
    <w:p w:rsidR="00E67317" w:rsidRDefault="006D5A40">
      <w:pPr>
        <w:pStyle w:val="affd"/>
        <w:numPr>
          <w:ilvl w:val="2"/>
          <w:numId w:val="0"/>
        </w:numPr>
        <w:spacing w:before="156" w:after="156"/>
        <w:rPr>
          <w:rFonts w:ascii="Times New Roman" w:cs="Times New Roman"/>
        </w:rPr>
      </w:pPr>
      <w:r>
        <w:rPr>
          <w:rFonts w:ascii="Times New Roman" w:cs="Times New Roman" w:hint="eastAsia"/>
        </w:rPr>
        <w:t>7.1</w:t>
      </w:r>
      <w:r>
        <w:rPr>
          <w:rFonts w:ascii="Times New Roman" w:cs="Times New Roman"/>
        </w:rPr>
        <w:t>试验环境及状态调节</w:t>
      </w:r>
    </w:p>
    <w:p w:rsidR="00E67317" w:rsidRDefault="006D5A40">
      <w:pPr>
        <w:spacing w:line="340" w:lineRule="exact"/>
        <w:ind w:firstLineChars="200" w:firstLine="420"/>
        <w:jc w:val="left"/>
        <w:rPr>
          <w:rFonts w:ascii="Times New Roman" w:hAnsi="Times New Roman"/>
        </w:rPr>
      </w:pPr>
      <w:r>
        <w:rPr>
          <w:rFonts w:ascii="Times New Roman" w:hAnsi="Times New Roman"/>
        </w:rPr>
        <w:t>隔热铝合金型材应在环境温度</w:t>
      </w:r>
      <w:r>
        <w:rPr>
          <w:rFonts w:ascii="Times New Roman" w:hAnsi="Times New Roman"/>
        </w:rPr>
        <w:t>23℃±2℃</w:t>
      </w:r>
      <w:r>
        <w:rPr>
          <w:rFonts w:ascii="Times New Roman" w:hAnsi="Times New Roman"/>
        </w:rPr>
        <w:t>、相对湿度</w:t>
      </w:r>
      <w:r>
        <w:rPr>
          <w:rFonts w:ascii="Times New Roman" w:hAnsi="Times New Roman"/>
        </w:rPr>
        <w:t>50%±10%</w:t>
      </w:r>
      <w:r>
        <w:rPr>
          <w:rFonts w:ascii="Times New Roman" w:hAnsi="Times New Roman"/>
        </w:rPr>
        <w:t>环境条件下放置</w:t>
      </w:r>
      <w:r>
        <w:rPr>
          <w:rFonts w:ascii="Times New Roman" w:hAnsi="Times New Roman"/>
        </w:rPr>
        <w:t>48h</w:t>
      </w:r>
      <w:r>
        <w:rPr>
          <w:rFonts w:ascii="Times New Roman" w:hAnsi="Times New Roman"/>
        </w:rPr>
        <w:t>，并在该条件下进行试验。</w:t>
      </w:r>
    </w:p>
    <w:p w:rsidR="00E67317" w:rsidRDefault="006D5A40">
      <w:pPr>
        <w:pStyle w:val="affd"/>
        <w:numPr>
          <w:ilvl w:val="2"/>
          <w:numId w:val="0"/>
        </w:numPr>
        <w:spacing w:before="156" w:after="156"/>
        <w:rPr>
          <w:rFonts w:ascii="Times New Roman" w:cs="Times New Roman"/>
        </w:rPr>
      </w:pPr>
      <w:r>
        <w:rPr>
          <w:rFonts w:ascii="Times New Roman" w:cs="Times New Roman" w:hint="eastAsia"/>
          <w:szCs w:val="21"/>
        </w:rPr>
        <w:t>7.2</w:t>
      </w:r>
      <w:r>
        <w:rPr>
          <w:rFonts w:ascii="Times New Roman" w:cs="Times New Roman"/>
          <w:szCs w:val="21"/>
        </w:rPr>
        <w:t>外观</w:t>
      </w:r>
    </w:p>
    <w:p w:rsidR="00E67317" w:rsidRDefault="006D5A40">
      <w:pPr>
        <w:spacing w:line="340" w:lineRule="exact"/>
        <w:ind w:firstLineChars="200" w:firstLine="420"/>
        <w:rPr>
          <w:rFonts w:ascii="Times New Roman" w:hAnsi="Times New Roman"/>
        </w:rPr>
      </w:pPr>
      <w:r>
        <w:rPr>
          <w:rFonts w:ascii="Times New Roman" w:hAnsi="Times New Roman"/>
          <w:kern w:val="0"/>
        </w:rPr>
        <w:t>距离型材</w:t>
      </w:r>
      <w:r>
        <w:rPr>
          <w:rFonts w:ascii="Times New Roman" w:hAnsi="Times New Roman"/>
          <w:kern w:val="0"/>
        </w:rPr>
        <w:t>1m</w:t>
      </w:r>
      <w:r>
        <w:rPr>
          <w:rFonts w:ascii="Times New Roman" w:hAnsi="Times New Roman"/>
          <w:kern w:val="0"/>
        </w:rPr>
        <w:t>距离，自然光下正常视力目测检查。</w:t>
      </w:r>
    </w:p>
    <w:p w:rsidR="00E67317" w:rsidRDefault="006D5A40">
      <w:pPr>
        <w:pStyle w:val="affd"/>
        <w:numPr>
          <w:ilvl w:val="2"/>
          <w:numId w:val="0"/>
        </w:numPr>
        <w:spacing w:before="156" w:after="156" w:line="340" w:lineRule="exact"/>
        <w:rPr>
          <w:rFonts w:ascii="Times New Roman" w:eastAsia="宋体" w:cs="Times New Roman"/>
          <w:szCs w:val="21"/>
        </w:rPr>
      </w:pPr>
      <w:r>
        <w:rPr>
          <w:rFonts w:ascii="Times New Roman" w:cs="Times New Roman" w:hint="eastAsia"/>
          <w:szCs w:val="21"/>
        </w:rPr>
        <w:t>7.3</w:t>
      </w:r>
      <w:r>
        <w:rPr>
          <w:rFonts w:ascii="Times New Roman" w:cs="Times New Roman"/>
          <w:szCs w:val="21"/>
        </w:rPr>
        <w:t>尺寸偏差</w:t>
      </w:r>
    </w:p>
    <w:p w:rsidR="00E67317" w:rsidRDefault="006D5A40">
      <w:pPr>
        <w:spacing w:line="240" w:lineRule="auto"/>
        <w:ind w:firstLineChars="200" w:firstLine="420"/>
        <w:rPr>
          <w:rFonts w:ascii="Times New Roman" w:hAnsi="Times New Roman"/>
        </w:rPr>
      </w:pPr>
      <w:r>
        <w:rPr>
          <w:rFonts w:ascii="Times New Roman" w:hAnsi="Times New Roman"/>
        </w:rPr>
        <w:t>隔热铝合金型材的尺寸偏差按</w:t>
      </w:r>
      <w:r>
        <w:rPr>
          <w:rFonts w:ascii="Times New Roman" w:hAnsi="Times New Roman"/>
        </w:rPr>
        <w:t>GB/T5237.1</w:t>
      </w:r>
      <w:r>
        <w:rPr>
          <w:rFonts w:ascii="Times New Roman" w:hAnsi="Times New Roman"/>
        </w:rPr>
        <w:t>的规定执行。</w:t>
      </w:r>
    </w:p>
    <w:p w:rsidR="00E67317" w:rsidRDefault="006D5A40">
      <w:pPr>
        <w:pStyle w:val="affd"/>
        <w:numPr>
          <w:ilvl w:val="2"/>
          <w:numId w:val="0"/>
        </w:numPr>
        <w:spacing w:before="156" w:after="156" w:line="340" w:lineRule="exact"/>
        <w:rPr>
          <w:rFonts w:ascii="Times New Roman" w:cs="Times New Roman"/>
          <w:szCs w:val="21"/>
        </w:rPr>
      </w:pPr>
      <w:r>
        <w:rPr>
          <w:rFonts w:ascii="Times New Roman" w:cs="Times New Roman" w:hint="eastAsia"/>
          <w:szCs w:val="21"/>
        </w:rPr>
        <w:t>7.4</w:t>
      </w:r>
      <w:r>
        <w:rPr>
          <w:rFonts w:ascii="Times New Roman" w:cs="Times New Roman" w:hint="eastAsia"/>
          <w:szCs w:val="21"/>
        </w:rPr>
        <w:t>性能</w:t>
      </w:r>
    </w:p>
    <w:p w:rsidR="00E67317" w:rsidRDefault="006D5A40" w:rsidP="006D5A40">
      <w:pPr>
        <w:pStyle w:val="affc"/>
        <w:numPr>
          <w:ilvl w:val="1"/>
          <w:numId w:val="0"/>
        </w:numPr>
        <w:spacing w:beforeLines="50" w:before="156" w:afterLines="50" w:after="156"/>
      </w:pPr>
      <w:r>
        <w:rPr>
          <w:rFonts w:hint="eastAsia"/>
        </w:rPr>
        <w:t>7.4.1  耐火膨胀条剥离力</w:t>
      </w:r>
    </w:p>
    <w:p w:rsidR="00E67317" w:rsidRDefault="006D5A40">
      <w:pPr>
        <w:spacing w:line="340" w:lineRule="exact"/>
        <w:ind w:firstLineChars="200" w:firstLine="420"/>
        <w:jc w:val="left"/>
        <w:rPr>
          <w:rFonts w:ascii="Times New Roman" w:hAnsi="Times New Roman"/>
        </w:rPr>
      </w:pPr>
      <w:r>
        <w:rPr>
          <w:rFonts w:ascii="Times New Roman" w:hAnsi="Times New Roman" w:hint="eastAsia"/>
        </w:rPr>
        <w:t>按</w:t>
      </w:r>
      <w:r>
        <w:rPr>
          <w:rFonts w:ascii="Times New Roman" w:hAnsi="Times New Roman" w:hint="eastAsia"/>
        </w:rPr>
        <w:t>GB/T 2792-2014</w:t>
      </w:r>
      <w:r>
        <w:rPr>
          <w:rFonts w:ascii="Times New Roman" w:hAnsi="Times New Roman" w:hint="eastAsia"/>
        </w:rPr>
        <w:t>附录</w:t>
      </w:r>
      <w:r>
        <w:rPr>
          <w:rFonts w:ascii="Times New Roman" w:hAnsi="Times New Roman" w:hint="eastAsia"/>
        </w:rPr>
        <w:t>B</w:t>
      </w:r>
      <w:r>
        <w:rPr>
          <w:rFonts w:ascii="Times New Roman" w:hAnsi="Times New Roman" w:hint="eastAsia"/>
        </w:rPr>
        <w:t>的规定执行。</w:t>
      </w:r>
    </w:p>
    <w:p w:rsidR="00E67317" w:rsidRDefault="006D5A40" w:rsidP="006D5A40">
      <w:pPr>
        <w:spacing w:beforeLines="30" w:before="93" w:afterLines="30" w:after="93" w:line="240" w:lineRule="auto"/>
        <w:rPr>
          <w:rFonts w:ascii="黑体" w:eastAsia="黑体" w:hAnsi="黑体" w:cs="黑体"/>
        </w:rPr>
      </w:pPr>
      <w:r>
        <w:rPr>
          <w:rFonts w:ascii="Times New Roman" w:hAnsi="Times New Roman" w:hint="eastAsia"/>
        </w:rPr>
        <w:t xml:space="preserve">7.4.2  </w:t>
      </w:r>
      <w:r>
        <w:rPr>
          <w:rFonts w:ascii="黑体" w:eastAsia="黑体" w:hAnsi="黑体" w:cs="黑体" w:hint="eastAsia"/>
        </w:rPr>
        <w:t>传热系数</w:t>
      </w:r>
    </w:p>
    <w:p w:rsidR="00E67317" w:rsidRDefault="006D5A40">
      <w:pPr>
        <w:spacing w:line="340" w:lineRule="exact"/>
        <w:ind w:firstLineChars="200" w:firstLine="420"/>
        <w:jc w:val="left"/>
        <w:rPr>
          <w:rFonts w:ascii="Times New Roman" w:hAnsi="Times New Roman"/>
        </w:rPr>
      </w:pPr>
      <w:r>
        <w:rPr>
          <w:rFonts w:ascii="Times New Roman" w:hAnsi="Times New Roman" w:hint="eastAsia"/>
        </w:rPr>
        <w:t>按</w:t>
      </w:r>
      <w:r>
        <w:rPr>
          <w:rFonts w:ascii="Times New Roman" w:hAnsi="Times New Roman" w:hint="eastAsia"/>
        </w:rPr>
        <w:t>GB/T34482</w:t>
      </w:r>
      <w:r>
        <w:rPr>
          <w:rFonts w:ascii="Times New Roman" w:hAnsi="Times New Roman" w:hint="eastAsia"/>
        </w:rPr>
        <w:t>规定的方法进行。</w:t>
      </w:r>
    </w:p>
    <w:p w:rsidR="00E67317" w:rsidRDefault="006D5A40">
      <w:pPr>
        <w:pStyle w:val="affd"/>
        <w:numPr>
          <w:ilvl w:val="2"/>
          <w:numId w:val="0"/>
        </w:numPr>
        <w:spacing w:before="156" w:after="156" w:line="340" w:lineRule="exact"/>
        <w:jc w:val="left"/>
        <w:rPr>
          <w:rFonts w:hAnsi="黑体" w:cs="黑体"/>
          <w:szCs w:val="21"/>
        </w:rPr>
      </w:pPr>
      <w:r>
        <w:rPr>
          <w:rFonts w:ascii="Times New Roman" w:cs="Times New Roman"/>
          <w:szCs w:val="21"/>
        </w:rPr>
        <w:t>7.</w:t>
      </w:r>
      <w:r>
        <w:rPr>
          <w:rFonts w:ascii="Times New Roman" w:cs="Times New Roman" w:hint="eastAsia"/>
          <w:szCs w:val="21"/>
        </w:rPr>
        <w:t>4.3</w:t>
      </w:r>
      <w:r>
        <w:rPr>
          <w:rFonts w:hAnsi="黑体" w:cs="黑体" w:hint="eastAsia"/>
          <w:szCs w:val="21"/>
        </w:rPr>
        <w:t>力学性能</w:t>
      </w:r>
    </w:p>
    <w:p w:rsidR="00E67317" w:rsidRDefault="006D5A40">
      <w:pPr>
        <w:spacing w:line="340" w:lineRule="exact"/>
        <w:ind w:firstLineChars="200" w:firstLine="420"/>
        <w:jc w:val="left"/>
        <w:rPr>
          <w:rFonts w:ascii="Times New Roman" w:hAnsi="Times New Roman"/>
        </w:rPr>
      </w:pPr>
      <w:r>
        <w:rPr>
          <w:rFonts w:ascii="Times New Roman" w:hAnsi="Times New Roman" w:hint="eastAsia"/>
        </w:rPr>
        <w:t>隔热</w:t>
      </w:r>
      <w:r>
        <w:rPr>
          <w:rFonts w:ascii="Times New Roman" w:hAnsi="Times New Roman" w:hint="eastAsia"/>
          <w:color w:val="000000"/>
        </w:rPr>
        <w:t>铝</w:t>
      </w:r>
      <w:r>
        <w:rPr>
          <w:rFonts w:ascii="Times New Roman" w:hAnsi="Times New Roman" w:hint="eastAsia"/>
        </w:rPr>
        <w:t>合金型材力学性能试验方法应符合表</w:t>
      </w:r>
      <w:r>
        <w:rPr>
          <w:rFonts w:ascii="Times New Roman" w:hAnsi="Times New Roman" w:hint="eastAsia"/>
        </w:rPr>
        <w:t>5</w:t>
      </w:r>
      <w:r>
        <w:rPr>
          <w:rFonts w:ascii="Times New Roman" w:hAnsi="Times New Roman" w:hint="eastAsia"/>
        </w:rPr>
        <w:t>的规定。</w:t>
      </w:r>
    </w:p>
    <w:p w:rsidR="00E67317" w:rsidRDefault="006D5A40">
      <w:pPr>
        <w:pStyle w:val="aff2"/>
        <w:numPr>
          <w:ilvl w:val="0"/>
          <w:numId w:val="0"/>
        </w:numPr>
        <w:spacing w:before="156" w:after="156"/>
      </w:pPr>
      <w:r>
        <w:rPr>
          <w:rFonts w:hint="eastAsia"/>
        </w:rPr>
        <w:lastRenderedPageBreak/>
        <w:t>表 5</w:t>
      </w:r>
      <w:r>
        <w:rPr>
          <w:rFonts w:hAnsi="黑体" w:cs="黑体" w:hint="eastAsia"/>
          <w:szCs w:val="21"/>
        </w:rPr>
        <w:t>隔热铝合金型材力学性能试验方法</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921"/>
        <w:gridCol w:w="6109"/>
      </w:tblGrid>
      <w:tr w:rsidR="00E67317">
        <w:trPr>
          <w:trHeight w:val="451"/>
          <w:jc w:val="center"/>
        </w:trPr>
        <w:tc>
          <w:tcPr>
            <w:tcW w:w="689" w:type="dxa"/>
            <w:vAlign w:val="center"/>
          </w:tcPr>
          <w:p w:rsidR="00E67317" w:rsidRDefault="006D5A40">
            <w:pPr>
              <w:spacing w:line="340" w:lineRule="exact"/>
              <w:jc w:val="center"/>
              <w:rPr>
                <w:rFonts w:ascii="宋体" w:hAnsi="宋体"/>
                <w:kern w:val="0"/>
              </w:rPr>
            </w:pPr>
            <w:r>
              <w:rPr>
                <w:rFonts w:ascii="宋体" w:hAnsi="宋体"/>
                <w:kern w:val="0"/>
              </w:rPr>
              <w:t>序号</w:t>
            </w:r>
          </w:p>
        </w:tc>
        <w:tc>
          <w:tcPr>
            <w:tcW w:w="2921" w:type="dxa"/>
            <w:vAlign w:val="center"/>
          </w:tcPr>
          <w:p w:rsidR="00E67317" w:rsidRDefault="006D5A40">
            <w:pPr>
              <w:spacing w:line="340" w:lineRule="exact"/>
              <w:jc w:val="center"/>
              <w:rPr>
                <w:rFonts w:ascii="宋体" w:hAnsi="宋体"/>
                <w:kern w:val="0"/>
              </w:rPr>
            </w:pPr>
            <w:r>
              <w:rPr>
                <w:rFonts w:ascii="宋体" w:hAnsi="宋体"/>
                <w:kern w:val="0"/>
              </w:rPr>
              <w:t>试验项目</w:t>
            </w:r>
          </w:p>
        </w:tc>
        <w:tc>
          <w:tcPr>
            <w:tcW w:w="6109" w:type="dxa"/>
            <w:vAlign w:val="center"/>
          </w:tcPr>
          <w:p w:rsidR="00E67317" w:rsidRDefault="006D5A40">
            <w:pPr>
              <w:spacing w:line="340" w:lineRule="exact"/>
              <w:jc w:val="center"/>
              <w:rPr>
                <w:rFonts w:ascii="宋体" w:hAnsi="宋体"/>
                <w:kern w:val="0"/>
              </w:rPr>
            </w:pPr>
            <w:r>
              <w:rPr>
                <w:rFonts w:ascii="宋体" w:hAnsi="宋体"/>
                <w:kern w:val="0"/>
              </w:rPr>
              <w:t>试验方法</w:t>
            </w:r>
          </w:p>
        </w:tc>
      </w:tr>
      <w:tr w:rsidR="00E67317">
        <w:trPr>
          <w:trHeight w:val="45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1</w:t>
            </w:r>
          </w:p>
        </w:tc>
        <w:tc>
          <w:tcPr>
            <w:tcW w:w="2921" w:type="dxa"/>
            <w:vAlign w:val="center"/>
          </w:tcPr>
          <w:p w:rsidR="00E67317" w:rsidRDefault="006D5A40">
            <w:pPr>
              <w:spacing w:line="340" w:lineRule="exact"/>
              <w:jc w:val="center"/>
              <w:rPr>
                <w:rFonts w:ascii="Times New Roman" w:hAnsi="Times New Roman"/>
                <w:kern w:val="0"/>
              </w:rPr>
            </w:pPr>
            <w:proofErr w:type="gramStart"/>
            <w:r>
              <w:rPr>
                <w:rFonts w:ascii="Times New Roman" w:hAnsi="Times New Roman"/>
                <w:kern w:val="0"/>
              </w:rPr>
              <w:t>纵向抗剪特征值</w:t>
            </w:r>
            <w:proofErr w:type="gramEnd"/>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hint="eastAsia"/>
                <w:lang w:bidi="en-US"/>
              </w:rPr>
              <w:t>附录</w:t>
            </w:r>
            <w:r>
              <w:rPr>
                <w:rFonts w:ascii="Times New Roman" w:hAnsi="Times New Roman" w:hint="eastAsia"/>
                <w:lang w:bidi="en-US"/>
              </w:rPr>
              <w:t>A</w:t>
            </w:r>
            <w:r>
              <w:rPr>
                <w:rFonts w:ascii="Times New Roman" w:hAnsi="Times New Roman"/>
              </w:rPr>
              <w:t>的规定</w:t>
            </w:r>
            <w:r>
              <w:rPr>
                <w:rFonts w:ascii="Times New Roman" w:hAnsi="Times New Roman"/>
                <w:lang w:val="zh-CN" w:bidi="zh-CN"/>
              </w:rPr>
              <w:t>进行</w:t>
            </w:r>
            <w:r>
              <w:rPr>
                <w:rFonts w:ascii="Times New Roman" w:hAnsi="Times New Roman" w:hint="eastAsia"/>
                <w:lang w:val="zh-CN" w:bidi="zh-CN"/>
              </w:rPr>
              <w:t>，</w:t>
            </w:r>
            <w:r>
              <w:rPr>
                <w:rFonts w:ascii="Times New Roman" w:hAnsi="Times New Roman"/>
                <w:lang w:val="zh-CN" w:bidi="zh-CN"/>
              </w:rPr>
              <w:t>只测室内面。</w:t>
            </w:r>
          </w:p>
        </w:tc>
      </w:tr>
      <w:tr w:rsidR="00E67317">
        <w:trPr>
          <w:trHeight w:val="45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2</w:t>
            </w:r>
          </w:p>
        </w:tc>
        <w:tc>
          <w:tcPr>
            <w:tcW w:w="2921"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横向抗拉特征值</w:t>
            </w:r>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lang w:bidi="en-US"/>
              </w:rPr>
              <w:t xml:space="preserve">GB/T </w:t>
            </w:r>
            <w:r>
              <w:rPr>
                <w:rFonts w:ascii="Times New Roman" w:hAnsi="Times New Roman"/>
              </w:rPr>
              <w:t>28289</w:t>
            </w:r>
            <w:r>
              <w:rPr>
                <w:rFonts w:ascii="Times New Roman" w:hAnsi="Times New Roman"/>
              </w:rPr>
              <w:t>或</w:t>
            </w:r>
            <w:r>
              <w:rPr>
                <w:rFonts w:ascii="Times New Roman" w:hAnsi="Times New Roman"/>
              </w:rPr>
              <w:t>JG175</w:t>
            </w:r>
            <w:r>
              <w:rPr>
                <w:rFonts w:ascii="Times New Roman" w:hAnsi="Times New Roman"/>
              </w:rPr>
              <w:t>的规定</w:t>
            </w:r>
            <w:r>
              <w:rPr>
                <w:rFonts w:ascii="Times New Roman" w:hAnsi="Times New Roman"/>
                <w:lang w:val="zh-CN" w:bidi="zh-CN"/>
              </w:rPr>
              <w:t>进行。</w:t>
            </w:r>
          </w:p>
        </w:tc>
      </w:tr>
      <w:tr w:rsidR="00E67317">
        <w:trPr>
          <w:trHeight w:val="45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3</w:t>
            </w:r>
          </w:p>
        </w:tc>
        <w:tc>
          <w:tcPr>
            <w:tcW w:w="2921"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高温持久载荷</w:t>
            </w:r>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lang w:bidi="en-US"/>
              </w:rPr>
              <w:t xml:space="preserve">GB/T </w:t>
            </w:r>
            <w:r>
              <w:rPr>
                <w:rFonts w:ascii="Times New Roman" w:hAnsi="Times New Roman"/>
              </w:rPr>
              <w:t>28289</w:t>
            </w:r>
            <w:r>
              <w:rPr>
                <w:rFonts w:ascii="Times New Roman" w:hAnsi="Times New Roman"/>
              </w:rPr>
              <w:t>的规定</w:t>
            </w:r>
            <w:r>
              <w:rPr>
                <w:rFonts w:ascii="Times New Roman" w:hAnsi="Times New Roman"/>
                <w:lang w:val="zh-CN" w:bidi="zh-CN"/>
              </w:rPr>
              <w:t>进行。</w:t>
            </w:r>
          </w:p>
        </w:tc>
      </w:tr>
      <w:tr w:rsidR="00E67317">
        <w:trPr>
          <w:trHeight w:val="45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4</w:t>
            </w:r>
          </w:p>
        </w:tc>
        <w:tc>
          <w:tcPr>
            <w:tcW w:w="2921"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抗弯性能</w:t>
            </w:r>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lang w:bidi="en-US"/>
              </w:rPr>
              <w:t xml:space="preserve">GB/T </w:t>
            </w:r>
            <w:r>
              <w:rPr>
                <w:rFonts w:ascii="Times New Roman" w:hAnsi="Times New Roman"/>
              </w:rPr>
              <w:t>28289</w:t>
            </w:r>
            <w:r>
              <w:rPr>
                <w:rFonts w:ascii="Times New Roman" w:hAnsi="Times New Roman"/>
              </w:rPr>
              <w:t>的规定</w:t>
            </w:r>
            <w:r>
              <w:rPr>
                <w:rFonts w:ascii="Times New Roman" w:hAnsi="Times New Roman"/>
                <w:lang w:val="zh-CN" w:bidi="zh-CN"/>
              </w:rPr>
              <w:t>进行。</w:t>
            </w:r>
          </w:p>
        </w:tc>
      </w:tr>
      <w:tr w:rsidR="00E67317">
        <w:trPr>
          <w:trHeight w:val="45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5</w:t>
            </w:r>
          </w:p>
        </w:tc>
        <w:tc>
          <w:tcPr>
            <w:tcW w:w="2921"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弹性系数</w:t>
            </w:r>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lang w:bidi="en-US"/>
              </w:rPr>
              <w:t xml:space="preserve">GB/T </w:t>
            </w:r>
            <w:r>
              <w:rPr>
                <w:rFonts w:ascii="Times New Roman" w:hAnsi="Times New Roman"/>
              </w:rPr>
              <w:t>28289</w:t>
            </w:r>
            <w:r>
              <w:rPr>
                <w:rFonts w:ascii="Times New Roman" w:hAnsi="Times New Roman"/>
              </w:rPr>
              <w:t>的规定</w:t>
            </w:r>
            <w:r>
              <w:rPr>
                <w:rFonts w:ascii="Times New Roman" w:hAnsi="Times New Roman"/>
                <w:lang w:val="zh-CN" w:bidi="zh-CN"/>
              </w:rPr>
              <w:t>进行。</w:t>
            </w:r>
          </w:p>
        </w:tc>
      </w:tr>
      <w:tr w:rsidR="00E67317">
        <w:trPr>
          <w:trHeight w:val="45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6</w:t>
            </w:r>
          </w:p>
        </w:tc>
        <w:tc>
          <w:tcPr>
            <w:tcW w:w="2921"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蠕变系数</w:t>
            </w:r>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lang w:bidi="en-US"/>
              </w:rPr>
              <w:t xml:space="preserve">GB/T </w:t>
            </w:r>
            <w:r>
              <w:rPr>
                <w:rFonts w:ascii="Times New Roman" w:hAnsi="Times New Roman"/>
              </w:rPr>
              <w:t>28289</w:t>
            </w:r>
            <w:r>
              <w:rPr>
                <w:rFonts w:ascii="Times New Roman" w:hAnsi="Times New Roman"/>
              </w:rPr>
              <w:t>的规定</w:t>
            </w:r>
            <w:r>
              <w:rPr>
                <w:rFonts w:ascii="Times New Roman" w:hAnsi="Times New Roman"/>
                <w:lang w:val="zh-CN" w:bidi="zh-CN"/>
              </w:rPr>
              <w:t>进行。</w:t>
            </w:r>
          </w:p>
        </w:tc>
      </w:tr>
      <w:tr w:rsidR="00E67317">
        <w:trPr>
          <w:trHeight w:val="461"/>
          <w:jc w:val="center"/>
        </w:trPr>
        <w:tc>
          <w:tcPr>
            <w:tcW w:w="689"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7</w:t>
            </w:r>
          </w:p>
        </w:tc>
        <w:tc>
          <w:tcPr>
            <w:tcW w:w="2921"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热循环疲劳性能</w:t>
            </w:r>
          </w:p>
        </w:tc>
        <w:tc>
          <w:tcPr>
            <w:tcW w:w="6109" w:type="dxa"/>
            <w:vAlign w:val="center"/>
          </w:tcPr>
          <w:p w:rsidR="00E67317" w:rsidRDefault="006D5A40">
            <w:pPr>
              <w:spacing w:line="340" w:lineRule="exact"/>
              <w:jc w:val="center"/>
              <w:rPr>
                <w:rFonts w:ascii="Times New Roman" w:hAnsi="Times New Roman"/>
                <w:kern w:val="0"/>
              </w:rPr>
            </w:pPr>
            <w:r>
              <w:rPr>
                <w:rFonts w:ascii="Times New Roman" w:hAnsi="Times New Roman"/>
              </w:rPr>
              <w:t>按</w:t>
            </w:r>
            <w:r>
              <w:rPr>
                <w:rFonts w:ascii="Times New Roman" w:hAnsi="Times New Roman"/>
                <w:lang w:bidi="en-US"/>
              </w:rPr>
              <w:t xml:space="preserve">GB/T </w:t>
            </w:r>
            <w:r>
              <w:rPr>
                <w:rFonts w:ascii="Times New Roman" w:hAnsi="Times New Roman"/>
              </w:rPr>
              <w:t>28289</w:t>
            </w:r>
            <w:r>
              <w:rPr>
                <w:rFonts w:ascii="Times New Roman" w:hAnsi="Times New Roman"/>
              </w:rPr>
              <w:t>的规定</w:t>
            </w:r>
            <w:r>
              <w:rPr>
                <w:rFonts w:ascii="Times New Roman" w:hAnsi="Times New Roman"/>
                <w:lang w:val="zh-CN" w:bidi="zh-CN"/>
              </w:rPr>
              <w:t>进行。</w:t>
            </w:r>
          </w:p>
        </w:tc>
      </w:tr>
    </w:tbl>
    <w:p w:rsidR="00E67317" w:rsidRDefault="006D5A40" w:rsidP="006D5A40">
      <w:pPr>
        <w:pStyle w:val="affc"/>
        <w:numPr>
          <w:ilvl w:val="1"/>
          <w:numId w:val="0"/>
        </w:numPr>
        <w:spacing w:beforeLines="50" w:before="156" w:afterLines="50" w:after="156"/>
        <w:rPr>
          <w:rFonts w:hAnsi="黑体" w:cs="黑体"/>
        </w:rPr>
      </w:pPr>
      <w:r>
        <w:rPr>
          <w:rFonts w:hint="eastAsia"/>
        </w:rPr>
        <w:t xml:space="preserve">7.4.4 </w:t>
      </w:r>
      <w:r>
        <w:rPr>
          <w:rFonts w:hAnsi="黑体" w:cs="黑体" w:hint="eastAsia"/>
        </w:rPr>
        <w:t>耐火完整性</w:t>
      </w:r>
    </w:p>
    <w:p w:rsidR="00E67317" w:rsidRDefault="006D5A40">
      <w:pPr>
        <w:spacing w:line="340" w:lineRule="exact"/>
        <w:ind w:firstLineChars="200" w:firstLine="420"/>
        <w:jc w:val="left"/>
        <w:rPr>
          <w:rFonts w:ascii="Times New Roman" w:hAnsi="Times New Roman"/>
        </w:rPr>
      </w:pPr>
      <w:r>
        <w:rPr>
          <w:rFonts w:ascii="Times New Roman" w:hAnsi="Times New Roman"/>
        </w:rPr>
        <w:t>耐火型隔热铝合金型材耐火性能实验方法按附录</w:t>
      </w:r>
      <w:r>
        <w:rPr>
          <w:rFonts w:ascii="Times New Roman" w:hAnsi="Times New Roman" w:hint="eastAsia"/>
        </w:rPr>
        <w:t>B</w:t>
      </w:r>
      <w:r>
        <w:rPr>
          <w:rFonts w:ascii="Times New Roman" w:hAnsi="Times New Roman"/>
        </w:rPr>
        <w:t>执行。</w:t>
      </w:r>
    </w:p>
    <w:p w:rsidR="00E67317" w:rsidRDefault="006D5A40" w:rsidP="006D5A40">
      <w:pPr>
        <w:pStyle w:val="affc"/>
        <w:numPr>
          <w:ilvl w:val="1"/>
          <w:numId w:val="0"/>
        </w:numPr>
        <w:spacing w:beforeLines="50" w:before="156" w:afterLines="50" w:after="156"/>
      </w:pPr>
      <w:r>
        <w:rPr>
          <w:rFonts w:ascii="Times New Roman" w:cs="Times New Roman"/>
        </w:rPr>
        <w:t xml:space="preserve">8 </w:t>
      </w:r>
      <w:r>
        <w:rPr>
          <w:rFonts w:hint="eastAsia"/>
        </w:rPr>
        <w:t>检验规则</w:t>
      </w:r>
    </w:p>
    <w:p w:rsidR="00E67317" w:rsidRDefault="006D5A40">
      <w:pPr>
        <w:pStyle w:val="affffd"/>
        <w:ind w:firstLineChars="0" w:firstLine="0"/>
        <w:rPr>
          <w:rFonts w:ascii="Courier New" w:hAnsi="Courier New" w:cs="Courier New"/>
          <w:szCs w:val="21"/>
          <w:shd w:val="clear" w:color="auto" w:fill="FFFFFF"/>
        </w:rPr>
      </w:pPr>
      <w:r>
        <w:rPr>
          <w:rFonts w:ascii="Times New Roman" w:cs="Times New Roman"/>
          <w:szCs w:val="21"/>
          <w:shd w:val="clear" w:color="auto" w:fill="FFFFFF"/>
        </w:rPr>
        <w:t>8.1</w:t>
      </w:r>
      <w:r>
        <w:rPr>
          <w:rFonts w:ascii="Times New Roman" w:cs="Times New Roman" w:hint="eastAsia"/>
          <w:szCs w:val="21"/>
          <w:shd w:val="clear" w:color="auto" w:fill="FFFFFF"/>
        </w:rPr>
        <w:t xml:space="preserve"> </w:t>
      </w:r>
      <w:r>
        <w:rPr>
          <w:rFonts w:ascii="Courier New" w:hAnsi="Courier New" w:cs="Courier New"/>
          <w:szCs w:val="21"/>
          <w:shd w:val="clear" w:color="auto" w:fill="FFFFFF"/>
        </w:rPr>
        <w:t>产品检验分为出厂检验和型式检验两类，型式检验周期不应大于三年。出厂</w:t>
      </w:r>
      <w:r>
        <w:rPr>
          <w:rFonts w:ascii="Courier New" w:hAnsi="Courier New" w:cs="Courier New" w:hint="eastAsia"/>
          <w:szCs w:val="21"/>
          <w:shd w:val="clear" w:color="auto" w:fill="FFFFFF"/>
        </w:rPr>
        <w:t>检验和型式检验项目应符合表</w:t>
      </w:r>
      <w:r>
        <w:rPr>
          <w:rFonts w:ascii="Courier New" w:hAnsi="Courier New" w:cs="Courier New" w:hint="eastAsia"/>
          <w:szCs w:val="21"/>
          <w:shd w:val="clear" w:color="auto" w:fill="FFFFFF"/>
        </w:rPr>
        <w:t>6</w:t>
      </w:r>
      <w:r>
        <w:rPr>
          <w:rFonts w:ascii="Courier New" w:hAnsi="Courier New" w:cs="Courier New" w:hint="eastAsia"/>
          <w:szCs w:val="21"/>
          <w:shd w:val="clear" w:color="auto" w:fill="FFFFFF"/>
        </w:rPr>
        <w:t>的规定。</w:t>
      </w:r>
    </w:p>
    <w:p w:rsidR="00E67317" w:rsidRDefault="006D5A40">
      <w:pPr>
        <w:pStyle w:val="aff2"/>
        <w:numPr>
          <w:ilvl w:val="0"/>
          <w:numId w:val="0"/>
        </w:numPr>
        <w:spacing w:before="156" w:after="156"/>
      </w:pPr>
      <w:r>
        <w:rPr>
          <w:rFonts w:hAnsi="黑体" w:cs="Courier New" w:hint="eastAsia"/>
          <w:szCs w:val="21"/>
          <w:shd w:val="clear" w:color="auto" w:fill="FFFFFF"/>
        </w:rPr>
        <w:t>表 6 出厂检验及型式检验项目规定表</w:t>
      </w:r>
    </w:p>
    <w:tbl>
      <w:tblPr>
        <w:tblpPr w:leftFromText="180" w:rightFromText="180" w:vertAnchor="text" w:tblpXSpec="center" w:tblpY="1"/>
        <w:tblOverlap w:val="neve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167"/>
        <w:gridCol w:w="2098"/>
        <w:gridCol w:w="1168"/>
        <w:gridCol w:w="1168"/>
        <w:gridCol w:w="1401"/>
        <w:gridCol w:w="1868"/>
      </w:tblGrid>
      <w:tr w:rsidR="00E67317">
        <w:trPr>
          <w:cantSplit/>
          <w:trHeight w:val="690"/>
          <w:jc w:val="center"/>
        </w:trPr>
        <w:tc>
          <w:tcPr>
            <w:tcW w:w="700" w:type="dxa"/>
            <w:vAlign w:val="center"/>
          </w:tcPr>
          <w:p w:rsidR="00E67317" w:rsidRDefault="006D5A40">
            <w:pPr>
              <w:jc w:val="center"/>
              <w:rPr>
                <w:rFonts w:ascii="Times New Roman" w:hAnsi="Times New Roman"/>
              </w:rPr>
            </w:pPr>
            <w:r>
              <w:rPr>
                <w:rFonts w:ascii="Times New Roman" w:hAnsi="Times New Roman"/>
              </w:rPr>
              <w:t>序号</w:t>
            </w:r>
          </w:p>
        </w:tc>
        <w:tc>
          <w:tcPr>
            <w:tcW w:w="3265" w:type="dxa"/>
            <w:gridSpan w:val="2"/>
            <w:vAlign w:val="center"/>
          </w:tcPr>
          <w:p w:rsidR="00E67317" w:rsidRDefault="006D5A40">
            <w:pPr>
              <w:jc w:val="center"/>
              <w:rPr>
                <w:rFonts w:ascii="Times New Roman" w:hAnsi="Times New Roman"/>
              </w:rPr>
            </w:pPr>
            <w:r>
              <w:rPr>
                <w:rFonts w:ascii="Times New Roman" w:hAnsi="Times New Roman"/>
              </w:rPr>
              <w:t>检验项目</w:t>
            </w:r>
          </w:p>
        </w:tc>
        <w:tc>
          <w:tcPr>
            <w:tcW w:w="1168" w:type="dxa"/>
            <w:vAlign w:val="center"/>
          </w:tcPr>
          <w:p w:rsidR="00E67317" w:rsidRDefault="006D5A40">
            <w:pPr>
              <w:jc w:val="center"/>
              <w:rPr>
                <w:rFonts w:ascii="Times New Roman" w:hAnsi="Times New Roman"/>
              </w:rPr>
            </w:pPr>
            <w:r>
              <w:rPr>
                <w:rFonts w:ascii="Times New Roman" w:hAnsi="Times New Roman"/>
              </w:rPr>
              <w:t>出厂检验</w:t>
            </w:r>
          </w:p>
        </w:tc>
        <w:tc>
          <w:tcPr>
            <w:tcW w:w="1168" w:type="dxa"/>
            <w:vAlign w:val="center"/>
          </w:tcPr>
          <w:p w:rsidR="00E67317" w:rsidRDefault="006D5A40">
            <w:pPr>
              <w:jc w:val="center"/>
              <w:rPr>
                <w:rFonts w:ascii="Times New Roman" w:hAnsi="Times New Roman"/>
              </w:rPr>
            </w:pPr>
            <w:r>
              <w:rPr>
                <w:rFonts w:ascii="Times New Roman" w:hAnsi="Times New Roman"/>
              </w:rPr>
              <w:t>型式检验</w:t>
            </w:r>
          </w:p>
        </w:tc>
        <w:tc>
          <w:tcPr>
            <w:tcW w:w="1401" w:type="dxa"/>
            <w:vAlign w:val="center"/>
          </w:tcPr>
          <w:p w:rsidR="00E67317" w:rsidRDefault="006D5A40">
            <w:pPr>
              <w:rPr>
                <w:rFonts w:ascii="Times New Roman" w:hAnsi="Times New Roman"/>
              </w:rPr>
            </w:pPr>
            <w:r>
              <w:rPr>
                <w:rFonts w:ascii="Times New Roman" w:hAnsi="Times New Roman"/>
              </w:rPr>
              <w:t>要求</w:t>
            </w:r>
            <w:proofErr w:type="gramStart"/>
            <w:r>
              <w:rPr>
                <w:rFonts w:ascii="Times New Roman" w:hAnsi="Times New Roman"/>
              </w:rPr>
              <w:t>章条号</w:t>
            </w:r>
            <w:proofErr w:type="gramEnd"/>
          </w:p>
        </w:tc>
        <w:tc>
          <w:tcPr>
            <w:tcW w:w="1868" w:type="dxa"/>
            <w:vAlign w:val="center"/>
          </w:tcPr>
          <w:p w:rsidR="00E67317" w:rsidRDefault="006D5A40">
            <w:pPr>
              <w:jc w:val="center"/>
              <w:rPr>
                <w:rFonts w:ascii="Times New Roman" w:hAnsi="Times New Roman"/>
              </w:rPr>
            </w:pPr>
            <w:r>
              <w:rPr>
                <w:rFonts w:ascii="Times New Roman" w:hAnsi="Times New Roman"/>
              </w:rPr>
              <w:t>试验方法</w:t>
            </w:r>
            <w:proofErr w:type="gramStart"/>
            <w:r>
              <w:rPr>
                <w:rFonts w:ascii="Times New Roman" w:hAnsi="Times New Roman"/>
              </w:rPr>
              <w:t>章条号</w:t>
            </w:r>
            <w:proofErr w:type="gramEnd"/>
          </w:p>
        </w:tc>
      </w:tr>
      <w:tr w:rsidR="00E67317">
        <w:trPr>
          <w:cantSplit/>
          <w:trHeight w:val="254"/>
          <w:jc w:val="center"/>
        </w:trPr>
        <w:tc>
          <w:tcPr>
            <w:tcW w:w="700"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1</w:t>
            </w:r>
          </w:p>
        </w:tc>
        <w:tc>
          <w:tcPr>
            <w:tcW w:w="3265"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kern w:val="0"/>
              </w:rPr>
              <w:t>外观</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401"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6.1</w:t>
            </w:r>
          </w:p>
        </w:tc>
        <w:tc>
          <w:tcPr>
            <w:tcW w:w="1868"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7.2</w:t>
            </w:r>
          </w:p>
        </w:tc>
      </w:tr>
      <w:tr w:rsidR="00E67317">
        <w:trPr>
          <w:cantSplit/>
          <w:trHeight w:val="245"/>
          <w:jc w:val="center"/>
        </w:trPr>
        <w:tc>
          <w:tcPr>
            <w:tcW w:w="700"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2</w:t>
            </w:r>
          </w:p>
        </w:tc>
        <w:tc>
          <w:tcPr>
            <w:tcW w:w="3265"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rPr>
              <w:t>尺寸偏差</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401"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6.2</w:t>
            </w:r>
          </w:p>
        </w:tc>
        <w:tc>
          <w:tcPr>
            <w:tcW w:w="1868"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7.3</w:t>
            </w:r>
          </w:p>
        </w:tc>
      </w:tr>
      <w:tr w:rsidR="00E67317">
        <w:trPr>
          <w:cantSplit/>
          <w:trHeight w:val="336"/>
          <w:jc w:val="center"/>
        </w:trPr>
        <w:tc>
          <w:tcPr>
            <w:tcW w:w="700"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3</w:t>
            </w:r>
          </w:p>
        </w:tc>
        <w:tc>
          <w:tcPr>
            <w:tcW w:w="3265" w:type="dxa"/>
            <w:gridSpan w:val="2"/>
            <w:vAlign w:val="center"/>
          </w:tcPr>
          <w:p w:rsidR="00E67317" w:rsidRDefault="006D5A40">
            <w:pPr>
              <w:spacing w:line="340" w:lineRule="exact"/>
              <w:ind w:firstLineChars="400" w:firstLine="840"/>
              <w:rPr>
                <w:rFonts w:ascii="Times New Roman" w:hAnsi="Times New Roman"/>
              </w:rPr>
            </w:pPr>
            <w:r>
              <w:rPr>
                <w:rFonts w:ascii="Times New Roman" w:hAnsi="Times New Roman"/>
              </w:rPr>
              <w:t>耐火膨胀条剥离力</w:t>
            </w:r>
          </w:p>
        </w:tc>
        <w:tc>
          <w:tcPr>
            <w:tcW w:w="1168" w:type="dxa"/>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shd w:val="clear" w:color="auto" w:fill="FFFFFF"/>
              </w:rPr>
              <w:t>√</w:t>
            </w:r>
          </w:p>
        </w:tc>
        <w:tc>
          <w:tcPr>
            <w:tcW w:w="1401" w:type="dxa"/>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hint="eastAsia"/>
                <w:shd w:val="clear" w:color="auto" w:fill="FFFFFF"/>
              </w:rPr>
              <w:t>6.3.1</w:t>
            </w:r>
          </w:p>
        </w:tc>
        <w:tc>
          <w:tcPr>
            <w:tcW w:w="1868" w:type="dxa"/>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hint="eastAsia"/>
                <w:shd w:val="clear" w:color="auto" w:fill="FFFFFF"/>
              </w:rPr>
              <w:t>7.4.1</w:t>
            </w:r>
          </w:p>
        </w:tc>
      </w:tr>
      <w:tr w:rsidR="00E67317">
        <w:trPr>
          <w:cantSplit/>
          <w:trHeight w:val="369"/>
          <w:jc w:val="center"/>
        </w:trPr>
        <w:tc>
          <w:tcPr>
            <w:tcW w:w="700"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4</w:t>
            </w:r>
          </w:p>
        </w:tc>
        <w:tc>
          <w:tcPr>
            <w:tcW w:w="3265"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rPr>
              <w:t>传热系数</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401"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6.3.2</w:t>
            </w:r>
          </w:p>
        </w:tc>
        <w:tc>
          <w:tcPr>
            <w:tcW w:w="1868"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7.4.2</w:t>
            </w:r>
          </w:p>
        </w:tc>
      </w:tr>
      <w:tr w:rsidR="00E67317">
        <w:trPr>
          <w:cantSplit/>
          <w:trHeight w:val="224"/>
          <w:jc w:val="center"/>
        </w:trPr>
        <w:tc>
          <w:tcPr>
            <w:tcW w:w="700" w:type="dxa"/>
            <w:vMerge w:val="restart"/>
            <w:vAlign w:val="center"/>
          </w:tcPr>
          <w:p w:rsidR="00E67317" w:rsidRDefault="006D5A40" w:rsidP="00F41976">
            <w:pPr>
              <w:spacing w:line="340" w:lineRule="exact"/>
              <w:jc w:val="center"/>
              <w:rPr>
                <w:rFonts w:ascii="Times New Roman" w:hAnsi="Times New Roman"/>
                <w:kern w:val="0"/>
              </w:rPr>
            </w:pPr>
            <w:r>
              <w:rPr>
                <w:rFonts w:ascii="Times New Roman" w:hAnsi="Times New Roman"/>
                <w:kern w:val="0"/>
              </w:rPr>
              <w:t>5</w:t>
            </w:r>
          </w:p>
        </w:tc>
        <w:tc>
          <w:tcPr>
            <w:tcW w:w="1167"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力学</w:t>
            </w:r>
            <w:r>
              <w:rPr>
                <w:rFonts w:ascii="Times New Roman" w:hAnsi="Times New Roman"/>
                <w:kern w:val="0"/>
              </w:rPr>
              <w:t>性能</w:t>
            </w:r>
          </w:p>
        </w:tc>
        <w:tc>
          <w:tcPr>
            <w:tcW w:w="2098" w:type="dxa"/>
            <w:vAlign w:val="center"/>
          </w:tcPr>
          <w:p w:rsidR="00E67317" w:rsidRDefault="006D5A40">
            <w:pPr>
              <w:spacing w:line="340" w:lineRule="exact"/>
              <w:jc w:val="center"/>
              <w:rPr>
                <w:rFonts w:ascii="Times New Roman" w:hAnsi="Times New Roman"/>
                <w:kern w:val="0"/>
              </w:rPr>
            </w:pPr>
            <w:proofErr w:type="gramStart"/>
            <w:r>
              <w:rPr>
                <w:rFonts w:ascii="Times New Roman" w:hAnsi="Times New Roman"/>
                <w:kern w:val="0"/>
              </w:rPr>
              <w:t>纵向抗剪特征值</w:t>
            </w:r>
            <w:proofErr w:type="gramEnd"/>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401" w:type="dxa"/>
            <w:vMerge w:val="restart"/>
            <w:vAlign w:val="center"/>
          </w:tcPr>
          <w:p w:rsidR="00E67317" w:rsidRDefault="006D5A40">
            <w:pPr>
              <w:jc w:val="center"/>
              <w:rPr>
                <w:rFonts w:ascii="Times New Roman" w:hAnsi="Times New Roman"/>
                <w:kern w:val="0"/>
              </w:rPr>
            </w:pPr>
            <w:r>
              <w:rPr>
                <w:rFonts w:ascii="Times New Roman" w:hAnsi="Times New Roman" w:hint="eastAsia"/>
                <w:kern w:val="0"/>
              </w:rPr>
              <w:t>6.3.3</w:t>
            </w:r>
          </w:p>
        </w:tc>
        <w:tc>
          <w:tcPr>
            <w:tcW w:w="1868"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7.4.3</w:t>
            </w:r>
          </w:p>
        </w:tc>
      </w:tr>
      <w:tr w:rsidR="00E67317">
        <w:trPr>
          <w:cantSplit/>
          <w:trHeight w:val="339"/>
          <w:jc w:val="center"/>
        </w:trPr>
        <w:tc>
          <w:tcPr>
            <w:tcW w:w="700" w:type="dxa"/>
            <w:vMerge/>
            <w:vAlign w:val="center"/>
          </w:tcPr>
          <w:p w:rsidR="00E67317" w:rsidRDefault="00E67317">
            <w:pPr>
              <w:spacing w:line="340" w:lineRule="exact"/>
              <w:jc w:val="center"/>
              <w:rPr>
                <w:rFonts w:ascii="Times New Roman" w:hAnsi="Times New Roman"/>
                <w:kern w:val="0"/>
              </w:rPr>
            </w:pPr>
          </w:p>
        </w:tc>
        <w:tc>
          <w:tcPr>
            <w:tcW w:w="1167" w:type="dxa"/>
            <w:vMerge/>
            <w:vAlign w:val="center"/>
          </w:tcPr>
          <w:p w:rsidR="00E67317" w:rsidRDefault="00E67317">
            <w:pPr>
              <w:spacing w:line="340" w:lineRule="exact"/>
              <w:jc w:val="center"/>
              <w:rPr>
                <w:rFonts w:ascii="Times New Roman" w:hAnsi="Times New Roman"/>
              </w:rPr>
            </w:pPr>
          </w:p>
        </w:tc>
        <w:tc>
          <w:tcPr>
            <w:tcW w:w="2098" w:type="dxa"/>
            <w:vAlign w:val="center"/>
          </w:tcPr>
          <w:p w:rsidR="00E67317" w:rsidRDefault="006D5A40">
            <w:pPr>
              <w:spacing w:line="340" w:lineRule="exact"/>
              <w:jc w:val="center"/>
              <w:rPr>
                <w:rFonts w:ascii="Times New Roman" w:hAnsi="Times New Roman"/>
                <w:kern w:val="0"/>
              </w:rPr>
            </w:pPr>
            <w:r>
              <w:rPr>
                <w:rFonts w:ascii="Times New Roman" w:hAnsi="Times New Roman"/>
              </w:rPr>
              <w:t>横向抗拉特征值</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401" w:type="dxa"/>
            <w:vMerge/>
            <w:vAlign w:val="center"/>
          </w:tcPr>
          <w:p w:rsidR="00E67317" w:rsidRDefault="00E67317">
            <w:pPr>
              <w:jc w:val="center"/>
              <w:rPr>
                <w:rFonts w:ascii="Times New Roman" w:hAnsi="Times New Roman"/>
              </w:rPr>
            </w:pPr>
          </w:p>
        </w:tc>
        <w:tc>
          <w:tcPr>
            <w:tcW w:w="1868" w:type="dxa"/>
            <w:vMerge/>
            <w:vAlign w:val="center"/>
          </w:tcPr>
          <w:p w:rsidR="00E67317" w:rsidRDefault="00E67317">
            <w:pPr>
              <w:spacing w:line="340" w:lineRule="exact"/>
              <w:jc w:val="center"/>
              <w:rPr>
                <w:rFonts w:ascii="Times New Roman" w:hAnsi="Times New Roman"/>
                <w:kern w:val="0"/>
              </w:rPr>
            </w:pPr>
          </w:p>
        </w:tc>
      </w:tr>
      <w:tr w:rsidR="00E67317">
        <w:trPr>
          <w:cantSplit/>
          <w:trHeight w:val="228"/>
          <w:jc w:val="center"/>
        </w:trPr>
        <w:tc>
          <w:tcPr>
            <w:tcW w:w="700" w:type="dxa"/>
            <w:vMerge/>
            <w:vAlign w:val="center"/>
          </w:tcPr>
          <w:p w:rsidR="00E67317" w:rsidRDefault="00E67317">
            <w:pPr>
              <w:spacing w:line="340" w:lineRule="exact"/>
              <w:jc w:val="center"/>
              <w:rPr>
                <w:rFonts w:ascii="Times New Roman" w:hAnsi="Times New Roman"/>
                <w:kern w:val="0"/>
              </w:rPr>
            </w:pPr>
          </w:p>
        </w:tc>
        <w:tc>
          <w:tcPr>
            <w:tcW w:w="1167" w:type="dxa"/>
            <w:vMerge/>
            <w:vAlign w:val="center"/>
          </w:tcPr>
          <w:p w:rsidR="00E67317" w:rsidRDefault="00E67317">
            <w:pPr>
              <w:spacing w:line="340" w:lineRule="exact"/>
              <w:jc w:val="center"/>
              <w:rPr>
                <w:rFonts w:ascii="Times New Roman" w:hAnsi="Times New Roman"/>
                <w:kern w:val="0"/>
              </w:rPr>
            </w:pPr>
          </w:p>
        </w:tc>
        <w:tc>
          <w:tcPr>
            <w:tcW w:w="2098" w:type="dxa"/>
            <w:vAlign w:val="center"/>
          </w:tcPr>
          <w:p w:rsidR="00E67317" w:rsidRDefault="006D5A40">
            <w:pPr>
              <w:spacing w:line="340" w:lineRule="exact"/>
              <w:jc w:val="center"/>
              <w:rPr>
                <w:rFonts w:ascii="Times New Roman" w:hAnsi="Times New Roman"/>
              </w:rPr>
            </w:pPr>
            <w:r>
              <w:rPr>
                <w:rFonts w:ascii="Times New Roman" w:hAnsi="Times New Roman"/>
                <w:kern w:val="0"/>
              </w:rPr>
              <w:t>高温持久载荷性能</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168" w:type="dxa"/>
            <w:vAlign w:val="center"/>
          </w:tcPr>
          <w:p w:rsidR="00E67317" w:rsidRDefault="006D5A40">
            <w:pPr>
              <w:spacing w:line="340" w:lineRule="exact"/>
              <w:jc w:val="center"/>
              <w:rPr>
                <w:rFonts w:ascii="Times New Roman" w:hAnsi="Times New Roman"/>
                <w:kern w:val="0"/>
              </w:rPr>
            </w:pPr>
            <w:r>
              <w:rPr>
                <w:rFonts w:ascii="Times New Roman" w:hAnsi="Times New Roman"/>
                <w:shd w:val="clear" w:color="auto" w:fill="FFFFFF"/>
              </w:rPr>
              <w:t>√</w:t>
            </w:r>
          </w:p>
        </w:tc>
        <w:tc>
          <w:tcPr>
            <w:tcW w:w="1401" w:type="dxa"/>
            <w:vMerge/>
            <w:vAlign w:val="center"/>
          </w:tcPr>
          <w:p w:rsidR="00E67317" w:rsidRDefault="00E67317">
            <w:pPr>
              <w:jc w:val="center"/>
              <w:rPr>
                <w:rFonts w:ascii="Times New Roman" w:hAnsi="Times New Roman"/>
              </w:rPr>
            </w:pPr>
          </w:p>
        </w:tc>
        <w:tc>
          <w:tcPr>
            <w:tcW w:w="1868" w:type="dxa"/>
            <w:vMerge/>
            <w:vAlign w:val="center"/>
          </w:tcPr>
          <w:p w:rsidR="00E67317" w:rsidRDefault="00E67317">
            <w:pPr>
              <w:spacing w:line="340" w:lineRule="exact"/>
              <w:jc w:val="center"/>
              <w:rPr>
                <w:rFonts w:ascii="Times New Roman" w:hAnsi="Times New Roman"/>
                <w:kern w:val="0"/>
              </w:rPr>
            </w:pPr>
          </w:p>
        </w:tc>
      </w:tr>
      <w:tr w:rsidR="00E67317">
        <w:trPr>
          <w:cantSplit/>
          <w:trHeight w:val="228"/>
          <w:jc w:val="center"/>
        </w:trPr>
        <w:tc>
          <w:tcPr>
            <w:tcW w:w="700" w:type="dxa"/>
            <w:vMerge/>
            <w:vAlign w:val="center"/>
          </w:tcPr>
          <w:p w:rsidR="00E67317" w:rsidRDefault="00E67317">
            <w:pPr>
              <w:spacing w:line="340" w:lineRule="exact"/>
              <w:jc w:val="center"/>
              <w:rPr>
                <w:rFonts w:ascii="Times New Roman" w:hAnsi="Times New Roman"/>
                <w:kern w:val="0"/>
              </w:rPr>
            </w:pPr>
          </w:p>
        </w:tc>
        <w:tc>
          <w:tcPr>
            <w:tcW w:w="1167" w:type="dxa"/>
            <w:vMerge/>
            <w:vAlign w:val="center"/>
          </w:tcPr>
          <w:p w:rsidR="00E67317" w:rsidRDefault="00E67317">
            <w:pPr>
              <w:spacing w:line="340" w:lineRule="exact"/>
              <w:jc w:val="center"/>
              <w:rPr>
                <w:rFonts w:ascii="Times New Roman" w:hAnsi="Times New Roman"/>
                <w:kern w:val="0"/>
              </w:rPr>
            </w:pPr>
          </w:p>
        </w:tc>
        <w:tc>
          <w:tcPr>
            <w:tcW w:w="2098"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抗弯性能</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401" w:type="dxa"/>
            <w:vMerge/>
            <w:vAlign w:val="center"/>
          </w:tcPr>
          <w:p w:rsidR="00E67317" w:rsidRDefault="00E67317">
            <w:pPr>
              <w:jc w:val="center"/>
              <w:rPr>
                <w:rFonts w:ascii="Times New Roman" w:hAnsi="Times New Roman"/>
              </w:rPr>
            </w:pPr>
          </w:p>
        </w:tc>
        <w:tc>
          <w:tcPr>
            <w:tcW w:w="1868" w:type="dxa"/>
            <w:vMerge/>
            <w:vAlign w:val="center"/>
          </w:tcPr>
          <w:p w:rsidR="00E67317" w:rsidRDefault="00E67317">
            <w:pPr>
              <w:jc w:val="center"/>
              <w:rPr>
                <w:rFonts w:ascii="Times New Roman" w:hAnsi="Times New Roman"/>
              </w:rPr>
            </w:pPr>
          </w:p>
        </w:tc>
      </w:tr>
      <w:tr w:rsidR="00E67317">
        <w:trPr>
          <w:cantSplit/>
          <w:trHeight w:val="228"/>
          <w:jc w:val="center"/>
        </w:trPr>
        <w:tc>
          <w:tcPr>
            <w:tcW w:w="700" w:type="dxa"/>
            <w:vMerge/>
            <w:vAlign w:val="center"/>
          </w:tcPr>
          <w:p w:rsidR="00E67317" w:rsidRDefault="00E67317">
            <w:pPr>
              <w:spacing w:line="340" w:lineRule="exact"/>
              <w:jc w:val="center"/>
              <w:rPr>
                <w:rFonts w:ascii="Times New Roman" w:hAnsi="Times New Roman"/>
                <w:kern w:val="0"/>
              </w:rPr>
            </w:pPr>
          </w:p>
        </w:tc>
        <w:tc>
          <w:tcPr>
            <w:tcW w:w="1167" w:type="dxa"/>
            <w:vMerge/>
            <w:vAlign w:val="center"/>
          </w:tcPr>
          <w:p w:rsidR="00E67317" w:rsidRDefault="00E67317">
            <w:pPr>
              <w:spacing w:line="340" w:lineRule="exact"/>
              <w:jc w:val="center"/>
              <w:rPr>
                <w:rFonts w:ascii="Times New Roman" w:hAnsi="Times New Roman"/>
                <w:kern w:val="0"/>
              </w:rPr>
            </w:pPr>
          </w:p>
        </w:tc>
        <w:tc>
          <w:tcPr>
            <w:tcW w:w="2098" w:type="dxa"/>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kern w:val="0"/>
              </w:rPr>
              <w:t>弹性系数</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401" w:type="dxa"/>
            <w:vMerge/>
            <w:vAlign w:val="center"/>
          </w:tcPr>
          <w:p w:rsidR="00E67317" w:rsidRDefault="00E67317">
            <w:pPr>
              <w:jc w:val="center"/>
              <w:rPr>
                <w:rFonts w:ascii="Times New Roman" w:hAnsi="Times New Roman"/>
              </w:rPr>
            </w:pPr>
          </w:p>
        </w:tc>
        <w:tc>
          <w:tcPr>
            <w:tcW w:w="1868" w:type="dxa"/>
            <w:vMerge/>
            <w:vAlign w:val="center"/>
          </w:tcPr>
          <w:p w:rsidR="00E67317" w:rsidRDefault="00E67317">
            <w:pPr>
              <w:jc w:val="center"/>
              <w:rPr>
                <w:rFonts w:ascii="Times New Roman" w:hAnsi="Times New Roman"/>
              </w:rPr>
            </w:pPr>
          </w:p>
        </w:tc>
      </w:tr>
      <w:tr w:rsidR="00E67317">
        <w:trPr>
          <w:cantSplit/>
          <w:trHeight w:val="228"/>
          <w:jc w:val="center"/>
        </w:trPr>
        <w:tc>
          <w:tcPr>
            <w:tcW w:w="700" w:type="dxa"/>
            <w:vMerge/>
            <w:vAlign w:val="center"/>
          </w:tcPr>
          <w:p w:rsidR="00E67317" w:rsidRDefault="00E67317">
            <w:pPr>
              <w:spacing w:line="340" w:lineRule="exact"/>
              <w:jc w:val="center"/>
              <w:rPr>
                <w:rFonts w:ascii="Times New Roman" w:hAnsi="Times New Roman"/>
                <w:kern w:val="0"/>
              </w:rPr>
            </w:pPr>
          </w:p>
        </w:tc>
        <w:tc>
          <w:tcPr>
            <w:tcW w:w="1167" w:type="dxa"/>
            <w:vMerge/>
            <w:vAlign w:val="center"/>
          </w:tcPr>
          <w:p w:rsidR="00E67317" w:rsidRDefault="00E67317">
            <w:pPr>
              <w:spacing w:line="340" w:lineRule="exact"/>
              <w:jc w:val="center"/>
              <w:rPr>
                <w:rFonts w:ascii="Times New Roman" w:hAnsi="Times New Roman"/>
                <w:kern w:val="0"/>
              </w:rPr>
            </w:pPr>
          </w:p>
        </w:tc>
        <w:tc>
          <w:tcPr>
            <w:tcW w:w="2098" w:type="dxa"/>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kern w:val="0"/>
              </w:rPr>
              <w:t>蠕变系数</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401" w:type="dxa"/>
            <w:vMerge/>
            <w:vAlign w:val="center"/>
          </w:tcPr>
          <w:p w:rsidR="00E67317" w:rsidRDefault="00E67317">
            <w:pPr>
              <w:jc w:val="center"/>
              <w:rPr>
                <w:rFonts w:ascii="Times New Roman" w:hAnsi="Times New Roman"/>
              </w:rPr>
            </w:pPr>
          </w:p>
        </w:tc>
        <w:tc>
          <w:tcPr>
            <w:tcW w:w="1868" w:type="dxa"/>
            <w:vMerge/>
            <w:vAlign w:val="center"/>
          </w:tcPr>
          <w:p w:rsidR="00E67317" w:rsidRDefault="00E67317">
            <w:pPr>
              <w:jc w:val="center"/>
              <w:rPr>
                <w:rFonts w:ascii="Times New Roman" w:hAnsi="Times New Roman"/>
              </w:rPr>
            </w:pPr>
          </w:p>
        </w:tc>
      </w:tr>
      <w:tr w:rsidR="00E67317">
        <w:trPr>
          <w:cantSplit/>
          <w:trHeight w:val="49"/>
          <w:jc w:val="center"/>
        </w:trPr>
        <w:tc>
          <w:tcPr>
            <w:tcW w:w="700" w:type="dxa"/>
            <w:vMerge/>
            <w:vAlign w:val="center"/>
          </w:tcPr>
          <w:p w:rsidR="00E67317" w:rsidRDefault="00E67317">
            <w:pPr>
              <w:spacing w:line="340" w:lineRule="exact"/>
              <w:jc w:val="center"/>
              <w:rPr>
                <w:rFonts w:ascii="Times New Roman" w:hAnsi="Times New Roman"/>
                <w:kern w:val="0"/>
              </w:rPr>
            </w:pPr>
          </w:p>
        </w:tc>
        <w:tc>
          <w:tcPr>
            <w:tcW w:w="1167" w:type="dxa"/>
            <w:vMerge/>
            <w:vAlign w:val="center"/>
          </w:tcPr>
          <w:p w:rsidR="00E67317" w:rsidRDefault="00E67317">
            <w:pPr>
              <w:spacing w:line="340" w:lineRule="exact"/>
              <w:jc w:val="center"/>
              <w:rPr>
                <w:rFonts w:ascii="Times New Roman" w:hAnsi="Times New Roman"/>
                <w:shd w:val="clear" w:color="auto" w:fill="FFFFFF"/>
              </w:rPr>
            </w:pPr>
          </w:p>
        </w:tc>
        <w:tc>
          <w:tcPr>
            <w:tcW w:w="2098" w:type="dxa"/>
            <w:vAlign w:val="center"/>
          </w:tcPr>
          <w:p w:rsidR="00E67317" w:rsidRDefault="006D5A40">
            <w:pPr>
              <w:spacing w:line="340" w:lineRule="exact"/>
              <w:jc w:val="center"/>
              <w:rPr>
                <w:rFonts w:ascii="Times New Roman" w:hAnsi="Times New Roman"/>
              </w:rPr>
            </w:pPr>
            <w:r>
              <w:rPr>
                <w:rFonts w:ascii="Times New Roman" w:hAnsi="Times New Roman"/>
                <w:shd w:val="clear" w:color="auto" w:fill="FFFFFF"/>
              </w:rPr>
              <w:t>热循环疲劳性能</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168" w:type="dxa"/>
            <w:vAlign w:val="center"/>
          </w:tcPr>
          <w:p w:rsidR="00E67317" w:rsidRDefault="006D5A40">
            <w:pPr>
              <w:jc w:val="center"/>
              <w:rPr>
                <w:rFonts w:ascii="Times New Roman" w:hAnsi="Times New Roman"/>
              </w:rPr>
            </w:pPr>
            <w:r>
              <w:rPr>
                <w:rFonts w:ascii="Times New Roman" w:hAnsi="Times New Roman"/>
                <w:shd w:val="clear" w:color="auto" w:fill="FFFFFF"/>
              </w:rPr>
              <w:t>◎</w:t>
            </w:r>
          </w:p>
        </w:tc>
        <w:tc>
          <w:tcPr>
            <w:tcW w:w="1401" w:type="dxa"/>
            <w:vMerge/>
            <w:vAlign w:val="center"/>
          </w:tcPr>
          <w:p w:rsidR="00E67317" w:rsidRDefault="00E67317">
            <w:pPr>
              <w:jc w:val="center"/>
              <w:rPr>
                <w:rFonts w:ascii="Times New Roman" w:hAnsi="Times New Roman"/>
              </w:rPr>
            </w:pPr>
          </w:p>
        </w:tc>
        <w:tc>
          <w:tcPr>
            <w:tcW w:w="1868" w:type="dxa"/>
            <w:vMerge/>
            <w:vAlign w:val="center"/>
          </w:tcPr>
          <w:p w:rsidR="00E67317" w:rsidRDefault="00E67317">
            <w:pPr>
              <w:jc w:val="center"/>
              <w:rPr>
                <w:rFonts w:ascii="Times New Roman" w:hAnsi="Times New Roman"/>
              </w:rPr>
            </w:pPr>
          </w:p>
        </w:tc>
      </w:tr>
      <w:tr w:rsidR="00E67317">
        <w:trPr>
          <w:cantSplit/>
          <w:trHeight w:val="49"/>
          <w:jc w:val="center"/>
        </w:trPr>
        <w:tc>
          <w:tcPr>
            <w:tcW w:w="700"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6</w:t>
            </w:r>
          </w:p>
        </w:tc>
        <w:tc>
          <w:tcPr>
            <w:tcW w:w="3265" w:type="dxa"/>
            <w:gridSpan w:val="2"/>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hint="eastAsia"/>
                <w:shd w:val="clear" w:color="auto" w:fill="FFFFFF"/>
              </w:rPr>
              <w:t>耐火</w:t>
            </w:r>
            <w:r>
              <w:rPr>
                <w:rFonts w:ascii="Times New Roman" w:hAnsi="Times New Roman"/>
                <w:shd w:val="clear" w:color="auto" w:fill="FFFFFF"/>
              </w:rPr>
              <w:t>完整性</w:t>
            </w:r>
          </w:p>
        </w:tc>
        <w:tc>
          <w:tcPr>
            <w:tcW w:w="1168" w:type="dxa"/>
            <w:vAlign w:val="center"/>
          </w:tcPr>
          <w:p w:rsidR="00E67317" w:rsidRDefault="006D5A40">
            <w:pPr>
              <w:jc w:val="center"/>
              <w:rPr>
                <w:rFonts w:ascii="Times New Roman" w:hAnsi="Times New Roman"/>
                <w:shd w:val="clear" w:color="auto" w:fill="FFFFFF"/>
              </w:rPr>
            </w:pPr>
            <w:r>
              <w:rPr>
                <w:rFonts w:ascii="Times New Roman" w:hAnsi="Times New Roman"/>
                <w:shd w:val="clear" w:color="auto" w:fill="FFFFFF"/>
              </w:rPr>
              <w:t>◎</w:t>
            </w:r>
          </w:p>
        </w:tc>
        <w:tc>
          <w:tcPr>
            <w:tcW w:w="1168" w:type="dxa"/>
            <w:vAlign w:val="center"/>
          </w:tcPr>
          <w:p w:rsidR="00E67317" w:rsidRDefault="006D5A40">
            <w:pPr>
              <w:jc w:val="center"/>
              <w:rPr>
                <w:rFonts w:ascii="Times New Roman" w:hAnsi="Times New Roman"/>
                <w:shd w:val="clear" w:color="auto" w:fill="FFFFFF"/>
              </w:rPr>
            </w:pPr>
            <w:r>
              <w:rPr>
                <w:rFonts w:ascii="Times New Roman" w:hAnsi="Times New Roman"/>
                <w:shd w:val="clear" w:color="auto" w:fill="FFFFFF"/>
              </w:rPr>
              <w:t>√</w:t>
            </w:r>
          </w:p>
        </w:tc>
        <w:tc>
          <w:tcPr>
            <w:tcW w:w="1401" w:type="dxa"/>
            <w:vAlign w:val="center"/>
          </w:tcPr>
          <w:p w:rsidR="00E67317" w:rsidRDefault="006D5A40">
            <w:pPr>
              <w:jc w:val="center"/>
              <w:rPr>
                <w:rFonts w:ascii="Times New Roman" w:hAnsi="Times New Roman"/>
                <w:kern w:val="0"/>
              </w:rPr>
            </w:pPr>
            <w:r>
              <w:rPr>
                <w:rFonts w:ascii="Times New Roman" w:hAnsi="Times New Roman" w:hint="eastAsia"/>
                <w:kern w:val="0"/>
              </w:rPr>
              <w:t>6.3.4</w:t>
            </w:r>
          </w:p>
        </w:tc>
        <w:tc>
          <w:tcPr>
            <w:tcW w:w="1868" w:type="dxa"/>
            <w:vAlign w:val="center"/>
          </w:tcPr>
          <w:p w:rsidR="00E67317" w:rsidRDefault="006D5A40">
            <w:pPr>
              <w:jc w:val="center"/>
              <w:rPr>
                <w:rFonts w:ascii="Times New Roman" w:hAnsi="Times New Roman"/>
              </w:rPr>
            </w:pPr>
            <w:r>
              <w:rPr>
                <w:rFonts w:ascii="Times New Roman" w:hAnsi="Times New Roman" w:hint="eastAsia"/>
              </w:rPr>
              <w:t>7.4.4</w:t>
            </w:r>
          </w:p>
        </w:tc>
      </w:tr>
      <w:tr w:rsidR="00E67317">
        <w:trPr>
          <w:cantSplit/>
          <w:trHeight w:val="49"/>
          <w:jc w:val="center"/>
        </w:trPr>
        <w:tc>
          <w:tcPr>
            <w:tcW w:w="9570" w:type="dxa"/>
            <w:gridSpan w:val="7"/>
            <w:vAlign w:val="center"/>
          </w:tcPr>
          <w:p w:rsidR="00E67317" w:rsidRDefault="006D5A40">
            <w:pPr>
              <w:pStyle w:val="a5"/>
              <w:spacing w:line="340" w:lineRule="exact"/>
              <w:ind w:left="0" w:firstLine="0"/>
              <w:rPr>
                <w:rFonts w:ascii="Times New Roman" w:cs="Times New Roman"/>
              </w:rPr>
            </w:pPr>
            <w:r>
              <w:rPr>
                <w:rFonts w:ascii="Times New Roman" w:cs="Times New Roman"/>
                <w:szCs w:val="21"/>
                <w:shd w:val="clear" w:color="auto" w:fill="FFFFFF"/>
              </w:rPr>
              <w:t>“√”</w:t>
            </w:r>
            <w:r>
              <w:rPr>
                <w:rFonts w:ascii="Times New Roman" w:cs="Times New Roman"/>
                <w:szCs w:val="21"/>
                <w:shd w:val="clear" w:color="auto" w:fill="FFFFFF"/>
              </w:rPr>
              <w:t>表示必需检验项目；</w:t>
            </w:r>
            <w:r>
              <w:rPr>
                <w:rFonts w:ascii="Times New Roman" w:cs="Times New Roman"/>
                <w:szCs w:val="21"/>
                <w:shd w:val="clear" w:color="auto" w:fill="FFFFFF"/>
              </w:rPr>
              <w:t>“—”</w:t>
            </w:r>
            <w:r>
              <w:rPr>
                <w:rFonts w:ascii="Times New Roman" w:cs="Times New Roman"/>
                <w:szCs w:val="21"/>
                <w:shd w:val="clear" w:color="auto" w:fill="FFFFFF"/>
              </w:rPr>
              <w:t>无需检验项目；</w:t>
            </w:r>
            <w:r>
              <w:rPr>
                <w:rFonts w:ascii="Times New Roman" w:cs="Times New Roman"/>
                <w:szCs w:val="21"/>
                <w:shd w:val="clear" w:color="auto" w:fill="FFFFFF"/>
              </w:rPr>
              <w:t>“◎”</w:t>
            </w:r>
            <w:r>
              <w:rPr>
                <w:rFonts w:ascii="Times New Roman" w:cs="Times New Roman"/>
                <w:szCs w:val="21"/>
                <w:shd w:val="clear" w:color="auto" w:fill="FFFFFF"/>
              </w:rPr>
              <w:t>表示可选项，合同</w:t>
            </w:r>
            <w:proofErr w:type="gramStart"/>
            <w:r>
              <w:rPr>
                <w:rFonts w:ascii="Times New Roman" w:cs="Times New Roman"/>
                <w:szCs w:val="21"/>
                <w:shd w:val="clear" w:color="auto" w:fill="FFFFFF"/>
              </w:rPr>
              <w:t>规定需检则</w:t>
            </w:r>
            <w:proofErr w:type="gramEnd"/>
            <w:r>
              <w:rPr>
                <w:rFonts w:ascii="Times New Roman" w:cs="Times New Roman"/>
                <w:szCs w:val="21"/>
                <w:shd w:val="clear" w:color="auto" w:fill="FFFFFF"/>
              </w:rPr>
              <w:t>必检。</w:t>
            </w:r>
          </w:p>
          <w:p w:rsidR="00E67317" w:rsidRDefault="006D5A40">
            <w:pPr>
              <w:pStyle w:val="a5"/>
              <w:spacing w:line="340" w:lineRule="exact"/>
              <w:ind w:left="0" w:firstLine="0"/>
              <w:rPr>
                <w:rFonts w:ascii="Times New Roman" w:cs="Times New Roman"/>
              </w:rPr>
            </w:pPr>
            <w:r>
              <w:rPr>
                <w:rFonts w:ascii="Times New Roman" w:cs="Times New Roman"/>
                <w:szCs w:val="21"/>
                <w:shd w:val="clear" w:color="auto" w:fill="FFFFFF"/>
              </w:rPr>
              <w:t xml:space="preserve">  </w:t>
            </w:r>
            <w:r>
              <w:rPr>
                <w:rFonts w:ascii="Times New Roman" w:cs="Times New Roman"/>
                <w:szCs w:val="21"/>
                <w:shd w:val="clear" w:color="auto" w:fill="FFFFFF"/>
              </w:rPr>
              <w:t>出厂检验</w:t>
            </w:r>
            <w:proofErr w:type="gramStart"/>
            <w:r>
              <w:rPr>
                <w:rFonts w:ascii="Times New Roman" w:cs="Times New Roman"/>
                <w:szCs w:val="21"/>
                <w:shd w:val="clear" w:color="auto" w:fill="FFFFFF"/>
              </w:rPr>
              <w:t>纵向抗剪特征值</w:t>
            </w:r>
            <w:proofErr w:type="gramEnd"/>
            <w:r>
              <w:rPr>
                <w:rFonts w:ascii="Times New Roman" w:cs="Times New Roman"/>
                <w:szCs w:val="21"/>
                <w:shd w:val="clear" w:color="auto" w:fill="FFFFFF"/>
              </w:rPr>
              <w:t>与</w:t>
            </w:r>
            <w:r>
              <w:rPr>
                <w:rFonts w:ascii="Times New Roman" w:cs="Times New Roman"/>
                <w:szCs w:val="21"/>
              </w:rPr>
              <w:t>横向抗拉特征值只需做室温项目。</w:t>
            </w:r>
          </w:p>
        </w:tc>
      </w:tr>
    </w:tbl>
    <w:p w:rsidR="00E67317" w:rsidRDefault="006D5A40">
      <w:pPr>
        <w:pStyle w:val="affd"/>
        <w:numPr>
          <w:ilvl w:val="2"/>
          <w:numId w:val="0"/>
        </w:numPr>
        <w:spacing w:before="156" w:after="156"/>
      </w:pPr>
      <w:r>
        <w:rPr>
          <w:rFonts w:ascii="Times New Roman" w:cs="Times New Roman"/>
        </w:rPr>
        <w:lastRenderedPageBreak/>
        <w:t>8.2</w:t>
      </w:r>
      <w:r>
        <w:rPr>
          <w:rFonts w:hint="eastAsia"/>
        </w:rPr>
        <w:t xml:space="preserve"> 组批</w:t>
      </w:r>
    </w:p>
    <w:p w:rsidR="00E67317" w:rsidRDefault="006D5A40">
      <w:pPr>
        <w:pStyle w:val="affffd"/>
        <w:ind w:firstLine="420"/>
      </w:pPr>
      <w:r>
        <w:rPr>
          <w:rFonts w:hAnsi="宋体"/>
        </w:rPr>
        <w:t>隔热</w:t>
      </w:r>
      <w:r>
        <w:rPr>
          <w:rFonts w:hAnsi="宋体" w:hint="eastAsia"/>
        </w:rPr>
        <w:t>铝合金</w:t>
      </w:r>
      <w:r>
        <w:rPr>
          <w:rFonts w:hAnsi="宋体"/>
        </w:rPr>
        <w:t>型</w:t>
      </w:r>
      <w:r>
        <w:rPr>
          <w:rFonts w:hAnsi="宋体" w:hint="eastAsia"/>
        </w:rPr>
        <w:t>材</w:t>
      </w:r>
      <w:r>
        <w:rPr>
          <w:rFonts w:hAnsi="宋体" w:cs="Courier New"/>
          <w:szCs w:val="21"/>
        </w:rPr>
        <w:t>应成批提交验收，每批应由同一牌号、状态、表面处理方式（同侧型材的成膜材料种类与组分、表面处理工艺、膜层代号及膜层性能级别相同）的铝合金型材，与同种类隔热材料（</w:t>
      </w:r>
      <w:r>
        <w:rPr>
          <w:rFonts w:hAnsi="宋体" w:cs="Courier New" w:hint="eastAsia"/>
          <w:szCs w:val="21"/>
        </w:rPr>
        <w:t>玻璃纤维增强聚氨酯</w:t>
      </w:r>
      <w:r>
        <w:rPr>
          <w:rFonts w:hAnsi="宋体" w:cs="Courier New"/>
          <w:szCs w:val="21"/>
        </w:rPr>
        <w:t>型材成分和尺寸规格相同，原</w:t>
      </w:r>
      <w:r>
        <w:rPr>
          <w:rFonts w:hAnsi="宋体" w:cs="Courier New" w:hint="eastAsia"/>
          <w:szCs w:val="21"/>
        </w:rPr>
        <w:t>树脂</w:t>
      </w:r>
      <w:r>
        <w:rPr>
          <w:rFonts w:hAnsi="宋体" w:cs="Courier New"/>
          <w:szCs w:val="21"/>
        </w:rPr>
        <w:t>成分相同）通过同一种复合工艺制作成的、具有相同横截面规格的隔热型材组成，</w:t>
      </w:r>
      <w:proofErr w:type="gramStart"/>
      <w:r>
        <w:rPr>
          <w:rFonts w:hAnsi="宋体" w:cs="Courier New"/>
          <w:szCs w:val="21"/>
          <w:shd w:val="clear" w:color="auto" w:fill="FFFFFF"/>
        </w:rPr>
        <w:t>批重不限</w:t>
      </w:r>
      <w:proofErr w:type="gramEnd"/>
      <w:r>
        <w:rPr>
          <w:rFonts w:hAnsi="宋体" w:cs="Courier New"/>
          <w:szCs w:val="21"/>
          <w:shd w:val="clear" w:color="auto" w:fill="FFFFFF"/>
        </w:rPr>
        <w:t>。</w:t>
      </w:r>
    </w:p>
    <w:p w:rsidR="00E67317" w:rsidRDefault="006D5A40">
      <w:pPr>
        <w:pStyle w:val="affd"/>
        <w:numPr>
          <w:ilvl w:val="2"/>
          <w:numId w:val="0"/>
        </w:numPr>
        <w:spacing w:before="156" w:after="156"/>
      </w:pPr>
      <w:r>
        <w:rPr>
          <w:rFonts w:ascii="Times New Roman" w:cs="Times New Roman"/>
        </w:rPr>
        <w:t xml:space="preserve">8.4 </w:t>
      </w:r>
      <w:r>
        <w:rPr>
          <w:rFonts w:hint="eastAsia"/>
        </w:rPr>
        <w:t>取样</w:t>
      </w:r>
    </w:p>
    <w:p w:rsidR="00E67317" w:rsidRDefault="006D5A40">
      <w:pPr>
        <w:pStyle w:val="afff"/>
        <w:numPr>
          <w:ilvl w:val="4"/>
          <w:numId w:val="0"/>
        </w:numPr>
        <w:spacing w:before="156" w:after="156"/>
        <w:ind w:firstLineChars="200" w:firstLine="420"/>
        <w:rPr>
          <w:rFonts w:ascii="Times New Roman" w:eastAsia="宋体" w:cs="Times New Roman"/>
          <w:szCs w:val="21"/>
        </w:rPr>
      </w:pPr>
      <w:r>
        <w:rPr>
          <w:rFonts w:ascii="Times New Roman" w:eastAsia="宋体" w:cs="Times New Roman"/>
          <w:szCs w:val="21"/>
        </w:rPr>
        <w:t>取样应符合表</w:t>
      </w:r>
      <w:r>
        <w:rPr>
          <w:rFonts w:ascii="Times New Roman" w:eastAsia="宋体" w:cs="Times New Roman" w:hint="eastAsia"/>
          <w:szCs w:val="21"/>
        </w:rPr>
        <w:t>7</w:t>
      </w:r>
      <w:r>
        <w:rPr>
          <w:rFonts w:ascii="Times New Roman" w:eastAsia="宋体" w:cs="Times New Roman"/>
          <w:szCs w:val="21"/>
        </w:rPr>
        <w:t>的规定</w:t>
      </w:r>
    </w:p>
    <w:p w:rsidR="00E67317" w:rsidRDefault="006D5A40">
      <w:pPr>
        <w:pStyle w:val="aff2"/>
        <w:numPr>
          <w:ilvl w:val="0"/>
          <w:numId w:val="0"/>
        </w:numPr>
        <w:spacing w:before="156" w:after="156"/>
      </w:pPr>
      <w:r>
        <w:rPr>
          <w:rFonts w:ascii="Times New Roman" w:cs="Times New Roman"/>
          <w:szCs w:val="21"/>
          <w:shd w:val="clear" w:color="auto" w:fill="FFFFFF"/>
        </w:rPr>
        <w:t>表</w:t>
      </w:r>
      <w:r>
        <w:rPr>
          <w:rFonts w:ascii="Times New Roman" w:cs="Times New Roman" w:hint="eastAsia"/>
          <w:szCs w:val="21"/>
          <w:shd w:val="clear" w:color="auto" w:fill="FFFFFF"/>
        </w:rPr>
        <w:t>7</w:t>
      </w:r>
      <w:r>
        <w:rPr>
          <w:rFonts w:ascii="Times New Roman" w:cs="Times New Roman" w:hint="eastAsia"/>
          <w:szCs w:val="21"/>
          <w:shd w:val="clear" w:color="auto" w:fill="FFFFFF"/>
        </w:rPr>
        <w:t>取样</w:t>
      </w:r>
      <w:r>
        <w:rPr>
          <w:rFonts w:ascii="Times New Roman" w:cs="Times New Roman"/>
          <w:szCs w:val="21"/>
          <w:shd w:val="clear" w:color="auto" w:fill="FFFFFF"/>
        </w:rPr>
        <w:t>表</w:t>
      </w:r>
    </w:p>
    <w:tbl>
      <w:tblPr>
        <w:tblpPr w:leftFromText="180" w:rightFromText="180" w:vertAnchor="text" w:tblpXSpec="center" w:tblpY="1"/>
        <w:tblOverlap w:val="neve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259"/>
        <w:gridCol w:w="1414"/>
        <w:gridCol w:w="6176"/>
      </w:tblGrid>
      <w:tr w:rsidR="00E67317">
        <w:trPr>
          <w:trHeight w:val="290"/>
          <w:jc w:val="center"/>
        </w:trPr>
        <w:tc>
          <w:tcPr>
            <w:tcW w:w="721" w:type="dxa"/>
            <w:vAlign w:val="center"/>
          </w:tcPr>
          <w:p w:rsidR="00E67317" w:rsidRDefault="006D5A40">
            <w:pPr>
              <w:spacing w:line="320" w:lineRule="exact"/>
              <w:jc w:val="center"/>
              <w:rPr>
                <w:rFonts w:ascii="Times New Roman" w:hAnsi="Times New Roman"/>
              </w:rPr>
            </w:pPr>
            <w:r>
              <w:rPr>
                <w:rFonts w:ascii="Times New Roman" w:hAnsi="Times New Roman"/>
              </w:rPr>
              <w:t>序号</w:t>
            </w:r>
          </w:p>
        </w:tc>
        <w:tc>
          <w:tcPr>
            <w:tcW w:w="2673" w:type="dxa"/>
            <w:gridSpan w:val="2"/>
            <w:vAlign w:val="center"/>
          </w:tcPr>
          <w:p w:rsidR="00E67317" w:rsidRDefault="006D5A40">
            <w:pPr>
              <w:spacing w:line="320" w:lineRule="exact"/>
              <w:jc w:val="center"/>
              <w:rPr>
                <w:rFonts w:ascii="Times New Roman" w:hAnsi="Times New Roman"/>
              </w:rPr>
            </w:pPr>
            <w:r>
              <w:rPr>
                <w:rFonts w:ascii="Times New Roman" w:hAnsi="Times New Roman"/>
              </w:rPr>
              <w:t>检验项目</w:t>
            </w:r>
          </w:p>
        </w:tc>
        <w:tc>
          <w:tcPr>
            <w:tcW w:w="6176" w:type="dxa"/>
            <w:vAlign w:val="center"/>
          </w:tcPr>
          <w:p w:rsidR="00E67317" w:rsidRDefault="006D5A40">
            <w:pPr>
              <w:spacing w:line="320" w:lineRule="exact"/>
              <w:jc w:val="center"/>
              <w:rPr>
                <w:rFonts w:ascii="Times New Roman" w:hAnsi="Times New Roman"/>
              </w:rPr>
            </w:pPr>
            <w:r>
              <w:rPr>
                <w:rFonts w:ascii="Times New Roman" w:hAnsi="Times New Roman"/>
              </w:rPr>
              <w:t>取样规定</w:t>
            </w:r>
          </w:p>
        </w:tc>
      </w:tr>
      <w:tr w:rsidR="00E67317">
        <w:trPr>
          <w:trHeight w:val="253"/>
          <w:jc w:val="center"/>
        </w:trPr>
        <w:tc>
          <w:tcPr>
            <w:tcW w:w="721" w:type="dxa"/>
            <w:vAlign w:val="center"/>
          </w:tcPr>
          <w:p w:rsidR="00E67317" w:rsidRDefault="006D5A40">
            <w:pPr>
              <w:spacing w:line="320" w:lineRule="exact"/>
              <w:jc w:val="center"/>
              <w:rPr>
                <w:rFonts w:ascii="Times New Roman" w:hAnsi="Times New Roman"/>
                <w:kern w:val="0"/>
              </w:rPr>
            </w:pPr>
            <w:r>
              <w:rPr>
                <w:rFonts w:ascii="Times New Roman" w:hAnsi="Times New Roman"/>
                <w:kern w:val="0"/>
              </w:rPr>
              <w:t>1</w:t>
            </w:r>
          </w:p>
        </w:tc>
        <w:tc>
          <w:tcPr>
            <w:tcW w:w="2673" w:type="dxa"/>
            <w:gridSpan w:val="2"/>
            <w:vAlign w:val="center"/>
          </w:tcPr>
          <w:p w:rsidR="00E67317" w:rsidRDefault="006D5A40">
            <w:pPr>
              <w:spacing w:line="320" w:lineRule="exact"/>
              <w:jc w:val="center"/>
              <w:rPr>
                <w:rFonts w:ascii="Times New Roman" w:hAnsi="Times New Roman"/>
                <w:kern w:val="0"/>
              </w:rPr>
            </w:pPr>
            <w:r>
              <w:rPr>
                <w:rFonts w:ascii="Times New Roman" w:hAnsi="Times New Roman"/>
                <w:kern w:val="0"/>
              </w:rPr>
              <w:t>外观</w:t>
            </w:r>
          </w:p>
        </w:tc>
        <w:tc>
          <w:tcPr>
            <w:tcW w:w="6176" w:type="dxa"/>
            <w:vAlign w:val="center"/>
          </w:tcPr>
          <w:p w:rsidR="00E67317" w:rsidRDefault="006D5A40">
            <w:pPr>
              <w:spacing w:line="320" w:lineRule="exact"/>
              <w:rPr>
                <w:rFonts w:ascii="Times New Roman" w:hAnsi="Times New Roman"/>
                <w:kern w:val="0"/>
              </w:rPr>
            </w:pPr>
            <w:r>
              <w:rPr>
                <w:rFonts w:ascii="Times New Roman" w:hAnsi="Times New Roman"/>
                <w:kern w:val="0"/>
              </w:rPr>
              <w:t>逐根检查</w:t>
            </w:r>
          </w:p>
        </w:tc>
      </w:tr>
      <w:tr w:rsidR="00E67317">
        <w:trPr>
          <w:trHeight w:val="244"/>
          <w:jc w:val="center"/>
        </w:trPr>
        <w:tc>
          <w:tcPr>
            <w:tcW w:w="721" w:type="dxa"/>
            <w:vAlign w:val="center"/>
          </w:tcPr>
          <w:p w:rsidR="00E67317" w:rsidRDefault="006D5A40">
            <w:pPr>
              <w:spacing w:line="320" w:lineRule="exact"/>
              <w:jc w:val="center"/>
              <w:rPr>
                <w:rFonts w:ascii="Times New Roman" w:hAnsi="Times New Roman"/>
                <w:kern w:val="0"/>
              </w:rPr>
            </w:pPr>
            <w:r>
              <w:rPr>
                <w:rFonts w:ascii="Times New Roman" w:hAnsi="Times New Roman"/>
                <w:kern w:val="0"/>
              </w:rPr>
              <w:t>2</w:t>
            </w:r>
          </w:p>
        </w:tc>
        <w:tc>
          <w:tcPr>
            <w:tcW w:w="2673" w:type="dxa"/>
            <w:gridSpan w:val="2"/>
            <w:vAlign w:val="center"/>
          </w:tcPr>
          <w:p w:rsidR="00E67317" w:rsidRDefault="006D5A40">
            <w:pPr>
              <w:spacing w:line="320" w:lineRule="exact"/>
              <w:jc w:val="center"/>
              <w:rPr>
                <w:rFonts w:ascii="Times New Roman" w:hAnsi="Times New Roman"/>
                <w:kern w:val="0"/>
              </w:rPr>
            </w:pPr>
            <w:r>
              <w:rPr>
                <w:rFonts w:ascii="Times New Roman" w:hAnsi="Times New Roman"/>
              </w:rPr>
              <w:t>尺寸偏差</w:t>
            </w:r>
          </w:p>
        </w:tc>
        <w:tc>
          <w:tcPr>
            <w:tcW w:w="6176" w:type="dxa"/>
            <w:vAlign w:val="center"/>
          </w:tcPr>
          <w:p w:rsidR="00E67317" w:rsidRDefault="006D5A40">
            <w:pPr>
              <w:widowControl/>
              <w:shd w:val="clear" w:color="auto" w:fill="FFFFFF"/>
              <w:spacing w:line="320" w:lineRule="exact"/>
              <w:jc w:val="left"/>
              <w:rPr>
                <w:rFonts w:ascii="Times New Roman" w:hAnsi="Times New Roman"/>
                <w:kern w:val="0"/>
              </w:rPr>
            </w:pPr>
            <w:r>
              <w:rPr>
                <w:rFonts w:ascii="Times New Roman" w:hAnsi="Times New Roman"/>
                <w:kern w:val="0"/>
              </w:rPr>
              <w:t>按</w:t>
            </w:r>
            <w:r>
              <w:rPr>
                <w:rFonts w:ascii="Times New Roman" w:hAnsi="Times New Roman"/>
                <w:kern w:val="0"/>
              </w:rPr>
              <w:t>GB/T 5237.1</w:t>
            </w:r>
            <w:r>
              <w:rPr>
                <w:rFonts w:ascii="Times New Roman" w:hAnsi="Times New Roman"/>
                <w:kern w:val="0"/>
              </w:rPr>
              <w:t>中基材的规定</w:t>
            </w:r>
          </w:p>
        </w:tc>
      </w:tr>
      <w:tr w:rsidR="00E67317">
        <w:trPr>
          <w:trHeight w:val="336"/>
          <w:jc w:val="center"/>
        </w:trPr>
        <w:tc>
          <w:tcPr>
            <w:tcW w:w="721" w:type="dxa"/>
            <w:vAlign w:val="center"/>
          </w:tcPr>
          <w:p w:rsidR="00E67317" w:rsidRDefault="006D5A40">
            <w:pPr>
              <w:spacing w:line="320" w:lineRule="exact"/>
              <w:jc w:val="center"/>
              <w:rPr>
                <w:rFonts w:ascii="Times New Roman" w:hAnsi="Times New Roman"/>
                <w:kern w:val="0"/>
              </w:rPr>
            </w:pPr>
            <w:r>
              <w:rPr>
                <w:rFonts w:ascii="Times New Roman" w:hAnsi="Times New Roman" w:hint="eastAsia"/>
                <w:kern w:val="0"/>
              </w:rPr>
              <w:t>3</w:t>
            </w:r>
          </w:p>
        </w:tc>
        <w:tc>
          <w:tcPr>
            <w:tcW w:w="2673" w:type="dxa"/>
            <w:gridSpan w:val="2"/>
            <w:vAlign w:val="center"/>
          </w:tcPr>
          <w:p w:rsidR="00E67317" w:rsidRDefault="006D5A40">
            <w:pPr>
              <w:spacing w:line="320" w:lineRule="exact"/>
              <w:jc w:val="center"/>
              <w:rPr>
                <w:rFonts w:ascii="Times New Roman" w:hAnsi="Times New Roman"/>
              </w:rPr>
            </w:pPr>
            <w:r>
              <w:rPr>
                <w:rFonts w:ascii="Times New Roman" w:hAnsi="Times New Roman"/>
              </w:rPr>
              <w:t>耐火膨胀条剥离力</w:t>
            </w:r>
          </w:p>
        </w:tc>
        <w:tc>
          <w:tcPr>
            <w:tcW w:w="6176" w:type="dxa"/>
            <w:vAlign w:val="center"/>
          </w:tcPr>
          <w:p w:rsidR="00E67317" w:rsidRDefault="006D5A40">
            <w:pPr>
              <w:spacing w:line="320" w:lineRule="exact"/>
              <w:rPr>
                <w:rFonts w:ascii="Times New Roman" w:hAnsi="Times New Roman"/>
                <w:shd w:val="clear" w:color="auto" w:fill="FFFFFF"/>
              </w:rPr>
            </w:pPr>
            <w:r>
              <w:rPr>
                <w:rFonts w:ascii="Times New Roman" w:hAnsi="Times New Roman"/>
              </w:rPr>
              <w:t>样品常温放置</w:t>
            </w:r>
            <w:r>
              <w:rPr>
                <w:rFonts w:ascii="Times New Roman" w:hAnsi="Times New Roman"/>
              </w:rPr>
              <w:t>72</w:t>
            </w:r>
            <w:r>
              <w:rPr>
                <w:rFonts w:ascii="Times New Roman" w:hAnsi="Times New Roman"/>
              </w:rPr>
              <w:t>小时后进行测试</w:t>
            </w:r>
          </w:p>
        </w:tc>
      </w:tr>
      <w:tr w:rsidR="00E67317">
        <w:trPr>
          <w:trHeight w:val="369"/>
          <w:jc w:val="center"/>
        </w:trPr>
        <w:tc>
          <w:tcPr>
            <w:tcW w:w="721" w:type="dxa"/>
            <w:vAlign w:val="center"/>
          </w:tcPr>
          <w:p w:rsidR="00E67317" w:rsidRDefault="006D5A40">
            <w:pPr>
              <w:spacing w:line="320" w:lineRule="exact"/>
              <w:jc w:val="center"/>
              <w:rPr>
                <w:rFonts w:ascii="Times New Roman" w:hAnsi="Times New Roman"/>
                <w:kern w:val="0"/>
              </w:rPr>
            </w:pPr>
            <w:r>
              <w:rPr>
                <w:rFonts w:ascii="Times New Roman" w:hAnsi="Times New Roman" w:hint="eastAsia"/>
                <w:kern w:val="0"/>
              </w:rPr>
              <w:t>4</w:t>
            </w:r>
          </w:p>
        </w:tc>
        <w:tc>
          <w:tcPr>
            <w:tcW w:w="2673" w:type="dxa"/>
            <w:gridSpan w:val="2"/>
            <w:vAlign w:val="center"/>
          </w:tcPr>
          <w:p w:rsidR="00E67317" w:rsidRDefault="006D5A40">
            <w:pPr>
              <w:spacing w:line="320" w:lineRule="exact"/>
              <w:jc w:val="center"/>
              <w:rPr>
                <w:rFonts w:ascii="Times New Roman" w:hAnsi="Times New Roman"/>
                <w:kern w:val="0"/>
              </w:rPr>
            </w:pPr>
            <w:r>
              <w:rPr>
                <w:rFonts w:ascii="Times New Roman" w:hAnsi="Times New Roman"/>
              </w:rPr>
              <w:t>传热系数</w:t>
            </w:r>
          </w:p>
        </w:tc>
        <w:tc>
          <w:tcPr>
            <w:tcW w:w="6176" w:type="dxa"/>
            <w:vAlign w:val="center"/>
          </w:tcPr>
          <w:p w:rsidR="00E67317" w:rsidRDefault="006D5A40">
            <w:pPr>
              <w:widowControl/>
              <w:shd w:val="clear" w:color="auto" w:fill="FFFFFF"/>
              <w:spacing w:line="320" w:lineRule="exact"/>
              <w:jc w:val="left"/>
              <w:rPr>
                <w:rFonts w:ascii="Times New Roman" w:hAnsi="Times New Roman"/>
                <w:kern w:val="0"/>
              </w:rPr>
            </w:pPr>
            <w:r>
              <w:rPr>
                <w:rFonts w:ascii="Times New Roman" w:hAnsi="Times New Roman"/>
                <w:kern w:val="0"/>
              </w:rPr>
              <w:t>按</w:t>
            </w:r>
            <w:r>
              <w:rPr>
                <w:rFonts w:ascii="Times New Roman" w:hAnsi="Times New Roman"/>
                <w:kern w:val="0"/>
              </w:rPr>
              <w:t>GB/T 5237.6</w:t>
            </w:r>
            <w:r>
              <w:rPr>
                <w:rFonts w:ascii="Times New Roman" w:hAnsi="Times New Roman"/>
                <w:kern w:val="0"/>
              </w:rPr>
              <w:t>的规定</w:t>
            </w:r>
          </w:p>
        </w:tc>
      </w:tr>
      <w:tr w:rsidR="00E67317">
        <w:trPr>
          <w:trHeight w:val="223"/>
          <w:jc w:val="center"/>
        </w:trPr>
        <w:tc>
          <w:tcPr>
            <w:tcW w:w="721" w:type="dxa"/>
            <w:vMerge w:val="restart"/>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rPr>
              <w:t>5</w:t>
            </w:r>
          </w:p>
        </w:tc>
        <w:tc>
          <w:tcPr>
            <w:tcW w:w="1259" w:type="dxa"/>
            <w:vMerge w:val="restart"/>
            <w:vAlign w:val="center"/>
          </w:tcPr>
          <w:p w:rsidR="00E67317" w:rsidRDefault="00E67317">
            <w:pPr>
              <w:widowControl/>
              <w:shd w:val="clear" w:color="auto" w:fill="FFFFFF"/>
              <w:spacing w:line="320" w:lineRule="exact"/>
              <w:jc w:val="left"/>
              <w:rPr>
                <w:rFonts w:ascii="Times New Roman" w:hAnsi="Times New Roman"/>
              </w:rPr>
            </w:pPr>
          </w:p>
          <w:p w:rsidR="00E67317" w:rsidRDefault="006D5A40">
            <w:pPr>
              <w:widowControl/>
              <w:shd w:val="clear" w:color="auto" w:fill="FFFFFF"/>
              <w:spacing w:line="320" w:lineRule="exact"/>
              <w:jc w:val="center"/>
              <w:rPr>
                <w:rFonts w:ascii="Times New Roman" w:hAnsi="Times New Roman"/>
              </w:rPr>
            </w:pPr>
            <w:r>
              <w:rPr>
                <w:rFonts w:ascii="Times New Roman" w:hAnsi="Times New Roman"/>
              </w:rPr>
              <w:t>力学性能</w:t>
            </w:r>
          </w:p>
        </w:tc>
        <w:tc>
          <w:tcPr>
            <w:tcW w:w="1414" w:type="dxa"/>
            <w:vAlign w:val="center"/>
          </w:tcPr>
          <w:p w:rsidR="00E67317" w:rsidRDefault="006D5A40">
            <w:pPr>
              <w:widowControl/>
              <w:shd w:val="clear" w:color="auto" w:fill="FFFFFF"/>
              <w:spacing w:line="320" w:lineRule="exact"/>
              <w:jc w:val="left"/>
              <w:rPr>
                <w:rFonts w:ascii="Times New Roman" w:hAnsi="Times New Roman"/>
              </w:rPr>
            </w:pPr>
            <w:proofErr w:type="gramStart"/>
            <w:r>
              <w:rPr>
                <w:rFonts w:ascii="Times New Roman" w:hAnsi="Times New Roman"/>
              </w:rPr>
              <w:t>纵向抗剪特征值</w:t>
            </w:r>
            <w:proofErr w:type="gramEnd"/>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每批抽取</w:t>
            </w:r>
            <w:r>
              <w:rPr>
                <w:rFonts w:ascii="Times New Roman" w:hAnsi="Times New Roman"/>
              </w:rPr>
              <w:t>2</w:t>
            </w:r>
            <w:r>
              <w:rPr>
                <w:rFonts w:ascii="Times New Roman" w:hAnsi="Times New Roman"/>
              </w:rPr>
              <w:t>根产品，在抽取的每根产品中部和两端各切取</w:t>
            </w:r>
            <w:r>
              <w:rPr>
                <w:rFonts w:ascii="Times New Roman" w:hAnsi="Times New Roman"/>
              </w:rPr>
              <w:t>5</w:t>
            </w:r>
            <w:r>
              <w:rPr>
                <w:rFonts w:ascii="Times New Roman" w:hAnsi="Times New Roman"/>
              </w:rPr>
              <w:t>个试样</w:t>
            </w:r>
            <w:r>
              <w:rPr>
                <w:rFonts w:ascii="Times New Roman" w:hAnsi="Times New Roman"/>
              </w:rPr>
              <w:t>,</w:t>
            </w:r>
            <w:r>
              <w:rPr>
                <w:rFonts w:ascii="Times New Roman" w:hAnsi="Times New Roman"/>
              </w:rPr>
              <w:t>并做标识</w:t>
            </w:r>
            <w:r>
              <w:rPr>
                <w:rFonts w:ascii="Times New Roman" w:hAnsi="Times New Roman"/>
              </w:rPr>
              <w:t>(</w:t>
            </w:r>
            <w:r>
              <w:rPr>
                <w:rFonts w:ascii="Times New Roman" w:hAnsi="Times New Roman"/>
              </w:rPr>
              <w:t>共</w:t>
            </w:r>
            <w:r>
              <w:rPr>
                <w:rFonts w:ascii="Times New Roman" w:hAnsi="Times New Roman"/>
              </w:rPr>
              <w:t>30</w:t>
            </w:r>
            <w:r>
              <w:rPr>
                <w:rFonts w:ascii="Times New Roman" w:hAnsi="Times New Roman"/>
              </w:rPr>
              <w:t>个</w:t>
            </w:r>
            <w:r>
              <w:rPr>
                <w:rFonts w:ascii="Times New Roman" w:hAnsi="Times New Roman"/>
              </w:rPr>
              <w:t>)</w:t>
            </w:r>
            <w:r>
              <w:rPr>
                <w:rFonts w:ascii="Times New Roman" w:hAnsi="Times New Roman"/>
              </w:rPr>
              <w:t>。将试样均分</w:t>
            </w:r>
            <w:r>
              <w:rPr>
                <w:rFonts w:ascii="Times New Roman" w:hAnsi="Times New Roman"/>
              </w:rPr>
              <w:t>3</w:t>
            </w:r>
            <w:r>
              <w:rPr>
                <w:rFonts w:ascii="Times New Roman" w:hAnsi="Times New Roman"/>
              </w:rPr>
              <w:t>份</w:t>
            </w:r>
            <w:r>
              <w:rPr>
                <w:rFonts w:ascii="Times New Roman" w:hAnsi="Times New Roman"/>
              </w:rPr>
              <w:t>(</w:t>
            </w:r>
            <w:r>
              <w:rPr>
                <w:rFonts w:ascii="Times New Roman" w:hAnsi="Times New Roman"/>
              </w:rPr>
              <w:t>每份至少包括</w:t>
            </w:r>
            <w:r>
              <w:rPr>
                <w:rFonts w:ascii="Times New Roman" w:hAnsi="Times New Roman"/>
              </w:rPr>
              <w:t>3</w:t>
            </w:r>
            <w:r>
              <w:rPr>
                <w:rFonts w:ascii="Times New Roman" w:hAnsi="Times New Roman"/>
              </w:rPr>
              <w:t>个中部试样</w:t>
            </w:r>
            <w:r>
              <w:rPr>
                <w:rFonts w:ascii="Times New Roman" w:hAnsi="Times New Roman"/>
              </w:rPr>
              <w:t>)</w:t>
            </w:r>
            <w:r>
              <w:rPr>
                <w:rFonts w:ascii="Times New Roman" w:hAnsi="Times New Roman"/>
              </w:rPr>
              <w:t>，分别用于低温、室温、高温实验。试样长</w:t>
            </w:r>
            <w:r>
              <w:rPr>
                <w:rFonts w:ascii="Times New Roman" w:hAnsi="Times New Roman"/>
              </w:rPr>
              <w:t>100mm±2mm</w:t>
            </w:r>
          </w:p>
        </w:tc>
      </w:tr>
      <w:tr w:rsidR="00E67317">
        <w:trPr>
          <w:trHeight w:val="339"/>
          <w:jc w:val="center"/>
        </w:trPr>
        <w:tc>
          <w:tcPr>
            <w:tcW w:w="721" w:type="dxa"/>
            <w:vMerge/>
            <w:vAlign w:val="center"/>
          </w:tcPr>
          <w:p w:rsidR="00E67317" w:rsidRDefault="00E67317">
            <w:pPr>
              <w:widowControl/>
              <w:shd w:val="clear" w:color="auto" w:fill="FFFFFF"/>
              <w:spacing w:line="320" w:lineRule="exact"/>
              <w:jc w:val="left"/>
              <w:rPr>
                <w:rFonts w:ascii="Times New Roman" w:hAnsi="Times New Roman"/>
              </w:rPr>
            </w:pPr>
          </w:p>
        </w:tc>
        <w:tc>
          <w:tcPr>
            <w:tcW w:w="1259" w:type="dxa"/>
            <w:vMerge/>
            <w:vAlign w:val="center"/>
          </w:tcPr>
          <w:p w:rsidR="00E67317" w:rsidRDefault="00E67317">
            <w:pPr>
              <w:widowControl/>
              <w:shd w:val="clear" w:color="auto" w:fill="FFFFFF"/>
              <w:spacing w:line="320" w:lineRule="exact"/>
              <w:jc w:val="left"/>
              <w:rPr>
                <w:rFonts w:ascii="Times New Roman" w:hAnsi="Times New Roman"/>
              </w:rPr>
            </w:pPr>
          </w:p>
        </w:tc>
        <w:tc>
          <w:tcPr>
            <w:tcW w:w="1414"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横向抗拉特征值</w:t>
            </w:r>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每批抽取</w:t>
            </w:r>
            <w:r>
              <w:rPr>
                <w:rFonts w:ascii="Times New Roman" w:hAnsi="Times New Roman"/>
              </w:rPr>
              <w:t>2</w:t>
            </w:r>
            <w:r>
              <w:rPr>
                <w:rFonts w:ascii="Times New Roman" w:hAnsi="Times New Roman"/>
              </w:rPr>
              <w:t>根产品，在抽取的每根产品中部切取</w:t>
            </w:r>
            <w:r>
              <w:rPr>
                <w:rFonts w:ascii="Times New Roman" w:hAnsi="Times New Roman"/>
              </w:rPr>
              <w:t>1</w:t>
            </w:r>
            <w:r>
              <w:rPr>
                <w:rFonts w:ascii="Times New Roman" w:hAnsi="Times New Roman"/>
              </w:rPr>
              <w:t>个试样，于两端分别切取</w:t>
            </w:r>
            <w:r>
              <w:rPr>
                <w:rFonts w:ascii="Times New Roman" w:hAnsi="Times New Roman"/>
              </w:rPr>
              <w:t>2</w:t>
            </w:r>
            <w:r>
              <w:rPr>
                <w:rFonts w:ascii="Times New Roman" w:hAnsi="Times New Roman"/>
              </w:rPr>
              <w:t>个试样。试样长</w:t>
            </w:r>
            <w:r>
              <w:rPr>
                <w:rFonts w:ascii="Times New Roman" w:hAnsi="Times New Roman"/>
              </w:rPr>
              <w:t>100 mm±2 mm</w:t>
            </w:r>
            <w:r>
              <w:rPr>
                <w:rFonts w:ascii="Times New Roman" w:hAnsi="Times New Roman"/>
              </w:rPr>
              <w:t>，试样最短允许缩至</w:t>
            </w:r>
            <w:r>
              <w:rPr>
                <w:rFonts w:ascii="Times New Roman" w:hAnsi="Times New Roman"/>
              </w:rPr>
              <w:t>18 mm</w:t>
            </w:r>
            <w:r>
              <w:rPr>
                <w:rFonts w:ascii="Times New Roman" w:hAnsi="Times New Roman"/>
              </w:rPr>
              <w:t>（仲裁时试样长为</w:t>
            </w:r>
            <w:r>
              <w:rPr>
                <w:rFonts w:ascii="Times New Roman" w:hAnsi="Times New Roman"/>
              </w:rPr>
              <w:t>100mm±2mm</w:t>
            </w:r>
            <w:r>
              <w:rPr>
                <w:rFonts w:ascii="Times New Roman" w:hAnsi="Times New Roman"/>
              </w:rPr>
              <w:t>）</w:t>
            </w:r>
          </w:p>
        </w:tc>
      </w:tr>
      <w:tr w:rsidR="00E67317">
        <w:trPr>
          <w:trHeight w:val="227"/>
          <w:jc w:val="center"/>
        </w:trPr>
        <w:tc>
          <w:tcPr>
            <w:tcW w:w="721" w:type="dxa"/>
            <w:vMerge/>
            <w:vAlign w:val="center"/>
          </w:tcPr>
          <w:p w:rsidR="00E67317" w:rsidRDefault="00E67317">
            <w:pPr>
              <w:widowControl/>
              <w:shd w:val="clear" w:color="auto" w:fill="FFFFFF"/>
              <w:spacing w:line="320" w:lineRule="exact"/>
              <w:jc w:val="left"/>
              <w:rPr>
                <w:rFonts w:ascii="Times New Roman" w:hAnsi="Times New Roman"/>
              </w:rPr>
            </w:pPr>
          </w:p>
        </w:tc>
        <w:tc>
          <w:tcPr>
            <w:tcW w:w="1259" w:type="dxa"/>
            <w:vMerge/>
            <w:vAlign w:val="center"/>
          </w:tcPr>
          <w:p w:rsidR="00E67317" w:rsidRDefault="00E67317">
            <w:pPr>
              <w:widowControl/>
              <w:shd w:val="clear" w:color="auto" w:fill="FFFFFF"/>
              <w:spacing w:line="320" w:lineRule="exact"/>
              <w:jc w:val="left"/>
              <w:rPr>
                <w:rFonts w:ascii="Times New Roman" w:hAnsi="Times New Roman"/>
              </w:rPr>
            </w:pPr>
          </w:p>
        </w:tc>
        <w:tc>
          <w:tcPr>
            <w:tcW w:w="1414"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高温持久载荷性能</w:t>
            </w:r>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每批抽取</w:t>
            </w:r>
            <w:r>
              <w:rPr>
                <w:rFonts w:ascii="Times New Roman" w:hAnsi="Times New Roman"/>
              </w:rPr>
              <w:t>2</w:t>
            </w:r>
            <w:r>
              <w:rPr>
                <w:rFonts w:ascii="Times New Roman" w:hAnsi="Times New Roman"/>
              </w:rPr>
              <w:t>根产品，在抽取的每根产品中部切取</w:t>
            </w:r>
            <w:r>
              <w:rPr>
                <w:rFonts w:ascii="Times New Roman" w:hAnsi="Times New Roman"/>
              </w:rPr>
              <w:t>2</w:t>
            </w:r>
            <w:r>
              <w:rPr>
                <w:rFonts w:ascii="Times New Roman" w:hAnsi="Times New Roman"/>
              </w:rPr>
              <w:t>个试样，于两端分别切取</w:t>
            </w:r>
            <w:r>
              <w:rPr>
                <w:rFonts w:ascii="Times New Roman" w:hAnsi="Times New Roman"/>
              </w:rPr>
              <w:t>4</w:t>
            </w:r>
            <w:r>
              <w:rPr>
                <w:rFonts w:ascii="Times New Roman" w:hAnsi="Times New Roman"/>
              </w:rPr>
              <w:t>个试样</w:t>
            </w:r>
            <w:r>
              <w:rPr>
                <w:rFonts w:ascii="Times New Roman" w:hAnsi="Times New Roman"/>
              </w:rPr>
              <w:t>(</w:t>
            </w:r>
            <w:r>
              <w:rPr>
                <w:rFonts w:ascii="Times New Roman" w:hAnsi="Times New Roman"/>
              </w:rPr>
              <w:t>共</w:t>
            </w:r>
            <w:r>
              <w:rPr>
                <w:rFonts w:ascii="Times New Roman" w:hAnsi="Times New Roman"/>
              </w:rPr>
              <w:t>20</w:t>
            </w:r>
            <w:r>
              <w:rPr>
                <w:rFonts w:ascii="Times New Roman" w:hAnsi="Times New Roman"/>
              </w:rPr>
              <w:t>个</w:t>
            </w:r>
            <w:r>
              <w:rPr>
                <w:rFonts w:ascii="Times New Roman" w:hAnsi="Times New Roman"/>
              </w:rPr>
              <w:t>)</w:t>
            </w:r>
            <w:r>
              <w:rPr>
                <w:rFonts w:ascii="Times New Roman" w:hAnsi="Times New Roman"/>
              </w:rPr>
              <w:t>，将试样均分</w:t>
            </w:r>
            <w:r>
              <w:rPr>
                <w:rFonts w:ascii="Times New Roman" w:hAnsi="Times New Roman"/>
              </w:rPr>
              <w:t>2</w:t>
            </w:r>
            <w:r>
              <w:rPr>
                <w:rFonts w:ascii="Times New Roman" w:hAnsi="Times New Roman"/>
              </w:rPr>
              <w:t>份</w:t>
            </w:r>
            <w:r>
              <w:rPr>
                <w:rFonts w:ascii="Times New Roman" w:hAnsi="Times New Roman"/>
              </w:rPr>
              <w:t>(</w:t>
            </w:r>
            <w:r>
              <w:rPr>
                <w:rFonts w:ascii="Times New Roman" w:hAnsi="Times New Roman"/>
              </w:rPr>
              <w:t>每份至少包括</w:t>
            </w:r>
            <w:r>
              <w:rPr>
                <w:rFonts w:ascii="Times New Roman" w:hAnsi="Times New Roman"/>
              </w:rPr>
              <w:t>2</w:t>
            </w:r>
            <w:r>
              <w:rPr>
                <w:rFonts w:ascii="Times New Roman" w:hAnsi="Times New Roman"/>
              </w:rPr>
              <w:t>个中部试样</w:t>
            </w:r>
            <w:r>
              <w:rPr>
                <w:rFonts w:ascii="Times New Roman" w:hAnsi="Times New Roman"/>
              </w:rPr>
              <w:t>)</w:t>
            </w:r>
            <w:r>
              <w:rPr>
                <w:rFonts w:ascii="Times New Roman" w:hAnsi="Times New Roman"/>
              </w:rPr>
              <w:t>，分别用于高温持久荷载后的低温、高温横向拉伸试验。试样长</w:t>
            </w:r>
            <w:r>
              <w:rPr>
                <w:rFonts w:ascii="Times New Roman" w:hAnsi="Times New Roman"/>
              </w:rPr>
              <w:t>100 mm±2 mm</w:t>
            </w:r>
            <w:r>
              <w:rPr>
                <w:rFonts w:ascii="Times New Roman" w:hAnsi="Times New Roman"/>
              </w:rPr>
              <w:t>，试样最短允许缩至</w:t>
            </w:r>
            <w:r>
              <w:rPr>
                <w:rFonts w:ascii="Times New Roman" w:hAnsi="Times New Roman"/>
              </w:rPr>
              <w:t>18mm</w:t>
            </w:r>
            <w:r>
              <w:rPr>
                <w:rFonts w:ascii="Times New Roman" w:hAnsi="Times New Roman"/>
              </w:rPr>
              <w:t>（仲裁时试样长为</w:t>
            </w:r>
            <w:r>
              <w:rPr>
                <w:rFonts w:ascii="Times New Roman" w:hAnsi="Times New Roman"/>
              </w:rPr>
              <w:t>100mm±2mm</w:t>
            </w:r>
            <w:r>
              <w:rPr>
                <w:rFonts w:ascii="Times New Roman" w:hAnsi="Times New Roman"/>
              </w:rPr>
              <w:t>）</w:t>
            </w:r>
          </w:p>
        </w:tc>
      </w:tr>
      <w:tr w:rsidR="00E67317">
        <w:trPr>
          <w:trHeight w:val="1346"/>
          <w:jc w:val="center"/>
        </w:trPr>
        <w:tc>
          <w:tcPr>
            <w:tcW w:w="721" w:type="dxa"/>
            <w:vMerge/>
            <w:vAlign w:val="center"/>
          </w:tcPr>
          <w:p w:rsidR="00E67317" w:rsidRDefault="00E67317">
            <w:pPr>
              <w:widowControl/>
              <w:shd w:val="clear" w:color="auto" w:fill="FFFFFF"/>
              <w:spacing w:line="320" w:lineRule="exact"/>
              <w:jc w:val="center"/>
              <w:rPr>
                <w:rFonts w:ascii="Times New Roman" w:hAnsi="Times New Roman"/>
              </w:rPr>
            </w:pPr>
          </w:p>
        </w:tc>
        <w:tc>
          <w:tcPr>
            <w:tcW w:w="1259" w:type="dxa"/>
            <w:vMerge/>
            <w:vAlign w:val="center"/>
          </w:tcPr>
          <w:p w:rsidR="00E67317" w:rsidRDefault="00E67317">
            <w:pPr>
              <w:widowControl/>
              <w:shd w:val="clear" w:color="auto" w:fill="FFFFFF"/>
              <w:spacing w:line="320" w:lineRule="exact"/>
              <w:jc w:val="left"/>
              <w:rPr>
                <w:rFonts w:ascii="Times New Roman" w:hAnsi="Times New Roman"/>
              </w:rPr>
            </w:pPr>
          </w:p>
        </w:tc>
        <w:tc>
          <w:tcPr>
            <w:tcW w:w="1414" w:type="dxa"/>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rPr>
              <w:t>抗弯性能</w:t>
            </w:r>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每批抽取</w:t>
            </w:r>
            <w:r>
              <w:rPr>
                <w:rFonts w:ascii="Times New Roman" w:hAnsi="Times New Roman"/>
              </w:rPr>
              <w:t>2</w:t>
            </w:r>
            <w:r>
              <w:rPr>
                <w:rFonts w:ascii="Times New Roman" w:hAnsi="Times New Roman"/>
              </w:rPr>
              <w:t>根产品，在抽取的每根产品中部和两端各切取</w:t>
            </w:r>
            <w:r>
              <w:rPr>
                <w:rFonts w:ascii="Times New Roman" w:hAnsi="Times New Roman"/>
              </w:rPr>
              <w:t>5</w:t>
            </w:r>
            <w:r>
              <w:rPr>
                <w:rFonts w:ascii="Times New Roman" w:hAnsi="Times New Roman"/>
              </w:rPr>
              <w:t>个试样</w:t>
            </w:r>
            <w:r>
              <w:rPr>
                <w:rFonts w:ascii="Times New Roman" w:hAnsi="Times New Roman"/>
              </w:rPr>
              <w:t>,</w:t>
            </w:r>
            <w:r>
              <w:rPr>
                <w:rFonts w:ascii="Times New Roman" w:hAnsi="Times New Roman"/>
              </w:rPr>
              <w:t>并做标识</w:t>
            </w:r>
            <w:r>
              <w:rPr>
                <w:rFonts w:ascii="Times New Roman" w:hAnsi="Times New Roman"/>
              </w:rPr>
              <w:t>(</w:t>
            </w:r>
            <w:r>
              <w:rPr>
                <w:rFonts w:ascii="Times New Roman" w:hAnsi="Times New Roman"/>
              </w:rPr>
              <w:t>共</w:t>
            </w:r>
            <w:r>
              <w:rPr>
                <w:rFonts w:ascii="Times New Roman" w:hAnsi="Times New Roman"/>
              </w:rPr>
              <w:t>30</w:t>
            </w:r>
            <w:r>
              <w:rPr>
                <w:rFonts w:ascii="Times New Roman" w:hAnsi="Times New Roman"/>
              </w:rPr>
              <w:t>个</w:t>
            </w:r>
            <w:r>
              <w:rPr>
                <w:rFonts w:ascii="Times New Roman" w:hAnsi="Times New Roman"/>
              </w:rPr>
              <w:t>)</w:t>
            </w:r>
          </w:p>
          <w:p w:rsidR="00E67317" w:rsidRDefault="006D5A40">
            <w:pPr>
              <w:widowControl/>
              <w:shd w:val="clear" w:color="auto" w:fill="FFFFFF"/>
              <w:spacing w:line="320" w:lineRule="exact"/>
              <w:jc w:val="left"/>
              <w:rPr>
                <w:rFonts w:ascii="Times New Roman" w:hAnsi="Times New Roman"/>
              </w:rPr>
            </w:pPr>
            <w:r>
              <w:rPr>
                <w:rFonts w:ascii="Times New Roman" w:hAnsi="Times New Roman"/>
              </w:rPr>
              <w:t>。将试样均分</w:t>
            </w:r>
            <w:r>
              <w:rPr>
                <w:rFonts w:ascii="Times New Roman" w:hAnsi="Times New Roman"/>
              </w:rPr>
              <w:t>3</w:t>
            </w:r>
            <w:r>
              <w:rPr>
                <w:rFonts w:ascii="Times New Roman" w:hAnsi="Times New Roman"/>
              </w:rPr>
              <w:t>份</w:t>
            </w:r>
            <w:r>
              <w:rPr>
                <w:rFonts w:ascii="Times New Roman" w:hAnsi="Times New Roman"/>
              </w:rPr>
              <w:t>(</w:t>
            </w:r>
            <w:r>
              <w:rPr>
                <w:rFonts w:ascii="Times New Roman" w:hAnsi="Times New Roman"/>
              </w:rPr>
              <w:t>每份至少包括</w:t>
            </w:r>
            <w:r>
              <w:rPr>
                <w:rFonts w:ascii="Times New Roman" w:hAnsi="Times New Roman"/>
              </w:rPr>
              <w:t>3</w:t>
            </w:r>
            <w:r>
              <w:rPr>
                <w:rFonts w:ascii="Times New Roman" w:hAnsi="Times New Roman"/>
              </w:rPr>
              <w:t>个中部试样</w:t>
            </w:r>
            <w:r>
              <w:rPr>
                <w:rFonts w:ascii="Times New Roman" w:hAnsi="Times New Roman"/>
              </w:rPr>
              <w:t>)</w:t>
            </w:r>
            <w:r>
              <w:rPr>
                <w:rFonts w:ascii="Times New Roman" w:hAnsi="Times New Roman"/>
              </w:rPr>
              <w:t>，分别用于低温、室温、高温实验。试样</w:t>
            </w:r>
            <w:r>
              <w:rPr>
                <w:rFonts w:ascii="Times New Roman" w:hAnsi="Times New Roman"/>
              </w:rPr>
              <w:t>100mm±2mm</w:t>
            </w:r>
          </w:p>
        </w:tc>
      </w:tr>
      <w:tr w:rsidR="00E67317">
        <w:trPr>
          <w:trHeight w:val="229"/>
          <w:jc w:val="center"/>
        </w:trPr>
        <w:tc>
          <w:tcPr>
            <w:tcW w:w="721" w:type="dxa"/>
            <w:vMerge/>
            <w:vAlign w:val="center"/>
          </w:tcPr>
          <w:p w:rsidR="00E67317" w:rsidRDefault="00E67317">
            <w:pPr>
              <w:widowControl/>
              <w:shd w:val="clear" w:color="auto" w:fill="FFFFFF"/>
              <w:spacing w:line="320" w:lineRule="exact"/>
              <w:jc w:val="left"/>
              <w:rPr>
                <w:rFonts w:ascii="Times New Roman" w:hAnsi="Times New Roman"/>
              </w:rPr>
            </w:pPr>
          </w:p>
        </w:tc>
        <w:tc>
          <w:tcPr>
            <w:tcW w:w="1259" w:type="dxa"/>
            <w:vMerge/>
            <w:vAlign w:val="center"/>
          </w:tcPr>
          <w:p w:rsidR="00E67317" w:rsidRDefault="00E67317">
            <w:pPr>
              <w:widowControl/>
              <w:shd w:val="clear" w:color="auto" w:fill="FFFFFF"/>
              <w:spacing w:line="320" w:lineRule="exact"/>
              <w:jc w:val="left"/>
              <w:rPr>
                <w:rFonts w:ascii="Times New Roman" w:hAnsi="Times New Roman"/>
              </w:rPr>
            </w:pPr>
          </w:p>
        </w:tc>
        <w:tc>
          <w:tcPr>
            <w:tcW w:w="1414" w:type="dxa"/>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rPr>
              <w:t>弹性系数</w:t>
            </w:r>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每批抽取</w:t>
            </w:r>
            <w:r>
              <w:rPr>
                <w:rFonts w:ascii="Times New Roman" w:hAnsi="Times New Roman"/>
              </w:rPr>
              <w:t>2</w:t>
            </w:r>
            <w:r>
              <w:rPr>
                <w:rFonts w:ascii="Times New Roman" w:hAnsi="Times New Roman"/>
              </w:rPr>
              <w:t>根产品，在抽取的每根产品中部和两端各切取</w:t>
            </w:r>
            <w:r>
              <w:rPr>
                <w:rFonts w:ascii="Times New Roman" w:hAnsi="Times New Roman"/>
              </w:rPr>
              <w:t>5</w:t>
            </w:r>
            <w:r>
              <w:rPr>
                <w:rFonts w:ascii="Times New Roman" w:hAnsi="Times New Roman"/>
              </w:rPr>
              <w:t>个试样</w:t>
            </w:r>
            <w:r>
              <w:rPr>
                <w:rFonts w:ascii="Times New Roman" w:hAnsi="Times New Roman"/>
              </w:rPr>
              <w:t>,</w:t>
            </w:r>
            <w:r>
              <w:rPr>
                <w:rFonts w:ascii="Times New Roman" w:hAnsi="Times New Roman"/>
              </w:rPr>
              <w:t>并做标识</w:t>
            </w:r>
            <w:r>
              <w:rPr>
                <w:rFonts w:ascii="Times New Roman" w:hAnsi="Times New Roman"/>
              </w:rPr>
              <w:t>(</w:t>
            </w:r>
            <w:r>
              <w:rPr>
                <w:rFonts w:ascii="Times New Roman" w:hAnsi="Times New Roman"/>
              </w:rPr>
              <w:t>共</w:t>
            </w:r>
            <w:r>
              <w:rPr>
                <w:rFonts w:ascii="Times New Roman" w:hAnsi="Times New Roman"/>
              </w:rPr>
              <w:t>30</w:t>
            </w:r>
            <w:r>
              <w:rPr>
                <w:rFonts w:ascii="Times New Roman" w:hAnsi="Times New Roman"/>
              </w:rPr>
              <w:t>个</w:t>
            </w:r>
            <w:r>
              <w:rPr>
                <w:rFonts w:ascii="Times New Roman" w:hAnsi="Times New Roman"/>
              </w:rPr>
              <w:t>)</w:t>
            </w:r>
          </w:p>
          <w:p w:rsidR="00E67317" w:rsidRDefault="006D5A40">
            <w:pPr>
              <w:widowControl/>
              <w:shd w:val="clear" w:color="auto" w:fill="FFFFFF"/>
              <w:spacing w:line="320" w:lineRule="exact"/>
              <w:jc w:val="left"/>
              <w:rPr>
                <w:rFonts w:ascii="Times New Roman" w:hAnsi="Times New Roman"/>
              </w:rPr>
            </w:pPr>
            <w:r>
              <w:rPr>
                <w:rFonts w:ascii="Times New Roman" w:hAnsi="Times New Roman"/>
              </w:rPr>
              <w:t>。将试样均分</w:t>
            </w:r>
            <w:r>
              <w:rPr>
                <w:rFonts w:ascii="Times New Roman" w:hAnsi="Times New Roman"/>
              </w:rPr>
              <w:t>3</w:t>
            </w:r>
            <w:r>
              <w:rPr>
                <w:rFonts w:ascii="Times New Roman" w:hAnsi="Times New Roman"/>
              </w:rPr>
              <w:t>份</w:t>
            </w:r>
            <w:r>
              <w:rPr>
                <w:rFonts w:ascii="Times New Roman" w:hAnsi="Times New Roman"/>
              </w:rPr>
              <w:t>(</w:t>
            </w:r>
            <w:r>
              <w:rPr>
                <w:rFonts w:ascii="Times New Roman" w:hAnsi="Times New Roman"/>
              </w:rPr>
              <w:t>每份至少包括</w:t>
            </w:r>
            <w:r>
              <w:rPr>
                <w:rFonts w:ascii="Times New Roman" w:hAnsi="Times New Roman"/>
              </w:rPr>
              <w:t>3</w:t>
            </w:r>
            <w:r>
              <w:rPr>
                <w:rFonts w:ascii="Times New Roman" w:hAnsi="Times New Roman"/>
              </w:rPr>
              <w:t>个中部试样</w:t>
            </w:r>
            <w:r>
              <w:rPr>
                <w:rFonts w:ascii="Times New Roman" w:hAnsi="Times New Roman"/>
              </w:rPr>
              <w:t>)</w:t>
            </w:r>
            <w:r>
              <w:rPr>
                <w:rFonts w:ascii="Times New Roman" w:hAnsi="Times New Roman"/>
              </w:rPr>
              <w:t>，分别用于低温、室温、高温实验。试样</w:t>
            </w:r>
            <w:r>
              <w:rPr>
                <w:rFonts w:ascii="Times New Roman" w:hAnsi="Times New Roman"/>
              </w:rPr>
              <w:t>100mm±2mm</w:t>
            </w:r>
          </w:p>
        </w:tc>
      </w:tr>
      <w:tr w:rsidR="00E67317">
        <w:trPr>
          <w:trHeight w:val="229"/>
          <w:jc w:val="center"/>
        </w:trPr>
        <w:tc>
          <w:tcPr>
            <w:tcW w:w="721" w:type="dxa"/>
            <w:vMerge/>
            <w:vAlign w:val="center"/>
          </w:tcPr>
          <w:p w:rsidR="00E67317" w:rsidRDefault="00E67317">
            <w:pPr>
              <w:widowControl/>
              <w:shd w:val="clear" w:color="auto" w:fill="FFFFFF"/>
              <w:spacing w:line="320" w:lineRule="exact"/>
              <w:jc w:val="left"/>
              <w:rPr>
                <w:rFonts w:ascii="Times New Roman" w:hAnsi="Times New Roman"/>
              </w:rPr>
            </w:pPr>
          </w:p>
        </w:tc>
        <w:tc>
          <w:tcPr>
            <w:tcW w:w="1259" w:type="dxa"/>
            <w:vMerge/>
            <w:vAlign w:val="center"/>
          </w:tcPr>
          <w:p w:rsidR="00E67317" w:rsidRDefault="00E67317">
            <w:pPr>
              <w:widowControl/>
              <w:shd w:val="clear" w:color="auto" w:fill="FFFFFF"/>
              <w:spacing w:line="320" w:lineRule="exact"/>
              <w:jc w:val="left"/>
              <w:rPr>
                <w:rFonts w:ascii="Times New Roman" w:hAnsi="Times New Roman"/>
              </w:rPr>
            </w:pPr>
          </w:p>
        </w:tc>
        <w:tc>
          <w:tcPr>
            <w:tcW w:w="1414" w:type="dxa"/>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rPr>
              <w:t>蠕变系数</w:t>
            </w:r>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每批抽取</w:t>
            </w:r>
            <w:r>
              <w:rPr>
                <w:rFonts w:ascii="Times New Roman" w:hAnsi="Times New Roman"/>
              </w:rPr>
              <w:t>2</w:t>
            </w:r>
            <w:r>
              <w:rPr>
                <w:rFonts w:ascii="Times New Roman" w:hAnsi="Times New Roman"/>
              </w:rPr>
              <w:t>根产品，在抽取的每根产品中部和两端各切取</w:t>
            </w:r>
            <w:r>
              <w:rPr>
                <w:rFonts w:ascii="Times New Roman" w:hAnsi="Times New Roman"/>
              </w:rPr>
              <w:t>5</w:t>
            </w:r>
            <w:r>
              <w:rPr>
                <w:rFonts w:ascii="Times New Roman" w:hAnsi="Times New Roman"/>
              </w:rPr>
              <w:t>个试样</w:t>
            </w:r>
            <w:r>
              <w:rPr>
                <w:rFonts w:ascii="Times New Roman" w:hAnsi="Times New Roman"/>
              </w:rPr>
              <w:t>,</w:t>
            </w:r>
            <w:r>
              <w:rPr>
                <w:rFonts w:ascii="Times New Roman" w:hAnsi="Times New Roman"/>
              </w:rPr>
              <w:t>并做标识</w:t>
            </w:r>
            <w:r>
              <w:rPr>
                <w:rFonts w:ascii="Times New Roman" w:hAnsi="Times New Roman"/>
              </w:rPr>
              <w:t>(</w:t>
            </w:r>
            <w:r>
              <w:rPr>
                <w:rFonts w:ascii="Times New Roman" w:hAnsi="Times New Roman"/>
              </w:rPr>
              <w:t>共</w:t>
            </w:r>
            <w:r>
              <w:rPr>
                <w:rFonts w:ascii="Times New Roman" w:hAnsi="Times New Roman"/>
              </w:rPr>
              <w:t>30</w:t>
            </w:r>
            <w:r>
              <w:rPr>
                <w:rFonts w:ascii="Times New Roman" w:hAnsi="Times New Roman"/>
              </w:rPr>
              <w:t>个</w:t>
            </w:r>
            <w:r>
              <w:rPr>
                <w:rFonts w:ascii="Times New Roman" w:hAnsi="Times New Roman"/>
              </w:rPr>
              <w:t>)</w:t>
            </w:r>
          </w:p>
          <w:p w:rsidR="00E67317" w:rsidRDefault="006D5A40">
            <w:pPr>
              <w:widowControl/>
              <w:shd w:val="clear" w:color="auto" w:fill="FFFFFF"/>
              <w:spacing w:line="320" w:lineRule="exact"/>
              <w:jc w:val="left"/>
              <w:rPr>
                <w:rFonts w:ascii="Times New Roman" w:hAnsi="Times New Roman"/>
              </w:rPr>
            </w:pPr>
            <w:r>
              <w:rPr>
                <w:rFonts w:ascii="Times New Roman" w:hAnsi="Times New Roman"/>
              </w:rPr>
              <w:t>。将试样均分</w:t>
            </w:r>
            <w:r>
              <w:rPr>
                <w:rFonts w:ascii="Times New Roman" w:hAnsi="Times New Roman"/>
              </w:rPr>
              <w:t>3</w:t>
            </w:r>
            <w:r>
              <w:rPr>
                <w:rFonts w:ascii="Times New Roman" w:hAnsi="Times New Roman"/>
              </w:rPr>
              <w:t>份</w:t>
            </w:r>
            <w:r>
              <w:rPr>
                <w:rFonts w:ascii="Times New Roman" w:hAnsi="Times New Roman"/>
              </w:rPr>
              <w:t>(</w:t>
            </w:r>
            <w:r>
              <w:rPr>
                <w:rFonts w:ascii="Times New Roman" w:hAnsi="Times New Roman"/>
              </w:rPr>
              <w:t>每份至少包括</w:t>
            </w:r>
            <w:r>
              <w:rPr>
                <w:rFonts w:ascii="Times New Roman" w:hAnsi="Times New Roman"/>
              </w:rPr>
              <w:t>3</w:t>
            </w:r>
            <w:r>
              <w:rPr>
                <w:rFonts w:ascii="Times New Roman" w:hAnsi="Times New Roman"/>
              </w:rPr>
              <w:t>个中部试样</w:t>
            </w:r>
            <w:r>
              <w:rPr>
                <w:rFonts w:ascii="Times New Roman" w:hAnsi="Times New Roman"/>
              </w:rPr>
              <w:t>)</w:t>
            </w:r>
            <w:r>
              <w:rPr>
                <w:rFonts w:ascii="Times New Roman" w:hAnsi="Times New Roman"/>
              </w:rPr>
              <w:t>，分别用于试验前的室温、高温纵向剪切试验以及高温持久荷载纵向剪切试验后的室温试验。试样长</w:t>
            </w:r>
            <w:r>
              <w:rPr>
                <w:rFonts w:ascii="Times New Roman" w:hAnsi="Times New Roman"/>
              </w:rPr>
              <w:t>100mm±2mm</w:t>
            </w:r>
          </w:p>
        </w:tc>
      </w:tr>
      <w:tr w:rsidR="00E67317">
        <w:trPr>
          <w:trHeight w:val="49"/>
          <w:jc w:val="center"/>
        </w:trPr>
        <w:tc>
          <w:tcPr>
            <w:tcW w:w="721" w:type="dxa"/>
            <w:vMerge/>
            <w:vAlign w:val="center"/>
          </w:tcPr>
          <w:p w:rsidR="00E67317" w:rsidRDefault="00E67317">
            <w:pPr>
              <w:widowControl/>
              <w:shd w:val="clear" w:color="auto" w:fill="FFFFFF"/>
              <w:spacing w:line="320" w:lineRule="exact"/>
              <w:jc w:val="left"/>
              <w:rPr>
                <w:rFonts w:ascii="Times New Roman" w:hAnsi="Times New Roman"/>
              </w:rPr>
            </w:pPr>
          </w:p>
        </w:tc>
        <w:tc>
          <w:tcPr>
            <w:tcW w:w="1259" w:type="dxa"/>
            <w:vMerge/>
            <w:vAlign w:val="center"/>
          </w:tcPr>
          <w:p w:rsidR="00E67317" w:rsidRDefault="00E67317">
            <w:pPr>
              <w:widowControl/>
              <w:shd w:val="clear" w:color="auto" w:fill="FFFFFF"/>
              <w:spacing w:line="320" w:lineRule="exact"/>
              <w:jc w:val="left"/>
              <w:rPr>
                <w:rFonts w:ascii="Times New Roman" w:hAnsi="Times New Roman"/>
              </w:rPr>
            </w:pPr>
          </w:p>
        </w:tc>
        <w:tc>
          <w:tcPr>
            <w:tcW w:w="1414" w:type="dxa"/>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rPr>
              <w:t>热循环疲劳性能</w:t>
            </w:r>
          </w:p>
        </w:tc>
        <w:tc>
          <w:tcPr>
            <w:tcW w:w="6176" w:type="dxa"/>
            <w:tcBorders>
              <w:bottom w:val="single" w:sz="4" w:space="0" w:color="auto"/>
            </w:tcBorders>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按</w:t>
            </w:r>
            <w:r>
              <w:rPr>
                <w:rFonts w:ascii="Times New Roman" w:hAnsi="Times New Roman"/>
              </w:rPr>
              <w:t>GB/T28289</w:t>
            </w:r>
            <w:r>
              <w:rPr>
                <w:rFonts w:ascii="Times New Roman" w:hAnsi="Times New Roman"/>
              </w:rPr>
              <w:t>的规定或供需双方商定</w:t>
            </w:r>
          </w:p>
        </w:tc>
      </w:tr>
      <w:tr w:rsidR="00E67317">
        <w:trPr>
          <w:trHeight w:val="49"/>
          <w:jc w:val="center"/>
        </w:trPr>
        <w:tc>
          <w:tcPr>
            <w:tcW w:w="721" w:type="dxa"/>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hint="eastAsia"/>
              </w:rPr>
              <w:lastRenderedPageBreak/>
              <w:t>6</w:t>
            </w:r>
          </w:p>
        </w:tc>
        <w:tc>
          <w:tcPr>
            <w:tcW w:w="2673" w:type="dxa"/>
            <w:gridSpan w:val="2"/>
            <w:vAlign w:val="center"/>
          </w:tcPr>
          <w:p w:rsidR="00E67317" w:rsidRDefault="006D5A40">
            <w:pPr>
              <w:widowControl/>
              <w:shd w:val="clear" w:color="auto" w:fill="FFFFFF"/>
              <w:spacing w:line="320" w:lineRule="exact"/>
              <w:jc w:val="center"/>
              <w:rPr>
                <w:rFonts w:ascii="Times New Roman" w:hAnsi="Times New Roman"/>
              </w:rPr>
            </w:pPr>
            <w:r>
              <w:rPr>
                <w:rFonts w:ascii="Times New Roman" w:hAnsi="Times New Roman" w:hint="eastAsia"/>
              </w:rPr>
              <w:t>耐</w:t>
            </w:r>
            <w:r>
              <w:rPr>
                <w:rFonts w:ascii="Times New Roman" w:hAnsi="Times New Roman"/>
              </w:rPr>
              <w:t>火完整性</w:t>
            </w:r>
          </w:p>
        </w:tc>
        <w:tc>
          <w:tcPr>
            <w:tcW w:w="6176" w:type="dxa"/>
            <w:vAlign w:val="center"/>
          </w:tcPr>
          <w:p w:rsidR="00E67317" w:rsidRDefault="006D5A40">
            <w:pPr>
              <w:widowControl/>
              <w:shd w:val="clear" w:color="auto" w:fill="FFFFFF"/>
              <w:spacing w:line="320" w:lineRule="exact"/>
              <w:jc w:val="left"/>
              <w:rPr>
                <w:rFonts w:ascii="Times New Roman" w:hAnsi="Times New Roman"/>
              </w:rPr>
            </w:pPr>
            <w:r>
              <w:rPr>
                <w:rFonts w:ascii="Times New Roman" w:hAnsi="Times New Roman"/>
              </w:rPr>
              <w:t>根据委托第三方试验室送样要求的规格数量</w:t>
            </w:r>
            <w:r>
              <w:rPr>
                <w:rFonts w:ascii="Times New Roman" w:hAnsi="Times New Roman" w:hint="eastAsia"/>
              </w:rPr>
              <w:t>以及附录</w:t>
            </w:r>
            <w:r>
              <w:rPr>
                <w:rFonts w:ascii="Times New Roman" w:hAnsi="Times New Roman" w:hint="eastAsia"/>
              </w:rPr>
              <w:t>B</w:t>
            </w:r>
            <w:r>
              <w:rPr>
                <w:rFonts w:ascii="Times New Roman" w:hAnsi="Times New Roman" w:hint="eastAsia"/>
              </w:rPr>
              <w:t>的要求</w:t>
            </w:r>
          </w:p>
        </w:tc>
      </w:tr>
    </w:tbl>
    <w:p w:rsidR="00E67317" w:rsidRDefault="006D5A40" w:rsidP="006D5A40">
      <w:pPr>
        <w:pStyle w:val="affd"/>
        <w:numPr>
          <w:ilvl w:val="2"/>
          <w:numId w:val="0"/>
        </w:numPr>
        <w:spacing w:beforeLines="30" w:before="93" w:afterLines="30" w:after="93" w:line="360" w:lineRule="exact"/>
        <w:rPr>
          <w:rFonts w:ascii="Times New Roman" w:cs="Times New Roman"/>
        </w:rPr>
      </w:pPr>
      <w:r>
        <w:rPr>
          <w:rFonts w:ascii="Times New Roman" w:cs="Times New Roman"/>
        </w:rPr>
        <w:t xml:space="preserve">8.5 </w:t>
      </w:r>
      <w:r>
        <w:rPr>
          <w:rFonts w:ascii="Times New Roman" w:cs="Times New Roman"/>
        </w:rPr>
        <w:t>检验结果判定</w:t>
      </w:r>
    </w:p>
    <w:p w:rsidR="00E67317" w:rsidRDefault="006D5A40" w:rsidP="006D5A40">
      <w:pPr>
        <w:pStyle w:val="affffd"/>
        <w:spacing w:beforeLines="30" w:before="93" w:afterLines="30" w:after="93" w:line="360" w:lineRule="exact"/>
        <w:ind w:firstLine="420"/>
        <w:rPr>
          <w:rFonts w:ascii="Times New Roman" w:cs="Times New Roman"/>
        </w:rPr>
      </w:pPr>
      <w:r>
        <w:rPr>
          <w:rFonts w:ascii="Times New Roman" w:cs="Times New Roman"/>
        </w:rPr>
        <w:t>判定结果应符合表</w:t>
      </w:r>
      <w:r>
        <w:rPr>
          <w:rFonts w:ascii="Times New Roman" w:cs="Times New Roman" w:hint="eastAsia"/>
        </w:rPr>
        <w:t>8</w:t>
      </w:r>
      <w:r>
        <w:rPr>
          <w:rFonts w:ascii="Times New Roman" w:cs="Times New Roman"/>
        </w:rPr>
        <w:t>的规定。</w:t>
      </w:r>
    </w:p>
    <w:p w:rsidR="00E67317" w:rsidRDefault="006D5A40" w:rsidP="006D5A40">
      <w:pPr>
        <w:pStyle w:val="aff2"/>
        <w:numPr>
          <w:ilvl w:val="0"/>
          <w:numId w:val="0"/>
        </w:numPr>
        <w:spacing w:beforeLines="30" w:before="93" w:afterLines="30" w:after="93" w:line="360" w:lineRule="exact"/>
        <w:rPr>
          <w:rFonts w:ascii="Times New Roman" w:cs="Times New Roman"/>
        </w:rPr>
      </w:pPr>
      <w:r>
        <w:rPr>
          <w:rFonts w:ascii="Times New Roman" w:cs="Times New Roman"/>
          <w:szCs w:val="21"/>
          <w:shd w:val="clear" w:color="auto" w:fill="FFFFFF"/>
        </w:rPr>
        <w:t>表</w:t>
      </w:r>
      <w:r>
        <w:rPr>
          <w:rFonts w:ascii="Times New Roman" w:cs="Times New Roman"/>
          <w:szCs w:val="21"/>
          <w:shd w:val="clear" w:color="auto" w:fill="FFFFFF"/>
        </w:rPr>
        <w:t xml:space="preserve"> </w:t>
      </w:r>
      <w:r>
        <w:rPr>
          <w:rFonts w:ascii="Times New Roman" w:cs="Times New Roman" w:hint="eastAsia"/>
          <w:szCs w:val="21"/>
          <w:shd w:val="clear" w:color="auto" w:fill="FFFFFF"/>
        </w:rPr>
        <w:t>8</w:t>
      </w:r>
      <w:r>
        <w:rPr>
          <w:rFonts w:ascii="Times New Roman" w:cs="Times New Roman"/>
          <w:szCs w:val="21"/>
          <w:shd w:val="clear" w:color="auto" w:fill="FFFFFF"/>
        </w:rPr>
        <w:t xml:space="preserve"> </w:t>
      </w:r>
      <w:r>
        <w:rPr>
          <w:rFonts w:ascii="Times New Roman" w:cs="Times New Roman"/>
        </w:rPr>
        <w:t>判定结果</w:t>
      </w:r>
    </w:p>
    <w:tbl>
      <w:tblPr>
        <w:tblpPr w:leftFromText="180" w:rightFromText="180" w:vertAnchor="text" w:tblpX="1"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548"/>
        <w:gridCol w:w="1468"/>
        <w:gridCol w:w="6818"/>
      </w:tblGrid>
      <w:tr w:rsidR="00E67317">
        <w:trPr>
          <w:trHeight w:val="505"/>
        </w:trPr>
        <w:tc>
          <w:tcPr>
            <w:tcW w:w="736" w:type="dxa"/>
            <w:vAlign w:val="center"/>
          </w:tcPr>
          <w:p w:rsidR="00E67317" w:rsidRDefault="006D5A40">
            <w:pPr>
              <w:jc w:val="center"/>
              <w:rPr>
                <w:rFonts w:ascii="Times New Roman" w:hAnsi="Times New Roman"/>
              </w:rPr>
            </w:pPr>
            <w:r>
              <w:rPr>
                <w:rFonts w:ascii="Times New Roman" w:hAnsi="Times New Roman"/>
              </w:rPr>
              <w:t>序号</w:t>
            </w:r>
          </w:p>
        </w:tc>
        <w:tc>
          <w:tcPr>
            <w:tcW w:w="2016" w:type="dxa"/>
            <w:gridSpan w:val="2"/>
            <w:vAlign w:val="center"/>
          </w:tcPr>
          <w:p w:rsidR="00E67317" w:rsidRDefault="006D5A40">
            <w:pPr>
              <w:jc w:val="center"/>
              <w:rPr>
                <w:rFonts w:ascii="Times New Roman" w:hAnsi="Times New Roman"/>
              </w:rPr>
            </w:pPr>
            <w:r>
              <w:rPr>
                <w:rFonts w:ascii="Times New Roman" w:hAnsi="Times New Roman"/>
              </w:rPr>
              <w:t>检验项目</w:t>
            </w:r>
          </w:p>
        </w:tc>
        <w:tc>
          <w:tcPr>
            <w:tcW w:w="6818" w:type="dxa"/>
            <w:vAlign w:val="center"/>
          </w:tcPr>
          <w:p w:rsidR="00E67317" w:rsidRDefault="006D5A40">
            <w:pPr>
              <w:jc w:val="center"/>
              <w:rPr>
                <w:rFonts w:ascii="Times New Roman" w:hAnsi="Times New Roman"/>
              </w:rPr>
            </w:pPr>
            <w:r>
              <w:rPr>
                <w:rFonts w:ascii="Times New Roman" w:hAnsi="Times New Roman"/>
              </w:rPr>
              <w:t>结果判定</w:t>
            </w:r>
          </w:p>
        </w:tc>
      </w:tr>
      <w:tr w:rsidR="00E67317">
        <w:trPr>
          <w:trHeight w:val="689"/>
        </w:trPr>
        <w:tc>
          <w:tcPr>
            <w:tcW w:w="736"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1</w:t>
            </w:r>
          </w:p>
        </w:tc>
        <w:tc>
          <w:tcPr>
            <w:tcW w:w="2016"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kern w:val="0"/>
              </w:rPr>
              <w:t>外观</w:t>
            </w:r>
          </w:p>
        </w:tc>
        <w:tc>
          <w:tcPr>
            <w:tcW w:w="6818" w:type="dxa"/>
            <w:vAlign w:val="center"/>
          </w:tcPr>
          <w:p w:rsidR="00E67317" w:rsidRDefault="006D5A40">
            <w:pPr>
              <w:spacing w:line="340" w:lineRule="exact"/>
              <w:rPr>
                <w:rFonts w:ascii="Times New Roman" w:hAnsi="Times New Roman"/>
                <w:kern w:val="0"/>
              </w:rPr>
            </w:pPr>
            <w:r>
              <w:rPr>
                <w:rFonts w:ascii="Times New Roman" w:hAnsi="Times New Roman"/>
                <w:sz w:val="23"/>
                <w:szCs w:val="23"/>
                <w:shd w:val="clear" w:color="auto" w:fill="FFFFFF"/>
              </w:rPr>
              <w:t>任</w:t>
            </w:r>
            <w:proofErr w:type="gramStart"/>
            <w:r>
              <w:rPr>
                <w:rFonts w:ascii="Times New Roman" w:hAnsi="Times New Roman"/>
                <w:sz w:val="23"/>
                <w:szCs w:val="23"/>
                <w:shd w:val="clear" w:color="auto" w:fill="FFFFFF"/>
              </w:rPr>
              <w:t>一</w:t>
            </w:r>
            <w:proofErr w:type="gramEnd"/>
            <w:r>
              <w:rPr>
                <w:rFonts w:ascii="Times New Roman" w:hAnsi="Times New Roman"/>
                <w:sz w:val="23"/>
                <w:szCs w:val="23"/>
                <w:shd w:val="clear" w:color="auto" w:fill="FFFFFF"/>
              </w:rPr>
              <w:t>试样的外观质量不合格时，判该根不合格。</w:t>
            </w:r>
          </w:p>
        </w:tc>
      </w:tr>
      <w:tr w:rsidR="00E67317">
        <w:trPr>
          <w:trHeight w:val="689"/>
        </w:trPr>
        <w:tc>
          <w:tcPr>
            <w:tcW w:w="736"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t>2</w:t>
            </w:r>
          </w:p>
        </w:tc>
        <w:tc>
          <w:tcPr>
            <w:tcW w:w="2016"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rPr>
              <w:t>尺寸偏差</w:t>
            </w:r>
          </w:p>
        </w:tc>
        <w:tc>
          <w:tcPr>
            <w:tcW w:w="6818" w:type="dxa"/>
            <w:vAlign w:val="center"/>
          </w:tcPr>
          <w:p w:rsidR="00E67317" w:rsidRDefault="006D5A40">
            <w:pPr>
              <w:spacing w:line="340" w:lineRule="exact"/>
              <w:jc w:val="left"/>
              <w:rPr>
                <w:rFonts w:ascii="Times New Roman" w:hAnsi="Times New Roman"/>
                <w:kern w:val="0"/>
              </w:rPr>
            </w:pPr>
            <w:r>
              <w:rPr>
                <w:rFonts w:ascii="Times New Roman" w:hAnsi="Times New Roman"/>
                <w:shd w:val="clear" w:color="auto" w:fill="FFFFFF"/>
              </w:rPr>
              <w:t>任</w:t>
            </w:r>
            <w:proofErr w:type="gramStart"/>
            <w:r>
              <w:rPr>
                <w:rFonts w:ascii="Times New Roman" w:hAnsi="Times New Roman"/>
                <w:shd w:val="clear" w:color="auto" w:fill="FFFFFF"/>
              </w:rPr>
              <w:t>一</w:t>
            </w:r>
            <w:proofErr w:type="gramEnd"/>
            <w:r>
              <w:rPr>
                <w:rFonts w:ascii="Times New Roman" w:hAnsi="Times New Roman"/>
                <w:shd w:val="clear" w:color="auto" w:fill="FFFFFF"/>
              </w:rPr>
              <w:t>试样的产品尺寸偏差不合格时，判该批产品不合格。经供需双方商定允许供方逐根检验，合格者交货。</w:t>
            </w:r>
          </w:p>
        </w:tc>
      </w:tr>
      <w:tr w:rsidR="00E67317">
        <w:trPr>
          <w:trHeight w:val="1367"/>
        </w:trPr>
        <w:tc>
          <w:tcPr>
            <w:tcW w:w="736"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3</w:t>
            </w:r>
          </w:p>
        </w:tc>
        <w:tc>
          <w:tcPr>
            <w:tcW w:w="2016" w:type="dxa"/>
            <w:gridSpan w:val="2"/>
            <w:vAlign w:val="center"/>
          </w:tcPr>
          <w:p w:rsidR="00E67317" w:rsidRDefault="006D5A40">
            <w:pPr>
              <w:spacing w:line="340" w:lineRule="exact"/>
              <w:rPr>
                <w:rFonts w:ascii="Times New Roman" w:hAnsi="Times New Roman"/>
              </w:rPr>
            </w:pPr>
            <w:r>
              <w:rPr>
                <w:rFonts w:ascii="Times New Roman" w:hAnsi="Times New Roman"/>
              </w:rPr>
              <w:t>耐火膨胀条剥离力</w:t>
            </w:r>
          </w:p>
        </w:tc>
        <w:tc>
          <w:tcPr>
            <w:tcW w:w="6818" w:type="dxa"/>
            <w:vAlign w:val="center"/>
          </w:tcPr>
          <w:p w:rsidR="00E67317" w:rsidRDefault="006D5A40">
            <w:pPr>
              <w:spacing w:line="340" w:lineRule="exact"/>
              <w:jc w:val="left"/>
              <w:rPr>
                <w:rFonts w:ascii="Times New Roman" w:hAnsi="Times New Roman"/>
                <w:shd w:val="clear" w:color="auto" w:fill="FFFFFF"/>
              </w:rPr>
            </w:pPr>
            <w:r>
              <w:rPr>
                <w:rFonts w:ascii="Times New Roman" w:hAnsi="Times New Roman"/>
                <w:kern w:val="0"/>
              </w:rPr>
              <w:t>任</w:t>
            </w:r>
            <w:proofErr w:type="gramStart"/>
            <w:r>
              <w:rPr>
                <w:rFonts w:ascii="Times New Roman" w:hAnsi="Times New Roman"/>
                <w:kern w:val="0"/>
              </w:rPr>
              <w:t>一</w:t>
            </w:r>
            <w:proofErr w:type="gramEnd"/>
            <w:r>
              <w:rPr>
                <w:rFonts w:ascii="Times New Roman" w:hAnsi="Times New Roman"/>
                <w:kern w:val="0"/>
              </w:rPr>
              <w:t>试样的耐火膨胀条剥离力不合格时，应从该批产品中另取双倍数量的试样进行重复试验。重复试验结果全部合格，则判该批产品合格。若重复试验结果中仍有试样不合格，则判该批产品不合格。经供需双方商定允许供方逐根检验，合格者交货。</w:t>
            </w:r>
          </w:p>
        </w:tc>
      </w:tr>
      <w:tr w:rsidR="00E67317">
        <w:trPr>
          <w:trHeight w:val="689"/>
        </w:trPr>
        <w:tc>
          <w:tcPr>
            <w:tcW w:w="736" w:type="dxa"/>
            <w:vAlign w:val="center"/>
          </w:tcPr>
          <w:p w:rsidR="00E67317" w:rsidRDefault="006D5A40">
            <w:pPr>
              <w:spacing w:line="340" w:lineRule="exact"/>
              <w:jc w:val="center"/>
              <w:rPr>
                <w:rFonts w:ascii="Times New Roman" w:hAnsi="Times New Roman"/>
                <w:kern w:val="0"/>
              </w:rPr>
            </w:pPr>
            <w:r>
              <w:rPr>
                <w:rFonts w:ascii="Times New Roman" w:hAnsi="Times New Roman" w:hint="eastAsia"/>
                <w:kern w:val="0"/>
              </w:rPr>
              <w:t>4</w:t>
            </w:r>
          </w:p>
        </w:tc>
        <w:tc>
          <w:tcPr>
            <w:tcW w:w="2016" w:type="dxa"/>
            <w:gridSpan w:val="2"/>
            <w:vAlign w:val="center"/>
          </w:tcPr>
          <w:p w:rsidR="00E67317" w:rsidRDefault="006D5A40">
            <w:pPr>
              <w:spacing w:line="340" w:lineRule="exact"/>
              <w:jc w:val="center"/>
              <w:rPr>
                <w:rFonts w:ascii="Times New Roman" w:hAnsi="Times New Roman"/>
                <w:kern w:val="0"/>
              </w:rPr>
            </w:pPr>
            <w:r>
              <w:rPr>
                <w:rFonts w:ascii="Times New Roman" w:hAnsi="Times New Roman"/>
              </w:rPr>
              <w:t>传热系数</w:t>
            </w:r>
          </w:p>
        </w:tc>
        <w:tc>
          <w:tcPr>
            <w:tcW w:w="6818" w:type="dxa"/>
            <w:vAlign w:val="center"/>
          </w:tcPr>
          <w:p w:rsidR="00E67317" w:rsidRDefault="006D5A40">
            <w:pPr>
              <w:spacing w:line="340" w:lineRule="exact"/>
              <w:rPr>
                <w:rFonts w:ascii="Times New Roman" w:hAnsi="Times New Roman"/>
                <w:kern w:val="0"/>
              </w:rPr>
            </w:pPr>
            <w:r>
              <w:rPr>
                <w:rFonts w:ascii="Times New Roman" w:hAnsi="Times New Roman"/>
                <w:sz w:val="23"/>
                <w:szCs w:val="23"/>
                <w:shd w:val="clear" w:color="auto" w:fill="FFFFFF"/>
              </w:rPr>
              <w:t>任一组试样的产品传热系数不合格时，判该批产品不合格。</w:t>
            </w:r>
          </w:p>
        </w:tc>
      </w:tr>
      <w:tr w:rsidR="00E67317">
        <w:trPr>
          <w:trHeight w:val="1207"/>
        </w:trPr>
        <w:tc>
          <w:tcPr>
            <w:tcW w:w="736" w:type="dxa"/>
            <w:vMerge w:val="restart"/>
            <w:vAlign w:val="center"/>
          </w:tcPr>
          <w:p w:rsidR="00E67317" w:rsidRDefault="006D5A40">
            <w:pPr>
              <w:spacing w:line="340" w:lineRule="exact"/>
              <w:jc w:val="center"/>
              <w:rPr>
                <w:rFonts w:ascii="Times New Roman" w:hAnsi="Times New Roman"/>
                <w:kern w:val="0"/>
              </w:rPr>
            </w:pPr>
            <w:r>
              <w:rPr>
                <w:rFonts w:ascii="Times New Roman" w:hAnsi="Times New Roman"/>
                <w:kern w:val="0"/>
              </w:rPr>
              <w:t>5</w:t>
            </w:r>
          </w:p>
        </w:tc>
        <w:tc>
          <w:tcPr>
            <w:tcW w:w="548" w:type="dxa"/>
            <w:vMerge w:val="restart"/>
            <w:vAlign w:val="center"/>
          </w:tcPr>
          <w:p w:rsidR="00E67317" w:rsidRDefault="006D5A40">
            <w:pPr>
              <w:spacing w:line="340" w:lineRule="exact"/>
              <w:jc w:val="left"/>
              <w:rPr>
                <w:rFonts w:ascii="Times New Roman" w:hAnsi="Times New Roman"/>
                <w:kern w:val="0"/>
              </w:rPr>
            </w:pPr>
            <w:bookmarkStart w:id="43" w:name="_GoBack"/>
            <w:bookmarkEnd w:id="43"/>
            <w:r>
              <w:rPr>
                <w:rFonts w:ascii="Times New Roman" w:hAnsi="Times New Roman"/>
                <w:kern w:val="0"/>
              </w:rPr>
              <w:t>力学性能</w:t>
            </w:r>
          </w:p>
        </w:tc>
        <w:tc>
          <w:tcPr>
            <w:tcW w:w="1468" w:type="dxa"/>
            <w:vAlign w:val="center"/>
          </w:tcPr>
          <w:p w:rsidR="00E67317" w:rsidRDefault="006D5A40">
            <w:pPr>
              <w:spacing w:line="340" w:lineRule="exact"/>
              <w:jc w:val="left"/>
              <w:rPr>
                <w:rFonts w:ascii="Times New Roman" w:hAnsi="Times New Roman"/>
                <w:kern w:val="0"/>
              </w:rPr>
            </w:pPr>
            <w:proofErr w:type="gramStart"/>
            <w:r>
              <w:rPr>
                <w:rFonts w:ascii="Times New Roman" w:hAnsi="Times New Roman"/>
                <w:kern w:val="0"/>
              </w:rPr>
              <w:t>纵向抗剪特征值</w:t>
            </w:r>
            <w:proofErr w:type="gramEnd"/>
          </w:p>
        </w:tc>
        <w:tc>
          <w:tcPr>
            <w:tcW w:w="6818" w:type="dxa"/>
            <w:vAlign w:val="center"/>
          </w:tcPr>
          <w:p w:rsidR="00E67317" w:rsidRDefault="006D5A40">
            <w:pPr>
              <w:widowControl/>
              <w:shd w:val="clear" w:color="auto" w:fill="FFFFFF"/>
              <w:jc w:val="left"/>
              <w:rPr>
                <w:rFonts w:ascii="Times New Roman" w:hAnsi="Times New Roman"/>
                <w:kern w:val="0"/>
              </w:rPr>
            </w:pPr>
            <w:r>
              <w:rPr>
                <w:rFonts w:ascii="Times New Roman" w:hAnsi="Times New Roman"/>
                <w:kern w:val="0"/>
              </w:rPr>
              <w:t>任一组试样的</w:t>
            </w:r>
            <w:proofErr w:type="gramStart"/>
            <w:r>
              <w:rPr>
                <w:rFonts w:ascii="Times New Roman" w:hAnsi="Times New Roman"/>
                <w:kern w:val="0"/>
              </w:rPr>
              <w:t>纵向抗剪特征值</w:t>
            </w:r>
            <w:proofErr w:type="gramEnd"/>
            <w:r>
              <w:rPr>
                <w:rFonts w:ascii="Times New Roman" w:hAnsi="Times New Roman"/>
                <w:kern w:val="0"/>
              </w:rPr>
              <w:t>不合格时，应从该批产品中另取双倍数量的试样进行重复试验。重复试验结果全部合格，则判该批产品合格。重复试验结果中若有任一组试样不合格，则判该批产品不合格。</w:t>
            </w:r>
          </w:p>
        </w:tc>
      </w:tr>
      <w:tr w:rsidR="00E67317">
        <w:trPr>
          <w:trHeight w:val="1207"/>
        </w:trPr>
        <w:tc>
          <w:tcPr>
            <w:tcW w:w="736" w:type="dxa"/>
            <w:vMerge/>
            <w:vAlign w:val="center"/>
          </w:tcPr>
          <w:p w:rsidR="00E67317" w:rsidRDefault="00E67317">
            <w:pPr>
              <w:spacing w:line="340" w:lineRule="exact"/>
              <w:jc w:val="left"/>
              <w:rPr>
                <w:rFonts w:ascii="Times New Roman" w:hAnsi="Times New Roman"/>
                <w:kern w:val="0"/>
              </w:rPr>
            </w:pPr>
          </w:p>
        </w:tc>
        <w:tc>
          <w:tcPr>
            <w:tcW w:w="548" w:type="dxa"/>
            <w:vMerge/>
            <w:vAlign w:val="center"/>
          </w:tcPr>
          <w:p w:rsidR="00E67317" w:rsidRDefault="00E67317">
            <w:pPr>
              <w:spacing w:line="340" w:lineRule="exact"/>
              <w:jc w:val="left"/>
              <w:rPr>
                <w:rFonts w:ascii="Times New Roman" w:hAnsi="Times New Roman"/>
              </w:rPr>
            </w:pPr>
          </w:p>
        </w:tc>
        <w:tc>
          <w:tcPr>
            <w:tcW w:w="1468" w:type="dxa"/>
            <w:vAlign w:val="center"/>
          </w:tcPr>
          <w:p w:rsidR="00E67317" w:rsidRDefault="006D5A40">
            <w:pPr>
              <w:spacing w:line="340" w:lineRule="exact"/>
              <w:jc w:val="left"/>
              <w:rPr>
                <w:rFonts w:ascii="Times New Roman" w:hAnsi="Times New Roman"/>
                <w:kern w:val="0"/>
              </w:rPr>
            </w:pPr>
            <w:r>
              <w:rPr>
                <w:rFonts w:ascii="Times New Roman" w:hAnsi="Times New Roman"/>
              </w:rPr>
              <w:t>横向抗拉特征值</w:t>
            </w:r>
          </w:p>
        </w:tc>
        <w:tc>
          <w:tcPr>
            <w:tcW w:w="6818" w:type="dxa"/>
            <w:vAlign w:val="center"/>
          </w:tcPr>
          <w:p w:rsidR="00E67317" w:rsidRDefault="006D5A40">
            <w:pPr>
              <w:widowControl/>
              <w:shd w:val="clear" w:color="auto" w:fill="FFFFFF"/>
              <w:jc w:val="left"/>
              <w:rPr>
                <w:rFonts w:ascii="Times New Roman" w:hAnsi="Times New Roman"/>
                <w:kern w:val="0"/>
                <w:sz w:val="23"/>
                <w:szCs w:val="23"/>
              </w:rPr>
            </w:pPr>
            <w:r>
              <w:rPr>
                <w:rFonts w:ascii="Times New Roman" w:hAnsi="Times New Roman"/>
                <w:kern w:val="0"/>
                <w:sz w:val="23"/>
                <w:szCs w:val="23"/>
              </w:rPr>
              <w:t>任一组试样的横向抗拉特征值不合格时，应从该批产品中另取双倍数量的试样进行重复试验。重复试验结果全部合格，则判该批产品合格。重复试验结果中若有任一组试样不合格，则判该批隔热型材不合格</w:t>
            </w:r>
          </w:p>
        </w:tc>
      </w:tr>
      <w:tr w:rsidR="00E67317">
        <w:trPr>
          <w:trHeight w:val="689"/>
        </w:trPr>
        <w:tc>
          <w:tcPr>
            <w:tcW w:w="736" w:type="dxa"/>
            <w:vMerge/>
            <w:vAlign w:val="center"/>
          </w:tcPr>
          <w:p w:rsidR="00E67317" w:rsidRDefault="00E67317">
            <w:pPr>
              <w:spacing w:line="340" w:lineRule="exact"/>
              <w:jc w:val="left"/>
              <w:rPr>
                <w:rFonts w:ascii="Times New Roman" w:hAnsi="Times New Roman"/>
                <w:kern w:val="0"/>
              </w:rPr>
            </w:pPr>
          </w:p>
        </w:tc>
        <w:tc>
          <w:tcPr>
            <w:tcW w:w="548" w:type="dxa"/>
            <w:vMerge/>
            <w:vAlign w:val="center"/>
          </w:tcPr>
          <w:p w:rsidR="00E67317" w:rsidRDefault="00E67317">
            <w:pPr>
              <w:spacing w:line="340" w:lineRule="exact"/>
              <w:jc w:val="left"/>
              <w:rPr>
                <w:rFonts w:ascii="Times New Roman" w:hAnsi="Times New Roman"/>
                <w:kern w:val="0"/>
              </w:rPr>
            </w:pPr>
          </w:p>
        </w:tc>
        <w:tc>
          <w:tcPr>
            <w:tcW w:w="1468" w:type="dxa"/>
            <w:vAlign w:val="center"/>
          </w:tcPr>
          <w:p w:rsidR="00E67317" w:rsidRDefault="006D5A40">
            <w:pPr>
              <w:spacing w:line="340" w:lineRule="exact"/>
              <w:jc w:val="left"/>
              <w:rPr>
                <w:rFonts w:ascii="Times New Roman" w:hAnsi="Times New Roman"/>
              </w:rPr>
            </w:pPr>
            <w:r>
              <w:rPr>
                <w:rFonts w:ascii="Times New Roman" w:hAnsi="Times New Roman"/>
                <w:kern w:val="0"/>
              </w:rPr>
              <w:t>高温持久载荷性能</w:t>
            </w:r>
          </w:p>
        </w:tc>
        <w:tc>
          <w:tcPr>
            <w:tcW w:w="6818" w:type="dxa"/>
            <w:vAlign w:val="center"/>
          </w:tcPr>
          <w:p w:rsidR="00E67317" w:rsidRDefault="006D5A40">
            <w:pPr>
              <w:spacing w:line="340" w:lineRule="exact"/>
              <w:jc w:val="left"/>
              <w:rPr>
                <w:rFonts w:ascii="Times New Roman" w:hAnsi="Times New Roman"/>
                <w:kern w:val="0"/>
              </w:rPr>
            </w:pPr>
            <w:r>
              <w:rPr>
                <w:rFonts w:ascii="Times New Roman" w:hAnsi="Times New Roman"/>
                <w:shd w:val="clear" w:color="auto" w:fill="FFFFFF"/>
              </w:rPr>
              <w:t>任一组试样热循环疲劳性能不合格时，判该批产品不合格。</w:t>
            </w:r>
          </w:p>
        </w:tc>
      </w:tr>
      <w:tr w:rsidR="00E67317">
        <w:trPr>
          <w:trHeight w:val="1207"/>
        </w:trPr>
        <w:tc>
          <w:tcPr>
            <w:tcW w:w="736" w:type="dxa"/>
            <w:vMerge/>
            <w:vAlign w:val="center"/>
          </w:tcPr>
          <w:p w:rsidR="00E67317" w:rsidRDefault="00E67317">
            <w:pPr>
              <w:spacing w:line="340" w:lineRule="exact"/>
              <w:jc w:val="left"/>
              <w:rPr>
                <w:rFonts w:ascii="Times New Roman" w:hAnsi="Times New Roman"/>
                <w:kern w:val="0"/>
              </w:rPr>
            </w:pPr>
          </w:p>
        </w:tc>
        <w:tc>
          <w:tcPr>
            <w:tcW w:w="548" w:type="dxa"/>
            <w:vMerge/>
            <w:vAlign w:val="center"/>
          </w:tcPr>
          <w:p w:rsidR="00E67317" w:rsidRDefault="00E67317">
            <w:pPr>
              <w:spacing w:line="340" w:lineRule="exact"/>
              <w:jc w:val="left"/>
              <w:rPr>
                <w:rFonts w:ascii="Times New Roman" w:hAnsi="Times New Roman"/>
                <w:kern w:val="0"/>
              </w:rPr>
            </w:pPr>
          </w:p>
        </w:tc>
        <w:tc>
          <w:tcPr>
            <w:tcW w:w="1468" w:type="dxa"/>
            <w:vAlign w:val="center"/>
          </w:tcPr>
          <w:p w:rsidR="00E67317" w:rsidRDefault="006D5A40">
            <w:pPr>
              <w:spacing w:line="340" w:lineRule="exact"/>
              <w:jc w:val="left"/>
              <w:rPr>
                <w:rFonts w:ascii="Times New Roman" w:hAnsi="Times New Roman"/>
                <w:kern w:val="0"/>
              </w:rPr>
            </w:pPr>
            <w:r>
              <w:rPr>
                <w:rFonts w:ascii="Times New Roman" w:hAnsi="Times New Roman"/>
                <w:kern w:val="0"/>
              </w:rPr>
              <w:t>抗弯性能</w:t>
            </w:r>
          </w:p>
        </w:tc>
        <w:tc>
          <w:tcPr>
            <w:tcW w:w="6818" w:type="dxa"/>
            <w:vAlign w:val="center"/>
          </w:tcPr>
          <w:p w:rsidR="00E67317" w:rsidRDefault="006D5A40">
            <w:pPr>
              <w:widowControl/>
              <w:shd w:val="clear" w:color="auto" w:fill="FFFFFF"/>
              <w:jc w:val="left"/>
              <w:rPr>
                <w:rFonts w:ascii="Times New Roman" w:hAnsi="Times New Roman"/>
                <w:kern w:val="0"/>
              </w:rPr>
            </w:pPr>
            <w:r>
              <w:rPr>
                <w:rFonts w:ascii="Times New Roman" w:hAnsi="Times New Roman"/>
                <w:kern w:val="0"/>
              </w:rPr>
              <w:t>任一组试样的抗弯性能不合格时，应从该批产品中另取双倍数量的试样进行重复试验。重复试验结果全部合格，则判该批产品合格。重复试验结果中若有任一组试样不合格，则判该批产品不合格。</w:t>
            </w:r>
          </w:p>
        </w:tc>
      </w:tr>
      <w:tr w:rsidR="00E67317">
        <w:trPr>
          <w:trHeight w:val="1207"/>
        </w:trPr>
        <w:tc>
          <w:tcPr>
            <w:tcW w:w="736" w:type="dxa"/>
            <w:vMerge/>
            <w:vAlign w:val="center"/>
          </w:tcPr>
          <w:p w:rsidR="00E67317" w:rsidRDefault="00E67317">
            <w:pPr>
              <w:spacing w:line="340" w:lineRule="exact"/>
              <w:jc w:val="left"/>
              <w:rPr>
                <w:rFonts w:ascii="Times New Roman" w:hAnsi="Times New Roman"/>
                <w:kern w:val="0"/>
              </w:rPr>
            </w:pPr>
          </w:p>
        </w:tc>
        <w:tc>
          <w:tcPr>
            <w:tcW w:w="548" w:type="dxa"/>
            <w:vMerge/>
            <w:vAlign w:val="center"/>
          </w:tcPr>
          <w:p w:rsidR="00E67317" w:rsidRDefault="00E67317">
            <w:pPr>
              <w:spacing w:line="340" w:lineRule="exact"/>
              <w:jc w:val="left"/>
              <w:rPr>
                <w:rFonts w:ascii="Times New Roman" w:hAnsi="Times New Roman"/>
                <w:kern w:val="0"/>
              </w:rPr>
            </w:pPr>
          </w:p>
        </w:tc>
        <w:tc>
          <w:tcPr>
            <w:tcW w:w="1468" w:type="dxa"/>
            <w:vAlign w:val="center"/>
          </w:tcPr>
          <w:p w:rsidR="00E67317" w:rsidRDefault="006D5A40">
            <w:pPr>
              <w:spacing w:line="340" w:lineRule="exact"/>
              <w:jc w:val="left"/>
              <w:rPr>
                <w:rFonts w:ascii="Times New Roman" w:hAnsi="Times New Roman"/>
                <w:shd w:val="clear" w:color="auto" w:fill="FFFFFF"/>
              </w:rPr>
            </w:pPr>
            <w:r>
              <w:rPr>
                <w:rFonts w:ascii="Times New Roman" w:hAnsi="Times New Roman"/>
                <w:kern w:val="0"/>
              </w:rPr>
              <w:t>弹性系数</w:t>
            </w:r>
          </w:p>
        </w:tc>
        <w:tc>
          <w:tcPr>
            <w:tcW w:w="6818" w:type="dxa"/>
            <w:vAlign w:val="center"/>
          </w:tcPr>
          <w:p w:rsidR="00E67317" w:rsidRDefault="006D5A40">
            <w:pPr>
              <w:widowControl/>
              <w:shd w:val="clear" w:color="auto" w:fill="FFFFFF"/>
              <w:jc w:val="left"/>
              <w:rPr>
                <w:rFonts w:ascii="Times New Roman" w:hAnsi="Times New Roman"/>
                <w:kern w:val="0"/>
              </w:rPr>
            </w:pPr>
            <w:r>
              <w:rPr>
                <w:rFonts w:ascii="Times New Roman" w:hAnsi="Times New Roman"/>
                <w:kern w:val="0"/>
              </w:rPr>
              <w:t>任一组试样的弹性系数不合格时，应从该批产品中另取双倍数量的试样进行重复试验。重复试验结果全部合格，则判该批产品合格。重复试验结果中若有任一组试样不合格，则判该批产品不合格。</w:t>
            </w:r>
          </w:p>
        </w:tc>
      </w:tr>
      <w:tr w:rsidR="00E67317">
        <w:trPr>
          <w:trHeight w:val="409"/>
        </w:trPr>
        <w:tc>
          <w:tcPr>
            <w:tcW w:w="736" w:type="dxa"/>
            <w:vMerge/>
            <w:vAlign w:val="center"/>
          </w:tcPr>
          <w:p w:rsidR="00E67317" w:rsidRDefault="00E67317">
            <w:pPr>
              <w:spacing w:line="340" w:lineRule="exact"/>
              <w:jc w:val="left"/>
              <w:rPr>
                <w:rFonts w:ascii="Times New Roman" w:hAnsi="Times New Roman"/>
                <w:kern w:val="0"/>
              </w:rPr>
            </w:pPr>
          </w:p>
        </w:tc>
        <w:tc>
          <w:tcPr>
            <w:tcW w:w="548" w:type="dxa"/>
            <w:vMerge/>
            <w:vAlign w:val="center"/>
          </w:tcPr>
          <w:p w:rsidR="00E67317" w:rsidRDefault="00E67317">
            <w:pPr>
              <w:spacing w:line="340" w:lineRule="exact"/>
              <w:jc w:val="left"/>
              <w:rPr>
                <w:rFonts w:ascii="Times New Roman" w:hAnsi="Times New Roman"/>
                <w:kern w:val="0"/>
              </w:rPr>
            </w:pPr>
          </w:p>
        </w:tc>
        <w:tc>
          <w:tcPr>
            <w:tcW w:w="1468" w:type="dxa"/>
            <w:vAlign w:val="center"/>
          </w:tcPr>
          <w:p w:rsidR="00E67317" w:rsidRDefault="006D5A40">
            <w:pPr>
              <w:spacing w:line="340" w:lineRule="exact"/>
              <w:jc w:val="left"/>
              <w:rPr>
                <w:rFonts w:ascii="Times New Roman" w:hAnsi="Times New Roman"/>
                <w:shd w:val="clear" w:color="auto" w:fill="FFFFFF"/>
              </w:rPr>
            </w:pPr>
            <w:r>
              <w:rPr>
                <w:rFonts w:ascii="Times New Roman" w:hAnsi="Times New Roman"/>
                <w:kern w:val="0"/>
              </w:rPr>
              <w:t>蠕变系数</w:t>
            </w:r>
          </w:p>
        </w:tc>
        <w:tc>
          <w:tcPr>
            <w:tcW w:w="6818" w:type="dxa"/>
            <w:vAlign w:val="center"/>
          </w:tcPr>
          <w:p w:rsidR="00E67317" w:rsidRDefault="006D5A40">
            <w:pPr>
              <w:widowControl/>
              <w:shd w:val="clear" w:color="auto" w:fill="FFFFFF"/>
              <w:jc w:val="left"/>
              <w:rPr>
                <w:rFonts w:ascii="Times New Roman" w:hAnsi="Times New Roman"/>
                <w:kern w:val="0"/>
              </w:rPr>
            </w:pPr>
            <w:r>
              <w:rPr>
                <w:rFonts w:ascii="Times New Roman" w:hAnsi="Times New Roman"/>
                <w:kern w:val="0"/>
              </w:rPr>
              <w:t>任一组试样的蠕变系数不合格时，判该批产品不合格。</w:t>
            </w:r>
          </w:p>
        </w:tc>
      </w:tr>
      <w:tr w:rsidR="00E67317">
        <w:trPr>
          <w:trHeight w:val="689"/>
        </w:trPr>
        <w:tc>
          <w:tcPr>
            <w:tcW w:w="736" w:type="dxa"/>
            <w:vMerge/>
            <w:vAlign w:val="center"/>
          </w:tcPr>
          <w:p w:rsidR="00E67317" w:rsidRDefault="00E67317">
            <w:pPr>
              <w:spacing w:line="340" w:lineRule="exact"/>
              <w:jc w:val="left"/>
              <w:rPr>
                <w:rFonts w:ascii="Times New Roman" w:hAnsi="Times New Roman"/>
                <w:kern w:val="0"/>
              </w:rPr>
            </w:pPr>
          </w:p>
        </w:tc>
        <w:tc>
          <w:tcPr>
            <w:tcW w:w="548" w:type="dxa"/>
            <w:vMerge/>
            <w:vAlign w:val="center"/>
          </w:tcPr>
          <w:p w:rsidR="00E67317" w:rsidRDefault="00E67317">
            <w:pPr>
              <w:spacing w:line="340" w:lineRule="exact"/>
              <w:jc w:val="left"/>
              <w:rPr>
                <w:rFonts w:ascii="Times New Roman" w:hAnsi="Times New Roman"/>
                <w:shd w:val="clear" w:color="auto" w:fill="FFFFFF"/>
              </w:rPr>
            </w:pPr>
          </w:p>
        </w:tc>
        <w:tc>
          <w:tcPr>
            <w:tcW w:w="1468" w:type="dxa"/>
            <w:vAlign w:val="center"/>
          </w:tcPr>
          <w:p w:rsidR="00E67317" w:rsidRDefault="006D5A40">
            <w:pPr>
              <w:spacing w:line="340" w:lineRule="exact"/>
              <w:jc w:val="left"/>
              <w:rPr>
                <w:rFonts w:ascii="Times New Roman" w:hAnsi="Times New Roman"/>
              </w:rPr>
            </w:pPr>
            <w:r>
              <w:rPr>
                <w:rFonts w:ascii="Times New Roman" w:hAnsi="Times New Roman"/>
                <w:shd w:val="clear" w:color="auto" w:fill="FFFFFF"/>
              </w:rPr>
              <w:t>热循环疲劳性能</w:t>
            </w:r>
          </w:p>
        </w:tc>
        <w:tc>
          <w:tcPr>
            <w:tcW w:w="6818" w:type="dxa"/>
            <w:vAlign w:val="center"/>
          </w:tcPr>
          <w:p w:rsidR="00E67317" w:rsidRDefault="006D5A40">
            <w:pPr>
              <w:jc w:val="left"/>
              <w:rPr>
                <w:rFonts w:ascii="Times New Roman" w:hAnsi="Times New Roman"/>
              </w:rPr>
            </w:pPr>
            <w:r>
              <w:rPr>
                <w:rFonts w:ascii="Times New Roman" w:hAnsi="Times New Roman"/>
                <w:shd w:val="clear" w:color="auto" w:fill="FFFFFF"/>
              </w:rPr>
              <w:t>任一组试样热循环疲劳性能不合格时，判该批产品不合格。</w:t>
            </w:r>
          </w:p>
        </w:tc>
      </w:tr>
      <w:tr w:rsidR="00E67317">
        <w:trPr>
          <w:trHeight w:val="818"/>
        </w:trPr>
        <w:tc>
          <w:tcPr>
            <w:tcW w:w="736" w:type="dxa"/>
            <w:vAlign w:val="center"/>
          </w:tcPr>
          <w:p w:rsidR="00E67317" w:rsidRDefault="006D5A40">
            <w:pPr>
              <w:spacing w:line="340" w:lineRule="exact"/>
              <w:jc w:val="center"/>
              <w:rPr>
                <w:rFonts w:ascii="Times New Roman" w:hAnsi="Times New Roman"/>
                <w:kern w:val="0"/>
              </w:rPr>
            </w:pPr>
            <w:r>
              <w:rPr>
                <w:rFonts w:ascii="Times New Roman" w:hAnsi="Times New Roman"/>
                <w:kern w:val="0"/>
              </w:rPr>
              <w:lastRenderedPageBreak/>
              <w:t>6</w:t>
            </w:r>
          </w:p>
        </w:tc>
        <w:tc>
          <w:tcPr>
            <w:tcW w:w="2016" w:type="dxa"/>
            <w:gridSpan w:val="2"/>
            <w:vAlign w:val="center"/>
          </w:tcPr>
          <w:p w:rsidR="00E67317" w:rsidRDefault="006D5A40">
            <w:pPr>
              <w:spacing w:line="340" w:lineRule="exact"/>
              <w:jc w:val="center"/>
              <w:rPr>
                <w:rFonts w:ascii="Times New Roman" w:hAnsi="Times New Roman"/>
                <w:shd w:val="clear" w:color="auto" w:fill="FFFFFF"/>
              </w:rPr>
            </w:pPr>
            <w:r>
              <w:rPr>
                <w:rFonts w:ascii="Times New Roman" w:hAnsi="Times New Roman"/>
                <w:shd w:val="clear" w:color="auto" w:fill="FFFFFF"/>
              </w:rPr>
              <w:t>耐火完整性</w:t>
            </w:r>
          </w:p>
        </w:tc>
        <w:tc>
          <w:tcPr>
            <w:tcW w:w="6818" w:type="dxa"/>
            <w:vAlign w:val="center"/>
          </w:tcPr>
          <w:p w:rsidR="00E67317" w:rsidRDefault="006D5A40">
            <w:pPr>
              <w:jc w:val="left"/>
              <w:rPr>
                <w:rFonts w:ascii="Times New Roman" w:hAnsi="Times New Roman"/>
              </w:rPr>
            </w:pPr>
            <w:r>
              <w:rPr>
                <w:rFonts w:ascii="Times New Roman" w:hAnsi="Times New Roman"/>
              </w:rPr>
              <w:t>任一组第一个样窗测试不合格，另外取一个样窗重复测试，合格则判该批产品合格，不合格则判定不合格，</w:t>
            </w:r>
            <w:r>
              <w:rPr>
                <w:rFonts w:ascii="Times New Roman" w:hAnsi="Times New Roman"/>
                <w:shd w:val="clear" w:color="auto" w:fill="FFFFFF"/>
              </w:rPr>
              <w:t>经供需双方商定整改返修合格以后交货。</w:t>
            </w:r>
          </w:p>
        </w:tc>
      </w:tr>
    </w:tbl>
    <w:p w:rsidR="00E67317" w:rsidRDefault="006D5A40" w:rsidP="006D5A40">
      <w:pPr>
        <w:pStyle w:val="Bodytext1"/>
        <w:spacing w:beforeLines="30" w:before="93" w:afterLines="30" w:after="93" w:line="340" w:lineRule="exact"/>
        <w:ind w:firstLine="0"/>
        <w:rPr>
          <w:rFonts w:ascii="Times New Roman" w:eastAsia="黑体" w:hAnsi="Times New Roman" w:cs="Times New Roman"/>
          <w:sz w:val="21"/>
          <w:szCs w:val="21"/>
        </w:rPr>
      </w:pPr>
      <w:r>
        <w:rPr>
          <w:rFonts w:ascii="Times New Roman" w:eastAsia="黑体" w:hAnsi="Times New Roman" w:cs="Times New Roman"/>
          <w:sz w:val="21"/>
          <w:szCs w:val="21"/>
        </w:rPr>
        <w:t xml:space="preserve">9 </w:t>
      </w:r>
      <w:r>
        <w:rPr>
          <w:rFonts w:ascii="Times New Roman" w:eastAsia="黑体" w:hAnsi="Times New Roman" w:cs="Times New Roman"/>
          <w:sz w:val="21"/>
          <w:szCs w:val="21"/>
        </w:rPr>
        <w:t>标志、包装、运输、贮存及质量保证书</w:t>
      </w:r>
    </w:p>
    <w:p w:rsidR="00E67317" w:rsidRDefault="006D5A40" w:rsidP="006D5A40">
      <w:pPr>
        <w:pStyle w:val="Bodytext2"/>
        <w:spacing w:beforeLines="30" w:before="93" w:afterLines="30" w:after="93" w:line="340" w:lineRule="exact"/>
        <w:rPr>
          <w:rFonts w:ascii="Times New Roman" w:eastAsia="黑体" w:hAnsi="Times New Roman"/>
          <w:sz w:val="21"/>
          <w:szCs w:val="21"/>
          <w:lang w:val="zh-TW" w:eastAsia="zh-TW" w:bidi="zh-TW"/>
        </w:rPr>
      </w:pPr>
      <w:r>
        <w:rPr>
          <w:rFonts w:ascii="Times New Roman" w:eastAsia="黑体" w:hAnsi="Times New Roman"/>
          <w:sz w:val="21"/>
          <w:szCs w:val="21"/>
          <w:lang w:bidi="en-US"/>
        </w:rPr>
        <w:t xml:space="preserve">9.1 </w:t>
      </w:r>
      <w:r>
        <w:rPr>
          <w:rFonts w:ascii="Times New Roman" w:eastAsia="黑体" w:hAnsi="Times New Roman"/>
          <w:sz w:val="21"/>
          <w:szCs w:val="21"/>
          <w:lang w:val="zh-TW" w:eastAsia="zh-TW" w:bidi="zh-TW"/>
        </w:rPr>
        <w:t>标志</w:t>
      </w:r>
    </w:p>
    <w:p w:rsidR="00E67317" w:rsidRDefault="006D5A40" w:rsidP="006D5A40">
      <w:pPr>
        <w:pStyle w:val="Bodytext2"/>
        <w:spacing w:beforeLines="30" w:before="93" w:afterLines="30" w:after="93" w:line="340" w:lineRule="exact"/>
        <w:rPr>
          <w:rFonts w:ascii="Times New Roman" w:eastAsia="黑体" w:hAnsi="Times New Roman"/>
          <w:sz w:val="21"/>
          <w:szCs w:val="21"/>
          <w:lang w:bidi="zh-TW"/>
        </w:rPr>
      </w:pPr>
      <w:r>
        <w:rPr>
          <w:rFonts w:ascii="Times New Roman" w:eastAsia="黑体" w:hAnsi="Times New Roman"/>
          <w:sz w:val="21"/>
          <w:szCs w:val="21"/>
          <w:lang w:bidi="zh-TW"/>
        </w:rPr>
        <w:t>9.1.1</w:t>
      </w:r>
      <w:r>
        <w:rPr>
          <w:rFonts w:ascii="Times New Roman" w:eastAsia="黑体" w:hAnsi="Times New Roman"/>
          <w:sz w:val="21"/>
          <w:szCs w:val="21"/>
          <w:lang w:bidi="zh-TW"/>
        </w:rPr>
        <w:t>产品标志</w:t>
      </w:r>
    </w:p>
    <w:p w:rsidR="00E67317" w:rsidRDefault="006D5A40">
      <w:pPr>
        <w:pStyle w:val="Bodytext1"/>
        <w:spacing w:after="0" w:line="340" w:lineRule="exact"/>
        <w:ind w:firstLine="0"/>
        <w:rPr>
          <w:rFonts w:cs="Times New Roman"/>
          <w:sz w:val="21"/>
          <w:szCs w:val="21"/>
        </w:rPr>
      </w:pPr>
      <w:r>
        <w:rPr>
          <w:rFonts w:cs="Times New Roman"/>
          <w:sz w:val="21"/>
          <w:szCs w:val="21"/>
        </w:rPr>
        <w:t>9.1.1.1需方对在检验合格的隔热型材上应有如下内容的标签（或合格证）：</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）供方名称和地址；</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 xml:space="preserve">b) </w:t>
      </w:r>
      <w:r>
        <w:rPr>
          <w:rFonts w:ascii="Times New Roman" w:hAnsi="Times New Roman" w:cs="Times New Roman"/>
          <w:sz w:val="21"/>
          <w:szCs w:val="21"/>
        </w:rPr>
        <w:t>产品名称和尺寸规格</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 xml:space="preserve">c) </w:t>
      </w:r>
      <w:r>
        <w:rPr>
          <w:rFonts w:ascii="Times New Roman" w:hAnsi="Times New Roman" w:cs="Times New Roman"/>
          <w:sz w:val="21"/>
          <w:szCs w:val="21"/>
        </w:rPr>
        <w:t>供方质检部门的检印；</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 xml:space="preserve">d) </w:t>
      </w:r>
      <w:r>
        <w:rPr>
          <w:rFonts w:ascii="Times New Roman" w:hAnsi="Times New Roman" w:cs="Times New Roman"/>
          <w:sz w:val="21"/>
          <w:szCs w:val="21"/>
        </w:rPr>
        <w:t>牌号和状态；</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 xml:space="preserve">e) </w:t>
      </w:r>
      <w:r>
        <w:rPr>
          <w:rFonts w:ascii="Times New Roman" w:hAnsi="Times New Roman" w:cs="Times New Roman"/>
          <w:sz w:val="21"/>
          <w:szCs w:val="21"/>
        </w:rPr>
        <w:t>隔热材料代号；</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 xml:space="preserve">f) </w:t>
      </w:r>
      <w:r>
        <w:rPr>
          <w:rFonts w:ascii="Times New Roman" w:hAnsi="Times New Roman" w:cs="Times New Roman"/>
          <w:sz w:val="21"/>
          <w:szCs w:val="21"/>
        </w:rPr>
        <w:t>铝合金型材的颜色（或色号）、外观效果、膜层代号及膜层性能级别；</w:t>
      </w:r>
    </w:p>
    <w:p w:rsidR="00E67317" w:rsidRDefault="006D5A40">
      <w:pPr>
        <w:pStyle w:val="Bodytext1"/>
        <w:spacing w:after="0" w:line="276" w:lineRule="auto"/>
        <w:ind w:firstLineChars="100" w:firstLine="210"/>
        <w:rPr>
          <w:rFonts w:ascii="Times New Roman" w:hAnsi="Times New Roman" w:cs="Times New Roman"/>
          <w:sz w:val="21"/>
          <w:szCs w:val="21"/>
        </w:rPr>
      </w:pPr>
      <w:r>
        <w:rPr>
          <w:rFonts w:ascii="Times New Roman" w:hAnsi="Times New Roman" w:cs="Times New Roman"/>
          <w:sz w:val="21"/>
          <w:szCs w:val="21"/>
        </w:rPr>
        <w:t xml:space="preserve">g) </w:t>
      </w:r>
      <w:r>
        <w:rPr>
          <w:rFonts w:ascii="Times New Roman" w:hAnsi="Times New Roman" w:cs="Times New Roman"/>
          <w:sz w:val="21"/>
          <w:szCs w:val="21"/>
        </w:rPr>
        <w:t>产品批号或生产日期。</w:t>
      </w:r>
    </w:p>
    <w:p w:rsidR="00E67317" w:rsidRDefault="006D5A40" w:rsidP="006D5A40">
      <w:pPr>
        <w:pStyle w:val="Bodytext2"/>
        <w:spacing w:beforeLines="50" w:before="156" w:afterLines="50" w:after="156" w:line="340" w:lineRule="exact"/>
        <w:rPr>
          <w:rFonts w:ascii="Times New Roman" w:eastAsia="黑体" w:hAnsi="Times New Roman"/>
          <w:sz w:val="21"/>
          <w:szCs w:val="21"/>
        </w:rPr>
      </w:pPr>
      <w:r>
        <w:rPr>
          <w:rFonts w:ascii="Times New Roman" w:eastAsia="黑体" w:hAnsi="Times New Roman"/>
          <w:sz w:val="21"/>
          <w:szCs w:val="21"/>
          <w:lang w:bidi="en-US"/>
        </w:rPr>
        <w:t xml:space="preserve">9.1.2 </w:t>
      </w:r>
      <w:r>
        <w:rPr>
          <w:rFonts w:ascii="Times New Roman" w:eastAsia="黑体" w:hAnsi="Times New Roman"/>
          <w:sz w:val="21"/>
          <w:szCs w:val="21"/>
          <w:lang w:val="zh-TW" w:eastAsia="zh-TW" w:bidi="zh-TW"/>
        </w:rPr>
        <w:t>包装箱标志</w:t>
      </w:r>
    </w:p>
    <w:p w:rsidR="00E67317" w:rsidRDefault="006D5A40">
      <w:pPr>
        <w:pStyle w:val="Bodytext1"/>
        <w:spacing w:after="0" w:line="340" w:lineRule="exact"/>
        <w:ind w:firstLineChars="200" w:firstLine="420"/>
        <w:rPr>
          <w:rFonts w:ascii="Times New Roman" w:eastAsia="等线" w:hAnsi="Times New Roman" w:cs="Times New Roman"/>
          <w:sz w:val="21"/>
          <w:szCs w:val="21"/>
        </w:rPr>
      </w:pPr>
      <w:r>
        <w:rPr>
          <w:rFonts w:ascii="Times New Roman" w:eastAsia="等线" w:hAnsi="Times New Roman" w:cs="Times New Roman"/>
          <w:sz w:val="21"/>
          <w:szCs w:val="21"/>
        </w:rPr>
        <w:t>隔热铝合金型材的包装箱标志应符合</w:t>
      </w:r>
      <w:r>
        <w:rPr>
          <w:rFonts w:ascii="Times New Roman" w:eastAsia="等线" w:hAnsi="Times New Roman" w:cs="Times New Roman"/>
          <w:sz w:val="21"/>
          <w:szCs w:val="21"/>
          <w:lang w:bidi="en-US"/>
        </w:rPr>
        <w:t xml:space="preserve">GB/T </w:t>
      </w:r>
      <w:r>
        <w:rPr>
          <w:rFonts w:ascii="Times New Roman" w:eastAsia="等线" w:hAnsi="Times New Roman" w:cs="Times New Roman"/>
          <w:sz w:val="21"/>
          <w:szCs w:val="21"/>
        </w:rPr>
        <w:t>3199</w:t>
      </w:r>
      <w:r>
        <w:rPr>
          <w:rFonts w:ascii="Times New Roman" w:eastAsia="等线" w:hAnsi="Times New Roman" w:cs="Times New Roman"/>
          <w:sz w:val="21"/>
          <w:szCs w:val="21"/>
        </w:rPr>
        <w:t>的规定。</w:t>
      </w:r>
    </w:p>
    <w:p w:rsidR="00E67317" w:rsidRDefault="006D5A40" w:rsidP="006D5A40">
      <w:pPr>
        <w:pStyle w:val="Bodytext2"/>
        <w:spacing w:beforeLines="50" w:before="156" w:afterLines="50" w:after="156" w:line="340" w:lineRule="exact"/>
        <w:rPr>
          <w:rFonts w:ascii="Times New Roman" w:eastAsia="黑体" w:hAnsi="Times New Roman"/>
          <w:sz w:val="21"/>
          <w:szCs w:val="21"/>
        </w:rPr>
      </w:pPr>
      <w:r>
        <w:rPr>
          <w:rFonts w:ascii="Times New Roman" w:eastAsia="黑体" w:hAnsi="Times New Roman"/>
          <w:sz w:val="21"/>
          <w:szCs w:val="21"/>
          <w:lang w:bidi="en-US"/>
        </w:rPr>
        <w:t>9.2</w:t>
      </w:r>
      <w:r>
        <w:rPr>
          <w:rFonts w:ascii="Times New Roman" w:eastAsia="黑体" w:hAnsi="Times New Roman"/>
          <w:sz w:val="21"/>
          <w:szCs w:val="21"/>
          <w:lang w:val="zh-TW" w:eastAsia="zh-TW" w:bidi="zh-TW"/>
        </w:rPr>
        <w:t>包装</w:t>
      </w:r>
    </w:p>
    <w:p w:rsidR="00E67317" w:rsidRDefault="006D5A40">
      <w:pPr>
        <w:pStyle w:val="Bodytext1"/>
        <w:spacing w:after="0" w:line="340" w:lineRule="exact"/>
        <w:ind w:firstLineChars="200" w:firstLine="420"/>
        <w:rPr>
          <w:rFonts w:ascii="Times New Roman" w:eastAsia="等线" w:hAnsi="Times New Roman" w:cs="Times New Roman"/>
          <w:sz w:val="21"/>
          <w:szCs w:val="21"/>
        </w:rPr>
      </w:pPr>
      <w:r>
        <w:rPr>
          <w:rFonts w:ascii="Times New Roman" w:eastAsia="等线" w:hAnsi="Times New Roman" w:cs="Times New Roman"/>
          <w:sz w:val="21"/>
          <w:szCs w:val="21"/>
        </w:rPr>
        <w:t>隔热铝合金型材的装饰面</w:t>
      </w:r>
      <w:r>
        <w:rPr>
          <w:rFonts w:ascii="Times New Roman" w:eastAsia="等线" w:hAnsi="Times New Roman" w:cs="Times New Roman" w:hint="eastAsia"/>
          <w:sz w:val="21"/>
          <w:szCs w:val="21"/>
        </w:rPr>
        <w:t>应贴</w:t>
      </w:r>
      <w:r>
        <w:rPr>
          <w:rFonts w:ascii="Times New Roman" w:eastAsia="等线" w:hAnsi="Times New Roman" w:cs="Times New Roman"/>
          <w:sz w:val="21"/>
          <w:szCs w:val="21"/>
        </w:rPr>
        <w:t>保护</w:t>
      </w:r>
      <w:r>
        <w:rPr>
          <w:rFonts w:ascii="Times New Roman" w:eastAsia="等线" w:hAnsi="Times New Roman" w:cs="Times New Roman" w:hint="eastAsia"/>
          <w:sz w:val="21"/>
          <w:szCs w:val="21"/>
        </w:rPr>
        <w:t>膜保护</w:t>
      </w:r>
      <w:r>
        <w:rPr>
          <w:rFonts w:ascii="Times New Roman" w:eastAsia="等线" w:hAnsi="Times New Roman" w:cs="Times New Roman"/>
          <w:sz w:val="21"/>
          <w:szCs w:val="21"/>
        </w:rPr>
        <w:t>，其他包装应符合</w:t>
      </w:r>
      <w:r>
        <w:rPr>
          <w:rFonts w:ascii="Times New Roman" w:eastAsia="等线" w:hAnsi="Times New Roman" w:cs="Times New Roman"/>
          <w:sz w:val="21"/>
          <w:szCs w:val="21"/>
          <w:lang w:bidi="en-US"/>
        </w:rPr>
        <w:t xml:space="preserve">GB/T </w:t>
      </w:r>
      <w:r>
        <w:rPr>
          <w:rFonts w:ascii="Times New Roman" w:eastAsia="等线" w:hAnsi="Times New Roman" w:cs="Times New Roman"/>
          <w:sz w:val="21"/>
          <w:szCs w:val="21"/>
        </w:rPr>
        <w:t>3199</w:t>
      </w:r>
      <w:r>
        <w:rPr>
          <w:rFonts w:ascii="Times New Roman" w:eastAsia="等线" w:hAnsi="Times New Roman" w:cs="Times New Roman"/>
          <w:sz w:val="21"/>
          <w:szCs w:val="21"/>
        </w:rPr>
        <w:t>的规定。</w:t>
      </w:r>
    </w:p>
    <w:p w:rsidR="00E67317" w:rsidRDefault="006D5A40" w:rsidP="006D5A40">
      <w:pPr>
        <w:pStyle w:val="Bodytext1"/>
        <w:spacing w:beforeLines="50" w:before="156" w:afterLines="50" w:after="156" w:line="340" w:lineRule="exact"/>
        <w:ind w:firstLine="0"/>
        <w:rPr>
          <w:rFonts w:ascii="Times New Roman" w:eastAsia="黑体" w:hAnsi="Times New Roman" w:cs="Times New Roman"/>
          <w:sz w:val="21"/>
          <w:szCs w:val="21"/>
        </w:rPr>
      </w:pPr>
      <w:r>
        <w:rPr>
          <w:rFonts w:ascii="Times New Roman" w:eastAsia="黑体" w:hAnsi="Times New Roman" w:cs="Times New Roman"/>
          <w:sz w:val="21"/>
          <w:szCs w:val="21"/>
          <w:lang w:bidi="en-US"/>
        </w:rPr>
        <w:t>9.3</w:t>
      </w:r>
      <w:r>
        <w:rPr>
          <w:rFonts w:ascii="Times New Roman" w:eastAsia="黑体" w:hAnsi="Times New Roman" w:cs="Times New Roman"/>
          <w:sz w:val="21"/>
          <w:szCs w:val="21"/>
        </w:rPr>
        <w:t>运输、贮存</w:t>
      </w:r>
    </w:p>
    <w:p w:rsidR="00E67317" w:rsidRDefault="006D5A40">
      <w:pPr>
        <w:pStyle w:val="Bodytext1"/>
        <w:spacing w:after="0" w:line="340" w:lineRule="exact"/>
        <w:ind w:firstLineChars="200" w:firstLine="420"/>
        <w:jc w:val="both"/>
        <w:rPr>
          <w:rFonts w:ascii="Times New Roman" w:eastAsia="等线" w:hAnsi="Times New Roman" w:cs="Times New Roman"/>
          <w:sz w:val="21"/>
          <w:szCs w:val="21"/>
        </w:rPr>
      </w:pPr>
      <w:r>
        <w:rPr>
          <w:rFonts w:ascii="Times New Roman" w:eastAsia="等线" w:hAnsi="Times New Roman" w:cs="Times New Roman"/>
          <w:sz w:val="21"/>
          <w:szCs w:val="21"/>
        </w:rPr>
        <w:t>隔热（耐火）铝合金型材的运输和贮存应符合</w:t>
      </w:r>
      <w:r>
        <w:rPr>
          <w:rFonts w:ascii="Times New Roman" w:eastAsia="等线" w:hAnsi="Times New Roman" w:cs="Times New Roman"/>
          <w:sz w:val="21"/>
          <w:szCs w:val="21"/>
          <w:lang w:bidi="en-US"/>
        </w:rPr>
        <w:t xml:space="preserve">GB/T </w:t>
      </w:r>
      <w:r>
        <w:rPr>
          <w:rFonts w:ascii="Times New Roman" w:eastAsia="等线" w:hAnsi="Times New Roman" w:cs="Times New Roman"/>
          <w:sz w:val="21"/>
          <w:szCs w:val="21"/>
        </w:rPr>
        <w:t>3199</w:t>
      </w:r>
      <w:r>
        <w:rPr>
          <w:rFonts w:ascii="Times New Roman" w:eastAsia="等线" w:hAnsi="Times New Roman" w:cs="Times New Roman"/>
          <w:sz w:val="21"/>
          <w:szCs w:val="21"/>
        </w:rPr>
        <w:t>的规定。型材在运输和使用过程中的保护措施参见</w:t>
      </w:r>
      <w:r>
        <w:rPr>
          <w:rFonts w:ascii="Times New Roman" w:eastAsia="等线" w:hAnsi="Times New Roman" w:cs="Times New Roman"/>
          <w:sz w:val="21"/>
          <w:szCs w:val="21"/>
        </w:rPr>
        <w:t xml:space="preserve"> </w:t>
      </w:r>
      <w:r>
        <w:rPr>
          <w:rFonts w:ascii="Times New Roman" w:eastAsia="等线" w:hAnsi="Times New Roman" w:cs="Times New Roman"/>
          <w:sz w:val="21"/>
          <w:szCs w:val="21"/>
          <w:lang w:bidi="en-US"/>
        </w:rPr>
        <w:t>GB/T 5237.2</w:t>
      </w:r>
      <w:r>
        <w:rPr>
          <w:rFonts w:ascii="Times New Roman" w:eastAsia="等线" w:hAnsi="Times New Roman" w:cs="Times New Roman"/>
          <w:sz w:val="21"/>
          <w:szCs w:val="21"/>
          <w:lang w:bidi="en-US"/>
        </w:rPr>
        <w:t>。</w:t>
      </w:r>
    </w:p>
    <w:p w:rsidR="00E67317" w:rsidRDefault="006D5A40" w:rsidP="006D5A40">
      <w:pPr>
        <w:pStyle w:val="Bodytext1"/>
        <w:spacing w:beforeLines="50" w:before="156" w:afterLines="50" w:after="156" w:line="340" w:lineRule="exact"/>
        <w:ind w:firstLine="0"/>
        <w:rPr>
          <w:rFonts w:ascii="Times New Roman" w:eastAsia="黑体" w:hAnsi="Times New Roman" w:cs="Times New Roman"/>
          <w:sz w:val="21"/>
          <w:szCs w:val="21"/>
        </w:rPr>
      </w:pPr>
      <w:r>
        <w:rPr>
          <w:rFonts w:ascii="Times New Roman" w:eastAsia="黑体" w:hAnsi="Times New Roman" w:cs="Times New Roman"/>
          <w:sz w:val="21"/>
          <w:szCs w:val="21"/>
          <w:lang w:bidi="en-US"/>
        </w:rPr>
        <w:t>9.4</w:t>
      </w:r>
      <w:r>
        <w:rPr>
          <w:rFonts w:ascii="Times New Roman" w:eastAsia="黑体" w:hAnsi="Times New Roman" w:cs="Times New Roman"/>
          <w:sz w:val="21"/>
          <w:szCs w:val="21"/>
        </w:rPr>
        <w:t>质量保证书</w:t>
      </w:r>
    </w:p>
    <w:p w:rsidR="00E67317" w:rsidRDefault="006D5A40">
      <w:pPr>
        <w:pStyle w:val="Bodytext2"/>
        <w:spacing w:line="340" w:lineRule="exact"/>
        <w:rPr>
          <w:rFonts w:ascii="Times New Roman" w:eastAsia="等线" w:hAnsi="Times New Roman"/>
          <w:sz w:val="21"/>
          <w:szCs w:val="21"/>
          <w:lang w:bidi="zh-TW"/>
        </w:rPr>
      </w:pPr>
      <w:r>
        <w:rPr>
          <w:rFonts w:ascii="Times New Roman" w:eastAsia="黑体" w:hAnsi="Times New Roman"/>
          <w:sz w:val="21"/>
          <w:szCs w:val="21"/>
          <w:lang w:bidi="zh-TW"/>
        </w:rPr>
        <w:t xml:space="preserve">  </w:t>
      </w:r>
      <w:r>
        <w:rPr>
          <w:rFonts w:ascii="Times New Roman" w:eastAsia="等线" w:hAnsi="Times New Roman"/>
          <w:sz w:val="21"/>
          <w:szCs w:val="21"/>
          <w:lang w:bidi="zh-TW"/>
        </w:rPr>
        <w:t>每批</w:t>
      </w:r>
      <w:r>
        <w:rPr>
          <w:rFonts w:ascii="Times New Roman" w:eastAsia="等线" w:hAnsi="Times New Roman"/>
          <w:sz w:val="21"/>
          <w:szCs w:val="21"/>
        </w:rPr>
        <w:t>隔热铝合金型材</w:t>
      </w:r>
      <w:r>
        <w:rPr>
          <w:rFonts w:ascii="Times New Roman" w:eastAsia="等线" w:hAnsi="Times New Roman"/>
          <w:sz w:val="21"/>
          <w:szCs w:val="21"/>
          <w:lang w:bidi="zh-TW"/>
        </w:rPr>
        <w:t>应附有质量证明书，其上注明：</w:t>
      </w:r>
    </w:p>
    <w:p w:rsidR="00E67317" w:rsidRDefault="006D5A40">
      <w:pPr>
        <w:pStyle w:val="Bodytext1"/>
        <w:tabs>
          <w:tab w:val="left" w:pos="1894"/>
        </w:tabs>
        <w:spacing w:after="0" w:line="340" w:lineRule="exact"/>
        <w:ind w:firstLineChars="100" w:firstLine="210"/>
        <w:rPr>
          <w:rFonts w:ascii="Times New Roman" w:eastAsia="等线" w:hAnsi="Times New Roman" w:cs="Times New Roman"/>
          <w:sz w:val="21"/>
          <w:szCs w:val="21"/>
        </w:rPr>
      </w:pPr>
      <w:bookmarkStart w:id="44" w:name="bookmark16"/>
      <w:r>
        <w:rPr>
          <w:rFonts w:ascii="Times New Roman" w:eastAsia="等线" w:hAnsi="Times New Roman" w:cs="Times New Roman"/>
          <w:sz w:val="21"/>
          <w:szCs w:val="21"/>
          <w:lang w:bidi="en-US"/>
        </w:rPr>
        <w:t>a</w:t>
      </w:r>
      <w:bookmarkEnd w:id="44"/>
      <w:r>
        <w:rPr>
          <w:rFonts w:ascii="Times New Roman" w:eastAsia="等线" w:hAnsi="Times New Roman" w:cs="Times New Roman"/>
          <w:sz w:val="21"/>
          <w:szCs w:val="21"/>
          <w:lang w:bidi="en-US"/>
        </w:rPr>
        <w:t>）</w:t>
      </w:r>
      <w:r>
        <w:rPr>
          <w:rFonts w:ascii="Times New Roman" w:eastAsia="等线" w:hAnsi="Times New Roman" w:cs="Times New Roman"/>
          <w:sz w:val="21"/>
          <w:szCs w:val="21"/>
        </w:rPr>
        <w:t>供方名称和地址，</w:t>
      </w:r>
    </w:p>
    <w:p w:rsidR="00E67317" w:rsidRDefault="006D5A40">
      <w:pPr>
        <w:pStyle w:val="Bodytext2"/>
        <w:tabs>
          <w:tab w:val="left" w:pos="1894"/>
        </w:tabs>
        <w:spacing w:line="340" w:lineRule="exact"/>
        <w:ind w:firstLineChars="100" w:firstLine="210"/>
        <w:rPr>
          <w:rFonts w:ascii="Times New Roman" w:eastAsia="等线" w:hAnsi="Times New Roman"/>
          <w:sz w:val="21"/>
          <w:szCs w:val="21"/>
        </w:rPr>
      </w:pPr>
      <w:bookmarkStart w:id="45" w:name="bookmark17"/>
      <w:r>
        <w:rPr>
          <w:rFonts w:ascii="Times New Roman" w:eastAsia="等线" w:hAnsi="Times New Roman"/>
          <w:sz w:val="21"/>
          <w:szCs w:val="21"/>
          <w:lang w:bidi="en-US"/>
        </w:rPr>
        <w:t>b</w:t>
      </w:r>
      <w:bookmarkEnd w:id="45"/>
      <w:r>
        <w:rPr>
          <w:rFonts w:ascii="Times New Roman" w:eastAsia="等线" w:hAnsi="Times New Roman"/>
          <w:sz w:val="21"/>
          <w:szCs w:val="21"/>
          <w:lang w:bidi="en-US"/>
        </w:rPr>
        <w:t>）</w:t>
      </w:r>
      <w:r>
        <w:rPr>
          <w:rFonts w:ascii="Times New Roman" w:eastAsia="等线" w:hAnsi="Times New Roman"/>
          <w:sz w:val="21"/>
          <w:szCs w:val="21"/>
          <w:lang w:val="zh-TW" w:eastAsia="zh-TW" w:bidi="zh-TW"/>
        </w:rPr>
        <w:t>产品名称</w:t>
      </w:r>
    </w:p>
    <w:p w:rsidR="00E67317" w:rsidRDefault="006D5A40">
      <w:pPr>
        <w:pStyle w:val="Bodytext1"/>
        <w:tabs>
          <w:tab w:val="left" w:pos="1894"/>
        </w:tabs>
        <w:spacing w:after="0" w:line="340" w:lineRule="exact"/>
        <w:ind w:firstLineChars="100" w:firstLine="210"/>
        <w:rPr>
          <w:rFonts w:ascii="Times New Roman" w:eastAsia="等线" w:hAnsi="Times New Roman" w:cs="Times New Roman"/>
          <w:sz w:val="21"/>
          <w:szCs w:val="21"/>
        </w:rPr>
      </w:pPr>
      <w:bookmarkStart w:id="46" w:name="bookmark18"/>
      <w:r>
        <w:rPr>
          <w:rFonts w:ascii="Times New Roman" w:eastAsia="等线" w:hAnsi="Times New Roman" w:cs="Times New Roman"/>
          <w:sz w:val="21"/>
          <w:szCs w:val="21"/>
          <w:lang w:bidi="en-US"/>
        </w:rPr>
        <w:t>c</w:t>
      </w:r>
      <w:bookmarkEnd w:id="46"/>
      <w:r>
        <w:rPr>
          <w:rFonts w:ascii="Times New Roman" w:eastAsia="等线" w:hAnsi="Times New Roman" w:cs="Times New Roman"/>
          <w:sz w:val="21"/>
          <w:szCs w:val="21"/>
          <w:lang w:bidi="en-US"/>
        </w:rPr>
        <w:t>）</w:t>
      </w:r>
      <w:r>
        <w:rPr>
          <w:rFonts w:ascii="Times New Roman" w:eastAsia="等线" w:hAnsi="Times New Roman" w:cs="Times New Roman"/>
          <w:sz w:val="21"/>
          <w:szCs w:val="21"/>
        </w:rPr>
        <w:t>牌号、状态、尺寸规格；</w:t>
      </w:r>
    </w:p>
    <w:p w:rsidR="00E67317" w:rsidRDefault="006D5A40">
      <w:pPr>
        <w:pStyle w:val="Bodytext1"/>
        <w:tabs>
          <w:tab w:val="left" w:pos="1894"/>
        </w:tabs>
        <w:spacing w:after="0" w:line="340" w:lineRule="exact"/>
        <w:ind w:firstLineChars="100" w:firstLine="210"/>
        <w:rPr>
          <w:rFonts w:ascii="Times New Roman" w:eastAsia="等线" w:hAnsi="Times New Roman" w:cs="Times New Roman"/>
          <w:sz w:val="21"/>
          <w:szCs w:val="21"/>
        </w:rPr>
      </w:pPr>
      <w:r>
        <w:rPr>
          <w:rFonts w:ascii="Times New Roman" w:eastAsia="等线" w:hAnsi="Times New Roman" w:cs="Times New Roman"/>
          <w:sz w:val="21"/>
          <w:szCs w:val="21"/>
          <w:lang w:bidi="en-US"/>
        </w:rPr>
        <w:t>d</w:t>
      </w:r>
      <w:r>
        <w:rPr>
          <w:rFonts w:ascii="Times New Roman" w:eastAsia="等线" w:hAnsi="Times New Roman" w:cs="Times New Roman"/>
          <w:sz w:val="21"/>
          <w:szCs w:val="21"/>
          <w:lang w:bidi="en-US"/>
        </w:rPr>
        <w:t>）</w:t>
      </w:r>
      <w:r>
        <w:rPr>
          <w:rFonts w:ascii="Times New Roman" w:eastAsia="等线" w:hAnsi="Times New Roman" w:cs="Times New Roman"/>
          <w:sz w:val="21"/>
          <w:szCs w:val="21"/>
        </w:rPr>
        <w:t>铝合金型材的颜色（或色号）、外观效果、膜层代号及膜层性能级别；</w:t>
      </w:r>
    </w:p>
    <w:p w:rsidR="00E67317" w:rsidRDefault="006D5A40">
      <w:pPr>
        <w:pStyle w:val="Bodytext1"/>
        <w:tabs>
          <w:tab w:val="left" w:pos="1894"/>
        </w:tabs>
        <w:spacing w:after="0" w:line="340" w:lineRule="exact"/>
        <w:ind w:firstLineChars="100" w:firstLine="210"/>
        <w:rPr>
          <w:rFonts w:ascii="Times New Roman" w:eastAsia="等线" w:hAnsi="Times New Roman" w:cs="Times New Roman"/>
          <w:sz w:val="21"/>
          <w:szCs w:val="21"/>
        </w:rPr>
      </w:pPr>
      <w:r>
        <w:rPr>
          <w:rFonts w:ascii="Times New Roman" w:eastAsia="等线" w:hAnsi="Times New Roman" w:cs="Times New Roman"/>
          <w:sz w:val="21"/>
          <w:szCs w:val="21"/>
          <w:lang w:bidi="en-US"/>
        </w:rPr>
        <w:t>e</w:t>
      </w:r>
      <w:r>
        <w:rPr>
          <w:rFonts w:ascii="Times New Roman" w:eastAsia="等线" w:hAnsi="Times New Roman" w:cs="Times New Roman"/>
          <w:sz w:val="21"/>
          <w:szCs w:val="21"/>
          <w:lang w:bidi="en-US"/>
        </w:rPr>
        <w:t>）</w:t>
      </w:r>
      <w:r>
        <w:rPr>
          <w:rFonts w:ascii="Times New Roman" w:eastAsia="等线" w:hAnsi="Times New Roman" w:cs="Times New Roman"/>
          <w:sz w:val="21"/>
          <w:szCs w:val="21"/>
        </w:rPr>
        <w:t>产品批号或生产日期；</w:t>
      </w:r>
    </w:p>
    <w:p w:rsidR="00E67317" w:rsidRDefault="006D5A40">
      <w:pPr>
        <w:pStyle w:val="Bodytext1"/>
        <w:spacing w:after="0" w:line="340" w:lineRule="exact"/>
        <w:ind w:firstLineChars="100" w:firstLine="210"/>
        <w:rPr>
          <w:rFonts w:ascii="Times New Roman" w:eastAsia="等线" w:hAnsi="Times New Roman" w:cs="Times New Roman"/>
          <w:sz w:val="21"/>
          <w:szCs w:val="21"/>
        </w:rPr>
      </w:pPr>
      <w:r>
        <w:rPr>
          <w:rFonts w:ascii="Times New Roman" w:eastAsia="等线" w:hAnsi="Times New Roman" w:cs="Times New Roman"/>
          <w:sz w:val="21"/>
          <w:szCs w:val="21"/>
        </w:rPr>
        <w:t>f</w:t>
      </w:r>
      <w:r>
        <w:rPr>
          <w:rFonts w:ascii="Times New Roman" w:eastAsia="等线" w:hAnsi="Times New Roman" w:cs="Times New Roman"/>
          <w:sz w:val="21"/>
          <w:szCs w:val="21"/>
        </w:rPr>
        <w:t>）重量或件数；</w:t>
      </w:r>
    </w:p>
    <w:p w:rsidR="00E67317" w:rsidRDefault="006D5A40">
      <w:pPr>
        <w:pStyle w:val="Bodytext2"/>
        <w:tabs>
          <w:tab w:val="left" w:pos="1894"/>
        </w:tabs>
        <w:spacing w:line="340" w:lineRule="exact"/>
        <w:ind w:firstLineChars="100" w:firstLine="210"/>
        <w:rPr>
          <w:rFonts w:ascii="Times New Roman" w:eastAsia="等线" w:hAnsi="Times New Roman"/>
          <w:sz w:val="21"/>
          <w:szCs w:val="21"/>
        </w:rPr>
      </w:pPr>
      <w:r>
        <w:rPr>
          <w:rFonts w:ascii="Times New Roman" w:eastAsia="等线" w:hAnsi="Times New Roman"/>
          <w:sz w:val="21"/>
          <w:szCs w:val="21"/>
          <w:lang w:bidi="en-US"/>
        </w:rPr>
        <w:t>g</w:t>
      </w:r>
      <w:r>
        <w:rPr>
          <w:rFonts w:ascii="Times New Roman" w:eastAsia="等线" w:hAnsi="Times New Roman"/>
          <w:sz w:val="21"/>
          <w:szCs w:val="21"/>
          <w:lang w:bidi="en-US"/>
        </w:rPr>
        <w:t>）</w:t>
      </w:r>
      <w:r>
        <w:rPr>
          <w:rFonts w:ascii="Times New Roman" w:eastAsia="等线" w:hAnsi="Times New Roman"/>
          <w:sz w:val="21"/>
          <w:szCs w:val="21"/>
          <w:lang w:val="zh-TW" w:eastAsia="zh-TW" w:bidi="zh-TW"/>
        </w:rPr>
        <w:t>本部分编号</w:t>
      </w:r>
      <w:r>
        <w:rPr>
          <w:rFonts w:ascii="Times New Roman" w:eastAsia="等线" w:hAnsi="Times New Roman"/>
          <w:sz w:val="21"/>
          <w:szCs w:val="21"/>
          <w:lang w:val="zh-TW" w:bidi="zh-TW"/>
        </w:rPr>
        <w:t>；</w:t>
      </w:r>
    </w:p>
    <w:p w:rsidR="00E67317" w:rsidRDefault="006D5A40">
      <w:pPr>
        <w:pStyle w:val="Bodytext1"/>
        <w:tabs>
          <w:tab w:val="left" w:pos="1894"/>
        </w:tabs>
        <w:spacing w:after="0" w:line="340" w:lineRule="exact"/>
        <w:ind w:firstLineChars="100" w:firstLine="210"/>
        <w:rPr>
          <w:rFonts w:ascii="Times New Roman" w:eastAsia="等线" w:hAnsi="Times New Roman" w:cs="Times New Roman"/>
          <w:sz w:val="21"/>
          <w:szCs w:val="21"/>
        </w:rPr>
      </w:pPr>
      <w:r>
        <w:rPr>
          <w:rFonts w:ascii="Times New Roman" w:eastAsia="等线" w:hAnsi="Times New Roman" w:cs="Times New Roman"/>
          <w:sz w:val="21"/>
          <w:szCs w:val="21"/>
          <w:lang w:bidi="en-US"/>
        </w:rPr>
        <w:t>h</w:t>
      </w:r>
      <w:r>
        <w:rPr>
          <w:rFonts w:ascii="Times New Roman" w:eastAsia="等线" w:hAnsi="Times New Roman" w:cs="Times New Roman"/>
          <w:sz w:val="21"/>
          <w:szCs w:val="21"/>
          <w:lang w:bidi="en-US"/>
        </w:rPr>
        <w:t>）</w:t>
      </w:r>
      <w:r>
        <w:rPr>
          <w:rFonts w:ascii="Times New Roman" w:eastAsia="等线" w:hAnsi="Times New Roman" w:cs="Times New Roman"/>
          <w:sz w:val="21"/>
          <w:szCs w:val="21"/>
        </w:rPr>
        <w:t>各项分析检验结果和供方质检部门检印</w:t>
      </w:r>
      <w:r>
        <w:rPr>
          <w:rFonts w:ascii="Times New Roman" w:eastAsia="等线" w:hAnsi="Times New Roman" w:cs="Times New Roman"/>
          <w:sz w:val="21"/>
          <w:szCs w:val="21"/>
          <w:lang w:bidi="en-US"/>
        </w:rPr>
        <w:t>；</w:t>
      </w:r>
    </w:p>
    <w:p w:rsidR="00E67317" w:rsidRDefault="006D5A40">
      <w:pPr>
        <w:spacing w:line="360" w:lineRule="auto"/>
        <w:jc w:val="center"/>
        <w:rPr>
          <w:rFonts w:ascii="Times New Roman" w:hAnsi="Times New Roman"/>
        </w:rPr>
      </w:pPr>
      <w:r>
        <w:rPr>
          <w:rFonts w:ascii="Times New Roman" w:eastAsia="黑体" w:hAnsi="Times New Roman"/>
          <w:color w:val="000000"/>
          <w:lang w:val="zh-CN" w:bidi="zh-CN"/>
        </w:rPr>
        <w:tab/>
      </w:r>
    </w:p>
    <w:p w:rsidR="00E67317" w:rsidRDefault="00E67317">
      <w:pPr>
        <w:pStyle w:val="affffd"/>
        <w:ind w:firstLineChars="95" w:firstLine="199"/>
        <w:sectPr w:rsidR="00E67317">
          <w:pgSz w:w="11906" w:h="16838"/>
          <w:pgMar w:top="1871" w:right="1134" w:bottom="1134" w:left="1134" w:header="1418" w:footer="1134" w:gutter="284"/>
          <w:pgNumType w:start="1"/>
          <w:cols w:space="720"/>
          <w:formProt w:val="0"/>
          <w:docGrid w:type="lines" w:linePitch="312"/>
        </w:sectPr>
      </w:pPr>
    </w:p>
    <w:p w:rsidR="00E67317" w:rsidRDefault="00E67317">
      <w:pPr>
        <w:pStyle w:val="af8"/>
      </w:pPr>
      <w:bookmarkStart w:id="47" w:name="BookMark5"/>
    </w:p>
    <w:p w:rsidR="00E67317" w:rsidRDefault="00E67317">
      <w:pPr>
        <w:pStyle w:val="afe"/>
      </w:pPr>
    </w:p>
    <w:p w:rsidR="00E67317" w:rsidRDefault="006D5A40" w:rsidP="006D5A40">
      <w:pPr>
        <w:pStyle w:val="aff3"/>
        <w:spacing w:beforeLines="10" w:before="31" w:afterLines="10" w:after="31" w:line="320" w:lineRule="exact"/>
        <w:rPr>
          <w:rFonts w:ascii="Times New Roman" w:cs="Times New Roman"/>
          <w:szCs w:val="21"/>
        </w:rPr>
      </w:pPr>
      <w:r>
        <w:br/>
      </w:r>
      <w:r>
        <w:rPr>
          <w:rFonts w:hint="eastAsia"/>
        </w:rPr>
        <w:t>（规范性）</w:t>
      </w:r>
      <w:r>
        <w:br/>
      </w:r>
      <w:r>
        <w:rPr>
          <w:rFonts w:ascii="Times New Roman" w:cs="Times New Roman" w:hint="eastAsia"/>
          <w:szCs w:val="21"/>
        </w:rPr>
        <w:t>隔热</w:t>
      </w:r>
      <w:r>
        <w:rPr>
          <w:rFonts w:ascii="Times New Roman" w:cs="Times New Roman"/>
          <w:szCs w:val="21"/>
        </w:rPr>
        <w:t>型材</w:t>
      </w:r>
      <w:proofErr w:type="gramStart"/>
      <w:r>
        <w:rPr>
          <w:rFonts w:ascii="Times New Roman" w:cs="Times New Roman"/>
          <w:szCs w:val="21"/>
        </w:rPr>
        <w:t>纵向抗剪特征值</w:t>
      </w:r>
      <w:proofErr w:type="gramEnd"/>
      <w:r>
        <w:rPr>
          <w:rFonts w:ascii="Times New Roman" w:cs="Times New Roman"/>
          <w:szCs w:val="21"/>
        </w:rPr>
        <w:t>测试方法</w:t>
      </w:r>
    </w:p>
    <w:p w:rsidR="00E67317" w:rsidRDefault="006D5A40" w:rsidP="006D5A40">
      <w:pPr>
        <w:pStyle w:val="aff4"/>
        <w:spacing w:beforeLines="10" w:before="31" w:afterLines="10" w:after="31" w:line="320" w:lineRule="exact"/>
        <w:rPr>
          <w:rFonts w:ascii="Times New Roman" w:cs="Times New Roman"/>
          <w:sz w:val="18"/>
          <w:szCs w:val="18"/>
        </w:rPr>
      </w:pPr>
      <w:r>
        <w:rPr>
          <w:rFonts w:ascii="Times New Roman" w:cs="Times New Roman"/>
          <w:sz w:val="18"/>
          <w:szCs w:val="18"/>
        </w:rPr>
        <w:t>试验设备</w:t>
      </w:r>
    </w:p>
    <w:p w:rsidR="00E67317" w:rsidRDefault="006D5A40" w:rsidP="006D5A40">
      <w:pPr>
        <w:pStyle w:val="aff5"/>
        <w:spacing w:beforeLines="10" w:before="31" w:afterLines="10" w:after="31" w:line="320" w:lineRule="exact"/>
        <w:rPr>
          <w:rFonts w:ascii="Times New Roman" w:cs="Times New Roman"/>
          <w:sz w:val="18"/>
          <w:szCs w:val="18"/>
        </w:rPr>
      </w:pPr>
      <w:r>
        <w:rPr>
          <w:rFonts w:ascii="Times New Roman" w:cs="Times New Roman"/>
          <w:sz w:val="18"/>
          <w:szCs w:val="18"/>
        </w:rPr>
        <w:t>试验机</w:t>
      </w:r>
    </w:p>
    <w:p w:rsidR="00E67317" w:rsidRDefault="006D5A40">
      <w:pPr>
        <w:pStyle w:val="affffd"/>
        <w:spacing w:line="320" w:lineRule="exact"/>
        <w:ind w:firstLine="420"/>
        <w:rPr>
          <w:rFonts w:ascii="Times New Roman" w:cs="Times New Roman"/>
        </w:rPr>
      </w:pPr>
      <w:r>
        <w:rPr>
          <w:rFonts w:ascii="Times New Roman" w:cs="Times New Roman"/>
          <w:szCs w:val="21"/>
        </w:rPr>
        <w:t>试验机应符合</w:t>
      </w:r>
      <w:r>
        <w:rPr>
          <w:rFonts w:ascii="Times New Roman" w:cs="Times New Roman"/>
          <w:szCs w:val="21"/>
        </w:rPr>
        <w:t>GB/T16825.1-2008</w:t>
      </w:r>
      <w:r>
        <w:rPr>
          <w:rFonts w:ascii="Times New Roman" w:cs="Times New Roman"/>
          <w:szCs w:val="21"/>
        </w:rPr>
        <w:t>的规定，精度为</w:t>
      </w:r>
      <w:r>
        <w:rPr>
          <w:rFonts w:ascii="Times New Roman" w:cs="Times New Roman"/>
          <w:szCs w:val="21"/>
        </w:rPr>
        <w:t>1</w:t>
      </w:r>
      <w:r>
        <w:rPr>
          <w:rFonts w:ascii="Times New Roman" w:cs="Times New Roman"/>
          <w:szCs w:val="21"/>
        </w:rPr>
        <w:t>级或更优级别，试验机最大载荷不小于</w:t>
      </w:r>
      <w:r>
        <w:rPr>
          <w:rFonts w:ascii="Times New Roman" w:cs="Times New Roman"/>
          <w:szCs w:val="21"/>
        </w:rPr>
        <w:t>20KN</w:t>
      </w:r>
      <w:r>
        <w:rPr>
          <w:rFonts w:ascii="Times New Roman" w:cs="Times New Roman"/>
        </w:rPr>
        <w:t>。</w:t>
      </w:r>
    </w:p>
    <w:p w:rsidR="00E67317" w:rsidRDefault="006D5A40" w:rsidP="006D5A40">
      <w:pPr>
        <w:pStyle w:val="aff5"/>
        <w:spacing w:beforeLines="10" w:before="31" w:afterLines="10" w:after="31" w:line="320" w:lineRule="exact"/>
        <w:rPr>
          <w:rFonts w:ascii="Times New Roman" w:cs="Times New Roman"/>
          <w:sz w:val="18"/>
          <w:szCs w:val="18"/>
        </w:rPr>
      </w:pPr>
      <w:r>
        <w:rPr>
          <w:rFonts w:ascii="Times New Roman" w:cs="Times New Roman"/>
          <w:sz w:val="18"/>
          <w:szCs w:val="18"/>
        </w:rPr>
        <w:t>试样</w:t>
      </w:r>
    </w:p>
    <w:p w:rsidR="00E67317" w:rsidRDefault="006D5A40">
      <w:pPr>
        <w:pStyle w:val="affe"/>
        <w:numPr>
          <w:ilvl w:val="3"/>
          <w:numId w:val="0"/>
        </w:numPr>
        <w:spacing w:beforeLines="0" w:after="156" w:line="320" w:lineRule="exact"/>
        <w:rPr>
          <w:rFonts w:ascii="Times New Roman" w:eastAsia="宋体" w:cs="Times New Roman"/>
        </w:rPr>
      </w:pPr>
      <w:r>
        <w:rPr>
          <w:rFonts w:ascii="Times New Roman" w:eastAsia="宋体" w:cs="Times New Roman" w:hint="eastAsia"/>
        </w:rPr>
        <w:t>A.1.2.1</w:t>
      </w:r>
      <w:r>
        <w:rPr>
          <w:rFonts w:ascii="Times New Roman" w:eastAsia="宋体" w:cs="Times New Roman"/>
        </w:rPr>
        <w:t>试样应符合产品标准规定，保留原始表面，清除加工后试样上的毛刺，取试样时应预防</w:t>
      </w:r>
      <w:proofErr w:type="gramStart"/>
      <w:r>
        <w:rPr>
          <w:rFonts w:ascii="Times New Roman" w:eastAsia="宋体" w:cs="Times New Roman"/>
        </w:rPr>
        <w:t>应加工</w:t>
      </w:r>
      <w:proofErr w:type="gramEnd"/>
      <w:r>
        <w:rPr>
          <w:rFonts w:ascii="Times New Roman" w:eastAsia="宋体" w:cs="Times New Roman"/>
        </w:rPr>
        <w:t>受热而影响试样的性能测试结果，试样的加工尺寸应符合图</w:t>
      </w:r>
      <w:r>
        <w:rPr>
          <w:rFonts w:ascii="Times New Roman" w:eastAsia="宋体" w:cs="Times New Roman" w:hint="eastAsia"/>
        </w:rPr>
        <w:t>A.1</w:t>
      </w:r>
      <w:r>
        <w:rPr>
          <w:rFonts w:ascii="Times New Roman" w:eastAsia="宋体" w:cs="Times New Roman"/>
        </w:rPr>
        <w:t>的要求；</w:t>
      </w:r>
    </w:p>
    <w:p w:rsidR="00E67317" w:rsidRDefault="006D5A40">
      <w:pPr>
        <w:pStyle w:val="affffd"/>
        <w:spacing w:line="320" w:lineRule="exact"/>
        <w:ind w:firstLineChars="0" w:firstLine="0"/>
        <w:rPr>
          <w:rFonts w:ascii="Times New Roman" w:cs="Times New Roman"/>
        </w:rPr>
      </w:pPr>
      <w:r>
        <w:rPr>
          <w:rFonts w:ascii="Times New Roman" w:cs="Times New Roman" w:hint="eastAsia"/>
        </w:rPr>
        <w:t xml:space="preserve">A.1.2.2 </w:t>
      </w:r>
      <w:r>
        <w:rPr>
          <w:rFonts w:ascii="Times New Roman" w:cs="Times New Roman"/>
          <w:szCs w:val="21"/>
        </w:rPr>
        <w:t>试样尺寸为</w:t>
      </w:r>
      <w:r>
        <w:rPr>
          <w:rFonts w:ascii="Times New Roman" w:cs="Times New Roman"/>
          <w:szCs w:val="21"/>
        </w:rPr>
        <w:t>100mm±2mm</w:t>
      </w:r>
      <w:r>
        <w:rPr>
          <w:rFonts w:ascii="Times New Roman" w:cs="Times New Roman"/>
          <w:szCs w:val="21"/>
        </w:rPr>
        <w:t>，用分辨率不大于</w:t>
      </w:r>
      <w:r>
        <w:rPr>
          <w:rFonts w:ascii="Times New Roman" w:cs="Times New Roman"/>
          <w:szCs w:val="21"/>
        </w:rPr>
        <w:t>0.02mm</w:t>
      </w:r>
      <w:r>
        <w:rPr>
          <w:rFonts w:ascii="Times New Roman" w:cs="Times New Roman"/>
          <w:szCs w:val="21"/>
        </w:rPr>
        <w:t>的游标卡尺，在型材复合部位进行尺寸测量，每个试样测量两个位置的尺寸计算其平均值。</w:t>
      </w:r>
    </w:p>
    <w:p w:rsidR="00E67317" w:rsidRPr="002B303A" w:rsidRDefault="002B303A">
      <w:pPr>
        <w:pStyle w:val="aff2"/>
        <w:numPr>
          <w:ilvl w:val="0"/>
          <w:numId w:val="0"/>
        </w:numPr>
        <w:spacing w:before="156" w:after="156" w:line="320" w:lineRule="exact"/>
        <w:rPr>
          <w:rFonts w:ascii="Times New Roman" w:cs="Times New Roman"/>
          <w:highlight w:val="lightGray"/>
        </w:rPr>
      </w:pPr>
      <w:r>
        <w:rPr>
          <w:rFonts w:ascii="Times New Roman" w:cs="Times New Roman"/>
        </w:rPr>
        <w:pict>
          <v:shape id="图片 11" o:spid="_x0000_s1031" type="#_x0000_t75" style="position:absolute;left:0;text-align:left;margin-left:67.5pt;margin-top:10.95pt;width:318.85pt;height:129.6pt;z-index:5">
            <v:imagedata r:id="rId18" o:title="" croptop="7079f"/>
          </v:shape>
        </w:pict>
      </w:r>
    </w:p>
    <w:p w:rsidR="00E67317" w:rsidRPr="002B303A" w:rsidRDefault="00E67317">
      <w:pPr>
        <w:pStyle w:val="aff2"/>
        <w:numPr>
          <w:ilvl w:val="0"/>
          <w:numId w:val="0"/>
        </w:numPr>
        <w:spacing w:before="156" w:after="156" w:line="320" w:lineRule="exact"/>
        <w:rPr>
          <w:rFonts w:ascii="Times New Roman" w:cs="Times New Roman"/>
          <w:highlight w:val="lightGray"/>
        </w:rPr>
      </w:pPr>
    </w:p>
    <w:p w:rsidR="00E67317" w:rsidRPr="002B303A" w:rsidRDefault="00E67317">
      <w:pPr>
        <w:pStyle w:val="aff2"/>
        <w:numPr>
          <w:ilvl w:val="0"/>
          <w:numId w:val="0"/>
        </w:numPr>
        <w:spacing w:before="156" w:after="156" w:line="320" w:lineRule="exact"/>
        <w:rPr>
          <w:rFonts w:ascii="Times New Roman" w:cs="Times New Roman"/>
          <w:highlight w:val="lightGray"/>
        </w:rPr>
      </w:pPr>
    </w:p>
    <w:p w:rsidR="00E67317" w:rsidRPr="002B303A" w:rsidRDefault="00E67317">
      <w:pPr>
        <w:pStyle w:val="aff2"/>
        <w:numPr>
          <w:ilvl w:val="0"/>
          <w:numId w:val="0"/>
        </w:numPr>
        <w:spacing w:before="156" w:after="156" w:line="320" w:lineRule="exact"/>
        <w:rPr>
          <w:rFonts w:ascii="Times New Roman" w:cs="Times New Roman"/>
          <w:highlight w:val="lightGray"/>
        </w:rPr>
      </w:pPr>
    </w:p>
    <w:p w:rsidR="00E67317" w:rsidRPr="002B303A" w:rsidRDefault="00E67317">
      <w:pPr>
        <w:pStyle w:val="aff2"/>
        <w:numPr>
          <w:ilvl w:val="0"/>
          <w:numId w:val="0"/>
        </w:numPr>
        <w:spacing w:before="156" w:after="156" w:line="320" w:lineRule="exact"/>
        <w:rPr>
          <w:rFonts w:ascii="Times New Roman" w:cs="Times New Roman"/>
          <w:highlight w:val="lightGray"/>
        </w:rPr>
      </w:pPr>
    </w:p>
    <w:p w:rsidR="00E67317" w:rsidRPr="002B303A" w:rsidRDefault="00E67317">
      <w:pPr>
        <w:pStyle w:val="aff2"/>
        <w:numPr>
          <w:ilvl w:val="0"/>
          <w:numId w:val="0"/>
        </w:numPr>
        <w:spacing w:before="156" w:after="156" w:line="320" w:lineRule="exact"/>
        <w:rPr>
          <w:rFonts w:ascii="Times New Roman" w:cs="Times New Roman"/>
          <w:highlight w:val="lightGray"/>
        </w:rPr>
      </w:pPr>
    </w:p>
    <w:p w:rsidR="00E67317" w:rsidRDefault="006D5A40">
      <w:pPr>
        <w:pStyle w:val="aff2"/>
        <w:numPr>
          <w:ilvl w:val="0"/>
          <w:numId w:val="0"/>
        </w:numPr>
        <w:spacing w:before="156" w:after="156" w:line="320" w:lineRule="exact"/>
        <w:rPr>
          <w:rFonts w:ascii="Times New Roman" w:cs="Times New Roman"/>
        </w:rPr>
      </w:pPr>
      <w:r w:rsidRPr="002B303A">
        <w:rPr>
          <w:rFonts w:ascii="Times New Roman" w:cs="Times New Roman"/>
          <w:highlight w:val="lightGray"/>
          <w:shd w:val="clear" w:color="FFFFFF" w:fill="D9D9D9"/>
        </w:rPr>
        <w:t>图</w:t>
      </w:r>
      <w:r w:rsidRPr="002B303A">
        <w:rPr>
          <w:rFonts w:ascii="Times New Roman" w:cs="Times New Roman" w:hint="eastAsia"/>
          <w:highlight w:val="lightGray"/>
          <w:shd w:val="clear" w:color="FFFFFF" w:fill="D9D9D9"/>
        </w:rPr>
        <w:t>A.1</w:t>
      </w:r>
      <w:r>
        <w:rPr>
          <w:rFonts w:ascii="Times New Roman" w:cs="Times New Roman"/>
        </w:rPr>
        <w:t xml:space="preserve"> </w:t>
      </w:r>
      <w:r>
        <w:rPr>
          <w:rFonts w:ascii="Times New Roman" w:cs="Times New Roman"/>
          <w:szCs w:val="21"/>
        </w:rPr>
        <w:t>试样的加工尺寸</w:t>
      </w:r>
    </w:p>
    <w:p w:rsidR="00E67317" w:rsidRDefault="006D5A40">
      <w:pPr>
        <w:pStyle w:val="affffd"/>
        <w:spacing w:line="320" w:lineRule="exact"/>
        <w:ind w:firstLine="400"/>
        <w:rPr>
          <w:rFonts w:ascii="Times New Roman" w:eastAsia="黑体" w:cs="Times New Roman"/>
          <w:sz w:val="20"/>
        </w:rPr>
      </w:pPr>
      <w:r>
        <w:rPr>
          <w:rFonts w:ascii="Times New Roman" w:eastAsia="黑体" w:cs="Times New Roman"/>
          <w:sz w:val="20"/>
        </w:rPr>
        <w:t>标引序号说明：</w:t>
      </w:r>
    </w:p>
    <w:p w:rsidR="00E67317" w:rsidRDefault="006D5A40">
      <w:pPr>
        <w:pStyle w:val="affffd"/>
        <w:spacing w:line="320" w:lineRule="exact"/>
        <w:ind w:firstLine="400"/>
        <w:rPr>
          <w:rFonts w:ascii="Times New Roman" w:cs="Times New Roman"/>
          <w:sz w:val="20"/>
          <w:szCs w:val="21"/>
        </w:rPr>
      </w:pPr>
      <w:r>
        <w:rPr>
          <w:rFonts w:ascii="Times New Roman" w:cs="Times New Roman"/>
          <w:sz w:val="20"/>
          <w:szCs w:val="21"/>
        </w:rPr>
        <w:t>1——</w:t>
      </w:r>
      <w:r>
        <w:rPr>
          <w:rFonts w:ascii="Times New Roman" w:cs="Times New Roman"/>
          <w:sz w:val="20"/>
          <w:szCs w:val="21"/>
        </w:rPr>
        <w:t>铝合金型材；</w:t>
      </w:r>
    </w:p>
    <w:p w:rsidR="00E67317" w:rsidRDefault="006D5A40">
      <w:pPr>
        <w:pStyle w:val="affffd"/>
        <w:spacing w:line="320" w:lineRule="exact"/>
        <w:ind w:firstLine="400"/>
        <w:rPr>
          <w:rFonts w:ascii="Times New Roman" w:cs="Times New Roman"/>
          <w:sz w:val="20"/>
          <w:szCs w:val="21"/>
        </w:rPr>
      </w:pPr>
      <w:r>
        <w:rPr>
          <w:rFonts w:ascii="Times New Roman" w:cs="Times New Roman"/>
          <w:sz w:val="20"/>
          <w:szCs w:val="21"/>
        </w:rPr>
        <w:t>2</w:t>
      </w:r>
      <w:r>
        <w:rPr>
          <w:rFonts w:ascii="Times New Roman" w:cs="Times New Roman" w:hint="eastAsia"/>
          <w:sz w:val="20"/>
          <w:szCs w:val="21"/>
        </w:rPr>
        <w:t>——</w:t>
      </w:r>
      <w:r>
        <w:rPr>
          <w:rFonts w:ascii="Times New Roman" w:cs="Times New Roman"/>
          <w:sz w:val="20"/>
          <w:szCs w:val="21"/>
        </w:rPr>
        <w:t>聚氨酯隔热型材。</w:t>
      </w:r>
      <w:r>
        <w:rPr>
          <w:rFonts w:ascii="Times New Roman" w:cs="Times New Roman"/>
          <w:sz w:val="20"/>
          <w:szCs w:val="21"/>
        </w:rPr>
        <w:tab/>
      </w:r>
    </w:p>
    <w:p w:rsidR="00E67317" w:rsidRDefault="006D5A40" w:rsidP="006D5A40">
      <w:pPr>
        <w:pStyle w:val="aff5"/>
        <w:spacing w:beforeLines="10" w:before="31" w:afterLines="10" w:after="31" w:line="320" w:lineRule="exact"/>
        <w:rPr>
          <w:rFonts w:ascii="Times New Roman" w:cs="Times New Roman"/>
          <w:sz w:val="18"/>
          <w:szCs w:val="18"/>
        </w:rPr>
      </w:pPr>
      <w:r>
        <w:rPr>
          <w:rFonts w:ascii="Times New Roman" w:cs="Times New Roman"/>
          <w:sz w:val="18"/>
          <w:szCs w:val="18"/>
        </w:rPr>
        <w:t>状态调节</w:t>
      </w:r>
    </w:p>
    <w:p w:rsidR="00E67317" w:rsidRDefault="006D5A40">
      <w:pPr>
        <w:pStyle w:val="afffffffffc"/>
        <w:numPr>
          <w:ilvl w:val="3"/>
          <w:numId w:val="0"/>
        </w:numPr>
        <w:spacing w:before="156" w:after="156" w:line="320" w:lineRule="exact"/>
        <w:ind w:firstLineChars="200" w:firstLine="420"/>
        <w:rPr>
          <w:rFonts w:ascii="Times New Roman" w:cs="Times New Roman"/>
        </w:rPr>
      </w:pPr>
      <w:r>
        <w:rPr>
          <w:rFonts w:ascii="Times New Roman" w:cs="Times New Roman"/>
        </w:rPr>
        <w:t>产品性能试验前，应进行状态调节：</w:t>
      </w:r>
      <w:r>
        <w:rPr>
          <w:rFonts w:ascii="Times New Roman" w:cs="Times New Roman"/>
          <w:szCs w:val="21"/>
        </w:rPr>
        <w:t>试样应在温度为</w:t>
      </w:r>
      <w:r>
        <w:rPr>
          <w:rFonts w:ascii="Times New Roman" w:cs="Times New Roman"/>
          <w:szCs w:val="21"/>
        </w:rPr>
        <w:t>23℃±2℃</w:t>
      </w:r>
      <w:r>
        <w:rPr>
          <w:rFonts w:ascii="Times New Roman" w:cs="Times New Roman"/>
          <w:szCs w:val="21"/>
        </w:rPr>
        <w:t>、相对湿度为</w:t>
      </w:r>
      <w:r>
        <w:rPr>
          <w:rFonts w:ascii="Times New Roman" w:cs="Times New Roman"/>
          <w:szCs w:val="21"/>
        </w:rPr>
        <w:t>50%±10%</w:t>
      </w:r>
      <w:r>
        <w:rPr>
          <w:rFonts w:ascii="Times New Roman" w:cs="Times New Roman"/>
          <w:szCs w:val="21"/>
        </w:rPr>
        <w:t>的环境下放置</w:t>
      </w:r>
      <w:r>
        <w:rPr>
          <w:rFonts w:ascii="Times New Roman" w:cs="Times New Roman"/>
          <w:szCs w:val="21"/>
        </w:rPr>
        <w:t>48h</w:t>
      </w:r>
      <w:r>
        <w:rPr>
          <w:rFonts w:ascii="Times New Roman" w:cs="Times New Roman"/>
          <w:szCs w:val="21"/>
        </w:rPr>
        <w:t>。</w:t>
      </w:r>
    </w:p>
    <w:p w:rsidR="00E67317" w:rsidRDefault="006D5A40" w:rsidP="006D5A40">
      <w:pPr>
        <w:pStyle w:val="aff4"/>
        <w:spacing w:beforeLines="10" w:before="31" w:afterLines="10" w:after="31" w:line="320" w:lineRule="exact"/>
        <w:rPr>
          <w:rFonts w:ascii="Times New Roman" w:cs="Times New Roman"/>
          <w:sz w:val="18"/>
          <w:szCs w:val="18"/>
        </w:rPr>
      </w:pPr>
      <w:r>
        <w:rPr>
          <w:rFonts w:ascii="Times New Roman" w:cs="Times New Roman"/>
          <w:sz w:val="18"/>
          <w:szCs w:val="18"/>
        </w:rPr>
        <w:t>试验温度</w:t>
      </w:r>
    </w:p>
    <w:p w:rsidR="00E67317" w:rsidRDefault="006D5A40">
      <w:pPr>
        <w:pStyle w:val="affffd"/>
        <w:spacing w:line="320" w:lineRule="exact"/>
        <w:ind w:firstLine="420"/>
        <w:rPr>
          <w:rFonts w:ascii="Times New Roman" w:cs="Times New Roman"/>
        </w:rPr>
      </w:pPr>
      <w:r>
        <w:rPr>
          <w:rFonts w:ascii="Times New Roman" w:cs="Times New Roman"/>
          <w:szCs w:val="21"/>
        </w:rPr>
        <w:t>室温：</w:t>
      </w:r>
      <w:r>
        <w:rPr>
          <w:rFonts w:ascii="Times New Roman" w:cs="Times New Roman"/>
          <w:szCs w:val="21"/>
        </w:rPr>
        <w:t>23℃±2℃</w:t>
      </w:r>
      <w:r>
        <w:rPr>
          <w:rFonts w:ascii="Times New Roman" w:cs="Times New Roman"/>
          <w:szCs w:val="21"/>
        </w:rPr>
        <w:t>，低温：</w:t>
      </w:r>
      <w:r>
        <w:rPr>
          <w:rFonts w:ascii="Times New Roman" w:cs="Times New Roman"/>
          <w:szCs w:val="21"/>
        </w:rPr>
        <w:t>-</w:t>
      </w:r>
      <w:r>
        <w:rPr>
          <w:rFonts w:ascii="Times New Roman" w:cs="Times New Roman" w:hint="eastAsia"/>
          <w:szCs w:val="21"/>
        </w:rPr>
        <w:t>3</w:t>
      </w:r>
      <w:r>
        <w:rPr>
          <w:rFonts w:ascii="Times New Roman" w:cs="Times New Roman"/>
          <w:szCs w:val="21"/>
        </w:rPr>
        <w:t>0℃±2℃</w:t>
      </w:r>
      <w:r>
        <w:rPr>
          <w:rFonts w:ascii="Times New Roman" w:cs="Times New Roman"/>
          <w:szCs w:val="21"/>
        </w:rPr>
        <w:t>，高温：</w:t>
      </w:r>
      <w:r>
        <w:rPr>
          <w:rFonts w:ascii="Times New Roman" w:cs="Times New Roman"/>
          <w:szCs w:val="21"/>
        </w:rPr>
        <w:t>70℃±2℃</w:t>
      </w:r>
      <w:r>
        <w:rPr>
          <w:rFonts w:ascii="Times New Roman" w:cs="Times New Roman"/>
        </w:rPr>
        <w:t>。</w:t>
      </w:r>
    </w:p>
    <w:p w:rsidR="00E67317" w:rsidRDefault="002B303A" w:rsidP="006D5A40">
      <w:pPr>
        <w:pStyle w:val="aff4"/>
        <w:spacing w:beforeLines="10" w:before="31" w:afterLines="10" w:after="31" w:line="320" w:lineRule="exact"/>
        <w:rPr>
          <w:rFonts w:ascii="Times New Roman" w:cs="Times New Roman"/>
          <w:sz w:val="18"/>
          <w:szCs w:val="18"/>
        </w:rPr>
      </w:pPr>
      <w:r>
        <w:rPr>
          <w:rFonts w:ascii="Times New Roman" w:cs="Times New Roman"/>
        </w:rPr>
        <w:pict>
          <v:shape id="图片 16" o:spid="_x0000_s1032" type="#_x0000_t75" style="position:absolute;left:0;text-align:left;margin-left:139.85pt;margin-top:17.05pt;width:211.55pt;height:161.55pt;z-index:6">
            <v:imagedata r:id="rId19" o:title=""/>
          </v:shape>
        </w:pict>
      </w:r>
      <w:r w:rsidR="006D5A40">
        <w:rPr>
          <w:rFonts w:ascii="Times New Roman" w:cs="Times New Roman"/>
          <w:sz w:val="18"/>
          <w:szCs w:val="18"/>
        </w:rPr>
        <w:t>试验夹具</w:t>
      </w:r>
    </w:p>
    <w:p w:rsidR="00E67317" w:rsidRDefault="006D5A40">
      <w:pPr>
        <w:pStyle w:val="affffd"/>
        <w:spacing w:line="320" w:lineRule="exact"/>
        <w:ind w:firstLine="420"/>
        <w:rPr>
          <w:rFonts w:ascii="Times New Roman" w:cs="Times New Roman"/>
          <w:szCs w:val="21"/>
        </w:rPr>
      </w:pPr>
      <w:r>
        <w:rPr>
          <w:rFonts w:ascii="Times New Roman" w:cs="Times New Roman"/>
          <w:szCs w:val="21"/>
        </w:rPr>
        <w:t>试验夹具见图</w:t>
      </w:r>
      <w:r>
        <w:rPr>
          <w:rFonts w:ascii="Times New Roman" w:cs="Times New Roman"/>
          <w:szCs w:val="21"/>
        </w:rPr>
        <w:t>A</w:t>
      </w:r>
      <w:r>
        <w:rPr>
          <w:rFonts w:ascii="Times New Roman" w:cs="Times New Roman" w:hint="eastAsia"/>
          <w:szCs w:val="21"/>
        </w:rPr>
        <w:t>.2</w:t>
      </w:r>
      <w:r>
        <w:rPr>
          <w:rFonts w:ascii="Times New Roman" w:cs="Times New Roman"/>
          <w:szCs w:val="21"/>
        </w:rPr>
        <w:t>。</w:t>
      </w: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jc w:val="center"/>
        <w:rPr>
          <w:rFonts w:ascii="Times New Roman" w:eastAsia="黑体" w:cs="Times New Roman"/>
          <w:highlight w:val="lightGray"/>
        </w:rPr>
      </w:pPr>
    </w:p>
    <w:p w:rsidR="00E67317" w:rsidRPr="002B303A" w:rsidRDefault="00E67317">
      <w:pPr>
        <w:pStyle w:val="affffd"/>
        <w:ind w:firstLineChars="0" w:firstLine="0"/>
        <w:rPr>
          <w:rFonts w:ascii="Times New Roman" w:eastAsia="黑体" w:cs="Times New Roman"/>
          <w:highlight w:val="lightGray"/>
        </w:rPr>
      </w:pPr>
    </w:p>
    <w:p w:rsidR="00E67317" w:rsidRPr="002B303A" w:rsidRDefault="00E67317">
      <w:pPr>
        <w:pStyle w:val="affffd"/>
        <w:ind w:firstLineChars="0" w:firstLine="0"/>
        <w:rPr>
          <w:rFonts w:ascii="Times New Roman" w:eastAsia="黑体" w:cs="Times New Roman"/>
          <w:highlight w:val="lightGray"/>
        </w:rPr>
      </w:pPr>
    </w:p>
    <w:p w:rsidR="00E67317" w:rsidRDefault="006D5A40">
      <w:pPr>
        <w:pStyle w:val="affffd"/>
        <w:ind w:firstLineChars="0" w:firstLine="0"/>
        <w:jc w:val="center"/>
        <w:rPr>
          <w:rFonts w:ascii="Times New Roman" w:cs="Times New Roman"/>
        </w:rPr>
      </w:pPr>
      <w:r w:rsidRPr="002B303A">
        <w:rPr>
          <w:rFonts w:ascii="Times New Roman" w:eastAsia="黑体" w:cs="Times New Roman" w:hint="eastAsia"/>
          <w:highlight w:val="lightGray"/>
        </w:rPr>
        <w:t xml:space="preserve">    </w:t>
      </w:r>
      <w:r w:rsidRPr="002B303A">
        <w:rPr>
          <w:rFonts w:ascii="Times New Roman" w:eastAsia="黑体" w:cs="Times New Roman"/>
          <w:highlight w:val="lightGray"/>
        </w:rPr>
        <w:t>图</w:t>
      </w:r>
      <w:r w:rsidRPr="002B303A">
        <w:rPr>
          <w:rFonts w:ascii="Times New Roman" w:eastAsia="黑体" w:cs="Times New Roman"/>
          <w:highlight w:val="lightGray"/>
        </w:rPr>
        <w:t>A</w:t>
      </w:r>
      <w:r w:rsidRPr="002B303A">
        <w:rPr>
          <w:rFonts w:ascii="Times New Roman" w:eastAsia="黑体" w:cs="Times New Roman" w:hint="eastAsia"/>
          <w:highlight w:val="lightGray"/>
        </w:rPr>
        <w:t>.2</w:t>
      </w:r>
      <w:r>
        <w:rPr>
          <w:rFonts w:ascii="Times New Roman" w:eastAsia="黑体" w:cs="Times New Roman"/>
        </w:rPr>
        <w:t xml:space="preserve"> </w:t>
      </w:r>
      <w:r>
        <w:rPr>
          <w:rFonts w:ascii="Times New Roman" w:eastAsia="黑体" w:cs="Times New Roman"/>
          <w:szCs w:val="21"/>
        </w:rPr>
        <w:t>试验夹具</w:t>
      </w:r>
    </w:p>
    <w:p w:rsidR="00E67317" w:rsidRDefault="006D5A40">
      <w:pPr>
        <w:pStyle w:val="aff4"/>
        <w:spacing w:before="156" w:after="156"/>
        <w:rPr>
          <w:rFonts w:ascii="Times New Roman" w:cs="Times New Roman"/>
        </w:rPr>
      </w:pPr>
      <w:r>
        <w:rPr>
          <w:rFonts w:ascii="Times New Roman" w:cs="Times New Roman"/>
        </w:rPr>
        <w:t>试验操作</w:t>
      </w:r>
    </w:p>
    <w:p w:rsidR="00E67317" w:rsidRDefault="006D5A40">
      <w:pPr>
        <w:tabs>
          <w:tab w:val="left" w:pos="3900"/>
        </w:tabs>
        <w:spacing w:line="240" w:lineRule="auto"/>
        <w:rPr>
          <w:rFonts w:ascii="Times New Roman" w:hAnsi="Times New Roman"/>
        </w:rPr>
      </w:pPr>
      <w:r>
        <w:rPr>
          <w:rFonts w:ascii="Times New Roman" w:eastAsia="黑体" w:hAnsi="Times New Roman" w:hint="eastAsia"/>
          <w:kern w:val="21"/>
          <w:szCs w:val="20"/>
        </w:rPr>
        <w:t>A</w:t>
      </w:r>
      <w:r>
        <w:rPr>
          <w:rFonts w:ascii="Times New Roman" w:eastAsia="黑体" w:hAnsi="Times New Roman"/>
          <w:kern w:val="21"/>
          <w:szCs w:val="20"/>
        </w:rPr>
        <w:t>.4.1</w:t>
      </w:r>
      <w:r>
        <w:rPr>
          <w:rFonts w:ascii="Times New Roman" w:hAnsi="Times New Roman"/>
          <w:kern w:val="21"/>
          <w:szCs w:val="20"/>
        </w:rPr>
        <w:t>将</w:t>
      </w:r>
      <w:r>
        <w:rPr>
          <w:rFonts w:ascii="Times New Roman" w:hAnsi="Times New Roman"/>
        </w:rPr>
        <w:t>紧固夹具安装在试验机上，紧固好连接部位，确保在试验过程中不得出现试验偏转现象，将试样安装在紧固夹具上，刚性支撑靠近隔热材料与室内铝合金相接处，距离不大于</w:t>
      </w:r>
      <w:r>
        <w:rPr>
          <w:rFonts w:ascii="Times New Roman" w:hAnsi="Times New Roman"/>
        </w:rPr>
        <w:t>0.5mm</w:t>
      </w:r>
      <w:r>
        <w:rPr>
          <w:rFonts w:ascii="Times New Roman" w:hAnsi="Times New Roman"/>
        </w:rPr>
        <w:t>为宜，如图</w:t>
      </w:r>
      <w:r>
        <w:rPr>
          <w:rFonts w:ascii="Times New Roman" w:hAnsi="Times New Roman" w:hint="eastAsia"/>
        </w:rPr>
        <w:t>A.3</w:t>
      </w:r>
      <w:r>
        <w:rPr>
          <w:rFonts w:ascii="Times New Roman" w:hAnsi="Times New Roman"/>
        </w:rPr>
        <w:t>所示。</w:t>
      </w:r>
    </w:p>
    <w:p w:rsidR="00E67317" w:rsidRPr="002B303A" w:rsidRDefault="002B303A">
      <w:pPr>
        <w:pStyle w:val="aff2"/>
        <w:numPr>
          <w:ilvl w:val="0"/>
          <w:numId w:val="0"/>
        </w:numPr>
        <w:spacing w:before="156" w:after="156"/>
        <w:rPr>
          <w:rFonts w:ascii="Times New Roman" w:cs="Times New Roman"/>
          <w:highlight w:val="lightGray"/>
        </w:rPr>
      </w:pPr>
      <w:r>
        <w:rPr>
          <w:rFonts w:ascii="Times New Roman" w:cs="Times New Roman"/>
        </w:rPr>
        <w:pict>
          <v:shape id="图片 17" o:spid="_x0000_s1033" type="#_x0000_t75" style="position:absolute;left:0;text-align:left;margin-left:143.6pt;margin-top:1.7pt;width:164.45pt;height:233.25pt;z-index:7">
            <v:imagedata r:id="rId20" o:title=""/>
          </v:shape>
        </w:pict>
      </w: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Pr="002B303A" w:rsidRDefault="00E67317">
      <w:pPr>
        <w:pStyle w:val="aff2"/>
        <w:numPr>
          <w:ilvl w:val="0"/>
          <w:numId w:val="0"/>
        </w:numPr>
        <w:spacing w:before="156" w:after="156"/>
        <w:rPr>
          <w:rFonts w:ascii="Times New Roman" w:cs="Times New Roman"/>
          <w:highlight w:val="lightGray"/>
        </w:rPr>
      </w:pPr>
    </w:p>
    <w:p w:rsidR="00E67317" w:rsidRDefault="006D5A40">
      <w:pPr>
        <w:pStyle w:val="aff2"/>
        <w:numPr>
          <w:ilvl w:val="0"/>
          <w:numId w:val="0"/>
        </w:numPr>
        <w:spacing w:before="156" w:after="156"/>
        <w:rPr>
          <w:rFonts w:ascii="Times New Roman" w:cs="Times New Roman"/>
          <w:szCs w:val="21"/>
          <w:shd w:val="clear" w:color="auto" w:fill="FFFFFF"/>
        </w:rPr>
      </w:pPr>
      <w:r w:rsidRPr="002B303A">
        <w:rPr>
          <w:rFonts w:ascii="Times New Roman" w:cs="Times New Roman"/>
          <w:highlight w:val="lightGray"/>
        </w:rPr>
        <w:t>图</w:t>
      </w:r>
      <w:r w:rsidRPr="002B303A">
        <w:rPr>
          <w:rFonts w:ascii="Times New Roman" w:cs="Times New Roman" w:hint="eastAsia"/>
          <w:highlight w:val="lightGray"/>
        </w:rPr>
        <w:t>A.3</w:t>
      </w:r>
      <w:r>
        <w:rPr>
          <w:rFonts w:ascii="Times New Roman" w:cs="Times New Roman"/>
          <w:szCs w:val="21"/>
        </w:rPr>
        <w:t>试验夹具</w:t>
      </w:r>
    </w:p>
    <w:p w:rsidR="00E67317" w:rsidRDefault="006D5A40">
      <w:pPr>
        <w:rPr>
          <w:rFonts w:ascii="Times New Roman" w:eastAsia="黑体" w:hAnsi="Times New Roman"/>
          <w:sz w:val="20"/>
        </w:rPr>
      </w:pPr>
      <w:r>
        <w:rPr>
          <w:rFonts w:ascii="Times New Roman" w:eastAsia="黑体" w:hAnsi="Times New Roman" w:hint="eastAsia"/>
          <w:sz w:val="20"/>
        </w:rPr>
        <w:t>标引序号说</w:t>
      </w:r>
      <w:r>
        <w:rPr>
          <w:rFonts w:ascii="Times New Roman" w:eastAsia="黑体" w:hAnsi="Times New Roman"/>
          <w:sz w:val="20"/>
        </w:rPr>
        <w:t>明：</w:t>
      </w:r>
    </w:p>
    <w:p w:rsidR="00E67317" w:rsidRDefault="006D5A40">
      <w:pPr>
        <w:spacing w:line="240" w:lineRule="auto"/>
        <w:ind w:firstLineChars="200" w:firstLine="400"/>
        <w:rPr>
          <w:rFonts w:ascii="Times New Roman" w:hAnsi="Times New Roman"/>
          <w:sz w:val="20"/>
        </w:rPr>
      </w:pPr>
      <w:r>
        <w:rPr>
          <w:rFonts w:ascii="Times New Roman" w:hAnsi="Times New Roman"/>
          <w:sz w:val="20"/>
        </w:rPr>
        <w:t>1——</w:t>
      </w:r>
      <w:r>
        <w:rPr>
          <w:rFonts w:ascii="Times New Roman" w:hAnsi="Times New Roman"/>
          <w:sz w:val="20"/>
        </w:rPr>
        <w:t>刚性支持；</w:t>
      </w:r>
    </w:p>
    <w:p w:rsidR="00E67317" w:rsidRDefault="006D5A40">
      <w:pPr>
        <w:spacing w:line="240" w:lineRule="auto"/>
        <w:ind w:firstLineChars="200" w:firstLine="400"/>
        <w:rPr>
          <w:rFonts w:ascii="Times New Roman" w:hAnsi="Times New Roman"/>
          <w:sz w:val="20"/>
        </w:rPr>
      </w:pPr>
      <w:r>
        <w:rPr>
          <w:rFonts w:ascii="Times New Roman" w:hAnsi="Times New Roman"/>
          <w:sz w:val="20"/>
        </w:rPr>
        <w:t>2——</w:t>
      </w:r>
      <w:r>
        <w:rPr>
          <w:rFonts w:ascii="Times New Roman" w:hAnsi="Times New Roman"/>
          <w:sz w:val="20"/>
        </w:rPr>
        <w:t>室内面铝合金；</w:t>
      </w:r>
    </w:p>
    <w:p w:rsidR="00E67317" w:rsidRDefault="006D5A40">
      <w:pPr>
        <w:spacing w:line="240" w:lineRule="auto"/>
        <w:ind w:firstLineChars="200" w:firstLine="400"/>
        <w:rPr>
          <w:rFonts w:ascii="Times New Roman" w:hAnsi="Times New Roman"/>
          <w:sz w:val="20"/>
        </w:rPr>
      </w:pPr>
      <w:r>
        <w:rPr>
          <w:rFonts w:ascii="Times New Roman" w:hAnsi="Times New Roman"/>
          <w:sz w:val="20"/>
        </w:rPr>
        <w:t>3——</w:t>
      </w:r>
      <w:r>
        <w:rPr>
          <w:rFonts w:ascii="Times New Roman" w:hAnsi="Times New Roman"/>
          <w:sz w:val="20"/>
        </w:rPr>
        <w:t>隔热材料；</w:t>
      </w:r>
    </w:p>
    <w:p w:rsidR="00E67317" w:rsidRDefault="006D5A40">
      <w:pPr>
        <w:spacing w:line="240" w:lineRule="auto"/>
        <w:ind w:firstLineChars="200" w:firstLine="400"/>
        <w:rPr>
          <w:rFonts w:ascii="Times New Roman" w:hAnsi="Times New Roman"/>
          <w:sz w:val="20"/>
        </w:rPr>
      </w:pPr>
      <w:r>
        <w:rPr>
          <w:rFonts w:ascii="Times New Roman" w:hAnsi="Times New Roman"/>
          <w:sz w:val="20"/>
        </w:rPr>
        <w:t>4——</w:t>
      </w:r>
      <w:r>
        <w:rPr>
          <w:rFonts w:ascii="Times New Roman" w:hAnsi="Times New Roman"/>
          <w:sz w:val="20"/>
        </w:rPr>
        <w:t>室</w:t>
      </w:r>
      <w:r>
        <w:rPr>
          <w:rFonts w:ascii="Times New Roman" w:hAnsi="Times New Roman" w:hint="eastAsia"/>
          <w:sz w:val="20"/>
        </w:rPr>
        <w:t>外</w:t>
      </w:r>
      <w:r>
        <w:rPr>
          <w:rFonts w:ascii="Times New Roman" w:hAnsi="Times New Roman"/>
          <w:sz w:val="20"/>
        </w:rPr>
        <w:t>面铝合金。</w:t>
      </w:r>
    </w:p>
    <w:p w:rsidR="00E67317" w:rsidRDefault="006D5A40">
      <w:pPr>
        <w:tabs>
          <w:tab w:val="left" w:pos="3900"/>
        </w:tabs>
        <w:spacing w:line="240" w:lineRule="auto"/>
        <w:rPr>
          <w:rFonts w:ascii="Times New Roman" w:hAnsi="Times New Roman"/>
        </w:rPr>
      </w:pPr>
      <w:r>
        <w:rPr>
          <w:rFonts w:ascii="Times New Roman" w:eastAsia="黑体" w:hAnsi="Times New Roman" w:hint="eastAsia"/>
          <w:kern w:val="21"/>
          <w:szCs w:val="20"/>
        </w:rPr>
        <w:t>A</w:t>
      </w:r>
      <w:r>
        <w:rPr>
          <w:rFonts w:ascii="Times New Roman" w:eastAsia="黑体" w:hAnsi="Times New Roman"/>
          <w:kern w:val="21"/>
          <w:szCs w:val="20"/>
        </w:rPr>
        <w:t>.4.2</w:t>
      </w:r>
      <w:r>
        <w:rPr>
          <w:rFonts w:ascii="Times New Roman" w:hAnsi="Times New Roman"/>
        </w:rPr>
        <w:t>试样尺寸为</w:t>
      </w:r>
      <w:r>
        <w:rPr>
          <w:rFonts w:ascii="Times New Roman" w:hAnsi="Times New Roman"/>
        </w:rPr>
        <w:t>100mm±2mm</w:t>
      </w:r>
      <w:r>
        <w:rPr>
          <w:rFonts w:ascii="Times New Roman" w:hAnsi="Times New Roman"/>
        </w:rPr>
        <w:t>，用分辨率不大于</w:t>
      </w:r>
      <w:r>
        <w:rPr>
          <w:rFonts w:ascii="Times New Roman" w:hAnsi="Times New Roman"/>
        </w:rPr>
        <w:t>0.02mm</w:t>
      </w:r>
      <w:r>
        <w:rPr>
          <w:rFonts w:ascii="Times New Roman" w:hAnsi="Times New Roman"/>
        </w:rPr>
        <w:t>的游标卡尺，在型材复合部位进行尺寸测量，每个试样测量两个位置的尺寸计算其平均值。</w:t>
      </w:r>
    </w:p>
    <w:p w:rsidR="00E67317" w:rsidRDefault="006D5A40">
      <w:pPr>
        <w:rPr>
          <w:rFonts w:ascii="Times New Roman" w:hAnsi="Times New Roman"/>
        </w:rPr>
      </w:pPr>
      <w:r>
        <w:rPr>
          <w:rFonts w:ascii="Times New Roman" w:eastAsia="黑体" w:hAnsi="Times New Roman" w:hint="eastAsia"/>
          <w:kern w:val="21"/>
          <w:szCs w:val="20"/>
        </w:rPr>
        <w:t>A</w:t>
      </w:r>
      <w:r>
        <w:rPr>
          <w:rFonts w:ascii="Times New Roman" w:eastAsia="黑体" w:hAnsi="Times New Roman"/>
          <w:kern w:val="21"/>
          <w:szCs w:val="20"/>
        </w:rPr>
        <w:t xml:space="preserve">4.3 </w:t>
      </w:r>
      <w:r>
        <w:rPr>
          <w:rFonts w:ascii="Times New Roman" w:hAnsi="Times New Roman"/>
        </w:rPr>
        <w:t>除室温试验外，试验在</w:t>
      </w:r>
      <w:r>
        <w:rPr>
          <w:rFonts w:ascii="Times New Roman" w:hAnsi="Times New Roman" w:hint="eastAsia"/>
        </w:rPr>
        <w:t>A</w:t>
      </w:r>
      <w:r>
        <w:rPr>
          <w:rFonts w:ascii="Times New Roman" w:hAnsi="Times New Roman"/>
        </w:rPr>
        <w:t>.2</w:t>
      </w:r>
      <w:r>
        <w:rPr>
          <w:rFonts w:ascii="Times New Roman" w:hAnsi="Times New Roman"/>
        </w:rPr>
        <w:t>规定的温度下保持</w:t>
      </w:r>
      <w:r>
        <w:rPr>
          <w:rFonts w:ascii="Times New Roman" w:hAnsi="Times New Roman"/>
        </w:rPr>
        <w:t>10min</w:t>
      </w:r>
      <w:r>
        <w:rPr>
          <w:rFonts w:ascii="Times New Roman" w:hAnsi="Times New Roman"/>
        </w:rPr>
        <w:t>。</w:t>
      </w:r>
    </w:p>
    <w:p w:rsidR="00E67317" w:rsidRDefault="006D5A40">
      <w:pPr>
        <w:rPr>
          <w:rFonts w:ascii="Times New Roman" w:hAnsi="Times New Roman"/>
        </w:rPr>
      </w:pPr>
      <w:r>
        <w:rPr>
          <w:rFonts w:ascii="Times New Roman" w:eastAsia="黑体" w:hAnsi="Times New Roman" w:hint="eastAsia"/>
        </w:rPr>
        <w:t>A</w:t>
      </w:r>
      <w:r>
        <w:rPr>
          <w:rFonts w:ascii="Times New Roman" w:eastAsia="黑体" w:hAnsi="Times New Roman"/>
        </w:rPr>
        <w:t>4.4</w:t>
      </w:r>
      <w:r>
        <w:rPr>
          <w:rFonts w:ascii="Times New Roman" w:hAnsi="Times New Roman"/>
        </w:rPr>
        <w:t xml:space="preserve"> </w:t>
      </w:r>
      <w:r>
        <w:rPr>
          <w:rFonts w:ascii="Times New Roman" w:hAnsi="Times New Roman"/>
        </w:rPr>
        <w:t>以</w:t>
      </w:r>
      <w:r>
        <w:rPr>
          <w:rFonts w:ascii="Times New Roman" w:hAnsi="Times New Roman"/>
        </w:rPr>
        <w:t>5mm/min</w:t>
      </w:r>
      <w:r>
        <w:rPr>
          <w:rFonts w:ascii="Times New Roman" w:hAnsi="Times New Roman"/>
        </w:rPr>
        <w:t>的速度，加至</w:t>
      </w:r>
      <w:r>
        <w:rPr>
          <w:rFonts w:ascii="Times New Roman" w:hAnsi="Times New Roman"/>
        </w:rPr>
        <w:t>100N</w:t>
      </w:r>
      <w:r>
        <w:rPr>
          <w:rFonts w:ascii="Times New Roman" w:hAnsi="Times New Roman"/>
        </w:rPr>
        <w:t>的预荷载。</w:t>
      </w:r>
    </w:p>
    <w:p w:rsidR="00E67317" w:rsidRDefault="006D5A40">
      <w:pPr>
        <w:rPr>
          <w:rFonts w:ascii="Times New Roman" w:hAnsi="Times New Roman"/>
        </w:rPr>
      </w:pPr>
      <w:r>
        <w:rPr>
          <w:rFonts w:ascii="Times New Roman" w:eastAsia="黑体" w:hAnsi="Times New Roman" w:hint="eastAsia"/>
        </w:rPr>
        <w:t>A</w:t>
      </w:r>
      <w:r>
        <w:rPr>
          <w:rFonts w:ascii="Times New Roman" w:eastAsia="黑体" w:hAnsi="Times New Roman"/>
        </w:rPr>
        <w:t xml:space="preserve">.4.5 </w:t>
      </w:r>
      <w:r>
        <w:rPr>
          <w:rFonts w:ascii="Times New Roman" w:hAnsi="Times New Roman"/>
        </w:rPr>
        <w:t>以</w:t>
      </w:r>
      <w:r>
        <w:rPr>
          <w:rFonts w:ascii="Times New Roman" w:hAnsi="Times New Roman"/>
        </w:rPr>
        <w:t>1mm/min-5mm/min</w:t>
      </w:r>
      <w:r>
        <w:rPr>
          <w:rFonts w:ascii="Times New Roman" w:hAnsi="Times New Roman"/>
        </w:rPr>
        <w:t>的速度进行室内面铝合金纵向剪切，并记录所加载载荷和剪切位移，直至出现最大载荷。</w:t>
      </w:r>
    </w:p>
    <w:p w:rsidR="00E67317" w:rsidRDefault="006D5A40">
      <w:pPr>
        <w:pStyle w:val="aff4"/>
        <w:numPr>
          <w:ilvl w:val="1"/>
          <w:numId w:val="0"/>
        </w:numPr>
        <w:spacing w:before="156" w:after="156"/>
        <w:rPr>
          <w:rFonts w:ascii="Times New Roman" w:cs="Times New Roman"/>
        </w:rPr>
      </w:pPr>
      <w:r>
        <w:rPr>
          <w:rFonts w:ascii="Times New Roman" w:cs="Times New Roman" w:hint="eastAsia"/>
          <w:szCs w:val="21"/>
        </w:rPr>
        <w:t xml:space="preserve">A.5 </w:t>
      </w:r>
      <w:r>
        <w:rPr>
          <w:rFonts w:ascii="Times New Roman" w:cs="Times New Roman"/>
          <w:szCs w:val="21"/>
        </w:rPr>
        <w:t>室内面单位长度上所承受的最大剪切力</w:t>
      </w:r>
      <w:proofErr w:type="gramStart"/>
      <w:r>
        <w:rPr>
          <w:rFonts w:ascii="Times New Roman" w:cs="Times New Roman"/>
          <w:szCs w:val="21"/>
        </w:rPr>
        <w:t>以及抗剪特质</w:t>
      </w:r>
      <w:proofErr w:type="gramEnd"/>
      <w:r>
        <w:rPr>
          <w:rFonts w:ascii="Times New Roman" w:cs="Times New Roman"/>
          <w:szCs w:val="21"/>
        </w:rPr>
        <w:t>值计算</w:t>
      </w:r>
    </w:p>
    <w:p w:rsidR="00E67317" w:rsidRDefault="006D5A40">
      <w:pPr>
        <w:pStyle w:val="aff4"/>
        <w:numPr>
          <w:ilvl w:val="1"/>
          <w:numId w:val="0"/>
        </w:numPr>
        <w:spacing w:before="156" w:after="156"/>
        <w:ind w:firstLineChars="200" w:firstLine="420"/>
        <w:rPr>
          <w:rFonts w:ascii="Times New Roman" w:eastAsia="宋体" w:cs="Times New Roman"/>
        </w:rPr>
      </w:pPr>
      <w:r>
        <w:rPr>
          <w:rFonts w:ascii="Times New Roman" w:eastAsia="宋体" w:cs="Times New Roman"/>
          <w:szCs w:val="21"/>
        </w:rPr>
        <w:t>依照</w:t>
      </w:r>
      <w:r>
        <w:rPr>
          <w:rFonts w:ascii="Times New Roman" w:eastAsia="宋体" w:cs="Times New Roman"/>
          <w:szCs w:val="21"/>
        </w:rPr>
        <w:t>GB/T 28289-2012</w:t>
      </w:r>
      <w:r>
        <w:rPr>
          <w:rFonts w:ascii="Times New Roman" w:eastAsia="宋体" w:cs="Times New Roman"/>
          <w:szCs w:val="21"/>
        </w:rPr>
        <w:t>中</w:t>
      </w:r>
      <w:r>
        <w:rPr>
          <w:rFonts w:ascii="Times New Roman" w:eastAsia="宋体" w:cs="Times New Roman"/>
          <w:szCs w:val="21"/>
        </w:rPr>
        <w:t>3.7.1</w:t>
      </w:r>
      <w:r>
        <w:rPr>
          <w:rFonts w:ascii="Times New Roman" w:eastAsia="宋体" w:cs="Times New Roman"/>
          <w:szCs w:val="21"/>
        </w:rPr>
        <w:t>的规定进行计算。</w:t>
      </w:r>
    </w:p>
    <w:p w:rsidR="00E67317" w:rsidRDefault="00E67317">
      <w:pPr>
        <w:pStyle w:val="affffd"/>
        <w:ind w:firstLine="420"/>
        <w:rPr>
          <w:rFonts w:ascii="Times New Roman" w:cs="Times New Roman"/>
        </w:rPr>
      </w:pPr>
    </w:p>
    <w:p w:rsidR="00E67317" w:rsidRDefault="00E67317">
      <w:pPr>
        <w:pStyle w:val="affffd"/>
        <w:ind w:firstLineChars="0" w:firstLine="0"/>
        <w:rPr>
          <w:rFonts w:ascii="Times New Roman" w:cs="Times New Roman"/>
        </w:rPr>
      </w:pPr>
    </w:p>
    <w:p w:rsidR="00E67317" w:rsidRDefault="00E67317">
      <w:pPr>
        <w:pStyle w:val="affffd"/>
        <w:ind w:firstLineChars="0" w:firstLine="0"/>
        <w:rPr>
          <w:rFonts w:ascii="Times New Roman" w:cs="Times New Roman"/>
        </w:rPr>
      </w:pPr>
    </w:p>
    <w:p w:rsidR="00E67317" w:rsidRDefault="00E67317">
      <w:pPr>
        <w:pStyle w:val="aff3"/>
        <w:spacing w:before="78" w:after="156"/>
        <w:rPr>
          <w:rFonts w:ascii="Times New Roman" w:cs="Times New Roman"/>
        </w:rPr>
      </w:pPr>
    </w:p>
    <w:p w:rsidR="00E67317" w:rsidRDefault="006D5A40">
      <w:pPr>
        <w:pStyle w:val="aff3"/>
        <w:numPr>
          <w:ilvl w:val="0"/>
          <w:numId w:val="0"/>
        </w:numPr>
        <w:spacing w:before="78" w:after="156"/>
        <w:rPr>
          <w:rFonts w:ascii="Times New Roman" w:cs="Times New Roman"/>
          <w:color w:val="000000"/>
          <w:szCs w:val="21"/>
        </w:rPr>
      </w:pPr>
      <w:r>
        <w:rPr>
          <w:rFonts w:hint="eastAsia"/>
        </w:rPr>
        <w:t>（规范性）</w:t>
      </w:r>
      <w:r>
        <w:rPr>
          <w:rFonts w:ascii="Times New Roman" w:cs="Times New Roman"/>
        </w:rPr>
        <w:br/>
      </w:r>
      <w:r>
        <w:rPr>
          <w:rFonts w:ascii="Times New Roman" w:cs="Times New Roman"/>
          <w:color w:val="000000"/>
          <w:szCs w:val="21"/>
        </w:rPr>
        <w:t>耐火型隔热铝合金型材耐火性能试验方法</w:t>
      </w:r>
    </w:p>
    <w:p w:rsidR="00E67317" w:rsidRDefault="006D5A40" w:rsidP="006D5A40">
      <w:pPr>
        <w:pStyle w:val="aff4"/>
        <w:numPr>
          <w:ilvl w:val="1"/>
          <w:numId w:val="0"/>
        </w:numPr>
        <w:spacing w:beforeLines="40" w:before="124" w:afterLines="40" w:after="124"/>
        <w:rPr>
          <w:rFonts w:ascii="Times New Roman" w:cs="Times New Roman"/>
        </w:rPr>
      </w:pPr>
      <w:r>
        <w:rPr>
          <w:rFonts w:ascii="Times New Roman" w:cs="Times New Roman" w:hint="eastAsia"/>
        </w:rPr>
        <w:t xml:space="preserve">B.1 </w:t>
      </w:r>
      <w:r>
        <w:rPr>
          <w:rFonts w:ascii="Times New Roman" w:cs="Times New Roman"/>
        </w:rPr>
        <w:t>目的</w:t>
      </w:r>
    </w:p>
    <w:p w:rsidR="00E67317" w:rsidRDefault="006D5A40">
      <w:pPr>
        <w:spacing w:line="240" w:lineRule="auto"/>
        <w:ind w:firstLineChars="200" w:firstLine="420"/>
        <w:rPr>
          <w:rFonts w:ascii="Times New Roman" w:eastAsia="等线" w:hAnsi="Times New Roman"/>
          <w:color w:val="000000"/>
          <w:kern w:val="0"/>
        </w:rPr>
      </w:pPr>
      <w:r>
        <w:rPr>
          <w:rFonts w:ascii="Times New Roman" w:hAnsi="Times New Roman"/>
        </w:rPr>
        <w:t>明确耐火型</w:t>
      </w:r>
      <w:r>
        <w:rPr>
          <w:rFonts w:ascii="Times New Roman" w:hAnsi="Times New Roman"/>
          <w:color w:val="000000"/>
          <w:kern w:val="0"/>
        </w:rPr>
        <w:t>隔热铝合金型材的耐火性能如何试验，以评估</w:t>
      </w:r>
      <w:r>
        <w:rPr>
          <w:rFonts w:ascii="Times New Roman" w:hAnsi="Times New Roman"/>
        </w:rPr>
        <w:t>耐火型</w:t>
      </w:r>
      <w:r>
        <w:rPr>
          <w:rFonts w:ascii="Times New Roman" w:hAnsi="Times New Roman"/>
          <w:color w:val="000000"/>
          <w:kern w:val="0"/>
        </w:rPr>
        <w:t>隔热铝合金型材耐火性能分级</w:t>
      </w:r>
      <w:r>
        <w:rPr>
          <w:rFonts w:ascii="Times New Roman" w:eastAsia="等线" w:hAnsi="Times New Roman"/>
          <w:color w:val="000000"/>
          <w:kern w:val="0"/>
        </w:rPr>
        <w:t>。</w:t>
      </w:r>
    </w:p>
    <w:p w:rsidR="00E67317" w:rsidRDefault="006D5A40" w:rsidP="006D5A40">
      <w:pPr>
        <w:pStyle w:val="aff4"/>
        <w:numPr>
          <w:ilvl w:val="1"/>
          <w:numId w:val="0"/>
        </w:numPr>
        <w:spacing w:beforeLines="40" w:before="124" w:afterLines="40" w:after="124"/>
        <w:rPr>
          <w:rFonts w:ascii="Times New Roman" w:cs="Times New Roman"/>
        </w:rPr>
      </w:pPr>
      <w:r>
        <w:rPr>
          <w:rFonts w:ascii="Times New Roman" w:cs="Times New Roman" w:hint="eastAsia"/>
        </w:rPr>
        <w:t xml:space="preserve">B.2 </w:t>
      </w:r>
      <w:r>
        <w:rPr>
          <w:rFonts w:ascii="Times New Roman" w:cs="Times New Roman"/>
        </w:rPr>
        <w:t>分级要求</w:t>
      </w:r>
    </w:p>
    <w:p w:rsidR="00E67317" w:rsidRDefault="00661CD2">
      <w:pPr>
        <w:pStyle w:val="affffd"/>
        <w:ind w:firstLine="420"/>
        <w:rPr>
          <w:rFonts w:ascii="Times New Roman" w:cs="Times New Roman"/>
        </w:rPr>
      </w:pPr>
      <w:r>
        <w:rPr>
          <w:rFonts w:ascii="Times New Roman" w:cs="Times New Roman" w:hint="eastAsia"/>
        </w:rPr>
        <w:t>依照第</w:t>
      </w:r>
      <w:r w:rsidR="006D5A40">
        <w:rPr>
          <w:rFonts w:ascii="Times New Roman" w:cs="Times New Roman" w:hint="eastAsia"/>
        </w:rPr>
        <w:t>6.3.4</w:t>
      </w:r>
      <w:r>
        <w:rPr>
          <w:rFonts w:ascii="Times New Roman" w:cs="Times New Roman" w:hint="eastAsia"/>
        </w:rPr>
        <w:t>条</w:t>
      </w:r>
      <w:r w:rsidR="006D5A40">
        <w:rPr>
          <w:rFonts w:ascii="Times New Roman" w:cs="Times New Roman" w:hint="eastAsia"/>
        </w:rPr>
        <w:t>表</w:t>
      </w:r>
      <w:r w:rsidR="006D5A40">
        <w:rPr>
          <w:rFonts w:ascii="Times New Roman" w:cs="Times New Roman" w:hint="eastAsia"/>
        </w:rPr>
        <w:t>4</w:t>
      </w:r>
      <w:r w:rsidR="006D5A40">
        <w:rPr>
          <w:rFonts w:ascii="Times New Roman" w:cs="Times New Roman" w:hint="eastAsia"/>
        </w:rPr>
        <w:t>中的规定要求。</w:t>
      </w:r>
    </w:p>
    <w:p w:rsidR="00E67317" w:rsidRDefault="006D5A40" w:rsidP="006D5A40">
      <w:pPr>
        <w:pStyle w:val="aff4"/>
        <w:numPr>
          <w:ilvl w:val="1"/>
          <w:numId w:val="0"/>
        </w:numPr>
        <w:spacing w:beforeLines="40" w:before="124" w:afterLines="40" w:after="124"/>
        <w:rPr>
          <w:rFonts w:ascii="Times New Roman" w:cs="Times New Roman"/>
        </w:rPr>
      </w:pPr>
      <w:r>
        <w:rPr>
          <w:rFonts w:ascii="Times New Roman" w:cs="Times New Roman" w:hint="eastAsia"/>
        </w:rPr>
        <w:t xml:space="preserve">B.3 </w:t>
      </w:r>
      <w:r>
        <w:rPr>
          <w:rFonts w:ascii="Times New Roman" w:cs="Times New Roman" w:hint="eastAsia"/>
        </w:rPr>
        <w:t>试验装置</w:t>
      </w:r>
    </w:p>
    <w:p w:rsidR="00E67317" w:rsidRDefault="006D5A40">
      <w:pPr>
        <w:pStyle w:val="affffd"/>
        <w:ind w:firstLine="420"/>
        <w:rPr>
          <w:rFonts w:ascii="Times New Roman" w:cs="Times New Roman"/>
        </w:rPr>
      </w:pPr>
      <w:r>
        <w:rPr>
          <w:rFonts w:ascii="Times New Roman" w:cs="Times New Roman" w:hint="eastAsia"/>
        </w:rPr>
        <w:t>依照</w:t>
      </w:r>
      <w:r>
        <w:rPr>
          <w:rFonts w:ascii="Times New Roman" w:cs="Times New Roman" w:hint="eastAsia"/>
        </w:rPr>
        <w:t>GB/T</w:t>
      </w:r>
      <w:r w:rsidR="00661CD2">
        <w:rPr>
          <w:rFonts w:ascii="Times New Roman" w:cs="Times New Roman" w:hint="eastAsia"/>
        </w:rPr>
        <w:t xml:space="preserve"> </w:t>
      </w:r>
      <w:r>
        <w:rPr>
          <w:rFonts w:ascii="Times New Roman" w:cs="Times New Roman" w:hint="eastAsia"/>
        </w:rPr>
        <w:t>38252-2019</w:t>
      </w:r>
      <w:r w:rsidR="00661CD2">
        <w:rPr>
          <w:rFonts w:ascii="Times New Roman" w:cs="Times New Roman" w:hint="eastAsia"/>
        </w:rPr>
        <w:t>中第</w:t>
      </w:r>
      <w:r>
        <w:rPr>
          <w:rFonts w:ascii="Times New Roman" w:cs="Times New Roman" w:hint="eastAsia"/>
        </w:rPr>
        <w:t>5</w:t>
      </w:r>
      <w:r w:rsidR="00661CD2">
        <w:rPr>
          <w:rFonts w:ascii="Times New Roman" w:cs="Times New Roman" w:hint="eastAsia"/>
        </w:rPr>
        <w:t>章</w:t>
      </w:r>
      <w:r>
        <w:rPr>
          <w:rFonts w:ascii="Times New Roman" w:cs="Times New Roman" w:hint="eastAsia"/>
        </w:rPr>
        <w:t>的规定执行。</w:t>
      </w:r>
    </w:p>
    <w:p w:rsidR="00E67317" w:rsidRDefault="006D5A40" w:rsidP="006D5A40">
      <w:pPr>
        <w:pStyle w:val="aff4"/>
        <w:numPr>
          <w:ilvl w:val="1"/>
          <w:numId w:val="0"/>
        </w:numPr>
        <w:spacing w:beforeLines="40" w:before="124" w:afterLines="40" w:after="124"/>
        <w:rPr>
          <w:rFonts w:ascii="Times New Roman" w:cs="Times New Roman"/>
        </w:rPr>
      </w:pPr>
      <w:r>
        <w:rPr>
          <w:rFonts w:ascii="Times New Roman" w:cs="Times New Roman" w:hint="eastAsia"/>
        </w:rPr>
        <w:t xml:space="preserve">B.4 </w:t>
      </w:r>
      <w:r>
        <w:rPr>
          <w:rFonts w:ascii="Times New Roman" w:cs="Times New Roman" w:hint="eastAsia"/>
        </w:rPr>
        <w:t>试件</w:t>
      </w:r>
    </w:p>
    <w:p w:rsidR="00E67317" w:rsidRDefault="006D5A40" w:rsidP="006D5A40">
      <w:pPr>
        <w:pStyle w:val="affffd"/>
        <w:spacing w:beforeLines="40" w:before="124" w:afterLines="40" w:after="124"/>
        <w:ind w:firstLineChars="0" w:firstLine="0"/>
        <w:rPr>
          <w:rFonts w:ascii="Times New Roman" w:cs="Times New Roman"/>
        </w:rPr>
      </w:pPr>
      <w:r>
        <w:rPr>
          <w:rFonts w:ascii="Times New Roman" w:cs="Times New Roman" w:hint="eastAsia"/>
        </w:rPr>
        <w:t xml:space="preserve">B.4.1 </w:t>
      </w:r>
      <w:r>
        <w:rPr>
          <w:rFonts w:ascii="黑体" w:eastAsia="黑体" w:hAnsi="黑体" w:cs="黑体" w:hint="eastAsia"/>
        </w:rPr>
        <w:t>试件窗规格</w:t>
      </w:r>
    </w:p>
    <w:p w:rsidR="00E67317" w:rsidRDefault="006D5A40">
      <w:pPr>
        <w:pStyle w:val="affffd"/>
        <w:ind w:firstLine="420"/>
        <w:rPr>
          <w:rFonts w:ascii="Times New Roman" w:cs="Times New Roman"/>
        </w:rPr>
      </w:pPr>
      <w:r>
        <w:rPr>
          <w:rFonts w:ascii="Times New Roman" w:cs="Times New Roman"/>
        </w:rPr>
        <w:t>试件规格依照图</w:t>
      </w:r>
      <w:r>
        <w:rPr>
          <w:rFonts w:ascii="Times New Roman" w:cs="Times New Roman" w:hint="eastAsia"/>
        </w:rPr>
        <w:t>B.1</w:t>
      </w:r>
      <w:r>
        <w:rPr>
          <w:rFonts w:ascii="Times New Roman" w:cs="Times New Roman" w:hint="eastAsia"/>
        </w:rPr>
        <w:t>、图</w:t>
      </w:r>
      <w:r>
        <w:rPr>
          <w:rFonts w:ascii="Times New Roman" w:cs="Times New Roman" w:hint="eastAsia"/>
        </w:rPr>
        <w:t>B.2</w:t>
      </w:r>
      <w:r>
        <w:rPr>
          <w:rFonts w:ascii="Times New Roman" w:cs="Times New Roman"/>
        </w:rPr>
        <w:t>的要求制订标准</w:t>
      </w:r>
      <w:r w:rsidR="00661CD2">
        <w:rPr>
          <w:rFonts w:ascii="Times New Roman" w:cs="Times New Roman" w:hint="eastAsia"/>
        </w:rPr>
        <w:t>试件</w:t>
      </w:r>
      <w:r>
        <w:rPr>
          <w:rFonts w:ascii="Times New Roman" w:cs="Times New Roman"/>
        </w:rPr>
        <w:t>窗</w:t>
      </w:r>
      <w:r>
        <w:rPr>
          <w:rFonts w:ascii="Times New Roman" w:cs="Times New Roman" w:hint="eastAsia"/>
        </w:rPr>
        <w:t>。</w:t>
      </w:r>
    </w:p>
    <w:p w:rsidR="00E67317" w:rsidRDefault="006D5A40" w:rsidP="006D5A40">
      <w:pPr>
        <w:pStyle w:val="affffd"/>
        <w:spacing w:beforeLines="40" w:before="124" w:afterLines="40" w:after="124"/>
        <w:ind w:firstLineChars="0" w:firstLine="0"/>
        <w:rPr>
          <w:rFonts w:ascii="黑体" w:eastAsia="黑体" w:hAnsi="黑体" w:cs="黑体"/>
        </w:rPr>
      </w:pPr>
      <w:r>
        <w:rPr>
          <w:rFonts w:ascii="Times New Roman" w:cs="Times New Roman" w:hint="eastAsia"/>
        </w:rPr>
        <w:t xml:space="preserve">B.4.2 </w:t>
      </w:r>
      <w:r>
        <w:rPr>
          <w:rFonts w:ascii="黑体" w:eastAsia="黑体" w:hAnsi="黑体" w:cs="黑体" w:hint="eastAsia"/>
        </w:rPr>
        <w:t>材料</w:t>
      </w:r>
    </w:p>
    <w:p w:rsidR="00E67317" w:rsidRDefault="006D5A40">
      <w:pPr>
        <w:pStyle w:val="affffd"/>
        <w:ind w:firstLineChars="0" w:firstLine="0"/>
        <w:rPr>
          <w:rFonts w:ascii="Times New Roman" w:cs="Times New Roman"/>
        </w:rPr>
      </w:pPr>
      <w:r>
        <w:rPr>
          <w:rFonts w:ascii="Times New Roman" w:cs="Times New Roman" w:hint="eastAsia"/>
        </w:rPr>
        <w:t xml:space="preserve">B.4.2.1 </w:t>
      </w:r>
      <w:r>
        <w:rPr>
          <w:rFonts w:ascii="Times New Roman" w:cs="Times New Roman" w:hint="eastAsia"/>
        </w:rPr>
        <w:t>玻璃采用</w:t>
      </w:r>
      <w:r>
        <w:rPr>
          <w:rFonts w:ascii="Times New Roman" w:cs="Times New Roman" w:hint="eastAsia"/>
        </w:rPr>
        <w:t>5+2+5</w:t>
      </w:r>
      <w:r>
        <w:rPr>
          <w:rFonts w:ascii="Times New Roman" w:cs="Times New Roman" w:hint="eastAsia"/>
        </w:rPr>
        <w:t>复合防火玻璃；</w:t>
      </w:r>
    </w:p>
    <w:p w:rsidR="00E67317" w:rsidRDefault="006D5A40">
      <w:pPr>
        <w:pStyle w:val="affffd"/>
        <w:ind w:firstLineChars="0" w:firstLine="0"/>
        <w:rPr>
          <w:rFonts w:ascii="Times New Roman" w:cs="Times New Roman"/>
        </w:rPr>
      </w:pPr>
      <w:r>
        <w:rPr>
          <w:rFonts w:ascii="Times New Roman" w:cs="Times New Roman" w:hint="eastAsia"/>
        </w:rPr>
        <w:t xml:space="preserve">B.4.2.2 </w:t>
      </w:r>
      <w:r>
        <w:rPr>
          <w:rFonts w:ascii="Times New Roman" w:cs="Times New Roman" w:hint="eastAsia"/>
        </w:rPr>
        <w:t>玻璃固定件推荐选用</w:t>
      </w:r>
      <w:r>
        <w:rPr>
          <w:rFonts w:ascii="Times New Roman" w:cs="Times New Roman" w:hint="eastAsia"/>
        </w:rPr>
        <w:t>Q235</w:t>
      </w:r>
      <w:r>
        <w:rPr>
          <w:rFonts w:ascii="Times New Roman" w:cs="Times New Roman" w:hint="eastAsia"/>
        </w:rPr>
        <w:t>材质角钢，玻璃固定件规格依照图</w:t>
      </w:r>
      <w:r>
        <w:rPr>
          <w:rFonts w:ascii="Times New Roman" w:cs="Times New Roman" w:hint="eastAsia"/>
        </w:rPr>
        <w:t>B.4</w:t>
      </w:r>
      <w:r>
        <w:rPr>
          <w:rFonts w:ascii="Times New Roman" w:cs="Times New Roman" w:hint="eastAsia"/>
        </w:rPr>
        <w:t>标注及说明执行；</w:t>
      </w:r>
    </w:p>
    <w:p w:rsidR="00E67317" w:rsidRDefault="006D5A40">
      <w:pPr>
        <w:pStyle w:val="affffd"/>
        <w:ind w:firstLineChars="0" w:firstLine="0"/>
        <w:rPr>
          <w:rFonts w:ascii="Times New Roman" w:cs="Times New Roman"/>
        </w:rPr>
      </w:pPr>
      <w:r>
        <w:rPr>
          <w:rFonts w:ascii="Times New Roman" w:cs="Times New Roman" w:hint="eastAsia"/>
        </w:rPr>
        <w:t xml:space="preserve">B.4.2.3 </w:t>
      </w:r>
      <w:r>
        <w:rPr>
          <w:rFonts w:ascii="Times New Roman" w:cs="Times New Roman" w:hint="eastAsia"/>
        </w:rPr>
        <w:t>其他材料依照图</w:t>
      </w:r>
      <w:r>
        <w:rPr>
          <w:rFonts w:ascii="Times New Roman" w:cs="Times New Roman" w:hint="eastAsia"/>
        </w:rPr>
        <w:t>B.3</w:t>
      </w:r>
      <w:r>
        <w:rPr>
          <w:rFonts w:ascii="Times New Roman" w:cs="Times New Roman" w:hint="eastAsia"/>
        </w:rPr>
        <w:t>的标注及说明执行。</w:t>
      </w:r>
    </w:p>
    <w:p w:rsidR="00E67317" w:rsidRDefault="006D5A40" w:rsidP="006D5A40">
      <w:pPr>
        <w:pStyle w:val="affffd"/>
        <w:spacing w:beforeLines="40" w:before="124" w:afterLines="40" w:after="124" w:line="340" w:lineRule="exact"/>
        <w:ind w:firstLineChars="0" w:firstLine="0"/>
        <w:rPr>
          <w:rFonts w:ascii="黑体" w:eastAsia="黑体" w:hAnsi="黑体" w:cs="黑体"/>
        </w:rPr>
      </w:pPr>
      <w:r>
        <w:rPr>
          <w:rFonts w:ascii="Times New Roman" w:cs="Times New Roman" w:hint="eastAsia"/>
        </w:rPr>
        <w:t xml:space="preserve">B.4.3 </w:t>
      </w:r>
      <w:r>
        <w:rPr>
          <w:rFonts w:ascii="黑体" w:eastAsia="黑体" w:hAnsi="黑体" w:cs="黑体" w:hint="eastAsia"/>
        </w:rPr>
        <w:t>工艺要求</w:t>
      </w:r>
    </w:p>
    <w:p w:rsidR="00E67317" w:rsidRDefault="006D5A40">
      <w:pPr>
        <w:pStyle w:val="affffd"/>
        <w:ind w:firstLineChars="0" w:firstLine="0"/>
        <w:rPr>
          <w:rFonts w:ascii="Times New Roman"/>
        </w:rPr>
      </w:pPr>
      <w:r>
        <w:rPr>
          <w:rFonts w:ascii="Times New Roman" w:cs="Times New Roman" w:hint="eastAsia"/>
        </w:rPr>
        <w:t xml:space="preserve">B.4.3.1 </w:t>
      </w:r>
      <w:r>
        <w:rPr>
          <w:rFonts w:ascii="Times New Roman" w:cs="Times New Roman" w:hint="eastAsia"/>
        </w:rPr>
        <w:t>安装玻璃时玻璃安装位置室内侧不超出</w:t>
      </w:r>
      <w:r>
        <w:rPr>
          <w:rFonts w:ascii="Times New Roman"/>
        </w:rPr>
        <w:t>玻璃纤维增强聚氨酯隔热型材</w:t>
      </w:r>
      <w:r>
        <w:rPr>
          <w:rFonts w:ascii="Times New Roman" w:hint="eastAsia"/>
        </w:rPr>
        <w:t>边缘，如试件节点图</w:t>
      </w:r>
      <w:r>
        <w:rPr>
          <w:rFonts w:ascii="Times New Roman" w:hint="eastAsia"/>
        </w:rPr>
        <w:t>B.3</w:t>
      </w:r>
      <w:r>
        <w:rPr>
          <w:rFonts w:ascii="Times New Roman" w:hint="eastAsia"/>
        </w:rPr>
        <w:t>所示玻璃至</w:t>
      </w:r>
      <w:r>
        <w:rPr>
          <w:rFonts w:ascii="Times New Roman"/>
        </w:rPr>
        <w:t>玻璃纤维增强聚氨酯隔热型材</w:t>
      </w:r>
      <w:r>
        <w:rPr>
          <w:rFonts w:ascii="Times New Roman" w:hint="eastAsia"/>
        </w:rPr>
        <w:t>的距离≥</w:t>
      </w:r>
      <w:r>
        <w:rPr>
          <w:rFonts w:ascii="Times New Roman" w:hint="eastAsia"/>
        </w:rPr>
        <w:t>0mm</w:t>
      </w:r>
      <w:r>
        <w:rPr>
          <w:rFonts w:ascii="Times New Roman" w:hint="eastAsia"/>
        </w:rPr>
        <w:t>；</w:t>
      </w:r>
      <w:r>
        <w:rPr>
          <w:rFonts w:ascii="Times New Roman" w:cs="Times New Roman" w:hint="eastAsia"/>
        </w:rPr>
        <w:t>压线与玻璃之间缝隙采用通长硅酸铝棉条，填充密实；</w:t>
      </w:r>
    </w:p>
    <w:p w:rsidR="00E67317" w:rsidRDefault="006D5A40">
      <w:pPr>
        <w:pStyle w:val="affffd"/>
        <w:ind w:firstLineChars="0" w:firstLine="0"/>
        <w:rPr>
          <w:rFonts w:ascii="Times New Roman" w:cs="Times New Roman"/>
        </w:rPr>
      </w:pPr>
      <w:r>
        <w:rPr>
          <w:rFonts w:ascii="Times New Roman" w:cs="Times New Roman" w:hint="eastAsia"/>
        </w:rPr>
        <w:t xml:space="preserve">B.4.3.2 </w:t>
      </w:r>
      <w:r>
        <w:rPr>
          <w:rFonts w:ascii="Times New Roman" w:cs="Times New Roman" w:hint="eastAsia"/>
        </w:rPr>
        <w:t>玻璃固定件数量依照图</w:t>
      </w:r>
      <w:r>
        <w:rPr>
          <w:rFonts w:ascii="Times New Roman" w:cs="Times New Roman" w:hint="eastAsia"/>
        </w:rPr>
        <w:t>B.1</w:t>
      </w:r>
      <w:r>
        <w:rPr>
          <w:rFonts w:ascii="Times New Roman" w:cs="Times New Roman" w:hint="eastAsia"/>
        </w:rPr>
        <w:t>、</w:t>
      </w:r>
      <w:r>
        <w:rPr>
          <w:rFonts w:ascii="Times New Roman" w:cs="Times New Roman" w:hint="eastAsia"/>
        </w:rPr>
        <w:t>B.2</w:t>
      </w:r>
      <w:r>
        <w:rPr>
          <w:rFonts w:ascii="Times New Roman" w:cs="Times New Roman" w:hint="eastAsia"/>
        </w:rPr>
        <w:t>标注的数量执行，玻璃固定件样式依照图</w:t>
      </w:r>
      <w:r>
        <w:rPr>
          <w:rFonts w:ascii="Times New Roman" w:cs="Times New Roman" w:hint="eastAsia"/>
        </w:rPr>
        <w:t>B.4</w:t>
      </w:r>
      <w:r>
        <w:rPr>
          <w:rFonts w:ascii="Times New Roman" w:cs="Times New Roman" w:hint="eastAsia"/>
        </w:rPr>
        <w:t>执行，玻璃固定件与玻璃表面之间需垫</w:t>
      </w:r>
      <w:r>
        <w:rPr>
          <w:rFonts w:ascii="Times New Roman" w:cs="Times New Roman" w:hint="eastAsia"/>
        </w:rPr>
        <w:t>2mm</w:t>
      </w:r>
      <w:r>
        <w:rPr>
          <w:rFonts w:ascii="Times New Roman" w:cs="Times New Roman" w:hint="eastAsia"/>
        </w:rPr>
        <w:t>厚度耐火膨胀条，玻璃固定件不可与玻璃面直接硬接触。</w:t>
      </w:r>
    </w:p>
    <w:p w:rsidR="00E67317" w:rsidRDefault="006D5A40">
      <w:pPr>
        <w:pStyle w:val="affffd"/>
        <w:ind w:firstLineChars="0" w:firstLine="0"/>
        <w:rPr>
          <w:rFonts w:ascii="Times New Roman" w:cs="Times New Roman"/>
        </w:rPr>
      </w:pPr>
      <w:r>
        <w:rPr>
          <w:rFonts w:ascii="Times New Roman" w:cs="Times New Roman" w:hint="eastAsia"/>
        </w:rPr>
        <w:t xml:space="preserve">B.4.3.3 </w:t>
      </w:r>
      <w:r>
        <w:rPr>
          <w:rFonts w:ascii="Times New Roman" w:cs="Times New Roman" w:hint="eastAsia"/>
        </w:rPr>
        <w:t>防火</w:t>
      </w:r>
      <w:proofErr w:type="gramStart"/>
      <w:r>
        <w:rPr>
          <w:rFonts w:ascii="Times New Roman" w:cs="Times New Roman" w:hint="eastAsia"/>
        </w:rPr>
        <w:t>垫块需</w:t>
      </w:r>
      <w:proofErr w:type="gramEnd"/>
      <w:r>
        <w:rPr>
          <w:rFonts w:ascii="Times New Roman" w:cs="Times New Roman" w:hint="eastAsia"/>
        </w:rPr>
        <w:t>安装在</w:t>
      </w:r>
      <w:proofErr w:type="gramStart"/>
      <w:r>
        <w:rPr>
          <w:rFonts w:ascii="Times New Roman" w:cs="Times New Roman" w:hint="eastAsia"/>
        </w:rPr>
        <w:t>框及扇的</w:t>
      </w:r>
      <w:proofErr w:type="gramEnd"/>
      <w:r>
        <w:rPr>
          <w:rFonts w:ascii="Times New Roman" w:cs="Times New Roman" w:hint="eastAsia"/>
        </w:rPr>
        <w:t>四个角部，应用力塞紧使</w:t>
      </w:r>
      <w:proofErr w:type="gramStart"/>
      <w:r>
        <w:rPr>
          <w:rFonts w:ascii="Times New Roman" w:cs="Times New Roman" w:hint="eastAsia"/>
        </w:rPr>
        <w:t>防火垫块与</w:t>
      </w:r>
      <w:proofErr w:type="gramEnd"/>
      <w:r>
        <w:rPr>
          <w:rFonts w:ascii="Times New Roman" w:cs="Times New Roman" w:hint="eastAsia"/>
        </w:rPr>
        <w:t>玻璃之间没有间隙，松紧及厚度适宜；</w:t>
      </w:r>
    </w:p>
    <w:p w:rsidR="00E67317" w:rsidRDefault="006D5A40">
      <w:pPr>
        <w:pStyle w:val="affffd"/>
        <w:ind w:firstLineChars="0" w:firstLine="0"/>
        <w:rPr>
          <w:rFonts w:ascii="Times New Roman" w:cs="Times New Roman"/>
        </w:rPr>
      </w:pPr>
      <w:r>
        <w:rPr>
          <w:rFonts w:ascii="Times New Roman" w:cs="Times New Roman" w:hint="eastAsia"/>
        </w:rPr>
        <w:t xml:space="preserve">B.4.3.4 </w:t>
      </w:r>
      <w:r>
        <w:rPr>
          <w:rFonts w:ascii="Times New Roman" w:cs="Times New Roman" w:hint="eastAsia"/>
        </w:rPr>
        <w:t>每块玻璃固定件至少使用两颗固定螺丝进行固定；</w:t>
      </w:r>
    </w:p>
    <w:p w:rsidR="00E67317" w:rsidRDefault="006D5A40">
      <w:pPr>
        <w:pStyle w:val="affffd"/>
        <w:ind w:firstLineChars="0" w:firstLine="0"/>
        <w:rPr>
          <w:rFonts w:ascii="Times New Roman" w:cs="Times New Roman"/>
        </w:rPr>
      </w:pPr>
      <w:r>
        <w:rPr>
          <w:rFonts w:ascii="Times New Roman" w:cs="Times New Roman" w:hint="eastAsia"/>
        </w:rPr>
        <w:t xml:space="preserve">B.4.3.5 </w:t>
      </w:r>
      <w:r>
        <w:rPr>
          <w:rFonts w:ascii="Times New Roman" w:cs="Times New Roman" w:hint="eastAsia"/>
        </w:rPr>
        <w:t>试件无需安装闭窗器；</w:t>
      </w:r>
      <w:proofErr w:type="gramStart"/>
      <w:r>
        <w:rPr>
          <w:rFonts w:ascii="Times New Roman" w:cs="Times New Roman" w:hint="eastAsia"/>
        </w:rPr>
        <w:t>试件扇与框</w:t>
      </w:r>
      <w:proofErr w:type="gramEnd"/>
      <w:r>
        <w:rPr>
          <w:rFonts w:ascii="Times New Roman" w:cs="Times New Roman" w:hint="eastAsia"/>
        </w:rPr>
        <w:t>之间至少用两个锁点，锁点位置距离扇端部距离不超过</w:t>
      </w:r>
      <w:r>
        <w:rPr>
          <w:rFonts w:ascii="Times New Roman" w:cs="Times New Roman" w:hint="eastAsia"/>
        </w:rPr>
        <w:t>200mm</w:t>
      </w:r>
      <w:r>
        <w:rPr>
          <w:rFonts w:ascii="Times New Roman" w:cs="Times New Roman" w:hint="eastAsia"/>
        </w:rPr>
        <w:t>，合页用上下角部合页各一个；</w:t>
      </w:r>
    </w:p>
    <w:p w:rsidR="00E67317" w:rsidRDefault="006D5A40">
      <w:pPr>
        <w:pStyle w:val="affffd"/>
        <w:ind w:firstLineChars="0" w:firstLine="0"/>
        <w:rPr>
          <w:rFonts w:ascii="Times New Roman" w:cs="Times New Roman"/>
        </w:rPr>
      </w:pPr>
      <w:r>
        <w:rPr>
          <w:rFonts w:ascii="Times New Roman" w:cs="Times New Roman" w:hint="eastAsia"/>
        </w:rPr>
        <w:t xml:space="preserve">B.4.3.6 </w:t>
      </w:r>
      <w:r>
        <w:rPr>
          <w:rFonts w:ascii="Times New Roman" w:cs="Times New Roman" w:hint="eastAsia"/>
        </w:rPr>
        <w:t>试件窗</w:t>
      </w:r>
      <w:proofErr w:type="gramStart"/>
      <w:r>
        <w:rPr>
          <w:rFonts w:ascii="Times New Roman" w:cs="Times New Roman" w:hint="eastAsia"/>
        </w:rPr>
        <w:t>阻水条可不</w:t>
      </w:r>
      <w:proofErr w:type="gramEnd"/>
      <w:r>
        <w:rPr>
          <w:rFonts w:ascii="Times New Roman" w:cs="Times New Roman" w:hint="eastAsia"/>
        </w:rPr>
        <w:t>安装。</w:t>
      </w:r>
    </w:p>
    <w:p w:rsidR="00E67317" w:rsidRDefault="00257716" w:rsidP="00661CD2">
      <w:pPr>
        <w:pStyle w:val="affffd"/>
        <w:ind w:firstLineChars="0" w:firstLine="0"/>
        <w:jc w:val="center"/>
        <w:rPr>
          <w:rFonts w:ascii="Times New Roman" w:cs="Times New Roman"/>
        </w:rPr>
      </w:pPr>
      <w:r>
        <w:lastRenderedPageBreak/>
        <w:pict>
          <v:shape id="图片 27" o:spid="_x0000_i1030" type="#_x0000_t75" style="width:194.1pt;height:206pt;mso-position-vertical:absolute" o:allowoverlap="f">
            <v:imagedata r:id="rId21" o:title="" croptop="1151f" cropbottom="7971f"/>
          </v:shape>
        </w:pict>
      </w:r>
    </w:p>
    <w:p w:rsidR="00E67317" w:rsidRDefault="002B303A">
      <w:pPr>
        <w:pStyle w:val="affffd"/>
        <w:ind w:firstLineChars="0" w:firstLine="0"/>
        <w:rPr>
          <w:rFonts w:ascii="Times New Roman" w:cs="Times New Roman"/>
        </w:rPr>
      </w:pPr>
      <w:r>
        <w:rPr>
          <w:rFonts w:ascii="Times New Roman" w:cs="Times New Roman"/>
        </w:rPr>
      </w:r>
      <w:r>
        <w:rPr>
          <w:rFonts w:ascii="Times New Roman" w:cs="Times New Roman"/>
        </w:rPr>
        <w:pict>
          <v:group id="组合 26" o:spid="_x0000_s1035" style="width:134.9pt;height:29.2pt;mso-position-horizontal-relative:char;mso-position-vertical-relative:line" coordorigin="6857,268590" coordsize="2698,584">
            <v:shape id="图片 19" o:spid="_x0000_s1036" type="#_x0000_t75" style="position:absolute;left:6857;top:268656;width:1004;height:496">
              <v:imagedata r:id="rId21" o:title="" croptop="60191f" cropbottom="1083f" cropright="56094f"/>
            </v:shape>
            <v:shapetype id="_x0000_t109" coordsize="21600,21600" o:spt="109" path="m,l,21600r21600,l21600,xe">
              <v:stroke joinstyle="miter"/>
              <v:path gradientshapeok="t" o:connecttype="rect"/>
            </v:shapetype>
            <v:shape id="自选图形 20" o:spid="_x0000_s1037" type="#_x0000_t109" style="position:absolute;left:7815;top:268590;width:1740;height:584" o:preferrelative="t" strokecolor="white" strokeweight="1.25pt">
              <v:stroke miterlimit="2"/>
              <v:textbox>
                <w:txbxContent>
                  <w:p w:rsidR="006D5A40" w:rsidRDefault="006D5A40">
                    <w:pPr>
                      <w:rPr>
                        <w:rFonts w:ascii="黑体" w:eastAsia="黑体" w:hAnsi="黑体" w:cs="黑体"/>
                      </w:rPr>
                    </w:pPr>
                    <w:r>
                      <w:rPr>
                        <w:rFonts w:ascii="黑体" w:eastAsia="黑体" w:hAnsi="黑体" w:cs="黑体" w:hint="eastAsia"/>
                      </w:rPr>
                      <w:t>玻璃固定件</w:t>
                    </w:r>
                  </w:p>
                </w:txbxContent>
              </v:textbox>
            </v:shape>
            <w10:anchorlock/>
          </v:group>
        </w:pict>
      </w:r>
    </w:p>
    <w:p w:rsidR="00E67317" w:rsidRDefault="006D5A40">
      <w:pPr>
        <w:pStyle w:val="affffd"/>
        <w:ind w:firstLineChars="0" w:firstLine="0"/>
        <w:jc w:val="center"/>
        <w:rPr>
          <w:rFonts w:ascii="Times New Roman" w:eastAsia="黑体" w:cs="Times New Roman"/>
        </w:rPr>
      </w:pPr>
      <w:r>
        <w:rPr>
          <w:rFonts w:ascii="Times New Roman" w:eastAsia="黑体" w:cs="Times New Roman" w:hint="eastAsia"/>
        </w:rPr>
        <w:t>图</w:t>
      </w:r>
      <w:r>
        <w:rPr>
          <w:rFonts w:ascii="Times New Roman" w:eastAsia="黑体" w:cs="Times New Roman" w:hint="eastAsia"/>
        </w:rPr>
        <w:t xml:space="preserve">B.1 </w:t>
      </w:r>
      <w:r>
        <w:rPr>
          <w:rFonts w:ascii="Times New Roman" w:eastAsia="黑体" w:cs="Times New Roman" w:hint="eastAsia"/>
        </w:rPr>
        <w:t>（内开型）试件示意图</w:t>
      </w:r>
    </w:p>
    <w:p w:rsidR="00E67317" w:rsidRDefault="00257716" w:rsidP="00661CD2">
      <w:pPr>
        <w:pStyle w:val="affffd"/>
        <w:ind w:firstLineChars="0" w:firstLine="0"/>
        <w:jc w:val="center"/>
        <w:rPr>
          <w:rFonts w:ascii="Times New Roman" w:eastAsia="黑体" w:cs="Times New Roman"/>
        </w:rPr>
      </w:pPr>
      <w:r>
        <w:pict>
          <v:shape id="图片 28" o:spid="_x0000_i1031" type="#_x0000_t75" style="width:219.15pt;height:192.85pt;mso-position-horizontal:absolute" o:allowoverlap="f">
            <v:imagedata r:id="rId22" o:title="" croptop="1828f" cropbottom="7729f"/>
          </v:shape>
        </w:pict>
      </w:r>
    </w:p>
    <w:p w:rsidR="00661CD2" w:rsidRDefault="002B303A" w:rsidP="00661CD2">
      <w:pPr>
        <w:pStyle w:val="affffd"/>
        <w:ind w:firstLineChars="0" w:firstLine="0"/>
        <w:rPr>
          <w:rFonts w:ascii="Times New Roman" w:eastAsia="黑体" w:cs="Times New Roman"/>
        </w:rPr>
      </w:pPr>
      <w:r>
        <w:rPr>
          <w:rFonts w:ascii="Times New Roman" w:eastAsia="黑体" w:cs="Times New Roman"/>
        </w:rPr>
      </w:r>
      <w:r>
        <w:rPr>
          <w:rFonts w:ascii="Times New Roman" w:eastAsia="黑体" w:cs="Times New Roman"/>
        </w:rPr>
        <w:pict>
          <v:group id="组合 29" o:spid="_x0000_s1039" style="width:134.9pt;height:29.2pt;mso-position-horizontal-relative:char;mso-position-vertical-relative:line" coordorigin="6857,268590" coordsize="2698,584">
            <v:shape id="图片 19" o:spid="_x0000_s1040" type="#_x0000_t75" style="position:absolute;left:6857;top:268656;width:1004;height:496">
              <v:imagedata r:id="rId21" o:title="" croptop="60191f" cropbottom="1083f" cropright="56094f"/>
            </v:shape>
            <v:shape id="自选图形 31" o:spid="_x0000_s1041" type="#_x0000_t109" style="position:absolute;left:7815;top:268590;width:1740;height:584" o:preferrelative="t" strokecolor="white" strokeweight="1.25pt">
              <v:stroke miterlimit="2"/>
              <v:textbox>
                <w:txbxContent>
                  <w:p w:rsidR="006D5A40" w:rsidRDefault="006D5A40">
                    <w:pPr>
                      <w:rPr>
                        <w:rFonts w:ascii="黑体" w:eastAsia="黑体" w:hAnsi="黑体" w:cs="黑体"/>
                      </w:rPr>
                    </w:pPr>
                    <w:r>
                      <w:rPr>
                        <w:rFonts w:ascii="黑体" w:eastAsia="黑体" w:hAnsi="黑体" w:cs="黑体" w:hint="eastAsia"/>
                      </w:rPr>
                      <w:t>玻璃固定件</w:t>
                    </w:r>
                  </w:p>
                </w:txbxContent>
              </v:textbox>
            </v:shape>
            <w10:anchorlock/>
          </v:group>
        </w:pict>
      </w:r>
    </w:p>
    <w:p w:rsidR="00E67317" w:rsidRDefault="006D5A40" w:rsidP="00661CD2">
      <w:pPr>
        <w:pStyle w:val="affffd"/>
        <w:ind w:firstLineChars="0" w:firstLine="0"/>
        <w:jc w:val="center"/>
        <w:rPr>
          <w:rFonts w:ascii="Times New Roman" w:cs="Times New Roman"/>
        </w:rPr>
      </w:pPr>
      <w:r>
        <w:rPr>
          <w:rFonts w:ascii="Times New Roman" w:eastAsia="黑体" w:cs="Times New Roman"/>
        </w:rPr>
        <w:t>图</w:t>
      </w:r>
      <w:r>
        <w:rPr>
          <w:rFonts w:ascii="Times New Roman" w:eastAsia="黑体" w:cs="Times New Roman"/>
        </w:rPr>
        <w:t>B</w:t>
      </w:r>
      <w:r>
        <w:rPr>
          <w:rFonts w:ascii="Times New Roman" w:eastAsia="黑体" w:cs="Times New Roman" w:hint="eastAsia"/>
        </w:rPr>
        <w:t>.2</w:t>
      </w:r>
      <w:r>
        <w:rPr>
          <w:rFonts w:ascii="Times New Roman" w:eastAsia="黑体" w:cs="Times New Roman"/>
        </w:rPr>
        <w:t>（外开型）试件示图</w:t>
      </w:r>
    </w:p>
    <w:p w:rsidR="00E67317" w:rsidRDefault="00E67317" w:rsidP="006D5A40">
      <w:pPr>
        <w:pStyle w:val="affffd"/>
        <w:ind w:firstLine="420"/>
      </w:pPr>
    </w:p>
    <w:p w:rsidR="00E67317" w:rsidRDefault="00257716" w:rsidP="00661CD2">
      <w:pPr>
        <w:pStyle w:val="affffd"/>
        <w:ind w:firstLine="420"/>
        <w:jc w:val="center"/>
      </w:pPr>
      <w:r>
        <w:lastRenderedPageBreak/>
        <w:pict>
          <v:shape id="图片 21" o:spid="_x0000_i1032" type="#_x0000_t75" style="width:4in;height:337.45pt" o:allowoverlap="f">
            <v:imagedata r:id="rId23" o:title=""/>
          </v:shape>
        </w:pict>
      </w:r>
    </w:p>
    <w:p w:rsidR="00E67317" w:rsidRDefault="006D5A40">
      <w:pPr>
        <w:pStyle w:val="affffd"/>
        <w:ind w:firstLine="420"/>
        <w:rPr>
          <w:rFonts w:ascii="黑体" w:eastAsia="黑体" w:hAnsi="黑体" w:cs="黑体"/>
        </w:rPr>
      </w:pPr>
      <w:r>
        <w:rPr>
          <w:rFonts w:ascii="黑体" w:eastAsia="黑体" w:hAnsi="黑体" w:cs="黑体" w:hint="eastAsia"/>
        </w:rPr>
        <w:t xml:space="preserve">                              图</w:t>
      </w:r>
      <w:r>
        <w:rPr>
          <w:rFonts w:ascii="Times New Roman" w:cs="Times New Roman"/>
        </w:rPr>
        <w:t>B.3</w:t>
      </w:r>
      <w:r>
        <w:rPr>
          <w:rFonts w:ascii="Times New Roman" w:cs="Times New Roman" w:hint="eastAsia"/>
        </w:rPr>
        <w:t xml:space="preserve"> </w:t>
      </w:r>
      <w:r>
        <w:rPr>
          <w:rFonts w:ascii="黑体" w:eastAsia="黑体" w:hAnsi="黑体" w:cs="黑体" w:hint="eastAsia"/>
        </w:rPr>
        <w:t>试件节点图</w:t>
      </w:r>
    </w:p>
    <w:p w:rsidR="00E67317" w:rsidRDefault="006D5A40" w:rsidP="006D5A40">
      <w:pPr>
        <w:pStyle w:val="affffd"/>
        <w:spacing w:beforeLines="30" w:before="93" w:afterLines="30" w:after="93"/>
        <w:ind w:firstLine="420"/>
        <w:rPr>
          <w:rFonts w:ascii="黑体" w:eastAsia="黑体" w:hAnsi="黑体"/>
          <w:color w:val="000000"/>
        </w:rPr>
      </w:pPr>
      <w:r>
        <w:rPr>
          <w:rFonts w:ascii="黑体" w:eastAsia="黑体" w:hAnsi="黑体" w:hint="eastAsia"/>
          <w:color w:val="000000"/>
        </w:rPr>
        <w:t xml:space="preserve">标引序号说明：                           </w:t>
      </w:r>
    </w:p>
    <w:p w:rsidR="00E67317" w:rsidRDefault="006D5A40">
      <w:pPr>
        <w:pStyle w:val="affffd"/>
        <w:ind w:firstLine="420"/>
        <w:rPr>
          <w:rFonts w:ascii="Times New Roman" w:cs="Times New Roman"/>
        </w:rPr>
      </w:pPr>
      <w:r>
        <w:rPr>
          <w:rFonts w:ascii="Times New Roman" w:cs="Times New Roman" w:hint="eastAsia"/>
        </w:rPr>
        <w:t>1</w:t>
      </w:r>
      <w:r>
        <w:rPr>
          <w:rFonts w:ascii="Times New Roman" w:cs="Times New Roman" w:hint="eastAsia"/>
        </w:rPr>
        <w:t>——复合防火玻璃，规格为</w:t>
      </w:r>
      <w:r>
        <w:rPr>
          <w:rFonts w:ascii="Times New Roman" w:cs="Times New Roman" w:hint="eastAsia"/>
        </w:rPr>
        <w:t>5+2+5</w:t>
      </w:r>
      <w:r>
        <w:rPr>
          <w:rFonts w:ascii="Times New Roman" w:cs="Times New Roman" w:hint="eastAsia"/>
        </w:rPr>
        <w:t>复合防火玻璃</w:t>
      </w:r>
    </w:p>
    <w:p w:rsidR="00E67317" w:rsidRDefault="006D5A40">
      <w:pPr>
        <w:pStyle w:val="affffd"/>
        <w:ind w:firstLine="420"/>
        <w:rPr>
          <w:rFonts w:ascii="Times New Roman" w:cs="Times New Roman"/>
        </w:rPr>
      </w:pPr>
      <w:r>
        <w:rPr>
          <w:rFonts w:ascii="Times New Roman" w:cs="Times New Roman" w:hint="eastAsia"/>
        </w:rPr>
        <w:t>2</w:t>
      </w:r>
      <w:r>
        <w:rPr>
          <w:rFonts w:ascii="Times New Roman" w:cs="Times New Roman" w:hint="eastAsia"/>
        </w:rPr>
        <w:t>——硅酸铝棉条</w:t>
      </w:r>
    </w:p>
    <w:p w:rsidR="00E67317" w:rsidRDefault="006D5A40">
      <w:pPr>
        <w:pStyle w:val="affffd"/>
        <w:ind w:firstLine="420"/>
        <w:rPr>
          <w:rFonts w:ascii="Times New Roman" w:cs="Times New Roman"/>
        </w:rPr>
      </w:pPr>
      <w:r>
        <w:rPr>
          <w:rFonts w:ascii="Times New Roman" w:cs="Times New Roman" w:hint="eastAsia"/>
        </w:rPr>
        <w:t>3</w:t>
      </w:r>
      <w:r>
        <w:rPr>
          <w:rFonts w:ascii="Times New Roman" w:cs="Times New Roman" w:hint="eastAsia"/>
        </w:rPr>
        <w:t>——防火垫块</w:t>
      </w:r>
    </w:p>
    <w:p w:rsidR="00E67317" w:rsidRDefault="006D5A40">
      <w:pPr>
        <w:pStyle w:val="affffd"/>
        <w:ind w:firstLine="420"/>
        <w:rPr>
          <w:rFonts w:ascii="Times New Roman" w:cs="Times New Roman"/>
        </w:rPr>
      </w:pPr>
      <w:r>
        <w:rPr>
          <w:rFonts w:ascii="Times New Roman" w:cs="Times New Roman" w:hint="eastAsia"/>
        </w:rPr>
        <w:t>4</w:t>
      </w:r>
      <w:r>
        <w:rPr>
          <w:rFonts w:ascii="Times New Roman" w:cs="Times New Roman" w:hint="eastAsia"/>
        </w:rPr>
        <w:t>——阻燃气密条</w:t>
      </w:r>
    </w:p>
    <w:p w:rsidR="00E67317" w:rsidRDefault="006D5A40">
      <w:pPr>
        <w:pStyle w:val="affffd"/>
        <w:ind w:firstLine="420"/>
        <w:rPr>
          <w:rFonts w:ascii="Times New Roman" w:cs="Times New Roman"/>
        </w:rPr>
      </w:pPr>
      <w:r>
        <w:rPr>
          <w:rFonts w:ascii="Times New Roman" w:cs="Times New Roman" w:hint="eastAsia"/>
        </w:rPr>
        <w:t>5</w:t>
      </w:r>
      <w:r>
        <w:rPr>
          <w:rFonts w:ascii="Times New Roman" w:cs="Times New Roman" w:hint="eastAsia"/>
        </w:rPr>
        <w:t>——耐火膨胀条</w:t>
      </w:r>
    </w:p>
    <w:p w:rsidR="00E67317" w:rsidRDefault="006D5A40">
      <w:pPr>
        <w:pStyle w:val="affffd"/>
        <w:ind w:firstLine="420"/>
        <w:rPr>
          <w:rFonts w:ascii="Times New Roman" w:cs="Times New Roman"/>
        </w:rPr>
      </w:pPr>
      <w:r>
        <w:rPr>
          <w:rFonts w:ascii="Times New Roman" w:cs="Times New Roman" w:hint="eastAsia"/>
        </w:rPr>
        <w:t>6</w:t>
      </w:r>
      <w:r>
        <w:rPr>
          <w:rFonts w:ascii="Times New Roman" w:cs="Times New Roman" w:hint="eastAsia"/>
        </w:rPr>
        <w:t>——耐火填充材料</w:t>
      </w:r>
    </w:p>
    <w:p w:rsidR="00E67317" w:rsidRDefault="006D5A40">
      <w:pPr>
        <w:pStyle w:val="affffd"/>
        <w:ind w:firstLine="420"/>
        <w:rPr>
          <w:rFonts w:ascii="Times New Roman" w:cs="Times New Roman"/>
        </w:rPr>
      </w:pPr>
      <w:r>
        <w:rPr>
          <w:rFonts w:ascii="Times New Roman" w:cs="Times New Roman" w:hint="eastAsia"/>
        </w:rPr>
        <w:t>7</w:t>
      </w:r>
      <w:r>
        <w:rPr>
          <w:rFonts w:ascii="Times New Roman" w:cs="Times New Roman" w:hint="eastAsia"/>
        </w:rPr>
        <w:t>——固定螺丝</w:t>
      </w:r>
    </w:p>
    <w:p w:rsidR="00E67317" w:rsidRDefault="006D5A40">
      <w:pPr>
        <w:pStyle w:val="affffd"/>
        <w:ind w:firstLine="420"/>
        <w:rPr>
          <w:rFonts w:ascii="Times New Roman" w:cs="Times New Roman"/>
        </w:rPr>
      </w:pPr>
      <w:r>
        <w:rPr>
          <w:rFonts w:ascii="Times New Roman" w:cs="Times New Roman" w:hint="eastAsia"/>
        </w:rPr>
        <w:t>8</w:t>
      </w:r>
      <w:r>
        <w:rPr>
          <w:rFonts w:ascii="Times New Roman" w:cs="Times New Roman" w:hint="eastAsia"/>
        </w:rPr>
        <w:t>——玻璃固定件</w:t>
      </w:r>
    </w:p>
    <w:p w:rsidR="00E67317" w:rsidRDefault="006D5A40">
      <w:pPr>
        <w:pStyle w:val="affffd"/>
        <w:ind w:firstLine="420"/>
        <w:rPr>
          <w:rFonts w:ascii="Times New Roman" w:cs="Times New Roman"/>
        </w:rPr>
      </w:pPr>
      <w:r>
        <w:rPr>
          <w:rFonts w:ascii="Times New Roman" w:cs="Times New Roman" w:hint="eastAsia"/>
        </w:rPr>
        <w:t>9</w:t>
      </w:r>
      <w:r>
        <w:rPr>
          <w:rFonts w:ascii="Times New Roman" w:cs="Times New Roman" w:hint="eastAsia"/>
        </w:rPr>
        <w:t>——耐火膨胀条，厚度</w:t>
      </w:r>
      <w:r>
        <w:rPr>
          <w:rFonts w:ascii="Times New Roman" w:cs="Times New Roman" w:hint="eastAsia"/>
        </w:rPr>
        <w:t>2mm</w:t>
      </w:r>
      <w:r>
        <w:rPr>
          <w:rFonts w:ascii="Times New Roman" w:cs="Times New Roman" w:hint="eastAsia"/>
        </w:rPr>
        <w:t>，长度为</w:t>
      </w:r>
      <w:r>
        <w:rPr>
          <w:rFonts w:ascii="Times New Roman" w:cs="Times New Roman" w:hint="eastAsia"/>
        </w:rPr>
        <w:t>85mm</w:t>
      </w:r>
    </w:p>
    <w:p w:rsidR="00E67317" w:rsidRDefault="00E67317">
      <w:pPr>
        <w:pStyle w:val="affffd"/>
        <w:ind w:firstLineChars="0" w:firstLine="0"/>
        <w:rPr>
          <w:rFonts w:ascii="Times New Roman" w:cs="Times New Roman"/>
        </w:rPr>
      </w:pPr>
    </w:p>
    <w:p w:rsidR="00E67317" w:rsidRDefault="00257716">
      <w:pPr>
        <w:pStyle w:val="affffd"/>
        <w:ind w:firstLineChars="0" w:firstLine="0"/>
        <w:rPr>
          <w:rFonts w:ascii="Times New Roman" w:cs="Times New Roman"/>
        </w:rPr>
      </w:pPr>
      <w:r>
        <w:lastRenderedPageBreak/>
        <w:pict>
          <v:shape id="图片 36" o:spid="_x0000_i1033" type="#_x0000_t75" style="width:467.7pt;height:173.45pt" o:allowoverlap="f">
            <v:imagedata r:id="rId24" o:title=""/>
          </v:shape>
        </w:pict>
      </w:r>
    </w:p>
    <w:p w:rsidR="00E67317" w:rsidRDefault="006D5A40">
      <w:pPr>
        <w:pStyle w:val="affffd"/>
        <w:ind w:firstLine="420"/>
        <w:jc w:val="center"/>
        <w:rPr>
          <w:rFonts w:ascii="Times New Roman" w:cs="Times New Roman"/>
        </w:rPr>
      </w:pPr>
      <w:r>
        <w:rPr>
          <w:rFonts w:ascii="黑体" w:eastAsia="黑体" w:hAnsi="黑体" w:cs="黑体" w:hint="eastAsia"/>
        </w:rPr>
        <w:t xml:space="preserve">图 </w:t>
      </w:r>
      <w:r>
        <w:rPr>
          <w:rFonts w:ascii="Times New Roman" w:cs="Times New Roman" w:hint="eastAsia"/>
        </w:rPr>
        <w:t xml:space="preserve">B.4 </w:t>
      </w:r>
      <w:r>
        <w:rPr>
          <w:rFonts w:ascii="黑体" w:eastAsia="黑体" w:hAnsi="黑体" w:cs="黑体" w:hint="eastAsia"/>
        </w:rPr>
        <w:t>玻璃固定件</w:t>
      </w:r>
    </w:p>
    <w:p w:rsidR="00E67317" w:rsidRDefault="006D5A40" w:rsidP="006D5A40">
      <w:pPr>
        <w:pStyle w:val="affffd"/>
        <w:spacing w:beforeLines="30" w:before="93" w:afterLines="30" w:after="93"/>
        <w:ind w:firstLine="420"/>
        <w:rPr>
          <w:rFonts w:ascii="黑体" w:eastAsia="黑体" w:hAnsi="黑体"/>
          <w:color w:val="000000"/>
        </w:rPr>
      </w:pPr>
      <w:r>
        <w:rPr>
          <w:rFonts w:ascii="黑体" w:eastAsia="黑体" w:hAnsi="黑体" w:hint="eastAsia"/>
          <w:color w:val="000000"/>
        </w:rPr>
        <w:t xml:space="preserve">标引序号说明：                           </w:t>
      </w:r>
    </w:p>
    <w:p w:rsidR="00E67317" w:rsidRDefault="006D5A40">
      <w:pPr>
        <w:pStyle w:val="affffd"/>
        <w:ind w:firstLine="420"/>
        <w:rPr>
          <w:rFonts w:ascii="Times New Roman" w:cs="Times New Roman"/>
        </w:rPr>
      </w:pPr>
      <w:r>
        <w:rPr>
          <w:rFonts w:ascii="Times New Roman" w:cs="Times New Roman" w:hint="eastAsia"/>
        </w:rPr>
        <w:t>1</w:t>
      </w:r>
      <w:r>
        <w:rPr>
          <w:rFonts w:ascii="Times New Roman" w:cs="Times New Roman" w:hint="eastAsia"/>
        </w:rPr>
        <w:t>——固定螺丝过孔</w:t>
      </w:r>
    </w:p>
    <w:p w:rsidR="00E67317" w:rsidRDefault="006D5A40">
      <w:pPr>
        <w:pStyle w:val="affffd"/>
        <w:ind w:firstLine="420"/>
        <w:rPr>
          <w:rFonts w:ascii="Times New Roman" w:cs="Times New Roman"/>
        </w:rPr>
      </w:pPr>
      <w:r>
        <w:rPr>
          <w:rFonts w:ascii="Times New Roman" w:cs="Times New Roman" w:hint="eastAsia"/>
        </w:rPr>
        <w:t>2</w:t>
      </w:r>
      <w:r>
        <w:rPr>
          <w:rFonts w:ascii="Times New Roman" w:cs="Times New Roman" w:hint="eastAsia"/>
        </w:rPr>
        <w:t>——玻璃固定件厚度</w:t>
      </w:r>
      <w:r>
        <w:rPr>
          <w:rFonts w:ascii="Times New Roman" w:cs="Times New Roman" w:hint="eastAsia"/>
        </w:rPr>
        <w:t>3mm;</w:t>
      </w:r>
      <w:r>
        <w:rPr>
          <w:rFonts w:ascii="Times New Roman" w:cs="Times New Roman" w:hint="eastAsia"/>
        </w:rPr>
        <w:t>宽度，玻璃固定件贴紧玻璃的面宽度为</w:t>
      </w:r>
      <w:r>
        <w:rPr>
          <w:rFonts w:ascii="Times New Roman" w:cs="Times New Roman" w:hint="eastAsia"/>
        </w:rPr>
        <w:t>30mm</w:t>
      </w:r>
      <w:r>
        <w:rPr>
          <w:rFonts w:ascii="Times New Roman" w:cs="Times New Roman" w:hint="eastAsia"/>
        </w:rPr>
        <w:t>±</w:t>
      </w:r>
      <w:r>
        <w:rPr>
          <w:rFonts w:ascii="Times New Roman" w:cs="Times New Roman" w:hint="eastAsia"/>
        </w:rPr>
        <w:t>2mm</w:t>
      </w:r>
      <w:r>
        <w:rPr>
          <w:rFonts w:ascii="Times New Roman" w:cs="Times New Roman" w:hint="eastAsia"/>
        </w:rPr>
        <w:t>，玻璃固定件的另一面宽度可根据实际安装情况进行调整</w:t>
      </w:r>
    </w:p>
    <w:p w:rsidR="00E67317" w:rsidRDefault="006D5A40">
      <w:pPr>
        <w:pStyle w:val="affffd"/>
        <w:ind w:firstLine="420"/>
      </w:pPr>
      <w:r>
        <w:rPr>
          <w:rFonts w:ascii="Times New Roman" w:cs="Times New Roman" w:hint="eastAsia"/>
        </w:rPr>
        <w:t>3</w:t>
      </w:r>
      <w:r>
        <w:rPr>
          <w:rFonts w:ascii="Times New Roman" w:cs="Times New Roman" w:hint="eastAsia"/>
        </w:rPr>
        <w:t>——玻璃固定件长度为</w:t>
      </w:r>
      <w:r>
        <w:rPr>
          <w:rFonts w:ascii="Times New Roman" w:cs="Times New Roman" w:hint="eastAsia"/>
        </w:rPr>
        <w:t>80mm</w:t>
      </w:r>
      <w:r>
        <w:rPr>
          <w:rFonts w:ascii="Times New Roman" w:cs="Times New Roman" w:hint="eastAsia"/>
        </w:rPr>
        <w:t>±</w:t>
      </w:r>
      <w:r>
        <w:rPr>
          <w:rFonts w:ascii="Times New Roman" w:cs="Times New Roman" w:hint="eastAsia"/>
        </w:rPr>
        <w:t>2mm</w:t>
      </w:r>
    </w:p>
    <w:p w:rsidR="00E67317" w:rsidRDefault="006D5A40" w:rsidP="006D5A40">
      <w:pPr>
        <w:pStyle w:val="affffd"/>
        <w:spacing w:beforeLines="30" w:before="93" w:afterLines="30" w:after="93" w:line="340" w:lineRule="exact"/>
        <w:ind w:firstLineChars="0" w:firstLine="0"/>
        <w:rPr>
          <w:rFonts w:ascii="黑体" w:hAnsi="黑体" w:cs="黑体"/>
        </w:rPr>
      </w:pPr>
      <w:r>
        <w:rPr>
          <w:rFonts w:ascii="Times New Roman" w:cs="Times New Roman" w:hint="eastAsia"/>
        </w:rPr>
        <w:t xml:space="preserve">B.5 </w:t>
      </w:r>
      <w:r>
        <w:rPr>
          <w:rFonts w:ascii="黑体" w:eastAsia="黑体" w:hAnsi="黑体" w:cs="黑体" w:hint="eastAsia"/>
        </w:rPr>
        <w:t>试验条件、试验程序、试验结果及判定</w:t>
      </w:r>
    </w:p>
    <w:p w:rsidR="00E67317" w:rsidRDefault="002B303A">
      <w:pPr>
        <w:pStyle w:val="affffd"/>
        <w:ind w:firstLine="420"/>
        <w:rPr>
          <w:rFonts w:ascii="Times New Roman" w:cs="Times New Roman"/>
        </w:rPr>
      </w:pPr>
      <w:r>
        <w:pict>
          <v:shapetype id="_x0000_t32" coordsize="21600,21600" o:spt="32" o:oned="t" path="m,l21600,21600e" filled="f">
            <v:path arrowok="t" fillok="f" o:connecttype="none"/>
            <o:lock v:ext="edit" shapetype="t"/>
          </v:shapetype>
          <v:shape id="直接连接符 2" o:spid="_x0000_s1044" type="#_x0000_t32" style="position:absolute;left:0;text-align:left;margin-left:-4.2pt;margin-top:531.35pt;width:464.95pt;height:.05pt;z-index:8" o:preferrelative="t" filled="t" strokeweight="1.5pt">
            <v:stroke miterlimit="2"/>
          </v:shape>
        </w:pict>
      </w:r>
      <w:r w:rsidR="006D5A40">
        <w:rPr>
          <w:rFonts w:ascii="Times New Roman" w:cs="Times New Roman" w:hint="eastAsia"/>
        </w:rPr>
        <w:t>依照</w:t>
      </w:r>
      <w:r w:rsidR="006D5A40">
        <w:rPr>
          <w:rFonts w:ascii="Times New Roman" w:cs="Times New Roman" w:hint="eastAsia"/>
        </w:rPr>
        <w:t>GB/T38252-2019</w:t>
      </w:r>
      <w:r w:rsidR="006D5A40">
        <w:rPr>
          <w:rFonts w:ascii="Times New Roman" w:cs="Times New Roman" w:hint="eastAsia"/>
        </w:rPr>
        <w:t>的规定执行。</w:t>
      </w:r>
      <w:bookmarkEnd w:id="47"/>
    </w:p>
    <w:sectPr w:rsidR="00E67317">
      <w:headerReference w:type="even" r:id="rId25"/>
      <w:headerReference w:type="default" r:id="rId26"/>
      <w:footerReference w:type="default" r:id="rId27"/>
      <w:pgSz w:w="11906" w:h="16838"/>
      <w:pgMar w:top="1871"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3A" w:rsidRDefault="002B303A">
      <w:pPr>
        <w:spacing w:line="240" w:lineRule="auto"/>
      </w:pPr>
      <w:r>
        <w:separator/>
      </w:r>
    </w:p>
  </w:endnote>
  <w:endnote w:type="continuationSeparator" w:id="0">
    <w:p w:rsidR="002B303A" w:rsidRDefault="002B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HeitiStd-Regular">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fa"/>
    </w:pPr>
    <w:r>
      <w:fldChar w:fldCharType="begin"/>
    </w:r>
    <w:r>
      <w:instrText>PAGE   \* MERGEFORMAT</w:instrText>
    </w:r>
    <w:r>
      <w:fldChar w:fldCharType="separate"/>
    </w:r>
    <w:r w:rsidR="00F41976" w:rsidRPr="00F41976">
      <w:rPr>
        <w:noProof/>
        <w:lang w:val="zh-CN"/>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fa"/>
    </w:pPr>
    <w:r>
      <w:fldChar w:fldCharType="begin"/>
    </w:r>
    <w:r>
      <w:instrText>PAGE   \* MERGEFORMAT</w:instrText>
    </w:r>
    <w:r>
      <w:fldChar w:fldCharType="separate"/>
    </w:r>
    <w:r w:rsidR="00F41976" w:rsidRPr="00F41976">
      <w:rPr>
        <w:noProof/>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3A" w:rsidRDefault="002B303A">
      <w:pPr>
        <w:spacing w:line="240" w:lineRule="auto"/>
      </w:pPr>
      <w:r>
        <w:separator/>
      </w:r>
    </w:p>
  </w:footnote>
  <w:footnote w:type="continuationSeparator" w:id="0">
    <w:p w:rsidR="002B303A" w:rsidRDefault="002B30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ff2"/>
    </w:pPr>
    <w:r>
      <w:fldChar w:fldCharType="begin"/>
    </w:r>
    <w:r>
      <w:instrText xml:space="preserve"> STYLEREF  标准文件_文件编号  \* MERGEFORMAT </w:instrText>
    </w:r>
    <w:r>
      <w:fldChar w:fldCharType="separate"/>
    </w:r>
    <w:r w:rsidR="00F41976">
      <w:rPr>
        <w:noProof/>
      </w:rPr>
      <w:t>T/CECS XXXX</w:t>
    </w:r>
    <w:r w:rsidR="00F41976">
      <w:rPr>
        <w:noProof/>
      </w:rPr>
      <w:t>—</w:t>
    </w:r>
    <w:r w:rsidR="00F41976">
      <w:rPr>
        <w:noProof/>
      </w:rP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T/CECS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A40" w:rsidRDefault="006D5A40">
    <w:pPr>
      <w:pStyle w:val="afffff2"/>
    </w:pPr>
    <w:r>
      <w:fldChar w:fldCharType="begin"/>
    </w:r>
    <w:r>
      <w:instrText xml:space="preserve"> STYLEREF  标准文件_文件编号  \* MERGEFORMAT </w:instrText>
    </w:r>
    <w:r>
      <w:fldChar w:fldCharType="separate"/>
    </w:r>
    <w:r w:rsidR="00F41976">
      <w:rPr>
        <w:noProof/>
      </w:rPr>
      <w:t>T/CECS XXXX</w:t>
    </w:r>
    <w:r w:rsidR="00F41976">
      <w:rPr>
        <w:noProof/>
      </w:rPr>
      <w:t>—</w:t>
    </w:r>
    <w:r w:rsidR="00F4197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1">
      <w:start w:val="1"/>
      <w:numFmt w:val="decimal"/>
      <w:pStyle w:val="a"/>
      <w:lvlText w:val="[%1]"/>
      <w:lvlJc w:val="left"/>
      <w:pPr>
        <w:tabs>
          <w:tab w:val="left" w:pos="1646"/>
        </w:tabs>
        <w:ind w:left="1646" w:hanging="648"/>
      </w:pPr>
    </w:lvl>
    <w:lvl w:ilvl="1" w:tentative="1">
      <w:start w:val="1"/>
      <w:numFmt w:val="lowerLetter"/>
      <w:lvlText w:val="%2)"/>
      <w:lvlJc w:val="left"/>
      <w:pPr>
        <w:tabs>
          <w:tab w:val="left" w:pos="1838"/>
        </w:tabs>
        <w:ind w:left="1838" w:hanging="420"/>
      </w:pPr>
    </w:lvl>
    <w:lvl w:ilvl="2" w:tentative="1">
      <w:start w:val="1"/>
      <w:numFmt w:val="lowerRoman"/>
      <w:lvlText w:val="%3."/>
      <w:lvlJc w:val="right"/>
      <w:pPr>
        <w:tabs>
          <w:tab w:val="left" w:pos="2258"/>
        </w:tabs>
        <w:ind w:left="2258" w:hanging="420"/>
      </w:pPr>
    </w:lvl>
    <w:lvl w:ilvl="3" w:tentative="1">
      <w:start w:val="1"/>
      <w:numFmt w:val="decimal"/>
      <w:lvlText w:val="%4."/>
      <w:lvlJc w:val="left"/>
      <w:pPr>
        <w:tabs>
          <w:tab w:val="left" w:pos="2678"/>
        </w:tabs>
        <w:ind w:left="2678" w:hanging="420"/>
      </w:pPr>
    </w:lvl>
    <w:lvl w:ilvl="4" w:tentative="1">
      <w:start w:val="1"/>
      <w:numFmt w:val="lowerLetter"/>
      <w:lvlText w:val="%5)"/>
      <w:lvlJc w:val="left"/>
      <w:pPr>
        <w:tabs>
          <w:tab w:val="left" w:pos="3098"/>
        </w:tabs>
        <w:ind w:left="3098" w:hanging="420"/>
      </w:pPr>
    </w:lvl>
    <w:lvl w:ilvl="5" w:tentative="1">
      <w:start w:val="1"/>
      <w:numFmt w:val="lowerRoman"/>
      <w:lvlText w:val="%6."/>
      <w:lvlJc w:val="right"/>
      <w:pPr>
        <w:tabs>
          <w:tab w:val="left" w:pos="3518"/>
        </w:tabs>
        <w:ind w:left="3518" w:hanging="420"/>
      </w:pPr>
    </w:lvl>
    <w:lvl w:ilvl="6" w:tentative="1">
      <w:start w:val="1"/>
      <w:numFmt w:val="decimal"/>
      <w:lvlText w:val="%7."/>
      <w:lvlJc w:val="left"/>
      <w:pPr>
        <w:tabs>
          <w:tab w:val="left" w:pos="3938"/>
        </w:tabs>
        <w:ind w:left="3938" w:hanging="420"/>
      </w:pPr>
    </w:lvl>
    <w:lvl w:ilvl="7" w:tentative="1">
      <w:start w:val="1"/>
      <w:numFmt w:val="lowerLetter"/>
      <w:lvlText w:val="%8)"/>
      <w:lvlJc w:val="left"/>
      <w:pPr>
        <w:tabs>
          <w:tab w:val="left" w:pos="4358"/>
        </w:tabs>
        <w:ind w:left="4358" w:hanging="420"/>
      </w:pPr>
    </w:lvl>
    <w:lvl w:ilvl="8" w:tentative="1">
      <w:start w:val="1"/>
      <w:numFmt w:val="lowerRoman"/>
      <w:lvlText w:val="%9."/>
      <w:lvlJc w:val="right"/>
      <w:pPr>
        <w:tabs>
          <w:tab w:val="left" w:pos="4778"/>
        </w:tabs>
        <w:ind w:left="4778" w:hanging="420"/>
      </w:pPr>
    </w:lvl>
  </w:abstractNum>
  <w:abstractNum w:abstractNumId="1">
    <w:nsid w:val="040A15CD"/>
    <w:multiLevelType w:val="multilevel"/>
    <w:tmpl w:val="040A15CD"/>
    <w:lvl w:ilvl="0" w:tentative="1">
      <w:start w:val="1"/>
      <w:numFmt w:val="none"/>
      <w:suff w:val="nothing"/>
      <w:lvlText w:val="　"/>
      <w:lvlJc w:val="left"/>
      <w:pPr>
        <w:ind w:left="0" w:firstLine="0"/>
      </w:pPr>
    </w:lvl>
    <w:lvl w:ilvl="1" w:tentative="1">
      <w:start w:val="1"/>
      <w:numFmt w:val="decimal"/>
      <w:isLgl/>
      <w:suff w:val="nothing"/>
      <w:lvlText w:val="%2　"/>
      <w:lvlJc w:val="left"/>
      <w:pPr>
        <w:ind w:left="0" w:firstLine="0"/>
      </w:pPr>
    </w:lvl>
    <w:lvl w:ilvl="2" w:tentative="1">
      <w:start w:val="1"/>
      <w:numFmt w:val="decimal"/>
      <w:pStyle w:val="a0"/>
      <w:suff w:val="nothing"/>
      <w:lvlText w:val="%1%2.%3　"/>
      <w:lvlJc w:val="left"/>
      <w:pPr>
        <w:ind w:left="0" w:firstLine="0"/>
      </w:pPr>
    </w:lvl>
    <w:lvl w:ilvl="3" w:tentative="1">
      <w:start w:val="1"/>
      <w:numFmt w:val="decimal"/>
      <w:pStyle w:val="a1"/>
      <w:suff w:val="nothing"/>
      <w:lvlText w:val="%1%2.%3.%4　"/>
      <w:lvlJc w:val="left"/>
      <w:pPr>
        <w:ind w:left="0" w:firstLine="0"/>
      </w:pPr>
    </w:lvl>
    <w:lvl w:ilvl="4" w:tentative="1">
      <w:start w:val="1"/>
      <w:numFmt w:val="decimal"/>
      <w:pStyle w:val="a2"/>
      <w:suff w:val="nothing"/>
      <w:lvlText w:val="%1%2.%3.%4.%5　"/>
      <w:lvlJc w:val="left"/>
      <w:pPr>
        <w:ind w:left="0" w:firstLine="0"/>
      </w:pPr>
    </w:lvl>
    <w:lvl w:ilvl="5" w:tentative="1">
      <w:start w:val="1"/>
      <w:numFmt w:val="decimal"/>
      <w:pStyle w:val="a3"/>
      <w:suff w:val="nothing"/>
      <w:lvlText w:val="%1%2.%3.%4.%5.%6　"/>
      <w:lvlJc w:val="left"/>
      <w:pPr>
        <w:ind w:left="0" w:firstLine="0"/>
      </w:pPr>
    </w:lvl>
    <w:lvl w:ilvl="6" w:tentative="1">
      <w:start w:val="1"/>
      <w:numFmt w:val="decimal"/>
      <w:pStyle w:val="a4"/>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1">
      <w:start w:val="1"/>
      <w:numFmt w:val="none"/>
      <w:pStyle w:val="a6"/>
      <w:lvlText w:val="%1"/>
      <w:lvlJc w:val="left"/>
      <w:pPr>
        <w:ind w:left="425" w:hanging="425"/>
      </w:pPr>
      <w:rPr>
        <w:rFonts w:hint="eastAsia"/>
      </w:rPr>
    </w:lvl>
    <w:lvl w:ilvl="1" w:tentative="1">
      <w:start w:val="1"/>
      <w:numFmt w:val="decimal"/>
      <w:pStyle w:val="a7"/>
      <w:suff w:val="nothing"/>
      <w:lvlText w:val="%10.%2 "/>
      <w:lvlJc w:val="left"/>
      <w:pPr>
        <w:ind w:left="0" w:firstLine="0"/>
      </w:pPr>
      <w:rPr>
        <w:rFonts w:ascii="黑体" w:eastAsia="黑体" w:hAnsi="等线" w:hint="eastAsia"/>
        <w:b w:val="0"/>
        <w:i w:val="0"/>
        <w:sz w:val="21"/>
      </w:rPr>
    </w:lvl>
    <w:lvl w:ilvl="2" w:tentative="1">
      <w:start w:val="1"/>
      <w:numFmt w:val="decimal"/>
      <w:pStyle w:val="a8"/>
      <w:suff w:val="nothing"/>
      <w:lvlText w:val="%10.%2.%3 "/>
      <w:lvlJc w:val="left"/>
      <w:pPr>
        <w:ind w:left="0" w:firstLine="0"/>
      </w:pPr>
      <w:rPr>
        <w:rFonts w:ascii="黑体" w:eastAsia="黑体" w:hAnsi="等线" w:hint="eastAsia"/>
        <w:b w:val="0"/>
        <w:i w:val="0"/>
        <w:sz w:val="21"/>
      </w:rPr>
    </w:lvl>
    <w:lvl w:ilvl="3" w:tentative="1">
      <w:start w:val="1"/>
      <w:numFmt w:val="decimal"/>
      <w:pStyle w:val="a9"/>
      <w:suff w:val="nothing"/>
      <w:lvlText w:val="%10.%2.%3.%4 "/>
      <w:lvlJc w:val="left"/>
      <w:pPr>
        <w:ind w:left="0" w:firstLine="0"/>
      </w:pPr>
      <w:rPr>
        <w:rFonts w:ascii="黑体" w:eastAsia="黑体" w:hAnsi="等线" w:hint="eastAsia"/>
        <w:b w:val="0"/>
        <w:i w:val="0"/>
        <w:sz w:val="21"/>
      </w:rPr>
    </w:lvl>
    <w:lvl w:ilvl="4" w:tentative="1">
      <w:start w:val="1"/>
      <w:numFmt w:val="decimal"/>
      <w:pStyle w:val="aa"/>
      <w:suff w:val="nothing"/>
      <w:lvlText w:val="%10.%2.%3.%4.%5 "/>
      <w:lvlJc w:val="left"/>
      <w:pPr>
        <w:ind w:left="0" w:firstLine="0"/>
      </w:pPr>
      <w:rPr>
        <w:rFonts w:ascii="黑体" w:eastAsia="黑体" w:hAnsi="等线" w:hint="eastAsia"/>
        <w:b w:val="0"/>
        <w:i w:val="0"/>
        <w:sz w:val="21"/>
      </w:rPr>
    </w:lvl>
    <w:lvl w:ilvl="5" w:tentative="1">
      <w:start w:val="1"/>
      <w:numFmt w:val="decimal"/>
      <w:pStyle w:val="ab"/>
      <w:suff w:val="nothing"/>
      <w:lvlText w:val="%10.%2.%3.%4.%5.%6 "/>
      <w:lvlJc w:val="left"/>
      <w:pPr>
        <w:ind w:left="0" w:firstLine="0"/>
      </w:pPr>
      <w:rPr>
        <w:rFonts w:ascii="黑体" w:eastAsia="黑体" w:hAnsi="等线" w:hint="eastAsia"/>
        <w:b w:val="0"/>
        <w:i w:val="0"/>
        <w:sz w:val="21"/>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1">
      <w:start w:val="1"/>
      <w:numFmt w:val="none"/>
      <w:pStyle w:val="ac"/>
      <w:suff w:val="nothing"/>
      <w:lvlText w:val="%1示例："/>
      <w:lvlJc w:val="left"/>
      <w:pPr>
        <w:ind w:left="0" w:firstLine="363"/>
      </w:pPr>
      <w:rPr>
        <w:rFonts w:ascii="黑体" w:eastAsia="黑体" w:hint="eastAsia"/>
        <w:b w:val="0"/>
        <w:i w:val="0"/>
        <w:sz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1">
      <w:start w:val="1"/>
      <w:numFmt w:val="decimal"/>
      <w:pStyle w:val="ad"/>
      <w:lvlText w:val="[%1]"/>
      <w:lvlJc w:val="left"/>
      <w:pPr>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D051F45"/>
    <w:multiLevelType w:val="multilevel"/>
    <w:tmpl w:val="0D051F45"/>
    <w:lvl w:ilvl="0" w:tentative="1">
      <w:start w:val="1"/>
      <w:numFmt w:val="lowerRoman"/>
      <w:pStyle w:val="ae"/>
      <w:lvlText w:val="%1)"/>
      <w:lvlJc w:val="left"/>
      <w:pPr>
        <w:tabs>
          <w:tab w:val="left" w:pos="851"/>
        </w:tabs>
        <w:ind w:left="851" w:hanging="426"/>
      </w:pPr>
      <w:rPr>
        <w:rFonts w:ascii="宋体" w:eastAsia="宋体" w:hAnsi="Times New Roman" w:hint="eastAsia"/>
        <w:sz w:val="21"/>
      </w:rPr>
    </w:lvl>
    <w:lvl w:ilvl="1" w:tentative="1">
      <w:start w:val="1"/>
      <w:numFmt w:val="lowerLetter"/>
      <w:lvlText w:val="%2)"/>
      <w:lvlJc w:val="left"/>
      <w:pPr>
        <w:tabs>
          <w:tab w:val="left" w:pos="1543"/>
        </w:tabs>
        <w:ind w:left="1543" w:hanging="420"/>
      </w:pPr>
      <w:rPr>
        <w:rFonts w:hint="eastAsia"/>
      </w:rPr>
    </w:lvl>
    <w:lvl w:ilvl="2" w:tentative="1">
      <w:start w:val="1"/>
      <w:numFmt w:val="lowerRoman"/>
      <w:lvlText w:val="%3."/>
      <w:lvlJc w:val="right"/>
      <w:pPr>
        <w:tabs>
          <w:tab w:val="left" w:pos="1963"/>
        </w:tabs>
        <w:ind w:left="1963" w:hanging="420"/>
      </w:pPr>
      <w:rPr>
        <w:rFonts w:hint="eastAsia"/>
      </w:rPr>
    </w:lvl>
    <w:lvl w:ilvl="3" w:tentative="1">
      <w:start w:val="1"/>
      <w:numFmt w:val="decimal"/>
      <w:lvlText w:val="%4."/>
      <w:lvlJc w:val="left"/>
      <w:pPr>
        <w:tabs>
          <w:tab w:val="left" w:pos="2383"/>
        </w:tabs>
        <w:ind w:left="2383" w:hanging="420"/>
      </w:pPr>
      <w:rPr>
        <w:rFonts w:hint="eastAsia"/>
      </w:rPr>
    </w:lvl>
    <w:lvl w:ilvl="4" w:tentative="1">
      <w:start w:val="1"/>
      <w:numFmt w:val="lowerLetter"/>
      <w:lvlText w:val="%5)"/>
      <w:lvlJc w:val="left"/>
      <w:pPr>
        <w:tabs>
          <w:tab w:val="left" w:pos="2803"/>
        </w:tabs>
        <w:ind w:left="2803" w:hanging="420"/>
      </w:pPr>
      <w:rPr>
        <w:rFonts w:hint="eastAsia"/>
      </w:rPr>
    </w:lvl>
    <w:lvl w:ilvl="5" w:tentative="1">
      <w:start w:val="1"/>
      <w:numFmt w:val="lowerRoman"/>
      <w:lvlText w:val="%6."/>
      <w:lvlJc w:val="right"/>
      <w:pPr>
        <w:tabs>
          <w:tab w:val="left" w:pos="3223"/>
        </w:tabs>
        <w:ind w:left="3223" w:hanging="420"/>
      </w:pPr>
      <w:rPr>
        <w:rFonts w:hint="eastAsia"/>
      </w:rPr>
    </w:lvl>
    <w:lvl w:ilvl="6" w:tentative="1">
      <w:start w:val="1"/>
      <w:numFmt w:val="decimal"/>
      <w:lvlText w:val="%7."/>
      <w:lvlJc w:val="left"/>
      <w:pPr>
        <w:tabs>
          <w:tab w:val="left" w:pos="3643"/>
        </w:tabs>
        <w:ind w:left="3643" w:hanging="420"/>
      </w:pPr>
      <w:rPr>
        <w:rFonts w:hint="eastAsia"/>
      </w:rPr>
    </w:lvl>
    <w:lvl w:ilvl="7" w:tentative="1">
      <w:start w:val="1"/>
      <w:numFmt w:val="lowerLetter"/>
      <w:lvlText w:val="%8)"/>
      <w:lvlJc w:val="left"/>
      <w:pPr>
        <w:tabs>
          <w:tab w:val="left" w:pos="4063"/>
        </w:tabs>
        <w:ind w:left="4063" w:hanging="420"/>
      </w:pPr>
      <w:rPr>
        <w:rFonts w:hint="eastAsia"/>
      </w:rPr>
    </w:lvl>
    <w:lvl w:ilvl="8" w:tentative="1">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1">
      <w:start w:val="1"/>
      <w:numFmt w:val="none"/>
      <w:pStyle w:val="af"/>
      <w:lvlText w:val="%1注："/>
      <w:lvlJc w:val="left"/>
      <w:pPr>
        <w:tabs>
          <w:tab w:val="left" w:pos="845"/>
        </w:tabs>
        <w:ind w:left="-102" w:firstLine="419"/>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1AF15012"/>
    <w:multiLevelType w:val="multilevel"/>
    <w:tmpl w:val="1AF15012"/>
    <w:lvl w:ilvl="0" w:tentative="1">
      <w:start w:val="1"/>
      <w:numFmt w:val="upperLetter"/>
      <w:pStyle w:val="af0"/>
      <w:suff w:val="nothing"/>
      <w:lvlText w:val="附 录(Annex) %1"/>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1">
      <w:start w:val="1"/>
      <w:numFmt w:val="none"/>
      <w:pStyle w:val="af1"/>
      <w:suff w:val="nothing"/>
      <w:lvlText w:val="——"/>
      <w:lvlJc w:val="left"/>
      <w:pPr>
        <w:ind w:left="794" w:hanging="397"/>
      </w:pPr>
    </w:lvl>
    <w:lvl w:ilvl="1" w:tentative="1">
      <w:start w:val="1"/>
      <w:numFmt w:val="decimal"/>
      <w:suff w:val="nothing"/>
      <w:lvlText w:val="%1.%2　"/>
      <w:lvlJc w:val="left"/>
      <w:pPr>
        <w:ind w:left="397" w:firstLine="0"/>
      </w:pPr>
    </w:lvl>
    <w:lvl w:ilvl="2" w:tentative="1">
      <w:start w:val="1"/>
      <w:numFmt w:val="decimal"/>
      <w:suff w:val="nothing"/>
      <w:lvlText w:val="%1.%2.%3　"/>
      <w:lvlJc w:val="left"/>
      <w:pPr>
        <w:ind w:left="397" w:firstLine="0"/>
      </w:pPr>
    </w:lvl>
    <w:lvl w:ilvl="3" w:tentative="1">
      <w:start w:val="1"/>
      <w:numFmt w:val="decimal"/>
      <w:suff w:val="nothing"/>
      <w:lvlText w:val="%1.%2.%3.%4　"/>
      <w:lvlJc w:val="left"/>
      <w:pPr>
        <w:ind w:left="397" w:firstLine="0"/>
      </w:pPr>
    </w:lvl>
    <w:lvl w:ilvl="4" w:tentative="1">
      <w:start w:val="1"/>
      <w:numFmt w:val="decimal"/>
      <w:suff w:val="nothing"/>
      <w:lvlText w:val="%1.%2.%3.%4.%5　"/>
      <w:lvlJc w:val="left"/>
      <w:pPr>
        <w:ind w:left="397" w:firstLine="0"/>
      </w:pPr>
    </w:lvl>
    <w:lvl w:ilvl="5" w:tentative="1">
      <w:start w:val="1"/>
      <w:numFmt w:val="decimal"/>
      <w:suff w:val="nothing"/>
      <w:lvlText w:val="%1.%2.%3.%4.%5.%6　"/>
      <w:lvlJc w:val="left"/>
      <w:pPr>
        <w:ind w:left="397" w:firstLine="0"/>
      </w:pPr>
    </w:lvl>
    <w:lvl w:ilvl="6" w:tentative="1">
      <w:start w:val="1"/>
      <w:numFmt w:val="decimal"/>
      <w:suff w:val="nothing"/>
      <w:lvlText w:val="%1.%2.%3.%4.%5.%6.%7　"/>
      <w:lvlJc w:val="left"/>
      <w:pPr>
        <w:ind w:left="397" w:firstLine="0"/>
      </w:pPr>
    </w:lvl>
    <w:lvl w:ilvl="7" w:tentative="1">
      <w:start w:val="1"/>
      <w:numFmt w:val="decimal"/>
      <w:lvlText w:val="%1.%2.%3.%4.%5.%6.%7.%8"/>
      <w:lvlJc w:val="left"/>
      <w:pPr>
        <w:tabs>
          <w:tab w:val="left" w:pos="4791"/>
        </w:tabs>
        <w:ind w:left="4791" w:hanging="1418"/>
      </w:pPr>
    </w:lvl>
    <w:lvl w:ilvl="8" w:tentative="1">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1">
      <w:start w:val="1"/>
      <w:numFmt w:val="none"/>
      <w:pStyle w:val="af2"/>
      <w:lvlText w:val="%1——"/>
      <w:lvlJc w:val="left"/>
      <w:pPr>
        <w:tabs>
          <w:tab w:val="left" w:pos="851"/>
        </w:tabs>
        <w:ind w:left="851" w:hanging="426"/>
      </w:pPr>
      <w:rPr>
        <w:rFonts w:ascii="宋体" w:eastAsia="宋体" w:hAnsi="Times New Roman" w:hint="eastAsia"/>
        <w:b w:val="0"/>
        <w:i w:val="0"/>
        <w:sz w:val="21"/>
      </w:rPr>
    </w:lvl>
    <w:lvl w:ilvl="1" w:tentative="1">
      <w:start w:val="1"/>
      <w:numFmt w:val="none"/>
      <w:pStyle w:val="2"/>
      <w:lvlText w:val=""/>
      <w:lvlJc w:val="left"/>
      <w:pPr>
        <w:ind w:left="851" w:hanging="431"/>
      </w:pPr>
      <w:rPr>
        <w:rFonts w:ascii="Symbol" w:hAnsi="Symbol" w:hint="default"/>
        <w:sz w:val="21"/>
      </w:rPr>
    </w:lvl>
    <w:lvl w:ilvl="2" w:tentative="1">
      <w:start w:val="1"/>
      <w:numFmt w:val="bullet"/>
      <w:pStyle w:val="af3"/>
      <w:lvlText w:val=""/>
      <w:lvlJc w:val="left"/>
      <w:pPr>
        <w:ind w:left="851" w:hanging="426"/>
      </w:pPr>
      <w:rPr>
        <w:rFonts w:ascii="Wingdings" w:hAnsi="Wingdings" w:hint="default"/>
        <w:sz w:val="21"/>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1">
      <w:start w:val="1"/>
      <w:numFmt w:val="lowerLetter"/>
      <w:pStyle w:val="af4"/>
      <w:lvlText w:val="%1"/>
      <w:lvlJc w:val="left"/>
      <w:pPr>
        <w:tabs>
          <w:tab w:val="left" w:pos="539"/>
        </w:tabs>
        <w:ind w:left="539" w:hanging="119"/>
      </w:pPr>
      <w:rPr>
        <w:rFonts w:hint="eastAsia"/>
        <w:caps w:val="0"/>
        <w:strike w:val="0"/>
        <w:dstrike w:val="0"/>
        <w:vertAlign w:val="superscript"/>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2">
    <w:nsid w:val="44C50F90"/>
    <w:multiLevelType w:val="multilevel"/>
    <w:tmpl w:val="44C50F90"/>
    <w:lvl w:ilvl="0" w:tentative="1">
      <w:start w:val="1"/>
      <w:numFmt w:val="lowerLetter"/>
      <w:pStyle w:val="af5"/>
      <w:lvlText w:val="%1)"/>
      <w:lvlJc w:val="left"/>
      <w:pPr>
        <w:tabs>
          <w:tab w:val="left" w:pos="851"/>
        </w:tabs>
        <w:ind w:left="851" w:hanging="426"/>
      </w:pPr>
      <w:rPr>
        <w:rFonts w:ascii="宋体" w:eastAsia="宋体" w:hAnsi="Times New Roman" w:hint="eastAsia"/>
        <w:sz w:val="21"/>
      </w:rPr>
    </w:lvl>
    <w:lvl w:ilvl="1" w:tentative="1">
      <w:start w:val="1"/>
      <w:numFmt w:val="decimal"/>
      <w:pStyle w:val="af6"/>
      <w:lvlText w:val="%2)"/>
      <w:lvlJc w:val="left"/>
      <w:pPr>
        <w:tabs>
          <w:tab w:val="left" w:pos="1276"/>
        </w:tabs>
        <w:ind w:left="1276" w:hanging="425"/>
      </w:pPr>
      <w:rPr>
        <w:rFonts w:ascii="宋体" w:eastAsia="宋体" w:hAnsi="Times New Roman" w:hint="eastAsia"/>
        <w:sz w:val="21"/>
      </w:rPr>
    </w:lvl>
    <w:lvl w:ilvl="2" w:tentative="1">
      <w:start w:val="1"/>
      <w:numFmt w:val="decimal"/>
      <w:pStyle w:val="af7"/>
      <w:lvlText w:val="(%3)"/>
      <w:lvlJc w:val="left"/>
      <w:pPr>
        <w:ind w:left="1701" w:hanging="425"/>
      </w:pPr>
      <w:rPr>
        <w:rFonts w:ascii="宋体" w:eastAsia="宋体" w:hAnsi="Times New Roman" w:hint="eastAsia"/>
        <w:sz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1">
      <w:start w:val="1"/>
      <w:numFmt w:val="upperLetter"/>
      <w:pStyle w:val="af8"/>
      <w:lvlText w:val="%1"/>
      <w:lvlJc w:val="left"/>
      <w:pPr>
        <w:ind w:left="420" w:hanging="420"/>
      </w:pPr>
      <w:rPr>
        <w:rFonts w:hint="eastAsia"/>
      </w:rPr>
    </w:lvl>
    <w:lvl w:ilvl="1" w:tentative="1">
      <w:start w:val="1"/>
      <w:numFmt w:val="decimal"/>
      <w:pStyle w:val="af9"/>
      <w:suff w:val="space"/>
      <w:lvlText w:val="图%1.%2"/>
      <w:lvlJc w:val="center"/>
      <w:pPr>
        <w:ind w:left="0" w:firstLine="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4">
    <w:nsid w:val="4B733A5F"/>
    <w:multiLevelType w:val="multilevel"/>
    <w:tmpl w:val="4B733A5F"/>
    <w:lvl w:ilvl="0" w:tentative="1">
      <w:start w:val="1"/>
      <w:numFmt w:val="decimal"/>
      <w:pStyle w:val="afa"/>
      <w:suff w:val="nothing"/>
      <w:lvlText w:val="示例%1："/>
      <w:lvlJc w:val="left"/>
      <w:pPr>
        <w:ind w:left="0" w:firstLine="363"/>
      </w:pPr>
      <w:rPr>
        <w:rFonts w:ascii="黑体" w:eastAsia="黑体" w:hint="eastAsia"/>
        <w:b w:val="0"/>
        <w:i w:val="0"/>
        <w:sz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1">
      <w:start w:val="1"/>
      <w:numFmt w:val="decimal"/>
      <w:pStyle w:val="afb"/>
      <w:suff w:val="nothing"/>
      <w:lvlText w:val="Figur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1">
      <w:start w:val="1"/>
      <w:numFmt w:val="none"/>
      <w:pStyle w:val="afc"/>
      <w:suff w:val="nothing"/>
      <w:lvlText w:val="——"/>
      <w:lvlJc w:val="left"/>
      <w:pPr>
        <w:ind w:left="1588" w:firstLine="0"/>
      </w:pPr>
    </w:lvl>
    <w:lvl w:ilvl="1" w:tentative="1">
      <w:start w:val="1"/>
      <w:numFmt w:val="decimal"/>
      <w:suff w:val="nothing"/>
      <w:lvlText w:val="%1.%2　"/>
      <w:lvlJc w:val="left"/>
      <w:pPr>
        <w:ind w:left="1588" w:firstLine="0"/>
      </w:pPr>
    </w:lvl>
    <w:lvl w:ilvl="2" w:tentative="1">
      <w:start w:val="1"/>
      <w:numFmt w:val="decimal"/>
      <w:suff w:val="nothing"/>
      <w:lvlText w:val="%1.%2.%3　"/>
      <w:lvlJc w:val="left"/>
      <w:pPr>
        <w:ind w:left="1588" w:firstLine="0"/>
      </w:pPr>
    </w:lvl>
    <w:lvl w:ilvl="3" w:tentative="1">
      <w:start w:val="1"/>
      <w:numFmt w:val="decimal"/>
      <w:suff w:val="nothing"/>
      <w:lvlText w:val="%1.%2.%3.%4　"/>
      <w:lvlJc w:val="left"/>
      <w:pPr>
        <w:ind w:left="1588" w:firstLine="0"/>
      </w:pPr>
    </w:lvl>
    <w:lvl w:ilvl="4" w:tentative="1">
      <w:start w:val="1"/>
      <w:numFmt w:val="decimal"/>
      <w:suff w:val="nothing"/>
      <w:lvlText w:val="%1.%2.%3.%4.%5　"/>
      <w:lvlJc w:val="left"/>
      <w:pPr>
        <w:ind w:left="1588" w:firstLine="0"/>
      </w:pPr>
    </w:lvl>
    <w:lvl w:ilvl="5" w:tentative="1">
      <w:start w:val="1"/>
      <w:numFmt w:val="decimal"/>
      <w:suff w:val="nothing"/>
      <w:lvlText w:val="%1.%2.%3.%4.%5.%6　"/>
      <w:lvlJc w:val="left"/>
      <w:pPr>
        <w:ind w:left="1588" w:firstLine="0"/>
      </w:pPr>
    </w:lvl>
    <w:lvl w:ilvl="6" w:tentative="1">
      <w:start w:val="1"/>
      <w:numFmt w:val="decimal"/>
      <w:suff w:val="nothing"/>
      <w:lvlText w:val="%1.%2.%3.%4.%5.%6.%7　"/>
      <w:lvlJc w:val="left"/>
      <w:pPr>
        <w:ind w:left="1588" w:firstLine="0"/>
      </w:pPr>
    </w:lvl>
    <w:lvl w:ilvl="7" w:tentative="1">
      <w:start w:val="1"/>
      <w:numFmt w:val="decimal"/>
      <w:lvlText w:val="%1.%2.%3.%4.%5.%6.%7.%8"/>
      <w:lvlJc w:val="left"/>
      <w:pPr>
        <w:tabs>
          <w:tab w:val="left" w:pos="5982"/>
        </w:tabs>
        <w:ind w:left="5982" w:hanging="1418"/>
      </w:pPr>
    </w:lvl>
    <w:lvl w:ilvl="8" w:tentative="1">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1">
      <w:start w:val="1"/>
      <w:numFmt w:val="decimal"/>
      <w:pStyle w:val="afd"/>
      <w:suff w:val="nothing"/>
      <w:lvlText w:val="图%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1">
      <w:start w:val="1"/>
      <w:numFmt w:val="upperLetter"/>
      <w:pStyle w:val="afe"/>
      <w:suff w:val="space"/>
      <w:lvlText w:val="%1"/>
      <w:lvlJc w:val="left"/>
      <w:pPr>
        <w:ind w:left="425" w:hanging="425"/>
      </w:pPr>
      <w:rPr>
        <w:rFonts w:hint="eastAsia"/>
      </w:rPr>
    </w:lvl>
    <w:lvl w:ilvl="1" w:tentative="1">
      <w:start w:val="1"/>
      <w:numFmt w:val="decimal"/>
      <w:pStyle w:val="aff"/>
      <w:suff w:val="space"/>
      <w:lvlText w:val="表%1.%2"/>
      <w:lvlJc w:val="center"/>
      <w:pPr>
        <w:ind w:left="0" w:firstLine="0"/>
      </w:pPr>
      <w:rPr>
        <w:rFonts w:ascii="黑体" w:eastAsia="黑体" w:hint="eastAsia"/>
        <w:sz w:val="21"/>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1">
      <w:start w:val="1"/>
      <w:numFmt w:val="none"/>
      <w:pStyle w:val="aff0"/>
      <w:lvlText w:val="%1注"/>
      <w:lvlJc w:val="left"/>
      <w:pPr>
        <w:tabs>
          <w:tab w:val="left" w:pos="760"/>
        </w:tabs>
        <w:ind w:left="760" w:hanging="284"/>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1">
      <w:start w:val="1"/>
      <w:numFmt w:val="upperRoman"/>
      <w:pStyle w:val="aff1"/>
      <w:lvlText w:val="%1)"/>
      <w:lvlJc w:val="left"/>
      <w:pPr>
        <w:tabs>
          <w:tab w:val="left" w:pos="851"/>
        </w:tabs>
        <w:ind w:left="851" w:hanging="426"/>
      </w:pPr>
      <w:rPr>
        <w:rFonts w:ascii="宋体" w:eastAsia="宋体" w:hAnsi="Times New Roman" w:hint="eastAsia"/>
        <w:sz w:val="21"/>
      </w:rPr>
    </w:lvl>
    <w:lvl w:ilvl="1" w:tentative="1">
      <w:start w:val="1"/>
      <w:numFmt w:val="lowerLetter"/>
      <w:lvlText w:val="%2)"/>
      <w:lvlJc w:val="left"/>
      <w:pPr>
        <w:tabs>
          <w:tab w:val="left" w:pos="1310"/>
        </w:tabs>
        <w:ind w:left="1310" w:hanging="420"/>
      </w:pPr>
      <w:rPr>
        <w:rFonts w:hint="eastAsia"/>
      </w:rPr>
    </w:lvl>
    <w:lvl w:ilvl="2" w:tentative="1">
      <w:start w:val="1"/>
      <w:numFmt w:val="lowerRoman"/>
      <w:lvlText w:val="%3."/>
      <w:lvlJc w:val="right"/>
      <w:pPr>
        <w:tabs>
          <w:tab w:val="left" w:pos="1730"/>
        </w:tabs>
        <w:ind w:left="1730" w:hanging="420"/>
      </w:pPr>
      <w:rPr>
        <w:rFonts w:hint="eastAsia"/>
      </w:rPr>
    </w:lvl>
    <w:lvl w:ilvl="3" w:tentative="1">
      <w:start w:val="1"/>
      <w:numFmt w:val="decimal"/>
      <w:lvlText w:val="%4."/>
      <w:lvlJc w:val="left"/>
      <w:pPr>
        <w:tabs>
          <w:tab w:val="left" w:pos="2150"/>
        </w:tabs>
        <w:ind w:left="2150" w:hanging="420"/>
      </w:pPr>
      <w:rPr>
        <w:rFonts w:hint="eastAsia"/>
      </w:rPr>
    </w:lvl>
    <w:lvl w:ilvl="4" w:tentative="1">
      <w:start w:val="1"/>
      <w:numFmt w:val="lowerLetter"/>
      <w:lvlText w:val="%5)"/>
      <w:lvlJc w:val="left"/>
      <w:pPr>
        <w:tabs>
          <w:tab w:val="left" w:pos="2570"/>
        </w:tabs>
        <w:ind w:left="2570" w:hanging="420"/>
      </w:pPr>
      <w:rPr>
        <w:rFonts w:hint="eastAsia"/>
      </w:rPr>
    </w:lvl>
    <w:lvl w:ilvl="5" w:tentative="1">
      <w:start w:val="1"/>
      <w:numFmt w:val="lowerRoman"/>
      <w:lvlText w:val="%6."/>
      <w:lvlJc w:val="right"/>
      <w:pPr>
        <w:tabs>
          <w:tab w:val="left" w:pos="2990"/>
        </w:tabs>
        <w:ind w:left="2990" w:hanging="420"/>
      </w:pPr>
      <w:rPr>
        <w:rFonts w:hint="eastAsia"/>
      </w:rPr>
    </w:lvl>
    <w:lvl w:ilvl="6" w:tentative="1">
      <w:start w:val="1"/>
      <w:numFmt w:val="decimal"/>
      <w:lvlText w:val="%7."/>
      <w:lvlJc w:val="left"/>
      <w:pPr>
        <w:tabs>
          <w:tab w:val="left" w:pos="3410"/>
        </w:tabs>
        <w:ind w:left="3410" w:hanging="420"/>
      </w:pPr>
      <w:rPr>
        <w:rFonts w:hint="eastAsia"/>
      </w:rPr>
    </w:lvl>
    <w:lvl w:ilvl="7" w:tentative="1">
      <w:start w:val="1"/>
      <w:numFmt w:val="lowerLetter"/>
      <w:lvlText w:val="%8)"/>
      <w:lvlJc w:val="left"/>
      <w:pPr>
        <w:tabs>
          <w:tab w:val="left" w:pos="3830"/>
        </w:tabs>
        <w:ind w:left="3830" w:hanging="420"/>
      </w:pPr>
      <w:rPr>
        <w:rFonts w:hint="eastAsia"/>
      </w:rPr>
    </w:lvl>
    <w:lvl w:ilvl="8" w:tentative="1">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1">
      <w:start w:val="1"/>
      <w:numFmt w:val="decimal"/>
      <w:pStyle w:val="aff2"/>
      <w:suff w:val="nothing"/>
      <w:lvlText w:val="表%1　"/>
      <w:lvlJc w:val="left"/>
      <w:pPr>
        <w:ind w:left="0" w:firstLine="0"/>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7"/>
        </w:tabs>
        <w:ind w:left="1417"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1">
      <w:start w:val="1"/>
      <w:numFmt w:val="none"/>
      <w:pStyle w:val="20"/>
      <w:lvlText w:val="──"/>
      <w:lvlJc w:val="left"/>
      <w:pPr>
        <w:ind w:left="851" w:firstLine="0"/>
      </w:pPr>
      <w:rPr>
        <w:rFonts w:ascii="宋体" w:eastAsia="宋体" w:hAnsi="等线 Light" w:hint="eastAsia"/>
        <w:b w:val="0"/>
        <w:i w:val="0"/>
        <w:sz w:val="21"/>
      </w:rPr>
    </w:lvl>
    <w:lvl w:ilvl="1" w:tentative="1">
      <w:start w:val="1"/>
      <w:numFmt w:val="bullet"/>
      <w:lvlText w:val=""/>
      <w:lvlJc w:val="left"/>
      <w:pPr>
        <w:ind w:left="1276" w:hanging="425"/>
      </w:pPr>
      <w:rPr>
        <w:rFonts w:ascii="Wingdings" w:hAnsi="Wingdings" w:hint="default"/>
      </w:rPr>
    </w:lvl>
    <w:lvl w:ilvl="2" w:tentative="1">
      <w:start w:val="1"/>
      <w:numFmt w:val="bullet"/>
      <w:lvlText w:val=""/>
      <w:lvlJc w:val="left"/>
      <w:pPr>
        <w:ind w:left="1276" w:hanging="236"/>
      </w:pPr>
      <w:rPr>
        <w:rFonts w:ascii="Wingdings" w:hAnsi="Wingdings" w:hint="default"/>
      </w:rPr>
    </w:lvl>
    <w:lvl w:ilvl="3" w:tentative="1">
      <w:start w:val="1"/>
      <w:numFmt w:val="bullet"/>
      <w:lvlText w:val=""/>
      <w:lvlJc w:val="left"/>
      <w:pPr>
        <w:ind w:left="1880" w:hanging="420"/>
      </w:pPr>
      <w:rPr>
        <w:rFonts w:ascii="Wingdings" w:hAnsi="Wingdings" w:hint="default"/>
      </w:rPr>
    </w:lvl>
    <w:lvl w:ilvl="4" w:tentative="1">
      <w:start w:val="1"/>
      <w:numFmt w:val="bullet"/>
      <w:lvlText w:val=""/>
      <w:lvlJc w:val="left"/>
      <w:pPr>
        <w:ind w:left="2300" w:hanging="420"/>
      </w:pPr>
      <w:rPr>
        <w:rFonts w:ascii="Wingdings" w:hAnsi="Wingdings" w:hint="default"/>
      </w:rPr>
    </w:lvl>
    <w:lvl w:ilvl="5" w:tentative="1">
      <w:start w:val="1"/>
      <w:numFmt w:val="bullet"/>
      <w:lvlText w:val=""/>
      <w:lvlJc w:val="left"/>
      <w:pPr>
        <w:ind w:left="2720" w:hanging="420"/>
      </w:pPr>
      <w:rPr>
        <w:rFonts w:ascii="Wingdings" w:hAnsi="Wingdings" w:hint="default"/>
      </w:rPr>
    </w:lvl>
    <w:lvl w:ilvl="6" w:tentative="1">
      <w:start w:val="1"/>
      <w:numFmt w:val="bullet"/>
      <w:lvlText w:val=""/>
      <w:lvlJc w:val="left"/>
      <w:pPr>
        <w:ind w:left="3140" w:hanging="420"/>
      </w:pPr>
      <w:rPr>
        <w:rFonts w:ascii="Wingdings" w:hAnsi="Wingdings" w:hint="default"/>
      </w:rPr>
    </w:lvl>
    <w:lvl w:ilvl="7" w:tentative="1">
      <w:start w:val="1"/>
      <w:numFmt w:val="bullet"/>
      <w:lvlText w:val=""/>
      <w:lvlJc w:val="left"/>
      <w:pPr>
        <w:ind w:left="3560" w:hanging="420"/>
      </w:pPr>
      <w:rPr>
        <w:rFonts w:ascii="Wingdings" w:hAnsi="Wingdings" w:hint="default"/>
      </w:rPr>
    </w:lvl>
    <w:lvl w:ilvl="8" w:tentative="1">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tentative="1">
      <w:start w:val="1"/>
      <w:numFmt w:val="decimal"/>
      <w:pStyle w:val="aff6"/>
      <w:suff w:val="nothing"/>
      <w:lvlText w:val="%1.%2.%3.%4　"/>
      <w:lvlJc w:val="left"/>
      <w:pPr>
        <w:ind w:left="0" w:firstLine="0"/>
      </w:pPr>
      <w:rPr>
        <w:rFonts w:ascii="黑体" w:eastAsia="黑体" w:hint="eastAsia"/>
        <w:b w:val="0"/>
        <w:i w:val="0"/>
        <w:sz w:val="21"/>
      </w:rPr>
    </w:lvl>
    <w:lvl w:ilvl="4" w:tentative="1">
      <w:start w:val="1"/>
      <w:numFmt w:val="decimal"/>
      <w:pStyle w:val="aff7"/>
      <w:suff w:val="nothing"/>
      <w:lvlText w:val="%1.%2.%3.%4.%5　"/>
      <w:lvlJc w:val="left"/>
      <w:pPr>
        <w:ind w:left="0" w:firstLine="0"/>
      </w:pPr>
      <w:rPr>
        <w:rFonts w:ascii="黑体" w:eastAsia="黑体" w:hint="eastAsia"/>
        <w:b w:val="0"/>
        <w:i w:val="0"/>
        <w:sz w:val="21"/>
      </w:rPr>
    </w:lvl>
    <w:lvl w:ilvl="5" w:tentative="1">
      <w:start w:val="1"/>
      <w:numFmt w:val="decimal"/>
      <w:pStyle w:val="aff8"/>
      <w:suff w:val="nothing"/>
      <w:lvlText w:val="%1.%2.%3.%4.%5.%6　"/>
      <w:lvlJc w:val="left"/>
      <w:pPr>
        <w:ind w:left="0" w:firstLine="0"/>
      </w:pPr>
      <w:rPr>
        <w:rFonts w:ascii="黑体" w:eastAsia="黑体" w:hint="eastAsia"/>
        <w:b w:val="0"/>
        <w:i w:val="0"/>
        <w:sz w:val="21"/>
      </w:rPr>
    </w:lvl>
    <w:lvl w:ilvl="6" w:tentative="1">
      <w:start w:val="1"/>
      <w:numFmt w:val="decimal"/>
      <w:suff w:val="nothing"/>
      <w:lvlText w:val="%1.%2.%3.%4.%5.%6.%7　"/>
      <w:lvlJc w:val="left"/>
      <w:pPr>
        <w:ind w:left="0" w:firstLine="0"/>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1">
      <w:start w:val="1"/>
      <w:numFmt w:val="bullet"/>
      <w:pStyle w:val="21"/>
      <w:lvlText w:val=""/>
      <w:lvlJc w:val="left"/>
      <w:pPr>
        <w:ind w:left="851" w:firstLine="0"/>
      </w:pPr>
      <w:rPr>
        <w:rFonts w:ascii="Wingdings" w:hAnsi="Wingdings" w:hint="default"/>
        <w:color w:val="auto"/>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25">
    <w:nsid w:val="6CA41985"/>
    <w:multiLevelType w:val="multilevel"/>
    <w:tmpl w:val="6CA41985"/>
    <w:lvl w:ilvl="0" w:tentative="1">
      <w:start w:val="1"/>
      <w:numFmt w:val="decimal"/>
      <w:pStyle w:val="aff9"/>
      <w:lvlText w:val="%1)"/>
      <w:lvlJc w:val="left"/>
      <w:pPr>
        <w:tabs>
          <w:tab w:val="left" w:pos="823"/>
        </w:tabs>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1">
      <w:start w:val="1"/>
      <w:numFmt w:val="lowerLetter"/>
      <w:pStyle w:val="aff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6CEA2025"/>
    <w:multiLevelType w:val="multilevel"/>
    <w:tmpl w:val="6CEA2025"/>
    <w:lvl w:ilvl="0" w:tentative="1">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3120" w:firstLine="0"/>
      </w:pPr>
      <w:rPr>
        <w:rFonts w:ascii="黑体" w:eastAsia="黑体" w:hAnsi="Times New Roman" w:cs="Times New Roman" w:hint="eastAsia"/>
        <w:b w:val="0"/>
        <w:bCs w:val="0"/>
        <w:i w:val="0"/>
        <w:iCs w:val="0"/>
        <w:caps w:val="0"/>
        <w:smallCaps w:val="0"/>
        <w:strike w:val="0"/>
        <w:dstrike w:val="0"/>
        <w:color w:val="000000"/>
        <w:spacing w:val="0"/>
        <w:kern w:val="0"/>
        <w:position w:val="0"/>
        <w:sz w:val="21"/>
        <w:u w:val="none"/>
      </w:rPr>
    </w:lvl>
    <w:lvl w:ilvl="3" w:tentative="1">
      <w:start w:val="1"/>
      <w:numFmt w:val="decimal"/>
      <w:pStyle w:val="affe"/>
      <w:suff w:val="nothing"/>
      <w:lvlText w:val="%4）"/>
      <w:lvlJc w:val="left"/>
      <w:pPr>
        <w:ind w:left="142" w:firstLine="0"/>
      </w:pPr>
      <w:rPr>
        <w:rFonts w:ascii="宋体" w:eastAsia="宋体" w:hAnsi="Times New Roman" w:cs="Times New Roman"/>
        <w:b w:val="0"/>
        <w:i w:val="0"/>
        <w:sz w:val="21"/>
      </w:rPr>
    </w:lvl>
    <w:lvl w:ilvl="4" w:tentative="1">
      <w:start w:val="1"/>
      <w:numFmt w:val="decimal"/>
      <w:pStyle w:val="afff"/>
      <w:suff w:val="nothing"/>
      <w:lvlText w:val="%1%2.%3.%4.%5　"/>
      <w:lvlJc w:val="left"/>
      <w:pPr>
        <w:ind w:left="0" w:firstLine="0"/>
      </w:pPr>
      <w:rPr>
        <w:rFonts w:ascii="黑体" w:eastAsia="黑体" w:hint="eastAsia"/>
        <w:b w:val="0"/>
        <w:i w:val="0"/>
        <w:sz w:val="21"/>
      </w:rPr>
    </w:lvl>
    <w:lvl w:ilvl="5" w:tentative="1">
      <w:start w:val="1"/>
      <w:numFmt w:val="decimal"/>
      <w:pStyle w:val="afff0"/>
      <w:suff w:val="nothing"/>
      <w:lvlText w:val="%1%2.%3.%4.%5.%6　"/>
      <w:lvlJc w:val="left"/>
      <w:pPr>
        <w:ind w:left="0" w:firstLine="0"/>
      </w:pPr>
      <w:rPr>
        <w:rFonts w:ascii="黑体" w:eastAsia="黑体" w:hint="eastAsia"/>
        <w:b w:val="0"/>
        <w:i w:val="0"/>
        <w:sz w:val="21"/>
      </w:rPr>
    </w:lvl>
    <w:lvl w:ilvl="6" w:tentative="1">
      <w:start w:val="1"/>
      <w:numFmt w:val="decimal"/>
      <w:pStyle w:val="afff1"/>
      <w:suff w:val="nothing"/>
      <w:lvlText w:val="%1%2.%3.%4.%5.%6.%7　"/>
      <w:lvlJc w:val="left"/>
      <w:pPr>
        <w:ind w:left="0" w:firstLine="0"/>
      </w:pPr>
      <w:rPr>
        <w:rFonts w:ascii="黑体" w:eastAsia="黑体"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1">
      <w:start w:val="1"/>
      <w:numFmt w:val="none"/>
      <w:pStyle w:val="afff2"/>
      <w:lvlText w:val="%1注："/>
      <w:lvlJc w:val="left"/>
      <w:pPr>
        <w:ind w:left="737" w:hanging="374"/>
      </w:pPr>
      <w:rPr>
        <w:rFonts w:ascii="黑体" w:eastAsia="黑体"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1">
      <w:start w:val="1"/>
      <w:numFmt w:val="decimal"/>
      <w:pStyle w:val="afff3"/>
      <w:suff w:val="nothing"/>
      <w:lvlText w:val="Tabl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1">
      <w:start w:val="1"/>
      <w:numFmt w:val="none"/>
      <w:pStyle w:val="afff4"/>
      <w:lvlText w:val="%1——"/>
      <w:lvlJc w:val="left"/>
      <w:pPr>
        <w:tabs>
          <w:tab w:val="left" w:pos="330"/>
        </w:tabs>
        <w:ind w:left="948"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317"/>
    <w:rsid w:val="001A6B82"/>
    <w:rsid w:val="00257716"/>
    <w:rsid w:val="002B303A"/>
    <w:rsid w:val="00305585"/>
    <w:rsid w:val="00661CD2"/>
    <w:rsid w:val="006D5A40"/>
    <w:rsid w:val="006E73B9"/>
    <w:rsid w:val="007D7833"/>
    <w:rsid w:val="00B94ECC"/>
    <w:rsid w:val="00DF6FEE"/>
    <w:rsid w:val="00E67317"/>
    <w:rsid w:val="00F4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直接连接符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lsdException w:name="toc 9" w:semiHidden="1"/>
    <w:lsdException w:name="Normal Indent" w:unhideWhenUsed="0" w:qFormat="1"/>
    <w:lsdException w:name="footnote text" w:semiHidden="1"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unhideWhenUsed="0" w:qFormat="1"/>
    <w:lsdException w:name="envelope address" w:semiHidden="1"/>
    <w:lsdException w:name="envelope return" w:semiHidden="1"/>
    <w:lsdException w:name="footnote reference" w:semiHidden="1" w:unhideWhenUsed="0" w:qFormat="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semiHidden="1" w:uiPriority="99"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semiHidden/>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rPr>
  </w:style>
  <w:style w:type="character" w:styleId="affff6">
    <w:name w:val="footnote reference"/>
    <w:semiHidden/>
    <w:qFormat/>
    <w:rPr>
      <w:rFonts w:ascii="宋体" w:eastAsia="宋体" w:hAnsi="宋体" w:cs="Times New Roman"/>
      <w:spacing w:val="0"/>
      <w:sz w:val="18"/>
      <w:vertAlign w:val="superscript"/>
    </w:rPr>
  </w:style>
  <w:style w:type="paragraph" w:customStyle="1" w:styleId="11">
    <w:name w:val="引用1"/>
    <w:basedOn w:val="afff5"/>
    <w:next w:val="afff5"/>
    <w:link w:val="Char5"/>
    <w:uiPriority w:val="29"/>
    <w:qFormat/>
    <w:rPr>
      <w:i/>
      <w:iCs/>
      <w:color w:val="000000"/>
    </w:rPr>
  </w:style>
  <w:style w:type="paragraph" w:customStyle="1" w:styleId="affff7">
    <w:name w:val="标准标志"/>
    <w:next w:val="afff5"/>
    <w:qFormat/>
    <w:pPr>
      <w:shd w:val="solid" w:color="FFFFFF" w:fill="FFFFFF"/>
      <w:spacing w:line="0" w:lineRule="atLeast"/>
      <w:jc w:val="right"/>
    </w:pPr>
    <w:rPr>
      <w:rFonts w:cs="Calibri"/>
      <w:b/>
      <w:w w:val="130"/>
      <w:sz w:val="96"/>
    </w:rPr>
  </w:style>
  <w:style w:type="paragraph" w:customStyle="1" w:styleId="affff8">
    <w:name w:val="标准称谓"/>
    <w:next w:val="afff5"/>
    <w:qFormat/>
    <w:pPr>
      <w:widowControl w:val="0"/>
      <w:kinsoku w:val="0"/>
      <w:overflowPunct w:val="0"/>
      <w:autoSpaceDE w:val="0"/>
      <w:autoSpaceDN w:val="0"/>
      <w:spacing w:line="0" w:lineRule="atLeast"/>
      <w:jc w:val="distribute"/>
    </w:pPr>
    <w:rPr>
      <w:rFonts w:ascii="宋体" w:cs="Calibri"/>
      <w:b/>
      <w:bCs/>
      <w:w w:val="148"/>
      <w:sz w:val="52"/>
    </w:rPr>
  </w:style>
  <w:style w:type="paragraph" w:customStyle="1" w:styleId="affff9">
    <w:name w:val="标准文件_页脚偶数页"/>
    <w:qFormat/>
    <w:pPr>
      <w:ind w:left="227"/>
    </w:pPr>
    <w:rPr>
      <w:rFonts w:ascii="宋体" w:cs="Calibri"/>
      <w:sz w:val="18"/>
    </w:rPr>
  </w:style>
  <w:style w:type="paragraph" w:customStyle="1" w:styleId="affffa">
    <w:name w:val="标准文件_页脚奇数页"/>
    <w:qFormat/>
    <w:pPr>
      <w:ind w:right="227"/>
      <w:jc w:val="right"/>
    </w:pPr>
    <w:rPr>
      <w:rFonts w:ascii="宋体" w:cs="Calibri"/>
      <w:sz w:val="18"/>
    </w:rPr>
  </w:style>
  <w:style w:type="paragraph" w:customStyle="1" w:styleId="affffb">
    <w:name w:val="标准书眉一"/>
    <w:qFormat/>
    <w:pPr>
      <w:jc w:val="both"/>
    </w:pPr>
    <w:rPr>
      <w:rFonts w:cs="Calibri"/>
    </w:rPr>
  </w:style>
  <w:style w:type="paragraph" w:customStyle="1" w:styleId="ICS">
    <w:name w:val="标准文件_ICS"/>
    <w:basedOn w:val="afff5"/>
    <w:qFormat/>
    <w:pPr>
      <w:spacing w:line="0" w:lineRule="atLeast"/>
    </w:pPr>
    <w:rPr>
      <w:rFonts w:ascii="黑体" w:eastAsia="黑体" w:hAnsi="宋体"/>
    </w:rPr>
  </w:style>
  <w:style w:type="paragraph" w:customStyle="1" w:styleId="affffc">
    <w:name w:val="标准文件_标准正文"/>
    <w:basedOn w:val="afff5"/>
    <w:next w:val="affffd"/>
    <w:qFormat/>
    <w:pPr>
      <w:snapToGrid w:val="0"/>
      <w:ind w:firstLineChars="200" w:firstLine="200"/>
    </w:pPr>
    <w:rPr>
      <w:kern w:val="0"/>
    </w:rPr>
  </w:style>
  <w:style w:type="paragraph" w:customStyle="1" w:styleId="affffd">
    <w:name w:val="标准文件_段"/>
    <w:link w:val="Char6"/>
    <w:qFormat/>
    <w:pPr>
      <w:autoSpaceDE w:val="0"/>
      <w:autoSpaceDN w:val="0"/>
      <w:ind w:firstLineChars="200" w:firstLine="200"/>
      <w:jc w:val="both"/>
    </w:pPr>
    <w:rPr>
      <w:rFonts w:ascii="宋体" w:cs="Calibri"/>
      <w:sz w:val="21"/>
    </w:rPr>
  </w:style>
  <w:style w:type="paragraph" w:customStyle="1" w:styleId="affffe">
    <w:name w:val="标准文件_版本"/>
    <w:basedOn w:val="affffc"/>
    <w:qFormat/>
    <w:pPr>
      <w:adjustRightInd/>
      <w:snapToGrid/>
      <w:ind w:firstLineChars="0" w:firstLine="0"/>
    </w:pPr>
    <w:rPr>
      <w:rFonts w:ascii="宋体" w:hAnsi="宋体"/>
      <w:kern w:val="2"/>
    </w:rPr>
  </w:style>
  <w:style w:type="paragraph" w:customStyle="1" w:styleId="afffff">
    <w:name w:val="标准文件_标准部门"/>
    <w:basedOn w:val="afff5"/>
    <w:qFormat/>
    <w:pPr>
      <w:jc w:val="center"/>
    </w:pPr>
    <w:rPr>
      <w:rFonts w:ascii="黑体" w:eastAsia="黑体"/>
      <w:kern w:val="0"/>
      <w:sz w:val="44"/>
    </w:rPr>
  </w:style>
  <w:style w:type="paragraph" w:customStyle="1" w:styleId="afffff0">
    <w:name w:val="标准文件_标准代替"/>
    <w:basedOn w:val="afff5"/>
    <w:next w:val="afff5"/>
    <w:qFormat/>
    <w:pPr>
      <w:spacing w:line="310" w:lineRule="exact"/>
      <w:jc w:val="right"/>
    </w:pPr>
    <w:rPr>
      <w:rFonts w:ascii="宋体" w:hAnsi="宋体"/>
      <w:kern w:val="0"/>
    </w:rPr>
  </w:style>
  <w:style w:type="paragraph" w:customStyle="1" w:styleId="a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5"/>
    <w:qFormat/>
    <w:pPr>
      <w:tabs>
        <w:tab w:val="center" w:pos="4154"/>
        <w:tab w:val="right" w:pos="8306"/>
      </w:tabs>
      <w:spacing w:after="120"/>
      <w:jc w:val="right"/>
    </w:pPr>
    <w:rPr>
      <w:rFonts w:ascii="黑体" w:eastAsia="黑体" w:hAnsi="宋体" w:cs="Calibri"/>
      <w:sz w:val="21"/>
    </w:rPr>
  </w:style>
  <w:style w:type="paragraph" w:customStyle="1" w:styleId="afffff3">
    <w:name w:val="标准文件_页眉偶数页"/>
    <w:basedOn w:val="afffff2"/>
    <w:next w:val="afff5"/>
    <w:qFormat/>
    <w:pPr>
      <w:jc w:val="left"/>
    </w:pPr>
  </w:style>
  <w:style w:type="paragraph" w:customStyle="1" w:styleId="afffff4">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cs="Calibri"/>
    </w:rPr>
  </w:style>
  <w:style w:type="paragraph" w:customStyle="1" w:styleId="affe">
    <w:name w:val="标准文件_二级条标题"/>
    <w:next w:val="affffd"/>
    <w:qFormat/>
    <w:pPr>
      <w:widowControl w:val="0"/>
      <w:numPr>
        <w:ilvl w:val="3"/>
        <w:numId w:val="2"/>
      </w:numPr>
      <w:spacing w:beforeLines="50" w:afterLines="50"/>
      <w:jc w:val="both"/>
      <w:outlineLvl w:val="2"/>
    </w:pPr>
    <w:rPr>
      <w:rFonts w:ascii="黑体" w:eastAsia="黑体" w:cs="Calibri"/>
      <w:sz w:val="21"/>
    </w:rPr>
  </w:style>
  <w:style w:type="paragraph" w:customStyle="1" w:styleId="ad">
    <w:name w:val="标准文件_方框数字列项"/>
    <w:basedOn w:val="affffd"/>
    <w:qFormat/>
    <w:pPr>
      <w:numPr>
        <w:numId w:val="3"/>
      </w:numPr>
      <w:ind w:firstLineChars="0" w:firstLine="0"/>
    </w:pPr>
  </w:style>
  <w:style w:type="paragraph" w:customStyle="1" w:styleId="afffff5">
    <w:name w:val="标准文件_封面标准编号"/>
    <w:basedOn w:val="afff5"/>
    <w:next w:val="afffff0"/>
    <w:qFormat/>
    <w:pPr>
      <w:spacing w:line="310" w:lineRule="exact"/>
      <w:jc w:val="right"/>
    </w:pPr>
    <w:rPr>
      <w:rFonts w:ascii="黑体" w:eastAsia="黑体"/>
      <w:kern w:val="0"/>
      <w:sz w:val="28"/>
    </w:rPr>
  </w:style>
  <w:style w:type="paragraph" w:customStyle="1" w:styleId="afffff6">
    <w:name w:val="标准文件_封面标准分类号"/>
    <w:basedOn w:val="afff5"/>
    <w:qFormat/>
    <w:rPr>
      <w:rFonts w:ascii="黑体" w:eastAsia="黑体"/>
      <w:b/>
      <w:kern w:val="0"/>
      <w:sz w:val="28"/>
    </w:rPr>
  </w:style>
  <w:style w:type="paragraph" w:customStyle="1" w:styleId="afffff7">
    <w:name w:val="标准文件_封面标准名称"/>
    <w:basedOn w:val="afff5"/>
    <w:qFormat/>
    <w:pPr>
      <w:spacing w:line="240" w:lineRule="auto"/>
      <w:jc w:val="center"/>
    </w:pPr>
    <w:rPr>
      <w:rFonts w:ascii="黑体" w:eastAsia="黑体"/>
      <w:kern w:val="0"/>
      <w:sz w:val="52"/>
    </w:rPr>
  </w:style>
  <w:style w:type="paragraph" w:customStyle="1" w:styleId="afffff8">
    <w:name w:val="标准文件_封面标准英文名称"/>
    <w:basedOn w:val="afff5"/>
    <w:qFormat/>
    <w:pPr>
      <w:spacing w:line="240" w:lineRule="auto"/>
      <w:jc w:val="center"/>
    </w:pPr>
    <w:rPr>
      <w:rFonts w:ascii="黑体" w:eastAsia="黑体"/>
      <w:b/>
      <w:sz w:val="28"/>
    </w:rPr>
  </w:style>
  <w:style w:type="paragraph" w:customStyle="1" w:styleId="afffff9">
    <w:name w:val="标准文件_封面发布日期"/>
    <w:basedOn w:val="afff5"/>
    <w:qFormat/>
    <w:pPr>
      <w:spacing w:line="310" w:lineRule="exact"/>
    </w:pPr>
    <w:rPr>
      <w:rFonts w:ascii="黑体" w:eastAsia="黑体"/>
      <w:kern w:val="0"/>
      <w:sz w:val="28"/>
    </w:rPr>
  </w:style>
  <w:style w:type="paragraph" w:customStyle="1" w:styleId="afffffa">
    <w:name w:val="标准文件_封面密级"/>
    <w:basedOn w:val="afff5"/>
    <w:qFormat/>
    <w:rPr>
      <w:rFonts w:eastAsia="黑体"/>
      <w:sz w:val="32"/>
    </w:rPr>
  </w:style>
  <w:style w:type="paragraph" w:customStyle="1" w:styleId="afffffb">
    <w:name w:val="标准文件_封面实施日期"/>
    <w:basedOn w:val="afff5"/>
    <w:qFormat/>
    <w:pPr>
      <w:spacing w:line="310" w:lineRule="exact"/>
      <w:jc w:val="right"/>
    </w:pPr>
    <w:rPr>
      <w:rFonts w:ascii="黑体" w:eastAsia="黑体"/>
      <w:sz w:val="28"/>
    </w:rPr>
  </w:style>
  <w:style w:type="paragraph" w:customStyle="1" w:styleId="afffffc">
    <w:name w:val="标准文件_封面抬头"/>
    <w:basedOn w:val="affffd"/>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d"/>
    <w:qFormat/>
    <w:pPr>
      <w:numPr>
        <w:numId w:val="4"/>
      </w:numPr>
      <w:shd w:val="clear" w:color="FFFFFF" w:fill="FFFFFF"/>
      <w:tabs>
        <w:tab w:val="left" w:pos="6406"/>
      </w:tabs>
      <w:spacing w:beforeLines="25" w:afterLines="50"/>
      <w:jc w:val="center"/>
      <w:outlineLvl w:val="0"/>
    </w:pPr>
    <w:rPr>
      <w:rFonts w:ascii="黑体" w:eastAsia="黑体" w:cs="Calibri"/>
      <w:sz w:val="21"/>
    </w:rPr>
  </w:style>
  <w:style w:type="paragraph" w:customStyle="1" w:styleId="aff">
    <w:name w:val="标准文件_附录表标题"/>
    <w:next w:val="affffd"/>
    <w:qFormat/>
    <w:pPr>
      <w:numPr>
        <w:ilvl w:val="1"/>
        <w:numId w:val="5"/>
      </w:numPr>
      <w:adjustRightInd w:val="0"/>
      <w:snapToGrid w:val="0"/>
      <w:spacing w:beforeLines="50" w:afterLines="50"/>
      <w:ind w:firstLine="420"/>
      <w:jc w:val="center"/>
      <w:textAlignment w:val="baseline"/>
    </w:pPr>
    <w:rPr>
      <w:rFonts w:ascii="黑体" w:eastAsia="黑体" w:cs="Calibri"/>
      <w:kern w:val="21"/>
      <w:sz w:val="21"/>
    </w:rPr>
  </w:style>
  <w:style w:type="paragraph" w:customStyle="1" w:styleId="aff4">
    <w:name w:val="标准文件_附录一级条标题"/>
    <w:next w:val="affffd"/>
    <w:qFormat/>
    <w:pPr>
      <w:widowControl w:val="0"/>
      <w:numPr>
        <w:ilvl w:val="1"/>
        <w:numId w:val="4"/>
      </w:numPr>
      <w:spacing w:beforeLines="50" w:afterLines="50"/>
      <w:jc w:val="both"/>
      <w:outlineLvl w:val="2"/>
    </w:pPr>
    <w:rPr>
      <w:rFonts w:ascii="黑体" w:eastAsia="黑体" w:cs="Calibri"/>
      <w:kern w:val="21"/>
      <w:sz w:val="21"/>
    </w:rPr>
  </w:style>
  <w:style w:type="paragraph" w:customStyle="1" w:styleId="aff5">
    <w:name w:val="标准文件_附录二级条标题"/>
    <w:basedOn w:val="aff4"/>
    <w:next w:val="affffd"/>
    <w:qFormat/>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c"/>
    <w:next w:val="a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d"/>
    <w:qFormat/>
    <w:pPr>
      <w:widowControl w:val="0"/>
      <w:numPr>
        <w:ilvl w:val="3"/>
        <w:numId w:val="4"/>
      </w:numPr>
      <w:spacing w:beforeLines="50" w:afterLines="50"/>
      <w:jc w:val="both"/>
      <w:outlineLvl w:val="4"/>
    </w:pPr>
    <w:rPr>
      <w:rFonts w:ascii="黑体" w:eastAsia="黑体" w:cs="Calibri"/>
      <w:kern w:val="21"/>
      <w:sz w:val="21"/>
    </w:rPr>
  </w:style>
  <w:style w:type="paragraph" w:customStyle="1" w:styleId="aff7">
    <w:name w:val="标准文件_附录四级条标题"/>
    <w:next w:val="affffd"/>
    <w:qFormat/>
    <w:pPr>
      <w:widowControl w:val="0"/>
      <w:numPr>
        <w:ilvl w:val="4"/>
        <w:numId w:val="4"/>
      </w:numPr>
      <w:spacing w:beforeLines="50" w:afterLines="50"/>
      <w:jc w:val="both"/>
      <w:outlineLvl w:val="5"/>
    </w:pPr>
    <w:rPr>
      <w:rFonts w:ascii="黑体" w:eastAsia="黑体" w:cs="Calibri"/>
      <w:kern w:val="21"/>
      <w:sz w:val="21"/>
    </w:rPr>
  </w:style>
  <w:style w:type="paragraph" w:customStyle="1" w:styleId="af9">
    <w:name w:val="标准文件_附录图标题"/>
    <w:next w:val="affffd"/>
    <w:qFormat/>
    <w:pPr>
      <w:numPr>
        <w:ilvl w:val="1"/>
        <w:numId w:val="6"/>
      </w:numPr>
      <w:adjustRightInd w:val="0"/>
      <w:snapToGrid w:val="0"/>
      <w:spacing w:beforeLines="50" w:afterLines="50"/>
      <w:ind w:firstLine="420"/>
      <w:jc w:val="center"/>
    </w:pPr>
    <w:rPr>
      <w:rFonts w:ascii="黑体" w:eastAsia="黑体" w:cs="Calibri"/>
      <w:sz w:val="21"/>
    </w:rPr>
  </w:style>
  <w:style w:type="paragraph" w:customStyle="1" w:styleId="aff8">
    <w:name w:val="标准文件_附录五级条标题"/>
    <w:next w:val="affffd"/>
    <w:qFormat/>
    <w:pPr>
      <w:widowControl w:val="0"/>
      <w:numPr>
        <w:ilvl w:val="5"/>
        <w:numId w:val="4"/>
      </w:numPr>
      <w:spacing w:beforeLines="50" w:afterLines="50"/>
      <w:jc w:val="both"/>
      <w:outlineLvl w:val="6"/>
    </w:pPr>
    <w:rPr>
      <w:rFonts w:ascii="黑体" w:eastAsia="黑体" w:cs="Calibri"/>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cs="Calibri"/>
      <w:sz w:val="21"/>
    </w:rPr>
  </w:style>
  <w:style w:type="paragraph" w:customStyle="1" w:styleId="afffffe">
    <w:name w:val="标准文件_附录章标题"/>
    <w:next w:val="affffd"/>
    <w:qFormat/>
    <w:pPr>
      <w:wordWrap w:val="0"/>
      <w:overflowPunct w:val="0"/>
      <w:autoSpaceDE w:val="0"/>
      <w:spacing w:beforeLines="50" w:afterLines="50"/>
      <w:jc w:val="both"/>
      <w:textAlignment w:val="baseline"/>
      <w:outlineLvl w:val="1"/>
    </w:pPr>
    <w:rPr>
      <w:rFonts w:ascii="黑体" w:eastAsia="黑体" w:cs="Calibri"/>
      <w:kern w:val="21"/>
      <w:sz w:val="21"/>
    </w:rPr>
  </w:style>
  <w:style w:type="paragraph" w:customStyle="1" w:styleId="affffff">
    <w:name w:val="标准文件_公式后的破折号"/>
    <w:basedOn w:val="affffd"/>
    <w:next w:val="affffd"/>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cs="Calibri"/>
      <w:sz w:val="32"/>
    </w:rPr>
  </w:style>
  <w:style w:type="paragraph" w:customStyle="1" w:styleId="affffff0">
    <w:name w:val="标准文件_目次、标准名称标题"/>
    <w:basedOn w:val="a6"/>
    <w:next w:val="affffd"/>
    <w:qFormat/>
    <w:pPr>
      <w:spacing w:line="460" w:lineRule="exact"/>
    </w:pPr>
  </w:style>
  <w:style w:type="paragraph" w:customStyle="1" w:styleId="affffff1">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cs="Calibri"/>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d"/>
    <w:qFormat/>
    <w:pPr>
      <w:widowControl/>
      <w:numPr>
        <w:ilvl w:val="4"/>
      </w:numPr>
      <w:outlineLvl w:val="3"/>
    </w:pPr>
  </w:style>
  <w:style w:type="paragraph" w:customStyle="1" w:styleId="affffff2">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Calibri"/>
      <w:sz w:val="21"/>
    </w:rPr>
  </w:style>
  <w:style w:type="paragraph" w:customStyle="1" w:styleId="afff0">
    <w:name w:val="标准文件_四级条标题"/>
    <w:next w:val="affffd"/>
    <w:qFormat/>
    <w:pPr>
      <w:widowControl w:val="0"/>
      <w:numPr>
        <w:ilvl w:val="5"/>
        <w:numId w:val="2"/>
      </w:numPr>
      <w:spacing w:beforeLines="50" w:afterLines="50"/>
      <w:jc w:val="both"/>
      <w:outlineLvl w:val="4"/>
    </w:pPr>
    <w:rPr>
      <w:rFonts w:ascii="黑体" w:eastAsia="黑体" w:cs="Calibri"/>
      <w:sz w:val="21"/>
    </w:rPr>
  </w:style>
  <w:style w:type="paragraph" w:customStyle="1" w:styleId="affffff3">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d"/>
    <w:qFormat/>
    <w:pPr>
      <w:numPr>
        <w:numId w:val="12"/>
      </w:numPr>
      <w:spacing w:line="240" w:lineRule="auto"/>
      <w:jc w:val="left"/>
    </w:pPr>
    <w:rPr>
      <w:rFonts w:ascii="宋体" w:hAnsi="宋体"/>
      <w:sz w:val="18"/>
    </w:rPr>
  </w:style>
  <w:style w:type="paragraph" w:customStyle="1" w:styleId="afff1">
    <w:name w:val="标准文件_五级条标题"/>
    <w:next w:val="affffd"/>
    <w:qFormat/>
    <w:pPr>
      <w:widowControl w:val="0"/>
      <w:numPr>
        <w:ilvl w:val="6"/>
        <w:numId w:val="2"/>
      </w:numPr>
      <w:spacing w:beforeLines="50" w:afterLines="50"/>
      <w:jc w:val="both"/>
      <w:outlineLvl w:val="5"/>
    </w:pPr>
    <w:rPr>
      <w:rFonts w:ascii="黑体" w:eastAsia="黑体" w:cs="Calibri"/>
      <w:sz w:val="21"/>
    </w:rPr>
  </w:style>
  <w:style w:type="paragraph" w:customStyle="1" w:styleId="affc">
    <w:name w:val="标准文件_章标题"/>
    <w:next w:val="affffd"/>
    <w:qFormat/>
    <w:pPr>
      <w:numPr>
        <w:ilvl w:val="1"/>
        <w:numId w:val="2"/>
      </w:numPr>
      <w:spacing w:beforeLines="100" w:afterLines="100"/>
      <w:jc w:val="both"/>
      <w:outlineLvl w:val="0"/>
    </w:pPr>
    <w:rPr>
      <w:rFonts w:ascii="黑体" w:eastAsia="黑体" w:cs="Calibri"/>
      <w:sz w:val="21"/>
    </w:rPr>
  </w:style>
  <w:style w:type="paragraph" w:customStyle="1" w:styleId="affd">
    <w:name w:val="标准文件_一级条标题"/>
    <w:basedOn w:val="affc"/>
    <w:next w:val="affffd"/>
    <w:qFormat/>
    <w:pPr>
      <w:numPr>
        <w:ilvl w:val="2"/>
      </w:numPr>
      <w:spacing w:beforeLines="50" w:afterLines="50"/>
      <w:outlineLvl w:val="1"/>
    </w:pPr>
  </w:style>
  <w:style w:type="paragraph" w:customStyle="1" w:styleId="affffff4">
    <w:name w:val="标准文件_一致程度"/>
    <w:basedOn w:val="afff5"/>
    <w:qFormat/>
    <w:pPr>
      <w:spacing w:line="440" w:lineRule="exact"/>
      <w:jc w:val="center"/>
    </w:pPr>
    <w:rPr>
      <w:sz w:val="28"/>
    </w:rPr>
  </w:style>
  <w:style w:type="paragraph" w:customStyle="1" w:styleId="affffff5">
    <w:name w:val="标准文件_引言标题"/>
    <w:next w:val="afff5"/>
    <w:qFormat/>
    <w:pPr>
      <w:shd w:val="clear" w:color="FFFFFF" w:fill="FFFFFF"/>
      <w:spacing w:before="540" w:after="600"/>
      <w:jc w:val="center"/>
      <w:outlineLvl w:val="0"/>
    </w:pPr>
    <w:rPr>
      <w:rFonts w:ascii="黑体" w:eastAsia="黑体" w:cs="Calibri"/>
      <w:sz w:val="32"/>
    </w:rPr>
  </w:style>
  <w:style w:type="paragraph" w:customStyle="1" w:styleId="affffff6">
    <w:name w:val="标准文件_英文图表脚注"/>
    <w:basedOn w:val="a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cs="Calibri"/>
      <w:sz w:val="21"/>
    </w:rPr>
  </w:style>
  <w:style w:type="paragraph" w:customStyle="1" w:styleId="af">
    <w:name w:val="标准文件_英文注："/>
    <w:basedOn w:val="afff5"/>
    <w:next w:val="a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d"/>
    <w:qFormat/>
    <w:pPr>
      <w:numPr>
        <w:numId w:val="16"/>
      </w:numPr>
      <w:tabs>
        <w:tab w:val="left" w:pos="0"/>
      </w:tabs>
      <w:spacing w:beforeLines="50" w:afterLines="50"/>
      <w:jc w:val="center"/>
    </w:pPr>
    <w:rPr>
      <w:rFonts w:ascii="黑体" w:eastAsia="黑体" w:cs="Calibri"/>
      <w:sz w:val="21"/>
    </w:rPr>
  </w:style>
  <w:style w:type="paragraph" w:customStyle="1" w:styleId="affffff7">
    <w:name w:val="标准文件_正文公式"/>
    <w:basedOn w:val="afff5"/>
    <w:next w:val="a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d"/>
    <w:qFormat/>
    <w:pPr>
      <w:numPr>
        <w:numId w:val="17"/>
      </w:numPr>
      <w:spacing w:beforeLines="50" w:afterLines="50"/>
      <w:jc w:val="center"/>
    </w:pPr>
    <w:rPr>
      <w:rFonts w:ascii="黑体" w:eastAsia="黑体" w:cs="Calibri"/>
      <w:sz w:val="21"/>
    </w:rPr>
  </w:style>
  <w:style w:type="paragraph" w:customStyle="1" w:styleId="afff3">
    <w:name w:val="标准文件_正文英文表标题"/>
    <w:next w:val="affffd"/>
    <w:qFormat/>
    <w:pPr>
      <w:numPr>
        <w:numId w:val="18"/>
      </w:numPr>
      <w:jc w:val="center"/>
    </w:pPr>
    <w:rPr>
      <w:rFonts w:ascii="黑体" w:eastAsia="黑体" w:cs="Calibri"/>
      <w:sz w:val="21"/>
    </w:rPr>
  </w:style>
  <w:style w:type="paragraph" w:customStyle="1" w:styleId="afb">
    <w:name w:val="标准文件_正文英文图标题"/>
    <w:next w:val="affffd"/>
    <w:qFormat/>
    <w:pPr>
      <w:numPr>
        <w:numId w:val="19"/>
      </w:numPr>
      <w:jc w:val="center"/>
    </w:pPr>
    <w:rPr>
      <w:rFonts w:ascii="黑体" w:eastAsia="黑体" w:cs="Calibri"/>
      <w:sz w:val="21"/>
    </w:rPr>
  </w:style>
  <w:style w:type="paragraph" w:customStyle="1" w:styleId="af7">
    <w:name w:val="标准文件_编号列项（三级）"/>
    <w:qFormat/>
    <w:pPr>
      <w:numPr>
        <w:ilvl w:val="2"/>
        <w:numId w:val="13"/>
      </w:numPr>
      <w:tabs>
        <w:tab w:val="left" w:pos="851"/>
      </w:tabs>
    </w:pPr>
    <w:rPr>
      <w:rFonts w:ascii="宋体" w:cs="Calibri"/>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8">
    <w:name w:val="发布部门"/>
    <w:next w:val="affffd"/>
    <w:qFormat/>
    <w:pPr>
      <w:jc w:val="center"/>
    </w:pPr>
    <w:rPr>
      <w:rFonts w:ascii="宋体" w:cs="Calibri"/>
      <w:b/>
      <w:w w:val="135"/>
      <w:sz w:val="36"/>
    </w:rPr>
  </w:style>
  <w:style w:type="paragraph" w:customStyle="1" w:styleId="affffff9">
    <w:name w:val="发布日期"/>
    <w:qFormat/>
    <w:rPr>
      <w:rFonts w:eastAsia="黑体" w:cs="Calibri"/>
      <w:sz w:val="28"/>
    </w:rPr>
  </w:style>
  <w:style w:type="paragraph" w:customStyle="1" w:styleId="affffffa">
    <w:name w:val="封面标准代替信息"/>
    <w:basedOn w:val="afff5"/>
    <w:qFormat/>
    <w:pPr>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qFormat/>
    <w:pPr>
      <w:widowControl w:val="0"/>
      <w:spacing w:line="680" w:lineRule="exact"/>
      <w:jc w:val="center"/>
      <w:textAlignment w:val="center"/>
    </w:pPr>
    <w:rPr>
      <w:rFonts w:ascii="黑体" w:eastAsia="黑体" w:cs="Calibri"/>
      <w:sz w:val="52"/>
    </w:rPr>
  </w:style>
  <w:style w:type="paragraph" w:customStyle="1" w:styleId="affffffc">
    <w:name w:val="封面标准文稿编辑信息"/>
    <w:qFormat/>
    <w:pPr>
      <w:spacing w:before="180" w:line="180" w:lineRule="exact"/>
      <w:jc w:val="center"/>
    </w:pPr>
    <w:rPr>
      <w:rFonts w:ascii="宋体" w:cs="Calibri"/>
      <w:sz w:val="21"/>
    </w:rPr>
  </w:style>
  <w:style w:type="paragraph" w:customStyle="1" w:styleId="affffffd">
    <w:name w:val="封面标准文稿类别"/>
    <w:qFormat/>
    <w:pPr>
      <w:spacing w:before="440" w:line="400" w:lineRule="exact"/>
      <w:jc w:val="center"/>
    </w:pPr>
    <w:rPr>
      <w:rFonts w:ascii="宋体" w:cs="Calibri"/>
      <w:sz w:val="24"/>
    </w:rPr>
  </w:style>
  <w:style w:type="paragraph" w:customStyle="1" w:styleId="affffffe">
    <w:name w:val="封面标准英文名称"/>
    <w:qFormat/>
    <w:pPr>
      <w:widowControl w:val="0"/>
      <w:spacing w:line="360" w:lineRule="exact"/>
      <w:jc w:val="center"/>
    </w:pPr>
    <w:rPr>
      <w:rFonts w:cs="Calibri"/>
      <w:sz w:val="28"/>
    </w:rPr>
  </w:style>
  <w:style w:type="paragraph" w:customStyle="1" w:styleId="afffffff">
    <w:name w:val="封面一致性程度标识"/>
    <w:qFormat/>
    <w:pPr>
      <w:spacing w:before="440" w:line="440" w:lineRule="exact"/>
      <w:jc w:val="center"/>
    </w:pPr>
    <w:rPr>
      <w:rFonts w:cs="Calibri"/>
      <w:sz w:val="28"/>
    </w:rPr>
  </w:style>
  <w:style w:type="paragraph" w:customStyle="1" w:styleId="afffffff0">
    <w:name w:val="封面正文"/>
    <w:qFormat/>
    <w:pPr>
      <w:jc w:val="both"/>
    </w:pPr>
    <w:rPr>
      <w:rFonts w:cs="Calibri"/>
    </w:rPr>
  </w:style>
  <w:style w:type="paragraph" w:customStyle="1" w:styleId="afffffff1">
    <w:name w:val="附录二级无标题条"/>
    <w:basedOn w:val="afff5"/>
    <w:next w:val="a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d"/>
    <w:qFormat/>
    <w:pPr>
      <w:outlineLvl w:val="4"/>
    </w:pPr>
  </w:style>
  <w:style w:type="paragraph" w:customStyle="1" w:styleId="afffffff3">
    <w:name w:val="附录四级无标题条"/>
    <w:basedOn w:val="afffffff2"/>
    <w:next w:val="affffd"/>
    <w:qFormat/>
    <w:pPr>
      <w:outlineLvl w:val="5"/>
    </w:pPr>
  </w:style>
  <w:style w:type="paragraph" w:customStyle="1" w:styleId="afffffff4">
    <w:name w:val="附录图"/>
    <w:next w:val="affffd"/>
    <w:qFormat/>
    <w:pPr>
      <w:wordWrap w:val="0"/>
      <w:overflowPunct w:val="0"/>
      <w:autoSpaceDE w:val="0"/>
      <w:spacing w:beforeLines="50" w:afterLines="50"/>
      <w:jc w:val="center"/>
      <w:textAlignment w:val="baseline"/>
      <w:outlineLvl w:val="1"/>
    </w:pPr>
    <w:rPr>
      <w:rFonts w:ascii="黑体" w:eastAsia="黑体" w:cs="Calibri"/>
      <w:kern w:val="21"/>
      <w:sz w:val="21"/>
    </w:rPr>
  </w:style>
  <w:style w:type="paragraph" w:customStyle="1" w:styleId="af2">
    <w:name w:val="标准文件_一级项"/>
    <w:qFormat/>
    <w:pPr>
      <w:numPr>
        <w:numId w:val="21"/>
      </w:numPr>
    </w:pPr>
    <w:rPr>
      <w:rFonts w:ascii="宋体" w:cs="Calibri"/>
      <w:sz w:val="21"/>
    </w:rPr>
  </w:style>
  <w:style w:type="paragraph" w:customStyle="1" w:styleId="afffffff5">
    <w:name w:val="附录五级无标题条"/>
    <w:basedOn w:val="afffffff3"/>
    <w:next w:val="affffd"/>
    <w:qFormat/>
    <w:pPr>
      <w:outlineLvl w:val="6"/>
    </w:pPr>
  </w:style>
  <w:style w:type="paragraph" w:customStyle="1" w:styleId="afffffff6">
    <w:name w:val="附录性质"/>
    <w:basedOn w:val="afff5"/>
    <w:qFormat/>
    <w:pPr>
      <w:widowControl/>
      <w:adjustRightInd/>
      <w:jc w:val="center"/>
    </w:pPr>
    <w:rPr>
      <w:rFonts w:ascii="黑体" w:eastAsia="黑体"/>
    </w:rPr>
  </w:style>
  <w:style w:type="paragraph" w:customStyle="1" w:styleId="afffffff7">
    <w:name w:val="附录一级无标题条"/>
    <w:basedOn w:val="afffffe"/>
    <w:next w:val="affffd"/>
    <w:qFormat/>
    <w:pPr>
      <w:autoSpaceDN w:val="0"/>
      <w:outlineLvl w:val="2"/>
    </w:pPr>
    <w:rPr>
      <w:rFonts w:ascii="宋体" w:eastAsia="宋体" w:hAnsi="宋体"/>
    </w:rPr>
  </w:style>
  <w:style w:type="paragraph" w:customStyle="1" w:styleId="afffffff8">
    <w:name w:val="脚注后续"/>
    <w:qFormat/>
    <w:pPr>
      <w:ind w:leftChars="350" w:left="350"/>
      <w:jc w:val="both"/>
    </w:pPr>
    <w:rPr>
      <w:rFonts w:ascii="宋体" w:cs="Calibri"/>
      <w:sz w:val="18"/>
    </w:rPr>
  </w:style>
  <w:style w:type="paragraph" w:customStyle="1" w:styleId="afff4">
    <w:name w:val="列项——"/>
    <w:qFormat/>
    <w:pPr>
      <w:widowControl w:val="0"/>
      <w:numPr>
        <w:numId w:val="22"/>
      </w:numPr>
      <w:jc w:val="both"/>
    </w:pPr>
    <w:rPr>
      <w:rFonts w:ascii="宋体" w:hAnsi="宋体" w:cs="Calibri"/>
      <w:sz w:val="21"/>
    </w:rPr>
  </w:style>
  <w:style w:type="paragraph" w:customStyle="1" w:styleId="afffffff9">
    <w:name w:val="列项·"/>
    <w:basedOn w:val="affffd"/>
    <w:qFormat/>
    <w:pPr>
      <w:tabs>
        <w:tab w:val="left" w:pos="840"/>
      </w:tabs>
    </w:pPr>
  </w:style>
  <w:style w:type="paragraph" w:customStyle="1" w:styleId="afffffffa">
    <w:name w:val="目次、索引正文"/>
    <w:qFormat/>
    <w:pPr>
      <w:spacing w:line="320" w:lineRule="exact"/>
      <w:jc w:val="both"/>
    </w:pPr>
    <w:rPr>
      <w:rFonts w:ascii="宋体" w:cs="Calibri"/>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b">
    <w:name w:val="其他标准称谓"/>
    <w:qFormat/>
    <w:pPr>
      <w:spacing w:line="0" w:lineRule="atLeast"/>
      <w:jc w:val="distribute"/>
    </w:pPr>
    <w:rPr>
      <w:rFonts w:ascii="黑体" w:eastAsia="黑体" w:hAnsi="宋体" w:cs="Calibri"/>
      <w:sz w:val="52"/>
    </w:rPr>
  </w:style>
  <w:style w:type="paragraph" w:customStyle="1" w:styleId="afffffffc">
    <w:name w:val="其他发布部门"/>
    <w:basedOn w:val="affffff8"/>
    <w:qFormat/>
    <w:pPr>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cs="Calibri"/>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d">
    <w:name w:val="实施日期"/>
    <w:basedOn w:val="affffff9"/>
    <w:qFormat/>
    <w:pPr>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e">
    <w:name w:val="文献分类号"/>
    <w:qFormat/>
    <w:pPr>
      <w:widowControl w:val="0"/>
      <w:textAlignment w:val="center"/>
    </w:pPr>
    <w:rPr>
      <w:rFonts w:eastAsia="黑体" w:cs="Calibri"/>
      <w:sz w:val="21"/>
    </w:rPr>
  </w:style>
  <w:style w:type="paragraph" w:customStyle="1" w:styleId="affffffff">
    <w:name w:val="无标题条"/>
    <w:next w:val="affffd"/>
    <w:qFormat/>
    <w:pPr>
      <w:jc w:val="both"/>
    </w:pPr>
    <w:rPr>
      <w:rFonts w:ascii="宋体" w:hAnsi="宋体" w:cs="Calibri"/>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0">
    <w:name w:val="注:后续"/>
    <w:qFormat/>
    <w:pPr>
      <w:spacing w:line="300" w:lineRule="exact"/>
      <w:ind w:leftChars="400" w:left="600" w:hangingChars="200" w:hanging="200"/>
      <w:jc w:val="both"/>
    </w:pPr>
    <w:rPr>
      <w:rFonts w:ascii="宋体" w:cs="Calibri"/>
      <w:sz w:val="18"/>
    </w:rPr>
  </w:style>
  <w:style w:type="paragraph" w:customStyle="1" w:styleId="affffffff1">
    <w:name w:val="注×:后续"/>
    <w:basedOn w:val="affffffff0"/>
    <w:qFormat/>
    <w:pPr>
      <w:ind w:leftChars="0" w:left="1406" w:firstLineChars="0" w:hanging="499"/>
    </w:pPr>
  </w:style>
  <w:style w:type="paragraph" w:customStyle="1" w:styleId="affffffff2">
    <w:name w:val="标准文件_一级无标题"/>
    <w:basedOn w:val="affd"/>
    <w:qFormat/>
    <w:pPr>
      <w:outlineLvl w:val="9"/>
    </w:pPr>
    <w:rPr>
      <w:rFonts w:ascii="宋体" w:eastAsia="宋体"/>
    </w:rPr>
  </w:style>
  <w:style w:type="paragraph" w:customStyle="1" w:styleId="affffffff3">
    <w:name w:val="标准文件_五级无标题"/>
    <w:basedOn w:val="afff1"/>
    <w:qFormat/>
    <w:pPr>
      <w:outlineLvl w:val="9"/>
    </w:pPr>
    <w:rPr>
      <w:rFonts w:ascii="宋体" w:eastAsia="宋体"/>
    </w:rPr>
  </w:style>
  <w:style w:type="paragraph" w:customStyle="1" w:styleId="affffffff4">
    <w:name w:val="标准文件_三级无标题"/>
    <w:basedOn w:val="afff"/>
    <w:qFormat/>
    <w:pPr>
      <w:outlineLvl w:val="9"/>
    </w:pPr>
    <w:rPr>
      <w:rFonts w:ascii="宋体" w:eastAsia="宋体"/>
    </w:rPr>
  </w:style>
  <w:style w:type="paragraph" w:customStyle="1" w:styleId="affffffff5">
    <w:name w:val="标准文件_二级无标题"/>
    <w:basedOn w:val="affe"/>
    <w:qFormat/>
    <w:pPr>
      <w:outlineLvl w:val="9"/>
    </w:pPr>
    <w:rPr>
      <w:rFonts w:ascii="宋体" w:eastAsia="宋体"/>
    </w:rPr>
  </w:style>
  <w:style w:type="paragraph" w:customStyle="1" w:styleId="affffffff6">
    <w:name w:val="标准_四级无标题"/>
    <w:basedOn w:val="afff0"/>
    <w:next w:val="affffd"/>
    <w:qFormat/>
    <w:rPr>
      <w:rFonts w:eastAsia="宋体"/>
    </w:rPr>
  </w:style>
  <w:style w:type="paragraph" w:customStyle="1" w:styleId="affffffff7">
    <w:name w:val="标准文件_四级无标题"/>
    <w:basedOn w:val="afff0"/>
    <w:qFormat/>
    <w:pPr>
      <w:outlineLvl w:val="9"/>
    </w:pPr>
    <w:rPr>
      <w:rFonts w:ascii="宋体" w:eastAsia="宋体" w:hAnsi="黑体"/>
      <w:szCs w:val="52"/>
    </w:rPr>
  </w:style>
  <w:style w:type="paragraph" w:customStyle="1" w:styleId="aff1">
    <w:name w:val="标准文件_大写罗马数字编号列项"/>
    <w:basedOn w:val="affffd"/>
    <w:qFormat/>
    <w:pPr>
      <w:numPr>
        <w:numId w:val="23"/>
      </w:numPr>
      <w:ind w:firstLineChars="0" w:firstLine="0"/>
    </w:pPr>
    <w:rPr>
      <w:rFonts w:ascii="Times New Roman" w:cs="Arial"/>
      <w:szCs w:val="28"/>
    </w:rPr>
  </w:style>
  <w:style w:type="paragraph" w:customStyle="1" w:styleId="ae">
    <w:name w:val="标准文件_小写罗马数字编号列项"/>
    <w:basedOn w:val="affffd"/>
    <w:qFormat/>
    <w:pPr>
      <w:numPr>
        <w:numId w:val="24"/>
      </w:numPr>
      <w:ind w:firstLineChars="0" w:firstLine="0"/>
    </w:pPr>
    <w:rPr>
      <w:rFonts w:cs="Arial"/>
      <w:szCs w:val="28"/>
    </w:rPr>
  </w:style>
  <w:style w:type="paragraph" w:customStyle="1" w:styleId="affffffff8">
    <w:name w:val="标准文件_附录标题"/>
    <w:basedOn w:val="aff3"/>
    <w:qFormat/>
    <w:pPr>
      <w:numPr>
        <w:numId w:val="0"/>
      </w:numPr>
      <w:outlineLvl w:val="9"/>
    </w:pPr>
  </w:style>
  <w:style w:type="paragraph" w:customStyle="1" w:styleId="affffffff9">
    <w:name w:val="标准文件_二级项"/>
    <w:qFormat/>
    <w:rPr>
      <w:rFonts w:ascii="宋体" w:cs="Calibri"/>
      <w:sz w:val="21"/>
    </w:rPr>
  </w:style>
  <w:style w:type="paragraph" w:customStyle="1" w:styleId="af3">
    <w:name w:val="标准文件_三级项"/>
    <w:basedOn w:val="afff5"/>
    <w:qFormat/>
    <w:pPr>
      <w:numPr>
        <w:ilvl w:val="2"/>
        <w:numId w:val="21"/>
      </w:numPr>
      <w:tabs>
        <w:tab w:val="left" w:pos="851"/>
      </w:tabs>
      <w:spacing w:line="300" w:lineRule="exact"/>
    </w:pPr>
    <w:rPr>
      <w:rFonts w:ascii="Times New Roman" w:hAnsi="Times New Roman"/>
    </w:rPr>
  </w:style>
  <w:style w:type="paragraph" w:customStyle="1" w:styleId="affa">
    <w:name w:val="图表脚注说明"/>
    <w:basedOn w:val="afff5"/>
    <w:next w:val="affffd"/>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cs="Calibri"/>
      <w:sz w:val="21"/>
    </w:rPr>
  </w:style>
  <w:style w:type="paragraph" w:customStyle="1" w:styleId="affffffffa">
    <w:name w:val="标准文件_索引字母"/>
    <w:next w:val="affffd"/>
    <w:qFormat/>
    <w:pPr>
      <w:jc w:val="center"/>
    </w:pPr>
    <w:rPr>
      <w:rFonts w:ascii="宋体" w:eastAsia="Times New Roman" w:hAnsi="宋体" w:cs="Calibri"/>
      <w:b/>
      <w:kern w:val="2"/>
      <w:sz w:val="21"/>
    </w:rPr>
  </w:style>
  <w:style w:type="paragraph" w:customStyle="1" w:styleId="affffffffb">
    <w:name w:val="标准文件_附录前"/>
    <w:next w:val="affffd"/>
    <w:qFormat/>
    <w:pPr>
      <w:spacing w:line="20" w:lineRule="atLeast"/>
      <w:ind w:firstLine="200"/>
    </w:pPr>
    <w:rPr>
      <w:rFonts w:ascii="宋体" w:hAnsi="宋体" w:cs="Calibri"/>
      <w:kern w:val="2"/>
      <w:sz w:val="10"/>
    </w:rPr>
  </w:style>
  <w:style w:type="paragraph" w:customStyle="1" w:styleId="affffffffc">
    <w:name w:val="标准文件_正文标准名称"/>
    <w:qFormat/>
    <w:pPr>
      <w:spacing w:beforeLines="20" w:after="640" w:line="400" w:lineRule="exact"/>
      <w:jc w:val="center"/>
    </w:pPr>
    <w:rPr>
      <w:rFonts w:ascii="黑体" w:eastAsia="黑体" w:hAnsi="黑体" w:cs="Calibri"/>
      <w:kern w:val="2"/>
      <w:sz w:val="32"/>
      <w:szCs w:val="32"/>
    </w:rPr>
  </w:style>
  <w:style w:type="paragraph" w:customStyle="1" w:styleId="affffffffd">
    <w:name w:val="标准文件_表格"/>
    <w:basedOn w:val="affffd"/>
    <w:qFormat/>
    <w:pPr>
      <w:ind w:firstLineChars="0" w:firstLine="0"/>
      <w:jc w:val="center"/>
    </w:pPr>
    <w:rPr>
      <w:sz w:val="18"/>
    </w:rPr>
  </w:style>
  <w:style w:type="paragraph" w:customStyle="1" w:styleId="afff2">
    <w:name w:val="标准文件_注："/>
    <w:next w:val="affffd"/>
    <w:qFormat/>
    <w:pPr>
      <w:widowControl w:val="0"/>
      <w:numPr>
        <w:numId w:val="26"/>
      </w:numPr>
      <w:autoSpaceDE w:val="0"/>
      <w:autoSpaceDN w:val="0"/>
      <w:jc w:val="both"/>
    </w:pPr>
    <w:rPr>
      <w:rFonts w:ascii="宋体" w:cs="Calibri"/>
      <w:sz w:val="18"/>
      <w:szCs w:val="18"/>
    </w:rPr>
  </w:style>
  <w:style w:type="paragraph" w:customStyle="1" w:styleId="a5">
    <w:name w:val="标准文件_注×："/>
    <w:qFormat/>
    <w:pPr>
      <w:widowControl w:val="0"/>
      <w:numPr>
        <w:numId w:val="27"/>
      </w:numPr>
      <w:autoSpaceDE w:val="0"/>
      <w:autoSpaceDN w:val="0"/>
      <w:jc w:val="both"/>
    </w:pPr>
    <w:rPr>
      <w:rFonts w:ascii="宋体" w:cs="Calibri"/>
      <w:sz w:val="18"/>
      <w:szCs w:val="18"/>
    </w:rPr>
  </w:style>
  <w:style w:type="paragraph" w:customStyle="1" w:styleId="ac">
    <w:name w:val="标准文件_示例："/>
    <w:next w:val="affffffffe"/>
    <w:qFormat/>
    <w:pPr>
      <w:widowControl w:val="0"/>
      <w:numPr>
        <w:numId w:val="28"/>
      </w:numPr>
      <w:jc w:val="both"/>
    </w:pPr>
    <w:rPr>
      <w:rFonts w:ascii="宋体" w:cs="Calibri"/>
      <w:sz w:val="18"/>
      <w:szCs w:val="18"/>
    </w:rPr>
  </w:style>
  <w:style w:type="paragraph" w:customStyle="1" w:styleId="affffffffe">
    <w:name w:val="标准文件_示例内容"/>
    <w:basedOn w:val="affffd"/>
    <w:qFormat/>
    <w:pPr>
      <w:ind w:firstLine="420"/>
    </w:pPr>
    <w:rPr>
      <w:sz w:val="18"/>
    </w:rPr>
  </w:style>
  <w:style w:type="paragraph" w:customStyle="1" w:styleId="afa">
    <w:name w:val="标准文件_示例×："/>
    <w:basedOn w:val="afff5"/>
    <w:next w:val="affffffffe"/>
    <w:qFormat/>
    <w:pPr>
      <w:widowControl/>
      <w:numPr>
        <w:numId w:val="29"/>
      </w:numPr>
      <w:adjustRightInd/>
      <w:spacing w:line="240" w:lineRule="auto"/>
    </w:pPr>
    <w:rPr>
      <w:rFonts w:ascii="宋体" w:hAnsi="Times New Roman"/>
      <w:kern w:val="0"/>
      <w:sz w:val="18"/>
      <w:szCs w:val="18"/>
    </w:rPr>
  </w:style>
  <w:style w:type="paragraph" w:customStyle="1" w:styleId="afffffffff">
    <w:name w:val="标准文件_表格续"/>
    <w:basedOn w:val="affffd"/>
    <w:next w:val="affffd"/>
    <w:qFormat/>
    <w:pPr>
      <w:jc w:val="center"/>
    </w:pPr>
    <w:rPr>
      <w:rFonts w:ascii="黑体" w:eastAsia="黑体" w:hAnsi="黑体"/>
    </w:rPr>
  </w:style>
  <w:style w:type="paragraph" w:customStyle="1" w:styleId="2">
    <w:name w:val="标准文件_二级项2"/>
    <w:basedOn w:val="affffd"/>
    <w:qFormat/>
    <w:pPr>
      <w:numPr>
        <w:ilvl w:val="1"/>
        <w:numId w:val="21"/>
      </w:numPr>
      <w:tabs>
        <w:tab w:val="left" w:pos="851"/>
      </w:tabs>
      <w:ind w:left="1271" w:firstLineChars="0" w:hanging="420"/>
    </w:pPr>
  </w:style>
  <w:style w:type="paragraph" w:customStyle="1" w:styleId="21">
    <w:name w:val="标准文件_三级项2"/>
    <w:basedOn w:val="affffd"/>
    <w:qFormat/>
    <w:pPr>
      <w:numPr>
        <w:numId w:val="30"/>
      </w:numPr>
      <w:spacing w:line="300" w:lineRule="exact"/>
      <w:ind w:left="1276" w:firstLineChars="0" w:hanging="425"/>
    </w:pPr>
    <w:rPr>
      <w:rFonts w:ascii="Times New Roman"/>
    </w:rPr>
  </w:style>
  <w:style w:type="paragraph" w:customStyle="1" w:styleId="20">
    <w:name w:val="标准文件_一级项2"/>
    <w:basedOn w:val="affffd"/>
    <w:qFormat/>
    <w:pPr>
      <w:numPr>
        <w:numId w:val="31"/>
      </w:numPr>
      <w:spacing w:line="300" w:lineRule="exact"/>
      <w:ind w:left="1271" w:firstLineChars="0" w:hanging="420"/>
    </w:pPr>
    <w:rPr>
      <w:rFonts w:ascii="Times New Roman"/>
    </w:rPr>
  </w:style>
  <w:style w:type="paragraph" w:customStyle="1" w:styleId="afffffffff0">
    <w:name w:val="标准文件_提示"/>
    <w:basedOn w:val="affffd"/>
    <w:next w:val="affffd"/>
    <w:qFormat/>
    <w:pPr>
      <w:ind w:firstLine="420"/>
    </w:pPr>
    <w:rPr>
      <w:rFonts w:ascii="黑体" w:eastAsia="黑体"/>
    </w:rPr>
  </w:style>
  <w:style w:type="paragraph" w:customStyle="1" w:styleId="afffffffff1">
    <w:name w:val="标准文件_图表说明"/>
    <w:qFormat/>
    <w:pPr>
      <w:spacing w:line="276" w:lineRule="auto"/>
      <w:ind w:firstLine="420"/>
    </w:pPr>
    <w:rPr>
      <w:rFonts w:ascii="宋体" w:hAnsi="宋体" w:cs="Calibri"/>
      <w:kern w:val="2"/>
      <w:sz w:val="18"/>
    </w:rPr>
  </w:style>
  <w:style w:type="paragraph" w:customStyle="1" w:styleId="afffffffff2">
    <w:name w:val="其他发布日期"/>
    <w:basedOn w:val="affffff9"/>
    <w:qFormat/>
  </w:style>
  <w:style w:type="paragraph" w:customStyle="1" w:styleId="afffffffff3">
    <w:name w:val="其他实施日期"/>
    <w:basedOn w:val="afffffffd"/>
    <w:qFormat/>
  </w:style>
  <w:style w:type="paragraph" w:customStyle="1" w:styleId="afffffffff4">
    <w:name w:val="标准文件_文件编号"/>
    <w:basedOn w:val="affffd"/>
    <w:qFormat/>
    <w:pPr>
      <w:wordWrap w:val="0"/>
      <w:spacing w:line="280" w:lineRule="exact"/>
      <w:ind w:firstLineChars="0" w:firstLine="0"/>
      <w:jc w:val="right"/>
    </w:pPr>
    <w:rPr>
      <w:rFonts w:ascii="黑体" w:eastAsia="黑体"/>
      <w:bCs/>
      <w:sz w:val="28"/>
      <w:szCs w:val="28"/>
    </w:rPr>
  </w:style>
  <w:style w:type="paragraph" w:customStyle="1" w:styleId="afffffffff5">
    <w:name w:val="标准文件_替换文件编号"/>
    <w:basedOn w:val="afffffffff4"/>
    <w:qFormat/>
    <w:pPr>
      <w:spacing w:before="57"/>
    </w:pPr>
    <w:rPr>
      <w:sz w:val="21"/>
    </w:rPr>
  </w:style>
  <w:style w:type="paragraph" w:customStyle="1" w:styleId="afffffffff6">
    <w:name w:val="标准文件_文件名称"/>
    <w:basedOn w:val="affffd"/>
    <w:next w:val="affffd"/>
    <w:qFormat/>
    <w:pPr>
      <w:spacing w:line="700" w:lineRule="exact"/>
      <w:ind w:firstLineChars="0" w:firstLine="0"/>
      <w:jc w:val="center"/>
    </w:pPr>
    <w:rPr>
      <w:rFonts w:ascii="黑体" w:eastAsia="黑体" w:hAnsi="黑体"/>
      <w:bCs/>
      <w:sz w:val="52"/>
    </w:rPr>
  </w:style>
  <w:style w:type="paragraph" w:customStyle="1" w:styleId="af8">
    <w:name w:val="标准文件_附录图标号"/>
    <w:basedOn w:val="affffd"/>
    <w:next w:val="a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d"/>
    <w:next w:val="a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d"/>
    <w:next w:val="affffd"/>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d"/>
    <w:next w:val="affffd"/>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d"/>
    <w:next w:val="affffd"/>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d"/>
    <w:next w:val="affffd"/>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d"/>
    <w:next w:val="affffd"/>
    <w:qFormat/>
    <w:pPr>
      <w:numPr>
        <w:ilvl w:val="5"/>
        <w:numId w:val="8"/>
      </w:numPr>
      <w:spacing w:beforeLines="50" w:afterLines="50"/>
      <w:ind w:firstLineChars="0"/>
    </w:pPr>
    <w:rPr>
      <w:rFonts w:ascii="黑体" w:eastAsia="黑体"/>
    </w:rPr>
  </w:style>
  <w:style w:type="paragraph" w:customStyle="1" w:styleId="afffffffff7">
    <w:name w:val="标准文件_注后"/>
    <w:basedOn w:val="affffd"/>
    <w:qFormat/>
    <w:pPr>
      <w:ind w:left="811" w:firstLineChars="0" w:firstLine="0"/>
    </w:pPr>
    <w:rPr>
      <w:sz w:val="18"/>
    </w:rPr>
  </w:style>
  <w:style w:type="paragraph" w:customStyle="1" w:styleId="X">
    <w:name w:val="标准文件_注X后"/>
    <w:basedOn w:val="affffd"/>
    <w:qFormat/>
    <w:pPr>
      <w:ind w:left="811" w:firstLineChars="0" w:firstLine="0"/>
    </w:pPr>
    <w:rPr>
      <w:sz w:val="18"/>
    </w:rPr>
  </w:style>
  <w:style w:type="paragraph" w:customStyle="1" w:styleId="afffffffff8">
    <w:name w:val="标准文件_示例后"/>
    <w:basedOn w:val="affffd"/>
    <w:qFormat/>
    <w:pPr>
      <w:ind w:left="964" w:firstLineChars="0" w:firstLine="0"/>
    </w:pPr>
    <w:rPr>
      <w:sz w:val="18"/>
    </w:rPr>
  </w:style>
  <w:style w:type="paragraph" w:customStyle="1" w:styleId="X0">
    <w:name w:val="标准文件_示例X后"/>
    <w:basedOn w:val="affffd"/>
    <w:link w:val="X1"/>
    <w:qFormat/>
    <w:pPr>
      <w:ind w:left="1049" w:firstLineChars="0" w:firstLine="0"/>
    </w:pPr>
    <w:rPr>
      <w:sz w:val="18"/>
    </w:rPr>
  </w:style>
  <w:style w:type="paragraph" w:customStyle="1" w:styleId="afffffffff9">
    <w:name w:val="标准文件_索引项"/>
    <w:basedOn w:val="affffd"/>
    <w:next w:val="affffd"/>
    <w:qFormat/>
    <w:pPr>
      <w:tabs>
        <w:tab w:val="right" w:leader="dot" w:pos="9356"/>
      </w:tabs>
      <w:ind w:left="210" w:firstLineChars="0" w:hanging="210"/>
      <w:jc w:val="left"/>
    </w:pPr>
  </w:style>
  <w:style w:type="paragraph" w:customStyle="1" w:styleId="afffffffffa">
    <w:name w:val="标准文件_附录一级无标题"/>
    <w:basedOn w:val="aff4"/>
    <w:qFormat/>
    <w:pPr>
      <w:spacing w:line="276" w:lineRule="auto"/>
      <w:outlineLvl w:val="9"/>
    </w:pPr>
    <w:rPr>
      <w:rFonts w:ascii="宋体" w:eastAsia="宋体"/>
    </w:rPr>
  </w:style>
  <w:style w:type="paragraph" w:customStyle="1" w:styleId="afffffffffb">
    <w:name w:val="标准文件_附录二级无标题"/>
    <w:basedOn w:val="aff5"/>
    <w:qFormat/>
    <w:pPr>
      <w:spacing w:line="276" w:lineRule="auto"/>
      <w:outlineLvl w:val="9"/>
    </w:pPr>
    <w:rPr>
      <w:rFonts w:ascii="宋体" w:eastAsia="宋体"/>
    </w:rPr>
  </w:style>
  <w:style w:type="paragraph" w:customStyle="1" w:styleId="afffffffffc">
    <w:name w:val="标准文件_附录三级无标题"/>
    <w:basedOn w:val="aff6"/>
    <w:qFormat/>
    <w:pPr>
      <w:spacing w:line="276" w:lineRule="auto"/>
      <w:outlineLvl w:val="9"/>
    </w:pPr>
    <w:rPr>
      <w:rFonts w:ascii="宋体" w:eastAsia="宋体"/>
    </w:rPr>
  </w:style>
  <w:style w:type="paragraph" w:customStyle="1" w:styleId="afffffffffd">
    <w:name w:val="标准文件_附录四级无标题"/>
    <w:basedOn w:val="aff7"/>
    <w:qFormat/>
    <w:pPr>
      <w:spacing w:line="276" w:lineRule="auto"/>
      <w:outlineLvl w:val="9"/>
    </w:pPr>
    <w:rPr>
      <w:rFonts w:ascii="宋体" w:eastAsia="宋体"/>
    </w:rPr>
  </w:style>
  <w:style w:type="paragraph" w:customStyle="1" w:styleId="afffffffffe">
    <w:name w:val="标准文件_附录五级无标题"/>
    <w:basedOn w:val="aff8"/>
    <w:qFormat/>
    <w:pPr>
      <w:spacing w:line="276" w:lineRule="auto"/>
      <w:outlineLvl w:val="9"/>
    </w:pPr>
    <w:rPr>
      <w:rFonts w:ascii="宋体" w:eastAsia="宋体"/>
    </w:rPr>
  </w:style>
  <w:style w:type="paragraph" w:customStyle="1" w:styleId="affffffffff">
    <w:name w:val="标准文件_引言一级无标题"/>
    <w:basedOn w:val="a7"/>
    <w:next w:val="affffd"/>
    <w:qFormat/>
    <w:pPr>
      <w:spacing w:line="276" w:lineRule="auto"/>
    </w:pPr>
    <w:rPr>
      <w:rFonts w:ascii="宋体" w:eastAsia="宋体"/>
    </w:rPr>
  </w:style>
  <w:style w:type="paragraph" w:customStyle="1" w:styleId="affffffffff0">
    <w:name w:val="标准文件_引言二级无标题"/>
    <w:basedOn w:val="a8"/>
    <w:next w:val="affffd"/>
    <w:qFormat/>
    <w:pPr>
      <w:spacing w:line="276" w:lineRule="auto"/>
    </w:pPr>
    <w:rPr>
      <w:rFonts w:ascii="宋体" w:eastAsia="宋体"/>
    </w:rPr>
  </w:style>
  <w:style w:type="paragraph" w:customStyle="1" w:styleId="affffffffff1">
    <w:name w:val="标准文件_引言三级无标题"/>
    <w:basedOn w:val="a9"/>
    <w:next w:val="affffd"/>
    <w:qFormat/>
    <w:pPr>
      <w:spacing w:line="276" w:lineRule="auto"/>
    </w:pPr>
    <w:rPr>
      <w:rFonts w:ascii="宋体" w:eastAsia="宋体"/>
    </w:rPr>
  </w:style>
  <w:style w:type="paragraph" w:customStyle="1" w:styleId="affffffffff2">
    <w:name w:val="标准文件_引言四级无标题"/>
    <w:basedOn w:val="aa"/>
    <w:next w:val="affffd"/>
    <w:qFormat/>
    <w:pPr>
      <w:spacing w:line="276" w:lineRule="auto"/>
    </w:pPr>
    <w:rPr>
      <w:rFonts w:ascii="宋体" w:eastAsia="宋体"/>
    </w:rPr>
  </w:style>
  <w:style w:type="paragraph" w:customStyle="1" w:styleId="affffffffff3">
    <w:name w:val="标准文件_引言五级无标题"/>
    <w:basedOn w:val="ab"/>
    <w:next w:val="affffd"/>
    <w:qFormat/>
    <w:pPr>
      <w:spacing w:line="276" w:lineRule="auto"/>
    </w:pPr>
    <w:rPr>
      <w:rFonts w:ascii="宋体" w:eastAsia="宋体"/>
    </w:rPr>
  </w:style>
  <w:style w:type="paragraph" w:customStyle="1" w:styleId="affffffffff4">
    <w:name w:val="标准文件_索引标题"/>
    <w:basedOn w:val="afffff4"/>
    <w:next w:val="affffd"/>
    <w:qFormat/>
    <w:rPr>
      <w:rFonts w:hAnsi="黑体"/>
    </w:rPr>
  </w:style>
  <w:style w:type="paragraph" w:customStyle="1" w:styleId="affffffffff5">
    <w:name w:val="标准文件_脚注内容"/>
    <w:basedOn w:val="affffd"/>
    <w:qFormat/>
    <w:pPr>
      <w:ind w:leftChars="200" w:left="400" w:hangingChars="200" w:hanging="200"/>
    </w:pPr>
    <w:rPr>
      <w:sz w:val="15"/>
    </w:rPr>
  </w:style>
  <w:style w:type="paragraph" w:customStyle="1" w:styleId="affffffffff6">
    <w:name w:val="标准文件_术语条一"/>
    <w:basedOn w:val="affffffff2"/>
    <w:next w:val="affffd"/>
    <w:qFormat/>
  </w:style>
  <w:style w:type="paragraph" w:customStyle="1" w:styleId="affffffffff7">
    <w:name w:val="标准文件_术语条二"/>
    <w:basedOn w:val="affffffff5"/>
    <w:next w:val="affffd"/>
    <w:qFormat/>
  </w:style>
  <w:style w:type="paragraph" w:customStyle="1" w:styleId="affffffffff8">
    <w:name w:val="标准文件_术语条三"/>
    <w:basedOn w:val="affffffff4"/>
    <w:next w:val="affffd"/>
    <w:qFormat/>
  </w:style>
  <w:style w:type="paragraph" w:customStyle="1" w:styleId="affffffffff9">
    <w:name w:val="标准文件_术语条四"/>
    <w:basedOn w:val="affffffff7"/>
    <w:next w:val="affffd"/>
    <w:qFormat/>
  </w:style>
  <w:style w:type="paragraph" w:customStyle="1" w:styleId="affffffffffa">
    <w:name w:val="标准文件_术语条五"/>
    <w:basedOn w:val="affffffff3"/>
    <w:next w:val="affffd"/>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Bodytext1">
    <w:name w:val="Body text|1"/>
    <w:basedOn w:val="afff5"/>
    <w:qFormat/>
    <w:pPr>
      <w:adjustRightInd/>
      <w:spacing w:after="90" w:line="324" w:lineRule="auto"/>
      <w:ind w:firstLine="400"/>
      <w:jc w:val="left"/>
    </w:pPr>
    <w:rPr>
      <w:rFonts w:ascii="宋体" w:hAnsi="宋体" w:cs="宋体"/>
      <w:color w:val="000000"/>
      <w:kern w:val="0"/>
      <w:sz w:val="20"/>
      <w:szCs w:val="20"/>
    </w:rPr>
  </w:style>
  <w:style w:type="paragraph" w:customStyle="1" w:styleId="12">
    <w:name w:val="列出段落1"/>
    <w:basedOn w:val="afff5"/>
    <w:uiPriority w:val="99"/>
    <w:qFormat/>
    <w:pPr>
      <w:adjustRightInd/>
      <w:spacing w:line="240" w:lineRule="auto"/>
      <w:ind w:firstLineChars="200" w:firstLine="420"/>
    </w:pPr>
    <w:rPr>
      <w:rFonts w:ascii="Times New Roman" w:hAnsi="Times New Roman"/>
      <w:szCs w:val="24"/>
    </w:rPr>
  </w:style>
  <w:style w:type="paragraph" w:customStyle="1" w:styleId="Bodytext2">
    <w:name w:val="Body text|2"/>
    <w:basedOn w:val="afff5"/>
    <w:link w:val="Bodytext20"/>
    <w:qFormat/>
    <w:pPr>
      <w:adjustRightInd/>
      <w:spacing w:line="325" w:lineRule="exact"/>
      <w:jc w:val="left"/>
    </w:pPr>
    <w:rPr>
      <w:color w:val="000000"/>
      <w:kern w:val="0"/>
      <w:sz w:val="22"/>
      <w:szCs w:val="22"/>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character" w:customStyle="1" w:styleId="Char5">
    <w:name w:val="引用 Char"/>
    <w:link w:val="11"/>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character" w:customStyle="1" w:styleId="affffffffffb">
    <w:name w:val="标准文件_发布"/>
    <w:qFormat/>
    <w:rPr>
      <w:rFonts w:ascii="黑体" w:eastAsia="黑体"/>
      <w:spacing w:val="0"/>
      <w:w w:val="100"/>
      <w:position w:val="3"/>
      <w:sz w:val="28"/>
    </w:rPr>
  </w:style>
  <w:style w:type="character" w:customStyle="1" w:styleId="Char">
    <w:name w:val="正文文本 Char"/>
    <w:link w:val="afffa"/>
    <w:qFormat/>
    <w:rPr>
      <w:rFonts w:ascii="Times New Roman" w:eastAsia="宋体" w:hAnsi="Times New Roman" w:cs="Times New Roman"/>
      <w:szCs w:val="20"/>
    </w:rPr>
  </w:style>
  <w:style w:type="character" w:customStyle="1" w:styleId="13">
    <w:name w:val="不明显参考1"/>
    <w:uiPriority w:val="31"/>
    <w:qFormat/>
    <w:rPr>
      <w:smallCaps/>
      <w:color w:val="C0504D"/>
      <w:u w:val="single"/>
    </w:rPr>
  </w:style>
  <w:style w:type="character" w:customStyle="1" w:styleId="Char3">
    <w:name w:val="脚注文本 Char"/>
    <w:link w:val="afffe"/>
    <w:semiHidden/>
    <w:qFormat/>
    <w:rPr>
      <w:rFonts w:ascii="宋体" w:eastAsia="宋体" w:hAnsi="Times New Roman" w:cs="Times New Roman"/>
      <w:sz w:val="18"/>
      <w:szCs w:val="18"/>
    </w:rPr>
  </w:style>
  <w:style w:type="character" w:customStyle="1" w:styleId="affffffffffc">
    <w:name w:val="标准文件_图表脚注内容"/>
    <w:qFormat/>
    <w:rPr>
      <w:rFonts w:ascii="宋体" w:eastAsia="宋体" w:hAnsi="宋体" w:cs="Times New Roman"/>
      <w:spacing w:val="0"/>
      <w:sz w:val="18"/>
      <w:vertAlign w:val="superscript"/>
    </w:rPr>
  </w:style>
  <w:style w:type="character" w:customStyle="1" w:styleId="affffffffffd">
    <w:name w:val="个人答复风格"/>
    <w:qFormat/>
    <w:rPr>
      <w:rFonts w:ascii="Arial" w:eastAsia="宋体" w:hAnsi="Arial" w:cs="Arial"/>
      <w:color w:val="auto"/>
      <w:spacing w:val="0"/>
      <w:sz w:val="20"/>
    </w:rPr>
  </w:style>
  <w:style w:type="character" w:customStyle="1" w:styleId="affffffffffe">
    <w:name w:val="个人撰写风格"/>
    <w:qFormat/>
    <w:rPr>
      <w:rFonts w:ascii="Arial" w:eastAsia="宋体" w:hAnsi="Arial" w:cs="Arial"/>
      <w:color w:val="auto"/>
      <w:spacing w:val="0"/>
      <w:sz w:val="20"/>
    </w:rPr>
  </w:style>
  <w:style w:type="character" w:customStyle="1" w:styleId="Char6">
    <w:name w:val="标准文件_段 Char"/>
    <w:link w:val="affffd"/>
    <w:qFormat/>
    <w:rPr>
      <w:rFonts w:ascii="宋体" w:hAnsi="Times New Roman"/>
      <w:sz w:val="21"/>
    </w:rPr>
  </w:style>
  <w:style w:type="character" w:customStyle="1" w:styleId="14">
    <w:name w:val="占位符文本1"/>
    <w:uiPriority w:val="99"/>
    <w:semiHidden/>
    <w:qFormat/>
    <w:rPr>
      <w:color w:val="808080"/>
    </w:rPr>
  </w:style>
  <w:style w:type="character" w:customStyle="1" w:styleId="afffffffffff">
    <w:name w:val="标准文件_来源"/>
    <w:uiPriority w:val="1"/>
    <w:qFormat/>
    <w:rPr>
      <w:rFonts w:eastAsia="宋体"/>
      <w:sz w:val="21"/>
    </w:rPr>
  </w:style>
  <w:style w:type="character" w:customStyle="1" w:styleId="X1">
    <w:name w:val="标准文件_示例X后 字符"/>
    <w:link w:val="X0"/>
    <w:qFormat/>
    <w:rPr>
      <w:rFonts w:ascii="宋体" w:hAnsi="Times New Roman"/>
      <w:sz w:val="18"/>
    </w:rPr>
  </w:style>
  <w:style w:type="character" w:customStyle="1" w:styleId="afffffffffff0">
    <w:name w:val="发布"/>
    <w:qFormat/>
    <w:rPr>
      <w:rFonts w:ascii="黑体" w:eastAsia="黑体"/>
      <w:spacing w:val="85"/>
      <w:w w:val="100"/>
      <w:position w:val="3"/>
      <w:sz w:val="28"/>
      <w:szCs w:val="28"/>
    </w:rPr>
  </w:style>
  <w:style w:type="character" w:customStyle="1" w:styleId="Bodytext20">
    <w:name w:val="Body text|2_"/>
    <w:link w:val="Bodytext2"/>
    <w:qFormat/>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1577</Words>
  <Characters>8993</Characters>
  <Application>Microsoft Office Word</Application>
  <DocSecurity>0</DocSecurity>
  <Lines>74</Lines>
  <Paragraphs>21</Paragraphs>
  <ScaleCrop>false</ScaleCrop>
  <Company>PCMI</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 HT</dc:creator>
  <cp:lastModifiedBy>LHT</cp:lastModifiedBy>
  <cp:revision>6</cp:revision>
  <cp:lastPrinted>2021-06-08T08:17:00Z</cp:lastPrinted>
  <dcterms:created xsi:type="dcterms:W3CDTF">2021-06-03T16:13:00Z</dcterms:created>
  <dcterms:modified xsi:type="dcterms:W3CDTF">2021-06-15T06:55:00Z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2052-9.1.0.4715</vt:lpwstr>
  </property>
  <property fmtid="{D5CDD505-2E9C-101B-9397-08002B2CF9AE}" pid="15" name="ICV">
    <vt:lpwstr>DB58E2F4021F4CD8BDC094E5E5A838AC</vt:lpwstr>
  </property>
</Properties>
</file>