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217" w:rsidRDefault="001C4217">
      <w:pPr>
        <w:jc w:val="center"/>
        <w:rPr>
          <w:b/>
          <w:sz w:val="44"/>
          <w:szCs w:val="44"/>
        </w:rPr>
      </w:pPr>
      <w:bookmarkStart w:id="0" w:name="_Toc19985"/>
      <w:bookmarkStart w:id="1" w:name="_Toc30832"/>
      <w:bookmarkStart w:id="2" w:name="_Toc28165"/>
    </w:p>
    <w:p w:rsidR="001C4217" w:rsidRDefault="008D3F0D">
      <w:pPr>
        <w:jc w:val="center"/>
        <w:rPr>
          <w:b/>
          <w:sz w:val="44"/>
          <w:szCs w:val="44"/>
        </w:rPr>
      </w:pPr>
      <w:r>
        <w:rPr>
          <w:noProof/>
        </w:rPr>
        <w:drawing>
          <wp:anchor distT="0" distB="0" distL="114300" distR="114300" simplePos="0" relativeHeight="251659264" behindDoc="0" locked="0" layoutInCell="1" allowOverlap="1">
            <wp:simplePos x="0" y="0"/>
            <wp:positionH relativeFrom="column">
              <wp:posOffset>147320</wp:posOffset>
            </wp:positionH>
            <wp:positionV relativeFrom="paragraph">
              <wp:posOffset>79375</wp:posOffset>
            </wp:positionV>
            <wp:extent cx="1087755" cy="646430"/>
            <wp:effectExtent l="19050" t="0" r="0" b="0"/>
            <wp:wrapNone/>
            <wp:docPr id="1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2"/>
                    <pic:cNvPicPr>
                      <a:picLocks noChangeAspect="1" noChangeArrowheads="1"/>
                    </pic:cNvPicPr>
                  </pic:nvPicPr>
                  <pic:blipFill>
                    <a:blip r:embed="rId9" cstate="print"/>
                    <a:srcRect/>
                    <a:stretch>
                      <a:fillRect/>
                    </a:stretch>
                  </pic:blipFill>
                  <pic:spPr>
                    <a:xfrm>
                      <a:off x="0" y="0"/>
                      <a:ext cx="1087755" cy="646430"/>
                    </a:xfrm>
                    <a:prstGeom prst="rect">
                      <a:avLst/>
                    </a:prstGeom>
                    <a:noFill/>
                    <a:ln w="9525">
                      <a:noFill/>
                      <a:miter lim="800000"/>
                      <a:headEnd/>
                      <a:tailEnd/>
                    </a:ln>
                  </pic:spPr>
                </pic:pic>
              </a:graphicData>
            </a:graphic>
          </wp:anchor>
        </w:drawing>
      </w:r>
    </w:p>
    <w:p w:rsidR="001C4217" w:rsidRDefault="008D3F0D">
      <w:pPr>
        <w:wordWrap w:val="0"/>
        <w:jc w:val="right"/>
        <w:rPr>
          <w:rFonts w:eastAsia="黑体"/>
          <w:b/>
          <w:sz w:val="32"/>
          <w:szCs w:val="32"/>
        </w:rPr>
      </w:pPr>
      <w:r>
        <w:rPr>
          <w:rFonts w:eastAsia="黑体" w:hint="eastAsia"/>
          <w:b/>
          <w:sz w:val="32"/>
          <w:szCs w:val="32"/>
        </w:rPr>
        <w:t>T</w:t>
      </w:r>
      <w:r>
        <w:rPr>
          <w:rFonts w:eastAsia="黑体"/>
          <w:b/>
          <w:sz w:val="32"/>
          <w:szCs w:val="32"/>
        </w:rPr>
        <w:t>/</w:t>
      </w:r>
      <w:r>
        <w:rPr>
          <w:rFonts w:eastAsia="黑体" w:hint="eastAsia"/>
          <w:b/>
          <w:sz w:val="32"/>
          <w:szCs w:val="32"/>
        </w:rPr>
        <w:t>CECS XXX-202X</w:t>
      </w:r>
    </w:p>
    <w:p w:rsidR="001C4217" w:rsidRDefault="00533357">
      <w:pPr>
        <w:jc w:val="center"/>
        <w:rPr>
          <w:b/>
          <w:sz w:val="44"/>
          <w:szCs w:val="44"/>
        </w:rPr>
      </w:pPr>
      <w:r>
        <w:rPr>
          <w:b/>
          <w:noProof/>
          <w:sz w:val="44"/>
          <w:szCs w:val="44"/>
        </w:rPr>
        <mc:AlternateContent>
          <mc:Choice Requires="wps">
            <w:drawing>
              <wp:anchor distT="4294967295" distB="4294967295" distL="114300" distR="114300" simplePos="0" relativeHeight="251660288" behindDoc="0" locked="0" layoutInCell="1" allowOverlap="1">
                <wp:simplePos x="0" y="0"/>
                <wp:positionH relativeFrom="column">
                  <wp:posOffset>-19050</wp:posOffset>
                </wp:positionH>
                <wp:positionV relativeFrom="paragraph">
                  <wp:posOffset>80644</wp:posOffset>
                </wp:positionV>
                <wp:extent cx="5514340" cy="0"/>
                <wp:effectExtent l="0" t="0" r="29210" b="19050"/>
                <wp:wrapNone/>
                <wp:docPr id="33" name="直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1434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01A87A7" id="直线 2"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35pt" to="432.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">
                <o:lock v:ext="edit" shapetype="f"/>
              </v:line>
            </w:pict>
          </mc:Fallback>
        </mc:AlternateContent>
      </w:r>
    </w:p>
    <w:p w:rsidR="001C4217" w:rsidRDefault="001C4217">
      <w:pPr>
        <w:jc w:val="center"/>
        <w:rPr>
          <w:b/>
          <w:sz w:val="44"/>
          <w:szCs w:val="44"/>
        </w:rPr>
      </w:pPr>
    </w:p>
    <w:p w:rsidR="001C4217" w:rsidRDefault="001C4217">
      <w:pPr>
        <w:jc w:val="center"/>
        <w:rPr>
          <w:b/>
          <w:sz w:val="44"/>
          <w:szCs w:val="44"/>
        </w:rPr>
      </w:pPr>
    </w:p>
    <w:p w:rsidR="001C4217" w:rsidRDefault="008D3F0D">
      <w:pPr>
        <w:jc w:val="center"/>
        <w:rPr>
          <w:rFonts w:ascii="宋体" w:hAnsi="宋体"/>
          <w:b/>
          <w:sz w:val="36"/>
          <w:szCs w:val="36"/>
        </w:rPr>
      </w:pPr>
      <w:r>
        <w:rPr>
          <w:rFonts w:ascii="宋体" w:hAnsi="宋体" w:hint="eastAsia"/>
          <w:b/>
          <w:sz w:val="36"/>
          <w:szCs w:val="36"/>
        </w:rPr>
        <w:t>中国工程建设标准化协会标准</w:t>
      </w:r>
    </w:p>
    <w:p w:rsidR="001C4217" w:rsidRDefault="001C4217">
      <w:pPr>
        <w:jc w:val="center"/>
        <w:rPr>
          <w:b/>
          <w:sz w:val="44"/>
          <w:szCs w:val="44"/>
        </w:rPr>
      </w:pPr>
    </w:p>
    <w:p w:rsidR="001C4217" w:rsidRDefault="001C4217">
      <w:pPr>
        <w:jc w:val="center"/>
        <w:rPr>
          <w:b/>
          <w:sz w:val="44"/>
          <w:szCs w:val="44"/>
        </w:rPr>
      </w:pPr>
    </w:p>
    <w:p w:rsidR="001C4217" w:rsidRDefault="001C4217">
      <w:pPr>
        <w:jc w:val="center"/>
        <w:rPr>
          <w:rFonts w:ascii="宋体" w:hAnsi="宋体"/>
          <w:b/>
          <w:sz w:val="44"/>
          <w:szCs w:val="44"/>
        </w:rPr>
      </w:pPr>
    </w:p>
    <w:p w:rsidR="001C4217" w:rsidRDefault="008D3F0D">
      <w:pPr>
        <w:jc w:val="center"/>
        <w:rPr>
          <w:rFonts w:ascii="宋体" w:hAnsi="宋体"/>
          <w:b/>
          <w:sz w:val="44"/>
          <w:szCs w:val="44"/>
        </w:rPr>
      </w:pPr>
      <w:r>
        <w:rPr>
          <w:rFonts w:ascii="宋体" w:hAnsi="宋体" w:hint="eastAsia"/>
          <w:b/>
          <w:sz w:val="44"/>
          <w:szCs w:val="44"/>
        </w:rPr>
        <w:t>装配式预应力张弦梁钢支撑技术规程</w:t>
      </w:r>
    </w:p>
    <w:p w:rsidR="007316CD" w:rsidRPr="003C2E2F" w:rsidRDefault="008D3F0D">
      <w:pPr>
        <w:jc w:val="center"/>
        <w:rPr>
          <w:spacing w:val="-4"/>
          <w:sz w:val="30"/>
          <w:szCs w:val="30"/>
        </w:rPr>
      </w:pPr>
      <w:r w:rsidRPr="003C2E2F">
        <w:rPr>
          <w:spacing w:val="-4"/>
          <w:sz w:val="30"/>
          <w:szCs w:val="30"/>
        </w:rPr>
        <w:t xml:space="preserve">Technical specification for </w:t>
      </w:r>
      <w:r w:rsidR="007316CD" w:rsidRPr="003C2E2F">
        <w:rPr>
          <w:rFonts w:hint="eastAsia"/>
          <w:spacing w:val="-4"/>
          <w:sz w:val="30"/>
          <w:szCs w:val="30"/>
        </w:rPr>
        <w:t xml:space="preserve">assembled prestressed </w:t>
      </w:r>
    </w:p>
    <w:p w:rsidR="001C4217" w:rsidRDefault="007316CD">
      <w:pPr>
        <w:jc w:val="center"/>
        <w:rPr>
          <w:color w:val="FF0000"/>
          <w:spacing w:val="-4"/>
          <w:sz w:val="30"/>
          <w:szCs w:val="30"/>
        </w:rPr>
      </w:pPr>
      <w:proofErr w:type="gramStart"/>
      <w:r w:rsidRPr="003C2E2F">
        <w:rPr>
          <w:rFonts w:hint="eastAsia"/>
          <w:spacing w:val="-4"/>
          <w:sz w:val="30"/>
          <w:szCs w:val="30"/>
        </w:rPr>
        <w:t>beam</w:t>
      </w:r>
      <w:proofErr w:type="gramEnd"/>
      <w:r w:rsidRPr="003C2E2F">
        <w:rPr>
          <w:rFonts w:hint="eastAsia"/>
          <w:spacing w:val="-4"/>
          <w:sz w:val="30"/>
          <w:szCs w:val="30"/>
        </w:rPr>
        <w:t xml:space="preserve"> string steel bracing system</w:t>
      </w:r>
      <w:r>
        <w:rPr>
          <w:rFonts w:hint="eastAsia"/>
          <w:color w:val="FF0000"/>
          <w:spacing w:val="-4"/>
          <w:sz w:val="30"/>
          <w:szCs w:val="30"/>
        </w:rPr>
        <w:t xml:space="preserve"> </w:t>
      </w:r>
    </w:p>
    <w:p w:rsidR="001C4217" w:rsidRDefault="001C4217"/>
    <w:p w:rsidR="001C4217" w:rsidRDefault="008D3F0D">
      <w:pPr>
        <w:jc w:val="center"/>
        <w:rPr>
          <w:rFonts w:ascii="宋体" w:hAnsi="宋体"/>
          <w:b/>
          <w:sz w:val="36"/>
          <w:szCs w:val="36"/>
        </w:rPr>
      </w:pPr>
      <w:r>
        <w:rPr>
          <w:rFonts w:ascii="宋体" w:hAnsi="宋体" w:hint="eastAsia"/>
          <w:b/>
          <w:sz w:val="36"/>
          <w:szCs w:val="36"/>
        </w:rPr>
        <w:t>（</w:t>
      </w:r>
      <w:r w:rsidR="00A0210D">
        <w:rPr>
          <w:rFonts w:ascii="宋体" w:hAnsi="宋体" w:hint="eastAsia"/>
          <w:b/>
          <w:sz w:val="36"/>
          <w:szCs w:val="36"/>
        </w:rPr>
        <w:t>征求意见</w:t>
      </w:r>
      <w:r>
        <w:rPr>
          <w:rFonts w:ascii="宋体" w:hAnsi="宋体" w:hint="eastAsia"/>
          <w:b/>
          <w:sz w:val="36"/>
          <w:szCs w:val="36"/>
        </w:rPr>
        <w:t>稿）</w:t>
      </w:r>
    </w:p>
    <w:p w:rsidR="001C4217" w:rsidRDefault="001C4217"/>
    <w:p w:rsidR="001C4217" w:rsidRDefault="001C4217">
      <w:pPr>
        <w:pStyle w:val="10"/>
      </w:pPr>
    </w:p>
    <w:p w:rsidR="001C4217" w:rsidRDefault="001C4217">
      <w:pPr>
        <w:pStyle w:val="10"/>
      </w:pPr>
    </w:p>
    <w:p w:rsidR="001C4217" w:rsidRDefault="001C4217"/>
    <w:p w:rsidR="001C4217" w:rsidRDefault="001C4217"/>
    <w:p w:rsidR="001C4217" w:rsidRDefault="001C4217"/>
    <w:p w:rsidR="001C4217" w:rsidRDefault="001C4217"/>
    <w:p w:rsidR="001C4217" w:rsidRDefault="001C4217"/>
    <w:p w:rsidR="001C4217" w:rsidRDefault="001C4217"/>
    <w:p w:rsidR="001C4217" w:rsidRDefault="008D3F0D">
      <w:pPr>
        <w:jc w:val="center"/>
        <w:rPr>
          <w:sz w:val="32"/>
          <w:szCs w:val="32"/>
        </w:rPr>
      </w:pPr>
      <w:r>
        <w:rPr>
          <w:rFonts w:hint="eastAsia"/>
          <w:sz w:val="32"/>
          <w:szCs w:val="32"/>
        </w:rPr>
        <w:t>2</w:t>
      </w:r>
      <w:r>
        <w:rPr>
          <w:sz w:val="32"/>
          <w:szCs w:val="32"/>
        </w:rPr>
        <w:t>021</w:t>
      </w:r>
      <w:r>
        <w:rPr>
          <w:rFonts w:hint="eastAsia"/>
          <w:sz w:val="32"/>
          <w:szCs w:val="32"/>
        </w:rPr>
        <w:t>年</w:t>
      </w:r>
      <w:r w:rsidR="00A0210D">
        <w:rPr>
          <w:sz w:val="32"/>
          <w:szCs w:val="32"/>
        </w:rPr>
        <w:t>6</w:t>
      </w:r>
      <w:r>
        <w:rPr>
          <w:rFonts w:hint="eastAsia"/>
          <w:sz w:val="32"/>
          <w:szCs w:val="32"/>
        </w:rPr>
        <w:t>月</w:t>
      </w:r>
      <w:r w:rsidR="00A0210D">
        <w:rPr>
          <w:sz w:val="32"/>
          <w:szCs w:val="32"/>
        </w:rPr>
        <w:t>30</w:t>
      </w:r>
      <w:r>
        <w:rPr>
          <w:rFonts w:hint="eastAsia"/>
          <w:sz w:val="32"/>
          <w:szCs w:val="32"/>
        </w:rPr>
        <w:t>日</w:t>
      </w:r>
    </w:p>
    <w:p w:rsidR="001C4217" w:rsidRDefault="001C4217">
      <w:pPr>
        <w:pStyle w:val="10"/>
      </w:pPr>
    </w:p>
    <w:p w:rsidR="001C4217" w:rsidRDefault="008D3F0D">
      <w:pPr>
        <w:keepNext/>
        <w:keepLines/>
        <w:spacing w:before="340" w:after="330"/>
        <w:jc w:val="center"/>
        <w:outlineLvl w:val="0"/>
        <w:rPr>
          <w:rFonts w:ascii="宋体" w:hAnsi="宋体"/>
          <w:b/>
          <w:sz w:val="32"/>
          <w:szCs w:val="32"/>
        </w:rPr>
      </w:pPr>
      <w:r>
        <w:br w:type="page"/>
      </w:r>
      <w:bookmarkStart w:id="3" w:name="_Toc53563820"/>
      <w:bookmarkStart w:id="4" w:name="_Toc58746733"/>
      <w:bookmarkStart w:id="5" w:name="_Toc5959368"/>
      <w:bookmarkStart w:id="6" w:name="_Toc9523454"/>
      <w:bookmarkStart w:id="7" w:name="_Toc13845547"/>
      <w:bookmarkStart w:id="8" w:name="_Toc58306219"/>
      <w:bookmarkStart w:id="9" w:name="_Toc14103143"/>
      <w:bookmarkStart w:id="10" w:name="_Toc58306058"/>
      <w:bookmarkStart w:id="11" w:name="_Toc11182186"/>
      <w:bookmarkStart w:id="12" w:name="_Toc14102448"/>
      <w:bookmarkStart w:id="13" w:name="_Toc13847120"/>
      <w:bookmarkStart w:id="14" w:name="_Toc75792557"/>
      <w:r>
        <w:rPr>
          <w:rFonts w:ascii="宋体" w:hAnsi="宋体" w:hint="eastAsia"/>
          <w:b/>
          <w:sz w:val="32"/>
          <w:szCs w:val="32"/>
        </w:rPr>
        <w:lastRenderedPageBreak/>
        <w:t>前    言</w:t>
      </w:r>
      <w:bookmarkEnd w:id="3"/>
      <w:bookmarkEnd w:id="4"/>
      <w:bookmarkEnd w:id="5"/>
      <w:bookmarkEnd w:id="6"/>
      <w:bookmarkEnd w:id="7"/>
      <w:bookmarkEnd w:id="8"/>
      <w:bookmarkEnd w:id="9"/>
      <w:bookmarkEnd w:id="10"/>
      <w:bookmarkEnd w:id="11"/>
      <w:bookmarkEnd w:id="12"/>
      <w:bookmarkEnd w:id="13"/>
      <w:bookmarkEnd w:id="14"/>
    </w:p>
    <w:p w:rsidR="001C4217" w:rsidRDefault="001C4217">
      <w:pPr>
        <w:pStyle w:val="10"/>
      </w:pPr>
    </w:p>
    <w:p w:rsidR="001C4217" w:rsidRDefault="008D3F0D">
      <w:pPr>
        <w:pStyle w:val="n2"/>
      </w:pPr>
      <w:r>
        <w:rPr>
          <w:rFonts w:hint="eastAsia"/>
        </w:rPr>
        <w:t>根据中国工程建设标准化协会</w:t>
      </w:r>
      <w:r>
        <w:rPr>
          <w:rFonts w:ascii="宋体" w:hAnsi="宋体" w:hint="eastAsia"/>
          <w:color w:val="000000"/>
        </w:rPr>
        <w:t>《关于印发&lt;</w:t>
      </w:r>
      <w:r>
        <w:rPr>
          <w:rFonts w:hint="eastAsia"/>
          <w:color w:val="000000"/>
        </w:rPr>
        <w:t>2020</w:t>
      </w:r>
      <w:r>
        <w:rPr>
          <w:rFonts w:hint="eastAsia"/>
          <w:color w:val="000000"/>
        </w:rPr>
        <w:t>年第二批协会标准制订、修订计划</w:t>
      </w:r>
      <w:r>
        <w:rPr>
          <w:rFonts w:ascii="宋体" w:hAnsi="宋体" w:hint="eastAsia"/>
          <w:color w:val="000000"/>
        </w:rPr>
        <w:t>&gt;的通知》</w:t>
      </w:r>
      <w:r>
        <w:rPr>
          <w:rFonts w:hint="eastAsia"/>
        </w:rPr>
        <w:t>（建标协字</w:t>
      </w:r>
      <w:r>
        <w:rPr>
          <w:rFonts w:hint="eastAsia"/>
        </w:rPr>
        <w:t>[2020]23</w:t>
      </w:r>
      <w:r>
        <w:rPr>
          <w:rFonts w:hint="eastAsia"/>
        </w:rPr>
        <w:t>号）的要求，标准编制组在广泛调查研究，认真</w:t>
      </w:r>
      <w:r>
        <w:rPr>
          <w:rStyle w:val="Char1"/>
          <w:rFonts w:hint="eastAsia"/>
        </w:rPr>
        <w:t>总结</w:t>
      </w:r>
      <w:r>
        <w:rPr>
          <w:rFonts w:hint="eastAsia"/>
        </w:rPr>
        <w:t>实践经验，参考有关国内外先进标准，并广泛征求意见基础上，制订本标准。</w:t>
      </w:r>
    </w:p>
    <w:p w:rsidR="001C4217" w:rsidRDefault="008D3F0D">
      <w:pPr>
        <w:pStyle w:val="n2"/>
        <w:rPr>
          <w:color w:val="000000" w:themeColor="text1"/>
        </w:rPr>
      </w:pPr>
      <w:r>
        <w:rPr>
          <w:rFonts w:hint="eastAsia"/>
          <w:color w:val="000000" w:themeColor="text1"/>
        </w:rPr>
        <w:t>本标准共分为</w:t>
      </w:r>
      <w:r>
        <w:rPr>
          <w:color w:val="000000" w:themeColor="text1"/>
        </w:rPr>
        <w:t>7</w:t>
      </w:r>
      <w:r>
        <w:rPr>
          <w:rFonts w:hint="eastAsia"/>
          <w:color w:val="000000" w:themeColor="text1"/>
        </w:rPr>
        <w:t>章，主要内容包括：总则、术语和符号、基本规定、</w:t>
      </w:r>
      <w:r w:rsidR="005F622D">
        <w:rPr>
          <w:rFonts w:hint="eastAsia"/>
          <w:color w:val="000000" w:themeColor="text1"/>
        </w:rPr>
        <w:t>材料</w:t>
      </w:r>
      <w:r w:rsidR="005F622D">
        <w:rPr>
          <w:color w:val="000000" w:themeColor="text1"/>
        </w:rPr>
        <w:t>与制作、</w:t>
      </w:r>
      <w:r w:rsidR="005F622D">
        <w:rPr>
          <w:rFonts w:hint="eastAsia"/>
          <w:color w:val="000000" w:themeColor="text1"/>
        </w:rPr>
        <w:t>结构</w:t>
      </w:r>
      <w:r w:rsidR="005F622D">
        <w:rPr>
          <w:color w:val="000000" w:themeColor="text1"/>
        </w:rPr>
        <w:t>分析与</w:t>
      </w:r>
      <w:r>
        <w:rPr>
          <w:rFonts w:hint="eastAsia"/>
          <w:color w:val="000000" w:themeColor="text1"/>
        </w:rPr>
        <w:t>设计、施工、监测、质量检验与验收。</w:t>
      </w:r>
    </w:p>
    <w:p w:rsidR="001C4217" w:rsidRDefault="008D3F0D">
      <w:pPr>
        <w:pStyle w:val="n2"/>
      </w:pPr>
      <w:r>
        <w:rPr>
          <w:rFonts w:hint="eastAsia"/>
        </w:rPr>
        <w:t>本标准由中国工程建设标准化协会地基基础专业委员会归口管理，由同济大学负责具体技术内容的解释。在执行过程中如有意见和建议，请寄送解释单位（地址：</w:t>
      </w:r>
      <w:r w:rsidR="00CD4432" w:rsidRPr="00CD4432">
        <w:rPr>
          <w:rFonts w:hint="eastAsia"/>
        </w:rPr>
        <w:t>上海市杨浦</w:t>
      </w:r>
      <w:proofErr w:type="gramStart"/>
      <w:r w:rsidR="00CD4432" w:rsidRPr="00CD4432">
        <w:rPr>
          <w:rFonts w:hint="eastAsia"/>
        </w:rPr>
        <w:t>区纪念路</w:t>
      </w:r>
      <w:proofErr w:type="gramEnd"/>
      <w:r w:rsidR="00CD4432" w:rsidRPr="00CD4432">
        <w:rPr>
          <w:rFonts w:hint="eastAsia"/>
        </w:rPr>
        <w:t>8</w:t>
      </w:r>
      <w:r w:rsidR="00CD4432" w:rsidRPr="00CD4432">
        <w:rPr>
          <w:rFonts w:hint="eastAsia"/>
        </w:rPr>
        <w:t>号上海财经大学国家大学科技园</w:t>
      </w:r>
      <w:r w:rsidR="00CD4432" w:rsidRPr="00CD4432">
        <w:rPr>
          <w:rFonts w:hint="eastAsia"/>
        </w:rPr>
        <w:t>6</w:t>
      </w:r>
      <w:r w:rsidR="00CD4432" w:rsidRPr="00CD4432">
        <w:rPr>
          <w:rFonts w:hint="eastAsia"/>
        </w:rPr>
        <w:t>号楼</w:t>
      </w:r>
      <w:r w:rsidR="00CD4432" w:rsidRPr="00CD4432">
        <w:rPr>
          <w:rFonts w:hint="eastAsia"/>
        </w:rPr>
        <w:t>103</w:t>
      </w:r>
      <w:r w:rsidR="00CD4432" w:rsidRPr="00CD4432">
        <w:rPr>
          <w:rFonts w:hint="eastAsia"/>
        </w:rPr>
        <w:t>室</w:t>
      </w:r>
      <w:r>
        <w:rPr>
          <w:rFonts w:hint="eastAsia"/>
        </w:rPr>
        <w:t>，邮编：</w:t>
      </w:r>
      <w:r w:rsidR="00CD4432" w:rsidRPr="00CD4432">
        <w:t>200082</w:t>
      </w:r>
      <w:r>
        <w:rPr>
          <w:rFonts w:hint="eastAsia"/>
        </w:rPr>
        <w:t>）。</w:t>
      </w:r>
    </w:p>
    <w:p w:rsidR="001C4217" w:rsidRDefault="001C4217">
      <w:pPr>
        <w:pStyle w:val="n2"/>
        <w:rPr>
          <w:rFonts w:ascii="宋体" w:hAnsi="宋体"/>
          <w:color w:val="000000"/>
        </w:rPr>
      </w:pPr>
    </w:p>
    <w:p w:rsidR="001C4217" w:rsidRDefault="008D3F0D">
      <w:pPr>
        <w:pStyle w:val="n2"/>
        <w:rPr>
          <w:color w:val="000000" w:themeColor="text1"/>
        </w:rPr>
      </w:pPr>
      <w:r>
        <w:rPr>
          <w:rFonts w:hint="eastAsia"/>
        </w:rPr>
        <w:t>主编单位：</w:t>
      </w:r>
      <w:r>
        <w:rPr>
          <w:rFonts w:hint="eastAsia"/>
          <w:color w:val="000000" w:themeColor="text1"/>
        </w:rPr>
        <w:t>同济大学</w:t>
      </w:r>
    </w:p>
    <w:p w:rsidR="001C4217" w:rsidRDefault="008D3F0D">
      <w:pPr>
        <w:pStyle w:val="n2"/>
        <w:rPr>
          <w:color w:val="000000" w:themeColor="text1"/>
        </w:rPr>
      </w:pPr>
      <w:r>
        <w:rPr>
          <w:rFonts w:hint="eastAsia"/>
          <w:color w:val="000000" w:themeColor="text1"/>
        </w:rPr>
        <w:t xml:space="preserve"> </w:t>
      </w:r>
      <w:r>
        <w:rPr>
          <w:color w:val="000000" w:themeColor="text1"/>
        </w:rPr>
        <w:t xml:space="preserve">         </w:t>
      </w:r>
      <w:r>
        <w:rPr>
          <w:rFonts w:hint="eastAsia"/>
          <w:color w:val="000000" w:themeColor="text1"/>
        </w:rPr>
        <w:t>上海巨鲲科技有限公司</w:t>
      </w:r>
    </w:p>
    <w:p w:rsidR="001C4217" w:rsidRDefault="008D3F0D">
      <w:pPr>
        <w:pStyle w:val="n2"/>
        <w:rPr>
          <w:color w:val="000000" w:themeColor="text1"/>
        </w:rPr>
      </w:pPr>
      <w:r>
        <w:rPr>
          <w:rFonts w:hint="eastAsia"/>
          <w:color w:val="000000" w:themeColor="text1"/>
        </w:rPr>
        <w:t>参编单位：</w:t>
      </w:r>
    </w:p>
    <w:p w:rsidR="001C4217" w:rsidRDefault="001C4217">
      <w:pPr>
        <w:pStyle w:val="n2"/>
      </w:pPr>
    </w:p>
    <w:p w:rsidR="001C4217" w:rsidRDefault="001C4217">
      <w:pPr>
        <w:pStyle w:val="n2"/>
      </w:pPr>
    </w:p>
    <w:p w:rsidR="001C4217" w:rsidRDefault="008D3F0D">
      <w:pPr>
        <w:pStyle w:val="n2"/>
      </w:pPr>
      <w:r>
        <w:rPr>
          <w:rFonts w:hint="eastAsia"/>
        </w:rPr>
        <w:t>主要起草人：</w:t>
      </w:r>
    </w:p>
    <w:p w:rsidR="001C4217" w:rsidRDefault="001C4217">
      <w:pPr>
        <w:pStyle w:val="n2"/>
      </w:pPr>
    </w:p>
    <w:p w:rsidR="001C4217" w:rsidRDefault="001C4217">
      <w:pPr>
        <w:pStyle w:val="n2"/>
      </w:pPr>
    </w:p>
    <w:p w:rsidR="001C4217" w:rsidRDefault="008D3F0D">
      <w:pPr>
        <w:pStyle w:val="n2"/>
      </w:pPr>
      <w:r>
        <w:rPr>
          <w:rFonts w:hint="eastAsia"/>
        </w:rPr>
        <w:t>主要审查人：</w:t>
      </w:r>
    </w:p>
    <w:p w:rsidR="001C4217" w:rsidRDefault="001C4217">
      <w:pPr>
        <w:pStyle w:val="n2"/>
      </w:pPr>
    </w:p>
    <w:p w:rsidR="001C4217" w:rsidRDefault="001C4217">
      <w:pPr>
        <w:pStyle w:val="n2"/>
      </w:pPr>
    </w:p>
    <w:p w:rsidR="001C4217" w:rsidRDefault="001C4217">
      <w:pPr>
        <w:pStyle w:val="n2"/>
        <w:sectPr w:rsidR="001C4217">
          <w:footerReference w:type="default" r:id="rId10"/>
          <w:pgSz w:w="11906" w:h="16838"/>
          <w:pgMar w:top="1440" w:right="1800" w:bottom="1440" w:left="1800" w:header="851" w:footer="992" w:gutter="0"/>
          <w:pgNumType w:start="1"/>
          <w:cols w:space="720"/>
          <w:docGrid w:type="lines" w:linePitch="312"/>
        </w:sectPr>
      </w:pPr>
    </w:p>
    <w:p w:rsidR="001C4217" w:rsidRDefault="001C4217">
      <w:pPr>
        <w:pStyle w:val="10"/>
      </w:pPr>
    </w:p>
    <w:p w:rsidR="001C4217" w:rsidRDefault="001C4217">
      <w:pPr>
        <w:pStyle w:val="10"/>
        <w:sectPr w:rsidR="001C4217">
          <w:headerReference w:type="default" r:id="rId11"/>
          <w:footerReference w:type="default" r:id="rId12"/>
          <w:type w:val="continuous"/>
          <w:pgSz w:w="11906" w:h="16838"/>
          <w:pgMar w:top="1440" w:right="1800" w:bottom="1440" w:left="1800" w:header="851" w:footer="992" w:gutter="0"/>
          <w:pgNumType w:start="1"/>
          <w:cols w:space="720"/>
          <w:docGrid w:type="lines" w:linePitch="312"/>
        </w:sectPr>
      </w:pPr>
    </w:p>
    <w:p w:rsidR="001C4217" w:rsidRDefault="008D3F0D">
      <w:pPr>
        <w:pStyle w:val="10"/>
        <w:jc w:val="center"/>
        <w:rPr>
          <w:rFonts w:ascii="宋体" w:hAnsi="宋体"/>
          <w:sz w:val="32"/>
          <w:szCs w:val="32"/>
        </w:rPr>
      </w:pPr>
      <w:bookmarkStart w:id="15" w:name="_Toc9523455"/>
      <w:bookmarkStart w:id="16" w:name="_Toc11182187"/>
      <w:bookmarkStart w:id="17" w:name="_Toc5959369"/>
      <w:bookmarkStart w:id="18" w:name="_Toc13845548"/>
      <w:bookmarkEnd w:id="0"/>
      <w:bookmarkEnd w:id="1"/>
      <w:bookmarkEnd w:id="2"/>
      <w:r>
        <w:rPr>
          <w:rFonts w:ascii="宋体" w:hAnsi="宋体" w:hint="eastAsia"/>
          <w:sz w:val="32"/>
          <w:szCs w:val="32"/>
        </w:rPr>
        <w:lastRenderedPageBreak/>
        <w:t>目 次</w:t>
      </w:r>
      <w:bookmarkEnd w:id="15"/>
      <w:bookmarkEnd w:id="16"/>
      <w:bookmarkEnd w:id="17"/>
      <w:bookmarkEnd w:id="18"/>
    </w:p>
    <w:p w:rsidR="00216B31" w:rsidRDefault="00C10D74">
      <w:pPr>
        <w:pStyle w:val="10"/>
        <w:tabs>
          <w:tab w:val="right" w:leader="dot" w:pos="8303"/>
        </w:tabs>
        <w:rPr>
          <w:rFonts w:eastAsiaTheme="minorEastAsia" w:cstheme="minorBidi"/>
          <w:b w:val="0"/>
          <w:bCs w:val="0"/>
          <w:caps w:val="0"/>
          <w:noProof/>
          <w:sz w:val="21"/>
          <w:szCs w:val="22"/>
        </w:rPr>
      </w:pPr>
      <w:r>
        <w:rPr>
          <w:rFonts w:asciiTheme="minorEastAsia" w:eastAsiaTheme="minorEastAsia" w:hAnsiTheme="minorEastAsia"/>
          <w:b w:val="0"/>
          <w:sz w:val="24"/>
          <w:szCs w:val="24"/>
        </w:rPr>
        <w:fldChar w:fldCharType="begin"/>
      </w:r>
      <w:r w:rsidR="008D3F0D">
        <w:rPr>
          <w:rFonts w:asciiTheme="minorEastAsia" w:eastAsiaTheme="minorEastAsia" w:hAnsiTheme="minorEastAsia"/>
          <w:b w:val="0"/>
          <w:sz w:val="24"/>
          <w:szCs w:val="24"/>
        </w:rPr>
        <w:instrText xml:space="preserve"> TOC \o "1-2" \h \z \u </w:instrText>
      </w:r>
      <w:r>
        <w:rPr>
          <w:rFonts w:asciiTheme="minorEastAsia" w:eastAsiaTheme="minorEastAsia" w:hAnsiTheme="minorEastAsia"/>
          <w:b w:val="0"/>
          <w:sz w:val="24"/>
          <w:szCs w:val="24"/>
        </w:rPr>
        <w:fldChar w:fldCharType="separate"/>
      </w:r>
      <w:hyperlink w:anchor="_Toc75792557" w:history="1">
        <w:r w:rsidR="00216B31" w:rsidRPr="00214F4F">
          <w:rPr>
            <w:rStyle w:val="af0"/>
            <w:rFonts w:ascii="宋体" w:hAnsi="宋体" w:hint="eastAsia"/>
            <w:noProof/>
          </w:rPr>
          <w:t>前</w:t>
        </w:r>
        <w:r w:rsidR="00216B31" w:rsidRPr="00214F4F">
          <w:rPr>
            <w:rStyle w:val="af0"/>
            <w:rFonts w:ascii="宋体" w:hAnsi="宋体"/>
            <w:noProof/>
          </w:rPr>
          <w:t xml:space="preserve">    </w:t>
        </w:r>
        <w:r w:rsidR="00216B31" w:rsidRPr="00214F4F">
          <w:rPr>
            <w:rStyle w:val="af0"/>
            <w:rFonts w:ascii="宋体" w:hAnsi="宋体" w:hint="eastAsia"/>
            <w:noProof/>
          </w:rPr>
          <w:t>言</w:t>
        </w:r>
        <w:r w:rsidR="00216B31">
          <w:rPr>
            <w:noProof/>
            <w:webHidden/>
          </w:rPr>
          <w:tab/>
        </w:r>
        <w:r>
          <w:rPr>
            <w:noProof/>
            <w:webHidden/>
          </w:rPr>
          <w:fldChar w:fldCharType="begin"/>
        </w:r>
        <w:r w:rsidR="00216B31">
          <w:rPr>
            <w:noProof/>
            <w:webHidden/>
          </w:rPr>
          <w:instrText xml:space="preserve"> PAGEREF _Toc75792557 \h </w:instrText>
        </w:r>
        <w:r>
          <w:rPr>
            <w:noProof/>
            <w:webHidden/>
          </w:rPr>
        </w:r>
        <w:r>
          <w:rPr>
            <w:noProof/>
            <w:webHidden/>
          </w:rPr>
          <w:fldChar w:fldCharType="separate"/>
        </w:r>
        <w:r w:rsidR="00216B31">
          <w:rPr>
            <w:noProof/>
            <w:webHidden/>
          </w:rPr>
          <w:t>2</w:t>
        </w:r>
        <w:r>
          <w:rPr>
            <w:noProof/>
            <w:webHidden/>
          </w:rPr>
          <w:fldChar w:fldCharType="end"/>
        </w:r>
      </w:hyperlink>
    </w:p>
    <w:p w:rsidR="00216B31" w:rsidRDefault="00744E0D">
      <w:pPr>
        <w:pStyle w:val="10"/>
        <w:tabs>
          <w:tab w:val="right" w:leader="dot" w:pos="8303"/>
        </w:tabs>
        <w:rPr>
          <w:rFonts w:eastAsiaTheme="minorEastAsia" w:cstheme="minorBidi"/>
          <w:b w:val="0"/>
          <w:bCs w:val="0"/>
          <w:caps w:val="0"/>
          <w:noProof/>
          <w:sz w:val="21"/>
          <w:szCs w:val="22"/>
        </w:rPr>
      </w:pPr>
      <w:hyperlink w:anchor="_Toc75792558" w:history="1">
        <w:r w:rsidR="00216B31" w:rsidRPr="00214F4F">
          <w:rPr>
            <w:rStyle w:val="af0"/>
            <w:noProof/>
          </w:rPr>
          <w:t xml:space="preserve">1 </w:t>
        </w:r>
        <w:r w:rsidR="00216B31" w:rsidRPr="00214F4F">
          <w:rPr>
            <w:rStyle w:val="af0"/>
            <w:rFonts w:hint="eastAsia"/>
            <w:noProof/>
          </w:rPr>
          <w:t>总则</w:t>
        </w:r>
        <w:r w:rsidR="00216B31">
          <w:rPr>
            <w:noProof/>
            <w:webHidden/>
          </w:rPr>
          <w:tab/>
        </w:r>
        <w:r w:rsidR="00C10D74">
          <w:rPr>
            <w:noProof/>
            <w:webHidden/>
          </w:rPr>
          <w:fldChar w:fldCharType="begin"/>
        </w:r>
        <w:r w:rsidR="00216B31">
          <w:rPr>
            <w:noProof/>
            <w:webHidden/>
          </w:rPr>
          <w:instrText xml:space="preserve"> PAGEREF _Toc75792558 \h </w:instrText>
        </w:r>
        <w:r w:rsidR="00C10D74">
          <w:rPr>
            <w:noProof/>
            <w:webHidden/>
          </w:rPr>
        </w:r>
        <w:r w:rsidR="00C10D74">
          <w:rPr>
            <w:noProof/>
            <w:webHidden/>
          </w:rPr>
          <w:fldChar w:fldCharType="separate"/>
        </w:r>
        <w:r w:rsidR="00216B31">
          <w:rPr>
            <w:noProof/>
            <w:webHidden/>
          </w:rPr>
          <w:t>1</w:t>
        </w:r>
        <w:r w:rsidR="00C10D74">
          <w:rPr>
            <w:noProof/>
            <w:webHidden/>
          </w:rPr>
          <w:fldChar w:fldCharType="end"/>
        </w:r>
      </w:hyperlink>
    </w:p>
    <w:p w:rsidR="00216B31" w:rsidRDefault="00744E0D">
      <w:pPr>
        <w:pStyle w:val="10"/>
        <w:tabs>
          <w:tab w:val="right" w:leader="dot" w:pos="8303"/>
        </w:tabs>
        <w:rPr>
          <w:rFonts w:eastAsiaTheme="minorEastAsia" w:cstheme="minorBidi"/>
          <w:b w:val="0"/>
          <w:bCs w:val="0"/>
          <w:caps w:val="0"/>
          <w:noProof/>
          <w:sz w:val="21"/>
          <w:szCs w:val="22"/>
        </w:rPr>
      </w:pPr>
      <w:hyperlink w:anchor="_Toc75792559" w:history="1">
        <w:r w:rsidR="00216B31" w:rsidRPr="00214F4F">
          <w:rPr>
            <w:rStyle w:val="af0"/>
            <w:noProof/>
            <w:kern w:val="44"/>
          </w:rPr>
          <w:t xml:space="preserve">2 </w:t>
        </w:r>
        <w:r w:rsidR="00216B31" w:rsidRPr="00214F4F">
          <w:rPr>
            <w:rStyle w:val="af0"/>
            <w:rFonts w:hint="eastAsia"/>
            <w:noProof/>
            <w:kern w:val="44"/>
          </w:rPr>
          <w:t>术语和符号</w:t>
        </w:r>
        <w:r w:rsidR="00216B31">
          <w:rPr>
            <w:noProof/>
            <w:webHidden/>
          </w:rPr>
          <w:tab/>
        </w:r>
        <w:r w:rsidR="00C10D74">
          <w:rPr>
            <w:noProof/>
            <w:webHidden/>
          </w:rPr>
          <w:fldChar w:fldCharType="begin"/>
        </w:r>
        <w:r w:rsidR="00216B31">
          <w:rPr>
            <w:noProof/>
            <w:webHidden/>
          </w:rPr>
          <w:instrText xml:space="preserve"> PAGEREF _Toc75792559 \h </w:instrText>
        </w:r>
        <w:r w:rsidR="00C10D74">
          <w:rPr>
            <w:noProof/>
            <w:webHidden/>
          </w:rPr>
        </w:r>
        <w:r w:rsidR="00C10D74">
          <w:rPr>
            <w:noProof/>
            <w:webHidden/>
          </w:rPr>
          <w:fldChar w:fldCharType="separate"/>
        </w:r>
        <w:r w:rsidR="00216B31">
          <w:rPr>
            <w:noProof/>
            <w:webHidden/>
          </w:rPr>
          <w:t>2</w:t>
        </w:r>
        <w:r w:rsidR="00C10D74">
          <w:rPr>
            <w:noProof/>
            <w:webHidden/>
          </w:rPr>
          <w:fldChar w:fldCharType="end"/>
        </w:r>
      </w:hyperlink>
    </w:p>
    <w:p w:rsidR="00216B31" w:rsidRDefault="00744E0D">
      <w:pPr>
        <w:pStyle w:val="20"/>
        <w:tabs>
          <w:tab w:val="right" w:leader="dot" w:pos="8303"/>
        </w:tabs>
        <w:rPr>
          <w:rFonts w:eastAsiaTheme="minorEastAsia" w:cstheme="minorBidi"/>
          <w:smallCaps w:val="0"/>
          <w:noProof/>
          <w:sz w:val="21"/>
          <w:szCs w:val="22"/>
        </w:rPr>
      </w:pPr>
      <w:hyperlink w:anchor="_Toc75792560" w:history="1">
        <w:r w:rsidR="00216B31" w:rsidRPr="00214F4F">
          <w:rPr>
            <w:rStyle w:val="af0"/>
            <w:noProof/>
          </w:rPr>
          <w:t xml:space="preserve">2.1 </w:t>
        </w:r>
        <w:r w:rsidR="00216B31" w:rsidRPr="00214F4F">
          <w:rPr>
            <w:rStyle w:val="af0"/>
            <w:rFonts w:hint="eastAsia"/>
            <w:noProof/>
          </w:rPr>
          <w:t>术</w:t>
        </w:r>
        <w:r w:rsidR="00216B31" w:rsidRPr="00214F4F">
          <w:rPr>
            <w:rStyle w:val="af0"/>
            <w:noProof/>
          </w:rPr>
          <w:t xml:space="preserve"> </w:t>
        </w:r>
        <w:r w:rsidR="00216B31" w:rsidRPr="00214F4F">
          <w:rPr>
            <w:rStyle w:val="af0"/>
            <w:rFonts w:hint="eastAsia"/>
            <w:noProof/>
          </w:rPr>
          <w:t>语</w:t>
        </w:r>
        <w:r w:rsidR="00216B31">
          <w:rPr>
            <w:noProof/>
            <w:webHidden/>
          </w:rPr>
          <w:tab/>
        </w:r>
        <w:r w:rsidR="00C10D74">
          <w:rPr>
            <w:noProof/>
            <w:webHidden/>
          </w:rPr>
          <w:fldChar w:fldCharType="begin"/>
        </w:r>
        <w:r w:rsidR="00216B31">
          <w:rPr>
            <w:noProof/>
            <w:webHidden/>
          </w:rPr>
          <w:instrText xml:space="preserve"> PAGEREF _Toc75792560 \h </w:instrText>
        </w:r>
        <w:r w:rsidR="00C10D74">
          <w:rPr>
            <w:noProof/>
            <w:webHidden/>
          </w:rPr>
        </w:r>
        <w:r w:rsidR="00C10D74">
          <w:rPr>
            <w:noProof/>
            <w:webHidden/>
          </w:rPr>
          <w:fldChar w:fldCharType="separate"/>
        </w:r>
        <w:r w:rsidR="00216B31">
          <w:rPr>
            <w:noProof/>
            <w:webHidden/>
          </w:rPr>
          <w:t>2</w:t>
        </w:r>
        <w:r w:rsidR="00C10D74">
          <w:rPr>
            <w:noProof/>
            <w:webHidden/>
          </w:rPr>
          <w:fldChar w:fldCharType="end"/>
        </w:r>
      </w:hyperlink>
    </w:p>
    <w:p w:rsidR="00216B31" w:rsidRDefault="00744E0D">
      <w:pPr>
        <w:pStyle w:val="20"/>
        <w:tabs>
          <w:tab w:val="right" w:leader="dot" w:pos="8303"/>
        </w:tabs>
        <w:rPr>
          <w:rFonts w:eastAsiaTheme="minorEastAsia" w:cstheme="minorBidi"/>
          <w:smallCaps w:val="0"/>
          <w:noProof/>
          <w:sz w:val="21"/>
          <w:szCs w:val="22"/>
        </w:rPr>
      </w:pPr>
      <w:hyperlink w:anchor="_Toc75792561" w:history="1">
        <w:r w:rsidR="00216B31" w:rsidRPr="00214F4F">
          <w:rPr>
            <w:rStyle w:val="af0"/>
            <w:noProof/>
          </w:rPr>
          <w:t xml:space="preserve">2.2 </w:t>
        </w:r>
        <w:r w:rsidR="00216B31" w:rsidRPr="00214F4F">
          <w:rPr>
            <w:rStyle w:val="af0"/>
            <w:rFonts w:hint="eastAsia"/>
            <w:noProof/>
          </w:rPr>
          <w:t>符</w:t>
        </w:r>
        <w:r w:rsidR="00216B31" w:rsidRPr="00214F4F">
          <w:rPr>
            <w:rStyle w:val="af0"/>
            <w:noProof/>
          </w:rPr>
          <w:t xml:space="preserve"> </w:t>
        </w:r>
        <w:r w:rsidR="00216B31" w:rsidRPr="00214F4F">
          <w:rPr>
            <w:rStyle w:val="af0"/>
            <w:rFonts w:hint="eastAsia"/>
            <w:noProof/>
          </w:rPr>
          <w:t>号</w:t>
        </w:r>
        <w:r w:rsidR="00216B31">
          <w:rPr>
            <w:noProof/>
            <w:webHidden/>
          </w:rPr>
          <w:tab/>
        </w:r>
        <w:r w:rsidR="00C10D74">
          <w:rPr>
            <w:noProof/>
            <w:webHidden/>
          </w:rPr>
          <w:fldChar w:fldCharType="begin"/>
        </w:r>
        <w:r w:rsidR="00216B31">
          <w:rPr>
            <w:noProof/>
            <w:webHidden/>
          </w:rPr>
          <w:instrText xml:space="preserve"> PAGEREF _Toc75792561 \h </w:instrText>
        </w:r>
        <w:r w:rsidR="00C10D74">
          <w:rPr>
            <w:noProof/>
            <w:webHidden/>
          </w:rPr>
        </w:r>
        <w:r w:rsidR="00C10D74">
          <w:rPr>
            <w:noProof/>
            <w:webHidden/>
          </w:rPr>
          <w:fldChar w:fldCharType="separate"/>
        </w:r>
        <w:r w:rsidR="00216B31">
          <w:rPr>
            <w:noProof/>
            <w:webHidden/>
          </w:rPr>
          <w:t>4</w:t>
        </w:r>
        <w:r w:rsidR="00C10D74">
          <w:rPr>
            <w:noProof/>
            <w:webHidden/>
          </w:rPr>
          <w:fldChar w:fldCharType="end"/>
        </w:r>
      </w:hyperlink>
    </w:p>
    <w:p w:rsidR="00216B31" w:rsidRDefault="00744E0D">
      <w:pPr>
        <w:pStyle w:val="10"/>
        <w:tabs>
          <w:tab w:val="right" w:leader="dot" w:pos="8303"/>
        </w:tabs>
        <w:rPr>
          <w:rFonts w:eastAsiaTheme="minorEastAsia" w:cstheme="minorBidi"/>
          <w:b w:val="0"/>
          <w:bCs w:val="0"/>
          <w:caps w:val="0"/>
          <w:noProof/>
          <w:sz w:val="21"/>
          <w:szCs w:val="22"/>
        </w:rPr>
      </w:pPr>
      <w:hyperlink w:anchor="_Toc75792562" w:history="1">
        <w:r w:rsidR="00216B31" w:rsidRPr="00214F4F">
          <w:rPr>
            <w:rStyle w:val="af0"/>
            <w:noProof/>
          </w:rPr>
          <w:t xml:space="preserve">3 </w:t>
        </w:r>
        <w:r w:rsidR="00216B31" w:rsidRPr="00214F4F">
          <w:rPr>
            <w:rStyle w:val="af0"/>
            <w:rFonts w:hint="eastAsia"/>
            <w:noProof/>
          </w:rPr>
          <w:t>基本规定</w:t>
        </w:r>
        <w:r w:rsidR="00216B31">
          <w:rPr>
            <w:noProof/>
            <w:webHidden/>
          </w:rPr>
          <w:tab/>
        </w:r>
        <w:r w:rsidR="00C10D74">
          <w:rPr>
            <w:noProof/>
            <w:webHidden/>
          </w:rPr>
          <w:fldChar w:fldCharType="begin"/>
        </w:r>
        <w:r w:rsidR="00216B31">
          <w:rPr>
            <w:noProof/>
            <w:webHidden/>
          </w:rPr>
          <w:instrText xml:space="preserve"> PAGEREF _Toc75792562 \h </w:instrText>
        </w:r>
        <w:r w:rsidR="00C10D74">
          <w:rPr>
            <w:noProof/>
            <w:webHidden/>
          </w:rPr>
        </w:r>
        <w:r w:rsidR="00C10D74">
          <w:rPr>
            <w:noProof/>
            <w:webHidden/>
          </w:rPr>
          <w:fldChar w:fldCharType="separate"/>
        </w:r>
        <w:r w:rsidR="00216B31">
          <w:rPr>
            <w:noProof/>
            <w:webHidden/>
          </w:rPr>
          <w:t>5</w:t>
        </w:r>
        <w:r w:rsidR="00C10D74">
          <w:rPr>
            <w:noProof/>
            <w:webHidden/>
          </w:rPr>
          <w:fldChar w:fldCharType="end"/>
        </w:r>
      </w:hyperlink>
    </w:p>
    <w:p w:rsidR="00216B31" w:rsidRDefault="00744E0D">
      <w:pPr>
        <w:pStyle w:val="20"/>
        <w:tabs>
          <w:tab w:val="right" w:leader="dot" w:pos="8303"/>
        </w:tabs>
        <w:rPr>
          <w:rFonts w:eastAsiaTheme="minorEastAsia" w:cstheme="minorBidi"/>
          <w:smallCaps w:val="0"/>
          <w:noProof/>
          <w:sz w:val="21"/>
          <w:szCs w:val="22"/>
        </w:rPr>
      </w:pPr>
      <w:hyperlink w:anchor="_Toc75792563" w:history="1">
        <w:r w:rsidR="00216B31" w:rsidRPr="00214F4F">
          <w:rPr>
            <w:rStyle w:val="af0"/>
            <w:noProof/>
          </w:rPr>
          <w:t xml:space="preserve">3.1 </w:t>
        </w:r>
        <w:r w:rsidR="00216B31" w:rsidRPr="00214F4F">
          <w:rPr>
            <w:rStyle w:val="af0"/>
            <w:rFonts w:hint="eastAsia"/>
            <w:noProof/>
          </w:rPr>
          <w:t>一般规定</w:t>
        </w:r>
        <w:r w:rsidR="00216B31">
          <w:rPr>
            <w:noProof/>
            <w:webHidden/>
          </w:rPr>
          <w:tab/>
        </w:r>
        <w:r w:rsidR="00C10D74">
          <w:rPr>
            <w:noProof/>
            <w:webHidden/>
          </w:rPr>
          <w:fldChar w:fldCharType="begin"/>
        </w:r>
        <w:r w:rsidR="00216B31">
          <w:rPr>
            <w:noProof/>
            <w:webHidden/>
          </w:rPr>
          <w:instrText xml:space="preserve"> PAGEREF _Toc75792563 \h </w:instrText>
        </w:r>
        <w:r w:rsidR="00C10D74">
          <w:rPr>
            <w:noProof/>
            <w:webHidden/>
          </w:rPr>
        </w:r>
        <w:r w:rsidR="00C10D74">
          <w:rPr>
            <w:noProof/>
            <w:webHidden/>
          </w:rPr>
          <w:fldChar w:fldCharType="separate"/>
        </w:r>
        <w:r w:rsidR="00216B31">
          <w:rPr>
            <w:noProof/>
            <w:webHidden/>
          </w:rPr>
          <w:t>5</w:t>
        </w:r>
        <w:r w:rsidR="00C10D74">
          <w:rPr>
            <w:noProof/>
            <w:webHidden/>
          </w:rPr>
          <w:fldChar w:fldCharType="end"/>
        </w:r>
      </w:hyperlink>
    </w:p>
    <w:p w:rsidR="00216B31" w:rsidRPr="00443874" w:rsidRDefault="00744E0D">
      <w:pPr>
        <w:pStyle w:val="20"/>
        <w:tabs>
          <w:tab w:val="right" w:leader="dot" w:pos="8303"/>
        </w:tabs>
        <w:rPr>
          <w:rFonts w:eastAsiaTheme="minorEastAsia" w:cstheme="minorBidi"/>
          <w:smallCaps w:val="0"/>
          <w:noProof/>
          <w:sz w:val="21"/>
          <w:szCs w:val="22"/>
        </w:rPr>
      </w:pPr>
      <w:hyperlink w:anchor="_Toc75792564" w:history="1">
        <w:r w:rsidR="00216B31" w:rsidRPr="003C2E2F">
          <w:rPr>
            <w:rStyle w:val="af0"/>
            <w:noProof/>
            <w:kern w:val="0"/>
          </w:rPr>
          <w:t xml:space="preserve">3.2 </w:t>
        </w:r>
        <w:r w:rsidR="00216B31" w:rsidRPr="003C2E2F">
          <w:rPr>
            <w:rStyle w:val="af0"/>
            <w:rFonts w:hint="eastAsia"/>
            <w:noProof/>
            <w:kern w:val="0"/>
          </w:rPr>
          <w:t>结构体系</w:t>
        </w:r>
        <w:r w:rsidR="00216B31" w:rsidRPr="00443874">
          <w:rPr>
            <w:noProof/>
            <w:webHidden/>
          </w:rPr>
          <w:tab/>
        </w:r>
        <w:r w:rsidR="00C10D74" w:rsidRPr="003C2E2F">
          <w:rPr>
            <w:noProof/>
            <w:webHidden/>
          </w:rPr>
          <w:fldChar w:fldCharType="begin"/>
        </w:r>
        <w:r w:rsidR="00216B31" w:rsidRPr="00443874">
          <w:rPr>
            <w:noProof/>
            <w:webHidden/>
          </w:rPr>
          <w:instrText xml:space="preserve"> PAGEREF _Toc75792564 \h </w:instrText>
        </w:r>
        <w:r w:rsidR="00C10D74" w:rsidRPr="003C2E2F">
          <w:rPr>
            <w:noProof/>
            <w:webHidden/>
          </w:rPr>
        </w:r>
        <w:r w:rsidR="00C10D74" w:rsidRPr="003C2E2F">
          <w:rPr>
            <w:noProof/>
            <w:webHidden/>
          </w:rPr>
          <w:fldChar w:fldCharType="separate"/>
        </w:r>
        <w:r w:rsidR="00216B31" w:rsidRPr="00443874">
          <w:rPr>
            <w:noProof/>
            <w:webHidden/>
          </w:rPr>
          <w:t>7</w:t>
        </w:r>
        <w:r w:rsidR="00C10D74" w:rsidRPr="003C2E2F">
          <w:rPr>
            <w:noProof/>
            <w:webHidden/>
          </w:rPr>
          <w:fldChar w:fldCharType="end"/>
        </w:r>
      </w:hyperlink>
    </w:p>
    <w:p w:rsidR="00216B31" w:rsidRDefault="00744E0D">
      <w:pPr>
        <w:pStyle w:val="10"/>
        <w:tabs>
          <w:tab w:val="right" w:leader="dot" w:pos="8303"/>
        </w:tabs>
        <w:rPr>
          <w:rFonts w:eastAsiaTheme="minorEastAsia" w:cstheme="minorBidi"/>
          <w:b w:val="0"/>
          <w:bCs w:val="0"/>
          <w:caps w:val="0"/>
          <w:noProof/>
          <w:sz w:val="21"/>
          <w:szCs w:val="22"/>
        </w:rPr>
      </w:pPr>
      <w:hyperlink w:anchor="_Toc75792565" w:history="1">
        <w:r w:rsidR="00216B31" w:rsidRPr="00214F4F">
          <w:rPr>
            <w:rStyle w:val="af0"/>
            <w:noProof/>
          </w:rPr>
          <w:t xml:space="preserve">4 </w:t>
        </w:r>
        <w:r w:rsidR="00216B31" w:rsidRPr="00214F4F">
          <w:rPr>
            <w:rStyle w:val="af0"/>
            <w:rFonts w:hint="eastAsia"/>
            <w:noProof/>
          </w:rPr>
          <w:t>材料与制作</w:t>
        </w:r>
        <w:r w:rsidR="00216B31">
          <w:rPr>
            <w:noProof/>
            <w:webHidden/>
          </w:rPr>
          <w:tab/>
        </w:r>
        <w:r w:rsidR="00C10D74">
          <w:rPr>
            <w:noProof/>
            <w:webHidden/>
          </w:rPr>
          <w:fldChar w:fldCharType="begin"/>
        </w:r>
        <w:r w:rsidR="00216B31">
          <w:rPr>
            <w:noProof/>
            <w:webHidden/>
          </w:rPr>
          <w:instrText xml:space="preserve"> PAGEREF _Toc75792565 \h </w:instrText>
        </w:r>
        <w:r w:rsidR="00C10D74">
          <w:rPr>
            <w:noProof/>
            <w:webHidden/>
          </w:rPr>
        </w:r>
        <w:r w:rsidR="00C10D74">
          <w:rPr>
            <w:noProof/>
            <w:webHidden/>
          </w:rPr>
          <w:fldChar w:fldCharType="separate"/>
        </w:r>
        <w:r w:rsidR="00216B31">
          <w:rPr>
            <w:noProof/>
            <w:webHidden/>
          </w:rPr>
          <w:t>10</w:t>
        </w:r>
        <w:r w:rsidR="00C10D74">
          <w:rPr>
            <w:noProof/>
            <w:webHidden/>
          </w:rPr>
          <w:fldChar w:fldCharType="end"/>
        </w:r>
      </w:hyperlink>
    </w:p>
    <w:p w:rsidR="00216B31" w:rsidRPr="00443874" w:rsidRDefault="00744E0D">
      <w:pPr>
        <w:pStyle w:val="20"/>
        <w:tabs>
          <w:tab w:val="right" w:leader="dot" w:pos="8303"/>
        </w:tabs>
        <w:rPr>
          <w:rFonts w:eastAsiaTheme="minorEastAsia" w:cstheme="minorBidi"/>
          <w:smallCaps w:val="0"/>
          <w:noProof/>
          <w:sz w:val="21"/>
          <w:szCs w:val="22"/>
        </w:rPr>
      </w:pPr>
      <w:hyperlink w:anchor="_Toc75792566" w:history="1">
        <w:r w:rsidR="00216B31" w:rsidRPr="003C2E2F">
          <w:rPr>
            <w:rStyle w:val="af0"/>
            <w:noProof/>
            <w:kern w:val="0"/>
          </w:rPr>
          <w:t xml:space="preserve">4.1 </w:t>
        </w:r>
        <w:r w:rsidR="00216B31" w:rsidRPr="003C2E2F">
          <w:rPr>
            <w:rStyle w:val="af0"/>
            <w:rFonts w:hint="eastAsia"/>
            <w:noProof/>
            <w:kern w:val="0"/>
          </w:rPr>
          <w:t>材料</w:t>
        </w:r>
        <w:r w:rsidR="00216B31" w:rsidRPr="00443874">
          <w:rPr>
            <w:noProof/>
            <w:webHidden/>
          </w:rPr>
          <w:tab/>
        </w:r>
        <w:r w:rsidR="00C10D74" w:rsidRPr="003C2E2F">
          <w:rPr>
            <w:noProof/>
            <w:webHidden/>
          </w:rPr>
          <w:fldChar w:fldCharType="begin"/>
        </w:r>
        <w:r w:rsidR="00216B31" w:rsidRPr="00443874">
          <w:rPr>
            <w:noProof/>
            <w:webHidden/>
          </w:rPr>
          <w:instrText xml:space="preserve"> PAGEREF _Toc75792566 \h </w:instrText>
        </w:r>
        <w:r w:rsidR="00C10D74" w:rsidRPr="003C2E2F">
          <w:rPr>
            <w:noProof/>
            <w:webHidden/>
          </w:rPr>
        </w:r>
        <w:r w:rsidR="00C10D74" w:rsidRPr="003C2E2F">
          <w:rPr>
            <w:noProof/>
            <w:webHidden/>
          </w:rPr>
          <w:fldChar w:fldCharType="separate"/>
        </w:r>
        <w:r w:rsidR="00216B31" w:rsidRPr="00443874">
          <w:rPr>
            <w:noProof/>
            <w:webHidden/>
          </w:rPr>
          <w:t>10</w:t>
        </w:r>
        <w:r w:rsidR="00C10D74" w:rsidRPr="003C2E2F">
          <w:rPr>
            <w:noProof/>
            <w:webHidden/>
          </w:rPr>
          <w:fldChar w:fldCharType="end"/>
        </w:r>
      </w:hyperlink>
    </w:p>
    <w:p w:rsidR="00216B31" w:rsidRDefault="00744E0D">
      <w:pPr>
        <w:pStyle w:val="20"/>
        <w:tabs>
          <w:tab w:val="right" w:leader="dot" w:pos="8303"/>
        </w:tabs>
        <w:rPr>
          <w:rFonts w:eastAsiaTheme="minorEastAsia" w:cstheme="minorBidi"/>
          <w:smallCaps w:val="0"/>
          <w:noProof/>
          <w:sz w:val="21"/>
          <w:szCs w:val="22"/>
        </w:rPr>
      </w:pPr>
      <w:hyperlink w:anchor="_Toc75792567" w:history="1">
        <w:r w:rsidR="00216B31" w:rsidRPr="00214F4F">
          <w:rPr>
            <w:rStyle w:val="af0"/>
            <w:noProof/>
          </w:rPr>
          <w:t xml:space="preserve">4.2 </w:t>
        </w:r>
        <w:r w:rsidR="00216B31" w:rsidRPr="00214F4F">
          <w:rPr>
            <w:rStyle w:val="af0"/>
            <w:rFonts w:hint="eastAsia"/>
            <w:noProof/>
          </w:rPr>
          <w:t>制作</w:t>
        </w:r>
        <w:r w:rsidR="00216B31">
          <w:rPr>
            <w:noProof/>
            <w:webHidden/>
          </w:rPr>
          <w:tab/>
        </w:r>
        <w:r w:rsidR="00C10D74">
          <w:rPr>
            <w:noProof/>
            <w:webHidden/>
          </w:rPr>
          <w:fldChar w:fldCharType="begin"/>
        </w:r>
        <w:r w:rsidR="00216B31">
          <w:rPr>
            <w:noProof/>
            <w:webHidden/>
          </w:rPr>
          <w:instrText xml:space="preserve"> PAGEREF _Toc75792567 \h </w:instrText>
        </w:r>
        <w:r w:rsidR="00C10D74">
          <w:rPr>
            <w:noProof/>
            <w:webHidden/>
          </w:rPr>
        </w:r>
        <w:r w:rsidR="00C10D74">
          <w:rPr>
            <w:noProof/>
            <w:webHidden/>
          </w:rPr>
          <w:fldChar w:fldCharType="separate"/>
        </w:r>
        <w:r w:rsidR="00216B31">
          <w:rPr>
            <w:noProof/>
            <w:webHidden/>
          </w:rPr>
          <w:t>11</w:t>
        </w:r>
        <w:r w:rsidR="00C10D74">
          <w:rPr>
            <w:noProof/>
            <w:webHidden/>
          </w:rPr>
          <w:fldChar w:fldCharType="end"/>
        </w:r>
      </w:hyperlink>
    </w:p>
    <w:p w:rsidR="00216B31" w:rsidRDefault="00744E0D">
      <w:pPr>
        <w:pStyle w:val="10"/>
        <w:tabs>
          <w:tab w:val="right" w:leader="dot" w:pos="8303"/>
        </w:tabs>
        <w:rPr>
          <w:rFonts w:eastAsiaTheme="minorEastAsia" w:cstheme="minorBidi"/>
          <w:b w:val="0"/>
          <w:bCs w:val="0"/>
          <w:caps w:val="0"/>
          <w:noProof/>
          <w:sz w:val="21"/>
          <w:szCs w:val="22"/>
        </w:rPr>
      </w:pPr>
      <w:hyperlink w:anchor="_Toc75792568" w:history="1">
        <w:r w:rsidR="00216B31" w:rsidRPr="00214F4F">
          <w:rPr>
            <w:rStyle w:val="af0"/>
            <w:noProof/>
          </w:rPr>
          <w:t xml:space="preserve">5 </w:t>
        </w:r>
        <w:r w:rsidR="00216B31" w:rsidRPr="00214F4F">
          <w:rPr>
            <w:rStyle w:val="af0"/>
            <w:rFonts w:hint="eastAsia"/>
            <w:noProof/>
          </w:rPr>
          <w:t>结构分析与设计</w:t>
        </w:r>
        <w:r w:rsidR="00216B31">
          <w:rPr>
            <w:noProof/>
            <w:webHidden/>
          </w:rPr>
          <w:tab/>
        </w:r>
        <w:r w:rsidR="00C10D74">
          <w:rPr>
            <w:noProof/>
            <w:webHidden/>
          </w:rPr>
          <w:fldChar w:fldCharType="begin"/>
        </w:r>
        <w:r w:rsidR="00216B31">
          <w:rPr>
            <w:noProof/>
            <w:webHidden/>
          </w:rPr>
          <w:instrText xml:space="preserve"> PAGEREF _Toc75792568 \h </w:instrText>
        </w:r>
        <w:r w:rsidR="00C10D74">
          <w:rPr>
            <w:noProof/>
            <w:webHidden/>
          </w:rPr>
        </w:r>
        <w:r w:rsidR="00C10D74">
          <w:rPr>
            <w:noProof/>
            <w:webHidden/>
          </w:rPr>
          <w:fldChar w:fldCharType="separate"/>
        </w:r>
        <w:r w:rsidR="00216B31">
          <w:rPr>
            <w:noProof/>
            <w:webHidden/>
          </w:rPr>
          <w:t>13</w:t>
        </w:r>
        <w:r w:rsidR="00C10D74">
          <w:rPr>
            <w:noProof/>
            <w:webHidden/>
          </w:rPr>
          <w:fldChar w:fldCharType="end"/>
        </w:r>
      </w:hyperlink>
    </w:p>
    <w:p w:rsidR="00216B31" w:rsidRDefault="00744E0D">
      <w:pPr>
        <w:pStyle w:val="20"/>
        <w:tabs>
          <w:tab w:val="right" w:leader="dot" w:pos="8303"/>
        </w:tabs>
        <w:rPr>
          <w:rFonts w:eastAsiaTheme="minorEastAsia" w:cstheme="minorBidi"/>
          <w:smallCaps w:val="0"/>
          <w:noProof/>
          <w:sz w:val="21"/>
          <w:szCs w:val="22"/>
        </w:rPr>
      </w:pPr>
      <w:hyperlink w:anchor="_Toc75792569" w:history="1">
        <w:r w:rsidR="00216B31" w:rsidRPr="00214F4F">
          <w:rPr>
            <w:rStyle w:val="af0"/>
            <w:noProof/>
          </w:rPr>
          <w:t xml:space="preserve">5.1 </w:t>
        </w:r>
        <w:r w:rsidR="00216B31" w:rsidRPr="00214F4F">
          <w:rPr>
            <w:rStyle w:val="af0"/>
            <w:rFonts w:hint="eastAsia"/>
            <w:noProof/>
          </w:rPr>
          <w:t>一般规定</w:t>
        </w:r>
        <w:r w:rsidR="00216B31">
          <w:rPr>
            <w:noProof/>
            <w:webHidden/>
          </w:rPr>
          <w:tab/>
        </w:r>
        <w:r w:rsidR="00C10D74">
          <w:rPr>
            <w:noProof/>
            <w:webHidden/>
          </w:rPr>
          <w:fldChar w:fldCharType="begin"/>
        </w:r>
        <w:r w:rsidR="00216B31">
          <w:rPr>
            <w:noProof/>
            <w:webHidden/>
          </w:rPr>
          <w:instrText xml:space="preserve"> PAGEREF _Toc75792569 \h </w:instrText>
        </w:r>
        <w:r w:rsidR="00C10D74">
          <w:rPr>
            <w:noProof/>
            <w:webHidden/>
          </w:rPr>
        </w:r>
        <w:r w:rsidR="00C10D74">
          <w:rPr>
            <w:noProof/>
            <w:webHidden/>
          </w:rPr>
          <w:fldChar w:fldCharType="separate"/>
        </w:r>
        <w:r w:rsidR="00216B31">
          <w:rPr>
            <w:noProof/>
            <w:webHidden/>
          </w:rPr>
          <w:t>13</w:t>
        </w:r>
        <w:r w:rsidR="00C10D74">
          <w:rPr>
            <w:noProof/>
            <w:webHidden/>
          </w:rPr>
          <w:fldChar w:fldCharType="end"/>
        </w:r>
      </w:hyperlink>
    </w:p>
    <w:p w:rsidR="00216B31" w:rsidRDefault="00744E0D">
      <w:pPr>
        <w:pStyle w:val="20"/>
        <w:tabs>
          <w:tab w:val="right" w:leader="dot" w:pos="8303"/>
        </w:tabs>
        <w:rPr>
          <w:rFonts w:eastAsiaTheme="minorEastAsia" w:cstheme="minorBidi"/>
          <w:smallCaps w:val="0"/>
          <w:noProof/>
          <w:sz w:val="21"/>
          <w:szCs w:val="22"/>
        </w:rPr>
      </w:pPr>
      <w:hyperlink w:anchor="_Toc75792570" w:history="1">
        <w:r w:rsidR="00216B31" w:rsidRPr="00214F4F">
          <w:rPr>
            <w:rStyle w:val="af0"/>
            <w:noProof/>
          </w:rPr>
          <w:t xml:space="preserve">5.2 </w:t>
        </w:r>
        <w:r w:rsidR="00216B31" w:rsidRPr="00214F4F">
          <w:rPr>
            <w:rStyle w:val="af0"/>
            <w:rFonts w:hint="eastAsia"/>
            <w:noProof/>
          </w:rPr>
          <w:t>结构分析</w:t>
        </w:r>
        <w:r w:rsidR="00216B31">
          <w:rPr>
            <w:noProof/>
            <w:webHidden/>
          </w:rPr>
          <w:tab/>
        </w:r>
        <w:r w:rsidR="00C10D74">
          <w:rPr>
            <w:noProof/>
            <w:webHidden/>
          </w:rPr>
          <w:fldChar w:fldCharType="begin"/>
        </w:r>
        <w:r w:rsidR="00216B31">
          <w:rPr>
            <w:noProof/>
            <w:webHidden/>
          </w:rPr>
          <w:instrText xml:space="preserve"> PAGEREF _Toc75792570 \h </w:instrText>
        </w:r>
        <w:r w:rsidR="00C10D74">
          <w:rPr>
            <w:noProof/>
            <w:webHidden/>
          </w:rPr>
        </w:r>
        <w:r w:rsidR="00C10D74">
          <w:rPr>
            <w:noProof/>
            <w:webHidden/>
          </w:rPr>
          <w:fldChar w:fldCharType="separate"/>
        </w:r>
        <w:r w:rsidR="00216B31">
          <w:rPr>
            <w:noProof/>
            <w:webHidden/>
          </w:rPr>
          <w:t>14</w:t>
        </w:r>
        <w:r w:rsidR="00C10D74">
          <w:rPr>
            <w:noProof/>
            <w:webHidden/>
          </w:rPr>
          <w:fldChar w:fldCharType="end"/>
        </w:r>
      </w:hyperlink>
    </w:p>
    <w:p w:rsidR="00216B31" w:rsidRDefault="00744E0D">
      <w:pPr>
        <w:pStyle w:val="20"/>
        <w:tabs>
          <w:tab w:val="right" w:leader="dot" w:pos="8303"/>
        </w:tabs>
        <w:rPr>
          <w:rFonts w:eastAsiaTheme="minorEastAsia" w:cstheme="minorBidi"/>
          <w:smallCaps w:val="0"/>
          <w:noProof/>
          <w:sz w:val="21"/>
          <w:szCs w:val="22"/>
        </w:rPr>
      </w:pPr>
      <w:hyperlink w:anchor="_Toc75792571" w:history="1">
        <w:r w:rsidR="00216B31" w:rsidRPr="00214F4F">
          <w:rPr>
            <w:rStyle w:val="af0"/>
            <w:noProof/>
          </w:rPr>
          <w:t xml:space="preserve">5.3 </w:t>
        </w:r>
        <w:r w:rsidR="00216B31" w:rsidRPr="00214F4F">
          <w:rPr>
            <w:rStyle w:val="af0"/>
            <w:rFonts w:hint="eastAsia"/>
            <w:noProof/>
          </w:rPr>
          <w:t>构件与节点设计</w:t>
        </w:r>
        <w:r w:rsidR="00216B31">
          <w:rPr>
            <w:noProof/>
            <w:webHidden/>
          </w:rPr>
          <w:tab/>
        </w:r>
        <w:r w:rsidR="00C10D74">
          <w:rPr>
            <w:noProof/>
            <w:webHidden/>
          </w:rPr>
          <w:fldChar w:fldCharType="begin"/>
        </w:r>
        <w:r w:rsidR="00216B31">
          <w:rPr>
            <w:noProof/>
            <w:webHidden/>
          </w:rPr>
          <w:instrText xml:space="preserve"> PAGEREF _Toc75792571 \h </w:instrText>
        </w:r>
        <w:r w:rsidR="00C10D74">
          <w:rPr>
            <w:noProof/>
            <w:webHidden/>
          </w:rPr>
        </w:r>
        <w:r w:rsidR="00C10D74">
          <w:rPr>
            <w:noProof/>
            <w:webHidden/>
          </w:rPr>
          <w:fldChar w:fldCharType="separate"/>
        </w:r>
        <w:r w:rsidR="00216B31">
          <w:rPr>
            <w:noProof/>
            <w:webHidden/>
          </w:rPr>
          <w:t>17</w:t>
        </w:r>
        <w:r w:rsidR="00C10D74">
          <w:rPr>
            <w:noProof/>
            <w:webHidden/>
          </w:rPr>
          <w:fldChar w:fldCharType="end"/>
        </w:r>
      </w:hyperlink>
    </w:p>
    <w:p w:rsidR="00216B31" w:rsidRDefault="00744E0D">
      <w:pPr>
        <w:pStyle w:val="20"/>
        <w:tabs>
          <w:tab w:val="right" w:leader="dot" w:pos="8303"/>
        </w:tabs>
        <w:rPr>
          <w:rFonts w:eastAsiaTheme="minorEastAsia" w:cstheme="minorBidi"/>
          <w:smallCaps w:val="0"/>
          <w:noProof/>
          <w:sz w:val="21"/>
          <w:szCs w:val="22"/>
        </w:rPr>
      </w:pPr>
      <w:hyperlink w:anchor="_Toc75792572" w:history="1">
        <w:r w:rsidR="00216B31" w:rsidRPr="00214F4F">
          <w:rPr>
            <w:rStyle w:val="af0"/>
            <w:noProof/>
          </w:rPr>
          <w:t xml:space="preserve">5.4 </w:t>
        </w:r>
        <w:r w:rsidR="00216B31" w:rsidRPr="00214F4F">
          <w:rPr>
            <w:rStyle w:val="af0"/>
            <w:rFonts w:hint="eastAsia"/>
            <w:noProof/>
          </w:rPr>
          <w:t>预应力张弦梁</w:t>
        </w:r>
        <w:r w:rsidR="00216B31">
          <w:rPr>
            <w:noProof/>
            <w:webHidden/>
          </w:rPr>
          <w:tab/>
        </w:r>
        <w:r w:rsidR="00C10D74">
          <w:rPr>
            <w:noProof/>
            <w:webHidden/>
          </w:rPr>
          <w:fldChar w:fldCharType="begin"/>
        </w:r>
        <w:r w:rsidR="00216B31">
          <w:rPr>
            <w:noProof/>
            <w:webHidden/>
          </w:rPr>
          <w:instrText xml:space="preserve"> PAGEREF _Toc75792572 \h </w:instrText>
        </w:r>
        <w:r w:rsidR="00C10D74">
          <w:rPr>
            <w:noProof/>
            <w:webHidden/>
          </w:rPr>
        </w:r>
        <w:r w:rsidR="00C10D74">
          <w:rPr>
            <w:noProof/>
            <w:webHidden/>
          </w:rPr>
          <w:fldChar w:fldCharType="separate"/>
        </w:r>
        <w:r w:rsidR="00216B31">
          <w:rPr>
            <w:noProof/>
            <w:webHidden/>
          </w:rPr>
          <w:t>18</w:t>
        </w:r>
        <w:r w:rsidR="00C10D74">
          <w:rPr>
            <w:noProof/>
            <w:webHidden/>
          </w:rPr>
          <w:fldChar w:fldCharType="end"/>
        </w:r>
      </w:hyperlink>
    </w:p>
    <w:p w:rsidR="00216B31" w:rsidRDefault="00744E0D">
      <w:pPr>
        <w:pStyle w:val="20"/>
        <w:tabs>
          <w:tab w:val="right" w:leader="dot" w:pos="8303"/>
        </w:tabs>
        <w:rPr>
          <w:rFonts w:eastAsiaTheme="minorEastAsia" w:cstheme="minorBidi"/>
          <w:smallCaps w:val="0"/>
          <w:noProof/>
          <w:sz w:val="21"/>
          <w:szCs w:val="22"/>
        </w:rPr>
      </w:pPr>
      <w:hyperlink w:anchor="_Toc75792573" w:history="1">
        <w:r w:rsidR="00216B31" w:rsidRPr="00214F4F">
          <w:rPr>
            <w:rStyle w:val="af0"/>
            <w:noProof/>
          </w:rPr>
          <w:t xml:space="preserve">5.5 </w:t>
        </w:r>
        <w:r w:rsidR="00216B31" w:rsidRPr="00214F4F">
          <w:rPr>
            <w:rStyle w:val="af0"/>
            <w:rFonts w:hint="eastAsia"/>
            <w:noProof/>
          </w:rPr>
          <w:t>钢桁架支撑</w:t>
        </w:r>
        <w:r w:rsidR="00216B31">
          <w:rPr>
            <w:noProof/>
            <w:webHidden/>
          </w:rPr>
          <w:tab/>
        </w:r>
        <w:r w:rsidR="00C10D74">
          <w:rPr>
            <w:noProof/>
            <w:webHidden/>
          </w:rPr>
          <w:fldChar w:fldCharType="begin"/>
        </w:r>
        <w:r w:rsidR="00216B31">
          <w:rPr>
            <w:noProof/>
            <w:webHidden/>
          </w:rPr>
          <w:instrText xml:space="preserve"> PAGEREF _Toc75792573 \h </w:instrText>
        </w:r>
        <w:r w:rsidR="00C10D74">
          <w:rPr>
            <w:noProof/>
            <w:webHidden/>
          </w:rPr>
        </w:r>
        <w:r w:rsidR="00C10D74">
          <w:rPr>
            <w:noProof/>
            <w:webHidden/>
          </w:rPr>
          <w:fldChar w:fldCharType="separate"/>
        </w:r>
        <w:r w:rsidR="00216B31">
          <w:rPr>
            <w:noProof/>
            <w:webHidden/>
          </w:rPr>
          <w:t>23</w:t>
        </w:r>
        <w:r w:rsidR="00C10D74">
          <w:rPr>
            <w:noProof/>
            <w:webHidden/>
          </w:rPr>
          <w:fldChar w:fldCharType="end"/>
        </w:r>
      </w:hyperlink>
    </w:p>
    <w:p w:rsidR="00216B31" w:rsidRDefault="00744E0D">
      <w:pPr>
        <w:pStyle w:val="20"/>
        <w:tabs>
          <w:tab w:val="right" w:leader="dot" w:pos="8303"/>
        </w:tabs>
        <w:rPr>
          <w:rFonts w:eastAsiaTheme="minorEastAsia" w:cstheme="minorBidi"/>
          <w:smallCaps w:val="0"/>
          <w:noProof/>
          <w:sz w:val="21"/>
          <w:szCs w:val="22"/>
        </w:rPr>
      </w:pPr>
      <w:hyperlink w:anchor="_Toc75792574" w:history="1">
        <w:r w:rsidR="00216B31" w:rsidRPr="00214F4F">
          <w:rPr>
            <w:rStyle w:val="af0"/>
            <w:noProof/>
          </w:rPr>
          <w:t xml:space="preserve">5.6 </w:t>
        </w:r>
        <w:r w:rsidR="00216B31" w:rsidRPr="00214F4F">
          <w:rPr>
            <w:rStyle w:val="af0"/>
            <w:rFonts w:hint="eastAsia"/>
            <w:noProof/>
          </w:rPr>
          <w:t>竖向支承系统</w:t>
        </w:r>
        <w:r w:rsidR="00216B31">
          <w:rPr>
            <w:noProof/>
            <w:webHidden/>
          </w:rPr>
          <w:tab/>
        </w:r>
        <w:r w:rsidR="00C10D74">
          <w:rPr>
            <w:noProof/>
            <w:webHidden/>
          </w:rPr>
          <w:fldChar w:fldCharType="begin"/>
        </w:r>
        <w:r w:rsidR="00216B31">
          <w:rPr>
            <w:noProof/>
            <w:webHidden/>
          </w:rPr>
          <w:instrText xml:space="preserve"> PAGEREF _Toc75792574 \h </w:instrText>
        </w:r>
        <w:r w:rsidR="00C10D74">
          <w:rPr>
            <w:noProof/>
            <w:webHidden/>
          </w:rPr>
        </w:r>
        <w:r w:rsidR="00C10D74">
          <w:rPr>
            <w:noProof/>
            <w:webHidden/>
          </w:rPr>
          <w:fldChar w:fldCharType="separate"/>
        </w:r>
        <w:r w:rsidR="00216B31">
          <w:rPr>
            <w:noProof/>
            <w:webHidden/>
          </w:rPr>
          <w:t>29</w:t>
        </w:r>
        <w:r w:rsidR="00C10D74">
          <w:rPr>
            <w:noProof/>
            <w:webHidden/>
          </w:rPr>
          <w:fldChar w:fldCharType="end"/>
        </w:r>
      </w:hyperlink>
    </w:p>
    <w:p w:rsidR="00216B31" w:rsidRDefault="00744E0D">
      <w:pPr>
        <w:pStyle w:val="20"/>
        <w:tabs>
          <w:tab w:val="right" w:leader="dot" w:pos="8303"/>
        </w:tabs>
        <w:rPr>
          <w:rFonts w:eastAsiaTheme="minorEastAsia" w:cstheme="minorBidi"/>
          <w:smallCaps w:val="0"/>
          <w:noProof/>
          <w:sz w:val="21"/>
          <w:szCs w:val="22"/>
        </w:rPr>
      </w:pPr>
      <w:hyperlink w:anchor="_Toc75792575" w:history="1">
        <w:r w:rsidR="00216B31" w:rsidRPr="00214F4F">
          <w:rPr>
            <w:rStyle w:val="af0"/>
            <w:noProof/>
          </w:rPr>
          <w:t xml:space="preserve">5.7 </w:t>
        </w:r>
        <w:r w:rsidR="00216B31" w:rsidRPr="00214F4F">
          <w:rPr>
            <w:rStyle w:val="af0"/>
            <w:rFonts w:hint="eastAsia"/>
            <w:noProof/>
          </w:rPr>
          <w:t>预应力设计</w:t>
        </w:r>
        <w:r w:rsidR="00216B31">
          <w:rPr>
            <w:noProof/>
            <w:webHidden/>
          </w:rPr>
          <w:tab/>
        </w:r>
        <w:r w:rsidR="00C10D74">
          <w:rPr>
            <w:noProof/>
            <w:webHidden/>
          </w:rPr>
          <w:fldChar w:fldCharType="begin"/>
        </w:r>
        <w:r w:rsidR="00216B31">
          <w:rPr>
            <w:noProof/>
            <w:webHidden/>
          </w:rPr>
          <w:instrText xml:space="preserve"> PAGEREF _Toc75792575 \h </w:instrText>
        </w:r>
        <w:r w:rsidR="00C10D74">
          <w:rPr>
            <w:noProof/>
            <w:webHidden/>
          </w:rPr>
        </w:r>
        <w:r w:rsidR="00C10D74">
          <w:rPr>
            <w:noProof/>
            <w:webHidden/>
          </w:rPr>
          <w:fldChar w:fldCharType="separate"/>
        </w:r>
        <w:r w:rsidR="00216B31">
          <w:rPr>
            <w:noProof/>
            <w:webHidden/>
          </w:rPr>
          <w:t>30</w:t>
        </w:r>
        <w:r w:rsidR="00C10D74">
          <w:rPr>
            <w:noProof/>
            <w:webHidden/>
          </w:rPr>
          <w:fldChar w:fldCharType="end"/>
        </w:r>
      </w:hyperlink>
    </w:p>
    <w:p w:rsidR="00216B31" w:rsidRDefault="00744E0D">
      <w:pPr>
        <w:pStyle w:val="10"/>
        <w:tabs>
          <w:tab w:val="right" w:leader="dot" w:pos="8303"/>
        </w:tabs>
        <w:rPr>
          <w:rFonts w:eastAsiaTheme="minorEastAsia" w:cstheme="minorBidi"/>
          <w:b w:val="0"/>
          <w:bCs w:val="0"/>
          <w:caps w:val="0"/>
          <w:noProof/>
          <w:sz w:val="21"/>
          <w:szCs w:val="22"/>
        </w:rPr>
      </w:pPr>
      <w:hyperlink w:anchor="_Toc75792576" w:history="1">
        <w:r w:rsidR="00216B31" w:rsidRPr="00214F4F">
          <w:rPr>
            <w:rStyle w:val="af0"/>
            <w:noProof/>
          </w:rPr>
          <w:t xml:space="preserve">6 </w:t>
        </w:r>
        <w:r w:rsidR="00216B31" w:rsidRPr="00214F4F">
          <w:rPr>
            <w:rStyle w:val="af0"/>
            <w:rFonts w:hint="eastAsia"/>
            <w:noProof/>
          </w:rPr>
          <w:t>施工</w:t>
        </w:r>
        <w:r w:rsidR="00216B31">
          <w:rPr>
            <w:noProof/>
            <w:webHidden/>
          </w:rPr>
          <w:tab/>
        </w:r>
        <w:r w:rsidR="00C10D74">
          <w:rPr>
            <w:noProof/>
            <w:webHidden/>
          </w:rPr>
          <w:fldChar w:fldCharType="begin"/>
        </w:r>
        <w:r w:rsidR="00216B31">
          <w:rPr>
            <w:noProof/>
            <w:webHidden/>
          </w:rPr>
          <w:instrText xml:space="preserve"> PAGEREF _Toc75792576 \h </w:instrText>
        </w:r>
        <w:r w:rsidR="00C10D74">
          <w:rPr>
            <w:noProof/>
            <w:webHidden/>
          </w:rPr>
        </w:r>
        <w:r w:rsidR="00C10D74">
          <w:rPr>
            <w:noProof/>
            <w:webHidden/>
          </w:rPr>
          <w:fldChar w:fldCharType="separate"/>
        </w:r>
        <w:r w:rsidR="00216B31">
          <w:rPr>
            <w:noProof/>
            <w:webHidden/>
          </w:rPr>
          <w:t>34</w:t>
        </w:r>
        <w:r w:rsidR="00C10D74">
          <w:rPr>
            <w:noProof/>
            <w:webHidden/>
          </w:rPr>
          <w:fldChar w:fldCharType="end"/>
        </w:r>
      </w:hyperlink>
    </w:p>
    <w:p w:rsidR="00216B31" w:rsidRDefault="00744E0D">
      <w:pPr>
        <w:pStyle w:val="20"/>
        <w:tabs>
          <w:tab w:val="right" w:leader="dot" w:pos="8303"/>
        </w:tabs>
        <w:rPr>
          <w:rFonts w:eastAsiaTheme="minorEastAsia" w:cstheme="minorBidi"/>
          <w:smallCaps w:val="0"/>
          <w:noProof/>
          <w:sz w:val="21"/>
          <w:szCs w:val="22"/>
        </w:rPr>
      </w:pPr>
      <w:hyperlink w:anchor="_Toc75792577" w:history="1">
        <w:r w:rsidR="00216B31" w:rsidRPr="00214F4F">
          <w:rPr>
            <w:rStyle w:val="af0"/>
            <w:noProof/>
          </w:rPr>
          <w:t xml:space="preserve">6.1 </w:t>
        </w:r>
        <w:r w:rsidR="00216B31" w:rsidRPr="00214F4F">
          <w:rPr>
            <w:rStyle w:val="af0"/>
            <w:rFonts w:hint="eastAsia"/>
            <w:noProof/>
          </w:rPr>
          <w:t>一般规定</w:t>
        </w:r>
        <w:r w:rsidR="00216B31">
          <w:rPr>
            <w:noProof/>
            <w:webHidden/>
          </w:rPr>
          <w:tab/>
        </w:r>
        <w:r w:rsidR="00C10D74">
          <w:rPr>
            <w:noProof/>
            <w:webHidden/>
          </w:rPr>
          <w:fldChar w:fldCharType="begin"/>
        </w:r>
        <w:r w:rsidR="00216B31">
          <w:rPr>
            <w:noProof/>
            <w:webHidden/>
          </w:rPr>
          <w:instrText xml:space="preserve"> PAGEREF _Toc75792577 \h </w:instrText>
        </w:r>
        <w:r w:rsidR="00C10D74">
          <w:rPr>
            <w:noProof/>
            <w:webHidden/>
          </w:rPr>
        </w:r>
        <w:r w:rsidR="00C10D74">
          <w:rPr>
            <w:noProof/>
            <w:webHidden/>
          </w:rPr>
          <w:fldChar w:fldCharType="separate"/>
        </w:r>
        <w:r w:rsidR="00216B31">
          <w:rPr>
            <w:noProof/>
            <w:webHidden/>
          </w:rPr>
          <w:t>34</w:t>
        </w:r>
        <w:r w:rsidR="00C10D74">
          <w:rPr>
            <w:noProof/>
            <w:webHidden/>
          </w:rPr>
          <w:fldChar w:fldCharType="end"/>
        </w:r>
      </w:hyperlink>
    </w:p>
    <w:p w:rsidR="00216B31" w:rsidRDefault="00744E0D">
      <w:pPr>
        <w:pStyle w:val="20"/>
        <w:tabs>
          <w:tab w:val="right" w:leader="dot" w:pos="8303"/>
        </w:tabs>
        <w:rPr>
          <w:rFonts w:eastAsiaTheme="minorEastAsia" w:cstheme="minorBidi"/>
          <w:smallCaps w:val="0"/>
          <w:noProof/>
          <w:sz w:val="21"/>
          <w:szCs w:val="22"/>
        </w:rPr>
      </w:pPr>
      <w:hyperlink w:anchor="_Toc75792578" w:history="1">
        <w:r w:rsidR="00216B31" w:rsidRPr="00214F4F">
          <w:rPr>
            <w:rStyle w:val="af0"/>
            <w:noProof/>
          </w:rPr>
          <w:t xml:space="preserve">6.2 </w:t>
        </w:r>
        <w:r w:rsidR="00216B31" w:rsidRPr="00214F4F">
          <w:rPr>
            <w:rStyle w:val="af0"/>
            <w:rFonts w:hint="eastAsia"/>
            <w:noProof/>
          </w:rPr>
          <w:t>支撑安装</w:t>
        </w:r>
        <w:r w:rsidR="00216B31">
          <w:rPr>
            <w:noProof/>
            <w:webHidden/>
          </w:rPr>
          <w:tab/>
        </w:r>
        <w:r w:rsidR="00C10D74">
          <w:rPr>
            <w:noProof/>
            <w:webHidden/>
          </w:rPr>
          <w:fldChar w:fldCharType="begin"/>
        </w:r>
        <w:r w:rsidR="00216B31">
          <w:rPr>
            <w:noProof/>
            <w:webHidden/>
          </w:rPr>
          <w:instrText xml:space="preserve"> PAGEREF _Toc75792578 \h </w:instrText>
        </w:r>
        <w:r w:rsidR="00C10D74">
          <w:rPr>
            <w:noProof/>
            <w:webHidden/>
          </w:rPr>
        </w:r>
        <w:r w:rsidR="00C10D74">
          <w:rPr>
            <w:noProof/>
            <w:webHidden/>
          </w:rPr>
          <w:fldChar w:fldCharType="separate"/>
        </w:r>
        <w:r w:rsidR="00216B31">
          <w:rPr>
            <w:noProof/>
            <w:webHidden/>
          </w:rPr>
          <w:t>37</w:t>
        </w:r>
        <w:r w:rsidR="00C10D74">
          <w:rPr>
            <w:noProof/>
            <w:webHidden/>
          </w:rPr>
          <w:fldChar w:fldCharType="end"/>
        </w:r>
      </w:hyperlink>
    </w:p>
    <w:p w:rsidR="00216B31" w:rsidRDefault="00744E0D">
      <w:pPr>
        <w:pStyle w:val="20"/>
        <w:tabs>
          <w:tab w:val="right" w:leader="dot" w:pos="8303"/>
        </w:tabs>
        <w:rPr>
          <w:rFonts w:eastAsiaTheme="minorEastAsia" w:cstheme="minorBidi"/>
          <w:smallCaps w:val="0"/>
          <w:noProof/>
          <w:sz w:val="21"/>
          <w:szCs w:val="22"/>
        </w:rPr>
      </w:pPr>
      <w:hyperlink w:anchor="_Toc75792579" w:history="1">
        <w:r w:rsidR="00216B31" w:rsidRPr="00214F4F">
          <w:rPr>
            <w:rStyle w:val="af0"/>
            <w:noProof/>
          </w:rPr>
          <w:t xml:space="preserve">6.3 </w:t>
        </w:r>
        <w:r w:rsidR="00216B31" w:rsidRPr="00214F4F">
          <w:rPr>
            <w:rStyle w:val="af0"/>
            <w:rFonts w:hint="eastAsia"/>
            <w:noProof/>
          </w:rPr>
          <w:t>预应力施加</w:t>
        </w:r>
        <w:r w:rsidR="00216B31">
          <w:rPr>
            <w:noProof/>
            <w:webHidden/>
          </w:rPr>
          <w:tab/>
        </w:r>
        <w:r w:rsidR="00C10D74">
          <w:rPr>
            <w:noProof/>
            <w:webHidden/>
          </w:rPr>
          <w:fldChar w:fldCharType="begin"/>
        </w:r>
        <w:r w:rsidR="00216B31">
          <w:rPr>
            <w:noProof/>
            <w:webHidden/>
          </w:rPr>
          <w:instrText xml:space="preserve"> PAGEREF _Toc75792579 \h </w:instrText>
        </w:r>
        <w:r w:rsidR="00C10D74">
          <w:rPr>
            <w:noProof/>
            <w:webHidden/>
          </w:rPr>
        </w:r>
        <w:r w:rsidR="00C10D74">
          <w:rPr>
            <w:noProof/>
            <w:webHidden/>
          </w:rPr>
          <w:fldChar w:fldCharType="separate"/>
        </w:r>
        <w:r w:rsidR="00216B31">
          <w:rPr>
            <w:noProof/>
            <w:webHidden/>
          </w:rPr>
          <w:t>37</w:t>
        </w:r>
        <w:r w:rsidR="00C10D74">
          <w:rPr>
            <w:noProof/>
            <w:webHidden/>
          </w:rPr>
          <w:fldChar w:fldCharType="end"/>
        </w:r>
      </w:hyperlink>
    </w:p>
    <w:p w:rsidR="00216B31" w:rsidRDefault="00744E0D">
      <w:pPr>
        <w:pStyle w:val="20"/>
        <w:tabs>
          <w:tab w:val="right" w:leader="dot" w:pos="8303"/>
        </w:tabs>
        <w:rPr>
          <w:rFonts w:eastAsiaTheme="minorEastAsia" w:cstheme="minorBidi"/>
          <w:smallCaps w:val="0"/>
          <w:noProof/>
          <w:sz w:val="21"/>
          <w:szCs w:val="22"/>
        </w:rPr>
      </w:pPr>
      <w:hyperlink w:anchor="_Toc75792580" w:history="1">
        <w:r w:rsidR="00216B31" w:rsidRPr="00214F4F">
          <w:rPr>
            <w:rStyle w:val="af0"/>
            <w:noProof/>
          </w:rPr>
          <w:t xml:space="preserve">6.4 </w:t>
        </w:r>
        <w:r w:rsidR="00216B31" w:rsidRPr="00214F4F">
          <w:rPr>
            <w:rStyle w:val="af0"/>
            <w:rFonts w:hint="eastAsia"/>
            <w:noProof/>
          </w:rPr>
          <w:t>基坑开挖</w:t>
        </w:r>
        <w:r w:rsidR="00216B31">
          <w:rPr>
            <w:noProof/>
            <w:webHidden/>
          </w:rPr>
          <w:tab/>
        </w:r>
        <w:r w:rsidR="00C10D74">
          <w:rPr>
            <w:noProof/>
            <w:webHidden/>
          </w:rPr>
          <w:fldChar w:fldCharType="begin"/>
        </w:r>
        <w:r w:rsidR="00216B31">
          <w:rPr>
            <w:noProof/>
            <w:webHidden/>
          </w:rPr>
          <w:instrText xml:space="preserve"> PAGEREF _Toc75792580 \h </w:instrText>
        </w:r>
        <w:r w:rsidR="00C10D74">
          <w:rPr>
            <w:noProof/>
            <w:webHidden/>
          </w:rPr>
        </w:r>
        <w:r w:rsidR="00C10D74">
          <w:rPr>
            <w:noProof/>
            <w:webHidden/>
          </w:rPr>
          <w:fldChar w:fldCharType="separate"/>
        </w:r>
        <w:r w:rsidR="00216B31">
          <w:rPr>
            <w:noProof/>
            <w:webHidden/>
          </w:rPr>
          <w:t>39</w:t>
        </w:r>
        <w:r w:rsidR="00C10D74">
          <w:rPr>
            <w:noProof/>
            <w:webHidden/>
          </w:rPr>
          <w:fldChar w:fldCharType="end"/>
        </w:r>
      </w:hyperlink>
    </w:p>
    <w:p w:rsidR="00216B31" w:rsidRDefault="00744E0D">
      <w:pPr>
        <w:pStyle w:val="20"/>
        <w:tabs>
          <w:tab w:val="right" w:leader="dot" w:pos="8303"/>
        </w:tabs>
        <w:rPr>
          <w:rFonts w:eastAsiaTheme="minorEastAsia" w:cstheme="minorBidi"/>
          <w:smallCaps w:val="0"/>
          <w:noProof/>
          <w:sz w:val="21"/>
          <w:szCs w:val="22"/>
        </w:rPr>
      </w:pPr>
      <w:hyperlink w:anchor="_Toc75792581" w:history="1">
        <w:r w:rsidR="00216B31" w:rsidRPr="00214F4F">
          <w:rPr>
            <w:rStyle w:val="af0"/>
            <w:noProof/>
          </w:rPr>
          <w:t xml:space="preserve">6.5 </w:t>
        </w:r>
        <w:r w:rsidR="00216B31" w:rsidRPr="00214F4F">
          <w:rPr>
            <w:rStyle w:val="af0"/>
            <w:rFonts w:hint="eastAsia"/>
            <w:noProof/>
          </w:rPr>
          <w:t>支撑拆除</w:t>
        </w:r>
        <w:r w:rsidR="00216B31">
          <w:rPr>
            <w:noProof/>
            <w:webHidden/>
          </w:rPr>
          <w:tab/>
        </w:r>
        <w:r w:rsidR="00C10D74">
          <w:rPr>
            <w:noProof/>
            <w:webHidden/>
          </w:rPr>
          <w:fldChar w:fldCharType="begin"/>
        </w:r>
        <w:r w:rsidR="00216B31">
          <w:rPr>
            <w:noProof/>
            <w:webHidden/>
          </w:rPr>
          <w:instrText xml:space="preserve"> PAGEREF _Toc75792581 \h </w:instrText>
        </w:r>
        <w:r w:rsidR="00C10D74">
          <w:rPr>
            <w:noProof/>
            <w:webHidden/>
          </w:rPr>
        </w:r>
        <w:r w:rsidR="00C10D74">
          <w:rPr>
            <w:noProof/>
            <w:webHidden/>
          </w:rPr>
          <w:fldChar w:fldCharType="separate"/>
        </w:r>
        <w:r w:rsidR="00216B31">
          <w:rPr>
            <w:noProof/>
            <w:webHidden/>
          </w:rPr>
          <w:t>39</w:t>
        </w:r>
        <w:r w:rsidR="00C10D74">
          <w:rPr>
            <w:noProof/>
            <w:webHidden/>
          </w:rPr>
          <w:fldChar w:fldCharType="end"/>
        </w:r>
      </w:hyperlink>
    </w:p>
    <w:p w:rsidR="00216B31" w:rsidRDefault="00744E0D">
      <w:pPr>
        <w:pStyle w:val="20"/>
        <w:tabs>
          <w:tab w:val="right" w:leader="dot" w:pos="8303"/>
        </w:tabs>
        <w:rPr>
          <w:rFonts w:eastAsiaTheme="minorEastAsia" w:cstheme="minorBidi"/>
          <w:smallCaps w:val="0"/>
          <w:noProof/>
          <w:sz w:val="21"/>
          <w:szCs w:val="22"/>
        </w:rPr>
      </w:pPr>
      <w:hyperlink w:anchor="_Toc75792582" w:history="1">
        <w:r w:rsidR="00216B31" w:rsidRPr="00214F4F">
          <w:rPr>
            <w:rStyle w:val="af0"/>
            <w:noProof/>
          </w:rPr>
          <w:t xml:space="preserve">6.6 </w:t>
        </w:r>
        <w:r w:rsidR="00216B31" w:rsidRPr="00214F4F">
          <w:rPr>
            <w:rStyle w:val="af0"/>
            <w:rFonts w:hint="eastAsia"/>
            <w:noProof/>
          </w:rPr>
          <w:t>施工安全与环境保护</w:t>
        </w:r>
        <w:r w:rsidR="00216B31">
          <w:rPr>
            <w:noProof/>
            <w:webHidden/>
          </w:rPr>
          <w:tab/>
        </w:r>
        <w:r w:rsidR="00C10D74">
          <w:rPr>
            <w:noProof/>
            <w:webHidden/>
          </w:rPr>
          <w:fldChar w:fldCharType="begin"/>
        </w:r>
        <w:r w:rsidR="00216B31">
          <w:rPr>
            <w:noProof/>
            <w:webHidden/>
          </w:rPr>
          <w:instrText xml:space="preserve"> PAGEREF _Toc75792582 \h </w:instrText>
        </w:r>
        <w:r w:rsidR="00C10D74">
          <w:rPr>
            <w:noProof/>
            <w:webHidden/>
          </w:rPr>
        </w:r>
        <w:r w:rsidR="00C10D74">
          <w:rPr>
            <w:noProof/>
            <w:webHidden/>
          </w:rPr>
          <w:fldChar w:fldCharType="separate"/>
        </w:r>
        <w:r w:rsidR="00216B31">
          <w:rPr>
            <w:noProof/>
            <w:webHidden/>
          </w:rPr>
          <w:t>40</w:t>
        </w:r>
        <w:r w:rsidR="00C10D74">
          <w:rPr>
            <w:noProof/>
            <w:webHidden/>
          </w:rPr>
          <w:fldChar w:fldCharType="end"/>
        </w:r>
      </w:hyperlink>
    </w:p>
    <w:p w:rsidR="00216B31" w:rsidRDefault="00744E0D">
      <w:pPr>
        <w:pStyle w:val="10"/>
        <w:tabs>
          <w:tab w:val="right" w:leader="dot" w:pos="8303"/>
        </w:tabs>
        <w:rPr>
          <w:rFonts w:eastAsiaTheme="minorEastAsia" w:cstheme="minorBidi"/>
          <w:b w:val="0"/>
          <w:bCs w:val="0"/>
          <w:caps w:val="0"/>
          <w:noProof/>
          <w:sz w:val="21"/>
          <w:szCs w:val="22"/>
        </w:rPr>
      </w:pPr>
      <w:hyperlink w:anchor="_Toc75792583" w:history="1">
        <w:r w:rsidR="00216B31" w:rsidRPr="00214F4F">
          <w:rPr>
            <w:rStyle w:val="af0"/>
            <w:noProof/>
          </w:rPr>
          <w:t xml:space="preserve">7 </w:t>
        </w:r>
        <w:r w:rsidR="00216B31" w:rsidRPr="00214F4F">
          <w:rPr>
            <w:rStyle w:val="af0"/>
            <w:rFonts w:hint="eastAsia"/>
            <w:noProof/>
          </w:rPr>
          <w:t>监测</w:t>
        </w:r>
        <w:r w:rsidR="00216B31">
          <w:rPr>
            <w:noProof/>
            <w:webHidden/>
          </w:rPr>
          <w:tab/>
        </w:r>
        <w:r w:rsidR="00C10D74">
          <w:rPr>
            <w:noProof/>
            <w:webHidden/>
          </w:rPr>
          <w:fldChar w:fldCharType="begin"/>
        </w:r>
        <w:r w:rsidR="00216B31">
          <w:rPr>
            <w:noProof/>
            <w:webHidden/>
          </w:rPr>
          <w:instrText xml:space="preserve"> PAGEREF _Toc75792583 \h </w:instrText>
        </w:r>
        <w:r w:rsidR="00C10D74">
          <w:rPr>
            <w:noProof/>
            <w:webHidden/>
          </w:rPr>
        </w:r>
        <w:r w:rsidR="00C10D74">
          <w:rPr>
            <w:noProof/>
            <w:webHidden/>
          </w:rPr>
          <w:fldChar w:fldCharType="separate"/>
        </w:r>
        <w:r w:rsidR="00216B31">
          <w:rPr>
            <w:noProof/>
            <w:webHidden/>
          </w:rPr>
          <w:t>41</w:t>
        </w:r>
        <w:r w:rsidR="00C10D74">
          <w:rPr>
            <w:noProof/>
            <w:webHidden/>
          </w:rPr>
          <w:fldChar w:fldCharType="end"/>
        </w:r>
      </w:hyperlink>
    </w:p>
    <w:p w:rsidR="00216B31" w:rsidRDefault="00744E0D">
      <w:pPr>
        <w:pStyle w:val="10"/>
        <w:tabs>
          <w:tab w:val="right" w:leader="dot" w:pos="8303"/>
        </w:tabs>
        <w:rPr>
          <w:rFonts w:eastAsiaTheme="minorEastAsia" w:cstheme="minorBidi"/>
          <w:b w:val="0"/>
          <w:bCs w:val="0"/>
          <w:caps w:val="0"/>
          <w:noProof/>
          <w:sz w:val="21"/>
          <w:szCs w:val="22"/>
        </w:rPr>
      </w:pPr>
      <w:hyperlink w:anchor="_Toc75792584" w:history="1">
        <w:r w:rsidR="00216B31" w:rsidRPr="00214F4F">
          <w:rPr>
            <w:rStyle w:val="af0"/>
            <w:noProof/>
          </w:rPr>
          <w:t xml:space="preserve">8 </w:t>
        </w:r>
        <w:r w:rsidR="00216B31" w:rsidRPr="00214F4F">
          <w:rPr>
            <w:rStyle w:val="af0"/>
            <w:rFonts w:hint="eastAsia"/>
            <w:noProof/>
          </w:rPr>
          <w:t>质量检验与验收</w:t>
        </w:r>
        <w:r w:rsidR="00216B31">
          <w:rPr>
            <w:noProof/>
            <w:webHidden/>
          </w:rPr>
          <w:tab/>
        </w:r>
        <w:r w:rsidR="00C10D74">
          <w:rPr>
            <w:noProof/>
            <w:webHidden/>
          </w:rPr>
          <w:fldChar w:fldCharType="begin"/>
        </w:r>
        <w:r w:rsidR="00216B31">
          <w:rPr>
            <w:noProof/>
            <w:webHidden/>
          </w:rPr>
          <w:instrText xml:space="preserve"> PAGEREF _Toc75792584 \h </w:instrText>
        </w:r>
        <w:r w:rsidR="00C10D74">
          <w:rPr>
            <w:noProof/>
            <w:webHidden/>
          </w:rPr>
        </w:r>
        <w:r w:rsidR="00C10D74">
          <w:rPr>
            <w:noProof/>
            <w:webHidden/>
          </w:rPr>
          <w:fldChar w:fldCharType="separate"/>
        </w:r>
        <w:r w:rsidR="00216B31">
          <w:rPr>
            <w:noProof/>
            <w:webHidden/>
          </w:rPr>
          <w:t>43</w:t>
        </w:r>
        <w:r w:rsidR="00C10D74">
          <w:rPr>
            <w:noProof/>
            <w:webHidden/>
          </w:rPr>
          <w:fldChar w:fldCharType="end"/>
        </w:r>
      </w:hyperlink>
    </w:p>
    <w:p w:rsidR="00216B31" w:rsidRDefault="00744E0D">
      <w:pPr>
        <w:pStyle w:val="20"/>
        <w:tabs>
          <w:tab w:val="right" w:leader="dot" w:pos="8303"/>
        </w:tabs>
        <w:rPr>
          <w:rFonts w:eastAsiaTheme="minorEastAsia" w:cstheme="minorBidi"/>
          <w:smallCaps w:val="0"/>
          <w:noProof/>
          <w:sz w:val="21"/>
          <w:szCs w:val="22"/>
        </w:rPr>
      </w:pPr>
      <w:hyperlink w:anchor="_Toc75792585" w:history="1">
        <w:r w:rsidR="00216B31" w:rsidRPr="00214F4F">
          <w:rPr>
            <w:rStyle w:val="af0"/>
            <w:noProof/>
          </w:rPr>
          <w:t xml:space="preserve">8.1 </w:t>
        </w:r>
        <w:r w:rsidR="00216B31" w:rsidRPr="00214F4F">
          <w:rPr>
            <w:rStyle w:val="af0"/>
            <w:rFonts w:hint="eastAsia"/>
            <w:noProof/>
          </w:rPr>
          <w:t>一般规定</w:t>
        </w:r>
        <w:r w:rsidR="00216B31">
          <w:rPr>
            <w:noProof/>
            <w:webHidden/>
          </w:rPr>
          <w:tab/>
        </w:r>
        <w:r w:rsidR="00C10D74">
          <w:rPr>
            <w:noProof/>
            <w:webHidden/>
          </w:rPr>
          <w:fldChar w:fldCharType="begin"/>
        </w:r>
        <w:r w:rsidR="00216B31">
          <w:rPr>
            <w:noProof/>
            <w:webHidden/>
          </w:rPr>
          <w:instrText xml:space="preserve"> PAGEREF _Toc75792585 \h </w:instrText>
        </w:r>
        <w:r w:rsidR="00C10D74">
          <w:rPr>
            <w:noProof/>
            <w:webHidden/>
          </w:rPr>
        </w:r>
        <w:r w:rsidR="00C10D74">
          <w:rPr>
            <w:noProof/>
            <w:webHidden/>
          </w:rPr>
          <w:fldChar w:fldCharType="separate"/>
        </w:r>
        <w:r w:rsidR="00216B31">
          <w:rPr>
            <w:noProof/>
            <w:webHidden/>
          </w:rPr>
          <w:t>43</w:t>
        </w:r>
        <w:r w:rsidR="00C10D74">
          <w:rPr>
            <w:noProof/>
            <w:webHidden/>
          </w:rPr>
          <w:fldChar w:fldCharType="end"/>
        </w:r>
      </w:hyperlink>
    </w:p>
    <w:p w:rsidR="00216B31" w:rsidRDefault="00744E0D">
      <w:pPr>
        <w:pStyle w:val="20"/>
        <w:tabs>
          <w:tab w:val="right" w:leader="dot" w:pos="8303"/>
        </w:tabs>
        <w:rPr>
          <w:rFonts w:eastAsiaTheme="minorEastAsia" w:cstheme="minorBidi"/>
          <w:smallCaps w:val="0"/>
          <w:noProof/>
          <w:sz w:val="21"/>
          <w:szCs w:val="22"/>
        </w:rPr>
      </w:pPr>
      <w:hyperlink w:anchor="_Toc75792586" w:history="1">
        <w:r w:rsidR="00216B31" w:rsidRPr="00214F4F">
          <w:rPr>
            <w:rStyle w:val="af0"/>
            <w:noProof/>
          </w:rPr>
          <w:t xml:space="preserve">8.2 </w:t>
        </w:r>
        <w:r w:rsidR="00216B31" w:rsidRPr="00214F4F">
          <w:rPr>
            <w:rStyle w:val="af0"/>
            <w:rFonts w:hint="eastAsia"/>
            <w:noProof/>
          </w:rPr>
          <w:t>进场检验</w:t>
        </w:r>
        <w:r w:rsidR="00216B31">
          <w:rPr>
            <w:noProof/>
            <w:webHidden/>
          </w:rPr>
          <w:tab/>
        </w:r>
        <w:r w:rsidR="00C10D74">
          <w:rPr>
            <w:noProof/>
            <w:webHidden/>
          </w:rPr>
          <w:fldChar w:fldCharType="begin"/>
        </w:r>
        <w:r w:rsidR="00216B31">
          <w:rPr>
            <w:noProof/>
            <w:webHidden/>
          </w:rPr>
          <w:instrText xml:space="preserve"> PAGEREF _Toc75792586 \h </w:instrText>
        </w:r>
        <w:r w:rsidR="00C10D74">
          <w:rPr>
            <w:noProof/>
            <w:webHidden/>
          </w:rPr>
        </w:r>
        <w:r w:rsidR="00C10D74">
          <w:rPr>
            <w:noProof/>
            <w:webHidden/>
          </w:rPr>
          <w:fldChar w:fldCharType="separate"/>
        </w:r>
        <w:r w:rsidR="00216B31">
          <w:rPr>
            <w:noProof/>
            <w:webHidden/>
          </w:rPr>
          <w:t>43</w:t>
        </w:r>
        <w:r w:rsidR="00C10D74">
          <w:rPr>
            <w:noProof/>
            <w:webHidden/>
          </w:rPr>
          <w:fldChar w:fldCharType="end"/>
        </w:r>
      </w:hyperlink>
    </w:p>
    <w:p w:rsidR="00216B31" w:rsidRDefault="00744E0D">
      <w:pPr>
        <w:pStyle w:val="20"/>
        <w:tabs>
          <w:tab w:val="right" w:leader="dot" w:pos="8303"/>
        </w:tabs>
        <w:rPr>
          <w:rFonts w:eastAsiaTheme="minorEastAsia" w:cstheme="minorBidi"/>
          <w:smallCaps w:val="0"/>
          <w:noProof/>
          <w:sz w:val="21"/>
          <w:szCs w:val="22"/>
        </w:rPr>
      </w:pPr>
      <w:hyperlink w:anchor="_Toc75792587" w:history="1">
        <w:r w:rsidR="00216B31" w:rsidRPr="00214F4F">
          <w:rPr>
            <w:rStyle w:val="af0"/>
            <w:noProof/>
          </w:rPr>
          <w:t xml:space="preserve">8.3 </w:t>
        </w:r>
        <w:r w:rsidR="00216B31" w:rsidRPr="00214F4F">
          <w:rPr>
            <w:rStyle w:val="af0"/>
            <w:rFonts w:hint="eastAsia"/>
            <w:noProof/>
          </w:rPr>
          <w:t>安装质量验收</w:t>
        </w:r>
        <w:r w:rsidR="00216B31">
          <w:rPr>
            <w:noProof/>
            <w:webHidden/>
          </w:rPr>
          <w:tab/>
        </w:r>
        <w:r w:rsidR="00C10D74">
          <w:rPr>
            <w:noProof/>
            <w:webHidden/>
          </w:rPr>
          <w:fldChar w:fldCharType="begin"/>
        </w:r>
        <w:r w:rsidR="00216B31">
          <w:rPr>
            <w:noProof/>
            <w:webHidden/>
          </w:rPr>
          <w:instrText xml:space="preserve"> PAGEREF _Toc75792587 \h </w:instrText>
        </w:r>
        <w:r w:rsidR="00C10D74">
          <w:rPr>
            <w:noProof/>
            <w:webHidden/>
          </w:rPr>
        </w:r>
        <w:r w:rsidR="00C10D74">
          <w:rPr>
            <w:noProof/>
            <w:webHidden/>
          </w:rPr>
          <w:fldChar w:fldCharType="separate"/>
        </w:r>
        <w:r w:rsidR="00216B31">
          <w:rPr>
            <w:noProof/>
            <w:webHidden/>
          </w:rPr>
          <w:t>45</w:t>
        </w:r>
        <w:r w:rsidR="00C10D74">
          <w:rPr>
            <w:noProof/>
            <w:webHidden/>
          </w:rPr>
          <w:fldChar w:fldCharType="end"/>
        </w:r>
      </w:hyperlink>
    </w:p>
    <w:p w:rsidR="00216B31" w:rsidRDefault="00744E0D">
      <w:pPr>
        <w:pStyle w:val="10"/>
        <w:tabs>
          <w:tab w:val="right" w:leader="dot" w:pos="8303"/>
        </w:tabs>
        <w:rPr>
          <w:rFonts w:eastAsiaTheme="minorEastAsia" w:cstheme="minorBidi"/>
          <w:b w:val="0"/>
          <w:bCs w:val="0"/>
          <w:caps w:val="0"/>
          <w:noProof/>
          <w:sz w:val="21"/>
          <w:szCs w:val="22"/>
        </w:rPr>
      </w:pPr>
      <w:hyperlink w:anchor="_Toc75792588" w:history="1">
        <w:r w:rsidR="00216B31" w:rsidRPr="00214F4F">
          <w:rPr>
            <w:rStyle w:val="af0"/>
            <w:rFonts w:hint="eastAsia"/>
            <w:noProof/>
          </w:rPr>
          <w:t>附录</w:t>
        </w:r>
        <w:r w:rsidR="00216B31" w:rsidRPr="00214F4F">
          <w:rPr>
            <w:rStyle w:val="af0"/>
            <w:noProof/>
          </w:rPr>
          <w:t xml:space="preserve">A </w:t>
        </w:r>
        <w:r w:rsidR="00216B31" w:rsidRPr="00214F4F">
          <w:rPr>
            <w:rStyle w:val="af0"/>
            <w:rFonts w:hint="eastAsia"/>
            <w:noProof/>
          </w:rPr>
          <w:t>预应力张弦梁型号</w:t>
        </w:r>
        <w:r w:rsidR="00216B31">
          <w:rPr>
            <w:noProof/>
            <w:webHidden/>
          </w:rPr>
          <w:tab/>
        </w:r>
        <w:r w:rsidR="00C10D74">
          <w:rPr>
            <w:noProof/>
            <w:webHidden/>
          </w:rPr>
          <w:fldChar w:fldCharType="begin"/>
        </w:r>
        <w:r w:rsidR="00216B31">
          <w:rPr>
            <w:noProof/>
            <w:webHidden/>
          </w:rPr>
          <w:instrText xml:space="preserve"> PAGEREF _Toc75792588 \h </w:instrText>
        </w:r>
        <w:r w:rsidR="00C10D74">
          <w:rPr>
            <w:noProof/>
            <w:webHidden/>
          </w:rPr>
        </w:r>
        <w:r w:rsidR="00C10D74">
          <w:rPr>
            <w:noProof/>
            <w:webHidden/>
          </w:rPr>
          <w:fldChar w:fldCharType="separate"/>
        </w:r>
        <w:r w:rsidR="00216B31">
          <w:rPr>
            <w:noProof/>
            <w:webHidden/>
          </w:rPr>
          <w:t>47</w:t>
        </w:r>
        <w:r w:rsidR="00C10D74">
          <w:rPr>
            <w:noProof/>
            <w:webHidden/>
          </w:rPr>
          <w:fldChar w:fldCharType="end"/>
        </w:r>
      </w:hyperlink>
    </w:p>
    <w:p w:rsidR="00216B31" w:rsidRDefault="00744E0D">
      <w:pPr>
        <w:pStyle w:val="10"/>
        <w:tabs>
          <w:tab w:val="right" w:leader="dot" w:pos="8303"/>
        </w:tabs>
        <w:rPr>
          <w:rFonts w:eastAsiaTheme="minorEastAsia" w:cstheme="minorBidi"/>
          <w:b w:val="0"/>
          <w:bCs w:val="0"/>
          <w:caps w:val="0"/>
          <w:noProof/>
          <w:sz w:val="21"/>
          <w:szCs w:val="22"/>
        </w:rPr>
      </w:pPr>
      <w:hyperlink w:anchor="_Toc75792589" w:history="1">
        <w:r w:rsidR="00216B31" w:rsidRPr="00214F4F">
          <w:rPr>
            <w:rStyle w:val="af0"/>
            <w:rFonts w:hint="eastAsia"/>
            <w:noProof/>
          </w:rPr>
          <w:t>附录</w:t>
        </w:r>
        <w:r w:rsidR="00216B31" w:rsidRPr="00214F4F">
          <w:rPr>
            <w:rStyle w:val="af0"/>
            <w:noProof/>
          </w:rPr>
          <w:t xml:space="preserve">B </w:t>
        </w:r>
        <w:r w:rsidR="00216B31" w:rsidRPr="00214F4F">
          <w:rPr>
            <w:rStyle w:val="af0"/>
            <w:rFonts w:hint="eastAsia"/>
            <w:noProof/>
          </w:rPr>
          <w:t>钢桁架支撑型号及节点</w:t>
        </w:r>
        <w:r w:rsidR="00216B31">
          <w:rPr>
            <w:noProof/>
            <w:webHidden/>
          </w:rPr>
          <w:tab/>
        </w:r>
        <w:r w:rsidR="00C10D74">
          <w:rPr>
            <w:noProof/>
            <w:webHidden/>
          </w:rPr>
          <w:fldChar w:fldCharType="begin"/>
        </w:r>
        <w:r w:rsidR="00216B31">
          <w:rPr>
            <w:noProof/>
            <w:webHidden/>
          </w:rPr>
          <w:instrText xml:space="preserve"> PAGEREF _Toc75792589 \h </w:instrText>
        </w:r>
        <w:r w:rsidR="00C10D74">
          <w:rPr>
            <w:noProof/>
            <w:webHidden/>
          </w:rPr>
        </w:r>
        <w:r w:rsidR="00C10D74">
          <w:rPr>
            <w:noProof/>
            <w:webHidden/>
          </w:rPr>
          <w:fldChar w:fldCharType="separate"/>
        </w:r>
        <w:r w:rsidR="00216B31">
          <w:rPr>
            <w:noProof/>
            <w:webHidden/>
          </w:rPr>
          <w:t>49</w:t>
        </w:r>
        <w:r w:rsidR="00C10D74">
          <w:rPr>
            <w:noProof/>
            <w:webHidden/>
          </w:rPr>
          <w:fldChar w:fldCharType="end"/>
        </w:r>
      </w:hyperlink>
    </w:p>
    <w:p w:rsidR="00216B31" w:rsidRDefault="00744E0D">
      <w:pPr>
        <w:pStyle w:val="10"/>
        <w:tabs>
          <w:tab w:val="right" w:leader="dot" w:pos="8303"/>
        </w:tabs>
        <w:rPr>
          <w:rFonts w:eastAsiaTheme="minorEastAsia" w:cstheme="minorBidi"/>
          <w:b w:val="0"/>
          <w:bCs w:val="0"/>
          <w:caps w:val="0"/>
          <w:noProof/>
          <w:sz w:val="21"/>
          <w:szCs w:val="22"/>
        </w:rPr>
      </w:pPr>
      <w:hyperlink w:anchor="_Toc75792590" w:history="1">
        <w:r w:rsidR="00216B31" w:rsidRPr="00214F4F">
          <w:rPr>
            <w:rStyle w:val="af0"/>
            <w:rFonts w:hint="eastAsia"/>
            <w:noProof/>
          </w:rPr>
          <w:t>附录</w:t>
        </w:r>
        <w:r w:rsidR="00216B31" w:rsidRPr="00214F4F">
          <w:rPr>
            <w:rStyle w:val="af0"/>
            <w:noProof/>
          </w:rPr>
          <w:t xml:space="preserve">C </w:t>
        </w:r>
        <w:r w:rsidR="00216B31" w:rsidRPr="00214F4F">
          <w:rPr>
            <w:rStyle w:val="af0"/>
            <w:rFonts w:hint="eastAsia"/>
            <w:noProof/>
          </w:rPr>
          <w:t>竖向支撑连接件</w:t>
        </w:r>
        <w:r w:rsidR="00216B31">
          <w:rPr>
            <w:noProof/>
            <w:webHidden/>
          </w:rPr>
          <w:tab/>
        </w:r>
        <w:r w:rsidR="00C10D74">
          <w:rPr>
            <w:noProof/>
            <w:webHidden/>
          </w:rPr>
          <w:fldChar w:fldCharType="begin"/>
        </w:r>
        <w:r w:rsidR="00216B31">
          <w:rPr>
            <w:noProof/>
            <w:webHidden/>
          </w:rPr>
          <w:instrText xml:space="preserve"> PAGEREF _Toc75792590 \h </w:instrText>
        </w:r>
        <w:r w:rsidR="00C10D74">
          <w:rPr>
            <w:noProof/>
            <w:webHidden/>
          </w:rPr>
        </w:r>
        <w:r w:rsidR="00C10D74">
          <w:rPr>
            <w:noProof/>
            <w:webHidden/>
          </w:rPr>
          <w:fldChar w:fldCharType="separate"/>
        </w:r>
        <w:r w:rsidR="00216B31">
          <w:rPr>
            <w:noProof/>
            <w:webHidden/>
          </w:rPr>
          <w:t>51</w:t>
        </w:r>
        <w:r w:rsidR="00C10D74">
          <w:rPr>
            <w:noProof/>
            <w:webHidden/>
          </w:rPr>
          <w:fldChar w:fldCharType="end"/>
        </w:r>
      </w:hyperlink>
    </w:p>
    <w:p w:rsidR="00216B31" w:rsidRDefault="00744E0D">
      <w:pPr>
        <w:pStyle w:val="10"/>
        <w:tabs>
          <w:tab w:val="right" w:leader="dot" w:pos="8303"/>
        </w:tabs>
        <w:rPr>
          <w:rFonts w:eastAsiaTheme="minorEastAsia" w:cstheme="minorBidi"/>
          <w:b w:val="0"/>
          <w:bCs w:val="0"/>
          <w:caps w:val="0"/>
          <w:noProof/>
          <w:sz w:val="21"/>
          <w:szCs w:val="22"/>
        </w:rPr>
      </w:pPr>
      <w:hyperlink w:anchor="_Toc75792591" w:history="1">
        <w:r w:rsidR="00216B31" w:rsidRPr="00214F4F">
          <w:rPr>
            <w:rStyle w:val="af0"/>
            <w:rFonts w:hint="eastAsia"/>
            <w:noProof/>
          </w:rPr>
          <w:t>附录</w:t>
        </w:r>
        <w:r w:rsidR="00216B31" w:rsidRPr="00214F4F">
          <w:rPr>
            <w:rStyle w:val="af0"/>
            <w:noProof/>
          </w:rPr>
          <w:t xml:space="preserve">D  </w:t>
        </w:r>
        <w:r w:rsidR="00216B31" w:rsidRPr="00214F4F">
          <w:rPr>
            <w:rStyle w:val="af0"/>
            <w:rFonts w:hint="eastAsia"/>
            <w:noProof/>
          </w:rPr>
          <w:t>零部件质量进场检验记录表</w:t>
        </w:r>
        <w:r w:rsidR="00216B31">
          <w:rPr>
            <w:noProof/>
            <w:webHidden/>
          </w:rPr>
          <w:tab/>
        </w:r>
        <w:r w:rsidR="00C10D74">
          <w:rPr>
            <w:noProof/>
            <w:webHidden/>
          </w:rPr>
          <w:fldChar w:fldCharType="begin"/>
        </w:r>
        <w:r w:rsidR="00216B31">
          <w:rPr>
            <w:noProof/>
            <w:webHidden/>
          </w:rPr>
          <w:instrText xml:space="preserve"> PAGEREF _Toc75792591 \h </w:instrText>
        </w:r>
        <w:r w:rsidR="00C10D74">
          <w:rPr>
            <w:noProof/>
            <w:webHidden/>
          </w:rPr>
        </w:r>
        <w:r w:rsidR="00C10D74">
          <w:rPr>
            <w:noProof/>
            <w:webHidden/>
          </w:rPr>
          <w:fldChar w:fldCharType="separate"/>
        </w:r>
        <w:r w:rsidR="00216B31">
          <w:rPr>
            <w:noProof/>
            <w:webHidden/>
          </w:rPr>
          <w:t>52</w:t>
        </w:r>
        <w:r w:rsidR="00C10D74">
          <w:rPr>
            <w:noProof/>
            <w:webHidden/>
          </w:rPr>
          <w:fldChar w:fldCharType="end"/>
        </w:r>
      </w:hyperlink>
    </w:p>
    <w:p w:rsidR="00216B31" w:rsidRDefault="00744E0D">
      <w:pPr>
        <w:pStyle w:val="10"/>
        <w:tabs>
          <w:tab w:val="right" w:leader="dot" w:pos="8303"/>
        </w:tabs>
        <w:rPr>
          <w:rFonts w:eastAsiaTheme="minorEastAsia" w:cstheme="minorBidi"/>
          <w:b w:val="0"/>
          <w:bCs w:val="0"/>
          <w:caps w:val="0"/>
          <w:noProof/>
          <w:sz w:val="21"/>
          <w:szCs w:val="22"/>
        </w:rPr>
      </w:pPr>
      <w:hyperlink w:anchor="_Toc75792592" w:history="1">
        <w:r w:rsidR="00216B31" w:rsidRPr="00214F4F">
          <w:rPr>
            <w:rStyle w:val="af0"/>
            <w:rFonts w:hint="eastAsia"/>
            <w:noProof/>
          </w:rPr>
          <w:t>附录</w:t>
        </w:r>
        <w:r w:rsidR="00216B31" w:rsidRPr="00214F4F">
          <w:rPr>
            <w:rStyle w:val="af0"/>
            <w:noProof/>
          </w:rPr>
          <w:t xml:space="preserve">E  </w:t>
        </w:r>
        <w:r w:rsidR="00216B31" w:rsidRPr="00214F4F">
          <w:rPr>
            <w:rStyle w:val="af0"/>
            <w:rFonts w:hint="eastAsia"/>
            <w:noProof/>
          </w:rPr>
          <w:t>构件安装检验批质量验收记录表</w:t>
        </w:r>
        <w:r w:rsidR="00216B31">
          <w:rPr>
            <w:noProof/>
            <w:webHidden/>
          </w:rPr>
          <w:tab/>
        </w:r>
        <w:r w:rsidR="00C10D74">
          <w:rPr>
            <w:noProof/>
            <w:webHidden/>
          </w:rPr>
          <w:fldChar w:fldCharType="begin"/>
        </w:r>
        <w:r w:rsidR="00216B31">
          <w:rPr>
            <w:noProof/>
            <w:webHidden/>
          </w:rPr>
          <w:instrText xml:space="preserve"> PAGEREF _Toc75792592 \h </w:instrText>
        </w:r>
        <w:r w:rsidR="00C10D74">
          <w:rPr>
            <w:noProof/>
            <w:webHidden/>
          </w:rPr>
        </w:r>
        <w:r w:rsidR="00C10D74">
          <w:rPr>
            <w:noProof/>
            <w:webHidden/>
          </w:rPr>
          <w:fldChar w:fldCharType="separate"/>
        </w:r>
        <w:r w:rsidR="00216B31">
          <w:rPr>
            <w:noProof/>
            <w:webHidden/>
          </w:rPr>
          <w:t>53</w:t>
        </w:r>
        <w:r w:rsidR="00C10D74">
          <w:rPr>
            <w:noProof/>
            <w:webHidden/>
          </w:rPr>
          <w:fldChar w:fldCharType="end"/>
        </w:r>
      </w:hyperlink>
    </w:p>
    <w:p w:rsidR="00216B31" w:rsidRDefault="00744E0D">
      <w:pPr>
        <w:pStyle w:val="10"/>
        <w:tabs>
          <w:tab w:val="right" w:leader="dot" w:pos="8303"/>
        </w:tabs>
        <w:rPr>
          <w:rFonts w:eastAsiaTheme="minorEastAsia" w:cstheme="minorBidi"/>
          <w:b w:val="0"/>
          <w:bCs w:val="0"/>
          <w:caps w:val="0"/>
          <w:noProof/>
          <w:sz w:val="21"/>
          <w:szCs w:val="22"/>
        </w:rPr>
      </w:pPr>
      <w:hyperlink w:anchor="_Toc75792593" w:history="1">
        <w:r w:rsidR="00216B31" w:rsidRPr="00214F4F">
          <w:rPr>
            <w:rStyle w:val="af0"/>
            <w:rFonts w:hint="eastAsia"/>
            <w:noProof/>
          </w:rPr>
          <w:t>本标准用词说明</w:t>
        </w:r>
        <w:r w:rsidR="00216B31">
          <w:rPr>
            <w:noProof/>
            <w:webHidden/>
          </w:rPr>
          <w:tab/>
        </w:r>
        <w:r w:rsidR="00C10D74">
          <w:rPr>
            <w:noProof/>
            <w:webHidden/>
          </w:rPr>
          <w:fldChar w:fldCharType="begin"/>
        </w:r>
        <w:r w:rsidR="00216B31">
          <w:rPr>
            <w:noProof/>
            <w:webHidden/>
          </w:rPr>
          <w:instrText xml:space="preserve"> PAGEREF _Toc75792593 \h </w:instrText>
        </w:r>
        <w:r w:rsidR="00C10D74">
          <w:rPr>
            <w:noProof/>
            <w:webHidden/>
          </w:rPr>
        </w:r>
        <w:r w:rsidR="00C10D74">
          <w:rPr>
            <w:noProof/>
            <w:webHidden/>
          </w:rPr>
          <w:fldChar w:fldCharType="separate"/>
        </w:r>
        <w:r w:rsidR="00216B31">
          <w:rPr>
            <w:noProof/>
            <w:webHidden/>
          </w:rPr>
          <w:t>54</w:t>
        </w:r>
        <w:r w:rsidR="00C10D74">
          <w:rPr>
            <w:noProof/>
            <w:webHidden/>
          </w:rPr>
          <w:fldChar w:fldCharType="end"/>
        </w:r>
      </w:hyperlink>
    </w:p>
    <w:p w:rsidR="00216B31" w:rsidRDefault="00744E0D">
      <w:pPr>
        <w:pStyle w:val="10"/>
        <w:tabs>
          <w:tab w:val="right" w:leader="dot" w:pos="8303"/>
        </w:tabs>
        <w:rPr>
          <w:rFonts w:eastAsiaTheme="minorEastAsia" w:cstheme="minorBidi"/>
          <w:b w:val="0"/>
          <w:bCs w:val="0"/>
          <w:caps w:val="0"/>
          <w:noProof/>
          <w:sz w:val="21"/>
          <w:szCs w:val="22"/>
        </w:rPr>
      </w:pPr>
      <w:hyperlink w:anchor="_Toc75792594" w:history="1">
        <w:r w:rsidR="00216B31" w:rsidRPr="00214F4F">
          <w:rPr>
            <w:rStyle w:val="af0"/>
            <w:rFonts w:hint="eastAsia"/>
            <w:noProof/>
          </w:rPr>
          <w:t>引用标准名录</w:t>
        </w:r>
        <w:r w:rsidR="00216B31">
          <w:rPr>
            <w:noProof/>
            <w:webHidden/>
          </w:rPr>
          <w:tab/>
        </w:r>
        <w:r w:rsidR="00C10D74">
          <w:rPr>
            <w:noProof/>
            <w:webHidden/>
          </w:rPr>
          <w:fldChar w:fldCharType="begin"/>
        </w:r>
        <w:r w:rsidR="00216B31">
          <w:rPr>
            <w:noProof/>
            <w:webHidden/>
          </w:rPr>
          <w:instrText xml:space="preserve"> PAGEREF _Toc75792594 \h </w:instrText>
        </w:r>
        <w:r w:rsidR="00C10D74">
          <w:rPr>
            <w:noProof/>
            <w:webHidden/>
          </w:rPr>
        </w:r>
        <w:r w:rsidR="00C10D74">
          <w:rPr>
            <w:noProof/>
            <w:webHidden/>
          </w:rPr>
          <w:fldChar w:fldCharType="separate"/>
        </w:r>
        <w:r w:rsidR="00216B31">
          <w:rPr>
            <w:noProof/>
            <w:webHidden/>
          </w:rPr>
          <w:t>55</w:t>
        </w:r>
        <w:r w:rsidR="00C10D74">
          <w:rPr>
            <w:noProof/>
            <w:webHidden/>
          </w:rPr>
          <w:fldChar w:fldCharType="end"/>
        </w:r>
      </w:hyperlink>
    </w:p>
    <w:p w:rsidR="001C4217" w:rsidRDefault="00C10D74">
      <w:pPr>
        <w:tabs>
          <w:tab w:val="right" w:leader="dot" w:pos="8306"/>
        </w:tabs>
        <w:adjustRightInd w:val="0"/>
        <w:snapToGrid w:val="0"/>
        <w:spacing w:line="300" w:lineRule="auto"/>
        <w:jc w:val="left"/>
        <w:rPr>
          <w:rFonts w:asciiTheme="minorEastAsia" w:eastAsiaTheme="minorEastAsia" w:hAnsiTheme="minorEastAsia" w:cstheme="minorHAnsi"/>
          <w:sz w:val="24"/>
          <w:szCs w:val="24"/>
        </w:rPr>
      </w:pPr>
      <w:r>
        <w:rPr>
          <w:rFonts w:asciiTheme="minorEastAsia" w:eastAsiaTheme="minorEastAsia" w:hAnsiTheme="minorEastAsia" w:cstheme="minorHAnsi"/>
          <w:sz w:val="24"/>
          <w:szCs w:val="24"/>
        </w:rPr>
        <w:fldChar w:fldCharType="end"/>
      </w:r>
      <w:r w:rsidR="008D3F0D">
        <w:rPr>
          <w:rFonts w:asciiTheme="minorEastAsia" w:eastAsiaTheme="minorEastAsia" w:hAnsiTheme="minorEastAsia" w:cstheme="minorHAnsi"/>
          <w:sz w:val="24"/>
          <w:szCs w:val="24"/>
        </w:rPr>
        <w:br w:type="page"/>
      </w:r>
    </w:p>
    <w:p w:rsidR="001C4217" w:rsidRDefault="00443874">
      <w:pPr>
        <w:pStyle w:val="10"/>
        <w:jc w:val="center"/>
        <w:rPr>
          <w:rFonts w:ascii="Times New Roman" w:hAnsi="Times New Roman" w:cs="Times New Roman"/>
          <w:sz w:val="32"/>
          <w:szCs w:val="32"/>
        </w:rPr>
      </w:pPr>
      <w:r>
        <w:rPr>
          <w:rFonts w:ascii="Times New Roman" w:hAnsi="Times New Roman" w:cs="Times New Roman"/>
          <w:caps w:val="0"/>
          <w:sz w:val="32"/>
          <w:szCs w:val="32"/>
        </w:rPr>
        <w:lastRenderedPageBreak/>
        <w:t>CONTENTS</w:t>
      </w:r>
    </w:p>
    <w:p w:rsidR="00244640" w:rsidRPr="003C2E2F" w:rsidRDefault="00744E0D" w:rsidP="00244640">
      <w:pPr>
        <w:pStyle w:val="10"/>
        <w:tabs>
          <w:tab w:val="right" w:leader="dot" w:pos="8303"/>
        </w:tabs>
        <w:rPr>
          <w:rFonts w:eastAsiaTheme="minorEastAsia" w:cstheme="minorBidi"/>
          <w:bCs w:val="0"/>
          <w:caps w:val="0"/>
          <w:noProof/>
          <w:sz w:val="21"/>
          <w:szCs w:val="22"/>
        </w:rPr>
      </w:pPr>
      <w:hyperlink w:anchor="_Toc75792557" w:history="1">
        <w:r w:rsidR="00244640" w:rsidRPr="00244640">
          <w:rPr>
            <w:rStyle w:val="af0"/>
            <w:rFonts w:ascii="宋体" w:hAnsi="宋体"/>
            <w:caps w:val="0"/>
            <w:noProof/>
          </w:rPr>
          <w:t>INTRODUCTION</w:t>
        </w:r>
        <w:r w:rsidR="00244640" w:rsidRPr="00244640">
          <w:rPr>
            <w:caps w:val="0"/>
            <w:noProof/>
            <w:webHidden/>
          </w:rPr>
          <w:tab/>
        </w:r>
        <w:r w:rsidR="00244640" w:rsidRPr="003C2E2F">
          <w:rPr>
            <w:noProof/>
            <w:webHidden/>
          </w:rPr>
          <w:fldChar w:fldCharType="begin"/>
        </w:r>
        <w:r w:rsidR="00244640" w:rsidRPr="00244640">
          <w:rPr>
            <w:noProof/>
            <w:webHidden/>
          </w:rPr>
          <w:instrText xml:space="preserve"> PAGEREF _Toc75792557 \h </w:instrText>
        </w:r>
        <w:r w:rsidR="00244640" w:rsidRPr="003C2E2F">
          <w:rPr>
            <w:noProof/>
            <w:webHidden/>
          </w:rPr>
        </w:r>
        <w:r w:rsidR="00244640" w:rsidRPr="003C2E2F">
          <w:rPr>
            <w:noProof/>
            <w:webHidden/>
          </w:rPr>
          <w:fldChar w:fldCharType="separate"/>
        </w:r>
        <w:r w:rsidR="00244640" w:rsidRPr="00244640">
          <w:rPr>
            <w:caps w:val="0"/>
            <w:noProof/>
            <w:webHidden/>
          </w:rPr>
          <w:t>2</w:t>
        </w:r>
        <w:r w:rsidR="00244640" w:rsidRPr="003C2E2F">
          <w:rPr>
            <w:noProof/>
            <w:webHidden/>
          </w:rPr>
          <w:fldChar w:fldCharType="end"/>
        </w:r>
      </w:hyperlink>
    </w:p>
    <w:p w:rsidR="00244640" w:rsidRDefault="00744E0D" w:rsidP="00244640">
      <w:pPr>
        <w:pStyle w:val="10"/>
        <w:tabs>
          <w:tab w:val="right" w:leader="dot" w:pos="8303"/>
        </w:tabs>
        <w:rPr>
          <w:rFonts w:eastAsiaTheme="minorEastAsia" w:cstheme="minorBidi"/>
          <w:b w:val="0"/>
          <w:bCs w:val="0"/>
          <w:caps w:val="0"/>
          <w:noProof/>
          <w:sz w:val="21"/>
          <w:szCs w:val="22"/>
        </w:rPr>
      </w:pPr>
      <w:hyperlink w:anchor="_Toc75792558" w:history="1">
        <w:r w:rsidR="00244640" w:rsidRPr="00214F4F">
          <w:rPr>
            <w:rStyle w:val="af0"/>
            <w:caps w:val="0"/>
            <w:noProof/>
          </w:rPr>
          <w:t xml:space="preserve">1 </w:t>
        </w:r>
        <w:r w:rsidR="00244640">
          <w:rPr>
            <w:rStyle w:val="af0"/>
            <w:caps w:val="0"/>
            <w:noProof/>
          </w:rPr>
          <w:t>GENERAL PROVISIONS</w:t>
        </w:r>
        <w:r w:rsidR="00244640">
          <w:rPr>
            <w:caps w:val="0"/>
            <w:noProof/>
            <w:webHidden/>
          </w:rPr>
          <w:tab/>
        </w:r>
        <w:r w:rsidR="00244640">
          <w:rPr>
            <w:noProof/>
            <w:webHidden/>
          </w:rPr>
          <w:fldChar w:fldCharType="begin"/>
        </w:r>
        <w:r w:rsidR="00244640">
          <w:rPr>
            <w:noProof/>
            <w:webHidden/>
          </w:rPr>
          <w:instrText xml:space="preserve"> PAGEREF _Toc75792558 \h </w:instrText>
        </w:r>
        <w:r w:rsidR="00244640">
          <w:rPr>
            <w:noProof/>
            <w:webHidden/>
          </w:rPr>
        </w:r>
        <w:r w:rsidR="00244640">
          <w:rPr>
            <w:noProof/>
            <w:webHidden/>
          </w:rPr>
          <w:fldChar w:fldCharType="separate"/>
        </w:r>
        <w:r w:rsidR="00244640">
          <w:rPr>
            <w:caps w:val="0"/>
            <w:noProof/>
            <w:webHidden/>
          </w:rPr>
          <w:t>1</w:t>
        </w:r>
        <w:r w:rsidR="00244640">
          <w:rPr>
            <w:noProof/>
            <w:webHidden/>
          </w:rPr>
          <w:fldChar w:fldCharType="end"/>
        </w:r>
      </w:hyperlink>
    </w:p>
    <w:p w:rsidR="00244640" w:rsidRDefault="00744E0D" w:rsidP="00244640">
      <w:pPr>
        <w:pStyle w:val="10"/>
        <w:tabs>
          <w:tab w:val="right" w:leader="dot" w:pos="8303"/>
        </w:tabs>
        <w:rPr>
          <w:rFonts w:eastAsiaTheme="minorEastAsia" w:cstheme="minorBidi"/>
          <w:b w:val="0"/>
          <w:bCs w:val="0"/>
          <w:caps w:val="0"/>
          <w:noProof/>
          <w:sz w:val="21"/>
          <w:szCs w:val="22"/>
        </w:rPr>
      </w:pPr>
      <w:hyperlink w:anchor="_Toc75792559" w:history="1">
        <w:r w:rsidR="00244640" w:rsidRPr="00214F4F">
          <w:rPr>
            <w:rStyle w:val="af0"/>
            <w:caps w:val="0"/>
            <w:noProof/>
            <w:kern w:val="44"/>
          </w:rPr>
          <w:t xml:space="preserve">2 </w:t>
        </w:r>
        <w:r w:rsidR="00244640">
          <w:rPr>
            <w:rStyle w:val="af0"/>
            <w:caps w:val="0"/>
            <w:noProof/>
            <w:kern w:val="44"/>
          </w:rPr>
          <w:t>TERMS AND SYMBOLS</w:t>
        </w:r>
        <w:r w:rsidR="00244640">
          <w:rPr>
            <w:caps w:val="0"/>
            <w:noProof/>
            <w:webHidden/>
          </w:rPr>
          <w:tab/>
        </w:r>
        <w:r w:rsidR="00244640">
          <w:rPr>
            <w:noProof/>
            <w:webHidden/>
          </w:rPr>
          <w:fldChar w:fldCharType="begin"/>
        </w:r>
        <w:r w:rsidR="00244640">
          <w:rPr>
            <w:noProof/>
            <w:webHidden/>
          </w:rPr>
          <w:instrText xml:space="preserve"> PAGEREF _Toc75792559 \h </w:instrText>
        </w:r>
        <w:r w:rsidR="00244640">
          <w:rPr>
            <w:noProof/>
            <w:webHidden/>
          </w:rPr>
        </w:r>
        <w:r w:rsidR="00244640">
          <w:rPr>
            <w:noProof/>
            <w:webHidden/>
          </w:rPr>
          <w:fldChar w:fldCharType="separate"/>
        </w:r>
        <w:r w:rsidR="00244640">
          <w:rPr>
            <w:caps w:val="0"/>
            <w:noProof/>
            <w:webHidden/>
          </w:rPr>
          <w:t>2</w:t>
        </w:r>
        <w:r w:rsidR="00244640">
          <w:rPr>
            <w:noProof/>
            <w:webHidden/>
          </w:rPr>
          <w:fldChar w:fldCharType="end"/>
        </w:r>
      </w:hyperlink>
    </w:p>
    <w:p w:rsidR="00244640" w:rsidRDefault="00744E0D" w:rsidP="00244640">
      <w:pPr>
        <w:pStyle w:val="20"/>
        <w:tabs>
          <w:tab w:val="right" w:leader="dot" w:pos="8303"/>
        </w:tabs>
        <w:rPr>
          <w:rFonts w:eastAsiaTheme="minorEastAsia" w:cstheme="minorBidi"/>
          <w:smallCaps w:val="0"/>
          <w:noProof/>
          <w:sz w:val="21"/>
          <w:szCs w:val="22"/>
        </w:rPr>
      </w:pPr>
      <w:hyperlink w:anchor="_Toc75792560" w:history="1">
        <w:r w:rsidR="00244640" w:rsidRPr="00214F4F">
          <w:rPr>
            <w:rStyle w:val="af0"/>
            <w:noProof/>
          </w:rPr>
          <w:t>2.1</w:t>
        </w:r>
        <w:r w:rsidR="00244640">
          <w:rPr>
            <w:rStyle w:val="af0"/>
            <w:noProof/>
          </w:rPr>
          <w:t xml:space="preserve"> </w:t>
        </w:r>
        <w:r w:rsidR="00244640" w:rsidRPr="00244640">
          <w:rPr>
            <w:rStyle w:val="af0"/>
            <w:noProof/>
          </w:rPr>
          <w:t>TERMS</w:t>
        </w:r>
        <w:r w:rsidR="00244640">
          <w:rPr>
            <w:noProof/>
            <w:webHidden/>
          </w:rPr>
          <w:tab/>
        </w:r>
        <w:r w:rsidR="00244640">
          <w:rPr>
            <w:noProof/>
            <w:webHidden/>
          </w:rPr>
          <w:fldChar w:fldCharType="begin"/>
        </w:r>
        <w:r w:rsidR="00244640">
          <w:rPr>
            <w:noProof/>
            <w:webHidden/>
          </w:rPr>
          <w:instrText xml:space="preserve"> PAGEREF _Toc75792560 \h </w:instrText>
        </w:r>
        <w:r w:rsidR="00244640">
          <w:rPr>
            <w:noProof/>
            <w:webHidden/>
          </w:rPr>
        </w:r>
        <w:r w:rsidR="00244640">
          <w:rPr>
            <w:noProof/>
            <w:webHidden/>
          </w:rPr>
          <w:fldChar w:fldCharType="separate"/>
        </w:r>
        <w:r w:rsidR="00244640">
          <w:rPr>
            <w:noProof/>
            <w:webHidden/>
          </w:rPr>
          <w:t>2</w:t>
        </w:r>
        <w:r w:rsidR="00244640">
          <w:rPr>
            <w:noProof/>
            <w:webHidden/>
          </w:rPr>
          <w:fldChar w:fldCharType="end"/>
        </w:r>
      </w:hyperlink>
    </w:p>
    <w:p w:rsidR="00244640" w:rsidRDefault="00744E0D" w:rsidP="00244640">
      <w:pPr>
        <w:pStyle w:val="20"/>
        <w:tabs>
          <w:tab w:val="right" w:leader="dot" w:pos="8303"/>
        </w:tabs>
        <w:rPr>
          <w:rFonts w:eastAsiaTheme="minorEastAsia" w:cstheme="minorBidi"/>
          <w:smallCaps w:val="0"/>
          <w:noProof/>
          <w:sz w:val="21"/>
          <w:szCs w:val="22"/>
        </w:rPr>
      </w:pPr>
      <w:hyperlink w:anchor="_Toc75792561" w:history="1">
        <w:r w:rsidR="00244640" w:rsidRPr="00214F4F">
          <w:rPr>
            <w:rStyle w:val="af0"/>
            <w:noProof/>
          </w:rPr>
          <w:t xml:space="preserve">2.2 </w:t>
        </w:r>
        <w:r w:rsidR="00244640">
          <w:rPr>
            <w:rStyle w:val="af0"/>
            <w:noProof/>
          </w:rPr>
          <w:t>SYMBOLS</w:t>
        </w:r>
        <w:r w:rsidR="00244640">
          <w:rPr>
            <w:noProof/>
            <w:webHidden/>
          </w:rPr>
          <w:tab/>
        </w:r>
        <w:r w:rsidR="00244640">
          <w:rPr>
            <w:noProof/>
            <w:webHidden/>
          </w:rPr>
          <w:fldChar w:fldCharType="begin"/>
        </w:r>
        <w:r w:rsidR="00244640">
          <w:rPr>
            <w:noProof/>
            <w:webHidden/>
          </w:rPr>
          <w:instrText xml:space="preserve"> PAGEREF _Toc75792561 \h </w:instrText>
        </w:r>
        <w:r w:rsidR="00244640">
          <w:rPr>
            <w:noProof/>
            <w:webHidden/>
          </w:rPr>
        </w:r>
        <w:r w:rsidR="00244640">
          <w:rPr>
            <w:noProof/>
            <w:webHidden/>
          </w:rPr>
          <w:fldChar w:fldCharType="separate"/>
        </w:r>
        <w:r w:rsidR="00244640">
          <w:rPr>
            <w:noProof/>
            <w:webHidden/>
          </w:rPr>
          <w:t>4</w:t>
        </w:r>
        <w:r w:rsidR="00244640">
          <w:rPr>
            <w:noProof/>
            <w:webHidden/>
          </w:rPr>
          <w:fldChar w:fldCharType="end"/>
        </w:r>
      </w:hyperlink>
    </w:p>
    <w:p w:rsidR="00244640" w:rsidRDefault="00744E0D" w:rsidP="00244640">
      <w:pPr>
        <w:pStyle w:val="10"/>
        <w:tabs>
          <w:tab w:val="right" w:leader="dot" w:pos="8303"/>
        </w:tabs>
        <w:rPr>
          <w:rFonts w:eastAsiaTheme="minorEastAsia" w:cstheme="minorBidi"/>
          <w:b w:val="0"/>
          <w:bCs w:val="0"/>
          <w:caps w:val="0"/>
          <w:noProof/>
          <w:sz w:val="21"/>
          <w:szCs w:val="22"/>
        </w:rPr>
      </w:pPr>
      <w:hyperlink w:anchor="_Toc75792562" w:history="1">
        <w:r w:rsidR="00244640" w:rsidRPr="00214F4F">
          <w:rPr>
            <w:rStyle w:val="af0"/>
            <w:caps w:val="0"/>
            <w:noProof/>
          </w:rPr>
          <w:t xml:space="preserve">3 </w:t>
        </w:r>
        <w:r w:rsidR="00244640">
          <w:rPr>
            <w:rStyle w:val="af0"/>
            <w:caps w:val="0"/>
            <w:noProof/>
          </w:rPr>
          <w:t>BASIC REQUIREMENTS</w:t>
        </w:r>
        <w:r w:rsidR="00244640">
          <w:rPr>
            <w:caps w:val="0"/>
            <w:noProof/>
            <w:webHidden/>
          </w:rPr>
          <w:tab/>
        </w:r>
        <w:r w:rsidR="00244640">
          <w:rPr>
            <w:noProof/>
            <w:webHidden/>
          </w:rPr>
          <w:fldChar w:fldCharType="begin"/>
        </w:r>
        <w:r w:rsidR="00244640">
          <w:rPr>
            <w:noProof/>
            <w:webHidden/>
          </w:rPr>
          <w:instrText xml:space="preserve"> PAGEREF _Toc75792562 \h </w:instrText>
        </w:r>
        <w:r w:rsidR="00244640">
          <w:rPr>
            <w:noProof/>
            <w:webHidden/>
          </w:rPr>
        </w:r>
        <w:r w:rsidR="00244640">
          <w:rPr>
            <w:noProof/>
            <w:webHidden/>
          </w:rPr>
          <w:fldChar w:fldCharType="separate"/>
        </w:r>
        <w:r w:rsidR="00244640">
          <w:rPr>
            <w:caps w:val="0"/>
            <w:noProof/>
            <w:webHidden/>
          </w:rPr>
          <w:t>5</w:t>
        </w:r>
        <w:r w:rsidR="00244640">
          <w:rPr>
            <w:noProof/>
            <w:webHidden/>
          </w:rPr>
          <w:fldChar w:fldCharType="end"/>
        </w:r>
      </w:hyperlink>
    </w:p>
    <w:p w:rsidR="00244640" w:rsidRDefault="00744E0D" w:rsidP="00244640">
      <w:pPr>
        <w:pStyle w:val="20"/>
        <w:tabs>
          <w:tab w:val="right" w:leader="dot" w:pos="8303"/>
        </w:tabs>
        <w:rPr>
          <w:rFonts w:eastAsiaTheme="minorEastAsia" w:cstheme="minorBidi"/>
          <w:smallCaps w:val="0"/>
          <w:noProof/>
          <w:sz w:val="21"/>
          <w:szCs w:val="22"/>
        </w:rPr>
      </w:pPr>
      <w:hyperlink w:anchor="_Toc75792563" w:history="1">
        <w:r w:rsidR="00244640" w:rsidRPr="00214F4F">
          <w:rPr>
            <w:rStyle w:val="af0"/>
            <w:noProof/>
          </w:rPr>
          <w:t xml:space="preserve">3.1 </w:t>
        </w:r>
        <w:r w:rsidR="00244640">
          <w:rPr>
            <w:rStyle w:val="af0"/>
            <w:noProof/>
          </w:rPr>
          <w:t>GENERAL REQUIREMENTS</w:t>
        </w:r>
        <w:r w:rsidR="00244640">
          <w:rPr>
            <w:noProof/>
            <w:webHidden/>
          </w:rPr>
          <w:tab/>
        </w:r>
        <w:r w:rsidR="00244640">
          <w:rPr>
            <w:noProof/>
            <w:webHidden/>
          </w:rPr>
          <w:fldChar w:fldCharType="begin"/>
        </w:r>
        <w:r w:rsidR="00244640">
          <w:rPr>
            <w:noProof/>
            <w:webHidden/>
          </w:rPr>
          <w:instrText xml:space="preserve"> PAGEREF _Toc75792563 \h </w:instrText>
        </w:r>
        <w:r w:rsidR="00244640">
          <w:rPr>
            <w:noProof/>
            <w:webHidden/>
          </w:rPr>
        </w:r>
        <w:r w:rsidR="00244640">
          <w:rPr>
            <w:noProof/>
            <w:webHidden/>
          </w:rPr>
          <w:fldChar w:fldCharType="separate"/>
        </w:r>
        <w:r w:rsidR="00244640">
          <w:rPr>
            <w:noProof/>
            <w:webHidden/>
          </w:rPr>
          <w:t>5</w:t>
        </w:r>
        <w:r w:rsidR="00244640">
          <w:rPr>
            <w:noProof/>
            <w:webHidden/>
          </w:rPr>
          <w:fldChar w:fldCharType="end"/>
        </w:r>
      </w:hyperlink>
    </w:p>
    <w:p w:rsidR="00244640" w:rsidRPr="00443874" w:rsidRDefault="00744E0D" w:rsidP="00244640">
      <w:pPr>
        <w:pStyle w:val="20"/>
        <w:tabs>
          <w:tab w:val="right" w:leader="dot" w:pos="8303"/>
        </w:tabs>
        <w:rPr>
          <w:rFonts w:eastAsiaTheme="minorEastAsia" w:cstheme="minorBidi"/>
          <w:smallCaps w:val="0"/>
          <w:noProof/>
          <w:sz w:val="21"/>
          <w:szCs w:val="22"/>
        </w:rPr>
      </w:pPr>
      <w:hyperlink w:anchor="_Toc75792564" w:history="1">
        <w:r w:rsidR="00244640" w:rsidRPr="003C2E2F">
          <w:rPr>
            <w:rStyle w:val="af0"/>
            <w:noProof/>
            <w:kern w:val="0"/>
          </w:rPr>
          <w:t>3.2 STRUCTURAL SYSTEM</w:t>
        </w:r>
        <w:r w:rsidR="00244640" w:rsidRPr="00443874">
          <w:rPr>
            <w:noProof/>
            <w:webHidden/>
          </w:rPr>
          <w:tab/>
        </w:r>
        <w:r w:rsidR="00244640" w:rsidRPr="003C2E2F">
          <w:rPr>
            <w:noProof/>
            <w:webHidden/>
          </w:rPr>
          <w:fldChar w:fldCharType="begin"/>
        </w:r>
        <w:r w:rsidR="00244640" w:rsidRPr="00443874">
          <w:rPr>
            <w:noProof/>
            <w:webHidden/>
          </w:rPr>
          <w:instrText xml:space="preserve"> PAGEREF _Toc75792564 \h </w:instrText>
        </w:r>
        <w:r w:rsidR="00244640" w:rsidRPr="003C2E2F">
          <w:rPr>
            <w:noProof/>
            <w:webHidden/>
          </w:rPr>
        </w:r>
        <w:r w:rsidR="00244640" w:rsidRPr="003C2E2F">
          <w:rPr>
            <w:noProof/>
            <w:webHidden/>
          </w:rPr>
          <w:fldChar w:fldCharType="separate"/>
        </w:r>
        <w:r w:rsidR="00244640" w:rsidRPr="00443874">
          <w:rPr>
            <w:noProof/>
            <w:webHidden/>
          </w:rPr>
          <w:t>7</w:t>
        </w:r>
        <w:r w:rsidR="00244640" w:rsidRPr="003C2E2F">
          <w:rPr>
            <w:noProof/>
            <w:webHidden/>
          </w:rPr>
          <w:fldChar w:fldCharType="end"/>
        </w:r>
      </w:hyperlink>
    </w:p>
    <w:p w:rsidR="00244640" w:rsidRDefault="00744E0D" w:rsidP="00244640">
      <w:pPr>
        <w:pStyle w:val="10"/>
        <w:tabs>
          <w:tab w:val="right" w:leader="dot" w:pos="8303"/>
        </w:tabs>
        <w:rPr>
          <w:rFonts w:eastAsiaTheme="minorEastAsia" w:cstheme="minorBidi"/>
          <w:b w:val="0"/>
          <w:bCs w:val="0"/>
          <w:caps w:val="0"/>
          <w:noProof/>
          <w:sz w:val="21"/>
          <w:szCs w:val="22"/>
        </w:rPr>
      </w:pPr>
      <w:hyperlink w:anchor="_Toc75792565" w:history="1">
        <w:r w:rsidR="00244640" w:rsidRPr="00214F4F">
          <w:rPr>
            <w:rStyle w:val="af0"/>
            <w:caps w:val="0"/>
            <w:noProof/>
          </w:rPr>
          <w:t xml:space="preserve">4 </w:t>
        </w:r>
        <w:r w:rsidR="00244640">
          <w:rPr>
            <w:rStyle w:val="af0"/>
            <w:caps w:val="0"/>
            <w:noProof/>
          </w:rPr>
          <w:t>MATERIALS AND FABRICATION</w:t>
        </w:r>
        <w:r w:rsidR="00244640">
          <w:rPr>
            <w:caps w:val="0"/>
            <w:noProof/>
            <w:webHidden/>
          </w:rPr>
          <w:tab/>
        </w:r>
        <w:r w:rsidR="00244640">
          <w:rPr>
            <w:noProof/>
            <w:webHidden/>
          </w:rPr>
          <w:fldChar w:fldCharType="begin"/>
        </w:r>
        <w:r w:rsidR="00244640">
          <w:rPr>
            <w:noProof/>
            <w:webHidden/>
          </w:rPr>
          <w:instrText xml:space="preserve"> PAGEREF _Toc75792565 \h </w:instrText>
        </w:r>
        <w:r w:rsidR="00244640">
          <w:rPr>
            <w:noProof/>
            <w:webHidden/>
          </w:rPr>
        </w:r>
        <w:r w:rsidR="00244640">
          <w:rPr>
            <w:noProof/>
            <w:webHidden/>
          </w:rPr>
          <w:fldChar w:fldCharType="separate"/>
        </w:r>
        <w:r w:rsidR="00244640">
          <w:rPr>
            <w:caps w:val="0"/>
            <w:noProof/>
            <w:webHidden/>
          </w:rPr>
          <w:t>10</w:t>
        </w:r>
        <w:r w:rsidR="00244640">
          <w:rPr>
            <w:noProof/>
            <w:webHidden/>
          </w:rPr>
          <w:fldChar w:fldCharType="end"/>
        </w:r>
      </w:hyperlink>
    </w:p>
    <w:p w:rsidR="00244640" w:rsidRPr="00244640" w:rsidRDefault="00744E0D" w:rsidP="00244640">
      <w:pPr>
        <w:pStyle w:val="20"/>
        <w:tabs>
          <w:tab w:val="right" w:leader="dot" w:pos="8303"/>
        </w:tabs>
        <w:rPr>
          <w:rFonts w:eastAsiaTheme="minorEastAsia" w:cstheme="minorBidi"/>
          <w:smallCaps w:val="0"/>
          <w:noProof/>
          <w:sz w:val="21"/>
          <w:szCs w:val="22"/>
        </w:rPr>
      </w:pPr>
      <w:hyperlink w:anchor="_Toc75792566" w:history="1">
        <w:r w:rsidR="00244640" w:rsidRPr="003C2E2F">
          <w:rPr>
            <w:rStyle w:val="af0"/>
            <w:noProof/>
            <w:kern w:val="0"/>
          </w:rPr>
          <w:t>4.1 MATERIALS</w:t>
        </w:r>
        <w:r w:rsidR="00244640" w:rsidRPr="00244640">
          <w:rPr>
            <w:noProof/>
            <w:webHidden/>
          </w:rPr>
          <w:tab/>
        </w:r>
        <w:r w:rsidR="00244640" w:rsidRPr="003C2E2F">
          <w:rPr>
            <w:noProof/>
            <w:webHidden/>
          </w:rPr>
          <w:fldChar w:fldCharType="begin"/>
        </w:r>
        <w:r w:rsidR="00244640" w:rsidRPr="00244640">
          <w:rPr>
            <w:noProof/>
            <w:webHidden/>
          </w:rPr>
          <w:instrText xml:space="preserve"> PAGEREF _Toc75792566 \h </w:instrText>
        </w:r>
        <w:r w:rsidR="00244640" w:rsidRPr="003C2E2F">
          <w:rPr>
            <w:noProof/>
            <w:webHidden/>
          </w:rPr>
        </w:r>
        <w:r w:rsidR="00244640" w:rsidRPr="003C2E2F">
          <w:rPr>
            <w:noProof/>
            <w:webHidden/>
          </w:rPr>
          <w:fldChar w:fldCharType="separate"/>
        </w:r>
        <w:r w:rsidR="00244640" w:rsidRPr="00244640">
          <w:rPr>
            <w:noProof/>
            <w:webHidden/>
          </w:rPr>
          <w:t>10</w:t>
        </w:r>
        <w:r w:rsidR="00244640" w:rsidRPr="003C2E2F">
          <w:rPr>
            <w:noProof/>
            <w:webHidden/>
          </w:rPr>
          <w:fldChar w:fldCharType="end"/>
        </w:r>
      </w:hyperlink>
    </w:p>
    <w:p w:rsidR="00244640" w:rsidRDefault="00744E0D" w:rsidP="00244640">
      <w:pPr>
        <w:pStyle w:val="20"/>
        <w:tabs>
          <w:tab w:val="right" w:leader="dot" w:pos="8303"/>
        </w:tabs>
        <w:rPr>
          <w:rFonts w:eastAsiaTheme="minorEastAsia" w:cstheme="minorBidi"/>
          <w:smallCaps w:val="0"/>
          <w:noProof/>
          <w:sz w:val="21"/>
          <w:szCs w:val="22"/>
        </w:rPr>
      </w:pPr>
      <w:hyperlink w:anchor="_Toc75792567" w:history="1">
        <w:r w:rsidR="00244640" w:rsidRPr="00214F4F">
          <w:rPr>
            <w:rStyle w:val="af0"/>
            <w:noProof/>
          </w:rPr>
          <w:t xml:space="preserve">4.2 </w:t>
        </w:r>
        <w:r w:rsidR="00244640">
          <w:rPr>
            <w:rStyle w:val="af0"/>
            <w:noProof/>
          </w:rPr>
          <w:t>FABRICATION</w:t>
        </w:r>
        <w:r w:rsidR="00244640">
          <w:rPr>
            <w:noProof/>
            <w:webHidden/>
          </w:rPr>
          <w:tab/>
        </w:r>
        <w:r w:rsidR="00244640">
          <w:rPr>
            <w:noProof/>
            <w:webHidden/>
          </w:rPr>
          <w:fldChar w:fldCharType="begin"/>
        </w:r>
        <w:r w:rsidR="00244640">
          <w:rPr>
            <w:noProof/>
            <w:webHidden/>
          </w:rPr>
          <w:instrText xml:space="preserve"> PAGEREF _Toc75792567 \h </w:instrText>
        </w:r>
        <w:r w:rsidR="00244640">
          <w:rPr>
            <w:noProof/>
            <w:webHidden/>
          </w:rPr>
        </w:r>
        <w:r w:rsidR="00244640">
          <w:rPr>
            <w:noProof/>
            <w:webHidden/>
          </w:rPr>
          <w:fldChar w:fldCharType="separate"/>
        </w:r>
        <w:r w:rsidR="00244640">
          <w:rPr>
            <w:noProof/>
            <w:webHidden/>
          </w:rPr>
          <w:t>11</w:t>
        </w:r>
        <w:r w:rsidR="00244640">
          <w:rPr>
            <w:noProof/>
            <w:webHidden/>
          </w:rPr>
          <w:fldChar w:fldCharType="end"/>
        </w:r>
      </w:hyperlink>
    </w:p>
    <w:p w:rsidR="00244640" w:rsidRDefault="00744E0D" w:rsidP="00244640">
      <w:pPr>
        <w:pStyle w:val="10"/>
        <w:tabs>
          <w:tab w:val="right" w:leader="dot" w:pos="8303"/>
        </w:tabs>
        <w:rPr>
          <w:rFonts w:eastAsiaTheme="minorEastAsia" w:cstheme="minorBidi"/>
          <w:b w:val="0"/>
          <w:bCs w:val="0"/>
          <w:caps w:val="0"/>
          <w:noProof/>
          <w:sz w:val="21"/>
          <w:szCs w:val="22"/>
        </w:rPr>
      </w:pPr>
      <w:hyperlink w:anchor="_Toc75792568" w:history="1">
        <w:r w:rsidR="00244640" w:rsidRPr="00214F4F">
          <w:rPr>
            <w:rStyle w:val="af0"/>
            <w:caps w:val="0"/>
            <w:noProof/>
          </w:rPr>
          <w:t xml:space="preserve">5 </w:t>
        </w:r>
        <w:r w:rsidR="00244640">
          <w:rPr>
            <w:rStyle w:val="af0"/>
            <w:caps w:val="0"/>
            <w:noProof/>
          </w:rPr>
          <w:t>STRUCTURAL ANALYSIS AND DESIGN</w:t>
        </w:r>
        <w:r w:rsidR="00244640">
          <w:rPr>
            <w:caps w:val="0"/>
            <w:noProof/>
            <w:webHidden/>
          </w:rPr>
          <w:tab/>
        </w:r>
        <w:r w:rsidR="00244640">
          <w:rPr>
            <w:noProof/>
            <w:webHidden/>
          </w:rPr>
          <w:fldChar w:fldCharType="begin"/>
        </w:r>
        <w:r w:rsidR="00244640">
          <w:rPr>
            <w:noProof/>
            <w:webHidden/>
          </w:rPr>
          <w:instrText xml:space="preserve"> PAGEREF _Toc75792568 \h </w:instrText>
        </w:r>
        <w:r w:rsidR="00244640">
          <w:rPr>
            <w:noProof/>
            <w:webHidden/>
          </w:rPr>
        </w:r>
        <w:r w:rsidR="00244640">
          <w:rPr>
            <w:noProof/>
            <w:webHidden/>
          </w:rPr>
          <w:fldChar w:fldCharType="separate"/>
        </w:r>
        <w:r w:rsidR="00244640">
          <w:rPr>
            <w:caps w:val="0"/>
            <w:noProof/>
            <w:webHidden/>
          </w:rPr>
          <w:t>13</w:t>
        </w:r>
        <w:r w:rsidR="00244640">
          <w:rPr>
            <w:noProof/>
            <w:webHidden/>
          </w:rPr>
          <w:fldChar w:fldCharType="end"/>
        </w:r>
      </w:hyperlink>
    </w:p>
    <w:p w:rsidR="00244640" w:rsidRDefault="00744E0D" w:rsidP="00244640">
      <w:pPr>
        <w:pStyle w:val="20"/>
        <w:tabs>
          <w:tab w:val="right" w:leader="dot" w:pos="8303"/>
        </w:tabs>
        <w:rPr>
          <w:rFonts w:eastAsiaTheme="minorEastAsia" w:cstheme="minorBidi"/>
          <w:smallCaps w:val="0"/>
          <w:noProof/>
          <w:sz w:val="21"/>
          <w:szCs w:val="22"/>
        </w:rPr>
      </w:pPr>
      <w:hyperlink w:anchor="_Toc75792569" w:history="1">
        <w:r w:rsidR="00244640" w:rsidRPr="00214F4F">
          <w:rPr>
            <w:rStyle w:val="af0"/>
            <w:noProof/>
          </w:rPr>
          <w:t xml:space="preserve">5.1 </w:t>
        </w:r>
        <w:r w:rsidR="00244640">
          <w:rPr>
            <w:rStyle w:val="af0"/>
            <w:noProof/>
          </w:rPr>
          <w:t>GENERAL REQUIREMENTS</w:t>
        </w:r>
        <w:r w:rsidR="00244640">
          <w:rPr>
            <w:noProof/>
            <w:webHidden/>
          </w:rPr>
          <w:tab/>
        </w:r>
        <w:r w:rsidR="00244640">
          <w:rPr>
            <w:noProof/>
            <w:webHidden/>
          </w:rPr>
          <w:fldChar w:fldCharType="begin"/>
        </w:r>
        <w:r w:rsidR="00244640">
          <w:rPr>
            <w:noProof/>
            <w:webHidden/>
          </w:rPr>
          <w:instrText xml:space="preserve"> PAGEREF _Toc75792569 \h </w:instrText>
        </w:r>
        <w:r w:rsidR="00244640">
          <w:rPr>
            <w:noProof/>
            <w:webHidden/>
          </w:rPr>
        </w:r>
        <w:r w:rsidR="00244640">
          <w:rPr>
            <w:noProof/>
            <w:webHidden/>
          </w:rPr>
          <w:fldChar w:fldCharType="separate"/>
        </w:r>
        <w:r w:rsidR="00244640">
          <w:rPr>
            <w:noProof/>
            <w:webHidden/>
          </w:rPr>
          <w:t>13</w:t>
        </w:r>
        <w:r w:rsidR="00244640">
          <w:rPr>
            <w:noProof/>
            <w:webHidden/>
          </w:rPr>
          <w:fldChar w:fldCharType="end"/>
        </w:r>
      </w:hyperlink>
    </w:p>
    <w:p w:rsidR="00244640" w:rsidRDefault="00744E0D" w:rsidP="00244640">
      <w:pPr>
        <w:pStyle w:val="20"/>
        <w:tabs>
          <w:tab w:val="right" w:leader="dot" w:pos="8303"/>
        </w:tabs>
        <w:rPr>
          <w:rFonts w:eastAsiaTheme="minorEastAsia" w:cstheme="minorBidi"/>
          <w:smallCaps w:val="0"/>
          <w:noProof/>
          <w:sz w:val="21"/>
          <w:szCs w:val="22"/>
        </w:rPr>
      </w:pPr>
      <w:hyperlink w:anchor="_Toc75792570" w:history="1">
        <w:r w:rsidR="00244640" w:rsidRPr="00214F4F">
          <w:rPr>
            <w:rStyle w:val="af0"/>
            <w:noProof/>
          </w:rPr>
          <w:t xml:space="preserve">5.2 </w:t>
        </w:r>
        <w:r w:rsidR="00244640">
          <w:rPr>
            <w:rStyle w:val="af0"/>
            <w:noProof/>
          </w:rPr>
          <w:t>STRUCTURAL ANALYSIS</w:t>
        </w:r>
        <w:r w:rsidR="00244640">
          <w:rPr>
            <w:noProof/>
            <w:webHidden/>
          </w:rPr>
          <w:tab/>
        </w:r>
        <w:r w:rsidR="00244640">
          <w:rPr>
            <w:noProof/>
            <w:webHidden/>
          </w:rPr>
          <w:fldChar w:fldCharType="begin"/>
        </w:r>
        <w:r w:rsidR="00244640">
          <w:rPr>
            <w:noProof/>
            <w:webHidden/>
          </w:rPr>
          <w:instrText xml:space="preserve"> PAGEREF _Toc75792570 \h </w:instrText>
        </w:r>
        <w:r w:rsidR="00244640">
          <w:rPr>
            <w:noProof/>
            <w:webHidden/>
          </w:rPr>
        </w:r>
        <w:r w:rsidR="00244640">
          <w:rPr>
            <w:noProof/>
            <w:webHidden/>
          </w:rPr>
          <w:fldChar w:fldCharType="separate"/>
        </w:r>
        <w:r w:rsidR="00244640">
          <w:rPr>
            <w:noProof/>
            <w:webHidden/>
          </w:rPr>
          <w:t>14</w:t>
        </w:r>
        <w:r w:rsidR="00244640">
          <w:rPr>
            <w:noProof/>
            <w:webHidden/>
          </w:rPr>
          <w:fldChar w:fldCharType="end"/>
        </w:r>
      </w:hyperlink>
    </w:p>
    <w:p w:rsidR="00244640" w:rsidRDefault="00744E0D" w:rsidP="00244640">
      <w:pPr>
        <w:pStyle w:val="20"/>
        <w:tabs>
          <w:tab w:val="right" w:leader="dot" w:pos="8303"/>
        </w:tabs>
        <w:rPr>
          <w:rFonts w:eastAsiaTheme="minorEastAsia" w:cstheme="minorBidi"/>
          <w:smallCaps w:val="0"/>
          <w:noProof/>
          <w:sz w:val="21"/>
          <w:szCs w:val="22"/>
        </w:rPr>
      </w:pPr>
      <w:hyperlink w:anchor="_Toc75792571" w:history="1">
        <w:r w:rsidR="00244640" w:rsidRPr="00214F4F">
          <w:rPr>
            <w:rStyle w:val="af0"/>
            <w:noProof/>
          </w:rPr>
          <w:t xml:space="preserve">5.3 </w:t>
        </w:r>
        <w:r w:rsidR="00244640">
          <w:rPr>
            <w:rStyle w:val="af0"/>
            <w:noProof/>
          </w:rPr>
          <w:t>MEMBER AND JOINT DESIGN</w:t>
        </w:r>
        <w:r w:rsidR="00244640">
          <w:rPr>
            <w:noProof/>
            <w:webHidden/>
          </w:rPr>
          <w:tab/>
        </w:r>
        <w:r w:rsidR="00244640">
          <w:rPr>
            <w:noProof/>
            <w:webHidden/>
          </w:rPr>
          <w:fldChar w:fldCharType="begin"/>
        </w:r>
        <w:r w:rsidR="00244640">
          <w:rPr>
            <w:noProof/>
            <w:webHidden/>
          </w:rPr>
          <w:instrText xml:space="preserve"> PAGEREF _Toc75792571 \h </w:instrText>
        </w:r>
        <w:r w:rsidR="00244640">
          <w:rPr>
            <w:noProof/>
            <w:webHidden/>
          </w:rPr>
        </w:r>
        <w:r w:rsidR="00244640">
          <w:rPr>
            <w:noProof/>
            <w:webHidden/>
          </w:rPr>
          <w:fldChar w:fldCharType="separate"/>
        </w:r>
        <w:r w:rsidR="00244640">
          <w:rPr>
            <w:noProof/>
            <w:webHidden/>
          </w:rPr>
          <w:t>17</w:t>
        </w:r>
        <w:r w:rsidR="00244640">
          <w:rPr>
            <w:noProof/>
            <w:webHidden/>
          </w:rPr>
          <w:fldChar w:fldCharType="end"/>
        </w:r>
      </w:hyperlink>
    </w:p>
    <w:p w:rsidR="00244640" w:rsidRDefault="00744E0D" w:rsidP="00244640">
      <w:pPr>
        <w:pStyle w:val="20"/>
        <w:tabs>
          <w:tab w:val="right" w:leader="dot" w:pos="8303"/>
        </w:tabs>
        <w:rPr>
          <w:rFonts w:eastAsiaTheme="minorEastAsia" w:cstheme="minorBidi"/>
          <w:smallCaps w:val="0"/>
          <w:noProof/>
          <w:sz w:val="21"/>
          <w:szCs w:val="22"/>
        </w:rPr>
      </w:pPr>
      <w:hyperlink w:anchor="_Toc75792572" w:history="1">
        <w:r w:rsidR="00443874" w:rsidRPr="00214F4F">
          <w:rPr>
            <w:rStyle w:val="af0"/>
            <w:noProof/>
          </w:rPr>
          <w:t xml:space="preserve">5.4 </w:t>
        </w:r>
        <w:r w:rsidR="00443874">
          <w:rPr>
            <w:rStyle w:val="af0"/>
            <w:noProof/>
          </w:rPr>
          <w:t xml:space="preserve">PRESRRESSED BEAM STRING STRUCURE </w:t>
        </w:r>
        <w:r w:rsidR="00443874">
          <w:rPr>
            <w:noProof/>
            <w:webHidden/>
          </w:rPr>
          <w:tab/>
        </w:r>
        <w:r w:rsidR="00244640">
          <w:rPr>
            <w:noProof/>
            <w:webHidden/>
          </w:rPr>
          <w:fldChar w:fldCharType="begin"/>
        </w:r>
        <w:r w:rsidR="00244640">
          <w:rPr>
            <w:noProof/>
            <w:webHidden/>
          </w:rPr>
          <w:instrText xml:space="preserve"> PAGEREF _Toc75792572 \h </w:instrText>
        </w:r>
        <w:r w:rsidR="00244640">
          <w:rPr>
            <w:noProof/>
            <w:webHidden/>
          </w:rPr>
        </w:r>
        <w:r w:rsidR="00244640">
          <w:rPr>
            <w:noProof/>
            <w:webHidden/>
          </w:rPr>
          <w:fldChar w:fldCharType="separate"/>
        </w:r>
        <w:r w:rsidR="00443874">
          <w:rPr>
            <w:noProof/>
            <w:webHidden/>
          </w:rPr>
          <w:t>18</w:t>
        </w:r>
        <w:r w:rsidR="00244640">
          <w:rPr>
            <w:noProof/>
            <w:webHidden/>
          </w:rPr>
          <w:fldChar w:fldCharType="end"/>
        </w:r>
      </w:hyperlink>
    </w:p>
    <w:p w:rsidR="00244640" w:rsidRDefault="00744E0D" w:rsidP="00244640">
      <w:pPr>
        <w:pStyle w:val="20"/>
        <w:tabs>
          <w:tab w:val="right" w:leader="dot" w:pos="8303"/>
        </w:tabs>
        <w:rPr>
          <w:rFonts w:eastAsiaTheme="minorEastAsia" w:cstheme="minorBidi"/>
          <w:smallCaps w:val="0"/>
          <w:noProof/>
          <w:sz w:val="21"/>
          <w:szCs w:val="22"/>
        </w:rPr>
      </w:pPr>
      <w:hyperlink w:anchor="_Toc75792573" w:history="1">
        <w:r w:rsidR="00A709CB" w:rsidRPr="00214F4F">
          <w:rPr>
            <w:rStyle w:val="af0"/>
            <w:noProof/>
          </w:rPr>
          <w:t xml:space="preserve">5.5 </w:t>
        </w:r>
        <w:r w:rsidR="00A709CB">
          <w:rPr>
            <w:rStyle w:val="af0"/>
            <w:noProof/>
          </w:rPr>
          <w:t>STEEL TRUSSES</w:t>
        </w:r>
        <w:r w:rsidR="00A709CB">
          <w:rPr>
            <w:noProof/>
            <w:webHidden/>
          </w:rPr>
          <w:tab/>
        </w:r>
        <w:r w:rsidR="00244640">
          <w:rPr>
            <w:noProof/>
            <w:webHidden/>
          </w:rPr>
          <w:fldChar w:fldCharType="begin"/>
        </w:r>
        <w:r w:rsidR="00244640">
          <w:rPr>
            <w:noProof/>
            <w:webHidden/>
          </w:rPr>
          <w:instrText xml:space="preserve"> PAGEREF _Toc75792573 \h </w:instrText>
        </w:r>
        <w:r w:rsidR="00244640">
          <w:rPr>
            <w:noProof/>
            <w:webHidden/>
          </w:rPr>
        </w:r>
        <w:r w:rsidR="00244640">
          <w:rPr>
            <w:noProof/>
            <w:webHidden/>
          </w:rPr>
          <w:fldChar w:fldCharType="separate"/>
        </w:r>
        <w:r w:rsidR="00A709CB">
          <w:rPr>
            <w:noProof/>
            <w:webHidden/>
          </w:rPr>
          <w:t>23</w:t>
        </w:r>
        <w:r w:rsidR="00244640">
          <w:rPr>
            <w:noProof/>
            <w:webHidden/>
          </w:rPr>
          <w:fldChar w:fldCharType="end"/>
        </w:r>
      </w:hyperlink>
    </w:p>
    <w:p w:rsidR="00244640" w:rsidRDefault="00744E0D" w:rsidP="00244640">
      <w:pPr>
        <w:pStyle w:val="20"/>
        <w:tabs>
          <w:tab w:val="right" w:leader="dot" w:pos="8303"/>
        </w:tabs>
        <w:rPr>
          <w:rFonts w:eastAsiaTheme="minorEastAsia" w:cstheme="minorBidi"/>
          <w:smallCaps w:val="0"/>
          <w:noProof/>
          <w:sz w:val="21"/>
          <w:szCs w:val="22"/>
        </w:rPr>
      </w:pPr>
      <w:hyperlink w:anchor="_Toc75792574" w:history="1">
        <w:r w:rsidR="00244640" w:rsidRPr="00214F4F">
          <w:rPr>
            <w:rStyle w:val="af0"/>
            <w:noProof/>
          </w:rPr>
          <w:t xml:space="preserve">5.6 </w:t>
        </w:r>
        <w:r w:rsidR="00244640">
          <w:rPr>
            <w:rStyle w:val="af0"/>
            <w:noProof/>
          </w:rPr>
          <w:t>SUPPORT BEAM SYSTEM</w:t>
        </w:r>
        <w:r w:rsidR="00244640">
          <w:rPr>
            <w:noProof/>
            <w:webHidden/>
          </w:rPr>
          <w:tab/>
        </w:r>
        <w:r w:rsidR="00244640">
          <w:rPr>
            <w:noProof/>
            <w:webHidden/>
          </w:rPr>
          <w:fldChar w:fldCharType="begin"/>
        </w:r>
        <w:r w:rsidR="00244640">
          <w:rPr>
            <w:noProof/>
            <w:webHidden/>
          </w:rPr>
          <w:instrText xml:space="preserve"> PAGEREF _Toc75792574 \h </w:instrText>
        </w:r>
        <w:r w:rsidR="00244640">
          <w:rPr>
            <w:noProof/>
            <w:webHidden/>
          </w:rPr>
        </w:r>
        <w:r w:rsidR="00244640">
          <w:rPr>
            <w:noProof/>
            <w:webHidden/>
          </w:rPr>
          <w:fldChar w:fldCharType="separate"/>
        </w:r>
        <w:r w:rsidR="00244640">
          <w:rPr>
            <w:noProof/>
            <w:webHidden/>
          </w:rPr>
          <w:t>29</w:t>
        </w:r>
        <w:r w:rsidR="00244640">
          <w:rPr>
            <w:noProof/>
            <w:webHidden/>
          </w:rPr>
          <w:fldChar w:fldCharType="end"/>
        </w:r>
      </w:hyperlink>
    </w:p>
    <w:p w:rsidR="00244640" w:rsidRDefault="00744E0D" w:rsidP="00244640">
      <w:pPr>
        <w:pStyle w:val="20"/>
        <w:tabs>
          <w:tab w:val="right" w:leader="dot" w:pos="8303"/>
        </w:tabs>
        <w:rPr>
          <w:rFonts w:eastAsiaTheme="minorEastAsia" w:cstheme="minorBidi"/>
          <w:smallCaps w:val="0"/>
          <w:noProof/>
          <w:sz w:val="21"/>
          <w:szCs w:val="22"/>
        </w:rPr>
      </w:pPr>
      <w:hyperlink w:anchor="_Toc75792575" w:history="1">
        <w:r w:rsidR="00A709CB" w:rsidRPr="00214F4F">
          <w:rPr>
            <w:rStyle w:val="af0"/>
            <w:noProof/>
          </w:rPr>
          <w:t xml:space="preserve">5.7 </w:t>
        </w:r>
        <w:r w:rsidR="00A709CB">
          <w:rPr>
            <w:rStyle w:val="af0"/>
            <w:noProof/>
          </w:rPr>
          <w:t>PRESTRESSING DESIGN</w:t>
        </w:r>
        <w:r w:rsidR="00A709CB">
          <w:rPr>
            <w:noProof/>
            <w:webHidden/>
          </w:rPr>
          <w:tab/>
        </w:r>
        <w:r w:rsidR="00244640">
          <w:rPr>
            <w:noProof/>
            <w:webHidden/>
          </w:rPr>
          <w:fldChar w:fldCharType="begin"/>
        </w:r>
        <w:r w:rsidR="00244640">
          <w:rPr>
            <w:noProof/>
            <w:webHidden/>
          </w:rPr>
          <w:instrText xml:space="preserve"> PAGEREF _Toc75792575 \h </w:instrText>
        </w:r>
        <w:r w:rsidR="00244640">
          <w:rPr>
            <w:noProof/>
            <w:webHidden/>
          </w:rPr>
        </w:r>
        <w:r w:rsidR="00244640">
          <w:rPr>
            <w:noProof/>
            <w:webHidden/>
          </w:rPr>
          <w:fldChar w:fldCharType="separate"/>
        </w:r>
        <w:r w:rsidR="00A709CB">
          <w:rPr>
            <w:noProof/>
            <w:webHidden/>
          </w:rPr>
          <w:t>30</w:t>
        </w:r>
        <w:r w:rsidR="00244640">
          <w:rPr>
            <w:noProof/>
            <w:webHidden/>
          </w:rPr>
          <w:fldChar w:fldCharType="end"/>
        </w:r>
      </w:hyperlink>
    </w:p>
    <w:p w:rsidR="00244640" w:rsidRDefault="00744E0D" w:rsidP="00244640">
      <w:pPr>
        <w:pStyle w:val="10"/>
        <w:tabs>
          <w:tab w:val="right" w:leader="dot" w:pos="8303"/>
        </w:tabs>
        <w:rPr>
          <w:rFonts w:eastAsiaTheme="minorEastAsia" w:cstheme="minorBidi"/>
          <w:b w:val="0"/>
          <w:bCs w:val="0"/>
          <w:caps w:val="0"/>
          <w:noProof/>
          <w:sz w:val="21"/>
          <w:szCs w:val="22"/>
        </w:rPr>
      </w:pPr>
      <w:hyperlink w:anchor="_Toc75792576" w:history="1">
        <w:r w:rsidR="00244640" w:rsidRPr="00214F4F">
          <w:rPr>
            <w:rStyle w:val="af0"/>
            <w:caps w:val="0"/>
            <w:noProof/>
          </w:rPr>
          <w:t xml:space="preserve">6 </w:t>
        </w:r>
        <w:r w:rsidR="00244640">
          <w:rPr>
            <w:rStyle w:val="af0"/>
            <w:caps w:val="0"/>
            <w:noProof/>
          </w:rPr>
          <w:t>CONSTRUCTION</w:t>
        </w:r>
        <w:r w:rsidR="00244640">
          <w:rPr>
            <w:caps w:val="0"/>
            <w:noProof/>
            <w:webHidden/>
          </w:rPr>
          <w:tab/>
        </w:r>
        <w:r w:rsidR="00244640">
          <w:rPr>
            <w:noProof/>
            <w:webHidden/>
          </w:rPr>
          <w:fldChar w:fldCharType="begin"/>
        </w:r>
        <w:r w:rsidR="00244640">
          <w:rPr>
            <w:noProof/>
            <w:webHidden/>
          </w:rPr>
          <w:instrText xml:space="preserve"> PAGEREF _Toc75792576 \h </w:instrText>
        </w:r>
        <w:r w:rsidR="00244640">
          <w:rPr>
            <w:noProof/>
            <w:webHidden/>
          </w:rPr>
        </w:r>
        <w:r w:rsidR="00244640">
          <w:rPr>
            <w:noProof/>
            <w:webHidden/>
          </w:rPr>
          <w:fldChar w:fldCharType="separate"/>
        </w:r>
        <w:r w:rsidR="00244640">
          <w:rPr>
            <w:caps w:val="0"/>
            <w:noProof/>
            <w:webHidden/>
          </w:rPr>
          <w:t>34</w:t>
        </w:r>
        <w:r w:rsidR="00244640">
          <w:rPr>
            <w:noProof/>
            <w:webHidden/>
          </w:rPr>
          <w:fldChar w:fldCharType="end"/>
        </w:r>
      </w:hyperlink>
    </w:p>
    <w:p w:rsidR="00244640" w:rsidRDefault="00744E0D" w:rsidP="00244640">
      <w:pPr>
        <w:pStyle w:val="20"/>
        <w:tabs>
          <w:tab w:val="right" w:leader="dot" w:pos="8303"/>
        </w:tabs>
        <w:rPr>
          <w:rFonts w:eastAsiaTheme="minorEastAsia" w:cstheme="minorBidi"/>
          <w:smallCaps w:val="0"/>
          <w:noProof/>
          <w:sz w:val="21"/>
          <w:szCs w:val="22"/>
        </w:rPr>
      </w:pPr>
      <w:hyperlink w:anchor="_Toc75792577" w:history="1">
        <w:r w:rsidR="00244640" w:rsidRPr="00214F4F">
          <w:rPr>
            <w:rStyle w:val="af0"/>
            <w:noProof/>
          </w:rPr>
          <w:t xml:space="preserve">6.1 </w:t>
        </w:r>
        <w:r w:rsidR="00244640">
          <w:rPr>
            <w:rStyle w:val="af0"/>
            <w:noProof/>
          </w:rPr>
          <w:t>GENERAL REQUIREMENTS</w:t>
        </w:r>
        <w:r w:rsidR="00244640">
          <w:rPr>
            <w:noProof/>
            <w:webHidden/>
          </w:rPr>
          <w:tab/>
        </w:r>
        <w:r w:rsidR="00244640">
          <w:rPr>
            <w:noProof/>
            <w:webHidden/>
          </w:rPr>
          <w:fldChar w:fldCharType="begin"/>
        </w:r>
        <w:r w:rsidR="00244640">
          <w:rPr>
            <w:noProof/>
            <w:webHidden/>
          </w:rPr>
          <w:instrText xml:space="preserve"> PAGEREF _Toc75792577 \h </w:instrText>
        </w:r>
        <w:r w:rsidR="00244640">
          <w:rPr>
            <w:noProof/>
            <w:webHidden/>
          </w:rPr>
        </w:r>
        <w:r w:rsidR="00244640">
          <w:rPr>
            <w:noProof/>
            <w:webHidden/>
          </w:rPr>
          <w:fldChar w:fldCharType="separate"/>
        </w:r>
        <w:r w:rsidR="00244640">
          <w:rPr>
            <w:noProof/>
            <w:webHidden/>
          </w:rPr>
          <w:t>34</w:t>
        </w:r>
        <w:r w:rsidR="00244640">
          <w:rPr>
            <w:noProof/>
            <w:webHidden/>
          </w:rPr>
          <w:fldChar w:fldCharType="end"/>
        </w:r>
      </w:hyperlink>
    </w:p>
    <w:p w:rsidR="00244640" w:rsidRDefault="00744E0D" w:rsidP="00244640">
      <w:pPr>
        <w:pStyle w:val="20"/>
        <w:tabs>
          <w:tab w:val="right" w:leader="dot" w:pos="8303"/>
        </w:tabs>
        <w:rPr>
          <w:rFonts w:eastAsiaTheme="minorEastAsia" w:cstheme="minorBidi"/>
          <w:smallCaps w:val="0"/>
          <w:noProof/>
          <w:sz w:val="21"/>
          <w:szCs w:val="22"/>
        </w:rPr>
      </w:pPr>
      <w:hyperlink w:anchor="_Toc75792578" w:history="1">
        <w:r w:rsidR="00244640" w:rsidRPr="00214F4F">
          <w:rPr>
            <w:rStyle w:val="af0"/>
            <w:noProof/>
          </w:rPr>
          <w:t xml:space="preserve">6.2 </w:t>
        </w:r>
        <w:r w:rsidR="00244640">
          <w:rPr>
            <w:rStyle w:val="af0"/>
            <w:noProof/>
          </w:rPr>
          <w:t>INSTALLATION</w:t>
        </w:r>
        <w:r w:rsidR="00244640">
          <w:rPr>
            <w:noProof/>
            <w:webHidden/>
          </w:rPr>
          <w:tab/>
        </w:r>
        <w:r w:rsidR="00244640">
          <w:rPr>
            <w:noProof/>
            <w:webHidden/>
          </w:rPr>
          <w:fldChar w:fldCharType="begin"/>
        </w:r>
        <w:r w:rsidR="00244640">
          <w:rPr>
            <w:noProof/>
            <w:webHidden/>
          </w:rPr>
          <w:instrText xml:space="preserve"> PAGEREF _Toc75792578 \h </w:instrText>
        </w:r>
        <w:r w:rsidR="00244640">
          <w:rPr>
            <w:noProof/>
            <w:webHidden/>
          </w:rPr>
        </w:r>
        <w:r w:rsidR="00244640">
          <w:rPr>
            <w:noProof/>
            <w:webHidden/>
          </w:rPr>
          <w:fldChar w:fldCharType="separate"/>
        </w:r>
        <w:r w:rsidR="00244640">
          <w:rPr>
            <w:noProof/>
            <w:webHidden/>
          </w:rPr>
          <w:t>37</w:t>
        </w:r>
        <w:r w:rsidR="00244640">
          <w:rPr>
            <w:noProof/>
            <w:webHidden/>
          </w:rPr>
          <w:fldChar w:fldCharType="end"/>
        </w:r>
      </w:hyperlink>
    </w:p>
    <w:p w:rsidR="00244640" w:rsidRDefault="00744E0D" w:rsidP="00244640">
      <w:pPr>
        <w:pStyle w:val="20"/>
        <w:tabs>
          <w:tab w:val="right" w:leader="dot" w:pos="8303"/>
        </w:tabs>
        <w:rPr>
          <w:rFonts w:eastAsiaTheme="minorEastAsia" w:cstheme="minorBidi"/>
          <w:smallCaps w:val="0"/>
          <w:noProof/>
          <w:sz w:val="21"/>
          <w:szCs w:val="22"/>
        </w:rPr>
      </w:pPr>
      <w:hyperlink w:anchor="_Toc75792579" w:history="1">
        <w:r w:rsidR="00244640" w:rsidRPr="00214F4F">
          <w:rPr>
            <w:rStyle w:val="af0"/>
            <w:noProof/>
          </w:rPr>
          <w:t xml:space="preserve">6.3 </w:t>
        </w:r>
        <w:r w:rsidR="00244640">
          <w:rPr>
            <w:rStyle w:val="af0"/>
            <w:noProof/>
          </w:rPr>
          <w:t>PRESTRESSING</w:t>
        </w:r>
        <w:r w:rsidR="00244640">
          <w:rPr>
            <w:noProof/>
            <w:webHidden/>
          </w:rPr>
          <w:tab/>
        </w:r>
        <w:r w:rsidR="00244640">
          <w:rPr>
            <w:noProof/>
            <w:webHidden/>
          </w:rPr>
          <w:fldChar w:fldCharType="begin"/>
        </w:r>
        <w:r w:rsidR="00244640">
          <w:rPr>
            <w:noProof/>
            <w:webHidden/>
          </w:rPr>
          <w:instrText xml:space="preserve"> PAGEREF _Toc75792579 \h </w:instrText>
        </w:r>
        <w:r w:rsidR="00244640">
          <w:rPr>
            <w:noProof/>
            <w:webHidden/>
          </w:rPr>
        </w:r>
        <w:r w:rsidR="00244640">
          <w:rPr>
            <w:noProof/>
            <w:webHidden/>
          </w:rPr>
          <w:fldChar w:fldCharType="separate"/>
        </w:r>
        <w:r w:rsidR="00244640">
          <w:rPr>
            <w:noProof/>
            <w:webHidden/>
          </w:rPr>
          <w:t>37</w:t>
        </w:r>
        <w:r w:rsidR="00244640">
          <w:rPr>
            <w:noProof/>
            <w:webHidden/>
          </w:rPr>
          <w:fldChar w:fldCharType="end"/>
        </w:r>
      </w:hyperlink>
    </w:p>
    <w:p w:rsidR="00244640" w:rsidRDefault="00744E0D" w:rsidP="00244640">
      <w:pPr>
        <w:pStyle w:val="20"/>
        <w:tabs>
          <w:tab w:val="right" w:leader="dot" w:pos="8303"/>
        </w:tabs>
        <w:rPr>
          <w:rFonts w:eastAsiaTheme="minorEastAsia" w:cstheme="minorBidi"/>
          <w:smallCaps w:val="0"/>
          <w:noProof/>
          <w:sz w:val="21"/>
          <w:szCs w:val="22"/>
        </w:rPr>
      </w:pPr>
      <w:hyperlink w:anchor="_Toc75792580" w:history="1">
        <w:r w:rsidR="00244640" w:rsidRPr="00214F4F">
          <w:rPr>
            <w:rStyle w:val="af0"/>
            <w:noProof/>
          </w:rPr>
          <w:t xml:space="preserve">6.4 </w:t>
        </w:r>
        <w:r w:rsidR="00244640">
          <w:rPr>
            <w:rStyle w:val="af0"/>
            <w:noProof/>
          </w:rPr>
          <w:t>EXACAVATION</w:t>
        </w:r>
        <w:r w:rsidR="00244640">
          <w:rPr>
            <w:noProof/>
            <w:webHidden/>
          </w:rPr>
          <w:tab/>
        </w:r>
        <w:r w:rsidR="00244640">
          <w:rPr>
            <w:noProof/>
            <w:webHidden/>
          </w:rPr>
          <w:fldChar w:fldCharType="begin"/>
        </w:r>
        <w:r w:rsidR="00244640">
          <w:rPr>
            <w:noProof/>
            <w:webHidden/>
          </w:rPr>
          <w:instrText xml:space="preserve"> PAGEREF _Toc75792580 \h </w:instrText>
        </w:r>
        <w:r w:rsidR="00244640">
          <w:rPr>
            <w:noProof/>
            <w:webHidden/>
          </w:rPr>
        </w:r>
        <w:r w:rsidR="00244640">
          <w:rPr>
            <w:noProof/>
            <w:webHidden/>
          </w:rPr>
          <w:fldChar w:fldCharType="separate"/>
        </w:r>
        <w:r w:rsidR="00244640">
          <w:rPr>
            <w:noProof/>
            <w:webHidden/>
          </w:rPr>
          <w:t>39</w:t>
        </w:r>
        <w:r w:rsidR="00244640">
          <w:rPr>
            <w:noProof/>
            <w:webHidden/>
          </w:rPr>
          <w:fldChar w:fldCharType="end"/>
        </w:r>
      </w:hyperlink>
    </w:p>
    <w:p w:rsidR="00244640" w:rsidRDefault="00744E0D" w:rsidP="00244640">
      <w:pPr>
        <w:pStyle w:val="20"/>
        <w:tabs>
          <w:tab w:val="right" w:leader="dot" w:pos="8303"/>
        </w:tabs>
        <w:rPr>
          <w:rFonts w:eastAsiaTheme="minorEastAsia" w:cstheme="minorBidi"/>
          <w:smallCaps w:val="0"/>
          <w:noProof/>
          <w:sz w:val="21"/>
          <w:szCs w:val="22"/>
        </w:rPr>
      </w:pPr>
      <w:hyperlink w:anchor="_Toc75792581" w:history="1">
        <w:r w:rsidR="00A709CB" w:rsidRPr="00214F4F">
          <w:rPr>
            <w:rStyle w:val="af0"/>
            <w:noProof/>
          </w:rPr>
          <w:t xml:space="preserve">6.5 </w:t>
        </w:r>
        <w:r w:rsidR="00A709CB">
          <w:rPr>
            <w:rStyle w:val="af0"/>
            <w:noProof/>
          </w:rPr>
          <w:t>UNINSTALLATION</w:t>
        </w:r>
        <w:r w:rsidR="00A709CB">
          <w:rPr>
            <w:noProof/>
            <w:webHidden/>
          </w:rPr>
          <w:tab/>
        </w:r>
        <w:r w:rsidR="00244640">
          <w:rPr>
            <w:noProof/>
            <w:webHidden/>
          </w:rPr>
          <w:fldChar w:fldCharType="begin"/>
        </w:r>
        <w:r w:rsidR="00244640">
          <w:rPr>
            <w:noProof/>
            <w:webHidden/>
          </w:rPr>
          <w:instrText xml:space="preserve"> PAGEREF _Toc75792581 \h </w:instrText>
        </w:r>
        <w:r w:rsidR="00244640">
          <w:rPr>
            <w:noProof/>
            <w:webHidden/>
          </w:rPr>
        </w:r>
        <w:r w:rsidR="00244640">
          <w:rPr>
            <w:noProof/>
            <w:webHidden/>
          </w:rPr>
          <w:fldChar w:fldCharType="separate"/>
        </w:r>
        <w:r w:rsidR="00A709CB">
          <w:rPr>
            <w:noProof/>
            <w:webHidden/>
          </w:rPr>
          <w:t>39</w:t>
        </w:r>
        <w:r w:rsidR="00244640">
          <w:rPr>
            <w:noProof/>
            <w:webHidden/>
          </w:rPr>
          <w:fldChar w:fldCharType="end"/>
        </w:r>
      </w:hyperlink>
    </w:p>
    <w:p w:rsidR="00244640" w:rsidRDefault="00744E0D" w:rsidP="00244640">
      <w:pPr>
        <w:pStyle w:val="20"/>
        <w:tabs>
          <w:tab w:val="right" w:leader="dot" w:pos="8303"/>
        </w:tabs>
        <w:rPr>
          <w:rFonts w:eastAsiaTheme="minorEastAsia" w:cstheme="minorBidi"/>
          <w:smallCaps w:val="0"/>
          <w:noProof/>
          <w:sz w:val="21"/>
          <w:szCs w:val="22"/>
        </w:rPr>
      </w:pPr>
      <w:hyperlink w:anchor="_Toc75792582" w:history="1">
        <w:r w:rsidR="00244640" w:rsidRPr="00214F4F">
          <w:rPr>
            <w:rStyle w:val="af0"/>
            <w:noProof/>
          </w:rPr>
          <w:t xml:space="preserve">6.6 </w:t>
        </w:r>
        <w:r w:rsidR="00244640">
          <w:rPr>
            <w:rStyle w:val="af0"/>
            <w:noProof/>
          </w:rPr>
          <w:t>CONSTRUCTION SAFTY AND ENVIRONMENTAL PROTECTION</w:t>
        </w:r>
        <w:r w:rsidR="00244640">
          <w:rPr>
            <w:noProof/>
            <w:webHidden/>
          </w:rPr>
          <w:tab/>
        </w:r>
        <w:r w:rsidR="00244640">
          <w:rPr>
            <w:noProof/>
            <w:webHidden/>
          </w:rPr>
          <w:fldChar w:fldCharType="begin"/>
        </w:r>
        <w:r w:rsidR="00244640">
          <w:rPr>
            <w:noProof/>
            <w:webHidden/>
          </w:rPr>
          <w:instrText xml:space="preserve"> PAGEREF _Toc75792582 \h </w:instrText>
        </w:r>
        <w:r w:rsidR="00244640">
          <w:rPr>
            <w:noProof/>
            <w:webHidden/>
          </w:rPr>
        </w:r>
        <w:r w:rsidR="00244640">
          <w:rPr>
            <w:noProof/>
            <w:webHidden/>
          </w:rPr>
          <w:fldChar w:fldCharType="separate"/>
        </w:r>
        <w:r w:rsidR="00244640">
          <w:rPr>
            <w:noProof/>
            <w:webHidden/>
          </w:rPr>
          <w:t>40</w:t>
        </w:r>
        <w:r w:rsidR="00244640">
          <w:rPr>
            <w:noProof/>
            <w:webHidden/>
          </w:rPr>
          <w:fldChar w:fldCharType="end"/>
        </w:r>
      </w:hyperlink>
    </w:p>
    <w:p w:rsidR="00244640" w:rsidRDefault="00744E0D" w:rsidP="00244640">
      <w:pPr>
        <w:pStyle w:val="10"/>
        <w:tabs>
          <w:tab w:val="right" w:leader="dot" w:pos="8303"/>
        </w:tabs>
        <w:rPr>
          <w:rFonts w:eastAsiaTheme="minorEastAsia" w:cstheme="minorBidi"/>
          <w:b w:val="0"/>
          <w:bCs w:val="0"/>
          <w:caps w:val="0"/>
          <w:noProof/>
          <w:sz w:val="21"/>
          <w:szCs w:val="22"/>
        </w:rPr>
      </w:pPr>
      <w:hyperlink w:anchor="_Toc75792583" w:history="1">
        <w:r w:rsidR="00244640" w:rsidRPr="00214F4F">
          <w:rPr>
            <w:rStyle w:val="af0"/>
            <w:caps w:val="0"/>
            <w:noProof/>
          </w:rPr>
          <w:t xml:space="preserve">7 </w:t>
        </w:r>
        <w:r w:rsidR="00244640">
          <w:rPr>
            <w:rStyle w:val="af0"/>
            <w:caps w:val="0"/>
            <w:noProof/>
          </w:rPr>
          <w:t>MONITORING</w:t>
        </w:r>
        <w:r w:rsidR="00244640">
          <w:rPr>
            <w:caps w:val="0"/>
            <w:noProof/>
            <w:webHidden/>
          </w:rPr>
          <w:tab/>
        </w:r>
        <w:r w:rsidR="00244640">
          <w:rPr>
            <w:noProof/>
            <w:webHidden/>
          </w:rPr>
          <w:fldChar w:fldCharType="begin"/>
        </w:r>
        <w:r w:rsidR="00244640">
          <w:rPr>
            <w:noProof/>
            <w:webHidden/>
          </w:rPr>
          <w:instrText xml:space="preserve"> PAGEREF _Toc75792583 \h </w:instrText>
        </w:r>
        <w:r w:rsidR="00244640">
          <w:rPr>
            <w:noProof/>
            <w:webHidden/>
          </w:rPr>
        </w:r>
        <w:r w:rsidR="00244640">
          <w:rPr>
            <w:noProof/>
            <w:webHidden/>
          </w:rPr>
          <w:fldChar w:fldCharType="separate"/>
        </w:r>
        <w:r w:rsidR="00244640">
          <w:rPr>
            <w:caps w:val="0"/>
            <w:noProof/>
            <w:webHidden/>
          </w:rPr>
          <w:t>41</w:t>
        </w:r>
        <w:r w:rsidR="00244640">
          <w:rPr>
            <w:noProof/>
            <w:webHidden/>
          </w:rPr>
          <w:fldChar w:fldCharType="end"/>
        </w:r>
      </w:hyperlink>
    </w:p>
    <w:p w:rsidR="00244640" w:rsidRDefault="00744E0D" w:rsidP="00244640">
      <w:pPr>
        <w:pStyle w:val="10"/>
        <w:tabs>
          <w:tab w:val="right" w:leader="dot" w:pos="8303"/>
        </w:tabs>
        <w:rPr>
          <w:rFonts w:eastAsiaTheme="minorEastAsia" w:cstheme="minorBidi"/>
          <w:b w:val="0"/>
          <w:bCs w:val="0"/>
          <w:caps w:val="0"/>
          <w:noProof/>
          <w:sz w:val="21"/>
          <w:szCs w:val="22"/>
        </w:rPr>
      </w:pPr>
      <w:hyperlink w:anchor="_Toc75792584" w:history="1">
        <w:r w:rsidR="00244640" w:rsidRPr="00214F4F">
          <w:rPr>
            <w:rStyle w:val="af0"/>
            <w:caps w:val="0"/>
            <w:noProof/>
          </w:rPr>
          <w:t xml:space="preserve">8 </w:t>
        </w:r>
        <w:r w:rsidR="00244640">
          <w:rPr>
            <w:rStyle w:val="af0"/>
            <w:caps w:val="0"/>
            <w:noProof/>
          </w:rPr>
          <w:t>QUALITY TEST AND INSPECTION</w:t>
        </w:r>
        <w:r w:rsidR="00244640">
          <w:rPr>
            <w:caps w:val="0"/>
            <w:noProof/>
            <w:webHidden/>
          </w:rPr>
          <w:tab/>
        </w:r>
        <w:r w:rsidR="00244640">
          <w:rPr>
            <w:noProof/>
            <w:webHidden/>
          </w:rPr>
          <w:fldChar w:fldCharType="begin"/>
        </w:r>
        <w:r w:rsidR="00244640">
          <w:rPr>
            <w:noProof/>
            <w:webHidden/>
          </w:rPr>
          <w:instrText xml:space="preserve"> PAGEREF _Toc75792584 \h </w:instrText>
        </w:r>
        <w:r w:rsidR="00244640">
          <w:rPr>
            <w:noProof/>
            <w:webHidden/>
          </w:rPr>
        </w:r>
        <w:r w:rsidR="00244640">
          <w:rPr>
            <w:noProof/>
            <w:webHidden/>
          </w:rPr>
          <w:fldChar w:fldCharType="separate"/>
        </w:r>
        <w:r w:rsidR="00244640">
          <w:rPr>
            <w:caps w:val="0"/>
            <w:noProof/>
            <w:webHidden/>
          </w:rPr>
          <w:t>43</w:t>
        </w:r>
        <w:r w:rsidR="00244640">
          <w:rPr>
            <w:noProof/>
            <w:webHidden/>
          </w:rPr>
          <w:fldChar w:fldCharType="end"/>
        </w:r>
      </w:hyperlink>
    </w:p>
    <w:p w:rsidR="00244640" w:rsidRDefault="00744E0D" w:rsidP="00244640">
      <w:pPr>
        <w:pStyle w:val="20"/>
        <w:tabs>
          <w:tab w:val="right" w:leader="dot" w:pos="8303"/>
        </w:tabs>
        <w:rPr>
          <w:rFonts w:eastAsiaTheme="minorEastAsia" w:cstheme="minorBidi"/>
          <w:smallCaps w:val="0"/>
          <w:noProof/>
          <w:sz w:val="21"/>
          <w:szCs w:val="22"/>
        </w:rPr>
      </w:pPr>
      <w:hyperlink w:anchor="_Toc75792585" w:history="1">
        <w:r w:rsidR="00244640" w:rsidRPr="00214F4F">
          <w:rPr>
            <w:rStyle w:val="af0"/>
            <w:noProof/>
          </w:rPr>
          <w:t xml:space="preserve">8.1 </w:t>
        </w:r>
        <w:r w:rsidR="00244640">
          <w:rPr>
            <w:rStyle w:val="af0"/>
            <w:noProof/>
          </w:rPr>
          <w:t>GENERAL REQUIREMENTS</w:t>
        </w:r>
        <w:r w:rsidR="00244640">
          <w:rPr>
            <w:noProof/>
            <w:webHidden/>
          </w:rPr>
          <w:tab/>
        </w:r>
        <w:r w:rsidR="00244640">
          <w:rPr>
            <w:noProof/>
            <w:webHidden/>
          </w:rPr>
          <w:fldChar w:fldCharType="begin"/>
        </w:r>
        <w:r w:rsidR="00244640">
          <w:rPr>
            <w:noProof/>
            <w:webHidden/>
          </w:rPr>
          <w:instrText xml:space="preserve"> PAGEREF _Toc75792585 \h </w:instrText>
        </w:r>
        <w:r w:rsidR="00244640">
          <w:rPr>
            <w:noProof/>
            <w:webHidden/>
          </w:rPr>
        </w:r>
        <w:r w:rsidR="00244640">
          <w:rPr>
            <w:noProof/>
            <w:webHidden/>
          </w:rPr>
          <w:fldChar w:fldCharType="separate"/>
        </w:r>
        <w:r w:rsidR="00244640">
          <w:rPr>
            <w:noProof/>
            <w:webHidden/>
          </w:rPr>
          <w:t>43</w:t>
        </w:r>
        <w:r w:rsidR="00244640">
          <w:rPr>
            <w:noProof/>
            <w:webHidden/>
          </w:rPr>
          <w:fldChar w:fldCharType="end"/>
        </w:r>
      </w:hyperlink>
    </w:p>
    <w:p w:rsidR="00244640" w:rsidRDefault="00744E0D" w:rsidP="00244640">
      <w:pPr>
        <w:pStyle w:val="20"/>
        <w:tabs>
          <w:tab w:val="right" w:leader="dot" w:pos="8303"/>
        </w:tabs>
        <w:rPr>
          <w:rFonts w:eastAsiaTheme="minorEastAsia" w:cstheme="minorBidi"/>
          <w:smallCaps w:val="0"/>
          <w:noProof/>
          <w:sz w:val="21"/>
          <w:szCs w:val="22"/>
        </w:rPr>
      </w:pPr>
      <w:hyperlink w:anchor="_Toc75792586" w:history="1">
        <w:r w:rsidR="00244640" w:rsidRPr="00214F4F">
          <w:rPr>
            <w:rStyle w:val="af0"/>
            <w:noProof/>
          </w:rPr>
          <w:t xml:space="preserve">8.2 </w:t>
        </w:r>
        <w:r w:rsidR="00244640">
          <w:rPr>
            <w:rStyle w:val="af0"/>
            <w:noProof/>
          </w:rPr>
          <w:t>MATERIAL TESTS</w:t>
        </w:r>
        <w:r w:rsidR="00244640">
          <w:rPr>
            <w:noProof/>
            <w:webHidden/>
          </w:rPr>
          <w:tab/>
        </w:r>
        <w:r w:rsidR="00244640">
          <w:rPr>
            <w:noProof/>
            <w:webHidden/>
          </w:rPr>
          <w:fldChar w:fldCharType="begin"/>
        </w:r>
        <w:r w:rsidR="00244640">
          <w:rPr>
            <w:noProof/>
            <w:webHidden/>
          </w:rPr>
          <w:instrText xml:space="preserve"> PAGEREF _Toc75792586 \h </w:instrText>
        </w:r>
        <w:r w:rsidR="00244640">
          <w:rPr>
            <w:noProof/>
            <w:webHidden/>
          </w:rPr>
        </w:r>
        <w:r w:rsidR="00244640">
          <w:rPr>
            <w:noProof/>
            <w:webHidden/>
          </w:rPr>
          <w:fldChar w:fldCharType="separate"/>
        </w:r>
        <w:r w:rsidR="00244640">
          <w:rPr>
            <w:noProof/>
            <w:webHidden/>
          </w:rPr>
          <w:t>43</w:t>
        </w:r>
        <w:r w:rsidR="00244640">
          <w:rPr>
            <w:noProof/>
            <w:webHidden/>
          </w:rPr>
          <w:fldChar w:fldCharType="end"/>
        </w:r>
      </w:hyperlink>
    </w:p>
    <w:p w:rsidR="00244640" w:rsidRDefault="00744E0D" w:rsidP="00244640">
      <w:pPr>
        <w:pStyle w:val="20"/>
        <w:tabs>
          <w:tab w:val="right" w:leader="dot" w:pos="8303"/>
        </w:tabs>
        <w:rPr>
          <w:rFonts w:eastAsiaTheme="minorEastAsia" w:cstheme="minorBidi"/>
          <w:smallCaps w:val="0"/>
          <w:noProof/>
          <w:sz w:val="21"/>
          <w:szCs w:val="22"/>
        </w:rPr>
      </w:pPr>
      <w:hyperlink w:anchor="_Toc75792587" w:history="1">
        <w:r w:rsidR="00244640" w:rsidRPr="00214F4F">
          <w:rPr>
            <w:rStyle w:val="af0"/>
            <w:noProof/>
          </w:rPr>
          <w:t xml:space="preserve">8.3 </w:t>
        </w:r>
        <w:r w:rsidR="00244640">
          <w:rPr>
            <w:rStyle w:val="af0"/>
            <w:noProof/>
          </w:rPr>
          <w:t>INSTALLATION QUALITY INSPECTION</w:t>
        </w:r>
        <w:r w:rsidR="00244640">
          <w:rPr>
            <w:noProof/>
            <w:webHidden/>
          </w:rPr>
          <w:tab/>
        </w:r>
        <w:r w:rsidR="00244640">
          <w:rPr>
            <w:noProof/>
            <w:webHidden/>
          </w:rPr>
          <w:fldChar w:fldCharType="begin"/>
        </w:r>
        <w:r w:rsidR="00244640">
          <w:rPr>
            <w:noProof/>
            <w:webHidden/>
          </w:rPr>
          <w:instrText xml:space="preserve"> PAGEREF _Toc75792587 \h </w:instrText>
        </w:r>
        <w:r w:rsidR="00244640">
          <w:rPr>
            <w:noProof/>
            <w:webHidden/>
          </w:rPr>
        </w:r>
        <w:r w:rsidR="00244640">
          <w:rPr>
            <w:noProof/>
            <w:webHidden/>
          </w:rPr>
          <w:fldChar w:fldCharType="separate"/>
        </w:r>
        <w:r w:rsidR="00244640">
          <w:rPr>
            <w:noProof/>
            <w:webHidden/>
          </w:rPr>
          <w:t>45</w:t>
        </w:r>
        <w:r w:rsidR="00244640">
          <w:rPr>
            <w:noProof/>
            <w:webHidden/>
          </w:rPr>
          <w:fldChar w:fldCharType="end"/>
        </w:r>
      </w:hyperlink>
    </w:p>
    <w:p w:rsidR="00244640" w:rsidRDefault="00744E0D" w:rsidP="00244640">
      <w:pPr>
        <w:pStyle w:val="10"/>
        <w:tabs>
          <w:tab w:val="right" w:leader="dot" w:pos="8303"/>
        </w:tabs>
        <w:rPr>
          <w:rFonts w:eastAsiaTheme="minorEastAsia" w:cstheme="minorBidi"/>
          <w:b w:val="0"/>
          <w:bCs w:val="0"/>
          <w:caps w:val="0"/>
          <w:noProof/>
          <w:sz w:val="21"/>
          <w:szCs w:val="22"/>
        </w:rPr>
      </w:pPr>
      <w:hyperlink w:anchor="_Toc75792588" w:history="1">
        <w:r w:rsidR="00440E5E">
          <w:rPr>
            <w:rStyle w:val="af0"/>
            <w:caps w:val="0"/>
            <w:noProof/>
          </w:rPr>
          <w:t xml:space="preserve">Appendix </w:t>
        </w:r>
        <w:r w:rsidR="00244640">
          <w:rPr>
            <w:rStyle w:val="af0"/>
            <w:caps w:val="0"/>
            <w:noProof/>
          </w:rPr>
          <w:t>A</w:t>
        </w:r>
        <w:r w:rsidR="00244640" w:rsidRPr="00214F4F">
          <w:rPr>
            <w:rStyle w:val="af0"/>
            <w:caps w:val="0"/>
            <w:noProof/>
          </w:rPr>
          <w:t xml:space="preserve"> </w:t>
        </w:r>
        <w:r w:rsidR="00244640">
          <w:rPr>
            <w:rStyle w:val="af0"/>
            <w:caps w:val="0"/>
            <w:noProof/>
          </w:rPr>
          <w:t>PRESTRESSED BEAM STRING</w:t>
        </w:r>
        <w:r w:rsidR="00244640">
          <w:rPr>
            <w:caps w:val="0"/>
            <w:noProof/>
            <w:webHidden/>
          </w:rPr>
          <w:tab/>
        </w:r>
        <w:r w:rsidR="00244640">
          <w:rPr>
            <w:noProof/>
            <w:webHidden/>
          </w:rPr>
          <w:fldChar w:fldCharType="begin"/>
        </w:r>
        <w:r w:rsidR="00244640">
          <w:rPr>
            <w:noProof/>
            <w:webHidden/>
          </w:rPr>
          <w:instrText xml:space="preserve"> PAGEREF _Toc75792588 \h </w:instrText>
        </w:r>
        <w:r w:rsidR="00244640">
          <w:rPr>
            <w:noProof/>
            <w:webHidden/>
          </w:rPr>
        </w:r>
        <w:r w:rsidR="00244640">
          <w:rPr>
            <w:noProof/>
            <w:webHidden/>
          </w:rPr>
          <w:fldChar w:fldCharType="separate"/>
        </w:r>
        <w:r w:rsidR="00244640">
          <w:rPr>
            <w:caps w:val="0"/>
            <w:noProof/>
            <w:webHidden/>
          </w:rPr>
          <w:t>47</w:t>
        </w:r>
        <w:r w:rsidR="00244640">
          <w:rPr>
            <w:noProof/>
            <w:webHidden/>
          </w:rPr>
          <w:fldChar w:fldCharType="end"/>
        </w:r>
      </w:hyperlink>
    </w:p>
    <w:p w:rsidR="00244640" w:rsidRDefault="00744E0D" w:rsidP="00244640">
      <w:pPr>
        <w:pStyle w:val="10"/>
        <w:tabs>
          <w:tab w:val="right" w:leader="dot" w:pos="8303"/>
        </w:tabs>
        <w:rPr>
          <w:rFonts w:eastAsiaTheme="minorEastAsia" w:cstheme="minorBidi"/>
          <w:b w:val="0"/>
          <w:bCs w:val="0"/>
          <w:caps w:val="0"/>
          <w:noProof/>
          <w:sz w:val="21"/>
          <w:szCs w:val="22"/>
        </w:rPr>
      </w:pPr>
      <w:hyperlink w:anchor="_Toc75792589" w:history="1">
        <w:r w:rsidR="00440E5E" w:rsidRPr="00440E5E">
          <w:rPr>
            <w:rStyle w:val="af0"/>
            <w:caps w:val="0"/>
            <w:noProof/>
          </w:rPr>
          <w:t>Appendix</w:t>
        </w:r>
        <w:r w:rsidR="00440E5E">
          <w:rPr>
            <w:rStyle w:val="af0"/>
            <w:caps w:val="0"/>
            <w:noProof/>
          </w:rPr>
          <w:t xml:space="preserve"> </w:t>
        </w:r>
        <w:r w:rsidR="00A709CB">
          <w:rPr>
            <w:rStyle w:val="af0"/>
            <w:caps w:val="0"/>
            <w:noProof/>
          </w:rPr>
          <w:t>B</w:t>
        </w:r>
        <w:r w:rsidR="00A709CB" w:rsidRPr="00214F4F">
          <w:rPr>
            <w:rStyle w:val="af0"/>
            <w:caps w:val="0"/>
            <w:noProof/>
          </w:rPr>
          <w:t xml:space="preserve"> </w:t>
        </w:r>
        <w:r w:rsidR="00A709CB">
          <w:rPr>
            <w:rStyle w:val="af0"/>
            <w:caps w:val="0"/>
            <w:noProof/>
          </w:rPr>
          <w:t>STEEL TRUSSES AND JOINTS</w:t>
        </w:r>
        <w:r w:rsidR="00A709CB">
          <w:rPr>
            <w:caps w:val="0"/>
            <w:noProof/>
            <w:webHidden/>
          </w:rPr>
          <w:tab/>
        </w:r>
        <w:r w:rsidR="00244640">
          <w:rPr>
            <w:noProof/>
            <w:webHidden/>
          </w:rPr>
          <w:fldChar w:fldCharType="begin"/>
        </w:r>
        <w:r w:rsidR="00244640">
          <w:rPr>
            <w:noProof/>
            <w:webHidden/>
          </w:rPr>
          <w:instrText xml:space="preserve"> PAGEREF _Toc75792589 \h </w:instrText>
        </w:r>
        <w:r w:rsidR="00244640">
          <w:rPr>
            <w:noProof/>
            <w:webHidden/>
          </w:rPr>
        </w:r>
        <w:r w:rsidR="00244640">
          <w:rPr>
            <w:noProof/>
            <w:webHidden/>
          </w:rPr>
          <w:fldChar w:fldCharType="separate"/>
        </w:r>
        <w:r w:rsidR="00A709CB">
          <w:rPr>
            <w:caps w:val="0"/>
            <w:noProof/>
            <w:webHidden/>
          </w:rPr>
          <w:t>49</w:t>
        </w:r>
        <w:r w:rsidR="00244640">
          <w:rPr>
            <w:noProof/>
            <w:webHidden/>
          </w:rPr>
          <w:fldChar w:fldCharType="end"/>
        </w:r>
      </w:hyperlink>
    </w:p>
    <w:p w:rsidR="00244640" w:rsidRDefault="00744E0D" w:rsidP="00244640">
      <w:pPr>
        <w:pStyle w:val="10"/>
        <w:tabs>
          <w:tab w:val="right" w:leader="dot" w:pos="8303"/>
        </w:tabs>
        <w:rPr>
          <w:rFonts w:eastAsiaTheme="minorEastAsia" w:cstheme="minorBidi"/>
          <w:b w:val="0"/>
          <w:bCs w:val="0"/>
          <w:caps w:val="0"/>
          <w:noProof/>
          <w:sz w:val="21"/>
          <w:szCs w:val="22"/>
        </w:rPr>
      </w:pPr>
      <w:hyperlink w:anchor="_Toc75792590" w:history="1">
        <w:r w:rsidR="00440E5E" w:rsidRPr="00440E5E">
          <w:rPr>
            <w:rStyle w:val="af0"/>
            <w:caps w:val="0"/>
            <w:noProof/>
          </w:rPr>
          <w:t>Appendix</w:t>
        </w:r>
        <w:r w:rsidR="00440E5E">
          <w:rPr>
            <w:rStyle w:val="af0"/>
            <w:caps w:val="0"/>
            <w:noProof/>
          </w:rPr>
          <w:t xml:space="preserve"> </w:t>
        </w:r>
        <w:r w:rsidR="00A709CB">
          <w:rPr>
            <w:rStyle w:val="af0"/>
            <w:caps w:val="0"/>
            <w:noProof/>
          </w:rPr>
          <w:t>C</w:t>
        </w:r>
        <w:r w:rsidR="00A709CB" w:rsidRPr="00214F4F">
          <w:rPr>
            <w:rStyle w:val="af0"/>
            <w:caps w:val="0"/>
            <w:noProof/>
          </w:rPr>
          <w:t xml:space="preserve"> </w:t>
        </w:r>
        <w:r w:rsidR="00A709CB">
          <w:rPr>
            <w:rStyle w:val="af0"/>
            <w:caps w:val="0"/>
            <w:noProof/>
          </w:rPr>
          <w:t>SUPPORT BEAM MEMBERS</w:t>
        </w:r>
        <w:r w:rsidR="00A709CB">
          <w:rPr>
            <w:caps w:val="0"/>
            <w:noProof/>
            <w:webHidden/>
          </w:rPr>
          <w:tab/>
        </w:r>
        <w:r w:rsidR="00244640">
          <w:rPr>
            <w:noProof/>
            <w:webHidden/>
          </w:rPr>
          <w:fldChar w:fldCharType="begin"/>
        </w:r>
        <w:r w:rsidR="00244640">
          <w:rPr>
            <w:noProof/>
            <w:webHidden/>
          </w:rPr>
          <w:instrText xml:space="preserve"> PAGEREF _Toc75792590 \h </w:instrText>
        </w:r>
        <w:r w:rsidR="00244640">
          <w:rPr>
            <w:noProof/>
            <w:webHidden/>
          </w:rPr>
        </w:r>
        <w:r w:rsidR="00244640">
          <w:rPr>
            <w:noProof/>
            <w:webHidden/>
          </w:rPr>
          <w:fldChar w:fldCharType="separate"/>
        </w:r>
        <w:r w:rsidR="00A709CB">
          <w:rPr>
            <w:caps w:val="0"/>
            <w:noProof/>
            <w:webHidden/>
          </w:rPr>
          <w:t>51</w:t>
        </w:r>
        <w:r w:rsidR="00244640">
          <w:rPr>
            <w:noProof/>
            <w:webHidden/>
          </w:rPr>
          <w:fldChar w:fldCharType="end"/>
        </w:r>
      </w:hyperlink>
    </w:p>
    <w:p w:rsidR="00244640" w:rsidRDefault="00744E0D" w:rsidP="00244640">
      <w:pPr>
        <w:pStyle w:val="10"/>
        <w:tabs>
          <w:tab w:val="right" w:leader="dot" w:pos="8303"/>
        </w:tabs>
        <w:rPr>
          <w:rFonts w:eastAsiaTheme="minorEastAsia" w:cstheme="minorBidi"/>
          <w:b w:val="0"/>
          <w:bCs w:val="0"/>
          <w:caps w:val="0"/>
          <w:noProof/>
          <w:sz w:val="21"/>
          <w:szCs w:val="22"/>
        </w:rPr>
      </w:pPr>
      <w:hyperlink w:anchor="_Toc75792591" w:history="1">
        <w:r w:rsidR="00440E5E" w:rsidRPr="00440E5E">
          <w:rPr>
            <w:rStyle w:val="af0"/>
            <w:caps w:val="0"/>
            <w:noProof/>
          </w:rPr>
          <w:t>Appendix</w:t>
        </w:r>
        <w:r w:rsidR="00440E5E">
          <w:rPr>
            <w:rStyle w:val="af0"/>
            <w:caps w:val="0"/>
            <w:noProof/>
          </w:rPr>
          <w:t xml:space="preserve"> </w:t>
        </w:r>
        <w:r w:rsidR="00244640">
          <w:rPr>
            <w:rStyle w:val="af0"/>
            <w:caps w:val="0"/>
            <w:noProof/>
          </w:rPr>
          <w:t>D</w:t>
        </w:r>
        <w:r w:rsidR="00244640" w:rsidRPr="00214F4F">
          <w:rPr>
            <w:rStyle w:val="af0"/>
            <w:caps w:val="0"/>
            <w:noProof/>
          </w:rPr>
          <w:t xml:space="preserve"> </w:t>
        </w:r>
        <w:r w:rsidR="00244640">
          <w:rPr>
            <w:rStyle w:val="af0"/>
            <w:caps w:val="0"/>
            <w:noProof/>
          </w:rPr>
          <w:t>PARTS QUALITY TEST REPORT</w:t>
        </w:r>
        <w:r w:rsidR="00244640">
          <w:rPr>
            <w:caps w:val="0"/>
            <w:noProof/>
            <w:webHidden/>
          </w:rPr>
          <w:tab/>
        </w:r>
        <w:r w:rsidR="00244640">
          <w:rPr>
            <w:noProof/>
            <w:webHidden/>
          </w:rPr>
          <w:fldChar w:fldCharType="begin"/>
        </w:r>
        <w:r w:rsidR="00244640">
          <w:rPr>
            <w:noProof/>
            <w:webHidden/>
          </w:rPr>
          <w:instrText xml:space="preserve"> PAGEREF _Toc75792591 \h </w:instrText>
        </w:r>
        <w:r w:rsidR="00244640">
          <w:rPr>
            <w:noProof/>
            <w:webHidden/>
          </w:rPr>
        </w:r>
        <w:r w:rsidR="00244640">
          <w:rPr>
            <w:noProof/>
            <w:webHidden/>
          </w:rPr>
          <w:fldChar w:fldCharType="separate"/>
        </w:r>
        <w:r w:rsidR="00244640">
          <w:rPr>
            <w:caps w:val="0"/>
            <w:noProof/>
            <w:webHidden/>
          </w:rPr>
          <w:t>52</w:t>
        </w:r>
        <w:r w:rsidR="00244640">
          <w:rPr>
            <w:noProof/>
            <w:webHidden/>
          </w:rPr>
          <w:fldChar w:fldCharType="end"/>
        </w:r>
      </w:hyperlink>
    </w:p>
    <w:p w:rsidR="00244640" w:rsidRDefault="00744E0D" w:rsidP="00244640">
      <w:pPr>
        <w:pStyle w:val="10"/>
        <w:tabs>
          <w:tab w:val="right" w:leader="dot" w:pos="8303"/>
        </w:tabs>
        <w:rPr>
          <w:rFonts w:eastAsiaTheme="minorEastAsia" w:cstheme="minorBidi"/>
          <w:b w:val="0"/>
          <w:bCs w:val="0"/>
          <w:caps w:val="0"/>
          <w:noProof/>
          <w:sz w:val="21"/>
          <w:szCs w:val="22"/>
        </w:rPr>
      </w:pPr>
      <w:r>
        <w:rPr>
          <w:rStyle w:val="af0"/>
          <w:caps w:val="0"/>
          <w:noProof/>
        </w:rPr>
        <w:fldChar w:fldCharType="begin"/>
      </w:r>
      <w:r>
        <w:rPr>
          <w:rStyle w:val="af0"/>
          <w:caps w:val="0"/>
          <w:noProof/>
        </w:rPr>
        <w:instrText xml:space="preserve"> HYPERLINK \l "_Toc75792592" </w:instrText>
      </w:r>
      <w:r>
        <w:rPr>
          <w:rStyle w:val="af0"/>
          <w:caps w:val="0"/>
          <w:noProof/>
        </w:rPr>
        <w:fldChar w:fldCharType="separate"/>
      </w:r>
      <w:r w:rsidR="00440E5E" w:rsidRPr="00440E5E">
        <w:rPr>
          <w:rStyle w:val="af0"/>
          <w:caps w:val="0"/>
          <w:noProof/>
        </w:rPr>
        <w:t>Appendix</w:t>
      </w:r>
      <w:r w:rsidR="00440E5E">
        <w:rPr>
          <w:rStyle w:val="af0"/>
          <w:caps w:val="0"/>
          <w:noProof/>
        </w:rPr>
        <w:t xml:space="preserve"> </w:t>
      </w:r>
      <w:bookmarkStart w:id="19" w:name="_GoBack"/>
      <w:bookmarkEnd w:id="19"/>
      <w:r w:rsidR="00244640">
        <w:rPr>
          <w:rStyle w:val="af0"/>
          <w:caps w:val="0"/>
          <w:noProof/>
        </w:rPr>
        <w:t>E</w:t>
      </w:r>
      <w:r w:rsidR="00244640" w:rsidRPr="00214F4F">
        <w:rPr>
          <w:rStyle w:val="af0"/>
          <w:caps w:val="0"/>
          <w:noProof/>
        </w:rPr>
        <w:t xml:space="preserve"> </w:t>
      </w:r>
      <w:r w:rsidR="00244640">
        <w:rPr>
          <w:rStyle w:val="af0"/>
          <w:caps w:val="0"/>
          <w:noProof/>
        </w:rPr>
        <w:t>INSTALLATION QUALITY INSPECTION REPORT</w:t>
      </w:r>
      <w:r w:rsidR="00244640">
        <w:rPr>
          <w:caps w:val="0"/>
          <w:noProof/>
          <w:webHidden/>
        </w:rPr>
        <w:tab/>
      </w:r>
      <w:r w:rsidR="00244640">
        <w:rPr>
          <w:noProof/>
          <w:webHidden/>
        </w:rPr>
        <w:fldChar w:fldCharType="begin"/>
      </w:r>
      <w:r w:rsidR="00244640">
        <w:rPr>
          <w:noProof/>
          <w:webHidden/>
        </w:rPr>
        <w:instrText xml:space="preserve"> PAGEREF _Toc75792592 \h </w:instrText>
      </w:r>
      <w:r w:rsidR="00244640">
        <w:rPr>
          <w:noProof/>
          <w:webHidden/>
        </w:rPr>
      </w:r>
      <w:r w:rsidR="00244640">
        <w:rPr>
          <w:noProof/>
          <w:webHidden/>
        </w:rPr>
        <w:fldChar w:fldCharType="separate"/>
      </w:r>
      <w:r w:rsidR="00244640">
        <w:rPr>
          <w:caps w:val="0"/>
          <w:noProof/>
          <w:webHidden/>
        </w:rPr>
        <w:t>53</w:t>
      </w:r>
      <w:r w:rsidR="00244640">
        <w:rPr>
          <w:noProof/>
          <w:webHidden/>
        </w:rPr>
        <w:fldChar w:fldCharType="end"/>
      </w:r>
      <w:r>
        <w:rPr>
          <w:noProof/>
        </w:rPr>
        <w:fldChar w:fldCharType="end"/>
      </w:r>
    </w:p>
    <w:p w:rsidR="00244640" w:rsidRDefault="00244640" w:rsidP="00244640">
      <w:pPr>
        <w:pStyle w:val="10"/>
        <w:tabs>
          <w:tab w:val="right" w:leader="dot" w:pos="8303"/>
        </w:tabs>
        <w:rPr>
          <w:rFonts w:eastAsiaTheme="minorEastAsia" w:cstheme="minorBidi"/>
          <w:b w:val="0"/>
          <w:bCs w:val="0"/>
          <w:caps w:val="0"/>
          <w:noProof/>
          <w:sz w:val="21"/>
          <w:szCs w:val="22"/>
        </w:rPr>
      </w:pPr>
      <w:r>
        <w:rPr>
          <w:caps w:val="0"/>
        </w:rPr>
        <w:t>WORDING DESCRIPTION</w:t>
      </w:r>
      <w:hyperlink w:anchor="_Toc75792593" w:history="1">
        <w:r>
          <w:rPr>
            <w:caps w:val="0"/>
            <w:noProof/>
            <w:webHidden/>
          </w:rPr>
          <w:tab/>
        </w:r>
        <w:r>
          <w:rPr>
            <w:noProof/>
            <w:webHidden/>
          </w:rPr>
          <w:fldChar w:fldCharType="begin"/>
        </w:r>
        <w:r>
          <w:rPr>
            <w:noProof/>
            <w:webHidden/>
          </w:rPr>
          <w:instrText xml:space="preserve"> PAGEREF _Toc75792593 \h </w:instrText>
        </w:r>
        <w:r>
          <w:rPr>
            <w:noProof/>
            <w:webHidden/>
          </w:rPr>
        </w:r>
        <w:r>
          <w:rPr>
            <w:noProof/>
            <w:webHidden/>
          </w:rPr>
          <w:fldChar w:fldCharType="separate"/>
        </w:r>
        <w:r>
          <w:rPr>
            <w:caps w:val="0"/>
            <w:noProof/>
            <w:webHidden/>
          </w:rPr>
          <w:t>54</w:t>
        </w:r>
        <w:r>
          <w:rPr>
            <w:noProof/>
            <w:webHidden/>
          </w:rPr>
          <w:fldChar w:fldCharType="end"/>
        </w:r>
      </w:hyperlink>
    </w:p>
    <w:p w:rsidR="00244640" w:rsidRPr="003C2E2F" w:rsidRDefault="00744E0D" w:rsidP="00244640">
      <w:pPr>
        <w:tabs>
          <w:tab w:val="right" w:leader="dot" w:pos="8306"/>
        </w:tabs>
        <w:adjustRightInd w:val="0"/>
        <w:snapToGrid w:val="0"/>
        <w:spacing w:line="300" w:lineRule="auto"/>
        <w:jc w:val="left"/>
        <w:rPr>
          <w:b/>
          <w:noProof/>
        </w:rPr>
      </w:pPr>
      <w:hyperlink w:anchor="_Toc75792594" w:history="1">
        <w:r w:rsidR="00244640" w:rsidRPr="003C2E2F">
          <w:rPr>
            <w:rStyle w:val="af0"/>
            <w:b/>
            <w:noProof/>
          </w:rPr>
          <w:t>REFERENCES</w:t>
        </w:r>
        <w:r w:rsidR="00244640" w:rsidRPr="003C2E2F">
          <w:rPr>
            <w:b/>
            <w:noProof/>
            <w:webHidden/>
          </w:rPr>
          <w:tab/>
        </w:r>
        <w:r w:rsidR="00244640" w:rsidRPr="003C2E2F">
          <w:rPr>
            <w:b/>
            <w:noProof/>
            <w:webHidden/>
          </w:rPr>
          <w:fldChar w:fldCharType="begin"/>
        </w:r>
        <w:r w:rsidR="00244640" w:rsidRPr="003C2E2F">
          <w:rPr>
            <w:b/>
            <w:noProof/>
            <w:webHidden/>
          </w:rPr>
          <w:instrText xml:space="preserve"> PAGEREF _Toc75792594 \h </w:instrText>
        </w:r>
        <w:r w:rsidR="00244640" w:rsidRPr="003C2E2F">
          <w:rPr>
            <w:b/>
            <w:noProof/>
            <w:webHidden/>
          </w:rPr>
        </w:r>
        <w:r w:rsidR="00244640" w:rsidRPr="003C2E2F">
          <w:rPr>
            <w:b/>
            <w:noProof/>
            <w:webHidden/>
          </w:rPr>
          <w:fldChar w:fldCharType="separate"/>
        </w:r>
        <w:r w:rsidR="00244640" w:rsidRPr="003C2E2F">
          <w:rPr>
            <w:b/>
            <w:noProof/>
            <w:webHidden/>
          </w:rPr>
          <w:t>55</w:t>
        </w:r>
        <w:r w:rsidR="00244640" w:rsidRPr="003C2E2F">
          <w:rPr>
            <w:b/>
            <w:noProof/>
            <w:webHidden/>
          </w:rPr>
          <w:fldChar w:fldCharType="end"/>
        </w:r>
      </w:hyperlink>
    </w:p>
    <w:p w:rsidR="001C4217" w:rsidRDefault="001C4217">
      <w:pPr>
        <w:tabs>
          <w:tab w:val="right" w:leader="dot" w:pos="8306"/>
        </w:tabs>
        <w:adjustRightInd w:val="0"/>
        <w:snapToGrid w:val="0"/>
        <w:spacing w:line="300" w:lineRule="auto"/>
        <w:jc w:val="left"/>
        <w:rPr>
          <w:bCs/>
          <w:sz w:val="22"/>
        </w:rPr>
      </w:pPr>
    </w:p>
    <w:p w:rsidR="001C4217" w:rsidRDefault="001C4217">
      <w:pPr>
        <w:tabs>
          <w:tab w:val="right" w:leader="dot" w:pos="8306"/>
        </w:tabs>
        <w:spacing w:line="400" w:lineRule="exact"/>
        <w:jc w:val="center"/>
        <w:rPr>
          <w:bCs/>
        </w:rPr>
        <w:sectPr w:rsidR="001C4217">
          <w:headerReference w:type="default" r:id="rId13"/>
          <w:footerReference w:type="default" r:id="rId14"/>
          <w:pgSz w:w="11907" w:h="16840"/>
          <w:pgMar w:top="1440" w:right="1797" w:bottom="1440" w:left="1797" w:header="720" w:footer="720" w:gutter="0"/>
          <w:pgNumType w:start="1"/>
          <w:cols w:space="720"/>
        </w:sectPr>
      </w:pPr>
    </w:p>
    <w:p w:rsidR="001C4217" w:rsidRDefault="008D3F0D" w:rsidP="007316CD">
      <w:pPr>
        <w:pStyle w:val="n"/>
        <w:spacing w:before="240" w:after="240"/>
      </w:pPr>
      <w:bookmarkStart w:id="20" w:name="_Toc75792558"/>
      <w:r>
        <w:lastRenderedPageBreak/>
        <w:t xml:space="preserve">1 </w:t>
      </w:r>
      <w:r>
        <w:t>总则</w:t>
      </w:r>
      <w:bookmarkEnd w:id="20"/>
    </w:p>
    <w:p w:rsidR="001C4217" w:rsidRDefault="00D07636">
      <w:pPr>
        <w:pStyle w:val="n3"/>
        <w:rPr>
          <w:bCs/>
        </w:rPr>
      </w:pPr>
      <w:r>
        <w:rPr>
          <w:b/>
          <w:bCs/>
        </w:rPr>
        <w:t xml:space="preserve">1.0.1 </w:t>
      </w:r>
      <w:r w:rsidR="008D3F0D">
        <w:rPr>
          <w:rFonts w:hint="eastAsia"/>
        </w:rPr>
        <w:t>为</w:t>
      </w:r>
      <w:r w:rsidR="00B24D8A">
        <w:rPr>
          <w:rFonts w:hint="eastAsia"/>
        </w:rPr>
        <w:t>贯彻国家技术经济政策，</w:t>
      </w:r>
      <w:r w:rsidR="008D3F0D">
        <w:rPr>
          <w:rFonts w:hint="eastAsia"/>
        </w:rPr>
        <w:t>在基坑装配式预应力</w:t>
      </w:r>
      <w:proofErr w:type="gramStart"/>
      <w:r w:rsidR="008D3F0D">
        <w:rPr>
          <w:rFonts w:hint="eastAsia"/>
        </w:rPr>
        <w:t>张弦梁钢</w:t>
      </w:r>
      <w:proofErr w:type="gramEnd"/>
      <w:r w:rsidR="008D3F0D">
        <w:rPr>
          <w:rFonts w:hint="eastAsia"/>
        </w:rPr>
        <w:t>支撑设计、施工、</w:t>
      </w:r>
      <w:r w:rsidR="00B24D8A">
        <w:rPr>
          <w:rFonts w:hint="eastAsia"/>
        </w:rPr>
        <w:t>监测</w:t>
      </w:r>
      <w:r w:rsidR="002A7517">
        <w:rPr>
          <w:rFonts w:hint="eastAsia"/>
        </w:rPr>
        <w:t>和质量检验及</w:t>
      </w:r>
      <w:r w:rsidR="00B24D8A">
        <w:rPr>
          <w:rFonts w:hint="eastAsia"/>
        </w:rPr>
        <w:t>验收</w:t>
      </w:r>
      <w:r w:rsidR="008D3F0D">
        <w:rPr>
          <w:rFonts w:hint="eastAsia"/>
        </w:rPr>
        <w:t>中做到</w:t>
      </w:r>
      <w:r w:rsidR="00B24D8A">
        <w:rPr>
          <w:rFonts w:hint="eastAsia"/>
        </w:rPr>
        <w:t>安全适用、</w:t>
      </w:r>
      <w:r w:rsidR="002A7517">
        <w:rPr>
          <w:rFonts w:hint="eastAsia"/>
        </w:rPr>
        <w:t>技术先进、</w:t>
      </w:r>
      <w:r w:rsidR="00B24D8A">
        <w:rPr>
          <w:rFonts w:hint="eastAsia"/>
        </w:rPr>
        <w:t>经济合理、</w:t>
      </w:r>
      <w:r w:rsidR="002A7517">
        <w:rPr>
          <w:rFonts w:hint="eastAsia"/>
        </w:rPr>
        <w:t>确保</w:t>
      </w:r>
      <w:r w:rsidR="008D3F0D">
        <w:rPr>
          <w:rFonts w:hint="eastAsia"/>
        </w:rPr>
        <w:t>质量、</w:t>
      </w:r>
      <w:r w:rsidR="00B24D8A">
        <w:rPr>
          <w:rFonts w:hint="eastAsia"/>
        </w:rPr>
        <w:t>绿色环保</w:t>
      </w:r>
      <w:r w:rsidR="008D3F0D">
        <w:rPr>
          <w:rFonts w:hint="eastAsia"/>
        </w:rPr>
        <w:t>制定本规程。</w:t>
      </w:r>
    </w:p>
    <w:p w:rsidR="001C4217" w:rsidRDefault="008D3F0D">
      <w:pPr>
        <w:pStyle w:val="n4"/>
        <w:ind w:firstLine="480"/>
      </w:pPr>
      <w:r>
        <w:t>【条文说明】</w:t>
      </w:r>
      <w:r>
        <w:rPr>
          <w:rFonts w:hint="eastAsia"/>
        </w:rPr>
        <w:t>装配式预应力</w:t>
      </w:r>
      <w:proofErr w:type="gramStart"/>
      <w:r>
        <w:rPr>
          <w:rFonts w:hint="eastAsia"/>
        </w:rPr>
        <w:t>张弦梁钢</w:t>
      </w:r>
      <w:proofErr w:type="gramEnd"/>
      <w:r>
        <w:rPr>
          <w:rFonts w:hint="eastAsia"/>
        </w:rPr>
        <w:t>支撑作为基坑工程的一种支撑形式，系采用标准化构件形成的装配式钢支撑结构系统。该支撑系统可通过预应力的施加和</w:t>
      </w:r>
      <w:proofErr w:type="gramStart"/>
      <w:r>
        <w:rPr>
          <w:rFonts w:hint="eastAsia"/>
        </w:rPr>
        <w:t>复加</w:t>
      </w:r>
      <w:proofErr w:type="gramEnd"/>
      <w:r>
        <w:rPr>
          <w:rFonts w:hint="eastAsia"/>
        </w:rPr>
        <w:t>控制</w:t>
      </w:r>
      <w:r w:rsidR="00393DF4">
        <w:rPr>
          <w:rFonts w:hint="eastAsia"/>
        </w:rPr>
        <w:t>支护</w:t>
      </w:r>
      <w:r>
        <w:rPr>
          <w:rFonts w:hint="eastAsia"/>
        </w:rPr>
        <w:t>结构的变形，而且采用大跨度预应力</w:t>
      </w:r>
      <w:proofErr w:type="gramStart"/>
      <w:r>
        <w:rPr>
          <w:rFonts w:hint="eastAsia"/>
        </w:rPr>
        <w:t>张弦梁可</w:t>
      </w:r>
      <w:proofErr w:type="gramEnd"/>
      <w:r>
        <w:rPr>
          <w:rFonts w:hint="eastAsia"/>
        </w:rPr>
        <w:t>形成支撑杆件间的较大空间，具有绿色环保、节能降耗和施工迅速的特点。该技术已在</w:t>
      </w:r>
      <w:r w:rsidR="00B14A03">
        <w:rPr>
          <w:rFonts w:hint="eastAsia"/>
        </w:rPr>
        <w:t>广东、</w:t>
      </w:r>
      <w:r>
        <w:rPr>
          <w:rFonts w:hint="eastAsia"/>
        </w:rPr>
        <w:t>江西、</w:t>
      </w:r>
      <w:r w:rsidR="00B14A03">
        <w:rPr>
          <w:rFonts w:hint="eastAsia"/>
        </w:rPr>
        <w:t>福建、</w:t>
      </w:r>
      <w:r>
        <w:rPr>
          <w:rFonts w:hint="eastAsia"/>
        </w:rPr>
        <w:t>江苏、四川</w:t>
      </w:r>
      <w:r>
        <w:t>、湖南</w:t>
      </w:r>
      <w:r>
        <w:rPr>
          <w:rFonts w:hint="eastAsia"/>
        </w:rPr>
        <w:t>等多地区的多项工程中成功应用，并已经积累了丰富的设计与施工实践经验，国内越来越多的地区也开始采用该技术。但国内目前尚没有该技术统一的专项标准，其设计、施工和质量检验等要求尚不明确统一，使得该技术的设计、施工水平参差不齐。为使装配式预应力</w:t>
      </w:r>
      <w:proofErr w:type="gramStart"/>
      <w:r>
        <w:rPr>
          <w:rFonts w:hint="eastAsia"/>
        </w:rPr>
        <w:t>张弦梁钢</w:t>
      </w:r>
      <w:proofErr w:type="gramEnd"/>
      <w:r>
        <w:rPr>
          <w:rFonts w:hint="eastAsia"/>
        </w:rPr>
        <w:t>支撑技术的设计、施工和检验规范化，做到安全可靠、技术先进、经济合理、确保质量及保护环境，制定本规程。</w:t>
      </w:r>
    </w:p>
    <w:p w:rsidR="001C4217" w:rsidRDefault="00D07636">
      <w:pPr>
        <w:spacing w:line="360" w:lineRule="auto"/>
        <w:rPr>
          <w:bCs/>
          <w:sz w:val="24"/>
          <w:szCs w:val="24"/>
        </w:rPr>
      </w:pPr>
      <w:r>
        <w:rPr>
          <w:b/>
          <w:bCs/>
          <w:sz w:val="24"/>
          <w:szCs w:val="24"/>
        </w:rPr>
        <w:t xml:space="preserve">1.0.2 </w:t>
      </w:r>
      <w:r w:rsidR="008D3F0D">
        <w:rPr>
          <w:rFonts w:hint="eastAsia"/>
          <w:bCs/>
          <w:sz w:val="24"/>
          <w:szCs w:val="24"/>
        </w:rPr>
        <w:t>本规程适用于</w:t>
      </w:r>
      <w:r w:rsidR="002A7517">
        <w:rPr>
          <w:rFonts w:hint="eastAsia"/>
          <w:bCs/>
          <w:sz w:val="24"/>
          <w:szCs w:val="24"/>
        </w:rPr>
        <w:t>采用</w:t>
      </w:r>
      <w:r w:rsidR="008D3F0D">
        <w:rPr>
          <w:rFonts w:hint="eastAsia"/>
          <w:bCs/>
          <w:sz w:val="24"/>
          <w:szCs w:val="24"/>
        </w:rPr>
        <w:t>装配式预应力</w:t>
      </w:r>
      <w:proofErr w:type="gramStart"/>
      <w:r w:rsidR="008D3F0D">
        <w:rPr>
          <w:rFonts w:hint="eastAsia"/>
          <w:bCs/>
          <w:sz w:val="24"/>
          <w:szCs w:val="24"/>
        </w:rPr>
        <w:t>张弦梁钢</w:t>
      </w:r>
      <w:proofErr w:type="gramEnd"/>
      <w:r w:rsidR="008D3F0D">
        <w:rPr>
          <w:rFonts w:hint="eastAsia"/>
          <w:bCs/>
          <w:sz w:val="24"/>
          <w:szCs w:val="24"/>
        </w:rPr>
        <w:t>支撑</w:t>
      </w:r>
      <w:r w:rsidR="00412410">
        <w:rPr>
          <w:rFonts w:hint="eastAsia"/>
          <w:bCs/>
          <w:sz w:val="24"/>
          <w:szCs w:val="24"/>
        </w:rPr>
        <w:t>的</w:t>
      </w:r>
      <w:r w:rsidR="002A7517">
        <w:rPr>
          <w:rFonts w:hint="eastAsia"/>
          <w:bCs/>
          <w:sz w:val="24"/>
          <w:szCs w:val="24"/>
        </w:rPr>
        <w:t>基坑工程</w:t>
      </w:r>
      <w:r w:rsidR="008D3F0D">
        <w:rPr>
          <w:rFonts w:hint="eastAsia"/>
          <w:bCs/>
          <w:sz w:val="24"/>
          <w:szCs w:val="24"/>
        </w:rPr>
        <w:t>。</w:t>
      </w:r>
    </w:p>
    <w:p w:rsidR="001C4217" w:rsidRDefault="00D07636">
      <w:pPr>
        <w:spacing w:line="360" w:lineRule="auto"/>
        <w:rPr>
          <w:b/>
          <w:bCs/>
          <w:sz w:val="24"/>
          <w:szCs w:val="24"/>
        </w:rPr>
      </w:pPr>
      <w:r w:rsidRPr="00104324">
        <w:rPr>
          <w:b/>
          <w:bCs/>
          <w:sz w:val="24"/>
          <w:szCs w:val="24"/>
        </w:rPr>
        <w:t xml:space="preserve">1.0.3 </w:t>
      </w:r>
      <w:r w:rsidR="008D3F0D">
        <w:rPr>
          <w:bCs/>
          <w:sz w:val="24"/>
          <w:szCs w:val="24"/>
        </w:rPr>
        <w:t>装配式预应力</w:t>
      </w:r>
      <w:proofErr w:type="gramStart"/>
      <w:r w:rsidR="008D3F0D">
        <w:rPr>
          <w:rFonts w:hint="eastAsia"/>
          <w:bCs/>
          <w:sz w:val="24"/>
          <w:szCs w:val="24"/>
        </w:rPr>
        <w:t>张弦梁钢</w:t>
      </w:r>
      <w:proofErr w:type="gramEnd"/>
      <w:r w:rsidR="008D3F0D">
        <w:rPr>
          <w:rFonts w:hint="eastAsia"/>
          <w:bCs/>
          <w:sz w:val="24"/>
          <w:szCs w:val="24"/>
        </w:rPr>
        <w:t>支撑基坑支护的设计与施工应结合工程</w:t>
      </w:r>
      <w:r w:rsidR="008D3F0D">
        <w:rPr>
          <w:bCs/>
          <w:sz w:val="24"/>
          <w:szCs w:val="24"/>
        </w:rPr>
        <w:t>特点</w:t>
      </w:r>
      <w:r w:rsidR="008D3F0D">
        <w:rPr>
          <w:rFonts w:hint="eastAsia"/>
          <w:bCs/>
          <w:sz w:val="24"/>
          <w:szCs w:val="24"/>
        </w:rPr>
        <w:t>因地制宜、合理选型、优化设计、精心施工、严格监控。</w:t>
      </w:r>
    </w:p>
    <w:p w:rsidR="001C4217" w:rsidRDefault="008D3F0D">
      <w:pPr>
        <w:spacing w:line="360" w:lineRule="auto"/>
        <w:rPr>
          <w:bCs/>
          <w:sz w:val="24"/>
          <w:szCs w:val="24"/>
        </w:rPr>
      </w:pPr>
      <w:r>
        <w:rPr>
          <w:rFonts w:eastAsia="楷体"/>
          <w:bCs/>
          <w:color w:val="5B9BD5" w:themeColor="accent1"/>
          <w:sz w:val="24"/>
          <w:szCs w:val="24"/>
        </w:rPr>
        <w:t>【条文说明】</w:t>
      </w:r>
      <w:r>
        <w:rPr>
          <w:rFonts w:eastAsia="楷体" w:hint="eastAsia"/>
          <w:bCs/>
          <w:color w:val="5B9BD5" w:themeColor="accent1"/>
          <w:sz w:val="24"/>
          <w:szCs w:val="24"/>
        </w:rPr>
        <w:t>装配式预应力</w:t>
      </w:r>
      <w:proofErr w:type="gramStart"/>
      <w:r>
        <w:rPr>
          <w:rFonts w:eastAsia="楷体" w:hint="eastAsia"/>
          <w:bCs/>
          <w:color w:val="5B9BD5" w:themeColor="accent1"/>
          <w:sz w:val="24"/>
          <w:szCs w:val="24"/>
        </w:rPr>
        <w:t>张弦梁钢</w:t>
      </w:r>
      <w:proofErr w:type="gramEnd"/>
      <w:r>
        <w:rPr>
          <w:rFonts w:eastAsia="楷体" w:hint="eastAsia"/>
          <w:bCs/>
          <w:color w:val="5B9BD5" w:themeColor="accent1"/>
          <w:sz w:val="24"/>
          <w:szCs w:val="24"/>
        </w:rPr>
        <w:t>支撑系统仅为基坑工程中的一个分项，其设计、施工和质量检验应纳入整个基坑工程的范畴中，必须与基坑工程的其它分项（</w:t>
      </w:r>
      <w:proofErr w:type="gramStart"/>
      <w:r>
        <w:rPr>
          <w:rFonts w:eastAsia="楷体" w:hint="eastAsia"/>
          <w:bCs/>
          <w:color w:val="5B9BD5" w:themeColor="accent1"/>
          <w:sz w:val="24"/>
          <w:szCs w:val="24"/>
        </w:rPr>
        <w:t>包括支挡结构</w:t>
      </w:r>
      <w:proofErr w:type="gramEnd"/>
      <w:r>
        <w:rPr>
          <w:rFonts w:eastAsia="楷体" w:hint="eastAsia"/>
          <w:bCs/>
          <w:color w:val="5B9BD5" w:themeColor="accent1"/>
          <w:sz w:val="24"/>
          <w:szCs w:val="24"/>
        </w:rPr>
        <w:t>、地基加固、基坑降水和土方开挖等）相结合，并结合工程地方经验，综合考虑工程地质条件、水文地质条件、周边环境条件、主体结构与基坑情况、工程造价等因素，切实做到精心设计、精心施工，确保基坑工程和主体结构的施工安全，满足周边环境保护的要求</w:t>
      </w:r>
      <w:r>
        <w:rPr>
          <w:rFonts w:eastAsia="楷体"/>
          <w:bCs/>
          <w:color w:val="5B9BD5" w:themeColor="accent1"/>
          <w:sz w:val="24"/>
          <w:szCs w:val="24"/>
        </w:rPr>
        <w:t>。</w:t>
      </w:r>
    </w:p>
    <w:p w:rsidR="001C4217" w:rsidRDefault="008D3F0D">
      <w:pPr>
        <w:spacing w:line="360" w:lineRule="auto"/>
        <w:rPr>
          <w:b/>
          <w:bCs/>
          <w:sz w:val="24"/>
          <w:szCs w:val="24"/>
        </w:rPr>
      </w:pPr>
      <w:r w:rsidRPr="00104324">
        <w:rPr>
          <w:rFonts w:hint="eastAsia"/>
          <w:b/>
          <w:bCs/>
          <w:sz w:val="24"/>
          <w:szCs w:val="24"/>
        </w:rPr>
        <w:t>1</w:t>
      </w:r>
      <w:r w:rsidR="00D07636" w:rsidRPr="00104324">
        <w:rPr>
          <w:b/>
          <w:bCs/>
          <w:sz w:val="24"/>
          <w:szCs w:val="24"/>
        </w:rPr>
        <w:t xml:space="preserve">.0.4 </w:t>
      </w:r>
      <w:r>
        <w:rPr>
          <w:rFonts w:hint="eastAsia"/>
          <w:bCs/>
          <w:sz w:val="24"/>
          <w:szCs w:val="24"/>
        </w:rPr>
        <w:t>装配式预应力</w:t>
      </w:r>
      <w:proofErr w:type="gramStart"/>
      <w:r>
        <w:rPr>
          <w:rFonts w:hint="eastAsia"/>
          <w:bCs/>
          <w:sz w:val="24"/>
          <w:szCs w:val="24"/>
        </w:rPr>
        <w:t>张弦梁钢</w:t>
      </w:r>
      <w:proofErr w:type="gramEnd"/>
      <w:r>
        <w:rPr>
          <w:rFonts w:hint="eastAsia"/>
          <w:bCs/>
          <w:sz w:val="24"/>
          <w:szCs w:val="24"/>
        </w:rPr>
        <w:t>支撑的设计、施工、</w:t>
      </w:r>
      <w:r w:rsidR="002A7517">
        <w:rPr>
          <w:rFonts w:hint="eastAsia"/>
          <w:bCs/>
          <w:sz w:val="24"/>
          <w:szCs w:val="24"/>
        </w:rPr>
        <w:t>监测</w:t>
      </w:r>
      <w:r w:rsidR="002A7517">
        <w:rPr>
          <w:bCs/>
          <w:sz w:val="24"/>
          <w:szCs w:val="24"/>
        </w:rPr>
        <w:t>、</w:t>
      </w:r>
      <w:r>
        <w:rPr>
          <w:rFonts w:hint="eastAsia"/>
          <w:bCs/>
          <w:sz w:val="24"/>
          <w:szCs w:val="24"/>
        </w:rPr>
        <w:t>检验</w:t>
      </w:r>
      <w:r w:rsidR="002A7517">
        <w:rPr>
          <w:rFonts w:hint="eastAsia"/>
          <w:bCs/>
          <w:sz w:val="24"/>
          <w:szCs w:val="24"/>
        </w:rPr>
        <w:t>及验收</w:t>
      </w:r>
      <w:r>
        <w:rPr>
          <w:rFonts w:hint="eastAsia"/>
          <w:bCs/>
          <w:sz w:val="24"/>
          <w:szCs w:val="24"/>
        </w:rPr>
        <w:t>，除应符合本规程外，尚应符合国家</w:t>
      </w:r>
      <w:r w:rsidR="00447419">
        <w:rPr>
          <w:rFonts w:hint="eastAsia"/>
          <w:bCs/>
          <w:sz w:val="24"/>
          <w:szCs w:val="24"/>
        </w:rPr>
        <w:t>、</w:t>
      </w:r>
      <w:r w:rsidR="00447419">
        <w:rPr>
          <w:bCs/>
          <w:sz w:val="24"/>
          <w:szCs w:val="24"/>
        </w:rPr>
        <w:t>行业和地方</w:t>
      </w:r>
      <w:r>
        <w:rPr>
          <w:rFonts w:hint="eastAsia"/>
          <w:bCs/>
          <w:sz w:val="24"/>
          <w:szCs w:val="24"/>
        </w:rPr>
        <w:t>现行有关标准的规定</w:t>
      </w:r>
      <w:r w:rsidR="00315EDE">
        <w:rPr>
          <w:rFonts w:hint="eastAsia"/>
          <w:b/>
          <w:bCs/>
          <w:sz w:val="24"/>
          <w:szCs w:val="24"/>
        </w:rPr>
        <w:t>。</w:t>
      </w:r>
    </w:p>
    <w:p w:rsidR="001C4217" w:rsidRDefault="008D3F0D">
      <w:pPr>
        <w:widowControl/>
        <w:jc w:val="left"/>
        <w:rPr>
          <w:bCs/>
          <w:sz w:val="24"/>
          <w:szCs w:val="24"/>
        </w:rPr>
      </w:pPr>
      <w:r>
        <w:rPr>
          <w:bCs/>
          <w:sz w:val="24"/>
          <w:szCs w:val="24"/>
        </w:rPr>
        <w:br w:type="page"/>
      </w:r>
    </w:p>
    <w:p w:rsidR="001C4217" w:rsidRDefault="005D261A" w:rsidP="00244640">
      <w:pPr>
        <w:keepNext/>
        <w:keepLines/>
        <w:spacing w:beforeLines="100" w:before="240" w:afterLines="50" w:after="120" w:line="400" w:lineRule="exact"/>
        <w:jc w:val="center"/>
        <w:outlineLvl w:val="0"/>
        <w:rPr>
          <w:b/>
          <w:kern w:val="44"/>
          <w:sz w:val="32"/>
          <w:szCs w:val="32"/>
        </w:rPr>
      </w:pPr>
      <w:bookmarkStart w:id="21" w:name="_Toc75792559"/>
      <w:r w:rsidRPr="00104324">
        <w:rPr>
          <w:b/>
          <w:kern w:val="44"/>
          <w:sz w:val="32"/>
          <w:szCs w:val="32"/>
        </w:rPr>
        <w:lastRenderedPageBreak/>
        <w:t xml:space="preserve">2 </w:t>
      </w:r>
      <w:r w:rsidR="008D3F0D">
        <w:rPr>
          <w:b/>
          <w:kern w:val="44"/>
          <w:sz w:val="32"/>
          <w:szCs w:val="32"/>
        </w:rPr>
        <w:t>术语和符号</w:t>
      </w:r>
      <w:bookmarkEnd w:id="21"/>
    </w:p>
    <w:p w:rsidR="001C4217" w:rsidRDefault="008D3F0D" w:rsidP="007316CD">
      <w:pPr>
        <w:pStyle w:val="n0"/>
        <w:spacing w:before="120" w:after="120"/>
      </w:pPr>
      <w:bookmarkStart w:id="22" w:name="_Toc75792560"/>
      <w:r w:rsidRPr="00104324">
        <w:rPr>
          <w:rFonts w:hint="eastAsia"/>
        </w:rPr>
        <w:t>2</w:t>
      </w:r>
      <w:r w:rsidR="005D261A" w:rsidRPr="00104324">
        <w:t xml:space="preserve">.1 </w:t>
      </w:r>
      <w:r w:rsidRPr="00104324">
        <w:t>术</w:t>
      </w:r>
      <w:r w:rsidRPr="00104324">
        <w:rPr>
          <w:rFonts w:hint="eastAsia"/>
        </w:rPr>
        <w:t xml:space="preserve"> </w:t>
      </w:r>
      <w:r>
        <w:t>语</w:t>
      </w:r>
      <w:bookmarkEnd w:id="22"/>
    </w:p>
    <w:p w:rsidR="001C4217" w:rsidRPr="003C2E2F" w:rsidRDefault="008D3F0D">
      <w:pPr>
        <w:autoSpaceDE w:val="0"/>
        <w:autoSpaceDN w:val="0"/>
        <w:spacing w:line="360" w:lineRule="auto"/>
        <w:jc w:val="left"/>
        <w:rPr>
          <w:b/>
          <w:bCs/>
          <w:sz w:val="24"/>
          <w:szCs w:val="24"/>
        </w:rPr>
      </w:pPr>
      <w:r w:rsidRPr="00104324">
        <w:rPr>
          <w:b/>
          <w:bCs/>
          <w:sz w:val="24"/>
          <w:szCs w:val="24"/>
        </w:rPr>
        <w:t xml:space="preserve">2.1.1 </w:t>
      </w:r>
      <w:r>
        <w:rPr>
          <w:rFonts w:hint="eastAsia"/>
          <w:bCs/>
          <w:sz w:val="24"/>
          <w:szCs w:val="24"/>
        </w:rPr>
        <w:t>装配式预应力</w:t>
      </w:r>
      <w:proofErr w:type="gramStart"/>
      <w:r>
        <w:rPr>
          <w:rFonts w:hint="eastAsia"/>
          <w:bCs/>
          <w:sz w:val="24"/>
          <w:szCs w:val="24"/>
        </w:rPr>
        <w:t>张弦梁钢</w:t>
      </w:r>
      <w:proofErr w:type="gramEnd"/>
      <w:r>
        <w:rPr>
          <w:rFonts w:hint="eastAsia"/>
          <w:bCs/>
          <w:sz w:val="24"/>
          <w:szCs w:val="24"/>
        </w:rPr>
        <w:t>支撑系统</w:t>
      </w:r>
      <w:r>
        <w:rPr>
          <w:rFonts w:hint="eastAsia"/>
          <w:bCs/>
          <w:sz w:val="24"/>
          <w:szCs w:val="24"/>
        </w:rPr>
        <w:t xml:space="preserve"> </w:t>
      </w:r>
      <w:r w:rsidR="00393DF4" w:rsidRPr="003C2E2F">
        <w:rPr>
          <w:rFonts w:hint="eastAsia"/>
          <w:sz w:val="24"/>
          <w:szCs w:val="24"/>
        </w:rPr>
        <w:t xml:space="preserve">assembled prestressed beam string steel bracing system </w:t>
      </w:r>
    </w:p>
    <w:p w:rsidR="001C4217" w:rsidRDefault="008D3F0D">
      <w:pPr>
        <w:pStyle w:val="n2"/>
      </w:pPr>
      <w:r>
        <w:rPr>
          <w:rFonts w:hint="eastAsia"/>
        </w:rPr>
        <w:t>基坑</w:t>
      </w:r>
      <w:r>
        <w:t>中</w:t>
      </w:r>
      <w:r>
        <w:rPr>
          <w:rFonts w:hint="eastAsia"/>
        </w:rPr>
        <w:t>采用预应力钢桁架</w:t>
      </w:r>
      <w:r w:rsidR="002A7517">
        <w:rPr>
          <w:rFonts w:hint="eastAsia"/>
        </w:rPr>
        <w:t>或</w:t>
      </w:r>
      <w:r w:rsidR="00412410">
        <w:rPr>
          <w:rFonts w:hint="eastAsia"/>
        </w:rPr>
        <w:t>组合</w:t>
      </w:r>
      <w:r w:rsidR="00412410">
        <w:t>型钢支撑</w:t>
      </w:r>
      <w:r>
        <w:rPr>
          <w:rFonts w:hint="eastAsia"/>
        </w:rPr>
        <w:t>、预应力张弦梁、</w:t>
      </w:r>
      <w:r>
        <w:t>立柱</w:t>
      </w:r>
      <w:r>
        <w:rPr>
          <w:rFonts w:hint="eastAsia"/>
        </w:rPr>
        <w:t>组成的用以支撑支护结构的全螺栓装配式结构体系</w:t>
      </w:r>
      <w:r>
        <w:t>。</w:t>
      </w:r>
    </w:p>
    <w:p w:rsidR="001C4217" w:rsidRPr="003C2E2F" w:rsidRDefault="008D3F0D">
      <w:pPr>
        <w:spacing w:line="360" w:lineRule="auto"/>
        <w:rPr>
          <w:sz w:val="24"/>
          <w:szCs w:val="24"/>
        </w:rPr>
      </w:pPr>
      <w:r w:rsidRPr="00104324">
        <w:rPr>
          <w:b/>
          <w:sz w:val="24"/>
          <w:szCs w:val="24"/>
        </w:rPr>
        <w:t xml:space="preserve">2.1.2 </w:t>
      </w:r>
      <w:r>
        <w:rPr>
          <w:sz w:val="24"/>
          <w:szCs w:val="24"/>
        </w:rPr>
        <w:t>预应力</w:t>
      </w:r>
      <w:r>
        <w:rPr>
          <w:rFonts w:hint="eastAsia"/>
          <w:sz w:val="24"/>
          <w:szCs w:val="24"/>
        </w:rPr>
        <w:t>钢</w:t>
      </w:r>
      <w:r>
        <w:rPr>
          <w:sz w:val="24"/>
          <w:szCs w:val="24"/>
        </w:rPr>
        <w:t>桁架</w:t>
      </w:r>
      <w:r w:rsidR="002A7517">
        <w:rPr>
          <w:rFonts w:hint="eastAsia"/>
          <w:sz w:val="24"/>
          <w:szCs w:val="24"/>
        </w:rPr>
        <w:t>支撑</w:t>
      </w:r>
      <w:r>
        <w:rPr>
          <w:rFonts w:hint="eastAsia"/>
          <w:sz w:val="24"/>
          <w:szCs w:val="24"/>
        </w:rPr>
        <w:t xml:space="preserve"> </w:t>
      </w:r>
      <w:r w:rsidRPr="003C2E2F">
        <w:rPr>
          <w:sz w:val="24"/>
          <w:szCs w:val="24"/>
        </w:rPr>
        <w:t>prestressed steel trusses</w:t>
      </w:r>
    </w:p>
    <w:p w:rsidR="001C4217" w:rsidRDefault="008D3F0D">
      <w:pPr>
        <w:pStyle w:val="n2"/>
      </w:pPr>
      <w:r>
        <w:rPr>
          <w:rFonts w:hint="eastAsia"/>
          <w:color w:val="000000" w:themeColor="text1"/>
        </w:rPr>
        <w:t>由钢支撑主受力杆</w:t>
      </w:r>
      <w:r>
        <w:rPr>
          <w:color w:val="000000" w:themeColor="text1"/>
        </w:rPr>
        <w:t>、</w:t>
      </w:r>
      <w:r>
        <w:rPr>
          <w:rFonts w:hint="eastAsia"/>
          <w:color w:val="000000" w:themeColor="text1"/>
        </w:rPr>
        <w:t>桁架</w:t>
      </w:r>
      <w:r>
        <w:rPr>
          <w:color w:val="000000" w:themeColor="text1"/>
        </w:rPr>
        <w:t>腹杆</w:t>
      </w:r>
      <w:r>
        <w:rPr>
          <w:rFonts w:hint="eastAsia"/>
          <w:color w:val="000000" w:themeColor="text1"/>
        </w:rPr>
        <w:t>、</w:t>
      </w:r>
      <w:r>
        <w:rPr>
          <w:color w:val="000000" w:themeColor="text1"/>
        </w:rPr>
        <w:t>预应力施加装置组成的</w:t>
      </w:r>
      <w:r>
        <w:rPr>
          <w:rFonts w:hint="eastAsia"/>
          <w:color w:val="000000" w:themeColor="text1"/>
        </w:rPr>
        <w:t>可施加预应力的钢桁架</w:t>
      </w:r>
      <w:proofErr w:type="gramStart"/>
      <w:r>
        <w:rPr>
          <w:rFonts w:hint="eastAsia"/>
          <w:color w:val="000000" w:themeColor="text1"/>
        </w:rPr>
        <w:t>对撑或</w:t>
      </w:r>
      <w:proofErr w:type="gramEnd"/>
      <w:r w:rsidR="00412410">
        <w:rPr>
          <w:rFonts w:hint="eastAsia"/>
          <w:color w:val="000000" w:themeColor="text1"/>
        </w:rPr>
        <w:t>桁架</w:t>
      </w:r>
      <w:r>
        <w:rPr>
          <w:rFonts w:hint="eastAsia"/>
          <w:color w:val="000000" w:themeColor="text1"/>
        </w:rPr>
        <w:t>角撑</w:t>
      </w:r>
      <w:r>
        <w:rPr>
          <w:color w:val="000000" w:themeColor="text1"/>
        </w:rPr>
        <w:t>。</w:t>
      </w:r>
    </w:p>
    <w:p w:rsidR="001C4217" w:rsidRDefault="008D3F0D">
      <w:pPr>
        <w:spacing w:line="360" w:lineRule="auto"/>
        <w:rPr>
          <w:sz w:val="24"/>
          <w:szCs w:val="24"/>
        </w:rPr>
      </w:pPr>
      <w:r w:rsidRPr="00104324">
        <w:rPr>
          <w:b/>
          <w:bCs/>
          <w:sz w:val="24"/>
          <w:szCs w:val="24"/>
        </w:rPr>
        <w:t xml:space="preserve">2.1.3 </w:t>
      </w:r>
      <w:r>
        <w:rPr>
          <w:rFonts w:hint="eastAsia"/>
          <w:sz w:val="24"/>
          <w:szCs w:val="24"/>
        </w:rPr>
        <w:t>预应力</w:t>
      </w:r>
      <w:proofErr w:type="gramStart"/>
      <w:r>
        <w:rPr>
          <w:rFonts w:hint="eastAsia"/>
          <w:sz w:val="24"/>
          <w:szCs w:val="24"/>
        </w:rPr>
        <w:t>张弦梁</w:t>
      </w:r>
      <w:proofErr w:type="gramEnd"/>
      <w:r>
        <w:rPr>
          <w:rFonts w:hint="eastAsia"/>
          <w:sz w:val="24"/>
          <w:szCs w:val="24"/>
        </w:rPr>
        <w:t xml:space="preserve"> prestressed beam string structure</w:t>
      </w:r>
    </w:p>
    <w:p w:rsidR="001C4217" w:rsidRDefault="008D3F0D">
      <w:pPr>
        <w:spacing w:line="360" w:lineRule="auto"/>
        <w:ind w:firstLine="480"/>
        <w:rPr>
          <w:sz w:val="24"/>
          <w:szCs w:val="24"/>
        </w:rPr>
      </w:pPr>
      <w:r>
        <w:rPr>
          <w:rFonts w:hint="eastAsia"/>
          <w:sz w:val="24"/>
          <w:szCs w:val="24"/>
        </w:rPr>
        <w:t>由混凝土</w:t>
      </w:r>
      <w:r w:rsidR="00321641">
        <w:rPr>
          <w:rFonts w:hint="eastAsia"/>
          <w:sz w:val="24"/>
          <w:szCs w:val="24"/>
        </w:rPr>
        <w:t>冠</w:t>
      </w:r>
      <w:r w:rsidR="00321641">
        <w:rPr>
          <w:rFonts w:hint="eastAsia"/>
          <w:sz w:val="24"/>
          <w:szCs w:val="24"/>
        </w:rPr>
        <w:t>/</w:t>
      </w:r>
      <w:r w:rsidR="00321641">
        <w:rPr>
          <w:rFonts w:hint="eastAsia"/>
          <w:sz w:val="24"/>
          <w:szCs w:val="24"/>
        </w:rPr>
        <w:t>腰</w:t>
      </w:r>
      <w:r>
        <w:rPr>
          <w:rFonts w:hint="eastAsia"/>
          <w:sz w:val="24"/>
          <w:szCs w:val="24"/>
        </w:rPr>
        <w:t>梁（上弦梁）和高强钢拉杆（下弦杆）加上垂直</w:t>
      </w:r>
      <w:r>
        <w:rPr>
          <w:sz w:val="24"/>
          <w:szCs w:val="24"/>
        </w:rPr>
        <w:t>向</w:t>
      </w:r>
      <w:r>
        <w:rPr>
          <w:rFonts w:hint="eastAsia"/>
          <w:sz w:val="24"/>
          <w:szCs w:val="24"/>
        </w:rPr>
        <w:t>型钢撑杆组成。通过</w:t>
      </w:r>
      <w:r w:rsidR="00412410">
        <w:rPr>
          <w:rFonts w:hint="eastAsia"/>
          <w:sz w:val="24"/>
          <w:szCs w:val="24"/>
        </w:rPr>
        <w:t>预应力</w:t>
      </w:r>
      <w:r w:rsidR="00412410">
        <w:rPr>
          <w:sz w:val="24"/>
          <w:szCs w:val="24"/>
        </w:rPr>
        <w:t>施加装置</w:t>
      </w:r>
      <w:r>
        <w:rPr>
          <w:rFonts w:hint="eastAsia"/>
          <w:sz w:val="24"/>
          <w:szCs w:val="24"/>
        </w:rPr>
        <w:t>顶升型钢撑杆对钢拉杆（下弦梁）施加预应力，形成</w:t>
      </w:r>
      <w:proofErr w:type="gramStart"/>
      <w:r>
        <w:rPr>
          <w:rFonts w:hint="eastAsia"/>
          <w:sz w:val="24"/>
          <w:szCs w:val="24"/>
        </w:rPr>
        <w:t>张弦梁受力</w:t>
      </w:r>
      <w:proofErr w:type="gramEnd"/>
      <w:r>
        <w:rPr>
          <w:rFonts w:hint="eastAsia"/>
          <w:sz w:val="24"/>
          <w:szCs w:val="24"/>
        </w:rPr>
        <w:t>自平衡特点的型钢与混凝土组合的</w:t>
      </w:r>
      <w:r w:rsidR="007C6FEB">
        <w:rPr>
          <w:rFonts w:hint="eastAsia"/>
          <w:sz w:val="24"/>
          <w:szCs w:val="24"/>
        </w:rPr>
        <w:t>子结构</w:t>
      </w:r>
      <w:r>
        <w:rPr>
          <w:rFonts w:hint="eastAsia"/>
          <w:sz w:val="24"/>
          <w:szCs w:val="24"/>
        </w:rPr>
        <w:t>。</w:t>
      </w:r>
    </w:p>
    <w:p w:rsidR="001C4217" w:rsidRDefault="008D3F0D">
      <w:pPr>
        <w:spacing w:line="360" w:lineRule="auto"/>
        <w:rPr>
          <w:color w:val="FF0000"/>
          <w:sz w:val="24"/>
          <w:szCs w:val="24"/>
        </w:rPr>
      </w:pPr>
      <w:r w:rsidRPr="00104324">
        <w:rPr>
          <w:b/>
          <w:sz w:val="24"/>
          <w:szCs w:val="24"/>
        </w:rPr>
        <w:t xml:space="preserve">2.1.4 </w:t>
      </w:r>
      <w:r>
        <w:rPr>
          <w:rFonts w:hint="eastAsia"/>
          <w:bCs/>
          <w:sz w:val="24"/>
          <w:szCs w:val="24"/>
        </w:rPr>
        <w:t>钢拉杆</w:t>
      </w:r>
      <w:r>
        <w:rPr>
          <w:bCs/>
          <w:sz w:val="24"/>
          <w:szCs w:val="24"/>
        </w:rPr>
        <w:t xml:space="preserve"> </w:t>
      </w:r>
      <w:r>
        <w:rPr>
          <w:rFonts w:hint="eastAsia"/>
          <w:bCs/>
          <w:sz w:val="24"/>
          <w:szCs w:val="24"/>
        </w:rPr>
        <w:t>steel</w:t>
      </w:r>
      <w:r>
        <w:rPr>
          <w:bCs/>
          <w:sz w:val="24"/>
          <w:szCs w:val="24"/>
        </w:rPr>
        <w:t xml:space="preserve"> tie rod</w:t>
      </w:r>
    </w:p>
    <w:p w:rsidR="001C4217" w:rsidRDefault="008D3F0D">
      <w:pPr>
        <w:spacing w:line="360" w:lineRule="auto"/>
        <w:ind w:firstLine="480"/>
        <w:rPr>
          <w:color w:val="000000" w:themeColor="text1"/>
          <w:sz w:val="24"/>
          <w:szCs w:val="24"/>
        </w:rPr>
      </w:pPr>
      <w:r>
        <w:rPr>
          <w:rFonts w:hint="eastAsia"/>
          <w:color w:val="000000" w:themeColor="text1"/>
          <w:sz w:val="24"/>
          <w:szCs w:val="24"/>
        </w:rPr>
        <w:t>由</w:t>
      </w:r>
      <w:r>
        <w:rPr>
          <w:rFonts w:hint="eastAsia"/>
          <w:sz w:val="24"/>
          <w:szCs w:val="24"/>
        </w:rPr>
        <w:t>高强钢</w:t>
      </w:r>
      <w:r>
        <w:rPr>
          <w:rFonts w:hint="eastAsia"/>
          <w:color w:val="000000" w:themeColor="text1"/>
          <w:sz w:val="24"/>
          <w:szCs w:val="24"/>
        </w:rPr>
        <w:t>质杆体和连接件等组件组装的受拉构件</w:t>
      </w:r>
      <w:r>
        <w:rPr>
          <w:color w:val="000000" w:themeColor="text1"/>
          <w:sz w:val="24"/>
          <w:szCs w:val="24"/>
        </w:rPr>
        <w:t>。</w:t>
      </w:r>
    </w:p>
    <w:p w:rsidR="001C4217" w:rsidRDefault="008D3F0D">
      <w:pPr>
        <w:pStyle w:val="n4"/>
        <w:ind w:firstLine="480"/>
      </w:pPr>
      <w:r>
        <w:rPr>
          <w:rFonts w:hint="eastAsia"/>
        </w:rPr>
        <w:t>【条文说明】</w:t>
      </w:r>
      <w:r w:rsidR="00412410">
        <w:rPr>
          <w:rFonts w:hint="eastAsia"/>
        </w:rPr>
        <w:t>基坑</w:t>
      </w:r>
      <w:r w:rsidR="00412410">
        <w:t>用高强</w:t>
      </w:r>
      <w:r>
        <w:rPr>
          <w:rFonts w:hint="eastAsia"/>
        </w:rPr>
        <w:t>钢拉杆</w:t>
      </w:r>
      <w:r w:rsidR="00217A6A">
        <w:rPr>
          <w:rFonts w:hint="eastAsia"/>
        </w:rPr>
        <w:t>（图</w:t>
      </w:r>
      <w:r w:rsidR="00217A6A">
        <w:rPr>
          <w:rFonts w:hint="eastAsia"/>
        </w:rPr>
        <w:t>1</w:t>
      </w:r>
      <w:r w:rsidR="00217A6A">
        <w:rPr>
          <w:rFonts w:hint="eastAsia"/>
        </w:rPr>
        <w:t>）</w:t>
      </w:r>
      <w:r>
        <w:rPr>
          <w:rFonts w:hint="eastAsia"/>
        </w:rPr>
        <w:t>是由合金钢或者不锈钢制成，材料屈服强度</w:t>
      </w:r>
      <w:r w:rsidR="00FC288E">
        <w:rPr>
          <w:rFonts w:hint="eastAsia"/>
        </w:rPr>
        <w:t>不低于</w:t>
      </w:r>
      <w:r w:rsidR="00FC288E">
        <w:rPr>
          <w:rFonts w:hint="eastAsia"/>
        </w:rPr>
        <w:t>650</w:t>
      </w:r>
      <w:r>
        <w:rPr>
          <w:rFonts w:hint="eastAsia"/>
        </w:rPr>
        <w:t>MPa</w:t>
      </w:r>
      <w:r>
        <w:rPr>
          <w:rFonts w:hint="eastAsia"/>
        </w:rPr>
        <w:t>，比一般优质碳素钢大约高出</w:t>
      </w:r>
      <w:r>
        <w:rPr>
          <w:rFonts w:hint="eastAsia"/>
        </w:rPr>
        <w:t>30%</w:t>
      </w:r>
      <w:r>
        <w:rPr>
          <w:rFonts w:hint="eastAsia"/>
        </w:rPr>
        <w:t>。钢拉杆主要部件为圆钢，并辅以调节套筒、护套和接头拉环等零部件组成。建筑用钢拉杆的主要结构形式有</w:t>
      </w:r>
      <w:r>
        <w:rPr>
          <w:rFonts w:hint="eastAsia"/>
        </w:rPr>
        <w:t>OO</w:t>
      </w:r>
      <w:r>
        <w:rPr>
          <w:rFonts w:hint="eastAsia"/>
        </w:rPr>
        <w:t>型、</w:t>
      </w:r>
      <w:r>
        <w:rPr>
          <w:rFonts w:hint="eastAsia"/>
        </w:rPr>
        <w:t>UU</w:t>
      </w:r>
      <w:r>
        <w:rPr>
          <w:rFonts w:hint="eastAsia"/>
        </w:rPr>
        <w:t>型和</w:t>
      </w:r>
      <w:r>
        <w:rPr>
          <w:rFonts w:hint="eastAsia"/>
        </w:rPr>
        <w:t>OU</w:t>
      </w:r>
      <w:r>
        <w:rPr>
          <w:rFonts w:hint="eastAsia"/>
        </w:rPr>
        <w:t>型。钢拉杆与钢结构之间为销轴连接，其主要受力形式为轴向受拉，在建筑结构体系中不承受弯矩和剪力，强度潜力得到充分作用。钢拉杆具有强度高、重量轻、耐疲劳等特性，可广泛应用于空间结构、桥梁、船用吊机等领域。</w:t>
      </w:r>
    </w:p>
    <w:p w:rsidR="001C4217" w:rsidRDefault="008D3F0D">
      <w:pPr>
        <w:pStyle w:val="n4"/>
        <w:ind w:firstLine="480"/>
        <w:jc w:val="center"/>
      </w:pPr>
      <w:r>
        <w:rPr>
          <w:noProof/>
        </w:rPr>
        <w:drawing>
          <wp:inline distT="0" distB="0" distL="0" distR="0">
            <wp:extent cx="3439160" cy="1941830"/>
            <wp:effectExtent l="0" t="0" r="8890" b="127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15" cstate="print"/>
                    <a:stretch>
                      <a:fillRect/>
                    </a:stretch>
                  </pic:blipFill>
                  <pic:spPr>
                    <a:xfrm>
                      <a:off x="0" y="0"/>
                      <a:ext cx="3601829" cy="2034045"/>
                    </a:xfrm>
                    <a:prstGeom prst="rect">
                      <a:avLst/>
                    </a:prstGeom>
                  </pic:spPr>
                </pic:pic>
              </a:graphicData>
            </a:graphic>
          </wp:inline>
        </w:drawing>
      </w:r>
    </w:p>
    <w:p w:rsidR="001C4217" w:rsidRDefault="008D3F0D">
      <w:pPr>
        <w:pStyle w:val="n11"/>
        <w:spacing w:after="240"/>
        <w:rPr>
          <w:sz w:val="24"/>
          <w:szCs w:val="24"/>
        </w:rPr>
      </w:pPr>
      <w:r>
        <w:rPr>
          <w:rFonts w:hint="eastAsia"/>
        </w:rPr>
        <w:t>图</w:t>
      </w:r>
      <w:r>
        <w:t>1</w:t>
      </w:r>
      <w:r>
        <w:rPr>
          <w:rFonts w:hint="eastAsia"/>
        </w:rPr>
        <w:t xml:space="preserve"> </w:t>
      </w:r>
      <w:r>
        <w:rPr>
          <w:rFonts w:hint="eastAsia"/>
        </w:rPr>
        <w:t>钢拉杆构造</w:t>
      </w:r>
    </w:p>
    <w:p w:rsidR="001C4217" w:rsidRDefault="008D3F0D">
      <w:pPr>
        <w:spacing w:line="360" w:lineRule="auto"/>
        <w:rPr>
          <w:sz w:val="24"/>
          <w:szCs w:val="24"/>
        </w:rPr>
      </w:pPr>
      <w:r w:rsidRPr="00104324">
        <w:rPr>
          <w:b/>
          <w:sz w:val="24"/>
          <w:szCs w:val="24"/>
        </w:rPr>
        <w:lastRenderedPageBreak/>
        <w:t xml:space="preserve">2.1.5 </w:t>
      </w:r>
      <w:r>
        <w:rPr>
          <w:rFonts w:hint="eastAsia"/>
          <w:sz w:val="24"/>
          <w:szCs w:val="24"/>
        </w:rPr>
        <w:t>活络头</w:t>
      </w:r>
      <w:r>
        <w:rPr>
          <w:rFonts w:hint="eastAsia"/>
          <w:sz w:val="24"/>
          <w:szCs w:val="24"/>
        </w:rPr>
        <w:t xml:space="preserve"> disconnectable coupling</w:t>
      </w:r>
    </w:p>
    <w:p w:rsidR="001C4217" w:rsidRDefault="008D3F0D">
      <w:pPr>
        <w:spacing w:line="360" w:lineRule="auto"/>
        <w:ind w:firstLine="480"/>
        <w:rPr>
          <w:color w:val="000000" w:themeColor="text1"/>
          <w:sz w:val="24"/>
          <w:szCs w:val="24"/>
        </w:rPr>
      </w:pPr>
      <w:r>
        <w:rPr>
          <w:rFonts w:hint="eastAsia"/>
          <w:color w:val="000000" w:themeColor="text1"/>
          <w:sz w:val="24"/>
          <w:szCs w:val="24"/>
        </w:rPr>
        <w:t>设置在钢支撑端部能够连接固定和拆卸，可伸缩调节长度的受力构件</w:t>
      </w:r>
      <w:r>
        <w:rPr>
          <w:color w:val="000000" w:themeColor="text1"/>
          <w:sz w:val="24"/>
          <w:szCs w:val="24"/>
        </w:rPr>
        <w:t>。</w:t>
      </w:r>
    </w:p>
    <w:p w:rsidR="001C4217" w:rsidRDefault="008D3F0D">
      <w:pPr>
        <w:autoSpaceDE w:val="0"/>
        <w:autoSpaceDN w:val="0"/>
        <w:spacing w:line="360" w:lineRule="auto"/>
        <w:jc w:val="left"/>
        <w:rPr>
          <w:bCs/>
          <w:sz w:val="24"/>
          <w:szCs w:val="24"/>
        </w:rPr>
      </w:pPr>
      <w:r w:rsidRPr="00104324">
        <w:rPr>
          <w:b/>
          <w:bCs/>
          <w:sz w:val="24"/>
          <w:szCs w:val="24"/>
        </w:rPr>
        <w:t xml:space="preserve">2.1.6 </w:t>
      </w:r>
      <w:r>
        <w:rPr>
          <w:rFonts w:hint="eastAsia"/>
          <w:bCs/>
          <w:sz w:val="24"/>
          <w:szCs w:val="24"/>
        </w:rPr>
        <w:t>预应力施加装置</w:t>
      </w:r>
      <w:r w:rsidRPr="003C2E2F">
        <w:rPr>
          <w:rFonts w:hint="eastAsia"/>
          <w:bCs/>
          <w:sz w:val="24"/>
          <w:szCs w:val="24"/>
        </w:rPr>
        <w:t xml:space="preserve"> </w:t>
      </w:r>
      <w:r w:rsidRPr="003C2E2F">
        <w:rPr>
          <w:bCs/>
          <w:sz w:val="24"/>
          <w:szCs w:val="24"/>
        </w:rPr>
        <w:t xml:space="preserve">prestressing device </w:t>
      </w:r>
    </w:p>
    <w:p w:rsidR="001C4217" w:rsidRDefault="008D3F0D">
      <w:pPr>
        <w:spacing w:line="360" w:lineRule="auto"/>
        <w:ind w:firstLine="480"/>
        <w:rPr>
          <w:bCs/>
          <w:sz w:val="24"/>
          <w:szCs w:val="24"/>
        </w:rPr>
      </w:pPr>
      <w:r>
        <w:rPr>
          <w:rFonts w:hint="eastAsia"/>
          <w:sz w:val="24"/>
          <w:szCs w:val="24"/>
        </w:rPr>
        <w:t>用于</w:t>
      </w:r>
      <w:r>
        <w:rPr>
          <w:sz w:val="24"/>
          <w:szCs w:val="24"/>
        </w:rPr>
        <w:t>施加预应力的装置</w:t>
      </w:r>
      <w:r>
        <w:rPr>
          <w:rFonts w:hint="eastAsia"/>
          <w:sz w:val="24"/>
          <w:szCs w:val="24"/>
        </w:rPr>
        <w:t>，</w:t>
      </w:r>
      <w:r>
        <w:rPr>
          <w:sz w:val="24"/>
          <w:szCs w:val="24"/>
        </w:rPr>
        <w:t>包括活络头</w:t>
      </w:r>
      <w:r>
        <w:rPr>
          <w:rFonts w:hint="eastAsia"/>
          <w:sz w:val="24"/>
          <w:szCs w:val="24"/>
        </w:rPr>
        <w:t>、千斤顶接头</w:t>
      </w:r>
      <w:r>
        <w:rPr>
          <w:bCs/>
          <w:sz w:val="24"/>
          <w:szCs w:val="24"/>
        </w:rPr>
        <w:t>。</w:t>
      </w:r>
    </w:p>
    <w:p w:rsidR="001C4217" w:rsidRPr="003C2E2F" w:rsidRDefault="004157D9">
      <w:pPr>
        <w:autoSpaceDE w:val="0"/>
        <w:autoSpaceDN w:val="0"/>
        <w:spacing w:line="360" w:lineRule="auto"/>
        <w:jc w:val="left"/>
        <w:rPr>
          <w:bCs/>
          <w:sz w:val="24"/>
          <w:szCs w:val="24"/>
        </w:rPr>
      </w:pPr>
      <w:r w:rsidRPr="00104324">
        <w:rPr>
          <w:b/>
          <w:bCs/>
          <w:sz w:val="24"/>
          <w:szCs w:val="24"/>
        </w:rPr>
        <w:t>2.1.7</w:t>
      </w:r>
      <w:r w:rsidR="00EB60A7" w:rsidRPr="00104324">
        <w:rPr>
          <w:b/>
          <w:bCs/>
          <w:sz w:val="24"/>
          <w:szCs w:val="24"/>
        </w:rPr>
        <w:t xml:space="preserve"> </w:t>
      </w:r>
      <w:r w:rsidR="008D3F0D">
        <w:rPr>
          <w:sz w:val="24"/>
          <w:szCs w:val="24"/>
        </w:rPr>
        <w:t>缀板</w:t>
      </w:r>
      <w:r w:rsidR="008D3F0D" w:rsidRPr="003C2E2F">
        <w:rPr>
          <w:rFonts w:hint="eastAsia"/>
          <w:sz w:val="24"/>
          <w:szCs w:val="24"/>
        </w:rPr>
        <w:t xml:space="preserve"> </w:t>
      </w:r>
      <w:r w:rsidR="008D3F0D" w:rsidRPr="003C2E2F">
        <w:rPr>
          <w:bCs/>
          <w:sz w:val="24"/>
          <w:szCs w:val="24"/>
        </w:rPr>
        <w:t>batten plate</w:t>
      </w:r>
    </w:p>
    <w:p w:rsidR="001C4217" w:rsidRDefault="008D3F0D">
      <w:pPr>
        <w:spacing w:line="360" w:lineRule="auto"/>
        <w:ind w:firstLine="480"/>
        <w:rPr>
          <w:bCs/>
          <w:sz w:val="24"/>
          <w:szCs w:val="24"/>
        </w:rPr>
      </w:pPr>
      <w:proofErr w:type="gramStart"/>
      <w:r>
        <w:rPr>
          <w:rFonts w:hint="eastAsia"/>
          <w:bCs/>
          <w:sz w:val="24"/>
          <w:szCs w:val="24"/>
        </w:rPr>
        <w:t>格构式</w:t>
      </w:r>
      <w:proofErr w:type="gramEnd"/>
      <w:r>
        <w:rPr>
          <w:rFonts w:hint="eastAsia"/>
          <w:bCs/>
          <w:sz w:val="24"/>
          <w:szCs w:val="24"/>
        </w:rPr>
        <w:t>主受力</w:t>
      </w:r>
      <w:r>
        <w:rPr>
          <w:bCs/>
          <w:sz w:val="24"/>
          <w:szCs w:val="24"/>
        </w:rPr>
        <w:t>杆</w:t>
      </w:r>
      <w:r>
        <w:rPr>
          <w:rFonts w:hint="eastAsia"/>
          <w:bCs/>
          <w:sz w:val="24"/>
          <w:szCs w:val="24"/>
        </w:rPr>
        <w:t>中</w:t>
      </w:r>
      <w:r>
        <w:rPr>
          <w:bCs/>
          <w:sz w:val="24"/>
          <w:szCs w:val="24"/>
        </w:rPr>
        <w:t>各肢型钢</w:t>
      </w:r>
      <w:r>
        <w:rPr>
          <w:rFonts w:hint="eastAsia"/>
          <w:bCs/>
          <w:sz w:val="24"/>
          <w:szCs w:val="24"/>
        </w:rPr>
        <w:t>之间</w:t>
      </w:r>
      <w:r>
        <w:rPr>
          <w:bCs/>
          <w:sz w:val="24"/>
          <w:szCs w:val="24"/>
        </w:rPr>
        <w:t>的连接件。</w:t>
      </w:r>
    </w:p>
    <w:p w:rsidR="00034F74" w:rsidRDefault="00034F74" w:rsidP="00034F74">
      <w:pPr>
        <w:pStyle w:val="n4"/>
        <w:ind w:firstLine="480"/>
      </w:pPr>
      <w:r>
        <w:rPr>
          <w:rFonts w:hint="eastAsia"/>
        </w:rPr>
        <w:t>【条文说明】主</w:t>
      </w:r>
      <w:r>
        <w:t>受力杆缀板</w:t>
      </w:r>
      <w:r w:rsidR="00217A6A">
        <w:rPr>
          <w:rFonts w:hint="eastAsia"/>
        </w:rPr>
        <w:t>（</w:t>
      </w:r>
      <w:r w:rsidR="00217A6A" w:rsidRPr="00217A6A">
        <w:rPr>
          <w:rFonts w:hint="eastAsia"/>
        </w:rPr>
        <w:t>图</w:t>
      </w:r>
      <w:r w:rsidR="00217A6A" w:rsidRPr="00217A6A">
        <w:rPr>
          <w:rFonts w:hint="eastAsia"/>
        </w:rPr>
        <w:t>2</w:t>
      </w:r>
      <w:r w:rsidR="00217A6A">
        <w:rPr>
          <w:rFonts w:hint="eastAsia"/>
        </w:rPr>
        <w:t>）</w:t>
      </w:r>
      <w:r>
        <w:t>可采用板材或者型材。</w:t>
      </w:r>
    </w:p>
    <w:p w:rsidR="00412410" w:rsidRDefault="00034F74" w:rsidP="00034F74">
      <w:pPr>
        <w:pStyle w:val="n10"/>
        <w:spacing w:before="240"/>
        <w:rPr>
          <w:szCs w:val="24"/>
        </w:rPr>
      </w:pPr>
      <w:r>
        <w:rPr>
          <w:noProof/>
        </w:rPr>
        <w:drawing>
          <wp:inline distT="0" distB="0" distL="0" distR="0">
            <wp:extent cx="3441329" cy="1216657"/>
            <wp:effectExtent l="0" t="0" r="698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461317" cy="1223724"/>
                    </a:xfrm>
                    <a:prstGeom prst="rect">
                      <a:avLst/>
                    </a:prstGeom>
                  </pic:spPr>
                </pic:pic>
              </a:graphicData>
            </a:graphic>
          </wp:inline>
        </w:drawing>
      </w:r>
    </w:p>
    <w:p w:rsidR="00034F74" w:rsidRDefault="00034F74" w:rsidP="00034F74">
      <w:pPr>
        <w:pStyle w:val="n11"/>
        <w:spacing w:after="240"/>
      </w:pPr>
      <w:r>
        <w:rPr>
          <w:rFonts w:hint="eastAsia"/>
        </w:rPr>
        <w:t>图</w:t>
      </w:r>
      <w:r w:rsidR="00CD65D4">
        <w:t>2</w:t>
      </w:r>
      <w:r>
        <w:t xml:space="preserve"> </w:t>
      </w:r>
      <w:r>
        <w:rPr>
          <w:rFonts w:hint="eastAsia"/>
        </w:rPr>
        <w:t>主</w:t>
      </w:r>
      <w:r>
        <w:t>受力杆缀板</w:t>
      </w:r>
    </w:p>
    <w:p w:rsidR="001C4217" w:rsidRDefault="008D3F0D">
      <w:pPr>
        <w:pStyle w:val="n3"/>
      </w:pPr>
      <w:r w:rsidRPr="00104324">
        <w:rPr>
          <w:b/>
        </w:rPr>
        <w:t>2.1.</w:t>
      </w:r>
      <w:r w:rsidR="004157D9" w:rsidRPr="00104324">
        <w:rPr>
          <w:b/>
        </w:rPr>
        <w:t>8</w:t>
      </w:r>
      <w:r w:rsidRPr="00104324">
        <w:rPr>
          <w:b/>
        </w:rPr>
        <w:t xml:space="preserve"> </w:t>
      </w:r>
      <w:r>
        <w:rPr>
          <w:rFonts w:hint="eastAsia"/>
        </w:rPr>
        <w:t>支架梁</w:t>
      </w:r>
      <w:r>
        <w:t xml:space="preserve"> </w:t>
      </w:r>
      <w:r w:rsidR="00FC288E">
        <w:rPr>
          <w:rFonts w:hint="eastAsia"/>
        </w:rPr>
        <w:t>support beam</w:t>
      </w:r>
    </w:p>
    <w:p w:rsidR="001C4217" w:rsidRDefault="008D3F0D">
      <w:pPr>
        <w:pStyle w:val="n20"/>
        <w:ind w:firstLine="480"/>
        <w:rPr>
          <w:color w:val="FF0000"/>
        </w:rPr>
      </w:pPr>
      <w:r>
        <w:t>设置在钢支撑底下</w:t>
      </w:r>
      <w:r>
        <w:rPr>
          <w:rFonts w:hint="eastAsia"/>
        </w:rPr>
        <w:t>，</w:t>
      </w:r>
      <w:r>
        <w:t>用于</w:t>
      </w:r>
      <w:r>
        <w:rPr>
          <w:rFonts w:hint="eastAsia"/>
        </w:rPr>
        <w:t>支承</w:t>
      </w:r>
      <w:r w:rsidR="00034F74">
        <w:rPr>
          <w:rFonts w:hint="eastAsia"/>
        </w:rPr>
        <w:t>和</w:t>
      </w:r>
      <w:r w:rsidR="00034F74">
        <w:t>约束</w:t>
      </w:r>
      <w:r>
        <w:t>钢支撑的钢构件。</w:t>
      </w:r>
    </w:p>
    <w:p w:rsidR="001C4217" w:rsidRPr="003C2E2F" w:rsidRDefault="004157D9">
      <w:pPr>
        <w:spacing w:line="360" w:lineRule="auto"/>
        <w:rPr>
          <w:sz w:val="24"/>
          <w:szCs w:val="24"/>
        </w:rPr>
      </w:pPr>
      <w:r w:rsidRPr="00104324">
        <w:rPr>
          <w:b/>
          <w:sz w:val="24"/>
          <w:szCs w:val="24"/>
        </w:rPr>
        <w:t>2.1.9</w:t>
      </w:r>
      <w:r w:rsidR="008D3F0D" w:rsidRPr="00104324">
        <w:rPr>
          <w:b/>
          <w:sz w:val="24"/>
          <w:szCs w:val="24"/>
        </w:rPr>
        <w:t xml:space="preserve"> </w:t>
      </w:r>
      <w:r w:rsidR="008D3F0D">
        <w:rPr>
          <w:rFonts w:hint="eastAsia"/>
          <w:sz w:val="24"/>
          <w:szCs w:val="24"/>
        </w:rPr>
        <w:t>立柱牛腿</w:t>
      </w:r>
      <w:r w:rsidR="008D3F0D" w:rsidRPr="003C2E2F">
        <w:rPr>
          <w:rFonts w:hint="eastAsia"/>
          <w:sz w:val="24"/>
          <w:szCs w:val="24"/>
        </w:rPr>
        <w:t xml:space="preserve"> </w:t>
      </w:r>
      <w:r w:rsidR="008D3F0D" w:rsidRPr="003C2E2F">
        <w:rPr>
          <w:sz w:val="24"/>
          <w:szCs w:val="24"/>
        </w:rPr>
        <w:t>steel bracket</w:t>
      </w:r>
    </w:p>
    <w:p w:rsidR="001C4217" w:rsidRDefault="008D3F0D">
      <w:pPr>
        <w:spacing w:line="360" w:lineRule="auto"/>
        <w:ind w:firstLine="480"/>
        <w:rPr>
          <w:color w:val="FF0000"/>
          <w:sz w:val="24"/>
          <w:szCs w:val="24"/>
        </w:rPr>
      </w:pPr>
      <w:r>
        <w:rPr>
          <w:sz w:val="24"/>
          <w:szCs w:val="24"/>
        </w:rPr>
        <w:t>设置在立柱上用于支</w:t>
      </w:r>
      <w:r>
        <w:rPr>
          <w:rFonts w:hint="eastAsia"/>
          <w:sz w:val="24"/>
          <w:szCs w:val="24"/>
        </w:rPr>
        <w:t>承</w:t>
      </w:r>
      <w:r w:rsidR="00034F74">
        <w:rPr>
          <w:rFonts w:hint="eastAsia"/>
          <w:sz w:val="24"/>
          <w:szCs w:val="24"/>
        </w:rPr>
        <w:t>和</w:t>
      </w:r>
      <w:r w:rsidR="00034F74">
        <w:rPr>
          <w:sz w:val="24"/>
          <w:szCs w:val="24"/>
        </w:rPr>
        <w:t>约束</w:t>
      </w:r>
      <w:proofErr w:type="gramStart"/>
      <w:r>
        <w:rPr>
          <w:sz w:val="24"/>
          <w:szCs w:val="24"/>
        </w:rPr>
        <w:t>支架及钢支撑</w:t>
      </w:r>
      <w:proofErr w:type="gramEnd"/>
      <w:r>
        <w:rPr>
          <w:sz w:val="24"/>
          <w:szCs w:val="24"/>
        </w:rPr>
        <w:t>的钢构件。</w:t>
      </w:r>
    </w:p>
    <w:p w:rsidR="001C4217" w:rsidRPr="003C2E2F" w:rsidRDefault="008D3F0D">
      <w:pPr>
        <w:spacing w:line="360" w:lineRule="auto"/>
        <w:rPr>
          <w:sz w:val="24"/>
          <w:szCs w:val="24"/>
        </w:rPr>
      </w:pPr>
      <w:r w:rsidRPr="009A1900">
        <w:rPr>
          <w:rFonts w:hint="eastAsia"/>
          <w:b/>
          <w:sz w:val="24"/>
          <w:szCs w:val="24"/>
        </w:rPr>
        <w:t>2.1.1</w:t>
      </w:r>
      <w:r w:rsidR="004157D9" w:rsidRPr="009A1900">
        <w:rPr>
          <w:b/>
          <w:sz w:val="24"/>
          <w:szCs w:val="24"/>
        </w:rPr>
        <w:t>0</w:t>
      </w:r>
      <w:r>
        <w:rPr>
          <w:rFonts w:hint="eastAsia"/>
          <w:sz w:val="24"/>
          <w:szCs w:val="24"/>
        </w:rPr>
        <w:t xml:space="preserve"> </w:t>
      </w:r>
      <w:r>
        <w:rPr>
          <w:sz w:val="24"/>
          <w:szCs w:val="24"/>
        </w:rPr>
        <w:t>前伸</w:t>
      </w:r>
      <w:r>
        <w:rPr>
          <w:rFonts w:hint="eastAsia"/>
          <w:sz w:val="24"/>
          <w:szCs w:val="24"/>
        </w:rPr>
        <w:t>臂</w:t>
      </w:r>
      <w:r w:rsidR="00FC288E" w:rsidRPr="003C2E2F">
        <w:rPr>
          <w:rFonts w:hint="eastAsia"/>
          <w:sz w:val="24"/>
          <w:szCs w:val="24"/>
        </w:rPr>
        <w:t>end support</w:t>
      </w:r>
    </w:p>
    <w:p w:rsidR="001C4217" w:rsidRDefault="00034F74">
      <w:pPr>
        <w:pStyle w:val="n20"/>
        <w:ind w:firstLine="480"/>
      </w:pPr>
      <w:r>
        <w:rPr>
          <w:rFonts w:hint="eastAsia"/>
        </w:rPr>
        <w:t>放置在</w:t>
      </w:r>
      <w:r w:rsidR="008D3F0D">
        <w:rPr>
          <w:rFonts w:hint="eastAsia"/>
        </w:rPr>
        <w:t>混凝土</w:t>
      </w:r>
      <w:r w:rsidR="00321641">
        <w:t>冠</w:t>
      </w:r>
      <w:r w:rsidR="00321641">
        <w:t>/</w:t>
      </w:r>
      <w:proofErr w:type="gramStart"/>
      <w:r w:rsidR="00321641">
        <w:t>腰</w:t>
      </w:r>
      <w:r w:rsidR="008D3F0D">
        <w:rPr>
          <w:rFonts w:hint="eastAsia"/>
        </w:rPr>
        <w:t>梁</w:t>
      </w:r>
      <w:r w:rsidR="008D3F0D">
        <w:t>上</w:t>
      </w:r>
      <w:r>
        <w:rPr>
          <w:rFonts w:hint="eastAsia"/>
        </w:rPr>
        <w:t>方</w:t>
      </w:r>
      <w:proofErr w:type="gramEnd"/>
      <w:r>
        <w:t>与钢支撑连接</w:t>
      </w:r>
      <w:r>
        <w:rPr>
          <w:rFonts w:hint="eastAsia"/>
        </w:rPr>
        <w:t>，主要</w:t>
      </w:r>
      <w:r>
        <w:t>用于</w:t>
      </w:r>
      <w:r>
        <w:rPr>
          <w:rFonts w:hint="eastAsia"/>
        </w:rPr>
        <w:t>支承钢支撑以及</w:t>
      </w:r>
      <w:r>
        <w:t>防坠落的连接件</w:t>
      </w:r>
      <w:r w:rsidR="008D3F0D">
        <w:t>。</w:t>
      </w:r>
    </w:p>
    <w:p w:rsidR="001C4217" w:rsidRDefault="008D3F0D">
      <w:pPr>
        <w:pStyle w:val="n4"/>
        <w:ind w:firstLine="480"/>
      </w:pPr>
      <w:r>
        <w:rPr>
          <w:rFonts w:hint="eastAsia"/>
        </w:rPr>
        <w:t>【条文说明】前伸</w:t>
      </w:r>
      <w:r>
        <w:t>臂</w:t>
      </w:r>
      <w:r>
        <w:rPr>
          <w:rFonts w:hint="eastAsia"/>
        </w:rPr>
        <w:t>示</w:t>
      </w:r>
      <w:r w:rsidR="00315EDE">
        <w:rPr>
          <w:rFonts w:hint="eastAsia"/>
        </w:rPr>
        <w:t>（图</w:t>
      </w:r>
      <w:r w:rsidR="00315EDE">
        <w:rPr>
          <w:rFonts w:hint="eastAsia"/>
        </w:rPr>
        <w:t>3</w:t>
      </w:r>
      <w:r w:rsidR="00315EDE">
        <w:rPr>
          <w:rFonts w:hint="eastAsia"/>
        </w:rPr>
        <w:t>）主要</w:t>
      </w:r>
      <w:r w:rsidR="00315EDE">
        <w:t>用于承重及防坠落</w:t>
      </w:r>
      <w:r>
        <w:t>。</w:t>
      </w:r>
    </w:p>
    <w:p w:rsidR="001C4217" w:rsidRDefault="008D3F0D">
      <w:pPr>
        <w:pStyle w:val="n10"/>
        <w:spacing w:before="240"/>
      </w:pPr>
      <w:r>
        <w:rPr>
          <w:noProof/>
        </w:rPr>
        <w:drawing>
          <wp:inline distT="0" distB="0" distL="0" distR="0">
            <wp:extent cx="5278755" cy="162496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cstate="print"/>
                    <a:stretch>
                      <a:fillRect/>
                    </a:stretch>
                  </pic:blipFill>
                  <pic:spPr>
                    <a:xfrm>
                      <a:off x="0" y="0"/>
                      <a:ext cx="5278755" cy="1624965"/>
                    </a:xfrm>
                    <a:prstGeom prst="rect">
                      <a:avLst/>
                    </a:prstGeom>
                  </pic:spPr>
                </pic:pic>
              </a:graphicData>
            </a:graphic>
          </wp:inline>
        </w:drawing>
      </w:r>
    </w:p>
    <w:p w:rsidR="001C4217" w:rsidRDefault="008D3F0D">
      <w:pPr>
        <w:pStyle w:val="n11"/>
        <w:spacing w:after="240"/>
      </w:pPr>
      <w:r>
        <w:rPr>
          <w:rFonts w:hint="eastAsia"/>
        </w:rPr>
        <w:t>图</w:t>
      </w:r>
      <w:r w:rsidR="00A50415">
        <w:t>3</w:t>
      </w:r>
      <w:r>
        <w:t xml:space="preserve"> </w:t>
      </w:r>
      <w:r>
        <w:rPr>
          <w:rFonts w:hint="eastAsia"/>
        </w:rPr>
        <w:t>前伸</w:t>
      </w:r>
      <w:r>
        <w:t>臂示意</w:t>
      </w:r>
      <w:r>
        <w:rPr>
          <w:rFonts w:hint="eastAsia"/>
        </w:rPr>
        <w:t>图</w:t>
      </w:r>
    </w:p>
    <w:p w:rsidR="001C4217" w:rsidRDefault="008D3F0D">
      <w:pPr>
        <w:pStyle w:val="n3"/>
      </w:pPr>
      <w:r w:rsidRPr="00104324">
        <w:rPr>
          <w:rFonts w:hint="eastAsia"/>
          <w:b/>
          <w:bCs/>
        </w:rPr>
        <w:t>2.1.1</w:t>
      </w:r>
      <w:r w:rsidR="004157D9" w:rsidRPr="00104324">
        <w:rPr>
          <w:b/>
          <w:bCs/>
        </w:rPr>
        <w:t>1</w:t>
      </w:r>
      <w:r>
        <w:t xml:space="preserve"> </w:t>
      </w:r>
      <w:r w:rsidR="00EB60A7">
        <w:rPr>
          <w:rFonts w:hint="eastAsia"/>
        </w:rPr>
        <w:t>可复用</w:t>
      </w:r>
      <w:r w:rsidR="00EB60A7">
        <w:t>构件</w:t>
      </w:r>
      <w:r>
        <w:rPr>
          <w:rFonts w:hint="eastAsia"/>
        </w:rPr>
        <w:t xml:space="preserve"> </w:t>
      </w:r>
      <w:r w:rsidRPr="003C2E2F">
        <w:t xml:space="preserve">standard part </w:t>
      </w:r>
    </w:p>
    <w:p w:rsidR="001C4217" w:rsidRDefault="008D3F0D">
      <w:pPr>
        <w:pStyle w:val="n20"/>
        <w:ind w:firstLine="480"/>
      </w:pPr>
      <w:r>
        <w:rPr>
          <w:rFonts w:hint="eastAsia"/>
        </w:rPr>
        <w:lastRenderedPageBreak/>
        <w:t>可回收重复利用的成品构件。</w:t>
      </w:r>
    </w:p>
    <w:p w:rsidR="001C4217" w:rsidRDefault="004157D9">
      <w:pPr>
        <w:pStyle w:val="n3"/>
      </w:pPr>
      <w:r w:rsidRPr="00104324">
        <w:rPr>
          <w:rFonts w:hint="eastAsia"/>
          <w:b/>
          <w:bCs/>
        </w:rPr>
        <w:t>2.1.12</w:t>
      </w:r>
      <w:r w:rsidR="008D3F0D">
        <w:t xml:space="preserve"> </w:t>
      </w:r>
      <w:r w:rsidR="0032514A">
        <w:rPr>
          <w:rFonts w:hint="eastAsia"/>
        </w:rPr>
        <w:t>损耗件</w:t>
      </w:r>
      <w:r w:rsidR="008D3F0D">
        <w:rPr>
          <w:rFonts w:hint="eastAsia"/>
        </w:rPr>
        <w:t xml:space="preserve"> </w:t>
      </w:r>
      <w:r w:rsidR="008D3F0D" w:rsidRPr="003C2E2F">
        <w:t xml:space="preserve">non-standard part </w:t>
      </w:r>
    </w:p>
    <w:p w:rsidR="001C4217" w:rsidRDefault="008D3F0D">
      <w:pPr>
        <w:pStyle w:val="n20"/>
        <w:ind w:firstLine="480"/>
      </w:pPr>
      <w:r>
        <w:rPr>
          <w:rFonts w:hint="eastAsia"/>
        </w:rPr>
        <w:t>不可重复利用构件</w:t>
      </w:r>
      <w:r w:rsidR="00034F74">
        <w:rPr>
          <w:rFonts w:hint="eastAsia"/>
        </w:rPr>
        <w:t>，</w:t>
      </w:r>
      <w:r w:rsidR="0032514A">
        <w:rPr>
          <w:rFonts w:hint="eastAsia"/>
        </w:rPr>
        <w:t>包括</w:t>
      </w:r>
      <w:r w:rsidR="00034F74">
        <w:t>预埋件</w:t>
      </w:r>
      <w:r w:rsidR="0032514A">
        <w:rPr>
          <w:rFonts w:hint="eastAsia"/>
        </w:rPr>
        <w:t>、</w:t>
      </w:r>
      <w:r w:rsidR="0032514A">
        <w:t>焊接连接件</w:t>
      </w:r>
      <w:r w:rsidR="0032514A">
        <w:rPr>
          <w:rFonts w:hint="eastAsia"/>
        </w:rPr>
        <w:t>等</w:t>
      </w:r>
      <w:r>
        <w:rPr>
          <w:rFonts w:hint="eastAsia"/>
        </w:rPr>
        <w:t>。</w:t>
      </w:r>
    </w:p>
    <w:p w:rsidR="001C4217" w:rsidRDefault="008D3F0D" w:rsidP="007316CD">
      <w:pPr>
        <w:pStyle w:val="n0"/>
        <w:spacing w:before="120" w:after="120"/>
      </w:pPr>
      <w:bookmarkStart w:id="23" w:name="_Toc75792561"/>
      <w:r w:rsidRPr="00104324">
        <w:rPr>
          <w:rFonts w:hint="eastAsia"/>
        </w:rPr>
        <w:t>2</w:t>
      </w:r>
      <w:r w:rsidR="005D261A" w:rsidRPr="00104324">
        <w:t xml:space="preserve">.2 </w:t>
      </w:r>
      <w:r w:rsidRPr="00104324">
        <w:t>符</w:t>
      </w:r>
      <w:r w:rsidRPr="00104324">
        <w:rPr>
          <w:rFonts w:hint="eastAsia"/>
        </w:rPr>
        <w:t xml:space="preserve"> </w:t>
      </w:r>
      <w:r>
        <w:t>号</w:t>
      </w:r>
      <w:bookmarkEnd w:id="23"/>
    </w:p>
    <w:p w:rsidR="00734867" w:rsidRPr="00734867" w:rsidRDefault="00734867" w:rsidP="00734867">
      <w:pPr>
        <w:pStyle w:val="n3"/>
      </w:pPr>
      <w:r w:rsidRPr="00734867">
        <w:rPr>
          <w:rFonts w:hint="eastAsia"/>
        </w:rPr>
        <w:t xml:space="preserve">2.2.1 </w:t>
      </w:r>
      <w:r w:rsidRPr="00734867">
        <w:rPr>
          <w:rFonts w:hint="eastAsia"/>
        </w:rPr>
        <w:t>作用和作用效应设计值</w:t>
      </w:r>
    </w:p>
    <w:p w:rsidR="00734867" w:rsidRPr="00CB6F60" w:rsidRDefault="00734867" w:rsidP="00CB6F60">
      <w:pPr>
        <w:pStyle w:val="n20"/>
        <w:ind w:firstLine="480"/>
      </w:pPr>
      <w:r w:rsidRPr="00BB3EF4">
        <w:rPr>
          <w:rFonts w:hint="eastAsia"/>
          <w:i/>
        </w:rPr>
        <w:t>F</w:t>
      </w:r>
      <w:r w:rsidRPr="00CB6F60">
        <w:rPr>
          <w:rFonts w:hint="eastAsia"/>
        </w:rPr>
        <w:t>――</w:t>
      </w:r>
      <w:r w:rsidR="00E30391">
        <w:rPr>
          <w:rFonts w:hint="eastAsia"/>
        </w:rPr>
        <w:t>轴心拉力</w:t>
      </w:r>
      <w:r w:rsidRPr="00CB6F60">
        <w:rPr>
          <w:rFonts w:hint="eastAsia"/>
        </w:rPr>
        <w:t>；</w:t>
      </w:r>
    </w:p>
    <w:p w:rsidR="00734867" w:rsidRDefault="00BB3EF4" w:rsidP="00CB6F60">
      <w:pPr>
        <w:pStyle w:val="n20"/>
        <w:ind w:firstLine="480"/>
      </w:pPr>
      <w:r w:rsidRPr="0084638E">
        <w:rPr>
          <w:i/>
        </w:rPr>
        <w:t>N</w:t>
      </w:r>
      <w:r w:rsidR="00734867" w:rsidRPr="00CB6F60">
        <w:rPr>
          <w:rFonts w:hint="eastAsia"/>
        </w:rPr>
        <w:t>――</w:t>
      </w:r>
      <w:r>
        <w:t>轴心压力</w:t>
      </w:r>
      <w:r w:rsidR="00734867" w:rsidRPr="00CB6F60">
        <w:rPr>
          <w:rFonts w:hint="eastAsia"/>
        </w:rPr>
        <w:t>；</w:t>
      </w:r>
    </w:p>
    <w:p w:rsidR="00BB3EF4" w:rsidRPr="00CB6F60" w:rsidRDefault="00BB3EF4" w:rsidP="00CB6F60">
      <w:pPr>
        <w:pStyle w:val="n20"/>
        <w:ind w:firstLine="480"/>
      </w:pPr>
      <w:r w:rsidRPr="0084638E">
        <w:rPr>
          <w:rFonts w:hint="eastAsia"/>
          <w:i/>
        </w:rPr>
        <w:t>M</w:t>
      </w:r>
      <w:r w:rsidRPr="00BB3EF4">
        <w:rPr>
          <w:rFonts w:hint="eastAsia"/>
        </w:rPr>
        <w:t>――</w:t>
      </w:r>
      <w:r>
        <w:rPr>
          <w:rFonts w:hint="eastAsia"/>
        </w:rPr>
        <w:t>弯矩</w:t>
      </w:r>
      <w:r w:rsidR="00216B31">
        <w:rPr>
          <w:rFonts w:hint="eastAsia"/>
        </w:rPr>
        <w:t>。</w:t>
      </w:r>
    </w:p>
    <w:p w:rsidR="00734867" w:rsidRDefault="00734867" w:rsidP="00734867">
      <w:pPr>
        <w:pStyle w:val="n3"/>
      </w:pPr>
      <w:r>
        <w:rPr>
          <w:rFonts w:hint="eastAsia"/>
        </w:rPr>
        <w:t>2</w:t>
      </w:r>
      <w:r>
        <w:t xml:space="preserve">.2.2 </w:t>
      </w:r>
      <w:r>
        <w:t>计算指标</w:t>
      </w:r>
    </w:p>
    <w:p w:rsidR="00BB3EF4" w:rsidRDefault="00BB3EF4" w:rsidP="0084638E">
      <w:pPr>
        <w:pStyle w:val="n20"/>
        <w:ind w:firstLine="480"/>
      </w:pPr>
      <w:r w:rsidRPr="0084638E">
        <w:rPr>
          <w:rFonts w:hint="eastAsia"/>
          <w:i/>
        </w:rPr>
        <w:t>E</w:t>
      </w:r>
      <w:r w:rsidRPr="00BB3EF4">
        <w:rPr>
          <w:rFonts w:hint="eastAsia"/>
        </w:rPr>
        <w:t>――钢材的弹性模量；</w:t>
      </w:r>
    </w:p>
    <w:p w:rsidR="00734867" w:rsidRDefault="0084638E" w:rsidP="0084638E">
      <w:pPr>
        <w:pStyle w:val="n20"/>
        <w:ind w:firstLine="480"/>
      </w:pPr>
      <w:r>
        <w:rPr>
          <w:rFonts w:ascii="宋体" w:hAnsi="宋体" w:hint="eastAsia"/>
          <w:i/>
        </w:rPr>
        <w:t>σ</w:t>
      </w:r>
      <w:r w:rsidR="00CB6F60" w:rsidRPr="00CB6F60">
        <w:rPr>
          <w:rFonts w:hint="eastAsia"/>
        </w:rPr>
        <w:t>―</w:t>
      </w:r>
      <w:r w:rsidR="005B2776" w:rsidRPr="005B2776">
        <w:rPr>
          <w:rFonts w:hint="eastAsia"/>
        </w:rPr>
        <w:t>―</w:t>
      </w:r>
      <w:r w:rsidR="005B2776">
        <w:rPr>
          <w:rFonts w:hint="eastAsia"/>
        </w:rPr>
        <w:t>正应力</w:t>
      </w:r>
      <w:r w:rsidR="00E30391">
        <w:rPr>
          <w:rFonts w:hint="eastAsia"/>
        </w:rPr>
        <w:t>；</w:t>
      </w:r>
    </w:p>
    <w:p w:rsidR="005B2776" w:rsidRDefault="005B2776" w:rsidP="0084638E">
      <w:pPr>
        <w:pStyle w:val="n20"/>
        <w:ind w:firstLine="480"/>
      </w:pPr>
      <w:r w:rsidRPr="0084638E">
        <w:rPr>
          <w:rFonts w:hint="eastAsia"/>
          <w:i/>
        </w:rPr>
        <w:t>f</w:t>
      </w:r>
      <w:r w:rsidR="00216B31">
        <w:rPr>
          <w:rFonts w:hint="eastAsia"/>
        </w:rPr>
        <w:t>――钢材的抗拉、抗压和抗弯强度设计值。</w:t>
      </w:r>
    </w:p>
    <w:p w:rsidR="00734867" w:rsidRDefault="00734867" w:rsidP="00734867">
      <w:pPr>
        <w:pStyle w:val="n3"/>
      </w:pPr>
      <w:r>
        <w:rPr>
          <w:rFonts w:hint="eastAsia"/>
        </w:rPr>
        <w:t>2</w:t>
      </w:r>
      <w:r>
        <w:t xml:space="preserve">.2.3 </w:t>
      </w:r>
      <w:r>
        <w:t>几何参数</w:t>
      </w:r>
    </w:p>
    <w:p w:rsidR="00E30391" w:rsidRDefault="00E30391" w:rsidP="00E30391">
      <w:pPr>
        <w:pStyle w:val="n20"/>
        <w:ind w:firstLine="480"/>
      </w:pPr>
      <w:r w:rsidRPr="0084638E">
        <w:rPr>
          <w:rFonts w:hint="eastAsia"/>
          <w:i/>
        </w:rPr>
        <w:t>A</w:t>
      </w:r>
      <w:r>
        <w:rPr>
          <w:rFonts w:hint="eastAsia"/>
        </w:rPr>
        <w:t>――毛截面面积；</w:t>
      </w:r>
    </w:p>
    <w:p w:rsidR="00734867" w:rsidRDefault="00E30391" w:rsidP="00E30391">
      <w:pPr>
        <w:pStyle w:val="n20"/>
        <w:ind w:firstLine="480"/>
      </w:pPr>
      <w:r w:rsidRPr="0084638E">
        <w:rPr>
          <w:rFonts w:hint="eastAsia"/>
          <w:i/>
        </w:rPr>
        <w:t>A</w:t>
      </w:r>
      <w:r w:rsidRPr="0084638E">
        <w:rPr>
          <w:rFonts w:hint="eastAsia"/>
          <w:i/>
          <w:vertAlign w:val="subscript"/>
        </w:rPr>
        <w:t>n</w:t>
      </w:r>
      <w:r>
        <w:rPr>
          <w:rFonts w:hint="eastAsia"/>
        </w:rPr>
        <w:t>――净截面面积；</w:t>
      </w:r>
    </w:p>
    <w:p w:rsidR="00BB3EF4" w:rsidRDefault="00BB3EF4" w:rsidP="00E30391">
      <w:pPr>
        <w:pStyle w:val="n20"/>
        <w:ind w:firstLine="480"/>
      </w:pPr>
      <w:r w:rsidRPr="0084638E">
        <w:rPr>
          <w:rFonts w:hint="eastAsia"/>
          <w:i/>
        </w:rPr>
        <w:t>W</w:t>
      </w:r>
      <w:r w:rsidRPr="0084638E">
        <w:rPr>
          <w:rFonts w:hint="eastAsia"/>
          <w:i/>
          <w:vertAlign w:val="subscript"/>
        </w:rPr>
        <w:t>n</w:t>
      </w:r>
      <w:r w:rsidRPr="00BB3EF4">
        <w:rPr>
          <w:rFonts w:hint="eastAsia"/>
        </w:rPr>
        <w:t>――净截面模量</w:t>
      </w:r>
      <w:r w:rsidR="0084638E">
        <w:rPr>
          <w:rFonts w:hint="eastAsia"/>
        </w:rPr>
        <w:t>；</w:t>
      </w:r>
    </w:p>
    <w:p w:rsidR="00BB3EF4" w:rsidRDefault="00BB3EF4" w:rsidP="00E30391">
      <w:pPr>
        <w:pStyle w:val="n20"/>
        <w:ind w:firstLine="480"/>
      </w:pPr>
      <w:r w:rsidRPr="0084638E">
        <w:rPr>
          <w:rFonts w:hint="eastAsia"/>
          <w:i/>
        </w:rPr>
        <w:t>I</w:t>
      </w:r>
      <w:r w:rsidRPr="00BB3EF4">
        <w:rPr>
          <w:rFonts w:hint="eastAsia"/>
        </w:rPr>
        <w:t>――毛截面惯性矩</w:t>
      </w:r>
      <w:r w:rsidR="00216B31">
        <w:rPr>
          <w:rFonts w:hint="eastAsia"/>
        </w:rPr>
        <w:t>。</w:t>
      </w:r>
    </w:p>
    <w:p w:rsidR="00734867" w:rsidRDefault="00734867" w:rsidP="00734867">
      <w:pPr>
        <w:pStyle w:val="n3"/>
      </w:pPr>
      <w:r>
        <w:rPr>
          <w:rFonts w:hint="eastAsia"/>
        </w:rPr>
        <w:t>2</w:t>
      </w:r>
      <w:r>
        <w:t xml:space="preserve">.2.4 </w:t>
      </w:r>
      <w:r>
        <w:t>计算系数</w:t>
      </w:r>
      <w:r w:rsidR="00E30391">
        <w:t>及其他</w:t>
      </w:r>
    </w:p>
    <w:p w:rsidR="00BB3EF4" w:rsidRDefault="00BB3EF4" w:rsidP="0084638E">
      <w:pPr>
        <w:pStyle w:val="n20"/>
        <w:ind w:firstLine="480"/>
      </w:pPr>
      <m:oMath>
        <m:r>
          <w:rPr>
            <w:rFonts w:ascii="Cambria Math" w:hAnsi="Cambria Math"/>
          </w:rPr>
          <m:t>φ</m:t>
        </m:r>
      </m:oMath>
      <w:r w:rsidRPr="00BB3EF4">
        <w:rPr>
          <w:rFonts w:hint="eastAsia"/>
        </w:rPr>
        <w:t>――</w:t>
      </w:r>
      <w:r>
        <w:rPr>
          <w:rFonts w:hint="eastAsia"/>
        </w:rPr>
        <w:t>轴心受压构件的稳定系数；</w:t>
      </w:r>
    </w:p>
    <w:p w:rsidR="00BB3EF4" w:rsidRDefault="00BB3EF4" w:rsidP="0084638E">
      <w:pPr>
        <w:pStyle w:val="n20"/>
        <w:ind w:firstLine="480"/>
      </w:pPr>
      <w:r>
        <w:rPr>
          <w:rFonts w:hint="eastAsia"/>
          <w:i/>
        </w:rPr>
        <w:t>β</w:t>
      </w:r>
      <w:r>
        <w:rPr>
          <w:rFonts w:hint="eastAsia"/>
          <w:i/>
          <w:vertAlign w:val="subscript"/>
        </w:rPr>
        <w:t>my</w:t>
      </w:r>
      <w:r>
        <w:rPr>
          <w:rFonts w:hint="eastAsia"/>
          <w:i/>
          <w:vertAlign w:val="subscript"/>
        </w:rPr>
        <w:t>、</w:t>
      </w:r>
      <w:r>
        <w:rPr>
          <w:rFonts w:hint="eastAsia"/>
          <w:i/>
        </w:rPr>
        <w:t>β</w:t>
      </w:r>
      <w:r>
        <w:rPr>
          <w:rFonts w:hint="eastAsia"/>
          <w:i/>
          <w:vertAlign w:val="subscript"/>
        </w:rPr>
        <w:t>tx</w:t>
      </w:r>
      <w:r>
        <w:rPr>
          <w:rFonts w:hint="eastAsia"/>
        </w:rPr>
        <w:t>――等效弯矩系数</w:t>
      </w:r>
      <w:r w:rsidR="0084638E">
        <w:rPr>
          <w:rFonts w:hint="eastAsia"/>
        </w:rPr>
        <w:t>；</w:t>
      </w:r>
    </w:p>
    <w:p w:rsidR="00BB3EF4" w:rsidRDefault="00BB3EF4" w:rsidP="0084638E">
      <w:pPr>
        <w:pStyle w:val="n20"/>
        <w:ind w:firstLine="480"/>
      </w:pPr>
      <w:r>
        <w:rPr>
          <w:rFonts w:hint="eastAsia"/>
          <w:i/>
        </w:rPr>
        <w:t>W</w:t>
      </w:r>
      <w:r>
        <w:rPr>
          <w:rFonts w:hint="eastAsia"/>
        </w:rPr>
        <w:t>――毛截面模量</w:t>
      </w:r>
      <w:r w:rsidR="0084638E">
        <w:rPr>
          <w:rFonts w:hint="eastAsia"/>
        </w:rPr>
        <w:t>；</w:t>
      </w:r>
    </w:p>
    <w:p w:rsidR="0084638E" w:rsidRDefault="00744E0D" w:rsidP="0084638E">
      <w:pPr>
        <w:pStyle w:val="n20"/>
        <w:ind w:firstLine="480"/>
      </w:pPr>
      <m:oMath>
        <m:sSub>
          <m:sSubPr>
            <m:ctrlPr>
              <w:rPr>
                <w:rFonts w:ascii="Cambria Math" w:hAnsi="Cambria Math"/>
                <w:i/>
              </w:rPr>
            </m:ctrlPr>
          </m:sSubPr>
          <m:e>
            <m:r>
              <w:rPr>
                <w:rFonts w:ascii="Cambria Math" w:hAnsi="Cambria Math"/>
              </w:rPr>
              <m:t>φ</m:t>
            </m:r>
          </m:e>
          <m:sub>
            <m:r>
              <w:rPr>
                <w:rFonts w:ascii="Cambria Math" w:hAnsi="Cambria Math"/>
              </w:rPr>
              <m:t>b</m:t>
            </m:r>
          </m:sub>
        </m:sSub>
      </m:oMath>
      <w:r w:rsidR="0084638E" w:rsidRPr="0084638E">
        <w:rPr>
          <w:rFonts w:hint="eastAsia"/>
        </w:rPr>
        <w:t>―</w:t>
      </w:r>
      <w:proofErr w:type="gramStart"/>
      <w:r w:rsidR="0084638E" w:rsidRPr="0084638E">
        <w:rPr>
          <w:rFonts w:hint="eastAsia"/>
        </w:rPr>
        <w:t>―</w:t>
      </w:r>
      <w:r w:rsidR="0084638E">
        <w:rPr>
          <w:rFonts w:hint="eastAsia"/>
        </w:rPr>
        <w:t>受弯构件</w:t>
      </w:r>
      <w:proofErr w:type="gramEnd"/>
      <w:r w:rsidR="0084638E" w:rsidRPr="0084638E">
        <w:rPr>
          <w:rFonts w:hint="eastAsia"/>
        </w:rPr>
        <w:t>整体稳定系数</w:t>
      </w:r>
      <w:r w:rsidR="0084638E">
        <w:rPr>
          <w:rFonts w:hint="eastAsia"/>
        </w:rPr>
        <w:t>；</w:t>
      </w:r>
    </w:p>
    <w:p w:rsidR="0084638E" w:rsidRPr="00734867" w:rsidRDefault="0084638E" w:rsidP="0084638E">
      <w:pPr>
        <w:pStyle w:val="n20"/>
        <w:ind w:firstLine="480"/>
      </w:pPr>
      <w:r w:rsidRPr="0084638E">
        <w:rPr>
          <w:rFonts w:hint="eastAsia"/>
          <w:i/>
        </w:rPr>
        <w:t>λ</w:t>
      </w:r>
      <w:r w:rsidR="00216B31">
        <w:rPr>
          <w:rFonts w:hint="eastAsia"/>
        </w:rPr>
        <w:t>――长细比。</w:t>
      </w:r>
    </w:p>
    <w:p w:rsidR="000B7170" w:rsidRPr="00734867" w:rsidRDefault="000B7170" w:rsidP="00734867">
      <w:pPr>
        <w:pStyle w:val="n3"/>
      </w:pPr>
      <w:r>
        <w:br w:type="page"/>
      </w:r>
    </w:p>
    <w:p w:rsidR="001C4217" w:rsidRDefault="005D261A" w:rsidP="007316CD">
      <w:pPr>
        <w:pStyle w:val="n"/>
        <w:spacing w:before="240" w:after="240"/>
      </w:pPr>
      <w:bookmarkStart w:id="24" w:name="_Toc75792562"/>
      <w:r w:rsidRPr="00104324">
        <w:lastRenderedPageBreak/>
        <w:t xml:space="preserve">3 </w:t>
      </w:r>
      <w:r w:rsidR="008D3F0D">
        <w:t>基本规定</w:t>
      </w:r>
      <w:bookmarkEnd w:id="24"/>
    </w:p>
    <w:p w:rsidR="001C4217" w:rsidRDefault="008D3F0D" w:rsidP="007316CD">
      <w:pPr>
        <w:pStyle w:val="n0"/>
        <w:spacing w:before="120" w:after="120"/>
      </w:pPr>
      <w:bookmarkStart w:id="25" w:name="_Toc75792563"/>
      <w:r w:rsidRPr="00104324">
        <w:rPr>
          <w:rFonts w:hint="eastAsia"/>
        </w:rPr>
        <w:t>3</w:t>
      </w:r>
      <w:r w:rsidRPr="00104324">
        <w:t xml:space="preserve">.1 </w:t>
      </w:r>
      <w:r>
        <w:t>一般规定</w:t>
      </w:r>
      <w:bookmarkEnd w:id="25"/>
    </w:p>
    <w:p w:rsidR="001C4217" w:rsidRDefault="008D3F0D">
      <w:pPr>
        <w:pStyle w:val="n3"/>
      </w:pPr>
      <w:r w:rsidRPr="00104324">
        <w:rPr>
          <w:rFonts w:hint="eastAsia"/>
          <w:b/>
          <w:bCs/>
        </w:rPr>
        <w:t>3</w:t>
      </w:r>
      <w:r w:rsidRPr="00104324">
        <w:rPr>
          <w:b/>
          <w:bCs/>
        </w:rPr>
        <w:t>.1.1</w:t>
      </w:r>
      <w:r>
        <w:t xml:space="preserve"> </w:t>
      </w:r>
      <w:r w:rsidR="00EB60A7">
        <w:rPr>
          <w:rFonts w:hint="eastAsia"/>
        </w:rPr>
        <w:t>采用</w:t>
      </w:r>
      <w:r>
        <w:rPr>
          <w:rFonts w:hint="eastAsia"/>
        </w:rPr>
        <w:t>装配式预应力</w:t>
      </w:r>
      <w:proofErr w:type="gramStart"/>
      <w:r>
        <w:rPr>
          <w:rFonts w:hint="eastAsia"/>
        </w:rPr>
        <w:t>张弦梁钢</w:t>
      </w:r>
      <w:proofErr w:type="gramEnd"/>
      <w:r>
        <w:rPr>
          <w:rFonts w:hint="eastAsia"/>
        </w:rPr>
        <w:t>支撑结构</w:t>
      </w:r>
      <w:r w:rsidR="002A7517">
        <w:rPr>
          <w:rFonts w:hint="eastAsia"/>
        </w:rPr>
        <w:t>的</w:t>
      </w:r>
      <w:r w:rsidR="00EB60A7">
        <w:rPr>
          <w:rFonts w:hint="eastAsia"/>
        </w:rPr>
        <w:t>基坑</w:t>
      </w:r>
      <w:r>
        <w:rPr>
          <w:rFonts w:hint="eastAsia"/>
        </w:rPr>
        <w:t>安全等级应符合</w:t>
      </w:r>
      <w:proofErr w:type="gramStart"/>
      <w:r>
        <w:rPr>
          <w:rFonts w:hint="eastAsia"/>
        </w:rPr>
        <w:t>现行行业</w:t>
      </w:r>
      <w:proofErr w:type="gramEnd"/>
      <w:r>
        <w:rPr>
          <w:rFonts w:hint="eastAsia"/>
        </w:rPr>
        <w:t>标准《建筑基坑支护技术规程》</w:t>
      </w:r>
      <w:r>
        <w:rPr>
          <w:rFonts w:hint="eastAsia"/>
        </w:rPr>
        <w:t>JGJ 120</w:t>
      </w:r>
      <w:r w:rsidR="00D7129E">
        <w:rPr>
          <w:rFonts w:hint="eastAsia"/>
        </w:rPr>
        <w:t>的规定</w:t>
      </w:r>
      <w:r>
        <w:rPr>
          <w:rFonts w:hint="eastAsia"/>
        </w:rPr>
        <w:t>，设计使用期限不应小于</w:t>
      </w:r>
      <w:r>
        <w:rPr>
          <w:rFonts w:hint="eastAsia"/>
        </w:rPr>
        <w:t>1</w:t>
      </w:r>
      <w:r>
        <w:rPr>
          <w:rFonts w:hint="eastAsia"/>
        </w:rPr>
        <w:t>年。</w:t>
      </w:r>
    </w:p>
    <w:p w:rsidR="001C4217" w:rsidRDefault="008D3F0D">
      <w:pPr>
        <w:pStyle w:val="n3"/>
      </w:pPr>
      <w:r w:rsidRPr="00104324">
        <w:rPr>
          <w:rFonts w:hint="eastAsia"/>
          <w:b/>
          <w:bCs/>
        </w:rPr>
        <w:t>3</w:t>
      </w:r>
      <w:r w:rsidRPr="00104324">
        <w:rPr>
          <w:b/>
          <w:bCs/>
        </w:rPr>
        <w:t>.1.2</w:t>
      </w:r>
      <w:r w:rsidR="003F6307">
        <w:t xml:space="preserve"> </w:t>
      </w:r>
      <w:r w:rsidR="002A7517">
        <w:rPr>
          <w:rFonts w:hint="eastAsia"/>
        </w:rPr>
        <w:t>钢桁架</w:t>
      </w:r>
      <w:proofErr w:type="gramStart"/>
      <w:r w:rsidR="002A7517">
        <w:rPr>
          <w:rFonts w:hint="eastAsia"/>
        </w:rPr>
        <w:t>支撑</w:t>
      </w:r>
      <w:r w:rsidR="005B628B" w:rsidRPr="003F6307">
        <w:rPr>
          <w:rFonts w:hint="eastAsia"/>
        </w:rPr>
        <w:t>支撑</w:t>
      </w:r>
      <w:r w:rsidR="003F6307">
        <w:rPr>
          <w:rFonts w:hint="eastAsia"/>
        </w:rPr>
        <w:t>跨</w:t>
      </w:r>
      <w:r w:rsidR="00944D63" w:rsidRPr="003F6307">
        <w:rPr>
          <w:rFonts w:hint="eastAsia"/>
        </w:rPr>
        <w:t>宽</w:t>
      </w:r>
      <w:proofErr w:type="gramEnd"/>
      <w:r w:rsidR="005B628B" w:rsidRPr="003F6307">
        <w:rPr>
          <w:rFonts w:hint="eastAsia"/>
        </w:rPr>
        <w:t>与</w:t>
      </w:r>
      <w:r w:rsidR="005B628B" w:rsidRPr="003F6307">
        <w:t>桁架宽度之</w:t>
      </w:r>
      <w:r w:rsidR="00944D63" w:rsidRPr="003F6307">
        <w:rPr>
          <w:rFonts w:hint="eastAsia"/>
        </w:rPr>
        <w:t>比不宜大于</w:t>
      </w:r>
      <w:r w:rsidR="00315EDE">
        <w:t>20</w:t>
      </w:r>
      <w:r>
        <w:rPr>
          <w:rFonts w:hint="eastAsia"/>
        </w:rPr>
        <w:t>，</w:t>
      </w:r>
      <w:proofErr w:type="gramStart"/>
      <w:r>
        <w:rPr>
          <w:rFonts w:hint="eastAsia"/>
        </w:rPr>
        <w:t>张弦梁跨度</w:t>
      </w:r>
      <w:proofErr w:type="gramEnd"/>
      <w:r>
        <w:rPr>
          <w:rFonts w:hint="eastAsia"/>
        </w:rPr>
        <w:t>不宜大于</w:t>
      </w:r>
      <w:r>
        <w:rPr>
          <w:rFonts w:hint="eastAsia"/>
        </w:rPr>
        <w:t>48m</w:t>
      </w:r>
      <w:r>
        <w:rPr>
          <w:rFonts w:hint="eastAsia"/>
        </w:rPr>
        <w:t>。装配式预应力</w:t>
      </w:r>
      <w:proofErr w:type="gramStart"/>
      <w:r>
        <w:rPr>
          <w:rFonts w:hint="eastAsia"/>
        </w:rPr>
        <w:t>张弦梁钢</w:t>
      </w:r>
      <w:proofErr w:type="gramEnd"/>
      <w:r>
        <w:rPr>
          <w:rFonts w:hint="eastAsia"/>
        </w:rPr>
        <w:t>支撑结构用于平面形状复杂的基坑工程时，宜与混凝土内支撑相结合使用。</w:t>
      </w:r>
    </w:p>
    <w:p w:rsidR="001C4217" w:rsidRDefault="008D3F0D" w:rsidP="003F6307">
      <w:pPr>
        <w:pStyle w:val="n4"/>
        <w:ind w:firstLine="480"/>
      </w:pPr>
      <w:r>
        <w:rPr>
          <w:rFonts w:hint="eastAsia"/>
        </w:rPr>
        <w:t>【条文说明】装配式预应力</w:t>
      </w:r>
      <w:proofErr w:type="gramStart"/>
      <w:r>
        <w:rPr>
          <w:rFonts w:hint="eastAsia"/>
        </w:rPr>
        <w:t>张弦梁钢</w:t>
      </w:r>
      <w:proofErr w:type="gramEnd"/>
      <w:r>
        <w:rPr>
          <w:rFonts w:hint="eastAsia"/>
        </w:rPr>
        <w:t>支撑不设钢围</w:t>
      </w:r>
      <w:proofErr w:type="gramStart"/>
      <w:r>
        <w:rPr>
          <w:rFonts w:hint="eastAsia"/>
        </w:rPr>
        <w:t>檩</w:t>
      </w:r>
      <w:proofErr w:type="gramEnd"/>
      <w:r>
        <w:rPr>
          <w:rFonts w:hint="eastAsia"/>
        </w:rPr>
        <w:t>，能够与</w:t>
      </w:r>
      <w:proofErr w:type="gramStart"/>
      <w:r>
        <w:rPr>
          <w:rFonts w:hint="eastAsia"/>
        </w:rPr>
        <w:t>砼</w:t>
      </w:r>
      <w:proofErr w:type="gramEnd"/>
      <w:r>
        <w:rPr>
          <w:rFonts w:hint="eastAsia"/>
        </w:rPr>
        <w:t>牛腿、</w:t>
      </w:r>
      <w:proofErr w:type="gramStart"/>
      <w:r>
        <w:rPr>
          <w:rFonts w:hint="eastAsia"/>
        </w:rPr>
        <w:t>砼</w:t>
      </w:r>
      <w:proofErr w:type="gramEnd"/>
      <w:r>
        <w:rPr>
          <w:rFonts w:hint="eastAsia"/>
        </w:rPr>
        <w:t>内支撑、</w:t>
      </w:r>
      <w:r w:rsidR="00321641">
        <w:rPr>
          <w:rFonts w:hint="eastAsia"/>
        </w:rPr>
        <w:t>冠</w:t>
      </w:r>
      <w:r w:rsidR="00321641">
        <w:rPr>
          <w:rFonts w:hint="eastAsia"/>
        </w:rPr>
        <w:t>/</w:t>
      </w:r>
      <w:proofErr w:type="gramStart"/>
      <w:r w:rsidR="00321641">
        <w:rPr>
          <w:rFonts w:hint="eastAsia"/>
        </w:rPr>
        <w:t>腰</w:t>
      </w:r>
      <w:r>
        <w:rPr>
          <w:rFonts w:hint="eastAsia"/>
        </w:rPr>
        <w:t>梁组成</w:t>
      </w:r>
      <w:proofErr w:type="gramEnd"/>
      <w:r>
        <w:rPr>
          <w:rFonts w:hint="eastAsia"/>
        </w:rPr>
        <w:t>混合体系，因此适用于任意复杂的大型基坑。</w:t>
      </w:r>
    </w:p>
    <w:p w:rsidR="003F6307" w:rsidRDefault="008D3F0D" w:rsidP="003F6307">
      <w:pPr>
        <w:pStyle w:val="n4"/>
        <w:ind w:firstLine="480"/>
      </w:pPr>
      <w:r>
        <w:rPr>
          <w:rFonts w:hint="eastAsia"/>
        </w:rPr>
        <w:t>结合工程实践，并考虑</w:t>
      </w:r>
      <w:r w:rsidR="006108B5">
        <w:rPr>
          <w:rFonts w:hint="eastAsia"/>
        </w:rPr>
        <w:t>到支撑的稳定性</w:t>
      </w:r>
      <w:r>
        <w:rPr>
          <w:rFonts w:hint="eastAsia"/>
        </w:rPr>
        <w:t>以及超长支撑刚度小不利于控制基坑变形的因素，本条对预应力</w:t>
      </w:r>
      <w:proofErr w:type="gramStart"/>
      <w:r>
        <w:rPr>
          <w:rFonts w:hint="eastAsia"/>
        </w:rPr>
        <w:t>张弦梁钢</w:t>
      </w:r>
      <w:proofErr w:type="gramEnd"/>
      <w:r>
        <w:rPr>
          <w:rFonts w:hint="eastAsia"/>
        </w:rPr>
        <w:t>支撑系统中</w:t>
      </w:r>
      <w:r w:rsidR="002A7517">
        <w:rPr>
          <w:rFonts w:hint="eastAsia"/>
        </w:rPr>
        <w:t>钢桁架</w:t>
      </w:r>
      <w:proofErr w:type="gramStart"/>
      <w:r w:rsidR="002A7517">
        <w:rPr>
          <w:rFonts w:hint="eastAsia"/>
        </w:rPr>
        <w:t>支撑</w:t>
      </w:r>
      <w:r w:rsidR="003F6307" w:rsidRPr="003F6307">
        <w:rPr>
          <w:rFonts w:hint="eastAsia"/>
        </w:rPr>
        <w:t>支撑跨宽</w:t>
      </w:r>
      <w:proofErr w:type="gramEnd"/>
      <w:r w:rsidR="003F6307" w:rsidRPr="003F6307">
        <w:rPr>
          <w:rFonts w:hint="eastAsia"/>
        </w:rPr>
        <w:t>与桁架宽度</w:t>
      </w:r>
      <w:r w:rsidR="00315EDE">
        <w:rPr>
          <w:rFonts w:hint="eastAsia"/>
        </w:rPr>
        <w:t>（图</w:t>
      </w:r>
      <w:r w:rsidR="00315EDE">
        <w:rPr>
          <w:rFonts w:hint="eastAsia"/>
        </w:rPr>
        <w:t>4</w:t>
      </w:r>
      <w:r w:rsidR="00315EDE">
        <w:rPr>
          <w:rFonts w:hint="eastAsia"/>
        </w:rPr>
        <w:t>）</w:t>
      </w:r>
      <w:r w:rsidR="003F6307" w:rsidRPr="003F6307">
        <w:rPr>
          <w:rFonts w:hint="eastAsia"/>
        </w:rPr>
        <w:t>之</w:t>
      </w:r>
      <w:proofErr w:type="gramStart"/>
      <w:r w:rsidR="003F6307" w:rsidRPr="003F6307">
        <w:rPr>
          <w:rFonts w:hint="eastAsia"/>
        </w:rPr>
        <w:t>比</w:t>
      </w:r>
      <w:r w:rsidR="003F6307">
        <w:rPr>
          <w:rFonts w:hint="eastAsia"/>
        </w:rPr>
        <w:t>做出</w:t>
      </w:r>
      <w:proofErr w:type="gramEnd"/>
      <w:r w:rsidR="003F6307" w:rsidRPr="003F6307">
        <w:rPr>
          <w:rFonts w:hint="eastAsia"/>
        </w:rPr>
        <w:t>不宜大于</w:t>
      </w:r>
      <w:r w:rsidR="00315EDE">
        <w:t>20</w:t>
      </w:r>
      <w:r w:rsidR="003F6307">
        <w:rPr>
          <w:rFonts w:hint="eastAsia"/>
        </w:rPr>
        <w:t>的</w:t>
      </w:r>
      <w:r w:rsidR="003F6307">
        <w:t>规定</w:t>
      </w:r>
      <w:r>
        <w:rPr>
          <w:rFonts w:hint="eastAsia"/>
        </w:rPr>
        <w:t>；</w:t>
      </w:r>
      <w:proofErr w:type="gramStart"/>
      <w:r>
        <w:rPr>
          <w:rFonts w:hint="eastAsia"/>
        </w:rPr>
        <w:t>张弦梁跨度</w:t>
      </w:r>
      <w:proofErr w:type="gramEnd"/>
      <w:r>
        <w:rPr>
          <w:rFonts w:hint="eastAsia"/>
        </w:rPr>
        <w:t>过大</w:t>
      </w:r>
      <w:r>
        <w:t>，</w:t>
      </w:r>
      <w:r>
        <w:rPr>
          <w:rFonts w:hint="eastAsia"/>
        </w:rPr>
        <w:t>亦不利于</w:t>
      </w:r>
      <w:r>
        <w:t>变形控制，</w:t>
      </w:r>
      <w:r>
        <w:rPr>
          <w:rFonts w:hint="eastAsia"/>
        </w:rPr>
        <w:t>故</w:t>
      </w:r>
      <w:r>
        <w:t>本条对</w:t>
      </w:r>
      <w:proofErr w:type="gramStart"/>
      <w:r>
        <w:t>张弦梁跨度</w:t>
      </w:r>
      <w:proofErr w:type="gramEnd"/>
      <w:r>
        <w:rPr>
          <w:rFonts w:hint="eastAsia"/>
        </w:rPr>
        <w:t>做出不宜大于</w:t>
      </w:r>
      <w:r>
        <w:rPr>
          <w:rFonts w:hint="eastAsia"/>
        </w:rPr>
        <w:t>48m</w:t>
      </w:r>
      <w:r>
        <w:rPr>
          <w:rFonts w:hint="eastAsia"/>
        </w:rPr>
        <w:t>的规定。</w:t>
      </w:r>
      <w:proofErr w:type="gramStart"/>
      <w:r>
        <w:rPr>
          <w:rFonts w:hint="eastAsia"/>
        </w:rPr>
        <w:t>当对撑长度</w:t>
      </w:r>
      <w:proofErr w:type="gramEnd"/>
      <w:r>
        <w:rPr>
          <w:rFonts w:hint="eastAsia"/>
        </w:rPr>
        <w:t>或</w:t>
      </w:r>
      <w:proofErr w:type="gramStart"/>
      <w:r>
        <w:rPr>
          <w:rFonts w:hint="eastAsia"/>
        </w:rPr>
        <w:t>张弦梁跨度</w:t>
      </w:r>
      <w:proofErr w:type="gramEnd"/>
      <w:r>
        <w:rPr>
          <w:rFonts w:hint="eastAsia"/>
        </w:rPr>
        <w:t>超出本条限制时，应加强分析计算、构造措施及内力变形监测，以保证支撑系统的安全可靠。</w:t>
      </w:r>
    </w:p>
    <w:p w:rsidR="005B628B" w:rsidRDefault="003F6307" w:rsidP="003F6307">
      <w:pPr>
        <w:pStyle w:val="n10"/>
        <w:spacing w:before="240"/>
      </w:pPr>
      <w:r>
        <w:rPr>
          <w:noProof/>
        </w:rPr>
        <w:drawing>
          <wp:inline distT="0" distB="0" distL="0" distR="0">
            <wp:extent cx="4013229" cy="2446655"/>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017871" cy="2449485"/>
                    </a:xfrm>
                    <a:prstGeom prst="rect">
                      <a:avLst/>
                    </a:prstGeom>
                  </pic:spPr>
                </pic:pic>
              </a:graphicData>
            </a:graphic>
          </wp:inline>
        </w:drawing>
      </w:r>
    </w:p>
    <w:p w:rsidR="003F6307" w:rsidRDefault="003F6307" w:rsidP="006108B5">
      <w:pPr>
        <w:pStyle w:val="n11"/>
        <w:spacing w:after="240"/>
      </w:pPr>
      <w:r>
        <w:rPr>
          <w:rFonts w:hint="eastAsia"/>
        </w:rPr>
        <w:t>图</w:t>
      </w:r>
      <w:r w:rsidR="00A50415">
        <w:t>4</w:t>
      </w:r>
      <w:r>
        <w:rPr>
          <w:rFonts w:hint="eastAsia"/>
        </w:rPr>
        <w:t xml:space="preserve"> </w:t>
      </w:r>
      <w:r>
        <w:rPr>
          <w:rFonts w:hint="eastAsia"/>
        </w:rPr>
        <w:t>钢支撑跨度</w:t>
      </w:r>
      <w:r>
        <w:t>示意图</w:t>
      </w:r>
    </w:p>
    <w:p w:rsidR="001C4217" w:rsidRDefault="005D261A">
      <w:pPr>
        <w:pStyle w:val="n3"/>
      </w:pPr>
      <w:r w:rsidRPr="00104324">
        <w:rPr>
          <w:b/>
          <w:bCs/>
        </w:rPr>
        <w:t>3.1.3</w:t>
      </w:r>
      <w:r>
        <w:t xml:space="preserve"> </w:t>
      </w:r>
      <w:r w:rsidR="008D3F0D">
        <w:rPr>
          <w:rFonts w:hint="eastAsia"/>
        </w:rPr>
        <w:t>装配式预应力</w:t>
      </w:r>
      <w:proofErr w:type="gramStart"/>
      <w:r w:rsidR="008D3F0D">
        <w:rPr>
          <w:rFonts w:hint="eastAsia"/>
        </w:rPr>
        <w:t>张弦梁钢</w:t>
      </w:r>
      <w:proofErr w:type="gramEnd"/>
      <w:r w:rsidR="008D3F0D">
        <w:rPr>
          <w:rFonts w:hint="eastAsia"/>
        </w:rPr>
        <w:t>支撑基坑支护设计原则、荷载作用、承载力计算、变形计算和稳定性验算，应符合</w:t>
      </w:r>
      <w:proofErr w:type="gramStart"/>
      <w:r w:rsidR="008D3F0D">
        <w:rPr>
          <w:rFonts w:hint="eastAsia"/>
        </w:rPr>
        <w:t>现行行业</w:t>
      </w:r>
      <w:proofErr w:type="gramEnd"/>
      <w:r w:rsidR="008D3F0D">
        <w:rPr>
          <w:rFonts w:hint="eastAsia"/>
        </w:rPr>
        <w:t>标准《建筑基坑支护技术规程》</w:t>
      </w:r>
      <w:r w:rsidR="008D3F0D">
        <w:rPr>
          <w:rFonts w:hint="eastAsia"/>
        </w:rPr>
        <w:t>JGJ 120</w:t>
      </w:r>
      <w:r w:rsidR="008D3F0D">
        <w:rPr>
          <w:rFonts w:hint="eastAsia"/>
        </w:rPr>
        <w:t>和</w:t>
      </w:r>
      <w:r w:rsidR="008D3F0D">
        <w:t>现行国家标准</w:t>
      </w:r>
      <w:r w:rsidR="008D3F0D">
        <w:rPr>
          <w:rFonts w:hint="eastAsia"/>
        </w:rPr>
        <w:t>《钢结构设计标准》</w:t>
      </w:r>
      <w:r w:rsidR="008D3F0D">
        <w:rPr>
          <w:rFonts w:hint="eastAsia"/>
        </w:rPr>
        <w:t>G</w:t>
      </w:r>
      <w:r w:rsidR="008D3F0D">
        <w:t>B 50017</w:t>
      </w:r>
      <w:r w:rsidR="00D7129E">
        <w:rPr>
          <w:rFonts w:hint="eastAsia"/>
        </w:rPr>
        <w:t>的规定</w:t>
      </w:r>
      <w:r w:rsidR="008D3F0D">
        <w:rPr>
          <w:rFonts w:hint="eastAsia"/>
        </w:rPr>
        <w:t>。</w:t>
      </w:r>
    </w:p>
    <w:p w:rsidR="001C4217" w:rsidRDefault="008D3F0D">
      <w:pPr>
        <w:pStyle w:val="n4"/>
        <w:ind w:firstLine="480"/>
        <w:rPr>
          <w:bCs w:val="0"/>
        </w:rPr>
      </w:pPr>
      <w:r>
        <w:rPr>
          <w:bCs w:val="0"/>
        </w:rPr>
        <w:t>【条文说明】</w:t>
      </w:r>
      <w:r w:rsidR="00EB60A7">
        <w:rPr>
          <w:rFonts w:hint="eastAsia"/>
          <w:bCs w:val="0"/>
        </w:rPr>
        <w:t>装配式预应力</w:t>
      </w:r>
      <w:proofErr w:type="gramStart"/>
      <w:r w:rsidR="00EB60A7">
        <w:rPr>
          <w:rFonts w:hint="eastAsia"/>
          <w:bCs w:val="0"/>
        </w:rPr>
        <w:t>张弦梁</w:t>
      </w:r>
      <w:r>
        <w:rPr>
          <w:rFonts w:hint="eastAsia"/>
          <w:bCs w:val="0"/>
        </w:rPr>
        <w:t>钢</w:t>
      </w:r>
      <w:proofErr w:type="gramEnd"/>
      <w:r>
        <w:rPr>
          <w:rFonts w:hint="eastAsia"/>
          <w:bCs w:val="0"/>
        </w:rPr>
        <w:t>支撑系统是基坑</w:t>
      </w:r>
      <w:proofErr w:type="gramStart"/>
      <w:r>
        <w:rPr>
          <w:rFonts w:hint="eastAsia"/>
          <w:bCs w:val="0"/>
        </w:rPr>
        <w:t>支挡结构</w:t>
      </w:r>
      <w:proofErr w:type="gramEnd"/>
      <w:r>
        <w:rPr>
          <w:rFonts w:hint="eastAsia"/>
          <w:bCs w:val="0"/>
        </w:rPr>
        <w:t>的一部分，其</w:t>
      </w:r>
      <w:r>
        <w:rPr>
          <w:rFonts w:hint="eastAsia"/>
          <w:bCs w:val="0"/>
        </w:rPr>
        <w:lastRenderedPageBreak/>
        <w:t>设计计算方法和要求都应符合</w:t>
      </w:r>
      <w:proofErr w:type="gramStart"/>
      <w:r>
        <w:rPr>
          <w:rFonts w:hint="eastAsia"/>
          <w:bCs w:val="0"/>
        </w:rPr>
        <w:t>现行行业</w:t>
      </w:r>
      <w:proofErr w:type="gramEnd"/>
      <w:r>
        <w:rPr>
          <w:rFonts w:hint="eastAsia"/>
          <w:bCs w:val="0"/>
        </w:rPr>
        <w:t>标准《建筑基坑支护技术规程》</w:t>
      </w:r>
      <w:r>
        <w:rPr>
          <w:rFonts w:hint="eastAsia"/>
          <w:bCs w:val="0"/>
        </w:rPr>
        <w:t>JGJ 120</w:t>
      </w:r>
      <w:r>
        <w:rPr>
          <w:rFonts w:hint="eastAsia"/>
        </w:rPr>
        <w:t>和</w:t>
      </w:r>
      <w:r>
        <w:t>现行国家标准</w:t>
      </w:r>
      <w:r>
        <w:rPr>
          <w:rFonts w:hint="eastAsia"/>
        </w:rPr>
        <w:t>《钢结构设计标准》</w:t>
      </w:r>
      <w:r>
        <w:rPr>
          <w:rFonts w:hint="eastAsia"/>
        </w:rPr>
        <w:t>G</w:t>
      </w:r>
      <w:r>
        <w:t>B 50017</w:t>
      </w:r>
      <w:r w:rsidR="00315EDE">
        <w:rPr>
          <w:rFonts w:hint="eastAsia"/>
          <w:bCs w:val="0"/>
        </w:rPr>
        <w:t>以及其他</w:t>
      </w:r>
      <w:r w:rsidR="00315EDE" w:rsidRPr="00315EDE">
        <w:rPr>
          <w:rFonts w:hint="eastAsia"/>
          <w:bCs w:val="0"/>
        </w:rPr>
        <w:t>国家、行业和地方现行有关标准的规定</w:t>
      </w:r>
      <w:r>
        <w:rPr>
          <w:rFonts w:hint="eastAsia"/>
          <w:bCs w:val="0"/>
        </w:rPr>
        <w:t>。</w:t>
      </w:r>
    </w:p>
    <w:p w:rsidR="001C4217" w:rsidRDefault="005D261A">
      <w:pPr>
        <w:pStyle w:val="n3"/>
        <w:rPr>
          <w:b/>
        </w:rPr>
      </w:pPr>
      <w:r w:rsidRPr="00104324">
        <w:rPr>
          <w:b/>
        </w:rPr>
        <w:t xml:space="preserve">3.1.4 </w:t>
      </w:r>
      <w:r w:rsidR="00EB60A7">
        <w:t>装配式预应力</w:t>
      </w:r>
      <w:proofErr w:type="gramStart"/>
      <w:r w:rsidR="00EB60A7">
        <w:t>张弦梁</w:t>
      </w:r>
      <w:r w:rsidR="008D3F0D">
        <w:rPr>
          <w:rFonts w:hint="eastAsia"/>
        </w:rPr>
        <w:t>钢</w:t>
      </w:r>
      <w:proofErr w:type="gramEnd"/>
      <w:r w:rsidR="008D3F0D">
        <w:rPr>
          <w:rFonts w:hint="eastAsia"/>
        </w:rPr>
        <w:t>支撑系统</w:t>
      </w:r>
      <w:r w:rsidR="00AE75DF">
        <w:rPr>
          <w:rFonts w:hint="eastAsia"/>
        </w:rPr>
        <w:t>可复用</w:t>
      </w:r>
      <w:r w:rsidR="00AE75DF">
        <w:t>构件</w:t>
      </w:r>
      <w:r w:rsidR="008D3F0D">
        <w:rPr>
          <w:rFonts w:hint="eastAsia"/>
        </w:rPr>
        <w:t>应采用工厂预制标准件</w:t>
      </w:r>
      <w:r w:rsidR="00447419">
        <w:rPr>
          <w:rFonts w:hint="eastAsia"/>
        </w:rPr>
        <w:t>，</w:t>
      </w:r>
      <w:r w:rsidR="00447419">
        <w:t>并需提供相关的检测检验合格证明材料</w:t>
      </w:r>
      <w:r w:rsidR="008D3F0D">
        <w:rPr>
          <w:rFonts w:hint="eastAsia"/>
        </w:rPr>
        <w:t>。</w:t>
      </w:r>
    </w:p>
    <w:p w:rsidR="001C4217" w:rsidRDefault="008D3F0D">
      <w:pPr>
        <w:pStyle w:val="n3"/>
      </w:pPr>
      <w:r>
        <w:rPr>
          <w:rFonts w:hint="eastAsia"/>
          <w:b/>
        </w:rPr>
        <w:t>3.</w:t>
      </w:r>
      <w:r>
        <w:rPr>
          <w:b/>
        </w:rPr>
        <w:t>1</w:t>
      </w:r>
      <w:r>
        <w:rPr>
          <w:rFonts w:hint="eastAsia"/>
          <w:b/>
        </w:rPr>
        <w:t>.</w:t>
      </w:r>
      <w:r>
        <w:rPr>
          <w:b/>
        </w:rPr>
        <w:t>5</w:t>
      </w:r>
      <w:r>
        <w:rPr>
          <w:rFonts w:hint="eastAsia"/>
        </w:rPr>
        <w:t xml:space="preserve"> </w:t>
      </w:r>
      <w:r>
        <w:rPr>
          <w:rFonts w:hint="eastAsia"/>
        </w:rPr>
        <w:t>装配式预应力</w:t>
      </w:r>
      <w:proofErr w:type="gramStart"/>
      <w:r>
        <w:rPr>
          <w:rFonts w:hint="eastAsia"/>
        </w:rPr>
        <w:t>张弦梁钢</w:t>
      </w:r>
      <w:proofErr w:type="gramEnd"/>
      <w:r>
        <w:rPr>
          <w:rFonts w:hint="eastAsia"/>
        </w:rPr>
        <w:t>支撑对撑、</w:t>
      </w:r>
      <w:proofErr w:type="gramStart"/>
      <w:r>
        <w:rPr>
          <w:rFonts w:hint="eastAsia"/>
        </w:rPr>
        <w:t>角撑及</w:t>
      </w:r>
      <w:proofErr w:type="gramEnd"/>
      <w:r>
        <w:rPr>
          <w:rFonts w:hint="eastAsia"/>
        </w:rPr>
        <w:t>张弦梁预应力的施加应遵循分级、均匀的原则。</w:t>
      </w:r>
    </w:p>
    <w:p w:rsidR="001C4217" w:rsidRDefault="008D3F0D">
      <w:pPr>
        <w:pStyle w:val="n4"/>
        <w:ind w:firstLine="480"/>
      </w:pPr>
      <w:r>
        <w:rPr>
          <w:rFonts w:hint="eastAsia"/>
        </w:rPr>
        <w:t>【条文说明】预应力的施加与复加是</w:t>
      </w:r>
      <w:r w:rsidR="00EB60A7">
        <w:rPr>
          <w:rFonts w:hint="eastAsia"/>
        </w:rPr>
        <w:t>装配式预应力张弦梁</w:t>
      </w:r>
      <w:r>
        <w:rPr>
          <w:rFonts w:hint="eastAsia"/>
        </w:rPr>
        <w:t>钢支撑系统控制基坑变形的关键，本条给出了预应力施加技术的原则要求。</w:t>
      </w:r>
    </w:p>
    <w:p w:rsidR="000E5795" w:rsidRDefault="000E5795" w:rsidP="000E5795">
      <w:pPr>
        <w:pStyle w:val="n3"/>
      </w:pPr>
      <w:r w:rsidRPr="00104324">
        <w:rPr>
          <w:rFonts w:hint="eastAsia"/>
          <w:b/>
          <w:bCs/>
        </w:rPr>
        <w:t>3.1.6</w:t>
      </w:r>
      <w:r>
        <w:t xml:space="preserve"> </w:t>
      </w:r>
      <w:r>
        <w:rPr>
          <w:rFonts w:hint="eastAsia"/>
        </w:rPr>
        <w:t>施加</w:t>
      </w:r>
      <w:r>
        <w:t>预应力</w:t>
      </w:r>
      <w:r>
        <w:rPr>
          <w:rFonts w:hint="eastAsia"/>
        </w:rPr>
        <w:t>时</w:t>
      </w:r>
      <w:r>
        <w:t>，应</w:t>
      </w:r>
      <w:r>
        <w:rPr>
          <w:rFonts w:hint="eastAsia"/>
        </w:rPr>
        <w:t>对支护结构</w:t>
      </w:r>
      <w:r>
        <w:t>和</w:t>
      </w:r>
      <w:r>
        <w:rPr>
          <w:rFonts w:hint="eastAsia"/>
        </w:rPr>
        <w:t>周边</w:t>
      </w:r>
      <w:r>
        <w:t>环境</w:t>
      </w:r>
      <w:r>
        <w:rPr>
          <w:rFonts w:hint="eastAsia"/>
        </w:rPr>
        <w:t>进行监测</w:t>
      </w:r>
      <w:r>
        <w:t>。</w:t>
      </w:r>
    </w:p>
    <w:p w:rsidR="001C4217" w:rsidRDefault="008D3F0D">
      <w:pPr>
        <w:spacing w:line="360" w:lineRule="auto"/>
        <w:rPr>
          <w:bCs/>
          <w:sz w:val="24"/>
          <w:szCs w:val="24"/>
        </w:rPr>
      </w:pPr>
      <w:r>
        <w:rPr>
          <w:rFonts w:hint="eastAsia"/>
          <w:b/>
          <w:bCs/>
          <w:sz w:val="24"/>
          <w:szCs w:val="24"/>
        </w:rPr>
        <w:t>3.</w:t>
      </w:r>
      <w:r>
        <w:rPr>
          <w:b/>
          <w:bCs/>
          <w:sz w:val="24"/>
          <w:szCs w:val="24"/>
        </w:rPr>
        <w:t>1</w:t>
      </w:r>
      <w:r>
        <w:rPr>
          <w:rFonts w:hint="eastAsia"/>
          <w:b/>
          <w:bCs/>
          <w:sz w:val="24"/>
          <w:szCs w:val="24"/>
        </w:rPr>
        <w:t>.</w:t>
      </w:r>
      <w:r w:rsidR="00D07636">
        <w:rPr>
          <w:b/>
          <w:bCs/>
          <w:sz w:val="24"/>
          <w:szCs w:val="24"/>
        </w:rPr>
        <w:t>7</w:t>
      </w:r>
      <w:r>
        <w:rPr>
          <w:rFonts w:hint="eastAsia"/>
          <w:bCs/>
          <w:sz w:val="24"/>
          <w:szCs w:val="24"/>
        </w:rPr>
        <w:t xml:space="preserve"> </w:t>
      </w:r>
      <w:r>
        <w:rPr>
          <w:rFonts w:hint="eastAsia"/>
          <w:bCs/>
          <w:sz w:val="24"/>
          <w:szCs w:val="24"/>
        </w:rPr>
        <w:t>装配式预应力张弦梁钢支撑系统的安装和拆除顺序，应符合支护结构的设计工况。</w:t>
      </w:r>
    </w:p>
    <w:p w:rsidR="001C4217" w:rsidRDefault="008D3F0D">
      <w:pPr>
        <w:pStyle w:val="n4"/>
        <w:ind w:firstLine="480"/>
        <w:rPr>
          <w:b/>
        </w:rPr>
      </w:pPr>
      <w:r>
        <w:rPr>
          <w:rFonts w:hint="eastAsia"/>
        </w:rPr>
        <w:t>【条文说明】预应力张弦梁钢支撑应结合基坑工程的特点，根据土方开挖和结构</w:t>
      </w:r>
      <w:proofErr w:type="gramStart"/>
      <w:r>
        <w:rPr>
          <w:rFonts w:hint="eastAsia"/>
        </w:rPr>
        <w:t>换撑形成</w:t>
      </w:r>
      <w:proofErr w:type="gramEnd"/>
      <w:r>
        <w:rPr>
          <w:rFonts w:hint="eastAsia"/>
        </w:rPr>
        <w:t>的情况，采用流水作业安装和拆除支撑构件</w:t>
      </w:r>
    </w:p>
    <w:p w:rsidR="001C4217" w:rsidRDefault="008D3F0D">
      <w:pPr>
        <w:spacing w:line="360" w:lineRule="auto"/>
        <w:rPr>
          <w:bCs/>
          <w:sz w:val="24"/>
          <w:szCs w:val="24"/>
        </w:rPr>
      </w:pPr>
      <w:r>
        <w:rPr>
          <w:rFonts w:hint="eastAsia"/>
          <w:b/>
          <w:bCs/>
          <w:sz w:val="24"/>
          <w:szCs w:val="24"/>
        </w:rPr>
        <w:t>3.</w:t>
      </w:r>
      <w:r>
        <w:rPr>
          <w:b/>
          <w:bCs/>
          <w:sz w:val="24"/>
          <w:szCs w:val="24"/>
        </w:rPr>
        <w:t>1</w:t>
      </w:r>
      <w:r>
        <w:rPr>
          <w:rFonts w:hint="eastAsia"/>
          <w:b/>
          <w:bCs/>
          <w:sz w:val="24"/>
          <w:szCs w:val="24"/>
        </w:rPr>
        <w:t>.</w:t>
      </w:r>
      <w:r w:rsidR="00D07636">
        <w:rPr>
          <w:b/>
          <w:bCs/>
          <w:sz w:val="24"/>
          <w:szCs w:val="24"/>
        </w:rPr>
        <w:t>8</w:t>
      </w:r>
      <w:r>
        <w:rPr>
          <w:rFonts w:hint="eastAsia"/>
          <w:bCs/>
          <w:sz w:val="24"/>
          <w:szCs w:val="24"/>
        </w:rPr>
        <w:t xml:space="preserve"> </w:t>
      </w:r>
      <w:r>
        <w:rPr>
          <w:rFonts w:hint="eastAsia"/>
          <w:bCs/>
          <w:sz w:val="24"/>
          <w:szCs w:val="24"/>
        </w:rPr>
        <w:t>钢支撑结构在</w:t>
      </w:r>
      <w:r>
        <w:rPr>
          <w:bCs/>
          <w:sz w:val="24"/>
          <w:szCs w:val="24"/>
        </w:rPr>
        <w:t>使用期间</w:t>
      </w:r>
      <w:r>
        <w:rPr>
          <w:rFonts w:hint="eastAsia"/>
          <w:bCs/>
          <w:sz w:val="24"/>
          <w:szCs w:val="24"/>
        </w:rPr>
        <w:t>不应兼作施工平台或栈桥，不得在支撑结构上堆放施工材料和运行施工机械。当需要设置施工平台或栈桥时，应采用与支撑结构脱离的独立结构，且应进行专项设计。</w:t>
      </w:r>
    </w:p>
    <w:p w:rsidR="001C4217" w:rsidRDefault="008D3F0D">
      <w:pPr>
        <w:pStyle w:val="n4"/>
        <w:ind w:firstLine="480"/>
      </w:pPr>
      <w:r>
        <w:rPr>
          <w:rFonts w:hint="eastAsia"/>
        </w:rPr>
        <w:t>【条文说明】钢支撑在在竖向荷载较大时，会严重削弱支撑承载力，因此不能兼做施工平台或栈桥。当需要在上面设置施工平台和栈桥时，应另行设计独立结构用以承受竖向荷载。</w:t>
      </w:r>
    </w:p>
    <w:p w:rsidR="001C4217" w:rsidRDefault="008D3F0D">
      <w:pPr>
        <w:spacing w:line="360" w:lineRule="auto"/>
        <w:rPr>
          <w:bCs/>
          <w:sz w:val="24"/>
          <w:szCs w:val="24"/>
        </w:rPr>
      </w:pPr>
      <w:r>
        <w:rPr>
          <w:rFonts w:hint="eastAsia"/>
          <w:b/>
          <w:bCs/>
          <w:sz w:val="24"/>
          <w:szCs w:val="24"/>
        </w:rPr>
        <w:t>3.</w:t>
      </w:r>
      <w:r>
        <w:rPr>
          <w:b/>
          <w:bCs/>
          <w:sz w:val="24"/>
          <w:szCs w:val="24"/>
        </w:rPr>
        <w:t>1</w:t>
      </w:r>
      <w:r>
        <w:rPr>
          <w:rFonts w:hint="eastAsia"/>
          <w:b/>
          <w:bCs/>
          <w:sz w:val="24"/>
          <w:szCs w:val="24"/>
        </w:rPr>
        <w:t>.</w:t>
      </w:r>
      <w:r w:rsidR="00D07636">
        <w:rPr>
          <w:b/>
          <w:bCs/>
          <w:sz w:val="24"/>
          <w:szCs w:val="24"/>
        </w:rPr>
        <w:t>9</w:t>
      </w:r>
      <w:r>
        <w:rPr>
          <w:rFonts w:hint="eastAsia"/>
          <w:bCs/>
          <w:sz w:val="24"/>
          <w:szCs w:val="24"/>
        </w:rPr>
        <w:t xml:space="preserve"> </w:t>
      </w:r>
      <w:r>
        <w:rPr>
          <w:rFonts w:hint="eastAsia"/>
          <w:bCs/>
          <w:sz w:val="24"/>
          <w:szCs w:val="24"/>
        </w:rPr>
        <w:t>装配式预应力张弦梁钢支撑系统各工序的施工，应在前一道工序质量验收合格后进行。</w:t>
      </w:r>
    </w:p>
    <w:p w:rsidR="001C4217" w:rsidRDefault="008D3F0D">
      <w:pPr>
        <w:spacing w:line="360" w:lineRule="auto"/>
        <w:rPr>
          <w:bCs/>
          <w:sz w:val="24"/>
          <w:szCs w:val="24"/>
        </w:rPr>
      </w:pPr>
      <w:r w:rsidRPr="00104324">
        <w:rPr>
          <w:rFonts w:hint="eastAsia"/>
          <w:b/>
          <w:bCs/>
          <w:sz w:val="24"/>
          <w:szCs w:val="24"/>
        </w:rPr>
        <w:t>3.</w:t>
      </w:r>
      <w:r w:rsidRPr="00104324">
        <w:rPr>
          <w:b/>
          <w:bCs/>
          <w:sz w:val="24"/>
          <w:szCs w:val="24"/>
        </w:rPr>
        <w:t>1</w:t>
      </w:r>
      <w:r w:rsidRPr="00104324">
        <w:rPr>
          <w:rFonts w:hint="eastAsia"/>
          <w:b/>
          <w:bCs/>
          <w:sz w:val="24"/>
          <w:szCs w:val="24"/>
        </w:rPr>
        <w:t>.</w:t>
      </w:r>
      <w:r w:rsidR="00D07636" w:rsidRPr="00104324">
        <w:rPr>
          <w:b/>
          <w:bCs/>
          <w:sz w:val="24"/>
          <w:szCs w:val="24"/>
        </w:rPr>
        <w:t>10</w:t>
      </w:r>
      <w:r w:rsidRPr="00104324">
        <w:rPr>
          <w:b/>
          <w:bCs/>
          <w:sz w:val="24"/>
          <w:szCs w:val="24"/>
        </w:rPr>
        <w:t xml:space="preserve"> </w:t>
      </w:r>
      <w:r>
        <w:rPr>
          <w:rFonts w:hint="eastAsia"/>
          <w:bCs/>
          <w:sz w:val="24"/>
          <w:szCs w:val="24"/>
        </w:rPr>
        <w:t>在基坑支护结构使用期间，应对装配式预应力张弦梁钢支撑的对撑、</w:t>
      </w:r>
      <w:proofErr w:type="gramStart"/>
      <w:r>
        <w:rPr>
          <w:rFonts w:hint="eastAsia"/>
          <w:bCs/>
          <w:sz w:val="24"/>
          <w:szCs w:val="24"/>
        </w:rPr>
        <w:t>角撑及</w:t>
      </w:r>
      <w:proofErr w:type="gramEnd"/>
      <w:r>
        <w:rPr>
          <w:rFonts w:hint="eastAsia"/>
          <w:bCs/>
          <w:sz w:val="24"/>
          <w:szCs w:val="24"/>
        </w:rPr>
        <w:t>张弦梁进行内力监测。</w:t>
      </w:r>
    </w:p>
    <w:p w:rsidR="001C4217" w:rsidRDefault="008D3F0D">
      <w:pPr>
        <w:pStyle w:val="n4"/>
        <w:ind w:firstLine="480"/>
      </w:pPr>
      <w:r>
        <w:rPr>
          <w:rFonts w:hint="eastAsia"/>
        </w:rPr>
        <w:t>【条文说明】为保证基坑工程安全，在开挖过程中应重点对对撑、</w:t>
      </w:r>
      <w:proofErr w:type="gramStart"/>
      <w:r>
        <w:t>角撑以</w:t>
      </w:r>
      <w:r>
        <w:rPr>
          <w:rFonts w:hint="eastAsia"/>
        </w:rPr>
        <w:t>及</w:t>
      </w:r>
      <w:proofErr w:type="gramEnd"/>
      <w:r>
        <w:rPr>
          <w:rFonts w:hint="eastAsia"/>
        </w:rPr>
        <w:t>张弦梁的内力进行监测，也可为基坑实施过程中支撑系统是否进行预应力复</w:t>
      </w:r>
      <w:proofErr w:type="gramStart"/>
      <w:r>
        <w:rPr>
          <w:rFonts w:hint="eastAsia"/>
        </w:rPr>
        <w:t>加提供</w:t>
      </w:r>
      <w:proofErr w:type="gramEnd"/>
      <w:r>
        <w:rPr>
          <w:rFonts w:hint="eastAsia"/>
        </w:rPr>
        <w:t>依据。其余监测项目应符合现行国家标准《建筑基坑工程监测技术规范》</w:t>
      </w:r>
      <w:r>
        <w:rPr>
          <w:rFonts w:hint="eastAsia"/>
        </w:rPr>
        <w:t>GB 50497</w:t>
      </w:r>
      <w:r w:rsidR="00D7129E">
        <w:rPr>
          <w:rFonts w:hint="eastAsia"/>
        </w:rPr>
        <w:t>的规定</w:t>
      </w:r>
      <w:r>
        <w:rPr>
          <w:rFonts w:hint="eastAsia"/>
        </w:rPr>
        <w:t>。</w:t>
      </w:r>
    </w:p>
    <w:p w:rsidR="001C4217" w:rsidRDefault="008D3F0D" w:rsidP="00244640">
      <w:pPr>
        <w:keepNext/>
        <w:keepLines/>
        <w:spacing w:beforeLines="50" w:before="120" w:afterLines="50" w:after="120" w:line="400" w:lineRule="exact"/>
        <w:jc w:val="center"/>
        <w:outlineLvl w:val="1"/>
        <w:rPr>
          <w:b/>
          <w:kern w:val="0"/>
          <w:sz w:val="22"/>
        </w:rPr>
      </w:pPr>
      <w:bookmarkStart w:id="26" w:name="_Toc75792564"/>
      <w:r w:rsidRPr="00104324">
        <w:rPr>
          <w:b/>
          <w:kern w:val="0"/>
          <w:sz w:val="22"/>
        </w:rPr>
        <w:lastRenderedPageBreak/>
        <w:t xml:space="preserve">3.2 </w:t>
      </w:r>
      <w:r>
        <w:rPr>
          <w:rFonts w:hint="eastAsia"/>
          <w:b/>
          <w:kern w:val="0"/>
          <w:sz w:val="22"/>
        </w:rPr>
        <w:t>结构</w:t>
      </w:r>
      <w:r>
        <w:rPr>
          <w:b/>
          <w:kern w:val="0"/>
          <w:sz w:val="22"/>
        </w:rPr>
        <w:t>体系</w:t>
      </w:r>
      <w:bookmarkEnd w:id="26"/>
    </w:p>
    <w:p w:rsidR="001C4217" w:rsidRDefault="008D3F0D">
      <w:pPr>
        <w:spacing w:line="360" w:lineRule="auto"/>
        <w:rPr>
          <w:sz w:val="24"/>
          <w:szCs w:val="24"/>
        </w:rPr>
      </w:pPr>
      <w:r w:rsidRPr="00104324">
        <w:rPr>
          <w:b/>
          <w:bCs/>
          <w:sz w:val="24"/>
          <w:szCs w:val="24"/>
        </w:rPr>
        <w:t xml:space="preserve">3.2.1 </w:t>
      </w:r>
      <w:r>
        <w:rPr>
          <w:rFonts w:hint="eastAsia"/>
          <w:sz w:val="24"/>
          <w:szCs w:val="24"/>
        </w:rPr>
        <w:t>装配式预应力张弦梁钢支撑系统</w:t>
      </w:r>
      <w:r w:rsidR="002F7417">
        <w:rPr>
          <w:rFonts w:hint="eastAsia"/>
          <w:sz w:val="24"/>
          <w:szCs w:val="24"/>
        </w:rPr>
        <w:t>（图</w:t>
      </w:r>
      <w:r w:rsidR="002F7417">
        <w:rPr>
          <w:rFonts w:hint="eastAsia"/>
          <w:sz w:val="24"/>
          <w:szCs w:val="24"/>
        </w:rPr>
        <w:t>3.2.1</w:t>
      </w:r>
      <w:r w:rsidR="002F7417">
        <w:rPr>
          <w:rFonts w:hint="eastAsia"/>
          <w:sz w:val="24"/>
          <w:szCs w:val="24"/>
        </w:rPr>
        <w:t>）应</w:t>
      </w:r>
      <w:r>
        <w:rPr>
          <w:rFonts w:hint="eastAsia"/>
          <w:sz w:val="24"/>
          <w:szCs w:val="24"/>
        </w:rPr>
        <w:t>由水平</w:t>
      </w:r>
      <w:r>
        <w:rPr>
          <w:sz w:val="24"/>
          <w:szCs w:val="24"/>
        </w:rPr>
        <w:t>支撑结构（</w:t>
      </w:r>
      <w:r w:rsidR="00DC53C9">
        <w:rPr>
          <w:rFonts w:hint="eastAsia"/>
          <w:sz w:val="24"/>
          <w:szCs w:val="24"/>
        </w:rPr>
        <w:t>混凝土</w:t>
      </w:r>
      <w:r w:rsidR="00321641">
        <w:rPr>
          <w:sz w:val="24"/>
          <w:szCs w:val="24"/>
        </w:rPr>
        <w:t>冠</w:t>
      </w:r>
      <w:r w:rsidR="00321641">
        <w:rPr>
          <w:sz w:val="24"/>
          <w:szCs w:val="24"/>
        </w:rPr>
        <w:t>/</w:t>
      </w:r>
      <w:r w:rsidR="00321641">
        <w:rPr>
          <w:sz w:val="24"/>
          <w:szCs w:val="24"/>
        </w:rPr>
        <w:t>腰</w:t>
      </w:r>
      <w:r w:rsidR="00DC53C9">
        <w:rPr>
          <w:rFonts w:hint="eastAsia"/>
          <w:sz w:val="24"/>
          <w:szCs w:val="24"/>
        </w:rPr>
        <w:t>梁</w:t>
      </w:r>
      <w:r w:rsidR="00DC53C9">
        <w:rPr>
          <w:sz w:val="24"/>
          <w:szCs w:val="24"/>
        </w:rPr>
        <w:t>、</w:t>
      </w:r>
      <w:r>
        <w:rPr>
          <w:rFonts w:hint="eastAsia"/>
          <w:sz w:val="24"/>
          <w:szCs w:val="24"/>
        </w:rPr>
        <w:t>张弦梁、对撑、角撑、预应力施加装置</w:t>
      </w:r>
      <w:r>
        <w:rPr>
          <w:sz w:val="24"/>
          <w:szCs w:val="24"/>
        </w:rPr>
        <w:t>）</w:t>
      </w:r>
      <w:r>
        <w:rPr>
          <w:rFonts w:hint="eastAsia"/>
          <w:sz w:val="24"/>
          <w:szCs w:val="24"/>
        </w:rPr>
        <w:t>和竖向</w:t>
      </w:r>
      <w:r>
        <w:rPr>
          <w:sz w:val="24"/>
          <w:szCs w:val="24"/>
        </w:rPr>
        <w:t>支</w:t>
      </w:r>
      <w:r w:rsidR="00DC53C9">
        <w:rPr>
          <w:rFonts w:hint="eastAsia"/>
          <w:sz w:val="24"/>
          <w:szCs w:val="24"/>
        </w:rPr>
        <w:t>承</w:t>
      </w:r>
      <w:r>
        <w:rPr>
          <w:sz w:val="24"/>
          <w:szCs w:val="24"/>
        </w:rPr>
        <w:t>结构</w:t>
      </w:r>
      <w:r>
        <w:rPr>
          <w:rFonts w:hint="eastAsia"/>
          <w:sz w:val="24"/>
          <w:szCs w:val="24"/>
        </w:rPr>
        <w:t>（支架梁</w:t>
      </w:r>
      <w:r>
        <w:rPr>
          <w:sz w:val="24"/>
          <w:szCs w:val="24"/>
        </w:rPr>
        <w:t>、立柱</w:t>
      </w:r>
      <w:r w:rsidR="00DC53C9">
        <w:rPr>
          <w:rFonts w:hint="eastAsia"/>
          <w:sz w:val="24"/>
          <w:szCs w:val="24"/>
        </w:rPr>
        <w:t>、</w:t>
      </w:r>
      <w:r w:rsidR="00DC53C9">
        <w:rPr>
          <w:sz w:val="24"/>
          <w:szCs w:val="24"/>
        </w:rPr>
        <w:t>约束构件</w:t>
      </w:r>
      <w:r>
        <w:rPr>
          <w:rFonts w:hint="eastAsia"/>
          <w:sz w:val="24"/>
          <w:szCs w:val="24"/>
        </w:rPr>
        <w:t>）等</w:t>
      </w:r>
      <w:r>
        <w:rPr>
          <w:sz w:val="24"/>
          <w:szCs w:val="24"/>
        </w:rPr>
        <w:t>组成</w:t>
      </w:r>
      <w:r>
        <w:rPr>
          <w:rFonts w:hint="eastAsia"/>
          <w:sz w:val="24"/>
          <w:szCs w:val="24"/>
        </w:rPr>
        <w:t>。</w:t>
      </w:r>
    </w:p>
    <w:p w:rsidR="001C4217" w:rsidRDefault="008D3F0D">
      <w:pPr>
        <w:spacing w:line="360" w:lineRule="auto"/>
        <w:jc w:val="center"/>
        <w:rPr>
          <w:b/>
          <w:bCs/>
          <w:sz w:val="24"/>
          <w:szCs w:val="24"/>
        </w:rPr>
      </w:pPr>
      <w:r>
        <w:rPr>
          <w:noProof/>
        </w:rPr>
        <w:drawing>
          <wp:inline distT="0" distB="0" distL="0" distR="0">
            <wp:extent cx="5278755" cy="29565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cstate="print"/>
                    <a:stretch>
                      <a:fillRect/>
                    </a:stretch>
                  </pic:blipFill>
                  <pic:spPr>
                    <a:xfrm>
                      <a:off x="0" y="0"/>
                      <a:ext cx="5278755" cy="2956560"/>
                    </a:xfrm>
                    <a:prstGeom prst="rect">
                      <a:avLst/>
                    </a:prstGeom>
                  </pic:spPr>
                </pic:pic>
              </a:graphicData>
            </a:graphic>
          </wp:inline>
        </w:drawing>
      </w:r>
    </w:p>
    <w:p w:rsidR="001C4217" w:rsidRDefault="008D3F0D">
      <w:pPr>
        <w:pStyle w:val="n21"/>
      </w:pPr>
      <w:r>
        <w:rPr>
          <w:rFonts w:hint="eastAsia"/>
        </w:rPr>
        <w:t>图</w:t>
      </w:r>
      <w:r>
        <w:t xml:space="preserve">3.2.1 </w:t>
      </w:r>
      <w:r>
        <w:t>装配式预应力张弦梁钢支撑平面布置图</w:t>
      </w:r>
    </w:p>
    <w:p w:rsidR="001C4217" w:rsidRDefault="008D3F0D">
      <w:pPr>
        <w:pStyle w:val="n30"/>
      </w:pPr>
      <w:r>
        <w:rPr>
          <w:rFonts w:hint="eastAsia"/>
        </w:rPr>
        <w:t>1</w:t>
      </w:r>
      <w:r>
        <w:rPr>
          <w:rFonts w:hint="eastAsia"/>
        </w:rPr>
        <w:t>—桁架对撑；</w:t>
      </w:r>
      <w:r>
        <w:rPr>
          <w:rFonts w:hint="eastAsia"/>
        </w:rPr>
        <w:t>2</w:t>
      </w:r>
      <w:r>
        <w:rPr>
          <w:rFonts w:hint="eastAsia"/>
        </w:rPr>
        <w:t>—桁架角撑；</w:t>
      </w:r>
      <w:r>
        <w:rPr>
          <w:rFonts w:hint="eastAsia"/>
        </w:rPr>
        <w:t>3</w:t>
      </w:r>
      <w:proofErr w:type="gramStart"/>
      <w:r>
        <w:rPr>
          <w:rFonts w:hint="eastAsia"/>
        </w:rPr>
        <w:t>—角撑</w:t>
      </w:r>
      <w:proofErr w:type="gramEnd"/>
      <w:r>
        <w:rPr>
          <w:rFonts w:hint="eastAsia"/>
        </w:rPr>
        <w:t>；</w:t>
      </w:r>
      <w:r>
        <w:rPr>
          <w:rFonts w:hint="eastAsia"/>
        </w:rPr>
        <w:t>4</w:t>
      </w:r>
      <w:r>
        <w:rPr>
          <w:rFonts w:hint="eastAsia"/>
        </w:rPr>
        <w:t>—张弦梁；</w:t>
      </w:r>
      <w:r>
        <w:rPr>
          <w:rFonts w:hint="eastAsia"/>
        </w:rPr>
        <w:t>5</w:t>
      </w:r>
      <w:r>
        <w:rPr>
          <w:rFonts w:hint="eastAsia"/>
        </w:rPr>
        <w:t>—预应力施加装置；</w:t>
      </w:r>
    </w:p>
    <w:p w:rsidR="001C4217" w:rsidRDefault="008D3F0D">
      <w:pPr>
        <w:pStyle w:val="n30"/>
      </w:pPr>
      <w:r>
        <w:rPr>
          <w:rFonts w:hint="eastAsia"/>
        </w:rPr>
        <w:t>6</w:t>
      </w:r>
      <w:r>
        <w:rPr>
          <w:rFonts w:hint="eastAsia"/>
        </w:rPr>
        <w:t>—混凝土</w:t>
      </w:r>
      <w:r w:rsidR="00321641">
        <w:rPr>
          <w:rFonts w:hint="eastAsia"/>
        </w:rPr>
        <w:t>冠</w:t>
      </w:r>
      <w:r w:rsidR="00321641">
        <w:rPr>
          <w:rFonts w:hint="eastAsia"/>
        </w:rPr>
        <w:t>/</w:t>
      </w:r>
      <w:r w:rsidR="00321641">
        <w:rPr>
          <w:rFonts w:hint="eastAsia"/>
        </w:rPr>
        <w:t>腰</w:t>
      </w:r>
      <w:r>
        <w:rPr>
          <w:rFonts w:hint="eastAsia"/>
        </w:rPr>
        <w:t>梁；</w:t>
      </w:r>
      <w:r>
        <w:rPr>
          <w:rFonts w:hint="eastAsia"/>
        </w:rPr>
        <w:t>7</w:t>
      </w:r>
      <w:r>
        <w:rPr>
          <w:rFonts w:hint="eastAsia"/>
        </w:rPr>
        <w:t>—支架</w:t>
      </w:r>
      <w:r w:rsidR="00DC53C9">
        <w:rPr>
          <w:rFonts w:hint="eastAsia"/>
        </w:rPr>
        <w:t>梁</w:t>
      </w:r>
      <w:r>
        <w:rPr>
          <w:rFonts w:hint="eastAsia"/>
        </w:rPr>
        <w:t>；</w:t>
      </w:r>
      <w:r>
        <w:rPr>
          <w:rFonts w:hint="eastAsia"/>
        </w:rPr>
        <w:t>8</w:t>
      </w:r>
      <w:r>
        <w:rPr>
          <w:rFonts w:hint="eastAsia"/>
        </w:rPr>
        <w:t>—立柱</w:t>
      </w:r>
    </w:p>
    <w:p w:rsidR="001C4217" w:rsidRDefault="001C4217">
      <w:pPr>
        <w:pStyle w:val="n30"/>
        <w:spacing w:after="240"/>
      </w:pPr>
    </w:p>
    <w:p w:rsidR="001C4217" w:rsidRDefault="008D3F0D">
      <w:pPr>
        <w:pStyle w:val="n4"/>
        <w:ind w:firstLine="480"/>
      </w:pPr>
      <w:r>
        <w:t>【条文说明】</w:t>
      </w:r>
      <w:r>
        <w:rPr>
          <w:rFonts w:hint="eastAsia"/>
        </w:rPr>
        <w:t>基坑工程</w:t>
      </w:r>
      <w:r w:rsidR="00EB60A7">
        <w:rPr>
          <w:rFonts w:hint="eastAsia"/>
        </w:rPr>
        <w:t>装配式预应力张弦梁</w:t>
      </w:r>
      <w:r>
        <w:rPr>
          <w:rFonts w:hint="eastAsia"/>
        </w:rPr>
        <w:t>钢支撑的系统组成方式可根据项目的具体情况进行调整和设计，装配式的组成方式应遵循安全、合理、经济、便捷的原则。</w:t>
      </w:r>
    </w:p>
    <w:p w:rsidR="001C4217" w:rsidRDefault="00F378A1">
      <w:pPr>
        <w:pStyle w:val="n4"/>
        <w:ind w:firstLine="480"/>
      </w:pPr>
      <w:r>
        <w:rPr>
          <w:rFonts w:hint="eastAsia"/>
        </w:rPr>
        <w:t>装配式预应力张弦梁钢支撑（</w:t>
      </w:r>
      <w:r w:rsidRPr="00F378A1">
        <w:rPr>
          <w:rFonts w:hint="eastAsia"/>
        </w:rPr>
        <w:t>图</w:t>
      </w:r>
      <w:r>
        <w:t>5</w:t>
      </w:r>
      <w:r>
        <w:rPr>
          <w:rFonts w:hint="eastAsia"/>
        </w:rPr>
        <w:t>）</w:t>
      </w:r>
      <w:proofErr w:type="gramStart"/>
      <w:r w:rsidR="008D3F0D">
        <w:rPr>
          <w:rFonts w:hint="eastAsia"/>
        </w:rPr>
        <w:t>中间钢</w:t>
      </w:r>
      <w:proofErr w:type="gramEnd"/>
      <w:r w:rsidR="008D3F0D">
        <w:rPr>
          <w:rFonts w:hint="eastAsia"/>
        </w:rPr>
        <w:t>支撑为桁架对撑，</w:t>
      </w:r>
      <w:proofErr w:type="gramStart"/>
      <w:r w:rsidR="008D3F0D">
        <w:rPr>
          <w:rFonts w:hint="eastAsia"/>
        </w:rPr>
        <w:t>对撑左右</w:t>
      </w:r>
      <w:proofErr w:type="gramEnd"/>
      <w:r w:rsidR="008D3F0D">
        <w:rPr>
          <w:rFonts w:hint="eastAsia"/>
        </w:rPr>
        <w:t>两边弧形</w:t>
      </w:r>
      <w:proofErr w:type="gramStart"/>
      <w:r w:rsidR="008D3F0D">
        <w:rPr>
          <w:rFonts w:hint="eastAsia"/>
        </w:rPr>
        <w:t>弦</w:t>
      </w:r>
      <w:proofErr w:type="gramEnd"/>
      <w:r w:rsidR="008D3F0D">
        <w:rPr>
          <w:rFonts w:hint="eastAsia"/>
        </w:rPr>
        <w:t>结构为张弦梁，钢构件底下与立柱相连的构件群为支架平台，钢构件与混凝土连接处均有一个预应力施加装置用于施加预应力。</w:t>
      </w:r>
    </w:p>
    <w:p w:rsidR="001C4217" w:rsidRDefault="008D3F0D">
      <w:pPr>
        <w:spacing w:line="360" w:lineRule="auto"/>
        <w:jc w:val="center"/>
        <w:rPr>
          <w:rFonts w:eastAsia="楷体"/>
          <w:bCs/>
          <w:color w:val="5B9BD5" w:themeColor="accent1"/>
          <w:sz w:val="24"/>
          <w:szCs w:val="24"/>
        </w:rPr>
      </w:pPr>
      <w:r>
        <w:rPr>
          <w:noProof/>
          <w:szCs w:val="21"/>
        </w:rPr>
        <w:lastRenderedPageBreak/>
        <w:drawing>
          <wp:inline distT="0" distB="0" distL="0" distR="0">
            <wp:extent cx="4235450" cy="3249295"/>
            <wp:effectExtent l="0" t="0" r="0" b="8255"/>
            <wp:docPr id="2" name="图片 2" descr="4230ef624ca30706655ea7cc2741b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230ef624ca30706655ea7cc2741b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254048" cy="3263768"/>
                    </a:xfrm>
                    <a:prstGeom prst="rect">
                      <a:avLst/>
                    </a:prstGeom>
                    <a:noFill/>
                    <a:ln>
                      <a:noFill/>
                    </a:ln>
                  </pic:spPr>
                </pic:pic>
              </a:graphicData>
            </a:graphic>
          </wp:inline>
        </w:drawing>
      </w:r>
    </w:p>
    <w:p w:rsidR="001C4217" w:rsidRDefault="008D3F0D">
      <w:pPr>
        <w:spacing w:line="360" w:lineRule="auto"/>
        <w:jc w:val="center"/>
        <w:rPr>
          <w:rFonts w:eastAsia="楷体"/>
          <w:bCs/>
          <w:color w:val="5B9BD5" w:themeColor="accent1"/>
          <w:sz w:val="24"/>
          <w:szCs w:val="24"/>
        </w:rPr>
      </w:pPr>
      <w:r>
        <w:rPr>
          <w:rFonts w:eastAsia="楷体" w:hint="eastAsia"/>
          <w:bCs/>
          <w:color w:val="5B9BD5" w:themeColor="accent1"/>
          <w:sz w:val="24"/>
          <w:szCs w:val="24"/>
        </w:rPr>
        <w:t>图</w:t>
      </w:r>
      <w:r w:rsidR="00A50415">
        <w:rPr>
          <w:rFonts w:eastAsia="楷体"/>
          <w:bCs/>
          <w:color w:val="5B9BD5" w:themeColor="accent1"/>
          <w:sz w:val="24"/>
          <w:szCs w:val="24"/>
        </w:rPr>
        <w:t>5</w:t>
      </w:r>
      <w:r>
        <w:rPr>
          <w:rFonts w:eastAsia="楷体"/>
          <w:bCs/>
          <w:color w:val="5B9BD5" w:themeColor="accent1"/>
          <w:sz w:val="24"/>
          <w:szCs w:val="24"/>
        </w:rPr>
        <w:t xml:space="preserve"> </w:t>
      </w:r>
      <w:r>
        <w:rPr>
          <w:rFonts w:eastAsia="楷体" w:hint="eastAsia"/>
          <w:bCs/>
          <w:color w:val="5B9BD5" w:themeColor="accent1"/>
          <w:sz w:val="24"/>
          <w:szCs w:val="24"/>
        </w:rPr>
        <w:t>装配式预应力张弦梁钢支撑应用图</w:t>
      </w:r>
    </w:p>
    <w:p w:rsidR="001C4217" w:rsidRDefault="008D3F0D">
      <w:pPr>
        <w:spacing w:line="360" w:lineRule="auto"/>
        <w:rPr>
          <w:sz w:val="24"/>
          <w:szCs w:val="24"/>
        </w:rPr>
      </w:pPr>
      <w:r w:rsidRPr="00104324">
        <w:rPr>
          <w:b/>
          <w:bCs/>
          <w:sz w:val="24"/>
          <w:szCs w:val="24"/>
        </w:rPr>
        <w:t xml:space="preserve">3.2.2 </w:t>
      </w:r>
      <w:r>
        <w:rPr>
          <w:rFonts w:hint="eastAsia"/>
          <w:sz w:val="24"/>
          <w:szCs w:val="24"/>
        </w:rPr>
        <w:t>预应力</w:t>
      </w:r>
      <w:r>
        <w:rPr>
          <w:sz w:val="24"/>
          <w:szCs w:val="24"/>
        </w:rPr>
        <w:t>张弦梁</w:t>
      </w:r>
      <w:r w:rsidR="00D12C6A">
        <w:rPr>
          <w:rFonts w:hint="eastAsia"/>
          <w:sz w:val="24"/>
          <w:szCs w:val="24"/>
        </w:rPr>
        <w:t>（图</w:t>
      </w:r>
      <w:r w:rsidR="00D12C6A">
        <w:rPr>
          <w:rFonts w:hint="eastAsia"/>
          <w:sz w:val="24"/>
          <w:szCs w:val="24"/>
        </w:rPr>
        <w:t>3.2.2</w:t>
      </w:r>
      <w:r w:rsidR="00D12C6A">
        <w:rPr>
          <w:rFonts w:hint="eastAsia"/>
          <w:sz w:val="24"/>
          <w:szCs w:val="24"/>
        </w:rPr>
        <w:t>）</w:t>
      </w:r>
      <w:r>
        <w:rPr>
          <w:sz w:val="24"/>
          <w:szCs w:val="24"/>
        </w:rPr>
        <w:t>应</w:t>
      </w:r>
      <w:r>
        <w:rPr>
          <w:rFonts w:hint="eastAsia"/>
          <w:sz w:val="24"/>
          <w:szCs w:val="24"/>
        </w:rPr>
        <w:t>包括上弦梁（钢筋混凝土梁）、下弦杆（高强钢拉杆）、撑杆以及顶升型钢撑杆的预应力施加装置。</w:t>
      </w:r>
    </w:p>
    <w:p w:rsidR="001C4217" w:rsidRDefault="00286262">
      <w:pPr>
        <w:pStyle w:val="n10"/>
        <w:spacing w:before="240"/>
      </w:pPr>
      <w:r>
        <w:rPr>
          <w:noProof/>
        </w:rPr>
        <w:drawing>
          <wp:inline distT="0" distB="0" distL="0" distR="0">
            <wp:extent cx="5278755" cy="137033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278755" cy="1370330"/>
                    </a:xfrm>
                    <a:prstGeom prst="rect">
                      <a:avLst/>
                    </a:prstGeom>
                  </pic:spPr>
                </pic:pic>
              </a:graphicData>
            </a:graphic>
          </wp:inline>
        </w:drawing>
      </w:r>
    </w:p>
    <w:p w:rsidR="001C4217" w:rsidRDefault="008D3F0D">
      <w:pPr>
        <w:pStyle w:val="n21"/>
      </w:pPr>
      <w:r>
        <w:rPr>
          <w:rFonts w:hint="eastAsia"/>
        </w:rPr>
        <w:t>图</w:t>
      </w:r>
      <w:r>
        <w:t xml:space="preserve">3.2.2 </w:t>
      </w:r>
      <w:r>
        <w:t>预应力张弦梁平面布置图</w:t>
      </w:r>
    </w:p>
    <w:p w:rsidR="001C4217" w:rsidRDefault="008D3F0D">
      <w:pPr>
        <w:pStyle w:val="n30"/>
      </w:pPr>
      <w:r>
        <w:rPr>
          <w:rFonts w:hint="eastAsia"/>
        </w:rPr>
        <w:t>1</w:t>
      </w:r>
      <w:proofErr w:type="gramStart"/>
      <w:r>
        <w:rPr>
          <w:rFonts w:hint="eastAsia"/>
        </w:rPr>
        <w:t>—钢拉杆</w:t>
      </w:r>
      <w:proofErr w:type="gramEnd"/>
      <w:r>
        <w:rPr>
          <w:rFonts w:hint="eastAsia"/>
        </w:rPr>
        <w:t>；</w:t>
      </w:r>
      <w:r>
        <w:rPr>
          <w:rFonts w:hint="eastAsia"/>
        </w:rPr>
        <w:t>2</w:t>
      </w:r>
      <w:r>
        <w:rPr>
          <w:rFonts w:hint="eastAsia"/>
        </w:rPr>
        <w:t>—撑杆；</w:t>
      </w:r>
      <w:r>
        <w:rPr>
          <w:rFonts w:hint="eastAsia"/>
        </w:rPr>
        <w:t>3</w:t>
      </w:r>
      <w:r>
        <w:rPr>
          <w:rFonts w:hint="eastAsia"/>
        </w:rPr>
        <w:t>—上弦梁（冠</w:t>
      </w:r>
      <w:r>
        <w:rPr>
          <w:rFonts w:hint="eastAsia"/>
        </w:rPr>
        <w:t>/</w:t>
      </w:r>
      <w:r>
        <w:rPr>
          <w:rFonts w:hint="eastAsia"/>
        </w:rPr>
        <w:t>腰梁）；</w:t>
      </w:r>
      <w:r>
        <w:rPr>
          <w:rFonts w:hint="eastAsia"/>
        </w:rPr>
        <w:t>4</w:t>
      </w:r>
      <w:r>
        <w:rPr>
          <w:rFonts w:hint="eastAsia"/>
        </w:rPr>
        <w:t>—预应力</w:t>
      </w:r>
      <w:r>
        <w:t>施加装置</w:t>
      </w:r>
      <w:r w:rsidR="00286262">
        <w:rPr>
          <w:rFonts w:hint="eastAsia"/>
        </w:rPr>
        <w:t>；</w:t>
      </w:r>
      <w:r w:rsidR="00286262">
        <w:rPr>
          <w:rFonts w:hint="eastAsia"/>
        </w:rPr>
        <w:t>5</w:t>
      </w:r>
      <w:proofErr w:type="gramStart"/>
      <w:r w:rsidR="00286262">
        <w:rPr>
          <w:rFonts w:hint="eastAsia"/>
        </w:rPr>
        <w:t>—钢支撑</w:t>
      </w:r>
      <w:proofErr w:type="gramEnd"/>
    </w:p>
    <w:p w:rsidR="001C4217" w:rsidRDefault="001C4217">
      <w:pPr>
        <w:pStyle w:val="n30"/>
      </w:pPr>
    </w:p>
    <w:p w:rsidR="001C4217" w:rsidRDefault="008D3F0D">
      <w:pPr>
        <w:spacing w:line="360" w:lineRule="auto"/>
        <w:rPr>
          <w:sz w:val="24"/>
          <w:szCs w:val="24"/>
        </w:rPr>
      </w:pPr>
      <w:r w:rsidRPr="00104324">
        <w:rPr>
          <w:b/>
          <w:bCs/>
          <w:sz w:val="24"/>
          <w:szCs w:val="24"/>
        </w:rPr>
        <w:t xml:space="preserve">3.2.3 </w:t>
      </w:r>
      <w:r>
        <w:rPr>
          <w:rFonts w:hint="eastAsia"/>
          <w:sz w:val="24"/>
          <w:szCs w:val="24"/>
        </w:rPr>
        <w:t>桁架</w:t>
      </w:r>
      <w:r>
        <w:rPr>
          <w:sz w:val="24"/>
          <w:szCs w:val="24"/>
        </w:rPr>
        <w:t>对</w:t>
      </w:r>
      <w:r>
        <w:rPr>
          <w:rFonts w:hint="eastAsia"/>
          <w:sz w:val="24"/>
          <w:szCs w:val="24"/>
        </w:rPr>
        <w:t>（角）</w:t>
      </w:r>
      <w:r>
        <w:rPr>
          <w:sz w:val="24"/>
          <w:szCs w:val="24"/>
        </w:rPr>
        <w:t>撑</w:t>
      </w:r>
      <w:r w:rsidR="00D12C6A">
        <w:rPr>
          <w:rFonts w:hint="eastAsia"/>
          <w:sz w:val="24"/>
          <w:szCs w:val="24"/>
        </w:rPr>
        <w:t>（图</w:t>
      </w:r>
      <w:r w:rsidR="00D12C6A">
        <w:rPr>
          <w:rFonts w:hint="eastAsia"/>
          <w:sz w:val="24"/>
          <w:szCs w:val="24"/>
        </w:rPr>
        <w:t>3.2.3</w:t>
      </w:r>
      <w:r w:rsidR="00D12C6A">
        <w:rPr>
          <w:rFonts w:hint="eastAsia"/>
          <w:sz w:val="24"/>
          <w:szCs w:val="24"/>
        </w:rPr>
        <w:t>）</w:t>
      </w:r>
      <w:r>
        <w:rPr>
          <w:sz w:val="24"/>
          <w:szCs w:val="24"/>
        </w:rPr>
        <w:t>应包括</w:t>
      </w:r>
      <w:r>
        <w:rPr>
          <w:rFonts w:hint="eastAsia"/>
          <w:sz w:val="24"/>
          <w:szCs w:val="24"/>
        </w:rPr>
        <w:t>主受力杆</w:t>
      </w:r>
      <w:r>
        <w:rPr>
          <w:sz w:val="24"/>
          <w:szCs w:val="24"/>
        </w:rPr>
        <w:t>、</w:t>
      </w:r>
      <w:r>
        <w:rPr>
          <w:rFonts w:hint="eastAsia"/>
          <w:sz w:val="24"/>
          <w:szCs w:val="24"/>
        </w:rPr>
        <w:t>横</w:t>
      </w:r>
      <w:r>
        <w:rPr>
          <w:sz w:val="24"/>
          <w:szCs w:val="24"/>
        </w:rPr>
        <w:t>腹杆、斜腹杆和预应力施加装置。</w:t>
      </w:r>
    </w:p>
    <w:p w:rsidR="001C4217" w:rsidRDefault="008D3F0D">
      <w:pPr>
        <w:pStyle w:val="n10"/>
        <w:spacing w:before="240"/>
      </w:pPr>
      <w:r>
        <w:lastRenderedPageBreak/>
        <w:t xml:space="preserve"> </w:t>
      </w:r>
      <w:r>
        <w:rPr>
          <w:noProof/>
        </w:rPr>
        <w:drawing>
          <wp:inline distT="0" distB="0" distL="0" distR="0">
            <wp:extent cx="3700780" cy="2126615"/>
            <wp:effectExtent l="0" t="0" r="0"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2" cstate="print"/>
                    <a:stretch>
                      <a:fillRect/>
                    </a:stretch>
                  </pic:blipFill>
                  <pic:spPr>
                    <a:xfrm>
                      <a:off x="0" y="0"/>
                      <a:ext cx="3719328" cy="2137283"/>
                    </a:xfrm>
                    <a:prstGeom prst="rect">
                      <a:avLst/>
                    </a:prstGeom>
                  </pic:spPr>
                </pic:pic>
              </a:graphicData>
            </a:graphic>
          </wp:inline>
        </w:drawing>
      </w:r>
    </w:p>
    <w:p w:rsidR="001C4217" w:rsidRDefault="008D3F0D">
      <w:pPr>
        <w:pStyle w:val="n21"/>
      </w:pPr>
      <w:r>
        <w:t>图</w:t>
      </w:r>
      <w:r>
        <w:t xml:space="preserve">3.2.3 </w:t>
      </w:r>
      <w:r w:rsidR="002A7517">
        <w:t>钢桁架支撑</w:t>
      </w:r>
    </w:p>
    <w:p w:rsidR="001C4217" w:rsidRDefault="008D3F0D">
      <w:pPr>
        <w:pStyle w:val="n30"/>
      </w:pPr>
      <w:r>
        <w:rPr>
          <w:rFonts w:hint="eastAsia"/>
        </w:rPr>
        <w:t>1</w:t>
      </w:r>
      <w:r>
        <w:rPr>
          <w:rFonts w:hint="eastAsia"/>
        </w:rPr>
        <w:t>—主受力杆</w:t>
      </w:r>
      <w:r>
        <w:t>；</w:t>
      </w:r>
      <w:r>
        <w:rPr>
          <w:rFonts w:hint="eastAsia"/>
        </w:rPr>
        <w:t>2</w:t>
      </w:r>
      <w:proofErr w:type="gramStart"/>
      <w:r>
        <w:rPr>
          <w:rFonts w:hint="eastAsia"/>
        </w:rPr>
        <w:t>—</w:t>
      </w:r>
      <w:r w:rsidR="00944D63">
        <w:rPr>
          <w:rFonts w:hint="eastAsia"/>
        </w:rPr>
        <w:t>斜</w:t>
      </w:r>
      <w:r>
        <w:t>腹杆</w:t>
      </w:r>
      <w:proofErr w:type="gramEnd"/>
      <w:r>
        <w:rPr>
          <w:rFonts w:hint="eastAsia"/>
        </w:rPr>
        <w:t>；</w:t>
      </w:r>
      <w:r>
        <w:rPr>
          <w:rFonts w:hint="eastAsia"/>
        </w:rPr>
        <w:t>3</w:t>
      </w:r>
      <w:r>
        <w:rPr>
          <w:rFonts w:hint="eastAsia"/>
        </w:rPr>
        <w:t>—</w:t>
      </w:r>
      <w:r w:rsidR="00944D63">
        <w:rPr>
          <w:rFonts w:hint="eastAsia"/>
        </w:rPr>
        <w:t>横</w:t>
      </w:r>
      <w:r>
        <w:t>腹杆；</w:t>
      </w:r>
      <w:r>
        <w:rPr>
          <w:rFonts w:hint="eastAsia"/>
        </w:rPr>
        <w:t>4</w:t>
      </w:r>
      <w:r>
        <w:t>—</w:t>
      </w:r>
      <w:r>
        <w:rPr>
          <w:rFonts w:hint="eastAsia"/>
        </w:rPr>
        <w:t>预应力</w:t>
      </w:r>
      <w:r>
        <w:t>施加装置</w:t>
      </w:r>
      <w:r>
        <w:rPr>
          <w:rFonts w:hint="eastAsia"/>
        </w:rPr>
        <w:t>；</w:t>
      </w:r>
      <w:r>
        <w:rPr>
          <w:rFonts w:hint="eastAsia"/>
        </w:rPr>
        <w:t>5</w:t>
      </w:r>
      <w:r>
        <w:rPr>
          <w:rFonts w:hint="eastAsia"/>
        </w:rPr>
        <w:t>—缀板；</w:t>
      </w:r>
      <w:r>
        <w:rPr>
          <w:rFonts w:hint="eastAsia"/>
        </w:rPr>
        <w:t>6</w:t>
      </w:r>
      <w:r>
        <w:rPr>
          <w:rFonts w:hint="eastAsia"/>
        </w:rPr>
        <w:t>—混凝土</w:t>
      </w:r>
      <w:r w:rsidR="00321641">
        <w:t>冠</w:t>
      </w:r>
      <w:r w:rsidR="00321641">
        <w:t>/</w:t>
      </w:r>
      <w:r w:rsidR="00321641">
        <w:t>腰</w:t>
      </w:r>
      <w:r>
        <w:rPr>
          <w:rFonts w:hint="eastAsia"/>
        </w:rPr>
        <w:t>梁</w:t>
      </w:r>
    </w:p>
    <w:p w:rsidR="001C4217" w:rsidRDefault="001C4217">
      <w:pPr>
        <w:pStyle w:val="n30"/>
      </w:pPr>
    </w:p>
    <w:p w:rsidR="001C4217" w:rsidRPr="008D15C5" w:rsidRDefault="008D3F0D" w:rsidP="00104324">
      <w:pPr>
        <w:pStyle w:val="n3"/>
        <w:rPr>
          <w:color w:val="FF0000"/>
        </w:rPr>
      </w:pPr>
      <w:r w:rsidRPr="00104324">
        <w:rPr>
          <w:b/>
          <w:bCs/>
        </w:rPr>
        <w:t>3.2.4</w:t>
      </w:r>
      <w:r>
        <w:t xml:space="preserve"> </w:t>
      </w:r>
      <w:r>
        <w:rPr>
          <w:rFonts w:hint="eastAsia"/>
        </w:rPr>
        <w:t>主</w:t>
      </w:r>
      <w:proofErr w:type="gramStart"/>
      <w:r>
        <w:rPr>
          <w:rFonts w:hint="eastAsia"/>
        </w:rPr>
        <w:t>受力杆可采用</w:t>
      </w:r>
      <w:proofErr w:type="gramEnd"/>
      <w:r>
        <w:rPr>
          <w:rFonts w:hint="eastAsia"/>
        </w:rPr>
        <w:t>多根</w:t>
      </w:r>
      <w:r>
        <w:rPr>
          <w:rFonts w:hint="eastAsia"/>
        </w:rPr>
        <w:t>H</w:t>
      </w:r>
      <w:r>
        <w:rPr>
          <w:rFonts w:hint="eastAsia"/>
        </w:rPr>
        <w:t>型钢组合</w:t>
      </w:r>
      <w:proofErr w:type="gramStart"/>
      <w:r>
        <w:rPr>
          <w:rFonts w:hint="eastAsia"/>
        </w:rPr>
        <w:t>的格构式</w:t>
      </w:r>
      <w:proofErr w:type="gramEnd"/>
      <w:r>
        <w:rPr>
          <w:rFonts w:hint="eastAsia"/>
        </w:rPr>
        <w:t>截面，</w:t>
      </w:r>
      <w:r>
        <w:t>H</w:t>
      </w:r>
      <w:r>
        <w:rPr>
          <w:rFonts w:hint="eastAsia"/>
        </w:rPr>
        <w:t>型标准件</w:t>
      </w:r>
      <w:r w:rsidR="00286262">
        <w:rPr>
          <w:rFonts w:hint="eastAsia"/>
        </w:rPr>
        <w:t>可采用</w:t>
      </w:r>
      <w:r w:rsidR="00286262">
        <w:t>热轧型钢或焊接型钢</w:t>
      </w:r>
      <w:r>
        <w:rPr>
          <w:rFonts w:hint="eastAsia"/>
        </w:rPr>
        <w:t>。</w:t>
      </w:r>
    </w:p>
    <w:p w:rsidR="001C4217" w:rsidRDefault="008D3F0D">
      <w:pPr>
        <w:spacing w:line="360" w:lineRule="auto"/>
        <w:rPr>
          <w:sz w:val="24"/>
          <w:szCs w:val="24"/>
        </w:rPr>
      </w:pPr>
      <w:r w:rsidRPr="00104324">
        <w:rPr>
          <w:rFonts w:hint="eastAsia"/>
          <w:b/>
          <w:bCs/>
          <w:sz w:val="24"/>
          <w:szCs w:val="24"/>
        </w:rPr>
        <w:t>3.2.</w:t>
      </w:r>
      <w:r w:rsidRPr="00104324">
        <w:rPr>
          <w:b/>
          <w:bCs/>
          <w:sz w:val="24"/>
          <w:szCs w:val="24"/>
        </w:rPr>
        <w:t>5</w:t>
      </w:r>
      <w:r>
        <w:rPr>
          <w:sz w:val="24"/>
          <w:szCs w:val="24"/>
        </w:rPr>
        <w:t xml:space="preserve"> </w:t>
      </w:r>
      <w:r>
        <w:rPr>
          <w:rFonts w:hint="eastAsia"/>
          <w:sz w:val="24"/>
          <w:szCs w:val="24"/>
        </w:rPr>
        <w:t>竖向</w:t>
      </w:r>
      <w:r>
        <w:rPr>
          <w:sz w:val="24"/>
          <w:szCs w:val="24"/>
        </w:rPr>
        <w:t>支</w:t>
      </w:r>
      <w:r>
        <w:rPr>
          <w:rFonts w:hint="eastAsia"/>
          <w:sz w:val="24"/>
          <w:szCs w:val="24"/>
        </w:rPr>
        <w:t>承结构</w:t>
      </w:r>
      <w:r w:rsidR="00286262">
        <w:rPr>
          <w:rFonts w:hint="eastAsia"/>
          <w:sz w:val="24"/>
          <w:szCs w:val="24"/>
        </w:rPr>
        <w:t>（图</w:t>
      </w:r>
      <w:r w:rsidR="00286262">
        <w:rPr>
          <w:rFonts w:hint="eastAsia"/>
          <w:sz w:val="24"/>
          <w:szCs w:val="24"/>
        </w:rPr>
        <w:t>3.2.5</w:t>
      </w:r>
      <w:r w:rsidR="00286262">
        <w:rPr>
          <w:rFonts w:hint="eastAsia"/>
          <w:sz w:val="24"/>
          <w:szCs w:val="24"/>
        </w:rPr>
        <w:t>）</w:t>
      </w:r>
      <w:r>
        <w:rPr>
          <w:sz w:val="24"/>
          <w:szCs w:val="24"/>
        </w:rPr>
        <w:t>应包括支架梁</w:t>
      </w:r>
      <w:r>
        <w:rPr>
          <w:rFonts w:hint="eastAsia"/>
          <w:sz w:val="24"/>
          <w:szCs w:val="24"/>
        </w:rPr>
        <w:t>、</w:t>
      </w:r>
      <w:r>
        <w:rPr>
          <w:sz w:val="24"/>
          <w:szCs w:val="24"/>
        </w:rPr>
        <w:t>立柱牛腿</w:t>
      </w:r>
      <w:r>
        <w:rPr>
          <w:rFonts w:hint="eastAsia"/>
          <w:sz w:val="24"/>
          <w:szCs w:val="24"/>
        </w:rPr>
        <w:t>和</w:t>
      </w:r>
      <w:r>
        <w:rPr>
          <w:sz w:val="24"/>
          <w:szCs w:val="24"/>
        </w:rPr>
        <w:t>立柱</w:t>
      </w:r>
      <w:r>
        <w:rPr>
          <w:rFonts w:hint="eastAsia"/>
          <w:sz w:val="24"/>
          <w:szCs w:val="24"/>
        </w:rPr>
        <w:t>。</w:t>
      </w:r>
    </w:p>
    <w:p w:rsidR="001C4217" w:rsidRDefault="008D3F0D">
      <w:pPr>
        <w:pStyle w:val="n10"/>
        <w:spacing w:before="240"/>
        <w:rPr>
          <w:szCs w:val="24"/>
        </w:rPr>
      </w:pPr>
      <w:r>
        <w:rPr>
          <w:noProof/>
        </w:rPr>
        <w:drawing>
          <wp:inline distT="0" distB="0" distL="0" distR="0">
            <wp:extent cx="1999615" cy="2018665"/>
            <wp:effectExtent l="0" t="0" r="635"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3" cstate="print"/>
                    <a:stretch>
                      <a:fillRect/>
                    </a:stretch>
                  </pic:blipFill>
                  <pic:spPr>
                    <a:xfrm>
                      <a:off x="0" y="0"/>
                      <a:ext cx="2012122" cy="2030971"/>
                    </a:xfrm>
                    <a:prstGeom prst="rect">
                      <a:avLst/>
                    </a:prstGeom>
                  </pic:spPr>
                </pic:pic>
              </a:graphicData>
            </a:graphic>
          </wp:inline>
        </w:drawing>
      </w:r>
    </w:p>
    <w:p w:rsidR="001C4217" w:rsidRDefault="008D3F0D">
      <w:pPr>
        <w:pStyle w:val="n21"/>
      </w:pPr>
      <w:r>
        <w:rPr>
          <w:rFonts w:hint="eastAsia"/>
        </w:rPr>
        <w:t>图</w:t>
      </w:r>
      <w:r>
        <w:t xml:space="preserve">3.2.5 </w:t>
      </w:r>
      <w:r>
        <w:rPr>
          <w:rFonts w:hint="eastAsia"/>
        </w:rPr>
        <w:t>竖向</w:t>
      </w:r>
      <w:r>
        <w:t>支</w:t>
      </w:r>
      <w:r w:rsidR="00286262">
        <w:rPr>
          <w:rFonts w:hint="eastAsia"/>
        </w:rPr>
        <w:t>承</w:t>
      </w:r>
      <w:r>
        <w:t>结构</w:t>
      </w:r>
    </w:p>
    <w:p w:rsidR="001C4217" w:rsidRDefault="008D3F0D">
      <w:pPr>
        <w:pStyle w:val="n30"/>
      </w:pPr>
      <w:r>
        <w:rPr>
          <w:rFonts w:hint="eastAsia"/>
        </w:rPr>
        <w:t>1</w:t>
      </w:r>
      <w:r>
        <w:rPr>
          <w:rFonts w:hint="eastAsia"/>
        </w:rPr>
        <w:t>—立柱</w:t>
      </w:r>
      <w:r>
        <w:t>；</w:t>
      </w:r>
      <w:r>
        <w:rPr>
          <w:rFonts w:hint="eastAsia"/>
        </w:rPr>
        <w:t>2</w:t>
      </w:r>
      <w:r>
        <w:rPr>
          <w:rFonts w:hint="eastAsia"/>
        </w:rPr>
        <w:t>—立柱牛腿；</w:t>
      </w:r>
      <w:r>
        <w:rPr>
          <w:rFonts w:hint="eastAsia"/>
        </w:rPr>
        <w:t>3</w:t>
      </w:r>
      <w:r>
        <w:rPr>
          <w:rFonts w:hint="eastAsia"/>
        </w:rPr>
        <w:t>—支架梁</w:t>
      </w:r>
    </w:p>
    <w:p w:rsidR="001C4217" w:rsidRDefault="001C4217">
      <w:pPr>
        <w:pStyle w:val="n30"/>
      </w:pPr>
    </w:p>
    <w:p w:rsidR="001C4217" w:rsidRDefault="008D3F0D">
      <w:pPr>
        <w:spacing w:line="360" w:lineRule="auto"/>
        <w:rPr>
          <w:bCs/>
          <w:sz w:val="24"/>
          <w:szCs w:val="24"/>
        </w:rPr>
      </w:pPr>
      <w:r w:rsidRPr="00104324">
        <w:rPr>
          <w:b/>
          <w:bCs/>
          <w:sz w:val="24"/>
          <w:szCs w:val="24"/>
        </w:rPr>
        <w:t xml:space="preserve">3.2.6 </w:t>
      </w:r>
      <w:r>
        <w:rPr>
          <w:rFonts w:hint="eastAsia"/>
          <w:bCs/>
          <w:sz w:val="24"/>
          <w:szCs w:val="24"/>
        </w:rPr>
        <w:t>装配式预应力张</w:t>
      </w:r>
      <w:r>
        <w:rPr>
          <w:bCs/>
          <w:sz w:val="24"/>
          <w:szCs w:val="24"/>
        </w:rPr>
        <w:t>弦梁钢支撑</w:t>
      </w:r>
      <w:r>
        <w:rPr>
          <w:rFonts w:hint="eastAsia"/>
          <w:bCs/>
          <w:sz w:val="24"/>
          <w:szCs w:val="24"/>
        </w:rPr>
        <w:t>结构的选型应根据基坑平面形状、开挖深度、支护结构</w:t>
      </w:r>
      <w:r>
        <w:rPr>
          <w:bCs/>
          <w:sz w:val="24"/>
          <w:szCs w:val="24"/>
        </w:rPr>
        <w:t>、承载力要求、安装条件</w:t>
      </w:r>
      <w:r>
        <w:rPr>
          <w:rFonts w:hint="eastAsia"/>
          <w:bCs/>
          <w:sz w:val="24"/>
          <w:szCs w:val="24"/>
        </w:rPr>
        <w:t>等综合确定。</w:t>
      </w:r>
    </w:p>
    <w:p w:rsidR="001C4217" w:rsidRDefault="001C4217">
      <w:pPr>
        <w:spacing w:line="360" w:lineRule="auto"/>
        <w:rPr>
          <w:sz w:val="24"/>
          <w:szCs w:val="24"/>
        </w:rPr>
      </w:pPr>
    </w:p>
    <w:p w:rsidR="001C4217" w:rsidRDefault="001C4217">
      <w:pPr>
        <w:spacing w:line="360" w:lineRule="auto"/>
        <w:rPr>
          <w:sz w:val="24"/>
          <w:szCs w:val="24"/>
        </w:rPr>
      </w:pPr>
    </w:p>
    <w:p w:rsidR="001C4217" w:rsidRDefault="001C4217">
      <w:pPr>
        <w:spacing w:line="360" w:lineRule="auto"/>
        <w:rPr>
          <w:sz w:val="24"/>
          <w:szCs w:val="24"/>
        </w:rPr>
      </w:pPr>
    </w:p>
    <w:p w:rsidR="001C4217" w:rsidRDefault="008D3F0D" w:rsidP="00244640">
      <w:pPr>
        <w:keepNext/>
        <w:keepLines/>
        <w:spacing w:beforeLines="100" w:before="240" w:afterLines="50" w:after="120" w:line="400" w:lineRule="exact"/>
        <w:jc w:val="center"/>
        <w:outlineLvl w:val="0"/>
        <w:rPr>
          <w:b/>
          <w:kern w:val="44"/>
          <w:sz w:val="32"/>
          <w:szCs w:val="32"/>
        </w:rPr>
      </w:pPr>
      <w:r>
        <w:rPr>
          <w:bCs/>
          <w:sz w:val="22"/>
        </w:rPr>
        <w:br w:type="page"/>
      </w:r>
    </w:p>
    <w:p w:rsidR="005F622D" w:rsidRDefault="005F622D" w:rsidP="007316CD">
      <w:pPr>
        <w:pStyle w:val="n"/>
        <w:spacing w:before="240" w:after="240"/>
      </w:pPr>
      <w:bookmarkStart w:id="27" w:name="_Toc75792565"/>
      <w:r>
        <w:rPr>
          <w:rFonts w:hint="eastAsia"/>
        </w:rPr>
        <w:lastRenderedPageBreak/>
        <w:t xml:space="preserve">4 </w:t>
      </w:r>
      <w:r>
        <w:rPr>
          <w:rFonts w:hint="eastAsia"/>
        </w:rPr>
        <w:t>材料</w:t>
      </w:r>
      <w:r>
        <w:t>与制作</w:t>
      </w:r>
      <w:bookmarkEnd w:id="27"/>
    </w:p>
    <w:p w:rsidR="001C4217" w:rsidRDefault="005F622D" w:rsidP="00244640">
      <w:pPr>
        <w:keepNext/>
        <w:keepLines/>
        <w:spacing w:beforeLines="50" w:before="120" w:afterLines="50" w:after="120" w:line="400" w:lineRule="exact"/>
        <w:jc w:val="center"/>
        <w:outlineLvl w:val="1"/>
        <w:rPr>
          <w:b/>
          <w:kern w:val="0"/>
          <w:sz w:val="22"/>
        </w:rPr>
      </w:pPr>
      <w:bookmarkStart w:id="28" w:name="_Toc75792566"/>
      <w:r>
        <w:rPr>
          <w:b/>
          <w:kern w:val="0"/>
          <w:sz w:val="22"/>
        </w:rPr>
        <w:t xml:space="preserve">4.1 </w:t>
      </w:r>
      <w:r w:rsidR="008D3F0D">
        <w:rPr>
          <w:rFonts w:hint="eastAsia"/>
          <w:b/>
          <w:kern w:val="0"/>
          <w:sz w:val="22"/>
        </w:rPr>
        <w:t>材料</w:t>
      </w:r>
      <w:bookmarkEnd w:id="28"/>
    </w:p>
    <w:p w:rsidR="001C4217" w:rsidRPr="00CD23C0" w:rsidRDefault="00D07636" w:rsidP="00CD23C0">
      <w:pPr>
        <w:pStyle w:val="n3"/>
      </w:pPr>
      <w:r w:rsidRPr="000B7170">
        <w:rPr>
          <w:b/>
          <w:bCs/>
        </w:rPr>
        <w:t>4.1</w:t>
      </w:r>
      <w:r w:rsidR="00CD23C0" w:rsidRPr="000B7170">
        <w:rPr>
          <w:b/>
          <w:bCs/>
        </w:rPr>
        <w:t>.</w:t>
      </w:r>
      <w:r w:rsidR="008D3F0D" w:rsidRPr="000B7170">
        <w:rPr>
          <w:rFonts w:hint="eastAsia"/>
          <w:b/>
          <w:bCs/>
        </w:rPr>
        <w:t>1</w:t>
      </w:r>
      <w:r w:rsidR="008D3F0D" w:rsidRPr="00CD23C0">
        <w:rPr>
          <w:rFonts w:hint="eastAsia"/>
        </w:rPr>
        <w:t xml:space="preserve"> </w:t>
      </w:r>
      <w:r w:rsidR="00CD23C0">
        <w:rPr>
          <w:rFonts w:hint="eastAsia"/>
        </w:rPr>
        <w:t>对撑、角撑、张弦梁撑杆型钢构件、</w:t>
      </w:r>
      <w:r w:rsidR="00CD23C0">
        <w:t>钢拉杆预埋锚板</w:t>
      </w:r>
      <w:r w:rsidR="008D3F0D" w:rsidRPr="00CD23C0">
        <w:rPr>
          <w:rFonts w:hint="eastAsia"/>
        </w:rPr>
        <w:t>应采用屈服强度不低于</w:t>
      </w:r>
      <w:r w:rsidR="008D3F0D" w:rsidRPr="00CD23C0">
        <w:rPr>
          <w:rFonts w:hint="eastAsia"/>
        </w:rPr>
        <w:t>Q</w:t>
      </w:r>
      <w:r w:rsidR="008D3F0D" w:rsidRPr="00CD23C0">
        <w:t>355</w:t>
      </w:r>
      <w:r w:rsidR="008D3F0D" w:rsidRPr="00CD23C0">
        <w:rPr>
          <w:rFonts w:hint="eastAsia"/>
        </w:rPr>
        <w:t>B</w:t>
      </w:r>
      <w:r w:rsidR="008D3F0D" w:rsidRPr="00CD23C0">
        <w:rPr>
          <w:rFonts w:hint="eastAsia"/>
        </w:rPr>
        <w:t>的钢材，其余配件应采用屈服强度不低于</w:t>
      </w:r>
      <w:r w:rsidR="008D3F0D" w:rsidRPr="00CD23C0">
        <w:rPr>
          <w:rFonts w:hint="eastAsia"/>
        </w:rPr>
        <w:t>Q235B</w:t>
      </w:r>
      <w:r w:rsidR="008D3F0D" w:rsidRPr="00CD23C0">
        <w:rPr>
          <w:rFonts w:hint="eastAsia"/>
        </w:rPr>
        <w:t>的钢材，所采用的</w:t>
      </w:r>
      <w:r w:rsidR="008D3F0D" w:rsidRPr="00CD23C0">
        <w:rPr>
          <w:rFonts w:hint="eastAsia"/>
        </w:rPr>
        <w:t>Q235</w:t>
      </w:r>
      <w:r w:rsidR="008D3F0D" w:rsidRPr="00CD23C0">
        <w:rPr>
          <w:rFonts w:hint="eastAsia"/>
        </w:rPr>
        <w:t>及</w:t>
      </w:r>
      <w:r w:rsidR="008D3F0D" w:rsidRPr="00CD23C0">
        <w:rPr>
          <w:rFonts w:hint="eastAsia"/>
        </w:rPr>
        <w:t>Q</w:t>
      </w:r>
      <w:r w:rsidR="008D3F0D" w:rsidRPr="00CD23C0">
        <w:t>355</w:t>
      </w:r>
      <w:r w:rsidR="008D3F0D" w:rsidRPr="00CD23C0">
        <w:rPr>
          <w:rFonts w:hint="eastAsia"/>
        </w:rPr>
        <w:t>钢材应符合现行国家标准《碳素结构钢》</w:t>
      </w:r>
      <w:r w:rsidR="008D3F0D" w:rsidRPr="00CD23C0">
        <w:rPr>
          <w:rFonts w:hint="eastAsia"/>
        </w:rPr>
        <w:t>GB/T 700</w:t>
      </w:r>
      <w:r w:rsidR="008D3F0D" w:rsidRPr="00CD23C0">
        <w:rPr>
          <w:rFonts w:hint="eastAsia"/>
        </w:rPr>
        <w:t>和《低合金高强度结构钢》</w:t>
      </w:r>
      <w:r w:rsidR="008D3F0D" w:rsidRPr="00CD23C0">
        <w:rPr>
          <w:rFonts w:hint="eastAsia"/>
        </w:rPr>
        <w:t>GB/T 1591</w:t>
      </w:r>
      <w:r w:rsidR="00CD23C0">
        <w:rPr>
          <w:rFonts w:hint="eastAsia"/>
        </w:rPr>
        <w:t>的规定。</w:t>
      </w:r>
    </w:p>
    <w:p w:rsidR="001C4217" w:rsidRDefault="00D07636" w:rsidP="00CD23C0">
      <w:pPr>
        <w:pStyle w:val="n3"/>
      </w:pPr>
      <w:r w:rsidRPr="000B7170">
        <w:rPr>
          <w:b/>
          <w:bCs/>
        </w:rPr>
        <w:t>4.1</w:t>
      </w:r>
      <w:r w:rsidR="00CD23C0" w:rsidRPr="000B7170">
        <w:rPr>
          <w:b/>
          <w:bCs/>
        </w:rPr>
        <w:t>.</w:t>
      </w:r>
      <w:r w:rsidR="008D3F0D" w:rsidRPr="000B7170">
        <w:rPr>
          <w:rFonts w:hint="eastAsia"/>
          <w:b/>
          <w:bCs/>
        </w:rPr>
        <w:t>2</w:t>
      </w:r>
      <w:r w:rsidR="008D3F0D">
        <w:rPr>
          <w:rFonts w:hint="eastAsia"/>
        </w:rPr>
        <w:t xml:space="preserve"> </w:t>
      </w:r>
      <w:r w:rsidR="008D3F0D">
        <w:rPr>
          <w:rFonts w:hint="eastAsia"/>
        </w:rPr>
        <w:t>张弦梁</w:t>
      </w:r>
      <w:r w:rsidR="008D3F0D">
        <w:t>下弦</w:t>
      </w:r>
      <w:r w:rsidR="008D3F0D">
        <w:rPr>
          <w:rFonts w:hint="eastAsia"/>
        </w:rPr>
        <w:t>应采用强度级别不低</w:t>
      </w:r>
      <w:r w:rsidR="008D3F0D" w:rsidRPr="001E0B44">
        <w:rPr>
          <w:rFonts w:hint="eastAsia"/>
        </w:rPr>
        <w:t>于</w:t>
      </w:r>
      <w:r w:rsidR="008D3F0D" w:rsidRPr="001E0B44">
        <w:rPr>
          <w:rFonts w:hint="eastAsia"/>
        </w:rPr>
        <w:t>G</w:t>
      </w:r>
      <w:r w:rsidR="008D3F0D" w:rsidRPr="001E0B44">
        <w:t>LG600</w:t>
      </w:r>
      <w:r w:rsidR="008D3F0D" w:rsidRPr="001E0B44">
        <w:rPr>
          <w:rFonts w:hint="eastAsia"/>
        </w:rPr>
        <w:t>的</w:t>
      </w:r>
      <w:r w:rsidR="008D3F0D">
        <w:rPr>
          <w:rFonts w:hint="eastAsia"/>
        </w:rPr>
        <w:t>钢拉杆，且应符合现行国家标准《钢拉杆》</w:t>
      </w:r>
      <w:r w:rsidR="00217A6A">
        <w:rPr>
          <w:rFonts w:hint="eastAsia"/>
        </w:rPr>
        <w:t>GB/T20934</w:t>
      </w:r>
      <w:r w:rsidR="00D7129E">
        <w:rPr>
          <w:rFonts w:hint="eastAsia"/>
        </w:rPr>
        <w:t>的规定</w:t>
      </w:r>
      <w:r w:rsidR="00C4664E">
        <w:rPr>
          <w:rFonts w:hint="eastAsia"/>
        </w:rPr>
        <w:t>。</w:t>
      </w:r>
    </w:p>
    <w:p w:rsidR="001C4217" w:rsidRDefault="00D07636" w:rsidP="00C4664E">
      <w:pPr>
        <w:pStyle w:val="n3"/>
      </w:pPr>
      <w:r w:rsidRPr="000B7170">
        <w:rPr>
          <w:b/>
          <w:bCs/>
        </w:rPr>
        <w:t>4.1</w:t>
      </w:r>
      <w:r w:rsidR="00C4664E" w:rsidRPr="000B7170">
        <w:rPr>
          <w:b/>
          <w:bCs/>
        </w:rPr>
        <w:t>.</w:t>
      </w:r>
      <w:r w:rsidR="008D3F0D" w:rsidRPr="000B7170">
        <w:rPr>
          <w:rFonts w:hint="eastAsia"/>
          <w:b/>
          <w:bCs/>
        </w:rPr>
        <w:t>3</w:t>
      </w:r>
      <w:r w:rsidR="008D3F0D">
        <w:rPr>
          <w:rFonts w:hint="eastAsia"/>
        </w:rPr>
        <w:t xml:space="preserve"> </w:t>
      </w:r>
      <w:r w:rsidR="008D3F0D">
        <w:rPr>
          <w:rFonts w:hint="eastAsia"/>
        </w:rPr>
        <w:t>张弦梁</w:t>
      </w:r>
      <w:r w:rsidR="008D3F0D">
        <w:t>上弦采用</w:t>
      </w:r>
      <w:r w:rsidR="008D3F0D">
        <w:rPr>
          <w:rFonts w:hint="eastAsia"/>
        </w:rPr>
        <w:t>钢筋</w:t>
      </w:r>
      <w:r w:rsidR="008D3F0D">
        <w:t>混凝土时，其混凝土材料强度不应低于</w:t>
      </w:r>
      <w:r w:rsidR="008D3F0D">
        <w:rPr>
          <w:rFonts w:hint="eastAsia"/>
        </w:rPr>
        <w:t>C30</w:t>
      </w:r>
      <w:r w:rsidR="00C4664E">
        <w:rPr>
          <w:rFonts w:hint="eastAsia"/>
        </w:rPr>
        <w:t>。</w:t>
      </w:r>
    </w:p>
    <w:p w:rsidR="001C4217" w:rsidRDefault="00D07636" w:rsidP="00C4664E">
      <w:pPr>
        <w:pStyle w:val="n3"/>
      </w:pPr>
      <w:r w:rsidRPr="000B7170">
        <w:rPr>
          <w:b/>
          <w:bCs/>
        </w:rPr>
        <w:t>4.1</w:t>
      </w:r>
      <w:r w:rsidR="00C4664E" w:rsidRPr="000B7170">
        <w:rPr>
          <w:b/>
          <w:bCs/>
        </w:rPr>
        <w:t>.</w:t>
      </w:r>
      <w:r w:rsidR="008D3F0D" w:rsidRPr="000B7170">
        <w:rPr>
          <w:rFonts w:hint="eastAsia"/>
          <w:b/>
          <w:bCs/>
        </w:rPr>
        <w:t>4</w:t>
      </w:r>
      <w:r w:rsidR="008D3F0D">
        <w:rPr>
          <w:rFonts w:hint="eastAsia"/>
        </w:rPr>
        <w:t xml:space="preserve"> </w:t>
      </w:r>
      <w:r w:rsidR="008D3F0D">
        <w:rPr>
          <w:rFonts w:hint="eastAsia"/>
        </w:rPr>
        <w:t>用于</w:t>
      </w:r>
      <w:r w:rsidR="008D3F0D">
        <w:t>填充</w:t>
      </w:r>
      <w:r w:rsidR="008D3F0D">
        <w:rPr>
          <w:rFonts w:hint="eastAsia"/>
        </w:rPr>
        <w:t>钢构件与混凝土</w:t>
      </w:r>
      <w:r w:rsidR="008D3F0D">
        <w:t>之间</w:t>
      </w:r>
      <w:r w:rsidR="008D3F0D">
        <w:rPr>
          <w:rFonts w:hint="eastAsia"/>
        </w:rPr>
        <w:t>缝隙</w:t>
      </w:r>
      <w:r w:rsidR="008D3F0D">
        <w:t>的二次浇</w:t>
      </w:r>
      <w:r w:rsidR="008D3F0D">
        <w:rPr>
          <w:rFonts w:hint="eastAsia"/>
        </w:rPr>
        <w:t>筑</w:t>
      </w:r>
      <w:r w:rsidR="008D3F0D">
        <w:t>材料应采用</w:t>
      </w:r>
      <w:r w:rsidR="008D3F0D">
        <w:rPr>
          <w:rFonts w:hint="eastAsia"/>
        </w:rPr>
        <w:t>强度</w:t>
      </w:r>
      <w:r w:rsidR="008D3F0D">
        <w:t>不低于</w:t>
      </w:r>
      <w:r w:rsidR="008D3F0D">
        <w:rPr>
          <w:rFonts w:hint="eastAsia"/>
        </w:rPr>
        <w:t>C50</w:t>
      </w:r>
      <w:r w:rsidR="008D3F0D">
        <w:rPr>
          <w:rFonts w:hint="eastAsia"/>
        </w:rPr>
        <w:t>的</w:t>
      </w:r>
      <w:r w:rsidR="008D3F0D">
        <w:t>灌浆料</w:t>
      </w:r>
      <w:r w:rsidR="00C4664E">
        <w:rPr>
          <w:rFonts w:hint="eastAsia"/>
        </w:rPr>
        <w:t>，</w:t>
      </w:r>
      <w:r w:rsidR="00C4664E">
        <w:t>且不应低于混凝土冠</w:t>
      </w:r>
      <w:r w:rsidR="00C4664E">
        <w:t>/</w:t>
      </w:r>
      <w:proofErr w:type="gramStart"/>
      <w:r w:rsidR="00C4664E">
        <w:rPr>
          <w:rFonts w:hint="eastAsia"/>
        </w:rPr>
        <w:t>腰</w:t>
      </w:r>
      <w:r w:rsidR="00C4664E">
        <w:t>梁的</w:t>
      </w:r>
      <w:proofErr w:type="gramEnd"/>
      <w:r w:rsidR="00C4664E">
        <w:rPr>
          <w:rFonts w:hint="eastAsia"/>
        </w:rPr>
        <w:t>混凝土</w:t>
      </w:r>
      <w:r w:rsidR="00C4664E">
        <w:t>强度等级</w:t>
      </w:r>
      <w:r w:rsidR="00C4664E">
        <w:rPr>
          <w:rFonts w:hint="eastAsia"/>
        </w:rPr>
        <w:t>。</w:t>
      </w:r>
    </w:p>
    <w:p w:rsidR="001C4217" w:rsidRDefault="00D07636" w:rsidP="00C4664E">
      <w:pPr>
        <w:pStyle w:val="n3"/>
      </w:pPr>
      <w:r w:rsidRPr="000B7170">
        <w:rPr>
          <w:b/>
          <w:bCs/>
        </w:rPr>
        <w:t>4.1</w:t>
      </w:r>
      <w:r w:rsidR="00C4664E" w:rsidRPr="000B7170">
        <w:rPr>
          <w:b/>
          <w:bCs/>
        </w:rPr>
        <w:t>.</w:t>
      </w:r>
      <w:r w:rsidR="008D3F0D" w:rsidRPr="000B7170">
        <w:rPr>
          <w:b/>
          <w:bCs/>
        </w:rPr>
        <w:t>5</w:t>
      </w:r>
      <w:r w:rsidR="008D3F0D">
        <w:rPr>
          <w:rFonts w:hint="eastAsia"/>
        </w:rPr>
        <w:t xml:space="preserve"> </w:t>
      </w:r>
      <w:r w:rsidR="008D3F0D">
        <w:rPr>
          <w:rFonts w:hint="eastAsia"/>
        </w:rPr>
        <w:t>标准件的连接宜采用高强螺栓</w:t>
      </w:r>
      <w:r w:rsidR="008D3F0D">
        <w:t>承压型连接</w:t>
      </w:r>
      <w:proofErr w:type="gramStart"/>
      <w:r w:rsidR="008D3F0D">
        <w:t>连接</w:t>
      </w:r>
      <w:proofErr w:type="gramEnd"/>
      <w:r w:rsidR="008D3F0D">
        <w:rPr>
          <w:rFonts w:hint="eastAsia"/>
        </w:rPr>
        <w:t>。</w:t>
      </w:r>
      <w:r w:rsidR="008D3F0D">
        <w:t>螺栓宜采用高强度大六角螺栓，</w:t>
      </w:r>
      <w:r w:rsidR="008D3F0D">
        <w:rPr>
          <w:rFonts w:hint="eastAsia"/>
        </w:rPr>
        <w:t>螺栓性能等级应为</w:t>
      </w:r>
      <w:r w:rsidR="008D3F0D">
        <w:rPr>
          <w:rFonts w:hint="eastAsia"/>
        </w:rPr>
        <w:t>10.9S</w:t>
      </w:r>
      <w:r w:rsidR="008D3F0D">
        <w:rPr>
          <w:rFonts w:hint="eastAsia"/>
        </w:rPr>
        <w:t>，高强度螺栓应符合现行国家标准《钢结构用高强度大六角头螺栓》</w:t>
      </w:r>
      <w:r w:rsidR="008D3F0D">
        <w:rPr>
          <w:rFonts w:hint="eastAsia"/>
        </w:rPr>
        <w:t>GB/T 1228</w:t>
      </w:r>
      <w:r w:rsidR="008D3F0D">
        <w:rPr>
          <w:rFonts w:hint="eastAsia"/>
        </w:rPr>
        <w:t>、《钢结构用高强度大六角螺母》</w:t>
      </w:r>
      <w:r w:rsidR="008D3F0D">
        <w:rPr>
          <w:rFonts w:hint="eastAsia"/>
        </w:rPr>
        <w:t>GB/T 1229</w:t>
      </w:r>
      <w:r w:rsidR="008D3F0D">
        <w:rPr>
          <w:rFonts w:hint="eastAsia"/>
        </w:rPr>
        <w:t>、《钢结构用高强度垫圈》</w:t>
      </w:r>
      <w:r w:rsidR="008D3F0D">
        <w:rPr>
          <w:rFonts w:hint="eastAsia"/>
        </w:rPr>
        <w:t>GB/T 1230</w:t>
      </w:r>
      <w:r w:rsidR="008D3F0D">
        <w:rPr>
          <w:rFonts w:hint="eastAsia"/>
        </w:rPr>
        <w:t>、《钢结构用高强度大六角头螺栓、大六角螺母、垫圈技术条件》</w:t>
      </w:r>
      <w:r w:rsidR="008D3F0D">
        <w:rPr>
          <w:rFonts w:hint="eastAsia"/>
        </w:rPr>
        <w:t>GB/T 1231</w:t>
      </w:r>
      <w:r w:rsidR="008D3F0D">
        <w:rPr>
          <w:rFonts w:hint="eastAsia"/>
        </w:rPr>
        <w:t>的</w:t>
      </w:r>
      <w:r w:rsidR="008D3F0D">
        <w:t>规定</w:t>
      </w:r>
      <w:r w:rsidR="00C4664E">
        <w:rPr>
          <w:rFonts w:hint="eastAsia"/>
        </w:rPr>
        <w:t>。</w:t>
      </w:r>
    </w:p>
    <w:p w:rsidR="001C4217" w:rsidRDefault="00D07636" w:rsidP="00C4664E">
      <w:pPr>
        <w:pStyle w:val="n3"/>
      </w:pPr>
      <w:r w:rsidRPr="000B7170">
        <w:rPr>
          <w:b/>
          <w:bCs/>
        </w:rPr>
        <w:t>4.1</w:t>
      </w:r>
      <w:r w:rsidR="00C4664E" w:rsidRPr="000B7170">
        <w:rPr>
          <w:b/>
          <w:bCs/>
        </w:rPr>
        <w:t>.</w:t>
      </w:r>
      <w:r w:rsidR="008D3F0D" w:rsidRPr="000B7170">
        <w:rPr>
          <w:rFonts w:hint="eastAsia"/>
          <w:b/>
          <w:bCs/>
        </w:rPr>
        <w:t>6</w:t>
      </w:r>
      <w:r w:rsidR="008D3F0D">
        <w:rPr>
          <w:rFonts w:hint="eastAsia"/>
        </w:rPr>
        <w:t xml:space="preserve"> </w:t>
      </w:r>
      <w:r w:rsidR="002A7517">
        <w:rPr>
          <w:rFonts w:hint="eastAsia"/>
        </w:rPr>
        <w:t>钢桁架支撑</w:t>
      </w:r>
      <w:r w:rsidR="008D3F0D">
        <w:rPr>
          <w:rFonts w:hint="eastAsia"/>
        </w:rPr>
        <w:t>腹杆</w:t>
      </w:r>
      <w:r w:rsidR="008D3F0D">
        <w:t>与</w:t>
      </w:r>
      <w:r w:rsidR="00C4664E">
        <w:rPr>
          <w:rFonts w:hint="eastAsia"/>
        </w:rPr>
        <w:t>主受力</w:t>
      </w:r>
      <w:r w:rsidR="00C4664E">
        <w:t>杆</w:t>
      </w:r>
      <w:r w:rsidR="008D3F0D">
        <w:t>连接销轴</w:t>
      </w:r>
      <w:r w:rsidR="00C4664E" w:rsidRPr="00C4664E">
        <w:rPr>
          <w:rFonts w:hint="eastAsia"/>
        </w:rPr>
        <w:t>宜采用</w:t>
      </w:r>
      <w:r w:rsidR="00C4664E" w:rsidRPr="00C4664E">
        <w:rPr>
          <w:rFonts w:hint="eastAsia"/>
        </w:rPr>
        <w:t>Q</w:t>
      </w:r>
      <w:r w:rsidR="00C4664E">
        <w:t>355</w:t>
      </w:r>
      <w:r w:rsidR="00C4664E" w:rsidRPr="00C4664E">
        <w:rPr>
          <w:rFonts w:hint="eastAsia"/>
        </w:rPr>
        <w:t>、</w:t>
      </w:r>
      <w:r w:rsidR="00C4664E" w:rsidRPr="00C4664E">
        <w:rPr>
          <w:rFonts w:hint="eastAsia"/>
        </w:rPr>
        <w:t>Q390</w:t>
      </w:r>
      <w:r w:rsidR="00C4664E" w:rsidRPr="00C4664E">
        <w:rPr>
          <w:rFonts w:hint="eastAsia"/>
        </w:rPr>
        <w:t>与</w:t>
      </w:r>
      <w:r w:rsidR="00C4664E" w:rsidRPr="00C4664E">
        <w:rPr>
          <w:rFonts w:hint="eastAsia"/>
        </w:rPr>
        <w:t>Q420</w:t>
      </w:r>
      <w:r w:rsidR="00C4664E" w:rsidRPr="00C4664E">
        <w:rPr>
          <w:rFonts w:hint="eastAsia"/>
        </w:rPr>
        <w:t>，也可采用</w:t>
      </w:r>
      <w:r w:rsidR="00C4664E" w:rsidRPr="00C4664E">
        <w:rPr>
          <w:rFonts w:hint="eastAsia"/>
        </w:rPr>
        <w:t>45</w:t>
      </w:r>
      <w:r w:rsidR="00C4664E" w:rsidRPr="00C4664E">
        <w:rPr>
          <w:rFonts w:hint="eastAsia"/>
        </w:rPr>
        <w:t>号钢、</w:t>
      </w:r>
      <w:r w:rsidR="00C4664E" w:rsidRPr="00C4664E">
        <w:rPr>
          <w:rFonts w:hint="eastAsia"/>
        </w:rPr>
        <w:t>35CrMo</w:t>
      </w:r>
      <w:r w:rsidR="00C4664E" w:rsidRPr="00C4664E">
        <w:rPr>
          <w:rFonts w:hint="eastAsia"/>
        </w:rPr>
        <w:t>或</w:t>
      </w:r>
      <w:r w:rsidR="00C4664E" w:rsidRPr="00C4664E">
        <w:rPr>
          <w:rFonts w:hint="eastAsia"/>
        </w:rPr>
        <w:t>40Cr</w:t>
      </w:r>
      <w:r w:rsidR="00C4664E" w:rsidRPr="00C4664E">
        <w:rPr>
          <w:rFonts w:hint="eastAsia"/>
        </w:rPr>
        <w:t>等钢材</w:t>
      </w:r>
      <w:r w:rsidR="008D3F0D">
        <w:rPr>
          <w:rFonts w:hint="eastAsia"/>
        </w:rPr>
        <w:t>；预应力</w:t>
      </w:r>
      <w:r w:rsidR="008D3F0D">
        <w:t>张弦梁钢拉杆</w:t>
      </w:r>
      <w:r w:rsidR="008D3F0D">
        <w:rPr>
          <w:rFonts w:hint="eastAsia"/>
        </w:rPr>
        <w:t>之间的</w:t>
      </w:r>
      <w:r w:rsidR="008D3F0D">
        <w:t>连接销轴</w:t>
      </w:r>
      <w:r w:rsidR="00C4664E">
        <w:rPr>
          <w:rFonts w:hint="eastAsia"/>
        </w:rPr>
        <w:t>宜采用</w:t>
      </w:r>
      <w:r w:rsidR="00C4664E" w:rsidRPr="00C4664E">
        <w:rPr>
          <w:rFonts w:hint="eastAsia"/>
        </w:rPr>
        <w:t>45</w:t>
      </w:r>
      <w:r w:rsidR="00C4664E" w:rsidRPr="00C4664E">
        <w:rPr>
          <w:rFonts w:hint="eastAsia"/>
        </w:rPr>
        <w:t>号钢、</w:t>
      </w:r>
      <w:r w:rsidR="00C4664E" w:rsidRPr="00C4664E">
        <w:rPr>
          <w:rFonts w:hint="eastAsia"/>
        </w:rPr>
        <w:t>35CrMo</w:t>
      </w:r>
      <w:r w:rsidR="00C4664E" w:rsidRPr="00C4664E">
        <w:rPr>
          <w:rFonts w:hint="eastAsia"/>
        </w:rPr>
        <w:t>或</w:t>
      </w:r>
      <w:r w:rsidR="00C4664E" w:rsidRPr="00C4664E">
        <w:rPr>
          <w:rFonts w:hint="eastAsia"/>
        </w:rPr>
        <w:t>40Cr</w:t>
      </w:r>
      <w:r w:rsidR="00C4664E" w:rsidRPr="00C4664E">
        <w:rPr>
          <w:rFonts w:hint="eastAsia"/>
        </w:rPr>
        <w:t>等钢材</w:t>
      </w:r>
      <w:r w:rsidR="00C4664E">
        <w:rPr>
          <w:rFonts w:hint="eastAsia"/>
        </w:rPr>
        <w:t>。</w:t>
      </w:r>
    </w:p>
    <w:p w:rsidR="001C4217" w:rsidRDefault="00D07636">
      <w:pPr>
        <w:pStyle w:val="n3"/>
      </w:pPr>
      <w:r w:rsidRPr="000B7170">
        <w:rPr>
          <w:b/>
          <w:bCs/>
        </w:rPr>
        <w:t>4.1</w:t>
      </w:r>
      <w:r w:rsidR="008D3F0D" w:rsidRPr="000B7170">
        <w:rPr>
          <w:rFonts w:hint="eastAsia"/>
          <w:b/>
          <w:bCs/>
        </w:rPr>
        <w:t>.</w:t>
      </w:r>
      <w:r w:rsidRPr="000B7170">
        <w:rPr>
          <w:b/>
          <w:bCs/>
        </w:rPr>
        <w:t>7</w:t>
      </w:r>
      <w:r w:rsidR="008D3F0D">
        <w:rPr>
          <w:rFonts w:hint="eastAsia"/>
        </w:rPr>
        <w:t xml:space="preserve"> </w:t>
      </w:r>
      <w:r w:rsidR="008D3F0D">
        <w:rPr>
          <w:rFonts w:hint="eastAsia"/>
        </w:rPr>
        <w:t>焊接材料应符合下列规定：</w:t>
      </w:r>
    </w:p>
    <w:p w:rsidR="001C4217" w:rsidRDefault="008D3F0D">
      <w:pPr>
        <w:pStyle w:val="n20"/>
      </w:pPr>
      <w:r w:rsidRPr="000B7170">
        <w:rPr>
          <w:rFonts w:hint="eastAsia"/>
          <w:b/>
        </w:rPr>
        <w:t>1</w:t>
      </w:r>
      <w:r>
        <w:rPr>
          <w:rFonts w:hint="eastAsia"/>
        </w:rPr>
        <w:t xml:space="preserve"> </w:t>
      </w:r>
      <w:r>
        <w:rPr>
          <w:rFonts w:hint="eastAsia"/>
        </w:rPr>
        <w:t>手工焊焊条或自动焊焊丝的牌号和性能应与构件钢材性能相适应，其熔敷金属的力学性能应符合制作设计规定，且不应低于相应母材标准的下限值；当两种强度级别的钢材焊接时，宜选用与强度较低钢材相匹配的焊接材料；</w:t>
      </w:r>
    </w:p>
    <w:p w:rsidR="001C4217" w:rsidRDefault="008D3F0D">
      <w:pPr>
        <w:pStyle w:val="n20"/>
      </w:pPr>
      <w:r w:rsidRPr="000B7170">
        <w:rPr>
          <w:rFonts w:hint="eastAsia"/>
          <w:b/>
        </w:rPr>
        <w:t>2</w:t>
      </w:r>
      <w:r>
        <w:rPr>
          <w:rFonts w:hint="eastAsia"/>
        </w:rPr>
        <w:t xml:space="preserve"> </w:t>
      </w:r>
      <w:r>
        <w:rPr>
          <w:rFonts w:hint="eastAsia"/>
        </w:rPr>
        <w:t>焊条的材质和性能应符合现行国家标准《非合金钢及细晶粒钢焊条》</w:t>
      </w:r>
      <w:r>
        <w:rPr>
          <w:rFonts w:hint="eastAsia"/>
        </w:rPr>
        <w:t>GB/T 5117</w:t>
      </w:r>
      <w:r>
        <w:rPr>
          <w:rFonts w:hint="eastAsia"/>
        </w:rPr>
        <w:t>、《热强钢焊条》</w:t>
      </w:r>
      <w:r>
        <w:rPr>
          <w:rFonts w:hint="eastAsia"/>
        </w:rPr>
        <w:t>GB/T 5118</w:t>
      </w:r>
      <w:r w:rsidR="00D7129E">
        <w:rPr>
          <w:rFonts w:hint="eastAsia"/>
        </w:rPr>
        <w:t>的规定</w:t>
      </w:r>
      <w:r>
        <w:rPr>
          <w:rFonts w:hint="eastAsia"/>
        </w:rPr>
        <w:t>；</w:t>
      </w:r>
    </w:p>
    <w:p w:rsidR="001C4217" w:rsidRDefault="008D3F0D">
      <w:pPr>
        <w:pStyle w:val="n20"/>
      </w:pPr>
      <w:r w:rsidRPr="000B7170">
        <w:rPr>
          <w:rFonts w:hint="eastAsia"/>
          <w:b/>
        </w:rPr>
        <w:t>3</w:t>
      </w:r>
      <w:r>
        <w:rPr>
          <w:rFonts w:hint="eastAsia"/>
        </w:rPr>
        <w:t xml:space="preserve"> </w:t>
      </w:r>
      <w:r>
        <w:rPr>
          <w:rFonts w:hint="eastAsia"/>
        </w:rPr>
        <w:t>焊丝的材质和性能应符合现行国家标准《熔化焊用钢丝》</w:t>
      </w:r>
      <w:r>
        <w:rPr>
          <w:rFonts w:hint="eastAsia"/>
        </w:rPr>
        <w:t>GB/T 14957</w:t>
      </w:r>
      <w:r>
        <w:rPr>
          <w:rFonts w:hint="eastAsia"/>
        </w:rPr>
        <w:t>、《气体保护电弧焊用碳钢、低合金钢焊丝》</w:t>
      </w:r>
      <w:r>
        <w:rPr>
          <w:rFonts w:hint="eastAsia"/>
        </w:rPr>
        <w:t xml:space="preserve"> GB/T 8110</w:t>
      </w:r>
      <w:r>
        <w:rPr>
          <w:rFonts w:hint="eastAsia"/>
        </w:rPr>
        <w:t>及《碳钢药芯焊丝》</w:t>
      </w:r>
      <w:r>
        <w:rPr>
          <w:rFonts w:hint="eastAsia"/>
        </w:rPr>
        <w:t>GB/T 10045</w:t>
      </w:r>
      <w:r>
        <w:rPr>
          <w:rFonts w:hint="eastAsia"/>
        </w:rPr>
        <w:t>、《低合金钢药芯焊丝》</w:t>
      </w:r>
      <w:r>
        <w:rPr>
          <w:rFonts w:hint="eastAsia"/>
        </w:rPr>
        <w:t>GB/T 17493</w:t>
      </w:r>
      <w:r w:rsidR="00D7129E">
        <w:rPr>
          <w:rFonts w:hint="eastAsia"/>
        </w:rPr>
        <w:t>的规定</w:t>
      </w:r>
      <w:r>
        <w:rPr>
          <w:rFonts w:hint="eastAsia"/>
        </w:rPr>
        <w:t>；</w:t>
      </w:r>
    </w:p>
    <w:p w:rsidR="001C4217" w:rsidRDefault="008D3F0D">
      <w:pPr>
        <w:pStyle w:val="n20"/>
      </w:pPr>
      <w:r w:rsidRPr="000B7170">
        <w:rPr>
          <w:rFonts w:hint="eastAsia"/>
          <w:b/>
        </w:rPr>
        <w:t>4</w:t>
      </w:r>
      <w:r>
        <w:rPr>
          <w:rFonts w:hint="eastAsia"/>
        </w:rPr>
        <w:t xml:space="preserve"> </w:t>
      </w:r>
      <w:r>
        <w:rPr>
          <w:rFonts w:hint="eastAsia"/>
        </w:rPr>
        <w:t>埋弧焊用焊丝和焊剂的材质和性能应符合现行国家标准《埋弧焊用碳钢焊</w:t>
      </w:r>
      <w:r>
        <w:rPr>
          <w:rFonts w:hint="eastAsia"/>
        </w:rPr>
        <w:lastRenderedPageBreak/>
        <w:t>丝和焊剂》</w:t>
      </w:r>
      <w:r>
        <w:rPr>
          <w:rFonts w:hint="eastAsia"/>
        </w:rPr>
        <w:t>GB/T 5293</w:t>
      </w:r>
      <w:r>
        <w:rPr>
          <w:rFonts w:hint="eastAsia"/>
        </w:rPr>
        <w:t>、《埋弧焊用低合金钢焊丝和焊剂》</w:t>
      </w:r>
      <w:r>
        <w:rPr>
          <w:rFonts w:hint="eastAsia"/>
        </w:rPr>
        <w:t>GB/T 12470</w:t>
      </w:r>
      <w:r w:rsidR="00D7129E">
        <w:rPr>
          <w:rFonts w:hint="eastAsia"/>
        </w:rPr>
        <w:t>的规定</w:t>
      </w:r>
      <w:r>
        <w:rPr>
          <w:rFonts w:hint="eastAsia"/>
        </w:rPr>
        <w:t>。</w:t>
      </w:r>
    </w:p>
    <w:p w:rsidR="001C4217" w:rsidRDefault="00D07636">
      <w:pPr>
        <w:pStyle w:val="n3"/>
      </w:pPr>
      <w:r w:rsidRPr="000B7170">
        <w:rPr>
          <w:b/>
          <w:bCs/>
        </w:rPr>
        <w:t>4.1.8</w:t>
      </w:r>
      <w:r w:rsidR="008D3F0D">
        <w:t xml:space="preserve"> </w:t>
      </w:r>
      <w:r w:rsidR="008D3F0D">
        <w:t>热轧</w:t>
      </w:r>
      <w:r w:rsidR="008D3F0D">
        <w:t>H</w:t>
      </w:r>
      <w:r w:rsidR="008D3F0D">
        <w:t>型钢应符合现行国家标准</w:t>
      </w:r>
      <w:r w:rsidR="008D3F0D">
        <w:rPr>
          <w:rFonts w:hint="eastAsia"/>
        </w:rPr>
        <w:t>《热轧</w:t>
      </w:r>
      <w:r w:rsidR="008D3F0D">
        <w:rPr>
          <w:rFonts w:hint="eastAsia"/>
        </w:rPr>
        <w:t>H</w:t>
      </w:r>
      <w:r w:rsidR="008D3F0D">
        <w:rPr>
          <w:rFonts w:hint="eastAsia"/>
        </w:rPr>
        <w:t>型钢和部分</w:t>
      </w:r>
      <w:r w:rsidR="008D3F0D">
        <w:rPr>
          <w:rFonts w:hint="eastAsia"/>
        </w:rPr>
        <w:t>T</w:t>
      </w:r>
      <w:r w:rsidR="008D3F0D">
        <w:rPr>
          <w:rFonts w:hint="eastAsia"/>
        </w:rPr>
        <w:t>型钢》</w:t>
      </w:r>
      <w:r w:rsidR="008D3F0D">
        <w:t>GB/T 11263</w:t>
      </w:r>
      <w:r w:rsidR="00D7129E">
        <w:t>的规定</w:t>
      </w:r>
      <w:r w:rsidR="008D3F0D">
        <w:rPr>
          <w:rFonts w:hint="eastAsia"/>
        </w:rPr>
        <w:t>。</w:t>
      </w:r>
    </w:p>
    <w:p w:rsidR="002F7417" w:rsidRDefault="002F7417" w:rsidP="000B7170">
      <w:pPr>
        <w:pStyle w:val="n3"/>
      </w:pPr>
      <w:r w:rsidRPr="000B7170">
        <w:rPr>
          <w:b/>
          <w:bCs/>
        </w:rPr>
        <w:t>4.1</w:t>
      </w:r>
      <w:r w:rsidR="00D07636" w:rsidRPr="000B7170">
        <w:rPr>
          <w:rFonts w:hint="eastAsia"/>
          <w:b/>
          <w:bCs/>
        </w:rPr>
        <w:t>.</w:t>
      </w:r>
      <w:r w:rsidR="00D07636" w:rsidRPr="000B7170">
        <w:rPr>
          <w:b/>
          <w:bCs/>
        </w:rPr>
        <w:t>9</w:t>
      </w:r>
      <w:r>
        <w:rPr>
          <w:rFonts w:hint="eastAsia"/>
        </w:rPr>
        <w:t xml:space="preserve"> </w:t>
      </w:r>
      <w:r>
        <w:rPr>
          <w:rFonts w:hint="eastAsia"/>
        </w:rPr>
        <w:t>装配式预应力张弦梁钢支撑采用的钢材、螺栓、焊缝的设计指标及设计参数应符合现行国家标准《钢结构设计标准》</w:t>
      </w:r>
      <w:r>
        <w:rPr>
          <w:rFonts w:hint="eastAsia"/>
        </w:rPr>
        <w:t>GB 50017</w:t>
      </w:r>
      <w:r>
        <w:rPr>
          <w:rFonts w:hint="eastAsia"/>
        </w:rPr>
        <w:t>的规定；高强钢拉杆的力学性能应符合现行国家标准《钢拉杆》</w:t>
      </w:r>
      <w:r>
        <w:rPr>
          <w:rFonts w:hint="eastAsia"/>
        </w:rPr>
        <w:t>GB/T 20934</w:t>
      </w:r>
      <w:r>
        <w:rPr>
          <w:rFonts w:hint="eastAsia"/>
        </w:rPr>
        <w:t>的规定。</w:t>
      </w:r>
    </w:p>
    <w:p w:rsidR="001C4217" w:rsidRDefault="005F622D" w:rsidP="007316CD">
      <w:pPr>
        <w:pStyle w:val="n0"/>
        <w:spacing w:before="120" w:after="120"/>
      </w:pPr>
      <w:bookmarkStart w:id="29" w:name="_Toc75792567"/>
      <w:r>
        <w:t xml:space="preserve">4.2 </w:t>
      </w:r>
      <w:r w:rsidR="008D3F0D">
        <w:rPr>
          <w:rFonts w:hint="eastAsia"/>
        </w:rPr>
        <w:t>制作</w:t>
      </w:r>
      <w:bookmarkEnd w:id="29"/>
    </w:p>
    <w:p w:rsidR="001C4217" w:rsidRDefault="00D07636">
      <w:pPr>
        <w:pStyle w:val="n3"/>
      </w:pPr>
      <w:r w:rsidRPr="000B7170">
        <w:rPr>
          <w:b/>
          <w:bCs/>
        </w:rPr>
        <w:t>4.2</w:t>
      </w:r>
      <w:r w:rsidR="008D3F0D" w:rsidRPr="000B7170">
        <w:rPr>
          <w:rFonts w:hint="eastAsia"/>
          <w:b/>
          <w:bCs/>
        </w:rPr>
        <w:t>.1</w:t>
      </w:r>
      <w:r w:rsidR="008D3F0D">
        <w:rPr>
          <w:rFonts w:hint="eastAsia"/>
        </w:rPr>
        <w:t xml:space="preserve"> </w:t>
      </w:r>
      <w:r w:rsidR="008D3F0D">
        <w:rPr>
          <w:rFonts w:hint="eastAsia"/>
        </w:rPr>
        <w:t>预应力张弦梁钢支撑系统构件钢材抽样复验、焊接材料检查验收、钢构件的制作应按现行国家标准《钢结构工程施工质量验收规范》</w:t>
      </w:r>
      <w:r w:rsidR="008D3F0D">
        <w:rPr>
          <w:rFonts w:hint="eastAsia"/>
        </w:rPr>
        <w:t>GB 50205</w:t>
      </w:r>
      <w:r w:rsidR="008D3F0D">
        <w:rPr>
          <w:rFonts w:hint="eastAsia"/>
        </w:rPr>
        <w:t>和《钢结构工程施工规范》</w:t>
      </w:r>
      <w:r w:rsidR="008D3F0D">
        <w:rPr>
          <w:rFonts w:hint="eastAsia"/>
        </w:rPr>
        <w:t>GB 50755</w:t>
      </w:r>
      <w:r w:rsidR="00D7129E">
        <w:rPr>
          <w:rFonts w:hint="eastAsia"/>
        </w:rPr>
        <w:t>的规定</w:t>
      </w:r>
      <w:r w:rsidR="008D3F0D">
        <w:rPr>
          <w:rFonts w:hint="eastAsia"/>
        </w:rPr>
        <w:t>执行。</w:t>
      </w:r>
    </w:p>
    <w:p w:rsidR="001C4217" w:rsidRDefault="00D07636">
      <w:pPr>
        <w:pStyle w:val="n3"/>
      </w:pPr>
      <w:r w:rsidRPr="000B7170">
        <w:rPr>
          <w:b/>
          <w:bCs/>
        </w:rPr>
        <w:t>4.2</w:t>
      </w:r>
      <w:r w:rsidR="008D3F0D" w:rsidRPr="000B7170">
        <w:rPr>
          <w:b/>
          <w:bCs/>
        </w:rPr>
        <w:t>.2</w:t>
      </w:r>
      <w:r w:rsidR="008D3F0D">
        <w:rPr>
          <w:rFonts w:hint="eastAsia"/>
        </w:rPr>
        <w:t xml:space="preserve"> </w:t>
      </w:r>
      <w:r w:rsidR="008D3F0D">
        <w:rPr>
          <w:rFonts w:hint="eastAsia"/>
        </w:rPr>
        <w:t>钢结构所采用的钢材、辅材、连接和涂装材料应具有质量证明书，并应符合设计文件和国家现行有关标准的规定。</w:t>
      </w:r>
    </w:p>
    <w:p w:rsidR="001C4217" w:rsidRDefault="00D07636">
      <w:pPr>
        <w:pStyle w:val="n3"/>
      </w:pPr>
      <w:r w:rsidRPr="000B7170">
        <w:rPr>
          <w:b/>
          <w:bCs/>
        </w:rPr>
        <w:t>4.2</w:t>
      </w:r>
      <w:r w:rsidR="008D3F0D" w:rsidRPr="000B7170">
        <w:rPr>
          <w:b/>
          <w:bCs/>
        </w:rPr>
        <w:t>.3</w:t>
      </w:r>
      <w:r w:rsidR="008D3F0D">
        <w:rPr>
          <w:rFonts w:hint="eastAsia"/>
        </w:rPr>
        <w:t xml:space="preserve"> </w:t>
      </w:r>
      <w:r w:rsidR="008D3F0D">
        <w:rPr>
          <w:rFonts w:hint="eastAsia"/>
        </w:rPr>
        <w:t>钢构件在制作前，应根据设计文件、施工详图的要求和制作单位的技术条件编制加工工艺文件，制定合理的工艺流程和建立质量保证体系。</w:t>
      </w:r>
    </w:p>
    <w:p w:rsidR="001C4217" w:rsidRDefault="00D07636">
      <w:pPr>
        <w:pStyle w:val="n3"/>
      </w:pPr>
      <w:r w:rsidRPr="000B7170">
        <w:rPr>
          <w:b/>
          <w:bCs/>
        </w:rPr>
        <w:t>4.2</w:t>
      </w:r>
      <w:r w:rsidR="008D3F0D" w:rsidRPr="000B7170">
        <w:rPr>
          <w:b/>
          <w:bCs/>
        </w:rPr>
        <w:t>.4</w:t>
      </w:r>
      <w:r w:rsidR="008D3F0D">
        <w:rPr>
          <w:rFonts w:hint="eastAsia"/>
        </w:rPr>
        <w:t xml:space="preserve"> </w:t>
      </w:r>
      <w:r w:rsidR="008D3F0D">
        <w:rPr>
          <w:rFonts w:hint="eastAsia"/>
        </w:rPr>
        <w:t>材料放样、号料、切割、标注时应根据设计和工艺要求进行。</w:t>
      </w:r>
    </w:p>
    <w:p w:rsidR="001C4217" w:rsidRDefault="00D07636">
      <w:pPr>
        <w:pStyle w:val="n3"/>
      </w:pPr>
      <w:r w:rsidRPr="000B7170">
        <w:rPr>
          <w:b/>
          <w:bCs/>
        </w:rPr>
        <w:t>4.2</w:t>
      </w:r>
      <w:r w:rsidR="008D3F0D" w:rsidRPr="000B7170">
        <w:rPr>
          <w:b/>
          <w:bCs/>
        </w:rPr>
        <w:t>.5</w:t>
      </w:r>
      <w:r w:rsidR="008D3F0D">
        <w:rPr>
          <w:rFonts w:hint="eastAsia"/>
        </w:rPr>
        <w:t xml:space="preserve"> </w:t>
      </w:r>
      <w:r w:rsidR="008D3F0D">
        <w:rPr>
          <w:rFonts w:hint="eastAsia"/>
        </w:rPr>
        <w:t>焊接</w:t>
      </w:r>
      <w:r w:rsidR="008D3F0D">
        <w:rPr>
          <w:rFonts w:hint="eastAsia"/>
        </w:rPr>
        <w:t>H</w:t>
      </w:r>
      <w:r w:rsidR="008D3F0D">
        <w:rPr>
          <w:rFonts w:hint="eastAsia"/>
        </w:rPr>
        <w:t>型截面构件时，翼缘和腹板以及端板必须校正平直。焊接变形过大的构件，可采用冷作或局部加热方式矫正。</w:t>
      </w:r>
    </w:p>
    <w:p w:rsidR="001C4217" w:rsidRDefault="00D07636">
      <w:pPr>
        <w:pStyle w:val="n3"/>
      </w:pPr>
      <w:r w:rsidRPr="000B7170">
        <w:rPr>
          <w:b/>
          <w:bCs/>
        </w:rPr>
        <w:t>4.2</w:t>
      </w:r>
      <w:r w:rsidR="008D3F0D" w:rsidRPr="000B7170">
        <w:rPr>
          <w:b/>
          <w:bCs/>
        </w:rPr>
        <w:t>.6</w:t>
      </w:r>
      <w:r w:rsidR="008D3F0D">
        <w:rPr>
          <w:rFonts w:hint="eastAsia"/>
        </w:rPr>
        <w:t xml:space="preserve"> </w:t>
      </w:r>
      <w:r w:rsidR="008D3F0D">
        <w:rPr>
          <w:rFonts w:hint="eastAsia"/>
        </w:rPr>
        <w:t>过</w:t>
      </w:r>
      <w:proofErr w:type="gramStart"/>
      <w:r w:rsidR="008D3F0D">
        <w:rPr>
          <w:rFonts w:hint="eastAsia"/>
        </w:rPr>
        <w:t>焊孔宜</w:t>
      </w:r>
      <w:proofErr w:type="gramEnd"/>
      <w:r w:rsidR="008D3F0D">
        <w:rPr>
          <w:rFonts w:hint="eastAsia"/>
        </w:rPr>
        <w:t>用锁口机加工，也可采用划线切割，其切割面的平面度、割纹深度及局部缺口深度均应符合现行国家标准《钢结构工程施工质量验收规范》</w:t>
      </w:r>
      <w:r w:rsidR="008D3F0D">
        <w:rPr>
          <w:rFonts w:hint="eastAsia"/>
        </w:rPr>
        <w:t>GB 50205</w:t>
      </w:r>
      <w:r w:rsidR="008D3F0D">
        <w:rPr>
          <w:rFonts w:hint="eastAsia"/>
        </w:rPr>
        <w:t>的规定。</w:t>
      </w:r>
    </w:p>
    <w:p w:rsidR="001C4217" w:rsidRDefault="00D07636">
      <w:pPr>
        <w:pStyle w:val="n3"/>
      </w:pPr>
      <w:r w:rsidRPr="000B7170">
        <w:rPr>
          <w:b/>
          <w:bCs/>
        </w:rPr>
        <w:t>4.2</w:t>
      </w:r>
      <w:r w:rsidR="008D3F0D" w:rsidRPr="000B7170">
        <w:rPr>
          <w:b/>
          <w:bCs/>
        </w:rPr>
        <w:t>.7</w:t>
      </w:r>
      <w:r w:rsidR="008D3F0D">
        <w:rPr>
          <w:rFonts w:hint="eastAsia"/>
        </w:rPr>
        <w:t xml:space="preserve"> </w:t>
      </w:r>
      <w:r w:rsidR="008D3F0D">
        <w:rPr>
          <w:rFonts w:hint="eastAsia"/>
        </w:rPr>
        <w:t>钢构件外观要求无明显弯曲变形，翼缘板、端部边缘平直。翼缘表面和腹板表面不应有明显的凹凸面、损伤和划痕，以及焊瘤、油污、泥砂、毛刺等。</w:t>
      </w:r>
    </w:p>
    <w:p w:rsidR="001C4217" w:rsidRDefault="00D07636">
      <w:pPr>
        <w:pStyle w:val="n3"/>
      </w:pPr>
      <w:r w:rsidRPr="000B7170">
        <w:rPr>
          <w:b/>
          <w:bCs/>
        </w:rPr>
        <w:t>4.2</w:t>
      </w:r>
      <w:r w:rsidR="008D3F0D" w:rsidRPr="000B7170">
        <w:rPr>
          <w:b/>
          <w:bCs/>
        </w:rPr>
        <w:t>.8</w:t>
      </w:r>
      <w:r w:rsidR="008D3F0D">
        <w:rPr>
          <w:rFonts w:hint="eastAsia"/>
        </w:rPr>
        <w:t xml:space="preserve"> </w:t>
      </w:r>
      <w:r w:rsidR="008D3F0D">
        <w:rPr>
          <w:rFonts w:hint="eastAsia"/>
        </w:rPr>
        <w:t>焊缝无损探伤应按国家现行标准《焊缝无损检测</w:t>
      </w:r>
      <w:r w:rsidR="008D3F0D">
        <w:rPr>
          <w:rFonts w:hint="eastAsia"/>
        </w:rPr>
        <w:t xml:space="preserve"> </w:t>
      </w:r>
      <w:r w:rsidR="008D3F0D">
        <w:rPr>
          <w:rFonts w:hint="eastAsia"/>
        </w:rPr>
        <w:t>超声检测技术、检测等级和评定》</w:t>
      </w:r>
      <w:r w:rsidR="008D3F0D">
        <w:rPr>
          <w:rFonts w:hint="eastAsia"/>
        </w:rPr>
        <w:t>GB/T 11345</w:t>
      </w:r>
      <w:r w:rsidR="008D3F0D">
        <w:rPr>
          <w:rFonts w:hint="eastAsia"/>
        </w:rPr>
        <w:t>和《钢结构超声波探伤及质量分级法》</w:t>
      </w:r>
      <w:r w:rsidR="008D3F0D">
        <w:rPr>
          <w:rFonts w:hint="eastAsia"/>
        </w:rPr>
        <w:t>JG/T 203</w:t>
      </w:r>
      <w:r w:rsidR="008D3F0D">
        <w:rPr>
          <w:rFonts w:hint="eastAsia"/>
        </w:rPr>
        <w:t>的规定进行探伤。焊缝质量等级和探伤比例应符合表</w:t>
      </w:r>
      <w:r w:rsidR="00F378A1">
        <w:rPr>
          <w:rFonts w:hint="eastAsia"/>
        </w:rPr>
        <w:t>4</w:t>
      </w:r>
      <w:r w:rsidR="00F378A1">
        <w:t>.2</w:t>
      </w:r>
      <w:r w:rsidR="008D3F0D">
        <w:t>.8</w:t>
      </w:r>
      <w:r w:rsidR="008D3F0D">
        <w:rPr>
          <w:rFonts w:hint="eastAsia"/>
        </w:rPr>
        <w:t>的规定。</w:t>
      </w:r>
    </w:p>
    <w:p w:rsidR="001C4217" w:rsidRDefault="008D3F0D">
      <w:pPr>
        <w:pStyle w:val="n1"/>
        <w:spacing w:before="120"/>
      </w:pPr>
      <w:r>
        <w:t>表</w:t>
      </w:r>
      <w:r w:rsidR="00A50415">
        <w:t>4.2.8</w:t>
      </w:r>
      <w:r>
        <w:t xml:space="preserve"> </w:t>
      </w:r>
      <w:r>
        <w:t>焊缝质量等级</w:t>
      </w:r>
    </w:p>
    <w:tbl>
      <w:tblPr>
        <w:tblStyle w:val="n6"/>
        <w:tblW w:w="8297" w:type="dxa"/>
        <w:tblLayout w:type="fixed"/>
        <w:tblLook w:val="04A0" w:firstRow="1" w:lastRow="0" w:firstColumn="1" w:lastColumn="0" w:noHBand="0" w:noVBand="1"/>
      </w:tblPr>
      <w:tblGrid>
        <w:gridCol w:w="1658"/>
        <w:gridCol w:w="1659"/>
        <w:gridCol w:w="1660"/>
        <w:gridCol w:w="1660"/>
        <w:gridCol w:w="1660"/>
      </w:tblGrid>
      <w:tr w:rsidR="001C4217">
        <w:tc>
          <w:tcPr>
            <w:tcW w:w="3317" w:type="dxa"/>
            <w:gridSpan w:val="2"/>
          </w:tcPr>
          <w:p w:rsidR="001C4217" w:rsidRDefault="008D3F0D">
            <w:pPr>
              <w:pStyle w:val="n7"/>
            </w:pPr>
            <w:r>
              <w:rPr>
                <w:rFonts w:hint="eastAsia"/>
              </w:rPr>
              <w:t>焊缝质量等级</w:t>
            </w:r>
          </w:p>
        </w:tc>
        <w:tc>
          <w:tcPr>
            <w:tcW w:w="1660" w:type="dxa"/>
          </w:tcPr>
          <w:p w:rsidR="001C4217" w:rsidRDefault="008D3F0D">
            <w:pPr>
              <w:pStyle w:val="n7"/>
            </w:pPr>
            <w:r>
              <w:rPr>
                <w:rFonts w:hint="eastAsia"/>
              </w:rPr>
              <w:t>一级</w:t>
            </w:r>
          </w:p>
        </w:tc>
        <w:tc>
          <w:tcPr>
            <w:tcW w:w="1660" w:type="dxa"/>
          </w:tcPr>
          <w:p w:rsidR="001C4217" w:rsidRDefault="008D3F0D">
            <w:pPr>
              <w:pStyle w:val="n7"/>
            </w:pPr>
            <w:r>
              <w:rPr>
                <w:rFonts w:hint="eastAsia"/>
              </w:rPr>
              <w:t>二级</w:t>
            </w:r>
          </w:p>
        </w:tc>
        <w:tc>
          <w:tcPr>
            <w:tcW w:w="1660" w:type="dxa"/>
          </w:tcPr>
          <w:p w:rsidR="001C4217" w:rsidRDefault="008D3F0D">
            <w:pPr>
              <w:pStyle w:val="n7"/>
            </w:pPr>
            <w:r>
              <w:rPr>
                <w:rFonts w:hint="eastAsia"/>
              </w:rPr>
              <w:t>三级</w:t>
            </w:r>
          </w:p>
        </w:tc>
      </w:tr>
      <w:tr w:rsidR="001C4217">
        <w:tc>
          <w:tcPr>
            <w:tcW w:w="1658" w:type="dxa"/>
            <w:vMerge w:val="restart"/>
          </w:tcPr>
          <w:p w:rsidR="001C4217" w:rsidRDefault="008D3F0D">
            <w:pPr>
              <w:pStyle w:val="n7"/>
            </w:pPr>
            <w:r>
              <w:rPr>
                <w:rFonts w:hint="eastAsia"/>
              </w:rPr>
              <w:t>内部缺陷超声波探伤</w:t>
            </w:r>
          </w:p>
        </w:tc>
        <w:tc>
          <w:tcPr>
            <w:tcW w:w="1659" w:type="dxa"/>
          </w:tcPr>
          <w:p w:rsidR="001C4217" w:rsidRDefault="008D3F0D">
            <w:pPr>
              <w:pStyle w:val="n7"/>
            </w:pPr>
            <w:r>
              <w:rPr>
                <w:rFonts w:hint="eastAsia"/>
              </w:rPr>
              <w:t>评定等级</w:t>
            </w:r>
          </w:p>
        </w:tc>
        <w:tc>
          <w:tcPr>
            <w:tcW w:w="1660" w:type="dxa"/>
          </w:tcPr>
          <w:p w:rsidR="001C4217" w:rsidRDefault="008D3F0D">
            <w:pPr>
              <w:pStyle w:val="n7"/>
            </w:pPr>
            <w:r>
              <w:rPr>
                <w:rFonts w:hint="eastAsia"/>
              </w:rPr>
              <w:t>Ⅱ</w:t>
            </w:r>
          </w:p>
        </w:tc>
        <w:tc>
          <w:tcPr>
            <w:tcW w:w="1660" w:type="dxa"/>
          </w:tcPr>
          <w:p w:rsidR="001C4217" w:rsidRDefault="008D3F0D">
            <w:pPr>
              <w:pStyle w:val="n7"/>
            </w:pPr>
            <w:r>
              <w:rPr>
                <w:rFonts w:hint="eastAsia"/>
              </w:rPr>
              <w:t>Ⅲ</w:t>
            </w:r>
          </w:p>
        </w:tc>
        <w:tc>
          <w:tcPr>
            <w:tcW w:w="1660" w:type="dxa"/>
          </w:tcPr>
          <w:p w:rsidR="001C4217" w:rsidRDefault="008D3F0D">
            <w:pPr>
              <w:pStyle w:val="n7"/>
            </w:pPr>
            <w:r>
              <w:rPr>
                <w:rFonts w:hint="eastAsia"/>
              </w:rPr>
              <w:t>-</w:t>
            </w:r>
          </w:p>
        </w:tc>
      </w:tr>
      <w:tr w:rsidR="001C4217">
        <w:tc>
          <w:tcPr>
            <w:tcW w:w="1658" w:type="dxa"/>
            <w:vMerge/>
          </w:tcPr>
          <w:p w:rsidR="001C4217" w:rsidRDefault="001C4217">
            <w:pPr>
              <w:pStyle w:val="n7"/>
            </w:pPr>
          </w:p>
        </w:tc>
        <w:tc>
          <w:tcPr>
            <w:tcW w:w="1659" w:type="dxa"/>
          </w:tcPr>
          <w:p w:rsidR="001C4217" w:rsidRDefault="008D3F0D">
            <w:pPr>
              <w:pStyle w:val="n7"/>
            </w:pPr>
            <w:r>
              <w:rPr>
                <w:rFonts w:hint="eastAsia"/>
              </w:rPr>
              <w:t>检验等级</w:t>
            </w:r>
          </w:p>
        </w:tc>
        <w:tc>
          <w:tcPr>
            <w:tcW w:w="1660" w:type="dxa"/>
          </w:tcPr>
          <w:p w:rsidR="001C4217" w:rsidRDefault="008D3F0D">
            <w:pPr>
              <w:pStyle w:val="n7"/>
            </w:pPr>
            <w:r>
              <w:rPr>
                <w:rFonts w:hint="eastAsia"/>
              </w:rPr>
              <w:t>B级</w:t>
            </w:r>
          </w:p>
        </w:tc>
        <w:tc>
          <w:tcPr>
            <w:tcW w:w="1660" w:type="dxa"/>
          </w:tcPr>
          <w:p w:rsidR="001C4217" w:rsidRDefault="008D3F0D">
            <w:pPr>
              <w:pStyle w:val="n7"/>
            </w:pPr>
            <w:r>
              <w:rPr>
                <w:rFonts w:hint="eastAsia"/>
              </w:rPr>
              <w:t>B级</w:t>
            </w:r>
          </w:p>
        </w:tc>
        <w:tc>
          <w:tcPr>
            <w:tcW w:w="1660" w:type="dxa"/>
          </w:tcPr>
          <w:p w:rsidR="001C4217" w:rsidRDefault="008D3F0D">
            <w:pPr>
              <w:pStyle w:val="n7"/>
            </w:pPr>
            <w:r>
              <w:rPr>
                <w:rFonts w:hint="eastAsia"/>
              </w:rPr>
              <w:t>-</w:t>
            </w:r>
          </w:p>
        </w:tc>
      </w:tr>
      <w:tr w:rsidR="001C4217">
        <w:tc>
          <w:tcPr>
            <w:tcW w:w="1658" w:type="dxa"/>
            <w:vMerge/>
          </w:tcPr>
          <w:p w:rsidR="001C4217" w:rsidRDefault="001C4217">
            <w:pPr>
              <w:pStyle w:val="n7"/>
            </w:pPr>
          </w:p>
        </w:tc>
        <w:tc>
          <w:tcPr>
            <w:tcW w:w="1659" w:type="dxa"/>
          </w:tcPr>
          <w:p w:rsidR="001C4217" w:rsidRDefault="008D3F0D">
            <w:pPr>
              <w:pStyle w:val="n7"/>
            </w:pPr>
            <w:r>
              <w:rPr>
                <w:rFonts w:hint="eastAsia"/>
              </w:rPr>
              <w:t>探伤比例</w:t>
            </w:r>
          </w:p>
        </w:tc>
        <w:tc>
          <w:tcPr>
            <w:tcW w:w="1660" w:type="dxa"/>
          </w:tcPr>
          <w:p w:rsidR="001C4217" w:rsidRDefault="008D3F0D">
            <w:pPr>
              <w:pStyle w:val="n7"/>
            </w:pPr>
            <w:r>
              <w:rPr>
                <w:rFonts w:hint="eastAsia"/>
              </w:rPr>
              <w:t>1</w:t>
            </w:r>
            <w:r>
              <w:t>00</w:t>
            </w:r>
            <w:r>
              <w:rPr>
                <w:rFonts w:hint="eastAsia"/>
              </w:rPr>
              <w:t>%</w:t>
            </w:r>
          </w:p>
        </w:tc>
        <w:tc>
          <w:tcPr>
            <w:tcW w:w="1660" w:type="dxa"/>
          </w:tcPr>
          <w:p w:rsidR="001C4217" w:rsidRDefault="008D3F0D">
            <w:pPr>
              <w:pStyle w:val="n7"/>
            </w:pPr>
            <w:r>
              <w:rPr>
                <w:rFonts w:hint="eastAsia"/>
              </w:rPr>
              <w:t>2</w:t>
            </w:r>
            <w:r>
              <w:t>0</w:t>
            </w:r>
            <w:r>
              <w:rPr>
                <w:rFonts w:hint="eastAsia"/>
              </w:rPr>
              <w:t>%</w:t>
            </w:r>
          </w:p>
        </w:tc>
        <w:tc>
          <w:tcPr>
            <w:tcW w:w="1660" w:type="dxa"/>
          </w:tcPr>
          <w:p w:rsidR="001C4217" w:rsidRDefault="008D3F0D">
            <w:pPr>
              <w:pStyle w:val="n7"/>
            </w:pPr>
            <w:r>
              <w:rPr>
                <w:rFonts w:hint="eastAsia"/>
              </w:rPr>
              <w:t>-</w:t>
            </w:r>
          </w:p>
        </w:tc>
      </w:tr>
    </w:tbl>
    <w:p w:rsidR="001C4217" w:rsidRDefault="008D3F0D">
      <w:pPr>
        <w:pStyle w:val="n8"/>
      </w:pPr>
      <w:r>
        <w:rPr>
          <w:rFonts w:hint="eastAsia"/>
        </w:rPr>
        <w:t>注：探伤比例的计数方法：对同一类型的焊缝，工厂制作焊缝按每条焊缝计算百分比；现场安装焊缝按每</w:t>
      </w:r>
      <w:r>
        <w:rPr>
          <w:rFonts w:hint="eastAsia"/>
        </w:rPr>
        <w:lastRenderedPageBreak/>
        <w:t>一接头焊缝累计长度计算百分比；当探伤长度不小于</w:t>
      </w:r>
      <w:r>
        <w:rPr>
          <w:rFonts w:hint="eastAsia"/>
        </w:rPr>
        <w:t>200mm</w:t>
      </w:r>
      <w:r>
        <w:rPr>
          <w:rFonts w:hint="eastAsia"/>
        </w:rPr>
        <w:t>时，不应少于一条焊缝。</w:t>
      </w:r>
    </w:p>
    <w:p w:rsidR="008F148A" w:rsidRDefault="008F148A">
      <w:pPr>
        <w:pStyle w:val="n8"/>
      </w:pPr>
    </w:p>
    <w:p w:rsidR="001C4217" w:rsidRPr="00100854" w:rsidRDefault="00D07636" w:rsidP="00100854">
      <w:pPr>
        <w:pStyle w:val="n3"/>
      </w:pPr>
      <w:r w:rsidRPr="000B7170">
        <w:rPr>
          <w:b/>
          <w:bCs/>
        </w:rPr>
        <w:t>4.2</w:t>
      </w:r>
      <w:r w:rsidR="008D3F0D" w:rsidRPr="000B7170">
        <w:rPr>
          <w:b/>
          <w:bCs/>
        </w:rPr>
        <w:t>.9</w:t>
      </w:r>
      <w:r w:rsidR="008D3F0D" w:rsidRPr="00100854">
        <w:rPr>
          <w:rFonts w:hint="eastAsia"/>
        </w:rPr>
        <w:t xml:space="preserve"> </w:t>
      </w:r>
      <w:r w:rsidR="008D3F0D" w:rsidRPr="00100854">
        <w:rPr>
          <w:rFonts w:hint="eastAsia"/>
        </w:rPr>
        <w:t>经探伤检验不合格的焊缝，除应将不合格部位的焊缝返修外，尚应加倍进行复检；当复检仍不合格时，应将该焊缝进行</w:t>
      </w:r>
      <w:r w:rsidR="008D3F0D" w:rsidRPr="00100854">
        <w:rPr>
          <w:rFonts w:hint="eastAsia"/>
        </w:rPr>
        <w:t>100</w:t>
      </w:r>
      <w:r w:rsidR="008D3F0D" w:rsidRPr="00100854">
        <w:rPr>
          <w:rFonts w:hint="eastAsia"/>
        </w:rPr>
        <w:t>％探伤检查。</w:t>
      </w:r>
    </w:p>
    <w:p w:rsidR="001C4217" w:rsidRDefault="008D3F0D">
      <w:pPr>
        <w:widowControl/>
        <w:jc w:val="left"/>
        <w:rPr>
          <w:b/>
          <w:kern w:val="44"/>
          <w:sz w:val="32"/>
          <w:szCs w:val="32"/>
        </w:rPr>
      </w:pPr>
      <w:r>
        <w:br w:type="page"/>
      </w:r>
    </w:p>
    <w:p w:rsidR="001C4217" w:rsidRDefault="005F622D" w:rsidP="007316CD">
      <w:pPr>
        <w:pStyle w:val="n"/>
        <w:spacing w:before="240" w:after="240"/>
      </w:pPr>
      <w:bookmarkStart w:id="30" w:name="_Toc75792568"/>
      <w:r>
        <w:lastRenderedPageBreak/>
        <w:t>5</w:t>
      </w:r>
      <w:r w:rsidR="008D3F0D">
        <w:t xml:space="preserve"> </w:t>
      </w:r>
      <w:r w:rsidR="008D3F0D">
        <w:rPr>
          <w:rFonts w:hint="eastAsia"/>
        </w:rPr>
        <w:t>结构</w:t>
      </w:r>
      <w:r w:rsidR="008D3F0D">
        <w:t>分析与</w:t>
      </w:r>
      <w:r w:rsidR="008D3F0D">
        <w:rPr>
          <w:rFonts w:hint="eastAsia"/>
        </w:rPr>
        <w:t>设计</w:t>
      </w:r>
      <w:bookmarkEnd w:id="30"/>
    </w:p>
    <w:p w:rsidR="001C4217" w:rsidRDefault="005F622D" w:rsidP="007316CD">
      <w:pPr>
        <w:pStyle w:val="n0"/>
        <w:spacing w:before="120" w:after="120"/>
      </w:pPr>
      <w:bookmarkStart w:id="31" w:name="_Toc75792569"/>
      <w:r>
        <w:t>5</w:t>
      </w:r>
      <w:r w:rsidR="008D3F0D">
        <w:t xml:space="preserve">.1 </w:t>
      </w:r>
      <w:r w:rsidR="008D3F0D">
        <w:t>一般规定</w:t>
      </w:r>
      <w:bookmarkEnd w:id="31"/>
    </w:p>
    <w:p w:rsidR="008E1813" w:rsidRDefault="00D07636" w:rsidP="008E1813">
      <w:pPr>
        <w:pStyle w:val="n3"/>
      </w:pPr>
      <w:r>
        <w:rPr>
          <w:b/>
          <w:bCs/>
        </w:rPr>
        <w:t>5.1</w:t>
      </w:r>
      <w:r w:rsidR="008E1813">
        <w:rPr>
          <w:b/>
          <w:bCs/>
        </w:rPr>
        <w:t xml:space="preserve">.1 </w:t>
      </w:r>
      <w:r w:rsidR="008E1813">
        <w:rPr>
          <w:rFonts w:hint="eastAsia"/>
        </w:rPr>
        <w:t>装配式预应力张弦梁钢支撑系统的基坑挡土结构宜采用平面</w:t>
      </w:r>
      <w:proofErr w:type="gramStart"/>
      <w:r w:rsidR="008E1813">
        <w:rPr>
          <w:rFonts w:hint="eastAsia"/>
        </w:rPr>
        <w:t>杆系结构</w:t>
      </w:r>
      <w:proofErr w:type="gramEnd"/>
      <w:r w:rsidR="008E1813">
        <w:rPr>
          <w:rFonts w:hint="eastAsia"/>
        </w:rPr>
        <w:t>弹性支点法进行计算，对弹性支点施加的预应力应根据基坑变形控制要求确定，计算应符合</w:t>
      </w:r>
      <w:proofErr w:type="gramStart"/>
      <w:r w:rsidR="008E1813">
        <w:rPr>
          <w:rFonts w:hint="eastAsia"/>
        </w:rPr>
        <w:t>现行行业</w:t>
      </w:r>
      <w:proofErr w:type="gramEnd"/>
      <w:r w:rsidR="008E1813">
        <w:rPr>
          <w:rFonts w:hint="eastAsia"/>
        </w:rPr>
        <w:t>标准《建筑基坑支护技术规程》</w:t>
      </w:r>
      <w:r w:rsidR="008E1813">
        <w:t>JG J120</w:t>
      </w:r>
      <w:r w:rsidR="00D7129E">
        <w:rPr>
          <w:rFonts w:hint="eastAsia"/>
        </w:rPr>
        <w:t>的规定</w:t>
      </w:r>
      <w:r w:rsidR="008E1813">
        <w:rPr>
          <w:rFonts w:hint="eastAsia"/>
        </w:rPr>
        <w:t>。</w:t>
      </w:r>
    </w:p>
    <w:p w:rsidR="001C4217" w:rsidRDefault="00D07636">
      <w:pPr>
        <w:pStyle w:val="n3"/>
      </w:pPr>
      <w:r w:rsidRPr="000B7170">
        <w:rPr>
          <w:b/>
          <w:bCs/>
        </w:rPr>
        <w:t>5.1</w:t>
      </w:r>
      <w:r w:rsidR="008D3F0D" w:rsidRPr="000B7170">
        <w:rPr>
          <w:b/>
          <w:bCs/>
        </w:rPr>
        <w:t>.2</w:t>
      </w:r>
      <w:r w:rsidR="008D3F0D">
        <w:t xml:space="preserve"> </w:t>
      </w:r>
      <w:r w:rsidR="008D3F0D">
        <w:rPr>
          <w:rFonts w:hint="eastAsia"/>
        </w:rPr>
        <w:t>支撑结构构件按承载能力极限状态设计时，作用基本组合的分项系数应符合</w:t>
      </w:r>
      <w:proofErr w:type="gramStart"/>
      <w:r w:rsidR="008D3F0D">
        <w:rPr>
          <w:rFonts w:hint="eastAsia"/>
        </w:rPr>
        <w:t>现行行业</w:t>
      </w:r>
      <w:proofErr w:type="gramEnd"/>
      <w:r w:rsidR="008D3F0D">
        <w:rPr>
          <w:rFonts w:hint="eastAsia"/>
        </w:rPr>
        <w:t>标准《建筑基坑支护技术规程》</w:t>
      </w:r>
      <w:r w:rsidR="008D3F0D">
        <w:rPr>
          <w:rFonts w:hint="eastAsia"/>
        </w:rPr>
        <w:t>JG J120</w:t>
      </w:r>
      <w:r w:rsidR="00D7129E">
        <w:rPr>
          <w:rFonts w:hint="eastAsia"/>
        </w:rPr>
        <w:t>的规定</w:t>
      </w:r>
      <w:r w:rsidR="008D3F0D">
        <w:rPr>
          <w:rFonts w:hint="eastAsia"/>
        </w:rPr>
        <w:t>。</w:t>
      </w:r>
    </w:p>
    <w:p w:rsidR="001C4217" w:rsidRDefault="00D07636">
      <w:pPr>
        <w:pStyle w:val="n3"/>
      </w:pPr>
      <w:bookmarkStart w:id="32" w:name="_Toc397384633"/>
      <w:r w:rsidRPr="000B7170">
        <w:rPr>
          <w:b/>
          <w:bCs/>
        </w:rPr>
        <w:t>5.1.3</w:t>
      </w:r>
      <w:r w:rsidR="008D3F0D">
        <w:t xml:space="preserve"> </w:t>
      </w:r>
      <w:r w:rsidR="00EB60A7">
        <w:rPr>
          <w:rFonts w:hint="eastAsia"/>
        </w:rPr>
        <w:t>装配式预应力张弦梁</w:t>
      </w:r>
      <w:r w:rsidR="008D3F0D">
        <w:rPr>
          <w:rFonts w:hint="eastAsia"/>
        </w:rPr>
        <w:t>钢支撑结构的平面布置，应符合下列规定：</w:t>
      </w:r>
      <w:r w:rsidR="008D3F0D">
        <w:t xml:space="preserve"> </w:t>
      </w:r>
    </w:p>
    <w:p w:rsidR="001C4217" w:rsidRDefault="008D3F0D">
      <w:pPr>
        <w:pStyle w:val="n20"/>
        <w:ind w:firstLine="480"/>
      </w:pPr>
      <w:r>
        <w:t xml:space="preserve">1 </w:t>
      </w:r>
      <w:r>
        <w:rPr>
          <w:rFonts w:hint="eastAsia"/>
        </w:rPr>
        <w:t>支撑应在同一平面内形成整体，上下各道支撑杆件中心线宜在同一竖向平面内；</w:t>
      </w:r>
      <w:r>
        <w:t xml:space="preserve"> </w:t>
      </w:r>
    </w:p>
    <w:p w:rsidR="001C4217" w:rsidRDefault="008D3F0D">
      <w:pPr>
        <w:pStyle w:val="n20"/>
        <w:ind w:firstLine="480"/>
      </w:pPr>
      <w:r>
        <w:t xml:space="preserve">2 </w:t>
      </w:r>
      <w:r>
        <w:t>支撑杆件宜避开主体地下结构的墙、柱等竖向构件；</w:t>
      </w:r>
      <w:r>
        <w:t xml:space="preserve"> </w:t>
      </w:r>
    </w:p>
    <w:p w:rsidR="001C4217" w:rsidRDefault="008D3F0D">
      <w:pPr>
        <w:pStyle w:val="n20"/>
        <w:ind w:firstLine="480"/>
      </w:pPr>
      <w:r>
        <w:t xml:space="preserve">3 </w:t>
      </w:r>
      <w:r>
        <w:rPr>
          <w:rFonts w:hint="eastAsia"/>
        </w:rPr>
        <w:t>基坑阳角部位</w:t>
      </w:r>
      <w:proofErr w:type="gramStart"/>
      <w:r>
        <w:rPr>
          <w:rFonts w:hint="eastAsia"/>
        </w:rPr>
        <w:t>宜设置</w:t>
      </w:r>
      <w:proofErr w:type="gramEnd"/>
      <w:r>
        <w:rPr>
          <w:rFonts w:hint="eastAsia"/>
        </w:rPr>
        <w:t>双向约束支撑；</w:t>
      </w:r>
      <w:r>
        <w:t xml:space="preserve"> </w:t>
      </w:r>
    </w:p>
    <w:p w:rsidR="001C4217" w:rsidRDefault="008D3F0D">
      <w:pPr>
        <w:pStyle w:val="n20"/>
        <w:ind w:firstLine="480"/>
      </w:pPr>
      <w:r>
        <w:t xml:space="preserve">4 </w:t>
      </w:r>
      <w:r>
        <w:rPr>
          <w:rFonts w:hint="eastAsia"/>
        </w:rPr>
        <w:t>支撑构件设置应考虑基坑土方开挖、运输以及地下结构的施工；</w:t>
      </w:r>
      <w:r>
        <w:t xml:space="preserve"> </w:t>
      </w:r>
    </w:p>
    <w:p w:rsidR="001C4217" w:rsidRDefault="008D3F0D">
      <w:pPr>
        <w:pStyle w:val="n20"/>
        <w:ind w:firstLine="480"/>
      </w:pPr>
      <w:r>
        <w:t xml:space="preserve">5 </w:t>
      </w:r>
      <w:r>
        <w:rPr>
          <w:rFonts w:hint="eastAsia"/>
        </w:rPr>
        <w:t>当基坑形状不利于钢支撑布置时，可采用与钢筋混凝土支撑相结合的支撑布置方式</w:t>
      </w:r>
      <w:r>
        <w:t>。</w:t>
      </w:r>
    </w:p>
    <w:p w:rsidR="001C4217" w:rsidRDefault="00D07636">
      <w:pPr>
        <w:pStyle w:val="n3"/>
      </w:pPr>
      <w:r w:rsidRPr="000B7170">
        <w:rPr>
          <w:b/>
          <w:bCs/>
        </w:rPr>
        <w:t>5.1.4</w:t>
      </w:r>
      <w:r w:rsidR="008D3F0D">
        <w:t xml:space="preserve"> </w:t>
      </w:r>
      <w:r w:rsidR="00EB60A7">
        <w:rPr>
          <w:rFonts w:hint="eastAsia"/>
        </w:rPr>
        <w:t>装配式预应力张弦梁</w:t>
      </w:r>
      <w:r w:rsidR="008D3F0D">
        <w:t>钢</w:t>
      </w:r>
      <w:r w:rsidR="008D3F0D">
        <w:rPr>
          <w:rFonts w:hint="eastAsia"/>
        </w:rPr>
        <w:t>支撑结构的竖向布置应符合下列规定：</w:t>
      </w:r>
      <w:r w:rsidR="008D3F0D">
        <w:t xml:space="preserve"> </w:t>
      </w:r>
    </w:p>
    <w:p w:rsidR="001C4217" w:rsidRDefault="008D3F0D">
      <w:pPr>
        <w:pStyle w:val="n20"/>
        <w:ind w:firstLine="480"/>
      </w:pPr>
      <w:r>
        <w:t xml:space="preserve">1 </w:t>
      </w:r>
      <w:r>
        <w:rPr>
          <w:rFonts w:hint="eastAsia"/>
        </w:rPr>
        <w:t>支撑设置的高度应利于控制基坑周边挡土结构的内力与变形；</w:t>
      </w:r>
      <w:r>
        <w:t xml:space="preserve"> </w:t>
      </w:r>
    </w:p>
    <w:p w:rsidR="001C4217" w:rsidRDefault="008D3F0D">
      <w:pPr>
        <w:pStyle w:val="n20"/>
        <w:ind w:firstLine="480"/>
      </w:pPr>
      <w:r>
        <w:t xml:space="preserve">2 </w:t>
      </w:r>
      <w:r>
        <w:t>支撑至坑底的净高不宜小于</w:t>
      </w:r>
      <w:r>
        <w:t>3000mm</w:t>
      </w:r>
      <w:r>
        <w:t>；</w:t>
      </w:r>
      <w:r>
        <w:t xml:space="preserve"> </w:t>
      </w:r>
    </w:p>
    <w:p w:rsidR="001C4217" w:rsidRDefault="008D3F0D">
      <w:pPr>
        <w:pStyle w:val="n20"/>
        <w:ind w:firstLine="480"/>
      </w:pPr>
      <w:r>
        <w:t xml:space="preserve">3 </w:t>
      </w:r>
      <w:r>
        <w:rPr>
          <w:rFonts w:hint="eastAsia"/>
        </w:rPr>
        <w:t>支撑与底板或楼板净距不宜小于</w:t>
      </w:r>
      <w:r>
        <w:rPr>
          <w:rFonts w:hint="eastAsia"/>
        </w:rPr>
        <w:t>8</w:t>
      </w:r>
      <w:r>
        <w:t>00mm</w:t>
      </w:r>
      <w:r>
        <w:rPr>
          <w:rFonts w:hint="eastAsia"/>
        </w:rPr>
        <w:t>。</w:t>
      </w:r>
      <w:r>
        <w:t xml:space="preserve"> </w:t>
      </w:r>
    </w:p>
    <w:p w:rsidR="001C4217" w:rsidRDefault="00D07636">
      <w:pPr>
        <w:pStyle w:val="n3"/>
      </w:pPr>
      <w:r w:rsidRPr="000B7170">
        <w:rPr>
          <w:b/>
          <w:bCs/>
        </w:rPr>
        <w:t>5.1.5</w:t>
      </w:r>
      <w:r w:rsidR="008D3F0D">
        <w:t xml:space="preserve"> </w:t>
      </w:r>
      <w:r w:rsidR="008D3F0D">
        <w:t>预应力张弦梁</w:t>
      </w:r>
      <w:r w:rsidR="008D3F0D">
        <w:rPr>
          <w:rFonts w:hint="eastAsia"/>
        </w:rPr>
        <w:t>应</w:t>
      </w:r>
      <w:r w:rsidR="008D3F0D">
        <w:t>符合下列规定：</w:t>
      </w:r>
    </w:p>
    <w:p w:rsidR="001C4217" w:rsidRDefault="008D3F0D">
      <w:pPr>
        <w:pStyle w:val="n20"/>
        <w:ind w:firstLine="480"/>
      </w:pPr>
      <w:r>
        <w:rPr>
          <w:rFonts w:hint="eastAsia"/>
        </w:rPr>
        <w:t xml:space="preserve">1 </w:t>
      </w:r>
      <w:r>
        <w:rPr>
          <w:rFonts w:hint="eastAsia"/>
        </w:rPr>
        <w:t>张</w:t>
      </w:r>
      <w:r>
        <w:t>弦</w:t>
      </w:r>
      <w:r>
        <w:rPr>
          <w:rFonts w:hint="eastAsia"/>
        </w:rPr>
        <w:t>梁</w:t>
      </w:r>
      <w:proofErr w:type="gramStart"/>
      <w:r>
        <w:t>撑杆及钢拉杆</w:t>
      </w:r>
      <w:proofErr w:type="gramEnd"/>
      <w:r w:rsidR="004221E6">
        <w:rPr>
          <w:rFonts w:hint="eastAsia"/>
        </w:rPr>
        <w:t>高度</w:t>
      </w:r>
      <w:r>
        <w:t>位置宜设在</w:t>
      </w:r>
      <w:r>
        <w:rPr>
          <w:rFonts w:hint="eastAsia"/>
        </w:rPr>
        <w:t>混凝土</w:t>
      </w:r>
      <w:r>
        <w:t>冠</w:t>
      </w:r>
      <w:r w:rsidR="00321641">
        <w:rPr>
          <w:rFonts w:hint="eastAsia"/>
        </w:rPr>
        <w:t>/</w:t>
      </w:r>
      <w:proofErr w:type="gramStart"/>
      <w:r w:rsidR="00321641">
        <w:rPr>
          <w:rFonts w:hint="eastAsia"/>
        </w:rPr>
        <w:t>腰</w:t>
      </w:r>
      <w:r>
        <w:t>梁的</w:t>
      </w:r>
      <w:proofErr w:type="gramEnd"/>
      <w:r>
        <w:t>中心线上；</w:t>
      </w:r>
    </w:p>
    <w:p w:rsidR="001C4217" w:rsidRDefault="008D3F0D">
      <w:pPr>
        <w:pStyle w:val="n20"/>
        <w:ind w:firstLine="480"/>
      </w:pPr>
      <w:r>
        <w:rPr>
          <w:rFonts w:hint="eastAsia"/>
        </w:rPr>
        <w:t xml:space="preserve">2 </w:t>
      </w:r>
      <w:r>
        <w:rPr>
          <w:rFonts w:hint="eastAsia"/>
        </w:rPr>
        <w:t>张</w:t>
      </w:r>
      <w:r>
        <w:t>弦梁两侧应设有</w:t>
      </w:r>
      <w:proofErr w:type="gramStart"/>
      <w:r>
        <w:t>对撑或</w:t>
      </w:r>
      <w:proofErr w:type="gramEnd"/>
      <w:r>
        <w:t>角撑；</w:t>
      </w:r>
    </w:p>
    <w:p w:rsidR="001C4217" w:rsidRDefault="008D3F0D">
      <w:pPr>
        <w:pStyle w:val="n20"/>
        <w:ind w:firstLine="480"/>
      </w:pPr>
      <w:r>
        <w:t>3</w:t>
      </w:r>
      <w:r>
        <w:rPr>
          <w:rFonts w:hint="eastAsia"/>
        </w:rPr>
        <w:t xml:space="preserve"> </w:t>
      </w:r>
      <w:r>
        <w:rPr>
          <w:rFonts w:hint="eastAsia"/>
        </w:rPr>
        <w:t>张</w:t>
      </w:r>
      <w:r>
        <w:t>弦梁中的</w:t>
      </w:r>
      <w:proofErr w:type="gramStart"/>
      <w:r>
        <w:t>撑杆及钢拉</w:t>
      </w:r>
      <w:r w:rsidRPr="001E0B44">
        <w:t>杆</w:t>
      </w:r>
      <w:proofErr w:type="gramEnd"/>
      <w:r w:rsidRPr="001E0B44">
        <w:rPr>
          <w:rFonts w:hint="eastAsia"/>
        </w:rPr>
        <w:t>应</w:t>
      </w:r>
      <w:r w:rsidRPr="001E0B44">
        <w:t>对</w:t>
      </w:r>
      <w:r>
        <w:t>称布置</w:t>
      </w:r>
      <w:r>
        <w:rPr>
          <w:rFonts w:hint="eastAsia"/>
        </w:rPr>
        <w:t>；</w:t>
      </w:r>
    </w:p>
    <w:p w:rsidR="001C4217" w:rsidRDefault="008D3F0D">
      <w:pPr>
        <w:pStyle w:val="n20"/>
        <w:ind w:firstLine="480"/>
      </w:pPr>
      <w:r>
        <w:t>4</w:t>
      </w:r>
      <w:r>
        <w:rPr>
          <w:rFonts w:hint="eastAsia"/>
        </w:rPr>
        <w:t xml:space="preserve"> </w:t>
      </w:r>
      <w:r>
        <w:rPr>
          <w:rFonts w:hint="eastAsia"/>
        </w:rPr>
        <w:t>同</w:t>
      </w:r>
      <w:r>
        <w:t>一道支撑平面上，</w:t>
      </w:r>
      <w:r>
        <w:rPr>
          <w:rFonts w:hint="eastAsia"/>
        </w:rPr>
        <w:t>多层</w:t>
      </w:r>
      <w:r>
        <w:t>钢拉杆应</w:t>
      </w:r>
      <w:r>
        <w:rPr>
          <w:rFonts w:hint="eastAsia"/>
        </w:rPr>
        <w:t>沿</w:t>
      </w:r>
      <w:r>
        <w:t>竖向等间距布置</w:t>
      </w:r>
      <w:r>
        <w:rPr>
          <w:rFonts w:hint="eastAsia"/>
        </w:rPr>
        <w:t>；</w:t>
      </w:r>
    </w:p>
    <w:p w:rsidR="001C4217" w:rsidRDefault="008D3F0D">
      <w:pPr>
        <w:pStyle w:val="n20"/>
        <w:ind w:firstLine="480"/>
      </w:pPr>
      <w:r>
        <w:t>5</w:t>
      </w:r>
      <w:r>
        <w:rPr>
          <w:rFonts w:hint="eastAsia"/>
        </w:rPr>
        <w:t xml:space="preserve"> </w:t>
      </w:r>
      <w:r>
        <w:rPr>
          <w:rFonts w:hint="eastAsia"/>
        </w:rPr>
        <w:t>撑杆</w:t>
      </w:r>
      <w:r>
        <w:t>宜与混凝土</w:t>
      </w:r>
      <w:r w:rsidR="00321641">
        <w:t>冠</w:t>
      </w:r>
      <w:r w:rsidR="00321641">
        <w:rPr>
          <w:rFonts w:hint="eastAsia"/>
        </w:rPr>
        <w:t>/</w:t>
      </w:r>
      <w:proofErr w:type="gramStart"/>
      <w:r w:rsidR="00321641">
        <w:rPr>
          <w:rFonts w:hint="eastAsia"/>
        </w:rPr>
        <w:t>腰</w:t>
      </w:r>
      <w:r>
        <w:t>梁垂直</w:t>
      </w:r>
      <w:proofErr w:type="gramEnd"/>
      <w:r>
        <w:t>布置</w:t>
      </w:r>
      <w:r>
        <w:rPr>
          <w:rFonts w:hint="eastAsia"/>
        </w:rPr>
        <w:t>。</w:t>
      </w:r>
    </w:p>
    <w:p w:rsidR="001C4217" w:rsidRDefault="00D07636">
      <w:pPr>
        <w:pStyle w:val="n3"/>
      </w:pPr>
      <w:r w:rsidRPr="000B7170">
        <w:rPr>
          <w:b/>
          <w:bCs/>
        </w:rPr>
        <w:t>5.1.6</w:t>
      </w:r>
      <w:r w:rsidR="008D3F0D">
        <w:t xml:space="preserve"> </w:t>
      </w:r>
      <w:r w:rsidR="00EB60A7">
        <w:rPr>
          <w:rFonts w:hint="eastAsia"/>
        </w:rPr>
        <w:t>装配式预应力张弦梁</w:t>
      </w:r>
      <w:r w:rsidR="008D3F0D">
        <w:rPr>
          <w:rFonts w:hint="eastAsia"/>
        </w:rPr>
        <w:t>钢支撑结构系统的</w:t>
      </w:r>
      <w:r w:rsidR="008D3F0D">
        <w:t>预应力应符合下列规定：</w:t>
      </w:r>
    </w:p>
    <w:p w:rsidR="001C4217" w:rsidRDefault="008D3F0D">
      <w:pPr>
        <w:pStyle w:val="n20"/>
        <w:ind w:firstLine="480"/>
      </w:pPr>
      <w:r>
        <w:rPr>
          <w:rFonts w:hint="eastAsia"/>
        </w:rPr>
        <w:t xml:space="preserve">1 </w:t>
      </w:r>
      <w:r>
        <w:rPr>
          <w:rFonts w:hint="eastAsia"/>
        </w:rPr>
        <w:t>对撑、</w:t>
      </w:r>
      <w:proofErr w:type="gramStart"/>
      <w:r>
        <w:rPr>
          <w:rFonts w:hint="eastAsia"/>
        </w:rPr>
        <w:t>角撑及</w:t>
      </w:r>
      <w:proofErr w:type="gramEnd"/>
      <w:r>
        <w:rPr>
          <w:rFonts w:hint="eastAsia"/>
        </w:rPr>
        <w:t>张弦</w:t>
      </w:r>
      <w:r>
        <w:t>梁撑杆</w:t>
      </w:r>
      <w:r>
        <w:rPr>
          <w:rFonts w:hint="eastAsia"/>
        </w:rPr>
        <w:t>应配置预应力施加装置；</w:t>
      </w:r>
    </w:p>
    <w:p w:rsidR="001C4217" w:rsidRDefault="008D3F0D">
      <w:pPr>
        <w:pStyle w:val="n20"/>
        <w:ind w:firstLine="480"/>
      </w:pPr>
      <w:r>
        <w:rPr>
          <w:rFonts w:hint="eastAsia"/>
        </w:rPr>
        <w:t xml:space="preserve">2 </w:t>
      </w:r>
      <w:r>
        <w:rPr>
          <w:rFonts w:hint="eastAsia"/>
        </w:rPr>
        <w:t>预应力施加装置应具有多次施加预应力的功能；</w:t>
      </w:r>
    </w:p>
    <w:p w:rsidR="001C4217" w:rsidRDefault="008D3F0D">
      <w:pPr>
        <w:pStyle w:val="n20"/>
        <w:ind w:firstLine="480"/>
      </w:pPr>
      <w:r>
        <w:rPr>
          <w:rFonts w:hint="eastAsia"/>
        </w:rPr>
        <w:t xml:space="preserve">3 </w:t>
      </w:r>
      <w:r>
        <w:rPr>
          <w:rFonts w:hint="eastAsia"/>
        </w:rPr>
        <w:t>同一</w:t>
      </w:r>
      <w:r>
        <w:t>节点处的预应力施加装置</w:t>
      </w:r>
      <w:r>
        <w:rPr>
          <w:rFonts w:hint="eastAsia"/>
        </w:rPr>
        <w:t>中放置多个千斤顶时，各个</w:t>
      </w:r>
      <w:r>
        <w:t>千斤顶应能同步</w:t>
      </w:r>
      <w:r>
        <w:lastRenderedPageBreak/>
        <w:t>施加预应力。</w:t>
      </w:r>
    </w:p>
    <w:p w:rsidR="001C4217" w:rsidRDefault="00D07636">
      <w:pPr>
        <w:pStyle w:val="n3"/>
      </w:pPr>
      <w:r w:rsidRPr="000B7170">
        <w:rPr>
          <w:b/>
          <w:bCs/>
        </w:rPr>
        <w:t>5.1.7</w:t>
      </w:r>
      <w:r>
        <w:t xml:space="preserve"> </w:t>
      </w:r>
      <w:r w:rsidR="00EB60A7">
        <w:rPr>
          <w:rFonts w:hint="eastAsia"/>
        </w:rPr>
        <w:t>装配式预应力张弦梁</w:t>
      </w:r>
      <w:r w:rsidR="008D3F0D">
        <w:rPr>
          <w:rFonts w:hint="eastAsia"/>
        </w:rPr>
        <w:t>钢支撑结构分析</w:t>
      </w:r>
      <w:r w:rsidR="008D3F0D">
        <w:t>应符合下列规定：</w:t>
      </w:r>
    </w:p>
    <w:p w:rsidR="001C4217" w:rsidRDefault="008D3F0D">
      <w:pPr>
        <w:pStyle w:val="n3"/>
        <w:ind w:firstLineChars="200" w:firstLine="482"/>
      </w:pPr>
      <w:r w:rsidRPr="0083336D">
        <w:rPr>
          <w:b/>
          <w:bCs/>
        </w:rPr>
        <w:t>1</w:t>
      </w:r>
      <w:r>
        <w:t xml:space="preserve"> </w:t>
      </w:r>
      <w:r>
        <w:rPr>
          <w:rFonts w:hint="eastAsia"/>
        </w:rPr>
        <w:t>可</w:t>
      </w:r>
      <w:proofErr w:type="gramStart"/>
      <w:r>
        <w:rPr>
          <w:rFonts w:hint="eastAsia"/>
        </w:rPr>
        <w:t>按杆系结构</w:t>
      </w:r>
      <w:proofErr w:type="gramEnd"/>
      <w:r>
        <w:rPr>
          <w:rFonts w:hint="eastAsia"/>
        </w:rPr>
        <w:t>采用有限元法进行平面整体计算分析，有限元模型应符合实际的结构布置和节点构造；</w:t>
      </w:r>
    </w:p>
    <w:p w:rsidR="001C4217" w:rsidRDefault="008D3F0D">
      <w:pPr>
        <w:pStyle w:val="n3"/>
        <w:ind w:firstLineChars="200" w:firstLine="482"/>
      </w:pPr>
      <w:r w:rsidRPr="0083336D">
        <w:rPr>
          <w:b/>
          <w:bCs/>
        </w:rPr>
        <w:t>2</w:t>
      </w:r>
      <w:r>
        <w:t xml:space="preserve"> </w:t>
      </w:r>
      <w:r>
        <w:rPr>
          <w:rFonts w:hint="eastAsia"/>
        </w:rPr>
        <w:t>张弦梁上弦梁</w:t>
      </w:r>
      <w:proofErr w:type="gramStart"/>
      <w:r>
        <w:rPr>
          <w:rFonts w:hint="eastAsia"/>
        </w:rPr>
        <w:t>应按梁单元计算</w:t>
      </w:r>
      <w:proofErr w:type="gramEnd"/>
      <w:r>
        <w:rPr>
          <w:rFonts w:hint="eastAsia"/>
        </w:rPr>
        <w:t>，拉杆和撑杆可按杆单元计算；</w:t>
      </w:r>
    </w:p>
    <w:p w:rsidR="001C4217" w:rsidRDefault="008D3F0D">
      <w:pPr>
        <w:pStyle w:val="n3"/>
        <w:ind w:firstLineChars="200" w:firstLine="482"/>
      </w:pPr>
      <w:r w:rsidRPr="0083336D">
        <w:rPr>
          <w:b/>
          <w:bCs/>
        </w:rPr>
        <w:t>3</w:t>
      </w:r>
      <w:r>
        <w:t xml:space="preserve"> </w:t>
      </w:r>
      <w:r>
        <w:rPr>
          <w:rFonts w:hint="eastAsia"/>
        </w:rPr>
        <w:t>对撑、</w:t>
      </w:r>
      <w:proofErr w:type="gramStart"/>
      <w:r>
        <w:rPr>
          <w:rFonts w:hint="eastAsia"/>
        </w:rPr>
        <w:t>角撑应</w:t>
      </w:r>
      <w:r w:rsidR="0083336D">
        <w:rPr>
          <w:rFonts w:hint="eastAsia"/>
        </w:rPr>
        <w:t>按梁</w:t>
      </w:r>
      <w:proofErr w:type="gramEnd"/>
      <w:r w:rsidR="0083336D">
        <w:rPr>
          <w:rFonts w:hint="eastAsia"/>
        </w:rPr>
        <w:t>单元计算，桁架</w:t>
      </w:r>
      <w:proofErr w:type="gramStart"/>
      <w:r w:rsidR="0083336D">
        <w:rPr>
          <w:rFonts w:hint="eastAsia"/>
        </w:rPr>
        <w:t>对撑及桁架角撑</w:t>
      </w:r>
      <w:proofErr w:type="gramEnd"/>
      <w:r w:rsidR="0083336D">
        <w:rPr>
          <w:rFonts w:hint="eastAsia"/>
        </w:rPr>
        <w:t>的横腹杆和斜腹杆可按杆单元计算；</w:t>
      </w:r>
    </w:p>
    <w:p w:rsidR="001C4217" w:rsidRDefault="008D3F0D">
      <w:pPr>
        <w:pStyle w:val="n20"/>
      </w:pPr>
      <w:r w:rsidRPr="0083336D">
        <w:rPr>
          <w:b/>
        </w:rPr>
        <w:t>4</w:t>
      </w:r>
      <w:r>
        <w:t xml:space="preserve"> </w:t>
      </w:r>
      <w:r>
        <w:rPr>
          <w:rFonts w:hint="eastAsia"/>
        </w:rPr>
        <w:t>结构计算分析模型应考虑基坑围护结构实际情况合理设定边界条件。</w:t>
      </w:r>
    </w:p>
    <w:p w:rsidR="001C4217" w:rsidRDefault="00D07636">
      <w:pPr>
        <w:pStyle w:val="n3"/>
      </w:pPr>
      <w:r w:rsidRPr="000B7170">
        <w:rPr>
          <w:b/>
          <w:bCs/>
        </w:rPr>
        <w:t>5.1.8</w:t>
      </w:r>
      <w:r w:rsidR="008D3F0D">
        <w:t xml:space="preserve"> </w:t>
      </w:r>
      <w:r w:rsidR="008D3F0D">
        <w:rPr>
          <w:rFonts w:hint="eastAsia"/>
        </w:rPr>
        <w:t>钢结构</w:t>
      </w:r>
      <w:r w:rsidR="008D3F0D">
        <w:t>支撑与混凝土支撑相结合时，钢构件与混凝土梁应连接紧密</w:t>
      </w:r>
      <w:r w:rsidR="008D3F0D">
        <w:rPr>
          <w:rFonts w:hint="eastAsia"/>
        </w:rPr>
        <w:t>，</w:t>
      </w:r>
      <w:proofErr w:type="gramStart"/>
      <w:r w:rsidR="008D3F0D">
        <w:t>达到传力可靠</w:t>
      </w:r>
      <w:proofErr w:type="gramEnd"/>
      <w:r w:rsidR="008D3F0D">
        <w:t>的要求</w:t>
      </w:r>
      <w:r w:rsidR="008D3F0D">
        <w:rPr>
          <w:rFonts w:hint="eastAsia"/>
        </w:rPr>
        <w:t>。</w:t>
      </w:r>
    </w:p>
    <w:p w:rsidR="001C4217" w:rsidRDefault="005F622D" w:rsidP="007316CD">
      <w:pPr>
        <w:pStyle w:val="n0"/>
        <w:spacing w:before="120" w:after="120"/>
      </w:pPr>
      <w:bookmarkStart w:id="33" w:name="_Toc75792570"/>
      <w:r>
        <w:t>5</w:t>
      </w:r>
      <w:r w:rsidR="008D3F0D">
        <w:t>.2</w:t>
      </w:r>
      <w:bookmarkEnd w:id="32"/>
      <w:r w:rsidR="005D261A">
        <w:t xml:space="preserve"> </w:t>
      </w:r>
      <w:r w:rsidR="008D3F0D">
        <w:rPr>
          <w:rFonts w:hint="eastAsia"/>
        </w:rPr>
        <w:t>结构</w:t>
      </w:r>
      <w:r w:rsidR="008D3F0D">
        <w:t>分析</w:t>
      </w:r>
      <w:bookmarkEnd w:id="33"/>
    </w:p>
    <w:p w:rsidR="001C4217" w:rsidRDefault="001C4217">
      <w:pPr>
        <w:pStyle w:val="n3"/>
      </w:pPr>
    </w:p>
    <w:p w:rsidR="001C4217" w:rsidRDefault="00D07636">
      <w:pPr>
        <w:pStyle w:val="n3"/>
      </w:pPr>
      <w:r w:rsidRPr="000B7170">
        <w:rPr>
          <w:b/>
          <w:bCs/>
        </w:rPr>
        <w:t>5.2.1</w:t>
      </w:r>
      <w:r w:rsidR="008D3F0D">
        <w:t xml:space="preserve"> </w:t>
      </w:r>
      <w:r w:rsidR="008D3F0D">
        <w:rPr>
          <w:rFonts w:hint="eastAsia"/>
        </w:rPr>
        <w:t>采用</w:t>
      </w:r>
      <w:r w:rsidR="00EB60A7">
        <w:rPr>
          <w:rFonts w:hint="eastAsia"/>
        </w:rPr>
        <w:t>装配式预应力张弦梁</w:t>
      </w:r>
      <w:r w:rsidR="008D3F0D">
        <w:rPr>
          <w:rFonts w:hint="eastAsia"/>
        </w:rPr>
        <w:t>钢支撑系统的基坑挡土结构的弹性支点刚度系数，宜通过对</w:t>
      </w:r>
      <w:r w:rsidR="00EB60A7">
        <w:rPr>
          <w:rFonts w:hint="eastAsia"/>
        </w:rPr>
        <w:t>装配式预应力张弦梁</w:t>
      </w:r>
      <w:r w:rsidR="008D3F0D">
        <w:rPr>
          <w:rFonts w:hint="eastAsia"/>
        </w:rPr>
        <w:t>钢支撑结构整体进行线弹性结构分析得出的支点力和水平位移的关系确定。</w:t>
      </w:r>
    </w:p>
    <w:p w:rsidR="001C4217" w:rsidRDefault="008D3F0D">
      <w:pPr>
        <w:pStyle w:val="n4"/>
        <w:ind w:firstLine="480"/>
      </w:pPr>
      <w:r>
        <w:rPr>
          <w:rFonts w:hint="eastAsia"/>
        </w:rPr>
        <w:t>【条文说明】</w:t>
      </w:r>
    </w:p>
    <w:p w:rsidR="001C4217" w:rsidRDefault="008E1813">
      <w:pPr>
        <w:pStyle w:val="n10"/>
        <w:spacing w:before="240"/>
      </w:pPr>
      <w:r>
        <w:rPr>
          <w:noProof/>
        </w:rPr>
        <w:drawing>
          <wp:inline distT="0" distB="0" distL="0" distR="0">
            <wp:extent cx="3748978" cy="2579142"/>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763842" cy="2589368"/>
                    </a:xfrm>
                    <a:prstGeom prst="rect">
                      <a:avLst/>
                    </a:prstGeom>
                  </pic:spPr>
                </pic:pic>
              </a:graphicData>
            </a:graphic>
          </wp:inline>
        </w:drawing>
      </w:r>
    </w:p>
    <w:p w:rsidR="001C4217" w:rsidRDefault="008D3F0D">
      <w:pPr>
        <w:pStyle w:val="n11"/>
        <w:spacing w:after="240"/>
      </w:pPr>
      <w:r>
        <w:rPr>
          <w:rFonts w:hint="eastAsia"/>
        </w:rPr>
        <w:t>图</w:t>
      </w:r>
      <w:r w:rsidR="00A50415">
        <w:t>6</w:t>
      </w:r>
      <w:r>
        <w:rPr>
          <w:rFonts w:hint="eastAsia"/>
        </w:rPr>
        <w:t xml:space="preserve"> </w:t>
      </w:r>
      <w:r>
        <w:t>基坑变形</w:t>
      </w:r>
      <w:r>
        <w:rPr>
          <w:rFonts w:hint="eastAsia"/>
        </w:rPr>
        <w:t>与支撑轴力关系</w:t>
      </w:r>
      <w:r>
        <w:t>示意图</w:t>
      </w:r>
    </w:p>
    <w:p w:rsidR="001C4217" w:rsidRDefault="008D3F0D">
      <w:pPr>
        <w:pStyle w:val="n4"/>
        <w:ind w:firstLine="480"/>
      </w:pPr>
      <w:r>
        <w:t>当基坑开挖前对钢支撑施加预应力</w:t>
      </w:r>
      <w:r>
        <w:rPr>
          <w:rFonts w:hint="eastAsia"/>
        </w:rPr>
        <w:t>P</w:t>
      </w:r>
      <w:r>
        <w:t>0</w:t>
      </w:r>
      <w:r>
        <w:rPr>
          <w:rFonts w:hint="eastAsia"/>
        </w:rPr>
        <w:t>，在基坑开挖的过程中，内外土压力差在没有达到支撑预加力时不会产生向坑内的变形</w:t>
      </w:r>
      <w:r w:rsidR="00F378A1">
        <w:rPr>
          <w:rFonts w:hint="eastAsia"/>
        </w:rPr>
        <w:t>（图</w:t>
      </w:r>
      <w:r w:rsidR="00F378A1">
        <w:rPr>
          <w:rFonts w:hint="eastAsia"/>
        </w:rPr>
        <w:t>6</w:t>
      </w:r>
      <w:r w:rsidR="00F378A1">
        <w:rPr>
          <w:rFonts w:hint="eastAsia"/>
        </w:rPr>
        <w:t>）</w:t>
      </w:r>
      <w:r>
        <w:rPr>
          <w:rFonts w:hint="eastAsia"/>
        </w:rPr>
        <w:t>。假设</w:t>
      </w:r>
      <w:r>
        <w:rPr>
          <w:rFonts w:hint="eastAsia"/>
        </w:rPr>
        <w:t>P</w:t>
      </w:r>
      <w:r>
        <w:rPr>
          <w:rFonts w:hint="eastAsia"/>
        </w:rPr>
        <w:t>为</w:t>
      </w:r>
      <w:proofErr w:type="gramStart"/>
      <w:r>
        <w:rPr>
          <w:rFonts w:hint="eastAsia"/>
        </w:rPr>
        <w:t>开挖后钢支撑</w:t>
      </w:r>
      <w:proofErr w:type="gramEnd"/>
      <w:r>
        <w:rPr>
          <w:rFonts w:hint="eastAsia"/>
        </w:rPr>
        <w:t>的最终轴力，真正引起基坑变形的轴力为</w:t>
      </w:r>
      <w:r>
        <w:rPr>
          <w:rFonts w:hint="eastAsia"/>
        </w:rPr>
        <w:t>P</w:t>
      </w:r>
      <w:r>
        <w:t>-P0</w:t>
      </w:r>
      <w:r>
        <w:rPr>
          <w:rFonts w:hint="eastAsia"/>
        </w:rPr>
        <w:t>，</w:t>
      </w:r>
      <w:r>
        <w:t>在此轴力下引起的钢支撑变</w:t>
      </w:r>
      <w:r>
        <w:lastRenderedPageBreak/>
        <w:t>形</w:t>
      </w:r>
      <w:r>
        <w:rPr>
          <w:rFonts w:hint="eastAsia"/>
        </w:rPr>
        <w:t>及等效</w:t>
      </w:r>
      <w:r>
        <w:t>刚度为</w:t>
      </w:r>
      <w:r>
        <w:rPr>
          <w:rFonts w:hint="eastAsia"/>
        </w:rPr>
        <w:t>：</w:t>
      </w:r>
    </w:p>
    <w:p w:rsidR="001C4217" w:rsidRDefault="008D3F0D">
      <w:pPr>
        <w:pStyle w:val="n4"/>
        <w:ind w:firstLine="480"/>
      </w:pPr>
      <m:oMathPara>
        <m:oMath>
          <m:r>
            <m:rPr>
              <m:sty m:val="p"/>
            </m:rPr>
            <w:rPr>
              <w:rFonts w:ascii="Cambria Math" w:hAnsi="Cambria Math"/>
            </w:rPr>
            <m:t>δ</m:t>
          </m:r>
          <m:r>
            <m:rPr>
              <m:sty m:val="p"/>
            </m:rPr>
            <w:rPr>
              <w:rFonts w:ascii="Cambria Math" w:hAnsi="Cambria Math" w:hint="eastAsia"/>
            </w:rPr>
            <m:t>=</m:t>
          </m:r>
          <m:f>
            <m:fPr>
              <m:ctrlPr>
                <w:rPr>
                  <w:rFonts w:ascii="Cambria Math" w:hAnsi="Cambria Math"/>
                </w:rPr>
              </m:ctrlPr>
            </m:fPr>
            <m:num>
              <m:d>
                <m:dPr>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0</m:t>
                      </m:r>
                    </m:sub>
                  </m:sSub>
                </m:e>
              </m:d>
              <m:r>
                <w:rPr>
                  <w:rFonts w:ascii="Cambria Math" w:hAnsi="Cambria Math"/>
                </w:rPr>
                <m:t>L</m:t>
              </m:r>
            </m:num>
            <m:den>
              <m:r>
                <w:rPr>
                  <w:rFonts w:ascii="Cambria Math" w:hAnsi="Cambria Math"/>
                </w:rPr>
                <m:t>EA</m:t>
              </m:r>
            </m:den>
          </m:f>
        </m:oMath>
      </m:oMathPara>
    </w:p>
    <w:p w:rsidR="001C4217" w:rsidRDefault="00744E0D">
      <w:pPr>
        <w:pStyle w:val="n4"/>
        <w:ind w:firstLine="480"/>
      </w:pPr>
      <m:oMathPara>
        <m:oMath>
          <m:sSub>
            <m:sSubPr>
              <m:ctrlPr>
                <w:rPr>
                  <w:rFonts w:ascii="Cambria Math" w:hAnsi="Cambria Math"/>
                </w:rPr>
              </m:ctrlPr>
            </m:sSubPr>
            <m:e>
              <m:r>
                <w:rPr>
                  <w:rFonts w:ascii="Cambria Math" w:hAnsi="Cambria Math"/>
                </w:rPr>
                <m:t>k</m:t>
              </m:r>
            </m:e>
            <m:sub>
              <m:r>
                <w:rPr>
                  <w:rFonts w:ascii="Cambria Math" w:hAnsi="Cambria Math"/>
                </w:rPr>
                <m:t>t</m:t>
              </m:r>
            </m:sub>
          </m:sSub>
          <m:r>
            <m:rPr>
              <m:sty m:val="p"/>
            </m:rP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δ</m:t>
              </m:r>
            </m:den>
          </m:f>
          <m:r>
            <w:rPr>
              <w:rFonts w:ascii="Cambria Math" w:hAnsi="Cambria Math"/>
            </w:rPr>
            <m:t>=</m:t>
          </m:r>
          <m:f>
            <m:fPr>
              <m:ctrlPr>
                <w:rPr>
                  <w:rFonts w:ascii="Cambria Math" w:hAnsi="Cambria Math"/>
                  <w:i/>
                </w:rPr>
              </m:ctrlPr>
            </m:fPr>
            <m:num>
              <m:r>
                <w:rPr>
                  <w:rFonts w:ascii="Cambria Math" w:hAnsi="Cambria Math"/>
                </w:rPr>
                <m:t>P</m:t>
              </m:r>
            </m:num>
            <m:den>
              <m:d>
                <m:dPr>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0</m:t>
                      </m:r>
                    </m:sub>
                  </m:sSub>
                </m:e>
              </m:d>
            </m:den>
          </m:f>
          <m:f>
            <m:fPr>
              <m:ctrlPr>
                <w:rPr>
                  <w:rFonts w:ascii="Cambria Math" w:hAnsi="Cambria Math"/>
                  <w:i/>
                </w:rPr>
              </m:ctrlPr>
            </m:fPr>
            <m:num>
              <m:r>
                <w:rPr>
                  <w:rFonts w:ascii="Cambria Math" w:hAnsi="Cambria Math"/>
                </w:rPr>
                <m:t>EA</m:t>
              </m:r>
            </m:num>
            <m:den>
              <m:r>
                <w:rPr>
                  <w:rFonts w:ascii="Cambria Math" w:hAnsi="Cambria Math"/>
                </w:rPr>
                <m:t>L</m:t>
              </m:r>
            </m:den>
          </m:f>
        </m:oMath>
      </m:oMathPara>
    </w:p>
    <w:p w:rsidR="001C4217" w:rsidRDefault="008D3F0D">
      <w:pPr>
        <w:pStyle w:val="n4"/>
        <w:ind w:firstLine="480"/>
      </w:pPr>
      <w:r>
        <w:t>施加预应力后的</w:t>
      </w:r>
      <w:r>
        <w:rPr>
          <w:rFonts w:hint="eastAsia"/>
        </w:rPr>
        <w:t>等效</w:t>
      </w:r>
      <w:r>
        <w:t>刚度为常规刚度的</w:t>
      </w:r>
      <w:r>
        <w:rPr>
          <w:rFonts w:hint="eastAsia"/>
        </w:rPr>
        <w:t>P</w:t>
      </w:r>
      <w:r>
        <w:t>/(P-P0)</w:t>
      </w:r>
      <w:proofErr w:type="gramStart"/>
      <w:r>
        <w:t>倍</w:t>
      </w:r>
      <w:proofErr w:type="gramEnd"/>
      <w:r>
        <w:rPr>
          <w:rFonts w:hint="eastAsia"/>
        </w:rPr>
        <w:t>，根据《建筑基坑支护技术规程》</w:t>
      </w:r>
      <w:r>
        <w:rPr>
          <w:rFonts w:hint="eastAsia"/>
        </w:rPr>
        <w:t>JGJ120-2012</w:t>
      </w:r>
      <w:r>
        <w:rPr>
          <w:rFonts w:hint="eastAsia"/>
        </w:rPr>
        <w:t>规定，钢支撑预</w:t>
      </w:r>
      <w:proofErr w:type="gramStart"/>
      <w:r>
        <w:rPr>
          <w:rFonts w:hint="eastAsia"/>
        </w:rPr>
        <w:t>加力约</w:t>
      </w:r>
      <w:proofErr w:type="gramEnd"/>
      <w:r>
        <w:rPr>
          <w:rFonts w:hint="eastAsia"/>
        </w:rPr>
        <w:t>为最大支撑力的</w:t>
      </w:r>
      <w:r>
        <w:rPr>
          <w:rFonts w:hint="eastAsia"/>
        </w:rPr>
        <w:t>0.5</w:t>
      </w:r>
      <w:r>
        <w:rPr>
          <w:rFonts w:hint="eastAsia"/>
        </w:rPr>
        <w:t>～</w:t>
      </w:r>
      <w:r>
        <w:rPr>
          <w:rFonts w:hint="eastAsia"/>
        </w:rPr>
        <w:t>0.8</w:t>
      </w:r>
      <w:r>
        <w:rPr>
          <w:rFonts w:hint="eastAsia"/>
        </w:rPr>
        <w:t>倍，即</w:t>
      </w:r>
      <w:r>
        <w:rPr>
          <w:rFonts w:hint="eastAsia"/>
        </w:rPr>
        <w:t>P</w:t>
      </w:r>
      <w:r>
        <w:t>0</w:t>
      </w:r>
      <w:r>
        <w:rPr>
          <w:rFonts w:hint="eastAsia"/>
        </w:rPr>
        <w:t>=</w:t>
      </w:r>
      <w:r>
        <w:t>0.5~0.8P</w:t>
      </w:r>
      <w:r>
        <w:rPr>
          <w:rFonts w:hint="eastAsia"/>
        </w:rPr>
        <w:t>，</w:t>
      </w:r>
      <w:r>
        <w:t>则施加预应力后的</w:t>
      </w:r>
      <w:r>
        <w:rPr>
          <w:rFonts w:hint="eastAsia"/>
        </w:rPr>
        <w:t>等效</w:t>
      </w:r>
      <w:r>
        <w:t>刚度为常规刚度的</w:t>
      </w:r>
      <w:r>
        <w:rPr>
          <w:rFonts w:hint="eastAsia"/>
        </w:rPr>
        <w:t>2~</w:t>
      </w:r>
      <w:r>
        <w:t>5</w:t>
      </w:r>
      <w:r>
        <w:t>倍</w:t>
      </w:r>
      <w:r>
        <w:rPr>
          <w:rFonts w:hint="eastAsia"/>
        </w:rPr>
        <w:t>。</w:t>
      </w:r>
    </w:p>
    <w:p w:rsidR="001C4217" w:rsidRDefault="008D3F0D">
      <w:pPr>
        <w:pStyle w:val="n4"/>
        <w:ind w:firstLine="480"/>
      </w:pPr>
      <w:r>
        <w:t>在基坑工程中</w:t>
      </w:r>
      <w:r>
        <w:rPr>
          <w:rFonts w:hint="eastAsia"/>
        </w:rPr>
        <w:t>，</w:t>
      </w:r>
      <w:r>
        <w:t>当两侧土压力一致时</w:t>
      </w:r>
      <w:r>
        <w:rPr>
          <w:rFonts w:hint="eastAsia"/>
        </w:rPr>
        <w:t>，</w:t>
      </w:r>
      <w:r>
        <w:t>基坑单侧变形为支撑长度变形的一半</w:t>
      </w:r>
      <w:r>
        <w:rPr>
          <w:rFonts w:hint="eastAsia"/>
        </w:rPr>
        <w:t>，</w:t>
      </w:r>
      <w:r>
        <w:t>即基坑</w:t>
      </w:r>
      <w:r>
        <w:rPr>
          <w:rFonts w:hint="eastAsia"/>
        </w:rPr>
        <w:t>支撑</w:t>
      </w:r>
      <w:r>
        <w:t>刚度为</w:t>
      </w:r>
      <w:r>
        <w:rPr>
          <w:rFonts w:hint="eastAsia"/>
        </w:rPr>
        <w:t>：</w:t>
      </w:r>
    </w:p>
    <w:p w:rsidR="001C4217" w:rsidRDefault="00744E0D">
      <w:pPr>
        <w:pStyle w:val="n4"/>
        <w:ind w:firstLine="480"/>
      </w:pPr>
      <m:oMathPara>
        <m:oMath>
          <m:sSub>
            <m:sSubPr>
              <m:ctrlPr>
                <w:rPr>
                  <w:rFonts w:ascii="Cambria Math" w:hAnsi="Cambria Math"/>
                </w:rPr>
              </m:ctrlPr>
            </m:sSubPr>
            <m:e>
              <m:r>
                <w:rPr>
                  <w:rFonts w:ascii="Cambria Math" w:hAnsi="Cambria Math"/>
                </w:rPr>
                <m:t>k</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m:t>
              </m:r>
              <m:r>
                <w:rPr>
                  <w:rFonts w:ascii="Cambria Math" w:hAnsi="Cambria Math"/>
                </w:rPr>
                <m:t>E</m:t>
              </m:r>
            </m:e>
            <m:sub>
              <m:r>
                <w:rPr>
                  <w:rFonts w:ascii="Cambria Math" w:hAnsi="Cambria Math"/>
                </w:rPr>
                <m:t>t</m:t>
              </m:r>
            </m:sub>
          </m:sSub>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rPr>
            <m:t>/</m:t>
          </m:r>
          <m:r>
            <w:rPr>
              <w:rFonts w:ascii="Cambria Math" w:hAnsi="Cambria Math"/>
            </w:rPr>
            <m:t>L</m:t>
          </m:r>
        </m:oMath>
      </m:oMathPara>
    </w:p>
    <w:p w:rsidR="001C4217" w:rsidRDefault="008D3F0D">
      <w:pPr>
        <w:pStyle w:val="n4"/>
        <w:ind w:firstLine="480"/>
      </w:pPr>
      <w:proofErr w:type="gramStart"/>
      <w:r>
        <w:t>假设格构式</w:t>
      </w:r>
      <w:proofErr w:type="gramEnd"/>
      <w:r w:rsidR="00C974DE">
        <w:t>主受力杆</w:t>
      </w:r>
      <w:r>
        <w:t>的截面为</w:t>
      </w:r>
      <w:r>
        <w:rPr>
          <w:rFonts w:hint="eastAsia"/>
        </w:rPr>
        <w:t>2</w:t>
      </w:r>
      <w:r>
        <w:rPr>
          <w:rFonts w:hint="eastAsia"/>
        </w:rPr>
        <w:t>根</w:t>
      </w:r>
      <w:r>
        <w:t>HN800×300×14×26</w:t>
      </w:r>
      <w:r>
        <w:rPr>
          <w:rFonts w:hint="eastAsia"/>
        </w:rPr>
        <w:t>，</w:t>
      </w:r>
      <w:r>
        <w:t>截面面积为</w:t>
      </w:r>
      <w:r>
        <w:rPr>
          <w:rFonts w:hint="eastAsia"/>
        </w:rPr>
        <w:t>2</w:t>
      </w:r>
      <w:r>
        <w:rPr>
          <w:rFonts w:hint="eastAsia"/>
        </w:rPr>
        <w:t>×</w:t>
      </w:r>
      <w:r>
        <w:rPr>
          <w:rFonts w:hint="eastAsia"/>
        </w:rPr>
        <w:t>0</w:t>
      </w:r>
      <w:r>
        <w:t>.02635</w:t>
      </w:r>
      <w:r>
        <w:rPr>
          <w:rFonts w:hint="eastAsia"/>
        </w:rPr>
        <w:t>=</w:t>
      </w:r>
      <w:r>
        <w:t>0.0527m</w:t>
      </w:r>
      <w:r>
        <w:rPr>
          <w:vertAlign w:val="superscript"/>
        </w:rPr>
        <w:t>2</w:t>
      </w:r>
      <w:r>
        <w:rPr>
          <w:rFonts w:hint="eastAsia"/>
        </w:rPr>
        <w:t>，</w:t>
      </w:r>
      <w:r>
        <w:t>支撑长度为</w:t>
      </w:r>
      <w:r>
        <w:rPr>
          <w:rFonts w:hint="eastAsia"/>
        </w:rPr>
        <w:t>5</w:t>
      </w:r>
      <w:r>
        <w:t>0m</w:t>
      </w:r>
      <w:r>
        <w:rPr>
          <w:rFonts w:hint="eastAsia"/>
        </w:rPr>
        <w:t>。基坑支撑刚度为</w:t>
      </w:r>
    </w:p>
    <w:p w:rsidR="001C4217" w:rsidRDefault="00744E0D">
      <w:pPr>
        <w:pStyle w:val="n4"/>
        <w:ind w:firstLine="480"/>
      </w:pPr>
      <m:oMathPara>
        <m:oMath>
          <m:sSub>
            <m:sSubPr>
              <m:ctrlPr>
                <w:rPr>
                  <w:rFonts w:ascii="Cambria Math" w:hAnsi="Cambria Math"/>
                </w:rPr>
              </m:ctrlPr>
            </m:sSubPr>
            <m:e>
              <m:r>
                <w:rPr>
                  <w:rFonts w:ascii="Cambria Math" w:hAnsi="Cambria Math"/>
                </w:rPr>
                <m:t>k</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m:t>
              </m:r>
              <m:r>
                <w:rPr>
                  <w:rFonts w:ascii="Cambria Math" w:hAnsi="Cambria Math"/>
                </w:rPr>
                <m:t>E</m:t>
              </m:r>
            </m:e>
            <m:sub>
              <m:r>
                <w:rPr>
                  <w:rFonts w:ascii="Cambria Math" w:hAnsi="Cambria Math"/>
                </w:rPr>
                <m:t>t</m:t>
              </m:r>
            </m:sub>
          </m:sSub>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rPr>
            <m:t>/</m:t>
          </m:r>
          <m:r>
            <w:rPr>
              <w:rFonts w:ascii="Cambria Math" w:hAnsi="Cambria Math"/>
            </w:rPr>
            <m:t>L</m:t>
          </m:r>
          <m:r>
            <m:rPr>
              <m:sty m:val="p"/>
            </m:rPr>
            <w:rPr>
              <w:rFonts w:ascii="Cambria Math" w:hAnsi="Cambria Math" w:hint="eastAsia"/>
            </w:rPr>
            <m:t>=</m:t>
          </m:r>
          <m:f>
            <m:fPr>
              <m:ctrlPr>
                <w:rPr>
                  <w:rFonts w:ascii="Cambria Math" w:hAnsi="Cambria Math"/>
                </w:rPr>
              </m:ctrlPr>
            </m:fPr>
            <m:num>
              <m:r>
                <m:rPr>
                  <m:sty m:val="p"/>
                </m:rPr>
                <w:rPr>
                  <w:rFonts w:ascii="Cambria Math" w:hAnsi="Cambria Math"/>
                </w:rPr>
                <m:t>2×2.06×</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×0.0527</m:t>
              </m:r>
            </m:num>
            <m:den>
              <m:r>
                <m:rPr>
                  <m:sty m:val="p"/>
                </m:rPr>
                <w:rPr>
                  <w:rFonts w:ascii="Cambria Math" w:hAnsi="Cambria Math"/>
                </w:rPr>
                <m:t>50</m:t>
              </m:r>
            </m:den>
          </m:f>
          <m:r>
            <m:rPr>
              <m:sty m:val="p"/>
            </m:rPr>
            <w:rPr>
              <w:rFonts w:ascii="Cambria Math" w:hAnsi="Cambria Math" w:cs="MS Gothic"/>
            </w:rPr>
            <m:t>=434MN/m</m:t>
          </m:r>
        </m:oMath>
      </m:oMathPara>
    </w:p>
    <w:p w:rsidR="001C4217" w:rsidRDefault="008D3F0D">
      <w:pPr>
        <w:pStyle w:val="n4"/>
        <w:ind w:firstLine="480"/>
      </w:pPr>
      <w:r>
        <w:t>对于张弦梁钢支撑</w:t>
      </w:r>
      <w:r w:rsidR="00F378A1">
        <w:rPr>
          <w:rFonts w:hint="eastAsia"/>
        </w:rPr>
        <w:t>（图</w:t>
      </w:r>
      <w:r w:rsidR="00F378A1">
        <w:rPr>
          <w:rFonts w:hint="eastAsia"/>
        </w:rPr>
        <w:t>7</w:t>
      </w:r>
      <w:r w:rsidR="00F378A1">
        <w:rPr>
          <w:rFonts w:hint="eastAsia"/>
        </w:rPr>
        <w:t>）</w:t>
      </w:r>
      <w:r>
        <w:rPr>
          <w:rFonts w:hint="eastAsia"/>
        </w:rPr>
        <w:t>，</w:t>
      </w:r>
      <w:r>
        <w:t>桁架宽</w:t>
      </w:r>
      <w:r>
        <w:rPr>
          <w:rFonts w:hint="eastAsia"/>
        </w:rPr>
        <w:t>7</w:t>
      </w:r>
      <w:r>
        <w:t>.5m</w:t>
      </w:r>
      <w:r>
        <w:rPr>
          <w:rFonts w:hint="eastAsia"/>
        </w:rPr>
        <w:t>，</w:t>
      </w:r>
      <w:r>
        <w:t>张弦梁长</w:t>
      </w:r>
      <w:r>
        <w:t>30m</w:t>
      </w:r>
      <w:r>
        <w:rPr>
          <w:rFonts w:hint="eastAsia"/>
        </w:rPr>
        <w:t>，</w:t>
      </w:r>
      <w:r>
        <w:t>即单</w:t>
      </w:r>
      <w:r>
        <w:rPr>
          <w:rFonts w:hint="eastAsia"/>
        </w:rPr>
        <w:t>根</w:t>
      </w:r>
      <w:r w:rsidR="00C974DE">
        <w:t>主受力杆</w:t>
      </w:r>
      <w:r>
        <w:t>支撑的基坑</w:t>
      </w:r>
      <w:r>
        <w:rPr>
          <w:rFonts w:hint="eastAsia"/>
        </w:rPr>
        <w:t>宽度</w:t>
      </w:r>
      <w:r>
        <w:t>为</w:t>
      </w:r>
      <w:r>
        <w:rPr>
          <w:rFonts w:hint="eastAsia"/>
        </w:rPr>
        <w:t>1</w:t>
      </w:r>
      <w:r>
        <w:t>8.75m</w:t>
      </w:r>
      <w:r>
        <w:rPr>
          <w:rFonts w:hint="eastAsia"/>
        </w:rPr>
        <w:t>，施加预应力前</w:t>
      </w:r>
      <w:proofErr w:type="gramStart"/>
      <w:r>
        <w:t>基坑每延米</w:t>
      </w:r>
      <w:proofErr w:type="gramEnd"/>
      <w:r>
        <w:t>支撑刚度为</w:t>
      </w:r>
      <w:r>
        <w:rPr>
          <w:rFonts w:hint="eastAsia"/>
        </w:rPr>
        <w:t>4</w:t>
      </w:r>
      <w:r>
        <w:t>34</w:t>
      </w:r>
      <w:r>
        <w:rPr>
          <w:rFonts w:hint="eastAsia"/>
        </w:rPr>
        <w:t>/</w:t>
      </w:r>
      <w:r>
        <w:t>18.75=23.15MN/m</w:t>
      </w:r>
      <w:r>
        <w:rPr>
          <w:rFonts w:hint="eastAsia"/>
        </w:rPr>
        <w:t>/</w:t>
      </w:r>
      <w:r>
        <w:t>m</w:t>
      </w:r>
      <w:r>
        <w:rPr>
          <w:rFonts w:hint="eastAsia"/>
        </w:rPr>
        <w:t>，</w:t>
      </w:r>
      <w:r>
        <w:t>通过施加预应力</w:t>
      </w:r>
      <w:r>
        <w:rPr>
          <w:rFonts w:hint="eastAsia"/>
        </w:rPr>
        <w:t>，</w:t>
      </w:r>
      <w:proofErr w:type="gramStart"/>
      <w:r>
        <w:t>基坑每延米</w:t>
      </w:r>
      <w:proofErr w:type="gramEnd"/>
      <w:r>
        <w:t>支撑刚度可达到</w:t>
      </w:r>
      <w:r>
        <w:rPr>
          <w:rFonts w:hint="eastAsia"/>
        </w:rPr>
        <w:t>4</w:t>
      </w:r>
      <w:r>
        <w:t>6.3</w:t>
      </w:r>
      <w:r>
        <w:rPr>
          <w:rFonts w:hint="eastAsia"/>
        </w:rPr>
        <w:t>~</w:t>
      </w:r>
      <w:r>
        <w:t>115.75 MN/m/m</w:t>
      </w:r>
      <w:r>
        <w:rPr>
          <w:rFonts w:hint="eastAsia"/>
        </w:rPr>
        <w:t>。</w:t>
      </w:r>
    </w:p>
    <w:p w:rsidR="001C4217" w:rsidRDefault="008D3F0D">
      <w:pPr>
        <w:pStyle w:val="15"/>
        <w:spacing w:before="240"/>
      </w:pPr>
      <w:r>
        <w:rPr>
          <w:noProof/>
        </w:rPr>
        <w:drawing>
          <wp:inline distT="0" distB="0" distL="0" distR="0">
            <wp:extent cx="5278120" cy="1842135"/>
            <wp:effectExtent l="0" t="0" r="0" b="571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5" cstate="print"/>
                    <a:stretch>
                      <a:fillRect/>
                    </a:stretch>
                  </pic:blipFill>
                  <pic:spPr>
                    <a:xfrm>
                      <a:off x="0" y="0"/>
                      <a:ext cx="5278120" cy="1842135"/>
                    </a:xfrm>
                    <a:prstGeom prst="rect">
                      <a:avLst/>
                    </a:prstGeom>
                  </pic:spPr>
                </pic:pic>
              </a:graphicData>
            </a:graphic>
          </wp:inline>
        </w:drawing>
      </w:r>
    </w:p>
    <w:p w:rsidR="001C4217" w:rsidRDefault="008D3F0D">
      <w:pPr>
        <w:pStyle w:val="n11"/>
        <w:spacing w:after="240"/>
      </w:pPr>
      <w:r>
        <w:rPr>
          <w:rFonts w:hint="eastAsia"/>
        </w:rPr>
        <w:t>图</w:t>
      </w:r>
      <w:r w:rsidR="00A50415">
        <w:t>7</w:t>
      </w:r>
      <w:r>
        <w:t xml:space="preserve"> </w:t>
      </w:r>
      <w:r>
        <w:rPr>
          <w:rFonts w:hint="eastAsia"/>
        </w:rPr>
        <w:t>张弦梁钢支撑</w:t>
      </w:r>
    </w:p>
    <w:p w:rsidR="001C4217" w:rsidRDefault="00D07636">
      <w:pPr>
        <w:pStyle w:val="n3"/>
      </w:pPr>
      <w:r>
        <w:rPr>
          <w:b/>
          <w:bCs/>
        </w:rPr>
        <w:t>5.2.2</w:t>
      </w:r>
      <w:r w:rsidR="008D3F0D">
        <w:rPr>
          <w:b/>
          <w:bCs/>
        </w:rPr>
        <w:t xml:space="preserve"> </w:t>
      </w:r>
      <w:r w:rsidR="00EB60A7">
        <w:rPr>
          <w:rFonts w:hint="eastAsia"/>
        </w:rPr>
        <w:t>装配式预应力张弦梁</w:t>
      </w:r>
      <w:r w:rsidR="008D3F0D">
        <w:rPr>
          <w:rFonts w:hint="eastAsia"/>
        </w:rPr>
        <w:t>钢支撑结构系统的结构分析时，应计入下列作用：</w:t>
      </w:r>
      <w:r w:rsidR="008D3F0D">
        <w:t xml:space="preserve"> </w:t>
      </w:r>
    </w:p>
    <w:p w:rsidR="001C4217" w:rsidRDefault="008D3F0D">
      <w:pPr>
        <w:pStyle w:val="n20"/>
      </w:pPr>
      <w:r w:rsidRPr="0083336D">
        <w:rPr>
          <w:b/>
        </w:rPr>
        <w:t>1</w:t>
      </w:r>
      <w:r>
        <w:t xml:space="preserve"> </w:t>
      </w:r>
      <w:r>
        <w:t>基坑周边挡土结构传至支撑结构的水平作用力；</w:t>
      </w:r>
      <w:r>
        <w:t xml:space="preserve"> </w:t>
      </w:r>
    </w:p>
    <w:p w:rsidR="001C4217" w:rsidRDefault="008D3F0D">
      <w:pPr>
        <w:pStyle w:val="n20"/>
      </w:pPr>
      <w:r w:rsidRPr="0083336D">
        <w:rPr>
          <w:b/>
        </w:rPr>
        <w:t>2</w:t>
      </w:r>
      <w:r>
        <w:t xml:space="preserve"> </w:t>
      </w:r>
      <w:r>
        <w:t>支撑结构自重</w:t>
      </w:r>
      <w:r>
        <w:rPr>
          <w:rFonts w:hint="eastAsia"/>
        </w:rPr>
        <w:t>和</w:t>
      </w:r>
      <w:r>
        <w:t>竖向活荷载；</w:t>
      </w:r>
      <w:r>
        <w:t xml:space="preserve"> </w:t>
      </w:r>
    </w:p>
    <w:p w:rsidR="001C4217" w:rsidRDefault="008D3F0D">
      <w:pPr>
        <w:pStyle w:val="n20"/>
      </w:pPr>
      <w:r w:rsidRPr="0083336D">
        <w:rPr>
          <w:b/>
        </w:rPr>
        <w:t>3</w:t>
      </w:r>
      <w:r>
        <w:t xml:space="preserve"> </w:t>
      </w:r>
      <w:r>
        <w:t>支撑结构施加的预应力</w:t>
      </w:r>
      <w:r>
        <w:rPr>
          <w:rFonts w:hint="eastAsia"/>
        </w:rPr>
        <w:t>；</w:t>
      </w:r>
    </w:p>
    <w:p w:rsidR="001C4217" w:rsidRDefault="008D3F0D">
      <w:pPr>
        <w:pStyle w:val="n20"/>
      </w:pPr>
      <w:r w:rsidRPr="0083336D">
        <w:rPr>
          <w:b/>
        </w:rPr>
        <w:lastRenderedPageBreak/>
        <w:t>4</w:t>
      </w:r>
      <w:r>
        <w:t xml:space="preserve"> </w:t>
      </w:r>
      <w:r>
        <w:t>当温度改变引起的支撑结构内力不可忽略时，</w:t>
      </w:r>
      <w:r>
        <w:rPr>
          <w:rFonts w:hint="eastAsia"/>
        </w:rPr>
        <w:t>应</w:t>
      </w:r>
      <w:r>
        <w:t>考虑温度作用；</w:t>
      </w:r>
      <w:r>
        <w:t xml:space="preserve"> </w:t>
      </w:r>
    </w:p>
    <w:p w:rsidR="001C4217" w:rsidRDefault="008D3F0D">
      <w:pPr>
        <w:pStyle w:val="n20"/>
      </w:pPr>
      <w:r w:rsidRPr="0083336D">
        <w:rPr>
          <w:b/>
        </w:rPr>
        <w:t>5</w:t>
      </w:r>
      <w:r>
        <w:t xml:space="preserve"> </w:t>
      </w:r>
      <w:r>
        <w:rPr>
          <w:rFonts w:hint="eastAsia"/>
        </w:rPr>
        <w:t>当支撑立柱下沉或隆起量较大时，应考虑支撑立柱与挡土构件之间差异沉降产生的作用。</w:t>
      </w:r>
      <w:r>
        <w:t xml:space="preserve"> </w:t>
      </w:r>
    </w:p>
    <w:p w:rsidR="001C4217" w:rsidRDefault="008D3F0D">
      <w:pPr>
        <w:pStyle w:val="n20"/>
      </w:pPr>
      <w:r w:rsidRPr="0083336D">
        <w:rPr>
          <w:b/>
        </w:rPr>
        <w:t>6</w:t>
      </w:r>
      <w:r>
        <w:t xml:space="preserve"> </w:t>
      </w:r>
      <w:r>
        <w:rPr>
          <w:rFonts w:hint="eastAsia"/>
        </w:rPr>
        <w:t>安装</w:t>
      </w:r>
      <w:r>
        <w:t>施工引起的偏心误差。</w:t>
      </w:r>
    </w:p>
    <w:p w:rsidR="001C4217" w:rsidRDefault="008D3F0D">
      <w:pPr>
        <w:pStyle w:val="n4"/>
        <w:ind w:firstLine="480"/>
      </w:pPr>
      <w:r>
        <w:rPr>
          <w:rFonts w:hint="eastAsia"/>
        </w:rPr>
        <w:t>【条文说明】周边挡土结构传至支撑结构的水平作用力可采用平面</w:t>
      </w:r>
      <w:proofErr w:type="gramStart"/>
      <w:r>
        <w:rPr>
          <w:rFonts w:hint="eastAsia"/>
        </w:rPr>
        <w:t>杆系结构</w:t>
      </w:r>
      <w:proofErr w:type="gramEnd"/>
      <w:r>
        <w:rPr>
          <w:rFonts w:hint="eastAsia"/>
        </w:rPr>
        <w:t>弹性支点法分析得出的支点力，需考虑挡土结构和内支撑结构相互之间的变形协调。</w:t>
      </w:r>
    </w:p>
    <w:p w:rsidR="001C4217" w:rsidRDefault="008D3F0D">
      <w:pPr>
        <w:pStyle w:val="n4"/>
        <w:ind w:firstLine="480"/>
      </w:pPr>
      <w:r>
        <w:rPr>
          <w:rFonts w:hint="eastAsia"/>
        </w:rPr>
        <w:t>温度</w:t>
      </w:r>
      <w:r>
        <w:t>作用可按各地的温差均值计算。</w:t>
      </w:r>
    </w:p>
    <w:p w:rsidR="001C4217" w:rsidRDefault="008D3F0D">
      <w:pPr>
        <w:pStyle w:val="n4"/>
        <w:ind w:firstLine="480"/>
      </w:pPr>
      <w:r>
        <w:t>预压力的</w:t>
      </w:r>
      <w:r>
        <w:rPr>
          <w:rFonts w:hint="eastAsia"/>
        </w:rPr>
        <w:t>施加</w:t>
      </w:r>
      <w:r>
        <w:t>方法</w:t>
      </w:r>
      <w:r>
        <w:rPr>
          <w:rFonts w:hint="eastAsia"/>
        </w:rPr>
        <w:t>可</w:t>
      </w:r>
      <w:r>
        <w:t>采用</w:t>
      </w:r>
      <w:r>
        <w:rPr>
          <w:rFonts w:hint="eastAsia"/>
        </w:rPr>
        <w:t>“升温法”，</w:t>
      </w:r>
      <w:r>
        <w:t>即</w:t>
      </w:r>
      <w:r>
        <w:rPr>
          <w:rFonts w:hint="eastAsia"/>
        </w:rPr>
        <w:t>对杆件施加升温</w:t>
      </w:r>
      <w:r>
        <w:t>荷载，</w:t>
      </w:r>
      <w:r>
        <w:rPr>
          <w:rFonts w:hint="eastAsia"/>
        </w:rPr>
        <w:t>杆件受到</w:t>
      </w:r>
      <w:r>
        <w:t>约束</w:t>
      </w:r>
      <w:r>
        <w:rPr>
          <w:rFonts w:hint="eastAsia"/>
        </w:rPr>
        <w:t>时</w:t>
      </w:r>
      <w:r>
        <w:t>，</w:t>
      </w:r>
      <w:r>
        <w:rPr>
          <w:rFonts w:hint="eastAsia"/>
        </w:rPr>
        <w:t>杆件</w:t>
      </w:r>
      <w:r>
        <w:t>会产生一个预轴力。采用</w:t>
      </w:r>
      <w:r>
        <w:rPr>
          <w:rFonts w:hint="eastAsia"/>
        </w:rPr>
        <w:t>“</w:t>
      </w:r>
      <w:r>
        <w:t>升温法</w:t>
      </w:r>
      <w:r>
        <w:rPr>
          <w:rFonts w:hint="eastAsia"/>
        </w:rPr>
        <w:t>”施加方便，可</w:t>
      </w:r>
      <w:r>
        <w:t>根据基坑</w:t>
      </w:r>
      <w:r w:rsidR="00321641">
        <w:t>冠</w:t>
      </w:r>
      <w:r w:rsidR="00321641">
        <w:t>/</w:t>
      </w:r>
      <w:proofErr w:type="gramStart"/>
      <w:r w:rsidR="00321641">
        <w:t>腰</w:t>
      </w:r>
      <w:r>
        <w:t>梁的</w:t>
      </w:r>
      <w:proofErr w:type="gramEnd"/>
      <w:r>
        <w:t>变形情况</w:t>
      </w:r>
      <w:r>
        <w:rPr>
          <w:rFonts w:hint="eastAsia"/>
        </w:rPr>
        <w:t>调整</w:t>
      </w:r>
      <w:r>
        <w:t>预应力大小</w:t>
      </w:r>
      <w:r>
        <w:rPr>
          <w:rFonts w:hint="eastAsia"/>
        </w:rPr>
        <w:t>，</w:t>
      </w:r>
      <w:r>
        <w:t>施加的温度可通过多次试算确定</w:t>
      </w:r>
      <w:r>
        <w:rPr>
          <w:rFonts w:hint="eastAsia"/>
        </w:rPr>
        <w:t>。</w:t>
      </w:r>
    </w:p>
    <w:p w:rsidR="001C4217" w:rsidRDefault="00D07636">
      <w:pPr>
        <w:pStyle w:val="n3"/>
      </w:pPr>
      <w:r w:rsidRPr="000B7170">
        <w:rPr>
          <w:b/>
          <w:bCs/>
        </w:rPr>
        <w:t>5.2.3</w:t>
      </w:r>
      <w:r w:rsidR="008D3F0D">
        <w:t xml:space="preserve"> </w:t>
      </w:r>
      <w:r w:rsidR="008D3F0D">
        <w:rPr>
          <w:rFonts w:hint="eastAsia"/>
        </w:rPr>
        <w:t>结构分析</w:t>
      </w:r>
      <w:r w:rsidR="008D3F0D">
        <w:t>应符合下列规定</w:t>
      </w:r>
      <w:r w:rsidR="008D3F0D">
        <w:rPr>
          <w:rFonts w:hint="eastAsia"/>
        </w:rPr>
        <w:t>：</w:t>
      </w:r>
    </w:p>
    <w:p w:rsidR="001C4217" w:rsidRDefault="008D3F0D">
      <w:pPr>
        <w:pStyle w:val="n20"/>
      </w:pPr>
      <w:r w:rsidRPr="0083336D">
        <w:rPr>
          <w:b/>
        </w:rPr>
        <w:t>1</w:t>
      </w:r>
      <w:r>
        <w:t xml:space="preserve"> </w:t>
      </w:r>
      <w:r>
        <w:rPr>
          <w:rFonts w:hint="eastAsia"/>
        </w:rPr>
        <w:t>按平面</w:t>
      </w:r>
      <w:proofErr w:type="gramStart"/>
      <w:r>
        <w:rPr>
          <w:rFonts w:hint="eastAsia"/>
        </w:rPr>
        <w:t>杆系</w:t>
      </w:r>
      <w:r>
        <w:t>结构</w:t>
      </w:r>
      <w:proofErr w:type="gramEnd"/>
      <w:r>
        <w:t>整体建模</w:t>
      </w:r>
      <w:r>
        <w:rPr>
          <w:rFonts w:hint="eastAsia"/>
        </w:rPr>
        <w:t>分析；</w:t>
      </w:r>
    </w:p>
    <w:p w:rsidR="001C4217" w:rsidRDefault="008D3F0D">
      <w:pPr>
        <w:pStyle w:val="n20"/>
      </w:pPr>
      <w:r w:rsidRPr="0083336D">
        <w:rPr>
          <w:b/>
        </w:rPr>
        <w:t>2</w:t>
      </w:r>
      <w:r>
        <w:t xml:space="preserve"> </w:t>
      </w:r>
      <w:r>
        <w:rPr>
          <w:rFonts w:hint="eastAsia"/>
        </w:rPr>
        <w:t>支护结构周边的</w:t>
      </w:r>
      <w:proofErr w:type="gramStart"/>
      <w:r>
        <w:rPr>
          <w:rFonts w:hint="eastAsia"/>
        </w:rPr>
        <w:t>土体宜采用</w:t>
      </w:r>
      <w:proofErr w:type="gramEnd"/>
      <w:r>
        <w:rPr>
          <w:rFonts w:hint="eastAsia"/>
        </w:rPr>
        <w:t>“只压不拉”弹簧模拟；</w:t>
      </w:r>
    </w:p>
    <w:p w:rsidR="001C4217" w:rsidRDefault="008D3F0D">
      <w:pPr>
        <w:pStyle w:val="n20"/>
      </w:pPr>
      <w:r w:rsidRPr="0083336D">
        <w:rPr>
          <w:b/>
        </w:rPr>
        <w:t>3</w:t>
      </w:r>
      <w:r>
        <w:t xml:space="preserve"> </w:t>
      </w:r>
      <w:r>
        <w:rPr>
          <w:rFonts w:hint="eastAsia"/>
        </w:rPr>
        <w:t>围护墙对围</w:t>
      </w:r>
      <w:proofErr w:type="gramStart"/>
      <w:r>
        <w:rPr>
          <w:rFonts w:hint="eastAsia"/>
        </w:rPr>
        <w:t>檩</w:t>
      </w:r>
      <w:proofErr w:type="gramEnd"/>
      <w:r>
        <w:rPr>
          <w:rFonts w:hint="eastAsia"/>
        </w:rPr>
        <w:t>的切向约束作用可采用切向弹簧模拟；</w:t>
      </w:r>
    </w:p>
    <w:p w:rsidR="001C4217" w:rsidRDefault="008D3F0D">
      <w:pPr>
        <w:pStyle w:val="n20"/>
      </w:pPr>
      <w:r w:rsidRPr="0083336D">
        <w:rPr>
          <w:b/>
        </w:rPr>
        <w:t>4</w:t>
      </w:r>
      <w:r>
        <w:t xml:space="preserve"> </w:t>
      </w:r>
      <w:r>
        <w:rPr>
          <w:rFonts w:hint="eastAsia"/>
        </w:rPr>
        <w:t>作用在围</w:t>
      </w:r>
      <w:proofErr w:type="gramStart"/>
      <w:r>
        <w:rPr>
          <w:rFonts w:hint="eastAsia"/>
        </w:rPr>
        <w:t>檩</w:t>
      </w:r>
      <w:proofErr w:type="gramEnd"/>
      <w:r>
        <w:rPr>
          <w:rFonts w:hint="eastAsia"/>
        </w:rPr>
        <w:t>上的</w:t>
      </w:r>
      <w:r>
        <w:t>荷载按</w:t>
      </w:r>
      <w:r>
        <w:rPr>
          <w:rFonts w:hint="eastAsia"/>
        </w:rPr>
        <w:t>均布荷载；</w:t>
      </w:r>
    </w:p>
    <w:p w:rsidR="001C4217" w:rsidRDefault="008D3F0D">
      <w:pPr>
        <w:pStyle w:val="n20"/>
      </w:pPr>
      <w:r w:rsidRPr="0083336D">
        <w:rPr>
          <w:rFonts w:hint="eastAsia"/>
          <w:b/>
        </w:rPr>
        <w:t>5</w:t>
      </w:r>
      <w:r>
        <w:t xml:space="preserve"> </w:t>
      </w:r>
      <w:r>
        <w:rPr>
          <w:rFonts w:hint="eastAsia"/>
        </w:rPr>
        <w:t>能够模拟</w:t>
      </w:r>
      <w:r>
        <w:t>预应力</w:t>
      </w:r>
      <w:r>
        <w:rPr>
          <w:rFonts w:hint="eastAsia"/>
        </w:rPr>
        <w:t>；</w:t>
      </w:r>
    </w:p>
    <w:p w:rsidR="001C4217" w:rsidRDefault="008D3F0D">
      <w:pPr>
        <w:pStyle w:val="n4"/>
        <w:ind w:firstLine="480"/>
      </w:pPr>
      <w:r>
        <w:rPr>
          <w:rFonts w:hint="eastAsia"/>
        </w:rPr>
        <w:t>【条文说明】</w:t>
      </w:r>
      <w:r>
        <w:rPr>
          <w:lang w:val="en-CA"/>
        </w:rPr>
        <w:t>与土体连接的非线性边界条件可用</w:t>
      </w:r>
      <w:r>
        <w:rPr>
          <w:rFonts w:hint="eastAsia"/>
          <w:lang w:val="en-CA"/>
        </w:rPr>
        <w:t>“只压不拉”连接单元来模拟，其力</w:t>
      </w:r>
      <w:r>
        <w:rPr>
          <w:rFonts w:hint="eastAsia"/>
          <w:lang w:val="en-CA"/>
        </w:rPr>
        <w:t>-</w:t>
      </w:r>
      <w:r>
        <w:rPr>
          <w:rFonts w:hint="eastAsia"/>
          <w:lang w:val="en-CA"/>
        </w:rPr>
        <w:t>变形关系如下：</w:t>
      </w:r>
    </w:p>
    <w:p w:rsidR="001C4217" w:rsidRDefault="008D3F0D">
      <w:pPr>
        <w:pStyle w:val="n10"/>
        <w:spacing w:before="240"/>
        <w:rPr>
          <w:lang w:val="en-CA"/>
        </w:rPr>
      </w:pPr>
      <w:r>
        <w:rPr>
          <w:noProof/>
        </w:rPr>
        <w:drawing>
          <wp:inline distT="0" distB="0" distL="0" distR="0">
            <wp:extent cx="2266122" cy="581556"/>
            <wp:effectExtent l="0" t="0" r="1270" b="952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26" cstate="print"/>
                    <a:srcRect l="10010" r="30852" b="27792"/>
                    <a:stretch>
                      <a:fillRect/>
                    </a:stretch>
                  </pic:blipFill>
                  <pic:spPr>
                    <a:xfrm>
                      <a:off x="0" y="0"/>
                      <a:ext cx="2394115" cy="614403"/>
                    </a:xfrm>
                    <a:prstGeom prst="rect">
                      <a:avLst/>
                    </a:prstGeom>
                    <a:ln>
                      <a:noFill/>
                    </a:ln>
                  </pic:spPr>
                </pic:pic>
              </a:graphicData>
            </a:graphic>
          </wp:inline>
        </w:drawing>
      </w:r>
    </w:p>
    <w:p w:rsidR="001C4217" w:rsidRDefault="008D3F0D">
      <w:pPr>
        <w:pStyle w:val="n4"/>
        <w:ind w:firstLine="480"/>
        <w:rPr>
          <w:lang w:val="en-CA"/>
        </w:rPr>
      </w:pPr>
      <w:r>
        <w:rPr>
          <w:rFonts w:hint="eastAsia"/>
          <w:lang w:val="en-CA"/>
        </w:rPr>
        <w:t>其中，</w:t>
      </w:r>
      <w:r>
        <w:rPr>
          <w:rFonts w:hint="eastAsia"/>
          <w:i/>
          <w:lang w:val="en-CA"/>
        </w:rPr>
        <w:t>k</w:t>
      </w:r>
      <w:r>
        <w:rPr>
          <w:rFonts w:hint="eastAsia"/>
          <w:lang w:val="en-CA"/>
        </w:rPr>
        <w:t xml:space="preserve"> </w:t>
      </w:r>
      <w:r>
        <w:rPr>
          <w:rFonts w:hint="eastAsia"/>
          <w:lang w:val="en-CA"/>
        </w:rPr>
        <w:t>为弹簧常数，</w:t>
      </w:r>
      <w:r>
        <w:rPr>
          <w:rFonts w:hint="eastAsia"/>
          <w:i/>
          <w:lang w:val="en-CA"/>
        </w:rPr>
        <w:t>open</w:t>
      </w:r>
      <w:r>
        <w:rPr>
          <w:rFonts w:hint="eastAsia"/>
          <w:lang w:val="en-CA"/>
        </w:rPr>
        <w:t xml:space="preserve"> </w:t>
      </w:r>
      <w:r>
        <w:rPr>
          <w:rFonts w:hint="eastAsia"/>
          <w:lang w:val="en-CA"/>
        </w:rPr>
        <w:t>为初始间隙，其必须为零或正值</w:t>
      </w:r>
    </w:p>
    <w:p w:rsidR="001C4217" w:rsidRDefault="00D07636">
      <w:pPr>
        <w:pStyle w:val="n3"/>
      </w:pPr>
      <w:r>
        <w:rPr>
          <w:b/>
          <w:bCs/>
        </w:rPr>
        <w:t>5.2.4</w:t>
      </w:r>
      <w:r w:rsidR="008D3F0D">
        <w:rPr>
          <w:b/>
          <w:bCs/>
        </w:rPr>
        <w:t xml:space="preserve"> </w:t>
      </w:r>
      <w:r w:rsidR="00EB60A7">
        <w:rPr>
          <w:rFonts w:hint="eastAsia"/>
        </w:rPr>
        <w:t>装配式预应力张弦梁</w:t>
      </w:r>
      <w:r w:rsidR="008D3F0D">
        <w:rPr>
          <w:rFonts w:hint="eastAsia"/>
        </w:rPr>
        <w:t>钢支撑系统，应按下列工况中最不利作用效应进行结构</w:t>
      </w:r>
      <w:r w:rsidR="009038E2">
        <w:rPr>
          <w:rFonts w:hint="eastAsia"/>
        </w:rPr>
        <w:t>分析</w:t>
      </w:r>
      <w:r w:rsidR="008D3F0D">
        <w:rPr>
          <w:rFonts w:hint="eastAsia"/>
        </w:rPr>
        <w:t>：</w:t>
      </w:r>
      <w:r w:rsidR="008D3F0D">
        <w:t xml:space="preserve"> </w:t>
      </w:r>
    </w:p>
    <w:p w:rsidR="001C4217" w:rsidRDefault="008D3F0D">
      <w:pPr>
        <w:pStyle w:val="n20"/>
      </w:pPr>
      <w:r w:rsidRPr="0083336D">
        <w:rPr>
          <w:b/>
        </w:rPr>
        <w:t xml:space="preserve">1 </w:t>
      </w:r>
      <w:proofErr w:type="gramStart"/>
      <w:r>
        <w:rPr>
          <w:rFonts w:hint="eastAsia"/>
        </w:rPr>
        <w:t>张弦梁及钢支撑</w:t>
      </w:r>
      <w:proofErr w:type="gramEnd"/>
      <w:r>
        <w:rPr>
          <w:rFonts w:hint="eastAsia"/>
        </w:rPr>
        <w:t>预应力施加；</w:t>
      </w:r>
    </w:p>
    <w:p w:rsidR="001C4217" w:rsidRDefault="008D3F0D">
      <w:pPr>
        <w:pStyle w:val="n20"/>
      </w:pPr>
      <w:r w:rsidRPr="0083336D">
        <w:rPr>
          <w:rFonts w:hint="eastAsia"/>
          <w:b/>
        </w:rPr>
        <w:t>2</w:t>
      </w:r>
      <w:r>
        <w:rPr>
          <w:rFonts w:hint="eastAsia"/>
        </w:rPr>
        <w:t xml:space="preserve"> </w:t>
      </w:r>
      <w:r>
        <w:rPr>
          <w:rFonts w:hint="eastAsia"/>
        </w:rPr>
        <w:t>基坑开挖至各道支撑施工面；</w:t>
      </w:r>
    </w:p>
    <w:p w:rsidR="001C4217" w:rsidRDefault="008D3F0D">
      <w:pPr>
        <w:pStyle w:val="n20"/>
      </w:pPr>
      <w:r w:rsidRPr="0083336D">
        <w:rPr>
          <w:b/>
        </w:rPr>
        <w:t>3</w:t>
      </w:r>
      <w:r>
        <w:t xml:space="preserve"> </w:t>
      </w:r>
      <w:r>
        <w:rPr>
          <w:rFonts w:hint="eastAsia"/>
        </w:rPr>
        <w:t>基坑开挖至坑底；</w:t>
      </w:r>
    </w:p>
    <w:p w:rsidR="001C4217" w:rsidRDefault="008D3F0D">
      <w:pPr>
        <w:pStyle w:val="n20"/>
      </w:pPr>
      <w:r w:rsidRPr="0083336D">
        <w:rPr>
          <w:b/>
        </w:rPr>
        <w:t>4</w:t>
      </w:r>
      <w:r>
        <w:t xml:space="preserve"> </w:t>
      </w:r>
      <w:proofErr w:type="gramStart"/>
      <w:r>
        <w:rPr>
          <w:rFonts w:hint="eastAsia"/>
        </w:rPr>
        <w:t>换撑及拆撑</w:t>
      </w:r>
      <w:proofErr w:type="gramEnd"/>
      <w:r>
        <w:rPr>
          <w:rFonts w:hint="eastAsia"/>
        </w:rPr>
        <w:t>；</w:t>
      </w:r>
    </w:p>
    <w:p w:rsidR="006451EC" w:rsidRDefault="006451EC" w:rsidP="006451EC">
      <w:pPr>
        <w:pStyle w:val="n4"/>
        <w:ind w:firstLine="480"/>
      </w:pPr>
      <w:r>
        <w:rPr>
          <w:rFonts w:hint="eastAsia"/>
        </w:rPr>
        <w:t>【条文说明】张弦梁钢支撑交付验收后方能进行土方开挖。为方便张弦梁钢</w:t>
      </w:r>
      <w:r>
        <w:rPr>
          <w:rFonts w:hint="eastAsia"/>
        </w:rPr>
        <w:lastRenderedPageBreak/>
        <w:t>支撑安装，每层支撑安装前，</w:t>
      </w:r>
      <w:proofErr w:type="gramStart"/>
      <w:r>
        <w:rPr>
          <w:rFonts w:hint="eastAsia"/>
        </w:rPr>
        <w:t>土方须预挖至</w:t>
      </w:r>
      <w:proofErr w:type="gramEnd"/>
      <w:r>
        <w:rPr>
          <w:rFonts w:hint="eastAsia"/>
        </w:rPr>
        <w:t>支撑梁底面以下</w:t>
      </w:r>
      <w:r>
        <w:t>1m~1.5m</w:t>
      </w:r>
      <w:r>
        <w:rPr>
          <w:rFonts w:hint="eastAsia"/>
        </w:rPr>
        <w:t>，设计计算时应额外考虑这一工况。</w:t>
      </w:r>
    </w:p>
    <w:p w:rsidR="001C4217" w:rsidRDefault="00D07636">
      <w:pPr>
        <w:pStyle w:val="n3"/>
      </w:pPr>
      <w:r w:rsidRPr="000B7170">
        <w:rPr>
          <w:b/>
          <w:bCs/>
        </w:rPr>
        <w:t>5</w:t>
      </w:r>
      <w:r w:rsidRPr="000B7170">
        <w:rPr>
          <w:rFonts w:hint="eastAsia"/>
          <w:b/>
          <w:bCs/>
        </w:rPr>
        <w:t>.2.</w:t>
      </w:r>
      <w:r w:rsidRPr="000B7170">
        <w:rPr>
          <w:b/>
          <w:bCs/>
        </w:rPr>
        <w:t>5</w:t>
      </w:r>
      <w:r w:rsidR="008D3F0D">
        <w:rPr>
          <w:rFonts w:hint="eastAsia"/>
        </w:rPr>
        <w:t xml:space="preserve"> </w:t>
      </w:r>
      <w:r w:rsidR="008D3F0D">
        <w:rPr>
          <w:rFonts w:hint="eastAsia"/>
        </w:rPr>
        <w:t>钢结构构件宜按</w:t>
      </w:r>
      <w:proofErr w:type="gramStart"/>
      <w:r w:rsidR="008D3F0D">
        <w:rPr>
          <w:rFonts w:hint="eastAsia"/>
        </w:rPr>
        <w:t>不</w:t>
      </w:r>
      <w:proofErr w:type="gramEnd"/>
      <w:r w:rsidR="008D3F0D">
        <w:rPr>
          <w:rFonts w:hint="eastAsia"/>
        </w:rPr>
        <w:t>上人设计，应考虑施工活荷载不小于</w:t>
      </w:r>
      <w:r w:rsidR="008D3F0D">
        <w:rPr>
          <w:rFonts w:hint="eastAsia"/>
        </w:rPr>
        <w:t>1k</w:t>
      </w:r>
      <w:r w:rsidR="008D3F0D">
        <w:t>N</w:t>
      </w:r>
      <w:r w:rsidR="008D3F0D">
        <w:rPr>
          <w:rFonts w:hint="eastAsia"/>
        </w:rPr>
        <w:t>/</w:t>
      </w:r>
      <w:r w:rsidR="008D3F0D">
        <w:t>m</w:t>
      </w:r>
      <w:r w:rsidR="008D3F0D">
        <w:rPr>
          <w:rFonts w:hint="eastAsia"/>
        </w:rPr>
        <w:t>。</w:t>
      </w:r>
    </w:p>
    <w:p w:rsidR="001C4217" w:rsidRDefault="005F622D" w:rsidP="007316CD">
      <w:pPr>
        <w:pStyle w:val="n0"/>
        <w:spacing w:before="120" w:after="120"/>
      </w:pPr>
      <w:bookmarkStart w:id="34" w:name="_Toc75792571"/>
      <w:r>
        <w:t>5</w:t>
      </w:r>
      <w:r w:rsidR="005D261A">
        <w:t xml:space="preserve">.3 </w:t>
      </w:r>
      <w:r w:rsidR="002C45D7">
        <w:rPr>
          <w:rFonts w:hint="eastAsia"/>
        </w:rPr>
        <w:t>构件</w:t>
      </w:r>
      <w:r w:rsidR="009038E2">
        <w:rPr>
          <w:rFonts w:hint="eastAsia"/>
        </w:rPr>
        <w:t>与</w:t>
      </w:r>
      <w:r w:rsidR="009038E2">
        <w:t>节点</w:t>
      </w:r>
      <w:r w:rsidR="008D3F0D">
        <w:t>设计</w:t>
      </w:r>
      <w:bookmarkEnd w:id="34"/>
    </w:p>
    <w:p w:rsidR="001C4217" w:rsidRDefault="00D07636">
      <w:pPr>
        <w:pStyle w:val="n3"/>
      </w:pPr>
      <w:r w:rsidRPr="000B7170">
        <w:rPr>
          <w:b/>
          <w:bCs/>
        </w:rPr>
        <w:t>5</w:t>
      </w:r>
      <w:r w:rsidR="008D3F0D" w:rsidRPr="000B7170">
        <w:rPr>
          <w:b/>
          <w:bCs/>
        </w:rPr>
        <w:t>.3.1</w:t>
      </w:r>
      <w:r w:rsidR="008D3F0D">
        <w:t xml:space="preserve"> </w:t>
      </w:r>
      <w:r w:rsidR="00EB60A7">
        <w:rPr>
          <w:rFonts w:hint="eastAsia"/>
        </w:rPr>
        <w:t>装配式预应力张弦梁</w:t>
      </w:r>
      <w:r w:rsidR="008D3F0D">
        <w:rPr>
          <w:rFonts w:hint="eastAsia"/>
        </w:rPr>
        <w:t>钢支撑构件及其连接件的受压、受弯、</w:t>
      </w:r>
      <w:proofErr w:type="gramStart"/>
      <w:r w:rsidR="008D3F0D">
        <w:rPr>
          <w:rFonts w:hint="eastAsia"/>
        </w:rPr>
        <w:t>受剪</w:t>
      </w:r>
      <w:r w:rsidR="009038E2">
        <w:rPr>
          <w:rFonts w:hint="eastAsia"/>
        </w:rPr>
        <w:t>强度</w:t>
      </w:r>
      <w:proofErr w:type="gramEnd"/>
      <w:r w:rsidR="008D3F0D">
        <w:rPr>
          <w:rFonts w:hint="eastAsia"/>
        </w:rPr>
        <w:t>计算及稳定性</w:t>
      </w:r>
      <w:r w:rsidR="009038E2">
        <w:rPr>
          <w:rFonts w:hint="eastAsia"/>
        </w:rPr>
        <w:t>计算</w:t>
      </w:r>
      <w:r w:rsidR="008D3F0D">
        <w:rPr>
          <w:rFonts w:hint="eastAsia"/>
        </w:rPr>
        <w:t>，应符合现行国家标准《钢结构设计标准》</w:t>
      </w:r>
      <w:r w:rsidR="008D3F0D">
        <w:t>GB 50017</w:t>
      </w:r>
      <w:r w:rsidR="00D7129E">
        <w:rPr>
          <w:rFonts w:hint="eastAsia"/>
        </w:rPr>
        <w:t>的规定</w:t>
      </w:r>
      <w:r w:rsidR="008D3F0D">
        <w:rPr>
          <w:rFonts w:hint="eastAsia"/>
        </w:rPr>
        <w:t>；混凝土支撑构件的受压、受弯、</w:t>
      </w:r>
      <w:proofErr w:type="gramStart"/>
      <w:r w:rsidR="008D3F0D">
        <w:rPr>
          <w:rFonts w:hint="eastAsia"/>
        </w:rPr>
        <w:t>受剪承载力</w:t>
      </w:r>
      <w:proofErr w:type="gramEnd"/>
      <w:r w:rsidR="009038E2">
        <w:rPr>
          <w:rFonts w:hint="eastAsia"/>
        </w:rPr>
        <w:t>计算</w:t>
      </w:r>
      <w:r w:rsidR="008D3F0D">
        <w:rPr>
          <w:rFonts w:hint="eastAsia"/>
        </w:rPr>
        <w:t>应符合现行国家标准《混凝土结构设计规范》</w:t>
      </w:r>
      <w:r w:rsidR="008D3F0D">
        <w:rPr>
          <w:rFonts w:hint="eastAsia"/>
        </w:rPr>
        <w:t>GB 50010</w:t>
      </w:r>
      <w:r w:rsidR="00D7129E">
        <w:rPr>
          <w:rFonts w:hint="eastAsia"/>
        </w:rPr>
        <w:t>的规定</w:t>
      </w:r>
      <w:r w:rsidR="008D3F0D">
        <w:rPr>
          <w:rFonts w:hint="eastAsia"/>
        </w:rPr>
        <w:t>。</w:t>
      </w:r>
    </w:p>
    <w:p w:rsidR="002C45D7" w:rsidRDefault="00D07636">
      <w:pPr>
        <w:pStyle w:val="n3"/>
      </w:pPr>
      <w:r>
        <w:rPr>
          <w:rFonts w:eastAsiaTheme="minorEastAsia"/>
          <w:b/>
          <w:bCs/>
        </w:rPr>
        <w:t>5.3.2</w:t>
      </w:r>
      <w:r w:rsidR="002C45D7">
        <w:rPr>
          <w:rFonts w:eastAsiaTheme="minorEastAsia"/>
          <w:b/>
          <w:bCs/>
        </w:rPr>
        <w:t xml:space="preserve"> </w:t>
      </w:r>
      <w:r w:rsidR="002C45D7">
        <w:rPr>
          <w:rFonts w:hint="eastAsia"/>
        </w:rPr>
        <w:t>对于张弦梁</w:t>
      </w:r>
      <w:r w:rsidR="002C45D7">
        <w:t>的</w:t>
      </w:r>
      <w:r w:rsidR="002C45D7">
        <w:rPr>
          <w:rFonts w:hint="eastAsia"/>
        </w:rPr>
        <w:t>撑杆与</w:t>
      </w:r>
      <w:r w:rsidR="002C45D7">
        <w:t>钢拉杆连接节点</w:t>
      </w:r>
      <w:r w:rsidR="002C45D7">
        <w:rPr>
          <w:rFonts w:hint="eastAsia"/>
        </w:rPr>
        <w:t>、钢拉杆锚固节点等受力复杂的结构构件，宜进行应力分析和计算，并应采取相应的构造措施。</w:t>
      </w:r>
    </w:p>
    <w:p w:rsidR="001C4217" w:rsidRDefault="00D07636">
      <w:pPr>
        <w:pStyle w:val="n3"/>
      </w:pPr>
      <w:r w:rsidRPr="000B7170">
        <w:rPr>
          <w:b/>
          <w:bCs/>
        </w:rPr>
        <w:t>5.3.3</w:t>
      </w:r>
      <w:r w:rsidR="008D3F0D">
        <w:rPr>
          <w:rFonts w:hint="eastAsia"/>
        </w:rPr>
        <w:t xml:space="preserve"> </w:t>
      </w:r>
      <w:r w:rsidR="00EB60A7">
        <w:rPr>
          <w:rFonts w:hint="eastAsia"/>
        </w:rPr>
        <w:t>装配式预应力张弦梁</w:t>
      </w:r>
      <w:r w:rsidR="002C45D7">
        <w:rPr>
          <w:rFonts w:hint="eastAsia"/>
        </w:rPr>
        <w:t>钢支撑系统的承载力计算</w:t>
      </w:r>
      <w:r w:rsidR="008D3F0D">
        <w:rPr>
          <w:rFonts w:hint="eastAsia"/>
        </w:rPr>
        <w:t>，应符合下列规定：</w:t>
      </w:r>
      <w:r w:rsidR="008D3F0D">
        <w:rPr>
          <w:rFonts w:hint="eastAsia"/>
        </w:rPr>
        <w:t xml:space="preserve"> </w:t>
      </w:r>
    </w:p>
    <w:p w:rsidR="001C4217" w:rsidRDefault="008D3F0D">
      <w:pPr>
        <w:pStyle w:val="n20"/>
      </w:pPr>
      <w:r w:rsidRPr="0083336D">
        <w:rPr>
          <w:rFonts w:hint="eastAsia"/>
          <w:b/>
        </w:rPr>
        <w:t>1</w:t>
      </w:r>
      <w:r>
        <w:rPr>
          <w:rFonts w:hint="eastAsia"/>
        </w:rPr>
        <w:t xml:space="preserve"> </w:t>
      </w:r>
      <w:r>
        <w:rPr>
          <w:rFonts w:hint="eastAsia"/>
        </w:rPr>
        <w:t>支撑构件应根据支撑系统整体计算结果进行受力复核；</w:t>
      </w:r>
      <w:r>
        <w:rPr>
          <w:rFonts w:hint="eastAsia"/>
        </w:rPr>
        <w:t xml:space="preserve"> </w:t>
      </w:r>
    </w:p>
    <w:p w:rsidR="001C4217" w:rsidRDefault="008D3F0D">
      <w:pPr>
        <w:pStyle w:val="n20"/>
        <w:ind w:firstLine="480"/>
      </w:pPr>
      <w:r>
        <w:rPr>
          <w:rFonts w:hint="eastAsia"/>
        </w:rPr>
        <w:t xml:space="preserve">2 </w:t>
      </w:r>
      <w:r>
        <w:rPr>
          <w:rFonts w:hint="eastAsia"/>
        </w:rPr>
        <w:t>钢结构对撑、</w:t>
      </w:r>
      <w:proofErr w:type="gramStart"/>
      <w:r>
        <w:rPr>
          <w:rFonts w:hint="eastAsia"/>
        </w:rPr>
        <w:t>角撑应</w:t>
      </w:r>
      <w:proofErr w:type="gramEnd"/>
      <w:r>
        <w:rPr>
          <w:rFonts w:hint="eastAsia"/>
        </w:rPr>
        <w:t>按压弯构件设计，</w:t>
      </w:r>
      <w:r w:rsidR="003E4EC4">
        <w:rPr>
          <w:rFonts w:hint="eastAsia"/>
        </w:rPr>
        <w:t>张弦梁</w:t>
      </w:r>
      <w:r>
        <w:rPr>
          <w:rFonts w:hint="eastAsia"/>
        </w:rPr>
        <w:t>撑杆</w:t>
      </w:r>
      <w:r>
        <w:t>应</w:t>
      </w:r>
      <w:r>
        <w:rPr>
          <w:rFonts w:hint="eastAsia"/>
        </w:rPr>
        <w:t>按</w:t>
      </w:r>
      <w:r>
        <w:t>轴心受压计算，</w:t>
      </w:r>
      <w:r w:rsidR="003E4EC4">
        <w:t>张弦梁</w:t>
      </w:r>
      <w:r>
        <w:t>钢拉杆应</w:t>
      </w:r>
      <w:r>
        <w:rPr>
          <w:rFonts w:hint="eastAsia"/>
        </w:rPr>
        <w:t>按</w:t>
      </w:r>
      <w:r>
        <w:t>轴心受拉计算</w:t>
      </w:r>
      <w:r>
        <w:rPr>
          <w:rFonts w:hint="eastAsia"/>
        </w:rPr>
        <w:t>；</w:t>
      </w:r>
    </w:p>
    <w:p w:rsidR="001C4217" w:rsidRDefault="008D3F0D">
      <w:pPr>
        <w:pStyle w:val="n20"/>
      </w:pPr>
      <w:r w:rsidRPr="0083336D">
        <w:rPr>
          <w:rFonts w:hint="eastAsia"/>
          <w:b/>
        </w:rPr>
        <w:t>3</w:t>
      </w:r>
      <w:r>
        <w:rPr>
          <w:rFonts w:hint="eastAsia"/>
        </w:rPr>
        <w:t xml:space="preserve"> </w:t>
      </w:r>
      <w:r>
        <w:rPr>
          <w:rFonts w:hint="eastAsia"/>
        </w:rPr>
        <w:t>混凝土构件应按偏心受压（拉）进行验算；</w:t>
      </w:r>
      <w:r>
        <w:rPr>
          <w:rFonts w:hint="eastAsia"/>
        </w:rPr>
        <w:t xml:space="preserve"> </w:t>
      </w:r>
    </w:p>
    <w:p w:rsidR="001C4217" w:rsidRDefault="008D3F0D">
      <w:pPr>
        <w:pStyle w:val="n20"/>
      </w:pPr>
      <w:r w:rsidRPr="0083336D">
        <w:rPr>
          <w:b/>
        </w:rPr>
        <w:t>4</w:t>
      </w:r>
      <w:r>
        <w:rPr>
          <w:rFonts w:hint="eastAsia"/>
        </w:rPr>
        <w:t xml:space="preserve"> </w:t>
      </w:r>
      <w:r>
        <w:rPr>
          <w:rFonts w:hint="eastAsia"/>
        </w:rPr>
        <w:t>支撑构件承载力计算应考虑施工偏心误差的影响，偏心距不宜小于支撑计算长度的</w:t>
      </w:r>
      <w:r>
        <w:rPr>
          <w:rFonts w:hint="eastAsia"/>
        </w:rPr>
        <w:t>1/1000</w:t>
      </w:r>
      <w:r>
        <w:rPr>
          <w:rFonts w:hint="eastAsia"/>
        </w:rPr>
        <w:t>，且对撑、</w:t>
      </w:r>
      <w:proofErr w:type="gramStart"/>
      <w:r>
        <w:t>角撑</w:t>
      </w:r>
      <w:r>
        <w:rPr>
          <w:rFonts w:hint="eastAsia"/>
        </w:rPr>
        <w:t>不宜</w:t>
      </w:r>
      <w:proofErr w:type="gramEnd"/>
      <w:r>
        <w:rPr>
          <w:rFonts w:hint="eastAsia"/>
        </w:rPr>
        <w:t>小于</w:t>
      </w:r>
      <w:r>
        <w:rPr>
          <w:rFonts w:hint="eastAsia"/>
        </w:rPr>
        <w:t>20mm</w:t>
      </w:r>
      <w:r>
        <w:rPr>
          <w:rFonts w:hint="eastAsia"/>
        </w:rPr>
        <w:t>；</w:t>
      </w:r>
      <w:r>
        <w:rPr>
          <w:rFonts w:hint="eastAsia"/>
        </w:rPr>
        <w:t xml:space="preserve"> </w:t>
      </w:r>
    </w:p>
    <w:p w:rsidR="001C4217" w:rsidRDefault="002C45D7">
      <w:pPr>
        <w:pStyle w:val="n20"/>
      </w:pPr>
      <w:r w:rsidRPr="0083336D">
        <w:rPr>
          <w:rFonts w:hint="eastAsia"/>
          <w:b/>
        </w:rPr>
        <w:t>5</w:t>
      </w:r>
      <w:r w:rsidR="008D3F0D">
        <w:rPr>
          <w:rFonts w:hint="eastAsia"/>
        </w:rPr>
        <w:t xml:space="preserve"> </w:t>
      </w:r>
      <w:r w:rsidR="008D3F0D">
        <w:rPr>
          <w:rFonts w:hint="eastAsia"/>
        </w:rPr>
        <w:t>支撑构件在计算轴向承载力时应考虑螺栓孔对截面削弱的不利影响；在计算稳定性和变形时可不考虑螺栓孔的影响。</w:t>
      </w:r>
    </w:p>
    <w:p w:rsidR="001C4217" w:rsidRDefault="00D07636">
      <w:pPr>
        <w:pStyle w:val="n3"/>
      </w:pPr>
      <w:r w:rsidRPr="000B7170">
        <w:rPr>
          <w:b/>
          <w:bCs/>
        </w:rPr>
        <w:t>5.3.4</w:t>
      </w:r>
      <w:r w:rsidR="008D3F0D">
        <w:t xml:space="preserve"> </w:t>
      </w:r>
      <w:r w:rsidR="00D42825">
        <w:rPr>
          <w:rFonts w:hint="eastAsia"/>
        </w:rPr>
        <w:t>装配式</w:t>
      </w:r>
      <w:r w:rsidR="00D42825">
        <w:t>预应力张弦梁</w:t>
      </w:r>
      <w:r w:rsidR="008D3F0D">
        <w:rPr>
          <w:rFonts w:hint="eastAsia"/>
        </w:rPr>
        <w:t>钢支撑的受压计算长度应按下列规定确定：</w:t>
      </w:r>
    </w:p>
    <w:p w:rsidR="001C4217" w:rsidRDefault="008D3F0D">
      <w:pPr>
        <w:pStyle w:val="n20"/>
      </w:pPr>
      <w:r w:rsidRPr="0083336D">
        <w:rPr>
          <w:b/>
        </w:rPr>
        <w:t>1</w:t>
      </w:r>
      <w:r>
        <w:t xml:space="preserve"> </w:t>
      </w:r>
      <w:r w:rsidR="002A7517">
        <w:rPr>
          <w:rFonts w:hint="eastAsia"/>
        </w:rPr>
        <w:t>钢桁架支撑</w:t>
      </w:r>
      <w:r>
        <w:rPr>
          <w:rFonts w:hint="eastAsia"/>
        </w:rPr>
        <w:t>在竖向方向的受压计算长度取相邻立柱的中心间距</w:t>
      </w:r>
      <w:r w:rsidR="00D42825">
        <w:rPr>
          <w:rFonts w:hint="eastAsia"/>
        </w:rPr>
        <w:t>，水平支撑在水平方向的受压计算长度取系杆中心距（图</w:t>
      </w:r>
      <w:r w:rsidR="00F378A1">
        <w:t>5.3.4</w:t>
      </w:r>
      <w:r w:rsidR="00D42825">
        <w:rPr>
          <w:rFonts w:hint="eastAsia"/>
        </w:rPr>
        <w:t>）；</w:t>
      </w:r>
    </w:p>
    <w:p w:rsidR="002C45D7" w:rsidRDefault="008D3F0D">
      <w:pPr>
        <w:pStyle w:val="n20"/>
      </w:pPr>
      <w:r w:rsidRPr="0083336D">
        <w:rPr>
          <w:b/>
        </w:rPr>
        <w:t>2</w:t>
      </w:r>
      <w:r>
        <w:t xml:space="preserve"> </w:t>
      </w:r>
      <w:r w:rsidR="00D42825">
        <w:rPr>
          <w:rFonts w:hint="eastAsia"/>
        </w:rPr>
        <w:t>钢拉杆</w:t>
      </w:r>
      <w:r w:rsidR="00D42825">
        <w:t>计算长度取两端销轴长度</w:t>
      </w:r>
      <w:r w:rsidR="00D42825">
        <w:rPr>
          <w:rFonts w:hint="eastAsia"/>
        </w:rPr>
        <w:t>，</w:t>
      </w:r>
      <w:r w:rsidR="00D42825">
        <w:t>撑杆计算长度取撑杆</w:t>
      </w:r>
      <w:r w:rsidR="00D42825">
        <w:rPr>
          <w:rFonts w:hint="eastAsia"/>
        </w:rPr>
        <w:t>销轴</w:t>
      </w:r>
      <w:r w:rsidR="00D42825">
        <w:t>孔与混凝土</w:t>
      </w:r>
      <w:r w:rsidR="00D42825">
        <w:rPr>
          <w:rFonts w:hint="eastAsia"/>
        </w:rPr>
        <w:t>连接</w:t>
      </w:r>
      <w:r w:rsidR="00D42825">
        <w:t>面的距离。</w:t>
      </w:r>
    </w:p>
    <w:p w:rsidR="002C45D7" w:rsidRDefault="002C45D7" w:rsidP="002C45D7">
      <w:pPr>
        <w:pStyle w:val="n10"/>
        <w:spacing w:before="240"/>
      </w:pPr>
      <w:r>
        <w:rPr>
          <w:noProof/>
        </w:rPr>
        <w:lastRenderedPageBreak/>
        <w:drawing>
          <wp:inline distT="0" distB="0" distL="0" distR="0">
            <wp:extent cx="3932838" cy="208445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972316" cy="2105381"/>
                    </a:xfrm>
                    <a:prstGeom prst="rect">
                      <a:avLst/>
                    </a:prstGeom>
                  </pic:spPr>
                </pic:pic>
              </a:graphicData>
            </a:graphic>
          </wp:inline>
        </w:drawing>
      </w:r>
    </w:p>
    <w:p w:rsidR="001C4217" w:rsidRDefault="002C45D7" w:rsidP="008117BF">
      <w:pPr>
        <w:pStyle w:val="n21"/>
      </w:pPr>
      <w:r>
        <w:rPr>
          <w:rFonts w:hint="eastAsia"/>
        </w:rPr>
        <w:t>图</w:t>
      </w:r>
      <w:r w:rsidR="00F561DD">
        <w:t>5.3.4</w:t>
      </w:r>
      <w:r>
        <w:rPr>
          <w:rFonts w:hint="eastAsia"/>
        </w:rPr>
        <w:t xml:space="preserve"> </w:t>
      </w:r>
      <w:r w:rsidR="002A7517">
        <w:rPr>
          <w:rFonts w:hint="eastAsia"/>
        </w:rPr>
        <w:t>钢桁架支撑</w:t>
      </w:r>
      <w:r>
        <w:rPr>
          <w:rFonts w:hint="eastAsia"/>
        </w:rPr>
        <w:t>计算长度</w:t>
      </w:r>
      <w:r>
        <w:t>示意</w:t>
      </w:r>
    </w:p>
    <w:p w:rsidR="008117BF" w:rsidRDefault="008117BF" w:rsidP="008117BF">
      <w:pPr>
        <w:pStyle w:val="n30"/>
      </w:pPr>
      <w:r>
        <w:rPr>
          <w:rFonts w:hint="eastAsia"/>
        </w:rPr>
        <w:t>1</w:t>
      </w:r>
      <w:r>
        <w:rPr>
          <w:rFonts w:hint="eastAsia"/>
        </w:rPr>
        <w:t>—立柱</w:t>
      </w:r>
      <w:r>
        <w:t>；</w:t>
      </w:r>
      <w:r>
        <w:rPr>
          <w:rFonts w:hint="eastAsia"/>
        </w:rPr>
        <w:t>2</w:t>
      </w:r>
      <w:r>
        <w:rPr>
          <w:rFonts w:hint="eastAsia"/>
        </w:rPr>
        <w:t>—立柱牛腿；</w:t>
      </w:r>
      <w:r>
        <w:rPr>
          <w:rFonts w:hint="eastAsia"/>
        </w:rPr>
        <w:t>3</w:t>
      </w:r>
      <w:r>
        <w:rPr>
          <w:rFonts w:hint="eastAsia"/>
        </w:rPr>
        <w:t>—支架梁；</w:t>
      </w:r>
      <w:r>
        <w:t>La</w:t>
      </w:r>
      <w:r>
        <w:rPr>
          <w:rFonts w:hint="eastAsia"/>
        </w:rPr>
        <w:t>—竖向</w:t>
      </w:r>
      <w:r>
        <w:t>计算长度；</w:t>
      </w:r>
      <w:r>
        <w:t>Lb</w:t>
      </w:r>
      <w:proofErr w:type="gramStart"/>
      <w:r>
        <w:rPr>
          <w:rFonts w:hint="eastAsia"/>
        </w:rPr>
        <w:t>—水平</w:t>
      </w:r>
      <w:proofErr w:type="gramEnd"/>
      <w:r>
        <w:rPr>
          <w:rFonts w:hint="eastAsia"/>
        </w:rPr>
        <w:t>计算</w:t>
      </w:r>
      <w:r>
        <w:t>长度</w:t>
      </w:r>
      <w:r>
        <w:rPr>
          <w:rFonts w:hint="eastAsia"/>
        </w:rPr>
        <w:t>；</w:t>
      </w:r>
      <w:r>
        <w:rPr>
          <w:rFonts w:hint="eastAsia"/>
        </w:rPr>
        <w:t>3</w:t>
      </w:r>
      <w:r>
        <w:rPr>
          <w:rFonts w:hint="eastAsia"/>
        </w:rPr>
        <w:t>—支架梁</w:t>
      </w:r>
    </w:p>
    <w:p w:rsidR="008117BF" w:rsidRDefault="008117BF" w:rsidP="008117BF">
      <w:pPr>
        <w:pStyle w:val="n30"/>
      </w:pPr>
    </w:p>
    <w:p w:rsidR="001C4217" w:rsidRDefault="008D3F0D">
      <w:pPr>
        <w:pStyle w:val="n4"/>
        <w:ind w:firstLine="480"/>
      </w:pPr>
      <w:r>
        <w:rPr>
          <w:rFonts w:hint="eastAsia"/>
        </w:rPr>
        <w:t>【条文说明】当设计有考虑立柱水平约束时，水平支撑在水平平面内的受压计算长度可取系杆中心距与相邻立柱中心间距的较小值。</w:t>
      </w:r>
    </w:p>
    <w:p w:rsidR="001C4217" w:rsidRDefault="008D3F0D">
      <w:pPr>
        <w:pStyle w:val="n4"/>
        <w:ind w:firstLine="480"/>
      </w:pPr>
      <w:r>
        <w:t>作为侧向稳定支撑点的系杆</w:t>
      </w:r>
      <w:r>
        <w:rPr>
          <w:rFonts w:hint="eastAsia"/>
        </w:rPr>
        <w:t>，其支撑承载力应符合现行国家标准《钢结构设计标准》</w:t>
      </w:r>
      <w:r>
        <w:rPr>
          <w:rFonts w:hint="eastAsia"/>
        </w:rPr>
        <w:t>GB 50017</w:t>
      </w:r>
      <w:r w:rsidR="00D7129E">
        <w:rPr>
          <w:rFonts w:hint="eastAsia"/>
        </w:rPr>
        <w:t>的规定</w:t>
      </w:r>
      <w:r>
        <w:rPr>
          <w:rFonts w:hint="eastAsia"/>
        </w:rPr>
        <w:t>。</w:t>
      </w:r>
    </w:p>
    <w:p w:rsidR="001C4217" w:rsidRDefault="005F622D" w:rsidP="007316CD">
      <w:pPr>
        <w:pStyle w:val="n0"/>
        <w:spacing w:before="120" w:after="120"/>
      </w:pPr>
      <w:bookmarkStart w:id="35" w:name="_Toc75792572"/>
      <w:r>
        <w:t>5</w:t>
      </w:r>
      <w:r w:rsidR="005D261A">
        <w:t xml:space="preserve">.4 </w:t>
      </w:r>
      <w:r w:rsidR="008D3F0D">
        <w:rPr>
          <w:rFonts w:hint="eastAsia"/>
        </w:rPr>
        <w:t>预应力</w:t>
      </w:r>
      <w:r w:rsidR="008D3F0D">
        <w:t>张弦梁</w:t>
      </w:r>
      <w:bookmarkEnd w:id="35"/>
    </w:p>
    <w:p w:rsidR="001C4217" w:rsidRDefault="00D07636">
      <w:pPr>
        <w:pStyle w:val="n3"/>
      </w:pPr>
      <w:r>
        <w:rPr>
          <w:rFonts w:eastAsiaTheme="minorEastAsia"/>
          <w:b/>
          <w:bCs/>
        </w:rPr>
        <w:t>5</w:t>
      </w:r>
      <w:r w:rsidR="008D3F0D">
        <w:rPr>
          <w:rFonts w:eastAsiaTheme="minorEastAsia"/>
          <w:b/>
          <w:bCs/>
        </w:rPr>
        <w:t xml:space="preserve">.4.1 </w:t>
      </w:r>
      <w:r w:rsidR="008D3F0D">
        <w:rPr>
          <w:rFonts w:hint="eastAsia"/>
        </w:rPr>
        <w:t>预应力张弦梁设计计算应符合下列规定：</w:t>
      </w:r>
    </w:p>
    <w:p w:rsidR="001C4217" w:rsidRDefault="008D3F0D">
      <w:pPr>
        <w:pStyle w:val="n20"/>
      </w:pPr>
      <w:r w:rsidRPr="0083336D">
        <w:rPr>
          <w:b/>
        </w:rPr>
        <w:t>1</w:t>
      </w:r>
      <w:r>
        <w:t xml:space="preserve"> </w:t>
      </w:r>
      <w:r>
        <w:t>预应力</w:t>
      </w:r>
      <w:r>
        <w:rPr>
          <w:rFonts w:hint="eastAsia"/>
        </w:rPr>
        <w:t>张弦梁内力宜按平面整体计算取值，计算简图宜按图</w:t>
      </w:r>
      <w:r w:rsidR="00F378A1">
        <w:t>5</w:t>
      </w:r>
      <w:r>
        <w:t>.4.1</w:t>
      </w:r>
      <w:r>
        <w:rPr>
          <w:rFonts w:hint="eastAsia"/>
        </w:rPr>
        <w:t>采用；</w:t>
      </w:r>
    </w:p>
    <w:p w:rsidR="001C4217" w:rsidRDefault="008D3F0D">
      <w:pPr>
        <w:pStyle w:val="n10"/>
        <w:spacing w:before="240"/>
      </w:pPr>
      <w:r>
        <w:rPr>
          <w:noProof/>
        </w:rPr>
        <w:drawing>
          <wp:inline distT="0" distB="0" distL="0" distR="0">
            <wp:extent cx="5133975" cy="22193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8" cstate="print"/>
                    <a:stretch>
                      <a:fillRect/>
                    </a:stretch>
                  </pic:blipFill>
                  <pic:spPr>
                    <a:xfrm>
                      <a:off x="0" y="0"/>
                      <a:ext cx="5160410" cy="2231025"/>
                    </a:xfrm>
                    <a:prstGeom prst="rect">
                      <a:avLst/>
                    </a:prstGeom>
                  </pic:spPr>
                </pic:pic>
              </a:graphicData>
            </a:graphic>
          </wp:inline>
        </w:drawing>
      </w:r>
    </w:p>
    <w:p w:rsidR="001C4217" w:rsidRDefault="008D3F0D">
      <w:pPr>
        <w:pStyle w:val="n21"/>
      </w:pPr>
      <w:r>
        <w:rPr>
          <w:rFonts w:hint="eastAsia"/>
        </w:rPr>
        <w:t>图</w:t>
      </w:r>
      <w:r w:rsidR="00F561DD">
        <w:t>5</w:t>
      </w:r>
      <w:r>
        <w:t xml:space="preserve">.4.1 </w:t>
      </w:r>
      <w:r>
        <w:t>张弦梁计算简图</w:t>
      </w:r>
    </w:p>
    <w:p w:rsidR="001C4217" w:rsidRDefault="008D3F0D">
      <w:pPr>
        <w:pStyle w:val="n30"/>
      </w:pPr>
      <w:r>
        <w:rPr>
          <w:rFonts w:hint="eastAsia"/>
        </w:rPr>
        <w:t>1</w:t>
      </w:r>
      <w:proofErr w:type="gramStart"/>
      <w:r>
        <w:rPr>
          <w:rFonts w:hint="eastAsia"/>
        </w:rPr>
        <w:t>—钢拉杆</w:t>
      </w:r>
      <w:proofErr w:type="gramEnd"/>
      <w:r>
        <w:rPr>
          <w:rFonts w:hint="eastAsia"/>
        </w:rPr>
        <w:t>；</w:t>
      </w:r>
      <w:r>
        <w:rPr>
          <w:rFonts w:hint="eastAsia"/>
        </w:rPr>
        <w:t>2</w:t>
      </w:r>
      <w:r>
        <w:rPr>
          <w:rFonts w:hint="eastAsia"/>
        </w:rPr>
        <w:t>—撑杆；</w:t>
      </w:r>
      <w:r>
        <w:rPr>
          <w:rFonts w:hint="eastAsia"/>
        </w:rPr>
        <w:t>3</w:t>
      </w:r>
      <w:r>
        <w:rPr>
          <w:rFonts w:hint="eastAsia"/>
        </w:rPr>
        <w:t>—上弦梁（冠</w:t>
      </w:r>
      <w:r>
        <w:rPr>
          <w:rFonts w:hint="eastAsia"/>
        </w:rPr>
        <w:t>/</w:t>
      </w:r>
      <w:r>
        <w:rPr>
          <w:rFonts w:hint="eastAsia"/>
        </w:rPr>
        <w:t>腰梁）；</w:t>
      </w:r>
      <w:r>
        <w:rPr>
          <w:rFonts w:hint="eastAsia"/>
        </w:rPr>
        <w:t>4</w:t>
      </w:r>
      <w:r>
        <w:rPr>
          <w:rFonts w:hint="eastAsia"/>
        </w:rPr>
        <w:t>—</w:t>
      </w:r>
      <w:proofErr w:type="gramStart"/>
      <w:r>
        <w:rPr>
          <w:rFonts w:hint="eastAsia"/>
        </w:rPr>
        <w:t>对撑或</w:t>
      </w:r>
      <w:proofErr w:type="gramEnd"/>
      <w:r>
        <w:rPr>
          <w:rFonts w:hint="eastAsia"/>
        </w:rPr>
        <w:t>角撑</w:t>
      </w:r>
    </w:p>
    <w:p w:rsidR="001C4217" w:rsidRDefault="001C4217">
      <w:pPr>
        <w:pStyle w:val="n30"/>
      </w:pPr>
    </w:p>
    <w:p w:rsidR="001C4217" w:rsidRDefault="008D3F0D">
      <w:pPr>
        <w:pStyle w:val="n20"/>
      </w:pPr>
      <w:r w:rsidRPr="0083336D">
        <w:rPr>
          <w:rFonts w:eastAsiaTheme="minorEastAsia" w:hint="eastAsia"/>
          <w:b/>
        </w:rPr>
        <w:t>2</w:t>
      </w:r>
      <w:r>
        <w:t xml:space="preserve"> </w:t>
      </w:r>
      <w:r>
        <w:rPr>
          <w:rFonts w:hint="eastAsia"/>
        </w:rPr>
        <w:t>撑杆与钢拉杆、</w:t>
      </w:r>
      <w:r>
        <w:t>上弦</w:t>
      </w:r>
      <w:proofErr w:type="gramStart"/>
      <w:r>
        <w:t>梁</w:t>
      </w:r>
      <w:r>
        <w:rPr>
          <w:rFonts w:hint="eastAsia"/>
        </w:rPr>
        <w:t>之间</w:t>
      </w:r>
      <w:proofErr w:type="gramEnd"/>
      <w:r>
        <w:rPr>
          <w:rFonts w:hint="eastAsia"/>
        </w:rPr>
        <w:t>的连</w:t>
      </w:r>
      <w:proofErr w:type="gramStart"/>
      <w:r>
        <w:rPr>
          <w:rFonts w:hint="eastAsia"/>
        </w:rPr>
        <w:t>接应按</w:t>
      </w:r>
      <w:proofErr w:type="gramEnd"/>
      <w:r>
        <w:rPr>
          <w:rFonts w:hint="eastAsia"/>
        </w:rPr>
        <w:t>铰接计算；</w:t>
      </w:r>
    </w:p>
    <w:p w:rsidR="001C4217" w:rsidRDefault="008D3F0D">
      <w:pPr>
        <w:pStyle w:val="n20"/>
      </w:pPr>
      <w:r w:rsidRPr="0083336D">
        <w:rPr>
          <w:rFonts w:eastAsiaTheme="minorEastAsia" w:hint="eastAsia"/>
          <w:b/>
        </w:rPr>
        <w:t>3</w:t>
      </w:r>
      <w:r>
        <w:rPr>
          <w:rFonts w:hint="eastAsia"/>
        </w:rPr>
        <w:t xml:space="preserve"> </w:t>
      </w:r>
      <w:r>
        <w:rPr>
          <w:rFonts w:hint="eastAsia"/>
        </w:rPr>
        <w:t>钢拉杆</w:t>
      </w:r>
      <w:r>
        <w:t>之间</w:t>
      </w:r>
      <w:r>
        <w:rPr>
          <w:rFonts w:hint="eastAsia"/>
        </w:rPr>
        <w:t>、</w:t>
      </w:r>
      <w:r>
        <w:t>钢拉杆与上弦</w:t>
      </w:r>
      <w:proofErr w:type="gramStart"/>
      <w:r>
        <w:t>梁之间</w:t>
      </w:r>
      <w:proofErr w:type="gramEnd"/>
      <w:r>
        <w:t>的连</w:t>
      </w:r>
      <w:proofErr w:type="gramStart"/>
      <w:r>
        <w:t>接应按</w:t>
      </w:r>
      <w:proofErr w:type="gramEnd"/>
      <w:r>
        <w:t>铰接计算；</w:t>
      </w:r>
    </w:p>
    <w:p w:rsidR="001C4217" w:rsidRDefault="008D3F0D">
      <w:pPr>
        <w:pStyle w:val="n4"/>
        <w:ind w:firstLine="480"/>
      </w:pPr>
      <w:r>
        <w:t>【条文说明】</w:t>
      </w:r>
      <w:r w:rsidR="00F378A1">
        <w:rPr>
          <w:rFonts w:hint="eastAsia"/>
        </w:rPr>
        <w:t>在预应力</w:t>
      </w:r>
      <w:r>
        <w:rPr>
          <w:rFonts w:hint="eastAsia"/>
        </w:rPr>
        <w:t>张弦梁的受力图</w:t>
      </w:r>
      <w:r w:rsidR="00F378A1">
        <w:rPr>
          <w:rFonts w:hint="eastAsia"/>
        </w:rPr>
        <w:t>中（图</w:t>
      </w:r>
      <w:r w:rsidR="00F378A1">
        <w:rPr>
          <w:rFonts w:hint="eastAsia"/>
        </w:rPr>
        <w:t>8</w:t>
      </w:r>
      <w:r w:rsidR="00F378A1">
        <w:rPr>
          <w:rFonts w:hint="eastAsia"/>
        </w:rPr>
        <w:t>）</w:t>
      </w:r>
      <w:r>
        <w:rPr>
          <w:rFonts w:hint="eastAsia"/>
        </w:rPr>
        <w:t>，水平土压力通过</w:t>
      </w:r>
      <w:proofErr w:type="gramStart"/>
      <w:r>
        <w:rPr>
          <w:rFonts w:hint="eastAsia"/>
        </w:rPr>
        <w:t>冠梁</w:t>
      </w:r>
      <w:r>
        <w:rPr>
          <w:rFonts w:hint="eastAsia"/>
        </w:rPr>
        <w:t>/</w:t>
      </w:r>
      <w:r>
        <w:rPr>
          <w:rFonts w:hint="eastAsia"/>
        </w:rPr>
        <w:t>腰梁</w:t>
      </w:r>
      <w:proofErr w:type="gramEnd"/>
      <w:r>
        <w:rPr>
          <w:rFonts w:hint="eastAsia"/>
        </w:rPr>
        <w:t>传递给撑杆，撑杆受压，并将压力传给高强钢拉杆，高强钢拉杆受拉，两端的</w:t>
      </w:r>
      <w:r>
        <w:rPr>
          <w:rFonts w:hint="eastAsia"/>
        </w:rPr>
        <w:lastRenderedPageBreak/>
        <w:t>高强钢拉杆最终将拉力传递给支座。可将高强钢拉杆的拉力分解为水平方向和竖直方向的作用力，水平方向的力由</w:t>
      </w:r>
      <w:r w:rsidR="00321641">
        <w:rPr>
          <w:rFonts w:hint="eastAsia"/>
        </w:rPr>
        <w:t>冠</w:t>
      </w:r>
      <w:r w:rsidR="00321641">
        <w:rPr>
          <w:rFonts w:hint="eastAsia"/>
        </w:rPr>
        <w:t>/</w:t>
      </w:r>
      <w:proofErr w:type="gramStart"/>
      <w:r w:rsidR="00321641">
        <w:rPr>
          <w:rFonts w:hint="eastAsia"/>
        </w:rPr>
        <w:t>腰</w:t>
      </w:r>
      <w:r>
        <w:rPr>
          <w:rFonts w:hint="eastAsia"/>
        </w:rPr>
        <w:t>梁来</w:t>
      </w:r>
      <w:proofErr w:type="gramEnd"/>
      <w:r>
        <w:rPr>
          <w:rFonts w:hint="eastAsia"/>
        </w:rPr>
        <w:t>承担，竖直方向的力由支座（</w:t>
      </w:r>
      <w:proofErr w:type="gramStart"/>
      <w:r>
        <w:rPr>
          <w:rFonts w:hint="eastAsia"/>
        </w:rPr>
        <w:t>对撑或者角</w:t>
      </w:r>
      <w:proofErr w:type="gramEnd"/>
      <w:r>
        <w:rPr>
          <w:rFonts w:hint="eastAsia"/>
        </w:rPr>
        <w:t>撑）承担。</w:t>
      </w:r>
    </w:p>
    <w:p w:rsidR="001C4217" w:rsidRDefault="008D3F0D">
      <w:pPr>
        <w:pStyle w:val="n10"/>
        <w:spacing w:before="240"/>
      </w:pPr>
      <w:r>
        <w:rPr>
          <w:noProof/>
        </w:rPr>
        <w:drawing>
          <wp:inline distT="0" distB="0" distL="0" distR="0">
            <wp:extent cx="5278755" cy="1407795"/>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stretch>
                      <a:fillRect/>
                    </a:stretch>
                  </pic:blipFill>
                  <pic:spPr>
                    <a:xfrm>
                      <a:off x="0" y="0"/>
                      <a:ext cx="5278755" cy="1407795"/>
                    </a:xfrm>
                    <a:prstGeom prst="rect">
                      <a:avLst/>
                    </a:prstGeom>
                  </pic:spPr>
                </pic:pic>
              </a:graphicData>
            </a:graphic>
          </wp:inline>
        </w:drawing>
      </w:r>
    </w:p>
    <w:p w:rsidR="001C4217" w:rsidRDefault="008D3F0D">
      <w:pPr>
        <w:pStyle w:val="n21"/>
      </w:pPr>
      <w:r>
        <w:t>图</w:t>
      </w:r>
      <w:r w:rsidR="00A50415">
        <w:t>8</w:t>
      </w:r>
      <w:r>
        <w:t xml:space="preserve"> </w:t>
      </w:r>
      <w:r>
        <w:t>预应力张弦梁受力示意图</w:t>
      </w:r>
    </w:p>
    <w:p w:rsidR="001C4217" w:rsidRDefault="008D3F0D">
      <w:pPr>
        <w:pStyle w:val="n30"/>
      </w:pPr>
      <w:r>
        <w:rPr>
          <w:rFonts w:hint="eastAsia"/>
        </w:rPr>
        <w:t>1</w:t>
      </w:r>
      <w:proofErr w:type="gramStart"/>
      <w:r>
        <w:rPr>
          <w:rFonts w:hint="eastAsia"/>
        </w:rPr>
        <w:t>—钢拉杆</w:t>
      </w:r>
      <w:proofErr w:type="gramEnd"/>
      <w:r>
        <w:rPr>
          <w:rFonts w:hint="eastAsia"/>
        </w:rPr>
        <w:t>；</w:t>
      </w:r>
      <w:r>
        <w:rPr>
          <w:rFonts w:hint="eastAsia"/>
        </w:rPr>
        <w:t>2</w:t>
      </w:r>
      <w:r>
        <w:rPr>
          <w:rFonts w:hint="eastAsia"/>
        </w:rPr>
        <w:t>—撑杆；</w:t>
      </w:r>
      <w:r>
        <w:rPr>
          <w:rFonts w:hint="eastAsia"/>
        </w:rPr>
        <w:t>3</w:t>
      </w:r>
      <w:r>
        <w:rPr>
          <w:rFonts w:hint="eastAsia"/>
        </w:rPr>
        <w:t>—上弦梁（冠</w:t>
      </w:r>
      <w:r>
        <w:rPr>
          <w:rFonts w:hint="eastAsia"/>
        </w:rPr>
        <w:t>/</w:t>
      </w:r>
      <w:r>
        <w:rPr>
          <w:rFonts w:hint="eastAsia"/>
        </w:rPr>
        <w:t>腰梁）；</w:t>
      </w:r>
      <w:r>
        <w:rPr>
          <w:rFonts w:hint="eastAsia"/>
        </w:rPr>
        <w:t>4</w:t>
      </w:r>
      <w:r>
        <w:rPr>
          <w:rFonts w:hint="eastAsia"/>
        </w:rPr>
        <w:t>—</w:t>
      </w:r>
      <w:proofErr w:type="gramStart"/>
      <w:r>
        <w:rPr>
          <w:rFonts w:hint="eastAsia"/>
        </w:rPr>
        <w:t>对撑或</w:t>
      </w:r>
      <w:proofErr w:type="gramEnd"/>
      <w:r>
        <w:rPr>
          <w:rFonts w:hint="eastAsia"/>
        </w:rPr>
        <w:t>角撑</w:t>
      </w:r>
    </w:p>
    <w:p w:rsidR="001C4217" w:rsidRDefault="001C4217">
      <w:pPr>
        <w:pStyle w:val="n20"/>
        <w:ind w:firstLine="480"/>
      </w:pPr>
    </w:p>
    <w:p w:rsidR="001C4217" w:rsidRDefault="00D07636">
      <w:pPr>
        <w:pStyle w:val="n3"/>
      </w:pPr>
      <w:r w:rsidRPr="000B7170">
        <w:rPr>
          <w:b/>
          <w:bCs/>
        </w:rPr>
        <w:t>5</w:t>
      </w:r>
      <w:r w:rsidR="008D3F0D" w:rsidRPr="000B7170">
        <w:rPr>
          <w:b/>
          <w:bCs/>
        </w:rPr>
        <w:t>.4.2</w:t>
      </w:r>
      <w:r w:rsidR="008D3F0D">
        <w:t xml:space="preserve"> </w:t>
      </w:r>
      <w:r w:rsidR="008D3F0D">
        <w:rPr>
          <w:rFonts w:hint="eastAsia"/>
        </w:rPr>
        <w:t>钢拉杆截面强度验算应符合下列规定：</w:t>
      </w:r>
    </w:p>
    <w:p w:rsidR="001C4217" w:rsidRDefault="008D3F0D">
      <w:pPr>
        <w:pStyle w:val="n5"/>
        <w:spacing w:before="240" w:after="240"/>
      </w:pPr>
      <m:oMath>
        <m:r>
          <w:rPr>
            <w:rFonts w:ascii="Cambria Math" w:hAnsi="Cambria Math"/>
          </w:rPr>
          <m:t>σ</m:t>
        </m:r>
        <m:r>
          <m:rPr>
            <m:sty m:val="p"/>
          </m:rPr>
          <w:rPr>
            <w:rFonts w:ascii="Cambria Math" w:hAnsi="Cambria Math"/>
          </w:rPr>
          <m:t>=</m:t>
        </m:r>
        <m:f>
          <m:fPr>
            <m:ctrlPr>
              <w:rPr>
                <w:rFonts w:ascii="Cambria Math" w:hAnsi="Cambria Math"/>
              </w:rPr>
            </m:ctrlPr>
          </m:fPr>
          <m:num>
            <m:r>
              <w:rPr>
                <w:rFonts w:ascii="Cambria Math" w:hAnsi="Cambria Math"/>
              </w:rPr>
              <m:t>F</m:t>
            </m:r>
          </m:num>
          <m:den>
            <m:r>
              <w:rPr>
                <w:rFonts w:ascii="Cambria Math" w:hAnsi="Cambria Math"/>
              </w:rPr>
              <m:t>A</m:t>
            </m:r>
          </m:den>
        </m:f>
        <m:r>
          <m:rPr>
            <m:sty m:val="p"/>
          </m:rPr>
          <w:rPr>
            <w:rFonts w:ascii="Cambria Math" w:hAnsi="Cambria Math"/>
          </w:rPr>
          <m:t>≤0.95</m:t>
        </m:r>
        <m:r>
          <w:rPr>
            <w:rFonts w:ascii="Cambria Math" w:hAnsi="Cambria Math"/>
          </w:rPr>
          <m:t>f</m:t>
        </m:r>
      </m:oMath>
      <w:r>
        <w:rPr>
          <w:rFonts w:hint="eastAsia"/>
        </w:rPr>
        <w:t xml:space="preserve">  </w:t>
      </w:r>
      <w:r>
        <w:t xml:space="preserve">            </w:t>
      </w:r>
      <w:r>
        <w:rPr>
          <w:rFonts w:hint="eastAsia"/>
        </w:rPr>
        <w:t>（</w:t>
      </w:r>
      <w:r w:rsidR="00323E60">
        <w:t>5</w:t>
      </w:r>
      <w:r>
        <w:rPr>
          <w:rFonts w:hint="eastAsia"/>
        </w:rPr>
        <w:t>.4.2</w:t>
      </w:r>
      <w:r>
        <w:t>-1</w:t>
      </w:r>
      <w:r>
        <w:rPr>
          <w:rFonts w:hint="eastAsia"/>
        </w:rPr>
        <w:t>）</w:t>
      </w:r>
      <w:r>
        <w:rPr>
          <w:rFonts w:hint="eastAsia"/>
        </w:rPr>
        <w:t xml:space="preserve"> </w:t>
      </w:r>
      <w:r>
        <w:t xml:space="preserve"> </w:t>
      </w:r>
    </w:p>
    <w:p w:rsidR="001C4217" w:rsidRDefault="008D3F0D">
      <w:pPr>
        <w:pStyle w:val="n20"/>
        <w:ind w:firstLine="480"/>
      </w:pPr>
      <w:r>
        <w:rPr>
          <w:rFonts w:hint="eastAsia"/>
        </w:rPr>
        <w:t>式中：</w:t>
      </w:r>
      <w:r>
        <w:rPr>
          <w:i/>
        </w:rPr>
        <w:t>F</w:t>
      </w:r>
      <w:r>
        <w:rPr>
          <w:rFonts w:hint="eastAsia"/>
        </w:rPr>
        <w:t>―</w:t>
      </w:r>
      <w:r w:rsidR="005B2776">
        <w:rPr>
          <w:rFonts w:hint="eastAsia"/>
        </w:rPr>
        <w:t>计算截面处轴心</w:t>
      </w:r>
      <w:r>
        <w:rPr>
          <w:rFonts w:hint="eastAsia"/>
        </w:rPr>
        <w:t>拉力设计值</w:t>
      </w:r>
      <w:r>
        <w:rPr>
          <w:rFonts w:hint="eastAsia"/>
        </w:rPr>
        <w:t>(N)</w:t>
      </w:r>
      <w:r>
        <w:rPr>
          <w:rFonts w:hint="eastAsia"/>
        </w:rPr>
        <w:t>；</w:t>
      </w:r>
    </w:p>
    <w:p w:rsidR="001C4217" w:rsidRDefault="008D3F0D">
      <w:pPr>
        <w:pStyle w:val="n20"/>
        <w:ind w:firstLine="480"/>
      </w:pPr>
      <w:r>
        <w:rPr>
          <w:rFonts w:hint="eastAsia"/>
        </w:rPr>
        <w:t xml:space="preserve">    </w:t>
      </w:r>
      <w:r>
        <w:t xml:space="preserve">    </w:t>
      </w:r>
      <w:r>
        <w:rPr>
          <w:rFonts w:hint="eastAsia"/>
          <w:i/>
        </w:rPr>
        <w:t>f</w:t>
      </w:r>
      <w:r>
        <w:rPr>
          <w:rFonts w:hint="eastAsia"/>
        </w:rPr>
        <w:t>―</w:t>
      </w:r>
      <w:r w:rsidR="005B2776">
        <w:rPr>
          <w:rFonts w:hint="eastAsia"/>
        </w:rPr>
        <w:t>钢材抗拉</w:t>
      </w:r>
      <w:r>
        <w:rPr>
          <w:rFonts w:hint="eastAsia"/>
        </w:rPr>
        <w:t>强度设计值</w:t>
      </w:r>
      <w:r>
        <w:rPr>
          <w:rFonts w:hint="eastAsia"/>
        </w:rPr>
        <w:t>(N/mm</w:t>
      </w:r>
      <w:r>
        <w:rPr>
          <w:rFonts w:hint="eastAsia"/>
          <w:vertAlign w:val="superscript"/>
        </w:rPr>
        <w:t>2</w:t>
      </w:r>
      <w:r>
        <w:rPr>
          <w:rFonts w:hint="eastAsia"/>
        </w:rPr>
        <w:t>)</w:t>
      </w:r>
      <w:r>
        <w:rPr>
          <w:rFonts w:hint="eastAsia"/>
        </w:rPr>
        <w:t>；</w:t>
      </w:r>
    </w:p>
    <w:p w:rsidR="001C4217" w:rsidRDefault="008D3F0D">
      <w:pPr>
        <w:pStyle w:val="n20"/>
        <w:ind w:firstLine="480"/>
      </w:pPr>
      <w:r>
        <w:rPr>
          <w:rFonts w:hint="eastAsia"/>
        </w:rPr>
        <w:t>  </w:t>
      </w:r>
      <w:r>
        <w:t xml:space="preserve">   </w:t>
      </w:r>
      <w:r>
        <w:rPr>
          <w:rFonts w:hint="eastAsia"/>
        </w:rPr>
        <w:t xml:space="preserve">  </w:t>
      </w:r>
      <w:r>
        <w:rPr>
          <w:rFonts w:hint="eastAsia"/>
          <w:i/>
        </w:rPr>
        <w:t>A</w:t>
      </w:r>
      <w:r>
        <w:rPr>
          <w:rFonts w:hint="eastAsia"/>
        </w:rPr>
        <w:t>―</w:t>
      </w:r>
      <w:r w:rsidR="005B2776">
        <w:rPr>
          <w:rFonts w:hint="eastAsia"/>
        </w:rPr>
        <w:t>构件</w:t>
      </w:r>
      <w:r>
        <w:rPr>
          <w:rFonts w:hint="eastAsia"/>
        </w:rPr>
        <w:t>毛截面面积</w:t>
      </w:r>
      <w:r>
        <w:rPr>
          <w:rFonts w:hint="eastAsia"/>
        </w:rPr>
        <w:t>(mm</w:t>
      </w:r>
      <w:r>
        <w:rPr>
          <w:rFonts w:hint="eastAsia"/>
          <w:vertAlign w:val="superscript"/>
        </w:rPr>
        <w:t>2</w:t>
      </w:r>
      <w:r>
        <w:rPr>
          <w:rFonts w:hint="eastAsia"/>
        </w:rPr>
        <w:t>)</w:t>
      </w:r>
      <w:r>
        <w:rPr>
          <w:rFonts w:hint="eastAsia"/>
        </w:rPr>
        <w:t>；</w:t>
      </w:r>
    </w:p>
    <w:p w:rsidR="009038E2" w:rsidRDefault="00F63C21" w:rsidP="00F63C21">
      <w:pPr>
        <w:pStyle w:val="n4"/>
        <w:ind w:firstLine="480"/>
      </w:pPr>
      <w:r>
        <w:rPr>
          <w:rFonts w:hint="eastAsia"/>
        </w:rPr>
        <w:t>【条文说明】</w:t>
      </w:r>
      <w:r w:rsidR="009038E2">
        <w:rPr>
          <w:rFonts w:hint="eastAsia"/>
        </w:rPr>
        <w:t>公式</w:t>
      </w:r>
      <w:r w:rsidR="009038E2">
        <w:t>参考</w:t>
      </w:r>
      <w:r w:rsidR="009038E2">
        <w:rPr>
          <w:rFonts w:hint="eastAsia"/>
        </w:rPr>
        <w:t>现行国家标准《钢结构设计标准》</w:t>
      </w:r>
      <w:r w:rsidR="009038E2">
        <w:rPr>
          <w:rFonts w:hint="eastAsia"/>
        </w:rPr>
        <w:t>GB50017</w:t>
      </w:r>
      <w:r w:rsidR="009038E2">
        <w:rPr>
          <w:rFonts w:hint="eastAsia"/>
        </w:rPr>
        <w:t>的规定</w:t>
      </w:r>
    </w:p>
    <w:p w:rsidR="00F63C21" w:rsidRPr="00F63C21" w:rsidRDefault="00F63C21" w:rsidP="00F63C21">
      <w:pPr>
        <w:pStyle w:val="n4"/>
        <w:ind w:firstLine="480"/>
      </w:pPr>
      <w:r w:rsidRPr="00F63C21">
        <w:rPr>
          <w:rFonts w:hint="eastAsia"/>
        </w:rPr>
        <w:t>钢拉杆的抗拉、抗压、拉弯强度设计值按</w:t>
      </w:r>
      <w:r w:rsidRPr="00F63C21">
        <w:rPr>
          <w:rFonts w:hint="eastAsia"/>
          <w:i/>
        </w:rPr>
        <w:t>f</w:t>
      </w:r>
      <w:r w:rsidRPr="00F63C21">
        <w:t>=</w:t>
      </w:r>
      <w:r w:rsidRPr="00F63C21">
        <w:rPr>
          <w:i/>
        </w:rPr>
        <w:t>f</w:t>
      </w:r>
      <w:r w:rsidRPr="00F63C21">
        <w:rPr>
          <w:i/>
          <w:vertAlign w:val="subscript"/>
        </w:rPr>
        <w:t>y</w:t>
      </w:r>
      <w:r>
        <w:t xml:space="preserve"> </w:t>
      </w:r>
      <w:r>
        <w:rPr>
          <w:rFonts w:hint="eastAsia"/>
        </w:rPr>
        <w:t>/</w:t>
      </w:r>
      <w:r w:rsidRPr="00F63C21">
        <w:rPr>
          <w:rFonts w:asciiTheme="minorEastAsia" w:eastAsiaTheme="minorEastAsia" w:hAnsiTheme="minorEastAsia"/>
          <w:i/>
        </w:rPr>
        <w:t>γ</w:t>
      </w:r>
      <w:r w:rsidRPr="00F63C21">
        <w:rPr>
          <w:i/>
          <w:vertAlign w:val="subscript"/>
        </w:rPr>
        <w:t>R</w:t>
      </w:r>
      <w:r w:rsidRPr="00F63C21">
        <w:rPr>
          <w:rFonts w:hint="eastAsia"/>
        </w:rPr>
        <w:t>换算</w:t>
      </w:r>
      <w:r>
        <w:rPr>
          <w:rFonts w:hint="eastAsia"/>
        </w:rPr>
        <w:t>，</w:t>
      </w:r>
      <w:r w:rsidRPr="00F63C21">
        <w:rPr>
          <w:i/>
        </w:rPr>
        <w:t>f</w:t>
      </w:r>
      <w:r w:rsidRPr="00F63C21">
        <w:rPr>
          <w:i/>
          <w:vertAlign w:val="subscript"/>
        </w:rPr>
        <w:t>y</w:t>
      </w:r>
      <w:r>
        <w:rPr>
          <w:rFonts w:hint="eastAsia"/>
        </w:rPr>
        <w:t>为</w:t>
      </w:r>
      <w:r>
        <w:t>钢拉杆的屈服强度，</w:t>
      </w:r>
      <w:r w:rsidRPr="00F63C21">
        <w:rPr>
          <w:rFonts w:asciiTheme="minorEastAsia" w:eastAsiaTheme="minorEastAsia" w:hAnsiTheme="minorEastAsia"/>
          <w:i/>
        </w:rPr>
        <w:t>γ</w:t>
      </w:r>
      <w:r w:rsidRPr="00F63C21">
        <w:rPr>
          <w:i/>
          <w:vertAlign w:val="subscript"/>
        </w:rPr>
        <w:t>R</w:t>
      </w:r>
      <w:r w:rsidRPr="00F63C21">
        <w:rPr>
          <w:rFonts w:hint="eastAsia"/>
        </w:rPr>
        <w:t>可取</w:t>
      </w:r>
      <w:r>
        <w:rPr>
          <w:rFonts w:hint="eastAsia"/>
        </w:rPr>
        <w:t>1.125</w:t>
      </w:r>
      <w:r>
        <w:rPr>
          <w:rFonts w:hint="eastAsia"/>
        </w:rPr>
        <w:t>。</w:t>
      </w:r>
    </w:p>
    <w:p w:rsidR="001C4217" w:rsidRDefault="00D07636">
      <w:pPr>
        <w:pStyle w:val="n3"/>
      </w:pPr>
      <w:r w:rsidRPr="000B7170">
        <w:rPr>
          <w:b/>
          <w:bCs/>
        </w:rPr>
        <w:t>5</w:t>
      </w:r>
      <w:r w:rsidR="008D3F0D" w:rsidRPr="000B7170">
        <w:rPr>
          <w:b/>
          <w:bCs/>
        </w:rPr>
        <w:t>.4.3</w:t>
      </w:r>
      <w:r w:rsidR="008D3F0D">
        <w:t xml:space="preserve"> </w:t>
      </w:r>
      <w:r w:rsidR="008D3F0D">
        <w:t>撑杆的截面强度及稳定性计算应</w:t>
      </w:r>
      <w:r w:rsidR="008D3F0D">
        <w:rPr>
          <w:rFonts w:hint="eastAsia"/>
        </w:rPr>
        <w:t>符合</w:t>
      </w:r>
      <w:r w:rsidR="008D3F0D">
        <w:t>下列规定</w:t>
      </w:r>
      <w:r w:rsidR="008D3F0D">
        <w:rPr>
          <w:rFonts w:hint="eastAsia"/>
        </w:rPr>
        <w:t>：</w:t>
      </w:r>
    </w:p>
    <w:p w:rsidR="001C4217" w:rsidRDefault="008D3F0D">
      <w:pPr>
        <w:pStyle w:val="n20"/>
        <w:ind w:firstLine="480"/>
      </w:pPr>
      <w:r>
        <w:t>截面强度</w:t>
      </w:r>
      <w:r>
        <w:rPr>
          <w:rFonts w:hint="eastAsia"/>
        </w:rPr>
        <w:t>计算应符合下</w:t>
      </w:r>
      <w:r>
        <w:t>式要求</w:t>
      </w:r>
      <w:r>
        <w:rPr>
          <w:rFonts w:hint="eastAsia"/>
        </w:rPr>
        <w:t>：</w:t>
      </w:r>
    </w:p>
    <w:p w:rsidR="001C4217" w:rsidRDefault="008D3F0D">
      <w:pPr>
        <w:pStyle w:val="n5"/>
        <w:wordWrap w:val="0"/>
        <w:spacing w:before="240" w:after="240"/>
      </w:pPr>
      <m:oMath>
        <m:r>
          <w:rPr>
            <w:rFonts w:ascii="Cambria Math" w:hAnsi="Cambria Math"/>
          </w:rPr>
          <m:t>σ</m:t>
        </m:r>
        <m:r>
          <m:rPr>
            <m:sty m:val="p"/>
          </m:rPr>
          <w:rPr>
            <w:rFonts w:ascii="Cambria Math" w:hAnsi="Cambria Math"/>
          </w:rPr>
          <m:t>=</m:t>
        </m:r>
        <m:f>
          <m:fPr>
            <m:ctrlPr>
              <w:rPr>
                <w:rFonts w:ascii="Cambria Math" w:hAnsi="Cambria Math"/>
              </w:rPr>
            </m:ctrlPr>
          </m:fPr>
          <m:num>
            <m:r>
              <w:rPr>
                <w:rFonts w:ascii="Cambria Math" w:hAnsi="Cambria Math"/>
              </w:rPr>
              <m:t>N</m:t>
            </m:r>
          </m:num>
          <m:den>
            <m:r>
              <w:rPr>
                <w:rFonts w:ascii="Cambria Math" w:hAnsi="Cambria Math"/>
              </w:rPr>
              <m:t>A</m:t>
            </m:r>
          </m:den>
        </m:f>
        <m:r>
          <m:rPr>
            <m:sty m:val="p"/>
          </m:rPr>
          <w:rPr>
            <w:rFonts w:ascii="Cambria Math" w:hAnsi="Cambria Math"/>
          </w:rPr>
          <m:t>≤0.95</m:t>
        </m:r>
        <m:r>
          <w:rPr>
            <w:rFonts w:ascii="Cambria Math" w:hAnsi="Cambria Math"/>
          </w:rPr>
          <m:t>f</m:t>
        </m:r>
      </m:oMath>
      <w:r>
        <w:t xml:space="preserve">                </w:t>
      </w:r>
      <w:r>
        <w:rPr>
          <w:rFonts w:hint="eastAsia"/>
        </w:rPr>
        <w:t>（</w:t>
      </w:r>
      <w:r w:rsidR="00323E60">
        <w:t>5</w:t>
      </w:r>
      <w:r>
        <w:rPr>
          <w:rFonts w:hint="eastAsia"/>
        </w:rPr>
        <w:t>.4.3</w:t>
      </w:r>
      <w:r>
        <w:t>-1</w:t>
      </w:r>
      <w:r>
        <w:rPr>
          <w:rFonts w:hint="eastAsia"/>
        </w:rPr>
        <w:t>）</w:t>
      </w:r>
    </w:p>
    <w:p w:rsidR="001C4217" w:rsidRDefault="008D3F0D">
      <w:pPr>
        <w:pStyle w:val="n20"/>
        <w:ind w:firstLine="480"/>
      </w:pPr>
      <w:r>
        <w:rPr>
          <w:rFonts w:hint="eastAsia"/>
        </w:rPr>
        <w:t>稳定性计算应符合下式要求：</w:t>
      </w:r>
    </w:p>
    <w:p w:rsidR="001C4217" w:rsidRDefault="00744E0D">
      <w:pPr>
        <w:pStyle w:val="n5"/>
        <w:wordWrap w:val="0"/>
        <w:spacing w:before="240" w:after="240"/>
      </w:pPr>
      <m:oMath>
        <m:f>
          <m:fPr>
            <m:ctrlPr>
              <w:rPr>
                <w:rFonts w:ascii="Cambria Math" w:hAnsi="Cambria Math"/>
              </w:rPr>
            </m:ctrlPr>
          </m:fPr>
          <m:num>
            <m:r>
              <w:rPr>
                <w:rFonts w:ascii="Cambria Math" w:hAnsi="Cambria Math"/>
              </w:rPr>
              <m:t>N</m:t>
            </m:r>
          </m:num>
          <m:den>
            <m:r>
              <w:rPr>
                <w:rFonts w:ascii="Cambria Math" w:hAnsi="Cambria Math"/>
              </w:rPr>
              <m:t>φAf</m:t>
            </m:r>
          </m:den>
        </m:f>
        <m:r>
          <m:rPr>
            <m:sty m:val="p"/>
          </m:rPr>
          <w:rPr>
            <w:rFonts w:ascii="Cambria Math" w:hAnsi="Cambria Math"/>
          </w:rPr>
          <m:t>≤</m:t>
        </m:r>
        <m:r>
          <w:rPr>
            <w:rFonts w:ascii="Cambria Math" w:hAnsi="Cambria Math"/>
          </w:rPr>
          <m:t>0.95</m:t>
        </m:r>
      </m:oMath>
      <w:r w:rsidR="008D3F0D">
        <w:t xml:space="preserve">                </w:t>
      </w:r>
      <w:r w:rsidR="008D3F0D">
        <w:rPr>
          <w:rFonts w:hint="eastAsia"/>
        </w:rPr>
        <w:t>（</w:t>
      </w:r>
      <w:r w:rsidR="00323E60">
        <w:t>5</w:t>
      </w:r>
      <w:r w:rsidR="008D3F0D">
        <w:rPr>
          <w:rFonts w:hint="eastAsia"/>
        </w:rPr>
        <w:t>.4.3</w:t>
      </w:r>
      <w:r w:rsidR="008D3F0D">
        <w:t>-2</w:t>
      </w:r>
      <w:r w:rsidR="008D3F0D">
        <w:rPr>
          <w:rFonts w:hint="eastAsia"/>
        </w:rPr>
        <w:t>）</w:t>
      </w:r>
    </w:p>
    <w:p w:rsidR="001C4217" w:rsidRDefault="008D3F0D">
      <w:pPr>
        <w:pStyle w:val="n20"/>
        <w:ind w:firstLine="480"/>
      </w:pPr>
      <w:r>
        <w:rPr>
          <w:rFonts w:hint="eastAsia"/>
        </w:rPr>
        <w:t>式中：</w:t>
      </w:r>
      <w:r>
        <w:rPr>
          <w:rFonts w:hint="eastAsia"/>
          <w:i/>
        </w:rPr>
        <w:t>N</w:t>
      </w:r>
      <w:r>
        <w:rPr>
          <w:rFonts w:hint="eastAsia"/>
        </w:rPr>
        <w:t>―</w:t>
      </w:r>
      <w:r w:rsidR="005B2776">
        <w:rPr>
          <w:rFonts w:hint="eastAsia"/>
        </w:rPr>
        <w:t>计算截面处轴心</w:t>
      </w:r>
      <w:r>
        <w:rPr>
          <w:rFonts w:hint="eastAsia"/>
        </w:rPr>
        <w:t>压力设计值</w:t>
      </w:r>
      <w:r>
        <w:rPr>
          <w:rFonts w:hint="eastAsia"/>
        </w:rPr>
        <w:t>(N)</w:t>
      </w:r>
      <w:r>
        <w:rPr>
          <w:rFonts w:hint="eastAsia"/>
        </w:rPr>
        <w:t>；</w:t>
      </w:r>
    </w:p>
    <w:p w:rsidR="001C4217" w:rsidRDefault="008D3F0D">
      <w:pPr>
        <w:pStyle w:val="n20"/>
        <w:ind w:firstLineChars="500" w:firstLine="1200"/>
      </w:pPr>
      <w:r>
        <w:rPr>
          <w:rFonts w:hint="eastAsia"/>
          <w:i/>
        </w:rPr>
        <w:t>f</w:t>
      </w:r>
      <w:r>
        <w:rPr>
          <w:rFonts w:hint="eastAsia"/>
        </w:rPr>
        <w:t>―</w:t>
      </w:r>
      <w:r w:rsidR="005B2776">
        <w:rPr>
          <w:rFonts w:hint="eastAsia"/>
        </w:rPr>
        <w:t>钢材抗压强度</w:t>
      </w:r>
      <w:r>
        <w:rPr>
          <w:rFonts w:hint="eastAsia"/>
        </w:rPr>
        <w:t>设计值</w:t>
      </w:r>
      <w:r>
        <w:rPr>
          <w:rFonts w:hint="eastAsia"/>
        </w:rPr>
        <w:t>(N/mm</w:t>
      </w:r>
      <w:r w:rsidRPr="005B2776">
        <w:rPr>
          <w:rFonts w:hint="eastAsia"/>
          <w:vertAlign w:val="superscript"/>
        </w:rPr>
        <w:t>2</w:t>
      </w:r>
      <w:r>
        <w:rPr>
          <w:rFonts w:hint="eastAsia"/>
        </w:rPr>
        <w:t>)</w:t>
      </w:r>
      <w:r>
        <w:rPr>
          <w:rFonts w:hint="eastAsia"/>
        </w:rPr>
        <w:t>；</w:t>
      </w:r>
    </w:p>
    <w:p w:rsidR="001C4217" w:rsidRDefault="008D3F0D">
      <w:pPr>
        <w:pStyle w:val="n20"/>
        <w:ind w:firstLineChars="500" w:firstLine="1200"/>
      </w:pPr>
      <w:r>
        <w:rPr>
          <w:rFonts w:hint="eastAsia"/>
          <w:i/>
        </w:rPr>
        <w:t>A</w:t>
      </w:r>
      <w:r>
        <w:rPr>
          <w:rFonts w:hint="eastAsia"/>
        </w:rPr>
        <w:t>―</w:t>
      </w:r>
      <w:r w:rsidR="005B2776">
        <w:rPr>
          <w:rFonts w:hint="eastAsia"/>
        </w:rPr>
        <w:t>构件</w:t>
      </w:r>
      <w:r>
        <w:rPr>
          <w:rFonts w:hint="eastAsia"/>
        </w:rPr>
        <w:t>毛截面面积</w:t>
      </w:r>
      <w:r>
        <w:rPr>
          <w:rFonts w:hint="eastAsia"/>
        </w:rPr>
        <w:t>(mm</w:t>
      </w:r>
      <w:r w:rsidRPr="005B2776">
        <w:rPr>
          <w:rFonts w:hint="eastAsia"/>
          <w:vertAlign w:val="superscript"/>
        </w:rPr>
        <w:t>2</w:t>
      </w:r>
      <w:r>
        <w:rPr>
          <w:rFonts w:hint="eastAsia"/>
        </w:rPr>
        <w:t>)</w:t>
      </w:r>
      <w:r>
        <w:rPr>
          <w:rFonts w:hint="eastAsia"/>
        </w:rPr>
        <w:t>；</w:t>
      </w:r>
    </w:p>
    <w:p w:rsidR="001C4217" w:rsidRDefault="008D3F0D">
      <w:pPr>
        <w:pStyle w:val="n20"/>
        <w:ind w:leftChars="550" w:left="1635" w:hangingChars="200" w:hanging="480"/>
      </w:pPr>
      <m:oMath>
        <m:r>
          <w:rPr>
            <w:rFonts w:ascii="Cambria Math" w:hAnsi="Cambria Math"/>
          </w:rPr>
          <w:lastRenderedPageBreak/>
          <m:t>φ</m:t>
        </m:r>
      </m:oMath>
      <w:r>
        <w:rPr>
          <w:rFonts w:hint="eastAsia"/>
        </w:rPr>
        <w:t>―轴心受压构件的稳定系数（取截面两主轴稳定系数中的较小者），应符合现行国家标准《钢结构设计标准》</w:t>
      </w:r>
      <w:r>
        <w:rPr>
          <w:rFonts w:hint="eastAsia"/>
        </w:rPr>
        <w:t>GB50017</w:t>
      </w:r>
      <w:r w:rsidR="00D7129E">
        <w:rPr>
          <w:rFonts w:hint="eastAsia"/>
        </w:rPr>
        <w:t>的规定</w:t>
      </w:r>
      <w:r>
        <w:t>。</w:t>
      </w:r>
    </w:p>
    <w:p w:rsidR="001C4217" w:rsidRDefault="00D07636">
      <w:pPr>
        <w:pStyle w:val="n3"/>
      </w:pPr>
      <w:r>
        <w:rPr>
          <w:rFonts w:eastAsiaTheme="minorEastAsia"/>
          <w:b/>
          <w:bCs/>
        </w:rPr>
        <w:t>5</w:t>
      </w:r>
      <w:r w:rsidR="008D3F0D">
        <w:rPr>
          <w:rFonts w:eastAsiaTheme="minorEastAsia"/>
          <w:b/>
          <w:bCs/>
        </w:rPr>
        <w:t xml:space="preserve">.4.4 </w:t>
      </w:r>
      <w:r w:rsidR="008D3F0D">
        <w:rPr>
          <w:rFonts w:hint="eastAsia"/>
        </w:rPr>
        <w:t>预应力张弦梁根据承受的水平荷载和基坑变形控制要求，在满足本节承载力计算的前提下，并应符合下列规定：</w:t>
      </w:r>
    </w:p>
    <w:p w:rsidR="001C4217" w:rsidRDefault="008D3F0D">
      <w:pPr>
        <w:pStyle w:val="n20"/>
      </w:pPr>
      <w:r>
        <w:rPr>
          <w:b/>
        </w:rPr>
        <w:t xml:space="preserve">1 </w:t>
      </w:r>
      <w:r>
        <w:rPr>
          <w:rFonts w:hint="eastAsia"/>
        </w:rPr>
        <w:t>张弦梁矢跨比及边拉杆与上弦梁夹角应根据其对张弦梁刚度、承载力、端部</w:t>
      </w:r>
      <w:proofErr w:type="gramStart"/>
      <w:r>
        <w:rPr>
          <w:rFonts w:hint="eastAsia"/>
        </w:rPr>
        <w:t>偏心矩及弯矩</w:t>
      </w:r>
      <w:proofErr w:type="gramEnd"/>
      <w:r>
        <w:rPr>
          <w:rFonts w:hint="eastAsia"/>
        </w:rPr>
        <w:t>的影响综合确定；</w:t>
      </w:r>
    </w:p>
    <w:p w:rsidR="001C4217" w:rsidRDefault="008D3F0D">
      <w:pPr>
        <w:pStyle w:val="n20"/>
      </w:pPr>
      <w:r>
        <w:rPr>
          <w:b/>
        </w:rPr>
        <w:t>2</w:t>
      </w:r>
      <w:r>
        <w:t xml:space="preserve"> </w:t>
      </w:r>
      <w:r>
        <w:rPr>
          <w:rFonts w:hint="eastAsia"/>
        </w:rPr>
        <w:t>张弦梁矢跨比不宜小于</w:t>
      </w:r>
      <w:r>
        <w:t>1/6</w:t>
      </w:r>
      <w:r>
        <w:rPr>
          <w:rFonts w:hint="eastAsia"/>
        </w:rPr>
        <w:t>；</w:t>
      </w:r>
    </w:p>
    <w:p w:rsidR="001C4217" w:rsidRDefault="008D3F0D">
      <w:pPr>
        <w:pStyle w:val="n20"/>
      </w:pPr>
      <w:r>
        <w:rPr>
          <w:b/>
        </w:rPr>
        <w:t xml:space="preserve">3 </w:t>
      </w:r>
      <w:r>
        <w:rPr>
          <w:rFonts w:hint="eastAsia"/>
        </w:rPr>
        <w:t>张弦梁边</w:t>
      </w:r>
      <w:r>
        <w:t>拉杆</w:t>
      </w:r>
      <w:r>
        <w:rPr>
          <w:rFonts w:hint="eastAsia"/>
        </w:rPr>
        <w:t>与上弦梁夹角宜为</w:t>
      </w:r>
      <w:r>
        <w:t>35°~45°</w:t>
      </w:r>
      <w:r>
        <w:rPr>
          <w:rFonts w:hint="eastAsia"/>
        </w:rPr>
        <w:t>；</w:t>
      </w:r>
    </w:p>
    <w:p w:rsidR="001C4217" w:rsidRDefault="009A1900">
      <w:pPr>
        <w:pStyle w:val="n20"/>
      </w:pPr>
      <w:r w:rsidRPr="0083336D">
        <w:rPr>
          <w:rFonts w:eastAsiaTheme="minorEastAsia"/>
          <w:b/>
        </w:rPr>
        <w:t>4</w:t>
      </w:r>
      <w:r w:rsidR="008D3F0D">
        <w:rPr>
          <w:rFonts w:hint="eastAsia"/>
        </w:rPr>
        <w:t xml:space="preserve"> </w:t>
      </w:r>
      <w:r w:rsidR="008D3F0D">
        <w:rPr>
          <w:rFonts w:hint="eastAsia"/>
        </w:rPr>
        <w:t>张弦梁</w:t>
      </w:r>
      <w:r w:rsidR="008D3F0D">
        <w:t>撑杆间距不宜大于</w:t>
      </w:r>
      <w:r w:rsidR="008D3F0D">
        <w:rPr>
          <w:rFonts w:hint="eastAsia"/>
        </w:rPr>
        <w:t>9</w:t>
      </w:r>
      <w:r w:rsidR="008D3F0D">
        <w:t>m</w:t>
      </w:r>
      <w:r w:rsidR="008D3F0D">
        <w:t>；</w:t>
      </w:r>
    </w:p>
    <w:p w:rsidR="001C4217" w:rsidRDefault="008D3F0D">
      <w:pPr>
        <w:pStyle w:val="n4"/>
        <w:ind w:firstLine="480"/>
      </w:pPr>
      <w:r>
        <w:rPr>
          <w:rFonts w:hint="eastAsia"/>
        </w:rPr>
        <w:t>【条文说明】张弦梁矢跨比越小，其刚度也越小，不利于对基坑变形的控制</w:t>
      </w:r>
      <w:r w:rsidR="00B97156">
        <w:rPr>
          <w:rFonts w:hint="eastAsia"/>
        </w:rPr>
        <w:t>，</w:t>
      </w:r>
      <w:r w:rsidR="00B97156">
        <w:t>根据经验，</w:t>
      </w:r>
      <w:r w:rsidR="00B97156">
        <w:rPr>
          <w:rFonts w:hint="eastAsia"/>
        </w:rPr>
        <w:t>矢跨比</w:t>
      </w:r>
      <w:r w:rsidR="0004549C">
        <w:rPr>
          <w:rFonts w:hint="eastAsia"/>
        </w:rPr>
        <w:t>做出</w:t>
      </w:r>
      <w:r w:rsidR="00B97156">
        <w:t>不宜小于</w:t>
      </w:r>
      <w:r w:rsidR="00B97156">
        <w:rPr>
          <w:rFonts w:hint="eastAsia"/>
        </w:rPr>
        <w:t>1/6</w:t>
      </w:r>
      <w:r w:rsidR="0004549C">
        <w:rPr>
          <w:rFonts w:hint="eastAsia"/>
        </w:rPr>
        <w:t>的</w:t>
      </w:r>
      <w:r w:rsidR="0004549C">
        <w:t>规定</w:t>
      </w:r>
      <w:r w:rsidR="00B97156">
        <w:rPr>
          <w:rFonts w:hint="eastAsia"/>
        </w:rPr>
        <w:t>。</w:t>
      </w:r>
    </w:p>
    <w:p w:rsidR="001C4217" w:rsidRDefault="00D07636">
      <w:pPr>
        <w:pStyle w:val="n3"/>
      </w:pPr>
      <w:r>
        <w:rPr>
          <w:rFonts w:eastAsiaTheme="minorEastAsia"/>
          <w:b/>
          <w:bCs/>
        </w:rPr>
        <w:t>5</w:t>
      </w:r>
      <w:r w:rsidR="008D3F0D">
        <w:rPr>
          <w:rFonts w:eastAsiaTheme="minorEastAsia"/>
          <w:b/>
          <w:bCs/>
        </w:rPr>
        <w:t xml:space="preserve">.4.5 </w:t>
      </w:r>
      <w:r w:rsidR="008D3F0D">
        <w:rPr>
          <w:rFonts w:hint="eastAsia"/>
        </w:rPr>
        <w:t>预应力张弦梁的设置、拼装与构造应符合下列规定：</w:t>
      </w:r>
    </w:p>
    <w:p w:rsidR="001C4217" w:rsidRDefault="008D3F0D">
      <w:pPr>
        <w:pStyle w:val="n20"/>
      </w:pPr>
      <w:r w:rsidRPr="0083336D">
        <w:rPr>
          <w:rFonts w:eastAsiaTheme="minorEastAsia"/>
          <w:b/>
        </w:rPr>
        <w:t>1</w:t>
      </w:r>
      <w:r>
        <w:t xml:space="preserve"> </w:t>
      </w:r>
      <w:r>
        <w:rPr>
          <w:rFonts w:hint="eastAsia"/>
        </w:rPr>
        <w:t>多层</w:t>
      </w:r>
      <w:r>
        <w:t>钢拉杆</w:t>
      </w:r>
      <w:r>
        <w:rPr>
          <w:rFonts w:hint="eastAsia"/>
        </w:rPr>
        <w:t>应</w:t>
      </w:r>
      <w:r>
        <w:t>采用上下并排设置</w:t>
      </w:r>
      <w:r>
        <w:rPr>
          <w:rFonts w:hint="eastAsia"/>
        </w:rPr>
        <w:t>；</w:t>
      </w:r>
    </w:p>
    <w:p w:rsidR="001C4217" w:rsidRDefault="008D3F0D">
      <w:pPr>
        <w:pStyle w:val="n20"/>
      </w:pPr>
      <w:r w:rsidRPr="0083336D">
        <w:rPr>
          <w:rFonts w:eastAsiaTheme="minorEastAsia" w:hint="eastAsia"/>
          <w:b/>
        </w:rPr>
        <w:t>2</w:t>
      </w:r>
      <w:r>
        <w:rPr>
          <w:rFonts w:hint="eastAsia"/>
        </w:rPr>
        <w:t xml:space="preserve"> </w:t>
      </w:r>
      <w:r>
        <w:rPr>
          <w:rFonts w:hint="eastAsia"/>
        </w:rPr>
        <w:t>预应力</w:t>
      </w:r>
      <w:r>
        <w:t>张弦梁</w:t>
      </w:r>
      <w:proofErr w:type="gramStart"/>
      <w:r>
        <w:rPr>
          <w:rFonts w:hint="eastAsia"/>
        </w:rPr>
        <w:t>宜</w:t>
      </w:r>
      <w:r>
        <w:t>现场</w:t>
      </w:r>
      <w:proofErr w:type="gramEnd"/>
      <w:r>
        <w:t>放样拼装；</w:t>
      </w:r>
    </w:p>
    <w:p w:rsidR="001C4217" w:rsidRDefault="008D3F0D">
      <w:pPr>
        <w:pStyle w:val="n20"/>
      </w:pPr>
      <w:r w:rsidRPr="0083336D">
        <w:rPr>
          <w:rFonts w:eastAsiaTheme="minorEastAsia" w:hint="eastAsia"/>
          <w:b/>
        </w:rPr>
        <w:t>3</w:t>
      </w:r>
      <w:r>
        <w:rPr>
          <w:rFonts w:hint="eastAsia"/>
        </w:rPr>
        <w:t xml:space="preserve"> </w:t>
      </w:r>
      <w:r>
        <w:rPr>
          <w:rFonts w:hint="eastAsia"/>
        </w:rPr>
        <w:t>撑杆与</w:t>
      </w:r>
      <w:r>
        <w:t>支架梁连接宜采用</w:t>
      </w:r>
      <w:r>
        <w:rPr>
          <w:rFonts w:hint="eastAsia"/>
        </w:rPr>
        <w:t>U</w:t>
      </w:r>
      <w:r>
        <w:rPr>
          <w:rFonts w:hint="eastAsia"/>
        </w:rPr>
        <w:t>型</w:t>
      </w:r>
      <w:r>
        <w:t>箍</w:t>
      </w:r>
      <w:r>
        <w:rPr>
          <w:rFonts w:hint="eastAsia"/>
        </w:rPr>
        <w:t>或其他</w:t>
      </w:r>
      <w:r>
        <w:t>可靠的连接</w:t>
      </w:r>
      <w:r>
        <w:rPr>
          <w:rFonts w:hint="eastAsia"/>
        </w:rPr>
        <w:t>。</w:t>
      </w:r>
    </w:p>
    <w:p w:rsidR="001C4217" w:rsidRDefault="00D07636">
      <w:pPr>
        <w:pStyle w:val="n3"/>
      </w:pPr>
      <w:r w:rsidRPr="000B7170">
        <w:rPr>
          <w:rFonts w:eastAsiaTheme="minorEastAsia"/>
          <w:b/>
          <w:bCs/>
        </w:rPr>
        <w:t>5</w:t>
      </w:r>
      <w:r w:rsidR="008D3F0D" w:rsidRPr="000B7170">
        <w:rPr>
          <w:rFonts w:eastAsiaTheme="minorEastAsia"/>
          <w:b/>
          <w:bCs/>
        </w:rPr>
        <w:t>.4.6</w:t>
      </w:r>
      <w:r w:rsidR="008D3F0D">
        <w:t xml:space="preserve"> </w:t>
      </w:r>
      <w:r w:rsidR="008D3F0D">
        <w:rPr>
          <w:rFonts w:hint="eastAsia"/>
        </w:rPr>
        <w:t>撑杆与上弦混凝土</w:t>
      </w:r>
      <w:proofErr w:type="gramStart"/>
      <w:r w:rsidR="008D3F0D">
        <w:t>梁</w:t>
      </w:r>
      <w:r w:rsidR="008D3F0D">
        <w:rPr>
          <w:rFonts w:hint="eastAsia"/>
        </w:rPr>
        <w:t>之间</w:t>
      </w:r>
      <w:proofErr w:type="gramEnd"/>
      <w:r w:rsidR="008D3F0D">
        <w:rPr>
          <w:rFonts w:hint="eastAsia"/>
        </w:rPr>
        <w:t>的间隙宜采用水泥基灌浆料或</w:t>
      </w:r>
      <w:r w:rsidR="008D3F0D">
        <w:t>钢板</w:t>
      </w:r>
      <w:r w:rsidR="008D3F0D">
        <w:rPr>
          <w:rFonts w:hint="eastAsia"/>
        </w:rPr>
        <w:t>填充。</w:t>
      </w:r>
    </w:p>
    <w:p w:rsidR="001C4217" w:rsidRDefault="008D3F0D">
      <w:pPr>
        <w:pStyle w:val="n4"/>
        <w:ind w:firstLine="480"/>
      </w:pPr>
      <w:r>
        <w:rPr>
          <w:rFonts w:hint="eastAsia"/>
        </w:rPr>
        <w:t>【条文说明】当采用水泥基灌浆料时，</w:t>
      </w:r>
      <w:r>
        <w:rPr>
          <w:rFonts w:hint="eastAsia"/>
        </w:rPr>
        <w:t>3</w:t>
      </w:r>
      <w:r>
        <w:t>d</w:t>
      </w:r>
      <w:r>
        <w:t>抗压强度不应低于</w:t>
      </w:r>
      <w:r>
        <w:rPr>
          <w:rFonts w:hint="eastAsia"/>
        </w:rPr>
        <w:t>C30</w:t>
      </w:r>
      <w:r>
        <w:rPr>
          <w:rFonts w:hint="eastAsia"/>
        </w:rPr>
        <w:t>。</w:t>
      </w:r>
    </w:p>
    <w:p w:rsidR="001C4217" w:rsidRDefault="00D07636">
      <w:pPr>
        <w:pStyle w:val="n3"/>
      </w:pPr>
      <w:r w:rsidRPr="000B7170">
        <w:rPr>
          <w:rFonts w:eastAsiaTheme="minorEastAsia"/>
          <w:b/>
          <w:bCs/>
        </w:rPr>
        <w:t>5</w:t>
      </w:r>
      <w:r w:rsidR="008D3F0D" w:rsidRPr="000B7170">
        <w:rPr>
          <w:rFonts w:eastAsiaTheme="minorEastAsia"/>
          <w:b/>
          <w:bCs/>
        </w:rPr>
        <w:t>.4.7</w:t>
      </w:r>
      <w:r w:rsidR="008D3F0D">
        <w:rPr>
          <w:rFonts w:hint="eastAsia"/>
        </w:rPr>
        <w:t xml:space="preserve"> </w:t>
      </w:r>
      <w:r w:rsidR="008D3F0D">
        <w:rPr>
          <w:rFonts w:hint="eastAsia"/>
        </w:rPr>
        <w:t>预应力</w:t>
      </w:r>
      <w:r w:rsidR="008D3F0D">
        <w:t>张弦梁节点</w:t>
      </w:r>
      <w:r w:rsidR="008D3F0D">
        <w:rPr>
          <w:rFonts w:hint="eastAsia"/>
        </w:rPr>
        <w:t>设计</w:t>
      </w:r>
      <w:r w:rsidR="00E55BFC">
        <w:rPr>
          <w:rFonts w:hint="eastAsia"/>
        </w:rPr>
        <w:t>及</w:t>
      </w:r>
      <w:r w:rsidR="00E55BFC">
        <w:t>构造</w:t>
      </w:r>
      <w:r w:rsidR="008D3F0D">
        <w:t>应</w:t>
      </w:r>
      <w:r w:rsidR="008D3F0D">
        <w:rPr>
          <w:rFonts w:hint="eastAsia"/>
        </w:rPr>
        <w:t>符合</w:t>
      </w:r>
      <w:r w:rsidR="008D3F0D">
        <w:t>下列规定</w:t>
      </w:r>
      <w:r w:rsidR="008D3F0D">
        <w:rPr>
          <w:rFonts w:hint="eastAsia"/>
        </w:rPr>
        <w:t>：</w:t>
      </w:r>
    </w:p>
    <w:p w:rsidR="001C4217" w:rsidRDefault="008D3F0D">
      <w:pPr>
        <w:pStyle w:val="n20"/>
      </w:pPr>
      <w:r w:rsidRPr="0083336D">
        <w:rPr>
          <w:rFonts w:eastAsiaTheme="minorEastAsia"/>
          <w:b/>
        </w:rPr>
        <w:t>1</w:t>
      </w:r>
      <w:r>
        <w:t xml:space="preserve"> </w:t>
      </w:r>
      <w:r>
        <w:rPr>
          <w:rFonts w:hint="eastAsia"/>
        </w:rPr>
        <w:t>钢拉杆与混凝土</w:t>
      </w:r>
      <w:r>
        <w:t>锚固</w:t>
      </w:r>
      <w:proofErr w:type="gramStart"/>
      <w:r>
        <w:t>端应</w:t>
      </w:r>
      <w:r>
        <w:rPr>
          <w:rFonts w:hint="eastAsia"/>
        </w:rPr>
        <w:t>进行</w:t>
      </w:r>
      <w:r>
        <w:t>局压</w:t>
      </w:r>
      <w:proofErr w:type="gramEnd"/>
      <w:r>
        <w:t>验算</w:t>
      </w:r>
      <w:r>
        <w:rPr>
          <w:rFonts w:hint="eastAsia"/>
        </w:rPr>
        <w:t>，</w:t>
      </w:r>
      <w:r>
        <w:t>锚固端</w:t>
      </w:r>
      <w:r>
        <w:rPr>
          <w:rFonts w:hint="eastAsia"/>
        </w:rPr>
        <w:t>埋入混凝土</w:t>
      </w:r>
      <w:r>
        <w:t>部分长度不应小于</w:t>
      </w:r>
      <w:r>
        <w:rPr>
          <w:rFonts w:hint="eastAsia"/>
        </w:rPr>
        <w:t>1.5</w:t>
      </w:r>
      <w:r>
        <w:t>m</w:t>
      </w:r>
      <w:r>
        <w:rPr>
          <w:rFonts w:hint="eastAsia"/>
        </w:rPr>
        <w:t>，</w:t>
      </w:r>
      <w:r>
        <w:t>并应满足设计要求</w:t>
      </w:r>
      <w:r>
        <w:rPr>
          <w:rFonts w:hint="eastAsia"/>
        </w:rPr>
        <w:t>；</w:t>
      </w:r>
    </w:p>
    <w:p w:rsidR="001C4217" w:rsidRDefault="008D3F0D">
      <w:pPr>
        <w:pStyle w:val="n20"/>
      </w:pPr>
      <w:r w:rsidRPr="0083336D">
        <w:rPr>
          <w:rFonts w:eastAsiaTheme="minorEastAsia" w:hint="eastAsia"/>
          <w:b/>
        </w:rPr>
        <w:t>2</w:t>
      </w:r>
      <w:r w:rsidRPr="0083336D">
        <w:rPr>
          <w:rFonts w:eastAsiaTheme="minorEastAsia"/>
          <w:b/>
        </w:rPr>
        <w:t xml:space="preserve"> </w:t>
      </w:r>
      <w:r>
        <w:rPr>
          <w:rFonts w:hint="eastAsia"/>
        </w:rPr>
        <w:t>撑杆</w:t>
      </w:r>
      <w:r>
        <w:t>与混凝土连接节点应进行局</w:t>
      </w:r>
      <w:r>
        <w:rPr>
          <w:rFonts w:hint="eastAsia"/>
        </w:rPr>
        <w:t>部</w:t>
      </w:r>
      <w:r>
        <w:t>受压验算</w:t>
      </w:r>
      <w:r>
        <w:rPr>
          <w:rFonts w:hint="eastAsia"/>
        </w:rPr>
        <w:t>；</w:t>
      </w:r>
    </w:p>
    <w:p w:rsidR="001C4217" w:rsidRDefault="008D3F0D">
      <w:pPr>
        <w:pStyle w:val="n20"/>
      </w:pPr>
      <w:r w:rsidRPr="0083336D">
        <w:rPr>
          <w:rFonts w:eastAsiaTheme="minorEastAsia" w:hint="eastAsia"/>
          <w:b/>
        </w:rPr>
        <w:t>3</w:t>
      </w:r>
      <w:r>
        <w:t xml:space="preserve"> </w:t>
      </w:r>
      <w:r>
        <w:rPr>
          <w:rFonts w:hint="eastAsia"/>
        </w:rPr>
        <w:t>撑杆</w:t>
      </w:r>
      <w:r>
        <w:t>与</w:t>
      </w:r>
      <w:r>
        <w:rPr>
          <w:rFonts w:hint="eastAsia"/>
        </w:rPr>
        <w:t>钢拉杆</w:t>
      </w:r>
      <w:r>
        <w:t>连接节点</w:t>
      </w:r>
      <w:r>
        <w:rPr>
          <w:rFonts w:hint="eastAsia"/>
        </w:rPr>
        <w:t>应</w:t>
      </w:r>
      <w:r>
        <w:t>采用销轴连接，节点</w:t>
      </w:r>
      <w:r>
        <w:rPr>
          <w:rFonts w:hint="eastAsia"/>
        </w:rPr>
        <w:t>设计</w:t>
      </w:r>
      <w:r>
        <w:t>应符合</w:t>
      </w:r>
      <w:r>
        <w:rPr>
          <w:rFonts w:hint="eastAsia"/>
        </w:rPr>
        <w:t>现行国家标准《钢结构设计标准》</w:t>
      </w:r>
      <w:r>
        <w:rPr>
          <w:rFonts w:hint="eastAsia"/>
        </w:rPr>
        <w:t>GB50017</w:t>
      </w:r>
      <w:r w:rsidR="00D7129E">
        <w:rPr>
          <w:rFonts w:hint="eastAsia"/>
        </w:rPr>
        <w:t>的规定</w:t>
      </w:r>
      <w:r w:rsidR="00E55BFC">
        <w:rPr>
          <w:rFonts w:hint="eastAsia"/>
        </w:rPr>
        <w:t>；</w:t>
      </w:r>
    </w:p>
    <w:p w:rsidR="00E55BFC" w:rsidRDefault="00E55BFC">
      <w:pPr>
        <w:pStyle w:val="n20"/>
      </w:pPr>
      <w:r w:rsidRPr="0083336D">
        <w:rPr>
          <w:rFonts w:eastAsiaTheme="minorEastAsia" w:hint="eastAsia"/>
          <w:b/>
        </w:rPr>
        <w:t>4</w:t>
      </w:r>
      <w:r>
        <w:rPr>
          <w:rFonts w:hint="eastAsia"/>
        </w:rPr>
        <w:t xml:space="preserve"> </w:t>
      </w:r>
      <w:r>
        <w:rPr>
          <w:rFonts w:hint="eastAsia"/>
        </w:rPr>
        <w:t>预埋</w:t>
      </w:r>
      <w:r>
        <w:t>钢拉杆</w:t>
      </w:r>
      <w:r>
        <w:rPr>
          <w:rFonts w:hint="eastAsia"/>
        </w:rPr>
        <w:t>锚板</w:t>
      </w:r>
      <w:r w:rsidR="00D23712">
        <w:rPr>
          <w:rFonts w:hint="eastAsia"/>
        </w:rPr>
        <w:t>与</w:t>
      </w:r>
      <w:r w:rsidR="00D23712">
        <w:t>混凝土接触面</w:t>
      </w:r>
      <w:r>
        <w:rPr>
          <w:rFonts w:hint="eastAsia"/>
        </w:rPr>
        <w:t>面积</w:t>
      </w:r>
      <w:r>
        <w:t>不</w:t>
      </w:r>
      <w:r>
        <w:rPr>
          <w:rFonts w:hint="eastAsia"/>
        </w:rPr>
        <w:t>宜</w:t>
      </w:r>
      <w:r>
        <w:t>小于</w:t>
      </w:r>
      <w:r>
        <w:rPr>
          <w:rFonts w:hint="eastAsia"/>
        </w:rPr>
        <w:t>3</w:t>
      </w:r>
      <w:r>
        <w:rPr>
          <w:rFonts w:hint="eastAsia"/>
        </w:rPr>
        <w:t>倍</w:t>
      </w:r>
      <w:r>
        <w:t>钢拉杆</w:t>
      </w:r>
      <w:r>
        <w:rPr>
          <w:rFonts w:hint="eastAsia"/>
        </w:rPr>
        <w:t>截面面积</w:t>
      </w:r>
      <w:r>
        <w:t>，且</w:t>
      </w:r>
      <w:r w:rsidR="00D23712">
        <w:rPr>
          <w:rFonts w:hint="eastAsia"/>
        </w:rPr>
        <w:t>锚板</w:t>
      </w:r>
      <w:r w:rsidR="00D23712">
        <w:t>刚度</w:t>
      </w:r>
      <w:r>
        <w:t>应</w:t>
      </w:r>
      <w:r>
        <w:rPr>
          <w:rFonts w:hint="eastAsia"/>
        </w:rPr>
        <w:t>满足</w:t>
      </w:r>
      <w:r>
        <w:t>设计</w:t>
      </w:r>
      <w:r>
        <w:rPr>
          <w:rFonts w:hint="eastAsia"/>
        </w:rPr>
        <w:t>计算</w:t>
      </w:r>
      <w:r>
        <w:t>要求。</w:t>
      </w:r>
    </w:p>
    <w:p w:rsidR="001C4217" w:rsidRDefault="008D3F0D">
      <w:pPr>
        <w:pStyle w:val="n4"/>
        <w:ind w:firstLine="480"/>
      </w:pPr>
      <w:r>
        <w:rPr>
          <w:rFonts w:hint="eastAsia"/>
        </w:rPr>
        <w:t>【条文说明】根据钢拉杆的锚固位置，钢拉杆与混凝土连接节点可分为：“外锚节点”</w:t>
      </w:r>
      <w:r w:rsidR="00F378A1">
        <w:rPr>
          <w:rFonts w:hint="eastAsia"/>
        </w:rPr>
        <w:t>（图</w:t>
      </w:r>
      <w:r w:rsidR="00F378A1">
        <w:rPr>
          <w:rFonts w:hint="eastAsia"/>
        </w:rPr>
        <w:t>9</w:t>
      </w:r>
      <w:r w:rsidR="00F378A1">
        <w:rPr>
          <w:rFonts w:hint="eastAsia"/>
        </w:rPr>
        <w:t>）</w:t>
      </w:r>
      <w:r>
        <w:rPr>
          <w:rFonts w:hint="eastAsia"/>
        </w:rPr>
        <w:t>和“内锚节点”</w:t>
      </w:r>
      <w:r w:rsidR="00F378A1">
        <w:rPr>
          <w:rFonts w:hint="eastAsia"/>
        </w:rPr>
        <w:t>（图</w:t>
      </w:r>
      <w:r w:rsidR="00F378A1">
        <w:rPr>
          <w:rFonts w:hint="eastAsia"/>
        </w:rPr>
        <w:t>1</w:t>
      </w:r>
      <w:r w:rsidR="00F378A1">
        <w:t>0</w:t>
      </w:r>
      <w:r w:rsidR="00F378A1">
        <w:rPr>
          <w:rFonts w:hint="eastAsia"/>
        </w:rPr>
        <w:t>）</w:t>
      </w:r>
      <w:r>
        <w:rPr>
          <w:rFonts w:hint="eastAsia"/>
        </w:rPr>
        <w:t>。</w:t>
      </w:r>
    </w:p>
    <w:p w:rsidR="001C4217" w:rsidRDefault="008D3F0D">
      <w:pPr>
        <w:pStyle w:val="n4"/>
        <w:ind w:firstLine="480"/>
      </w:pPr>
      <w:r>
        <w:rPr>
          <w:rFonts w:hint="eastAsia"/>
        </w:rPr>
        <w:t>第一种连接方式称为“外锚节点”，主要用于第一道支撑，</w:t>
      </w:r>
      <w:proofErr w:type="gramStart"/>
      <w:r>
        <w:rPr>
          <w:rFonts w:hint="eastAsia"/>
        </w:rPr>
        <w:t>冠梁外有</w:t>
      </w:r>
      <w:proofErr w:type="gramEnd"/>
      <w:r>
        <w:rPr>
          <w:rFonts w:hint="eastAsia"/>
        </w:rPr>
        <w:t>空间的基坑。</w:t>
      </w:r>
      <w:proofErr w:type="gramStart"/>
      <w:r>
        <w:rPr>
          <w:rFonts w:hint="eastAsia"/>
        </w:rPr>
        <w:t>冠梁钢筋</w:t>
      </w:r>
      <w:proofErr w:type="gramEnd"/>
      <w:r>
        <w:rPr>
          <w:rFonts w:hint="eastAsia"/>
        </w:rPr>
        <w:t>安装之前，按给定位置事先预埋套管，待后续需要安装时，再将高强拉杆穿入套管，套入垫板并用螺帽锁紧，拆除时，可先取出螺帽，再把高强</w:t>
      </w:r>
      <w:r>
        <w:rPr>
          <w:rFonts w:hint="eastAsia"/>
        </w:rPr>
        <w:lastRenderedPageBreak/>
        <w:t>拉杆抽出。</w:t>
      </w:r>
    </w:p>
    <w:p w:rsidR="001C4217" w:rsidRDefault="008D3F0D">
      <w:pPr>
        <w:pStyle w:val="n10"/>
        <w:spacing w:before="240"/>
      </w:pPr>
      <w:r>
        <w:t xml:space="preserve"> </w:t>
      </w:r>
      <w:r>
        <w:rPr>
          <w:noProof/>
        </w:rPr>
        <w:drawing>
          <wp:inline distT="0" distB="0" distL="0" distR="0">
            <wp:extent cx="2790190" cy="1632585"/>
            <wp:effectExtent l="0" t="0" r="0" b="5715"/>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30" cstate="print"/>
                    <a:srcRect r="47127" b="55224"/>
                    <a:stretch>
                      <a:fillRect/>
                    </a:stretch>
                  </pic:blipFill>
                  <pic:spPr>
                    <a:xfrm>
                      <a:off x="0" y="0"/>
                      <a:ext cx="2790701" cy="1633156"/>
                    </a:xfrm>
                    <a:prstGeom prst="rect">
                      <a:avLst/>
                    </a:prstGeom>
                    <a:ln>
                      <a:noFill/>
                    </a:ln>
                  </pic:spPr>
                </pic:pic>
              </a:graphicData>
            </a:graphic>
          </wp:inline>
        </w:drawing>
      </w:r>
    </w:p>
    <w:p w:rsidR="001C4217" w:rsidRDefault="008D3F0D">
      <w:pPr>
        <w:pStyle w:val="n11"/>
        <w:spacing w:after="240"/>
      </w:pPr>
      <w:r>
        <w:rPr>
          <w:rFonts w:hint="eastAsia"/>
        </w:rPr>
        <w:t>图</w:t>
      </w:r>
      <w:r w:rsidR="00A50415">
        <w:t>9</w:t>
      </w:r>
      <w:r>
        <w:t xml:space="preserve"> </w:t>
      </w:r>
      <w:r>
        <w:rPr>
          <w:rFonts w:hint="eastAsia"/>
        </w:rPr>
        <w:t>“外锚节点”</w:t>
      </w:r>
    </w:p>
    <w:p w:rsidR="001C4217" w:rsidRDefault="008D3F0D">
      <w:pPr>
        <w:pStyle w:val="n4"/>
        <w:ind w:firstLine="480"/>
      </w:pPr>
      <w:r>
        <w:rPr>
          <w:rFonts w:hint="eastAsia"/>
        </w:rPr>
        <w:t>第二种连接方式称为“内锚节点”主要用于第二道支撑或第一道</w:t>
      </w:r>
      <w:proofErr w:type="gramStart"/>
      <w:r>
        <w:rPr>
          <w:rFonts w:hint="eastAsia"/>
        </w:rPr>
        <w:t>支撑冠梁外无</w:t>
      </w:r>
      <w:proofErr w:type="gramEnd"/>
      <w:r>
        <w:rPr>
          <w:rFonts w:hint="eastAsia"/>
        </w:rPr>
        <w:t>可用空间的基坑。混凝土浇筑前，将预埋</w:t>
      </w:r>
      <w:r>
        <w:t>钢拉杆与垫板螺帽连接固定</w:t>
      </w:r>
      <w:r>
        <w:rPr>
          <w:rFonts w:hint="eastAsia"/>
        </w:rPr>
        <w:t>调整到设计</w:t>
      </w:r>
      <w:r>
        <w:t>位置</w:t>
      </w:r>
      <w:r>
        <w:rPr>
          <w:rFonts w:hint="eastAsia"/>
        </w:rPr>
        <w:t>并</w:t>
      </w:r>
      <w:r>
        <w:t>固定</w:t>
      </w:r>
      <w:r>
        <w:rPr>
          <w:rFonts w:hint="eastAsia"/>
        </w:rPr>
        <w:t>，然后采用玻璃胶堵住缝隙，并缠上胶带，防止水泥渗入。拆除时，将高强钢拉杆旋出。</w:t>
      </w:r>
    </w:p>
    <w:p w:rsidR="001C4217" w:rsidRDefault="008D3F0D">
      <w:pPr>
        <w:pStyle w:val="n10"/>
        <w:spacing w:before="240"/>
      </w:pPr>
      <w:r>
        <w:t xml:space="preserve"> </w:t>
      </w:r>
      <w:r w:rsidR="00E55BFC">
        <w:rPr>
          <w:noProof/>
        </w:rPr>
        <w:drawing>
          <wp:inline distT="0" distB="0" distL="0" distR="0">
            <wp:extent cx="4666280" cy="1204038"/>
            <wp:effectExtent l="0" t="0" r="127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690213" cy="1210213"/>
                    </a:xfrm>
                    <a:prstGeom prst="rect">
                      <a:avLst/>
                    </a:prstGeom>
                  </pic:spPr>
                </pic:pic>
              </a:graphicData>
            </a:graphic>
          </wp:inline>
        </w:drawing>
      </w:r>
    </w:p>
    <w:p w:rsidR="001C4217" w:rsidRDefault="008D3F0D">
      <w:pPr>
        <w:pStyle w:val="n11"/>
        <w:spacing w:after="240"/>
      </w:pPr>
      <w:r>
        <w:rPr>
          <w:rFonts w:hint="eastAsia"/>
        </w:rPr>
        <w:t>图</w:t>
      </w:r>
      <w:r w:rsidR="00A50415">
        <w:t>10</w:t>
      </w:r>
      <w:r>
        <w:t xml:space="preserve"> </w:t>
      </w:r>
      <w:r>
        <w:rPr>
          <w:rFonts w:hint="eastAsia"/>
        </w:rPr>
        <w:t>“内锚节点”</w:t>
      </w:r>
    </w:p>
    <w:p w:rsidR="001C4217" w:rsidRDefault="008D3F0D">
      <w:pPr>
        <w:pStyle w:val="n4"/>
        <w:ind w:firstLine="480"/>
      </w:pPr>
      <w:r>
        <w:rPr>
          <w:rFonts w:hint="eastAsia"/>
        </w:rPr>
        <w:t>两种连接方式</w:t>
      </w:r>
      <w:proofErr w:type="gramStart"/>
      <w:r>
        <w:rPr>
          <w:rFonts w:hint="eastAsia"/>
        </w:rPr>
        <w:t>的传力路径</w:t>
      </w:r>
      <w:proofErr w:type="gramEnd"/>
      <w:r>
        <w:rPr>
          <w:rFonts w:hint="eastAsia"/>
        </w:rPr>
        <w:t>均一致</w:t>
      </w:r>
      <w:r w:rsidR="00F378A1">
        <w:rPr>
          <w:rFonts w:hint="eastAsia"/>
        </w:rPr>
        <w:t>（图</w:t>
      </w:r>
      <w:r w:rsidR="00F378A1">
        <w:rPr>
          <w:rFonts w:hint="eastAsia"/>
        </w:rPr>
        <w:t>1</w:t>
      </w:r>
      <w:r w:rsidR="00F378A1">
        <w:t>1</w:t>
      </w:r>
      <w:r w:rsidR="00F378A1">
        <w:rPr>
          <w:rFonts w:hint="eastAsia"/>
        </w:rPr>
        <w:t>）</w:t>
      </w:r>
      <w:r>
        <w:rPr>
          <w:rFonts w:hint="eastAsia"/>
        </w:rPr>
        <w:t>，高强钢拉杆通过螺帽将拉力传给钢</w:t>
      </w:r>
      <w:r w:rsidR="00E55BFC">
        <w:rPr>
          <w:rFonts w:hint="eastAsia"/>
        </w:rPr>
        <w:t>锚</w:t>
      </w:r>
      <w:r>
        <w:rPr>
          <w:rFonts w:hint="eastAsia"/>
        </w:rPr>
        <w:t>板，钢</w:t>
      </w:r>
      <w:r w:rsidR="00E55BFC">
        <w:rPr>
          <w:rFonts w:hint="eastAsia"/>
        </w:rPr>
        <w:t>锚</w:t>
      </w:r>
      <w:r>
        <w:rPr>
          <w:rFonts w:hint="eastAsia"/>
        </w:rPr>
        <w:t>板形成局部压力作用在钢筋混凝土上，设计时，不考虑钢套管与混凝土的摩擦作用。</w:t>
      </w:r>
    </w:p>
    <w:p w:rsidR="001C4217" w:rsidRDefault="00E55BFC">
      <w:pPr>
        <w:pStyle w:val="n10"/>
        <w:spacing w:before="240"/>
      </w:pPr>
      <w:r>
        <w:rPr>
          <w:noProof/>
        </w:rPr>
        <w:drawing>
          <wp:inline distT="0" distB="0" distL="0" distR="0">
            <wp:extent cx="2988601" cy="398336"/>
            <wp:effectExtent l="0" t="0" r="254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3234245" cy="431077"/>
                    </a:xfrm>
                    <a:prstGeom prst="rect">
                      <a:avLst/>
                    </a:prstGeom>
                  </pic:spPr>
                </pic:pic>
              </a:graphicData>
            </a:graphic>
          </wp:inline>
        </w:drawing>
      </w:r>
    </w:p>
    <w:p w:rsidR="001C4217" w:rsidRDefault="008D3F0D">
      <w:pPr>
        <w:pStyle w:val="16"/>
        <w:spacing w:after="240"/>
      </w:pPr>
      <w:r>
        <w:rPr>
          <w:rFonts w:hint="eastAsia"/>
        </w:rPr>
        <w:t>图</w:t>
      </w:r>
      <w:r w:rsidR="00A50415">
        <w:t>11</w:t>
      </w:r>
      <w:r>
        <w:rPr>
          <w:rFonts w:hint="eastAsia"/>
        </w:rPr>
        <w:t xml:space="preserve"> </w:t>
      </w:r>
      <w:r>
        <w:t>荷载</w:t>
      </w:r>
      <w:r>
        <w:rPr>
          <w:rFonts w:hint="eastAsia"/>
        </w:rPr>
        <w:t>传导</w:t>
      </w:r>
      <w:r>
        <w:t>图</w:t>
      </w:r>
    </w:p>
    <w:p w:rsidR="001C4217" w:rsidRDefault="008D3F0D">
      <w:pPr>
        <w:pStyle w:val="n4"/>
        <w:ind w:firstLine="480"/>
      </w:pPr>
      <w:r>
        <w:rPr>
          <w:rFonts w:hint="eastAsia"/>
        </w:rPr>
        <w:t>预埋牛腿配筋</w:t>
      </w:r>
      <w:r w:rsidR="00F378A1">
        <w:rPr>
          <w:rFonts w:hint="eastAsia"/>
        </w:rPr>
        <w:t>可</w:t>
      </w:r>
      <w:r>
        <w:rPr>
          <w:rFonts w:hint="eastAsia"/>
        </w:rPr>
        <w:t>参考图</w:t>
      </w:r>
      <w:r w:rsidR="00F378A1">
        <w:t>12</w:t>
      </w:r>
      <w:r w:rsidR="00F378A1">
        <w:rPr>
          <w:rFonts w:hint="eastAsia"/>
        </w:rPr>
        <w:t>布置。</w:t>
      </w:r>
    </w:p>
    <w:p w:rsidR="001C4217" w:rsidRDefault="00E55BFC">
      <w:pPr>
        <w:pStyle w:val="n10"/>
        <w:spacing w:before="240"/>
        <w:rPr>
          <w:sz w:val="21"/>
        </w:rPr>
      </w:pPr>
      <w:r>
        <w:rPr>
          <w:noProof/>
        </w:rPr>
        <w:lastRenderedPageBreak/>
        <w:drawing>
          <wp:inline distT="0" distB="0" distL="0" distR="0">
            <wp:extent cx="3587631" cy="3454708"/>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3603136" cy="3469639"/>
                    </a:xfrm>
                    <a:prstGeom prst="rect">
                      <a:avLst/>
                    </a:prstGeom>
                  </pic:spPr>
                </pic:pic>
              </a:graphicData>
            </a:graphic>
          </wp:inline>
        </w:drawing>
      </w:r>
    </w:p>
    <w:p w:rsidR="001C4217" w:rsidRDefault="008D3F0D">
      <w:pPr>
        <w:pStyle w:val="n11"/>
        <w:spacing w:after="240"/>
      </w:pPr>
      <w:r>
        <w:t>图</w:t>
      </w:r>
      <w:r>
        <w:rPr>
          <w:rFonts w:hint="eastAsia"/>
        </w:rPr>
        <w:t>1</w:t>
      </w:r>
      <w:r w:rsidR="00A50415">
        <w:t>2</w:t>
      </w:r>
      <w:r>
        <w:t xml:space="preserve"> </w:t>
      </w:r>
      <w:r>
        <w:t>配筋参考图</w:t>
      </w:r>
    </w:p>
    <w:p w:rsidR="001C4217" w:rsidRDefault="008D3F0D">
      <w:pPr>
        <w:pStyle w:val="n4"/>
        <w:ind w:firstLine="480"/>
      </w:pPr>
      <w:r>
        <w:rPr>
          <w:rFonts w:hint="eastAsia"/>
        </w:rPr>
        <w:t>钢拉杆连接头有</w:t>
      </w:r>
      <w:r>
        <w:t>O</w:t>
      </w:r>
      <w:r>
        <w:rPr>
          <w:rFonts w:hint="eastAsia"/>
        </w:rPr>
        <w:t>型接头、</w:t>
      </w:r>
      <w:r>
        <w:rPr>
          <w:rFonts w:hint="eastAsia"/>
        </w:rPr>
        <w:t>U</w:t>
      </w:r>
      <w:r>
        <w:rPr>
          <w:rFonts w:hint="eastAsia"/>
        </w:rPr>
        <w:t>型接头、</w:t>
      </w:r>
      <w:r>
        <w:rPr>
          <w:rFonts w:hint="eastAsia"/>
        </w:rPr>
        <w:t>I</w:t>
      </w:r>
      <w:r>
        <w:rPr>
          <w:rFonts w:hint="eastAsia"/>
        </w:rPr>
        <w:t>型接头</w:t>
      </w:r>
      <w:r w:rsidR="00F378A1">
        <w:rPr>
          <w:rFonts w:hint="eastAsia"/>
        </w:rPr>
        <w:t>（图</w:t>
      </w:r>
      <w:r w:rsidR="00F378A1">
        <w:rPr>
          <w:rFonts w:hint="eastAsia"/>
        </w:rPr>
        <w:t>1</w:t>
      </w:r>
      <w:r w:rsidR="00F378A1">
        <w:t>3</w:t>
      </w:r>
      <w:r w:rsidR="00F378A1">
        <w:rPr>
          <w:rFonts w:hint="eastAsia"/>
        </w:rPr>
        <w:t>）</w:t>
      </w:r>
      <w:r>
        <w:rPr>
          <w:rFonts w:hint="eastAsia"/>
        </w:rPr>
        <w:t>，连接方式有三种方式：</w:t>
      </w:r>
      <w:r>
        <w:rPr>
          <w:rFonts w:hint="eastAsia"/>
        </w:rPr>
        <w:t>O</w:t>
      </w:r>
      <w:r>
        <w:t>U</w:t>
      </w:r>
      <w:r>
        <w:rPr>
          <w:rFonts w:hint="eastAsia"/>
        </w:rPr>
        <w:t>连接、</w:t>
      </w:r>
      <w:r>
        <w:t>OO</w:t>
      </w:r>
      <w:r>
        <w:t>连接</w:t>
      </w:r>
      <w:r>
        <w:rPr>
          <w:rFonts w:hint="eastAsia"/>
        </w:rPr>
        <w:t>、</w:t>
      </w:r>
      <w:r>
        <w:rPr>
          <w:rFonts w:hint="eastAsia"/>
        </w:rPr>
        <w:t>U</w:t>
      </w:r>
      <w:r>
        <w:t>U</w:t>
      </w:r>
      <w:r>
        <w:t>连接</w:t>
      </w:r>
      <w:r w:rsidR="00F378A1">
        <w:rPr>
          <w:rFonts w:hint="eastAsia"/>
        </w:rPr>
        <w:t>（图</w:t>
      </w:r>
      <w:r w:rsidR="00F378A1">
        <w:rPr>
          <w:rFonts w:hint="eastAsia"/>
        </w:rPr>
        <w:t>1</w:t>
      </w:r>
      <w:r w:rsidR="00F378A1">
        <w:t>4</w:t>
      </w:r>
      <w:r w:rsidR="00F378A1">
        <w:rPr>
          <w:rFonts w:hint="eastAsia"/>
        </w:rPr>
        <w:t>~</w:t>
      </w:r>
      <w:r w:rsidR="00F378A1">
        <w:t>16</w:t>
      </w:r>
      <w:r w:rsidR="00F378A1">
        <w:rPr>
          <w:rFonts w:hint="eastAsia"/>
        </w:rPr>
        <w:t>）</w:t>
      </w:r>
      <w:r>
        <w:rPr>
          <w:rFonts w:hint="eastAsia"/>
        </w:rPr>
        <w:t>，其中</w:t>
      </w:r>
      <w:r>
        <w:rPr>
          <w:rFonts w:hint="eastAsia"/>
        </w:rPr>
        <w:t>O</w:t>
      </w:r>
      <w:r>
        <w:t>O</w:t>
      </w:r>
      <w:r>
        <w:t>连接和</w:t>
      </w:r>
      <w:r>
        <w:rPr>
          <w:rFonts w:hint="eastAsia"/>
        </w:rPr>
        <w:t>U</w:t>
      </w:r>
      <w:r>
        <w:t>U</w:t>
      </w:r>
      <w:r>
        <w:t>连接需要通过节点板连接</w:t>
      </w:r>
      <w:r>
        <w:rPr>
          <w:rFonts w:hint="eastAsia"/>
        </w:rPr>
        <w:t>，</w:t>
      </w:r>
      <w:r>
        <w:t>如图所示</w:t>
      </w:r>
      <w:r>
        <w:rPr>
          <w:rFonts w:hint="eastAsia"/>
        </w:rPr>
        <w:t>。钢拉杆接头由专业厂家设计生产，均按等强设计，强度应符合现行国家标准《钢拉杆》</w:t>
      </w:r>
      <w:r>
        <w:rPr>
          <w:rFonts w:hint="eastAsia"/>
        </w:rPr>
        <w:t>G</w:t>
      </w:r>
      <w:r>
        <w:t>B/T 20934</w:t>
      </w:r>
      <w:r>
        <w:rPr>
          <w:rFonts w:hint="eastAsia"/>
        </w:rPr>
        <w:t>的规定。</w:t>
      </w:r>
      <w:r>
        <w:rPr>
          <w:rFonts w:hint="eastAsia"/>
        </w:rPr>
        <w:t>O</w:t>
      </w:r>
      <w:r>
        <w:rPr>
          <w:rFonts w:hint="eastAsia"/>
        </w:rPr>
        <w:t>型</w:t>
      </w:r>
      <w:r>
        <w:t>接头、</w:t>
      </w:r>
      <w:r>
        <w:rPr>
          <w:rFonts w:hint="eastAsia"/>
        </w:rPr>
        <w:t>U</w:t>
      </w:r>
      <w:r>
        <w:rPr>
          <w:rFonts w:hint="eastAsia"/>
        </w:rPr>
        <w:t>型</w:t>
      </w:r>
      <w:r>
        <w:t>接头主要用于钢拉杆之间的铰接连接，</w:t>
      </w:r>
      <w:r>
        <w:rPr>
          <w:rFonts w:hint="eastAsia"/>
        </w:rPr>
        <w:t>I</w:t>
      </w:r>
      <w:r>
        <w:rPr>
          <w:rFonts w:hint="eastAsia"/>
        </w:rPr>
        <w:t>型</w:t>
      </w:r>
      <w:r>
        <w:t>接头主要</w:t>
      </w:r>
      <w:r>
        <w:rPr>
          <w:rFonts w:hint="eastAsia"/>
        </w:rPr>
        <w:t>作为</w:t>
      </w:r>
      <w:r>
        <w:t>锚固接头</w:t>
      </w:r>
      <w:r>
        <w:rPr>
          <w:rFonts w:hint="eastAsia"/>
        </w:rPr>
        <w:t>。</w:t>
      </w:r>
    </w:p>
    <w:p w:rsidR="001C4217" w:rsidRDefault="008D3F0D">
      <w:pPr>
        <w:pStyle w:val="n10"/>
        <w:spacing w:before="240"/>
      </w:pPr>
      <w:r>
        <w:rPr>
          <w:noProof/>
        </w:rPr>
        <w:drawing>
          <wp:inline distT="0" distB="0" distL="0" distR="0">
            <wp:extent cx="2202511" cy="756517"/>
            <wp:effectExtent l="0" t="0" r="7620" b="571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34" cstate="print"/>
                    <a:stretch>
                      <a:fillRect/>
                    </a:stretch>
                  </pic:blipFill>
                  <pic:spPr>
                    <a:xfrm>
                      <a:off x="0" y="0"/>
                      <a:ext cx="2287678" cy="785770"/>
                    </a:xfrm>
                    <a:prstGeom prst="rect">
                      <a:avLst/>
                    </a:prstGeom>
                  </pic:spPr>
                </pic:pic>
              </a:graphicData>
            </a:graphic>
          </wp:inline>
        </w:drawing>
      </w:r>
    </w:p>
    <w:p w:rsidR="001C4217" w:rsidRDefault="008D3F0D">
      <w:pPr>
        <w:pStyle w:val="n11"/>
        <w:spacing w:after="240"/>
      </w:pPr>
      <w:r>
        <w:rPr>
          <w:rFonts w:hint="eastAsia"/>
        </w:rPr>
        <w:t>图</w:t>
      </w:r>
      <w:r>
        <w:t>1</w:t>
      </w:r>
      <w:r w:rsidR="00A50415">
        <w:t>3</w:t>
      </w:r>
      <w:r>
        <w:rPr>
          <w:rFonts w:hint="eastAsia"/>
        </w:rPr>
        <w:t xml:space="preserve"> </w:t>
      </w:r>
      <w:r>
        <w:t>钢拉杆接头</w:t>
      </w:r>
    </w:p>
    <w:p w:rsidR="001C4217" w:rsidRDefault="008D3F0D">
      <w:pPr>
        <w:pStyle w:val="n10"/>
        <w:spacing w:before="240"/>
      </w:pPr>
      <w:r>
        <w:t xml:space="preserve"> </w:t>
      </w:r>
      <w:r>
        <w:rPr>
          <w:noProof/>
        </w:rPr>
        <w:drawing>
          <wp:inline distT="0" distB="0" distL="0" distR="0">
            <wp:extent cx="2464904" cy="634201"/>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35" cstate="print"/>
                    <a:srcRect b="57457"/>
                    <a:stretch>
                      <a:fillRect/>
                    </a:stretch>
                  </pic:blipFill>
                  <pic:spPr>
                    <a:xfrm>
                      <a:off x="0" y="0"/>
                      <a:ext cx="2755225" cy="708898"/>
                    </a:xfrm>
                    <a:prstGeom prst="rect">
                      <a:avLst/>
                    </a:prstGeom>
                    <a:ln>
                      <a:noFill/>
                    </a:ln>
                  </pic:spPr>
                </pic:pic>
              </a:graphicData>
            </a:graphic>
          </wp:inline>
        </w:drawing>
      </w:r>
    </w:p>
    <w:p w:rsidR="001C4217" w:rsidRDefault="008D3F0D">
      <w:pPr>
        <w:pStyle w:val="n11"/>
        <w:spacing w:after="240"/>
      </w:pPr>
      <w:r>
        <w:rPr>
          <w:rFonts w:hint="eastAsia"/>
        </w:rPr>
        <w:t>图</w:t>
      </w:r>
      <w:r>
        <w:t>1</w:t>
      </w:r>
      <w:r w:rsidR="00A50415">
        <w:t xml:space="preserve">4 </w:t>
      </w:r>
      <w:r>
        <w:rPr>
          <w:rFonts w:hint="eastAsia"/>
        </w:rPr>
        <w:t>U</w:t>
      </w:r>
      <w:r>
        <w:t>U</w:t>
      </w:r>
      <w:r>
        <w:t>连接</w:t>
      </w:r>
    </w:p>
    <w:p w:rsidR="001C4217" w:rsidRDefault="008D3F0D">
      <w:pPr>
        <w:pStyle w:val="n10"/>
        <w:spacing w:before="240"/>
      </w:pPr>
      <w:r>
        <w:t xml:space="preserve"> </w:t>
      </w:r>
      <w:r>
        <w:rPr>
          <w:noProof/>
        </w:rPr>
        <w:drawing>
          <wp:inline distT="0" distB="0" distL="0" distR="0">
            <wp:extent cx="2520564" cy="86291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35" cstate="print"/>
                    <a:srcRect t="43393"/>
                    <a:stretch>
                      <a:fillRect/>
                    </a:stretch>
                  </pic:blipFill>
                  <pic:spPr>
                    <a:xfrm>
                      <a:off x="0" y="0"/>
                      <a:ext cx="2562687" cy="877336"/>
                    </a:xfrm>
                    <a:prstGeom prst="rect">
                      <a:avLst/>
                    </a:prstGeom>
                    <a:ln>
                      <a:noFill/>
                    </a:ln>
                  </pic:spPr>
                </pic:pic>
              </a:graphicData>
            </a:graphic>
          </wp:inline>
        </w:drawing>
      </w:r>
    </w:p>
    <w:p w:rsidR="001C4217" w:rsidRDefault="008D3F0D" w:rsidP="00A50415">
      <w:pPr>
        <w:pStyle w:val="n11"/>
        <w:spacing w:after="240"/>
      </w:pPr>
      <w:r>
        <w:rPr>
          <w:rFonts w:hint="eastAsia"/>
        </w:rPr>
        <w:t>图</w:t>
      </w:r>
      <w:r>
        <w:t>1</w:t>
      </w:r>
      <w:r w:rsidR="00A50415">
        <w:t>5</w:t>
      </w:r>
      <w:r>
        <w:t xml:space="preserve"> </w:t>
      </w:r>
      <w:r>
        <w:rPr>
          <w:rFonts w:hint="eastAsia"/>
        </w:rPr>
        <w:t>O</w:t>
      </w:r>
      <w:r>
        <w:t>U</w:t>
      </w:r>
      <w:r>
        <w:t>连接</w:t>
      </w:r>
    </w:p>
    <w:p w:rsidR="001C4217" w:rsidRDefault="008D3F0D">
      <w:pPr>
        <w:pStyle w:val="n10"/>
        <w:spacing w:before="240"/>
      </w:pPr>
      <w:r>
        <w:rPr>
          <w:noProof/>
        </w:rPr>
        <w:lastRenderedPageBreak/>
        <w:drawing>
          <wp:inline distT="0" distB="0" distL="0" distR="0">
            <wp:extent cx="2537460" cy="89662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36" cstate="print"/>
                    <a:stretch>
                      <a:fillRect/>
                    </a:stretch>
                  </pic:blipFill>
                  <pic:spPr>
                    <a:xfrm>
                      <a:off x="0" y="0"/>
                      <a:ext cx="2592984" cy="916529"/>
                    </a:xfrm>
                    <a:prstGeom prst="rect">
                      <a:avLst/>
                    </a:prstGeom>
                  </pic:spPr>
                </pic:pic>
              </a:graphicData>
            </a:graphic>
          </wp:inline>
        </w:drawing>
      </w:r>
    </w:p>
    <w:p w:rsidR="001C4217" w:rsidRDefault="008D3F0D" w:rsidP="00A50415">
      <w:pPr>
        <w:pStyle w:val="n11"/>
        <w:spacing w:after="240"/>
      </w:pPr>
      <w:r>
        <w:rPr>
          <w:rFonts w:hint="eastAsia"/>
        </w:rPr>
        <w:t>图</w:t>
      </w:r>
      <w:r>
        <w:t>1</w:t>
      </w:r>
      <w:r w:rsidR="00A50415">
        <w:t>6</w:t>
      </w:r>
      <w:r>
        <w:rPr>
          <w:rFonts w:hint="eastAsia"/>
        </w:rPr>
        <w:t xml:space="preserve"> </w:t>
      </w:r>
      <w:r>
        <w:t>OO</w:t>
      </w:r>
      <w:r>
        <w:t>连接</w:t>
      </w:r>
    </w:p>
    <w:p w:rsidR="001C4217" w:rsidRDefault="008D3F0D">
      <w:pPr>
        <w:pStyle w:val="n4"/>
        <w:ind w:firstLine="480"/>
      </w:pPr>
      <w:proofErr w:type="gramStart"/>
      <w:r>
        <w:rPr>
          <w:rFonts w:hint="eastAsia"/>
        </w:rPr>
        <w:t>张弦梁传力路径</w:t>
      </w:r>
      <w:proofErr w:type="gramEnd"/>
      <w:r>
        <w:rPr>
          <w:rFonts w:hint="eastAsia"/>
        </w:rPr>
        <w:t>为：土压力</w:t>
      </w:r>
      <w:proofErr w:type="gramStart"/>
      <w:r>
        <w:rPr>
          <w:rFonts w:hint="eastAsia"/>
        </w:rPr>
        <w:t>→撑杆→撑杆耳板</w:t>
      </w:r>
      <w:proofErr w:type="gramEnd"/>
      <w:r>
        <w:rPr>
          <w:rFonts w:hint="eastAsia"/>
        </w:rPr>
        <w:t>→销轴→钢拉杆，所以撑杆的</w:t>
      </w:r>
      <w:proofErr w:type="gramStart"/>
      <w:r>
        <w:rPr>
          <w:rFonts w:hint="eastAsia"/>
        </w:rPr>
        <w:t>耳板仅</w:t>
      </w:r>
      <w:proofErr w:type="gramEnd"/>
      <w:r>
        <w:rPr>
          <w:rFonts w:hint="eastAsia"/>
        </w:rPr>
        <w:t>受压，销轴承压、销轴抗剪、销轴抗弯应符合现行国家标准《钢结构设计标准》</w:t>
      </w:r>
      <w:r>
        <w:rPr>
          <w:rFonts w:hint="eastAsia"/>
        </w:rPr>
        <w:t>G</w:t>
      </w:r>
      <w:r>
        <w:t>B 50017</w:t>
      </w:r>
      <w:r w:rsidR="00D7129E">
        <w:rPr>
          <w:rFonts w:hint="eastAsia"/>
        </w:rPr>
        <w:t>的规定</w:t>
      </w:r>
      <w:r>
        <w:rPr>
          <w:rFonts w:hint="eastAsia"/>
        </w:rPr>
        <w:t>。</w:t>
      </w:r>
    </w:p>
    <w:p w:rsidR="001C4217" w:rsidRDefault="008D3F0D">
      <w:pPr>
        <w:pStyle w:val="n4"/>
        <w:ind w:firstLine="480"/>
      </w:pPr>
      <w:r>
        <w:t>接头类型如图</w:t>
      </w:r>
      <w:r>
        <w:t>1</w:t>
      </w:r>
      <w:r w:rsidR="00F378A1">
        <w:t>7</w:t>
      </w:r>
      <w:r>
        <w:t>所示</w:t>
      </w:r>
      <w:r>
        <w:rPr>
          <w:rFonts w:hint="eastAsia"/>
        </w:rPr>
        <w:t>，可按单耳、双耳、三</w:t>
      </w:r>
      <w:proofErr w:type="gramStart"/>
      <w:r>
        <w:rPr>
          <w:rFonts w:hint="eastAsia"/>
        </w:rPr>
        <w:t>耳进行</w:t>
      </w:r>
      <w:proofErr w:type="gramEnd"/>
      <w:r>
        <w:rPr>
          <w:rFonts w:hint="eastAsia"/>
        </w:rPr>
        <w:t>设计。</w:t>
      </w:r>
    </w:p>
    <w:p w:rsidR="001C4217" w:rsidRDefault="008D3F0D">
      <w:pPr>
        <w:pStyle w:val="n10"/>
        <w:spacing w:before="240"/>
      </w:pPr>
      <w:r>
        <w:rPr>
          <w:noProof/>
        </w:rPr>
        <w:drawing>
          <wp:inline distT="0" distB="0" distL="0" distR="0">
            <wp:extent cx="4020691" cy="961638"/>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37" cstate="print"/>
                    <a:stretch>
                      <a:fillRect/>
                    </a:stretch>
                  </pic:blipFill>
                  <pic:spPr>
                    <a:xfrm>
                      <a:off x="0" y="0"/>
                      <a:ext cx="4068560" cy="973087"/>
                    </a:xfrm>
                    <a:prstGeom prst="rect">
                      <a:avLst/>
                    </a:prstGeom>
                  </pic:spPr>
                </pic:pic>
              </a:graphicData>
            </a:graphic>
          </wp:inline>
        </w:drawing>
      </w:r>
    </w:p>
    <w:p w:rsidR="001C4217" w:rsidRDefault="008D3F0D">
      <w:pPr>
        <w:pStyle w:val="n11"/>
        <w:spacing w:after="240"/>
      </w:pPr>
      <w:r>
        <w:rPr>
          <w:rFonts w:hint="eastAsia"/>
        </w:rPr>
        <w:t>图</w:t>
      </w:r>
      <w:r w:rsidR="00A50415">
        <w:t>17</w:t>
      </w:r>
      <w:r>
        <w:t xml:space="preserve"> </w:t>
      </w:r>
      <w:r>
        <w:rPr>
          <w:rFonts w:hint="eastAsia"/>
        </w:rPr>
        <w:t>撑杆接头</w:t>
      </w:r>
    </w:p>
    <w:p w:rsidR="001C4217" w:rsidRDefault="005F622D" w:rsidP="007316CD">
      <w:pPr>
        <w:pStyle w:val="n0"/>
        <w:spacing w:before="120" w:after="120"/>
      </w:pPr>
      <w:bookmarkStart w:id="36" w:name="_Toc75792573"/>
      <w:bookmarkStart w:id="37" w:name="_Hlk48581177"/>
      <w:r>
        <w:t>5</w:t>
      </w:r>
      <w:r w:rsidR="008D3F0D">
        <w:t xml:space="preserve">.5 </w:t>
      </w:r>
      <w:r w:rsidR="002A7517">
        <w:rPr>
          <w:rFonts w:hint="eastAsia"/>
        </w:rPr>
        <w:t>钢桁架支撑</w:t>
      </w:r>
      <w:bookmarkEnd w:id="36"/>
    </w:p>
    <w:p w:rsidR="001C4217" w:rsidRDefault="00D07636">
      <w:pPr>
        <w:pStyle w:val="n3"/>
      </w:pPr>
      <w:r>
        <w:rPr>
          <w:rFonts w:eastAsiaTheme="minorEastAsia"/>
          <w:b/>
          <w:bCs/>
        </w:rPr>
        <w:t>5</w:t>
      </w:r>
      <w:r w:rsidR="008D3F0D">
        <w:rPr>
          <w:rFonts w:eastAsiaTheme="minorEastAsia"/>
          <w:b/>
          <w:bCs/>
        </w:rPr>
        <w:t xml:space="preserve">.5.1 </w:t>
      </w:r>
      <w:r w:rsidR="008D3F0D">
        <w:rPr>
          <w:rFonts w:eastAsiaTheme="minorEastAsia" w:hint="eastAsia"/>
          <w:bCs/>
        </w:rPr>
        <w:t>桁架</w:t>
      </w:r>
      <w:r w:rsidR="008D3F0D">
        <w:rPr>
          <w:rFonts w:hint="eastAsia"/>
        </w:rPr>
        <w:t>主受力杆截面强度应按下式计算：</w:t>
      </w:r>
    </w:p>
    <w:p w:rsidR="001C4217" w:rsidRDefault="00744E0D">
      <w:pPr>
        <w:pStyle w:val="n5"/>
        <w:wordWrap w:val="0"/>
        <w:spacing w:before="240" w:after="240"/>
      </w:pPr>
      <m:oMath>
        <m:f>
          <m:fPr>
            <m:ctrlPr>
              <w:rPr>
                <w:rFonts w:ascii="Cambria Math" w:hAnsi="Cambria Math"/>
              </w:rPr>
            </m:ctrlPr>
          </m:fPr>
          <m:num>
            <m:r>
              <w:rPr>
                <w:rFonts w:ascii="Cambria Math" w:hAnsi="Cambria Math"/>
              </w:rPr>
              <m:t>N</m:t>
            </m:r>
          </m:num>
          <m:den>
            <m:sSub>
              <m:sSubPr>
                <m:ctrlPr>
                  <w:rPr>
                    <w:rFonts w:ascii="Cambria Math" w:hAnsi="Cambria Math"/>
                  </w:rPr>
                </m:ctrlPr>
              </m:sSubPr>
              <m:e>
                <m:r>
                  <w:rPr>
                    <w:rFonts w:ascii="Cambria Math" w:hAnsi="Cambria Math"/>
                  </w:rPr>
                  <m:t>A</m:t>
                </m:r>
              </m:e>
              <m:sub>
                <m:r>
                  <w:rPr>
                    <w:rFonts w:ascii="Cambria Math" w:hAnsi="Cambria Math"/>
                  </w:rPr>
                  <m:t>n</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x</m:t>
                </m:r>
              </m:sub>
            </m:sSub>
          </m:num>
          <m:den>
            <m:sSub>
              <m:sSubPr>
                <m:ctrlPr>
                  <w:rPr>
                    <w:rFonts w:ascii="Cambria Math" w:hAnsi="Cambria Math" w:cs="Times New Roman"/>
                    <w:sz w:val="24"/>
                    <w:szCs w:val="24"/>
                  </w:rPr>
                </m:ctrlPr>
              </m:sSubPr>
              <m:e>
                <m:r>
                  <w:rPr>
                    <w:rFonts w:ascii="Cambria Math" w:hAnsi="Cambria Math"/>
                  </w:rPr>
                  <m:t>W</m:t>
                </m:r>
              </m:e>
              <m:sub>
                <m:r>
                  <w:rPr>
                    <w:rFonts w:ascii="Cambria Math" w:hAnsi="Cambria Math"/>
                  </w:rPr>
                  <m:t>nx</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y</m:t>
                </m:r>
              </m:sub>
            </m:sSub>
          </m:num>
          <m:den>
            <m:sSub>
              <m:sSubPr>
                <m:ctrlPr>
                  <w:rPr>
                    <w:rFonts w:ascii="Cambria Math" w:hAnsi="Cambria Math" w:cs="Times New Roman"/>
                    <w:sz w:val="24"/>
                    <w:szCs w:val="24"/>
                  </w:rPr>
                </m:ctrlPr>
              </m:sSubPr>
              <m:e>
                <m:r>
                  <w:rPr>
                    <w:rFonts w:ascii="Cambria Math" w:hAnsi="Cambria Math"/>
                  </w:rPr>
                  <m:t>W</m:t>
                </m:r>
              </m:e>
              <m:sub>
                <m:r>
                  <w:rPr>
                    <w:rFonts w:ascii="Cambria Math" w:hAnsi="Cambria Math"/>
                  </w:rPr>
                  <m:t>ny</m:t>
                </m:r>
              </m:sub>
            </m:sSub>
          </m:den>
        </m:f>
        <m:r>
          <m:rPr>
            <m:sty m:val="p"/>
          </m:rPr>
          <w:rPr>
            <w:rFonts w:ascii="Cambria Math" w:hAnsi="Cambria Math"/>
          </w:rPr>
          <m:t>≤0.95</m:t>
        </m:r>
        <m:r>
          <w:rPr>
            <w:rFonts w:ascii="Cambria Math" w:hAnsi="Cambria Math"/>
          </w:rPr>
          <m:t>f</m:t>
        </m:r>
      </m:oMath>
      <w:r w:rsidR="008D3F0D">
        <w:rPr>
          <w:rFonts w:hint="eastAsia"/>
        </w:rPr>
        <w:t xml:space="preserve">    </w:t>
      </w:r>
      <w:r w:rsidR="008D3F0D">
        <w:t xml:space="preserve">       </w:t>
      </w:r>
      <w:r w:rsidR="008D3F0D">
        <w:rPr>
          <w:rFonts w:hint="eastAsia"/>
        </w:rPr>
        <w:t xml:space="preserve"> </w:t>
      </w:r>
      <w:r w:rsidR="008D3F0D">
        <w:rPr>
          <w:rFonts w:hint="eastAsia"/>
        </w:rPr>
        <w:t>（</w:t>
      </w:r>
      <w:r w:rsidR="00323E60">
        <w:t>5</w:t>
      </w:r>
      <w:r w:rsidR="008D3F0D">
        <w:rPr>
          <w:rFonts w:hint="eastAsia"/>
        </w:rPr>
        <w:t>.5.1</w:t>
      </w:r>
      <w:r w:rsidR="008D3F0D">
        <w:t>-1</w:t>
      </w:r>
      <w:r w:rsidR="008D3F0D">
        <w:rPr>
          <w:rFonts w:hint="eastAsia"/>
        </w:rPr>
        <w:t>）</w:t>
      </w:r>
    </w:p>
    <w:p w:rsidR="001C4217" w:rsidRDefault="008D3F0D">
      <w:pPr>
        <w:pStyle w:val="n20"/>
        <w:ind w:firstLine="480"/>
      </w:pPr>
      <w:r>
        <w:rPr>
          <w:rFonts w:hint="eastAsia"/>
        </w:rPr>
        <w:t>式中：</w:t>
      </w:r>
    </w:p>
    <w:p w:rsidR="001C4217" w:rsidRDefault="008D3F0D">
      <w:pPr>
        <w:pStyle w:val="n20"/>
        <w:ind w:firstLine="480"/>
      </w:pPr>
      <w:r>
        <w:rPr>
          <w:rFonts w:hint="eastAsia"/>
          <w:i/>
        </w:rPr>
        <w:t>N</w:t>
      </w:r>
      <w:r>
        <w:rPr>
          <w:rFonts w:hint="eastAsia"/>
        </w:rPr>
        <w:t>――</w:t>
      </w:r>
      <w:r w:rsidR="005B2776">
        <w:rPr>
          <w:rFonts w:hint="eastAsia"/>
        </w:rPr>
        <w:t>计算截面</w:t>
      </w:r>
      <w:r>
        <w:rPr>
          <w:rFonts w:hint="eastAsia"/>
        </w:rPr>
        <w:t>处轴力设计值</w:t>
      </w:r>
      <w:r>
        <w:rPr>
          <w:rFonts w:hint="eastAsia"/>
        </w:rPr>
        <w:t>(N)</w:t>
      </w:r>
      <w:r>
        <w:rPr>
          <w:rFonts w:hint="eastAsia"/>
        </w:rPr>
        <w:t>；</w:t>
      </w:r>
    </w:p>
    <w:p w:rsidR="001C4217" w:rsidRDefault="008D3F0D">
      <w:pPr>
        <w:pStyle w:val="n20"/>
        <w:ind w:firstLine="480"/>
      </w:pPr>
      <w:r>
        <w:rPr>
          <w:rFonts w:hint="eastAsia"/>
          <w:i/>
        </w:rPr>
        <w:t>Mx</w:t>
      </w:r>
      <w:r>
        <w:rPr>
          <w:rFonts w:hint="eastAsia"/>
          <w:i/>
        </w:rPr>
        <w:t>、</w:t>
      </w:r>
      <w:r>
        <w:rPr>
          <w:rFonts w:hint="eastAsia"/>
          <w:i/>
        </w:rPr>
        <w:t>My</w:t>
      </w:r>
      <w:r>
        <w:rPr>
          <w:rFonts w:hint="eastAsia"/>
        </w:rPr>
        <w:t>――分别为同一截面处对</w:t>
      </w:r>
      <w:r>
        <w:rPr>
          <w:rFonts w:hint="eastAsia"/>
        </w:rPr>
        <w:t>x</w:t>
      </w:r>
      <w:r>
        <w:rPr>
          <w:rFonts w:hint="eastAsia"/>
        </w:rPr>
        <w:t>轴和</w:t>
      </w:r>
      <w:r>
        <w:rPr>
          <w:rFonts w:hint="eastAsia"/>
        </w:rPr>
        <w:t>y</w:t>
      </w:r>
      <w:r>
        <w:rPr>
          <w:rFonts w:hint="eastAsia"/>
        </w:rPr>
        <w:t>轴的弯矩设计值</w:t>
      </w:r>
      <w:r>
        <w:rPr>
          <w:rFonts w:hint="eastAsia"/>
        </w:rPr>
        <w:t>(N</w:t>
      </w:r>
      <w:r>
        <w:rPr>
          <w:rFonts w:ascii="MS Gothic" w:eastAsia="MS Gothic" w:hAnsi="MS Gothic" w:cs="MS Gothic" w:hint="eastAsia"/>
        </w:rPr>
        <w:t>・</w:t>
      </w:r>
      <w:r>
        <w:rPr>
          <w:rFonts w:hint="eastAsia"/>
        </w:rPr>
        <w:t>mm)</w:t>
      </w:r>
      <w:r>
        <w:rPr>
          <w:rFonts w:hint="eastAsia"/>
        </w:rPr>
        <w:t>；</w:t>
      </w:r>
    </w:p>
    <w:p w:rsidR="001C4217" w:rsidRDefault="008D3F0D">
      <w:pPr>
        <w:pStyle w:val="n20"/>
        <w:ind w:firstLine="480"/>
      </w:pPr>
      <w:r>
        <w:rPr>
          <w:rFonts w:hint="eastAsia"/>
          <w:i/>
        </w:rPr>
        <w:t>An</w:t>
      </w:r>
      <w:r>
        <w:rPr>
          <w:rFonts w:hint="eastAsia"/>
        </w:rPr>
        <w:t>――构件的净截面面积</w:t>
      </w:r>
      <w:r>
        <w:rPr>
          <w:rFonts w:hint="eastAsia"/>
        </w:rPr>
        <w:t>(mm</w:t>
      </w:r>
      <w:r>
        <w:rPr>
          <w:rFonts w:hint="eastAsia"/>
          <w:vertAlign w:val="superscript"/>
        </w:rPr>
        <w:t>2</w:t>
      </w:r>
      <w:r>
        <w:rPr>
          <w:rFonts w:hint="eastAsia"/>
        </w:rPr>
        <w:t>)</w:t>
      </w:r>
      <w:r>
        <w:rPr>
          <w:rFonts w:hint="eastAsia"/>
        </w:rPr>
        <w:t>；</w:t>
      </w:r>
    </w:p>
    <w:p w:rsidR="001C4217" w:rsidRDefault="008D3F0D">
      <w:pPr>
        <w:pStyle w:val="n20"/>
        <w:ind w:firstLine="480"/>
      </w:pPr>
      <w:r>
        <w:rPr>
          <w:rFonts w:hint="eastAsia"/>
          <w:i/>
        </w:rPr>
        <w:t>Wn</w:t>
      </w:r>
      <w:r>
        <w:rPr>
          <w:rFonts w:hint="eastAsia"/>
        </w:rPr>
        <w:t>――构件的净截面模量</w:t>
      </w:r>
      <w:r>
        <w:rPr>
          <w:rFonts w:hint="eastAsia"/>
        </w:rPr>
        <w:t>(mm</w:t>
      </w:r>
      <w:r>
        <w:rPr>
          <w:rFonts w:hint="eastAsia"/>
          <w:vertAlign w:val="superscript"/>
        </w:rPr>
        <w:t>3</w:t>
      </w:r>
      <w:r>
        <w:rPr>
          <w:rFonts w:hint="eastAsia"/>
        </w:rPr>
        <w:t>)</w:t>
      </w:r>
      <w:r>
        <w:rPr>
          <w:rFonts w:hint="eastAsia"/>
        </w:rPr>
        <w:t>。</w:t>
      </w:r>
    </w:p>
    <w:p w:rsidR="001C4217" w:rsidRDefault="00D07636">
      <w:pPr>
        <w:pStyle w:val="n3"/>
      </w:pPr>
      <w:r>
        <w:rPr>
          <w:rFonts w:eastAsiaTheme="minorEastAsia"/>
          <w:b/>
          <w:bCs/>
        </w:rPr>
        <w:t>5</w:t>
      </w:r>
      <w:r w:rsidR="008D3F0D">
        <w:rPr>
          <w:rFonts w:eastAsiaTheme="minorEastAsia"/>
          <w:b/>
          <w:bCs/>
        </w:rPr>
        <w:t xml:space="preserve">.5.2 </w:t>
      </w:r>
      <w:proofErr w:type="gramStart"/>
      <w:r w:rsidR="008D3F0D">
        <w:rPr>
          <w:rFonts w:hint="eastAsia"/>
        </w:rPr>
        <w:t>格构式</w:t>
      </w:r>
      <w:proofErr w:type="gramEnd"/>
      <w:r w:rsidR="008D3F0D">
        <w:rPr>
          <w:rFonts w:hint="eastAsia"/>
        </w:rPr>
        <w:t>主受力</w:t>
      </w:r>
      <w:r w:rsidR="008D3F0D">
        <w:t>杆</w:t>
      </w:r>
      <w:r w:rsidR="008D3F0D">
        <w:rPr>
          <w:rFonts w:hint="eastAsia"/>
        </w:rPr>
        <w:t>的稳定性验算应</w:t>
      </w:r>
      <w:r w:rsidR="008D3F0D">
        <w:t>符合下列规定</w:t>
      </w:r>
      <w:r w:rsidR="008D3F0D">
        <w:rPr>
          <w:rFonts w:hint="eastAsia"/>
        </w:rPr>
        <w:t>：</w:t>
      </w:r>
    </w:p>
    <w:p w:rsidR="001C4217" w:rsidRDefault="008D3F0D">
      <w:pPr>
        <w:pStyle w:val="n20"/>
        <w:ind w:firstLine="480"/>
      </w:pPr>
      <w:r>
        <w:rPr>
          <w:rFonts w:hint="eastAsia"/>
        </w:rPr>
        <w:t>整体稳定验算应按</w:t>
      </w:r>
      <w:r>
        <w:t>下列公式计算</w:t>
      </w:r>
      <w:r>
        <w:rPr>
          <w:rFonts w:hint="eastAsia"/>
        </w:rPr>
        <w:t>：</w:t>
      </w:r>
    </w:p>
    <w:p w:rsidR="001C4217" w:rsidRDefault="00744E0D">
      <w:pPr>
        <w:pStyle w:val="n5"/>
        <w:wordWrap w:val="0"/>
        <w:spacing w:before="240" w:after="240"/>
      </w:pPr>
      <m:oMath>
        <m:f>
          <m:fPr>
            <m:ctrlPr>
              <w:rPr>
                <w:rFonts w:ascii="Cambria Math" w:hAnsi="Cambria Math"/>
              </w:rPr>
            </m:ctrlPr>
          </m:fPr>
          <m:num>
            <m:r>
              <w:rPr>
                <w:rFonts w:ascii="Cambria Math" w:hAnsi="Cambria Math"/>
              </w:rPr>
              <m:t>N</m:t>
            </m:r>
          </m:num>
          <m:den>
            <m:sSub>
              <m:sSubPr>
                <m:ctrlPr>
                  <w:rPr>
                    <w:rFonts w:ascii="Cambria Math" w:hAnsi="Cambria Math"/>
                  </w:rPr>
                </m:ctrlPr>
              </m:sSubPr>
              <m:e>
                <m:r>
                  <w:rPr>
                    <w:rFonts w:ascii="Cambria Math" w:hAnsi="Cambria Math"/>
                  </w:rPr>
                  <m:t>φ</m:t>
                </m:r>
              </m:e>
              <m:sub>
                <m:r>
                  <w:rPr>
                    <w:rFonts w:ascii="Cambria Math" w:hAnsi="Cambria Math"/>
                  </w:rPr>
                  <m:t>y</m:t>
                </m:r>
              </m:sub>
            </m:sSub>
            <m:r>
              <w:rPr>
                <w:rFonts w:ascii="Cambria Math" w:hAnsi="Cambria Math"/>
              </w:rPr>
              <m:t>Af</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β</m:t>
                </m:r>
              </m:e>
              <m:sub>
                <m:r>
                  <w:rPr>
                    <w:rFonts w:ascii="Cambria Math" w:hAnsi="Cambria Math"/>
                  </w:rPr>
                  <m:t>tx</m:t>
                </m:r>
              </m:sub>
            </m:sSub>
            <m:sSub>
              <m:sSubPr>
                <m:ctrlPr>
                  <w:rPr>
                    <w:rFonts w:ascii="Cambria Math" w:hAnsi="Cambria Math"/>
                  </w:rPr>
                </m:ctrlPr>
              </m:sSubPr>
              <m:e>
                <m:r>
                  <w:rPr>
                    <w:rFonts w:ascii="Cambria Math" w:hAnsi="Cambria Math"/>
                  </w:rPr>
                  <m:t>M</m:t>
                </m:r>
              </m:e>
              <m:sub>
                <m:r>
                  <w:rPr>
                    <w:rFonts w:ascii="Cambria Math" w:hAnsi="Cambria Math"/>
                  </w:rPr>
                  <m:t>x</m:t>
                </m:r>
              </m:sub>
            </m:sSub>
          </m:num>
          <m:den>
            <m:sSub>
              <m:sSubPr>
                <m:ctrlPr>
                  <w:rPr>
                    <w:rFonts w:ascii="Cambria Math" w:hAnsi="Cambria Math"/>
                  </w:rPr>
                </m:ctrlPr>
              </m:sSubPr>
              <m:e>
                <m:r>
                  <w:rPr>
                    <w:rFonts w:ascii="Cambria Math" w:hAnsi="Cambria Math"/>
                  </w:rPr>
                  <m:t>W</m:t>
                </m:r>
              </m:e>
              <m:sub>
                <m:r>
                  <m:rPr>
                    <m:sty m:val="p"/>
                  </m:rPr>
                  <w:rPr>
                    <w:rFonts w:ascii="Cambria Math" w:hAnsi="Cambria Math"/>
                  </w:rPr>
                  <m:t>1</m:t>
                </m:r>
                <m:r>
                  <w:rPr>
                    <w:rFonts w:ascii="Cambria Math" w:hAnsi="Cambria Math"/>
                  </w:rPr>
                  <m:t>x</m:t>
                </m:r>
              </m:sub>
            </m:sSub>
            <m:r>
              <w:rPr>
                <w:rFonts w:ascii="Cambria Math" w:hAnsi="Cambria Math"/>
              </w:rPr>
              <m:t>f</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β</m:t>
                </m:r>
              </m:e>
              <m:sub>
                <m:r>
                  <w:rPr>
                    <w:rFonts w:ascii="Cambria Math" w:hAnsi="Cambria Math"/>
                  </w:rPr>
                  <m:t>my</m:t>
                </m:r>
              </m:sub>
            </m:sSub>
            <m:sSub>
              <m:sSubPr>
                <m:ctrlPr>
                  <w:rPr>
                    <w:rFonts w:ascii="Cambria Math" w:hAnsi="Cambria Math"/>
                  </w:rPr>
                </m:ctrlPr>
              </m:sSubPr>
              <m:e>
                <m:r>
                  <w:rPr>
                    <w:rFonts w:ascii="Cambria Math" w:hAnsi="Cambria Math"/>
                  </w:rPr>
                  <m:t>M</m:t>
                </m:r>
              </m:e>
              <m:sub>
                <m:r>
                  <w:rPr>
                    <w:rFonts w:ascii="Cambria Math" w:hAnsi="Cambria Math"/>
                  </w:rPr>
                  <m:t>y</m:t>
                </m:r>
              </m:sub>
            </m:sSub>
          </m:num>
          <m:den>
            <m:sSub>
              <m:sSubPr>
                <m:ctrlPr>
                  <w:rPr>
                    <w:rFonts w:ascii="Cambria Math" w:hAnsi="Cambria Math"/>
                  </w:rPr>
                </m:ctrlPr>
              </m:sSubPr>
              <m:e>
                <m:r>
                  <w:rPr>
                    <w:rFonts w:ascii="Cambria Math" w:hAnsi="Cambria Math"/>
                  </w:rPr>
                  <m:t>W</m:t>
                </m:r>
              </m:e>
              <m:sub>
                <m:r>
                  <m:rPr>
                    <m:sty m:val="p"/>
                  </m:rPr>
                  <w:rPr>
                    <w:rFonts w:ascii="Cambria Math" w:hAnsi="Cambria Math"/>
                  </w:rPr>
                  <m:t>1</m:t>
                </m:r>
                <m:r>
                  <w:rPr>
                    <w:rFonts w:ascii="Cambria Math" w:hAnsi="Cambria Math"/>
                  </w:rPr>
                  <m:t>y</m:t>
                </m:r>
              </m:sub>
            </m:sSub>
            <m:r>
              <m:rPr>
                <m:sty m:val="p"/>
              </m:rPr>
              <w:rPr>
                <w:rFonts w:ascii="Cambria Math" w:hAnsi="Cambria Math"/>
              </w:rPr>
              <m:t>(1-</m:t>
            </m:r>
            <m:f>
              <m:fPr>
                <m:ctrlPr>
                  <w:rPr>
                    <w:rFonts w:ascii="Cambria Math" w:hAnsi="Cambria Math"/>
                  </w:rPr>
                </m:ctrlPr>
              </m:fPr>
              <m:num>
                <m:r>
                  <w:rPr>
                    <w:rFonts w:ascii="Cambria Math" w:hAnsi="Cambria Math"/>
                  </w:rPr>
                  <m:t>N</m:t>
                </m:r>
              </m:num>
              <m:den>
                <m:sSubSup>
                  <m:sSubSupPr>
                    <m:ctrlPr>
                      <w:rPr>
                        <w:rFonts w:ascii="Cambria Math" w:hAnsi="Cambria Math"/>
                      </w:rPr>
                    </m:ctrlPr>
                  </m:sSubSupPr>
                  <m:e>
                    <m:r>
                      <w:rPr>
                        <w:rFonts w:ascii="Cambria Math" w:hAnsi="Cambria Math"/>
                      </w:rPr>
                      <m:t>N</m:t>
                    </m:r>
                  </m:e>
                  <m:sub>
                    <m:r>
                      <w:rPr>
                        <w:rFonts w:ascii="Cambria Math" w:hAnsi="Cambria Math"/>
                      </w:rPr>
                      <m:t>Ey</m:t>
                    </m:r>
                  </m:sub>
                  <m:sup>
                    <m:r>
                      <m:rPr>
                        <m:sty m:val="p"/>
                      </m:rPr>
                      <w:rPr>
                        <w:rFonts w:ascii="Cambria Math" w:hAnsi="Cambria Math"/>
                      </w:rPr>
                      <m:t>'</m:t>
                    </m:r>
                  </m:sup>
                </m:sSubSup>
              </m:den>
            </m:f>
            <m:r>
              <m:rPr>
                <m:sty m:val="p"/>
              </m:rPr>
              <w:rPr>
                <w:rFonts w:ascii="Cambria Math" w:hAnsi="Cambria Math"/>
              </w:rPr>
              <m:t>)</m:t>
            </m:r>
            <m:r>
              <w:rPr>
                <w:rFonts w:ascii="Cambria Math" w:hAnsi="Cambria Math"/>
              </w:rPr>
              <m:t>f</m:t>
            </m:r>
          </m:den>
        </m:f>
        <m:r>
          <m:rPr>
            <m:sty m:val="p"/>
          </m:rPr>
          <w:rPr>
            <w:rFonts w:ascii="Cambria Math" w:hAnsi="Cambria Math"/>
          </w:rPr>
          <m:t>≤0.95</m:t>
        </m:r>
      </m:oMath>
      <w:r w:rsidR="008D3F0D">
        <w:rPr>
          <w:rFonts w:hint="eastAsia"/>
        </w:rPr>
        <w:t xml:space="preserve">  </w:t>
      </w:r>
      <w:r w:rsidR="008D3F0D">
        <w:t xml:space="preserve">    </w:t>
      </w:r>
      <w:r w:rsidR="008D3F0D">
        <w:rPr>
          <w:rFonts w:hint="eastAsia"/>
        </w:rPr>
        <w:t>（</w:t>
      </w:r>
      <w:r w:rsidR="00323E60">
        <w:t>5</w:t>
      </w:r>
      <w:r w:rsidR="008D3F0D">
        <w:rPr>
          <w:rFonts w:hint="eastAsia"/>
        </w:rPr>
        <w:t>.5.2</w:t>
      </w:r>
      <w:r w:rsidR="008D3F0D">
        <w:t>-1</w:t>
      </w:r>
      <w:r w:rsidR="008D3F0D">
        <w:rPr>
          <w:rFonts w:hint="eastAsia"/>
        </w:rPr>
        <w:t>）</w:t>
      </w:r>
    </w:p>
    <w:p w:rsidR="001C4217" w:rsidRDefault="00744E0D">
      <w:pPr>
        <w:pStyle w:val="n5"/>
        <w:wordWrap w:val="0"/>
        <w:spacing w:before="240" w:after="240"/>
      </w:pPr>
      <m:oMath>
        <m:sSubSup>
          <m:sSubSupPr>
            <m:ctrlPr>
              <w:rPr>
                <w:rFonts w:ascii="Cambria Math" w:hAnsi="Cambria Math"/>
              </w:rPr>
            </m:ctrlPr>
          </m:sSubSupPr>
          <m:e>
            <m:r>
              <w:rPr>
                <w:rFonts w:ascii="Cambria Math" w:hAnsi="Cambria Math"/>
              </w:rPr>
              <m:t>N</m:t>
            </m:r>
          </m:e>
          <m:sub>
            <m:r>
              <w:rPr>
                <w:rFonts w:ascii="Cambria Math" w:hAnsi="Cambria Math"/>
              </w:rPr>
              <m:t>Ey</m:t>
            </m:r>
          </m:sub>
          <m:sup>
            <m:r>
              <m:rPr>
                <m:sty m:val="p"/>
              </m:rPr>
              <w:rPr>
                <w:rFonts w:ascii="Cambria Math" w:hAnsi="Cambria Math"/>
              </w:rPr>
              <m:t>'</m:t>
            </m:r>
          </m:sup>
        </m:sSubSup>
        <m:r>
          <m:rPr>
            <m:sty m:val="p"/>
          </m:rPr>
          <w:rPr>
            <w:rFonts w:ascii="Cambria Math" w:hAnsi="Cambria Math"/>
          </w:rPr>
          <m:t>=</m:t>
        </m:r>
        <m:sSup>
          <m:sSupPr>
            <m:ctrlPr>
              <w:rPr>
                <w:rFonts w:ascii="Cambria Math" w:hAnsi="Cambria Math"/>
              </w:rPr>
            </m:ctrlPr>
          </m:sSupPr>
          <m:e>
            <m:r>
              <w:rPr>
                <w:rFonts w:ascii="Cambria Math" w:hAnsi="Cambria Math"/>
              </w:rPr>
              <m:t>π</m:t>
            </m:r>
          </m:e>
          <m:sup>
            <m:r>
              <m:rPr>
                <m:sty m:val="p"/>
              </m:rPr>
              <w:rPr>
                <w:rFonts w:ascii="Cambria Math" w:hAnsi="Cambria Math"/>
              </w:rPr>
              <m:t>2</m:t>
            </m:r>
          </m:sup>
        </m:sSup>
        <m:r>
          <w:rPr>
            <w:rFonts w:ascii="Cambria Math" w:hAnsi="Cambria Math"/>
          </w:rPr>
          <m:t>EA</m:t>
        </m:r>
        <m:r>
          <m:rPr>
            <m:sty m:val="p"/>
          </m:rPr>
          <w:rPr>
            <w:rFonts w:ascii="Cambria Math" w:hAnsi="Cambria Math"/>
          </w:rPr>
          <m:t>/(1.1</m:t>
        </m:r>
        <m:sSubSup>
          <m:sSubSupPr>
            <m:ctrlPr>
              <w:rPr>
                <w:rFonts w:ascii="Cambria Math" w:hAnsi="Cambria Math"/>
              </w:rPr>
            </m:ctrlPr>
          </m:sSubSupPr>
          <m:e>
            <m:r>
              <w:rPr>
                <w:rFonts w:ascii="Cambria Math" w:hAnsi="Cambria Math"/>
              </w:rPr>
              <m:t>λ</m:t>
            </m:r>
          </m:e>
          <m:sub>
            <m:r>
              <w:rPr>
                <w:rFonts w:ascii="Cambria Math" w:hAnsi="Cambria Math"/>
              </w:rPr>
              <m:t>y</m:t>
            </m:r>
          </m:sub>
          <m:sup>
            <m:r>
              <m:rPr>
                <m:sty m:val="p"/>
              </m:rPr>
              <w:rPr>
                <w:rFonts w:ascii="Cambria Math" w:hAnsi="Cambria Math"/>
              </w:rPr>
              <m:t>2</m:t>
            </m:r>
          </m:sup>
        </m:sSubSup>
        <m:r>
          <m:rPr>
            <m:sty m:val="p"/>
          </m:rPr>
          <w:rPr>
            <w:rFonts w:ascii="Cambria Math" w:hAnsi="Cambria Math"/>
          </w:rPr>
          <m:t>)</m:t>
        </m:r>
      </m:oMath>
      <w:r w:rsidR="008D3F0D">
        <w:rPr>
          <w:rFonts w:hint="eastAsia"/>
        </w:rPr>
        <w:t xml:space="preserve">  </w:t>
      </w:r>
      <w:r w:rsidR="008D3F0D">
        <w:t xml:space="preserve">        </w:t>
      </w:r>
      <w:r w:rsidR="008D3F0D">
        <w:rPr>
          <w:rFonts w:hint="eastAsia"/>
        </w:rPr>
        <w:t>（</w:t>
      </w:r>
      <w:r w:rsidR="00323E60">
        <w:t>5</w:t>
      </w:r>
      <w:r w:rsidR="008D3F0D">
        <w:rPr>
          <w:rFonts w:hint="eastAsia"/>
        </w:rPr>
        <w:t>.5.2</w:t>
      </w:r>
      <w:r w:rsidR="008D3F0D">
        <w:t>-2</w:t>
      </w:r>
      <w:r w:rsidR="008D3F0D">
        <w:rPr>
          <w:rFonts w:hint="eastAsia"/>
        </w:rPr>
        <w:t>）</w:t>
      </w:r>
    </w:p>
    <w:p w:rsidR="001C4217" w:rsidRDefault="008D3F0D">
      <w:pPr>
        <w:pStyle w:val="n20"/>
        <w:ind w:firstLine="480"/>
      </w:pPr>
      <w:r>
        <w:rPr>
          <w:rFonts w:hint="eastAsia"/>
        </w:rPr>
        <w:t>式中：</w:t>
      </w:r>
    </w:p>
    <w:p w:rsidR="001C4217" w:rsidRDefault="008D3F0D">
      <w:pPr>
        <w:pStyle w:val="n20"/>
        <w:ind w:firstLine="480"/>
      </w:pPr>
      <w:r>
        <w:rPr>
          <w:rFonts w:hint="eastAsia"/>
          <w:i/>
        </w:rPr>
        <w:lastRenderedPageBreak/>
        <w:t>N</w:t>
      </w:r>
      <w:r w:rsidR="00E30391">
        <w:rPr>
          <w:rFonts w:hint="eastAsia"/>
        </w:rPr>
        <w:t>――</w:t>
      </w:r>
      <w:r>
        <w:rPr>
          <w:rFonts w:hint="eastAsia"/>
        </w:rPr>
        <w:t>计算截面处的轴力设计值</w:t>
      </w:r>
      <w:r>
        <w:rPr>
          <w:rFonts w:hint="eastAsia"/>
        </w:rPr>
        <w:t>(N)</w:t>
      </w:r>
      <w:r>
        <w:rPr>
          <w:rFonts w:hint="eastAsia"/>
        </w:rPr>
        <w:t>；</w:t>
      </w:r>
    </w:p>
    <w:p w:rsidR="001C4217" w:rsidRDefault="008D3F0D">
      <w:pPr>
        <w:pStyle w:val="n20"/>
        <w:ind w:firstLine="480"/>
      </w:pPr>
      <w:r>
        <w:rPr>
          <w:rFonts w:hint="eastAsia"/>
          <w:i/>
        </w:rPr>
        <w:t>f</w:t>
      </w:r>
      <w:r>
        <w:rPr>
          <w:rFonts w:hint="eastAsia"/>
        </w:rPr>
        <w:t>――钢材的抗拉强度设计值</w:t>
      </w:r>
      <w:r>
        <w:rPr>
          <w:rFonts w:hint="eastAsia"/>
        </w:rPr>
        <w:t>(N/mm</w:t>
      </w:r>
      <w:r>
        <w:rPr>
          <w:rFonts w:hint="eastAsia"/>
          <w:vertAlign w:val="superscript"/>
        </w:rPr>
        <w:t>2</w:t>
      </w:r>
      <w:r>
        <w:rPr>
          <w:rFonts w:hint="eastAsia"/>
        </w:rPr>
        <w:t>)</w:t>
      </w:r>
      <w:r>
        <w:rPr>
          <w:rFonts w:hint="eastAsia"/>
        </w:rPr>
        <w:t>；</w:t>
      </w:r>
    </w:p>
    <w:p w:rsidR="001C4217" w:rsidRDefault="008D3F0D">
      <w:pPr>
        <w:pStyle w:val="n20"/>
        <w:ind w:firstLine="480"/>
      </w:pPr>
      <w:r>
        <w:rPr>
          <w:rFonts w:hint="eastAsia"/>
          <w:i/>
        </w:rPr>
        <w:t>A</w:t>
      </w:r>
      <w:r>
        <w:rPr>
          <w:rFonts w:hint="eastAsia"/>
        </w:rPr>
        <w:t>――构件的毛截面面积</w:t>
      </w:r>
      <w:r>
        <w:rPr>
          <w:rFonts w:hint="eastAsia"/>
        </w:rPr>
        <w:t>(mm</w:t>
      </w:r>
      <w:r>
        <w:rPr>
          <w:rFonts w:hint="eastAsia"/>
          <w:vertAlign w:val="superscript"/>
        </w:rPr>
        <w:t>2</w:t>
      </w:r>
      <w:r>
        <w:rPr>
          <w:rFonts w:hint="eastAsia"/>
        </w:rPr>
        <w:t>)</w:t>
      </w:r>
      <w:r>
        <w:rPr>
          <w:rFonts w:hint="eastAsia"/>
        </w:rPr>
        <w:t>；</w:t>
      </w:r>
    </w:p>
    <w:p w:rsidR="001C4217" w:rsidRDefault="008D3F0D">
      <w:pPr>
        <w:pStyle w:val="n20"/>
        <w:ind w:firstLine="480"/>
      </w:pPr>
      <w:r>
        <w:rPr>
          <w:rFonts w:hint="eastAsia"/>
          <w:i/>
        </w:rPr>
        <w:t>β</w:t>
      </w:r>
      <w:r>
        <w:rPr>
          <w:rFonts w:hint="eastAsia"/>
          <w:i/>
          <w:vertAlign w:val="subscript"/>
        </w:rPr>
        <w:t>my</w:t>
      </w:r>
      <w:r>
        <w:rPr>
          <w:rFonts w:hint="eastAsia"/>
          <w:i/>
          <w:vertAlign w:val="subscript"/>
        </w:rPr>
        <w:t>、</w:t>
      </w:r>
      <w:r>
        <w:rPr>
          <w:rFonts w:hint="eastAsia"/>
          <w:i/>
        </w:rPr>
        <w:t>β</w:t>
      </w:r>
      <w:r>
        <w:rPr>
          <w:rFonts w:hint="eastAsia"/>
          <w:i/>
          <w:vertAlign w:val="subscript"/>
        </w:rPr>
        <w:t>tx</w:t>
      </w:r>
      <w:r>
        <w:rPr>
          <w:rFonts w:hint="eastAsia"/>
        </w:rPr>
        <w:t>――等效弯矩系数</w:t>
      </w:r>
      <w:r w:rsidR="00C974DE">
        <w:rPr>
          <w:rFonts w:hint="eastAsia"/>
        </w:rPr>
        <w:t>，</w:t>
      </w:r>
      <w:r w:rsidR="00C974DE">
        <w:t>应符合</w:t>
      </w:r>
      <w:r w:rsidR="00C974DE">
        <w:rPr>
          <w:rFonts w:hint="eastAsia"/>
        </w:rPr>
        <w:t>现行国家标准《钢结构设计标准》</w:t>
      </w:r>
      <w:r w:rsidR="00C974DE">
        <w:rPr>
          <w:rFonts w:hint="eastAsia"/>
        </w:rPr>
        <w:t>GB50017</w:t>
      </w:r>
      <w:r w:rsidR="00D7129E">
        <w:rPr>
          <w:rFonts w:hint="eastAsia"/>
        </w:rPr>
        <w:t>的规定</w:t>
      </w:r>
      <w:r>
        <w:rPr>
          <w:rFonts w:hint="eastAsia"/>
        </w:rPr>
        <w:t>；</w:t>
      </w:r>
    </w:p>
    <w:p w:rsidR="001C4217" w:rsidRDefault="00744E0D">
      <w:pPr>
        <w:pStyle w:val="n20"/>
        <w:ind w:firstLine="480"/>
      </w:pPr>
      <m:oMath>
        <m:sSub>
          <m:sSubPr>
            <m:ctrlPr>
              <w:rPr>
                <w:rFonts w:ascii="Cambria Math" w:hAnsi="Cambria Math"/>
                <w:i/>
              </w:rPr>
            </m:ctrlPr>
          </m:sSubPr>
          <m:e>
            <m:r>
              <w:rPr>
                <w:rFonts w:ascii="Cambria Math" w:hAnsi="Cambria Math"/>
              </w:rPr>
              <m:t>φ</m:t>
            </m:r>
          </m:e>
          <m:sub>
            <m:r>
              <w:rPr>
                <w:rFonts w:ascii="Cambria Math" w:hAnsi="Cambria Math"/>
              </w:rPr>
              <m:t>y</m:t>
            </m:r>
          </m:sub>
        </m:sSub>
      </m:oMath>
      <w:r w:rsidR="008D3F0D">
        <w:rPr>
          <w:rFonts w:hint="eastAsia"/>
          <w:i/>
        </w:rPr>
        <w:t>、</w:t>
      </w:r>
      <w:r w:rsidR="008D3F0D">
        <w:rPr>
          <w:rFonts w:hint="eastAsia"/>
          <w:i/>
        </w:rPr>
        <w:t>N'</w:t>
      </w:r>
      <w:r w:rsidR="008D3F0D">
        <w:rPr>
          <w:rFonts w:hint="eastAsia"/>
          <w:i/>
          <w:vertAlign w:val="subscript"/>
        </w:rPr>
        <w:t>Ey</w:t>
      </w:r>
      <w:r w:rsidR="008D3F0D">
        <w:rPr>
          <w:rFonts w:hint="eastAsia"/>
        </w:rPr>
        <w:t>――分别为对虚轴的稳定系数和参数，由换算长细比确定；</w:t>
      </w:r>
    </w:p>
    <w:p w:rsidR="001C4217" w:rsidRDefault="008D3F0D">
      <w:pPr>
        <w:pStyle w:val="n20"/>
        <w:ind w:firstLine="480"/>
      </w:pPr>
      <w:r>
        <w:rPr>
          <w:rFonts w:hint="eastAsia"/>
          <w:i/>
        </w:rPr>
        <w:t>W</w:t>
      </w:r>
      <w:r>
        <w:rPr>
          <w:rFonts w:hint="eastAsia"/>
          <w:i/>
          <w:vertAlign w:val="subscript"/>
        </w:rPr>
        <w:t>1x</w:t>
      </w:r>
      <w:r>
        <w:rPr>
          <w:rFonts w:hint="eastAsia"/>
          <w:i/>
        </w:rPr>
        <w:t xml:space="preserve"> </w:t>
      </w:r>
      <w:r>
        <w:rPr>
          <w:rFonts w:hint="eastAsia"/>
          <w:i/>
        </w:rPr>
        <w:t>、</w:t>
      </w:r>
      <w:r>
        <w:rPr>
          <w:rFonts w:hint="eastAsia"/>
          <w:i/>
        </w:rPr>
        <w:t>W</w:t>
      </w:r>
      <w:r>
        <w:rPr>
          <w:rFonts w:hint="eastAsia"/>
          <w:i/>
          <w:vertAlign w:val="subscript"/>
        </w:rPr>
        <w:t>1y</w:t>
      </w:r>
      <w:r>
        <w:rPr>
          <w:rFonts w:hint="eastAsia"/>
        </w:rPr>
        <w:t>――在</w:t>
      </w:r>
      <w:r>
        <w:rPr>
          <w:rFonts w:hint="eastAsia"/>
          <w:i/>
        </w:rPr>
        <w:t>M</w:t>
      </w:r>
      <w:r>
        <w:rPr>
          <w:rFonts w:hint="eastAsia"/>
          <w:i/>
          <w:vertAlign w:val="subscript"/>
        </w:rPr>
        <w:t>x</w:t>
      </w:r>
      <w:r>
        <w:rPr>
          <w:rFonts w:hint="eastAsia"/>
          <w:i/>
          <w:vertAlign w:val="subscript"/>
        </w:rPr>
        <w:t>、</w:t>
      </w:r>
      <w:r>
        <w:rPr>
          <w:rFonts w:hint="eastAsia"/>
          <w:i/>
        </w:rPr>
        <w:t>M</w:t>
      </w:r>
      <w:r>
        <w:rPr>
          <w:rFonts w:hint="eastAsia"/>
          <w:i/>
          <w:vertAlign w:val="subscript"/>
        </w:rPr>
        <w:t>y</w:t>
      </w:r>
      <w:r>
        <w:rPr>
          <w:rFonts w:hint="eastAsia"/>
        </w:rPr>
        <w:t>作用下，对较大受压纤维的毛截面模量</w:t>
      </w:r>
      <w:r>
        <w:rPr>
          <w:rFonts w:hint="eastAsia"/>
        </w:rPr>
        <w:t>(mm</w:t>
      </w:r>
      <w:r>
        <w:rPr>
          <w:rFonts w:hint="eastAsia"/>
          <w:vertAlign w:val="superscript"/>
        </w:rPr>
        <w:t>3</w:t>
      </w:r>
      <w:r>
        <w:rPr>
          <w:rFonts w:hint="eastAsia"/>
        </w:rPr>
        <w:t>)</w:t>
      </w:r>
      <w:r>
        <w:rPr>
          <w:rFonts w:hint="eastAsia"/>
        </w:rPr>
        <w:t>；</w:t>
      </w:r>
    </w:p>
    <w:p w:rsidR="001C4217" w:rsidRDefault="008D3F0D">
      <w:pPr>
        <w:pStyle w:val="n20"/>
        <w:ind w:firstLine="480"/>
      </w:pPr>
      <w:r>
        <w:rPr>
          <w:rFonts w:hint="eastAsia"/>
          <w:i/>
        </w:rPr>
        <w:t>M</w:t>
      </w:r>
      <w:r>
        <w:rPr>
          <w:rFonts w:hint="eastAsia"/>
          <w:i/>
          <w:vertAlign w:val="subscript"/>
        </w:rPr>
        <w:t>x</w:t>
      </w:r>
      <w:r>
        <w:rPr>
          <w:rFonts w:hint="eastAsia"/>
          <w:i/>
        </w:rPr>
        <w:t>、</w:t>
      </w:r>
      <w:r>
        <w:rPr>
          <w:rFonts w:hint="eastAsia"/>
          <w:i/>
        </w:rPr>
        <w:t>M</w:t>
      </w:r>
      <w:r>
        <w:rPr>
          <w:rFonts w:hint="eastAsia"/>
          <w:i/>
          <w:vertAlign w:val="subscript"/>
        </w:rPr>
        <w:t>y</w:t>
      </w:r>
      <w:r>
        <w:rPr>
          <w:rFonts w:hint="eastAsia"/>
        </w:rPr>
        <w:t>――所计算构件段范围内对实轴</w:t>
      </w:r>
      <w:r>
        <w:t>和</w:t>
      </w:r>
      <w:r>
        <w:rPr>
          <w:rFonts w:hint="eastAsia"/>
        </w:rPr>
        <w:t>虚轴的最大弯矩设计值</w:t>
      </w:r>
      <w:r>
        <w:rPr>
          <w:rFonts w:hint="eastAsia"/>
        </w:rPr>
        <w:t>(N</w:t>
      </w:r>
      <w:r>
        <w:rPr>
          <w:rFonts w:ascii="MS Mincho" w:eastAsia="MS Mincho" w:hAnsi="MS Mincho" w:cs="MS Mincho" w:hint="eastAsia"/>
        </w:rPr>
        <w:t>・</w:t>
      </w:r>
      <w:r>
        <w:rPr>
          <w:rFonts w:hint="eastAsia"/>
        </w:rPr>
        <w:t>mm)</w:t>
      </w:r>
      <w:r>
        <w:rPr>
          <w:rFonts w:hint="eastAsia"/>
        </w:rPr>
        <w:t>；</w:t>
      </w:r>
    </w:p>
    <w:p w:rsidR="001C4217" w:rsidRDefault="008D3F0D">
      <w:pPr>
        <w:pStyle w:val="n20"/>
        <w:ind w:firstLine="480"/>
      </w:pPr>
      <w:r>
        <w:rPr>
          <w:rFonts w:hint="eastAsia"/>
          <w:i/>
        </w:rPr>
        <w:t>E</w:t>
      </w:r>
      <w:r>
        <w:rPr>
          <w:rFonts w:hint="eastAsia"/>
        </w:rPr>
        <w:t>――为钢材弹性模量</w:t>
      </w:r>
      <w:r>
        <w:rPr>
          <w:rFonts w:hint="eastAsia"/>
        </w:rPr>
        <w:t xml:space="preserve"> (N/mm</w:t>
      </w:r>
      <w:r>
        <w:rPr>
          <w:rFonts w:hint="eastAsia"/>
          <w:vertAlign w:val="superscript"/>
        </w:rPr>
        <w:t>2</w:t>
      </w:r>
      <w:r>
        <w:rPr>
          <w:rFonts w:hint="eastAsia"/>
        </w:rPr>
        <w:t>)</w:t>
      </w:r>
      <w:r>
        <w:rPr>
          <w:rFonts w:hint="eastAsia"/>
        </w:rPr>
        <w:t>。</w:t>
      </w:r>
    </w:p>
    <w:p w:rsidR="001C4217" w:rsidRDefault="008D3F0D">
      <w:pPr>
        <w:pStyle w:val="n20"/>
        <w:ind w:firstLine="480"/>
      </w:pPr>
      <w:r>
        <w:rPr>
          <w:rFonts w:hint="eastAsia"/>
        </w:rPr>
        <w:t>分</w:t>
      </w:r>
      <w:proofErr w:type="gramStart"/>
      <w:r>
        <w:rPr>
          <w:rFonts w:hint="eastAsia"/>
        </w:rPr>
        <w:t>肢稳定</w:t>
      </w:r>
      <w:proofErr w:type="gramEnd"/>
      <w:r>
        <w:rPr>
          <w:rFonts w:hint="eastAsia"/>
        </w:rPr>
        <w:t>验算应</w:t>
      </w:r>
      <w:r>
        <w:t>符合下列规定</w:t>
      </w:r>
      <w:r>
        <w:rPr>
          <w:rFonts w:hint="eastAsia"/>
        </w:rPr>
        <w:t>：</w:t>
      </w:r>
    </w:p>
    <w:p w:rsidR="001C4217" w:rsidRDefault="008D3F0D">
      <w:pPr>
        <w:pStyle w:val="n20"/>
        <w:ind w:firstLine="480"/>
      </w:pPr>
      <w:r>
        <w:rPr>
          <w:rFonts w:hint="eastAsia"/>
        </w:rPr>
        <w:t>在</w:t>
      </w:r>
      <w:r>
        <w:rPr>
          <w:rFonts w:hint="eastAsia"/>
          <w:i/>
        </w:rPr>
        <w:t>N</w:t>
      </w:r>
      <w:r>
        <w:rPr>
          <w:rFonts w:hint="eastAsia"/>
        </w:rPr>
        <w:t>和</w:t>
      </w:r>
      <w:r>
        <w:rPr>
          <w:rFonts w:hint="eastAsia"/>
          <w:i/>
        </w:rPr>
        <w:t>M</w:t>
      </w:r>
      <w:r>
        <w:rPr>
          <w:i/>
          <w:vertAlign w:val="subscript"/>
        </w:rPr>
        <w:t>y</w:t>
      </w:r>
      <w:r>
        <w:rPr>
          <w:rFonts w:hint="eastAsia"/>
        </w:rPr>
        <w:t>作用下，将分</w:t>
      </w:r>
      <w:proofErr w:type="gramStart"/>
      <w:r>
        <w:rPr>
          <w:rFonts w:hint="eastAsia"/>
        </w:rPr>
        <w:t>肢作为</w:t>
      </w:r>
      <w:proofErr w:type="gramEnd"/>
      <w:r>
        <w:rPr>
          <w:rFonts w:hint="eastAsia"/>
        </w:rPr>
        <w:t>桁架支撑杆计算其轴心力，</w:t>
      </w:r>
      <w:r>
        <w:rPr>
          <w:rFonts w:hint="eastAsia"/>
          <w:i/>
        </w:rPr>
        <w:t>M</w:t>
      </w:r>
      <w:r>
        <w:rPr>
          <w:rFonts w:hint="eastAsia"/>
          <w:i/>
          <w:vertAlign w:val="subscript"/>
        </w:rPr>
        <w:t>x</w:t>
      </w:r>
      <w:r>
        <w:rPr>
          <w:rFonts w:hint="eastAsia"/>
        </w:rPr>
        <w:t>按以下公式分配给</w:t>
      </w:r>
      <w:r w:rsidR="00B17490">
        <w:rPr>
          <w:rFonts w:hint="eastAsia"/>
        </w:rPr>
        <w:t>各</w:t>
      </w:r>
      <w:r>
        <w:rPr>
          <w:rFonts w:hint="eastAsia"/>
        </w:rPr>
        <w:t>肢，然后计算分肢稳定性</w:t>
      </w:r>
      <w:r w:rsidR="00F378A1">
        <w:rPr>
          <w:rFonts w:hint="eastAsia"/>
        </w:rPr>
        <w:t>（图</w:t>
      </w:r>
      <w:r w:rsidR="00F378A1">
        <w:rPr>
          <w:rFonts w:hint="eastAsia"/>
        </w:rPr>
        <w:t>5</w:t>
      </w:r>
      <w:r w:rsidR="00F378A1">
        <w:t>.5.2</w:t>
      </w:r>
      <w:r w:rsidR="00F378A1">
        <w:rPr>
          <w:rFonts w:hint="eastAsia"/>
        </w:rPr>
        <w:t>）</w:t>
      </w:r>
      <w:r>
        <w:rPr>
          <w:rFonts w:hint="eastAsia"/>
        </w:rPr>
        <w:t>。</w:t>
      </w:r>
    </w:p>
    <w:p w:rsidR="001C4217" w:rsidRDefault="00E4351B">
      <w:pPr>
        <w:pStyle w:val="n10"/>
        <w:spacing w:before="240"/>
      </w:pPr>
      <w:r>
        <w:rPr>
          <w:noProof/>
        </w:rPr>
        <w:drawing>
          <wp:inline distT="0" distB="0" distL="0" distR="0">
            <wp:extent cx="1633133" cy="1647272"/>
            <wp:effectExtent l="0" t="0" r="571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663179" cy="1677578"/>
                    </a:xfrm>
                    <a:prstGeom prst="rect">
                      <a:avLst/>
                    </a:prstGeom>
                  </pic:spPr>
                </pic:pic>
              </a:graphicData>
            </a:graphic>
          </wp:inline>
        </w:drawing>
      </w:r>
    </w:p>
    <w:p w:rsidR="001C4217" w:rsidRDefault="008D3F0D">
      <w:pPr>
        <w:pStyle w:val="n11"/>
        <w:spacing w:after="240"/>
      </w:pPr>
      <w:r>
        <w:rPr>
          <w:rFonts w:hint="eastAsia"/>
        </w:rPr>
        <w:t>图</w:t>
      </w:r>
      <w:r w:rsidR="00F561DD">
        <w:t>5.5.2</w:t>
      </w:r>
      <w:r>
        <w:t xml:space="preserve"> </w:t>
      </w:r>
      <w:proofErr w:type="gramStart"/>
      <w:r w:rsidR="00C974DE">
        <w:rPr>
          <w:rFonts w:hint="eastAsia"/>
        </w:rPr>
        <w:t>双</w:t>
      </w:r>
      <w:r w:rsidR="00C974DE">
        <w:t>肢</w:t>
      </w:r>
      <w:r>
        <w:rPr>
          <w:rFonts w:hint="eastAsia"/>
        </w:rPr>
        <w:t>格构式</w:t>
      </w:r>
      <w:proofErr w:type="gramEnd"/>
      <w:r>
        <w:rPr>
          <w:rFonts w:hint="eastAsia"/>
        </w:rPr>
        <w:t>构件截面</w:t>
      </w:r>
      <w:r w:rsidR="00F561DD">
        <w:rPr>
          <w:rFonts w:hint="eastAsia"/>
        </w:rPr>
        <w:t>示意</w:t>
      </w:r>
    </w:p>
    <w:p w:rsidR="001C4217" w:rsidRDefault="008D3F0D">
      <w:pPr>
        <w:pStyle w:val="n20"/>
        <w:ind w:firstLine="480"/>
      </w:pPr>
      <w:r>
        <w:rPr>
          <w:rFonts w:hint="eastAsia"/>
        </w:rPr>
        <w:t xml:space="preserve">    </w:t>
      </w:r>
      <w:r>
        <w:rPr>
          <w:rFonts w:hint="eastAsia"/>
        </w:rPr>
        <w:t>分肢</w:t>
      </w:r>
      <w:r w:rsidR="00E4351B">
        <w:t>k</w:t>
      </w:r>
      <w:r>
        <w:rPr>
          <w:rFonts w:hint="eastAsia"/>
        </w:rPr>
        <w:t>：</w:t>
      </w:r>
    </w:p>
    <w:p w:rsidR="001C4217" w:rsidRDefault="00744E0D">
      <w:pPr>
        <w:pStyle w:val="n5"/>
        <w:wordWrap w:val="0"/>
        <w:spacing w:before="240" w:after="240"/>
      </w:pPr>
      <m:oMath>
        <m:sSub>
          <m:sSubPr>
            <m:ctrlPr>
              <w:rPr>
                <w:rFonts w:ascii="Cambria Math" w:hAnsi="Cambria Math"/>
              </w:rPr>
            </m:ctrlPr>
          </m:sSubPr>
          <m:e>
            <m:r>
              <w:rPr>
                <w:rFonts w:ascii="Cambria Math" w:hAnsi="Cambria Math"/>
              </w:rPr>
              <m:t>M</m:t>
            </m:r>
          </m:e>
          <m:sub>
            <m:r>
              <w:rPr>
                <w:rFonts w:ascii="Cambria Math" w:hAnsi="Cambria Math"/>
              </w:rPr>
              <m:t>xk</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t</m:t>
                </m:r>
              </m:sub>
            </m:sSub>
          </m:num>
          <m:den>
            <m:sSub>
              <m:sSubPr>
                <m:ctrlPr>
                  <w:rPr>
                    <w:rFonts w:ascii="Cambria Math" w:hAnsi="Cambria Math"/>
                  </w:rPr>
                </m:ctrlPr>
              </m:sSubPr>
              <m:e>
                <m:r>
                  <w:rPr>
                    <w:rFonts w:ascii="Cambria Math" w:hAnsi="Cambria Math"/>
                  </w:rPr>
                  <m:t>I</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m:t>
            </m:r>
            <m:r>
              <w:rPr>
                <w:rFonts w:ascii="Cambria Math" w:hAnsi="Cambria Math" w:hint="eastAsia"/>
              </w:rPr>
              <m:t>+</m:t>
            </m:r>
            <m:sSub>
              <m:sSubPr>
                <m:ctrlPr>
                  <w:rPr>
                    <w:rFonts w:ascii="Cambria Math" w:hAnsi="Cambria Math"/>
                    <w:i/>
                  </w:rPr>
                </m:ctrlPr>
              </m:sSubPr>
              <m:e>
                <m:r>
                  <w:rPr>
                    <w:rFonts w:ascii="Cambria Math" w:hAnsi="Cambria Math"/>
                  </w:rPr>
                  <m:t>I</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den>
        </m:f>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x</m:t>
            </m:r>
          </m:sub>
        </m:sSub>
      </m:oMath>
      <w:r w:rsidR="008D3F0D">
        <w:rPr>
          <w:rFonts w:hint="eastAsia"/>
        </w:rPr>
        <w:t xml:space="preserve">  </w:t>
      </w:r>
      <w:r w:rsidR="008D3F0D">
        <w:t xml:space="preserve">       </w:t>
      </w:r>
      <w:r w:rsidR="008D3F0D">
        <w:rPr>
          <w:rFonts w:hint="eastAsia"/>
        </w:rPr>
        <w:t>（</w:t>
      </w:r>
      <w:r w:rsidR="00323E60">
        <w:t>5</w:t>
      </w:r>
      <w:r w:rsidR="008D3F0D">
        <w:rPr>
          <w:rFonts w:hint="eastAsia"/>
        </w:rPr>
        <w:t>.5.2</w:t>
      </w:r>
      <w:r w:rsidR="008D3F0D">
        <w:t>-3</w:t>
      </w:r>
      <w:r w:rsidR="008D3F0D">
        <w:rPr>
          <w:rFonts w:hint="eastAsia"/>
        </w:rPr>
        <w:t>）</w:t>
      </w:r>
    </w:p>
    <w:p w:rsidR="001C4217" w:rsidRDefault="008D3F0D">
      <w:pPr>
        <w:pStyle w:val="n20"/>
        <w:ind w:firstLine="480"/>
      </w:pPr>
      <w:r>
        <w:rPr>
          <w:rFonts w:hint="eastAsia"/>
        </w:rPr>
        <w:t>式中：</w:t>
      </w:r>
    </w:p>
    <w:p w:rsidR="001C4217" w:rsidRDefault="008D3F0D">
      <w:pPr>
        <w:pStyle w:val="n20"/>
        <w:ind w:firstLine="480"/>
      </w:pPr>
      <w:r>
        <w:rPr>
          <w:rFonts w:hint="eastAsia"/>
          <w:i/>
        </w:rPr>
        <w:t>I</w:t>
      </w:r>
      <w:r>
        <w:rPr>
          <w:rFonts w:hint="eastAsia"/>
          <w:i/>
          <w:vertAlign w:val="subscript"/>
        </w:rPr>
        <w:t>1</w:t>
      </w:r>
      <w:r>
        <w:rPr>
          <w:rFonts w:hint="eastAsia"/>
          <w:i/>
        </w:rPr>
        <w:t>、</w:t>
      </w:r>
      <w:r w:rsidR="008274EA" w:rsidRPr="008274EA">
        <w:rPr>
          <w:i/>
        </w:rPr>
        <w:t>I</w:t>
      </w:r>
      <w:r w:rsidR="008274EA" w:rsidRPr="008274EA">
        <w:rPr>
          <w:i/>
          <w:vertAlign w:val="subscript"/>
        </w:rPr>
        <w:t>2</w:t>
      </w:r>
      <w:r w:rsidR="008274EA">
        <w:rPr>
          <w:rFonts w:hint="eastAsia"/>
          <w:i/>
        </w:rPr>
        <w:t>、</w:t>
      </w:r>
      <w:r w:rsidR="008274EA" w:rsidRPr="008274EA">
        <w:rPr>
          <w:i/>
        </w:rPr>
        <w:t>I</w:t>
      </w:r>
      <w:r w:rsidR="002E0787" w:rsidRPr="00E4351B">
        <w:rPr>
          <w:i/>
          <w:vertAlign w:val="subscript"/>
        </w:rPr>
        <w:t>k</w:t>
      </w:r>
      <w:r w:rsidR="008274EA">
        <w:rPr>
          <w:rFonts w:hint="eastAsia"/>
          <w:i/>
        </w:rPr>
        <w:t>、</w:t>
      </w:r>
      <w:r w:rsidR="008274EA" w:rsidRPr="008274EA">
        <w:rPr>
          <w:i/>
        </w:rPr>
        <w:t>I</w:t>
      </w:r>
      <w:r w:rsidR="008274EA" w:rsidRPr="008274EA">
        <w:rPr>
          <w:i/>
          <w:vertAlign w:val="subscript"/>
        </w:rPr>
        <w:t>n</w:t>
      </w:r>
      <w:r>
        <w:rPr>
          <w:rFonts w:hint="eastAsia"/>
        </w:rPr>
        <w:t>――分肢</w:t>
      </w:r>
      <w:r>
        <w:rPr>
          <w:rFonts w:hint="eastAsia"/>
        </w:rPr>
        <w:t>1</w:t>
      </w:r>
      <w:r>
        <w:rPr>
          <w:rFonts w:hint="eastAsia"/>
        </w:rPr>
        <w:t>、分肢</w:t>
      </w:r>
      <w:r>
        <w:rPr>
          <w:rFonts w:hint="eastAsia"/>
        </w:rPr>
        <w:t>2</w:t>
      </w:r>
      <w:r w:rsidR="008274EA">
        <w:rPr>
          <w:rFonts w:hint="eastAsia"/>
        </w:rPr>
        <w:t>、分肢</w:t>
      </w:r>
      <w:r w:rsidR="008274EA">
        <w:rPr>
          <w:rFonts w:hint="eastAsia"/>
        </w:rPr>
        <w:t>t</w:t>
      </w:r>
      <w:r w:rsidR="008274EA">
        <w:rPr>
          <w:rFonts w:hint="eastAsia"/>
        </w:rPr>
        <w:t>、</w:t>
      </w:r>
      <w:r w:rsidR="008274EA">
        <w:t>分肢</w:t>
      </w:r>
      <w:r w:rsidR="008274EA">
        <w:rPr>
          <w:rFonts w:hint="eastAsia"/>
        </w:rPr>
        <w:t>n</w:t>
      </w:r>
      <w:r>
        <w:rPr>
          <w:rFonts w:hint="eastAsia"/>
        </w:rPr>
        <w:t>对</w:t>
      </w:r>
      <w:r>
        <w:t>X</w:t>
      </w:r>
      <w:r>
        <w:rPr>
          <w:rFonts w:hint="eastAsia"/>
        </w:rPr>
        <w:t>轴的惯性矩</w:t>
      </w:r>
      <w:r>
        <w:rPr>
          <w:rFonts w:hint="eastAsia"/>
        </w:rPr>
        <w:t>(mm</w:t>
      </w:r>
      <w:r>
        <w:rPr>
          <w:rFonts w:hint="eastAsia"/>
          <w:vertAlign w:val="superscript"/>
        </w:rPr>
        <w:t>4</w:t>
      </w:r>
      <w:r>
        <w:rPr>
          <w:rFonts w:hint="eastAsia"/>
        </w:rPr>
        <w:t>)</w:t>
      </w:r>
      <w:r>
        <w:rPr>
          <w:rFonts w:hint="eastAsia"/>
        </w:rPr>
        <w:t>；</w:t>
      </w:r>
    </w:p>
    <w:p w:rsidR="001C4217" w:rsidRDefault="008D3F0D">
      <w:pPr>
        <w:pStyle w:val="n20"/>
        <w:ind w:firstLine="480"/>
      </w:pPr>
      <w:r>
        <w:rPr>
          <w:i/>
        </w:rPr>
        <w:t>x</w:t>
      </w:r>
      <w:r>
        <w:rPr>
          <w:rFonts w:hint="eastAsia"/>
          <w:i/>
          <w:vertAlign w:val="subscript"/>
        </w:rPr>
        <w:t>1</w:t>
      </w:r>
      <w:r>
        <w:rPr>
          <w:rFonts w:hint="eastAsia"/>
          <w:i/>
        </w:rPr>
        <w:t>、</w:t>
      </w:r>
      <w:r w:rsidR="0062439B" w:rsidRPr="0062439B">
        <w:rPr>
          <w:i/>
        </w:rPr>
        <w:t>x</w:t>
      </w:r>
      <w:r w:rsidR="0062439B" w:rsidRPr="0062439B">
        <w:rPr>
          <w:i/>
          <w:vertAlign w:val="subscript"/>
        </w:rPr>
        <w:t>2</w:t>
      </w:r>
      <w:r w:rsidR="0062439B">
        <w:rPr>
          <w:rFonts w:hint="eastAsia"/>
          <w:i/>
        </w:rPr>
        <w:t>、</w:t>
      </w:r>
      <w:r w:rsidR="0062439B" w:rsidRPr="0062439B">
        <w:rPr>
          <w:i/>
        </w:rPr>
        <w:t>x</w:t>
      </w:r>
      <w:r w:rsidR="00E4351B">
        <w:rPr>
          <w:i/>
          <w:vertAlign w:val="subscript"/>
        </w:rPr>
        <w:t>k</w:t>
      </w:r>
      <w:r w:rsidR="0062439B">
        <w:rPr>
          <w:rFonts w:hint="eastAsia"/>
          <w:i/>
        </w:rPr>
        <w:t>、</w:t>
      </w:r>
      <w:r w:rsidR="0062439B" w:rsidRPr="0062439B">
        <w:rPr>
          <w:i/>
        </w:rPr>
        <w:t>x</w:t>
      </w:r>
      <w:r w:rsidR="0062439B" w:rsidRPr="0062439B">
        <w:rPr>
          <w:i/>
          <w:vertAlign w:val="subscript"/>
        </w:rPr>
        <w:t>n</w:t>
      </w:r>
      <w:r>
        <w:rPr>
          <w:rFonts w:hint="eastAsia"/>
        </w:rPr>
        <w:t>――</w:t>
      </w:r>
      <w:r>
        <w:rPr>
          <w:rFonts w:hint="eastAsia"/>
          <w:i/>
        </w:rPr>
        <w:t>M</w:t>
      </w:r>
      <w:r>
        <w:rPr>
          <w:i/>
          <w:vertAlign w:val="subscript"/>
        </w:rPr>
        <w:t>x</w:t>
      </w:r>
      <w:r>
        <w:rPr>
          <w:rFonts w:hint="eastAsia"/>
        </w:rPr>
        <w:t>作用的主轴平面至分肢</w:t>
      </w:r>
      <w:r>
        <w:rPr>
          <w:rFonts w:hint="eastAsia"/>
        </w:rPr>
        <w:t>1</w:t>
      </w:r>
      <w:r>
        <w:rPr>
          <w:rFonts w:hint="eastAsia"/>
        </w:rPr>
        <w:t>、分肢</w:t>
      </w:r>
      <w:r>
        <w:rPr>
          <w:rFonts w:hint="eastAsia"/>
        </w:rPr>
        <w:t>2</w:t>
      </w:r>
      <w:r w:rsidR="0062439B">
        <w:rPr>
          <w:rFonts w:hint="eastAsia"/>
        </w:rPr>
        <w:t>、分肢</w:t>
      </w:r>
      <w:r w:rsidR="00E4351B">
        <w:t>k</w:t>
      </w:r>
      <w:r w:rsidR="0062439B">
        <w:rPr>
          <w:rFonts w:hint="eastAsia"/>
        </w:rPr>
        <w:t>、分肢</w:t>
      </w:r>
      <w:r w:rsidR="0062439B">
        <w:rPr>
          <w:rFonts w:hint="eastAsia"/>
        </w:rPr>
        <w:t>n</w:t>
      </w:r>
      <w:r>
        <w:rPr>
          <w:rFonts w:hint="eastAsia"/>
        </w:rPr>
        <w:t>轴线的距离</w:t>
      </w:r>
      <w:r w:rsidR="0084638E">
        <w:rPr>
          <w:rFonts w:hint="eastAsia"/>
        </w:rPr>
        <w:t>（</w:t>
      </w:r>
      <w:r w:rsidR="0084638E">
        <w:rPr>
          <w:rFonts w:hint="eastAsia"/>
        </w:rPr>
        <w:t>m</w:t>
      </w:r>
      <w:r w:rsidR="0084638E">
        <w:t>m</w:t>
      </w:r>
      <w:r w:rsidR="0084638E">
        <w:rPr>
          <w:rFonts w:hint="eastAsia"/>
        </w:rPr>
        <w:t>）</w:t>
      </w:r>
      <w:r>
        <w:rPr>
          <w:rFonts w:hint="eastAsia"/>
        </w:rPr>
        <w:t>。</w:t>
      </w:r>
    </w:p>
    <w:p w:rsidR="001C4217" w:rsidRDefault="008D3F0D">
      <w:pPr>
        <w:pStyle w:val="n20"/>
        <w:ind w:firstLine="480"/>
      </w:pPr>
      <w:r>
        <w:rPr>
          <w:rFonts w:hint="eastAsia"/>
        </w:rPr>
        <w:t>分肢</w:t>
      </w:r>
      <w:r>
        <w:t>平面内稳定</w:t>
      </w:r>
      <w:r>
        <w:rPr>
          <w:rFonts w:hint="eastAsia"/>
        </w:rPr>
        <w:t>：</w:t>
      </w:r>
    </w:p>
    <w:p w:rsidR="001C4217" w:rsidRDefault="00744E0D">
      <w:pPr>
        <w:pStyle w:val="n5"/>
        <w:wordWrap w:val="0"/>
        <w:spacing w:before="240" w:after="240"/>
      </w:pPr>
      <m:oMath>
        <m:f>
          <m:fPr>
            <m:ctrlPr>
              <w:rPr>
                <w:rFonts w:ascii="Cambria Math" w:hAnsi="Cambria Math"/>
              </w:rPr>
            </m:ctrlPr>
          </m:fPr>
          <m:num>
            <m:r>
              <w:rPr>
                <w:rFonts w:ascii="Cambria Math" w:hAnsi="Cambria Math"/>
              </w:rPr>
              <m:t>N</m:t>
            </m:r>
          </m:num>
          <m:den>
            <m:sSub>
              <m:sSubPr>
                <m:ctrlPr>
                  <w:rPr>
                    <w:rFonts w:ascii="Cambria Math" w:hAnsi="Cambria Math"/>
                  </w:rPr>
                </m:ctrlPr>
              </m:sSubPr>
              <m:e>
                <m:r>
                  <w:rPr>
                    <w:rFonts w:ascii="Cambria Math" w:hAnsi="Cambria Math"/>
                  </w:rPr>
                  <m:t>φ</m:t>
                </m:r>
              </m:e>
              <m:sub>
                <m:r>
                  <w:rPr>
                    <w:rFonts w:ascii="Cambria Math" w:hAnsi="Cambria Math"/>
                  </w:rPr>
                  <m:t>x</m:t>
                </m:r>
              </m:sub>
            </m:sSub>
            <m:r>
              <w:rPr>
                <w:rFonts w:ascii="Cambria Math" w:hAnsi="Cambria Math"/>
              </w:rPr>
              <m:t>Af</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β</m:t>
                </m:r>
              </m:e>
              <m:sub>
                <m:r>
                  <w:rPr>
                    <w:rFonts w:ascii="Cambria Math" w:hAnsi="Cambria Math"/>
                  </w:rPr>
                  <m:t>mx</m:t>
                </m:r>
              </m:sub>
            </m:sSub>
            <m:sSub>
              <m:sSubPr>
                <m:ctrlPr>
                  <w:rPr>
                    <w:rFonts w:ascii="Cambria Math" w:hAnsi="Cambria Math"/>
                  </w:rPr>
                </m:ctrlPr>
              </m:sSubPr>
              <m:e>
                <m:r>
                  <w:rPr>
                    <w:rFonts w:ascii="Cambria Math" w:hAnsi="Cambria Math"/>
                  </w:rPr>
                  <m:t>M</m:t>
                </m:r>
              </m:e>
              <m:sub>
                <m:r>
                  <w:rPr>
                    <w:rFonts w:ascii="Cambria Math" w:hAnsi="Cambria Math"/>
                  </w:rPr>
                  <m:t>x</m:t>
                </m:r>
              </m:sub>
            </m:sSub>
          </m:num>
          <m:den>
            <m:sSub>
              <m:sSubPr>
                <m:ctrlPr>
                  <w:rPr>
                    <w:rFonts w:ascii="Cambria Math" w:hAnsi="Cambria Math"/>
                  </w:rPr>
                </m:ctrlPr>
              </m:sSubPr>
              <m:e>
                <m:sSub>
                  <m:sSubPr>
                    <m:ctrlPr>
                      <w:rPr>
                        <w:rFonts w:ascii="Cambria Math" w:hAnsi="Cambria Math"/>
                      </w:rPr>
                    </m:ctrlPr>
                  </m:sSubPr>
                  <m:e>
                    <m:r>
                      <w:rPr>
                        <w:rFonts w:ascii="Cambria Math" w:hAnsi="Cambria Math"/>
                      </w:rPr>
                      <m:t>γ</m:t>
                    </m:r>
                  </m:e>
                  <m:sub>
                    <m:r>
                      <w:rPr>
                        <w:rFonts w:ascii="Cambria Math" w:hAnsi="Cambria Math"/>
                      </w:rPr>
                      <m:t>x</m:t>
                    </m:r>
                  </m:sub>
                </m:sSub>
                <m:r>
                  <w:rPr>
                    <w:rFonts w:ascii="Cambria Math" w:hAnsi="Cambria Math"/>
                  </w:rPr>
                  <m:t>W</m:t>
                </m:r>
              </m:e>
              <m:sub>
                <m:r>
                  <m:rPr>
                    <m:sty m:val="p"/>
                  </m:rPr>
                  <w:rPr>
                    <w:rFonts w:ascii="Cambria Math" w:hAnsi="Cambria Math"/>
                  </w:rPr>
                  <m:t>1</m:t>
                </m:r>
                <m:r>
                  <w:rPr>
                    <w:rFonts w:ascii="Cambria Math" w:hAnsi="Cambria Math"/>
                  </w:rPr>
                  <m:t>x</m:t>
                </m:r>
              </m:sub>
            </m:sSub>
            <m:r>
              <m:rPr>
                <m:sty m:val="p"/>
              </m:rPr>
              <w:rPr>
                <w:rFonts w:ascii="Cambria Math" w:hAnsi="Cambria Math"/>
              </w:rPr>
              <m:t>(1-0.8</m:t>
            </m:r>
            <m:r>
              <w:rPr>
                <w:rFonts w:ascii="Cambria Math" w:hAnsi="Cambria Math"/>
              </w:rPr>
              <m:t>N</m:t>
            </m:r>
            <m:r>
              <m:rPr>
                <m:sty m:val="p"/>
              </m:rP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Ex</m:t>
                </m:r>
              </m:sub>
              <m:sup>
                <m:r>
                  <m:rPr>
                    <m:sty m:val="p"/>
                  </m:rPr>
                  <w:rPr>
                    <w:rFonts w:ascii="Cambria Math" w:hAnsi="Cambria Math"/>
                  </w:rPr>
                  <m:t>'</m:t>
                </m:r>
              </m:sup>
            </m:sSubSup>
            <m:r>
              <m:rPr>
                <m:sty m:val="p"/>
              </m:rPr>
              <w:rPr>
                <w:rFonts w:ascii="Cambria Math" w:hAnsi="Cambria Math"/>
              </w:rPr>
              <m:t>)</m:t>
            </m:r>
            <m:r>
              <w:rPr>
                <w:rFonts w:ascii="Cambria Math" w:hAnsi="Cambria Math"/>
              </w:rPr>
              <m:t>f</m:t>
            </m:r>
          </m:den>
        </m:f>
        <m:r>
          <m:rPr>
            <m:sty m:val="p"/>
          </m:rPr>
          <w:rPr>
            <w:rFonts w:ascii="Cambria Math" w:hAnsi="Cambria Math"/>
          </w:rPr>
          <m:t>≤0.95</m:t>
        </m:r>
      </m:oMath>
      <w:r w:rsidR="008D3F0D">
        <w:rPr>
          <w:rFonts w:hint="eastAsia"/>
        </w:rPr>
        <w:t xml:space="preserve">  </w:t>
      </w:r>
      <w:r w:rsidR="008D3F0D">
        <w:t xml:space="preserve">        </w:t>
      </w:r>
      <w:r w:rsidR="008D3F0D">
        <w:rPr>
          <w:rFonts w:hint="eastAsia"/>
        </w:rPr>
        <w:t>（</w:t>
      </w:r>
      <w:r w:rsidR="00323E60">
        <w:t>5</w:t>
      </w:r>
      <w:r w:rsidR="008D3F0D">
        <w:rPr>
          <w:rFonts w:hint="eastAsia"/>
        </w:rPr>
        <w:t>.5.2</w:t>
      </w:r>
      <w:r w:rsidR="008D3F0D">
        <w:t>-5</w:t>
      </w:r>
      <w:r w:rsidR="008D3F0D">
        <w:rPr>
          <w:rFonts w:hint="eastAsia"/>
        </w:rPr>
        <w:t>）</w:t>
      </w:r>
    </w:p>
    <w:p w:rsidR="001C4217" w:rsidRDefault="00744E0D">
      <w:pPr>
        <w:pStyle w:val="n5"/>
        <w:wordWrap w:val="0"/>
        <w:spacing w:before="240" w:after="240"/>
      </w:pPr>
      <m:oMath>
        <m:sSubSup>
          <m:sSubSupPr>
            <m:ctrlPr>
              <w:rPr>
                <w:rFonts w:ascii="Cambria Math" w:hAnsi="Cambria Math"/>
              </w:rPr>
            </m:ctrlPr>
          </m:sSubSupPr>
          <m:e>
            <m:r>
              <w:rPr>
                <w:rFonts w:ascii="Cambria Math" w:hAnsi="Cambria Math"/>
              </w:rPr>
              <m:t>N</m:t>
            </m:r>
          </m:e>
          <m:sub>
            <m:r>
              <w:rPr>
                <w:rFonts w:ascii="Cambria Math" w:hAnsi="Cambria Math"/>
              </w:rPr>
              <m:t>Ex</m:t>
            </m:r>
          </m:sub>
          <m:sup>
            <m:r>
              <m:rPr>
                <m:sty m:val="p"/>
              </m:rPr>
              <w:rPr>
                <w:rFonts w:ascii="Cambria Math" w:hAnsi="Cambria Math"/>
              </w:rPr>
              <m:t>'</m:t>
            </m:r>
          </m:sup>
        </m:sSubSup>
        <m:r>
          <m:rPr>
            <m:sty m:val="p"/>
          </m:rPr>
          <w:rPr>
            <w:rFonts w:ascii="Cambria Math" w:hAnsi="Cambria Math"/>
          </w:rPr>
          <m:t>=</m:t>
        </m:r>
        <m:sSup>
          <m:sSupPr>
            <m:ctrlPr>
              <w:rPr>
                <w:rFonts w:ascii="Cambria Math" w:hAnsi="Cambria Math"/>
              </w:rPr>
            </m:ctrlPr>
          </m:sSupPr>
          <m:e>
            <m:r>
              <w:rPr>
                <w:rFonts w:ascii="Cambria Math" w:hAnsi="Cambria Math"/>
              </w:rPr>
              <m:t>π</m:t>
            </m:r>
          </m:e>
          <m:sup>
            <m:r>
              <m:rPr>
                <m:sty m:val="p"/>
              </m:rPr>
              <w:rPr>
                <w:rFonts w:ascii="Cambria Math" w:hAnsi="Cambria Math"/>
              </w:rPr>
              <m:t>2</m:t>
            </m:r>
          </m:sup>
        </m:sSup>
        <m:r>
          <w:rPr>
            <w:rFonts w:ascii="Cambria Math" w:hAnsi="Cambria Math"/>
          </w:rPr>
          <m:t>EA</m:t>
        </m:r>
        <m:r>
          <m:rPr>
            <m:sty m:val="p"/>
          </m:rPr>
          <w:rPr>
            <w:rFonts w:ascii="Cambria Math" w:hAnsi="Cambria Math"/>
          </w:rPr>
          <m:t>/(1.1</m:t>
        </m:r>
        <m:sSubSup>
          <m:sSubSupPr>
            <m:ctrlPr>
              <w:rPr>
                <w:rFonts w:ascii="Cambria Math" w:hAnsi="Cambria Math"/>
              </w:rPr>
            </m:ctrlPr>
          </m:sSubSupPr>
          <m:e>
            <m:r>
              <w:rPr>
                <w:rFonts w:ascii="Cambria Math" w:hAnsi="Cambria Math"/>
              </w:rPr>
              <m:t>λ</m:t>
            </m:r>
          </m:e>
          <m:sub>
            <m:r>
              <w:rPr>
                <w:rFonts w:ascii="Cambria Math" w:hAnsi="Cambria Math"/>
              </w:rPr>
              <m:t>x</m:t>
            </m:r>
          </m:sub>
          <m:sup>
            <m:r>
              <m:rPr>
                <m:sty m:val="p"/>
              </m:rPr>
              <w:rPr>
                <w:rFonts w:ascii="Cambria Math" w:hAnsi="Cambria Math"/>
              </w:rPr>
              <m:t>2</m:t>
            </m:r>
          </m:sup>
        </m:sSubSup>
        <m:r>
          <m:rPr>
            <m:sty m:val="p"/>
          </m:rPr>
          <w:rPr>
            <w:rFonts w:ascii="Cambria Math" w:hAnsi="Cambria Math"/>
          </w:rPr>
          <m:t>)</m:t>
        </m:r>
      </m:oMath>
      <w:r w:rsidR="008D3F0D">
        <w:rPr>
          <w:rFonts w:hint="eastAsia"/>
        </w:rPr>
        <w:t xml:space="preserve">  </w:t>
      </w:r>
      <w:r w:rsidR="008D3F0D">
        <w:t xml:space="preserve">           </w:t>
      </w:r>
      <w:r w:rsidR="008D3F0D">
        <w:rPr>
          <w:rFonts w:hint="eastAsia"/>
        </w:rPr>
        <w:t>（</w:t>
      </w:r>
      <w:r w:rsidR="00323E60">
        <w:t>5</w:t>
      </w:r>
      <w:r w:rsidR="008D3F0D">
        <w:rPr>
          <w:rFonts w:hint="eastAsia"/>
        </w:rPr>
        <w:t>.5.2</w:t>
      </w:r>
      <w:r w:rsidR="008D3F0D">
        <w:t>-6</w:t>
      </w:r>
      <w:r w:rsidR="008D3F0D">
        <w:rPr>
          <w:rFonts w:hint="eastAsia"/>
        </w:rPr>
        <w:t>）</w:t>
      </w:r>
    </w:p>
    <w:p w:rsidR="001C4217" w:rsidRDefault="008D3F0D">
      <w:pPr>
        <w:pStyle w:val="n20"/>
        <w:ind w:firstLine="480"/>
      </w:pPr>
      <w:r>
        <w:rPr>
          <w:rFonts w:hint="eastAsia"/>
        </w:rPr>
        <w:t>分肢</w:t>
      </w:r>
      <w:r>
        <w:t>平面</w:t>
      </w:r>
      <w:r>
        <w:rPr>
          <w:rFonts w:hint="eastAsia"/>
        </w:rPr>
        <w:t>外</w:t>
      </w:r>
      <w:r>
        <w:t>稳定</w:t>
      </w:r>
      <w:r>
        <w:rPr>
          <w:rFonts w:hint="eastAsia"/>
        </w:rPr>
        <w:t>：</w:t>
      </w:r>
    </w:p>
    <w:p w:rsidR="001C4217" w:rsidRDefault="00744E0D">
      <w:pPr>
        <w:pStyle w:val="n5"/>
        <w:wordWrap w:val="0"/>
        <w:spacing w:before="240" w:after="240"/>
      </w:pPr>
      <m:oMath>
        <m:f>
          <m:fPr>
            <m:ctrlPr>
              <w:rPr>
                <w:rFonts w:ascii="Cambria Math" w:hAnsi="Cambria Math"/>
              </w:rPr>
            </m:ctrlPr>
          </m:fPr>
          <m:num>
            <m:r>
              <w:rPr>
                <w:rFonts w:ascii="Cambria Math" w:hAnsi="Cambria Math"/>
              </w:rPr>
              <m:t>N</m:t>
            </m:r>
          </m:num>
          <m:den>
            <m:sSub>
              <m:sSubPr>
                <m:ctrlPr>
                  <w:rPr>
                    <w:rFonts w:ascii="Cambria Math" w:hAnsi="Cambria Math"/>
                  </w:rPr>
                </m:ctrlPr>
              </m:sSubPr>
              <m:e>
                <m:r>
                  <w:rPr>
                    <w:rFonts w:ascii="Cambria Math" w:hAnsi="Cambria Math"/>
                  </w:rPr>
                  <m:t>φ</m:t>
                </m:r>
              </m:e>
              <m:sub>
                <m:r>
                  <w:rPr>
                    <w:rFonts w:ascii="Cambria Math" w:hAnsi="Cambria Math"/>
                  </w:rPr>
                  <m:t>y</m:t>
                </m:r>
              </m:sub>
            </m:sSub>
            <m:r>
              <w:rPr>
                <w:rFonts w:ascii="Cambria Math" w:hAnsi="Cambria Math"/>
              </w:rPr>
              <m:t>Af</m:t>
            </m:r>
          </m:den>
        </m:f>
        <m:r>
          <m:rPr>
            <m:sty m:val="p"/>
          </m:rPr>
          <w:rPr>
            <w:rFonts w:ascii="Cambria Math" w:hAnsi="Cambria Math"/>
          </w:rPr>
          <m:t>+</m:t>
        </m:r>
        <m:r>
          <w:rPr>
            <w:rFonts w:ascii="Cambria Math" w:hAnsi="Cambria Math"/>
          </w:rPr>
          <m:t>η</m:t>
        </m:r>
        <m:f>
          <m:fPr>
            <m:ctrlPr>
              <w:rPr>
                <w:rFonts w:ascii="Cambria Math" w:hAnsi="Cambria Math"/>
              </w:rPr>
            </m:ctrlPr>
          </m:fPr>
          <m:num>
            <m:sSub>
              <m:sSubPr>
                <m:ctrlPr>
                  <w:rPr>
                    <w:rFonts w:ascii="Cambria Math" w:hAnsi="Cambria Math"/>
                  </w:rPr>
                </m:ctrlPr>
              </m:sSubPr>
              <m:e>
                <m:r>
                  <w:rPr>
                    <w:rFonts w:ascii="Cambria Math" w:hAnsi="Cambria Math"/>
                  </w:rPr>
                  <m:t>β</m:t>
                </m:r>
              </m:e>
              <m:sub>
                <m:r>
                  <w:rPr>
                    <w:rFonts w:ascii="Cambria Math" w:hAnsi="Cambria Math"/>
                  </w:rPr>
                  <m:t>tx</m:t>
                </m:r>
              </m:sub>
            </m:sSub>
            <m:sSub>
              <m:sSubPr>
                <m:ctrlPr>
                  <w:rPr>
                    <w:rFonts w:ascii="Cambria Math" w:hAnsi="Cambria Math"/>
                  </w:rPr>
                </m:ctrlPr>
              </m:sSubPr>
              <m:e>
                <m:r>
                  <w:rPr>
                    <w:rFonts w:ascii="Cambria Math" w:hAnsi="Cambria Math"/>
                  </w:rPr>
                  <m:t>M</m:t>
                </m:r>
              </m:e>
              <m:sub>
                <m:r>
                  <w:rPr>
                    <w:rFonts w:ascii="Cambria Math" w:hAnsi="Cambria Math"/>
                  </w:rPr>
                  <m:t>x</m:t>
                </m:r>
              </m:sub>
            </m:sSub>
          </m:num>
          <m:den>
            <m:sSub>
              <m:sSubPr>
                <m:ctrlPr>
                  <w:rPr>
                    <w:rFonts w:ascii="Cambria Math" w:hAnsi="Cambria Math"/>
                  </w:rPr>
                </m:ctrlPr>
              </m:sSubPr>
              <m:e>
                <m:sSub>
                  <m:sSubPr>
                    <m:ctrlPr>
                      <w:rPr>
                        <w:rFonts w:ascii="Cambria Math" w:hAnsi="Cambria Math"/>
                      </w:rPr>
                    </m:ctrlPr>
                  </m:sSubPr>
                  <m:e>
                    <m:r>
                      <w:rPr>
                        <w:rFonts w:ascii="Cambria Math" w:hAnsi="Cambria Math"/>
                      </w:rPr>
                      <m:t>φ</m:t>
                    </m:r>
                  </m:e>
                  <m:sub>
                    <m:r>
                      <w:rPr>
                        <w:rFonts w:ascii="Cambria Math" w:hAnsi="Cambria Math"/>
                      </w:rPr>
                      <m:t>b</m:t>
                    </m:r>
                  </m:sub>
                </m:sSub>
                <m:r>
                  <w:rPr>
                    <w:rFonts w:ascii="Cambria Math" w:hAnsi="Cambria Math"/>
                  </w:rPr>
                  <m:t>W</m:t>
                </m:r>
              </m:e>
              <m:sub>
                <m:r>
                  <m:rPr>
                    <m:sty m:val="p"/>
                  </m:rPr>
                  <w:rPr>
                    <w:rFonts w:ascii="Cambria Math" w:hAnsi="Cambria Math"/>
                  </w:rPr>
                  <m:t>1</m:t>
                </m:r>
                <m:r>
                  <w:rPr>
                    <w:rFonts w:ascii="Cambria Math" w:hAnsi="Cambria Math"/>
                  </w:rPr>
                  <m:t>x</m:t>
                </m:r>
              </m:sub>
            </m:sSub>
            <m:r>
              <w:rPr>
                <w:rFonts w:ascii="Cambria Math" w:hAnsi="Cambria Math"/>
              </w:rPr>
              <m:t>f</m:t>
            </m:r>
          </m:den>
        </m:f>
        <m:r>
          <m:rPr>
            <m:sty m:val="p"/>
          </m:rPr>
          <w:rPr>
            <w:rFonts w:ascii="Cambria Math" w:hAnsi="Cambria Math"/>
          </w:rPr>
          <m:t>≤0.95</m:t>
        </m:r>
      </m:oMath>
      <w:r w:rsidR="008D3F0D">
        <w:rPr>
          <w:rFonts w:hint="eastAsia"/>
        </w:rPr>
        <w:t xml:space="preserve">  </w:t>
      </w:r>
      <w:r w:rsidR="008D3F0D">
        <w:t xml:space="preserve">          </w:t>
      </w:r>
      <w:r w:rsidR="008D3F0D">
        <w:rPr>
          <w:rFonts w:hint="eastAsia"/>
        </w:rPr>
        <w:t>（</w:t>
      </w:r>
      <w:r w:rsidR="00323E60">
        <w:t>5</w:t>
      </w:r>
      <w:r w:rsidR="008D3F0D">
        <w:rPr>
          <w:rFonts w:hint="eastAsia"/>
        </w:rPr>
        <w:t>.5.2</w:t>
      </w:r>
      <w:r w:rsidR="008D3F0D">
        <w:t>-7</w:t>
      </w:r>
      <w:r w:rsidR="008D3F0D">
        <w:rPr>
          <w:rFonts w:hint="eastAsia"/>
        </w:rPr>
        <w:t>）</w:t>
      </w:r>
    </w:p>
    <w:p w:rsidR="001C4217" w:rsidRDefault="008D3F0D">
      <w:pPr>
        <w:pStyle w:val="n20"/>
        <w:ind w:firstLine="480"/>
      </w:pPr>
      <w:r>
        <w:rPr>
          <w:rFonts w:hint="eastAsia"/>
        </w:rPr>
        <w:t>式中：</w:t>
      </w:r>
    </w:p>
    <w:p w:rsidR="001C4217" w:rsidRDefault="008D3F0D">
      <w:pPr>
        <w:pStyle w:val="n20"/>
        <w:ind w:firstLine="480"/>
      </w:pPr>
      <w:r>
        <w:rPr>
          <w:rFonts w:hint="eastAsia"/>
          <w:i/>
        </w:rPr>
        <w:t>N</w:t>
      </w:r>
      <w:r>
        <w:rPr>
          <w:rFonts w:hint="eastAsia"/>
        </w:rPr>
        <w:t>――分肢轴心压力设计值</w:t>
      </w:r>
      <w:r>
        <w:rPr>
          <w:rFonts w:hint="eastAsia"/>
        </w:rPr>
        <w:t>(N)</w:t>
      </w:r>
      <w:r>
        <w:rPr>
          <w:rFonts w:hint="eastAsia"/>
        </w:rPr>
        <w:t>；</w:t>
      </w:r>
    </w:p>
    <w:p w:rsidR="001C4217" w:rsidRDefault="008D3F0D">
      <w:pPr>
        <w:pStyle w:val="n20"/>
        <w:ind w:firstLine="480"/>
      </w:pPr>
      <w:r>
        <w:rPr>
          <w:rFonts w:hint="eastAsia"/>
          <w:i/>
        </w:rPr>
        <w:t>N'</w:t>
      </w:r>
      <w:r>
        <w:rPr>
          <w:rFonts w:hint="eastAsia"/>
          <w:i/>
          <w:vertAlign w:val="subscript"/>
        </w:rPr>
        <w:t>E</w:t>
      </w:r>
      <w:r>
        <w:rPr>
          <w:i/>
          <w:vertAlign w:val="subscript"/>
        </w:rPr>
        <w:t>x</w:t>
      </w:r>
      <w:r>
        <w:rPr>
          <w:rFonts w:hint="eastAsia"/>
        </w:rPr>
        <w:t>――参数</w:t>
      </w:r>
      <w:r>
        <w:rPr>
          <w:rFonts w:hint="eastAsia"/>
        </w:rPr>
        <w:t xml:space="preserve"> (mm)</w:t>
      </w:r>
      <w:r>
        <w:rPr>
          <w:rFonts w:hint="eastAsia"/>
        </w:rPr>
        <w:t>；</w:t>
      </w:r>
    </w:p>
    <w:p w:rsidR="001C4217" w:rsidRDefault="00744E0D">
      <w:pPr>
        <w:pStyle w:val="n20"/>
        <w:ind w:firstLine="480"/>
      </w:pPr>
      <m:oMath>
        <m:sSub>
          <m:sSubPr>
            <m:ctrlPr>
              <w:rPr>
                <w:rFonts w:ascii="Cambria Math" w:hAnsi="Cambria Math"/>
                <w:i/>
              </w:rPr>
            </m:ctrlPr>
          </m:sSubPr>
          <m:e>
            <m:r>
              <w:rPr>
                <w:rFonts w:ascii="Cambria Math" w:hAnsi="Cambria Math"/>
              </w:rPr>
              <m:t>φ</m:t>
            </m:r>
          </m:e>
          <m:sub>
            <m:r>
              <w:rPr>
                <w:rFonts w:ascii="Cambria Math" w:hAnsi="Cambria Math"/>
              </w:rPr>
              <m:t>x</m:t>
            </m:r>
          </m:sub>
        </m:sSub>
      </m:oMath>
      <w:r w:rsidR="008D3F0D">
        <w:rPr>
          <w:rFonts w:hint="eastAsia"/>
        </w:rPr>
        <w:t>――弯矩作用平面内轴心受压构件稳定系数；</w:t>
      </w:r>
    </w:p>
    <w:p w:rsidR="001C4217" w:rsidRDefault="008D3F0D">
      <w:pPr>
        <w:pStyle w:val="n20"/>
        <w:ind w:firstLine="480"/>
      </w:pPr>
      <w:r>
        <w:rPr>
          <w:rFonts w:hint="eastAsia"/>
          <w:i/>
        </w:rPr>
        <w:t>M</w:t>
      </w:r>
      <w:r>
        <w:rPr>
          <w:i/>
        </w:rPr>
        <w:t>x</w:t>
      </w:r>
      <w:r>
        <w:rPr>
          <w:rFonts w:hint="eastAsia"/>
        </w:rPr>
        <w:t>――分肢弯矩设计值</w:t>
      </w:r>
      <w:r>
        <w:rPr>
          <w:rFonts w:hint="eastAsia"/>
        </w:rPr>
        <w:t>(N</w:t>
      </w:r>
      <w:r>
        <w:rPr>
          <w:rFonts w:ascii="MS Gothic" w:eastAsia="MS Gothic" w:hAnsi="MS Gothic" w:cs="MS Gothic" w:hint="eastAsia"/>
        </w:rPr>
        <w:t>・</w:t>
      </w:r>
      <w:r>
        <w:rPr>
          <w:rFonts w:hint="eastAsia"/>
        </w:rPr>
        <w:t>mm)</w:t>
      </w:r>
      <w:r>
        <w:rPr>
          <w:rFonts w:hint="eastAsia"/>
        </w:rPr>
        <w:t>；</w:t>
      </w:r>
    </w:p>
    <w:p w:rsidR="001C4217" w:rsidRDefault="008D3F0D">
      <w:pPr>
        <w:pStyle w:val="n20"/>
        <w:ind w:firstLine="480"/>
      </w:pPr>
      <w:r>
        <w:rPr>
          <w:rFonts w:hint="eastAsia"/>
          <w:i/>
        </w:rPr>
        <w:t>W</w:t>
      </w:r>
      <w:r>
        <w:rPr>
          <w:rFonts w:hint="eastAsia"/>
          <w:i/>
          <w:vertAlign w:val="subscript"/>
        </w:rPr>
        <w:t>1x</w:t>
      </w:r>
      <w:r>
        <w:rPr>
          <w:rFonts w:hint="eastAsia"/>
        </w:rPr>
        <w:t>――在弯矩作用平面内对受压最大纤维的毛截面模量</w:t>
      </w:r>
      <w:r>
        <w:rPr>
          <w:rFonts w:hint="eastAsia"/>
        </w:rPr>
        <w:t>(mm</w:t>
      </w:r>
      <w:r>
        <w:rPr>
          <w:rFonts w:hint="eastAsia"/>
          <w:vertAlign w:val="superscript"/>
        </w:rPr>
        <w:t>3</w:t>
      </w:r>
      <w:r>
        <w:rPr>
          <w:rFonts w:hint="eastAsia"/>
        </w:rPr>
        <w:t>)</w:t>
      </w:r>
      <w:r>
        <w:rPr>
          <w:rFonts w:hint="eastAsia"/>
        </w:rPr>
        <w:t>；</w:t>
      </w:r>
    </w:p>
    <w:p w:rsidR="001C4217" w:rsidRDefault="00744E0D">
      <w:pPr>
        <w:pStyle w:val="n20"/>
        <w:ind w:firstLine="480"/>
      </w:pPr>
      <m:oMath>
        <m:sSub>
          <m:sSubPr>
            <m:ctrlPr>
              <w:rPr>
                <w:rFonts w:ascii="Cambria Math" w:hAnsi="Cambria Math"/>
                <w:i/>
              </w:rPr>
            </m:ctrlPr>
          </m:sSubPr>
          <m:e>
            <m:r>
              <w:rPr>
                <w:rFonts w:ascii="Cambria Math" w:hAnsi="Cambria Math"/>
              </w:rPr>
              <m:t>φ</m:t>
            </m:r>
          </m:e>
          <m:sub>
            <m:r>
              <w:rPr>
                <w:rFonts w:ascii="Cambria Math" w:hAnsi="Cambria Math"/>
              </w:rPr>
              <m:t>y</m:t>
            </m:r>
          </m:sub>
        </m:sSub>
      </m:oMath>
      <w:r w:rsidR="008D3F0D">
        <w:rPr>
          <w:rFonts w:hint="eastAsia"/>
        </w:rPr>
        <w:t>――弯矩作用平面外的轴心受压构件稳定系数；</w:t>
      </w:r>
    </w:p>
    <w:p w:rsidR="001C4217" w:rsidRDefault="00744E0D">
      <w:pPr>
        <w:pStyle w:val="n20"/>
        <w:ind w:firstLine="480"/>
      </w:pPr>
      <m:oMath>
        <m:sSub>
          <m:sSubPr>
            <m:ctrlPr>
              <w:rPr>
                <w:rFonts w:ascii="Cambria Math" w:hAnsi="Cambria Math"/>
                <w:i/>
              </w:rPr>
            </m:ctrlPr>
          </m:sSubPr>
          <m:e>
            <m:r>
              <w:rPr>
                <w:rFonts w:ascii="Cambria Math" w:hAnsi="Cambria Math"/>
              </w:rPr>
              <m:t>φ</m:t>
            </m:r>
          </m:e>
          <m:sub>
            <m:r>
              <w:rPr>
                <w:rFonts w:ascii="Cambria Math" w:hAnsi="Cambria Math"/>
              </w:rPr>
              <m:t>b</m:t>
            </m:r>
          </m:sub>
        </m:sSub>
      </m:oMath>
      <w:r w:rsidR="008D3F0D">
        <w:rPr>
          <w:rFonts w:hint="eastAsia"/>
        </w:rPr>
        <w:t>――均匀弯曲</w:t>
      </w:r>
      <w:proofErr w:type="gramStart"/>
      <w:r w:rsidR="008D3F0D">
        <w:rPr>
          <w:rFonts w:hint="eastAsia"/>
        </w:rPr>
        <w:t>的受弯构件</w:t>
      </w:r>
      <w:proofErr w:type="gramEnd"/>
      <w:r w:rsidR="008D3F0D">
        <w:rPr>
          <w:rFonts w:hint="eastAsia"/>
        </w:rPr>
        <w:t>整体稳定系数，取</w:t>
      </w:r>
      <w:r w:rsidR="008D3F0D">
        <w:rPr>
          <w:rFonts w:hint="eastAsia"/>
        </w:rPr>
        <w:t>1.0</w:t>
      </w:r>
      <w:r w:rsidR="008D3F0D">
        <w:rPr>
          <w:rFonts w:hint="eastAsia"/>
        </w:rPr>
        <w:t>；</w:t>
      </w:r>
    </w:p>
    <w:p w:rsidR="001C4217" w:rsidRDefault="008D3F0D">
      <w:pPr>
        <w:pStyle w:val="n20"/>
        <w:ind w:firstLine="480"/>
      </w:pPr>
      <w:r>
        <w:rPr>
          <w:rFonts w:hint="eastAsia"/>
          <w:i/>
        </w:rPr>
        <w:t>η</w:t>
      </w:r>
      <w:r>
        <w:rPr>
          <w:rFonts w:hint="eastAsia"/>
        </w:rPr>
        <w:t>――截面影响系数，闭口截面</w:t>
      </w:r>
      <w:r>
        <w:rPr>
          <w:rFonts w:hint="eastAsia"/>
          <w:i/>
        </w:rPr>
        <w:t>η</w:t>
      </w:r>
      <w:r>
        <w:rPr>
          <w:rFonts w:hint="eastAsia"/>
        </w:rPr>
        <w:t>＝</w:t>
      </w:r>
      <w:r>
        <w:rPr>
          <w:rFonts w:hint="eastAsia"/>
        </w:rPr>
        <w:t>0.7</w:t>
      </w:r>
      <w:r>
        <w:rPr>
          <w:rFonts w:hint="eastAsia"/>
        </w:rPr>
        <w:t>，其它截面</w:t>
      </w:r>
      <w:r>
        <w:rPr>
          <w:rFonts w:hint="eastAsia"/>
          <w:i/>
        </w:rPr>
        <w:t>η</w:t>
      </w:r>
      <w:r>
        <w:rPr>
          <w:rFonts w:hint="eastAsia"/>
        </w:rPr>
        <w:t>＝</w:t>
      </w:r>
      <w:r>
        <w:rPr>
          <w:rFonts w:hint="eastAsia"/>
        </w:rPr>
        <w:t>1.0</w:t>
      </w:r>
      <w:r>
        <w:rPr>
          <w:rFonts w:hint="eastAsia"/>
        </w:rPr>
        <w:t>；</w:t>
      </w:r>
    </w:p>
    <w:p w:rsidR="001C4217" w:rsidRDefault="008D3F0D">
      <w:pPr>
        <w:pStyle w:val="n20"/>
        <w:ind w:firstLine="480"/>
      </w:pPr>
      <w:r>
        <w:rPr>
          <w:rFonts w:hint="eastAsia"/>
          <w:i/>
        </w:rPr>
        <w:t>β</w:t>
      </w:r>
      <w:r>
        <w:rPr>
          <w:rFonts w:hint="eastAsia"/>
          <w:i/>
          <w:vertAlign w:val="subscript"/>
        </w:rPr>
        <w:t>mx</w:t>
      </w:r>
      <w:r>
        <w:rPr>
          <w:rFonts w:hint="eastAsia"/>
          <w:i/>
          <w:vertAlign w:val="subscript"/>
        </w:rPr>
        <w:t>、</w:t>
      </w:r>
      <w:r>
        <w:rPr>
          <w:rFonts w:hint="eastAsia"/>
          <w:i/>
        </w:rPr>
        <w:t>β</w:t>
      </w:r>
      <w:r>
        <w:rPr>
          <w:rFonts w:hint="eastAsia"/>
          <w:i/>
          <w:vertAlign w:val="subscript"/>
        </w:rPr>
        <w:t>tx</w:t>
      </w:r>
      <w:r>
        <w:rPr>
          <w:rFonts w:hint="eastAsia"/>
        </w:rPr>
        <w:t>――等效弯矩系数</w:t>
      </w:r>
      <w:r w:rsidR="00C974DE">
        <w:rPr>
          <w:rFonts w:hint="eastAsia"/>
        </w:rPr>
        <w:t>，</w:t>
      </w:r>
      <w:r w:rsidR="00C974DE">
        <w:t>应符合</w:t>
      </w:r>
      <w:r w:rsidR="00C974DE">
        <w:rPr>
          <w:rFonts w:hint="eastAsia"/>
        </w:rPr>
        <w:t>现行国家标准《钢结构设计标准》</w:t>
      </w:r>
      <w:r w:rsidR="00C974DE">
        <w:rPr>
          <w:rFonts w:hint="eastAsia"/>
        </w:rPr>
        <w:t>GB50017</w:t>
      </w:r>
      <w:r w:rsidR="00D7129E">
        <w:rPr>
          <w:rFonts w:hint="eastAsia"/>
        </w:rPr>
        <w:t>的规定</w:t>
      </w:r>
      <w:r>
        <w:rPr>
          <w:rFonts w:hint="eastAsia"/>
        </w:rPr>
        <w:t>；</w:t>
      </w:r>
    </w:p>
    <w:p w:rsidR="001C4217" w:rsidRDefault="00D07636">
      <w:pPr>
        <w:pStyle w:val="n3"/>
      </w:pPr>
      <w:r>
        <w:rPr>
          <w:rFonts w:eastAsiaTheme="minorEastAsia"/>
          <w:b/>
          <w:bCs/>
        </w:rPr>
        <w:t>5</w:t>
      </w:r>
      <w:r w:rsidR="008D3F0D">
        <w:rPr>
          <w:rFonts w:eastAsiaTheme="minorEastAsia"/>
          <w:b/>
          <w:bCs/>
        </w:rPr>
        <w:t xml:space="preserve">.5.3 </w:t>
      </w:r>
      <w:proofErr w:type="gramStart"/>
      <w:r w:rsidR="008D3F0D">
        <w:rPr>
          <w:rFonts w:hint="eastAsia"/>
        </w:rPr>
        <w:t>格构式</w:t>
      </w:r>
      <w:proofErr w:type="gramEnd"/>
      <w:r w:rsidR="008D3F0D">
        <w:rPr>
          <w:rFonts w:hint="eastAsia"/>
        </w:rPr>
        <w:t>主受力</w:t>
      </w:r>
      <w:r w:rsidR="008D3F0D">
        <w:t>杆</w:t>
      </w:r>
      <w:r w:rsidR="008D3F0D">
        <w:rPr>
          <w:rFonts w:hint="eastAsia"/>
        </w:rPr>
        <w:t>绕虚轴的长细比应取换算长细比，换算长细比应按下列公式计算：</w:t>
      </w:r>
    </w:p>
    <w:p w:rsidR="001C4217" w:rsidRDefault="008D3F0D">
      <w:pPr>
        <w:pStyle w:val="n20"/>
        <w:ind w:firstLine="480"/>
      </w:pPr>
      <w:proofErr w:type="gramStart"/>
      <w:r>
        <w:t>格构式</w:t>
      </w:r>
      <w:proofErr w:type="gramEnd"/>
      <w:r w:rsidR="00DC53C9">
        <w:t>组合截面</w:t>
      </w:r>
      <w:r w:rsidR="00DC53C9">
        <w:rPr>
          <w:rFonts w:hint="eastAsia"/>
        </w:rPr>
        <w:t>（图</w:t>
      </w:r>
      <w:r w:rsidR="00471F35">
        <w:t>5</w:t>
      </w:r>
      <w:r w:rsidR="00DC53C9">
        <w:rPr>
          <w:rFonts w:hint="eastAsia"/>
        </w:rPr>
        <w:t>.5.3</w:t>
      </w:r>
      <w:r w:rsidR="00DC53C9">
        <w:rPr>
          <w:rFonts w:hint="eastAsia"/>
        </w:rPr>
        <w:t>）</w:t>
      </w:r>
      <w:r>
        <w:t>构件计算时</w:t>
      </w:r>
      <w:r>
        <w:rPr>
          <w:rFonts w:hint="eastAsia"/>
        </w:rPr>
        <w:t>，对虚轴</w:t>
      </w:r>
      <w:r w:rsidR="00DC53C9">
        <w:rPr>
          <w:rFonts w:hint="eastAsia"/>
        </w:rPr>
        <w:t>应</w:t>
      </w:r>
      <w:r>
        <w:t>采用换算长细比</w:t>
      </w:r>
      <w:r w:rsidR="00DC53C9">
        <w:rPr>
          <w:rFonts w:hint="eastAsia"/>
        </w:rPr>
        <w:t>。</w:t>
      </w:r>
    </w:p>
    <w:p w:rsidR="001C4217" w:rsidRDefault="008D3F0D">
      <w:pPr>
        <w:pStyle w:val="n10"/>
        <w:spacing w:before="240"/>
      </w:pPr>
      <w:r>
        <w:rPr>
          <w:noProof/>
        </w:rPr>
        <w:drawing>
          <wp:inline distT="0" distB="0" distL="0" distR="0">
            <wp:extent cx="4288790" cy="1152525"/>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9" cstate="print"/>
                    <a:stretch>
                      <a:fillRect/>
                    </a:stretch>
                  </pic:blipFill>
                  <pic:spPr>
                    <a:xfrm>
                      <a:off x="0" y="0"/>
                      <a:ext cx="4330513" cy="1163764"/>
                    </a:xfrm>
                    <a:prstGeom prst="rect">
                      <a:avLst/>
                    </a:prstGeom>
                  </pic:spPr>
                </pic:pic>
              </a:graphicData>
            </a:graphic>
          </wp:inline>
        </w:drawing>
      </w:r>
    </w:p>
    <w:p w:rsidR="001C4217" w:rsidRDefault="008D3F0D">
      <w:pPr>
        <w:pStyle w:val="n11"/>
        <w:spacing w:after="240"/>
      </w:pPr>
      <w:r>
        <w:rPr>
          <w:rFonts w:hint="eastAsia"/>
        </w:rPr>
        <w:t>图</w:t>
      </w:r>
      <w:r w:rsidR="002C4A50">
        <w:t>5</w:t>
      </w:r>
      <w:r>
        <w:t xml:space="preserve">.5.3 </w:t>
      </w:r>
      <w:r>
        <w:rPr>
          <w:rFonts w:hint="eastAsia"/>
        </w:rPr>
        <w:t>组合截面</w:t>
      </w:r>
    </w:p>
    <w:p w:rsidR="001C4217" w:rsidRDefault="008D3F0D">
      <w:pPr>
        <w:pStyle w:val="n20"/>
        <w:ind w:firstLine="480"/>
      </w:pPr>
      <w:r>
        <w:t>2</w:t>
      </w:r>
      <w:r>
        <w:t>根</w:t>
      </w:r>
      <w:r>
        <w:rPr>
          <w:rFonts w:hint="eastAsia"/>
        </w:rPr>
        <w:t>H</w:t>
      </w:r>
      <w:r>
        <w:t>型钢组合构件</w:t>
      </w:r>
      <w:r>
        <w:rPr>
          <w:rFonts w:hint="eastAsia"/>
        </w:rPr>
        <w:t>应</w:t>
      </w:r>
      <w:r>
        <w:t>按下列</w:t>
      </w:r>
      <w:r>
        <w:rPr>
          <w:rFonts w:hint="eastAsia"/>
        </w:rPr>
        <w:t>公式</w:t>
      </w:r>
      <w:r>
        <w:t>计算</w:t>
      </w:r>
      <w:r>
        <w:rPr>
          <w:rFonts w:hint="eastAsia"/>
        </w:rPr>
        <w:t>：</w:t>
      </w:r>
    </w:p>
    <w:p w:rsidR="001C4217" w:rsidRDefault="00744E0D">
      <w:pPr>
        <w:pStyle w:val="n5"/>
        <w:wordWrap w:val="0"/>
        <w:spacing w:before="240" w:after="240"/>
      </w:pPr>
      <m:oMath>
        <m:sSub>
          <m:sSubPr>
            <m:ctrlPr>
              <w:rPr>
                <w:rFonts w:ascii="Cambria Math" w:hAnsi="Cambria Math"/>
              </w:rPr>
            </m:ctrlPr>
          </m:sSubPr>
          <m:e>
            <m:r>
              <w:rPr>
                <w:rFonts w:ascii="Cambria Math" w:hAnsi="Cambria Math"/>
              </w:rPr>
              <m:t>λ</m:t>
            </m:r>
          </m:e>
          <m:sub>
            <m:r>
              <m:rPr>
                <m:sty m:val="p"/>
              </m:rPr>
              <w:rPr>
                <w:rFonts w:ascii="Cambria Math" w:hAnsi="Cambria Math"/>
              </w:rPr>
              <m:t>0</m:t>
            </m:r>
            <m:r>
              <w:rPr>
                <w:rFonts w:ascii="Cambria Math" w:hAnsi="Cambria Math"/>
              </w:rPr>
              <m:t>y</m:t>
            </m:r>
          </m:sub>
        </m:sSub>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λ</m:t>
                </m:r>
              </m:e>
              <m:sub>
                <m:r>
                  <w:rPr>
                    <w:rFonts w:ascii="Cambria Math" w:hAnsi="Cambria Math"/>
                  </w:rPr>
                  <m:t>y</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λ</m:t>
                </m:r>
              </m:e>
              <m:sub>
                <m:r>
                  <m:rPr>
                    <m:sty m:val="p"/>
                  </m:rPr>
                  <w:rPr>
                    <w:rFonts w:ascii="Cambria Math" w:hAnsi="Cambria Math"/>
                  </w:rPr>
                  <m:t>1</m:t>
                </m:r>
              </m:sub>
              <m:sup>
                <m:r>
                  <m:rPr>
                    <m:sty m:val="p"/>
                  </m:rPr>
                  <w:rPr>
                    <w:rFonts w:ascii="Cambria Math" w:hAnsi="Cambria Math"/>
                  </w:rPr>
                  <m:t>2</m:t>
                </m:r>
              </m:sup>
            </m:sSubSup>
          </m:e>
        </m:rad>
      </m:oMath>
      <w:r w:rsidR="008D3F0D">
        <w:rPr>
          <w:rFonts w:hint="eastAsia"/>
        </w:rPr>
        <w:t xml:space="preserve">  </w:t>
      </w:r>
      <w:r w:rsidR="008D3F0D">
        <w:t xml:space="preserve">            </w:t>
      </w:r>
      <w:r w:rsidR="008D3F0D">
        <w:rPr>
          <w:rFonts w:hint="eastAsia"/>
        </w:rPr>
        <w:t>（</w:t>
      </w:r>
      <w:r w:rsidR="00323E60">
        <w:t>5</w:t>
      </w:r>
      <w:r w:rsidR="008D3F0D">
        <w:rPr>
          <w:rFonts w:hint="eastAsia"/>
        </w:rPr>
        <w:t>.5.</w:t>
      </w:r>
      <w:r w:rsidR="008D3F0D">
        <w:t>3-1</w:t>
      </w:r>
      <w:r w:rsidR="008D3F0D">
        <w:rPr>
          <w:rFonts w:hint="eastAsia"/>
        </w:rPr>
        <w:t>）</w:t>
      </w:r>
    </w:p>
    <w:p w:rsidR="001C4217" w:rsidRDefault="008D3F0D">
      <w:pPr>
        <w:pStyle w:val="n20"/>
        <w:ind w:firstLine="480"/>
      </w:pPr>
      <w:r>
        <w:rPr>
          <w:rFonts w:hint="eastAsia"/>
        </w:rPr>
        <w:t>式中：</w:t>
      </w:r>
    </w:p>
    <w:p w:rsidR="001C4217" w:rsidRDefault="008D3F0D">
      <w:pPr>
        <w:pStyle w:val="n20"/>
        <w:ind w:firstLine="480"/>
      </w:pPr>
      <w:r>
        <w:rPr>
          <w:rFonts w:hint="eastAsia"/>
          <w:i/>
        </w:rPr>
        <w:t>λ</w:t>
      </w:r>
      <w:r>
        <w:rPr>
          <w:rFonts w:hint="eastAsia"/>
          <w:i/>
          <w:vertAlign w:val="subscript"/>
        </w:rPr>
        <w:t>y</w:t>
      </w:r>
      <w:r>
        <w:rPr>
          <w:rFonts w:hint="eastAsia"/>
        </w:rPr>
        <w:t>――整个构件对</w:t>
      </w:r>
      <w:r>
        <w:rPr>
          <w:rFonts w:hint="eastAsia"/>
        </w:rPr>
        <w:t>x</w:t>
      </w:r>
      <w:r>
        <w:rPr>
          <w:rFonts w:hint="eastAsia"/>
        </w:rPr>
        <w:t>轴的长细比；</w:t>
      </w:r>
    </w:p>
    <w:p w:rsidR="001C4217" w:rsidRDefault="008D3F0D">
      <w:pPr>
        <w:pStyle w:val="n20"/>
        <w:ind w:firstLine="480"/>
      </w:pPr>
      <w:r>
        <w:rPr>
          <w:rFonts w:hint="eastAsia"/>
          <w:i/>
        </w:rPr>
        <w:lastRenderedPageBreak/>
        <w:t>λ</w:t>
      </w:r>
      <w:r>
        <w:rPr>
          <w:rFonts w:hint="eastAsia"/>
          <w:i/>
          <w:vertAlign w:val="subscript"/>
        </w:rPr>
        <w:t>1</w:t>
      </w:r>
      <w:r>
        <w:rPr>
          <w:rFonts w:hint="eastAsia"/>
        </w:rPr>
        <w:t>――</w:t>
      </w:r>
      <w:proofErr w:type="gramStart"/>
      <w:r>
        <w:rPr>
          <w:rFonts w:hint="eastAsia"/>
        </w:rPr>
        <w:t>分肢对最小</w:t>
      </w:r>
      <w:proofErr w:type="gramEnd"/>
      <w:r>
        <w:rPr>
          <w:rFonts w:hint="eastAsia"/>
        </w:rPr>
        <w:t>刚度轴</w:t>
      </w:r>
      <w:r>
        <w:rPr>
          <w:rFonts w:hint="eastAsia"/>
        </w:rPr>
        <w:t>1-1</w:t>
      </w:r>
      <w:r>
        <w:rPr>
          <w:rFonts w:hint="eastAsia"/>
        </w:rPr>
        <w:t>的长细比，其计算长度取为：焊接时，为相邻两缀板的净距离；螺栓连接时，为相邻两缀板边缘螺栓的距离；</w:t>
      </w:r>
    </w:p>
    <w:p w:rsidR="001C4217" w:rsidRDefault="008D3F0D">
      <w:pPr>
        <w:pStyle w:val="n20"/>
        <w:ind w:firstLine="480"/>
      </w:pPr>
      <w:r>
        <w:rPr>
          <w:rFonts w:hint="eastAsia"/>
        </w:rPr>
        <w:t>多根</w:t>
      </w:r>
      <w:r>
        <w:rPr>
          <w:rFonts w:hint="eastAsia"/>
        </w:rPr>
        <w:t>H</w:t>
      </w:r>
      <w:r>
        <w:rPr>
          <w:rFonts w:hint="eastAsia"/>
        </w:rPr>
        <w:t>型钢组合构件应按下列公式计算：</w:t>
      </w:r>
      <w:r>
        <w:t xml:space="preserve"> </w:t>
      </w:r>
    </w:p>
    <w:p w:rsidR="001C4217" w:rsidRDefault="00744E0D">
      <w:pPr>
        <w:pStyle w:val="n5"/>
        <w:wordWrap w:val="0"/>
        <w:spacing w:before="240" w:after="240"/>
      </w:pPr>
      <m:oMath>
        <m:sSub>
          <m:sSubPr>
            <m:ctrlPr>
              <w:rPr>
                <w:rFonts w:ascii="Cambria Math" w:hAnsi="Cambria Math"/>
              </w:rPr>
            </m:ctrlPr>
          </m:sSubPr>
          <m:e>
            <m:r>
              <w:rPr>
                <w:rFonts w:ascii="Cambria Math" w:hAnsi="Cambria Math"/>
              </w:rPr>
              <m:t>λ</m:t>
            </m:r>
          </m:e>
          <m:sub>
            <m:r>
              <m:rPr>
                <m:sty m:val="p"/>
              </m:rPr>
              <w:rPr>
                <w:rFonts w:ascii="Cambria Math" w:hAnsi="Cambria Math"/>
              </w:rPr>
              <m:t>0</m:t>
            </m:r>
            <m:r>
              <w:rPr>
                <w:rFonts w:ascii="Cambria Math" w:hAnsi="Cambria Math"/>
              </w:rPr>
              <m:t>y</m:t>
            </m:r>
          </m:sub>
        </m:sSub>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sSub>
                  <m:sSubPr>
                    <m:ctrlPr>
                      <w:rPr>
                        <w:rFonts w:ascii="Cambria Math" w:hAnsi="Cambria Math"/>
                      </w:rPr>
                    </m:ctrlPr>
                  </m:sSubPr>
                  <m:e>
                    <m:r>
                      <w:rPr>
                        <w:rFonts w:ascii="Cambria Math" w:hAnsi="Cambria Math"/>
                      </w:rPr>
                      <m:t>λ</m:t>
                    </m:r>
                  </m:e>
                  <m:sub>
                    <m:r>
                      <w:rPr>
                        <w:rFonts w:ascii="Cambria Math" w:hAnsi="Cambria Math"/>
                      </w:rPr>
                      <m:t>y</m:t>
                    </m:r>
                  </m:sub>
                </m:sSub>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w:rPr>
                    <w:rFonts w:ascii="Cambria Math" w:hAnsi="Cambria Math"/>
                  </w:rPr>
                  <m:t>m</m:t>
                </m:r>
              </m:num>
              <m:den>
                <m:r>
                  <m:rPr>
                    <m:sty m:val="p"/>
                  </m:rPr>
                  <w:rPr>
                    <w:rFonts w:ascii="Cambria Math" w:hAnsi="Cambria Math"/>
                  </w:rPr>
                  <m:t>2</m:t>
                </m:r>
              </m:den>
            </m:f>
            <m:sSup>
              <m:sSupPr>
                <m:ctrlPr>
                  <w:rPr>
                    <w:rFonts w:ascii="Cambria Math" w:hAnsi="Cambria Math"/>
                  </w:rPr>
                </m:ctrlPr>
              </m:sSupPr>
              <m:e>
                <m:sSub>
                  <m:sSubPr>
                    <m:ctrlPr>
                      <w:rPr>
                        <w:rFonts w:ascii="Cambria Math" w:hAnsi="Cambria Math"/>
                      </w:rPr>
                    </m:ctrlPr>
                  </m:sSubPr>
                  <m:e>
                    <m:r>
                      <w:rPr>
                        <w:rFonts w:ascii="Cambria Math" w:hAnsi="Cambria Math"/>
                      </w:rPr>
                      <m:t>λ</m:t>
                    </m:r>
                  </m:e>
                  <m:sub>
                    <m:r>
                      <m:rPr>
                        <m:sty m:val="p"/>
                      </m:rPr>
                      <w:rPr>
                        <w:rFonts w:ascii="Cambria Math" w:hAnsi="Cambria Math"/>
                      </w:rPr>
                      <m:t>1</m:t>
                    </m:r>
                  </m:sub>
                </m:sSub>
              </m:e>
              <m:sup>
                <m:r>
                  <m:rPr>
                    <m:sty m:val="p"/>
                  </m:rPr>
                  <w:rPr>
                    <w:rFonts w:ascii="Cambria Math" w:hAnsi="Cambria Math"/>
                  </w:rPr>
                  <m:t>2</m:t>
                </m:r>
              </m:sup>
            </m:sSup>
          </m:e>
        </m:rad>
      </m:oMath>
      <w:r w:rsidR="008D3F0D">
        <w:rPr>
          <w:rFonts w:hint="eastAsia"/>
        </w:rPr>
        <w:t xml:space="preserve">  </w:t>
      </w:r>
      <w:r w:rsidR="008D3F0D">
        <w:t xml:space="preserve">          </w:t>
      </w:r>
      <w:r w:rsidR="008D3F0D">
        <w:rPr>
          <w:rFonts w:hint="eastAsia"/>
        </w:rPr>
        <w:t>（</w:t>
      </w:r>
      <w:r w:rsidR="00323E60">
        <w:t>5</w:t>
      </w:r>
      <w:r w:rsidR="008D3F0D">
        <w:rPr>
          <w:rFonts w:hint="eastAsia"/>
        </w:rPr>
        <w:t>.5.3</w:t>
      </w:r>
      <w:r w:rsidR="008D3F0D">
        <w:t>-2</w:t>
      </w:r>
      <w:r w:rsidR="008D3F0D">
        <w:rPr>
          <w:rFonts w:hint="eastAsia"/>
        </w:rPr>
        <w:t>）</w:t>
      </w:r>
    </w:p>
    <w:p w:rsidR="001C4217" w:rsidRDefault="008D3F0D">
      <w:pPr>
        <w:pStyle w:val="n20"/>
        <w:ind w:firstLine="480"/>
      </w:pPr>
      <w:r>
        <w:rPr>
          <w:rFonts w:hint="eastAsia"/>
        </w:rPr>
        <w:t>式中：</w:t>
      </w:r>
      <w:r>
        <w:rPr>
          <w:rFonts w:hint="eastAsia"/>
          <w:i/>
        </w:rPr>
        <w:t>m</w:t>
      </w:r>
      <w:r>
        <w:rPr>
          <w:rFonts w:hint="eastAsia"/>
        </w:rPr>
        <w:t>――</w:t>
      </w:r>
      <w:r>
        <w:rPr>
          <w:rFonts w:hint="eastAsia"/>
        </w:rPr>
        <w:t>H</w:t>
      </w:r>
      <w:r>
        <w:rPr>
          <w:rFonts w:hint="eastAsia"/>
        </w:rPr>
        <w:t>型钢数量。</w:t>
      </w:r>
    </w:p>
    <w:p w:rsidR="001C4217" w:rsidRDefault="008D3F0D">
      <w:pPr>
        <w:pStyle w:val="n4"/>
        <w:ind w:firstLine="480"/>
      </w:pPr>
      <w:r>
        <w:rPr>
          <w:rFonts w:hint="eastAsia"/>
        </w:rPr>
        <w:t>【条文说明】多</w:t>
      </w:r>
      <w:r>
        <w:t>根</w:t>
      </w:r>
      <w:r>
        <w:rPr>
          <w:rFonts w:hint="eastAsia"/>
        </w:rPr>
        <w:t>H</w:t>
      </w:r>
      <w:r>
        <w:rPr>
          <w:rFonts w:hint="eastAsia"/>
        </w:rPr>
        <w:t>型钢</w:t>
      </w:r>
      <w:r>
        <w:t>组合构件换算长细比</w:t>
      </w:r>
      <w:r>
        <w:rPr>
          <w:rFonts w:hint="eastAsia"/>
        </w:rPr>
        <w:t>公式</w:t>
      </w:r>
      <w:r>
        <w:t>参考</w:t>
      </w:r>
      <w:r>
        <w:rPr>
          <w:rFonts w:hint="eastAsia"/>
        </w:rPr>
        <w:t>日本建筑学会</w:t>
      </w:r>
      <w:r>
        <w:t>书籍《</w:t>
      </w:r>
      <w:r>
        <w:rPr>
          <w:rFonts w:hint="eastAsia"/>
        </w:rPr>
        <w:t>鋼構造座屈設計指針</w:t>
      </w:r>
      <w:r>
        <w:t>》</w:t>
      </w:r>
      <w:r>
        <w:rPr>
          <w:rFonts w:hint="eastAsia"/>
        </w:rPr>
        <w:t>（第</w:t>
      </w:r>
      <w:r>
        <w:t>四版</w:t>
      </w:r>
      <w:r>
        <w:rPr>
          <w:rFonts w:hint="eastAsia"/>
        </w:rPr>
        <w:t>）关于多肢</w:t>
      </w:r>
      <w:proofErr w:type="gramStart"/>
      <w:r>
        <w:rPr>
          <w:rFonts w:hint="eastAsia"/>
        </w:rPr>
        <w:t>型钢格构的</w:t>
      </w:r>
      <w:proofErr w:type="gramEnd"/>
      <w:r>
        <w:rPr>
          <w:rFonts w:hint="eastAsia"/>
        </w:rPr>
        <w:t>规定。</w:t>
      </w:r>
    </w:p>
    <w:p w:rsidR="001C4217" w:rsidRDefault="00D07636">
      <w:pPr>
        <w:pStyle w:val="n3"/>
      </w:pPr>
      <w:r>
        <w:rPr>
          <w:b/>
          <w:bCs/>
        </w:rPr>
        <w:t>5</w:t>
      </w:r>
      <w:r w:rsidR="008D3F0D">
        <w:rPr>
          <w:b/>
          <w:bCs/>
        </w:rPr>
        <w:t>.5.4</w:t>
      </w:r>
      <w:r w:rsidR="008D3F0D">
        <w:rPr>
          <w:rFonts w:hint="eastAsia"/>
        </w:rPr>
        <w:t xml:space="preserve">  </w:t>
      </w:r>
      <w:r w:rsidR="008D3F0D">
        <w:rPr>
          <w:rFonts w:hint="eastAsia"/>
        </w:rPr>
        <w:t>腹杆</w:t>
      </w:r>
      <w:r w:rsidR="008D3F0D">
        <w:t>可</w:t>
      </w:r>
      <w:r w:rsidR="008D3F0D">
        <w:rPr>
          <w:rFonts w:hint="eastAsia"/>
        </w:rPr>
        <w:t>作为</w:t>
      </w:r>
      <w:proofErr w:type="gramStart"/>
      <w:r w:rsidR="008D3F0D">
        <w:rPr>
          <w:rFonts w:hint="eastAsia"/>
        </w:rPr>
        <w:t>减小主</w:t>
      </w:r>
      <w:r w:rsidR="008D3F0D">
        <w:t>受力杆</w:t>
      </w:r>
      <w:r w:rsidR="008D3F0D">
        <w:rPr>
          <w:rFonts w:hint="eastAsia"/>
        </w:rPr>
        <w:t>自由</w:t>
      </w:r>
      <w:proofErr w:type="gramEnd"/>
      <w:r w:rsidR="008D3F0D">
        <w:rPr>
          <w:rFonts w:hint="eastAsia"/>
        </w:rPr>
        <w:t>长度的支撑，应能承受沿被撑构件屈曲方向的支撑力，其值应按下列方法计算：</w:t>
      </w:r>
    </w:p>
    <w:p w:rsidR="001C4217" w:rsidRDefault="008D3F0D">
      <w:pPr>
        <w:pStyle w:val="n20"/>
      </w:pPr>
      <w:r w:rsidRPr="000B7170">
        <w:rPr>
          <w:rFonts w:eastAsiaTheme="minorEastAsia"/>
          <w:b/>
        </w:rPr>
        <w:t>1</w:t>
      </w:r>
      <w:r>
        <w:t xml:space="preserve"> </w:t>
      </w:r>
      <w:r>
        <w:rPr>
          <w:rFonts w:hint="eastAsia"/>
        </w:rPr>
        <w:t>长度为</w:t>
      </w:r>
      <w:r>
        <w:rPr>
          <w:i/>
        </w:rPr>
        <w:t>l</w:t>
      </w:r>
      <w:r>
        <w:rPr>
          <w:rFonts w:hint="eastAsia"/>
        </w:rPr>
        <w:t>的</w:t>
      </w:r>
      <w:r w:rsidR="00C974DE">
        <w:rPr>
          <w:rFonts w:hint="eastAsia"/>
        </w:rPr>
        <w:t>主受力</w:t>
      </w:r>
      <w:proofErr w:type="gramStart"/>
      <w:r w:rsidR="00C974DE">
        <w:t>杆</w:t>
      </w:r>
      <w:r>
        <w:rPr>
          <w:rFonts w:hint="eastAsia"/>
        </w:rPr>
        <w:t>设置</w:t>
      </w:r>
      <w:proofErr w:type="gramEnd"/>
      <w:r>
        <w:rPr>
          <w:rFonts w:hint="eastAsia"/>
        </w:rPr>
        <w:t>一道支撑时，支撑力</w:t>
      </w:r>
      <w:r>
        <w:rPr>
          <w:rFonts w:hint="eastAsia"/>
        </w:rPr>
        <w:t>F</w:t>
      </w:r>
      <w:r>
        <w:rPr>
          <w:rFonts w:hint="eastAsia"/>
          <w:vertAlign w:val="subscript"/>
        </w:rPr>
        <w:t>b1</w:t>
      </w:r>
      <w:r>
        <w:rPr>
          <w:rFonts w:hint="eastAsia"/>
        </w:rPr>
        <w:t>应按下列公式计算：</w:t>
      </w:r>
    </w:p>
    <w:p w:rsidR="001C4217" w:rsidRDefault="008D3F0D">
      <w:pPr>
        <w:pStyle w:val="n20"/>
        <w:ind w:firstLine="480"/>
      </w:pPr>
      <w:r>
        <w:rPr>
          <w:rFonts w:hint="eastAsia"/>
        </w:rPr>
        <w:t>当</w:t>
      </w:r>
      <w:r w:rsidR="00C974DE">
        <w:rPr>
          <w:rFonts w:hint="eastAsia"/>
        </w:rPr>
        <w:t>腹</w:t>
      </w:r>
      <w:r>
        <w:rPr>
          <w:rFonts w:hint="eastAsia"/>
        </w:rPr>
        <w:t>杆位于</w:t>
      </w:r>
      <w:r w:rsidR="00C974DE">
        <w:rPr>
          <w:rFonts w:hint="eastAsia"/>
        </w:rPr>
        <w:t>主受力</w:t>
      </w:r>
      <w:proofErr w:type="gramStart"/>
      <w:r w:rsidR="00C974DE">
        <w:t>杆</w:t>
      </w:r>
      <w:r>
        <w:rPr>
          <w:rFonts w:hint="eastAsia"/>
        </w:rPr>
        <w:t>高度</w:t>
      </w:r>
      <w:proofErr w:type="gramEnd"/>
      <w:r>
        <w:rPr>
          <w:rFonts w:hint="eastAsia"/>
        </w:rPr>
        <w:t>中央时：</w:t>
      </w:r>
    </w:p>
    <w:p w:rsidR="001C4217" w:rsidRDefault="00744E0D">
      <w:pPr>
        <w:pStyle w:val="n5"/>
        <w:spacing w:before="240" w:after="240"/>
      </w:pP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1</m:t>
            </m:r>
          </m:sub>
        </m:sSub>
        <m:r>
          <m:rPr>
            <m:sty m:val="p"/>
          </m:rPr>
          <w:rPr>
            <w:rFonts w:ascii="Cambria Math" w:hAnsi="Cambria Math"/>
          </w:rPr>
          <m:t>=</m:t>
        </m:r>
        <m:r>
          <w:rPr>
            <w:rFonts w:ascii="Cambria Math" w:hAnsi="Cambria Math"/>
          </w:rPr>
          <m:t>N</m:t>
        </m:r>
        <m:r>
          <m:rPr>
            <m:sty m:val="p"/>
          </m:rPr>
          <w:rPr>
            <w:rFonts w:ascii="Cambria Math" w:hAnsi="Cambria Math"/>
          </w:rPr>
          <m:t>/60</m:t>
        </m:r>
      </m:oMath>
      <w:r w:rsidR="008D3F0D">
        <w:rPr>
          <w:rFonts w:hint="eastAsia"/>
        </w:rPr>
        <w:t xml:space="preserve">  </w:t>
      </w:r>
      <w:r w:rsidR="008D3F0D">
        <w:t xml:space="preserve">               </w:t>
      </w:r>
      <w:r w:rsidR="008D3F0D">
        <w:rPr>
          <w:rFonts w:hint="eastAsia"/>
        </w:rPr>
        <w:t>（</w:t>
      </w:r>
      <w:r w:rsidR="00323E60">
        <w:t>5</w:t>
      </w:r>
      <w:r w:rsidR="008D3F0D">
        <w:rPr>
          <w:rFonts w:hint="eastAsia"/>
        </w:rPr>
        <w:t>.5.4</w:t>
      </w:r>
      <w:r w:rsidR="008D3F0D">
        <w:t>-1</w:t>
      </w:r>
      <w:r w:rsidR="008D3F0D">
        <w:rPr>
          <w:rFonts w:hint="eastAsia"/>
        </w:rPr>
        <w:t>）</w:t>
      </w:r>
    </w:p>
    <w:p w:rsidR="001C4217" w:rsidRDefault="008D3F0D">
      <w:pPr>
        <w:pStyle w:val="n20"/>
        <w:ind w:firstLine="480"/>
      </w:pPr>
      <w:r>
        <w:rPr>
          <w:rFonts w:hint="eastAsia"/>
        </w:rPr>
        <w:t>当</w:t>
      </w:r>
      <w:r w:rsidR="00C974DE">
        <w:rPr>
          <w:rFonts w:hint="eastAsia"/>
        </w:rPr>
        <w:t>腹</w:t>
      </w:r>
      <w:r>
        <w:rPr>
          <w:rFonts w:hint="eastAsia"/>
        </w:rPr>
        <w:t>杆位于距</w:t>
      </w:r>
      <w:r w:rsidR="00C974DE">
        <w:rPr>
          <w:rFonts w:hint="eastAsia"/>
        </w:rPr>
        <w:t>主受力</w:t>
      </w:r>
      <w:r w:rsidR="00C974DE">
        <w:t>杆</w:t>
      </w:r>
      <w:r>
        <w:rPr>
          <w:rFonts w:hint="eastAsia"/>
        </w:rPr>
        <w:t>端α</w:t>
      </w:r>
      <w:r>
        <w:rPr>
          <w:rFonts w:hint="eastAsia"/>
        </w:rPr>
        <w:t>l</w:t>
      </w:r>
      <w:r>
        <w:rPr>
          <w:rFonts w:hint="eastAsia"/>
        </w:rPr>
        <w:t>处时</w:t>
      </w:r>
      <w:r>
        <w:rPr>
          <w:rFonts w:hint="eastAsia"/>
        </w:rPr>
        <w:t>(0</w:t>
      </w:r>
      <w:r>
        <w:rPr>
          <w:rFonts w:hint="eastAsia"/>
        </w:rPr>
        <w:t>＜α＜</w:t>
      </w:r>
      <w:r>
        <w:rPr>
          <w:rFonts w:hint="eastAsia"/>
        </w:rPr>
        <w:t>1)</w:t>
      </w:r>
      <w:r>
        <w:rPr>
          <w:rFonts w:hint="eastAsia"/>
        </w:rPr>
        <w:t>：</w:t>
      </w:r>
    </w:p>
    <w:p w:rsidR="001C4217" w:rsidRDefault="00744E0D">
      <w:pPr>
        <w:pStyle w:val="n5"/>
        <w:spacing w:before="240" w:after="240"/>
      </w:pP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r>
              <w:rPr>
                <w:rFonts w:ascii="Cambria Math" w:hAnsi="Cambria Math"/>
              </w:rPr>
              <m:t>N</m:t>
            </m:r>
          </m:num>
          <m:den>
            <m:r>
              <m:rPr>
                <m:sty m:val="p"/>
              </m:rPr>
              <w:rPr>
                <w:rFonts w:ascii="Cambria Math" w:hAnsi="Cambria Math"/>
              </w:rPr>
              <m:t>240</m:t>
            </m:r>
            <m:r>
              <w:rPr>
                <w:rFonts w:ascii="Cambria Math" w:hAnsi="Cambria Math"/>
              </w:rPr>
              <m:t>α</m:t>
            </m:r>
            <m:r>
              <m:rPr>
                <m:sty m:val="p"/>
              </m:rPr>
              <w:rPr>
                <w:rFonts w:ascii="Cambria Math" w:hAnsi="Cambria Math"/>
              </w:rPr>
              <m:t>(1-</m:t>
            </m:r>
            <m:r>
              <w:rPr>
                <w:rFonts w:ascii="Cambria Math" w:hAnsi="Cambria Math"/>
              </w:rPr>
              <m:t>α</m:t>
            </m:r>
            <m:r>
              <m:rPr>
                <m:sty m:val="p"/>
              </m:rPr>
              <w:rPr>
                <w:rFonts w:ascii="Cambria Math" w:hAnsi="Cambria Math"/>
              </w:rPr>
              <m:t>)</m:t>
            </m:r>
          </m:den>
        </m:f>
      </m:oMath>
      <w:r w:rsidR="008D3F0D">
        <w:rPr>
          <w:rFonts w:hint="eastAsia"/>
        </w:rPr>
        <w:t xml:space="preserve">  </w:t>
      </w:r>
      <w:r w:rsidR="008D3F0D">
        <w:t xml:space="preserve">              </w:t>
      </w:r>
      <w:r w:rsidR="008D3F0D">
        <w:rPr>
          <w:rFonts w:hint="eastAsia"/>
        </w:rPr>
        <w:t>（</w:t>
      </w:r>
      <w:r w:rsidR="00323E60">
        <w:t>5</w:t>
      </w:r>
      <w:r w:rsidR="008D3F0D">
        <w:rPr>
          <w:rFonts w:hint="eastAsia"/>
        </w:rPr>
        <w:t>.5.4</w:t>
      </w:r>
      <w:r w:rsidR="008D3F0D">
        <w:t>-2</w:t>
      </w:r>
      <w:r w:rsidR="008D3F0D">
        <w:rPr>
          <w:rFonts w:hint="eastAsia"/>
        </w:rPr>
        <w:t>）</w:t>
      </w:r>
    </w:p>
    <w:p w:rsidR="001C4217" w:rsidRDefault="009A1900">
      <w:pPr>
        <w:pStyle w:val="n20"/>
      </w:pPr>
      <w:r w:rsidRPr="000B7170">
        <w:rPr>
          <w:rFonts w:eastAsiaTheme="minorEastAsia" w:hint="eastAsia"/>
          <w:b/>
        </w:rPr>
        <w:t>2</w:t>
      </w:r>
      <w:r>
        <w:rPr>
          <w:rFonts w:hint="eastAsia"/>
        </w:rPr>
        <w:t> </w:t>
      </w:r>
      <w:r w:rsidR="008D3F0D">
        <w:rPr>
          <w:rFonts w:hint="eastAsia"/>
        </w:rPr>
        <w:t>长度为</w:t>
      </w:r>
      <w:r w:rsidR="008D3F0D">
        <w:rPr>
          <w:rFonts w:hint="eastAsia"/>
        </w:rPr>
        <w:t>l</w:t>
      </w:r>
      <w:r w:rsidR="008D3F0D">
        <w:rPr>
          <w:rFonts w:hint="eastAsia"/>
        </w:rPr>
        <w:t>的</w:t>
      </w:r>
      <w:r w:rsidR="00C974DE">
        <w:rPr>
          <w:rFonts w:hint="eastAsia"/>
        </w:rPr>
        <w:t>主受力</w:t>
      </w:r>
      <w:proofErr w:type="gramStart"/>
      <w:r w:rsidR="00C974DE">
        <w:t>杆</w:t>
      </w:r>
      <w:r w:rsidR="008D3F0D">
        <w:rPr>
          <w:rFonts w:hint="eastAsia"/>
        </w:rPr>
        <w:t>设置</w:t>
      </w:r>
      <w:proofErr w:type="gramEnd"/>
      <w:r w:rsidR="008D3F0D">
        <w:rPr>
          <w:rFonts w:hint="eastAsia"/>
        </w:rPr>
        <w:t>m</w:t>
      </w:r>
      <w:r w:rsidR="008D3F0D">
        <w:rPr>
          <w:rFonts w:hint="eastAsia"/>
        </w:rPr>
        <w:t>道等间距及间距不等但与平均间距相比相差不超过</w:t>
      </w:r>
      <w:r w:rsidR="008D3F0D">
        <w:rPr>
          <w:rFonts w:hint="eastAsia"/>
        </w:rPr>
        <w:t>20</w:t>
      </w:r>
      <w:r w:rsidR="008D3F0D">
        <w:rPr>
          <w:rFonts w:hint="eastAsia"/>
        </w:rPr>
        <w:t>％的支撑时，各支承点的支撑力</w:t>
      </w:r>
      <w:r w:rsidR="008D3F0D">
        <w:rPr>
          <w:rFonts w:hint="eastAsia"/>
        </w:rPr>
        <w:t>F</w:t>
      </w:r>
      <w:r w:rsidR="008D3F0D">
        <w:rPr>
          <w:rFonts w:hint="eastAsia"/>
          <w:vertAlign w:val="subscript"/>
        </w:rPr>
        <w:t>bm</w:t>
      </w:r>
      <w:r w:rsidR="008D3F0D">
        <w:rPr>
          <w:rFonts w:hint="eastAsia"/>
        </w:rPr>
        <w:t>应按下式计算：</w:t>
      </w:r>
    </w:p>
    <w:p w:rsidR="001C4217" w:rsidRDefault="00744E0D">
      <w:pPr>
        <w:pStyle w:val="n5"/>
        <w:wordWrap w:val="0"/>
        <w:spacing w:before="240" w:after="240"/>
      </w:pPr>
      <m:oMath>
        <m:sSub>
          <m:sSubPr>
            <m:ctrlPr>
              <w:rPr>
                <w:rFonts w:ascii="Cambria Math" w:hAnsi="Cambria Math"/>
                <w:sz w:val="24"/>
              </w:rPr>
            </m:ctrlPr>
          </m:sSubPr>
          <m:e>
            <m:r>
              <w:rPr>
                <w:rFonts w:ascii="Cambria Math" w:hAnsi="Cambria Math"/>
              </w:rPr>
              <m:t>F</m:t>
            </m:r>
          </m:e>
          <m:sub>
            <m:r>
              <w:rPr>
                <w:rFonts w:ascii="Cambria Math" w:hAnsi="Cambria Math"/>
              </w:rPr>
              <m:t>bm</m:t>
            </m:r>
          </m:sub>
        </m:sSub>
        <m:r>
          <m:rPr>
            <m:sty m:val="p"/>
          </m:rPr>
          <w:rPr>
            <w:rFonts w:ascii="Cambria Math" w:hAnsi="Cambria Math"/>
          </w:rPr>
          <m:t>=</m:t>
        </m:r>
        <m:f>
          <m:fPr>
            <m:ctrlPr>
              <w:rPr>
                <w:rFonts w:ascii="Cambria Math" w:hAnsi="Cambria Math"/>
                <w:sz w:val="24"/>
              </w:rPr>
            </m:ctrlPr>
          </m:fPr>
          <m:num>
            <m:r>
              <w:rPr>
                <w:rFonts w:ascii="Cambria Math" w:hAnsi="Cambria Math"/>
              </w:rPr>
              <m:t>N</m:t>
            </m:r>
          </m:num>
          <m:den>
            <m:r>
              <m:rPr>
                <m:sty m:val="p"/>
              </m:rPr>
              <w:rPr>
                <w:rFonts w:ascii="Cambria Math" w:hAnsi="Cambria Math"/>
              </w:rPr>
              <m:t>42</m:t>
            </m:r>
            <m:rad>
              <m:radPr>
                <m:degHide m:val="1"/>
                <m:ctrlPr>
                  <w:rPr>
                    <w:rFonts w:ascii="Cambria Math" w:hAnsi="Cambria Math"/>
                    <w:sz w:val="24"/>
                  </w:rPr>
                </m:ctrlPr>
              </m:radPr>
              <m:deg/>
              <m:e>
                <m:r>
                  <w:rPr>
                    <w:rFonts w:ascii="Cambria Math" w:hAnsi="Cambria Math"/>
                  </w:rPr>
                  <m:t>m</m:t>
                </m:r>
                <m:r>
                  <m:rPr>
                    <m:sty m:val="p"/>
                  </m:rPr>
                  <w:rPr>
                    <w:rFonts w:ascii="Cambria Math" w:hAnsi="Cambria Math"/>
                  </w:rPr>
                  <m:t>+1</m:t>
                </m:r>
              </m:e>
            </m:rad>
          </m:den>
        </m:f>
      </m:oMath>
      <w:r w:rsidR="008D3F0D">
        <w:rPr>
          <w:rFonts w:hint="eastAsia"/>
          <w:sz w:val="24"/>
        </w:rPr>
        <w:t xml:space="preserve">  </w:t>
      </w:r>
      <w:r w:rsidR="008D3F0D">
        <w:rPr>
          <w:sz w:val="24"/>
        </w:rPr>
        <w:t xml:space="preserve">                  </w:t>
      </w:r>
      <w:r w:rsidR="008D3F0D">
        <w:rPr>
          <w:rFonts w:hint="eastAsia"/>
        </w:rPr>
        <w:t>（</w:t>
      </w:r>
      <w:r w:rsidR="00323E60">
        <w:t>5</w:t>
      </w:r>
      <w:r w:rsidR="008D3F0D">
        <w:rPr>
          <w:rFonts w:hint="eastAsia"/>
        </w:rPr>
        <w:t>.5.4</w:t>
      </w:r>
      <w:r w:rsidR="008D3F0D">
        <w:t>-3</w:t>
      </w:r>
      <w:r w:rsidR="008D3F0D">
        <w:rPr>
          <w:rFonts w:hint="eastAsia"/>
        </w:rPr>
        <w:t>）</w:t>
      </w:r>
    </w:p>
    <w:p w:rsidR="001C4217" w:rsidRDefault="008D3F0D">
      <w:pPr>
        <w:pStyle w:val="n20"/>
        <w:ind w:firstLine="480"/>
      </w:pPr>
      <w:r>
        <w:rPr>
          <w:rFonts w:hint="eastAsia"/>
        </w:rPr>
        <w:t>式中：</w:t>
      </w:r>
      <w:r>
        <w:rPr>
          <w:rFonts w:hint="eastAsia"/>
          <w:i/>
        </w:rPr>
        <w:t>N</w:t>
      </w:r>
      <w:r>
        <w:rPr>
          <w:rFonts w:hint="eastAsia"/>
        </w:rPr>
        <w:t>―</w:t>
      </w:r>
      <w:r w:rsidR="00C974DE">
        <w:rPr>
          <w:rFonts w:hint="eastAsia"/>
        </w:rPr>
        <w:t>主受力</w:t>
      </w:r>
      <w:r w:rsidR="00C974DE">
        <w:t>杆</w:t>
      </w:r>
      <w:r>
        <w:rPr>
          <w:rFonts w:hint="eastAsia"/>
        </w:rPr>
        <w:t>的最大轴心压力设计值（</w:t>
      </w:r>
      <w:r>
        <w:rPr>
          <w:rFonts w:hint="eastAsia"/>
        </w:rPr>
        <w:t>N</w:t>
      </w:r>
      <w:r>
        <w:rPr>
          <w:rFonts w:hint="eastAsia"/>
        </w:rPr>
        <w:t>）。</w:t>
      </w:r>
    </w:p>
    <w:p w:rsidR="0057174F" w:rsidRDefault="0057174F" w:rsidP="0057174F">
      <w:pPr>
        <w:pStyle w:val="n4"/>
        <w:ind w:firstLine="480"/>
      </w:pPr>
      <w:r>
        <w:rPr>
          <w:rFonts w:hint="eastAsia"/>
        </w:rPr>
        <w:t>【条文说明】</w:t>
      </w:r>
      <w:r w:rsidR="002C5724">
        <w:rPr>
          <w:rFonts w:hint="eastAsia"/>
        </w:rPr>
        <w:t>本</w:t>
      </w:r>
      <w:r w:rsidR="002C5724">
        <w:t>条公式参考</w:t>
      </w:r>
      <w:r w:rsidR="002C5724">
        <w:rPr>
          <w:rFonts w:hint="eastAsia"/>
        </w:rPr>
        <w:t>现行国家标准《钢结构设计标准》</w:t>
      </w:r>
      <w:r w:rsidR="002C5724">
        <w:rPr>
          <w:rFonts w:hint="eastAsia"/>
        </w:rPr>
        <w:t>GB50017</w:t>
      </w:r>
      <w:r w:rsidR="002C5724">
        <w:rPr>
          <w:rFonts w:hint="eastAsia"/>
        </w:rPr>
        <w:t>的规定。</w:t>
      </w:r>
    </w:p>
    <w:p w:rsidR="001C4217" w:rsidRDefault="008D3F0D">
      <w:pPr>
        <w:pStyle w:val="n3"/>
      </w:pPr>
      <w:r>
        <w:rPr>
          <w:rFonts w:hint="eastAsia"/>
        </w:rPr>
        <w:t xml:space="preserve"> </w:t>
      </w:r>
      <w:r w:rsidR="00D07636" w:rsidRPr="000B7170">
        <w:rPr>
          <w:rFonts w:eastAsiaTheme="minorEastAsia"/>
          <w:b/>
          <w:bCs/>
        </w:rPr>
        <w:t>5.5.5</w:t>
      </w:r>
      <w:r>
        <w:t xml:space="preserve"> </w:t>
      </w:r>
      <w:r>
        <w:t>桁架</w:t>
      </w:r>
      <w:proofErr w:type="gramStart"/>
      <w:r>
        <w:rPr>
          <w:rFonts w:hint="eastAsia"/>
        </w:rPr>
        <w:t>对撑与角撑</w:t>
      </w:r>
      <w:proofErr w:type="gramEnd"/>
      <w:r>
        <w:rPr>
          <w:rFonts w:hint="eastAsia"/>
        </w:rPr>
        <w:t>的构造应符合下列规定：</w:t>
      </w:r>
    </w:p>
    <w:p w:rsidR="001C4217" w:rsidRDefault="008D3F0D">
      <w:pPr>
        <w:pStyle w:val="n20"/>
      </w:pPr>
      <w:r w:rsidRPr="000B7170">
        <w:rPr>
          <w:rFonts w:eastAsiaTheme="minorEastAsia" w:hint="eastAsia"/>
          <w:b/>
        </w:rPr>
        <w:t>1</w:t>
      </w:r>
      <w:r>
        <w:rPr>
          <w:rFonts w:hint="eastAsia"/>
        </w:rPr>
        <w:t xml:space="preserve"> </w:t>
      </w:r>
      <w:r>
        <w:rPr>
          <w:rFonts w:hint="eastAsia"/>
        </w:rPr>
        <w:t>桁架</w:t>
      </w:r>
      <w:r>
        <w:t>对撑、</w:t>
      </w:r>
      <w:proofErr w:type="gramStart"/>
      <w:r>
        <w:t>角撑竖向</w:t>
      </w:r>
      <w:proofErr w:type="gramEnd"/>
      <w:r>
        <w:t>中心线宜与混凝土</w:t>
      </w:r>
      <w:r w:rsidR="00321641">
        <w:t>冠</w:t>
      </w:r>
      <w:r w:rsidR="00321641">
        <w:t>/</w:t>
      </w:r>
      <w:proofErr w:type="gramStart"/>
      <w:r w:rsidR="00321641">
        <w:t>腰</w:t>
      </w:r>
      <w:r>
        <w:t>梁</w:t>
      </w:r>
      <w:r>
        <w:rPr>
          <w:rFonts w:hint="eastAsia"/>
        </w:rPr>
        <w:t>中心</w:t>
      </w:r>
      <w:r>
        <w:t>线</w:t>
      </w:r>
      <w:proofErr w:type="gramEnd"/>
      <w:r>
        <w:t>齐平</w:t>
      </w:r>
      <w:r>
        <w:rPr>
          <w:rFonts w:hint="eastAsia"/>
        </w:rPr>
        <w:t>；</w:t>
      </w:r>
    </w:p>
    <w:p w:rsidR="001C4217" w:rsidRDefault="001C4217">
      <w:pPr>
        <w:pStyle w:val="n3"/>
      </w:pPr>
    </w:p>
    <w:p w:rsidR="001C4217" w:rsidRDefault="008D3F0D">
      <w:pPr>
        <w:pStyle w:val="n20"/>
      </w:pPr>
      <w:r>
        <w:rPr>
          <w:rFonts w:eastAsiaTheme="minorEastAsia"/>
          <w:b/>
        </w:rPr>
        <w:t xml:space="preserve">2 </w:t>
      </w:r>
      <w:r>
        <w:rPr>
          <w:rFonts w:hint="eastAsia"/>
        </w:rPr>
        <w:t>对撑、</w:t>
      </w:r>
      <w:proofErr w:type="gramStart"/>
      <w:r>
        <w:rPr>
          <w:rFonts w:hint="eastAsia"/>
        </w:rPr>
        <w:t>角撑与</w:t>
      </w:r>
      <w:proofErr w:type="gramEnd"/>
      <w:r>
        <w:rPr>
          <w:rFonts w:hint="eastAsia"/>
        </w:rPr>
        <w:t>张弦梁的截面中轴线应在同一平面上；</w:t>
      </w:r>
    </w:p>
    <w:p w:rsidR="001C4217" w:rsidRDefault="008D3F0D">
      <w:pPr>
        <w:pStyle w:val="n20"/>
      </w:pPr>
      <w:r>
        <w:rPr>
          <w:rFonts w:eastAsiaTheme="minorEastAsia"/>
          <w:b/>
        </w:rPr>
        <w:t xml:space="preserve">3 </w:t>
      </w:r>
      <w:r>
        <w:rPr>
          <w:rFonts w:hint="eastAsia"/>
        </w:rPr>
        <w:t>支撑杆之间应根据支撑杆的内力及</w:t>
      </w:r>
      <w:r>
        <w:t>稳定</w:t>
      </w:r>
      <w:r w:rsidR="00B97156">
        <w:rPr>
          <w:rFonts w:hint="eastAsia"/>
        </w:rPr>
        <w:t>性</w:t>
      </w:r>
      <w:r>
        <w:rPr>
          <w:rFonts w:hint="eastAsia"/>
        </w:rPr>
        <w:t>合理设置斜腹杆；</w:t>
      </w:r>
    </w:p>
    <w:p w:rsidR="001C4217" w:rsidRDefault="008D3F0D">
      <w:pPr>
        <w:pStyle w:val="n20"/>
      </w:pPr>
      <w:r>
        <w:rPr>
          <w:b/>
        </w:rPr>
        <w:lastRenderedPageBreak/>
        <w:t>4</w:t>
      </w:r>
      <w:r>
        <w:t xml:space="preserve"> </w:t>
      </w:r>
      <w:r>
        <w:t>当基坑存在受拉工况时</w:t>
      </w:r>
      <w:r>
        <w:rPr>
          <w:rFonts w:hint="eastAsia"/>
        </w:rPr>
        <w:t>，</w:t>
      </w:r>
      <w:r w:rsidR="002C5724">
        <w:rPr>
          <w:rFonts w:hint="eastAsia"/>
        </w:rPr>
        <w:t>宜</w:t>
      </w:r>
      <w:r>
        <w:t>采取可靠连接措施</w:t>
      </w:r>
      <w:r>
        <w:rPr>
          <w:rFonts w:hint="eastAsia"/>
        </w:rPr>
        <w:t>。</w:t>
      </w:r>
    </w:p>
    <w:p w:rsidR="001C4217" w:rsidRDefault="008D3F0D">
      <w:pPr>
        <w:pStyle w:val="n4"/>
        <w:ind w:firstLine="480"/>
      </w:pPr>
      <w:r>
        <w:rPr>
          <w:rFonts w:hint="eastAsia"/>
        </w:rPr>
        <w:t>【条文说明】斜</w:t>
      </w:r>
      <w:r>
        <w:t>腹杆对防止桁架</w:t>
      </w:r>
      <w:r>
        <w:rPr>
          <w:rFonts w:hint="eastAsia"/>
        </w:rPr>
        <w:t>系统</w:t>
      </w:r>
      <w:r>
        <w:t>整体失稳有着至关重要的作用；</w:t>
      </w:r>
      <w:r>
        <w:rPr>
          <w:rFonts w:hint="eastAsia"/>
        </w:rPr>
        <w:t>若仅</w:t>
      </w:r>
      <w:r>
        <w:t>采用横腹杆，横腹杆与</w:t>
      </w:r>
      <w:r w:rsidR="00C974DE">
        <w:rPr>
          <w:rFonts w:hint="eastAsia"/>
        </w:rPr>
        <w:t>主受力杆</w:t>
      </w:r>
      <w:r>
        <w:t>连接节点</w:t>
      </w:r>
      <w:r>
        <w:rPr>
          <w:rFonts w:hint="eastAsia"/>
        </w:rPr>
        <w:t>不</w:t>
      </w:r>
      <w:r>
        <w:t>宜</w:t>
      </w:r>
      <w:r>
        <w:rPr>
          <w:rFonts w:hint="eastAsia"/>
        </w:rPr>
        <w:t>按</w:t>
      </w:r>
      <w:r>
        <w:t>铰接设计，需具备一定的水平</w:t>
      </w:r>
      <w:r>
        <w:rPr>
          <w:rFonts w:hint="eastAsia"/>
        </w:rPr>
        <w:t>抗弯</w:t>
      </w:r>
      <w:r>
        <w:t>刚度</w:t>
      </w:r>
      <w:r>
        <w:rPr>
          <w:rFonts w:hint="eastAsia"/>
        </w:rPr>
        <w:t>，</w:t>
      </w:r>
      <w:r>
        <w:t>且能够抵抗整体失稳引起的节点弯矩。</w:t>
      </w:r>
    </w:p>
    <w:p w:rsidR="001C4217" w:rsidRDefault="008D3F0D">
      <w:pPr>
        <w:pStyle w:val="n4"/>
        <w:ind w:firstLine="480"/>
      </w:pPr>
      <w:r>
        <w:rPr>
          <w:rFonts w:hint="eastAsia"/>
        </w:rPr>
        <w:t>抗拉</w:t>
      </w:r>
      <w:r>
        <w:t>构造节点可参考图</w:t>
      </w:r>
      <w:r w:rsidR="00471F35">
        <w:t>18</w:t>
      </w:r>
      <w:r>
        <w:t>做法：</w:t>
      </w:r>
    </w:p>
    <w:p w:rsidR="001C4217" w:rsidRDefault="008D3F0D">
      <w:pPr>
        <w:pStyle w:val="n10"/>
        <w:spacing w:before="240"/>
      </w:pPr>
      <w:r>
        <w:rPr>
          <w:noProof/>
        </w:rPr>
        <w:drawing>
          <wp:inline distT="0" distB="0" distL="0" distR="0">
            <wp:extent cx="2612390" cy="160782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0" cstate="print"/>
                    <a:stretch>
                      <a:fillRect/>
                    </a:stretch>
                  </pic:blipFill>
                  <pic:spPr>
                    <a:xfrm>
                      <a:off x="0" y="0"/>
                      <a:ext cx="2640068" cy="1625391"/>
                    </a:xfrm>
                    <a:prstGeom prst="rect">
                      <a:avLst/>
                    </a:prstGeom>
                  </pic:spPr>
                </pic:pic>
              </a:graphicData>
            </a:graphic>
          </wp:inline>
        </w:drawing>
      </w:r>
    </w:p>
    <w:p w:rsidR="001C4217" w:rsidRDefault="008D3F0D">
      <w:pPr>
        <w:pStyle w:val="n11"/>
        <w:spacing w:after="240"/>
      </w:pPr>
      <w:r>
        <w:rPr>
          <w:rFonts w:hint="eastAsia"/>
        </w:rPr>
        <w:t>图</w:t>
      </w:r>
      <w:r w:rsidR="00A50415">
        <w:t>18</w:t>
      </w:r>
      <w:r>
        <w:t xml:space="preserve"> </w:t>
      </w:r>
      <w:r>
        <w:t>抗拉节点构造</w:t>
      </w:r>
    </w:p>
    <w:p w:rsidR="001C4217" w:rsidRDefault="00D07636">
      <w:pPr>
        <w:pStyle w:val="n3"/>
      </w:pPr>
      <w:r w:rsidRPr="00B17490">
        <w:rPr>
          <w:rFonts w:eastAsiaTheme="minorEastAsia"/>
          <w:b/>
          <w:bCs/>
        </w:rPr>
        <w:t>5.5.6</w:t>
      </w:r>
      <w:r w:rsidR="008D3F0D">
        <w:t xml:space="preserve"> </w:t>
      </w:r>
      <w:proofErr w:type="gramStart"/>
      <w:r w:rsidR="008D3F0D">
        <w:rPr>
          <w:rFonts w:hint="eastAsia"/>
        </w:rPr>
        <w:t>格构式</w:t>
      </w:r>
      <w:proofErr w:type="gramEnd"/>
      <w:r w:rsidR="008D3F0D">
        <w:t>主受力</w:t>
      </w:r>
      <w:proofErr w:type="gramStart"/>
      <w:r w:rsidR="008D3F0D">
        <w:t>杆</w:t>
      </w:r>
      <w:r w:rsidR="008D3F0D">
        <w:rPr>
          <w:rFonts w:hint="eastAsia"/>
        </w:rPr>
        <w:t>设计</w:t>
      </w:r>
      <w:proofErr w:type="gramEnd"/>
      <w:r w:rsidR="008D3F0D">
        <w:rPr>
          <w:rFonts w:hint="eastAsia"/>
        </w:rPr>
        <w:t>与构造应符合下列规定：</w:t>
      </w:r>
    </w:p>
    <w:p w:rsidR="001C4217" w:rsidRDefault="008D3F0D">
      <w:pPr>
        <w:pStyle w:val="n20"/>
      </w:pPr>
      <w:r>
        <w:rPr>
          <w:rFonts w:eastAsiaTheme="minorEastAsia"/>
          <w:b/>
        </w:rPr>
        <w:t xml:space="preserve">1 </w:t>
      </w:r>
      <w:proofErr w:type="gramStart"/>
      <w:r>
        <w:rPr>
          <w:rFonts w:hint="eastAsia"/>
        </w:rPr>
        <w:t>在格构</w:t>
      </w:r>
      <w:r>
        <w:t>式</w:t>
      </w:r>
      <w:proofErr w:type="gramEnd"/>
      <w:r>
        <w:rPr>
          <w:rFonts w:hint="eastAsia"/>
        </w:rPr>
        <w:t>对撑、</w:t>
      </w:r>
      <w:proofErr w:type="gramStart"/>
      <w:r>
        <w:rPr>
          <w:rFonts w:hint="eastAsia"/>
        </w:rPr>
        <w:t>角撑单</w:t>
      </w:r>
      <w:proofErr w:type="gramEnd"/>
      <w:r>
        <w:rPr>
          <w:rFonts w:hint="eastAsia"/>
        </w:rPr>
        <w:t>肢上翼缘和下翼缘均应设置缀板，且缀板位置应上下对应；</w:t>
      </w:r>
    </w:p>
    <w:p w:rsidR="001C4217" w:rsidRDefault="008D3F0D">
      <w:pPr>
        <w:pStyle w:val="n20"/>
      </w:pPr>
      <w:r>
        <w:rPr>
          <w:rFonts w:eastAsiaTheme="minorEastAsia"/>
          <w:b/>
        </w:rPr>
        <w:t xml:space="preserve">2 </w:t>
      </w:r>
      <w:r>
        <w:rPr>
          <w:rFonts w:hint="eastAsia"/>
        </w:rPr>
        <w:t>缀板沿支撑长度方向的间距不宜大于</w:t>
      </w:r>
      <w:r>
        <w:rPr>
          <w:rFonts w:eastAsiaTheme="minorEastAsia"/>
        </w:rPr>
        <w:t>3m</w:t>
      </w:r>
      <w:r>
        <w:rPr>
          <w:rFonts w:hint="eastAsia"/>
        </w:rPr>
        <w:t>；</w:t>
      </w:r>
    </w:p>
    <w:p w:rsidR="001C4217" w:rsidRDefault="008D3F0D">
      <w:pPr>
        <w:pStyle w:val="n20"/>
      </w:pPr>
      <w:r>
        <w:rPr>
          <w:rFonts w:eastAsiaTheme="minorEastAsia"/>
          <w:b/>
        </w:rPr>
        <w:t xml:space="preserve">3 </w:t>
      </w:r>
      <w:r>
        <w:rPr>
          <w:rFonts w:hint="eastAsia"/>
        </w:rPr>
        <w:t>缀板应符合现行国家标准《钢结构设计规范》</w:t>
      </w:r>
      <w:r>
        <w:rPr>
          <w:rFonts w:eastAsiaTheme="minorEastAsia"/>
        </w:rPr>
        <w:t>GB 50017</w:t>
      </w:r>
      <w:r w:rsidR="00D7129E">
        <w:rPr>
          <w:rFonts w:eastAsiaTheme="minorEastAsia" w:hint="eastAsia"/>
        </w:rPr>
        <w:t>的规定</w:t>
      </w:r>
      <w:r>
        <w:rPr>
          <w:rFonts w:hint="eastAsia"/>
        </w:rPr>
        <w:t>；</w:t>
      </w:r>
    </w:p>
    <w:p w:rsidR="001C4217" w:rsidRDefault="008D3F0D">
      <w:pPr>
        <w:pStyle w:val="n20"/>
      </w:pPr>
      <w:r>
        <w:rPr>
          <w:rFonts w:eastAsiaTheme="minorEastAsia"/>
          <w:b/>
        </w:rPr>
        <w:t xml:space="preserve">4 </w:t>
      </w:r>
      <w:r>
        <w:rPr>
          <w:rFonts w:hint="eastAsia"/>
        </w:rPr>
        <w:t>连接缀板与单根型钢的螺栓数量应通过计算确定，且不应少于</w:t>
      </w:r>
      <w:r>
        <w:rPr>
          <w:rFonts w:eastAsiaTheme="minorEastAsia"/>
        </w:rPr>
        <w:t>4M20</w:t>
      </w:r>
      <w:r>
        <w:rPr>
          <w:rFonts w:hint="eastAsia"/>
        </w:rPr>
        <w:t>。</w:t>
      </w:r>
    </w:p>
    <w:p w:rsidR="001C4217" w:rsidRDefault="008D3F0D">
      <w:pPr>
        <w:pStyle w:val="n4"/>
        <w:ind w:firstLine="480"/>
      </w:pPr>
      <w:r>
        <w:t>【条文说明】</w:t>
      </w:r>
      <w:r>
        <w:rPr>
          <w:rFonts w:hint="eastAsia"/>
        </w:rPr>
        <w:t>当</w:t>
      </w:r>
      <w:r>
        <w:t>无条件设置缀板时，应根据设计要求采用其他可靠连接</w:t>
      </w:r>
      <w:r>
        <w:rPr>
          <w:rFonts w:hint="eastAsia"/>
        </w:rPr>
        <w:t>。</w:t>
      </w:r>
    </w:p>
    <w:p w:rsidR="001C4217" w:rsidRDefault="00D07636">
      <w:pPr>
        <w:pStyle w:val="n3"/>
      </w:pPr>
      <w:r w:rsidRPr="00B17490">
        <w:rPr>
          <w:rFonts w:eastAsiaTheme="minorEastAsia"/>
          <w:b/>
          <w:bCs/>
        </w:rPr>
        <w:t>5.5.7</w:t>
      </w:r>
      <w:r w:rsidR="008D3F0D">
        <w:t xml:space="preserve"> </w:t>
      </w:r>
      <w:r w:rsidR="008D3F0D">
        <w:t>钢支撑轴线与混凝土</w:t>
      </w:r>
      <w:r w:rsidR="00321641">
        <w:t>冠</w:t>
      </w:r>
      <w:r w:rsidR="00321641">
        <w:t>/</w:t>
      </w:r>
      <w:proofErr w:type="gramStart"/>
      <w:r w:rsidR="00321641">
        <w:t>腰</w:t>
      </w:r>
      <w:r w:rsidR="008D3F0D">
        <w:t>梁轴线</w:t>
      </w:r>
      <w:proofErr w:type="gramEnd"/>
      <w:r w:rsidR="008D3F0D">
        <w:t>不垂直时</w:t>
      </w:r>
      <w:r w:rsidR="008D3F0D">
        <w:rPr>
          <w:rFonts w:hint="eastAsia"/>
        </w:rPr>
        <w:t>，</w:t>
      </w:r>
      <w:r w:rsidR="008D3F0D">
        <w:t>应设置混凝土牛腿</w:t>
      </w:r>
      <w:proofErr w:type="gramStart"/>
      <w:r w:rsidR="008D3F0D">
        <w:t>作为传力构件</w:t>
      </w:r>
      <w:proofErr w:type="gramEnd"/>
      <w:r w:rsidR="00DC53C9">
        <w:rPr>
          <w:rFonts w:hint="eastAsia"/>
        </w:rPr>
        <w:t>（图</w:t>
      </w:r>
      <w:r w:rsidR="00471F35">
        <w:t>5.5.7</w:t>
      </w:r>
      <w:r w:rsidR="00DC53C9">
        <w:rPr>
          <w:rFonts w:hint="eastAsia"/>
        </w:rPr>
        <w:t>）</w:t>
      </w:r>
      <w:r w:rsidR="008D3F0D">
        <w:rPr>
          <w:rFonts w:hint="eastAsia"/>
        </w:rPr>
        <w:t>。</w:t>
      </w:r>
    </w:p>
    <w:p w:rsidR="001C4217" w:rsidRDefault="008D3F0D">
      <w:pPr>
        <w:pStyle w:val="n3"/>
        <w:jc w:val="center"/>
      </w:pPr>
      <w:r>
        <w:rPr>
          <w:noProof/>
        </w:rPr>
        <w:lastRenderedPageBreak/>
        <w:drawing>
          <wp:inline distT="0" distB="0" distL="0" distR="0">
            <wp:extent cx="2081530" cy="262572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1" cstate="print"/>
                    <a:stretch>
                      <a:fillRect/>
                    </a:stretch>
                  </pic:blipFill>
                  <pic:spPr>
                    <a:xfrm>
                      <a:off x="0" y="0"/>
                      <a:ext cx="2104664" cy="2654903"/>
                    </a:xfrm>
                    <a:prstGeom prst="rect">
                      <a:avLst/>
                    </a:prstGeom>
                  </pic:spPr>
                </pic:pic>
              </a:graphicData>
            </a:graphic>
          </wp:inline>
        </w:drawing>
      </w:r>
    </w:p>
    <w:p w:rsidR="001C4217" w:rsidRDefault="008D3F0D">
      <w:pPr>
        <w:pStyle w:val="n11"/>
        <w:spacing w:after="240"/>
      </w:pPr>
      <w:r>
        <w:rPr>
          <w:rFonts w:hint="eastAsia"/>
        </w:rPr>
        <w:t>图</w:t>
      </w:r>
      <w:r w:rsidR="002C4A50">
        <w:t>5</w:t>
      </w:r>
      <w:r>
        <w:rPr>
          <w:rFonts w:hint="eastAsia"/>
        </w:rPr>
        <w:t>.5.</w:t>
      </w:r>
      <w:r w:rsidR="002C4A50">
        <w:t>7</w:t>
      </w:r>
      <w:r>
        <w:rPr>
          <w:rFonts w:hint="eastAsia"/>
        </w:rPr>
        <w:t xml:space="preserve"> </w:t>
      </w:r>
      <w:r>
        <w:t>牛腿示意图</w:t>
      </w:r>
    </w:p>
    <w:p w:rsidR="001C4217" w:rsidRDefault="008D3F0D">
      <w:pPr>
        <w:pStyle w:val="n4"/>
        <w:ind w:firstLine="480"/>
      </w:pPr>
      <w:r>
        <w:t>【条文说明】</w:t>
      </w:r>
      <w:r>
        <w:rPr>
          <w:rFonts w:hint="eastAsia"/>
        </w:rPr>
        <w:t>混凝土牛腿配筋可参考</w:t>
      </w:r>
      <w:r w:rsidR="00471F35">
        <w:rPr>
          <w:rFonts w:hint="eastAsia"/>
        </w:rPr>
        <w:t>图</w:t>
      </w:r>
      <w:r w:rsidR="00471F35">
        <w:rPr>
          <w:rFonts w:hint="eastAsia"/>
        </w:rPr>
        <w:t>1</w:t>
      </w:r>
      <w:r w:rsidR="00471F35">
        <w:t>9</w:t>
      </w:r>
      <w:r w:rsidR="00471F35">
        <w:t>配置</w:t>
      </w:r>
      <w:r>
        <w:t>。</w:t>
      </w:r>
    </w:p>
    <w:p w:rsidR="001C4217" w:rsidRDefault="008D3F0D">
      <w:pPr>
        <w:pStyle w:val="n4"/>
        <w:ind w:firstLine="480"/>
        <w:jc w:val="center"/>
      </w:pPr>
      <w:r>
        <w:rPr>
          <w:noProof/>
        </w:rPr>
        <w:drawing>
          <wp:inline distT="0" distB="0" distL="0" distR="0">
            <wp:extent cx="3717290" cy="342201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2" cstate="print"/>
                    <a:stretch>
                      <a:fillRect/>
                    </a:stretch>
                  </pic:blipFill>
                  <pic:spPr>
                    <a:xfrm>
                      <a:off x="0" y="0"/>
                      <a:ext cx="3776800" cy="3476946"/>
                    </a:xfrm>
                    <a:prstGeom prst="rect">
                      <a:avLst/>
                    </a:prstGeom>
                  </pic:spPr>
                </pic:pic>
              </a:graphicData>
            </a:graphic>
          </wp:inline>
        </w:drawing>
      </w:r>
    </w:p>
    <w:p w:rsidR="001C4217" w:rsidRDefault="008D3F0D">
      <w:pPr>
        <w:pStyle w:val="n11"/>
        <w:spacing w:after="240"/>
      </w:pPr>
      <w:r>
        <w:rPr>
          <w:rFonts w:hint="eastAsia"/>
        </w:rPr>
        <w:t>图</w:t>
      </w:r>
      <w:r w:rsidR="00A50415">
        <w:t>19</w:t>
      </w:r>
      <w:r>
        <w:t xml:space="preserve"> </w:t>
      </w:r>
      <w:r>
        <w:rPr>
          <w:rFonts w:hint="eastAsia"/>
        </w:rPr>
        <w:t>混凝土牛腿配筋</w:t>
      </w:r>
    </w:p>
    <w:p w:rsidR="001C4217" w:rsidRDefault="00D07636">
      <w:pPr>
        <w:pStyle w:val="n3"/>
      </w:pPr>
      <w:r w:rsidRPr="00B17490">
        <w:rPr>
          <w:rFonts w:eastAsiaTheme="minorEastAsia"/>
          <w:b/>
          <w:bCs/>
        </w:rPr>
        <w:t>5.5.8</w:t>
      </w:r>
      <w:r w:rsidR="008D3F0D">
        <w:t xml:space="preserve"> </w:t>
      </w:r>
      <w:r w:rsidR="002A7517">
        <w:rPr>
          <w:rFonts w:hint="eastAsia"/>
        </w:rPr>
        <w:t>钢桁架支撑</w:t>
      </w:r>
      <w:r w:rsidR="008D3F0D">
        <w:t>节点设计应符合下列</w:t>
      </w:r>
      <w:r w:rsidR="008D3F0D">
        <w:rPr>
          <w:rFonts w:hint="eastAsia"/>
        </w:rPr>
        <w:t>规定</w:t>
      </w:r>
      <w:r w:rsidR="008D3F0D">
        <w:t>：</w:t>
      </w:r>
    </w:p>
    <w:p w:rsidR="001C4217" w:rsidRDefault="008D3F0D">
      <w:pPr>
        <w:pStyle w:val="n20"/>
      </w:pPr>
      <w:r w:rsidRPr="00B17490">
        <w:rPr>
          <w:rFonts w:eastAsiaTheme="minorEastAsia" w:hint="eastAsia"/>
          <w:b/>
        </w:rPr>
        <w:t>1</w:t>
      </w:r>
      <w:r>
        <w:rPr>
          <w:rFonts w:hint="eastAsia"/>
        </w:rPr>
        <w:t xml:space="preserve"> </w:t>
      </w:r>
      <w:r>
        <w:rPr>
          <w:rFonts w:hint="eastAsia"/>
        </w:rPr>
        <w:t>桁架</w:t>
      </w:r>
      <w:r>
        <w:t>支撑</w:t>
      </w:r>
      <w:r>
        <w:rPr>
          <w:rFonts w:hint="eastAsia"/>
        </w:rPr>
        <w:t>主受力杆</w:t>
      </w:r>
      <w:r>
        <w:t>与腹杆连接节点应有加强措施。</w:t>
      </w:r>
    </w:p>
    <w:p w:rsidR="001C4217" w:rsidRDefault="008D3F0D">
      <w:pPr>
        <w:pStyle w:val="n20"/>
      </w:pPr>
      <w:r w:rsidRPr="00B17490">
        <w:rPr>
          <w:rFonts w:eastAsiaTheme="minorEastAsia" w:hint="eastAsia"/>
          <w:b/>
        </w:rPr>
        <w:t>2</w:t>
      </w:r>
      <w:r>
        <w:t xml:space="preserve"> </w:t>
      </w:r>
      <w:r>
        <w:rPr>
          <w:rFonts w:hint="eastAsia"/>
        </w:rPr>
        <w:t>腹杆</w:t>
      </w:r>
      <w:r>
        <w:t>与</w:t>
      </w:r>
      <w:r>
        <w:rPr>
          <w:rFonts w:hint="eastAsia"/>
        </w:rPr>
        <w:t>主受力</w:t>
      </w:r>
      <w:r>
        <w:t>杆连接宜采用</w:t>
      </w:r>
      <w:r>
        <w:rPr>
          <w:rFonts w:hint="eastAsia"/>
        </w:rPr>
        <w:t>铰接</w:t>
      </w:r>
      <w:r>
        <w:t>设计</w:t>
      </w:r>
      <w:r>
        <w:rPr>
          <w:rFonts w:hint="eastAsia"/>
        </w:rPr>
        <w:t>；</w:t>
      </w:r>
    </w:p>
    <w:p w:rsidR="001C4217" w:rsidRDefault="008D3F0D">
      <w:pPr>
        <w:pStyle w:val="n20"/>
      </w:pPr>
      <w:r w:rsidRPr="00B17490">
        <w:rPr>
          <w:rFonts w:eastAsiaTheme="minorEastAsia" w:hint="eastAsia"/>
          <w:b/>
        </w:rPr>
        <w:t>3</w:t>
      </w:r>
      <w:r>
        <w:t xml:space="preserve"> </w:t>
      </w:r>
      <w:r>
        <w:rPr>
          <w:rFonts w:hint="eastAsia"/>
        </w:rPr>
        <w:t>主</w:t>
      </w:r>
      <w:r>
        <w:t>受力杆</w:t>
      </w:r>
      <w:r>
        <w:rPr>
          <w:rFonts w:hint="eastAsia"/>
        </w:rPr>
        <w:t>长度</w:t>
      </w:r>
      <w:r>
        <w:t>对接</w:t>
      </w:r>
      <w:r>
        <w:rPr>
          <w:rFonts w:hint="eastAsia"/>
        </w:rPr>
        <w:t>应</w:t>
      </w:r>
      <w:r>
        <w:t>采用高强螺栓连接，</w:t>
      </w:r>
      <w:r>
        <w:rPr>
          <w:rFonts w:hint="eastAsia"/>
        </w:rPr>
        <w:t>内力</w:t>
      </w:r>
      <w:r>
        <w:t>组合应选用最不利</w:t>
      </w:r>
      <w:r>
        <w:rPr>
          <w:rFonts w:hint="eastAsia"/>
        </w:rPr>
        <w:t>工况</w:t>
      </w:r>
      <w:r>
        <w:t>下的组合</w:t>
      </w:r>
      <w:r>
        <w:rPr>
          <w:rFonts w:hint="eastAsia"/>
        </w:rPr>
        <w:t>；</w:t>
      </w:r>
    </w:p>
    <w:p w:rsidR="001C4217" w:rsidRDefault="008D3F0D">
      <w:pPr>
        <w:pStyle w:val="n20"/>
      </w:pPr>
      <w:r w:rsidRPr="00B17490">
        <w:rPr>
          <w:rFonts w:eastAsiaTheme="minorEastAsia" w:hint="eastAsia"/>
          <w:b/>
        </w:rPr>
        <w:lastRenderedPageBreak/>
        <w:t>4</w:t>
      </w:r>
      <w:r>
        <w:t xml:space="preserve"> </w:t>
      </w:r>
      <w:r>
        <w:rPr>
          <w:rFonts w:hint="eastAsia"/>
        </w:rPr>
        <w:t>主</w:t>
      </w:r>
      <w:r>
        <w:t>受力杆与混凝土</w:t>
      </w:r>
      <w:r>
        <w:rPr>
          <w:rFonts w:hint="eastAsia"/>
        </w:rPr>
        <w:t>梁</w:t>
      </w:r>
      <w:proofErr w:type="gramStart"/>
      <w:r>
        <w:rPr>
          <w:rFonts w:hint="eastAsia"/>
        </w:rPr>
        <w:t>顶</w:t>
      </w:r>
      <w:r>
        <w:t>接位置应进行局压</w:t>
      </w:r>
      <w:proofErr w:type="gramEnd"/>
      <w:r>
        <w:t>验算</w:t>
      </w:r>
      <w:r>
        <w:rPr>
          <w:rFonts w:hint="eastAsia"/>
        </w:rPr>
        <w:t>。</w:t>
      </w:r>
    </w:p>
    <w:p w:rsidR="001C4217" w:rsidRDefault="00D07636">
      <w:pPr>
        <w:pStyle w:val="n3"/>
      </w:pPr>
      <w:r w:rsidRPr="00B17490">
        <w:rPr>
          <w:rFonts w:eastAsiaTheme="minorEastAsia"/>
          <w:b/>
          <w:bCs/>
        </w:rPr>
        <w:t>5</w:t>
      </w:r>
      <w:r w:rsidRPr="00B17490">
        <w:rPr>
          <w:rFonts w:eastAsiaTheme="minorEastAsia" w:hint="eastAsia"/>
          <w:b/>
          <w:bCs/>
        </w:rPr>
        <w:t>.5.</w:t>
      </w:r>
      <w:r w:rsidRPr="00B17490">
        <w:rPr>
          <w:rFonts w:eastAsiaTheme="minorEastAsia"/>
          <w:b/>
          <w:bCs/>
        </w:rPr>
        <w:t>9</w:t>
      </w:r>
      <w:r w:rsidR="008D3F0D">
        <w:rPr>
          <w:rFonts w:hint="eastAsia"/>
        </w:rPr>
        <w:t xml:space="preserve"> </w:t>
      </w:r>
      <w:r w:rsidR="008D3F0D">
        <w:rPr>
          <w:rFonts w:hint="eastAsia"/>
        </w:rPr>
        <w:t>混凝土</w:t>
      </w:r>
      <w:r w:rsidR="00321641">
        <w:t>冠</w:t>
      </w:r>
      <w:r w:rsidR="00321641">
        <w:t>/</w:t>
      </w:r>
      <w:proofErr w:type="gramStart"/>
      <w:r w:rsidR="00321641">
        <w:t>腰</w:t>
      </w:r>
      <w:r w:rsidR="008D3F0D">
        <w:t>梁的</w:t>
      </w:r>
      <w:proofErr w:type="gramEnd"/>
      <w:r w:rsidR="008D3F0D">
        <w:t>设计与构造应符合下列规定</w:t>
      </w:r>
      <w:r w:rsidR="008D3F0D">
        <w:rPr>
          <w:rFonts w:hint="eastAsia"/>
        </w:rPr>
        <w:t>：</w:t>
      </w:r>
    </w:p>
    <w:p w:rsidR="001C4217" w:rsidRDefault="008D3F0D">
      <w:pPr>
        <w:pStyle w:val="n20"/>
      </w:pPr>
      <w:r w:rsidRPr="00B17490">
        <w:rPr>
          <w:rFonts w:eastAsiaTheme="minorEastAsia" w:hint="eastAsia"/>
          <w:b/>
        </w:rPr>
        <w:t>1</w:t>
      </w:r>
      <w:r>
        <w:rPr>
          <w:rFonts w:hint="eastAsia"/>
        </w:rPr>
        <w:t xml:space="preserve"> </w:t>
      </w:r>
      <w:r>
        <w:rPr>
          <w:rFonts w:hint="eastAsia"/>
        </w:rPr>
        <w:t>冠</w:t>
      </w:r>
      <w:r>
        <w:t>梁、</w:t>
      </w:r>
      <w:proofErr w:type="gramStart"/>
      <w:r>
        <w:rPr>
          <w:rFonts w:hint="eastAsia"/>
        </w:rPr>
        <w:t>腰</w:t>
      </w:r>
      <w:r>
        <w:t>梁</w:t>
      </w:r>
      <w:r>
        <w:rPr>
          <w:rFonts w:hint="eastAsia"/>
        </w:rPr>
        <w:t>混凝土</w:t>
      </w:r>
      <w:proofErr w:type="gramEnd"/>
      <w:r>
        <w:t>强度等级不应低于</w:t>
      </w:r>
      <w:r>
        <w:rPr>
          <w:rFonts w:hint="eastAsia"/>
        </w:rPr>
        <w:t>C30</w:t>
      </w:r>
      <w:r>
        <w:rPr>
          <w:rFonts w:hint="eastAsia"/>
        </w:rPr>
        <w:t>；</w:t>
      </w:r>
    </w:p>
    <w:p w:rsidR="001C4217" w:rsidRDefault="008D3F0D">
      <w:pPr>
        <w:pStyle w:val="n20"/>
      </w:pPr>
      <w:r w:rsidRPr="00B17490">
        <w:rPr>
          <w:rFonts w:eastAsiaTheme="minorEastAsia" w:hint="eastAsia"/>
          <w:b/>
        </w:rPr>
        <w:t>2</w:t>
      </w:r>
      <w:r>
        <w:rPr>
          <w:rFonts w:hint="eastAsia"/>
        </w:rPr>
        <w:t xml:space="preserve"> </w:t>
      </w:r>
      <w:proofErr w:type="gramStart"/>
      <w:r>
        <w:rPr>
          <w:rFonts w:hint="eastAsia"/>
        </w:rPr>
        <w:t>腰</w:t>
      </w:r>
      <w:r>
        <w:t>梁</w:t>
      </w:r>
      <w:r>
        <w:rPr>
          <w:rFonts w:hint="eastAsia"/>
        </w:rPr>
        <w:t>宜设置</w:t>
      </w:r>
      <w:r>
        <w:t>吊</w:t>
      </w:r>
      <w:proofErr w:type="gramEnd"/>
      <w:r>
        <w:t>筋</w:t>
      </w:r>
      <w:r>
        <w:rPr>
          <w:rFonts w:hint="eastAsia"/>
        </w:rPr>
        <w:t>。</w:t>
      </w:r>
    </w:p>
    <w:p w:rsidR="001C4217" w:rsidRDefault="005F622D" w:rsidP="007316CD">
      <w:pPr>
        <w:pStyle w:val="n0"/>
        <w:spacing w:before="120" w:after="120"/>
      </w:pPr>
      <w:bookmarkStart w:id="38" w:name="_Toc75792574"/>
      <w:r>
        <w:rPr>
          <w:rFonts w:hint="eastAsia"/>
        </w:rPr>
        <w:t>5</w:t>
      </w:r>
      <w:r w:rsidR="008D3F0D">
        <w:rPr>
          <w:rFonts w:hint="eastAsia"/>
        </w:rPr>
        <w:t>.</w:t>
      </w:r>
      <w:r w:rsidR="008D3F0D">
        <w:t>6</w:t>
      </w:r>
      <w:r w:rsidR="005D261A">
        <w:rPr>
          <w:rFonts w:hint="eastAsia"/>
        </w:rPr>
        <w:t xml:space="preserve"> </w:t>
      </w:r>
      <w:r w:rsidR="008D3F0D">
        <w:rPr>
          <w:rFonts w:hint="eastAsia"/>
        </w:rPr>
        <w:t>竖向支承系统</w:t>
      </w:r>
      <w:bookmarkEnd w:id="38"/>
    </w:p>
    <w:p w:rsidR="001C4217" w:rsidRDefault="00D07636">
      <w:pPr>
        <w:pStyle w:val="n3"/>
      </w:pPr>
      <w:r w:rsidRPr="00B17490">
        <w:rPr>
          <w:rFonts w:eastAsiaTheme="minorEastAsia"/>
          <w:b/>
          <w:bCs/>
        </w:rPr>
        <w:t>5</w:t>
      </w:r>
      <w:r w:rsidR="008D3F0D" w:rsidRPr="00B17490">
        <w:rPr>
          <w:rFonts w:eastAsiaTheme="minorEastAsia"/>
          <w:b/>
          <w:bCs/>
        </w:rPr>
        <w:t>.6.1</w:t>
      </w:r>
      <w:r w:rsidR="008D3F0D">
        <w:t xml:space="preserve"> </w:t>
      </w:r>
      <w:r w:rsidR="008D3F0D">
        <w:rPr>
          <w:rFonts w:hint="eastAsia"/>
        </w:rPr>
        <w:t>竖向立柱可采用</w:t>
      </w:r>
      <w:r w:rsidR="008D3F0D">
        <w:rPr>
          <w:rFonts w:hint="eastAsia"/>
        </w:rPr>
        <w:t>H</w:t>
      </w:r>
      <w:r w:rsidR="008D3F0D">
        <w:rPr>
          <w:rFonts w:hint="eastAsia"/>
        </w:rPr>
        <w:t>型钢柱、</w:t>
      </w:r>
      <w:proofErr w:type="gramStart"/>
      <w:r w:rsidR="008D3F0D">
        <w:rPr>
          <w:rFonts w:hint="eastAsia"/>
        </w:rPr>
        <w:t>格构式钢</w:t>
      </w:r>
      <w:proofErr w:type="gramEnd"/>
      <w:r w:rsidR="008D3F0D">
        <w:rPr>
          <w:rFonts w:hint="eastAsia"/>
        </w:rPr>
        <w:t>立柱、钢管柱或钢管混凝土柱等形式。</w:t>
      </w:r>
    </w:p>
    <w:p w:rsidR="001C4217" w:rsidRDefault="00D07636">
      <w:pPr>
        <w:pStyle w:val="n3"/>
      </w:pPr>
      <w:r w:rsidRPr="00B17490">
        <w:rPr>
          <w:rFonts w:eastAsiaTheme="minorEastAsia"/>
          <w:b/>
          <w:bCs/>
        </w:rPr>
        <w:t>5</w:t>
      </w:r>
      <w:r w:rsidR="008D3F0D" w:rsidRPr="00B17490">
        <w:rPr>
          <w:rFonts w:eastAsiaTheme="minorEastAsia"/>
          <w:b/>
          <w:bCs/>
        </w:rPr>
        <w:t>.6</w:t>
      </w:r>
      <w:r w:rsidR="008D3F0D" w:rsidRPr="00B17490">
        <w:rPr>
          <w:rFonts w:eastAsiaTheme="minorEastAsia" w:hint="eastAsia"/>
          <w:b/>
          <w:bCs/>
        </w:rPr>
        <w:t>.2</w:t>
      </w:r>
      <w:r w:rsidR="008D3F0D">
        <w:rPr>
          <w:rFonts w:hint="eastAsia"/>
        </w:rPr>
        <w:t xml:space="preserve"> </w:t>
      </w:r>
      <w:r w:rsidR="008D3F0D">
        <w:rPr>
          <w:rFonts w:hint="eastAsia"/>
        </w:rPr>
        <w:t>立柱和立柱桩的计算应符合下列规定：</w:t>
      </w:r>
    </w:p>
    <w:p w:rsidR="001C4217" w:rsidRDefault="008D3F0D">
      <w:pPr>
        <w:pStyle w:val="n20"/>
      </w:pPr>
      <w:r w:rsidRPr="00B17490">
        <w:rPr>
          <w:rFonts w:eastAsiaTheme="minorEastAsia" w:hint="eastAsia"/>
          <w:b/>
        </w:rPr>
        <w:t>1</w:t>
      </w:r>
      <w:r>
        <w:rPr>
          <w:rFonts w:hint="eastAsia"/>
        </w:rPr>
        <w:t xml:space="preserve"> </w:t>
      </w:r>
      <w:r>
        <w:rPr>
          <w:rFonts w:hint="eastAsia"/>
        </w:rPr>
        <w:t>立柱应按压弯构件进行强度和稳定性验算。计算时偏心距应根据立柱垂直度并按双向偏心进行计算，偏心距取值不宜小于计算长度的</w:t>
      </w:r>
      <w:r>
        <w:rPr>
          <w:rFonts w:hint="eastAsia"/>
        </w:rPr>
        <w:t>1/100</w:t>
      </w:r>
      <w:r>
        <w:rPr>
          <w:rFonts w:hint="eastAsia"/>
        </w:rPr>
        <w:t>；</w:t>
      </w:r>
    </w:p>
    <w:p w:rsidR="001C4217" w:rsidRDefault="008D3F0D">
      <w:pPr>
        <w:pStyle w:val="n20"/>
      </w:pPr>
      <w:r w:rsidRPr="00B17490">
        <w:rPr>
          <w:rFonts w:eastAsiaTheme="minorEastAsia" w:hint="eastAsia"/>
          <w:b/>
        </w:rPr>
        <w:t>2</w:t>
      </w:r>
      <w:r>
        <w:rPr>
          <w:rFonts w:hint="eastAsia"/>
        </w:rPr>
        <w:t xml:space="preserve"> </w:t>
      </w:r>
      <w:r>
        <w:rPr>
          <w:rFonts w:hint="eastAsia"/>
        </w:rPr>
        <w:t>单层支撑的立柱、多层支撑底层立柱的受压计算长度应取底层支撑至基坑底面的净高度与立柱直径或边长的</w:t>
      </w:r>
      <w:r>
        <w:rPr>
          <w:rFonts w:hint="eastAsia"/>
        </w:rPr>
        <w:t>5</w:t>
      </w:r>
      <w:r>
        <w:rPr>
          <w:rFonts w:hint="eastAsia"/>
        </w:rPr>
        <w:t>倍之和，相邻两层水平</w:t>
      </w:r>
      <w:proofErr w:type="gramStart"/>
      <w:r>
        <w:rPr>
          <w:rFonts w:hint="eastAsia"/>
        </w:rPr>
        <w:t>支撑间</w:t>
      </w:r>
      <w:proofErr w:type="gramEnd"/>
      <w:r>
        <w:rPr>
          <w:rFonts w:hint="eastAsia"/>
        </w:rPr>
        <w:t>的立柱受压计算长度应取此两层水平支撑的中心距；</w:t>
      </w:r>
    </w:p>
    <w:p w:rsidR="001C4217" w:rsidRDefault="008D3F0D">
      <w:pPr>
        <w:pStyle w:val="n20"/>
      </w:pPr>
      <w:r w:rsidRPr="00B17490">
        <w:rPr>
          <w:rFonts w:eastAsiaTheme="minorEastAsia" w:hint="eastAsia"/>
          <w:b/>
        </w:rPr>
        <w:t>3</w:t>
      </w:r>
      <w:r>
        <w:rPr>
          <w:rFonts w:hint="eastAsia"/>
        </w:rPr>
        <w:t xml:space="preserve"> </w:t>
      </w:r>
      <w:proofErr w:type="gramStart"/>
      <w:r>
        <w:rPr>
          <w:rFonts w:hint="eastAsia"/>
        </w:rPr>
        <w:t>立柱桩应进行</w:t>
      </w:r>
      <w:proofErr w:type="gramEnd"/>
      <w:r>
        <w:rPr>
          <w:rFonts w:hint="eastAsia"/>
        </w:rPr>
        <w:t>单桩竖向承载力计算，竖向荷载应包括支撑与立柱的自重、支撑构件上的施工荷载</w:t>
      </w:r>
      <w:r w:rsidR="006521F4">
        <w:rPr>
          <w:rFonts w:hint="eastAsia"/>
        </w:rPr>
        <w:t>以及</w:t>
      </w:r>
      <w:r w:rsidR="00533357">
        <w:t>1/60</w:t>
      </w:r>
      <w:r w:rsidR="006521F4" w:rsidRPr="003C2E2F">
        <w:t>的支撑轴力</w:t>
      </w:r>
      <w:r>
        <w:rPr>
          <w:rFonts w:hint="eastAsia"/>
        </w:rPr>
        <w:t>，</w:t>
      </w:r>
      <w:r>
        <w:t>立柱</w:t>
      </w:r>
      <w:r w:rsidR="00176814">
        <w:rPr>
          <w:rFonts w:hint="eastAsia"/>
        </w:rPr>
        <w:t>桩</w:t>
      </w:r>
      <w:r>
        <w:t>承载力安全系数</w:t>
      </w:r>
      <w:r w:rsidR="00176814">
        <w:rPr>
          <w:rFonts w:hint="eastAsia"/>
        </w:rPr>
        <w:t>不应</w:t>
      </w:r>
      <w:r>
        <w:rPr>
          <w:rFonts w:hint="eastAsia"/>
        </w:rPr>
        <w:t>小于</w:t>
      </w:r>
      <w:r>
        <w:rPr>
          <w:rFonts w:hint="eastAsia"/>
        </w:rPr>
        <w:t>2</w:t>
      </w:r>
      <w:r>
        <w:rPr>
          <w:rFonts w:hint="eastAsia"/>
        </w:rPr>
        <w:t>。</w:t>
      </w:r>
    </w:p>
    <w:p w:rsidR="001C4217" w:rsidRDefault="00D07636">
      <w:pPr>
        <w:pStyle w:val="n3"/>
      </w:pPr>
      <w:r w:rsidRPr="00B17490">
        <w:rPr>
          <w:rFonts w:eastAsiaTheme="minorEastAsia"/>
          <w:b/>
          <w:bCs/>
        </w:rPr>
        <w:t>5</w:t>
      </w:r>
      <w:r w:rsidR="008D3F0D" w:rsidRPr="00B17490">
        <w:rPr>
          <w:rFonts w:eastAsiaTheme="minorEastAsia"/>
          <w:b/>
          <w:bCs/>
        </w:rPr>
        <w:t>.6</w:t>
      </w:r>
      <w:r w:rsidR="008D3F0D" w:rsidRPr="00B17490">
        <w:rPr>
          <w:rFonts w:eastAsiaTheme="minorEastAsia" w:hint="eastAsia"/>
          <w:b/>
          <w:bCs/>
        </w:rPr>
        <w:t>.3</w:t>
      </w:r>
      <w:r w:rsidR="008D3F0D">
        <w:rPr>
          <w:rFonts w:hint="eastAsia"/>
        </w:rPr>
        <w:t xml:space="preserve"> </w:t>
      </w:r>
      <w:r w:rsidR="008D3F0D">
        <w:rPr>
          <w:rFonts w:hint="eastAsia"/>
        </w:rPr>
        <w:t>立柱和立柱桩的设计与构造应符合下列规定：</w:t>
      </w:r>
    </w:p>
    <w:p w:rsidR="001C4217" w:rsidRDefault="008D3F0D">
      <w:pPr>
        <w:pStyle w:val="n20"/>
      </w:pPr>
      <w:r w:rsidRPr="00B17490">
        <w:rPr>
          <w:rFonts w:eastAsiaTheme="minorEastAsia" w:hint="eastAsia"/>
          <w:b/>
        </w:rPr>
        <w:t>1</w:t>
      </w:r>
      <w:r>
        <w:rPr>
          <w:rFonts w:hint="eastAsia"/>
        </w:rPr>
        <w:t xml:space="preserve"> </w:t>
      </w:r>
      <w:r>
        <w:rPr>
          <w:rFonts w:hint="eastAsia"/>
        </w:rPr>
        <w:t>立柱和立柱桩宜避开主体结构框架梁、柱以及承重墙的位置；</w:t>
      </w:r>
    </w:p>
    <w:p w:rsidR="001C4217" w:rsidRDefault="008D3F0D">
      <w:pPr>
        <w:pStyle w:val="n20"/>
      </w:pPr>
      <w:r w:rsidRPr="00B17490">
        <w:rPr>
          <w:rFonts w:eastAsiaTheme="minorEastAsia" w:hint="eastAsia"/>
          <w:b/>
        </w:rPr>
        <w:t>2</w:t>
      </w:r>
      <w:r>
        <w:rPr>
          <w:rFonts w:hint="eastAsia"/>
        </w:rPr>
        <w:t xml:space="preserve"> </w:t>
      </w:r>
      <w:r>
        <w:rPr>
          <w:rFonts w:hint="eastAsia"/>
        </w:rPr>
        <w:t>对撑、</w:t>
      </w:r>
      <w:proofErr w:type="gramStart"/>
      <w:r>
        <w:rPr>
          <w:rFonts w:hint="eastAsia"/>
        </w:rPr>
        <w:t>角撑区</w:t>
      </w:r>
      <w:proofErr w:type="gramEnd"/>
      <w:r>
        <w:rPr>
          <w:rFonts w:hint="eastAsia"/>
        </w:rPr>
        <w:t>相邻立柱的横向间距宜取</w:t>
      </w:r>
      <w:r>
        <w:rPr>
          <w:rFonts w:hint="eastAsia"/>
        </w:rPr>
        <w:t>5m</w:t>
      </w:r>
      <w:r>
        <w:rPr>
          <w:rFonts w:hint="eastAsia"/>
        </w:rPr>
        <w:t>～</w:t>
      </w:r>
      <w:r>
        <w:t>1</w:t>
      </w:r>
      <w:r>
        <w:rPr>
          <w:rFonts w:hint="eastAsia"/>
        </w:rPr>
        <w:t>2m</w:t>
      </w:r>
      <w:r>
        <w:rPr>
          <w:rFonts w:hint="eastAsia"/>
        </w:rPr>
        <w:t>，纵向间距宜取</w:t>
      </w:r>
      <w:r>
        <w:rPr>
          <w:rFonts w:hint="eastAsia"/>
        </w:rPr>
        <w:t>8m</w:t>
      </w:r>
      <w:r>
        <w:rPr>
          <w:rFonts w:hint="eastAsia"/>
        </w:rPr>
        <w:t>～</w:t>
      </w:r>
      <w:r>
        <w:rPr>
          <w:rFonts w:hint="eastAsia"/>
        </w:rPr>
        <w:t>12m</w:t>
      </w:r>
      <w:r>
        <w:rPr>
          <w:rFonts w:hint="eastAsia"/>
        </w:rPr>
        <w:t>，张弦梁的立柱间距宜取</w:t>
      </w:r>
      <w:r>
        <w:rPr>
          <w:rFonts w:hint="eastAsia"/>
        </w:rPr>
        <w:t>8m~12m</w:t>
      </w:r>
      <w:r>
        <w:rPr>
          <w:rFonts w:hint="eastAsia"/>
        </w:rPr>
        <w:t>，且应根据所承受的竖向荷载大小通过计算确定；</w:t>
      </w:r>
    </w:p>
    <w:p w:rsidR="001C4217" w:rsidRDefault="008D3F0D">
      <w:pPr>
        <w:pStyle w:val="n20"/>
      </w:pPr>
      <w:r w:rsidRPr="00B17490">
        <w:rPr>
          <w:rFonts w:eastAsiaTheme="minorEastAsia" w:hint="eastAsia"/>
          <w:b/>
        </w:rPr>
        <w:t>3</w:t>
      </w:r>
      <w:r>
        <w:rPr>
          <w:rFonts w:hint="eastAsia"/>
        </w:rPr>
        <w:t xml:space="preserve"> </w:t>
      </w:r>
      <w:r>
        <w:rPr>
          <w:rFonts w:hint="eastAsia"/>
        </w:rPr>
        <w:t>支撑顶上设有栈桥的立柱之间</w:t>
      </w:r>
      <w:proofErr w:type="gramStart"/>
      <w:r>
        <w:rPr>
          <w:rFonts w:hint="eastAsia"/>
        </w:rPr>
        <w:t>宜设置</w:t>
      </w:r>
      <w:proofErr w:type="gramEnd"/>
      <w:r>
        <w:rPr>
          <w:rFonts w:hint="eastAsia"/>
        </w:rPr>
        <w:t>剪刀撑，剪刀撑杆件轴力的计算和承载力的验算应符合现行国家标准《钢结构设计标准》</w:t>
      </w:r>
      <w:r>
        <w:rPr>
          <w:rFonts w:hint="eastAsia"/>
        </w:rPr>
        <w:t>GB 50017</w:t>
      </w:r>
      <w:r w:rsidR="00D7129E">
        <w:rPr>
          <w:rFonts w:hint="eastAsia"/>
        </w:rPr>
        <w:t>的规定</w:t>
      </w:r>
      <w:r>
        <w:rPr>
          <w:rFonts w:hint="eastAsia"/>
        </w:rPr>
        <w:t>；</w:t>
      </w:r>
    </w:p>
    <w:p w:rsidR="001C4217" w:rsidRDefault="008D3F0D">
      <w:pPr>
        <w:pStyle w:val="n20"/>
      </w:pPr>
      <w:r w:rsidRPr="00B17490">
        <w:rPr>
          <w:rFonts w:eastAsiaTheme="minorEastAsia" w:hint="eastAsia"/>
          <w:b/>
        </w:rPr>
        <w:t>4</w:t>
      </w:r>
      <w:r>
        <w:rPr>
          <w:rFonts w:hint="eastAsia"/>
        </w:rPr>
        <w:t xml:space="preserve"> </w:t>
      </w:r>
      <w:proofErr w:type="gramStart"/>
      <w:r>
        <w:rPr>
          <w:rFonts w:hint="eastAsia"/>
        </w:rPr>
        <w:t>立柱</w:t>
      </w:r>
      <w:r>
        <w:t>桩</w:t>
      </w:r>
      <w:r>
        <w:rPr>
          <w:rFonts w:hint="eastAsia"/>
        </w:rPr>
        <w:t>应保证</w:t>
      </w:r>
      <w:proofErr w:type="gramEnd"/>
      <w:r w:rsidR="00176814">
        <w:rPr>
          <w:rFonts w:hint="eastAsia"/>
        </w:rPr>
        <w:t>有</w:t>
      </w:r>
      <w:r>
        <w:rPr>
          <w:rFonts w:hint="eastAsia"/>
        </w:rPr>
        <w:t>足够的入土深度，以</w:t>
      </w:r>
      <w:r w:rsidR="00176814">
        <w:rPr>
          <w:rFonts w:hint="eastAsia"/>
        </w:rPr>
        <w:t>减小</w:t>
      </w:r>
      <w:r>
        <w:rPr>
          <w:rFonts w:hint="eastAsia"/>
        </w:rPr>
        <w:t>立柱上抬</w:t>
      </w:r>
      <w:r>
        <w:t>；</w:t>
      </w:r>
    </w:p>
    <w:p w:rsidR="001C4217" w:rsidRDefault="008D3F0D">
      <w:pPr>
        <w:pStyle w:val="n20"/>
      </w:pPr>
      <w:r w:rsidRPr="00B17490">
        <w:rPr>
          <w:rFonts w:eastAsiaTheme="minorEastAsia" w:hint="eastAsia"/>
          <w:b/>
        </w:rPr>
        <w:t>5</w:t>
      </w:r>
      <w:r>
        <w:rPr>
          <w:rFonts w:hint="eastAsia"/>
        </w:rPr>
        <w:t xml:space="preserve"> </w:t>
      </w:r>
      <w:r>
        <w:rPr>
          <w:rFonts w:hint="eastAsia"/>
        </w:rPr>
        <w:t>立柱在穿越主体结构底板范围内应采取止水措施。</w:t>
      </w:r>
    </w:p>
    <w:p w:rsidR="001C4217" w:rsidRDefault="00D07636">
      <w:pPr>
        <w:pStyle w:val="n3"/>
      </w:pPr>
      <w:r w:rsidRPr="00B17490">
        <w:rPr>
          <w:rFonts w:eastAsiaTheme="minorEastAsia"/>
          <w:b/>
          <w:bCs/>
        </w:rPr>
        <w:t>5</w:t>
      </w:r>
      <w:r w:rsidR="008D3F0D" w:rsidRPr="00B17490">
        <w:rPr>
          <w:rFonts w:eastAsiaTheme="minorEastAsia"/>
          <w:b/>
          <w:bCs/>
        </w:rPr>
        <w:t>.6.4</w:t>
      </w:r>
      <w:r w:rsidR="008D3F0D">
        <w:rPr>
          <w:rFonts w:hint="eastAsia"/>
        </w:rPr>
        <w:t xml:space="preserve"> </w:t>
      </w:r>
      <w:r w:rsidR="008D3F0D">
        <w:rPr>
          <w:rFonts w:hint="eastAsia"/>
        </w:rPr>
        <w:t>竖向支撑连接件的设计和构造应符合下列规定：</w:t>
      </w:r>
    </w:p>
    <w:p w:rsidR="001C4217" w:rsidRDefault="008D3F0D">
      <w:pPr>
        <w:pStyle w:val="n20"/>
      </w:pPr>
      <w:r w:rsidRPr="00B17490">
        <w:rPr>
          <w:rFonts w:eastAsiaTheme="minorEastAsia" w:hint="eastAsia"/>
          <w:b/>
        </w:rPr>
        <w:t>1</w:t>
      </w:r>
      <w:r>
        <w:rPr>
          <w:rFonts w:hint="eastAsia"/>
        </w:rPr>
        <w:t xml:space="preserve"> </w:t>
      </w:r>
      <w:r>
        <w:rPr>
          <w:rFonts w:hint="eastAsia"/>
        </w:rPr>
        <w:t>立柱与张弦梁、立柱与桁架</w:t>
      </w:r>
      <w:proofErr w:type="gramStart"/>
      <w:r>
        <w:rPr>
          <w:rFonts w:hint="eastAsia"/>
        </w:rPr>
        <w:t>对撑和角撑之间</w:t>
      </w:r>
      <w:proofErr w:type="gramEnd"/>
      <w:r>
        <w:rPr>
          <w:rFonts w:hint="eastAsia"/>
        </w:rPr>
        <w:t>应设置可靠的支架和牛腿进行连接，支架和牛腿应能对连接位置的支撑竖向位移进行有效约束；</w:t>
      </w:r>
    </w:p>
    <w:p w:rsidR="001C4217" w:rsidRDefault="008D3F0D">
      <w:pPr>
        <w:pStyle w:val="n20"/>
      </w:pPr>
      <w:r w:rsidRPr="00B17490">
        <w:rPr>
          <w:rFonts w:eastAsiaTheme="minorEastAsia" w:hint="eastAsia"/>
          <w:b/>
        </w:rPr>
        <w:t>2</w:t>
      </w:r>
      <w:r>
        <w:rPr>
          <w:rFonts w:hint="eastAsia"/>
        </w:rPr>
        <w:t xml:space="preserve"> </w:t>
      </w:r>
      <w:proofErr w:type="gramStart"/>
      <w:r>
        <w:rPr>
          <w:rFonts w:hint="eastAsia"/>
        </w:rPr>
        <w:t>支架梁宜按</w:t>
      </w:r>
      <w:proofErr w:type="gramEnd"/>
      <w:r>
        <w:rPr>
          <w:rFonts w:hint="eastAsia"/>
        </w:rPr>
        <w:t>简支梁进行强度和挠度的验算，其最大计算挠度不应大于支架支点间最大距离的</w:t>
      </w:r>
      <w:r>
        <w:rPr>
          <w:rFonts w:hint="eastAsia"/>
        </w:rPr>
        <w:t>1/</w:t>
      </w:r>
      <w:r>
        <w:t>250</w:t>
      </w:r>
      <w:r>
        <w:rPr>
          <w:rFonts w:hint="eastAsia"/>
        </w:rPr>
        <w:t>；</w:t>
      </w:r>
    </w:p>
    <w:p w:rsidR="001C4217" w:rsidRDefault="008D3F0D">
      <w:pPr>
        <w:pStyle w:val="n20"/>
      </w:pPr>
      <w:r w:rsidRPr="00B17490">
        <w:rPr>
          <w:rFonts w:eastAsiaTheme="minorEastAsia" w:hint="eastAsia"/>
          <w:b/>
        </w:rPr>
        <w:lastRenderedPageBreak/>
        <w:t>3</w:t>
      </w:r>
      <w:r>
        <w:rPr>
          <w:rFonts w:hint="eastAsia"/>
        </w:rPr>
        <w:t xml:space="preserve"> </w:t>
      </w:r>
      <w:r>
        <w:rPr>
          <w:rFonts w:hint="eastAsia"/>
        </w:rPr>
        <w:t>支架与支撑可采用夹具约束竖向位移、支架与牛腿之间可采用螺栓连接、焊接，且均应通过计算确定，采用螺栓连接时，螺栓数量不应少于</w:t>
      </w:r>
      <w:r>
        <w:t>4</w:t>
      </w:r>
      <w:r>
        <w:rPr>
          <w:rFonts w:hint="eastAsia"/>
        </w:rPr>
        <w:t>个；</w:t>
      </w:r>
    </w:p>
    <w:p w:rsidR="00176814" w:rsidRDefault="00176814">
      <w:pPr>
        <w:pStyle w:val="n20"/>
      </w:pPr>
      <w:r w:rsidRPr="00B17490">
        <w:rPr>
          <w:rFonts w:eastAsiaTheme="minorEastAsia" w:hint="eastAsia"/>
          <w:b/>
        </w:rPr>
        <w:t>4</w:t>
      </w:r>
      <w:r>
        <w:rPr>
          <w:rFonts w:hint="eastAsia"/>
        </w:rPr>
        <w:t xml:space="preserve"> </w:t>
      </w:r>
      <w:r>
        <w:rPr>
          <w:rFonts w:hint="eastAsia"/>
        </w:rPr>
        <w:t>前伸</w:t>
      </w:r>
      <w:r>
        <w:t>臂与混凝土冠</w:t>
      </w:r>
      <w:r>
        <w:t>/</w:t>
      </w:r>
      <w:proofErr w:type="gramStart"/>
      <w:r>
        <w:rPr>
          <w:rFonts w:hint="eastAsia"/>
        </w:rPr>
        <w:t>腰</w:t>
      </w:r>
      <w:r>
        <w:t>梁搭接</w:t>
      </w:r>
      <w:proofErr w:type="gramEnd"/>
      <w:r>
        <w:t>长度不宜小于</w:t>
      </w:r>
      <w:r>
        <w:rPr>
          <w:rFonts w:hint="eastAsia"/>
        </w:rPr>
        <w:t>200</w:t>
      </w:r>
      <w:r>
        <w:t>mm</w:t>
      </w:r>
    </w:p>
    <w:p w:rsidR="001C4217" w:rsidRDefault="008D3F0D">
      <w:pPr>
        <w:pStyle w:val="n4"/>
        <w:ind w:firstLine="480"/>
      </w:pPr>
      <w:r>
        <w:rPr>
          <w:rFonts w:hint="eastAsia"/>
        </w:rPr>
        <w:t>【条文说明】如图</w:t>
      </w:r>
      <w:r w:rsidR="00471F35">
        <w:t>20</w:t>
      </w:r>
      <w:r>
        <w:rPr>
          <w:rFonts w:hint="eastAsia"/>
        </w:rPr>
        <w:t>所示，为</w:t>
      </w:r>
      <w:r>
        <w:t>竖向支撑连接示意图，钢支撑放置在支架梁之上，采用</w:t>
      </w:r>
      <w:r>
        <w:rPr>
          <w:rFonts w:hint="eastAsia"/>
        </w:rPr>
        <w:t>U</w:t>
      </w:r>
      <w:r>
        <w:rPr>
          <w:rFonts w:hint="eastAsia"/>
        </w:rPr>
        <w:t>型箍</w:t>
      </w:r>
      <w:r>
        <w:t>或夹具连接</w:t>
      </w:r>
      <w:r>
        <w:rPr>
          <w:rFonts w:hint="eastAsia"/>
        </w:rPr>
        <w:t>；</w:t>
      </w:r>
      <w:r>
        <w:t>支架</w:t>
      </w:r>
      <w:r>
        <w:rPr>
          <w:rFonts w:hint="eastAsia"/>
        </w:rPr>
        <w:t>放置</w:t>
      </w:r>
      <w:r>
        <w:t>在立柱牛腿之上采用</w:t>
      </w:r>
      <w:r>
        <w:rPr>
          <w:rFonts w:hint="eastAsia"/>
        </w:rPr>
        <w:t>焊接</w:t>
      </w:r>
      <w:r>
        <w:t>或螺栓连接；立柱牛腿与立柱一般采用现场焊接。</w:t>
      </w:r>
    </w:p>
    <w:p w:rsidR="001C4217" w:rsidRDefault="008D3F0D">
      <w:pPr>
        <w:pStyle w:val="n10"/>
        <w:spacing w:before="240"/>
      </w:pPr>
      <w:r>
        <w:rPr>
          <w:noProof/>
        </w:rPr>
        <w:drawing>
          <wp:inline distT="0" distB="0" distL="0" distR="0">
            <wp:extent cx="2895600" cy="372173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3" cstate="print"/>
                    <a:stretch>
                      <a:fillRect/>
                    </a:stretch>
                  </pic:blipFill>
                  <pic:spPr>
                    <a:xfrm>
                      <a:off x="0" y="0"/>
                      <a:ext cx="2904258" cy="3733182"/>
                    </a:xfrm>
                    <a:prstGeom prst="rect">
                      <a:avLst/>
                    </a:prstGeom>
                  </pic:spPr>
                </pic:pic>
              </a:graphicData>
            </a:graphic>
          </wp:inline>
        </w:drawing>
      </w:r>
    </w:p>
    <w:p w:rsidR="001C4217" w:rsidRDefault="008D3F0D">
      <w:pPr>
        <w:pStyle w:val="n11"/>
        <w:spacing w:after="240"/>
      </w:pPr>
      <w:r>
        <w:rPr>
          <w:rFonts w:hint="eastAsia"/>
        </w:rPr>
        <w:t>图</w:t>
      </w:r>
      <w:r w:rsidR="00A50415">
        <w:t>20</w:t>
      </w:r>
      <w:r>
        <w:t xml:space="preserve"> </w:t>
      </w:r>
      <w:r>
        <w:rPr>
          <w:rFonts w:hint="eastAsia"/>
        </w:rPr>
        <w:t>竖向</w:t>
      </w:r>
      <w:r>
        <w:t>支撑连接示意图</w:t>
      </w:r>
    </w:p>
    <w:p w:rsidR="001C4217" w:rsidRDefault="00D07636">
      <w:pPr>
        <w:pStyle w:val="n3"/>
      </w:pPr>
      <w:r w:rsidRPr="00B17490">
        <w:rPr>
          <w:rFonts w:eastAsiaTheme="minorEastAsia"/>
          <w:b/>
          <w:bCs/>
        </w:rPr>
        <w:t>5</w:t>
      </w:r>
      <w:r w:rsidR="008D3F0D" w:rsidRPr="00B17490">
        <w:rPr>
          <w:rFonts w:eastAsiaTheme="minorEastAsia"/>
          <w:b/>
          <w:bCs/>
        </w:rPr>
        <w:t>.6.5</w:t>
      </w:r>
      <w:r w:rsidR="008D3F0D">
        <w:t xml:space="preserve"> </w:t>
      </w:r>
      <w:r w:rsidR="008D3F0D">
        <w:t>当立柱作为</w:t>
      </w:r>
      <w:r w:rsidR="002A7517">
        <w:t>钢桁架支撑水平</w:t>
      </w:r>
      <w:r w:rsidR="008D3F0D">
        <w:rPr>
          <w:rFonts w:hint="eastAsia"/>
        </w:rPr>
        <w:t>侧向</w:t>
      </w:r>
      <w:r w:rsidR="002A7517">
        <w:rPr>
          <w:rFonts w:hint="eastAsia"/>
        </w:rPr>
        <w:t>支</w:t>
      </w:r>
      <w:r w:rsidR="008D3F0D">
        <w:t>撑点时</w:t>
      </w:r>
      <w:r w:rsidR="008D3F0D">
        <w:rPr>
          <w:rFonts w:hint="eastAsia"/>
        </w:rPr>
        <w:t>，立柱与支架应能对</w:t>
      </w:r>
      <w:r w:rsidR="002A7517">
        <w:t>钢桁架支撑</w:t>
      </w:r>
      <w:r w:rsidR="008D3F0D">
        <w:t>水平</w:t>
      </w:r>
      <w:r w:rsidR="008D3F0D">
        <w:rPr>
          <w:rFonts w:hint="eastAsia"/>
        </w:rPr>
        <w:t>侧向</w:t>
      </w:r>
      <w:r w:rsidR="008D3F0D">
        <w:t>位移进行有效约束</w:t>
      </w:r>
      <w:r w:rsidR="008D3F0D">
        <w:rPr>
          <w:rFonts w:hint="eastAsia"/>
        </w:rPr>
        <w:t>。</w:t>
      </w:r>
    </w:p>
    <w:p w:rsidR="001C4217" w:rsidRDefault="005F622D" w:rsidP="007316CD">
      <w:pPr>
        <w:pStyle w:val="n0"/>
        <w:spacing w:before="120" w:after="120"/>
      </w:pPr>
      <w:bookmarkStart w:id="39" w:name="_Toc75792575"/>
      <w:r>
        <w:rPr>
          <w:rFonts w:hint="eastAsia"/>
        </w:rPr>
        <w:t>5</w:t>
      </w:r>
      <w:r w:rsidR="005D261A">
        <w:t xml:space="preserve">.7 </w:t>
      </w:r>
      <w:r w:rsidR="008D3F0D">
        <w:t>预应力设计</w:t>
      </w:r>
      <w:bookmarkEnd w:id="39"/>
    </w:p>
    <w:p w:rsidR="001C4217" w:rsidRDefault="00D07636">
      <w:pPr>
        <w:pStyle w:val="n3"/>
      </w:pPr>
      <w:r w:rsidRPr="00B17490">
        <w:rPr>
          <w:rFonts w:eastAsiaTheme="minorEastAsia"/>
          <w:b/>
          <w:bCs/>
        </w:rPr>
        <w:t>5</w:t>
      </w:r>
      <w:r w:rsidR="008D3F0D" w:rsidRPr="00B17490">
        <w:rPr>
          <w:rFonts w:eastAsiaTheme="minorEastAsia"/>
          <w:b/>
          <w:bCs/>
        </w:rPr>
        <w:t>.7</w:t>
      </w:r>
      <w:r w:rsidR="008D3F0D" w:rsidRPr="00B17490">
        <w:rPr>
          <w:rFonts w:eastAsiaTheme="minorEastAsia" w:hint="eastAsia"/>
          <w:b/>
          <w:bCs/>
        </w:rPr>
        <w:t>.1</w:t>
      </w:r>
      <w:r w:rsidR="008D3F0D">
        <w:rPr>
          <w:rFonts w:hint="eastAsia"/>
        </w:rPr>
        <w:t xml:space="preserve"> </w:t>
      </w:r>
      <w:r w:rsidR="00EB60A7">
        <w:rPr>
          <w:rFonts w:hint="eastAsia"/>
        </w:rPr>
        <w:t>装配式预应力张弦梁</w:t>
      </w:r>
      <w:r w:rsidR="008D3F0D">
        <w:rPr>
          <w:rFonts w:hint="eastAsia"/>
        </w:rPr>
        <w:t>钢支撑施加的预应力值应与平面分析计算时预加力取值相匹配，对撑、角撑、撑杆的预加轴力应</w:t>
      </w:r>
      <w:r w:rsidR="008D3F0D">
        <w:t>符合设计计算要求</w:t>
      </w:r>
      <w:r w:rsidR="008D3F0D">
        <w:rPr>
          <w:rFonts w:hint="eastAsia"/>
        </w:rPr>
        <w:t>，宜取支撑轴向压力</w:t>
      </w:r>
      <w:r w:rsidR="00176814">
        <w:rPr>
          <w:rFonts w:hint="eastAsia"/>
        </w:rPr>
        <w:t>设计</w:t>
      </w:r>
      <w:r w:rsidR="008D3F0D">
        <w:rPr>
          <w:rFonts w:hint="eastAsia"/>
        </w:rPr>
        <w:t>值的</w:t>
      </w:r>
      <w:r w:rsidR="008D3F0D">
        <w:rPr>
          <w:rFonts w:hint="eastAsia"/>
        </w:rPr>
        <w:t>(0.4</w:t>
      </w:r>
      <w:r w:rsidR="008D3F0D">
        <w:rPr>
          <w:rFonts w:hint="eastAsia"/>
        </w:rPr>
        <w:t>～</w:t>
      </w:r>
      <w:r w:rsidR="008D3F0D">
        <w:rPr>
          <w:rFonts w:hint="eastAsia"/>
        </w:rPr>
        <w:t>0.</w:t>
      </w:r>
      <w:r w:rsidR="008D3F0D">
        <w:t>8</w:t>
      </w:r>
      <w:r w:rsidR="008D3F0D">
        <w:rPr>
          <w:rFonts w:hint="eastAsia"/>
        </w:rPr>
        <w:t>)</w:t>
      </w:r>
      <w:proofErr w:type="gramStart"/>
      <w:r w:rsidR="008D3F0D">
        <w:rPr>
          <w:rFonts w:hint="eastAsia"/>
        </w:rPr>
        <w:t>倍</w:t>
      </w:r>
      <w:proofErr w:type="gramEnd"/>
      <w:r w:rsidR="008D3F0D">
        <w:rPr>
          <w:rFonts w:hint="eastAsia"/>
        </w:rPr>
        <w:t>。</w:t>
      </w:r>
    </w:p>
    <w:p w:rsidR="001C4217" w:rsidRDefault="008D3F0D">
      <w:pPr>
        <w:pStyle w:val="n4"/>
        <w:ind w:firstLine="480"/>
      </w:pPr>
      <w:r>
        <w:rPr>
          <w:rFonts w:hint="eastAsia"/>
        </w:rPr>
        <w:t>【条文说明】如图</w:t>
      </w:r>
      <w:r w:rsidR="00471F35">
        <w:rPr>
          <w:rFonts w:hint="eastAsia"/>
        </w:rPr>
        <w:t>2</w:t>
      </w:r>
      <w:r w:rsidR="00471F35">
        <w:t>1</w:t>
      </w:r>
      <w:r>
        <w:t>所示，</w:t>
      </w:r>
      <w:r>
        <w:rPr>
          <w:rFonts w:hint="eastAsia"/>
        </w:rPr>
        <w:t>围护结构</w:t>
      </w:r>
      <w:r>
        <w:t>所受的土压力大小并不是一个常数，随着位移量的变化，</w:t>
      </w:r>
      <w:r>
        <w:rPr>
          <w:rFonts w:hint="eastAsia"/>
        </w:rPr>
        <w:t>围护结构</w:t>
      </w:r>
      <w:r>
        <w:t>所受的土压力值也在变化，</w:t>
      </w:r>
      <w:r>
        <w:rPr>
          <w:rFonts w:hint="eastAsia"/>
        </w:rPr>
        <w:t>变化</w:t>
      </w:r>
      <w:r>
        <w:t>范围在主动土压力到被动土压力之间，静止土压力只是中间</w:t>
      </w:r>
      <w:r>
        <w:rPr>
          <w:rFonts w:hint="eastAsia"/>
        </w:rPr>
        <w:t>的</w:t>
      </w:r>
      <w:r>
        <w:t>一个状态</w:t>
      </w:r>
      <w:r>
        <w:rPr>
          <w:rFonts w:hint="eastAsia"/>
        </w:rPr>
        <w:t>，</w:t>
      </w:r>
      <w:r>
        <w:t>三者之间的关系为：</w:t>
      </w:r>
      <w:r>
        <w:rPr>
          <w:rFonts w:hint="eastAsia"/>
        </w:rPr>
        <w:t>被动</w:t>
      </w:r>
      <w:r>
        <w:lastRenderedPageBreak/>
        <w:t>土压力</w:t>
      </w:r>
      <w:r>
        <w:rPr>
          <w:rFonts w:hint="eastAsia"/>
        </w:rPr>
        <w:t>&gt;</w:t>
      </w:r>
      <w:r>
        <w:rPr>
          <w:rFonts w:hint="eastAsia"/>
        </w:rPr>
        <w:t>静止土压力</w:t>
      </w:r>
      <w:r>
        <w:rPr>
          <w:rFonts w:hint="eastAsia"/>
        </w:rPr>
        <w:t>&gt;</w:t>
      </w:r>
      <w:r>
        <w:rPr>
          <w:rFonts w:hint="eastAsia"/>
        </w:rPr>
        <w:t>主动</w:t>
      </w:r>
      <w:r>
        <w:t>土压力。</w:t>
      </w:r>
      <w:r>
        <w:rPr>
          <w:rFonts w:hint="eastAsia"/>
        </w:rPr>
        <w:t>当</w:t>
      </w:r>
      <w:r>
        <w:t>围护</w:t>
      </w:r>
      <w:r>
        <w:rPr>
          <w:rFonts w:hint="eastAsia"/>
        </w:rPr>
        <w:t>结构</w:t>
      </w:r>
      <w:r>
        <w:t>受到一个坑外方向的作用力时，围护</w:t>
      </w:r>
      <w:r>
        <w:rPr>
          <w:rFonts w:hint="eastAsia"/>
        </w:rPr>
        <w:t>结构</w:t>
      </w:r>
      <w:r>
        <w:t>会</w:t>
      </w:r>
      <w:r>
        <w:rPr>
          <w:rFonts w:hint="eastAsia"/>
        </w:rPr>
        <w:t>往坑外</w:t>
      </w:r>
      <w:r>
        <w:t>方向变形，</w:t>
      </w:r>
      <w:r>
        <w:rPr>
          <w:rFonts w:hint="eastAsia"/>
        </w:rPr>
        <w:t>受到</w:t>
      </w:r>
      <w:r>
        <w:t>的土压力将会随着外力的变大，而增大。</w:t>
      </w:r>
      <w:proofErr w:type="gramStart"/>
      <w:r>
        <w:t>对撑及</w:t>
      </w:r>
      <w:proofErr w:type="gramEnd"/>
      <w:r>
        <w:t>撑杆</w:t>
      </w:r>
      <w:r>
        <w:rPr>
          <w:rFonts w:hint="eastAsia"/>
        </w:rPr>
        <w:t>施加</w:t>
      </w:r>
      <w:r>
        <w:t>预应力</w:t>
      </w:r>
      <w:r>
        <w:rPr>
          <w:rFonts w:hint="eastAsia"/>
        </w:rPr>
        <w:t>时</w:t>
      </w:r>
      <w:r>
        <w:t>，</w:t>
      </w:r>
      <w:r>
        <w:rPr>
          <w:rFonts w:hint="eastAsia"/>
        </w:rPr>
        <w:t>将会</w:t>
      </w:r>
      <w:proofErr w:type="gramStart"/>
      <w:r>
        <w:rPr>
          <w:rFonts w:hint="eastAsia"/>
        </w:rPr>
        <w:t>对</w:t>
      </w:r>
      <w:r>
        <w:t>冠梁产生</w:t>
      </w:r>
      <w:proofErr w:type="gramEnd"/>
      <w:r>
        <w:t>了一个坑外方向的作用力，</w:t>
      </w:r>
      <w:r>
        <w:rPr>
          <w:rFonts w:hint="eastAsia"/>
        </w:rPr>
        <w:t>围护结构</w:t>
      </w:r>
      <w:r>
        <w:t>受到的土压力将会增加，增加的这部分</w:t>
      </w:r>
      <w:r>
        <w:rPr>
          <w:rFonts w:hint="eastAsia"/>
        </w:rPr>
        <w:t>土压</w:t>
      </w:r>
      <w:r>
        <w:t>力</w:t>
      </w:r>
      <w:r>
        <w:rPr>
          <w:rFonts w:hint="eastAsia"/>
        </w:rPr>
        <w:t>用来</w:t>
      </w:r>
      <w:r>
        <w:t>平衡施加的预应力。</w:t>
      </w:r>
    </w:p>
    <w:p w:rsidR="001C4217" w:rsidRDefault="008D3F0D">
      <w:pPr>
        <w:pStyle w:val="n10"/>
        <w:spacing w:before="240"/>
      </w:pPr>
      <w:r>
        <w:rPr>
          <w:noProof/>
        </w:rPr>
        <w:drawing>
          <wp:inline distT="0" distB="0" distL="0" distR="0">
            <wp:extent cx="2319655" cy="2000250"/>
            <wp:effectExtent l="0" t="0" r="4445"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44" cstate="print"/>
                    <a:stretch>
                      <a:fillRect/>
                    </a:stretch>
                  </pic:blipFill>
                  <pic:spPr>
                    <a:xfrm>
                      <a:off x="0" y="0"/>
                      <a:ext cx="2364158" cy="2038773"/>
                    </a:xfrm>
                    <a:prstGeom prst="rect">
                      <a:avLst/>
                    </a:prstGeom>
                  </pic:spPr>
                </pic:pic>
              </a:graphicData>
            </a:graphic>
          </wp:inline>
        </w:drawing>
      </w:r>
    </w:p>
    <w:p w:rsidR="001C4217" w:rsidRDefault="008D3F0D">
      <w:pPr>
        <w:pStyle w:val="n11"/>
        <w:spacing w:after="240"/>
      </w:pPr>
      <w:r>
        <w:rPr>
          <w:rFonts w:hint="eastAsia"/>
        </w:rPr>
        <w:t>图</w:t>
      </w:r>
      <w:r w:rsidR="00A50415">
        <w:t>21</w:t>
      </w:r>
      <w:r>
        <w:t xml:space="preserve"> </w:t>
      </w:r>
      <w:r>
        <w:rPr>
          <w:rFonts w:hint="eastAsia"/>
        </w:rPr>
        <w:t>土压力</w:t>
      </w:r>
      <w:r>
        <w:t>与围护</w:t>
      </w:r>
      <w:r>
        <w:rPr>
          <w:rFonts w:hint="eastAsia"/>
        </w:rPr>
        <w:t>结构位移</w:t>
      </w:r>
      <w:r>
        <w:t>关系曲线</w:t>
      </w:r>
    </w:p>
    <w:p w:rsidR="001C4217" w:rsidRDefault="008D3F0D">
      <w:pPr>
        <w:pStyle w:val="n4"/>
        <w:ind w:firstLine="480"/>
      </w:pPr>
      <w:r>
        <w:rPr>
          <w:rFonts w:hint="eastAsia"/>
        </w:rPr>
        <w:t>如图</w:t>
      </w:r>
      <w:r w:rsidR="00471F35">
        <w:rPr>
          <w:rFonts w:hint="eastAsia"/>
        </w:rPr>
        <w:t>2</w:t>
      </w:r>
      <w:r w:rsidR="00471F35">
        <w:t>2</w:t>
      </w:r>
      <w:r>
        <w:rPr>
          <w:rFonts w:hint="eastAsia"/>
        </w:rPr>
        <w:t>所示</w:t>
      </w:r>
      <w:r>
        <w:t>，施加预应力前，</w:t>
      </w:r>
      <w:r>
        <w:rPr>
          <w:rFonts w:hint="eastAsia"/>
        </w:rPr>
        <w:t>围护</w:t>
      </w:r>
      <w:r>
        <w:t>结构受到两边土压力作用达到平衡状态，当施加预应力后，</w:t>
      </w:r>
      <w:r>
        <w:rPr>
          <w:rFonts w:hint="eastAsia"/>
        </w:rPr>
        <w:t>围护</w:t>
      </w:r>
      <w:r>
        <w:t>结构</w:t>
      </w:r>
      <w:r>
        <w:rPr>
          <w:rFonts w:hint="eastAsia"/>
        </w:rPr>
        <w:t>向外侧</w:t>
      </w:r>
      <w:r>
        <w:t>挤压，</w:t>
      </w:r>
      <w:proofErr w:type="gramStart"/>
      <w:r>
        <w:t>坑外土体</w:t>
      </w:r>
      <w:proofErr w:type="gramEnd"/>
      <w:r>
        <w:t>产生一个</w:t>
      </w:r>
      <w:r>
        <w:rPr>
          <w:rFonts w:hint="eastAsia"/>
        </w:rPr>
        <w:t>额外</w:t>
      </w:r>
      <w:r>
        <w:t>的土压力</w:t>
      </w:r>
      <w:r>
        <w:rPr>
          <w:rFonts w:hint="eastAsia"/>
        </w:rPr>
        <w:t>E1</w:t>
      </w:r>
      <w:r>
        <w:rPr>
          <w:rFonts w:hint="eastAsia"/>
        </w:rPr>
        <w:t>来</w:t>
      </w:r>
      <w:r>
        <w:t>平衡预应力的作用</w:t>
      </w:r>
      <w:r>
        <w:rPr>
          <w:rFonts w:hint="eastAsia"/>
        </w:rPr>
        <w:t>。</w:t>
      </w:r>
      <w:r>
        <w:t>开挖部分土体后，</w:t>
      </w:r>
      <w:r>
        <w:rPr>
          <w:rFonts w:hint="eastAsia"/>
        </w:rPr>
        <w:t>坑内总</w:t>
      </w:r>
      <w:r>
        <w:t>土压力减小，坑</w:t>
      </w:r>
      <w:proofErr w:type="gramStart"/>
      <w:r>
        <w:t>外土体得到</w:t>
      </w:r>
      <w:proofErr w:type="gramEnd"/>
      <w:r>
        <w:t>释放，</w:t>
      </w:r>
      <w:r>
        <w:rPr>
          <w:rFonts w:hint="eastAsia"/>
        </w:rPr>
        <w:t>之前</w:t>
      </w:r>
      <w:r>
        <w:t>产生的额外</w:t>
      </w:r>
      <w:r>
        <w:rPr>
          <w:rFonts w:hint="eastAsia"/>
        </w:rPr>
        <w:t>的</w:t>
      </w:r>
      <w:r>
        <w:t>被动土压力部分</w:t>
      </w:r>
      <w:r>
        <w:rPr>
          <w:rFonts w:hint="eastAsia"/>
        </w:rPr>
        <w:t>被抵消</w:t>
      </w:r>
      <w:r>
        <w:t>掉，此时基坑回到原来的位置并没有产生向坑内方向的变形，</w:t>
      </w:r>
      <w:r>
        <w:rPr>
          <w:rFonts w:hint="eastAsia"/>
        </w:rPr>
        <w:t>通过</w:t>
      </w:r>
      <w:r>
        <w:t>预应力的施加减少</w:t>
      </w:r>
      <w:r>
        <w:rPr>
          <w:rFonts w:hint="eastAsia"/>
        </w:rPr>
        <w:t>了</w:t>
      </w:r>
      <w:r>
        <w:t>土体开挖</w:t>
      </w:r>
      <w:r>
        <w:rPr>
          <w:rFonts w:hint="eastAsia"/>
        </w:rPr>
        <w:t>产生</w:t>
      </w:r>
      <w:r>
        <w:t>的变形量。</w:t>
      </w:r>
    </w:p>
    <w:p w:rsidR="001C4217" w:rsidRDefault="008D3F0D">
      <w:pPr>
        <w:pStyle w:val="n4"/>
        <w:ind w:firstLine="480"/>
      </w:pPr>
      <w:r>
        <w:t>通过对比</w:t>
      </w:r>
      <w:r>
        <w:rPr>
          <w:rFonts w:hint="eastAsia"/>
        </w:rPr>
        <w:t>可知</w:t>
      </w:r>
      <w:r>
        <w:t>，</w:t>
      </w:r>
      <w:r>
        <w:rPr>
          <w:rFonts w:hint="eastAsia"/>
        </w:rPr>
        <w:t>无</w:t>
      </w:r>
      <w:r>
        <w:t>预应力工况</w:t>
      </w:r>
      <w:r>
        <w:rPr>
          <w:rFonts w:hint="eastAsia"/>
        </w:rPr>
        <w:t>下，</w:t>
      </w:r>
      <w:r>
        <w:t>开挖</w:t>
      </w:r>
      <w:r>
        <w:rPr>
          <w:rFonts w:hint="eastAsia"/>
        </w:rPr>
        <w:t>部分</w:t>
      </w:r>
      <w:r>
        <w:t>土体时</w:t>
      </w:r>
      <w:r>
        <w:rPr>
          <w:rFonts w:hint="eastAsia"/>
        </w:rPr>
        <w:t>，</w:t>
      </w:r>
      <w:proofErr w:type="gramStart"/>
      <w:r>
        <w:t>冠梁将</w:t>
      </w:r>
      <w:proofErr w:type="gramEnd"/>
      <w:r>
        <w:t>产生一定的位移量</w:t>
      </w:r>
      <w:r>
        <w:t>u</w:t>
      </w:r>
      <w:r>
        <w:t>，支撑也会产生相应的支撑力</w:t>
      </w:r>
      <w:r>
        <w:rPr>
          <w:rFonts w:hint="eastAsia"/>
        </w:rPr>
        <w:t>F1</w:t>
      </w:r>
      <w:r>
        <w:rPr>
          <w:rFonts w:hint="eastAsia"/>
        </w:rPr>
        <w:t>，而</w:t>
      </w:r>
      <w:r>
        <w:t>预应力工况下，产生的位移量为</w:t>
      </w:r>
      <w:r>
        <w:rPr>
          <w:rFonts w:hint="eastAsia"/>
        </w:rPr>
        <w:t>0</w:t>
      </w:r>
      <w:r>
        <w:rPr>
          <w:rFonts w:hint="eastAsia"/>
        </w:rPr>
        <w:t>，</w:t>
      </w:r>
      <w:r>
        <w:t>且支撑产生的支撑力为</w:t>
      </w:r>
      <w:r>
        <w:rPr>
          <w:rFonts w:hint="eastAsia"/>
        </w:rPr>
        <w:t>P+F</w:t>
      </w:r>
      <w:r>
        <w:rPr>
          <w:rFonts w:hint="eastAsia"/>
        </w:rPr>
        <w:t>，根据力</w:t>
      </w:r>
      <w:r>
        <w:t>的平衡公式</w:t>
      </w:r>
      <w:r>
        <w:rPr>
          <w:rFonts w:hint="eastAsia"/>
        </w:rPr>
        <w:t>，</w:t>
      </w:r>
      <w:r>
        <w:t>可知</w:t>
      </w:r>
      <w:r>
        <w:rPr>
          <w:rFonts w:hint="eastAsia"/>
        </w:rPr>
        <w:t>P+F</w:t>
      </w:r>
      <w:r>
        <w:t>=</w:t>
      </w:r>
      <w:r>
        <w:rPr>
          <w:rFonts w:hint="eastAsia"/>
        </w:rPr>
        <w:t>F1</w:t>
      </w:r>
      <w:r>
        <w:rPr>
          <w:rFonts w:hint="eastAsia"/>
        </w:rPr>
        <w:t>，所以</w:t>
      </w:r>
      <w:r>
        <w:t>通过预应力施加能够减少基坑开挖的变形，</w:t>
      </w:r>
      <w:r>
        <w:rPr>
          <w:rFonts w:hint="eastAsia"/>
        </w:rPr>
        <w:t>在支撑</w:t>
      </w:r>
      <w:r>
        <w:t>承载力允许的情况下，预应力越大，减少的位移量也越大。</w:t>
      </w:r>
    </w:p>
    <w:p w:rsidR="001C4217" w:rsidRDefault="008D3F0D">
      <w:pPr>
        <w:pStyle w:val="n10"/>
        <w:spacing w:before="240"/>
      </w:pPr>
      <w:r>
        <w:rPr>
          <w:noProof/>
        </w:rPr>
        <w:lastRenderedPageBreak/>
        <w:drawing>
          <wp:inline distT="0" distB="0" distL="0" distR="0">
            <wp:extent cx="4312285" cy="2089785"/>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5" cstate="print"/>
                    <a:srcRect t="7458" r="50553" b="4046"/>
                    <a:stretch>
                      <a:fillRect/>
                    </a:stretch>
                  </pic:blipFill>
                  <pic:spPr>
                    <a:xfrm>
                      <a:off x="0" y="0"/>
                      <a:ext cx="4353771" cy="2110193"/>
                    </a:xfrm>
                    <a:prstGeom prst="rect">
                      <a:avLst/>
                    </a:prstGeom>
                    <a:ln>
                      <a:noFill/>
                    </a:ln>
                  </pic:spPr>
                </pic:pic>
              </a:graphicData>
            </a:graphic>
          </wp:inline>
        </w:drawing>
      </w:r>
    </w:p>
    <w:p w:rsidR="001C4217" w:rsidRDefault="008D3F0D">
      <w:pPr>
        <w:pStyle w:val="n11"/>
        <w:spacing w:after="240"/>
      </w:pPr>
      <w:r>
        <w:rPr>
          <w:rFonts w:hint="eastAsia"/>
        </w:rPr>
        <w:t>图</w:t>
      </w:r>
      <w:r>
        <w:t>2</w:t>
      </w:r>
      <w:r w:rsidR="00A50415">
        <w:t>2</w:t>
      </w:r>
      <w:r>
        <w:t xml:space="preserve"> </w:t>
      </w:r>
      <w:r>
        <w:rPr>
          <w:rFonts w:hint="eastAsia"/>
        </w:rPr>
        <w:t>施加</w:t>
      </w:r>
      <w:r>
        <w:t>预应力图示</w:t>
      </w:r>
    </w:p>
    <w:p w:rsidR="001C4217" w:rsidRDefault="008D3F0D">
      <w:pPr>
        <w:pStyle w:val="n10"/>
        <w:spacing w:before="240"/>
      </w:pPr>
      <w:r>
        <w:rPr>
          <w:noProof/>
        </w:rPr>
        <w:drawing>
          <wp:inline distT="0" distB="0" distL="0" distR="0">
            <wp:extent cx="4312285" cy="2052320"/>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5" cstate="print"/>
                    <a:srcRect l="48905" t="6751" b="3459"/>
                    <a:stretch>
                      <a:fillRect/>
                    </a:stretch>
                  </pic:blipFill>
                  <pic:spPr>
                    <a:xfrm>
                      <a:off x="0" y="0"/>
                      <a:ext cx="4375575" cy="2082365"/>
                    </a:xfrm>
                    <a:prstGeom prst="rect">
                      <a:avLst/>
                    </a:prstGeom>
                    <a:ln>
                      <a:noFill/>
                    </a:ln>
                  </pic:spPr>
                </pic:pic>
              </a:graphicData>
            </a:graphic>
          </wp:inline>
        </w:drawing>
      </w:r>
    </w:p>
    <w:p w:rsidR="001C4217" w:rsidRDefault="008D3F0D">
      <w:pPr>
        <w:pStyle w:val="n11"/>
        <w:spacing w:after="240"/>
      </w:pPr>
      <w:r>
        <w:rPr>
          <w:rFonts w:hint="eastAsia"/>
        </w:rPr>
        <w:t>图</w:t>
      </w:r>
      <w:r w:rsidR="00A50415">
        <w:rPr>
          <w:rFonts w:hint="eastAsia"/>
        </w:rPr>
        <w:t>2</w:t>
      </w:r>
      <w:r w:rsidR="00A50415">
        <w:t>3</w:t>
      </w:r>
      <w:r>
        <w:t xml:space="preserve"> </w:t>
      </w:r>
      <w:r>
        <w:rPr>
          <w:rFonts w:hint="eastAsia"/>
        </w:rPr>
        <w:t>预应力</w:t>
      </w:r>
      <w:r>
        <w:t>施加对比</w:t>
      </w:r>
    </w:p>
    <w:p w:rsidR="001C4217" w:rsidRDefault="008D3F0D">
      <w:pPr>
        <w:pStyle w:val="n4"/>
        <w:ind w:firstLine="480"/>
      </w:pPr>
      <w:r>
        <w:rPr>
          <w:rFonts w:hint="eastAsia"/>
        </w:rPr>
        <w:t>预加轴向压力可减小基坑开挖后支护结构的水平位移、检验支撑连接结点的可靠性。但如果预加轴向力过大，可能会使</w:t>
      </w:r>
      <w:proofErr w:type="gramStart"/>
      <w:r>
        <w:rPr>
          <w:rFonts w:hint="eastAsia"/>
        </w:rPr>
        <w:t>支挡结构</w:t>
      </w:r>
      <w:proofErr w:type="gramEnd"/>
      <w:r>
        <w:rPr>
          <w:rFonts w:hint="eastAsia"/>
        </w:rPr>
        <w:t>产生反向变形、增大基坑开挖后的支撑轴力，如果预加轴向力过小，控制基坑变形的作用有限。根据以往的设计和施工经验，预加轴向力取支撑轴向压力</w:t>
      </w:r>
      <w:r w:rsidR="00176814">
        <w:rPr>
          <w:rFonts w:hint="eastAsia"/>
        </w:rPr>
        <w:t>设计值</w:t>
      </w:r>
      <w:r>
        <w:rPr>
          <w:rFonts w:hint="eastAsia"/>
        </w:rPr>
        <w:t>的</w:t>
      </w:r>
      <w:r w:rsidR="00176814">
        <w:rPr>
          <w:rFonts w:hint="eastAsia"/>
        </w:rPr>
        <w:t>(0.4</w:t>
      </w:r>
      <w:r>
        <w:rPr>
          <w:rFonts w:hint="eastAsia"/>
        </w:rPr>
        <w:t>～</w:t>
      </w:r>
      <w:r>
        <w:rPr>
          <w:rFonts w:hint="eastAsia"/>
        </w:rPr>
        <w:t>0.8)</w:t>
      </w:r>
      <w:proofErr w:type="gramStart"/>
      <w:r>
        <w:rPr>
          <w:rFonts w:hint="eastAsia"/>
        </w:rPr>
        <w:t>倍</w:t>
      </w:r>
      <w:proofErr w:type="gramEnd"/>
      <w:r>
        <w:rPr>
          <w:rFonts w:hint="eastAsia"/>
        </w:rPr>
        <w:t>较合适。但特殊条件下，不一定受此限制。</w:t>
      </w:r>
    </w:p>
    <w:p w:rsidR="003F01CC" w:rsidRDefault="00D07636" w:rsidP="003F01CC">
      <w:pPr>
        <w:pStyle w:val="n3"/>
      </w:pPr>
      <w:r w:rsidRPr="00B17490">
        <w:rPr>
          <w:rFonts w:eastAsiaTheme="minorEastAsia"/>
          <w:b/>
          <w:bCs/>
        </w:rPr>
        <w:t>5.7.2</w:t>
      </w:r>
      <w:r w:rsidR="003F01CC">
        <w:t xml:space="preserve"> </w:t>
      </w:r>
      <w:r w:rsidR="003F01CC">
        <w:t>预应力施加装置构造应符合下列规定：</w:t>
      </w:r>
    </w:p>
    <w:p w:rsidR="003F01CC" w:rsidRDefault="003F01CC" w:rsidP="003F01CC">
      <w:pPr>
        <w:pStyle w:val="n20"/>
      </w:pPr>
      <w:r w:rsidRPr="00B17490">
        <w:rPr>
          <w:rFonts w:eastAsiaTheme="minorEastAsia"/>
          <w:b/>
        </w:rPr>
        <w:t>1</w:t>
      </w:r>
      <w:r>
        <w:t xml:space="preserve"> </w:t>
      </w:r>
      <w:r>
        <w:t>预应力施加装置</w:t>
      </w:r>
      <w:r>
        <w:rPr>
          <w:rFonts w:hint="eastAsia"/>
        </w:rPr>
        <w:t>应</w:t>
      </w:r>
      <w:proofErr w:type="gramStart"/>
      <w:r>
        <w:t>设置于钢支撑</w:t>
      </w:r>
      <w:proofErr w:type="gramEnd"/>
      <w:r>
        <w:t>端部；</w:t>
      </w:r>
      <w:r>
        <w:t xml:space="preserve"> </w:t>
      </w:r>
    </w:p>
    <w:p w:rsidR="003F01CC" w:rsidRDefault="003F01CC" w:rsidP="003F01CC">
      <w:pPr>
        <w:pStyle w:val="n20"/>
      </w:pPr>
      <w:r w:rsidRPr="00B17490">
        <w:rPr>
          <w:rFonts w:eastAsiaTheme="minorEastAsia"/>
          <w:b/>
        </w:rPr>
        <w:t>2</w:t>
      </w:r>
      <w:r>
        <w:t xml:space="preserve"> </w:t>
      </w:r>
      <w:r>
        <w:t>预应力施加装置分为千斤顶保留式和千斤顶非保留式两种。当采用千斤顶保留式预应力施加装置时，千斤顶承载力应满足支撑受力要求；千斤顶宜有油压自锁功能，应有机械自锁功能，或预应力施加装置自身具备机械自锁功能，机械自锁承载力应满足支撑受力要求；当采用千斤顶非保留式预应力施加装置时，预应力施加</w:t>
      </w:r>
      <w:proofErr w:type="gramStart"/>
      <w:r>
        <w:t>装置传力机构</w:t>
      </w:r>
      <w:proofErr w:type="gramEnd"/>
      <w:r>
        <w:t>的承载力应满足支撑受力要求；</w:t>
      </w:r>
    </w:p>
    <w:p w:rsidR="003F01CC" w:rsidRDefault="003F01CC" w:rsidP="003F01CC">
      <w:pPr>
        <w:pStyle w:val="n4"/>
        <w:ind w:firstLine="480"/>
      </w:pPr>
      <w:r>
        <w:rPr>
          <w:rFonts w:hint="eastAsia"/>
        </w:rPr>
        <w:t>【条文说明】非保留</w:t>
      </w:r>
      <w:r>
        <w:t>式预应力施加装置可采用</w:t>
      </w:r>
      <w:r>
        <w:rPr>
          <w:rFonts w:hint="eastAsia"/>
        </w:rPr>
        <w:t>活动式液压</w:t>
      </w:r>
      <w:r>
        <w:t>千斤顶</w:t>
      </w:r>
      <w:r>
        <w:rPr>
          <w:rFonts w:hint="eastAsia"/>
        </w:rPr>
        <w:t>，保留</w:t>
      </w:r>
      <w:r>
        <w:t>式预</w:t>
      </w:r>
      <w:r>
        <w:lastRenderedPageBreak/>
        <w:t>应力施加装置可采用</w:t>
      </w:r>
      <w:r>
        <w:rPr>
          <w:rFonts w:hint="eastAsia"/>
        </w:rPr>
        <w:t>自动</w:t>
      </w:r>
      <w:r>
        <w:t>伺服系统</w:t>
      </w:r>
      <w:r>
        <w:rPr>
          <w:rFonts w:hint="eastAsia"/>
        </w:rPr>
        <w:t>。</w:t>
      </w:r>
    </w:p>
    <w:p w:rsidR="003F01CC" w:rsidRDefault="00D07636" w:rsidP="003F01CC">
      <w:pPr>
        <w:pStyle w:val="n3"/>
      </w:pPr>
      <w:r w:rsidRPr="00B17490">
        <w:rPr>
          <w:rFonts w:eastAsiaTheme="minorEastAsia"/>
          <w:b/>
          <w:bCs/>
        </w:rPr>
        <w:t>5.7.3</w:t>
      </w:r>
      <w:r w:rsidR="003F01CC">
        <w:t xml:space="preserve"> </w:t>
      </w:r>
      <w:r w:rsidR="003F01CC">
        <w:rPr>
          <w:rFonts w:hint="eastAsia"/>
        </w:rPr>
        <w:t>对撑、角撑、</w:t>
      </w:r>
      <w:r w:rsidR="003F01CC">
        <w:t>撑杆</w:t>
      </w:r>
      <w:r w:rsidR="003F01CC">
        <w:rPr>
          <w:rFonts w:hint="eastAsia"/>
        </w:rPr>
        <w:t>预应力施加装置的构造和设置应符合下列规定：</w:t>
      </w:r>
    </w:p>
    <w:p w:rsidR="003F01CC" w:rsidRDefault="003F01CC" w:rsidP="003F01CC">
      <w:pPr>
        <w:pStyle w:val="n20"/>
      </w:pPr>
      <w:r>
        <w:rPr>
          <w:rFonts w:eastAsiaTheme="minorEastAsia"/>
          <w:b/>
        </w:rPr>
        <w:t xml:space="preserve">1 </w:t>
      </w:r>
      <w:r>
        <w:rPr>
          <w:rFonts w:hint="eastAsia"/>
        </w:rPr>
        <w:t>预应力施加装置的设置应符合表</w:t>
      </w:r>
      <w:r w:rsidR="00323E60">
        <w:rPr>
          <w:rFonts w:eastAsiaTheme="minorEastAsia"/>
        </w:rPr>
        <w:t>5.7.3</w:t>
      </w:r>
      <w:r>
        <w:rPr>
          <w:rFonts w:hint="eastAsia"/>
        </w:rPr>
        <w:t>的要求；</w:t>
      </w:r>
    </w:p>
    <w:p w:rsidR="003F01CC" w:rsidRDefault="003F01CC" w:rsidP="003F01CC">
      <w:pPr>
        <w:pStyle w:val="n1"/>
        <w:spacing w:before="120"/>
      </w:pPr>
      <w:r>
        <w:rPr>
          <w:rFonts w:hint="eastAsia"/>
        </w:rPr>
        <w:t>表</w:t>
      </w:r>
      <w:r w:rsidR="00A50415">
        <w:t>5.7.3</w:t>
      </w:r>
      <w:r>
        <w:t xml:space="preserve"> </w:t>
      </w:r>
      <w:r>
        <w:rPr>
          <w:rFonts w:hint="eastAsia"/>
        </w:rPr>
        <w:t>预应力</w:t>
      </w:r>
      <w:r>
        <w:t>施加装置设置要求</w:t>
      </w:r>
    </w:p>
    <w:tbl>
      <w:tblPr>
        <w:tblStyle w:val="n6"/>
        <w:tblW w:w="8297" w:type="dxa"/>
        <w:tblLayout w:type="fixed"/>
        <w:tblLook w:val="04A0" w:firstRow="1" w:lastRow="0" w:firstColumn="1" w:lastColumn="0" w:noHBand="0" w:noVBand="1"/>
      </w:tblPr>
      <w:tblGrid>
        <w:gridCol w:w="2765"/>
        <w:gridCol w:w="2766"/>
        <w:gridCol w:w="2766"/>
      </w:tblGrid>
      <w:tr w:rsidR="003F01CC" w:rsidTr="00D07636">
        <w:tc>
          <w:tcPr>
            <w:tcW w:w="2765" w:type="dxa"/>
          </w:tcPr>
          <w:p w:rsidR="003F01CC" w:rsidRDefault="003F01CC" w:rsidP="00D07636">
            <w:pPr>
              <w:pStyle w:val="n7"/>
            </w:pPr>
            <w:r>
              <w:rPr>
                <w:rFonts w:hint="eastAsia"/>
              </w:rPr>
              <w:t>支撑长度</w:t>
            </w:r>
          </w:p>
        </w:tc>
        <w:tc>
          <w:tcPr>
            <w:tcW w:w="2766" w:type="dxa"/>
          </w:tcPr>
          <w:p w:rsidR="003F01CC" w:rsidRDefault="003F01CC" w:rsidP="00D07636">
            <w:pPr>
              <w:pStyle w:val="n7"/>
            </w:pPr>
            <w:r>
              <w:rPr>
                <w:rFonts w:hint="eastAsia"/>
              </w:rPr>
              <w:t>预应力施加装置数量</w:t>
            </w:r>
          </w:p>
        </w:tc>
        <w:tc>
          <w:tcPr>
            <w:tcW w:w="2766" w:type="dxa"/>
          </w:tcPr>
          <w:p w:rsidR="003F01CC" w:rsidRDefault="003F01CC" w:rsidP="00D07636">
            <w:pPr>
              <w:pStyle w:val="n7"/>
            </w:pPr>
            <w:r>
              <w:rPr>
                <w:rFonts w:hint="eastAsia"/>
              </w:rPr>
              <w:t>预应力施加装置设置位置</w:t>
            </w:r>
          </w:p>
        </w:tc>
      </w:tr>
      <w:tr w:rsidR="003F01CC" w:rsidTr="00D07636">
        <w:tc>
          <w:tcPr>
            <w:tcW w:w="2765" w:type="dxa"/>
          </w:tcPr>
          <w:p w:rsidR="003F01CC" w:rsidRDefault="003F01CC" w:rsidP="00D07636">
            <w:pPr>
              <w:pStyle w:val="n7"/>
            </w:pPr>
            <w:r>
              <w:t>30m以内</w:t>
            </w:r>
          </w:p>
        </w:tc>
        <w:tc>
          <w:tcPr>
            <w:tcW w:w="2766" w:type="dxa"/>
          </w:tcPr>
          <w:p w:rsidR="003F01CC" w:rsidRDefault="003F01CC" w:rsidP="00D07636">
            <w:pPr>
              <w:pStyle w:val="n7"/>
            </w:pPr>
            <w:r>
              <w:rPr>
                <w:rFonts w:hint="eastAsia"/>
              </w:rPr>
              <w:t>1</w:t>
            </w:r>
          </w:p>
        </w:tc>
        <w:tc>
          <w:tcPr>
            <w:tcW w:w="2766" w:type="dxa"/>
          </w:tcPr>
          <w:p w:rsidR="003F01CC" w:rsidRDefault="003F01CC" w:rsidP="00D07636">
            <w:pPr>
              <w:pStyle w:val="n7"/>
            </w:pPr>
            <w:r>
              <w:rPr>
                <w:rFonts w:hint="eastAsia"/>
              </w:rPr>
              <w:t>支撑端部</w:t>
            </w:r>
          </w:p>
        </w:tc>
      </w:tr>
      <w:tr w:rsidR="003F01CC" w:rsidTr="00D07636">
        <w:tc>
          <w:tcPr>
            <w:tcW w:w="2765" w:type="dxa"/>
          </w:tcPr>
          <w:p w:rsidR="003F01CC" w:rsidRDefault="003F01CC" w:rsidP="00D07636">
            <w:pPr>
              <w:pStyle w:val="n7"/>
            </w:pPr>
            <w:r>
              <w:t>30m以上</w:t>
            </w:r>
          </w:p>
        </w:tc>
        <w:tc>
          <w:tcPr>
            <w:tcW w:w="2766" w:type="dxa"/>
          </w:tcPr>
          <w:p w:rsidR="003F01CC" w:rsidRDefault="003F01CC" w:rsidP="00D07636">
            <w:pPr>
              <w:pStyle w:val="n7"/>
            </w:pPr>
            <w:r>
              <w:rPr>
                <w:rFonts w:hint="eastAsia"/>
              </w:rPr>
              <w:t>2</w:t>
            </w:r>
          </w:p>
        </w:tc>
        <w:tc>
          <w:tcPr>
            <w:tcW w:w="2766" w:type="dxa"/>
          </w:tcPr>
          <w:p w:rsidR="003F01CC" w:rsidRDefault="003F01CC" w:rsidP="00D07636">
            <w:pPr>
              <w:pStyle w:val="n7"/>
            </w:pPr>
            <w:r>
              <w:rPr>
                <w:rFonts w:hint="eastAsia"/>
              </w:rPr>
              <w:t>支撑两端各一个</w:t>
            </w:r>
          </w:p>
        </w:tc>
      </w:tr>
    </w:tbl>
    <w:p w:rsidR="003F01CC" w:rsidRDefault="003F01CC" w:rsidP="003F01CC">
      <w:pPr>
        <w:autoSpaceDE w:val="0"/>
        <w:autoSpaceDN w:val="0"/>
        <w:adjustRightInd w:val="0"/>
        <w:jc w:val="left"/>
        <w:rPr>
          <w:rFonts w:ascii="Calibri" w:eastAsiaTheme="minorEastAsia" w:hAnsi="Calibri" w:cs="Calibri"/>
          <w:kern w:val="0"/>
          <w:sz w:val="18"/>
          <w:szCs w:val="18"/>
        </w:rPr>
      </w:pPr>
    </w:p>
    <w:p w:rsidR="003F01CC" w:rsidRDefault="003F01CC" w:rsidP="003F01CC">
      <w:pPr>
        <w:pStyle w:val="n20"/>
      </w:pPr>
      <w:r>
        <w:rPr>
          <w:rFonts w:eastAsiaTheme="minorEastAsia"/>
          <w:b/>
        </w:rPr>
        <w:t xml:space="preserve">2 </w:t>
      </w:r>
      <w:r>
        <w:rPr>
          <w:rFonts w:hint="eastAsia"/>
        </w:rPr>
        <w:t>预应力施加装置活动调节长度不应小于</w:t>
      </w:r>
      <w:r>
        <w:rPr>
          <w:rFonts w:hint="eastAsia"/>
        </w:rPr>
        <w:t>1</w:t>
      </w:r>
      <w:r>
        <w:t>50mm</w:t>
      </w:r>
      <w:r>
        <w:rPr>
          <w:rFonts w:hint="eastAsia"/>
        </w:rPr>
        <w:t>；</w:t>
      </w:r>
    </w:p>
    <w:p w:rsidR="003F01CC" w:rsidRDefault="003F01CC" w:rsidP="003F01CC">
      <w:pPr>
        <w:pStyle w:val="n20"/>
      </w:pPr>
      <w:r>
        <w:rPr>
          <w:rFonts w:eastAsiaTheme="minorEastAsia"/>
          <w:b/>
        </w:rPr>
        <w:t xml:space="preserve">3 </w:t>
      </w:r>
      <w:r>
        <w:rPr>
          <w:rFonts w:hint="eastAsia"/>
        </w:rPr>
        <w:t>液压千斤顶面与混凝土</w:t>
      </w:r>
      <w:proofErr w:type="gramStart"/>
      <w:r>
        <w:rPr>
          <w:rFonts w:hint="eastAsia"/>
        </w:rPr>
        <w:t>梁之间</w:t>
      </w:r>
      <w:proofErr w:type="gramEnd"/>
      <w:r>
        <w:rPr>
          <w:rFonts w:hint="eastAsia"/>
        </w:rPr>
        <w:t>应设置垫板，垫板厚度不宜小于</w:t>
      </w:r>
      <w:r>
        <w:rPr>
          <w:rFonts w:hint="eastAsia"/>
        </w:rPr>
        <w:t>2</w:t>
      </w:r>
      <w:r>
        <w:t>0mm</w:t>
      </w:r>
      <w:r>
        <w:rPr>
          <w:rFonts w:hint="eastAsia"/>
        </w:rPr>
        <w:t>，</w:t>
      </w:r>
      <w:r>
        <w:t>面积不宜小于千斤顶</w:t>
      </w:r>
      <w:proofErr w:type="gramStart"/>
      <w:r>
        <w:t>顶升杆截面</w:t>
      </w:r>
      <w:proofErr w:type="gramEnd"/>
      <w:r>
        <w:t>面积的</w:t>
      </w:r>
      <w:r>
        <w:rPr>
          <w:rFonts w:hint="eastAsia"/>
        </w:rPr>
        <w:t>1</w:t>
      </w:r>
      <w:r>
        <w:t>.5</w:t>
      </w:r>
      <w:r>
        <w:t>倍</w:t>
      </w:r>
      <w:r>
        <w:rPr>
          <w:rFonts w:hint="eastAsia"/>
        </w:rPr>
        <w:t>；</w:t>
      </w:r>
    </w:p>
    <w:p w:rsidR="003F01CC" w:rsidRDefault="003F01CC" w:rsidP="003C206E">
      <w:pPr>
        <w:pStyle w:val="n20"/>
      </w:pPr>
      <w:r w:rsidRPr="00B17490">
        <w:rPr>
          <w:rFonts w:eastAsiaTheme="minorEastAsia" w:hint="eastAsia"/>
          <w:b/>
        </w:rPr>
        <w:t>4</w:t>
      </w:r>
      <w:r>
        <w:rPr>
          <w:rFonts w:hint="eastAsia"/>
        </w:rPr>
        <w:t xml:space="preserve"> </w:t>
      </w:r>
      <w:r>
        <w:rPr>
          <w:rFonts w:hint="eastAsia"/>
        </w:rPr>
        <w:t>液压</w:t>
      </w:r>
      <w:r>
        <w:t>千斤顶面与混凝土</w:t>
      </w:r>
      <w:r>
        <w:rPr>
          <w:rFonts w:hint="eastAsia"/>
        </w:rPr>
        <w:t>接触面</w:t>
      </w:r>
      <w:r>
        <w:t>应</w:t>
      </w:r>
      <w:proofErr w:type="gramStart"/>
      <w:r>
        <w:t>进行局压</w:t>
      </w:r>
      <w:proofErr w:type="gramEnd"/>
      <w:r>
        <w:t>验算。</w:t>
      </w:r>
    </w:p>
    <w:p w:rsidR="00447419" w:rsidRDefault="00D07636" w:rsidP="007527A6">
      <w:pPr>
        <w:pStyle w:val="n3"/>
      </w:pPr>
      <w:r w:rsidRPr="00B17490">
        <w:rPr>
          <w:rFonts w:eastAsiaTheme="minorEastAsia"/>
          <w:b/>
          <w:bCs/>
        </w:rPr>
        <w:t>5</w:t>
      </w:r>
      <w:r w:rsidR="008D3F0D" w:rsidRPr="00B17490">
        <w:rPr>
          <w:rFonts w:eastAsiaTheme="minorEastAsia"/>
          <w:b/>
          <w:bCs/>
        </w:rPr>
        <w:t>.7</w:t>
      </w:r>
      <w:r w:rsidRPr="00B17490">
        <w:rPr>
          <w:rFonts w:eastAsiaTheme="minorEastAsia" w:hint="eastAsia"/>
          <w:b/>
          <w:bCs/>
        </w:rPr>
        <w:t>.</w:t>
      </w:r>
      <w:r w:rsidRPr="00B17490">
        <w:rPr>
          <w:rFonts w:eastAsiaTheme="minorEastAsia"/>
          <w:b/>
          <w:bCs/>
        </w:rPr>
        <w:t>4</w:t>
      </w:r>
      <w:r w:rsidR="008D3F0D">
        <w:rPr>
          <w:rFonts w:hint="eastAsia"/>
        </w:rPr>
        <w:t xml:space="preserve"> </w:t>
      </w:r>
      <w:r w:rsidR="00EB60A7">
        <w:rPr>
          <w:rFonts w:hint="eastAsia"/>
        </w:rPr>
        <w:t>装配式预应力张弦梁</w:t>
      </w:r>
      <w:r w:rsidR="008D3F0D">
        <w:rPr>
          <w:rFonts w:hint="eastAsia"/>
        </w:rPr>
        <w:t>钢支撑系统预应力</w:t>
      </w:r>
      <w:proofErr w:type="gramStart"/>
      <w:r w:rsidR="007527A6">
        <w:rPr>
          <w:rFonts w:hint="eastAsia"/>
        </w:rPr>
        <w:t>宜</w:t>
      </w:r>
      <w:r w:rsidR="007527A6">
        <w:t>设计</w:t>
      </w:r>
      <w:proofErr w:type="gramEnd"/>
      <w:r w:rsidR="007527A6">
        <w:rPr>
          <w:rFonts w:hint="eastAsia"/>
        </w:rPr>
        <w:t>为</w:t>
      </w:r>
      <w:r w:rsidR="007527A6">
        <w:t>多次</w:t>
      </w:r>
      <w:r w:rsidR="008D3F0D">
        <w:rPr>
          <w:rFonts w:hint="eastAsia"/>
        </w:rPr>
        <w:t>施加</w:t>
      </w:r>
      <w:r w:rsidR="007527A6">
        <w:rPr>
          <w:rFonts w:hint="eastAsia"/>
        </w:rPr>
        <w:t>，</w:t>
      </w:r>
      <w:r w:rsidR="00447419">
        <w:t>根据基坑工程实施过程中的支撑内力变化情况和基坑变形情况</w:t>
      </w:r>
      <w:r w:rsidR="00447419">
        <w:rPr>
          <w:rFonts w:hint="eastAsia"/>
        </w:rPr>
        <w:t>分</w:t>
      </w:r>
      <w:r w:rsidR="00447419">
        <w:t>次施加</w:t>
      </w:r>
      <w:r w:rsidR="003F01CC">
        <w:rPr>
          <w:rFonts w:hint="eastAsia"/>
        </w:rPr>
        <w:t>；</w:t>
      </w:r>
    </w:p>
    <w:p w:rsidR="001C4217" w:rsidRDefault="00D07636">
      <w:pPr>
        <w:pStyle w:val="n3"/>
      </w:pPr>
      <w:r w:rsidRPr="00B17490">
        <w:rPr>
          <w:rFonts w:eastAsiaTheme="minorEastAsia"/>
          <w:b/>
          <w:bCs/>
        </w:rPr>
        <w:t>5</w:t>
      </w:r>
      <w:r w:rsidR="008D3F0D" w:rsidRPr="00B17490">
        <w:rPr>
          <w:rFonts w:eastAsiaTheme="minorEastAsia"/>
          <w:b/>
          <w:bCs/>
        </w:rPr>
        <w:t>.7</w:t>
      </w:r>
      <w:r w:rsidR="008D3F0D" w:rsidRPr="00B17490">
        <w:rPr>
          <w:rFonts w:eastAsiaTheme="minorEastAsia" w:hint="eastAsia"/>
          <w:b/>
          <w:bCs/>
        </w:rPr>
        <w:t>.</w:t>
      </w:r>
      <w:r w:rsidR="008D3F0D" w:rsidRPr="00B17490">
        <w:rPr>
          <w:rFonts w:eastAsiaTheme="minorEastAsia"/>
          <w:b/>
          <w:bCs/>
        </w:rPr>
        <w:t>5</w:t>
      </w:r>
      <w:r w:rsidR="008D3F0D">
        <w:rPr>
          <w:rFonts w:hint="eastAsia"/>
        </w:rPr>
        <w:t xml:space="preserve"> </w:t>
      </w:r>
      <w:r w:rsidR="008D3F0D">
        <w:rPr>
          <w:rFonts w:hint="eastAsia"/>
        </w:rPr>
        <w:t>采用</w:t>
      </w:r>
      <w:r w:rsidR="00EB60A7">
        <w:rPr>
          <w:rFonts w:hint="eastAsia"/>
        </w:rPr>
        <w:t>装配式预应力张弦梁</w:t>
      </w:r>
      <w:r w:rsidR="008D3F0D">
        <w:rPr>
          <w:rFonts w:hint="eastAsia"/>
        </w:rPr>
        <w:t>钢支撑系统的基坑工程，应在支撑系统安装完成、预应力初次</w:t>
      </w:r>
      <w:r w:rsidR="008D3F0D">
        <w:t>施加完成</w:t>
      </w:r>
      <w:r w:rsidR="008D3F0D">
        <w:rPr>
          <w:rFonts w:hint="eastAsia"/>
        </w:rPr>
        <w:t>后方可开挖下层土方。</w:t>
      </w:r>
    </w:p>
    <w:p w:rsidR="003F01CC" w:rsidRDefault="00D07636" w:rsidP="003F01CC">
      <w:pPr>
        <w:pStyle w:val="n3"/>
      </w:pPr>
      <w:r w:rsidRPr="00B17490">
        <w:rPr>
          <w:rFonts w:eastAsiaTheme="minorEastAsia"/>
          <w:b/>
          <w:bCs/>
        </w:rPr>
        <w:t>5</w:t>
      </w:r>
      <w:r w:rsidR="003F01CC" w:rsidRPr="00B17490">
        <w:rPr>
          <w:rFonts w:eastAsiaTheme="minorEastAsia"/>
          <w:b/>
          <w:bCs/>
        </w:rPr>
        <w:t>.7</w:t>
      </w:r>
      <w:r w:rsidRPr="00B17490">
        <w:rPr>
          <w:rFonts w:eastAsiaTheme="minorEastAsia" w:hint="eastAsia"/>
          <w:b/>
          <w:bCs/>
        </w:rPr>
        <w:t>.</w:t>
      </w:r>
      <w:r w:rsidRPr="00B17490">
        <w:rPr>
          <w:rFonts w:eastAsiaTheme="minorEastAsia"/>
          <w:b/>
          <w:bCs/>
        </w:rPr>
        <w:t>6</w:t>
      </w:r>
      <w:r w:rsidR="003F01CC">
        <w:rPr>
          <w:rFonts w:hint="eastAsia"/>
        </w:rPr>
        <w:t xml:space="preserve"> </w:t>
      </w:r>
      <w:r w:rsidR="003F01CC">
        <w:rPr>
          <w:rFonts w:hint="eastAsia"/>
        </w:rPr>
        <w:t>对撑、</w:t>
      </w:r>
      <w:proofErr w:type="gramStart"/>
      <w:r w:rsidR="003F01CC">
        <w:rPr>
          <w:rFonts w:hint="eastAsia"/>
        </w:rPr>
        <w:t>角撑及</w:t>
      </w:r>
      <w:proofErr w:type="gramEnd"/>
      <w:r w:rsidR="003F01CC">
        <w:rPr>
          <w:rFonts w:hint="eastAsia"/>
        </w:rPr>
        <w:t>张弦梁撑杆在预应力施加过程中应对钢支撑的轴力进行监测，并应根据预应力损失情况予以补偿，且应在达到预应力设计值并保持稳定后进行锁定。</w:t>
      </w:r>
    </w:p>
    <w:p w:rsidR="003F01CC" w:rsidRDefault="003F01CC" w:rsidP="003F01CC">
      <w:pPr>
        <w:pStyle w:val="n4"/>
        <w:ind w:firstLine="480"/>
      </w:pPr>
      <w:r>
        <w:rPr>
          <w:rFonts w:hint="eastAsia"/>
        </w:rPr>
        <w:t>【条文说明】当预加轴力设计值比较大时，会对</w:t>
      </w:r>
      <w:proofErr w:type="gramStart"/>
      <w:r>
        <w:rPr>
          <w:rFonts w:hint="eastAsia"/>
        </w:rPr>
        <w:t>支挡结构</w:t>
      </w:r>
      <w:proofErr w:type="gramEnd"/>
      <w:r>
        <w:rPr>
          <w:rFonts w:hint="eastAsia"/>
        </w:rPr>
        <w:t>产生不利影响，可根据现场施工情况，分多次施加预应力。</w:t>
      </w:r>
    </w:p>
    <w:p w:rsidR="003F01CC" w:rsidRDefault="003F01CC">
      <w:pPr>
        <w:pStyle w:val="n3"/>
      </w:pPr>
    </w:p>
    <w:bookmarkEnd w:id="37"/>
    <w:p w:rsidR="001C4217" w:rsidRDefault="008D3F0D">
      <w:pPr>
        <w:pStyle w:val="n20"/>
        <w:ind w:firstLine="480"/>
      </w:pPr>
      <w:r>
        <w:br w:type="page"/>
      </w:r>
    </w:p>
    <w:p w:rsidR="001C4217" w:rsidRDefault="005F622D" w:rsidP="007316CD">
      <w:pPr>
        <w:pStyle w:val="n"/>
        <w:spacing w:before="240" w:after="240"/>
      </w:pPr>
      <w:bookmarkStart w:id="40" w:name="_Toc75792576"/>
      <w:r>
        <w:lastRenderedPageBreak/>
        <w:t>6</w:t>
      </w:r>
      <w:r w:rsidR="005D261A">
        <w:t xml:space="preserve"> </w:t>
      </w:r>
      <w:r w:rsidR="008D3F0D">
        <w:rPr>
          <w:rFonts w:hint="eastAsia"/>
        </w:rPr>
        <w:t>施工</w:t>
      </w:r>
      <w:bookmarkEnd w:id="40"/>
    </w:p>
    <w:p w:rsidR="001C4217" w:rsidRDefault="005F622D" w:rsidP="007316CD">
      <w:pPr>
        <w:pStyle w:val="n0"/>
        <w:spacing w:before="120" w:after="120"/>
      </w:pPr>
      <w:bookmarkStart w:id="41" w:name="_Toc75792577"/>
      <w:r>
        <w:t>6</w:t>
      </w:r>
      <w:r w:rsidR="005D261A">
        <w:t xml:space="preserve">.1 </w:t>
      </w:r>
      <w:r w:rsidR="008D3F0D">
        <w:t>一般规定</w:t>
      </w:r>
      <w:bookmarkEnd w:id="41"/>
    </w:p>
    <w:p w:rsidR="001C4217" w:rsidRDefault="00D07636">
      <w:pPr>
        <w:pStyle w:val="n3"/>
      </w:pPr>
      <w:r w:rsidRPr="00B17490">
        <w:rPr>
          <w:rFonts w:eastAsiaTheme="minorEastAsia"/>
          <w:b/>
          <w:bCs/>
        </w:rPr>
        <w:t>6</w:t>
      </w:r>
      <w:r w:rsidR="008D3F0D" w:rsidRPr="00B17490">
        <w:rPr>
          <w:rFonts w:eastAsiaTheme="minorEastAsia" w:hint="eastAsia"/>
          <w:b/>
          <w:bCs/>
        </w:rPr>
        <w:t>.1.1</w:t>
      </w:r>
      <w:r w:rsidR="009A1900">
        <w:t xml:space="preserve"> </w:t>
      </w:r>
      <w:r w:rsidR="008D3F0D">
        <w:rPr>
          <w:rFonts w:hint="eastAsia"/>
        </w:rPr>
        <w:t>装配式预应力张弦梁钢支撑宜采用专项设计、工厂加工和预拼装、工地安装的施工方法。</w:t>
      </w:r>
    </w:p>
    <w:p w:rsidR="001C4217" w:rsidRDefault="00D07636">
      <w:pPr>
        <w:pStyle w:val="n3"/>
      </w:pPr>
      <w:r w:rsidRPr="00B17490">
        <w:rPr>
          <w:rFonts w:eastAsiaTheme="minorEastAsia"/>
          <w:b/>
          <w:bCs/>
        </w:rPr>
        <w:t>6</w:t>
      </w:r>
      <w:r w:rsidR="008D3F0D" w:rsidRPr="00B17490">
        <w:rPr>
          <w:rFonts w:eastAsiaTheme="minorEastAsia" w:hint="eastAsia"/>
          <w:b/>
          <w:bCs/>
        </w:rPr>
        <w:t>.1.2</w:t>
      </w:r>
      <w:r w:rsidR="008D3F0D">
        <w:rPr>
          <w:rFonts w:hint="eastAsia"/>
        </w:rPr>
        <w:t xml:space="preserve"> </w:t>
      </w:r>
      <w:r w:rsidR="00EB60A7">
        <w:rPr>
          <w:rFonts w:hint="eastAsia"/>
        </w:rPr>
        <w:t>装配式预应力张弦梁</w:t>
      </w:r>
      <w:r w:rsidR="008D3F0D">
        <w:rPr>
          <w:rFonts w:hint="eastAsia"/>
        </w:rPr>
        <w:t>钢支撑施工前应编制专项施工方案，专项施工方案应包括下列内容：</w:t>
      </w:r>
    </w:p>
    <w:p w:rsidR="001C4217" w:rsidRDefault="008D3F0D">
      <w:pPr>
        <w:pStyle w:val="n20"/>
      </w:pPr>
      <w:r w:rsidRPr="00B17490">
        <w:rPr>
          <w:rFonts w:eastAsiaTheme="minorEastAsia" w:hint="eastAsia"/>
          <w:b/>
        </w:rPr>
        <w:t>1</w:t>
      </w:r>
      <w:r>
        <w:rPr>
          <w:rFonts w:hint="eastAsia"/>
        </w:rPr>
        <w:t xml:space="preserve"> </w:t>
      </w:r>
      <w:r>
        <w:rPr>
          <w:rFonts w:hint="eastAsia"/>
        </w:rPr>
        <w:t>施工平面布置图，图中应标明吊装设备及土方运输等施工机械停放位置、行驶路线及构件堆放位置；</w:t>
      </w:r>
    </w:p>
    <w:p w:rsidR="001C4217" w:rsidRDefault="008D3F0D">
      <w:pPr>
        <w:pStyle w:val="n20"/>
      </w:pPr>
      <w:r w:rsidRPr="00B17490">
        <w:rPr>
          <w:rFonts w:eastAsiaTheme="minorEastAsia" w:hint="eastAsia"/>
          <w:b/>
        </w:rPr>
        <w:t>2</w:t>
      </w:r>
      <w:r>
        <w:rPr>
          <w:rFonts w:hint="eastAsia"/>
        </w:rPr>
        <w:t xml:space="preserve"> </w:t>
      </w:r>
      <w:r>
        <w:rPr>
          <w:rFonts w:hint="eastAsia"/>
        </w:rPr>
        <w:t>钢支撑构件表；</w:t>
      </w:r>
    </w:p>
    <w:p w:rsidR="001C4217" w:rsidRDefault="008D3F0D">
      <w:pPr>
        <w:pStyle w:val="n20"/>
      </w:pPr>
      <w:r w:rsidRPr="00B17490">
        <w:rPr>
          <w:rFonts w:eastAsiaTheme="minorEastAsia" w:hint="eastAsia"/>
          <w:b/>
        </w:rPr>
        <w:t>3</w:t>
      </w:r>
      <w:r>
        <w:rPr>
          <w:rFonts w:hint="eastAsia"/>
        </w:rPr>
        <w:t xml:space="preserve"> </w:t>
      </w:r>
      <w:r>
        <w:rPr>
          <w:rFonts w:hint="eastAsia"/>
        </w:rPr>
        <w:t>支撑安装流程；</w:t>
      </w:r>
    </w:p>
    <w:p w:rsidR="001C4217" w:rsidRDefault="008D3F0D">
      <w:pPr>
        <w:pStyle w:val="n20"/>
      </w:pPr>
      <w:r w:rsidRPr="00B17490">
        <w:rPr>
          <w:rFonts w:eastAsiaTheme="minorEastAsia" w:hint="eastAsia"/>
          <w:b/>
        </w:rPr>
        <w:t>4</w:t>
      </w:r>
      <w:r>
        <w:rPr>
          <w:rFonts w:hint="eastAsia"/>
        </w:rPr>
        <w:t xml:space="preserve"> </w:t>
      </w:r>
      <w:r>
        <w:rPr>
          <w:rFonts w:hint="eastAsia"/>
        </w:rPr>
        <w:t>预应力施加技术要求与控制措施；</w:t>
      </w:r>
    </w:p>
    <w:p w:rsidR="001C4217" w:rsidRDefault="008D3F0D">
      <w:pPr>
        <w:pStyle w:val="n20"/>
      </w:pPr>
      <w:r w:rsidRPr="00B17490">
        <w:rPr>
          <w:rFonts w:eastAsiaTheme="minorEastAsia" w:hint="eastAsia"/>
          <w:b/>
        </w:rPr>
        <w:t>5</w:t>
      </w:r>
      <w:r>
        <w:rPr>
          <w:rFonts w:hint="eastAsia"/>
        </w:rPr>
        <w:t xml:space="preserve"> </w:t>
      </w:r>
      <w:r>
        <w:rPr>
          <w:rFonts w:hint="eastAsia"/>
        </w:rPr>
        <w:t>水平支撑及竖向支承系统技术要求；</w:t>
      </w:r>
    </w:p>
    <w:p w:rsidR="001C4217" w:rsidRDefault="008D3F0D">
      <w:pPr>
        <w:pStyle w:val="n20"/>
      </w:pPr>
      <w:r w:rsidRPr="00B17490">
        <w:rPr>
          <w:rFonts w:eastAsiaTheme="minorEastAsia" w:hint="eastAsia"/>
          <w:b/>
        </w:rPr>
        <w:t>6</w:t>
      </w:r>
      <w:r>
        <w:rPr>
          <w:rFonts w:hint="eastAsia"/>
        </w:rPr>
        <w:t xml:space="preserve"> </w:t>
      </w:r>
      <w:r>
        <w:rPr>
          <w:rFonts w:hint="eastAsia"/>
        </w:rPr>
        <w:t>土方开挖的分层分块情况、挖土流程、开挖方法；</w:t>
      </w:r>
    </w:p>
    <w:p w:rsidR="001C4217" w:rsidRDefault="008D3F0D">
      <w:pPr>
        <w:pStyle w:val="n20"/>
      </w:pPr>
      <w:r w:rsidRPr="00B17490">
        <w:rPr>
          <w:rFonts w:eastAsiaTheme="minorEastAsia" w:hint="eastAsia"/>
          <w:b/>
        </w:rPr>
        <w:t xml:space="preserve">7 </w:t>
      </w:r>
      <w:proofErr w:type="gramStart"/>
      <w:r>
        <w:rPr>
          <w:rFonts w:hint="eastAsia"/>
        </w:rPr>
        <w:t>换撑与</w:t>
      </w:r>
      <w:proofErr w:type="gramEnd"/>
      <w:r>
        <w:rPr>
          <w:rFonts w:hint="eastAsia"/>
        </w:rPr>
        <w:t>支撑拆除技术要求；</w:t>
      </w:r>
    </w:p>
    <w:p w:rsidR="001C4217" w:rsidRDefault="008D3F0D">
      <w:pPr>
        <w:pStyle w:val="n20"/>
      </w:pPr>
      <w:r w:rsidRPr="00B17490">
        <w:rPr>
          <w:rFonts w:eastAsiaTheme="minorEastAsia" w:hint="eastAsia"/>
          <w:b/>
        </w:rPr>
        <w:t>8</w:t>
      </w:r>
      <w:r>
        <w:rPr>
          <w:rFonts w:hint="eastAsia"/>
        </w:rPr>
        <w:t xml:space="preserve"> </w:t>
      </w:r>
      <w:r>
        <w:rPr>
          <w:rFonts w:hint="eastAsia"/>
        </w:rPr>
        <w:t>施工机械、设备规格、数量、工效分析及劳动力配备；</w:t>
      </w:r>
    </w:p>
    <w:p w:rsidR="001C4217" w:rsidRDefault="008D3F0D">
      <w:pPr>
        <w:pStyle w:val="n20"/>
      </w:pPr>
      <w:r w:rsidRPr="00B17490">
        <w:rPr>
          <w:rFonts w:eastAsiaTheme="minorEastAsia" w:hint="eastAsia"/>
          <w:b/>
        </w:rPr>
        <w:t>9</w:t>
      </w:r>
      <w:r>
        <w:rPr>
          <w:rFonts w:hint="eastAsia"/>
        </w:rPr>
        <w:t xml:space="preserve"> </w:t>
      </w:r>
      <w:r>
        <w:rPr>
          <w:rFonts w:hint="eastAsia"/>
        </w:rPr>
        <w:t>基坑施工监测；</w:t>
      </w:r>
    </w:p>
    <w:p w:rsidR="001C4217" w:rsidRDefault="008D3F0D">
      <w:pPr>
        <w:pStyle w:val="n20"/>
      </w:pPr>
      <w:r w:rsidRPr="00B17490">
        <w:rPr>
          <w:rFonts w:eastAsiaTheme="minorEastAsia" w:hint="eastAsia"/>
          <w:b/>
        </w:rPr>
        <w:t>10</w:t>
      </w:r>
      <w:r>
        <w:rPr>
          <w:rFonts w:hint="eastAsia"/>
        </w:rPr>
        <w:t xml:space="preserve"> </w:t>
      </w:r>
      <w:r>
        <w:rPr>
          <w:rFonts w:hint="eastAsia"/>
        </w:rPr>
        <w:t>应急预案。</w:t>
      </w:r>
    </w:p>
    <w:p w:rsidR="001C4217" w:rsidRDefault="008D3F0D">
      <w:pPr>
        <w:pStyle w:val="n4"/>
        <w:ind w:firstLine="480"/>
      </w:pPr>
      <w:r>
        <w:rPr>
          <w:rFonts w:hint="eastAsia"/>
        </w:rPr>
        <w:t>【条文说明】按住房城乡建设部办公厅关于实施《危险性较大的分部分项工程安全管理规定》有关问题的通知中的范围划分，张弦梁安装与拆除可在基坑工程的范围内进行方案编制。</w:t>
      </w:r>
    </w:p>
    <w:p w:rsidR="001C4217" w:rsidRDefault="00D07636">
      <w:pPr>
        <w:pStyle w:val="n3"/>
      </w:pPr>
      <w:r w:rsidRPr="00B17490">
        <w:rPr>
          <w:rFonts w:eastAsiaTheme="minorEastAsia"/>
          <w:b/>
          <w:bCs/>
        </w:rPr>
        <w:t>6</w:t>
      </w:r>
      <w:r w:rsidR="008D3F0D" w:rsidRPr="00B17490">
        <w:rPr>
          <w:rFonts w:eastAsiaTheme="minorEastAsia"/>
          <w:b/>
          <w:bCs/>
        </w:rPr>
        <w:t>.1.3</w:t>
      </w:r>
      <w:r w:rsidR="008D3F0D">
        <w:t xml:space="preserve"> </w:t>
      </w:r>
      <w:r w:rsidR="008D3F0D">
        <w:t>施工方案应</w:t>
      </w:r>
      <w:r w:rsidR="008D3F0D">
        <w:rPr>
          <w:rFonts w:hint="eastAsia"/>
        </w:rPr>
        <w:t>明确土方开挖与张弦梁钢支撑施工之间的相互制约条件。</w:t>
      </w:r>
    </w:p>
    <w:p w:rsidR="001C4217" w:rsidRDefault="00D07636">
      <w:pPr>
        <w:pStyle w:val="n3"/>
      </w:pPr>
      <w:r w:rsidRPr="00B17490">
        <w:rPr>
          <w:rFonts w:eastAsiaTheme="minorEastAsia"/>
          <w:b/>
          <w:bCs/>
        </w:rPr>
        <w:t>6</w:t>
      </w:r>
      <w:r w:rsidR="008D3F0D" w:rsidRPr="00B17490">
        <w:rPr>
          <w:rFonts w:eastAsiaTheme="minorEastAsia"/>
          <w:b/>
          <w:bCs/>
        </w:rPr>
        <w:t>.1.4</w:t>
      </w:r>
      <w:r w:rsidR="008D3F0D">
        <w:t xml:space="preserve"> </w:t>
      </w:r>
      <w:r w:rsidR="008D3F0D">
        <w:rPr>
          <w:rFonts w:hint="eastAsia"/>
        </w:rPr>
        <w:t>施工前应掌握场地工程地质及环境资料，查明不良地质条件及地下障碍物的详细情况。</w:t>
      </w:r>
    </w:p>
    <w:p w:rsidR="001C4217" w:rsidRDefault="00D07636">
      <w:pPr>
        <w:pStyle w:val="n3"/>
        <w:rPr>
          <w:strike/>
        </w:rPr>
      </w:pPr>
      <w:r w:rsidRPr="00B17490">
        <w:rPr>
          <w:rFonts w:eastAsiaTheme="minorEastAsia"/>
          <w:b/>
          <w:bCs/>
        </w:rPr>
        <w:t>6</w:t>
      </w:r>
      <w:r w:rsidR="008D3F0D" w:rsidRPr="00B17490">
        <w:rPr>
          <w:rFonts w:eastAsiaTheme="minorEastAsia"/>
          <w:b/>
          <w:bCs/>
        </w:rPr>
        <w:t>.1.5</w:t>
      </w:r>
      <w:r w:rsidR="009A1900">
        <w:t xml:space="preserve"> </w:t>
      </w:r>
      <w:r w:rsidR="008D3F0D">
        <w:rPr>
          <w:rFonts w:ascii="宋体" w:hAnsi="宋体" w:cs="TimesNewRoman,Bold" w:hint="eastAsia"/>
          <w:bCs/>
          <w:color w:val="000000"/>
          <w:kern w:val="0"/>
          <w:szCs w:val="21"/>
        </w:rPr>
        <w:t>钢构件安装和施工设备的使用应符合现行国家标准《钢结构工程施工规范》GB50755和</w:t>
      </w:r>
      <w:proofErr w:type="gramStart"/>
      <w:r w:rsidR="008D3F0D">
        <w:rPr>
          <w:rFonts w:ascii="宋体" w:hAnsi="宋体" w:cs="TimesNewRoman,Bold" w:hint="eastAsia"/>
          <w:bCs/>
          <w:color w:val="000000"/>
          <w:kern w:val="0"/>
          <w:szCs w:val="21"/>
        </w:rPr>
        <w:t>现行行业</w:t>
      </w:r>
      <w:proofErr w:type="gramEnd"/>
      <w:r w:rsidR="008D3F0D">
        <w:rPr>
          <w:rFonts w:ascii="宋体" w:hAnsi="宋体" w:cs="TimesNewRoman,Bold"/>
          <w:bCs/>
          <w:color w:val="000000"/>
          <w:kern w:val="0"/>
          <w:szCs w:val="21"/>
        </w:rPr>
        <w:t>标准</w:t>
      </w:r>
      <w:r w:rsidR="008D3F0D">
        <w:rPr>
          <w:rFonts w:ascii="宋体" w:hAnsi="宋体" w:cs="TimesNewRoman,Bold" w:hint="eastAsia"/>
          <w:bCs/>
          <w:color w:val="000000"/>
          <w:kern w:val="0"/>
          <w:szCs w:val="21"/>
        </w:rPr>
        <w:t>《建筑机械使用安全技术规程》J</w:t>
      </w:r>
      <w:r w:rsidR="008D3F0D">
        <w:rPr>
          <w:rFonts w:ascii="宋体" w:hAnsi="宋体" w:cs="TimesNewRoman,Bold"/>
          <w:bCs/>
          <w:color w:val="000000"/>
          <w:kern w:val="0"/>
          <w:szCs w:val="21"/>
        </w:rPr>
        <w:t>GJ33</w:t>
      </w:r>
      <w:r w:rsidR="00D7129E">
        <w:rPr>
          <w:rFonts w:ascii="宋体" w:hAnsi="宋体" w:cs="TimesNewRoman,Bold" w:hint="eastAsia"/>
          <w:bCs/>
          <w:color w:val="000000"/>
          <w:kern w:val="0"/>
          <w:szCs w:val="21"/>
        </w:rPr>
        <w:t>的规定</w:t>
      </w:r>
      <w:r w:rsidR="008D3F0D">
        <w:rPr>
          <w:rFonts w:ascii="宋体" w:hAnsi="宋体" w:cs="TimesNewRoman,Bold" w:hint="eastAsia"/>
          <w:bCs/>
          <w:color w:val="000000"/>
          <w:kern w:val="0"/>
          <w:szCs w:val="21"/>
        </w:rPr>
        <w:t>。</w:t>
      </w:r>
    </w:p>
    <w:p w:rsidR="001C4217" w:rsidRDefault="00D07636">
      <w:pPr>
        <w:pStyle w:val="n3"/>
      </w:pPr>
      <w:r w:rsidRPr="00B17490">
        <w:rPr>
          <w:rFonts w:eastAsiaTheme="minorEastAsia"/>
          <w:b/>
          <w:bCs/>
        </w:rPr>
        <w:t>6</w:t>
      </w:r>
      <w:r w:rsidR="008D3F0D" w:rsidRPr="00B17490">
        <w:rPr>
          <w:rFonts w:eastAsiaTheme="minorEastAsia" w:hint="eastAsia"/>
          <w:b/>
          <w:bCs/>
        </w:rPr>
        <w:t>.1.6</w:t>
      </w:r>
      <w:r w:rsidR="008D3F0D">
        <w:rPr>
          <w:rFonts w:hint="eastAsia"/>
        </w:rPr>
        <w:t xml:space="preserve"> </w:t>
      </w:r>
      <w:r w:rsidR="00EB60A7">
        <w:rPr>
          <w:rFonts w:hint="eastAsia"/>
        </w:rPr>
        <w:t>装配式预应力张弦梁</w:t>
      </w:r>
      <w:r w:rsidR="008D3F0D">
        <w:rPr>
          <w:rFonts w:hint="eastAsia"/>
        </w:rPr>
        <w:t>钢支撑应在立柱、牛腿、支架等竖向支承构件设置完成后，进行水平支撑系统的拼装。</w:t>
      </w:r>
      <w:r w:rsidR="00EB60A7">
        <w:rPr>
          <w:rFonts w:hint="eastAsia"/>
        </w:rPr>
        <w:t>装配式预应力张弦梁</w:t>
      </w:r>
      <w:r w:rsidR="008D3F0D">
        <w:rPr>
          <w:rFonts w:hint="eastAsia"/>
        </w:rPr>
        <w:t>钢支撑施工宜按以下流程进行</w:t>
      </w:r>
      <w:r w:rsidR="001B6E0E">
        <w:rPr>
          <w:rFonts w:hint="eastAsia"/>
        </w:rPr>
        <w:t>（图</w:t>
      </w:r>
      <w:r w:rsidR="001B6E0E">
        <w:rPr>
          <w:rFonts w:hint="eastAsia"/>
        </w:rPr>
        <w:t>6</w:t>
      </w:r>
      <w:r w:rsidR="001B6E0E">
        <w:t>.1.6</w:t>
      </w:r>
      <w:r w:rsidR="001B6E0E">
        <w:rPr>
          <w:rFonts w:hint="eastAsia"/>
        </w:rPr>
        <w:t>）</w:t>
      </w:r>
      <w:r w:rsidR="008D3F0D">
        <w:rPr>
          <w:rFonts w:hint="eastAsia"/>
        </w:rPr>
        <w:t>：</w:t>
      </w:r>
    </w:p>
    <w:p w:rsidR="001C4217" w:rsidRDefault="006451EC">
      <w:pPr>
        <w:pStyle w:val="n10"/>
        <w:spacing w:before="240"/>
        <w:rPr>
          <w:sz w:val="22"/>
        </w:rPr>
      </w:pPr>
      <w:r>
        <w:rPr>
          <w:noProof/>
        </w:rPr>
        <w:lastRenderedPageBreak/>
        <w:drawing>
          <wp:inline distT="0" distB="0" distL="0" distR="0">
            <wp:extent cx="2501455" cy="5393974"/>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525951" cy="5446795"/>
                    </a:xfrm>
                    <a:prstGeom prst="rect">
                      <a:avLst/>
                    </a:prstGeom>
                  </pic:spPr>
                </pic:pic>
              </a:graphicData>
            </a:graphic>
          </wp:inline>
        </w:drawing>
      </w:r>
    </w:p>
    <w:p w:rsidR="001C4217" w:rsidRDefault="008D3F0D">
      <w:pPr>
        <w:pStyle w:val="n11"/>
        <w:spacing w:after="240"/>
      </w:pPr>
      <w:r>
        <w:rPr>
          <w:rFonts w:hint="eastAsia"/>
        </w:rPr>
        <w:t>图</w:t>
      </w:r>
      <w:r w:rsidR="002C4A50">
        <w:t>6</w:t>
      </w:r>
      <w:r>
        <w:t>.1.6</w:t>
      </w:r>
      <w:r>
        <w:rPr>
          <w:rFonts w:hint="eastAsia"/>
        </w:rPr>
        <w:t xml:space="preserve"> </w:t>
      </w:r>
      <w:r>
        <w:rPr>
          <w:rFonts w:hint="eastAsia"/>
        </w:rPr>
        <w:t>张弦梁钢支撑安装流程示意</w:t>
      </w:r>
    </w:p>
    <w:p w:rsidR="001C4217" w:rsidRDefault="00D07636">
      <w:pPr>
        <w:pStyle w:val="n3"/>
      </w:pPr>
      <w:r w:rsidRPr="00B17490">
        <w:rPr>
          <w:rFonts w:eastAsiaTheme="minorEastAsia"/>
          <w:b/>
          <w:bCs/>
        </w:rPr>
        <w:t>6</w:t>
      </w:r>
      <w:r w:rsidR="008D3F0D" w:rsidRPr="00B17490">
        <w:rPr>
          <w:rFonts w:eastAsiaTheme="minorEastAsia" w:hint="eastAsia"/>
          <w:b/>
          <w:bCs/>
        </w:rPr>
        <w:t>.1.7</w:t>
      </w:r>
      <w:r w:rsidR="008D3F0D">
        <w:rPr>
          <w:rFonts w:hint="eastAsia"/>
        </w:rPr>
        <w:t xml:space="preserve"> </w:t>
      </w:r>
      <w:r w:rsidR="00EB60A7">
        <w:rPr>
          <w:rFonts w:hint="eastAsia"/>
        </w:rPr>
        <w:t>装配式预应力张弦梁</w:t>
      </w:r>
      <w:r w:rsidR="008D3F0D">
        <w:rPr>
          <w:rFonts w:hint="eastAsia"/>
        </w:rPr>
        <w:t>钢支撑系统的钢支撑、张弦梁内力应进行施工监测。</w:t>
      </w:r>
    </w:p>
    <w:p w:rsidR="001C4217" w:rsidRDefault="008D3F0D">
      <w:pPr>
        <w:pStyle w:val="n4"/>
        <w:ind w:firstLine="480"/>
      </w:pPr>
      <w:r>
        <w:rPr>
          <w:rFonts w:hint="eastAsia"/>
        </w:rPr>
        <w:t>【条文说明】采用</w:t>
      </w:r>
      <w:r w:rsidR="00EB60A7">
        <w:rPr>
          <w:rFonts w:hint="eastAsia"/>
        </w:rPr>
        <w:t>装配式预应力张弦梁</w:t>
      </w:r>
      <w:r>
        <w:rPr>
          <w:rFonts w:hint="eastAsia"/>
        </w:rPr>
        <w:t>钢支撑系统的基坑工程，除了应按照本规程第</w:t>
      </w:r>
      <w:r w:rsidR="001B6E0E">
        <w:t>7</w:t>
      </w:r>
      <w:r>
        <w:rPr>
          <w:rFonts w:hint="eastAsia"/>
        </w:rPr>
        <w:t>章</w:t>
      </w:r>
      <w:proofErr w:type="gramStart"/>
      <w:r>
        <w:rPr>
          <w:rFonts w:hint="eastAsia"/>
        </w:rPr>
        <w:t>进行进行</w:t>
      </w:r>
      <w:proofErr w:type="gramEnd"/>
      <w:r>
        <w:rPr>
          <w:rFonts w:hint="eastAsia"/>
        </w:rPr>
        <w:t>第三方的基坑监测之外，钢支撑施工单位尚应进行施工监测。</w:t>
      </w:r>
    </w:p>
    <w:p w:rsidR="001C4217" w:rsidRDefault="00D07636">
      <w:pPr>
        <w:pStyle w:val="n3"/>
      </w:pPr>
      <w:r w:rsidRPr="00B17490">
        <w:rPr>
          <w:rFonts w:eastAsiaTheme="minorEastAsia"/>
          <w:b/>
          <w:bCs/>
        </w:rPr>
        <w:t>6</w:t>
      </w:r>
      <w:r w:rsidR="008D3F0D" w:rsidRPr="00B17490">
        <w:rPr>
          <w:rFonts w:eastAsiaTheme="minorEastAsia" w:hint="eastAsia"/>
          <w:b/>
          <w:bCs/>
        </w:rPr>
        <w:t>.1.8</w:t>
      </w:r>
      <w:r w:rsidR="008D3F0D">
        <w:rPr>
          <w:rFonts w:hint="eastAsia"/>
        </w:rPr>
        <w:t xml:space="preserve"> </w:t>
      </w:r>
      <w:r w:rsidR="00EB60A7">
        <w:rPr>
          <w:rFonts w:hint="eastAsia"/>
        </w:rPr>
        <w:t>装配式预应力张弦梁</w:t>
      </w:r>
      <w:r w:rsidR="008D3F0D">
        <w:rPr>
          <w:rFonts w:hint="eastAsia"/>
        </w:rPr>
        <w:t>钢支撑的预应力施加流程及数值宜根据监测数据按设计要求进行调整。</w:t>
      </w:r>
    </w:p>
    <w:p w:rsidR="001C4217" w:rsidRDefault="00D07636">
      <w:pPr>
        <w:pStyle w:val="n3"/>
      </w:pPr>
      <w:r w:rsidRPr="00B17490">
        <w:rPr>
          <w:rFonts w:eastAsiaTheme="minorEastAsia"/>
          <w:b/>
          <w:bCs/>
        </w:rPr>
        <w:t>6</w:t>
      </w:r>
      <w:r w:rsidR="008D3F0D" w:rsidRPr="00B17490">
        <w:rPr>
          <w:rFonts w:eastAsiaTheme="minorEastAsia" w:hint="eastAsia"/>
          <w:b/>
          <w:bCs/>
        </w:rPr>
        <w:t xml:space="preserve">.1.9 </w:t>
      </w:r>
      <w:r w:rsidR="00EB60A7">
        <w:rPr>
          <w:rFonts w:hint="eastAsia"/>
        </w:rPr>
        <w:t>装配式预应力张弦梁</w:t>
      </w:r>
      <w:r w:rsidR="008D3F0D">
        <w:rPr>
          <w:rFonts w:hint="eastAsia"/>
        </w:rPr>
        <w:t>钢支撑系统构件进场前应按本规程表</w:t>
      </w:r>
      <w:r w:rsidR="002D797E">
        <w:t>8</w:t>
      </w:r>
      <w:r w:rsidR="008D3F0D">
        <w:t>.2.4</w:t>
      </w:r>
      <w:r w:rsidR="008D3F0D">
        <w:rPr>
          <w:rFonts w:hint="eastAsia"/>
        </w:rPr>
        <w:t xml:space="preserve"> </w:t>
      </w:r>
      <w:r w:rsidR="008D3F0D">
        <w:rPr>
          <w:rFonts w:hint="eastAsia"/>
        </w:rPr>
        <w:t>进行检查，合格后方可进场施工。</w:t>
      </w:r>
    </w:p>
    <w:p w:rsidR="001C4217" w:rsidRDefault="00D07636">
      <w:pPr>
        <w:pStyle w:val="n3"/>
      </w:pPr>
      <w:r w:rsidRPr="00B17490">
        <w:rPr>
          <w:rFonts w:eastAsiaTheme="minorEastAsia"/>
          <w:b/>
          <w:bCs/>
        </w:rPr>
        <w:t>6</w:t>
      </w:r>
      <w:r w:rsidR="008D3F0D" w:rsidRPr="00B17490">
        <w:rPr>
          <w:rFonts w:eastAsiaTheme="minorEastAsia"/>
          <w:b/>
          <w:bCs/>
        </w:rPr>
        <w:t>.1.10</w:t>
      </w:r>
      <w:r w:rsidR="009A1900">
        <w:t xml:space="preserve"> </w:t>
      </w:r>
      <w:r w:rsidR="00EB60A7">
        <w:t>装配式预应力张弦梁</w:t>
      </w:r>
      <w:r w:rsidR="008D3F0D">
        <w:t>钢支撑安装允许偏差</w:t>
      </w:r>
      <w:r w:rsidR="008D3F0D">
        <w:rPr>
          <w:rFonts w:hint="eastAsia"/>
        </w:rPr>
        <w:t>应符合</w:t>
      </w:r>
      <w:r w:rsidR="002D797E">
        <w:rPr>
          <w:rFonts w:hint="eastAsia"/>
        </w:rPr>
        <w:t>表</w:t>
      </w:r>
      <w:r w:rsidR="002D797E" w:rsidRPr="002D797E">
        <w:rPr>
          <w:rFonts w:hint="eastAsia"/>
        </w:rPr>
        <w:t>表</w:t>
      </w:r>
      <w:r w:rsidR="002D797E" w:rsidRPr="002D797E">
        <w:rPr>
          <w:rFonts w:hint="eastAsia"/>
        </w:rPr>
        <w:t>6.1.10-1</w:t>
      </w:r>
      <w:r w:rsidR="002D797E">
        <w:rPr>
          <w:rFonts w:hint="eastAsia"/>
        </w:rPr>
        <w:t>、</w:t>
      </w:r>
      <w:r w:rsidR="002D797E" w:rsidRPr="002D797E">
        <w:rPr>
          <w:rFonts w:hint="eastAsia"/>
        </w:rPr>
        <w:t>表</w:t>
      </w:r>
      <w:r w:rsidR="002D797E" w:rsidRPr="002D797E">
        <w:rPr>
          <w:rFonts w:hint="eastAsia"/>
        </w:rPr>
        <w:t>6.1.10-2</w:t>
      </w:r>
      <w:r w:rsidR="002D797E">
        <w:rPr>
          <w:rFonts w:hint="eastAsia"/>
        </w:rPr>
        <w:t>、</w:t>
      </w:r>
      <w:r w:rsidR="002D797E" w:rsidRPr="002D797E">
        <w:rPr>
          <w:rFonts w:hint="eastAsia"/>
        </w:rPr>
        <w:t>表</w:t>
      </w:r>
      <w:r w:rsidR="002D797E" w:rsidRPr="002D797E">
        <w:rPr>
          <w:rFonts w:hint="eastAsia"/>
        </w:rPr>
        <w:t>6.1.10-3</w:t>
      </w:r>
      <w:r w:rsidR="002D797E">
        <w:rPr>
          <w:rFonts w:hint="eastAsia"/>
        </w:rPr>
        <w:t>、</w:t>
      </w:r>
      <w:r w:rsidR="002D797E" w:rsidRPr="002D797E">
        <w:rPr>
          <w:rFonts w:hint="eastAsia"/>
        </w:rPr>
        <w:t>表</w:t>
      </w:r>
      <w:r w:rsidR="002D797E">
        <w:rPr>
          <w:rFonts w:hint="eastAsia"/>
        </w:rPr>
        <w:t>6.1.10-</w:t>
      </w:r>
      <w:r w:rsidR="002D797E">
        <w:t>4</w:t>
      </w:r>
      <w:r w:rsidR="002D797E" w:rsidRPr="002D797E">
        <w:rPr>
          <w:rFonts w:hint="eastAsia"/>
        </w:rPr>
        <w:t xml:space="preserve"> </w:t>
      </w:r>
      <w:r w:rsidR="002D797E">
        <w:rPr>
          <w:rFonts w:hint="eastAsia"/>
        </w:rPr>
        <w:t>的规定。</w:t>
      </w:r>
    </w:p>
    <w:p w:rsidR="001C4217" w:rsidRDefault="008D3F0D">
      <w:pPr>
        <w:pStyle w:val="n1"/>
        <w:spacing w:before="120"/>
      </w:pPr>
      <w:r>
        <w:lastRenderedPageBreak/>
        <w:t>表</w:t>
      </w:r>
      <w:r w:rsidR="00A50415">
        <w:t>6</w:t>
      </w:r>
      <w:r>
        <w:t>.1.10-1</w:t>
      </w:r>
      <w:r>
        <w:rPr>
          <w:rFonts w:hint="eastAsia"/>
        </w:rPr>
        <w:t>立柱施工允许偏差</w:t>
      </w:r>
    </w:p>
    <w:tbl>
      <w:tblPr>
        <w:tblStyle w:val="n6"/>
        <w:tblW w:w="4536" w:type="dxa"/>
        <w:tblLayout w:type="fixed"/>
        <w:tblLook w:val="04A0" w:firstRow="1" w:lastRow="0" w:firstColumn="1" w:lastColumn="0" w:noHBand="0" w:noVBand="1"/>
      </w:tblPr>
      <w:tblGrid>
        <w:gridCol w:w="1299"/>
        <w:gridCol w:w="1536"/>
        <w:gridCol w:w="1701"/>
      </w:tblGrid>
      <w:tr w:rsidR="001C4217">
        <w:trPr>
          <w:trHeight w:val="340"/>
        </w:trPr>
        <w:tc>
          <w:tcPr>
            <w:tcW w:w="1299" w:type="dxa"/>
          </w:tcPr>
          <w:p w:rsidR="001C4217" w:rsidRDefault="008D3F0D">
            <w:pPr>
              <w:pStyle w:val="n7"/>
            </w:pPr>
            <w:r>
              <w:rPr>
                <w:rFonts w:hint="eastAsia"/>
              </w:rPr>
              <w:t>序号</w:t>
            </w:r>
          </w:p>
        </w:tc>
        <w:tc>
          <w:tcPr>
            <w:tcW w:w="1536" w:type="dxa"/>
          </w:tcPr>
          <w:p w:rsidR="001C4217" w:rsidRDefault="008D3F0D">
            <w:pPr>
              <w:pStyle w:val="n7"/>
            </w:pPr>
            <w:r>
              <w:rPr>
                <w:rFonts w:hint="eastAsia"/>
              </w:rPr>
              <w:t>项目</w:t>
            </w:r>
          </w:p>
        </w:tc>
        <w:tc>
          <w:tcPr>
            <w:tcW w:w="1701" w:type="dxa"/>
          </w:tcPr>
          <w:p w:rsidR="001C4217" w:rsidRDefault="008D3F0D">
            <w:pPr>
              <w:pStyle w:val="n7"/>
            </w:pPr>
            <w:r>
              <w:rPr>
                <w:rFonts w:hint="eastAsia"/>
              </w:rPr>
              <w:t>允许偏差</w:t>
            </w:r>
          </w:p>
        </w:tc>
      </w:tr>
      <w:tr w:rsidR="001C4217">
        <w:trPr>
          <w:trHeight w:val="275"/>
        </w:trPr>
        <w:tc>
          <w:tcPr>
            <w:tcW w:w="1299" w:type="dxa"/>
          </w:tcPr>
          <w:p w:rsidR="001C4217" w:rsidRDefault="008D3F0D">
            <w:pPr>
              <w:pStyle w:val="n7"/>
            </w:pPr>
            <w:r>
              <w:rPr>
                <w:rFonts w:hint="eastAsia"/>
              </w:rPr>
              <w:t>1</w:t>
            </w:r>
          </w:p>
        </w:tc>
        <w:tc>
          <w:tcPr>
            <w:tcW w:w="1536" w:type="dxa"/>
          </w:tcPr>
          <w:p w:rsidR="001C4217" w:rsidRDefault="008D3F0D">
            <w:pPr>
              <w:pStyle w:val="n7"/>
            </w:pPr>
            <w:r>
              <w:rPr>
                <w:rFonts w:hint="eastAsia"/>
              </w:rPr>
              <w:t>定位</w:t>
            </w:r>
          </w:p>
        </w:tc>
        <w:tc>
          <w:tcPr>
            <w:tcW w:w="1701" w:type="dxa"/>
          </w:tcPr>
          <w:p w:rsidR="001C4217" w:rsidRDefault="008D3F0D">
            <w:pPr>
              <w:pStyle w:val="n7"/>
            </w:pPr>
            <w:r>
              <w:rPr>
                <w:rFonts w:hint="eastAsia"/>
              </w:rPr>
              <w:t>50mm</w:t>
            </w:r>
          </w:p>
        </w:tc>
      </w:tr>
      <w:tr w:rsidR="001C4217">
        <w:trPr>
          <w:trHeight w:val="237"/>
        </w:trPr>
        <w:tc>
          <w:tcPr>
            <w:tcW w:w="1299" w:type="dxa"/>
          </w:tcPr>
          <w:p w:rsidR="001C4217" w:rsidRDefault="008D3F0D">
            <w:pPr>
              <w:pStyle w:val="n7"/>
            </w:pPr>
            <w:r>
              <w:rPr>
                <w:rFonts w:hint="eastAsia"/>
              </w:rPr>
              <w:t>2</w:t>
            </w:r>
          </w:p>
        </w:tc>
        <w:tc>
          <w:tcPr>
            <w:tcW w:w="1536" w:type="dxa"/>
          </w:tcPr>
          <w:p w:rsidR="001C4217" w:rsidRDefault="008D3F0D">
            <w:pPr>
              <w:pStyle w:val="n7"/>
            </w:pPr>
            <w:r>
              <w:rPr>
                <w:rFonts w:hint="eastAsia"/>
              </w:rPr>
              <w:t>垂直度</w:t>
            </w:r>
          </w:p>
        </w:tc>
        <w:tc>
          <w:tcPr>
            <w:tcW w:w="1701" w:type="dxa"/>
          </w:tcPr>
          <w:p w:rsidR="001C4217" w:rsidRDefault="008D3F0D" w:rsidP="006451EC">
            <w:pPr>
              <w:pStyle w:val="n7"/>
            </w:pPr>
            <w:r>
              <w:rPr>
                <w:rFonts w:hint="eastAsia"/>
              </w:rPr>
              <w:t xml:space="preserve">≤ </w:t>
            </w:r>
            <w:r w:rsidR="006451EC">
              <w:t>1/150</w:t>
            </w:r>
          </w:p>
        </w:tc>
      </w:tr>
      <w:tr w:rsidR="001C4217">
        <w:trPr>
          <w:trHeight w:val="341"/>
        </w:trPr>
        <w:tc>
          <w:tcPr>
            <w:tcW w:w="1299" w:type="dxa"/>
          </w:tcPr>
          <w:p w:rsidR="001C4217" w:rsidRDefault="008D3F0D">
            <w:pPr>
              <w:pStyle w:val="n7"/>
            </w:pPr>
            <w:r>
              <w:rPr>
                <w:rFonts w:hint="eastAsia"/>
              </w:rPr>
              <w:t>3</w:t>
            </w:r>
          </w:p>
        </w:tc>
        <w:tc>
          <w:tcPr>
            <w:tcW w:w="1536" w:type="dxa"/>
          </w:tcPr>
          <w:p w:rsidR="001C4217" w:rsidRDefault="008D3F0D">
            <w:pPr>
              <w:pStyle w:val="n7"/>
            </w:pPr>
            <w:r>
              <w:rPr>
                <w:rFonts w:hint="eastAsia"/>
              </w:rPr>
              <w:t>柱顶标高</w:t>
            </w:r>
          </w:p>
        </w:tc>
        <w:tc>
          <w:tcPr>
            <w:tcW w:w="1701" w:type="dxa"/>
          </w:tcPr>
          <w:p w:rsidR="001C4217" w:rsidRDefault="008D3F0D">
            <w:pPr>
              <w:pStyle w:val="n7"/>
            </w:pPr>
            <w:r>
              <w:rPr>
                <w:rFonts w:hint="eastAsia"/>
              </w:rPr>
              <w:t>±</w:t>
            </w:r>
            <w:r>
              <w:t>30mm</w:t>
            </w:r>
          </w:p>
        </w:tc>
      </w:tr>
    </w:tbl>
    <w:p w:rsidR="001C4217" w:rsidRDefault="008D3F0D">
      <w:pPr>
        <w:pStyle w:val="n1"/>
        <w:spacing w:before="120"/>
      </w:pPr>
      <w:r>
        <w:t>表</w:t>
      </w:r>
      <w:r w:rsidR="00A50415">
        <w:t>6</w:t>
      </w:r>
      <w:r>
        <w:t xml:space="preserve">.1.10-2 </w:t>
      </w:r>
      <w:r>
        <w:rPr>
          <w:rFonts w:hint="eastAsia"/>
        </w:rPr>
        <w:t>支架梁施工允许偏差</w:t>
      </w:r>
    </w:p>
    <w:tbl>
      <w:tblPr>
        <w:tblStyle w:val="n6"/>
        <w:tblW w:w="4536" w:type="dxa"/>
        <w:tblLayout w:type="fixed"/>
        <w:tblLook w:val="04A0" w:firstRow="1" w:lastRow="0" w:firstColumn="1" w:lastColumn="0" w:noHBand="0" w:noVBand="1"/>
      </w:tblPr>
      <w:tblGrid>
        <w:gridCol w:w="1276"/>
        <w:gridCol w:w="1559"/>
        <w:gridCol w:w="1701"/>
      </w:tblGrid>
      <w:tr w:rsidR="001C4217">
        <w:trPr>
          <w:trHeight w:val="341"/>
        </w:trPr>
        <w:tc>
          <w:tcPr>
            <w:tcW w:w="1276" w:type="dxa"/>
          </w:tcPr>
          <w:p w:rsidR="001C4217" w:rsidRDefault="008D3F0D">
            <w:pPr>
              <w:pStyle w:val="n7"/>
            </w:pPr>
            <w:r>
              <w:rPr>
                <w:rFonts w:hint="eastAsia"/>
              </w:rPr>
              <w:t>序号</w:t>
            </w:r>
          </w:p>
        </w:tc>
        <w:tc>
          <w:tcPr>
            <w:tcW w:w="1559" w:type="dxa"/>
          </w:tcPr>
          <w:p w:rsidR="001C4217" w:rsidRDefault="008D3F0D">
            <w:pPr>
              <w:pStyle w:val="n7"/>
            </w:pPr>
            <w:r>
              <w:rPr>
                <w:rFonts w:hint="eastAsia"/>
              </w:rPr>
              <w:t>项目</w:t>
            </w:r>
          </w:p>
        </w:tc>
        <w:tc>
          <w:tcPr>
            <w:tcW w:w="1701" w:type="dxa"/>
          </w:tcPr>
          <w:p w:rsidR="001C4217" w:rsidRDefault="008D3F0D">
            <w:pPr>
              <w:pStyle w:val="n7"/>
            </w:pPr>
            <w:r>
              <w:rPr>
                <w:rFonts w:hint="eastAsia"/>
              </w:rPr>
              <w:t>允许偏差值</w:t>
            </w:r>
          </w:p>
        </w:tc>
      </w:tr>
      <w:tr w:rsidR="001C4217">
        <w:trPr>
          <w:trHeight w:val="274"/>
        </w:trPr>
        <w:tc>
          <w:tcPr>
            <w:tcW w:w="1276" w:type="dxa"/>
          </w:tcPr>
          <w:p w:rsidR="001C4217" w:rsidRDefault="008D3F0D">
            <w:pPr>
              <w:pStyle w:val="n7"/>
            </w:pPr>
            <w:r>
              <w:rPr>
                <w:rFonts w:hint="eastAsia"/>
              </w:rPr>
              <w:t>1</w:t>
            </w:r>
          </w:p>
        </w:tc>
        <w:tc>
          <w:tcPr>
            <w:tcW w:w="1559" w:type="dxa"/>
          </w:tcPr>
          <w:p w:rsidR="001C4217" w:rsidRDefault="008D3F0D">
            <w:pPr>
              <w:pStyle w:val="n7"/>
            </w:pPr>
            <w:r>
              <w:rPr>
                <w:rFonts w:hint="eastAsia"/>
              </w:rPr>
              <w:t>板面标高</w:t>
            </w:r>
          </w:p>
        </w:tc>
        <w:tc>
          <w:tcPr>
            <w:tcW w:w="1701" w:type="dxa"/>
          </w:tcPr>
          <w:p w:rsidR="001C4217" w:rsidRDefault="008D3F0D">
            <w:pPr>
              <w:pStyle w:val="n7"/>
            </w:pPr>
            <w:r>
              <w:rPr>
                <w:rFonts w:hint="eastAsia"/>
              </w:rPr>
              <w:t>±10mm</w:t>
            </w:r>
          </w:p>
        </w:tc>
      </w:tr>
      <w:tr w:rsidR="001C4217">
        <w:trPr>
          <w:trHeight w:val="237"/>
        </w:trPr>
        <w:tc>
          <w:tcPr>
            <w:tcW w:w="1276" w:type="dxa"/>
          </w:tcPr>
          <w:p w:rsidR="001C4217" w:rsidRDefault="008D3F0D">
            <w:pPr>
              <w:pStyle w:val="n7"/>
            </w:pPr>
            <w:r>
              <w:rPr>
                <w:rFonts w:hint="eastAsia"/>
              </w:rPr>
              <w:t>2</w:t>
            </w:r>
          </w:p>
        </w:tc>
        <w:tc>
          <w:tcPr>
            <w:tcW w:w="1559" w:type="dxa"/>
          </w:tcPr>
          <w:p w:rsidR="001C4217" w:rsidRDefault="008D3F0D">
            <w:pPr>
              <w:pStyle w:val="n7"/>
            </w:pPr>
            <w:r>
              <w:rPr>
                <w:rFonts w:hint="eastAsia"/>
              </w:rPr>
              <w:t>水平度</w:t>
            </w:r>
          </w:p>
        </w:tc>
        <w:tc>
          <w:tcPr>
            <w:tcW w:w="1701" w:type="dxa"/>
          </w:tcPr>
          <w:p w:rsidR="001C4217" w:rsidRDefault="008D3F0D">
            <w:pPr>
              <w:pStyle w:val="n7"/>
            </w:pPr>
            <w:r>
              <w:rPr>
                <w:rFonts w:hint="eastAsia"/>
              </w:rPr>
              <w:t>1/1000</w:t>
            </w:r>
          </w:p>
        </w:tc>
      </w:tr>
    </w:tbl>
    <w:p w:rsidR="001C4217" w:rsidRDefault="008D3F0D">
      <w:pPr>
        <w:pStyle w:val="n1"/>
        <w:spacing w:before="120"/>
      </w:pPr>
      <w:r>
        <w:t>表</w:t>
      </w:r>
      <w:r w:rsidR="00A50415">
        <w:t>6</w:t>
      </w:r>
      <w:r>
        <w:t xml:space="preserve">.1.10-3 </w:t>
      </w:r>
      <w:r>
        <w:rPr>
          <w:rFonts w:hint="eastAsia"/>
        </w:rPr>
        <w:t>张弦梁安装允许偏差</w:t>
      </w:r>
    </w:p>
    <w:tbl>
      <w:tblPr>
        <w:tblStyle w:val="n6"/>
        <w:tblW w:w="4536" w:type="dxa"/>
        <w:tblLayout w:type="fixed"/>
        <w:tblLook w:val="04A0" w:firstRow="1" w:lastRow="0" w:firstColumn="1" w:lastColumn="0" w:noHBand="0" w:noVBand="1"/>
      </w:tblPr>
      <w:tblGrid>
        <w:gridCol w:w="1276"/>
        <w:gridCol w:w="1559"/>
        <w:gridCol w:w="1701"/>
      </w:tblGrid>
      <w:tr w:rsidR="001C4217">
        <w:tc>
          <w:tcPr>
            <w:tcW w:w="1276" w:type="dxa"/>
          </w:tcPr>
          <w:p w:rsidR="001C4217" w:rsidRDefault="008D3F0D">
            <w:pPr>
              <w:pStyle w:val="n7"/>
            </w:pPr>
            <w:r>
              <w:rPr>
                <w:rFonts w:hint="eastAsia"/>
              </w:rPr>
              <w:t>序号</w:t>
            </w:r>
          </w:p>
        </w:tc>
        <w:tc>
          <w:tcPr>
            <w:tcW w:w="1559" w:type="dxa"/>
          </w:tcPr>
          <w:p w:rsidR="001C4217" w:rsidRDefault="008D3F0D">
            <w:pPr>
              <w:pStyle w:val="n7"/>
            </w:pPr>
            <w:r>
              <w:rPr>
                <w:rFonts w:hint="eastAsia"/>
              </w:rPr>
              <w:t>项目</w:t>
            </w:r>
          </w:p>
        </w:tc>
        <w:tc>
          <w:tcPr>
            <w:tcW w:w="1701" w:type="dxa"/>
          </w:tcPr>
          <w:p w:rsidR="001C4217" w:rsidRDefault="008D3F0D">
            <w:pPr>
              <w:pStyle w:val="n7"/>
            </w:pPr>
            <w:r>
              <w:rPr>
                <w:rFonts w:hint="eastAsia"/>
              </w:rPr>
              <w:t>允许偏差值</w:t>
            </w:r>
          </w:p>
        </w:tc>
      </w:tr>
      <w:tr w:rsidR="001C4217">
        <w:trPr>
          <w:trHeight w:val="241"/>
        </w:trPr>
        <w:tc>
          <w:tcPr>
            <w:tcW w:w="1276" w:type="dxa"/>
          </w:tcPr>
          <w:p w:rsidR="001C4217" w:rsidRDefault="008D3F0D">
            <w:pPr>
              <w:pStyle w:val="n7"/>
            </w:pPr>
            <w:r>
              <w:rPr>
                <w:rFonts w:hint="eastAsia"/>
              </w:rPr>
              <w:t>1</w:t>
            </w:r>
          </w:p>
        </w:tc>
        <w:tc>
          <w:tcPr>
            <w:tcW w:w="1559" w:type="dxa"/>
          </w:tcPr>
          <w:p w:rsidR="001C4217" w:rsidRDefault="008D3F0D">
            <w:pPr>
              <w:pStyle w:val="n7"/>
            </w:pPr>
            <w:r>
              <w:rPr>
                <w:rFonts w:hint="eastAsia"/>
              </w:rPr>
              <w:t>平整度</w:t>
            </w:r>
          </w:p>
        </w:tc>
        <w:tc>
          <w:tcPr>
            <w:tcW w:w="1701" w:type="dxa"/>
          </w:tcPr>
          <w:p w:rsidR="001C4217" w:rsidRDefault="008D3F0D">
            <w:pPr>
              <w:pStyle w:val="n7"/>
            </w:pPr>
            <w:r>
              <w:rPr>
                <w:rFonts w:hint="eastAsia"/>
              </w:rPr>
              <w:t>1/1000</w:t>
            </w:r>
          </w:p>
        </w:tc>
      </w:tr>
      <w:tr w:rsidR="001C4217">
        <w:trPr>
          <w:trHeight w:val="189"/>
        </w:trPr>
        <w:tc>
          <w:tcPr>
            <w:tcW w:w="1276" w:type="dxa"/>
          </w:tcPr>
          <w:p w:rsidR="001C4217" w:rsidRDefault="008D3F0D">
            <w:pPr>
              <w:pStyle w:val="n7"/>
            </w:pPr>
            <w:r>
              <w:rPr>
                <w:rFonts w:hint="eastAsia"/>
              </w:rPr>
              <w:t>2</w:t>
            </w:r>
          </w:p>
        </w:tc>
        <w:tc>
          <w:tcPr>
            <w:tcW w:w="1559" w:type="dxa"/>
          </w:tcPr>
          <w:p w:rsidR="001C4217" w:rsidRDefault="008D3F0D">
            <w:pPr>
              <w:pStyle w:val="n7"/>
            </w:pPr>
            <w:r>
              <w:rPr>
                <w:rFonts w:hint="eastAsia"/>
              </w:rPr>
              <w:t>平面位置</w:t>
            </w:r>
          </w:p>
        </w:tc>
        <w:tc>
          <w:tcPr>
            <w:tcW w:w="1701" w:type="dxa"/>
          </w:tcPr>
          <w:p w:rsidR="001C4217" w:rsidRDefault="008D3F0D">
            <w:pPr>
              <w:pStyle w:val="n7"/>
            </w:pPr>
            <w:r>
              <w:rPr>
                <w:rFonts w:hint="eastAsia"/>
              </w:rPr>
              <w:t>±20mm</w:t>
            </w:r>
          </w:p>
        </w:tc>
      </w:tr>
      <w:tr w:rsidR="001C4217">
        <w:trPr>
          <w:trHeight w:val="151"/>
        </w:trPr>
        <w:tc>
          <w:tcPr>
            <w:tcW w:w="1276" w:type="dxa"/>
          </w:tcPr>
          <w:p w:rsidR="001C4217" w:rsidRDefault="008D3F0D">
            <w:pPr>
              <w:pStyle w:val="n7"/>
            </w:pPr>
            <w:r>
              <w:rPr>
                <w:rFonts w:hint="eastAsia"/>
              </w:rPr>
              <w:t>3</w:t>
            </w:r>
          </w:p>
        </w:tc>
        <w:tc>
          <w:tcPr>
            <w:tcW w:w="1559" w:type="dxa"/>
          </w:tcPr>
          <w:p w:rsidR="001C4217" w:rsidRDefault="008D3F0D">
            <w:pPr>
              <w:pStyle w:val="n7"/>
            </w:pPr>
            <w:r>
              <w:rPr>
                <w:rFonts w:hint="eastAsia"/>
              </w:rPr>
              <w:t>标高</w:t>
            </w:r>
          </w:p>
        </w:tc>
        <w:tc>
          <w:tcPr>
            <w:tcW w:w="1701" w:type="dxa"/>
          </w:tcPr>
          <w:p w:rsidR="001C4217" w:rsidRDefault="008D3F0D">
            <w:pPr>
              <w:pStyle w:val="n7"/>
            </w:pPr>
            <w:r>
              <w:rPr>
                <w:rFonts w:hint="eastAsia"/>
              </w:rPr>
              <w:t>±20mm</w:t>
            </w:r>
          </w:p>
        </w:tc>
      </w:tr>
    </w:tbl>
    <w:p w:rsidR="001C4217" w:rsidRDefault="008D3F0D">
      <w:pPr>
        <w:pStyle w:val="n1"/>
        <w:spacing w:before="120"/>
      </w:pPr>
      <w:r>
        <w:t>表</w:t>
      </w:r>
      <w:r w:rsidR="00A50415">
        <w:t>6</w:t>
      </w:r>
      <w:r>
        <w:t xml:space="preserve">.1.10-4 </w:t>
      </w:r>
      <w:r>
        <w:rPr>
          <w:rFonts w:hint="eastAsia"/>
        </w:rPr>
        <w:t>钢支撑安装允许偏差</w:t>
      </w:r>
    </w:p>
    <w:tbl>
      <w:tblPr>
        <w:tblStyle w:val="n6"/>
        <w:tblW w:w="6124" w:type="dxa"/>
        <w:tblLayout w:type="fixed"/>
        <w:tblLook w:val="04A0" w:firstRow="1" w:lastRow="0" w:firstColumn="1" w:lastColumn="0" w:noHBand="0" w:noVBand="1"/>
      </w:tblPr>
      <w:tblGrid>
        <w:gridCol w:w="992"/>
        <w:gridCol w:w="2127"/>
        <w:gridCol w:w="3005"/>
      </w:tblGrid>
      <w:tr w:rsidR="001C4217">
        <w:tc>
          <w:tcPr>
            <w:tcW w:w="992" w:type="dxa"/>
          </w:tcPr>
          <w:p w:rsidR="001C4217" w:rsidRDefault="008D3F0D">
            <w:pPr>
              <w:pStyle w:val="n7"/>
            </w:pPr>
            <w:r>
              <w:rPr>
                <w:rFonts w:hint="eastAsia"/>
              </w:rPr>
              <w:t>序号</w:t>
            </w:r>
          </w:p>
        </w:tc>
        <w:tc>
          <w:tcPr>
            <w:tcW w:w="2127" w:type="dxa"/>
          </w:tcPr>
          <w:p w:rsidR="001C4217" w:rsidRDefault="008D3F0D">
            <w:pPr>
              <w:pStyle w:val="n7"/>
            </w:pPr>
            <w:r>
              <w:rPr>
                <w:rFonts w:hint="eastAsia"/>
              </w:rPr>
              <w:t>项目</w:t>
            </w:r>
          </w:p>
        </w:tc>
        <w:tc>
          <w:tcPr>
            <w:tcW w:w="3005" w:type="dxa"/>
          </w:tcPr>
          <w:p w:rsidR="001C4217" w:rsidRDefault="008D3F0D">
            <w:pPr>
              <w:pStyle w:val="n7"/>
            </w:pPr>
            <w:r>
              <w:rPr>
                <w:rFonts w:hint="eastAsia"/>
              </w:rPr>
              <w:t>允许偏差值</w:t>
            </w:r>
          </w:p>
        </w:tc>
      </w:tr>
      <w:tr w:rsidR="001C4217">
        <w:tc>
          <w:tcPr>
            <w:tcW w:w="992" w:type="dxa"/>
          </w:tcPr>
          <w:p w:rsidR="001C4217" w:rsidRDefault="008D3F0D">
            <w:pPr>
              <w:pStyle w:val="n7"/>
            </w:pPr>
            <w:r>
              <w:rPr>
                <w:rFonts w:hint="eastAsia"/>
              </w:rPr>
              <w:t>1</w:t>
            </w:r>
          </w:p>
        </w:tc>
        <w:tc>
          <w:tcPr>
            <w:tcW w:w="2127" w:type="dxa"/>
          </w:tcPr>
          <w:p w:rsidR="001C4217" w:rsidRDefault="008D3F0D">
            <w:pPr>
              <w:pStyle w:val="n7"/>
            </w:pPr>
            <w:r>
              <w:rPr>
                <w:rFonts w:hint="eastAsia"/>
              </w:rPr>
              <w:t>两端中心线的偏心误差</w:t>
            </w:r>
          </w:p>
        </w:tc>
        <w:tc>
          <w:tcPr>
            <w:tcW w:w="3005" w:type="dxa"/>
          </w:tcPr>
          <w:p w:rsidR="001C4217" w:rsidRPr="003C2E2F" w:rsidRDefault="008D3F0D">
            <w:pPr>
              <w:pStyle w:val="n7"/>
            </w:pPr>
            <w:r w:rsidRPr="003C2E2F">
              <w:rPr>
                <w:rFonts w:hint="eastAsia"/>
              </w:rPr>
              <w:t>±</w:t>
            </w:r>
            <w:r w:rsidRPr="003C2E2F">
              <w:t>20mm</w:t>
            </w:r>
          </w:p>
        </w:tc>
      </w:tr>
      <w:tr w:rsidR="001C4217">
        <w:tc>
          <w:tcPr>
            <w:tcW w:w="992" w:type="dxa"/>
          </w:tcPr>
          <w:p w:rsidR="001C4217" w:rsidRDefault="008D3F0D">
            <w:pPr>
              <w:pStyle w:val="n7"/>
            </w:pPr>
            <w:r>
              <w:rPr>
                <w:rFonts w:hint="eastAsia"/>
              </w:rPr>
              <w:t>2</w:t>
            </w:r>
          </w:p>
        </w:tc>
        <w:tc>
          <w:tcPr>
            <w:tcW w:w="2127" w:type="dxa"/>
          </w:tcPr>
          <w:p w:rsidR="001C4217" w:rsidRDefault="008D3F0D">
            <w:pPr>
              <w:pStyle w:val="n7"/>
            </w:pPr>
            <w:r>
              <w:rPr>
                <w:rFonts w:hint="eastAsia"/>
              </w:rPr>
              <w:t>两端的标高差</w:t>
            </w:r>
          </w:p>
        </w:tc>
        <w:tc>
          <w:tcPr>
            <w:tcW w:w="3005" w:type="dxa"/>
          </w:tcPr>
          <w:p w:rsidR="001C4217" w:rsidRDefault="008D3F0D">
            <w:pPr>
              <w:pStyle w:val="n7"/>
            </w:pPr>
            <w:r>
              <w:rPr>
                <w:rFonts w:hint="eastAsia"/>
              </w:rPr>
              <w:t>型钢支撑梁长度的</w:t>
            </w:r>
          </w:p>
          <w:p w:rsidR="001C4217" w:rsidRDefault="008D3F0D">
            <w:pPr>
              <w:pStyle w:val="n7"/>
            </w:pPr>
            <w:r>
              <w:rPr>
                <w:rFonts w:hint="eastAsia"/>
              </w:rPr>
              <w:t xml:space="preserve">1/600 </w:t>
            </w:r>
          </w:p>
        </w:tc>
      </w:tr>
      <w:tr w:rsidR="001C4217">
        <w:tc>
          <w:tcPr>
            <w:tcW w:w="992" w:type="dxa"/>
          </w:tcPr>
          <w:p w:rsidR="001C4217" w:rsidRDefault="008D3F0D">
            <w:pPr>
              <w:pStyle w:val="n7"/>
            </w:pPr>
            <w:r>
              <w:rPr>
                <w:rFonts w:hint="eastAsia"/>
              </w:rPr>
              <w:t>3</w:t>
            </w:r>
          </w:p>
        </w:tc>
        <w:tc>
          <w:tcPr>
            <w:tcW w:w="2127" w:type="dxa"/>
          </w:tcPr>
          <w:p w:rsidR="001C4217" w:rsidRDefault="008D3F0D">
            <w:pPr>
              <w:pStyle w:val="n7"/>
            </w:pPr>
            <w:r>
              <w:rPr>
                <w:rFonts w:hint="eastAsia"/>
              </w:rPr>
              <w:t>挠曲度</w:t>
            </w:r>
          </w:p>
        </w:tc>
        <w:tc>
          <w:tcPr>
            <w:tcW w:w="3005" w:type="dxa"/>
          </w:tcPr>
          <w:p w:rsidR="001C4217" w:rsidRDefault="008D3F0D">
            <w:pPr>
              <w:pStyle w:val="n7"/>
            </w:pPr>
            <w:r>
              <w:rPr>
                <w:rFonts w:hint="eastAsia"/>
              </w:rPr>
              <w:t>不大于跨度的1/1000</w:t>
            </w:r>
          </w:p>
        </w:tc>
      </w:tr>
      <w:tr w:rsidR="001C4217">
        <w:tc>
          <w:tcPr>
            <w:tcW w:w="992" w:type="dxa"/>
          </w:tcPr>
          <w:p w:rsidR="001C4217" w:rsidRDefault="008D3F0D">
            <w:pPr>
              <w:pStyle w:val="n7"/>
            </w:pPr>
            <w:r>
              <w:rPr>
                <w:rFonts w:hint="eastAsia"/>
              </w:rPr>
              <w:t>4</w:t>
            </w:r>
          </w:p>
        </w:tc>
        <w:tc>
          <w:tcPr>
            <w:tcW w:w="2127" w:type="dxa"/>
          </w:tcPr>
          <w:p w:rsidR="001C4217" w:rsidRDefault="008D3F0D">
            <w:pPr>
              <w:pStyle w:val="n7"/>
            </w:pPr>
            <w:r>
              <w:rPr>
                <w:rFonts w:hint="eastAsia"/>
              </w:rPr>
              <w:t>轴线偏差</w:t>
            </w:r>
          </w:p>
        </w:tc>
        <w:tc>
          <w:tcPr>
            <w:tcW w:w="3005" w:type="dxa"/>
          </w:tcPr>
          <w:p w:rsidR="001C4217" w:rsidRPr="003C2E2F" w:rsidRDefault="008D3F0D" w:rsidP="00354B8F">
            <w:pPr>
              <w:pStyle w:val="n7"/>
            </w:pPr>
            <w:r w:rsidRPr="003C2E2F">
              <w:rPr>
                <w:rFonts w:hint="eastAsia"/>
              </w:rPr>
              <w:t>±</w:t>
            </w:r>
            <w:r w:rsidR="00354B8F" w:rsidRPr="003C2E2F">
              <w:t>2</w:t>
            </w:r>
            <w:r w:rsidRPr="003C2E2F">
              <w:t>0mm</w:t>
            </w:r>
          </w:p>
        </w:tc>
      </w:tr>
    </w:tbl>
    <w:p w:rsidR="0057174F" w:rsidRDefault="0057174F" w:rsidP="0057174F">
      <w:pPr>
        <w:pStyle w:val="n3"/>
      </w:pPr>
    </w:p>
    <w:p w:rsidR="001C4217" w:rsidRDefault="00D07636" w:rsidP="0057174F">
      <w:pPr>
        <w:pStyle w:val="n3"/>
        <w:rPr>
          <w:b/>
          <w:bCs/>
          <w:kern w:val="44"/>
          <w:sz w:val="28"/>
          <w:szCs w:val="28"/>
        </w:rPr>
      </w:pPr>
      <w:r w:rsidRPr="00B17490">
        <w:rPr>
          <w:rFonts w:eastAsiaTheme="minorEastAsia"/>
          <w:b/>
          <w:bCs/>
        </w:rPr>
        <w:t>6</w:t>
      </w:r>
      <w:r w:rsidR="0057174F" w:rsidRPr="00B17490">
        <w:rPr>
          <w:rFonts w:eastAsiaTheme="minorEastAsia" w:hint="eastAsia"/>
          <w:b/>
          <w:bCs/>
        </w:rPr>
        <w:t>.1.1</w:t>
      </w:r>
      <w:r w:rsidRPr="00B17490">
        <w:rPr>
          <w:rFonts w:eastAsiaTheme="minorEastAsia"/>
          <w:b/>
          <w:bCs/>
        </w:rPr>
        <w:t>1</w:t>
      </w:r>
      <w:r w:rsidR="009A1900">
        <w:t xml:space="preserve"> </w:t>
      </w:r>
      <w:r w:rsidR="0057174F" w:rsidRPr="0057174F">
        <w:rPr>
          <w:rFonts w:hint="eastAsia"/>
        </w:rPr>
        <w:t>支撑拆除应</w:t>
      </w:r>
      <w:proofErr w:type="gramStart"/>
      <w:r w:rsidR="0057174F" w:rsidRPr="0057174F">
        <w:rPr>
          <w:rFonts w:hint="eastAsia"/>
        </w:rPr>
        <w:t>在换撑的</w:t>
      </w:r>
      <w:proofErr w:type="gramEnd"/>
      <w:r w:rsidR="0057174F" w:rsidRPr="0057174F">
        <w:rPr>
          <w:rFonts w:hint="eastAsia"/>
        </w:rPr>
        <w:t>设置达到设计规定的使用条件后进行</w:t>
      </w:r>
      <w:r w:rsidR="0057174F">
        <w:rPr>
          <w:rFonts w:hint="eastAsia"/>
        </w:rPr>
        <w:t>。</w:t>
      </w:r>
      <w:r w:rsidR="008D3F0D">
        <w:rPr>
          <w:b/>
          <w:bCs/>
          <w:kern w:val="44"/>
          <w:sz w:val="28"/>
          <w:szCs w:val="28"/>
        </w:rPr>
        <w:br w:type="page"/>
      </w:r>
    </w:p>
    <w:p w:rsidR="001C4217" w:rsidRDefault="005F622D" w:rsidP="007316CD">
      <w:pPr>
        <w:pStyle w:val="n0"/>
        <w:spacing w:before="120" w:after="120"/>
      </w:pPr>
      <w:bookmarkStart w:id="42" w:name="_Toc75792578"/>
      <w:r>
        <w:lastRenderedPageBreak/>
        <w:t>6</w:t>
      </w:r>
      <w:r w:rsidR="005D261A">
        <w:t xml:space="preserve">.2 </w:t>
      </w:r>
      <w:r w:rsidR="008D3F0D">
        <w:rPr>
          <w:rFonts w:hint="eastAsia"/>
        </w:rPr>
        <w:t>支撑</w:t>
      </w:r>
      <w:r w:rsidR="008D3F0D">
        <w:t>安装</w:t>
      </w:r>
      <w:bookmarkEnd w:id="42"/>
    </w:p>
    <w:p w:rsidR="001C4217" w:rsidRDefault="005D261A">
      <w:pPr>
        <w:pStyle w:val="n3"/>
      </w:pPr>
      <w:r w:rsidRPr="00B17490">
        <w:rPr>
          <w:rFonts w:eastAsiaTheme="minorEastAsia"/>
          <w:b/>
          <w:bCs/>
        </w:rPr>
        <w:t>6.2.1</w:t>
      </w:r>
      <w:r w:rsidR="008D3F0D">
        <w:rPr>
          <w:rFonts w:hint="eastAsia"/>
        </w:rPr>
        <w:t xml:space="preserve"> </w:t>
      </w:r>
      <w:r w:rsidR="008D3F0D">
        <w:rPr>
          <w:rFonts w:hint="eastAsia"/>
        </w:rPr>
        <w:t>支撑安装前应检查并调整支架、立柱牛腿的标高。</w:t>
      </w:r>
    </w:p>
    <w:p w:rsidR="001C4217" w:rsidRDefault="005D261A">
      <w:pPr>
        <w:pStyle w:val="n3"/>
      </w:pPr>
      <w:r w:rsidRPr="00B17490">
        <w:rPr>
          <w:rFonts w:eastAsiaTheme="minorEastAsia"/>
          <w:b/>
          <w:bCs/>
        </w:rPr>
        <w:t>6.2.2</w:t>
      </w:r>
      <w:r w:rsidR="008D3F0D">
        <w:rPr>
          <w:rFonts w:hint="eastAsia"/>
        </w:rPr>
        <w:t xml:space="preserve"> </w:t>
      </w:r>
      <w:r w:rsidR="008D3F0D">
        <w:rPr>
          <w:rFonts w:hint="eastAsia"/>
        </w:rPr>
        <w:t>钢支撑预应力施加完成后，支架与支撑杆件间应通过卡扣、</w:t>
      </w:r>
      <w:r w:rsidR="008D3F0D">
        <w:rPr>
          <w:rFonts w:hint="eastAsia"/>
        </w:rPr>
        <w:t xml:space="preserve">U </w:t>
      </w:r>
      <w:r w:rsidR="008D3F0D">
        <w:rPr>
          <w:rFonts w:hint="eastAsia"/>
        </w:rPr>
        <w:t>型箍或</w:t>
      </w:r>
      <w:r w:rsidR="008D3F0D">
        <w:t>其他</w:t>
      </w:r>
      <w:r w:rsidR="008D3F0D">
        <w:rPr>
          <w:rFonts w:hint="eastAsia"/>
        </w:rPr>
        <w:t>可靠</w:t>
      </w:r>
      <w:r w:rsidR="008D3F0D">
        <w:t>的手段</w:t>
      </w:r>
      <w:r w:rsidR="008D3F0D">
        <w:rPr>
          <w:rFonts w:hint="eastAsia"/>
        </w:rPr>
        <w:t>进行连接。</w:t>
      </w:r>
    </w:p>
    <w:p w:rsidR="001C4217" w:rsidRDefault="005D261A">
      <w:pPr>
        <w:pStyle w:val="n3"/>
      </w:pPr>
      <w:r w:rsidRPr="00B17490">
        <w:rPr>
          <w:rFonts w:eastAsiaTheme="minorEastAsia"/>
          <w:b/>
          <w:bCs/>
        </w:rPr>
        <w:t>6</w:t>
      </w:r>
      <w:r w:rsidR="008D3F0D" w:rsidRPr="00B17490">
        <w:rPr>
          <w:rFonts w:eastAsiaTheme="minorEastAsia"/>
          <w:b/>
          <w:bCs/>
        </w:rPr>
        <w:t>.2</w:t>
      </w:r>
      <w:r w:rsidRPr="00B17490">
        <w:rPr>
          <w:rFonts w:eastAsiaTheme="minorEastAsia" w:hint="eastAsia"/>
          <w:b/>
          <w:bCs/>
        </w:rPr>
        <w:t>.</w:t>
      </w:r>
      <w:r w:rsidRPr="00B17490">
        <w:rPr>
          <w:rFonts w:eastAsiaTheme="minorEastAsia"/>
          <w:b/>
          <w:bCs/>
        </w:rPr>
        <w:t>3</w:t>
      </w:r>
      <w:r w:rsidR="008D3F0D">
        <w:rPr>
          <w:rFonts w:hint="eastAsia"/>
        </w:rPr>
        <w:t xml:space="preserve"> </w:t>
      </w:r>
      <w:r w:rsidR="008D3F0D">
        <w:rPr>
          <w:rFonts w:hint="eastAsia"/>
        </w:rPr>
        <w:t>预应力张弦梁安装应符合下列规定：</w:t>
      </w:r>
    </w:p>
    <w:p w:rsidR="003F2BF0" w:rsidRDefault="003F2BF0" w:rsidP="003F2BF0">
      <w:pPr>
        <w:pStyle w:val="n20"/>
      </w:pPr>
      <w:r w:rsidRPr="00B17490">
        <w:rPr>
          <w:rFonts w:eastAsiaTheme="minorEastAsia" w:hint="eastAsia"/>
          <w:b/>
        </w:rPr>
        <w:t>1</w:t>
      </w:r>
      <w:r>
        <w:rPr>
          <w:rFonts w:hint="eastAsia"/>
        </w:rPr>
        <w:t xml:space="preserve"> </w:t>
      </w:r>
      <w:r>
        <w:rPr>
          <w:rFonts w:hint="eastAsia"/>
        </w:rPr>
        <w:t>张</w:t>
      </w:r>
      <w:r>
        <w:t>弦梁安装前，应</w:t>
      </w:r>
      <w:r>
        <w:rPr>
          <w:rFonts w:hint="eastAsia"/>
        </w:rPr>
        <w:t>复核</w:t>
      </w:r>
      <w:r>
        <w:t>冠</w:t>
      </w:r>
      <w:r>
        <w:rPr>
          <w:rFonts w:hint="eastAsia"/>
        </w:rPr>
        <w:t>/</w:t>
      </w:r>
      <w:proofErr w:type="gramStart"/>
      <w:r>
        <w:rPr>
          <w:rFonts w:hint="eastAsia"/>
        </w:rPr>
        <w:t>腰</w:t>
      </w:r>
      <w:r>
        <w:t>梁</w:t>
      </w:r>
      <w:r>
        <w:rPr>
          <w:rFonts w:hint="eastAsia"/>
        </w:rPr>
        <w:t>尺寸</w:t>
      </w:r>
      <w:proofErr w:type="gramEnd"/>
      <w:r>
        <w:t>及位置，</w:t>
      </w:r>
      <w:r>
        <w:rPr>
          <w:rFonts w:hint="eastAsia"/>
        </w:rPr>
        <w:t>可根据</w:t>
      </w:r>
      <w:r>
        <w:t>冠</w:t>
      </w:r>
      <w:r>
        <w:rPr>
          <w:rFonts w:hint="eastAsia"/>
        </w:rPr>
        <w:t>/</w:t>
      </w:r>
      <w:proofErr w:type="gramStart"/>
      <w:r>
        <w:rPr>
          <w:rFonts w:hint="eastAsia"/>
        </w:rPr>
        <w:t>腰</w:t>
      </w:r>
      <w:r>
        <w:t>梁</w:t>
      </w:r>
      <w:r>
        <w:rPr>
          <w:rFonts w:hint="eastAsia"/>
        </w:rPr>
        <w:t>的</w:t>
      </w:r>
      <w:proofErr w:type="gramEnd"/>
      <w:r>
        <w:t>位置</w:t>
      </w:r>
      <w:r>
        <w:rPr>
          <w:rFonts w:hint="eastAsia"/>
        </w:rPr>
        <w:t>适当</w:t>
      </w:r>
      <w:r>
        <w:t>调整；</w:t>
      </w:r>
    </w:p>
    <w:p w:rsidR="003F2BF0" w:rsidRDefault="003F2BF0" w:rsidP="003F2BF0">
      <w:pPr>
        <w:pStyle w:val="n20"/>
      </w:pPr>
      <w:r w:rsidRPr="00B17490">
        <w:rPr>
          <w:rFonts w:eastAsiaTheme="minorEastAsia" w:hint="eastAsia"/>
          <w:b/>
        </w:rPr>
        <w:t>2</w:t>
      </w:r>
      <w:r>
        <w:t xml:space="preserve"> </w:t>
      </w:r>
      <w:r>
        <w:rPr>
          <w:rFonts w:hint="eastAsia"/>
        </w:rPr>
        <w:t>钢拉杆预埋</w:t>
      </w:r>
      <w:r>
        <w:t>应在钢筋</w:t>
      </w:r>
      <w:r>
        <w:rPr>
          <w:rFonts w:hint="eastAsia"/>
        </w:rPr>
        <w:t>绑</w:t>
      </w:r>
      <w:r>
        <w:t>扎时进行；</w:t>
      </w:r>
    </w:p>
    <w:p w:rsidR="001C4217" w:rsidRDefault="003F2BF0">
      <w:pPr>
        <w:pStyle w:val="n20"/>
      </w:pPr>
      <w:r w:rsidRPr="00B17490">
        <w:rPr>
          <w:rFonts w:eastAsiaTheme="minorEastAsia"/>
          <w:b/>
        </w:rPr>
        <w:t>3</w:t>
      </w:r>
      <w:r w:rsidR="008D3F0D">
        <w:t xml:space="preserve"> </w:t>
      </w:r>
      <w:r w:rsidR="008D3F0D">
        <w:rPr>
          <w:rFonts w:hint="eastAsia"/>
        </w:rPr>
        <w:t>张弦梁宜在原位拼装；</w:t>
      </w:r>
    </w:p>
    <w:p w:rsidR="001C4217" w:rsidRDefault="003F2BF0" w:rsidP="002D797E">
      <w:pPr>
        <w:pStyle w:val="n20"/>
      </w:pPr>
      <w:r w:rsidRPr="00B17490">
        <w:rPr>
          <w:rFonts w:eastAsiaTheme="minorEastAsia"/>
          <w:b/>
        </w:rPr>
        <w:t>4</w:t>
      </w:r>
      <w:r w:rsidR="008D3F0D" w:rsidRPr="00B17490">
        <w:rPr>
          <w:rFonts w:eastAsiaTheme="minorEastAsia"/>
          <w:b/>
        </w:rPr>
        <w:t xml:space="preserve"> </w:t>
      </w:r>
      <w:r w:rsidR="008D3F0D">
        <w:rPr>
          <w:rFonts w:hint="eastAsia"/>
        </w:rPr>
        <w:t>先安装张弦梁撑杆，</w:t>
      </w:r>
      <w:r w:rsidR="00354B8F">
        <w:rPr>
          <w:rFonts w:hint="eastAsia"/>
        </w:rPr>
        <w:t>再</w:t>
      </w:r>
      <w:r w:rsidR="002D797E">
        <w:t>安装钢拉杆</w:t>
      </w:r>
      <w:r w:rsidR="002D797E">
        <w:rPr>
          <w:rFonts w:hint="eastAsia"/>
        </w:rPr>
        <w:t>。</w:t>
      </w:r>
    </w:p>
    <w:p w:rsidR="001C4217" w:rsidRDefault="005D261A">
      <w:pPr>
        <w:pStyle w:val="n3"/>
      </w:pPr>
      <w:r w:rsidRPr="00B17490">
        <w:rPr>
          <w:rFonts w:eastAsiaTheme="minorEastAsia"/>
          <w:b/>
          <w:bCs/>
        </w:rPr>
        <w:t>6</w:t>
      </w:r>
      <w:r w:rsidR="008D3F0D" w:rsidRPr="00B17490">
        <w:rPr>
          <w:rFonts w:eastAsiaTheme="minorEastAsia"/>
          <w:b/>
          <w:bCs/>
        </w:rPr>
        <w:t>.2.</w:t>
      </w:r>
      <w:r w:rsidRPr="00B17490">
        <w:rPr>
          <w:rFonts w:eastAsiaTheme="minorEastAsia"/>
          <w:b/>
          <w:bCs/>
        </w:rPr>
        <w:t>4</w:t>
      </w:r>
      <w:r w:rsidR="008D3F0D">
        <w:t xml:space="preserve"> </w:t>
      </w:r>
      <w:r w:rsidR="008D3F0D">
        <w:rPr>
          <w:rFonts w:hint="eastAsia"/>
        </w:rPr>
        <w:t>钢牛腿与立柱的连接应控制标高和水平度；在支撑安装前，应将支架</w:t>
      </w:r>
      <w:proofErr w:type="gramStart"/>
      <w:r w:rsidR="008D3F0D">
        <w:rPr>
          <w:rFonts w:hint="eastAsia"/>
        </w:rPr>
        <w:t>梁临时</w:t>
      </w:r>
      <w:proofErr w:type="gramEnd"/>
      <w:r w:rsidR="008D3F0D">
        <w:rPr>
          <w:rFonts w:hint="eastAsia"/>
        </w:rPr>
        <w:t>固定在钢牛腿上，待张弦梁钢支撑完成后，再对支架梁和钢牛腿采取有效连接。</w:t>
      </w:r>
    </w:p>
    <w:p w:rsidR="001C4217" w:rsidRDefault="005D261A">
      <w:pPr>
        <w:pStyle w:val="n3"/>
      </w:pPr>
      <w:r w:rsidRPr="00B17490">
        <w:rPr>
          <w:rFonts w:eastAsiaTheme="minorEastAsia"/>
          <w:b/>
          <w:bCs/>
        </w:rPr>
        <w:t>6.2.5</w:t>
      </w:r>
      <w:r w:rsidR="008D3F0D" w:rsidRPr="00B17490">
        <w:rPr>
          <w:rFonts w:eastAsiaTheme="minorEastAsia"/>
          <w:b/>
          <w:bCs/>
        </w:rPr>
        <w:t xml:space="preserve"> </w:t>
      </w:r>
      <w:r w:rsidR="008D3F0D">
        <w:rPr>
          <w:rFonts w:hint="eastAsia"/>
        </w:rPr>
        <w:t>钢支撑安装应符合下</w:t>
      </w:r>
      <w:r w:rsidR="008D3F0D" w:rsidRPr="001E6F34">
        <w:rPr>
          <w:rFonts w:hint="eastAsia"/>
        </w:rPr>
        <w:t>列规定：钢支撑安装前，应做好测量定位工作，保证支撑位置准确；钢支撑安装前应预先按施工方案分段位置在堆场拼装成段；钢支撑就位时，根据监控量测方案及时安装监测</w:t>
      </w:r>
      <w:r w:rsidR="008D3F0D">
        <w:rPr>
          <w:rFonts w:hint="eastAsia"/>
        </w:rPr>
        <w:t>元器件；钢支撑安放到位后，应检查各节点的连接状况，符合要求后方可施加预压力。</w:t>
      </w:r>
    </w:p>
    <w:p w:rsidR="001C4217" w:rsidRDefault="005D261A">
      <w:pPr>
        <w:pStyle w:val="n3"/>
      </w:pPr>
      <w:r w:rsidRPr="00B17490">
        <w:rPr>
          <w:rFonts w:eastAsiaTheme="minorEastAsia"/>
          <w:b/>
          <w:bCs/>
        </w:rPr>
        <w:t>6</w:t>
      </w:r>
      <w:r w:rsidR="008D3F0D" w:rsidRPr="00B17490">
        <w:rPr>
          <w:rFonts w:eastAsiaTheme="minorEastAsia"/>
          <w:b/>
          <w:bCs/>
        </w:rPr>
        <w:t>.2.</w:t>
      </w:r>
      <w:r w:rsidRPr="00B17490">
        <w:rPr>
          <w:rFonts w:eastAsiaTheme="minorEastAsia"/>
          <w:b/>
          <w:bCs/>
        </w:rPr>
        <w:t>6</w:t>
      </w:r>
      <w:r w:rsidR="008D3F0D">
        <w:t xml:space="preserve"> </w:t>
      </w:r>
      <w:r w:rsidR="008D3F0D">
        <w:rPr>
          <w:rFonts w:hint="eastAsia"/>
        </w:rPr>
        <w:t>高强度螺栓的使用应符合</w:t>
      </w:r>
      <w:proofErr w:type="gramStart"/>
      <w:r w:rsidR="008D3F0D">
        <w:rPr>
          <w:rFonts w:hint="eastAsia"/>
        </w:rPr>
        <w:t>现行行业</w:t>
      </w:r>
      <w:proofErr w:type="gramEnd"/>
      <w:r w:rsidR="008D3F0D">
        <w:rPr>
          <w:rFonts w:hint="eastAsia"/>
        </w:rPr>
        <w:t>标准《钢结构高强度螺栓连接技术规程》</w:t>
      </w:r>
      <w:r w:rsidR="008D3F0D">
        <w:rPr>
          <w:rFonts w:hint="eastAsia"/>
        </w:rPr>
        <w:t>J</w:t>
      </w:r>
      <w:r w:rsidR="008D3F0D">
        <w:t>GJ82</w:t>
      </w:r>
      <w:r w:rsidR="00D7129E">
        <w:t>的规定</w:t>
      </w:r>
      <w:r w:rsidR="008D3F0D" w:rsidRPr="001E6F34">
        <w:t>。</w:t>
      </w:r>
      <w:r w:rsidR="008D3F0D" w:rsidRPr="001E6F34">
        <w:rPr>
          <w:rFonts w:hint="eastAsia"/>
        </w:rPr>
        <w:t>预应力施加完成后，应对高强螺栓的拧紧情况进行验收。</w:t>
      </w:r>
    </w:p>
    <w:p w:rsidR="001C4217" w:rsidRDefault="005D261A">
      <w:pPr>
        <w:pStyle w:val="n3"/>
      </w:pPr>
      <w:r w:rsidRPr="00B17490">
        <w:rPr>
          <w:rFonts w:eastAsiaTheme="minorEastAsia"/>
          <w:b/>
          <w:bCs/>
        </w:rPr>
        <w:t>6.2.7</w:t>
      </w:r>
      <w:r w:rsidR="008D3F0D">
        <w:rPr>
          <w:rFonts w:hint="eastAsia"/>
        </w:rPr>
        <w:t xml:space="preserve"> </w:t>
      </w:r>
      <w:r w:rsidR="008D3F0D">
        <w:rPr>
          <w:rFonts w:hint="eastAsia"/>
        </w:rPr>
        <w:t>腰梁、角撑、</w:t>
      </w:r>
      <w:proofErr w:type="gramStart"/>
      <w:r w:rsidR="008D3F0D">
        <w:rPr>
          <w:rFonts w:hint="eastAsia"/>
        </w:rPr>
        <w:t>对撑和</w:t>
      </w:r>
      <w:proofErr w:type="gramEnd"/>
      <w:r w:rsidR="008D3F0D">
        <w:rPr>
          <w:rFonts w:hint="eastAsia"/>
        </w:rPr>
        <w:t>连接件安装应符合下列规定：</w:t>
      </w:r>
    </w:p>
    <w:p w:rsidR="001C4217" w:rsidRDefault="008D3F0D">
      <w:pPr>
        <w:pStyle w:val="n20"/>
      </w:pPr>
      <w:r w:rsidRPr="00B17490">
        <w:rPr>
          <w:rFonts w:eastAsiaTheme="minorEastAsia"/>
          <w:b/>
        </w:rPr>
        <w:t>1</w:t>
      </w:r>
      <w:r>
        <w:rPr>
          <w:rFonts w:hint="eastAsia"/>
        </w:rPr>
        <w:t xml:space="preserve"> </w:t>
      </w:r>
      <w:r>
        <w:rPr>
          <w:rFonts w:hint="eastAsia"/>
        </w:rPr>
        <w:t>标准件拼接时，其接头中心线的允许偏心应为±</w:t>
      </w:r>
      <w:r>
        <w:rPr>
          <w:rFonts w:hint="eastAsia"/>
        </w:rPr>
        <w:t>3mm</w:t>
      </w:r>
      <w:r>
        <w:rPr>
          <w:rFonts w:hint="eastAsia"/>
        </w:rPr>
        <w:t>；</w:t>
      </w:r>
    </w:p>
    <w:p w:rsidR="001C4217" w:rsidRDefault="001E6F34">
      <w:pPr>
        <w:pStyle w:val="n20"/>
      </w:pPr>
      <w:r w:rsidRPr="00B17490">
        <w:rPr>
          <w:rFonts w:eastAsiaTheme="minorEastAsia"/>
          <w:b/>
        </w:rPr>
        <w:t>2</w:t>
      </w:r>
      <w:r w:rsidR="008D3F0D">
        <w:rPr>
          <w:rFonts w:hint="eastAsia"/>
        </w:rPr>
        <w:t xml:space="preserve"> </w:t>
      </w:r>
      <w:r w:rsidR="002A7517">
        <w:rPr>
          <w:rFonts w:hint="eastAsia"/>
        </w:rPr>
        <w:t>钢桁架支撑</w:t>
      </w:r>
      <w:r w:rsidR="007F7ADD">
        <w:rPr>
          <w:rFonts w:hint="eastAsia"/>
        </w:rPr>
        <w:t>主受力杆之间</w:t>
      </w:r>
      <w:r w:rsidR="008D3F0D">
        <w:rPr>
          <w:rFonts w:hint="eastAsia"/>
        </w:rPr>
        <w:t>的水平轴线的允许偏差应为±</w:t>
      </w:r>
      <w:r w:rsidR="008D3F0D">
        <w:rPr>
          <w:rFonts w:hint="eastAsia"/>
        </w:rPr>
        <w:t>20mm</w:t>
      </w:r>
      <w:r w:rsidR="008D3F0D">
        <w:rPr>
          <w:rFonts w:hint="eastAsia"/>
        </w:rPr>
        <w:t>，其与混凝土</w:t>
      </w:r>
      <w:r w:rsidR="00321641">
        <w:rPr>
          <w:rFonts w:hint="eastAsia"/>
        </w:rPr>
        <w:t>冠</w:t>
      </w:r>
      <w:r w:rsidR="00321641">
        <w:rPr>
          <w:rFonts w:hint="eastAsia"/>
        </w:rPr>
        <w:t>/</w:t>
      </w:r>
      <w:proofErr w:type="gramStart"/>
      <w:r w:rsidR="00321641">
        <w:rPr>
          <w:rFonts w:hint="eastAsia"/>
        </w:rPr>
        <w:t>腰</w:t>
      </w:r>
      <w:r w:rsidR="008D3F0D">
        <w:rPr>
          <w:rFonts w:hint="eastAsia"/>
        </w:rPr>
        <w:t>梁轴线</w:t>
      </w:r>
      <w:proofErr w:type="gramEnd"/>
      <w:r w:rsidR="008D3F0D">
        <w:rPr>
          <w:rFonts w:hint="eastAsia"/>
        </w:rPr>
        <w:t>之间的夹角的允许偏差应为</w:t>
      </w:r>
      <w:r w:rsidR="008D3F0D">
        <w:rPr>
          <w:rFonts w:hint="eastAsia"/>
        </w:rPr>
        <w:t>1</w:t>
      </w:r>
      <w:r w:rsidR="008D3F0D">
        <w:rPr>
          <w:rFonts w:hint="eastAsia"/>
        </w:rPr>
        <w:t>°；</w:t>
      </w:r>
    </w:p>
    <w:p w:rsidR="001C4217" w:rsidRDefault="008D3F0D">
      <w:pPr>
        <w:pStyle w:val="n4"/>
        <w:ind w:firstLine="480"/>
      </w:pPr>
      <w:r>
        <w:rPr>
          <w:rFonts w:hint="eastAsia"/>
        </w:rPr>
        <w:t>【条文说明】支撑梁两端</w:t>
      </w:r>
      <w:r w:rsidR="00321641">
        <w:rPr>
          <w:rFonts w:hint="eastAsia"/>
        </w:rPr>
        <w:t>冠</w:t>
      </w:r>
      <w:r w:rsidR="00321641">
        <w:rPr>
          <w:rFonts w:hint="eastAsia"/>
        </w:rPr>
        <w:t>/</w:t>
      </w:r>
      <w:r w:rsidR="00321641">
        <w:rPr>
          <w:rFonts w:hint="eastAsia"/>
        </w:rPr>
        <w:t>腰</w:t>
      </w:r>
      <w:r>
        <w:rPr>
          <w:rFonts w:hint="eastAsia"/>
        </w:rPr>
        <w:t>标高有高差时，可以用插值法对梁中支架、牛腿标高进行调整。</w:t>
      </w:r>
    </w:p>
    <w:p w:rsidR="001C4217" w:rsidRDefault="005D261A">
      <w:pPr>
        <w:pStyle w:val="n3"/>
      </w:pPr>
      <w:r w:rsidRPr="00B17490">
        <w:rPr>
          <w:rFonts w:eastAsiaTheme="minorEastAsia"/>
          <w:b/>
          <w:bCs/>
        </w:rPr>
        <w:t>6.2.8</w:t>
      </w:r>
      <w:r w:rsidR="008D3F0D">
        <w:t xml:space="preserve"> </w:t>
      </w:r>
      <w:r w:rsidR="008D3F0D">
        <w:t>钢支撑前伸</w:t>
      </w:r>
      <w:r w:rsidR="008D3F0D">
        <w:rPr>
          <w:rFonts w:hint="eastAsia"/>
        </w:rPr>
        <w:t>臂</w:t>
      </w:r>
      <w:r w:rsidR="008D3F0D">
        <w:t>与钢筋混凝土</w:t>
      </w:r>
      <w:r w:rsidR="00321641">
        <w:t>冠</w:t>
      </w:r>
      <w:r w:rsidR="00321641">
        <w:t>/</w:t>
      </w:r>
      <w:proofErr w:type="gramStart"/>
      <w:r w:rsidR="00321641">
        <w:t>腰</w:t>
      </w:r>
      <w:r w:rsidR="008D3F0D">
        <w:rPr>
          <w:rFonts w:hint="eastAsia"/>
        </w:rPr>
        <w:t>梁搭接</w:t>
      </w:r>
      <w:proofErr w:type="gramEnd"/>
      <w:r w:rsidR="008D3F0D">
        <w:rPr>
          <w:rFonts w:hint="eastAsia"/>
        </w:rPr>
        <w:t>长度不宜小于</w:t>
      </w:r>
      <w:r w:rsidR="008D3F0D">
        <w:rPr>
          <w:rFonts w:hint="eastAsia"/>
        </w:rPr>
        <w:t>2</w:t>
      </w:r>
      <w:r w:rsidR="008D3F0D">
        <w:t>00mm</w:t>
      </w:r>
      <w:r w:rsidR="008D3F0D">
        <w:rPr>
          <w:rFonts w:hint="eastAsia"/>
        </w:rPr>
        <w:t>。</w:t>
      </w:r>
    </w:p>
    <w:p w:rsidR="001C4217" w:rsidRDefault="005F622D" w:rsidP="007316CD">
      <w:pPr>
        <w:pStyle w:val="n0"/>
        <w:spacing w:before="120" w:after="120"/>
      </w:pPr>
      <w:bookmarkStart w:id="43" w:name="_Toc75792579"/>
      <w:r>
        <w:t>6</w:t>
      </w:r>
      <w:r w:rsidR="005D261A">
        <w:t xml:space="preserve">.3 </w:t>
      </w:r>
      <w:r w:rsidR="008D3F0D">
        <w:rPr>
          <w:rFonts w:hint="eastAsia"/>
        </w:rPr>
        <w:t>预应力</w:t>
      </w:r>
      <w:r w:rsidR="008D3F0D">
        <w:t>施加</w:t>
      </w:r>
      <w:bookmarkEnd w:id="43"/>
    </w:p>
    <w:p w:rsidR="007527A6" w:rsidRDefault="005D261A" w:rsidP="007527A6">
      <w:pPr>
        <w:pStyle w:val="n3"/>
      </w:pPr>
      <w:r w:rsidRPr="00B17490">
        <w:rPr>
          <w:rFonts w:eastAsiaTheme="minorEastAsia"/>
          <w:b/>
          <w:bCs/>
        </w:rPr>
        <w:t>6</w:t>
      </w:r>
      <w:r w:rsidR="007527A6" w:rsidRPr="00B17490">
        <w:rPr>
          <w:rFonts w:eastAsiaTheme="minorEastAsia"/>
          <w:b/>
          <w:bCs/>
        </w:rPr>
        <w:t>.3.1</w:t>
      </w:r>
      <w:r w:rsidR="007527A6" w:rsidRPr="00B17490">
        <w:rPr>
          <w:rFonts w:eastAsiaTheme="minorEastAsia" w:hint="eastAsia"/>
          <w:b/>
          <w:bCs/>
        </w:rPr>
        <w:t xml:space="preserve"> </w:t>
      </w:r>
      <w:r w:rsidR="007527A6">
        <w:rPr>
          <w:rFonts w:hint="eastAsia"/>
        </w:rPr>
        <w:t>施加预应力时，挡土结构及混凝土冠</w:t>
      </w:r>
      <w:r w:rsidR="007527A6">
        <w:rPr>
          <w:rFonts w:hint="eastAsia"/>
        </w:rPr>
        <w:t>/</w:t>
      </w:r>
      <w:proofErr w:type="gramStart"/>
      <w:r w:rsidR="007527A6">
        <w:rPr>
          <w:rFonts w:hint="eastAsia"/>
        </w:rPr>
        <w:t>腰梁强度</w:t>
      </w:r>
      <w:proofErr w:type="gramEnd"/>
      <w:r w:rsidR="00D23712">
        <w:rPr>
          <w:rFonts w:hint="eastAsia"/>
        </w:rPr>
        <w:t>不应</w:t>
      </w:r>
      <w:r w:rsidR="007527A6">
        <w:rPr>
          <w:rFonts w:hint="eastAsia"/>
        </w:rPr>
        <w:t>小于设计强度的</w:t>
      </w:r>
      <w:r w:rsidR="007527A6">
        <w:rPr>
          <w:rFonts w:hint="eastAsia"/>
        </w:rPr>
        <w:t>80%</w:t>
      </w:r>
      <w:r w:rsidR="007527A6">
        <w:rPr>
          <w:rFonts w:hint="eastAsia"/>
        </w:rPr>
        <w:t>；</w:t>
      </w:r>
    </w:p>
    <w:p w:rsidR="007527A6" w:rsidRDefault="007527A6" w:rsidP="007527A6">
      <w:pPr>
        <w:pStyle w:val="n4"/>
        <w:ind w:firstLine="480"/>
      </w:pPr>
      <w:r>
        <w:rPr>
          <w:rFonts w:hint="eastAsia"/>
        </w:rPr>
        <w:t>【条文说明】当钢支撑与混凝土间隙采用灌浆料填充时，灌浆料应达到混凝土冠</w:t>
      </w:r>
      <w:r>
        <w:rPr>
          <w:rFonts w:hint="eastAsia"/>
        </w:rPr>
        <w:t>/</w:t>
      </w:r>
      <w:proofErr w:type="gramStart"/>
      <w:r>
        <w:rPr>
          <w:rFonts w:hint="eastAsia"/>
        </w:rPr>
        <w:t>腰梁强度</w:t>
      </w:r>
      <w:proofErr w:type="gramEnd"/>
      <w:r>
        <w:rPr>
          <w:rFonts w:hint="eastAsia"/>
        </w:rPr>
        <w:t>的</w:t>
      </w:r>
      <w:r>
        <w:rPr>
          <w:rFonts w:hint="eastAsia"/>
        </w:rPr>
        <w:t>80%</w:t>
      </w:r>
      <w:r>
        <w:rPr>
          <w:rFonts w:hint="eastAsia"/>
        </w:rPr>
        <w:t>，方可进行预应力施加。</w:t>
      </w:r>
    </w:p>
    <w:p w:rsidR="003F01CC" w:rsidRDefault="005D261A">
      <w:pPr>
        <w:pStyle w:val="n3"/>
      </w:pPr>
      <w:r w:rsidRPr="00B17490">
        <w:rPr>
          <w:rFonts w:eastAsiaTheme="minorEastAsia"/>
          <w:b/>
          <w:bCs/>
        </w:rPr>
        <w:lastRenderedPageBreak/>
        <w:t>6</w:t>
      </w:r>
      <w:r w:rsidRPr="00B17490">
        <w:rPr>
          <w:rFonts w:eastAsiaTheme="minorEastAsia" w:hint="eastAsia"/>
          <w:b/>
          <w:bCs/>
        </w:rPr>
        <w:t>.3.</w:t>
      </w:r>
      <w:r w:rsidRPr="00B17490">
        <w:rPr>
          <w:rFonts w:eastAsiaTheme="minorEastAsia"/>
          <w:b/>
          <w:bCs/>
        </w:rPr>
        <w:t>2</w:t>
      </w:r>
      <w:r w:rsidR="003F01CC">
        <w:rPr>
          <w:rFonts w:hint="eastAsia"/>
        </w:rPr>
        <w:t xml:space="preserve"> </w:t>
      </w:r>
      <w:r w:rsidR="003F01CC">
        <w:rPr>
          <w:rFonts w:hint="eastAsia"/>
        </w:rPr>
        <w:t>预应力</w:t>
      </w:r>
      <w:r w:rsidR="003F01CC">
        <w:t>施加</w:t>
      </w:r>
      <w:proofErr w:type="gramStart"/>
      <w:r w:rsidR="003F01CC">
        <w:t>前</w:t>
      </w:r>
      <w:r w:rsidR="00B17490">
        <w:rPr>
          <w:rFonts w:hint="eastAsia"/>
        </w:rPr>
        <w:t>措施</w:t>
      </w:r>
      <w:proofErr w:type="gramEnd"/>
      <w:r w:rsidR="003F01CC">
        <w:t>应符合下列</w:t>
      </w:r>
      <w:r w:rsidR="003F01CC">
        <w:rPr>
          <w:rFonts w:hint="eastAsia"/>
        </w:rPr>
        <w:t>规定</w:t>
      </w:r>
      <w:r w:rsidR="003F01CC">
        <w:t>：</w:t>
      </w:r>
    </w:p>
    <w:p w:rsidR="003F01CC" w:rsidRDefault="003F01CC" w:rsidP="003F01CC">
      <w:pPr>
        <w:pStyle w:val="n20"/>
      </w:pPr>
      <w:r w:rsidRPr="00B17490">
        <w:rPr>
          <w:rFonts w:eastAsiaTheme="minorEastAsia" w:hint="eastAsia"/>
          <w:b/>
        </w:rPr>
        <w:t>1</w:t>
      </w:r>
      <w:r>
        <w:t xml:space="preserve"> </w:t>
      </w:r>
      <w:r>
        <w:rPr>
          <w:rFonts w:hint="eastAsia"/>
        </w:rPr>
        <w:t>张弦梁钢支撑的预应力施加程序及数值应符合设计和专项施工方案要求。</w:t>
      </w:r>
    </w:p>
    <w:p w:rsidR="003F01CC" w:rsidRDefault="003F01CC" w:rsidP="003F01CC">
      <w:pPr>
        <w:pStyle w:val="n20"/>
      </w:pPr>
      <w:r w:rsidRPr="00B17490">
        <w:rPr>
          <w:rFonts w:eastAsiaTheme="minorEastAsia"/>
          <w:b/>
        </w:rPr>
        <w:t>2</w:t>
      </w:r>
      <w:r w:rsidRPr="00B17490">
        <w:rPr>
          <w:rFonts w:eastAsiaTheme="minorEastAsia" w:hint="eastAsia"/>
          <w:b/>
        </w:rPr>
        <w:t xml:space="preserve"> </w:t>
      </w:r>
      <w:r>
        <w:rPr>
          <w:rFonts w:hint="eastAsia"/>
        </w:rPr>
        <w:t>施加预应力的千斤顶应有可靠、准确的计量装置；</w:t>
      </w:r>
    </w:p>
    <w:p w:rsidR="003F01CC" w:rsidRDefault="003F01CC" w:rsidP="003F01CC">
      <w:pPr>
        <w:pStyle w:val="n20"/>
      </w:pPr>
      <w:r w:rsidRPr="00B17490">
        <w:rPr>
          <w:rFonts w:eastAsiaTheme="minorEastAsia"/>
          <w:b/>
        </w:rPr>
        <w:t>3</w:t>
      </w:r>
      <w:r>
        <w:rPr>
          <w:rFonts w:hint="eastAsia"/>
        </w:rPr>
        <w:t xml:space="preserve"> </w:t>
      </w:r>
      <w:r>
        <w:rPr>
          <w:rFonts w:hint="eastAsia"/>
        </w:rPr>
        <w:t>支撑结构安装完毕并达到设计要求后方可施加预应力；</w:t>
      </w:r>
    </w:p>
    <w:p w:rsidR="003F01CC" w:rsidRDefault="003C206E" w:rsidP="003F01CC">
      <w:pPr>
        <w:pStyle w:val="n20"/>
      </w:pPr>
      <w:r w:rsidRPr="00B17490">
        <w:rPr>
          <w:rFonts w:eastAsiaTheme="minorEastAsia"/>
          <w:b/>
        </w:rPr>
        <w:t>4</w:t>
      </w:r>
      <w:r w:rsidR="003F01CC" w:rsidRPr="00B17490">
        <w:rPr>
          <w:rFonts w:eastAsiaTheme="minorEastAsia"/>
          <w:b/>
        </w:rPr>
        <w:t xml:space="preserve"> </w:t>
      </w:r>
      <w:r w:rsidR="003F01CC">
        <w:rPr>
          <w:rFonts w:hint="eastAsia"/>
        </w:rPr>
        <w:t>施加前应检查液压千斤顶各部件</w:t>
      </w:r>
      <w:r w:rsidR="003F01CC">
        <w:t>是否</w:t>
      </w:r>
      <w:r w:rsidR="003F01CC">
        <w:rPr>
          <w:rFonts w:hint="eastAsia"/>
        </w:rPr>
        <w:t>正常</w:t>
      </w:r>
      <w:r w:rsidR="003F01CC">
        <w:t>，</w:t>
      </w:r>
      <w:r w:rsidR="003F01CC">
        <w:rPr>
          <w:rFonts w:hint="eastAsia"/>
        </w:rPr>
        <w:t>活塞</w:t>
      </w:r>
      <w:r w:rsidR="003F01CC">
        <w:t>、接头、高压软管有无损伤和漏油现象</w:t>
      </w:r>
      <w:r w:rsidR="003F01CC">
        <w:rPr>
          <w:rFonts w:hint="eastAsia"/>
        </w:rPr>
        <w:t>，如发现问题应及时更换正常的设备施加；</w:t>
      </w:r>
    </w:p>
    <w:p w:rsidR="003F01CC" w:rsidRPr="00D52102" w:rsidRDefault="003C206E" w:rsidP="003F01CC">
      <w:pPr>
        <w:pStyle w:val="n20"/>
      </w:pPr>
      <w:r w:rsidRPr="00B17490">
        <w:rPr>
          <w:rFonts w:eastAsiaTheme="minorEastAsia"/>
          <w:b/>
        </w:rPr>
        <w:t>5</w:t>
      </w:r>
      <w:r>
        <w:t xml:space="preserve"> </w:t>
      </w:r>
      <w:r w:rsidR="003F01CC" w:rsidRPr="00D52102">
        <w:rPr>
          <w:rFonts w:hint="eastAsia"/>
        </w:rPr>
        <w:t>应按“先对撑</w:t>
      </w:r>
      <w:r>
        <w:rPr>
          <w:rFonts w:hint="eastAsia"/>
        </w:rPr>
        <w:t>、</w:t>
      </w:r>
      <w:r>
        <w:t>角撑</w:t>
      </w:r>
      <w:r w:rsidR="003F01CC" w:rsidRPr="00D52102">
        <w:rPr>
          <w:rFonts w:hint="eastAsia"/>
        </w:rPr>
        <w:t>，后张弦梁”的顺序</w:t>
      </w:r>
      <w:r>
        <w:rPr>
          <w:rFonts w:hint="eastAsia"/>
        </w:rPr>
        <w:t>分级施加预应力</w:t>
      </w:r>
      <w:r w:rsidR="003F01CC" w:rsidRPr="00D52102">
        <w:rPr>
          <w:rFonts w:hint="eastAsia"/>
        </w:rPr>
        <w:t>；</w:t>
      </w:r>
    </w:p>
    <w:p w:rsidR="001C4217" w:rsidRDefault="005D261A">
      <w:pPr>
        <w:pStyle w:val="n3"/>
      </w:pPr>
      <w:r w:rsidRPr="00B17490">
        <w:rPr>
          <w:rFonts w:eastAsiaTheme="minorEastAsia"/>
          <w:b/>
          <w:bCs/>
        </w:rPr>
        <w:t>6.3.3</w:t>
      </w:r>
      <w:r w:rsidR="008D3F0D">
        <w:rPr>
          <w:rFonts w:hint="eastAsia"/>
        </w:rPr>
        <w:t xml:space="preserve"> </w:t>
      </w:r>
      <w:r w:rsidR="008D3F0D">
        <w:rPr>
          <w:rFonts w:hint="eastAsia"/>
        </w:rPr>
        <w:t>预应力施加</w:t>
      </w:r>
      <w:r w:rsidR="007527A6">
        <w:rPr>
          <w:rFonts w:hint="eastAsia"/>
        </w:rPr>
        <w:t>过程</w:t>
      </w:r>
      <w:r w:rsidR="008D3F0D">
        <w:rPr>
          <w:rFonts w:hint="eastAsia"/>
        </w:rPr>
        <w:t>应符合下列规定：</w:t>
      </w:r>
    </w:p>
    <w:p w:rsidR="001C4217" w:rsidRDefault="00B17490">
      <w:pPr>
        <w:pStyle w:val="n20"/>
      </w:pPr>
      <w:r w:rsidRPr="006D1960">
        <w:rPr>
          <w:rFonts w:eastAsiaTheme="minorEastAsia"/>
          <w:b/>
        </w:rPr>
        <w:t>1</w:t>
      </w:r>
      <w:r w:rsidR="008D3F0D">
        <w:rPr>
          <w:rFonts w:hint="eastAsia"/>
        </w:rPr>
        <w:t xml:space="preserve"> </w:t>
      </w:r>
      <w:r w:rsidR="008D3F0D">
        <w:rPr>
          <w:rFonts w:hint="eastAsia"/>
        </w:rPr>
        <w:t>钢支撑构件施加预应力时，千斤顶压力的合力点应与支撑轴线重合，多台千斤顶应在支撑轴线两侧对称、等距放置，且应同步平衡施加压力；</w:t>
      </w:r>
    </w:p>
    <w:p w:rsidR="001B358E" w:rsidRDefault="00B17490" w:rsidP="001B358E">
      <w:pPr>
        <w:pStyle w:val="n20"/>
      </w:pPr>
      <w:r w:rsidRPr="006D1960">
        <w:rPr>
          <w:rFonts w:eastAsiaTheme="minorEastAsia"/>
          <w:b/>
        </w:rPr>
        <w:t>2</w:t>
      </w:r>
      <w:r w:rsidR="001B358E">
        <w:t xml:space="preserve"> </w:t>
      </w:r>
      <w:r w:rsidR="001B358E">
        <w:t>张弦梁</w:t>
      </w:r>
      <w:r w:rsidR="001B358E">
        <w:rPr>
          <w:rFonts w:hint="eastAsia"/>
        </w:rPr>
        <w:t>应</w:t>
      </w:r>
      <w:r w:rsidR="001B358E">
        <w:t>通过顶升张弦梁撑杆进行</w:t>
      </w:r>
      <w:r w:rsidR="001B358E">
        <w:rPr>
          <w:rFonts w:hint="eastAsia"/>
        </w:rPr>
        <w:t>预应力</w:t>
      </w:r>
      <w:r w:rsidR="001B358E">
        <w:t>施加</w:t>
      </w:r>
      <w:r w:rsidR="001B358E">
        <w:rPr>
          <w:rFonts w:hint="eastAsia"/>
        </w:rPr>
        <w:t>；</w:t>
      </w:r>
    </w:p>
    <w:p w:rsidR="001C4217" w:rsidRDefault="00B17490">
      <w:pPr>
        <w:pStyle w:val="n20"/>
      </w:pPr>
      <w:r w:rsidRPr="006D1960">
        <w:rPr>
          <w:rFonts w:eastAsiaTheme="minorEastAsia"/>
          <w:b/>
        </w:rPr>
        <w:t>3</w:t>
      </w:r>
      <w:r w:rsidR="008D3F0D">
        <w:t xml:space="preserve"> </w:t>
      </w:r>
      <w:r w:rsidR="008D3F0D">
        <w:t>张弦梁施加预应力时，每台千斤顶中心与对应张弦梁撑杆中心线重合，多台千斤顶</w:t>
      </w:r>
      <w:r w:rsidR="008D3F0D">
        <w:rPr>
          <w:rFonts w:hint="eastAsia"/>
        </w:rPr>
        <w:t>宜</w:t>
      </w:r>
      <w:r w:rsidR="008D3F0D">
        <w:t>按比例同步施加压力；</w:t>
      </w:r>
    </w:p>
    <w:p w:rsidR="001C4217" w:rsidRPr="001E6F34" w:rsidRDefault="00B17490">
      <w:pPr>
        <w:pStyle w:val="n20"/>
      </w:pPr>
      <w:r w:rsidRPr="006D1960">
        <w:rPr>
          <w:rFonts w:eastAsiaTheme="minorEastAsia"/>
          <w:b/>
        </w:rPr>
        <w:t>4</w:t>
      </w:r>
      <w:r w:rsidR="008D3F0D" w:rsidRPr="001E6F34">
        <w:rPr>
          <w:rFonts w:hint="eastAsia"/>
        </w:rPr>
        <w:t xml:space="preserve"> </w:t>
      </w:r>
      <w:r w:rsidR="008D3F0D" w:rsidRPr="001E6F34">
        <w:rPr>
          <w:rFonts w:hint="eastAsia"/>
        </w:rPr>
        <w:t>千斤顶的预应力宜</w:t>
      </w:r>
      <w:r w:rsidR="00354B8F">
        <w:rPr>
          <w:rFonts w:hint="eastAsia"/>
        </w:rPr>
        <w:t>分级</w:t>
      </w:r>
      <w:r w:rsidR="008D3F0D" w:rsidRPr="001E6F34">
        <w:rPr>
          <w:rFonts w:hint="eastAsia"/>
        </w:rPr>
        <w:t>分次施加。每道支撑梁预应力施加宜在两端轮次进行，当现场条件</w:t>
      </w:r>
      <w:proofErr w:type="gramStart"/>
      <w:r w:rsidR="008D3F0D" w:rsidRPr="001E6F34">
        <w:rPr>
          <w:rFonts w:hint="eastAsia"/>
        </w:rPr>
        <w:t>限制仅一端</w:t>
      </w:r>
      <w:proofErr w:type="gramEnd"/>
      <w:r w:rsidR="008D3F0D" w:rsidRPr="001E6F34">
        <w:rPr>
          <w:rFonts w:hint="eastAsia"/>
        </w:rPr>
        <w:t>施加时，预应力</w:t>
      </w:r>
      <w:r w:rsidR="00354B8F">
        <w:rPr>
          <w:rFonts w:hint="eastAsia"/>
        </w:rPr>
        <w:t>施加</w:t>
      </w:r>
      <w:r w:rsidR="008D3F0D" w:rsidRPr="001E6F34">
        <w:rPr>
          <w:rFonts w:hint="eastAsia"/>
        </w:rPr>
        <w:t>设计值</w:t>
      </w:r>
      <w:r w:rsidR="001E6F34" w:rsidRPr="001E6F34">
        <w:rPr>
          <w:rFonts w:hint="eastAsia"/>
        </w:rPr>
        <w:t>宜</w:t>
      </w:r>
      <w:r w:rsidR="008D3F0D" w:rsidRPr="001E6F34">
        <w:rPr>
          <w:rFonts w:hint="eastAsia"/>
        </w:rPr>
        <w:t>放大</w:t>
      </w:r>
      <w:r w:rsidR="008D3F0D" w:rsidRPr="001E6F34">
        <w:rPr>
          <w:rFonts w:hint="eastAsia"/>
        </w:rPr>
        <w:t>1.2</w:t>
      </w:r>
      <w:r w:rsidR="008D3F0D" w:rsidRPr="001E6F34">
        <w:rPr>
          <w:rFonts w:hint="eastAsia"/>
        </w:rPr>
        <w:t>倍进行分次施加控制；</w:t>
      </w:r>
    </w:p>
    <w:p w:rsidR="001C4217" w:rsidRDefault="00B17490">
      <w:pPr>
        <w:pStyle w:val="n20"/>
      </w:pPr>
      <w:r w:rsidRPr="006D1960">
        <w:rPr>
          <w:rFonts w:eastAsiaTheme="minorEastAsia"/>
          <w:b/>
        </w:rPr>
        <w:t>5</w:t>
      </w:r>
      <w:r w:rsidR="008D3F0D" w:rsidRPr="001E6F34">
        <w:rPr>
          <w:rFonts w:hint="eastAsia"/>
        </w:rPr>
        <w:t xml:space="preserve"> </w:t>
      </w:r>
      <w:r w:rsidR="008D3F0D" w:rsidRPr="001E6F34">
        <w:rPr>
          <w:rFonts w:hint="eastAsia"/>
        </w:rPr>
        <w:t>在施加预应力过程中，当出现焊点开裂、螺栓松动、局部压曲等异常情况时</w:t>
      </w:r>
      <w:r w:rsidR="008D3F0D" w:rsidRPr="00D52102">
        <w:rPr>
          <w:rFonts w:hint="eastAsia"/>
        </w:rPr>
        <w:t>应卸除预应力，并对支撑的薄弱处进行加固后，方可继续施加预应力；</w:t>
      </w:r>
    </w:p>
    <w:p w:rsidR="003C206E" w:rsidRDefault="003C206E" w:rsidP="003C206E">
      <w:pPr>
        <w:pStyle w:val="n4"/>
        <w:ind w:firstLine="480"/>
      </w:pPr>
      <w:r>
        <w:rPr>
          <w:rFonts w:hint="eastAsia"/>
        </w:rPr>
        <w:t>【条文说明】</w:t>
      </w:r>
    </w:p>
    <w:p w:rsidR="003C206E" w:rsidRDefault="003C206E" w:rsidP="003C206E">
      <w:pPr>
        <w:pStyle w:val="n4"/>
        <w:ind w:firstLine="480"/>
      </w:pPr>
      <w:r>
        <w:rPr>
          <w:rFonts w:hint="eastAsia"/>
        </w:rPr>
        <w:t>通常情况下，支撑预应力施加按设计要求即可。当监测数据显示预应力施加不能达到预期效果时，可根据监测数据对预应力施加程序和数值进行调整。钢支撑施加预应力的目的是可以较有效的进行基坑变形的主动控制。在支撑安装完毕后，经检查确认各节点连接状况符合要求后方可施加预应力。施加预应力应根据工程实际选用合适的加压设备，使用前必须进行检测标定，液压泵必须带有压力表，以控制液压泵的压力和加压的速率。对钢支撑施加预应力相当于对施工质量进行检验，因而压力要分级施加，同时观测钢支撑和周边环境的反应，避免产生事故。施加预应力后，</w:t>
      </w:r>
      <w:proofErr w:type="gramStart"/>
      <w:r>
        <w:rPr>
          <w:rFonts w:hint="eastAsia"/>
        </w:rPr>
        <w:t>因钢构件</w:t>
      </w:r>
      <w:proofErr w:type="gramEnd"/>
      <w:r>
        <w:rPr>
          <w:rFonts w:hint="eastAsia"/>
        </w:rPr>
        <w:t>发生弹性变形等，在每一次预应力施加过程中会产生一定的预应力损失，为了减小预应力损失过大，故应分阶段逐级施加锁定。因此在预应力达到设计值时，需要检查各个连接点有无松动、变形是否超出允许值。</w:t>
      </w:r>
    </w:p>
    <w:p w:rsidR="003C206E" w:rsidRDefault="003C206E" w:rsidP="003C206E">
      <w:pPr>
        <w:pStyle w:val="n4"/>
        <w:ind w:firstLine="480"/>
      </w:pPr>
      <w:r w:rsidRPr="003C206E">
        <w:rPr>
          <w:rFonts w:hint="eastAsia"/>
        </w:rPr>
        <w:lastRenderedPageBreak/>
        <w:t>钢支撑</w:t>
      </w:r>
      <w:r w:rsidRPr="003C206E">
        <w:t>对温</w:t>
      </w:r>
      <w:r>
        <w:t>度比较敏感</w:t>
      </w:r>
      <w:r>
        <w:rPr>
          <w:rFonts w:hint="eastAsia"/>
        </w:rPr>
        <w:t>，现场预应力</w:t>
      </w:r>
      <w:r>
        <w:t>施加</w:t>
      </w:r>
      <w:r>
        <w:rPr>
          <w:rFonts w:hint="eastAsia"/>
        </w:rPr>
        <w:t>时，不宜选择在一天的最高温和</w:t>
      </w:r>
      <w:proofErr w:type="gramStart"/>
      <w:r>
        <w:t>最</w:t>
      </w:r>
      <w:proofErr w:type="gramEnd"/>
      <w:r>
        <w:t>低温时</w:t>
      </w:r>
      <w:r>
        <w:rPr>
          <w:rFonts w:hint="eastAsia"/>
        </w:rPr>
        <w:t>施加</w:t>
      </w:r>
      <w:r>
        <w:t>。</w:t>
      </w:r>
    </w:p>
    <w:p w:rsidR="003F01CC" w:rsidRDefault="005D261A" w:rsidP="005D261A">
      <w:pPr>
        <w:pStyle w:val="n3"/>
      </w:pPr>
      <w:r w:rsidRPr="006D1960">
        <w:rPr>
          <w:rFonts w:eastAsiaTheme="minorEastAsia"/>
          <w:b/>
          <w:bCs/>
        </w:rPr>
        <w:t>6</w:t>
      </w:r>
      <w:r w:rsidRPr="006D1960">
        <w:rPr>
          <w:rFonts w:eastAsiaTheme="minorEastAsia" w:hint="eastAsia"/>
          <w:b/>
          <w:bCs/>
        </w:rPr>
        <w:t>.3.</w:t>
      </w:r>
      <w:r w:rsidRPr="006D1960">
        <w:rPr>
          <w:rFonts w:eastAsiaTheme="minorEastAsia"/>
          <w:b/>
          <w:bCs/>
        </w:rPr>
        <w:t>4</w:t>
      </w:r>
      <w:r w:rsidR="003F01CC" w:rsidRPr="006D1960">
        <w:rPr>
          <w:rFonts w:eastAsiaTheme="minorEastAsia" w:hint="eastAsia"/>
          <w:b/>
          <w:bCs/>
        </w:rPr>
        <w:t xml:space="preserve"> </w:t>
      </w:r>
      <w:r w:rsidR="003F01CC">
        <w:rPr>
          <w:rFonts w:hint="eastAsia"/>
        </w:rPr>
        <w:t>预应力</w:t>
      </w:r>
      <w:r w:rsidR="003F01CC">
        <w:t>施加后</w:t>
      </w:r>
      <w:r w:rsidR="00AE75DF">
        <w:rPr>
          <w:rFonts w:hint="eastAsia"/>
        </w:rPr>
        <w:t>的</w:t>
      </w:r>
      <w:r w:rsidR="00AE75DF">
        <w:t>措施</w:t>
      </w:r>
      <w:r w:rsidR="003F01CC">
        <w:t>应符合下列规定：</w:t>
      </w:r>
    </w:p>
    <w:p w:rsidR="003F01CC" w:rsidRPr="00D52102" w:rsidRDefault="005D261A" w:rsidP="003F01CC">
      <w:pPr>
        <w:pStyle w:val="n20"/>
      </w:pPr>
      <w:r w:rsidRPr="006D1960">
        <w:rPr>
          <w:rFonts w:eastAsiaTheme="minorEastAsia"/>
          <w:b/>
        </w:rPr>
        <w:t>1</w:t>
      </w:r>
      <w:r>
        <w:t xml:space="preserve"> </w:t>
      </w:r>
      <w:r w:rsidR="00A50415">
        <w:rPr>
          <w:rFonts w:hint="eastAsia"/>
        </w:rPr>
        <w:t>预应力施加后应对高强螺栓的拧紧情况进行验收</w:t>
      </w:r>
      <w:r w:rsidR="00A50415">
        <w:rPr>
          <w:rFonts w:hint="eastAsia"/>
        </w:rPr>
        <w:t>;</w:t>
      </w:r>
    </w:p>
    <w:p w:rsidR="001C4217" w:rsidRPr="00D52102" w:rsidRDefault="005D261A">
      <w:pPr>
        <w:pStyle w:val="n20"/>
      </w:pPr>
      <w:r w:rsidRPr="006D1960">
        <w:rPr>
          <w:rFonts w:eastAsiaTheme="minorEastAsia"/>
          <w:b/>
        </w:rPr>
        <w:t>2</w:t>
      </w:r>
      <w:r w:rsidR="008D3F0D" w:rsidRPr="00D52102">
        <w:rPr>
          <w:rFonts w:hint="eastAsia"/>
        </w:rPr>
        <w:t xml:space="preserve"> </w:t>
      </w:r>
      <w:r w:rsidR="008D3F0D" w:rsidRPr="00D52102">
        <w:rPr>
          <w:rFonts w:hint="eastAsia"/>
        </w:rPr>
        <w:t>预应力张弦梁钢支撑在使用过程中应进行钢支撑和张弦梁的施工监测。</w:t>
      </w:r>
      <w:proofErr w:type="gramStart"/>
      <w:r w:rsidR="008D3F0D" w:rsidRPr="00D52102">
        <w:rPr>
          <w:rFonts w:hint="eastAsia"/>
        </w:rPr>
        <w:t>冠梁监测点</w:t>
      </w:r>
      <w:proofErr w:type="gramEnd"/>
      <w:r w:rsidR="008D3F0D" w:rsidRPr="00D52102">
        <w:rPr>
          <w:rFonts w:hint="eastAsia"/>
        </w:rPr>
        <w:t>水平位移从对应位置第一层支撑交付使用后开始累计，累计位移达到</w:t>
      </w:r>
      <w:r w:rsidR="001E6F34" w:rsidRPr="00D52102">
        <w:rPr>
          <w:rFonts w:hint="eastAsia"/>
        </w:rPr>
        <w:t>设计需要复加预应力</w:t>
      </w:r>
      <w:r w:rsidR="008D3F0D" w:rsidRPr="00D52102">
        <w:rPr>
          <w:rFonts w:hint="eastAsia"/>
        </w:rPr>
        <w:t>时，宜进场进行第二次预应力施加；</w:t>
      </w:r>
    </w:p>
    <w:p w:rsidR="001C4217" w:rsidRDefault="005D261A">
      <w:pPr>
        <w:pStyle w:val="n20"/>
      </w:pPr>
      <w:r w:rsidRPr="006D1960">
        <w:rPr>
          <w:rFonts w:eastAsiaTheme="minorEastAsia"/>
          <w:b/>
        </w:rPr>
        <w:t>3</w:t>
      </w:r>
      <w:r>
        <w:t xml:space="preserve"> </w:t>
      </w:r>
      <w:r w:rsidR="008D3F0D" w:rsidRPr="00D52102">
        <w:rPr>
          <w:rFonts w:hint="eastAsia"/>
        </w:rPr>
        <w:t>支撑的施工与使用过程中均应考虑气温变化对支撑工作状态的</w:t>
      </w:r>
      <w:r w:rsidR="008D3F0D">
        <w:rPr>
          <w:rFonts w:hint="eastAsia"/>
        </w:rPr>
        <w:t>影响，宜根据支撑内力及预应力监控的结果按设计要求及时调整支撑预应力，并防止因温度变化引起附加应力而造成破坏。在日夜温差较大的地区，应加密监控。</w:t>
      </w:r>
    </w:p>
    <w:p w:rsidR="001C4217" w:rsidRDefault="005F622D" w:rsidP="007316CD">
      <w:pPr>
        <w:pStyle w:val="n0"/>
        <w:spacing w:before="120" w:after="120"/>
      </w:pPr>
      <w:bookmarkStart w:id="44" w:name="_Toc75792580"/>
      <w:r>
        <w:rPr>
          <w:rFonts w:hint="eastAsia"/>
        </w:rPr>
        <w:t>6</w:t>
      </w:r>
      <w:r w:rsidR="008D3F0D">
        <w:rPr>
          <w:rFonts w:hint="eastAsia"/>
        </w:rPr>
        <w:t>.</w:t>
      </w:r>
      <w:r w:rsidR="008D3F0D">
        <w:t>4</w:t>
      </w:r>
      <w:r w:rsidR="005D261A">
        <w:rPr>
          <w:rFonts w:hint="eastAsia"/>
        </w:rPr>
        <w:t xml:space="preserve"> </w:t>
      </w:r>
      <w:r w:rsidR="008D3F0D">
        <w:rPr>
          <w:rFonts w:hint="eastAsia"/>
        </w:rPr>
        <w:t>基坑开挖</w:t>
      </w:r>
      <w:bookmarkEnd w:id="44"/>
    </w:p>
    <w:p w:rsidR="001C4217" w:rsidRDefault="005D261A">
      <w:pPr>
        <w:pStyle w:val="n3"/>
      </w:pPr>
      <w:r w:rsidRPr="006D1960">
        <w:rPr>
          <w:rFonts w:eastAsiaTheme="minorEastAsia"/>
          <w:b/>
          <w:bCs/>
        </w:rPr>
        <w:t>6</w:t>
      </w:r>
      <w:r w:rsidR="008D3F0D" w:rsidRPr="006D1960">
        <w:rPr>
          <w:rFonts w:eastAsiaTheme="minorEastAsia"/>
          <w:b/>
          <w:bCs/>
        </w:rPr>
        <w:t>.4</w:t>
      </w:r>
      <w:r w:rsidR="008D3F0D" w:rsidRPr="006D1960">
        <w:rPr>
          <w:rFonts w:eastAsiaTheme="minorEastAsia" w:hint="eastAsia"/>
          <w:b/>
          <w:bCs/>
        </w:rPr>
        <w:t>.1</w:t>
      </w:r>
      <w:r w:rsidR="008D3F0D">
        <w:rPr>
          <w:rFonts w:hint="eastAsia"/>
        </w:rPr>
        <w:t xml:space="preserve"> </w:t>
      </w:r>
      <w:r w:rsidR="008D3F0D">
        <w:rPr>
          <w:rFonts w:hint="eastAsia"/>
        </w:rPr>
        <w:t>基坑应按支护结构设计规定的施工顺序和开挖深度分层开挖。</w:t>
      </w:r>
    </w:p>
    <w:p w:rsidR="001C4217" w:rsidRDefault="005D261A">
      <w:pPr>
        <w:pStyle w:val="n3"/>
      </w:pPr>
      <w:r w:rsidRPr="006D1960">
        <w:rPr>
          <w:rFonts w:eastAsiaTheme="minorEastAsia"/>
          <w:b/>
          <w:bCs/>
        </w:rPr>
        <w:t>6</w:t>
      </w:r>
      <w:r w:rsidR="008D3F0D" w:rsidRPr="006D1960">
        <w:rPr>
          <w:rFonts w:eastAsiaTheme="minorEastAsia"/>
          <w:b/>
          <w:bCs/>
        </w:rPr>
        <w:t>.4</w:t>
      </w:r>
      <w:r w:rsidR="008D3F0D" w:rsidRPr="006D1960">
        <w:rPr>
          <w:rFonts w:eastAsiaTheme="minorEastAsia" w:hint="eastAsia"/>
          <w:b/>
          <w:bCs/>
        </w:rPr>
        <w:t>.2</w:t>
      </w:r>
      <w:r w:rsidR="008D3F0D">
        <w:rPr>
          <w:rFonts w:hint="eastAsia"/>
        </w:rPr>
        <w:t xml:space="preserve"> </w:t>
      </w:r>
      <w:r w:rsidR="008D3F0D">
        <w:rPr>
          <w:rFonts w:hint="eastAsia"/>
        </w:rPr>
        <w:t>当基坑开挖面上方的支撑安装以及预应力施加未达到设计要求时，严禁向下开挖土</w:t>
      </w:r>
      <w:r w:rsidR="002C5724">
        <w:rPr>
          <w:rFonts w:hint="eastAsia"/>
        </w:rPr>
        <w:t>石</w:t>
      </w:r>
      <w:r w:rsidR="008D3F0D">
        <w:rPr>
          <w:rFonts w:hint="eastAsia"/>
        </w:rPr>
        <w:t>方。</w:t>
      </w:r>
    </w:p>
    <w:p w:rsidR="001C4217" w:rsidRDefault="005D261A">
      <w:pPr>
        <w:pStyle w:val="n3"/>
      </w:pPr>
      <w:r w:rsidRPr="006D1960">
        <w:rPr>
          <w:rFonts w:eastAsiaTheme="minorEastAsia"/>
          <w:b/>
          <w:bCs/>
        </w:rPr>
        <w:t>6</w:t>
      </w:r>
      <w:r w:rsidR="008D3F0D" w:rsidRPr="006D1960">
        <w:rPr>
          <w:rFonts w:eastAsiaTheme="minorEastAsia"/>
          <w:b/>
          <w:bCs/>
        </w:rPr>
        <w:t>.4</w:t>
      </w:r>
      <w:r w:rsidR="008D3F0D" w:rsidRPr="006D1960">
        <w:rPr>
          <w:rFonts w:eastAsiaTheme="minorEastAsia" w:hint="eastAsia"/>
          <w:b/>
          <w:bCs/>
        </w:rPr>
        <w:t>.3</w:t>
      </w:r>
      <w:r w:rsidR="008D3F0D">
        <w:rPr>
          <w:rFonts w:hint="eastAsia"/>
        </w:rPr>
        <w:t xml:space="preserve"> </w:t>
      </w:r>
      <w:r w:rsidR="008D3F0D">
        <w:rPr>
          <w:rFonts w:hint="eastAsia"/>
        </w:rPr>
        <w:t>基坑周边施工材料、设施或车辆荷载严禁超过设计要求的地面荷载限值。土</w:t>
      </w:r>
      <w:r w:rsidR="002C5724">
        <w:rPr>
          <w:rFonts w:hint="eastAsia"/>
        </w:rPr>
        <w:t>石</w:t>
      </w:r>
      <w:r w:rsidR="008D3F0D">
        <w:rPr>
          <w:rFonts w:hint="eastAsia"/>
        </w:rPr>
        <w:t>方开挖不得影响预应力张弦梁钢支撑、立柱的正常施工及周边建（构）筑物、道路及管线的正常使用。</w:t>
      </w:r>
    </w:p>
    <w:p w:rsidR="001C4217" w:rsidRDefault="005D261A">
      <w:pPr>
        <w:pStyle w:val="n3"/>
      </w:pPr>
      <w:r w:rsidRPr="006D1960">
        <w:rPr>
          <w:rFonts w:eastAsiaTheme="minorEastAsia"/>
          <w:b/>
          <w:bCs/>
        </w:rPr>
        <w:t>6.4.4</w:t>
      </w:r>
      <w:r w:rsidR="008D3F0D">
        <w:rPr>
          <w:rFonts w:hint="eastAsia"/>
        </w:rPr>
        <w:t xml:space="preserve"> </w:t>
      </w:r>
      <w:r w:rsidR="008D3F0D">
        <w:rPr>
          <w:rFonts w:hint="eastAsia"/>
        </w:rPr>
        <w:t>基坑开挖的质量验收应符合</w:t>
      </w:r>
      <w:proofErr w:type="gramStart"/>
      <w:r w:rsidR="008D3F0D">
        <w:rPr>
          <w:rFonts w:hint="eastAsia"/>
        </w:rPr>
        <w:t>现行行业</w:t>
      </w:r>
      <w:proofErr w:type="gramEnd"/>
      <w:r w:rsidR="008D3F0D">
        <w:rPr>
          <w:rFonts w:hint="eastAsia"/>
        </w:rPr>
        <w:t>标准《建筑基坑支护技术规程》</w:t>
      </w:r>
      <w:r w:rsidR="008D3F0D">
        <w:rPr>
          <w:rFonts w:hint="eastAsia"/>
        </w:rPr>
        <w:t>JGJ 120</w:t>
      </w:r>
      <w:r w:rsidR="00D7129E">
        <w:rPr>
          <w:rFonts w:hint="eastAsia"/>
        </w:rPr>
        <w:t>的规定</w:t>
      </w:r>
      <w:r w:rsidR="008D3F0D">
        <w:rPr>
          <w:rFonts w:hint="eastAsia"/>
        </w:rPr>
        <w:t>。</w:t>
      </w:r>
    </w:p>
    <w:p w:rsidR="001C4217" w:rsidRDefault="005F622D" w:rsidP="007316CD">
      <w:pPr>
        <w:pStyle w:val="n0"/>
        <w:spacing w:before="120" w:after="120"/>
      </w:pPr>
      <w:bookmarkStart w:id="45" w:name="_Toc75792581"/>
      <w:r>
        <w:t>6</w:t>
      </w:r>
      <w:r w:rsidR="005D261A">
        <w:t xml:space="preserve">.5 </w:t>
      </w:r>
      <w:r w:rsidR="008D3F0D">
        <w:t>支撑拆除</w:t>
      </w:r>
      <w:bookmarkEnd w:id="45"/>
    </w:p>
    <w:p w:rsidR="001C4217" w:rsidRDefault="005D261A">
      <w:pPr>
        <w:pStyle w:val="n3"/>
      </w:pPr>
      <w:r w:rsidRPr="006D1960">
        <w:rPr>
          <w:rFonts w:eastAsiaTheme="minorEastAsia"/>
          <w:b/>
          <w:bCs/>
        </w:rPr>
        <w:t>6</w:t>
      </w:r>
      <w:r w:rsidR="008D3F0D" w:rsidRPr="006D1960">
        <w:rPr>
          <w:rFonts w:eastAsiaTheme="minorEastAsia"/>
          <w:b/>
          <w:bCs/>
        </w:rPr>
        <w:t>.5</w:t>
      </w:r>
      <w:r w:rsidR="008D3F0D" w:rsidRPr="006D1960">
        <w:rPr>
          <w:rFonts w:eastAsiaTheme="minorEastAsia" w:hint="eastAsia"/>
          <w:b/>
          <w:bCs/>
        </w:rPr>
        <w:t>.1</w:t>
      </w:r>
      <w:r w:rsidR="008D3F0D">
        <w:rPr>
          <w:rFonts w:hint="eastAsia"/>
        </w:rPr>
        <w:t xml:space="preserve"> </w:t>
      </w:r>
      <w:r w:rsidR="008D3F0D">
        <w:rPr>
          <w:rFonts w:hint="eastAsia"/>
        </w:rPr>
        <w:t>采用</w:t>
      </w:r>
      <w:r w:rsidR="00EB60A7">
        <w:rPr>
          <w:rFonts w:hint="eastAsia"/>
        </w:rPr>
        <w:t>装配式预应力张弦梁</w:t>
      </w:r>
      <w:r w:rsidR="008D3F0D">
        <w:rPr>
          <w:rFonts w:hint="eastAsia"/>
        </w:rPr>
        <w:t>钢支撑系统的支护结构，在未达到设计规定的拆除条件时，严禁拆除支撑。</w:t>
      </w:r>
    </w:p>
    <w:p w:rsidR="001C4217" w:rsidRDefault="005D261A">
      <w:pPr>
        <w:pStyle w:val="n3"/>
      </w:pPr>
      <w:r w:rsidRPr="006D1960">
        <w:rPr>
          <w:rFonts w:eastAsiaTheme="minorEastAsia"/>
          <w:b/>
          <w:bCs/>
        </w:rPr>
        <w:t>6.5.2</w:t>
      </w:r>
      <w:r w:rsidR="008D3F0D">
        <w:t xml:space="preserve"> </w:t>
      </w:r>
      <w:r w:rsidR="00EB60A7">
        <w:t>装配式预应力张弦梁</w:t>
      </w:r>
      <w:r w:rsidR="008D3F0D">
        <w:t>钢支撑系统拆除条件应符合</w:t>
      </w:r>
      <w:proofErr w:type="gramStart"/>
      <w:r w:rsidR="008D3F0D">
        <w:rPr>
          <w:rFonts w:hint="eastAsia"/>
        </w:rPr>
        <w:t>现行行业</w:t>
      </w:r>
      <w:proofErr w:type="gramEnd"/>
      <w:r w:rsidR="008D3F0D">
        <w:rPr>
          <w:rFonts w:hint="eastAsia"/>
        </w:rPr>
        <w:t>标准《建筑基坑支护技术规程》</w:t>
      </w:r>
      <w:r w:rsidR="008D3F0D">
        <w:rPr>
          <w:rFonts w:hint="eastAsia"/>
        </w:rPr>
        <w:t>JGJ 120</w:t>
      </w:r>
      <w:r w:rsidR="00D7129E">
        <w:rPr>
          <w:rFonts w:hint="eastAsia"/>
        </w:rPr>
        <w:t>的规定</w:t>
      </w:r>
      <w:r w:rsidR="008D3F0D">
        <w:rPr>
          <w:rFonts w:hint="eastAsia"/>
        </w:rPr>
        <w:t>。</w:t>
      </w:r>
    </w:p>
    <w:p w:rsidR="001C4217" w:rsidRDefault="005D261A">
      <w:pPr>
        <w:pStyle w:val="n3"/>
      </w:pPr>
      <w:r w:rsidRPr="006D1960">
        <w:rPr>
          <w:rFonts w:eastAsiaTheme="minorEastAsia"/>
          <w:b/>
          <w:bCs/>
        </w:rPr>
        <w:t>6</w:t>
      </w:r>
      <w:r w:rsidR="008D3F0D" w:rsidRPr="006D1960">
        <w:rPr>
          <w:rFonts w:eastAsiaTheme="minorEastAsia"/>
          <w:b/>
          <w:bCs/>
        </w:rPr>
        <w:t>.5</w:t>
      </w:r>
      <w:r w:rsidRPr="006D1960">
        <w:rPr>
          <w:rFonts w:eastAsiaTheme="minorEastAsia" w:hint="eastAsia"/>
          <w:b/>
          <w:bCs/>
        </w:rPr>
        <w:t>.</w:t>
      </w:r>
      <w:r w:rsidRPr="006D1960">
        <w:rPr>
          <w:rFonts w:eastAsiaTheme="minorEastAsia"/>
          <w:b/>
          <w:bCs/>
        </w:rPr>
        <w:t>3</w:t>
      </w:r>
      <w:r w:rsidR="008D3F0D">
        <w:rPr>
          <w:rFonts w:hint="eastAsia"/>
        </w:rPr>
        <w:t xml:space="preserve"> </w:t>
      </w:r>
      <w:r w:rsidR="00EB60A7">
        <w:rPr>
          <w:rFonts w:hint="eastAsia"/>
        </w:rPr>
        <w:t>装配式预应力张弦梁</w:t>
      </w:r>
      <w:r w:rsidR="008D3F0D">
        <w:rPr>
          <w:rFonts w:hint="eastAsia"/>
        </w:rPr>
        <w:t>钢支撑拆除应符合下列规定：</w:t>
      </w:r>
    </w:p>
    <w:p w:rsidR="001C4217" w:rsidRPr="00D52102" w:rsidRDefault="008D3F0D">
      <w:pPr>
        <w:pStyle w:val="n20"/>
      </w:pPr>
      <w:r w:rsidRPr="006D1960">
        <w:rPr>
          <w:rFonts w:eastAsiaTheme="minorEastAsia" w:hint="eastAsia"/>
          <w:b/>
        </w:rPr>
        <w:t>1</w:t>
      </w:r>
      <w:r w:rsidRPr="00D52102">
        <w:rPr>
          <w:rFonts w:hint="eastAsia"/>
        </w:rPr>
        <w:t xml:space="preserve"> </w:t>
      </w:r>
      <w:r w:rsidRPr="00D52102">
        <w:rPr>
          <w:rFonts w:hint="eastAsia"/>
        </w:rPr>
        <w:t>钢支撑拆除前</w:t>
      </w:r>
      <w:r w:rsidR="00D52102" w:rsidRPr="00D52102">
        <w:rPr>
          <w:rFonts w:hint="eastAsia"/>
        </w:rPr>
        <w:t>应</w:t>
      </w:r>
      <w:r w:rsidRPr="00D52102">
        <w:rPr>
          <w:rFonts w:hint="eastAsia"/>
        </w:rPr>
        <w:t>严格按</w:t>
      </w:r>
      <w:r w:rsidR="00D52102" w:rsidRPr="00D52102">
        <w:rPr>
          <w:rFonts w:hint="eastAsia"/>
        </w:rPr>
        <w:t>“先张弦梁后支撑梁”</w:t>
      </w:r>
      <w:r w:rsidRPr="00D52102">
        <w:rPr>
          <w:rFonts w:hint="eastAsia"/>
        </w:rPr>
        <w:t>的顺序释放支撑力进行</w:t>
      </w:r>
      <w:r w:rsidR="001550B1">
        <w:rPr>
          <w:rFonts w:hint="eastAsia"/>
        </w:rPr>
        <w:t>卸</w:t>
      </w:r>
      <w:r w:rsidRPr="00D52102">
        <w:rPr>
          <w:rFonts w:hint="eastAsia"/>
        </w:rPr>
        <w:t>压</w:t>
      </w:r>
      <w:r w:rsidR="00D52102" w:rsidRPr="00D52102">
        <w:rPr>
          <w:rFonts w:hint="eastAsia"/>
        </w:rPr>
        <w:t>，</w:t>
      </w:r>
      <w:r w:rsidRPr="00D52102">
        <w:rPr>
          <w:rFonts w:hint="eastAsia"/>
        </w:rPr>
        <w:t>张弦梁</w:t>
      </w:r>
      <w:r w:rsidR="00D52102" w:rsidRPr="00D52102">
        <w:rPr>
          <w:rFonts w:hint="eastAsia"/>
        </w:rPr>
        <w:t>及</w:t>
      </w:r>
      <w:r w:rsidRPr="00D52102">
        <w:rPr>
          <w:rFonts w:hint="eastAsia"/>
        </w:rPr>
        <w:t>支撑梁</w:t>
      </w:r>
      <w:r w:rsidR="001550B1">
        <w:rPr>
          <w:rFonts w:hint="eastAsia"/>
        </w:rPr>
        <w:t>卸</w:t>
      </w:r>
      <w:r w:rsidR="00D52102" w:rsidRPr="00D52102">
        <w:rPr>
          <w:rFonts w:hint="eastAsia"/>
        </w:rPr>
        <w:t>压宜</w:t>
      </w:r>
      <w:r w:rsidRPr="00D52102">
        <w:rPr>
          <w:rFonts w:hint="eastAsia"/>
        </w:rPr>
        <w:t>选用千斤顶顶升方式</w:t>
      </w:r>
      <w:r w:rsidR="00D52102" w:rsidRPr="00D52102">
        <w:rPr>
          <w:rFonts w:hint="eastAsia"/>
        </w:rPr>
        <w:t>；</w:t>
      </w:r>
      <w:r w:rsidR="00D52102" w:rsidRPr="00D52102">
        <w:t xml:space="preserve"> </w:t>
      </w:r>
    </w:p>
    <w:p w:rsidR="001C4217" w:rsidRDefault="008D3F0D">
      <w:pPr>
        <w:pStyle w:val="n20"/>
      </w:pPr>
      <w:r w:rsidRPr="006D1960">
        <w:rPr>
          <w:rFonts w:eastAsiaTheme="minorEastAsia" w:hint="eastAsia"/>
          <w:b/>
        </w:rPr>
        <w:t>2</w:t>
      </w:r>
      <w:r>
        <w:rPr>
          <w:rFonts w:hint="eastAsia"/>
        </w:rPr>
        <w:t xml:space="preserve"> </w:t>
      </w:r>
      <w:r>
        <w:rPr>
          <w:rFonts w:hint="eastAsia"/>
        </w:rPr>
        <w:t>每个</w:t>
      </w:r>
      <w:r w:rsidR="001550B1">
        <w:rPr>
          <w:rFonts w:hint="eastAsia"/>
        </w:rPr>
        <w:t>卸</w:t>
      </w:r>
      <w:r>
        <w:rPr>
          <w:rFonts w:hint="eastAsia"/>
        </w:rPr>
        <w:t>压点</w:t>
      </w:r>
      <w:r w:rsidR="001550B1">
        <w:rPr>
          <w:rFonts w:hint="eastAsia"/>
        </w:rPr>
        <w:t>卸</w:t>
      </w:r>
      <w:r>
        <w:rPr>
          <w:rFonts w:hint="eastAsia"/>
        </w:rPr>
        <w:t>压后</w:t>
      </w:r>
      <w:proofErr w:type="gramStart"/>
      <w:r>
        <w:rPr>
          <w:rFonts w:hint="eastAsia"/>
        </w:rPr>
        <w:t>宜观察</w:t>
      </w:r>
      <w:proofErr w:type="gramEnd"/>
      <w:r>
        <w:rPr>
          <w:rFonts w:hint="eastAsia"/>
        </w:rPr>
        <w:t>30min</w:t>
      </w:r>
      <w:r>
        <w:rPr>
          <w:rFonts w:hint="eastAsia"/>
        </w:rPr>
        <w:t>，并检查支撑节点变化情况以及基坑</w:t>
      </w:r>
      <w:r w:rsidR="00A50415">
        <w:rPr>
          <w:rFonts w:hint="eastAsia"/>
        </w:rPr>
        <w:t>周边变形状况，当发现异常情况时应及时采取复加压力等措施进行保全；</w:t>
      </w:r>
    </w:p>
    <w:p w:rsidR="001C4217" w:rsidRPr="00D52102" w:rsidRDefault="008D3F0D">
      <w:pPr>
        <w:pStyle w:val="n20"/>
      </w:pPr>
      <w:r w:rsidRPr="006D1960">
        <w:rPr>
          <w:rFonts w:eastAsiaTheme="minorEastAsia" w:hint="eastAsia"/>
          <w:b/>
        </w:rPr>
        <w:lastRenderedPageBreak/>
        <w:t>3</w:t>
      </w:r>
      <w:r w:rsidRPr="00D52102">
        <w:rPr>
          <w:rFonts w:hint="eastAsia"/>
        </w:rPr>
        <w:t xml:space="preserve"> </w:t>
      </w:r>
      <w:r w:rsidRPr="00D52102">
        <w:rPr>
          <w:rFonts w:hint="eastAsia"/>
        </w:rPr>
        <w:t>支撑构件拆除宜遵循如下顺序：①张弦梁、钢支撑腹杆；②钢支撑梁；③支架梁、钢牛腿；④立柱；</w:t>
      </w:r>
    </w:p>
    <w:p w:rsidR="001C4217" w:rsidRDefault="008D3F0D">
      <w:pPr>
        <w:pStyle w:val="n20"/>
      </w:pPr>
      <w:r w:rsidRPr="006D1960">
        <w:rPr>
          <w:rFonts w:eastAsiaTheme="minorEastAsia" w:hint="eastAsia"/>
          <w:b/>
        </w:rPr>
        <w:t>4</w:t>
      </w:r>
      <w:r w:rsidRPr="00D52102">
        <w:t xml:space="preserve"> </w:t>
      </w:r>
      <w:r w:rsidRPr="00D52102">
        <w:rPr>
          <w:rFonts w:hint="eastAsia"/>
        </w:rPr>
        <w:t>构件宜分件拆除，拆除的构件按</w:t>
      </w:r>
      <w:r w:rsidR="00A50415">
        <w:rPr>
          <w:rFonts w:hint="eastAsia"/>
        </w:rPr>
        <w:t>指定位置分类堆放；</w:t>
      </w:r>
    </w:p>
    <w:p w:rsidR="001C4217" w:rsidRDefault="008D3F0D">
      <w:pPr>
        <w:pStyle w:val="n20"/>
      </w:pPr>
      <w:r w:rsidRPr="006D1960">
        <w:rPr>
          <w:rFonts w:eastAsiaTheme="minorEastAsia"/>
          <w:b/>
        </w:rPr>
        <w:t>6</w:t>
      </w:r>
      <w:r>
        <w:t xml:space="preserve"> </w:t>
      </w:r>
      <w:r w:rsidR="00A50415">
        <w:rPr>
          <w:rFonts w:hint="eastAsia"/>
        </w:rPr>
        <w:t>螺栓宜采用气动扳手先行松开，再人工拆除，</w:t>
      </w:r>
      <w:r>
        <w:rPr>
          <w:rFonts w:hint="eastAsia"/>
        </w:rPr>
        <w:t>高强螺栓应间隔拆除。</w:t>
      </w:r>
    </w:p>
    <w:p w:rsidR="001C4217" w:rsidRDefault="008D3F0D">
      <w:pPr>
        <w:pStyle w:val="n20"/>
      </w:pPr>
      <w:r w:rsidRPr="006D1960">
        <w:rPr>
          <w:rFonts w:eastAsiaTheme="minorEastAsia"/>
          <w:b/>
        </w:rPr>
        <w:t>7</w:t>
      </w:r>
      <w:r>
        <w:t xml:space="preserve"> </w:t>
      </w:r>
      <w:proofErr w:type="gramStart"/>
      <w:r>
        <w:rPr>
          <w:rFonts w:hint="eastAsia"/>
        </w:rPr>
        <w:t>拆撑过程</w:t>
      </w:r>
      <w:proofErr w:type="gramEnd"/>
      <w:r>
        <w:rPr>
          <w:rFonts w:hint="eastAsia"/>
        </w:rPr>
        <w:t>应加强监测和现场巡视，发现安全隐患应立即停止拆除作业，待隐患排除后方可继续拆除作业。</w:t>
      </w:r>
    </w:p>
    <w:p w:rsidR="001C4217" w:rsidRDefault="008D3F0D" w:rsidP="0055449F">
      <w:pPr>
        <w:pStyle w:val="n4"/>
        <w:ind w:firstLine="480"/>
        <w:rPr>
          <w:b/>
          <w:kern w:val="0"/>
          <w:sz w:val="22"/>
        </w:rPr>
      </w:pPr>
      <w:r>
        <w:t>【条文说明】</w:t>
      </w:r>
      <w:r>
        <w:rPr>
          <w:rFonts w:hint="eastAsia"/>
        </w:rPr>
        <w:t>钢支撑拆除后围护结构将产生应力重分布，有可能造成桩体局部变形过大，危及基坑及周边环境的安全，因此，</w:t>
      </w:r>
      <w:proofErr w:type="gramStart"/>
      <w:r>
        <w:rPr>
          <w:rFonts w:hint="eastAsia"/>
        </w:rPr>
        <w:t>拆撑过程</w:t>
      </w:r>
      <w:proofErr w:type="gramEnd"/>
      <w:r>
        <w:rPr>
          <w:rFonts w:hint="eastAsia"/>
        </w:rPr>
        <w:t>中必须加强基坑的监控量测和现场巡视，切实做到信息化施工。</w:t>
      </w:r>
    </w:p>
    <w:p w:rsidR="001C4217" w:rsidRDefault="005F622D" w:rsidP="007316CD">
      <w:pPr>
        <w:pStyle w:val="n0"/>
        <w:spacing w:before="120" w:after="120"/>
      </w:pPr>
      <w:bookmarkStart w:id="46" w:name="_Toc75792582"/>
      <w:r>
        <w:t>6</w:t>
      </w:r>
      <w:r w:rsidR="005D261A">
        <w:t xml:space="preserve">.6 </w:t>
      </w:r>
      <w:r w:rsidR="008D3F0D">
        <w:t>施工安全与环境保护</w:t>
      </w:r>
      <w:bookmarkEnd w:id="46"/>
    </w:p>
    <w:p w:rsidR="001C4217" w:rsidRDefault="005D261A">
      <w:pPr>
        <w:pStyle w:val="n3"/>
      </w:pPr>
      <w:r w:rsidRPr="006D1960">
        <w:rPr>
          <w:rFonts w:eastAsiaTheme="minorEastAsia"/>
          <w:b/>
          <w:bCs/>
        </w:rPr>
        <w:t>6</w:t>
      </w:r>
      <w:r w:rsidR="008D3F0D" w:rsidRPr="006D1960">
        <w:rPr>
          <w:rFonts w:eastAsiaTheme="minorEastAsia"/>
          <w:b/>
          <w:bCs/>
        </w:rPr>
        <w:t>.6</w:t>
      </w:r>
      <w:r w:rsidR="008D3F0D" w:rsidRPr="006D1960">
        <w:rPr>
          <w:rFonts w:eastAsiaTheme="minorEastAsia" w:hint="eastAsia"/>
          <w:b/>
          <w:bCs/>
        </w:rPr>
        <w:t>.1</w:t>
      </w:r>
      <w:r w:rsidR="008D3F0D">
        <w:rPr>
          <w:rFonts w:hint="eastAsia"/>
        </w:rPr>
        <w:t xml:space="preserve"> </w:t>
      </w:r>
      <w:r w:rsidR="00EB60A7">
        <w:rPr>
          <w:rFonts w:hint="eastAsia"/>
        </w:rPr>
        <w:t>装配式预应力张弦梁</w:t>
      </w:r>
      <w:r w:rsidR="008D3F0D">
        <w:rPr>
          <w:rFonts w:hint="eastAsia"/>
        </w:rPr>
        <w:t>钢支撑系统的施工安全应符合下列要求：</w:t>
      </w:r>
    </w:p>
    <w:p w:rsidR="001C4217" w:rsidRDefault="008D3F0D">
      <w:pPr>
        <w:pStyle w:val="n20"/>
      </w:pPr>
      <w:r w:rsidRPr="006D1960">
        <w:rPr>
          <w:rFonts w:eastAsiaTheme="minorEastAsia" w:hint="eastAsia"/>
          <w:b/>
        </w:rPr>
        <w:t>1</w:t>
      </w:r>
      <w:r>
        <w:rPr>
          <w:rFonts w:hint="eastAsia"/>
        </w:rPr>
        <w:t xml:space="preserve"> </w:t>
      </w:r>
      <w:r>
        <w:rPr>
          <w:rFonts w:hint="eastAsia"/>
        </w:rPr>
        <w:t>临近</w:t>
      </w:r>
      <w:proofErr w:type="gramStart"/>
      <w:r>
        <w:rPr>
          <w:rFonts w:hint="eastAsia"/>
        </w:rPr>
        <w:t>基坑侧应设置</w:t>
      </w:r>
      <w:proofErr w:type="gramEnd"/>
      <w:r>
        <w:rPr>
          <w:rFonts w:hint="eastAsia"/>
        </w:rPr>
        <w:t>防撞等隔离防护栏；</w:t>
      </w:r>
    </w:p>
    <w:p w:rsidR="001C4217" w:rsidRDefault="008D3F0D">
      <w:pPr>
        <w:pStyle w:val="n20"/>
      </w:pPr>
      <w:r w:rsidRPr="006D1960">
        <w:rPr>
          <w:rFonts w:eastAsiaTheme="minorEastAsia" w:hint="eastAsia"/>
          <w:b/>
        </w:rPr>
        <w:t>2</w:t>
      </w:r>
      <w:r>
        <w:rPr>
          <w:rFonts w:hint="eastAsia"/>
        </w:rPr>
        <w:t xml:space="preserve"> </w:t>
      </w:r>
      <w:r>
        <w:rPr>
          <w:rFonts w:hint="eastAsia"/>
        </w:rPr>
        <w:t>重型施工设备跨越钢支撑时，应作好隔离防护措施；</w:t>
      </w:r>
    </w:p>
    <w:p w:rsidR="001C4217" w:rsidRDefault="008D3F0D">
      <w:pPr>
        <w:pStyle w:val="n20"/>
      </w:pPr>
      <w:r w:rsidRPr="006D1960">
        <w:rPr>
          <w:rFonts w:eastAsiaTheme="minorEastAsia" w:hint="eastAsia"/>
          <w:b/>
        </w:rPr>
        <w:t>3</w:t>
      </w:r>
      <w:r>
        <w:rPr>
          <w:rFonts w:hint="eastAsia"/>
        </w:rPr>
        <w:t xml:space="preserve"> </w:t>
      </w:r>
      <w:r>
        <w:rPr>
          <w:rFonts w:hint="eastAsia"/>
        </w:rPr>
        <w:t>开挖时，施工机械设备不得碰撞或损坏钢支撑及其连接件等构件；</w:t>
      </w:r>
    </w:p>
    <w:p w:rsidR="001C4217" w:rsidRDefault="008D3F0D">
      <w:pPr>
        <w:pStyle w:val="n20"/>
      </w:pPr>
      <w:r w:rsidRPr="006D1960">
        <w:rPr>
          <w:rFonts w:eastAsiaTheme="minorEastAsia" w:hint="eastAsia"/>
          <w:b/>
        </w:rPr>
        <w:t>4</w:t>
      </w:r>
      <w:r>
        <w:rPr>
          <w:rFonts w:hint="eastAsia"/>
        </w:rPr>
        <w:t xml:space="preserve"> </w:t>
      </w:r>
      <w:r>
        <w:rPr>
          <w:rFonts w:hint="eastAsia"/>
        </w:rPr>
        <w:t>钢支撑上不应堆放材料和运行施工机械。</w:t>
      </w:r>
    </w:p>
    <w:p w:rsidR="001C4217" w:rsidRDefault="005D261A">
      <w:pPr>
        <w:pStyle w:val="n3"/>
      </w:pPr>
      <w:r w:rsidRPr="006D1960">
        <w:rPr>
          <w:rFonts w:eastAsiaTheme="minorEastAsia"/>
          <w:b/>
          <w:bCs/>
        </w:rPr>
        <w:t>6</w:t>
      </w:r>
      <w:r w:rsidR="008D3F0D" w:rsidRPr="006D1960">
        <w:rPr>
          <w:rFonts w:eastAsiaTheme="minorEastAsia"/>
          <w:b/>
          <w:bCs/>
        </w:rPr>
        <w:t>.6</w:t>
      </w:r>
      <w:r w:rsidR="008D3F0D" w:rsidRPr="006D1960">
        <w:rPr>
          <w:rFonts w:eastAsiaTheme="minorEastAsia" w:hint="eastAsia"/>
          <w:b/>
          <w:bCs/>
        </w:rPr>
        <w:t>.2</w:t>
      </w:r>
      <w:r w:rsidR="008D3F0D">
        <w:rPr>
          <w:rFonts w:hint="eastAsia"/>
        </w:rPr>
        <w:t xml:space="preserve"> </w:t>
      </w:r>
      <w:r w:rsidR="008D3F0D">
        <w:rPr>
          <w:rFonts w:hint="eastAsia"/>
        </w:rPr>
        <w:t>基坑工程实施过程中应对周围环境进行全过程监测，宜根据监测实时提供的数据对设计和施工进行动态调整。</w:t>
      </w:r>
    </w:p>
    <w:p w:rsidR="001C4217" w:rsidRDefault="005D261A">
      <w:pPr>
        <w:pStyle w:val="n3"/>
      </w:pPr>
      <w:r w:rsidRPr="006D1960">
        <w:rPr>
          <w:rFonts w:eastAsiaTheme="minorEastAsia"/>
          <w:b/>
          <w:bCs/>
        </w:rPr>
        <w:t>6</w:t>
      </w:r>
      <w:r w:rsidR="008D3F0D" w:rsidRPr="006D1960">
        <w:rPr>
          <w:rFonts w:eastAsiaTheme="minorEastAsia"/>
          <w:b/>
          <w:bCs/>
        </w:rPr>
        <w:t>.6</w:t>
      </w:r>
      <w:r w:rsidR="008D3F0D" w:rsidRPr="006D1960">
        <w:rPr>
          <w:rFonts w:eastAsiaTheme="minorEastAsia" w:hint="eastAsia"/>
          <w:b/>
          <w:bCs/>
        </w:rPr>
        <w:t>.3</w:t>
      </w:r>
      <w:r w:rsidR="008D3F0D">
        <w:rPr>
          <w:rFonts w:hint="eastAsia"/>
        </w:rPr>
        <w:t xml:space="preserve"> </w:t>
      </w:r>
      <w:r w:rsidR="008D3F0D">
        <w:rPr>
          <w:rFonts w:hint="eastAsia"/>
        </w:rPr>
        <w:t>支护结构或基坑周边环境出现报警情况或其他险情时，应停止开挖，并应根据危险产生的原因和可能引起的破坏，采取控制或加固措施。危险消除后，方可继续开挖。</w:t>
      </w:r>
    </w:p>
    <w:p w:rsidR="001C4217" w:rsidRDefault="008D3F0D" w:rsidP="007316CD">
      <w:pPr>
        <w:pStyle w:val="n"/>
        <w:spacing w:before="240" w:after="240"/>
      </w:pPr>
      <w:r>
        <w:rPr>
          <w:bCs/>
          <w:sz w:val="22"/>
        </w:rPr>
        <w:br w:type="page"/>
      </w:r>
      <w:bookmarkStart w:id="47" w:name="_Toc75792583"/>
      <w:r w:rsidR="005F622D">
        <w:lastRenderedPageBreak/>
        <w:t>7</w:t>
      </w:r>
      <w:r w:rsidR="005D261A">
        <w:t xml:space="preserve"> </w:t>
      </w:r>
      <w:r>
        <w:rPr>
          <w:rFonts w:hint="eastAsia"/>
        </w:rPr>
        <w:t>监测</w:t>
      </w:r>
      <w:bookmarkEnd w:id="47"/>
    </w:p>
    <w:p w:rsidR="001C4217" w:rsidRDefault="005D261A">
      <w:pPr>
        <w:pStyle w:val="n3"/>
      </w:pPr>
      <w:r w:rsidRPr="006D1960">
        <w:rPr>
          <w:rFonts w:eastAsiaTheme="minorEastAsia"/>
          <w:b/>
          <w:bCs/>
        </w:rPr>
        <w:t>7</w:t>
      </w:r>
      <w:r w:rsidR="008D3F0D" w:rsidRPr="006D1960">
        <w:rPr>
          <w:rFonts w:eastAsiaTheme="minorEastAsia" w:hint="eastAsia"/>
          <w:b/>
          <w:bCs/>
        </w:rPr>
        <w:t>.0.1</w:t>
      </w:r>
      <w:r w:rsidR="008D3F0D">
        <w:rPr>
          <w:rFonts w:hint="eastAsia"/>
        </w:rPr>
        <w:t xml:space="preserve"> </w:t>
      </w:r>
      <w:r w:rsidR="008D3F0D">
        <w:rPr>
          <w:rFonts w:hint="eastAsia"/>
        </w:rPr>
        <w:t>预应力</w:t>
      </w:r>
      <w:r w:rsidR="008D3F0D">
        <w:t>张弦梁钢支撑系统</w:t>
      </w:r>
      <w:r w:rsidR="008D3F0D">
        <w:rPr>
          <w:rFonts w:hint="eastAsia"/>
        </w:rPr>
        <w:t>应在预应力</w:t>
      </w:r>
      <w:r w:rsidR="008D3F0D">
        <w:t>施加前</w:t>
      </w:r>
      <w:r w:rsidR="008D3F0D">
        <w:rPr>
          <w:rFonts w:hint="eastAsia"/>
        </w:rPr>
        <w:t>开始进行</w:t>
      </w:r>
      <w:r w:rsidR="008D3F0D">
        <w:t>监测。</w:t>
      </w:r>
    </w:p>
    <w:p w:rsidR="001C4217" w:rsidRDefault="005D261A">
      <w:pPr>
        <w:pStyle w:val="n3"/>
      </w:pPr>
      <w:r w:rsidRPr="006D1960">
        <w:rPr>
          <w:rFonts w:eastAsiaTheme="minorEastAsia"/>
          <w:b/>
          <w:bCs/>
        </w:rPr>
        <w:t>7</w:t>
      </w:r>
      <w:r w:rsidR="008D3F0D" w:rsidRPr="006D1960">
        <w:rPr>
          <w:rFonts w:eastAsiaTheme="minorEastAsia" w:hint="eastAsia"/>
          <w:b/>
          <w:bCs/>
        </w:rPr>
        <w:t>.0.2</w:t>
      </w:r>
      <w:r w:rsidR="008D3F0D">
        <w:rPr>
          <w:rFonts w:hint="eastAsia"/>
        </w:rPr>
        <w:t xml:space="preserve"> </w:t>
      </w:r>
      <w:r w:rsidR="008D3F0D">
        <w:rPr>
          <w:rFonts w:hint="eastAsia"/>
        </w:rPr>
        <w:t>采用</w:t>
      </w:r>
      <w:r w:rsidR="00EB60A7">
        <w:rPr>
          <w:rFonts w:hint="eastAsia"/>
        </w:rPr>
        <w:t>装配式预应力张弦梁</w:t>
      </w:r>
      <w:r w:rsidR="008D3F0D">
        <w:rPr>
          <w:rFonts w:hint="eastAsia"/>
        </w:rPr>
        <w:t>钢支撑系统的基坑工程监测项目应符合现行国家标准《建筑基坑工程监测技术规范》</w:t>
      </w:r>
      <w:r w:rsidR="008D3F0D">
        <w:rPr>
          <w:rFonts w:hint="eastAsia"/>
        </w:rPr>
        <w:t>GB 50497</w:t>
      </w:r>
      <w:r w:rsidR="008D3F0D">
        <w:rPr>
          <w:rFonts w:hint="eastAsia"/>
        </w:rPr>
        <w:t>的规定，</w:t>
      </w:r>
      <w:r w:rsidR="001550B1">
        <w:rPr>
          <w:rFonts w:hint="eastAsia"/>
        </w:rPr>
        <w:t>还</w:t>
      </w:r>
      <w:r w:rsidR="008D3F0D">
        <w:rPr>
          <w:rFonts w:hint="eastAsia"/>
        </w:rPr>
        <w:t>应包括下列项目：</w:t>
      </w:r>
    </w:p>
    <w:p w:rsidR="001C4217" w:rsidRDefault="008D3F0D">
      <w:pPr>
        <w:pStyle w:val="n20"/>
      </w:pPr>
      <w:r w:rsidRPr="006D1960">
        <w:rPr>
          <w:rFonts w:eastAsiaTheme="minorEastAsia" w:hint="eastAsia"/>
          <w:b/>
        </w:rPr>
        <w:t>1</w:t>
      </w:r>
      <w:r>
        <w:rPr>
          <w:rFonts w:hint="eastAsia"/>
        </w:rPr>
        <w:t xml:space="preserve"> </w:t>
      </w:r>
      <w:r>
        <w:rPr>
          <w:rFonts w:hint="eastAsia"/>
        </w:rPr>
        <w:t>对撑、</w:t>
      </w:r>
      <w:proofErr w:type="gramStart"/>
      <w:r>
        <w:rPr>
          <w:rFonts w:hint="eastAsia"/>
        </w:rPr>
        <w:t>角撑轴力</w:t>
      </w:r>
      <w:proofErr w:type="gramEnd"/>
      <w:r>
        <w:rPr>
          <w:rFonts w:hint="eastAsia"/>
        </w:rPr>
        <w:t>监测；</w:t>
      </w:r>
    </w:p>
    <w:p w:rsidR="001C4217" w:rsidRDefault="008D3F0D">
      <w:pPr>
        <w:pStyle w:val="n20"/>
      </w:pPr>
      <w:r w:rsidRPr="006D1960">
        <w:rPr>
          <w:rFonts w:eastAsiaTheme="minorEastAsia" w:hint="eastAsia"/>
          <w:b/>
        </w:rPr>
        <w:t>2</w:t>
      </w:r>
      <w:r>
        <w:rPr>
          <w:rFonts w:hint="eastAsia"/>
        </w:rPr>
        <w:t xml:space="preserve"> </w:t>
      </w:r>
      <w:r w:rsidR="006D1960">
        <w:rPr>
          <w:rFonts w:hint="eastAsia"/>
        </w:rPr>
        <w:t>张弦梁内力监测。</w:t>
      </w:r>
    </w:p>
    <w:p w:rsidR="001C4217" w:rsidRDefault="005D261A">
      <w:pPr>
        <w:pStyle w:val="n3"/>
      </w:pPr>
      <w:r w:rsidRPr="006D1960">
        <w:rPr>
          <w:rFonts w:eastAsiaTheme="minorEastAsia"/>
          <w:b/>
          <w:bCs/>
        </w:rPr>
        <w:t>7</w:t>
      </w:r>
      <w:r w:rsidR="008D3F0D" w:rsidRPr="006D1960">
        <w:rPr>
          <w:rFonts w:eastAsiaTheme="minorEastAsia" w:hint="eastAsia"/>
          <w:b/>
          <w:bCs/>
        </w:rPr>
        <w:t>.0.3</w:t>
      </w:r>
      <w:r w:rsidR="008D3F0D">
        <w:rPr>
          <w:rFonts w:hint="eastAsia"/>
        </w:rPr>
        <w:t xml:space="preserve"> </w:t>
      </w:r>
      <w:r w:rsidR="00EB60A7">
        <w:rPr>
          <w:rFonts w:hint="eastAsia"/>
        </w:rPr>
        <w:t>装配式预应力张弦梁</w:t>
      </w:r>
      <w:r w:rsidR="008D3F0D">
        <w:rPr>
          <w:rFonts w:hint="eastAsia"/>
        </w:rPr>
        <w:t>钢支撑系统的内力监测宜采用全自动连续监测系统，并具有报警功能。</w:t>
      </w:r>
    </w:p>
    <w:p w:rsidR="001C4217" w:rsidRDefault="008D3F0D">
      <w:pPr>
        <w:pStyle w:val="n3"/>
        <w:rPr>
          <w:rFonts w:eastAsia="楷体"/>
          <w:bCs/>
          <w:color w:val="5B9BD5" w:themeColor="accent1"/>
        </w:rPr>
      </w:pPr>
      <w:r>
        <w:rPr>
          <w:rFonts w:eastAsia="楷体"/>
          <w:bCs/>
          <w:color w:val="5B9BD5" w:themeColor="accent1"/>
        </w:rPr>
        <w:t>【条文说明】自动监测可参考以下解决方案</w:t>
      </w:r>
      <w:r>
        <w:rPr>
          <w:rFonts w:eastAsia="楷体" w:hint="eastAsia"/>
          <w:bCs/>
          <w:color w:val="5B9BD5" w:themeColor="accent1"/>
        </w:rPr>
        <w:t>：</w:t>
      </w:r>
    </w:p>
    <w:p w:rsidR="001C4217" w:rsidRDefault="008D3F0D">
      <w:pPr>
        <w:pStyle w:val="n10"/>
        <w:spacing w:before="240"/>
      </w:pPr>
      <w:r>
        <w:rPr>
          <w:noProof/>
        </w:rPr>
        <w:drawing>
          <wp:inline distT="0" distB="0" distL="0" distR="0">
            <wp:extent cx="5278755" cy="12045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7" cstate="print"/>
                    <a:stretch>
                      <a:fillRect/>
                    </a:stretch>
                  </pic:blipFill>
                  <pic:spPr>
                    <a:xfrm>
                      <a:off x="0" y="0"/>
                      <a:ext cx="5278755" cy="1204595"/>
                    </a:xfrm>
                    <a:prstGeom prst="rect">
                      <a:avLst/>
                    </a:prstGeom>
                  </pic:spPr>
                </pic:pic>
              </a:graphicData>
            </a:graphic>
          </wp:inline>
        </w:drawing>
      </w:r>
    </w:p>
    <w:p w:rsidR="001C4217" w:rsidRDefault="008D3F0D">
      <w:pPr>
        <w:pStyle w:val="16"/>
        <w:spacing w:after="240"/>
      </w:pPr>
      <w:r>
        <w:rPr>
          <w:rFonts w:hint="eastAsia"/>
        </w:rPr>
        <w:t>图</w:t>
      </w:r>
      <w:r w:rsidR="00A50415">
        <w:t>24</w:t>
      </w:r>
      <w:r>
        <w:t xml:space="preserve"> </w:t>
      </w:r>
      <w:r>
        <w:rPr>
          <w:rFonts w:hint="eastAsia"/>
        </w:rPr>
        <w:t>自动监测</w:t>
      </w:r>
      <w:r>
        <w:t>方案</w:t>
      </w:r>
    </w:p>
    <w:p w:rsidR="001C4217" w:rsidRDefault="005D261A">
      <w:pPr>
        <w:pStyle w:val="n3"/>
      </w:pPr>
      <w:r w:rsidRPr="006D1960">
        <w:rPr>
          <w:rFonts w:eastAsiaTheme="minorEastAsia"/>
          <w:b/>
          <w:bCs/>
        </w:rPr>
        <w:t>7</w:t>
      </w:r>
      <w:r w:rsidR="008D3F0D" w:rsidRPr="006D1960">
        <w:rPr>
          <w:rFonts w:eastAsiaTheme="minorEastAsia" w:hint="eastAsia"/>
          <w:b/>
          <w:bCs/>
        </w:rPr>
        <w:t>.0.4</w:t>
      </w:r>
      <w:r w:rsidR="008D3F0D">
        <w:rPr>
          <w:rFonts w:hint="eastAsia"/>
        </w:rPr>
        <w:t xml:space="preserve"> </w:t>
      </w:r>
      <w:r w:rsidR="008D3F0D">
        <w:rPr>
          <w:rFonts w:hint="eastAsia"/>
        </w:rPr>
        <w:t>对撑、</w:t>
      </w:r>
      <w:proofErr w:type="gramStart"/>
      <w:r w:rsidR="008D3F0D">
        <w:rPr>
          <w:rFonts w:hint="eastAsia"/>
        </w:rPr>
        <w:t>角撑轴力</w:t>
      </w:r>
      <w:proofErr w:type="gramEnd"/>
      <w:r w:rsidR="008D3F0D">
        <w:rPr>
          <w:rFonts w:hint="eastAsia"/>
        </w:rPr>
        <w:t>监测应符合下列规定：</w:t>
      </w:r>
    </w:p>
    <w:p w:rsidR="001C4217" w:rsidRDefault="008D3F0D">
      <w:pPr>
        <w:pStyle w:val="n20"/>
      </w:pPr>
      <w:r w:rsidRPr="006D1960">
        <w:rPr>
          <w:rFonts w:eastAsiaTheme="minorEastAsia" w:hint="eastAsia"/>
          <w:b/>
        </w:rPr>
        <w:t>1</w:t>
      </w:r>
      <w:r>
        <w:rPr>
          <w:rFonts w:hint="eastAsia"/>
        </w:rPr>
        <w:t xml:space="preserve"> </w:t>
      </w:r>
      <w:r>
        <w:rPr>
          <w:rFonts w:hint="eastAsia"/>
        </w:rPr>
        <w:t>监测点应布置在支撑轴力较大或在整个支撑系统中起控制作用的对撑、</w:t>
      </w:r>
      <w:proofErr w:type="gramStart"/>
      <w:r>
        <w:rPr>
          <w:rFonts w:hint="eastAsia"/>
        </w:rPr>
        <w:t>角撑上</w:t>
      </w:r>
      <w:proofErr w:type="gramEnd"/>
      <w:r>
        <w:rPr>
          <w:rFonts w:hint="eastAsia"/>
        </w:rPr>
        <w:t>；</w:t>
      </w:r>
    </w:p>
    <w:p w:rsidR="001C4217" w:rsidRDefault="008D3F0D">
      <w:pPr>
        <w:pStyle w:val="n20"/>
      </w:pPr>
      <w:r w:rsidRPr="006D1960">
        <w:rPr>
          <w:rFonts w:eastAsiaTheme="minorEastAsia" w:hint="eastAsia"/>
          <w:b/>
        </w:rPr>
        <w:t>2</w:t>
      </w:r>
      <w:r>
        <w:rPr>
          <w:rFonts w:hint="eastAsia"/>
        </w:rPr>
        <w:t xml:space="preserve"> </w:t>
      </w:r>
      <w:r>
        <w:rPr>
          <w:rFonts w:hint="eastAsia"/>
        </w:rPr>
        <w:t>每道支撑的监测断面数不宜少于该道支撑中对撑、</w:t>
      </w:r>
      <w:proofErr w:type="gramStart"/>
      <w:r>
        <w:rPr>
          <w:rFonts w:hint="eastAsia"/>
        </w:rPr>
        <w:t>角撑组数</w:t>
      </w:r>
      <w:proofErr w:type="gramEnd"/>
      <w:r>
        <w:rPr>
          <w:rFonts w:hint="eastAsia"/>
        </w:rPr>
        <w:t>的</w:t>
      </w:r>
      <w:r>
        <w:t>20</w:t>
      </w:r>
      <w:r>
        <w:rPr>
          <w:rFonts w:hint="eastAsia"/>
        </w:rPr>
        <w:t>%</w:t>
      </w:r>
      <w:r>
        <w:rPr>
          <w:rFonts w:hint="eastAsia"/>
        </w:rPr>
        <w:t>；</w:t>
      </w:r>
    </w:p>
    <w:p w:rsidR="001C4217" w:rsidRDefault="008D3F0D">
      <w:pPr>
        <w:pStyle w:val="n20"/>
      </w:pPr>
      <w:r w:rsidRPr="006D1960">
        <w:rPr>
          <w:rFonts w:eastAsiaTheme="minorEastAsia" w:hint="eastAsia"/>
          <w:b/>
        </w:rPr>
        <w:t>3</w:t>
      </w:r>
      <w:r>
        <w:rPr>
          <w:rFonts w:hint="eastAsia"/>
        </w:rPr>
        <w:t xml:space="preserve"> </w:t>
      </w:r>
      <w:r>
        <w:rPr>
          <w:rFonts w:hint="eastAsia"/>
        </w:rPr>
        <w:t>每个监测断面内的监测元件数量不宜少于该对撑、角撑杆件数量的</w:t>
      </w:r>
      <w:r>
        <w:rPr>
          <w:rFonts w:hint="eastAsia"/>
        </w:rPr>
        <w:t>50%</w:t>
      </w:r>
      <w:r>
        <w:rPr>
          <w:rFonts w:hint="eastAsia"/>
        </w:rPr>
        <w:t>，且应对称布置，采用应变计时，监测断面应选择在离支撑加压端</w:t>
      </w:r>
      <w:r>
        <w:rPr>
          <w:rFonts w:hint="eastAsia"/>
        </w:rPr>
        <w:t>5m</w:t>
      </w:r>
      <w:r>
        <w:rPr>
          <w:rFonts w:hint="eastAsia"/>
        </w:rPr>
        <w:t>范围外部位，并避开接头位置；</w:t>
      </w:r>
    </w:p>
    <w:p w:rsidR="001C4217" w:rsidRDefault="008D3F0D">
      <w:pPr>
        <w:pStyle w:val="n20"/>
      </w:pPr>
      <w:r w:rsidRPr="006D1960">
        <w:rPr>
          <w:rFonts w:eastAsiaTheme="minorEastAsia" w:hint="eastAsia"/>
          <w:b/>
        </w:rPr>
        <w:t>4</w:t>
      </w:r>
      <w:r>
        <w:rPr>
          <w:rFonts w:hint="eastAsia"/>
        </w:rPr>
        <w:t xml:space="preserve"> </w:t>
      </w:r>
      <w:r>
        <w:rPr>
          <w:rFonts w:hint="eastAsia"/>
        </w:rPr>
        <w:t>支撑轴力宜采用轴力计或应变计量测，应变计宜布置在支撑</w:t>
      </w:r>
      <w:r>
        <w:rPr>
          <w:rFonts w:hint="eastAsia"/>
        </w:rPr>
        <w:t>H</w:t>
      </w:r>
      <w:r>
        <w:rPr>
          <w:rFonts w:hint="eastAsia"/>
        </w:rPr>
        <w:t>型标准件的腹板中部。</w:t>
      </w:r>
    </w:p>
    <w:p w:rsidR="001C4217" w:rsidRDefault="005D261A">
      <w:pPr>
        <w:pStyle w:val="n3"/>
      </w:pPr>
      <w:r w:rsidRPr="006D1960">
        <w:rPr>
          <w:rFonts w:eastAsiaTheme="minorEastAsia"/>
          <w:b/>
          <w:bCs/>
        </w:rPr>
        <w:t>7</w:t>
      </w:r>
      <w:r w:rsidR="008D3F0D" w:rsidRPr="006D1960">
        <w:rPr>
          <w:rFonts w:eastAsiaTheme="minorEastAsia" w:hint="eastAsia"/>
          <w:b/>
          <w:bCs/>
        </w:rPr>
        <w:t>.0.5</w:t>
      </w:r>
      <w:r w:rsidR="008D3F0D">
        <w:rPr>
          <w:rFonts w:hint="eastAsia"/>
        </w:rPr>
        <w:t xml:space="preserve"> </w:t>
      </w:r>
      <w:r w:rsidR="008D3F0D">
        <w:rPr>
          <w:rFonts w:hint="eastAsia"/>
        </w:rPr>
        <w:t>预应力张弦梁内力监测应符合下列规定：</w:t>
      </w:r>
    </w:p>
    <w:p w:rsidR="001C4217" w:rsidRDefault="008D3F0D">
      <w:pPr>
        <w:pStyle w:val="n20"/>
      </w:pPr>
      <w:r w:rsidRPr="006D1960">
        <w:rPr>
          <w:rFonts w:eastAsiaTheme="minorEastAsia" w:hint="eastAsia"/>
          <w:b/>
        </w:rPr>
        <w:t>1</w:t>
      </w:r>
      <w:r>
        <w:t xml:space="preserve"> </w:t>
      </w:r>
      <w:r>
        <w:rPr>
          <w:rFonts w:hint="eastAsia"/>
        </w:rPr>
        <w:t>钢拉杆内力监测点可设置在撑杆位置；</w:t>
      </w:r>
    </w:p>
    <w:p w:rsidR="001C4217" w:rsidRDefault="009A1900">
      <w:pPr>
        <w:pStyle w:val="n20"/>
      </w:pPr>
      <w:r w:rsidRPr="006D1960">
        <w:rPr>
          <w:rFonts w:eastAsiaTheme="minorEastAsia"/>
          <w:b/>
        </w:rPr>
        <w:t>2</w:t>
      </w:r>
      <w:r w:rsidR="008D3F0D">
        <w:t xml:space="preserve"> </w:t>
      </w:r>
      <w:r w:rsidR="008D3F0D">
        <w:rPr>
          <w:rFonts w:hint="eastAsia"/>
        </w:rPr>
        <w:t>高强钢拉杆内力可通过撑杆内力进行换算；</w:t>
      </w:r>
    </w:p>
    <w:p w:rsidR="001C4217" w:rsidRDefault="009A1900">
      <w:pPr>
        <w:pStyle w:val="n20"/>
      </w:pPr>
      <w:r w:rsidRPr="006D1960">
        <w:rPr>
          <w:rFonts w:eastAsiaTheme="minorEastAsia"/>
          <w:b/>
        </w:rPr>
        <w:t>3</w:t>
      </w:r>
      <w:r w:rsidR="008D3F0D">
        <w:rPr>
          <w:rFonts w:hint="eastAsia"/>
        </w:rPr>
        <w:t xml:space="preserve"> </w:t>
      </w:r>
      <w:r w:rsidR="008D3F0D">
        <w:rPr>
          <w:rFonts w:hint="eastAsia"/>
        </w:rPr>
        <w:t>钢拉杆采用应变计时，应布置拉力最大的钢拉杆中部；</w:t>
      </w:r>
    </w:p>
    <w:p w:rsidR="001C4217" w:rsidRDefault="009A1900">
      <w:pPr>
        <w:pStyle w:val="n20"/>
      </w:pPr>
      <w:r w:rsidRPr="006D1960">
        <w:rPr>
          <w:rFonts w:eastAsiaTheme="minorEastAsia"/>
          <w:b/>
        </w:rPr>
        <w:t>4</w:t>
      </w:r>
      <w:r w:rsidR="008D3F0D" w:rsidRPr="006D1960">
        <w:rPr>
          <w:rFonts w:hint="eastAsia"/>
        </w:rPr>
        <w:t xml:space="preserve"> </w:t>
      </w:r>
      <w:r w:rsidR="008D3F0D" w:rsidRPr="006D1960">
        <w:rPr>
          <w:rFonts w:hint="eastAsia"/>
        </w:rPr>
        <w:t>每道支撑的监测点数不宜少于该道支撑张弦梁钢拉杆总根数的</w:t>
      </w:r>
      <w:r w:rsidR="008D3F0D" w:rsidRPr="006D1960">
        <w:rPr>
          <w:rFonts w:hint="eastAsia"/>
        </w:rPr>
        <w:t>2%</w:t>
      </w:r>
      <w:r w:rsidR="008D3F0D" w:rsidRPr="006D1960">
        <w:rPr>
          <w:rFonts w:hint="eastAsia"/>
        </w:rPr>
        <w:t>，且不</w:t>
      </w:r>
      <w:r w:rsidR="008D3F0D">
        <w:rPr>
          <w:rFonts w:hint="eastAsia"/>
        </w:rPr>
        <w:lastRenderedPageBreak/>
        <w:t>应少于</w:t>
      </w:r>
      <w:r w:rsidR="008D3F0D">
        <w:t>2</w:t>
      </w:r>
      <w:r w:rsidR="008D3F0D">
        <w:rPr>
          <w:rFonts w:hint="eastAsia"/>
        </w:rPr>
        <w:t>个；</w:t>
      </w:r>
    </w:p>
    <w:p w:rsidR="001C4217" w:rsidRDefault="009A1900">
      <w:pPr>
        <w:pStyle w:val="n20"/>
      </w:pPr>
      <w:r w:rsidRPr="006D1960">
        <w:rPr>
          <w:rFonts w:eastAsiaTheme="minorEastAsia"/>
          <w:b/>
        </w:rPr>
        <w:t>5</w:t>
      </w:r>
      <w:r w:rsidR="008D3F0D">
        <w:rPr>
          <w:rFonts w:hint="eastAsia"/>
        </w:rPr>
        <w:t xml:space="preserve"> </w:t>
      </w:r>
      <w:r w:rsidR="008D3F0D">
        <w:rPr>
          <w:rFonts w:hint="eastAsia"/>
        </w:rPr>
        <w:t>钢拉杆拉力监测宜采用应变计进行量测。</w:t>
      </w:r>
    </w:p>
    <w:p w:rsidR="001C4217" w:rsidRDefault="005D261A">
      <w:pPr>
        <w:pStyle w:val="n3"/>
      </w:pPr>
      <w:r w:rsidRPr="006D1960">
        <w:rPr>
          <w:rFonts w:eastAsiaTheme="minorEastAsia"/>
          <w:b/>
          <w:bCs/>
        </w:rPr>
        <w:t>7</w:t>
      </w:r>
      <w:r w:rsidR="008D3F0D" w:rsidRPr="006D1960">
        <w:rPr>
          <w:rFonts w:eastAsiaTheme="minorEastAsia" w:hint="eastAsia"/>
          <w:b/>
          <w:bCs/>
        </w:rPr>
        <w:t>.0.6</w:t>
      </w:r>
      <w:r w:rsidR="008D3F0D">
        <w:rPr>
          <w:rFonts w:hint="eastAsia"/>
        </w:rPr>
        <w:t xml:space="preserve"> </w:t>
      </w:r>
      <w:r w:rsidR="008D3F0D">
        <w:rPr>
          <w:rFonts w:hint="eastAsia"/>
        </w:rPr>
        <w:t>混凝土</w:t>
      </w:r>
      <w:r w:rsidR="00321641">
        <w:rPr>
          <w:rFonts w:hint="eastAsia"/>
        </w:rPr>
        <w:t>冠</w:t>
      </w:r>
      <w:r w:rsidR="00321641">
        <w:rPr>
          <w:rFonts w:hint="eastAsia"/>
        </w:rPr>
        <w:t>/</w:t>
      </w:r>
      <w:proofErr w:type="gramStart"/>
      <w:r w:rsidR="00321641">
        <w:rPr>
          <w:rFonts w:hint="eastAsia"/>
        </w:rPr>
        <w:t>腰</w:t>
      </w:r>
      <w:r w:rsidR="008D3F0D">
        <w:rPr>
          <w:rFonts w:hint="eastAsia"/>
        </w:rPr>
        <w:t>梁应力</w:t>
      </w:r>
      <w:proofErr w:type="gramEnd"/>
      <w:r w:rsidR="008D3F0D">
        <w:rPr>
          <w:rFonts w:hint="eastAsia"/>
        </w:rPr>
        <w:t>监测应符合下列规定：</w:t>
      </w:r>
    </w:p>
    <w:p w:rsidR="001C4217" w:rsidRDefault="008D3F0D">
      <w:pPr>
        <w:pStyle w:val="n20"/>
      </w:pPr>
      <w:r w:rsidRPr="006D1960">
        <w:rPr>
          <w:rFonts w:eastAsiaTheme="minorEastAsia" w:hint="eastAsia"/>
          <w:b/>
        </w:rPr>
        <w:t>1</w:t>
      </w:r>
      <w:r>
        <w:rPr>
          <w:rFonts w:hint="eastAsia"/>
        </w:rPr>
        <w:t xml:space="preserve"> </w:t>
      </w:r>
      <w:r>
        <w:rPr>
          <w:rFonts w:hint="eastAsia"/>
        </w:rPr>
        <w:t>监测点应布置在受力较大且有代表性的位置；</w:t>
      </w:r>
    </w:p>
    <w:p w:rsidR="001C4217" w:rsidRDefault="008D3F0D">
      <w:pPr>
        <w:pStyle w:val="n20"/>
      </w:pPr>
      <w:r w:rsidRPr="006D1960">
        <w:rPr>
          <w:rFonts w:eastAsiaTheme="minorEastAsia" w:hint="eastAsia"/>
          <w:b/>
        </w:rPr>
        <w:t>2</w:t>
      </w:r>
      <w:r>
        <w:rPr>
          <w:rFonts w:hint="eastAsia"/>
        </w:rPr>
        <w:t xml:space="preserve"> </w:t>
      </w:r>
      <w:r>
        <w:rPr>
          <w:rFonts w:hint="eastAsia"/>
        </w:rPr>
        <w:t>监测点宜布置在张弦梁区域内的腰梁上，且宜在张弦梁的端部和中部分别设置；</w:t>
      </w:r>
    </w:p>
    <w:p w:rsidR="001C4217" w:rsidRDefault="008D3F0D">
      <w:pPr>
        <w:pStyle w:val="n20"/>
      </w:pPr>
      <w:r w:rsidRPr="006D1960">
        <w:rPr>
          <w:rFonts w:eastAsiaTheme="minorEastAsia" w:hint="eastAsia"/>
          <w:b/>
        </w:rPr>
        <w:t>3</w:t>
      </w:r>
      <w:r>
        <w:rPr>
          <w:rFonts w:hint="eastAsia"/>
        </w:rPr>
        <w:t xml:space="preserve"> </w:t>
      </w:r>
      <w:proofErr w:type="gramStart"/>
      <w:r>
        <w:rPr>
          <w:rFonts w:hint="eastAsia"/>
        </w:rPr>
        <w:t>每道腰梁的</w:t>
      </w:r>
      <w:proofErr w:type="gramEnd"/>
      <w:r>
        <w:rPr>
          <w:rFonts w:hint="eastAsia"/>
        </w:rPr>
        <w:t>监测点数不宜少于该道支撑中张弦梁数的</w:t>
      </w:r>
      <w:r>
        <w:rPr>
          <w:rFonts w:hint="eastAsia"/>
        </w:rPr>
        <w:t>50%</w:t>
      </w:r>
      <w:r>
        <w:rPr>
          <w:rFonts w:hint="eastAsia"/>
        </w:rPr>
        <w:t>；</w:t>
      </w:r>
    </w:p>
    <w:p w:rsidR="001C4217" w:rsidRDefault="008D3F0D">
      <w:pPr>
        <w:pStyle w:val="n20"/>
      </w:pPr>
      <w:r w:rsidRPr="006D1960">
        <w:rPr>
          <w:rFonts w:eastAsiaTheme="minorEastAsia" w:hint="eastAsia"/>
          <w:b/>
        </w:rPr>
        <w:t>4</w:t>
      </w:r>
      <w:r>
        <w:rPr>
          <w:rFonts w:hint="eastAsia"/>
        </w:rPr>
        <w:t xml:space="preserve"> </w:t>
      </w:r>
      <w:r>
        <w:rPr>
          <w:rFonts w:hint="eastAsia"/>
        </w:rPr>
        <w:t>混凝土</w:t>
      </w:r>
      <w:r w:rsidR="00321641">
        <w:rPr>
          <w:rFonts w:hint="eastAsia"/>
        </w:rPr>
        <w:t>冠</w:t>
      </w:r>
      <w:r w:rsidR="00321641">
        <w:rPr>
          <w:rFonts w:hint="eastAsia"/>
        </w:rPr>
        <w:t>/</w:t>
      </w:r>
      <w:proofErr w:type="gramStart"/>
      <w:r w:rsidR="00321641">
        <w:rPr>
          <w:rFonts w:hint="eastAsia"/>
        </w:rPr>
        <w:t>腰</w:t>
      </w:r>
      <w:r>
        <w:rPr>
          <w:rFonts w:hint="eastAsia"/>
        </w:rPr>
        <w:t>梁宜</w:t>
      </w:r>
      <w:proofErr w:type="gramEnd"/>
      <w:r>
        <w:rPr>
          <w:rFonts w:hint="eastAsia"/>
        </w:rPr>
        <w:t>在钢筋</w:t>
      </w:r>
      <w:proofErr w:type="gramStart"/>
      <w:r>
        <w:rPr>
          <w:rFonts w:hint="eastAsia"/>
        </w:rPr>
        <w:t>笼</w:t>
      </w:r>
      <w:proofErr w:type="gramEnd"/>
      <w:r>
        <w:rPr>
          <w:rFonts w:hint="eastAsia"/>
        </w:rPr>
        <w:t>制作的同时，在主筋上安装钢筋应变计。</w:t>
      </w:r>
    </w:p>
    <w:p w:rsidR="001C4217" w:rsidRDefault="005D261A">
      <w:pPr>
        <w:pStyle w:val="n3"/>
      </w:pPr>
      <w:r w:rsidRPr="006D1960">
        <w:rPr>
          <w:rFonts w:eastAsiaTheme="minorEastAsia"/>
          <w:b/>
          <w:bCs/>
        </w:rPr>
        <w:t>7</w:t>
      </w:r>
      <w:r w:rsidR="008D3F0D" w:rsidRPr="006D1960">
        <w:rPr>
          <w:rFonts w:eastAsiaTheme="minorEastAsia"/>
          <w:b/>
          <w:bCs/>
        </w:rPr>
        <w:t>.0.7</w:t>
      </w:r>
      <w:r w:rsidR="008D3F0D">
        <w:t xml:space="preserve"> </w:t>
      </w:r>
      <w:r w:rsidR="008D3F0D">
        <w:t>预应力张弦梁钢支撑监测传感器安装</w:t>
      </w:r>
      <w:proofErr w:type="gramStart"/>
      <w:r w:rsidR="008D3F0D">
        <w:t>与测读应</w:t>
      </w:r>
      <w:proofErr w:type="gramEnd"/>
      <w:r w:rsidR="008D3F0D">
        <w:t>符合下列规定</w:t>
      </w:r>
      <w:r w:rsidR="008D3F0D">
        <w:rPr>
          <w:rFonts w:hint="eastAsia"/>
        </w:rPr>
        <w:t>：</w:t>
      </w:r>
    </w:p>
    <w:p w:rsidR="001C4217" w:rsidRDefault="008D3F0D">
      <w:pPr>
        <w:pStyle w:val="n20"/>
      </w:pPr>
      <w:r w:rsidRPr="006D1960">
        <w:rPr>
          <w:rFonts w:eastAsiaTheme="minorEastAsia" w:hint="eastAsia"/>
          <w:b/>
        </w:rPr>
        <w:t>1</w:t>
      </w:r>
      <w:r>
        <w:t xml:space="preserve"> </w:t>
      </w:r>
      <w:r>
        <w:t>监测传感器应在预应力施加前安装</w:t>
      </w:r>
      <w:r>
        <w:rPr>
          <w:rFonts w:hint="eastAsia"/>
        </w:rPr>
        <w:t>；</w:t>
      </w:r>
    </w:p>
    <w:p w:rsidR="001C4217" w:rsidRDefault="008D3F0D">
      <w:pPr>
        <w:pStyle w:val="n20"/>
      </w:pPr>
      <w:r w:rsidRPr="006D1960">
        <w:rPr>
          <w:rFonts w:eastAsiaTheme="minorEastAsia"/>
          <w:b/>
        </w:rPr>
        <w:t>2</w:t>
      </w:r>
      <w:r>
        <w:t xml:space="preserve"> </w:t>
      </w:r>
      <w:r>
        <w:rPr>
          <w:rFonts w:hint="eastAsia"/>
        </w:rPr>
        <w:t>内力监测宜取预应力施加前连续</w:t>
      </w:r>
      <w:r>
        <w:t>2</w:t>
      </w:r>
      <w:r>
        <w:rPr>
          <w:rFonts w:hint="eastAsia"/>
        </w:rPr>
        <w:t>d</w:t>
      </w:r>
      <w:r>
        <w:rPr>
          <w:rFonts w:hint="eastAsia"/>
        </w:rPr>
        <w:t>获得的稳定测试数据的平均值作为初始值；</w:t>
      </w:r>
    </w:p>
    <w:p w:rsidR="001C4217" w:rsidRDefault="008D3F0D">
      <w:pPr>
        <w:pStyle w:val="n20"/>
      </w:pPr>
      <w:r w:rsidRPr="006D1960">
        <w:rPr>
          <w:rFonts w:eastAsiaTheme="minorEastAsia"/>
          <w:b/>
        </w:rPr>
        <w:t>3</w:t>
      </w:r>
      <w:r>
        <w:t xml:space="preserve"> </w:t>
      </w:r>
      <w:r>
        <w:rPr>
          <w:rFonts w:hint="eastAsia"/>
        </w:rPr>
        <w:t>内力监测值宜考虑温度变化等因素的影响。</w:t>
      </w:r>
    </w:p>
    <w:p w:rsidR="001C4217" w:rsidRDefault="005D261A">
      <w:pPr>
        <w:pStyle w:val="n3"/>
      </w:pPr>
      <w:r w:rsidRPr="006D1960">
        <w:rPr>
          <w:rFonts w:eastAsiaTheme="minorEastAsia"/>
          <w:b/>
          <w:bCs/>
        </w:rPr>
        <w:t>7.0</w:t>
      </w:r>
      <w:r w:rsidR="008D3F0D" w:rsidRPr="006D1960">
        <w:rPr>
          <w:rFonts w:eastAsiaTheme="minorEastAsia" w:hint="eastAsia"/>
          <w:b/>
          <w:bCs/>
        </w:rPr>
        <w:t>.8</w:t>
      </w:r>
      <w:r w:rsidR="008D3F0D">
        <w:rPr>
          <w:rFonts w:hint="eastAsia"/>
        </w:rPr>
        <w:t xml:space="preserve"> </w:t>
      </w:r>
      <w:r w:rsidR="008D3F0D">
        <w:rPr>
          <w:rFonts w:hint="eastAsia"/>
        </w:rPr>
        <w:t>内力监测传感器的量程不宜小于设计值的</w:t>
      </w:r>
      <w:r w:rsidR="008D3F0D">
        <w:rPr>
          <w:rFonts w:hint="eastAsia"/>
        </w:rPr>
        <w:t>1.5</w:t>
      </w:r>
      <w:r w:rsidR="008D3F0D">
        <w:rPr>
          <w:rFonts w:hint="eastAsia"/>
        </w:rPr>
        <w:t>倍，精度不宜低于</w:t>
      </w:r>
      <w:r w:rsidR="008D3F0D">
        <w:rPr>
          <w:rFonts w:hint="eastAsia"/>
        </w:rPr>
        <w:t>0.5</w:t>
      </w:r>
      <w:r w:rsidR="008D3F0D">
        <w:rPr>
          <w:rFonts w:hint="eastAsia"/>
        </w:rPr>
        <w:t>％</w:t>
      </w:r>
      <w:r w:rsidR="008D3F0D">
        <w:rPr>
          <w:rFonts w:hint="eastAsia"/>
        </w:rPr>
        <w:t>F</w:t>
      </w:r>
      <w:r w:rsidR="008D3F0D">
        <w:rPr>
          <w:rFonts w:hint="eastAsia"/>
        </w:rPr>
        <w:t>·</w:t>
      </w:r>
      <w:r w:rsidR="008D3F0D">
        <w:rPr>
          <w:rFonts w:hint="eastAsia"/>
        </w:rPr>
        <w:t>S</w:t>
      </w:r>
      <w:r w:rsidR="008D3F0D">
        <w:rPr>
          <w:rFonts w:hint="eastAsia"/>
        </w:rPr>
        <w:t>，分辨率不宜低于</w:t>
      </w:r>
      <w:r w:rsidR="008D3F0D">
        <w:rPr>
          <w:rFonts w:hint="eastAsia"/>
        </w:rPr>
        <w:t>0.2</w:t>
      </w:r>
      <w:r w:rsidR="008D3F0D">
        <w:rPr>
          <w:rFonts w:hint="eastAsia"/>
        </w:rPr>
        <w:t>％</w:t>
      </w:r>
      <w:r w:rsidR="008D3F0D">
        <w:rPr>
          <w:rFonts w:hint="eastAsia"/>
        </w:rPr>
        <w:t>F</w:t>
      </w:r>
      <w:r w:rsidR="008D3F0D">
        <w:rPr>
          <w:rFonts w:hint="eastAsia"/>
        </w:rPr>
        <w:t>·</w:t>
      </w:r>
      <w:r w:rsidR="008D3F0D">
        <w:rPr>
          <w:rFonts w:hint="eastAsia"/>
        </w:rPr>
        <w:t>S</w:t>
      </w:r>
      <w:r w:rsidR="008D3F0D">
        <w:rPr>
          <w:rFonts w:hint="eastAsia"/>
        </w:rPr>
        <w:t>。</w:t>
      </w:r>
    </w:p>
    <w:p w:rsidR="001C4217" w:rsidRDefault="008D3F0D">
      <w:pPr>
        <w:pStyle w:val="n4"/>
        <w:ind w:firstLine="480"/>
      </w:pPr>
      <w:r>
        <w:rPr>
          <w:rFonts w:hint="eastAsia"/>
        </w:rPr>
        <w:t>【条文说明】</w:t>
      </w:r>
      <w:r>
        <w:rPr>
          <w:rFonts w:hint="eastAsia"/>
        </w:rPr>
        <w:t>F</w:t>
      </w:r>
      <w:r>
        <w:rPr>
          <w:rFonts w:hint="eastAsia"/>
        </w:rPr>
        <w:t>·</w:t>
      </w:r>
      <w:r>
        <w:rPr>
          <w:rFonts w:hint="eastAsia"/>
        </w:rPr>
        <w:t>S</w:t>
      </w:r>
      <w:r>
        <w:rPr>
          <w:rFonts w:hint="eastAsia"/>
        </w:rPr>
        <w:t>为量测传感器的满量程。</w:t>
      </w:r>
    </w:p>
    <w:p w:rsidR="001C4217" w:rsidRDefault="005D261A">
      <w:pPr>
        <w:pStyle w:val="n3"/>
      </w:pPr>
      <w:r w:rsidRPr="006D1960">
        <w:rPr>
          <w:rFonts w:eastAsiaTheme="minorEastAsia"/>
          <w:b/>
          <w:bCs/>
        </w:rPr>
        <w:t>7</w:t>
      </w:r>
      <w:r w:rsidR="008D3F0D" w:rsidRPr="006D1960">
        <w:rPr>
          <w:rFonts w:eastAsiaTheme="minorEastAsia" w:hint="eastAsia"/>
          <w:b/>
          <w:bCs/>
        </w:rPr>
        <w:t>.0.9</w:t>
      </w:r>
      <w:r w:rsidR="008D3F0D">
        <w:rPr>
          <w:rFonts w:hint="eastAsia"/>
        </w:rPr>
        <w:t xml:space="preserve"> </w:t>
      </w:r>
      <w:r w:rsidR="008D3F0D">
        <w:rPr>
          <w:rFonts w:hint="eastAsia"/>
        </w:rPr>
        <w:t>立柱竖向位移监测点宜布置在受力较大的立柱上，张弦梁和</w:t>
      </w:r>
      <w:proofErr w:type="gramStart"/>
      <w:r w:rsidR="008D3F0D">
        <w:rPr>
          <w:rFonts w:hint="eastAsia"/>
        </w:rPr>
        <w:t>长对撑中部</w:t>
      </w:r>
      <w:proofErr w:type="gramEnd"/>
      <w:r w:rsidR="008D3F0D">
        <w:rPr>
          <w:rFonts w:hint="eastAsia"/>
        </w:rPr>
        <w:t>立柱应进行竖向位移监测。监测点数不宜少于立柱总数的</w:t>
      </w:r>
      <w:r w:rsidR="008D3F0D">
        <w:rPr>
          <w:rFonts w:hint="eastAsia"/>
        </w:rPr>
        <w:t>5%</w:t>
      </w:r>
      <w:r w:rsidR="008D3F0D">
        <w:rPr>
          <w:rFonts w:hint="eastAsia"/>
        </w:rPr>
        <w:t>，且不应少于</w:t>
      </w:r>
      <w:r w:rsidR="008D3F0D">
        <w:rPr>
          <w:rFonts w:hint="eastAsia"/>
        </w:rPr>
        <w:t>3</w:t>
      </w:r>
      <w:r w:rsidR="008D3F0D">
        <w:rPr>
          <w:rFonts w:hint="eastAsia"/>
        </w:rPr>
        <w:t>个。</w:t>
      </w:r>
    </w:p>
    <w:p w:rsidR="001C4217" w:rsidRDefault="005D261A">
      <w:pPr>
        <w:pStyle w:val="n3"/>
      </w:pPr>
      <w:r w:rsidRPr="006D1960">
        <w:rPr>
          <w:rFonts w:eastAsiaTheme="minorEastAsia"/>
          <w:b/>
          <w:bCs/>
        </w:rPr>
        <w:t>7</w:t>
      </w:r>
      <w:r w:rsidR="008D3F0D" w:rsidRPr="006D1960">
        <w:rPr>
          <w:rFonts w:eastAsiaTheme="minorEastAsia" w:hint="eastAsia"/>
          <w:b/>
          <w:bCs/>
        </w:rPr>
        <w:t>.0.10</w:t>
      </w:r>
      <w:r w:rsidR="008D3F0D">
        <w:rPr>
          <w:rFonts w:hint="eastAsia"/>
        </w:rPr>
        <w:t xml:space="preserve"> </w:t>
      </w:r>
      <w:r w:rsidR="008D3F0D">
        <w:rPr>
          <w:rFonts w:hint="eastAsia"/>
        </w:rPr>
        <w:t>监测点的布置不应妨碍监测对象的正常工作，并应减少对施工作业的影响。</w:t>
      </w:r>
    </w:p>
    <w:p w:rsidR="001C4217" w:rsidRDefault="005D261A">
      <w:pPr>
        <w:pStyle w:val="n3"/>
      </w:pPr>
      <w:r w:rsidRPr="006D1960">
        <w:rPr>
          <w:rFonts w:eastAsiaTheme="minorEastAsia"/>
          <w:b/>
          <w:bCs/>
        </w:rPr>
        <w:t>7</w:t>
      </w:r>
      <w:r w:rsidR="008D3F0D" w:rsidRPr="006D1960">
        <w:rPr>
          <w:rFonts w:eastAsiaTheme="minorEastAsia" w:hint="eastAsia"/>
          <w:b/>
          <w:bCs/>
        </w:rPr>
        <w:t>.0.11</w:t>
      </w:r>
      <w:r w:rsidR="008D3F0D">
        <w:rPr>
          <w:rFonts w:hint="eastAsia"/>
        </w:rPr>
        <w:t xml:space="preserve"> </w:t>
      </w:r>
      <w:r w:rsidR="00EB60A7">
        <w:rPr>
          <w:rFonts w:hint="eastAsia"/>
        </w:rPr>
        <w:t>装配式预应力张弦梁</w:t>
      </w:r>
      <w:r w:rsidR="008D3F0D">
        <w:rPr>
          <w:rFonts w:hint="eastAsia"/>
        </w:rPr>
        <w:t>钢支撑系统的监测频率应符合表</w:t>
      </w:r>
      <w:r w:rsidR="001B6E0E">
        <w:t>7</w:t>
      </w:r>
      <w:r w:rsidR="008D3F0D">
        <w:t>.0.11</w:t>
      </w:r>
      <w:r w:rsidR="008D3F0D">
        <w:rPr>
          <w:rFonts w:hint="eastAsia"/>
        </w:rPr>
        <w:t>规定，</w:t>
      </w:r>
      <w:r w:rsidR="008D3F0D">
        <w:t>基坑开挖阶段监测频率要求应符合现行</w:t>
      </w:r>
      <w:r w:rsidR="008D3F0D">
        <w:rPr>
          <w:rFonts w:hint="eastAsia"/>
        </w:rPr>
        <w:t>国家</w:t>
      </w:r>
      <w:r w:rsidR="008D3F0D">
        <w:t>标准</w:t>
      </w:r>
      <w:r w:rsidR="008D3F0D">
        <w:rPr>
          <w:rFonts w:hint="eastAsia"/>
        </w:rPr>
        <w:t>《建筑基坑工程监测技术标准》</w:t>
      </w:r>
      <w:r w:rsidR="008D3F0D">
        <w:rPr>
          <w:rFonts w:hint="eastAsia"/>
        </w:rPr>
        <w:t>GB 50497</w:t>
      </w:r>
      <w:r w:rsidR="00D7129E">
        <w:rPr>
          <w:rFonts w:hint="eastAsia"/>
        </w:rPr>
        <w:t>的规定</w:t>
      </w:r>
      <w:r w:rsidR="008D3F0D">
        <w:rPr>
          <w:rFonts w:hint="eastAsia"/>
        </w:rPr>
        <w:t>。</w:t>
      </w:r>
    </w:p>
    <w:p w:rsidR="001C4217" w:rsidRDefault="008D3F0D">
      <w:pPr>
        <w:pStyle w:val="n1"/>
        <w:spacing w:before="120"/>
      </w:pPr>
      <w:r>
        <w:rPr>
          <w:rFonts w:hint="eastAsia"/>
        </w:rPr>
        <w:t>表</w:t>
      </w:r>
      <w:r w:rsidR="00A50415">
        <w:t>7</w:t>
      </w:r>
      <w:r>
        <w:t xml:space="preserve">.0.11 </w:t>
      </w:r>
      <w:r>
        <w:rPr>
          <w:rFonts w:hint="eastAsia"/>
        </w:rPr>
        <w:t>监测</w:t>
      </w:r>
      <w:r>
        <w:t>频率要求</w:t>
      </w:r>
    </w:p>
    <w:tbl>
      <w:tblPr>
        <w:tblStyle w:val="n6"/>
        <w:tblW w:w="8297" w:type="dxa"/>
        <w:tblLayout w:type="fixed"/>
        <w:tblLook w:val="04A0" w:firstRow="1" w:lastRow="0" w:firstColumn="1" w:lastColumn="0" w:noHBand="0" w:noVBand="1"/>
      </w:tblPr>
      <w:tblGrid>
        <w:gridCol w:w="2765"/>
        <w:gridCol w:w="2766"/>
        <w:gridCol w:w="2766"/>
      </w:tblGrid>
      <w:tr w:rsidR="001C4217">
        <w:tc>
          <w:tcPr>
            <w:tcW w:w="2765" w:type="dxa"/>
          </w:tcPr>
          <w:p w:rsidR="001C4217" w:rsidRDefault="008D3F0D">
            <w:pPr>
              <w:pStyle w:val="n7"/>
            </w:pPr>
            <w:r>
              <w:rPr>
                <w:rFonts w:hint="eastAsia"/>
              </w:rPr>
              <w:t>施工进程</w:t>
            </w:r>
          </w:p>
        </w:tc>
        <w:tc>
          <w:tcPr>
            <w:tcW w:w="2766" w:type="dxa"/>
          </w:tcPr>
          <w:p w:rsidR="001C4217" w:rsidRDefault="008D3F0D">
            <w:pPr>
              <w:pStyle w:val="n7"/>
            </w:pPr>
            <w:r>
              <w:rPr>
                <w:rFonts w:hint="eastAsia"/>
              </w:rPr>
              <w:t>内力监测频率</w:t>
            </w:r>
          </w:p>
        </w:tc>
        <w:tc>
          <w:tcPr>
            <w:tcW w:w="2766" w:type="dxa"/>
          </w:tcPr>
          <w:p w:rsidR="001C4217" w:rsidRDefault="008D3F0D">
            <w:pPr>
              <w:pStyle w:val="n7"/>
            </w:pPr>
            <w:r>
              <w:rPr>
                <w:rFonts w:hint="eastAsia"/>
              </w:rPr>
              <w:t>位移监测频率</w:t>
            </w:r>
          </w:p>
        </w:tc>
      </w:tr>
      <w:tr w:rsidR="001C4217">
        <w:tc>
          <w:tcPr>
            <w:tcW w:w="2765" w:type="dxa"/>
          </w:tcPr>
          <w:p w:rsidR="001C4217" w:rsidRDefault="008D3F0D">
            <w:pPr>
              <w:pStyle w:val="n7"/>
            </w:pPr>
            <w:r>
              <w:rPr>
                <w:rFonts w:hint="eastAsia"/>
              </w:rPr>
              <w:t>预应力施加阶段</w:t>
            </w:r>
          </w:p>
        </w:tc>
        <w:tc>
          <w:tcPr>
            <w:tcW w:w="2766" w:type="dxa"/>
          </w:tcPr>
          <w:p w:rsidR="001C4217" w:rsidRDefault="008D3F0D">
            <w:pPr>
              <w:pStyle w:val="n7"/>
            </w:pPr>
            <w:r>
              <w:rPr>
                <w:rFonts w:hint="eastAsia"/>
              </w:rPr>
              <w:t>≥2次/h</w:t>
            </w:r>
          </w:p>
        </w:tc>
        <w:tc>
          <w:tcPr>
            <w:tcW w:w="2766" w:type="dxa"/>
            <w:vMerge w:val="restart"/>
          </w:tcPr>
          <w:p w:rsidR="001C4217" w:rsidRDefault="008D3F0D">
            <w:pPr>
              <w:pStyle w:val="n7"/>
            </w:pPr>
            <w:r>
              <w:rPr>
                <w:rFonts w:hint="eastAsia"/>
              </w:rPr>
              <w:t>≥1次/d</w:t>
            </w:r>
          </w:p>
        </w:tc>
      </w:tr>
      <w:tr w:rsidR="001C4217">
        <w:tc>
          <w:tcPr>
            <w:tcW w:w="2765" w:type="dxa"/>
          </w:tcPr>
          <w:p w:rsidR="001C4217" w:rsidRDefault="008D3F0D">
            <w:pPr>
              <w:pStyle w:val="n7"/>
            </w:pPr>
            <w:r>
              <w:rPr>
                <w:rFonts w:hint="eastAsia"/>
              </w:rPr>
              <w:t>拆换</w:t>
            </w:r>
            <w:proofErr w:type="gramStart"/>
            <w:r>
              <w:rPr>
                <w:rFonts w:hint="eastAsia"/>
              </w:rPr>
              <w:t>撑</w:t>
            </w:r>
            <w:proofErr w:type="gramEnd"/>
            <w:r>
              <w:rPr>
                <w:rFonts w:hint="eastAsia"/>
              </w:rPr>
              <w:t>阶段</w:t>
            </w:r>
          </w:p>
        </w:tc>
        <w:tc>
          <w:tcPr>
            <w:tcW w:w="2766" w:type="dxa"/>
          </w:tcPr>
          <w:p w:rsidR="001C4217" w:rsidRDefault="008D3F0D">
            <w:pPr>
              <w:pStyle w:val="n7"/>
            </w:pPr>
            <w:r>
              <w:rPr>
                <w:rFonts w:hint="eastAsia"/>
              </w:rPr>
              <w:t>≥2次/h</w:t>
            </w:r>
          </w:p>
        </w:tc>
        <w:tc>
          <w:tcPr>
            <w:tcW w:w="2766" w:type="dxa"/>
            <w:vMerge/>
          </w:tcPr>
          <w:p w:rsidR="001C4217" w:rsidRDefault="001C4217">
            <w:pPr>
              <w:pStyle w:val="n7"/>
            </w:pPr>
          </w:p>
        </w:tc>
      </w:tr>
    </w:tbl>
    <w:p w:rsidR="001C4217" w:rsidRDefault="001C4217">
      <w:pPr>
        <w:spacing w:line="360" w:lineRule="auto"/>
        <w:rPr>
          <w:sz w:val="24"/>
          <w:szCs w:val="24"/>
        </w:rPr>
      </w:pPr>
    </w:p>
    <w:p w:rsidR="001C4217" w:rsidRDefault="005D261A">
      <w:pPr>
        <w:pStyle w:val="n3"/>
      </w:pPr>
      <w:r w:rsidRPr="006D1960">
        <w:rPr>
          <w:rFonts w:eastAsiaTheme="minorEastAsia"/>
          <w:b/>
          <w:bCs/>
        </w:rPr>
        <w:t>7</w:t>
      </w:r>
      <w:r w:rsidR="008D3F0D" w:rsidRPr="006D1960">
        <w:rPr>
          <w:rFonts w:eastAsiaTheme="minorEastAsia" w:hint="eastAsia"/>
          <w:b/>
          <w:bCs/>
        </w:rPr>
        <w:t>.0.12</w:t>
      </w:r>
      <w:r w:rsidR="008D3F0D">
        <w:rPr>
          <w:rFonts w:hint="eastAsia"/>
        </w:rPr>
        <w:t xml:space="preserve"> </w:t>
      </w:r>
      <w:r w:rsidR="008D3F0D">
        <w:rPr>
          <w:rFonts w:hint="eastAsia"/>
        </w:rPr>
        <w:t>当对撑、</w:t>
      </w:r>
      <w:proofErr w:type="gramStart"/>
      <w:r w:rsidR="008D3F0D">
        <w:rPr>
          <w:rFonts w:hint="eastAsia"/>
        </w:rPr>
        <w:t>角撑轴力</w:t>
      </w:r>
      <w:proofErr w:type="gramEnd"/>
      <w:r w:rsidR="008D3F0D">
        <w:rPr>
          <w:rFonts w:hint="eastAsia"/>
        </w:rPr>
        <w:t>、张弦梁内力、混凝土</w:t>
      </w:r>
      <w:r w:rsidR="00321641">
        <w:rPr>
          <w:rFonts w:hint="eastAsia"/>
        </w:rPr>
        <w:t>冠</w:t>
      </w:r>
      <w:r w:rsidR="00321641">
        <w:rPr>
          <w:rFonts w:hint="eastAsia"/>
        </w:rPr>
        <w:t>/</w:t>
      </w:r>
      <w:proofErr w:type="gramStart"/>
      <w:r w:rsidR="00321641">
        <w:rPr>
          <w:rFonts w:hint="eastAsia"/>
        </w:rPr>
        <w:t>腰</w:t>
      </w:r>
      <w:r w:rsidR="008D3F0D">
        <w:rPr>
          <w:rFonts w:hint="eastAsia"/>
        </w:rPr>
        <w:t>梁应力</w:t>
      </w:r>
      <w:proofErr w:type="gramEnd"/>
      <w:r w:rsidR="008D3F0D">
        <w:rPr>
          <w:rFonts w:hint="eastAsia"/>
        </w:rPr>
        <w:t>达</w:t>
      </w:r>
      <w:r w:rsidR="008D3F0D" w:rsidRPr="00D52102">
        <w:rPr>
          <w:rFonts w:hint="eastAsia"/>
        </w:rPr>
        <w:t>到荷载设计值</w:t>
      </w:r>
      <w:r w:rsidR="008D3F0D">
        <w:rPr>
          <w:rFonts w:hint="eastAsia"/>
        </w:rPr>
        <w:t>的</w:t>
      </w:r>
      <w:r w:rsidR="008D3F0D">
        <w:rPr>
          <w:rFonts w:hint="eastAsia"/>
        </w:rPr>
        <w:t>80%</w:t>
      </w:r>
      <w:r w:rsidR="008D3F0D">
        <w:rPr>
          <w:rFonts w:hint="eastAsia"/>
        </w:rPr>
        <w:t>时应报警，预应力施加及调整阶段应力的突变不作为预警依据。</w:t>
      </w:r>
    </w:p>
    <w:p w:rsidR="001C4217" w:rsidRDefault="005F622D" w:rsidP="007316CD">
      <w:pPr>
        <w:pStyle w:val="n"/>
        <w:spacing w:before="240" w:after="240"/>
      </w:pPr>
      <w:bookmarkStart w:id="48" w:name="_Toc75792584"/>
      <w:r>
        <w:lastRenderedPageBreak/>
        <w:t>8</w:t>
      </w:r>
      <w:r w:rsidR="005D261A">
        <w:t xml:space="preserve"> </w:t>
      </w:r>
      <w:r w:rsidR="008D3F0D">
        <w:rPr>
          <w:rFonts w:hint="eastAsia"/>
        </w:rPr>
        <w:t>质量</w:t>
      </w:r>
      <w:r w:rsidR="008D3F0D">
        <w:t>检验与验收</w:t>
      </w:r>
      <w:bookmarkEnd w:id="48"/>
    </w:p>
    <w:p w:rsidR="001C4217" w:rsidRDefault="005F622D" w:rsidP="007316CD">
      <w:pPr>
        <w:pStyle w:val="n0"/>
        <w:spacing w:before="120" w:after="120"/>
      </w:pPr>
      <w:bookmarkStart w:id="49" w:name="_Toc75792585"/>
      <w:r>
        <w:t>8</w:t>
      </w:r>
      <w:r w:rsidR="005D261A">
        <w:t xml:space="preserve">.1 </w:t>
      </w:r>
      <w:r w:rsidR="008D3F0D">
        <w:t>一般规定</w:t>
      </w:r>
      <w:bookmarkEnd w:id="49"/>
    </w:p>
    <w:p w:rsidR="001C4217" w:rsidRDefault="00361855">
      <w:pPr>
        <w:pStyle w:val="n3"/>
        <w:rPr>
          <w:color w:val="FF0000"/>
        </w:rPr>
      </w:pPr>
      <w:r w:rsidRPr="006D1960">
        <w:rPr>
          <w:rFonts w:eastAsiaTheme="minorEastAsia" w:hint="eastAsia"/>
          <w:b/>
          <w:bCs/>
        </w:rPr>
        <w:t>8</w:t>
      </w:r>
      <w:r w:rsidR="008D3F0D" w:rsidRPr="006D1960">
        <w:rPr>
          <w:rFonts w:eastAsiaTheme="minorEastAsia"/>
          <w:b/>
          <w:bCs/>
        </w:rPr>
        <w:t>.1.1</w:t>
      </w:r>
      <w:r w:rsidR="008D3F0D" w:rsidRPr="001E0B44">
        <w:t xml:space="preserve"> </w:t>
      </w:r>
      <w:r w:rsidR="008D3F0D" w:rsidRPr="001E0B44">
        <w:rPr>
          <w:rFonts w:hint="eastAsia"/>
        </w:rPr>
        <w:t>钢支撑构件制作应符合</w:t>
      </w:r>
      <w:r w:rsidR="008F148A">
        <w:t>4.2</w:t>
      </w:r>
      <w:r w:rsidR="008D3F0D" w:rsidRPr="001E0B44">
        <w:rPr>
          <w:rFonts w:hint="eastAsia"/>
        </w:rPr>
        <w:t>节的要求，进场时</w:t>
      </w:r>
      <w:r w:rsidR="008F148A">
        <w:rPr>
          <w:rFonts w:hint="eastAsia"/>
        </w:rPr>
        <w:t>应</w:t>
      </w:r>
      <w:r w:rsidR="008D3F0D" w:rsidRPr="001E0B44">
        <w:rPr>
          <w:rFonts w:hint="eastAsia"/>
        </w:rPr>
        <w:t>提供相应的</w:t>
      </w:r>
      <w:r w:rsidR="001550B1">
        <w:rPr>
          <w:rFonts w:hint="eastAsia"/>
        </w:rPr>
        <w:t>第三方</w:t>
      </w:r>
      <w:r w:rsidR="008D3F0D" w:rsidRPr="001E0B44">
        <w:rPr>
          <w:rFonts w:hint="eastAsia"/>
        </w:rPr>
        <w:t>检测报告，初次制作时检测报告有效期</w:t>
      </w:r>
      <w:r w:rsidR="001E0B44" w:rsidRPr="001E0B44">
        <w:t>5</w:t>
      </w:r>
      <w:r w:rsidR="008D3F0D" w:rsidRPr="001E0B44">
        <w:rPr>
          <w:rFonts w:hint="eastAsia"/>
        </w:rPr>
        <w:t>年。构件使用</w:t>
      </w:r>
      <w:r w:rsidR="008D3F0D" w:rsidRPr="001E0B44">
        <w:rPr>
          <w:rFonts w:hint="eastAsia"/>
        </w:rPr>
        <w:t>5</w:t>
      </w:r>
      <w:r w:rsidR="008D3F0D" w:rsidRPr="001E0B44">
        <w:rPr>
          <w:rFonts w:hint="eastAsia"/>
        </w:rPr>
        <w:t>年后，应每</w:t>
      </w:r>
      <w:r w:rsidR="008D3F0D" w:rsidRPr="001E0B44">
        <w:rPr>
          <w:rFonts w:hint="eastAsia"/>
        </w:rPr>
        <w:t>3</w:t>
      </w:r>
      <w:r w:rsidR="008D3F0D" w:rsidRPr="001E0B44">
        <w:rPr>
          <w:rFonts w:hint="eastAsia"/>
        </w:rPr>
        <w:t>年进行一次复检，检测合格后方可继续使用。</w:t>
      </w:r>
    </w:p>
    <w:p w:rsidR="001C4217" w:rsidRDefault="005D261A">
      <w:pPr>
        <w:pStyle w:val="n3"/>
      </w:pPr>
      <w:r w:rsidRPr="006D1960">
        <w:rPr>
          <w:rFonts w:eastAsiaTheme="minorEastAsia"/>
          <w:b/>
          <w:bCs/>
        </w:rPr>
        <w:t>8</w:t>
      </w:r>
      <w:r w:rsidR="008D3F0D" w:rsidRPr="006D1960">
        <w:rPr>
          <w:rFonts w:eastAsiaTheme="minorEastAsia"/>
          <w:b/>
          <w:bCs/>
        </w:rPr>
        <w:t>.1.2</w:t>
      </w:r>
      <w:r w:rsidR="008D3F0D">
        <w:t xml:space="preserve"> </w:t>
      </w:r>
      <w:r w:rsidR="008D3F0D">
        <w:rPr>
          <w:rFonts w:hint="eastAsia"/>
        </w:rPr>
        <w:t>钢支撑质量检验应包括</w:t>
      </w:r>
      <w:r w:rsidR="00EB60A7">
        <w:rPr>
          <w:rFonts w:hint="eastAsia"/>
        </w:rPr>
        <w:t>可复用</w:t>
      </w:r>
      <w:r w:rsidR="00EB60A7">
        <w:t>构</w:t>
      </w:r>
      <w:r w:rsidR="0032514A">
        <w:rPr>
          <w:rFonts w:hint="eastAsia"/>
        </w:rPr>
        <w:t>件、损耗</w:t>
      </w:r>
      <w:r w:rsidR="008D3F0D">
        <w:rPr>
          <w:rFonts w:hint="eastAsia"/>
        </w:rPr>
        <w:t>件的进场检验及构件安装质量验收，记录表可参照附录</w:t>
      </w:r>
      <w:r w:rsidR="008D3F0D">
        <w:t>D</w:t>
      </w:r>
      <w:r w:rsidR="008D3F0D">
        <w:rPr>
          <w:rFonts w:hint="eastAsia"/>
        </w:rPr>
        <w:t>及附录</w:t>
      </w:r>
      <w:r w:rsidR="008D3F0D">
        <w:t>E</w:t>
      </w:r>
      <w:r w:rsidR="008D3F0D">
        <w:rPr>
          <w:rFonts w:hint="eastAsia"/>
        </w:rPr>
        <w:t>。</w:t>
      </w:r>
    </w:p>
    <w:p w:rsidR="001C4217" w:rsidRDefault="005D261A">
      <w:pPr>
        <w:pStyle w:val="n3"/>
      </w:pPr>
      <w:r w:rsidRPr="006D1960">
        <w:rPr>
          <w:rFonts w:eastAsiaTheme="minorEastAsia"/>
          <w:b/>
          <w:bCs/>
        </w:rPr>
        <w:t>8</w:t>
      </w:r>
      <w:r w:rsidR="008D3F0D" w:rsidRPr="006D1960">
        <w:rPr>
          <w:rFonts w:eastAsiaTheme="minorEastAsia"/>
          <w:b/>
          <w:bCs/>
        </w:rPr>
        <w:t>.1.</w:t>
      </w:r>
      <w:r w:rsidR="008D3F0D" w:rsidRPr="006D1960">
        <w:rPr>
          <w:rFonts w:eastAsiaTheme="minorEastAsia" w:hint="eastAsia"/>
          <w:b/>
          <w:bCs/>
        </w:rPr>
        <w:t>3</w:t>
      </w:r>
      <w:r w:rsidR="008D3F0D">
        <w:t xml:space="preserve"> </w:t>
      </w:r>
      <w:r w:rsidR="008D3F0D">
        <w:rPr>
          <w:rFonts w:hint="eastAsia"/>
        </w:rPr>
        <w:t>检验批质量验收项目宜划分主控项目和一般项目。</w:t>
      </w:r>
    </w:p>
    <w:p w:rsidR="001C4217" w:rsidRDefault="005D261A">
      <w:pPr>
        <w:pStyle w:val="n3"/>
      </w:pPr>
      <w:r w:rsidRPr="006D1960">
        <w:rPr>
          <w:rFonts w:eastAsiaTheme="minorEastAsia"/>
          <w:b/>
          <w:bCs/>
        </w:rPr>
        <w:t>8</w:t>
      </w:r>
      <w:r w:rsidR="008D3F0D" w:rsidRPr="006D1960">
        <w:rPr>
          <w:rFonts w:eastAsiaTheme="minorEastAsia" w:hint="eastAsia"/>
          <w:b/>
          <w:bCs/>
        </w:rPr>
        <w:t>.1.4</w:t>
      </w:r>
      <w:r w:rsidR="008D3F0D">
        <w:rPr>
          <w:rFonts w:hint="eastAsia"/>
        </w:rPr>
        <w:t xml:space="preserve"> </w:t>
      </w:r>
      <w:r w:rsidR="00EB60A7">
        <w:rPr>
          <w:rFonts w:hint="eastAsia"/>
        </w:rPr>
        <w:t>可复用</w:t>
      </w:r>
      <w:r w:rsidR="00EB60A7">
        <w:t>构件</w:t>
      </w:r>
      <w:r w:rsidR="008D3F0D">
        <w:rPr>
          <w:rFonts w:hint="eastAsia"/>
        </w:rPr>
        <w:t>应具备材料材质单、检测报告及</w:t>
      </w:r>
      <w:r w:rsidR="008D3F0D">
        <w:t>质量证明</w:t>
      </w:r>
      <w:r w:rsidR="008D3F0D">
        <w:rPr>
          <w:rFonts w:hint="eastAsia"/>
        </w:rPr>
        <w:t>书，进场时对构件几何尺寸及外观进行检验。</w:t>
      </w:r>
    </w:p>
    <w:p w:rsidR="001C4217" w:rsidRDefault="005D261A">
      <w:pPr>
        <w:pStyle w:val="n3"/>
      </w:pPr>
      <w:r w:rsidRPr="006D1960">
        <w:rPr>
          <w:rFonts w:eastAsiaTheme="minorEastAsia"/>
          <w:b/>
          <w:bCs/>
        </w:rPr>
        <w:t>8</w:t>
      </w:r>
      <w:r w:rsidR="008D3F0D" w:rsidRPr="006D1960">
        <w:rPr>
          <w:rFonts w:eastAsiaTheme="minorEastAsia" w:hint="eastAsia"/>
          <w:b/>
          <w:bCs/>
        </w:rPr>
        <w:t>.1.5</w:t>
      </w:r>
      <w:r w:rsidR="008D3F0D">
        <w:rPr>
          <w:rFonts w:hint="eastAsia"/>
        </w:rPr>
        <w:t xml:space="preserve"> </w:t>
      </w:r>
      <w:r w:rsidR="00EB60A7">
        <w:rPr>
          <w:rFonts w:hint="eastAsia"/>
        </w:rPr>
        <w:t>损耗件</w:t>
      </w:r>
      <w:r w:rsidR="008D3F0D">
        <w:rPr>
          <w:rFonts w:hint="eastAsia"/>
        </w:rPr>
        <w:t>应对材料材质、规格尺寸和力学性能进行检验。</w:t>
      </w:r>
    </w:p>
    <w:p w:rsidR="001C4217" w:rsidRDefault="005D261A">
      <w:pPr>
        <w:pStyle w:val="n3"/>
      </w:pPr>
      <w:r w:rsidRPr="006D1960">
        <w:rPr>
          <w:rFonts w:eastAsiaTheme="minorEastAsia"/>
          <w:b/>
          <w:bCs/>
        </w:rPr>
        <w:t>8</w:t>
      </w:r>
      <w:r w:rsidR="008D3F0D" w:rsidRPr="006D1960">
        <w:rPr>
          <w:rFonts w:eastAsiaTheme="minorEastAsia" w:hint="eastAsia"/>
          <w:b/>
          <w:bCs/>
        </w:rPr>
        <w:t>.1.6</w:t>
      </w:r>
      <w:r w:rsidR="008D3F0D">
        <w:rPr>
          <w:rFonts w:hint="eastAsia"/>
          <w:color w:val="FF0000"/>
        </w:rPr>
        <w:t xml:space="preserve"> </w:t>
      </w:r>
      <w:r w:rsidR="008D3F0D">
        <w:rPr>
          <w:rFonts w:hint="eastAsia"/>
        </w:rPr>
        <w:t>高强度螺栓</w:t>
      </w:r>
      <w:proofErr w:type="gramStart"/>
      <w:r w:rsidR="008D3F0D">
        <w:rPr>
          <w:rFonts w:hint="eastAsia"/>
        </w:rPr>
        <w:t>连接副应进行</w:t>
      </w:r>
      <w:proofErr w:type="gramEnd"/>
      <w:r w:rsidR="008D3F0D">
        <w:rPr>
          <w:rFonts w:hint="eastAsia"/>
        </w:rPr>
        <w:t>复检。</w:t>
      </w:r>
    </w:p>
    <w:p w:rsidR="001C4217" w:rsidRDefault="005D261A">
      <w:pPr>
        <w:pStyle w:val="n3"/>
      </w:pPr>
      <w:r w:rsidRPr="006D1960">
        <w:rPr>
          <w:rFonts w:eastAsiaTheme="minorEastAsia"/>
          <w:b/>
          <w:bCs/>
        </w:rPr>
        <w:t>8</w:t>
      </w:r>
      <w:r w:rsidR="008D3F0D" w:rsidRPr="006D1960">
        <w:rPr>
          <w:rFonts w:eastAsiaTheme="minorEastAsia" w:hint="eastAsia"/>
          <w:b/>
          <w:bCs/>
        </w:rPr>
        <w:t>.1.7</w:t>
      </w:r>
      <w:r w:rsidR="008D3F0D">
        <w:rPr>
          <w:rFonts w:hint="eastAsia"/>
        </w:rPr>
        <w:t xml:space="preserve"> </w:t>
      </w:r>
      <w:r w:rsidR="008D3F0D">
        <w:rPr>
          <w:rFonts w:hint="eastAsia"/>
        </w:rPr>
        <w:t>基坑开挖前应对</w:t>
      </w:r>
      <w:r w:rsidR="008D3F0D">
        <w:t>钢</w:t>
      </w:r>
      <w:r w:rsidR="008D3F0D">
        <w:rPr>
          <w:rFonts w:hint="eastAsia"/>
        </w:rPr>
        <w:t>支撑系统安装质量进行检验验收。</w:t>
      </w:r>
    </w:p>
    <w:p w:rsidR="001C4217" w:rsidRDefault="005D261A">
      <w:pPr>
        <w:pStyle w:val="n3"/>
      </w:pPr>
      <w:r w:rsidRPr="006D1960">
        <w:rPr>
          <w:rFonts w:eastAsiaTheme="minorEastAsia"/>
          <w:b/>
          <w:bCs/>
        </w:rPr>
        <w:t>8</w:t>
      </w:r>
      <w:r w:rsidR="008D3F0D" w:rsidRPr="006D1960">
        <w:rPr>
          <w:rFonts w:eastAsiaTheme="minorEastAsia" w:hint="eastAsia"/>
          <w:b/>
          <w:bCs/>
        </w:rPr>
        <w:t>.1.8</w:t>
      </w:r>
      <w:r w:rsidR="008D3F0D">
        <w:rPr>
          <w:rFonts w:hint="eastAsia"/>
        </w:rPr>
        <w:t xml:space="preserve"> </w:t>
      </w:r>
      <w:r w:rsidR="008D3F0D">
        <w:rPr>
          <w:rFonts w:hint="eastAsia"/>
        </w:rPr>
        <w:t>对钢支撑施加预应</w:t>
      </w:r>
      <w:r w:rsidR="008D3F0D" w:rsidRPr="001E0B44">
        <w:rPr>
          <w:rFonts w:hint="eastAsia"/>
        </w:rPr>
        <w:t>力</w:t>
      </w:r>
      <w:r w:rsidR="001E0B44" w:rsidRPr="001E0B44">
        <w:rPr>
          <w:rFonts w:hint="eastAsia"/>
        </w:rPr>
        <w:t>及</w:t>
      </w:r>
      <w:r w:rsidR="008D3F0D">
        <w:rPr>
          <w:rFonts w:hint="eastAsia"/>
        </w:rPr>
        <w:t>基坑开挖过程中应核查支撑受力状况和节点连接的紧密程度。</w:t>
      </w:r>
    </w:p>
    <w:p w:rsidR="001C4217" w:rsidRDefault="008D3F0D">
      <w:pPr>
        <w:pStyle w:val="n4"/>
        <w:ind w:firstLine="480"/>
      </w:pPr>
      <w:r>
        <w:rPr>
          <w:rFonts w:hint="eastAsia"/>
        </w:rPr>
        <w:t>【条文说明】钢支撑是基坑工程的一部分，施工过程的质量控制，是确保支护结构质量的基础，应把好每道工序关，严格按操作规程及相应标准检查，随时纠正不符合要求的操作。作为装配式结构，必须分阶段、分批次对各个构件进行检验，确保从材料进场、零部件加工、构件安装到整个支撑形成后的受力工作全过程的质量安全。材料及零部件重复利用是钢支撑的主要特点之一，构件回收后应进行维护保养，重复使用时应重新进行进场检验，确保受力可靠。检验内容包括钢材品种、规格和性能，除查验材料的质量合格证明文件外，还应对强度等重要性能指标进行抽样测试。构件的外形尺寸、厚度等应符合进场验收标准，并针对可能影响其使用的损伤进行检查，检验合格方可再次利用。张弦梁钢支撑安装偏差应符合本节的规定数值，偏差超过规定数值将影响张弦梁钢支撑的受力性能，由于偏差引起的支撑系统内力将超过设计要求，形成安全隐患。因此，实际工程出现偏差超过要求时，应立即整改，或提请设计复核，并采取加强措施。</w:t>
      </w:r>
    </w:p>
    <w:p w:rsidR="001C4217" w:rsidRDefault="005F622D" w:rsidP="007316CD">
      <w:pPr>
        <w:pStyle w:val="n0"/>
        <w:spacing w:before="120" w:after="120"/>
      </w:pPr>
      <w:bookmarkStart w:id="50" w:name="_Toc75792586"/>
      <w:r>
        <w:t>8</w:t>
      </w:r>
      <w:r w:rsidR="005D261A">
        <w:t xml:space="preserve">.2 </w:t>
      </w:r>
      <w:r w:rsidR="008D3F0D">
        <w:t>进场检验</w:t>
      </w:r>
      <w:bookmarkEnd w:id="50"/>
    </w:p>
    <w:p w:rsidR="001C4217" w:rsidRDefault="005D261A">
      <w:pPr>
        <w:pStyle w:val="n3"/>
      </w:pPr>
      <w:r w:rsidRPr="006D1960">
        <w:rPr>
          <w:rFonts w:eastAsiaTheme="minorEastAsia"/>
          <w:b/>
          <w:bCs/>
        </w:rPr>
        <w:t>8</w:t>
      </w:r>
      <w:r w:rsidR="008D3F0D" w:rsidRPr="006D1960">
        <w:rPr>
          <w:rFonts w:eastAsiaTheme="minorEastAsia" w:hint="eastAsia"/>
          <w:b/>
          <w:bCs/>
        </w:rPr>
        <w:t>.2.1</w:t>
      </w:r>
      <w:r w:rsidR="008D3F0D">
        <w:rPr>
          <w:rFonts w:hint="eastAsia"/>
        </w:rPr>
        <w:t xml:space="preserve"> </w:t>
      </w:r>
      <w:r w:rsidR="008D3F0D">
        <w:rPr>
          <w:rFonts w:hint="eastAsia"/>
        </w:rPr>
        <w:t>钢材、焊材、钢拉杆以及连接用紧固件的进场检验应符合《钢结构工程施</w:t>
      </w:r>
      <w:r w:rsidR="008D3F0D">
        <w:rPr>
          <w:rFonts w:hint="eastAsia"/>
        </w:rPr>
        <w:lastRenderedPageBreak/>
        <w:t>工质量验收规范》</w:t>
      </w:r>
      <w:r w:rsidR="008D3F0D">
        <w:rPr>
          <w:rFonts w:hint="eastAsia"/>
        </w:rPr>
        <w:t>GB 50205</w:t>
      </w:r>
      <w:r w:rsidR="00D7129E">
        <w:rPr>
          <w:rFonts w:hint="eastAsia"/>
        </w:rPr>
        <w:t>的规定</w:t>
      </w:r>
      <w:r w:rsidR="008D3F0D">
        <w:rPr>
          <w:rFonts w:hint="eastAsia"/>
        </w:rPr>
        <w:t>。</w:t>
      </w:r>
    </w:p>
    <w:p w:rsidR="001C4217" w:rsidRDefault="005D261A">
      <w:pPr>
        <w:pStyle w:val="n3"/>
      </w:pPr>
      <w:r w:rsidRPr="006D1960">
        <w:rPr>
          <w:rFonts w:eastAsiaTheme="minorEastAsia"/>
          <w:b/>
          <w:bCs/>
        </w:rPr>
        <w:t>8</w:t>
      </w:r>
      <w:r w:rsidR="008D3F0D" w:rsidRPr="006D1960">
        <w:rPr>
          <w:rFonts w:eastAsiaTheme="minorEastAsia" w:hint="eastAsia"/>
          <w:b/>
          <w:bCs/>
        </w:rPr>
        <w:t>.2.2</w:t>
      </w:r>
      <w:r w:rsidR="008D3F0D">
        <w:rPr>
          <w:rFonts w:hint="eastAsia"/>
        </w:rPr>
        <w:t xml:space="preserve"> </w:t>
      </w:r>
      <w:r w:rsidR="008D3F0D">
        <w:rPr>
          <w:rFonts w:hint="eastAsia"/>
        </w:rPr>
        <w:t>钢拉杆进场检验应符合下列规定：</w:t>
      </w:r>
    </w:p>
    <w:p w:rsidR="001C4217" w:rsidRDefault="008D3F0D">
      <w:pPr>
        <w:pStyle w:val="n20"/>
      </w:pPr>
      <w:r w:rsidRPr="006D1960">
        <w:rPr>
          <w:rFonts w:eastAsiaTheme="minorEastAsia" w:hint="eastAsia"/>
          <w:b/>
        </w:rPr>
        <w:t>1</w:t>
      </w:r>
      <w:r>
        <w:rPr>
          <w:rFonts w:hint="eastAsia"/>
        </w:rPr>
        <w:t xml:space="preserve"> </w:t>
      </w:r>
      <w:r>
        <w:rPr>
          <w:rFonts w:hint="eastAsia"/>
        </w:rPr>
        <w:t>应对钢拉杆型号、标志、包装和质量证明书、</w:t>
      </w:r>
      <w:r>
        <w:t>出厂检测报告</w:t>
      </w:r>
      <w:r>
        <w:rPr>
          <w:rFonts w:hint="eastAsia"/>
        </w:rPr>
        <w:t>进行检查；</w:t>
      </w:r>
    </w:p>
    <w:p w:rsidR="001C4217" w:rsidRDefault="008D3F0D">
      <w:pPr>
        <w:pStyle w:val="n20"/>
      </w:pPr>
      <w:r w:rsidRPr="006D1960">
        <w:rPr>
          <w:rFonts w:eastAsiaTheme="minorEastAsia" w:hint="eastAsia"/>
          <w:b/>
        </w:rPr>
        <w:t>2</w:t>
      </w:r>
      <w:r>
        <w:rPr>
          <w:rFonts w:hint="eastAsia"/>
        </w:rPr>
        <w:t xml:space="preserve"> </w:t>
      </w:r>
      <w:r>
        <w:rPr>
          <w:rFonts w:hint="eastAsia"/>
        </w:rPr>
        <w:t>钢拉杆的外观质量应逐套检查，钢拉杆表面应光滑、不允许有目视可见的裂纹、折叠、分层、结疤和锈蚀等缺陷。</w:t>
      </w:r>
    </w:p>
    <w:p w:rsidR="001C4217" w:rsidRDefault="008D3F0D">
      <w:pPr>
        <w:pStyle w:val="n20"/>
      </w:pPr>
      <w:r w:rsidRPr="006D1960">
        <w:rPr>
          <w:rFonts w:eastAsiaTheme="minorEastAsia" w:hint="eastAsia"/>
          <w:b/>
        </w:rPr>
        <w:t>3</w:t>
      </w:r>
      <w:r>
        <w:rPr>
          <w:rFonts w:hint="eastAsia"/>
        </w:rPr>
        <w:t>钢拉杆检测报告</w:t>
      </w:r>
      <w:r>
        <w:t>中</w:t>
      </w:r>
      <w:r>
        <w:rPr>
          <w:rFonts w:hint="eastAsia"/>
        </w:rPr>
        <w:t>的检验项目、取样数量和试验方法应符合《钢拉杆》</w:t>
      </w:r>
      <w:r>
        <w:rPr>
          <w:rFonts w:hint="eastAsia"/>
        </w:rPr>
        <w:t>GB/T20934</w:t>
      </w:r>
      <w:r w:rsidR="00D7129E">
        <w:rPr>
          <w:rFonts w:hint="eastAsia"/>
        </w:rPr>
        <w:t>的规定</w:t>
      </w:r>
      <w:r>
        <w:rPr>
          <w:rFonts w:hint="eastAsia"/>
        </w:rPr>
        <w:t>。</w:t>
      </w:r>
    </w:p>
    <w:p w:rsidR="001C4217" w:rsidRDefault="005D261A">
      <w:pPr>
        <w:pStyle w:val="n3"/>
      </w:pPr>
      <w:r w:rsidRPr="006D1960">
        <w:rPr>
          <w:rFonts w:eastAsiaTheme="minorEastAsia"/>
          <w:b/>
          <w:bCs/>
        </w:rPr>
        <w:t>8</w:t>
      </w:r>
      <w:r w:rsidR="008D3F0D" w:rsidRPr="006D1960">
        <w:rPr>
          <w:rFonts w:eastAsiaTheme="minorEastAsia" w:hint="eastAsia"/>
          <w:b/>
          <w:bCs/>
        </w:rPr>
        <w:t>.2.3</w:t>
      </w:r>
      <w:r w:rsidR="008D3F0D">
        <w:t xml:space="preserve"> </w:t>
      </w:r>
      <w:r w:rsidR="008D3F0D">
        <w:rPr>
          <w:rFonts w:hint="eastAsia"/>
        </w:rPr>
        <w:t>高强度螺栓</w:t>
      </w:r>
      <w:proofErr w:type="gramStart"/>
      <w:r w:rsidR="008D3F0D">
        <w:rPr>
          <w:rFonts w:hint="eastAsia"/>
        </w:rPr>
        <w:t>连接副应全数</w:t>
      </w:r>
      <w:proofErr w:type="gramEnd"/>
      <w:r w:rsidR="008D3F0D">
        <w:rPr>
          <w:rFonts w:hint="eastAsia"/>
        </w:rPr>
        <w:t>检查资料。每道支撑</w:t>
      </w:r>
      <w:r w:rsidR="001E6F34">
        <w:rPr>
          <w:rFonts w:hint="eastAsia"/>
        </w:rPr>
        <w:t>每种规格</w:t>
      </w:r>
      <w:r w:rsidR="008D3F0D">
        <w:rPr>
          <w:rFonts w:hint="eastAsia"/>
        </w:rPr>
        <w:t>应</w:t>
      </w:r>
      <w:r w:rsidR="008D3F0D" w:rsidRPr="001E0B44">
        <w:rPr>
          <w:rFonts w:hint="eastAsia"/>
        </w:rPr>
        <w:t>抽取不少于</w:t>
      </w:r>
      <w:r w:rsidR="008D3F0D" w:rsidRPr="001E0B44">
        <w:rPr>
          <w:rFonts w:hint="eastAsia"/>
        </w:rPr>
        <w:t>8</w:t>
      </w:r>
      <w:r w:rsidR="008D3F0D">
        <w:rPr>
          <w:rFonts w:hint="eastAsia"/>
        </w:rPr>
        <w:t>套连接</w:t>
      </w:r>
      <w:proofErr w:type="gramStart"/>
      <w:r w:rsidR="008D3F0D">
        <w:rPr>
          <w:rFonts w:hint="eastAsia"/>
        </w:rPr>
        <w:t>副进行</w:t>
      </w:r>
      <w:proofErr w:type="gramEnd"/>
      <w:r w:rsidR="008D3F0D">
        <w:rPr>
          <w:rFonts w:hint="eastAsia"/>
        </w:rPr>
        <w:t>复验，</w:t>
      </w:r>
      <w:r w:rsidR="008D3F0D">
        <w:t>复验要求应符合</w:t>
      </w:r>
      <w:r w:rsidR="008D3F0D">
        <w:rPr>
          <w:rFonts w:hint="eastAsia"/>
        </w:rPr>
        <w:t>现行</w:t>
      </w:r>
      <w:r w:rsidR="008D3F0D">
        <w:t>国家</w:t>
      </w:r>
      <w:r w:rsidR="008D3F0D">
        <w:rPr>
          <w:rFonts w:hint="eastAsia"/>
        </w:rPr>
        <w:t>标准《钢结构工程施工质量验收规范》</w:t>
      </w:r>
      <w:r w:rsidR="008D3F0D">
        <w:rPr>
          <w:rFonts w:hint="eastAsia"/>
        </w:rPr>
        <w:t>GB 50205</w:t>
      </w:r>
      <w:r w:rsidR="00D7129E">
        <w:rPr>
          <w:rFonts w:hint="eastAsia"/>
        </w:rPr>
        <w:t>的规定</w:t>
      </w:r>
      <w:r w:rsidR="008D3F0D">
        <w:rPr>
          <w:rFonts w:hint="eastAsia"/>
        </w:rPr>
        <w:t>。</w:t>
      </w:r>
    </w:p>
    <w:p w:rsidR="001C4217" w:rsidRDefault="005D261A">
      <w:pPr>
        <w:pStyle w:val="n3"/>
      </w:pPr>
      <w:r w:rsidRPr="006D1960">
        <w:rPr>
          <w:rFonts w:eastAsiaTheme="minorEastAsia"/>
          <w:b/>
          <w:bCs/>
        </w:rPr>
        <w:t>8</w:t>
      </w:r>
      <w:r w:rsidR="008D3F0D" w:rsidRPr="006D1960">
        <w:rPr>
          <w:rFonts w:eastAsiaTheme="minorEastAsia" w:hint="eastAsia"/>
          <w:b/>
          <w:bCs/>
        </w:rPr>
        <w:t>.2.4</w:t>
      </w:r>
      <w:r w:rsidR="006D1960">
        <w:rPr>
          <w:rFonts w:hint="eastAsia"/>
        </w:rPr>
        <w:t xml:space="preserve"> </w:t>
      </w:r>
      <w:r w:rsidR="008D3F0D">
        <w:rPr>
          <w:rFonts w:hint="eastAsia"/>
        </w:rPr>
        <w:t>其它零部件进场检验应符合下列规定：</w:t>
      </w:r>
    </w:p>
    <w:p w:rsidR="001C4217" w:rsidRDefault="008D3F0D">
      <w:pPr>
        <w:pStyle w:val="n20"/>
      </w:pPr>
      <w:r w:rsidRPr="006D1960">
        <w:rPr>
          <w:rFonts w:eastAsiaTheme="minorEastAsia" w:hint="eastAsia"/>
          <w:b/>
        </w:rPr>
        <w:t>1</w:t>
      </w:r>
      <w:r w:rsidR="006D1960">
        <w:rPr>
          <w:rFonts w:hint="eastAsia"/>
        </w:rPr>
        <w:t xml:space="preserve"> </w:t>
      </w:r>
      <w:r>
        <w:rPr>
          <w:rFonts w:hint="eastAsia"/>
        </w:rPr>
        <w:t>应全数进行外观检查，应无裂纹、夹渣、分层或大于</w:t>
      </w:r>
      <w:r>
        <w:rPr>
          <w:rFonts w:hint="eastAsia"/>
        </w:rPr>
        <w:t>1mm</w:t>
      </w:r>
      <w:r>
        <w:rPr>
          <w:rFonts w:hint="eastAsia"/>
        </w:rPr>
        <w:t>的缺棱；</w:t>
      </w:r>
    </w:p>
    <w:p w:rsidR="001C4217" w:rsidRDefault="008D3F0D">
      <w:pPr>
        <w:pStyle w:val="n20"/>
      </w:pPr>
      <w:r w:rsidRPr="006D1960">
        <w:rPr>
          <w:rFonts w:eastAsiaTheme="minorEastAsia" w:hint="eastAsia"/>
          <w:b/>
        </w:rPr>
        <w:t>2</w:t>
      </w:r>
      <w:r w:rsidR="006D1960">
        <w:rPr>
          <w:rFonts w:hint="eastAsia"/>
        </w:rPr>
        <w:t xml:space="preserve"> </w:t>
      </w:r>
      <w:r>
        <w:rPr>
          <w:rFonts w:hint="eastAsia"/>
        </w:rPr>
        <w:t>检验标准应符合表</w:t>
      </w:r>
      <w:r w:rsidR="00323E60">
        <w:rPr>
          <w:rFonts w:hint="eastAsia"/>
        </w:rPr>
        <w:t>8</w:t>
      </w:r>
      <w:r>
        <w:t>.2.4</w:t>
      </w:r>
      <w:r>
        <w:rPr>
          <w:rFonts w:hint="eastAsia"/>
        </w:rPr>
        <w:t>的规定；</w:t>
      </w:r>
    </w:p>
    <w:p w:rsidR="001C4217" w:rsidRDefault="008D3F0D">
      <w:pPr>
        <w:pStyle w:val="n1"/>
        <w:spacing w:before="120"/>
      </w:pPr>
      <w:r>
        <w:t>表</w:t>
      </w:r>
      <w:r w:rsidR="00A50415">
        <w:t>8</w:t>
      </w:r>
      <w:r>
        <w:t>.2.4</w:t>
      </w:r>
      <w:r>
        <w:rPr>
          <w:rFonts w:hint="eastAsia"/>
        </w:rPr>
        <w:t>零部件检验及合格标准</w:t>
      </w:r>
    </w:p>
    <w:tbl>
      <w:tblPr>
        <w:tblStyle w:val="n6"/>
        <w:tblW w:w="8084" w:type="dxa"/>
        <w:tblLayout w:type="fixed"/>
        <w:tblLook w:val="04A0" w:firstRow="1" w:lastRow="0" w:firstColumn="1" w:lastColumn="0" w:noHBand="0" w:noVBand="1"/>
      </w:tblPr>
      <w:tblGrid>
        <w:gridCol w:w="429"/>
        <w:gridCol w:w="567"/>
        <w:gridCol w:w="1123"/>
        <w:gridCol w:w="992"/>
        <w:gridCol w:w="862"/>
        <w:gridCol w:w="1276"/>
        <w:gridCol w:w="1701"/>
        <w:gridCol w:w="1134"/>
      </w:tblGrid>
      <w:tr w:rsidR="001C4217">
        <w:trPr>
          <w:trHeight w:val="377"/>
        </w:trPr>
        <w:tc>
          <w:tcPr>
            <w:tcW w:w="429" w:type="dxa"/>
            <w:vMerge w:val="restart"/>
          </w:tcPr>
          <w:p w:rsidR="001C4217" w:rsidRDefault="008D3F0D">
            <w:pPr>
              <w:pStyle w:val="n7"/>
            </w:pPr>
            <w:r>
              <w:rPr>
                <w:rFonts w:hint="eastAsia"/>
              </w:rPr>
              <w:t>项</w:t>
            </w:r>
          </w:p>
        </w:tc>
        <w:tc>
          <w:tcPr>
            <w:tcW w:w="567" w:type="dxa"/>
            <w:vMerge w:val="restart"/>
          </w:tcPr>
          <w:p w:rsidR="001C4217" w:rsidRDefault="008D3F0D">
            <w:pPr>
              <w:pStyle w:val="n7"/>
            </w:pPr>
            <w:r>
              <w:rPr>
                <w:rFonts w:hint="eastAsia"/>
              </w:rPr>
              <w:t>序</w:t>
            </w:r>
          </w:p>
        </w:tc>
        <w:tc>
          <w:tcPr>
            <w:tcW w:w="1123" w:type="dxa"/>
            <w:vMerge w:val="restart"/>
          </w:tcPr>
          <w:p w:rsidR="001C4217" w:rsidRDefault="008D3F0D">
            <w:pPr>
              <w:pStyle w:val="n7"/>
            </w:pPr>
            <w:r>
              <w:rPr>
                <w:rFonts w:hint="eastAsia"/>
              </w:rPr>
              <w:t>检验项目</w:t>
            </w:r>
          </w:p>
        </w:tc>
        <w:tc>
          <w:tcPr>
            <w:tcW w:w="992" w:type="dxa"/>
            <w:vMerge w:val="restart"/>
          </w:tcPr>
          <w:p w:rsidR="001C4217" w:rsidRDefault="008D3F0D">
            <w:pPr>
              <w:pStyle w:val="n7"/>
            </w:pPr>
            <w:r>
              <w:rPr>
                <w:rFonts w:hint="eastAsia"/>
              </w:rPr>
              <w:t>允许值</w:t>
            </w:r>
          </w:p>
        </w:tc>
        <w:tc>
          <w:tcPr>
            <w:tcW w:w="2138" w:type="dxa"/>
            <w:gridSpan w:val="2"/>
          </w:tcPr>
          <w:p w:rsidR="001C4217" w:rsidRDefault="008D3F0D">
            <w:pPr>
              <w:pStyle w:val="n7"/>
            </w:pPr>
            <w:r>
              <w:rPr>
                <w:rFonts w:hint="eastAsia"/>
              </w:rPr>
              <w:t>允许偏差</w:t>
            </w:r>
          </w:p>
        </w:tc>
        <w:tc>
          <w:tcPr>
            <w:tcW w:w="1701" w:type="dxa"/>
            <w:vMerge w:val="restart"/>
          </w:tcPr>
          <w:p w:rsidR="001C4217" w:rsidRDefault="008D3F0D">
            <w:pPr>
              <w:pStyle w:val="n7"/>
            </w:pPr>
            <w:r>
              <w:rPr>
                <w:rFonts w:hint="eastAsia"/>
              </w:rPr>
              <w:t>检查方法</w:t>
            </w:r>
          </w:p>
        </w:tc>
        <w:tc>
          <w:tcPr>
            <w:tcW w:w="1134" w:type="dxa"/>
            <w:vMerge w:val="restart"/>
          </w:tcPr>
          <w:p w:rsidR="001C4217" w:rsidRDefault="008D3F0D">
            <w:pPr>
              <w:pStyle w:val="n7"/>
            </w:pPr>
            <w:r>
              <w:rPr>
                <w:rFonts w:hint="eastAsia"/>
              </w:rPr>
              <w:t>检查数量</w:t>
            </w:r>
          </w:p>
        </w:tc>
      </w:tr>
      <w:tr w:rsidR="001C4217">
        <w:trPr>
          <w:trHeight w:val="354"/>
        </w:trPr>
        <w:tc>
          <w:tcPr>
            <w:tcW w:w="429" w:type="dxa"/>
            <w:vMerge/>
          </w:tcPr>
          <w:p w:rsidR="001C4217" w:rsidRDefault="001C4217">
            <w:pPr>
              <w:pStyle w:val="n7"/>
            </w:pPr>
          </w:p>
        </w:tc>
        <w:tc>
          <w:tcPr>
            <w:tcW w:w="567" w:type="dxa"/>
            <w:vMerge/>
          </w:tcPr>
          <w:p w:rsidR="001C4217" w:rsidRDefault="001C4217">
            <w:pPr>
              <w:pStyle w:val="n7"/>
            </w:pPr>
          </w:p>
        </w:tc>
        <w:tc>
          <w:tcPr>
            <w:tcW w:w="1123" w:type="dxa"/>
            <w:vMerge/>
          </w:tcPr>
          <w:p w:rsidR="001C4217" w:rsidRDefault="001C4217">
            <w:pPr>
              <w:pStyle w:val="n7"/>
            </w:pPr>
          </w:p>
        </w:tc>
        <w:tc>
          <w:tcPr>
            <w:tcW w:w="992" w:type="dxa"/>
            <w:vMerge/>
          </w:tcPr>
          <w:p w:rsidR="001C4217" w:rsidRDefault="001C4217">
            <w:pPr>
              <w:pStyle w:val="n7"/>
            </w:pPr>
          </w:p>
        </w:tc>
        <w:tc>
          <w:tcPr>
            <w:tcW w:w="862" w:type="dxa"/>
          </w:tcPr>
          <w:p w:rsidR="001C4217" w:rsidRDefault="008D3F0D">
            <w:pPr>
              <w:pStyle w:val="n7"/>
            </w:pPr>
            <w:r>
              <w:rPr>
                <w:rFonts w:hint="eastAsia"/>
              </w:rPr>
              <w:t>单位</w:t>
            </w:r>
          </w:p>
        </w:tc>
        <w:tc>
          <w:tcPr>
            <w:tcW w:w="1276" w:type="dxa"/>
          </w:tcPr>
          <w:p w:rsidR="001C4217" w:rsidRDefault="008D3F0D">
            <w:pPr>
              <w:pStyle w:val="n7"/>
            </w:pPr>
            <w:r>
              <w:rPr>
                <w:rFonts w:hint="eastAsia"/>
              </w:rPr>
              <w:t>数值</w:t>
            </w:r>
          </w:p>
        </w:tc>
        <w:tc>
          <w:tcPr>
            <w:tcW w:w="1701" w:type="dxa"/>
            <w:vMerge/>
          </w:tcPr>
          <w:p w:rsidR="001C4217" w:rsidRDefault="001C4217">
            <w:pPr>
              <w:pStyle w:val="n7"/>
            </w:pPr>
          </w:p>
        </w:tc>
        <w:tc>
          <w:tcPr>
            <w:tcW w:w="1134" w:type="dxa"/>
            <w:vMerge/>
          </w:tcPr>
          <w:p w:rsidR="001C4217" w:rsidRDefault="001C4217">
            <w:pPr>
              <w:pStyle w:val="n7"/>
            </w:pPr>
          </w:p>
        </w:tc>
      </w:tr>
      <w:tr w:rsidR="001C4217">
        <w:trPr>
          <w:trHeight w:val="445"/>
        </w:trPr>
        <w:tc>
          <w:tcPr>
            <w:tcW w:w="429" w:type="dxa"/>
            <w:vMerge w:val="restart"/>
          </w:tcPr>
          <w:p w:rsidR="001C4217" w:rsidRDefault="008D3F0D">
            <w:pPr>
              <w:pStyle w:val="n7"/>
            </w:pPr>
            <w:r>
              <w:t>主控项目</w:t>
            </w:r>
          </w:p>
        </w:tc>
        <w:tc>
          <w:tcPr>
            <w:tcW w:w="567" w:type="dxa"/>
          </w:tcPr>
          <w:p w:rsidR="001C4217" w:rsidRDefault="008D3F0D">
            <w:pPr>
              <w:pStyle w:val="n7"/>
            </w:pPr>
            <w:r>
              <w:rPr>
                <w:rFonts w:hint="eastAsia"/>
              </w:rPr>
              <w:t>1</w:t>
            </w:r>
          </w:p>
        </w:tc>
        <w:tc>
          <w:tcPr>
            <w:tcW w:w="1123" w:type="dxa"/>
          </w:tcPr>
          <w:p w:rsidR="001C4217" w:rsidRDefault="008D3F0D">
            <w:pPr>
              <w:pStyle w:val="n7"/>
            </w:pPr>
            <w:r>
              <w:rPr>
                <w:rFonts w:hint="eastAsia"/>
              </w:rPr>
              <w:t>规格</w:t>
            </w:r>
          </w:p>
        </w:tc>
        <w:tc>
          <w:tcPr>
            <w:tcW w:w="992" w:type="dxa"/>
          </w:tcPr>
          <w:p w:rsidR="001C4217" w:rsidRDefault="008D3F0D">
            <w:pPr>
              <w:pStyle w:val="n7"/>
            </w:pPr>
            <w:r>
              <w:rPr>
                <w:rFonts w:hint="eastAsia"/>
              </w:rPr>
              <w:t>设计值</w:t>
            </w:r>
          </w:p>
        </w:tc>
        <w:tc>
          <w:tcPr>
            <w:tcW w:w="2138" w:type="dxa"/>
            <w:gridSpan w:val="2"/>
          </w:tcPr>
          <w:p w:rsidR="001C4217" w:rsidRDefault="008D3F0D">
            <w:pPr>
              <w:pStyle w:val="n7"/>
            </w:pPr>
            <w:r>
              <w:rPr>
                <w:rFonts w:hint="eastAsia"/>
              </w:rPr>
              <w:t>-</w:t>
            </w:r>
          </w:p>
        </w:tc>
        <w:tc>
          <w:tcPr>
            <w:tcW w:w="1701" w:type="dxa"/>
          </w:tcPr>
          <w:p w:rsidR="001C4217" w:rsidRDefault="008D3F0D">
            <w:pPr>
              <w:pStyle w:val="n7"/>
            </w:pPr>
            <w:r>
              <w:rPr>
                <w:rFonts w:hint="eastAsia"/>
              </w:rPr>
              <w:t>产品质量相关文件</w:t>
            </w:r>
          </w:p>
        </w:tc>
        <w:tc>
          <w:tcPr>
            <w:tcW w:w="1134" w:type="dxa"/>
          </w:tcPr>
          <w:p w:rsidR="001C4217" w:rsidRDefault="008D3F0D">
            <w:pPr>
              <w:pStyle w:val="n7"/>
            </w:pPr>
            <w:r>
              <w:rPr>
                <w:rFonts w:hint="eastAsia"/>
              </w:rPr>
              <w:t>全数</w:t>
            </w:r>
          </w:p>
        </w:tc>
      </w:tr>
      <w:tr w:rsidR="001C4217">
        <w:trPr>
          <w:trHeight w:val="394"/>
        </w:trPr>
        <w:tc>
          <w:tcPr>
            <w:tcW w:w="429" w:type="dxa"/>
            <w:vMerge/>
          </w:tcPr>
          <w:p w:rsidR="001C4217" w:rsidRDefault="001C4217">
            <w:pPr>
              <w:pStyle w:val="n7"/>
            </w:pPr>
          </w:p>
        </w:tc>
        <w:tc>
          <w:tcPr>
            <w:tcW w:w="567" w:type="dxa"/>
          </w:tcPr>
          <w:p w:rsidR="001C4217" w:rsidRDefault="008D3F0D">
            <w:pPr>
              <w:pStyle w:val="n7"/>
            </w:pPr>
            <w:r>
              <w:rPr>
                <w:rFonts w:hint="eastAsia"/>
              </w:rPr>
              <w:t>2</w:t>
            </w:r>
          </w:p>
        </w:tc>
        <w:tc>
          <w:tcPr>
            <w:tcW w:w="1123" w:type="dxa"/>
          </w:tcPr>
          <w:p w:rsidR="001C4217" w:rsidRDefault="008D3F0D">
            <w:pPr>
              <w:pStyle w:val="n7"/>
            </w:pPr>
            <w:r>
              <w:rPr>
                <w:rFonts w:hint="eastAsia"/>
              </w:rPr>
              <w:t>外形尺寸</w:t>
            </w:r>
          </w:p>
        </w:tc>
        <w:tc>
          <w:tcPr>
            <w:tcW w:w="992" w:type="dxa"/>
          </w:tcPr>
          <w:p w:rsidR="001C4217" w:rsidRDefault="008D3F0D">
            <w:pPr>
              <w:pStyle w:val="n7"/>
            </w:pPr>
            <w:r>
              <w:rPr>
                <w:rFonts w:hint="eastAsia"/>
              </w:rPr>
              <w:t>设计值</w:t>
            </w:r>
          </w:p>
        </w:tc>
        <w:tc>
          <w:tcPr>
            <w:tcW w:w="862" w:type="dxa"/>
          </w:tcPr>
          <w:p w:rsidR="001C4217" w:rsidRDefault="008D3F0D">
            <w:pPr>
              <w:pStyle w:val="n7"/>
            </w:pPr>
            <w:r>
              <w:rPr>
                <w:rFonts w:hint="eastAsia"/>
              </w:rPr>
              <w:t>mm</w:t>
            </w:r>
          </w:p>
        </w:tc>
        <w:tc>
          <w:tcPr>
            <w:tcW w:w="1276" w:type="dxa"/>
          </w:tcPr>
          <w:p w:rsidR="001C4217" w:rsidRDefault="008D3F0D">
            <w:pPr>
              <w:pStyle w:val="n7"/>
            </w:pPr>
            <w:r>
              <w:rPr>
                <w:rFonts w:hint="eastAsia"/>
              </w:rPr>
              <w:t>±3</w:t>
            </w:r>
          </w:p>
        </w:tc>
        <w:tc>
          <w:tcPr>
            <w:tcW w:w="1701" w:type="dxa"/>
          </w:tcPr>
          <w:p w:rsidR="001C4217" w:rsidRDefault="008D3F0D">
            <w:pPr>
              <w:pStyle w:val="n7"/>
            </w:pPr>
            <w:r>
              <w:rPr>
                <w:rFonts w:hint="eastAsia"/>
              </w:rPr>
              <w:t>用钢尺量</w:t>
            </w:r>
          </w:p>
        </w:tc>
        <w:tc>
          <w:tcPr>
            <w:tcW w:w="1134" w:type="dxa"/>
            <w:vMerge w:val="restart"/>
          </w:tcPr>
          <w:p w:rsidR="001C4217" w:rsidRDefault="008D3F0D">
            <w:pPr>
              <w:pStyle w:val="n7"/>
            </w:pPr>
            <w:r>
              <w:rPr>
                <w:rFonts w:hint="eastAsia"/>
              </w:rPr>
              <w:t>总数的5%，且各规格不少于3个</w:t>
            </w:r>
          </w:p>
        </w:tc>
      </w:tr>
      <w:tr w:rsidR="001C4217">
        <w:trPr>
          <w:trHeight w:val="394"/>
        </w:trPr>
        <w:tc>
          <w:tcPr>
            <w:tcW w:w="429" w:type="dxa"/>
            <w:vMerge/>
          </w:tcPr>
          <w:p w:rsidR="001C4217" w:rsidRDefault="001C4217">
            <w:pPr>
              <w:pStyle w:val="n7"/>
            </w:pPr>
          </w:p>
        </w:tc>
        <w:tc>
          <w:tcPr>
            <w:tcW w:w="567" w:type="dxa"/>
          </w:tcPr>
          <w:p w:rsidR="001C4217" w:rsidRDefault="008D3F0D">
            <w:pPr>
              <w:pStyle w:val="n7"/>
            </w:pPr>
            <w:r>
              <w:rPr>
                <w:rFonts w:hint="eastAsia"/>
              </w:rPr>
              <w:t>3</w:t>
            </w:r>
          </w:p>
        </w:tc>
        <w:tc>
          <w:tcPr>
            <w:tcW w:w="1123" w:type="dxa"/>
          </w:tcPr>
          <w:p w:rsidR="001C4217" w:rsidRDefault="008D3F0D">
            <w:pPr>
              <w:pStyle w:val="n7"/>
            </w:pPr>
            <w:r>
              <w:rPr>
                <w:rFonts w:hint="eastAsia"/>
              </w:rPr>
              <w:t>拉杆、销轴直径</w:t>
            </w:r>
          </w:p>
        </w:tc>
        <w:tc>
          <w:tcPr>
            <w:tcW w:w="992" w:type="dxa"/>
          </w:tcPr>
          <w:p w:rsidR="001C4217" w:rsidRDefault="008D3F0D">
            <w:pPr>
              <w:pStyle w:val="n7"/>
            </w:pPr>
            <w:r>
              <w:rPr>
                <w:rFonts w:hint="eastAsia"/>
              </w:rPr>
              <w:t>设计值</w:t>
            </w:r>
          </w:p>
        </w:tc>
        <w:tc>
          <w:tcPr>
            <w:tcW w:w="862" w:type="dxa"/>
          </w:tcPr>
          <w:p w:rsidR="001C4217" w:rsidRDefault="008D3F0D">
            <w:pPr>
              <w:pStyle w:val="n7"/>
            </w:pPr>
            <w:r>
              <w:t>mm</w:t>
            </w:r>
          </w:p>
        </w:tc>
        <w:tc>
          <w:tcPr>
            <w:tcW w:w="1276" w:type="dxa"/>
          </w:tcPr>
          <w:p w:rsidR="001C4217" w:rsidRDefault="008D3F0D">
            <w:pPr>
              <w:pStyle w:val="n7"/>
            </w:pPr>
            <w:r>
              <w:rPr>
                <w:rFonts w:hint="eastAsia"/>
              </w:rPr>
              <w:t>+</w:t>
            </w:r>
            <w:r>
              <w:t>0.015d</w:t>
            </w:r>
          </w:p>
          <w:p w:rsidR="001C4217" w:rsidRDefault="008D3F0D">
            <w:pPr>
              <w:pStyle w:val="n7"/>
            </w:pPr>
            <w:r>
              <w:t>-0.010d</w:t>
            </w:r>
          </w:p>
        </w:tc>
        <w:tc>
          <w:tcPr>
            <w:tcW w:w="1701" w:type="dxa"/>
          </w:tcPr>
          <w:p w:rsidR="001C4217" w:rsidRDefault="008D3F0D">
            <w:pPr>
              <w:pStyle w:val="n7"/>
            </w:pPr>
            <w:r>
              <w:rPr>
                <w:rFonts w:hint="eastAsia"/>
              </w:rPr>
              <w:t>游标卡尺检查</w:t>
            </w:r>
          </w:p>
        </w:tc>
        <w:tc>
          <w:tcPr>
            <w:tcW w:w="1134" w:type="dxa"/>
            <w:vMerge/>
          </w:tcPr>
          <w:p w:rsidR="001C4217" w:rsidRDefault="001C4217">
            <w:pPr>
              <w:pStyle w:val="n7"/>
            </w:pPr>
          </w:p>
        </w:tc>
      </w:tr>
      <w:tr w:rsidR="001C4217">
        <w:trPr>
          <w:trHeight w:val="532"/>
        </w:trPr>
        <w:tc>
          <w:tcPr>
            <w:tcW w:w="429" w:type="dxa"/>
            <w:vMerge w:val="restart"/>
          </w:tcPr>
          <w:p w:rsidR="001C4217" w:rsidRDefault="008D3F0D">
            <w:pPr>
              <w:pStyle w:val="n7"/>
            </w:pPr>
            <w:r>
              <w:t>一般项目</w:t>
            </w:r>
          </w:p>
        </w:tc>
        <w:tc>
          <w:tcPr>
            <w:tcW w:w="567" w:type="dxa"/>
          </w:tcPr>
          <w:p w:rsidR="001C4217" w:rsidRDefault="008D3F0D">
            <w:pPr>
              <w:pStyle w:val="n7"/>
            </w:pPr>
            <w:r>
              <w:rPr>
                <w:rFonts w:hint="eastAsia"/>
              </w:rPr>
              <w:t>1</w:t>
            </w:r>
          </w:p>
        </w:tc>
        <w:tc>
          <w:tcPr>
            <w:tcW w:w="1123" w:type="dxa"/>
          </w:tcPr>
          <w:p w:rsidR="001C4217" w:rsidRDefault="008D3F0D">
            <w:pPr>
              <w:pStyle w:val="n7"/>
            </w:pPr>
            <w:r>
              <w:rPr>
                <w:rFonts w:hint="eastAsia"/>
              </w:rPr>
              <w:t>垂直度</w:t>
            </w:r>
          </w:p>
        </w:tc>
        <w:tc>
          <w:tcPr>
            <w:tcW w:w="992" w:type="dxa"/>
          </w:tcPr>
          <w:p w:rsidR="001C4217" w:rsidRDefault="008D3F0D">
            <w:pPr>
              <w:pStyle w:val="n7"/>
            </w:pPr>
            <w:r>
              <w:rPr>
                <w:rFonts w:hint="eastAsia"/>
              </w:rPr>
              <w:t>-</w:t>
            </w:r>
          </w:p>
        </w:tc>
        <w:tc>
          <w:tcPr>
            <w:tcW w:w="862" w:type="dxa"/>
          </w:tcPr>
          <w:p w:rsidR="001C4217" w:rsidRDefault="008D3F0D">
            <w:pPr>
              <w:pStyle w:val="n7"/>
            </w:pPr>
            <w:r>
              <w:rPr>
                <w:rFonts w:hint="eastAsia"/>
              </w:rPr>
              <w:t>mm</w:t>
            </w:r>
          </w:p>
        </w:tc>
        <w:tc>
          <w:tcPr>
            <w:tcW w:w="1276" w:type="dxa"/>
          </w:tcPr>
          <w:p w:rsidR="001C4217" w:rsidRDefault="008D3F0D">
            <w:pPr>
              <w:pStyle w:val="n7"/>
            </w:pPr>
            <w:r>
              <w:rPr>
                <w:rFonts w:hint="eastAsia"/>
              </w:rPr>
              <w:t>&lt;h/1000，且&lt;10</w:t>
            </w:r>
          </w:p>
        </w:tc>
        <w:tc>
          <w:tcPr>
            <w:tcW w:w="1701" w:type="dxa"/>
          </w:tcPr>
          <w:p w:rsidR="001C4217" w:rsidRDefault="008D3F0D">
            <w:pPr>
              <w:pStyle w:val="n7"/>
            </w:pPr>
            <w:r>
              <w:rPr>
                <w:rFonts w:hint="eastAsia"/>
              </w:rPr>
              <w:t>用线</w:t>
            </w:r>
            <w:proofErr w:type="gramStart"/>
            <w:r>
              <w:rPr>
                <w:rFonts w:hint="eastAsia"/>
              </w:rPr>
              <w:t>锤</w:t>
            </w:r>
            <w:proofErr w:type="gramEnd"/>
            <w:r>
              <w:rPr>
                <w:rFonts w:hint="eastAsia"/>
              </w:rPr>
              <w:t>检查</w:t>
            </w:r>
          </w:p>
        </w:tc>
        <w:tc>
          <w:tcPr>
            <w:tcW w:w="1134" w:type="dxa"/>
            <w:vMerge/>
          </w:tcPr>
          <w:p w:rsidR="001C4217" w:rsidRDefault="001C4217">
            <w:pPr>
              <w:pStyle w:val="n7"/>
            </w:pPr>
          </w:p>
        </w:tc>
      </w:tr>
      <w:tr w:rsidR="001C4217">
        <w:trPr>
          <w:trHeight w:val="398"/>
        </w:trPr>
        <w:tc>
          <w:tcPr>
            <w:tcW w:w="429" w:type="dxa"/>
            <w:vMerge/>
          </w:tcPr>
          <w:p w:rsidR="001C4217" w:rsidRDefault="001C4217">
            <w:pPr>
              <w:pStyle w:val="n7"/>
            </w:pPr>
          </w:p>
        </w:tc>
        <w:tc>
          <w:tcPr>
            <w:tcW w:w="567" w:type="dxa"/>
          </w:tcPr>
          <w:p w:rsidR="001C4217" w:rsidRDefault="008D3F0D">
            <w:pPr>
              <w:pStyle w:val="n7"/>
            </w:pPr>
            <w:r>
              <w:rPr>
                <w:rFonts w:hint="eastAsia"/>
              </w:rPr>
              <w:t>2</w:t>
            </w:r>
          </w:p>
        </w:tc>
        <w:tc>
          <w:tcPr>
            <w:tcW w:w="1123" w:type="dxa"/>
          </w:tcPr>
          <w:p w:rsidR="001C4217" w:rsidRDefault="008D3F0D">
            <w:pPr>
              <w:pStyle w:val="n7"/>
            </w:pPr>
            <w:r>
              <w:rPr>
                <w:rFonts w:hint="eastAsia"/>
              </w:rPr>
              <w:t>平直度</w:t>
            </w:r>
          </w:p>
        </w:tc>
        <w:tc>
          <w:tcPr>
            <w:tcW w:w="992" w:type="dxa"/>
          </w:tcPr>
          <w:p w:rsidR="001C4217" w:rsidRDefault="008D3F0D">
            <w:pPr>
              <w:pStyle w:val="n7"/>
            </w:pPr>
            <w:r>
              <w:rPr>
                <w:rFonts w:hint="eastAsia"/>
              </w:rPr>
              <w:t>-</w:t>
            </w:r>
          </w:p>
        </w:tc>
        <w:tc>
          <w:tcPr>
            <w:tcW w:w="862" w:type="dxa"/>
          </w:tcPr>
          <w:p w:rsidR="001C4217" w:rsidRDefault="008D3F0D">
            <w:pPr>
              <w:pStyle w:val="n7"/>
            </w:pPr>
            <w:r>
              <w:rPr>
                <w:rFonts w:hint="eastAsia"/>
              </w:rPr>
              <w:t>mm</w:t>
            </w:r>
          </w:p>
        </w:tc>
        <w:tc>
          <w:tcPr>
            <w:tcW w:w="1276" w:type="dxa"/>
          </w:tcPr>
          <w:p w:rsidR="001C4217" w:rsidRDefault="008D3F0D">
            <w:pPr>
              <w:pStyle w:val="n7"/>
            </w:pPr>
            <w:r>
              <w:rPr>
                <w:rFonts w:hint="eastAsia"/>
              </w:rPr>
              <w:t>≤</w:t>
            </w:r>
            <w:r>
              <w:t>0.1L%</w:t>
            </w:r>
          </w:p>
        </w:tc>
        <w:tc>
          <w:tcPr>
            <w:tcW w:w="1701" w:type="dxa"/>
          </w:tcPr>
          <w:p w:rsidR="001C4217" w:rsidRDefault="008D3F0D">
            <w:pPr>
              <w:pStyle w:val="n7"/>
            </w:pPr>
            <w:r>
              <w:rPr>
                <w:rFonts w:hint="eastAsia"/>
              </w:rPr>
              <w:t>用平</w:t>
            </w:r>
            <w:proofErr w:type="gramStart"/>
            <w:r>
              <w:rPr>
                <w:rFonts w:hint="eastAsia"/>
              </w:rPr>
              <w:t>尺检查</w:t>
            </w:r>
            <w:proofErr w:type="gramEnd"/>
          </w:p>
        </w:tc>
        <w:tc>
          <w:tcPr>
            <w:tcW w:w="1134" w:type="dxa"/>
            <w:vMerge/>
          </w:tcPr>
          <w:p w:rsidR="001C4217" w:rsidRDefault="001C4217">
            <w:pPr>
              <w:pStyle w:val="n7"/>
            </w:pPr>
          </w:p>
        </w:tc>
      </w:tr>
      <w:tr w:rsidR="001C4217">
        <w:trPr>
          <w:trHeight w:val="404"/>
        </w:trPr>
        <w:tc>
          <w:tcPr>
            <w:tcW w:w="429" w:type="dxa"/>
            <w:vMerge/>
          </w:tcPr>
          <w:p w:rsidR="001C4217" w:rsidRDefault="001C4217">
            <w:pPr>
              <w:pStyle w:val="n7"/>
            </w:pPr>
          </w:p>
        </w:tc>
        <w:tc>
          <w:tcPr>
            <w:tcW w:w="567" w:type="dxa"/>
          </w:tcPr>
          <w:p w:rsidR="001C4217" w:rsidRDefault="008D3F0D">
            <w:pPr>
              <w:pStyle w:val="n7"/>
            </w:pPr>
            <w:r>
              <w:rPr>
                <w:rFonts w:hint="eastAsia"/>
              </w:rPr>
              <w:t>3</w:t>
            </w:r>
          </w:p>
        </w:tc>
        <w:tc>
          <w:tcPr>
            <w:tcW w:w="1123" w:type="dxa"/>
          </w:tcPr>
          <w:p w:rsidR="001C4217" w:rsidRDefault="008D3F0D">
            <w:pPr>
              <w:pStyle w:val="n7"/>
            </w:pPr>
            <w:r>
              <w:rPr>
                <w:rFonts w:hint="eastAsia"/>
              </w:rPr>
              <w:t>焊缝厚度</w:t>
            </w:r>
          </w:p>
        </w:tc>
        <w:tc>
          <w:tcPr>
            <w:tcW w:w="992" w:type="dxa"/>
          </w:tcPr>
          <w:p w:rsidR="001C4217" w:rsidRDefault="008D3F0D">
            <w:pPr>
              <w:pStyle w:val="n7"/>
            </w:pPr>
            <w:r>
              <w:rPr>
                <w:rFonts w:hint="eastAsia"/>
              </w:rPr>
              <w:t>设计值</w:t>
            </w:r>
          </w:p>
        </w:tc>
        <w:tc>
          <w:tcPr>
            <w:tcW w:w="2138" w:type="dxa"/>
            <w:gridSpan w:val="2"/>
          </w:tcPr>
          <w:p w:rsidR="001C4217" w:rsidRDefault="008D3F0D">
            <w:pPr>
              <w:pStyle w:val="n7"/>
            </w:pPr>
            <w:r>
              <w:rPr>
                <w:rFonts w:hint="eastAsia"/>
              </w:rPr>
              <w:t>-</w:t>
            </w:r>
          </w:p>
        </w:tc>
        <w:tc>
          <w:tcPr>
            <w:tcW w:w="1701" w:type="dxa"/>
          </w:tcPr>
          <w:p w:rsidR="001C4217" w:rsidRDefault="008D3F0D">
            <w:pPr>
              <w:pStyle w:val="n7"/>
            </w:pPr>
            <w:r>
              <w:rPr>
                <w:rFonts w:hint="eastAsia"/>
              </w:rPr>
              <w:t>用焊缝检验尺</w:t>
            </w:r>
          </w:p>
        </w:tc>
        <w:tc>
          <w:tcPr>
            <w:tcW w:w="1134" w:type="dxa"/>
            <w:vMerge/>
          </w:tcPr>
          <w:p w:rsidR="001C4217" w:rsidRDefault="001C4217">
            <w:pPr>
              <w:pStyle w:val="n7"/>
            </w:pPr>
          </w:p>
        </w:tc>
      </w:tr>
      <w:tr w:rsidR="001C4217">
        <w:trPr>
          <w:trHeight w:val="395"/>
        </w:trPr>
        <w:tc>
          <w:tcPr>
            <w:tcW w:w="429" w:type="dxa"/>
            <w:vMerge/>
          </w:tcPr>
          <w:p w:rsidR="001C4217" w:rsidRDefault="001C4217">
            <w:pPr>
              <w:pStyle w:val="n7"/>
            </w:pPr>
          </w:p>
        </w:tc>
        <w:tc>
          <w:tcPr>
            <w:tcW w:w="567" w:type="dxa"/>
          </w:tcPr>
          <w:p w:rsidR="001C4217" w:rsidRDefault="008D3F0D">
            <w:pPr>
              <w:pStyle w:val="n7"/>
            </w:pPr>
            <w:r>
              <w:rPr>
                <w:rFonts w:hint="eastAsia"/>
              </w:rPr>
              <w:t>4</w:t>
            </w:r>
          </w:p>
        </w:tc>
        <w:tc>
          <w:tcPr>
            <w:tcW w:w="1123" w:type="dxa"/>
          </w:tcPr>
          <w:p w:rsidR="001C4217" w:rsidRDefault="008D3F0D">
            <w:pPr>
              <w:pStyle w:val="n7"/>
            </w:pPr>
            <w:r>
              <w:rPr>
                <w:rFonts w:hint="eastAsia"/>
              </w:rPr>
              <w:t>螺栓孔间距</w:t>
            </w:r>
          </w:p>
        </w:tc>
        <w:tc>
          <w:tcPr>
            <w:tcW w:w="992" w:type="dxa"/>
            <w:vMerge w:val="restart"/>
          </w:tcPr>
          <w:p w:rsidR="001C4217" w:rsidRDefault="008D3F0D">
            <w:pPr>
              <w:pStyle w:val="n7"/>
            </w:pPr>
            <w:r>
              <w:rPr>
                <w:rFonts w:hint="eastAsia"/>
              </w:rPr>
              <w:t>设计值</w:t>
            </w:r>
          </w:p>
        </w:tc>
        <w:tc>
          <w:tcPr>
            <w:tcW w:w="862" w:type="dxa"/>
          </w:tcPr>
          <w:p w:rsidR="001C4217" w:rsidRDefault="008D3F0D">
            <w:pPr>
              <w:pStyle w:val="n7"/>
            </w:pPr>
            <w:r>
              <w:rPr>
                <w:rFonts w:hint="eastAsia"/>
              </w:rPr>
              <w:t>mm</w:t>
            </w:r>
          </w:p>
        </w:tc>
        <w:tc>
          <w:tcPr>
            <w:tcW w:w="1276" w:type="dxa"/>
          </w:tcPr>
          <w:p w:rsidR="001C4217" w:rsidRDefault="008D3F0D">
            <w:pPr>
              <w:pStyle w:val="n7"/>
            </w:pPr>
            <w:r>
              <w:rPr>
                <w:rFonts w:hint="eastAsia"/>
              </w:rPr>
              <w:t>±2</w:t>
            </w:r>
          </w:p>
        </w:tc>
        <w:tc>
          <w:tcPr>
            <w:tcW w:w="1701" w:type="dxa"/>
          </w:tcPr>
          <w:p w:rsidR="001C4217" w:rsidRDefault="008D3F0D">
            <w:pPr>
              <w:pStyle w:val="n7"/>
            </w:pPr>
            <w:r>
              <w:rPr>
                <w:rFonts w:hint="eastAsia"/>
              </w:rPr>
              <w:t>用钢尺量</w:t>
            </w:r>
          </w:p>
        </w:tc>
        <w:tc>
          <w:tcPr>
            <w:tcW w:w="1134" w:type="dxa"/>
            <w:vMerge/>
          </w:tcPr>
          <w:p w:rsidR="001C4217" w:rsidRDefault="001C4217">
            <w:pPr>
              <w:pStyle w:val="n7"/>
            </w:pPr>
          </w:p>
        </w:tc>
      </w:tr>
      <w:tr w:rsidR="001C4217">
        <w:trPr>
          <w:trHeight w:val="401"/>
        </w:trPr>
        <w:tc>
          <w:tcPr>
            <w:tcW w:w="429" w:type="dxa"/>
            <w:vMerge/>
          </w:tcPr>
          <w:p w:rsidR="001C4217" w:rsidRDefault="001C4217">
            <w:pPr>
              <w:pStyle w:val="n7"/>
            </w:pPr>
          </w:p>
        </w:tc>
        <w:tc>
          <w:tcPr>
            <w:tcW w:w="567" w:type="dxa"/>
          </w:tcPr>
          <w:p w:rsidR="001C4217" w:rsidRDefault="008D3F0D">
            <w:pPr>
              <w:pStyle w:val="n7"/>
            </w:pPr>
            <w:r>
              <w:rPr>
                <w:rFonts w:hint="eastAsia"/>
              </w:rPr>
              <w:t>5</w:t>
            </w:r>
          </w:p>
        </w:tc>
        <w:tc>
          <w:tcPr>
            <w:tcW w:w="1123" w:type="dxa"/>
          </w:tcPr>
          <w:p w:rsidR="001C4217" w:rsidRDefault="008D3F0D">
            <w:pPr>
              <w:pStyle w:val="n7"/>
            </w:pPr>
            <w:r>
              <w:rPr>
                <w:rFonts w:hint="eastAsia"/>
              </w:rPr>
              <w:t>螺栓孔径</w:t>
            </w:r>
          </w:p>
        </w:tc>
        <w:tc>
          <w:tcPr>
            <w:tcW w:w="992" w:type="dxa"/>
            <w:vMerge/>
          </w:tcPr>
          <w:p w:rsidR="001C4217" w:rsidRDefault="001C4217">
            <w:pPr>
              <w:pStyle w:val="n7"/>
            </w:pPr>
          </w:p>
        </w:tc>
        <w:tc>
          <w:tcPr>
            <w:tcW w:w="862" w:type="dxa"/>
          </w:tcPr>
          <w:p w:rsidR="001C4217" w:rsidRDefault="008D3F0D">
            <w:pPr>
              <w:pStyle w:val="n7"/>
            </w:pPr>
            <w:r>
              <w:rPr>
                <w:rFonts w:hint="eastAsia"/>
              </w:rPr>
              <w:t>mm</w:t>
            </w:r>
          </w:p>
        </w:tc>
        <w:tc>
          <w:tcPr>
            <w:tcW w:w="1276" w:type="dxa"/>
          </w:tcPr>
          <w:p w:rsidR="001C4217" w:rsidRDefault="008D3F0D">
            <w:pPr>
              <w:pStyle w:val="n7"/>
            </w:pPr>
            <w:r>
              <w:rPr>
                <w:rFonts w:hint="eastAsia"/>
              </w:rPr>
              <w:t>+</w:t>
            </w:r>
            <w:r>
              <w:t>2</w:t>
            </w:r>
          </w:p>
          <w:p w:rsidR="001C4217" w:rsidRDefault="008D3F0D">
            <w:pPr>
              <w:pStyle w:val="n7"/>
            </w:pPr>
            <w:r>
              <w:t>0</w:t>
            </w:r>
          </w:p>
        </w:tc>
        <w:tc>
          <w:tcPr>
            <w:tcW w:w="1701" w:type="dxa"/>
          </w:tcPr>
          <w:p w:rsidR="001C4217" w:rsidRDefault="008D3F0D">
            <w:pPr>
              <w:pStyle w:val="n7"/>
            </w:pPr>
            <w:r>
              <w:rPr>
                <w:rFonts w:hint="eastAsia"/>
              </w:rPr>
              <w:t>游标卡尺检查</w:t>
            </w:r>
          </w:p>
        </w:tc>
        <w:tc>
          <w:tcPr>
            <w:tcW w:w="1134" w:type="dxa"/>
            <w:vMerge/>
          </w:tcPr>
          <w:p w:rsidR="001C4217" w:rsidRDefault="001C4217">
            <w:pPr>
              <w:pStyle w:val="n7"/>
            </w:pPr>
          </w:p>
        </w:tc>
      </w:tr>
      <w:tr w:rsidR="001C4217">
        <w:trPr>
          <w:trHeight w:val="394"/>
        </w:trPr>
        <w:tc>
          <w:tcPr>
            <w:tcW w:w="429" w:type="dxa"/>
            <w:vMerge/>
          </w:tcPr>
          <w:p w:rsidR="001C4217" w:rsidRDefault="001C4217">
            <w:pPr>
              <w:pStyle w:val="n7"/>
            </w:pPr>
          </w:p>
        </w:tc>
        <w:tc>
          <w:tcPr>
            <w:tcW w:w="567" w:type="dxa"/>
          </w:tcPr>
          <w:p w:rsidR="001C4217" w:rsidRDefault="008D3F0D">
            <w:pPr>
              <w:pStyle w:val="n7"/>
            </w:pPr>
            <w:r>
              <w:rPr>
                <w:rFonts w:hint="eastAsia"/>
              </w:rPr>
              <w:t>6</w:t>
            </w:r>
          </w:p>
        </w:tc>
        <w:tc>
          <w:tcPr>
            <w:tcW w:w="1123" w:type="dxa"/>
          </w:tcPr>
          <w:p w:rsidR="001C4217" w:rsidRDefault="008D3F0D">
            <w:pPr>
              <w:pStyle w:val="n7"/>
            </w:pPr>
            <w:r>
              <w:rPr>
                <w:rFonts w:hint="eastAsia"/>
              </w:rPr>
              <w:t>螺栓孔数</w:t>
            </w:r>
          </w:p>
        </w:tc>
        <w:tc>
          <w:tcPr>
            <w:tcW w:w="992" w:type="dxa"/>
            <w:vMerge/>
          </w:tcPr>
          <w:p w:rsidR="001C4217" w:rsidRDefault="001C4217">
            <w:pPr>
              <w:pStyle w:val="n7"/>
            </w:pPr>
          </w:p>
        </w:tc>
        <w:tc>
          <w:tcPr>
            <w:tcW w:w="862" w:type="dxa"/>
          </w:tcPr>
          <w:p w:rsidR="001C4217" w:rsidRDefault="008D3F0D">
            <w:pPr>
              <w:pStyle w:val="n7"/>
            </w:pPr>
            <w:proofErr w:type="gramStart"/>
            <w:r>
              <w:rPr>
                <w:rFonts w:hint="eastAsia"/>
              </w:rPr>
              <w:t>个</w:t>
            </w:r>
            <w:proofErr w:type="gramEnd"/>
          </w:p>
        </w:tc>
        <w:tc>
          <w:tcPr>
            <w:tcW w:w="1276" w:type="dxa"/>
          </w:tcPr>
          <w:p w:rsidR="001C4217" w:rsidRDefault="008D3F0D">
            <w:pPr>
              <w:pStyle w:val="n7"/>
            </w:pPr>
            <w:r>
              <w:rPr>
                <w:rFonts w:hint="eastAsia"/>
              </w:rPr>
              <w:t>0</w:t>
            </w:r>
          </w:p>
        </w:tc>
        <w:tc>
          <w:tcPr>
            <w:tcW w:w="1701" w:type="dxa"/>
          </w:tcPr>
          <w:p w:rsidR="001C4217" w:rsidRDefault="008D3F0D">
            <w:pPr>
              <w:pStyle w:val="n7"/>
            </w:pPr>
            <w:r>
              <w:rPr>
                <w:rFonts w:hint="eastAsia"/>
              </w:rPr>
              <w:t>观察</w:t>
            </w:r>
          </w:p>
        </w:tc>
        <w:tc>
          <w:tcPr>
            <w:tcW w:w="1134" w:type="dxa"/>
            <w:vMerge/>
          </w:tcPr>
          <w:p w:rsidR="001C4217" w:rsidRDefault="001C4217">
            <w:pPr>
              <w:pStyle w:val="n7"/>
            </w:pPr>
          </w:p>
        </w:tc>
      </w:tr>
      <w:tr w:rsidR="001C4217">
        <w:trPr>
          <w:trHeight w:val="394"/>
        </w:trPr>
        <w:tc>
          <w:tcPr>
            <w:tcW w:w="429" w:type="dxa"/>
            <w:vMerge/>
          </w:tcPr>
          <w:p w:rsidR="001C4217" w:rsidRDefault="001C4217">
            <w:pPr>
              <w:pStyle w:val="n7"/>
            </w:pPr>
          </w:p>
        </w:tc>
        <w:tc>
          <w:tcPr>
            <w:tcW w:w="567" w:type="dxa"/>
          </w:tcPr>
          <w:p w:rsidR="001C4217" w:rsidRDefault="008D3F0D">
            <w:pPr>
              <w:pStyle w:val="n7"/>
            </w:pPr>
            <w:r>
              <w:rPr>
                <w:rFonts w:hint="eastAsia"/>
              </w:rPr>
              <w:t>7</w:t>
            </w:r>
          </w:p>
        </w:tc>
        <w:tc>
          <w:tcPr>
            <w:tcW w:w="1123" w:type="dxa"/>
          </w:tcPr>
          <w:p w:rsidR="001C4217" w:rsidRDefault="008D3F0D">
            <w:pPr>
              <w:pStyle w:val="n7"/>
            </w:pPr>
            <w:r>
              <w:rPr>
                <w:rFonts w:hint="eastAsia"/>
              </w:rPr>
              <w:t>销轴孔径</w:t>
            </w:r>
          </w:p>
        </w:tc>
        <w:tc>
          <w:tcPr>
            <w:tcW w:w="992" w:type="dxa"/>
          </w:tcPr>
          <w:p w:rsidR="001C4217" w:rsidRDefault="008D3F0D">
            <w:pPr>
              <w:pStyle w:val="n7"/>
            </w:pPr>
            <w:r>
              <w:t>设计值</w:t>
            </w:r>
          </w:p>
        </w:tc>
        <w:tc>
          <w:tcPr>
            <w:tcW w:w="862" w:type="dxa"/>
          </w:tcPr>
          <w:p w:rsidR="001C4217" w:rsidRDefault="008D3F0D">
            <w:pPr>
              <w:pStyle w:val="n7"/>
            </w:pPr>
            <w:r>
              <w:t>mm</w:t>
            </w:r>
          </w:p>
        </w:tc>
        <w:tc>
          <w:tcPr>
            <w:tcW w:w="1276" w:type="dxa"/>
          </w:tcPr>
          <w:p w:rsidR="001C4217" w:rsidRDefault="008D3F0D">
            <w:pPr>
              <w:pStyle w:val="n7"/>
            </w:pPr>
            <w:r>
              <w:rPr>
                <w:rFonts w:hint="eastAsia"/>
              </w:rPr>
              <w:t>+</w:t>
            </w:r>
            <w:r>
              <w:t>0.025d</w:t>
            </w:r>
          </w:p>
          <w:p w:rsidR="001C4217" w:rsidRDefault="008D3F0D">
            <w:pPr>
              <w:pStyle w:val="n7"/>
            </w:pPr>
            <w:r>
              <w:t>0</w:t>
            </w:r>
          </w:p>
        </w:tc>
        <w:tc>
          <w:tcPr>
            <w:tcW w:w="1701" w:type="dxa"/>
          </w:tcPr>
          <w:p w:rsidR="001C4217" w:rsidRDefault="008D3F0D">
            <w:pPr>
              <w:pStyle w:val="n7"/>
            </w:pPr>
            <w:r>
              <w:rPr>
                <w:rFonts w:hint="eastAsia"/>
              </w:rPr>
              <w:t>游标卡尺检查</w:t>
            </w:r>
          </w:p>
        </w:tc>
        <w:tc>
          <w:tcPr>
            <w:tcW w:w="1134" w:type="dxa"/>
            <w:vMerge/>
          </w:tcPr>
          <w:p w:rsidR="001C4217" w:rsidRDefault="001C4217">
            <w:pPr>
              <w:pStyle w:val="n7"/>
            </w:pPr>
          </w:p>
        </w:tc>
      </w:tr>
    </w:tbl>
    <w:p w:rsidR="001C4217" w:rsidRDefault="001C4217">
      <w:pPr>
        <w:ind w:firstLine="420"/>
        <w:rPr>
          <w:rFonts w:cs="宋体"/>
          <w:szCs w:val="21"/>
        </w:rPr>
      </w:pPr>
    </w:p>
    <w:p w:rsidR="001C4217" w:rsidRDefault="008D3F0D">
      <w:pPr>
        <w:pStyle w:val="n20"/>
      </w:pPr>
      <w:r w:rsidRPr="006D1960">
        <w:rPr>
          <w:rFonts w:eastAsiaTheme="minorEastAsia" w:hint="eastAsia"/>
          <w:b/>
        </w:rPr>
        <w:t>3</w:t>
      </w:r>
      <w:r>
        <w:rPr>
          <w:rFonts w:hint="eastAsia"/>
        </w:rPr>
        <w:t xml:space="preserve"> </w:t>
      </w:r>
      <w:r>
        <w:rPr>
          <w:rFonts w:hint="eastAsia"/>
        </w:rPr>
        <w:t>成品局部翘曲幅度不得大于</w:t>
      </w:r>
      <w:r>
        <w:rPr>
          <w:rFonts w:hint="eastAsia"/>
        </w:rPr>
        <w:t>5mm</w:t>
      </w:r>
      <w:r>
        <w:rPr>
          <w:rFonts w:hint="eastAsia"/>
        </w:rPr>
        <w:t>且每米长度内翘曲部位不得大于</w:t>
      </w:r>
      <w:r>
        <w:rPr>
          <w:rFonts w:hint="eastAsia"/>
        </w:rPr>
        <w:t>2</w:t>
      </w:r>
      <w:r>
        <w:rPr>
          <w:rFonts w:hint="eastAsia"/>
        </w:rPr>
        <w:t>处；</w:t>
      </w:r>
    </w:p>
    <w:p w:rsidR="001C4217" w:rsidRDefault="008D3F0D">
      <w:pPr>
        <w:pStyle w:val="n20"/>
      </w:pPr>
      <w:r w:rsidRPr="006D1960">
        <w:rPr>
          <w:rFonts w:eastAsiaTheme="minorEastAsia" w:hint="eastAsia"/>
          <w:b/>
        </w:rPr>
        <w:t>4</w:t>
      </w:r>
      <w:r>
        <w:rPr>
          <w:rFonts w:hint="eastAsia"/>
        </w:rPr>
        <w:t xml:space="preserve"> </w:t>
      </w:r>
      <w:r>
        <w:rPr>
          <w:rFonts w:hint="eastAsia"/>
        </w:rPr>
        <w:t>螺栓和螺母</w:t>
      </w:r>
      <w:proofErr w:type="gramStart"/>
      <w:r>
        <w:rPr>
          <w:rFonts w:hint="eastAsia"/>
        </w:rPr>
        <w:t>丝牙不得</w:t>
      </w:r>
      <w:proofErr w:type="gramEnd"/>
      <w:r>
        <w:rPr>
          <w:rFonts w:hint="eastAsia"/>
        </w:rPr>
        <w:t>出现断残、磨平。</w:t>
      </w:r>
    </w:p>
    <w:p w:rsidR="001C4217" w:rsidRDefault="005D261A">
      <w:pPr>
        <w:pStyle w:val="n3"/>
      </w:pPr>
      <w:r w:rsidRPr="006D1960">
        <w:rPr>
          <w:rFonts w:eastAsiaTheme="minorEastAsia"/>
          <w:b/>
          <w:bCs/>
        </w:rPr>
        <w:t>8</w:t>
      </w:r>
      <w:r w:rsidR="008D3F0D" w:rsidRPr="006D1960">
        <w:rPr>
          <w:rFonts w:eastAsiaTheme="minorEastAsia" w:hint="eastAsia"/>
          <w:b/>
          <w:bCs/>
        </w:rPr>
        <w:t>.2.</w:t>
      </w:r>
      <w:r w:rsidR="008D3F0D" w:rsidRPr="006D1960">
        <w:rPr>
          <w:rFonts w:eastAsiaTheme="minorEastAsia"/>
          <w:b/>
          <w:bCs/>
        </w:rPr>
        <w:t>5</w:t>
      </w:r>
      <w:r w:rsidR="008D3F0D">
        <w:rPr>
          <w:rFonts w:hint="eastAsia"/>
        </w:rPr>
        <w:t xml:space="preserve"> </w:t>
      </w:r>
      <w:r w:rsidR="008D3F0D">
        <w:rPr>
          <w:rFonts w:hint="eastAsia"/>
        </w:rPr>
        <w:t>预应力施加设备的规格、性能应符合现行国家产品标准和设计要求，预应</w:t>
      </w:r>
      <w:r w:rsidR="008D3F0D">
        <w:rPr>
          <w:rFonts w:hint="eastAsia"/>
        </w:rPr>
        <w:lastRenderedPageBreak/>
        <w:t>力施加设备进场检验应检查质量合格文件和外观检查无损坏，检查数量为全数检查。</w:t>
      </w:r>
    </w:p>
    <w:p w:rsidR="001C4217" w:rsidRDefault="005F622D" w:rsidP="007316CD">
      <w:pPr>
        <w:pStyle w:val="n0"/>
        <w:spacing w:before="120" w:after="120"/>
      </w:pPr>
      <w:bookmarkStart w:id="51" w:name="_Toc75792587"/>
      <w:bookmarkStart w:id="52" w:name="_Toc3749606"/>
      <w:bookmarkStart w:id="53" w:name="_Toc508117280"/>
      <w:bookmarkStart w:id="54" w:name="_Toc523731126"/>
      <w:r>
        <w:t>8</w:t>
      </w:r>
      <w:r w:rsidR="005D261A">
        <w:t xml:space="preserve">.3 </w:t>
      </w:r>
      <w:r w:rsidR="008D3F0D">
        <w:rPr>
          <w:rFonts w:hint="eastAsia"/>
        </w:rPr>
        <w:t>安装质量验收</w:t>
      </w:r>
      <w:bookmarkEnd w:id="51"/>
    </w:p>
    <w:p w:rsidR="001C4217" w:rsidRDefault="005D261A">
      <w:pPr>
        <w:pStyle w:val="n3"/>
      </w:pPr>
      <w:r>
        <w:rPr>
          <w:b/>
          <w:bCs/>
        </w:rPr>
        <w:t>8</w:t>
      </w:r>
      <w:r w:rsidR="008D3F0D">
        <w:rPr>
          <w:b/>
          <w:bCs/>
        </w:rPr>
        <w:t xml:space="preserve">.3.1 </w:t>
      </w:r>
      <w:r w:rsidR="008D3F0D">
        <w:rPr>
          <w:rFonts w:hint="eastAsia"/>
        </w:rPr>
        <w:t>钢支撑系统安装质量检验验收应包括下列内容：</w:t>
      </w:r>
    </w:p>
    <w:p w:rsidR="001C4217" w:rsidRDefault="008D3F0D">
      <w:pPr>
        <w:pStyle w:val="n20"/>
      </w:pPr>
      <w:r w:rsidRPr="006D1960">
        <w:rPr>
          <w:rFonts w:hint="eastAsia"/>
          <w:b/>
        </w:rPr>
        <w:t>1</w:t>
      </w:r>
      <w:r>
        <w:rPr>
          <w:rFonts w:hint="eastAsia"/>
        </w:rPr>
        <w:t xml:space="preserve"> </w:t>
      </w:r>
      <w:r>
        <w:rPr>
          <w:rFonts w:hint="eastAsia"/>
        </w:rPr>
        <w:t>水平钢支撑、支架</w:t>
      </w:r>
      <w:r>
        <w:t>、</w:t>
      </w:r>
      <w:r>
        <w:rPr>
          <w:rFonts w:hint="eastAsia"/>
        </w:rPr>
        <w:t>立柱及牛腿的尺寸、位置、标高偏差；</w:t>
      </w:r>
    </w:p>
    <w:p w:rsidR="001C4217" w:rsidRDefault="008D3F0D">
      <w:pPr>
        <w:pStyle w:val="n20"/>
      </w:pPr>
      <w:r w:rsidRPr="006D1960">
        <w:rPr>
          <w:rFonts w:hint="eastAsia"/>
          <w:b/>
        </w:rPr>
        <w:t>2</w:t>
      </w:r>
      <w:r>
        <w:rPr>
          <w:rFonts w:hint="eastAsia"/>
        </w:rPr>
        <w:t xml:space="preserve"> </w:t>
      </w:r>
      <w:r>
        <w:rPr>
          <w:rFonts w:hint="eastAsia"/>
        </w:rPr>
        <w:t>杆件的连接节点、钢支撑与混凝土梁、钢支撑</w:t>
      </w:r>
      <w:r>
        <w:t>与支架、支架与</w:t>
      </w:r>
      <w:r>
        <w:rPr>
          <w:rFonts w:hint="eastAsia"/>
        </w:rPr>
        <w:t>立柱</w:t>
      </w:r>
      <w:r>
        <w:t>牛腿</w:t>
      </w:r>
      <w:r>
        <w:rPr>
          <w:rFonts w:hint="eastAsia"/>
        </w:rPr>
        <w:t>连接节点的安装质量；</w:t>
      </w:r>
    </w:p>
    <w:p w:rsidR="001C4217" w:rsidRPr="001E6F34" w:rsidRDefault="008D3F0D">
      <w:pPr>
        <w:pStyle w:val="n20"/>
      </w:pPr>
      <w:r w:rsidRPr="006D1960">
        <w:rPr>
          <w:rFonts w:hint="eastAsia"/>
          <w:b/>
        </w:rPr>
        <w:t>3</w:t>
      </w:r>
      <w:r w:rsidRPr="001E6F34">
        <w:rPr>
          <w:rFonts w:hint="eastAsia"/>
        </w:rPr>
        <w:t xml:space="preserve"> </w:t>
      </w:r>
      <w:r w:rsidRPr="001E6F34">
        <w:rPr>
          <w:rFonts w:hint="eastAsia"/>
        </w:rPr>
        <w:t>预应力施加记录。</w:t>
      </w:r>
    </w:p>
    <w:p w:rsidR="001C4217" w:rsidRDefault="005D261A">
      <w:pPr>
        <w:pStyle w:val="n3"/>
      </w:pPr>
      <w:r>
        <w:rPr>
          <w:b/>
          <w:bCs/>
        </w:rPr>
        <w:t>8</w:t>
      </w:r>
      <w:r w:rsidR="008D3F0D">
        <w:rPr>
          <w:b/>
          <w:bCs/>
        </w:rPr>
        <w:t>.3.</w:t>
      </w:r>
      <w:r w:rsidR="008D3F0D">
        <w:rPr>
          <w:rFonts w:hint="eastAsia"/>
          <w:b/>
          <w:bCs/>
        </w:rPr>
        <w:t>2</w:t>
      </w:r>
      <w:r w:rsidR="008D3F0D">
        <w:rPr>
          <w:b/>
          <w:bCs/>
        </w:rPr>
        <w:t xml:space="preserve"> </w:t>
      </w:r>
      <w:r w:rsidR="008D3F0D">
        <w:rPr>
          <w:rFonts w:hint="eastAsia"/>
        </w:rPr>
        <w:t>水平支撑系统安装施工质量检验标准应符合表</w:t>
      </w:r>
      <w:r w:rsidR="00323E60">
        <w:rPr>
          <w:rFonts w:hint="eastAsia"/>
        </w:rPr>
        <w:t>8</w:t>
      </w:r>
      <w:r w:rsidR="008D3F0D">
        <w:t>.3.2</w:t>
      </w:r>
      <w:r w:rsidR="008D3F0D">
        <w:rPr>
          <w:rFonts w:hint="eastAsia"/>
        </w:rPr>
        <w:t>的规定。</w:t>
      </w:r>
    </w:p>
    <w:p w:rsidR="001C4217" w:rsidRDefault="008D3F0D">
      <w:pPr>
        <w:pStyle w:val="n1"/>
        <w:spacing w:before="120"/>
      </w:pPr>
      <w:r>
        <w:t>表</w:t>
      </w:r>
      <w:r w:rsidR="00A50415">
        <w:rPr>
          <w:rFonts w:hint="eastAsia"/>
        </w:rPr>
        <w:t>8</w:t>
      </w:r>
      <w:r>
        <w:t xml:space="preserve">.3.2 </w:t>
      </w:r>
      <w:r>
        <w:rPr>
          <w:rFonts w:hint="eastAsia"/>
        </w:rPr>
        <w:t>水平支撑系统安装质量验收标准</w:t>
      </w:r>
    </w:p>
    <w:tbl>
      <w:tblPr>
        <w:tblStyle w:val="n6"/>
        <w:tblW w:w="8297" w:type="dxa"/>
        <w:tblLayout w:type="fixed"/>
        <w:tblLook w:val="04A0" w:firstRow="1" w:lastRow="0" w:firstColumn="1" w:lastColumn="0" w:noHBand="0" w:noVBand="1"/>
      </w:tblPr>
      <w:tblGrid>
        <w:gridCol w:w="661"/>
        <w:gridCol w:w="559"/>
        <w:gridCol w:w="694"/>
        <w:gridCol w:w="1509"/>
        <w:gridCol w:w="906"/>
        <w:gridCol w:w="901"/>
        <w:gridCol w:w="894"/>
        <w:gridCol w:w="895"/>
        <w:gridCol w:w="1278"/>
      </w:tblGrid>
      <w:tr w:rsidR="001C4217">
        <w:tc>
          <w:tcPr>
            <w:tcW w:w="661" w:type="dxa"/>
            <w:vMerge w:val="restart"/>
          </w:tcPr>
          <w:p w:rsidR="001C4217" w:rsidRDefault="008D3F0D">
            <w:pPr>
              <w:pStyle w:val="n7"/>
            </w:pPr>
            <w:r>
              <w:rPr>
                <w:rFonts w:hint="eastAsia"/>
              </w:rPr>
              <w:t>项</w:t>
            </w:r>
          </w:p>
        </w:tc>
        <w:tc>
          <w:tcPr>
            <w:tcW w:w="559" w:type="dxa"/>
            <w:vMerge w:val="restart"/>
          </w:tcPr>
          <w:p w:rsidR="001C4217" w:rsidRDefault="008D3F0D">
            <w:pPr>
              <w:pStyle w:val="n7"/>
            </w:pPr>
            <w:r>
              <w:rPr>
                <w:rFonts w:hint="eastAsia"/>
              </w:rPr>
              <w:t>序</w:t>
            </w:r>
          </w:p>
        </w:tc>
        <w:tc>
          <w:tcPr>
            <w:tcW w:w="2203" w:type="dxa"/>
            <w:gridSpan w:val="2"/>
            <w:vMerge w:val="restart"/>
          </w:tcPr>
          <w:p w:rsidR="001C4217" w:rsidRDefault="008D3F0D">
            <w:pPr>
              <w:pStyle w:val="n7"/>
            </w:pPr>
            <w:r>
              <w:rPr>
                <w:rFonts w:hint="eastAsia"/>
              </w:rPr>
              <w:t>检查项目</w:t>
            </w:r>
          </w:p>
        </w:tc>
        <w:tc>
          <w:tcPr>
            <w:tcW w:w="1807" w:type="dxa"/>
            <w:gridSpan w:val="2"/>
          </w:tcPr>
          <w:p w:rsidR="001C4217" w:rsidRDefault="008D3F0D">
            <w:pPr>
              <w:pStyle w:val="n7"/>
            </w:pPr>
            <w:r>
              <w:rPr>
                <w:rFonts w:hint="eastAsia"/>
              </w:rPr>
              <w:t>允许值</w:t>
            </w:r>
          </w:p>
        </w:tc>
        <w:tc>
          <w:tcPr>
            <w:tcW w:w="1789" w:type="dxa"/>
            <w:gridSpan w:val="2"/>
          </w:tcPr>
          <w:p w:rsidR="001C4217" w:rsidRDefault="008D3F0D">
            <w:pPr>
              <w:pStyle w:val="n7"/>
            </w:pPr>
            <w:r>
              <w:rPr>
                <w:rFonts w:hint="eastAsia"/>
              </w:rPr>
              <w:t>允许偏差</w:t>
            </w:r>
          </w:p>
        </w:tc>
        <w:tc>
          <w:tcPr>
            <w:tcW w:w="1278" w:type="dxa"/>
            <w:vMerge w:val="restart"/>
          </w:tcPr>
          <w:p w:rsidR="001C4217" w:rsidRDefault="008D3F0D">
            <w:pPr>
              <w:pStyle w:val="n7"/>
            </w:pPr>
            <w:r>
              <w:rPr>
                <w:rFonts w:hint="eastAsia"/>
              </w:rPr>
              <w:t>检查方法</w:t>
            </w:r>
          </w:p>
        </w:tc>
      </w:tr>
      <w:tr w:rsidR="001C4217">
        <w:tc>
          <w:tcPr>
            <w:tcW w:w="661" w:type="dxa"/>
            <w:vMerge/>
          </w:tcPr>
          <w:p w:rsidR="001C4217" w:rsidRDefault="001C4217">
            <w:pPr>
              <w:pStyle w:val="n7"/>
            </w:pPr>
          </w:p>
        </w:tc>
        <w:tc>
          <w:tcPr>
            <w:tcW w:w="559" w:type="dxa"/>
            <w:vMerge/>
          </w:tcPr>
          <w:p w:rsidR="001C4217" w:rsidRDefault="001C4217">
            <w:pPr>
              <w:pStyle w:val="n7"/>
            </w:pPr>
          </w:p>
        </w:tc>
        <w:tc>
          <w:tcPr>
            <w:tcW w:w="2203" w:type="dxa"/>
            <w:gridSpan w:val="2"/>
            <w:vMerge/>
          </w:tcPr>
          <w:p w:rsidR="001C4217" w:rsidRDefault="001C4217">
            <w:pPr>
              <w:pStyle w:val="n7"/>
            </w:pPr>
          </w:p>
        </w:tc>
        <w:tc>
          <w:tcPr>
            <w:tcW w:w="906" w:type="dxa"/>
          </w:tcPr>
          <w:p w:rsidR="001C4217" w:rsidRDefault="008D3F0D">
            <w:pPr>
              <w:pStyle w:val="n7"/>
            </w:pPr>
            <w:r>
              <w:rPr>
                <w:rFonts w:hint="eastAsia"/>
              </w:rPr>
              <w:t>单位</w:t>
            </w:r>
          </w:p>
        </w:tc>
        <w:tc>
          <w:tcPr>
            <w:tcW w:w="901" w:type="dxa"/>
          </w:tcPr>
          <w:p w:rsidR="001C4217" w:rsidRDefault="008D3F0D">
            <w:pPr>
              <w:pStyle w:val="n7"/>
            </w:pPr>
            <w:r>
              <w:rPr>
                <w:rFonts w:hint="eastAsia"/>
              </w:rPr>
              <w:t>数值</w:t>
            </w:r>
          </w:p>
        </w:tc>
        <w:tc>
          <w:tcPr>
            <w:tcW w:w="894" w:type="dxa"/>
          </w:tcPr>
          <w:p w:rsidR="001C4217" w:rsidRDefault="008D3F0D">
            <w:pPr>
              <w:pStyle w:val="n7"/>
            </w:pPr>
            <w:r>
              <w:rPr>
                <w:rFonts w:hint="eastAsia"/>
              </w:rPr>
              <w:t>单位</w:t>
            </w:r>
          </w:p>
        </w:tc>
        <w:tc>
          <w:tcPr>
            <w:tcW w:w="895" w:type="dxa"/>
          </w:tcPr>
          <w:p w:rsidR="001C4217" w:rsidRDefault="008D3F0D">
            <w:pPr>
              <w:pStyle w:val="n7"/>
            </w:pPr>
            <w:r>
              <w:rPr>
                <w:rFonts w:hint="eastAsia"/>
              </w:rPr>
              <w:t>数值</w:t>
            </w:r>
          </w:p>
        </w:tc>
        <w:tc>
          <w:tcPr>
            <w:tcW w:w="1278" w:type="dxa"/>
            <w:vMerge/>
          </w:tcPr>
          <w:p w:rsidR="001C4217" w:rsidRDefault="001C4217">
            <w:pPr>
              <w:pStyle w:val="n7"/>
            </w:pPr>
          </w:p>
        </w:tc>
      </w:tr>
      <w:tr w:rsidR="001C4217">
        <w:tc>
          <w:tcPr>
            <w:tcW w:w="661" w:type="dxa"/>
            <w:vMerge w:val="restart"/>
          </w:tcPr>
          <w:p w:rsidR="001C4217" w:rsidRDefault="008D3F0D">
            <w:pPr>
              <w:pStyle w:val="n7"/>
            </w:pPr>
            <w:r>
              <w:rPr>
                <w:rFonts w:hint="eastAsia"/>
              </w:rPr>
              <w:t>主控项目</w:t>
            </w:r>
          </w:p>
        </w:tc>
        <w:tc>
          <w:tcPr>
            <w:tcW w:w="559" w:type="dxa"/>
          </w:tcPr>
          <w:p w:rsidR="001C4217" w:rsidRDefault="008D3F0D">
            <w:pPr>
              <w:pStyle w:val="n7"/>
            </w:pPr>
            <w:r>
              <w:rPr>
                <w:rFonts w:hint="eastAsia"/>
              </w:rPr>
              <w:t>1</w:t>
            </w:r>
          </w:p>
        </w:tc>
        <w:tc>
          <w:tcPr>
            <w:tcW w:w="2203" w:type="dxa"/>
            <w:gridSpan w:val="2"/>
          </w:tcPr>
          <w:p w:rsidR="001C4217" w:rsidRDefault="008D3F0D">
            <w:pPr>
              <w:pStyle w:val="n7"/>
            </w:pPr>
            <w:r>
              <w:rPr>
                <w:rFonts w:hint="eastAsia"/>
              </w:rPr>
              <w:t>外轮廓尺寸</w:t>
            </w:r>
          </w:p>
        </w:tc>
        <w:tc>
          <w:tcPr>
            <w:tcW w:w="1807" w:type="dxa"/>
            <w:gridSpan w:val="2"/>
          </w:tcPr>
          <w:p w:rsidR="001C4217" w:rsidRDefault="008D3F0D">
            <w:pPr>
              <w:pStyle w:val="n7"/>
            </w:pPr>
            <w:r>
              <w:rPr>
                <w:rFonts w:hint="eastAsia"/>
              </w:rPr>
              <w:t>—</w:t>
            </w:r>
          </w:p>
        </w:tc>
        <w:tc>
          <w:tcPr>
            <w:tcW w:w="894" w:type="dxa"/>
          </w:tcPr>
          <w:p w:rsidR="001C4217" w:rsidRDefault="008D3F0D">
            <w:pPr>
              <w:pStyle w:val="n7"/>
            </w:pPr>
            <w:r>
              <w:rPr>
                <w:rFonts w:hint="eastAsia"/>
              </w:rPr>
              <w:t>mm</w:t>
            </w:r>
          </w:p>
        </w:tc>
        <w:tc>
          <w:tcPr>
            <w:tcW w:w="895" w:type="dxa"/>
          </w:tcPr>
          <w:p w:rsidR="001C4217" w:rsidRDefault="008D3F0D">
            <w:pPr>
              <w:pStyle w:val="n7"/>
            </w:pPr>
            <w:r>
              <w:rPr>
                <w:rFonts w:hint="eastAsia"/>
              </w:rPr>
              <w:t>±5</w:t>
            </w:r>
          </w:p>
        </w:tc>
        <w:tc>
          <w:tcPr>
            <w:tcW w:w="1278" w:type="dxa"/>
          </w:tcPr>
          <w:p w:rsidR="001C4217" w:rsidRDefault="008D3F0D">
            <w:pPr>
              <w:pStyle w:val="n7"/>
            </w:pPr>
            <w:r>
              <w:rPr>
                <w:rFonts w:hint="eastAsia"/>
              </w:rPr>
              <w:t>水准仪</w:t>
            </w:r>
          </w:p>
        </w:tc>
      </w:tr>
      <w:tr w:rsidR="001C4217">
        <w:tc>
          <w:tcPr>
            <w:tcW w:w="661" w:type="dxa"/>
            <w:vMerge/>
          </w:tcPr>
          <w:p w:rsidR="001C4217" w:rsidRDefault="001C4217">
            <w:pPr>
              <w:pStyle w:val="n7"/>
            </w:pPr>
          </w:p>
        </w:tc>
        <w:tc>
          <w:tcPr>
            <w:tcW w:w="559" w:type="dxa"/>
          </w:tcPr>
          <w:p w:rsidR="001C4217" w:rsidRDefault="008D3F0D">
            <w:pPr>
              <w:pStyle w:val="n7"/>
            </w:pPr>
            <w:r>
              <w:rPr>
                <w:rFonts w:hint="eastAsia"/>
              </w:rPr>
              <w:t>2</w:t>
            </w:r>
          </w:p>
        </w:tc>
        <w:tc>
          <w:tcPr>
            <w:tcW w:w="2203" w:type="dxa"/>
            <w:gridSpan w:val="2"/>
          </w:tcPr>
          <w:p w:rsidR="001C4217" w:rsidRDefault="008D3F0D">
            <w:pPr>
              <w:pStyle w:val="n7"/>
            </w:pPr>
            <w:r>
              <w:rPr>
                <w:rFonts w:hint="eastAsia"/>
              </w:rPr>
              <w:t>预应力</w:t>
            </w:r>
          </w:p>
        </w:tc>
        <w:tc>
          <w:tcPr>
            <w:tcW w:w="1807" w:type="dxa"/>
            <w:gridSpan w:val="2"/>
          </w:tcPr>
          <w:p w:rsidR="001C4217" w:rsidRDefault="008D3F0D">
            <w:pPr>
              <w:pStyle w:val="n7"/>
            </w:pPr>
            <w:r>
              <w:rPr>
                <w:rFonts w:hint="eastAsia"/>
              </w:rPr>
              <w:t>—</w:t>
            </w:r>
          </w:p>
        </w:tc>
        <w:tc>
          <w:tcPr>
            <w:tcW w:w="894" w:type="dxa"/>
          </w:tcPr>
          <w:p w:rsidR="001C4217" w:rsidRDefault="008D3F0D">
            <w:pPr>
              <w:pStyle w:val="n7"/>
            </w:pPr>
            <w:r>
              <w:rPr>
                <w:rFonts w:hint="eastAsia"/>
              </w:rPr>
              <w:t>kN</w:t>
            </w:r>
          </w:p>
        </w:tc>
        <w:tc>
          <w:tcPr>
            <w:tcW w:w="895" w:type="dxa"/>
          </w:tcPr>
          <w:p w:rsidR="001C4217" w:rsidRDefault="008D3F0D">
            <w:pPr>
              <w:pStyle w:val="n7"/>
            </w:pPr>
            <w:r>
              <w:rPr>
                <w:rFonts w:hint="eastAsia"/>
              </w:rPr>
              <w:t>50</w:t>
            </w:r>
          </w:p>
        </w:tc>
        <w:tc>
          <w:tcPr>
            <w:tcW w:w="1278" w:type="dxa"/>
          </w:tcPr>
          <w:p w:rsidR="001C4217" w:rsidRDefault="008D3F0D">
            <w:pPr>
              <w:pStyle w:val="n7"/>
            </w:pPr>
            <w:r>
              <w:rPr>
                <w:rFonts w:hint="eastAsia"/>
              </w:rPr>
              <w:t>油泵读数或传感器</w:t>
            </w:r>
          </w:p>
        </w:tc>
      </w:tr>
      <w:tr w:rsidR="001C4217">
        <w:tc>
          <w:tcPr>
            <w:tcW w:w="661" w:type="dxa"/>
            <w:vMerge w:val="restart"/>
          </w:tcPr>
          <w:p w:rsidR="001C4217" w:rsidRDefault="008D3F0D">
            <w:pPr>
              <w:pStyle w:val="n7"/>
            </w:pPr>
            <w:r>
              <w:rPr>
                <w:rFonts w:hint="eastAsia"/>
              </w:rPr>
              <w:t>一般项目</w:t>
            </w:r>
          </w:p>
        </w:tc>
        <w:tc>
          <w:tcPr>
            <w:tcW w:w="559" w:type="dxa"/>
          </w:tcPr>
          <w:p w:rsidR="001C4217" w:rsidRDefault="008D3F0D">
            <w:pPr>
              <w:pStyle w:val="n7"/>
            </w:pPr>
            <w:r>
              <w:rPr>
                <w:rFonts w:hint="eastAsia"/>
              </w:rPr>
              <w:t>1</w:t>
            </w:r>
          </w:p>
        </w:tc>
        <w:tc>
          <w:tcPr>
            <w:tcW w:w="694" w:type="dxa"/>
            <w:vMerge w:val="restart"/>
          </w:tcPr>
          <w:p w:rsidR="001C4217" w:rsidRDefault="008D3F0D">
            <w:pPr>
              <w:pStyle w:val="n7"/>
            </w:pPr>
            <w:r>
              <w:rPr>
                <w:rFonts w:hint="eastAsia"/>
              </w:rPr>
              <w:t>张弦梁</w:t>
            </w:r>
          </w:p>
        </w:tc>
        <w:tc>
          <w:tcPr>
            <w:tcW w:w="1509" w:type="dxa"/>
          </w:tcPr>
          <w:p w:rsidR="001C4217" w:rsidRDefault="008D3F0D">
            <w:pPr>
              <w:pStyle w:val="n7"/>
            </w:pPr>
            <w:r>
              <w:rPr>
                <w:rFonts w:hint="eastAsia"/>
              </w:rPr>
              <w:t>平整度</w:t>
            </w:r>
          </w:p>
        </w:tc>
        <w:tc>
          <w:tcPr>
            <w:tcW w:w="1807" w:type="dxa"/>
            <w:gridSpan w:val="2"/>
          </w:tcPr>
          <w:p w:rsidR="001C4217" w:rsidRDefault="008D3F0D">
            <w:pPr>
              <w:pStyle w:val="n7"/>
            </w:pPr>
            <w:r>
              <w:rPr>
                <w:rFonts w:hint="eastAsia"/>
              </w:rPr>
              <w:t>—</w:t>
            </w:r>
          </w:p>
        </w:tc>
        <w:tc>
          <w:tcPr>
            <w:tcW w:w="1789" w:type="dxa"/>
            <w:gridSpan w:val="2"/>
          </w:tcPr>
          <w:p w:rsidR="001C4217" w:rsidRDefault="008D3F0D">
            <w:pPr>
              <w:pStyle w:val="n7"/>
            </w:pPr>
            <w:r>
              <w:rPr>
                <w:rFonts w:hint="eastAsia"/>
              </w:rPr>
              <w:t>l/1000</w:t>
            </w:r>
          </w:p>
        </w:tc>
        <w:tc>
          <w:tcPr>
            <w:tcW w:w="1278" w:type="dxa"/>
          </w:tcPr>
          <w:p w:rsidR="001C4217" w:rsidRDefault="008D3F0D">
            <w:pPr>
              <w:pStyle w:val="n7"/>
            </w:pPr>
            <w:r>
              <w:rPr>
                <w:rFonts w:hint="eastAsia"/>
              </w:rPr>
              <w:t>水准仪</w:t>
            </w:r>
          </w:p>
        </w:tc>
      </w:tr>
      <w:tr w:rsidR="001C4217">
        <w:tc>
          <w:tcPr>
            <w:tcW w:w="661" w:type="dxa"/>
            <w:vMerge/>
          </w:tcPr>
          <w:p w:rsidR="001C4217" w:rsidRDefault="001C4217">
            <w:pPr>
              <w:pStyle w:val="n7"/>
            </w:pPr>
          </w:p>
        </w:tc>
        <w:tc>
          <w:tcPr>
            <w:tcW w:w="559" w:type="dxa"/>
          </w:tcPr>
          <w:p w:rsidR="001C4217" w:rsidRDefault="008D3F0D">
            <w:pPr>
              <w:pStyle w:val="n7"/>
            </w:pPr>
            <w:r>
              <w:rPr>
                <w:rFonts w:hint="eastAsia"/>
              </w:rPr>
              <w:t>2</w:t>
            </w:r>
          </w:p>
        </w:tc>
        <w:tc>
          <w:tcPr>
            <w:tcW w:w="694" w:type="dxa"/>
            <w:vMerge/>
          </w:tcPr>
          <w:p w:rsidR="001C4217" w:rsidRDefault="001C4217">
            <w:pPr>
              <w:pStyle w:val="n7"/>
            </w:pPr>
          </w:p>
        </w:tc>
        <w:tc>
          <w:tcPr>
            <w:tcW w:w="1509" w:type="dxa"/>
          </w:tcPr>
          <w:p w:rsidR="001C4217" w:rsidRDefault="008D3F0D">
            <w:pPr>
              <w:pStyle w:val="n7"/>
            </w:pPr>
            <w:r>
              <w:rPr>
                <w:rFonts w:hint="eastAsia"/>
              </w:rPr>
              <w:t>平面位置</w:t>
            </w:r>
          </w:p>
        </w:tc>
        <w:tc>
          <w:tcPr>
            <w:tcW w:w="1807" w:type="dxa"/>
            <w:gridSpan w:val="2"/>
          </w:tcPr>
          <w:p w:rsidR="001C4217" w:rsidRDefault="008D3F0D">
            <w:pPr>
              <w:pStyle w:val="n7"/>
            </w:pPr>
            <w:r>
              <w:rPr>
                <w:rFonts w:hint="eastAsia"/>
              </w:rPr>
              <w:t>—</w:t>
            </w:r>
          </w:p>
        </w:tc>
        <w:tc>
          <w:tcPr>
            <w:tcW w:w="894" w:type="dxa"/>
          </w:tcPr>
          <w:p w:rsidR="001C4217" w:rsidRDefault="008D3F0D">
            <w:pPr>
              <w:pStyle w:val="n7"/>
            </w:pPr>
            <w:r>
              <w:rPr>
                <w:rFonts w:hint="eastAsia"/>
              </w:rPr>
              <w:t>mm</w:t>
            </w:r>
          </w:p>
        </w:tc>
        <w:tc>
          <w:tcPr>
            <w:tcW w:w="895" w:type="dxa"/>
          </w:tcPr>
          <w:p w:rsidR="001C4217" w:rsidRDefault="008D3F0D">
            <w:pPr>
              <w:pStyle w:val="n7"/>
            </w:pPr>
            <w:r>
              <w:rPr>
                <w:rFonts w:hint="eastAsia"/>
              </w:rPr>
              <w:t>±20</w:t>
            </w:r>
          </w:p>
        </w:tc>
        <w:tc>
          <w:tcPr>
            <w:tcW w:w="1278" w:type="dxa"/>
          </w:tcPr>
          <w:p w:rsidR="001C4217" w:rsidRDefault="008D3F0D">
            <w:pPr>
              <w:pStyle w:val="n7"/>
            </w:pPr>
            <w:r>
              <w:rPr>
                <w:rFonts w:hint="eastAsia"/>
              </w:rPr>
              <w:t>钢尺</w:t>
            </w:r>
          </w:p>
        </w:tc>
      </w:tr>
      <w:tr w:rsidR="001C4217">
        <w:tc>
          <w:tcPr>
            <w:tcW w:w="661" w:type="dxa"/>
            <w:vMerge/>
          </w:tcPr>
          <w:p w:rsidR="001C4217" w:rsidRDefault="001C4217">
            <w:pPr>
              <w:pStyle w:val="n7"/>
            </w:pPr>
          </w:p>
        </w:tc>
        <w:tc>
          <w:tcPr>
            <w:tcW w:w="559" w:type="dxa"/>
          </w:tcPr>
          <w:p w:rsidR="001C4217" w:rsidRDefault="008D3F0D">
            <w:pPr>
              <w:pStyle w:val="n7"/>
            </w:pPr>
            <w:r>
              <w:rPr>
                <w:rFonts w:hint="eastAsia"/>
              </w:rPr>
              <w:t>3</w:t>
            </w:r>
          </w:p>
        </w:tc>
        <w:tc>
          <w:tcPr>
            <w:tcW w:w="694" w:type="dxa"/>
            <w:vMerge/>
          </w:tcPr>
          <w:p w:rsidR="001C4217" w:rsidRDefault="001C4217">
            <w:pPr>
              <w:pStyle w:val="n7"/>
            </w:pPr>
          </w:p>
        </w:tc>
        <w:tc>
          <w:tcPr>
            <w:tcW w:w="1509" w:type="dxa"/>
          </w:tcPr>
          <w:p w:rsidR="001C4217" w:rsidRDefault="008D3F0D">
            <w:pPr>
              <w:pStyle w:val="n7"/>
            </w:pPr>
            <w:r>
              <w:rPr>
                <w:rFonts w:hint="eastAsia"/>
              </w:rPr>
              <w:t>标高</w:t>
            </w:r>
          </w:p>
        </w:tc>
        <w:tc>
          <w:tcPr>
            <w:tcW w:w="1807" w:type="dxa"/>
            <w:gridSpan w:val="2"/>
          </w:tcPr>
          <w:p w:rsidR="001C4217" w:rsidRDefault="008D3F0D">
            <w:pPr>
              <w:pStyle w:val="n7"/>
            </w:pPr>
            <w:r>
              <w:rPr>
                <w:rFonts w:hint="eastAsia"/>
              </w:rPr>
              <w:t>—</w:t>
            </w:r>
          </w:p>
        </w:tc>
        <w:tc>
          <w:tcPr>
            <w:tcW w:w="894" w:type="dxa"/>
          </w:tcPr>
          <w:p w:rsidR="001C4217" w:rsidRDefault="008D3F0D">
            <w:pPr>
              <w:pStyle w:val="n7"/>
            </w:pPr>
            <w:r>
              <w:rPr>
                <w:rFonts w:hint="eastAsia"/>
              </w:rPr>
              <w:t>mm</w:t>
            </w:r>
          </w:p>
        </w:tc>
        <w:tc>
          <w:tcPr>
            <w:tcW w:w="895" w:type="dxa"/>
          </w:tcPr>
          <w:p w:rsidR="001C4217" w:rsidRDefault="008D3F0D">
            <w:pPr>
              <w:pStyle w:val="n7"/>
            </w:pPr>
            <w:r>
              <w:rPr>
                <w:rFonts w:hint="eastAsia"/>
              </w:rPr>
              <w:t>±20</w:t>
            </w:r>
          </w:p>
        </w:tc>
        <w:tc>
          <w:tcPr>
            <w:tcW w:w="1278" w:type="dxa"/>
          </w:tcPr>
          <w:p w:rsidR="001C4217" w:rsidRDefault="008D3F0D">
            <w:pPr>
              <w:pStyle w:val="n7"/>
            </w:pPr>
            <w:r>
              <w:rPr>
                <w:rFonts w:hint="eastAsia"/>
              </w:rPr>
              <w:t>水准仪</w:t>
            </w:r>
          </w:p>
        </w:tc>
      </w:tr>
      <w:tr w:rsidR="001C4217">
        <w:tc>
          <w:tcPr>
            <w:tcW w:w="661" w:type="dxa"/>
            <w:vMerge/>
          </w:tcPr>
          <w:p w:rsidR="001C4217" w:rsidRDefault="001C4217">
            <w:pPr>
              <w:pStyle w:val="n7"/>
            </w:pPr>
          </w:p>
        </w:tc>
        <w:tc>
          <w:tcPr>
            <w:tcW w:w="559" w:type="dxa"/>
          </w:tcPr>
          <w:p w:rsidR="001C4217" w:rsidRDefault="008D3F0D">
            <w:pPr>
              <w:pStyle w:val="n7"/>
            </w:pPr>
            <w:r>
              <w:rPr>
                <w:rFonts w:hint="eastAsia"/>
              </w:rPr>
              <w:t>4</w:t>
            </w:r>
          </w:p>
        </w:tc>
        <w:tc>
          <w:tcPr>
            <w:tcW w:w="694" w:type="dxa"/>
            <w:vMerge w:val="restart"/>
          </w:tcPr>
          <w:p w:rsidR="001C4217" w:rsidRDefault="008D3F0D">
            <w:pPr>
              <w:pStyle w:val="n7"/>
            </w:pPr>
            <w:r>
              <w:rPr>
                <w:rFonts w:hint="eastAsia"/>
              </w:rPr>
              <w:t>钢支撑梁</w:t>
            </w:r>
          </w:p>
        </w:tc>
        <w:tc>
          <w:tcPr>
            <w:tcW w:w="1509" w:type="dxa"/>
          </w:tcPr>
          <w:p w:rsidR="001C4217" w:rsidRDefault="008D3F0D">
            <w:pPr>
              <w:pStyle w:val="n7"/>
            </w:pPr>
            <w:r>
              <w:rPr>
                <w:rFonts w:hint="eastAsia"/>
              </w:rPr>
              <w:t>支撑挠度</w:t>
            </w:r>
          </w:p>
        </w:tc>
        <w:tc>
          <w:tcPr>
            <w:tcW w:w="1807" w:type="dxa"/>
            <w:gridSpan w:val="2"/>
          </w:tcPr>
          <w:p w:rsidR="001C4217" w:rsidRDefault="008D3F0D">
            <w:pPr>
              <w:pStyle w:val="n7"/>
            </w:pPr>
            <w:r>
              <w:rPr>
                <w:rFonts w:hint="eastAsia"/>
              </w:rPr>
              <w:t>—</w:t>
            </w:r>
          </w:p>
        </w:tc>
        <w:tc>
          <w:tcPr>
            <w:tcW w:w="1789" w:type="dxa"/>
            <w:gridSpan w:val="2"/>
          </w:tcPr>
          <w:p w:rsidR="001C4217" w:rsidRDefault="008D3F0D">
            <w:pPr>
              <w:pStyle w:val="n7"/>
            </w:pPr>
            <w:r>
              <w:rPr>
                <w:rFonts w:hint="eastAsia"/>
              </w:rPr>
              <w:t>l/1000</w:t>
            </w:r>
          </w:p>
        </w:tc>
        <w:tc>
          <w:tcPr>
            <w:tcW w:w="1278" w:type="dxa"/>
          </w:tcPr>
          <w:p w:rsidR="001C4217" w:rsidRDefault="008D3F0D">
            <w:pPr>
              <w:pStyle w:val="n7"/>
            </w:pPr>
            <w:r w:rsidRPr="001E6F34">
              <w:rPr>
                <w:rFonts w:hint="eastAsia"/>
              </w:rPr>
              <w:t>水准仪</w:t>
            </w:r>
          </w:p>
        </w:tc>
      </w:tr>
      <w:tr w:rsidR="001C4217">
        <w:tc>
          <w:tcPr>
            <w:tcW w:w="661" w:type="dxa"/>
            <w:vMerge/>
          </w:tcPr>
          <w:p w:rsidR="001C4217" w:rsidRDefault="001C4217">
            <w:pPr>
              <w:pStyle w:val="n7"/>
            </w:pPr>
          </w:p>
        </w:tc>
        <w:tc>
          <w:tcPr>
            <w:tcW w:w="559" w:type="dxa"/>
          </w:tcPr>
          <w:p w:rsidR="001C4217" w:rsidRDefault="008D3F0D">
            <w:pPr>
              <w:pStyle w:val="n7"/>
            </w:pPr>
            <w:r>
              <w:rPr>
                <w:rFonts w:hint="eastAsia"/>
              </w:rPr>
              <w:t>5</w:t>
            </w:r>
          </w:p>
        </w:tc>
        <w:tc>
          <w:tcPr>
            <w:tcW w:w="694" w:type="dxa"/>
            <w:vMerge/>
          </w:tcPr>
          <w:p w:rsidR="001C4217" w:rsidRDefault="001C4217">
            <w:pPr>
              <w:pStyle w:val="n7"/>
            </w:pPr>
          </w:p>
        </w:tc>
        <w:tc>
          <w:tcPr>
            <w:tcW w:w="1509" w:type="dxa"/>
          </w:tcPr>
          <w:p w:rsidR="001C4217" w:rsidRDefault="008D3F0D">
            <w:pPr>
              <w:pStyle w:val="n7"/>
            </w:pPr>
            <w:r>
              <w:rPr>
                <w:rFonts w:hint="eastAsia"/>
              </w:rPr>
              <w:t>平面位置</w:t>
            </w:r>
          </w:p>
        </w:tc>
        <w:tc>
          <w:tcPr>
            <w:tcW w:w="1807" w:type="dxa"/>
            <w:gridSpan w:val="2"/>
          </w:tcPr>
          <w:p w:rsidR="001C4217" w:rsidRDefault="008D3F0D">
            <w:pPr>
              <w:pStyle w:val="n7"/>
            </w:pPr>
            <w:r>
              <w:rPr>
                <w:rFonts w:hint="eastAsia"/>
              </w:rPr>
              <w:t>—</w:t>
            </w:r>
          </w:p>
        </w:tc>
        <w:tc>
          <w:tcPr>
            <w:tcW w:w="894" w:type="dxa"/>
          </w:tcPr>
          <w:p w:rsidR="001C4217" w:rsidRDefault="008D3F0D">
            <w:pPr>
              <w:pStyle w:val="n7"/>
            </w:pPr>
            <w:r>
              <w:rPr>
                <w:rFonts w:hint="eastAsia"/>
              </w:rPr>
              <w:t>mm</w:t>
            </w:r>
          </w:p>
        </w:tc>
        <w:tc>
          <w:tcPr>
            <w:tcW w:w="895" w:type="dxa"/>
          </w:tcPr>
          <w:p w:rsidR="001C4217" w:rsidRDefault="008D3F0D">
            <w:pPr>
              <w:pStyle w:val="n7"/>
            </w:pPr>
            <w:r>
              <w:rPr>
                <w:rFonts w:hint="eastAsia"/>
              </w:rPr>
              <w:t>20</w:t>
            </w:r>
          </w:p>
        </w:tc>
        <w:tc>
          <w:tcPr>
            <w:tcW w:w="1278" w:type="dxa"/>
          </w:tcPr>
          <w:p w:rsidR="001C4217" w:rsidRDefault="008D3F0D">
            <w:pPr>
              <w:pStyle w:val="n7"/>
            </w:pPr>
            <w:r>
              <w:rPr>
                <w:rFonts w:hint="eastAsia"/>
              </w:rPr>
              <w:t>钢尺</w:t>
            </w:r>
          </w:p>
        </w:tc>
      </w:tr>
      <w:tr w:rsidR="001C4217">
        <w:tc>
          <w:tcPr>
            <w:tcW w:w="661" w:type="dxa"/>
            <w:vMerge/>
          </w:tcPr>
          <w:p w:rsidR="001C4217" w:rsidRDefault="001C4217">
            <w:pPr>
              <w:pStyle w:val="n7"/>
            </w:pPr>
          </w:p>
        </w:tc>
        <w:tc>
          <w:tcPr>
            <w:tcW w:w="559" w:type="dxa"/>
          </w:tcPr>
          <w:p w:rsidR="001C4217" w:rsidRDefault="008D3F0D">
            <w:pPr>
              <w:pStyle w:val="n7"/>
            </w:pPr>
            <w:r>
              <w:rPr>
                <w:rFonts w:hint="eastAsia"/>
              </w:rPr>
              <w:t>6</w:t>
            </w:r>
          </w:p>
        </w:tc>
        <w:tc>
          <w:tcPr>
            <w:tcW w:w="694" w:type="dxa"/>
            <w:vMerge/>
          </w:tcPr>
          <w:p w:rsidR="001C4217" w:rsidRDefault="001C4217">
            <w:pPr>
              <w:pStyle w:val="n7"/>
            </w:pPr>
          </w:p>
        </w:tc>
        <w:tc>
          <w:tcPr>
            <w:tcW w:w="1509" w:type="dxa"/>
          </w:tcPr>
          <w:p w:rsidR="001C4217" w:rsidRDefault="008D3F0D">
            <w:pPr>
              <w:pStyle w:val="n7"/>
            </w:pPr>
            <w:r>
              <w:rPr>
                <w:rFonts w:hint="eastAsia"/>
              </w:rPr>
              <w:t>标高</w:t>
            </w:r>
          </w:p>
        </w:tc>
        <w:tc>
          <w:tcPr>
            <w:tcW w:w="1807" w:type="dxa"/>
            <w:gridSpan w:val="2"/>
          </w:tcPr>
          <w:p w:rsidR="001C4217" w:rsidRDefault="008D3F0D">
            <w:pPr>
              <w:pStyle w:val="n7"/>
            </w:pPr>
            <w:r>
              <w:rPr>
                <w:rFonts w:hint="eastAsia"/>
              </w:rPr>
              <w:t>—</w:t>
            </w:r>
          </w:p>
        </w:tc>
        <w:tc>
          <w:tcPr>
            <w:tcW w:w="894" w:type="dxa"/>
          </w:tcPr>
          <w:p w:rsidR="001C4217" w:rsidRDefault="008D3F0D">
            <w:pPr>
              <w:pStyle w:val="n7"/>
            </w:pPr>
            <w:r>
              <w:rPr>
                <w:rFonts w:hint="eastAsia"/>
              </w:rPr>
              <w:t>mm</w:t>
            </w:r>
          </w:p>
        </w:tc>
        <w:tc>
          <w:tcPr>
            <w:tcW w:w="895" w:type="dxa"/>
          </w:tcPr>
          <w:p w:rsidR="001C4217" w:rsidRDefault="008D3F0D">
            <w:pPr>
              <w:pStyle w:val="n7"/>
            </w:pPr>
            <w:r>
              <w:rPr>
                <w:rFonts w:hint="eastAsia"/>
              </w:rPr>
              <w:t>±20</w:t>
            </w:r>
          </w:p>
        </w:tc>
        <w:tc>
          <w:tcPr>
            <w:tcW w:w="1278" w:type="dxa"/>
          </w:tcPr>
          <w:p w:rsidR="001C4217" w:rsidRDefault="008D3F0D">
            <w:pPr>
              <w:pStyle w:val="n7"/>
            </w:pPr>
            <w:r>
              <w:rPr>
                <w:rFonts w:hint="eastAsia"/>
              </w:rPr>
              <w:t>水准仪</w:t>
            </w:r>
          </w:p>
        </w:tc>
      </w:tr>
      <w:tr w:rsidR="001C4217">
        <w:tc>
          <w:tcPr>
            <w:tcW w:w="661" w:type="dxa"/>
            <w:vMerge/>
          </w:tcPr>
          <w:p w:rsidR="001C4217" w:rsidRDefault="001C4217">
            <w:pPr>
              <w:pStyle w:val="n7"/>
            </w:pPr>
          </w:p>
        </w:tc>
        <w:tc>
          <w:tcPr>
            <w:tcW w:w="559" w:type="dxa"/>
          </w:tcPr>
          <w:p w:rsidR="001C4217" w:rsidRDefault="008D3F0D">
            <w:pPr>
              <w:pStyle w:val="n7"/>
            </w:pPr>
            <w:r>
              <w:rPr>
                <w:rFonts w:hint="eastAsia"/>
              </w:rPr>
              <w:t>7</w:t>
            </w:r>
          </w:p>
        </w:tc>
        <w:tc>
          <w:tcPr>
            <w:tcW w:w="2203" w:type="dxa"/>
            <w:gridSpan w:val="2"/>
          </w:tcPr>
          <w:p w:rsidR="001C4217" w:rsidRDefault="008D3F0D">
            <w:pPr>
              <w:pStyle w:val="n7"/>
            </w:pPr>
            <w:r>
              <w:rPr>
                <w:rFonts w:hint="eastAsia"/>
              </w:rPr>
              <w:t>连接质量</w:t>
            </w:r>
          </w:p>
        </w:tc>
        <w:tc>
          <w:tcPr>
            <w:tcW w:w="1807" w:type="dxa"/>
            <w:gridSpan w:val="2"/>
          </w:tcPr>
          <w:p w:rsidR="001C4217" w:rsidRDefault="001C4217">
            <w:pPr>
              <w:pStyle w:val="n7"/>
            </w:pPr>
          </w:p>
        </w:tc>
        <w:tc>
          <w:tcPr>
            <w:tcW w:w="1789" w:type="dxa"/>
            <w:gridSpan w:val="2"/>
          </w:tcPr>
          <w:p w:rsidR="001C4217" w:rsidRDefault="008D3F0D">
            <w:pPr>
              <w:pStyle w:val="n7"/>
            </w:pPr>
            <w:r>
              <w:rPr>
                <w:rFonts w:hint="eastAsia"/>
              </w:rPr>
              <w:t>设计要求</w:t>
            </w:r>
          </w:p>
        </w:tc>
        <w:tc>
          <w:tcPr>
            <w:tcW w:w="1278" w:type="dxa"/>
          </w:tcPr>
          <w:p w:rsidR="001C4217" w:rsidRDefault="001C4217">
            <w:pPr>
              <w:pStyle w:val="n7"/>
            </w:pPr>
          </w:p>
        </w:tc>
      </w:tr>
      <w:tr w:rsidR="001C4217">
        <w:tc>
          <w:tcPr>
            <w:tcW w:w="661" w:type="dxa"/>
            <w:vMerge/>
          </w:tcPr>
          <w:p w:rsidR="001C4217" w:rsidRDefault="001C4217">
            <w:pPr>
              <w:pStyle w:val="n7"/>
            </w:pPr>
          </w:p>
        </w:tc>
        <w:tc>
          <w:tcPr>
            <w:tcW w:w="559" w:type="dxa"/>
          </w:tcPr>
          <w:p w:rsidR="001C4217" w:rsidRDefault="008D3F0D">
            <w:pPr>
              <w:pStyle w:val="n7"/>
            </w:pPr>
            <w:r>
              <w:rPr>
                <w:rFonts w:hint="eastAsia"/>
              </w:rPr>
              <w:t>8</w:t>
            </w:r>
          </w:p>
        </w:tc>
        <w:tc>
          <w:tcPr>
            <w:tcW w:w="2203" w:type="dxa"/>
            <w:gridSpan w:val="2"/>
          </w:tcPr>
          <w:p w:rsidR="001C4217" w:rsidRDefault="008D3F0D">
            <w:pPr>
              <w:pStyle w:val="n7"/>
            </w:pPr>
            <w:r>
              <w:rPr>
                <w:rFonts w:hint="eastAsia"/>
              </w:rPr>
              <w:t>螺栓松紧度</w:t>
            </w:r>
          </w:p>
        </w:tc>
        <w:tc>
          <w:tcPr>
            <w:tcW w:w="906" w:type="dxa"/>
          </w:tcPr>
          <w:p w:rsidR="001C4217" w:rsidRDefault="008D3F0D">
            <w:pPr>
              <w:pStyle w:val="n7"/>
            </w:pPr>
            <w:r>
              <w:rPr>
                <w:rFonts w:hint="eastAsia"/>
              </w:rPr>
              <w:t>N·m</w:t>
            </w:r>
          </w:p>
        </w:tc>
        <w:tc>
          <w:tcPr>
            <w:tcW w:w="901" w:type="dxa"/>
          </w:tcPr>
          <w:p w:rsidR="001C4217" w:rsidRDefault="008D3F0D">
            <w:pPr>
              <w:pStyle w:val="n7"/>
            </w:pPr>
            <w:r>
              <w:rPr>
                <w:rFonts w:hint="eastAsia"/>
              </w:rPr>
              <w:t>≥105</w:t>
            </w:r>
          </w:p>
        </w:tc>
        <w:tc>
          <w:tcPr>
            <w:tcW w:w="1789" w:type="dxa"/>
            <w:gridSpan w:val="2"/>
          </w:tcPr>
          <w:p w:rsidR="001C4217" w:rsidRDefault="008D3F0D">
            <w:pPr>
              <w:pStyle w:val="n7"/>
            </w:pPr>
            <w:r>
              <w:rPr>
                <w:rFonts w:hint="eastAsia"/>
              </w:rPr>
              <w:t>—</w:t>
            </w:r>
          </w:p>
        </w:tc>
        <w:tc>
          <w:tcPr>
            <w:tcW w:w="1278" w:type="dxa"/>
          </w:tcPr>
          <w:p w:rsidR="001C4217" w:rsidRDefault="008D3F0D">
            <w:pPr>
              <w:pStyle w:val="n7"/>
            </w:pPr>
            <w:r>
              <w:rPr>
                <w:rFonts w:hint="eastAsia"/>
              </w:rPr>
              <w:t>扭矩扳手</w:t>
            </w:r>
          </w:p>
        </w:tc>
      </w:tr>
      <w:tr w:rsidR="001C4217">
        <w:tc>
          <w:tcPr>
            <w:tcW w:w="661" w:type="dxa"/>
            <w:vMerge/>
          </w:tcPr>
          <w:p w:rsidR="001C4217" w:rsidRDefault="001C4217">
            <w:pPr>
              <w:pStyle w:val="n7"/>
            </w:pPr>
          </w:p>
        </w:tc>
        <w:tc>
          <w:tcPr>
            <w:tcW w:w="559" w:type="dxa"/>
          </w:tcPr>
          <w:p w:rsidR="001C4217" w:rsidRDefault="008D3F0D">
            <w:pPr>
              <w:pStyle w:val="n7"/>
            </w:pPr>
            <w:r>
              <w:rPr>
                <w:rFonts w:hint="eastAsia"/>
              </w:rPr>
              <w:t>9</w:t>
            </w:r>
          </w:p>
        </w:tc>
        <w:tc>
          <w:tcPr>
            <w:tcW w:w="694" w:type="dxa"/>
            <w:vMerge w:val="restart"/>
          </w:tcPr>
          <w:p w:rsidR="001C4217" w:rsidRDefault="008D3F0D">
            <w:pPr>
              <w:pStyle w:val="n7"/>
            </w:pPr>
            <w:r>
              <w:rPr>
                <w:rFonts w:hint="eastAsia"/>
              </w:rPr>
              <w:t>支撑腹杆</w:t>
            </w:r>
          </w:p>
        </w:tc>
        <w:tc>
          <w:tcPr>
            <w:tcW w:w="1509" w:type="dxa"/>
          </w:tcPr>
          <w:p w:rsidR="001C4217" w:rsidRDefault="008D3F0D">
            <w:pPr>
              <w:pStyle w:val="n7"/>
            </w:pPr>
            <w:r>
              <w:rPr>
                <w:rFonts w:hint="eastAsia"/>
              </w:rPr>
              <w:t>尺寸、规格</w:t>
            </w:r>
          </w:p>
        </w:tc>
        <w:tc>
          <w:tcPr>
            <w:tcW w:w="1807" w:type="dxa"/>
            <w:gridSpan w:val="2"/>
          </w:tcPr>
          <w:p w:rsidR="001C4217" w:rsidRDefault="008D3F0D">
            <w:pPr>
              <w:pStyle w:val="n7"/>
            </w:pPr>
            <w:r>
              <w:rPr>
                <w:rFonts w:hint="eastAsia"/>
              </w:rPr>
              <w:t>—</w:t>
            </w:r>
          </w:p>
        </w:tc>
        <w:tc>
          <w:tcPr>
            <w:tcW w:w="894" w:type="dxa"/>
          </w:tcPr>
          <w:p w:rsidR="001C4217" w:rsidRDefault="001C4217">
            <w:pPr>
              <w:pStyle w:val="n7"/>
            </w:pPr>
          </w:p>
        </w:tc>
        <w:tc>
          <w:tcPr>
            <w:tcW w:w="895" w:type="dxa"/>
          </w:tcPr>
          <w:p w:rsidR="001C4217" w:rsidRDefault="001C4217">
            <w:pPr>
              <w:pStyle w:val="n7"/>
            </w:pPr>
          </w:p>
        </w:tc>
        <w:tc>
          <w:tcPr>
            <w:tcW w:w="1278" w:type="dxa"/>
          </w:tcPr>
          <w:p w:rsidR="001C4217" w:rsidRDefault="008D3F0D">
            <w:pPr>
              <w:pStyle w:val="n7"/>
            </w:pPr>
            <w:r>
              <w:rPr>
                <w:rFonts w:hint="eastAsia"/>
              </w:rPr>
              <w:t>钢尺</w:t>
            </w:r>
          </w:p>
        </w:tc>
      </w:tr>
      <w:tr w:rsidR="001C4217">
        <w:tc>
          <w:tcPr>
            <w:tcW w:w="661" w:type="dxa"/>
            <w:vMerge/>
          </w:tcPr>
          <w:p w:rsidR="001C4217" w:rsidRDefault="001C4217">
            <w:pPr>
              <w:pStyle w:val="n7"/>
            </w:pPr>
          </w:p>
        </w:tc>
        <w:tc>
          <w:tcPr>
            <w:tcW w:w="559" w:type="dxa"/>
          </w:tcPr>
          <w:p w:rsidR="001C4217" w:rsidRDefault="008D3F0D">
            <w:pPr>
              <w:pStyle w:val="n7"/>
            </w:pPr>
            <w:r>
              <w:rPr>
                <w:rFonts w:hint="eastAsia"/>
              </w:rPr>
              <w:t>10</w:t>
            </w:r>
          </w:p>
        </w:tc>
        <w:tc>
          <w:tcPr>
            <w:tcW w:w="694" w:type="dxa"/>
            <w:vMerge/>
          </w:tcPr>
          <w:p w:rsidR="001C4217" w:rsidRDefault="001C4217">
            <w:pPr>
              <w:pStyle w:val="n7"/>
            </w:pPr>
          </w:p>
        </w:tc>
        <w:tc>
          <w:tcPr>
            <w:tcW w:w="1509" w:type="dxa"/>
          </w:tcPr>
          <w:p w:rsidR="001C4217" w:rsidRDefault="008D3F0D">
            <w:pPr>
              <w:pStyle w:val="n7"/>
            </w:pPr>
            <w:r>
              <w:rPr>
                <w:rFonts w:hint="eastAsia"/>
              </w:rPr>
              <w:t>间距</w:t>
            </w:r>
          </w:p>
        </w:tc>
        <w:tc>
          <w:tcPr>
            <w:tcW w:w="1807" w:type="dxa"/>
            <w:gridSpan w:val="2"/>
          </w:tcPr>
          <w:p w:rsidR="001C4217" w:rsidRDefault="008D3F0D">
            <w:pPr>
              <w:pStyle w:val="n7"/>
            </w:pPr>
            <w:r>
              <w:rPr>
                <w:rFonts w:hint="eastAsia"/>
              </w:rPr>
              <w:t>—</w:t>
            </w:r>
          </w:p>
        </w:tc>
        <w:tc>
          <w:tcPr>
            <w:tcW w:w="894" w:type="dxa"/>
          </w:tcPr>
          <w:p w:rsidR="001C4217" w:rsidRDefault="001C4217">
            <w:pPr>
              <w:pStyle w:val="n7"/>
            </w:pPr>
          </w:p>
        </w:tc>
        <w:tc>
          <w:tcPr>
            <w:tcW w:w="895" w:type="dxa"/>
          </w:tcPr>
          <w:p w:rsidR="001C4217" w:rsidRDefault="001C4217">
            <w:pPr>
              <w:pStyle w:val="n7"/>
            </w:pPr>
          </w:p>
        </w:tc>
        <w:tc>
          <w:tcPr>
            <w:tcW w:w="1278" w:type="dxa"/>
          </w:tcPr>
          <w:p w:rsidR="001C4217" w:rsidRDefault="008D3F0D">
            <w:pPr>
              <w:pStyle w:val="n7"/>
            </w:pPr>
            <w:r>
              <w:rPr>
                <w:rFonts w:hint="eastAsia"/>
              </w:rPr>
              <w:t>钢尺</w:t>
            </w:r>
          </w:p>
        </w:tc>
      </w:tr>
      <w:tr w:rsidR="001C4217">
        <w:tc>
          <w:tcPr>
            <w:tcW w:w="661" w:type="dxa"/>
            <w:vMerge/>
          </w:tcPr>
          <w:p w:rsidR="001C4217" w:rsidRDefault="001C4217">
            <w:pPr>
              <w:pStyle w:val="n7"/>
            </w:pPr>
          </w:p>
        </w:tc>
        <w:tc>
          <w:tcPr>
            <w:tcW w:w="559" w:type="dxa"/>
          </w:tcPr>
          <w:p w:rsidR="001C4217" w:rsidRDefault="008D3F0D">
            <w:pPr>
              <w:pStyle w:val="n7"/>
            </w:pPr>
            <w:r>
              <w:rPr>
                <w:rFonts w:hint="eastAsia"/>
              </w:rPr>
              <w:t>11</w:t>
            </w:r>
          </w:p>
        </w:tc>
        <w:tc>
          <w:tcPr>
            <w:tcW w:w="2203" w:type="dxa"/>
            <w:gridSpan w:val="2"/>
          </w:tcPr>
          <w:p w:rsidR="001C4217" w:rsidRDefault="008D3F0D">
            <w:pPr>
              <w:pStyle w:val="n7"/>
            </w:pPr>
            <w:r>
              <w:rPr>
                <w:rFonts w:hint="eastAsia"/>
              </w:rPr>
              <w:t>焊缝厚度</w:t>
            </w:r>
          </w:p>
        </w:tc>
        <w:tc>
          <w:tcPr>
            <w:tcW w:w="1807" w:type="dxa"/>
            <w:gridSpan w:val="2"/>
          </w:tcPr>
          <w:p w:rsidR="001C4217" w:rsidRDefault="008D3F0D">
            <w:pPr>
              <w:pStyle w:val="n7"/>
            </w:pPr>
            <w:r>
              <w:rPr>
                <w:rFonts w:hint="eastAsia"/>
              </w:rPr>
              <w:t>设计值</w:t>
            </w:r>
          </w:p>
        </w:tc>
        <w:tc>
          <w:tcPr>
            <w:tcW w:w="1789" w:type="dxa"/>
            <w:gridSpan w:val="2"/>
          </w:tcPr>
          <w:p w:rsidR="001C4217" w:rsidRDefault="008D3F0D">
            <w:pPr>
              <w:pStyle w:val="n7"/>
            </w:pPr>
            <w:r>
              <w:rPr>
                <w:rFonts w:hint="eastAsia"/>
              </w:rPr>
              <w:t>—</w:t>
            </w:r>
          </w:p>
        </w:tc>
        <w:tc>
          <w:tcPr>
            <w:tcW w:w="1278" w:type="dxa"/>
          </w:tcPr>
          <w:p w:rsidR="001C4217" w:rsidRDefault="008D3F0D">
            <w:pPr>
              <w:pStyle w:val="n7"/>
            </w:pPr>
            <w:r>
              <w:rPr>
                <w:rFonts w:hint="eastAsia"/>
              </w:rPr>
              <w:t>焊缝检测尺</w:t>
            </w:r>
          </w:p>
        </w:tc>
      </w:tr>
    </w:tbl>
    <w:p w:rsidR="009A1900" w:rsidRDefault="009A1900">
      <w:pPr>
        <w:pStyle w:val="n3"/>
        <w:rPr>
          <w:b/>
        </w:rPr>
      </w:pPr>
    </w:p>
    <w:p w:rsidR="001C4217" w:rsidRDefault="005D261A">
      <w:pPr>
        <w:pStyle w:val="n3"/>
      </w:pPr>
      <w:r>
        <w:rPr>
          <w:b/>
        </w:rPr>
        <w:t>8</w:t>
      </w:r>
      <w:r w:rsidR="008D3F0D">
        <w:rPr>
          <w:b/>
        </w:rPr>
        <w:t xml:space="preserve">.3.3 </w:t>
      </w:r>
      <w:r w:rsidR="008D3F0D">
        <w:rPr>
          <w:rFonts w:hint="eastAsia"/>
        </w:rPr>
        <w:t>竖向支承系统的安装施工质量检验标准应符合表</w:t>
      </w:r>
      <w:r w:rsidR="00323E60">
        <w:rPr>
          <w:rFonts w:hint="eastAsia"/>
        </w:rPr>
        <w:t>8</w:t>
      </w:r>
      <w:r w:rsidR="008D3F0D">
        <w:t>.3.3</w:t>
      </w:r>
      <w:r w:rsidR="008D3F0D">
        <w:rPr>
          <w:rFonts w:hint="eastAsia"/>
        </w:rPr>
        <w:t>的规定。</w:t>
      </w:r>
    </w:p>
    <w:p w:rsidR="001C4217" w:rsidRDefault="008D3F0D">
      <w:pPr>
        <w:pStyle w:val="n1"/>
        <w:spacing w:before="120"/>
      </w:pPr>
      <w:r>
        <w:t>表</w:t>
      </w:r>
      <w:r w:rsidR="00A50415">
        <w:t>8</w:t>
      </w:r>
      <w:r>
        <w:t xml:space="preserve">.3.3 </w:t>
      </w:r>
      <w:r>
        <w:rPr>
          <w:rFonts w:hint="eastAsia"/>
        </w:rPr>
        <w:t>竖向支</w:t>
      </w:r>
      <w:r w:rsidR="003414E6">
        <w:rPr>
          <w:rFonts w:hint="eastAsia"/>
        </w:rPr>
        <w:t>承</w:t>
      </w:r>
      <w:r>
        <w:rPr>
          <w:rFonts w:hint="eastAsia"/>
        </w:rPr>
        <w:t>系统安装质量验收标准</w:t>
      </w:r>
    </w:p>
    <w:tbl>
      <w:tblPr>
        <w:tblStyle w:val="n6"/>
        <w:tblW w:w="8297" w:type="dxa"/>
        <w:tblLayout w:type="fixed"/>
        <w:tblLook w:val="04A0" w:firstRow="1" w:lastRow="0" w:firstColumn="1" w:lastColumn="0" w:noHBand="0" w:noVBand="1"/>
      </w:tblPr>
      <w:tblGrid>
        <w:gridCol w:w="1073"/>
        <w:gridCol w:w="696"/>
        <w:gridCol w:w="2744"/>
        <w:gridCol w:w="1105"/>
        <w:gridCol w:w="1299"/>
        <w:gridCol w:w="1380"/>
      </w:tblGrid>
      <w:tr w:rsidR="001C4217">
        <w:tc>
          <w:tcPr>
            <w:tcW w:w="1073" w:type="dxa"/>
            <w:vMerge w:val="restart"/>
          </w:tcPr>
          <w:p w:rsidR="001C4217" w:rsidRDefault="008D3F0D">
            <w:pPr>
              <w:pStyle w:val="n7"/>
            </w:pPr>
            <w:r>
              <w:rPr>
                <w:rFonts w:hint="eastAsia"/>
              </w:rPr>
              <w:t>项</w:t>
            </w:r>
          </w:p>
        </w:tc>
        <w:tc>
          <w:tcPr>
            <w:tcW w:w="696" w:type="dxa"/>
            <w:vMerge w:val="restart"/>
          </w:tcPr>
          <w:p w:rsidR="001C4217" w:rsidRDefault="008D3F0D">
            <w:pPr>
              <w:pStyle w:val="n7"/>
            </w:pPr>
            <w:r>
              <w:rPr>
                <w:rFonts w:hint="eastAsia"/>
              </w:rPr>
              <w:t>序</w:t>
            </w:r>
          </w:p>
        </w:tc>
        <w:tc>
          <w:tcPr>
            <w:tcW w:w="2744" w:type="dxa"/>
            <w:vMerge w:val="restart"/>
          </w:tcPr>
          <w:p w:rsidR="001C4217" w:rsidRDefault="008D3F0D">
            <w:pPr>
              <w:pStyle w:val="n7"/>
            </w:pPr>
            <w:r>
              <w:rPr>
                <w:rFonts w:hint="eastAsia"/>
              </w:rPr>
              <w:t>检查项目</w:t>
            </w:r>
          </w:p>
        </w:tc>
        <w:tc>
          <w:tcPr>
            <w:tcW w:w="2404" w:type="dxa"/>
            <w:gridSpan w:val="2"/>
          </w:tcPr>
          <w:p w:rsidR="001C4217" w:rsidRDefault="008D3F0D">
            <w:pPr>
              <w:pStyle w:val="n7"/>
            </w:pPr>
            <w:r>
              <w:rPr>
                <w:rFonts w:hint="eastAsia"/>
              </w:rPr>
              <w:t>允许偏差</w:t>
            </w:r>
          </w:p>
        </w:tc>
        <w:tc>
          <w:tcPr>
            <w:tcW w:w="1380" w:type="dxa"/>
            <w:vMerge w:val="restart"/>
          </w:tcPr>
          <w:p w:rsidR="001C4217" w:rsidRDefault="008D3F0D">
            <w:pPr>
              <w:pStyle w:val="n7"/>
            </w:pPr>
            <w:r>
              <w:rPr>
                <w:rFonts w:hint="eastAsia"/>
              </w:rPr>
              <w:t>检查方法</w:t>
            </w:r>
          </w:p>
        </w:tc>
      </w:tr>
      <w:tr w:rsidR="001C4217">
        <w:trPr>
          <w:trHeight w:val="90"/>
        </w:trPr>
        <w:tc>
          <w:tcPr>
            <w:tcW w:w="1073" w:type="dxa"/>
            <w:vMerge/>
          </w:tcPr>
          <w:p w:rsidR="001C4217" w:rsidRDefault="001C4217">
            <w:pPr>
              <w:pStyle w:val="n7"/>
            </w:pPr>
          </w:p>
        </w:tc>
        <w:tc>
          <w:tcPr>
            <w:tcW w:w="696" w:type="dxa"/>
            <w:vMerge/>
          </w:tcPr>
          <w:p w:rsidR="001C4217" w:rsidRDefault="001C4217">
            <w:pPr>
              <w:pStyle w:val="n7"/>
            </w:pPr>
          </w:p>
        </w:tc>
        <w:tc>
          <w:tcPr>
            <w:tcW w:w="2744" w:type="dxa"/>
            <w:vMerge/>
          </w:tcPr>
          <w:p w:rsidR="001C4217" w:rsidRDefault="001C4217">
            <w:pPr>
              <w:pStyle w:val="n7"/>
            </w:pPr>
          </w:p>
        </w:tc>
        <w:tc>
          <w:tcPr>
            <w:tcW w:w="1105" w:type="dxa"/>
          </w:tcPr>
          <w:p w:rsidR="001C4217" w:rsidRDefault="008D3F0D">
            <w:pPr>
              <w:pStyle w:val="n7"/>
            </w:pPr>
            <w:r>
              <w:rPr>
                <w:rFonts w:hint="eastAsia"/>
              </w:rPr>
              <w:t>单位</w:t>
            </w:r>
          </w:p>
        </w:tc>
        <w:tc>
          <w:tcPr>
            <w:tcW w:w="1299" w:type="dxa"/>
          </w:tcPr>
          <w:p w:rsidR="001C4217" w:rsidRDefault="008D3F0D">
            <w:pPr>
              <w:pStyle w:val="n7"/>
            </w:pPr>
            <w:r>
              <w:rPr>
                <w:rFonts w:hint="eastAsia"/>
              </w:rPr>
              <w:t>数值</w:t>
            </w:r>
          </w:p>
        </w:tc>
        <w:tc>
          <w:tcPr>
            <w:tcW w:w="1380" w:type="dxa"/>
            <w:vMerge/>
          </w:tcPr>
          <w:p w:rsidR="001C4217" w:rsidRDefault="001C4217">
            <w:pPr>
              <w:pStyle w:val="n7"/>
            </w:pPr>
          </w:p>
        </w:tc>
      </w:tr>
      <w:tr w:rsidR="001C4217">
        <w:tc>
          <w:tcPr>
            <w:tcW w:w="1073" w:type="dxa"/>
          </w:tcPr>
          <w:p w:rsidR="001C4217" w:rsidRDefault="008D3F0D">
            <w:pPr>
              <w:pStyle w:val="n7"/>
            </w:pPr>
            <w:r>
              <w:rPr>
                <w:rFonts w:hint="eastAsia"/>
              </w:rPr>
              <w:t>主控项目</w:t>
            </w:r>
          </w:p>
        </w:tc>
        <w:tc>
          <w:tcPr>
            <w:tcW w:w="696" w:type="dxa"/>
          </w:tcPr>
          <w:p w:rsidR="001C4217" w:rsidRDefault="008D3F0D">
            <w:pPr>
              <w:pStyle w:val="n7"/>
            </w:pPr>
            <w:r>
              <w:rPr>
                <w:rFonts w:hint="eastAsia"/>
              </w:rPr>
              <w:t>1</w:t>
            </w:r>
          </w:p>
        </w:tc>
        <w:tc>
          <w:tcPr>
            <w:tcW w:w="2744" w:type="dxa"/>
          </w:tcPr>
          <w:p w:rsidR="001C4217" w:rsidRDefault="008D3F0D">
            <w:pPr>
              <w:pStyle w:val="n7"/>
            </w:pPr>
            <w:r>
              <w:rPr>
                <w:rFonts w:hint="eastAsia"/>
              </w:rPr>
              <w:t>立柱截面尺寸</w:t>
            </w:r>
          </w:p>
        </w:tc>
        <w:tc>
          <w:tcPr>
            <w:tcW w:w="1105" w:type="dxa"/>
          </w:tcPr>
          <w:p w:rsidR="001C4217" w:rsidRDefault="008D3F0D">
            <w:pPr>
              <w:pStyle w:val="n7"/>
            </w:pPr>
            <w:r>
              <w:rPr>
                <w:rFonts w:hint="eastAsia"/>
              </w:rPr>
              <w:t>mm</w:t>
            </w:r>
          </w:p>
        </w:tc>
        <w:tc>
          <w:tcPr>
            <w:tcW w:w="1299" w:type="dxa"/>
          </w:tcPr>
          <w:p w:rsidR="001C4217" w:rsidRDefault="008D3F0D">
            <w:pPr>
              <w:pStyle w:val="n7"/>
            </w:pPr>
            <w:r>
              <w:rPr>
                <w:rFonts w:hint="eastAsia"/>
              </w:rPr>
              <w:t>5</w:t>
            </w:r>
          </w:p>
        </w:tc>
        <w:tc>
          <w:tcPr>
            <w:tcW w:w="1380" w:type="dxa"/>
          </w:tcPr>
          <w:p w:rsidR="001C4217" w:rsidRDefault="008D3F0D">
            <w:pPr>
              <w:pStyle w:val="n7"/>
            </w:pPr>
            <w:r>
              <w:rPr>
                <w:rFonts w:hint="eastAsia"/>
              </w:rPr>
              <w:t>钢尺</w:t>
            </w:r>
          </w:p>
        </w:tc>
      </w:tr>
      <w:tr w:rsidR="003414E6">
        <w:tc>
          <w:tcPr>
            <w:tcW w:w="1073" w:type="dxa"/>
            <w:vMerge w:val="restart"/>
          </w:tcPr>
          <w:p w:rsidR="003414E6" w:rsidRDefault="003414E6" w:rsidP="003414E6">
            <w:pPr>
              <w:pStyle w:val="n7"/>
            </w:pPr>
            <w:r>
              <w:rPr>
                <w:rFonts w:hint="eastAsia"/>
              </w:rPr>
              <w:t>一般项目</w:t>
            </w:r>
          </w:p>
        </w:tc>
        <w:tc>
          <w:tcPr>
            <w:tcW w:w="696" w:type="dxa"/>
          </w:tcPr>
          <w:p w:rsidR="003414E6" w:rsidRDefault="003414E6" w:rsidP="003414E6">
            <w:pPr>
              <w:pStyle w:val="n7"/>
            </w:pPr>
            <w:r>
              <w:t>1</w:t>
            </w:r>
          </w:p>
        </w:tc>
        <w:tc>
          <w:tcPr>
            <w:tcW w:w="2744" w:type="dxa"/>
          </w:tcPr>
          <w:p w:rsidR="003414E6" w:rsidRDefault="003414E6" w:rsidP="003414E6">
            <w:pPr>
              <w:pStyle w:val="n7"/>
            </w:pPr>
            <w:r>
              <w:rPr>
                <w:rFonts w:hint="eastAsia"/>
              </w:rPr>
              <w:t>立柱长度</w:t>
            </w:r>
          </w:p>
        </w:tc>
        <w:tc>
          <w:tcPr>
            <w:tcW w:w="1105" w:type="dxa"/>
          </w:tcPr>
          <w:p w:rsidR="003414E6" w:rsidRDefault="003414E6" w:rsidP="003414E6">
            <w:pPr>
              <w:pStyle w:val="n7"/>
            </w:pPr>
            <w:r>
              <w:rPr>
                <w:rFonts w:hint="eastAsia"/>
              </w:rPr>
              <w:t>mm</w:t>
            </w:r>
          </w:p>
        </w:tc>
        <w:tc>
          <w:tcPr>
            <w:tcW w:w="1299" w:type="dxa"/>
          </w:tcPr>
          <w:p w:rsidR="003414E6" w:rsidRDefault="003414E6" w:rsidP="003414E6">
            <w:pPr>
              <w:pStyle w:val="n7"/>
            </w:pPr>
            <w:r>
              <w:rPr>
                <w:rFonts w:hint="eastAsia"/>
              </w:rPr>
              <w:t>50</w:t>
            </w:r>
          </w:p>
        </w:tc>
        <w:tc>
          <w:tcPr>
            <w:tcW w:w="1380" w:type="dxa"/>
          </w:tcPr>
          <w:p w:rsidR="003414E6" w:rsidRDefault="003414E6" w:rsidP="003414E6">
            <w:pPr>
              <w:pStyle w:val="n7"/>
            </w:pPr>
            <w:r>
              <w:rPr>
                <w:rFonts w:hint="eastAsia"/>
              </w:rPr>
              <w:t>钢尺</w:t>
            </w:r>
          </w:p>
        </w:tc>
      </w:tr>
      <w:tr w:rsidR="003414E6">
        <w:tc>
          <w:tcPr>
            <w:tcW w:w="1073" w:type="dxa"/>
            <w:vMerge/>
          </w:tcPr>
          <w:p w:rsidR="003414E6" w:rsidRDefault="003414E6" w:rsidP="003414E6">
            <w:pPr>
              <w:pStyle w:val="n7"/>
            </w:pPr>
          </w:p>
        </w:tc>
        <w:tc>
          <w:tcPr>
            <w:tcW w:w="696" w:type="dxa"/>
          </w:tcPr>
          <w:p w:rsidR="003414E6" w:rsidRDefault="003414E6" w:rsidP="003414E6">
            <w:pPr>
              <w:pStyle w:val="n7"/>
            </w:pPr>
            <w:r>
              <w:t>2</w:t>
            </w:r>
          </w:p>
        </w:tc>
        <w:tc>
          <w:tcPr>
            <w:tcW w:w="2744" w:type="dxa"/>
          </w:tcPr>
          <w:p w:rsidR="003414E6" w:rsidRDefault="003414E6" w:rsidP="003414E6">
            <w:pPr>
              <w:pStyle w:val="n7"/>
            </w:pPr>
            <w:r>
              <w:rPr>
                <w:rFonts w:hint="eastAsia"/>
              </w:rPr>
              <w:t>垂直度</w:t>
            </w:r>
          </w:p>
        </w:tc>
        <w:tc>
          <w:tcPr>
            <w:tcW w:w="1105" w:type="dxa"/>
          </w:tcPr>
          <w:p w:rsidR="003414E6" w:rsidRDefault="003414E6" w:rsidP="003414E6">
            <w:pPr>
              <w:pStyle w:val="n7"/>
            </w:pPr>
            <w:r>
              <w:rPr>
                <w:rFonts w:hint="eastAsia"/>
              </w:rPr>
              <w:t>mm</w:t>
            </w:r>
          </w:p>
        </w:tc>
        <w:tc>
          <w:tcPr>
            <w:tcW w:w="1299" w:type="dxa"/>
          </w:tcPr>
          <w:p w:rsidR="003414E6" w:rsidRDefault="003414E6" w:rsidP="003414E6">
            <w:pPr>
              <w:pStyle w:val="n7"/>
            </w:pPr>
            <w:r>
              <w:rPr>
                <w:rFonts w:hint="eastAsia"/>
              </w:rPr>
              <w:t>l/</w:t>
            </w:r>
            <w:r>
              <w:t>15</w:t>
            </w:r>
            <w:r>
              <w:rPr>
                <w:rFonts w:hint="eastAsia"/>
              </w:rPr>
              <w:t>0</w:t>
            </w:r>
          </w:p>
        </w:tc>
        <w:tc>
          <w:tcPr>
            <w:tcW w:w="1380" w:type="dxa"/>
          </w:tcPr>
          <w:p w:rsidR="003414E6" w:rsidRDefault="003414E6" w:rsidP="003414E6">
            <w:pPr>
              <w:pStyle w:val="n7"/>
            </w:pPr>
            <w:r>
              <w:rPr>
                <w:rFonts w:hint="eastAsia"/>
              </w:rPr>
              <w:t>钢尺或吊线</w:t>
            </w:r>
          </w:p>
        </w:tc>
      </w:tr>
      <w:tr w:rsidR="003414E6">
        <w:tc>
          <w:tcPr>
            <w:tcW w:w="1073" w:type="dxa"/>
            <w:vMerge/>
          </w:tcPr>
          <w:p w:rsidR="003414E6" w:rsidRDefault="003414E6" w:rsidP="003414E6">
            <w:pPr>
              <w:pStyle w:val="n7"/>
            </w:pPr>
          </w:p>
        </w:tc>
        <w:tc>
          <w:tcPr>
            <w:tcW w:w="696" w:type="dxa"/>
          </w:tcPr>
          <w:p w:rsidR="003414E6" w:rsidRDefault="003414E6" w:rsidP="003414E6">
            <w:pPr>
              <w:pStyle w:val="n7"/>
            </w:pPr>
            <w:r>
              <w:t>3</w:t>
            </w:r>
          </w:p>
        </w:tc>
        <w:tc>
          <w:tcPr>
            <w:tcW w:w="2744" w:type="dxa"/>
          </w:tcPr>
          <w:p w:rsidR="003414E6" w:rsidRDefault="003414E6" w:rsidP="003414E6">
            <w:pPr>
              <w:pStyle w:val="n7"/>
            </w:pPr>
            <w:r>
              <w:rPr>
                <w:rFonts w:hint="eastAsia"/>
              </w:rPr>
              <w:t>立柱挠度</w:t>
            </w:r>
          </w:p>
        </w:tc>
        <w:tc>
          <w:tcPr>
            <w:tcW w:w="1105" w:type="dxa"/>
          </w:tcPr>
          <w:p w:rsidR="003414E6" w:rsidRDefault="003414E6" w:rsidP="003414E6">
            <w:pPr>
              <w:pStyle w:val="n7"/>
            </w:pPr>
            <w:r>
              <w:rPr>
                <w:rFonts w:hint="eastAsia"/>
              </w:rPr>
              <w:t>mm</w:t>
            </w:r>
          </w:p>
        </w:tc>
        <w:tc>
          <w:tcPr>
            <w:tcW w:w="1299" w:type="dxa"/>
          </w:tcPr>
          <w:p w:rsidR="003414E6" w:rsidRDefault="003414E6" w:rsidP="003414E6">
            <w:pPr>
              <w:pStyle w:val="n7"/>
            </w:pPr>
            <w:r>
              <w:rPr>
                <w:rFonts w:hint="eastAsia"/>
              </w:rPr>
              <w:t>l/500</w:t>
            </w:r>
          </w:p>
        </w:tc>
        <w:tc>
          <w:tcPr>
            <w:tcW w:w="1380" w:type="dxa"/>
          </w:tcPr>
          <w:p w:rsidR="003414E6" w:rsidRDefault="003414E6" w:rsidP="003414E6">
            <w:pPr>
              <w:pStyle w:val="n7"/>
            </w:pPr>
            <w:r>
              <w:rPr>
                <w:rFonts w:hint="eastAsia"/>
              </w:rPr>
              <w:t>钢尺</w:t>
            </w:r>
          </w:p>
        </w:tc>
      </w:tr>
      <w:tr w:rsidR="003414E6">
        <w:tc>
          <w:tcPr>
            <w:tcW w:w="1073" w:type="dxa"/>
            <w:vMerge/>
          </w:tcPr>
          <w:p w:rsidR="003414E6" w:rsidRDefault="003414E6" w:rsidP="003414E6">
            <w:pPr>
              <w:pStyle w:val="n7"/>
            </w:pPr>
          </w:p>
        </w:tc>
        <w:tc>
          <w:tcPr>
            <w:tcW w:w="696" w:type="dxa"/>
          </w:tcPr>
          <w:p w:rsidR="003414E6" w:rsidRDefault="003414E6" w:rsidP="003414E6">
            <w:pPr>
              <w:pStyle w:val="n7"/>
            </w:pPr>
            <w:r>
              <w:t>4</w:t>
            </w:r>
          </w:p>
        </w:tc>
        <w:tc>
          <w:tcPr>
            <w:tcW w:w="2744" w:type="dxa"/>
          </w:tcPr>
          <w:p w:rsidR="003414E6" w:rsidRDefault="003414E6" w:rsidP="003414E6">
            <w:pPr>
              <w:pStyle w:val="n7"/>
            </w:pPr>
            <w:r>
              <w:rPr>
                <w:rFonts w:hint="eastAsia"/>
              </w:rPr>
              <w:t>立柱顶标高</w:t>
            </w:r>
          </w:p>
        </w:tc>
        <w:tc>
          <w:tcPr>
            <w:tcW w:w="1105" w:type="dxa"/>
          </w:tcPr>
          <w:p w:rsidR="003414E6" w:rsidRDefault="003414E6" w:rsidP="003414E6">
            <w:pPr>
              <w:pStyle w:val="n7"/>
            </w:pPr>
            <w:r>
              <w:rPr>
                <w:rFonts w:hint="eastAsia"/>
              </w:rPr>
              <w:t>mm</w:t>
            </w:r>
          </w:p>
        </w:tc>
        <w:tc>
          <w:tcPr>
            <w:tcW w:w="1299" w:type="dxa"/>
          </w:tcPr>
          <w:p w:rsidR="003414E6" w:rsidRDefault="003414E6" w:rsidP="003414E6">
            <w:pPr>
              <w:pStyle w:val="n7"/>
            </w:pPr>
            <w:r>
              <w:rPr>
                <w:rFonts w:hint="eastAsia"/>
              </w:rPr>
              <w:t>30</w:t>
            </w:r>
          </w:p>
        </w:tc>
        <w:tc>
          <w:tcPr>
            <w:tcW w:w="1380" w:type="dxa"/>
          </w:tcPr>
          <w:p w:rsidR="003414E6" w:rsidRDefault="003414E6" w:rsidP="003414E6">
            <w:pPr>
              <w:pStyle w:val="n7"/>
            </w:pPr>
            <w:r>
              <w:rPr>
                <w:rFonts w:hint="eastAsia"/>
              </w:rPr>
              <w:t>水准仪</w:t>
            </w:r>
          </w:p>
        </w:tc>
      </w:tr>
      <w:tr w:rsidR="003414E6">
        <w:tc>
          <w:tcPr>
            <w:tcW w:w="1073" w:type="dxa"/>
            <w:vMerge/>
          </w:tcPr>
          <w:p w:rsidR="003414E6" w:rsidRDefault="003414E6" w:rsidP="003414E6">
            <w:pPr>
              <w:pStyle w:val="n7"/>
            </w:pPr>
          </w:p>
        </w:tc>
        <w:tc>
          <w:tcPr>
            <w:tcW w:w="696" w:type="dxa"/>
          </w:tcPr>
          <w:p w:rsidR="003414E6" w:rsidRDefault="003414E6" w:rsidP="003414E6">
            <w:pPr>
              <w:pStyle w:val="n7"/>
            </w:pPr>
            <w:r>
              <w:t>5</w:t>
            </w:r>
          </w:p>
        </w:tc>
        <w:tc>
          <w:tcPr>
            <w:tcW w:w="2744" w:type="dxa"/>
          </w:tcPr>
          <w:p w:rsidR="003414E6" w:rsidRDefault="003414E6" w:rsidP="003414E6">
            <w:pPr>
              <w:pStyle w:val="n7"/>
            </w:pPr>
            <w:r>
              <w:rPr>
                <w:rFonts w:hint="eastAsia"/>
              </w:rPr>
              <w:t>平面位置</w:t>
            </w:r>
          </w:p>
        </w:tc>
        <w:tc>
          <w:tcPr>
            <w:tcW w:w="1105" w:type="dxa"/>
          </w:tcPr>
          <w:p w:rsidR="003414E6" w:rsidRDefault="003414E6" w:rsidP="003414E6">
            <w:pPr>
              <w:pStyle w:val="n7"/>
            </w:pPr>
            <w:r>
              <w:rPr>
                <w:rFonts w:hint="eastAsia"/>
              </w:rPr>
              <w:t>mm</w:t>
            </w:r>
          </w:p>
        </w:tc>
        <w:tc>
          <w:tcPr>
            <w:tcW w:w="1299" w:type="dxa"/>
          </w:tcPr>
          <w:p w:rsidR="003414E6" w:rsidRDefault="003414E6" w:rsidP="003414E6">
            <w:pPr>
              <w:pStyle w:val="n7"/>
            </w:pPr>
            <w:r>
              <w:rPr>
                <w:rFonts w:hint="eastAsia"/>
              </w:rPr>
              <w:t>20</w:t>
            </w:r>
          </w:p>
        </w:tc>
        <w:tc>
          <w:tcPr>
            <w:tcW w:w="1380" w:type="dxa"/>
          </w:tcPr>
          <w:p w:rsidR="003414E6" w:rsidRDefault="003414E6" w:rsidP="003414E6">
            <w:pPr>
              <w:pStyle w:val="n7"/>
            </w:pPr>
            <w:r>
              <w:rPr>
                <w:rFonts w:hint="eastAsia"/>
              </w:rPr>
              <w:t>钢尺</w:t>
            </w:r>
          </w:p>
        </w:tc>
      </w:tr>
      <w:tr w:rsidR="003414E6">
        <w:tc>
          <w:tcPr>
            <w:tcW w:w="1073" w:type="dxa"/>
            <w:vMerge/>
          </w:tcPr>
          <w:p w:rsidR="003414E6" w:rsidRDefault="003414E6" w:rsidP="003414E6">
            <w:pPr>
              <w:pStyle w:val="n7"/>
            </w:pPr>
          </w:p>
        </w:tc>
        <w:tc>
          <w:tcPr>
            <w:tcW w:w="696" w:type="dxa"/>
          </w:tcPr>
          <w:p w:rsidR="003414E6" w:rsidRDefault="003414E6" w:rsidP="003414E6">
            <w:pPr>
              <w:pStyle w:val="n7"/>
            </w:pPr>
            <w:r>
              <w:t>6</w:t>
            </w:r>
          </w:p>
        </w:tc>
        <w:tc>
          <w:tcPr>
            <w:tcW w:w="2744" w:type="dxa"/>
          </w:tcPr>
          <w:p w:rsidR="003414E6" w:rsidRDefault="003414E6" w:rsidP="003414E6">
            <w:pPr>
              <w:pStyle w:val="n7"/>
            </w:pPr>
            <w:r>
              <w:rPr>
                <w:rFonts w:hint="eastAsia"/>
              </w:rPr>
              <w:t>平面转角</w:t>
            </w:r>
          </w:p>
        </w:tc>
        <w:tc>
          <w:tcPr>
            <w:tcW w:w="1105" w:type="dxa"/>
          </w:tcPr>
          <w:p w:rsidR="003414E6" w:rsidRDefault="003414E6" w:rsidP="003414E6">
            <w:pPr>
              <w:pStyle w:val="n7"/>
            </w:pPr>
            <w:r>
              <w:rPr>
                <w:rFonts w:hint="eastAsia"/>
              </w:rPr>
              <w:t>°</w:t>
            </w:r>
          </w:p>
        </w:tc>
        <w:tc>
          <w:tcPr>
            <w:tcW w:w="1299" w:type="dxa"/>
          </w:tcPr>
          <w:p w:rsidR="003414E6" w:rsidRDefault="003414E6" w:rsidP="003414E6">
            <w:pPr>
              <w:pStyle w:val="n7"/>
            </w:pPr>
            <w:r>
              <w:rPr>
                <w:color w:val="FF0000"/>
              </w:rPr>
              <w:t>3</w:t>
            </w:r>
          </w:p>
        </w:tc>
        <w:tc>
          <w:tcPr>
            <w:tcW w:w="1380" w:type="dxa"/>
          </w:tcPr>
          <w:p w:rsidR="003414E6" w:rsidRDefault="003414E6" w:rsidP="003414E6">
            <w:pPr>
              <w:pStyle w:val="n7"/>
            </w:pPr>
            <w:r>
              <w:rPr>
                <w:rFonts w:hint="eastAsia"/>
              </w:rPr>
              <w:t>钢尺</w:t>
            </w:r>
          </w:p>
        </w:tc>
      </w:tr>
      <w:tr w:rsidR="003414E6">
        <w:tc>
          <w:tcPr>
            <w:tcW w:w="1073" w:type="dxa"/>
            <w:vMerge/>
          </w:tcPr>
          <w:p w:rsidR="003414E6" w:rsidRDefault="003414E6" w:rsidP="003414E6">
            <w:pPr>
              <w:pStyle w:val="n7"/>
            </w:pPr>
          </w:p>
        </w:tc>
        <w:tc>
          <w:tcPr>
            <w:tcW w:w="696" w:type="dxa"/>
          </w:tcPr>
          <w:p w:rsidR="003414E6" w:rsidRDefault="003414E6" w:rsidP="003414E6">
            <w:pPr>
              <w:pStyle w:val="n7"/>
            </w:pPr>
            <w:r>
              <w:t>7</w:t>
            </w:r>
          </w:p>
        </w:tc>
        <w:tc>
          <w:tcPr>
            <w:tcW w:w="2744" w:type="dxa"/>
          </w:tcPr>
          <w:p w:rsidR="003414E6" w:rsidRDefault="003414E6" w:rsidP="003414E6">
            <w:pPr>
              <w:pStyle w:val="n7"/>
            </w:pPr>
            <w:r>
              <w:rPr>
                <w:rFonts w:hint="eastAsia"/>
              </w:rPr>
              <w:t>立柱牛腿、支架梁标高</w:t>
            </w:r>
          </w:p>
        </w:tc>
        <w:tc>
          <w:tcPr>
            <w:tcW w:w="1105" w:type="dxa"/>
          </w:tcPr>
          <w:p w:rsidR="003414E6" w:rsidRDefault="003414E6" w:rsidP="003414E6">
            <w:pPr>
              <w:pStyle w:val="n7"/>
            </w:pPr>
            <w:r>
              <w:rPr>
                <w:rFonts w:hint="eastAsia"/>
              </w:rPr>
              <w:t>mm</w:t>
            </w:r>
          </w:p>
        </w:tc>
        <w:tc>
          <w:tcPr>
            <w:tcW w:w="1299" w:type="dxa"/>
          </w:tcPr>
          <w:p w:rsidR="003414E6" w:rsidRDefault="003414E6" w:rsidP="003414E6">
            <w:pPr>
              <w:pStyle w:val="n7"/>
            </w:pPr>
            <w:r>
              <w:rPr>
                <w:rFonts w:hint="eastAsia"/>
              </w:rPr>
              <w:t>±</w:t>
            </w:r>
            <w:r>
              <w:t>10</w:t>
            </w:r>
          </w:p>
        </w:tc>
        <w:tc>
          <w:tcPr>
            <w:tcW w:w="1380" w:type="dxa"/>
          </w:tcPr>
          <w:p w:rsidR="003414E6" w:rsidRDefault="003414E6" w:rsidP="003414E6">
            <w:pPr>
              <w:pStyle w:val="n7"/>
            </w:pPr>
            <w:r>
              <w:rPr>
                <w:rFonts w:hint="eastAsia"/>
              </w:rPr>
              <w:t>水准仪</w:t>
            </w:r>
          </w:p>
        </w:tc>
      </w:tr>
    </w:tbl>
    <w:p w:rsidR="001C4217" w:rsidRDefault="005D261A">
      <w:pPr>
        <w:pStyle w:val="n3"/>
      </w:pPr>
      <w:r w:rsidRPr="006D1960">
        <w:rPr>
          <w:b/>
          <w:bCs/>
        </w:rPr>
        <w:lastRenderedPageBreak/>
        <w:t>8</w:t>
      </w:r>
      <w:r w:rsidR="008D3F0D" w:rsidRPr="006D1960">
        <w:rPr>
          <w:rFonts w:hint="eastAsia"/>
          <w:b/>
          <w:bCs/>
        </w:rPr>
        <w:t>.3</w:t>
      </w:r>
      <w:r w:rsidR="008D3F0D" w:rsidRPr="006D1960">
        <w:rPr>
          <w:b/>
          <w:bCs/>
        </w:rPr>
        <w:t>.</w:t>
      </w:r>
      <w:r w:rsidR="008D3F0D" w:rsidRPr="006D1960">
        <w:rPr>
          <w:rFonts w:hint="eastAsia"/>
          <w:b/>
          <w:bCs/>
        </w:rPr>
        <w:t>4</w:t>
      </w:r>
      <w:r w:rsidR="008D3F0D">
        <w:rPr>
          <w:rFonts w:hint="eastAsia"/>
        </w:rPr>
        <w:t xml:space="preserve"> </w:t>
      </w:r>
      <w:r w:rsidR="008D3F0D">
        <w:rPr>
          <w:rFonts w:hint="eastAsia"/>
        </w:rPr>
        <w:t>高强</w:t>
      </w:r>
      <w:r w:rsidR="008D3F0D">
        <w:t>螺栓</w:t>
      </w:r>
      <w:proofErr w:type="gramStart"/>
      <w:r w:rsidR="008D3F0D">
        <w:rPr>
          <w:rFonts w:hint="eastAsia"/>
        </w:rPr>
        <w:t>终拧后</w:t>
      </w:r>
      <w:proofErr w:type="gramEnd"/>
      <w:r w:rsidR="008D3F0D">
        <w:rPr>
          <w:rFonts w:hint="eastAsia"/>
        </w:rPr>
        <w:t>，螺栓丝</w:t>
      </w:r>
      <w:proofErr w:type="gramStart"/>
      <w:r w:rsidR="008D3F0D">
        <w:rPr>
          <w:rFonts w:hint="eastAsia"/>
        </w:rPr>
        <w:t>外露丝牙数</w:t>
      </w:r>
      <w:proofErr w:type="gramEnd"/>
      <w:r w:rsidR="008D3F0D">
        <w:t>不</w:t>
      </w:r>
      <w:r w:rsidR="008D3F0D">
        <w:rPr>
          <w:rFonts w:hint="eastAsia"/>
        </w:rPr>
        <w:t>应</w:t>
      </w:r>
      <w:r w:rsidR="008D3F0D">
        <w:t>小于</w:t>
      </w:r>
      <w:r w:rsidR="008D3F0D">
        <w:rPr>
          <w:rFonts w:hint="eastAsia"/>
        </w:rPr>
        <w:t>2</w:t>
      </w:r>
      <w:r w:rsidR="008D3F0D">
        <w:rPr>
          <w:rFonts w:hint="eastAsia"/>
        </w:rPr>
        <w:t>，应按连接节点数抽查</w:t>
      </w:r>
      <w:r w:rsidR="008D3F0D">
        <w:rPr>
          <w:rFonts w:hint="eastAsia"/>
        </w:rPr>
        <w:t>5%</w:t>
      </w:r>
      <w:r w:rsidR="008D3F0D">
        <w:rPr>
          <w:rFonts w:hint="eastAsia"/>
        </w:rPr>
        <w:t>，且不应小于</w:t>
      </w:r>
      <w:r w:rsidR="008D3F0D">
        <w:rPr>
          <w:rFonts w:hint="eastAsia"/>
        </w:rPr>
        <w:t>10</w:t>
      </w:r>
      <w:r w:rsidR="008D3F0D">
        <w:rPr>
          <w:rFonts w:hint="eastAsia"/>
        </w:rPr>
        <w:t>个。高强度螺栓应自由穿入螺栓孔，若扩孔，</w:t>
      </w:r>
      <w:proofErr w:type="gramStart"/>
      <w:r w:rsidR="008D3F0D">
        <w:rPr>
          <w:rFonts w:hint="eastAsia"/>
        </w:rPr>
        <w:t>应对被扩螺栓</w:t>
      </w:r>
      <w:proofErr w:type="gramEnd"/>
      <w:r w:rsidR="008D3F0D">
        <w:rPr>
          <w:rFonts w:hint="eastAsia"/>
        </w:rPr>
        <w:t>孔全数检查。</w:t>
      </w:r>
    </w:p>
    <w:p w:rsidR="001C4217" w:rsidRDefault="008D3F0D">
      <w:pPr>
        <w:widowControl/>
        <w:jc w:val="left"/>
        <w:rPr>
          <w:b/>
          <w:kern w:val="44"/>
          <w:sz w:val="32"/>
          <w:szCs w:val="32"/>
        </w:rPr>
      </w:pPr>
      <w:r>
        <w:br w:type="page"/>
      </w:r>
    </w:p>
    <w:p w:rsidR="001C4217" w:rsidRDefault="008D3F0D" w:rsidP="007316CD">
      <w:pPr>
        <w:pStyle w:val="n"/>
        <w:spacing w:before="240" w:after="240"/>
      </w:pPr>
      <w:bookmarkStart w:id="55" w:name="_Toc75792588"/>
      <w:r>
        <w:lastRenderedPageBreak/>
        <w:t>附录</w:t>
      </w:r>
      <w:r w:rsidR="005D261A">
        <w:t xml:space="preserve">A </w:t>
      </w:r>
      <w:r>
        <w:rPr>
          <w:rFonts w:hint="eastAsia"/>
        </w:rPr>
        <w:t>预应力张</w:t>
      </w:r>
      <w:r>
        <w:t>弦梁</w:t>
      </w:r>
      <w:r>
        <w:rPr>
          <w:rFonts w:hint="eastAsia"/>
        </w:rPr>
        <w:t>型号</w:t>
      </w:r>
      <w:bookmarkEnd w:id="55"/>
    </w:p>
    <w:p w:rsidR="001C4217" w:rsidRDefault="008D3F0D">
      <w:pPr>
        <w:pStyle w:val="n3"/>
      </w:pPr>
      <w:r w:rsidRPr="006D1960">
        <w:rPr>
          <w:rFonts w:hint="eastAsia"/>
          <w:b/>
          <w:bCs/>
        </w:rPr>
        <w:t>A.0</w:t>
      </w:r>
      <w:r w:rsidRPr="006D1960">
        <w:rPr>
          <w:b/>
          <w:bCs/>
        </w:rPr>
        <w:t>.1</w:t>
      </w:r>
      <w:r w:rsidR="009A1900">
        <w:rPr>
          <w:rFonts w:hint="eastAsia"/>
        </w:rPr>
        <w:t xml:space="preserve"> </w:t>
      </w:r>
      <w:r>
        <w:rPr>
          <w:rFonts w:hint="eastAsia"/>
        </w:rPr>
        <w:t>预应力张</w:t>
      </w:r>
      <w:r>
        <w:t>弦梁的型号及标准尺寸、平面布置</w:t>
      </w:r>
      <w:r w:rsidR="00323E60">
        <w:rPr>
          <w:rFonts w:hint="eastAsia"/>
        </w:rPr>
        <w:t>（图</w:t>
      </w:r>
      <w:r w:rsidR="00323E60">
        <w:rPr>
          <w:rFonts w:hint="eastAsia"/>
        </w:rPr>
        <w:t>A</w:t>
      </w:r>
      <w:r w:rsidR="00323E60">
        <w:t>.0.1</w:t>
      </w:r>
      <w:r w:rsidR="00323E60">
        <w:rPr>
          <w:rFonts w:hint="eastAsia"/>
        </w:rPr>
        <w:t>）</w:t>
      </w:r>
      <w:proofErr w:type="gramStart"/>
      <w:r>
        <w:rPr>
          <w:rFonts w:hint="eastAsia"/>
        </w:rPr>
        <w:t>宜</w:t>
      </w:r>
      <w:r>
        <w:t>符合表</w:t>
      </w:r>
      <w:proofErr w:type="gramEnd"/>
      <w:r>
        <w:t>A.0.1</w:t>
      </w:r>
      <w:r>
        <w:t>的规定。</w:t>
      </w:r>
    </w:p>
    <w:p w:rsidR="001C4217" w:rsidRDefault="008D3F0D">
      <w:pPr>
        <w:pStyle w:val="n1"/>
        <w:spacing w:before="120"/>
      </w:pPr>
      <w:r>
        <w:rPr>
          <w:rFonts w:hint="eastAsia"/>
        </w:rPr>
        <w:t>表</w:t>
      </w:r>
      <w:r>
        <w:t xml:space="preserve">A.0.1 </w:t>
      </w:r>
      <w:r>
        <w:rPr>
          <w:rFonts w:hint="eastAsia"/>
        </w:rPr>
        <w:t>张</w:t>
      </w:r>
      <w:r>
        <w:t>弦梁规格</w:t>
      </w:r>
    </w:p>
    <w:tbl>
      <w:tblPr>
        <w:tblStyle w:val="n6"/>
        <w:tblW w:w="7340" w:type="dxa"/>
        <w:tblLayout w:type="fixed"/>
        <w:tblLook w:val="04A0" w:firstRow="1" w:lastRow="0" w:firstColumn="1" w:lastColumn="0" w:noHBand="0" w:noVBand="1"/>
      </w:tblPr>
      <w:tblGrid>
        <w:gridCol w:w="741"/>
        <w:gridCol w:w="636"/>
        <w:gridCol w:w="846"/>
        <w:gridCol w:w="636"/>
        <w:gridCol w:w="1266"/>
        <w:gridCol w:w="1371"/>
        <w:gridCol w:w="1844"/>
      </w:tblGrid>
      <w:tr w:rsidR="001C4217">
        <w:tc>
          <w:tcPr>
            <w:tcW w:w="741" w:type="dxa"/>
          </w:tcPr>
          <w:p w:rsidR="001C4217" w:rsidRDefault="008D3F0D">
            <w:pPr>
              <w:pStyle w:val="n7"/>
            </w:pPr>
            <w:r>
              <w:rPr>
                <w:rFonts w:hint="eastAsia"/>
              </w:rPr>
              <w:t>规格</w:t>
            </w:r>
          </w:p>
        </w:tc>
        <w:tc>
          <w:tcPr>
            <w:tcW w:w="636" w:type="dxa"/>
          </w:tcPr>
          <w:p w:rsidR="001C4217" w:rsidRDefault="008D3F0D">
            <w:pPr>
              <w:pStyle w:val="n7"/>
            </w:pPr>
            <w:r>
              <w:rPr>
                <w:rFonts w:hint="eastAsia"/>
              </w:rPr>
              <w:t>矢</w:t>
            </w:r>
            <w:r>
              <w:t>高</w:t>
            </w:r>
          </w:p>
        </w:tc>
        <w:tc>
          <w:tcPr>
            <w:tcW w:w="846" w:type="dxa"/>
          </w:tcPr>
          <w:p w:rsidR="001C4217" w:rsidRDefault="008D3F0D">
            <w:pPr>
              <w:pStyle w:val="n7"/>
            </w:pPr>
            <w:r>
              <w:rPr>
                <w:rFonts w:hint="eastAsia"/>
              </w:rPr>
              <w:t>总跨度</w:t>
            </w:r>
          </w:p>
        </w:tc>
        <w:tc>
          <w:tcPr>
            <w:tcW w:w="636" w:type="dxa"/>
          </w:tcPr>
          <w:p w:rsidR="001C4217" w:rsidRDefault="008D3F0D">
            <w:pPr>
              <w:pStyle w:val="n7"/>
            </w:pPr>
            <w:proofErr w:type="gramStart"/>
            <w:r>
              <w:rPr>
                <w:rFonts w:hint="eastAsia"/>
              </w:rPr>
              <w:t>跨数</w:t>
            </w:r>
            <w:proofErr w:type="gramEnd"/>
          </w:p>
        </w:tc>
        <w:tc>
          <w:tcPr>
            <w:tcW w:w="1266" w:type="dxa"/>
          </w:tcPr>
          <w:p w:rsidR="001C4217" w:rsidRDefault="008D3F0D">
            <w:pPr>
              <w:pStyle w:val="n7"/>
            </w:pPr>
            <w:r>
              <w:rPr>
                <w:rFonts w:hint="eastAsia"/>
              </w:rPr>
              <w:t>平均</w:t>
            </w:r>
            <w:proofErr w:type="gramStart"/>
            <w:r>
              <w:t>单跨长</w:t>
            </w:r>
            <w:proofErr w:type="gramEnd"/>
          </w:p>
        </w:tc>
        <w:tc>
          <w:tcPr>
            <w:tcW w:w="1371" w:type="dxa"/>
          </w:tcPr>
          <w:p w:rsidR="001C4217" w:rsidRDefault="008D3F0D">
            <w:pPr>
              <w:pStyle w:val="n7"/>
            </w:pPr>
            <w:r>
              <w:rPr>
                <w:rFonts w:hint="eastAsia"/>
              </w:rPr>
              <w:t>钢拉杆</w:t>
            </w:r>
            <w:r>
              <w:t>规格</w:t>
            </w:r>
          </w:p>
        </w:tc>
        <w:tc>
          <w:tcPr>
            <w:tcW w:w="1844" w:type="dxa"/>
          </w:tcPr>
          <w:p w:rsidR="001C4217" w:rsidRDefault="008D3F0D">
            <w:pPr>
              <w:pStyle w:val="n7"/>
            </w:pPr>
            <w:r>
              <w:rPr>
                <w:rFonts w:hint="eastAsia"/>
              </w:rPr>
              <w:t>撑杆</w:t>
            </w:r>
            <w:r>
              <w:t>规格</w:t>
            </w:r>
          </w:p>
        </w:tc>
      </w:tr>
      <w:tr w:rsidR="001C4217">
        <w:tc>
          <w:tcPr>
            <w:tcW w:w="741" w:type="dxa"/>
          </w:tcPr>
          <w:p w:rsidR="001C4217" w:rsidRDefault="008D3F0D">
            <w:pPr>
              <w:pStyle w:val="n7"/>
            </w:pPr>
            <w:r>
              <w:rPr>
                <w:rFonts w:hint="eastAsia"/>
              </w:rPr>
              <w:t>Z</w:t>
            </w:r>
            <w:r>
              <w:t>XL12</w:t>
            </w:r>
          </w:p>
        </w:tc>
        <w:tc>
          <w:tcPr>
            <w:tcW w:w="636" w:type="dxa"/>
          </w:tcPr>
          <w:p w:rsidR="001C4217" w:rsidRDefault="008D3F0D">
            <w:pPr>
              <w:pStyle w:val="n7"/>
            </w:pPr>
            <w:r>
              <w:rPr>
                <w:rFonts w:hint="eastAsia"/>
              </w:rPr>
              <w:t>≥</w:t>
            </w:r>
            <w:r>
              <w:t>2</w:t>
            </w:r>
            <w:r w:rsidR="001F343F">
              <w:t>m</w:t>
            </w:r>
          </w:p>
        </w:tc>
        <w:tc>
          <w:tcPr>
            <w:tcW w:w="846" w:type="dxa"/>
          </w:tcPr>
          <w:p w:rsidR="001C4217" w:rsidRDefault="008D3F0D">
            <w:pPr>
              <w:pStyle w:val="n7"/>
            </w:pPr>
            <w:r>
              <w:rPr>
                <w:rFonts w:hint="eastAsia"/>
              </w:rPr>
              <w:t>1</w:t>
            </w:r>
            <w:r>
              <w:t>2</w:t>
            </w:r>
            <w:r>
              <w:rPr>
                <w:rFonts w:hint="eastAsia"/>
              </w:rPr>
              <w:t>±2</w:t>
            </w:r>
            <w:r>
              <w:t>m</w:t>
            </w:r>
          </w:p>
        </w:tc>
        <w:tc>
          <w:tcPr>
            <w:tcW w:w="636" w:type="dxa"/>
          </w:tcPr>
          <w:p w:rsidR="001C4217" w:rsidRDefault="008D3F0D">
            <w:pPr>
              <w:pStyle w:val="n7"/>
            </w:pPr>
            <w:r>
              <w:rPr>
                <w:rFonts w:hint="eastAsia"/>
              </w:rPr>
              <w:t>2</w:t>
            </w:r>
          </w:p>
        </w:tc>
        <w:tc>
          <w:tcPr>
            <w:tcW w:w="1266" w:type="dxa"/>
          </w:tcPr>
          <w:p w:rsidR="001C4217" w:rsidRDefault="008D3F0D">
            <w:pPr>
              <w:pStyle w:val="n7"/>
            </w:pPr>
            <w:r>
              <w:rPr>
                <w:rFonts w:hint="eastAsia"/>
              </w:rPr>
              <w:t>6</w:t>
            </w:r>
            <w:r>
              <w:t>m</w:t>
            </w:r>
          </w:p>
        </w:tc>
        <w:tc>
          <w:tcPr>
            <w:tcW w:w="1371" w:type="dxa"/>
          </w:tcPr>
          <w:p w:rsidR="001C4217" w:rsidRDefault="008D3F0D">
            <w:pPr>
              <w:pStyle w:val="n7"/>
            </w:pPr>
            <w:r>
              <w:rPr>
                <w:rFonts w:hint="eastAsia"/>
              </w:rPr>
              <w:t>φ100</w:t>
            </w:r>
            <w:r>
              <w:t>~</w:t>
            </w:r>
            <w:r>
              <w:rPr>
                <w:rFonts w:hint="eastAsia"/>
              </w:rPr>
              <w:t>φ150</w:t>
            </w:r>
          </w:p>
        </w:tc>
        <w:tc>
          <w:tcPr>
            <w:tcW w:w="1844" w:type="dxa"/>
          </w:tcPr>
          <w:p w:rsidR="001C4217" w:rsidRDefault="008D3F0D">
            <w:pPr>
              <w:pStyle w:val="n7"/>
            </w:pPr>
            <w:r>
              <w:rPr>
                <w:rFonts w:hint="eastAsia"/>
              </w:rPr>
              <w:t>H型钢</w:t>
            </w:r>
            <w:r>
              <w:t>或矩形钢管</w:t>
            </w:r>
          </w:p>
        </w:tc>
      </w:tr>
      <w:tr w:rsidR="001C4217">
        <w:tc>
          <w:tcPr>
            <w:tcW w:w="741" w:type="dxa"/>
          </w:tcPr>
          <w:p w:rsidR="001C4217" w:rsidRDefault="008D3F0D">
            <w:pPr>
              <w:pStyle w:val="n7"/>
            </w:pPr>
            <w:r>
              <w:rPr>
                <w:rFonts w:hint="eastAsia"/>
              </w:rPr>
              <w:t>ZX</w:t>
            </w:r>
            <w:r>
              <w:t>L18</w:t>
            </w:r>
          </w:p>
        </w:tc>
        <w:tc>
          <w:tcPr>
            <w:tcW w:w="636" w:type="dxa"/>
          </w:tcPr>
          <w:p w:rsidR="001C4217" w:rsidRDefault="008D3F0D">
            <w:pPr>
              <w:pStyle w:val="n7"/>
            </w:pPr>
            <w:r>
              <w:rPr>
                <w:rFonts w:hint="eastAsia"/>
              </w:rPr>
              <w:t>≥</w:t>
            </w:r>
            <w:r>
              <w:t>3</w:t>
            </w:r>
            <w:r w:rsidR="001F343F">
              <w:t>m</w:t>
            </w:r>
          </w:p>
        </w:tc>
        <w:tc>
          <w:tcPr>
            <w:tcW w:w="846" w:type="dxa"/>
          </w:tcPr>
          <w:p w:rsidR="001C4217" w:rsidRDefault="008D3F0D">
            <w:pPr>
              <w:pStyle w:val="n7"/>
            </w:pPr>
            <w:r>
              <w:rPr>
                <w:rFonts w:hint="eastAsia"/>
              </w:rPr>
              <w:t>18±2m</w:t>
            </w:r>
          </w:p>
        </w:tc>
        <w:tc>
          <w:tcPr>
            <w:tcW w:w="636" w:type="dxa"/>
          </w:tcPr>
          <w:p w:rsidR="001C4217" w:rsidRDefault="008D3F0D">
            <w:pPr>
              <w:pStyle w:val="n7"/>
            </w:pPr>
            <w:r>
              <w:rPr>
                <w:rFonts w:hint="eastAsia"/>
              </w:rPr>
              <w:t>3</w:t>
            </w:r>
          </w:p>
        </w:tc>
        <w:tc>
          <w:tcPr>
            <w:tcW w:w="1266" w:type="dxa"/>
          </w:tcPr>
          <w:p w:rsidR="001C4217" w:rsidRDefault="008D3F0D">
            <w:pPr>
              <w:pStyle w:val="n7"/>
            </w:pPr>
            <w:r>
              <w:rPr>
                <w:rFonts w:hint="eastAsia"/>
              </w:rPr>
              <w:t>6</w:t>
            </w:r>
            <w:r>
              <w:t>m</w:t>
            </w:r>
          </w:p>
        </w:tc>
        <w:tc>
          <w:tcPr>
            <w:tcW w:w="1371" w:type="dxa"/>
          </w:tcPr>
          <w:p w:rsidR="001C4217" w:rsidRDefault="008D3F0D">
            <w:pPr>
              <w:pStyle w:val="n7"/>
            </w:pPr>
            <w:r>
              <w:rPr>
                <w:rFonts w:hint="eastAsia"/>
              </w:rPr>
              <w:t>φ100</w:t>
            </w:r>
            <w:r>
              <w:t>~</w:t>
            </w:r>
            <w:r>
              <w:rPr>
                <w:rFonts w:hint="eastAsia"/>
              </w:rPr>
              <w:t>φ150</w:t>
            </w:r>
          </w:p>
        </w:tc>
        <w:tc>
          <w:tcPr>
            <w:tcW w:w="1844" w:type="dxa"/>
          </w:tcPr>
          <w:p w:rsidR="001C4217" w:rsidRDefault="008D3F0D">
            <w:pPr>
              <w:pStyle w:val="n7"/>
            </w:pPr>
            <w:r>
              <w:rPr>
                <w:rFonts w:hint="eastAsia"/>
              </w:rPr>
              <w:t>H型钢</w:t>
            </w:r>
            <w:r>
              <w:t>或矩形钢管</w:t>
            </w:r>
          </w:p>
        </w:tc>
      </w:tr>
      <w:tr w:rsidR="001C4217">
        <w:tc>
          <w:tcPr>
            <w:tcW w:w="741" w:type="dxa"/>
          </w:tcPr>
          <w:p w:rsidR="001C4217" w:rsidRDefault="008D3F0D">
            <w:pPr>
              <w:pStyle w:val="n7"/>
            </w:pPr>
            <w:r>
              <w:rPr>
                <w:rFonts w:hint="eastAsia"/>
              </w:rPr>
              <w:t>ZX</w:t>
            </w:r>
            <w:r>
              <w:t>L24</w:t>
            </w:r>
          </w:p>
        </w:tc>
        <w:tc>
          <w:tcPr>
            <w:tcW w:w="636" w:type="dxa"/>
          </w:tcPr>
          <w:p w:rsidR="001C4217" w:rsidRDefault="008D3F0D">
            <w:pPr>
              <w:pStyle w:val="n7"/>
            </w:pPr>
            <w:r>
              <w:rPr>
                <w:rFonts w:hint="eastAsia"/>
              </w:rPr>
              <w:t>≥</w:t>
            </w:r>
            <w:r>
              <w:t>4</w:t>
            </w:r>
            <w:r w:rsidR="001F343F">
              <w:t>m</w:t>
            </w:r>
          </w:p>
        </w:tc>
        <w:tc>
          <w:tcPr>
            <w:tcW w:w="846" w:type="dxa"/>
          </w:tcPr>
          <w:p w:rsidR="001C4217" w:rsidRDefault="008D3F0D">
            <w:pPr>
              <w:pStyle w:val="n7"/>
            </w:pPr>
            <w:r>
              <w:rPr>
                <w:rFonts w:hint="eastAsia"/>
              </w:rPr>
              <w:t>24±2m</w:t>
            </w:r>
          </w:p>
        </w:tc>
        <w:tc>
          <w:tcPr>
            <w:tcW w:w="636" w:type="dxa"/>
          </w:tcPr>
          <w:p w:rsidR="001C4217" w:rsidRDefault="008D3F0D">
            <w:pPr>
              <w:pStyle w:val="n7"/>
            </w:pPr>
            <w:r>
              <w:rPr>
                <w:rFonts w:hint="eastAsia"/>
              </w:rPr>
              <w:t>4</w:t>
            </w:r>
          </w:p>
        </w:tc>
        <w:tc>
          <w:tcPr>
            <w:tcW w:w="1266" w:type="dxa"/>
          </w:tcPr>
          <w:p w:rsidR="001C4217" w:rsidRDefault="008D3F0D">
            <w:pPr>
              <w:pStyle w:val="n7"/>
            </w:pPr>
            <w:r>
              <w:rPr>
                <w:rFonts w:hint="eastAsia"/>
              </w:rPr>
              <w:t>6</w:t>
            </w:r>
            <w:r>
              <w:t>m</w:t>
            </w:r>
          </w:p>
        </w:tc>
        <w:tc>
          <w:tcPr>
            <w:tcW w:w="1371" w:type="dxa"/>
          </w:tcPr>
          <w:p w:rsidR="001C4217" w:rsidRDefault="008D3F0D">
            <w:pPr>
              <w:pStyle w:val="n7"/>
            </w:pPr>
            <w:r>
              <w:rPr>
                <w:rFonts w:hint="eastAsia"/>
              </w:rPr>
              <w:t>φ100</w:t>
            </w:r>
            <w:r>
              <w:t>~</w:t>
            </w:r>
            <w:r>
              <w:rPr>
                <w:rFonts w:hint="eastAsia"/>
              </w:rPr>
              <w:t>φ150</w:t>
            </w:r>
          </w:p>
        </w:tc>
        <w:tc>
          <w:tcPr>
            <w:tcW w:w="1844" w:type="dxa"/>
          </w:tcPr>
          <w:p w:rsidR="001C4217" w:rsidRDefault="008D3F0D">
            <w:pPr>
              <w:pStyle w:val="n7"/>
            </w:pPr>
            <w:r>
              <w:rPr>
                <w:rFonts w:hint="eastAsia"/>
              </w:rPr>
              <w:t>H型钢</w:t>
            </w:r>
            <w:r>
              <w:t>或矩形钢管</w:t>
            </w:r>
          </w:p>
        </w:tc>
      </w:tr>
      <w:tr w:rsidR="001C4217">
        <w:tc>
          <w:tcPr>
            <w:tcW w:w="741" w:type="dxa"/>
          </w:tcPr>
          <w:p w:rsidR="001C4217" w:rsidRDefault="008D3F0D">
            <w:pPr>
              <w:pStyle w:val="n7"/>
            </w:pPr>
            <w:r>
              <w:rPr>
                <w:rFonts w:hint="eastAsia"/>
              </w:rPr>
              <w:t>ZX</w:t>
            </w:r>
            <w:r>
              <w:t>L30</w:t>
            </w:r>
          </w:p>
        </w:tc>
        <w:tc>
          <w:tcPr>
            <w:tcW w:w="636" w:type="dxa"/>
          </w:tcPr>
          <w:p w:rsidR="001C4217" w:rsidRDefault="008D3F0D">
            <w:pPr>
              <w:pStyle w:val="n7"/>
            </w:pPr>
            <w:r>
              <w:rPr>
                <w:rFonts w:hint="eastAsia"/>
              </w:rPr>
              <w:t>≥</w:t>
            </w:r>
            <w:r>
              <w:t>5</w:t>
            </w:r>
            <w:r w:rsidR="001F343F">
              <w:t>m</w:t>
            </w:r>
          </w:p>
        </w:tc>
        <w:tc>
          <w:tcPr>
            <w:tcW w:w="846" w:type="dxa"/>
          </w:tcPr>
          <w:p w:rsidR="001C4217" w:rsidRDefault="008D3F0D">
            <w:pPr>
              <w:pStyle w:val="n7"/>
            </w:pPr>
            <w:r>
              <w:rPr>
                <w:rFonts w:hint="eastAsia"/>
              </w:rPr>
              <w:t>30±2m</w:t>
            </w:r>
          </w:p>
        </w:tc>
        <w:tc>
          <w:tcPr>
            <w:tcW w:w="636" w:type="dxa"/>
          </w:tcPr>
          <w:p w:rsidR="001C4217" w:rsidRDefault="008D3F0D">
            <w:pPr>
              <w:pStyle w:val="n7"/>
            </w:pPr>
            <w:r>
              <w:rPr>
                <w:rFonts w:hint="eastAsia"/>
              </w:rPr>
              <w:t>5</w:t>
            </w:r>
          </w:p>
        </w:tc>
        <w:tc>
          <w:tcPr>
            <w:tcW w:w="1266" w:type="dxa"/>
          </w:tcPr>
          <w:p w:rsidR="001C4217" w:rsidRDefault="008D3F0D">
            <w:pPr>
              <w:pStyle w:val="n7"/>
            </w:pPr>
            <w:r>
              <w:rPr>
                <w:rFonts w:hint="eastAsia"/>
              </w:rPr>
              <w:t>6</w:t>
            </w:r>
            <w:r>
              <w:t>m</w:t>
            </w:r>
          </w:p>
        </w:tc>
        <w:tc>
          <w:tcPr>
            <w:tcW w:w="1371" w:type="dxa"/>
          </w:tcPr>
          <w:p w:rsidR="001C4217" w:rsidRDefault="008D3F0D">
            <w:pPr>
              <w:pStyle w:val="n7"/>
            </w:pPr>
            <w:r>
              <w:rPr>
                <w:rFonts w:hint="eastAsia"/>
              </w:rPr>
              <w:t>φ100</w:t>
            </w:r>
            <w:r>
              <w:t>~</w:t>
            </w:r>
            <w:r>
              <w:rPr>
                <w:rFonts w:hint="eastAsia"/>
              </w:rPr>
              <w:t>φ150</w:t>
            </w:r>
          </w:p>
        </w:tc>
        <w:tc>
          <w:tcPr>
            <w:tcW w:w="1844" w:type="dxa"/>
          </w:tcPr>
          <w:p w:rsidR="001C4217" w:rsidRDefault="008D3F0D">
            <w:pPr>
              <w:pStyle w:val="n7"/>
            </w:pPr>
            <w:r>
              <w:rPr>
                <w:rFonts w:hint="eastAsia"/>
              </w:rPr>
              <w:t>H型钢</w:t>
            </w:r>
            <w:r>
              <w:t>或矩形钢管</w:t>
            </w:r>
          </w:p>
        </w:tc>
      </w:tr>
      <w:tr w:rsidR="001C4217">
        <w:tc>
          <w:tcPr>
            <w:tcW w:w="741" w:type="dxa"/>
          </w:tcPr>
          <w:p w:rsidR="001C4217" w:rsidRDefault="008D3F0D">
            <w:pPr>
              <w:pStyle w:val="n7"/>
            </w:pPr>
            <w:r>
              <w:rPr>
                <w:rFonts w:hint="eastAsia"/>
              </w:rPr>
              <w:t>ZX</w:t>
            </w:r>
            <w:r>
              <w:t>L</w:t>
            </w:r>
            <w:r>
              <w:rPr>
                <w:rFonts w:hint="eastAsia"/>
              </w:rPr>
              <w:t>36</w:t>
            </w:r>
          </w:p>
        </w:tc>
        <w:tc>
          <w:tcPr>
            <w:tcW w:w="636" w:type="dxa"/>
          </w:tcPr>
          <w:p w:rsidR="001C4217" w:rsidRDefault="008D3F0D">
            <w:pPr>
              <w:pStyle w:val="n7"/>
            </w:pPr>
            <w:r>
              <w:rPr>
                <w:rFonts w:hint="eastAsia"/>
              </w:rPr>
              <w:t>≥</w:t>
            </w:r>
            <w:r>
              <w:t>6</w:t>
            </w:r>
            <w:r w:rsidR="001F343F">
              <w:t>m</w:t>
            </w:r>
          </w:p>
        </w:tc>
        <w:tc>
          <w:tcPr>
            <w:tcW w:w="846" w:type="dxa"/>
          </w:tcPr>
          <w:p w:rsidR="001C4217" w:rsidRDefault="008D3F0D">
            <w:pPr>
              <w:pStyle w:val="n7"/>
            </w:pPr>
            <w:r>
              <w:rPr>
                <w:rFonts w:hint="eastAsia"/>
              </w:rPr>
              <w:t>36±2m</w:t>
            </w:r>
          </w:p>
        </w:tc>
        <w:tc>
          <w:tcPr>
            <w:tcW w:w="636" w:type="dxa"/>
          </w:tcPr>
          <w:p w:rsidR="001C4217" w:rsidRDefault="008D3F0D">
            <w:pPr>
              <w:pStyle w:val="n7"/>
            </w:pPr>
            <w:r>
              <w:rPr>
                <w:rFonts w:hint="eastAsia"/>
              </w:rPr>
              <w:t>6</w:t>
            </w:r>
          </w:p>
        </w:tc>
        <w:tc>
          <w:tcPr>
            <w:tcW w:w="1266" w:type="dxa"/>
          </w:tcPr>
          <w:p w:rsidR="001C4217" w:rsidRDefault="008D3F0D">
            <w:pPr>
              <w:pStyle w:val="n7"/>
            </w:pPr>
            <w:r>
              <w:rPr>
                <w:rFonts w:hint="eastAsia"/>
              </w:rPr>
              <w:t>6</w:t>
            </w:r>
            <w:r>
              <w:t>m</w:t>
            </w:r>
          </w:p>
        </w:tc>
        <w:tc>
          <w:tcPr>
            <w:tcW w:w="1371" w:type="dxa"/>
          </w:tcPr>
          <w:p w:rsidR="001C4217" w:rsidRDefault="008D3F0D">
            <w:pPr>
              <w:pStyle w:val="n7"/>
            </w:pPr>
            <w:r>
              <w:rPr>
                <w:rFonts w:hint="eastAsia"/>
              </w:rPr>
              <w:t>φ100</w:t>
            </w:r>
            <w:r>
              <w:t>~</w:t>
            </w:r>
            <w:r>
              <w:rPr>
                <w:rFonts w:hint="eastAsia"/>
              </w:rPr>
              <w:t>φ150</w:t>
            </w:r>
          </w:p>
        </w:tc>
        <w:tc>
          <w:tcPr>
            <w:tcW w:w="1844" w:type="dxa"/>
          </w:tcPr>
          <w:p w:rsidR="001C4217" w:rsidRDefault="008D3F0D">
            <w:pPr>
              <w:pStyle w:val="n7"/>
            </w:pPr>
            <w:r>
              <w:rPr>
                <w:rFonts w:hint="eastAsia"/>
              </w:rPr>
              <w:t>H型钢</w:t>
            </w:r>
            <w:r>
              <w:t>或矩形钢管</w:t>
            </w:r>
          </w:p>
        </w:tc>
      </w:tr>
      <w:tr w:rsidR="001C4217">
        <w:tc>
          <w:tcPr>
            <w:tcW w:w="741" w:type="dxa"/>
          </w:tcPr>
          <w:p w:rsidR="001C4217" w:rsidRDefault="008D3F0D">
            <w:pPr>
              <w:pStyle w:val="n7"/>
            </w:pPr>
            <w:r>
              <w:rPr>
                <w:rFonts w:hint="eastAsia"/>
              </w:rPr>
              <w:t>ZX</w:t>
            </w:r>
            <w:r>
              <w:t>L</w:t>
            </w:r>
            <w:r>
              <w:rPr>
                <w:rFonts w:hint="eastAsia"/>
              </w:rPr>
              <w:t>42</w:t>
            </w:r>
          </w:p>
        </w:tc>
        <w:tc>
          <w:tcPr>
            <w:tcW w:w="636" w:type="dxa"/>
          </w:tcPr>
          <w:p w:rsidR="001C4217" w:rsidRDefault="008D3F0D">
            <w:pPr>
              <w:pStyle w:val="n7"/>
            </w:pPr>
            <w:r>
              <w:rPr>
                <w:rFonts w:hint="eastAsia"/>
              </w:rPr>
              <w:t>≥</w:t>
            </w:r>
            <w:r>
              <w:t>7</w:t>
            </w:r>
            <w:r w:rsidR="001F343F">
              <w:t>m</w:t>
            </w:r>
          </w:p>
        </w:tc>
        <w:tc>
          <w:tcPr>
            <w:tcW w:w="846" w:type="dxa"/>
          </w:tcPr>
          <w:p w:rsidR="001C4217" w:rsidRDefault="008D3F0D">
            <w:pPr>
              <w:pStyle w:val="n7"/>
            </w:pPr>
            <w:r>
              <w:rPr>
                <w:rFonts w:hint="eastAsia"/>
              </w:rPr>
              <w:t>42±2m</w:t>
            </w:r>
          </w:p>
        </w:tc>
        <w:tc>
          <w:tcPr>
            <w:tcW w:w="636" w:type="dxa"/>
          </w:tcPr>
          <w:p w:rsidR="001C4217" w:rsidRDefault="008D3F0D">
            <w:pPr>
              <w:pStyle w:val="n7"/>
            </w:pPr>
            <w:r>
              <w:rPr>
                <w:rFonts w:hint="eastAsia"/>
              </w:rPr>
              <w:t>7</w:t>
            </w:r>
          </w:p>
        </w:tc>
        <w:tc>
          <w:tcPr>
            <w:tcW w:w="1266" w:type="dxa"/>
          </w:tcPr>
          <w:p w:rsidR="001C4217" w:rsidRDefault="008D3F0D">
            <w:pPr>
              <w:pStyle w:val="n7"/>
            </w:pPr>
            <w:r>
              <w:rPr>
                <w:rFonts w:hint="eastAsia"/>
              </w:rPr>
              <w:t>6</w:t>
            </w:r>
            <w:r>
              <w:t>m</w:t>
            </w:r>
          </w:p>
        </w:tc>
        <w:tc>
          <w:tcPr>
            <w:tcW w:w="1371" w:type="dxa"/>
          </w:tcPr>
          <w:p w:rsidR="001C4217" w:rsidRDefault="008D3F0D">
            <w:pPr>
              <w:pStyle w:val="n7"/>
            </w:pPr>
            <w:r>
              <w:rPr>
                <w:rFonts w:hint="eastAsia"/>
              </w:rPr>
              <w:t>φ100</w:t>
            </w:r>
            <w:r>
              <w:t>~</w:t>
            </w:r>
            <w:r>
              <w:rPr>
                <w:rFonts w:hint="eastAsia"/>
              </w:rPr>
              <w:t>φ150</w:t>
            </w:r>
          </w:p>
        </w:tc>
        <w:tc>
          <w:tcPr>
            <w:tcW w:w="1844" w:type="dxa"/>
          </w:tcPr>
          <w:p w:rsidR="001C4217" w:rsidRDefault="008D3F0D">
            <w:pPr>
              <w:pStyle w:val="n7"/>
            </w:pPr>
            <w:r>
              <w:rPr>
                <w:rFonts w:hint="eastAsia"/>
              </w:rPr>
              <w:t>H型钢</w:t>
            </w:r>
            <w:r>
              <w:t>或矩形钢管</w:t>
            </w:r>
          </w:p>
        </w:tc>
      </w:tr>
    </w:tbl>
    <w:p w:rsidR="001C4217" w:rsidRDefault="008D3F0D">
      <w:pPr>
        <w:pStyle w:val="n10"/>
        <w:spacing w:before="240"/>
      </w:pPr>
      <w:r>
        <w:rPr>
          <w:noProof/>
        </w:rPr>
        <w:drawing>
          <wp:inline distT="0" distB="0" distL="0" distR="0">
            <wp:extent cx="5278755" cy="16097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8" cstate="print"/>
                    <a:stretch>
                      <a:fillRect/>
                    </a:stretch>
                  </pic:blipFill>
                  <pic:spPr>
                    <a:xfrm>
                      <a:off x="0" y="0"/>
                      <a:ext cx="5278755" cy="1609725"/>
                    </a:xfrm>
                    <a:prstGeom prst="rect">
                      <a:avLst/>
                    </a:prstGeom>
                  </pic:spPr>
                </pic:pic>
              </a:graphicData>
            </a:graphic>
          </wp:inline>
        </w:drawing>
      </w:r>
    </w:p>
    <w:p w:rsidR="001C4217" w:rsidRDefault="008D3F0D">
      <w:pPr>
        <w:pStyle w:val="n11"/>
        <w:spacing w:after="240"/>
      </w:pPr>
      <w:r>
        <w:rPr>
          <w:rFonts w:hint="eastAsia"/>
        </w:rPr>
        <w:t>图</w:t>
      </w:r>
      <w:r>
        <w:t xml:space="preserve">A.0.1 </w:t>
      </w:r>
      <w:r>
        <w:rPr>
          <w:rFonts w:hint="eastAsia"/>
        </w:rPr>
        <w:t>张</w:t>
      </w:r>
      <w:r>
        <w:t>弦梁规格示意图</w:t>
      </w:r>
    </w:p>
    <w:p w:rsidR="001C4217" w:rsidRDefault="008D3F0D">
      <w:pPr>
        <w:pStyle w:val="n4"/>
        <w:ind w:firstLine="480"/>
      </w:pPr>
      <w:r>
        <w:t>【条文说明】</w:t>
      </w:r>
      <w:r>
        <w:rPr>
          <w:rFonts w:hint="eastAsia"/>
        </w:rPr>
        <w:t>张弦</w:t>
      </w:r>
      <w:r>
        <w:t>梁形状尺寸</w:t>
      </w:r>
      <w:r>
        <w:rPr>
          <w:rFonts w:hint="eastAsia"/>
        </w:rPr>
        <w:t>可</w:t>
      </w:r>
      <w:r>
        <w:t>根据</w:t>
      </w:r>
      <w:r>
        <w:rPr>
          <w:rFonts w:hint="eastAsia"/>
        </w:rPr>
        <w:t>项目</w:t>
      </w:r>
      <w:r>
        <w:t>的具体需求进行</w:t>
      </w:r>
      <w:r>
        <w:rPr>
          <w:rFonts w:hint="eastAsia"/>
        </w:rPr>
        <w:t>调整</w:t>
      </w:r>
      <w:r>
        <w:t>。</w:t>
      </w:r>
    </w:p>
    <w:p w:rsidR="001C4217" w:rsidRDefault="008D3F0D">
      <w:pPr>
        <w:pStyle w:val="n4"/>
        <w:ind w:firstLine="480"/>
      </w:pPr>
      <w:r>
        <w:rPr>
          <w:rFonts w:hint="eastAsia"/>
        </w:rPr>
        <w:t>张</w:t>
      </w:r>
      <w:r>
        <w:t>弦梁</w:t>
      </w:r>
      <w:r>
        <w:rPr>
          <w:rFonts w:hint="eastAsia"/>
        </w:rPr>
        <w:t>宜</w:t>
      </w:r>
      <w:r>
        <w:t>以充分利用高强钢拉杆</w:t>
      </w:r>
      <w:r>
        <w:rPr>
          <w:rFonts w:hint="eastAsia"/>
        </w:rPr>
        <w:t>的</w:t>
      </w:r>
      <w:r>
        <w:t>承载力为原则进行</w:t>
      </w:r>
      <w:r>
        <w:rPr>
          <w:rFonts w:hint="eastAsia"/>
        </w:rPr>
        <w:t>设计，</w:t>
      </w:r>
      <w:r>
        <w:t>可采用</w:t>
      </w:r>
      <w:r>
        <w:rPr>
          <w:rFonts w:hint="eastAsia"/>
        </w:rPr>
        <w:t>简化</w:t>
      </w:r>
      <w:r>
        <w:t>计算</w:t>
      </w:r>
      <w:r>
        <w:rPr>
          <w:rFonts w:hint="eastAsia"/>
        </w:rPr>
        <w:t>初步</w:t>
      </w:r>
      <w:r>
        <w:t>估</w:t>
      </w:r>
      <w:r>
        <w:rPr>
          <w:rFonts w:hint="eastAsia"/>
        </w:rPr>
        <w:t>算基坑</w:t>
      </w:r>
      <w:r>
        <w:t>预应力张弦梁</w:t>
      </w:r>
      <w:r>
        <w:rPr>
          <w:rFonts w:hint="eastAsia"/>
        </w:rPr>
        <w:t>的水平</w:t>
      </w:r>
      <w:r>
        <w:t>承载力。如图</w:t>
      </w:r>
      <w:r>
        <w:t>23</w:t>
      </w:r>
      <w:r>
        <w:t>所示，</w:t>
      </w:r>
      <w:r>
        <w:rPr>
          <w:rFonts w:hint="eastAsia"/>
        </w:rPr>
        <w:t>为</w:t>
      </w:r>
      <w:r>
        <w:t>一</w:t>
      </w:r>
      <w:r>
        <w:rPr>
          <w:rFonts w:hint="eastAsia"/>
        </w:rPr>
        <w:t>对称的</w:t>
      </w:r>
      <w:r>
        <w:rPr>
          <w:rFonts w:hint="eastAsia"/>
        </w:rPr>
        <w:t>30</w:t>
      </w:r>
      <w:r>
        <w:t>m</w:t>
      </w:r>
      <w:r>
        <w:rPr>
          <w:rFonts w:hint="eastAsia"/>
        </w:rPr>
        <w:t>跨</w:t>
      </w:r>
      <w:r>
        <w:t>张弦梁</w:t>
      </w:r>
      <w:r>
        <w:rPr>
          <w:rFonts w:hint="eastAsia"/>
        </w:rPr>
        <w:t>，</w:t>
      </w:r>
      <w:proofErr w:type="gramStart"/>
      <w:r>
        <w:rPr>
          <w:rFonts w:hint="eastAsia"/>
        </w:rPr>
        <w:t>单跨</w:t>
      </w:r>
      <w:r>
        <w:t>长</w:t>
      </w:r>
      <w:proofErr w:type="gramEnd"/>
      <w:r>
        <w:rPr>
          <w:rFonts w:hint="eastAsia"/>
        </w:rPr>
        <w:t>6</w:t>
      </w:r>
      <w:r>
        <w:t>m</w:t>
      </w:r>
      <w:r>
        <w:t>，</w:t>
      </w:r>
      <w:r>
        <w:rPr>
          <w:rFonts w:hint="eastAsia"/>
          <w:i/>
        </w:rPr>
        <w:t>Fa</w:t>
      </w:r>
      <w:r>
        <w:rPr>
          <w:rFonts w:hint="eastAsia"/>
          <w:i/>
        </w:rPr>
        <w:t>、</w:t>
      </w:r>
      <w:r>
        <w:rPr>
          <w:i/>
        </w:rPr>
        <w:t>Fb</w:t>
      </w:r>
      <w:r>
        <w:rPr>
          <w:rFonts w:hint="eastAsia"/>
          <w:i/>
        </w:rPr>
        <w:t>、</w:t>
      </w:r>
      <w:r>
        <w:rPr>
          <w:i/>
        </w:rPr>
        <w:t>Fc</w:t>
      </w:r>
      <w:r>
        <w:rPr>
          <w:rFonts w:hint="eastAsia"/>
        </w:rPr>
        <w:t>分别</w:t>
      </w:r>
      <w:r>
        <w:t>为边跨</w:t>
      </w:r>
      <w:r>
        <w:rPr>
          <w:rFonts w:hint="eastAsia"/>
        </w:rPr>
        <w:t>钢</w:t>
      </w:r>
      <w:r>
        <w:t>拉杆拉力</w:t>
      </w:r>
      <w:r>
        <w:rPr>
          <w:rFonts w:hint="eastAsia"/>
        </w:rPr>
        <w:t>设计值</w:t>
      </w:r>
      <w:r>
        <w:t>、</w:t>
      </w:r>
      <w:proofErr w:type="gramStart"/>
      <w:r>
        <w:t>第二跨</w:t>
      </w:r>
      <w:r>
        <w:rPr>
          <w:rFonts w:hint="eastAsia"/>
        </w:rPr>
        <w:t>钢</w:t>
      </w:r>
      <w:r>
        <w:t>拉杆</w:t>
      </w:r>
      <w:proofErr w:type="gramEnd"/>
      <w:r>
        <w:t>拉力</w:t>
      </w:r>
      <w:r>
        <w:rPr>
          <w:rFonts w:hint="eastAsia"/>
        </w:rPr>
        <w:t>设计值</w:t>
      </w:r>
      <w:r>
        <w:t>、</w:t>
      </w:r>
      <w:proofErr w:type="gramStart"/>
      <w:r>
        <w:t>跨中</w:t>
      </w:r>
      <w:r>
        <w:rPr>
          <w:rFonts w:hint="eastAsia"/>
        </w:rPr>
        <w:t>钢</w:t>
      </w:r>
      <w:proofErr w:type="gramEnd"/>
      <w:r>
        <w:t>拉杆拉力</w:t>
      </w:r>
      <w:r>
        <w:rPr>
          <w:rFonts w:hint="eastAsia"/>
        </w:rPr>
        <w:t>设计值，</w:t>
      </w:r>
      <w:r>
        <w:t>根据</w:t>
      </w:r>
      <w:r>
        <w:rPr>
          <w:rFonts w:hint="eastAsia"/>
        </w:rPr>
        <w:t>节点</w:t>
      </w:r>
      <w:r>
        <w:t>力的平衡可知，</w:t>
      </w:r>
      <w:r>
        <w:rPr>
          <w:rFonts w:hint="eastAsia"/>
          <w:i/>
        </w:rPr>
        <w:t>F</w:t>
      </w:r>
      <w:r>
        <w:rPr>
          <w:i/>
        </w:rPr>
        <w:t>a</w:t>
      </w:r>
      <w:r>
        <w:t xml:space="preserve">&gt; </w:t>
      </w:r>
      <w:r>
        <w:rPr>
          <w:i/>
        </w:rPr>
        <w:t>Fb</w:t>
      </w:r>
      <w:r>
        <w:t xml:space="preserve"> &gt;</w:t>
      </w:r>
      <w:r>
        <w:rPr>
          <w:i/>
        </w:rPr>
        <w:t>Fc</w:t>
      </w:r>
      <w:r>
        <w:rPr>
          <w:rFonts w:hint="eastAsia"/>
        </w:rPr>
        <w:t>，即</w:t>
      </w:r>
      <w:r>
        <w:t>边</w:t>
      </w:r>
      <w:r>
        <w:rPr>
          <w:rFonts w:hint="eastAsia"/>
        </w:rPr>
        <w:t>跨</w:t>
      </w:r>
      <w:r>
        <w:t>钢拉杆受力最大</w:t>
      </w:r>
      <w:r>
        <w:rPr>
          <w:rFonts w:hint="eastAsia"/>
        </w:rPr>
        <w:t>。将</w:t>
      </w:r>
      <w:r>
        <w:t>两边边跨</w:t>
      </w:r>
      <w:proofErr w:type="gramStart"/>
      <w:r>
        <w:rPr>
          <w:rFonts w:hint="eastAsia"/>
        </w:rPr>
        <w:t>跨</w:t>
      </w:r>
      <w:proofErr w:type="gramEnd"/>
      <w:r>
        <w:rPr>
          <w:rFonts w:hint="eastAsia"/>
        </w:rPr>
        <w:t>中位置</w:t>
      </w:r>
      <w:r>
        <w:t>切开</w:t>
      </w:r>
      <w:r>
        <w:rPr>
          <w:rFonts w:hint="eastAsia"/>
        </w:rPr>
        <w:t>，以两</w:t>
      </w:r>
      <w:r>
        <w:t>切面之间的张弦梁为</w:t>
      </w:r>
      <w:r>
        <w:rPr>
          <w:rFonts w:hint="eastAsia"/>
        </w:rPr>
        <w:t>研究</w:t>
      </w:r>
      <w:r>
        <w:t>对象</w:t>
      </w:r>
      <w:r>
        <w:rPr>
          <w:rFonts w:hint="eastAsia"/>
        </w:rPr>
        <w:t>，</w:t>
      </w:r>
      <w:r>
        <w:t>如图</w:t>
      </w:r>
      <w:r>
        <w:t>24</w:t>
      </w:r>
      <w:r>
        <w:t>所示</w:t>
      </w:r>
      <w:r>
        <w:rPr>
          <w:rFonts w:hint="eastAsia"/>
        </w:rPr>
        <w:t>，根据</w:t>
      </w:r>
      <w:r>
        <w:t>受力分析可知，水平土压力</w:t>
      </w:r>
      <w:r>
        <w:rPr>
          <w:rFonts w:hint="eastAsia"/>
        </w:rPr>
        <w:t>由</w:t>
      </w:r>
      <w:r>
        <w:t>钢拉杆以及</w:t>
      </w:r>
      <w:r>
        <w:rPr>
          <w:rFonts w:hint="eastAsia"/>
        </w:rPr>
        <w:t>混凝土</w:t>
      </w:r>
      <w:r>
        <w:t>上弦梁承担，假设</w:t>
      </w:r>
      <w:r>
        <w:rPr>
          <w:rFonts w:hint="eastAsia"/>
        </w:rPr>
        <w:t>均布</w:t>
      </w:r>
      <w:r>
        <w:t>荷载作用下各跨</w:t>
      </w:r>
      <w:proofErr w:type="gramStart"/>
      <w:r>
        <w:t>跨</w:t>
      </w:r>
      <w:proofErr w:type="gramEnd"/>
      <w:r>
        <w:t>中剪力为零</w:t>
      </w:r>
      <w:r>
        <w:rPr>
          <w:rFonts w:hint="eastAsia"/>
        </w:rPr>
        <w:t>，</w:t>
      </w:r>
      <w:r>
        <w:t>即</w:t>
      </w:r>
      <w:r>
        <w:rPr>
          <w:rFonts w:hint="eastAsia"/>
        </w:rPr>
        <w:t>边跨</w:t>
      </w:r>
      <w:proofErr w:type="gramStart"/>
      <w:r>
        <w:rPr>
          <w:rFonts w:hint="eastAsia"/>
        </w:rPr>
        <w:t>跨</w:t>
      </w:r>
      <w:proofErr w:type="gramEnd"/>
      <w:r>
        <w:rPr>
          <w:rFonts w:hint="eastAsia"/>
        </w:rPr>
        <w:t>中切面</w:t>
      </w:r>
      <w:r>
        <w:t>处，水平土压力均由边跨钢拉杆承担，</w:t>
      </w:r>
      <w:r>
        <w:rPr>
          <w:rFonts w:hint="eastAsia"/>
        </w:rPr>
        <w:t>有</w:t>
      </w:r>
      <w:r>
        <w:rPr>
          <w:rFonts w:hint="eastAsia"/>
          <w:i/>
        </w:rPr>
        <w:t>F</w:t>
      </w:r>
      <w:r>
        <w:rPr>
          <w:i/>
        </w:rPr>
        <w:t>a</w:t>
      </w:r>
      <w:r>
        <w:t>=0.5*</w:t>
      </w:r>
      <w:r>
        <w:rPr>
          <w:i/>
        </w:rPr>
        <w:t>qL</w:t>
      </w:r>
      <w:r>
        <w:t>/sin</w:t>
      </w:r>
      <w:r>
        <w:rPr>
          <w:rFonts w:hint="eastAsia"/>
        </w:rPr>
        <w:t>(</w:t>
      </w:r>
      <w:r>
        <w:rPr>
          <w:rFonts w:hint="eastAsia"/>
          <w:i/>
        </w:rPr>
        <w:t>α</w:t>
      </w:r>
      <w:r>
        <w:rPr>
          <w:rFonts w:hint="eastAsia"/>
        </w:rPr>
        <w:t>)</w:t>
      </w:r>
      <w:r>
        <w:rPr>
          <w:rFonts w:hint="eastAsia"/>
        </w:rPr>
        <w:t>，</w:t>
      </w:r>
      <w:r>
        <w:t>其中</w:t>
      </w:r>
      <w:r>
        <w:rPr>
          <w:rFonts w:hint="eastAsia"/>
        </w:rPr>
        <w:t>，</w:t>
      </w:r>
      <w:r>
        <w:t>q</w:t>
      </w:r>
      <w:r>
        <w:t>为水平土压力</w:t>
      </w:r>
      <w:r>
        <w:rPr>
          <w:rFonts w:hint="eastAsia"/>
        </w:rPr>
        <w:t>设计值</w:t>
      </w:r>
      <w:r>
        <w:t>，</w:t>
      </w:r>
      <w:r>
        <w:rPr>
          <w:rFonts w:hint="eastAsia"/>
        </w:rPr>
        <w:t>L</w:t>
      </w:r>
      <w:r>
        <w:rPr>
          <w:rFonts w:hint="eastAsia"/>
        </w:rPr>
        <w:t>为受力</w:t>
      </w:r>
      <w:r>
        <w:t>研究对象的总跨度，</w:t>
      </w:r>
      <w:r>
        <w:rPr>
          <w:rFonts w:hint="eastAsia"/>
          <w:i/>
        </w:rPr>
        <w:t>α</w:t>
      </w:r>
      <w:r>
        <w:rPr>
          <w:rFonts w:hint="eastAsia"/>
        </w:rPr>
        <w:t>为边</w:t>
      </w:r>
      <w:r>
        <w:t>跨拉杆与上弦梁夹角。</w:t>
      </w:r>
      <w:r>
        <w:rPr>
          <w:rFonts w:hint="eastAsia"/>
        </w:rPr>
        <w:t>此</w:t>
      </w:r>
      <w:r>
        <w:t>例中，</w:t>
      </w:r>
      <w:r>
        <w:rPr>
          <w:rFonts w:hint="eastAsia"/>
          <w:i/>
        </w:rPr>
        <w:t>L</w:t>
      </w:r>
      <w:r>
        <w:rPr>
          <w:rFonts w:hint="eastAsia"/>
        </w:rPr>
        <w:t>=24</w:t>
      </w:r>
      <w:r>
        <w:t>m</w:t>
      </w:r>
      <w:r>
        <w:rPr>
          <w:rFonts w:hint="eastAsia"/>
        </w:rPr>
        <w:t>，</w:t>
      </w:r>
      <w:r>
        <w:rPr>
          <w:rFonts w:hint="eastAsia"/>
          <w:i/>
        </w:rPr>
        <w:t>α</w:t>
      </w:r>
      <w:r>
        <w:rPr>
          <w:rFonts w:hint="eastAsia"/>
        </w:rPr>
        <w:t>=</w:t>
      </w:r>
      <w:r>
        <w:t>40°</w:t>
      </w:r>
      <w:r>
        <w:t>，假设水平土压力设计值为</w:t>
      </w:r>
      <w:r>
        <w:rPr>
          <w:rFonts w:hint="eastAsia"/>
        </w:rPr>
        <w:t>300</w:t>
      </w:r>
      <w:r>
        <w:t>kN/m</w:t>
      </w:r>
      <w:r>
        <w:rPr>
          <w:rFonts w:hint="eastAsia"/>
        </w:rPr>
        <w:t>，可</w:t>
      </w:r>
      <w:r>
        <w:t>得，</w:t>
      </w:r>
      <w:r>
        <w:rPr>
          <w:rFonts w:hint="eastAsia"/>
          <w:i/>
        </w:rPr>
        <w:t>F</w:t>
      </w:r>
      <w:r>
        <w:rPr>
          <w:i/>
        </w:rPr>
        <w:t>a</w:t>
      </w:r>
      <w:r>
        <w:t>=0.5*300*24/sin</w:t>
      </w:r>
      <w:r>
        <w:t>（</w:t>
      </w:r>
      <w:r>
        <w:rPr>
          <w:rFonts w:hint="eastAsia"/>
        </w:rPr>
        <w:t>40</w:t>
      </w:r>
      <w:r>
        <w:rPr>
          <w:rFonts w:hint="eastAsia"/>
        </w:rPr>
        <w:t>°</w:t>
      </w:r>
      <w:r>
        <w:t>）</w:t>
      </w:r>
      <w:r>
        <w:rPr>
          <w:rFonts w:hint="eastAsia"/>
        </w:rPr>
        <w:t>=</w:t>
      </w:r>
      <w:r>
        <w:t>5601kN</w:t>
      </w:r>
      <w:r>
        <w:rPr>
          <w:rFonts w:hint="eastAsia"/>
        </w:rPr>
        <w:t>。</w:t>
      </w:r>
    </w:p>
    <w:p w:rsidR="001C4217" w:rsidRDefault="008D3F0D">
      <w:pPr>
        <w:pStyle w:val="n10"/>
        <w:spacing w:before="240"/>
      </w:pPr>
      <w:r>
        <w:rPr>
          <w:noProof/>
        </w:rPr>
        <w:lastRenderedPageBreak/>
        <w:drawing>
          <wp:inline distT="0" distB="0" distL="0" distR="0">
            <wp:extent cx="5278755" cy="191833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9" cstate="print"/>
                    <a:stretch>
                      <a:fillRect/>
                    </a:stretch>
                  </pic:blipFill>
                  <pic:spPr>
                    <a:xfrm>
                      <a:off x="0" y="0"/>
                      <a:ext cx="5278755" cy="1918335"/>
                    </a:xfrm>
                    <a:prstGeom prst="rect">
                      <a:avLst/>
                    </a:prstGeom>
                  </pic:spPr>
                </pic:pic>
              </a:graphicData>
            </a:graphic>
          </wp:inline>
        </w:drawing>
      </w:r>
    </w:p>
    <w:p w:rsidR="001C4217" w:rsidRDefault="008D3F0D">
      <w:pPr>
        <w:pStyle w:val="n11"/>
        <w:spacing w:after="240"/>
      </w:pPr>
      <w:r>
        <w:rPr>
          <w:rFonts w:hint="eastAsia"/>
        </w:rPr>
        <w:t>图</w:t>
      </w:r>
      <w:r>
        <w:t>2</w:t>
      </w:r>
      <w:r w:rsidR="00A50415">
        <w:t>5</w:t>
      </w:r>
      <w:r>
        <w:t xml:space="preserve"> </w:t>
      </w:r>
      <w:r>
        <w:rPr>
          <w:rFonts w:hint="eastAsia"/>
        </w:rPr>
        <w:t>张</w:t>
      </w:r>
      <w:r>
        <w:t>弦梁受力示意图</w:t>
      </w:r>
    </w:p>
    <w:p w:rsidR="001C4217" w:rsidRDefault="008D3F0D">
      <w:pPr>
        <w:pStyle w:val="n10"/>
        <w:spacing w:before="240"/>
      </w:pPr>
      <w:r>
        <w:rPr>
          <w:noProof/>
        </w:rPr>
        <w:drawing>
          <wp:inline distT="0" distB="0" distL="0" distR="0">
            <wp:extent cx="3893185" cy="200215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0" cstate="print"/>
                    <a:stretch>
                      <a:fillRect/>
                    </a:stretch>
                  </pic:blipFill>
                  <pic:spPr>
                    <a:xfrm>
                      <a:off x="0" y="0"/>
                      <a:ext cx="3920933" cy="2016830"/>
                    </a:xfrm>
                    <a:prstGeom prst="rect">
                      <a:avLst/>
                    </a:prstGeom>
                  </pic:spPr>
                </pic:pic>
              </a:graphicData>
            </a:graphic>
          </wp:inline>
        </w:drawing>
      </w:r>
    </w:p>
    <w:p w:rsidR="001C4217" w:rsidRDefault="008D3F0D">
      <w:pPr>
        <w:pStyle w:val="n11"/>
        <w:spacing w:after="240"/>
      </w:pPr>
      <w:r>
        <w:rPr>
          <w:rFonts w:hint="eastAsia"/>
        </w:rPr>
        <w:t>图</w:t>
      </w:r>
      <w:r>
        <w:t>2</w:t>
      </w:r>
      <w:r w:rsidR="00A50415">
        <w:t>6</w:t>
      </w:r>
      <w:r>
        <w:t xml:space="preserve"> </w:t>
      </w:r>
      <w:r>
        <w:rPr>
          <w:rFonts w:hint="eastAsia"/>
        </w:rPr>
        <w:t>受力研究</w:t>
      </w:r>
      <w:r>
        <w:t>对象</w:t>
      </w:r>
    </w:p>
    <w:p w:rsidR="001C4217" w:rsidRDefault="009A1900">
      <w:pPr>
        <w:pStyle w:val="n3"/>
      </w:pPr>
      <w:r w:rsidRPr="006D1960">
        <w:rPr>
          <w:b/>
          <w:bCs/>
        </w:rPr>
        <w:t>A.0.2</w:t>
      </w:r>
      <w:r w:rsidR="008D3F0D">
        <w:t xml:space="preserve"> </w:t>
      </w:r>
      <w:r w:rsidR="008D3F0D">
        <w:rPr>
          <w:rFonts w:hint="eastAsia"/>
        </w:rPr>
        <w:t>张弦</w:t>
      </w:r>
      <w:r w:rsidR="008D3F0D">
        <w:t>梁钢拉杆</w:t>
      </w:r>
      <w:r w:rsidR="008D3F0D">
        <w:rPr>
          <w:rFonts w:hint="eastAsia"/>
        </w:rPr>
        <w:t>的</w:t>
      </w:r>
      <w:r w:rsidR="008D3F0D">
        <w:t>规格</w:t>
      </w:r>
      <w:r w:rsidR="008D3F0D">
        <w:rPr>
          <w:rFonts w:hint="eastAsia"/>
        </w:rPr>
        <w:t>可</w:t>
      </w:r>
      <w:r w:rsidR="008D3F0D">
        <w:t>按</w:t>
      </w:r>
      <w:r w:rsidR="008D3F0D">
        <w:rPr>
          <w:rFonts w:hint="eastAsia"/>
        </w:rPr>
        <w:t>表</w:t>
      </w:r>
      <w:r w:rsidR="008D3F0D">
        <w:t>A.0.2</w:t>
      </w:r>
      <w:r w:rsidR="008D3F0D">
        <w:t>选用</w:t>
      </w:r>
      <w:r w:rsidR="008D3F0D">
        <w:rPr>
          <w:rFonts w:hint="eastAsia"/>
        </w:rPr>
        <w:t>。</w:t>
      </w:r>
    </w:p>
    <w:p w:rsidR="001C4217" w:rsidRDefault="008D3F0D">
      <w:pPr>
        <w:pStyle w:val="n1"/>
        <w:spacing w:before="120"/>
      </w:pPr>
      <w:r>
        <w:rPr>
          <w:rFonts w:hint="eastAsia"/>
        </w:rPr>
        <w:t>表</w:t>
      </w:r>
      <w:r>
        <w:t xml:space="preserve">A.0.2 </w:t>
      </w:r>
      <w:r>
        <w:rPr>
          <w:rFonts w:hint="eastAsia"/>
        </w:rPr>
        <w:t>钢拉杆</w:t>
      </w:r>
      <w:r>
        <w:t>规格选用表</w:t>
      </w:r>
    </w:p>
    <w:tbl>
      <w:tblPr>
        <w:tblStyle w:val="n6"/>
        <w:tblW w:w="6839" w:type="dxa"/>
        <w:tblLayout w:type="fixed"/>
        <w:tblLook w:val="04A0" w:firstRow="1" w:lastRow="0" w:firstColumn="1" w:lastColumn="0" w:noHBand="0" w:noVBand="1"/>
      </w:tblPr>
      <w:tblGrid>
        <w:gridCol w:w="1471"/>
        <w:gridCol w:w="1692"/>
        <w:gridCol w:w="1838"/>
        <w:gridCol w:w="1838"/>
      </w:tblGrid>
      <w:tr w:rsidR="001C4217">
        <w:trPr>
          <w:trHeight w:val="716"/>
        </w:trPr>
        <w:tc>
          <w:tcPr>
            <w:tcW w:w="1471" w:type="dxa"/>
          </w:tcPr>
          <w:p w:rsidR="001C4217" w:rsidRDefault="008D3F0D">
            <w:pPr>
              <w:pStyle w:val="n7"/>
            </w:pPr>
            <w:r>
              <w:rPr>
                <w:rFonts w:hint="eastAsia"/>
              </w:rPr>
              <w:t>强度级别</w:t>
            </w:r>
          </w:p>
        </w:tc>
        <w:tc>
          <w:tcPr>
            <w:tcW w:w="1692" w:type="dxa"/>
          </w:tcPr>
          <w:p w:rsidR="001C4217" w:rsidRDefault="008D3F0D">
            <w:pPr>
              <w:pStyle w:val="n7"/>
            </w:pPr>
            <w:r>
              <w:rPr>
                <w:rFonts w:hint="eastAsia"/>
              </w:rPr>
              <w:t>杆体直径D</w:t>
            </w:r>
          </w:p>
          <w:p w:rsidR="001C4217" w:rsidRDefault="008D3F0D">
            <w:pPr>
              <w:pStyle w:val="n7"/>
            </w:pPr>
            <w:r>
              <w:rPr>
                <w:rFonts w:hint="eastAsia"/>
              </w:rPr>
              <w:t>mm</w:t>
            </w:r>
          </w:p>
        </w:tc>
        <w:tc>
          <w:tcPr>
            <w:tcW w:w="1838" w:type="dxa"/>
          </w:tcPr>
          <w:p w:rsidR="001C4217" w:rsidRDefault="008D3F0D">
            <w:pPr>
              <w:pStyle w:val="n7"/>
            </w:pPr>
            <w:r>
              <w:rPr>
                <w:rFonts w:hint="eastAsia"/>
              </w:rPr>
              <w:t>屈服</w:t>
            </w:r>
            <w:r>
              <w:t>强度</w:t>
            </w:r>
            <w:r>
              <w:rPr>
                <w:rFonts w:hint="eastAsia"/>
              </w:rPr>
              <w:t>fy</w:t>
            </w:r>
          </w:p>
          <w:p w:rsidR="001C4217" w:rsidRDefault="008D3F0D">
            <w:pPr>
              <w:pStyle w:val="n7"/>
            </w:pPr>
            <w:r>
              <w:t>MPa</w:t>
            </w:r>
          </w:p>
        </w:tc>
        <w:tc>
          <w:tcPr>
            <w:tcW w:w="1838" w:type="dxa"/>
          </w:tcPr>
          <w:p w:rsidR="001C4217" w:rsidRDefault="008D3F0D">
            <w:pPr>
              <w:pStyle w:val="n7"/>
            </w:pPr>
            <w:r>
              <w:rPr>
                <w:rFonts w:hint="eastAsia"/>
              </w:rPr>
              <w:t>抗拉</w:t>
            </w:r>
            <w:r>
              <w:t>强度</w:t>
            </w:r>
            <w:r>
              <w:rPr>
                <w:rFonts w:hint="eastAsia"/>
              </w:rPr>
              <w:t>fu</w:t>
            </w:r>
          </w:p>
          <w:p w:rsidR="001C4217" w:rsidRDefault="008D3F0D">
            <w:pPr>
              <w:pStyle w:val="n7"/>
            </w:pPr>
            <w:r>
              <w:t>MPa</w:t>
            </w:r>
          </w:p>
        </w:tc>
      </w:tr>
      <w:tr w:rsidR="001C4217">
        <w:trPr>
          <w:trHeight w:val="349"/>
        </w:trPr>
        <w:tc>
          <w:tcPr>
            <w:tcW w:w="1471" w:type="dxa"/>
          </w:tcPr>
          <w:p w:rsidR="001C4217" w:rsidRDefault="008D3F0D">
            <w:pPr>
              <w:pStyle w:val="n7"/>
            </w:pPr>
            <w:r>
              <w:t>GLG6</w:t>
            </w:r>
            <w:r>
              <w:rPr>
                <w:rFonts w:hint="eastAsia"/>
              </w:rPr>
              <w:t>50</w:t>
            </w:r>
          </w:p>
        </w:tc>
        <w:tc>
          <w:tcPr>
            <w:tcW w:w="1692" w:type="dxa"/>
          </w:tcPr>
          <w:p w:rsidR="001C4217" w:rsidRDefault="008D3F0D">
            <w:pPr>
              <w:pStyle w:val="n7"/>
            </w:pPr>
            <w:r>
              <w:t>100~150</w:t>
            </w:r>
          </w:p>
        </w:tc>
        <w:tc>
          <w:tcPr>
            <w:tcW w:w="1838" w:type="dxa"/>
          </w:tcPr>
          <w:p w:rsidR="001C4217" w:rsidRDefault="008D3F0D">
            <w:pPr>
              <w:pStyle w:val="n7"/>
            </w:pPr>
            <w:r>
              <w:t>650</w:t>
            </w:r>
          </w:p>
        </w:tc>
        <w:tc>
          <w:tcPr>
            <w:tcW w:w="1838" w:type="dxa"/>
          </w:tcPr>
          <w:p w:rsidR="001C4217" w:rsidRDefault="008D3F0D">
            <w:pPr>
              <w:pStyle w:val="n7"/>
            </w:pPr>
            <w:r>
              <w:t>8</w:t>
            </w:r>
            <w:r>
              <w:rPr>
                <w:rFonts w:hint="eastAsia"/>
              </w:rPr>
              <w:t>50</w:t>
            </w:r>
          </w:p>
        </w:tc>
      </w:tr>
      <w:tr w:rsidR="001C4217">
        <w:trPr>
          <w:trHeight w:val="349"/>
        </w:trPr>
        <w:tc>
          <w:tcPr>
            <w:tcW w:w="1471" w:type="dxa"/>
          </w:tcPr>
          <w:p w:rsidR="001C4217" w:rsidRDefault="008D3F0D">
            <w:pPr>
              <w:pStyle w:val="n7"/>
            </w:pPr>
            <w:r>
              <w:rPr>
                <w:rFonts w:hint="eastAsia"/>
              </w:rPr>
              <w:t>G</w:t>
            </w:r>
            <w:r>
              <w:t>LG750</w:t>
            </w:r>
          </w:p>
        </w:tc>
        <w:tc>
          <w:tcPr>
            <w:tcW w:w="1692" w:type="dxa"/>
          </w:tcPr>
          <w:p w:rsidR="001C4217" w:rsidRDefault="008D3F0D">
            <w:pPr>
              <w:pStyle w:val="n7"/>
            </w:pPr>
            <w:r>
              <w:rPr>
                <w:rFonts w:hint="eastAsia"/>
              </w:rPr>
              <w:t>1</w:t>
            </w:r>
            <w:r>
              <w:t>00~130</w:t>
            </w:r>
          </w:p>
        </w:tc>
        <w:tc>
          <w:tcPr>
            <w:tcW w:w="1838" w:type="dxa"/>
          </w:tcPr>
          <w:p w:rsidR="001C4217" w:rsidRDefault="008D3F0D">
            <w:pPr>
              <w:pStyle w:val="n7"/>
            </w:pPr>
            <w:r>
              <w:rPr>
                <w:rFonts w:hint="eastAsia"/>
              </w:rPr>
              <w:t>7</w:t>
            </w:r>
            <w:r>
              <w:t>50</w:t>
            </w:r>
          </w:p>
        </w:tc>
        <w:tc>
          <w:tcPr>
            <w:tcW w:w="1838" w:type="dxa"/>
          </w:tcPr>
          <w:p w:rsidR="001C4217" w:rsidRDefault="008D3F0D">
            <w:pPr>
              <w:pStyle w:val="n7"/>
            </w:pPr>
            <w:r>
              <w:rPr>
                <w:rFonts w:hint="eastAsia"/>
              </w:rPr>
              <w:t>9</w:t>
            </w:r>
            <w:r>
              <w:t>50</w:t>
            </w:r>
          </w:p>
        </w:tc>
      </w:tr>
      <w:tr w:rsidR="001C4217">
        <w:trPr>
          <w:trHeight w:val="349"/>
        </w:trPr>
        <w:tc>
          <w:tcPr>
            <w:tcW w:w="1471" w:type="dxa"/>
          </w:tcPr>
          <w:p w:rsidR="001C4217" w:rsidRDefault="008D3F0D">
            <w:pPr>
              <w:pStyle w:val="n7"/>
            </w:pPr>
            <w:r>
              <w:rPr>
                <w:rFonts w:hint="eastAsia"/>
              </w:rPr>
              <w:t>G</w:t>
            </w:r>
            <w:r>
              <w:t>LG850</w:t>
            </w:r>
          </w:p>
        </w:tc>
        <w:tc>
          <w:tcPr>
            <w:tcW w:w="1692" w:type="dxa"/>
          </w:tcPr>
          <w:p w:rsidR="001C4217" w:rsidRDefault="008D3F0D">
            <w:pPr>
              <w:pStyle w:val="n7"/>
            </w:pPr>
            <w:r>
              <w:rPr>
                <w:rFonts w:hint="eastAsia"/>
              </w:rPr>
              <w:t>1</w:t>
            </w:r>
            <w:r>
              <w:t>00</w:t>
            </w:r>
            <w:r>
              <w:rPr>
                <w:rFonts w:hint="eastAsia"/>
              </w:rPr>
              <w:t>~</w:t>
            </w:r>
            <w:r>
              <w:t>130</w:t>
            </w:r>
          </w:p>
        </w:tc>
        <w:tc>
          <w:tcPr>
            <w:tcW w:w="1838" w:type="dxa"/>
          </w:tcPr>
          <w:p w:rsidR="001C4217" w:rsidRDefault="008D3F0D">
            <w:pPr>
              <w:pStyle w:val="n7"/>
            </w:pPr>
            <w:r>
              <w:rPr>
                <w:rFonts w:hint="eastAsia"/>
              </w:rPr>
              <w:t>8</w:t>
            </w:r>
            <w:r>
              <w:t>50</w:t>
            </w:r>
          </w:p>
        </w:tc>
        <w:tc>
          <w:tcPr>
            <w:tcW w:w="1838" w:type="dxa"/>
          </w:tcPr>
          <w:p w:rsidR="001C4217" w:rsidRDefault="008D3F0D">
            <w:pPr>
              <w:pStyle w:val="n7"/>
            </w:pPr>
            <w:r>
              <w:rPr>
                <w:rFonts w:hint="eastAsia"/>
              </w:rPr>
              <w:t>1</w:t>
            </w:r>
            <w:r>
              <w:t>050</w:t>
            </w:r>
          </w:p>
        </w:tc>
      </w:tr>
    </w:tbl>
    <w:p w:rsidR="001C4217" w:rsidRDefault="001C4217">
      <w:pPr>
        <w:spacing w:line="360" w:lineRule="auto"/>
        <w:rPr>
          <w:sz w:val="22"/>
        </w:rPr>
      </w:pPr>
    </w:p>
    <w:p w:rsidR="001C4217" w:rsidRDefault="001C4217">
      <w:pPr>
        <w:pStyle w:val="afb"/>
        <w:jc w:val="left"/>
      </w:pPr>
    </w:p>
    <w:p w:rsidR="001C4217" w:rsidRDefault="008D3F0D" w:rsidP="007316CD">
      <w:pPr>
        <w:pStyle w:val="n0"/>
        <w:spacing w:before="120" w:after="120"/>
        <w:jc w:val="both"/>
      </w:pPr>
      <w:r>
        <w:rPr>
          <w:bCs/>
          <w:sz w:val="24"/>
          <w:szCs w:val="24"/>
        </w:rPr>
        <w:br w:type="page"/>
      </w:r>
    </w:p>
    <w:p w:rsidR="001C4217" w:rsidRDefault="008D3F0D" w:rsidP="007316CD">
      <w:pPr>
        <w:pStyle w:val="n"/>
        <w:spacing w:before="240" w:after="240"/>
        <w:rPr>
          <w:sz w:val="24"/>
          <w:szCs w:val="24"/>
        </w:rPr>
      </w:pPr>
      <w:bookmarkStart w:id="56" w:name="_Toc75792589"/>
      <w:r>
        <w:lastRenderedPageBreak/>
        <w:t>附录</w:t>
      </w:r>
      <w:r w:rsidR="005D261A">
        <w:t xml:space="preserve">B </w:t>
      </w:r>
      <w:r w:rsidR="002A7517">
        <w:rPr>
          <w:rFonts w:hint="eastAsia"/>
        </w:rPr>
        <w:t>钢桁架支撑</w:t>
      </w:r>
      <w:r>
        <w:rPr>
          <w:rFonts w:hint="eastAsia"/>
        </w:rPr>
        <w:t>型号及节点</w:t>
      </w:r>
      <w:bookmarkEnd w:id="56"/>
    </w:p>
    <w:p w:rsidR="00C72519" w:rsidRDefault="009A1900">
      <w:pPr>
        <w:pStyle w:val="n3"/>
      </w:pPr>
      <w:r w:rsidRPr="006D1960">
        <w:rPr>
          <w:b/>
          <w:bCs/>
        </w:rPr>
        <w:t>B.0.1</w:t>
      </w:r>
      <w:r>
        <w:t xml:space="preserve"> </w:t>
      </w:r>
      <w:r w:rsidR="002A7517">
        <w:rPr>
          <w:rFonts w:hint="eastAsia"/>
        </w:rPr>
        <w:t>钢桁架支撑</w:t>
      </w:r>
      <w:r w:rsidR="00177D4C">
        <w:rPr>
          <w:rFonts w:hint="eastAsia"/>
        </w:rPr>
        <w:t>主</w:t>
      </w:r>
      <w:proofErr w:type="gramStart"/>
      <w:r w:rsidR="00177D4C">
        <w:t>受力杆</w:t>
      </w:r>
      <w:r w:rsidR="008D3F0D">
        <w:rPr>
          <w:rFonts w:hint="eastAsia"/>
        </w:rPr>
        <w:t>可</w:t>
      </w:r>
      <w:r w:rsidR="008D3F0D">
        <w:t>采用</w:t>
      </w:r>
      <w:proofErr w:type="gramEnd"/>
      <w:r w:rsidR="008D3F0D">
        <w:t>多肢型钢组合，</w:t>
      </w:r>
      <w:r w:rsidR="008D3F0D">
        <w:rPr>
          <w:rFonts w:hint="eastAsia"/>
        </w:rPr>
        <w:t>单肢型钢</w:t>
      </w:r>
      <w:r w:rsidR="008D3F0D">
        <w:t>规格</w:t>
      </w:r>
      <w:r w:rsidR="008D3F0D">
        <w:rPr>
          <w:rFonts w:hint="eastAsia"/>
        </w:rPr>
        <w:t>可根据</w:t>
      </w:r>
      <w:r w:rsidR="00177D4C">
        <w:rPr>
          <w:rFonts w:hint="eastAsia"/>
        </w:rPr>
        <w:t>表</w:t>
      </w:r>
      <w:r w:rsidR="00177D4C">
        <w:rPr>
          <w:rFonts w:hint="eastAsia"/>
        </w:rPr>
        <w:t>B.0.1</w:t>
      </w:r>
      <w:r w:rsidR="00177D4C">
        <w:rPr>
          <w:rFonts w:hint="eastAsia"/>
        </w:rPr>
        <w:t>选用</w:t>
      </w:r>
      <w:r w:rsidR="008D3F0D">
        <w:rPr>
          <w:rFonts w:hint="eastAsia"/>
        </w:rPr>
        <w:t>。</w:t>
      </w:r>
    </w:p>
    <w:p w:rsidR="006E2BC6" w:rsidRDefault="006E2BC6" w:rsidP="006E2BC6">
      <w:pPr>
        <w:pStyle w:val="n1"/>
        <w:spacing w:before="120"/>
      </w:pPr>
      <w:r>
        <w:rPr>
          <w:rFonts w:hint="eastAsia"/>
        </w:rPr>
        <w:t>表</w:t>
      </w:r>
      <w:r>
        <w:t xml:space="preserve">B.0.1 </w:t>
      </w:r>
      <w:r>
        <w:rPr>
          <w:rFonts w:hint="eastAsia"/>
        </w:rPr>
        <w:t>常用型钢</w:t>
      </w:r>
      <w:r>
        <w:t>规格选用表</w:t>
      </w:r>
    </w:p>
    <w:tbl>
      <w:tblPr>
        <w:tblStyle w:val="n6"/>
        <w:tblW w:w="0" w:type="auto"/>
        <w:tblLayout w:type="fixed"/>
        <w:tblLook w:val="04A0" w:firstRow="1" w:lastRow="0" w:firstColumn="1" w:lastColumn="0" w:noHBand="0" w:noVBand="1"/>
      </w:tblPr>
      <w:tblGrid>
        <w:gridCol w:w="2119"/>
        <w:gridCol w:w="850"/>
        <w:gridCol w:w="1745"/>
        <w:gridCol w:w="1944"/>
        <w:gridCol w:w="1639"/>
      </w:tblGrid>
      <w:tr w:rsidR="006E2BC6" w:rsidRPr="00C72519" w:rsidTr="006E2BC6">
        <w:trPr>
          <w:trHeight w:val="675"/>
        </w:trPr>
        <w:tc>
          <w:tcPr>
            <w:tcW w:w="2119" w:type="dxa"/>
            <w:noWrap/>
            <w:hideMark/>
          </w:tcPr>
          <w:p w:rsidR="006E2BC6" w:rsidRPr="00C72519" w:rsidRDefault="006E2BC6" w:rsidP="006E2BC6">
            <w:pPr>
              <w:pStyle w:val="n7"/>
            </w:pPr>
            <w:r w:rsidRPr="00C72519">
              <w:rPr>
                <w:rFonts w:hint="eastAsia"/>
              </w:rPr>
              <w:t>型钢规格</w:t>
            </w:r>
          </w:p>
        </w:tc>
        <w:tc>
          <w:tcPr>
            <w:tcW w:w="850" w:type="dxa"/>
            <w:noWrap/>
            <w:hideMark/>
          </w:tcPr>
          <w:p w:rsidR="006E2BC6" w:rsidRPr="00C72519" w:rsidRDefault="006E2BC6" w:rsidP="006E2BC6">
            <w:pPr>
              <w:pStyle w:val="n7"/>
            </w:pPr>
            <w:r w:rsidRPr="00C72519">
              <w:rPr>
                <w:rFonts w:hint="eastAsia"/>
              </w:rPr>
              <w:t>材质</w:t>
            </w:r>
          </w:p>
        </w:tc>
        <w:tc>
          <w:tcPr>
            <w:tcW w:w="1745" w:type="dxa"/>
            <w:noWrap/>
            <w:hideMark/>
          </w:tcPr>
          <w:p w:rsidR="006E2BC6" w:rsidRPr="00C72519" w:rsidRDefault="006E2BC6" w:rsidP="006E2BC6">
            <w:pPr>
              <w:pStyle w:val="n7"/>
            </w:pPr>
            <w:r w:rsidRPr="00C72519">
              <w:rPr>
                <w:rFonts w:hint="eastAsia"/>
              </w:rPr>
              <w:t>强度设计值（N/mm</w:t>
            </w:r>
            <w:r w:rsidRPr="006E2BC6">
              <w:rPr>
                <w:rFonts w:hint="eastAsia"/>
                <w:vertAlign w:val="superscript"/>
              </w:rPr>
              <w:t>2</w:t>
            </w:r>
            <w:r w:rsidRPr="00C72519">
              <w:rPr>
                <w:rFonts w:hint="eastAsia"/>
              </w:rPr>
              <w:t>）</w:t>
            </w:r>
          </w:p>
        </w:tc>
        <w:tc>
          <w:tcPr>
            <w:tcW w:w="1944" w:type="dxa"/>
            <w:noWrap/>
            <w:hideMark/>
          </w:tcPr>
          <w:p w:rsidR="006E2BC6" w:rsidRPr="00C72519" w:rsidRDefault="006E2BC6" w:rsidP="006E2BC6">
            <w:pPr>
              <w:pStyle w:val="n7"/>
            </w:pPr>
            <w:r w:rsidRPr="00C72519">
              <w:rPr>
                <w:rFonts w:hint="eastAsia"/>
              </w:rPr>
              <w:t>截面净面积（mm</w:t>
            </w:r>
            <w:r w:rsidRPr="006E2BC6">
              <w:rPr>
                <w:rFonts w:hint="eastAsia"/>
                <w:vertAlign w:val="superscript"/>
              </w:rPr>
              <w:t>2</w:t>
            </w:r>
            <w:r w:rsidRPr="00C72519">
              <w:rPr>
                <w:rFonts w:hint="eastAsia"/>
              </w:rPr>
              <w:t>）</w:t>
            </w:r>
          </w:p>
        </w:tc>
        <w:tc>
          <w:tcPr>
            <w:tcW w:w="1639" w:type="dxa"/>
            <w:noWrap/>
            <w:hideMark/>
          </w:tcPr>
          <w:p w:rsidR="006E2BC6" w:rsidRPr="00C72519" w:rsidRDefault="006E2BC6" w:rsidP="006E2BC6">
            <w:pPr>
              <w:pStyle w:val="n7"/>
            </w:pPr>
            <w:r w:rsidRPr="00C72519">
              <w:rPr>
                <w:rFonts w:hint="eastAsia"/>
              </w:rPr>
              <w:t>强度承载力(kN)</w:t>
            </w:r>
          </w:p>
        </w:tc>
      </w:tr>
      <w:tr w:rsidR="006E2BC6" w:rsidRPr="00C72519" w:rsidTr="006E2BC6">
        <w:trPr>
          <w:trHeight w:val="285"/>
        </w:trPr>
        <w:tc>
          <w:tcPr>
            <w:tcW w:w="2119" w:type="dxa"/>
            <w:noWrap/>
            <w:hideMark/>
          </w:tcPr>
          <w:p w:rsidR="006E2BC6" w:rsidRPr="00C72519" w:rsidRDefault="006E2BC6" w:rsidP="006E2BC6">
            <w:pPr>
              <w:pStyle w:val="n7"/>
            </w:pPr>
            <w:r w:rsidRPr="00C72519">
              <w:rPr>
                <w:rFonts w:hint="eastAsia"/>
              </w:rPr>
              <w:t>H588×300×12×20</w:t>
            </w:r>
          </w:p>
        </w:tc>
        <w:tc>
          <w:tcPr>
            <w:tcW w:w="850" w:type="dxa"/>
            <w:noWrap/>
            <w:hideMark/>
          </w:tcPr>
          <w:p w:rsidR="006E2BC6" w:rsidRPr="00C72519" w:rsidRDefault="006E2BC6" w:rsidP="006E2BC6">
            <w:pPr>
              <w:pStyle w:val="n7"/>
            </w:pPr>
            <w:r w:rsidRPr="00C72519">
              <w:rPr>
                <w:rFonts w:hint="eastAsia"/>
              </w:rPr>
              <w:t>Q355</w:t>
            </w:r>
          </w:p>
        </w:tc>
        <w:tc>
          <w:tcPr>
            <w:tcW w:w="1745" w:type="dxa"/>
            <w:noWrap/>
            <w:hideMark/>
          </w:tcPr>
          <w:p w:rsidR="006E2BC6" w:rsidRPr="00C72519" w:rsidRDefault="006E2BC6" w:rsidP="006E2BC6">
            <w:pPr>
              <w:pStyle w:val="n7"/>
            </w:pPr>
            <w:r w:rsidRPr="00C72519">
              <w:rPr>
                <w:rFonts w:hint="eastAsia"/>
              </w:rPr>
              <w:t>295</w:t>
            </w:r>
          </w:p>
        </w:tc>
        <w:tc>
          <w:tcPr>
            <w:tcW w:w="1944" w:type="dxa"/>
            <w:noWrap/>
            <w:hideMark/>
          </w:tcPr>
          <w:p w:rsidR="006E2BC6" w:rsidRPr="00C72519" w:rsidRDefault="006E2BC6" w:rsidP="006E2BC6">
            <w:pPr>
              <w:pStyle w:val="n7"/>
            </w:pPr>
            <w:r w:rsidRPr="00C72519">
              <w:rPr>
                <w:rFonts w:hint="eastAsia"/>
              </w:rPr>
              <w:t xml:space="preserve">16849 </w:t>
            </w:r>
          </w:p>
        </w:tc>
        <w:tc>
          <w:tcPr>
            <w:tcW w:w="1639" w:type="dxa"/>
            <w:noWrap/>
            <w:hideMark/>
          </w:tcPr>
          <w:p w:rsidR="006E2BC6" w:rsidRPr="00C72519" w:rsidRDefault="006E2BC6" w:rsidP="006E2BC6">
            <w:pPr>
              <w:pStyle w:val="n7"/>
            </w:pPr>
            <w:r w:rsidRPr="00C72519">
              <w:rPr>
                <w:rFonts w:hint="eastAsia"/>
              </w:rPr>
              <w:t xml:space="preserve">4970 </w:t>
            </w:r>
          </w:p>
        </w:tc>
      </w:tr>
      <w:tr w:rsidR="006E2BC6" w:rsidRPr="00C72519" w:rsidTr="006E2BC6">
        <w:trPr>
          <w:trHeight w:val="285"/>
        </w:trPr>
        <w:tc>
          <w:tcPr>
            <w:tcW w:w="2119" w:type="dxa"/>
            <w:noWrap/>
            <w:hideMark/>
          </w:tcPr>
          <w:p w:rsidR="006E2BC6" w:rsidRPr="00C72519" w:rsidRDefault="006E2BC6" w:rsidP="006E2BC6">
            <w:pPr>
              <w:pStyle w:val="n7"/>
            </w:pPr>
            <w:r w:rsidRPr="00C72519">
              <w:rPr>
                <w:rFonts w:hint="eastAsia"/>
              </w:rPr>
              <w:t>H594×302×14×23</w:t>
            </w:r>
          </w:p>
        </w:tc>
        <w:tc>
          <w:tcPr>
            <w:tcW w:w="850" w:type="dxa"/>
            <w:noWrap/>
            <w:hideMark/>
          </w:tcPr>
          <w:p w:rsidR="006E2BC6" w:rsidRPr="00C72519" w:rsidRDefault="006E2BC6" w:rsidP="006E2BC6">
            <w:pPr>
              <w:pStyle w:val="n7"/>
            </w:pPr>
            <w:r w:rsidRPr="00C72519">
              <w:rPr>
                <w:rFonts w:hint="eastAsia"/>
              </w:rPr>
              <w:t>Q355</w:t>
            </w:r>
          </w:p>
        </w:tc>
        <w:tc>
          <w:tcPr>
            <w:tcW w:w="1745" w:type="dxa"/>
            <w:noWrap/>
            <w:hideMark/>
          </w:tcPr>
          <w:p w:rsidR="006E2BC6" w:rsidRPr="00C72519" w:rsidRDefault="006E2BC6" w:rsidP="006E2BC6">
            <w:pPr>
              <w:pStyle w:val="n7"/>
            </w:pPr>
            <w:r w:rsidRPr="00C72519">
              <w:rPr>
                <w:rFonts w:hint="eastAsia"/>
              </w:rPr>
              <w:t>295</w:t>
            </w:r>
          </w:p>
        </w:tc>
        <w:tc>
          <w:tcPr>
            <w:tcW w:w="1944" w:type="dxa"/>
            <w:noWrap/>
            <w:hideMark/>
          </w:tcPr>
          <w:p w:rsidR="006E2BC6" w:rsidRPr="00C72519" w:rsidRDefault="006E2BC6" w:rsidP="006E2BC6">
            <w:pPr>
              <w:pStyle w:val="n7"/>
            </w:pPr>
            <w:r w:rsidRPr="00C72519">
              <w:rPr>
                <w:rFonts w:hint="eastAsia"/>
              </w:rPr>
              <w:t xml:space="preserve">19538 </w:t>
            </w:r>
          </w:p>
        </w:tc>
        <w:tc>
          <w:tcPr>
            <w:tcW w:w="1639" w:type="dxa"/>
            <w:noWrap/>
            <w:hideMark/>
          </w:tcPr>
          <w:p w:rsidR="006E2BC6" w:rsidRPr="00C72519" w:rsidRDefault="006E2BC6" w:rsidP="006E2BC6">
            <w:pPr>
              <w:pStyle w:val="n7"/>
            </w:pPr>
            <w:r w:rsidRPr="00C72519">
              <w:rPr>
                <w:rFonts w:hint="eastAsia"/>
              </w:rPr>
              <w:t xml:space="preserve">5764 </w:t>
            </w:r>
          </w:p>
        </w:tc>
      </w:tr>
      <w:tr w:rsidR="006E2BC6" w:rsidRPr="00C72519" w:rsidTr="006E2BC6">
        <w:trPr>
          <w:trHeight w:val="285"/>
        </w:trPr>
        <w:tc>
          <w:tcPr>
            <w:tcW w:w="2119" w:type="dxa"/>
            <w:noWrap/>
            <w:hideMark/>
          </w:tcPr>
          <w:p w:rsidR="006E2BC6" w:rsidRPr="00C72519" w:rsidRDefault="006E2BC6" w:rsidP="006E2BC6">
            <w:pPr>
              <w:pStyle w:val="n7"/>
            </w:pPr>
            <w:r w:rsidRPr="00C72519">
              <w:rPr>
                <w:rFonts w:hint="eastAsia"/>
              </w:rPr>
              <w:t>H650×300×11×17</w:t>
            </w:r>
          </w:p>
        </w:tc>
        <w:tc>
          <w:tcPr>
            <w:tcW w:w="850" w:type="dxa"/>
            <w:noWrap/>
            <w:hideMark/>
          </w:tcPr>
          <w:p w:rsidR="006E2BC6" w:rsidRPr="00C72519" w:rsidRDefault="006E2BC6" w:rsidP="006E2BC6">
            <w:pPr>
              <w:pStyle w:val="n7"/>
            </w:pPr>
            <w:r w:rsidRPr="00C72519">
              <w:rPr>
                <w:rFonts w:hint="eastAsia"/>
              </w:rPr>
              <w:t>Q355</w:t>
            </w:r>
          </w:p>
        </w:tc>
        <w:tc>
          <w:tcPr>
            <w:tcW w:w="1745" w:type="dxa"/>
            <w:noWrap/>
            <w:hideMark/>
          </w:tcPr>
          <w:p w:rsidR="006E2BC6" w:rsidRPr="00C72519" w:rsidRDefault="006E2BC6" w:rsidP="006E2BC6">
            <w:pPr>
              <w:pStyle w:val="n7"/>
            </w:pPr>
            <w:r w:rsidRPr="00C72519">
              <w:rPr>
                <w:rFonts w:hint="eastAsia"/>
              </w:rPr>
              <w:t>295</w:t>
            </w:r>
          </w:p>
        </w:tc>
        <w:tc>
          <w:tcPr>
            <w:tcW w:w="1944" w:type="dxa"/>
            <w:noWrap/>
            <w:hideMark/>
          </w:tcPr>
          <w:p w:rsidR="006E2BC6" w:rsidRPr="00C72519" w:rsidRDefault="006E2BC6" w:rsidP="006E2BC6">
            <w:pPr>
              <w:pStyle w:val="n7"/>
            </w:pPr>
            <w:r w:rsidRPr="00C72519">
              <w:rPr>
                <w:rFonts w:hint="eastAsia"/>
              </w:rPr>
              <w:t xml:space="preserve">15409 </w:t>
            </w:r>
          </w:p>
        </w:tc>
        <w:tc>
          <w:tcPr>
            <w:tcW w:w="1639" w:type="dxa"/>
            <w:noWrap/>
            <w:hideMark/>
          </w:tcPr>
          <w:p w:rsidR="006E2BC6" w:rsidRPr="00C72519" w:rsidRDefault="006E2BC6" w:rsidP="006E2BC6">
            <w:pPr>
              <w:pStyle w:val="n7"/>
            </w:pPr>
            <w:r w:rsidRPr="00C72519">
              <w:rPr>
                <w:rFonts w:hint="eastAsia"/>
              </w:rPr>
              <w:t xml:space="preserve">4546 </w:t>
            </w:r>
          </w:p>
        </w:tc>
      </w:tr>
      <w:tr w:rsidR="006E2BC6" w:rsidRPr="00C72519" w:rsidTr="006E2BC6">
        <w:trPr>
          <w:trHeight w:val="285"/>
        </w:trPr>
        <w:tc>
          <w:tcPr>
            <w:tcW w:w="2119" w:type="dxa"/>
            <w:noWrap/>
            <w:hideMark/>
          </w:tcPr>
          <w:p w:rsidR="006E2BC6" w:rsidRPr="00C72519" w:rsidRDefault="006E2BC6" w:rsidP="006E2BC6">
            <w:pPr>
              <w:pStyle w:val="n7"/>
            </w:pPr>
            <w:r w:rsidRPr="00C72519">
              <w:rPr>
                <w:rFonts w:hint="eastAsia"/>
              </w:rPr>
              <w:t>H700×300×13×24</w:t>
            </w:r>
          </w:p>
        </w:tc>
        <w:tc>
          <w:tcPr>
            <w:tcW w:w="850" w:type="dxa"/>
            <w:noWrap/>
            <w:hideMark/>
          </w:tcPr>
          <w:p w:rsidR="006E2BC6" w:rsidRPr="00C72519" w:rsidRDefault="006E2BC6" w:rsidP="006E2BC6">
            <w:pPr>
              <w:pStyle w:val="n7"/>
            </w:pPr>
            <w:r w:rsidRPr="00C72519">
              <w:rPr>
                <w:rFonts w:hint="eastAsia"/>
              </w:rPr>
              <w:t>Q355</w:t>
            </w:r>
          </w:p>
        </w:tc>
        <w:tc>
          <w:tcPr>
            <w:tcW w:w="1745" w:type="dxa"/>
            <w:noWrap/>
            <w:hideMark/>
          </w:tcPr>
          <w:p w:rsidR="006E2BC6" w:rsidRPr="00C72519" w:rsidRDefault="006E2BC6" w:rsidP="006E2BC6">
            <w:pPr>
              <w:pStyle w:val="n7"/>
            </w:pPr>
            <w:r w:rsidRPr="00C72519">
              <w:rPr>
                <w:rFonts w:hint="eastAsia"/>
              </w:rPr>
              <w:t>295</w:t>
            </w:r>
          </w:p>
        </w:tc>
        <w:tc>
          <w:tcPr>
            <w:tcW w:w="1944" w:type="dxa"/>
            <w:noWrap/>
            <w:hideMark/>
          </w:tcPr>
          <w:p w:rsidR="006E2BC6" w:rsidRPr="00C72519" w:rsidRDefault="006E2BC6" w:rsidP="006E2BC6">
            <w:pPr>
              <w:pStyle w:val="n7"/>
            </w:pPr>
            <w:r w:rsidRPr="00C72519">
              <w:rPr>
                <w:rFonts w:hint="eastAsia"/>
              </w:rPr>
              <w:t xml:space="preserve">20839 </w:t>
            </w:r>
          </w:p>
        </w:tc>
        <w:tc>
          <w:tcPr>
            <w:tcW w:w="1639" w:type="dxa"/>
            <w:noWrap/>
            <w:hideMark/>
          </w:tcPr>
          <w:p w:rsidR="006E2BC6" w:rsidRPr="00C72519" w:rsidRDefault="006E2BC6" w:rsidP="006E2BC6">
            <w:pPr>
              <w:pStyle w:val="n7"/>
            </w:pPr>
            <w:r w:rsidRPr="00C72519">
              <w:rPr>
                <w:rFonts w:hint="eastAsia"/>
              </w:rPr>
              <w:t xml:space="preserve">6147 </w:t>
            </w:r>
          </w:p>
        </w:tc>
      </w:tr>
      <w:tr w:rsidR="006E2BC6" w:rsidRPr="00C72519" w:rsidTr="006E2BC6">
        <w:trPr>
          <w:trHeight w:val="285"/>
        </w:trPr>
        <w:tc>
          <w:tcPr>
            <w:tcW w:w="2119" w:type="dxa"/>
            <w:noWrap/>
            <w:hideMark/>
          </w:tcPr>
          <w:p w:rsidR="006E2BC6" w:rsidRPr="00C72519" w:rsidRDefault="006E2BC6" w:rsidP="006E2BC6">
            <w:pPr>
              <w:pStyle w:val="n7"/>
            </w:pPr>
            <w:r w:rsidRPr="00C72519">
              <w:rPr>
                <w:rFonts w:hint="eastAsia"/>
              </w:rPr>
              <w:t>H750×300×13×24</w:t>
            </w:r>
          </w:p>
        </w:tc>
        <w:tc>
          <w:tcPr>
            <w:tcW w:w="850" w:type="dxa"/>
            <w:noWrap/>
            <w:hideMark/>
          </w:tcPr>
          <w:p w:rsidR="006E2BC6" w:rsidRPr="00C72519" w:rsidRDefault="006E2BC6" w:rsidP="006E2BC6">
            <w:pPr>
              <w:pStyle w:val="n7"/>
            </w:pPr>
            <w:r w:rsidRPr="00C72519">
              <w:rPr>
                <w:rFonts w:hint="eastAsia"/>
              </w:rPr>
              <w:t>Q355</w:t>
            </w:r>
          </w:p>
        </w:tc>
        <w:tc>
          <w:tcPr>
            <w:tcW w:w="1745" w:type="dxa"/>
            <w:noWrap/>
            <w:hideMark/>
          </w:tcPr>
          <w:p w:rsidR="006E2BC6" w:rsidRPr="00C72519" w:rsidRDefault="006E2BC6" w:rsidP="006E2BC6">
            <w:pPr>
              <w:pStyle w:val="n7"/>
            </w:pPr>
            <w:r w:rsidRPr="00C72519">
              <w:rPr>
                <w:rFonts w:hint="eastAsia"/>
              </w:rPr>
              <w:t>295</w:t>
            </w:r>
          </w:p>
        </w:tc>
        <w:tc>
          <w:tcPr>
            <w:tcW w:w="1944" w:type="dxa"/>
            <w:noWrap/>
            <w:hideMark/>
          </w:tcPr>
          <w:p w:rsidR="006E2BC6" w:rsidRPr="00C72519" w:rsidRDefault="006E2BC6" w:rsidP="006E2BC6">
            <w:pPr>
              <w:pStyle w:val="n7"/>
            </w:pPr>
            <w:r w:rsidRPr="00C72519">
              <w:rPr>
                <w:rFonts w:hint="eastAsia"/>
              </w:rPr>
              <w:t xml:space="preserve">21424 </w:t>
            </w:r>
          </w:p>
        </w:tc>
        <w:tc>
          <w:tcPr>
            <w:tcW w:w="1639" w:type="dxa"/>
            <w:noWrap/>
            <w:hideMark/>
          </w:tcPr>
          <w:p w:rsidR="006E2BC6" w:rsidRPr="00C72519" w:rsidRDefault="006E2BC6" w:rsidP="006E2BC6">
            <w:pPr>
              <w:pStyle w:val="n7"/>
            </w:pPr>
            <w:r w:rsidRPr="00C72519">
              <w:rPr>
                <w:rFonts w:hint="eastAsia"/>
              </w:rPr>
              <w:t xml:space="preserve">6320 </w:t>
            </w:r>
          </w:p>
        </w:tc>
      </w:tr>
      <w:tr w:rsidR="006E2BC6" w:rsidRPr="00C72519" w:rsidTr="006E2BC6">
        <w:trPr>
          <w:trHeight w:val="285"/>
        </w:trPr>
        <w:tc>
          <w:tcPr>
            <w:tcW w:w="2119" w:type="dxa"/>
            <w:noWrap/>
            <w:hideMark/>
          </w:tcPr>
          <w:p w:rsidR="006E2BC6" w:rsidRPr="00C72519" w:rsidRDefault="006E2BC6" w:rsidP="006E2BC6">
            <w:pPr>
              <w:pStyle w:val="n7"/>
            </w:pPr>
            <w:r w:rsidRPr="00C72519">
              <w:rPr>
                <w:rFonts w:hint="eastAsia"/>
              </w:rPr>
              <w:t>H800×300×14×26</w:t>
            </w:r>
          </w:p>
        </w:tc>
        <w:tc>
          <w:tcPr>
            <w:tcW w:w="850" w:type="dxa"/>
            <w:noWrap/>
            <w:hideMark/>
          </w:tcPr>
          <w:p w:rsidR="006E2BC6" w:rsidRPr="00C72519" w:rsidRDefault="006E2BC6" w:rsidP="006E2BC6">
            <w:pPr>
              <w:pStyle w:val="n7"/>
            </w:pPr>
            <w:r w:rsidRPr="00C72519">
              <w:rPr>
                <w:rFonts w:hint="eastAsia"/>
              </w:rPr>
              <w:t>Q355</w:t>
            </w:r>
          </w:p>
        </w:tc>
        <w:tc>
          <w:tcPr>
            <w:tcW w:w="1745" w:type="dxa"/>
            <w:noWrap/>
            <w:hideMark/>
          </w:tcPr>
          <w:p w:rsidR="006E2BC6" w:rsidRPr="00C72519" w:rsidRDefault="006E2BC6" w:rsidP="006E2BC6">
            <w:pPr>
              <w:pStyle w:val="n7"/>
            </w:pPr>
            <w:r w:rsidRPr="00C72519">
              <w:rPr>
                <w:rFonts w:hint="eastAsia"/>
              </w:rPr>
              <w:t>295</w:t>
            </w:r>
          </w:p>
        </w:tc>
        <w:tc>
          <w:tcPr>
            <w:tcW w:w="1944" w:type="dxa"/>
            <w:noWrap/>
            <w:hideMark/>
          </w:tcPr>
          <w:p w:rsidR="006E2BC6" w:rsidRPr="00C72519" w:rsidRDefault="006E2BC6" w:rsidP="006E2BC6">
            <w:pPr>
              <w:pStyle w:val="n7"/>
            </w:pPr>
            <w:r w:rsidRPr="00C72519">
              <w:rPr>
                <w:rFonts w:hint="eastAsia"/>
              </w:rPr>
              <w:t xml:space="preserve">23715 </w:t>
            </w:r>
          </w:p>
        </w:tc>
        <w:tc>
          <w:tcPr>
            <w:tcW w:w="1639" w:type="dxa"/>
            <w:noWrap/>
            <w:hideMark/>
          </w:tcPr>
          <w:p w:rsidR="006E2BC6" w:rsidRPr="00C72519" w:rsidRDefault="006E2BC6" w:rsidP="006E2BC6">
            <w:pPr>
              <w:pStyle w:val="n7"/>
            </w:pPr>
            <w:r w:rsidRPr="00C72519">
              <w:rPr>
                <w:rFonts w:hint="eastAsia"/>
              </w:rPr>
              <w:t xml:space="preserve">6996 </w:t>
            </w:r>
          </w:p>
        </w:tc>
      </w:tr>
    </w:tbl>
    <w:p w:rsidR="00C72519" w:rsidRDefault="006E2BC6" w:rsidP="006E2BC6">
      <w:pPr>
        <w:pStyle w:val="n8"/>
      </w:pPr>
      <w:r>
        <w:rPr>
          <w:rFonts w:hint="eastAsia"/>
        </w:rPr>
        <w:t>注</w:t>
      </w:r>
      <w:r>
        <w:t>：</w:t>
      </w:r>
      <w:r>
        <w:rPr>
          <w:rFonts w:hint="eastAsia"/>
        </w:rPr>
        <w:t xml:space="preserve">1 </w:t>
      </w:r>
      <w:r>
        <w:rPr>
          <w:rFonts w:hint="eastAsia"/>
        </w:rPr>
        <w:t>净面积</w:t>
      </w:r>
      <w:r w:rsidRPr="00C72519">
        <w:rPr>
          <w:rFonts w:hint="eastAsia"/>
        </w:rPr>
        <w:t>取</w:t>
      </w:r>
      <w:r w:rsidRPr="00C72519">
        <w:rPr>
          <w:rFonts w:hint="eastAsia"/>
        </w:rPr>
        <w:t>0.9</w:t>
      </w:r>
      <w:r w:rsidRPr="00C72519">
        <w:rPr>
          <w:rFonts w:hint="eastAsia"/>
        </w:rPr>
        <w:t>×毛截面面积</w:t>
      </w:r>
      <w:r>
        <w:rPr>
          <w:rFonts w:hint="eastAsia"/>
        </w:rPr>
        <w:t>；</w:t>
      </w:r>
    </w:p>
    <w:p w:rsidR="006E2BC6" w:rsidRDefault="006E2BC6" w:rsidP="006E2BC6">
      <w:pPr>
        <w:pStyle w:val="n8"/>
        <w:ind w:firstLine="420"/>
      </w:pPr>
      <w:r>
        <w:rPr>
          <w:rFonts w:hint="eastAsia"/>
        </w:rPr>
        <w:t xml:space="preserve">2 </w:t>
      </w:r>
      <w:r>
        <w:rPr>
          <w:rFonts w:hint="eastAsia"/>
        </w:rPr>
        <w:t>型钢</w:t>
      </w:r>
      <w:r>
        <w:t>如有纵向通常加劲板，可增加相应的截面面积。</w:t>
      </w:r>
    </w:p>
    <w:p w:rsidR="006E2BC6" w:rsidRDefault="006E2BC6" w:rsidP="006E2BC6">
      <w:pPr>
        <w:pStyle w:val="n8"/>
        <w:ind w:firstLine="420"/>
      </w:pPr>
    </w:p>
    <w:p w:rsidR="001C4217" w:rsidRDefault="008D3F0D">
      <w:pPr>
        <w:pStyle w:val="n3"/>
      </w:pPr>
      <w:r w:rsidRPr="006D1960">
        <w:rPr>
          <w:b/>
          <w:bCs/>
        </w:rPr>
        <w:t>B.0.2</w:t>
      </w:r>
      <w:r>
        <w:t xml:space="preserve"> </w:t>
      </w:r>
      <w:r w:rsidR="002A7517">
        <w:rPr>
          <w:rFonts w:hint="eastAsia"/>
        </w:rPr>
        <w:t>钢桁架支撑</w:t>
      </w:r>
      <w:r>
        <w:rPr>
          <w:rFonts w:hint="eastAsia"/>
        </w:rPr>
        <w:t>连接节点可按图</w:t>
      </w:r>
      <w:r>
        <w:t>B.0.2</w:t>
      </w:r>
      <w:r>
        <w:rPr>
          <w:rFonts w:hint="eastAsia"/>
        </w:rPr>
        <w:t>设置</w:t>
      </w:r>
      <w:r>
        <w:t>。</w:t>
      </w:r>
    </w:p>
    <w:p w:rsidR="001C4217" w:rsidRDefault="008D3F0D">
      <w:pPr>
        <w:pStyle w:val="n10"/>
        <w:spacing w:before="240"/>
      </w:pPr>
      <w:r>
        <w:rPr>
          <w:noProof/>
        </w:rPr>
        <w:drawing>
          <wp:inline distT="0" distB="0" distL="0" distR="0">
            <wp:extent cx="1915795" cy="2573655"/>
            <wp:effectExtent l="0" t="0" r="825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1" cstate="print"/>
                    <a:stretch>
                      <a:fillRect/>
                    </a:stretch>
                  </pic:blipFill>
                  <pic:spPr>
                    <a:xfrm>
                      <a:off x="0" y="0"/>
                      <a:ext cx="1930769" cy="2593694"/>
                    </a:xfrm>
                    <a:prstGeom prst="rect">
                      <a:avLst/>
                    </a:prstGeom>
                  </pic:spPr>
                </pic:pic>
              </a:graphicData>
            </a:graphic>
          </wp:inline>
        </w:drawing>
      </w:r>
    </w:p>
    <w:p w:rsidR="001C4217" w:rsidRDefault="008D3F0D">
      <w:pPr>
        <w:pStyle w:val="n21"/>
      </w:pPr>
      <w:r>
        <w:rPr>
          <w:rFonts w:hint="eastAsia"/>
        </w:rPr>
        <w:t>图</w:t>
      </w:r>
      <w:r>
        <w:t xml:space="preserve">B.0.2 </w:t>
      </w:r>
      <w:r>
        <w:rPr>
          <w:rFonts w:hint="eastAsia"/>
        </w:rPr>
        <w:t>连接</w:t>
      </w:r>
      <w:r>
        <w:t>节点</w:t>
      </w:r>
    </w:p>
    <w:p w:rsidR="001C4217" w:rsidRDefault="008D3F0D">
      <w:pPr>
        <w:pStyle w:val="n30"/>
      </w:pPr>
      <w:r>
        <w:rPr>
          <w:rFonts w:hint="eastAsia"/>
        </w:rPr>
        <w:t>1</w:t>
      </w:r>
      <w:r>
        <w:rPr>
          <w:rFonts w:hint="eastAsia"/>
        </w:rPr>
        <w:t>—型钢</w:t>
      </w:r>
      <w:r>
        <w:t>件</w:t>
      </w:r>
      <w:r>
        <w:rPr>
          <w:rFonts w:hint="eastAsia"/>
        </w:rPr>
        <w:t>；</w:t>
      </w:r>
      <w:r>
        <w:t>2</w:t>
      </w:r>
      <w:r>
        <w:rPr>
          <w:rFonts w:hint="eastAsia"/>
        </w:rPr>
        <w:t>—</w:t>
      </w:r>
      <w:r>
        <w:t>横向加强件；</w:t>
      </w:r>
      <w:r>
        <w:rPr>
          <w:rFonts w:hint="eastAsia"/>
        </w:rPr>
        <w:t>3</w:t>
      </w:r>
      <w:proofErr w:type="gramStart"/>
      <w:r>
        <w:rPr>
          <w:rFonts w:hint="eastAsia"/>
        </w:rPr>
        <w:t>—斜腹杆</w:t>
      </w:r>
      <w:proofErr w:type="gramEnd"/>
      <w:r>
        <w:t>连接耳板；</w:t>
      </w:r>
      <w:r>
        <w:rPr>
          <w:rFonts w:hint="eastAsia"/>
        </w:rPr>
        <w:t>4</w:t>
      </w:r>
      <w:r>
        <w:rPr>
          <w:rFonts w:hint="eastAsia"/>
        </w:rPr>
        <w:t>—拼接</w:t>
      </w:r>
      <w:r>
        <w:t>端板；</w:t>
      </w:r>
      <w:r>
        <w:rPr>
          <w:rFonts w:hint="eastAsia"/>
        </w:rPr>
        <w:t>5</w:t>
      </w:r>
      <w:r>
        <w:rPr>
          <w:rFonts w:hint="eastAsia"/>
        </w:rPr>
        <w:t>—横</w:t>
      </w:r>
      <w:r>
        <w:t>腹杆连接耳板；</w:t>
      </w:r>
    </w:p>
    <w:p w:rsidR="001C4217" w:rsidRDefault="001C4217">
      <w:pPr>
        <w:pStyle w:val="n3"/>
      </w:pPr>
    </w:p>
    <w:p w:rsidR="001C4217" w:rsidRDefault="008D3F0D">
      <w:pPr>
        <w:pStyle w:val="n3"/>
      </w:pPr>
      <w:r w:rsidRPr="006D1960">
        <w:rPr>
          <w:b/>
          <w:bCs/>
        </w:rPr>
        <w:t>B.0.3</w:t>
      </w:r>
      <w:r>
        <w:t xml:space="preserve"> </w:t>
      </w:r>
      <w:r>
        <w:rPr>
          <w:rFonts w:hint="eastAsia"/>
        </w:rPr>
        <w:t>钢支撑千斤顶接头可按</w:t>
      </w:r>
      <w:r>
        <w:t>图</w:t>
      </w:r>
      <w:r>
        <w:t>B.0.3</w:t>
      </w:r>
      <w:r>
        <w:t>设置。</w:t>
      </w:r>
    </w:p>
    <w:p w:rsidR="001C4217" w:rsidRDefault="008D3F0D">
      <w:pPr>
        <w:pStyle w:val="n10"/>
        <w:spacing w:before="240"/>
      </w:pPr>
      <w:r>
        <w:rPr>
          <w:noProof/>
        </w:rPr>
        <w:lastRenderedPageBreak/>
        <w:drawing>
          <wp:inline distT="0" distB="0" distL="0" distR="0">
            <wp:extent cx="3783965" cy="1992630"/>
            <wp:effectExtent l="0" t="0" r="6985"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2" cstate="print"/>
                    <a:stretch>
                      <a:fillRect/>
                    </a:stretch>
                  </pic:blipFill>
                  <pic:spPr>
                    <a:xfrm>
                      <a:off x="0" y="0"/>
                      <a:ext cx="3826024" cy="2014956"/>
                    </a:xfrm>
                    <a:prstGeom prst="rect">
                      <a:avLst/>
                    </a:prstGeom>
                  </pic:spPr>
                </pic:pic>
              </a:graphicData>
            </a:graphic>
          </wp:inline>
        </w:drawing>
      </w:r>
    </w:p>
    <w:p w:rsidR="001C4217" w:rsidRDefault="008D3F0D">
      <w:pPr>
        <w:pStyle w:val="n21"/>
      </w:pPr>
      <w:r>
        <w:rPr>
          <w:rFonts w:hint="eastAsia"/>
        </w:rPr>
        <w:t>图</w:t>
      </w:r>
      <w:r>
        <w:t xml:space="preserve">B.0.3 </w:t>
      </w:r>
      <w:r>
        <w:rPr>
          <w:rFonts w:hint="eastAsia"/>
        </w:rPr>
        <w:t>千斤顶接头</w:t>
      </w:r>
    </w:p>
    <w:p w:rsidR="001C4217" w:rsidRDefault="008D3F0D">
      <w:pPr>
        <w:pStyle w:val="n30"/>
      </w:pPr>
      <w:r>
        <w:rPr>
          <w:rFonts w:hint="eastAsia"/>
        </w:rPr>
        <w:t>1</w:t>
      </w:r>
      <w:r>
        <w:rPr>
          <w:rFonts w:hint="eastAsia"/>
        </w:rPr>
        <w:t>—活络头</w:t>
      </w:r>
      <w:r>
        <w:t>；</w:t>
      </w:r>
      <w:r>
        <w:rPr>
          <w:rFonts w:hint="eastAsia"/>
        </w:rPr>
        <w:t>2</w:t>
      </w:r>
      <w:r>
        <w:rPr>
          <w:rFonts w:hint="eastAsia"/>
        </w:rPr>
        <w:t>—千斤顶槽</w:t>
      </w:r>
      <w:r>
        <w:t>；</w:t>
      </w:r>
      <w:r>
        <w:rPr>
          <w:rFonts w:hint="eastAsia"/>
        </w:rPr>
        <w:t>3</w:t>
      </w:r>
      <w:proofErr w:type="gramStart"/>
      <w:r>
        <w:rPr>
          <w:rFonts w:hint="eastAsia"/>
        </w:rPr>
        <w:t>—钢支撑</w:t>
      </w:r>
      <w:proofErr w:type="gramEnd"/>
      <w:r>
        <w:rPr>
          <w:rFonts w:hint="eastAsia"/>
        </w:rPr>
        <w:t>连接</w:t>
      </w:r>
      <w:r>
        <w:t>件；</w:t>
      </w:r>
    </w:p>
    <w:p w:rsidR="001C4217" w:rsidRDefault="001C4217">
      <w:pPr>
        <w:spacing w:line="360" w:lineRule="auto"/>
        <w:rPr>
          <w:color w:val="000000" w:themeColor="text1"/>
          <w:sz w:val="24"/>
          <w:szCs w:val="24"/>
        </w:rPr>
      </w:pPr>
    </w:p>
    <w:p w:rsidR="001C4217" w:rsidRDefault="001C4217">
      <w:pPr>
        <w:spacing w:line="400" w:lineRule="exact"/>
        <w:rPr>
          <w:color w:val="FF0000"/>
          <w:sz w:val="24"/>
          <w:szCs w:val="24"/>
        </w:rPr>
      </w:pPr>
    </w:p>
    <w:p w:rsidR="001C4217" w:rsidRDefault="008D3F0D">
      <w:pPr>
        <w:widowControl/>
        <w:jc w:val="left"/>
        <w:rPr>
          <w:b/>
          <w:bCs/>
          <w:kern w:val="44"/>
          <w:sz w:val="28"/>
          <w:szCs w:val="28"/>
        </w:rPr>
      </w:pPr>
      <w:r>
        <w:rPr>
          <w:b/>
          <w:bCs/>
          <w:kern w:val="44"/>
          <w:sz w:val="28"/>
          <w:szCs w:val="28"/>
        </w:rPr>
        <w:br w:type="page"/>
      </w:r>
    </w:p>
    <w:p w:rsidR="001C4217" w:rsidRDefault="008D3F0D" w:rsidP="007316CD">
      <w:pPr>
        <w:pStyle w:val="n"/>
        <w:spacing w:before="240" w:after="240"/>
        <w:rPr>
          <w:bCs/>
          <w:sz w:val="24"/>
          <w:szCs w:val="24"/>
        </w:rPr>
      </w:pPr>
      <w:bookmarkStart w:id="57" w:name="_Toc75792590"/>
      <w:r>
        <w:rPr>
          <w:bCs/>
        </w:rPr>
        <w:lastRenderedPageBreak/>
        <w:t>附录</w:t>
      </w:r>
      <w:r w:rsidR="005D261A">
        <w:rPr>
          <w:bCs/>
        </w:rPr>
        <w:t xml:space="preserve">C </w:t>
      </w:r>
      <w:r>
        <w:rPr>
          <w:rFonts w:hint="eastAsia"/>
        </w:rPr>
        <w:t>竖向支撑</w:t>
      </w:r>
      <w:r>
        <w:t>连接件</w:t>
      </w:r>
      <w:bookmarkEnd w:id="57"/>
    </w:p>
    <w:p w:rsidR="001C4217" w:rsidRDefault="008D3F0D">
      <w:pPr>
        <w:pStyle w:val="n3"/>
      </w:pPr>
      <w:r w:rsidRPr="006D1960">
        <w:rPr>
          <w:b/>
          <w:bCs/>
        </w:rPr>
        <w:t>C.0.1</w:t>
      </w:r>
      <w:r w:rsidR="006D1960">
        <w:t xml:space="preserve"> </w:t>
      </w:r>
      <w:r>
        <w:rPr>
          <w:rFonts w:hint="eastAsia"/>
        </w:rPr>
        <w:t>钢支撑</w:t>
      </w:r>
      <w:r>
        <w:t>与支架之间可采用夹具</w:t>
      </w:r>
      <w:r w:rsidR="00323E60">
        <w:rPr>
          <w:rFonts w:hint="eastAsia"/>
        </w:rPr>
        <w:t>（</w:t>
      </w:r>
      <w:r w:rsidR="00323E60" w:rsidRPr="00323E60">
        <w:rPr>
          <w:rFonts w:hint="eastAsia"/>
        </w:rPr>
        <w:t>图</w:t>
      </w:r>
      <w:r w:rsidR="00323E60" w:rsidRPr="00323E60">
        <w:rPr>
          <w:rFonts w:hint="eastAsia"/>
        </w:rPr>
        <w:t>C.0.1-1</w:t>
      </w:r>
      <w:r w:rsidR="00323E60">
        <w:rPr>
          <w:rFonts w:hint="eastAsia"/>
        </w:rPr>
        <w:t>）</w:t>
      </w:r>
      <w:r>
        <w:t>或</w:t>
      </w:r>
      <w:r>
        <w:rPr>
          <w:rFonts w:hint="eastAsia"/>
        </w:rPr>
        <w:t>U</w:t>
      </w:r>
      <w:r>
        <w:rPr>
          <w:rFonts w:hint="eastAsia"/>
        </w:rPr>
        <w:t>型箍</w:t>
      </w:r>
      <w:r>
        <w:t>（</w:t>
      </w:r>
      <w:r>
        <w:rPr>
          <w:rFonts w:hint="eastAsia"/>
        </w:rPr>
        <w:t>井</w:t>
      </w:r>
      <w:r>
        <w:t>字</w:t>
      </w:r>
      <w:proofErr w:type="gramStart"/>
      <w:r>
        <w:t>箍</w:t>
      </w:r>
      <w:proofErr w:type="gramEnd"/>
      <w:r>
        <w:t>）</w:t>
      </w:r>
      <w:r w:rsidR="00323E60">
        <w:rPr>
          <w:rFonts w:hint="eastAsia"/>
        </w:rPr>
        <w:t>（</w:t>
      </w:r>
      <w:r w:rsidR="00323E60" w:rsidRPr="00323E60">
        <w:rPr>
          <w:rFonts w:hint="eastAsia"/>
        </w:rPr>
        <w:t>图</w:t>
      </w:r>
      <w:r w:rsidR="00323E60" w:rsidRPr="00323E60">
        <w:rPr>
          <w:rFonts w:hint="eastAsia"/>
        </w:rPr>
        <w:t>C.0.1-2</w:t>
      </w:r>
      <w:r w:rsidR="00323E60">
        <w:rPr>
          <w:rFonts w:hint="eastAsia"/>
        </w:rPr>
        <w:t>）</w:t>
      </w:r>
      <w:r>
        <w:rPr>
          <w:rFonts w:hint="eastAsia"/>
        </w:rPr>
        <w:t>进行</w:t>
      </w:r>
      <w:r>
        <w:t>连接</w:t>
      </w:r>
      <w:r>
        <w:rPr>
          <w:rFonts w:hint="eastAsia"/>
        </w:rPr>
        <w:t>。</w:t>
      </w:r>
    </w:p>
    <w:p w:rsidR="001C4217" w:rsidRDefault="008D3F0D">
      <w:pPr>
        <w:pStyle w:val="n10"/>
        <w:spacing w:before="240"/>
      </w:pPr>
      <w:r>
        <w:rPr>
          <w:noProof/>
        </w:rPr>
        <w:drawing>
          <wp:inline distT="0" distB="0" distL="0" distR="0">
            <wp:extent cx="2467610" cy="1402715"/>
            <wp:effectExtent l="0" t="0" r="8890"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3" cstate="print"/>
                    <a:stretch>
                      <a:fillRect/>
                    </a:stretch>
                  </pic:blipFill>
                  <pic:spPr>
                    <a:xfrm>
                      <a:off x="0" y="0"/>
                      <a:ext cx="2516341" cy="1430341"/>
                    </a:xfrm>
                    <a:prstGeom prst="rect">
                      <a:avLst/>
                    </a:prstGeom>
                  </pic:spPr>
                </pic:pic>
              </a:graphicData>
            </a:graphic>
          </wp:inline>
        </w:drawing>
      </w:r>
    </w:p>
    <w:p w:rsidR="001C4217" w:rsidRDefault="008D3F0D">
      <w:pPr>
        <w:pStyle w:val="n21"/>
      </w:pPr>
      <w:r>
        <w:rPr>
          <w:rFonts w:hint="eastAsia"/>
        </w:rPr>
        <w:t>图</w:t>
      </w:r>
      <w:r>
        <w:t xml:space="preserve">C.0.1-1 </w:t>
      </w:r>
      <w:r>
        <w:rPr>
          <w:rFonts w:hint="eastAsia"/>
        </w:rPr>
        <w:t>夹具连接</w:t>
      </w:r>
    </w:p>
    <w:p w:rsidR="001C4217" w:rsidRDefault="008D3F0D">
      <w:pPr>
        <w:pStyle w:val="n30"/>
      </w:pPr>
      <w:r>
        <w:rPr>
          <w:rFonts w:hint="eastAsia"/>
        </w:rPr>
        <w:t>1</w:t>
      </w:r>
      <w:r>
        <w:rPr>
          <w:rFonts w:hint="eastAsia"/>
        </w:rPr>
        <w:t>—夹具</w:t>
      </w:r>
      <w:r>
        <w:t>；</w:t>
      </w:r>
      <w:r>
        <w:rPr>
          <w:rFonts w:hint="eastAsia"/>
        </w:rPr>
        <w:t>2</w:t>
      </w:r>
      <w:proofErr w:type="gramStart"/>
      <w:r>
        <w:rPr>
          <w:rFonts w:hint="eastAsia"/>
        </w:rPr>
        <w:t>—钢支撑</w:t>
      </w:r>
      <w:proofErr w:type="gramEnd"/>
      <w:r>
        <w:rPr>
          <w:rFonts w:hint="eastAsia"/>
        </w:rPr>
        <w:t>梁</w:t>
      </w:r>
      <w:r>
        <w:t>；</w:t>
      </w:r>
      <w:r>
        <w:rPr>
          <w:rFonts w:hint="eastAsia"/>
        </w:rPr>
        <w:t>3</w:t>
      </w:r>
      <w:r>
        <w:rPr>
          <w:rFonts w:hint="eastAsia"/>
        </w:rPr>
        <w:t>—支架梁</w:t>
      </w:r>
      <w:r>
        <w:t>；</w:t>
      </w:r>
    </w:p>
    <w:p w:rsidR="001C4217" w:rsidRDefault="008D3F0D">
      <w:pPr>
        <w:pStyle w:val="n10"/>
        <w:spacing w:before="240"/>
      </w:pPr>
      <w:r>
        <w:rPr>
          <w:noProof/>
        </w:rPr>
        <w:drawing>
          <wp:inline distT="0" distB="0" distL="0" distR="0">
            <wp:extent cx="3583940" cy="154749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4" cstate="print"/>
                    <a:stretch>
                      <a:fillRect/>
                    </a:stretch>
                  </pic:blipFill>
                  <pic:spPr>
                    <a:xfrm>
                      <a:off x="0" y="0"/>
                      <a:ext cx="3614629" cy="1560556"/>
                    </a:xfrm>
                    <a:prstGeom prst="rect">
                      <a:avLst/>
                    </a:prstGeom>
                  </pic:spPr>
                </pic:pic>
              </a:graphicData>
            </a:graphic>
          </wp:inline>
        </w:drawing>
      </w:r>
    </w:p>
    <w:p w:rsidR="001C4217" w:rsidRDefault="008D3F0D">
      <w:pPr>
        <w:pStyle w:val="n21"/>
      </w:pPr>
      <w:r>
        <w:rPr>
          <w:rFonts w:hint="eastAsia"/>
        </w:rPr>
        <w:t>图</w:t>
      </w:r>
      <w:r>
        <w:t xml:space="preserve">C.0.1-2 </w:t>
      </w:r>
      <w:r>
        <w:rPr>
          <w:rFonts w:hint="eastAsia"/>
        </w:rPr>
        <w:t>井字</w:t>
      </w:r>
      <w:proofErr w:type="gramStart"/>
      <w:r>
        <w:t>箍</w:t>
      </w:r>
      <w:proofErr w:type="gramEnd"/>
      <w:r>
        <w:rPr>
          <w:rFonts w:hint="eastAsia"/>
        </w:rPr>
        <w:t>连接</w:t>
      </w:r>
    </w:p>
    <w:p w:rsidR="001C4217" w:rsidRDefault="008D3F0D">
      <w:pPr>
        <w:pStyle w:val="n30"/>
      </w:pPr>
      <w:r>
        <w:rPr>
          <w:rFonts w:hint="eastAsia"/>
        </w:rPr>
        <w:t>1</w:t>
      </w:r>
      <w:r>
        <w:rPr>
          <w:rFonts w:hint="eastAsia"/>
        </w:rPr>
        <w:t>—型钢连接</w:t>
      </w:r>
      <w:r>
        <w:t>件；</w:t>
      </w:r>
      <w:r>
        <w:rPr>
          <w:rFonts w:hint="eastAsia"/>
        </w:rPr>
        <w:t>2</w:t>
      </w:r>
      <w:proofErr w:type="gramStart"/>
      <w:r>
        <w:rPr>
          <w:rFonts w:hint="eastAsia"/>
        </w:rPr>
        <w:t>—钢支撑</w:t>
      </w:r>
      <w:proofErr w:type="gramEnd"/>
      <w:r>
        <w:rPr>
          <w:rFonts w:hint="eastAsia"/>
        </w:rPr>
        <w:t>梁</w:t>
      </w:r>
      <w:r>
        <w:t>；</w:t>
      </w:r>
      <w:r>
        <w:rPr>
          <w:rFonts w:hint="eastAsia"/>
        </w:rPr>
        <w:t>3</w:t>
      </w:r>
      <w:r>
        <w:rPr>
          <w:rFonts w:hint="eastAsia"/>
        </w:rPr>
        <w:t>—支架梁</w:t>
      </w:r>
      <w:r>
        <w:t>；</w:t>
      </w:r>
      <w:r>
        <w:t>4</w:t>
      </w:r>
      <w:r>
        <w:rPr>
          <w:rFonts w:hint="eastAsia"/>
        </w:rPr>
        <w:t>—螺杆</w:t>
      </w:r>
      <w:r>
        <w:t>；</w:t>
      </w:r>
    </w:p>
    <w:p w:rsidR="001C4217" w:rsidRDefault="001C4217">
      <w:pPr>
        <w:pStyle w:val="n10"/>
        <w:spacing w:before="240"/>
      </w:pPr>
    </w:p>
    <w:p w:rsidR="001C4217" w:rsidRDefault="008D3F0D">
      <w:pPr>
        <w:pStyle w:val="n3"/>
      </w:pPr>
      <w:r w:rsidRPr="006D1960">
        <w:rPr>
          <w:b/>
          <w:bCs/>
        </w:rPr>
        <w:t>C.0.2</w:t>
      </w:r>
      <w:r w:rsidR="006D1960">
        <w:t xml:space="preserve"> </w:t>
      </w:r>
      <w:r>
        <w:rPr>
          <w:rFonts w:hint="eastAsia"/>
        </w:rPr>
        <w:t>支架与</w:t>
      </w:r>
      <w:r>
        <w:t>立柱牛腿连接</w:t>
      </w:r>
      <w:r>
        <w:rPr>
          <w:rFonts w:hint="eastAsia"/>
        </w:rPr>
        <w:t>、立柱</w:t>
      </w:r>
      <w:r>
        <w:t>牛腿与立柱连接</w:t>
      </w:r>
      <w:r w:rsidR="00323E60">
        <w:rPr>
          <w:rFonts w:hint="eastAsia"/>
        </w:rPr>
        <w:t>（</w:t>
      </w:r>
      <w:r w:rsidR="00323E60" w:rsidRPr="00323E60">
        <w:rPr>
          <w:rFonts w:hint="eastAsia"/>
        </w:rPr>
        <w:t>图</w:t>
      </w:r>
      <w:r w:rsidR="00323E60" w:rsidRPr="00323E60">
        <w:rPr>
          <w:rFonts w:hint="eastAsia"/>
        </w:rPr>
        <w:t>C.0.2</w:t>
      </w:r>
      <w:r w:rsidR="00323E60">
        <w:rPr>
          <w:rFonts w:hint="eastAsia"/>
        </w:rPr>
        <w:t>）</w:t>
      </w:r>
      <w:r>
        <w:rPr>
          <w:rFonts w:hint="eastAsia"/>
        </w:rPr>
        <w:t>可采用焊接</w:t>
      </w:r>
      <w:r>
        <w:t>或螺栓连接。</w:t>
      </w:r>
    </w:p>
    <w:p w:rsidR="001C4217" w:rsidRDefault="008D3F0D">
      <w:pPr>
        <w:pStyle w:val="n10"/>
        <w:spacing w:before="240"/>
      </w:pPr>
      <w:r>
        <w:t xml:space="preserve">  </w:t>
      </w:r>
      <w:r>
        <w:rPr>
          <w:noProof/>
        </w:rPr>
        <w:drawing>
          <wp:inline distT="0" distB="0" distL="0" distR="0">
            <wp:extent cx="1793875" cy="2258060"/>
            <wp:effectExtent l="0" t="0" r="0"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5" cstate="print"/>
                    <a:stretch>
                      <a:fillRect/>
                    </a:stretch>
                  </pic:blipFill>
                  <pic:spPr>
                    <a:xfrm>
                      <a:off x="0" y="0"/>
                      <a:ext cx="1833195" cy="2307927"/>
                    </a:xfrm>
                    <a:prstGeom prst="rect">
                      <a:avLst/>
                    </a:prstGeom>
                  </pic:spPr>
                </pic:pic>
              </a:graphicData>
            </a:graphic>
          </wp:inline>
        </w:drawing>
      </w:r>
    </w:p>
    <w:p w:rsidR="001C4217" w:rsidRDefault="008D3F0D">
      <w:pPr>
        <w:pStyle w:val="n21"/>
      </w:pPr>
      <w:r>
        <w:rPr>
          <w:rFonts w:hint="eastAsia"/>
        </w:rPr>
        <w:t>图</w:t>
      </w:r>
      <w:r>
        <w:t xml:space="preserve">C.0.2 </w:t>
      </w:r>
      <w:r>
        <w:rPr>
          <w:rFonts w:hint="eastAsia"/>
        </w:rPr>
        <w:t>竖向支撑</w:t>
      </w:r>
      <w:r>
        <w:t>连接</w:t>
      </w:r>
    </w:p>
    <w:p w:rsidR="001C4217" w:rsidRDefault="008D3F0D">
      <w:pPr>
        <w:pStyle w:val="n30"/>
      </w:pPr>
      <w:r>
        <w:rPr>
          <w:rFonts w:hint="eastAsia"/>
        </w:rPr>
        <w:t>1</w:t>
      </w:r>
      <w:r>
        <w:rPr>
          <w:rFonts w:hint="eastAsia"/>
        </w:rPr>
        <w:t>—支架</w:t>
      </w:r>
      <w:r>
        <w:t>梁；</w:t>
      </w:r>
      <w:r>
        <w:rPr>
          <w:rFonts w:hint="eastAsia"/>
        </w:rPr>
        <w:t>2</w:t>
      </w:r>
      <w:r>
        <w:rPr>
          <w:rFonts w:hint="eastAsia"/>
        </w:rPr>
        <w:t>—型钢</w:t>
      </w:r>
      <w:r>
        <w:t>；</w:t>
      </w:r>
      <w:r>
        <w:rPr>
          <w:rFonts w:hint="eastAsia"/>
        </w:rPr>
        <w:t>3</w:t>
      </w:r>
      <w:proofErr w:type="gramStart"/>
      <w:r>
        <w:rPr>
          <w:rFonts w:hint="eastAsia"/>
        </w:rPr>
        <w:t>—加强</w:t>
      </w:r>
      <w:proofErr w:type="gramEnd"/>
      <w:r>
        <w:rPr>
          <w:rFonts w:hint="eastAsia"/>
        </w:rPr>
        <w:t>板</w:t>
      </w:r>
      <w:r>
        <w:t>件；</w:t>
      </w:r>
      <w:r>
        <w:t>4</w:t>
      </w:r>
      <w:r>
        <w:rPr>
          <w:rFonts w:hint="eastAsia"/>
        </w:rPr>
        <w:t>—立柱</w:t>
      </w:r>
      <w:r>
        <w:t>；</w:t>
      </w:r>
    </w:p>
    <w:p w:rsidR="007009A0" w:rsidRDefault="007009A0" w:rsidP="007316CD">
      <w:pPr>
        <w:pStyle w:val="n"/>
        <w:spacing w:before="240" w:after="240"/>
      </w:pPr>
      <w:bookmarkStart w:id="58" w:name="_Toc75792591"/>
      <w:r>
        <w:rPr>
          <w:bCs/>
        </w:rPr>
        <w:lastRenderedPageBreak/>
        <w:t>附录</w:t>
      </w:r>
      <w:r>
        <w:rPr>
          <w:bCs/>
        </w:rPr>
        <w:t xml:space="preserve">D  </w:t>
      </w:r>
      <w:r>
        <w:t>零部件</w:t>
      </w:r>
      <w:r>
        <w:rPr>
          <w:rFonts w:hint="eastAsia"/>
        </w:rPr>
        <w:t>质量</w:t>
      </w:r>
      <w:r>
        <w:t>进场检验记录表</w:t>
      </w:r>
      <w:bookmarkEnd w:id="58"/>
    </w:p>
    <w:p w:rsidR="007009A0" w:rsidRDefault="007009A0" w:rsidP="007009A0">
      <w:pPr>
        <w:pStyle w:val="n2"/>
        <w:wordWrap w:val="0"/>
        <w:jc w:val="right"/>
      </w:pPr>
      <w:r>
        <w:t>编号：</w:t>
      </w:r>
      <w:r>
        <w:t xml:space="preserve">             </w:t>
      </w:r>
    </w:p>
    <w:tbl>
      <w:tblPr>
        <w:tblStyle w:val="n6"/>
        <w:tblW w:w="8297" w:type="dxa"/>
        <w:tblLayout w:type="fixed"/>
        <w:tblLook w:val="04A0" w:firstRow="1" w:lastRow="0" w:firstColumn="1" w:lastColumn="0" w:noHBand="0" w:noVBand="1"/>
      </w:tblPr>
      <w:tblGrid>
        <w:gridCol w:w="497"/>
        <w:gridCol w:w="1050"/>
        <w:gridCol w:w="657"/>
        <w:gridCol w:w="1535"/>
        <w:gridCol w:w="1442"/>
        <w:gridCol w:w="231"/>
        <w:gridCol w:w="1200"/>
        <w:gridCol w:w="415"/>
        <w:gridCol w:w="1270"/>
      </w:tblGrid>
      <w:tr w:rsidR="007009A0" w:rsidTr="00321641">
        <w:trPr>
          <w:trHeight w:val="454"/>
        </w:trPr>
        <w:tc>
          <w:tcPr>
            <w:tcW w:w="1547" w:type="dxa"/>
            <w:gridSpan w:val="2"/>
          </w:tcPr>
          <w:p w:rsidR="007009A0" w:rsidRDefault="007009A0" w:rsidP="00321641">
            <w:pPr>
              <w:pStyle w:val="n7"/>
              <w:rPr>
                <w:rFonts w:ascii="Times New Roman" w:hAnsi="Times New Roman"/>
              </w:rPr>
            </w:pPr>
            <w:r>
              <w:rPr>
                <w:rFonts w:ascii="Times New Roman" w:hAnsi="Times New Roman"/>
              </w:rPr>
              <w:t>工程名称</w:t>
            </w:r>
          </w:p>
        </w:tc>
        <w:tc>
          <w:tcPr>
            <w:tcW w:w="3865" w:type="dxa"/>
            <w:gridSpan w:val="4"/>
          </w:tcPr>
          <w:p w:rsidR="007009A0" w:rsidRDefault="007009A0" w:rsidP="00321641">
            <w:pPr>
              <w:pStyle w:val="n7"/>
              <w:rPr>
                <w:rFonts w:ascii="Times New Roman" w:hAnsi="Times New Roman"/>
              </w:rPr>
            </w:pPr>
          </w:p>
        </w:tc>
        <w:tc>
          <w:tcPr>
            <w:tcW w:w="1615" w:type="dxa"/>
            <w:gridSpan w:val="2"/>
          </w:tcPr>
          <w:p w:rsidR="007009A0" w:rsidRDefault="007009A0" w:rsidP="00321641">
            <w:pPr>
              <w:pStyle w:val="n7"/>
              <w:rPr>
                <w:rFonts w:ascii="Times New Roman" w:hAnsi="Times New Roman"/>
              </w:rPr>
            </w:pPr>
            <w:r>
              <w:rPr>
                <w:rFonts w:ascii="Times New Roman" w:hAnsi="Times New Roman"/>
              </w:rPr>
              <w:t>分项工程名称</w:t>
            </w:r>
          </w:p>
        </w:tc>
        <w:tc>
          <w:tcPr>
            <w:tcW w:w="1270" w:type="dxa"/>
          </w:tcPr>
          <w:p w:rsidR="007009A0" w:rsidRDefault="007009A0" w:rsidP="00321641">
            <w:pPr>
              <w:pStyle w:val="n7"/>
              <w:rPr>
                <w:rFonts w:ascii="Times New Roman" w:hAnsi="Times New Roman"/>
              </w:rPr>
            </w:pPr>
          </w:p>
        </w:tc>
      </w:tr>
      <w:tr w:rsidR="007009A0" w:rsidTr="00321641">
        <w:trPr>
          <w:trHeight w:val="454"/>
        </w:trPr>
        <w:tc>
          <w:tcPr>
            <w:tcW w:w="1547" w:type="dxa"/>
            <w:gridSpan w:val="2"/>
          </w:tcPr>
          <w:p w:rsidR="007009A0" w:rsidRDefault="007009A0" w:rsidP="00321641">
            <w:pPr>
              <w:pStyle w:val="n7"/>
              <w:rPr>
                <w:rFonts w:ascii="Times New Roman" w:hAnsi="Times New Roman"/>
              </w:rPr>
            </w:pPr>
            <w:r>
              <w:rPr>
                <w:rFonts w:ascii="Times New Roman" w:hAnsi="Times New Roman"/>
              </w:rPr>
              <w:t>总</w:t>
            </w:r>
            <w:proofErr w:type="gramStart"/>
            <w:r>
              <w:rPr>
                <w:rFonts w:ascii="Times New Roman" w:hAnsi="Times New Roman"/>
              </w:rPr>
              <w:t>包施工</w:t>
            </w:r>
            <w:proofErr w:type="gramEnd"/>
            <w:r>
              <w:rPr>
                <w:rFonts w:ascii="Times New Roman" w:hAnsi="Times New Roman"/>
              </w:rPr>
              <w:t>单位</w:t>
            </w:r>
          </w:p>
        </w:tc>
        <w:tc>
          <w:tcPr>
            <w:tcW w:w="3865" w:type="dxa"/>
            <w:gridSpan w:val="4"/>
          </w:tcPr>
          <w:p w:rsidR="007009A0" w:rsidRDefault="007009A0" w:rsidP="00321641">
            <w:pPr>
              <w:pStyle w:val="n7"/>
              <w:rPr>
                <w:rFonts w:ascii="Times New Roman" w:hAnsi="Times New Roman"/>
              </w:rPr>
            </w:pPr>
          </w:p>
        </w:tc>
        <w:tc>
          <w:tcPr>
            <w:tcW w:w="1615" w:type="dxa"/>
            <w:gridSpan w:val="2"/>
          </w:tcPr>
          <w:p w:rsidR="007009A0" w:rsidRDefault="007009A0" w:rsidP="00321641">
            <w:pPr>
              <w:pStyle w:val="n7"/>
              <w:rPr>
                <w:rFonts w:ascii="Times New Roman" w:hAnsi="Times New Roman"/>
              </w:rPr>
            </w:pPr>
            <w:r>
              <w:rPr>
                <w:rFonts w:ascii="Times New Roman" w:hAnsi="Times New Roman"/>
              </w:rPr>
              <w:t>项目经理</w:t>
            </w:r>
          </w:p>
        </w:tc>
        <w:tc>
          <w:tcPr>
            <w:tcW w:w="1270" w:type="dxa"/>
          </w:tcPr>
          <w:p w:rsidR="007009A0" w:rsidRDefault="007009A0" w:rsidP="00321641">
            <w:pPr>
              <w:pStyle w:val="n7"/>
              <w:rPr>
                <w:rFonts w:ascii="Times New Roman" w:hAnsi="Times New Roman"/>
              </w:rPr>
            </w:pPr>
          </w:p>
        </w:tc>
      </w:tr>
      <w:tr w:rsidR="007009A0" w:rsidTr="00321641">
        <w:trPr>
          <w:trHeight w:val="454"/>
        </w:trPr>
        <w:tc>
          <w:tcPr>
            <w:tcW w:w="1547" w:type="dxa"/>
            <w:gridSpan w:val="2"/>
          </w:tcPr>
          <w:p w:rsidR="007009A0" w:rsidRDefault="007009A0" w:rsidP="00321641">
            <w:pPr>
              <w:pStyle w:val="n7"/>
              <w:rPr>
                <w:rFonts w:ascii="Times New Roman" w:hAnsi="Times New Roman"/>
              </w:rPr>
            </w:pPr>
            <w:r>
              <w:rPr>
                <w:rFonts w:ascii="Times New Roman" w:hAnsi="Times New Roman"/>
              </w:rPr>
              <w:t>分包施工单位</w:t>
            </w:r>
          </w:p>
        </w:tc>
        <w:tc>
          <w:tcPr>
            <w:tcW w:w="3865" w:type="dxa"/>
            <w:gridSpan w:val="4"/>
          </w:tcPr>
          <w:p w:rsidR="007009A0" w:rsidRDefault="007009A0" w:rsidP="00321641">
            <w:pPr>
              <w:pStyle w:val="n7"/>
              <w:rPr>
                <w:rFonts w:ascii="Times New Roman" w:hAnsi="Times New Roman"/>
              </w:rPr>
            </w:pPr>
          </w:p>
        </w:tc>
        <w:tc>
          <w:tcPr>
            <w:tcW w:w="1615" w:type="dxa"/>
            <w:gridSpan w:val="2"/>
          </w:tcPr>
          <w:p w:rsidR="007009A0" w:rsidRDefault="007009A0" w:rsidP="00321641">
            <w:pPr>
              <w:pStyle w:val="n7"/>
              <w:rPr>
                <w:rFonts w:ascii="Times New Roman" w:hAnsi="Times New Roman"/>
              </w:rPr>
            </w:pPr>
            <w:r>
              <w:rPr>
                <w:rFonts w:ascii="Times New Roman" w:hAnsi="Times New Roman"/>
              </w:rPr>
              <w:t>项目负责人</w:t>
            </w:r>
          </w:p>
        </w:tc>
        <w:tc>
          <w:tcPr>
            <w:tcW w:w="1270" w:type="dxa"/>
          </w:tcPr>
          <w:p w:rsidR="007009A0" w:rsidRDefault="007009A0" w:rsidP="00321641">
            <w:pPr>
              <w:pStyle w:val="n7"/>
              <w:rPr>
                <w:rFonts w:ascii="Times New Roman" w:hAnsi="Times New Roman"/>
              </w:rPr>
            </w:pPr>
          </w:p>
        </w:tc>
      </w:tr>
      <w:tr w:rsidR="007009A0" w:rsidTr="00321641">
        <w:trPr>
          <w:trHeight w:val="454"/>
        </w:trPr>
        <w:tc>
          <w:tcPr>
            <w:tcW w:w="1547" w:type="dxa"/>
            <w:gridSpan w:val="2"/>
          </w:tcPr>
          <w:p w:rsidR="007009A0" w:rsidRDefault="007009A0" w:rsidP="00321641">
            <w:pPr>
              <w:pStyle w:val="n7"/>
              <w:rPr>
                <w:rFonts w:ascii="Times New Roman" w:hAnsi="Times New Roman"/>
              </w:rPr>
            </w:pPr>
            <w:r>
              <w:rPr>
                <w:rFonts w:ascii="Times New Roman" w:hAnsi="Times New Roman"/>
              </w:rPr>
              <w:t>监理单位</w:t>
            </w:r>
          </w:p>
        </w:tc>
        <w:tc>
          <w:tcPr>
            <w:tcW w:w="3865" w:type="dxa"/>
            <w:gridSpan w:val="4"/>
          </w:tcPr>
          <w:p w:rsidR="007009A0" w:rsidRDefault="007009A0" w:rsidP="00321641">
            <w:pPr>
              <w:pStyle w:val="n7"/>
              <w:rPr>
                <w:rFonts w:ascii="Times New Roman" w:hAnsi="Times New Roman"/>
              </w:rPr>
            </w:pPr>
          </w:p>
        </w:tc>
        <w:tc>
          <w:tcPr>
            <w:tcW w:w="1615" w:type="dxa"/>
            <w:gridSpan w:val="2"/>
          </w:tcPr>
          <w:p w:rsidR="007009A0" w:rsidRDefault="007009A0" w:rsidP="00321641">
            <w:pPr>
              <w:pStyle w:val="n7"/>
              <w:rPr>
                <w:rFonts w:ascii="Times New Roman" w:hAnsi="Times New Roman"/>
              </w:rPr>
            </w:pPr>
            <w:r>
              <w:rPr>
                <w:rFonts w:ascii="Times New Roman" w:hAnsi="Times New Roman"/>
              </w:rPr>
              <w:t>总监理工程师</w:t>
            </w:r>
          </w:p>
        </w:tc>
        <w:tc>
          <w:tcPr>
            <w:tcW w:w="1270" w:type="dxa"/>
          </w:tcPr>
          <w:p w:rsidR="007009A0" w:rsidRDefault="007009A0" w:rsidP="00321641">
            <w:pPr>
              <w:pStyle w:val="n7"/>
              <w:rPr>
                <w:rFonts w:ascii="Times New Roman" w:hAnsi="Times New Roman"/>
              </w:rPr>
            </w:pPr>
          </w:p>
        </w:tc>
      </w:tr>
      <w:tr w:rsidR="007009A0" w:rsidTr="00321641">
        <w:trPr>
          <w:trHeight w:val="454"/>
        </w:trPr>
        <w:tc>
          <w:tcPr>
            <w:tcW w:w="1547" w:type="dxa"/>
            <w:gridSpan w:val="2"/>
          </w:tcPr>
          <w:p w:rsidR="007009A0" w:rsidRDefault="007009A0" w:rsidP="00321641">
            <w:pPr>
              <w:pStyle w:val="n7"/>
              <w:rPr>
                <w:rFonts w:ascii="Times New Roman" w:hAnsi="Times New Roman"/>
              </w:rPr>
            </w:pPr>
            <w:r>
              <w:rPr>
                <w:rFonts w:ascii="Times New Roman" w:hAnsi="Times New Roman"/>
              </w:rPr>
              <w:t>检验批容量</w:t>
            </w:r>
          </w:p>
        </w:tc>
        <w:tc>
          <w:tcPr>
            <w:tcW w:w="3865" w:type="dxa"/>
            <w:gridSpan w:val="4"/>
          </w:tcPr>
          <w:p w:rsidR="007009A0" w:rsidRDefault="007009A0" w:rsidP="00321641">
            <w:pPr>
              <w:pStyle w:val="n7"/>
              <w:rPr>
                <w:rFonts w:ascii="Times New Roman" w:hAnsi="Times New Roman"/>
              </w:rPr>
            </w:pPr>
          </w:p>
        </w:tc>
        <w:tc>
          <w:tcPr>
            <w:tcW w:w="1615" w:type="dxa"/>
            <w:gridSpan w:val="2"/>
          </w:tcPr>
          <w:p w:rsidR="007009A0" w:rsidRDefault="007009A0" w:rsidP="00321641">
            <w:pPr>
              <w:pStyle w:val="n7"/>
              <w:rPr>
                <w:rFonts w:ascii="Times New Roman" w:hAnsi="Times New Roman"/>
              </w:rPr>
            </w:pPr>
            <w:r>
              <w:rPr>
                <w:rFonts w:ascii="Times New Roman" w:hAnsi="Times New Roman"/>
              </w:rPr>
              <w:t>检验批部位</w:t>
            </w:r>
          </w:p>
        </w:tc>
        <w:tc>
          <w:tcPr>
            <w:tcW w:w="1270" w:type="dxa"/>
          </w:tcPr>
          <w:p w:rsidR="007009A0" w:rsidRDefault="007009A0" w:rsidP="00321641">
            <w:pPr>
              <w:pStyle w:val="n7"/>
              <w:rPr>
                <w:rFonts w:ascii="Times New Roman" w:hAnsi="Times New Roman"/>
              </w:rPr>
            </w:pPr>
          </w:p>
        </w:tc>
      </w:tr>
      <w:tr w:rsidR="007009A0" w:rsidTr="00321641">
        <w:trPr>
          <w:trHeight w:val="454"/>
        </w:trPr>
        <w:tc>
          <w:tcPr>
            <w:tcW w:w="2204" w:type="dxa"/>
            <w:gridSpan w:val="3"/>
          </w:tcPr>
          <w:p w:rsidR="007009A0" w:rsidRDefault="007009A0" w:rsidP="00321641">
            <w:pPr>
              <w:pStyle w:val="n7"/>
              <w:rPr>
                <w:rFonts w:ascii="Times New Roman" w:hAnsi="Times New Roman"/>
              </w:rPr>
            </w:pPr>
            <w:r>
              <w:rPr>
                <w:rFonts w:ascii="Times New Roman" w:hAnsi="Times New Roman"/>
              </w:rPr>
              <w:t>检验项目</w:t>
            </w:r>
          </w:p>
        </w:tc>
        <w:tc>
          <w:tcPr>
            <w:tcW w:w="1535" w:type="dxa"/>
          </w:tcPr>
          <w:p w:rsidR="007009A0" w:rsidRDefault="007009A0" w:rsidP="00321641">
            <w:pPr>
              <w:pStyle w:val="n7"/>
              <w:rPr>
                <w:rFonts w:ascii="Times New Roman" w:hAnsi="Times New Roman"/>
              </w:rPr>
            </w:pPr>
            <w:r>
              <w:rPr>
                <w:rFonts w:ascii="Times New Roman" w:hAnsi="Times New Roman"/>
              </w:rPr>
              <w:t>质量</w:t>
            </w:r>
          </w:p>
          <w:p w:rsidR="007009A0" w:rsidRDefault="007009A0" w:rsidP="00321641">
            <w:pPr>
              <w:pStyle w:val="n7"/>
              <w:rPr>
                <w:rFonts w:ascii="Times New Roman" w:hAnsi="Times New Roman"/>
              </w:rPr>
            </w:pPr>
            <w:r>
              <w:rPr>
                <w:rFonts w:ascii="Times New Roman" w:hAnsi="Times New Roman"/>
              </w:rPr>
              <w:t>合格标准</w:t>
            </w:r>
          </w:p>
        </w:tc>
        <w:tc>
          <w:tcPr>
            <w:tcW w:w="1442" w:type="dxa"/>
          </w:tcPr>
          <w:p w:rsidR="007009A0" w:rsidRDefault="007009A0" w:rsidP="00321641">
            <w:pPr>
              <w:pStyle w:val="n7"/>
              <w:rPr>
                <w:rFonts w:ascii="Times New Roman" w:hAnsi="Times New Roman"/>
              </w:rPr>
            </w:pPr>
            <w:r>
              <w:rPr>
                <w:rFonts w:ascii="Times New Roman" w:hAnsi="Times New Roman" w:hint="eastAsia"/>
              </w:rPr>
              <w:t>检验数量</w:t>
            </w:r>
          </w:p>
        </w:tc>
        <w:tc>
          <w:tcPr>
            <w:tcW w:w="1431" w:type="dxa"/>
            <w:gridSpan w:val="2"/>
          </w:tcPr>
          <w:p w:rsidR="007009A0" w:rsidRDefault="007009A0" w:rsidP="00321641">
            <w:pPr>
              <w:pStyle w:val="n7"/>
              <w:rPr>
                <w:rFonts w:ascii="Times New Roman" w:hAnsi="Times New Roman"/>
              </w:rPr>
            </w:pPr>
            <w:r>
              <w:rPr>
                <w:rFonts w:ascii="Times New Roman" w:hAnsi="Times New Roman"/>
              </w:rPr>
              <w:t>施工单位</w:t>
            </w:r>
          </w:p>
          <w:p w:rsidR="007009A0" w:rsidRDefault="007009A0" w:rsidP="00321641">
            <w:pPr>
              <w:pStyle w:val="n7"/>
              <w:rPr>
                <w:rFonts w:ascii="Times New Roman" w:hAnsi="Times New Roman"/>
              </w:rPr>
            </w:pPr>
            <w:r>
              <w:rPr>
                <w:rFonts w:ascii="Times New Roman" w:hAnsi="Times New Roman"/>
              </w:rPr>
              <w:t>检验记录</w:t>
            </w:r>
          </w:p>
        </w:tc>
        <w:tc>
          <w:tcPr>
            <w:tcW w:w="1685" w:type="dxa"/>
            <w:gridSpan w:val="2"/>
          </w:tcPr>
          <w:p w:rsidR="007009A0" w:rsidRDefault="007009A0" w:rsidP="00321641">
            <w:pPr>
              <w:pStyle w:val="n7"/>
              <w:rPr>
                <w:rFonts w:ascii="Times New Roman" w:hAnsi="Times New Roman"/>
              </w:rPr>
            </w:pPr>
            <w:r>
              <w:rPr>
                <w:rFonts w:ascii="Times New Roman" w:hAnsi="Times New Roman"/>
              </w:rPr>
              <w:t>监理单位</w:t>
            </w:r>
          </w:p>
          <w:p w:rsidR="007009A0" w:rsidRDefault="007009A0" w:rsidP="00321641">
            <w:pPr>
              <w:pStyle w:val="n7"/>
              <w:rPr>
                <w:rFonts w:ascii="Times New Roman" w:hAnsi="Times New Roman"/>
              </w:rPr>
            </w:pPr>
            <w:r>
              <w:rPr>
                <w:rFonts w:ascii="Times New Roman" w:hAnsi="Times New Roman" w:hint="eastAsia"/>
              </w:rPr>
              <w:t>检验</w:t>
            </w:r>
            <w:r>
              <w:rPr>
                <w:rFonts w:ascii="Times New Roman" w:hAnsi="Times New Roman"/>
              </w:rPr>
              <w:t>记录</w:t>
            </w:r>
          </w:p>
        </w:tc>
      </w:tr>
      <w:tr w:rsidR="007009A0" w:rsidTr="00321641">
        <w:trPr>
          <w:trHeight w:val="454"/>
        </w:trPr>
        <w:tc>
          <w:tcPr>
            <w:tcW w:w="497" w:type="dxa"/>
          </w:tcPr>
          <w:p w:rsidR="007009A0" w:rsidRDefault="007009A0" w:rsidP="00321641">
            <w:pPr>
              <w:pStyle w:val="n7"/>
              <w:rPr>
                <w:rFonts w:ascii="Times New Roman" w:hAnsi="Times New Roman"/>
              </w:rPr>
            </w:pPr>
            <w:r>
              <w:rPr>
                <w:rFonts w:ascii="Times New Roman" w:hAnsi="Times New Roman"/>
              </w:rPr>
              <w:t>1</w:t>
            </w:r>
          </w:p>
        </w:tc>
        <w:tc>
          <w:tcPr>
            <w:tcW w:w="1707" w:type="dxa"/>
            <w:gridSpan w:val="2"/>
          </w:tcPr>
          <w:p w:rsidR="007009A0" w:rsidRDefault="007009A0" w:rsidP="00321641">
            <w:pPr>
              <w:pStyle w:val="n7"/>
              <w:rPr>
                <w:rFonts w:ascii="Times New Roman" w:hAnsi="Times New Roman"/>
              </w:rPr>
            </w:pPr>
            <w:r>
              <w:rPr>
                <w:rFonts w:ascii="Times New Roman" w:hAnsi="Times New Roman"/>
              </w:rPr>
              <w:t>标准成品件</w:t>
            </w:r>
          </w:p>
        </w:tc>
        <w:tc>
          <w:tcPr>
            <w:tcW w:w="1535" w:type="dxa"/>
          </w:tcPr>
          <w:p w:rsidR="007009A0" w:rsidRDefault="007009A0" w:rsidP="00321641">
            <w:pPr>
              <w:pStyle w:val="n7"/>
              <w:rPr>
                <w:rFonts w:ascii="Times New Roman" w:hAnsi="Times New Roman"/>
              </w:rPr>
            </w:pPr>
          </w:p>
        </w:tc>
        <w:tc>
          <w:tcPr>
            <w:tcW w:w="1442" w:type="dxa"/>
          </w:tcPr>
          <w:p w:rsidR="007009A0" w:rsidRDefault="007009A0" w:rsidP="00321641">
            <w:pPr>
              <w:pStyle w:val="n7"/>
              <w:rPr>
                <w:rFonts w:ascii="Times New Roman" w:hAnsi="Times New Roman"/>
              </w:rPr>
            </w:pPr>
          </w:p>
        </w:tc>
        <w:tc>
          <w:tcPr>
            <w:tcW w:w="1431" w:type="dxa"/>
            <w:gridSpan w:val="2"/>
          </w:tcPr>
          <w:p w:rsidR="007009A0" w:rsidRDefault="007009A0" w:rsidP="00321641">
            <w:pPr>
              <w:pStyle w:val="n7"/>
              <w:rPr>
                <w:rFonts w:ascii="Times New Roman" w:hAnsi="Times New Roman"/>
              </w:rPr>
            </w:pPr>
          </w:p>
        </w:tc>
        <w:tc>
          <w:tcPr>
            <w:tcW w:w="1685" w:type="dxa"/>
            <w:gridSpan w:val="2"/>
          </w:tcPr>
          <w:p w:rsidR="007009A0" w:rsidRDefault="007009A0" w:rsidP="00321641">
            <w:pPr>
              <w:pStyle w:val="n7"/>
              <w:rPr>
                <w:rFonts w:ascii="Times New Roman" w:hAnsi="Times New Roman"/>
              </w:rPr>
            </w:pPr>
          </w:p>
        </w:tc>
      </w:tr>
      <w:tr w:rsidR="007009A0" w:rsidTr="00321641">
        <w:trPr>
          <w:trHeight w:val="454"/>
        </w:trPr>
        <w:tc>
          <w:tcPr>
            <w:tcW w:w="497" w:type="dxa"/>
          </w:tcPr>
          <w:p w:rsidR="007009A0" w:rsidRDefault="007009A0" w:rsidP="00321641">
            <w:pPr>
              <w:pStyle w:val="n7"/>
              <w:rPr>
                <w:rFonts w:ascii="Times New Roman" w:hAnsi="Times New Roman"/>
              </w:rPr>
            </w:pPr>
            <w:r>
              <w:rPr>
                <w:rFonts w:ascii="Times New Roman" w:hAnsi="Times New Roman"/>
              </w:rPr>
              <w:t>2</w:t>
            </w:r>
          </w:p>
        </w:tc>
        <w:tc>
          <w:tcPr>
            <w:tcW w:w="1707" w:type="dxa"/>
            <w:gridSpan w:val="2"/>
          </w:tcPr>
          <w:p w:rsidR="007009A0" w:rsidRDefault="007009A0" w:rsidP="00321641">
            <w:pPr>
              <w:pStyle w:val="n7"/>
              <w:rPr>
                <w:rFonts w:ascii="Times New Roman" w:hAnsi="Times New Roman"/>
              </w:rPr>
            </w:pPr>
            <w:r>
              <w:rPr>
                <w:rFonts w:ascii="Times New Roman" w:hAnsi="Times New Roman"/>
              </w:rPr>
              <w:t>螺栓</w:t>
            </w:r>
          </w:p>
        </w:tc>
        <w:tc>
          <w:tcPr>
            <w:tcW w:w="1535" w:type="dxa"/>
          </w:tcPr>
          <w:p w:rsidR="007009A0" w:rsidRDefault="007009A0" w:rsidP="00321641">
            <w:pPr>
              <w:pStyle w:val="n7"/>
              <w:rPr>
                <w:rFonts w:ascii="Times New Roman" w:hAnsi="Times New Roman"/>
              </w:rPr>
            </w:pPr>
          </w:p>
        </w:tc>
        <w:tc>
          <w:tcPr>
            <w:tcW w:w="1442" w:type="dxa"/>
          </w:tcPr>
          <w:p w:rsidR="007009A0" w:rsidRDefault="007009A0" w:rsidP="00321641">
            <w:pPr>
              <w:pStyle w:val="n7"/>
              <w:rPr>
                <w:rFonts w:ascii="Times New Roman" w:hAnsi="Times New Roman"/>
              </w:rPr>
            </w:pPr>
          </w:p>
        </w:tc>
        <w:tc>
          <w:tcPr>
            <w:tcW w:w="1431" w:type="dxa"/>
            <w:gridSpan w:val="2"/>
          </w:tcPr>
          <w:p w:rsidR="007009A0" w:rsidRDefault="007009A0" w:rsidP="00321641">
            <w:pPr>
              <w:pStyle w:val="n7"/>
              <w:rPr>
                <w:rFonts w:ascii="Times New Roman" w:hAnsi="Times New Roman"/>
              </w:rPr>
            </w:pPr>
          </w:p>
        </w:tc>
        <w:tc>
          <w:tcPr>
            <w:tcW w:w="1685" w:type="dxa"/>
            <w:gridSpan w:val="2"/>
          </w:tcPr>
          <w:p w:rsidR="007009A0" w:rsidRDefault="007009A0" w:rsidP="00321641">
            <w:pPr>
              <w:pStyle w:val="n7"/>
              <w:rPr>
                <w:rFonts w:ascii="Times New Roman" w:hAnsi="Times New Roman"/>
              </w:rPr>
            </w:pPr>
          </w:p>
        </w:tc>
      </w:tr>
      <w:tr w:rsidR="007009A0" w:rsidTr="00321641">
        <w:trPr>
          <w:trHeight w:val="454"/>
        </w:trPr>
        <w:tc>
          <w:tcPr>
            <w:tcW w:w="497" w:type="dxa"/>
          </w:tcPr>
          <w:p w:rsidR="007009A0" w:rsidRDefault="007009A0" w:rsidP="00321641">
            <w:pPr>
              <w:pStyle w:val="n7"/>
              <w:rPr>
                <w:rFonts w:ascii="Times New Roman" w:hAnsi="Times New Roman"/>
              </w:rPr>
            </w:pPr>
            <w:r>
              <w:rPr>
                <w:rFonts w:ascii="Times New Roman" w:hAnsi="Times New Roman"/>
              </w:rPr>
              <w:t>3</w:t>
            </w:r>
          </w:p>
        </w:tc>
        <w:tc>
          <w:tcPr>
            <w:tcW w:w="1707" w:type="dxa"/>
            <w:gridSpan w:val="2"/>
          </w:tcPr>
          <w:p w:rsidR="007009A0" w:rsidRDefault="007009A0" w:rsidP="00321641">
            <w:pPr>
              <w:pStyle w:val="n7"/>
              <w:rPr>
                <w:rFonts w:ascii="Times New Roman" w:hAnsi="Times New Roman"/>
              </w:rPr>
            </w:pPr>
            <w:r>
              <w:rPr>
                <w:rFonts w:ascii="Times New Roman" w:hAnsi="Times New Roman"/>
              </w:rPr>
              <w:t>垫圈</w:t>
            </w:r>
          </w:p>
        </w:tc>
        <w:tc>
          <w:tcPr>
            <w:tcW w:w="1535" w:type="dxa"/>
          </w:tcPr>
          <w:p w:rsidR="007009A0" w:rsidRDefault="007009A0" w:rsidP="00321641">
            <w:pPr>
              <w:pStyle w:val="n7"/>
              <w:rPr>
                <w:rFonts w:ascii="Times New Roman" w:hAnsi="Times New Roman"/>
              </w:rPr>
            </w:pPr>
          </w:p>
        </w:tc>
        <w:tc>
          <w:tcPr>
            <w:tcW w:w="1442" w:type="dxa"/>
          </w:tcPr>
          <w:p w:rsidR="007009A0" w:rsidRDefault="007009A0" w:rsidP="00321641">
            <w:pPr>
              <w:pStyle w:val="n7"/>
              <w:rPr>
                <w:rFonts w:ascii="Times New Roman" w:hAnsi="Times New Roman"/>
              </w:rPr>
            </w:pPr>
          </w:p>
        </w:tc>
        <w:tc>
          <w:tcPr>
            <w:tcW w:w="1431" w:type="dxa"/>
            <w:gridSpan w:val="2"/>
          </w:tcPr>
          <w:p w:rsidR="007009A0" w:rsidRDefault="007009A0" w:rsidP="00321641">
            <w:pPr>
              <w:pStyle w:val="n7"/>
              <w:rPr>
                <w:rFonts w:ascii="Times New Roman" w:hAnsi="Times New Roman"/>
              </w:rPr>
            </w:pPr>
          </w:p>
        </w:tc>
        <w:tc>
          <w:tcPr>
            <w:tcW w:w="1685" w:type="dxa"/>
            <w:gridSpan w:val="2"/>
          </w:tcPr>
          <w:p w:rsidR="007009A0" w:rsidRDefault="007009A0" w:rsidP="00321641">
            <w:pPr>
              <w:pStyle w:val="n7"/>
              <w:rPr>
                <w:rFonts w:ascii="Times New Roman" w:hAnsi="Times New Roman"/>
              </w:rPr>
            </w:pPr>
          </w:p>
        </w:tc>
      </w:tr>
      <w:tr w:rsidR="007009A0" w:rsidTr="00321641">
        <w:trPr>
          <w:trHeight w:val="454"/>
        </w:trPr>
        <w:tc>
          <w:tcPr>
            <w:tcW w:w="497" w:type="dxa"/>
          </w:tcPr>
          <w:p w:rsidR="007009A0" w:rsidRDefault="007009A0" w:rsidP="00321641">
            <w:pPr>
              <w:pStyle w:val="n7"/>
              <w:rPr>
                <w:rFonts w:ascii="Times New Roman" w:hAnsi="Times New Roman"/>
              </w:rPr>
            </w:pPr>
            <w:r>
              <w:rPr>
                <w:rFonts w:ascii="Times New Roman" w:hAnsi="Times New Roman"/>
              </w:rPr>
              <w:t>4</w:t>
            </w:r>
          </w:p>
        </w:tc>
        <w:tc>
          <w:tcPr>
            <w:tcW w:w="1707" w:type="dxa"/>
            <w:gridSpan w:val="2"/>
          </w:tcPr>
          <w:p w:rsidR="007009A0" w:rsidRDefault="007009A0" w:rsidP="00321641">
            <w:pPr>
              <w:pStyle w:val="n7"/>
              <w:rPr>
                <w:rFonts w:ascii="Times New Roman" w:hAnsi="Times New Roman"/>
              </w:rPr>
            </w:pPr>
            <w:r>
              <w:rPr>
                <w:rFonts w:ascii="Times New Roman" w:hAnsi="Times New Roman"/>
              </w:rPr>
              <w:t>销轴</w:t>
            </w:r>
          </w:p>
        </w:tc>
        <w:tc>
          <w:tcPr>
            <w:tcW w:w="1535" w:type="dxa"/>
          </w:tcPr>
          <w:p w:rsidR="007009A0" w:rsidRDefault="007009A0" w:rsidP="00321641">
            <w:pPr>
              <w:pStyle w:val="n7"/>
              <w:rPr>
                <w:rFonts w:ascii="Times New Roman" w:hAnsi="Times New Roman"/>
              </w:rPr>
            </w:pPr>
          </w:p>
        </w:tc>
        <w:tc>
          <w:tcPr>
            <w:tcW w:w="1442" w:type="dxa"/>
          </w:tcPr>
          <w:p w:rsidR="007009A0" w:rsidRDefault="007009A0" w:rsidP="00321641">
            <w:pPr>
              <w:pStyle w:val="n7"/>
              <w:rPr>
                <w:rFonts w:ascii="Times New Roman" w:hAnsi="Times New Roman"/>
              </w:rPr>
            </w:pPr>
          </w:p>
        </w:tc>
        <w:tc>
          <w:tcPr>
            <w:tcW w:w="1431" w:type="dxa"/>
            <w:gridSpan w:val="2"/>
          </w:tcPr>
          <w:p w:rsidR="007009A0" w:rsidRDefault="007009A0" w:rsidP="00321641">
            <w:pPr>
              <w:pStyle w:val="n7"/>
              <w:rPr>
                <w:rFonts w:ascii="Times New Roman" w:hAnsi="Times New Roman"/>
              </w:rPr>
            </w:pPr>
          </w:p>
        </w:tc>
        <w:tc>
          <w:tcPr>
            <w:tcW w:w="1685" w:type="dxa"/>
            <w:gridSpan w:val="2"/>
          </w:tcPr>
          <w:p w:rsidR="007009A0" w:rsidRDefault="007009A0" w:rsidP="00321641">
            <w:pPr>
              <w:pStyle w:val="n7"/>
              <w:rPr>
                <w:rFonts w:ascii="Times New Roman" w:hAnsi="Times New Roman"/>
              </w:rPr>
            </w:pPr>
          </w:p>
        </w:tc>
      </w:tr>
      <w:tr w:rsidR="007009A0" w:rsidTr="00321641">
        <w:trPr>
          <w:trHeight w:val="454"/>
        </w:trPr>
        <w:tc>
          <w:tcPr>
            <w:tcW w:w="497" w:type="dxa"/>
          </w:tcPr>
          <w:p w:rsidR="007009A0" w:rsidRDefault="007009A0" w:rsidP="00321641">
            <w:pPr>
              <w:pStyle w:val="n7"/>
              <w:rPr>
                <w:rFonts w:ascii="Times New Roman" w:hAnsi="Times New Roman"/>
              </w:rPr>
            </w:pPr>
            <w:r>
              <w:rPr>
                <w:rFonts w:ascii="Times New Roman" w:hAnsi="Times New Roman"/>
              </w:rPr>
              <w:t>5</w:t>
            </w:r>
          </w:p>
        </w:tc>
        <w:tc>
          <w:tcPr>
            <w:tcW w:w="1707" w:type="dxa"/>
            <w:gridSpan w:val="2"/>
          </w:tcPr>
          <w:p w:rsidR="007009A0" w:rsidRDefault="007009A0" w:rsidP="00321641">
            <w:pPr>
              <w:pStyle w:val="n7"/>
              <w:rPr>
                <w:rFonts w:ascii="Times New Roman" w:hAnsi="Times New Roman"/>
              </w:rPr>
            </w:pPr>
            <w:r>
              <w:rPr>
                <w:rFonts w:ascii="Times New Roman" w:hAnsi="Times New Roman"/>
              </w:rPr>
              <w:t>螺母</w:t>
            </w:r>
          </w:p>
        </w:tc>
        <w:tc>
          <w:tcPr>
            <w:tcW w:w="1535" w:type="dxa"/>
          </w:tcPr>
          <w:p w:rsidR="007009A0" w:rsidRDefault="007009A0" w:rsidP="00321641">
            <w:pPr>
              <w:pStyle w:val="n7"/>
              <w:rPr>
                <w:rFonts w:ascii="Times New Roman" w:hAnsi="Times New Roman"/>
              </w:rPr>
            </w:pPr>
          </w:p>
        </w:tc>
        <w:tc>
          <w:tcPr>
            <w:tcW w:w="1442" w:type="dxa"/>
          </w:tcPr>
          <w:p w:rsidR="007009A0" w:rsidRDefault="007009A0" w:rsidP="00321641">
            <w:pPr>
              <w:pStyle w:val="n7"/>
              <w:rPr>
                <w:rFonts w:ascii="Times New Roman" w:hAnsi="Times New Roman"/>
              </w:rPr>
            </w:pPr>
          </w:p>
        </w:tc>
        <w:tc>
          <w:tcPr>
            <w:tcW w:w="1431" w:type="dxa"/>
            <w:gridSpan w:val="2"/>
          </w:tcPr>
          <w:p w:rsidR="007009A0" w:rsidRDefault="007009A0" w:rsidP="00321641">
            <w:pPr>
              <w:pStyle w:val="n7"/>
              <w:rPr>
                <w:rFonts w:ascii="Times New Roman" w:hAnsi="Times New Roman"/>
              </w:rPr>
            </w:pPr>
          </w:p>
        </w:tc>
        <w:tc>
          <w:tcPr>
            <w:tcW w:w="1685" w:type="dxa"/>
            <w:gridSpan w:val="2"/>
          </w:tcPr>
          <w:p w:rsidR="007009A0" w:rsidRDefault="007009A0" w:rsidP="00321641">
            <w:pPr>
              <w:pStyle w:val="n7"/>
              <w:rPr>
                <w:rFonts w:ascii="Times New Roman" w:hAnsi="Times New Roman"/>
              </w:rPr>
            </w:pPr>
          </w:p>
        </w:tc>
      </w:tr>
      <w:tr w:rsidR="007009A0" w:rsidTr="00321641">
        <w:trPr>
          <w:trHeight w:val="454"/>
        </w:trPr>
        <w:tc>
          <w:tcPr>
            <w:tcW w:w="497" w:type="dxa"/>
          </w:tcPr>
          <w:p w:rsidR="007009A0" w:rsidRDefault="007009A0" w:rsidP="00321641">
            <w:pPr>
              <w:pStyle w:val="n7"/>
              <w:rPr>
                <w:rFonts w:ascii="Times New Roman" w:hAnsi="Times New Roman"/>
              </w:rPr>
            </w:pPr>
            <w:r>
              <w:rPr>
                <w:rFonts w:ascii="Times New Roman" w:hAnsi="Times New Roman"/>
              </w:rPr>
              <w:t>6</w:t>
            </w:r>
          </w:p>
        </w:tc>
        <w:tc>
          <w:tcPr>
            <w:tcW w:w="1707" w:type="dxa"/>
            <w:gridSpan w:val="2"/>
          </w:tcPr>
          <w:p w:rsidR="007009A0" w:rsidRDefault="007009A0" w:rsidP="00321641">
            <w:pPr>
              <w:pStyle w:val="n7"/>
              <w:rPr>
                <w:rFonts w:ascii="Times New Roman" w:hAnsi="Times New Roman"/>
              </w:rPr>
            </w:pPr>
            <w:r>
              <w:rPr>
                <w:rFonts w:ascii="Times New Roman" w:hAnsi="Times New Roman"/>
              </w:rPr>
              <w:t>钢拉杆</w:t>
            </w:r>
          </w:p>
        </w:tc>
        <w:tc>
          <w:tcPr>
            <w:tcW w:w="1535" w:type="dxa"/>
          </w:tcPr>
          <w:p w:rsidR="007009A0" w:rsidRDefault="007009A0" w:rsidP="00321641">
            <w:pPr>
              <w:pStyle w:val="n7"/>
              <w:rPr>
                <w:rFonts w:ascii="Times New Roman" w:hAnsi="Times New Roman"/>
              </w:rPr>
            </w:pPr>
          </w:p>
        </w:tc>
        <w:tc>
          <w:tcPr>
            <w:tcW w:w="1442" w:type="dxa"/>
          </w:tcPr>
          <w:p w:rsidR="007009A0" w:rsidRDefault="007009A0" w:rsidP="00321641">
            <w:pPr>
              <w:pStyle w:val="n7"/>
              <w:rPr>
                <w:rFonts w:ascii="Times New Roman" w:hAnsi="Times New Roman"/>
              </w:rPr>
            </w:pPr>
          </w:p>
        </w:tc>
        <w:tc>
          <w:tcPr>
            <w:tcW w:w="1431" w:type="dxa"/>
            <w:gridSpan w:val="2"/>
          </w:tcPr>
          <w:p w:rsidR="007009A0" w:rsidRDefault="007009A0" w:rsidP="00321641">
            <w:pPr>
              <w:pStyle w:val="n7"/>
              <w:rPr>
                <w:rFonts w:ascii="Times New Roman" w:hAnsi="Times New Roman"/>
              </w:rPr>
            </w:pPr>
          </w:p>
        </w:tc>
        <w:tc>
          <w:tcPr>
            <w:tcW w:w="1685" w:type="dxa"/>
            <w:gridSpan w:val="2"/>
          </w:tcPr>
          <w:p w:rsidR="007009A0" w:rsidRDefault="007009A0" w:rsidP="00321641">
            <w:pPr>
              <w:pStyle w:val="n7"/>
              <w:rPr>
                <w:rFonts w:ascii="Times New Roman" w:hAnsi="Times New Roman"/>
              </w:rPr>
            </w:pPr>
          </w:p>
        </w:tc>
      </w:tr>
      <w:tr w:rsidR="007009A0" w:rsidTr="00321641">
        <w:trPr>
          <w:trHeight w:val="454"/>
        </w:trPr>
        <w:tc>
          <w:tcPr>
            <w:tcW w:w="497" w:type="dxa"/>
          </w:tcPr>
          <w:p w:rsidR="007009A0" w:rsidRDefault="007009A0" w:rsidP="00321641">
            <w:pPr>
              <w:pStyle w:val="n7"/>
              <w:rPr>
                <w:rFonts w:ascii="Times New Roman" w:hAnsi="Times New Roman"/>
              </w:rPr>
            </w:pPr>
            <w:r>
              <w:rPr>
                <w:rFonts w:ascii="Times New Roman" w:hAnsi="Times New Roman"/>
              </w:rPr>
              <w:t>7</w:t>
            </w:r>
          </w:p>
        </w:tc>
        <w:tc>
          <w:tcPr>
            <w:tcW w:w="1707" w:type="dxa"/>
            <w:gridSpan w:val="2"/>
          </w:tcPr>
          <w:p w:rsidR="007009A0" w:rsidRDefault="007009A0" w:rsidP="00321641">
            <w:pPr>
              <w:pStyle w:val="n7"/>
              <w:rPr>
                <w:rFonts w:ascii="Times New Roman" w:hAnsi="Times New Roman"/>
              </w:rPr>
            </w:pPr>
            <w:r>
              <w:rPr>
                <w:rFonts w:ascii="Times New Roman" w:hAnsi="Times New Roman"/>
              </w:rPr>
              <w:t>预应力施加设备</w:t>
            </w:r>
          </w:p>
        </w:tc>
        <w:tc>
          <w:tcPr>
            <w:tcW w:w="1535" w:type="dxa"/>
          </w:tcPr>
          <w:p w:rsidR="007009A0" w:rsidRDefault="007009A0" w:rsidP="00321641">
            <w:pPr>
              <w:pStyle w:val="n7"/>
              <w:rPr>
                <w:rFonts w:ascii="Times New Roman" w:hAnsi="Times New Roman"/>
              </w:rPr>
            </w:pPr>
          </w:p>
        </w:tc>
        <w:tc>
          <w:tcPr>
            <w:tcW w:w="1442" w:type="dxa"/>
          </w:tcPr>
          <w:p w:rsidR="007009A0" w:rsidRDefault="007009A0" w:rsidP="00321641">
            <w:pPr>
              <w:pStyle w:val="n7"/>
              <w:rPr>
                <w:rFonts w:ascii="Times New Roman" w:hAnsi="Times New Roman"/>
              </w:rPr>
            </w:pPr>
          </w:p>
        </w:tc>
        <w:tc>
          <w:tcPr>
            <w:tcW w:w="1431" w:type="dxa"/>
            <w:gridSpan w:val="2"/>
          </w:tcPr>
          <w:p w:rsidR="007009A0" w:rsidRDefault="007009A0" w:rsidP="00321641">
            <w:pPr>
              <w:pStyle w:val="n7"/>
              <w:rPr>
                <w:rFonts w:ascii="Times New Roman" w:hAnsi="Times New Roman"/>
              </w:rPr>
            </w:pPr>
          </w:p>
        </w:tc>
        <w:tc>
          <w:tcPr>
            <w:tcW w:w="1685" w:type="dxa"/>
            <w:gridSpan w:val="2"/>
          </w:tcPr>
          <w:p w:rsidR="007009A0" w:rsidRDefault="007009A0" w:rsidP="00321641">
            <w:pPr>
              <w:pStyle w:val="n7"/>
              <w:rPr>
                <w:rFonts w:ascii="Times New Roman" w:hAnsi="Times New Roman"/>
              </w:rPr>
            </w:pPr>
          </w:p>
        </w:tc>
      </w:tr>
      <w:tr w:rsidR="007009A0" w:rsidTr="00321641">
        <w:trPr>
          <w:trHeight w:val="454"/>
        </w:trPr>
        <w:tc>
          <w:tcPr>
            <w:tcW w:w="497" w:type="dxa"/>
          </w:tcPr>
          <w:p w:rsidR="007009A0" w:rsidRDefault="007009A0" w:rsidP="00321641">
            <w:pPr>
              <w:pStyle w:val="n7"/>
              <w:rPr>
                <w:rFonts w:ascii="Times New Roman" w:hAnsi="Times New Roman"/>
              </w:rPr>
            </w:pPr>
            <w:r>
              <w:rPr>
                <w:rFonts w:ascii="Times New Roman" w:hAnsi="Times New Roman"/>
              </w:rPr>
              <w:t>8</w:t>
            </w:r>
          </w:p>
        </w:tc>
        <w:tc>
          <w:tcPr>
            <w:tcW w:w="1707" w:type="dxa"/>
            <w:gridSpan w:val="2"/>
          </w:tcPr>
          <w:p w:rsidR="007009A0" w:rsidRDefault="007009A0" w:rsidP="00321641">
            <w:pPr>
              <w:pStyle w:val="n7"/>
              <w:rPr>
                <w:rFonts w:ascii="Times New Roman" w:hAnsi="Times New Roman"/>
              </w:rPr>
            </w:pPr>
            <w:r>
              <w:rPr>
                <w:rFonts w:ascii="Times New Roman" w:hAnsi="Times New Roman"/>
              </w:rPr>
              <w:t>普通预埋件</w:t>
            </w:r>
          </w:p>
        </w:tc>
        <w:tc>
          <w:tcPr>
            <w:tcW w:w="1535" w:type="dxa"/>
          </w:tcPr>
          <w:p w:rsidR="007009A0" w:rsidRDefault="007009A0" w:rsidP="00321641">
            <w:pPr>
              <w:pStyle w:val="n7"/>
              <w:rPr>
                <w:rFonts w:ascii="Times New Roman" w:hAnsi="Times New Roman"/>
              </w:rPr>
            </w:pPr>
          </w:p>
        </w:tc>
        <w:tc>
          <w:tcPr>
            <w:tcW w:w="1442" w:type="dxa"/>
          </w:tcPr>
          <w:p w:rsidR="007009A0" w:rsidRDefault="007009A0" w:rsidP="00321641">
            <w:pPr>
              <w:pStyle w:val="n7"/>
              <w:rPr>
                <w:rFonts w:ascii="Times New Roman" w:hAnsi="Times New Roman"/>
              </w:rPr>
            </w:pPr>
          </w:p>
        </w:tc>
        <w:tc>
          <w:tcPr>
            <w:tcW w:w="1431" w:type="dxa"/>
            <w:gridSpan w:val="2"/>
          </w:tcPr>
          <w:p w:rsidR="007009A0" w:rsidRDefault="007009A0" w:rsidP="00321641">
            <w:pPr>
              <w:pStyle w:val="n7"/>
              <w:rPr>
                <w:rFonts w:ascii="Times New Roman" w:hAnsi="Times New Roman"/>
              </w:rPr>
            </w:pPr>
          </w:p>
        </w:tc>
        <w:tc>
          <w:tcPr>
            <w:tcW w:w="1685" w:type="dxa"/>
            <w:gridSpan w:val="2"/>
          </w:tcPr>
          <w:p w:rsidR="007009A0" w:rsidRDefault="007009A0" w:rsidP="00321641">
            <w:pPr>
              <w:pStyle w:val="n7"/>
              <w:rPr>
                <w:rFonts w:ascii="Times New Roman" w:hAnsi="Times New Roman"/>
              </w:rPr>
            </w:pPr>
          </w:p>
        </w:tc>
      </w:tr>
      <w:tr w:rsidR="007009A0" w:rsidTr="00321641">
        <w:trPr>
          <w:trHeight w:val="454"/>
        </w:trPr>
        <w:tc>
          <w:tcPr>
            <w:tcW w:w="497" w:type="dxa"/>
          </w:tcPr>
          <w:p w:rsidR="007009A0" w:rsidRDefault="007009A0" w:rsidP="00321641">
            <w:pPr>
              <w:pStyle w:val="n7"/>
              <w:rPr>
                <w:rFonts w:ascii="Times New Roman" w:hAnsi="Times New Roman"/>
              </w:rPr>
            </w:pPr>
            <w:r>
              <w:rPr>
                <w:rFonts w:ascii="Times New Roman" w:hAnsi="Times New Roman"/>
              </w:rPr>
              <w:t>9</w:t>
            </w:r>
          </w:p>
        </w:tc>
        <w:tc>
          <w:tcPr>
            <w:tcW w:w="1707" w:type="dxa"/>
            <w:gridSpan w:val="2"/>
          </w:tcPr>
          <w:p w:rsidR="007009A0" w:rsidRDefault="007009A0" w:rsidP="00321641">
            <w:pPr>
              <w:pStyle w:val="n7"/>
              <w:rPr>
                <w:rFonts w:ascii="Times New Roman" w:hAnsi="Times New Roman"/>
              </w:rPr>
            </w:pPr>
            <w:r>
              <w:rPr>
                <w:rFonts w:ascii="Times New Roman" w:hAnsi="Times New Roman"/>
              </w:rPr>
              <w:t>锚板</w:t>
            </w:r>
          </w:p>
        </w:tc>
        <w:tc>
          <w:tcPr>
            <w:tcW w:w="1535" w:type="dxa"/>
          </w:tcPr>
          <w:p w:rsidR="007009A0" w:rsidRDefault="007009A0" w:rsidP="00321641">
            <w:pPr>
              <w:pStyle w:val="n7"/>
              <w:rPr>
                <w:rFonts w:ascii="Times New Roman" w:hAnsi="Times New Roman"/>
              </w:rPr>
            </w:pPr>
          </w:p>
        </w:tc>
        <w:tc>
          <w:tcPr>
            <w:tcW w:w="1442" w:type="dxa"/>
          </w:tcPr>
          <w:p w:rsidR="007009A0" w:rsidRDefault="007009A0" w:rsidP="00321641">
            <w:pPr>
              <w:pStyle w:val="n7"/>
              <w:rPr>
                <w:rFonts w:ascii="Times New Roman" w:hAnsi="Times New Roman"/>
              </w:rPr>
            </w:pPr>
          </w:p>
        </w:tc>
        <w:tc>
          <w:tcPr>
            <w:tcW w:w="1431" w:type="dxa"/>
            <w:gridSpan w:val="2"/>
          </w:tcPr>
          <w:p w:rsidR="007009A0" w:rsidRDefault="007009A0" w:rsidP="00321641">
            <w:pPr>
              <w:pStyle w:val="n7"/>
              <w:rPr>
                <w:rFonts w:ascii="Times New Roman" w:hAnsi="Times New Roman"/>
              </w:rPr>
            </w:pPr>
          </w:p>
        </w:tc>
        <w:tc>
          <w:tcPr>
            <w:tcW w:w="1685" w:type="dxa"/>
            <w:gridSpan w:val="2"/>
          </w:tcPr>
          <w:p w:rsidR="007009A0" w:rsidRDefault="007009A0" w:rsidP="00321641">
            <w:pPr>
              <w:pStyle w:val="n7"/>
              <w:rPr>
                <w:rFonts w:ascii="Times New Roman" w:hAnsi="Times New Roman"/>
              </w:rPr>
            </w:pPr>
          </w:p>
        </w:tc>
      </w:tr>
      <w:tr w:rsidR="007009A0" w:rsidTr="00321641">
        <w:trPr>
          <w:trHeight w:val="454"/>
        </w:trPr>
        <w:tc>
          <w:tcPr>
            <w:tcW w:w="497" w:type="dxa"/>
          </w:tcPr>
          <w:p w:rsidR="007009A0" w:rsidRDefault="007009A0" w:rsidP="00321641">
            <w:pPr>
              <w:pStyle w:val="n7"/>
              <w:rPr>
                <w:rFonts w:ascii="Times New Roman" w:hAnsi="Times New Roman"/>
              </w:rPr>
            </w:pPr>
            <w:r>
              <w:rPr>
                <w:rFonts w:ascii="Times New Roman" w:hAnsi="Times New Roman"/>
              </w:rPr>
              <w:t>10</w:t>
            </w:r>
          </w:p>
        </w:tc>
        <w:tc>
          <w:tcPr>
            <w:tcW w:w="1707" w:type="dxa"/>
            <w:gridSpan w:val="2"/>
          </w:tcPr>
          <w:p w:rsidR="007009A0" w:rsidRDefault="007009A0" w:rsidP="00321641">
            <w:pPr>
              <w:pStyle w:val="n7"/>
              <w:rPr>
                <w:rFonts w:ascii="Times New Roman" w:hAnsi="Times New Roman"/>
              </w:rPr>
            </w:pPr>
            <w:r>
              <w:rPr>
                <w:rFonts w:ascii="Times New Roman" w:hAnsi="Times New Roman"/>
              </w:rPr>
              <w:t>钢材</w:t>
            </w:r>
          </w:p>
        </w:tc>
        <w:tc>
          <w:tcPr>
            <w:tcW w:w="1535" w:type="dxa"/>
          </w:tcPr>
          <w:p w:rsidR="007009A0" w:rsidRDefault="007009A0" w:rsidP="00321641">
            <w:pPr>
              <w:pStyle w:val="n7"/>
              <w:rPr>
                <w:rFonts w:ascii="Times New Roman" w:hAnsi="Times New Roman"/>
              </w:rPr>
            </w:pPr>
          </w:p>
        </w:tc>
        <w:tc>
          <w:tcPr>
            <w:tcW w:w="1442" w:type="dxa"/>
          </w:tcPr>
          <w:p w:rsidR="007009A0" w:rsidRDefault="007009A0" w:rsidP="00321641">
            <w:pPr>
              <w:pStyle w:val="n7"/>
              <w:rPr>
                <w:rFonts w:ascii="Times New Roman" w:hAnsi="Times New Roman"/>
              </w:rPr>
            </w:pPr>
          </w:p>
        </w:tc>
        <w:tc>
          <w:tcPr>
            <w:tcW w:w="1431" w:type="dxa"/>
            <w:gridSpan w:val="2"/>
          </w:tcPr>
          <w:p w:rsidR="007009A0" w:rsidRDefault="007009A0" w:rsidP="00321641">
            <w:pPr>
              <w:pStyle w:val="n7"/>
              <w:rPr>
                <w:rFonts w:ascii="Times New Roman" w:hAnsi="Times New Roman"/>
              </w:rPr>
            </w:pPr>
          </w:p>
        </w:tc>
        <w:tc>
          <w:tcPr>
            <w:tcW w:w="1685" w:type="dxa"/>
            <w:gridSpan w:val="2"/>
          </w:tcPr>
          <w:p w:rsidR="007009A0" w:rsidRDefault="007009A0" w:rsidP="00321641">
            <w:pPr>
              <w:pStyle w:val="n7"/>
              <w:rPr>
                <w:rFonts w:ascii="Times New Roman" w:hAnsi="Times New Roman"/>
              </w:rPr>
            </w:pPr>
          </w:p>
        </w:tc>
      </w:tr>
      <w:tr w:rsidR="007009A0" w:rsidTr="00321641">
        <w:trPr>
          <w:trHeight w:val="2342"/>
        </w:trPr>
        <w:tc>
          <w:tcPr>
            <w:tcW w:w="2204" w:type="dxa"/>
            <w:gridSpan w:val="3"/>
          </w:tcPr>
          <w:p w:rsidR="007009A0" w:rsidRDefault="007009A0" w:rsidP="00321641">
            <w:pPr>
              <w:pStyle w:val="n7"/>
              <w:rPr>
                <w:rFonts w:ascii="Times New Roman" w:hAnsi="Times New Roman"/>
              </w:rPr>
            </w:pPr>
            <w:r>
              <w:rPr>
                <w:rFonts w:ascii="Times New Roman" w:hAnsi="Times New Roman"/>
              </w:rPr>
              <w:t>施工单位自检评定结果</w:t>
            </w:r>
          </w:p>
        </w:tc>
        <w:tc>
          <w:tcPr>
            <w:tcW w:w="6093" w:type="dxa"/>
            <w:gridSpan w:val="6"/>
          </w:tcPr>
          <w:p w:rsidR="007009A0" w:rsidRDefault="007009A0" w:rsidP="00321641">
            <w:pPr>
              <w:pStyle w:val="n7"/>
              <w:jc w:val="right"/>
              <w:rPr>
                <w:rFonts w:ascii="Times New Roman" w:hAnsi="Times New Roman"/>
              </w:rPr>
            </w:pPr>
          </w:p>
          <w:p w:rsidR="007009A0" w:rsidRDefault="007009A0" w:rsidP="00321641">
            <w:pPr>
              <w:pStyle w:val="n7"/>
              <w:jc w:val="right"/>
              <w:rPr>
                <w:rFonts w:ascii="Times New Roman" w:hAnsi="Times New Roman"/>
              </w:rPr>
            </w:pPr>
          </w:p>
          <w:p w:rsidR="007009A0" w:rsidRDefault="007009A0" w:rsidP="00321641">
            <w:pPr>
              <w:pStyle w:val="n7"/>
              <w:jc w:val="right"/>
              <w:rPr>
                <w:rFonts w:ascii="Times New Roman" w:hAnsi="Times New Roman"/>
              </w:rPr>
            </w:pPr>
            <w:r>
              <w:rPr>
                <w:rFonts w:ascii="Times New Roman" w:hAnsi="Times New Roman" w:hint="eastAsia"/>
              </w:rPr>
              <w:t>材料员</w:t>
            </w:r>
            <w:r>
              <w:rPr>
                <w:rFonts w:ascii="Times New Roman" w:hAnsi="Times New Roman"/>
              </w:rPr>
              <w:t>：</w:t>
            </w:r>
            <w:r>
              <w:rPr>
                <w:rFonts w:ascii="Times New Roman" w:hAnsi="Times New Roman"/>
              </w:rPr>
              <w:t xml:space="preserve">                    </w:t>
            </w:r>
            <w:r>
              <w:rPr>
                <w:rFonts w:ascii="Times New Roman" w:hAnsi="Times New Roman"/>
              </w:rPr>
              <w:t>年</w:t>
            </w:r>
            <w:r>
              <w:rPr>
                <w:rFonts w:ascii="Times New Roman" w:hAnsi="Times New Roman"/>
              </w:rPr>
              <w:t xml:space="preserve">     </w:t>
            </w:r>
            <w:r>
              <w:rPr>
                <w:rFonts w:ascii="Times New Roman" w:hAnsi="Times New Roman"/>
              </w:rPr>
              <w:t>月</w:t>
            </w:r>
            <w:r>
              <w:rPr>
                <w:rFonts w:ascii="Times New Roman" w:hAnsi="Times New Roman"/>
              </w:rPr>
              <w:t xml:space="preserve">    </w:t>
            </w:r>
            <w:r>
              <w:rPr>
                <w:rFonts w:ascii="Times New Roman" w:hAnsi="Times New Roman"/>
              </w:rPr>
              <w:t>日</w:t>
            </w:r>
          </w:p>
          <w:p w:rsidR="007009A0" w:rsidRDefault="007009A0" w:rsidP="00321641">
            <w:pPr>
              <w:pStyle w:val="n7"/>
              <w:jc w:val="right"/>
              <w:rPr>
                <w:rFonts w:ascii="Times New Roman" w:hAnsi="Times New Roman"/>
              </w:rPr>
            </w:pPr>
          </w:p>
          <w:p w:rsidR="003414E6" w:rsidRDefault="003414E6" w:rsidP="00321641">
            <w:pPr>
              <w:pStyle w:val="n7"/>
              <w:jc w:val="right"/>
              <w:rPr>
                <w:rFonts w:ascii="Times New Roman" w:hAnsi="Times New Roman"/>
              </w:rPr>
            </w:pPr>
          </w:p>
          <w:p w:rsidR="007009A0" w:rsidRDefault="007009A0" w:rsidP="00321641">
            <w:pPr>
              <w:pStyle w:val="n7"/>
              <w:jc w:val="right"/>
              <w:rPr>
                <w:rFonts w:ascii="Times New Roman" w:hAnsi="Times New Roman"/>
              </w:rPr>
            </w:pPr>
            <w:r>
              <w:rPr>
                <w:rFonts w:ascii="Times New Roman" w:hAnsi="Times New Roman"/>
              </w:rPr>
              <w:t>专业质检员：</w:t>
            </w:r>
            <w:r>
              <w:rPr>
                <w:rFonts w:ascii="Times New Roman" w:hAnsi="Times New Roman"/>
              </w:rPr>
              <w:t xml:space="preserve">                   </w:t>
            </w:r>
            <w:r>
              <w:rPr>
                <w:rFonts w:ascii="Times New Roman" w:hAnsi="Times New Roman"/>
              </w:rPr>
              <w:t>年</w:t>
            </w:r>
            <w:r>
              <w:rPr>
                <w:rFonts w:ascii="Times New Roman" w:hAnsi="Times New Roman"/>
              </w:rPr>
              <w:t xml:space="preserve">     </w:t>
            </w:r>
            <w:r>
              <w:rPr>
                <w:rFonts w:ascii="Times New Roman" w:hAnsi="Times New Roman"/>
              </w:rPr>
              <w:t>月</w:t>
            </w:r>
            <w:r>
              <w:rPr>
                <w:rFonts w:ascii="Times New Roman" w:hAnsi="Times New Roman"/>
              </w:rPr>
              <w:t xml:space="preserve">    </w:t>
            </w:r>
            <w:r>
              <w:rPr>
                <w:rFonts w:ascii="Times New Roman" w:hAnsi="Times New Roman"/>
              </w:rPr>
              <w:t>日</w:t>
            </w:r>
          </w:p>
          <w:p w:rsidR="007009A0" w:rsidRDefault="007009A0" w:rsidP="00321641">
            <w:pPr>
              <w:pStyle w:val="n7"/>
              <w:ind w:firstLineChars="250" w:firstLine="525"/>
              <w:jc w:val="left"/>
              <w:rPr>
                <w:rFonts w:ascii="Times New Roman" w:hAnsi="Times New Roman"/>
              </w:rPr>
            </w:pPr>
            <w:r>
              <w:rPr>
                <w:rFonts w:ascii="Times New Roman" w:hAnsi="Times New Roman"/>
              </w:rPr>
              <w:t>（或项目技术负责人）</w:t>
            </w:r>
          </w:p>
          <w:p w:rsidR="007009A0" w:rsidRDefault="007009A0" w:rsidP="00321641">
            <w:pPr>
              <w:pStyle w:val="n7"/>
              <w:jc w:val="right"/>
              <w:rPr>
                <w:rFonts w:ascii="Times New Roman" w:hAnsi="Times New Roman"/>
              </w:rPr>
            </w:pPr>
          </w:p>
          <w:p w:rsidR="003414E6" w:rsidRDefault="003414E6" w:rsidP="00321641">
            <w:pPr>
              <w:pStyle w:val="n7"/>
              <w:jc w:val="right"/>
              <w:rPr>
                <w:rFonts w:ascii="Times New Roman" w:hAnsi="Times New Roman"/>
              </w:rPr>
            </w:pPr>
          </w:p>
          <w:p w:rsidR="007009A0" w:rsidRDefault="007009A0" w:rsidP="00321641">
            <w:pPr>
              <w:pStyle w:val="n7"/>
              <w:jc w:val="right"/>
              <w:rPr>
                <w:rFonts w:ascii="Times New Roman" w:hAnsi="Times New Roman"/>
              </w:rPr>
            </w:pPr>
            <w:r>
              <w:rPr>
                <w:rFonts w:ascii="Times New Roman" w:hAnsi="Times New Roman"/>
              </w:rPr>
              <w:t>专业工长：</w:t>
            </w:r>
            <w:r>
              <w:rPr>
                <w:rFonts w:ascii="Times New Roman" w:hAnsi="Times New Roman"/>
              </w:rPr>
              <w:t xml:space="preserve">                   </w:t>
            </w:r>
            <w:r>
              <w:rPr>
                <w:rFonts w:ascii="Times New Roman" w:hAnsi="Times New Roman"/>
              </w:rPr>
              <w:t>年</w:t>
            </w:r>
            <w:r>
              <w:rPr>
                <w:rFonts w:ascii="Times New Roman" w:hAnsi="Times New Roman"/>
              </w:rPr>
              <w:t xml:space="preserve">     </w:t>
            </w:r>
            <w:r>
              <w:rPr>
                <w:rFonts w:ascii="Times New Roman" w:hAnsi="Times New Roman"/>
              </w:rPr>
              <w:t>月</w:t>
            </w:r>
            <w:r>
              <w:rPr>
                <w:rFonts w:ascii="Times New Roman" w:hAnsi="Times New Roman"/>
              </w:rPr>
              <w:t xml:space="preserve">    </w:t>
            </w:r>
            <w:r>
              <w:rPr>
                <w:rFonts w:ascii="Times New Roman" w:hAnsi="Times New Roman"/>
              </w:rPr>
              <w:t>日</w:t>
            </w:r>
          </w:p>
          <w:p w:rsidR="007009A0" w:rsidRDefault="007009A0" w:rsidP="00321641">
            <w:pPr>
              <w:pStyle w:val="n7"/>
              <w:ind w:firstLineChars="500" w:firstLine="1050"/>
              <w:jc w:val="both"/>
              <w:rPr>
                <w:rFonts w:ascii="Times New Roman" w:hAnsi="Times New Roman"/>
              </w:rPr>
            </w:pPr>
            <w:r>
              <w:rPr>
                <w:rFonts w:ascii="Times New Roman" w:hAnsi="Times New Roman"/>
              </w:rPr>
              <w:t>（或施工员）</w:t>
            </w:r>
          </w:p>
          <w:p w:rsidR="003414E6" w:rsidRDefault="003414E6" w:rsidP="00321641">
            <w:pPr>
              <w:pStyle w:val="n7"/>
              <w:ind w:firstLineChars="500" w:firstLine="1050"/>
              <w:jc w:val="both"/>
              <w:rPr>
                <w:rFonts w:ascii="Times New Roman" w:hAnsi="Times New Roman"/>
              </w:rPr>
            </w:pPr>
          </w:p>
          <w:p w:rsidR="003414E6" w:rsidRDefault="003414E6" w:rsidP="00321641">
            <w:pPr>
              <w:pStyle w:val="n7"/>
              <w:ind w:firstLineChars="500" w:firstLine="1050"/>
              <w:jc w:val="both"/>
              <w:rPr>
                <w:rFonts w:ascii="Times New Roman" w:hAnsi="Times New Roman"/>
              </w:rPr>
            </w:pPr>
          </w:p>
        </w:tc>
      </w:tr>
      <w:tr w:rsidR="007009A0" w:rsidTr="00321641">
        <w:trPr>
          <w:trHeight w:val="1513"/>
        </w:trPr>
        <w:tc>
          <w:tcPr>
            <w:tcW w:w="2204" w:type="dxa"/>
            <w:gridSpan w:val="3"/>
          </w:tcPr>
          <w:p w:rsidR="007009A0" w:rsidRDefault="007009A0" w:rsidP="00321641">
            <w:pPr>
              <w:pStyle w:val="n7"/>
            </w:pPr>
            <w:r>
              <w:rPr>
                <w:rFonts w:hint="eastAsia"/>
              </w:rPr>
              <w:t>监理（建设）单位检验结论</w:t>
            </w:r>
          </w:p>
        </w:tc>
        <w:tc>
          <w:tcPr>
            <w:tcW w:w="6093" w:type="dxa"/>
            <w:gridSpan w:val="6"/>
          </w:tcPr>
          <w:p w:rsidR="007009A0" w:rsidRDefault="007009A0" w:rsidP="00321641">
            <w:pPr>
              <w:pStyle w:val="n7"/>
              <w:ind w:firstLineChars="200" w:firstLine="420"/>
              <w:jc w:val="right"/>
            </w:pPr>
            <w:r>
              <w:rPr>
                <w:rFonts w:hint="eastAsia"/>
              </w:rPr>
              <w:t>专业监理工程师：              年    月     日</w:t>
            </w:r>
          </w:p>
          <w:p w:rsidR="007009A0" w:rsidRDefault="007009A0" w:rsidP="00321641">
            <w:pPr>
              <w:pStyle w:val="n7"/>
              <w:ind w:firstLineChars="200" w:firstLine="420"/>
              <w:jc w:val="left"/>
            </w:pPr>
            <w:r>
              <w:rPr>
                <w:rFonts w:hint="eastAsia"/>
              </w:rPr>
              <w:t>（或建设单位项目技术负责人）</w:t>
            </w:r>
          </w:p>
        </w:tc>
      </w:tr>
    </w:tbl>
    <w:p w:rsidR="007009A0" w:rsidRDefault="007009A0" w:rsidP="007009A0">
      <w:pPr>
        <w:pStyle w:val="n2"/>
      </w:pPr>
      <w:r>
        <w:br w:type="page"/>
      </w:r>
    </w:p>
    <w:p w:rsidR="001C4217" w:rsidRDefault="008D3F0D" w:rsidP="007316CD">
      <w:pPr>
        <w:pStyle w:val="n"/>
        <w:spacing w:before="240" w:after="240"/>
      </w:pPr>
      <w:bookmarkStart w:id="59" w:name="_Toc75792592"/>
      <w:r>
        <w:lastRenderedPageBreak/>
        <w:t>附录</w:t>
      </w:r>
      <w:r>
        <w:t xml:space="preserve">E  </w:t>
      </w:r>
      <w:r>
        <w:rPr>
          <w:rFonts w:hint="eastAsia"/>
        </w:rPr>
        <w:t>构件安装检验批质量验收记录表</w:t>
      </w:r>
      <w:bookmarkEnd w:id="59"/>
    </w:p>
    <w:p w:rsidR="001C4217" w:rsidRDefault="008D3F0D">
      <w:pPr>
        <w:pStyle w:val="n2"/>
        <w:wordWrap w:val="0"/>
        <w:jc w:val="right"/>
      </w:pPr>
      <w:r>
        <w:t>编号：</w:t>
      </w:r>
      <w:r>
        <w:rPr>
          <w:rFonts w:hint="eastAsia"/>
        </w:rPr>
        <w:t xml:space="preserve">  </w:t>
      </w:r>
      <w:r>
        <w:t xml:space="preserve">           </w:t>
      </w:r>
    </w:p>
    <w:tbl>
      <w:tblPr>
        <w:tblStyle w:val="n12"/>
        <w:tblW w:w="8297" w:type="dxa"/>
        <w:tblLayout w:type="fixed"/>
        <w:tblLook w:val="04A0" w:firstRow="1" w:lastRow="0" w:firstColumn="1" w:lastColumn="0" w:noHBand="0" w:noVBand="1"/>
      </w:tblPr>
      <w:tblGrid>
        <w:gridCol w:w="426"/>
        <w:gridCol w:w="418"/>
        <w:gridCol w:w="708"/>
        <w:gridCol w:w="1615"/>
        <w:gridCol w:w="1126"/>
        <w:gridCol w:w="865"/>
        <w:gridCol w:w="196"/>
        <w:gridCol w:w="1397"/>
        <w:gridCol w:w="184"/>
        <w:gridCol w:w="1362"/>
      </w:tblGrid>
      <w:tr w:rsidR="001C4217">
        <w:trPr>
          <w:trHeight w:val="454"/>
        </w:trPr>
        <w:tc>
          <w:tcPr>
            <w:tcW w:w="1552" w:type="dxa"/>
            <w:gridSpan w:val="3"/>
          </w:tcPr>
          <w:p w:rsidR="001C4217" w:rsidRDefault="008D3F0D">
            <w:pPr>
              <w:pStyle w:val="n7"/>
              <w:rPr>
                <w:rFonts w:ascii="Times New Roman" w:hAnsi="Times New Roman"/>
              </w:rPr>
            </w:pPr>
            <w:r>
              <w:rPr>
                <w:rFonts w:ascii="Times New Roman" w:hAnsi="Times New Roman"/>
              </w:rPr>
              <w:t>工程名称</w:t>
            </w:r>
          </w:p>
        </w:tc>
        <w:tc>
          <w:tcPr>
            <w:tcW w:w="3802" w:type="dxa"/>
            <w:gridSpan w:val="4"/>
          </w:tcPr>
          <w:p w:rsidR="001C4217" w:rsidRDefault="001C4217">
            <w:pPr>
              <w:pStyle w:val="n7"/>
              <w:rPr>
                <w:rFonts w:ascii="Times New Roman" w:hAnsi="Times New Roman"/>
              </w:rPr>
            </w:pPr>
          </w:p>
        </w:tc>
        <w:tc>
          <w:tcPr>
            <w:tcW w:w="1581" w:type="dxa"/>
            <w:gridSpan w:val="2"/>
          </w:tcPr>
          <w:p w:rsidR="001C4217" w:rsidRDefault="008D3F0D">
            <w:pPr>
              <w:pStyle w:val="n7"/>
              <w:rPr>
                <w:rFonts w:ascii="Times New Roman" w:hAnsi="Times New Roman"/>
              </w:rPr>
            </w:pPr>
            <w:r>
              <w:rPr>
                <w:rFonts w:ascii="Times New Roman" w:hAnsi="Times New Roman"/>
              </w:rPr>
              <w:t>分项工程名称</w:t>
            </w:r>
          </w:p>
        </w:tc>
        <w:tc>
          <w:tcPr>
            <w:tcW w:w="1362" w:type="dxa"/>
          </w:tcPr>
          <w:p w:rsidR="001C4217" w:rsidRDefault="001C4217">
            <w:pPr>
              <w:rPr>
                <w:rFonts w:ascii="宋体" w:hAnsi="宋体"/>
                <w:szCs w:val="24"/>
              </w:rPr>
            </w:pPr>
          </w:p>
        </w:tc>
      </w:tr>
      <w:tr w:rsidR="001C4217">
        <w:trPr>
          <w:trHeight w:val="454"/>
        </w:trPr>
        <w:tc>
          <w:tcPr>
            <w:tcW w:w="1552" w:type="dxa"/>
            <w:gridSpan w:val="3"/>
          </w:tcPr>
          <w:p w:rsidR="001C4217" w:rsidRDefault="008D3F0D">
            <w:pPr>
              <w:pStyle w:val="n7"/>
              <w:rPr>
                <w:rFonts w:ascii="Times New Roman" w:hAnsi="Times New Roman"/>
              </w:rPr>
            </w:pPr>
            <w:r>
              <w:rPr>
                <w:rFonts w:ascii="Times New Roman" w:hAnsi="Times New Roman"/>
              </w:rPr>
              <w:t>总</w:t>
            </w:r>
            <w:proofErr w:type="gramStart"/>
            <w:r>
              <w:rPr>
                <w:rFonts w:ascii="Times New Roman" w:hAnsi="Times New Roman"/>
              </w:rPr>
              <w:t>包施工</w:t>
            </w:r>
            <w:proofErr w:type="gramEnd"/>
            <w:r>
              <w:rPr>
                <w:rFonts w:ascii="Times New Roman" w:hAnsi="Times New Roman"/>
              </w:rPr>
              <w:t>单位</w:t>
            </w:r>
          </w:p>
        </w:tc>
        <w:tc>
          <w:tcPr>
            <w:tcW w:w="3802" w:type="dxa"/>
            <w:gridSpan w:val="4"/>
          </w:tcPr>
          <w:p w:rsidR="001C4217" w:rsidRDefault="001C4217">
            <w:pPr>
              <w:pStyle w:val="n7"/>
              <w:rPr>
                <w:rFonts w:ascii="Times New Roman" w:hAnsi="Times New Roman"/>
              </w:rPr>
            </w:pPr>
          </w:p>
        </w:tc>
        <w:tc>
          <w:tcPr>
            <w:tcW w:w="1581" w:type="dxa"/>
            <w:gridSpan w:val="2"/>
          </w:tcPr>
          <w:p w:rsidR="001C4217" w:rsidRDefault="008D3F0D">
            <w:pPr>
              <w:pStyle w:val="n7"/>
              <w:rPr>
                <w:rFonts w:ascii="Times New Roman" w:hAnsi="Times New Roman"/>
              </w:rPr>
            </w:pPr>
            <w:r>
              <w:rPr>
                <w:rFonts w:ascii="Times New Roman" w:hAnsi="Times New Roman"/>
              </w:rPr>
              <w:t>项目经理</w:t>
            </w:r>
          </w:p>
        </w:tc>
        <w:tc>
          <w:tcPr>
            <w:tcW w:w="1362" w:type="dxa"/>
          </w:tcPr>
          <w:p w:rsidR="001C4217" w:rsidRDefault="001C4217">
            <w:pPr>
              <w:rPr>
                <w:rFonts w:ascii="宋体" w:hAnsi="宋体"/>
                <w:szCs w:val="24"/>
              </w:rPr>
            </w:pPr>
          </w:p>
        </w:tc>
      </w:tr>
      <w:tr w:rsidR="001C4217">
        <w:trPr>
          <w:trHeight w:val="454"/>
        </w:trPr>
        <w:tc>
          <w:tcPr>
            <w:tcW w:w="1552" w:type="dxa"/>
            <w:gridSpan w:val="3"/>
          </w:tcPr>
          <w:p w:rsidR="001C4217" w:rsidRDefault="008D3F0D">
            <w:pPr>
              <w:pStyle w:val="n7"/>
              <w:rPr>
                <w:rFonts w:ascii="Times New Roman" w:hAnsi="Times New Roman"/>
              </w:rPr>
            </w:pPr>
            <w:r>
              <w:rPr>
                <w:rFonts w:ascii="Times New Roman" w:hAnsi="Times New Roman"/>
              </w:rPr>
              <w:t>分包施工单位</w:t>
            </w:r>
          </w:p>
        </w:tc>
        <w:tc>
          <w:tcPr>
            <w:tcW w:w="3802" w:type="dxa"/>
            <w:gridSpan w:val="4"/>
          </w:tcPr>
          <w:p w:rsidR="001C4217" w:rsidRDefault="001C4217">
            <w:pPr>
              <w:pStyle w:val="n7"/>
              <w:rPr>
                <w:rFonts w:ascii="Times New Roman" w:hAnsi="Times New Roman"/>
              </w:rPr>
            </w:pPr>
          </w:p>
        </w:tc>
        <w:tc>
          <w:tcPr>
            <w:tcW w:w="1581" w:type="dxa"/>
            <w:gridSpan w:val="2"/>
          </w:tcPr>
          <w:p w:rsidR="001C4217" w:rsidRDefault="008D3F0D">
            <w:pPr>
              <w:pStyle w:val="n7"/>
              <w:rPr>
                <w:rFonts w:ascii="Times New Roman" w:hAnsi="Times New Roman"/>
              </w:rPr>
            </w:pPr>
            <w:r>
              <w:rPr>
                <w:rFonts w:ascii="Times New Roman" w:hAnsi="Times New Roman"/>
              </w:rPr>
              <w:t>项目负责人</w:t>
            </w:r>
          </w:p>
        </w:tc>
        <w:tc>
          <w:tcPr>
            <w:tcW w:w="1362" w:type="dxa"/>
          </w:tcPr>
          <w:p w:rsidR="001C4217" w:rsidRDefault="001C4217">
            <w:pPr>
              <w:rPr>
                <w:rFonts w:ascii="宋体" w:hAnsi="宋体"/>
                <w:szCs w:val="24"/>
              </w:rPr>
            </w:pPr>
          </w:p>
        </w:tc>
      </w:tr>
      <w:tr w:rsidR="001C4217">
        <w:trPr>
          <w:trHeight w:val="454"/>
        </w:trPr>
        <w:tc>
          <w:tcPr>
            <w:tcW w:w="1552" w:type="dxa"/>
            <w:gridSpan w:val="3"/>
          </w:tcPr>
          <w:p w:rsidR="001C4217" w:rsidRDefault="008D3F0D">
            <w:pPr>
              <w:pStyle w:val="n7"/>
              <w:rPr>
                <w:rFonts w:ascii="Times New Roman" w:hAnsi="Times New Roman"/>
              </w:rPr>
            </w:pPr>
            <w:r>
              <w:rPr>
                <w:rFonts w:ascii="Times New Roman" w:hAnsi="Times New Roman"/>
              </w:rPr>
              <w:t>监理单位</w:t>
            </w:r>
          </w:p>
        </w:tc>
        <w:tc>
          <w:tcPr>
            <w:tcW w:w="3802" w:type="dxa"/>
            <w:gridSpan w:val="4"/>
          </w:tcPr>
          <w:p w:rsidR="001C4217" w:rsidRDefault="001C4217">
            <w:pPr>
              <w:pStyle w:val="n7"/>
              <w:rPr>
                <w:rFonts w:ascii="Times New Roman" w:hAnsi="Times New Roman"/>
              </w:rPr>
            </w:pPr>
          </w:p>
        </w:tc>
        <w:tc>
          <w:tcPr>
            <w:tcW w:w="1581" w:type="dxa"/>
            <w:gridSpan w:val="2"/>
          </w:tcPr>
          <w:p w:rsidR="001C4217" w:rsidRDefault="008D3F0D">
            <w:pPr>
              <w:pStyle w:val="n7"/>
              <w:rPr>
                <w:rFonts w:ascii="Times New Roman" w:hAnsi="Times New Roman"/>
              </w:rPr>
            </w:pPr>
            <w:r>
              <w:rPr>
                <w:rFonts w:ascii="Times New Roman" w:hAnsi="Times New Roman"/>
              </w:rPr>
              <w:t>总监理工程师</w:t>
            </w:r>
          </w:p>
        </w:tc>
        <w:tc>
          <w:tcPr>
            <w:tcW w:w="1362" w:type="dxa"/>
          </w:tcPr>
          <w:p w:rsidR="001C4217" w:rsidRDefault="001C4217">
            <w:pPr>
              <w:rPr>
                <w:rFonts w:ascii="宋体" w:hAnsi="宋体"/>
                <w:szCs w:val="24"/>
              </w:rPr>
            </w:pPr>
          </w:p>
        </w:tc>
      </w:tr>
      <w:tr w:rsidR="001C4217">
        <w:trPr>
          <w:trHeight w:val="454"/>
        </w:trPr>
        <w:tc>
          <w:tcPr>
            <w:tcW w:w="1552" w:type="dxa"/>
            <w:gridSpan w:val="3"/>
          </w:tcPr>
          <w:p w:rsidR="001C4217" w:rsidRDefault="008D3F0D">
            <w:pPr>
              <w:pStyle w:val="n7"/>
              <w:rPr>
                <w:rFonts w:ascii="Times New Roman" w:hAnsi="Times New Roman"/>
              </w:rPr>
            </w:pPr>
            <w:r>
              <w:rPr>
                <w:rFonts w:ascii="Times New Roman" w:hAnsi="Times New Roman"/>
              </w:rPr>
              <w:t>检验批容量</w:t>
            </w:r>
          </w:p>
        </w:tc>
        <w:tc>
          <w:tcPr>
            <w:tcW w:w="3802" w:type="dxa"/>
            <w:gridSpan w:val="4"/>
          </w:tcPr>
          <w:p w:rsidR="001C4217" w:rsidRDefault="001C4217">
            <w:pPr>
              <w:pStyle w:val="n7"/>
              <w:rPr>
                <w:rFonts w:ascii="Times New Roman" w:hAnsi="Times New Roman"/>
              </w:rPr>
            </w:pPr>
          </w:p>
        </w:tc>
        <w:tc>
          <w:tcPr>
            <w:tcW w:w="1581" w:type="dxa"/>
            <w:gridSpan w:val="2"/>
          </w:tcPr>
          <w:p w:rsidR="001C4217" w:rsidRDefault="008D3F0D">
            <w:pPr>
              <w:pStyle w:val="n7"/>
              <w:rPr>
                <w:rFonts w:ascii="Times New Roman" w:hAnsi="Times New Roman"/>
              </w:rPr>
            </w:pPr>
            <w:r>
              <w:rPr>
                <w:rFonts w:ascii="Times New Roman" w:hAnsi="Times New Roman"/>
              </w:rPr>
              <w:t>检验批部位</w:t>
            </w:r>
          </w:p>
        </w:tc>
        <w:tc>
          <w:tcPr>
            <w:tcW w:w="1362" w:type="dxa"/>
          </w:tcPr>
          <w:p w:rsidR="001C4217" w:rsidRDefault="001C4217">
            <w:pPr>
              <w:rPr>
                <w:rFonts w:ascii="宋体" w:hAnsi="宋体"/>
                <w:szCs w:val="24"/>
              </w:rPr>
            </w:pPr>
          </w:p>
        </w:tc>
      </w:tr>
      <w:tr w:rsidR="001C4217">
        <w:trPr>
          <w:trHeight w:val="454"/>
        </w:trPr>
        <w:tc>
          <w:tcPr>
            <w:tcW w:w="3167" w:type="dxa"/>
            <w:gridSpan w:val="4"/>
          </w:tcPr>
          <w:p w:rsidR="001C4217" w:rsidRDefault="008D3F0D">
            <w:pPr>
              <w:pStyle w:val="n7"/>
              <w:rPr>
                <w:rFonts w:ascii="Times New Roman" w:hAnsi="Times New Roman"/>
              </w:rPr>
            </w:pPr>
            <w:r>
              <w:rPr>
                <w:rFonts w:ascii="Times New Roman" w:hAnsi="Times New Roman"/>
              </w:rPr>
              <w:t>检验项目</w:t>
            </w:r>
          </w:p>
        </w:tc>
        <w:tc>
          <w:tcPr>
            <w:tcW w:w="1126" w:type="dxa"/>
          </w:tcPr>
          <w:p w:rsidR="001C4217" w:rsidRDefault="008D3F0D">
            <w:pPr>
              <w:pStyle w:val="n7"/>
              <w:rPr>
                <w:rFonts w:ascii="Times New Roman" w:hAnsi="Times New Roman"/>
              </w:rPr>
            </w:pPr>
            <w:r>
              <w:rPr>
                <w:rFonts w:ascii="Times New Roman" w:hAnsi="Times New Roman"/>
              </w:rPr>
              <w:t>质量</w:t>
            </w:r>
          </w:p>
          <w:p w:rsidR="001C4217" w:rsidRDefault="008D3F0D">
            <w:pPr>
              <w:pStyle w:val="n7"/>
              <w:rPr>
                <w:rFonts w:ascii="Times New Roman" w:hAnsi="Times New Roman"/>
              </w:rPr>
            </w:pPr>
            <w:r>
              <w:rPr>
                <w:rFonts w:ascii="Times New Roman" w:hAnsi="Times New Roman"/>
              </w:rPr>
              <w:t>合格标准</w:t>
            </w:r>
          </w:p>
        </w:tc>
        <w:tc>
          <w:tcPr>
            <w:tcW w:w="865" w:type="dxa"/>
          </w:tcPr>
          <w:p w:rsidR="001C4217" w:rsidRDefault="008D3F0D">
            <w:pPr>
              <w:pStyle w:val="n7"/>
              <w:rPr>
                <w:rFonts w:ascii="Times New Roman" w:hAnsi="Times New Roman"/>
              </w:rPr>
            </w:pPr>
            <w:r>
              <w:rPr>
                <w:rFonts w:ascii="Times New Roman" w:hAnsi="Times New Roman" w:hint="eastAsia"/>
              </w:rPr>
              <w:t>检验</w:t>
            </w:r>
          </w:p>
          <w:p w:rsidR="001C4217" w:rsidRDefault="008D3F0D">
            <w:pPr>
              <w:pStyle w:val="n7"/>
              <w:rPr>
                <w:rFonts w:ascii="Times New Roman" w:hAnsi="Times New Roman"/>
              </w:rPr>
            </w:pPr>
            <w:r>
              <w:rPr>
                <w:rFonts w:ascii="Times New Roman" w:hAnsi="Times New Roman" w:hint="eastAsia"/>
              </w:rPr>
              <w:t>数量</w:t>
            </w:r>
          </w:p>
        </w:tc>
        <w:tc>
          <w:tcPr>
            <w:tcW w:w="1593" w:type="dxa"/>
            <w:gridSpan w:val="2"/>
          </w:tcPr>
          <w:p w:rsidR="001C4217" w:rsidRDefault="008D3F0D">
            <w:pPr>
              <w:pStyle w:val="n7"/>
              <w:rPr>
                <w:rFonts w:ascii="Times New Roman" w:hAnsi="Times New Roman"/>
              </w:rPr>
            </w:pPr>
            <w:r>
              <w:rPr>
                <w:rFonts w:ascii="Times New Roman" w:hAnsi="Times New Roman"/>
              </w:rPr>
              <w:t>施工单位</w:t>
            </w:r>
          </w:p>
          <w:p w:rsidR="001C4217" w:rsidRDefault="008D3F0D">
            <w:pPr>
              <w:pStyle w:val="n7"/>
              <w:rPr>
                <w:rFonts w:ascii="Times New Roman" w:hAnsi="Times New Roman"/>
              </w:rPr>
            </w:pPr>
            <w:r>
              <w:rPr>
                <w:rFonts w:ascii="Times New Roman" w:hAnsi="Times New Roman"/>
              </w:rPr>
              <w:t>检验记录</w:t>
            </w:r>
          </w:p>
        </w:tc>
        <w:tc>
          <w:tcPr>
            <w:tcW w:w="1546" w:type="dxa"/>
            <w:gridSpan w:val="2"/>
          </w:tcPr>
          <w:p w:rsidR="001C4217" w:rsidRDefault="008D3F0D">
            <w:pPr>
              <w:pStyle w:val="n7"/>
              <w:rPr>
                <w:rFonts w:ascii="Times New Roman" w:hAnsi="Times New Roman"/>
              </w:rPr>
            </w:pPr>
            <w:r>
              <w:rPr>
                <w:rFonts w:ascii="Times New Roman" w:hAnsi="Times New Roman"/>
              </w:rPr>
              <w:t>监理单位</w:t>
            </w:r>
          </w:p>
          <w:p w:rsidR="001C4217" w:rsidRDefault="008D3F0D">
            <w:pPr>
              <w:pStyle w:val="n7"/>
              <w:rPr>
                <w:rFonts w:ascii="Times New Roman" w:hAnsi="Times New Roman"/>
              </w:rPr>
            </w:pPr>
            <w:r>
              <w:rPr>
                <w:rFonts w:ascii="Times New Roman" w:hAnsi="Times New Roman" w:hint="eastAsia"/>
              </w:rPr>
              <w:t>检验</w:t>
            </w:r>
            <w:r>
              <w:rPr>
                <w:rFonts w:ascii="Times New Roman" w:hAnsi="Times New Roman"/>
              </w:rPr>
              <w:t>记录</w:t>
            </w:r>
          </w:p>
        </w:tc>
      </w:tr>
      <w:tr w:rsidR="001C4217">
        <w:trPr>
          <w:trHeight w:val="454"/>
        </w:trPr>
        <w:tc>
          <w:tcPr>
            <w:tcW w:w="426" w:type="dxa"/>
            <w:vMerge w:val="restart"/>
          </w:tcPr>
          <w:p w:rsidR="001C4217" w:rsidRDefault="008D3F0D">
            <w:pPr>
              <w:rPr>
                <w:rFonts w:ascii="宋体" w:hAnsi="宋体"/>
                <w:szCs w:val="24"/>
              </w:rPr>
            </w:pPr>
            <w:r>
              <w:rPr>
                <w:rFonts w:ascii="宋体" w:hAnsi="宋体" w:hint="eastAsia"/>
                <w:szCs w:val="24"/>
              </w:rPr>
              <w:t>主控项目</w:t>
            </w:r>
          </w:p>
        </w:tc>
        <w:tc>
          <w:tcPr>
            <w:tcW w:w="418" w:type="dxa"/>
          </w:tcPr>
          <w:p w:rsidR="001C4217" w:rsidRDefault="008D3F0D">
            <w:pPr>
              <w:rPr>
                <w:rFonts w:ascii="宋体" w:hAnsi="宋体"/>
                <w:szCs w:val="24"/>
              </w:rPr>
            </w:pPr>
            <w:r>
              <w:rPr>
                <w:rFonts w:ascii="宋体" w:hAnsi="宋体" w:hint="eastAsia"/>
                <w:szCs w:val="24"/>
              </w:rPr>
              <w:t>1</w:t>
            </w:r>
          </w:p>
        </w:tc>
        <w:tc>
          <w:tcPr>
            <w:tcW w:w="2323" w:type="dxa"/>
            <w:gridSpan w:val="2"/>
          </w:tcPr>
          <w:p w:rsidR="001C4217" w:rsidRDefault="008D3F0D">
            <w:pPr>
              <w:rPr>
                <w:rFonts w:ascii="宋体" w:hAnsi="宋体"/>
                <w:szCs w:val="24"/>
              </w:rPr>
            </w:pPr>
            <w:r>
              <w:rPr>
                <w:rFonts w:ascii="宋体" w:hAnsi="宋体" w:hint="eastAsia"/>
                <w:szCs w:val="24"/>
              </w:rPr>
              <w:t>张弦梁标高和轴线</w:t>
            </w:r>
          </w:p>
        </w:tc>
        <w:tc>
          <w:tcPr>
            <w:tcW w:w="1126" w:type="dxa"/>
          </w:tcPr>
          <w:p w:rsidR="001C4217" w:rsidRDefault="001C4217">
            <w:pPr>
              <w:rPr>
                <w:rFonts w:ascii="宋体" w:hAnsi="宋体"/>
                <w:szCs w:val="24"/>
              </w:rPr>
            </w:pPr>
          </w:p>
        </w:tc>
        <w:tc>
          <w:tcPr>
            <w:tcW w:w="865" w:type="dxa"/>
          </w:tcPr>
          <w:p w:rsidR="001C4217" w:rsidRDefault="001C4217">
            <w:pPr>
              <w:rPr>
                <w:rFonts w:ascii="宋体" w:hAnsi="宋体"/>
                <w:szCs w:val="24"/>
              </w:rPr>
            </w:pPr>
          </w:p>
        </w:tc>
        <w:tc>
          <w:tcPr>
            <w:tcW w:w="1593" w:type="dxa"/>
            <w:gridSpan w:val="2"/>
          </w:tcPr>
          <w:p w:rsidR="001C4217" w:rsidRDefault="001C4217">
            <w:pPr>
              <w:rPr>
                <w:rFonts w:ascii="宋体" w:hAnsi="宋体"/>
                <w:szCs w:val="24"/>
              </w:rPr>
            </w:pPr>
          </w:p>
        </w:tc>
        <w:tc>
          <w:tcPr>
            <w:tcW w:w="1546" w:type="dxa"/>
            <w:gridSpan w:val="2"/>
          </w:tcPr>
          <w:p w:rsidR="001C4217" w:rsidRDefault="001C4217">
            <w:pPr>
              <w:rPr>
                <w:rFonts w:ascii="宋体" w:hAnsi="宋体"/>
                <w:szCs w:val="24"/>
              </w:rPr>
            </w:pPr>
          </w:p>
        </w:tc>
      </w:tr>
      <w:tr w:rsidR="001C4217">
        <w:trPr>
          <w:trHeight w:val="454"/>
        </w:trPr>
        <w:tc>
          <w:tcPr>
            <w:tcW w:w="426" w:type="dxa"/>
            <w:vMerge/>
          </w:tcPr>
          <w:p w:rsidR="001C4217" w:rsidRDefault="001C4217">
            <w:pPr>
              <w:rPr>
                <w:rFonts w:ascii="宋体" w:hAnsi="宋体"/>
                <w:szCs w:val="24"/>
              </w:rPr>
            </w:pPr>
          </w:p>
        </w:tc>
        <w:tc>
          <w:tcPr>
            <w:tcW w:w="418" w:type="dxa"/>
          </w:tcPr>
          <w:p w:rsidR="001C4217" w:rsidRDefault="008D3F0D">
            <w:pPr>
              <w:rPr>
                <w:rFonts w:ascii="宋体" w:hAnsi="宋体"/>
                <w:szCs w:val="24"/>
              </w:rPr>
            </w:pPr>
            <w:r>
              <w:rPr>
                <w:rFonts w:ascii="宋体" w:hAnsi="宋体" w:hint="eastAsia"/>
                <w:szCs w:val="24"/>
              </w:rPr>
              <w:t>2</w:t>
            </w:r>
          </w:p>
        </w:tc>
        <w:tc>
          <w:tcPr>
            <w:tcW w:w="2323" w:type="dxa"/>
            <w:gridSpan w:val="2"/>
          </w:tcPr>
          <w:p w:rsidR="001C4217" w:rsidRDefault="008D3F0D">
            <w:pPr>
              <w:rPr>
                <w:rFonts w:ascii="宋体" w:hAnsi="宋体"/>
                <w:szCs w:val="24"/>
              </w:rPr>
            </w:pPr>
            <w:r>
              <w:rPr>
                <w:rFonts w:ascii="宋体" w:hAnsi="宋体" w:hint="eastAsia"/>
                <w:szCs w:val="24"/>
              </w:rPr>
              <w:t>钢牛腿与柱连接</w:t>
            </w:r>
          </w:p>
        </w:tc>
        <w:tc>
          <w:tcPr>
            <w:tcW w:w="1126" w:type="dxa"/>
          </w:tcPr>
          <w:p w:rsidR="001C4217" w:rsidRDefault="001C4217">
            <w:pPr>
              <w:rPr>
                <w:rFonts w:ascii="宋体" w:hAnsi="宋体"/>
                <w:szCs w:val="24"/>
              </w:rPr>
            </w:pPr>
          </w:p>
        </w:tc>
        <w:tc>
          <w:tcPr>
            <w:tcW w:w="865" w:type="dxa"/>
          </w:tcPr>
          <w:p w:rsidR="001C4217" w:rsidRDefault="001C4217">
            <w:pPr>
              <w:rPr>
                <w:rFonts w:ascii="宋体" w:hAnsi="宋体"/>
                <w:szCs w:val="24"/>
              </w:rPr>
            </w:pPr>
          </w:p>
        </w:tc>
        <w:tc>
          <w:tcPr>
            <w:tcW w:w="1593" w:type="dxa"/>
            <w:gridSpan w:val="2"/>
          </w:tcPr>
          <w:p w:rsidR="001C4217" w:rsidRDefault="001C4217">
            <w:pPr>
              <w:rPr>
                <w:rFonts w:ascii="宋体" w:hAnsi="宋体"/>
                <w:szCs w:val="24"/>
              </w:rPr>
            </w:pPr>
          </w:p>
        </w:tc>
        <w:tc>
          <w:tcPr>
            <w:tcW w:w="1546" w:type="dxa"/>
            <w:gridSpan w:val="2"/>
          </w:tcPr>
          <w:p w:rsidR="001C4217" w:rsidRDefault="001C4217">
            <w:pPr>
              <w:rPr>
                <w:rFonts w:ascii="宋体" w:hAnsi="宋体"/>
                <w:szCs w:val="24"/>
              </w:rPr>
            </w:pPr>
          </w:p>
        </w:tc>
      </w:tr>
      <w:tr w:rsidR="001C4217">
        <w:trPr>
          <w:trHeight w:val="454"/>
        </w:trPr>
        <w:tc>
          <w:tcPr>
            <w:tcW w:w="426" w:type="dxa"/>
            <w:vMerge/>
          </w:tcPr>
          <w:p w:rsidR="001C4217" w:rsidRDefault="001C4217">
            <w:pPr>
              <w:rPr>
                <w:rFonts w:ascii="宋体" w:hAnsi="宋体"/>
                <w:szCs w:val="24"/>
              </w:rPr>
            </w:pPr>
          </w:p>
        </w:tc>
        <w:tc>
          <w:tcPr>
            <w:tcW w:w="418" w:type="dxa"/>
          </w:tcPr>
          <w:p w:rsidR="001C4217" w:rsidRDefault="008D3F0D">
            <w:pPr>
              <w:rPr>
                <w:rFonts w:ascii="宋体" w:hAnsi="宋体"/>
                <w:szCs w:val="24"/>
              </w:rPr>
            </w:pPr>
            <w:r>
              <w:rPr>
                <w:rFonts w:ascii="宋体" w:hAnsi="宋体" w:hint="eastAsia"/>
                <w:szCs w:val="24"/>
              </w:rPr>
              <w:t>3</w:t>
            </w:r>
          </w:p>
        </w:tc>
        <w:tc>
          <w:tcPr>
            <w:tcW w:w="2323" w:type="dxa"/>
            <w:gridSpan w:val="2"/>
          </w:tcPr>
          <w:p w:rsidR="001C4217" w:rsidRDefault="008D3F0D">
            <w:pPr>
              <w:rPr>
                <w:rFonts w:ascii="宋体" w:hAnsi="宋体"/>
                <w:szCs w:val="24"/>
              </w:rPr>
            </w:pPr>
            <w:r>
              <w:rPr>
                <w:rFonts w:ascii="宋体" w:hAnsi="宋体" w:hint="eastAsia"/>
                <w:szCs w:val="24"/>
              </w:rPr>
              <w:t>螺栓连接情况</w:t>
            </w:r>
          </w:p>
        </w:tc>
        <w:tc>
          <w:tcPr>
            <w:tcW w:w="1126" w:type="dxa"/>
          </w:tcPr>
          <w:p w:rsidR="001C4217" w:rsidRDefault="001C4217">
            <w:pPr>
              <w:rPr>
                <w:rFonts w:ascii="宋体" w:hAnsi="宋体"/>
                <w:szCs w:val="24"/>
              </w:rPr>
            </w:pPr>
          </w:p>
        </w:tc>
        <w:tc>
          <w:tcPr>
            <w:tcW w:w="865" w:type="dxa"/>
          </w:tcPr>
          <w:p w:rsidR="001C4217" w:rsidRDefault="001C4217">
            <w:pPr>
              <w:rPr>
                <w:rFonts w:ascii="宋体" w:hAnsi="宋体"/>
                <w:szCs w:val="24"/>
              </w:rPr>
            </w:pPr>
          </w:p>
        </w:tc>
        <w:tc>
          <w:tcPr>
            <w:tcW w:w="1593" w:type="dxa"/>
            <w:gridSpan w:val="2"/>
          </w:tcPr>
          <w:p w:rsidR="001C4217" w:rsidRDefault="001C4217">
            <w:pPr>
              <w:rPr>
                <w:rFonts w:ascii="宋体" w:hAnsi="宋体"/>
                <w:szCs w:val="24"/>
              </w:rPr>
            </w:pPr>
          </w:p>
        </w:tc>
        <w:tc>
          <w:tcPr>
            <w:tcW w:w="1546" w:type="dxa"/>
            <w:gridSpan w:val="2"/>
          </w:tcPr>
          <w:p w:rsidR="001C4217" w:rsidRDefault="001C4217">
            <w:pPr>
              <w:rPr>
                <w:rFonts w:ascii="宋体" w:hAnsi="宋体"/>
                <w:szCs w:val="24"/>
              </w:rPr>
            </w:pPr>
          </w:p>
        </w:tc>
      </w:tr>
      <w:tr w:rsidR="001C4217">
        <w:trPr>
          <w:trHeight w:val="454"/>
        </w:trPr>
        <w:tc>
          <w:tcPr>
            <w:tcW w:w="426" w:type="dxa"/>
            <w:vMerge w:val="restart"/>
          </w:tcPr>
          <w:p w:rsidR="001C4217" w:rsidRDefault="008D3F0D">
            <w:pPr>
              <w:rPr>
                <w:rFonts w:ascii="宋体" w:hAnsi="宋体"/>
                <w:szCs w:val="24"/>
              </w:rPr>
            </w:pPr>
            <w:r>
              <w:rPr>
                <w:rFonts w:ascii="宋体" w:hAnsi="宋体" w:hint="eastAsia"/>
                <w:szCs w:val="24"/>
              </w:rPr>
              <w:t>一般项目</w:t>
            </w:r>
          </w:p>
        </w:tc>
        <w:tc>
          <w:tcPr>
            <w:tcW w:w="418" w:type="dxa"/>
          </w:tcPr>
          <w:p w:rsidR="001C4217" w:rsidRDefault="008D3F0D">
            <w:pPr>
              <w:rPr>
                <w:rFonts w:ascii="宋体" w:hAnsi="宋体"/>
                <w:szCs w:val="24"/>
              </w:rPr>
            </w:pPr>
            <w:r>
              <w:rPr>
                <w:rFonts w:ascii="宋体" w:hAnsi="宋体" w:hint="eastAsia"/>
                <w:szCs w:val="24"/>
              </w:rPr>
              <w:t>1</w:t>
            </w:r>
          </w:p>
        </w:tc>
        <w:tc>
          <w:tcPr>
            <w:tcW w:w="2323" w:type="dxa"/>
            <w:gridSpan w:val="2"/>
          </w:tcPr>
          <w:p w:rsidR="001C4217" w:rsidRDefault="008D3F0D">
            <w:pPr>
              <w:rPr>
                <w:rFonts w:ascii="宋体" w:hAnsi="宋体"/>
                <w:szCs w:val="24"/>
              </w:rPr>
            </w:pPr>
            <w:r>
              <w:rPr>
                <w:rFonts w:ascii="宋体" w:hAnsi="宋体" w:hint="eastAsia"/>
                <w:szCs w:val="24"/>
              </w:rPr>
              <w:t>钢支撑两端标高</w:t>
            </w:r>
          </w:p>
        </w:tc>
        <w:tc>
          <w:tcPr>
            <w:tcW w:w="1126" w:type="dxa"/>
          </w:tcPr>
          <w:p w:rsidR="001C4217" w:rsidRDefault="001C4217">
            <w:pPr>
              <w:rPr>
                <w:rFonts w:ascii="宋体" w:hAnsi="宋体"/>
                <w:szCs w:val="24"/>
              </w:rPr>
            </w:pPr>
          </w:p>
        </w:tc>
        <w:tc>
          <w:tcPr>
            <w:tcW w:w="865" w:type="dxa"/>
          </w:tcPr>
          <w:p w:rsidR="001C4217" w:rsidRDefault="001C4217">
            <w:pPr>
              <w:rPr>
                <w:rFonts w:ascii="宋体" w:hAnsi="宋体"/>
                <w:szCs w:val="24"/>
              </w:rPr>
            </w:pPr>
          </w:p>
        </w:tc>
        <w:tc>
          <w:tcPr>
            <w:tcW w:w="1593" w:type="dxa"/>
            <w:gridSpan w:val="2"/>
          </w:tcPr>
          <w:p w:rsidR="001C4217" w:rsidRDefault="001C4217">
            <w:pPr>
              <w:rPr>
                <w:rFonts w:ascii="宋体" w:hAnsi="宋体"/>
                <w:szCs w:val="24"/>
              </w:rPr>
            </w:pPr>
          </w:p>
        </w:tc>
        <w:tc>
          <w:tcPr>
            <w:tcW w:w="1546" w:type="dxa"/>
            <w:gridSpan w:val="2"/>
          </w:tcPr>
          <w:p w:rsidR="001C4217" w:rsidRDefault="001C4217">
            <w:pPr>
              <w:rPr>
                <w:rFonts w:ascii="宋体" w:hAnsi="宋体"/>
                <w:szCs w:val="24"/>
              </w:rPr>
            </w:pPr>
          </w:p>
        </w:tc>
      </w:tr>
      <w:tr w:rsidR="001C4217">
        <w:trPr>
          <w:trHeight w:val="454"/>
        </w:trPr>
        <w:tc>
          <w:tcPr>
            <w:tcW w:w="426" w:type="dxa"/>
            <w:vMerge/>
          </w:tcPr>
          <w:p w:rsidR="001C4217" w:rsidRDefault="001C4217">
            <w:pPr>
              <w:rPr>
                <w:rFonts w:ascii="宋体" w:hAnsi="宋体"/>
                <w:szCs w:val="24"/>
              </w:rPr>
            </w:pPr>
          </w:p>
        </w:tc>
        <w:tc>
          <w:tcPr>
            <w:tcW w:w="418" w:type="dxa"/>
          </w:tcPr>
          <w:p w:rsidR="001C4217" w:rsidRDefault="008D3F0D">
            <w:pPr>
              <w:rPr>
                <w:rFonts w:ascii="宋体" w:hAnsi="宋体"/>
                <w:szCs w:val="24"/>
              </w:rPr>
            </w:pPr>
            <w:r>
              <w:rPr>
                <w:rFonts w:ascii="宋体" w:hAnsi="宋体" w:hint="eastAsia"/>
                <w:szCs w:val="24"/>
              </w:rPr>
              <w:t>2</w:t>
            </w:r>
          </w:p>
        </w:tc>
        <w:tc>
          <w:tcPr>
            <w:tcW w:w="2323" w:type="dxa"/>
            <w:gridSpan w:val="2"/>
          </w:tcPr>
          <w:p w:rsidR="001C4217" w:rsidRDefault="008D3F0D">
            <w:pPr>
              <w:rPr>
                <w:rFonts w:ascii="宋体" w:hAnsi="宋体"/>
                <w:szCs w:val="24"/>
              </w:rPr>
            </w:pPr>
            <w:r>
              <w:rPr>
                <w:rFonts w:ascii="宋体" w:hAnsi="宋体" w:hint="eastAsia"/>
                <w:szCs w:val="24"/>
              </w:rPr>
              <w:t>钢牛腿、支架梁标高</w:t>
            </w:r>
          </w:p>
        </w:tc>
        <w:tc>
          <w:tcPr>
            <w:tcW w:w="1126" w:type="dxa"/>
          </w:tcPr>
          <w:p w:rsidR="001C4217" w:rsidRDefault="001C4217">
            <w:pPr>
              <w:rPr>
                <w:rFonts w:ascii="宋体" w:hAnsi="宋体"/>
                <w:szCs w:val="24"/>
              </w:rPr>
            </w:pPr>
          </w:p>
        </w:tc>
        <w:tc>
          <w:tcPr>
            <w:tcW w:w="865" w:type="dxa"/>
          </w:tcPr>
          <w:p w:rsidR="001C4217" w:rsidRDefault="001C4217">
            <w:pPr>
              <w:rPr>
                <w:rFonts w:ascii="宋体" w:hAnsi="宋体"/>
                <w:szCs w:val="24"/>
              </w:rPr>
            </w:pPr>
          </w:p>
        </w:tc>
        <w:tc>
          <w:tcPr>
            <w:tcW w:w="1593" w:type="dxa"/>
            <w:gridSpan w:val="2"/>
          </w:tcPr>
          <w:p w:rsidR="001C4217" w:rsidRDefault="001C4217">
            <w:pPr>
              <w:rPr>
                <w:rFonts w:ascii="宋体" w:hAnsi="宋体"/>
                <w:szCs w:val="24"/>
              </w:rPr>
            </w:pPr>
          </w:p>
        </w:tc>
        <w:tc>
          <w:tcPr>
            <w:tcW w:w="1546" w:type="dxa"/>
            <w:gridSpan w:val="2"/>
          </w:tcPr>
          <w:p w:rsidR="001C4217" w:rsidRDefault="001C4217">
            <w:pPr>
              <w:rPr>
                <w:rFonts w:ascii="宋体" w:hAnsi="宋体"/>
                <w:szCs w:val="24"/>
              </w:rPr>
            </w:pPr>
          </w:p>
        </w:tc>
      </w:tr>
      <w:tr w:rsidR="001C4217">
        <w:trPr>
          <w:trHeight w:val="454"/>
        </w:trPr>
        <w:tc>
          <w:tcPr>
            <w:tcW w:w="426" w:type="dxa"/>
            <w:vMerge/>
          </w:tcPr>
          <w:p w:rsidR="001C4217" w:rsidRDefault="001C4217">
            <w:pPr>
              <w:rPr>
                <w:rFonts w:ascii="宋体" w:hAnsi="宋体"/>
                <w:szCs w:val="24"/>
              </w:rPr>
            </w:pPr>
          </w:p>
        </w:tc>
        <w:tc>
          <w:tcPr>
            <w:tcW w:w="418" w:type="dxa"/>
          </w:tcPr>
          <w:p w:rsidR="001C4217" w:rsidRDefault="008D3F0D">
            <w:pPr>
              <w:rPr>
                <w:rFonts w:ascii="宋体" w:hAnsi="宋体"/>
                <w:szCs w:val="24"/>
              </w:rPr>
            </w:pPr>
            <w:r>
              <w:rPr>
                <w:rFonts w:ascii="宋体" w:hAnsi="宋体" w:hint="eastAsia"/>
                <w:szCs w:val="24"/>
              </w:rPr>
              <w:t>3</w:t>
            </w:r>
          </w:p>
        </w:tc>
        <w:tc>
          <w:tcPr>
            <w:tcW w:w="2323" w:type="dxa"/>
            <w:gridSpan w:val="2"/>
          </w:tcPr>
          <w:p w:rsidR="001C4217" w:rsidRDefault="008D3F0D">
            <w:pPr>
              <w:rPr>
                <w:rFonts w:ascii="宋体" w:hAnsi="宋体"/>
                <w:szCs w:val="24"/>
              </w:rPr>
            </w:pPr>
            <w:r>
              <w:rPr>
                <w:rFonts w:ascii="宋体" w:hAnsi="宋体" w:hint="eastAsia"/>
                <w:szCs w:val="24"/>
              </w:rPr>
              <w:t>相邻支架梁高差</w:t>
            </w:r>
          </w:p>
        </w:tc>
        <w:tc>
          <w:tcPr>
            <w:tcW w:w="1126" w:type="dxa"/>
          </w:tcPr>
          <w:p w:rsidR="001C4217" w:rsidRDefault="001C4217">
            <w:pPr>
              <w:rPr>
                <w:rFonts w:ascii="宋体" w:hAnsi="宋体"/>
                <w:szCs w:val="24"/>
              </w:rPr>
            </w:pPr>
          </w:p>
        </w:tc>
        <w:tc>
          <w:tcPr>
            <w:tcW w:w="865" w:type="dxa"/>
          </w:tcPr>
          <w:p w:rsidR="001C4217" w:rsidRDefault="001C4217">
            <w:pPr>
              <w:rPr>
                <w:rFonts w:ascii="宋体" w:hAnsi="宋体"/>
                <w:szCs w:val="24"/>
              </w:rPr>
            </w:pPr>
          </w:p>
        </w:tc>
        <w:tc>
          <w:tcPr>
            <w:tcW w:w="1593" w:type="dxa"/>
            <w:gridSpan w:val="2"/>
          </w:tcPr>
          <w:p w:rsidR="001C4217" w:rsidRDefault="001C4217">
            <w:pPr>
              <w:rPr>
                <w:rFonts w:ascii="宋体" w:hAnsi="宋体"/>
                <w:szCs w:val="24"/>
              </w:rPr>
            </w:pPr>
          </w:p>
        </w:tc>
        <w:tc>
          <w:tcPr>
            <w:tcW w:w="1546" w:type="dxa"/>
            <w:gridSpan w:val="2"/>
          </w:tcPr>
          <w:p w:rsidR="001C4217" w:rsidRDefault="001C4217">
            <w:pPr>
              <w:rPr>
                <w:rFonts w:ascii="宋体" w:hAnsi="宋体"/>
                <w:szCs w:val="24"/>
              </w:rPr>
            </w:pPr>
          </w:p>
        </w:tc>
      </w:tr>
      <w:tr w:rsidR="001C4217">
        <w:trPr>
          <w:trHeight w:val="454"/>
        </w:trPr>
        <w:tc>
          <w:tcPr>
            <w:tcW w:w="426" w:type="dxa"/>
            <w:vMerge/>
          </w:tcPr>
          <w:p w:rsidR="001C4217" w:rsidRDefault="001C4217">
            <w:pPr>
              <w:rPr>
                <w:rFonts w:ascii="宋体" w:hAnsi="宋体"/>
                <w:szCs w:val="24"/>
              </w:rPr>
            </w:pPr>
          </w:p>
        </w:tc>
        <w:tc>
          <w:tcPr>
            <w:tcW w:w="418" w:type="dxa"/>
          </w:tcPr>
          <w:p w:rsidR="001C4217" w:rsidRDefault="008D3F0D">
            <w:pPr>
              <w:rPr>
                <w:rFonts w:ascii="宋体" w:hAnsi="宋体"/>
                <w:szCs w:val="24"/>
              </w:rPr>
            </w:pPr>
            <w:r>
              <w:rPr>
                <w:rFonts w:ascii="宋体" w:hAnsi="宋体" w:hint="eastAsia"/>
                <w:szCs w:val="24"/>
              </w:rPr>
              <w:t>4</w:t>
            </w:r>
          </w:p>
        </w:tc>
        <w:tc>
          <w:tcPr>
            <w:tcW w:w="2323" w:type="dxa"/>
            <w:gridSpan w:val="2"/>
          </w:tcPr>
          <w:p w:rsidR="001C4217" w:rsidRDefault="008D3F0D">
            <w:pPr>
              <w:rPr>
                <w:rFonts w:ascii="宋体" w:hAnsi="宋体"/>
                <w:szCs w:val="24"/>
              </w:rPr>
            </w:pPr>
            <w:r>
              <w:rPr>
                <w:rFonts w:ascii="宋体" w:hAnsi="宋体" w:hint="eastAsia"/>
                <w:szCs w:val="24"/>
              </w:rPr>
              <w:t>支架梁与钢牛腿连接</w:t>
            </w:r>
          </w:p>
        </w:tc>
        <w:tc>
          <w:tcPr>
            <w:tcW w:w="1126" w:type="dxa"/>
          </w:tcPr>
          <w:p w:rsidR="001C4217" w:rsidRDefault="001C4217">
            <w:pPr>
              <w:rPr>
                <w:rFonts w:ascii="宋体" w:hAnsi="宋体"/>
                <w:szCs w:val="24"/>
              </w:rPr>
            </w:pPr>
          </w:p>
        </w:tc>
        <w:tc>
          <w:tcPr>
            <w:tcW w:w="865" w:type="dxa"/>
          </w:tcPr>
          <w:p w:rsidR="001C4217" w:rsidRDefault="001C4217">
            <w:pPr>
              <w:rPr>
                <w:rFonts w:ascii="宋体" w:hAnsi="宋体"/>
                <w:szCs w:val="24"/>
              </w:rPr>
            </w:pPr>
          </w:p>
        </w:tc>
        <w:tc>
          <w:tcPr>
            <w:tcW w:w="1593" w:type="dxa"/>
            <w:gridSpan w:val="2"/>
          </w:tcPr>
          <w:p w:rsidR="001C4217" w:rsidRDefault="001C4217">
            <w:pPr>
              <w:rPr>
                <w:rFonts w:ascii="宋体" w:hAnsi="宋体"/>
                <w:szCs w:val="24"/>
              </w:rPr>
            </w:pPr>
          </w:p>
        </w:tc>
        <w:tc>
          <w:tcPr>
            <w:tcW w:w="1546" w:type="dxa"/>
            <w:gridSpan w:val="2"/>
          </w:tcPr>
          <w:p w:rsidR="001C4217" w:rsidRDefault="001C4217">
            <w:pPr>
              <w:rPr>
                <w:rFonts w:ascii="宋体" w:hAnsi="宋体"/>
                <w:szCs w:val="24"/>
              </w:rPr>
            </w:pPr>
          </w:p>
        </w:tc>
      </w:tr>
      <w:tr w:rsidR="001C4217">
        <w:trPr>
          <w:trHeight w:val="454"/>
        </w:trPr>
        <w:tc>
          <w:tcPr>
            <w:tcW w:w="426" w:type="dxa"/>
            <w:vMerge/>
          </w:tcPr>
          <w:p w:rsidR="001C4217" w:rsidRDefault="001C4217">
            <w:pPr>
              <w:rPr>
                <w:rFonts w:ascii="宋体" w:hAnsi="宋体"/>
                <w:szCs w:val="24"/>
              </w:rPr>
            </w:pPr>
          </w:p>
        </w:tc>
        <w:tc>
          <w:tcPr>
            <w:tcW w:w="418" w:type="dxa"/>
          </w:tcPr>
          <w:p w:rsidR="001C4217" w:rsidRDefault="008D3F0D">
            <w:pPr>
              <w:rPr>
                <w:rFonts w:ascii="宋体" w:hAnsi="宋体"/>
                <w:szCs w:val="24"/>
              </w:rPr>
            </w:pPr>
            <w:r>
              <w:rPr>
                <w:rFonts w:ascii="宋体" w:hAnsi="宋体" w:hint="eastAsia"/>
                <w:szCs w:val="24"/>
              </w:rPr>
              <w:t>5</w:t>
            </w:r>
          </w:p>
        </w:tc>
        <w:tc>
          <w:tcPr>
            <w:tcW w:w="2323" w:type="dxa"/>
            <w:gridSpan w:val="2"/>
          </w:tcPr>
          <w:p w:rsidR="001C4217" w:rsidRDefault="008D3F0D">
            <w:pPr>
              <w:rPr>
                <w:rFonts w:ascii="宋体" w:hAnsi="宋体"/>
                <w:szCs w:val="24"/>
              </w:rPr>
            </w:pPr>
            <w:r>
              <w:rPr>
                <w:rFonts w:ascii="宋体" w:hAnsi="宋体" w:hint="eastAsia"/>
                <w:szCs w:val="24"/>
              </w:rPr>
              <w:t>预应力施加记录</w:t>
            </w:r>
          </w:p>
        </w:tc>
        <w:tc>
          <w:tcPr>
            <w:tcW w:w="1126" w:type="dxa"/>
          </w:tcPr>
          <w:p w:rsidR="001C4217" w:rsidRDefault="001C4217">
            <w:pPr>
              <w:rPr>
                <w:rFonts w:ascii="宋体" w:hAnsi="宋体"/>
                <w:szCs w:val="24"/>
              </w:rPr>
            </w:pPr>
          </w:p>
        </w:tc>
        <w:tc>
          <w:tcPr>
            <w:tcW w:w="865" w:type="dxa"/>
          </w:tcPr>
          <w:p w:rsidR="001C4217" w:rsidRDefault="001C4217">
            <w:pPr>
              <w:rPr>
                <w:rFonts w:ascii="宋体" w:hAnsi="宋体"/>
                <w:szCs w:val="24"/>
              </w:rPr>
            </w:pPr>
          </w:p>
        </w:tc>
        <w:tc>
          <w:tcPr>
            <w:tcW w:w="1593" w:type="dxa"/>
            <w:gridSpan w:val="2"/>
          </w:tcPr>
          <w:p w:rsidR="001C4217" w:rsidRDefault="001C4217">
            <w:pPr>
              <w:rPr>
                <w:rFonts w:ascii="宋体" w:hAnsi="宋体"/>
                <w:szCs w:val="24"/>
              </w:rPr>
            </w:pPr>
          </w:p>
        </w:tc>
        <w:tc>
          <w:tcPr>
            <w:tcW w:w="1546" w:type="dxa"/>
            <w:gridSpan w:val="2"/>
          </w:tcPr>
          <w:p w:rsidR="001C4217" w:rsidRDefault="001C4217">
            <w:pPr>
              <w:rPr>
                <w:rFonts w:ascii="宋体" w:hAnsi="宋体"/>
                <w:szCs w:val="24"/>
              </w:rPr>
            </w:pPr>
          </w:p>
        </w:tc>
      </w:tr>
      <w:tr w:rsidR="001C4217">
        <w:trPr>
          <w:trHeight w:val="454"/>
        </w:trPr>
        <w:tc>
          <w:tcPr>
            <w:tcW w:w="426" w:type="dxa"/>
            <w:vMerge/>
          </w:tcPr>
          <w:p w:rsidR="001C4217" w:rsidRDefault="001C4217">
            <w:pPr>
              <w:rPr>
                <w:rFonts w:ascii="宋体" w:hAnsi="宋体"/>
                <w:szCs w:val="24"/>
              </w:rPr>
            </w:pPr>
          </w:p>
        </w:tc>
        <w:tc>
          <w:tcPr>
            <w:tcW w:w="418" w:type="dxa"/>
          </w:tcPr>
          <w:p w:rsidR="001C4217" w:rsidRDefault="008D3F0D">
            <w:pPr>
              <w:rPr>
                <w:rFonts w:ascii="宋体" w:hAnsi="宋体"/>
                <w:szCs w:val="24"/>
              </w:rPr>
            </w:pPr>
            <w:r>
              <w:rPr>
                <w:rFonts w:ascii="宋体" w:hAnsi="宋体" w:hint="eastAsia"/>
                <w:szCs w:val="24"/>
              </w:rPr>
              <w:t>6</w:t>
            </w:r>
          </w:p>
        </w:tc>
        <w:tc>
          <w:tcPr>
            <w:tcW w:w="2323" w:type="dxa"/>
            <w:gridSpan w:val="2"/>
          </w:tcPr>
          <w:p w:rsidR="001C4217" w:rsidRDefault="008D3F0D">
            <w:pPr>
              <w:rPr>
                <w:rFonts w:ascii="宋体" w:hAnsi="宋体"/>
                <w:szCs w:val="24"/>
              </w:rPr>
            </w:pPr>
            <w:r>
              <w:rPr>
                <w:rFonts w:ascii="宋体" w:hAnsi="宋体" w:hint="eastAsia"/>
                <w:szCs w:val="24"/>
              </w:rPr>
              <w:t>钢支撑整体挠曲度</w:t>
            </w:r>
          </w:p>
        </w:tc>
        <w:tc>
          <w:tcPr>
            <w:tcW w:w="1126" w:type="dxa"/>
          </w:tcPr>
          <w:p w:rsidR="001C4217" w:rsidRDefault="001C4217">
            <w:pPr>
              <w:rPr>
                <w:rFonts w:ascii="宋体" w:hAnsi="宋体"/>
                <w:szCs w:val="24"/>
              </w:rPr>
            </w:pPr>
          </w:p>
        </w:tc>
        <w:tc>
          <w:tcPr>
            <w:tcW w:w="865" w:type="dxa"/>
          </w:tcPr>
          <w:p w:rsidR="001C4217" w:rsidRDefault="001C4217">
            <w:pPr>
              <w:rPr>
                <w:rFonts w:ascii="宋体" w:hAnsi="宋体"/>
                <w:szCs w:val="24"/>
              </w:rPr>
            </w:pPr>
          </w:p>
        </w:tc>
        <w:tc>
          <w:tcPr>
            <w:tcW w:w="1593" w:type="dxa"/>
            <w:gridSpan w:val="2"/>
          </w:tcPr>
          <w:p w:rsidR="001C4217" w:rsidRDefault="001C4217">
            <w:pPr>
              <w:rPr>
                <w:rFonts w:ascii="宋体" w:hAnsi="宋体"/>
                <w:szCs w:val="24"/>
              </w:rPr>
            </w:pPr>
          </w:p>
        </w:tc>
        <w:tc>
          <w:tcPr>
            <w:tcW w:w="1546" w:type="dxa"/>
            <w:gridSpan w:val="2"/>
          </w:tcPr>
          <w:p w:rsidR="001C4217" w:rsidRDefault="001C4217">
            <w:pPr>
              <w:rPr>
                <w:rFonts w:ascii="宋体" w:hAnsi="宋体"/>
                <w:szCs w:val="24"/>
              </w:rPr>
            </w:pPr>
          </w:p>
        </w:tc>
      </w:tr>
      <w:tr w:rsidR="001C4217">
        <w:trPr>
          <w:trHeight w:val="454"/>
        </w:trPr>
        <w:tc>
          <w:tcPr>
            <w:tcW w:w="426" w:type="dxa"/>
            <w:vMerge/>
          </w:tcPr>
          <w:p w:rsidR="001C4217" w:rsidRDefault="001C4217">
            <w:pPr>
              <w:rPr>
                <w:rFonts w:ascii="宋体" w:hAnsi="宋体"/>
                <w:szCs w:val="24"/>
              </w:rPr>
            </w:pPr>
          </w:p>
        </w:tc>
        <w:tc>
          <w:tcPr>
            <w:tcW w:w="418" w:type="dxa"/>
          </w:tcPr>
          <w:p w:rsidR="001C4217" w:rsidRDefault="008D3F0D">
            <w:pPr>
              <w:rPr>
                <w:rFonts w:ascii="宋体" w:hAnsi="宋体"/>
                <w:szCs w:val="24"/>
              </w:rPr>
            </w:pPr>
            <w:r>
              <w:rPr>
                <w:rFonts w:ascii="宋体" w:hAnsi="宋体" w:hint="eastAsia"/>
                <w:szCs w:val="24"/>
              </w:rPr>
              <w:t>7</w:t>
            </w:r>
          </w:p>
        </w:tc>
        <w:tc>
          <w:tcPr>
            <w:tcW w:w="2323" w:type="dxa"/>
            <w:gridSpan w:val="2"/>
          </w:tcPr>
          <w:p w:rsidR="001C4217" w:rsidRDefault="008D3F0D">
            <w:pPr>
              <w:rPr>
                <w:rFonts w:ascii="宋体" w:hAnsi="宋体"/>
                <w:szCs w:val="24"/>
              </w:rPr>
            </w:pPr>
            <w:r>
              <w:rPr>
                <w:rFonts w:ascii="宋体" w:hAnsi="宋体" w:hint="eastAsia"/>
                <w:szCs w:val="24"/>
              </w:rPr>
              <w:t>立柱插入偏差</w:t>
            </w:r>
          </w:p>
        </w:tc>
        <w:tc>
          <w:tcPr>
            <w:tcW w:w="1126" w:type="dxa"/>
          </w:tcPr>
          <w:p w:rsidR="001C4217" w:rsidRDefault="001C4217">
            <w:pPr>
              <w:rPr>
                <w:rFonts w:ascii="宋体" w:hAnsi="宋体"/>
                <w:szCs w:val="24"/>
              </w:rPr>
            </w:pPr>
          </w:p>
        </w:tc>
        <w:tc>
          <w:tcPr>
            <w:tcW w:w="865" w:type="dxa"/>
          </w:tcPr>
          <w:p w:rsidR="001C4217" w:rsidRDefault="001C4217">
            <w:pPr>
              <w:rPr>
                <w:rFonts w:ascii="宋体" w:hAnsi="宋体"/>
                <w:szCs w:val="24"/>
              </w:rPr>
            </w:pPr>
          </w:p>
        </w:tc>
        <w:tc>
          <w:tcPr>
            <w:tcW w:w="1593" w:type="dxa"/>
            <w:gridSpan w:val="2"/>
          </w:tcPr>
          <w:p w:rsidR="001C4217" w:rsidRDefault="001C4217">
            <w:pPr>
              <w:rPr>
                <w:rFonts w:ascii="宋体" w:hAnsi="宋体"/>
                <w:szCs w:val="24"/>
              </w:rPr>
            </w:pPr>
          </w:p>
        </w:tc>
        <w:tc>
          <w:tcPr>
            <w:tcW w:w="1546" w:type="dxa"/>
            <w:gridSpan w:val="2"/>
          </w:tcPr>
          <w:p w:rsidR="001C4217" w:rsidRDefault="001C4217">
            <w:pPr>
              <w:rPr>
                <w:rFonts w:ascii="宋体" w:hAnsi="宋体"/>
                <w:szCs w:val="24"/>
              </w:rPr>
            </w:pPr>
          </w:p>
        </w:tc>
      </w:tr>
      <w:tr w:rsidR="001C4217">
        <w:trPr>
          <w:trHeight w:val="2342"/>
        </w:trPr>
        <w:tc>
          <w:tcPr>
            <w:tcW w:w="3167" w:type="dxa"/>
            <w:gridSpan w:val="4"/>
          </w:tcPr>
          <w:p w:rsidR="001C4217" w:rsidRDefault="008D3F0D">
            <w:pPr>
              <w:pStyle w:val="n7"/>
              <w:rPr>
                <w:rFonts w:ascii="Times New Roman" w:hAnsi="Times New Roman"/>
              </w:rPr>
            </w:pPr>
            <w:r>
              <w:rPr>
                <w:rFonts w:ascii="Times New Roman" w:hAnsi="Times New Roman"/>
              </w:rPr>
              <w:t>施工单位自检评定结果</w:t>
            </w:r>
          </w:p>
        </w:tc>
        <w:tc>
          <w:tcPr>
            <w:tcW w:w="5130" w:type="dxa"/>
            <w:gridSpan w:val="6"/>
          </w:tcPr>
          <w:p w:rsidR="001C4217" w:rsidRDefault="001C4217">
            <w:pPr>
              <w:pStyle w:val="n7"/>
              <w:jc w:val="right"/>
              <w:rPr>
                <w:rFonts w:ascii="Times New Roman" w:hAnsi="Times New Roman"/>
              </w:rPr>
            </w:pPr>
          </w:p>
          <w:p w:rsidR="001C4217" w:rsidRDefault="001C4217">
            <w:pPr>
              <w:pStyle w:val="n7"/>
              <w:jc w:val="right"/>
              <w:rPr>
                <w:rFonts w:ascii="Times New Roman" w:hAnsi="Times New Roman"/>
              </w:rPr>
            </w:pPr>
          </w:p>
          <w:p w:rsidR="001C4217" w:rsidRDefault="008D3F0D">
            <w:pPr>
              <w:pStyle w:val="n7"/>
              <w:jc w:val="right"/>
              <w:rPr>
                <w:rFonts w:ascii="Times New Roman" w:hAnsi="Times New Roman"/>
              </w:rPr>
            </w:pPr>
            <w:r>
              <w:rPr>
                <w:rFonts w:ascii="Times New Roman" w:hAnsi="Times New Roman"/>
              </w:rPr>
              <w:t xml:space="preserve">   </w:t>
            </w:r>
            <w:r>
              <w:rPr>
                <w:rFonts w:ascii="Times New Roman" w:hAnsi="Times New Roman" w:hint="eastAsia"/>
              </w:rPr>
              <w:t>班组长</w:t>
            </w:r>
            <w:r>
              <w:rPr>
                <w:rFonts w:ascii="Times New Roman" w:hAnsi="Times New Roman"/>
              </w:rPr>
              <w:t>：</w:t>
            </w:r>
            <w:r>
              <w:rPr>
                <w:rFonts w:ascii="Times New Roman" w:hAnsi="Times New Roman"/>
              </w:rPr>
              <w:t xml:space="preserve">                    </w:t>
            </w:r>
            <w:r>
              <w:rPr>
                <w:rFonts w:ascii="Times New Roman" w:hAnsi="Times New Roman"/>
              </w:rPr>
              <w:t>年</w:t>
            </w:r>
            <w:r>
              <w:rPr>
                <w:rFonts w:ascii="Times New Roman" w:hAnsi="Times New Roman"/>
              </w:rPr>
              <w:t xml:space="preserve">     </w:t>
            </w:r>
            <w:r>
              <w:rPr>
                <w:rFonts w:ascii="Times New Roman" w:hAnsi="Times New Roman"/>
              </w:rPr>
              <w:t>月</w:t>
            </w:r>
            <w:r>
              <w:rPr>
                <w:rFonts w:ascii="Times New Roman" w:hAnsi="Times New Roman"/>
              </w:rPr>
              <w:t xml:space="preserve">    </w:t>
            </w:r>
            <w:r>
              <w:rPr>
                <w:rFonts w:ascii="Times New Roman" w:hAnsi="Times New Roman"/>
              </w:rPr>
              <w:t>日</w:t>
            </w:r>
          </w:p>
          <w:p w:rsidR="001C4217" w:rsidRDefault="001C4217">
            <w:pPr>
              <w:pStyle w:val="n7"/>
              <w:jc w:val="right"/>
              <w:rPr>
                <w:rFonts w:ascii="Times New Roman" w:hAnsi="Times New Roman"/>
              </w:rPr>
            </w:pPr>
          </w:p>
          <w:p w:rsidR="003414E6" w:rsidRDefault="003414E6">
            <w:pPr>
              <w:pStyle w:val="n7"/>
              <w:jc w:val="right"/>
              <w:rPr>
                <w:rFonts w:ascii="Times New Roman" w:hAnsi="Times New Roman"/>
              </w:rPr>
            </w:pPr>
          </w:p>
          <w:p w:rsidR="001C4217" w:rsidRDefault="008D3F0D">
            <w:pPr>
              <w:pStyle w:val="n7"/>
              <w:jc w:val="right"/>
              <w:rPr>
                <w:rFonts w:ascii="Times New Roman" w:hAnsi="Times New Roman"/>
              </w:rPr>
            </w:pPr>
            <w:r>
              <w:rPr>
                <w:rFonts w:ascii="Times New Roman" w:hAnsi="Times New Roman"/>
              </w:rPr>
              <w:t>专业质检员：</w:t>
            </w:r>
            <w:r>
              <w:rPr>
                <w:rFonts w:ascii="Times New Roman" w:hAnsi="Times New Roman"/>
              </w:rPr>
              <w:t xml:space="preserve">                   </w:t>
            </w:r>
            <w:r>
              <w:rPr>
                <w:rFonts w:ascii="Times New Roman" w:hAnsi="Times New Roman"/>
              </w:rPr>
              <w:t>年</w:t>
            </w:r>
            <w:r>
              <w:rPr>
                <w:rFonts w:ascii="Times New Roman" w:hAnsi="Times New Roman"/>
              </w:rPr>
              <w:t xml:space="preserve">     </w:t>
            </w:r>
            <w:r>
              <w:rPr>
                <w:rFonts w:ascii="Times New Roman" w:hAnsi="Times New Roman"/>
              </w:rPr>
              <w:t>月</w:t>
            </w:r>
            <w:r>
              <w:rPr>
                <w:rFonts w:ascii="Times New Roman" w:hAnsi="Times New Roman"/>
              </w:rPr>
              <w:t xml:space="preserve">    </w:t>
            </w:r>
            <w:r>
              <w:rPr>
                <w:rFonts w:ascii="Times New Roman" w:hAnsi="Times New Roman"/>
              </w:rPr>
              <w:t>日</w:t>
            </w:r>
          </w:p>
          <w:p w:rsidR="001C4217" w:rsidRDefault="008D3F0D">
            <w:pPr>
              <w:pStyle w:val="n7"/>
              <w:jc w:val="left"/>
              <w:rPr>
                <w:rFonts w:ascii="Times New Roman" w:hAnsi="Times New Roman"/>
              </w:rPr>
            </w:pPr>
            <w:r>
              <w:rPr>
                <w:rFonts w:ascii="Times New Roman" w:hAnsi="Times New Roman"/>
              </w:rPr>
              <w:t>（或项目技术负责人）</w:t>
            </w:r>
          </w:p>
          <w:p w:rsidR="001C4217" w:rsidRDefault="001C4217">
            <w:pPr>
              <w:pStyle w:val="n7"/>
              <w:jc w:val="right"/>
              <w:rPr>
                <w:rFonts w:ascii="Times New Roman" w:hAnsi="Times New Roman"/>
              </w:rPr>
            </w:pPr>
          </w:p>
          <w:p w:rsidR="003414E6" w:rsidRDefault="003414E6">
            <w:pPr>
              <w:pStyle w:val="n7"/>
              <w:jc w:val="right"/>
              <w:rPr>
                <w:rFonts w:ascii="Times New Roman" w:hAnsi="Times New Roman"/>
              </w:rPr>
            </w:pPr>
          </w:p>
          <w:p w:rsidR="001C4217" w:rsidRDefault="008D3F0D">
            <w:pPr>
              <w:pStyle w:val="n7"/>
              <w:jc w:val="right"/>
              <w:rPr>
                <w:rFonts w:ascii="Times New Roman" w:hAnsi="Times New Roman"/>
              </w:rPr>
            </w:pPr>
            <w:r>
              <w:rPr>
                <w:rFonts w:ascii="Times New Roman" w:hAnsi="Times New Roman"/>
              </w:rPr>
              <w:t>专业工长：</w:t>
            </w:r>
            <w:r>
              <w:rPr>
                <w:rFonts w:ascii="Times New Roman" w:hAnsi="Times New Roman"/>
              </w:rPr>
              <w:t xml:space="preserve">                   </w:t>
            </w:r>
            <w:r>
              <w:rPr>
                <w:rFonts w:ascii="Times New Roman" w:hAnsi="Times New Roman"/>
              </w:rPr>
              <w:t>年</w:t>
            </w:r>
            <w:r>
              <w:rPr>
                <w:rFonts w:ascii="Times New Roman" w:hAnsi="Times New Roman"/>
              </w:rPr>
              <w:t xml:space="preserve">     </w:t>
            </w:r>
            <w:r>
              <w:rPr>
                <w:rFonts w:ascii="Times New Roman" w:hAnsi="Times New Roman"/>
              </w:rPr>
              <w:t>月</w:t>
            </w:r>
            <w:r>
              <w:rPr>
                <w:rFonts w:ascii="Times New Roman" w:hAnsi="Times New Roman"/>
              </w:rPr>
              <w:t xml:space="preserve">    </w:t>
            </w:r>
            <w:r>
              <w:rPr>
                <w:rFonts w:ascii="Times New Roman" w:hAnsi="Times New Roman"/>
              </w:rPr>
              <w:t>日</w:t>
            </w:r>
          </w:p>
          <w:p w:rsidR="003414E6" w:rsidRDefault="008D3F0D" w:rsidP="003414E6">
            <w:pPr>
              <w:pStyle w:val="n7"/>
              <w:ind w:firstLineChars="100" w:firstLine="210"/>
              <w:jc w:val="both"/>
              <w:rPr>
                <w:rFonts w:ascii="Times New Roman" w:hAnsi="Times New Roman"/>
              </w:rPr>
            </w:pPr>
            <w:r>
              <w:rPr>
                <w:rFonts w:ascii="Times New Roman" w:hAnsi="Times New Roman"/>
              </w:rPr>
              <w:t>（或施工员）</w:t>
            </w:r>
          </w:p>
        </w:tc>
      </w:tr>
      <w:tr w:rsidR="001C4217">
        <w:trPr>
          <w:trHeight w:val="1605"/>
        </w:trPr>
        <w:tc>
          <w:tcPr>
            <w:tcW w:w="3167" w:type="dxa"/>
            <w:gridSpan w:val="4"/>
          </w:tcPr>
          <w:p w:rsidR="001C4217" w:rsidRDefault="008D3F0D">
            <w:pPr>
              <w:pStyle w:val="n7"/>
            </w:pPr>
            <w:r>
              <w:rPr>
                <w:rFonts w:hint="eastAsia"/>
              </w:rPr>
              <w:t>监理（建设）单位验收结论</w:t>
            </w:r>
          </w:p>
        </w:tc>
        <w:tc>
          <w:tcPr>
            <w:tcW w:w="5130" w:type="dxa"/>
            <w:gridSpan w:val="6"/>
          </w:tcPr>
          <w:p w:rsidR="003414E6" w:rsidRDefault="003414E6">
            <w:pPr>
              <w:pStyle w:val="n7"/>
              <w:ind w:firstLineChars="200" w:firstLine="420"/>
              <w:jc w:val="right"/>
            </w:pPr>
          </w:p>
          <w:p w:rsidR="003414E6" w:rsidRDefault="003414E6">
            <w:pPr>
              <w:pStyle w:val="n7"/>
              <w:ind w:firstLineChars="200" w:firstLine="420"/>
              <w:jc w:val="right"/>
            </w:pPr>
          </w:p>
          <w:p w:rsidR="001C4217" w:rsidRDefault="008D3F0D">
            <w:pPr>
              <w:pStyle w:val="n7"/>
              <w:ind w:firstLineChars="200" w:firstLine="420"/>
              <w:jc w:val="right"/>
            </w:pPr>
            <w:r>
              <w:rPr>
                <w:rFonts w:hint="eastAsia"/>
              </w:rPr>
              <w:t>专业监理工程师：           年    月     日</w:t>
            </w:r>
          </w:p>
          <w:p w:rsidR="001C4217" w:rsidRDefault="008D3F0D">
            <w:pPr>
              <w:pStyle w:val="n7"/>
              <w:jc w:val="left"/>
            </w:pPr>
            <w:r>
              <w:rPr>
                <w:rFonts w:hint="eastAsia"/>
              </w:rPr>
              <w:t>（或建设单位项目技术负责人）</w:t>
            </w:r>
          </w:p>
          <w:p w:rsidR="003414E6" w:rsidRDefault="003414E6">
            <w:pPr>
              <w:pStyle w:val="n7"/>
              <w:jc w:val="left"/>
            </w:pPr>
          </w:p>
          <w:p w:rsidR="003414E6" w:rsidRDefault="003414E6">
            <w:pPr>
              <w:pStyle w:val="n7"/>
              <w:jc w:val="left"/>
            </w:pPr>
          </w:p>
          <w:p w:rsidR="003414E6" w:rsidRDefault="003414E6" w:rsidP="003414E6">
            <w:pPr>
              <w:pStyle w:val="n7"/>
              <w:ind w:firstLineChars="200" w:firstLine="420"/>
              <w:jc w:val="right"/>
            </w:pPr>
            <w:r>
              <w:rPr>
                <w:rFonts w:hint="eastAsia"/>
              </w:rPr>
              <w:t>总监理工程师：           年    月     日</w:t>
            </w:r>
          </w:p>
          <w:p w:rsidR="003414E6" w:rsidRDefault="003414E6" w:rsidP="003414E6">
            <w:pPr>
              <w:pStyle w:val="n7"/>
              <w:jc w:val="left"/>
            </w:pPr>
          </w:p>
        </w:tc>
      </w:tr>
    </w:tbl>
    <w:p w:rsidR="001C4217" w:rsidRDefault="008D3F0D" w:rsidP="007316CD">
      <w:pPr>
        <w:pStyle w:val="n"/>
        <w:spacing w:before="240" w:after="240"/>
      </w:pPr>
      <w:bookmarkStart w:id="60" w:name="_Toc75792593"/>
      <w:bookmarkEnd w:id="52"/>
      <w:r>
        <w:lastRenderedPageBreak/>
        <w:t>本标准用词说明</w:t>
      </w:r>
      <w:bookmarkEnd w:id="53"/>
      <w:bookmarkEnd w:id="54"/>
      <w:bookmarkEnd w:id="60"/>
    </w:p>
    <w:p w:rsidR="001C4217" w:rsidRDefault="008D3F0D">
      <w:pPr>
        <w:spacing w:line="400" w:lineRule="exact"/>
        <w:ind w:firstLineChars="200" w:firstLine="482"/>
        <w:rPr>
          <w:sz w:val="24"/>
          <w:szCs w:val="24"/>
        </w:rPr>
      </w:pPr>
      <w:r>
        <w:rPr>
          <w:rFonts w:eastAsia="黑体"/>
          <w:b/>
          <w:sz w:val="24"/>
          <w:szCs w:val="24"/>
        </w:rPr>
        <w:t xml:space="preserve">1 </w:t>
      </w:r>
      <w:r>
        <w:rPr>
          <w:sz w:val="24"/>
          <w:szCs w:val="24"/>
        </w:rPr>
        <w:t>为便于在执行本</w:t>
      </w:r>
      <w:r>
        <w:rPr>
          <w:rFonts w:hint="eastAsia"/>
          <w:sz w:val="24"/>
          <w:szCs w:val="24"/>
        </w:rPr>
        <w:t>规程</w:t>
      </w:r>
      <w:r>
        <w:rPr>
          <w:sz w:val="24"/>
          <w:szCs w:val="24"/>
        </w:rPr>
        <w:t>条文时区别对待，对要求严格程度不同的用词说明如下：</w:t>
      </w:r>
    </w:p>
    <w:p w:rsidR="001C4217" w:rsidRDefault="008D3F0D">
      <w:pPr>
        <w:spacing w:line="400" w:lineRule="exact"/>
        <w:ind w:left="630"/>
        <w:rPr>
          <w:sz w:val="24"/>
          <w:szCs w:val="24"/>
        </w:rPr>
      </w:pPr>
      <w:r>
        <w:rPr>
          <w:sz w:val="24"/>
          <w:szCs w:val="24"/>
        </w:rPr>
        <w:t>1</w:t>
      </w:r>
      <w:r>
        <w:rPr>
          <w:sz w:val="24"/>
          <w:szCs w:val="24"/>
        </w:rPr>
        <w:t>）表示很严格，非这样做不可的：</w:t>
      </w:r>
    </w:p>
    <w:p w:rsidR="001C4217" w:rsidRDefault="008D3F0D">
      <w:pPr>
        <w:spacing w:line="400" w:lineRule="exact"/>
        <w:ind w:firstLineChars="450" w:firstLine="1080"/>
        <w:rPr>
          <w:sz w:val="24"/>
          <w:szCs w:val="24"/>
        </w:rPr>
      </w:pPr>
      <w:r>
        <w:rPr>
          <w:sz w:val="24"/>
          <w:szCs w:val="24"/>
        </w:rPr>
        <w:t>正面</w:t>
      </w:r>
      <w:proofErr w:type="gramStart"/>
      <w:r>
        <w:rPr>
          <w:sz w:val="24"/>
          <w:szCs w:val="24"/>
        </w:rPr>
        <w:t>词采用</w:t>
      </w:r>
      <w:proofErr w:type="gramEnd"/>
      <w:r>
        <w:rPr>
          <w:sz w:val="24"/>
          <w:szCs w:val="24"/>
        </w:rPr>
        <w:t>“</w:t>
      </w:r>
      <w:r>
        <w:rPr>
          <w:sz w:val="24"/>
          <w:szCs w:val="24"/>
        </w:rPr>
        <w:t>必须</w:t>
      </w:r>
      <w:r>
        <w:rPr>
          <w:sz w:val="24"/>
          <w:szCs w:val="24"/>
        </w:rPr>
        <w:t>”</w:t>
      </w:r>
      <w:r>
        <w:rPr>
          <w:sz w:val="24"/>
          <w:szCs w:val="24"/>
        </w:rPr>
        <w:t>，反面</w:t>
      </w:r>
      <w:proofErr w:type="gramStart"/>
      <w:r>
        <w:rPr>
          <w:sz w:val="24"/>
          <w:szCs w:val="24"/>
        </w:rPr>
        <w:t>词采用</w:t>
      </w:r>
      <w:proofErr w:type="gramEnd"/>
      <w:r>
        <w:rPr>
          <w:sz w:val="24"/>
          <w:szCs w:val="24"/>
        </w:rPr>
        <w:t>“</w:t>
      </w:r>
      <w:r>
        <w:rPr>
          <w:sz w:val="24"/>
          <w:szCs w:val="24"/>
        </w:rPr>
        <w:t>严禁</w:t>
      </w:r>
      <w:r>
        <w:rPr>
          <w:sz w:val="24"/>
          <w:szCs w:val="24"/>
        </w:rPr>
        <w:t>”</w:t>
      </w:r>
      <w:r>
        <w:rPr>
          <w:sz w:val="24"/>
          <w:szCs w:val="24"/>
        </w:rPr>
        <w:t>；</w:t>
      </w:r>
    </w:p>
    <w:p w:rsidR="001C4217" w:rsidRDefault="008D3F0D">
      <w:pPr>
        <w:spacing w:line="400" w:lineRule="exact"/>
        <w:ind w:left="630"/>
        <w:rPr>
          <w:sz w:val="24"/>
          <w:szCs w:val="24"/>
        </w:rPr>
      </w:pPr>
      <w:r>
        <w:rPr>
          <w:sz w:val="24"/>
          <w:szCs w:val="24"/>
        </w:rPr>
        <w:t>2</w:t>
      </w:r>
      <w:r>
        <w:rPr>
          <w:sz w:val="24"/>
          <w:szCs w:val="24"/>
        </w:rPr>
        <w:t>）表示严格，在正常情况下均应这样做的：</w:t>
      </w:r>
    </w:p>
    <w:p w:rsidR="001C4217" w:rsidRDefault="008D3F0D">
      <w:pPr>
        <w:spacing w:line="400" w:lineRule="exact"/>
        <w:ind w:firstLineChars="450" w:firstLine="1080"/>
        <w:rPr>
          <w:sz w:val="24"/>
          <w:szCs w:val="24"/>
        </w:rPr>
      </w:pPr>
      <w:r>
        <w:rPr>
          <w:sz w:val="24"/>
          <w:szCs w:val="24"/>
        </w:rPr>
        <w:t>正面</w:t>
      </w:r>
      <w:proofErr w:type="gramStart"/>
      <w:r>
        <w:rPr>
          <w:sz w:val="24"/>
          <w:szCs w:val="24"/>
        </w:rPr>
        <w:t>词采用</w:t>
      </w:r>
      <w:proofErr w:type="gramEnd"/>
      <w:r>
        <w:rPr>
          <w:sz w:val="24"/>
          <w:szCs w:val="24"/>
        </w:rPr>
        <w:t>“</w:t>
      </w:r>
      <w:r>
        <w:rPr>
          <w:sz w:val="24"/>
          <w:szCs w:val="24"/>
        </w:rPr>
        <w:t>应</w:t>
      </w:r>
      <w:r>
        <w:rPr>
          <w:sz w:val="24"/>
          <w:szCs w:val="24"/>
        </w:rPr>
        <w:t>”</w:t>
      </w:r>
      <w:r>
        <w:rPr>
          <w:sz w:val="24"/>
          <w:szCs w:val="24"/>
        </w:rPr>
        <w:t>，反面</w:t>
      </w:r>
      <w:proofErr w:type="gramStart"/>
      <w:r>
        <w:rPr>
          <w:sz w:val="24"/>
          <w:szCs w:val="24"/>
        </w:rPr>
        <w:t>词采用</w:t>
      </w:r>
      <w:proofErr w:type="gramEnd"/>
      <w:r>
        <w:rPr>
          <w:sz w:val="24"/>
          <w:szCs w:val="24"/>
        </w:rPr>
        <w:t>“</w:t>
      </w:r>
      <w:r>
        <w:rPr>
          <w:sz w:val="24"/>
          <w:szCs w:val="24"/>
        </w:rPr>
        <w:t>不应</w:t>
      </w:r>
      <w:r>
        <w:rPr>
          <w:sz w:val="24"/>
          <w:szCs w:val="24"/>
        </w:rPr>
        <w:t>”</w:t>
      </w:r>
      <w:r>
        <w:rPr>
          <w:sz w:val="24"/>
          <w:szCs w:val="24"/>
        </w:rPr>
        <w:t>或</w:t>
      </w:r>
      <w:r>
        <w:rPr>
          <w:sz w:val="24"/>
          <w:szCs w:val="24"/>
        </w:rPr>
        <w:t>“</w:t>
      </w:r>
      <w:r>
        <w:rPr>
          <w:sz w:val="24"/>
          <w:szCs w:val="24"/>
        </w:rPr>
        <w:t>不得</w:t>
      </w:r>
      <w:r>
        <w:rPr>
          <w:sz w:val="24"/>
          <w:szCs w:val="24"/>
        </w:rPr>
        <w:t>”</w:t>
      </w:r>
      <w:r>
        <w:rPr>
          <w:sz w:val="24"/>
          <w:szCs w:val="24"/>
        </w:rPr>
        <w:t>；</w:t>
      </w:r>
    </w:p>
    <w:p w:rsidR="001C4217" w:rsidRDefault="008D3F0D">
      <w:pPr>
        <w:spacing w:line="400" w:lineRule="exact"/>
        <w:ind w:left="630"/>
        <w:rPr>
          <w:sz w:val="24"/>
          <w:szCs w:val="24"/>
        </w:rPr>
      </w:pPr>
      <w:r>
        <w:rPr>
          <w:sz w:val="24"/>
          <w:szCs w:val="24"/>
        </w:rPr>
        <w:t>3</w:t>
      </w:r>
      <w:r>
        <w:rPr>
          <w:sz w:val="24"/>
          <w:szCs w:val="24"/>
        </w:rPr>
        <w:t>）表示允许稍有选择，在条件许可时首先应这样做的：</w:t>
      </w:r>
    </w:p>
    <w:p w:rsidR="001C4217" w:rsidRDefault="008D3F0D">
      <w:pPr>
        <w:spacing w:line="400" w:lineRule="exact"/>
        <w:ind w:firstLineChars="450" w:firstLine="1080"/>
        <w:rPr>
          <w:sz w:val="24"/>
          <w:szCs w:val="24"/>
        </w:rPr>
      </w:pPr>
      <w:r>
        <w:rPr>
          <w:sz w:val="24"/>
          <w:szCs w:val="24"/>
        </w:rPr>
        <w:t>正面</w:t>
      </w:r>
      <w:proofErr w:type="gramStart"/>
      <w:r>
        <w:rPr>
          <w:sz w:val="24"/>
          <w:szCs w:val="24"/>
        </w:rPr>
        <w:t>词采用</w:t>
      </w:r>
      <w:proofErr w:type="gramEnd"/>
      <w:r>
        <w:rPr>
          <w:sz w:val="24"/>
          <w:szCs w:val="24"/>
        </w:rPr>
        <w:t>“</w:t>
      </w:r>
      <w:r>
        <w:rPr>
          <w:sz w:val="24"/>
          <w:szCs w:val="24"/>
        </w:rPr>
        <w:t>宜</w:t>
      </w:r>
      <w:r>
        <w:rPr>
          <w:sz w:val="24"/>
          <w:szCs w:val="24"/>
        </w:rPr>
        <w:t>”</w:t>
      </w:r>
      <w:r>
        <w:rPr>
          <w:sz w:val="24"/>
          <w:szCs w:val="24"/>
        </w:rPr>
        <w:t>，反面</w:t>
      </w:r>
      <w:proofErr w:type="gramStart"/>
      <w:r>
        <w:rPr>
          <w:sz w:val="24"/>
          <w:szCs w:val="24"/>
        </w:rPr>
        <w:t>词采用</w:t>
      </w:r>
      <w:proofErr w:type="gramEnd"/>
      <w:r>
        <w:rPr>
          <w:sz w:val="24"/>
          <w:szCs w:val="24"/>
        </w:rPr>
        <w:t>“</w:t>
      </w:r>
      <w:r>
        <w:rPr>
          <w:sz w:val="24"/>
          <w:szCs w:val="24"/>
        </w:rPr>
        <w:t>不宜</w:t>
      </w:r>
      <w:r>
        <w:rPr>
          <w:sz w:val="24"/>
          <w:szCs w:val="24"/>
        </w:rPr>
        <w:t>”</w:t>
      </w:r>
      <w:r>
        <w:rPr>
          <w:sz w:val="24"/>
          <w:szCs w:val="24"/>
        </w:rPr>
        <w:t>；</w:t>
      </w:r>
    </w:p>
    <w:p w:rsidR="001C4217" w:rsidRDefault="008D3F0D">
      <w:pPr>
        <w:spacing w:line="400" w:lineRule="exact"/>
        <w:ind w:left="630"/>
        <w:rPr>
          <w:sz w:val="24"/>
          <w:szCs w:val="24"/>
        </w:rPr>
      </w:pPr>
      <w:r>
        <w:rPr>
          <w:sz w:val="24"/>
          <w:szCs w:val="24"/>
        </w:rPr>
        <w:t>4</w:t>
      </w:r>
      <w:r>
        <w:rPr>
          <w:sz w:val="24"/>
          <w:szCs w:val="24"/>
        </w:rPr>
        <w:t>）表示有选择，在一定条件下可以这样做的，采用</w:t>
      </w:r>
      <w:r>
        <w:rPr>
          <w:sz w:val="24"/>
          <w:szCs w:val="24"/>
        </w:rPr>
        <w:t>“</w:t>
      </w:r>
      <w:r>
        <w:rPr>
          <w:sz w:val="24"/>
          <w:szCs w:val="24"/>
        </w:rPr>
        <w:t>可</w:t>
      </w:r>
      <w:r>
        <w:rPr>
          <w:sz w:val="24"/>
          <w:szCs w:val="24"/>
        </w:rPr>
        <w:t>”</w:t>
      </w:r>
      <w:r>
        <w:rPr>
          <w:sz w:val="24"/>
          <w:szCs w:val="24"/>
        </w:rPr>
        <w:t>。</w:t>
      </w:r>
    </w:p>
    <w:p w:rsidR="001C4217" w:rsidRDefault="006D1960">
      <w:pPr>
        <w:spacing w:line="400" w:lineRule="exact"/>
        <w:ind w:firstLineChars="200" w:firstLine="482"/>
        <w:rPr>
          <w:sz w:val="24"/>
          <w:szCs w:val="24"/>
        </w:rPr>
      </w:pPr>
      <w:r>
        <w:rPr>
          <w:rFonts w:eastAsia="黑体"/>
          <w:b/>
          <w:sz w:val="24"/>
          <w:szCs w:val="24"/>
        </w:rPr>
        <w:t xml:space="preserve">2 </w:t>
      </w:r>
      <w:r w:rsidR="008D3F0D">
        <w:rPr>
          <w:sz w:val="24"/>
          <w:szCs w:val="24"/>
        </w:rPr>
        <w:t>条文中指明应按其它有关标准执行的写法为</w:t>
      </w:r>
      <w:r w:rsidR="008D3F0D">
        <w:rPr>
          <w:sz w:val="24"/>
          <w:szCs w:val="24"/>
        </w:rPr>
        <w:t>“</w:t>
      </w:r>
      <w:r w:rsidR="008D3F0D">
        <w:rPr>
          <w:sz w:val="24"/>
          <w:szCs w:val="24"/>
        </w:rPr>
        <w:t>应符合</w:t>
      </w:r>
      <w:r w:rsidR="008D3F0D">
        <w:rPr>
          <w:sz w:val="24"/>
          <w:szCs w:val="24"/>
        </w:rPr>
        <w:t>……</w:t>
      </w:r>
      <w:r w:rsidR="008D3F0D">
        <w:rPr>
          <w:sz w:val="24"/>
          <w:szCs w:val="24"/>
        </w:rPr>
        <w:t>的规定</w:t>
      </w:r>
      <w:r w:rsidR="008D3F0D">
        <w:rPr>
          <w:sz w:val="24"/>
          <w:szCs w:val="24"/>
        </w:rPr>
        <w:t>”</w:t>
      </w:r>
      <w:r w:rsidR="008D3F0D">
        <w:rPr>
          <w:sz w:val="24"/>
          <w:szCs w:val="24"/>
        </w:rPr>
        <w:t>或</w:t>
      </w:r>
      <w:r w:rsidR="008D3F0D">
        <w:rPr>
          <w:sz w:val="24"/>
          <w:szCs w:val="24"/>
        </w:rPr>
        <w:t>“</w:t>
      </w:r>
      <w:r w:rsidR="008D3F0D">
        <w:rPr>
          <w:sz w:val="24"/>
          <w:szCs w:val="24"/>
        </w:rPr>
        <w:t>应按</w:t>
      </w:r>
      <w:r w:rsidR="008D3F0D">
        <w:rPr>
          <w:sz w:val="24"/>
          <w:szCs w:val="24"/>
        </w:rPr>
        <w:t>……</w:t>
      </w:r>
      <w:r w:rsidR="008D3F0D">
        <w:rPr>
          <w:sz w:val="24"/>
          <w:szCs w:val="24"/>
        </w:rPr>
        <w:t>执行</w:t>
      </w:r>
      <w:r w:rsidR="008D3F0D">
        <w:rPr>
          <w:sz w:val="24"/>
          <w:szCs w:val="24"/>
        </w:rPr>
        <w:t>”</w:t>
      </w:r>
      <w:r w:rsidR="008D3F0D">
        <w:rPr>
          <w:sz w:val="24"/>
          <w:szCs w:val="24"/>
        </w:rPr>
        <w:t>。</w:t>
      </w:r>
    </w:p>
    <w:p w:rsidR="001C4217" w:rsidRDefault="001C4217">
      <w:pPr>
        <w:spacing w:line="400" w:lineRule="exact"/>
        <w:ind w:firstLineChars="200" w:firstLine="480"/>
        <w:rPr>
          <w:sz w:val="24"/>
          <w:szCs w:val="24"/>
        </w:rPr>
      </w:pPr>
    </w:p>
    <w:p w:rsidR="001C4217" w:rsidRDefault="001C4217">
      <w:pPr>
        <w:spacing w:line="400" w:lineRule="exact"/>
        <w:ind w:firstLineChars="200" w:firstLine="480"/>
        <w:rPr>
          <w:sz w:val="24"/>
          <w:szCs w:val="24"/>
        </w:rPr>
      </w:pPr>
    </w:p>
    <w:p w:rsidR="001C4217" w:rsidRDefault="001C4217">
      <w:pPr>
        <w:spacing w:line="400" w:lineRule="exact"/>
        <w:ind w:firstLineChars="200" w:firstLine="480"/>
        <w:rPr>
          <w:sz w:val="24"/>
          <w:szCs w:val="24"/>
        </w:rPr>
      </w:pPr>
    </w:p>
    <w:p w:rsidR="001C4217" w:rsidRDefault="001C4217">
      <w:pPr>
        <w:spacing w:line="400" w:lineRule="exact"/>
        <w:ind w:firstLineChars="200" w:firstLine="480"/>
        <w:rPr>
          <w:sz w:val="24"/>
          <w:szCs w:val="24"/>
        </w:rPr>
      </w:pPr>
    </w:p>
    <w:p w:rsidR="001C4217" w:rsidRDefault="001C4217">
      <w:pPr>
        <w:spacing w:line="400" w:lineRule="exact"/>
        <w:ind w:firstLineChars="200" w:firstLine="480"/>
        <w:rPr>
          <w:sz w:val="24"/>
          <w:szCs w:val="24"/>
        </w:rPr>
      </w:pPr>
    </w:p>
    <w:p w:rsidR="001C4217" w:rsidRDefault="001C4217">
      <w:pPr>
        <w:spacing w:line="400" w:lineRule="exact"/>
        <w:ind w:firstLineChars="200" w:firstLine="480"/>
        <w:rPr>
          <w:sz w:val="24"/>
          <w:szCs w:val="24"/>
        </w:rPr>
      </w:pPr>
    </w:p>
    <w:p w:rsidR="001C4217" w:rsidRDefault="001C4217">
      <w:pPr>
        <w:spacing w:line="400" w:lineRule="exact"/>
        <w:ind w:firstLineChars="200" w:firstLine="480"/>
        <w:rPr>
          <w:sz w:val="24"/>
          <w:szCs w:val="24"/>
        </w:rPr>
      </w:pPr>
    </w:p>
    <w:p w:rsidR="001C4217" w:rsidRDefault="001C4217">
      <w:pPr>
        <w:spacing w:line="400" w:lineRule="exact"/>
        <w:ind w:firstLineChars="200" w:firstLine="480"/>
        <w:rPr>
          <w:sz w:val="24"/>
          <w:szCs w:val="24"/>
        </w:rPr>
      </w:pPr>
    </w:p>
    <w:p w:rsidR="001C4217" w:rsidRDefault="001C4217">
      <w:pPr>
        <w:spacing w:line="400" w:lineRule="exact"/>
        <w:ind w:firstLineChars="200" w:firstLine="480"/>
        <w:rPr>
          <w:sz w:val="24"/>
          <w:szCs w:val="24"/>
        </w:rPr>
      </w:pPr>
    </w:p>
    <w:p w:rsidR="001C4217" w:rsidRDefault="001C4217">
      <w:pPr>
        <w:spacing w:line="400" w:lineRule="exact"/>
        <w:ind w:firstLineChars="200" w:firstLine="480"/>
        <w:rPr>
          <w:sz w:val="24"/>
          <w:szCs w:val="24"/>
        </w:rPr>
      </w:pPr>
    </w:p>
    <w:p w:rsidR="001C4217" w:rsidRDefault="001C4217">
      <w:pPr>
        <w:spacing w:line="400" w:lineRule="exact"/>
        <w:ind w:firstLineChars="200" w:firstLine="480"/>
        <w:rPr>
          <w:sz w:val="24"/>
          <w:szCs w:val="24"/>
        </w:rPr>
      </w:pPr>
    </w:p>
    <w:p w:rsidR="001C4217" w:rsidRDefault="001C4217">
      <w:pPr>
        <w:spacing w:line="400" w:lineRule="exact"/>
        <w:ind w:firstLineChars="200" w:firstLine="480"/>
        <w:rPr>
          <w:sz w:val="24"/>
          <w:szCs w:val="24"/>
        </w:rPr>
      </w:pPr>
    </w:p>
    <w:p w:rsidR="001C4217" w:rsidRDefault="001C4217">
      <w:pPr>
        <w:spacing w:line="400" w:lineRule="exact"/>
        <w:ind w:firstLineChars="200" w:firstLine="480"/>
        <w:rPr>
          <w:sz w:val="24"/>
          <w:szCs w:val="24"/>
        </w:rPr>
      </w:pPr>
    </w:p>
    <w:p w:rsidR="001C4217" w:rsidRDefault="001C4217">
      <w:pPr>
        <w:spacing w:line="400" w:lineRule="exact"/>
        <w:ind w:firstLineChars="200" w:firstLine="480"/>
        <w:rPr>
          <w:sz w:val="24"/>
          <w:szCs w:val="24"/>
        </w:rPr>
      </w:pPr>
    </w:p>
    <w:p w:rsidR="001C4217" w:rsidRDefault="001C4217">
      <w:pPr>
        <w:spacing w:line="400" w:lineRule="exact"/>
        <w:ind w:firstLineChars="200" w:firstLine="480"/>
        <w:rPr>
          <w:sz w:val="24"/>
          <w:szCs w:val="24"/>
        </w:rPr>
      </w:pPr>
    </w:p>
    <w:p w:rsidR="001C4217" w:rsidRDefault="001C4217">
      <w:pPr>
        <w:spacing w:line="400" w:lineRule="exact"/>
        <w:ind w:firstLineChars="200" w:firstLine="480"/>
        <w:rPr>
          <w:sz w:val="24"/>
          <w:szCs w:val="24"/>
        </w:rPr>
      </w:pPr>
    </w:p>
    <w:p w:rsidR="001C4217" w:rsidRDefault="001C4217">
      <w:pPr>
        <w:spacing w:line="400" w:lineRule="exact"/>
        <w:ind w:firstLineChars="200" w:firstLine="480"/>
        <w:rPr>
          <w:sz w:val="24"/>
          <w:szCs w:val="24"/>
        </w:rPr>
      </w:pPr>
    </w:p>
    <w:p w:rsidR="001C4217" w:rsidRDefault="001C4217">
      <w:pPr>
        <w:spacing w:line="400" w:lineRule="exact"/>
        <w:ind w:firstLineChars="200" w:firstLine="480"/>
        <w:rPr>
          <w:sz w:val="24"/>
          <w:szCs w:val="24"/>
        </w:rPr>
      </w:pPr>
    </w:p>
    <w:p w:rsidR="000B5CD5" w:rsidRDefault="000B5CD5">
      <w:pPr>
        <w:widowControl/>
        <w:jc w:val="left"/>
        <w:rPr>
          <w:sz w:val="24"/>
          <w:szCs w:val="24"/>
        </w:rPr>
      </w:pPr>
      <w:r>
        <w:rPr>
          <w:sz w:val="24"/>
          <w:szCs w:val="24"/>
        </w:rPr>
        <w:br w:type="page"/>
      </w:r>
    </w:p>
    <w:p w:rsidR="001C4217" w:rsidRDefault="008D3F0D" w:rsidP="007316CD">
      <w:pPr>
        <w:pStyle w:val="n"/>
        <w:spacing w:before="240" w:after="240"/>
      </w:pPr>
      <w:bookmarkStart w:id="61" w:name="_Toc523731127"/>
      <w:bookmarkStart w:id="62" w:name="_Toc508117281"/>
      <w:bookmarkStart w:id="63" w:name="_Toc75792594"/>
      <w:r>
        <w:lastRenderedPageBreak/>
        <w:t>引用标准名录</w:t>
      </w:r>
      <w:bookmarkEnd w:id="61"/>
      <w:bookmarkEnd w:id="62"/>
      <w:bookmarkEnd w:id="63"/>
    </w:p>
    <w:p w:rsidR="00B97156" w:rsidRDefault="00B97156">
      <w:pPr>
        <w:spacing w:line="360" w:lineRule="auto"/>
        <w:rPr>
          <w:sz w:val="24"/>
          <w:szCs w:val="24"/>
        </w:rPr>
      </w:pPr>
      <w:r>
        <w:rPr>
          <w:rFonts w:hint="eastAsia"/>
          <w:sz w:val="24"/>
          <w:szCs w:val="24"/>
        </w:rPr>
        <w:t>1</w:t>
      </w:r>
      <w:r>
        <w:rPr>
          <w:sz w:val="24"/>
          <w:szCs w:val="24"/>
        </w:rPr>
        <w:t xml:space="preserve"> </w:t>
      </w:r>
      <w:r>
        <w:rPr>
          <w:rFonts w:hint="eastAsia"/>
          <w:sz w:val="24"/>
          <w:szCs w:val="24"/>
        </w:rPr>
        <w:t>《</w:t>
      </w:r>
      <w:r w:rsidRPr="00B97156">
        <w:rPr>
          <w:rFonts w:hint="eastAsia"/>
          <w:sz w:val="24"/>
          <w:szCs w:val="24"/>
        </w:rPr>
        <w:t>建筑结构可靠性设计统一标准</w:t>
      </w:r>
      <w:r>
        <w:rPr>
          <w:rFonts w:hint="eastAsia"/>
          <w:sz w:val="24"/>
          <w:szCs w:val="24"/>
        </w:rPr>
        <w:t>》</w:t>
      </w:r>
      <w:r w:rsidRPr="00B97156">
        <w:rPr>
          <w:rFonts w:hint="eastAsia"/>
          <w:sz w:val="24"/>
          <w:szCs w:val="24"/>
        </w:rPr>
        <w:t>GB 50068</w:t>
      </w:r>
    </w:p>
    <w:p w:rsidR="00B97156" w:rsidRDefault="00B97156">
      <w:pPr>
        <w:spacing w:line="360" w:lineRule="auto"/>
        <w:rPr>
          <w:sz w:val="24"/>
          <w:szCs w:val="24"/>
        </w:rPr>
      </w:pPr>
      <w:r>
        <w:rPr>
          <w:rFonts w:hint="eastAsia"/>
          <w:sz w:val="24"/>
          <w:szCs w:val="24"/>
        </w:rPr>
        <w:t xml:space="preserve">2 </w:t>
      </w:r>
      <w:r>
        <w:rPr>
          <w:rFonts w:hint="eastAsia"/>
          <w:sz w:val="24"/>
          <w:szCs w:val="24"/>
        </w:rPr>
        <w:t>《</w:t>
      </w:r>
      <w:r w:rsidRPr="00B97156">
        <w:rPr>
          <w:rFonts w:hint="eastAsia"/>
          <w:sz w:val="24"/>
          <w:szCs w:val="24"/>
        </w:rPr>
        <w:t>建筑结构荷载规范</w:t>
      </w:r>
      <w:r>
        <w:rPr>
          <w:rFonts w:hint="eastAsia"/>
          <w:sz w:val="24"/>
          <w:szCs w:val="24"/>
        </w:rPr>
        <w:t>》</w:t>
      </w:r>
      <w:r w:rsidRPr="00B97156">
        <w:rPr>
          <w:rFonts w:hint="eastAsia"/>
          <w:sz w:val="24"/>
          <w:szCs w:val="24"/>
        </w:rPr>
        <w:t>GB 50009</w:t>
      </w:r>
    </w:p>
    <w:p w:rsidR="001C4217" w:rsidRDefault="00B97156">
      <w:pPr>
        <w:spacing w:line="360" w:lineRule="auto"/>
        <w:rPr>
          <w:sz w:val="24"/>
          <w:szCs w:val="24"/>
        </w:rPr>
      </w:pPr>
      <w:r>
        <w:rPr>
          <w:sz w:val="24"/>
          <w:szCs w:val="24"/>
        </w:rPr>
        <w:t>3</w:t>
      </w:r>
      <w:r w:rsidR="008D3F0D">
        <w:rPr>
          <w:rFonts w:hint="eastAsia"/>
          <w:sz w:val="24"/>
          <w:szCs w:val="24"/>
        </w:rPr>
        <w:t xml:space="preserve"> </w:t>
      </w:r>
      <w:r w:rsidR="008D3F0D">
        <w:rPr>
          <w:rFonts w:hint="eastAsia"/>
          <w:sz w:val="24"/>
          <w:szCs w:val="24"/>
        </w:rPr>
        <w:t>《钢结构设计标准》</w:t>
      </w:r>
      <w:r w:rsidR="008D3F0D">
        <w:rPr>
          <w:rFonts w:hint="eastAsia"/>
          <w:sz w:val="24"/>
          <w:szCs w:val="24"/>
        </w:rPr>
        <w:t>GB 50017</w:t>
      </w:r>
    </w:p>
    <w:p w:rsidR="00D7129E" w:rsidRDefault="00B97156" w:rsidP="00D7129E">
      <w:pPr>
        <w:spacing w:line="360" w:lineRule="auto"/>
        <w:rPr>
          <w:sz w:val="24"/>
          <w:szCs w:val="24"/>
        </w:rPr>
      </w:pPr>
      <w:r>
        <w:rPr>
          <w:sz w:val="24"/>
          <w:szCs w:val="24"/>
        </w:rPr>
        <w:t>4</w:t>
      </w:r>
      <w:r w:rsidR="00D7129E">
        <w:rPr>
          <w:rFonts w:hint="eastAsia"/>
          <w:sz w:val="24"/>
          <w:szCs w:val="24"/>
        </w:rPr>
        <w:t xml:space="preserve"> </w:t>
      </w:r>
      <w:r w:rsidR="00D7129E">
        <w:rPr>
          <w:rFonts w:hint="eastAsia"/>
          <w:sz w:val="24"/>
          <w:szCs w:val="24"/>
        </w:rPr>
        <w:t>《建筑基坑支护技术规程》</w:t>
      </w:r>
      <w:r w:rsidR="00D7129E">
        <w:rPr>
          <w:rFonts w:hint="eastAsia"/>
          <w:sz w:val="24"/>
          <w:szCs w:val="24"/>
        </w:rPr>
        <w:t>JGJ 120</w:t>
      </w:r>
    </w:p>
    <w:p w:rsidR="00D7129E" w:rsidRDefault="00B97156" w:rsidP="00D7129E">
      <w:pPr>
        <w:spacing w:line="360" w:lineRule="auto"/>
        <w:rPr>
          <w:sz w:val="24"/>
          <w:szCs w:val="24"/>
        </w:rPr>
      </w:pPr>
      <w:r>
        <w:rPr>
          <w:sz w:val="24"/>
          <w:szCs w:val="24"/>
        </w:rPr>
        <w:t>5</w:t>
      </w:r>
      <w:r w:rsidR="00D7129E">
        <w:rPr>
          <w:rFonts w:hint="eastAsia"/>
          <w:sz w:val="24"/>
          <w:szCs w:val="24"/>
        </w:rPr>
        <w:t xml:space="preserve"> </w:t>
      </w:r>
      <w:r w:rsidR="00D7129E">
        <w:rPr>
          <w:rFonts w:hint="eastAsia"/>
          <w:sz w:val="24"/>
          <w:szCs w:val="24"/>
        </w:rPr>
        <w:t>《混凝土结构设计规范》</w:t>
      </w:r>
      <w:r w:rsidR="00D7129E">
        <w:rPr>
          <w:rFonts w:hint="eastAsia"/>
          <w:sz w:val="24"/>
          <w:szCs w:val="24"/>
        </w:rPr>
        <w:t>GB 50010</w:t>
      </w:r>
    </w:p>
    <w:p w:rsidR="00D7129E" w:rsidRDefault="00B97156" w:rsidP="00D7129E">
      <w:pPr>
        <w:spacing w:line="360" w:lineRule="auto"/>
        <w:rPr>
          <w:sz w:val="24"/>
          <w:szCs w:val="24"/>
        </w:rPr>
      </w:pPr>
      <w:r>
        <w:rPr>
          <w:sz w:val="24"/>
          <w:szCs w:val="24"/>
        </w:rPr>
        <w:t>6</w:t>
      </w:r>
      <w:r w:rsidR="00D7129E">
        <w:rPr>
          <w:rFonts w:hint="eastAsia"/>
          <w:sz w:val="24"/>
          <w:szCs w:val="24"/>
        </w:rPr>
        <w:t xml:space="preserve"> </w:t>
      </w:r>
      <w:r w:rsidR="00D7129E">
        <w:rPr>
          <w:rFonts w:hint="eastAsia"/>
          <w:sz w:val="24"/>
          <w:szCs w:val="24"/>
        </w:rPr>
        <w:t>《钢结构工程施工质量验收规范》</w:t>
      </w:r>
      <w:r w:rsidR="00D7129E">
        <w:rPr>
          <w:rFonts w:hint="eastAsia"/>
          <w:sz w:val="24"/>
          <w:szCs w:val="24"/>
        </w:rPr>
        <w:t>GB 50205</w:t>
      </w:r>
    </w:p>
    <w:p w:rsidR="00D7129E" w:rsidRDefault="00B97156" w:rsidP="00D7129E">
      <w:pPr>
        <w:spacing w:line="360" w:lineRule="auto"/>
        <w:rPr>
          <w:sz w:val="24"/>
          <w:szCs w:val="24"/>
        </w:rPr>
      </w:pPr>
      <w:r>
        <w:rPr>
          <w:sz w:val="24"/>
          <w:szCs w:val="24"/>
        </w:rPr>
        <w:t>7</w:t>
      </w:r>
      <w:r w:rsidR="00D7129E">
        <w:rPr>
          <w:rFonts w:hint="eastAsia"/>
          <w:sz w:val="24"/>
          <w:szCs w:val="24"/>
        </w:rPr>
        <w:t xml:space="preserve"> </w:t>
      </w:r>
      <w:r w:rsidR="00D7129E">
        <w:rPr>
          <w:rFonts w:hint="eastAsia"/>
          <w:sz w:val="24"/>
          <w:szCs w:val="24"/>
        </w:rPr>
        <w:t>《钢结构工程施工规范》</w:t>
      </w:r>
      <w:r w:rsidR="00D7129E">
        <w:rPr>
          <w:rFonts w:hint="eastAsia"/>
          <w:sz w:val="24"/>
          <w:szCs w:val="24"/>
        </w:rPr>
        <w:t>GB 50755</w:t>
      </w:r>
    </w:p>
    <w:p w:rsidR="00B97156" w:rsidRDefault="00B97156" w:rsidP="00D7129E">
      <w:pPr>
        <w:spacing w:line="360" w:lineRule="auto"/>
        <w:rPr>
          <w:sz w:val="24"/>
          <w:szCs w:val="24"/>
        </w:rPr>
      </w:pPr>
      <w:r>
        <w:rPr>
          <w:rFonts w:hint="eastAsia"/>
          <w:sz w:val="24"/>
          <w:szCs w:val="24"/>
        </w:rPr>
        <w:t xml:space="preserve">8 </w:t>
      </w:r>
      <w:r>
        <w:rPr>
          <w:rFonts w:hint="eastAsia"/>
          <w:sz w:val="24"/>
          <w:szCs w:val="24"/>
        </w:rPr>
        <w:t>《空间网格结构技术规程》</w:t>
      </w:r>
      <w:r w:rsidRPr="00B97156">
        <w:rPr>
          <w:rFonts w:hint="eastAsia"/>
          <w:sz w:val="24"/>
          <w:szCs w:val="24"/>
        </w:rPr>
        <w:t>JGJ 7</w:t>
      </w:r>
    </w:p>
    <w:p w:rsidR="00B97156" w:rsidRDefault="00B97156" w:rsidP="00D7129E">
      <w:pPr>
        <w:spacing w:line="360" w:lineRule="auto"/>
        <w:rPr>
          <w:sz w:val="24"/>
          <w:szCs w:val="24"/>
        </w:rPr>
      </w:pPr>
      <w:r>
        <w:rPr>
          <w:sz w:val="24"/>
          <w:szCs w:val="24"/>
        </w:rPr>
        <w:t>9</w:t>
      </w:r>
      <w:r>
        <w:rPr>
          <w:rFonts w:hint="eastAsia"/>
          <w:sz w:val="24"/>
          <w:szCs w:val="24"/>
        </w:rPr>
        <w:t xml:space="preserve"> </w:t>
      </w:r>
      <w:r>
        <w:rPr>
          <w:rFonts w:hint="eastAsia"/>
          <w:sz w:val="24"/>
          <w:szCs w:val="24"/>
        </w:rPr>
        <w:t>《索结构技术规程》</w:t>
      </w:r>
      <w:r w:rsidRPr="00B97156">
        <w:rPr>
          <w:rFonts w:hint="eastAsia"/>
          <w:sz w:val="24"/>
          <w:szCs w:val="24"/>
        </w:rPr>
        <w:t>JGJ 257</w:t>
      </w:r>
    </w:p>
    <w:p w:rsidR="00D7129E" w:rsidRDefault="00B97156" w:rsidP="00D7129E">
      <w:pPr>
        <w:spacing w:line="360" w:lineRule="auto"/>
        <w:rPr>
          <w:sz w:val="24"/>
          <w:szCs w:val="24"/>
        </w:rPr>
      </w:pPr>
      <w:r>
        <w:rPr>
          <w:sz w:val="24"/>
          <w:szCs w:val="24"/>
        </w:rPr>
        <w:t>10</w:t>
      </w:r>
      <w:r w:rsidR="00D7129E">
        <w:rPr>
          <w:sz w:val="24"/>
          <w:szCs w:val="24"/>
        </w:rPr>
        <w:t xml:space="preserve"> </w:t>
      </w:r>
      <w:r w:rsidR="00D7129E">
        <w:rPr>
          <w:rFonts w:hint="eastAsia"/>
          <w:sz w:val="24"/>
          <w:szCs w:val="24"/>
        </w:rPr>
        <w:t>《钢拉杆》</w:t>
      </w:r>
      <w:r w:rsidR="00D7129E">
        <w:rPr>
          <w:rFonts w:hint="eastAsia"/>
          <w:sz w:val="24"/>
          <w:szCs w:val="24"/>
        </w:rPr>
        <w:t>GB/T 20934</w:t>
      </w:r>
    </w:p>
    <w:p w:rsidR="00D7129E" w:rsidRDefault="00B97156" w:rsidP="00D7129E">
      <w:pPr>
        <w:spacing w:line="360" w:lineRule="auto"/>
        <w:rPr>
          <w:sz w:val="24"/>
          <w:szCs w:val="24"/>
        </w:rPr>
      </w:pPr>
      <w:r>
        <w:rPr>
          <w:sz w:val="24"/>
          <w:szCs w:val="24"/>
        </w:rPr>
        <w:t>11</w:t>
      </w:r>
      <w:r w:rsidR="00D7129E">
        <w:rPr>
          <w:rFonts w:hint="eastAsia"/>
          <w:sz w:val="24"/>
          <w:szCs w:val="24"/>
        </w:rPr>
        <w:t xml:space="preserve"> </w:t>
      </w:r>
      <w:r w:rsidR="00D7129E">
        <w:rPr>
          <w:rFonts w:hint="eastAsia"/>
          <w:sz w:val="24"/>
          <w:szCs w:val="24"/>
        </w:rPr>
        <w:t>《建筑基坑工程监测技术规范》</w:t>
      </w:r>
      <w:r w:rsidR="00D7129E">
        <w:rPr>
          <w:rFonts w:hint="eastAsia"/>
          <w:sz w:val="24"/>
          <w:szCs w:val="24"/>
        </w:rPr>
        <w:t>GB 50497</w:t>
      </w:r>
    </w:p>
    <w:p w:rsidR="001C4217" w:rsidRDefault="00B97156">
      <w:pPr>
        <w:spacing w:line="360" w:lineRule="auto"/>
        <w:rPr>
          <w:sz w:val="24"/>
          <w:szCs w:val="24"/>
        </w:rPr>
      </w:pPr>
      <w:r>
        <w:rPr>
          <w:sz w:val="24"/>
          <w:szCs w:val="24"/>
        </w:rPr>
        <w:t>1</w:t>
      </w:r>
      <w:r w:rsidR="00447419">
        <w:rPr>
          <w:sz w:val="24"/>
          <w:szCs w:val="24"/>
        </w:rPr>
        <w:t>2</w:t>
      </w:r>
      <w:r w:rsidR="008D3F0D">
        <w:rPr>
          <w:sz w:val="24"/>
          <w:szCs w:val="24"/>
        </w:rPr>
        <w:t xml:space="preserve"> </w:t>
      </w:r>
      <w:r w:rsidR="008D3F0D">
        <w:rPr>
          <w:rFonts w:hint="eastAsia"/>
          <w:sz w:val="24"/>
          <w:szCs w:val="24"/>
        </w:rPr>
        <w:t>《热轧</w:t>
      </w:r>
      <w:r w:rsidR="008D3F0D">
        <w:rPr>
          <w:rFonts w:hint="eastAsia"/>
          <w:sz w:val="24"/>
          <w:szCs w:val="24"/>
        </w:rPr>
        <w:t>H</w:t>
      </w:r>
      <w:r w:rsidR="008D3F0D">
        <w:rPr>
          <w:rFonts w:hint="eastAsia"/>
          <w:sz w:val="24"/>
          <w:szCs w:val="24"/>
        </w:rPr>
        <w:t>型钢</w:t>
      </w:r>
      <w:r w:rsidR="008D3F0D">
        <w:rPr>
          <w:sz w:val="24"/>
          <w:szCs w:val="24"/>
        </w:rPr>
        <w:t>和部分</w:t>
      </w:r>
      <w:r w:rsidR="008D3F0D">
        <w:rPr>
          <w:rFonts w:hint="eastAsia"/>
          <w:sz w:val="24"/>
          <w:szCs w:val="24"/>
        </w:rPr>
        <w:t>T</w:t>
      </w:r>
      <w:r w:rsidR="008D3F0D">
        <w:rPr>
          <w:rFonts w:hint="eastAsia"/>
          <w:sz w:val="24"/>
          <w:szCs w:val="24"/>
        </w:rPr>
        <w:t>型</w:t>
      </w:r>
      <w:r w:rsidR="008D3F0D">
        <w:rPr>
          <w:sz w:val="24"/>
          <w:szCs w:val="24"/>
        </w:rPr>
        <w:t>钢</w:t>
      </w:r>
      <w:r w:rsidR="008D3F0D">
        <w:rPr>
          <w:rFonts w:hint="eastAsia"/>
          <w:sz w:val="24"/>
          <w:szCs w:val="24"/>
        </w:rPr>
        <w:t>》</w:t>
      </w:r>
      <w:r w:rsidR="008D3F0D">
        <w:rPr>
          <w:rFonts w:hint="eastAsia"/>
          <w:sz w:val="24"/>
          <w:szCs w:val="24"/>
        </w:rPr>
        <w:t xml:space="preserve">GB/T </w:t>
      </w:r>
      <w:r w:rsidR="008D3F0D">
        <w:rPr>
          <w:sz w:val="24"/>
          <w:szCs w:val="24"/>
        </w:rPr>
        <w:t>11263</w:t>
      </w:r>
    </w:p>
    <w:p w:rsidR="00D7129E" w:rsidRDefault="00D7129E" w:rsidP="00D7129E">
      <w:pPr>
        <w:spacing w:line="360" w:lineRule="auto"/>
        <w:rPr>
          <w:sz w:val="24"/>
          <w:szCs w:val="24"/>
        </w:rPr>
      </w:pPr>
      <w:r>
        <w:rPr>
          <w:rFonts w:hint="eastAsia"/>
          <w:sz w:val="24"/>
          <w:szCs w:val="24"/>
        </w:rPr>
        <w:t>1</w:t>
      </w:r>
      <w:r w:rsidR="00447419">
        <w:rPr>
          <w:sz w:val="24"/>
          <w:szCs w:val="24"/>
        </w:rPr>
        <w:t>3</w:t>
      </w:r>
      <w:r>
        <w:rPr>
          <w:sz w:val="24"/>
          <w:szCs w:val="24"/>
        </w:rPr>
        <w:t xml:space="preserve"> </w:t>
      </w:r>
      <w:r w:rsidRPr="00D7129E">
        <w:rPr>
          <w:rFonts w:hint="eastAsia"/>
          <w:sz w:val="24"/>
          <w:szCs w:val="24"/>
        </w:rPr>
        <w:t>《钢结构高强度螺栓连接技术规程》</w:t>
      </w:r>
      <w:r w:rsidRPr="00D7129E">
        <w:rPr>
          <w:rFonts w:hint="eastAsia"/>
          <w:sz w:val="24"/>
          <w:szCs w:val="24"/>
        </w:rPr>
        <w:t>J</w:t>
      </w:r>
      <w:r w:rsidRPr="00D7129E">
        <w:rPr>
          <w:sz w:val="24"/>
          <w:szCs w:val="24"/>
        </w:rPr>
        <w:t>GJ82</w:t>
      </w:r>
    </w:p>
    <w:p w:rsidR="001C4217" w:rsidRDefault="00447419" w:rsidP="00100854">
      <w:pPr>
        <w:spacing w:line="360" w:lineRule="auto"/>
        <w:rPr>
          <w:sz w:val="24"/>
          <w:szCs w:val="24"/>
        </w:rPr>
      </w:pPr>
      <w:r>
        <w:rPr>
          <w:sz w:val="24"/>
          <w:szCs w:val="24"/>
        </w:rPr>
        <w:t>14</w:t>
      </w:r>
      <w:r w:rsidR="00D7129E">
        <w:rPr>
          <w:rFonts w:hint="eastAsia"/>
          <w:sz w:val="24"/>
          <w:szCs w:val="24"/>
        </w:rPr>
        <w:t xml:space="preserve"> </w:t>
      </w:r>
      <w:r w:rsidR="00100854" w:rsidRPr="00D7129E">
        <w:rPr>
          <w:rFonts w:hint="eastAsia"/>
          <w:sz w:val="24"/>
          <w:szCs w:val="24"/>
        </w:rPr>
        <w:t>《建筑机械使用安全技术规程》</w:t>
      </w:r>
      <w:r w:rsidR="00100854" w:rsidRPr="00D7129E">
        <w:rPr>
          <w:rFonts w:hint="eastAsia"/>
          <w:sz w:val="24"/>
          <w:szCs w:val="24"/>
        </w:rPr>
        <w:t>J</w:t>
      </w:r>
      <w:r w:rsidR="00100854" w:rsidRPr="00D7129E">
        <w:rPr>
          <w:sz w:val="24"/>
          <w:szCs w:val="24"/>
        </w:rPr>
        <w:t>GJ33</w:t>
      </w:r>
    </w:p>
    <w:p w:rsidR="003F2BF0" w:rsidRPr="00100854" w:rsidRDefault="003F2BF0" w:rsidP="00100854">
      <w:pPr>
        <w:spacing w:line="360" w:lineRule="auto"/>
        <w:rPr>
          <w:sz w:val="24"/>
          <w:szCs w:val="24"/>
        </w:rPr>
      </w:pPr>
      <w:r>
        <w:rPr>
          <w:sz w:val="24"/>
          <w:szCs w:val="24"/>
        </w:rPr>
        <w:t xml:space="preserve">15 </w:t>
      </w:r>
      <w:r>
        <w:rPr>
          <w:rFonts w:hint="eastAsia"/>
          <w:sz w:val="24"/>
          <w:szCs w:val="24"/>
        </w:rPr>
        <w:t>《</w:t>
      </w:r>
      <w:r w:rsidRPr="00F26660">
        <w:rPr>
          <w:rFonts w:hint="eastAsia"/>
          <w:sz w:val="24"/>
          <w:szCs w:val="24"/>
        </w:rPr>
        <w:t>预应力钢结构技术规程</w:t>
      </w:r>
      <w:r>
        <w:rPr>
          <w:rFonts w:hint="eastAsia"/>
          <w:sz w:val="24"/>
          <w:szCs w:val="24"/>
        </w:rPr>
        <w:t>》</w:t>
      </w:r>
      <w:r w:rsidRPr="00F26660">
        <w:rPr>
          <w:rFonts w:hint="eastAsia"/>
          <w:sz w:val="24"/>
          <w:szCs w:val="24"/>
        </w:rPr>
        <w:t>CECS212</w:t>
      </w:r>
    </w:p>
    <w:sectPr w:rsidR="003F2BF0" w:rsidRPr="00100854" w:rsidSect="003F6D97">
      <w:pgSz w:w="11907" w:h="16840"/>
      <w:pgMar w:top="1440" w:right="1797" w:bottom="1440" w:left="1797"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E0D" w:rsidRDefault="00744E0D">
      <w:r>
        <w:separator/>
      </w:r>
    </w:p>
  </w:endnote>
  <w:endnote w:type="continuationSeparator" w:id="0">
    <w:p w:rsidR="00744E0D" w:rsidRDefault="00744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PMingLiU">
    <w:altName w:val="新細明體"/>
    <w:panose1 w:val="02010601000101010101"/>
    <w:charset w:val="88"/>
    <w:family w:val="auto"/>
    <w:notTrueType/>
    <w:pitch w:val="variable"/>
    <w:sig w:usb0="00000001" w:usb1="08080000" w:usb2="00000010" w:usb3="00000000" w:csb0="00100000" w:csb1="00000000"/>
  </w:font>
  <w:font w:name="仿宋_GB2312">
    <w:altName w:val="仿宋"/>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Bold">
    <w:altName w:val="Times New Roman"/>
    <w:charset w:val="00"/>
    <w:family w:val="roman"/>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2F" w:rsidRDefault="003C2E2F">
    <w:pPr>
      <w:tabs>
        <w:tab w:val="center" w:pos="4153"/>
        <w:tab w:val="right"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2F" w:rsidRDefault="003C2E2F">
    <w:pPr>
      <w:framePr w:wrap="around" w:vAnchor="text" w:hAnchor="page" w:x="5868" w:y="10"/>
    </w:pPr>
  </w:p>
  <w:p w:rsidR="003C2E2F" w:rsidRDefault="003C2E2F">
    <w:pPr>
      <w:tabs>
        <w:tab w:val="center" w:pos="4153"/>
        <w:tab w:val="right"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2F" w:rsidRDefault="003C2E2F">
    <w:pPr>
      <w:pStyle w:val="a8"/>
      <w:jc w:val="center"/>
    </w:pPr>
    <w:r>
      <w:fldChar w:fldCharType="begin"/>
    </w:r>
    <w:r>
      <w:instrText xml:space="preserve"> PAGE   \* MERGEFORMAT </w:instrText>
    </w:r>
    <w:r>
      <w:fldChar w:fldCharType="separate"/>
    </w:r>
    <w:r w:rsidR="00440E5E" w:rsidRPr="00440E5E">
      <w:rPr>
        <w:noProof/>
        <w:lang w:val="zh-CN"/>
      </w:rPr>
      <w:t>1</w:t>
    </w:r>
    <w:r>
      <w:rPr>
        <w:lang w:val="zh-CN"/>
      </w:rPr>
      <w:fldChar w:fldCharType="end"/>
    </w:r>
  </w:p>
  <w:p w:rsidR="003C2E2F" w:rsidRDefault="003C2E2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E0D" w:rsidRDefault="00744E0D">
      <w:r>
        <w:separator/>
      </w:r>
    </w:p>
  </w:footnote>
  <w:footnote w:type="continuationSeparator" w:id="0">
    <w:p w:rsidR="00744E0D" w:rsidRDefault="00744E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2F" w:rsidRDefault="003C2E2F">
    <w:pPr>
      <w:tabs>
        <w:tab w:val="center" w:pos="4153"/>
        <w:tab w:val="right"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2F" w:rsidRDefault="003C2E2F">
    <w:pPr>
      <w:pStyle w:val="a9"/>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B53B7C"/>
    <w:multiLevelType w:val="multilevel"/>
    <w:tmpl w:val="1EB53B7C"/>
    <w:lvl w:ilvl="0">
      <w:start w:val="1"/>
      <w:numFmt w:val="decimal"/>
      <w:pStyle w:val="articletitle"/>
      <w:lvlText w:val="%1"/>
      <w:lvlJc w:val="left"/>
      <w:pPr>
        <w:tabs>
          <w:tab w:val="left" w:pos="3261"/>
        </w:tabs>
        <w:ind w:left="3261" w:hanging="425"/>
      </w:pPr>
      <w:rPr>
        <w:rFonts w:ascii="Times New Roman" w:hAnsi="Times New Roman" w:cs="Times New Roman" w:hint="eastAsia"/>
        <w:b/>
        <w:bCs w:val="0"/>
        <w:i w:val="0"/>
        <w:iCs w:val="0"/>
        <w:caps w:val="0"/>
        <w:smallCaps w:val="0"/>
        <w:strike w:val="0"/>
        <w:dstrike w:val="0"/>
        <w:snapToGrid w:val="0"/>
        <w:vanish w:val="0"/>
        <w:color w:val="000000"/>
        <w:spacing w:val="0"/>
        <w:w w:val="0"/>
        <w:kern w:val="0"/>
        <w:position w:val="0"/>
        <w:sz w:val="24"/>
        <w:szCs w:val="20"/>
        <w:u w:val="none"/>
        <w:vertAlign w:val="baseline"/>
      </w:rPr>
    </w:lvl>
    <w:lvl w:ilvl="1">
      <w:numFmt w:val="decimal"/>
      <w:pStyle w:val="chartertitle"/>
      <w:lvlText w:val="%1.%2"/>
      <w:lvlJc w:val="left"/>
      <w:pPr>
        <w:tabs>
          <w:tab w:val="left" w:pos="3828"/>
        </w:tabs>
        <w:ind w:left="3828" w:hanging="567"/>
      </w:pPr>
      <w:rPr>
        <w:rFonts w:ascii="Times New Roman" w:hAnsi="Times New Roman" w:cs="Times New Roman" w:hint="default"/>
        <w:b/>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pStyle w:val="Body"/>
      <w:lvlText w:val="%1.%2.%3"/>
      <w:lvlJc w:val="left"/>
      <w:pPr>
        <w:tabs>
          <w:tab w:val="left" w:pos="709"/>
        </w:tabs>
        <w:ind w:left="142"/>
      </w:pPr>
      <w:rPr>
        <w:rFonts w:ascii="Times New Roman" w:hAnsi="Times New Roman" w:cs="Times New Roman" w:hint="default"/>
        <w:b/>
        <w:i w:val="0"/>
        <w:color w:val="auto"/>
        <w:sz w:val="24"/>
        <w:szCs w:val="24"/>
      </w:rPr>
    </w:lvl>
    <w:lvl w:ilvl="3">
      <w:start w:val="1"/>
      <w:numFmt w:val="decimal"/>
      <w:lvlText w:val="%1.%2.%3.%4"/>
      <w:lvlJc w:val="left"/>
      <w:pPr>
        <w:tabs>
          <w:tab w:val="left" w:pos="1984"/>
        </w:tabs>
        <w:ind w:left="1984" w:hanging="708"/>
      </w:pPr>
      <w:rPr>
        <w:rFonts w:cs="Times New Roman" w:hint="eastAsia"/>
      </w:rPr>
    </w:lvl>
    <w:lvl w:ilvl="4">
      <w:start w:val="1"/>
      <w:numFmt w:val="decimal"/>
      <w:lvlText w:val="%1.%2.%3.%4.%5"/>
      <w:lvlJc w:val="left"/>
      <w:pPr>
        <w:tabs>
          <w:tab w:val="left" w:pos="2551"/>
        </w:tabs>
        <w:ind w:left="2551" w:hanging="850"/>
      </w:pPr>
      <w:rPr>
        <w:rFonts w:cs="Times New Roman" w:hint="eastAsia"/>
      </w:rPr>
    </w:lvl>
    <w:lvl w:ilvl="5">
      <w:start w:val="1"/>
      <w:numFmt w:val="decimal"/>
      <w:lvlText w:val="%1.%2.%3.%4.%5.%6"/>
      <w:lvlJc w:val="left"/>
      <w:pPr>
        <w:tabs>
          <w:tab w:val="left" w:pos="3260"/>
        </w:tabs>
        <w:ind w:left="3260" w:hanging="1134"/>
      </w:pPr>
      <w:rPr>
        <w:rFonts w:cs="Times New Roman" w:hint="eastAsia"/>
      </w:rPr>
    </w:lvl>
    <w:lvl w:ilvl="6">
      <w:start w:val="1"/>
      <w:numFmt w:val="decimal"/>
      <w:lvlText w:val="%1.%2.%3.%4.%5.%6.%7"/>
      <w:lvlJc w:val="left"/>
      <w:pPr>
        <w:tabs>
          <w:tab w:val="left" w:pos="3827"/>
        </w:tabs>
        <w:ind w:left="3827" w:hanging="1276"/>
      </w:pPr>
      <w:rPr>
        <w:rFonts w:cs="Times New Roman" w:hint="eastAsia"/>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9C6"/>
    <w:rsid w:val="00000823"/>
    <w:rsid w:val="00003863"/>
    <w:rsid w:val="0000485D"/>
    <w:rsid w:val="00007BAF"/>
    <w:rsid w:val="00012882"/>
    <w:rsid w:val="000139EB"/>
    <w:rsid w:val="000140FC"/>
    <w:rsid w:val="00014116"/>
    <w:rsid w:val="00015193"/>
    <w:rsid w:val="00016077"/>
    <w:rsid w:val="00016414"/>
    <w:rsid w:val="000168D3"/>
    <w:rsid w:val="000175F1"/>
    <w:rsid w:val="00020BAA"/>
    <w:rsid w:val="000212B7"/>
    <w:rsid w:val="000224F2"/>
    <w:rsid w:val="00027259"/>
    <w:rsid w:val="000278C1"/>
    <w:rsid w:val="000304A8"/>
    <w:rsid w:val="00030B93"/>
    <w:rsid w:val="00030C15"/>
    <w:rsid w:val="00031A93"/>
    <w:rsid w:val="000323F7"/>
    <w:rsid w:val="000343D0"/>
    <w:rsid w:val="00034F74"/>
    <w:rsid w:val="0003503B"/>
    <w:rsid w:val="0003561B"/>
    <w:rsid w:val="00036062"/>
    <w:rsid w:val="000364B1"/>
    <w:rsid w:val="00036D6F"/>
    <w:rsid w:val="00037AE6"/>
    <w:rsid w:val="00037B4B"/>
    <w:rsid w:val="00040049"/>
    <w:rsid w:val="00040C40"/>
    <w:rsid w:val="000411CD"/>
    <w:rsid w:val="00042191"/>
    <w:rsid w:val="0004359C"/>
    <w:rsid w:val="00043CD1"/>
    <w:rsid w:val="00044149"/>
    <w:rsid w:val="00044643"/>
    <w:rsid w:val="000450FA"/>
    <w:rsid w:val="0004549C"/>
    <w:rsid w:val="000459D1"/>
    <w:rsid w:val="000500A0"/>
    <w:rsid w:val="000507B3"/>
    <w:rsid w:val="00050FB1"/>
    <w:rsid w:val="00051719"/>
    <w:rsid w:val="00051BBA"/>
    <w:rsid w:val="00053268"/>
    <w:rsid w:val="0005353B"/>
    <w:rsid w:val="000541AE"/>
    <w:rsid w:val="00055881"/>
    <w:rsid w:val="00055DD7"/>
    <w:rsid w:val="0005722E"/>
    <w:rsid w:val="000600E0"/>
    <w:rsid w:val="00061B5B"/>
    <w:rsid w:val="000621D2"/>
    <w:rsid w:val="00064583"/>
    <w:rsid w:val="00065357"/>
    <w:rsid w:val="000659ED"/>
    <w:rsid w:val="00066721"/>
    <w:rsid w:val="00066CB2"/>
    <w:rsid w:val="0006792C"/>
    <w:rsid w:val="00067F03"/>
    <w:rsid w:val="00067FA5"/>
    <w:rsid w:val="00070EE2"/>
    <w:rsid w:val="000713BB"/>
    <w:rsid w:val="000729C6"/>
    <w:rsid w:val="00074EBC"/>
    <w:rsid w:val="0008105A"/>
    <w:rsid w:val="0008128F"/>
    <w:rsid w:val="000815AA"/>
    <w:rsid w:val="00082A8F"/>
    <w:rsid w:val="000834F5"/>
    <w:rsid w:val="00084086"/>
    <w:rsid w:val="000855F7"/>
    <w:rsid w:val="0008601D"/>
    <w:rsid w:val="0009130F"/>
    <w:rsid w:val="00092CFD"/>
    <w:rsid w:val="00093134"/>
    <w:rsid w:val="00093EF7"/>
    <w:rsid w:val="0009496B"/>
    <w:rsid w:val="0009678E"/>
    <w:rsid w:val="000A0DF4"/>
    <w:rsid w:val="000A2B4C"/>
    <w:rsid w:val="000A4AFC"/>
    <w:rsid w:val="000A4B80"/>
    <w:rsid w:val="000A4E97"/>
    <w:rsid w:val="000A5887"/>
    <w:rsid w:val="000A69B6"/>
    <w:rsid w:val="000A6C8F"/>
    <w:rsid w:val="000A6F8B"/>
    <w:rsid w:val="000A72B6"/>
    <w:rsid w:val="000B4F25"/>
    <w:rsid w:val="000B5CD5"/>
    <w:rsid w:val="000B5DE5"/>
    <w:rsid w:val="000B7170"/>
    <w:rsid w:val="000C1154"/>
    <w:rsid w:val="000C1261"/>
    <w:rsid w:val="000C15A9"/>
    <w:rsid w:val="000C20CF"/>
    <w:rsid w:val="000C421C"/>
    <w:rsid w:val="000C429C"/>
    <w:rsid w:val="000C60F0"/>
    <w:rsid w:val="000C6A7F"/>
    <w:rsid w:val="000D12DD"/>
    <w:rsid w:val="000D1EC5"/>
    <w:rsid w:val="000D4818"/>
    <w:rsid w:val="000D6D53"/>
    <w:rsid w:val="000D73EE"/>
    <w:rsid w:val="000D7831"/>
    <w:rsid w:val="000D79AA"/>
    <w:rsid w:val="000E260D"/>
    <w:rsid w:val="000E2892"/>
    <w:rsid w:val="000E2F2E"/>
    <w:rsid w:val="000E5795"/>
    <w:rsid w:val="000E5C48"/>
    <w:rsid w:val="000E78E9"/>
    <w:rsid w:val="000F0321"/>
    <w:rsid w:val="000F1747"/>
    <w:rsid w:val="000F1920"/>
    <w:rsid w:val="000F1E9E"/>
    <w:rsid w:val="000F2702"/>
    <w:rsid w:val="000F351F"/>
    <w:rsid w:val="000F3EA3"/>
    <w:rsid w:val="000F4544"/>
    <w:rsid w:val="000F4E6E"/>
    <w:rsid w:val="00100854"/>
    <w:rsid w:val="001041A9"/>
    <w:rsid w:val="00104324"/>
    <w:rsid w:val="0010572D"/>
    <w:rsid w:val="00105BE3"/>
    <w:rsid w:val="001065C1"/>
    <w:rsid w:val="00106C6C"/>
    <w:rsid w:val="00113D67"/>
    <w:rsid w:val="00114D36"/>
    <w:rsid w:val="00117AB2"/>
    <w:rsid w:val="00120BD1"/>
    <w:rsid w:val="00121413"/>
    <w:rsid w:val="00121A41"/>
    <w:rsid w:val="00121E48"/>
    <w:rsid w:val="0012270D"/>
    <w:rsid w:val="00122FFD"/>
    <w:rsid w:val="00124303"/>
    <w:rsid w:val="001307C9"/>
    <w:rsid w:val="00130C75"/>
    <w:rsid w:val="00131C90"/>
    <w:rsid w:val="001325B2"/>
    <w:rsid w:val="00132CE4"/>
    <w:rsid w:val="00134BA4"/>
    <w:rsid w:val="00134C55"/>
    <w:rsid w:val="00137F6C"/>
    <w:rsid w:val="001405B5"/>
    <w:rsid w:val="001415F2"/>
    <w:rsid w:val="001417E6"/>
    <w:rsid w:val="00141A91"/>
    <w:rsid w:val="00141F35"/>
    <w:rsid w:val="00142573"/>
    <w:rsid w:val="001427FC"/>
    <w:rsid w:val="001445BF"/>
    <w:rsid w:val="00145874"/>
    <w:rsid w:val="00147547"/>
    <w:rsid w:val="0015006E"/>
    <w:rsid w:val="00152AA6"/>
    <w:rsid w:val="001538B0"/>
    <w:rsid w:val="00153DC7"/>
    <w:rsid w:val="00153E67"/>
    <w:rsid w:val="00154B37"/>
    <w:rsid w:val="001550B1"/>
    <w:rsid w:val="00155217"/>
    <w:rsid w:val="001557BC"/>
    <w:rsid w:val="00156A04"/>
    <w:rsid w:val="00157FF4"/>
    <w:rsid w:val="0016183B"/>
    <w:rsid w:val="00162E25"/>
    <w:rsid w:val="00163423"/>
    <w:rsid w:val="00163584"/>
    <w:rsid w:val="0016597A"/>
    <w:rsid w:val="00167E3A"/>
    <w:rsid w:val="00172D8C"/>
    <w:rsid w:val="00173C3B"/>
    <w:rsid w:val="00175A8F"/>
    <w:rsid w:val="00175AFF"/>
    <w:rsid w:val="00175DC9"/>
    <w:rsid w:val="001763F4"/>
    <w:rsid w:val="00176814"/>
    <w:rsid w:val="00176834"/>
    <w:rsid w:val="00177854"/>
    <w:rsid w:val="00177889"/>
    <w:rsid w:val="00177D4C"/>
    <w:rsid w:val="00181858"/>
    <w:rsid w:val="001850EE"/>
    <w:rsid w:val="00185824"/>
    <w:rsid w:val="0018795F"/>
    <w:rsid w:val="00191296"/>
    <w:rsid w:val="00192074"/>
    <w:rsid w:val="001920B9"/>
    <w:rsid w:val="001926F6"/>
    <w:rsid w:val="001928CC"/>
    <w:rsid w:val="00192CFF"/>
    <w:rsid w:val="001937CD"/>
    <w:rsid w:val="00193EC6"/>
    <w:rsid w:val="0019557C"/>
    <w:rsid w:val="001966EE"/>
    <w:rsid w:val="001B0FE7"/>
    <w:rsid w:val="001B1316"/>
    <w:rsid w:val="001B1662"/>
    <w:rsid w:val="001B18EB"/>
    <w:rsid w:val="001B2980"/>
    <w:rsid w:val="001B358E"/>
    <w:rsid w:val="001B3D8A"/>
    <w:rsid w:val="001B570E"/>
    <w:rsid w:val="001B6E0E"/>
    <w:rsid w:val="001B7434"/>
    <w:rsid w:val="001C20EB"/>
    <w:rsid w:val="001C2827"/>
    <w:rsid w:val="001C2D52"/>
    <w:rsid w:val="001C4217"/>
    <w:rsid w:val="001C7530"/>
    <w:rsid w:val="001D077D"/>
    <w:rsid w:val="001D11FA"/>
    <w:rsid w:val="001D1B3C"/>
    <w:rsid w:val="001D1C93"/>
    <w:rsid w:val="001D3DC5"/>
    <w:rsid w:val="001D45FB"/>
    <w:rsid w:val="001D4CDE"/>
    <w:rsid w:val="001D5176"/>
    <w:rsid w:val="001D5802"/>
    <w:rsid w:val="001D64D6"/>
    <w:rsid w:val="001D6F05"/>
    <w:rsid w:val="001D7A98"/>
    <w:rsid w:val="001E0B44"/>
    <w:rsid w:val="001E1FBF"/>
    <w:rsid w:val="001E4F69"/>
    <w:rsid w:val="001E6F34"/>
    <w:rsid w:val="001E771C"/>
    <w:rsid w:val="001E7B2C"/>
    <w:rsid w:val="001F343F"/>
    <w:rsid w:val="001F5A52"/>
    <w:rsid w:val="001F5B6A"/>
    <w:rsid w:val="001F5B8D"/>
    <w:rsid w:val="001F743D"/>
    <w:rsid w:val="001F7664"/>
    <w:rsid w:val="001F7DFE"/>
    <w:rsid w:val="00201F09"/>
    <w:rsid w:val="0020257F"/>
    <w:rsid w:val="00203CE1"/>
    <w:rsid w:val="002043D6"/>
    <w:rsid w:val="002056F6"/>
    <w:rsid w:val="00205788"/>
    <w:rsid w:val="00205BA2"/>
    <w:rsid w:val="002075C5"/>
    <w:rsid w:val="002100B1"/>
    <w:rsid w:val="00211456"/>
    <w:rsid w:val="00216A37"/>
    <w:rsid w:val="00216B31"/>
    <w:rsid w:val="00216C88"/>
    <w:rsid w:val="00216CAA"/>
    <w:rsid w:val="00217A6A"/>
    <w:rsid w:val="002200AC"/>
    <w:rsid w:val="002200DB"/>
    <w:rsid w:val="00220A26"/>
    <w:rsid w:val="00220F02"/>
    <w:rsid w:val="0022146A"/>
    <w:rsid w:val="00222283"/>
    <w:rsid w:val="00222456"/>
    <w:rsid w:val="00222849"/>
    <w:rsid w:val="00223A54"/>
    <w:rsid w:val="00225033"/>
    <w:rsid w:val="0022533E"/>
    <w:rsid w:val="00226EE8"/>
    <w:rsid w:val="00231528"/>
    <w:rsid w:val="0023166A"/>
    <w:rsid w:val="0023350C"/>
    <w:rsid w:val="00233991"/>
    <w:rsid w:val="00233D31"/>
    <w:rsid w:val="002351D1"/>
    <w:rsid w:val="0023546F"/>
    <w:rsid w:val="00236738"/>
    <w:rsid w:val="0023724B"/>
    <w:rsid w:val="00237C65"/>
    <w:rsid w:val="002406D3"/>
    <w:rsid w:val="0024084D"/>
    <w:rsid w:val="00244640"/>
    <w:rsid w:val="002464A9"/>
    <w:rsid w:val="00250282"/>
    <w:rsid w:val="002506D4"/>
    <w:rsid w:val="0025139D"/>
    <w:rsid w:val="00252CF3"/>
    <w:rsid w:val="00253959"/>
    <w:rsid w:val="00260117"/>
    <w:rsid w:val="002611DD"/>
    <w:rsid w:val="00263BC8"/>
    <w:rsid w:val="00266AD9"/>
    <w:rsid w:val="00267472"/>
    <w:rsid w:val="002716EE"/>
    <w:rsid w:val="00271881"/>
    <w:rsid w:val="0027253E"/>
    <w:rsid w:val="002735C5"/>
    <w:rsid w:val="0027401B"/>
    <w:rsid w:val="0027481D"/>
    <w:rsid w:val="00274BA8"/>
    <w:rsid w:val="00275ABA"/>
    <w:rsid w:val="00276593"/>
    <w:rsid w:val="00277D7D"/>
    <w:rsid w:val="00281FB2"/>
    <w:rsid w:val="00282F66"/>
    <w:rsid w:val="00283DDF"/>
    <w:rsid w:val="00284ABC"/>
    <w:rsid w:val="002850B0"/>
    <w:rsid w:val="00285717"/>
    <w:rsid w:val="00286262"/>
    <w:rsid w:val="0028713B"/>
    <w:rsid w:val="00287A22"/>
    <w:rsid w:val="00287BC4"/>
    <w:rsid w:val="002912DE"/>
    <w:rsid w:val="00292C4D"/>
    <w:rsid w:val="00293165"/>
    <w:rsid w:val="00294F7B"/>
    <w:rsid w:val="00297770"/>
    <w:rsid w:val="002A10D3"/>
    <w:rsid w:val="002A226E"/>
    <w:rsid w:val="002A23E8"/>
    <w:rsid w:val="002A3E38"/>
    <w:rsid w:val="002A7353"/>
    <w:rsid w:val="002A7517"/>
    <w:rsid w:val="002A7619"/>
    <w:rsid w:val="002A78B4"/>
    <w:rsid w:val="002B0821"/>
    <w:rsid w:val="002B0E49"/>
    <w:rsid w:val="002B1482"/>
    <w:rsid w:val="002B1FCD"/>
    <w:rsid w:val="002B46EB"/>
    <w:rsid w:val="002B4CB6"/>
    <w:rsid w:val="002B4F82"/>
    <w:rsid w:val="002B63CB"/>
    <w:rsid w:val="002B7918"/>
    <w:rsid w:val="002C13DE"/>
    <w:rsid w:val="002C1A22"/>
    <w:rsid w:val="002C210E"/>
    <w:rsid w:val="002C45D7"/>
    <w:rsid w:val="002C4A50"/>
    <w:rsid w:val="002C5724"/>
    <w:rsid w:val="002D1753"/>
    <w:rsid w:val="002D1A8E"/>
    <w:rsid w:val="002D1B42"/>
    <w:rsid w:val="002D2E38"/>
    <w:rsid w:val="002D5C5D"/>
    <w:rsid w:val="002D797E"/>
    <w:rsid w:val="002E0787"/>
    <w:rsid w:val="002E10B6"/>
    <w:rsid w:val="002E1A4B"/>
    <w:rsid w:val="002E3B24"/>
    <w:rsid w:val="002E421D"/>
    <w:rsid w:val="002E4BFB"/>
    <w:rsid w:val="002E50F6"/>
    <w:rsid w:val="002E65A4"/>
    <w:rsid w:val="002E7225"/>
    <w:rsid w:val="002F053E"/>
    <w:rsid w:val="002F1ED1"/>
    <w:rsid w:val="002F1FDC"/>
    <w:rsid w:val="002F26B6"/>
    <w:rsid w:val="002F444A"/>
    <w:rsid w:val="002F4B34"/>
    <w:rsid w:val="002F58BB"/>
    <w:rsid w:val="002F6C34"/>
    <w:rsid w:val="002F7417"/>
    <w:rsid w:val="00302496"/>
    <w:rsid w:val="0030495E"/>
    <w:rsid w:val="00305C86"/>
    <w:rsid w:val="00306C72"/>
    <w:rsid w:val="003074B1"/>
    <w:rsid w:val="00307676"/>
    <w:rsid w:val="00313EA5"/>
    <w:rsid w:val="00315DBF"/>
    <w:rsid w:val="00315EDE"/>
    <w:rsid w:val="0032106A"/>
    <w:rsid w:val="00321641"/>
    <w:rsid w:val="00321DF8"/>
    <w:rsid w:val="00322D5C"/>
    <w:rsid w:val="00323DB5"/>
    <w:rsid w:val="00323E60"/>
    <w:rsid w:val="00324BF7"/>
    <w:rsid w:val="0032514A"/>
    <w:rsid w:val="00325595"/>
    <w:rsid w:val="00325AA8"/>
    <w:rsid w:val="00325BBF"/>
    <w:rsid w:val="00326297"/>
    <w:rsid w:val="00327ED5"/>
    <w:rsid w:val="00330CAF"/>
    <w:rsid w:val="00330FB8"/>
    <w:rsid w:val="00331402"/>
    <w:rsid w:val="0033665C"/>
    <w:rsid w:val="00340AAF"/>
    <w:rsid w:val="003414E6"/>
    <w:rsid w:val="003430C1"/>
    <w:rsid w:val="00344D3B"/>
    <w:rsid w:val="003459C6"/>
    <w:rsid w:val="00347CC7"/>
    <w:rsid w:val="00347F2C"/>
    <w:rsid w:val="00350A61"/>
    <w:rsid w:val="003516B8"/>
    <w:rsid w:val="003516FF"/>
    <w:rsid w:val="00352948"/>
    <w:rsid w:val="00353D19"/>
    <w:rsid w:val="00354B8F"/>
    <w:rsid w:val="003607A1"/>
    <w:rsid w:val="00360B73"/>
    <w:rsid w:val="003617EE"/>
    <w:rsid w:val="00361855"/>
    <w:rsid w:val="00361EA4"/>
    <w:rsid w:val="00363FEF"/>
    <w:rsid w:val="00364427"/>
    <w:rsid w:val="003656ED"/>
    <w:rsid w:val="00367358"/>
    <w:rsid w:val="00370CC0"/>
    <w:rsid w:val="00372E47"/>
    <w:rsid w:val="00372F8A"/>
    <w:rsid w:val="0037323C"/>
    <w:rsid w:val="003734BE"/>
    <w:rsid w:val="0037480D"/>
    <w:rsid w:val="00374F07"/>
    <w:rsid w:val="003757FD"/>
    <w:rsid w:val="0037654E"/>
    <w:rsid w:val="003775A2"/>
    <w:rsid w:val="0037760F"/>
    <w:rsid w:val="00380E34"/>
    <w:rsid w:val="00382DF3"/>
    <w:rsid w:val="00383923"/>
    <w:rsid w:val="00383C40"/>
    <w:rsid w:val="00383E65"/>
    <w:rsid w:val="00384242"/>
    <w:rsid w:val="0038464D"/>
    <w:rsid w:val="00385335"/>
    <w:rsid w:val="00385FC3"/>
    <w:rsid w:val="0038689B"/>
    <w:rsid w:val="003879FE"/>
    <w:rsid w:val="0039034F"/>
    <w:rsid w:val="00390DE2"/>
    <w:rsid w:val="00391BE6"/>
    <w:rsid w:val="00393DF4"/>
    <w:rsid w:val="00394EB7"/>
    <w:rsid w:val="003A0181"/>
    <w:rsid w:val="003A06C2"/>
    <w:rsid w:val="003A4BFE"/>
    <w:rsid w:val="003A5E69"/>
    <w:rsid w:val="003A71F1"/>
    <w:rsid w:val="003A7414"/>
    <w:rsid w:val="003B1AE8"/>
    <w:rsid w:val="003B3FC7"/>
    <w:rsid w:val="003B4647"/>
    <w:rsid w:val="003B4BBF"/>
    <w:rsid w:val="003C206E"/>
    <w:rsid w:val="003C2E2F"/>
    <w:rsid w:val="003C3A84"/>
    <w:rsid w:val="003C4F88"/>
    <w:rsid w:val="003C6338"/>
    <w:rsid w:val="003C7A5D"/>
    <w:rsid w:val="003D1B25"/>
    <w:rsid w:val="003D500E"/>
    <w:rsid w:val="003D579B"/>
    <w:rsid w:val="003D5DC2"/>
    <w:rsid w:val="003D61BD"/>
    <w:rsid w:val="003D6A33"/>
    <w:rsid w:val="003D6C9F"/>
    <w:rsid w:val="003E1566"/>
    <w:rsid w:val="003E1CC3"/>
    <w:rsid w:val="003E249E"/>
    <w:rsid w:val="003E4B1F"/>
    <w:rsid w:val="003E4BB0"/>
    <w:rsid w:val="003E4EC4"/>
    <w:rsid w:val="003F01CC"/>
    <w:rsid w:val="003F0937"/>
    <w:rsid w:val="003F0AF1"/>
    <w:rsid w:val="003F0C29"/>
    <w:rsid w:val="003F12DA"/>
    <w:rsid w:val="003F25F8"/>
    <w:rsid w:val="003F2BF0"/>
    <w:rsid w:val="003F32C9"/>
    <w:rsid w:val="003F38C3"/>
    <w:rsid w:val="003F443A"/>
    <w:rsid w:val="003F6307"/>
    <w:rsid w:val="003F6D97"/>
    <w:rsid w:val="00401815"/>
    <w:rsid w:val="00401E00"/>
    <w:rsid w:val="00401F61"/>
    <w:rsid w:val="00405137"/>
    <w:rsid w:val="00405F78"/>
    <w:rsid w:val="00407BC5"/>
    <w:rsid w:val="0041085E"/>
    <w:rsid w:val="004109B7"/>
    <w:rsid w:val="00410AA2"/>
    <w:rsid w:val="00412410"/>
    <w:rsid w:val="00412A0D"/>
    <w:rsid w:val="00412A10"/>
    <w:rsid w:val="00413F4A"/>
    <w:rsid w:val="004157D9"/>
    <w:rsid w:val="00416C2B"/>
    <w:rsid w:val="00416CE0"/>
    <w:rsid w:val="00417CB2"/>
    <w:rsid w:val="004201E1"/>
    <w:rsid w:val="00420EB3"/>
    <w:rsid w:val="0042124D"/>
    <w:rsid w:val="00421B4E"/>
    <w:rsid w:val="004221E6"/>
    <w:rsid w:val="00422DBC"/>
    <w:rsid w:val="00422E94"/>
    <w:rsid w:val="00423436"/>
    <w:rsid w:val="0042348B"/>
    <w:rsid w:val="00423F0C"/>
    <w:rsid w:val="004250A8"/>
    <w:rsid w:val="00425959"/>
    <w:rsid w:val="00426495"/>
    <w:rsid w:val="00432E3D"/>
    <w:rsid w:val="00434B8D"/>
    <w:rsid w:val="00435D93"/>
    <w:rsid w:val="0043607E"/>
    <w:rsid w:val="00436F47"/>
    <w:rsid w:val="0043744C"/>
    <w:rsid w:val="004375F3"/>
    <w:rsid w:val="0044042D"/>
    <w:rsid w:val="00440E5E"/>
    <w:rsid w:val="00443874"/>
    <w:rsid w:val="00443CD5"/>
    <w:rsid w:val="00445840"/>
    <w:rsid w:val="004460FE"/>
    <w:rsid w:val="00446A71"/>
    <w:rsid w:val="00447419"/>
    <w:rsid w:val="0045213D"/>
    <w:rsid w:val="00452B84"/>
    <w:rsid w:val="00452E0B"/>
    <w:rsid w:val="004530CC"/>
    <w:rsid w:val="004530EE"/>
    <w:rsid w:val="004560BC"/>
    <w:rsid w:val="0045696E"/>
    <w:rsid w:val="00457C77"/>
    <w:rsid w:val="0046157C"/>
    <w:rsid w:val="00463980"/>
    <w:rsid w:val="00463A8A"/>
    <w:rsid w:val="00464261"/>
    <w:rsid w:val="00464B86"/>
    <w:rsid w:val="00466938"/>
    <w:rsid w:val="0046782E"/>
    <w:rsid w:val="00471CB7"/>
    <w:rsid w:val="00471F35"/>
    <w:rsid w:val="00472D7A"/>
    <w:rsid w:val="00473136"/>
    <w:rsid w:val="00473864"/>
    <w:rsid w:val="004756EB"/>
    <w:rsid w:val="00475713"/>
    <w:rsid w:val="00480A4C"/>
    <w:rsid w:val="00480CAF"/>
    <w:rsid w:val="00481FE7"/>
    <w:rsid w:val="0048403B"/>
    <w:rsid w:val="004847FD"/>
    <w:rsid w:val="00485073"/>
    <w:rsid w:val="004857AE"/>
    <w:rsid w:val="0048745F"/>
    <w:rsid w:val="004912D0"/>
    <w:rsid w:val="004922E8"/>
    <w:rsid w:val="00494749"/>
    <w:rsid w:val="004A0198"/>
    <w:rsid w:val="004A1D38"/>
    <w:rsid w:val="004A3105"/>
    <w:rsid w:val="004A39E7"/>
    <w:rsid w:val="004A51EF"/>
    <w:rsid w:val="004A579A"/>
    <w:rsid w:val="004A7D22"/>
    <w:rsid w:val="004B049B"/>
    <w:rsid w:val="004B07DA"/>
    <w:rsid w:val="004B0D05"/>
    <w:rsid w:val="004B105F"/>
    <w:rsid w:val="004B5FDC"/>
    <w:rsid w:val="004B6681"/>
    <w:rsid w:val="004B6F1D"/>
    <w:rsid w:val="004B78B6"/>
    <w:rsid w:val="004C00BF"/>
    <w:rsid w:val="004C0345"/>
    <w:rsid w:val="004C4FAE"/>
    <w:rsid w:val="004C4FDE"/>
    <w:rsid w:val="004C517A"/>
    <w:rsid w:val="004C54C3"/>
    <w:rsid w:val="004C5773"/>
    <w:rsid w:val="004C7947"/>
    <w:rsid w:val="004D0971"/>
    <w:rsid w:val="004D0DD7"/>
    <w:rsid w:val="004D1130"/>
    <w:rsid w:val="004D1338"/>
    <w:rsid w:val="004D1E18"/>
    <w:rsid w:val="004D2840"/>
    <w:rsid w:val="004D4109"/>
    <w:rsid w:val="004D480C"/>
    <w:rsid w:val="004D53CC"/>
    <w:rsid w:val="004D54B4"/>
    <w:rsid w:val="004D645F"/>
    <w:rsid w:val="004D66E6"/>
    <w:rsid w:val="004D6CBE"/>
    <w:rsid w:val="004E0BA7"/>
    <w:rsid w:val="004E14E0"/>
    <w:rsid w:val="004E2BA8"/>
    <w:rsid w:val="004E40C8"/>
    <w:rsid w:val="004E43C3"/>
    <w:rsid w:val="004E545A"/>
    <w:rsid w:val="004E5F14"/>
    <w:rsid w:val="004E61AB"/>
    <w:rsid w:val="004E6ADD"/>
    <w:rsid w:val="004F0102"/>
    <w:rsid w:val="004F1005"/>
    <w:rsid w:val="004F6B84"/>
    <w:rsid w:val="004F772B"/>
    <w:rsid w:val="0050008C"/>
    <w:rsid w:val="00501C9D"/>
    <w:rsid w:val="00501D4A"/>
    <w:rsid w:val="00506BDC"/>
    <w:rsid w:val="00506ED4"/>
    <w:rsid w:val="00507DB8"/>
    <w:rsid w:val="00510DEA"/>
    <w:rsid w:val="00510FED"/>
    <w:rsid w:val="0051134A"/>
    <w:rsid w:val="0051266B"/>
    <w:rsid w:val="00512700"/>
    <w:rsid w:val="0051277F"/>
    <w:rsid w:val="00512D80"/>
    <w:rsid w:val="005136C6"/>
    <w:rsid w:val="00513B47"/>
    <w:rsid w:val="00514126"/>
    <w:rsid w:val="00517787"/>
    <w:rsid w:val="00520404"/>
    <w:rsid w:val="0052236A"/>
    <w:rsid w:val="00523FC7"/>
    <w:rsid w:val="00525885"/>
    <w:rsid w:val="0052658E"/>
    <w:rsid w:val="00526A27"/>
    <w:rsid w:val="005307E7"/>
    <w:rsid w:val="00530F2F"/>
    <w:rsid w:val="00533357"/>
    <w:rsid w:val="00534AA6"/>
    <w:rsid w:val="00534E90"/>
    <w:rsid w:val="0053512A"/>
    <w:rsid w:val="0053677D"/>
    <w:rsid w:val="00537A51"/>
    <w:rsid w:val="00537DDA"/>
    <w:rsid w:val="0054014B"/>
    <w:rsid w:val="00540206"/>
    <w:rsid w:val="00540DC4"/>
    <w:rsid w:val="00540F58"/>
    <w:rsid w:val="0054184F"/>
    <w:rsid w:val="005427B4"/>
    <w:rsid w:val="005436F4"/>
    <w:rsid w:val="0054445A"/>
    <w:rsid w:val="00544AE8"/>
    <w:rsid w:val="00545C5F"/>
    <w:rsid w:val="005472CA"/>
    <w:rsid w:val="00550307"/>
    <w:rsid w:val="005512B1"/>
    <w:rsid w:val="00553EF7"/>
    <w:rsid w:val="00553F9B"/>
    <w:rsid w:val="0055449F"/>
    <w:rsid w:val="0055576D"/>
    <w:rsid w:val="0055583B"/>
    <w:rsid w:val="005575AC"/>
    <w:rsid w:val="00557D2C"/>
    <w:rsid w:val="00560BD7"/>
    <w:rsid w:val="005613CF"/>
    <w:rsid w:val="00561D4F"/>
    <w:rsid w:val="005632BF"/>
    <w:rsid w:val="005640F3"/>
    <w:rsid w:val="005663A4"/>
    <w:rsid w:val="00567BD8"/>
    <w:rsid w:val="00570192"/>
    <w:rsid w:val="00570FF5"/>
    <w:rsid w:val="0057174F"/>
    <w:rsid w:val="00571BBF"/>
    <w:rsid w:val="005728C2"/>
    <w:rsid w:val="0057342E"/>
    <w:rsid w:val="00573543"/>
    <w:rsid w:val="00573C62"/>
    <w:rsid w:val="00580914"/>
    <w:rsid w:val="005826F6"/>
    <w:rsid w:val="00582CC6"/>
    <w:rsid w:val="00583577"/>
    <w:rsid w:val="00585F10"/>
    <w:rsid w:val="00591812"/>
    <w:rsid w:val="00592513"/>
    <w:rsid w:val="00592A48"/>
    <w:rsid w:val="00593040"/>
    <w:rsid w:val="00593919"/>
    <w:rsid w:val="00594A7B"/>
    <w:rsid w:val="00596875"/>
    <w:rsid w:val="005A0677"/>
    <w:rsid w:val="005A1A1F"/>
    <w:rsid w:val="005A7165"/>
    <w:rsid w:val="005A7E8B"/>
    <w:rsid w:val="005B02DA"/>
    <w:rsid w:val="005B0CEE"/>
    <w:rsid w:val="005B1B5F"/>
    <w:rsid w:val="005B229D"/>
    <w:rsid w:val="005B2775"/>
    <w:rsid w:val="005B2776"/>
    <w:rsid w:val="005B2BCD"/>
    <w:rsid w:val="005B4C58"/>
    <w:rsid w:val="005B55E0"/>
    <w:rsid w:val="005B628B"/>
    <w:rsid w:val="005B6BC2"/>
    <w:rsid w:val="005B7B26"/>
    <w:rsid w:val="005C216C"/>
    <w:rsid w:val="005C491A"/>
    <w:rsid w:val="005C507E"/>
    <w:rsid w:val="005C5332"/>
    <w:rsid w:val="005C556C"/>
    <w:rsid w:val="005C5F65"/>
    <w:rsid w:val="005D09A4"/>
    <w:rsid w:val="005D2594"/>
    <w:rsid w:val="005D261A"/>
    <w:rsid w:val="005D4314"/>
    <w:rsid w:val="005D48F7"/>
    <w:rsid w:val="005D506E"/>
    <w:rsid w:val="005D55D7"/>
    <w:rsid w:val="005D5ACE"/>
    <w:rsid w:val="005D5FAC"/>
    <w:rsid w:val="005D78CC"/>
    <w:rsid w:val="005E07EF"/>
    <w:rsid w:val="005E1B6C"/>
    <w:rsid w:val="005E1B81"/>
    <w:rsid w:val="005E304F"/>
    <w:rsid w:val="005E37AE"/>
    <w:rsid w:val="005E3B44"/>
    <w:rsid w:val="005E4A0A"/>
    <w:rsid w:val="005E541B"/>
    <w:rsid w:val="005E58D8"/>
    <w:rsid w:val="005E620B"/>
    <w:rsid w:val="005E6A4E"/>
    <w:rsid w:val="005E6DC2"/>
    <w:rsid w:val="005E737F"/>
    <w:rsid w:val="005F123D"/>
    <w:rsid w:val="005F1B31"/>
    <w:rsid w:val="005F1DD7"/>
    <w:rsid w:val="005F2FB1"/>
    <w:rsid w:val="005F3A92"/>
    <w:rsid w:val="005F504D"/>
    <w:rsid w:val="005F5C93"/>
    <w:rsid w:val="005F622D"/>
    <w:rsid w:val="005F7545"/>
    <w:rsid w:val="00600CB9"/>
    <w:rsid w:val="00601CDF"/>
    <w:rsid w:val="00601EBB"/>
    <w:rsid w:val="00606A8E"/>
    <w:rsid w:val="0060735E"/>
    <w:rsid w:val="0060766D"/>
    <w:rsid w:val="006108B5"/>
    <w:rsid w:val="00610B26"/>
    <w:rsid w:val="006114D9"/>
    <w:rsid w:val="00611671"/>
    <w:rsid w:val="00614023"/>
    <w:rsid w:val="006179EF"/>
    <w:rsid w:val="006203F0"/>
    <w:rsid w:val="00621839"/>
    <w:rsid w:val="0062257E"/>
    <w:rsid w:val="006228F7"/>
    <w:rsid w:val="00623CF0"/>
    <w:rsid w:val="0062439B"/>
    <w:rsid w:val="00625ACA"/>
    <w:rsid w:val="0062673A"/>
    <w:rsid w:val="00631315"/>
    <w:rsid w:val="006358E3"/>
    <w:rsid w:val="00637F34"/>
    <w:rsid w:val="0064019B"/>
    <w:rsid w:val="006444F5"/>
    <w:rsid w:val="006451EC"/>
    <w:rsid w:val="00645DF0"/>
    <w:rsid w:val="00646A95"/>
    <w:rsid w:val="00646D74"/>
    <w:rsid w:val="00647FEF"/>
    <w:rsid w:val="006502C4"/>
    <w:rsid w:val="0065103B"/>
    <w:rsid w:val="006521F4"/>
    <w:rsid w:val="0065234B"/>
    <w:rsid w:val="00652D46"/>
    <w:rsid w:val="00652F2A"/>
    <w:rsid w:val="00653857"/>
    <w:rsid w:val="00654EAC"/>
    <w:rsid w:val="00654EC0"/>
    <w:rsid w:val="0065559B"/>
    <w:rsid w:val="00656E31"/>
    <w:rsid w:val="00656E4B"/>
    <w:rsid w:val="00656E55"/>
    <w:rsid w:val="006575B7"/>
    <w:rsid w:val="00660401"/>
    <w:rsid w:val="00664BE7"/>
    <w:rsid w:val="006658DF"/>
    <w:rsid w:val="00666773"/>
    <w:rsid w:val="00667D58"/>
    <w:rsid w:val="00670078"/>
    <w:rsid w:val="00675562"/>
    <w:rsid w:val="00676B85"/>
    <w:rsid w:val="006801E0"/>
    <w:rsid w:val="006803E2"/>
    <w:rsid w:val="00680AD4"/>
    <w:rsid w:val="006839A8"/>
    <w:rsid w:val="006846C4"/>
    <w:rsid w:val="006853E0"/>
    <w:rsid w:val="00685612"/>
    <w:rsid w:val="006865E0"/>
    <w:rsid w:val="006902C0"/>
    <w:rsid w:val="00693955"/>
    <w:rsid w:val="0069473B"/>
    <w:rsid w:val="006951A2"/>
    <w:rsid w:val="0069541E"/>
    <w:rsid w:val="00696199"/>
    <w:rsid w:val="00696B44"/>
    <w:rsid w:val="006A0358"/>
    <w:rsid w:val="006A163B"/>
    <w:rsid w:val="006A3AE6"/>
    <w:rsid w:val="006A4338"/>
    <w:rsid w:val="006B0469"/>
    <w:rsid w:val="006B196C"/>
    <w:rsid w:val="006B269C"/>
    <w:rsid w:val="006B2746"/>
    <w:rsid w:val="006B32A9"/>
    <w:rsid w:val="006B4E89"/>
    <w:rsid w:val="006B5165"/>
    <w:rsid w:val="006B7355"/>
    <w:rsid w:val="006C06A0"/>
    <w:rsid w:val="006C1B5B"/>
    <w:rsid w:val="006C2609"/>
    <w:rsid w:val="006C4F65"/>
    <w:rsid w:val="006C5262"/>
    <w:rsid w:val="006C68D2"/>
    <w:rsid w:val="006C7C45"/>
    <w:rsid w:val="006D1119"/>
    <w:rsid w:val="006D1960"/>
    <w:rsid w:val="006D4722"/>
    <w:rsid w:val="006D522F"/>
    <w:rsid w:val="006D551F"/>
    <w:rsid w:val="006E0623"/>
    <w:rsid w:val="006E2049"/>
    <w:rsid w:val="006E2909"/>
    <w:rsid w:val="006E2BC6"/>
    <w:rsid w:val="006E30D1"/>
    <w:rsid w:val="006E41DB"/>
    <w:rsid w:val="006E7446"/>
    <w:rsid w:val="006E7748"/>
    <w:rsid w:val="006E7C5A"/>
    <w:rsid w:val="006F069F"/>
    <w:rsid w:val="006F1811"/>
    <w:rsid w:val="006F2FB9"/>
    <w:rsid w:val="006F60F5"/>
    <w:rsid w:val="006F73EA"/>
    <w:rsid w:val="007009A0"/>
    <w:rsid w:val="00702C65"/>
    <w:rsid w:val="0070392D"/>
    <w:rsid w:val="00703A5D"/>
    <w:rsid w:val="00710F36"/>
    <w:rsid w:val="00711E11"/>
    <w:rsid w:val="007143F6"/>
    <w:rsid w:val="00715DD2"/>
    <w:rsid w:val="00715F1D"/>
    <w:rsid w:val="007168DA"/>
    <w:rsid w:val="007213F9"/>
    <w:rsid w:val="00722649"/>
    <w:rsid w:val="0072338D"/>
    <w:rsid w:val="00724F08"/>
    <w:rsid w:val="00727812"/>
    <w:rsid w:val="00727C96"/>
    <w:rsid w:val="007316CD"/>
    <w:rsid w:val="0073406E"/>
    <w:rsid w:val="00734867"/>
    <w:rsid w:val="00735E57"/>
    <w:rsid w:val="007362DC"/>
    <w:rsid w:val="00741274"/>
    <w:rsid w:val="00744D33"/>
    <w:rsid w:val="00744E0D"/>
    <w:rsid w:val="00745E16"/>
    <w:rsid w:val="0075038C"/>
    <w:rsid w:val="00750FB0"/>
    <w:rsid w:val="007510A1"/>
    <w:rsid w:val="00751344"/>
    <w:rsid w:val="0075138C"/>
    <w:rsid w:val="007527A6"/>
    <w:rsid w:val="00754597"/>
    <w:rsid w:val="00755448"/>
    <w:rsid w:val="0075788D"/>
    <w:rsid w:val="007601C6"/>
    <w:rsid w:val="0076139A"/>
    <w:rsid w:val="00761F5D"/>
    <w:rsid w:val="00762EE6"/>
    <w:rsid w:val="00762FB4"/>
    <w:rsid w:val="00764D1D"/>
    <w:rsid w:val="00766A5A"/>
    <w:rsid w:val="00770628"/>
    <w:rsid w:val="007718FF"/>
    <w:rsid w:val="00772824"/>
    <w:rsid w:val="00772AA5"/>
    <w:rsid w:val="00773A2E"/>
    <w:rsid w:val="007745AD"/>
    <w:rsid w:val="00776650"/>
    <w:rsid w:val="00776D94"/>
    <w:rsid w:val="007800C8"/>
    <w:rsid w:val="00781141"/>
    <w:rsid w:val="007811D3"/>
    <w:rsid w:val="007815E0"/>
    <w:rsid w:val="007826B1"/>
    <w:rsid w:val="00783358"/>
    <w:rsid w:val="007908A8"/>
    <w:rsid w:val="00792605"/>
    <w:rsid w:val="00793591"/>
    <w:rsid w:val="00794150"/>
    <w:rsid w:val="00794C34"/>
    <w:rsid w:val="00795B5B"/>
    <w:rsid w:val="007962B1"/>
    <w:rsid w:val="00796930"/>
    <w:rsid w:val="00797516"/>
    <w:rsid w:val="007A048D"/>
    <w:rsid w:val="007A2B93"/>
    <w:rsid w:val="007A3DC3"/>
    <w:rsid w:val="007B0332"/>
    <w:rsid w:val="007B0D71"/>
    <w:rsid w:val="007B590C"/>
    <w:rsid w:val="007B63A8"/>
    <w:rsid w:val="007B7DE6"/>
    <w:rsid w:val="007C12A2"/>
    <w:rsid w:val="007C25C0"/>
    <w:rsid w:val="007C298E"/>
    <w:rsid w:val="007C3C4D"/>
    <w:rsid w:val="007C4374"/>
    <w:rsid w:val="007C65AB"/>
    <w:rsid w:val="007C6FEB"/>
    <w:rsid w:val="007C7079"/>
    <w:rsid w:val="007C7A56"/>
    <w:rsid w:val="007D4C47"/>
    <w:rsid w:val="007E0585"/>
    <w:rsid w:val="007E1C14"/>
    <w:rsid w:val="007E412B"/>
    <w:rsid w:val="007E53E6"/>
    <w:rsid w:val="007E691E"/>
    <w:rsid w:val="007E6EF7"/>
    <w:rsid w:val="007E79D1"/>
    <w:rsid w:val="007E7D7B"/>
    <w:rsid w:val="007F3269"/>
    <w:rsid w:val="007F406F"/>
    <w:rsid w:val="007F455C"/>
    <w:rsid w:val="007F49F8"/>
    <w:rsid w:val="007F6131"/>
    <w:rsid w:val="007F62D0"/>
    <w:rsid w:val="007F7077"/>
    <w:rsid w:val="007F756E"/>
    <w:rsid w:val="007F7ADD"/>
    <w:rsid w:val="00804358"/>
    <w:rsid w:val="00810839"/>
    <w:rsid w:val="00810F82"/>
    <w:rsid w:val="008117BF"/>
    <w:rsid w:val="00813CB7"/>
    <w:rsid w:val="00817E7D"/>
    <w:rsid w:val="00820989"/>
    <w:rsid w:val="00821A11"/>
    <w:rsid w:val="00822EEE"/>
    <w:rsid w:val="00824E0D"/>
    <w:rsid w:val="008274EA"/>
    <w:rsid w:val="008305E1"/>
    <w:rsid w:val="00830AFA"/>
    <w:rsid w:val="0083289E"/>
    <w:rsid w:val="0083317D"/>
    <w:rsid w:val="0083336D"/>
    <w:rsid w:val="0083363C"/>
    <w:rsid w:val="0083389F"/>
    <w:rsid w:val="00835779"/>
    <w:rsid w:val="00835D7B"/>
    <w:rsid w:val="00837CC0"/>
    <w:rsid w:val="00840ADD"/>
    <w:rsid w:val="00840C11"/>
    <w:rsid w:val="00840F54"/>
    <w:rsid w:val="00841316"/>
    <w:rsid w:val="00843C71"/>
    <w:rsid w:val="0084427F"/>
    <w:rsid w:val="00845D5C"/>
    <w:rsid w:val="00846326"/>
    <w:rsid w:val="0084638E"/>
    <w:rsid w:val="00850219"/>
    <w:rsid w:val="00850F91"/>
    <w:rsid w:val="00851796"/>
    <w:rsid w:val="00851D09"/>
    <w:rsid w:val="0085223A"/>
    <w:rsid w:val="008540E3"/>
    <w:rsid w:val="00854249"/>
    <w:rsid w:val="0085745F"/>
    <w:rsid w:val="00860215"/>
    <w:rsid w:val="00862D5A"/>
    <w:rsid w:val="00864121"/>
    <w:rsid w:val="00865E4E"/>
    <w:rsid w:val="00866207"/>
    <w:rsid w:val="00867528"/>
    <w:rsid w:val="00870C8B"/>
    <w:rsid w:val="008729A9"/>
    <w:rsid w:val="00874181"/>
    <w:rsid w:val="00882EA4"/>
    <w:rsid w:val="00884EEE"/>
    <w:rsid w:val="00885126"/>
    <w:rsid w:val="008854B2"/>
    <w:rsid w:val="00886169"/>
    <w:rsid w:val="00886780"/>
    <w:rsid w:val="00891B10"/>
    <w:rsid w:val="00895CAD"/>
    <w:rsid w:val="00896F10"/>
    <w:rsid w:val="00897530"/>
    <w:rsid w:val="008A02DA"/>
    <w:rsid w:val="008A13B8"/>
    <w:rsid w:val="008A4354"/>
    <w:rsid w:val="008A5138"/>
    <w:rsid w:val="008A58D8"/>
    <w:rsid w:val="008B004B"/>
    <w:rsid w:val="008B17ED"/>
    <w:rsid w:val="008B3B26"/>
    <w:rsid w:val="008B3C59"/>
    <w:rsid w:val="008B516E"/>
    <w:rsid w:val="008B5F93"/>
    <w:rsid w:val="008C33CA"/>
    <w:rsid w:val="008C3C12"/>
    <w:rsid w:val="008C40DF"/>
    <w:rsid w:val="008C5413"/>
    <w:rsid w:val="008C56E9"/>
    <w:rsid w:val="008C7186"/>
    <w:rsid w:val="008C7675"/>
    <w:rsid w:val="008C76F6"/>
    <w:rsid w:val="008D0000"/>
    <w:rsid w:val="008D055F"/>
    <w:rsid w:val="008D07E0"/>
    <w:rsid w:val="008D15C5"/>
    <w:rsid w:val="008D1908"/>
    <w:rsid w:val="008D3856"/>
    <w:rsid w:val="008D3F0D"/>
    <w:rsid w:val="008D5217"/>
    <w:rsid w:val="008D5ADA"/>
    <w:rsid w:val="008D612D"/>
    <w:rsid w:val="008D6161"/>
    <w:rsid w:val="008D66F2"/>
    <w:rsid w:val="008E0BAF"/>
    <w:rsid w:val="008E1813"/>
    <w:rsid w:val="008E439C"/>
    <w:rsid w:val="008E6798"/>
    <w:rsid w:val="008E6909"/>
    <w:rsid w:val="008F148A"/>
    <w:rsid w:val="008F17ED"/>
    <w:rsid w:val="008F2FF8"/>
    <w:rsid w:val="008F3A31"/>
    <w:rsid w:val="008F4F37"/>
    <w:rsid w:val="009003AD"/>
    <w:rsid w:val="009038E2"/>
    <w:rsid w:val="00904E90"/>
    <w:rsid w:val="00906FC2"/>
    <w:rsid w:val="00907C52"/>
    <w:rsid w:val="009121AB"/>
    <w:rsid w:val="00913BBC"/>
    <w:rsid w:val="00914855"/>
    <w:rsid w:val="0091642C"/>
    <w:rsid w:val="00916F83"/>
    <w:rsid w:val="00920E1B"/>
    <w:rsid w:val="0092109D"/>
    <w:rsid w:val="009239DB"/>
    <w:rsid w:val="00924520"/>
    <w:rsid w:val="00924582"/>
    <w:rsid w:val="009248F7"/>
    <w:rsid w:val="009263A6"/>
    <w:rsid w:val="00930634"/>
    <w:rsid w:val="00932C80"/>
    <w:rsid w:val="009344AD"/>
    <w:rsid w:val="00934576"/>
    <w:rsid w:val="00935196"/>
    <w:rsid w:val="00935654"/>
    <w:rsid w:val="009406E3"/>
    <w:rsid w:val="00940A8C"/>
    <w:rsid w:val="00943A91"/>
    <w:rsid w:val="00944D63"/>
    <w:rsid w:val="00946A05"/>
    <w:rsid w:val="00946C02"/>
    <w:rsid w:val="00946C9E"/>
    <w:rsid w:val="00946F4D"/>
    <w:rsid w:val="009476A8"/>
    <w:rsid w:val="009477A3"/>
    <w:rsid w:val="0095038A"/>
    <w:rsid w:val="00952776"/>
    <w:rsid w:val="00952D4E"/>
    <w:rsid w:val="00952D7D"/>
    <w:rsid w:val="0095334A"/>
    <w:rsid w:val="00955252"/>
    <w:rsid w:val="009571B2"/>
    <w:rsid w:val="0095764C"/>
    <w:rsid w:val="009602F6"/>
    <w:rsid w:val="009610E6"/>
    <w:rsid w:val="00962A00"/>
    <w:rsid w:val="009637F8"/>
    <w:rsid w:val="009639C8"/>
    <w:rsid w:val="00966084"/>
    <w:rsid w:val="009718AB"/>
    <w:rsid w:val="00971A0C"/>
    <w:rsid w:val="00973022"/>
    <w:rsid w:val="0097355D"/>
    <w:rsid w:val="00981116"/>
    <w:rsid w:val="009812B3"/>
    <w:rsid w:val="00985FF3"/>
    <w:rsid w:val="0098656E"/>
    <w:rsid w:val="00986988"/>
    <w:rsid w:val="009903CF"/>
    <w:rsid w:val="0099101D"/>
    <w:rsid w:val="00991C6A"/>
    <w:rsid w:val="00991D35"/>
    <w:rsid w:val="00991D4C"/>
    <w:rsid w:val="009930C1"/>
    <w:rsid w:val="00993730"/>
    <w:rsid w:val="00993AAF"/>
    <w:rsid w:val="00995DE6"/>
    <w:rsid w:val="009A15FA"/>
    <w:rsid w:val="009A1900"/>
    <w:rsid w:val="009A3553"/>
    <w:rsid w:val="009A383C"/>
    <w:rsid w:val="009A3D91"/>
    <w:rsid w:val="009A4288"/>
    <w:rsid w:val="009A669E"/>
    <w:rsid w:val="009A6CC5"/>
    <w:rsid w:val="009B00FD"/>
    <w:rsid w:val="009B016E"/>
    <w:rsid w:val="009B134B"/>
    <w:rsid w:val="009B13FB"/>
    <w:rsid w:val="009B1AE9"/>
    <w:rsid w:val="009B1F89"/>
    <w:rsid w:val="009B44BF"/>
    <w:rsid w:val="009B6861"/>
    <w:rsid w:val="009B6D94"/>
    <w:rsid w:val="009C00A2"/>
    <w:rsid w:val="009C0C71"/>
    <w:rsid w:val="009C11A3"/>
    <w:rsid w:val="009C2F88"/>
    <w:rsid w:val="009C6729"/>
    <w:rsid w:val="009D2649"/>
    <w:rsid w:val="009D2778"/>
    <w:rsid w:val="009D3BFB"/>
    <w:rsid w:val="009D3E6C"/>
    <w:rsid w:val="009D48F7"/>
    <w:rsid w:val="009D57A1"/>
    <w:rsid w:val="009D6911"/>
    <w:rsid w:val="009D6B9E"/>
    <w:rsid w:val="009D70F5"/>
    <w:rsid w:val="009E4580"/>
    <w:rsid w:val="009E7599"/>
    <w:rsid w:val="009F13EC"/>
    <w:rsid w:val="009F1E57"/>
    <w:rsid w:val="009F256A"/>
    <w:rsid w:val="009F45DF"/>
    <w:rsid w:val="009F4B86"/>
    <w:rsid w:val="009F4D45"/>
    <w:rsid w:val="009F54D0"/>
    <w:rsid w:val="009F67D1"/>
    <w:rsid w:val="009F6C9B"/>
    <w:rsid w:val="009F701F"/>
    <w:rsid w:val="009F779E"/>
    <w:rsid w:val="009F7929"/>
    <w:rsid w:val="009F7AB7"/>
    <w:rsid w:val="00A0191B"/>
    <w:rsid w:val="00A0210D"/>
    <w:rsid w:val="00A02B98"/>
    <w:rsid w:val="00A030C0"/>
    <w:rsid w:val="00A05509"/>
    <w:rsid w:val="00A103F1"/>
    <w:rsid w:val="00A1042D"/>
    <w:rsid w:val="00A121ED"/>
    <w:rsid w:val="00A12CC3"/>
    <w:rsid w:val="00A12CF7"/>
    <w:rsid w:val="00A1385F"/>
    <w:rsid w:val="00A15752"/>
    <w:rsid w:val="00A16437"/>
    <w:rsid w:val="00A17833"/>
    <w:rsid w:val="00A22759"/>
    <w:rsid w:val="00A23E69"/>
    <w:rsid w:val="00A24AF1"/>
    <w:rsid w:val="00A26685"/>
    <w:rsid w:val="00A2799A"/>
    <w:rsid w:val="00A32223"/>
    <w:rsid w:val="00A336E8"/>
    <w:rsid w:val="00A34E4D"/>
    <w:rsid w:val="00A36DF5"/>
    <w:rsid w:val="00A378AF"/>
    <w:rsid w:val="00A42636"/>
    <w:rsid w:val="00A42FD1"/>
    <w:rsid w:val="00A4309D"/>
    <w:rsid w:val="00A4366B"/>
    <w:rsid w:val="00A4481C"/>
    <w:rsid w:val="00A50415"/>
    <w:rsid w:val="00A52830"/>
    <w:rsid w:val="00A5371D"/>
    <w:rsid w:val="00A5432F"/>
    <w:rsid w:val="00A5449C"/>
    <w:rsid w:val="00A54716"/>
    <w:rsid w:val="00A5568D"/>
    <w:rsid w:val="00A5661D"/>
    <w:rsid w:val="00A5689A"/>
    <w:rsid w:val="00A6276B"/>
    <w:rsid w:val="00A62C8A"/>
    <w:rsid w:val="00A6307B"/>
    <w:rsid w:val="00A64E7E"/>
    <w:rsid w:val="00A65195"/>
    <w:rsid w:val="00A658D4"/>
    <w:rsid w:val="00A65E79"/>
    <w:rsid w:val="00A65EBC"/>
    <w:rsid w:val="00A6657E"/>
    <w:rsid w:val="00A709CB"/>
    <w:rsid w:val="00A70E43"/>
    <w:rsid w:val="00A7218F"/>
    <w:rsid w:val="00A75895"/>
    <w:rsid w:val="00A76C49"/>
    <w:rsid w:val="00A80906"/>
    <w:rsid w:val="00A80E5C"/>
    <w:rsid w:val="00A8147F"/>
    <w:rsid w:val="00A81AB5"/>
    <w:rsid w:val="00A837E6"/>
    <w:rsid w:val="00A83A21"/>
    <w:rsid w:val="00A8640A"/>
    <w:rsid w:val="00A927B7"/>
    <w:rsid w:val="00A9373C"/>
    <w:rsid w:val="00A94872"/>
    <w:rsid w:val="00A95779"/>
    <w:rsid w:val="00A966F0"/>
    <w:rsid w:val="00A96834"/>
    <w:rsid w:val="00A97119"/>
    <w:rsid w:val="00AA1246"/>
    <w:rsid w:val="00AA2025"/>
    <w:rsid w:val="00AA25BB"/>
    <w:rsid w:val="00AA349C"/>
    <w:rsid w:val="00AA61BE"/>
    <w:rsid w:val="00AB10DF"/>
    <w:rsid w:val="00AB2383"/>
    <w:rsid w:val="00AB3D17"/>
    <w:rsid w:val="00AB4F0E"/>
    <w:rsid w:val="00AC00F1"/>
    <w:rsid w:val="00AC0557"/>
    <w:rsid w:val="00AC07A7"/>
    <w:rsid w:val="00AC15ED"/>
    <w:rsid w:val="00AC285B"/>
    <w:rsid w:val="00AC43E2"/>
    <w:rsid w:val="00AC5367"/>
    <w:rsid w:val="00AC5447"/>
    <w:rsid w:val="00AC5578"/>
    <w:rsid w:val="00AC7DF7"/>
    <w:rsid w:val="00AD1FE1"/>
    <w:rsid w:val="00AD3275"/>
    <w:rsid w:val="00AD3FF3"/>
    <w:rsid w:val="00AD4A25"/>
    <w:rsid w:val="00AE0759"/>
    <w:rsid w:val="00AE0E74"/>
    <w:rsid w:val="00AE0F00"/>
    <w:rsid w:val="00AE2ED3"/>
    <w:rsid w:val="00AE4E50"/>
    <w:rsid w:val="00AE7015"/>
    <w:rsid w:val="00AE75DF"/>
    <w:rsid w:val="00AF1B57"/>
    <w:rsid w:val="00AF26EB"/>
    <w:rsid w:val="00AF528B"/>
    <w:rsid w:val="00AF5465"/>
    <w:rsid w:val="00AF566F"/>
    <w:rsid w:val="00AF5E1F"/>
    <w:rsid w:val="00AF7ACE"/>
    <w:rsid w:val="00B000EA"/>
    <w:rsid w:val="00B01979"/>
    <w:rsid w:val="00B01C7F"/>
    <w:rsid w:val="00B024F9"/>
    <w:rsid w:val="00B033D2"/>
    <w:rsid w:val="00B04FCC"/>
    <w:rsid w:val="00B0552B"/>
    <w:rsid w:val="00B06B5D"/>
    <w:rsid w:val="00B073BF"/>
    <w:rsid w:val="00B07C77"/>
    <w:rsid w:val="00B1077E"/>
    <w:rsid w:val="00B109F7"/>
    <w:rsid w:val="00B14A03"/>
    <w:rsid w:val="00B17490"/>
    <w:rsid w:val="00B17BB5"/>
    <w:rsid w:val="00B201FB"/>
    <w:rsid w:val="00B22CC6"/>
    <w:rsid w:val="00B23FC5"/>
    <w:rsid w:val="00B24D8A"/>
    <w:rsid w:val="00B26C4C"/>
    <w:rsid w:val="00B27538"/>
    <w:rsid w:val="00B30DC8"/>
    <w:rsid w:val="00B32D36"/>
    <w:rsid w:val="00B335D5"/>
    <w:rsid w:val="00B34BBF"/>
    <w:rsid w:val="00B34F11"/>
    <w:rsid w:val="00B350C0"/>
    <w:rsid w:val="00B40C66"/>
    <w:rsid w:val="00B41597"/>
    <w:rsid w:val="00B42975"/>
    <w:rsid w:val="00B44024"/>
    <w:rsid w:val="00B444FF"/>
    <w:rsid w:val="00B44E70"/>
    <w:rsid w:val="00B45859"/>
    <w:rsid w:val="00B458BE"/>
    <w:rsid w:val="00B463A8"/>
    <w:rsid w:val="00B46868"/>
    <w:rsid w:val="00B46CF2"/>
    <w:rsid w:val="00B46DCD"/>
    <w:rsid w:val="00B472CE"/>
    <w:rsid w:val="00B47805"/>
    <w:rsid w:val="00B50717"/>
    <w:rsid w:val="00B52664"/>
    <w:rsid w:val="00B542FD"/>
    <w:rsid w:val="00B54E00"/>
    <w:rsid w:val="00B567D6"/>
    <w:rsid w:val="00B56859"/>
    <w:rsid w:val="00B60356"/>
    <w:rsid w:val="00B609B3"/>
    <w:rsid w:val="00B61C1E"/>
    <w:rsid w:val="00B6275A"/>
    <w:rsid w:val="00B6292F"/>
    <w:rsid w:val="00B6326A"/>
    <w:rsid w:val="00B635AC"/>
    <w:rsid w:val="00B65686"/>
    <w:rsid w:val="00B6711C"/>
    <w:rsid w:val="00B67990"/>
    <w:rsid w:val="00B7004D"/>
    <w:rsid w:val="00B702DC"/>
    <w:rsid w:val="00B70BD4"/>
    <w:rsid w:val="00B710E5"/>
    <w:rsid w:val="00B72B08"/>
    <w:rsid w:val="00B72C17"/>
    <w:rsid w:val="00B72EDB"/>
    <w:rsid w:val="00B734EA"/>
    <w:rsid w:val="00B73BFD"/>
    <w:rsid w:val="00B74AF6"/>
    <w:rsid w:val="00B81785"/>
    <w:rsid w:val="00B85506"/>
    <w:rsid w:val="00B85B6D"/>
    <w:rsid w:val="00B870DC"/>
    <w:rsid w:val="00B87325"/>
    <w:rsid w:val="00B87DEB"/>
    <w:rsid w:val="00B9075C"/>
    <w:rsid w:val="00B91E43"/>
    <w:rsid w:val="00B929B9"/>
    <w:rsid w:val="00B92CCB"/>
    <w:rsid w:val="00B9643F"/>
    <w:rsid w:val="00B96EF2"/>
    <w:rsid w:val="00B97156"/>
    <w:rsid w:val="00B97C65"/>
    <w:rsid w:val="00BA0D25"/>
    <w:rsid w:val="00BA30F4"/>
    <w:rsid w:val="00BA35CB"/>
    <w:rsid w:val="00BA427F"/>
    <w:rsid w:val="00BA63EC"/>
    <w:rsid w:val="00BA6CC2"/>
    <w:rsid w:val="00BA70B3"/>
    <w:rsid w:val="00BA78F8"/>
    <w:rsid w:val="00BB210F"/>
    <w:rsid w:val="00BB3781"/>
    <w:rsid w:val="00BB3EF4"/>
    <w:rsid w:val="00BB4069"/>
    <w:rsid w:val="00BB4ADC"/>
    <w:rsid w:val="00BB6EB1"/>
    <w:rsid w:val="00BB7BD7"/>
    <w:rsid w:val="00BC00C7"/>
    <w:rsid w:val="00BC0226"/>
    <w:rsid w:val="00BC08BF"/>
    <w:rsid w:val="00BC0F55"/>
    <w:rsid w:val="00BC10FF"/>
    <w:rsid w:val="00BC11DF"/>
    <w:rsid w:val="00BC18E4"/>
    <w:rsid w:val="00BC1C46"/>
    <w:rsid w:val="00BC45C4"/>
    <w:rsid w:val="00BC4DF8"/>
    <w:rsid w:val="00BC4F6A"/>
    <w:rsid w:val="00BC6438"/>
    <w:rsid w:val="00BC796E"/>
    <w:rsid w:val="00BD0BB6"/>
    <w:rsid w:val="00BD1C33"/>
    <w:rsid w:val="00BD1E7D"/>
    <w:rsid w:val="00BD2873"/>
    <w:rsid w:val="00BD2FA5"/>
    <w:rsid w:val="00BD3EBD"/>
    <w:rsid w:val="00BD428D"/>
    <w:rsid w:val="00BD740F"/>
    <w:rsid w:val="00BE0021"/>
    <w:rsid w:val="00BE1D77"/>
    <w:rsid w:val="00BE315D"/>
    <w:rsid w:val="00BE3584"/>
    <w:rsid w:val="00BE3849"/>
    <w:rsid w:val="00BE576F"/>
    <w:rsid w:val="00BE7C8A"/>
    <w:rsid w:val="00BF1D06"/>
    <w:rsid w:val="00BF3415"/>
    <w:rsid w:val="00BF3F07"/>
    <w:rsid w:val="00BF402A"/>
    <w:rsid w:val="00BF5B7A"/>
    <w:rsid w:val="00BF6DE6"/>
    <w:rsid w:val="00BF72FD"/>
    <w:rsid w:val="00BF75DD"/>
    <w:rsid w:val="00C009EE"/>
    <w:rsid w:val="00C00CD1"/>
    <w:rsid w:val="00C01097"/>
    <w:rsid w:val="00C01EA1"/>
    <w:rsid w:val="00C01F60"/>
    <w:rsid w:val="00C06B60"/>
    <w:rsid w:val="00C06F7D"/>
    <w:rsid w:val="00C072B9"/>
    <w:rsid w:val="00C100FD"/>
    <w:rsid w:val="00C10D74"/>
    <w:rsid w:val="00C147E0"/>
    <w:rsid w:val="00C15B20"/>
    <w:rsid w:val="00C15EF9"/>
    <w:rsid w:val="00C16890"/>
    <w:rsid w:val="00C17F9E"/>
    <w:rsid w:val="00C2033F"/>
    <w:rsid w:val="00C238A5"/>
    <w:rsid w:val="00C24898"/>
    <w:rsid w:val="00C24C8C"/>
    <w:rsid w:val="00C25537"/>
    <w:rsid w:val="00C25D6F"/>
    <w:rsid w:val="00C26207"/>
    <w:rsid w:val="00C26C69"/>
    <w:rsid w:val="00C30229"/>
    <w:rsid w:val="00C34151"/>
    <w:rsid w:val="00C34E42"/>
    <w:rsid w:val="00C35278"/>
    <w:rsid w:val="00C411C1"/>
    <w:rsid w:val="00C42622"/>
    <w:rsid w:val="00C42E72"/>
    <w:rsid w:val="00C430A0"/>
    <w:rsid w:val="00C438D1"/>
    <w:rsid w:val="00C45985"/>
    <w:rsid w:val="00C45A95"/>
    <w:rsid w:val="00C4664E"/>
    <w:rsid w:val="00C5117A"/>
    <w:rsid w:val="00C526D3"/>
    <w:rsid w:val="00C538D3"/>
    <w:rsid w:val="00C53BF4"/>
    <w:rsid w:val="00C540A1"/>
    <w:rsid w:val="00C540A8"/>
    <w:rsid w:val="00C5431E"/>
    <w:rsid w:val="00C5545D"/>
    <w:rsid w:val="00C5755F"/>
    <w:rsid w:val="00C5763A"/>
    <w:rsid w:val="00C57B07"/>
    <w:rsid w:val="00C619B2"/>
    <w:rsid w:val="00C61A19"/>
    <w:rsid w:val="00C6409F"/>
    <w:rsid w:val="00C6529C"/>
    <w:rsid w:val="00C65E43"/>
    <w:rsid w:val="00C65F68"/>
    <w:rsid w:val="00C663DC"/>
    <w:rsid w:val="00C6769B"/>
    <w:rsid w:val="00C72519"/>
    <w:rsid w:val="00C74939"/>
    <w:rsid w:val="00C813B1"/>
    <w:rsid w:val="00C8368E"/>
    <w:rsid w:val="00C849D6"/>
    <w:rsid w:val="00C84BE7"/>
    <w:rsid w:val="00C85BCC"/>
    <w:rsid w:val="00C92ADA"/>
    <w:rsid w:val="00C92FD7"/>
    <w:rsid w:val="00C93BAC"/>
    <w:rsid w:val="00C94DFE"/>
    <w:rsid w:val="00C96EC0"/>
    <w:rsid w:val="00C96F24"/>
    <w:rsid w:val="00C974DE"/>
    <w:rsid w:val="00C977E1"/>
    <w:rsid w:val="00CA2A73"/>
    <w:rsid w:val="00CA323A"/>
    <w:rsid w:val="00CA3866"/>
    <w:rsid w:val="00CA4178"/>
    <w:rsid w:val="00CA4CAD"/>
    <w:rsid w:val="00CA5FAE"/>
    <w:rsid w:val="00CA7490"/>
    <w:rsid w:val="00CB0184"/>
    <w:rsid w:val="00CB0C8C"/>
    <w:rsid w:val="00CB1F30"/>
    <w:rsid w:val="00CB35DD"/>
    <w:rsid w:val="00CB46BF"/>
    <w:rsid w:val="00CB5019"/>
    <w:rsid w:val="00CB568B"/>
    <w:rsid w:val="00CB5C67"/>
    <w:rsid w:val="00CB6F60"/>
    <w:rsid w:val="00CB7D36"/>
    <w:rsid w:val="00CC164F"/>
    <w:rsid w:val="00CC21B4"/>
    <w:rsid w:val="00CC34D7"/>
    <w:rsid w:val="00CC4630"/>
    <w:rsid w:val="00CC4676"/>
    <w:rsid w:val="00CC4CD0"/>
    <w:rsid w:val="00CC5621"/>
    <w:rsid w:val="00CC566C"/>
    <w:rsid w:val="00CC5FCE"/>
    <w:rsid w:val="00CC6241"/>
    <w:rsid w:val="00CD1B1D"/>
    <w:rsid w:val="00CD1C91"/>
    <w:rsid w:val="00CD23C0"/>
    <w:rsid w:val="00CD4432"/>
    <w:rsid w:val="00CD59C9"/>
    <w:rsid w:val="00CD65D4"/>
    <w:rsid w:val="00CD7638"/>
    <w:rsid w:val="00CD7C43"/>
    <w:rsid w:val="00CE02B6"/>
    <w:rsid w:val="00CE04F8"/>
    <w:rsid w:val="00CE1184"/>
    <w:rsid w:val="00CE2603"/>
    <w:rsid w:val="00CE318D"/>
    <w:rsid w:val="00CE3F9D"/>
    <w:rsid w:val="00CE41B6"/>
    <w:rsid w:val="00CE42AF"/>
    <w:rsid w:val="00CE6933"/>
    <w:rsid w:val="00CF04C8"/>
    <w:rsid w:val="00CF43E4"/>
    <w:rsid w:val="00CF4883"/>
    <w:rsid w:val="00CF7D61"/>
    <w:rsid w:val="00D01B4B"/>
    <w:rsid w:val="00D027A9"/>
    <w:rsid w:val="00D042DB"/>
    <w:rsid w:val="00D0683B"/>
    <w:rsid w:val="00D072D8"/>
    <w:rsid w:val="00D07636"/>
    <w:rsid w:val="00D11202"/>
    <w:rsid w:val="00D11451"/>
    <w:rsid w:val="00D1176E"/>
    <w:rsid w:val="00D12C6A"/>
    <w:rsid w:val="00D154DF"/>
    <w:rsid w:val="00D16838"/>
    <w:rsid w:val="00D17B51"/>
    <w:rsid w:val="00D21151"/>
    <w:rsid w:val="00D21AE2"/>
    <w:rsid w:val="00D2299A"/>
    <w:rsid w:val="00D23712"/>
    <w:rsid w:val="00D23C43"/>
    <w:rsid w:val="00D25386"/>
    <w:rsid w:val="00D26288"/>
    <w:rsid w:val="00D300DD"/>
    <w:rsid w:val="00D322DA"/>
    <w:rsid w:val="00D32669"/>
    <w:rsid w:val="00D32833"/>
    <w:rsid w:val="00D33381"/>
    <w:rsid w:val="00D33450"/>
    <w:rsid w:val="00D3473C"/>
    <w:rsid w:val="00D35ADB"/>
    <w:rsid w:val="00D409F2"/>
    <w:rsid w:val="00D4191B"/>
    <w:rsid w:val="00D41B52"/>
    <w:rsid w:val="00D42825"/>
    <w:rsid w:val="00D43854"/>
    <w:rsid w:val="00D43889"/>
    <w:rsid w:val="00D445AB"/>
    <w:rsid w:val="00D50E10"/>
    <w:rsid w:val="00D514C4"/>
    <w:rsid w:val="00D52102"/>
    <w:rsid w:val="00D52996"/>
    <w:rsid w:val="00D52AA0"/>
    <w:rsid w:val="00D53D6C"/>
    <w:rsid w:val="00D55BC6"/>
    <w:rsid w:val="00D578FF"/>
    <w:rsid w:val="00D57A90"/>
    <w:rsid w:val="00D57EF0"/>
    <w:rsid w:val="00D61232"/>
    <w:rsid w:val="00D62253"/>
    <w:rsid w:val="00D63B3F"/>
    <w:rsid w:val="00D63BE2"/>
    <w:rsid w:val="00D63E21"/>
    <w:rsid w:val="00D64329"/>
    <w:rsid w:val="00D643B0"/>
    <w:rsid w:val="00D6462C"/>
    <w:rsid w:val="00D65940"/>
    <w:rsid w:val="00D664E2"/>
    <w:rsid w:val="00D675DB"/>
    <w:rsid w:val="00D67C12"/>
    <w:rsid w:val="00D7018C"/>
    <w:rsid w:val="00D7129E"/>
    <w:rsid w:val="00D71486"/>
    <w:rsid w:val="00D71971"/>
    <w:rsid w:val="00D72CC1"/>
    <w:rsid w:val="00D72F41"/>
    <w:rsid w:val="00D73ED5"/>
    <w:rsid w:val="00D76CC5"/>
    <w:rsid w:val="00D802EA"/>
    <w:rsid w:val="00D806C2"/>
    <w:rsid w:val="00D820C5"/>
    <w:rsid w:val="00D8577C"/>
    <w:rsid w:val="00D86877"/>
    <w:rsid w:val="00D91DCE"/>
    <w:rsid w:val="00D91EA9"/>
    <w:rsid w:val="00D93BCB"/>
    <w:rsid w:val="00D9506E"/>
    <w:rsid w:val="00D95890"/>
    <w:rsid w:val="00D964E5"/>
    <w:rsid w:val="00D9693A"/>
    <w:rsid w:val="00D96DF9"/>
    <w:rsid w:val="00D9702A"/>
    <w:rsid w:val="00DA13E8"/>
    <w:rsid w:val="00DA1B88"/>
    <w:rsid w:val="00DA3839"/>
    <w:rsid w:val="00DA5912"/>
    <w:rsid w:val="00DA7D3B"/>
    <w:rsid w:val="00DB088A"/>
    <w:rsid w:val="00DB1116"/>
    <w:rsid w:val="00DB13CE"/>
    <w:rsid w:val="00DB4508"/>
    <w:rsid w:val="00DB4D46"/>
    <w:rsid w:val="00DB5483"/>
    <w:rsid w:val="00DB6081"/>
    <w:rsid w:val="00DB6682"/>
    <w:rsid w:val="00DB7BE4"/>
    <w:rsid w:val="00DC14BA"/>
    <w:rsid w:val="00DC1A94"/>
    <w:rsid w:val="00DC2E48"/>
    <w:rsid w:val="00DC3987"/>
    <w:rsid w:val="00DC53C9"/>
    <w:rsid w:val="00DC6A0E"/>
    <w:rsid w:val="00DC74C2"/>
    <w:rsid w:val="00DD1EED"/>
    <w:rsid w:val="00DD2D54"/>
    <w:rsid w:val="00DD5884"/>
    <w:rsid w:val="00DD682A"/>
    <w:rsid w:val="00DD78CE"/>
    <w:rsid w:val="00DE053B"/>
    <w:rsid w:val="00DE06C1"/>
    <w:rsid w:val="00DE1AE3"/>
    <w:rsid w:val="00DE2037"/>
    <w:rsid w:val="00DE3CBA"/>
    <w:rsid w:val="00DE3F4E"/>
    <w:rsid w:val="00DE42A4"/>
    <w:rsid w:val="00DE4E71"/>
    <w:rsid w:val="00DE5669"/>
    <w:rsid w:val="00DE5CB7"/>
    <w:rsid w:val="00DE69D9"/>
    <w:rsid w:val="00DE73D9"/>
    <w:rsid w:val="00DE7EA6"/>
    <w:rsid w:val="00DF0509"/>
    <w:rsid w:val="00DF067C"/>
    <w:rsid w:val="00DF1C51"/>
    <w:rsid w:val="00DF1CEB"/>
    <w:rsid w:val="00DF2D82"/>
    <w:rsid w:val="00DF6CB4"/>
    <w:rsid w:val="00DF6E70"/>
    <w:rsid w:val="00DF7AEB"/>
    <w:rsid w:val="00E03812"/>
    <w:rsid w:val="00E05C53"/>
    <w:rsid w:val="00E05EC2"/>
    <w:rsid w:val="00E06C08"/>
    <w:rsid w:val="00E06D05"/>
    <w:rsid w:val="00E06E1D"/>
    <w:rsid w:val="00E11AD5"/>
    <w:rsid w:val="00E13438"/>
    <w:rsid w:val="00E149EB"/>
    <w:rsid w:val="00E15D7C"/>
    <w:rsid w:val="00E17627"/>
    <w:rsid w:val="00E17A56"/>
    <w:rsid w:val="00E213AA"/>
    <w:rsid w:val="00E21AB0"/>
    <w:rsid w:val="00E2336A"/>
    <w:rsid w:val="00E24804"/>
    <w:rsid w:val="00E24846"/>
    <w:rsid w:val="00E25074"/>
    <w:rsid w:val="00E25932"/>
    <w:rsid w:val="00E25C63"/>
    <w:rsid w:val="00E268AA"/>
    <w:rsid w:val="00E30391"/>
    <w:rsid w:val="00E31A79"/>
    <w:rsid w:val="00E31ABC"/>
    <w:rsid w:val="00E32AFA"/>
    <w:rsid w:val="00E345EC"/>
    <w:rsid w:val="00E34AA2"/>
    <w:rsid w:val="00E4002F"/>
    <w:rsid w:val="00E4113E"/>
    <w:rsid w:val="00E421C8"/>
    <w:rsid w:val="00E42D59"/>
    <w:rsid w:val="00E4351B"/>
    <w:rsid w:val="00E44510"/>
    <w:rsid w:val="00E44A46"/>
    <w:rsid w:val="00E4769E"/>
    <w:rsid w:val="00E518B7"/>
    <w:rsid w:val="00E52A98"/>
    <w:rsid w:val="00E52CB9"/>
    <w:rsid w:val="00E54DFC"/>
    <w:rsid w:val="00E55BFC"/>
    <w:rsid w:val="00E55DD8"/>
    <w:rsid w:val="00E60143"/>
    <w:rsid w:val="00E6234E"/>
    <w:rsid w:val="00E64898"/>
    <w:rsid w:val="00E659D4"/>
    <w:rsid w:val="00E664F6"/>
    <w:rsid w:val="00E6678A"/>
    <w:rsid w:val="00E66C10"/>
    <w:rsid w:val="00E673E6"/>
    <w:rsid w:val="00E71C35"/>
    <w:rsid w:val="00E71DA4"/>
    <w:rsid w:val="00E73594"/>
    <w:rsid w:val="00E73F3D"/>
    <w:rsid w:val="00E77140"/>
    <w:rsid w:val="00E8117B"/>
    <w:rsid w:val="00E81C17"/>
    <w:rsid w:val="00E824F4"/>
    <w:rsid w:val="00E82D75"/>
    <w:rsid w:val="00E8481A"/>
    <w:rsid w:val="00E84845"/>
    <w:rsid w:val="00E84865"/>
    <w:rsid w:val="00E84CCE"/>
    <w:rsid w:val="00E92C12"/>
    <w:rsid w:val="00E9569E"/>
    <w:rsid w:val="00E973F7"/>
    <w:rsid w:val="00E9793C"/>
    <w:rsid w:val="00EA05C4"/>
    <w:rsid w:val="00EA35BE"/>
    <w:rsid w:val="00EA3E9A"/>
    <w:rsid w:val="00EA55EF"/>
    <w:rsid w:val="00EA6B10"/>
    <w:rsid w:val="00EA7396"/>
    <w:rsid w:val="00EA7CED"/>
    <w:rsid w:val="00EA7F5F"/>
    <w:rsid w:val="00EB2299"/>
    <w:rsid w:val="00EB2307"/>
    <w:rsid w:val="00EB2907"/>
    <w:rsid w:val="00EB2A07"/>
    <w:rsid w:val="00EB60A7"/>
    <w:rsid w:val="00EC033D"/>
    <w:rsid w:val="00EC036E"/>
    <w:rsid w:val="00EC0769"/>
    <w:rsid w:val="00EC0E4C"/>
    <w:rsid w:val="00EC333F"/>
    <w:rsid w:val="00EC3CA4"/>
    <w:rsid w:val="00EC6D1C"/>
    <w:rsid w:val="00EC6F6C"/>
    <w:rsid w:val="00EC7ABE"/>
    <w:rsid w:val="00EC7C0E"/>
    <w:rsid w:val="00ED174F"/>
    <w:rsid w:val="00ED1B37"/>
    <w:rsid w:val="00ED238D"/>
    <w:rsid w:val="00ED32CD"/>
    <w:rsid w:val="00ED3300"/>
    <w:rsid w:val="00ED3718"/>
    <w:rsid w:val="00ED5A20"/>
    <w:rsid w:val="00EE00AA"/>
    <w:rsid w:val="00EE10BA"/>
    <w:rsid w:val="00EE13E6"/>
    <w:rsid w:val="00EE2B0E"/>
    <w:rsid w:val="00EE3180"/>
    <w:rsid w:val="00EE31E7"/>
    <w:rsid w:val="00EE3D30"/>
    <w:rsid w:val="00EE4511"/>
    <w:rsid w:val="00EE4C0F"/>
    <w:rsid w:val="00EE7A6C"/>
    <w:rsid w:val="00EE7F7C"/>
    <w:rsid w:val="00EF217F"/>
    <w:rsid w:val="00EF41BB"/>
    <w:rsid w:val="00EF5485"/>
    <w:rsid w:val="00EF59C3"/>
    <w:rsid w:val="00EF749C"/>
    <w:rsid w:val="00EF780D"/>
    <w:rsid w:val="00F01213"/>
    <w:rsid w:val="00F0216B"/>
    <w:rsid w:val="00F02E71"/>
    <w:rsid w:val="00F076C3"/>
    <w:rsid w:val="00F1055E"/>
    <w:rsid w:val="00F1291D"/>
    <w:rsid w:val="00F13DA2"/>
    <w:rsid w:val="00F1447D"/>
    <w:rsid w:val="00F157FD"/>
    <w:rsid w:val="00F16BD7"/>
    <w:rsid w:val="00F16E29"/>
    <w:rsid w:val="00F178B5"/>
    <w:rsid w:val="00F20827"/>
    <w:rsid w:val="00F210FC"/>
    <w:rsid w:val="00F2126B"/>
    <w:rsid w:val="00F23B7C"/>
    <w:rsid w:val="00F25636"/>
    <w:rsid w:val="00F2628C"/>
    <w:rsid w:val="00F32D96"/>
    <w:rsid w:val="00F3308A"/>
    <w:rsid w:val="00F34196"/>
    <w:rsid w:val="00F34E61"/>
    <w:rsid w:val="00F365DC"/>
    <w:rsid w:val="00F378A1"/>
    <w:rsid w:val="00F40080"/>
    <w:rsid w:val="00F407E8"/>
    <w:rsid w:val="00F42441"/>
    <w:rsid w:val="00F43C4D"/>
    <w:rsid w:val="00F45BD7"/>
    <w:rsid w:val="00F51692"/>
    <w:rsid w:val="00F51A83"/>
    <w:rsid w:val="00F52675"/>
    <w:rsid w:val="00F528B5"/>
    <w:rsid w:val="00F532BA"/>
    <w:rsid w:val="00F53D39"/>
    <w:rsid w:val="00F53EF0"/>
    <w:rsid w:val="00F54E38"/>
    <w:rsid w:val="00F561DD"/>
    <w:rsid w:val="00F56433"/>
    <w:rsid w:val="00F57F82"/>
    <w:rsid w:val="00F61F02"/>
    <w:rsid w:val="00F63995"/>
    <w:rsid w:val="00F63C21"/>
    <w:rsid w:val="00F64B78"/>
    <w:rsid w:val="00F65694"/>
    <w:rsid w:val="00F65865"/>
    <w:rsid w:val="00F660B8"/>
    <w:rsid w:val="00F664DD"/>
    <w:rsid w:val="00F66EF9"/>
    <w:rsid w:val="00F67875"/>
    <w:rsid w:val="00F67B56"/>
    <w:rsid w:val="00F71394"/>
    <w:rsid w:val="00F7282B"/>
    <w:rsid w:val="00F75797"/>
    <w:rsid w:val="00F77276"/>
    <w:rsid w:val="00F77CE4"/>
    <w:rsid w:val="00F80175"/>
    <w:rsid w:val="00F83AC6"/>
    <w:rsid w:val="00F83C2A"/>
    <w:rsid w:val="00F84CE2"/>
    <w:rsid w:val="00F87A8F"/>
    <w:rsid w:val="00F91B9C"/>
    <w:rsid w:val="00F93891"/>
    <w:rsid w:val="00F93DCF"/>
    <w:rsid w:val="00F9541A"/>
    <w:rsid w:val="00F955F0"/>
    <w:rsid w:val="00F96915"/>
    <w:rsid w:val="00FA00C2"/>
    <w:rsid w:val="00FA0F8E"/>
    <w:rsid w:val="00FA59EF"/>
    <w:rsid w:val="00FA5B44"/>
    <w:rsid w:val="00FA7182"/>
    <w:rsid w:val="00FB0077"/>
    <w:rsid w:val="00FB357E"/>
    <w:rsid w:val="00FB44FC"/>
    <w:rsid w:val="00FB53DA"/>
    <w:rsid w:val="00FB6B5D"/>
    <w:rsid w:val="00FB710D"/>
    <w:rsid w:val="00FB75E9"/>
    <w:rsid w:val="00FC081D"/>
    <w:rsid w:val="00FC2316"/>
    <w:rsid w:val="00FC2623"/>
    <w:rsid w:val="00FC288E"/>
    <w:rsid w:val="00FC2D76"/>
    <w:rsid w:val="00FC3DA2"/>
    <w:rsid w:val="00FC5230"/>
    <w:rsid w:val="00FD1138"/>
    <w:rsid w:val="00FD439C"/>
    <w:rsid w:val="00FD5A1B"/>
    <w:rsid w:val="00FD69A6"/>
    <w:rsid w:val="00FD6E2F"/>
    <w:rsid w:val="00FE19E1"/>
    <w:rsid w:val="00FE2DCF"/>
    <w:rsid w:val="00FE31D2"/>
    <w:rsid w:val="00FE5829"/>
    <w:rsid w:val="00FF045A"/>
    <w:rsid w:val="00FF1A59"/>
    <w:rsid w:val="00FF355D"/>
    <w:rsid w:val="00FF3A2C"/>
    <w:rsid w:val="00FF3A83"/>
    <w:rsid w:val="00FF5156"/>
    <w:rsid w:val="00FF64DC"/>
    <w:rsid w:val="00FF66E6"/>
    <w:rsid w:val="00FF6BD3"/>
    <w:rsid w:val="00FF6D1B"/>
    <w:rsid w:val="06401DC1"/>
    <w:rsid w:val="0BD855C8"/>
    <w:rsid w:val="1B3456BE"/>
    <w:rsid w:val="1EA12B03"/>
    <w:rsid w:val="2B366F54"/>
    <w:rsid w:val="3D962D7E"/>
    <w:rsid w:val="46855D5A"/>
    <w:rsid w:val="490E425E"/>
    <w:rsid w:val="532A033B"/>
    <w:rsid w:val="55713F46"/>
    <w:rsid w:val="5FAB05CC"/>
    <w:rsid w:val="66323831"/>
    <w:rsid w:val="6D3C166B"/>
    <w:rsid w:val="70CE2D31"/>
    <w:rsid w:val="73B629FC"/>
    <w:rsid w:val="785D4AE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7FBA59B5-31CA-49B7-BAAC-1C4EBC244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qFormat="1"/>
    <w:lsdException w:name="toc 2" w:semiHidden="1" w:uiPriority="39"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6D97"/>
    <w:pPr>
      <w:widowControl w:val="0"/>
      <w:jc w:val="both"/>
    </w:pPr>
    <w:rPr>
      <w:kern w:val="2"/>
      <w:sz w:val="21"/>
      <w:szCs w:val="22"/>
    </w:rPr>
  </w:style>
  <w:style w:type="paragraph" w:styleId="1">
    <w:name w:val="heading 1"/>
    <w:basedOn w:val="a"/>
    <w:next w:val="a"/>
    <w:link w:val="1Char"/>
    <w:uiPriority w:val="9"/>
    <w:qFormat/>
    <w:rsid w:val="003F6D97"/>
    <w:pPr>
      <w:widowControl/>
      <w:spacing w:before="100" w:beforeAutospacing="1" w:after="100" w:afterAutospacing="1"/>
      <w:jc w:val="left"/>
      <w:outlineLvl w:val="0"/>
    </w:pPr>
    <w:rPr>
      <w:rFonts w:ascii="宋体" w:hAnsi="宋体"/>
      <w:b/>
      <w:bCs/>
      <w:kern w:val="36"/>
      <w:sz w:val="48"/>
      <w:szCs w:val="48"/>
    </w:rPr>
  </w:style>
  <w:style w:type="paragraph" w:styleId="2">
    <w:name w:val="heading 2"/>
    <w:basedOn w:val="a"/>
    <w:next w:val="a"/>
    <w:link w:val="2Char"/>
    <w:uiPriority w:val="9"/>
    <w:qFormat/>
    <w:rsid w:val="003F6D97"/>
    <w:pPr>
      <w:keepNext/>
      <w:keepLines/>
      <w:spacing w:before="260" w:after="260" w:line="416" w:lineRule="auto"/>
      <w:jc w:val="center"/>
      <w:outlineLvl w:val="1"/>
    </w:pPr>
    <w:rPr>
      <w:rFonts w:ascii="Arial" w:eastAsia="黑体" w:hAnsi="Arial"/>
      <w:b/>
      <w:sz w:val="32"/>
    </w:rPr>
  </w:style>
  <w:style w:type="paragraph" w:styleId="3">
    <w:name w:val="heading 3"/>
    <w:basedOn w:val="a"/>
    <w:next w:val="a"/>
    <w:link w:val="3Char"/>
    <w:uiPriority w:val="9"/>
    <w:qFormat/>
    <w:rsid w:val="003F6D97"/>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3F6D97"/>
    <w:pPr>
      <w:ind w:left="1260"/>
      <w:jc w:val="left"/>
    </w:pPr>
    <w:rPr>
      <w:rFonts w:asciiTheme="minorHAnsi" w:hAnsiTheme="minorHAnsi" w:cstheme="minorHAnsi"/>
      <w:sz w:val="18"/>
      <w:szCs w:val="18"/>
    </w:rPr>
  </w:style>
  <w:style w:type="paragraph" w:styleId="a3">
    <w:name w:val="Document Map"/>
    <w:basedOn w:val="a"/>
    <w:link w:val="Char"/>
    <w:uiPriority w:val="99"/>
    <w:unhideWhenUsed/>
    <w:qFormat/>
    <w:rsid w:val="003F6D97"/>
    <w:rPr>
      <w:rFonts w:ascii="宋体"/>
      <w:sz w:val="18"/>
      <w:szCs w:val="18"/>
    </w:rPr>
  </w:style>
  <w:style w:type="paragraph" w:styleId="a4">
    <w:name w:val="annotation text"/>
    <w:basedOn w:val="a"/>
    <w:link w:val="Char0"/>
    <w:uiPriority w:val="99"/>
    <w:unhideWhenUsed/>
    <w:qFormat/>
    <w:rsid w:val="003F6D97"/>
    <w:pPr>
      <w:jc w:val="left"/>
    </w:pPr>
  </w:style>
  <w:style w:type="paragraph" w:styleId="a5">
    <w:name w:val="Body Text"/>
    <w:basedOn w:val="a"/>
    <w:link w:val="Char1"/>
    <w:uiPriority w:val="99"/>
    <w:unhideWhenUsed/>
    <w:qFormat/>
    <w:rsid w:val="003F6D97"/>
    <w:pPr>
      <w:spacing w:line="360" w:lineRule="auto"/>
    </w:pPr>
    <w:rPr>
      <w:sz w:val="24"/>
      <w:szCs w:val="24"/>
    </w:rPr>
  </w:style>
  <w:style w:type="paragraph" w:styleId="5">
    <w:name w:val="toc 5"/>
    <w:basedOn w:val="a"/>
    <w:next w:val="a"/>
    <w:uiPriority w:val="39"/>
    <w:unhideWhenUsed/>
    <w:qFormat/>
    <w:rsid w:val="003F6D97"/>
    <w:pPr>
      <w:ind w:left="840"/>
      <w:jc w:val="left"/>
    </w:pPr>
    <w:rPr>
      <w:rFonts w:asciiTheme="minorHAnsi" w:hAnsiTheme="minorHAnsi" w:cstheme="minorHAnsi"/>
      <w:sz w:val="18"/>
      <w:szCs w:val="18"/>
    </w:rPr>
  </w:style>
  <w:style w:type="paragraph" w:styleId="30">
    <w:name w:val="toc 3"/>
    <w:basedOn w:val="a"/>
    <w:next w:val="a"/>
    <w:uiPriority w:val="39"/>
    <w:unhideWhenUsed/>
    <w:qFormat/>
    <w:rsid w:val="003F6D97"/>
    <w:pPr>
      <w:ind w:left="420"/>
      <w:jc w:val="left"/>
    </w:pPr>
    <w:rPr>
      <w:rFonts w:asciiTheme="minorHAnsi" w:hAnsiTheme="minorHAnsi" w:cstheme="minorHAnsi"/>
      <w:i/>
      <w:iCs/>
      <w:sz w:val="20"/>
      <w:szCs w:val="20"/>
    </w:rPr>
  </w:style>
  <w:style w:type="paragraph" w:styleId="8">
    <w:name w:val="toc 8"/>
    <w:basedOn w:val="a"/>
    <w:next w:val="a"/>
    <w:uiPriority w:val="39"/>
    <w:unhideWhenUsed/>
    <w:qFormat/>
    <w:rsid w:val="003F6D97"/>
    <w:pPr>
      <w:ind w:left="1470"/>
      <w:jc w:val="left"/>
    </w:pPr>
    <w:rPr>
      <w:rFonts w:asciiTheme="minorHAnsi" w:hAnsiTheme="minorHAnsi" w:cstheme="minorHAnsi"/>
      <w:sz w:val="18"/>
      <w:szCs w:val="18"/>
    </w:rPr>
  </w:style>
  <w:style w:type="paragraph" w:styleId="a6">
    <w:name w:val="Date"/>
    <w:basedOn w:val="a"/>
    <w:next w:val="a"/>
    <w:link w:val="Char10"/>
    <w:uiPriority w:val="99"/>
    <w:unhideWhenUsed/>
    <w:qFormat/>
    <w:rsid w:val="003F6D97"/>
    <w:pPr>
      <w:ind w:leftChars="2500" w:left="100"/>
    </w:pPr>
    <w:rPr>
      <w:rFonts w:asciiTheme="minorHAnsi" w:eastAsiaTheme="minorEastAsia" w:hAnsiTheme="minorHAnsi" w:cstheme="minorBidi"/>
    </w:rPr>
  </w:style>
  <w:style w:type="paragraph" w:styleId="a7">
    <w:name w:val="Balloon Text"/>
    <w:basedOn w:val="a"/>
    <w:link w:val="Char2"/>
    <w:uiPriority w:val="99"/>
    <w:unhideWhenUsed/>
    <w:qFormat/>
    <w:rsid w:val="003F6D97"/>
    <w:rPr>
      <w:sz w:val="18"/>
      <w:szCs w:val="18"/>
    </w:rPr>
  </w:style>
  <w:style w:type="paragraph" w:styleId="a8">
    <w:name w:val="footer"/>
    <w:basedOn w:val="a"/>
    <w:link w:val="Char3"/>
    <w:unhideWhenUsed/>
    <w:qFormat/>
    <w:rsid w:val="003F6D97"/>
    <w:pPr>
      <w:tabs>
        <w:tab w:val="center" w:pos="4153"/>
        <w:tab w:val="right" w:pos="8306"/>
      </w:tabs>
      <w:snapToGrid w:val="0"/>
      <w:jc w:val="left"/>
    </w:pPr>
    <w:rPr>
      <w:sz w:val="18"/>
      <w:szCs w:val="18"/>
    </w:rPr>
  </w:style>
  <w:style w:type="paragraph" w:styleId="a9">
    <w:name w:val="header"/>
    <w:basedOn w:val="a"/>
    <w:link w:val="Char4"/>
    <w:uiPriority w:val="99"/>
    <w:unhideWhenUsed/>
    <w:qFormat/>
    <w:rsid w:val="003F6D97"/>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3F6D97"/>
    <w:pPr>
      <w:spacing w:before="120" w:after="120"/>
      <w:jc w:val="left"/>
    </w:pPr>
    <w:rPr>
      <w:rFonts w:asciiTheme="minorHAnsi" w:hAnsiTheme="minorHAnsi" w:cstheme="minorHAnsi"/>
      <w:b/>
      <w:bCs/>
      <w:caps/>
      <w:sz w:val="20"/>
      <w:szCs w:val="20"/>
    </w:rPr>
  </w:style>
  <w:style w:type="paragraph" w:styleId="4">
    <w:name w:val="toc 4"/>
    <w:basedOn w:val="a"/>
    <w:next w:val="a"/>
    <w:uiPriority w:val="39"/>
    <w:unhideWhenUsed/>
    <w:qFormat/>
    <w:rsid w:val="003F6D97"/>
    <w:pPr>
      <w:ind w:left="630"/>
      <w:jc w:val="left"/>
    </w:pPr>
    <w:rPr>
      <w:rFonts w:asciiTheme="minorHAnsi" w:hAnsiTheme="minorHAnsi" w:cstheme="minorHAnsi"/>
      <w:sz w:val="18"/>
      <w:szCs w:val="18"/>
    </w:rPr>
  </w:style>
  <w:style w:type="paragraph" w:styleId="6">
    <w:name w:val="toc 6"/>
    <w:basedOn w:val="a"/>
    <w:next w:val="a"/>
    <w:uiPriority w:val="39"/>
    <w:unhideWhenUsed/>
    <w:qFormat/>
    <w:rsid w:val="003F6D97"/>
    <w:pPr>
      <w:ind w:left="1050"/>
      <w:jc w:val="left"/>
    </w:pPr>
    <w:rPr>
      <w:rFonts w:asciiTheme="minorHAnsi" w:hAnsiTheme="minorHAnsi" w:cstheme="minorHAnsi"/>
      <w:sz w:val="18"/>
      <w:szCs w:val="18"/>
    </w:rPr>
  </w:style>
  <w:style w:type="paragraph" w:styleId="20">
    <w:name w:val="toc 2"/>
    <w:basedOn w:val="a"/>
    <w:next w:val="a"/>
    <w:uiPriority w:val="39"/>
    <w:qFormat/>
    <w:rsid w:val="003F6D97"/>
    <w:pPr>
      <w:ind w:left="210"/>
      <w:jc w:val="left"/>
    </w:pPr>
    <w:rPr>
      <w:rFonts w:asciiTheme="minorHAnsi" w:hAnsiTheme="minorHAnsi" w:cstheme="minorHAnsi"/>
      <w:smallCaps/>
      <w:sz w:val="20"/>
      <w:szCs w:val="20"/>
    </w:rPr>
  </w:style>
  <w:style w:type="paragraph" w:styleId="9">
    <w:name w:val="toc 9"/>
    <w:basedOn w:val="a"/>
    <w:next w:val="a"/>
    <w:uiPriority w:val="39"/>
    <w:unhideWhenUsed/>
    <w:qFormat/>
    <w:rsid w:val="003F6D97"/>
    <w:pPr>
      <w:ind w:left="1680"/>
      <w:jc w:val="left"/>
    </w:pPr>
    <w:rPr>
      <w:rFonts w:asciiTheme="minorHAnsi" w:hAnsiTheme="minorHAnsi" w:cstheme="minorHAnsi"/>
      <w:sz w:val="18"/>
      <w:szCs w:val="18"/>
    </w:rPr>
  </w:style>
  <w:style w:type="paragraph" w:styleId="aa">
    <w:name w:val="Normal (Web)"/>
    <w:basedOn w:val="a"/>
    <w:uiPriority w:val="99"/>
    <w:unhideWhenUsed/>
    <w:qFormat/>
    <w:rsid w:val="003F6D97"/>
    <w:pPr>
      <w:widowControl/>
      <w:spacing w:before="100" w:beforeAutospacing="1" w:after="100" w:afterAutospacing="1"/>
      <w:jc w:val="left"/>
    </w:pPr>
    <w:rPr>
      <w:rFonts w:ascii="宋体" w:hAnsi="宋体" w:cs="宋体"/>
      <w:kern w:val="0"/>
      <w:sz w:val="24"/>
      <w:szCs w:val="24"/>
    </w:rPr>
  </w:style>
  <w:style w:type="paragraph" w:styleId="ab">
    <w:name w:val="annotation subject"/>
    <w:basedOn w:val="a4"/>
    <w:next w:val="a4"/>
    <w:link w:val="Char5"/>
    <w:uiPriority w:val="99"/>
    <w:unhideWhenUsed/>
    <w:qFormat/>
    <w:rsid w:val="003F6D97"/>
    <w:rPr>
      <w:b/>
      <w:bCs/>
    </w:rPr>
  </w:style>
  <w:style w:type="table" w:styleId="ac">
    <w:name w:val="Table Grid"/>
    <w:basedOn w:val="a1"/>
    <w:qFormat/>
    <w:rsid w:val="003F6D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3F6D97"/>
    <w:rPr>
      <w:b/>
      <w:bCs/>
    </w:rPr>
  </w:style>
  <w:style w:type="character" w:styleId="ae">
    <w:name w:val="page number"/>
    <w:qFormat/>
    <w:rsid w:val="003F6D97"/>
    <w:rPr>
      <w:rFonts w:cs="Times New Roman"/>
    </w:rPr>
  </w:style>
  <w:style w:type="character" w:styleId="af">
    <w:name w:val="Emphasis"/>
    <w:uiPriority w:val="20"/>
    <w:qFormat/>
    <w:rsid w:val="003F6D97"/>
    <w:rPr>
      <w:i/>
      <w:iCs/>
    </w:rPr>
  </w:style>
  <w:style w:type="character" w:styleId="af0">
    <w:name w:val="Hyperlink"/>
    <w:uiPriority w:val="99"/>
    <w:unhideWhenUsed/>
    <w:qFormat/>
    <w:rsid w:val="003F6D97"/>
    <w:rPr>
      <w:color w:val="0000FF"/>
      <w:u w:val="single"/>
    </w:rPr>
  </w:style>
  <w:style w:type="character" w:styleId="af1">
    <w:name w:val="annotation reference"/>
    <w:uiPriority w:val="99"/>
    <w:unhideWhenUsed/>
    <w:qFormat/>
    <w:rsid w:val="003F6D97"/>
    <w:rPr>
      <w:sz w:val="21"/>
      <w:szCs w:val="21"/>
    </w:rPr>
  </w:style>
  <w:style w:type="character" w:customStyle="1" w:styleId="1Char">
    <w:name w:val="标题 1 Char"/>
    <w:basedOn w:val="a0"/>
    <w:link w:val="1"/>
    <w:uiPriority w:val="9"/>
    <w:qFormat/>
    <w:rsid w:val="003F6D97"/>
    <w:rPr>
      <w:rFonts w:ascii="宋体" w:eastAsia="宋体" w:hAnsi="宋体" w:cs="Times New Roman"/>
      <w:b/>
      <w:bCs/>
      <w:kern w:val="36"/>
      <w:sz w:val="48"/>
      <w:szCs w:val="48"/>
    </w:rPr>
  </w:style>
  <w:style w:type="character" w:customStyle="1" w:styleId="2Char">
    <w:name w:val="标题 2 Char"/>
    <w:basedOn w:val="a0"/>
    <w:link w:val="2"/>
    <w:uiPriority w:val="9"/>
    <w:qFormat/>
    <w:rsid w:val="003F6D97"/>
    <w:rPr>
      <w:rFonts w:ascii="Arial" w:eastAsia="黑体" w:hAnsi="Arial" w:cs="Times New Roman"/>
      <w:b/>
      <w:sz w:val="32"/>
    </w:rPr>
  </w:style>
  <w:style w:type="character" w:customStyle="1" w:styleId="3Char">
    <w:name w:val="标题 3 Char"/>
    <w:basedOn w:val="a0"/>
    <w:link w:val="3"/>
    <w:uiPriority w:val="9"/>
    <w:qFormat/>
    <w:rsid w:val="003F6D97"/>
    <w:rPr>
      <w:rFonts w:ascii="Times New Roman" w:eastAsia="宋体" w:hAnsi="Times New Roman" w:cs="Times New Roman"/>
      <w:b/>
      <w:bCs/>
      <w:sz w:val="32"/>
      <w:szCs w:val="32"/>
    </w:rPr>
  </w:style>
  <w:style w:type="character" w:customStyle="1" w:styleId="Char0">
    <w:name w:val="批注文字 Char"/>
    <w:basedOn w:val="a0"/>
    <w:link w:val="a4"/>
    <w:uiPriority w:val="99"/>
    <w:semiHidden/>
    <w:qFormat/>
    <w:rsid w:val="003F6D97"/>
    <w:rPr>
      <w:rFonts w:ascii="Times New Roman" w:eastAsia="宋体" w:hAnsi="Times New Roman" w:cs="Times New Roman"/>
    </w:rPr>
  </w:style>
  <w:style w:type="character" w:customStyle="1" w:styleId="Char5">
    <w:name w:val="批注主题 Char"/>
    <w:basedOn w:val="Char0"/>
    <w:link w:val="ab"/>
    <w:uiPriority w:val="99"/>
    <w:semiHidden/>
    <w:qFormat/>
    <w:rsid w:val="003F6D97"/>
    <w:rPr>
      <w:rFonts w:ascii="Times New Roman" w:eastAsia="宋体" w:hAnsi="Times New Roman" w:cs="Times New Roman"/>
      <w:b/>
      <w:bCs/>
    </w:rPr>
  </w:style>
  <w:style w:type="character" w:customStyle="1" w:styleId="Char">
    <w:name w:val="文档结构图 Char"/>
    <w:basedOn w:val="a0"/>
    <w:link w:val="a3"/>
    <w:uiPriority w:val="99"/>
    <w:semiHidden/>
    <w:qFormat/>
    <w:rsid w:val="003F6D97"/>
    <w:rPr>
      <w:rFonts w:ascii="宋体" w:eastAsia="宋体" w:hAnsi="Times New Roman" w:cs="Times New Roman"/>
      <w:sz w:val="18"/>
      <w:szCs w:val="18"/>
    </w:rPr>
  </w:style>
  <w:style w:type="character" w:customStyle="1" w:styleId="Char1">
    <w:name w:val="正文文本 Char"/>
    <w:basedOn w:val="a0"/>
    <w:link w:val="a5"/>
    <w:uiPriority w:val="99"/>
    <w:qFormat/>
    <w:rsid w:val="003F6D97"/>
    <w:rPr>
      <w:rFonts w:ascii="Times New Roman" w:eastAsia="宋体" w:hAnsi="Times New Roman" w:cs="Times New Roman"/>
      <w:kern w:val="2"/>
      <w:sz w:val="24"/>
      <w:szCs w:val="24"/>
    </w:rPr>
  </w:style>
  <w:style w:type="character" w:customStyle="1" w:styleId="Char10">
    <w:name w:val="日期 Char1"/>
    <w:basedOn w:val="a0"/>
    <w:link w:val="a6"/>
    <w:uiPriority w:val="99"/>
    <w:qFormat/>
    <w:rsid w:val="003F6D97"/>
  </w:style>
  <w:style w:type="character" w:customStyle="1" w:styleId="Char2">
    <w:name w:val="批注框文本 Char"/>
    <w:basedOn w:val="a0"/>
    <w:link w:val="a7"/>
    <w:uiPriority w:val="99"/>
    <w:semiHidden/>
    <w:qFormat/>
    <w:rsid w:val="003F6D97"/>
    <w:rPr>
      <w:rFonts w:ascii="Times New Roman" w:eastAsia="宋体" w:hAnsi="Times New Roman" w:cs="Times New Roman"/>
      <w:sz w:val="18"/>
      <w:szCs w:val="18"/>
    </w:rPr>
  </w:style>
  <w:style w:type="character" w:customStyle="1" w:styleId="Char3">
    <w:name w:val="页脚 Char"/>
    <w:basedOn w:val="a0"/>
    <w:link w:val="a8"/>
    <w:qFormat/>
    <w:rsid w:val="003F6D97"/>
    <w:rPr>
      <w:rFonts w:ascii="Times New Roman" w:eastAsia="宋体" w:hAnsi="Times New Roman" w:cs="Times New Roman"/>
      <w:sz w:val="18"/>
      <w:szCs w:val="18"/>
    </w:rPr>
  </w:style>
  <w:style w:type="character" w:customStyle="1" w:styleId="Char4">
    <w:name w:val="页眉 Char"/>
    <w:basedOn w:val="a0"/>
    <w:link w:val="a9"/>
    <w:uiPriority w:val="99"/>
    <w:qFormat/>
    <w:rsid w:val="003F6D97"/>
    <w:rPr>
      <w:rFonts w:ascii="Times New Roman" w:eastAsia="宋体" w:hAnsi="Times New Roman" w:cs="Times New Roman"/>
      <w:sz w:val="18"/>
      <w:szCs w:val="18"/>
    </w:rPr>
  </w:style>
  <w:style w:type="character" w:customStyle="1" w:styleId="Char6">
    <w:name w:val="日期 Char"/>
    <w:basedOn w:val="a0"/>
    <w:uiPriority w:val="99"/>
    <w:qFormat/>
    <w:rsid w:val="003F6D97"/>
    <w:rPr>
      <w:rFonts w:ascii="Times New Roman" w:eastAsia="宋体" w:hAnsi="Times New Roman" w:cs="Times New Roman"/>
    </w:rPr>
  </w:style>
  <w:style w:type="character" w:customStyle="1" w:styleId="Tablecaption2MingLiU">
    <w:name w:val="Table caption|2 + MingLiU"/>
    <w:basedOn w:val="Tablecaption2"/>
    <w:unhideWhenUsed/>
    <w:qFormat/>
    <w:rsid w:val="003F6D97"/>
    <w:rPr>
      <w:rFonts w:ascii="MingLiU" w:eastAsia="MingLiU" w:hAnsi="MingLiU" w:cs="MingLiU"/>
      <w:color w:val="000000"/>
      <w:spacing w:val="0"/>
      <w:w w:val="100"/>
      <w:position w:val="0"/>
      <w:sz w:val="34"/>
      <w:szCs w:val="34"/>
      <w:shd w:val="clear" w:color="auto" w:fill="FFFFFF"/>
      <w:lang w:val="en-US" w:eastAsia="en-US" w:bidi="en-US"/>
    </w:rPr>
  </w:style>
  <w:style w:type="character" w:customStyle="1" w:styleId="Tablecaption2">
    <w:name w:val="Table caption|2_"/>
    <w:basedOn w:val="a0"/>
    <w:link w:val="Tablecaption20"/>
    <w:qFormat/>
    <w:rsid w:val="003F6D97"/>
    <w:rPr>
      <w:rFonts w:ascii="PMingLiU" w:eastAsia="PMingLiU" w:hAnsi="PMingLiU" w:cs="PMingLiU"/>
      <w:spacing w:val="20"/>
      <w:sz w:val="34"/>
      <w:szCs w:val="34"/>
      <w:shd w:val="clear" w:color="auto" w:fill="FFFFFF"/>
    </w:rPr>
  </w:style>
  <w:style w:type="paragraph" w:customStyle="1" w:styleId="Tablecaption20">
    <w:name w:val="Table caption|2"/>
    <w:basedOn w:val="a"/>
    <w:link w:val="Tablecaption2"/>
    <w:qFormat/>
    <w:rsid w:val="003F6D97"/>
    <w:pPr>
      <w:shd w:val="clear" w:color="auto" w:fill="FFFFFF"/>
      <w:spacing w:line="340" w:lineRule="exact"/>
    </w:pPr>
    <w:rPr>
      <w:rFonts w:ascii="PMingLiU" w:eastAsia="PMingLiU" w:hAnsi="PMingLiU" w:cs="PMingLiU"/>
      <w:spacing w:val="20"/>
      <w:sz w:val="34"/>
      <w:szCs w:val="34"/>
    </w:rPr>
  </w:style>
  <w:style w:type="character" w:customStyle="1" w:styleId="t">
    <w:name w:val="t"/>
    <w:basedOn w:val="a0"/>
    <w:qFormat/>
    <w:rsid w:val="003F6D97"/>
  </w:style>
  <w:style w:type="paragraph" w:customStyle="1" w:styleId="n">
    <w:name w:val="n章节"/>
    <w:basedOn w:val="a"/>
    <w:link w:val="nChar"/>
    <w:qFormat/>
    <w:rsid w:val="003F6D97"/>
    <w:pPr>
      <w:keepNext/>
      <w:keepLines/>
      <w:spacing w:beforeLines="100" w:afterLines="100" w:line="400" w:lineRule="exact"/>
      <w:jc w:val="center"/>
      <w:outlineLvl w:val="0"/>
    </w:pPr>
    <w:rPr>
      <w:b/>
      <w:kern w:val="44"/>
      <w:sz w:val="32"/>
      <w:szCs w:val="32"/>
    </w:rPr>
  </w:style>
  <w:style w:type="character" w:customStyle="1" w:styleId="nChar">
    <w:name w:val="n章节 Char"/>
    <w:basedOn w:val="a0"/>
    <w:link w:val="n"/>
    <w:qFormat/>
    <w:rsid w:val="003F6D97"/>
    <w:rPr>
      <w:rFonts w:ascii="Times New Roman" w:eastAsia="宋体" w:hAnsi="Times New Roman" w:cs="Times New Roman"/>
      <w:b/>
      <w:kern w:val="44"/>
      <w:sz w:val="32"/>
      <w:szCs w:val="32"/>
    </w:rPr>
  </w:style>
  <w:style w:type="paragraph" w:customStyle="1" w:styleId="n0">
    <w:name w:val="n一级"/>
    <w:basedOn w:val="a"/>
    <w:qFormat/>
    <w:rsid w:val="003F6D97"/>
    <w:pPr>
      <w:keepNext/>
      <w:keepLines/>
      <w:spacing w:beforeLines="50" w:afterLines="50" w:line="400" w:lineRule="exact"/>
      <w:jc w:val="center"/>
      <w:outlineLvl w:val="1"/>
    </w:pPr>
    <w:rPr>
      <w:b/>
      <w:kern w:val="0"/>
      <w:sz w:val="22"/>
    </w:rPr>
  </w:style>
  <w:style w:type="character" w:customStyle="1" w:styleId="Char7">
    <w:name w:val="段 Char"/>
    <w:link w:val="af2"/>
    <w:qFormat/>
    <w:rsid w:val="003F6D97"/>
    <w:rPr>
      <w:rFonts w:ascii="宋体"/>
    </w:rPr>
  </w:style>
  <w:style w:type="paragraph" w:customStyle="1" w:styleId="af2">
    <w:name w:val="段"/>
    <w:link w:val="Char7"/>
    <w:qFormat/>
    <w:rsid w:val="003F6D97"/>
    <w:pPr>
      <w:tabs>
        <w:tab w:val="center" w:pos="4201"/>
        <w:tab w:val="right" w:leader="dot" w:pos="9298"/>
      </w:tabs>
      <w:autoSpaceDE w:val="0"/>
      <w:autoSpaceDN w:val="0"/>
      <w:ind w:firstLineChars="200" w:firstLine="420"/>
      <w:jc w:val="both"/>
    </w:pPr>
    <w:rPr>
      <w:rFonts w:ascii="宋体" w:eastAsiaTheme="minorEastAsia" w:hAnsiTheme="minorHAnsi" w:cstheme="minorBidi"/>
      <w:kern w:val="2"/>
      <w:sz w:val="21"/>
      <w:szCs w:val="22"/>
    </w:rPr>
  </w:style>
  <w:style w:type="character" w:customStyle="1" w:styleId="3Char0">
    <w:name w:val="样式3 Char"/>
    <w:link w:val="31"/>
    <w:uiPriority w:val="99"/>
    <w:qFormat/>
    <w:locked/>
    <w:rsid w:val="003F6D97"/>
    <w:rPr>
      <w:rFonts w:ascii="宋体" w:hAnsi="宋体"/>
    </w:rPr>
  </w:style>
  <w:style w:type="paragraph" w:customStyle="1" w:styleId="31">
    <w:name w:val="样式3"/>
    <w:basedOn w:val="a"/>
    <w:link w:val="3Char0"/>
    <w:uiPriority w:val="99"/>
    <w:qFormat/>
    <w:rsid w:val="003F6D97"/>
    <w:pPr>
      <w:ind w:firstLine="420"/>
      <w:jc w:val="left"/>
    </w:pPr>
    <w:rPr>
      <w:rFonts w:ascii="宋体" w:eastAsiaTheme="minorEastAsia" w:hAnsi="宋体" w:cstheme="minorBidi"/>
    </w:rPr>
  </w:style>
  <w:style w:type="paragraph" w:customStyle="1" w:styleId="af3">
    <w:name w:val="正文表标题"/>
    <w:next w:val="af2"/>
    <w:qFormat/>
    <w:rsid w:val="003F6D97"/>
    <w:pPr>
      <w:tabs>
        <w:tab w:val="left" w:pos="360"/>
      </w:tabs>
      <w:spacing w:beforeLines="50" w:afterLines="50"/>
      <w:jc w:val="center"/>
    </w:pPr>
    <w:rPr>
      <w:rFonts w:ascii="黑体" w:eastAsia="黑体"/>
      <w:sz w:val="21"/>
    </w:rPr>
  </w:style>
  <w:style w:type="paragraph" w:customStyle="1" w:styleId="11">
    <w:name w:val="列出段落1"/>
    <w:basedOn w:val="a"/>
    <w:uiPriority w:val="99"/>
    <w:qFormat/>
    <w:rsid w:val="003F6D97"/>
    <w:pPr>
      <w:ind w:firstLineChars="200" w:firstLine="420"/>
    </w:pPr>
  </w:style>
  <w:style w:type="paragraph" w:customStyle="1" w:styleId="af4">
    <w:name w:val="样式 论文正文"/>
    <w:basedOn w:val="a"/>
    <w:qFormat/>
    <w:rsid w:val="003F6D97"/>
    <w:pPr>
      <w:spacing w:line="400" w:lineRule="exact"/>
      <w:ind w:firstLineChars="200" w:firstLine="480"/>
    </w:pPr>
    <w:rPr>
      <w:rFonts w:cs="宋体"/>
      <w:sz w:val="24"/>
      <w:szCs w:val="20"/>
    </w:rPr>
  </w:style>
  <w:style w:type="paragraph" w:customStyle="1" w:styleId="p12">
    <w:name w:val="p12"/>
    <w:basedOn w:val="a"/>
    <w:qFormat/>
    <w:rsid w:val="003F6D97"/>
    <w:pPr>
      <w:widowControl/>
      <w:spacing w:before="100" w:beforeAutospacing="1" w:after="100" w:afterAutospacing="1" w:line="330" w:lineRule="atLeast"/>
      <w:jc w:val="left"/>
    </w:pPr>
    <w:rPr>
      <w:kern w:val="0"/>
      <w:sz w:val="18"/>
      <w:szCs w:val="18"/>
    </w:rPr>
  </w:style>
  <w:style w:type="paragraph" w:customStyle="1" w:styleId="24">
    <w:name w:val="正文 + 行距: 固定值 24 磅"/>
    <w:basedOn w:val="a"/>
    <w:qFormat/>
    <w:rsid w:val="003F6D97"/>
    <w:pPr>
      <w:spacing w:line="480" w:lineRule="auto"/>
      <w:ind w:left="420"/>
    </w:pPr>
    <w:rPr>
      <w:rFonts w:ascii="宋体" w:hAnsi="宋体"/>
      <w:sz w:val="24"/>
    </w:rPr>
  </w:style>
  <w:style w:type="paragraph" w:customStyle="1" w:styleId="af5">
    <w:name w:val="一级条标题"/>
    <w:next w:val="af2"/>
    <w:qFormat/>
    <w:rsid w:val="003F6D97"/>
    <w:pPr>
      <w:spacing w:beforeLines="50" w:afterLines="50"/>
      <w:outlineLvl w:val="2"/>
    </w:pPr>
    <w:rPr>
      <w:rFonts w:ascii="黑体" w:eastAsia="黑体"/>
      <w:sz w:val="21"/>
      <w:szCs w:val="21"/>
    </w:rPr>
  </w:style>
  <w:style w:type="paragraph" w:customStyle="1" w:styleId="12">
    <w:name w:val="列表段落1"/>
    <w:basedOn w:val="a"/>
    <w:uiPriority w:val="99"/>
    <w:qFormat/>
    <w:rsid w:val="003F6D97"/>
    <w:pPr>
      <w:ind w:firstLineChars="200" w:firstLine="420"/>
    </w:pPr>
    <w:rPr>
      <w:rFonts w:ascii="宋体" w:hAnsi="宋体"/>
      <w:sz w:val="24"/>
      <w:szCs w:val="24"/>
    </w:rPr>
  </w:style>
  <w:style w:type="paragraph" w:customStyle="1" w:styleId="Body">
    <w:name w:val="Body"/>
    <w:basedOn w:val="a"/>
    <w:link w:val="BodyChar"/>
    <w:uiPriority w:val="99"/>
    <w:qFormat/>
    <w:rsid w:val="003F6D97"/>
    <w:pPr>
      <w:numPr>
        <w:ilvl w:val="2"/>
        <w:numId w:val="1"/>
      </w:numPr>
      <w:tabs>
        <w:tab w:val="left" w:pos="3261"/>
      </w:tabs>
      <w:adjustRightInd w:val="0"/>
      <w:spacing w:line="360" w:lineRule="auto"/>
      <w:outlineLvl w:val="2"/>
    </w:pPr>
    <w:rPr>
      <w:color w:val="000000"/>
      <w:sz w:val="24"/>
      <w:szCs w:val="20"/>
    </w:rPr>
  </w:style>
  <w:style w:type="character" w:customStyle="1" w:styleId="BodyChar">
    <w:name w:val="Body Char"/>
    <w:link w:val="Body"/>
    <w:uiPriority w:val="99"/>
    <w:qFormat/>
    <w:locked/>
    <w:rsid w:val="003F6D97"/>
    <w:rPr>
      <w:rFonts w:ascii="Times New Roman" w:eastAsia="宋体" w:hAnsi="Times New Roman" w:cs="Times New Roman"/>
      <w:color w:val="000000"/>
      <w:sz w:val="24"/>
      <w:szCs w:val="20"/>
    </w:rPr>
  </w:style>
  <w:style w:type="paragraph" w:customStyle="1" w:styleId="articletitle">
    <w:name w:val="article title"/>
    <w:basedOn w:val="a"/>
    <w:uiPriority w:val="99"/>
    <w:qFormat/>
    <w:rsid w:val="003F6D97"/>
    <w:pPr>
      <w:widowControl/>
      <w:numPr>
        <w:numId w:val="1"/>
      </w:numPr>
      <w:spacing w:line="360" w:lineRule="auto"/>
      <w:jc w:val="center"/>
      <w:outlineLvl w:val="0"/>
    </w:pPr>
    <w:rPr>
      <w:rFonts w:ascii="黑体" w:eastAsia="黑体" w:hAnsi="黑体"/>
      <w:b/>
      <w:color w:val="000000"/>
      <w:kern w:val="0"/>
      <w:sz w:val="28"/>
      <w:szCs w:val="20"/>
      <w:lang w:eastAsia="en-US"/>
    </w:rPr>
  </w:style>
  <w:style w:type="paragraph" w:customStyle="1" w:styleId="chartertitle">
    <w:name w:val="charter title"/>
    <w:basedOn w:val="a"/>
    <w:uiPriority w:val="99"/>
    <w:qFormat/>
    <w:rsid w:val="003F6D97"/>
    <w:pPr>
      <w:numPr>
        <w:ilvl w:val="1"/>
        <w:numId w:val="1"/>
      </w:numPr>
      <w:spacing w:before="312" w:after="312" w:line="360" w:lineRule="auto"/>
      <w:ind w:firstLine="0"/>
      <w:jc w:val="center"/>
      <w:outlineLvl w:val="1"/>
    </w:pPr>
    <w:rPr>
      <w:rFonts w:ascii="黑体" w:eastAsia="黑体" w:hAnsi="黑体"/>
      <w:b/>
      <w:color w:val="000000"/>
      <w:sz w:val="24"/>
      <w:szCs w:val="20"/>
    </w:rPr>
  </w:style>
  <w:style w:type="character" w:customStyle="1" w:styleId="af6">
    <w:name w:val="样式 +中文标题 小四"/>
    <w:basedOn w:val="a0"/>
    <w:qFormat/>
    <w:rsid w:val="003F6D97"/>
    <w:rPr>
      <w:rFonts w:asciiTheme="majorEastAsia" w:eastAsiaTheme="majorEastAsia" w:hAnsiTheme="majorEastAsia" w:cstheme="majorBidi"/>
      <w:b/>
      <w:bCs/>
      <w:kern w:val="2"/>
      <w:sz w:val="24"/>
      <w:szCs w:val="28"/>
    </w:rPr>
  </w:style>
  <w:style w:type="paragraph" w:customStyle="1" w:styleId="af7">
    <w:name w:val="条文说明"/>
    <w:basedOn w:val="a"/>
    <w:link w:val="Char8"/>
    <w:qFormat/>
    <w:rsid w:val="003F6D97"/>
    <w:pPr>
      <w:adjustRightInd w:val="0"/>
      <w:snapToGrid w:val="0"/>
      <w:spacing w:line="400" w:lineRule="exact"/>
      <w:ind w:firstLineChars="200" w:firstLine="420"/>
      <w:jc w:val="left"/>
    </w:pPr>
    <w:rPr>
      <w:rFonts w:eastAsia="仿宋_GB2312"/>
      <w:i/>
      <w:szCs w:val="21"/>
    </w:rPr>
  </w:style>
  <w:style w:type="character" w:customStyle="1" w:styleId="Char8">
    <w:name w:val="条文说明 Char"/>
    <w:basedOn w:val="a0"/>
    <w:link w:val="af7"/>
    <w:qFormat/>
    <w:rsid w:val="003F6D97"/>
    <w:rPr>
      <w:rFonts w:ascii="Times New Roman" w:eastAsia="仿宋_GB2312" w:hAnsi="Times New Roman" w:cs="Times New Roman"/>
      <w:i/>
      <w:szCs w:val="21"/>
    </w:rPr>
  </w:style>
  <w:style w:type="paragraph" w:customStyle="1" w:styleId="n1">
    <w:name w:val="n表题"/>
    <w:basedOn w:val="a"/>
    <w:next w:val="n2"/>
    <w:link w:val="nChar0"/>
    <w:qFormat/>
    <w:rsid w:val="003F6D97"/>
    <w:pPr>
      <w:adjustRightInd w:val="0"/>
      <w:snapToGrid w:val="0"/>
      <w:spacing w:beforeLines="50" w:line="400" w:lineRule="exact"/>
      <w:jc w:val="center"/>
    </w:pPr>
    <w:rPr>
      <w:rFonts w:ascii="黑体" w:eastAsiaTheme="minorEastAsia" w:hAnsi="黑体" w:cstheme="minorBidi"/>
      <w:szCs w:val="21"/>
    </w:rPr>
  </w:style>
  <w:style w:type="paragraph" w:customStyle="1" w:styleId="n2">
    <w:name w:val="n正文"/>
    <w:basedOn w:val="a"/>
    <w:qFormat/>
    <w:rsid w:val="003F6D97"/>
    <w:pPr>
      <w:spacing w:line="360" w:lineRule="auto"/>
      <w:ind w:firstLine="480"/>
    </w:pPr>
    <w:rPr>
      <w:sz w:val="24"/>
      <w:szCs w:val="24"/>
    </w:rPr>
  </w:style>
  <w:style w:type="character" w:customStyle="1" w:styleId="nChar0">
    <w:name w:val="n表题 Char"/>
    <w:basedOn w:val="a0"/>
    <w:link w:val="n1"/>
    <w:qFormat/>
    <w:rsid w:val="003F6D97"/>
    <w:rPr>
      <w:rFonts w:ascii="黑体" w:hAnsi="黑体"/>
      <w:kern w:val="2"/>
      <w:sz w:val="21"/>
      <w:szCs w:val="21"/>
    </w:rPr>
  </w:style>
  <w:style w:type="paragraph" w:customStyle="1" w:styleId="af8">
    <w:name w:val="图名"/>
    <w:basedOn w:val="n1"/>
    <w:link w:val="Char9"/>
    <w:qFormat/>
    <w:rsid w:val="003F6D97"/>
    <w:pPr>
      <w:spacing w:beforeLines="0" w:afterLines="50"/>
    </w:pPr>
  </w:style>
  <w:style w:type="character" w:customStyle="1" w:styleId="Char9">
    <w:name w:val="图名 Char"/>
    <w:basedOn w:val="nChar0"/>
    <w:link w:val="af8"/>
    <w:qFormat/>
    <w:rsid w:val="003F6D97"/>
    <w:rPr>
      <w:rFonts w:ascii="黑体" w:eastAsia="黑体" w:hAnsi="黑体"/>
      <w:kern w:val="2"/>
      <w:sz w:val="21"/>
      <w:szCs w:val="21"/>
    </w:rPr>
  </w:style>
  <w:style w:type="paragraph" w:customStyle="1" w:styleId="af9">
    <w:name w:val="内容细则"/>
    <w:basedOn w:val="a"/>
    <w:link w:val="Chara"/>
    <w:qFormat/>
    <w:rsid w:val="003F6D97"/>
    <w:pPr>
      <w:adjustRightInd w:val="0"/>
      <w:snapToGrid w:val="0"/>
      <w:spacing w:line="400" w:lineRule="exact"/>
      <w:ind w:leftChars="300" w:left="945" w:hangingChars="150" w:hanging="315"/>
    </w:pPr>
    <w:rPr>
      <w:szCs w:val="21"/>
      <w:shd w:val="clear" w:color="auto" w:fill="FFFFFF"/>
    </w:rPr>
  </w:style>
  <w:style w:type="character" w:customStyle="1" w:styleId="Chara">
    <w:name w:val="内容细则 Char"/>
    <w:basedOn w:val="a0"/>
    <w:link w:val="af9"/>
    <w:qFormat/>
    <w:rsid w:val="003F6D97"/>
    <w:rPr>
      <w:rFonts w:ascii="Times New Roman" w:eastAsia="宋体" w:hAnsi="Times New Roman" w:cs="Times New Roman"/>
      <w:szCs w:val="21"/>
    </w:rPr>
  </w:style>
  <w:style w:type="character" w:customStyle="1" w:styleId="13">
    <w:name w:val="占位符文本1"/>
    <w:basedOn w:val="a0"/>
    <w:uiPriority w:val="99"/>
    <w:semiHidden/>
    <w:qFormat/>
    <w:rsid w:val="003F6D97"/>
    <w:rPr>
      <w:color w:val="808080"/>
    </w:rPr>
  </w:style>
  <w:style w:type="paragraph" w:customStyle="1" w:styleId="afa">
    <w:name w:val="标准文件_段"/>
    <w:link w:val="Charb"/>
    <w:qFormat/>
    <w:rsid w:val="003F6D97"/>
    <w:pPr>
      <w:autoSpaceDE w:val="0"/>
      <w:autoSpaceDN w:val="0"/>
      <w:ind w:firstLineChars="200" w:firstLine="200"/>
      <w:jc w:val="both"/>
    </w:pPr>
    <w:rPr>
      <w:rFonts w:ascii="宋体"/>
      <w:sz w:val="21"/>
    </w:rPr>
  </w:style>
  <w:style w:type="character" w:customStyle="1" w:styleId="Charb">
    <w:name w:val="标准文件_段 Char"/>
    <w:link w:val="afa"/>
    <w:qFormat/>
    <w:rsid w:val="003F6D97"/>
    <w:rPr>
      <w:rFonts w:ascii="宋体" w:eastAsia="宋体" w:hAnsi="Times New Roman" w:cs="Times New Roman"/>
      <w:sz w:val="21"/>
    </w:rPr>
  </w:style>
  <w:style w:type="paragraph" w:customStyle="1" w:styleId="n3">
    <w:name w:val="n条文"/>
    <w:basedOn w:val="a"/>
    <w:qFormat/>
    <w:rsid w:val="003F6D97"/>
    <w:pPr>
      <w:spacing w:line="360" w:lineRule="auto"/>
    </w:pPr>
    <w:rPr>
      <w:sz w:val="24"/>
      <w:szCs w:val="24"/>
    </w:rPr>
  </w:style>
  <w:style w:type="paragraph" w:customStyle="1" w:styleId="n4">
    <w:name w:val="n条文说明"/>
    <w:basedOn w:val="a"/>
    <w:qFormat/>
    <w:rsid w:val="003F6D97"/>
    <w:pPr>
      <w:spacing w:line="360" w:lineRule="auto"/>
      <w:ind w:firstLineChars="200" w:firstLine="200"/>
    </w:pPr>
    <w:rPr>
      <w:rFonts w:eastAsia="楷体"/>
      <w:bCs/>
      <w:color w:val="5B9BD5" w:themeColor="accent1"/>
      <w:sz w:val="24"/>
      <w:szCs w:val="24"/>
    </w:rPr>
  </w:style>
  <w:style w:type="paragraph" w:customStyle="1" w:styleId="n20">
    <w:name w:val="n条文2"/>
    <w:basedOn w:val="a"/>
    <w:qFormat/>
    <w:rsid w:val="003F6D97"/>
    <w:pPr>
      <w:spacing w:line="360" w:lineRule="auto"/>
      <w:ind w:firstLineChars="200" w:firstLine="482"/>
    </w:pPr>
    <w:rPr>
      <w:bCs/>
      <w:sz w:val="24"/>
      <w:szCs w:val="24"/>
    </w:rPr>
  </w:style>
  <w:style w:type="paragraph" w:customStyle="1" w:styleId="n10">
    <w:name w:val="n图1"/>
    <w:basedOn w:val="a"/>
    <w:qFormat/>
    <w:rsid w:val="003F6D97"/>
    <w:pPr>
      <w:spacing w:beforeLines="100"/>
      <w:jc w:val="center"/>
    </w:pPr>
    <w:rPr>
      <w:rFonts w:cs="宋体"/>
      <w:sz w:val="24"/>
      <w:szCs w:val="20"/>
    </w:rPr>
  </w:style>
  <w:style w:type="paragraph" w:customStyle="1" w:styleId="n11">
    <w:name w:val="n图题1"/>
    <w:basedOn w:val="a"/>
    <w:qFormat/>
    <w:rsid w:val="003F6D97"/>
    <w:pPr>
      <w:spacing w:afterLines="100" w:line="400" w:lineRule="exact"/>
      <w:jc w:val="center"/>
    </w:pPr>
    <w:rPr>
      <w:rFonts w:cs="宋体"/>
      <w:szCs w:val="20"/>
    </w:rPr>
  </w:style>
  <w:style w:type="paragraph" w:customStyle="1" w:styleId="n5">
    <w:name w:val="n公式"/>
    <w:basedOn w:val="a"/>
    <w:next w:val="a"/>
    <w:qFormat/>
    <w:rsid w:val="003F6D97"/>
    <w:pPr>
      <w:tabs>
        <w:tab w:val="center" w:pos="4080"/>
        <w:tab w:val="center" w:pos="8280"/>
      </w:tabs>
      <w:spacing w:beforeLines="100" w:afterLines="100"/>
      <w:jc w:val="right"/>
    </w:pPr>
    <w:rPr>
      <w:rFonts w:cs="宋体"/>
      <w:sz w:val="28"/>
      <w:szCs w:val="20"/>
    </w:rPr>
  </w:style>
  <w:style w:type="table" w:customStyle="1" w:styleId="n6">
    <w:name w:val="n表格"/>
    <w:basedOn w:val="14"/>
    <w:uiPriority w:val="99"/>
    <w:qFormat/>
    <w:rsid w:val="003F6D97"/>
    <w:pPr>
      <w:jc w:val="center"/>
    </w:pPr>
    <w:rPr>
      <w:sz w:val="21"/>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jc w:val="center"/>
    </w:trPr>
    <w:tcPr>
      <w:vAlign w:val="center"/>
    </w:tcPr>
  </w:style>
  <w:style w:type="table" w:customStyle="1" w:styleId="14">
    <w:name w:val="网格型浅色1"/>
    <w:basedOn w:val="a1"/>
    <w:uiPriority w:val="40"/>
    <w:qFormat/>
    <w:rsid w:val="003F6D9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7">
    <w:name w:val="n表格文字"/>
    <w:basedOn w:val="n2"/>
    <w:qFormat/>
    <w:rsid w:val="003F6D97"/>
    <w:pPr>
      <w:spacing w:line="240" w:lineRule="auto"/>
      <w:ind w:firstLine="0"/>
      <w:jc w:val="center"/>
    </w:pPr>
    <w:rPr>
      <w:rFonts w:ascii="宋体" w:hAnsi="宋体"/>
      <w:sz w:val="21"/>
    </w:rPr>
  </w:style>
  <w:style w:type="table" w:customStyle="1" w:styleId="110">
    <w:name w:val="网格表 1 浅色1"/>
    <w:basedOn w:val="a1"/>
    <w:uiPriority w:val="46"/>
    <w:qFormat/>
    <w:rsid w:val="003F6D97"/>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21">
    <w:name w:val="n图题2"/>
    <w:basedOn w:val="n11"/>
    <w:qFormat/>
    <w:rsid w:val="003F6D97"/>
    <w:pPr>
      <w:spacing w:afterLines="0" w:line="240" w:lineRule="auto"/>
    </w:pPr>
  </w:style>
  <w:style w:type="paragraph" w:customStyle="1" w:styleId="15">
    <w:name w:val="图1"/>
    <w:basedOn w:val="a"/>
    <w:qFormat/>
    <w:rsid w:val="003F6D97"/>
    <w:pPr>
      <w:spacing w:beforeLines="100"/>
      <w:jc w:val="center"/>
    </w:pPr>
    <w:rPr>
      <w:rFonts w:cs="宋体"/>
      <w:sz w:val="24"/>
      <w:szCs w:val="20"/>
    </w:rPr>
  </w:style>
  <w:style w:type="paragraph" w:customStyle="1" w:styleId="16">
    <w:name w:val="图题1"/>
    <w:basedOn w:val="a"/>
    <w:qFormat/>
    <w:rsid w:val="003F6D97"/>
    <w:pPr>
      <w:spacing w:afterLines="100" w:line="400" w:lineRule="exact"/>
      <w:jc w:val="center"/>
    </w:pPr>
    <w:rPr>
      <w:rFonts w:cs="宋体"/>
      <w:szCs w:val="20"/>
    </w:rPr>
  </w:style>
  <w:style w:type="paragraph" w:customStyle="1" w:styleId="40">
    <w:name w:val="标题4，三级标题"/>
    <w:basedOn w:val="a"/>
    <w:next w:val="a"/>
    <w:qFormat/>
    <w:rsid w:val="003F6D97"/>
    <w:pPr>
      <w:spacing w:before="180" w:after="180" w:line="400" w:lineRule="exact"/>
      <w:jc w:val="left"/>
      <w:outlineLvl w:val="3"/>
    </w:pPr>
    <w:rPr>
      <w:rFonts w:eastAsia="黑体" w:cs="宋体"/>
      <w:sz w:val="24"/>
      <w:szCs w:val="20"/>
    </w:rPr>
  </w:style>
  <w:style w:type="paragraph" w:customStyle="1" w:styleId="afb">
    <w:name w:val="表格文字"/>
    <w:basedOn w:val="a"/>
    <w:qFormat/>
    <w:rsid w:val="003F6D97"/>
    <w:pPr>
      <w:jc w:val="center"/>
    </w:pPr>
    <w:rPr>
      <w:rFonts w:cs="宋体"/>
      <w:szCs w:val="20"/>
    </w:rPr>
  </w:style>
  <w:style w:type="paragraph" w:customStyle="1" w:styleId="n30">
    <w:name w:val="n图题3"/>
    <w:basedOn w:val="n21"/>
    <w:qFormat/>
    <w:rsid w:val="003F6D97"/>
    <w:rPr>
      <w:sz w:val="18"/>
    </w:rPr>
  </w:style>
  <w:style w:type="paragraph" w:customStyle="1" w:styleId="n8">
    <w:name w:val="n表注"/>
    <w:basedOn w:val="n1"/>
    <w:qFormat/>
    <w:rsid w:val="00361855"/>
    <w:pPr>
      <w:spacing w:beforeLines="0" w:line="240" w:lineRule="auto"/>
      <w:jc w:val="left"/>
    </w:pPr>
    <w:rPr>
      <w:rFonts w:eastAsia="宋体"/>
      <w:sz w:val="18"/>
    </w:rPr>
  </w:style>
  <w:style w:type="paragraph" w:customStyle="1" w:styleId="afc">
    <w:name w:val="方案正文"/>
    <w:link w:val="Charc"/>
    <w:qFormat/>
    <w:rsid w:val="003F6D97"/>
    <w:pPr>
      <w:spacing w:line="360" w:lineRule="auto"/>
      <w:ind w:firstLineChars="200" w:firstLine="480"/>
    </w:pPr>
    <w:rPr>
      <w:bCs/>
      <w:kern w:val="2"/>
      <w:sz w:val="24"/>
      <w:szCs w:val="24"/>
    </w:rPr>
  </w:style>
  <w:style w:type="character" w:customStyle="1" w:styleId="Charc">
    <w:name w:val="方案正文 Char"/>
    <w:link w:val="afc"/>
    <w:qFormat/>
    <w:rsid w:val="003F6D97"/>
    <w:rPr>
      <w:rFonts w:ascii="Times New Roman" w:eastAsia="宋体" w:hAnsi="Times New Roman" w:cs="Times New Roman"/>
      <w:bCs/>
      <w:kern w:val="2"/>
      <w:sz w:val="24"/>
      <w:szCs w:val="24"/>
    </w:rPr>
  </w:style>
  <w:style w:type="table" w:customStyle="1" w:styleId="n12">
    <w:name w:val="n表格1"/>
    <w:basedOn w:val="14"/>
    <w:uiPriority w:val="99"/>
    <w:qFormat/>
    <w:rsid w:val="003F6D97"/>
    <w:pPr>
      <w:jc w:val="center"/>
    </w:pPr>
    <w:rPr>
      <w:sz w:val="21"/>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jc w:val="center"/>
    </w:trPr>
    <w:tcPr>
      <w:vAlign w:val="center"/>
    </w:tcPr>
  </w:style>
  <w:style w:type="paragraph" w:customStyle="1" w:styleId="Default">
    <w:name w:val="Default"/>
    <w:qFormat/>
    <w:rsid w:val="003F6D97"/>
    <w:pPr>
      <w:widowControl w:val="0"/>
      <w:autoSpaceDE w:val="0"/>
      <w:autoSpaceDN w:val="0"/>
      <w:adjustRightInd w:val="0"/>
    </w:pPr>
    <w:rPr>
      <w:rFonts w:eastAsiaTheme="minorEastAsia"/>
      <w:color w:val="000000"/>
      <w:sz w:val="24"/>
      <w:szCs w:val="24"/>
    </w:rPr>
  </w:style>
  <w:style w:type="character" w:styleId="afd">
    <w:name w:val="Placeholder Text"/>
    <w:basedOn w:val="a0"/>
    <w:uiPriority w:val="99"/>
    <w:semiHidden/>
    <w:rsid w:val="00F63C2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817393">
      <w:bodyDiv w:val="1"/>
      <w:marLeft w:val="0"/>
      <w:marRight w:val="0"/>
      <w:marTop w:val="0"/>
      <w:marBottom w:val="0"/>
      <w:divBdr>
        <w:top w:val="none" w:sz="0" w:space="0" w:color="auto"/>
        <w:left w:val="none" w:sz="0" w:space="0" w:color="auto"/>
        <w:bottom w:val="none" w:sz="0" w:space="0" w:color="auto"/>
        <w:right w:val="none" w:sz="0" w:space="0" w:color="auto"/>
      </w:divBdr>
    </w:div>
    <w:div w:id="377513526">
      <w:bodyDiv w:val="1"/>
      <w:marLeft w:val="0"/>
      <w:marRight w:val="0"/>
      <w:marTop w:val="0"/>
      <w:marBottom w:val="0"/>
      <w:divBdr>
        <w:top w:val="none" w:sz="0" w:space="0" w:color="auto"/>
        <w:left w:val="none" w:sz="0" w:space="0" w:color="auto"/>
        <w:bottom w:val="none" w:sz="0" w:space="0" w:color="auto"/>
        <w:right w:val="none" w:sz="0" w:space="0" w:color="auto"/>
      </w:divBdr>
    </w:div>
    <w:div w:id="813717818">
      <w:bodyDiv w:val="1"/>
      <w:marLeft w:val="0"/>
      <w:marRight w:val="0"/>
      <w:marTop w:val="0"/>
      <w:marBottom w:val="0"/>
      <w:divBdr>
        <w:top w:val="none" w:sz="0" w:space="0" w:color="auto"/>
        <w:left w:val="none" w:sz="0" w:space="0" w:color="auto"/>
        <w:bottom w:val="none" w:sz="0" w:space="0" w:color="auto"/>
        <w:right w:val="none" w:sz="0" w:space="0" w:color="auto"/>
      </w:divBdr>
    </w:div>
    <w:div w:id="909929785">
      <w:bodyDiv w:val="1"/>
      <w:marLeft w:val="0"/>
      <w:marRight w:val="0"/>
      <w:marTop w:val="0"/>
      <w:marBottom w:val="0"/>
      <w:divBdr>
        <w:top w:val="none" w:sz="0" w:space="0" w:color="auto"/>
        <w:left w:val="none" w:sz="0" w:space="0" w:color="auto"/>
        <w:bottom w:val="none" w:sz="0" w:space="0" w:color="auto"/>
        <w:right w:val="none" w:sz="0" w:space="0" w:color="auto"/>
      </w:divBdr>
    </w:div>
    <w:div w:id="1212809287">
      <w:bodyDiv w:val="1"/>
      <w:marLeft w:val="0"/>
      <w:marRight w:val="0"/>
      <w:marTop w:val="0"/>
      <w:marBottom w:val="0"/>
      <w:divBdr>
        <w:top w:val="none" w:sz="0" w:space="0" w:color="auto"/>
        <w:left w:val="none" w:sz="0" w:space="0" w:color="auto"/>
        <w:bottom w:val="none" w:sz="0" w:space="0" w:color="auto"/>
        <w:right w:val="none" w:sz="0" w:space="0" w:color="auto"/>
      </w:divBdr>
      <w:divsChild>
        <w:div w:id="781533610">
          <w:marLeft w:val="0"/>
          <w:marRight w:val="0"/>
          <w:marTop w:val="0"/>
          <w:marBottom w:val="0"/>
          <w:divBdr>
            <w:top w:val="none" w:sz="0" w:space="0" w:color="auto"/>
            <w:left w:val="none" w:sz="0" w:space="0" w:color="auto"/>
            <w:bottom w:val="none" w:sz="0" w:space="0" w:color="auto"/>
            <w:right w:val="none" w:sz="0" w:space="0" w:color="auto"/>
          </w:divBdr>
          <w:divsChild>
            <w:div w:id="136486174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E26BF9-1D08-4ED1-9855-3C9E22D1D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5303</Words>
  <Characters>30230</Characters>
  <Application>Microsoft Office Word</Application>
  <DocSecurity>0</DocSecurity>
  <Lines>251</Lines>
  <Paragraphs>70</Paragraphs>
  <ScaleCrop>false</ScaleCrop>
  <Company>CABR</Company>
  <LinksUpToDate>false</LinksUpToDate>
  <CharactersWithSpaces>35463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巨鲲科技</dc:creator>
  <cp:lastModifiedBy>Lenovo</cp:lastModifiedBy>
  <cp:revision>3</cp:revision>
  <cp:lastPrinted>2021-02-23T02:55:00Z</cp:lastPrinted>
  <dcterms:created xsi:type="dcterms:W3CDTF">2021-07-13T08:13:00Z</dcterms:created>
  <dcterms:modified xsi:type="dcterms:W3CDTF">2021-07-13T08:19:00Z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2052-11.1.0.10495</vt:lpwstr>
  </property>
  <property fmtid="{D5CDD505-2E9C-101B-9397-08002B2CF9AE}" pid="4" name="ICV">
    <vt:lpwstr>22F713CDA3AE44D9909F7591051F168E</vt:lpwstr>
  </property>
</Properties>
</file>