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酒店建筑适老化改造评估标准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6E597B08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2021-10-28T08:58:03Z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7837E96B211B4B1CB837C3CDB7D3DB10</vt:lpwstr>
  </property>
</Properties>
</file>