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B5CE3" w14:textId="77777777" w:rsidR="00A248EF" w:rsidRDefault="00FF18A7" w:rsidP="004E59E3">
      <w:bookmarkStart w:id="0" w:name="_Hlk58063801"/>
      <w:r>
        <w:rPr>
          <w:noProof/>
        </w:rPr>
        <w:drawing>
          <wp:inline distT="0" distB="0" distL="0" distR="0" wp14:anchorId="2F10E6C8" wp14:editId="36725F1C">
            <wp:extent cx="1555750" cy="1009650"/>
            <wp:effectExtent l="0" t="0" r="0" b="0"/>
            <wp:docPr id="2" name="图片 25"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CECS新LOGO（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0" cy="1009650"/>
                    </a:xfrm>
                    <a:prstGeom prst="rect">
                      <a:avLst/>
                    </a:prstGeom>
                    <a:noFill/>
                    <a:ln>
                      <a:noFill/>
                    </a:ln>
                  </pic:spPr>
                </pic:pic>
              </a:graphicData>
            </a:graphic>
          </wp:inline>
        </w:drawing>
      </w:r>
    </w:p>
    <w:p w14:paraId="7BA7401C" w14:textId="77777777" w:rsidR="000058F9" w:rsidRDefault="000058F9" w:rsidP="004E59E3">
      <w:pPr>
        <w:jc w:val="right"/>
        <w:rPr>
          <w:rFonts w:eastAsia="黑体"/>
          <w:bCs/>
          <w:spacing w:val="20"/>
          <w:sz w:val="32"/>
          <w:szCs w:val="32"/>
        </w:rPr>
      </w:pPr>
      <w:r w:rsidRPr="008C2602">
        <w:rPr>
          <w:rFonts w:eastAsia="黑体" w:hint="eastAsia"/>
          <w:b/>
          <w:bCs/>
          <w:spacing w:val="20"/>
          <w:sz w:val="32"/>
          <w:szCs w:val="32"/>
        </w:rPr>
        <w:t xml:space="preserve">T/CECS </w:t>
      </w:r>
      <w:r w:rsidRPr="008C2602">
        <w:rPr>
          <w:rFonts w:eastAsia="黑体"/>
          <w:b/>
          <w:bCs/>
          <w:spacing w:val="20"/>
          <w:sz w:val="32"/>
          <w:szCs w:val="32"/>
        </w:rPr>
        <w:t>×××</w:t>
      </w:r>
      <w:r w:rsidRPr="008C2602">
        <w:rPr>
          <w:rFonts w:eastAsia="黑体" w:hint="eastAsia"/>
          <w:b/>
          <w:bCs/>
          <w:spacing w:val="20"/>
          <w:sz w:val="32"/>
          <w:szCs w:val="32"/>
        </w:rPr>
        <w:t>－</w:t>
      </w:r>
      <w:r w:rsidRPr="008C2602">
        <w:rPr>
          <w:rFonts w:eastAsia="黑体" w:hint="eastAsia"/>
          <w:b/>
          <w:bCs/>
          <w:spacing w:val="20"/>
          <w:sz w:val="32"/>
          <w:szCs w:val="32"/>
        </w:rPr>
        <w:t>20</w:t>
      </w:r>
      <w:r w:rsidR="00B3397E" w:rsidRPr="008C2602">
        <w:rPr>
          <w:rFonts w:eastAsia="黑体"/>
          <w:b/>
          <w:bCs/>
          <w:spacing w:val="20"/>
          <w:sz w:val="32"/>
          <w:szCs w:val="32"/>
        </w:rPr>
        <w:t>2</w:t>
      </w:r>
      <w:r w:rsidR="003565A5" w:rsidRPr="008C2602">
        <w:rPr>
          <w:rFonts w:eastAsia="黑体"/>
          <w:b/>
          <w:bCs/>
          <w:spacing w:val="20"/>
          <w:sz w:val="32"/>
          <w:szCs w:val="32"/>
        </w:rPr>
        <w:t>×</w:t>
      </w:r>
    </w:p>
    <w:p w14:paraId="5A537598" w14:textId="77777777" w:rsidR="000058F9" w:rsidRDefault="00FF18A7" w:rsidP="004E59E3">
      <w:pPr>
        <w:rPr>
          <w:rFonts w:ascii="黑体" w:eastAsia="黑体" w:hAnsi="黑体"/>
          <w:sz w:val="28"/>
          <w:szCs w:val="28"/>
        </w:rPr>
      </w:pPr>
      <w:r>
        <w:rPr>
          <w:rFonts w:ascii="Calibri" w:hAnsi="Calibri"/>
          <w:noProof/>
          <w:sz w:val="28"/>
          <w:szCs w:val="28"/>
        </w:rPr>
        <mc:AlternateContent>
          <mc:Choice Requires="wps">
            <w:drawing>
              <wp:anchor distT="4294967295" distB="4294967295" distL="114300" distR="114300" simplePos="0" relativeHeight="251657728" behindDoc="0" locked="0" layoutInCell="1" allowOverlap="1" wp14:anchorId="5CB78C33" wp14:editId="088A6C94">
                <wp:simplePos x="0" y="0"/>
                <wp:positionH relativeFrom="column">
                  <wp:posOffset>-333375</wp:posOffset>
                </wp:positionH>
                <wp:positionV relativeFrom="paragraph">
                  <wp:posOffset>86994</wp:posOffset>
                </wp:positionV>
                <wp:extent cx="6172200" cy="0"/>
                <wp:effectExtent l="0" t="0" r="0" b="0"/>
                <wp:wrapNone/>
                <wp:docPr id="42" name="直接连接符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741E90" id="直接连接符 4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5pt,6.85pt" to="459.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PnV1QEAAGwDAAAOAAAAZHJzL2Uyb0RvYy54bWysU8GO0zAQvSPxD5bvNG3ELhA13UNXy2WB&#10;Srt8wNRxGgvbY9luk/4EP4DEDU4cufM3LJ/B2G26u3BD5DCKPTNv5r0Zzy8Go9lO+qDQ1nw2mXIm&#10;rcBG2U3N399ePXvJWYhgG9BoZc33MvCLxdMn895VssQOdSM9IxAbqt7VvIvRVUURRCcNhAk6acnZ&#10;ojcQ6eg3ReOhJ3Sji3I6PS969I3zKGQIdHt5cPJFxm9bKeK7tg0yMl1z6i1m67NdJ1ss5lBtPLhO&#10;iWMb8A9dGFCWip6gLiEC23r1F5RRwmPANk4EmgLbVgmZORCb2fQPNjcdOJm5kDjBnWQK/w9WvN2t&#10;PFNNzZ+XnFkwNKO7T99/fvzy68dnsnffvjLykEy9CxVFL+3KJ6JisDfuGsWHwCwuO7Abmdu93TuC&#10;mKWM4lFKOgRHxdb9G2woBrYRs2ZD602CJDXYkEezP41GDpEJujyfvShp3pyJ0VdANSY6H+JriYal&#10;n5prZZNqUMHuOsTUCFRjSLq2eKW0zpPXlvU1f3VWnuWEgFo1yZnCgt+sl9qzHaTdyV9mRZ6HYR63&#10;tjkU0Tblybx2x8oj64N+a2z2Kz9KQyPNvR3XL+3Mw3MW8P6RLH4DAAD//wMAUEsDBBQABgAIAAAA&#10;IQDYfvs53QAAAAkBAAAPAAAAZHJzL2Rvd25yZXYueG1sTI/BTsMwEETvSPyDtUhcqtZpqgINcSoE&#10;5MalBcR1Gy9JRLxOY7cNfD2LOMBxZ55mZ/L16Dp1pCG0ng3MZwko4srblmsDL8/l9AZUiMgWO89k&#10;4JMCrIvzsxwz60+8oeM21kpCOGRooImxz7QOVUMOw8z3xOK9+8FhlHOotR3wJOGu02mSXGmHLcuH&#10;Bnu6b6j62B6cgVC+0r78mlST5G1Re0r3D0+PaMzlxXh3CyrSGP9g+Kkv1aGQTjt/YBtUZ2C6TJeC&#10;irG4BiXAar4SYfcr6CLX/xcU3wAAAP//AwBQSwECLQAUAAYACAAAACEAtoM4kv4AAADhAQAAEwAA&#10;AAAAAAAAAAAAAAAAAAAAW0NvbnRlbnRfVHlwZXNdLnhtbFBLAQItABQABgAIAAAAIQA4/SH/1gAA&#10;AJQBAAALAAAAAAAAAAAAAAAAAC8BAABfcmVscy8ucmVsc1BLAQItABQABgAIAAAAIQDanPnV1QEA&#10;AGwDAAAOAAAAAAAAAAAAAAAAAC4CAABkcnMvZTJvRG9jLnhtbFBLAQItABQABgAIAAAAIQDYfvs5&#10;3QAAAAkBAAAPAAAAAAAAAAAAAAAAAC8EAABkcnMvZG93bnJldi54bWxQSwUGAAAAAAQABADzAAAA&#10;OQUAAAAA&#10;"/>
            </w:pict>
          </mc:Fallback>
        </mc:AlternateContent>
      </w:r>
    </w:p>
    <w:p w14:paraId="4ED33923" w14:textId="77777777" w:rsidR="000058F9" w:rsidRPr="00072E3D" w:rsidRDefault="006F5720" w:rsidP="004E59E3">
      <w:pPr>
        <w:tabs>
          <w:tab w:val="left" w:pos="8280"/>
        </w:tabs>
        <w:adjustRightInd w:val="0"/>
        <w:snapToGrid w:val="0"/>
        <w:spacing w:beforeLines="100" w:before="326"/>
        <w:jc w:val="center"/>
        <w:rPr>
          <w:rFonts w:ascii="宋体" w:hAnsi="宋体" w:cs="Microsoft JhengHei"/>
          <w:b/>
          <w:kern w:val="0"/>
          <w:szCs w:val="28"/>
        </w:rPr>
      </w:pPr>
      <w:r w:rsidRPr="00072E3D">
        <w:rPr>
          <w:rFonts w:ascii="宋体" w:hAnsi="宋体" w:cs="Microsoft JhengHei" w:hint="eastAsia"/>
          <w:b/>
          <w:sz w:val="32"/>
          <w:szCs w:val="36"/>
        </w:rPr>
        <w:t>中国工程建设标准化协会标准</w:t>
      </w:r>
    </w:p>
    <w:p w14:paraId="1843C34B" w14:textId="77777777" w:rsidR="000058F9" w:rsidRDefault="000058F9" w:rsidP="004E59E3">
      <w:pPr>
        <w:tabs>
          <w:tab w:val="left" w:pos="8280"/>
        </w:tabs>
        <w:adjustRightInd w:val="0"/>
        <w:snapToGrid w:val="0"/>
        <w:spacing w:beforeLines="50" w:before="163" w:afterLines="50" w:after="163" w:line="240" w:lineRule="auto"/>
        <w:jc w:val="center"/>
        <w:rPr>
          <w:rFonts w:ascii="黑体" w:eastAsia="黑体" w:cs="Microsoft JhengHei"/>
          <w:kern w:val="0"/>
          <w:sz w:val="28"/>
          <w:szCs w:val="28"/>
        </w:rPr>
      </w:pPr>
    </w:p>
    <w:p w14:paraId="7AA7C3F9" w14:textId="4B6B2C95" w:rsidR="000058F9" w:rsidRPr="006F5720" w:rsidRDefault="00BE427F" w:rsidP="004E59E3">
      <w:pPr>
        <w:adjustRightInd w:val="0"/>
        <w:snapToGrid w:val="0"/>
        <w:spacing w:beforeLines="100" w:before="326" w:afterLines="50" w:after="163"/>
        <w:jc w:val="center"/>
        <w:rPr>
          <w:rFonts w:eastAsia="黑体"/>
          <w:sz w:val="48"/>
          <w:szCs w:val="44"/>
        </w:rPr>
      </w:pPr>
      <w:r w:rsidRPr="00BE427F">
        <w:rPr>
          <w:rFonts w:eastAsia="黑体" w:hint="eastAsia"/>
          <w:sz w:val="48"/>
          <w:szCs w:val="44"/>
        </w:rPr>
        <w:t>桥梁用雨水管道安装及验收规程</w:t>
      </w:r>
    </w:p>
    <w:p w14:paraId="184A4399" w14:textId="4F0A51F0" w:rsidR="00A248EF" w:rsidRDefault="00C5789A" w:rsidP="004E59E3">
      <w:pPr>
        <w:adjustRightInd w:val="0"/>
        <w:snapToGrid w:val="0"/>
        <w:spacing w:beforeLines="100" w:before="326" w:afterLines="100" w:after="326"/>
        <w:jc w:val="center"/>
        <w:rPr>
          <w:sz w:val="36"/>
          <w:szCs w:val="36"/>
        </w:rPr>
      </w:pPr>
      <w:r w:rsidRPr="00C5789A">
        <w:rPr>
          <w:sz w:val="28"/>
          <w:szCs w:val="36"/>
        </w:rPr>
        <w:t>Specification</w:t>
      </w:r>
      <w:r>
        <w:rPr>
          <w:sz w:val="28"/>
          <w:szCs w:val="36"/>
        </w:rPr>
        <w:t xml:space="preserve"> </w:t>
      </w:r>
      <w:r w:rsidRPr="00C5789A">
        <w:rPr>
          <w:sz w:val="28"/>
          <w:szCs w:val="36"/>
        </w:rPr>
        <w:t>for</w:t>
      </w:r>
      <w:r>
        <w:rPr>
          <w:sz w:val="28"/>
          <w:szCs w:val="36"/>
        </w:rPr>
        <w:t xml:space="preserve"> installation and acceptance of </w:t>
      </w:r>
      <w:r>
        <w:rPr>
          <w:rFonts w:hint="eastAsia"/>
          <w:sz w:val="28"/>
          <w:szCs w:val="36"/>
        </w:rPr>
        <w:t>r</w:t>
      </w:r>
      <w:r w:rsidRPr="00C5789A">
        <w:rPr>
          <w:sz w:val="28"/>
          <w:szCs w:val="36"/>
        </w:rPr>
        <w:t>ainwater pipes for bridge</w:t>
      </w:r>
    </w:p>
    <w:p w14:paraId="74100012" w14:textId="6001F45F" w:rsidR="000058F9" w:rsidRDefault="000058F9" w:rsidP="004E59E3">
      <w:pPr>
        <w:adjustRightInd w:val="0"/>
        <w:snapToGrid w:val="0"/>
        <w:spacing w:beforeLines="100" w:before="326" w:afterLines="100" w:after="326"/>
        <w:jc w:val="center"/>
        <w:rPr>
          <w:sz w:val="36"/>
          <w:szCs w:val="36"/>
        </w:rPr>
      </w:pPr>
      <w:r>
        <w:rPr>
          <w:rFonts w:hint="eastAsia"/>
          <w:sz w:val="36"/>
          <w:szCs w:val="36"/>
        </w:rPr>
        <w:t>（</w:t>
      </w:r>
      <w:r w:rsidR="006C2F13">
        <w:rPr>
          <w:rFonts w:hint="eastAsia"/>
          <w:sz w:val="36"/>
          <w:szCs w:val="36"/>
        </w:rPr>
        <w:t>征求意见稿</w:t>
      </w:r>
      <w:r>
        <w:rPr>
          <w:sz w:val="36"/>
          <w:szCs w:val="36"/>
        </w:rPr>
        <w:t>）</w:t>
      </w:r>
    </w:p>
    <w:p w14:paraId="24DFBB49" w14:textId="77777777" w:rsidR="000058F9" w:rsidRDefault="000058F9" w:rsidP="004E59E3">
      <w:pPr>
        <w:adjustRightInd w:val="0"/>
        <w:snapToGrid w:val="0"/>
        <w:spacing w:beforeLines="100" w:before="326" w:afterLines="100" w:after="326"/>
        <w:jc w:val="center"/>
        <w:rPr>
          <w:rFonts w:ascii="黑体" w:eastAsia="黑体" w:cs="Microsoft JhengHei"/>
          <w:sz w:val="28"/>
          <w:szCs w:val="28"/>
        </w:rPr>
      </w:pPr>
    </w:p>
    <w:p w14:paraId="3620A607" w14:textId="77777777" w:rsidR="006F5720" w:rsidRDefault="006F5720" w:rsidP="004E59E3">
      <w:pPr>
        <w:jc w:val="center"/>
        <w:rPr>
          <w:rFonts w:eastAsia="黑体"/>
          <w:bCs/>
          <w:spacing w:val="20"/>
          <w:sz w:val="30"/>
          <w:szCs w:val="30"/>
        </w:rPr>
      </w:pPr>
    </w:p>
    <w:p w14:paraId="1D8E3176" w14:textId="77777777" w:rsidR="006F5720" w:rsidRDefault="006F5720" w:rsidP="004E59E3">
      <w:pPr>
        <w:jc w:val="center"/>
        <w:rPr>
          <w:rFonts w:eastAsia="黑体"/>
          <w:bCs/>
          <w:spacing w:val="20"/>
          <w:sz w:val="30"/>
          <w:szCs w:val="30"/>
        </w:rPr>
      </w:pPr>
    </w:p>
    <w:p w14:paraId="730C4A50" w14:textId="77777777" w:rsidR="006F5720" w:rsidRDefault="006F5720" w:rsidP="004E59E3">
      <w:pPr>
        <w:jc w:val="center"/>
        <w:rPr>
          <w:rFonts w:eastAsia="黑体"/>
          <w:bCs/>
          <w:spacing w:val="20"/>
          <w:sz w:val="30"/>
          <w:szCs w:val="30"/>
        </w:rPr>
      </w:pPr>
    </w:p>
    <w:p w14:paraId="398BE616" w14:textId="77777777" w:rsidR="000058F9" w:rsidRPr="008C2602" w:rsidRDefault="000058F9" w:rsidP="004E59E3">
      <w:pPr>
        <w:jc w:val="center"/>
        <w:rPr>
          <w:rFonts w:ascii="仿宋" w:eastAsia="仿宋" w:hAnsi="仿宋"/>
          <w:b/>
          <w:bCs/>
          <w:spacing w:val="20"/>
          <w:sz w:val="30"/>
          <w:szCs w:val="30"/>
        </w:rPr>
      </w:pPr>
      <w:r w:rsidRPr="008C2602">
        <w:rPr>
          <w:rFonts w:ascii="仿宋" w:eastAsia="仿宋" w:hAnsi="仿宋" w:hint="eastAsia"/>
          <w:b/>
          <w:bCs/>
          <w:spacing w:val="20"/>
          <w:sz w:val="30"/>
          <w:szCs w:val="30"/>
        </w:rPr>
        <w:t>中国</w:t>
      </w:r>
      <w:r w:rsidR="00A248EF">
        <w:rPr>
          <w:rFonts w:ascii="仿宋" w:eastAsia="仿宋" w:hAnsi="仿宋" w:hint="eastAsia"/>
          <w:b/>
          <w:bCs/>
          <w:spacing w:val="20"/>
          <w:sz w:val="30"/>
          <w:szCs w:val="30"/>
        </w:rPr>
        <w:t>XX</w:t>
      </w:r>
      <w:r w:rsidRPr="008C2602">
        <w:rPr>
          <w:rFonts w:ascii="仿宋" w:eastAsia="仿宋" w:hAnsi="仿宋" w:hint="eastAsia"/>
          <w:b/>
          <w:bCs/>
          <w:spacing w:val="20"/>
          <w:sz w:val="30"/>
          <w:szCs w:val="30"/>
        </w:rPr>
        <w:t>出版社</w:t>
      </w:r>
    </w:p>
    <w:p w14:paraId="470699C2" w14:textId="77777777" w:rsidR="000058F9" w:rsidRDefault="008C2602" w:rsidP="004E59E3">
      <w:pPr>
        <w:jc w:val="center"/>
        <w:rPr>
          <w:rFonts w:eastAsia="黑体"/>
          <w:bCs/>
          <w:spacing w:val="20"/>
          <w:sz w:val="30"/>
          <w:szCs w:val="30"/>
        </w:rPr>
      </w:pPr>
      <w:r>
        <w:rPr>
          <w:rFonts w:eastAsia="黑体"/>
          <w:bCs/>
          <w:spacing w:val="20"/>
          <w:sz w:val="30"/>
          <w:szCs w:val="30"/>
        </w:rPr>
        <w:br w:type="page"/>
      </w:r>
    </w:p>
    <w:p w14:paraId="6345710E" w14:textId="77777777" w:rsidR="008C2602" w:rsidRDefault="008C2602" w:rsidP="004E59E3">
      <w:pPr>
        <w:jc w:val="center"/>
        <w:rPr>
          <w:rFonts w:eastAsia="黑体"/>
          <w:bCs/>
          <w:spacing w:val="20"/>
          <w:sz w:val="30"/>
          <w:szCs w:val="30"/>
        </w:rPr>
      </w:pPr>
    </w:p>
    <w:p w14:paraId="7A0F0E28" w14:textId="77777777" w:rsidR="008C2602" w:rsidRPr="00A248EF" w:rsidRDefault="008C2602" w:rsidP="004E59E3">
      <w:pPr>
        <w:tabs>
          <w:tab w:val="left" w:pos="8280"/>
        </w:tabs>
        <w:adjustRightInd w:val="0"/>
        <w:snapToGrid w:val="0"/>
        <w:spacing w:beforeLines="100" w:before="326"/>
        <w:jc w:val="center"/>
        <w:rPr>
          <w:rFonts w:ascii="黑体" w:eastAsia="黑体" w:hAnsi="黑体" w:cs="Microsoft JhengHei"/>
          <w:kern w:val="0"/>
          <w:szCs w:val="28"/>
        </w:rPr>
      </w:pPr>
      <w:r w:rsidRPr="00A248EF">
        <w:rPr>
          <w:rFonts w:ascii="黑体" w:eastAsia="黑体" w:hAnsi="黑体" w:cs="Microsoft JhengHei" w:hint="eastAsia"/>
          <w:sz w:val="32"/>
          <w:szCs w:val="36"/>
        </w:rPr>
        <w:t>中国工程建设标准化协会标准</w:t>
      </w:r>
    </w:p>
    <w:p w14:paraId="2E9F2033" w14:textId="77777777" w:rsidR="008C2602" w:rsidRDefault="008C2602" w:rsidP="004E59E3">
      <w:pPr>
        <w:tabs>
          <w:tab w:val="left" w:pos="8280"/>
        </w:tabs>
        <w:adjustRightInd w:val="0"/>
        <w:snapToGrid w:val="0"/>
        <w:spacing w:beforeLines="50" w:before="163" w:afterLines="50" w:after="163" w:line="240" w:lineRule="auto"/>
        <w:jc w:val="center"/>
        <w:rPr>
          <w:rFonts w:ascii="黑体" w:eastAsia="黑体" w:cs="Microsoft JhengHei"/>
          <w:kern w:val="0"/>
          <w:sz w:val="28"/>
          <w:szCs w:val="28"/>
        </w:rPr>
      </w:pPr>
    </w:p>
    <w:p w14:paraId="29A30E2F" w14:textId="25C5A6D9" w:rsidR="008C2602" w:rsidRPr="00A248EF" w:rsidRDefault="00881C2E" w:rsidP="004E59E3">
      <w:pPr>
        <w:adjustRightInd w:val="0"/>
        <w:snapToGrid w:val="0"/>
        <w:spacing w:beforeLines="100" w:before="326" w:afterLines="50" w:after="163"/>
        <w:jc w:val="center"/>
        <w:rPr>
          <w:rFonts w:ascii="宋体" w:hAnsi="宋体"/>
          <w:b/>
          <w:sz w:val="48"/>
          <w:szCs w:val="44"/>
        </w:rPr>
      </w:pPr>
      <w:r w:rsidRPr="00881C2E">
        <w:rPr>
          <w:rFonts w:ascii="宋体" w:hAnsi="宋体" w:hint="eastAsia"/>
          <w:b/>
          <w:sz w:val="48"/>
          <w:szCs w:val="44"/>
        </w:rPr>
        <w:t>桥梁用雨水管道安装及验收规程</w:t>
      </w:r>
    </w:p>
    <w:p w14:paraId="05B5408C" w14:textId="77777777" w:rsidR="00362BAB" w:rsidRDefault="00362BAB" w:rsidP="00362BAB">
      <w:pPr>
        <w:adjustRightInd w:val="0"/>
        <w:snapToGrid w:val="0"/>
        <w:spacing w:beforeLines="100" w:before="326" w:afterLines="100" w:after="326"/>
        <w:jc w:val="center"/>
        <w:rPr>
          <w:sz w:val="36"/>
          <w:szCs w:val="36"/>
        </w:rPr>
      </w:pPr>
      <w:r w:rsidRPr="00C5789A">
        <w:rPr>
          <w:sz w:val="28"/>
          <w:szCs w:val="36"/>
        </w:rPr>
        <w:t>Specification</w:t>
      </w:r>
      <w:r>
        <w:rPr>
          <w:sz w:val="28"/>
          <w:szCs w:val="36"/>
        </w:rPr>
        <w:t xml:space="preserve"> </w:t>
      </w:r>
      <w:r w:rsidRPr="00C5789A">
        <w:rPr>
          <w:sz w:val="28"/>
          <w:szCs w:val="36"/>
        </w:rPr>
        <w:t>for</w:t>
      </w:r>
      <w:r>
        <w:rPr>
          <w:sz w:val="28"/>
          <w:szCs w:val="36"/>
        </w:rPr>
        <w:t xml:space="preserve"> installation and acceptance of </w:t>
      </w:r>
      <w:r>
        <w:rPr>
          <w:rFonts w:hint="eastAsia"/>
          <w:sz w:val="28"/>
          <w:szCs w:val="36"/>
        </w:rPr>
        <w:t>r</w:t>
      </w:r>
      <w:r w:rsidRPr="00C5789A">
        <w:rPr>
          <w:sz w:val="28"/>
          <w:szCs w:val="36"/>
        </w:rPr>
        <w:t>ainwater pipes for bridge</w:t>
      </w:r>
    </w:p>
    <w:p w14:paraId="670B724B" w14:textId="77777777" w:rsidR="008C2602" w:rsidRDefault="008C2602" w:rsidP="004E59E3">
      <w:pPr>
        <w:adjustRightInd w:val="0"/>
        <w:snapToGrid w:val="0"/>
        <w:spacing w:beforeLines="100" w:before="326" w:afterLines="100" w:after="326"/>
        <w:jc w:val="center"/>
        <w:rPr>
          <w:sz w:val="36"/>
          <w:szCs w:val="36"/>
        </w:rPr>
      </w:pPr>
      <w:r w:rsidRPr="008C2602">
        <w:rPr>
          <w:rFonts w:eastAsia="黑体" w:hint="eastAsia"/>
          <w:b/>
          <w:bCs/>
          <w:spacing w:val="20"/>
          <w:sz w:val="32"/>
          <w:szCs w:val="32"/>
        </w:rPr>
        <w:t xml:space="preserve">T/CECS </w:t>
      </w:r>
      <w:r w:rsidRPr="008C2602">
        <w:rPr>
          <w:rFonts w:eastAsia="黑体"/>
          <w:b/>
          <w:bCs/>
          <w:spacing w:val="20"/>
          <w:sz w:val="32"/>
          <w:szCs w:val="32"/>
        </w:rPr>
        <w:t>×××</w:t>
      </w:r>
      <w:r w:rsidRPr="008C2602">
        <w:rPr>
          <w:rFonts w:eastAsia="黑体" w:hint="eastAsia"/>
          <w:b/>
          <w:bCs/>
          <w:spacing w:val="20"/>
          <w:sz w:val="32"/>
          <w:szCs w:val="32"/>
        </w:rPr>
        <w:t>－</w:t>
      </w:r>
      <w:r w:rsidRPr="008C2602">
        <w:rPr>
          <w:rFonts w:eastAsia="黑体" w:hint="eastAsia"/>
          <w:b/>
          <w:bCs/>
          <w:spacing w:val="20"/>
          <w:sz w:val="32"/>
          <w:szCs w:val="32"/>
        </w:rPr>
        <w:t>20</w:t>
      </w:r>
      <w:r w:rsidRPr="008C2602">
        <w:rPr>
          <w:rFonts w:eastAsia="黑体"/>
          <w:b/>
          <w:bCs/>
          <w:spacing w:val="20"/>
          <w:sz w:val="32"/>
          <w:szCs w:val="32"/>
        </w:rPr>
        <w:t>2</w:t>
      </w:r>
      <w:r w:rsidR="00A248EF">
        <w:rPr>
          <w:rFonts w:eastAsia="黑体" w:hint="eastAsia"/>
          <w:b/>
          <w:bCs/>
          <w:spacing w:val="20"/>
          <w:sz w:val="32"/>
          <w:szCs w:val="32"/>
        </w:rPr>
        <w:t>X</w:t>
      </w:r>
    </w:p>
    <w:p w14:paraId="3D2C97B7" w14:textId="77777777" w:rsidR="008C2602" w:rsidRPr="001D527F" w:rsidRDefault="008C2602" w:rsidP="004E59E3">
      <w:pPr>
        <w:rPr>
          <w:sz w:val="30"/>
          <w:szCs w:val="30"/>
        </w:rPr>
      </w:pPr>
    </w:p>
    <w:p w14:paraId="1D30BC84" w14:textId="77777777" w:rsidR="008E3D30" w:rsidRDefault="008C2602" w:rsidP="004E59E3">
      <w:pPr>
        <w:ind w:firstLineChars="400" w:firstLine="1115"/>
        <w:rPr>
          <w:sz w:val="30"/>
          <w:szCs w:val="30"/>
        </w:rPr>
      </w:pPr>
      <w:r w:rsidRPr="001D527F">
        <w:rPr>
          <w:sz w:val="30"/>
          <w:szCs w:val="30"/>
        </w:rPr>
        <w:t>主编单位：</w:t>
      </w:r>
      <w:r w:rsidR="008E3D30" w:rsidRPr="008E3D30">
        <w:rPr>
          <w:rFonts w:hint="eastAsia"/>
          <w:sz w:val="30"/>
          <w:szCs w:val="30"/>
        </w:rPr>
        <w:t>河南河财管道有限公司</w:t>
      </w:r>
    </w:p>
    <w:p w14:paraId="72C5139B" w14:textId="43047607" w:rsidR="008C2602" w:rsidRPr="001D527F" w:rsidRDefault="008E3D30" w:rsidP="008E3D30">
      <w:pPr>
        <w:ind w:left="1405" w:firstLineChars="400" w:firstLine="1115"/>
        <w:rPr>
          <w:sz w:val="30"/>
          <w:szCs w:val="30"/>
        </w:rPr>
      </w:pPr>
      <w:r w:rsidRPr="008E3D30">
        <w:rPr>
          <w:rFonts w:hint="eastAsia"/>
          <w:sz w:val="30"/>
          <w:szCs w:val="30"/>
        </w:rPr>
        <w:t>河南省城镇综合设计研究院</w:t>
      </w:r>
    </w:p>
    <w:p w14:paraId="0D8E1022" w14:textId="77777777" w:rsidR="008C2602" w:rsidRPr="001D527F" w:rsidRDefault="008C2602" w:rsidP="004E59E3">
      <w:pPr>
        <w:ind w:firstLineChars="400" w:firstLine="1115"/>
        <w:rPr>
          <w:sz w:val="30"/>
          <w:szCs w:val="30"/>
        </w:rPr>
      </w:pPr>
      <w:r w:rsidRPr="001D527F">
        <w:rPr>
          <w:sz w:val="30"/>
          <w:szCs w:val="30"/>
        </w:rPr>
        <w:t>批准部门：中国工程建设标准化协会</w:t>
      </w:r>
    </w:p>
    <w:p w14:paraId="1E0D8E58" w14:textId="77777777" w:rsidR="008C2602" w:rsidRPr="001D527F" w:rsidRDefault="008C2602" w:rsidP="004E59E3">
      <w:pPr>
        <w:ind w:firstLineChars="400" w:firstLine="1115"/>
        <w:rPr>
          <w:sz w:val="30"/>
          <w:szCs w:val="30"/>
        </w:rPr>
      </w:pPr>
      <w:r w:rsidRPr="001D527F">
        <w:rPr>
          <w:sz w:val="30"/>
          <w:szCs w:val="30"/>
        </w:rPr>
        <w:t>施行日期：</w:t>
      </w:r>
      <w:r w:rsidRPr="001D527F">
        <w:rPr>
          <w:sz w:val="30"/>
          <w:szCs w:val="30"/>
        </w:rPr>
        <w:t>20</w:t>
      </w:r>
      <w:r w:rsidR="00A248EF">
        <w:rPr>
          <w:sz w:val="30"/>
          <w:szCs w:val="30"/>
        </w:rPr>
        <w:t>2</w:t>
      </w:r>
      <w:r w:rsidR="003565A5" w:rsidRPr="008C2602">
        <w:rPr>
          <w:rFonts w:eastAsia="黑体"/>
          <w:b/>
          <w:bCs/>
          <w:spacing w:val="20"/>
          <w:sz w:val="32"/>
          <w:szCs w:val="32"/>
        </w:rPr>
        <w:t>×</w:t>
      </w:r>
      <w:r w:rsidRPr="001D527F">
        <w:rPr>
          <w:sz w:val="30"/>
          <w:szCs w:val="30"/>
        </w:rPr>
        <w:t>年</w:t>
      </w:r>
      <w:r w:rsidR="003565A5" w:rsidRPr="008C2602">
        <w:rPr>
          <w:rFonts w:eastAsia="黑体"/>
          <w:b/>
          <w:bCs/>
          <w:spacing w:val="20"/>
          <w:sz w:val="32"/>
          <w:szCs w:val="32"/>
        </w:rPr>
        <w:t>××</w:t>
      </w:r>
      <w:r w:rsidRPr="001D527F">
        <w:rPr>
          <w:sz w:val="30"/>
          <w:szCs w:val="30"/>
        </w:rPr>
        <w:t>月</w:t>
      </w:r>
      <w:r w:rsidR="00A248EF">
        <w:rPr>
          <w:sz w:val="30"/>
          <w:szCs w:val="30"/>
        </w:rPr>
        <w:t>1</w:t>
      </w:r>
      <w:r w:rsidRPr="001D527F">
        <w:rPr>
          <w:sz w:val="30"/>
          <w:szCs w:val="30"/>
        </w:rPr>
        <w:t>日</w:t>
      </w:r>
    </w:p>
    <w:p w14:paraId="091A7CF8" w14:textId="77777777" w:rsidR="008C2602" w:rsidRPr="001D527F" w:rsidRDefault="008C2602" w:rsidP="004E59E3">
      <w:pPr>
        <w:ind w:firstLineChars="400" w:firstLine="1115"/>
        <w:rPr>
          <w:sz w:val="30"/>
          <w:szCs w:val="30"/>
        </w:rPr>
      </w:pPr>
    </w:p>
    <w:p w14:paraId="5838F602" w14:textId="77777777" w:rsidR="008C2602" w:rsidRPr="001D527F" w:rsidRDefault="008C2602" w:rsidP="004E59E3">
      <w:pPr>
        <w:ind w:firstLineChars="400" w:firstLine="1115"/>
        <w:rPr>
          <w:sz w:val="30"/>
          <w:szCs w:val="30"/>
        </w:rPr>
      </w:pPr>
    </w:p>
    <w:p w14:paraId="1C42823F" w14:textId="77777777" w:rsidR="008C2602" w:rsidRDefault="008C2602" w:rsidP="004E59E3">
      <w:pPr>
        <w:ind w:firstLineChars="400" w:firstLine="1115"/>
        <w:rPr>
          <w:sz w:val="30"/>
          <w:szCs w:val="30"/>
        </w:rPr>
      </w:pPr>
    </w:p>
    <w:p w14:paraId="3E8B645B" w14:textId="77777777" w:rsidR="008C2602" w:rsidRPr="001D527F" w:rsidRDefault="008C2602" w:rsidP="004E59E3">
      <w:pPr>
        <w:ind w:firstLineChars="400" w:firstLine="1115"/>
        <w:rPr>
          <w:sz w:val="30"/>
          <w:szCs w:val="30"/>
        </w:rPr>
      </w:pPr>
    </w:p>
    <w:p w14:paraId="0495DD1D" w14:textId="77777777" w:rsidR="008C2602" w:rsidRPr="00322CAE" w:rsidRDefault="008C2602" w:rsidP="004E59E3">
      <w:pPr>
        <w:jc w:val="center"/>
        <w:rPr>
          <w:rFonts w:eastAsia="仿宋"/>
          <w:b/>
          <w:sz w:val="30"/>
          <w:szCs w:val="30"/>
        </w:rPr>
      </w:pPr>
      <w:r w:rsidRPr="00322CAE">
        <w:rPr>
          <w:rFonts w:eastAsia="仿宋"/>
          <w:b/>
          <w:sz w:val="30"/>
          <w:szCs w:val="30"/>
        </w:rPr>
        <w:t>中国计划出版社</w:t>
      </w:r>
    </w:p>
    <w:p w14:paraId="04506426" w14:textId="77777777" w:rsidR="008C2602" w:rsidRPr="001D527F" w:rsidRDefault="008C2602" w:rsidP="004E59E3">
      <w:pPr>
        <w:jc w:val="center"/>
        <w:rPr>
          <w:rFonts w:eastAsia="黑体"/>
          <w:sz w:val="30"/>
          <w:szCs w:val="30"/>
        </w:rPr>
      </w:pPr>
      <w:r w:rsidRPr="001D527F">
        <w:rPr>
          <w:rFonts w:eastAsia="黑体"/>
          <w:sz w:val="30"/>
          <w:szCs w:val="30"/>
        </w:rPr>
        <w:t xml:space="preserve">20××  </w:t>
      </w:r>
      <w:r w:rsidRPr="001D527F">
        <w:rPr>
          <w:rFonts w:eastAsia="黑体"/>
          <w:sz w:val="30"/>
          <w:szCs w:val="30"/>
        </w:rPr>
        <w:t>北</w:t>
      </w:r>
      <w:r w:rsidRPr="001D527F">
        <w:rPr>
          <w:rFonts w:eastAsia="黑体"/>
          <w:sz w:val="30"/>
          <w:szCs w:val="30"/>
        </w:rPr>
        <w:t xml:space="preserve">    </w:t>
      </w:r>
      <w:r w:rsidRPr="001D527F">
        <w:rPr>
          <w:rFonts w:eastAsia="黑体"/>
          <w:sz w:val="30"/>
          <w:szCs w:val="30"/>
        </w:rPr>
        <w:t>京</w:t>
      </w:r>
    </w:p>
    <w:p w14:paraId="1B1ECBA4" w14:textId="77777777" w:rsidR="008C2602" w:rsidRPr="008C2602" w:rsidRDefault="008C2602" w:rsidP="004E59E3">
      <w:pPr>
        <w:jc w:val="center"/>
        <w:rPr>
          <w:rFonts w:eastAsia="黑体"/>
          <w:bCs/>
          <w:spacing w:val="20"/>
          <w:sz w:val="30"/>
          <w:szCs w:val="30"/>
        </w:rPr>
      </w:pPr>
    </w:p>
    <w:p w14:paraId="07771126" w14:textId="77777777" w:rsidR="000058F9" w:rsidRDefault="000058F9" w:rsidP="004E59E3">
      <w:pPr>
        <w:spacing w:line="240" w:lineRule="auto"/>
        <w:jc w:val="center"/>
        <w:rPr>
          <w:b/>
          <w:sz w:val="36"/>
          <w:szCs w:val="36"/>
        </w:rPr>
        <w:sectPr w:rsidR="000058F9" w:rsidSect="008A59A5">
          <w:pgSz w:w="11906" w:h="16838" w:code="9"/>
          <w:pgMar w:top="1440" w:right="1558" w:bottom="1440" w:left="1560" w:header="851" w:footer="992" w:gutter="0"/>
          <w:cols w:space="720"/>
          <w:docGrid w:type="linesAndChars" w:linePitch="326" w:charSpace="-4355"/>
        </w:sectPr>
      </w:pPr>
    </w:p>
    <w:p w14:paraId="1CE7DBB0" w14:textId="77777777" w:rsidR="000058F9" w:rsidRPr="0000750E" w:rsidRDefault="000058F9" w:rsidP="004E59E3">
      <w:pPr>
        <w:spacing w:line="240" w:lineRule="auto"/>
        <w:jc w:val="center"/>
        <w:rPr>
          <w:rFonts w:ascii="黑体" w:eastAsia="黑体" w:hAnsi="黑体"/>
          <w:sz w:val="36"/>
          <w:szCs w:val="36"/>
        </w:rPr>
      </w:pPr>
      <w:r w:rsidRPr="0000750E">
        <w:rPr>
          <w:rFonts w:ascii="黑体" w:eastAsia="黑体" w:hAnsi="黑体" w:hint="eastAsia"/>
          <w:sz w:val="36"/>
          <w:szCs w:val="36"/>
        </w:rPr>
        <w:lastRenderedPageBreak/>
        <w:t>前</w:t>
      </w:r>
      <w:r w:rsidR="006F5720" w:rsidRPr="0000750E">
        <w:rPr>
          <w:rFonts w:ascii="黑体" w:eastAsia="黑体" w:hAnsi="黑体" w:hint="eastAsia"/>
          <w:sz w:val="36"/>
          <w:szCs w:val="36"/>
        </w:rPr>
        <w:t xml:space="preserve"> </w:t>
      </w:r>
      <w:r w:rsidR="006F5720" w:rsidRPr="0000750E">
        <w:rPr>
          <w:rFonts w:ascii="黑体" w:eastAsia="黑体" w:hAnsi="黑体"/>
          <w:sz w:val="36"/>
          <w:szCs w:val="36"/>
        </w:rPr>
        <w:t xml:space="preserve">   </w:t>
      </w:r>
      <w:r w:rsidRPr="0000750E">
        <w:rPr>
          <w:rFonts w:ascii="黑体" w:eastAsia="黑体" w:hAnsi="黑体" w:hint="eastAsia"/>
          <w:sz w:val="36"/>
          <w:szCs w:val="36"/>
        </w:rPr>
        <w:t>言</w:t>
      </w:r>
    </w:p>
    <w:p w14:paraId="05E3A7F6" w14:textId="77777777" w:rsidR="006F5720" w:rsidRDefault="006F5720" w:rsidP="004E59E3">
      <w:pPr>
        <w:ind w:firstLine="480"/>
      </w:pPr>
    </w:p>
    <w:p w14:paraId="09AF449D" w14:textId="4F785951" w:rsidR="000058F9" w:rsidRPr="003565A5" w:rsidRDefault="000058F9" w:rsidP="004E59E3">
      <w:pPr>
        <w:ind w:firstLine="480"/>
        <w:rPr>
          <w:kern w:val="24"/>
        </w:rPr>
      </w:pPr>
      <w:r w:rsidRPr="003565A5">
        <w:rPr>
          <w:rFonts w:hint="eastAsia"/>
          <w:kern w:val="24"/>
        </w:rPr>
        <w:t>根据中国工程建设标准化协会《关于印发</w:t>
      </w:r>
      <w:r w:rsidRPr="003565A5">
        <w:rPr>
          <w:rFonts w:hint="eastAsia"/>
          <w:kern w:val="24"/>
        </w:rPr>
        <w:t>&lt;20</w:t>
      </w:r>
      <w:r w:rsidR="008E3D30">
        <w:rPr>
          <w:kern w:val="24"/>
        </w:rPr>
        <w:t>20</w:t>
      </w:r>
      <w:r w:rsidRPr="003565A5">
        <w:rPr>
          <w:rFonts w:hint="eastAsia"/>
          <w:kern w:val="24"/>
        </w:rPr>
        <w:t>年第二批工程建设协会标准制订、修订计划</w:t>
      </w:r>
      <w:r w:rsidRPr="003565A5">
        <w:rPr>
          <w:rFonts w:hint="eastAsia"/>
          <w:kern w:val="24"/>
        </w:rPr>
        <w:t>&gt;</w:t>
      </w:r>
      <w:r w:rsidRPr="003565A5">
        <w:rPr>
          <w:rFonts w:hint="eastAsia"/>
          <w:kern w:val="24"/>
        </w:rPr>
        <w:t>的通知》（建标协字</w:t>
      </w:r>
      <w:r w:rsidR="006F5720" w:rsidRPr="003565A5">
        <w:rPr>
          <w:rFonts w:hint="eastAsia"/>
          <w:kern w:val="24"/>
        </w:rPr>
        <w:t>〔</w:t>
      </w:r>
      <w:r w:rsidRPr="003565A5">
        <w:rPr>
          <w:rFonts w:hint="eastAsia"/>
          <w:kern w:val="24"/>
        </w:rPr>
        <w:t>20</w:t>
      </w:r>
      <w:r w:rsidR="008E3D30">
        <w:rPr>
          <w:kern w:val="24"/>
        </w:rPr>
        <w:t>20</w:t>
      </w:r>
      <w:r w:rsidR="006F5720" w:rsidRPr="003565A5">
        <w:rPr>
          <w:rFonts w:hint="eastAsia"/>
          <w:kern w:val="24"/>
        </w:rPr>
        <w:t>〕</w:t>
      </w:r>
      <w:r w:rsidR="008E3D30">
        <w:rPr>
          <w:rFonts w:hint="eastAsia"/>
          <w:kern w:val="24"/>
        </w:rPr>
        <w:t>23</w:t>
      </w:r>
      <w:r w:rsidRPr="003565A5">
        <w:rPr>
          <w:rFonts w:hint="eastAsia"/>
          <w:kern w:val="24"/>
        </w:rPr>
        <w:t>号）的要求，编制组经</w:t>
      </w:r>
      <w:r w:rsidR="006F0A15" w:rsidRPr="003565A5">
        <w:rPr>
          <w:rFonts w:hint="eastAsia"/>
          <w:kern w:val="24"/>
        </w:rPr>
        <w:t>过</w:t>
      </w:r>
      <w:r w:rsidR="00990293">
        <w:rPr>
          <w:rFonts w:hint="eastAsia"/>
          <w:kern w:val="24"/>
        </w:rPr>
        <w:t>深入</w:t>
      </w:r>
      <w:r w:rsidRPr="003565A5">
        <w:rPr>
          <w:rFonts w:hint="eastAsia"/>
          <w:kern w:val="24"/>
        </w:rPr>
        <w:t>调查研究，认真总结实践经验，并在广泛征求意见的基础上，制定本规程。</w:t>
      </w:r>
    </w:p>
    <w:p w14:paraId="23E7F003" w14:textId="2F4F29C5" w:rsidR="000058F9" w:rsidRPr="003565A5" w:rsidRDefault="000058F9" w:rsidP="004E59E3">
      <w:pPr>
        <w:ind w:firstLine="480"/>
        <w:rPr>
          <w:kern w:val="24"/>
        </w:rPr>
      </w:pPr>
      <w:r w:rsidRPr="003565A5">
        <w:rPr>
          <w:rFonts w:hint="eastAsia"/>
          <w:kern w:val="24"/>
        </w:rPr>
        <w:t>本规程共分为</w:t>
      </w:r>
      <w:r w:rsidR="004E4812">
        <w:rPr>
          <w:rFonts w:hint="eastAsia"/>
          <w:kern w:val="24"/>
        </w:rPr>
        <w:t>6</w:t>
      </w:r>
      <w:r w:rsidRPr="003565A5">
        <w:rPr>
          <w:rFonts w:hint="eastAsia"/>
          <w:kern w:val="24"/>
        </w:rPr>
        <w:t>章和</w:t>
      </w:r>
      <w:r w:rsidR="004E4812">
        <w:rPr>
          <w:kern w:val="24"/>
        </w:rPr>
        <w:t>3</w:t>
      </w:r>
      <w:r w:rsidRPr="003565A5">
        <w:rPr>
          <w:rFonts w:hint="eastAsia"/>
          <w:kern w:val="24"/>
        </w:rPr>
        <w:t>个附录，主要技术内容包括：总则</w:t>
      </w:r>
      <w:r w:rsidR="006F5720" w:rsidRPr="003565A5">
        <w:rPr>
          <w:rFonts w:hint="eastAsia"/>
          <w:kern w:val="24"/>
        </w:rPr>
        <w:t>、</w:t>
      </w:r>
      <w:r w:rsidR="00BA21DF">
        <w:rPr>
          <w:rFonts w:hint="eastAsia"/>
          <w:kern w:val="24"/>
        </w:rPr>
        <w:t>术语</w:t>
      </w:r>
      <w:r w:rsidR="006F5720" w:rsidRPr="003565A5">
        <w:rPr>
          <w:rFonts w:hint="eastAsia"/>
          <w:kern w:val="24"/>
        </w:rPr>
        <w:t>、</w:t>
      </w:r>
      <w:r w:rsidRPr="003565A5">
        <w:rPr>
          <w:rFonts w:hint="eastAsia"/>
          <w:kern w:val="24"/>
        </w:rPr>
        <w:t>材料</w:t>
      </w:r>
      <w:r w:rsidR="004E4812">
        <w:rPr>
          <w:rFonts w:hint="eastAsia"/>
          <w:kern w:val="24"/>
        </w:rPr>
        <w:t>要求</w:t>
      </w:r>
      <w:r w:rsidR="006F5720" w:rsidRPr="003565A5">
        <w:rPr>
          <w:rFonts w:hint="eastAsia"/>
          <w:kern w:val="24"/>
        </w:rPr>
        <w:t>、</w:t>
      </w:r>
      <w:r w:rsidR="004E4812">
        <w:rPr>
          <w:rFonts w:hint="eastAsia"/>
          <w:kern w:val="24"/>
        </w:rPr>
        <w:t>管道施工</w:t>
      </w:r>
      <w:r w:rsidR="003565A5">
        <w:rPr>
          <w:rFonts w:hint="eastAsia"/>
          <w:kern w:val="24"/>
        </w:rPr>
        <w:t>、</w:t>
      </w:r>
      <w:r w:rsidR="004E4812">
        <w:rPr>
          <w:rFonts w:hint="eastAsia"/>
          <w:kern w:val="24"/>
        </w:rPr>
        <w:t>工程验收</w:t>
      </w:r>
      <w:r w:rsidR="003565A5">
        <w:rPr>
          <w:rFonts w:hint="eastAsia"/>
          <w:kern w:val="24"/>
        </w:rPr>
        <w:t>、</w:t>
      </w:r>
      <w:r w:rsidRPr="003565A5">
        <w:rPr>
          <w:rFonts w:hint="eastAsia"/>
          <w:kern w:val="24"/>
        </w:rPr>
        <w:t>施工</w:t>
      </w:r>
      <w:r w:rsidR="004E4812">
        <w:rPr>
          <w:rFonts w:hint="eastAsia"/>
          <w:kern w:val="24"/>
        </w:rPr>
        <w:t>安全</w:t>
      </w:r>
      <w:r w:rsidRPr="003565A5">
        <w:rPr>
          <w:rFonts w:hint="eastAsia"/>
          <w:kern w:val="24"/>
        </w:rPr>
        <w:t>等。</w:t>
      </w:r>
    </w:p>
    <w:p w14:paraId="13EF66AE" w14:textId="77777777" w:rsidR="00A248EF" w:rsidRPr="003565A5" w:rsidRDefault="00A248EF" w:rsidP="004E59E3">
      <w:pPr>
        <w:ind w:firstLine="480"/>
        <w:rPr>
          <w:kern w:val="24"/>
        </w:rPr>
      </w:pPr>
      <w:r w:rsidRPr="003565A5">
        <w:rPr>
          <w:rFonts w:hint="eastAsia"/>
          <w:kern w:val="24"/>
        </w:rPr>
        <w:t>请注意本规程的某些内容可能直接或间接涉及专利，本规程的发布机构不承担识别这些专利的责任。</w:t>
      </w:r>
    </w:p>
    <w:p w14:paraId="6242CE8A" w14:textId="36B721F7" w:rsidR="000058F9" w:rsidRPr="003565A5" w:rsidRDefault="000058F9" w:rsidP="004E59E3">
      <w:pPr>
        <w:ind w:firstLine="480"/>
        <w:rPr>
          <w:kern w:val="24"/>
        </w:rPr>
      </w:pPr>
      <w:r w:rsidRPr="003565A5">
        <w:rPr>
          <w:rFonts w:hint="eastAsia"/>
          <w:kern w:val="24"/>
        </w:rPr>
        <w:t>本规程由中国工程建设标准化协会</w:t>
      </w:r>
      <w:r w:rsidR="008E3D30">
        <w:rPr>
          <w:rFonts w:hint="eastAsia"/>
          <w:kern w:val="24"/>
        </w:rPr>
        <w:t>建筑与市政工程产品应用</w:t>
      </w:r>
      <w:r w:rsidRPr="003565A5">
        <w:rPr>
          <w:rFonts w:hint="eastAsia"/>
          <w:kern w:val="24"/>
        </w:rPr>
        <w:t>专业委员会归口管理，由</w:t>
      </w:r>
      <w:r w:rsidR="00042217">
        <w:rPr>
          <w:rFonts w:hint="eastAsia"/>
          <w:kern w:val="24"/>
        </w:rPr>
        <w:t>河南河财管道有限公司和</w:t>
      </w:r>
      <w:r w:rsidR="00042217" w:rsidRPr="00042217">
        <w:rPr>
          <w:rFonts w:hint="eastAsia"/>
          <w:kern w:val="24"/>
        </w:rPr>
        <w:t>河南省城镇综合设计研究院</w:t>
      </w:r>
      <w:r w:rsidRPr="003565A5">
        <w:rPr>
          <w:rFonts w:hint="eastAsia"/>
          <w:kern w:val="24"/>
        </w:rPr>
        <w:t>负责具体技术内容的解释。</w:t>
      </w:r>
      <w:r w:rsidR="008C2602" w:rsidRPr="003565A5">
        <w:rPr>
          <w:rFonts w:hint="eastAsia"/>
          <w:kern w:val="24"/>
        </w:rPr>
        <w:t>本规程在</w:t>
      </w:r>
      <w:r w:rsidR="006A383B">
        <w:rPr>
          <w:rFonts w:hint="eastAsia"/>
          <w:kern w:val="24"/>
        </w:rPr>
        <w:t>执行</w:t>
      </w:r>
      <w:r w:rsidR="008C2602" w:rsidRPr="003565A5">
        <w:rPr>
          <w:rFonts w:hint="eastAsia"/>
          <w:kern w:val="24"/>
        </w:rPr>
        <w:t>过程中如有</w:t>
      </w:r>
      <w:r w:rsidR="006A383B">
        <w:rPr>
          <w:rFonts w:hint="eastAsia"/>
          <w:kern w:val="24"/>
        </w:rPr>
        <w:t>意见或建议</w:t>
      </w:r>
      <w:r w:rsidR="008C2602" w:rsidRPr="003565A5">
        <w:rPr>
          <w:rFonts w:hint="eastAsia"/>
          <w:kern w:val="24"/>
        </w:rPr>
        <w:t>，请</w:t>
      </w:r>
      <w:r w:rsidR="008C2602" w:rsidRPr="003565A5">
        <w:rPr>
          <w:kern w:val="24"/>
        </w:rPr>
        <w:t>寄送</w:t>
      </w:r>
      <w:r w:rsidR="006A383B">
        <w:rPr>
          <w:rFonts w:hint="eastAsia"/>
          <w:kern w:val="24"/>
        </w:rPr>
        <w:t>至河南河财管道有限公司</w:t>
      </w:r>
      <w:r w:rsidR="00DB092B">
        <w:rPr>
          <w:rFonts w:hint="eastAsia"/>
          <w:kern w:val="24"/>
        </w:rPr>
        <w:t>（地址：河南省焦作市温县</w:t>
      </w:r>
      <w:r w:rsidR="00DB092B" w:rsidRPr="00DB092B">
        <w:rPr>
          <w:rFonts w:hint="eastAsia"/>
          <w:kern w:val="24"/>
        </w:rPr>
        <w:t>工业集聚区鑫源路</w:t>
      </w:r>
      <w:r w:rsidRPr="003565A5">
        <w:rPr>
          <w:rFonts w:hint="eastAsia"/>
          <w:kern w:val="24"/>
        </w:rPr>
        <w:t>，</w:t>
      </w:r>
      <w:r w:rsidR="008C2602" w:rsidRPr="003565A5">
        <w:rPr>
          <w:rFonts w:hint="eastAsia"/>
          <w:kern w:val="24"/>
        </w:rPr>
        <w:t>邮政编码</w:t>
      </w:r>
      <w:r w:rsidR="00FA48A0">
        <w:rPr>
          <w:rFonts w:hint="eastAsia"/>
          <w:kern w:val="24"/>
        </w:rPr>
        <w:t>：</w:t>
      </w:r>
      <w:r w:rsidR="00DD10D2">
        <w:rPr>
          <w:kern w:val="24"/>
        </w:rPr>
        <w:t>45485</w:t>
      </w:r>
      <w:r w:rsidR="00DB092B" w:rsidRPr="00DB092B">
        <w:rPr>
          <w:kern w:val="24"/>
        </w:rPr>
        <w:t>0</w:t>
      </w:r>
      <w:r w:rsidR="00B22B91">
        <w:rPr>
          <w:rFonts w:hint="eastAsia"/>
          <w:kern w:val="24"/>
        </w:rPr>
        <w:t>）</w:t>
      </w:r>
      <w:r w:rsidRPr="003565A5">
        <w:rPr>
          <w:rFonts w:hint="eastAsia"/>
          <w:kern w:val="24"/>
        </w:rPr>
        <w:t>。</w:t>
      </w:r>
    </w:p>
    <w:p w14:paraId="57CB3640" w14:textId="77777777" w:rsidR="00042217" w:rsidRDefault="000058F9" w:rsidP="00042217">
      <w:pPr>
        <w:ind w:firstLine="480"/>
      </w:pPr>
      <w:r w:rsidRPr="006F5720">
        <w:rPr>
          <w:rFonts w:ascii="黑体" w:eastAsia="黑体" w:hAnsi="黑体" w:hint="eastAsia"/>
          <w:spacing w:val="20"/>
        </w:rPr>
        <w:t>主编单位：</w:t>
      </w:r>
      <w:r w:rsidR="00042217">
        <w:rPr>
          <w:rFonts w:hint="eastAsia"/>
        </w:rPr>
        <w:t>河南河财管道有限公司</w:t>
      </w:r>
    </w:p>
    <w:p w14:paraId="37FA8037" w14:textId="22EC216E" w:rsidR="000058F9" w:rsidRDefault="00042217" w:rsidP="00042217">
      <w:pPr>
        <w:ind w:firstLineChars="800" w:firstLine="1750"/>
      </w:pPr>
      <w:r w:rsidRPr="00042217">
        <w:rPr>
          <w:rFonts w:hint="eastAsia"/>
        </w:rPr>
        <w:t>河南省城镇综合设计研究院</w:t>
      </w:r>
    </w:p>
    <w:p w14:paraId="12460D36" w14:textId="54A83C53" w:rsidR="00042217" w:rsidRDefault="000058F9" w:rsidP="00042217">
      <w:pPr>
        <w:ind w:firstLine="480"/>
      </w:pPr>
      <w:r w:rsidRPr="006F5720">
        <w:rPr>
          <w:rFonts w:ascii="黑体" w:eastAsia="黑体" w:hAnsi="黑体" w:hint="eastAsia"/>
          <w:spacing w:val="20"/>
        </w:rPr>
        <w:t>参编单位</w:t>
      </w:r>
      <w:r w:rsidR="00042217" w:rsidRPr="006F5720">
        <w:rPr>
          <w:rFonts w:ascii="黑体" w:eastAsia="黑体" w:hAnsi="黑体" w:hint="eastAsia"/>
          <w:spacing w:val="20"/>
        </w:rPr>
        <w:t>：</w:t>
      </w:r>
      <w:r w:rsidR="00372B60" w:rsidRPr="00372B60">
        <w:rPr>
          <w:rFonts w:hint="eastAsia"/>
        </w:rPr>
        <w:t>北京城建六建设集团有限公司</w:t>
      </w:r>
    </w:p>
    <w:p w14:paraId="3988152D" w14:textId="77777777" w:rsidR="00262793" w:rsidRDefault="00262793" w:rsidP="00262793">
      <w:pPr>
        <w:ind w:firstLineChars="800" w:firstLine="1750"/>
      </w:pPr>
      <w:r>
        <w:rPr>
          <w:rFonts w:hint="eastAsia"/>
        </w:rPr>
        <w:t>中国建材检验认证集团股份有限公司</w:t>
      </w:r>
    </w:p>
    <w:p w14:paraId="2436E779" w14:textId="6A980C15" w:rsidR="00FC1DBD" w:rsidRDefault="00FC1DBD" w:rsidP="00FC1DBD">
      <w:pPr>
        <w:ind w:firstLineChars="800" w:firstLine="1750"/>
      </w:pPr>
      <w:proofErr w:type="gramStart"/>
      <w:r>
        <w:rPr>
          <w:rFonts w:hint="eastAsia"/>
        </w:rPr>
        <w:t>华汇工程设计</w:t>
      </w:r>
      <w:proofErr w:type="gramEnd"/>
      <w:r>
        <w:rPr>
          <w:rFonts w:hint="eastAsia"/>
        </w:rPr>
        <w:t>集团股份有限公司</w:t>
      </w:r>
    </w:p>
    <w:p w14:paraId="03849B88" w14:textId="7D5C1838" w:rsidR="006A7F83" w:rsidRDefault="006A7F83" w:rsidP="00042217">
      <w:pPr>
        <w:ind w:firstLineChars="800" w:firstLine="1750"/>
      </w:pPr>
      <w:r w:rsidRPr="006A7F83">
        <w:rPr>
          <w:rFonts w:hint="eastAsia"/>
        </w:rPr>
        <w:t>上海市政工程设计研究总院（集团）有限公司</w:t>
      </w:r>
    </w:p>
    <w:p w14:paraId="0ED0AB5F" w14:textId="77777777" w:rsidR="00042217" w:rsidRDefault="00042217" w:rsidP="00042217">
      <w:pPr>
        <w:ind w:firstLineChars="800" w:firstLine="1750"/>
      </w:pPr>
      <w:r>
        <w:rPr>
          <w:rFonts w:hint="eastAsia"/>
        </w:rPr>
        <w:t>河南省产品质量监督检验院</w:t>
      </w:r>
    </w:p>
    <w:p w14:paraId="213CEE6E" w14:textId="23959E70" w:rsidR="00FE1484" w:rsidRDefault="00FE1484" w:rsidP="00FE1484">
      <w:pPr>
        <w:ind w:firstLineChars="800" w:firstLine="1750"/>
      </w:pPr>
      <w:r>
        <w:rPr>
          <w:rFonts w:hint="eastAsia"/>
        </w:rPr>
        <w:t>泰</w:t>
      </w:r>
      <w:proofErr w:type="gramStart"/>
      <w:r>
        <w:rPr>
          <w:rFonts w:hint="eastAsia"/>
        </w:rPr>
        <w:t>宏建设</w:t>
      </w:r>
      <w:proofErr w:type="gramEnd"/>
      <w:r>
        <w:rPr>
          <w:rFonts w:hint="eastAsia"/>
        </w:rPr>
        <w:t>发展有限公司</w:t>
      </w:r>
    </w:p>
    <w:p w14:paraId="5B4A9D1A" w14:textId="240300CA" w:rsidR="00FE1484" w:rsidRDefault="00FE1484" w:rsidP="00FE1484">
      <w:pPr>
        <w:ind w:firstLineChars="800" w:firstLine="1750"/>
      </w:pPr>
      <w:r>
        <w:rPr>
          <w:rFonts w:hint="eastAsia"/>
        </w:rPr>
        <w:t>中电建十一局工程有限公司</w:t>
      </w:r>
    </w:p>
    <w:p w14:paraId="5BB4F666" w14:textId="77777777" w:rsidR="00985583" w:rsidRDefault="00985583" w:rsidP="00985583">
      <w:pPr>
        <w:ind w:firstLineChars="800" w:firstLine="1750"/>
      </w:pPr>
      <w:r>
        <w:rPr>
          <w:rFonts w:hint="eastAsia"/>
        </w:rPr>
        <w:t>浙江中财管道科技股份有限公司</w:t>
      </w:r>
    </w:p>
    <w:p w14:paraId="784AADB0" w14:textId="3C7C2837" w:rsidR="000058F9" w:rsidRDefault="000058F9" w:rsidP="004E59E3">
      <w:pPr>
        <w:ind w:firstLine="480"/>
      </w:pPr>
      <w:r w:rsidRPr="006F5720">
        <w:rPr>
          <w:rFonts w:ascii="黑体" w:eastAsia="黑体" w:hAnsi="黑体" w:hint="eastAsia"/>
        </w:rPr>
        <w:t>主要起草人</w:t>
      </w:r>
      <w:r w:rsidR="00042217">
        <w:rPr>
          <w:rFonts w:hint="eastAsia"/>
        </w:rPr>
        <w:t>：</w:t>
      </w:r>
      <w:r w:rsidR="00314A58">
        <w:rPr>
          <w:rFonts w:hint="eastAsia"/>
        </w:rPr>
        <w:t>李福灿</w:t>
      </w:r>
      <w:r>
        <w:rPr>
          <w:rFonts w:hint="eastAsia"/>
        </w:rPr>
        <w:t xml:space="preserve">  </w:t>
      </w:r>
      <w:r w:rsidR="00314A58">
        <w:rPr>
          <w:rFonts w:hint="eastAsia"/>
        </w:rPr>
        <w:t>谭水成</w:t>
      </w:r>
      <w:r>
        <w:rPr>
          <w:rFonts w:hint="eastAsia"/>
        </w:rPr>
        <w:t xml:space="preserve">  </w:t>
      </w:r>
      <w:r w:rsidR="007C2AC5" w:rsidRPr="007C2AC5">
        <w:rPr>
          <w:rFonts w:hint="eastAsia"/>
        </w:rPr>
        <w:t>张德</w:t>
      </w:r>
      <w:r>
        <w:rPr>
          <w:rFonts w:hint="eastAsia"/>
        </w:rPr>
        <w:t xml:space="preserve">  </w:t>
      </w:r>
      <w:r w:rsidR="007C2AC5">
        <w:rPr>
          <w:rFonts w:hint="eastAsia"/>
        </w:rPr>
        <w:t>姜辉</w:t>
      </w:r>
      <w:r>
        <w:rPr>
          <w:rFonts w:hint="eastAsia"/>
        </w:rPr>
        <w:t xml:space="preserve">  </w:t>
      </w:r>
      <w:r w:rsidR="00D74962">
        <w:rPr>
          <w:rFonts w:hint="eastAsia"/>
        </w:rPr>
        <w:t>朱生高</w:t>
      </w:r>
      <w:r w:rsidR="00163722">
        <w:rPr>
          <w:rFonts w:hint="eastAsia"/>
        </w:rPr>
        <w:t xml:space="preserve">  </w:t>
      </w:r>
      <w:r w:rsidR="00163722" w:rsidRPr="00F72791">
        <w:rPr>
          <w:rFonts w:hint="eastAsia"/>
        </w:rPr>
        <w:t>周红伟</w:t>
      </w:r>
      <w:r w:rsidR="00163722">
        <w:rPr>
          <w:rFonts w:hint="eastAsia"/>
        </w:rPr>
        <w:t xml:space="preserve">  </w:t>
      </w:r>
      <w:r w:rsidR="00163722" w:rsidRPr="00F72791">
        <w:rPr>
          <w:rFonts w:hint="eastAsia"/>
        </w:rPr>
        <w:t>刘学敏</w:t>
      </w:r>
      <w:r w:rsidR="007C2AC5">
        <w:rPr>
          <w:rFonts w:hint="eastAsia"/>
        </w:rPr>
        <w:t xml:space="preserve">  </w:t>
      </w:r>
      <w:proofErr w:type="gramStart"/>
      <w:r w:rsidR="00507FCA">
        <w:rPr>
          <w:rFonts w:hint="eastAsia"/>
        </w:rPr>
        <w:t>程本杰</w:t>
      </w:r>
      <w:proofErr w:type="gramEnd"/>
    </w:p>
    <w:p w14:paraId="63B8D7E1" w14:textId="5DEB95CE" w:rsidR="00163722" w:rsidRDefault="007C2AC5" w:rsidP="00147960">
      <w:pPr>
        <w:ind w:firstLineChars="800" w:firstLine="1750"/>
      </w:pPr>
      <w:r>
        <w:rPr>
          <w:rFonts w:hint="eastAsia"/>
        </w:rPr>
        <w:t>周军</w:t>
      </w:r>
      <w:r w:rsidR="000058F9">
        <w:rPr>
          <w:rFonts w:hint="eastAsia"/>
        </w:rPr>
        <w:t xml:space="preserve">  </w:t>
      </w:r>
      <w:r>
        <w:rPr>
          <w:rFonts w:hint="eastAsia"/>
        </w:rPr>
        <w:t>里鹏</w:t>
      </w:r>
      <w:r w:rsidR="000058F9">
        <w:rPr>
          <w:rFonts w:hint="eastAsia"/>
        </w:rPr>
        <w:t xml:space="preserve">  </w:t>
      </w:r>
      <w:r>
        <w:rPr>
          <w:rFonts w:hint="eastAsia"/>
        </w:rPr>
        <w:t>于新华</w:t>
      </w:r>
      <w:r w:rsidR="00F72791">
        <w:rPr>
          <w:rFonts w:hint="eastAsia"/>
        </w:rPr>
        <w:t xml:space="preserve">  </w:t>
      </w:r>
      <w:proofErr w:type="gramStart"/>
      <w:r w:rsidR="00F72791" w:rsidRPr="00F72791">
        <w:rPr>
          <w:rFonts w:hint="eastAsia"/>
        </w:rPr>
        <w:t>王守飞</w:t>
      </w:r>
      <w:proofErr w:type="gramEnd"/>
      <w:r w:rsidR="00163722">
        <w:rPr>
          <w:rFonts w:hint="eastAsia"/>
        </w:rPr>
        <w:t xml:space="preserve">  </w:t>
      </w:r>
      <w:r w:rsidR="00163722" w:rsidRPr="00507FCA">
        <w:rPr>
          <w:rFonts w:hint="eastAsia"/>
        </w:rPr>
        <w:t>卢昱文</w:t>
      </w:r>
      <w:r w:rsidR="00163722">
        <w:rPr>
          <w:rFonts w:hint="eastAsia"/>
        </w:rPr>
        <w:t xml:space="preserve">  </w:t>
      </w:r>
      <w:r w:rsidR="00163722">
        <w:rPr>
          <w:rFonts w:hint="eastAsia"/>
        </w:rPr>
        <w:t>郭一飞</w:t>
      </w:r>
      <w:r w:rsidR="00163722">
        <w:rPr>
          <w:rFonts w:hint="eastAsia"/>
        </w:rPr>
        <w:t xml:space="preserve">  </w:t>
      </w:r>
      <w:r w:rsidR="00163722">
        <w:rPr>
          <w:rFonts w:hint="eastAsia"/>
        </w:rPr>
        <w:t>田长勋</w:t>
      </w:r>
      <w:r w:rsidR="00163722">
        <w:rPr>
          <w:rFonts w:hint="eastAsia"/>
        </w:rPr>
        <w:t xml:space="preserve">  </w:t>
      </w:r>
      <w:r w:rsidR="00D17884">
        <w:rPr>
          <w:rFonts w:hint="eastAsia"/>
        </w:rPr>
        <w:t>陈建春</w:t>
      </w:r>
    </w:p>
    <w:p w14:paraId="2CAA6BCB" w14:textId="429D2820" w:rsidR="007C2AC5" w:rsidRDefault="00AD7964" w:rsidP="00147960">
      <w:pPr>
        <w:ind w:firstLineChars="800" w:firstLine="1750"/>
      </w:pPr>
      <w:proofErr w:type="gramStart"/>
      <w:r>
        <w:rPr>
          <w:rFonts w:hint="eastAsia"/>
        </w:rPr>
        <w:t>赵宏强</w:t>
      </w:r>
      <w:proofErr w:type="gramEnd"/>
      <w:r w:rsidR="00DC0885">
        <w:rPr>
          <w:rFonts w:hint="eastAsia"/>
        </w:rPr>
        <w:t xml:space="preserve">  </w:t>
      </w:r>
      <w:r w:rsidR="00DC0885">
        <w:rPr>
          <w:rFonts w:hint="eastAsia"/>
        </w:rPr>
        <w:t>王向辉</w:t>
      </w:r>
      <w:r w:rsidR="007C2AC5">
        <w:rPr>
          <w:rFonts w:hint="eastAsia"/>
        </w:rPr>
        <w:t xml:space="preserve">  </w:t>
      </w:r>
      <w:r>
        <w:rPr>
          <w:rFonts w:hint="eastAsia"/>
        </w:rPr>
        <w:t>万</w:t>
      </w:r>
      <w:r w:rsidR="00DC0885" w:rsidRPr="00DC0885">
        <w:rPr>
          <w:rFonts w:hint="eastAsia"/>
        </w:rPr>
        <w:t>彬</w:t>
      </w:r>
      <w:r w:rsidR="007C2AC5">
        <w:rPr>
          <w:rFonts w:hint="eastAsia"/>
        </w:rPr>
        <w:t xml:space="preserve">  </w:t>
      </w:r>
      <w:r w:rsidR="00507FCA">
        <w:rPr>
          <w:rFonts w:hint="eastAsia"/>
        </w:rPr>
        <w:t>宋新文</w:t>
      </w:r>
      <w:r w:rsidR="00507FCA">
        <w:rPr>
          <w:rFonts w:hint="eastAsia"/>
        </w:rPr>
        <w:t xml:space="preserve">  </w:t>
      </w:r>
      <w:r w:rsidR="00D17884">
        <w:rPr>
          <w:rFonts w:hint="eastAsia"/>
        </w:rPr>
        <w:t>李水才</w:t>
      </w:r>
    </w:p>
    <w:p w14:paraId="744EF609" w14:textId="41FCB3F6" w:rsidR="000058F9" w:rsidRDefault="000058F9" w:rsidP="004E59E3">
      <w:pPr>
        <w:ind w:firstLine="480"/>
      </w:pPr>
      <w:r w:rsidRPr="006F5720">
        <w:rPr>
          <w:rFonts w:ascii="黑体" w:eastAsia="黑体" w:hAnsi="黑体" w:hint="eastAsia"/>
        </w:rPr>
        <w:t>主要审查人</w:t>
      </w:r>
      <w:r>
        <w:rPr>
          <w:rFonts w:hint="eastAsia"/>
        </w:rPr>
        <w:t>：</w:t>
      </w:r>
      <w:proofErr w:type="gramStart"/>
      <w:r w:rsidR="00A248EF">
        <w:rPr>
          <w:rFonts w:hint="eastAsia"/>
        </w:rPr>
        <w:t>ＸＸＸ</w:t>
      </w:r>
      <w:r>
        <w:rPr>
          <w:rFonts w:hint="eastAsia"/>
        </w:rPr>
        <w:t xml:space="preserve">  </w:t>
      </w:r>
      <w:r w:rsidR="00A248EF">
        <w:rPr>
          <w:rFonts w:hint="eastAsia"/>
        </w:rPr>
        <w:t>ＸＸＸ</w:t>
      </w:r>
      <w:r>
        <w:rPr>
          <w:rFonts w:hint="eastAsia"/>
        </w:rPr>
        <w:t xml:space="preserve">  </w:t>
      </w:r>
      <w:proofErr w:type="gramEnd"/>
      <w:r w:rsidR="00A248EF">
        <w:rPr>
          <w:rFonts w:hint="eastAsia"/>
        </w:rPr>
        <w:t>ＸＸ</w:t>
      </w:r>
      <w:proofErr w:type="gramStart"/>
      <w:r>
        <w:rPr>
          <w:rFonts w:hint="eastAsia"/>
        </w:rPr>
        <w:t xml:space="preserve">  </w:t>
      </w:r>
      <w:r w:rsidR="00A248EF">
        <w:rPr>
          <w:rFonts w:hint="eastAsia"/>
        </w:rPr>
        <w:t>ＸＸＸ</w:t>
      </w:r>
      <w:r>
        <w:rPr>
          <w:rFonts w:hint="eastAsia"/>
        </w:rPr>
        <w:t xml:space="preserve">  </w:t>
      </w:r>
      <w:r w:rsidR="00A248EF">
        <w:rPr>
          <w:rFonts w:hint="eastAsia"/>
        </w:rPr>
        <w:t>ＸＸＸ</w:t>
      </w:r>
      <w:proofErr w:type="gramEnd"/>
      <w:r>
        <w:rPr>
          <w:rFonts w:hint="eastAsia"/>
        </w:rPr>
        <w:t xml:space="preserve">  </w:t>
      </w:r>
      <w:r w:rsidR="00A248EF">
        <w:rPr>
          <w:rFonts w:hint="eastAsia"/>
        </w:rPr>
        <w:t>ＸＸ</w:t>
      </w:r>
    </w:p>
    <w:p w14:paraId="1441BBE5" w14:textId="77777777" w:rsidR="000058F9" w:rsidRDefault="00A248EF" w:rsidP="004E59E3">
      <w:pPr>
        <w:ind w:firstLine="1806"/>
      </w:pPr>
      <w:r>
        <w:rPr>
          <w:rFonts w:hint="eastAsia"/>
        </w:rPr>
        <w:t>ＸＸＸ</w:t>
      </w:r>
      <w:proofErr w:type="gramStart"/>
      <w:r w:rsidR="000058F9">
        <w:rPr>
          <w:rFonts w:hint="eastAsia"/>
        </w:rPr>
        <w:t xml:space="preserve">  </w:t>
      </w:r>
      <w:r>
        <w:rPr>
          <w:rFonts w:hint="eastAsia"/>
        </w:rPr>
        <w:t>Ｘ</w:t>
      </w:r>
      <w:r w:rsidR="000058F9">
        <w:rPr>
          <w:rFonts w:hint="eastAsia"/>
        </w:rPr>
        <w:t xml:space="preserve">  </w:t>
      </w:r>
      <w:r>
        <w:rPr>
          <w:rFonts w:hint="eastAsia"/>
        </w:rPr>
        <w:t>Ｘ</w:t>
      </w:r>
      <w:proofErr w:type="gramEnd"/>
      <w:r w:rsidR="000058F9">
        <w:rPr>
          <w:rFonts w:hint="eastAsia"/>
        </w:rPr>
        <w:t xml:space="preserve">  </w:t>
      </w:r>
      <w:r>
        <w:rPr>
          <w:rFonts w:hint="eastAsia"/>
        </w:rPr>
        <w:t>ＸＸＸ</w:t>
      </w:r>
    </w:p>
    <w:p w14:paraId="6C69172A" w14:textId="16132295" w:rsidR="000058F9" w:rsidRPr="00D205C6" w:rsidRDefault="0000750E" w:rsidP="004E59E3">
      <w:pPr>
        <w:jc w:val="center"/>
        <w:rPr>
          <w:rFonts w:ascii="宋体" w:hAnsi="宋体"/>
          <w:b/>
          <w:sz w:val="28"/>
          <w:szCs w:val="36"/>
        </w:rPr>
      </w:pPr>
      <w:r>
        <w:br w:type="page"/>
      </w:r>
      <w:r w:rsidR="000058F9" w:rsidRPr="00D205C6">
        <w:rPr>
          <w:rFonts w:ascii="宋体" w:hAnsi="宋体" w:hint="eastAsia"/>
          <w:b/>
          <w:sz w:val="28"/>
          <w:szCs w:val="36"/>
        </w:rPr>
        <w:lastRenderedPageBreak/>
        <w:t xml:space="preserve">目  </w:t>
      </w:r>
      <w:r w:rsidR="006F5720" w:rsidRPr="00D205C6">
        <w:rPr>
          <w:rFonts w:ascii="宋体" w:hAnsi="宋体"/>
          <w:b/>
          <w:sz w:val="28"/>
          <w:szCs w:val="36"/>
        </w:rPr>
        <w:t xml:space="preserve">  </w:t>
      </w:r>
      <w:r w:rsidR="000058F9" w:rsidRPr="00D205C6">
        <w:rPr>
          <w:rFonts w:ascii="宋体" w:hAnsi="宋体" w:hint="eastAsia"/>
          <w:b/>
          <w:sz w:val="28"/>
          <w:szCs w:val="36"/>
        </w:rPr>
        <w:t>次</w:t>
      </w:r>
    </w:p>
    <w:p w14:paraId="5F838DD5" w14:textId="452D115C" w:rsidR="00545D19" w:rsidRDefault="000058F9">
      <w:pPr>
        <w:pStyle w:val="12"/>
        <w:tabs>
          <w:tab w:val="right" w:leader="dot" w:pos="8778"/>
        </w:tabs>
        <w:rPr>
          <w:rFonts w:asciiTheme="minorHAnsi" w:eastAsiaTheme="minorEastAsia" w:hAnsiTheme="minorHAnsi" w:cstheme="minorBidi"/>
          <w:noProof/>
          <w:sz w:val="21"/>
          <w:szCs w:val="22"/>
        </w:rPr>
      </w:pPr>
      <w:r w:rsidRPr="009B1D1C">
        <w:rPr>
          <w:b/>
          <w:szCs w:val="24"/>
        </w:rPr>
        <w:fldChar w:fldCharType="begin"/>
      </w:r>
      <w:r w:rsidRPr="009B1D1C">
        <w:rPr>
          <w:b/>
          <w:szCs w:val="24"/>
        </w:rPr>
        <w:instrText xml:space="preserve">TOC \o "1-2" \h \u </w:instrText>
      </w:r>
      <w:r w:rsidRPr="009B1D1C">
        <w:rPr>
          <w:b/>
          <w:szCs w:val="24"/>
        </w:rPr>
        <w:fldChar w:fldCharType="separate"/>
      </w:r>
      <w:hyperlink w:anchor="_Toc85634805" w:history="1">
        <w:r w:rsidR="00545D19" w:rsidRPr="00647834">
          <w:rPr>
            <w:rStyle w:val="a7"/>
            <w:rFonts w:cs="宋体"/>
            <w:noProof/>
          </w:rPr>
          <w:t>1</w:t>
        </w:r>
        <w:r w:rsidR="00545D19" w:rsidRPr="00647834">
          <w:rPr>
            <w:rStyle w:val="a7"/>
            <w:noProof/>
          </w:rPr>
          <w:t xml:space="preserve">  </w:t>
        </w:r>
        <w:r w:rsidR="00545D19" w:rsidRPr="00647834">
          <w:rPr>
            <w:rStyle w:val="a7"/>
            <w:noProof/>
          </w:rPr>
          <w:t>总则</w:t>
        </w:r>
        <w:r w:rsidR="00545D19">
          <w:rPr>
            <w:noProof/>
          </w:rPr>
          <w:tab/>
        </w:r>
        <w:r w:rsidR="00545D19">
          <w:rPr>
            <w:noProof/>
          </w:rPr>
          <w:fldChar w:fldCharType="begin"/>
        </w:r>
        <w:r w:rsidR="00545D19">
          <w:rPr>
            <w:noProof/>
          </w:rPr>
          <w:instrText xml:space="preserve"> PAGEREF _Toc85634805 \h </w:instrText>
        </w:r>
        <w:r w:rsidR="00545D19">
          <w:rPr>
            <w:noProof/>
          </w:rPr>
        </w:r>
        <w:r w:rsidR="00545D19">
          <w:rPr>
            <w:noProof/>
          </w:rPr>
          <w:fldChar w:fldCharType="separate"/>
        </w:r>
        <w:r w:rsidR="00143397">
          <w:rPr>
            <w:noProof/>
          </w:rPr>
          <w:t>1</w:t>
        </w:r>
        <w:r w:rsidR="00545D19">
          <w:rPr>
            <w:noProof/>
          </w:rPr>
          <w:fldChar w:fldCharType="end"/>
        </w:r>
      </w:hyperlink>
    </w:p>
    <w:p w14:paraId="54E50B2E" w14:textId="1811AF08" w:rsidR="00545D19" w:rsidRDefault="00325B8C">
      <w:pPr>
        <w:pStyle w:val="12"/>
        <w:tabs>
          <w:tab w:val="right" w:leader="dot" w:pos="8778"/>
        </w:tabs>
        <w:rPr>
          <w:rFonts w:asciiTheme="minorHAnsi" w:eastAsiaTheme="minorEastAsia" w:hAnsiTheme="minorHAnsi" w:cstheme="minorBidi"/>
          <w:noProof/>
          <w:sz w:val="21"/>
          <w:szCs w:val="22"/>
        </w:rPr>
      </w:pPr>
      <w:hyperlink w:anchor="_Toc85634806" w:history="1">
        <w:r w:rsidR="00545D19" w:rsidRPr="00647834">
          <w:rPr>
            <w:rStyle w:val="a7"/>
            <w:rFonts w:cs="宋体"/>
            <w:noProof/>
          </w:rPr>
          <w:t>2</w:t>
        </w:r>
        <w:r w:rsidR="00545D19" w:rsidRPr="00647834">
          <w:rPr>
            <w:rStyle w:val="a7"/>
            <w:noProof/>
          </w:rPr>
          <w:t xml:space="preserve">  </w:t>
        </w:r>
        <w:r w:rsidR="00545D19" w:rsidRPr="00647834">
          <w:rPr>
            <w:rStyle w:val="a7"/>
            <w:noProof/>
          </w:rPr>
          <w:t>术语</w:t>
        </w:r>
        <w:r w:rsidR="00545D19">
          <w:rPr>
            <w:noProof/>
          </w:rPr>
          <w:tab/>
        </w:r>
        <w:r w:rsidR="00545D19">
          <w:rPr>
            <w:noProof/>
          </w:rPr>
          <w:fldChar w:fldCharType="begin"/>
        </w:r>
        <w:r w:rsidR="00545D19">
          <w:rPr>
            <w:noProof/>
          </w:rPr>
          <w:instrText xml:space="preserve"> PAGEREF _Toc85634806 \h </w:instrText>
        </w:r>
        <w:r w:rsidR="00545D19">
          <w:rPr>
            <w:noProof/>
          </w:rPr>
        </w:r>
        <w:r w:rsidR="00545D19">
          <w:rPr>
            <w:noProof/>
          </w:rPr>
          <w:fldChar w:fldCharType="separate"/>
        </w:r>
        <w:r w:rsidR="00143397">
          <w:rPr>
            <w:noProof/>
          </w:rPr>
          <w:t>2</w:t>
        </w:r>
        <w:r w:rsidR="00545D19">
          <w:rPr>
            <w:noProof/>
          </w:rPr>
          <w:fldChar w:fldCharType="end"/>
        </w:r>
      </w:hyperlink>
    </w:p>
    <w:p w14:paraId="71EAC5A4" w14:textId="73C29FE4" w:rsidR="00545D19" w:rsidRDefault="00325B8C">
      <w:pPr>
        <w:pStyle w:val="12"/>
        <w:tabs>
          <w:tab w:val="right" w:leader="dot" w:pos="8778"/>
        </w:tabs>
        <w:rPr>
          <w:rFonts w:asciiTheme="minorHAnsi" w:eastAsiaTheme="minorEastAsia" w:hAnsiTheme="minorHAnsi" w:cstheme="minorBidi"/>
          <w:noProof/>
          <w:sz w:val="21"/>
          <w:szCs w:val="22"/>
        </w:rPr>
      </w:pPr>
      <w:hyperlink w:anchor="_Toc85634807" w:history="1">
        <w:r w:rsidR="00545D19" w:rsidRPr="00647834">
          <w:rPr>
            <w:rStyle w:val="a7"/>
            <w:noProof/>
          </w:rPr>
          <w:t xml:space="preserve">3  </w:t>
        </w:r>
        <w:r w:rsidR="00545D19" w:rsidRPr="00647834">
          <w:rPr>
            <w:rStyle w:val="a7"/>
            <w:noProof/>
          </w:rPr>
          <w:t>材料</w:t>
        </w:r>
        <w:r w:rsidR="00545D19">
          <w:rPr>
            <w:noProof/>
          </w:rPr>
          <w:tab/>
        </w:r>
        <w:r w:rsidR="00545D19">
          <w:rPr>
            <w:noProof/>
          </w:rPr>
          <w:fldChar w:fldCharType="begin"/>
        </w:r>
        <w:r w:rsidR="00545D19">
          <w:rPr>
            <w:noProof/>
          </w:rPr>
          <w:instrText xml:space="preserve"> PAGEREF _Toc85634807 \h </w:instrText>
        </w:r>
        <w:r w:rsidR="00545D19">
          <w:rPr>
            <w:noProof/>
          </w:rPr>
        </w:r>
        <w:r w:rsidR="00545D19">
          <w:rPr>
            <w:noProof/>
          </w:rPr>
          <w:fldChar w:fldCharType="separate"/>
        </w:r>
        <w:r w:rsidR="00143397">
          <w:rPr>
            <w:noProof/>
          </w:rPr>
          <w:t>3</w:t>
        </w:r>
        <w:r w:rsidR="00545D19">
          <w:rPr>
            <w:noProof/>
          </w:rPr>
          <w:fldChar w:fldCharType="end"/>
        </w:r>
      </w:hyperlink>
    </w:p>
    <w:p w14:paraId="56AD0DED" w14:textId="30685335" w:rsidR="00545D19" w:rsidRDefault="00325B8C">
      <w:pPr>
        <w:pStyle w:val="21"/>
        <w:tabs>
          <w:tab w:val="right" w:leader="dot" w:pos="8778"/>
        </w:tabs>
        <w:ind w:left="437"/>
        <w:rPr>
          <w:rFonts w:asciiTheme="minorHAnsi" w:eastAsiaTheme="minorEastAsia" w:hAnsiTheme="minorHAnsi" w:cstheme="minorBidi"/>
          <w:noProof/>
          <w:sz w:val="21"/>
          <w:szCs w:val="22"/>
        </w:rPr>
      </w:pPr>
      <w:hyperlink w:anchor="_Toc85634808" w:history="1">
        <w:r w:rsidR="00545D19" w:rsidRPr="00647834">
          <w:rPr>
            <w:rStyle w:val="a7"/>
            <w:noProof/>
          </w:rPr>
          <w:t xml:space="preserve">3.1  </w:t>
        </w:r>
        <w:r w:rsidR="00545D19" w:rsidRPr="00647834">
          <w:rPr>
            <w:rStyle w:val="a7"/>
            <w:noProof/>
          </w:rPr>
          <w:t>一般要求</w:t>
        </w:r>
        <w:r w:rsidR="00545D19">
          <w:rPr>
            <w:noProof/>
          </w:rPr>
          <w:tab/>
        </w:r>
        <w:r w:rsidR="00545D19">
          <w:rPr>
            <w:noProof/>
          </w:rPr>
          <w:fldChar w:fldCharType="begin"/>
        </w:r>
        <w:r w:rsidR="00545D19">
          <w:rPr>
            <w:noProof/>
          </w:rPr>
          <w:instrText xml:space="preserve"> PAGEREF _Toc85634808 \h </w:instrText>
        </w:r>
        <w:r w:rsidR="00545D19">
          <w:rPr>
            <w:noProof/>
          </w:rPr>
        </w:r>
        <w:r w:rsidR="00545D19">
          <w:rPr>
            <w:noProof/>
          </w:rPr>
          <w:fldChar w:fldCharType="separate"/>
        </w:r>
        <w:r w:rsidR="00143397">
          <w:rPr>
            <w:noProof/>
          </w:rPr>
          <w:t>3</w:t>
        </w:r>
        <w:r w:rsidR="00545D19">
          <w:rPr>
            <w:noProof/>
          </w:rPr>
          <w:fldChar w:fldCharType="end"/>
        </w:r>
      </w:hyperlink>
    </w:p>
    <w:p w14:paraId="47FC25EC" w14:textId="7B29FD50" w:rsidR="00545D19" w:rsidRDefault="00325B8C">
      <w:pPr>
        <w:pStyle w:val="21"/>
        <w:tabs>
          <w:tab w:val="right" w:leader="dot" w:pos="8778"/>
        </w:tabs>
        <w:ind w:left="437"/>
        <w:rPr>
          <w:rFonts w:asciiTheme="minorHAnsi" w:eastAsiaTheme="minorEastAsia" w:hAnsiTheme="minorHAnsi" w:cstheme="minorBidi"/>
          <w:noProof/>
          <w:sz w:val="21"/>
          <w:szCs w:val="22"/>
        </w:rPr>
      </w:pPr>
      <w:hyperlink w:anchor="_Toc85634809" w:history="1">
        <w:r w:rsidR="00545D19" w:rsidRPr="00647834">
          <w:rPr>
            <w:rStyle w:val="a7"/>
            <w:noProof/>
          </w:rPr>
          <w:t xml:space="preserve">3.2  </w:t>
        </w:r>
        <w:r w:rsidR="00545D19" w:rsidRPr="00647834">
          <w:rPr>
            <w:rStyle w:val="a7"/>
            <w:noProof/>
          </w:rPr>
          <w:t>管材和管件</w:t>
        </w:r>
        <w:r w:rsidR="00545D19">
          <w:rPr>
            <w:noProof/>
          </w:rPr>
          <w:tab/>
        </w:r>
        <w:r w:rsidR="00545D19">
          <w:rPr>
            <w:noProof/>
          </w:rPr>
          <w:fldChar w:fldCharType="begin"/>
        </w:r>
        <w:r w:rsidR="00545D19">
          <w:rPr>
            <w:noProof/>
          </w:rPr>
          <w:instrText xml:space="preserve"> PAGEREF _Toc85634809 \h </w:instrText>
        </w:r>
        <w:r w:rsidR="00545D19">
          <w:rPr>
            <w:noProof/>
          </w:rPr>
        </w:r>
        <w:r w:rsidR="00545D19">
          <w:rPr>
            <w:noProof/>
          </w:rPr>
          <w:fldChar w:fldCharType="separate"/>
        </w:r>
        <w:r w:rsidR="00143397">
          <w:rPr>
            <w:noProof/>
          </w:rPr>
          <w:t>3</w:t>
        </w:r>
        <w:r w:rsidR="00545D19">
          <w:rPr>
            <w:noProof/>
          </w:rPr>
          <w:fldChar w:fldCharType="end"/>
        </w:r>
      </w:hyperlink>
    </w:p>
    <w:p w14:paraId="2F47ACFF" w14:textId="1C071815" w:rsidR="00545D19" w:rsidRDefault="00325B8C">
      <w:pPr>
        <w:pStyle w:val="21"/>
        <w:tabs>
          <w:tab w:val="right" w:leader="dot" w:pos="8778"/>
        </w:tabs>
        <w:ind w:left="437"/>
        <w:rPr>
          <w:rFonts w:asciiTheme="minorHAnsi" w:eastAsiaTheme="minorEastAsia" w:hAnsiTheme="minorHAnsi" w:cstheme="minorBidi"/>
          <w:noProof/>
          <w:sz w:val="21"/>
          <w:szCs w:val="22"/>
        </w:rPr>
      </w:pPr>
      <w:hyperlink w:anchor="_Toc85634810" w:history="1">
        <w:r w:rsidR="00545D19" w:rsidRPr="00647834">
          <w:rPr>
            <w:rStyle w:val="a7"/>
            <w:noProof/>
          </w:rPr>
          <w:t xml:space="preserve">3.3  </w:t>
        </w:r>
        <w:r w:rsidR="00545D19" w:rsidRPr="00647834">
          <w:rPr>
            <w:rStyle w:val="a7"/>
            <w:noProof/>
          </w:rPr>
          <w:t>胶粘剂和橡胶件</w:t>
        </w:r>
        <w:r w:rsidR="00545D19">
          <w:rPr>
            <w:noProof/>
          </w:rPr>
          <w:tab/>
        </w:r>
        <w:r w:rsidR="00545D19">
          <w:rPr>
            <w:noProof/>
          </w:rPr>
          <w:fldChar w:fldCharType="begin"/>
        </w:r>
        <w:r w:rsidR="00545D19">
          <w:rPr>
            <w:noProof/>
          </w:rPr>
          <w:instrText xml:space="preserve"> PAGEREF _Toc85634810 \h </w:instrText>
        </w:r>
        <w:r w:rsidR="00545D19">
          <w:rPr>
            <w:noProof/>
          </w:rPr>
        </w:r>
        <w:r w:rsidR="00545D19">
          <w:rPr>
            <w:noProof/>
          </w:rPr>
          <w:fldChar w:fldCharType="separate"/>
        </w:r>
        <w:r w:rsidR="00143397">
          <w:rPr>
            <w:noProof/>
          </w:rPr>
          <w:t>5</w:t>
        </w:r>
        <w:r w:rsidR="00545D19">
          <w:rPr>
            <w:noProof/>
          </w:rPr>
          <w:fldChar w:fldCharType="end"/>
        </w:r>
      </w:hyperlink>
    </w:p>
    <w:p w14:paraId="6BC47971" w14:textId="7021ACAD" w:rsidR="00545D19" w:rsidRDefault="00325B8C">
      <w:pPr>
        <w:pStyle w:val="12"/>
        <w:tabs>
          <w:tab w:val="right" w:leader="dot" w:pos="8778"/>
        </w:tabs>
        <w:rPr>
          <w:rFonts w:asciiTheme="minorHAnsi" w:eastAsiaTheme="minorEastAsia" w:hAnsiTheme="minorHAnsi" w:cstheme="minorBidi"/>
          <w:noProof/>
          <w:sz w:val="21"/>
          <w:szCs w:val="22"/>
        </w:rPr>
      </w:pPr>
      <w:hyperlink w:anchor="_Toc85634811" w:history="1">
        <w:r w:rsidR="00545D19" w:rsidRPr="00647834">
          <w:rPr>
            <w:rStyle w:val="a7"/>
            <w:noProof/>
          </w:rPr>
          <w:t xml:space="preserve">4  </w:t>
        </w:r>
        <w:r w:rsidR="00545D19" w:rsidRPr="00647834">
          <w:rPr>
            <w:rStyle w:val="a7"/>
            <w:noProof/>
          </w:rPr>
          <w:t>安装</w:t>
        </w:r>
        <w:r w:rsidR="00545D19">
          <w:rPr>
            <w:noProof/>
          </w:rPr>
          <w:tab/>
        </w:r>
        <w:r w:rsidR="00545D19">
          <w:rPr>
            <w:noProof/>
          </w:rPr>
          <w:fldChar w:fldCharType="begin"/>
        </w:r>
        <w:r w:rsidR="00545D19">
          <w:rPr>
            <w:noProof/>
          </w:rPr>
          <w:instrText xml:space="preserve"> PAGEREF _Toc85634811 \h </w:instrText>
        </w:r>
        <w:r w:rsidR="00545D19">
          <w:rPr>
            <w:noProof/>
          </w:rPr>
        </w:r>
        <w:r w:rsidR="00545D19">
          <w:rPr>
            <w:noProof/>
          </w:rPr>
          <w:fldChar w:fldCharType="separate"/>
        </w:r>
        <w:r w:rsidR="00143397">
          <w:rPr>
            <w:noProof/>
          </w:rPr>
          <w:t>6</w:t>
        </w:r>
        <w:r w:rsidR="00545D19">
          <w:rPr>
            <w:noProof/>
          </w:rPr>
          <w:fldChar w:fldCharType="end"/>
        </w:r>
      </w:hyperlink>
    </w:p>
    <w:p w14:paraId="6B73D6D7" w14:textId="78BBD5AD" w:rsidR="00545D19" w:rsidRDefault="00325B8C">
      <w:pPr>
        <w:pStyle w:val="21"/>
        <w:tabs>
          <w:tab w:val="right" w:leader="dot" w:pos="8778"/>
        </w:tabs>
        <w:ind w:left="437"/>
        <w:rPr>
          <w:rFonts w:asciiTheme="minorHAnsi" w:eastAsiaTheme="minorEastAsia" w:hAnsiTheme="minorHAnsi" w:cstheme="minorBidi"/>
          <w:noProof/>
          <w:sz w:val="21"/>
          <w:szCs w:val="22"/>
        </w:rPr>
      </w:pPr>
      <w:hyperlink w:anchor="_Toc85634812" w:history="1">
        <w:r w:rsidR="00545D19" w:rsidRPr="00647834">
          <w:rPr>
            <w:rStyle w:val="a7"/>
            <w:noProof/>
          </w:rPr>
          <w:t xml:space="preserve">4.1  </w:t>
        </w:r>
        <w:r w:rsidR="00545D19" w:rsidRPr="00647834">
          <w:rPr>
            <w:rStyle w:val="a7"/>
            <w:noProof/>
          </w:rPr>
          <w:t>一般要求</w:t>
        </w:r>
        <w:r w:rsidR="00545D19">
          <w:rPr>
            <w:noProof/>
          </w:rPr>
          <w:tab/>
        </w:r>
        <w:r w:rsidR="00545D19">
          <w:rPr>
            <w:noProof/>
          </w:rPr>
          <w:fldChar w:fldCharType="begin"/>
        </w:r>
        <w:r w:rsidR="00545D19">
          <w:rPr>
            <w:noProof/>
          </w:rPr>
          <w:instrText xml:space="preserve"> PAGEREF _Toc85634812 \h </w:instrText>
        </w:r>
        <w:r w:rsidR="00545D19">
          <w:rPr>
            <w:noProof/>
          </w:rPr>
        </w:r>
        <w:r w:rsidR="00545D19">
          <w:rPr>
            <w:noProof/>
          </w:rPr>
          <w:fldChar w:fldCharType="separate"/>
        </w:r>
        <w:r w:rsidR="00143397">
          <w:rPr>
            <w:noProof/>
          </w:rPr>
          <w:t>6</w:t>
        </w:r>
        <w:r w:rsidR="00545D19">
          <w:rPr>
            <w:noProof/>
          </w:rPr>
          <w:fldChar w:fldCharType="end"/>
        </w:r>
      </w:hyperlink>
    </w:p>
    <w:p w14:paraId="5605DA6F" w14:textId="2338ADBE" w:rsidR="00545D19" w:rsidRDefault="00325B8C">
      <w:pPr>
        <w:pStyle w:val="21"/>
        <w:tabs>
          <w:tab w:val="right" w:leader="dot" w:pos="8778"/>
        </w:tabs>
        <w:ind w:left="437"/>
        <w:rPr>
          <w:rFonts w:asciiTheme="minorHAnsi" w:eastAsiaTheme="minorEastAsia" w:hAnsiTheme="minorHAnsi" w:cstheme="minorBidi"/>
          <w:noProof/>
          <w:sz w:val="21"/>
          <w:szCs w:val="22"/>
        </w:rPr>
      </w:pPr>
      <w:hyperlink w:anchor="_Toc85634813" w:history="1">
        <w:r w:rsidR="00545D19" w:rsidRPr="00647834">
          <w:rPr>
            <w:rStyle w:val="a7"/>
            <w:noProof/>
          </w:rPr>
          <w:t xml:space="preserve">4.2  </w:t>
        </w:r>
        <w:r w:rsidR="00545D19" w:rsidRPr="00647834">
          <w:rPr>
            <w:rStyle w:val="a7"/>
            <w:noProof/>
          </w:rPr>
          <w:t>安装准备</w:t>
        </w:r>
        <w:r w:rsidR="00545D19">
          <w:rPr>
            <w:noProof/>
          </w:rPr>
          <w:tab/>
        </w:r>
        <w:r w:rsidR="00545D19">
          <w:rPr>
            <w:noProof/>
          </w:rPr>
          <w:fldChar w:fldCharType="begin"/>
        </w:r>
        <w:r w:rsidR="00545D19">
          <w:rPr>
            <w:noProof/>
          </w:rPr>
          <w:instrText xml:space="preserve"> PAGEREF _Toc85634813 \h </w:instrText>
        </w:r>
        <w:r w:rsidR="00545D19">
          <w:rPr>
            <w:noProof/>
          </w:rPr>
        </w:r>
        <w:r w:rsidR="00545D19">
          <w:rPr>
            <w:noProof/>
          </w:rPr>
          <w:fldChar w:fldCharType="separate"/>
        </w:r>
        <w:r w:rsidR="00143397">
          <w:rPr>
            <w:noProof/>
          </w:rPr>
          <w:t>7</w:t>
        </w:r>
        <w:r w:rsidR="00545D19">
          <w:rPr>
            <w:noProof/>
          </w:rPr>
          <w:fldChar w:fldCharType="end"/>
        </w:r>
      </w:hyperlink>
    </w:p>
    <w:p w14:paraId="3999B68E" w14:textId="2BF4C1B6" w:rsidR="00545D19" w:rsidRDefault="00325B8C">
      <w:pPr>
        <w:pStyle w:val="21"/>
        <w:tabs>
          <w:tab w:val="right" w:leader="dot" w:pos="8778"/>
        </w:tabs>
        <w:ind w:left="437"/>
        <w:rPr>
          <w:rFonts w:asciiTheme="minorHAnsi" w:eastAsiaTheme="minorEastAsia" w:hAnsiTheme="minorHAnsi" w:cstheme="minorBidi"/>
          <w:noProof/>
          <w:sz w:val="21"/>
          <w:szCs w:val="22"/>
        </w:rPr>
      </w:pPr>
      <w:hyperlink w:anchor="_Toc85634814" w:history="1">
        <w:r w:rsidR="00545D19" w:rsidRPr="00647834">
          <w:rPr>
            <w:rStyle w:val="a7"/>
            <w:noProof/>
          </w:rPr>
          <w:t xml:space="preserve">4.3  </w:t>
        </w:r>
        <w:r w:rsidR="00545D19" w:rsidRPr="00647834">
          <w:rPr>
            <w:rStyle w:val="a7"/>
            <w:noProof/>
          </w:rPr>
          <w:t>管道安装</w:t>
        </w:r>
        <w:r w:rsidR="00545D19">
          <w:rPr>
            <w:noProof/>
          </w:rPr>
          <w:tab/>
        </w:r>
        <w:r w:rsidR="00545D19">
          <w:rPr>
            <w:noProof/>
          </w:rPr>
          <w:fldChar w:fldCharType="begin"/>
        </w:r>
        <w:r w:rsidR="00545D19">
          <w:rPr>
            <w:noProof/>
          </w:rPr>
          <w:instrText xml:space="preserve"> PAGEREF _Toc85634814 \h </w:instrText>
        </w:r>
        <w:r w:rsidR="00545D19">
          <w:rPr>
            <w:noProof/>
          </w:rPr>
        </w:r>
        <w:r w:rsidR="00545D19">
          <w:rPr>
            <w:noProof/>
          </w:rPr>
          <w:fldChar w:fldCharType="separate"/>
        </w:r>
        <w:r w:rsidR="00143397">
          <w:rPr>
            <w:noProof/>
          </w:rPr>
          <w:t>7</w:t>
        </w:r>
        <w:r w:rsidR="00545D19">
          <w:rPr>
            <w:noProof/>
          </w:rPr>
          <w:fldChar w:fldCharType="end"/>
        </w:r>
      </w:hyperlink>
    </w:p>
    <w:p w14:paraId="58FD4472" w14:textId="1F865185" w:rsidR="00545D19" w:rsidRDefault="00325B8C">
      <w:pPr>
        <w:pStyle w:val="12"/>
        <w:tabs>
          <w:tab w:val="right" w:leader="dot" w:pos="8778"/>
        </w:tabs>
        <w:rPr>
          <w:rFonts w:asciiTheme="minorHAnsi" w:eastAsiaTheme="minorEastAsia" w:hAnsiTheme="minorHAnsi" w:cstheme="minorBidi"/>
          <w:noProof/>
          <w:sz w:val="21"/>
          <w:szCs w:val="22"/>
        </w:rPr>
      </w:pPr>
      <w:hyperlink w:anchor="_Toc85634815" w:history="1">
        <w:r w:rsidR="00545D19" w:rsidRPr="00647834">
          <w:rPr>
            <w:rStyle w:val="a7"/>
            <w:noProof/>
          </w:rPr>
          <w:t xml:space="preserve">5  </w:t>
        </w:r>
        <w:r w:rsidR="00545D19" w:rsidRPr="00647834">
          <w:rPr>
            <w:rStyle w:val="a7"/>
            <w:noProof/>
          </w:rPr>
          <w:t>验收</w:t>
        </w:r>
        <w:r w:rsidR="00545D19">
          <w:rPr>
            <w:noProof/>
          </w:rPr>
          <w:tab/>
        </w:r>
        <w:r w:rsidR="00545D19">
          <w:rPr>
            <w:noProof/>
          </w:rPr>
          <w:fldChar w:fldCharType="begin"/>
        </w:r>
        <w:r w:rsidR="00545D19">
          <w:rPr>
            <w:noProof/>
          </w:rPr>
          <w:instrText xml:space="preserve"> PAGEREF _Toc85634815 \h </w:instrText>
        </w:r>
        <w:r w:rsidR="00545D19">
          <w:rPr>
            <w:noProof/>
          </w:rPr>
        </w:r>
        <w:r w:rsidR="00545D19">
          <w:rPr>
            <w:noProof/>
          </w:rPr>
          <w:fldChar w:fldCharType="separate"/>
        </w:r>
        <w:r w:rsidR="00143397">
          <w:rPr>
            <w:noProof/>
          </w:rPr>
          <w:t>11</w:t>
        </w:r>
        <w:r w:rsidR="00545D19">
          <w:rPr>
            <w:noProof/>
          </w:rPr>
          <w:fldChar w:fldCharType="end"/>
        </w:r>
      </w:hyperlink>
    </w:p>
    <w:p w14:paraId="0737A19C" w14:textId="26DAF72C" w:rsidR="00545D19" w:rsidRDefault="00325B8C">
      <w:pPr>
        <w:pStyle w:val="21"/>
        <w:tabs>
          <w:tab w:val="right" w:leader="dot" w:pos="8778"/>
        </w:tabs>
        <w:ind w:left="437"/>
        <w:rPr>
          <w:rFonts w:asciiTheme="minorHAnsi" w:eastAsiaTheme="minorEastAsia" w:hAnsiTheme="minorHAnsi" w:cstheme="minorBidi"/>
          <w:noProof/>
          <w:sz w:val="21"/>
          <w:szCs w:val="22"/>
        </w:rPr>
      </w:pPr>
      <w:hyperlink w:anchor="_Toc85634816" w:history="1">
        <w:r w:rsidR="00545D19" w:rsidRPr="00647834">
          <w:rPr>
            <w:rStyle w:val="a7"/>
            <w:noProof/>
          </w:rPr>
          <w:t xml:space="preserve">5.1  </w:t>
        </w:r>
        <w:r w:rsidR="00545D19" w:rsidRPr="00647834">
          <w:rPr>
            <w:rStyle w:val="a7"/>
            <w:noProof/>
          </w:rPr>
          <w:t>一般要求</w:t>
        </w:r>
        <w:r w:rsidR="00545D19">
          <w:rPr>
            <w:noProof/>
          </w:rPr>
          <w:tab/>
        </w:r>
        <w:r w:rsidR="00545D19">
          <w:rPr>
            <w:noProof/>
          </w:rPr>
          <w:fldChar w:fldCharType="begin"/>
        </w:r>
        <w:r w:rsidR="00545D19">
          <w:rPr>
            <w:noProof/>
          </w:rPr>
          <w:instrText xml:space="preserve"> PAGEREF _Toc85634816 \h </w:instrText>
        </w:r>
        <w:r w:rsidR="00545D19">
          <w:rPr>
            <w:noProof/>
          </w:rPr>
        </w:r>
        <w:r w:rsidR="00545D19">
          <w:rPr>
            <w:noProof/>
          </w:rPr>
          <w:fldChar w:fldCharType="separate"/>
        </w:r>
        <w:r w:rsidR="00143397">
          <w:rPr>
            <w:noProof/>
          </w:rPr>
          <w:t>11</w:t>
        </w:r>
        <w:r w:rsidR="00545D19">
          <w:rPr>
            <w:noProof/>
          </w:rPr>
          <w:fldChar w:fldCharType="end"/>
        </w:r>
      </w:hyperlink>
    </w:p>
    <w:p w14:paraId="7C3F8920" w14:textId="4224E78E" w:rsidR="00545D19" w:rsidRDefault="00325B8C">
      <w:pPr>
        <w:pStyle w:val="21"/>
        <w:tabs>
          <w:tab w:val="right" w:leader="dot" w:pos="8778"/>
        </w:tabs>
        <w:ind w:left="437"/>
        <w:rPr>
          <w:rFonts w:asciiTheme="minorHAnsi" w:eastAsiaTheme="minorEastAsia" w:hAnsiTheme="minorHAnsi" w:cstheme="minorBidi"/>
          <w:noProof/>
          <w:sz w:val="21"/>
          <w:szCs w:val="22"/>
        </w:rPr>
      </w:pPr>
      <w:hyperlink w:anchor="_Toc85634817" w:history="1">
        <w:r w:rsidR="00545D19" w:rsidRPr="00647834">
          <w:rPr>
            <w:rStyle w:val="a7"/>
            <w:noProof/>
          </w:rPr>
          <w:t xml:space="preserve">5.2  </w:t>
        </w:r>
        <w:r w:rsidR="00545D19" w:rsidRPr="00647834">
          <w:rPr>
            <w:rStyle w:val="a7"/>
            <w:noProof/>
          </w:rPr>
          <w:t>主控项目</w:t>
        </w:r>
        <w:r w:rsidR="00545D19">
          <w:rPr>
            <w:noProof/>
          </w:rPr>
          <w:tab/>
        </w:r>
        <w:r w:rsidR="00545D19">
          <w:rPr>
            <w:noProof/>
          </w:rPr>
          <w:fldChar w:fldCharType="begin"/>
        </w:r>
        <w:r w:rsidR="00545D19">
          <w:rPr>
            <w:noProof/>
          </w:rPr>
          <w:instrText xml:space="preserve"> PAGEREF _Toc85634817 \h </w:instrText>
        </w:r>
        <w:r w:rsidR="00545D19">
          <w:rPr>
            <w:noProof/>
          </w:rPr>
        </w:r>
        <w:r w:rsidR="00545D19">
          <w:rPr>
            <w:noProof/>
          </w:rPr>
          <w:fldChar w:fldCharType="separate"/>
        </w:r>
        <w:r w:rsidR="00143397">
          <w:rPr>
            <w:noProof/>
          </w:rPr>
          <w:t>12</w:t>
        </w:r>
        <w:r w:rsidR="00545D19">
          <w:rPr>
            <w:noProof/>
          </w:rPr>
          <w:fldChar w:fldCharType="end"/>
        </w:r>
      </w:hyperlink>
    </w:p>
    <w:p w14:paraId="2C7C9E51" w14:textId="0F0176DC" w:rsidR="00545D19" w:rsidRDefault="00325B8C">
      <w:pPr>
        <w:pStyle w:val="21"/>
        <w:tabs>
          <w:tab w:val="right" w:leader="dot" w:pos="8778"/>
        </w:tabs>
        <w:ind w:left="437"/>
        <w:rPr>
          <w:rFonts w:asciiTheme="minorHAnsi" w:eastAsiaTheme="minorEastAsia" w:hAnsiTheme="minorHAnsi" w:cstheme="minorBidi"/>
          <w:noProof/>
          <w:sz w:val="21"/>
          <w:szCs w:val="22"/>
        </w:rPr>
      </w:pPr>
      <w:hyperlink w:anchor="_Toc85634818" w:history="1">
        <w:r w:rsidR="00545D19" w:rsidRPr="00647834">
          <w:rPr>
            <w:rStyle w:val="a7"/>
            <w:noProof/>
          </w:rPr>
          <w:t xml:space="preserve">5.3  </w:t>
        </w:r>
        <w:r w:rsidR="00545D19" w:rsidRPr="00647834">
          <w:rPr>
            <w:rStyle w:val="a7"/>
            <w:noProof/>
          </w:rPr>
          <w:t>一般项目</w:t>
        </w:r>
        <w:r w:rsidR="00545D19">
          <w:rPr>
            <w:noProof/>
          </w:rPr>
          <w:tab/>
        </w:r>
        <w:r w:rsidR="00545D19">
          <w:rPr>
            <w:noProof/>
          </w:rPr>
          <w:fldChar w:fldCharType="begin"/>
        </w:r>
        <w:r w:rsidR="00545D19">
          <w:rPr>
            <w:noProof/>
          </w:rPr>
          <w:instrText xml:space="preserve"> PAGEREF _Toc85634818 \h </w:instrText>
        </w:r>
        <w:r w:rsidR="00545D19">
          <w:rPr>
            <w:noProof/>
          </w:rPr>
        </w:r>
        <w:r w:rsidR="00545D19">
          <w:rPr>
            <w:noProof/>
          </w:rPr>
          <w:fldChar w:fldCharType="separate"/>
        </w:r>
        <w:r w:rsidR="00143397">
          <w:rPr>
            <w:noProof/>
          </w:rPr>
          <w:t>12</w:t>
        </w:r>
        <w:r w:rsidR="00545D19">
          <w:rPr>
            <w:noProof/>
          </w:rPr>
          <w:fldChar w:fldCharType="end"/>
        </w:r>
      </w:hyperlink>
    </w:p>
    <w:p w14:paraId="43D24F7C" w14:textId="267BB532" w:rsidR="00545D19" w:rsidRDefault="00325B8C">
      <w:pPr>
        <w:pStyle w:val="12"/>
        <w:tabs>
          <w:tab w:val="right" w:leader="dot" w:pos="8778"/>
        </w:tabs>
        <w:rPr>
          <w:rFonts w:asciiTheme="minorHAnsi" w:eastAsiaTheme="minorEastAsia" w:hAnsiTheme="minorHAnsi" w:cstheme="minorBidi"/>
          <w:noProof/>
          <w:sz w:val="21"/>
          <w:szCs w:val="22"/>
        </w:rPr>
      </w:pPr>
      <w:hyperlink w:anchor="_Toc85634819" w:history="1">
        <w:r w:rsidR="00545D19" w:rsidRPr="00647834">
          <w:rPr>
            <w:rStyle w:val="a7"/>
            <w:noProof/>
          </w:rPr>
          <w:t xml:space="preserve">6  </w:t>
        </w:r>
        <w:r w:rsidR="00545D19" w:rsidRPr="00647834">
          <w:rPr>
            <w:rStyle w:val="a7"/>
            <w:noProof/>
          </w:rPr>
          <w:t>安全</w:t>
        </w:r>
        <w:r w:rsidR="00545D19">
          <w:rPr>
            <w:noProof/>
          </w:rPr>
          <w:tab/>
        </w:r>
        <w:r w:rsidR="00545D19">
          <w:rPr>
            <w:noProof/>
          </w:rPr>
          <w:fldChar w:fldCharType="begin"/>
        </w:r>
        <w:r w:rsidR="00545D19">
          <w:rPr>
            <w:noProof/>
          </w:rPr>
          <w:instrText xml:space="preserve"> PAGEREF _Toc85634819 \h </w:instrText>
        </w:r>
        <w:r w:rsidR="00545D19">
          <w:rPr>
            <w:noProof/>
          </w:rPr>
        </w:r>
        <w:r w:rsidR="00545D19">
          <w:rPr>
            <w:noProof/>
          </w:rPr>
          <w:fldChar w:fldCharType="separate"/>
        </w:r>
        <w:r w:rsidR="00143397">
          <w:rPr>
            <w:noProof/>
          </w:rPr>
          <w:t>14</w:t>
        </w:r>
        <w:r w:rsidR="00545D19">
          <w:rPr>
            <w:noProof/>
          </w:rPr>
          <w:fldChar w:fldCharType="end"/>
        </w:r>
      </w:hyperlink>
    </w:p>
    <w:p w14:paraId="76401B84" w14:textId="0C3A98F0" w:rsidR="00545D19" w:rsidRDefault="00325B8C">
      <w:pPr>
        <w:pStyle w:val="12"/>
        <w:tabs>
          <w:tab w:val="right" w:leader="dot" w:pos="8778"/>
        </w:tabs>
        <w:rPr>
          <w:rFonts w:asciiTheme="minorHAnsi" w:eastAsiaTheme="minorEastAsia" w:hAnsiTheme="minorHAnsi" w:cstheme="minorBidi"/>
          <w:noProof/>
          <w:sz w:val="21"/>
          <w:szCs w:val="22"/>
        </w:rPr>
      </w:pPr>
      <w:hyperlink w:anchor="_Toc85634820" w:history="1">
        <w:r w:rsidR="00545D19" w:rsidRPr="00647834">
          <w:rPr>
            <w:rStyle w:val="a7"/>
            <w:noProof/>
          </w:rPr>
          <w:t>附录</w:t>
        </w:r>
        <w:r w:rsidR="00545D19" w:rsidRPr="00647834">
          <w:rPr>
            <w:rStyle w:val="a7"/>
            <w:noProof/>
          </w:rPr>
          <w:t xml:space="preserve">A  </w:t>
        </w:r>
        <w:r w:rsidR="00545D19" w:rsidRPr="00647834">
          <w:rPr>
            <w:rStyle w:val="a7"/>
            <w:noProof/>
          </w:rPr>
          <w:t>主要矩形雨水管材、管件推荐选用规格</w:t>
        </w:r>
        <w:r w:rsidR="00545D19">
          <w:rPr>
            <w:noProof/>
          </w:rPr>
          <w:tab/>
        </w:r>
        <w:r w:rsidR="00545D19">
          <w:rPr>
            <w:noProof/>
          </w:rPr>
          <w:fldChar w:fldCharType="begin"/>
        </w:r>
        <w:r w:rsidR="00545D19">
          <w:rPr>
            <w:noProof/>
          </w:rPr>
          <w:instrText xml:space="preserve"> PAGEREF _Toc85634820 \h </w:instrText>
        </w:r>
        <w:r w:rsidR="00545D19">
          <w:rPr>
            <w:noProof/>
          </w:rPr>
        </w:r>
        <w:r w:rsidR="00545D19">
          <w:rPr>
            <w:noProof/>
          </w:rPr>
          <w:fldChar w:fldCharType="separate"/>
        </w:r>
        <w:r w:rsidR="00143397">
          <w:rPr>
            <w:noProof/>
          </w:rPr>
          <w:t>15</w:t>
        </w:r>
        <w:r w:rsidR="00545D19">
          <w:rPr>
            <w:noProof/>
          </w:rPr>
          <w:fldChar w:fldCharType="end"/>
        </w:r>
      </w:hyperlink>
    </w:p>
    <w:p w14:paraId="146C7E22" w14:textId="78916DB4" w:rsidR="00545D19" w:rsidRDefault="00325B8C">
      <w:pPr>
        <w:pStyle w:val="12"/>
        <w:tabs>
          <w:tab w:val="right" w:leader="dot" w:pos="8778"/>
        </w:tabs>
        <w:rPr>
          <w:rFonts w:asciiTheme="minorHAnsi" w:eastAsiaTheme="minorEastAsia" w:hAnsiTheme="minorHAnsi" w:cstheme="minorBidi"/>
          <w:noProof/>
          <w:sz w:val="21"/>
          <w:szCs w:val="22"/>
        </w:rPr>
      </w:pPr>
      <w:hyperlink w:anchor="_Toc85634821" w:history="1">
        <w:r w:rsidR="00545D19" w:rsidRPr="00647834">
          <w:rPr>
            <w:rStyle w:val="a7"/>
            <w:noProof/>
          </w:rPr>
          <w:t>附录</w:t>
        </w:r>
        <w:r w:rsidR="00545D19" w:rsidRPr="00647834">
          <w:rPr>
            <w:rStyle w:val="a7"/>
            <w:noProof/>
          </w:rPr>
          <w:t xml:space="preserve">B  </w:t>
        </w:r>
        <w:r w:rsidR="00545D19" w:rsidRPr="00647834">
          <w:rPr>
            <w:rStyle w:val="a7"/>
            <w:noProof/>
          </w:rPr>
          <w:t>施工现场质量管理检查记录</w:t>
        </w:r>
        <w:r w:rsidR="00545D19">
          <w:rPr>
            <w:noProof/>
          </w:rPr>
          <w:tab/>
        </w:r>
        <w:r w:rsidR="00545D19">
          <w:rPr>
            <w:noProof/>
          </w:rPr>
          <w:fldChar w:fldCharType="begin"/>
        </w:r>
        <w:r w:rsidR="00545D19">
          <w:rPr>
            <w:noProof/>
          </w:rPr>
          <w:instrText xml:space="preserve"> PAGEREF _Toc85634821 \h </w:instrText>
        </w:r>
        <w:r w:rsidR="00545D19">
          <w:rPr>
            <w:noProof/>
          </w:rPr>
        </w:r>
        <w:r w:rsidR="00545D19">
          <w:rPr>
            <w:noProof/>
          </w:rPr>
          <w:fldChar w:fldCharType="separate"/>
        </w:r>
        <w:r w:rsidR="00143397">
          <w:rPr>
            <w:noProof/>
          </w:rPr>
          <w:t>20</w:t>
        </w:r>
        <w:r w:rsidR="00545D19">
          <w:rPr>
            <w:noProof/>
          </w:rPr>
          <w:fldChar w:fldCharType="end"/>
        </w:r>
      </w:hyperlink>
    </w:p>
    <w:p w14:paraId="212F967A" w14:textId="417D6C05" w:rsidR="00545D19" w:rsidRDefault="00325B8C">
      <w:pPr>
        <w:pStyle w:val="12"/>
        <w:tabs>
          <w:tab w:val="right" w:leader="dot" w:pos="8778"/>
        </w:tabs>
        <w:rPr>
          <w:rFonts w:asciiTheme="minorHAnsi" w:eastAsiaTheme="minorEastAsia" w:hAnsiTheme="minorHAnsi" w:cstheme="minorBidi"/>
          <w:noProof/>
          <w:sz w:val="21"/>
          <w:szCs w:val="22"/>
        </w:rPr>
      </w:pPr>
      <w:hyperlink w:anchor="_Toc85634822" w:history="1">
        <w:r w:rsidR="00545D19" w:rsidRPr="00647834">
          <w:rPr>
            <w:rStyle w:val="a7"/>
            <w:noProof/>
          </w:rPr>
          <w:t>附录</w:t>
        </w:r>
        <w:r w:rsidR="00545D19" w:rsidRPr="00647834">
          <w:rPr>
            <w:rStyle w:val="a7"/>
            <w:noProof/>
          </w:rPr>
          <w:t xml:space="preserve">C  </w:t>
        </w:r>
        <w:r w:rsidR="00545D19" w:rsidRPr="00647834">
          <w:rPr>
            <w:rStyle w:val="a7"/>
            <w:noProof/>
          </w:rPr>
          <w:t>检验批质量验收记录</w:t>
        </w:r>
        <w:r w:rsidR="00545D19">
          <w:rPr>
            <w:noProof/>
          </w:rPr>
          <w:tab/>
        </w:r>
        <w:r w:rsidR="00545D19">
          <w:rPr>
            <w:noProof/>
          </w:rPr>
          <w:fldChar w:fldCharType="begin"/>
        </w:r>
        <w:r w:rsidR="00545D19">
          <w:rPr>
            <w:noProof/>
          </w:rPr>
          <w:instrText xml:space="preserve"> PAGEREF _Toc85634822 \h </w:instrText>
        </w:r>
        <w:r w:rsidR="00545D19">
          <w:rPr>
            <w:noProof/>
          </w:rPr>
        </w:r>
        <w:r w:rsidR="00545D19">
          <w:rPr>
            <w:noProof/>
          </w:rPr>
          <w:fldChar w:fldCharType="separate"/>
        </w:r>
        <w:r w:rsidR="00143397">
          <w:rPr>
            <w:noProof/>
          </w:rPr>
          <w:t>21</w:t>
        </w:r>
        <w:r w:rsidR="00545D19">
          <w:rPr>
            <w:noProof/>
          </w:rPr>
          <w:fldChar w:fldCharType="end"/>
        </w:r>
      </w:hyperlink>
    </w:p>
    <w:p w14:paraId="39AC7BAC" w14:textId="0A3C3424" w:rsidR="00545D19" w:rsidRDefault="00325B8C">
      <w:pPr>
        <w:pStyle w:val="12"/>
        <w:tabs>
          <w:tab w:val="right" w:leader="dot" w:pos="8778"/>
        </w:tabs>
        <w:rPr>
          <w:rFonts w:asciiTheme="minorHAnsi" w:eastAsiaTheme="minorEastAsia" w:hAnsiTheme="minorHAnsi" w:cstheme="minorBidi"/>
          <w:noProof/>
          <w:sz w:val="21"/>
          <w:szCs w:val="22"/>
        </w:rPr>
      </w:pPr>
      <w:hyperlink w:anchor="_Toc85634823" w:history="1">
        <w:r w:rsidR="00545D19" w:rsidRPr="00647834">
          <w:rPr>
            <w:rStyle w:val="a7"/>
            <w:noProof/>
          </w:rPr>
          <w:t>本规程用词说明</w:t>
        </w:r>
        <w:r w:rsidR="00545D19">
          <w:rPr>
            <w:noProof/>
          </w:rPr>
          <w:tab/>
        </w:r>
        <w:r w:rsidR="00545D19">
          <w:rPr>
            <w:noProof/>
          </w:rPr>
          <w:fldChar w:fldCharType="begin"/>
        </w:r>
        <w:r w:rsidR="00545D19">
          <w:rPr>
            <w:noProof/>
          </w:rPr>
          <w:instrText xml:space="preserve"> PAGEREF _Toc85634823 \h </w:instrText>
        </w:r>
        <w:r w:rsidR="00545D19">
          <w:rPr>
            <w:noProof/>
          </w:rPr>
        </w:r>
        <w:r w:rsidR="00545D19">
          <w:rPr>
            <w:noProof/>
          </w:rPr>
          <w:fldChar w:fldCharType="separate"/>
        </w:r>
        <w:r w:rsidR="00143397">
          <w:rPr>
            <w:noProof/>
          </w:rPr>
          <w:t>22</w:t>
        </w:r>
        <w:r w:rsidR="00545D19">
          <w:rPr>
            <w:noProof/>
          </w:rPr>
          <w:fldChar w:fldCharType="end"/>
        </w:r>
      </w:hyperlink>
    </w:p>
    <w:p w14:paraId="2911358D" w14:textId="67B427D8" w:rsidR="00545D19" w:rsidRDefault="00325B8C">
      <w:pPr>
        <w:pStyle w:val="12"/>
        <w:tabs>
          <w:tab w:val="right" w:leader="dot" w:pos="8778"/>
        </w:tabs>
        <w:rPr>
          <w:rFonts w:asciiTheme="minorHAnsi" w:eastAsiaTheme="minorEastAsia" w:hAnsiTheme="minorHAnsi" w:cstheme="minorBidi"/>
          <w:noProof/>
          <w:sz w:val="21"/>
          <w:szCs w:val="22"/>
        </w:rPr>
      </w:pPr>
      <w:hyperlink w:anchor="_Toc85634824" w:history="1">
        <w:r w:rsidR="00545D19" w:rsidRPr="00647834">
          <w:rPr>
            <w:rStyle w:val="a7"/>
            <w:noProof/>
          </w:rPr>
          <w:t>引用标准名录</w:t>
        </w:r>
        <w:r w:rsidR="00545D19">
          <w:rPr>
            <w:noProof/>
          </w:rPr>
          <w:tab/>
        </w:r>
        <w:r w:rsidR="00545D19">
          <w:rPr>
            <w:noProof/>
          </w:rPr>
          <w:fldChar w:fldCharType="begin"/>
        </w:r>
        <w:r w:rsidR="00545D19">
          <w:rPr>
            <w:noProof/>
          </w:rPr>
          <w:instrText xml:space="preserve"> PAGEREF _Toc85634824 \h </w:instrText>
        </w:r>
        <w:r w:rsidR="00545D19">
          <w:rPr>
            <w:noProof/>
          </w:rPr>
        </w:r>
        <w:r w:rsidR="00545D19">
          <w:rPr>
            <w:noProof/>
          </w:rPr>
          <w:fldChar w:fldCharType="separate"/>
        </w:r>
        <w:r w:rsidR="00143397">
          <w:rPr>
            <w:noProof/>
          </w:rPr>
          <w:t>23</w:t>
        </w:r>
        <w:r w:rsidR="00545D19">
          <w:rPr>
            <w:noProof/>
          </w:rPr>
          <w:fldChar w:fldCharType="end"/>
        </w:r>
      </w:hyperlink>
    </w:p>
    <w:p w14:paraId="14402151" w14:textId="37DCD652" w:rsidR="00545D19" w:rsidRDefault="00D6649F">
      <w:pPr>
        <w:pStyle w:val="12"/>
        <w:tabs>
          <w:tab w:val="right" w:leader="dot" w:pos="8778"/>
        </w:tabs>
        <w:rPr>
          <w:rFonts w:asciiTheme="minorHAnsi" w:eastAsiaTheme="minorEastAsia" w:hAnsiTheme="minorHAnsi" w:cstheme="minorBidi"/>
          <w:noProof/>
          <w:sz w:val="21"/>
          <w:szCs w:val="22"/>
        </w:rPr>
      </w:pPr>
      <w:r w:rsidRPr="00D6649F">
        <w:rPr>
          <w:rStyle w:val="a7"/>
          <w:rFonts w:hint="eastAsia"/>
          <w:noProof/>
          <w:color w:val="auto"/>
          <w:u w:val="none"/>
        </w:rPr>
        <w:t>附：</w:t>
      </w:r>
      <w:hyperlink w:anchor="_Toc85634825" w:history="1">
        <w:r w:rsidR="00545D19" w:rsidRPr="00647834">
          <w:rPr>
            <w:rStyle w:val="a7"/>
            <w:noProof/>
          </w:rPr>
          <w:t>条文说明</w:t>
        </w:r>
        <w:r w:rsidR="00545D19">
          <w:rPr>
            <w:noProof/>
          </w:rPr>
          <w:tab/>
        </w:r>
        <w:r w:rsidR="00545D19">
          <w:rPr>
            <w:noProof/>
          </w:rPr>
          <w:fldChar w:fldCharType="begin"/>
        </w:r>
        <w:r w:rsidR="00545D19">
          <w:rPr>
            <w:noProof/>
          </w:rPr>
          <w:instrText xml:space="preserve"> PAGEREF _Toc85634825 \h </w:instrText>
        </w:r>
        <w:r w:rsidR="00545D19">
          <w:rPr>
            <w:noProof/>
          </w:rPr>
        </w:r>
        <w:r w:rsidR="00545D19">
          <w:rPr>
            <w:noProof/>
          </w:rPr>
          <w:fldChar w:fldCharType="separate"/>
        </w:r>
        <w:r w:rsidR="00143397">
          <w:rPr>
            <w:noProof/>
          </w:rPr>
          <w:t>24</w:t>
        </w:r>
        <w:r w:rsidR="00545D19">
          <w:rPr>
            <w:noProof/>
          </w:rPr>
          <w:fldChar w:fldCharType="end"/>
        </w:r>
      </w:hyperlink>
    </w:p>
    <w:p w14:paraId="21418FBB" w14:textId="476DEF56" w:rsidR="000058F9" w:rsidRDefault="000058F9" w:rsidP="008A59A5">
      <w:pPr>
        <w:tabs>
          <w:tab w:val="right" w:leader="dot" w:pos="8647"/>
        </w:tabs>
        <w:jc w:val="center"/>
        <w:rPr>
          <w:szCs w:val="24"/>
        </w:rPr>
      </w:pPr>
      <w:r w:rsidRPr="009B1D1C">
        <w:rPr>
          <w:szCs w:val="24"/>
        </w:rPr>
        <w:fldChar w:fldCharType="end"/>
      </w:r>
    </w:p>
    <w:p w14:paraId="6B33BF37" w14:textId="77777777" w:rsidR="000058F9" w:rsidRPr="00C576E0" w:rsidRDefault="003565A5" w:rsidP="00D205C6">
      <w:pPr>
        <w:adjustRightInd w:val="0"/>
        <w:snapToGrid w:val="0"/>
        <w:spacing w:beforeLines="50" w:before="163" w:afterLines="50" w:after="163"/>
        <w:jc w:val="center"/>
        <w:rPr>
          <w:lang w:bidi="ar"/>
        </w:rPr>
      </w:pPr>
      <w:r>
        <w:rPr>
          <w:b/>
          <w:sz w:val="36"/>
          <w:szCs w:val="36"/>
        </w:rPr>
        <w:br w:type="page"/>
      </w:r>
      <w:r w:rsidR="000058F9" w:rsidRPr="00D205C6">
        <w:rPr>
          <w:b/>
          <w:sz w:val="32"/>
          <w:szCs w:val="32"/>
          <w:lang w:bidi="ar"/>
        </w:rPr>
        <w:lastRenderedPageBreak/>
        <w:t>Contents</w:t>
      </w:r>
    </w:p>
    <w:p w14:paraId="3B3B895B" w14:textId="2D577ACF" w:rsidR="00BF7AD2" w:rsidRPr="00C576E0" w:rsidRDefault="000058F9" w:rsidP="00972B05">
      <w:pPr>
        <w:rPr>
          <w:lang w:bidi="ar"/>
        </w:rPr>
      </w:pPr>
      <w:proofErr w:type="gramStart"/>
      <w:r w:rsidRPr="00C576E0">
        <w:rPr>
          <w:lang w:bidi="ar"/>
        </w:rPr>
        <w:t>1  General</w:t>
      </w:r>
      <w:proofErr w:type="gramEnd"/>
      <w:r w:rsidRPr="00C576E0">
        <w:rPr>
          <w:lang w:bidi="ar"/>
        </w:rPr>
        <w:t xml:space="preserve"> </w:t>
      </w:r>
      <w:r w:rsidR="0000750E" w:rsidRPr="00C576E0">
        <w:rPr>
          <w:lang w:bidi="ar"/>
        </w:rPr>
        <w:t>p</w:t>
      </w:r>
      <w:r w:rsidRPr="00C576E0">
        <w:rPr>
          <w:lang w:bidi="ar"/>
        </w:rPr>
        <w:t>rovisions</w:t>
      </w:r>
      <w:r w:rsidR="00C576E0">
        <w:rPr>
          <w:rFonts w:hint="eastAsia"/>
          <w:lang w:bidi="ar"/>
        </w:rPr>
        <w:t xml:space="preserve"> </w:t>
      </w:r>
      <w:r w:rsidR="00972B05" w:rsidRPr="00972B05">
        <w:rPr>
          <w:spacing w:val="20"/>
          <w:lang w:bidi="ar"/>
        </w:rPr>
        <w:t>.</w:t>
      </w:r>
      <w:r w:rsidR="00972B05">
        <w:rPr>
          <w:spacing w:val="20"/>
          <w:lang w:bidi="ar"/>
        </w:rPr>
        <w:t>....</w:t>
      </w:r>
      <w:r w:rsidR="00972B05" w:rsidRPr="00972B05">
        <w:rPr>
          <w:spacing w:val="20"/>
          <w:lang w:bidi="ar"/>
        </w:rPr>
        <w:t>..........................................................................................</w:t>
      </w:r>
      <w:r w:rsidR="00BD2209">
        <w:rPr>
          <w:lang w:bidi="ar"/>
        </w:rPr>
        <w:t>1</w:t>
      </w:r>
    </w:p>
    <w:p w14:paraId="761142F2" w14:textId="7485BA7F" w:rsidR="00BF7AD2" w:rsidRPr="00C576E0" w:rsidRDefault="00F0509D" w:rsidP="00972B05">
      <w:pPr>
        <w:jc w:val="both"/>
        <w:rPr>
          <w:lang w:bidi="ar"/>
        </w:rPr>
      </w:pPr>
      <w:proofErr w:type="gramStart"/>
      <w:r w:rsidRPr="00C576E0">
        <w:rPr>
          <w:lang w:bidi="ar"/>
        </w:rPr>
        <w:t>2  Terms</w:t>
      </w:r>
      <w:proofErr w:type="gramEnd"/>
      <w:r w:rsidR="00BD2209" w:rsidRPr="00902916">
        <w:rPr>
          <w:spacing w:val="18"/>
          <w:lang w:bidi="ar"/>
        </w:rPr>
        <w:t xml:space="preserve"> </w:t>
      </w:r>
      <w:r w:rsidR="00972B05" w:rsidRPr="00902916">
        <w:rPr>
          <w:spacing w:val="16"/>
          <w:lang w:bidi="ar"/>
        </w:rPr>
        <w:t>...................................................................................................</w:t>
      </w:r>
      <w:r w:rsidR="00902916">
        <w:rPr>
          <w:spacing w:val="16"/>
          <w:lang w:bidi="ar"/>
        </w:rPr>
        <w:t>...</w:t>
      </w:r>
      <w:r w:rsidR="00902916" w:rsidRPr="00902916">
        <w:rPr>
          <w:spacing w:val="16"/>
          <w:lang w:bidi="ar"/>
        </w:rPr>
        <w:t>.</w:t>
      </w:r>
      <w:r w:rsidR="00972B05" w:rsidRPr="00902916">
        <w:rPr>
          <w:spacing w:val="16"/>
          <w:lang w:bidi="ar"/>
        </w:rPr>
        <w:t>....</w:t>
      </w:r>
      <w:r w:rsidR="00902916" w:rsidRPr="00902916">
        <w:rPr>
          <w:spacing w:val="16"/>
          <w:lang w:bidi="ar"/>
        </w:rPr>
        <w:t>...</w:t>
      </w:r>
      <w:r w:rsidR="00972B05" w:rsidRPr="00902916">
        <w:rPr>
          <w:spacing w:val="16"/>
          <w:lang w:bidi="ar"/>
        </w:rPr>
        <w:t>......</w:t>
      </w:r>
      <w:r w:rsidR="00972B05" w:rsidRPr="00902916">
        <w:rPr>
          <w:spacing w:val="18"/>
          <w:lang w:bidi="ar"/>
        </w:rPr>
        <w:t>.</w:t>
      </w:r>
      <w:r w:rsidR="00BD2209" w:rsidRPr="00972B05">
        <w:rPr>
          <w:spacing w:val="20"/>
          <w:lang w:bidi="ar"/>
        </w:rPr>
        <w:t>2</w:t>
      </w:r>
    </w:p>
    <w:p w14:paraId="127A6CCA" w14:textId="63F8E7B7" w:rsidR="00BF7AD2" w:rsidRDefault="0026464B" w:rsidP="004E59E3">
      <w:pPr>
        <w:rPr>
          <w:lang w:bidi="ar"/>
        </w:rPr>
      </w:pPr>
      <w:proofErr w:type="gramStart"/>
      <w:r>
        <w:rPr>
          <w:lang w:bidi="ar"/>
        </w:rPr>
        <w:t>3</w:t>
      </w:r>
      <w:r w:rsidR="000058F9">
        <w:rPr>
          <w:lang w:bidi="ar"/>
        </w:rPr>
        <w:t xml:space="preserve">  </w:t>
      </w:r>
      <w:r w:rsidRPr="0026464B">
        <w:rPr>
          <w:lang w:bidi="ar"/>
        </w:rPr>
        <w:t>Materials</w:t>
      </w:r>
      <w:proofErr w:type="gramEnd"/>
      <w:r w:rsidR="00F61ADC">
        <w:rPr>
          <w:lang w:bidi="ar"/>
        </w:rPr>
        <w:t xml:space="preserve"> </w:t>
      </w:r>
      <w:r w:rsidR="00F61ADC" w:rsidRPr="00402663">
        <w:rPr>
          <w:spacing w:val="17"/>
          <w:lang w:bidi="ar"/>
        </w:rPr>
        <w:t>..................</w:t>
      </w:r>
      <w:r w:rsidR="00902916" w:rsidRPr="00402663">
        <w:rPr>
          <w:spacing w:val="17"/>
          <w:lang w:bidi="ar"/>
        </w:rPr>
        <w:t>..............................................................................................</w:t>
      </w:r>
      <w:r w:rsidR="00972B05">
        <w:rPr>
          <w:spacing w:val="20"/>
          <w:lang w:bidi="ar"/>
        </w:rPr>
        <w:t>3</w:t>
      </w:r>
    </w:p>
    <w:p w14:paraId="7DAC475D" w14:textId="0A92504A" w:rsidR="000058F9" w:rsidRDefault="00442AF6" w:rsidP="004E59E3">
      <w:pPr>
        <w:ind w:leftChars="200" w:left="437"/>
      </w:pPr>
      <w:proofErr w:type="gramStart"/>
      <w:r>
        <w:rPr>
          <w:lang w:bidi="ar"/>
        </w:rPr>
        <w:t>3</w:t>
      </w:r>
      <w:r w:rsidR="000058F9">
        <w:rPr>
          <w:lang w:bidi="ar"/>
        </w:rPr>
        <w:t xml:space="preserve">.1  </w:t>
      </w:r>
      <w:r w:rsidR="000058F9" w:rsidRPr="00C576E0">
        <w:rPr>
          <w:lang w:bidi="ar"/>
        </w:rPr>
        <w:t>General</w:t>
      </w:r>
      <w:proofErr w:type="gramEnd"/>
      <w:r w:rsidR="000058F9" w:rsidRPr="00C576E0">
        <w:rPr>
          <w:lang w:bidi="ar"/>
        </w:rPr>
        <w:t xml:space="preserve"> </w:t>
      </w:r>
      <w:r w:rsidR="008C2602" w:rsidRPr="00C576E0">
        <w:rPr>
          <w:lang w:bidi="ar"/>
        </w:rPr>
        <w:t>requirements</w:t>
      </w:r>
      <w:r w:rsidR="00520E08">
        <w:rPr>
          <w:lang w:bidi="ar"/>
        </w:rPr>
        <w:t xml:space="preserve"> </w:t>
      </w:r>
      <w:r w:rsidR="00520E08" w:rsidRPr="00972B05">
        <w:rPr>
          <w:spacing w:val="20"/>
          <w:lang w:bidi="ar"/>
        </w:rPr>
        <w:t>............................</w:t>
      </w:r>
      <w:r w:rsidR="00520E08">
        <w:rPr>
          <w:spacing w:val="20"/>
          <w:lang w:bidi="ar"/>
        </w:rPr>
        <w:t>.......................</w:t>
      </w:r>
      <w:r w:rsidR="00520E08" w:rsidRPr="00972B05">
        <w:rPr>
          <w:spacing w:val="20"/>
          <w:lang w:bidi="ar"/>
        </w:rPr>
        <w:t>................................</w:t>
      </w:r>
      <w:r w:rsidR="00520E08">
        <w:rPr>
          <w:spacing w:val="20"/>
          <w:lang w:bidi="ar"/>
        </w:rPr>
        <w:t>3</w:t>
      </w:r>
    </w:p>
    <w:p w14:paraId="553AADA6" w14:textId="3CD2DB50" w:rsidR="00BF7AD2" w:rsidRDefault="00442AF6" w:rsidP="004E59E3">
      <w:pPr>
        <w:ind w:leftChars="200" w:left="437"/>
        <w:rPr>
          <w:lang w:bidi="ar"/>
        </w:rPr>
      </w:pPr>
      <w:proofErr w:type="gramStart"/>
      <w:r>
        <w:rPr>
          <w:lang w:bidi="ar"/>
        </w:rPr>
        <w:t>3</w:t>
      </w:r>
      <w:r w:rsidR="000058F9">
        <w:rPr>
          <w:lang w:bidi="ar"/>
        </w:rPr>
        <w:t xml:space="preserve">.2  </w:t>
      </w:r>
      <w:r w:rsidR="0026464B">
        <w:rPr>
          <w:lang w:bidi="ar"/>
        </w:rPr>
        <w:t>P</w:t>
      </w:r>
      <w:r w:rsidR="0026464B" w:rsidRPr="0026464B">
        <w:rPr>
          <w:lang w:bidi="ar"/>
        </w:rPr>
        <w:t>ipes</w:t>
      </w:r>
      <w:proofErr w:type="gramEnd"/>
      <w:r w:rsidR="0026464B" w:rsidRPr="0026464B">
        <w:rPr>
          <w:lang w:bidi="ar"/>
        </w:rPr>
        <w:t xml:space="preserve"> and fittings</w:t>
      </w:r>
      <w:r w:rsidR="00520E08">
        <w:rPr>
          <w:lang w:bidi="ar"/>
        </w:rPr>
        <w:t xml:space="preserve"> </w:t>
      </w:r>
      <w:r w:rsidR="00902916" w:rsidRPr="00902916">
        <w:rPr>
          <w:spacing w:val="16"/>
          <w:lang w:bidi="ar"/>
        </w:rPr>
        <w:t>.....................................................................</w:t>
      </w:r>
      <w:r w:rsidR="00902916">
        <w:rPr>
          <w:spacing w:val="16"/>
          <w:lang w:bidi="ar"/>
        </w:rPr>
        <w:t>.........................</w:t>
      </w:r>
      <w:r w:rsidR="00520E08">
        <w:rPr>
          <w:spacing w:val="20"/>
          <w:lang w:bidi="ar"/>
        </w:rPr>
        <w:t>3</w:t>
      </w:r>
    </w:p>
    <w:p w14:paraId="4724A4AD" w14:textId="6340502D" w:rsidR="00BF7AD2" w:rsidRDefault="00442AF6" w:rsidP="004E59E3">
      <w:pPr>
        <w:ind w:leftChars="200" w:left="437"/>
        <w:rPr>
          <w:lang w:bidi="ar"/>
        </w:rPr>
      </w:pPr>
      <w:proofErr w:type="gramStart"/>
      <w:r>
        <w:rPr>
          <w:lang w:bidi="ar"/>
        </w:rPr>
        <w:t>3</w:t>
      </w:r>
      <w:r w:rsidR="000058F9">
        <w:rPr>
          <w:lang w:bidi="ar"/>
        </w:rPr>
        <w:t xml:space="preserve">.3  </w:t>
      </w:r>
      <w:r w:rsidR="00FA20D4">
        <w:rPr>
          <w:lang w:bidi="ar"/>
        </w:rPr>
        <w:t>A</w:t>
      </w:r>
      <w:r w:rsidR="00FA20D4" w:rsidRPr="00FA20D4">
        <w:rPr>
          <w:lang w:bidi="ar"/>
        </w:rPr>
        <w:t>dhesives</w:t>
      </w:r>
      <w:proofErr w:type="gramEnd"/>
      <w:r w:rsidR="00FA20D4">
        <w:rPr>
          <w:lang w:bidi="ar"/>
        </w:rPr>
        <w:t xml:space="preserve"> </w:t>
      </w:r>
      <w:r w:rsidR="00FA20D4">
        <w:rPr>
          <w:rFonts w:hint="eastAsia"/>
          <w:lang w:bidi="ar"/>
        </w:rPr>
        <w:t>and</w:t>
      </w:r>
      <w:r w:rsidR="00FA20D4">
        <w:rPr>
          <w:lang w:bidi="ar"/>
        </w:rPr>
        <w:t xml:space="preserve"> </w:t>
      </w:r>
      <w:r w:rsidR="00FA20D4">
        <w:rPr>
          <w:rFonts w:hint="eastAsia"/>
          <w:lang w:bidi="ar"/>
        </w:rPr>
        <w:t>r</w:t>
      </w:r>
      <w:r w:rsidR="00FA20D4" w:rsidRPr="00FA20D4">
        <w:rPr>
          <w:lang w:bidi="ar"/>
        </w:rPr>
        <w:t>ubber</w:t>
      </w:r>
      <w:r>
        <w:rPr>
          <w:lang w:bidi="ar"/>
        </w:rPr>
        <w:t>ing</w:t>
      </w:r>
      <w:r w:rsidR="00FA20D4" w:rsidRPr="00FA20D4">
        <w:rPr>
          <w:lang w:bidi="ar"/>
        </w:rPr>
        <w:t xml:space="preserve"> </w:t>
      </w:r>
      <w:r>
        <w:rPr>
          <w:lang w:bidi="ar"/>
        </w:rPr>
        <w:t>seal</w:t>
      </w:r>
      <w:r w:rsidR="00520E08">
        <w:rPr>
          <w:lang w:bidi="ar"/>
        </w:rPr>
        <w:t xml:space="preserve"> </w:t>
      </w:r>
      <w:r w:rsidR="00902916" w:rsidRPr="00902916">
        <w:rPr>
          <w:spacing w:val="16"/>
          <w:lang w:bidi="ar"/>
        </w:rPr>
        <w:t>.....................................................................</w:t>
      </w:r>
      <w:r w:rsidR="00902916">
        <w:rPr>
          <w:spacing w:val="16"/>
          <w:lang w:bidi="ar"/>
        </w:rPr>
        <w:t>.........</w:t>
      </w:r>
      <w:r w:rsidR="00520E08">
        <w:rPr>
          <w:spacing w:val="20"/>
          <w:lang w:bidi="ar"/>
        </w:rPr>
        <w:t>5</w:t>
      </w:r>
    </w:p>
    <w:p w14:paraId="085C7918" w14:textId="5F809393" w:rsidR="00442AF6" w:rsidRDefault="00442AF6" w:rsidP="00442AF6">
      <w:pPr>
        <w:rPr>
          <w:lang w:bidi="ar"/>
        </w:rPr>
      </w:pPr>
      <w:r>
        <w:rPr>
          <w:lang w:bidi="ar"/>
        </w:rPr>
        <w:t xml:space="preserve">4   </w:t>
      </w:r>
      <w:r w:rsidR="00F61ADC">
        <w:rPr>
          <w:rFonts w:hint="eastAsia"/>
          <w:lang w:bidi="ar"/>
        </w:rPr>
        <w:t>I</w:t>
      </w:r>
      <w:r w:rsidR="00F61ADC" w:rsidRPr="005A44CF">
        <w:rPr>
          <w:lang w:bidi="ar"/>
        </w:rPr>
        <w:t>nstallation</w:t>
      </w:r>
      <w:r w:rsidR="00520E08">
        <w:rPr>
          <w:lang w:bidi="ar"/>
        </w:rPr>
        <w:t xml:space="preserve"> </w:t>
      </w:r>
      <w:r w:rsidR="00520E08" w:rsidRPr="00972B05">
        <w:rPr>
          <w:spacing w:val="20"/>
          <w:lang w:bidi="ar"/>
        </w:rPr>
        <w:t>............</w:t>
      </w:r>
      <w:r w:rsidR="00F61ADC" w:rsidRPr="00972B05">
        <w:rPr>
          <w:spacing w:val="20"/>
          <w:lang w:bidi="ar"/>
        </w:rPr>
        <w:t>............</w:t>
      </w:r>
      <w:r w:rsidR="00520E08" w:rsidRPr="00972B05">
        <w:rPr>
          <w:spacing w:val="20"/>
          <w:lang w:bidi="ar"/>
        </w:rPr>
        <w:t>................</w:t>
      </w:r>
      <w:r w:rsidR="00520E08">
        <w:rPr>
          <w:spacing w:val="20"/>
          <w:lang w:bidi="ar"/>
        </w:rPr>
        <w:t>..............................</w:t>
      </w:r>
      <w:r w:rsidR="00520E08" w:rsidRPr="00972B05">
        <w:rPr>
          <w:spacing w:val="20"/>
          <w:lang w:bidi="ar"/>
        </w:rPr>
        <w:t>...........................</w:t>
      </w:r>
      <w:r w:rsidR="00520E08">
        <w:rPr>
          <w:spacing w:val="20"/>
          <w:lang w:bidi="ar"/>
        </w:rPr>
        <w:t>.</w:t>
      </w:r>
      <w:r w:rsidR="00520E08" w:rsidRPr="00972B05">
        <w:rPr>
          <w:spacing w:val="20"/>
          <w:lang w:bidi="ar"/>
        </w:rPr>
        <w:t>.....</w:t>
      </w:r>
      <w:r w:rsidR="00143397">
        <w:rPr>
          <w:spacing w:val="20"/>
          <w:lang w:bidi="ar"/>
        </w:rPr>
        <w:t>6</w:t>
      </w:r>
    </w:p>
    <w:p w14:paraId="253E19E3" w14:textId="08F08545" w:rsidR="00442AF6" w:rsidRDefault="00442AF6" w:rsidP="00442AF6">
      <w:pPr>
        <w:ind w:leftChars="200" w:left="437"/>
      </w:pPr>
      <w:proofErr w:type="gramStart"/>
      <w:r>
        <w:rPr>
          <w:lang w:bidi="ar"/>
        </w:rPr>
        <w:t xml:space="preserve">4.1  </w:t>
      </w:r>
      <w:r w:rsidRPr="00C576E0">
        <w:rPr>
          <w:lang w:bidi="ar"/>
        </w:rPr>
        <w:t>General</w:t>
      </w:r>
      <w:proofErr w:type="gramEnd"/>
      <w:r w:rsidRPr="00C576E0">
        <w:rPr>
          <w:lang w:bidi="ar"/>
        </w:rPr>
        <w:t xml:space="preserve"> requirements</w:t>
      </w:r>
      <w:r w:rsidR="00520E08">
        <w:rPr>
          <w:lang w:bidi="ar"/>
        </w:rPr>
        <w:t xml:space="preserve"> </w:t>
      </w:r>
      <w:r w:rsidR="00520E08" w:rsidRPr="00972B05">
        <w:rPr>
          <w:spacing w:val="20"/>
          <w:lang w:bidi="ar"/>
        </w:rPr>
        <w:t>............................</w:t>
      </w:r>
      <w:r w:rsidR="00520E08">
        <w:rPr>
          <w:spacing w:val="20"/>
          <w:lang w:bidi="ar"/>
        </w:rPr>
        <w:t>......................</w:t>
      </w:r>
      <w:r w:rsidR="00520E08" w:rsidRPr="00972B05">
        <w:rPr>
          <w:spacing w:val="20"/>
          <w:lang w:bidi="ar"/>
        </w:rPr>
        <w:t>...........................</w:t>
      </w:r>
      <w:r w:rsidR="00520E08">
        <w:rPr>
          <w:spacing w:val="20"/>
          <w:lang w:bidi="ar"/>
        </w:rPr>
        <w:t>.</w:t>
      </w:r>
      <w:r w:rsidR="00520E08" w:rsidRPr="00972B05">
        <w:rPr>
          <w:spacing w:val="20"/>
          <w:lang w:bidi="ar"/>
        </w:rPr>
        <w:t>.....</w:t>
      </w:r>
      <w:r w:rsidR="00143397">
        <w:rPr>
          <w:spacing w:val="20"/>
          <w:lang w:bidi="ar"/>
        </w:rPr>
        <w:t>6</w:t>
      </w:r>
    </w:p>
    <w:p w14:paraId="5A73E8BD" w14:textId="0886743A" w:rsidR="00442AF6" w:rsidRDefault="00442AF6" w:rsidP="00442AF6">
      <w:pPr>
        <w:ind w:leftChars="200" w:left="437"/>
        <w:rPr>
          <w:lang w:bidi="ar"/>
        </w:rPr>
      </w:pPr>
      <w:proofErr w:type="gramStart"/>
      <w:r>
        <w:rPr>
          <w:lang w:bidi="ar"/>
        </w:rPr>
        <w:t xml:space="preserve">4.2  </w:t>
      </w:r>
      <w:r w:rsidR="004034BF" w:rsidRPr="004034BF">
        <w:rPr>
          <w:lang w:bidi="ar"/>
        </w:rPr>
        <w:t>Preparation</w:t>
      </w:r>
      <w:proofErr w:type="gramEnd"/>
      <w:r w:rsidR="004034BF" w:rsidRPr="004034BF">
        <w:rPr>
          <w:lang w:bidi="ar"/>
        </w:rPr>
        <w:t xml:space="preserve"> for </w:t>
      </w:r>
      <w:r w:rsidR="003154E6">
        <w:rPr>
          <w:lang w:bidi="ar"/>
        </w:rPr>
        <w:t>i</w:t>
      </w:r>
      <w:r w:rsidR="003154E6" w:rsidRPr="005A44CF">
        <w:rPr>
          <w:lang w:bidi="ar"/>
        </w:rPr>
        <w:t>nstallation</w:t>
      </w:r>
      <w:r w:rsidR="003154E6">
        <w:rPr>
          <w:lang w:bidi="ar"/>
        </w:rPr>
        <w:t xml:space="preserve"> ...</w:t>
      </w:r>
      <w:r w:rsidR="00520E08" w:rsidRPr="00972B05">
        <w:rPr>
          <w:spacing w:val="20"/>
          <w:lang w:bidi="ar"/>
        </w:rPr>
        <w:t>............................</w:t>
      </w:r>
      <w:r w:rsidR="00520E08">
        <w:rPr>
          <w:spacing w:val="20"/>
          <w:lang w:bidi="ar"/>
        </w:rPr>
        <w:t>............................</w:t>
      </w:r>
      <w:r w:rsidR="00520E08" w:rsidRPr="00972B05">
        <w:rPr>
          <w:spacing w:val="20"/>
          <w:lang w:bidi="ar"/>
        </w:rPr>
        <w:t>.</w:t>
      </w:r>
      <w:r w:rsidR="00143397">
        <w:rPr>
          <w:spacing w:val="20"/>
          <w:lang w:bidi="ar"/>
        </w:rPr>
        <w:t>..................7</w:t>
      </w:r>
    </w:p>
    <w:p w14:paraId="05F2EE07" w14:textId="619F4604" w:rsidR="00442AF6" w:rsidRPr="00A63697" w:rsidRDefault="00442AF6" w:rsidP="00FF0A61">
      <w:pPr>
        <w:ind w:leftChars="200" w:left="437"/>
        <w:rPr>
          <w:lang w:bidi="ar"/>
        </w:rPr>
      </w:pPr>
      <w:proofErr w:type="gramStart"/>
      <w:r>
        <w:rPr>
          <w:lang w:bidi="ar"/>
        </w:rPr>
        <w:t xml:space="preserve">4.3  </w:t>
      </w:r>
      <w:r w:rsidR="005A44CF" w:rsidRPr="005A44CF">
        <w:rPr>
          <w:lang w:bidi="ar"/>
        </w:rPr>
        <w:t>Pipeline</w:t>
      </w:r>
      <w:proofErr w:type="gramEnd"/>
      <w:r w:rsidR="005A44CF" w:rsidRPr="005A44CF">
        <w:rPr>
          <w:lang w:bidi="ar"/>
        </w:rPr>
        <w:t xml:space="preserve"> </w:t>
      </w:r>
      <w:r w:rsidR="006A1032">
        <w:rPr>
          <w:lang w:bidi="ar"/>
        </w:rPr>
        <w:t>i</w:t>
      </w:r>
      <w:r w:rsidR="005A44CF" w:rsidRPr="005A44CF">
        <w:rPr>
          <w:lang w:bidi="ar"/>
        </w:rPr>
        <w:t>nstallation</w:t>
      </w:r>
      <w:r w:rsidR="00520E08">
        <w:rPr>
          <w:lang w:bidi="ar"/>
        </w:rPr>
        <w:t xml:space="preserve"> </w:t>
      </w:r>
      <w:r w:rsidR="00520E08" w:rsidRPr="00972B05">
        <w:rPr>
          <w:spacing w:val="20"/>
          <w:lang w:bidi="ar"/>
        </w:rPr>
        <w:t>............................</w:t>
      </w:r>
      <w:r w:rsidR="00520E08">
        <w:rPr>
          <w:spacing w:val="20"/>
          <w:lang w:bidi="ar"/>
        </w:rPr>
        <w:t>............................</w:t>
      </w:r>
      <w:r w:rsidR="00520E08" w:rsidRPr="00972B05">
        <w:rPr>
          <w:spacing w:val="20"/>
          <w:lang w:bidi="ar"/>
        </w:rPr>
        <w:t>...........................</w:t>
      </w:r>
      <w:r w:rsidR="00520E08">
        <w:rPr>
          <w:spacing w:val="20"/>
          <w:lang w:bidi="ar"/>
        </w:rPr>
        <w:t>.</w:t>
      </w:r>
      <w:r w:rsidR="00143397">
        <w:rPr>
          <w:spacing w:val="20"/>
          <w:lang w:bidi="ar"/>
        </w:rPr>
        <w:t>.7</w:t>
      </w:r>
    </w:p>
    <w:p w14:paraId="63CE65D9" w14:textId="63FFB948" w:rsidR="000058F9" w:rsidRDefault="00FF0A61" w:rsidP="004E59E3">
      <w:proofErr w:type="gramStart"/>
      <w:r>
        <w:rPr>
          <w:lang w:bidi="ar"/>
        </w:rPr>
        <w:t>5</w:t>
      </w:r>
      <w:r w:rsidR="000058F9">
        <w:rPr>
          <w:lang w:bidi="ar"/>
        </w:rPr>
        <w:t xml:space="preserve">  </w:t>
      </w:r>
      <w:r w:rsidR="005A44CF">
        <w:rPr>
          <w:lang w:bidi="ar"/>
        </w:rPr>
        <w:t>Acceptance</w:t>
      </w:r>
      <w:proofErr w:type="gramEnd"/>
      <w:r w:rsidR="005A44CF">
        <w:rPr>
          <w:lang w:bidi="ar"/>
        </w:rPr>
        <w:t xml:space="preserve"> </w:t>
      </w:r>
      <w:r w:rsidR="00902916" w:rsidRPr="00972B05">
        <w:rPr>
          <w:spacing w:val="20"/>
          <w:lang w:bidi="ar"/>
        </w:rPr>
        <w:t>....</w:t>
      </w:r>
      <w:r w:rsidR="00F61ADC">
        <w:rPr>
          <w:spacing w:val="20"/>
          <w:lang w:bidi="ar"/>
        </w:rPr>
        <w:t>...</w:t>
      </w:r>
      <w:r w:rsidR="00F61ADC" w:rsidRPr="00972B05">
        <w:rPr>
          <w:spacing w:val="20"/>
          <w:lang w:bidi="ar"/>
        </w:rPr>
        <w:t>..........................</w:t>
      </w:r>
      <w:r w:rsidR="00902916" w:rsidRPr="00972B05">
        <w:rPr>
          <w:spacing w:val="20"/>
          <w:lang w:bidi="ar"/>
        </w:rPr>
        <w:t>........................</w:t>
      </w:r>
      <w:r w:rsidR="00902916">
        <w:rPr>
          <w:spacing w:val="20"/>
          <w:lang w:bidi="ar"/>
        </w:rPr>
        <w:t>............................</w:t>
      </w:r>
      <w:r w:rsidR="00902916" w:rsidRPr="00972B05">
        <w:rPr>
          <w:spacing w:val="20"/>
          <w:lang w:bidi="ar"/>
        </w:rPr>
        <w:t>.</w:t>
      </w:r>
      <w:r w:rsidR="00143397">
        <w:rPr>
          <w:spacing w:val="20"/>
          <w:lang w:bidi="ar"/>
        </w:rPr>
        <w:t>................11</w:t>
      </w:r>
    </w:p>
    <w:p w14:paraId="00263058" w14:textId="599CC39B" w:rsidR="00BF7AD2" w:rsidRPr="00C576E0" w:rsidRDefault="008816AC" w:rsidP="004E59E3">
      <w:pPr>
        <w:ind w:leftChars="200" w:left="437"/>
        <w:rPr>
          <w:lang w:bidi="ar"/>
        </w:rPr>
      </w:pPr>
      <w:proofErr w:type="gramStart"/>
      <w:r>
        <w:rPr>
          <w:lang w:bidi="ar"/>
        </w:rPr>
        <w:t>5</w:t>
      </w:r>
      <w:r w:rsidR="000058F9">
        <w:rPr>
          <w:lang w:bidi="ar"/>
        </w:rPr>
        <w:t xml:space="preserve">.1  </w:t>
      </w:r>
      <w:r w:rsidRPr="00C576E0">
        <w:rPr>
          <w:lang w:bidi="ar"/>
        </w:rPr>
        <w:t>General</w:t>
      </w:r>
      <w:proofErr w:type="gramEnd"/>
      <w:r w:rsidRPr="00C576E0">
        <w:rPr>
          <w:lang w:bidi="ar"/>
        </w:rPr>
        <w:t xml:space="preserve"> requirements</w:t>
      </w:r>
      <w:r w:rsidR="00902916">
        <w:rPr>
          <w:lang w:bidi="ar"/>
        </w:rPr>
        <w:t xml:space="preserve"> </w:t>
      </w:r>
      <w:r w:rsidR="00902916" w:rsidRPr="00972B05">
        <w:rPr>
          <w:spacing w:val="20"/>
          <w:lang w:bidi="ar"/>
        </w:rPr>
        <w:t>............................</w:t>
      </w:r>
      <w:r w:rsidR="00902916">
        <w:rPr>
          <w:spacing w:val="20"/>
          <w:lang w:bidi="ar"/>
        </w:rPr>
        <w:t>....................................</w:t>
      </w:r>
      <w:r w:rsidR="00902916" w:rsidRPr="00972B05">
        <w:rPr>
          <w:spacing w:val="20"/>
          <w:lang w:bidi="ar"/>
        </w:rPr>
        <w:t>.</w:t>
      </w:r>
      <w:r w:rsidR="00143397">
        <w:rPr>
          <w:spacing w:val="20"/>
          <w:lang w:bidi="ar"/>
        </w:rPr>
        <w:t>................11</w:t>
      </w:r>
    </w:p>
    <w:p w14:paraId="752811CA" w14:textId="5A1734A9" w:rsidR="005A44CF" w:rsidRDefault="005A44CF" w:rsidP="005A44CF">
      <w:pPr>
        <w:ind w:leftChars="200" w:left="437"/>
        <w:rPr>
          <w:lang w:bidi="ar"/>
        </w:rPr>
      </w:pPr>
      <w:proofErr w:type="gramStart"/>
      <w:r>
        <w:rPr>
          <w:lang w:bidi="ar"/>
        </w:rPr>
        <w:t xml:space="preserve">5.2  </w:t>
      </w:r>
      <w:r w:rsidR="000E56B8" w:rsidRPr="00C576E0">
        <w:rPr>
          <w:lang w:bidi="ar"/>
        </w:rPr>
        <w:t>Master</w:t>
      </w:r>
      <w:proofErr w:type="gramEnd"/>
      <w:r w:rsidR="000E56B8" w:rsidRPr="00C576E0">
        <w:rPr>
          <w:lang w:bidi="ar"/>
        </w:rPr>
        <w:t xml:space="preserve"> control items</w:t>
      </w:r>
      <w:r w:rsidR="00902916">
        <w:rPr>
          <w:lang w:bidi="ar"/>
        </w:rPr>
        <w:t xml:space="preserve"> </w:t>
      </w:r>
      <w:r w:rsidR="00902916" w:rsidRPr="00972B05">
        <w:rPr>
          <w:spacing w:val="20"/>
          <w:lang w:bidi="ar"/>
        </w:rPr>
        <w:t>............................</w:t>
      </w:r>
      <w:r w:rsidR="00902916">
        <w:rPr>
          <w:spacing w:val="20"/>
          <w:lang w:bidi="ar"/>
        </w:rPr>
        <w:t>............................</w:t>
      </w:r>
      <w:r w:rsidR="00902916" w:rsidRPr="00972B05">
        <w:rPr>
          <w:spacing w:val="20"/>
          <w:lang w:bidi="ar"/>
        </w:rPr>
        <w:t>.</w:t>
      </w:r>
      <w:r w:rsidR="00143397">
        <w:rPr>
          <w:spacing w:val="20"/>
          <w:lang w:bidi="ar"/>
        </w:rPr>
        <w:t>.........................12</w:t>
      </w:r>
    </w:p>
    <w:p w14:paraId="3513FEC0" w14:textId="668C9A34" w:rsidR="005A44CF" w:rsidRDefault="005A44CF" w:rsidP="00F606FB">
      <w:pPr>
        <w:ind w:leftChars="200" w:left="437"/>
        <w:rPr>
          <w:lang w:bidi="ar"/>
        </w:rPr>
      </w:pPr>
      <w:proofErr w:type="gramStart"/>
      <w:r>
        <w:rPr>
          <w:lang w:bidi="ar"/>
        </w:rPr>
        <w:t xml:space="preserve">5.3  </w:t>
      </w:r>
      <w:r w:rsidR="000E56B8" w:rsidRPr="00C576E0">
        <w:rPr>
          <w:lang w:bidi="ar"/>
        </w:rPr>
        <w:t>General</w:t>
      </w:r>
      <w:proofErr w:type="gramEnd"/>
      <w:r w:rsidR="000E56B8" w:rsidRPr="00C576E0">
        <w:rPr>
          <w:lang w:bidi="ar"/>
        </w:rPr>
        <w:t xml:space="preserve"> items</w:t>
      </w:r>
      <w:r w:rsidR="00902916">
        <w:rPr>
          <w:lang w:bidi="ar"/>
        </w:rPr>
        <w:t xml:space="preserve"> </w:t>
      </w:r>
      <w:r w:rsidR="00902916" w:rsidRPr="00972B05">
        <w:rPr>
          <w:spacing w:val="20"/>
          <w:lang w:bidi="ar"/>
        </w:rPr>
        <w:t>............................</w:t>
      </w:r>
      <w:r w:rsidR="00902916">
        <w:rPr>
          <w:spacing w:val="20"/>
          <w:lang w:bidi="ar"/>
        </w:rPr>
        <w:t>.............................................</w:t>
      </w:r>
      <w:r w:rsidR="00902916" w:rsidRPr="00972B05">
        <w:rPr>
          <w:spacing w:val="20"/>
          <w:lang w:bidi="ar"/>
        </w:rPr>
        <w:t>.</w:t>
      </w:r>
      <w:r w:rsidR="00143397">
        <w:rPr>
          <w:spacing w:val="20"/>
          <w:lang w:bidi="ar"/>
        </w:rPr>
        <w:t>................12</w:t>
      </w:r>
    </w:p>
    <w:p w14:paraId="6A7A54C9" w14:textId="0902B31B" w:rsidR="00027148" w:rsidRDefault="00027148" w:rsidP="00027148">
      <w:proofErr w:type="gramStart"/>
      <w:r>
        <w:rPr>
          <w:lang w:bidi="ar"/>
        </w:rPr>
        <w:t xml:space="preserve">6  </w:t>
      </w:r>
      <w:r w:rsidR="005E7894">
        <w:rPr>
          <w:rFonts w:hint="eastAsia"/>
          <w:lang w:bidi="ar"/>
        </w:rPr>
        <w:t>S</w:t>
      </w:r>
      <w:r w:rsidR="005B6C06" w:rsidRPr="005B6C06">
        <w:rPr>
          <w:lang w:bidi="ar"/>
        </w:rPr>
        <w:t>afety</w:t>
      </w:r>
      <w:proofErr w:type="gramEnd"/>
      <w:r w:rsidR="00902916">
        <w:rPr>
          <w:lang w:bidi="ar"/>
        </w:rPr>
        <w:t xml:space="preserve"> </w:t>
      </w:r>
      <w:r w:rsidR="00902916" w:rsidRPr="00972B05">
        <w:rPr>
          <w:spacing w:val="20"/>
          <w:lang w:bidi="ar"/>
        </w:rPr>
        <w:t>................</w:t>
      </w:r>
      <w:r w:rsidR="005E7894">
        <w:rPr>
          <w:spacing w:val="20"/>
          <w:lang w:bidi="ar"/>
        </w:rPr>
        <w:t>................</w:t>
      </w:r>
      <w:r w:rsidR="00902916" w:rsidRPr="00972B05">
        <w:rPr>
          <w:spacing w:val="20"/>
          <w:lang w:bidi="ar"/>
        </w:rPr>
        <w:t>............</w:t>
      </w:r>
      <w:r w:rsidR="00902916">
        <w:rPr>
          <w:spacing w:val="20"/>
          <w:lang w:bidi="ar"/>
        </w:rPr>
        <w:t>............................</w:t>
      </w:r>
      <w:r w:rsidR="00902916" w:rsidRPr="00972B05">
        <w:rPr>
          <w:spacing w:val="20"/>
          <w:lang w:bidi="ar"/>
        </w:rPr>
        <w:t>.</w:t>
      </w:r>
      <w:r w:rsidR="00902916">
        <w:rPr>
          <w:spacing w:val="20"/>
          <w:lang w:bidi="ar"/>
        </w:rPr>
        <w:t>.....</w:t>
      </w:r>
      <w:r w:rsidR="00143397">
        <w:rPr>
          <w:spacing w:val="20"/>
          <w:lang w:bidi="ar"/>
        </w:rPr>
        <w:t>..............................14</w:t>
      </w:r>
    </w:p>
    <w:p w14:paraId="6CBF44F4" w14:textId="0725CE0C" w:rsidR="00F0509D" w:rsidRDefault="00902916" w:rsidP="00F0509D">
      <w:pPr>
        <w:rPr>
          <w:lang w:bidi="ar"/>
        </w:rPr>
      </w:pPr>
      <w:r>
        <w:rPr>
          <w:lang w:bidi="ar"/>
        </w:rPr>
        <w:t xml:space="preserve">Appendix </w:t>
      </w:r>
      <w:proofErr w:type="gramStart"/>
      <w:r>
        <w:rPr>
          <w:lang w:bidi="ar"/>
        </w:rPr>
        <w:t xml:space="preserve">A  </w:t>
      </w:r>
      <w:r w:rsidR="00F0509D">
        <w:rPr>
          <w:lang w:bidi="ar"/>
        </w:rPr>
        <w:t>Recommended</w:t>
      </w:r>
      <w:proofErr w:type="gramEnd"/>
      <w:r w:rsidR="00F0509D">
        <w:rPr>
          <w:lang w:bidi="ar"/>
        </w:rPr>
        <w:t xml:space="preserve"> specifications of main rectangular rainwater pipes and fittings</w:t>
      </w:r>
      <w:r>
        <w:rPr>
          <w:lang w:bidi="ar"/>
        </w:rPr>
        <w:t xml:space="preserve"> </w:t>
      </w:r>
      <w:r w:rsidR="00143397">
        <w:rPr>
          <w:spacing w:val="20"/>
          <w:lang w:bidi="ar"/>
        </w:rPr>
        <w:t>.......15</w:t>
      </w:r>
    </w:p>
    <w:p w14:paraId="00C52AFF" w14:textId="1ACA044B" w:rsidR="00F0509D" w:rsidRDefault="00F0509D" w:rsidP="00F0509D">
      <w:pPr>
        <w:rPr>
          <w:lang w:bidi="ar"/>
        </w:rPr>
      </w:pPr>
      <w:r>
        <w:rPr>
          <w:lang w:bidi="ar"/>
        </w:rPr>
        <w:t xml:space="preserve">Appendix </w:t>
      </w:r>
      <w:proofErr w:type="gramStart"/>
      <w:r>
        <w:rPr>
          <w:lang w:bidi="ar"/>
        </w:rPr>
        <w:t>B  Records</w:t>
      </w:r>
      <w:proofErr w:type="gramEnd"/>
      <w:r>
        <w:rPr>
          <w:lang w:bidi="ar"/>
        </w:rPr>
        <w:t xml:space="preserve"> of quality </w:t>
      </w:r>
      <w:r w:rsidR="00477045">
        <w:rPr>
          <w:lang w:bidi="ar"/>
        </w:rPr>
        <w:t>management</w:t>
      </w:r>
      <w:r>
        <w:rPr>
          <w:lang w:bidi="ar"/>
        </w:rPr>
        <w:t xml:space="preserve"> inspection in construction site</w:t>
      </w:r>
      <w:r w:rsidR="00902916">
        <w:rPr>
          <w:lang w:bidi="ar"/>
        </w:rPr>
        <w:t xml:space="preserve"> </w:t>
      </w:r>
      <w:r w:rsidR="00143397">
        <w:rPr>
          <w:spacing w:val="20"/>
          <w:lang w:bidi="ar"/>
        </w:rPr>
        <w:t>..........................20</w:t>
      </w:r>
    </w:p>
    <w:p w14:paraId="17C079B1" w14:textId="5F0387AF" w:rsidR="00F0509D" w:rsidRDefault="00F0509D" w:rsidP="00F0509D">
      <w:pPr>
        <w:rPr>
          <w:lang w:bidi="ar"/>
        </w:rPr>
      </w:pPr>
      <w:r>
        <w:rPr>
          <w:lang w:bidi="ar"/>
        </w:rPr>
        <w:t xml:space="preserve">Appendix </w:t>
      </w:r>
      <w:proofErr w:type="gramStart"/>
      <w:r>
        <w:rPr>
          <w:lang w:bidi="ar"/>
        </w:rPr>
        <w:t>C  Records</w:t>
      </w:r>
      <w:proofErr w:type="gramEnd"/>
      <w:r>
        <w:rPr>
          <w:lang w:bidi="ar"/>
        </w:rPr>
        <w:t xml:space="preserve"> of inspection lots for quality acceptance</w:t>
      </w:r>
      <w:r w:rsidR="00902916">
        <w:rPr>
          <w:lang w:bidi="ar"/>
        </w:rPr>
        <w:t xml:space="preserve"> </w:t>
      </w:r>
      <w:r w:rsidR="00902916">
        <w:rPr>
          <w:spacing w:val="20"/>
          <w:lang w:bidi="ar"/>
        </w:rPr>
        <w:t>.............</w:t>
      </w:r>
      <w:r w:rsidR="00143397">
        <w:rPr>
          <w:spacing w:val="20"/>
          <w:lang w:bidi="ar"/>
        </w:rPr>
        <w:t>..............................21</w:t>
      </w:r>
    </w:p>
    <w:p w14:paraId="474C022C" w14:textId="7A78FFF3" w:rsidR="00BF7AD2" w:rsidRPr="00C576E0" w:rsidRDefault="000058F9" w:rsidP="004E59E3">
      <w:pPr>
        <w:rPr>
          <w:lang w:bidi="ar"/>
        </w:rPr>
      </w:pPr>
      <w:r w:rsidRPr="00C576E0">
        <w:rPr>
          <w:lang w:bidi="ar"/>
        </w:rPr>
        <w:t xml:space="preserve">Explanation of </w:t>
      </w:r>
      <w:r w:rsidR="0000750E" w:rsidRPr="00C576E0">
        <w:rPr>
          <w:lang w:bidi="ar"/>
        </w:rPr>
        <w:t>w</w:t>
      </w:r>
      <w:r w:rsidRPr="00C576E0">
        <w:rPr>
          <w:lang w:bidi="ar"/>
        </w:rPr>
        <w:t xml:space="preserve">ording in </w:t>
      </w:r>
      <w:r w:rsidR="0000750E" w:rsidRPr="00C576E0">
        <w:rPr>
          <w:lang w:bidi="ar"/>
        </w:rPr>
        <w:t>t</w:t>
      </w:r>
      <w:r w:rsidRPr="00C576E0">
        <w:rPr>
          <w:lang w:bidi="ar"/>
        </w:rPr>
        <w:t xml:space="preserve">his </w:t>
      </w:r>
      <w:r w:rsidR="0000750E" w:rsidRPr="00C576E0">
        <w:rPr>
          <w:lang w:bidi="ar"/>
        </w:rPr>
        <w:t>s</w:t>
      </w:r>
      <w:r w:rsidRPr="00C576E0">
        <w:rPr>
          <w:lang w:bidi="ar"/>
        </w:rPr>
        <w:t>pecification</w:t>
      </w:r>
      <w:r w:rsidR="00902916">
        <w:rPr>
          <w:lang w:bidi="ar"/>
        </w:rPr>
        <w:t xml:space="preserve"> </w:t>
      </w:r>
      <w:r w:rsidR="00902916">
        <w:rPr>
          <w:spacing w:val="20"/>
          <w:lang w:bidi="ar"/>
        </w:rPr>
        <w:t>.....................................</w:t>
      </w:r>
      <w:r w:rsidR="00143397">
        <w:rPr>
          <w:spacing w:val="20"/>
          <w:lang w:bidi="ar"/>
        </w:rPr>
        <w:t>..............................22</w:t>
      </w:r>
    </w:p>
    <w:p w14:paraId="49FC2574" w14:textId="687F7EA6" w:rsidR="00BF7AD2" w:rsidRPr="00C576E0" w:rsidRDefault="000058F9" w:rsidP="004E59E3">
      <w:pPr>
        <w:rPr>
          <w:lang w:bidi="ar"/>
        </w:rPr>
      </w:pPr>
      <w:r w:rsidRPr="00C576E0">
        <w:rPr>
          <w:lang w:bidi="ar"/>
        </w:rPr>
        <w:t xml:space="preserve">List of </w:t>
      </w:r>
      <w:r w:rsidR="0000750E" w:rsidRPr="00C576E0">
        <w:rPr>
          <w:lang w:bidi="ar"/>
        </w:rPr>
        <w:t>q</w:t>
      </w:r>
      <w:r w:rsidRPr="00C576E0">
        <w:rPr>
          <w:lang w:bidi="ar"/>
        </w:rPr>
        <w:t xml:space="preserve">uoted </w:t>
      </w:r>
      <w:r w:rsidR="0000750E" w:rsidRPr="00C576E0">
        <w:rPr>
          <w:lang w:bidi="ar"/>
        </w:rPr>
        <w:t>s</w:t>
      </w:r>
      <w:r w:rsidRPr="00C576E0">
        <w:rPr>
          <w:lang w:bidi="ar"/>
        </w:rPr>
        <w:t>tandards</w:t>
      </w:r>
      <w:r w:rsidR="00902916">
        <w:rPr>
          <w:lang w:bidi="ar"/>
        </w:rPr>
        <w:t xml:space="preserve"> </w:t>
      </w:r>
      <w:r w:rsidR="00902916">
        <w:rPr>
          <w:spacing w:val="20"/>
          <w:lang w:bidi="ar"/>
        </w:rPr>
        <w:t>.............................................................</w:t>
      </w:r>
      <w:r w:rsidR="00143397">
        <w:rPr>
          <w:spacing w:val="20"/>
          <w:lang w:bidi="ar"/>
        </w:rPr>
        <w:t>..............................</w:t>
      </w:r>
      <w:r w:rsidR="00586AC2">
        <w:rPr>
          <w:spacing w:val="20"/>
          <w:lang w:bidi="ar"/>
        </w:rPr>
        <w:t>.</w:t>
      </w:r>
      <w:r w:rsidR="00143397">
        <w:rPr>
          <w:spacing w:val="20"/>
          <w:lang w:bidi="ar"/>
        </w:rPr>
        <w:t>23</w:t>
      </w:r>
    </w:p>
    <w:p w14:paraId="6935BA51" w14:textId="566C94CA" w:rsidR="000058F9" w:rsidRPr="00C576E0" w:rsidRDefault="008C2602" w:rsidP="004E59E3">
      <w:pPr>
        <w:rPr>
          <w:lang w:bidi="ar"/>
        </w:rPr>
      </w:pPr>
      <w:r w:rsidRPr="00C576E0">
        <w:rPr>
          <w:rFonts w:hint="eastAsia"/>
          <w:lang w:bidi="ar"/>
        </w:rPr>
        <w:t>Addition</w:t>
      </w:r>
      <w:r w:rsidRPr="00C576E0">
        <w:rPr>
          <w:rFonts w:hint="eastAsia"/>
          <w:lang w:bidi="ar"/>
        </w:rPr>
        <w:t>：</w:t>
      </w:r>
      <w:r w:rsidRPr="00C576E0">
        <w:rPr>
          <w:rFonts w:hint="eastAsia"/>
          <w:lang w:bidi="ar"/>
        </w:rPr>
        <w:t>Explanation of provisions</w:t>
      </w:r>
      <w:r w:rsidR="00902916">
        <w:rPr>
          <w:lang w:bidi="ar"/>
        </w:rPr>
        <w:t xml:space="preserve"> </w:t>
      </w:r>
      <w:r w:rsidR="00902916">
        <w:rPr>
          <w:spacing w:val="20"/>
          <w:lang w:bidi="ar"/>
        </w:rPr>
        <w:t>.............................................</w:t>
      </w:r>
      <w:r w:rsidR="00143397">
        <w:rPr>
          <w:spacing w:val="20"/>
          <w:lang w:bidi="ar"/>
        </w:rPr>
        <w:t>..............................24</w:t>
      </w:r>
    </w:p>
    <w:p w14:paraId="4D3993D6" w14:textId="77777777" w:rsidR="003565A5" w:rsidRDefault="003565A5" w:rsidP="004E59E3">
      <w:pPr>
        <w:rPr>
          <w:lang w:bidi="ar"/>
        </w:rPr>
      </w:pPr>
    </w:p>
    <w:p w14:paraId="754E7898" w14:textId="77777777" w:rsidR="003565A5" w:rsidRDefault="003565A5" w:rsidP="004E59E3">
      <w:pPr>
        <w:rPr>
          <w:lang w:bidi="ar"/>
        </w:rPr>
      </w:pPr>
    </w:p>
    <w:p w14:paraId="5E75444C" w14:textId="77777777" w:rsidR="003565A5" w:rsidRDefault="003565A5" w:rsidP="004E59E3">
      <w:pPr>
        <w:rPr>
          <w:lang w:bidi="ar"/>
        </w:rPr>
      </w:pPr>
    </w:p>
    <w:p w14:paraId="53C9F2CC" w14:textId="77777777" w:rsidR="003565A5" w:rsidRPr="008C2602" w:rsidRDefault="003565A5" w:rsidP="004E59E3">
      <w:pPr>
        <w:rPr>
          <w:lang w:bidi="ar"/>
        </w:rPr>
        <w:sectPr w:rsidR="003565A5" w:rsidRPr="008C2602" w:rsidSect="00FA07BB">
          <w:pgSz w:w="11906" w:h="16838"/>
          <w:pgMar w:top="1440" w:right="1558" w:bottom="1440" w:left="1560" w:header="851" w:footer="992" w:gutter="0"/>
          <w:cols w:space="720"/>
          <w:docGrid w:type="linesAndChars" w:linePitch="326" w:charSpace="-4355"/>
        </w:sectPr>
      </w:pPr>
    </w:p>
    <w:p w14:paraId="05745820" w14:textId="6B02FAD1" w:rsidR="000058F9" w:rsidRDefault="005041B4" w:rsidP="004E59E3">
      <w:pPr>
        <w:pStyle w:val="1"/>
        <w:numPr>
          <w:ilvl w:val="0"/>
          <w:numId w:val="0"/>
        </w:numPr>
        <w:tabs>
          <w:tab w:val="left" w:pos="0"/>
        </w:tabs>
        <w:ind w:firstLine="403"/>
      </w:pPr>
      <w:bookmarkStart w:id="1" w:name="_Toc77256482"/>
      <w:bookmarkStart w:id="2" w:name="_Toc85634805"/>
      <w:r>
        <w:rPr>
          <w:rFonts w:cs="宋体"/>
          <w:szCs w:val="32"/>
        </w:rPr>
        <w:lastRenderedPageBreak/>
        <w:t>1</w:t>
      </w:r>
      <w:r w:rsidR="006F5720">
        <w:rPr>
          <w:rFonts w:hint="eastAsia"/>
          <w:lang w:eastAsia="zh-CN"/>
        </w:rPr>
        <w:t xml:space="preserve"> </w:t>
      </w:r>
      <w:r w:rsidR="006F5720">
        <w:rPr>
          <w:lang w:eastAsia="zh-CN"/>
        </w:rPr>
        <w:t xml:space="preserve"> </w:t>
      </w:r>
      <w:r w:rsidR="000058F9">
        <w:rPr>
          <w:rFonts w:hint="eastAsia"/>
        </w:rPr>
        <w:t>总则</w:t>
      </w:r>
      <w:bookmarkEnd w:id="1"/>
      <w:bookmarkEnd w:id="2"/>
      <w:r w:rsidR="00731BD4">
        <w:fldChar w:fldCharType="begin"/>
      </w:r>
      <w:r w:rsidR="00731BD4">
        <w:instrText xml:space="preserve"> </w:instrText>
      </w:r>
      <w:r w:rsidR="00731BD4">
        <w:rPr>
          <w:rFonts w:hint="eastAsia"/>
        </w:rPr>
        <w:instrText>TC  "Chapter 1" \l 1</w:instrText>
      </w:r>
      <w:r w:rsidR="00731BD4">
        <w:instrText xml:space="preserve"> </w:instrText>
      </w:r>
      <w:r w:rsidR="00731BD4">
        <w:fldChar w:fldCharType="end"/>
      </w:r>
    </w:p>
    <w:p w14:paraId="5B657933" w14:textId="661CFD0F" w:rsidR="000058F9" w:rsidRDefault="000058F9" w:rsidP="006C0EBB">
      <w:pPr>
        <w:ind w:right="-1"/>
        <w:rPr>
          <w:b/>
          <w:bCs/>
        </w:rPr>
      </w:pPr>
      <w:r>
        <w:rPr>
          <w:rFonts w:hint="eastAsia"/>
          <w:b/>
          <w:bCs/>
        </w:rPr>
        <w:t xml:space="preserve">1.0.1  </w:t>
      </w:r>
      <w:r>
        <w:t>为</w:t>
      </w:r>
      <w:r>
        <w:rPr>
          <w:rFonts w:hint="eastAsia"/>
        </w:rPr>
        <w:t>规范</w:t>
      </w:r>
      <w:r w:rsidR="006A5403" w:rsidRPr="006A5403">
        <w:rPr>
          <w:rFonts w:hint="eastAsia"/>
        </w:rPr>
        <w:t>桥梁用硬聚氯乙烯</w:t>
      </w:r>
      <w:r w:rsidR="006A5403">
        <w:rPr>
          <w:rFonts w:hint="eastAsia"/>
        </w:rPr>
        <w:t>（</w:t>
      </w:r>
      <w:r w:rsidR="006A5403" w:rsidRPr="006A5403">
        <w:rPr>
          <w:rFonts w:hint="eastAsia"/>
        </w:rPr>
        <w:t>PVC-U</w:t>
      </w:r>
      <w:r w:rsidR="006A5403">
        <w:rPr>
          <w:rFonts w:hint="eastAsia"/>
        </w:rPr>
        <w:t>）</w:t>
      </w:r>
      <w:r w:rsidR="006A5403" w:rsidRPr="006A5403">
        <w:rPr>
          <w:rFonts w:hint="eastAsia"/>
        </w:rPr>
        <w:t>雨水管道安装及验收</w:t>
      </w:r>
      <w:r>
        <w:rPr>
          <w:rFonts w:hint="eastAsia"/>
        </w:rPr>
        <w:t>，</w:t>
      </w:r>
      <w:r>
        <w:t>做到</w:t>
      </w:r>
      <w:r w:rsidR="006A5403">
        <w:rPr>
          <w:rFonts w:hint="eastAsia"/>
        </w:rPr>
        <w:t>技术先进</w:t>
      </w:r>
      <w:r w:rsidR="006A5403">
        <w:t>、</w:t>
      </w:r>
      <w:r>
        <w:t>安全适用、经济</w:t>
      </w:r>
      <w:r>
        <w:rPr>
          <w:rFonts w:hint="eastAsia"/>
        </w:rPr>
        <w:t>合理</w:t>
      </w:r>
      <w:bookmarkStart w:id="3" w:name="OLE_LINK25"/>
      <w:bookmarkStart w:id="4" w:name="OLE_LINK22"/>
      <w:bookmarkStart w:id="5" w:name="OLE_LINK24"/>
      <w:bookmarkStart w:id="6" w:name="OLE_LINK23"/>
      <w:bookmarkStart w:id="7" w:name="OLE_LINK26"/>
      <w:bookmarkStart w:id="8" w:name="OLE_LINK21"/>
      <w:r w:rsidR="006A5403">
        <w:t>、</w:t>
      </w:r>
      <w:bookmarkEnd w:id="3"/>
      <w:bookmarkEnd w:id="4"/>
      <w:bookmarkEnd w:id="5"/>
      <w:bookmarkEnd w:id="6"/>
      <w:bookmarkEnd w:id="7"/>
      <w:bookmarkEnd w:id="8"/>
      <w:r w:rsidR="006A5403">
        <w:rPr>
          <w:rFonts w:hint="eastAsia"/>
        </w:rPr>
        <w:t>确保</w:t>
      </w:r>
      <w:r w:rsidR="006A5403">
        <w:t>质量</w:t>
      </w:r>
      <w:r>
        <w:t>，制</w:t>
      </w:r>
      <w:r>
        <w:rPr>
          <w:rFonts w:hint="eastAsia"/>
        </w:rPr>
        <w:t>定</w:t>
      </w:r>
      <w:r>
        <w:t>本</w:t>
      </w:r>
      <w:r>
        <w:rPr>
          <w:rFonts w:hint="eastAsia"/>
        </w:rPr>
        <w:t>规程</w:t>
      </w:r>
      <w:r>
        <w:t>。</w:t>
      </w:r>
    </w:p>
    <w:p w14:paraId="5EE76E7F" w14:textId="22F3A5B9" w:rsidR="000058F9" w:rsidRDefault="000058F9" w:rsidP="00657D5A">
      <w:pPr>
        <w:spacing w:line="240" w:lineRule="auto"/>
      </w:pPr>
      <w:r>
        <w:rPr>
          <w:rFonts w:hint="eastAsia"/>
          <w:b/>
          <w:bCs/>
        </w:rPr>
        <w:t xml:space="preserve">1.0.2  </w:t>
      </w:r>
      <w:r>
        <w:rPr>
          <w:rFonts w:hint="eastAsia"/>
        </w:rPr>
        <w:t>本规程适用于</w:t>
      </w:r>
      <w:r w:rsidR="00881C2E">
        <w:rPr>
          <w:rFonts w:hint="eastAsia"/>
        </w:rPr>
        <w:t>新建、扩建、改建</w:t>
      </w:r>
      <w:r w:rsidR="001734EA">
        <w:rPr>
          <w:rFonts w:hint="eastAsia"/>
        </w:rPr>
        <w:t>桥梁的</w:t>
      </w:r>
      <w:r w:rsidR="001734EA" w:rsidRPr="006A5403">
        <w:rPr>
          <w:rFonts w:hint="eastAsia"/>
        </w:rPr>
        <w:t>硬聚氯乙烯</w:t>
      </w:r>
      <w:r w:rsidR="001734EA">
        <w:rPr>
          <w:rFonts w:hint="eastAsia"/>
        </w:rPr>
        <w:t>（</w:t>
      </w:r>
      <w:r w:rsidR="001734EA" w:rsidRPr="006A5403">
        <w:rPr>
          <w:rFonts w:hint="eastAsia"/>
        </w:rPr>
        <w:t>PVC-U</w:t>
      </w:r>
      <w:r w:rsidR="001734EA">
        <w:rPr>
          <w:rFonts w:hint="eastAsia"/>
        </w:rPr>
        <w:t>）</w:t>
      </w:r>
      <w:r w:rsidR="006878F6" w:rsidRPr="00657D5A">
        <w:t>重力流雨水系统</w:t>
      </w:r>
      <w:r w:rsidR="001734EA" w:rsidRPr="006A5403">
        <w:rPr>
          <w:rFonts w:hint="eastAsia"/>
        </w:rPr>
        <w:t>雨水管道</w:t>
      </w:r>
      <w:r w:rsidR="00153415">
        <w:rPr>
          <w:rFonts w:hint="eastAsia"/>
        </w:rPr>
        <w:t>工程</w:t>
      </w:r>
      <w:r w:rsidR="00963322">
        <w:rPr>
          <w:rFonts w:hint="eastAsia"/>
        </w:rPr>
        <w:t>的安装</w:t>
      </w:r>
      <w:r w:rsidR="008048D9">
        <w:rPr>
          <w:rFonts w:hint="eastAsia"/>
        </w:rPr>
        <w:t>及</w:t>
      </w:r>
      <w:r w:rsidR="0034510E">
        <w:rPr>
          <w:rFonts w:hint="eastAsia"/>
        </w:rPr>
        <w:t>验收。</w:t>
      </w:r>
    </w:p>
    <w:p w14:paraId="6F86D739" w14:textId="0E4DA053" w:rsidR="000058F9" w:rsidRDefault="000058F9" w:rsidP="004E59E3">
      <w:r>
        <w:rPr>
          <w:rFonts w:hint="eastAsia"/>
          <w:b/>
          <w:bCs/>
        </w:rPr>
        <w:t xml:space="preserve">1.0.3  </w:t>
      </w:r>
      <w:r w:rsidR="00865EB7" w:rsidRPr="006A5403">
        <w:rPr>
          <w:rFonts w:hint="eastAsia"/>
        </w:rPr>
        <w:t>桥梁用硬聚氯乙烯</w:t>
      </w:r>
      <w:r w:rsidR="00865EB7">
        <w:rPr>
          <w:rFonts w:hint="eastAsia"/>
        </w:rPr>
        <w:t>（</w:t>
      </w:r>
      <w:r w:rsidR="00865EB7" w:rsidRPr="006A5403">
        <w:rPr>
          <w:rFonts w:hint="eastAsia"/>
        </w:rPr>
        <w:t>PVC-U</w:t>
      </w:r>
      <w:r w:rsidR="00865EB7">
        <w:rPr>
          <w:rFonts w:hint="eastAsia"/>
        </w:rPr>
        <w:t>）</w:t>
      </w:r>
      <w:r w:rsidR="00865EB7" w:rsidRPr="006A5403">
        <w:rPr>
          <w:rFonts w:hint="eastAsia"/>
        </w:rPr>
        <w:t>雨水管道安装及验收</w:t>
      </w:r>
      <w:r>
        <w:rPr>
          <w:rFonts w:hint="eastAsia"/>
        </w:rPr>
        <w:t>除应</w:t>
      </w:r>
      <w:r w:rsidR="00865EB7">
        <w:rPr>
          <w:rFonts w:hint="eastAsia"/>
        </w:rPr>
        <w:t>符合</w:t>
      </w:r>
      <w:r>
        <w:rPr>
          <w:rFonts w:hint="eastAsia"/>
        </w:rPr>
        <w:t>本规程外，尚应符合国家现行有关标准的规定。</w:t>
      </w:r>
    </w:p>
    <w:p w14:paraId="22FBA4CA" w14:textId="730C5F81" w:rsidR="000058F9" w:rsidRDefault="003565A5" w:rsidP="004E59E3">
      <w:pPr>
        <w:pStyle w:val="1"/>
        <w:numPr>
          <w:ilvl w:val="0"/>
          <w:numId w:val="0"/>
        </w:numPr>
        <w:tabs>
          <w:tab w:val="left" w:pos="0"/>
        </w:tabs>
        <w:ind w:firstLine="403"/>
      </w:pPr>
      <w:r>
        <w:rPr>
          <w:b w:val="0"/>
          <w:kern w:val="2"/>
          <w:sz w:val="24"/>
          <w:szCs w:val="22"/>
          <w:lang w:val="en-US" w:eastAsia="zh-CN"/>
        </w:rPr>
        <w:br w:type="page"/>
      </w:r>
      <w:bookmarkStart w:id="9" w:name="_Toc77256483"/>
      <w:bookmarkStart w:id="10" w:name="_Toc85634806"/>
      <w:r w:rsidR="005041B4">
        <w:rPr>
          <w:rFonts w:cs="宋体"/>
          <w:szCs w:val="32"/>
        </w:rPr>
        <w:lastRenderedPageBreak/>
        <w:t>2</w:t>
      </w:r>
      <w:r w:rsidR="006F5720">
        <w:rPr>
          <w:rFonts w:hint="eastAsia"/>
          <w:lang w:eastAsia="zh-CN"/>
        </w:rPr>
        <w:t xml:space="preserve"> </w:t>
      </w:r>
      <w:r w:rsidR="006F5720">
        <w:rPr>
          <w:lang w:eastAsia="zh-CN"/>
        </w:rPr>
        <w:t xml:space="preserve"> </w:t>
      </w:r>
      <w:r w:rsidR="000058F9">
        <w:rPr>
          <w:rFonts w:hint="eastAsia"/>
        </w:rPr>
        <w:t>术语</w:t>
      </w:r>
      <w:bookmarkEnd w:id="9"/>
      <w:bookmarkEnd w:id="10"/>
    </w:p>
    <w:p w14:paraId="73EEC728" w14:textId="44E78467" w:rsidR="00667600" w:rsidRDefault="00667600" w:rsidP="00667600">
      <w:pPr>
        <w:pStyle w:val="11"/>
        <w:ind w:firstLine="0"/>
        <w:jc w:val="both"/>
      </w:pPr>
      <w:r w:rsidRPr="00AA7902">
        <w:rPr>
          <w:rFonts w:hint="eastAsia"/>
          <w:b/>
          <w:bCs/>
        </w:rPr>
        <w:t>2.0.</w:t>
      </w:r>
      <w:r w:rsidR="0000048E" w:rsidRPr="00AA7902">
        <w:rPr>
          <w:b/>
          <w:bCs/>
        </w:rPr>
        <w:t>1</w:t>
      </w:r>
      <w:r w:rsidR="003C632D" w:rsidRPr="00AA7902">
        <w:rPr>
          <w:rFonts w:hint="eastAsia"/>
          <w:b/>
          <w:bCs/>
        </w:rPr>
        <w:t xml:space="preserve">  </w:t>
      </w:r>
      <w:r w:rsidRPr="00AA7902">
        <w:rPr>
          <w:rFonts w:hint="eastAsia"/>
        </w:rPr>
        <w:t>柔性伸缩接头</w:t>
      </w:r>
      <w:r w:rsidRPr="00AA7902">
        <w:rPr>
          <w:rFonts w:hint="eastAsia"/>
        </w:rPr>
        <w:t xml:space="preserve"> </w:t>
      </w:r>
      <w:r w:rsidR="00930DD0" w:rsidRPr="00AA7902">
        <w:rPr>
          <w:rFonts w:hint="eastAsia"/>
        </w:rPr>
        <w:t xml:space="preserve"> </w:t>
      </w:r>
      <w:r w:rsidRPr="00AA7902">
        <w:t>flexible expansion pipe connector</w:t>
      </w:r>
    </w:p>
    <w:p w14:paraId="2A5B459D" w14:textId="2F347443" w:rsidR="00667600" w:rsidRDefault="00667600" w:rsidP="00667600">
      <w:pPr>
        <w:pStyle w:val="11"/>
        <w:jc w:val="both"/>
      </w:pPr>
      <w:r>
        <w:rPr>
          <w:rFonts w:hint="eastAsia"/>
        </w:rPr>
        <w:t>补偿雨水管道连接部位发生轴向伸缩和垂直轴向位移的配件。</w:t>
      </w:r>
    </w:p>
    <w:p w14:paraId="0A8A6A16" w14:textId="1DD4844A" w:rsidR="00667600" w:rsidRDefault="0000048E" w:rsidP="00667600">
      <w:pPr>
        <w:pStyle w:val="11"/>
        <w:ind w:firstLine="0"/>
        <w:jc w:val="both"/>
      </w:pPr>
      <w:r w:rsidRPr="00AA7902">
        <w:rPr>
          <w:rFonts w:hint="eastAsia"/>
          <w:b/>
          <w:bCs/>
        </w:rPr>
        <w:t>2.0.2</w:t>
      </w:r>
      <w:r w:rsidR="003C632D" w:rsidRPr="00AA7902">
        <w:rPr>
          <w:rFonts w:hint="eastAsia"/>
          <w:b/>
          <w:bCs/>
        </w:rPr>
        <w:t xml:space="preserve">  </w:t>
      </w:r>
      <w:r w:rsidR="00667600" w:rsidRPr="00AA7902">
        <w:rPr>
          <w:rFonts w:hint="eastAsia"/>
        </w:rPr>
        <w:t>伸缩余量</w:t>
      </w:r>
      <w:r w:rsidR="003D64B7" w:rsidRPr="00AA7902">
        <w:rPr>
          <w:rFonts w:hint="eastAsia"/>
        </w:rPr>
        <w:t xml:space="preserve"> </w:t>
      </w:r>
      <w:r w:rsidR="00930DD0" w:rsidRPr="00AA7902">
        <w:rPr>
          <w:rFonts w:hint="eastAsia"/>
        </w:rPr>
        <w:t xml:space="preserve"> </w:t>
      </w:r>
      <w:r w:rsidR="003D64B7" w:rsidRPr="00AA7902">
        <w:t>expansion remaining</w:t>
      </w:r>
    </w:p>
    <w:p w14:paraId="7B147D7E" w14:textId="33BCA3D9" w:rsidR="00667600" w:rsidRDefault="003D64B7" w:rsidP="00F71C1B">
      <w:pPr>
        <w:pStyle w:val="11"/>
        <w:jc w:val="both"/>
      </w:pPr>
      <w:r>
        <w:rPr>
          <w:rFonts w:hint="eastAsia"/>
        </w:rPr>
        <w:t>管道通过柔性伸缩接头</w:t>
      </w:r>
      <w:r w:rsidR="00667600">
        <w:rPr>
          <w:rFonts w:hint="eastAsia"/>
        </w:rPr>
        <w:t>允许自由移动的距离。</w:t>
      </w:r>
    </w:p>
    <w:p w14:paraId="5C1F511E" w14:textId="103F718C" w:rsidR="00667600" w:rsidRDefault="00667600" w:rsidP="00667600">
      <w:pPr>
        <w:pStyle w:val="11"/>
        <w:ind w:firstLine="0"/>
        <w:jc w:val="both"/>
      </w:pPr>
      <w:r>
        <w:rPr>
          <w:rFonts w:hint="eastAsia"/>
          <w:b/>
          <w:bCs/>
        </w:rPr>
        <w:t>2.0.</w:t>
      </w:r>
      <w:r w:rsidR="0000048E">
        <w:rPr>
          <w:b/>
          <w:bCs/>
        </w:rPr>
        <w:t>3</w:t>
      </w:r>
      <w:r w:rsidR="003C632D">
        <w:rPr>
          <w:rFonts w:hint="eastAsia"/>
          <w:b/>
          <w:bCs/>
        </w:rPr>
        <w:t xml:space="preserve">  </w:t>
      </w:r>
      <w:r>
        <w:rPr>
          <w:rFonts w:hint="eastAsia"/>
        </w:rPr>
        <w:t>可变弯头</w:t>
      </w:r>
      <w:r w:rsidR="003D64B7">
        <w:rPr>
          <w:rFonts w:hint="eastAsia"/>
        </w:rPr>
        <w:t xml:space="preserve"> </w:t>
      </w:r>
      <w:r w:rsidR="00930DD0">
        <w:rPr>
          <w:rFonts w:hint="eastAsia"/>
        </w:rPr>
        <w:t xml:space="preserve"> </w:t>
      </w:r>
      <w:r w:rsidR="003D64B7" w:rsidRPr="003D64B7">
        <w:t xml:space="preserve">changeable </w:t>
      </w:r>
      <w:r w:rsidR="003D64B7">
        <w:t>w</w:t>
      </w:r>
      <w:r w:rsidR="003D64B7" w:rsidRPr="003D64B7">
        <w:t>ater pipe elbow</w:t>
      </w:r>
    </w:p>
    <w:p w14:paraId="4727ADCB" w14:textId="7D173447" w:rsidR="00183A16" w:rsidRDefault="004D08CE" w:rsidP="00E4201C">
      <w:pPr>
        <w:pStyle w:val="11"/>
        <w:jc w:val="both"/>
      </w:pPr>
      <w:r>
        <w:rPr>
          <w:rFonts w:hint="eastAsia"/>
        </w:rPr>
        <w:t>自带曲率刻度标识线并</w:t>
      </w:r>
      <w:r w:rsidRPr="004D08CE">
        <w:rPr>
          <w:rFonts w:hint="eastAsia"/>
        </w:rPr>
        <w:t>可通过切割</w:t>
      </w:r>
      <w:r>
        <w:rPr>
          <w:rFonts w:hint="eastAsia"/>
        </w:rPr>
        <w:t>而</w:t>
      </w:r>
      <w:r w:rsidR="00617E83">
        <w:rPr>
          <w:rFonts w:hint="eastAsia"/>
        </w:rPr>
        <w:t>实现</w:t>
      </w:r>
      <w:r w:rsidR="00EA4A6D">
        <w:rPr>
          <w:rFonts w:hint="eastAsia"/>
        </w:rPr>
        <w:t>调整弯头转角角度的</w:t>
      </w:r>
      <w:r w:rsidRPr="004D08CE">
        <w:rPr>
          <w:rFonts w:hint="eastAsia"/>
        </w:rPr>
        <w:t>配件。</w:t>
      </w:r>
    </w:p>
    <w:p w14:paraId="19E7F715" w14:textId="77777777" w:rsidR="00E87207" w:rsidRDefault="00E87207">
      <w:pPr>
        <w:spacing w:line="240" w:lineRule="auto"/>
        <w:rPr>
          <w:b/>
          <w:kern w:val="44"/>
          <w:sz w:val="32"/>
          <w:szCs w:val="20"/>
          <w:lang w:val="x-none"/>
        </w:rPr>
      </w:pPr>
      <w:r>
        <w:br w:type="page"/>
      </w:r>
    </w:p>
    <w:p w14:paraId="0715F79C" w14:textId="2365CD23" w:rsidR="00887A61" w:rsidRDefault="00887A61" w:rsidP="00887A61">
      <w:pPr>
        <w:pStyle w:val="1"/>
        <w:numPr>
          <w:ilvl w:val="0"/>
          <w:numId w:val="0"/>
        </w:numPr>
        <w:tabs>
          <w:tab w:val="left" w:pos="0"/>
        </w:tabs>
        <w:ind w:firstLine="403"/>
        <w:rPr>
          <w:lang w:eastAsia="zh-CN"/>
        </w:rPr>
      </w:pPr>
      <w:bookmarkStart w:id="11" w:name="_Toc77256484"/>
      <w:bookmarkStart w:id="12" w:name="_Toc85634807"/>
      <w:r>
        <w:rPr>
          <w:lang w:eastAsia="zh-CN"/>
        </w:rPr>
        <w:lastRenderedPageBreak/>
        <w:t>3</w:t>
      </w:r>
      <w:r>
        <w:rPr>
          <w:rFonts w:hint="eastAsia"/>
          <w:lang w:eastAsia="zh-CN"/>
        </w:rPr>
        <w:t xml:space="preserve"> </w:t>
      </w:r>
      <w:r>
        <w:rPr>
          <w:lang w:eastAsia="zh-CN"/>
        </w:rPr>
        <w:t xml:space="preserve"> </w:t>
      </w:r>
      <w:r>
        <w:rPr>
          <w:rFonts w:hint="eastAsia"/>
          <w:lang w:eastAsia="zh-CN"/>
        </w:rPr>
        <w:t>材料</w:t>
      </w:r>
      <w:bookmarkEnd w:id="11"/>
      <w:bookmarkEnd w:id="12"/>
    </w:p>
    <w:p w14:paraId="5E4BE7CA" w14:textId="3EA76277" w:rsidR="00BC480C" w:rsidRDefault="00BC480C" w:rsidP="00BC480C">
      <w:pPr>
        <w:pStyle w:val="2"/>
        <w:jc w:val="center"/>
        <w:rPr>
          <w:lang w:eastAsia="zh-CN"/>
        </w:rPr>
      </w:pPr>
      <w:bookmarkStart w:id="13" w:name="_Toc77256485"/>
      <w:bookmarkStart w:id="14" w:name="_Toc85634808"/>
      <w:r>
        <w:t>3</w:t>
      </w:r>
      <w:r>
        <w:rPr>
          <w:rFonts w:hint="eastAsia"/>
        </w:rPr>
        <w:t xml:space="preserve">.1 </w:t>
      </w:r>
      <w:r>
        <w:t xml:space="preserve"> </w:t>
      </w:r>
      <w:r>
        <w:rPr>
          <w:rFonts w:hint="eastAsia"/>
          <w:lang w:eastAsia="zh-CN"/>
        </w:rPr>
        <w:t>一般要求</w:t>
      </w:r>
      <w:bookmarkEnd w:id="13"/>
      <w:bookmarkEnd w:id="14"/>
    </w:p>
    <w:p w14:paraId="5468E325" w14:textId="05DB0FBB" w:rsidR="00BC480C" w:rsidRDefault="00BC480C" w:rsidP="00BC480C">
      <w:r>
        <w:rPr>
          <w:b/>
          <w:bCs/>
        </w:rPr>
        <w:t>3</w:t>
      </w:r>
      <w:r>
        <w:rPr>
          <w:rFonts w:hint="eastAsia"/>
          <w:b/>
          <w:bCs/>
        </w:rPr>
        <w:t>.1.</w:t>
      </w:r>
      <w:r>
        <w:rPr>
          <w:b/>
          <w:bCs/>
        </w:rPr>
        <w:t>1</w:t>
      </w:r>
      <w:r>
        <w:rPr>
          <w:rFonts w:hint="eastAsia"/>
          <w:b/>
          <w:bCs/>
        </w:rPr>
        <w:t xml:space="preserve">  </w:t>
      </w:r>
      <w:r w:rsidR="00860C46">
        <w:rPr>
          <w:rFonts w:hint="eastAsia"/>
        </w:rPr>
        <w:t>管材、管件和各种辅助材料等，应由</w:t>
      </w:r>
      <w:r w:rsidR="00694313">
        <w:rPr>
          <w:rFonts w:hint="eastAsia"/>
        </w:rPr>
        <w:t>同一</w:t>
      </w:r>
      <w:r>
        <w:rPr>
          <w:rFonts w:hint="eastAsia"/>
        </w:rPr>
        <w:t>生产企业配套供应。</w:t>
      </w:r>
    </w:p>
    <w:p w14:paraId="290E4515" w14:textId="3D484CE7" w:rsidR="000E6EC2" w:rsidRDefault="000E6EC2" w:rsidP="00BC480C">
      <w:r>
        <w:rPr>
          <w:b/>
          <w:bCs/>
        </w:rPr>
        <w:t>3</w:t>
      </w:r>
      <w:r>
        <w:rPr>
          <w:rFonts w:hint="eastAsia"/>
          <w:b/>
          <w:bCs/>
        </w:rPr>
        <w:t>.1.</w:t>
      </w:r>
      <w:r w:rsidR="00F56602">
        <w:rPr>
          <w:b/>
          <w:bCs/>
        </w:rPr>
        <w:t>2</w:t>
      </w:r>
      <w:r>
        <w:rPr>
          <w:rFonts w:hint="eastAsia"/>
          <w:b/>
          <w:bCs/>
        </w:rPr>
        <w:t xml:space="preserve">  </w:t>
      </w:r>
      <w:r w:rsidR="002D4DA6" w:rsidRPr="002D4DA6">
        <w:rPr>
          <w:rFonts w:hint="eastAsia"/>
          <w:bCs/>
        </w:rPr>
        <w:t>材料</w:t>
      </w:r>
      <w:r w:rsidRPr="000E6EC2">
        <w:rPr>
          <w:rFonts w:hint="eastAsia"/>
        </w:rPr>
        <w:t>进场时应做检查验收，并经监理工程师核查确认。</w:t>
      </w:r>
    </w:p>
    <w:p w14:paraId="270702E7" w14:textId="7D82E385" w:rsidR="00542CF6" w:rsidRDefault="00542CF6" w:rsidP="00542CF6">
      <w:r>
        <w:rPr>
          <w:b/>
          <w:bCs/>
        </w:rPr>
        <w:t>3</w:t>
      </w:r>
      <w:r>
        <w:rPr>
          <w:rFonts w:hint="eastAsia"/>
          <w:b/>
          <w:bCs/>
        </w:rPr>
        <w:t>.1.</w:t>
      </w:r>
      <w:r w:rsidR="00F56602">
        <w:rPr>
          <w:b/>
          <w:bCs/>
        </w:rPr>
        <w:t>3</w:t>
      </w:r>
      <w:r>
        <w:rPr>
          <w:rFonts w:hint="eastAsia"/>
          <w:b/>
          <w:bCs/>
        </w:rPr>
        <w:t xml:space="preserve">  </w:t>
      </w:r>
      <w:r w:rsidRPr="007D66F2">
        <w:rPr>
          <w:rFonts w:hint="eastAsia"/>
        </w:rPr>
        <w:t>材料进场时应对品种、规格、外观等进行验收。包装应完好，表面无划痕及外力冲击破损。</w:t>
      </w:r>
    </w:p>
    <w:p w14:paraId="661C6357" w14:textId="038CF0D7" w:rsidR="00894C05" w:rsidRDefault="008E4920" w:rsidP="00542CF6">
      <w:r>
        <w:rPr>
          <w:b/>
          <w:bCs/>
        </w:rPr>
        <w:t>3</w:t>
      </w:r>
      <w:r>
        <w:rPr>
          <w:rFonts w:hint="eastAsia"/>
          <w:b/>
          <w:bCs/>
        </w:rPr>
        <w:t>.1.</w:t>
      </w:r>
      <w:r w:rsidR="00F56602">
        <w:rPr>
          <w:b/>
          <w:bCs/>
        </w:rPr>
        <w:t>4</w:t>
      </w:r>
      <w:r>
        <w:rPr>
          <w:rFonts w:hint="eastAsia"/>
          <w:b/>
          <w:bCs/>
        </w:rPr>
        <w:t xml:space="preserve">  </w:t>
      </w:r>
      <w:r w:rsidR="00542CF6">
        <w:rPr>
          <w:rFonts w:hint="eastAsia"/>
        </w:rPr>
        <w:t>应</w:t>
      </w:r>
      <w:r w:rsidR="00894C05" w:rsidRPr="00894C05">
        <w:rPr>
          <w:rFonts w:hint="eastAsia"/>
        </w:rPr>
        <w:t>检查每批</w:t>
      </w:r>
      <w:r w:rsidR="002D4DA6">
        <w:rPr>
          <w:rFonts w:hint="eastAsia"/>
        </w:rPr>
        <w:t>材料</w:t>
      </w:r>
      <w:r w:rsidR="00894C05" w:rsidRPr="00894C05">
        <w:rPr>
          <w:rFonts w:hint="eastAsia"/>
        </w:rPr>
        <w:t>的订购合同</w:t>
      </w:r>
      <w:r w:rsidR="00894C05" w:rsidRPr="00894C05">
        <w:rPr>
          <w:rFonts w:hint="eastAsia"/>
        </w:rPr>
        <w:t xml:space="preserve"> </w:t>
      </w:r>
      <w:r w:rsidR="00894C05" w:rsidRPr="00894C05">
        <w:rPr>
          <w:rFonts w:hint="eastAsia"/>
        </w:rPr>
        <w:t>、</w:t>
      </w:r>
      <w:r w:rsidR="00443808">
        <w:rPr>
          <w:rFonts w:hint="eastAsia"/>
        </w:rPr>
        <w:t>出厂合格证</w:t>
      </w:r>
      <w:r w:rsidR="00E84804">
        <w:rPr>
          <w:rFonts w:hint="eastAsia"/>
        </w:rPr>
        <w:t>、</w:t>
      </w:r>
      <w:r w:rsidR="00894C05" w:rsidRPr="00894C05">
        <w:rPr>
          <w:rFonts w:hint="eastAsia"/>
        </w:rPr>
        <w:t>检验报告、使用说明书等，并按国家有关标准规定进行复验，验收合格后方可使用。</w:t>
      </w:r>
    </w:p>
    <w:p w14:paraId="21081FBA" w14:textId="7D17921D" w:rsidR="00BC480C" w:rsidRDefault="00BC480C" w:rsidP="00BC480C">
      <w:pPr>
        <w:pStyle w:val="2"/>
        <w:jc w:val="center"/>
      </w:pPr>
      <w:bookmarkStart w:id="15" w:name="_Toc77256486"/>
      <w:bookmarkStart w:id="16" w:name="_Toc85634809"/>
      <w:r>
        <w:t>3</w:t>
      </w:r>
      <w:r>
        <w:rPr>
          <w:rFonts w:hint="eastAsia"/>
        </w:rPr>
        <w:t>.</w:t>
      </w:r>
      <w:r>
        <w:t>2</w:t>
      </w:r>
      <w:r>
        <w:rPr>
          <w:rFonts w:hint="eastAsia"/>
        </w:rPr>
        <w:t xml:space="preserve"> </w:t>
      </w:r>
      <w:r>
        <w:t xml:space="preserve"> </w:t>
      </w:r>
      <w:r w:rsidR="00BC74D9" w:rsidRPr="00BA21DF">
        <w:rPr>
          <w:rFonts w:hint="eastAsia"/>
          <w:lang w:eastAsia="zh-CN"/>
        </w:rPr>
        <w:t>管材和管件</w:t>
      </w:r>
      <w:bookmarkEnd w:id="15"/>
      <w:bookmarkEnd w:id="16"/>
    </w:p>
    <w:p w14:paraId="60427091" w14:textId="2C5EBC37" w:rsidR="00C314D2" w:rsidRDefault="00BC74D9" w:rsidP="00BC74D9">
      <w:r>
        <w:rPr>
          <w:b/>
          <w:bCs/>
        </w:rPr>
        <w:t>3</w:t>
      </w:r>
      <w:r>
        <w:rPr>
          <w:rFonts w:hint="eastAsia"/>
          <w:b/>
          <w:bCs/>
        </w:rPr>
        <w:t>.</w:t>
      </w:r>
      <w:r w:rsidR="00413FB2">
        <w:rPr>
          <w:b/>
          <w:bCs/>
        </w:rPr>
        <w:t>2</w:t>
      </w:r>
      <w:r>
        <w:rPr>
          <w:rFonts w:hint="eastAsia"/>
          <w:b/>
          <w:bCs/>
        </w:rPr>
        <w:t>.</w:t>
      </w:r>
      <w:r>
        <w:rPr>
          <w:b/>
          <w:bCs/>
        </w:rPr>
        <w:t>1</w:t>
      </w:r>
      <w:r>
        <w:rPr>
          <w:rFonts w:hint="eastAsia"/>
          <w:b/>
          <w:bCs/>
        </w:rPr>
        <w:t xml:space="preserve">  </w:t>
      </w:r>
      <w:r>
        <w:rPr>
          <w:rFonts w:hint="eastAsia"/>
        </w:rPr>
        <w:t>管</w:t>
      </w:r>
      <w:r w:rsidR="00704DF0">
        <w:rPr>
          <w:rFonts w:hint="eastAsia"/>
        </w:rPr>
        <w:t>材、管件表面应有生产企业</w:t>
      </w:r>
      <w:r w:rsidR="00C4791C">
        <w:rPr>
          <w:rFonts w:hint="eastAsia"/>
        </w:rPr>
        <w:t>名称或商标、产品名称、产品标准号、产品规格型号等永久性标识</w:t>
      </w:r>
      <w:r w:rsidR="00406DB6">
        <w:rPr>
          <w:rFonts w:hint="eastAsia"/>
        </w:rPr>
        <w:t>信息。其</w:t>
      </w:r>
      <w:r w:rsidR="00413825">
        <w:rPr>
          <w:rFonts w:hint="eastAsia"/>
        </w:rPr>
        <w:t>外</w:t>
      </w:r>
      <w:r w:rsidR="005B4C7F">
        <w:rPr>
          <w:rFonts w:hint="eastAsia"/>
        </w:rPr>
        <w:t>包装上应标</w:t>
      </w:r>
      <w:proofErr w:type="gramStart"/>
      <w:r w:rsidR="005B4C7F">
        <w:rPr>
          <w:rFonts w:hint="eastAsia"/>
        </w:rPr>
        <w:t>注</w:t>
      </w:r>
      <w:r w:rsidR="00704DF0">
        <w:rPr>
          <w:rFonts w:hint="eastAsia"/>
        </w:rPr>
        <w:t>生产</w:t>
      </w:r>
      <w:proofErr w:type="gramEnd"/>
      <w:r w:rsidR="00704DF0">
        <w:rPr>
          <w:rFonts w:hint="eastAsia"/>
        </w:rPr>
        <w:t>企业</w:t>
      </w:r>
      <w:r w:rsidR="00406DB6">
        <w:rPr>
          <w:rFonts w:hint="eastAsia"/>
        </w:rPr>
        <w:t>名称或商标、生产厂地址、</w:t>
      </w:r>
      <w:r>
        <w:rPr>
          <w:rFonts w:hint="eastAsia"/>
        </w:rPr>
        <w:t>批号</w:t>
      </w:r>
      <w:r w:rsidR="001B7382">
        <w:rPr>
          <w:rFonts w:hint="eastAsia"/>
        </w:rPr>
        <w:t>、数量和生产日期、检验代号等标识</w:t>
      </w:r>
      <w:r>
        <w:rPr>
          <w:rFonts w:hint="eastAsia"/>
        </w:rPr>
        <w:t>。</w:t>
      </w:r>
    </w:p>
    <w:p w14:paraId="7A276F4D" w14:textId="1ADF521B" w:rsidR="00BC74D9" w:rsidRDefault="00BC74D9" w:rsidP="00BC74D9">
      <w:r>
        <w:rPr>
          <w:b/>
          <w:bCs/>
        </w:rPr>
        <w:t>3</w:t>
      </w:r>
      <w:r w:rsidR="00413FB2">
        <w:rPr>
          <w:rFonts w:hint="eastAsia"/>
          <w:b/>
          <w:bCs/>
        </w:rPr>
        <w:t>.2</w:t>
      </w:r>
      <w:r>
        <w:rPr>
          <w:rFonts w:hint="eastAsia"/>
          <w:b/>
          <w:bCs/>
        </w:rPr>
        <w:t>.</w:t>
      </w:r>
      <w:r w:rsidR="00413FB2">
        <w:rPr>
          <w:b/>
          <w:bCs/>
        </w:rPr>
        <w:t>2</w:t>
      </w:r>
      <w:r>
        <w:rPr>
          <w:rFonts w:hint="eastAsia"/>
          <w:b/>
          <w:bCs/>
        </w:rPr>
        <w:t xml:space="preserve">  </w:t>
      </w:r>
      <w:r w:rsidR="00C4791C">
        <w:rPr>
          <w:rFonts w:hint="eastAsia"/>
        </w:rPr>
        <w:t>管材、管件标识</w:t>
      </w:r>
      <w:r>
        <w:rPr>
          <w:rFonts w:hint="eastAsia"/>
        </w:rPr>
        <w:t>应醒目、牢固，字迹应清晰、规范、不易褪色。</w:t>
      </w:r>
    </w:p>
    <w:p w14:paraId="55E5DF46" w14:textId="6C5692EA" w:rsidR="00BC74D9" w:rsidRDefault="00BC74D9" w:rsidP="00BC74D9">
      <w:r>
        <w:rPr>
          <w:b/>
          <w:bCs/>
        </w:rPr>
        <w:t>3</w:t>
      </w:r>
      <w:r w:rsidR="00413FB2">
        <w:rPr>
          <w:rFonts w:hint="eastAsia"/>
          <w:b/>
          <w:bCs/>
        </w:rPr>
        <w:t>.2</w:t>
      </w:r>
      <w:r>
        <w:rPr>
          <w:rFonts w:hint="eastAsia"/>
          <w:b/>
          <w:bCs/>
        </w:rPr>
        <w:t>.</w:t>
      </w:r>
      <w:r w:rsidR="00413FB2">
        <w:rPr>
          <w:b/>
          <w:bCs/>
        </w:rPr>
        <w:t>3</w:t>
      </w:r>
      <w:r>
        <w:rPr>
          <w:rFonts w:hint="eastAsia"/>
          <w:b/>
          <w:bCs/>
        </w:rPr>
        <w:t xml:space="preserve">  </w:t>
      </w:r>
      <w:r>
        <w:rPr>
          <w:rFonts w:hint="eastAsia"/>
        </w:rPr>
        <w:t>管材、管件颜色和桥梁主体外观</w:t>
      </w:r>
      <w:r w:rsidR="00D01F6C">
        <w:rPr>
          <w:rFonts w:hint="eastAsia"/>
        </w:rPr>
        <w:t>颜色</w:t>
      </w:r>
      <w:r w:rsidR="005B4C7F">
        <w:rPr>
          <w:rFonts w:hint="eastAsia"/>
        </w:rPr>
        <w:t>应</w:t>
      </w:r>
      <w:r>
        <w:rPr>
          <w:rFonts w:hint="eastAsia"/>
        </w:rPr>
        <w:t>统一，宜为青灰色，颜色均匀一致</w:t>
      </w:r>
      <w:r w:rsidR="00413825">
        <w:rPr>
          <w:rFonts w:hint="eastAsia"/>
        </w:rPr>
        <w:t>；</w:t>
      </w:r>
      <w:r>
        <w:rPr>
          <w:rFonts w:hint="eastAsia"/>
        </w:rPr>
        <w:t>当设计有特殊</w:t>
      </w:r>
      <w:r w:rsidR="00413825">
        <w:rPr>
          <w:rFonts w:hint="eastAsia"/>
        </w:rPr>
        <w:t>颜色</w:t>
      </w:r>
      <w:r>
        <w:rPr>
          <w:rFonts w:hint="eastAsia"/>
        </w:rPr>
        <w:t>要求时，可由供需双方商定。</w:t>
      </w:r>
    </w:p>
    <w:p w14:paraId="2B70682C" w14:textId="77777777" w:rsidR="00413825" w:rsidRDefault="00BC74D9" w:rsidP="00BC74D9">
      <w:r>
        <w:rPr>
          <w:b/>
          <w:bCs/>
        </w:rPr>
        <w:t>3</w:t>
      </w:r>
      <w:r w:rsidR="00413FB2">
        <w:rPr>
          <w:rFonts w:hint="eastAsia"/>
          <w:b/>
          <w:bCs/>
        </w:rPr>
        <w:t>.2</w:t>
      </w:r>
      <w:r>
        <w:rPr>
          <w:rFonts w:hint="eastAsia"/>
          <w:b/>
          <w:bCs/>
        </w:rPr>
        <w:t>.</w:t>
      </w:r>
      <w:r w:rsidR="00413FB2">
        <w:rPr>
          <w:b/>
          <w:bCs/>
        </w:rPr>
        <w:t>4</w:t>
      </w:r>
      <w:r>
        <w:rPr>
          <w:rFonts w:hint="eastAsia"/>
          <w:b/>
          <w:bCs/>
        </w:rPr>
        <w:t xml:space="preserve">  </w:t>
      </w:r>
      <w:r>
        <w:rPr>
          <w:rFonts w:hint="eastAsia"/>
        </w:rPr>
        <w:t>管材、管件内外表面应光滑、整洁、色泽均匀、无凹陷、无裂纹、无气泡、无明显的划伤和其它影响到产品性能的缺陷。</w:t>
      </w:r>
    </w:p>
    <w:p w14:paraId="6EB35579" w14:textId="03E4A08E" w:rsidR="00BC74D9" w:rsidRDefault="003E4DDF" w:rsidP="00BC74D9">
      <w:r>
        <w:rPr>
          <w:b/>
          <w:bCs/>
        </w:rPr>
        <w:t>3</w:t>
      </w:r>
      <w:r>
        <w:rPr>
          <w:rFonts w:hint="eastAsia"/>
          <w:b/>
          <w:bCs/>
        </w:rPr>
        <w:t>.2.</w:t>
      </w:r>
      <w:r>
        <w:rPr>
          <w:b/>
          <w:bCs/>
        </w:rPr>
        <w:t>5</w:t>
      </w:r>
      <w:r>
        <w:rPr>
          <w:rFonts w:hint="eastAsia"/>
          <w:b/>
          <w:bCs/>
        </w:rPr>
        <w:t xml:space="preserve">  </w:t>
      </w:r>
      <w:r w:rsidR="00BC74D9">
        <w:rPr>
          <w:rFonts w:hint="eastAsia"/>
        </w:rPr>
        <w:t>管材</w:t>
      </w:r>
      <w:r w:rsidR="00941159">
        <w:rPr>
          <w:rFonts w:hint="eastAsia"/>
        </w:rPr>
        <w:t>两端应切割</w:t>
      </w:r>
      <w:r w:rsidR="00BC74D9">
        <w:rPr>
          <w:rFonts w:hint="eastAsia"/>
        </w:rPr>
        <w:t>平整、无毛刺且与轴线垂直。</w:t>
      </w:r>
    </w:p>
    <w:p w14:paraId="43B37E13" w14:textId="70922B17" w:rsidR="005231B6" w:rsidRPr="005231B6" w:rsidRDefault="00BC74D9" w:rsidP="005231B6">
      <w:r>
        <w:rPr>
          <w:b/>
          <w:bCs/>
        </w:rPr>
        <w:t>3</w:t>
      </w:r>
      <w:r w:rsidR="00F56602">
        <w:rPr>
          <w:rFonts w:hint="eastAsia"/>
          <w:b/>
          <w:bCs/>
        </w:rPr>
        <w:t>.2.6</w:t>
      </w:r>
      <w:r>
        <w:rPr>
          <w:rFonts w:hint="eastAsia"/>
          <w:b/>
          <w:bCs/>
        </w:rPr>
        <w:t xml:space="preserve">  </w:t>
      </w:r>
      <w:r>
        <w:rPr>
          <w:rFonts w:hint="eastAsia"/>
        </w:rPr>
        <w:t>管材、管件应达到无铅管材的要求</w:t>
      </w:r>
      <w:r w:rsidR="00413825">
        <w:rPr>
          <w:rFonts w:hint="eastAsia"/>
        </w:rPr>
        <w:t>，</w:t>
      </w:r>
      <w:r w:rsidR="00BE195D" w:rsidRPr="005231B6">
        <w:rPr>
          <w:rFonts w:hint="eastAsia"/>
        </w:rPr>
        <w:t>铅限量值</w:t>
      </w:r>
      <w:r w:rsidR="00BE195D">
        <w:rPr>
          <w:rFonts w:hint="eastAsia"/>
        </w:rPr>
        <w:t>应符合现行国家标准《</w:t>
      </w:r>
      <w:r w:rsidR="00BE195D" w:rsidRPr="00BE195D">
        <w:rPr>
          <w:rFonts w:hint="eastAsia"/>
        </w:rPr>
        <w:t>建筑排水用硬聚氯乙烯</w:t>
      </w:r>
      <w:r w:rsidR="00EA3973">
        <w:rPr>
          <w:rFonts w:hint="eastAsia"/>
        </w:rPr>
        <w:t>（</w:t>
      </w:r>
      <w:r w:rsidR="00EA3973" w:rsidRPr="00BE195D">
        <w:rPr>
          <w:rFonts w:hint="eastAsia"/>
        </w:rPr>
        <w:t>PVC-U</w:t>
      </w:r>
      <w:r w:rsidR="00EA3973">
        <w:rPr>
          <w:rFonts w:hint="eastAsia"/>
        </w:rPr>
        <w:t>）</w:t>
      </w:r>
      <w:r w:rsidR="00BE195D" w:rsidRPr="00BE195D">
        <w:rPr>
          <w:rFonts w:hint="eastAsia"/>
        </w:rPr>
        <w:t>管材</w:t>
      </w:r>
      <w:r w:rsidR="00BE195D">
        <w:rPr>
          <w:rFonts w:hint="eastAsia"/>
        </w:rPr>
        <w:t>》</w:t>
      </w:r>
      <w:r w:rsidR="00BE195D" w:rsidRPr="00BE195D">
        <w:t>GB/T 5836.1</w:t>
      </w:r>
      <w:r w:rsidR="00BE195D">
        <w:rPr>
          <w:rFonts w:hint="eastAsia"/>
        </w:rPr>
        <w:t>和《</w:t>
      </w:r>
      <w:r w:rsidR="00BE195D" w:rsidRPr="00BE195D">
        <w:rPr>
          <w:rFonts w:hint="eastAsia"/>
        </w:rPr>
        <w:t>建筑排水用硬聚氯乙烯</w:t>
      </w:r>
      <w:r w:rsidR="00EA3973">
        <w:rPr>
          <w:rFonts w:hint="eastAsia"/>
        </w:rPr>
        <w:t>（</w:t>
      </w:r>
      <w:r w:rsidR="00EA3973" w:rsidRPr="00BE195D">
        <w:rPr>
          <w:rFonts w:hint="eastAsia"/>
        </w:rPr>
        <w:t>PVC-U</w:t>
      </w:r>
      <w:r w:rsidR="00EA3973">
        <w:rPr>
          <w:rFonts w:hint="eastAsia"/>
        </w:rPr>
        <w:t>）</w:t>
      </w:r>
      <w:r w:rsidR="00BE195D">
        <w:rPr>
          <w:rFonts w:hint="eastAsia"/>
        </w:rPr>
        <w:t>管件》</w:t>
      </w:r>
      <w:r w:rsidR="00BE195D" w:rsidRPr="00BE195D">
        <w:t>GB/T 5836.</w:t>
      </w:r>
      <w:r w:rsidR="00BE195D">
        <w:t>2</w:t>
      </w:r>
      <w:r w:rsidR="00BE195D">
        <w:rPr>
          <w:rFonts w:hint="eastAsia"/>
        </w:rPr>
        <w:t>的有关规定。</w:t>
      </w:r>
    </w:p>
    <w:p w14:paraId="4F4FBF21" w14:textId="3DBDD148" w:rsidR="00897644" w:rsidRDefault="00897644" w:rsidP="00897644">
      <w:r>
        <w:rPr>
          <w:b/>
          <w:bCs/>
        </w:rPr>
        <w:t>3</w:t>
      </w:r>
      <w:r>
        <w:rPr>
          <w:rFonts w:hint="eastAsia"/>
          <w:b/>
          <w:bCs/>
        </w:rPr>
        <w:t>.2.</w:t>
      </w:r>
      <w:r w:rsidR="00F56602">
        <w:rPr>
          <w:b/>
          <w:bCs/>
        </w:rPr>
        <w:t>7</w:t>
      </w:r>
      <w:r>
        <w:rPr>
          <w:rFonts w:hint="eastAsia"/>
          <w:b/>
          <w:bCs/>
        </w:rPr>
        <w:t xml:space="preserve">  </w:t>
      </w:r>
      <w:r>
        <w:rPr>
          <w:rFonts w:hint="eastAsia"/>
        </w:rPr>
        <w:t>管材、管件应采用与桥梁主体紧密贴合的外形，宜采用矩形，矩形管材、管件选材可参照</w:t>
      </w:r>
      <w:r w:rsidR="003F2A29">
        <w:rPr>
          <w:rFonts w:hint="eastAsia"/>
        </w:rPr>
        <w:t>本规程</w:t>
      </w:r>
      <w:r w:rsidRPr="00341D12">
        <w:rPr>
          <w:rFonts w:hint="eastAsia"/>
        </w:rPr>
        <w:t>附录</w:t>
      </w:r>
      <w:r w:rsidR="008F6C87" w:rsidRPr="00341D12">
        <w:rPr>
          <w:rFonts w:hint="eastAsia"/>
        </w:rPr>
        <w:t>A</w:t>
      </w:r>
      <w:r w:rsidR="008F6C87" w:rsidRPr="00341D12">
        <w:rPr>
          <w:rFonts w:hint="eastAsia"/>
        </w:rPr>
        <w:t>。</w:t>
      </w:r>
    </w:p>
    <w:p w14:paraId="3CFF5C37" w14:textId="3B20C5DC" w:rsidR="001530D4" w:rsidRDefault="00CE25F2" w:rsidP="001530D4">
      <w:r>
        <w:rPr>
          <w:b/>
          <w:bCs/>
        </w:rPr>
        <w:t>3</w:t>
      </w:r>
      <w:r>
        <w:rPr>
          <w:rFonts w:hint="eastAsia"/>
          <w:b/>
          <w:bCs/>
        </w:rPr>
        <w:t>.2.</w:t>
      </w:r>
      <w:r w:rsidR="00F56602">
        <w:rPr>
          <w:b/>
          <w:bCs/>
        </w:rPr>
        <w:t>8</w:t>
      </w:r>
      <w:r>
        <w:rPr>
          <w:rFonts w:hint="eastAsia"/>
          <w:b/>
          <w:bCs/>
        </w:rPr>
        <w:t xml:space="preserve">  </w:t>
      </w:r>
      <w:r w:rsidRPr="00CE25F2">
        <w:rPr>
          <w:rFonts w:hint="eastAsia"/>
        </w:rPr>
        <w:t>管件上承口宜采用承插台阶，</w:t>
      </w:r>
      <w:proofErr w:type="gramStart"/>
      <w:r w:rsidRPr="00CE25F2">
        <w:rPr>
          <w:rFonts w:hint="eastAsia"/>
        </w:rPr>
        <w:t>下承口</w:t>
      </w:r>
      <w:r>
        <w:rPr>
          <w:rFonts w:hint="eastAsia"/>
        </w:rPr>
        <w:t>宜</w:t>
      </w:r>
      <w:proofErr w:type="gramEnd"/>
      <w:r w:rsidR="004F65E0">
        <w:rPr>
          <w:rFonts w:hint="eastAsia"/>
        </w:rPr>
        <w:t>有导流板，导流板承插深度不小于</w:t>
      </w:r>
      <w:r w:rsidRPr="00CE25F2">
        <w:rPr>
          <w:rFonts w:hint="eastAsia"/>
        </w:rPr>
        <w:t>10mm</w:t>
      </w:r>
      <w:r w:rsidRPr="00CE25F2">
        <w:rPr>
          <w:rFonts w:hint="eastAsia"/>
        </w:rPr>
        <w:t>，</w:t>
      </w:r>
      <w:r w:rsidR="001D62BD">
        <w:rPr>
          <w:rFonts w:hint="eastAsia"/>
        </w:rPr>
        <w:t>矩形管件承插口规格尺寸</w:t>
      </w:r>
      <w:r w:rsidR="00340C32" w:rsidRPr="00463C0C">
        <w:rPr>
          <w:rFonts w:hint="eastAsia"/>
        </w:rPr>
        <w:t>按</w:t>
      </w:r>
      <w:r w:rsidR="00340C32" w:rsidRPr="00463C0C">
        <w:rPr>
          <w:rFonts w:hint="eastAsia"/>
        </w:rPr>
        <w:t>G</w:t>
      </w:r>
      <w:r w:rsidR="00340C32" w:rsidRPr="00463C0C">
        <w:t>B/T 8806-2008</w:t>
      </w:r>
      <w:r w:rsidR="00340C32" w:rsidRPr="00463C0C">
        <w:rPr>
          <w:rFonts w:hint="eastAsia"/>
        </w:rPr>
        <w:t>的要求进行测量，</w:t>
      </w:r>
      <w:r w:rsidR="001D62BD">
        <w:rPr>
          <w:rFonts w:hint="eastAsia"/>
        </w:rPr>
        <w:t>应符合</w:t>
      </w:r>
      <w:r w:rsidRPr="00CE25F2">
        <w:rPr>
          <w:rFonts w:hint="eastAsia"/>
        </w:rPr>
        <w:t>图</w:t>
      </w:r>
      <w:r w:rsidR="00930C0D">
        <w:rPr>
          <w:rFonts w:hint="eastAsia"/>
        </w:rPr>
        <w:t>3.2.8</w:t>
      </w:r>
      <w:r w:rsidR="001D62BD">
        <w:rPr>
          <w:rFonts w:hint="eastAsia"/>
        </w:rPr>
        <w:t>和表</w:t>
      </w:r>
      <w:r w:rsidR="00930C0D">
        <w:rPr>
          <w:rFonts w:hint="eastAsia"/>
        </w:rPr>
        <w:t>3.2.8</w:t>
      </w:r>
      <w:r w:rsidR="001D62BD">
        <w:rPr>
          <w:rFonts w:hint="eastAsia"/>
        </w:rPr>
        <w:t>的规定</w:t>
      </w:r>
      <w:r w:rsidR="003523E9">
        <w:rPr>
          <w:rFonts w:hint="eastAsia"/>
        </w:rPr>
        <w:t>。</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90"/>
      </w:tblGrid>
      <w:tr w:rsidR="00080440" w14:paraId="7C2D4CFE" w14:textId="77777777" w:rsidTr="006901C8">
        <w:tc>
          <w:tcPr>
            <w:tcW w:w="4388" w:type="dxa"/>
            <w:vAlign w:val="center"/>
          </w:tcPr>
          <w:p w14:paraId="6A0A3166" w14:textId="0DC716C2" w:rsidR="003749D7" w:rsidRDefault="00CA6AD3" w:rsidP="00963322">
            <w:pPr>
              <w:jc w:val="center"/>
            </w:pPr>
            <w:r w:rsidRPr="009B388E">
              <w:rPr>
                <w:noProof/>
              </w:rPr>
              <w:lastRenderedPageBreak/>
              <w:drawing>
                <wp:inline distT="0" distB="0" distL="0" distR="0" wp14:anchorId="29C0D9E8" wp14:editId="6674736B">
                  <wp:extent cx="1929765" cy="143129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9765" cy="1431290"/>
                          </a:xfrm>
                          <a:prstGeom prst="rect">
                            <a:avLst/>
                          </a:prstGeom>
                          <a:noFill/>
                          <a:ln>
                            <a:noFill/>
                          </a:ln>
                        </pic:spPr>
                      </pic:pic>
                    </a:graphicData>
                  </a:graphic>
                </wp:inline>
              </w:drawing>
            </w:r>
          </w:p>
        </w:tc>
        <w:tc>
          <w:tcPr>
            <w:tcW w:w="4390" w:type="dxa"/>
            <w:vAlign w:val="center"/>
          </w:tcPr>
          <w:p w14:paraId="24160793" w14:textId="2B9C2CC0" w:rsidR="003749D7" w:rsidRDefault="00793A6B" w:rsidP="00963322">
            <w:pPr>
              <w:jc w:val="center"/>
            </w:pPr>
            <w:r w:rsidRPr="00ED07E1">
              <w:rPr>
                <w:noProof/>
              </w:rPr>
              <w:drawing>
                <wp:inline distT="0" distB="0" distL="0" distR="0" wp14:anchorId="216D796D" wp14:editId="7FD7FC7F">
                  <wp:extent cx="1899285" cy="1296035"/>
                  <wp:effectExtent l="0" t="0" r="571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9285" cy="1296035"/>
                          </a:xfrm>
                          <a:prstGeom prst="rect">
                            <a:avLst/>
                          </a:prstGeom>
                          <a:noFill/>
                          <a:ln>
                            <a:noFill/>
                          </a:ln>
                        </pic:spPr>
                      </pic:pic>
                    </a:graphicData>
                  </a:graphic>
                </wp:inline>
              </w:drawing>
            </w:r>
          </w:p>
        </w:tc>
      </w:tr>
      <w:tr w:rsidR="00080440" w14:paraId="020A7084" w14:textId="77777777" w:rsidTr="006901C8">
        <w:tc>
          <w:tcPr>
            <w:tcW w:w="4388" w:type="dxa"/>
            <w:vAlign w:val="center"/>
          </w:tcPr>
          <w:p w14:paraId="35F7D339" w14:textId="7D0EDB35" w:rsidR="003749D7" w:rsidRDefault="003749D7" w:rsidP="00963322">
            <w:pPr>
              <w:jc w:val="center"/>
            </w:pPr>
            <w:r w:rsidRPr="00ED0988">
              <w:rPr>
                <w:rFonts w:ascii="宋体" w:hAnsi="宋体" w:hint="eastAsia"/>
                <w:szCs w:val="21"/>
              </w:rPr>
              <w:t>上承插口</w:t>
            </w:r>
          </w:p>
        </w:tc>
        <w:tc>
          <w:tcPr>
            <w:tcW w:w="4390" w:type="dxa"/>
            <w:vAlign w:val="center"/>
          </w:tcPr>
          <w:p w14:paraId="61011834" w14:textId="4505BAE3" w:rsidR="003749D7" w:rsidRDefault="003749D7" w:rsidP="00963322">
            <w:pPr>
              <w:jc w:val="center"/>
            </w:pPr>
            <w:r w:rsidRPr="00ED0988">
              <w:rPr>
                <w:rFonts w:ascii="宋体" w:hAnsi="宋体" w:hint="eastAsia"/>
                <w:szCs w:val="21"/>
              </w:rPr>
              <w:t>下承插口</w:t>
            </w:r>
          </w:p>
        </w:tc>
      </w:tr>
      <w:tr w:rsidR="003749D7" w14:paraId="11A6EFCA" w14:textId="77777777" w:rsidTr="006901C8">
        <w:tc>
          <w:tcPr>
            <w:tcW w:w="8778" w:type="dxa"/>
            <w:gridSpan w:val="2"/>
            <w:vAlign w:val="center"/>
          </w:tcPr>
          <w:p w14:paraId="258F9DD6" w14:textId="3538FC15" w:rsidR="003749D7" w:rsidRPr="00AE006C" w:rsidRDefault="003749D7" w:rsidP="0050786B">
            <w:pPr>
              <w:jc w:val="center"/>
              <w:rPr>
                <w:rFonts w:ascii="Times New Roman" w:hAnsi="Times New Roman"/>
                <w:sz w:val="24"/>
                <w:szCs w:val="24"/>
              </w:rPr>
            </w:pPr>
            <w:r w:rsidRPr="00AE006C">
              <w:rPr>
                <w:rFonts w:ascii="宋体" w:hAnsi="宋体" w:hint="eastAsia"/>
                <w:b/>
                <w:sz w:val="24"/>
                <w:szCs w:val="24"/>
              </w:rPr>
              <w:t>图 3.2.8</w:t>
            </w:r>
            <w:r w:rsidRPr="00AE006C">
              <w:rPr>
                <w:rFonts w:ascii="宋体" w:hAnsi="宋体"/>
                <w:b/>
                <w:sz w:val="24"/>
                <w:szCs w:val="24"/>
              </w:rPr>
              <w:t xml:space="preserve"> </w:t>
            </w:r>
            <w:r w:rsidRPr="00AE006C">
              <w:rPr>
                <w:rFonts w:ascii="宋体" w:hAnsi="宋体" w:hint="eastAsia"/>
                <w:b/>
                <w:sz w:val="24"/>
                <w:szCs w:val="24"/>
              </w:rPr>
              <w:t>矩形管件上承插口、下承插口</w:t>
            </w:r>
            <w:r w:rsidR="00071DA9" w:rsidRPr="00AE006C">
              <w:rPr>
                <w:rFonts w:ascii="宋体" w:hAnsi="宋体" w:hint="eastAsia"/>
                <w:b/>
                <w:sz w:val="24"/>
                <w:szCs w:val="24"/>
              </w:rPr>
              <w:t>示意图</w:t>
            </w:r>
          </w:p>
        </w:tc>
      </w:tr>
      <w:tr w:rsidR="003749D7" w14:paraId="470D1DDC" w14:textId="77777777" w:rsidTr="006901C8">
        <w:tc>
          <w:tcPr>
            <w:tcW w:w="8778" w:type="dxa"/>
            <w:gridSpan w:val="2"/>
            <w:vAlign w:val="center"/>
          </w:tcPr>
          <w:p w14:paraId="4C49D214" w14:textId="0A21D86E" w:rsidR="003749D7" w:rsidRPr="003749D7" w:rsidRDefault="00F66772" w:rsidP="00F66772">
            <w:pPr>
              <w:jc w:val="center"/>
              <w:rPr>
                <w:rFonts w:ascii="宋体" w:hAnsi="宋体"/>
                <w:szCs w:val="21"/>
              </w:rPr>
            </w:pPr>
            <w:r>
              <w:rPr>
                <w:rFonts w:ascii="宋体" w:hAnsi="宋体" w:hint="eastAsia"/>
                <w:szCs w:val="21"/>
              </w:rPr>
              <w:t>L1</w:t>
            </w:r>
            <w:proofErr w:type="gramStart"/>
            <w:r w:rsidR="003749D7" w:rsidRPr="00ED0988">
              <w:rPr>
                <w:rFonts w:ascii="宋体" w:hAnsi="宋体" w:hint="eastAsia"/>
                <w:szCs w:val="21"/>
              </w:rPr>
              <w:t>—承口</w:t>
            </w:r>
            <w:proofErr w:type="gramEnd"/>
            <w:r w:rsidR="003749D7" w:rsidRPr="00ED0988">
              <w:rPr>
                <w:rFonts w:ascii="宋体" w:hAnsi="宋体" w:hint="eastAsia"/>
                <w:szCs w:val="21"/>
              </w:rPr>
              <w:t>长；</w:t>
            </w:r>
            <w:r>
              <w:rPr>
                <w:rFonts w:ascii="宋体" w:hAnsi="宋体" w:hint="eastAsia"/>
                <w:szCs w:val="21"/>
              </w:rPr>
              <w:t>L2</w:t>
            </w:r>
            <w:proofErr w:type="gramStart"/>
            <w:r w:rsidR="003749D7" w:rsidRPr="00ED0988">
              <w:rPr>
                <w:rFonts w:ascii="宋体" w:hAnsi="宋体" w:hint="eastAsia"/>
                <w:szCs w:val="21"/>
              </w:rPr>
              <w:t>—承口</w:t>
            </w:r>
            <w:proofErr w:type="gramEnd"/>
            <w:r w:rsidR="003749D7" w:rsidRPr="00ED0988">
              <w:rPr>
                <w:rFonts w:ascii="宋体" w:hAnsi="宋体" w:hint="eastAsia"/>
                <w:szCs w:val="21"/>
              </w:rPr>
              <w:t>宽；</w:t>
            </w:r>
            <w:r>
              <w:rPr>
                <w:rFonts w:ascii="宋体" w:hAnsi="宋体" w:hint="eastAsia"/>
                <w:szCs w:val="21"/>
              </w:rPr>
              <w:t>L</w:t>
            </w:r>
            <w:proofErr w:type="gramStart"/>
            <w:r w:rsidR="003749D7" w:rsidRPr="00ED0988">
              <w:rPr>
                <w:rFonts w:ascii="宋体" w:hAnsi="宋体" w:hint="eastAsia"/>
                <w:szCs w:val="21"/>
              </w:rPr>
              <w:t>—承口</w:t>
            </w:r>
            <w:proofErr w:type="gramEnd"/>
            <w:r w:rsidR="003749D7" w:rsidRPr="00ED0988">
              <w:rPr>
                <w:rFonts w:ascii="宋体" w:hAnsi="宋体" w:hint="eastAsia"/>
                <w:szCs w:val="21"/>
              </w:rPr>
              <w:t>深度；</w:t>
            </w:r>
            <w:r>
              <w:rPr>
                <w:rFonts w:ascii="宋体" w:hAnsi="宋体" w:hint="eastAsia"/>
                <w:szCs w:val="21"/>
              </w:rPr>
              <w:t>Z</w:t>
            </w:r>
            <w:r w:rsidR="003749D7" w:rsidRPr="00ED0988">
              <w:rPr>
                <w:rFonts w:ascii="宋体" w:hAnsi="宋体" w:hint="eastAsia"/>
                <w:szCs w:val="21"/>
              </w:rPr>
              <w:t>—导流板长度；</w:t>
            </w:r>
            <w:r w:rsidR="00080440">
              <w:rPr>
                <w:rFonts w:ascii="宋体" w:hAnsi="宋体" w:hint="eastAsia"/>
                <w:szCs w:val="21"/>
              </w:rPr>
              <w:t>e</w:t>
            </w:r>
            <w:proofErr w:type="gramStart"/>
            <w:r w:rsidR="003749D7" w:rsidRPr="00ED0988">
              <w:rPr>
                <w:rFonts w:ascii="宋体" w:hAnsi="宋体" w:hint="eastAsia"/>
                <w:szCs w:val="21"/>
              </w:rPr>
              <w:t>—承口</w:t>
            </w:r>
            <w:proofErr w:type="gramEnd"/>
            <w:r w:rsidR="003749D7" w:rsidRPr="00ED0988">
              <w:rPr>
                <w:rFonts w:ascii="宋体" w:hAnsi="宋体" w:hint="eastAsia"/>
                <w:szCs w:val="21"/>
              </w:rPr>
              <w:t>壁厚</w:t>
            </w:r>
          </w:p>
        </w:tc>
      </w:tr>
    </w:tbl>
    <w:p w14:paraId="2C11C806" w14:textId="1D5A7164" w:rsidR="0077452E" w:rsidRPr="0050786B" w:rsidRDefault="0077452E" w:rsidP="0050786B">
      <w:pPr>
        <w:jc w:val="center"/>
        <w:rPr>
          <w:rFonts w:ascii="宋体" w:hAnsi="宋体"/>
          <w:b/>
          <w:sz w:val="21"/>
        </w:rPr>
      </w:pPr>
      <w:r w:rsidRPr="00AE006C">
        <w:rPr>
          <w:rFonts w:ascii="宋体" w:hAnsi="宋体" w:hint="eastAsia"/>
          <w:b/>
          <w:szCs w:val="24"/>
        </w:rPr>
        <w:t>表 3.2.8</w:t>
      </w:r>
      <w:r w:rsidRPr="00AE006C">
        <w:rPr>
          <w:rFonts w:ascii="宋体" w:hAnsi="宋体"/>
          <w:b/>
          <w:szCs w:val="24"/>
        </w:rPr>
        <w:t xml:space="preserve"> </w:t>
      </w:r>
      <w:r w:rsidRPr="00AE006C">
        <w:rPr>
          <w:rFonts w:ascii="宋体" w:hAnsi="宋体" w:hint="eastAsia"/>
          <w:b/>
          <w:szCs w:val="24"/>
        </w:rPr>
        <w:t>矩形管件上承插口、下承插口</w:t>
      </w:r>
      <w:r w:rsidR="004A297B" w:rsidRPr="00AE006C">
        <w:rPr>
          <w:rFonts w:ascii="宋体" w:hAnsi="宋体" w:hint="eastAsia"/>
          <w:b/>
          <w:szCs w:val="24"/>
        </w:rPr>
        <w:t>尺寸及偏差</w:t>
      </w:r>
      <w:r w:rsidR="009B5644" w:rsidRPr="00AE006C">
        <w:rPr>
          <w:rFonts w:ascii="宋体" w:hAnsi="宋体" w:hint="eastAsia"/>
          <w:b/>
          <w:szCs w:val="24"/>
        </w:rPr>
        <w:t>（mm）</w:t>
      </w:r>
    </w:p>
    <w:tbl>
      <w:tblPr>
        <w:tblStyle w:val="af"/>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435"/>
        <w:gridCol w:w="1513"/>
        <w:gridCol w:w="1513"/>
        <w:gridCol w:w="1435"/>
        <w:gridCol w:w="1433"/>
        <w:gridCol w:w="1429"/>
      </w:tblGrid>
      <w:tr w:rsidR="00F51EE0" w14:paraId="7471BA7A" w14:textId="77777777" w:rsidTr="00361BA6">
        <w:trPr>
          <w:jc w:val="center"/>
        </w:trPr>
        <w:tc>
          <w:tcPr>
            <w:tcW w:w="819" w:type="pct"/>
            <w:vMerge w:val="restart"/>
            <w:vAlign w:val="center"/>
          </w:tcPr>
          <w:p w14:paraId="05B1E986" w14:textId="12B98F6A" w:rsidR="00F51EE0" w:rsidRPr="00465162" w:rsidRDefault="00F51EE0" w:rsidP="00963322">
            <w:pPr>
              <w:jc w:val="center"/>
              <w:rPr>
                <w:rFonts w:ascii="宋体" w:hAnsi="宋体"/>
                <w:szCs w:val="21"/>
              </w:rPr>
            </w:pPr>
            <w:r w:rsidRPr="00465162">
              <w:rPr>
                <w:rFonts w:ascii="宋体" w:hAnsi="宋体" w:hint="eastAsia"/>
                <w:szCs w:val="21"/>
              </w:rPr>
              <w:t>规格</w:t>
            </w:r>
            <w:r>
              <w:rPr>
                <w:rFonts w:ascii="宋体" w:hAnsi="宋体" w:hint="eastAsia"/>
                <w:szCs w:val="21"/>
              </w:rPr>
              <w:t xml:space="preserve"> L1</w:t>
            </w:r>
            <w:r w:rsidRPr="00465162">
              <w:rPr>
                <w:rFonts w:ascii="宋体" w:hAnsi="宋体" w:hint="eastAsia"/>
                <w:szCs w:val="21"/>
              </w:rPr>
              <w:t>×</w:t>
            </w:r>
            <w:r>
              <w:rPr>
                <w:rFonts w:ascii="宋体" w:hAnsi="宋体" w:hint="eastAsia"/>
                <w:szCs w:val="21"/>
              </w:rPr>
              <w:t>L2</w:t>
            </w:r>
          </w:p>
        </w:tc>
        <w:tc>
          <w:tcPr>
            <w:tcW w:w="1728" w:type="pct"/>
            <w:gridSpan w:val="2"/>
          </w:tcPr>
          <w:p w14:paraId="155864B1" w14:textId="128FD53A" w:rsidR="00F51EE0" w:rsidRPr="00465162" w:rsidRDefault="00F51EE0" w:rsidP="00814EF9">
            <w:pPr>
              <w:jc w:val="center"/>
              <w:rPr>
                <w:rFonts w:ascii="宋体" w:hAnsi="宋体"/>
                <w:szCs w:val="21"/>
              </w:rPr>
            </w:pPr>
            <w:proofErr w:type="gramStart"/>
            <w:r w:rsidRPr="00465162">
              <w:rPr>
                <w:rFonts w:ascii="宋体" w:hAnsi="宋体" w:hint="eastAsia"/>
                <w:szCs w:val="21"/>
              </w:rPr>
              <w:t>承口尺寸</w:t>
            </w:r>
            <w:proofErr w:type="gramEnd"/>
            <w:r>
              <w:rPr>
                <w:rFonts w:ascii="宋体" w:hAnsi="宋体" w:hint="eastAsia"/>
                <w:szCs w:val="21"/>
              </w:rPr>
              <w:t>（L1、L2）</w:t>
            </w:r>
          </w:p>
        </w:tc>
        <w:tc>
          <w:tcPr>
            <w:tcW w:w="819" w:type="pct"/>
            <w:vMerge w:val="restart"/>
            <w:vAlign w:val="center"/>
          </w:tcPr>
          <w:p w14:paraId="39773678" w14:textId="78F9D453" w:rsidR="00F51EE0" w:rsidRPr="00465162" w:rsidRDefault="00F51EE0" w:rsidP="009B5644">
            <w:pPr>
              <w:jc w:val="center"/>
              <w:rPr>
                <w:rFonts w:ascii="宋体" w:hAnsi="宋体"/>
                <w:szCs w:val="21"/>
              </w:rPr>
            </w:pPr>
            <w:proofErr w:type="gramStart"/>
            <w:r w:rsidRPr="00465162">
              <w:rPr>
                <w:rFonts w:ascii="宋体" w:hAnsi="宋体" w:hint="eastAsia"/>
                <w:szCs w:val="21"/>
              </w:rPr>
              <w:t>承口深度</w:t>
            </w:r>
            <w:proofErr w:type="gramEnd"/>
            <w:r>
              <w:rPr>
                <w:rFonts w:ascii="宋体" w:hAnsi="宋体" w:hint="eastAsia"/>
                <w:szCs w:val="21"/>
              </w:rPr>
              <w:t xml:space="preserve"> </w:t>
            </w:r>
            <w:r>
              <w:rPr>
                <w:rFonts w:ascii="宋体" w:hAnsi="宋体"/>
                <w:szCs w:val="21"/>
              </w:rPr>
              <w:t>L</w:t>
            </w:r>
          </w:p>
        </w:tc>
        <w:tc>
          <w:tcPr>
            <w:tcW w:w="818" w:type="pct"/>
            <w:vMerge w:val="restart"/>
            <w:vAlign w:val="center"/>
          </w:tcPr>
          <w:p w14:paraId="387051F5" w14:textId="7C7BB8F5" w:rsidR="00F51EE0" w:rsidRPr="00465162" w:rsidRDefault="00F51EE0" w:rsidP="00F51EE0">
            <w:pPr>
              <w:jc w:val="center"/>
              <w:rPr>
                <w:rFonts w:ascii="宋体" w:hAnsi="宋体"/>
                <w:szCs w:val="21"/>
              </w:rPr>
            </w:pPr>
            <w:r w:rsidRPr="00465162">
              <w:rPr>
                <w:rFonts w:ascii="宋体" w:hAnsi="宋体" w:hint="eastAsia"/>
                <w:szCs w:val="21"/>
              </w:rPr>
              <w:t>导流板长度</w:t>
            </w:r>
            <w:r>
              <w:rPr>
                <w:rFonts w:ascii="宋体" w:hAnsi="宋体" w:hint="eastAsia"/>
                <w:szCs w:val="21"/>
              </w:rPr>
              <w:t xml:space="preserve"> </w:t>
            </w:r>
            <w:r>
              <w:rPr>
                <w:rFonts w:ascii="宋体" w:hAnsi="宋体"/>
                <w:szCs w:val="21"/>
              </w:rPr>
              <w:t>Z</w:t>
            </w:r>
          </w:p>
        </w:tc>
        <w:tc>
          <w:tcPr>
            <w:tcW w:w="816" w:type="pct"/>
            <w:vMerge w:val="restart"/>
            <w:vAlign w:val="center"/>
          </w:tcPr>
          <w:p w14:paraId="2D7173BC" w14:textId="72656F6B" w:rsidR="00F51EE0" w:rsidRPr="00465162" w:rsidRDefault="00F51EE0" w:rsidP="009B5644">
            <w:pPr>
              <w:jc w:val="center"/>
              <w:rPr>
                <w:rFonts w:ascii="宋体" w:hAnsi="宋体"/>
                <w:szCs w:val="21"/>
              </w:rPr>
            </w:pPr>
            <w:proofErr w:type="gramStart"/>
            <w:r w:rsidRPr="00465162">
              <w:rPr>
                <w:rFonts w:ascii="宋体" w:hAnsi="宋体" w:hint="eastAsia"/>
                <w:szCs w:val="21"/>
              </w:rPr>
              <w:t>承口壁厚</w:t>
            </w:r>
            <w:proofErr w:type="gramEnd"/>
            <w:r>
              <w:rPr>
                <w:rFonts w:ascii="宋体" w:hAnsi="宋体" w:hint="eastAsia"/>
                <w:szCs w:val="21"/>
              </w:rPr>
              <w:t xml:space="preserve"> e</w:t>
            </w:r>
          </w:p>
        </w:tc>
      </w:tr>
      <w:tr w:rsidR="00F51EE0" w14:paraId="78409F12" w14:textId="77777777" w:rsidTr="00361BA6">
        <w:trPr>
          <w:jc w:val="center"/>
        </w:trPr>
        <w:tc>
          <w:tcPr>
            <w:tcW w:w="819" w:type="pct"/>
            <w:vMerge/>
          </w:tcPr>
          <w:p w14:paraId="4A0BC997" w14:textId="77777777" w:rsidR="00F51EE0" w:rsidRPr="00465162" w:rsidRDefault="00F51EE0" w:rsidP="00F51EE0">
            <w:pPr>
              <w:jc w:val="center"/>
              <w:rPr>
                <w:rFonts w:ascii="宋体" w:hAnsi="宋体"/>
                <w:szCs w:val="21"/>
              </w:rPr>
            </w:pPr>
          </w:p>
        </w:tc>
        <w:tc>
          <w:tcPr>
            <w:tcW w:w="864" w:type="pct"/>
          </w:tcPr>
          <w:p w14:paraId="414175A8" w14:textId="27B2C116" w:rsidR="00F51EE0" w:rsidRPr="00465162" w:rsidRDefault="00F51EE0" w:rsidP="00F51EE0">
            <w:pPr>
              <w:jc w:val="center"/>
              <w:rPr>
                <w:rFonts w:ascii="宋体" w:hAnsi="宋体"/>
                <w:szCs w:val="21"/>
              </w:rPr>
            </w:pPr>
            <w:r>
              <w:rPr>
                <w:rFonts w:ascii="宋体" w:hAnsi="宋体" w:hint="eastAsia"/>
                <w:szCs w:val="21"/>
              </w:rPr>
              <w:t>L1</w:t>
            </w:r>
          </w:p>
        </w:tc>
        <w:tc>
          <w:tcPr>
            <w:tcW w:w="864" w:type="pct"/>
          </w:tcPr>
          <w:p w14:paraId="074B72AB" w14:textId="218A8CA7" w:rsidR="00F51EE0" w:rsidRPr="00465162" w:rsidRDefault="00F51EE0" w:rsidP="00F51EE0">
            <w:pPr>
              <w:jc w:val="center"/>
              <w:rPr>
                <w:rFonts w:ascii="宋体" w:hAnsi="宋体"/>
                <w:szCs w:val="21"/>
              </w:rPr>
            </w:pPr>
            <w:r>
              <w:rPr>
                <w:rFonts w:ascii="宋体" w:hAnsi="宋体" w:hint="eastAsia"/>
                <w:szCs w:val="21"/>
              </w:rPr>
              <w:t>L2</w:t>
            </w:r>
          </w:p>
        </w:tc>
        <w:tc>
          <w:tcPr>
            <w:tcW w:w="819" w:type="pct"/>
            <w:vMerge/>
          </w:tcPr>
          <w:p w14:paraId="25FBCEE8" w14:textId="77777777" w:rsidR="00F51EE0" w:rsidRPr="00465162" w:rsidRDefault="00F51EE0" w:rsidP="00F51EE0">
            <w:pPr>
              <w:jc w:val="center"/>
              <w:rPr>
                <w:rFonts w:ascii="宋体" w:hAnsi="宋体"/>
                <w:szCs w:val="21"/>
              </w:rPr>
            </w:pPr>
          </w:p>
        </w:tc>
        <w:tc>
          <w:tcPr>
            <w:tcW w:w="818" w:type="pct"/>
            <w:vMerge/>
            <w:vAlign w:val="center"/>
          </w:tcPr>
          <w:p w14:paraId="0412078E" w14:textId="77010076" w:rsidR="00F51EE0" w:rsidRPr="00465162" w:rsidRDefault="00F51EE0" w:rsidP="00F51EE0">
            <w:pPr>
              <w:jc w:val="center"/>
              <w:rPr>
                <w:rFonts w:ascii="宋体" w:hAnsi="宋体"/>
                <w:szCs w:val="21"/>
              </w:rPr>
            </w:pPr>
          </w:p>
        </w:tc>
        <w:tc>
          <w:tcPr>
            <w:tcW w:w="816" w:type="pct"/>
            <w:vMerge/>
          </w:tcPr>
          <w:p w14:paraId="483D71B9" w14:textId="48050808" w:rsidR="00F51EE0" w:rsidRPr="00465162" w:rsidRDefault="00F51EE0" w:rsidP="00F51EE0">
            <w:pPr>
              <w:jc w:val="center"/>
              <w:rPr>
                <w:rFonts w:ascii="宋体" w:hAnsi="宋体"/>
                <w:szCs w:val="21"/>
              </w:rPr>
            </w:pPr>
          </w:p>
        </w:tc>
      </w:tr>
      <w:tr w:rsidR="00564373" w14:paraId="51AC79BB" w14:textId="77777777" w:rsidTr="00361BA6">
        <w:trPr>
          <w:jc w:val="center"/>
        </w:trPr>
        <w:tc>
          <w:tcPr>
            <w:tcW w:w="819" w:type="pct"/>
          </w:tcPr>
          <w:p w14:paraId="62235FB6" w14:textId="77777777" w:rsidR="00564373" w:rsidRPr="00465162" w:rsidRDefault="00564373" w:rsidP="00564373">
            <w:pPr>
              <w:jc w:val="center"/>
              <w:rPr>
                <w:rFonts w:ascii="宋体" w:hAnsi="宋体"/>
                <w:szCs w:val="21"/>
              </w:rPr>
            </w:pPr>
            <w:r w:rsidRPr="00465162">
              <w:rPr>
                <w:rFonts w:ascii="宋体" w:hAnsi="宋体" w:hint="eastAsia"/>
                <w:szCs w:val="21"/>
              </w:rPr>
              <w:t>150×130</w:t>
            </w:r>
          </w:p>
        </w:tc>
        <w:tc>
          <w:tcPr>
            <w:tcW w:w="864" w:type="pct"/>
            <w:vAlign w:val="center"/>
          </w:tcPr>
          <w:p w14:paraId="021BB1CC" w14:textId="2F80E068" w:rsidR="00564373" w:rsidRPr="00564373" w:rsidRDefault="00325B8C" w:rsidP="00274C61">
            <w:pPr>
              <w:jc w:val="center"/>
              <w:rPr>
                <w:rFonts w:ascii="宋体" w:hAnsi="宋体"/>
                <w:szCs w:val="21"/>
              </w:rPr>
            </w:pPr>
            <m:oMathPara>
              <m:oMath>
                <m:sSubSup>
                  <m:sSubSupPr>
                    <m:alnScr m:val="1"/>
                    <m:ctrlPr>
                      <w:rPr>
                        <w:rFonts w:ascii="Cambria Math" w:hAnsi="Cambria Math" w:hint="eastAsia"/>
                        <w:szCs w:val="21"/>
                      </w:rPr>
                    </m:ctrlPr>
                  </m:sSubSupPr>
                  <m:e>
                    <m:r>
                      <m:rPr>
                        <m:nor/>
                      </m:rPr>
                      <w:rPr>
                        <w:rFonts w:ascii="宋体" w:hAnsi="宋体"/>
                        <w:szCs w:val="21"/>
                      </w:rPr>
                      <m:t>150</m:t>
                    </m:r>
                    <m:ctrlPr>
                      <w:rPr>
                        <w:rFonts w:ascii="Cambria Math" w:hAnsi="Cambria Math"/>
                        <w:szCs w:val="21"/>
                      </w:rPr>
                    </m:ctrlPr>
                  </m:e>
                  <m:sub>
                    <m:argPr>
                      <m:argSz m:val="-1"/>
                    </m:argPr>
                    <m:r>
                      <m:rPr>
                        <m:nor/>
                      </m:rPr>
                      <w:rPr>
                        <w:rFonts w:ascii="宋体" w:hAnsi="宋体"/>
                        <w:szCs w:val="21"/>
                      </w:rPr>
                      <m:t>+</m:t>
                    </m:r>
                    <m:r>
                      <m:rPr>
                        <m:nor/>
                      </m:rPr>
                      <w:rPr>
                        <w:rFonts w:ascii="宋体" w:hAnsi="宋体" w:hint="eastAsia"/>
                        <w:szCs w:val="21"/>
                      </w:rPr>
                      <m:t>0</m:t>
                    </m:r>
                    <m:ctrlPr>
                      <w:rPr>
                        <w:rFonts w:ascii="Cambria Math" w:hAnsi="Cambria Math"/>
                        <w:szCs w:val="21"/>
                      </w:rPr>
                    </m:ctrlPr>
                  </m:sub>
                  <m:sup>
                    <m:argPr>
                      <m:argSz m:val="-2"/>
                    </m:argPr>
                    <m:r>
                      <m:rPr>
                        <m:nor/>
                      </m:rPr>
                      <w:rPr>
                        <w:rFonts w:ascii="宋体" w:hAnsi="宋体"/>
                        <w:szCs w:val="21"/>
                      </w:rPr>
                      <m:t>+0.</m:t>
                    </m:r>
                    <m:r>
                      <m:rPr>
                        <m:nor/>
                      </m:rPr>
                      <w:rPr>
                        <w:rFonts w:ascii="宋体" w:hAnsi="宋体" w:hint="eastAsia"/>
                        <w:szCs w:val="21"/>
                      </w:rPr>
                      <m:t>8</m:t>
                    </m:r>
                    <m:ctrlPr>
                      <w:rPr>
                        <w:rFonts w:ascii="Cambria Math" w:hAnsi="Cambria Math"/>
                        <w:szCs w:val="21"/>
                      </w:rPr>
                    </m:ctrlPr>
                  </m:sup>
                </m:sSubSup>
              </m:oMath>
            </m:oMathPara>
          </w:p>
        </w:tc>
        <w:tc>
          <w:tcPr>
            <w:tcW w:w="864" w:type="pct"/>
            <w:vAlign w:val="center"/>
          </w:tcPr>
          <w:p w14:paraId="7B808911" w14:textId="0AA89942" w:rsidR="00564373" w:rsidRPr="00564373" w:rsidRDefault="00325B8C" w:rsidP="00274C61">
            <w:pPr>
              <w:jc w:val="center"/>
              <w:rPr>
                <w:rFonts w:ascii="宋体" w:hAnsi="宋体"/>
                <w:szCs w:val="21"/>
              </w:rPr>
            </w:pPr>
            <m:oMathPara>
              <m:oMath>
                <m:sSubSup>
                  <m:sSubSupPr>
                    <m:alnScr m:val="1"/>
                    <m:ctrlPr>
                      <w:rPr>
                        <w:rFonts w:ascii="Cambria Math" w:hAnsi="Cambria Math" w:hint="eastAsia"/>
                        <w:szCs w:val="21"/>
                      </w:rPr>
                    </m:ctrlPr>
                  </m:sSubSupPr>
                  <m:e>
                    <m:r>
                      <m:rPr>
                        <m:nor/>
                      </m:rPr>
                      <w:rPr>
                        <w:rFonts w:ascii="宋体" w:hAnsi="宋体"/>
                        <w:szCs w:val="21"/>
                      </w:rPr>
                      <m:t>130</m:t>
                    </m:r>
                    <m:ctrlPr>
                      <w:rPr>
                        <w:rFonts w:ascii="Cambria Math" w:hAnsi="Cambria Math"/>
                        <w:szCs w:val="21"/>
                      </w:rPr>
                    </m:ctrlPr>
                  </m:e>
                  <m:sub>
                    <m:argPr>
                      <m:argSz m:val="-1"/>
                    </m:argPr>
                    <m:r>
                      <m:rPr>
                        <m:nor/>
                      </m:rPr>
                      <w:rPr>
                        <w:rFonts w:ascii="宋体" w:hAnsi="宋体"/>
                        <w:szCs w:val="21"/>
                      </w:rPr>
                      <m:t>+0</m:t>
                    </m:r>
                    <m:ctrlPr>
                      <w:rPr>
                        <w:rFonts w:ascii="Cambria Math" w:hAnsi="Cambria Math"/>
                        <w:szCs w:val="21"/>
                      </w:rPr>
                    </m:ctrlPr>
                  </m:sub>
                  <m:sup>
                    <m:argPr>
                      <m:argSz m:val="-2"/>
                    </m:argPr>
                    <m:r>
                      <m:rPr>
                        <m:nor/>
                      </m:rPr>
                      <w:rPr>
                        <w:rFonts w:ascii="宋体" w:hAnsi="宋体"/>
                        <w:szCs w:val="21"/>
                      </w:rPr>
                      <m:t>+0.</m:t>
                    </m:r>
                    <m:r>
                      <m:rPr>
                        <m:nor/>
                      </m:rPr>
                      <w:rPr>
                        <w:rFonts w:ascii="宋体" w:hAnsi="宋体" w:hint="eastAsia"/>
                        <w:szCs w:val="21"/>
                      </w:rPr>
                      <m:t>7</m:t>
                    </m:r>
                    <m:ctrlPr>
                      <w:rPr>
                        <w:rFonts w:ascii="Cambria Math" w:hAnsi="Cambria Math"/>
                        <w:szCs w:val="21"/>
                      </w:rPr>
                    </m:ctrlPr>
                  </m:sup>
                </m:sSubSup>
              </m:oMath>
            </m:oMathPara>
          </w:p>
        </w:tc>
        <w:tc>
          <w:tcPr>
            <w:tcW w:w="819" w:type="pct"/>
          </w:tcPr>
          <w:p w14:paraId="50FBF189" w14:textId="3908186F" w:rsidR="00564373" w:rsidRPr="00465162" w:rsidRDefault="00564373" w:rsidP="00564373">
            <w:pPr>
              <w:jc w:val="center"/>
              <w:rPr>
                <w:rFonts w:ascii="宋体" w:hAnsi="宋体"/>
                <w:szCs w:val="21"/>
              </w:rPr>
            </w:pPr>
            <w:r>
              <w:rPr>
                <w:rFonts w:ascii="宋体" w:hAnsi="宋体"/>
                <w:szCs w:val="21"/>
              </w:rPr>
              <w:t>L</w:t>
            </w:r>
            <w:r w:rsidRPr="00465162">
              <w:rPr>
                <w:rFonts w:ascii="宋体" w:hAnsi="宋体" w:hint="eastAsia"/>
                <w:szCs w:val="21"/>
              </w:rPr>
              <w:t>≥60</w:t>
            </w:r>
          </w:p>
        </w:tc>
        <w:tc>
          <w:tcPr>
            <w:tcW w:w="818" w:type="pct"/>
          </w:tcPr>
          <w:p w14:paraId="3E298C65" w14:textId="1312A660" w:rsidR="00564373" w:rsidRDefault="00564373" w:rsidP="00564373">
            <w:pPr>
              <w:jc w:val="center"/>
              <w:rPr>
                <w:rFonts w:ascii="宋体" w:hAnsi="宋体"/>
                <w:szCs w:val="21"/>
              </w:rPr>
            </w:pPr>
            <w:r>
              <w:rPr>
                <w:rFonts w:ascii="宋体" w:hAnsi="宋体"/>
                <w:szCs w:val="21"/>
              </w:rPr>
              <w:t>Z</w:t>
            </w:r>
            <w:r w:rsidRPr="00465162">
              <w:rPr>
                <w:rFonts w:ascii="宋体" w:hAnsi="宋体" w:hint="eastAsia"/>
                <w:szCs w:val="21"/>
              </w:rPr>
              <w:t>≥10</w:t>
            </w:r>
          </w:p>
        </w:tc>
        <w:tc>
          <w:tcPr>
            <w:tcW w:w="816" w:type="pct"/>
          </w:tcPr>
          <w:p w14:paraId="6C6DF713" w14:textId="42B89499" w:rsidR="00564373" w:rsidRPr="00465162" w:rsidRDefault="00564373" w:rsidP="00564373">
            <w:pPr>
              <w:jc w:val="center"/>
              <w:rPr>
                <w:rFonts w:ascii="宋体" w:hAnsi="宋体"/>
                <w:szCs w:val="21"/>
              </w:rPr>
            </w:pPr>
            <w:r>
              <w:rPr>
                <w:rFonts w:ascii="宋体" w:hAnsi="宋体" w:hint="eastAsia"/>
                <w:szCs w:val="21"/>
              </w:rPr>
              <w:t>e</w:t>
            </w:r>
            <w:r w:rsidRPr="00465162">
              <w:rPr>
                <w:rFonts w:ascii="宋体" w:hAnsi="宋体" w:hint="eastAsia"/>
                <w:szCs w:val="21"/>
              </w:rPr>
              <w:t>≥2.5</w:t>
            </w:r>
          </w:p>
        </w:tc>
      </w:tr>
      <w:tr w:rsidR="00564373" w14:paraId="74D3A3D7" w14:textId="77777777" w:rsidTr="00361BA6">
        <w:trPr>
          <w:jc w:val="center"/>
        </w:trPr>
        <w:tc>
          <w:tcPr>
            <w:tcW w:w="819" w:type="pct"/>
          </w:tcPr>
          <w:p w14:paraId="60C6CF14" w14:textId="77777777" w:rsidR="00564373" w:rsidRPr="00465162" w:rsidRDefault="00564373" w:rsidP="00564373">
            <w:pPr>
              <w:jc w:val="center"/>
              <w:rPr>
                <w:rFonts w:ascii="宋体" w:hAnsi="宋体"/>
                <w:szCs w:val="21"/>
              </w:rPr>
            </w:pPr>
            <w:r w:rsidRPr="00465162">
              <w:rPr>
                <w:rFonts w:ascii="宋体" w:hAnsi="宋体" w:hint="eastAsia"/>
                <w:szCs w:val="21"/>
              </w:rPr>
              <w:t>190×160</w:t>
            </w:r>
          </w:p>
        </w:tc>
        <w:tc>
          <w:tcPr>
            <w:tcW w:w="864" w:type="pct"/>
            <w:vAlign w:val="center"/>
          </w:tcPr>
          <w:p w14:paraId="46030B6E" w14:textId="0BD1780C" w:rsidR="00564373" w:rsidRPr="00564373" w:rsidRDefault="00325B8C" w:rsidP="0004754D">
            <w:pPr>
              <w:jc w:val="center"/>
              <w:rPr>
                <w:rFonts w:ascii="宋体" w:hAnsi="宋体"/>
                <w:szCs w:val="21"/>
              </w:rPr>
            </w:pPr>
            <m:oMathPara>
              <m:oMath>
                <m:sSubSup>
                  <m:sSubSupPr>
                    <m:alnScr m:val="1"/>
                    <m:ctrlPr>
                      <w:rPr>
                        <w:rFonts w:ascii="Cambria Math" w:hAnsi="Cambria Math" w:hint="eastAsia"/>
                        <w:szCs w:val="21"/>
                      </w:rPr>
                    </m:ctrlPr>
                  </m:sSubSupPr>
                  <m:e>
                    <m:r>
                      <m:rPr>
                        <m:nor/>
                      </m:rPr>
                      <w:rPr>
                        <w:rFonts w:ascii="宋体" w:hAnsi="宋体"/>
                        <w:szCs w:val="21"/>
                      </w:rPr>
                      <m:t>190</m:t>
                    </m:r>
                    <m:ctrlPr>
                      <w:rPr>
                        <w:rFonts w:ascii="Cambria Math" w:hAnsi="Cambria Math"/>
                        <w:szCs w:val="21"/>
                      </w:rPr>
                    </m:ctrlPr>
                  </m:e>
                  <m:sub>
                    <m:argPr>
                      <m:argSz m:val="-1"/>
                    </m:argPr>
                    <m:r>
                      <m:rPr>
                        <m:nor/>
                      </m:rPr>
                      <w:rPr>
                        <w:rFonts w:ascii="宋体" w:hAnsi="宋体"/>
                        <w:szCs w:val="21"/>
                      </w:rPr>
                      <m:t>+0</m:t>
                    </m:r>
                    <m:ctrlPr>
                      <w:rPr>
                        <w:rFonts w:ascii="Cambria Math" w:hAnsi="Cambria Math"/>
                        <w:szCs w:val="21"/>
                      </w:rPr>
                    </m:ctrlPr>
                  </m:sub>
                  <m:sup>
                    <m:argPr>
                      <m:argSz m:val="-2"/>
                    </m:argPr>
                    <m:r>
                      <m:rPr>
                        <m:nor/>
                      </m:rPr>
                      <w:rPr>
                        <w:rFonts w:ascii="宋体" w:hAnsi="宋体"/>
                        <w:szCs w:val="21"/>
                      </w:rPr>
                      <m:t>+0.</m:t>
                    </m:r>
                    <m:r>
                      <m:rPr>
                        <m:nor/>
                      </m:rPr>
                      <w:rPr>
                        <w:rFonts w:ascii="宋体" w:hAnsi="宋体" w:hint="eastAsia"/>
                        <w:szCs w:val="21"/>
                      </w:rPr>
                      <m:t>9</m:t>
                    </m:r>
                    <m:ctrlPr>
                      <w:rPr>
                        <w:rFonts w:ascii="Cambria Math" w:hAnsi="Cambria Math"/>
                        <w:szCs w:val="21"/>
                      </w:rPr>
                    </m:ctrlPr>
                  </m:sup>
                </m:sSubSup>
              </m:oMath>
            </m:oMathPara>
          </w:p>
        </w:tc>
        <w:tc>
          <w:tcPr>
            <w:tcW w:w="864" w:type="pct"/>
            <w:vAlign w:val="center"/>
          </w:tcPr>
          <w:p w14:paraId="7DDA5AA4" w14:textId="045BA148" w:rsidR="00564373" w:rsidRPr="00564373" w:rsidRDefault="00325B8C" w:rsidP="00274C61">
            <w:pPr>
              <w:jc w:val="center"/>
              <w:rPr>
                <w:rFonts w:ascii="宋体" w:hAnsi="宋体"/>
                <w:szCs w:val="21"/>
              </w:rPr>
            </w:pPr>
            <m:oMathPara>
              <m:oMath>
                <m:sSubSup>
                  <m:sSubSupPr>
                    <m:alnScr m:val="1"/>
                    <m:ctrlPr>
                      <w:rPr>
                        <w:rFonts w:ascii="Cambria Math" w:hAnsi="Cambria Math" w:hint="eastAsia"/>
                        <w:szCs w:val="21"/>
                      </w:rPr>
                    </m:ctrlPr>
                  </m:sSubSupPr>
                  <m:e>
                    <m:r>
                      <m:rPr>
                        <m:nor/>
                      </m:rPr>
                      <w:rPr>
                        <w:rFonts w:ascii="宋体" w:hAnsi="宋体"/>
                        <w:szCs w:val="21"/>
                      </w:rPr>
                      <m:t>160</m:t>
                    </m:r>
                    <m:ctrlPr>
                      <w:rPr>
                        <w:rFonts w:ascii="Cambria Math" w:hAnsi="Cambria Math"/>
                        <w:szCs w:val="21"/>
                      </w:rPr>
                    </m:ctrlPr>
                  </m:e>
                  <m:sub>
                    <m:argPr>
                      <m:argSz m:val="-1"/>
                    </m:argPr>
                    <m:r>
                      <m:rPr>
                        <m:nor/>
                      </m:rPr>
                      <w:rPr>
                        <w:rFonts w:ascii="宋体" w:hAnsi="宋体"/>
                        <w:szCs w:val="21"/>
                      </w:rPr>
                      <m:t>+0</m:t>
                    </m:r>
                    <m:ctrlPr>
                      <w:rPr>
                        <w:rFonts w:ascii="Cambria Math" w:hAnsi="Cambria Math"/>
                        <w:szCs w:val="21"/>
                      </w:rPr>
                    </m:ctrlPr>
                  </m:sub>
                  <m:sup>
                    <m:argPr>
                      <m:argSz m:val="-2"/>
                    </m:argPr>
                    <m:r>
                      <m:rPr>
                        <m:nor/>
                      </m:rPr>
                      <w:rPr>
                        <w:rFonts w:ascii="宋体" w:hAnsi="宋体"/>
                        <w:szCs w:val="21"/>
                      </w:rPr>
                      <m:t>+0.</m:t>
                    </m:r>
                    <m:r>
                      <m:rPr>
                        <m:nor/>
                      </m:rPr>
                      <w:rPr>
                        <w:rFonts w:ascii="宋体" w:hAnsi="宋体" w:hint="eastAsia"/>
                        <w:szCs w:val="21"/>
                      </w:rPr>
                      <m:t>8</m:t>
                    </m:r>
                    <m:ctrlPr>
                      <w:rPr>
                        <w:rFonts w:ascii="Cambria Math" w:hAnsi="Cambria Math"/>
                        <w:szCs w:val="21"/>
                      </w:rPr>
                    </m:ctrlPr>
                  </m:sup>
                </m:sSubSup>
              </m:oMath>
            </m:oMathPara>
          </w:p>
        </w:tc>
        <w:tc>
          <w:tcPr>
            <w:tcW w:w="819" w:type="pct"/>
          </w:tcPr>
          <w:p w14:paraId="3643BE4E" w14:textId="60550FC4" w:rsidR="00564373" w:rsidRPr="00465162" w:rsidRDefault="00564373" w:rsidP="00564373">
            <w:pPr>
              <w:jc w:val="center"/>
              <w:rPr>
                <w:rFonts w:ascii="宋体" w:hAnsi="宋体"/>
                <w:szCs w:val="21"/>
              </w:rPr>
            </w:pPr>
            <w:r>
              <w:rPr>
                <w:rFonts w:ascii="宋体" w:hAnsi="宋体"/>
                <w:szCs w:val="21"/>
              </w:rPr>
              <w:t>L</w:t>
            </w:r>
            <w:r w:rsidRPr="00465162">
              <w:rPr>
                <w:rFonts w:ascii="宋体" w:hAnsi="宋体" w:hint="eastAsia"/>
                <w:szCs w:val="21"/>
              </w:rPr>
              <w:t>≥70</w:t>
            </w:r>
          </w:p>
        </w:tc>
        <w:tc>
          <w:tcPr>
            <w:tcW w:w="818" w:type="pct"/>
          </w:tcPr>
          <w:p w14:paraId="0B892141" w14:textId="7DC30BC6" w:rsidR="00564373" w:rsidRDefault="00564373" w:rsidP="00564373">
            <w:pPr>
              <w:jc w:val="center"/>
              <w:rPr>
                <w:rFonts w:ascii="宋体" w:hAnsi="宋体"/>
                <w:szCs w:val="21"/>
              </w:rPr>
            </w:pPr>
            <w:r>
              <w:rPr>
                <w:rFonts w:ascii="宋体" w:hAnsi="宋体"/>
                <w:szCs w:val="21"/>
              </w:rPr>
              <w:t>Z</w:t>
            </w:r>
            <w:r w:rsidRPr="00465162">
              <w:rPr>
                <w:rFonts w:ascii="宋体" w:hAnsi="宋体" w:hint="eastAsia"/>
                <w:szCs w:val="21"/>
              </w:rPr>
              <w:t>≥10</w:t>
            </w:r>
          </w:p>
        </w:tc>
        <w:tc>
          <w:tcPr>
            <w:tcW w:w="816" w:type="pct"/>
          </w:tcPr>
          <w:p w14:paraId="5FE87B6B" w14:textId="5AFBDE39" w:rsidR="00564373" w:rsidRPr="00465162" w:rsidRDefault="00564373" w:rsidP="00564373">
            <w:pPr>
              <w:jc w:val="center"/>
              <w:rPr>
                <w:rFonts w:ascii="宋体" w:hAnsi="宋体"/>
                <w:szCs w:val="21"/>
              </w:rPr>
            </w:pPr>
            <w:r>
              <w:rPr>
                <w:rFonts w:ascii="宋体" w:hAnsi="宋体" w:hint="eastAsia"/>
                <w:szCs w:val="21"/>
              </w:rPr>
              <w:t>e</w:t>
            </w:r>
            <w:r w:rsidRPr="00465162">
              <w:rPr>
                <w:rFonts w:ascii="宋体" w:hAnsi="宋体" w:hint="eastAsia"/>
                <w:szCs w:val="21"/>
              </w:rPr>
              <w:t>≥3.0</w:t>
            </w:r>
          </w:p>
        </w:tc>
      </w:tr>
      <w:tr w:rsidR="00564373" w14:paraId="35B49A19" w14:textId="77777777" w:rsidTr="00361BA6">
        <w:trPr>
          <w:jc w:val="center"/>
        </w:trPr>
        <w:tc>
          <w:tcPr>
            <w:tcW w:w="819" w:type="pct"/>
          </w:tcPr>
          <w:p w14:paraId="7641657D" w14:textId="77777777" w:rsidR="00564373" w:rsidRPr="00465162" w:rsidRDefault="00564373" w:rsidP="00564373">
            <w:pPr>
              <w:jc w:val="center"/>
              <w:rPr>
                <w:rFonts w:ascii="宋体" w:hAnsi="宋体"/>
                <w:szCs w:val="21"/>
              </w:rPr>
            </w:pPr>
            <w:r w:rsidRPr="00465162">
              <w:rPr>
                <w:rFonts w:ascii="宋体" w:hAnsi="宋体" w:hint="eastAsia"/>
                <w:szCs w:val="21"/>
              </w:rPr>
              <w:t>240×200</w:t>
            </w:r>
          </w:p>
        </w:tc>
        <w:tc>
          <w:tcPr>
            <w:tcW w:w="864" w:type="pct"/>
            <w:vAlign w:val="center"/>
          </w:tcPr>
          <w:p w14:paraId="45DF6C50" w14:textId="65283D74" w:rsidR="00564373" w:rsidRPr="00564373" w:rsidRDefault="00325B8C" w:rsidP="0004754D">
            <w:pPr>
              <w:jc w:val="center"/>
              <w:rPr>
                <w:rFonts w:ascii="宋体" w:hAnsi="宋体"/>
                <w:szCs w:val="21"/>
              </w:rPr>
            </w:pPr>
            <m:oMathPara>
              <m:oMath>
                <m:sSubSup>
                  <m:sSubSupPr>
                    <m:alnScr m:val="1"/>
                    <m:ctrlPr>
                      <w:rPr>
                        <w:rFonts w:ascii="Cambria Math" w:hAnsi="Cambria Math" w:hint="eastAsia"/>
                        <w:szCs w:val="21"/>
                      </w:rPr>
                    </m:ctrlPr>
                  </m:sSubSupPr>
                  <m:e>
                    <m:r>
                      <m:rPr>
                        <m:nor/>
                      </m:rPr>
                      <w:rPr>
                        <w:rFonts w:ascii="宋体" w:hAnsi="宋体"/>
                        <w:szCs w:val="21"/>
                      </w:rPr>
                      <m:t>240</m:t>
                    </m:r>
                    <m:ctrlPr>
                      <w:rPr>
                        <w:rFonts w:ascii="Cambria Math" w:hAnsi="Cambria Math"/>
                        <w:szCs w:val="21"/>
                      </w:rPr>
                    </m:ctrlPr>
                  </m:e>
                  <m:sub>
                    <m:argPr>
                      <m:argSz m:val="-1"/>
                    </m:argPr>
                    <m:r>
                      <m:rPr>
                        <m:nor/>
                      </m:rPr>
                      <w:rPr>
                        <w:rFonts w:ascii="宋体" w:hAnsi="宋体"/>
                        <w:szCs w:val="21"/>
                      </w:rPr>
                      <m:t>+</m:t>
                    </m:r>
                    <m:r>
                      <m:rPr>
                        <m:nor/>
                      </m:rPr>
                      <w:rPr>
                        <w:rFonts w:ascii="宋体" w:hAnsi="宋体" w:hint="eastAsia"/>
                        <w:szCs w:val="21"/>
                      </w:rPr>
                      <m:t>0</m:t>
                    </m:r>
                    <m:ctrlPr>
                      <w:rPr>
                        <w:rFonts w:ascii="Cambria Math" w:hAnsi="Cambria Math"/>
                        <w:szCs w:val="21"/>
                      </w:rPr>
                    </m:ctrlPr>
                  </m:sub>
                  <m:sup>
                    <m:argPr>
                      <m:argSz m:val="-2"/>
                    </m:argPr>
                    <m:r>
                      <m:rPr>
                        <m:nor/>
                      </m:rPr>
                      <w:rPr>
                        <w:rFonts w:ascii="宋体" w:hAnsi="宋体"/>
                        <w:szCs w:val="21"/>
                      </w:rPr>
                      <m:t>+0.</m:t>
                    </m:r>
                    <m:r>
                      <m:rPr>
                        <m:nor/>
                      </m:rPr>
                      <w:rPr>
                        <w:rFonts w:ascii="宋体" w:hAnsi="宋体" w:hint="eastAsia"/>
                        <w:szCs w:val="21"/>
                      </w:rPr>
                      <m:t>9</m:t>
                    </m:r>
                    <m:ctrlPr>
                      <w:rPr>
                        <w:rFonts w:ascii="Cambria Math" w:hAnsi="Cambria Math"/>
                        <w:szCs w:val="21"/>
                      </w:rPr>
                    </m:ctrlPr>
                  </m:sup>
                </m:sSubSup>
              </m:oMath>
            </m:oMathPara>
          </w:p>
        </w:tc>
        <w:tc>
          <w:tcPr>
            <w:tcW w:w="864" w:type="pct"/>
            <w:vAlign w:val="center"/>
          </w:tcPr>
          <w:p w14:paraId="274B154D" w14:textId="66226994" w:rsidR="00564373" w:rsidRPr="00564373" w:rsidRDefault="00325B8C" w:rsidP="0004754D">
            <w:pPr>
              <w:jc w:val="center"/>
              <w:rPr>
                <w:rFonts w:ascii="宋体" w:hAnsi="宋体"/>
                <w:szCs w:val="21"/>
              </w:rPr>
            </w:pPr>
            <m:oMathPara>
              <m:oMath>
                <m:sSubSup>
                  <m:sSubSupPr>
                    <m:alnScr m:val="1"/>
                    <m:ctrlPr>
                      <w:rPr>
                        <w:rFonts w:ascii="Cambria Math" w:hAnsi="Cambria Math" w:hint="eastAsia"/>
                        <w:szCs w:val="21"/>
                      </w:rPr>
                    </m:ctrlPr>
                  </m:sSubSupPr>
                  <m:e>
                    <m:r>
                      <m:rPr>
                        <m:nor/>
                      </m:rPr>
                      <w:rPr>
                        <w:rFonts w:ascii="宋体" w:hAnsi="宋体"/>
                        <w:szCs w:val="21"/>
                      </w:rPr>
                      <m:t>200</m:t>
                    </m:r>
                    <m:ctrlPr>
                      <w:rPr>
                        <w:rFonts w:ascii="Cambria Math" w:hAnsi="Cambria Math"/>
                        <w:szCs w:val="21"/>
                      </w:rPr>
                    </m:ctrlPr>
                  </m:e>
                  <m:sub>
                    <m:argPr>
                      <m:argSz m:val="-1"/>
                    </m:argPr>
                    <m:r>
                      <m:rPr>
                        <m:nor/>
                      </m:rPr>
                      <w:rPr>
                        <w:rFonts w:ascii="宋体" w:hAnsi="宋体" w:hint="eastAsia"/>
                        <w:szCs w:val="21"/>
                      </w:rPr>
                      <m:t>+0</m:t>
                    </m:r>
                    <m:ctrlPr>
                      <w:rPr>
                        <w:rFonts w:ascii="Cambria Math" w:hAnsi="Cambria Math"/>
                        <w:szCs w:val="21"/>
                      </w:rPr>
                    </m:ctrlPr>
                  </m:sub>
                  <m:sup>
                    <m:argPr>
                      <m:argSz m:val="-2"/>
                    </m:argPr>
                    <m:r>
                      <m:rPr>
                        <m:nor/>
                      </m:rPr>
                      <w:rPr>
                        <w:rFonts w:ascii="宋体" w:hAnsi="宋体"/>
                        <w:szCs w:val="21"/>
                      </w:rPr>
                      <m:t>+0.</m:t>
                    </m:r>
                    <m:r>
                      <m:rPr>
                        <m:nor/>
                      </m:rPr>
                      <w:rPr>
                        <w:rFonts w:ascii="宋体" w:hAnsi="宋体" w:hint="eastAsia"/>
                        <w:szCs w:val="21"/>
                      </w:rPr>
                      <m:t>9</m:t>
                    </m:r>
                    <m:ctrlPr>
                      <w:rPr>
                        <w:rFonts w:ascii="Cambria Math" w:hAnsi="Cambria Math"/>
                        <w:szCs w:val="21"/>
                      </w:rPr>
                    </m:ctrlPr>
                  </m:sup>
                </m:sSubSup>
              </m:oMath>
            </m:oMathPara>
          </w:p>
        </w:tc>
        <w:tc>
          <w:tcPr>
            <w:tcW w:w="819" w:type="pct"/>
          </w:tcPr>
          <w:p w14:paraId="02E12BC0" w14:textId="35E25DD7" w:rsidR="00564373" w:rsidRPr="00465162" w:rsidRDefault="00564373" w:rsidP="00564373">
            <w:pPr>
              <w:jc w:val="center"/>
              <w:rPr>
                <w:rFonts w:ascii="宋体" w:hAnsi="宋体"/>
                <w:szCs w:val="21"/>
              </w:rPr>
            </w:pPr>
            <w:r>
              <w:rPr>
                <w:rFonts w:ascii="宋体" w:hAnsi="宋体"/>
                <w:szCs w:val="21"/>
              </w:rPr>
              <w:t>L</w:t>
            </w:r>
            <w:r w:rsidRPr="00465162">
              <w:rPr>
                <w:rFonts w:ascii="宋体" w:hAnsi="宋体" w:hint="eastAsia"/>
                <w:szCs w:val="21"/>
              </w:rPr>
              <w:t>≥80</w:t>
            </w:r>
          </w:p>
        </w:tc>
        <w:tc>
          <w:tcPr>
            <w:tcW w:w="818" w:type="pct"/>
          </w:tcPr>
          <w:p w14:paraId="310285AB" w14:textId="3EA79AA6" w:rsidR="00564373" w:rsidRDefault="00564373" w:rsidP="00564373">
            <w:pPr>
              <w:jc w:val="center"/>
              <w:rPr>
                <w:rFonts w:ascii="宋体" w:hAnsi="宋体"/>
                <w:szCs w:val="21"/>
              </w:rPr>
            </w:pPr>
            <w:r>
              <w:rPr>
                <w:rFonts w:ascii="宋体" w:hAnsi="宋体"/>
                <w:szCs w:val="21"/>
              </w:rPr>
              <w:t>Z</w:t>
            </w:r>
            <w:r w:rsidRPr="00465162">
              <w:rPr>
                <w:rFonts w:ascii="宋体" w:hAnsi="宋体" w:hint="eastAsia"/>
                <w:szCs w:val="21"/>
              </w:rPr>
              <w:t>≥10</w:t>
            </w:r>
          </w:p>
        </w:tc>
        <w:tc>
          <w:tcPr>
            <w:tcW w:w="816" w:type="pct"/>
          </w:tcPr>
          <w:p w14:paraId="1358189A" w14:textId="26CD6759" w:rsidR="00564373" w:rsidRPr="00465162" w:rsidRDefault="00564373" w:rsidP="00564373">
            <w:pPr>
              <w:jc w:val="center"/>
              <w:rPr>
                <w:rFonts w:ascii="宋体" w:hAnsi="宋体"/>
                <w:szCs w:val="21"/>
              </w:rPr>
            </w:pPr>
            <w:r>
              <w:rPr>
                <w:rFonts w:ascii="宋体" w:hAnsi="宋体" w:hint="eastAsia"/>
                <w:szCs w:val="21"/>
              </w:rPr>
              <w:t>e</w:t>
            </w:r>
            <w:r w:rsidRPr="00465162">
              <w:rPr>
                <w:rFonts w:ascii="宋体" w:hAnsi="宋体" w:hint="eastAsia"/>
                <w:szCs w:val="21"/>
              </w:rPr>
              <w:t>≥4.0</w:t>
            </w:r>
          </w:p>
        </w:tc>
      </w:tr>
    </w:tbl>
    <w:p w14:paraId="78001238" w14:textId="3A73A562" w:rsidR="00CE5545" w:rsidRDefault="005D55CC" w:rsidP="00CE5545">
      <w:r w:rsidRPr="00317815">
        <w:rPr>
          <w:b/>
          <w:bCs/>
        </w:rPr>
        <w:t>3</w:t>
      </w:r>
      <w:r w:rsidRPr="00317815">
        <w:rPr>
          <w:rFonts w:hint="eastAsia"/>
          <w:b/>
          <w:bCs/>
        </w:rPr>
        <w:t>.2.</w:t>
      </w:r>
      <w:r w:rsidR="00564373">
        <w:rPr>
          <w:b/>
          <w:bCs/>
        </w:rPr>
        <w:t>9</w:t>
      </w:r>
      <w:r w:rsidRPr="00317815">
        <w:rPr>
          <w:rFonts w:hint="eastAsia"/>
          <w:b/>
          <w:bCs/>
        </w:rPr>
        <w:t xml:space="preserve">  </w:t>
      </w:r>
      <w:r w:rsidR="00CE5545" w:rsidRPr="00CE5545">
        <w:rPr>
          <w:rFonts w:hint="eastAsia"/>
          <w:bCs/>
        </w:rPr>
        <w:t>管材</w:t>
      </w:r>
      <w:r w:rsidR="007D6AAF">
        <w:rPr>
          <w:rFonts w:hint="eastAsia"/>
          <w:bCs/>
        </w:rPr>
        <w:t>的</w:t>
      </w:r>
      <w:r w:rsidRPr="00A03BFA">
        <w:rPr>
          <w:rFonts w:hint="eastAsia"/>
        </w:rPr>
        <w:t>主要</w:t>
      </w:r>
      <w:r w:rsidR="00DD5BE5" w:rsidRPr="00A03BFA">
        <w:rPr>
          <w:rFonts w:hint="eastAsia"/>
        </w:rPr>
        <w:t>物理机械</w:t>
      </w:r>
      <w:r w:rsidRPr="00A03BFA">
        <w:rPr>
          <w:rFonts w:hint="eastAsia"/>
        </w:rPr>
        <w:t>性能</w:t>
      </w:r>
      <w:r w:rsidR="00CE5545" w:rsidRPr="00A03BFA">
        <w:rPr>
          <w:rFonts w:hint="eastAsia"/>
        </w:rPr>
        <w:t>应</w:t>
      </w:r>
      <w:r w:rsidRPr="005D55CC">
        <w:rPr>
          <w:rFonts w:hint="eastAsia"/>
        </w:rPr>
        <w:t>符合</w:t>
      </w:r>
      <w:r w:rsidR="00CE5545">
        <w:rPr>
          <w:rFonts w:hint="eastAsia"/>
        </w:rPr>
        <w:t>表</w:t>
      </w:r>
      <w:r w:rsidR="00CE5545">
        <w:rPr>
          <w:rFonts w:hint="eastAsia"/>
        </w:rPr>
        <w:t>3.2.</w:t>
      </w:r>
      <w:r w:rsidR="00564373">
        <w:t>9</w:t>
      </w:r>
      <w:r w:rsidR="00CE5545">
        <w:rPr>
          <w:rFonts w:hint="eastAsia"/>
        </w:rPr>
        <w:t>的规定。</w:t>
      </w:r>
    </w:p>
    <w:p w14:paraId="2DFAAB81" w14:textId="3B508EBE" w:rsidR="00361BA6" w:rsidRPr="009151A1" w:rsidRDefault="00361BA6" w:rsidP="00361BA6">
      <w:pPr>
        <w:jc w:val="center"/>
        <w:rPr>
          <w:rFonts w:ascii="宋体" w:hAnsi="宋体"/>
          <w:b/>
          <w:szCs w:val="24"/>
        </w:rPr>
      </w:pPr>
      <w:r w:rsidRPr="009151A1">
        <w:rPr>
          <w:rFonts w:ascii="宋体" w:hAnsi="宋体" w:hint="eastAsia"/>
          <w:b/>
          <w:szCs w:val="24"/>
        </w:rPr>
        <w:t>表 3.2.</w:t>
      </w:r>
      <w:r w:rsidR="00564373" w:rsidRPr="009151A1">
        <w:rPr>
          <w:rFonts w:ascii="宋体" w:hAnsi="宋体"/>
          <w:b/>
          <w:szCs w:val="24"/>
        </w:rPr>
        <w:t>9</w:t>
      </w:r>
      <w:r w:rsidRPr="009151A1">
        <w:rPr>
          <w:rFonts w:ascii="宋体" w:hAnsi="宋体"/>
          <w:b/>
          <w:szCs w:val="24"/>
        </w:rPr>
        <w:t xml:space="preserve"> </w:t>
      </w:r>
      <w:r w:rsidRPr="009151A1">
        <w:rPr>
          <w:rFonts w:ascii="宋体" w:hAnsi="宋体" w:hint="eastAsia"/>
          <w:b/>
          <w:szCs w:val="24"/>
        </w:rPr>
        <w:t>管材的物理机械性能</w:t>
      </w:r>
    </w:p>
    <w:tbl>
      <w:tblPr>
        <w:tblStyle w:val="af"/>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28"/>
        <w:gridCol w:w="851"/>
        <w:gridCol w:w="708"/>
        <w:gridCol w:w="2977"/>
        <w:gridCol w:w="2394"/>
      </w:tblGrid>
      <w:tr w:rsidR="00AD057C" w14:paraId="2917D0F0" w14:textId="062BAB8D" w:rsidTr="00C3792F">
        <w:trPr>
          <w:trHeight w:val="248"/>
        </w:trPr>
        <w:tc>
          <w:tcPr>
            <w:tcW w:w="1828" w:type="dxa"/>
            <w:vAlign w:val="center"/>
          </w:tcPr>
          <w:p w14:paraId="26297063" w14:textId="3B874B79" w:rsidR="00AD057C" w:rsidRDefault="00AD057C" w:rsidP="00361BA6">
            <w:pPr>
              <w:jc w:val="center"/>
            </w:pPr>
            <w:r>
              <w:rPr>
                <w:rFonts w:hint="eastAsia"/>
              </w:rPr>
              <w:t>项目</w:t>
            </w:r>
          </w:p>
        </w:tc>
        <w:tc>
          <w:tcPr>
            <w:tcW w:w="1559" w:type="dxa"/>
            <w:gridSpan w:val="2"/>
            <w:vAlign w:val="center"/>
          </w:tcPr>
          <w:p w14:paraId="1EC93C37" w14:textId="11D4BB40" w:rsidR="00AD057C" w:rsidRDefault="00AD057C" w:rsidP="00361BA6">
            <w:pPr>
              <w:jc w:val="center"/>
            </w:pPr>
            <w:r>
              <w:rPr>
                <w:rFonts w:hint="eastAsia"/>
              </w:rPr>
              <w:t>要求</w:t>
            </w:r>
          </w:p>
        </w:tc>
        <w:tc>
          <w:tcPr>
            <w:tcW w:w="2977" w:type="dxa"/>
            <w:vAlign w:val="center"/>
          </w:tcPr>
          <w:p w14:paraId="13630313" w14:textId="6BFB24A1" w:rsidR="00AD057C" w:rsidRDefault="00AD057C" w:rsidP="00361BA6">
            <w:pPr>
              <w:jc w:val="center"/>
            </w:pPr>
            <w:r>
              <w:rPr>
                <w:rFonts w:hint="eastAsia"/>
              </w:rPr>
              <w:t>试验参数</w:t>
            </w:r>
          </w:p>
        </w:tc>
        <w:tc>
          <w:tcPr>
            <w:tcW w:w="2394" w:type="dxa"/>
            <w:vAlign w:val="center"/>
          </w:tcPr>
          <w:p w14:paraId="5461072E" w14:textId="61F4EB5B" w:rsidR="00AD057C" w:rsidRDefault="006D3B3D" w:rsidP="00361BA6">
            <w:pPr>
              <w:jc w:val="center"/>
            </w:pPr>
            <w:r>
              <w:rPr>
                <w:rFonts w:hint="eastAsia"/>
              </w:rPr>
              <w:t>试验</w:t>
            </w:r>
            <w:r w:rsidR="00AD057C">
              <w:rPr>
                <w:rFonts w:hint="eastAsia"/>
              </w:rPr>
              <w:t>方法</w:t>
            </w:r>
          </w:p>
        </w:tc>
      </w:tr>
      <w:tr w:rsidR="00247CAD" w14:paraId="7E033B79" w14:textId="295D4A13" w:rsidTr="00180C01">
        <w:trPr>
          <w:trHeight w:val="494"/>
        </w:trPr>
        <w:tc>
          <w:tcPr>
            <w:tcW w:w="1828" w:type="dxa"/>
            <w:vAlign w:val="center"/>
          </w:tcPr>
          <w:p w14:paraId="1746E3A5" w14:textId="0CD03287" w:rsidR="00247CAD" w:rsidRPr="000D55A8" w:rsidRDefault="00247CAD" w:rsidP="002A3D1B">
            <w:pPr>
              <w:rPr>
                <w:rFonts w:ascii="宋体" w:hAnsi="宋体"/>
              </w:rPr>
            </w:pPr>
            <w:r w:rsidRPr="000D55A8">
              <w:rPr>
                <w:rFonts w:ascii="宋体" w:hAnsi="宋体" w:hint="eastAsia"/>
              </w:rPr>
              <w:t>密度</w:t>
            </w:r>
            <w:r>
              <w:rPr>
                <w:rFonts w:ascii="宋体" w:hAnsi="宋体"/>
              </w:rPr>
              <w:t xml:space="preserve"> </w:t>
            </w:r>
            <w:r w:rsidRPr="000D55A8">
              <w:rPr>
                <w:rFonts w:ascii="宋体" w:hAnsi="宋体" w:hint="eastAsia"/>
              </w:rPr>
              <w:t>kg/m³</w:t>
            </w:r>
          </w:p>
        </w:tc>
        <w:tc>
          <w:tcPr>
            <w:tcW w:w="1559" w:type="dxa"/>
            <w:gridSpan w:val="2"/>
            <w:vAlign w:val="center"/>
          </w:tcPr>
          <w:p w14:paraId="1597DCED" w14:textId="2BF41C4C" w:rsidR="00247CAD" w:rsidRPr="005F5B46" w:rsidRDefault="00247CAD" w:rsidP="00624757">
            <w:pPr>
              <w:spacing w:line="240" w:lineRule="auto"/>
              <w:jc w:val="center"/>
              <w:rPr>
                <w:rFonts w:ascii="宋体" w:hAnsi="宋体"/>
              </w:rPr>
            </w:pPr>
            <w:r w:rsidRPr="005F5B46">
              <w:rPr>
                <w:rFonts w:ascii="宋体" w:hAnsi="宋体"/>
              </w:rPr>
              <w:t>1350</w:t>
            </w:r>
            <w:r w:rsidRPr="005F5B46">
              <w:rPr>
                <w:rFonts w:ascii="微软雅黑" w:eastAsia="微软雅黑" w:hAnsi="微软雅黑" w:cs="微软雅黑" w:hint="eastAsia"/>
              </w:rPr>
              <w:t>〜</w:t>
            </w:r>
            <w:r w:rsidRPr="005F5B46">
              <w:rPr>
                <w:rFonts w:ascii="宋体" w:hAnsi="宋体"/>
              </w:rPr>
              <w:t>1550</w:t>
            </w:r>
          </w:p>
        </w:tc>
        <w:tc>
          <w:tcPr>
            <w:tcW w:w="2977" w:type="dxa"/>
            <w:vAlign w:val="center"/>
          </w:tcPr>
          <w:p w14:paraId="4F635C0E" w14:textId="131CE4D4" w:rsidR="00247CAD" w:rsidRDefault="00247CAD" w:rsidP="00247CAD">
            <w:pPr>
              <w:spacing w:line="240" w:lineRule="auto"/>
              <w:rPr>
                <w:rFonts w:ascii="宋体" w:hAnsi="宋体" w:cs="宋体"/>
                <w:kern w:val="0"/>
              </w:rPr>
            </w:pPr>
            <w:r>
              <w:rPr>
                <w:rFonts w:ascii="宋体" w:hAnsi="宋体" w:cs="宋体" w:hint="eastAsia"/>
                <w:kern w:val="0"/>
              </w:rPr>
              <w:t>试验温度：（2</w:t>
            </w:r>
            <w:r>
              <w:rPr>
                <w:rFonts w:ascii="宋体" w:hAnsi="宋体" w:cs="宋体"/>
                <w:kern w:val="0"/>
              </w:rPr>
              <w:t>3</w:t>
            </w:r>
            <w:r>
              <w:rPr>
                <w:rFonts w:ascii="宋体" w:hAnsi="宋体" w:cs="宋体" w:hint="eastAsia"/>
                <w:kern w:val="0"/>
              </w:rPr>
              <w:t>±2）℃</w:t>
            </w:r>
          </w:p>
        </w:tc>
        <w:tc>
          <w:tcPr>
            <w:tcW w:w="2394" w:type="dxa"/>
            <w:vAlign w:val="center"/>
          </w:tcPr>
          <w:p w14:paraId="7AEF96FC" w14:textId="5879B00A" w:rsidR="00247CAD" w:rsidRPr="005F5B46" w:rsidRDefault="00247CAD" w:rsidP="00D455D6">
            <w:pPr>
              <w:spacing w:line="240" w:lineRule="auto"/>
              <w:rPr>
                <w:rFonts w:ascii="宋体" w:hAnsi="宋体"/>
              </w:rPr>
            </w:pPr>
            <w:r>
              <w:rPr>
                <w:rFonts w:ascii="宋体" w:hAnsi="宋体" w:cs="宋体" w:hint="eastAsia"/>
                <w:kern w:val="0"/>
              </w:rPr>
              <w:t>GB</w:t>
            </w:r>
            <w:r>
              <w:rPr>
                <w:rFonts w:ascii="宋体" w:hAnsi="宋体" w:cs="宋体"/>
                <w:kern w:val="0"/>
              </w:rPr>
              <w:t>/T 1033.1-2008</w:t>
            </w:r>
            <w:r>
              <w:rPr>
                <w:rFonts w:ascii="宋体" w:hAnsi="宋体" w:cs="宋体" w:hint="eastAsia"/>
                <w:kern w:val="0"/>
              </w:rPr>
              <w:t>中A法</w:t>
            </w:r>
          </w:p>
        </w:tc>
      </w:tr>
      <w:tr w:rsidR="00247CAD" w14:paraId="2C97CB9B" w14:textId="54804AD1" w:rsidTr="00180C01">
        <w:trPr>
          <w:trHeight w:val="207"/>
        </w:trPr>
        <w:tc>
          <w:tcPr>
            <w:tcW w:w="1828" w:type="dxa"/>
            <w:vMerge w:val="restart"/>
            <w:vAlign w:val="center"/>
          </w:tcPr>
          <w:p w14:paraId="11B7618E" w14:textId="368F6D6E" w:rsidR="00247CAD" w:rsidRPr="00710EEF" w:rsidRDefault="00247CAD" w:rsidP="002A3D1B">
            <w:pPr>
              <w:rPr>
                <w:rFonts w:ascii="宋体" w:hAnsi="宋体"/>
              </w:rPr>
            </w:pPr>
            <w:r w:rsidRPr="00710EEF">
              <w:rPr>
                <w:rFonts w:ascii="宋体" w:hAnsi="宋体" w:hint="eastAsia"/>
              </w:rPr>
              <w:t>拉伸强度</w:t>
            </w:r>
            <w:r>
              <w:rPr>
                <w:rFonts w:ascii="宋体" w:hAnsi="宋体"/>
              </w:rPr>
              <w:t xml:space="preserve"> </w:t>
            </w:r>
            <w:r w:rsidRPr="00710EEF">
              <w:rPr>
                <w:rFonts w:ascii="宋体" w:hAnsi="宋体" w:hint="eastAsia"/>
              </w:rPr>
              <w:t>MPa</w:t>
            </w:r>
          </w:p>
        </w:tc>
        <w:tc>
          <w:tcPr>
            <w:tcW w:w="851" w:type="dxa"/>
            <w:vAlign w:val="center"/>
          </w:tcPr>
          <w:p w14:paraId="6375B51C" w14:textId="653A2905" w:rsidR="00247CAD" w:rsidRPr="005F5B46" w:rsidRDefault="00956643" w:rsidP="00624757">
            <w:pPr>
              <w:jc w:val="center"/>
              <w:rPr>
                <w:rFonts w:ascii="宋体" w:hAnsi="宋体"/>
              </w:rPr>
            </w:pPr>
            <w:r>
              <w:rPr>
                <w:rFonts w:ascii="宋体" w:hAnsi="宋体" w:hint="eastAsia"/>
              </w:rPr>
              <w:t>圆形</w:t>
            </w:r>
            <w:r w:rsidR="00247CAD" w:rsidRPr="005F5B46">
              <w:rPr>
                <w:rFonts w:ascii="宋体" w:hAnsi="宋体" w:hint="eastAsia"/>
              </w:rPr>
              <w:t>管</w:t>
            </w:r>
          </w:p>
        </w:tc>
        <w:tc>
          <w:tcPr>
            <w:tcW w:w="708" w:type="dxa"/>
            <w:vAlign w:val="center"/>
          </w:tcPr>
          <w:p w14:paraId="43263A4F" w14:textId="263448A0" w:rsidR="00247CAD" w:rsidRPr="005F5B46" w:rsidRDefault="00247CAD" w:rsidP="00624757">
            <w:pPr>
              <w:jc w:val="center"/>
              <w:rPr>
                <w:rFonts w:ascii="宋体" w:hAnsi="宋体"/>
              </w:rPr>
            </w:pPr>
            <w:r w:rsidRPr="005F5B46">
              <w:rPr>
                <w:rFonts w:ascii="宋体" w:hAnsi="宋体" w:hint="eastAsia"/>
              </w:rPr>
              <w:t>≥43</w:t>
            </w:r>
          </w:p>
        </w:tc>
        <w:tc>
          <w:tcPr>
            <w:tcW w:w="2977" w:type="dxa"/>
            <w:vMerge w:val="restart"/>
            <w:vAlign w:val="center"/>
          </w:tcPr>
          <w:p w14:paraId="15FE2177" w14:textId="77777777" w:rsidR="00247CAD" w:rsidRDefault="00247CAD" w:rsidP="00247CAD">
            <w:pPr>
              <w:rPr>
                <w:rFonts w:ascii="宋体" w:hAnsi="宋体" w:cs="宋体"/>
                <w:kern w:val="0"/>
              </w:rPr>
            </w:pPr>
            <w:r>
              <w:rPr>
                <w:rFonts w:ascii="宋体" w:hAnsi="宋体" w:cs="宋体" w:hint="eastAsia"/>
                <w:kern w:val="0"/>
              </w:rPr>
              <w:t>试验温度：（2</w:t>
            </w:r>
            <w:r>
              <w:rPr>
                <w:rFonts w:ascii="宋体" w:hAnsi="宋体" w:cs="宋体"/>
                <w:kern w:val="0"/>
              </w:rPr>
              <w:t>3</w:t>
            </w:r>
            <w:r>
              <w:rPr>
                <w:rFonts w:ascii="宋体" w:hAnsi="宋体" w:cs="宋体" w:hint="eastAsia"/>
                <w:kern w:val="0"/>
              </w:rPr>
              <w:t>±2）℃</w:t>
            </w:r>
          </w:p>
          <w:p w14:paraId="7A8526C2" w14:textId="716D45B2" w:rsidR="00247CAD" w:rsidRDefault="00247CAD" w:rsidP="00247CAD">
            <w:pPr>
              <w:rPr>
                <w:rFonts w:ascii="宋体" w:hAnsi="宋体"/>
              </w:rPr>
            </w:pPr>
            <w:r>
              <w:rPr>
                <w:rFonts w:ascii="宋体" w:hAnsi="宋体" w:hint="eastAsia"/>
              </w:rPr>
              <w:t>拉伸速率：</w:t>
            </w:r>
            <w:r>
              <w:rPr>
                <w:rFonts w:ascii="宋体" w:hAnsi="宋体"/>
              </w:rPr>
              <w:t>5</w:t>
            </w:r>
            <w:r>
              <w:rPr>
                <w:rFonts w:ascii="宋体" w:hAnsi="宋体" w:hint="eastAsia"/>
              </w:rPr>
              <w:t>mm</w:t>
            </w:r>
            <w:r>
              <w:rPr>
                <w:rFonts w:ascii="宋体" w:hAnsi="宋体"/>
              </w:rPr>
              <w:t>/</w:t>
            </w:r>
            <w:r>
              <w:rPr>
                <w:rFonts w:ascii="宋体" w:hAnsi="宋体" w:hint="eastAsia"/>
              </w:rPr>
              <w:t>min</w:t>
            </w:r>
          </w:p>
        </w:tc>
        <w:tc>
          <w:tcPr>
            <w:tcW w:w="2394" w:type="dxa"/>
            <w:vAlign w:val="center"/>
          </w:tcPr>
          <w:p w14:paraId="58C304C6" w14:textId="31CF588F" w:rsidR="00247CAD" w:rsidRPr="005F5B46" w:rsidRDefault="00247CAD" w:rsidP="00D455D6">
            <w:pPr>
              <w:rPr>
                <w:rFonts w:ascii="宋体" w:hAnsi="宋体"/>
              </w:rPr>
            </w:pPr>
            <w:r>
              <w:rPr>
                <w:rFonts w:ascii="宋体" w:hAnsi="宋体" w:hint="eastAsia"/>
              </w:rPr>
              <w:t>G</w:t>
            </w:r>
            <w:r>
              <w:rPr>
                <w:rFonts w:ascii="宋体" w:hAnsi="宋体"/>
              </w:rPr>
              <w:t>B/T 8804.2</w:t>
            </w:r>
          </w:p>
        </w:tc>
      </w:tr>
      <w:tr w:rsidR="00247CAD" w14:paraId="25DDA633" w14:textId="4C9AF965" w:rsidTr="00180C01">
        <w:trPr>
          <w:trHeight w:val="206"/>
        </w:trPr>
        <w:tc>
          <w:tcPr>
            <w:tcW w:w="1828" w:type="dxa"/>
            <w:vMerge/>
            <w:vAlign w:val="center"/>
          </w:tcPr>
          <w:p w14:paraId="5377ADEE" w14:textId="77777777" w:rsidR="00247CAD" w:rsidRPr="00710EEF" w:rsidRDefault="00247CAD" w:rsidP="00624757">
            <w:pPr>
              <w:rPr>
                <w:rFonts w:ascii="宋体" w:hAnsi="宋体"/>
              </w:rPr>
            </w:pPr>
          </w:p>
        </w:tc>
        <w:tc>
          <w:tcPr>
            <w:tcW w:w="851" w:type="dxa"/>
            <w:vAlign w:val="center"/>
          </w:tcPr>
          <w:p w14:paraId="42993E0A" w14:textId="58E569BC" w:rsidR="00247CAD" w:rsidRPr="005F5B46" w:rsidRDefault="00247CAD" w:rsidP="00624757">
            <w:pPr>
              <w:jc w:val="center"/>
              <w:rPr>
                <w:rFonts w:ascii="宋体" w:hAnsi="宋体"/>
              </w:rPr>
            </w:pPr>
            <w:r w:rsidRPr="005F5B46">
              <w:rPr>
                <w:rFonts w:ascii="宋体" w:hAnsi="宋体" w:hint="eastAsia"/>
              </w:rPr>
              <w:t>矩形管</w:t>
            </w:r>
          </w:p>
        </w:tc>
        <w:tc>
          <w:tcPr>
            <w:tcW w:w="708" w:type="dxa"/>
            <w:vAlign w:val="center"/>
          </w:tcPr>
          <w:p w14:paraId="31585C67" w14:textId="741631F4" w:rsidR="00247CAD" w:rsidRPr="005F5B46" w:rsidRDefault="00247CAD" w:rsidP="00624757">
            <w:pPr>
              <w:jc w:val="center"/>
              <w:rPr>
                <w:rFonts w:ascii="宋体" w:hAnsi="宋体"/>
              </w:rPr>
            </w:pPr>
            <w:r w:rsidRPr="005F5B46">
              <w:rPr>
                <w:rFonts w:ascii="宋体" w:hAnsi="宋体" w:hint="eastAsia"/>
              </w:rPr>
              <w:t>≥36</w:t>
            </w:r>
          </w:p>
        </w:tc>
        <w:tc>
          <w:tcPr>
            <w:tcW w:w="2977" w:type="dxa"/>
            <w:vMerge/>
            <w:vAlign w:val="center"/>
          </w:tcPr>
          <w:p w14:paraId="12639CFF" w14:textId="5D081684" w:rsidR="00247CAD" w:rsidRPr="00E4054C" w:rsidRDefault="00247CAD" w:rsidP="002E032B">
            <w:pPr>
              <w:jc w:val="center"/>
              <w:rPr>
                <w:rFonts w:ascii="宋体" w:hAnsi="宋体" w:cs="宋体"/>
                <w:kern w:val="0"/>
              </w:rPr>
            </w:pPr>
          </w:p>
        </w:tc>
        <w:tc>
          <w:tcPr>
            <w:tcW w:w="2394" w:type="dxa"/>
            <w:vAlign w:val="center"/>
          </w:tcPr>
          <w:p w14:paraId="705E6CE2" w14:textId="612CE53F" w:rsidR="00247CAD" w:rsidRPr="005F5B46" w:rsidRDefault="00247CAD" w:rsidP="00D455D6">
            <w:pPr>
              <w:rPr>
                <w:rFonts w:ascii="宋体" w:hAnsi="宋体"/>
              </w:rPr>
            </w:pPr>
            <w:r w:rsidRPr="00E4054C">
              <w:rPr>
                <w:rFonts w:ascii="宋体" w:hAnsi="宋体" w:cs="宋体"/>
                <w:kern w:val="0"/>
              </w:rPr>
              <w:t>GB/T 1040.2</w:t>
            </w:r>
          </w:p>
        </w:tc>
      </w:tr>
      <w:tr w:rsidR="00247CAD" w14:paraId="23EFC0D5" w14:textId="71840818" w:rsidTr="00180C01">
        <w:trPr>
          <w:trHeight w:val="248"/>
        </w:trPr>
        <w:tc>
          <w:tcPr>
            <w:tcW w:w="1828" w:type="dxa"/>
            <w:vMerge w:val="restart"/>
            <w:vAlign w:val="center"/>
          </w:tcPr>
          <w:p w14:paraId="566ACA28" w14:textId="24D77DF4" w:rsidR="00247CAD" w:rsidRPr="00710EEF" w:rsidRDefault="00247CAD" w:rsidP="00D455D6">
            <w:pPr>
              <w:rPr>
                <w:rFonts w:ascii="宋体" w:hAnsi="宋体"/>
              </w:rPr>
            </w:pPr>
            <w:r w:rsidRPr="00710EEF">
              <w:rPr>
                <w:rFonts w:ascii="宋体" w:hAnsi="宋体" w:hint="eastAsia"/>
              </w:rPr>
              <w:t>断裂伸长率</w:t>
            </w:r>
            <w:r>
              <w:rPr>
                <w:rFonts w:ascii="宋体" w:hAnsi="宋体" w:hint="eastAsia"/>
              </w:rPr>
              <w:t xml:space="preserve"> %</w:t>
            </w:r>
          </w:p>
        </w:tc>
        <w:tc>
          <w:tcPr>
            <w:tcW w:w="851" w:type="dxa"/>
            <w:vAlign w:val="center"/>
          </w:tcPr>
          <w:p w14:paraId="1939D417" w14:textId="2C1D519E" w:rsidR="00247CAD" w:rsidRPr="005F5B46" w:rsidRDefault="00956643" w:rsidP="00D455D6">
            <w:pPr>
              <w:jc w:val="center"/>
              <w:rPr>
                <w:rFonts w:ascii="宋体" w:hAnsi="宋体"/>
              </w:rPr>
            </w:pPr>
            <w:r>
              <w:rPr>
                <w:rFonts w:ascii="宋体" w:hAnsi="宋体" w:hint="eastAsia"/>
              </w:rPr>
              <w:t>圆形</w:t>
            </w:r>
            <w:r w:rsidR="00247CAD">
              <w:rPr>
                <w:rFonts w:ascii="宋体" w:hAnsi="宋体" w:hint="eastAsia"/>
              </w:rPr>
              <w:t>管</w:t>
            </w:r>
          </w:p>
        </w:tc>
        <w:tc>
          <w:tcPr>
            <w:tcW w:w="708" w:type="dxa"/>
            <w:vAlign w:val="center"/>
          </w:tcPr>
          <w:p w14:paraId="59DA39FF" w14:textId="06ED9206" w:rsidR="00247CAD" w:rsidRPr="005F5B46" w:rsidRDefault="00247CAD" w:rsidP="00D455D6">
            <w:pPr>
              <w:jc w:val="center"/>
              <w:rPr>
                <w:rFonts w:ascii="宋体" w:hAnsi="宋体"/>
              </w:rPr>
            </w:pPr>
            <w:r w:rsidRPr="005F5B46">
              <w:rPr>
                <w:rFonts w:ascii="宋体" w:hAnsi="宋体" w:hint="eastAsia"/>
              </w:rPr>
              <w:t>≥80</w:t>
            </w:r>
          </w:p>
        </w:tc>
        <w:tc>
          <w:tcPr>
            <w:tcW w:w="2977" w:type="dxa"/>
            <w:vMerge w:val="restart"/>
            <w:vAlign w:val="center"/>
          </w:tcPr>
          <w:p w14:paraId="2CC60579" w14:textId="77777777" w:rsidR="00247CAD" w:rsidRDefault="00247CAD" w:rsidP="00247CAD">
            <w:pPr>
              <w:rPr>
                <w:rFonts w:ascii="宋体" w:hAnsi="宋体" w:cs="宋体"/>
                <w:kern w:val="0"/>
              </w:rPr>
            </w:pPr>
            <w:r>
              <w:rPr>
                <w:rFonts w:ascii="宋体" w:hAnsi="宋体" w:cs="宋体" w:hint="eastAsia"/>
                <w:kern w:val="0"/>
              </w:rPr>
              <w:t>试验温度：（2</w:t>
            </w:r>
            <w:r>
              <w:rPr>
                <w:rFonts w:ascii="宋体" w:hAnsi="宋体" w:cs="宋体"/>
                <w:kern w:val="0"/>
              </w:rPr>
              <w:t>3</w:t>
            </w:r>
            <w:r>
              <w:rPr>
                <w:rFonts w:ascii="宋体" w:hAnsi="宋体" w:cs="宋体" w:hint="eastAsia"/>
                <w:kern w:val="0"/>
              </w:rPr>
              <w:t>±2）℃</w:t>
            </w:r>
          </w:p>
          <w:p w14:paraId="6C2EAB5D" w14:textId="4D4898B7" w:rsidR="00247CAD" w:rsidRDefault="00247CAD" w:rsidP="00247CAD">
            <w:pPr>
              <w:rPr>
                <w:rFonts w:ascii="宋体" w:hAnsi="宋体"/>
              </w:rPr>
            </w:pPr>
            <w:r>
              <w:rPr>
                <w:rFonts w:ascii="宋体" w:hAnsi="宋体" w:hint="eastAsia"/>
              </w:rPr>
              <w:t>拉伸速率：</w:t>
            </w:r>
            <w:r>
              <w:rPr>
                <w:rFonts w:ascii="宋体" w:hAnsi="宋体"/>
              </w:rPr>
              <w:t>5</w:t>
            </w:r>
            <w:r>
              <w:rPr>
                <w:rFonts w:ascii="宋体" w:hAnsi="宋体" w:hint="eastAsia"/>
              </w:rPr>
              <w:t>mm</w:t>
            </w:r>
            <w:r>
              <w:rPr>
                <w:rFonts w:ascii="宋体" w:hAnsi="宋体"/>
              </w:rPr>
              <w:t>/</w:t>
            </w:r>
            <w:r>
              <w:rPr>
                <w:rFonts w:ascii="宋体" w:hAnsi="宋体" w:hint="eastAsia"/>
              </w:rPr>
              <w:t>min</w:t>
            </w:r>
          </w:p>
        </w:tc>
        <w:tc>
          <w:tcPr>
            <w:tcW w:w="2394" w:type="dxa"/>
            <w:vAlign w:val="center"/>
          </w:tcPr>
          <w:p w14:paraId="7137736E" w14:textId="77F8037B" w:rsidR="00247CAD" w:rsidRPr="00904F82" w:rsidRDefault="00247CAD" w:rsidP="00D455D6">
            <w:pPr>
              <w:rPr>
                <w:rFonts w:ascii="宋体" w:hAnsi="宋体"/>
              </w:rPr>
            </w:pPr>
            <w:r>
              <w:rPr>
                <w:rFonts w:ascii="宋体" w:hAnsi="宋体" w:hint="eastAsia"/>
              </w:rPr>
              <w:t>G</w:t>
            </w:r>
            <w:r>
              <w:rPr>
                <w:rFonts w:ascii="宋体" w:hAnsi="宋体"/>
              </w:rPr>
              <w:t>B/T 8804.2</w:t>
            </w:r>
          </w:p>
        </w:tc>
      </w:tr>
      <w:tr w:rsidR="00247CAD" w14:paraId="22004654" w14:textId="77777777" w:rsidTr="00180C01">
        <w:trPr>
          <w:trHeight w:val="247"/>
        </w:trPr>
        <w:tc>
          <w:tcPr>
            <w:tcW w:w="1828" w:type="dxa"/>
            <w:vMerge/>
            <w:vAlign w:val="center"/>
          </w:tcPr>
          <w:p w14:paraId="463DB766" w14:textId="77777777" w:rsidR="00247CAD" w:rsidRPr="00710EEF" w:rsidRDefault="00247CAD" w:rsidP="002A3D1B">
            <w:pPr>
              <w:rPr>
                <w:rFonts w:ascii="宋体" w:hAnsi="宋体"/>
              </w:rPr>
            </w:pPr>
          </w:p>
        </w:tc>
        <w:tc>
          <w:tcPr>
            <w:tcW w:w="851" w:type="dxa"/>
            <w:vAlign w:val="center"/>
          </w:tcPr>
          <w:p w14:paraId="2BCD60E4" w14:textId="0D5C2A8D" w:rsidR="00247CAD" w:rsidRPr="005F5B46" w:rsidRDefault="00247CAD" w:rsidP="00624757">
            <w:pPr>
              <w:jc w:val="center"/>
              <w:rPr>
                <w:rFonts w:ascii="宋体" w:hAnsi="宋体"/>
              </w:rPr>
            </w:pPr>
            <w:r>
              <w:rPr>
                <w:rFonts w:ascii="宋体" w:hAnsi="宋体" w:hint="eastAsia"/>
              </w:rPr>
              <w:t>矩形管</w:t>
            </w:r>
          </w:p>
        </w:tc>
        <w:tc>
          <w:tcPr>
            <w:tcW w:w="708" w:type="dxa"/>
            <w:vAlign w:val="center"/>
          </w:tcPr>
          <w:p w14:paraId="48B1AFF4" w14:textId="0B31E78D" w:rsidR="00247CAD" w:rsidRPr="005F5B46" w:rsidRDefault="00247CAD" w:rsidP="00C3792F">
            <w:pPr>
              <w:jc w:val="center"/>
              <w:rPr>
                <w:rFonts w:ascii="宋体" w:hAnsi="宋体"/>
              </w:rPr>
            </w:pPr>
            <w:r w:rsidRPr="005F5B46">
              <w:rPr>
                <w:rFonts w:ascii="宋体" w:hAnsi="宋体" w:hint="eastAsia"/>
              </w:rPr>
              <w:t>≥80</w:t>
            </w:r>
          </w:p>
        </w:tc>
        <w:tc>
          <w:tcPr>
            <w:tcW w:w="2977" w:type="dxa"/>
            <w:vMerge/>
            <w:vAlign w:val="center"/>
          </w:tcPr>
          <w:p w14:paraId="6D89AF62" w14:textId="1C0D6917" w:rsidR="00247CAD" w:rsidRDefault="00247CAD" w:rsidP="002E032B">
            <w:pPr>
              <w:jc w:val="center"/>
              <w:rPr>
                <w:rFonts w:ascii="宋体" w:hAnsi="宋体"/>
              </w:rPr>
            </w:pPr>
          </w:p>
        </w:tc>
        <w:tc>
          <w:tcPr>
            <w:tcW w:w="2394" w:type="dxa"/>
            <w:vAlign w:val="center"/>
          </w:tcPr>
          <w:p w14:paraId="63B7ECB2" w14:textId="4AF612FF" w:rsidR="00247CAD" w:rsidRPr="00904F82" w:rsidRDefault="00247CAD" w:rsidP="00D455D6">
            <w:pPr>
              <w:rPr>
                <w:rFonts w:ascii="宋体" w:hAnsi="宋体"/>
              </w:rPr>
            </w:pPr>
            <w:r w:rsidRPr="00E4054C">
              <w:rPr>
                <w:rFonts w:ascii="宋体" w:hAnsi="宋体" w:cs="宋体"/>
                <w:kern w:val="0"/>
              </w:rPr>
              <w:t>GB/T 1040.2</w:t>
            </w:r>
          </w:p>
        </w:tc>
      </w:tr>
      <w:tr w:rsidR="00247CAD" w14:paraId="0B35FA6A" w14:textId="775446C2" w:rsidTr="00180C01">
        <w:tc>
          <w:tcPr>
            <w:tcW w:w="1828" w:type="dxa"/>
            <w:vAlign w:val="center"/>
          </w:tcPr>
          <w:p w14:paraId="3FC57303" w14:textId="7403CC22" w:rsidR="00247CAD" w:rsidRPr="00710EEF" w:rsidRDefault="00247CAD" w:rsidP="002A3D1B">
            <w:pPr>
              <w:rPr>
                <w:rFonts w:ascii="宋体" w:hAnsi="宋体"/>
              </w:rPr>
            </w:pPr>
            <w:r w:rsidRPr="00710EEF">
              <w:rPr>
                <w:rFonts w:ascii="宋体" w:hAnsi="宋体" w:hint="eastAsia"/>
              </w:rPr>
              <w:t>纵向回缩率</w:t>
            </w:r>
            <w:r>
              <w:rPr>
                <w:rFonts w:ascii="宋体" w:hAnsi="宋体"/>
              </w:rPr>
              <w:t xml:space="preserve"> </w:t>
            </w:r>
            <w:r w:rsidRPr="00710EEF">
              <w:rPr>
                <w:rFonts w:ascii="宋体" w:hAnsi="宋体" w:hint="eastAsia"/>
              </w:rPr>
              <w:t>%</w:t>
            </w:r>
          </w:p>
        </w:tc>
        <w:tc>
          <w:tcPr>
            <w:tcW w:w="1559" w:type="dxa"/>
            <w:gridSpan w:val="2"/>
            <w:vAlign w:val="center"/>
          </w:tcPr>
          <w:p w14:paraId="14DA0672" w14:textId="11012562" w:rsidR="00247CAD" w:rsidRPr="005F5B46" w:rsidRDefault="00247CAD" w:rsidP="00D455D6">
            <w:pPr>
              <w:jc w:val="center"/>
              <w:rPr>
                <w:rFonts w:ascii="宋体" w:hAnsi="宋体"/>
              </w:rPr>
            </w:pPr>
            <w:r w:rsidRPr="00A73769">
              <w:rPr>
                <w:rFonts w:ascii="宋体" w:hAnsi="宋体" w:hint="eastAsia"/>
              </w:rPr>
              <w:t>≤</w:t>
            </w:r>
            <w:r>
              <w:rPr>
                <w:rFonts w:ascii="宋体" w:hAnsi="宋体" w:hint="eastAsia"/>
              </w:rPr>
              <w:t>3</w:t>
            </w:r>
            <w:r w:rsidRPr="00A73769">
              <w:rPr>
                <w:rFonts w:ascii="宋体" w:hAnsi="宋体" w:hint="eastAsia"/>
              </w:rPr>
              <w:t>.5</w:t>
            </w:r>
          </w:p>
        </w:tc>
        <w:tc>
          <w:tcPr>
            <w:tcW w:w="2977" w:type="dxa"/>
            <w:vAlign w:val="center"/>
          </w:tcPr>
          <w:p w14:paraId="5DFC56D4" w14:textId="77777777" w:rsidR="00247CAD" w:rsidRDefault="00247CAD" w:rsidP="00247CAD">
            <w:pPr>
              <w:rPr>
                <w:rFonts w:ascii="宋体" w:hAnsi="宋体" w:cs="宋体"/>
                <w:kern w:val="0"/>
              </w:rPr>
            </w:pPr>
            <w:r>
              <w:rPr>
                <w:rFonts w:ascii="宋体" w:hAnsi="宋体" w:cs="宋体" w:hint="eastAsia"/>
                <w:kern w:val="0"/>
              </w:rPr>
              <w:t>试验温度：（1</w:t>
            </w:r>
            <w:r>
              <w:rPr>
                <w:rFonts w:ascii="宋体" w:hAnsi="宋体" w:cs="宋体"/>
                <w:kern w:val="0"/>
              </w:rPr>
              <w:t>50</w:t>
            </w:r>
            <w:r>
              <w:rPr>
                <w:rFonts w:ascii="宋体" w:hAnsi="宋体" w:cs="宋体" w:hint="eastAsia"/>
                <w:kern w:val="0"/>
              </w:rPr>
              <w:t>±</w:t>
            </w:r>
            <w:r>
              <w:rPr>
                <w:rFonts w:ascii="宋体" w:hAnsi="宋体" w:cs="宋体"/>
                <w:kern w:val="0"/>
              </w:rPr>
              <w:t>2</w:t>
            </w:r>
            <w:r>
              <w:rPr>
                <w:rFonts w:ascii="宋体" w:hAnsi="宋体" w:cs="宋体" w:hint="eastAsia"/>
                <w:kern w:val="0"/>
              </w:rPr>
              <w:t>）℃</w:t>
            </w:r>
          </w:p>
          <w:p w14:paraId="43B08223" w14:textId="6BDB8CB7" w:rsidR="00247CAD" w:rsidRPr="00AD4EB3" w:rsidRDefault="00247CAD" w:rsidP="00247CAD">
            <w:pPr>
              <w:rPr>
                <w:rFonts w:ascii="宋体" w:hAnsi="宋体" w:cs="宋体"/>
                <w:kern w:val="0"/>
              </w:rPr>
            </w:pPr>
            <w:r>
              <w:rPr>
                <w:rFonts w:ascii="宋体" w:hAnsi="宋体" w:cs="宋体" w:hint="eastAsia"/>
                <w:kern w:val="0"/>
              </w:rPr>
              <w:t>放置时间：6</w:t>
            </w:r>
            <w:r>
              <w:rPr>
                <w:rFonts w:ascii="宋体" w:hAnsi="宋体" w:cs="宋体"/>
                <w:kern w:val="0"/>
              </w:rPr>
              <w:t>0</w:t>
            </w:r>
            <w:r>
              <w:rPr>
                <w:rFonts w:ascii="宋体" w:hAnsi="宋体" w:cs="宋体" w:hint="eastAsia"/>
                <w:kern w:val="0"/>
              </w:rPr>
              <w:t>min</w:t>
            </w:r>
          </w:p>
        </w:tc>
        <w:tc>
          <w:tcPr>
            <w:tcW w:w="2394" w:type="dxa"/>
            <w:vAlign w:val="center"/>
          </w:tcPr>
          <w:p w14:paraId="772B6DCB" w14:textId="03B014F5" w:rsidR="00247CAD" w:rsidRPr="00A73769" w:rsidRDefault="00247CAD" w:rsidP="00D455D6">
            <w:pPr>
              <w:rPr>
                <w:rFonts w:ascii="宋体" w:hAnsi="宋体"/>
              </w:rPr>
            </w:pPr>
            <w:r w:rsidRPr="00AD4EB3">
              <w:rPr>
                <w:rFonts w:ascii="宋体" w:hAnsi="宋体" w:cs="宋体"/>
                <w:kern w:val="0"/>
              </w:rPr>
              <w:t>GB/T</w:t>
            </w:r>
            <w:r>
              <w:rPr>
                <w:rFonts w:ascii="宋体" w:hAnsi="宋体" w:cs="宋体"/>
                <w:kern w:val="0"/>
              </w:rPr>
              <w:t xml:space="preserve"> </w:t>
            </w:r>
            <w:r w:rsidRPr="00AD4EB3">
              <w:rPr>
                <w:rFonts w:ascii="宋体" w:hAnsi="宋体" w:cs="宋体"/>
                <w:kern w:val="0"/>
              </w:rPr>
              <w:t>6671</w:t>
            </w:r>
            <w:r>
              <w:rPr>
                <w:rFonts w:ascii="宋体" w:hAnsi="宋体" w:cs="宋体"/>
                <w:kern w:val="0"/>
              </w:rPr>
              <w:t>-2001</w:t>
            </w:r>
            <w:r>
              <w:rPr>
                <w:rFonts w:ascii="宋体" w:hAnsi="宋体" w:cs="宋体" w:hint="eastAsia"/>
                <w:kern w:val="0"/>
              </w:rPr>
              <w:t>中B法</w:t>
            </w:r>
          </w:p>
        </w:tc>
      </w:tr>
      <w:tr w:rsidR="00247CAD" w14:paraId="000BE796" w14:textId="5820058C" w:rsidTr="00180C01">
        <w:tc>
          <w:tcPr>
            <w:tcW w:w="1828" w:type="dxa"/>
            <w:vAlign w:val="center"/>
          </w:tcPr>
          <w:p w14:paraId="30D4746C" w14:textId="5F16D10E" w:rsidR="00247CAD" w:rsidRPr="00710EEF" w:rsidRDefault="00247CAD" w:rsidP="002A3D1B">
            <w:pPr>
              <w:rPr>
                <w:rFonts w:ascii="宋体" w:hAnsi="宋体"/>
              </w:rPr>
            </w:pPr>
            <w:proofErr w:type="gramStart"/>
            <w:r w:rsidRPr="00710EEF">
              <w:rPr>
                <w:rFonts w:ascii="宋体" w:hAnsi="宋体" w:hint="eastAsia"/>
              </w:rPr>
              <w:t>维卡软化温度</w:t>
            </w:r>
            <w:proofErr w:type="gramEnd"/>
            <w:r>
              <w:rPr>
                <w:rFonts w:ascii="宋体" w:hAnsi="宋体"/>
              </w:rPr>
              <w:t xml:space="preserve"> </w:t>
            </w:r>
            <w:r w:rsidRPr="002D72F4">
              <w:rPr>
                <w:rFonts w:hint="eastAsia"/>
              </w:rPr>
              <w:t>℃</w:t>
            </w:r>
          </w:p>
        </w:tc>
        <w:tc>
          <w:tcPr>
            <w:tcW w:w="1559" w:type="dxa"/>
            <w:gridSpan w:val="2"/>
            <w:vAlign w:val="center"/>
          </w:tcPr>
          <w:p w14:paraId="61832AC0" w14:textId="788B0831" w:rsidR="00247CAD" w:rsidRPr="00A73769" w:rsidRDefault="00247CAD" w:rsidP="00904F82">
            <w:pPr>
              <w:jc w:val="center"/>
              <w:rPr>
                <w:rFonts w:ascii="宋体" w:hAnsi="宋体"/>
              </w:rPr>
            </w:pPr>
            <w:r w:rsidRPr="00A73769">
              <w:rPr>
                <w:rFonts w:ascii="宋体" w:hAnsi="宋体" w:hint="eastAsia"/>
              </w:rPr>
              <w:t>≥79</w:t>
            </w:r>
          </w:p>
        </w:tc>
        <w:tc>
          <w:tcPr>
            <w:tcW w:w="2977" w:type="dxa"/>
            <w:vAlign w:val="center"/>
          </w:tcPr>
          <w:p w14:paraId="485F25C3" w14:textId="77777777" w:rsidR="00247CAD" w:rsidRDefault="00247CAD" w:rsidP="00247CAD">
            <w:pPr>
              <w:rPr>
                <w:rFonts w:ascii="宋体" w:hAnsi="宋体" w:cs="宋体"/>
                <w:kern w:val="0"/>
              </w:rPr>
            </w:pPr>
            <w:r>
              <w:rPr>
                <w:rFonts w:ascii="宋体" w:hAnsi="宋体" w:cs="宋体" w:hint="eastAsia"/>
                <w:kern w:val="0"/>
              </w:rPr>
              <w:t>载荷：（5</w:t>
            </w:r>
            <w:r>
              <w:rPr>
                <w:rFonts w:ascii="宋体" w:hAnsi="宋体" w:cs="宋体"/>
                <w:kern w:val="0"/>
              </w:rPr>
              <w:t>0</w:t>
            </w:r>
            <w:r>
              <w:rPr>
                <w:rFonts w:ascii="宋体" w:hAnsi="宋体" w:cs="宋体" w:hint="eastAsia"/>
                <w:kern w:val="0"/>
              </w:rPr>
              <w:t>±</w:t>
            </w:r>
            <w:r>
              <w:rPr>
                <w:rFonts w:ascii="宋体" w:hAnsi="宋体" w:cs="宋体"/>
                <w:kern w:val="0"/>
              </w:rPr>
              <w:t>1</w:t>
            </w:r>
            <w:r>
              <w:rPr>
                <w:rFonts w:ascii="宋体" w:hAnsi="宋体" w:cs="宋体" w:hint="eastAsia"/>
                <w:kern w:val="0"/>
              </w:rPr>
              <w:t>）</w:t>
            </w:r>
            <w:r>
              <w:rPr>
                <w:rFonts w:ascii="宋体" w:hAnsi="宋体" w:cs="宋体"/>
                <w:kern w:val="0"/>
              </w:rPr>
              <w:t>N</w:t>
            </w:r>
          </w:p>
          <w:p w14:paraId="1655E66C" w14:textId="32508A06" w:rsidR="00247CAD" w:rsidRPr="0033036E" w:rsidRDefault="00247CAD" w:rsidP="00247CAD">
            <w:pPr>
              <w:rPr>
                <w:rFonts w:ascii="宋体" w:hAnsi="宋体" w:cs="宋体"/>
                <w:kern w:val="0"/>
              </w:rPr>
            </w:pPr>
            <w:r>
              <w:rPr>
                <w:rFonts w:ascii="宋体" w:hAnsi="宋体" w:cs="宋体" w:hint="eastAsia"/>
                <w:kern w:val="0"/>
              </w:rPr>
              <w:t>升温速率：（5</w:t>
            </w:r>
            <w:r>
              <w:rPr>
                <w:rFonts w:ascii="宋体" w:hAnsi="宋体" w:cs="宋体"/>
                <w:kern w:val="0"/>
              </w:rPr>
              <w:t>0</w:t>
            </w:r>
            <w:r>
              <w:rPr>
                <w:rFonts w:ascii="宋体" w:hAnsi="宋体" w:cs="宋体" w:hint="eastAsia"/>
                <w:kern w:val="0"/>
              </w:rPr>
              <w:t>±</w:t>
            </w:r>
            <w:r>
              <w:rPr>
                <w:rFonts w:ascii="宋体" w:hAnsi="宋体" w:cs="宋体"/>
                <w:kern w:val="0"/>
              </w:rPr>
              <w:t>5</w:t>
            </w:r>
            <w:r>
              <w:rPr>
                <w:rFonts w:ascii="宋体" w:hAnsi="宋体" w:cs="宋体" w:hint="eastAsia"/>
                <w:kern w:val="0"/>
              </w:rPr>
              <w:t>）℃</w:t>
            </w:r>
            <w:r>
              <w:rPr>
                <w:rFonts w:ascii="宋体" w:hAnsi="宋体" w:cs="宋体"/>
                <w:kern w:val="0"/>
              </w:rPr>
              <w:t>/</w:t>
            </w:r>
            <w:r>
              <w:rPr>
                <w:rFonts w:ascii="宋体" w:hAnsi="宋体" w:cs="宋体" w:hint="eastAsia"/>
                <w:kern w:val="0"/>
              </w:rPr>
              <w:t>h</w:t>
            </w:r>
          </w:p>
        </w:tc>
        <w:tc>
          <w:tcPr>
            <w:tcW w:w="2394" w:type="dxa"/>
            <w:vAlign w:val="center"/>
          </w:tcPr>
          <w:p w14:paraId="5F81AEFD" w14:textId="657D6343" w:rsidR="00247CAD" w:rsidRPr="00A73769" w:rsidRDefault="00247CAD" w:rsidP="00D455D6">
            <w:pPr>
              <w:rPr>
                <w:rFonts w:ascii="宋体" w:hAnsi="宋体"/>
              </w:rPr>
            </w:pPr>
            <w:r w:rsidRPr="0033036E">
              <w:rPr>
                <w:rFonts w:ascii="宋体" w:hAnsi="宋体" w:cs="宋体"/>
                <w:kern w:val="0"/>
              </w:rPr>
              <w:t>GB/T</w:t>
            </w:r>
            <w:r>
              <w:rPr>
                <w:rFonts w:ascii="宋体" w:hAnsi="宋体" w:cs="宋体"/>
                <w:kern w:val="0"/>
              </w:rPr>
              <w:t xml:space="preserve"> </w:t>
            </w:r>
            <w:r w:rsidRPr="0033036E">
              <w:rPr>
                <w:rFonts w:ascii="宋体" w:hAnsi="宋体" w:cs="宋体"/>
                <w:kern w:val="0"/>
              </w:rPr>
              <w:t>8802</w:t>
            </w:r>
          </w:p>
        </w:tc>
      </w:tr>
    </w:tbl>
    <w:p w14:paraId="3A2A3DE1" w14:textId="6FAACC68" w:rsidR="00316511" w:rsidRDefault="00316511"/>
    <w:p w14:paraId="0670AD7E" w14:textId="77777777" w:rsidR="00316511" w:rsidRDefault="00316511">
      <w:pPr>
        <w:spacing w:line="240" w:lineRule="auto"/>
      </w:pPr>
      <w:r>
        <w:br w:type="page"/>
      </w:r>
    </w:p>
    <w:p w14:paraId="7E308119" w14:textId="1BF34AA2" w:rsidR="00316511" w:rsidRPr="009151A1" w:rsidRDefault="00316511" w:rsidP="00316511">
      <w:pPr>
        <w:jc w:val="center"/>
        <w:rPr>
          <w:rFonts w:ascii="宋体" w:hAnsi="宋体"/>
          <w:b/>
          <w:szCs w:val="24"/>
        </w:rPr>
      </w:pPr>
      <w:r>
        <w:rPr>
          <w:rFonts w:ascii="宋体" w:hAnsi="宋体" w:hint="eastAsia"/>
          <w:b/>
          <w:szCs w:val="24"/>
        </w:rPr>
        <w:lastRenderedPageBreak/>
        <w:t>续表</w:t>
      </w:r>
      <w:r w:rsidRPr="009151A1">
        <w:rPr>
          <w:rFonts w:ascii="宋体" w:hAnsi="宋体" w:hint="eastAsia"/>
          <w:b/>
          <w:szCs w:val="24"/>
        </w:rPr>
        <w:t xml:space="preserve"> 3.2.</w:t>
      </w:r>
      <w:r w:rsidRPr="009151A1">
        <w:rPr>
          <w:rFonts w:ascii="宋体" w:hAnsi="宋体"/>
          <w:b/>
          <w:szCs w:val="24"/>
        </w:rPr>
        <w:t xml:space="preserve">9 </w:t>
      </w:r>
      <w:r w:rsidRPr="009151A1">
        <w:rPr>
          <w:rFonts w:ascii="宋体" w:hAnsi="宋体" w:hint="eastAsia"/>
          <w:b/>
          <w:szCs w:val="24"/>
        </w:rPr>
        <w:t>管材的物理机械性能</w:t>
      </w:r>
    </w:p>
    <w:tbl>
      <w:tblPr>
        <w:tblStyle w:val="af"/>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5"/>
        <w:gridCol w:w="993"/>
        <w:gridCol w:w="1559"/>
        <w:gridCol w:w="2977"/>
        <w:gridCol w:w="2394"/>
      </w:tblGrid>
      <w:tr w:rsidR="00247CAD" w14:paraId="29F4B969" w14:textId="0D2305AB" w:rsidTr="00180C01">
        <w:tc>
          <w:tcPr>
            <w:tcW w:w="1828" w:type="dxa"/>
            <w:gridSpan w:val="2"/>
            <w:vAlign w:val="center"/>
          </w:tcPr>
          <w:p w14:paraId="63C0252E" w14:textId="51FC0B0A" w:rsidR="00247CAD" w:rsidRPr="00710EEF" w:rsidRDefault="00247CAD" w:rsidP="00687137">
            <w:pPr>
              <w:rPr>
                <w:rFonts w:ascii="宋体" w:hAnsi="宋体"/>
              </w:rPr>
            </w:pPr>
            <w:r w:rsidRPr="00710EEF">
              <w:rPr>
                <w:rFonts w:ascii="宋体" w:hAnsi="宋体" w:hint="eastAsia"/>
              </w:rPr>
              <w:t>落锤冲击试验</w:t>
            </w:r>
          </w:p>
        </w:tc>
        <w:tc>
          <w:tcPr>
            <w:tcW w:w="1559" w:type="dxa"/>
            <w:vAlign w:val="center"/>
          </w:tcPr>
          <w:p w14:paraId="5D5F3EAF" w14:textId="635ACC95" w:rsidR="00247CAD" w:rsidRPr="00A73769" w:rsidRDefault="00247CAD" w:rsidP="0018047D">
            <w:pPr>
              <w:jc w:val="center"/>
              <w:rPr>
                <w:rFonts w:ascii="宋体" w:hAnsi="宋体"/>
              </w:rPr>
            </w:pPr>
            <w:r w:rsidRPr="00A73769">
              <w:rPr>
                <w:rFonts w:ascii="宋体" w:hAnsi="宋体" w:hint="eastAsia"/>
              </w:rPr>
              <w:t>12次冲击，</w:t>
            </w:r>
            <w:r>
              <w:rPr>
                <w:rFonts w:ascii="宋体" w:hAnsi="宋体" w:hint="eastAsia"/>
              </w:rPr>
              <w:t>12次无破裂</w:t>
            </w:r>
          </w:p>
        </w:tc>
        <w:tc>
          <w:tcPr>
            <w:tcW w:w="2977" w:type="dxa"/>
            <w:vAlign w:val="center"/>
          </w:tcPr>
          <w:p w14:paraId="0466B529" w14:textId="77777777" w:rsidR="00247CAD" w:rsidRPr="00247CAD" w:rsidRDefault="00247CAD" w:rsidP="00247CAD">
            <w:pPr>
              <w:rPr>
                <w:rFonts w:ascii="宋体" w:hAnsi="宋体" w:cs="宋体"/>
                <w:kern w:val="0"/>
              </w:rPr>
            </w:pPr>
            <w:r w:rsidRPr="00247CAD">
              <w:rPr>
                <w:rFonts w:ascii="宋体" w:hAnsi="宋体" w:cs="宋体" w:hint="eastAsia"/>
                <w:kern w:val="0"/>
              </w:rPr>
              <w:t>锤头直径：dn=25mm</w:t>
            </w:r>
          </w:p>
          <w:p w14:paraId="7340A954" w14:textId="77777777" w:rsidR="00247CAD" w:rsidRPr="00247CAD" w:rsidRDefault="00247CAD" w:rsidP="00247CAD">
            <w:pPr>
              <w:rPr>
                <w:rFonts w:ascii="宋体" w:hAnsi="宋体" w:cs="宋体"/>
                <w:kern w:val="0"/>
              </w:rPr>
            </w:pPr>
            <w:r w:rsidRPr="00247CAD">
              <w:rPr>
                <w:rFonts w:ascii="宋体" w:hAnsi="宋体" w:cs="宋体" w:hint="eastAsia"/>
                <w:kern w:val="0"/>
              </w:rPr>
              <w:t>锤头质量：3kg</w:t>
            </w:r>
          </w:p>
          <w:p w14:paraId="12ACE7A4" w14:textId="77777777" w:rsidR="00247CAD" w:rsidRPr="00247CAD" w:rsidRDefault="00247CAD" w:rsidP="00247CAD">
            <w:pPr>
              <w:rPr>
                <w:rFonts w:ascii="宋体" w:hAnsi="宋体" w:cs="宋体"/>
                <w:kern w:val="0"/>
              </w:rPr>
            </w:pPr>
            <w:r w:rsidRPr="00247CAD">
              <w:rPr>
                <w:rFonts w:ascii="宋体" w:hAnsi="宋体" w:cs="宋体" w:hint="eastAsia"/>
                <w:kern w:val="0"/>
              </w:rPr>
              <w:t>试验温度：（20±2）℃</w:t>
            </w:r>
          </w:p>
          <w:p w14:paraId="4CA2A597" w14:textId="0E3F3641" w:rsidR="00247CAD" w:rsidRPr="00C1368D" w:rsidRDefault="00247CAD" w:rsidP="00247CAD">
            <w:pPr>
              <w:rPr>
                <w:rFonts w:ascii="宋体" w:hAnsi="宋体" w:cs="宋体"/>
                <w:kern w:val="0"/>
              </w:rPr>
            </w:pPr>
            <w:r w:rsidRPr="00247CAD">
              <w:rPr>
                <w:rFonts w:ascii="宋体" w:hAnsi="宋体" w:cs="宋体" w:hint="eastAsia"/>
                <w:kern w:val="0"/>
              </w:rPr>
              <w:t>落锤高度：2m</w:t>
            </w:r>
          </w:p>
        </w:tc>
        <w:tc>
          <w:tcPr>
            <w:tcW w:w="2394" w:type="dxa"/>
            <w:vAlign w:val="center"/>
          </w:tcPr>
          <w:p w14:paraId="139D17DD" w14:textId="787571FB" w:rsidR="00247CAD" w:rsidRPr="00A73769" w:rsidRDefault="00247CAD" w:rsidP="00D455D6">
            <w:pPr>
              <w:rPr>
                <w:rFonts w:ascii="宋体" w:hAnsi="宋体"/>
              </w:rPr>
            </w:pPr>
            <w:r w:rsidRPr="00C1368D">
              <w:rPr>
                <w:rFonts w:ascii="宋体" w:hAnsi="宋体" w:cs="宋体"/>
                <w:kern w:val="0"/>
              </w:rPr>
              <w:t>GB/T</w:t>
            </w:r>
            <w:r>
              <w:rPr>
                <w:rFonts w:ascii="宋体" w:hAnsi="宋体" w:cs="宋体"/>
                <w:kern w:val="0"/>
              </w:rPr>
              <w:t xml:space="preserve"> </w:t>
            </w:r>
            <w:r w:rsidRPr="00C1368D">
              <w:rPr>
                <w:rFonts w:ascii="宋体" w:hAnsi="宋体" w:cs="宋体"/>
                <w:kern w:val="0"/>
              </w:rPr>
              <w:t>14152</w:t>
            </w:r>
          </w:p>
        </w:tc>
      </w:tr>
      <w:tr w:rsidR="00247CAD" w14:paraId="4D62724A" w14:textId="0CA9293E" w:rsidTr="00180C01">
        <w:tc>
          <w:tcPr>
            <w:tcW w:w="835" w:type="dxa"/>
            <w:vMerge w:val="restart"/>
            <w:vAlign w:val="center"/>
          </w:tcPr>
          <w:p w14:paraId="581641EC" w14:textId="68A42968" w:rsidR="00247CAD" w:rsidRPr="00710EEF" w:rsidRDefault="00247CAD" w:rsidP="00904F82">
            <w:pPr>
              <w:rPr>
                <w:rFonts w:ascii="宋体" w:hAnsi="宋体"/>
              </w:rPr>
            </w:pPr>
            <w:r w:rsidRPr="00710EEF">
              <w:rPr>
                <w:rFonts w:ascii="宋体" w:hAnsi="宋体" w:hint="eastAsia"/>
              </w:rPr>
              <w:t>耐候性</w:t>
            </w:r>
          </w:p>
        </w:tc>
        <w:tc>
          <w:tcPr>
            <w:tcW w:w="993" w:type="dxa"/>
            <w:vAlign w:val="center"/>
          </w:tcPr>
          <w:p w14:paraId="4136BB68" w14:textId="389CD1F4" w:rsidR="00247CAD" w:rsidRPr="00710EEF" w:rsidRDefault="00247CAD" w:rsidP="002A3D1B">
            <w:pPr>
              <w:rPr>
                <w:rFonts w:ascii="宋体" w:hAnsi="宋体"/>
              </w:rPr>
            </w:pPr>
            <w:r w:rsidRPr="00710EEF">
              <w:rPr>
                <w:rFonts w:ascii="宋体" w:hAnsi="宋体" w:hint="eastAsia"/>
              </w:rPr>
              <w:t>拉伸强度保持率</w:t>
            </w:r>
            <w:r>
              <w:rPr>
                <w:rFonts w:ascii="宋体" w:hAnsi="宋体"/>
              </w:rPr>
              <w:t xml:space="preserve"> </w:t>
            </w:r>
            <w:r w:rsidRPr="00710EEF">
              <w:rPr>
                <w:rFonts w:ascii="宋体" w:hAnsi="宋体" w:hint="eastAsia"/>
              </w:rPr>
              <w:t>%</w:t>
            </w:r>
          </w:p>
        </w:tc>
        <w:tc>
          <w:tcPr>
            <w:tcW w:w="1559" w:type="dxa"/>
            <w:vAlign w:val="center"/>
          </w:tcPr>
          <w:p w14:paraId="6BC05AA6" w14:textId="63B1D748" w:rsidR="00247CAD" w:rsidRPr="005F5B46" w:rsidRDefault="00247CAD" w:rsidP="00247CAD">
            <w:pPr>
              <w:jc w:val="center"/>
              <w:rPr>
                <w:rFonts w:ascii="宋体" w:hAnsi="宋体"/>
              </w:rPr>
            </w:pPr>
            <w:r w:rsidRPr="005F5B46">
              <w:rPr>
                <w:rFonts w:ascii="宋体" w:hAnsi="宋体" w:hint="eastAsia"/>
              </w:rPr>
              <w:t>≥80</w:t>
            </w:r>
          </w:p>
        </w:tc>
        <w:tc>
          <w:tcPr>
            <w:tcW w:w="2977" w:type="dxa"/>
            <w:vMerge w:val="restart"/>
            <w:vAlign w:val="center"/>
          </w:tcPr>
          <w:p w14:paraId="169CD27A" w14:textId="72F061E2" w:rsidR="00247CAD" w:rsidRDefault="00757D75" w:rsidP="00247CAD">
            <w:pPr>
              <w:rPr>
                <w:rFonts w:ascii="宋体" w:hAnsi="宋体" w:cs="宋体"/>
                <w:kern w:val="0"/>
              </w:rPr>
            </w:pPr>
            <w:r>
              <w:rPr>
                <w:rFonts w:ascii="宋体" w:hAnsi="宋体" w:cs="宋体" w:hint="eastAsia"/>
                <w:kern w:val="0"/>
              </w:rPr>
              <w:t>符合</w:t>
            </w:r>
            <w:r w:rsidRPr="00512DF3">
              <w:rPr>
                <w:rFonts w:ascii="宋体" w:hAnsi="宋体" w:cs="宋体"/>
                <w:kern w:val="0"/>
              </w:rPr>
              <w:t>GB/T 16422.2</w:t>
            </w:r>
            <w:r>
              <w:rPr>
                <w:rFonts w:ascii="宋体" w:hAnsi="宋体" w:cs="宋体"/>
                <w:kern w:val="0"/>
              </w:rPr>
              <w:t>-2014</w:t>
            </w:r>
            <w:r>
              <w:rPr>
                <w:rFonts w:ascii="宋体" w:hAnsi="宋体" w:cs="宋体" w:hint="eastAsia"/>
                <w:kern w:val="0"/>
              </w:rPr>
              <w:t>第6.3条表3循环序号1的规定</w:t>
            </w:r>
          </w:p>
        </w:tc>
        <w:tc>
          <w:tcPr>
            <w:tcW w:w="2394" w:type="dxa"/>
            <w:vAlign w:val="center"/>
          </w:tcPr>
          <w:p w14:paraId="320068DD" w14:textId="13858A3F" w:rsidR="00247CAD" w:rsidRDefault="00247CAD" w:rsidP="00D455D6">
            <w:pPr>
              <w:rPr>
                <w:rFonts w:ascii="宋体" w:hAnsi="宋体" w:cs="宋体"/>
                <w:kern w:val="0"/>
              </w:rPr>
            </w:pPr>
            <w:r w:rsidRPr="00512DF3">
              <w:rPr>
                <w:rFonts w:ascii="宋体" w:hAnsi="宋体" w:cs="宋体"/>
                <w:kern w:val="0"/>
              </w:rPr>
              <w:t>GB/T 16422.2</w:t>
            </w:r>
            <w:r w:rsidR="00757D75">
              <w:rPr>
                <w:rFonts w:ascii="宋体" w:hAnsi="宋体" w:cs="宋体"/>
                <w:kern w:val="0"/>
              </w:rPr>
              <w:t>-2014</w:t>
            </w:r>
          </w:p>
          <w:p w14:paraId="29C4DDD8" w14:textId="467E593D" w:rsidR="00247CAD" w:rsidRDefault="00247CAD" w:rsidP="00D455D6">
            <w:pPr>
              <w:rPr>
                <w:rFonts w:ascii="宋体" w:hAnsi="宋体" w:cs="宋体"/>
                <w:kern w:val="0"/>
              </w:rPr>
            </w:pPr>
            <w:r>
              <w:rPr>
                <w:rFonts w:ascii="宋体" w:hAnsi="宋体" w:cs="宋体" w:hint="eastAsia"/>
                <w:kern w:val="0"/>
              </w:rPr>
              <w:t>G</w:t>
            </w:r>
            <w:r>
              <w:rPr>
                <w:rFonts w:ascii="宋体" w:hAnsi="宋体" w:cs="宋体"/>
                <w:kern w:val="0"/>
              </w:rPr>
              <w:t>B/T 1040.2</w:t>
            </w:r>
            <w:r w:rsidR="007A28E5">
              <w:rPr>
                <w:rFonts w:ascii="宋体" w:hAnsi="宋体" w:cs="宋体" w:hint="eastAsia"/>
                <w:kern w:val="0"/>
              </w:rPr>
              <w:t>（</w:t>
            </w:r>
            <w:r w:rsidR="00956643">
              <w:rPr>
                <w:rFonts w:ascii="宋体" w:hAnsi="宋体" w:cs="宋体" w:hint="eastAsia"/>
                <w:kern w:val="0"/>
              </w:rPr>
              <w:t>矩形</w:t>
            </w:r>
            <w:r w:rsidR="007A28E5">
              <w:rPr>
                <w:rFonts w:ascii="宋体" w:hAnsi="宋体" w:cs="宋体" w:hint="eastAsia"/>
                <w:kern w:val="0"/>
              </w:rPr>
              <w:t>管）</w:t>
            </w:r>
          </w:p>
          <w:p w14:paraId="509FEC97" w14:textId="245586AF" w:rsidR="00247CAD" w:rsidRPr="007A28E5" w:rsidRDefault="00247CAD" w:rsidP="00D455D6">
            <w:pPr>
              <w:rPr>
                <w:rFonts w:ascii="宋体" w:hAnsi="宋体" w:cs="宋体"/>
                <w:kern w:val="0"/>
              </w:rPr>
            </w:pPr>
            <w:r>
              <w:rPr>
                <w:rFonts w:ascii="宋体" w:hAnsi="宋体" w:cs="宋体" w:hint="eastAsia"/>
                <w:kern w:val="0"/>
              </w:rPr>
              <w:t>G</w:t>
            </w:r>
            <w:r>
              <w:rPr>
                <w:rFonts w:ascii="宋体" w:hAnsi="宋体" w:cs="宋体"/>
                <w:kern w:val="0"/>
              </w:rPr>
              <w:t>B/</w:t>
            </w:r>
            <w:r w:rsidR="007A28E5">
              <w:rPr>
                <w:rFonts w:ascii="宋体" w:hAnsi="宋体" w:cs="宋体"/>
                <w:kern w:val="0"/>
              </w:rPr>
              <w:t>T 8804.2</w:t>
            </w:r>
            <w:r w:rsidR="007A28E5">
              <w:rPr>
                <w:rFonts w:ascii="宋体" w:hAnsi="宋体" w:cs="宋体" w:hint="eastAsia"/>
                <w:kern w:val="0"/>
              </w:rPr>
              <w:t>（</w:t>
            </w:r>
            <w:r w:rsidR="00956643">
              <w:rPr>
                <w:rFonts w:ascii="宋体" w:hAnsi="宋体" w:cs="宋体" w:hint="eastAsia"/>
                <w:kern w:val="0"/>
              </w:rPr>
              <w:t>圆形</w:t>
            </w:r>
            <w:r w:rsidR="007A28E5">
              <w:rPr>
                <w:rFonts w:ascii="宋体" w:hAnsi="宋体" w:cs="宋体" w:hint="eastAsia"/>
                <w:kern w:val="0"/>
              </w:rPr>
              <w:t>管）</w:t>
            </w:r>
          </w:p>
        </w:tc>
      </w:tr>
      <w:tr w:rsidR="00247CAD" w14:paraId="2A76D141" w14:textId="2244381F" w:rsidTr="00180C01">
        <w:tc>
          <w:tcPr>
            <w:tcW w:w="835" w:type="dxa"/>
            <w:vMerge/>
            <w:vAlign w:val="center"/>
          </w:tcPr>
          <w:p w14:paraId="1F3E0143" w14:textId="2F517E9F" w:rsidR="00247CAD" w:rsidRPr="00710EEF" w:rsidRDefault="00247CAD" w:rsidP="00904F82">
            <w:pPr>
              <w:jc w:val="center"/>
              <w:rPr>
                <w:rFonts w:ascii="宋体" w:hAnsi="宋体"/>
              </w:rPr>
            </w:pPr>
          </w:p>
        </w:tc>
        <w:tc>
          <w:tcPr>
            <w:tcW w:w="993" w:type="dxa"/>
            <w:vAlign w:val="center"/>
          </w:tcPr>
          <w:p w14:paraId="2C79B1F6" w14:textId="6643B389" w:rsidR="00247CAD" w:rsidRPr="00710EEF" w:rsidRDefault="00247CAD" w:rsidP="00904F82">
            <w:pPr>
              <w:rPr>
                <w:rFonts w:ascii="宋体" w:hAnsi="宋体"/>
              </w:rPr>
            </w:pPr>
            <w:r w:rsidRPr="00710EEF">
              <w:rPr>
                <w:rFonts w:ascii="宋体" w:hAnsi="宋体" w:hint="eastAsia"/>
              </w:rPr>
              <w:t>颜色变化</w:t>
            </w:r>
          </w:p>
        </w:tc>
        <w:tc>
          <w:tcPr>
            <w:tcW w:w="1559" w:type="dxa"/>
            <w:vAlign w:val="center"/>
          </w:tcPr>
          <w:p w14:paraId="53ACE26A" w14:textId="4E4B8947" w:rsidR="00247CAD" w:rsidRPr="005F5B46" w:rsidRDefault="00247CAD" w:rsidP="00904F82">
            <w:pPr>
              <w:jc w:val="center"/>
              <w:rPr>
                <w:rFonts w:ascii="宋体" w:hAnsi="宋体"/>
              </w:rPr>
            </w:pPr>
            <w:r w:rsidRPr="005F5B46">
              <w:rPr>
                <w:rFonts w:ascii="宋体" w:hAnsi="宋体" w:hint="eastAsia"/>
              </w:rPr>
              <w:t>≥3</w:t>
            </w:r>
            <w:r w:rsidRPr="00710EEF">
              <w:rPr>
                <w:rFonts w:ascii="宋体" w:hAnsi="宋体" w:hint="eastAsia"/>
              </w:rPr>
              <w:t>级</w:t>
            </w:r>
          </w:p>
        </w:tc>
        <w:tc>
          <w:tcPr>
            <w:tcW w:w="2977" w:type="dxa"/>
            <w:vMerge/>
            <w:vAlign w:val="center"/>
          </w:tcPr>
          <w:p w14:paraId="27A7F381" w14:textId="77777777" w:rsidR="00247CAD" w:rsidRPr="005F5B46" w:rsidRDefault="00247CAD" w:rsidP="00904F82">
            <w:pPr>
              <w:rPr>
                <w:rFonts w:ascii="宋体" w:hAnsi="宋体"/>
              </w:rPr>
            </w:pPr>
          </w:p>
        </w:tc>
        <w:tc>
          <w:tcPr>
            <w:tcW w:w="2394" w:type="dxa"/>
            <w:vAlign w:val="center"/>
          </w:tcPr>
          <w:p w14:paraId="0FF15927" w14:textId="64C64F54" w:rsidR="00956643" w:rsidRDefault="00956643" w:rsidP="00956643">
            <w:pPr>
              <w:rPr>
                <w:rFonts w:ascii="宋体" w:hAnsi="宋体" w:cs="宋体"/>
                <w:kern w:val="0"/>
              </w:rPr>
            </w:pPr>
            <w:r w:rsidRPr="00512DF3">
              <w:rPr>
                <w:rFonts w:ascii="宋体" w:hAnsi="宋体" w:cs="宋体"/>
                <w:kern w:val="0"/>
              </w:rPr>
              <w:t>GB/T 16422.2</w:t>
            </w:r>
            <w:r w:rsidR="00757D75">
              <w:rPr>
                <w:rFonts w:ascii="宋体" w:hAnsi="宋体" w:cs="宋体"/>
                <w:kern w:val="0"/>
              </w:rPr>
              <w:t>-2014</w:t>
            </w:r>
          </w:p>
          <w:p w14:paraId="2E29B9E1" w14:textId="0FA06223" w:rsidR="00247CAD" w:rsidRPr="005F5B46" w:rsidRDefault="007A28E5" w:rsidP="00904F82">
            <w:pPr>
              <w:rPr>
                <w:rFonts w:ascii="宋体" w:hAnsi="宋体"/>
              </w:rPr>
            </w:pPr>
            <w:r w:rsidRPr="001C6676">
              <w:rPr>
                <w:rFonts w:ascii="宋体" w:hAnsi="宋体" w:cs="宋体" w:hint="eastAsia"/>
                <w:kern w:val="0"/>
              </w:rPr>
              <w:t>GB</w:t>
            </w:r>
            <w:r>
              <w:rPr>
                <w:rFonts w:ascii="宋体" w:hAnsi="宋体" w:cs="宋体" w:hint="eastAsia"/>
                <w:kern w:val="0"/>
              </w:rPr>
              <w:t>/T</w:t>
            </w:r>
            <w:r w:rsidRPr="001C6676">
              <w:rPr>
                <w:rFonts w:ascii="宋体" w:hAnsi="宋体" w:cs="宋体" w:hint="eastAsia"/>
                <w:kern w:val="0"/>
              </w:rPr>
              <w:t xml:space="preserve"> 250</w:t>
            </w:r>
          </w:p>
        </w:tc>
      </w:tr>
    </w:tbl>
    <w:p w14:paraId="41050769" w14:textId="47BDF29A" w:rsidR="00C26C4C" w:rsidRDefault="00C26C4C" w:rsidP="00635D9E">
      <w:pPr>
        <w:spacing w:line="240" w:lineRule="auto"/>
      </w:pPr>
      <w:r w:rsidRPr="00317815">
        <w:rPr>
          <w:b/>
          <w:bCs/>
        </w:rPr>
        <w:t>3</w:t>
      </w:r>
      <w:r w:rsidRPr="00317815">
        <w:rPr>
          <w:rFonts w:hint="eastAsia"/>
          <w:b/>
          <w:bCs/>
        </w:rPr>
        <w:t>.2.</w:t>
      </w:r>
      <w:r w:rsidRPr="00317815">
        <w:rPr>
          <w:b/>
          <w:bCs/>
        </w:rPr>
        <w:t>1</w:t>
      </w:r>
      <w:r w:rsidR="00564373">
        <w:rPr>
          <w:b/>
          <w:bCs/>
        </w:rPr>
        <w:t>0</w:t>
      </w:r>
      <w:r w:rsidRPr="00317815">
        <w:rPr>
          <w:rFonts w:hint="eastAsia"/>
          <w:b/>
          <w:bCs/>
        </w:rPr>
        <w:t xml:space="preserve">  </w:t>
      </w:r>
      <w:r>
        <w:rPr>
          <w:rFonts w:hint="eastAsia"/>
          <w:bCs/>
        </w:rPr>
        <w:t>管件</w:t>
      </w:r>
      <w:r w:rsidR="007D6AAF">
        <w:rPr>
          <w:rFonts w:hint="eastAsia"/>
          <w:bCs/>
        </w:rPr>
        <w:t>的</w:t>
      </w:r>
      <w:r w:rsidR="006D451B">
        <w:rPr>
          <w:rFonts w:hint="eastAsia"/>
        </w:rPr>
        <w:t>主要物理机械</w:t>
      </w:r>
      <w:r w:rsidRPr="005D55CC">
        <w:rPr>
          <w:rFonts w:hint="eastAsia"/>
        </w:rPr>
        <w:t>性能</w:t>
      </w:r>
      <w:r>
        <w:rPr>
          <w:rFonts w:hint="eastAsia"/>
        </w:rPr>
        <w:t>应</w:t>
      </w:r>
      <w:r w:rsidRPr="005D55CC">
        <w:rPr>
          <w:rFonts w:hint="eastAsia"/>
        </w:rPr>
        <w:t>符合</w:t>
      </w:r>
      <w:r>
        <w:rPr>
          <w:rFonts w:hint="eastAsia"/>
        </w:rPr>
        <w:t>表</w:t>
      </w:r>
      <w:r>
        <w:rPr>
          <w:rFonts w:hint="eastAsia"/>
        </w:rPr>
        <w:t>3.2.</w:t>
      </w:r>
      <w:r>
        <w:t>1</w:t>
      </w:r>
      <w:r w:rsidR="00564373">
        <w:t>0</w:t>
      </w:r>
      <w:r>
        <w:rPr>
          <w:rFonts w:hint="eastAsia"/>
        </w:rPr>
        <w:t>的规定。</w:t>
      </w:r>
    </w:p>
    <w:p w14:paraId="78FA1D89" w14:textId="160C3922" w:rsidR="00C26C4C" w:rsidRPr="00B22A72" w:rsidRDefault="00C26C4C" w:rsidP="00C26C4C">
      <w:pPr>
        <w:jc w:val="center"/>
        <w:rPr>
          <w:rFonts w:ascii="宋体" w:hAnsi="宋体"/>
          <w:b/>
          <w:szCs w:val="24"/>
        </w:rPr>
      </w:pPr>
      <w:r w:rsidRPr="00B22A72">
        <w:rPr>
          <w:rFonts w:ascii="宋体" w:hAnsi="宋体" w:hint="eastAsia"/>
          <w:b/>
          <w:szCs w:val="24"/>
        </w:rPr>
        <w:t>表 3.2.</w:t>
      </w:r>
      <w:r w:rsidR="00CB19AB" w:rsidRPr="00B22A72">
        <w:rPr>
          <w:rFonts w:ascii="宋体" w:hAnsi="宋体"/>
          <w:b/>
          <w:szCs w:val="24"/>
        </w:rPr>
        <w:t>1</w:t>
      </w:r>
      <w:r w:rsidR="00564373" w:rsidRPr="00B22A72">
        <w:rPr>
          <w:rFonts w:ascii="宋体" w:hAnsi="宋体"/>
          <w:b/>
          <w:szCs w:val="24"/>
        </w:rPr>
        <w:t>0</w:t>
      </w:r>
      <w:r w:rsidRPr="00B22A72">
        <w:rPr>
          <w:rFonts w:ascii="宋体" w:hAnsi="宋体"/>
          <w:b/>
          <w:szCs w:val="24"/>
        </w:rPr>
        <w:t xml:space="preserve"> </w:t>
      </w:r>
      <w:r w:rsidR="00CB19AB" w:rsidRPr="00B22A72">
        <w:rPr>
          <w:rFonts w:ascii="宋体" w:hAnsi="宋体" w:hint="eastAsia"/>
          <w:b/>
          <w:szCs w:val="24"/>
        </w:rPr>
        <w:t>管件</w:t>
      </w:r>
      <w:r w:rsidRPr="00B22A72">
        <w:rPr>
          <w:rFonts w:ascii="宋体" w:hAnsi="宋体" w:hint="eastAsia"/>
          <w:b/>
          <w:szCs w:val="24"/>
        </w:rPr>
        <w:t>的物理机械性能</w:t>
      </w:r>
    </w:p>
    <w:tbl>
      <w:tblPr>
        <w:tblStyle w:val="af"/>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86"/>
        <w:gridCol w:w="1560"/>
        <w:gridCol w:w="3118"/>
        <w:gridCol w:w="2394"/>
      </w:tblGrid>
      <w:tr w:rsidR="00221117" w14:paraId="04D25733" w14:textId="4E2C47B1" w:rsidTr="00D35DD5">
        <w:trPr>
          <w:trHeight w:val="248"/>
        </w:trPr>
        <w:tc>
          <w:tcPr>
            <w:tcW w:w="1686" w:type="dxa"/>
          </w:tcPr>
          <w:p w14:paraId="2E4BFB2B" w14:textId="77777777" w:rsidR="00221117" w:rsidRDefault="00221117" w:rsidP="00A533EE">
            <w:pPr>
              <w:jc w:val="center"/>
            </w:pPr>
            <w:r>
              <w:rPr>
                <w:rFonts w:hint="eastAsia"/>
              </w:rPr>
              <w:t>项目</w:t>
            </w:r>
          </w:p>
        </w:tc>
        <w:tc>
          <w:tcPr>
            <w:tcW w:w="1560" w:type="dxa"/>
          </w:tcPr>
          <w:p w14:paraId="33EF77C4" w14:textId="77777777" w:rsidR="00221117" w:rsidRDefault="00221117" w:rsidP="00A533EE">
            <w:pPr>
              <w:jc w:val="center"/>
            </w:pPr>
            <w:r>
              <w:rPr>
                <w:rFonts w:hint="eastAsia"/>
              </w:rPr>
              <w:t>要求</w:t>
            </w:r>
          </w:p>
        </w:tc>
        <w:tc>
          <w:tcPr>
            <w:tcW w:w="3118" w:type="dxa"/>
            <w:vAlign w:val="center"/>
          </w:tcPr>
          <w:p w14:paraId="7A0ED9C6" w14:textId="0409B1E6" w:rsidR="00221117" w:rsidRDefault="00221117" w:rsidP="00A533EE">
            <w:pPr>
              <w:jc w:val="center"/>
            </w:pPr>
            <w:r>
              <w:rPr>
                <w:rFonts w:hint="eastAsia"/>
              </w:rPr>
              <w:t>试验参数</w:t>
            </w:r>
          </w:p>
        </w:tc>
        <w:tc>
          <w:tcPr>
            <w:tcW w:w="2394" w:type="dxa"/>
          </w:tcPr>
          <w:p w14:paraId="13C73B8D" w14:textId="386513F7" w:rsidR="00221117" w:rsidRDefault="006D3B3D" w:rsidP="00A533EE">
            <w:pPr>
              <w:jc w:val="center"/>
            </w:pPr>
            <w:r>
              <w:rPr>
                <w:rFonts w:hint="eastAsia"/>
              </w:rPr>
              <w:t>试验</w:t>
            </w:r>
            <w:r w:rsidR="00221117">
              <w:rPr>
                <w:rFonts w:hint="eastAsia"/>
              </w:rPr>
              <w:t>方法</w:t>
            </w:r>
          </w:p>
        </w:tc>
      </w:tr>
      <w:tr w:rsidR="00CE17ED" w14:paraId="0C3E79C1" w14:textId="5D44596D" w:rsidTr="00180C01">
        <w:trPr>
          <w:trHeight w:val="494"/>
        </w:trPr>
        <w:tc>
          <w:tcPr>
            <w:tcW w:w="1686" w:type="dxa"/>
            <w:vAlign w:val="center"/>
          </w:tcPr>
          <w:p w14:paraId="1467ED76" w14:textId="7E83329E" w:rsidR="00CE17ED" w:rsidRPr="000D55A8" w:rsidRDefault="00CE17ED" w:rsidP="002A3D1B">
            <w:pPr>
              <w:rPr>
                <w:rFonts w:ascii="宋体" w:hAnsi="宋体"/>
              </w:rPr>
            </w:pPr>
            <w:r w:rsidRPr="000D55A8">
              <w:rPr>
                <w:rFonts w:ascii="宋体" w:hAnsi="宋体" w:hint="eastAsia"/>
              </w:rPr>
              <w:t>密度</w:t>
            </w:r>
            <w:r>
              <w:rPr>
                <w:rFonts w:ascii="宋体" w:hAnsi="宋体"/>
              </w:rPr>
              <w:t xml:space="preserve"> </w:t>
            </w:r>
            <w:r w:rsidRPr="000D55A8">
              <w:rPr>
                <w:rFonts w:ascii="宋体" w:hAnsi="宋体" w:hint="eastAsia"/>
              </w:rPr>
              <w:t>kg/m</w:t>
            </w:r>
            <w:r>
              <w:rPr>
                <w:rFonts w:ascii="宋体" w:hAnsi="宋体" w:hint="eastAsia"/>
              </w:rPr>
              <w:t>³</w:t>
            </w:r>
          </w:p>
        </w:tc>
        <w:tc>
          <w:tcPr>
            <w:tcW w:w="1560" w:type="dxa"/>
            <w:vAlign w:val="center"/>
          </w:tcPr>
          <w:p w14:paraId="720D889A" w14:textId="689FF90C" w:rsidR="00CE17ED" w:rsidRPr="005F5B46" w:rsidRDefault="00CE17ED" w:rsidP="00904F82">
            <w:pPr>
              <w:spacing w:line="240" w:lineRule="auto"/>
              <w:jc w:val="center"/>
              <w:rPr>
                <w:rFonts w:ascii="宋体" w:hAnsi="宋体"/>
              </w:rPr>
            </w:pPr>
            <w:r w:rsidRPr="005F5B46">
              <w:rPr>
                <w:rFonts w:ascii="宋体" w:hAnsi="宋体"/>
              </w:rPr>
              <w:t>1350</w:t>
            </w:r>
            <w:r w:rsidRPr="005F5B46">
              <w:rPr>
                <w:rFonts w:ascii="微软雅黑" w:eastAsia="微软雅黑" w:hAnsi="微软雅黑" w:cs="微软雅黑" w:hint="eastAsia"/>
              </w:rPr>
              <w:t>〜</w:t>
            </w:r>
            <w:r w:rsidRPr="005F5B46">
              <w:rPr>
                <w:rFonts w:ascii="宋体" w:hAnsi="宋体"/>
              </w:rPr>
              <w:t>1550</w:t>
            </w:r>
          </w:p>
        </w:tc>
        <w:tc>
          <w:tcPr>
            <w:tcW w:w="3118" w:type="dxa"/>
            <w:vAlign w:val="center"/>
          </w:tcPr>
          <w:p w14:paraId="7F544569" w14:textId="1AF521FA" w:rsidR="00CE17ED" w:rsidRDefault="00CE17ED" w:rsidP="00CE17ED">
            <w:pPr>
              <w:spacing w:line="240" w:lineRule="auto"/>
              <w:rPr>
                <w:rFonts w:ascii="宋体" w:hAnsi="宋体" w:cs="宋体"/>
                <w:kern w:val="0"/>
              </w:rPr>
            </w:pPr>
            <w:r>
              <w:rPr>
                <w:rFonts w:ascii="宋体" w:hAnsi="宋体" w:cs="宋体" w:hint="eastAsia"/>
                <w:kern w:val="0"/>
              </w:rPr>
              <w:t>试验温度：（2</w:t>
            </w:r>
            <w:r>
              <w:rPr>
                <w:rFonts w:ascii="宋体" w:hAnsi="宋体" w:cs="宋体"/>
                <w:kern w:val="0"/>
              </w:rPr>
              <w:t>3</w:t>
            </w:r>
            <w:r>
              <w:rPr>
                <w:rFonts w:ascii="宋体" w:hAnsi="宋体" w:cs="宋体" w:hint="eastAsia"/>
                <w:kern w:val="0"/>
              </w:rPr>
              <w:t>±2）℃</w:t>
            </w:r>
          </w:p>
        </w:tc>
        <w:tc>
          <w:tcPr>
            <w:tcW w:w="2394" w:type="dxa"/>
            <w:vAlign w:val="center"/>
          </w:tcPr>
          <w:p w14:paraId="22279632" w14:textId="26C56F87" w:rsidR="00CE17ED" w:rsidRPr="005F5B46" w:rsidRDefault="00CE17ED" w:rsidP="00483266">
            <w:pPr>
              <w:spacing w:line="240" w:lineRule="auto"/>
              <w:rPr>
                <w:rFonts w:ascii="宋体" w:hAnsi="宋体"/>
              </w:rPr>
            </w:pPr>
            <w:r>
              <w:rPr>
                <w:rFonts w:ascii="宋体" w:hAnsi="宋体" w:cs="宋体" w:hint="eastAsia"/>
                <w:kern w:val="0"/>
              </w:rPr>
              <w:t>GB</w:t>
            </w:r>
            <w:r>
              <w:rPr>
                <w:rFonts w:ascii="宋体" w:hAnsi="宋体" w:cs="宋体"/>
                <w:kern w:val="0"/>
              </w:rPr>
              <w:t>/T 1033.1-2008</w:t>
            </w:r>
            <w:r>
              <w:rPr>
                <w:rFonts w:ascii="宋体" w:hAnsi="宋体" w:cs="宋体" w:hint="eastAsia"/>
                <w:kern w:val="0"/>
              </w:rPr>
              <w:t>中A法</w:t>
            </w:r>
          </w:p>
        </w:tc>
      </w:tr>
      <w:tr w:rsidR="00CE17ED" w14:paraId="505845EB" w14:textId="63B9CFB5" w:rsidTr="00180C01">
        <w:trPr>
          <w:trHeight w:val="206"/>
        </w:trPr>
        <w:tc>
          <w:tcPr>
            <w:tcW w:w="1686" w:type="dxa"/>
            <w:vAlign w:val="center"/>
          </w:tcPr>
          <w:p w14:paraId="1A3C581E" w14:textId="78C19807" w:rsidR="00CE17ED" w:rsidRPr="00710EEF" w:rsidRDefault="00CE17ED" w:rsidP="002A3D1B">
            <w:pPr>
              <w:rPr>
                <w:rFonts w:ascii="宋体" w:hAnsi="宋体"/>
              </w:rPr>
            </w:pPr>
            <w:proofErr w:type="gramStart"/>
            <w:r w:rsidRPr="00710EEF">
              <w:rPr>
                <w:rFonts w:ascii="宋体" w:hAnsi="宋体" w:hint="eastAsia"/>
              </w:rPr>
              <w:t>维卡软化温度</w:t>
            </w:r>
            <w:proofErr w:type="gramEnd"/>
            <w:r>
              <w:rPr>
                <w:rFonts w:ascii="宋体" w:hAnsi="宋体" w:hint="eastAsia"/>
              </w:rPr>
              <w:t xml:space="preserve"> </w:t>
            </w:r>
            <w:r w:rsidRPr="002D72F4">
              <w:rPr>
                <w:rFonts w:hint="eastAsia"/>
              </w:rPr>
              <w:t>℃</w:t>
            </w:r>
          </w:p>
        </w:tc>
        <w:tc>
          <w:tcPr>
            <w:tcW w:w="1560" w:type="dxa"/>
            <w:vAlign w:val="center"/>
          </w:tcPr>
          <w:p w14:paraId="180D468D" w14:textId="52B3B168" w:rsidR="00CE17ED" w:rsidRPr="005F5B46" w:rsidRDefault="00CE17ED" w:rsidP="00904F82">
            <w:pPr>
              <w:jc w:val="center"/>
              <w:rPr>
                <w:rFonts w:ascii="宋体" w:hAnsi="宋体"/>
              </w:rPr>
            </w:pPr>
            <w:r w:rsidRPr="001447FE">
              <w:rPr>
                <w:rFonts w:ascii="宋体" w:hAnsi="宋体" w:hint="eastAsia"/>
              </w:rPr>
              <w:t>≥75</w:t>
            </w:r>
          </w:p>
        </w:tc>
        <w:tc>
          <w:tcPr>
            <w:tcW w:w="3118" w:type="dxa"/>
            <w:vAlign w:val="center"/>
          </w:tcPr>
          <w:p w14:paraId="4CE84ADD" w14:textId="77777777" w:rsidR="00CE17ED" w:rsidRDefault="00CE17ED" w:rsidP="00CE17ED">
            <w:pPr>
              <w:rPr>
                <w:rFonts w:ascii="宋体" w:hAnsi="宋体" w:cs="宋体"/>
                <w:kern w:val="0"/>
              </w:rPr>
            </w:pPr>
            <w:r>
              <w:rPr>
                <w:rFonts w:ascii="宋体" w:hAnsi="宋体" w:cs="宋体" w:hint="eastAsia"/>
                <w:kern w:val="0"/>
              </w:rPr>
              <w:t>载荷：（5</w:t>
            </w:r>
            <w:r>
              <w:rPr>
                <w:rFonts w:ascii="宋体" w:hAnsi="宋体" w:cs="宋体"/>
                <w:kern w:val="0"/>
              </w:rPr>
              <w:t>0</w:t>
            </w:r>
            <w:r>
              <w:rPr>
                <w:rFonts w:ascii="宋体" w:hAnsi="宋体" w:cs="宋体" w:hint="eastAsia"/>
                <w:kern w:val="0"/>
              </w:rPr>
              <w:t>±</w:t>
            </w:r>
            <w:r>
              <w:rPr>
                <w:rFonts w:ascii="宋体" w:hAnsi="宋体" w:cs="宋体"/>
                <w:kern w:val="0"/>
              </w:rPr>
              <w:t>1</w:t>
            </w:r>
            <w:r>
              <w:rPr>
                <w:rFonts w:ascii="宋体" w:hAnsi="宋体" w:cs="宋体" w:hint="eastAsia"/>
                <w:kern w:val="0"/>
              </w:rPr>
              <w:t>）</w:t>
            </w:r>
            <w:r>
              <w:rPr>
                <w:rFonts w:ascii="宋体" w:hAnsi="宋体" w:cs="宋体"/>
                <w:kern w:val="0"/>
              </w:rPr>
              <w:t>N</w:t>
            </w:r>
          </w:p>
          <w:p w14:paraId="64E3B1C3" w14:textId="22199144" w:rsidR="00CE17ED" w:rsidRPr="0033036E" w:rsidRDefault="00CE17ED" w:rsidP="00CE17ED">
            <w:pPr>
              <w:rPr>
                <w:rFonts w:ascii="宋体" w:hAnsi="宋体" w:cs="宋体"/>
                <w:kern w:val="0"/>
              </w:rPr>
            </w:pPr>
            <w:r>
              <w:rPr>
                <w:rFonts w:ascii="宋体" w:hAnsi="宋体" w:cs="宋体" w:hint="eastAsia"/>
                <w:kern w:val="0"/>
              </w:rPr>
              <w:t>升温速率：（5</w:t>
            </w:r>
            <w:r>
              <w:rPr>
                <w:rFonts w:ascii="宋体" w:hAnsi="宋体" w:cs="宋体"/>
                <w:kern w:val="0"/>
              </w:rPr>
              <w:t>0</w:t>
            </w:r>
            <w:r>
              <w:rPr>
                <w:rFonts w:ascii="宋体" w:hAnsi="宋体" w:cs="宋体" w:hint="eastAsia"/>
                <w:kern w:val="0"/>
              </w:rPr>
              <w:t>±</w:t>
            </w:r>
            <w:r>
              <w:rPr>
                <w:rFonts w:ascii="宋体" w:hAnsi="宋体" w:cs="宋体"/>
                <w:kern w:val="0"/>
              </w:rPr>
              <w:t>5</w:t>
            </w:r>
            <w:r>
              <w:rPr>
                <w:rFonts w:ascii="宋体" w:hAnsi="宋体" w:cs="宋体" w:hint="eastAsia"/>
                <w:kern w:val="0"/>
              </w:rPr>
              <w:t>）℃</w:t>
            </w:r>
            <w:r>
              <w:rPr>
                <w:rFonts w:ascii="宋体" w:hAnsi="宋体" w:cs="宋体"/>
                <w:kern w:val="0"/>
              </w:rPr>
              <w:t>/</w:t>
            </w:r>
            <w:r>
              <w:rPr>
                <w:rFonts w:ascii="宋体" w:hAnsi="宋体" w:cs="宋体" w:hint="eastAsia"/>
                <w:kern w:val="0"/>
              </w:rPr>
              <w:t>h</w:t>
            </w:r>
          </w:p>
        </w:tc>
        <w:tc>
          <w:tcPr>
            <w:tcW w:w="2394" w:type="dxa"/>
            <w:vAlign w:val="center"/>
          </w:tcPr>
          <w:p w14:paraId="6A6240E5" w14:textId="5EF7D643" w:rsidR="00CE17ED" w:rsidRPr="001447FE" w:rsidRDefault="00CE17ED" w:rsidP="004D3431">
            <w:pPr>
              <w:jc w:val="center"/>
              <w:rPr>
                <w:rFonts w:ascii="宋体" w:hAnsi="宋体"/>
              </w:rPr>
            </w:pPr>
            <w:r w:rsidRPr="0033036E">
              <w:rPr>
                <w:rFonts w:ascii="宋体" w:hAnsi="宋体" w:cs="宋体"/>
                <w:kern w:val="0"/>
              </w:rPr>
              <w:t>GB/T</w:t>
            </w:r>
            <w:r>
              <w:rPr>
                <w:rFonts w:ascii="宋体" w:hAnsi="宋体" w:cs="宋体"/>
                <w:kern w:val="0"/>
              </w:rPr>
              <w:t xml:space="preserve"> </w:t>
            </w:r>
            <w:r w:rsidRPr="0033036E">
              <w:rPr>
                <w:rFonts w:ascii="宋体" w:hAnsi="宋体" w:cs="宋体"/>
                <w:kern w:val="0"/>
              </w:rPr>
              <w:t>8802</w:t>
            </w:r>
          </w:p>
        </w:tc>
      </w:tr>
      <w:tr w:rsidR="00CE17ED" w14:paraId="475CD9D1" w14:textId="566091D8" w:rsidTr="00180C01">
        <w:tc>
          <w:tcPr>
            <w:tcW w:w="1686" w:type="dxa"/>
            <w:vAlign w:val="center"/>
          </w:tcPr>
          <w:p w14:paraId="657F3923" w14:textId="43485D47" w:rsidR="00CE17ED" w:rsidRPr="00710EEF" w:rsidRDefault="00CE17ED" w:rsidP="00904F82">
            <w:pPr>
              <w:rPr>
                <w:rFonts w:ascii="宋体" w:hAnsi="宋体"/>
              </w:rPr>
            </w:pPr>
            <w:r w:rsidRPr="001447FE">
              <w:rPr>
                <w:rFonts w:ascii="宋体" w:hAnsi="宋体" w:hint="eastAsia"/>
              </w:rPr>
              <w:t>坠落</w:t>
            </w:r>
            <w:r>
              <w:rPr>
                <w:rFonts w:ascii="宋体" w:hAnsi="宋体" w:hint="eastAsia"/>
              </w:rPr>
              <w:t>试验</w:t>
            </w:r>
          </w:p>
        </w:tc>
        <w:tc>
          <w:tcPr>
            <w:tcW w:w="1560" w:type="dxa"/>
            <w:vAlign w:val="center"/>
          </w:tcPr>
          <w:p w14:paraId="5CBFDBB7" w14:textId="194B6398" w:rsidR="00CE17ED" w:rsidRPr="005F5B46" w:rsidRDefault="00CE17ED" w:rsidP="00904F82">
            <w:pPr>
              <w:jc w:val="center"/>
              <w:rPr>
                <w:rFonts w:ascii="宋体" w:hAnsi="宋体"/>
              </w:rPr>
            </w:pPr>
            <w:r w:rsidRPr="001447FE">
              <w:rPr>
                <w:rFonts w:ascii="宋体" w:hAnsi="宋体" w:hint="eastAsia"/>
              </w:rPr>
              <w:t>无破裂</w:t>
            </w:r>
          </w:p>
        </w:tc>
        <w:tc>
          <w:tcPr>
            <w:tcW w:w="3118" w:type="dxa"/>
            <w:vAlign w:val="center"/>
          </w:tcPr>
          <w:p w14:paraId="1AD2E240" w14:textId="514FB766" w:rsidR="00CE17ED" w:rsidRPr="0033036E" w:rsidRDefault="00CE17ED" w:rsidP="00CE17ED">
            <w:pPr>
              <w:rPr>
                <w:rFonts w:ascii="宋体" w:hAnsi="宋体" w:cs="宋体"/>
                <w:kern w:val="0"/>
              </w:rPr>
            </w:pPr>
            <w:r>
              <w:rPr>
                <w:rFonts w:ascii="宋体" w:hAnsi="宋体" w:cs="宋体" w:hint="eastAsia"/>
                <w:kern w:val="0"/>
              </w:rPr>
              <w:t>试验温度：（0±</w:t>
            </w:r>
            <w:r>
              <w:rPr>
                <w:rFonts w:ascii="宋体" w:hAnsi="宋体" w:cs="宋体"/>
                <w:kern w:val="0"/>
              </w:rPr>
              <w:t>1</w:t>
            </w:r>
            <w:r>
              <w:rPr>
                <w:rFonts w:ascii="宋体" w:hAnsi="宋体" w:cs="宋体" w:hint="eastAsia"/>
                <w:kern w:val="0"/>
              </w:rPr>
              <w:t>）℃</w:t>
            </w:r>
          </w:p>
        </w:tc>
        <w:tc>
          <w:tcPr>
            <w:tcW w:w="2394" w:type="dxa"/>
            <w:vAlign w:val="center"/>
          </w:tcPr>
          <w:p w14:paraId="51C7E096" w14:textId="15A8EEC5" w:rsidR="00CE17ED" w:rsidRPr="001447FE" w:rsidRDefault="00CE17ED" w:rsidP="004D3431">
            <w:pPr>
              <w:jc w:val="center"/>
              <w:rPr>
                <w:rFonts w:ascii="宋体" w:hAnsi="宋体"/>
              </w:rPr>
            </w:pPr>
            <w:r w:rsidRPr="0033036E">
              <w:rPr>
                <w:rFonts w:ascii="宋体" w:hAnsi="宋体" w:cs="宋体"/>
                <w:kern w:val="0"/>
              </w:rPr>
              <w:t>GB/T</w:t>
            </w:r>
            <w:r>
              <w:rPr>
                <w:rFonts w:ascii="宋体" w:hAnsi="宋体" w:cs="宋体"/>
                <w:kern w:val="0"/>
              </w:rPr>
              <w:t xml:space="preserve"> </w:t>
            </w:r>
            <w:r w:rsidRPr="0033036E">
              <w:rPr>
                <w:rFonts w:ascii="宋体" w:hAnsi="宋体" w:cs="宋体"/>
                <w:kern w:val="0"/>
              </w:rPr>
              <w:t>880</w:t>
            </w:r>
            <w:r>
              <w:rPr>
                <w:rFonts w:ascii="宋体" w:hAnsi="宋体" w:cs="宋体"/>
                <w:kern w:val="0"/>
              </w:rPr>
              <w:t>1</w:t>
            </w:r>
          </w:p>
        </w:tc>
      </w:tr>
      <w:tr w:rsidR="00CE17ED" w14:paraId="321E425E" w14:textId="7BFFC184" w:rsidTr="00180C01">
        <w:tc>
          <w:tcPr>
            <w:tcW w:w="1686" w:type="dxa"/>
            <w:vAlign w:val="center"/>
          </w:tcPr>
          <w:p w14:paraId="501CF4B3" w14:textId="1DE9FA44" w:rsidR="00CE17ED" w:rsidRPr="00710EEF" w:rsidRDefault="00CE17ED" w:rsidP="00904F82">
            <w:pPr>
              <w:rPr>
                <w:rFonts w:ascii="宋体" w:hAnsi="宋体"/>
              </w:rPr>
            </w:pPr>
            <w:r w:rsidRPr="001447FE">
              <w:rPr>
                <w:rFonts w:ascii="宋体" w:hAnsi="宋体" w:hint="eastAsia"/>
              </w:rPr>
              <w:t>烘箱试验</w:t>
            </w:r>
          </w:p>
        </w:tc>
        <w:tc>
          <w:tcPr>
            <w:tcW w:w="1560" w:type="dxa"/>
            <w:vAlign w:val="center"/>
          </w:tcPr>
          <w:p w14:paraId="01E465B3" w14:textId="79B8CC78" w:rsidR="00CE17ED" w:rsidRPr="005F5B46" w:rsidRDefault="00CE17ED" w:rsidP="00CE17ED">
            <w:pPr>
              <w:rPr>
                <w:rFonts w:ascii="宋体" w:hAnsi="宋体"/>
              </w:rPr>
            </w:pPr>
            <w:r w:rsidRPr="001447FE">
              <w:rPr>
                <w:rFonts w:ascii="宋体" w:hAnsi="宋体" w:hint="eastAsia"/>
              </w:rPr>
              <w:t>符合GB/T 8803</w:t>
            </w:r>
            <w:r w:rsidRPr="00E92EDA">
              <w:rPr>
                <w:rFonts w:ascii="宋体" w:hAnsi="宋体" w:hint="eastAsia"/>
              </w:rPr>
              <w:t>的规定</w:t>
            </w:r>
          </w:p>
        </w:tc>
        <w:tc>
          <w:tcPr>
            <w:tcW w:w="3118" w:type="dxa"/>
            <w:vAlign w:val="center"/>
          </w:tcPr>
          <w:p w14:paraId="281B7E3B" w14:textId="77777777" w:rsidR="00CE17ED" w:rsidRDefault="00CE17ED" w:rsidP="00CE17ED">
            <w:pPr>
              <w:rPr>
                <w:rFonts w:ascii="宋体" w:hAnsi="宋体" w:cs="宋体"/>
                <w:kern w:val="0"/>
              </w:rPr>
            </w:pPr>
            <w:r>
              <w:rPr>
                <w:rFonts w:ascii="宋体" w:hAnsi="宋体" w:cs="宋体" w:hint="eastAsia"/>
                <w:kern w:val="0"/>
              </w:rPr>
              <w:t>试验温度：（1</w:t>
            </w:r>
            <w:r>
              <w:rPr>
                <w:rFonts w:ascii="宋体" w:hAnsi="宋体" w:cs="宋体"/>
                <w:kern w:val="0"/>
              </w:rPr>
              <w:t>50</w:t>
            </w:r>
            <w:r>
              <w:rPr>
                <w:rFonts w:ascii="宋体" w:hAnsi="宋体" w:cs="宋体" w:hint="eastAsia"/>
                <w:kern w:val="0"/>
              </w:rPr>
              <w:t>±2）℃</w:t>
            </w:r>
          </w:p>
          <w:p w14:paraId="23DB3501" w14:textId="15D18B26" w:rsidR="00CE17ED" w:rsidRPr="007C1E4A" w:rsidRDefault="00CE17ED" w:rsidP="00CE17ED">
            <w:pPr>
              <w:rPr>
                <w:rFonts w:ascii="宋体" w:hAnsi="宋体" w:cs="宋体"/>
                <w:kern w:val="0"/>
              </w:rPr>
            </w:pPr>
            <w:r>
              <w:rPr>
                <w:rFonts w:ascii="宋体" w:hAnsi="宋体" w:cs="宋体" w:hint="eastAsia"/>
                <w:kern w:val="0"/>
              </w:rPr>
              <w:t>恒温时间：3</w:t>
            </w:r>
            <w:r>
              <w:rPr>
                <w:rFonts w:ascii="宋体" w:hAnsi="宋体" w:cs="宋体"/>
                <w:kern w:val="0"/>
              </w:rPr>
              <w:t>0</w:t>
            </w:r>
            <w:r>
              <w:rPr>
                <w:rFonts w:ascii="宋体" w:hAnsi="宋体" w:cs="宋体" w:hint="eastAsia"/>
                <w:kern w:val="0"/>
              </w:rPr>
              <w:t>min</w:t>
            </w:r>
          </w:p>
        </w:tc>
        <w:tc>
          <w:tcPr>
            <w:tcW w:w="2394" w:type="dxa"/>
            <w:vAlign w:val="center"/>
          </w:tcPr>
          <w:p w14:paraId="1DAFDBCB" w14:textId="0CDCCB5E" w:rsidR="00CE17ED" w:rsidRPr="001447FE" w:rsidRDefault="00CE17ED" w:rsidP="004D3431">
            <w:pPr>
              <w:jc w:val="center"/>
              <w:rPr>
                <w:rFonts w:ascii="宋体" w:hAnsi="宋体"/>
              </w:rPr>
            </w:pPr>
            <w:r w:rsidRPr="007C1E4A">
              <w:rPr>
                <w:rFonts w:ascii="宋体" w:hAnsi="宋体" w:cs="宋体" w:hint="eastAsia"/>
                <w:kern w:val="0"/>
              </w:rPr>
              <w:t>GB/T 8803</w:t>
            </w:r>
          </w:p>
        </w:tc>
      </w:tr>
    </w:tbl>
    <w:p w14:paraId="669D2EBC" w14:textId="23D28686" w:rsidR="007C7220" w:rsidRDefault="007C7220" w:rsidP="007C7220">
      <w:pPr>
        <w:pStyle w:val="2"/>
        <w:jc w:val="center"/>
      </w:pPr>
      <w:bookmarkStart w:id="17" w:name="_Toc77256487"/>
      <w:bookmarkStart w:id="18" w:name="_Toc85634810"/>
      <w:r>
        <w:t>3</w:t>
      </w:r>
      <w:r>
        <w:rPr>
          <w:rFonts w:hint="eastAsia"/>
        </w:rPr>
        <w:t>.</w:t>
      </w:r>
      <w:r>
        <w:t>3</w:t>
      </w:r>
      <w:r>
        <w:rPr>
          <w:rFonts w:hint="eastAsia"/>
        </w:rPr>
        <w:t xml:space="preserve"> </w:t>
      </w:r>
      <w:r>
        <w:t xml:space="preserve"> </w:t>
      </w:r>
      <w:r w:rsidR="001D2AC2">
        <w:rPr>
          <w:rFonts w:hint="eastAsia"/>
          <w:lang w:eastAsia="zh-CN"/>
        </w:rPr>
        <w:t>胶粘剂</w:t>
      </w:r>
      <w:r>
        <w:rPr>
          <w:rFonts w:hint="eastAsia"/>
          <w:lang w:eastAsia="zh-CN"/>
        </w:rPr>
        <w:t>和橡胶件</w:t>
      </w:r>
      <w:bookmarkEnd w:id="17"/>
      <w:bookmarkEnd w:id="18"/>
    </w:p>
    <w:p w14:paraId="4A66B72D" w14:textId="59B464B7" w:rsidR="00A85277" w:rsidRDefault="00660C91" w:rsidP="008F6B8B">
      <w:r>
        <w:rPr>
          <w:b/>
          <w:bCs/>
        </w:rPr>
        <w:t>3</w:t>
      </w:r>
      <w:r>
        <w:rPr>
          <w:rFonts w:hint="eastAsia"/>
          <w:b/>
          <w:bCs/>
        </w:rPr>
        <w:t>.</w:t>
      </w:r>
      <w:r>
        <w:rPr>
          <w:b/>
          <w:bCs/>
        </w:rPr>
        <w:t>3</w:t>
      </w:r>
      <w:r>
        <w:rPr>
          <w:rFonts w:hint="eastAsia"/>
          <w:b/>
          <w:bCs/>
        </w:rPr>
        <w:t>.</w:t>
      </w:r>
      <w:r w:rsidR="00F56602">
        <w:rPr>
          <w:b/>
          <w:bCs/>
        </w:rPr>
        <w:t>1</w:t>
      </w:r>
      <w:r>
        <w:rPr>
          <w:rFonts w:hint="eastAsia"/>
          <w:b/>
          <w:bCs/>
        </w:rPr>
        <w:t xml:space="preserve">  </w:t>
      </w:r>
      <w:r w:rsidR="00A85277" w:rsidRPr="00A85277">
        <w:rPr>
          <w:rFonts w:hint="eastAsia"/>
        </w:rPr>
        <w:t>胶粘剂应为无杂质</w:t>
      </w:r>
      <w:r w:rsidR="003110B6">
        <w:rPr>
          <w:rFonts w:hint="eastAsia"/>
        </w:rPr>
        <w:t>且</w:t>
      </w:r>
      <w:r w:rsidR="00A85277" w:rsidRPr="00A85277">
        <w:rPr>
          <w:rFonts w:hint="eastAsia"/>
        </w:rPr>
        <w:t>均匀的流动胶状体，成品不得含有肉眼可见的凝结块</w:t>
      </w:r>
      <w:r w:rsidR="003110B6">
        <w:rPr>
          <w:rFonts w:hint="eastAsia"/>
        </w:rPr>
        <w:t>和</w:t>
      </w:r>
      <w:r w:rsidR="00A85277" w:rsidRPr="00A85277">
        <w:rPr>
          <w:rFonts w:hint="eastAsia"/>
        </w:rPr>
        <w:t>未溶解的树脂，通过搅拌应无分层现象</w:t>
      </w:r>
      <w:r>
        <w:rPr>
          <w:rFonts w:hint="eastAsia"/>
        </w:rPr>
        <w:t>。</w:t>
      </w:r>
    </w:p>
    <w:p w14:paraId="27614376" w14:textId="25C8C120" w:rsidR="00660C91" w:rsidRPr="00011D18" w:rsidRDefault="00660C91" w:rsidP="00660C91">
      <w:r>
        <w:rPr>
          <w:b/>
          <w:bCs/>
        </w:rPr>
        <w:t>3</w:t>
      </w:r>
      <w:r>
        <w:rPr>
          <w:rFonts w:hint="eastAsia"/>
          <w:b/>
          <w:bCs/>
        </w:rPr>
        <w:t>.</w:t>
      </w:r>
      <w:r>
        <w:rPr>
          <w:b/>
          <w:bCs/>
        </w:rPr>
        <w:t>3</w:t>
      </w:r>
      <w:r>
        <w:rPr>
          <w:rFonts w:hint="eastAsia"/>
          <w:b/>
          <w:bCs/>
        </w:rPr>
        <w:t>.</w:t>
      </w:r>
      <w:r w:rsidR="00F56602">
        <w:rPr>
          <w:b/>
          <w:bCs/>
        </w:rPr>
        <w:t>2</w:t>
      </w:r>
      <w:r>
        <w:rPr>
          <w:rFonts w:hint="eastAsia"/>
          <w:b/>
          <w:bCs/>
        </w:rPr>
        <w:t xml:space="preserve">  </w:t>
      </w:r>
      <w:r>
        <w:rPr>
          <w:rFonts w:hint="eastAsia"/>
        </w:rPr>
        <w:t>胶粘剂</w:t>
      </w:r>
      <w:r w:rsidRPr="00F0678E">
        <w:rPr>
          <w:rFonts w:hint="eastAsia"/>
        </w:rPr>
        <w:t>的性能</w:t>
      </w:r>
      <w:r>
        <w:rPr>
          <w:rFonts w:hint="eastAsia"/>
        </w:rPr>
        <w:t>指标</w:t>
      </w:r>
      <w:r w:rsidRPr="00F0678E">
        <w:rPr>
          <w:rFonts w:hint="eastAsia"/>
        </w:rPr>
        <w:t>应符合</w:t>
      </w:r>
      <w:proofErr w:type="gramStart"/>
      <w:r w:rsidRPr="00F0678E">
        <w:rPr>
          <w:rFonts w:hint="eastAsia"/>
        </w:rPr>
        <w:t>现行行业</w:t>
      </w:r>
      <w:proofErr w:type="gramEnd"/>
      <w:r w:rsidRPr="00F0678E">
        <w:rPr>
          <w:rFonts w:hint="eastAsia"/>
        </w:rPr>
        <w:t>标准</w:t>
      </w:r>
      <w:bookmarkStart w:id="19" w:name="OLE_LINK6"/>
      <w:r w:rsidRPr="00F0678E">
        <w:rPr>
          <w:rFonts w:hint="eastAsia"/>
        </w:rPr>
        <w:t>《硬聚氯乙烯</w:t>
      </w:r>
      <w:r w:rsidR="00EA3973">
        <w:rPr>
          <w:rFonts w:hint="eastAsia"/>
        </w:rPr>
        <w:t>（</w:t>
      </w:r>
      <w:r w:rsidR="00EA3973" w:rsidRPr="00F0678E">
        <w:rPr>
          <w:rFonts w:hint="eastAsia"/>
        </w:rPr>
        <w:t>PVC-U</w:t>
      </w:r>
      <w:r w:rsidR="00EA3973">
        <w:rPr>
          <w:rFonts w:hint="eastAsia"/>
        </w:rPr>
        <w:t>）</w:t>
      </w:r>
      <w:r w:rsidRPr="00F0678E">
        <w:rPr>
          <w:rFonts w:hint="eastAsia"/>
        </w:rPr>
        <w:t>塑料管道系统用溶剂型胶粘剂》</w:t>
      </w:r>
      <w:r w:rsidRPr="00F0678E">
        <w:rPr>
          <w:rFonts w:hint="eastAsia"/>
        </w:rPr>
        <w:t>QB/T 2568</w:t>
      </w:r>
      <w:bookmarkEnd w:id="19"/>
      <w:r w:rsidRPr="00F0678E">
        <w:rPr>
          <w:rFonts w:hint="eastAsia"/>
        </w:rPr>
        <w:t>的</w:t>
      </w:r>
      <w:r>
        <w:rPr>
          <w:rFonts w:hint="eastAsia"/>
        </w:rPr>
        <w:t>有关</w:t>
      </w:r>
      <w:r w:rsidRPr="00F0678E">
        <w:rPr>
          <w:rFonts w:hint="eastAsia"/>
        </w:rPr>
        <w:t>规定</w:t>
      </w:r>
      <w:r>
        <w:rPr>
          <w:rFonts w:hint="eastAsia"/>
        </w:rPr>
        <w:t>。</w:t>
      </w:r>
    </w:p>
    <w:p w14:paraId="658EAE39" w14:textId="2072827A" w:rsidR="009118B0" w:rsidRDefault="00481CAF" w:rsidP="009118B0">
      <w:r w:rsidRPr="00B26BE2">
        <w:rPr>
          <w:b/>
          <w:bCs/>
        </w:rPr>
        <w:t>3</w:t>
      </w:r>
      <w:r w:rsidRPr="00B26BE2">
        <w:rPr>
          <w:rFonts w:hint="eastAsia"/>
          <w:b/>
          <w:bCs/>
        </w:rPr>
        <w:t>.</w:t>
      </w:r>
      <w:r w:rsidRPr="00B26BE2">
        <w:rPr>
          <w:b/>
          <w:bCs/>
        </w:rPr>
        <w:t>3</w:t>
      </w:r>
      <w:r w:rsidRPr="00B26BE2">
        <w:rPr>
          <w:rFonts w:hint="eastAsia"/>
          <w:b/>
          <w:bCs/>
        </w:rPr>
        <w:t>.</w:t>
      </w:r>
      <w:r w:rsidR="00F56602" w:rsidRPr="00B26BE2">
        <w:rPr>
          <w:b/>
          <w:bCs/>
        </w:rPr>
        <w:t>3</w:t>
      </w:r>
      <w:r>
        <w:rPr>
          <w:rFonts w:hint="eastAsia"/>
          <w:b/>
          <w:bCs/>
        </w:rPr>
        <w:t xml:space="preserve">  </w:t>
      </w:r>
      <w:r w:rsidR="00412FA8" w:rsidRPr="00412FA8">
        <w:rPr>
          <w:rFonts w:hint="eastAsia"/>
        </w:rPr>
        <w:t>柔性伸缩接头</w:t>
      </w:r>
      <w:r w:rsidR="00E84804">
        <w:rPr>
          <w:rFonts w:hint="eastAsia"/>
        </w:rPr>
        <w:t>的</w:t>
      </w:r>
      <w:r w:rsidR="00DC21C2">
        <w:rPr>
          <w:rFonts w:hint="eastAsia"/>
        </w:rPr>
        <w:t>材料要求</w:t>
      </w:r>
      <w:r w:rsidR="009118B0">
        <w:rPr>
          <w:rFonts w:hint="eastAsia"/>
        </w:rPr>
        <w:t>应符合现行国家标准《</w:t>
      </w:r>
      <w:r w:rsidR="009118B0" w:rsidRPr="00481CAF">
        <w:rPr>
          <w:rFonts w:hint="eastAsia"/>
        </w:rPr>
        <w:t>橡胶密封件</w:t>
      </w:r>
      <w:r w:rsidR="005D6E96">
        <w:rPr>
          <w:rFonts w:hint="eastAsia"/>
        </w:rPr>
        <w:t xml:space="preserve"> </w:t>
      </w:r>
      <w:r w:rsidR="009118B0" w:rsidRPr="00481CAF">
        <w:rPr>
          <w:rFonts w:hint="eastAsia"/>
        </w:rPr>
        <w:t>给、排水管及污水管道</w:t>
      </w:r>
      <w:r w:rsidR="009118B0" w:rsidRPr="005B7FC5">
        <w:rPr>
          <w:rFonts w:hint="eastAsia"/>
        </w:rPr>
        <w:t>用接口密</w:t>
      </w:r>
      <w:r w:rsidR="009118B0" w:rsidRPr="00481CAF">
        <w:rPr>
          <w:rFonts w:hint="eastAsia"/>
        </w:rPr>
        <w:t>封圈</w:t>
      </w:r>
      <w:r w:rsidRPr="00481CAF">
        <w:t xml:space="preserve"> </w:t>
      </w:r>
      <w:r w:rsidR="009118B0" w:rsidRPr="00481CAF">
        <w:rPr>
          <w:rFonts w:hint="eastAsia"/>
        </w:rPr>
        <w:t>材料规范</w:t>
      </w:r>
      <w:r w:rsidR="009118B0">
        <w:rPr>
          <w:rFonts w:hint="eastAsia"/>
        </w:rPr>
        <w:t>》</w:t>
      </w:r>
      <w:r w:rsidR="009118B0">
        <w:rPr>
          <w:rFonts w:hint="eastAsia"/>
        </w:rPr>
        <w:t>GB/T</w:t>
      </w:r>
      <w:r>
        <w:t xml:space="preserve"> </w:t>
      </w:r>
      <w:r w:rsidR="009118B0">
        <w:rPr>
          <w:rFonts w:hint="eastAsia"/>
        </w:rPr>
        <w:t>21873</w:t>
      </w:r>
      <w:r>
        <w:rPr>
          <w:rFonts w:hint="eastAsia"/>
        </w:rPr>
        <w:t>的有关规定。</w:t>
      </w:r>
    </w:p>
    <w:p w14:paraId="2DBEB00D" w14:textId="7D4F3554" w:rsidR="009118B0" w:rsidRDefault="00481CAF" w:rsidP="009118B0">
      <w:r w:rsidRPr="00CF4054">
        <w:rPr>
          <w:b/>
          <w:bCs/>
        </w:rPr>
        <w:t>3</w:t>
      </w:r>
      <w:r w:rsidRPr="00CF4054">
        <w:rPr>
          <w:rFonts w:hint="eastAsia"/>
          <w:b/>
          <w:bCs/>
        </w:rPr>
        <w:t>.</w:t>
      </w:r>
      <w:r w:rsidRPr="00CF4054">
        <w:rPr>
          <w:b/>
          <w:bCs/>
        </w:rPr>
        <w:t>3</w:t>
      </w:r>
      <w:r w:rsidRPr="00CF4054">
        <w:rPr>
          <w:rFonts w:hint="eastAsia"/>
          <w:b/>
          <w:bCs/>
        </w:rPr>
        <w:t>.</w:t>
      </w:r>
      <w:r w:rsidR="00F56602" w:rsidRPr="00CF4054">
        <w:rPr>
          <w:b/>
          <w:bCs/>
        </w:rPr>
        <w:t>4</w:t>
      </w:r>
      <w:r>
        <w:rPr>
          <w:rFonts w:hint="eastAsia"/>
          <w:b/>
          <w:bCs/>
        </w:rPr>
        <w:t xml:space="preserve">  </w:t>
      </w:r>
      <w:r w:rsidR="00412FA8" w:rsidRPr="00412FA8">
        <w:rPr>
          <w:rFonts w:hint="eastAsia"/>
        </w:rPr>
        <w:t>柔性伸缩接头</w:t>
      </w:r>
      <w:r w:rsidR="00054A19">
        <w:rPr>
          <w:rFonts w:hint="eastAsia"/>
        </w:rPr>
        <w:t>的</w:t>
      </w:r>
      <w:r w:rsidR="009118B0">
        <w:rPr>
          <w:rFonts w:hint="eastAsia"/>
        </w:rPr>
        <w:t>伸缩余量应</w:t>
      </w:r>
      <w:r w:rsidR="00577D24" w:rsidRPr="00577D24">
        <w:rPr>
          <w:rFonts w:hint="eastAsia"/>
        </w:rPr>
        <w:t>满足桥梁支座的纵向</w:t>
      </w:r>
      <w:r w:rsidR="00577D24">
        <w:rPr>
          <w:rFonts w:hint="eastAsia"/>
        </w:rPr>
        <w:t>和横向</w:t>
      </w:r>
      <w:r w:rsidR="00577D24" w:rsidRPr="00577D24">
        <w:rPr>
          <w:rFonts w:hint="eastAsia"/>
        </w:rPr>
        <w:t>伸缩要求。</w:t>
      </w:r>
    </w:p>
    <w:p w14:paraId="2BFC620E" w14:textId="68495D47" w:rsidR="00291A21" w:rsidRDefault="00291A21" w:rsidP="00291A21">
      <w:pPr>
        <w:pStyle w:val="1"/>
        <w:numPr>
          <w:ilvl w:val="0"/>
          <w:numId w:val="0"/>
        </w:numPr>
        <w:tabs>
          <w:tab w:val="left" w:pos="0"/>
        </w:tabs>
        <w:ind w:firstLine="403"/>
        <w:rPr>
          <w:lang w:eastAsia="zh-CN"/>
        </w:rPr>
      </w:pPr>
      <w:bookmarkStart w:id="20" w:name="_Toc77256489"/>
      <w:bookmarkStart w:id="21" w:name="_Toc85634811"/>
      <w:r>
        <w:rPr>
          <w:lang w:eastAsia="zh-CN"/>
        </w:rPr>
        <w:lastRenderedPageBreak/>
        <w:t>4</w:t>
      </w:r>
      <w:r>
        <w:rPr>
          <w:rFonts w:hint="eastAsia"/>
          <w:lang w:eastAsia="zh-CN"/>
        </w:rPr>
        <w:t xml:space="preserve"> </w:t>
      </w:r>
      <w:r>
        <w:rPr>
          <w:lang w:eastAsia="zh-CN"/>
        </w:rPr>
        <w:t xml:space="preserve"> </w:t>
      </w:r>
      <w:bookmarkEnd w:id="20"/>
      <w:r w:rsidR="00D44300">
        <w:rPr>
          <w:rFonts w:hint="eastAsia"/>
          <w:lang w:eastAsia="zh-CN"/>
        </w:rPr>
        <w:t>安装</w:t>
      </w:r>
      <w:bookmarkEnd w:id="21"/>
    </w:p>
    <w:p w14:paraId="1FD4965C" w14:textId="0DA688BC" w:rsidR="004A44A4" w:rsidRDefault="004A44A4" w:rsidP="004A44A4">
      <w:pPr>
        <w:pStyle w:val="2"/>
        <w:jc w:val="center"/>
        <w:rPr>
          <w:lang w:eastAsia="zh-CN"/>
        </w:rPr>
      </w:pPr>
      <w:bookmarkStart w:id="22" w:name="_Toc77256490"/>
      <w:bookmarkStart w:id="23" w:name="_Toc85634812"/>
      <w:r>
        <w:t>4</w:t>
      </w:r>
      <w:r>
        <w:rPr>
          <w:rFonts w:hint="eastAsia"/>
        </w:rPr>
        <w:t xml:space="preserve">.1 </w:t>
      </w:r>
      <w:r>
        <w:t xml:space="preserve"> </w:t>
      </w:r>
      <w:r>
        <w:rPr>
          <w:rFonts w:hint="eastAsia"/>
          <w:lang w:eastAsia="zh-CN"/>
        </w:rPr>
        <w:t>一般要求</w:t>
      </w:r>
      <w:bookmarkEnd w:id="22"/>
      <w:bookmarkEnd w:id="23"/>
    </w:p>
    <w:p w14:paraId="5CF16C28" w14:textId="23AB8717" w:rsidR="001447BA" w:rsidRPr="002931F6" w:rsidRDefault="001447BA" w:rsidP="001447BA">
      <w:pPr>
        <w:rPr>
          <w:lang w:val="x-none" w:eastAsia="x-none"/>
        </w:rPr>
      </w:pPr>
      <w:r>
        <w:rPr>
          <w:b/>
          <w:bCs/>
          <w:lang w:val="x-none"/>
        </w:rPr>
        <w:t>4</w:t>
      </w:r>
      <w:r>
        <w:rPr>
          <w:rFonts w:hint="eastAsia"/>
          <w:b/>
          <w:bCs/>
        </w:rPr>
        <w:t>.</w:t>
      </w:r>
      <w:r>
        <w:rPr>
          <w:b/>
          <w:bCs/>
        </w:rPr>
        <w:t>1</w:t>
      </w:r>
      <w:r>
        <w:rPr>
          <w:rFonts w:hint="eastAsia"/>
          <w:b/>
          <w:bCs/>
        </w:rPr>
        <w:t>.</w:t>
      </w:r>
      <w:r>
        <w:rPr>
          <w:b/>
          <w:bCs/>
        </w:rPr>
        <w:t>1</w:t>
      </w:r>
      <w:r>
        <w:rPr>
          <w:rFonts w:hint="eastAsia"/>
          <w:b/>
          <w:bCs/>
        </w:rPr>
        <w:t xml:space="preserve">  </w:t>
      </w:r>
      <w:r>
        <w:rPr>
          <w:rFonts w:hint="eastAsia"/>
          <w:bCs/>
        </w:rPr>
        <w:t>管材、管件装卸和搬运时应轻放，防止沾染污物、重压、与尖锐物件接触碰撞或划伤表面，</w:t>
      </w:r>
      <w:r w:rsidRPr="009D7159">
        <w:rPr>
          <w:rFonts w:hint="eastAsia"/>
          <w:bCs/>
        </w:rPr>
        <w:t>不得抛、摔、滚、拖。</w:t>
      </w:r>
    </w:p>
    <w:p w14:paraId="34CF1559" w14:textId="4A30395B" w:rsidR="001447BA" w:rsidRPr="00B33287" w:rsidRDefault="001447BA" w:rsidP="001447BA">
      <w:pPr>
        <w:rPr>
          <w:lang w:val="x-none"/>
        </w:rPr>
      </w:pPr>
      <w:r>
        <w:rPr>
          <w:b/>
          <w:bCs/>
          <w:lang w:val="x-none"/>
        </w:rPr>
        <w:t>4</w:t>
      </w:r>
      <w:r>
        <w:rPr>
          <w:rFonts w:hint="eastAsia"/>
          <w:b/>
          <w:bCs/>
        </w:rPr>
        <w:t>.</w:t>
      </w:r>
      <w:r>
        <w:rPr>
          <w:b/>
          <w:bCs/>
        </w:rPr>
        <w:t>1</w:t>
      </w:r>
      <w:r>
        <w:rPr>
          <w:rFonts w:hint="eastAsia"/>
          <w:b/>
          <w:bCs/>
        </w:rPr>
        <w:t>.</w:t>
      </w:r>
      <w:r>
        <w:rPr>
          <w:b/>
          <w:bCs/>
        </w:rPr>
        <w:t>2</w:t>
      </w:r>
      <w:r>
        <w:rPr>
          <w:rFonts w:hint="eastAsia"/>
          <w:b/>
          <w:bCs/>
        </w:rPr>
        <w:t xml:space="preserve">  </w:t>
      </w:r>
      <w:r w:rsidRPr="0016382D">
        <w:rPr>
          <w:rFonts w:hint="eastAsia"/>
          <w:lang w:val="x-none"/>
        </w:rPr>
        <w:t>管材、管件在低温条件下运输时应遵守生产单位的有关规定。</w:t>
      </w:r>
    </w:p>
    <w:p w14:paraId="0772BEE4" w14:textId="50D9F047" w:rsidR="001447BA" w:rsidRDefault="001447BA" w:rsidP="001447BA">
      <w:pPr>
        <w:rPr>
          <w:lang w:val="x-none"/>
        </w:rPr>
      </w:pPr>
      <w:r>
        <w:rPr>
          <w:b/>
          <w:bCs/>
          <w:lang w:val="x-none"/>
        </w:rPr>
        <w:t>4</w:t>
      </w:r>
      <w:r>
        <w:rPr>
          <w:rFonts w:hint="eastAsia"/>
          <w:b/>
          <w:bCs/>
        </w:rPr>
        <w:t>.</w:t>
      </w:r>
      <w:r>
        <w:rPr>
          <w:b/>
          <w:bCs/>
        </w:rPr>
        <w:t>1</w:t>
      </w:r>
      <w:r>
        <w:rPr>
          <w:rFonts w:hint="eastAsia"/>
          <w:b/>
          <w:bCs/>
        </w:rPr>
        <w:t>.</w:t>
      </w:r>
      <w:r>
        <w:rPr>
          <w:b/>
          <w:bCs/>
        </w:rPr>
        <w:t>3</w:t>
      </w:r>
      <w:r>
        <w:rPr>
          <w:rFonts w:hint="eastAsia"/>
          <w:b/>
          <w:bCs/>
        </w:rPr>
        <w:t xml:space="preserve">  </w:t>
      </w:r>
      <w:r w:rsidRPr="00AC19E4">
        <w:rPr>
          <w:rFonts w:hint="eastAsia"/>
          <w:bCs/>
        </w:rPr>
        <w:t>管材、管件</w:t>
      </w:r>
      <w:r>
        <w:rPr>
          <w:rFonts w:hint="eastAsia"/>
          <w:lang w:val="x-none"/>
        </w:rPr>
        <w:t>宜</w:t>
      </w:r>
      <w:r w:rsidRPr="00501702">
        <w:rPr>
          <w:rFonts w:hint="eastAsia"/>
          <w:lang w:val="x-none"/>
        </w:rPr>
        <w:t>存放在温度不大于</w:t>
      </w:r>
      <w:r w:rsidRPr="00501702">
        <w:rPr>
          <w:rFonts w:hint="eastAsia"/>
          <w:lang w:val="x-none"/>
        </w:rPr>
        <w:t>40</w:t>
      </w:r>
      <w:r w:rsidRPr="002931F6">
        <w:rPr>
          <w:rFonts w:hint="eastAsia"/>
          <w:lang w:val="x-none" w:eastAsia="x-none"/>
        </w:rPr>
        <w:t>℃</w:t>
      </w:r>
      <w:r>
        <w:rPr>
          <w:rFonts w:hint="eastAsia"/>
          <w:lang w:val="x-none"/>
        </w:rPr>
        <w:t>且</w:t>
      </w:r>
      <w:r w:rsidRPr="00501702">
        <w:rPr>
          <w:rFonts w:hint="eastAsia"/>
          <w:lang w:val="x-none"/>
        </w:rPr>
        <w:t>通风良好的库房内，不得长期露天堆放</w:t>
      </w:r>
      <w:r>
        <w:rPr>
          <w:rFonts w:hint="eastAsia"/>
          <w:lang w:val="x-none"/>
        </w:rPr>
        <w:t>。短时露天堆放时，应</w:t>
      </w:r>
      <w:r w:rsidRPr="004D7F7A">
        <w:rPr>
          <w:rFonts w:hint="eastAsia"/>
          <w:lang w:val="x-none"/>
        </w:rPr>
        <w:t>遮盖，防止</w:t>
      </w:r>
      <w:r>
        <w:rPr>
          <w:rFonts w:hint="eastAsia"/>
          <w:lang w:val="x-none"/>
        </w:rPr>
        <w:t>暴晒，</w:t>
      </w:r>
      <w:r w:rsidRPr="00614BEC">
        <w:rPr>
          <w:rFonts w:hint="eastAsia"/>
          <w:lang w:val="x-none"/>
        </w:rPr>
        <w:t>远离热源</w:t>
      </w:r>
      <w:r>
        <w:rPr>
          <w:rFonts w:hint="eastAsia"/>
          <w:lang w:val="x-none"/>
        </w:rPr>
        <w:t>。</w:t>
      </w:r>
    </w:p>
    <w:p w14:paraId="015D3FFD" w14:textId="178BF44A" w:rsidR="001447BA" w:rsidRDefault="001447BA" w:rsidP="001447BA">
      <w:pPr>
        <w:rPr>
          <w:lang w:val="x-none"/>
        </w:rPr>
      </w:pPr>
      <w:r>
        <w:rPr>
          <w:b/>
          <w:bCs/>
          <w:lang w:val="x-none"/>
        </w:rPr>
        <w:t>4</w:t>
      </w:r>
      <w:r>
        <w:rPr>
          <w:rFonts w:hint="eastAsia"/>
          <w:b/>
          <w:bCs/>
        </w:rPr>
        <w:t>.</w:t>
      </w:r>
      <w:r>
        <w:rPr>
          <w:b/>
          <w:bCs/>
        </w:rPr>
        <w:t>1</w:t>
      </w:r>
      <w:r>
        <w:rPr>
          <w:rFonts w:hint="eastAsia"/>
          <w:b/>
          <w:bCs/>
        </w:rPr>
        <w:t>.</w:t>
      </w:r>
      <w:r>
        <w:rPr>
          <w:b/>
          <w:bCs/>
        </w:rPr>
        <w:t>4</w:t>
      </w:r>
      <w:r>
        <w:rPr>
          <w:rFonts w:hint="eastAsia"/>
          <w:b/>
          <w:bCs/>
        </w:rPr>
        <w:t xml:space="preserve">  </w:t>
      </w:r>
      <w:r w:rsidRPr="00017AD8">
        <w:rPr>
          <w:rFonts w:hint="eastAsia"/>
          <w:lang w:val="x-none"/>
        </w:rPr>
        <w:t>溶剂型</w:t>
      </w:r>
      <w:r>
        <w:rPr>
          <w:rFonts w:hint="eastAsia"/>
          <w:lang w:val="x-none"/>
        </w:rPr>
        <w:t>胶粘剂等易燃物品应存放在危险品库房中，存放场地应阴凉干燥</w:t>
      </w:r>
      <w:r w:rsidRPr="00017AD8">
        <w:rPr>
          <w:rFonts w:hint="eastAsia"/>
          <w:lang w:val="x-none"/>
        </w:rPr>
        <w:t>、安全可靠并通风良好。</w:t>
      </w:r>
    </w:p>
    <w:p w14:paraId="54D4E3B7" w14:textId="662C9297" w:rsidR="00DB2F72" w:rsidRPr="00DB2F72" w:rsidRDefault="00DB2F72" w:rsidP="00DB2F72">
      <w:pPr>
        <w:rPr>
          <w:lang w:val="x-none"/>
        </w:rPr>
      </w:pPr>
      <w:r>
        <w:rPr>
          <w:b/>
          <w:bCs/>
        </w:rPr>
        <w:t>4</w:t>
      </w:r>
      <w:r>
        <w:rPr>
          <w:rFonts w:hint="eastAsia"/>
          <w:b/>
          <w:bCs/>
        </w:rPr>
        <w:t>.</w:t>
      </w:r>
      <w:r>
        <w:rPr>
          <w:b/>
          <w:bCs/>
        </w:rPr>
        <w:t>1</w:t>
      </w:r>
      <w:r>
        <w:rPr>
          <w:rFonts w:hint="eastAsia"/>
          <w:b/>
          <w:bCs/>
        </w:rPr>
        <w:t>.</w:t>
      </w:r>
      <w:r w:rsidRPr="00DB2F72">
        <w:rPr>
          <w:b/>
          <w:bCs/>
        </w:rPr>
        <w:t xml:space="preserve"> </w:t>
      </w:r>
      <w:r w:rsidR="005E7336">
        <w:rPr>
          <w:b/>
          <w:bCs/>
        </w:rPr>
        <w:t>5</w:t>
      </w:r>
      <w:r>
        <w:rPr>
          <w:rFonts w:hint="eastAsia"/>
          <w:b/>
          <w:bCs/>
        </w:rPr>
        <w:t xml:space="preserve">  </w:t>
      </w:r>
      <w:r w:rsidR="003E7F11">
        <w:rPr>
          <w:rFonts w:hint="eastAsia"/>
          <w:lang w:val="x-none"/>
        </w:rPr>
        <w:t>管道施工安装应符合下列</w:t>
      </w:r>
      <w:r w:rsidR="000D195B">
        <w:rPr>
          <w:rFonts w:hint="eastAsia"/>
          <w:lang w:val="x-none"/>
        </w:rPr>
        <w:t>规定：</w:t>
      </w:r>
    </w:p>
    <w:p w14:paraId="0630D72C" w14:textId="52C73778" w:rsidR="00DB2F72" w:rsidRPr="0069380E" w:rsidRDefault="00DB2F72" w:rsidP="0069380E">
      <w:pPr>
        <w:pStyle w:val="af3"/>
        <w:numPr>
          <w:ilvl w:val="0"/>
          <w:numId w:val="8"/>
        </w:numPr>
        <w:ind w:firstLineChars="0"/>
      </w:pPr>
      <w:r w:rsidRPr="0069380E">
        <w:rPr>
          <w:rFonts w:hint="eastAsia"/>
        </w:rPr>
        <w:t>设计及其他技术文件已齐全，并通过会审；</w:t>
      </w:r>
    </w:p>
    <w:p w14:paraId="1ABB77D9" w14:textId="69199966" w:rsidR="00DB2F72" w:rsidRPr="0069380E" w:rsidRDefault="00DB2F72" w:rsidP="0069380E">
      <w:pPr>
        <w:pStyle w:val="af3"/>
        <w:numPr>
          <w:ilvl w:val="0"/>
          <w:numId w:val="8"/>
        </w:numPr>
        <w:ind w:firstLineChars="0"/>
      </w:pPr>
      <w:r w:rsidRPr="0069380E">
        <w:rPr>
          <w:rFonts w:hint="eastAsia"/>
        </w:rPr>
        <w:t>设计已经过技术交底，施工组织设计或施工方案已确定；</w:t>
      </w:r>
    </w:p>
    <w:p w14:paraId="24F1708A" w14:textId="3D5EBA05" w:rsidR="00DB2F72" w:rsidRPr="0069380E" w:rsidRDefault="0069380E" w:rsidP="0069380E">
      <w:pPr>
        <w:pStyle w:val="af3"/>
        <w:numPr>
          <w:ilvl w:val="0"/>
          <w:numId w:val="8"/>
        </w:numPr>
        <w:ind w:firstLineChars="0"/>
      </w:pPr>
      <w:r>
        <w:rPr>
          <w:rFonts w:hint="eastAsia"/>
        </w:rPr>
        <w:t>施工</w:t>
      </w:r>
      <w:r w:rsidR="00DB2F72" w:rsidRPr="0069380E">
        <w:rPr>
          <w:rFonts w:hint="eastAsia"/>
        </w:rPr>
        <w:t>需要的各种管材和辅助材料按设计要求已齐备，且通过检查；</w:t>
      </w:r>
    </w:p>
    <w:p w14:paraId="5D771428" w14:textId="474FF42A" w:rsidR="00DB2F72" w:rsidRPr="0069380E" w:rsidRDefault="00DB2F72" w:rsidP="0069380E">
      <w:pPr>
        <w:pStyle w:val="af3"/>
        <w:numPr>
          <w:ilvl w:val="0"/>
          <w:numId w:val="8"/>
        </w:numPr>
        <w:ind w:firstLineChars="0"/>
      </w:pPr>
      <w:r w:rsidRPr="0069380E">
        <w:rPr>
          <w:rFonts w:hint="eastAsia"/>
        </w:rPr>
        <w:t>施工人员及机具已准备就绪，能确保施工进度和工程质量要求。</w:t>
      </w:r>
    </w:p>
    <w:p w14:paraId="7BA1E22B" w14:textId="1571CA39" w:rsidR="009E79A1" w:rsidRDefault="009E79A1" w:rsidP="00DB2F72">
      <w:pPr>
        <w:rPr>
          <w:lang w:val="x-none"/>
        </w:rPr>
      </w:pPr>
      <w:r w:rsidRPr="00EC2EE3">
        <w:rPr>
          <w:b/>
          <w:bCs/>
        </w:rPr>
        <w:t>4</w:t>
      </w:r>
      <w:r w:rsidRPr="00EC2EE3">
        <w:rPr>
          <w:rFonts w:hint="eastAsia"/>
          <w:b/>
          <w:bCs/>
        </w:rPr>
        <w:t>.</w:t>
      </w:r>
      <w:r w:rsidRPr="00EC2EE3">
        <w:rPr>
          <w:b/>
          <w:bCs/>
        </w:rPr>
        <w:t>1</w:t>
      </w:r>
      <w:r w:rsidRPr="00EC2EE3">
        <w:rPr>
          <w:rFonts w:hint="eastAsia"/>
          <w:b/>
          <w:bCs/>
        </w:rPr>
        <w:t>.</w:t>
      </w:r>
      <w:r w:rsidRPr="00EC2EE3">
        <w:rPr>
          <w:b/>
          <w:bCs/>
        </w:rPr>
        <w:t xml:space="preserve"> </w:t>
      </w:r>
      <w:r w:rsidR="005E7336">
        <w:rPr>
          <w:b/>
          <w:bCs/>
        </w:rPr>
        <w:t>6</w:t>
      </w:r>
      <w:r>
        <w:rPr>
          <w:rFonts w:hint="eastAsia"/>
          <w:b/>
          <w:bCs/>
        </w:rPr>
        <w:t xml:space="preserve">  </w:t>
      </w:r>
      <w:r>
        <w:rPr>
          <w:rFonts w:hint="eastAsia"/>
          <w:lang w:val="x-none"/>
        </w:rPr>
        <w:t>施</w:t>
      </w:r>
      <w:r w:rsidRPr="009E79A1">
        <w:rPr>
          <w:rFonts w:hint="eastAsia"/>
          <w:lang w:val="x-none"/>
        </w:rPr>
        <w:t>工现场应具有健全的质量管理体系、相应的施工技术标准、施工质量检</w:t>
      </w:r>
      <w:r w:rsidR="00DA51E7">
        <w:rPr>
          <w:rFonts w:hint="eastAsia"/>
          <w:lang w:val="x-none"/>
        </w:rPr>
        <w:t>验制度和综合施工质量水平评定考核制度。施工</w:t>
      </w:r>
      <w:r w:rsidR="00E22476">
        <w:rPr>
          <w:rFonts w:hint="eastAsia"/>
          <w:lang w:val="x-none"/>
        </w:rPr>
        <w:t>单位应按照本</w:t>
      </w:r>
      <w:r w:rsidR="00DA51E7">
        <w:rPr>
          <w:rFonts w:hint="eastAsia"/>
          <w:lang w:val="x-none"/>
        </w:rPr>
        <w:t>规程</w:t>
      </w:r>
      <w:r w:rsidRPr="009E79A1">
        <w:rPr>
          <w:rFonts w:hint="eastAsia"/>
          <w:lang w:val="x-none"/>
        </w:rPr>
        <w:t>附录</w:t>
      </w:r>
      <w:r>
        <w:rPr>
          <w:rFonts w:hint="eastAsia"/>
          <w:lang w:val="x-none"/>
        </w:rPr>
        <w:t>B</w:t>
      </w:r>
      <w:r w:rsidR="00E22476">
        <w:rPr>
          <w:rFonts w:hint="eastAsia"/>
          <w:lang w:val="x-none"/>
        </w:rPr>
        <w:t>填写施工现场质量管理检查</w:t>
      </w:r>
      <w:r>
        <w:rPr>
          <w:rFonts w:hint="eastAsia"/>
          <w:lang w:val="x-none"/>
        </w:rPr>
        <w:t>记录</w:t>
      </w:r>
      <w:r w:rsidRPr="00690639">
        <w:rPr>
          <w:rFonts w:hint="eastAsia"/>
          <w:lang w:val="x-none"/>
        </w:rPr>
        <w:t>，监理单位进行检查，并做出检查结论。</w:t>
      </w:r>
    </w:p>
    <w:p w14:paraId="4BE79A55" w14:textId="0070D685" w:rsidR="00894C05" w:rsidRPr="00DB2F72" w:rsidRDefault="00894C05" w:rsidP="00DB2F72">
      <w:pPr>
        <w:rPr>
          <w:lang w:val="x-none"/>
        </w:rPr>
      </w:pPr>
      <w:r>
        <w:rPr>
          <w:b/>
          <w:bCs/>
        </w:rPr>
        <w:t>4</w:t>
      </w:r>
      <w:r>
        <w:rPr>
          <w:rFonts w:hint="eastAsia"/>
          <w:b/>
          <w:bCs/>
        </w:rPr>
        <w:t>.</w:t>
      </w:r>
      <w:r>
        <w:rPr>
          <w:b/>
          <w:bCs/>
        </w:rPr>
        <w:t>1</w:t>
      </w:r>
      <w:r>
        <w:rPr>
          <w:rFonts w:hint="eastAsia"/>
          <w:b/>
          <w:bCs/>
        </w:rPr>
        <w:t>.</w:t>
      </w:r>
      <w:r w:rsidRPr="00DB2F72">
        <w:rPr>
          <w:b/>
          <w:bCs/>
        </w:rPr>
        <w:t xml:space="preserve"> </w:t>
      </w:r>
      <w:r w:rsidR="005E7336">
        <w:rPr>
          <w:b/>
          <w:bCs/>
        </w:rPr>
        <w:t>7</w:t>
      </w:r>
      <w:r>
        <w:rPr>
          <w:rFonts w:hint="eastAsia"/>
          <w:b/>
          <w:bCs/>
        </w:rPr>
        <w:t xml:space="preserve">  </w:t>
      </w:r>
      <w:r w:rsidR="003B1A94">
        <w:rPr>
          <w:rFonts w:hint="eastAsia"/>
          <w:lang w:val="x-none"/>
        </w:rPr>
        <w:t>需变更设计时，应按照相应程序报审，经相关单位签字</w:t>
      </w:r>
      <w:r w:rsidRPr="00894C05">
        <w:rPr>
          <w:rFonts w:hint="eastAsia"/>
          <w:lang w:val="x-none"/>
        </w:rPr>
        <w:t>认定后实施。</w:t>
      </w:r>
    </w:p>
    <w:p w14:paraId="72F91A8A" w14:textId="7E44912D" w:rsidR="00DB2F72" w:rsidRPr="00DB2F72" w:rsidRDefault="0069380E" w:rsidP="00DB2F72">
      <w:pPr>
        <w:rPr>
          <w:lang w:val="x-none"/>
        </w:rPr>
      </w:pPr>
      <w:r>
        <w:rPr>
          <w:b/>
          <w:bCs/>
        </w:rPr>
        <w:t>4</w:t>
      </w:r>
      <w:r>
        <w:rPr>
          <w:rFonts w:hint="eastAsia"/>
          <w:b/>
          <w:bCs/>
        </w:rPr>
        <w:t>.</w:t>
      </w:r>
      <w:r>
        <w:rPr>
          <w:b/>
          <w:bCs/>
        </w:rPr>
        <w:t>1</w:t>
      </w:r>
      <w:r>
        <w:rPr>
          <w:rFonts w:hint="eastAsia"/>
          <w:b/>
          <w:bCs/>
        </w:rPr>
        <w:t>.</w:t>
      </w:r>
      <w:r w:rsidRPr="00DB2F72">
        <w:rPr>
          <w:b/>
          <w:bCs/>
        </w:rPr>
        <w:t xml:space="preserve"> </w:t>
      </w:r>
      <w:r w:rsidR="005E7336">
        <w:rPr>
          <w:b/>
          <w:bCs/>
        </w:rPr>
        <w:t>8</w:t>
      </w:r>
      <w:r>
        <w:rPr>
          <w:rFonts w:hint="eastAsia"/>
          <w:b/>
          <w:bCs/>
        </w:rPr>
        <w:t xml:space="preserve">  </w:t>
      </w:r>
      <w:r w:rsidR="00DB2F72" w:rsidRPr="00DB2F72">
        <w:rPr>
          <w:rFonts w:hint="eastAsia"/>
          <w:lang w:val="x-none"/>
        </w:rPr>
        <w:t>管道安装时</w:t>
      </w:r>
      <w:r>
        <w:rPr>
          <w:rFonts w:hint="eastAsia"/>
          <w:lang w:val="x-none"/>
        </w:rPr>
        <w:t>，</w:t>
      </w:r>
      <w:r w:rsidR="00DB2F72" w:rsidRPr="00DB2F72">
        <w:rPr>
          <w:rFonts w:hint="eastAsia"/>
          <w:lang w:val="x-none"/>
        </w:rPr>
        <w:t>应将印刷在管道表面的产品信息，置于外侧的醒目位置。</w:t>
      </w:r>
    </w:p>
    <w:p w14:paraId="47AE8F21" w14:textId="3F4ADF48" w:rsidR="00DB2F72" w:rsidRDefault="0069380E" w:rsidP="00DB2F72">
      <w:pPr>
        <w:rPr>
          <w:lang w:val="x-none"/>
        </w:rPr>
      </w:pPr>
      <w:r>
        <w:rPr>
          <w:b/>
          <w:bCs/>
        </w:rPr>
        <w:t>4</w:t>
      </w:r>
      <w:r>
        <w:rPr>
          <w:rFonts w:hint="eastAsia"/>
          <w:b/>
          <w:bCs/>
        </w:rPr>
        <w:t>.</w:t>
      </w:r>
      <w:r>
        <w:rPr>
          <w:b/>
          <w:bCs/>
        </w:rPr>
        <w:t>1</w:t>
      </w:r>
      <w:r>
        <w:rPr>
          <w:rFonts w:hint="eastAsia"/>
          <w:b/>
          <w:bCs/>
        </w:rPr>
        <w:t>.</w:t>
      </w:r>
      <w:r w:rsidRPr="00DB2F72">
        <w:rPr>
          <w:b/>
          <w:bCs/>
        </w:rPr>
        <w:t xml:space="preserve"> </w:t>
      </w:r>
      <w:r w:rsidR="005E7336">
        <w:rPr>
          <w:b/>
          <w:bCs/>
        </w:rPr>
        <w:t>9</w:t>
      </w:r>
      <w:r>
        <w:rPr>
          <w:rFonts w:hint="eastAsia"/>
          <w:b/>
          <w:bCs/>
        </w:rPr>
        <w:t xml:space="preserve">  </w:t>
      </w:r>
      <w:r w:rsidR="00DB2F72" w:rsidRPr="00DB2F72">
        <w:rPr>
          <w:rFonts w:hint="eastAsia"/>
          <w:lang w:val="x-none"/>
        </w:rPr>
        <w:t>在施工过程中，应防止管材、管件与酸、碱等有腐蚀性</w:t>
      </w:r>
      <w:r w:rsidR="0080073F">
        <w:rPr>
          <w:rFonts w:hint="eastAsia"/>
          <w:lang w:val="x-none"/>
        </w:rPr>
        <w:t>的</w:t>
      </w:r>
      <w:r w:rsidR="00DB2F72" w:rsidRPr="00DB2F72">
        <w:rPr>
          <w:rFonts w:hint="eastAsia"/>
          <w:lang w:val="x-none"/>
        </w:rPr>
        <w:t>液体和污物接触</w:t>
      </w:r>
      <w:r w:rsidR="00A64563">
        <w:rPr>
          <w:rFonts w:hint="eastAsia"/>
          <w:lang w:val="x-none"/>
        </w:rPr>
        <w:t>。</w:t>
      </w:r>
      <w:r w:rsidR="00DB2F72" w:rsidRPr="00DB2F72">
        <w:rPr>
          <w:rFonts w:hint="eastAsia"/>
          <w:lang w:val="x-none"/>
        </w:rPr>
        <w:t>受污染的管材</w:t>
      </w:r>
      <w:r>
        <w:rPr>
          <w:rFonts w:hint="eastAsia"/>
          <w:lang w:val="x-none"/>
        </w:rPr>
        <w:t>、</w:t>
      </w:r>
      <w:r w:rsidR="00DB2F72" w:rsidRPr="00DB2F72">
        <w:rPr>
          <w:rFonts w:hint="eastAsia"/>
          <w:lang w:val="x-none"/>
        </w:rPr>
        <w:t>管件</w:t>
      </w:r>
      <w:r w:rsidR="00D17C91">
        <w:rPr>
          <w:rFonts w:hint="eastAsia"/>
          <w:lang w:val="x-none"/>
        </w:rPr>
        <w:t>应</w:t>
      </w:r>
      <w:r>
        <w:rPr>
          <w:rFonts w:hint="eastAsia"/>
          <w:lang w:val="x-none"/>
        </w:rPr>
        <w:t>将</w:t>
      </w:r>
      <w:r w:rsidR="00DB2F72" w:rsidRPr="00DB2F72">
        <w:rPr>
          <w:rFonts w:hint="eastAsia"/>
          <w:lang w:val="x-none"/>
        </w:rPr>
        <w:t>其内外污垢和杂物清理干净后方可安装。</w:t>
      </w:r>
    </w:p>
    <w:p w14:paraId="77A96002" w14:textId="48D63C68" w:rsidR="00725CFF" w:rsidRPr="00D36A6B" w:rsidRDefault="00725CFF" w:rsidP="00725CFF">
      <w:pPr>
        <w:rPr>
          <w:lang w:val="x-none"/>
        </w:rPr>
      </w:pPr>
      <w:r>
        <w:rPr>
          <w:b/>
          <w:bCs/>
        </w:rPr>
        <w:t>4</w:t>
      </w:r>
      <w:r>
        <w:rPr>
          <w:rFonts w:hint="eastAsia"/>
          <w:b/>
          <w:bCs/>
        </w:rPr>
        <w:t>.</w:t>
      </w:r>
      <w:r>
        <w:rPr>
          <w:b/>
          <w:bCs/>
        </w:rPr>
        <w:t>1</w:t>
      </w:r>
      <w:r>
        <w:rPr>
          <w:rFonts w:hint="eastAsia"/>
          <w:b/>
          <w:bCs/>
        </w:rPr>
        <w:t>.</w:t>
      </w:r>
      <w:r w:rsidRPr="00DB2F72">
        <w:rPr>
          <w:b/>
          <w:bCs/>
        </w:rPr>
        <w:t xml:space="preserve"> </w:t>
      </w:r>
      <w:r w:rsidR="005E7336">
        <w:rPr>
          <w:b/>
          <w:bCs/>
        </w:rPr>
        <w:t>10</w:t>
      </w:r>
      <w:r>
        <w:rPr>
          <w:rFonts w:hint="eastAsia"/>
          <w:b/>
          <w:bCs/>
        </w:rPr>
        <w:t xml:space="preserve">  </w:t>
      </w:r>
      <w:r w:rsidR="0080073F">
        <w:rPr>
          <w:rFonts w:hint="eastAsia"/>
          <w:lang w:val="x-none"/>
        </w:rPr>
        <w:t>施工现场放置管材、管件、胶粘剂</w:t>
      </w:r>
      <w:r w:rsidRPr="00D36A6B">
        <w:rPr>
          <w:rFonts w:hint="eastAsia"/>
          <w:lang w:val="x-none"/>
        </w:rPr>
        <w:t>的地方</w:t>
      </w:r>
      <w:r w:rsidR="001E6EC3">
        <w:rPr>
          <w:rFonts w:hint="eastAsia"/>
          <w:lang w:val="x-none"/>
        </w:rPr>
        <w:t>应</w:t>
      </w:r>
      <w:r w:rsidRPr="00D36A6B">
        <w:rPr>
          <w:rFonts w:hint="eastAsia"/>
          <w:lang w:val="x-none"/>
        </w:rPr>
        <w:t>严禁使用明火，施工过程中严禁使用明火加工塑料管道。</w:t>
      </w:r>
    </w:p>
    <w:p w14:paraId="6F70FCB3" w14:textId="43550066" w:rsidR="00DE5D44" w:rsidRPr="00D36A6B" w:rsidRDefault="00DE5D44" w:rsidP="00DE5D44">
      <w:pPr>
        <w:rPr>
          <w:lang w:val="x-none"/>
        </w:rPr>
      </w:pPr>
      <w:r>
        <w:rPr>
          <w:b/>
          <w:bCs/>
        </w:rPr>
        <w:t>4</w:t>
      </w:r>
      <w:r>
        <w:rPr>
          <w:rFonts w:hint="eastAsia"/>
          <w:b/>
          <w:bCs/>
        </w:rPr>
        <w:t>.</w:t>
      </w:r>
      <w:r>
        <w:rPr>
          <w:b/>
          <w:bCs/>
        </w:rPr>
        <w:t>1</w:t>
      </w:r>
      <w:r>
        <w:rPr>
          <w:rFonts w:hint="eastAsia"/>
          <w:b/>
          <w:bCs/>
        </w:rPr>
        <w:t>.</w:t>
      </w:r>
      <w:r w:rsidRPr="00DB2F72">
        <w:rPr>
          <w:b/>
          <w:bCs/>
        </w:rPr>
        <w:t xml:space="preserve"> </w:t>
      </w:r>
      <w:r w:rsidR="005E7336">
        <w:rPr>
          <w:b/>
          <w:bCs/>
        </w:rPr>
        <w:t>11</w:t>
      </w:r>
      <w:r>
        <w:rPr>
          <w:rFonts w:hint="eastAsia"/>
          <w:b/>
          <w:bCs/>
        </w:rPr>
        <w:t xml:space="preserve">  </w:t>
      </w:r>
      <w:r w:rsidR="0080073F">
        <w:rPr>
          <w:rFonts w:hint="eastAsia"/>
          <w:lang w:val="x-none"/>
        </w:rPr>
        <w:t>施工人员不得在管材上行走和进行</w:t>
      </w:r>
      <w:r w:rsidRPr="00D36A6B">
        <w:rPr>
          <w:rFonts w:hint="eastAsia"/>
          <w:lang w:val="x-none"/>
        </w:rPr>
        <w:t>作业，不得将管道作为拉、攀、吊、挂等受力设施使用。</w:t>
      </w:r>
    </w:p>
    <w:p w14:paraId="61A7152B" w14:textId="0F6BF28D" w:rsidR="00944900" w:rsidRPr="00D36A6B" w:rsidRDefault="00944900" w:rsidP="00944900">
      <w:pPr>
        <w:rPr>
          <w:lang w:val="x-none"/>
        </w:rPr>
      </w:pPr>
      <w:r>
        <w:rPr>
          <w:b/>
          <w:bCs/>
        </w:rPr>
        <w:t>4</w:t>
      </w:r>
      <w:r>
        <w:rPr>
          <w:rFonts w:hint="eastAsia"/>
          <w:b/>
          <w:bCs/>
        </w:rPr>
        <w:t>.</w:t>
      </w:r>
      <w:r>
        <w:rPr>
          <w:b/>
          <w:bCs/>
        </w:rPr>
        <w:t>1</w:t>
      </w:r>
      <w:r>
        <w:rPr>
          <w:rFonts w:hint="eastAsia"/>
          <w:b/>
          <w:bCs/>
        </w:rPr>
        <w:t>.</w:t>
      </w:r>
      <w:r w:rsidRPr="00DB2F72">
        <w:rPr>
          <w:b/>
          <w:bCs/>
        </w:rPr>
        <w:t xml:space="preserve"> </w:t>
      </w:r>
      <w:r w:rsidR="005E7336">
        <w:rPr>
          <w:b/>
          <w:bCs/>
        </w:rPr>
        <w:t>12</w:t>
      </w:r>
      <w:r>
        <w:rPr>
          <w:rFonts w:hint="eastAsia"/>
          <w:b/>
          <w:bCs/>
        </w:rPr>
        <w:t xml:space="preserve">  </w:t>
      </w:r>
      <w:r w:rsidRPr="00D36A6B">
        <w:rPr>
          <w:rFonts w:hint="eastAsia"/>
          <w:lang w:val="x-none"/>
        </w:rPr>
        <w:t>当管材、管件堆放或储存场地与安装现场温差较大时，应待管材、管件接近施工环境温度时方可安装。</w:t>
      </w:r>
    </w:p>
    <w:p w14:paraId="55E965F2" w14:textId="7C7F7500" w:rsidR="00944900" w:rsidRDefault="0018158E" w:rsidP="00944900">
      <w:pPr>
        <w:rPr>
          <w:lang w:val="x-none"/>
        </w:rPr>
      </w:pPr>
      <w:r>
        <w:rPr>
          <w:b/>
          <w:bCs/>
        </w:rPr>
        <w:lastRenderedPageBreak/>
        <w:t>4</w:t>
      </w:r>
      <w:r>
        <w:rPr>
          <w:rFonts w:hint="eastAsia"/>
          <w:b/>
          <w:bCs/>
        </w:rPr>
        <w:t>.</w:t>
      </w:r>
      <w:r>
        <w:rPr>
          <w:b/>
          <w:bCs/>
        </w:rPr>
        <w:t>1</w:t>
      </w:r>
      <w:r>
        <w:rPr>
          <w:rFonts w:hint="eastAsia"/>
          <w:b/>
          <w:bCs/>
        </w:rPr>
        <w:t>.</w:t>
      </w:r>
      <w:r w:rsidRPr="00DB2F72">
        <w:rPr>
          <w:b/>
          <w:bCs/>
        </w:rPr>
        <w:t xml:space="preserve"> </w:t>
      </w:r>
      <w:r w:rsidR="005E7336">
        <w:rPr>
          <w:b/>
          <w:bCs/>
        </w:rPr>
        <w:t>13</w:t>
      </w:r>
      <w:r>
        <w:rPr>
          <w:rFonts w:hint="eastAsia"/>
          <w:b/>
          <w:bCs/>
        </w:rPr>
        <w:t xml:space="preserve">  </w:t>
      </w:r>
      <w:r w:rsidR="00944900" w:rsidRPr="00D32238">
        <w:rPr>
          <w:rFonts w:hint="eastAsia"/>
          <w:lang w:val="x-none"/>
        </w:rPr>
        <w:t>孔洞尺寸应按照设计规定做到标高和位置正确，如设计无规定时，应由现场技术负责人确定。</w:t>
      </w:r>
    </w:p>
    <w:p w14:paraId="48005DA8" w14:textId="3C4FA030" w:rsidR="005A24E2" w:rsidRDefault="005A24E2" w:rsidP="005A24E2">
      <w:r>
        <w:rPr>
          <w:b/>
          <w:bCs/>
        </w:rPr>
        <w:t>4</w:t>
      </w:r>
      <w:r>
        <w:rPr>
          <w:rFonts w:hint="eastAsia"/>
          <w:b/>
          <w:bCs/>
        </w:rPr>
        <w:t>.</w:t>
      </w:r>
      <w:r>
        <w:rPr>
          <w:b/>
          <w:bCs/>
        </w:rPr>
        <w:t>1</w:t>
      </w:r>
      <w:r>
        <w:rPr>
          <w:rFonts w:hint="eastAsia"/>
          <w:b/>
          <w:bCs/>
        </w:rPr>
        <w:t>.</w:t>
      </w:r>
      <w:r w:rsidRPr="00DB2F72">
        <w:rPr>
          <w:b/>
          <w:bCs/>
        </w:rPr>
        <w:t xml:space="preserve"> </w:t>
      </w:r>
      <w:r>
        <w:rPr>
          <w:b/>
          <w:bCs/>
        </w:rPr>
        <w:t>1</w:t>
      </w:r>
      <w:r w:rsidR="005E7336">
        <w:rPr>
          <w:b/>
          <w:bCs/>
        </w:rPr>
        <w:t>4</w:t>
      </w:r>
      <w:r>
        <w:rPr>
          <w:rFonts w:hint="eastAsia"/>
          <w:b/>
          <w:bCs/>
        </w:rPr>
        <w:t xml:space="preserve">  </w:t>
      </w:r>
      <w:r w:rsidR="002732C9">
        <w:rPr>
          <w:rFonts w:hint="eastAsia"/>
        </w:rPr>
        <w:t>雨水</w:t>
      </w:r>
      <w:r w:rsidRPr="00AC6792">
        <w:t>管的长度和各弯头位置</w:t>
      </w:r>
      <w:r>
        <w:rPr>
          <w:rFonts w:hint="eastAsia"/>
        </w:rPr>
        <w:t>，</w:t>
      </w:r>
      <w:r w:rsidRPr="00AC6792">
        <w:t>均以现场实际情况为准</w:t>
      </w:r>
      <w:r>
        <w:rPr>
          <w:rFonts w:hint="eastAsia"/>
        </w:rPr>
        <w:t>，</w:t>
      </w:r>
      <w:r w:rsidRPr="00AC6792">
        <w:t>可酌情作适当调整</w:t>
      </w:r>
      <w:r>
        <w:rPr>
          <w:rFonts w:hint="eastAsia"/>
        </w:rPr>
        <w:t>。</w:t>
      </w:r>
    </w:p>
    <w:p w14:paraId="5115E1A1" w14:textId="6B32FAC8" w:rsidR="005A24E2" w:rsidRPr="00355DF5" w:rsidRDefault="005A24E2" w:rsidP="005A24E2">
      <w:r>
        <w:rPr>
          <w:b/>
          <w:bCs/>
        </w:rPr>
        <w:t>4</w:t>
      </w:r>
      <w:r>
        <w:rPr>
          <w:rFonts w:hint="eastAsia"/>
          <w:b/>
          <w:bCs/>
        </w:rPr>
        <w:t>.</w:t>
      </w:r>
      <w:r>
        <w:rPr>
          <w:b/>
          <w:bCs/>
        </w:rPr>
        <w:t>1</w:t>
      </w:r>
      <w:r>
        <w:rPr>
          <w:rFonts w:hint="eastAsia"/>
          <w:b/>
          <w:bCs/>
        </w:rPr>
        <w:t>.</w:t>
      </w:r>
      <w:r w:rsidRPr="00DB2F72">
        <w:rPr>
          <w:b/>
          <w:bCs/>
        </w:rPr>
        <w:t xml:space="preserve"> </w:t>
      </w:r>
      <w:r>
        <w:rPr>
          <w:b/>
          <w:bCs/>
        </w:rPr>
        <w:t>1</w:t>
      </w:r>
      <w:r w:rsidR="005E7336">
        <w:rPr>
          <w:b/>
          <w:bCs/>
        </w:rPr>
        <w:t>5</w:t>
      </w:r>
      <w:r>
        <w:rPr>
          <w:rFonts w:hint="eastAsia"/>
          <w:b/>
          <w:bCs/>
        </w:rPr>
        <w:t xml:space="preserve">  </w:t>
      </w:r>
      <w:r w:rsidR="0080073F">
        <w:t>膨胀螺栓</w:t>
      </w:r>
      <w:r w:rsidR="0080073F">
        <w:rPr>
          <w:rFonts w:hint="eastAsia"/>
        </w:rPr>
        <w:t>应</w:t>
      </w:r>
      <w:r w:rsidRPr="00AC6792">
        <w:t>与混凝土构件中的受力</w:t>
      </w:r>
      <w:proofErr w:type="gramStart"/>
      <w:r w:rsidRPr="00AC6792">
        <w:t>筋</w:t>
      </w:r>
      <w:proofErr w:type="gramEnd"/>
      <w:r w:rsidRPr="00AC6792">
        <w:t>错开设置</w:t>
      </w:r>
      <w:r>
        <w:rPr>
          <w:rFonts w:hint="eastAsia"/>
        </w:rPr>
        <w:t>，</w:t>
      </w:r>
      <w:r w:rsidR="002732C9">
        <w:rPr>
          <w:rFonts w:hint="eastAsia"/>
        </w:rPr>
        <w:t>雨水</w:t>
      </w:r>
      <w:r w:rsidRPr="00AC6792">
        <w:t>管位置可略作调整</w:t>
      </w:r>
      <w:r>
        <w:rPr>
          <w:rFonts w:hint="eastAsia"/>
        </w:rPr>
        <w:t>。</w:t>
      </w:r>
    </w:p>
    <w:p w14:paraId="288EAFE6" w14:textId="384B696D" w:rsidR="005A24E2" w:rsidRPr="00AC6792" w:rsidRDefault="005A24E2" w:rsidP="005A24E2">
      <w:r>
        <w:rPr>
          <w:b/>
          <w:bCs/>
        </w:rPr>
        <w:t>4</w:t>
      </w:r>
      <w:r>
        <w:rPr>
          <w:rFonts w:hint="eastAsia"/>
          <w:b/>
          <w:bCs/>
        </w:rPr>
        <w:t>.</w:t>
      </w:r>
      <w:r>
        <w:rPr>
          <w:b/>
          <w:bCs/>
        </w:rPr>
        <w:t>1</w:t>
      </w:r>
      <w:r>
        <w:rPr>
          <w:rFonts w:hint="eastAsia"/>
          <w:b/>
          <w:bCs/>
        </w:rPr>
        <w:t>.</w:t>
      </w:r>
      <w:r w:rsidRPr="00DB2F72">
        <w:rPr>
          <w:b/>
          <w:bCs/>
        </w:rPr>
        <w:t xml:space="preserve"> </w:t>
      </w:r>
      <w:r>
        <w:rPr>
          <w:b/>
          <w:bCs/>
        </w:rPr>
        <w:t>1</w:t>
      </w:r>
      <w:r w:rsidR="005E7336">
        <w:rPr>
          <w:b/>
          <w:bCs/>
        </w:rPr>
        <w:t>6</w:t>
      </w:r>
      <w:r>
        <w:rPr>
          <w:rFonts w:hint="eastAsia"/>
          <w:b/>
          <w:bCs/>
        </w:rPr>
        <w:t xml:space="preserve">  </w:t>
      </w:r>
      <w:r w:rsidRPr="00AC6792">
        <w:t>施工时应做好防漏措施，严防垃圾及混凝土落</w:t>
      </w:r>
      <w:r w:rsidR="00D17C91">
        <w:t>入集水井和</w:t>
      </w:r>
      <w:r w:rsidR="00D17C91">
        <w:rPr>
          <w:rFonts w:hint="eastAsia"/>
        </w:rPr>
        <w:t>雨水</w:t>
      </w:r>
      <w:r w:rsidRPr="00AC6792">
        <w:t>管内</w:t>
      </w:r>
      <w:r>
        <w:rPr>
          <w:rFonts w:hint="eastAsia"/>
        </w:rPr>
        <w:t>。</w:t>
      </w:r>
    </w:p>
    <w:p w14:paraId="1CF89444" w14:textId="63D4B060" w:rsidR="00E460E4" w:rsidRDefault="00CD720C" w:rsidP="00DB2F72">
      <w:r>
        <w:rPr>
          <w:b/>
          <w:bCs/>
        </w:rPr>
        <w:t>4</w:t>
      </w:r>
      <w:r>
        <w:rPr>
          <w:rFonts w:hint="eastAsia"/>
          <w:b/>
          <w:bCs/>
        </w:rPr>
        <w:t>.</w:t>
      </w:r>
      <w:r>
        <w:rPr>
          <w:b/>
          <w:bCs/>
        </w:rPr>
        <w:t>1</w:t>
      </w:r>
      <w:r>
        <w:rPr>
          <w:rFonts w:hint="eastAsia"/>
          <w:b/>
          <w:bCs/>
        </w:rPr>
        <w:t>.</w:t>
      </w:r>
      <w:r w:rsidRPr="00DB2F72">
        <w:rPr>
          <w:b/>
          <w:bCs/>
        </w:rPr>
        <w:t xml:space="preserve"> </w:t>
      </w:r>
      <w:r>
        <w:rPr>
          <w:b/>
          <w:bCs/>
        </w:rPr>
        <w:t>1</w:t>
      </w:r>
      <w:r w:rsidR="005E7336">
        <w:rPr>
          <w:b/>
          <w:bCs/>
        </w:rPr>
        <w:t>7</w:t>
      </w:r>
      <w:r w:rsidR="007E014A">
        <w:rPr>
          <w:rFonts w:hint="eastAsia"/>
          <w:b/>
          <w:bCs/>
        </w:rPr>
        <w:t xml:space="preserve">  </w:t>
      </w:r>
      <w:r w:rsidRPr="005A2A0F">
        <w:rPr>
          <w:rFonts w:hint="eastAsia"/>
          <w:lang w:val="x-none"/>
        </w:rPr>
        <w:t>管道</w:t>
      </w:r>
      <w:r>
        <w:rPr>
          <w:rFonts w:hint="eastAsia"/>
          <w:lang w:val="x-none"/>
        </w:rPr>
        <w:t>施工除应符合本规程的规定外，还应符合</w:t>
      </w:r>
      <w:r w:rsidRPr="00EC1117">
        <w:rPr>
          <w:rFonts w:hint="eastAsia"/>
        </w:rPr>
        <w:t>设计文件</w:t>
      </w:r>
      <w:r>
        <w:rPr>
          <w:rFonts w:hint="eastAsia"/>
        </w:rPr>
        <w:t>、</w:t>
      </w:r>
      <w:r w:rsidR="0079311B" w:rsidRPr="0079311B">
        <w:rPr>
          <w:rFonts w:hint="eastAsia"/>
        </w:rPr>
        <w:t>现行国家标准《建筑给水排水及采暖工程施工质量验收规范》</w:t>
      </w:r>
      <w:r w:rsidR="0079311B" w:rsidRPr="0079311B">
        <w:rPr>
          <w:rFonts w:hint="eastAsia"/>
        </w:rPr>
        <w:t>GB</w:t>
      </w:r>
      <w:r w:rsidR="0079311B">
        <w:t xml:space="preserve"> </w:t>
      </w:r>
      <w:r w:rsidR="0079311B" w:rsidRPr="0079311B">
        <w:rPr>
          <w:rFonts w:hint="eastAsia"/>
        </w:rPr>
        <w:t>50242</w:t>
      </w:r>
      <w:r w:rsidR="0079311B" w:rsidRPr="0079311B">
        <w:rPr>
          <w:rFonts w:hint="eastAsia"/>
        </w:rPr>
        <w:t>和《给水排水管道工程施工及验收规范》</w:t>
      </w:r>
      <w:r w:rsidR="0079311B" w:rsidRPr="0079311B">
        <w:rPr>
          <w:rFonts w:hint="eastAsia"/>
        </w:rPr>
        <w:t>GB 50268</w:t>
      </w:r>
      <w:r w:rsidR="0079311B" w:rsidRPr="0079311B">
        <w:rPr>
          <w:rFonts w:hint="eastAsia"/>
        </w:rPr>
        <w:t>的规定。</w:t>
      </w:r>
    </w:p>
    <w:p w14:paraId="0C4A8D14" w14:textId="1CA4E98A" w:rsidR="00291A21" w:rsidRDefault="00291A21" w:rsidP="00291A21">
      <w:pPr>
        <w:pStyle w:val="2"/>
        <w:jc w:val="center"/>
      </w:pPr>
      <w:bookmarkStart w:id="24" w:name="_Toc77256491"/>
      <w:bookmarkStart w:id="25" w:name="_Toc85634813"/>
      <w:r>
        <w:t>4</w:t>
      </w:r>
      <w:r>
        <w:rPr>
          <w:rFonts w:hint="eastAsia"/>
        </w:rPr>
        <w:t>.</w:t>
      </w:r>
      <w:r w:rsidR="004A44A4">
        <w:t>2</w:t>
      </w:r>
      <w:r>
        <w:rPr>
          <w:rFonts w:hint="eastAsia"/>
        </w:rPr>
        <w:t xml:space="preserve"> </w:t>
      </w:r>
      <w:r>
        <w:t xml:space="preserve"> </w:t>
      </w:r>
      <w:r w:rsidR="006E46BB">
        <w:rPr>
          <w:rFonts w:hint="eastAsia"/>
          <w:lang w:eastAsia="zh-CN"/>
        </w:rPr>
        <w:t>安装</w:t>
      </w:r>
      <w:r w:rsidRPr="00BA21DF">
        <w:rPr>
          <w:rFonts w:hint="eastAsia"/>
          <w:lang w:eastAsia="zh-CN"/>
        </w:rPr>
        <w:t>准备</w:t>
      </w:r>
      <w:bookmarkEnd w:id="24"/>
      <w:bookmarkEnd w:id="25"/>
      <w:r w:rsidR="00C06D61" w:rsidRPr="00BA21DF">
        <w:rPr>
          <w:rFonts w:hint="eastAsia"/>
          <w:lang w:eastAsia="zh-CN"/>
        </w:rPr>
        <w:t xml:space="preserve"> </w:t>
      </w:r>
      <w:r w:rsidR="00C06D61">
        <w:rPr>
          <w:rFonts w:ascii="黑体" w:eastAsia="黑体" w:hAnsi="黑体" w:hint="eastAsia"/>
          <w:b w:val="0"/>
          <w:lang w:eastAsia="zh-CN"/>
        </w:rPr>
        <w:t xml:space="preserve">                                                                                                                                                                                                                                                                                                                                                                                                                                                                                                                                                                                                                                                                                                                                                                                                                                                                                                                                                                                                                                                                                                                                                                                                                                                                                                                                                                                                                                                                                                                                                                                  </w:t>
      </w:r>
      <w:r w:rsidR="00C06D61">
        <w:rPr>
          <w:rFonts w:ascii="黑体" w:eastAsia="黑体" w:hAnsi="黑体"/>
          <w:b w:val="0"/>
          <w:lang w:eastAsia="zh-CN"/>
        </w:rPr>
        <w:t xml:space="preserve">                                                                                                    </w:t>
      </w:r>
    </w:p>
    <w:p w14:paraId="6BB7C5ED" w14:textId="3282591F" w:rsidR="000D01CB" w:rsidRPr="000D01CB" w:rsidRDefault="000D01CB" w:rsidP="000D01CB">
      <w:pPr>
        <w:rPr>
          <w:b/>
          <w:bCs/>
        </w:rPr>
      </w:pPr>
      <w:r>
        <w:rPr>
          <w:b/>
          <w:bCs/>
        </w:rPr>
        <w:t>4</w:t>
      </w:r>
      <w:r>
        <w:rPr>
          <w:rFonts w:hint="eastAsia"/>
          <w:b/>
          <w:bCs/>
        </w:rPr>
        <w:t>.2.</w:t>
      </w:r>
      <w:r>
        <w:rPr>
          <w:b/>
          <w:bCs/>
        </w:rPr>
        <w:t>1</w:t>
      </w:r>
      <w:r>
        <w:rPr>
          <w:rFonts w:hint="eastAsia"/>
          <w:b/>
          <w:bCs/>
        </w:rPr>
        <w:t xml:space="preserve">  </w:t>
      </w:r>
      <w:r w:rsidR="00744B8C" w:rsidRPr="00744B8C">
        <w:rPr>
          <w:rFonts w:hint="eastAsia"/>
          <w:bCs/>
        </w:rPr>
        <w:t>施工前应</w:t>
      </w:r>
      <w:r w:rsidR="00744B8C">
        <w:rPr>
          <w:rFonts w:hint="eastAsia"/>
          <w:lang w:val="x-none"/>
        </w:rPr>
        <w:t>详细查看</w:t>
      </w:r>
      <w:r w:rsidRPr="000D01CB">
        <w:rPr>
          <w:rFonts w:hint="eastAsia"/>
          <w:lang w:val="x-none"/>
        </w:rPr>
        <w:t>管道</w:t>
      </w:r>
      <w:r w:rsidR="00744B8C">
        <w:rPr>
          <w:rFonts w:hint="eastAsia"/>
          <w:lang w:val="x-none"/>
        </w:rPr>
        <w:t>安装沿线</w:t>
      </w:r>
      <w:r w:rsidRPr="000D01CB">
        <w:rPr>
          <w:rFonts w:hint="eastAsia"/>
          <w:lang w:val="x-none"/>
        </w:rPr>
        <w:t>实际情况，对施工现场情况进行摸底。</w:t>
      </w:r>
    </w:p>
    <w:p w14:paraId="0430FC94" w14:textId="15706118" w:rsidR="000D01CB" w:rsidRPr="000D01CB" w:rsidRDefault="002B1EFE" w:rsidP="000D01CB">
      <w:pPr>
        <w:rPr>
          <w:lang w:val="x-none"/>
        </w:rPr>
      </w:pPr>
      <w:r>
        <w:rPr>
          <w:b/>
          <w:bCs/>
        </w:rPr>
        <w:t>4</w:t>
      </w:r>
      <w:r>
        <w:rPr>
          <w:rFonts w:hint="eastAsia"/>
          <w:b/>
          <w:bCs/>
        </w:rPr>
        <w:t>.2.</w:t>
      </w:r>
      <w:r w:rsidR="00340D96">
        <w:rPr>
          <w:b/>
          <w:bCs/>
        </w:rPr>
        <w:t>2</w:t>
      </w:r>
      <w:r>
        <w:rPr>
          <w:rFonts w:hint="eastAsia"/>
          <w:b/>
          <w:bCs/>
        </w:rPr>
        <w:t xml:space="preserve">  </w:t>
      </w:r>
      <w:r w:rsidR="001008A8">
        <w:rPr>
          <w:rFonts w:hint="eastAsia"/>
          <w:lang w:val="x-none"/>
        </w:rPr>
        <w:t>组织</w:t>
      </w:r>
      <w:r w:rsidR="000D01CB" w:rsidRPr="000D01CB">
        <w:rPr>
          <w:rFonts w:hint="eastAsia"/>
          <w:lang w:val="x-none"/>
        </w:rPr>
        <w:t>施工技术人员参与施工图会审，了解施工特点和技术要求，熟悉施工操作规程和各项技术数据。</w:t>
      </w:r>
    </w:p>
    <w:p w14:paraId="095C8A88" w14:textId="618652B2" w:rsidR="00474A02" w:rsidRPr="00447A76" w:rsidRDefault="0033571A" w:rsidP="001008A8">
      <w:pPr>
        <w:rPr>
          <w:lang w:val="x-none"/>
        </w:rPr>
      </w:pPr>
      <w:r>
        <w:rPr>
          <w:b/>
          <w:bCs/>
        </w:rPr>
        <w:t>4</w:t>
      </w:r>
      <w:r>
        <w:rPr>
          <w:rFonts w:hint="eastAsia"/>
          <w:b/>
          <w:bCs/>
        </w:rPr>
        <w:t>.2.</w:t>
      </w:r>
      <w:r w:rsidR="00340D96">
        <w:rPr>
          <w:b/>
          <w:bCs/>
        </w:rPr>
        <w:t>3</w:t>
      </w:r>
      <w:r>
        <w:rPr>
          <w:rFonts w:hint="eastAsia"/>
          <w:b/>
          <w:bCs/>
        </w:rPr>
        <w:t xml:space="preserve">  </w:t>
      </w:r>
      <w:r w:rsidR="00AB3DB3">
        <w:rPr>
          <w:rFonts w:hint="eastAsia"/>
        </w:rPr>
        <w:t>根据施工进度计划提前作好各种材料、设备</w:t>
      </w:r>
      <w:r w:rsidR="001008A8">
        <w:rPr>
          <w:rFonts w:hint="eastAsia"/>
        </w:rPr>
        <w:t>进出场计划，</w:t>
      </w:r>
      <w:r w:rsidR="001008A8">
        <w:rPr>
          <w:rFonts w:hint="eastAsia"/>
          <w:lang w:val="x-none"/>
        </w:rPr>
        <w:t>检查相应的施工机械和工具，做好施工准备。</w:t>
      </w:r>
    </w:p>
    <w:p w14:paraId="066F8C31" w14:textId="1AD09185" w:rsidR="00C06D61" w:rsidRDefault="00C04B08" w:rsidP="00C04B08">
      <w:r>
        <w:rPr>
          <w:b/>
          <w:bCs/>
        </w:rPr>
        <w:t>4</w:t>
      </w:r>
      <w:r>
        <w:rPr>
          <w:rFonts w:hint="eastAsia"/>
          <w:b/>
          <w:bCs/>
        </w:rPr>
        <w:t>.2.</w:t>
      </w:r>
      <w:r w:rsidR="00E24CBC">
        <w:rPr>
          <w:b/>
          <w:bCs/>
        </w:rPr>
        <w:t>4</w:t>
      </w:r>
      <w:r>
        <w:rPr>
          <w:rFonts w:hint="eastAsia"/>
          <w:b/>
          <w:bCs/>
        </w:rPr>
        <w:t xml:space="preserve">  </w:t>
      </w:r>
      <w:r w:rsidR="00C06D61">
        <w:rPr>
          <w:rFonts w:hint="eastAsia"/>
        </w:rPr>
        <w:t>施工前应对</w:t>
      </w:r>
      <w:r>
        <w:rPr>
          <w:rFonts w:hint="eastAsia"/>
        </w:rPr>
        <w:t>施工</w:t>
      </w:r>
      <w:r w:rsidR="008F21EB">
        <w:rPr>
          <w:rFonts w:hint="eastAsia"/>
        </w:rPr>
        <w:t>作业</w:t>
      </w:r>
      <w:r w:rsidR="00E1557A">
        <w:rPr>
          <w:rFonts w:hint="eastAsia"/>
        </w:rPr>
        <w:t>人员</w:t>
      </w:r>
      <w:r w:rsidR="00C06D61">
        <w:rPr>
          <w:rFonts w:hint="eastAsia"/>
        </w:rPr>
        <w:t>进行岗前培训</w:t>
      </w:r>
      <w:r w:rsidR="00E1557A">
        <w:rPr>
          <w:rFonts w:hint="eastAsia"/>
        </w:rPr>
        <w:t>和技术交底</w:t>
      </w:r>
      <w:r w:rsidR="00C06D61">
        <w:rPr>
          <w:rFonts w:hint="eastAsia"/>
        </w:rPr>
        <w:t>，</w:t>
      </w:r>
      <w:r w:rsidR="00F30398">
        <w:rPr>
          <w:rFonts w:hint="eastAsia"/>
        </w:rPr>
        <w:t>使其</w:t>
      </w:r>
      <w:r w:rsidR="00C06D61">
        <w:rPr>
          <w:rFonts w:hint="eastAsia"/>
        </w:rPr>
        <w:t>掌握管道施工的基本操作要求。</w:t>
      </w:r>
    </w:p>
    <w:p w14:paraId="0E32C7C1" w14:textId="70646275" w:rsidR="00C04B08" w:rsidRDefault="00D73EB9" w:rsidP="00C04B08">
      <w:r>
        <w:rPr>
          <w:b/>
          <w:bCs/>
        </w:rPr>
        <w:t>4</w:t>
      </w:r>
      <w:r>
        <w:rPr>
          <w:rFonts w:hint="eastAsia"/>
          <w:b/>
          <w:bCs/>
        </w:rPr>
        <w:t>.2.</w:t>
      </w:r>
      <w:r w:rsidR="00E24CBC">
        <w:rPr>
          <w:b/>
          <w:bCs/>
        </w:rPr>
        <w:t>5</w:t>
      </w:r>
      <w:r>
        <w:rPr>
          <w:rFonts w:hint="eastAsia"/>
          <w:b/>
          <w:bCs/>
        </w:rPr>
        <w:t xml:space="preserve">  </w:t>
      </w:r>
      <w:r w:rsidRPr="00FD2931">
        <w:rPr>
          <w:rFonts w:hint="eastAsia"/>
        </w:rPr>
        <w:t>施工人员应</w:t>
      </w:r>
      <w:proofErr w:type="gramStart"/>
      <w:r w:rsidRPr="00FD2931">
        <w:rPr>
          <w:rFonts w:hint="eastAsia"/>
        </w:rPr>
        <w:t>熟悉硬聚氯乙</w:t>
      </w:r>
      <w:r w:rsidRPr="00D32238">
        <w:rPr>
          <w:rFonts w:hint="eastAsia"/>
          <w:lang w:val="x-none"/>
        </w:rPr>
        <w:t>烯管材及其</w:t>
      </w:r>
      <w:proofErr w:type="gramEnd"/>
      <w:r w:rsidRPr="00D32238">
        <w:rPr>
          <w:rFonts w:hint="eastAsia"/>
          <w:lang w:val="x-none"/>
        </w:rPr>
        <w:t>配套</w:t>
      </w:r>
      <w:r>
        <w:rPr>
          <w:rFonts w:hint="eastAsia"/>
          <w:lang w:val="x-none"/>
        </w:rPr>
        <w:t>产品</w:t>
      </w:r>
      <w:r w:rsidRPr="00D32238">
        <w:rPr>
          <w:rFonts w:hint="eastAsia"/>
          <w:lang w:val="x-none"/>
        </w:rPr>
        <w:t>的</w:t>
      </w:r>
      <w:r>
        <w:rPr>
          <w:rFonts w:hint="eastAsia"/>
          <w:lang w:val="x-none"/>
        </w:rPr>
        <w:t>特性</w:t>
      </w:r>
      <w:r w:rsidR="00FF35F1">
        <w:rPr>
          <w:rFonts w:hint="eastAsia"/>
          <w:lang w:val="x-none"/>
        </w:rPr>
        <w:t>、</w:t>
      </w:r>
      <w:r>
        <w:rPr>
          <w:rFonts w:hint="eastAsia"/>
          <w:lang w:val="x-none"/>
        </w:rPr>
        <w:t>使用方法</w:t>
      </w:r>
      <w:r w:rsidR="00FF35F1">
        <w:rPr>
          <w:rFonts w:hint="eastAsia"/>
          <w:lang w:val="x-none"/>
        </w:rPr>
        <w:t>和安全生产规定</w:t>
      </w:r>
      <w:r w:rsidR="00C04B08">
        <w:rPr>
          <w:rFonts w:hint="eastAsia"/>
        </w:rPr>
        <w:t>。</w:t>
      </w:r>
    </w:p>
    <w:p w14:paraId="5D688449" w14:textId="7E32AD80" w:rsidR="00995B55" w:rsidRDefault="00995B55" w:rsidP="00995B55">
      <w:r>
        <w:rPr>
          <w:b/>
          <w:bCs/>
        </w:rPr>
        <w:t>4</w:t>
      </w:r>
      <w:r>
        <w:rPr>
          <w:rFonts w:hint="eastAsia"/>
          <w:b/>
          <w:bCs/>
        </w:rPr>
        <w:t>.2.</w:t>
      </w:r>
      <w:r w:rsidR="00E24CBC">
        <w:rPr>
          <w:b/>
          <w:bCs/>
        </w:rPr>
        <w:t>6</w:t>
      </w:r>
      <w:r>
        <w:rPr>
          <w:rFonts w:hint="eastAsia"/>
          <w:b/>
          <w:bCs/>
        </w:rPr>
        <w:t xml:space="preserve">  </w:t>
      </w:r>
      <w:r>
        <w:rPr>
          <w:rFonts w:hint="eastAsia"/>
        </w:rPr>
        <w:t>应根据高空作业</w:t>
      </w:r>
      <w:r w:rsidR="00190F0E">
        <w:rPr>
          <w:rFonts w:hint="eastAsia"/>
        </w:rPr>
        <w:t>的</w:t>
      </w:r>
      <w:r>
        <w:rPr>
          <w:rFonts w:hint="eastAsia"/>
        </w:rPr>
        <w:t>特点对</w:t>
      </w:r>
      <w:r w:rsidR="00190F0E">
        <w:rPr>
          <w:rFonts w:hint="eastAsia"/>
        </w:rPr>
        <w:t>高空作业</w:t>
      </w:r>
      <w:r>
        <w:rPr>
          <w:rFonts w:hint="eastAsia"/>
        </w:rPr>
        <w:t>人员进行培训，考</w:t>
      </w:r>
      <w:r w:rsidR="00756E1B">
        <w:rPr>
          <w:rFonts w:hint="eastAsia"/>
        </w:rPr>
        <w:t>核合格后方可</w:t>
      </w:r>
      <w:r>
        <w:rPr>
          <w:rFonts w:hint="eastAsia"/>
        </w:rPr>
        <w:t>上岗。</w:t>
      </w:r>
    </w:p>
    <w:p w14:paraId="250951BE" w14:textId="4F39BDB0" w:rsidR="00D32238" w:rsidRPr="00D32238" w:rsidRDefault="004B0822" w:rsidP="00D32238">
      <w:pPr>
        <w:rPr>
          <w:lang w:val="x-none"/>
        </w:rPr>
      </w:pPr>
      <w:r>
        <w:rPr>
          <w:b/>
          <w:bCs/>
        </w:rPr>
        <w:t>4</w:t>
      </w:r>
      <w:r>
        <w:rPr>
          <w:rFonts w:hint="eastAsia"/>
          <w:b/>
          <w:bCs/>
        </w:rPr>
        <w:t>.2</w:t>
      </w:r>
      <w:r w:rsidR="00226A71">
        <w:rPr>
          <w:rFonts w:hint="eastAsia"/>
          <w:b/>
          <w:bCs/>
        </w:rPr>
        <w:t>.</w:t>
      </w:r>
      <w:r w:rsidR="007E5343">
        <w:rPr>
          <w:b/>
          <w:bCs/>
        </w:rPr>
        <w:t>7</w:t>
      </w:r>
      <w:r>
        <w:rPr>
          <w:rFonts w:hint="eastAsia"/>
          <w:b/>
          <w:bCs/>
        </w:rPr>
        <w:t xml:space="preserve">  </w:t>
      </w:r>
      <w:r>
        <w:rPr>
          <w:rFonts w:hint="eastAsia"/>
          <w:lang w:val="x-none"/>
        </w:rPr>
        <w:t>施工</w:t>
      </w:r>
      <w:r w:rsidR="00D32238" w:rsidRPr="00D32238">
        <w:rPr>
          <w:rFonts w:hint="eastAsia"/>
          <w:lang w:val="x-none"/>
        </w:rPr>
        <w:t>前应了解</w:t>
      </w:r>
      <w:r w:rsidR="00E4689A" w:rsidRPr="002E6F2F">
        <w:rPr>
          <w:rFonts w:hint="eastAsia"/>
          <w:lang w:val="x-none"/>
        </w:rPr>
        <w:t>桥梁梁体、支座、</w:t>
      </w:r>
      <w:r w:rsidR="00746B65" w:rsidRPr="002E6F2F">
        <w:rPr>
          <w:rFonts w:hint="eastAsia"/>
          <w:lang w:val="x-none"/>
        </w:rPr>
        <w:t>墩</w:t>
      </w:r>
      <w:r w:rsidR="008A19F8" w:rsidRPr="002E6F2F">
        <w:rPr>
          <w:rFonts w:hint="eastAsia"/>
          <w:lang w:val="x-none"/>
        </w:rPr>
        <w:t>台</w:t>
      </w:r>
      <w:r w:rsidR="00E4689A" w:rsidRPr="002E6F2F">
        <w:rPr>
          <w:rFonts w:hint="eastAsia"/>
          <w:lang w:val="x-none"/>
        </w:rPr>
        <w:t>和基础</w:t>
      </w:r>
      <w:r w:rsidR="00E4689A">
        <w:rPr>
          <w:rFonts w:hint="eastAsia"/>
          <w:lang w:val="x-none"/>
        </w:rPr>
        <w:t>的</w:t>
      </w:r>
      <w:r w:rsidR="00D32238" w:rsidRPr="00D32238">
        <w:rPr>
          <w:rFonts w:hint="eastAsia"/>
          <w:lang w:val="x-none"/>
        </w:rPr>
        <w:t>结构</w:t>
      </w:r>
      <w:r>
        <w:rPr>
          <w:rFonts w:hint="eastAsia"/>
          <w:lang w:val="x-none"/>
        </w:rPr>
        <w:t>，并根据设计图纸</w:t>
      </w:r>
      <w:r w:rsidR="0051131D">
        <w:rPr>
          <w:rFonts w:hint="eastAsia"/>
          <w:lang w:val="x-none"/>
        </w:rPr>
        <w:t>制定与其他工种</w:t>
      </w:r>
      <w:r>
        <w:rPr>
          <w:rFonts w:hint="eastAsia"/>
          <w:lang w:val="x-none"/>
        </w:rPr>
        <w:t>配合的方案</w:t>
      </w:r>
      <w:r w:rsidR="00D32238" w:rsidRPr="00D32238">
        <w:rPr>
          <w:rFonts w:hint="eastAsia"/>
          <w:lang w:val="x-none"/>
        </w:rPr>
        <w:t>。</w:t>
      </w:r>
    </w:p>
    <w:p w14:paraId="65A64F76" w14:textId="1410A034" w:rsidR="00E460E4" w:rsidRDefault="00FD2931" w:rsidP="00266EEF">
      <w:pPr>
        <w:rPr>
          <w:lang w:val="x-none"/>
        </w:rPr>
      </w:pPr>
      <w:r>
        <w:rPr>
          <w:b/>
          <w:bCs/>
        </w:rPr>
        <w:t>4</w:t>
      </w:r>
      <w:r>
        <w:rPr>
          <w:rFonts w:hint="eastAsia"/>
          <w:b/>
          <w:bCs/>
        </w:rPr>
        <w:t>.</w:t>
      </w:r>
      <w:r w:rsidR="00865C00">
        <w:rPr>
          <w:b/>
          <w:bCs/>
        </w:rPr>
        <w:t>2</w:t>
      </w:r>
      <w:r>
        <w:rPr>
          <w:rFonts w:hint="eastAsia"/>
          <w:b/>
          <w:bCs/>
        </w:rPr>
        <w:t>.</w:t>
      </w:r>
      <w:r w:rsidR="007E5343">
        <w:rPr>
          <w:b/>
          <w:bCs/>
        </w:rPr>
        <w:t>8</w:t>
      </w:r>
      <w:r>
        <w:rPr>
          <w:rFonts w:hint="eastAsia"/>
          <w:b/>
          <w:bCs/>
        </w:rPr>
        <w:t xml:space="preserve">  </w:t>
      </w:r>
      <w:r w:rsidRPr="00DB2F72">
        <w:rPr>
          <w:rFonts w:hint="eastAsia"/>
          <w:lang w:val="x-none"/>
        </w:rPr>
        <w:t>在安装前，应对管材、管件</w:t>
      </w:r>
      <w:r w:rsidR="005A6ACC">
        <w:rPr>
          <w:rFonts w:hint="eastAsia"/>
          <w:lang w:val="x-none"/>
        </w:rPr>
        <w:t>的适配性进行</w:t>
      </w:r>
      <w:r w:rsidR="005A6ACC" w:rsidRPr="00754B30">
        <w:rPr>
          <w:rFonts w:hint="eastAsia"/>
          <w:lang w:val="x-none"/>
        </w:rPr>
        <w:t>核验</w:t>
      </w:r>
      <w:r>
        <w:rPr>
          <w:rFonts w:hint="eastAsia"/>
          <w:lang w:val="x-none"/>
        </w:rPr>
        <w:t>，</w:t>
      </w:r>
      <w:r w:rsidR="00395E76">
        <w:rPr>
          <w:rFonts w:hint="eastAsia"/>
          <w:lang w:val="x-none"/>
        </w:rPr>
        <w:t>发现裂纹、破损</w:t>
      </w:r>
      <w:r w:rsidR="005A4330">
        <w:rPr>
          <w:rFonts w:hint="eastAsia"/>
          <w:lang w:val="x-none"/>
        </w:rPr>
        <w:t>不得使用</w:t>
      </w:r>
      <w:r w:rsidRPr="00754B30">
        <w:rPr>
          <w:rFonts w:hint="eastAsia"/>
          <w:lang w:val="x-none"/>
        </w:rPr>
        <w:t>。</w:t>
      </w:r>
    </w:p>
    <w:p w14:paraId="572D72E8" w14:textId="66B94386" w:rsidR="00291A21" w:rsidRDefault="004A44A4" w:rsidP="00291A21">
      <w:pPr>
        <w:pStyle w:val="2"/>
        <w:jc w:val="center"/>
      </w:pPr>
      <w:bookmarkStart w:id="26" w:name="_Toc77256492"/>
      <w:bookmarkStart w:id="27" w:name="_Toc85634814"/>
      <w:r>
        <w:t>4.</w:t>
      </w:r>
      <w:r w:rsidR="00364C4C">
        <w:t>3</w:t>
      </w:r>
      <w:r w:rsidR="00291A21">
        <w:rPr>
          <w:rFonts w:hint="eastAsia"/>
        </w:rPr>
        <w:t xml:space="preserve"> </w:t>
      </w:r>
      <w:r w:rsidR="00291A21">
        <w:t xml:space="preserve"> </w:t>
      </w:r>
      <w:r w:rsidR="00291A21">
        <w:rPr>
          <w:rFonts w:hint="eastAsia"/>
          <w:lang w:eastAsia="zh-CN"/>
        </w:rPr>
        <w:t>管道安装</w:t>
      </w:r>
      <w:bookmarkEnd w:id="26"/>
      <w:bookmarkEnd w:id="27"/>
    </w:p>
    <w:p w14:paraId="059E146A" w14:textId="77777777" w:rsidR="00291A21" w:rsidRDefault="0002175B" w:rsidP="0002175B">
      <w:pPr>
        <w:pStyle w:val="3"/>
      </w:pPr>
      <w:r>
        <w:rPr>
          <w:rFonts w:hint="eastAsia"/>
        </w:rPr>
        <w:t>Ⅰ</w:t>
      </w:r>
      <w:r>
        <w:rPr>
          <w:rFonts w:hint="eastAsia"/>
        </w:rPr>
        <w:t xml:space="preserve"> </w:t>
      </w:r>
      <w:r>
        <w:rPr>
          <w:rFonts w:hint="eastAsia"/>
        </w:rPr>
        <w:t>管道预制</w:t>
      </w:r>
    </w:p>
    <w:p w14:paraId="57D7BCD9" w14:textId="7723184F" w:rsidR="00BA21EE" w:rsidRDefault="003A7CC7" w:rsidP="003A7CC7">
      <w:r>
        <w:rPr>
          <w:b/>
          <w:bCs/>
        </w:rPr>
        <w:t>4</w:t>
      </w:r>
      <w:r>
        <w:rPr>
          <w:rFonts w:hint="eastAsia"/>
          <w:b/>
          <w:bCs/>
        </w:rPr>
        <w:t>.</w:t>
      </w:r>
      <w:r w:rsidR="00994C9C">
        <w:rPr>
          <w:b/>
          <w:bCs/>
        </w:rPr>
        <w:t>3</w:t>
      </w:r>
      <w:r>
        <w:rPr>
          <w:b/>
          <w:bCs/>
        </w:rPr>
        <w:t>.</w:t>
      </w:r>
      <w:r>
        <w:rPr>
          <w:rFonts w:hint="eastAsia"/>
          <w:b/>
          <w:bCs/>
        </w:rPr>
        <w:t xml:space="preserve">1  </w:t>
      </w:r>
      <w:r w:rsidR="00BA21EE">
        <w:rPr>
          <w:rFonts w:hint="eastAsia"/>
        </w:rPr>
        <w:t>配管时应将管材与管件承口试插一次，</w:t>
      </w:r>
      <w:r w:rsidR="0071619A" w:rsidRPr="00974A17">
        <w:rPr>
          <w:rFonts w:hint="eastAsia"/>
        </w:rPr>
        <w:t>并在管材插口上标出</w:t>
      </w:r>
      <w:r w:rsidR="00974A17" w:rsidRPr="00974A17">
        <w:rPr>
          <w:rFonts w:hint="eastAsia"/>
        </w:rPr>
        <w:t>应</w:t>
      </w:r>
      <w:r w:rsidR="0071619A" w:rsidRPr="00974A17">
        <w:rPr>
          <w:rFonts w:hint="eastAsia"/>
        </w:rPr>
        <w:t>插入深度的标记</w:t>
      </w:r>
      <w:r w:rsidR="00BA21EE">
        <w:rPr>
          <w:rFonts w:hint="eastAsia"/>
        </w:rPr>
        <w:t>。</w:t>
      </w:r>
    </w:p>
    <w:p w14:paraId="69059E55" w14:textId="1B4D72B7" w:rsidR="00E83DC7" w:rsidRPr="00E01210" w:rsidRDefault="00E83DC7" w:rsidP="003A7CC7">
      <w:r>
        <w:rPr>
          <w:b/>
          <w:bCs/>
        </w:rPr>
        <w:t>4</w:t>
      </w:r>
      <w:r>
        <w:rPr>
          <w:rFonts w:hint="eastAsia"/>
          <w:b/>
          <w:bCs/>
        </w:rPr>
        <w:t>.</w:t>
      </w:r>
      <w:r w:rsidR="00994C9C">
        <w:rPr>
          <w:b/>
          <w:bCs/>
        </w:rPr>
        <w:t>3.2</w:t>
      </w:r>
      <w:r>
        <w:rPr>
          <w:rFonts w:hint="eastAsia"/>
          <w:b/>
          <w:bCs/>
        </w:rPr>
        <w:t xml:space="preserve">  </w:t>
      </w:r>
      <w:r w:rsidRPr="00E83DC7">
        <w:rPr>
          <w:rFonts w:hint="eastAsia"/>
        </w:rPr>
        <w:t>管道</w:t>
      </w:r>
      <w:r w:rsidR="009336E6">
        <w:rPr>
          <w:rFonts w:hint="eastAsia"/>
        </w:rPr>
        <w:t>预制时</w:t>
      </w:r>
      <w:r w:rsidRPr="00E83DC7">
        <w:rPr>
          <w:rFonts w:hint="eastAsia"/>
        </w:rPr>
        <w:t>应按照管道系统和预制顺序进行编号</w:t>
      </w:r>
      <w:r w:rsidR="00D82789">
        <w:rPr>
          <w:rFonts w:hint="eastAsia"/>
        </w:rPr>
        <w:t>。</w:t>
      </w:r>
    </w:p>
    <w:p w14:paraId="1C81C9BA" w14:textId="7262CFFE" w:rsidR="003A7CC7" w:rsidRDefault="00BA21EE" w:rsidP="003A7CC7">
      <w:r>
        <w:rPr>
          <w:b/>
          <w:bCs/>
        </w:rPr>
        <w:t>4</w:t>
      </w:r>
      <w:r>
        <w:rPr>
          <w:rFonts w:hint="eastAsia"/>
          <w:b/>
          <w:bCs/>
        </w:rPr>
        <w:t>.</w:t>
      </w:r>
      <w:r w:rsidR="00994C9C">
        <w:rPr>
          <w:b/>
          <w:bCs/>
        </w:rPr>
        <w:t>3.3</w:t>
      </w:r>
      <w:r>
        <w:rPr>
          <w:rFonts w:hint="eastAsia"/>
          <w:b/>
          <w:bCs/>
        </w:rPr>
        <w:t xml:space="preserve">  </w:t>
      </w:r>
      <w:r w:rsidR="00DE384E">
        <w:rPr>
          <w:rFonts w:hint="eastAsia"/>
        </w:rPr>
        <w:t>管材切割长度偏差不应</w:t>
      </w:r>
      <w:r w:rsidR="003A7CC7">
        <w:rPr>
          <w:rFonts w:hint="eastAsia"/>
        </w:rPr>
        <w:t>大于</w:t>
      </w:r>
      <w:r w:rsidR="003A7CC7">
        <w:rPr>
          <w:rFonts w:hint="eastAsia"/>
        </w:rPr>
        <w:t>5mm</w:t>
      </w:r>
      <w:r w:rsidR="003A7CC7">
        <w:rPr>
          <w:rFonts w:hint="eastAsia"/>
        </w:rPr>
        <w:t>。</w:t>
      </w:r>
    </w:p>
    <w:p w14:paraId="3A24A648" w14:textId="0793029A" w:rsidR="003A7CC7" w:rsidRDefault="003A7CC7" w:rsidP="003A7CC7">
      <w:r>
        <w:rPr>
          <w:b/>
          <w:bCs/>
        </w:rPr>
        <w:lastRenderedPageBreak/>
        <w:t>4</w:t>
      </w:r>
      <w:r>
        <w:rPr>
          <w:rFonts w:hint="eastAsia"/>
          <w:b/>
          <w:bCs/>
        </w:rPr>
        <w:t>.</w:t>
      </w:r>
      <w:r w:rsidR="00994C9C">
        <w:rPr>
          <w:b/>
          <w:bCs/>
        </w:rPr>
        <w:t>3.4</w:t>
      </w:r>
      <w:r>
        <w:rPr>
          <w:rFonts w:hint="eastAsia"/>
          <w:b/>
          <w:bCs/>
        </w:rPr>
        <w:t xml:space="preserve">  </w:t>
      </w:r>
      <w:r w:rsidR="00FB5098" w:rsidRPr="00FB5098">
        <w:rPr>
          <w:rFonts w:hint="eastAsia"/>
          <w:bCs/>
        </w:rPr>
        <w:t>管材</w:t>
      </w:r>
      <w:proofErr w:type="gramStart"/>
      <w:r>
        <w:rPr>
          <w:rFonts w:hint="eastAsia"/>
        </w:rPr>
        <w:t>断料</w:t>
      </w:r>
      <w:r w:rsidR="00DE384E">
        <w:rPr>
          <w:rFonts w:hint="eastAsia"/>
        </w:rPr>
        <w:t>宜采用</w:t>
      </w:r>
      <w:proofErr w:type="gramEnd"/>
      <w:r w:rsidR="00DE384E">
        <w:rPr>
          <w:rFonts w:hint="eastAsia"/>
        </w:rPr>
        <w:t>细齿钢锯</w:t>
      </w:r>
      <w:r>
        <w:rPr>
          <w:rFonts w:hint="eastAsia"/>
        </w:rPr>
        <w:t>，切口应平整</w:t>
      </w:r>
      <w:r w:rsidR="00DE384E">
        <w:rPr>
          <w:rFonts w:hint="eastAsia"/>
        </w:rPr>
        <w:t>，断面处不应</w:t>
      </w:r>
      <w:r>
        <w:rPr>
          <w:rFonts w:hint="eastAsia"/>
        </w:rPr>
        <w:t>有变形。</w:t>
      </w:r>
    </w:p>
    <w:p w14:paraId="12C3A5E9" w14:textId="6A187CF3" w:rsidR="00BA21EE" w:rsidRDefault="00BA21EE" w:rsidP="003A7CC7">
      <w:r>
        <w:rPr>
          <w:b/>
          <w:bCs/>
        </w:rPr>
        <w:t>4</w:t>
      </w:r>
      <w:r>
        <w:rPr>
          <w:rFonts w:hint="eastAsia"/>
          <w:b/>
          <w:bCs/>
        </w:rPr>
        <w:t>.</w:t>
      </w:r>
      <w:r w:rsidR="00994C9C">
        <w:rPr>
          <w:b/>
          <w:bCs/>
        </w:rPr>
        <w:t>3.5</w:t>
      </w:r>
      <w:r>
        <w:rPr>
          <w:rFonts w:hint="eastAsia"/>
          <w:b/>
          <w:bCs/>
        </w:rPr>
        <w:t xml:space="preserve">  </w:t>
      </w:r>
      <w:r w:rsidRPr="00BA21EE">
        <w:rPr>
          <w:rFonts w:hint="eastAsia"/>
          <w:bCs/>
        </w:rPr>
        <w:t>应</w:t>
      </w:r>
      <w:r>
        <w:rPr>
          <w:rFonts w:hint="eastAsia"/>
        </w:rPr>
        <w:t>用专用工具对插口进行坡口，坡口角度宜为</w:t>
      </w:r>
      <w:r>
        <w:t>15°</w:t>
      </w:r>
      <w:r>
        <w:rPr>
          <w:rFonts w:ascii="微软雅黑" w:eastAsia="微软雅黑" w:hAnsi="微软雅黑" w:cs="微软雅黑" w:hint="eastAsia"/>
        </w:rPr>
        <w:t>〜</w:t>
      </w:r>
      <w:r>
        <w:t>30°</w:t>
      </w:r>
      <w:r>
        <w:rPr>
          <w:rFonts w:hint="eastAsia"/>
        </w:rPr>
        <w:t>，端口的剩余厚度不应小于管材壁厚的</w:t>
      </w:r>
      <w:r>
        <w:t>1/2</w:t>
      </w:r>
      <w:r>
        <w:rPr>
          <w:rFonts w:hint="eastAsia"/>
        </w:rPr>
        <w:t>。</w:t>
      </w:r>
    </w:p>
    <w:p w14:paraId="278D3FA6" w14:textId="4EE05D8E" w:rsidR="00C97B8E" w:rsidRDefault="003A7CC7" w:rsidP="003A7CC7">
      <w:r>
        <w:rPr>
          <w:b/>
          <w:bCs/>
        </w:rPr>
        <w:t>4</w:t>
      </w:r>
      <w:r>
        <w:rPr>
          <w:rFonts w:hint="eastAsia"/>
          <w:b/>
          <w:bCs/>
        </w:rPr>
        <w:t>.</w:t>
      </w:r>
      <w:r w:rsidR="00994C9C">
        <w:rPr>
          <w:b/>
          <w:bCs/>
        </w:rPr>
        <w:t>3.6</w:t>
      </w:r>
      <w:r>
        <w:rPr>
          <w:rFonts w:hint="eastAsia"/>
          <w:b/>
          <w:bCs/>
        </w:rPr>
        <w:t xml:space="preserve">  </w:t>
      </w:r>
      <w:r w:rsidR="00DE384E" w:rsidRPr="00DE384E">
        <w:rPr>
          <w:rFonts w:hint="eastAsia"/>
          <w:bCs/>
        </w:rPr>
        <w:t>管材</w:t>
      </w:r>
      <w:r w:rsidR="00DE384E">
        <w:rPr>
          <w:rFonts w:hint="eastAsia"/>
        </w:rPr>
        <w:t>断口</w:t>
      </w:r>
      <w:r>
        <w:rPr>
          <w:rFonts w:hint="eastAsia"/>
        </w:rPr>
        <w:t>处应使用修边器</w:t>
      </w:r>
      <w:r w:rsidR="00DE384E">
        <w:rPr>
          <w:rFonts w:hint="eastAsia"/>
        </w:rPr>
        <w:t>对管材断口</w:t>
      </w:r>
      <w:r>
        <w:rPr>
          <w:rFonts w:hint="eastAsia"/>
        </w:rPr>
        <w:t>毛刺进行清理</w:t>
      </w:r>
      <w:r w:rsidR="00DE384E">
        <w:rPr>
          <w:rFonts w:hint="eastAsia"/>
        </w:rPr>
        <w:t>，并对断口</w:t>
      </w:r>
      <w:r>
        <w:rPr>
          <w:rFonts w:hint="eastAsia"/>
        </w:rPr>
        <w:t>内外两侧分别进行倒角处理。</w:t>
      </w:r>
    </w:p>
    <w:p w14:paraId="79590BDF" w14:textId="77777777" w:rsidR="003A33BA" w:rsidRDefault="003A33BA" w:rsidP="003A33BA">
      <w:pPr>
        <w:pStyle w:val="3"/>
      </w:pPr>
      <w:r>
        <w:rPr>
          <w:rFonts w:hint="eastAsia"/>
        </w:rPr>
        <w:t>Ⅱ</w:t>
      </w:r>
      <w:r>
        <w:rPr>
          <w:rFonts w:hint="eastAsia"/>
        </w:rPr>
        <w:t xml:space="preserve"> </w:t>
      </w:r>
      <w:r>
        <w:rPr>
          <w:rFonts w:hint="eastAsia"/>
        </w:rPr>
        <w:t>管道安装</w:t>
      </w:r>
    </w:p>
    <w:p w14:paraId="68295CA6" w14:textId="77777777" w:rsidR="003A33BA" w:rsidRDefault="003A33BA" w:rsidP="003A33BA">
      <w:r>
        <w:rPr>
          <w:b/>
          <w:bCs/>
        </w:rPr>
        <w:t>4</w:t>
      </w:r>
      <w:r>
        <w:rPr>
          <w:rFonts w:hint="eastAsia"/>
          <w:b/>
          <w:bCs/>
        </w:rPr>
        <w:t>.</w:t>
      </w:r>
      <w:r>
        <w:rPr>
          <w:b/>
          <w:bCs/>
        </w:rPr>
        <w:t>3</w:t>
      </w:r>
      <w:r>
        <w:rPr>
          <w:rFonts w:hint="eastAsia"/>
          <w:b/>
          <w:bCs/>
        </w:rPr>
        <w:t>.</w:t>
      </w:r>
      <w:r>
        <w:rPr>
          <w:b/>
          <w:bCs/>
        </w:rPr>
        <w:t>7</w:t>
      </w:r>
      <w:r>
        <w:rPr>
          <w:rFonts w:hint="eastAsia"/>
          <w:b/>
          <w:bCs/>
        </w:rPr>
        <w:t xml:space="preserve">  </w:t>
      </w:r>
      <w:r>
        <w:rPr>
          <w:rFonts w:hint="eastAsia"/>
        </w:rPr>
        <w:t>管道系统的连接方式应符合设计规定。</w:t>
      </w:r>
    </w:p>
    <w:p w14:paraId="15D44937" w14:textId="77777777" w:rsidR="003A33BA" w:rsidRPr="00D36A6B" w:rsidRDefault="003A33BA" w:rsidP="003A33BA">
      <w:pPr>
        <w:rPr>
          <w:lang w:val="x-none"/>
        </w:rPr>
      </w:pPr>
      <w:r>
        <w:rPr>
          <w:b/>
          <w:bCs/>
        </w:rPr>
        <w:t>4</w:t>
      </w:r>
      <w:r>
        <w:rPr>
          <w:rFonts w:hint="eastAsia"/>
          <w:b/>
          <w:bCs/>
        </w:rPr>
        <w:t>.</w:t>
      </w:r>
      <w:r>
        <w:rPr>
          <w:b/>
          <w:bCs/>
        </w:rPr>
        <w:t>3.8</w:t>
      </w:r>
      <w:r>
        <w:rPr>
          <w:rFonts w:hint="eastAsia"/>
          <w:b/>
          <w:bCs/>
        </w:rPr>
        <w:t xml:space="preserve">  </w:t>
      </w:r>
      <w:r>
        <w:rPr>
          <w:rFonts w:hint="eastAsia"/>
        </w:rPr>
        <w:t>管道</w:t>
      </w:r>
      <w:r w:rsidRPr="002F23E5">
        <w:rPr>
          <w:rFonts w:hint="eastAsia"/>
          <w:bCs/>
        </w:rPr>
        <w:t>安装前</w:t>
      </w:r>
      <w:r>
        <w:rPr>
          <w:rFonts w:hint="eastAsia"/>
          <w:lang w:val="x-none"/>
        </w:rPr>
        <w:t>应按管道系统的走向和坡度进行测量，并在安装作业面做出</w:t>
      </w:r>
      <w:r w:rsidRPr="00D36A6B">
        <w:rPr>
          <w:rFonts w:hint="eastAsia"/>
          <w:lang w:val="x-none"/>
        </w:rPr>
        <w:t>标记。</w:t>
      </w:r>
    </w:p>
    <w:p w14:paraId="0C096E98" w14:textId="77777777" w:rsidR="003A33BA" w:rsidRDefault="003A33BA" w:rsidP="003A33BA">
      <w:pPr>
        <w:rPr>
          <w:lang w:val="x-none"/>
        </w:rPr>
      </w:pPr>
      <w:r>
        <w:rPr>
          <w:b/>
          <w:bCs/>
        </w:rPr>
        <w:t>4</w:t>
      </w:r>
      <w:r>
        <w:rPr>
          <w:rFonts w:hint="eastAsia"/>
          <w:b/>
          <w:bCs/>
        </w:rPr>
        <w:t>.</w:t>
      </w:r>
      <w:r>
        <w:rPr>
          <w:b/>
          <w:bCs/>
        </w:rPr>
        <w:t>3.9</w:t>
      </w:r>
      <w:r>
        <w:rPr>
          <w:rFonts w:hint="eastAsia"/>
          <w:b/>
          <w:bCs/>
        </w:rPr>
        <w:t xml:space="preserve">  </w:t>
      </w:r>
      <w:r>
        <w:rPr>
          <w:rFonts w:hint="eastAsia"/>
          <w:lang w:val="x-none"/>
        </w:rPr>
        <w:t>管道安装工序宜自上而下进行，应先安装桥面进水口、横管，再安装立管，并</w:t>
      </w:r>
      <w:r w:rsidRPr="00D36A6B">
        <w:rPr>
          <w:rFonts w:hint="eastAsia"/>
          <w:lang w:val="x-none"/>
        </w:rPr>
        <w:t>连续施工</w:t>
      </w:r>
      <w:r>
        <w:rPr>
          <w:rFonts w:hint="eastAsia"/>
          <w:lang w:val="x-none"/>
        </w:rPr>
        <w:t>。</w:t>
      </w:r>
    </w:p>
    <w:p w14:paraId="60E465C1" w14:textId="77777777" w:rsidR="003A33BA" w:rsidRPr="000B7948" w:rsidRDefault="003A33BA" w:rsidP="003A33BA">
      <w:pPr>
        <w:rPr>
          <w:lang w:val="x-none"/>
        </w:rPr>
      </w:pPr>
      <w:r>
        <w:rPr>
          <w:b/>
          <w:bCs/>
        </w:rPr>
        <w:t>4</w:t>
      </w:r>
      <w:r>
        <w:rPr>
          <w:rFonts w:hint="eastAsia"/>
          <w:b/>
          <w:bCs/>
        </w:rPr>
        <w:t>.</w:t>
      </w:r>
      <w:r>
        <w:rPr>
          <w:b/>
          <w:bCs/>
        </w:rPr>
        <w:t>3.10</w:t>
      </w:r>
      <w:r>
        <w:rPr>
          <w:rFonts w:hint="eastAsia"/>
          <w:b/>
          <w:bCs/>
        </w:rPr>
        <w:t xml:space="preserve">  </w:t>
      </w:r>
      <w:r w:rsidRPr="000B7948">
        <w:rPr>
          <w:rFonts w:hint="eastAsia"/>
          <w:lang w:val="x-none"/>
        </w:rPr>
        <w:t>管道系统</w:t>
      </w:r>
      <w:r>
        <w:rPr>
          <w:rFonts w:hint="eastAsia"/>
          <w:lang w:val="x-none"/>
        </w:rPr>
        <w:t>安装时，</w:t>
      </w:r>
      <w:r w:rsidRPr="000B7948">
        <w:rPr>
          <w:rFonts w:hint="eastAsia"/>
          <w:lang w:val="x-none"/>
        </w:rPr>
        <w:t>管材</w:t>
      </w:r>
      <w:r>
        <w:rPr>
          <w:rFonts w:hint="eastAsia"/>
          <w:lang w:val="x-none"/>
        </w:rPr>
        <w:t>、管件</w:t>
      </w:r>
      <w:r w:rsidRPr="000B7948">
        <w:rPr>
          <w:rFonts w:hint="eastAsia"/>
          <w:lang w:val="x-none"/>
        </w:rPr>
        <w:t>应与桥梁主体紧密贴合</w:t>
      </w:r>
      <w:r>
        <w:rPr>
          <w:rFonts w:hint="eastAsia"/>
          <w:lang w:val="x-none"/>
        </w:rPr>
        <w:t>。</w:t>
      </w:r>
    </w:p>
    <w:p w14:paraId="35208138" w14:textId="77777777" w:rsidR="003A33BA" w:rsidRPr="000B7948" w:rsidRDefault="003A33BA" w:rsidP="003A33BA">
      <w:pPr>
        <w:rPr>
          <w:lang w:val="x-none"/>
        </w:rPr>
      </w:pPr>
      <w:r>
        <w:rPr>
          <w:b/>
          <w:bCs/>
        </w:rPr>
        <w:t>4</w:t>
      </w:r>
      <w:r>
        <w:rPr>
          <w:rFonts w:hint="eastAsia"/>
          <w:b/>
          <w:bCs/>
        </w:rPr>
        <w:t>.</w:t>
      </w:r>
      <w:r>
        <w:rPr>
          <w:b/>
          <w:bCs/>
        </w:rPr>
        <w:t>3.11</w:t>
      </w:r>
      <w:r>
        <w:rPr>
          <w:rFonts w:hint="eastAsia"/>
          <w:b/>
          <w:bCs/>
        </w:rPr>
        <w:t xml:space="preserve">  </w:t>
      </w:r>
      <w:r>
        <w:rPr>
          <w:rFonts w:hint="eastAsia"/>
          <w:lang w:val="x-none"/>
        </w:rPr>
        <w:t>根据桥梁不同角度和坡度影响，安装时应注意重力排水的合理性，不宜</w:t>
      </w:r>
      <w:r w:rsidRPr="000B7948">
        <w:rPr>
          <w:rFonts w:hint="eastAsia"/>
          <w:lang w:val="x-none"/>
        </w:rPr>
        <w:t>在平面出现</w:t>
      </w:r>
      <w:r w:rsidRPr="005445B5">
        <w:rPr>
          <w:rFonts w:hint="eastAsia"/>
          <w:lang w:val="x-none"/>
        </w:rPr>
        <w:t>多次接口。</w:t>
      </w:r>
    </w:p>
    <w:p w14:paraId="0BDEC17A" w14:textId="77777777" w:rsidR="003A33BA" w:rsidRDefault="003A33BA" w:rsidP="003A33BA">
      <w:pPr>
        <w:rPr>
          <w:lang w:val="x-none"/>
        </w:rPr>
      </w:pPr>
      <w:r>
        <w:rPr>
          <w:b/>
          <w:bCs/>
        </w:rPr>
        <w:t>4</w:t>
      </w:r>
      <w:r>
        <w:rPr>
          <w:rFonts w:hint="eastAsia"/>
          <w:b/>
          <w:bCs/>
        </w:rPr>
        <w:t>.</w:t>
      </w:r>
      <w:r>
        <w:rPr>
          <w:b/>
          <w:bCs/>
        </w:rPr>
        <w:t>3</w:t>
      </w:r>
      <w:r>
        <w:rPr>
          <w:rFonts w:hint="eastAsia"/>
          <w:b/>
          <w:bCs/>
        </w:rPr>
        <w:t>.</w:t>
      </w:r>
      <w:r>
        <w:rPr>
          <w:b/>
          <w:bCs/>
        </w:rPr>
        <w:t>12</w:t>
      </w:r>
      <w:r>
        <w:rPr>
          <w:rFonts w:hint="eastAsia"/>
          <w:b/>
          <w:bCs/>
        </w:rPr>
        <w:t xml:space="preserve">  </w:t>
      </w:r>
      <w:r w:rsidRPr="00D36A6B">
        <w:rPr>
          <w:rFonts w:hint="eastAsia"/>
          <w:lang w:val="x-none"/>
        </w:rPr>
        <w:t>横管的坡度不得小于设计规定值，当设计无规定时，</w:t>
      </w:r>
      <w:r>
        <w:rPr>
          <w:rFonts w:hint="eastAsia"/>
          <w:lang w:val="x-none"/>
        </w:rPr>
        <w:t>应符合</w:t>
      </w:r>
      <w:r w:rsidRPr="00B81A62">
        <w:rPr>
          <w:rFonts w:hint="eastAsia"/>
          <w:lang w:val="x-none"/>
        </w:rPr>
        <w:t>现行国家标准《</w:t>
      </w:r>
      <w:r w:rsidRPr="00DA7B5A">
        <w:rPr>
          <w:rFonts w:hint="eastAsia"/>
          <w:lang w:val="x-none"/>
        </w:rPr>
        <w:t>建筑给水排水设计标准</w:t>
      </w:r>
      <w:r w:rsidRPr="00B81A62">
        <w:rPr>
          <w:rFonts w:hint="eastAsia"/>
          <w:lang w:val="x-none"/>
        </w:rPr>
        <w:t>》</w:t>
      </w:r>
      <w:r w:rsidRPr="00B81A62">
        <w:rPr>
          <w:rFonts w:hint="eastAsia"/>
          <w:lang w:val="x-none"/>
        </w:rPr>
        <w:t>GB 50</w:t>
      </w:r>
      <w:r>
        <w:rPr>
          <w:lang w:val="x-none"/>
        </w:rPr>
        <w:t>015</w:t>
      </w:r>
      <w:r w:rsidRPr="00B81A62">
        <w:rPr>
          <w:rFonts w:hint="eastAsia"/>
          <w:lang w:val="x-none"/>
        </w:rPr>
        <w:t>的</w:t>
      </w:r>
      <w:r>
        <w:rPr>
          <w:rFonts w:hint="eastAsia"/>
          <w:lang w:val="x-none"/>
        </w:rPr>
        <w:t>有关</w:t>
      </w:r>
      <w:r w:rsidRPr="00B81A62">
        <w:rPr>
          <w:rFonts w:hint="eastAsia"/>
          <w:lang w:val="x-none"/>
        </w:rPr>
        <w:t>规定</w:t>
      </w:r>
      <w:r>
        <w:rPr>
          <w:rFonts w:hint="eastAsia"/>
          <w:lang w:val="x-none"/>
        </w:rPr>
        <w:t>。</w:t>
      </w:r>
    </w:p>
    <w:p w14:paraId="127D02BA" w14:textId="06DB1B91" w:rsidR="006B1B1B" w:rsidRPr="006B1B1B" w:rsidRDefault="003A33BA" w:rsidP="003E7F11">
      <w:r>
        <w:rPr>
          <w:b/>
          <w:bCs/>
        </w:rPr>
        <w:t>4</w:t>
      </w:r>
      <w:r>
        <w:rPr>
          <w:rFonts w:hint="eastAsia"/>
          <w:b/>
          <w:bCs/>
        </w:rPr>
        <w:t>.</w:t>
      </w:r>
      <w:r>
        <w:rPr>
          <w:b/>
          <w:bCs/>
        </w:rPr>
        <w:t>3</w:t>
      </w:r>
      <w:r>
        <w:rPr>
          <w:rFonts w:hint="eastAsia"/>
          <w:b/>
          <w:bCs/>
        </w:rPr>
        <w:t>.</w:t>
      </w:r>
      <w:r>
        <w:rPr>
          <w:b/>
          <w:bCs/>
        </w:rPr>
        <w:t>13</w:t>
      </w:r>
      <w:r>
        <w:rPr>
          <w:rFonts w:hint="eastAsia"/>
          <w:b/>
          <w:bCs/>
        </w:rPr>
        <w:t xml:space="preserve">  </w:t>
      </w:r>
      <w:r>
        <w:rPr>
          <w:rFonts w:hint="eastAsia"/>
        </w:rPr>
        <w:t>在水流偏转角度</w:t>
      </w:r>
      <w:r w:rsidRPr="00B64876">
        <w:rPr>
          <w:rFonts w:hint="eastAsia"/>
        </w:rPr>
        <w:t>大于</w:t>
      </w:r>
      <w:r w:rsidRPr="00B64876">
        <w:rPr>
          <w:rFonts w:hint="eastAsia"/>
        </w:rPr>
        <w:t>45</w:t>
      </w:r>
      <w:r w:rsidRPr="00B64876">
        <w:rPr>
          <w:rFonts w:hint="eastAsia"/>
        </w:rPr>
        <w:t>°的横管上</w:t>
      </w:r>
      <w:r w:rsidR="006B1B1B">
        <w:rPr>
          <w:rFonts w:hint="eastAsia"/>
        </w:rPr>
        <w:t>，</w:t>
      </w:r>
      <w:r w:rsidR="006B1B1B" w:rsidRPr="006B1B1B">
        <w:rPr>
          <w:rFonts w:hint="eastAsia"/>
        </w:rPr>
        <w:t>宜在转角处附近</w:t>
      </w:r>
      <w:r w:rsidR="006B1B1B" w:rsidRPr="006B1B1B">
        <w:rPr>
          <w:rFonts w:hint="eastAsia"/>
        </w:rPr>
        <w:t>30</w:t>
      </w:r>
      <w:r w:rsidR="00B7257F">
        <w:rPr>
          <w:rFonts w:hint="eastAsia"/>
        </w:rPr>
        <w:t>cm</w:t>
      </w:r>
      <w:r w:rsidR="006B1B1B" w:rsidRPr="006B1B1B">
        <w:rPr>
          <w:rFonts w:hint="eastAsia"/>
        </w:rPr>
        <w:t>处设置</w:t>
      </w:r>
      <w:proofErr w:type="gramStart"/>
      <w:r w:rsidR="006B1B1B" w:rsidRPr="006B1B1B">
        <w:rPr>
          <w:rFonts w:hint="eastAsia"/>
        </w:rPr>
        <w:t>带检查</w:t>
      </w:r>
      <w:proofErr w:type="gramEnd"/>
      <w:r w:rsidR="006B1B1B" w:rsidRPr="006B1B1B">
        <w:rPr>
          <w:rFonts w:hint="eastAsia"/>
        </w:rPr>
        <w:t>口的管件。</w:t>
      </w:r>
    </w:p>
    <w:p w14:paraId="5444D974" w14:textId="77777777" w:rsidR="003A33BA" w:rsidRPr="00B4791B" w:rsidRDefault="003A33BA" w:rsidP="003A33BA">
      <w:pPr>
        <w:rPr>
          <w:bCs/>
        </w:rPr>
      </w:pPr>
      <w:r>
        <w:rPr>
          <w:b/>
          <w:bCs/>
        </w:rPr>
        <w:t>4</w:t>
      </w:r>
      <w:r>
        <w:rPr>
          <w:rFonts w:hint="eastAsia"/>
          <w:b/>
          <w:bCs/>
        </w:rPr>
        <w:t>.</w:t>
      </w:r>
      <w:r>
        <w:rPr>
          <w:b/>
          <w:bCs/>
        </w:rPr>
        <w:t>3</w:t>
      </w:r>
      <w:r>
        <w:rPr>
          <w:rFonts w:hint="eastAsia"/>
          <w:b/>
          <w:bCs/>
        </w:rPr>
        <w:t>.</w:t>
      </w:r>
      <w:r>
        <w:rPr>
          <w:b/>
          <w:bCs/>
        </w:rPr>
        <w:t>14</w:t>
      </w:r>
      <w:r>
        <w:rPr>
          <w:rFonts w:hint="eastAsia"/>
          <w:b/>
          <w:bCs/>
        </w:rPr>
        <w:t xml:space="preserve">  </w:t>
      </w:r>
      <w:r w:rsidRPr="00B4791B">
        <w:rPr>
          <w:rFonts w:hint="eastAsia"/>
          <w:bCs/>
        </w:rPr>
        <w:t>横管长度大于</w:t>
      </w:r>
      <w:r w:rsidRPr="00B4791B">
        <w:rPr>
          <w:rFonts w:hint="eastAsia"/>
          <w:bCs/>
        </w:rPr>
        <w:t>15m</w:t>
      </w:r>
      <w:r w:rsidRPr="00B4791B">
        <w:rPr>
          <w:rFonts w:hint="eastAsia"/>
          <w:bCs/>
        </w:rPr>
        <w:t>应</w:t>
      </w:r>
      <w:proofErr w:type="gramStart"/>
      <w:r w:rsidRPr="00B4791B">
        <w:rPr>
          <w:rFonts w:hint="eastAsia"/>
          <w:bCs/>
        </w:rPr>
        <w:t>设检查</w:t>
      </w:r>
      <w:proofErr w:type="gramEnd"/>
      <w:r w:rsidRPr="00B4791B">
        <w:rPr>
          <w:rFonts w:hint="eastAsia"/>
          <w:bCs/>
        </w:rPr>
        <w:t>口，其间距不宜大于</w:t>
      </w:r>
      <w:r w:rsidRPr="00B4791B">
        <w:rPr>
          <w:rFonts w:hint="eastAsia"/>
          <w:bCs/>
        </w:rPr>
        <w:t>20m</w:t>
      </w:r>
      <w:r w:rsidRPr="00B4791B">
        <w:rPr>
          <w:rFonts w:hint="eastAsia"/>
          <w:bCs/>
        </w:rPr>
        <w:t>，且应布置在便于维修操作处。</w:t>
      </w:r>
    </w:p>
    <w:p w14:paraId="5783BB3C" w14:textId="77777777" w:rsidR="003A33BA" w:rsidRDefault="003A33BA" w:rsidP="003A33BA">
      <w:pPr>
        <w:rPr>
          <w:lang w:val="x-none"/>
        </w:rPr>
      </w:pPr>
      <w:r>
        <w:rPr>
          <w:b/>
          <w:bCs/>
        </w:rPr>
        <w:t>4</w:t>
      </w:r>
      <w:r>
        <w:rPr>
          <w:rFonts w:hint="eastAsia"/>
          <w:b/>
          <w:bCs/>
        </w:rPr>
        <w:t>.</w:t>
      </w:r>
      <w:r>
        <w:rPr>
          <w:b/>
          <w:bCs/>
        </w:rPr>
        <w:t>3</w:t>
      </w:r>
      <w:r>
        <w:rPr>
          <w:rFonts w:hint="eastAsia"/>
          <w:b/>
          <w:bCs/>
        </w:rPr>
        <w:t>.</w:t>
      </w:r>
      <w:r>
        <w:rPr>
          <w:b/>
          <w:bCs/>
        </w:rPr>
        <w:t>15</w:t>
      </w:r>
      <w:r>
        <w:rPr>
          <w:rFonts w:hint="eastAsia"/>
          <w:b/>
          <w:bCs/>
        </w:rPr>
        <w:t xml:space="preserve">  </w:t>
      </w:r>
      <w:r w:rsidRPr="00D36A6B">
        <w:rPr>
          <w:rFonts w:hint="eastAsia"/>
          <w:lang w:val="x-none"/>
        </w:rPr>
        <w:t>立管安装时，应先将管道作临时固定</w:t>
      </w:r>
      <w:r>
        <w:rPr>
          <w:rFonts w:hint="eastAsia"/>
          <w:lang w:val="x-none"/>
        </w:rPr>
        <w:t>，并根据现场情况宜垂直安装</w:t>
      </w:r>
      <w:r w:rsidRPr="00D36A6B">
        <w:rPr>
          <w:rFonts w:hint="eastAsia"/>
          <w:lang w:val="x-none"/>
        </w:rPr>
        <w:t>。</w:t>
      </w:r>
    </w:p>
    <w:p w14:paraId="73B2C609" w14:textId="134F4EAE" w:rsidR="003A33BA" w:rsidRPr="00874E85" w:rsidRDefault="003A33BA" w:rsidP="003A33BA">
      <w:r>
        <w:rPr>
          <w:b/>
          <w:bCs/>
        </w:rPr>
        <w:t>4</w:t>
      </w:r>
      <w:r>
        <w:rPr>
          <w:rFonts w:hint="eastAsia"/>
          <w:b/>
          <w:bCs/>
        </w:rPr>
        <w:t>.</w:t>
      </w:r>
      <w:r>
        <w:rPr>
          <w:b/>
          <w:bCs/>
        </w:rPr>
        <w:t>3</w:t>
      </w:r>
      <w:r>
        <w:rPr>
          <w:rFonts w:hint="eastAsia"/>
          <w:b/>
          <w:bCs/>
        </w:rPr>
        <w:t>.</w:t>
      </w:r>
      <w:r>
        <w:rPr>
          <w:b/>
          <w:bCs/>
        </w:rPr>
        <w:t>16</w:t>
      </w:r>
      <w:r>
        <w:rPr>
          <w:rFonts w:hint="eastAsia"/>
          <w:b/>
          <w:bCs/>
        </w:rPr>
        <w:t xml:space="preserve">  </w:t>
      </w:r>
      <w:r w:rsidRPr="00746B65">
        <w:rPr>
          <w:rFonts w:hint="eastAsia"/>
          <w:lang w:val="x-none"/>
        </w:rPr>
        <w:t>立管经过</w:t>
      </w:r>
      <w:r w:rsidRPr="00E67A90">
        <w:rPr>
          <w:rFonts w:hint="eastAsia"/>
          <w:lang w:val="x-none"/>
        </w:rPr>
        <w:t>桥梁梁体、支座、墩台</w:t>
      </w:r>
      <w:r>
        <w:rPr>
          <w:rFonts w:hint="eastAsia"/>
          <w:lang w:val="x-none"/>
        </w:rPr>
        <w:t>等可能有伸缩或位移的部位</w:t>
      </w:r>
      <w:r w:rsidRPr="00746B65">
        <w:rPr>
          <w:rFonts w:hint="eastAsia"/>
          <w:lang w:val="x-none"/>
        </w:rPr>
        <w:t>时</w:t>
      </w:r>
      <w:r>
        <w:rPr>
          <w:rFonts w:hint="eastAsia"/>
          <w:lang w:val="x-none"/>
        </w:rPr>
        <w:t>，管道必须设置伸缩装置，</w:t>
      </w:r>
      <w:r w:rsidR="00C50686">
        <w:rPr>
          <w:rFonts w:hint="eastAsia"/>
          <w:lang w:val="x-none"/>
        </w:rPr>
        <w:t>宜</w:t>
      </w:r>
      <w:r>
        <w:rPr>
          <w:rFonts w:hint="eastAsia"/>
          <w:lang w:val="x-none"/>
        </w:rPr>
        <w:t>采用柔性伸缩接头进行连接</w:t>
      </w:r>
      <w:r w:rsidR="002B56DF">
        <w:rPr>
          <w:rFonts w:hint="eastAsia"/>
          <w:lang w:val="x-none"/>
        </w:rPr>
        <w:t>，</w:t>
      </w:r>
      <w:r>
        <w:rPr>
          <w:rFonts w:hint="eastAsia"/>
          <w:lang w:val="x-none"/>
        </w:rPr>
        <w:t>伸缩装置安装完毕后，应及时固定管道</w:t>
      </w:r>
      <w:r w:rsidRPr="00D36A6B">
        <w:rPr>
          <w:rFonts w:hint="eastAsia"/>
          <w:lang w:val="x-none"/>
        </w:rPr>
        <w:t>。</w:t>
      </w:r>
    </w:p>
    <w:p w14:paraId="05D6B2E8" w14:textId="77777777" w:rsidR="003A33BA" w:rsidRPr="007E5EF4" w:rsidRDefault="003A33BA" w:rsidP="003A33BA">
      <w:pPr>
        <w:rPr>
          <w:strike/>
        </w:rPr>
      </w:pPr>
      <w:r w:rsidRPr="00152A14">
        <w:rPr>
          <w:b/>
          <w:bCs/>
        </w:rPr>
        <w:t>4</w:t>
      </w:r>
      <w:r w:rsidRPr="00152A14">
        <w:rPr>
          <w:rFonts w:hint="eastAsia"/>
          <w:b/>
          <w:bCs/>
        </w:rPr>
        <w:t>.</w:t>
      </w:r>
      <w:r>
        <w:rPr>
          <w:b/>
          <w:bCs/>
        </w:rPr>
        <w:t>3</w:t>
      </w:r>
      <w:r w:rsidRPr="00152A14">
        <w:rPr>
          <w:rFonts w:hint="eastAsia"/>
          <w:b/>
          <w:bCs/>
        </w:rPr>
        <w:t>.</w:t>
      </w:r>
      <w:r w:rsidRPr="00152A14">
        <w:rPr>
          <w:b/>
          <w:bCs/>
        </w:rPr>
        <w:t>1</w:t>
      </w:r>
      <w:r>
        <w:rPr>
          <w:b/>
          <w:bCs/>
        </w:rPr>
        <w:t>7</w:t>
      </w:r>
      <w:r w:rsidRPr="00152A14">
        <w:rPr>
          <w:rFonts w:hint="eastAsia"/>
          <w:b/>
          <w:bCs/>
        </w:rPr>
        <w:t xml:space="preserve">  </w:t>
      </w:r>
      <w:r w:rsidRPr="00152A14">
        <w:rPr>
          <w:rFonts w:hint="eastAsia"/>
          <w:lang w:val="x-none"/>
        </w:rPr>
        <w:t>管端面在桥面集水井内的露出长度，不得大于</w:t>
      </w:r>
      <w:r w:rsidRPr="00152A14">
        <w:rPr>
          <w:rFonts w:hint="eastAsia"/>
          <w:lang w:val="x-none"/>
        </w:rPr>
        <w:t>20mm</w:t>
      </w:r>
      <w:r w:rsidRPr="00152A14">
        <w:rPr>
          <w:rFonts w:hint="eastAsia"/>
          <w:lang w:val="x-none"/>
        </w:rPr>
        <w:t>，管端面应完整无破损，并加盖网状井盖。</w:t>
      </w:r>
    </w:p>
    <w:p w14:paraId="189A279B" w14:textId="77777777" w:rsidR="003A33BA" w:rsidRDefault="003A33BA" w:rsidP="003A33BA">
      <w:r w:rsidRPr="00152A14">
        <w:rPr>
          <w:b/>
          <w:bCs/>
        </w:rPr>
        <w:t>4</w:t>
      </w:r>
      <w:r w:rsidRPr="00152A14">
        <w:rPr>
          <w:rFonts w:hint="eastAsia"/>
          <w:b/>
          <w:bCs/>
        </w:rPr>
        <w:t>.</w:t>
      </w:r>
      <w:r>
        <w:rPr>
          <w:b/>
          <w:bCs/>
        </w:rPr>
        <w:t>3</w:t>
      </w:r>
      <w:r w:rsidRPr="00152A14">
        <w:rPr>
          <w:rFonts w:hint="eastAsia"/>
          <w:b/>
          <w:bCs/>
        </w:rPr>
        <w:t>.</w:t>
      </w:r>
      <w:r w:rsidRPr="00152A14">
        <w:rPr>
          <w:b/>
          <w:bCs/>
        </w:rPr>
        <w:t>1</w:t>
      </w:r>
      <w:r>
        <w:rPr>
          <w:b/>
          <w:bCs/>
        </w:rPr>
        <w:t>8</w:t>
      </w:r>
      <w:r w:rsidRPr="00152A14">
        <w:rPr>
          <w:rFonts w:hint="eastAsia"/>
          <w:b/>
          <w:bCs/>
        </w:rPr>
        <w:t xml:space="preserve">  </w:t>
      </w:r>
      <w:r>
        <w:rPr>
          <w:rFonts w:hint="eastAsia"/>
        </w:rPr>
        <w:t>桥面进水口穿越桥面的缝隙应用</w:t>
      </w:r>
      <w:r>
        <w:rPr>
          <w:rFonts w:hint="eastAsia"/>
        </w:rPr>
        <w:t>M</w:t>
      </w:r>
      <w:r>
        <w:t>20</w:t>
      </w:r>
      <w:r>
        <w:rPr>
          <w:rFonts w:hint="eastAsia"/>
        </w:rPr>
        <w:t>水泥砂浆填实，并与防水层施工的同时做好</w:t>
      </w:r>
      <w:r w:rsidRPr="00E350A2">
        <w:rPr>
          <w:rFonts w:hint="eastAsia"/>
        </w:rPr>
        <w:t>防渗</w:t>
      </w:r>
      <w:r>
        <w:rPr>
          <w:rFonts w:hint="eastAsia"/>
        </w:rPr>
        <w:t>水</w:t>
      </w:r>
      <w:r w:rsidRPr="00E350A2">
        <w:rPr>
          <w:rFonts w:hint="eastAsia"/>
        </w:rPr>
        <w:t>漏水处理</w:t>
      </w:r>
      <w:r>
        <w:rPr>
          <w:rFonts w:hint="eastAsia"/>
        </w:rPr>
        <w:t>。</w:t>
      </w:r>
    </w:p>
    <w:p w14:paraId="27B5E448" w14:textId="77777777" w:rsidR="003A33BA" w:rsidRDefault="003A33BA" w:rsidP="003A33BA">
      <w:pPr>
        <w:rPr>
          <w:lang w:val="x-none"/>
        </w:rPr>
      </w:pPr>
      <w:r>
        <w:rPr>
          <w:b/>
          <w:bCs/>
        </w:rPr>
        <w:t>4</w:t>
      </w:r>
      <w:r>
        <w:rPr>
          <w:rFonts w:hint="eastAsia"/>
          <w:b/>
          <w:bCs/>
        </w:rPr>
        <w:t>.</w:t>
      </w:r>
      <w:r>
        <w:rPr>
          <w:b/>
          <w:bCs/>
        </w:rPr>
        <w:t>3</w:t>
      </w:r>
      <w:r>
        <w:rPr>
          <w:rFonts w:hint="eastAsia"/>
          <w:b/>
          <w:bCs/>
        </w:rPr>
        <w:t>.</w:t>
      </w:r>
      <w:r>
        <w:rPr>
          <w:b/>
          <w:bCs/>
        </w:rPr>
        <w:t>19</w:t>
      </w:r>
      <w:r>
        <w:rPr>
          <w:rFonts w:hint="eastAsia"/>
          <w:b/>
          <w:bCs/>
        </w:rPr>
        <w:t xml:space="preserve">  </w:t>
      </w:r>
      <w:r w:rsidRPr="00FA1725">
        <w:rPr>
          <w:rFonts w:hint="eastAsia"/>
          <w:bCs/>
        </w:rPr>
        <w:t>安装</w:t>
      </w:r>
      <w:r w:rsidRPr="00FA1725">
        <w:rPr>
          <w:rFonts w:hint="eastAsia"/>
          <w:lang w:val="x-none"/>
        </w:rPr>
        <w:t>清</w:t>
      </w:r>
      <w:r w:rsidRPr="00D36A6B">
        <w:rPr>
          <w:rFonts w:hint="eastAsia"/>
          <w:lang w:val="x-none"/>
        </w:rPr>
        <w:t>扫口或检查口</w:t>
      </w:r>
      <w:r>
        <w:rPr>
          <w:rFonts w:hint="eastAsia"/>
          <w:lang w:val="x-none"/>
        </w:rPr>
        <w:t>时，检查口位置和朝向应便于管道检修和维护，</w:t>
      </w:r>
      <w:r w:rsidRPr="00D36A6B">
        <w:rPr>
          <w:rFonts w:hint="eastAsia"/>
          <w:lang w:val="x-none"/>
        </w:rPr>
        <w:t>立管检查</w:t>
      </w:r>
      <w:proofErr w:type="gramStart"/>
      <w:r w:rsidRPr="00D36A6B">
        <w:rPr>
          <w:rFonts w:hint="eastAsia"/>
          <w:lang w:val="x-none"/>
        </w:rPr>
        <w:t>口中心</w:t>
      </w:r>
      <w:proofErr w:type="gramEnd"/>
      <w:r w:rsidRPr="00D36A6B">
        <w:rPr>
          <w:rFonts w:hint="eastAsia"/>
          <w:lang w:val="x-none"/>
        </w:rPr>
        <w:t>位置应离地面</w:t>
      </w:r>
      <w:r w:rsidRPr="00D36A6B">
        <w:rPr>
          <w:rFonts w:hint="eastAsia"/>
          <w:lang w:val="x-none"/>
        </w:rPr>
        <w:t>1m</w:t>
      </w:r>
      <w:r w:rsidRPr="00D36A6B">
        <w:rPr>
          <w:rFonts w:hint="eastAsia"/>
          <w:lang w:val="x-none"/>
        </w:rPr>
        <w:t>。</w:t>
      </w:r>
    </w:p>
    <w:p w14:paraId="06227A34" w14:textId="059A060E" w:rsidR="003A33BA" w:rsidRDefault="003A33BA" w:rsidP="003A33BA">
      <w:r>
        <w:rPr>
          <w:b/>
          <w:bCs/>
        </w:rPr>
        <w:lastRenderedPageBreak/>
        <w:t>4</w:t>
      </w:r>
      <w:r>
        <w:rPr>
          <w:rFonts w:hint="eastAsia"/>
          <w:b/>
          <w:bCs/>
        </w:rPr>
        <w:t>.</w:t>
      </w:r>
      <w:r>
        <w:rPr>
          <w:b/>
          <w:bCs/>
        </w:rPr>
        <w:t>3</w:t>
      </w:r>
      <w:r>
        <w:rPr>
          <w:rFonts w:hint="eastAsia"/>
          <w:b/>
          <w:bCs/>
        </w:rPr>
        <w:t>.</w:t>
      </w:r>
      <w:r>
        <w:rPr>
          <w:b/>
          <w:bCs/>
        </w:rPr>
        <w:t>20</w:t>
      </w:r>
      <w:r>
        <w:rPr>
          <w:rFonts w:hint="eastAsia"/>
          <w:b/>
          <w:bCs/>
        </w:rPr>
        <w:t xml:space="preserve">  </w:t>
      </w:r>
      <w:r w:rsidRPr="000D2220">
        <w:rPr>
          <w:rFonts w:hint="eastAsia"/>
          <w:bCs/>
        </w:rPr>
        <w:t>直</w:t>
      </w:r>
      <w:proofErr w:type="gramStart"/>
      <w:r w:rsidRPr="000D2220">
        <w:rPr>
          <w:rFonts w:hint="eastAsia"/>
          <w:bCs/>
        </w:rPr>
        <w:t>排方式</w:t>
      </w:r>
      <w:proofErr w:type="gramEnd"/>
      <w:r w:rsidRPr="000D2220">
        <w:rPr>
          <w:rFonts w:hint="eastAsia"/>
          <w:bCs/>
        </w:rPr>
        <w:t>泄水的</w:t>
      </w:r>
      <w:r>
        <w:t>泄水口位置</w:t>
      </w:r>
      <w:r>
        <w:rPr>
          <w:rFonts w:hint="eastAsia"/>
        </w:rPr>
        <w:t>应</w:t>
      </w:r>
      <w:r>
        <w:t>略高于地面</w:t>
      </w:r>
      <w:r>
        <w:rPr>
          <w:rFonts w:hint="eastAsia"/>
        </w:rPr>
        <w:t>，</w:t>
      </w:r>
      <w:proofErr w:type="gramStart"/>
      <w:r>
        <w:rPr>
          <w:rFonts w:hint="eastAsia"/>
        </w:rPr>
        <w:t>宜</w:t>
      </w:r>
      <w:r>
        <w:t>距离</w:t>
      </w:r>
      <w:proofErr w:type="gramEnd"/>
      <w:r>
        <w:t>地面</w:t>
      </w:r>
      <w:r w:rsidRPr="00AC6792">
        <w:t>30cm</w:t>
      </w:r>
      <w:r>
        <w:rPr>
          <w:rFonts w:hint="eastAsia"/>
        </w:rPr>
        <w:t>，</w:t>
      </w:r>
      <w:r w:rsidRPr="00AC6792">
        <w:t>可根据现场情况适当调整，但不可过高以避免雨水迸溅</w:t>
      </w:r>
      <w:r>
        <w:rPr>
          <w:rFonts w:hint="eastAsia"/>
        </w:rPr>
        <w:t>。</w:t>
      </w:r>
    </w:p>
    <w:p w14:paraId="3E85524B" w14:textId="358E4B55" w:rsidR="00135A7D" w:rsidRPr="00D36A6B" w:rsidRDefault="00135A7D" w:rsidP="00135A7D">
      <w:pPr>
        <w:rPr>
          <w:lang w:val="x-none"/>
        </w:rPr>
      </w:pPr>
      <w:r w:rsidRPr="00266EEF">
        <w:rPr>
          <w:b/>
          <w:bCs/>
        </w:rPr>
        <w:t>4</w:t>
      </w:r>
      <w:r w:rsidRPr="00266EEF">
        <w:rPr>
          <w:rFonts w:hint="eastAsia"/>
          <w:b/>
          <w:bCs/>
        </w:rPr>
        <w:t>.</w:t>
      </w:r>
      <w:r w:rsidRPr="00266EEF">
        <w:rPr>
          <w:b/>
          <w:bCs/>
        </w:rPr>
        <w:t>3</w:t>
      </w:r>
      <w:r w:rsidRPr="00266EEF">
        <w:rPr>
          <w:rFonts w:hint="eastAsia"/>
          <w:b/>
          <w:bCs/>
        </w:rPr>
        <w:t>.</w:t>
      </w:r>
      <w:r>
        <w:rPr>
          <w:b/>
          <w:bCs/>
        </w:rPr>
        <w:t>21</w:t>
      </w:r>
      <w:r w:rsidRPr="00266EEF">
        <w:rPr>
          <w:rFonts w:hint="eastAsia"/>
          <w:b/>
          <w:bCs/>
        </w:rPr>
        <w:t xml:space="preserve">  </w:t>
      </w:r>
      <w:r w:rsidRPr="00266EEF">
        <w:rPr>
          <w:rFonts w:hint="eastAsia"/>
          <w:lang w:val="x-none"/>
        </w:rPr>
        <w:t>管道系统安装结束后，应对管道的外观、支架、安装尺寸及安装空隙的封堵质量等进行检查。</w:t>
      </w:r>
    </w:p>
    <w:p w14:paraId="629BF6A4" w14:textId="1238D2B8" w:rsidR="003A33BA" w:rsidRPr="00266EEF" w:rsidRDefault="003A33BA" w:rsidP="003A33BA">
      <w:pPr>
        <w:rPr>
          <w:lang w:val="x-none"/>
        </w:rPr>
      </w:pPr>
      <w:r w:rsidRPr="00266EEF">
        <w:rPr>
          <w:b/>
          <w:bCs/>
        </w:rPr>
        <w:t>4</w:t>
      </w:r>
      <w:r w:rsidRPr="00266EEF">
        <w:rPr>
          <w:rFonts w:hint="eastAsia"/>
          <w:b/>
          <w:bCs/>
        </w:rPr>
        <w:t>.</w:t>
      </w:r>
      <w:r w:rsidRPr="00266EEF">
        <w:rPr>
          <w:b/>
          <w:bCs/>
        </w:rPr>
        <w:t>3</w:t>
      </w:r>
      <w:r w:rsidRPr="00266EEF">
        <w:rPr>
          <w:rFonts w:hint="eastAsia"/>
          <w:b/>
          <w:bCs/>
        </w:rPr>
        <w:t>.</w:t>
      </w:r>
      <w:r w:rsidRPr="00266EEF">
        <w:rPr>
          <w:b/>
          <w:bCs/>
        </w:rPr>
        <w:t>2</w:t>
      </w:r>
      <w:r w:rsidR="00135A7D">
        <w:rPr>
          <w:b/>
          <w:bCs/>
        </w:rPr>
        <w:t>2</w:t>
      </w:r>
      <w:r w:rsidRPr="00266EEF">
        <w:rPr>
          <w:rFonts w:hint="eastAsia"/>
          <w:b/>
          <w:bCs/>
        </w:rPr>
        <w:t xml:space="preserve">  </w:t>
      </w:r>
      <w:r w:rsidR="00C33380">
        <w:rPr>
          <w:rFonts w:hint="eastAsia"/>
          <w:lang w:val="x-none"/>
        </w:rPr>
        <w:t>管道安装完毕后，必须</w:t>
      </w:r>
      <w:r w:rsidRPr="00266EEF">
        <w:rPr>
          <w:rFonts w:hint="eastAsia"/>
          <w:lang w:val="x-none"/>
        </w:rPr>
        <w:t>进行通水试验，并应符合现行国家标准《建筑给水排水及采暖工程施工质量验收规范》</w:t>
      </w:r>
      <w:r w:rsidRPr="00266EEF">
        <w:rPr>
          <w:rFonts w:hint="eastAsia"/>
          <w:lang w:val="x-none"/>
        </w:rPr>
        <w:t>GB 50242</w:t>
      </w:r>
      <w:r w:rsidRPr="00266EEF">
        <w:rPr>
          <w:rFonts w:hint="eastAsia"/>
          <w:lang w:val="x-none"/>
        </w:rPr>
        <w:t>的有关规定。</w:t>
      </w:r>
    </w:p>
    <w:p w14:paraId="5DA9A9F9" w14:textId="6C8FE59F" w:rsidR="00C667ED" w:rsidRDefault="00AB5EDA" w:rsidP="00C667ED">
      <w:pPr>
        <w:pStyle w:val="3"/>
      </w:pPr>
      <w:r>
        <w:rPr>
          <w:rFonts w:hint="eastAsia"/>
        </w:rPr>
        <w:t>Ⅲ</w:t>
      </w:r>
      <w:r w:rsidR="00C667ED">
        <w:rPr>
          <w:rFonts w:hint="eastAsia"/>
        </w:rPr>
        <w:t xml:space="preserve"> </w:t>
      </w:r>
      <w:r w:rsidR="00C667ED">
        <w:rPr>
          <w:rFonts w:hint="eastAsia"/>
        </w:rPr>
        <w:t>管道接口</w:t>
      </w:r>
    </w:p>
    <w:p w14:paraId="5D6D8A7D" w14:textId="15682F98" w:rsidR="00967819" w:rsidRDefault="00313CA7" w:rsidP="00967819">
      <w:pPr>
        <w:rPr>
          <w:lang w:val="x-none"/>
        </w:rPr>
      </w:pPr>
      <w:r>
        <w:rPr>
          <w:b/>
          <w:bCs/>
        </w:rPr>
        <w:t>4</w:t>
      </w:r>
      <w:r>
        <w:rPr>
          <w:rFonts w:hint="eastAsia"/>
          <w:b/>
          <w:bCs/>
        </w:rPr>
        <w:t>.</w:t>
      </w:r>
      <w:r w:rsidR="000D6E30">
        <w:rPr>
          <w:b/>
          <w:bCs/>
        </w:rPr>
        <w:t>3</w:t>
      </w:r>
      <w:r>
        <w:rPr>
          <w:rFonts w:hint="eastAsia"/>
          <w:b/>
          <w:bCs/>
        </w:rPr>
        <w:t>.</w:t>
      </w:r>
      <w:r w:rsidR="000D6E30">
        <w:rPr>
          <w:b/>
          <w:bCs/>
        </w:rPr>
        <w:t>2</w:t>
      </w:r>
      <w:r w:rsidR="004361C6">
        <w:rPr>
          <w:b/>
          <w:bCs/>
        </w:rPr>
        <w:t>3</w:t>
      </w:r>
      <w:r>
        <w:rPr>
          <w:rFonts w:hint="eastAsia"/>
          <w:b/>
          <w:bCs/>
        </w:rPr>
        <w:t xml:space="preserve">  </w:t>
      </w:r>
      <w:r>
        <w:rPr>
          <w:rFonts w:hint="eastAsia"/>
          <w:lang w:val="x-none"/>
        </w:rPr>
        <w:t>管道连接宜采用具有导流结构的承插管件，</w:t>
      </w:r>
      <w:r w:rsidR="009E20BC">
        <w:rPr>
          <w:rFonts w:hint="eastAsia"/>
          <w:lang w:val="x-none"/>
        </w:rPr>
        <w:t>并</w:t>
      </w:r>
      <w:r>
        <w:rPr>
          <w:rFonts w:hint="eastAsia"/>
          <w:lang w:val="x-none"/>
        </w:rPr>
        <w:t>用胶粘剂进行连接。</w:t>
      </w:r>
    </w:p>
    <w:p w14:paraId="2E55F2B0" w14:textId="5DE73693" w:rsidR="00313CA7" w:rsidRDefault="00313CA7" w:rsidP="00967819">
      <w:pPr>
        <w:rPr>
          <w:lang w:val="x-none"/>
        </w:rPr>
      </w:pPr>
      <w:r>
        <w:rPr>
          <w:b/>
          <w:bCs/>
        </w:rPr>
        <w:t>4</w:t>
      </w:r>
      <w:r>
        <w:rPr>
          <w:rFonts w:hint="eastAsia"/>
          <w:b/>
          <w:bCs/>
        </w:rPr>
        <w:t>.</w:t>
      </w:r>
      <w:r w:rsidR="000D6E30">
        <w:rPr>
          <w:b/>
          <w:bCs/>
        </w:rPr>
        <w:t>3</w:t>
      </w:r>
      <w:r>
        <w:rPr>
          <w:rFonts w:hint="eastAsia"/>
          <w:b/>
          <w:bCs/>
        </w:rPr>
        <w:t>.</w:t>
      </w:r>
      <w:r w:rsidR="000D6E30">
        <w:rPr>
          <w:b/>
          <w:bCs/>
        </w:rPr>
        <w:t>2</w:t>
      </w:r>
      <w:r w:rsidR="004361C6">
        <w:rPr>
          <w:b/>
          <w:bCs/>
        </w:rPr>
        <w:t>4</w:t>
      </w:r>
      <w:r>
        <w:rPr>
          <w:rFonts w:hint="eastAsia"/>
          <w:b/>
          <w:bCs/>
        </w:rPr>
        <w:t xml:space="preserve">  </w:t>
      </w:r>
      <w:r w:rsidR="003B3037" w:rsidRPr="003B3037">
        <w:rPr>
          <w:rFonts w:hint="eastAsia"/>
          <w:bCs/>
        </w:rPr>
        <w:t>管材采用</w:t>
      </w:r>
      <w:r w:rsidRPr="003B3037">
        <w:rPr>
          <w:rFonts w:hint="eastAsia"/>
          <w:lang w:val="x-none"/>
        </w:rPr>
        <w:t>承</w:t>
      </w:r>
      <w:r>
        <w:rPr>
          <w:rFonts w:hint="eastAsia"/>
          <w:lang w:val="x-none"/>
        </w:rPr>
        <w:t>插</w:t>
      </w:r>
      <w:r w:rsidR="003B3037">
        <w:rPr>
          <w:rFonts w:hint="eastAsia"/>
          <w:lang w:val="x-none"/>
        </w:rPr>
        <w:t>方式</w:t>
      </w:r>
      <w:r>
        <w:rPr>
          <w:rFonts w:hint="eastAsia"/>
          <w:lang w:val="x-none"/>
        </w:rPr>
        <w:t>粘结连接时，</w:t>
      </w:r>
      <w:proofErr w:type="gramStart"/>
      <w:r>
        <w:rPr>
          <w:rFonts w:hint="eastAsia"/>
          <w:lang w:val="x-none"/>
        </w:rPr>
        <w:t>宜按照</w:t>
      </w:r>
      <w:proofErr w:type="gramEnd"/>
      <w:r>
        <w:rPr>
          <w:rFonts w:hint="eastAsia"/>
          <w:lang w:val="x-none"/>
        </w:rPr>
        <w:t>如下步骤进行操作：</w:t>
      </w:r>
    </w:p>
    <w:p w14:paraId="4E66B2FA" w14:textId="0604B413" w:rsidR="00967819" w:rsidRPr="00CA58E0" w:rsidRDefault="00CA58E0" w:rsidP="003B3037">
      <w:pPr>
        <w:ind w:firstLineChars="150" w:firstLine="330"/>
        <w:rPr>
          <w:bCs/>
        </w:rPr>
      </w:pPr>
      <w:r>
        <w:rPr>
          <w:b/>
          <w:bCs/>
          <w:color w:val="000000"/>
        </w:rPr>
        <w:t xml:space="preserve">1  </w:t>
      </w:r>
      <w:r w:rsidR="00967819" w:rsidRPr="00CA58E0">
        <w:rPr>
          <w:rFonts w:hint="eastAsia"/>
          <w:bCs/>
        </w:rPr>
        <w:t>管材或管件在粘合前应用棉纱或干布</w:t>
      </w:r>
      <w:proofErr w:type="gramStart"/>
      <w:r w:rsidR="00967819" w:rsidRPr="00CA58E0">
        <w:rPr>
          <w:rFonts w:hint="eastAsia"/>
          <w:bCs/>
        </w:rPr>
        <w:t>将承口内侧</w:t>
      </w:r>
      <w:proofErr w:type="gramEnd"/>
      <w:r w:rsidR="00967819" w:rsidRPr="00CA58E0">
        <w:rPr>
          <w:rFonts w:hint="eastAsia"/>
          <w:bCs/>
        </w:rPr>
        <w:t>和插口外侧擦拭干净，使被粘结面保持</w:t>
      </w:r>
      <w:r w:rsidR="009B4113">
        <w:rPr>
          <w:rFonts w:hint="eastAsia"/>
          <w:bCs/>
        </w:rPr>
        <w:t>清洁，无尘砂或水迹</w:t>
      </w:r>
      <w:r w:rsidR="00456D01">
        <w:rPr>
          <w:rFonts w:hint="eastAsia"/>
          <w:bCs/>
        </w:rPr>
        <w:t>；</w:t>
      </w:r>
      <w:r w:rsidR="00364B65">
        <w:rPr>
          <w:rFonts w:hint="eastAsia"/>
          <w:bCs/>
        </w:rPr>
        <w:t>表面有油污时，须用棉纱</w:t>
      </w:r>
      <w:proofErr w:type="gramStart"/>
      <w:r w:rsidR="00364B65">
        <w:rPr>
          <w:rFonts w:hint="eastAsia"/>
          <w:bCs/>
        </w:rPr>
        <w:t>蘸</w:t>
      </w:r>
      <w:proofErr w:type="gramEnd"/>
      <w:r w:rsidR="00364B65">
        <w:rPr>
          <w:rFonts w:hint="eastAsia"/>
          <w:bCs/>
        </w:rPr>
        <w:t>丙酮等清洁剂擦净；</w:t>
      </w:r>
    </w:p>
    <w:p w14:paraId="54ED0B4B" w14:textId="7C376D66" w:rsidR="00967819" w:rsidRPr="00CA58E0" w:rsidRDefault="00CA58E0" w:rsidP="003B3037">
      <w:pPr>
        <w:ind w:firstLineChars="150" w:firstLine="330"/>
        <w:rPr>
          <w:bCs/>
        </w:rPr>
      </w:pPr>
      <w:r>
        <w:rPr>
          <w:b/>
          <w:bCs/>
          <w:color w:val="000000"/>
        </w:rPr>
        <w:t xml:space="preserve">2  </w:t>
      </w:r>
      <w:r w:rsidR="009B4113" w:rsidRPr="009B4113">
        <w:rPr>
          <w:rFonts w:hint="eastAsia"/>
          <w:bCs/>
          <w:color w:val="000000"/>
        </w:rPr>
        <w:t>粘合前</w:t>
      </w:r>
      <w:r w:rsidR="00967819" w:rsidRPr="009B4113">
        <w:rPr>
          <w:rFonts w:hint="eastAsia"/>
          <w:bCs/>
        </w:rPr>
        <w:t>应</w:t>
      </w:r>
      <w:r w:rsidR="00967819" w:rsidRPr="00CA58E0">
        <w:rPr>
          <w:rFonts w:hint="eastAsia"/>
          <w:bCs/>
        </w:rPr>
        <w:t>将管材与管件承口试插一次，</w:t>
      </w:r>
      <w:r w:rsidR="008E0EE1">
        <w:rPr>
          <w:rFonts w:hint="eastAsia"/>
        </w:rPr>
        <w:t>并在管材插口上标出</w:t>
      </w:r>
      <w:r w:rsidR="00F2647B">
        <w:rPr>
          <w:rFonts w:hint="eastAsia"/>
        </w:rPr>
        <w:t>应</w:t>
      </w:r>
      <w:r w:rsidR="008E0EE1">
        <w:rPr>
          <w:rFonts w:hint="eastAsia"/>
        </w:rPr>
        <w:t>插入深度的标记</w:t>
      </w:r>
      <w:r w:rsidR="00364B65">
        <w:rPr>
          <w:rFonts w:hint="eastAsia"/>
          <w:bCs/>
        </w:rPr>
        <w:t>；</w:t>
      </w:r>
    </w:p>
    <w:p w14:paraId="58A935BB" w14:textId="4A7C4DDF" w:rsidR="008847DB" w:rsidRPr="00CA58E0" w:rsidRDefault="00CA58E0" w:rsidP="003B3037">
      <w:pPr>
        <w:ind w:firstLineChars="150" w:firstLine="330"/>
        <w:rPr>
          <w:bCs/>
        </w:rPr>
      </w:pPr>
      <w:r>
        <w:rPr>
          <w:b/>
          <w:bCs/>
          <w:color w:val="000000"/>
        </w:rPr>
        <w:t xml:space="preserve">3  </w:t>
      </w:r>
      <w:r w:rsidR="008847DB" w:rsidRPr="00CA58E0">
        <w:rPr>
          <w:rFonts w:hint="eastAsia"/>
          <w:bCs/>
        </w:rPr>
        <w:t>用油刷涂刷接口时，应先涂</w:t>
      </w:r>
      <w:proofErr w:type="gramStart"/>
      <w:r w:rsidR="008847DB" w:rsidRPr="00CA58E0">
        <w:rPr>
          <w:rFonts w:hint="eastAsia"/>
          <w:bCs/>
        </w:rPr>
        <w:t>管件承口内侧</w:t>
      </w:r>
      <w:proofErr w:type="gramEnd"/>
      <w:r w:rsidR="008847DB" w:rsidRPr="00CA58E0">
        <w:rPr>
          <w:rFonts w:hint="eastAsia"/>
          <w:bCs/>
        </w:rPr>
        <w:t>，后涂管材插口外侧</w:t>
      </w:r>
      <w:r w:rsidR="00D557A9">
        <w:rPr>
          <w:rFonts w:hint="eastAsia"/>
          <w:bCs/>
        </w:rPr>
        <w:t>；</w:t>
      </w:r>
      <w:r w:rsidR="008847DB" w:rsidRPr="00CA58E0">
        <w:rPr>
          <w:rFonts w:hint="eastAsia"/>
          <w:bCs/>
        </w:rPr>
        <w:t>涂刷时应轴向涂刷，动作迅速、涂抹均匀、涂刷的胶粘剂适量，不应漏涂或涂抹过厚</w:t>
      </w:r>
      <w:r w:rsidR="00D557A9">
        <w:rPr>
          <w:rFonts w:hint="eastAsia"/>
          <w:bCs/>
        </w:rPr>
        <w:t>，</w:t>
      </w:r>
      <w:r w:rsidR="00F2647B">
        <w:rPr>
          <w:rFonts w:hint="eastAsia"/>
          <w:bCs/>
        </w:rPr>
        <w:t>不得将管材或管件浸入</w:t>
      </w:r>
      <w:r w:rsidR="00D557A9" w:rsidRPr="00D557A9">
        <w:rPr>
          <w:rFonts w:hint="eastAsia"/>
          <w:bCs/>
        </w:rPr>
        <w:t>胶粘剂内</w:t>
      </w:r>
      <w:r w:rsidR="00D557A9">
        <w:rPr>
          <w:rFonts w:hint="eastAsia"/>
          <w:bCs/>
        </w:rPr>
        <w:t>；</w:t>
      </w:r>
    </w:p>
    <w:p w14:paraId="6B1AF44A" w14:textId="666E22EB" w:rsidR="00967819" w:rsidRPr="00CA58E0" w:rsidRDefault="00CA58E0" w:rsidP="00CA58E0">
      <w:pPr>
        <w:ind w:firstLineChars="150" w:firstLine="330"/>
        <w:rPr>
          <w:bCs/>
        </w:rPr>
      </w:pPr>
      <w:r>
        <w:rPr>
          <w:b/>
          <w:bCs/>
          <w:color w:val="000000"/>
        </w:rPr>
        <w:t xml:space="preserve">4  </w:t>
      </w:r>
      <w:r w:rsidR="00967819" w:rsidRPr="00CA58E0">
        <w:rPr>
          <w:rFonts w:hint="eastAsia"/>
          <w:bCs/>
        </w:rPr>
        <w:t>承插口涂刷胶粘剂后，应立即找正方向将管子插入承口，使其准</w:t>
      </w:r>
      <w:r w:rsidR="00180D8C" w:rsidRPr="00CA58E0">
        <w:rPr>
          <w:rFonts w:hint="eastAsia"/>
          <w:bCs/>
        </w:rPr>
        <w:t>直，再加挤压</w:t>
      </w:r>
      <w:r w:rsidR="00B207F4">
        <w:rPr>
          <w:rFonts w:hint="eastAsia"/>
          <w:bCs/>
        </w:rPr>
        <w:t>。</w:t>
      </w:r>
      <w:r w:rsidR="003B5D69">
        <w:rPr>
          <w:rFonts w:hint="eastAsia"/>
          <w:bCs/>
        </w:rPr>
        <w:t>应使</w:t>
      </w:r>
      <w:r w:rsidR="00180D8C" w:rsidRPr="00CA58E0">
        <w:rPr>
          <w:rFonts w:hint="eastAsia"/>
          <w:bCs/>
        </w:rPr>
        <w:t>管端插入深度符合所划标记，</w:t>
      </w:r>
      <w:r w:rsidR="003B5D69">
        <w:rPr>
          <w:rFonts w:hint="eastAsia"/>
          <w:bCs/>
        </w:rPr>
        <w:t>不应二次承插移位，并</w:t>
      </w:r>
      <w:r w:rsidR="00967819" w:rsidRPr="00CA58E0">
        <w:rPr>
          <w:rFonts w:hint="eastAsia"/>
          <w:bCs/>
        </w:rPr>
        <w:t>应保持</w:t>
      </w:r>
      <w:r w:rsidR="00967819" w:rsidRPr="00CA58E0">
        <w:rPr>
          <w:rFonts w:hint="eastAsia"/>
          <w:bCs/>
        </w:rPr>
        <w:t>2</w:t>
      </w:r>
      <w:r w:rsidR="00E1280E" w:rsidRPr="00CA58E0">
        <w:rPr>
          <w:rFonts w:hint="eastAsia"/>
          <w:bCs/>
        </w:rPr>
        <w:t>min</w:t>
      </w:r>
      <w:r w:rsidR="00967819" w:rsidRPr="00CA58E0">
        <w:rPr>
          <w:rFonts w:hint="eastAsia"/>
          <w:bCs/>
        </w:rPr>
        <w:t>～</w:t>
      </w:r>
      <w:r w:rsidR="00967819" w:rsidRPr="00CA58E0">
        <w:rPr>
          <w:rFonts w:hint="eastAsia"/>
          <w:bCs/>
        </w:rPr>
        <w:t>3min</w:t>
      </w:r>
      <w:r w:rsidR="00967819" w:rsidRPr="00CA58E0">
        <w:rPr>
          <w:rFonts w:hint="eastAsia"/>
          <w:bCs/>
        </w:rPr>
        <w:t>，防止接口滑脱</w:t>
      </w:r>
      <w:r w:rsidR="00364B65">
        <w:rPr>
          <w:rFonts w:hint="eastAsia"/>
          <w:bCs/>
        </w:rPr>
        <w:t>；</w:t>
      </w:r>
    </w:p>
    <w:p w14:paraId="057514AB" w14:textId="0B7E699D" w:rsidR="00DE56FD" w:rsidRDefault="00CA58E0" w:rsidP="00DE56FD">
      <w:pPr>
        <w:ind w:firstLineChars="150" w:firstLine="330"/>
        <w:rPr>
          <w:bCs/>
        </w:rPr>
      </w:pPr>
      <w:r>
        <w:rPr>
          <w:b/>
          <w:bCs/>
          <w:color w:val="000000"/>
        </w:rPr>
        <w:t xml:space="preserve">5  </w:t>
      </w:r>
      <w:r w:rsidR="003B5D69" w:rsidRPr="009B4113">
        <w:rPr>
          <w:rFonts w:hint="eastAsia"/>
          <w:bCs/>
          <w:color w:val="000000"/>
        </w:rPr>
        <w:t>粘合</w:t>
      </w:r>
      <w:r w:rsidR="00EF231E">
        <w:rPr>
          <w:rFonts w:hint="eastAsia"/>
          <w:bCs/>
        </w:rPr>
        <w:t>工序结束后，应及时将残留</w:t>
      </w:r>
      <w:proofErr w:type="gramStart"/>
      <w:r w:rsidR="00EF231E">
        <w:rPr>
          <w:rFonts w:hint="eastAsia"/>
          <w:bCs/>
        </w:rPr>
        <w:t>在承口外部</w:t>
      </w:r>
      <w:proofErr w:type="gramEnd"/>
      <w:r w:rsidR="00EF231E">
        <w:rPr>
          <w:rFonts w:hint="eastAsia"/>
          <w:bCs/>
        </w:rPr>
        <w:t>的胶粘剂揩擦干净。</w:t>
      </w:r>
    </w:p>
    <w:p w14:paraId="0EB0FCA7" w14:textId="148974F7" w:rsidR="00DE56FD" w:rsidRPr="00EF231E" w:rsidRDefault="00EF231E" w:rsidP="00EF231E">
      <w:pPr>
        <w:rPr>
          <w:lang w:val="x-none"/>
        </w:rPr>
      </w:pPr>
      <w:r>
        <w:rPr>
          <w:b/>
          <w:bCs/>
        </w:rPr>
        <w:t>4</w:t>
      </w:r>
      <w:r>
        <w:rPr>
          <w:rFonts w:hint="eastAsia"/>
          <w:b/>
          <w:bCs/>
        </w:rPr>
        <w:t>.</w:t>
      </w:r>
      <w:r w:rsidR="000D6E30">
        <w:rPr>
          <w:b/>
          <w:bCs/>
        </w:rPr>
        <w:t>3</w:t>
      </w:r>
      <w:r>
        <w:rPr>
          <w:rFonts w:hint="eastAsia"/>
          <w:b/>
          <w:bCs/>
        </w:rPr>
        <w:t>.</w:t>
      </w:r>
      <w:r w:rsidR="000D6E30">
        <w:rPr>
          <w:b/>
          <w:bCs/>
        </w:rPr>
        <w:t>2</w:t>
      </w:r>
      <w:r w:rsidR="004361C6">
        <w:rPr>
          <w:b/>
          <w:bCs/>
        </w:rPr>
        <w:t>5</w:t>
      </w:r>
      <w:r>
        <w:rPr>
          <w:rFonts w:hint="eastAsia"/>
          <w:b/>
          <w:bCs/>
        </w:rPr>
        <w:t xml:space="preserve">  </w:t>
      </w:r>
      <w:r w:rsidR="00091B98" w:rsidRPr="00CD021B">
        <w:rPr>
          <w:rFonts w:hint="eastAsia"/>
          <w:lang w:val="x-none"/>
        </w:rPr>
        <w:t>粘合部位</w:t>
      </w:r>
      <w:r w:rsidR="00CE370E">
        <w:rPr>
          <w:rFonts w:hint="eastAsia"/>
          <w:lang w:val="x-none"/>
        </w:rPr>
        <w:t>1</w:t>
      </w:r>
      <w:r w:rsidR="00091B98" w:rsidRPr="00CD021B">
        <w:rPr>
          <w:rFonts w:hint="eastAsia"/>
          <w:lang w:val="x-none"/>
        </w:rPr>
        <w:t>h</w:t>
      </w:r>
      <w:r w:rsidR="00091B98" w:rsidRPr="00CD021B">
        <w:rPr>
          <w:rFonts w:hint="eastAsia"/>
          <w:lang w:val="x-none"/>
        </w:rPr>
        <w:t>内不得受外力作用及强行校正，在粘结后的</w:t>
      </w:r>
      <w:r w:rsidR="00091B98" w:rsidRPr="00CD021B">
        <w:rPr>
          <w:rFonts w:hint="eastAsia"/>
          <w:lang w:val="x-none"/>
        </w:rPr>
        <w:t>24h</w:t>
      </w:r>
      <w:r w:rsidR="00091B98" w:rsidRPr="00CD021B">
        <w:rPr>
          <w:rFonts w:hint="eastAsia"/>
          <w:lang w:val="x-none"/>
        </w:rPr>
        <w:t>内不得进行通水试验。</w:t>
      </w:r>
    </w:p>
    <w:p w14:paraId="041AB5EB" w14:textId="3789748A" w:rsidR="00967819" w:rsidRPr="00EF231E" w:rsidRDefault="00EF231E" w:rsidP="00EF231E">
      <w:pPr>
        <w:rPr>
          <w:lang w:val="x-none"/>
        </w:rPr>
      </w:pPr>
      <w:r>
        <w:rPr>
          <w:b/>
          <w:bCs/>
        </w:rPr>
        <w:t>4</w:t>
      </w:r>
      <w:r>
        <w:rPr>
          <w:rFonts w:hint="eastAsia"/>
          <w:b/>
          <w:bCs/>
        </w:rPr>
        <w:t>.</w:t>
      </w:r>
      <w:r w:rsidR="000D6E30">
        <w:rPr>
          <w:b/>
          <w:bCs/>
        </w:rPr>
        <w:t>3</w:t>
      </w:r>
      <w:r>
        <w:rPr>
          <w:rFonts w:hint="eastAsia"/>
          <w:b/>
          <w:bCs/>
        </w:rPr>
        <w:t>.</w:t>
      </w:r>
      <w:r w:rsidR="003B0B3C">
        <w:rPr>
          <w:b/>
          <w:bCs/>
        </w:rPr>
        <w:t>2</w:t>
      </w:r>
      <w:r w:rsidR="004361C6">
        <w:rPr>
          <w:b/>
          <w:bCs/>
        </w:rPr>
        <w:t>6</w:t>
      </w:r>
      <w:r>
        <w:rPr>
          <w:rFonts w:hint="eastAsia"/>
          <w:b/>
          <w:bCs/>
        </w:rPr>
        <w:t xml:space="preserve">  </w:t>
      </w:r>
      <w:r w:rsidR="00967819" w:rsidRPr="00EF231E">
        <w:rPr>
          <w:rFonts w:hint="eastAsia"/>
          <w:lang w:val="x-none"/>
        </w:rPr>
        <w:t>管道粘结工序结束</w:t>
      </w:r>
      <w:r w:rsidR="00891B13" w:rsidRPr="00EF231E">
        <w:rPr>
          <w:rFonts w:hint="eastAsia"/>
          <w:lang w:val="x-none"/>
        </w:rPr>
        <w:t>后</w:t>
      </w:r>
      <w:r w:rsidR="00967819" w:rsidRPr="00EF231E">
        <w:rPr>
          <w:rFonts w:hint="eastAsia"/>
          <w:lang w:val="x-none"/>
        </w:rPr>
        <w:t>，管道相对静</w:t>
      </w:r>
      <w:proofErr w:type="gramStart"/>
      <w:r w:rsidR="00967819" w:rsidRPr="00EF231E">
        <w:rPr>
          <w:rFonts w:hint="eastAsia"/>
          <w:lang w:val="x-none"/>
        </w:rPr>
        <w:t>置时间</w:t>
      </w:r>
      <w:proofErr w:type="gramEnd"/>
      <w:r w:rsidR="006A67D9">
        <w:rPr>
          <w:rFonts w:hint="eastAsia"/>
          <w:lang w:val="x-none"/>
        </w:rPr>
        <w:t>应符合</w:t>
      </w:r>
      <w:r w:rsidR="00967819" w:rsidRPr="00EF231E">
        <w:rPr>
          <w:rFonts w:hint="eastAsia"/>
          <w:lang w:val="x-none"/>
        </w:rPr>
        <w:t>表</w:t>
      </w:r>
      <w:r w:rsidR="006A67D9">
        <w:rPr>
          <w:rFonts w:hint="eastAsia"/>
          <w:lang w:val="x-none"/>
        </w:rPr>
        <w:t>4.3</w:t>
      </w:r>
      <w:r w:rsidR="00967819" w:rsidRPr="00EF231E">
        <w:rPr>
          <w:rFonts w:hint="eastAsia"/>
          <w:lang w:val="x-none"/>
        </w:rPr>
        <w:t>.</w:t>
      </w:r>
      <w:r w:rsidR="006A67D9">
        <w:rPr>
          <w:lang w:val="x-none"/>
        </w:rPr>
        <w:t>2</w:t>
      </w:r>
      <w:r w:rsidR="003043B2">
        <w:rPr>
          <w:lang w:val="x-none"/>
        </w:rPr>
        <w:t>6</w:t>
      </w:r>
      <w:r w:rsidR="006A67D9">
        <w:rPr>
          <w:rFonts w:hint="eastAsia"/>
          <w:lang w:val="x-none"/>
        </w:rPr>
        <w:t>规定</w:t>
      </w:r>
      <w:r w:rsidR="00967819" w:rsidRPr="00EF231E">
        <w:rPr>
          <w:rFonts w:hint="eastAsia"/>
          <w:lang w:val="x-none"/>
        </w:rPr>
        <w:t>。</w:t>
      </w:r>
    </w:p>
    <w:p w14:paraId="7592F1B2" w14:textId="6E041D9D" w:rsidR="005D1E9B" w:rsidRPr="000D6B0B" w:rsidRDefault="005D1E9B" w:rsidP="005D1E9B">
      <w:pPr>
        <w:jc w:val="center"/>
        <w:rPr>
          <w:rFonts w:ascii="宋体" w:hAnsi="宋体"/>
          <w:b/>
          <w:szCs w:val="24"/>
        </w:rPr>
      </w:pPr>
      <w:r w:rsidRPr="000D6B0B">
        <w:rPr>
          <w:rFonts w:ascii="宋体" w:hAnsi="宋体" w:hint="eastAsia"/>
          <w:b/>
          <w:szCs w:val="24"/>
        </w:rPr>
        <w:t xml:space="preserve">表 </w:t>
      </w:r>
      <w:r w:rsidRPr="000D6B0B">
        <w:rPr>
          <w:rFonts w:ascii="宋体" w:hAnsi="宋体"/>
          <w:b/>
          <w:szCs w:val="24"/>
        </w:rPr>
        <w:t>4</w:t>
      </w:r>
      <w:r w:rsidRPr="000D6B0B">
        <w:rPr>
          <w:rFonts w:ascii="宋体" w:hAnsi="宋体" w:hint="eastAsia"/>
          <w:b/>
          <w:szCs w:val="24"/>
        </w:rPr>
        <w:t>.3.26</w:t>
      </w:r>
      <w:r w:rsidRPr="000D6B0B">
        <w:rPr>
          <w:rFonts w:ascii="宋体" w:hAnsi="宋体"/>
          <w:b/>
          <w:szCs w:val="24"/>
        </w:rPr>
        <w:t xml:space="preserve"> </w:t>
      </w:r>
      <w:r w:rsidRPr="000D6B0B">
        <w:rPr>
          <w:rFonts w:ascii="宋体" w:hAnsi="宋体" w:hint="eastAsia"/>
          <w:b/>
          <w:szCs w:val="24"/>
        </w:rPr>
        <w:t>管道相对静置时间</w:t>
      </w:r>
    </w:p>
    <w:tbl>
      <w:tblPr>
        <w:tblStyle w:val="af"/>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388"/>
        <w:gridCol w:w="4370"/>
      </w:tblGrid>
      <w:tr w:rsidR="005D1E9B" w14:paraId="4938BCD1" w14:textId="77777777" w:rsidTr="00A533EE">
        <w:trPr>
          <w:jc w:val="center"/>
        </w:trPr>
        <w:tc>
          <w:tcPr>
            <w:tcW w:w="2505" w:type="pct"/>
            <w:vAlign w:val="center"/>
          </w:tcPr>
          <w:p w14:paraId="6591656A" w14:textId="1788A969" w:rsidR="005D1E9B" w:rsidRPr="00465162" w:rsidRDefault="005D1E9B" w:rsidP="005D1E9B">
            <w:pPr>
              <w:jc w:val="center"/>
              <w:rPr>
                <w:rFonts w:ascii="宋体" w:hAnsi="宋体"/>
                <w:szCs w:val="21"/>
              </w:rPr>
            </w:pPr>
            <w:r w:rsidRPr="005D1E9B">
              <w:rPr>
                <w:rFonts w:ascii="宋体" w:hAnsi="宋体" w:hint="eastAsia"/>
                <w:szCs w:val="21"/>
              </w:rPr>
              <w:t>环境温度（℃）</w:t>
            </w:r>
          </w:p>
        </w:tc>
        <w:tc>
          <w:tcPr>
            <w:tcW w:w="2495" w:type="pct"/>
            <w:vAlign w:val="center"/>
          </w:tcPr>
          <w:p w14:paraId="75A154A2" w14:textId="250A1228" w:rsidR="005D1E9B" w:rsidRPr="00465162" w:rsidRDefault="005D1E9B" w:rsidP="005D1E9B">
            <w:pPr>
              <w:jc w:val="center"/>
              <w:rPr>
                <w:rFonts w:ascii="宋体" w:hAnsi="宋体"/>
                <w:szCs w:val="21"/>
              </w:rPr>
            </w:pPr>
            <w:r w:rsidRPr="005D1E9B">
              <w:rPr>
                <w:rFonts w:ascii="宋体" w:hAnsi="宋体" w:hint="eastAsia"/>
                <w:szCs w:val="21"/>
              </w:rPr>
              <w:t>静置时间（h）</w:t>
            </w:r>
          </w:p>
        </w:tc>
      </w:tr>
      <w:tr w:rsidR="005D1E9B" w14:paraId="6CB49051" w14:textId="77777777" w:rsidTr="00A533EE">
        <w:trPr>
          <w:jc w:val="center"/>
        </w:trPr>
        <w:tc>
          <w:tcPr>
            <w:tcW w:w="2505" w:type="pct"/>
            <w:vAlign w:val="center"/>
          </w:tcPr>
          <w:p w14:paraId="20B08268" w14:textId="2D3BBEF2" w:rsidR="005D1E9B" w:rsidRPr="00465162" w:rsidRDefault="005D1E9B" w:rsidP="005D1E9B">
            <w:pPr>
              <w:jc w:val="center"/>
              <w:rPr>
                <w:rFonts w:ascii="宋体" w:hAnsi="宋体"/>
                <w:szCs w:val="21"/>
              </w:rPr>
            </w:pPr>
            <w:r w:rsidRPr="005D1E9B">
              <w:rPr>
                <w:rFonts w:ascii="宋体" w:hAnsi="宋体" w:hint="eastAsia"/>
                <w:szCs w:val="21"/>
              </w:rPr>
              <w:t>1</w:t>
            </w:r>
            <w:r w:rsidRPr="005D1E9B">
              <w:rPr>
                <w:rFonts w:ascii="宋体" w:hAnsi="宋体"/>
                <w:szCs w:val="21"/>
              </w:rPr>
              <w:t>5</w:t>
            </w:r>
            <w:r w:rsidRPr="005D1E9B">
              <w:rPr>
                <w:rFonts w:ascii="宋体" w:hAnsi="宋体" w:hint="eastAsia"/>
                <w:szCs w:val="21"/>
              </w:rPr>
              <w:t>～</w:t>
            </w:r>
            <w:r w:rsidRPr="005D1E9B">
              <w:rPr>
                <w:rFonts w:ascii="宋体" w:hAnsi="宋体"/>
                <w:szCs w:val="21"/>
              </w:rPr>
              <w:t>40</w:t>
            </w:r>
          </w:p>
        </w:tc>
        <w:tc>
          <w:tcPr>
            <w:tcW w:w="2495" w:type="pct"/>
            <w:vAlign w:val="center"/>
          </w:tcPr>
          <w:p w14:paraId="0C9FE22D" w14:textId="26E23BC5" w:rsidR="005D1E9B" w:rsidRPr="00465162" w:rsidRDefault="005D1E9B" w:rsidP="005D1E9B">
            <w:pPr>
              <w:jc w:val="center"/>
              <w:rPr>
                <w:rFonts w:ascii="宋体" w:hAnsi="宋体"/>
                <w:szCs w:val="21"/>
              </w:rPr>
            </w:pPr>
            <w:r w:rsidRPr="005D1E9B">
              <w:rPr>
                <w:rFonts w:ascii="宋体" w:hAnsi="宋体" w:hint="eastAsia"/>
                <w:szCs w:val="21"/>
              </w:rPr>
              <w:t>0.5</w:t>
            </w:r>
          </w:p>
        </w:tc>
      </w:tr>
      <w:tr w:rsidR="005D1E9B" w14:paraId="472539CE" w14:textId="77777777" w:rsidTr="00A533EE">
        <w:trPr>
          <w:jc w:val="center"/>
        </w:trPr>
        <w:tc>
          <w:tcPr>
            <w:tcW w:w="2505" w:type="pct"/>
          </w:tcPr>
          <w:p w14:paraId="66116790" w14:textId="5493CB6B" w:rsidR="005D1E9B" w:rsidRPr="00465162" w:rsidRDefault="005D1E9B" w:rsidP="005D1E9B">
            <w:pPr>
              <w:jc w:val="center"/>
              <w:rPr>
                <w:rFonts w:ascii="宋体" w:hAnsi="宋体"/>
                <w:szCs w:val="21"/>
              </w:rPr>
            </w:pPr>
            <w:r w:rsidRPr="005D1E9B">
              <w:rPr>
                <w:rFonts w:ascii="宋体" w:hAnsi="宋体"/>
                <w:szCs w:val="21"/>
              </w:rPr>
              <w:t>5</w:t>
            </w:r>
            <w:r w:rsidRPr="005D1E9B">
              <w:rPr>
                <w:rFonts w:ascii="宋体" w:hAnsi="宋体" w:hint="eastAsia"/>
                <w:szCs w:val="21"/>
              </w:rPr>
              <w:t>～</w:t>
            </w:r>
            <w:r w:rsidRPr="005D1E9B">
              <w:rPr>
                <w:rFonts w:ascii="宋体" w:hAnsi="宋体"/>
                <w:szCs w:val="21"/>
              </w:rPr>
              <w:t>15</w:t>
            </w:r>
          </w:p>
        </w:tc>
        <w:tc>
          <w:tcPr>
            <w:tcW w:w="2495" w:type="pct"/>
            <w:vAlign w:val="center"/>
          </w:tcPr>
          <w:p w14:paraId="29D0B7BB" w14:textId="3B7FADBC" w:rsidR="005D1E9B" w:rsidRPr="00465162" w:rsidRDefault="005D1E9B" w:rsidP="005D1E9B">
            <w:pPr>
              <w:jc w:val="center"/>
              <w:rPr>
                <w:rFonts w:ascii="宋体" w:hAnsi="宋体"/>
                <w:szCs w:val="21"/>
              </w:rPr>
            </w:pPr>
            <w:r w:rsidRPr="005D1E9B">
              <w:rPr>
                <w:rFonts w:ascii="宋体" w:hAnsi="宋体" w:hint="eastAsia"/>
                <w:szCs w:val="21"/>
              </w:rPr>
              <w:t>1.0</w:t>
            </w:r>
          </w:p>
        </w:tc>
      </w:tr>
      <w:tr w:rsidR="005D1E9B" w14:paraId="6DA17088" w14:textId="77777777" w:rsidTr="00A533EE">
        <w:trPr>
          <w:jc w:val="center"/>
        </w:trPr>
        <w:tc>
          <w:tcPr>
            <w:tcW w:w="2505" w:type="pct"/>
          </w:tcPr>
          <w:p w14:paraId="61FE3260" w14:textId="2C38CDC1" w:rsidR="005D1E9B" w:rsidRPr="005D1E9B" w:rsidRDefault="005D1E9B" w:rsidP="005D1E9B">
            <w:pPr>
              <w:jc w:val="center"/>
              <w:rPr>
                <w:rFonts w:ascii="宋体" w:hAnsi="宋体"/>
                <w:szCs w:val="21"/>
              </w:rPr>
            </w:pPr>
            <w:r w:rsidRPr="005D1E9B">
              <w:rPr>
                <w:rFonts w:ascii="宋体" w:hAnsi="宋体" w:hint="eastAsia"/>
                <w:szCs w:val="21"/>
              </w:rPr>
              <w:t>-10～</w:t>
            </w:r>
            <w:r w:rsidRPr="005D1E9B">
              <w:rPr>
                <w:rFonts w:ascii="宋体" w:hAnsi="宋体"/>
                <w:szCs w:val="21"/>
              </w:rPr>
              <w:t>5</w:t>
            </w:r>
          </w:p>
        </w:tc>
        <w:tc>
          <w:tcPr>
            <w:tcW w:w="2495" w:type="pct"/>
            <w:vAlign w:val="center"/>
          </w:tcPr>
          <w:p w14:paraId="6FDF8941" w14:textId="1A3A3165" w:rsidR="005D1E9B" w:rsidRPr="005D1E9B" w:rsidRDefault="005D1E9B" w:rsidP="005D1E9B">
            <w:pPr>
              <w:jc w:val="center"/>
              <w:rPr>
                <w:rFonts w:ascii="宋体" w:hAnsi="宋体"/>
                <w:szCs w:val="21"/>
              </w:rPr>
            </w:pPr>
            <w:r w:rsidRPr="005D1E9B">
              <w:rPr>
                <w:rFonts w:ascii="宋体" w:hAnsi="宋体" w:hint="eastAsia"/>
                <w:szCs w:val="21"/>
              </w:rPr>
              <w:t>2.0</w:t>
            </w:r>
          </w:p>
        </w:tc>
      </w:tr>
    </w:tbl>
    <w:p w14:paraId="3FCA9CDE" w14:textId="0F702FF8" w:rsidR="00D07860" w:rsidRDefault="00D07860" w:rsidP="00C667ED"/>
    <w:p w14:paraId="5AF0C923" w14:textId="41F50913" w:rsidR="00C667ED" w:rsidRDefault="007702CA" w:rsidP="00C667ED">
      <w:pPr>
        <w:pStyle w:val="3"/>
      </w:pPr>
      <w:r>
        <w:rPr>
          <w:rFonts w:hint="eastAsia"/>
        </w:rPr>
        <w:lastRenderedPageBreak/>
        <w:t>Ⅳ</w:t>
      </w:r>
      <w:r w:rsidR="00C667ED">
        <w:rPr>
          <w:rFonts w:hint="eastAsia"/>
        </w:rPr>
        <w:t xml:space="preserve"> </w:t>
      </w:r>
      <w:r w:rsidR="00313CA7">
        <w:rPr>
          <w:rFonts w:hint="eastAsia"/>
        </w:rPr>
        <w:t>胶粘剂</w:t>
      </w:r>
      <w:r w:rsidR="00C667ED">
        <w:rPr>
          <w:rFonts w:hint="eastAsia"/>
        </w:rPr>
        <w:t>使用</w:t>
      </w:r>
    </w:p>
    <w:p w14:paraId="0D5491B7" w14:textId="37643687" w:rsidR="00CA58E0" w:rsidRDefault="004C4F6C" w:rsidP="00CA58E0">
      <w:r>
        <w:rPr>
          <w:b/>
          <w:bCs/>
        </w:rPr>
        <w:t>4</w:t>
      </w:r>
      <w:r>
        <w:rPr>
          <w:rFonts w:hint="eastAsia"/>
          <w:b/>
          <w:bCs/>
        </w:rPr>
        <w:t>.</w:t>
      </w:r>
      <w:r w:rsidR="002C1763">
        <w:rPr>
          <w:b/>
          <w:bCs/>
        </w:rPr>
        <w:t>3</w:t>
      </w:r>
      <w:r>
        <w:rPr>
          <w:rFonts w:hint="eastAsia"/>
          <w:b/>
          <w:bCs/>
        </w:rPr>
        <w:t>.</w:t>
      </w:r>
      <w:r w:rsidR="002C1763">
        <w:rPr>
          <w:b/>
          <w:bCs/>
        </w:rPr>
        <w:t>2</w:t>
      </w:r>
      <w:r w:rsidR="004361C6">
        <w:rPr>
          <w:b/>
          <w:bCs/>
        </w:rPr>
        <w:t>7</w:t>
      </w:r>
      <w:r>
        <w:rPr>
          <w:rFonts w:hint="eastAsia"/>
          <w:b/>
          <w:bCs/>
        </w:rPr>
        <w:t xml:space="preserve">  </w:t>
      </w:r>
      <w:r w:rsidR="00CA58E0">
        <w:rPr>
          <w:rFonts w:hint="eastAsia"/>
        </w:rPr>
        <w:t>胶粘剂、清洁剂应随用随领，胶粘剂、清洁剂的瓶、罐盖应随用随开，用后及时拧紧</w:t>
      </w:r>
      <w:r>
        <w:rPr>
          <w:rFonts w:hint="eastAsia"/>
        </w:rPr>
        <w:t>。</w:t>
      </w:r>
    </w:p>
    <w:p w14:paraId="0066E0AB" w14:textId="6AD899B7" w:rsidR="00CA58E0" w:rsidRDefault="004C4F6C" w:rsidP="00CA58E0">
      <w:r>
        <w:rPr>
          <w:b/>
          <w:bCs/>
        </w:rPr>
        <w:t>4</w:t>
      </w:r>
      <w:r>
        <w:rPr>
          <w:rFonts w:hint="eastAsia"/>
          <w:b/>
          <w:bCs/>
        </w:rPr>
        <w:t>.</w:t>
      </w:r>
      <w:r w:rsidR="002C1763">
        <w:rPr>
          <w:b/>
          <w:bCs/>
        </w:rPr>
        <w:t>3</w:t>
      </w:r>
      <w:r>
        <w:rPr>
          <w:rFonts w:hint="eastAsia"/>
          <w:b/>
          <w:bCs/>
        </w:rPr>
        <w:t>.</w:t>
      </w:r>
      <w:r w:rsidR="004361C6">
        <w:rPr>
          <w:b/>
          <w:bCs/>
        </w:rPr>
        <w:t>28</w:t>
      </w:r>
      <w:r>
        <w:rPr>
          <w:rFonts w:hint="eastAsia"/>
          <w:b/>
          <w:bCs/>
        </w:rPr>
        <w:t xml:space="preserve">  </w:t>
      </w:r>
      <w:r w:rsidR="00CA58E0">
        <w:rPr>
          <w:rFonts w:hint="eastAsia"/>
        </w:rPr>
        <w:t>不同品种的胶粘剂不得混合使用</w:t>
      </w:r>
      <w:r>
        <w:rPr>
          <w:rFonts w:hint="eastAsia"/>
        </w:rPr>
        <w:t>。</w:t>
      </w:r>
    </w:p>
    <w:p w14:paraId="004C9A01" w14:textId="4BCEA2AB" w:rsidR="002C610D" w:rsidRPr="002C1763" w:rsidRDefault="002C610D" w:rsidP="002C610D">
      <w:r>
        <w:rPr>
          <w:b/>
          <w:bCs/>
        </w:rPr>
        <w:t>4</w:t>
      </w:r>
      <w:r>
        <w:rPr>
          <w:rFonts w:hint="eastAsia"/>
          <w:b/>
          <w:bCs/>
        </w:rPr>
        <w:t>.</w:t>
      </w:r>
      <w:r w:rsidR="002C1763">
        <w:rPr>
          <w:b/>
          <w:bCs/>
        </w:rPr>
        <w:t>3</w:t>
      </w:r>
      <w:r>
        <w:rPr>
          <w:rFonts w:hint="eastAsia"/>
          <w:b/>
          <w:bCs/>
        </w:rPr>
        <w:t>.</w:t>
      </w:r>
      <w:r w:rsidR="004361C6">
        <w:rPr>
          <w:b/>
          <w:bCs/>
        </w:rPr>
        <w:t>29</w:t>
      </w:r>
      <w:r>
        <w:rPr>
          <w:rFonts w:hint="eastAsia"/>
          <w:b/>
          <w:bCs/>
        </w:rPr>
        <w:t xml:space="preserve">  </w:t>
      </w:r>
      <w:r w:rsidRPr="002C610D">
        <w:rPr>
          <w:rFonts w:hint="eastAsia"/>
        </w:rPr>
        <w:t>粘接</w:t>
      </w:r>
      <w:proofErr w:type="gramStart"/>
      <w:r w:rsidRPr="002C610D">
        <w:rPr>
          <w:rFonts w:hint="eastAsia"/>
        </w:rPr>
        <w:t>剂施工</w:t>
      </w:r>
      <w:proofErr w:type="gramEnd"/>
      <w:r w:rsidRPr="002C610D">
        <w:rPr>
          <w:rFonts w:hint="eastAsia"/>
        </w:rPr>
        <w:t>不</w:t>
      </w:r>
      <w:r>
        <w:rPr>
          <w:rFonts w:hint="eastAsia"/>
        </w:rPr>
        <w:t>应</w:t>
      </w:r>
      <w:r w:rsidRPr="002C610D">
        <w:rPr>
          <w:rFonts w:hint="eastAsia"/>
        </w:rPr>
        <w:t>在雨中或水中进行</w:t>
      </w:r>
      <w:r>
        <w:rPr>
          <w:rFonts w:hint="eastAsia"/>
        </w:rPr>
        <w:t>，</w:t>
      </w:r>
      <w:r w:rsidRPr="002C610D">
        <w:rPr>
          <w:rFonts w:hint="eastAsia"/>
        </w:rPr>
        <w:t>当冬季环境温度低于</w:t>
      </w:r>
      <w:r w:rsidR="00647469" w:rsidRPr="002D72F4">
        <w:rPr>
          <w:rFonts w:hint="eastAsia"/>
        </w:rPr>
        <w:t>-</w:t>
      </w:r>
      <w:r w:rsidRPr="002D72F4">
        <w:rPr>
          <w:rFonts w:hint="eastAsia"/>
        </w:rPr>
        <w:t>10</w:t>
      </w:r>
      <w:r w:rsidR="002D72F4" w:rsidRPr="002D72F4">
        <w:rPr>
          <w:rFonts w:hint="eastAsia"/>
        </w:rPr>
        <w:t>℃</w:t>
      </w:r>
      <w:r w:rsidR="0080454A">
        <w:rPr>
          <w:rFonts w:hint="eastAsia"/>
        </w:rPr>
        <w:t>时，不宜进行粘合</w:t>
      </w:r>
      <w:r w:rsidRPr="002C610D">
        <w:rPr>
          <w:rFonts w:hint="eastAsia"/>
        </w:rPr>
        <w:t>连接。</w:t>
      </w:r>
    </w:p>
    <w:p w14:paraId="07FD56C9" w14:textId="7F417D85" w:rsidR="00BA17D1" w:rsidRDefault="0006541D" w:rsidP="00C667ED">
      <w:r>
        <w:rPr>
          <w:b/>
          <w:bCs/>
        </w:rPr>
        <w:t>4</w:t>
      </w:r>
      <w:r>
        <w:rPr>
          <w:rFonts w:hint="eastAsia"/>
          <w:b/>
          <w:bCs/>
        </w:rPr>
        <w:t>.</w:t>
      </w:r>
      <w:r w:rsidR="002C1763">
        <w:rPr>
          <w:b/>
          <w:bCs/>
        </w:rPr>
        <w:t>3</w:t>
      </w:r>
      <w:r>
        <w:rPr>
          <w:rFonts w:hint="eastAsia"/>
          <w:b/>
          <w:bCs/>
        </w:rPr>
        <w:t>.</w:t>
      </w:r>
      <w:r w:rsidR="004361C6">
        <w:rPr>
          <w:b/>
          <w:bCs/>
        </w:rPr>
        <w:t>30</w:t>
      </w:r>
      <w:r>
        <w:rPr>
          <w:rFonts w:hint="eastAsia"/>
          <w:b/>
          <w:bCs/>
        </w:rPr>
        <w:t xml:space="preserve">  </w:t>
      </w:r>
      <w:r w:rsidRPr="008F6B8B">
        <w:rPr>
          <w:rFonts w:hint="eastAsia"/>
        </w:rPr>
        <w:t>当需要调整胶粘剂稠度时，应采用原配置产品的有机溶剂，严禁使用其它溶剂稀释</w:t>
      </w:r>
      <w:r>
        <w:rPr>
          <w:rFonts w:hint="eastAsia"/>
        </w:rPr>
        <w:t>。</w:t>
      </w:r>
    </w:p>
    <w:p w14:paraId="1CF70FD3" w14:textId="60B5C3F5" w:rsidR="00C667ED" w:rsidRDefault="00146B84" w:rsidP="00C667ED">
      <w:pPr>
        <w:pStyle w:val="3"/>
      </w:pPr>
      <w:r>
        <w:rPr>
          <w:rFonts w:hint="eastAsia"/>
        </w:rPr>
        <w:t>Ⅴ</w:t>
      </w:r>
      <w:r w:rsidR="00C667ED">
        <w:rPr>
          <w:rFonts w:hint="eastAsia"/>
        </w:rPr>
        <w:t xml:space="preserve"> </w:t>
      </w:r>
      <w:r w:rsidR="00C667ED">
        <w:rPr>
          <w:rFonts w:hint="eastAsia"/>
        </w:rPr>
        <w:t>管卡</w:t>
      </w:r>
      <w:r w:rsidR="00D96F2A">
        <w:rPr>
          <w:rFonts w:hint="eastAsia"/>
        </w:rPr>
        <w:t>和吊支架</w:t>
      </w:r>
    </w:p>
    <w:p w14:paraId="6465B765" w14:textId="11AA9DC2" w:rsidR="00AC0317" w:rsidRDefault="004B40FC" w:rsidP="00B513EF">
      <w:r>
        <w:rPr>
          <w:b/>
          <w:bCs/>
        </w:rPr>
        <w:t>4</w:t>
      </w:r>
      <w:r>
        <w:rPr>
          <w:rFonts w:hint="eastAsia"/>
          <w:b/>
          <w:bCs/>
        </w:rPr>
        <w:t>.</w:t>
      </w:r>
      <w:r w:rsidR="002C1763">
        <w:rPr>
          <w:b/>
          <w:bCs/>
        </w:rPr>
        <w:t>3</w:t>
      </w:r>
      <w:r>
        <w:rPr>
          <w:rFonts w:hint="eastAsia"/>
          <w:b/>
          <w:bCs/>
        </w:rPr>
        <w:t>.</w:t>
      </w:r>
      <w:r w:rsidR="002C1763">
        <w:rPr>
          <w:b/>
          <w:bCs/>
        </w:rPr>
        <w:t>3</w:t>
      </w:r>
      <w:r w:rsidR="004361C6">
        <w:rPr>
          <w:b/>
          <w:bCs/>
        </w:rPr>
        <w:t>1</w:t>
      </w:r>
      <w:r>
        <w:rPr>
          <w:rFonts w:hint="eastAsia"/>
          <w:b/>
          <w:bCs/>
        </w:rPr>
        <w:t xml:space="preserve">  </w:t>
      </w:r>
      <w:r w:rsidR="00D96F2A">
        <w:rPr>
          <w:rFonts w:hint="eastAsia"/>
        </w:rPr>
        <w:t>管道的固定管卡和</w:t>
      </w:r>
      <w:r w:rsidR="00AC0317" w:rsidRPr="00AC0317">
        <w:rPr>
          <w:rFonts w:hint="eastAsia"/>
        </w:rPr>
        <w:t>吊</w:t>
      </w:r>
      <w:r w:rsidR="009232B7">
        <w:rPr>
          <w:rFonts w:hint="eastAsia"/>
        </w:rPr>
        <w:t>、</w:t>
      </w:r>
      <w:r w:rsidR="00AC0317" w:rsidRPr="00AC0317">
        <w:rPr>
          <w:rFonts w:hint="eastAsia"/>
        </w:rPr>
        <w:t>支架宜采用不锈钢材质，管卡宜用橡</w:t>
      </w:r>
      <w:r w:rsidR="00AD545E">
        <w:rPr>
          <w:rFonts w:hint="eastAsia"/>
        </w:rPr>
        <w:t>胶</w:t>
      </w:r>
      <w:r w:rsidR="00AC0317" w:rsidRPr="00AC0317">
        <w:rPr>
          <w:rFonts w:hint="eastAsia"/>
        </w:rPr>
        <w:t>包覆</w:t>
      </w:r>
      <w:r w:rsidR="00447ADE">
        <w:rPr>
          <w:rFonts w:hint="eastAsia"/>
        </w:rPr>
        <w:t>，</w:t>
      </w:r>
      <w:r w:rsidR="00447ADE" w:rsidRPr="00C0041D">
        <w:rPr>
          <w:rFonts w:hint="eastAsia"/>
        </w:rPr>
        <w:t>并用</w:t>
      </w:r>
      <w:r w:rsidR="00447ADE" w:rsidRPr="00C0041D">
        <w:rPr>
          <w:rFonts w:hint="eastAsia"/>
        </w:rPr>
        <w:t>M8</w:t>
      </w:r>
      <w:r w:rsidR="00447ADE" w:rsidRPr="00C0041D">
        <w:rPr>
          <w:rFonts w:hint="eastAsia"/>
        </w:rPr>
        <w:t>×</w:t>
      </w:r>
      <w:r w:rsidR="00447ADE" w:rsidRPr="00C0041D">
        <w:rPr>
          <w:rFonts w:hint="eastAsia"/>
        </w:rPr>
        <w:t>100mm</w:t>
      </w:r>
      <w:r w:rsidR="00447ADE" w:rsidRPr="00C0041D">
        <w:rPr>
          <w:rFonts w:hint="eastAsia"/>
        </w:rPr>
        <w:t>不锈钢膨胀螺栓进行固定。</w:t>
      </w:r>
    </w:p>
    <w:p w14:paraId="55FC88BF" w14:textId="4EA58A7F" w:rsidR="007F0365" w:rsidRPr="00B75343" w:rsidRDefault="007F0365" w:rsidP="007F0365">
      <w:r>
        <w:rPr>
          <w:b/>
          <w:bCs/>
        </w:rPr>
        <w:t>4</w:t>
      </w:r>
      <w:r>
        <w:rPr>
          <w:rFonts w:hint="eastAsia"/>
          <w:b/>
          <w:bCs/>
        </w:rPr>
        <w:t>.</w:t>
      </w:r>
      <w:r w:rsidR="002C1763">
        <w:rPr>
          <w:b/>
          <w:bCs/>
        </w:rPr>
        <w:t>3</w:t>
      </w:r>
      <w:r>
        <w:rPr>
          <w:rFonts w:hint="eastAsia"/>
          <w:b/>
          <w:bCs/>
        </w:rPr>
        <w:t>.</w:t>
      </w:r>
      <w:r w:rsidR="002C1763">
        <w:rPr>
          <w:b/>
          <w:bCs/>
        </w:rPr>
        <w:t>3</w:t>
      </w:r>
      <w:r w:rsidR="004361C6">
        <w:rPr>
          <w:b/>
          <w:bCs/>
        </w:rPr>
        <w:t>2</w:t>
      </w:r>
      <w:r>
        <w:rPr>
          <w:rFonts w:hint="eastAsia"/>
          <w:b/>
          <w:bCs/>
        </w:rPr>
        <w:t xml:space="preserve">  </w:t>
      </w:r>
      <w:r>
        <w:rPr>
          <w:rFonts w:hint="eastAsia"/>
          <w:bCs/>
        </w:rPr>
        <w:t>安装</w:t>
      </w:r>
      <w:r w:rsidRPr="00F566F1">
        <w:rPr>
          <w:rFonts w:hint="eastAsia"/>
          <w:bCs/>
        </w:rPr>
        <w:t>管卡时，</w:t>
      </w:r>
      <w:r>
        <w:rPr>
          <w:rFonts w:hint="eastAsia"/>
        </w:rPr>
        <w:t>立管间距</w:t>
      </w:r>
      <w:r>
        <w:rPr>
          <w:rFonts w:hint="eastAsia"/>
        </w:rPr>
        <w:t>1m</w:t>
      </w:r>
      <w:proofErr w:type="gramStart"/>
      <w:r>
        <w:rPr>
          <w:rFonts w:hint="eastAsia"/>
        </w:rPr>
        <w:t>宜设置</w:t>
      </w:r>
      <w:proofErr w:type="gramEnd"/>
      <w:r>
        <w:rPr>
          <w:rFonts w:hint="eastAsia"/>
        </w:rPr>
        <w:t>一个管卡</w:t>
      </w:r>
      <w:r w:rsidR="00B00AB1">
        <w:rPr>
          <w:rFonts w:hint="eastAsia"/>
        </w:rPr>
        <w:t>，且</w:t>
      </w:r>
      <w:r w:rsidR="00B00AB1" w:rsidRPr="006B1708">
        <w:rPr>
          <w:rFonts w:hint="eastAsia"/>
        </w:rPr>
        <w:t>管卡间距</w:t>
      </w:r>
      <w:r w:rsidR="00A91EAD">
        <w:rPr>
          <w:rFonts w:hint="eastAsia"/>
        </w:rPr>
        <w:t>最大</w:t>
      </w:r>
      <w:r w:rsidR="00B00AB1" w:rsidRPr="006B1708">
        <w:rPr>
          <w:rFonts w:hint="eastAsia"/>
        </w:rPr>
        <w:t>不应大于</w:t>
      </w:r>
      <w:r w:rsidR="00B00AB1">
        <w:rPr>
          <w:rFonts w:hint="eastAsia"/>
        </w:rPr>
        <w:t>1</w:t>
      </w:r>
      <w:r w:rsidR="00B00AB1">
        <w:t>.</w:t>
      </w:r>
      <w:r w:rsidR="00B00AB1">
        <w:rPr>
          <w:rFonts w:hint="eastAsia"/>
        </w:rPr>
        <w:t>5</w:t>
      </w:r>
      <w:r w:rsidR="00B00AB1" w:rsidRPr="006B1708">
        <w:rPr>
          <w:rFonts w:hint="eastAsia"/>
        </w:rPr>
        <w:t>m</w:t>
      </w:r>
      <w:r w:rsidR="003902F1">
        <w:rPr>
          <w:rFonts w:hint="eastAsia"/>
        </w:rPr>
        <w:t>；</w:t>
      </w:r>
      <w:r>
        <w:rPr>
          <w:rFonts w:hint="eastAsia"/>
        </w:rPr>
        <w:t>横管</w:t>
      </w:r>
      <w:r w:rsidR="00BC68B6">
        <w:rPr>
          <w:rFonts w:hint="eastAsia"/>
        </w:rPr>
        <w:t>管卡</w:t>
      </w:r>
      <w:r>
        <w:rPr>
          <w:rFonts w:hint="eastAsia"/>
        </w:rPr>
        <w:t>间距</w:t>
      </w:r>
      <w:r w:rsidR="00BC68B6">
        <w:rPr>
          <w:rFonts w:hint="eastAsia"/>
        </w:rPr>
        <w:t>不宜大于</w:t>
      </w:r>
      <w:r w:rsidR="00AD545E">
        <w:rPr>
          <w:rFonts w:hint="eastAsia"/>
        </w:rPr>
        <w:t>1</w:t>
      </w:r>
      <w:r>
        <w:rPr>
          <w:rFonts w:hint="eastAsia"/>
        </w:rPr>
        <w:t>m</w:t>
      </w:r>
      <w:r>
        <w:rPr>
          <w:rFonts w:hint="eastAsia"/>
        </w:rPr>
        <w:t>。</w:t>
      </w:r>
    </w:p>
    <w:p w14:paraId="22D3D798" w14:textId="38C0A4EF" w:rsidR="00447ADE" w:rsidRPr="009178D6" w:rsidRDefault="00447ADE" w:rsidP="00B513EF">
      <w:r>
        <w:rPr>
          <w:b/>
          <w:bCs/>
        </w:rPr>
        <w:t>4</w:t>
      </w:r>
      <w:r>
        <w:rPr>
          <w:rFonts w:hint="eastAsia"/>
          <w:b/>
          <w:bCs/>
        </w:rPr>
        <w:t>.</w:t>
      </w:r>
      <w:r w:rsidR="002C1763">
        <w:rPr>
          <w:b/>
          <w:bCs/>
        </w:rPr>
        <w:t>3</w:t>
      </w:r>
      <w:r>
        <w:rPr>
          <w:rFonts w:hint="eastAsia"/>
          <w:b/>
          <w:bCs/>
        </w:rPr>
        <w:t>.</w:t>
      </w:r>
      <w:r w:rsidR="002C1763">
        <w:rPr>
          <w:b/>
          <w:bCs/>
        </w:rPr>
        <w:t>3</w:t>
      </w:r>
      <w:r w:rsidR="004361C6">
        <w:rPr>
          <w:b/>
          <w:bCs/>
        </w:rPr>
        <w:t>3</w:t>
      </w:r>
      <w:r>
        <w:rPr>
          <w:rFonts w:hint="eastAsia"/>
          <w:b/>
          <w:bCs/>
        </w:rPr>
        <w:t xml:space="preserve">  </w:t>
      </w:r>
      <w:r w:rsidRPr="00A35116">
        <w:rPr>
          <w:rFonts w:hint="eastAsia"/>
        </w:rPr>
        <w:t>管道接口两端外</w:t>
      </w:r>
      <w:r>
        <w:rPr>
          <w:rFonts w:hint="eastAsia"/>
        </w:rPr>
        <w:t>侧</w:t>
      </w:r>
      <w:r>
        <w:rPr>
          <w:rFonts w:hint="eastAsia"/>
        </w:rPr>
        <w:t>30cm</w:t>
      </w:r>
      <w:r>
        <w:rPr>
          <w:rFonts w:hint="eastAsia"/>
        </w:rPr>
        <w:t>左右位置应设置管卡。</w:t>
      </w:r>
    </w:p>
    <w:p w14:paraId="2F9B1342" w14:textId="56780612" w:rsidR="00B513EF" w:rsidRDefault="00503EA5" w:rsidP="00503EA5">
      <w:r>
        <w:rPr>
          <w:b/>
          <w:bCs/>
        </w:rPr>
        <w:t>4</w:t>
      </w:r>
      <w:r>
        <w:rPr>
          <w:rFonts w:hint="eastAsia"/>
          <w:b/>
          <w:bCs/>
        </w:rPr>
        <w:t>.</w:t>
      </w:r>
      <w:r w:rsidR="00393634">
        <w:rPr>
          <w:b/>
          <w:bCs/>
        </w:rPr>
        <w:t>3</w:t>
      </w:r>
      <w:r>
        <w:rPr>
          <w:rFonts w:hint="eastAsia"/>
          <w:b/>
          <w:bCs/>
        </w:rPr>
        <w:t>.</w:t>
      </w:r>
      <w:r w:rsidR="00393634">
        <w:rPr>
          <w:b/>
          <w:bCs/>
        </w:rPr>
        <w:t>3</w:t>
      </w:r>
      <w:r w:rsidR="004361C6">
        <w:rPr>
          <w:b/>
          <w:bCs/>
        </w:rPr>
        <w:t>4</w:t>
      </w:r>
      <w:r>
        <w:rPr>
          <w:rFonts w:hint="eastAsia"/>
          <w:b/>
          <w:bCs/>
        </w:rPr>
        <w:t xml:space="preserve">  </w:t>
      </w:r>
      <w:r w:rsidR="00EE161C">
        <w:rPr>
          <w:rFonts w:hint="eastAsia"/>
        </w:rPr>
        <w:t>管卡</w:t>
      </w:r>
      <w:r w:rsidR="00B513EF">
        <w:rPr>
          <w:rFonts w:hint="eastAsia"/>
        </w:rPr>
        <w:t>分布</w:t>
      </w:r>
      <w:r w:rsidR="00EE161C">
        <w:rPr>
          <w:rFonts w:hint="eastAsia"/>
        </w:rPr>
        <w:t>应均匀，</w:t>
      </w:r>
      <w:r w:rsidR="009B4615">
        <w:rPr>
          <w:rFonts w:hint="eastAsia"/>
        </w:rPr>
        <w:t>遇桥梁</w:t>
      </w:r>
      <w:r w:rsidR="00B513EF">
        <w:rPr>
          <w:rFonts w:hint="eastAsia"/>
        </w:rPr>
        <w:t>结构或其他因素影响，可适当调整位置。</w:t>
      </w:r>
    </w:p>
    <w:p w14:paraId="5D5F3303" w14:textId="3D3CD013" w:rsidR="00AA0CEF" w:rsidRPr="00B75343" w:rsidRDefault="00AA0CEF" w:rsidP="00AA0CEF">
      <w:r w:rsidRPr="00925BDF">
        <w:rPr>
          <w:b/>
          <w:bCs/>
        </w:rPr>
        <w:t>4</w:t>
      </w:r>
      <w:r w:rsidRPr="00925BDF">
        <w:rPr>
          <w:rFonts w:hint="eastAsia"/>
          <w:b/>
          <w:bCs/>
        </w:rPr>
        <w:t>.</w:t>
      </w:r>
      <w:r w:rsidR="00393634">
        <w:rPr>
          <w:b/>
          <w:bCs/>
        </w:rPr>
        <w:t>3</w:t>
      </w:r>
      <w:r w:rsidRPr="00925BDF">
        <w:rPr>
          <w:rFonts w:hint="eastAsia"/>
          <w:b/>
          <w:bCs/>
        </w:rPr>
        <w:t>.</w:t>
      </w:r>
      <w:r w:rsidR="00393634">
        <w:rPr>
          <w:b/>
          <w:bCs/>
        </w:rPr>
        <w:t>3</w:t>
      </w:r>
      <w:r w:rsidR="004361C6">
        <w:rPr>
          <w:b/>
          <w:bCs/>
        </w:rPr>
        <w:t>5</w:t>
      </w:r>
      <w:r w:rsidRPr="00925BDF">
        <w:rPr>
          <w:rFonts w:hint="eastAsia"/>
          <w:b/>
          <w:bCs/>
        </w:rPr>
        <w:t xml:space="preserve">  </w:t>
      </w:r>
      <w:r w:rsidRPr="00925BDF">
        <w:rPr>
          <w:rFonts w:hint="eastAsia"/>
        </w:rPr>
        <w:t>管道架空时应</w:t>
      </w:r>
      <w:r w:rsidR="009232B7" w:rsidRPr="00925BDF">
        <w:rPr>
          <w:rFonts w:hint="eastAsia"/>
        </w:rPr>
        <w:t>设置</w:t>
      </w:r>
      <w:r w:rsidRPr="00925BDF">
        <w:rPr>
          <w:rFonts w:hint="eastAsia"/>
        </w:rPr>
        <w:t>吊</w:t>
      </w:r>
      <w:r w:rsidR="009232B7" w:rsidRPr="00925BDF">
        <w:rPr>
          <w:rFonts w:hint="eastAsia"/>
        </w:rPr>
        <w:t>、</w:t>
      </w:r>
      <w:r w:rsidR="00422789" w:rsidRPr="00925BDF">
        <w:rPr>
          <w:rFonts w:hint="eastAsia"/>
        </w:rPr>
        <w:t>支架等固定措施，</w:t>
      </w:r>
      <w:r>
        <w:rPr>
          <w:rFonts w:hint="eastAsia"/>
        </w:rPr>
        <w:t>管道</w:t>
      </w:r>
      <w:r w:rsidR="00837206">
        <w:rPr>
          <w:rFonts w:hint="eastAsia"/>
        </w:rPr>
        <w:t>吊</w:t>
      </w:r>
      <w:r>
        <w:rPr>
          <w:rFonts w:hint="eastAsia"/>
        </w:rPr>
        <w:t>、</w:t>
      </w:r>
      <w:r w:rsidR="00837206">
        <w:rPr>
          <w:rFonts w:hint="eastAsia"/>
        </w:rPr>
        <w:t>支</w:t>
      </w:r>
      <w:r>
        <w:rPr>
          <w:rFonts w:hint="eastAsia"/>
        </w:rPr>
        <w:t>架的间距应</w:t>
      </w:r>
      <w:r>
        <w:rPr>
          <w:rFonts w:hint="eastAsia"/>
          <w:lang w:val="x-none"/>
        </w:rPr>
        <w:t>符合</w:t>
      </w:r>
      <w:proofErr w:type="gramStart"/>
      <w:r w:rsidRPr="00B81A62">
        <w:rPr>
          <w:rFonts w:hint="eastAsia"/>
          <w:lang w:val="x-none"/>
        </w:rPr>
        <w:t>现行</w:t>
      </w:r>
      <w:r>
        <w:rPr>
          <w:rFonts w:hint="eastAsia"/>
          <w:lang w:val="x-none"/>
        </w:rPr>
        <w:t>行业</w:t>
      </w:r>
      <w:proofErr w:type="gramEnd"/>
      <w:r w:rsidRPr="00B81A62">
        <w:rPr>
          <w:rFonts w:hint="eastAsia"/>
          <w:lang w:val="x-none"/>
        </w:rPr>
        <w:t>标准《</w:t>
      </w:r>
      <w:r w:rsidRPr="00CA5F76">
        <w:rPr>
          <w:rFonts w:hint="eastAsia"/>
          <w:lang w:val="x-none"/>
        </w:rPr>
        <w:t>建筑排水塑料管道工程技术规程</w:t>
      </w:r>
      <w:r w:rsidRPr="00B81A62">
        <w:rPr>
          <w:rFonts w:hint="eastAsia"/>
          <w:lang w:val="x-none"/>
        </w:rPr>
        <w:t>》</w:t>
      </w:r>
      <w:r>
        <w:rPr>
          <w:lang w:val="x-none"/>
        </w:rPr>
        <w:t>CJJ/T 29</w:t>
      </w:r>
      <w:r w:rsidRPr="00B81A62">
        <w:rPr>
          <w:rFonts w:hint="eastAsia"/>
          <w:lang w:val="x-none"/>
        </w:rPr>
        <w:t>的</w:t>
      </w:r>
      <w:r>
        <w:rPr>
          <w:rFonts w:hint="eastAsia"/>
          <w:lang w:val="x-none"/>
        </w:rPr>
        <w:t>有关</w:t>
      </w:r>
      <w:r w:rsidRPr="00B81A62">
        <w:rPr>
          <w:rFonts w:hint="eastAsia"/>
          <w:lang w:val="x-none"/>
        </w:rPr>
        <w:t>规定</w:t>
      </w:r>
      <w:r w:rsidR="007211F1">
        <w:rPr>
          <w:rFonts w:hint="eastAsia"/>
          <w:lang w:val="x-none"/>
        </w:rPr>
        <w:t>。</w:t>
      </w:r>
    </w:p>
    <w:p w14:paraId="5E83F6A1" w14:textId="4FA049DC" w:rsidR="00503EA5" w:rsidRDefault="00503EA5" w:rsidP="00503EA5">
      <w:r>
        <w:rPr>
          <w:b/>
          <w:bCs/>
        </w:rPr>
        <w:t>4</w:t>
      </w:r>
      <w:r>
        <w:rPr>
          <w:rFonts w:hint="eastAsia"/>
          <w:b/>
          <w:bCs/>
        </w:rPr>
        <w:t>.</w:t>
      </w:r>
      <w:r w:rsidR="00393634">
        <w:rPr>
          <w:b/>
          <w:bCs/>
        </w:rPr>
        <w:t>3</w:t>
      </w:r>
      <w:r>
        <w:rPr>
          <w:rFonts w:hint="eastAsia"/>
          <w:b/>
          <w:bCs/>
        </w:rPr>
        <w:t>.</w:t>
      </w:r>
      <w:r w:rsidR="00393634">
        <w:rPr>
          <w:b/>
          <w:bCs/>
        </w:rPr>
        <w:t>3</w:t>
      </w:r>
      <w:r w:rsidR="004361C6">
        <w:rPr>
          <w:b/>
          <w:bCs/>
        </w:rPr>
        <w:t>6</w:t>
      </w:r>
      <w:r>
        <w:rPr>
          <w:rFonts w:hint="eastAsia"/>
          <w:b/>
          <w:bCs/>
        </w:rPr>
        <w:t xml:space="preserve">  </w:t>
      </w:r>
      <w:r>
        <w:rPr>
          <w:rFonts w:hint="eastAsia"/>
        </w:rPr>
        <w:t>打孔钻头应选用与膨胀螺栓相对应的钻头</w:t>
      </w:r>
      <w:r w:rsidR="009232B7">
        <w:rPr>
          <w:rFonts w:hint="eastAsia"/>
        </w:rPr>
        <w:t>进行</w:t>
      </w:r>
      <w:r>
        <w:rPr>
          <w:rFonts w:hint="eastAsia"/>
        </w:rPr>
        <w:t>打孔，保证膨胀</w:t>
      </w:r>
      <w:r w:rsidR="009B4615">
        <w:rPr>
          <w:rFonts w:hint="eastAsia"/>
        </w:rPr>
        <w:t>螺栓安装</w:t>
      </w:r>
      <w:r>
        <w:rPr>
          <w:rFonts w:hint="eastAsia"/>
        </w:rPr>
        <w:t>后牢固可靠。</w:t>
      </w:r>
    </w:p>
    <w:p w14:paraId="6B3EA483" w14:textId="4D281F60" w:rsidR="00B513EF" w:rsidRPr="00114CC3" w:rsidRDefault="005B70FB" w:rsidP="00B513EF">
      <w:pPr>
        <w:rPr>
          <w:lang w:val="x-none"/>
        </w:rPr>
      </w:pPr>
      <w:r>
        <w:rPr>
          <w:b/>
          <w:bCs/>
        </w:rPr>
        <w:t>4</w:t>
      </w:r>
      <w:r>
        <w:rPr>
          <w:rFonts w:hint="eastAsia"/>
          <w:b/>
          <w:bCs/>
        </w:rPr>
        <w:t>.</w:t>
      </w:r>
      <w:r w:rsidR="00393634">
        <w:rPr>
          <w:b/>
          <w:bCs/>
        </w:rPr>
        <w:t>3</w:t>
      </w:r>
      <w:r>
        <w:rPr>
          <w:rFonts w:hint="eastAsia"/>
          <w:b/>
          <w:bCs/>
        </w:rPr>
        <w:t>.</w:t>
      </w:r>
      <w:r w:rsidR="00393634">
        <w:rPr>
          <w:b/>
          <w:bCs/>
        </w:rPr>
        <w:t>3</w:t>
      </w:r>
      <w:r w:rsidR="004361C6">
        <w:rPr>
          <w:b/>
          <w:bCs/>
        </w:rPr>
        <w:t>7</w:t>
      </w:r>
      <w:r>
        <w:rPr>
          <w:rFonts w:hint="eastAsia"/>
          <w:b/>
          <w:bCs/>
        </w:rPr>
        <w:t xml:space="preserve">  </w:t>
      </w:r>
      <w:r w:rsidR="00114CC3" w:rsidRPr="00114CC3">
        <w:rPr>
          <w:rFonts w:hint="eastAsia"/>
          <w:bCs/>
        </w:rPr>
        <w:t>安装</w:t>
      </w:r>
      <w:r>
        <w:rPr>
          <w:rFonts w:hint="eastAsia"/>
        </w:rPr>
        <w:t>管卡</w:t>
      </w:r>
      <w:r w:rsidR="00114CC3">
        <w:rPr>
          <w:rFonts w:hint="eastAsia"/>
          <w:lang w:val="x-none"/>
        </w:rPr>
        <w:t>时，</w:t>
      </w:r>
      <w:proofErr w:type="gramStart"/>
      <w:r w:rsidR="00114CC3">
        <w:rPr>
          <w:rFonts w:hint="eastAsia"/>
          <w:lang w:val="x-none"/>
        </w:rPr>
        <w:t>宜按照</w:t>
      </w:r>
      <w:proofErr w:type="gramEnd"/>
      <w:r w:rsidR="00114CC3">
        <w:rPr>
          <w:rFonts w:hint="eastAsia"/>
          <w:lang w:val="x-none"/>
        </w:rPr>
        <w:t>如下步骤进行操作：</w:t>
      </w:r>
    </w:p>
    <w:p w14:paraId="76413A9C" w14:textId="410E5C56" w:rsidR="00B513EF" w:rsidRDefault="00B513EF" w:rsidP="00114CC3">
      <w:pPr>
        <w:pStyle w:val="af3"/>
        <w:numPr>
          <w:ilvl w:val="0"/>
          <w:numId w:val="9"/>
        </w:numPr>
        <w:ind w:firstLineChars="0"/>
      </w:pPr>
      <w:r>
        <w:rPr>
          <w:rFonts w:hint="eastAsia"/>
        </w:rPr>
        <w:t>对打孔位置进行标记</w:t>
      </w:r>
      <w:r w:rsidR="00EE161C">
        <w:rPr>
          <w:rFonts w:hint="eastAsia"/>
        </w:rPr>
        <w:t>，</w:t>
      </w:r>
      <w:r w:rsidR="00F8499B" w:rsidRPr="000B7948">
        <w:rPr>
          <w:rFonts w:hint="eastAsia"/>
          <w:lang w:val="x-none"/>
        </w:rPr>
        <w:t>保证</w:t>
      </w:r>
      <w:r>
        <w:rPr>
          <w:rFonts w:hint="eastAsia"/>
        </w:rPr>
        <w:t>管材两侧打孔位置与管材轴向垂直</w:t>
      </w:r>
      <w:r w:rsidR="00EE161C">
        <w:rPr>
          <w:rFonts w:hint="eastAsia"/>
        </w:rPr>
        <w:t>，</w:t>
      </w:r>
      <w:r>
        <w:rPr>
          <w:rFonts w:hint="eastAsia"/>
        </w:rPr>
        <w:t>两孔与管材距离一致</w:t>
      </w:r>
      <w:r w:rsidR="00D537DB">
        <w:rPr>
          <w:rFonts w:hint="eastAsia"/>
        </w:rPr>
        <w:t>；</w:t>
      </w:r>
    </w:p>
    <w:p w14:paraId="478AF7B8" w14:textId="798A3619" w:rsidR="00CA1FD3" w:rsidRDefault="00CA1FD3" w:rsidP="00CA1FD3">
      <w:pPr>
        <w:pStyle w:val="af3"/>
        <w:numPr>
          <w:ilvl w:val="0"/>
          <w:numId w:val="9"/>
        </w:numPr>
        <w:ind w:firstLineChars="0"/>
      </w:pPr>
      <w:r>
        <w:rPr>
          <w:rFonts w:hint="eastAsia"/>
        </w:rPr>
        <w:t>把膨胀螺栓打入混凝土内，深度不应小于</w:t>
      </w:r>
      <w:r>
        <w:rPr>
          <w:rFonts w:hint="eastAsia"/>
        </w:rPr>
        <w:t>65mm</w:t>
      </w:r>
      <w:r>
        <w:rPr>
          <w:rFonts w:hint="eastAsia"/>
        </w:rPr>
        <w:t>，并紧固可靠；</w:t>
      </w:r>
    </w:p>
    <w:p w14:paraId="4B7A6A33" w14:textId="2AD9E971" w:rsidR="001C0ADE" w:rsidRPr="00937BB1" w:rsidRDefault="00C0041D" w:rsidP="00993C69">
      <w:pPr>
        <w:pStyle w:val="af3"/>
        <w:numPr>
          <w:ilvl w:val="0"/>
          <w:numId w:val="9"/>
        </w:numPr>
        <w:ind w:firstLineChars="0"/>
      </w:pPr>
      <w:r>
        <w:rPr>
          <w:rFonts w:hint="eastAsia"/>
        </w:rPr>
        <w:t>用管卡卡住管道，使管卡</w:t>
      </w:r>
      <w:r w:rsidR="00CA1FD3">
        <w:rPr>
          <w:rFonts w:hint="eastAsia"/>
        </w:rPr>
        <w:t>与管材良好接触，</w:t>
      </w:r>
      <w:r w:rsidR="003B7E8C">
        <w:rPr>
          <w:rFonts w:hint="eastAsia"/>
        </w:rPr>
        <w:t>并</w:t>
      </w:r>
      <w:r w:rsidR="00CA1FD3">
        <w:rPr>
          <w:rFonts w:hint="eastAsia"/>
        </w:rPr>
        <w:t>使用螺帽对管材进行固定。</w:t>
      </w:r>
    </w:p>
    <w:p w14:paraId="0C0A3ED7" w14:textId="77777777" w:rsidR="00D413F4" w:rsidRDefault="00D413F4">
      <w:pPr>
        <w:spacing w:line="240" w:lineRule="auto"/>
        <w:rPr>
          <w:b/>
          <w:kern w:val="44"/>
          <w:sz w:val="32"/>
          <w:szCs w:val="20"/>
          <w:lang w:val="x-none"/>
        </w:rPr>
      </w:pPr>
      <w:r>
        <w:br w:type="page"/>
      </w:r>
    </w:p>
    <w:p w14:paraId="58617EA5" w14:textId="79DFEF18" w:rsidR="00C667ED" w:rsidRDefault="00C667ED" w:rsidP="00C667ED">
      <w:pPr>
        <w:pStyle w:val="1"/>
        <w:numPr>
          <w:ilvl w:val="0"/>
          <w:numId w:val="0"/>
        </w:numPr>
        <w:tabs>
          <w:tab w:val="left" w:pos="0"/>
        </w:tabs>
        <w:ind w:firstLine="403"/>
        <w:rPr>
          <w:lang w:eastAsia="zh-CN"/>
        </w:rPr>
      </w:pPr>
      <w:bookmarkStart w:id="28" w:name="_Toc77256493"/>
      <w:bookmarkStart w:id="29" w:name="_Toc85634815"/>
      <w:r>
        <w:rPr>
          <w:lang w:eastAsia="zh-CN"/>
        </w:rPr>
        <w:lastRenderedPageBreak/>
        <w:t>5</w:t>
      </w:r>
      <w:r>
        <w:rPr>
          <w:rFonts w:hint="eastAsia"/>
          <w:lang w:eastAsia="zh-CN"/>
        </w:rPr>
        <w:t xml:space="preserve"> </w:t>
      </w:r>
      <w:r>
        <w:rPr>
          <w:lang w:eastAsia="zh-CN"/>
        </w:rPr>
        <w:t xml:space="preserve"> </w:t>
      </w:r>
      <w:r>
        <w:rPr>
          <w:rFonts w:hint="eastAsia"/>
          <w:lang w:eastAsia="zh-CN"/>
        </w:rPr>
        <w:t>验收</w:t>
      </w:r>
      <w:bookmarkEnd w:id="28"/>
      <w:bookmarkEnd w:id="29"/>
    </w:p>
    <w:p w14:paraId="0C5B4D0A" w14:textId="4439A122" w:rsidR="00887A61" w:rsidRDefault="00887A61" w:rsidP="00887A61">
      <w:pPr>
        <w:pStyle w:val="2"/>
        <w:jc w:val="center"/>
        <w:rPr>
          <w:lang w:eastAsia="zh-CN"/>
        </w:rPr>
      </w:pPr>
      <w:bookmarkStart w:id="30" w:name="_Toc77256494"/>
      <w:bookmarkStart w:id="31" w:name="_Toc85634816"/>
      <w:r>
        <w:t>5</w:t>
      </w:r>
      <w:r>
        <w:rPr>
          <w:rFonts w:hint="eastAsia"/>
        </w:rPr>
        <w:t>.</w:t>
      </w:r>
      <w:r>
        <w:t>1</w:t>
      </w:r>
      <w:r>
        <w:rPr>
          <w:rFonts w:hint="eastAsia"/>
        </w:rPr>
        <w:t xml:space="preserve"> </w:t>
      </w:r>
      <w:r>
        <w:t xml:space="preserve"> </w:t>
      </w:r>
      <w:r>
        <w:rPr>
          <w:rFonts w:hint="eastAsia"/>
          <w:lang w:eastAsia="zh-CN"/>
        </w:rPr>
        <w:t>一般要求</w:t>
      </w:r>
      <w:bookmarkEnd w:id="30"/>
      <w:bookmarkEnd w:id="31"/>
    </w:p>
    <w:p w14:paraId="76AB13A2" w14:textId="5DF2B896" w:rsidR="00286B74" w:rsidRDefault="001B0D20" w:rsidP="001B0D20">
      <w:pPr>
        <w:rPr>
          <w:lang w:val="x-none"/>
        </w:rPr>
      </w:pPr>
      <w:r>
        <w:rPr>
          <w:b/>
          <w:bCs/>
        </w:rPr>
        <w:t>5</w:t>
      </w:r>
      <w:r>
        <w:rPr>
          <w:rFonts w:hint="eastAsia"/>
          <w:b/>
          <w:bCs/>
        </w:rPr>
        <w:t>.1.</w:t>
      </w:r>
      <w:r>
        <w:rPr>
          <w:b/>
          <w:bCs/>
        </w:rPr>
        <w:t>1</w:t>
      </w:r>
      <w:r>
        <w:rPr>
          <w:rFonts w:hint="eastAsia"/>
          <w:b/>
          <w:bCs/>
        </w:rPr>
        <w:t xml:space="preserve">  </w:t>
      </w:r>
      <w:r w:rsidRPr="001B0D20">
        <w:rPr>
          <w:rFonts w:hint="eastAsia"/>
          <w:lang w:val="x-none"/>
        </w:rPr>
        <w:t>在质量检验、验收中使用的计量器具和检测设备，必须经计量检定、校准合格后方可使用。</w:t>
      </w:r>
    </w:p>
    <w:p w14:paraId="5ADA6497" w14:textId="534E381B" w:rsidR="00A63614" w:rsidRDefault="00A63614" w:rsidP="00A63614">
      <w:r>
        <w:rPr>
          <w:b/>
          <w:bCs/>
        </w:rPr>
        <w:t>5</w:t>
      </w:r>
      <w:r>
        <w:rPr>
          <w:rFonts w:hint="eastAsia"/>
          <w:b/>
          <w:bCs/>
        </w:rPr>
        <w:t>.1.</w:t>
      </w:r>
      <w:r>
        <w:rPr>
          <w:b/>
          <w:bCs/>
        </w:rPr>
        <w:t>2</w:t>
      </w:r>
      <w:r>
        <w:rPr>
          <w:rFonts w:hint="eastAsia"/>
          <w:b/>
          <w:bCs/>
        </w:rPr>
        <w:t xml:space="preserve">  </w:t>
      </w:r>
      <w:r>
        <w:rPr>
          <w:rFonts w:hint="eastAsia"/>
        </w:rPr>
        <w:t>参加</w:t>
      </w:r>
      <w:r w:rsidRPr="00EC1117">
        <w:rPr>
          <w:rFonts w:hint="eastAsia"/>
        </w:rPr>
        <w:t>施工质量验收的各方人员应具备相应的资格</w:t>
      </w:r>
      <w:r>
        <w:rPr>
          <w:rFonts w:hint="eastAsia"/>
        </w:rPr>
        <w:t>。</w:t>
      </w:r>
    </w:p>
    <w:p w14:paraId="7ACB4D4E" w14:textId="07B320CC" w:rsidR="005A38D2" w:rsidRDefault="005A38D2" w:rsidP="00A63614">
      <w:r>
        <w:rPr>
          <w:b/>
          <w:bCs/>
        </w:rPr>
        <w:t>5</w:t>
      </w:r>
      <w:r>
        <w:rPr>
          <w:rFonts w:hint="eastAsia"/>
          <w:b/>
          <w:bCs/>
        </w:rPr>
        <w:t>.1.</w:t>
      </w:r>
      <w:r>
        <w:rPr>
          <w:b/>
          <w:bCs/>
        </w:rPr>
        <w:t>3</w:t>
      </w:r>
      <w:r>
        <w:rPr>
          <w:rFonts w:hint="eastAsia"/>
          <w:b/>
          <w:bCs/>
        </w:rPr>
        <w:t xml:space="preserve">  </w:t>
      </w:r>
      <w:r>
        <w:rPr>
          <w:rFonts w:hint="eastAsia"/>
        </w:rPr>
        <w:t>施工前，应由施工</w:t>
      </w:r>
      <w:r w:rsidRPr="00E460E4">
        <w:rPr>
          <w:rFonts w:hint="eastAsia"/>
        </w:rPr>
        <w:t>单位制定检验批的划分方案，并由监理单位审核。</w:t>
      </w:r>
    </w:p>
    <w:p w14:paraId="1A87161C" w14:textId="58815486" w:rsidR="005A38D2" w:rsidRPr="00E460E4" w:rsidRDefault="005A38D2" w:rsidP="005A38D2">
      <w:r w:rsidRPr="00E460E4">
        <w:rPr>
          <w:b/>
          <w:bCs/>
        </w:rPr>
        <w:t>5</w:t>
      </w:r>
      <w:r w:rsidRPr="00E460E4">
        <w:rPr>
          <w:rFonts w:hint="eastAsia"/>
          <w:b/>
          <w:bCs/>
        </w:rPr>
        <w:t>.</w:t>
      </w:r>
      <w:r w:rsidR="000A22B9">
        <w:rPr>
          <w:b/>
          <w:bCs/>
        </w:rPr>
        <w:t>1</w:t>
      </w:r>
      <w:r w:rsidRPr="00E460E4">
        <w:rPr>
          <w:rFonts w:hint="eastAsia"/>
          <w:b/>
          <w:bCs/>
        </w:rPr>
        <w:t>.</w:t>
      </w:r>
      <w:r w:rsidR="00CB79B6">
        <w:rPr>
          <w:b/>
          <w:bCs/>
        </w:rPr>
        <w:t>4</w:t>
      </w:r>
      <w:r w:rsidRPr="00E460E4">
        <w:rPr>
          <w:rFonts w:hint="eastAsia"/>
          <w:b/>
          <w:bCs/>
        </w:rPr>
        <w:t xml:space="preserve">  </w:t>
      </w:r>
      <w:r w:rsidRPr="00E460E4">
        <w:rPr>
          <w:rFonts w:hint="eastAsia"/>
        </w:rPr>
        <w:t>管道施工质量验收，可按施工段划分检验批，检验批质量验收记录可按本规程附录</w:t>
      </w:r>
      <w:r w:rsidRPr="00E460E4">
        <w:rPr>
          <w:rFonts w:hint="eastAsia"/>
        </w:rPr>
        <w:t>C</w:t>
      </w:r>
      <w:r w:rsidRPr="00E460E4">
        <w:rPr>
          <w:rFonts w:hint="eastAsia"/>
        </w:rPr>
        <w:t>的规定填写。</w:t>
      </w:r>
    </w:p>
    <w:p w14:paraId="5D36743F" w14:textId="65A356B9" w:rsidR="00AF0DB0" w:rsidRDefault="0078259F" w:rsidP="0078259F">
      <w:pPr>
        <w:rPr>
          <w:lang w:val="x-none"/>
        </w:rPr>
      </w:pPr>
      <w:r>
        <w:rPr>
          <w:b/>
          <w:bCs/>
        </w:rPr>
        <w:t>5</w:t>
      </w:r>
      <w:r>
        <w:rPr>
          <w:rFonts w:hint="eastAsia"/>
          <w:b/>
          <w:bCs/>
        </w:rPr>
        <w:t>.1.</w:t>
      </w:r>
      <w:r w:rsidR="00CB79B6">
        <w:rPr>
          <w:b/>
          <w:bCs/>
        </w:rPr>
        <w:t>5</w:t>
      </w:r>
      <w:r>
        <w:rPr>
          <w:rFonts w:hint="eastAsia"/>
          <w:b/>
          <w:bCs/>
        </w:rPr>
        <w:t xml:space="preserve">  </w:t>
      </w:r>
      <w:r w:rsidRPr="003F1FB5">
        <w:rPr>
          <w:rFonts w:hint="eastAsia"/>
          <w:lang w:val="x-none"/>
        </w:rPr>
        <w:t>各分项工程</w:t>
      </w:r>
      <w:r w:rsidR="009F07FB">
        <w:rPr>
          <w:rFonts w:hint="eastAsia"/>
          <w:lang w:val="x-none"/>
        </w:rPr>
        <w:t>应按照施工技术标准进行质量控制，每分项工程完成后，必须进行检验；</w:t>
      </w:r>
      <w:r>
        <w:rPr>
          <w:rFonts w:hint="eastAsia"/>
          <w:lang w:val="x-none"/>
        </w:rPr>
        <w:t>相关各分项工程之间，必须进行交接检验。</w:t>
      </w:r>
    </w:p>
    <w:p w14:paraId="3420123D" w14:textId="480511F2" w:rsidR="0078259F" w:rsidRDefault="00AF0DB0" w:rsidP="0078259F">
      <w:pPr>
        <w:rPr>
          <w:lang w:val="x-none"/>
        </w:rPr>
      </w:pPr>
      <w:r>
        <w:rPr>
          <w:b/>
          <w:bCs/>
        </w:rPr>
        <w:t>5</w:t>
      </w:r>
      <w:r>
        <w:rPr>
          <w:rFonts w:hint="eastAsia"/>
          <w:b/>
          <w:bCs/>
        </w:rPr>
        <w:t>.1.</w:t>
      </w:r>
      <w:r w:rsidR="00CB79B6">
        <w:rPr>
          <w:b/>
          <w:bCs/>
        </w:rPr>
        <w:t>6</w:t>
      </w:r>
      <w:r>
        <w:rPr>
          <w:rFonts w:hint="eastAsia"/>
          <w:b/>
          <w:bCs/>
        </w:rPr>
        <w:t xml:space="preserve">  </w:t>
      </w:r>
      <w:r w:rsidR="0078259F" w:rsidRPr="003F1FB5">
        <w:rPr>
          <w:rFonts w:hint="eastAsia"/>
          <w:lang w:val="x-none"/>
        </w:rPr>
        <w:t>隐蔽分项工程必须进行隐蔽验收，未经检验或验收不合格不得进行下道分项工程。</w:t>
      </w:r>
    </w:p>
    <w:p w14:paraId="331B0CEB" w14:textId="55266417" w:rsidR="00AA7BBD" w:rsidRPr="00266EEF" w:rsidRDefault="00602088" w:rsidP="00D15059">
      <w:pPr>
        <w:rPr>
          <w:lang w:val="x-none"/>
        </w:rPr>
      </w:pPr>
      <w:r>
        <w:rPr>
          <w:b/>
          <w:bCs/>
        </w:rPr>
        <w:t>5</w:t>
      </w:r>
      <w:r>
        <w:rPr>
          <w:rFonts w:hint="eastAsia"/>
          <w:b/>
          <w:bCs/>
        </w:rPr>
        <w:t>.1.</w:t>
      </w:r>
      <w:r w:rsidR="00CB79B6">
        <w:rPr>
          <w:b/>
          <w:bCs/>
        </w:rPr>
        <w:t>7</w:t>
      </w:r>
      <w:r>
        <w:rPr>
          <w:rFonts w:hint="eastAsia"/>
          <w:b/>
          <w:bCs/>
        </w:rPr>
        <w:t xml:space="preserve">  </w:t>
      </w:r>
      <w:r w:rsidR="00A877F7" w:rsidRPr="00EC1117">
        <w:rPr>
          <w:rFonts w:hint="eastAsia"/>
        </w:rPr>
        <w:t>对涉及</w:t>
      </w:r>
      <w:r w:rsidR="00AD6DAB">
        <w:rPr>
          <w:rFonts w:hint="eastAsia"/>
        </w:rPr>
        <w:t>安全和使用功能的分项</w:t>
      </w:r>
      <w:r w:rsidR="009F07FB">
        <w:rPr>
          <w:rFonts w:hint="eastAsia"/>
        </w:rPr>
        <w:t>工程必须</w:t>
      </w:r>
      <w:r w:rsidR="00A877F7" w:rsidRPr="00EC1117">
        <w:rPr>
          <w:rFonts w:hint="eastAsia"/>
        </w:rPr>
        <w:t>进行试验或检测</w:t>
      </w:r>
      <w:r w:rsidR="00A877F7">
        <w:rPr>
          <w:rFonts w:hint="eastAsia"/>
        </w:rPr>
        <w:t>。</w:t>
      </w:r>
    </w:p>
    <w:p w14:paraId="6897C1FC" w14:textId="5CC1EF28" w:rsidR="0078259F" w:rsidRDefault="0078259F" w:rsidP="00D15059">
      <w:r>
        <w:rPr>
          <w:b/>
          <w:bCs/>
        </w:rPr>
        <w:t>5</w:t>
      </w:r>
      <w:r>
        <w:rPr>
          <w:rFonts w:hint="eastAsia"/>
          <w:b/>
          <w:bCs/>
        </w:rPr>
        <w:t>.1.</w:t>
      </w:r>
      <w:r w:rsidR="00CB79B6">
        <w:rPr>
          <w:b/>
          <w:bCs/>
        </w:rPr>
        <w:t>8</w:t>
      </w:r>
      <w:r>
        <w:rPr>
          <w:rFonts w:hint="eastAsia"/>
          <w:b/>
          <w:bCs/>
        </w:rPr>
        <w:t xml:space="preserve">  </w:t>
      </w:r>
      <w:r>
        <w:rPr>
          <w:rFonts w:hint="eastAsia"/>
        </w:rPr>
        <w:t>施工质量的验收应在施工单位自行</w:t>
      </w:r>
      <w:r w:rsidR="009F07FB">
        <w:rPr>
          <w:rFonts w:hint="eastAsia"/>
        </w:rPr>
        <w:t>检查且</w:t>
      </w:r>
      <w:r w:rsidRPr="00EC1117">
        <w:rPr>
          <w:rFonts w:hint="eastAsia"/>
        </w:rPr>
        <w:t>评定合格的基础上进行</w:t>
      </w:r>
      <w:r>
        <w:rPr>
          <w:rFonts w:hint="eastAsia"/>
        </w:rPr>
        <w:t>。</w:t>
      </w:r>
    </w:p>
    <w:p w14:paraId="552C8E2E" w14:textId="5CB3E3E4" w:rsidR="004951E5" w:rsidRDefault="004951E5" w:rsidP="00D15059">
      <w:r>
        <w:rPr>
          <w:b/>
          <w:bCs/>
        </w:rPr>
        <w:t>5</w:t>
      </w:r>
      <w:r>
        <w:rPr>
          <w:rFonts w:hint="eastAsia"/>
          <w:b/>
          <w:bCs/>
        </w:rPr>
        <w:t>.1.</w:t>
      </w:r>
      <w:r w:rsidR="00CB79B6">
        <w:rPr>
          <w:b/>
          <w:bCs/>
        </w:rPr>
        <w:t>9</w:t>
      </w:r>
      <w:r>
        <w:rPr>
          <w:rFonts w:hint="eastAsia"/>
          <w:b/>
          <w:bCs/>
        </w:rPr>
        <w:t xml:space="preserve">  </w:t>
      </w:r>
      <w:r w:rsidR="009F07FB" w:rsidRPr="00266EEF">
        <w:rPr>
          <w:rFonts w:hint="eastAsia"/>
        </w:rPr>
        <w:t>验收批</w:t>
      </w:r>
      <w:r w:rsidR="009F07FB">
        <w:rPr>
          <w:rFonts w:hint="eastAsia"/>
        </w:rPr>
        <w:t>的质量应按主控项目和一般项目进行验收</w:t>
      </w:r>
      <w:r w:rsidR="008F2FA9">
        <w:rPr>
          <w:rFonts w:hint="eastAsia"/>
        </w:rPr>
        <w:t>，</w:t>
      </w:r>
      <w:r w:rsidRPr="00EC1117">
        <w:rPr>
          <w:rFonts w:hint="eastAsia"/>
        </w:rPr>
        <w:t>每个检查项目的检查数量，除本</w:t>
      </w:r>
      <w:r w:rsidR="0077586E">
        <w:rPr>
          <w:rFonts w:hint="eastAsia"/>
        </w:rPr>
        <w:t>规程</w:t>
      </w:r>
      <w:r w:rsidRPr="00EC1117">
        <w:rPr>
          <w:rFonts w:hint="eastAsia"/>
        </w:rPr>
        <w:t>有关条款有明确规定外，应全数检查</w:t>
      </w:r>
      <w:r>
        <w:rPr>
          <w:rFonts w:hint="eastAsia"/>
        </w:rPr>
        <w:t>。</w:t>
      </w:r>
    </w:p>
    <w:p w14:paraId="649A47B6" w14:textId="476AC8B8" w:rsidR="004951E5" w:rsidRDefault="004951E5" w:rsidP="00D15059">
      <w:pPr>
        <w:rPr>
          <w:lang w:val="x-none"/>
        </w:rPr>
      </w:pPr>
      <w:r>
        <w:rPr>
          <w:b/>
          <w:bCs/>
        </w:rPr>
        <w:t>5</w:t>
      </w:r>
      <w:r>
        <w:rPr>
          <w:rFonts w:hint="eastAsia"/>
          <w:b/>
          <w:bCs/>
        </w:rPr>
        <w:t>.1.</w:t>
      </w:r>
      <w:r w:rsidR="00CB79B6">
        <w:rPr>
          <w:b/>
          <w:bCs/>
        </w:rPr>
        <w:t>10</w:t>
      </w:r>
      <w:r>
        <w:rPr>
          <w:rFonts w:hint="eastAsia"/>
          <w:b/>
          <w:bCs/>
        </w:rPr>
        <w:t xml:space="preserve">  </w:t>
      </w:r>
      <w:r w:rsidRPr="00EC1117">
        <w:rPr>
          <w:rFonts w:hint="eastAsia"/>
        </w:rPr>
        <w:t>工程施工的外观质量应由质量验收人员，通过现场检查共同确认</w:t>
      </w:r>
      <w:r>
        <w:rPr>
          <w:rFonts w:hint="eastAsia"/>
        </w:rPr>
        <w:t>。</w:t>
      </w:r>
    </w:p>
    <w:p w14:paraId="6ECD4582" w14:textId="1F44EEEA" w:rsidR="00CE5E05" w:rsidRDefault="00CE5E05" w:rsidP="00FF344B">
      <w:r>
        <w:rPr>
          <w:b/>
          <w:bCs/>
        </w:rPr>
        <w:t>5</w:t>
      </w:r>
      <w:r>
        <w:rPr>
          <w:rFonts w:hint="eastAsia"/>
          <w:b/>
          <w:bCs/>
        </w:rPr>
        <w:t>.1.</w:t>
      </w:r>
      <w:r>
        <w:rPr>
          <w:b/>
          <w:bCs/>
        </w:rPr>
        <w:t>1</w:t>
      </w:r>
      <w:r w:rsidR="00F93467">
        <w:rPr>
          <w:b/>
          <w:bCs/>
        </w:rPr>
        <w:t>1</w:t>
      </w:r>
      <w:r>
        <w:rPr>
          <w:rFonts w:hint="eastAsia"/>
          <w:b/>
          <w:bCs/>
        </w:rPr>
        <w:t xml:space="preserve">  </w:t>
      </w:r>
      <w:r w:rsidR="00356FF7">
        <w:rPr>
          <w:rFonts w:hint="eastAsia"/>
        </w:rPr>
        <w:t>施工质量的验收</w:t>
      </w:r>
      <w:r>
        <w:rPr>
          <w:rFonts w:hint="eastAsia"/>
          <w:lang w:val="x-none"/>
        </w:rPr>
        <w:t>除应符合本规程的规定外，还应符合</w:t>
      </w:r>
      <w:r w:rsidRPr="00EC1117">
        <w:rPr>
          <w:rFonts w:hint="eastAsia"/>
        </w:rPr>
        <w:t>设计文件</w:t>
      </w:r>
      <w:r>
        <w:rPr>
          <w:rFonts w:hint="eastAsia"/>
        </w:rPr>
        <w:t>、</w:t>
      </w:r>
      <w:r w:rsidRPr="0079311B">
        <w:rPr>
          <w:rFonts w:hint="eastAsia"/>
        </w:rPr>
        <w:t>现行国家标准《建筑给水排水及采暖工程施工质量验收规范》</w:t>
      </w:r>
      <w:r w:rsidRPr="0079311B">
        <w:rPr>
          <w:rFonts w:hint="eastAsia"/>
        </w:rPr>
        <w:t>GB</w:t>
      </w:r>
      <w:r>
        <w:t xml:space="preserve"> </w:t>
      </w:r>
      <w:r w:rsidRPr="0079311B">
        <w:rPr>
          <w:rFonts w:hint="eastAsia"/>
        </w:rPr>
        <w:t>50242</w:t>
      </w:r>
      <w:r w:rsidRPr="0079311B">
        <w:rPr>
          <w:rFonts w:hint="eastAsia"/>
        </w:rPr>
        <w:t>和《给水排水管道工程施工及验收规范》</w:t>
      </w:r>
      <w:r w:rsidRPr="0079311B">
        <w:rPr>
          <w:rFonts w:hint="eastAsia"/>
        </w:rPr>
        <w:t>GB 50268</w:t>
      </w:r>
      <w:r w:rsidRPr="0079311B">
        <w:rPr>
          <w:rFonts w:hint="eastAsia"/>
        </w:rPr>
        <w:t>的</w:t>
      </w:r>
      <w:r w:rsidR="008F2FA9">
        <w:rPr>
          <w:rFonts w:hint="eastAsia"/>
        </w:rPr>
        <w:t>有关</w:t>
      </w:r>
      <w:r w:rsidRPr="0079311B">
        <w:rPr>
          <w:rFonts w:hint="eastAsia"/>
        </w:rPr>
        <w:t>规定。</w:t>
      </w:r>
    </w:p>
    <w:p w14:paraId="2123282C" w14:textId="15468415" w:rsidR="00F93467" w:rsidRDefault="00F93467" w:rsidP="00F93467">
      <w:pPr>
        <w:rPr>
          <w:lang w:val="x-none"/>
        </w:rPr>
      </w:pPr>
      <w:r>
        <w:rPr>
          <w:b/>
          <w:bCs/>
        </w:rPr>
        <w:t>5</w:t>
      </w:r>
      <w:r>
        <w:rPr>
          <w:rFonts w:hint="eastAsia"/>
          <w:b/>
          <w:bCs/>
        </w:rPr>
        <w:t>.1.</w:t>
      </w:r>
      <w:r>
        <w:rPr>
          <w:b/>
          <w:bCs/>
        </w:rPr>
        <w:t>12</w:t>
      </w:r>
      <w:r>
        <w:rPr>
          <w:rFonts w:hint="eastAsia"/>
          <w:b/>
          <w:bCs/>
        </w:rPr>
        <w:t xml:space="preserve">  </w:t>
      </w:r>
      <w:r w:rsidRPr="002D3A6B">
        <w:rPr>
          <w:rFonts w:hint="eastAsia"/>
          <w:lang w:val="x-none"/>
        </w:rPr>
        <w:t>工程应经过竣工验收合格、正式移交给使用方后，方可投入使用。</w:t>
      </w:r>
    </w:p>
    <w:p w14:paraId="0A75F134" w14:textId="72520409" w:rsidR="00AA5C46" w:rsidRPr="00107036" w:rsidRDefault="00AA5C46" w:rsidP="00AA5C46">
      <w:pPr>
        <w:rPr>
          <w:lang w:val="x-none"/>
        </w:rPr>
      </w:pPr>
      <w:r>
        <w:rPr>
          <w:b/>
          <w:bCs/>
        </w:rPr>
        <w:t>5</w:t>
      </w:r>
      <w:r>
        <w:rPr>
          <w:rFonts w:hint="eastAsia"/>
          <w:b/>
          <w:bCs/>
        </w:rPr>
        <w:t>.</w:t>
      </w:r>
      <w:r w:rsidR="00067D1B">
        <w:rPr>
          <w:b/>
          <w:bCs/>
        </w:rPr>
        <w:t>1</w:t>
      </w:r>
      <w:r>
        <w:rPr>
          <w:rFonts w:hint="eastAsia"/>
          <w:b/>
          <w:bCs/>
        </w:rPr>
        <w:t>.</w:t>
      </w:r>
      <w:r>
        <w:rPr>
          <w:b/>
          <w:bCs/>
        </w:rPr>
        <w:t>1</w:t>
      </w:r>
      <w:r w:rsidR="00CB79B6">
        <w:rPr>
          <w:b/>
          <w:bCs/>
        </w:rPr>
        <w:t>3</w:t>
      </w:r>
      <w:r>
        <w:rPr>
          <w:rFonts w:hint="eastAsia"/>
          <w:b/>
          <w:bCs/>
        </w:rPr>
        <w:t xml:space="preserve">  </w:t>
      </w:r>
      <w:r w:rsidRPr="00107036">
        <w:rPr>
          <w:rFonts w:hint="eastAsia"/>
          <w:lang w:val="x-none"/>
        </w:rPr>
        <w:t>管道工程施工质量验收不合格时，应按下列规定处理：</w:t>
      </w:r>
    </w:p>
    <w:p w14:paraId="69B304FF" w14:textId="77777777" w:rsidR="00AA5C46" w:rsidRPr="00173CFC" w:rsidRDefault="00AA5C46" w:rsidP="00AA5C46">
      <w:pPr>
        <w:ind w:firstLineChars="150" w:firstLine="330"/>
      </w:pPr>
      <w:r>
        <w:rPr>
          <w:b/>
          <w:bCs/>
        </w:rPr>
        <w:t>1</w:t>
      </w:r>
      <w:r>
        <w:rPr>
          <w:rFonts w:hint="eastAsia"/>
          <w:b/>
          <w:bCs/>
        </w:rPr>
        <w:t xml:space="preserve">  </w:t>
      </w:r>
      <w:r>
        <w:rPr>
          <w:rFonts w:hint="eastAsia"/>
        </w:rPr>
        <w:t>经返工重做或更换管节、管件</w:t>
      </w:r>
      <w:r w:rsidRPr="00173CFC">
        <w:rPr>
          <w:rFonts w:hint="eastAsia"/>
        </w:rPr>
        <w:t>等的验收批，应重新进行验收；</w:t>
      </w:r>
    </w:p>
    <w:p w14:paraId="13D39D51" w14:textId="42A1FC84" w:rsidR="00AA5C46" w:rsidRPr="00173CFC" w:rsidRDefault="00BF35D1" w:rsidP="00AA5C46">
      <w:pPr>
        <w:ind w:firstLineChars="150" w:firstLine="330"/>
      </w:pPr>
      <w:r>
        <w:rPr>
          <w:b/>
          <w:bCs/>
        </w:rPr>
        <w:t>2</w:t>
      </w:r>
      <w:r w:rsidR="00AA5C46">
        <w:rPr>
          <w:rFonts w:hint="eastAsia"/>
          <w:b/>
          <w:bCs/>
        </w:rPr>
        <w:t xml:space="preserve">  </w:t>
      </w:r>
      <w:r w:rsidR="00AA5C46">
        <w:rPr>
          <w:rFonts w:hint="eastAsia"/>
        </w:rPr>
        <w:t>经</w:t>
      </w:r>
      <w:r w:rsidR="00AA5C46" w:rsidRPr="00173CFC">
        <w:rPr>
          <w:rFonts w:hint="eastAsia"/>
        </w:rPr>
        <w:t>检测</w:t>
      </w:r>
      <w:r>
        <w:rPr>
          <w:rFonts w:hint="eastAsia"/>
        </w:rPr>
        <w:t>单位检测鉴定达不到设计要求，但经原设计单位验算认可，能够满足</w:t>
      </w:r>
      <w:r w:rsidR="00AA5C46" w:rsidRPr="00173CFC">
        <w:rPr>
          <w:rFonts w:hint="eastAsia"/>
        </w:rPr>
        <w:t>安全和使用功能要求的验收批，可予以验收；</w:t>
      </w:r>
    </w:p>
    <w:p w14:paraId="3846F329" w14:textId="2E135988" w:rsidR="00AA5C46" w:rsidRPr="00173CFC" w:rsidRDefault="00BF35D1" w:rsidP="00AA5C46">
      <w:pPr>
        <w:ind w:firstLineChars="150" w:firstLine="330"/>
      </w:pPr>
      <w:r>
        <w:rPr>
          <w:b/>
          <w:bCs/>
        </w:rPr>
        <w:t>3</w:t>
      </w:r>
      <w:r w:rsidR="00AA5C46">
        <w:rPr>
          <w:rFonts w:hint="eastAsia"/>
          <w:b/>
          <w:bCs/>
        </w:rPr>
        <w:t xml:space="preserve">  </w:t>
      </w:r>
      <w:r w:rsidR="00AA5C46" w:rsidRPr="00173CFC">
        <w:rPr>
          <w:rFonts w:hint="eastAsia"/>
        </w:rPr>
        <w:t>经返修或加固处理的分项工程、分部</w:t>
      </w:r>
      <w:r w:rsidR="00350038">
        <w:rPr>
          <w:rFonts w:hint="eastAsia"/>
        </w:rPr>
        <w:t>（</w:t>
      </w:r>
      <w:r w:rsidR="00350038" w:rsidRPr="00173CFC">
        <w:rPr>
          <w:rFonts w:hint="eastAsia"/>
        </w:rPr>
        <w:t>子分部</w:t>
      </w:r>
      <w:r w:rsidR="00350038">
        <w:rPr>
          <w:rFonts w:hint="eastAsia"/>
        </w:rPr>
        <w:t>）</w:t>
      </w:r>
      <w:r w:rsidR="00AA5C46">
        <w:rPr>
          <w:rFonts w:hint="eastAsia"/>
        </w:rPr>
        <w:t>工程，改变外形尺寸但仍能满足安全和使用功能要求，可按技术处理方案文件和协商文件进行验收；</w:t>
      </w:r>
    </w:p>
    <w:p w14:paraId="14EB315B" w14:textId="60FB375A" w:rsidR="00AA5C46" w:rsidRDefault="00AA5C46" w:rsidP="0066208F">
      <w:pPr>
        <w:pStyle w:val="af3"/>
        <w:numPr>
          <w:ilvl w:val="0"/>
          <w:numId w:val="9"/>
        </w:numPr>
        <w:ind w:firstLineChars="0"/>
      </w:pPr>
      <w:r w:rsidRPr="00F4505D">
        <w:rPr>
          <w:rFonts w:hint="eastAsia"/>
        </w:rPr>
        <w:lastRenderedPageBreak/>
        <w:t>经返修或加固处理仍不能满足结构安全和使用功能要求的分项工程、分部</w:t>
      </w:r>
      <w:r w:rsidR="009B1809">
        <w:rPr>
          <w:rFonts w:hint="eastAsia"/>
        </w:rPr>
        <w:t>（</w:t>
      </w:r>
      <w:r w:rsidR="009B1809" w:rsidRPr="00F4505D">
        <w:rPr>
          <w:rFonts w:hint="eastAsia"/>
        </w:rPr>
        <w:t>子分部</w:t>
      </w:r>
      <w:r w:rsidR="009B1809">
        <w:rPr>
          <w:rFonts w:hint="eastAsia"/>
        </w:rPr>
        <w:t>）</w:t>
      </w:r>
      <w:r w:rsidRPr="00F4505D">
        <w:rPr>
          <w:rFonts w:hint="eastAsia"/>
        </w:rPr>
        <w:t>工程，严禁验收。</w:t>
      </w:r>
    </w:p>
    <w:p w14:paraId="7D5B87A4" w14:textId="4A9C6CB2" w:rsidR="00E460E4" w:rsidRDefault="00AA5C46" w:rsidP="00EE34D7">
      <w:pPr>
        <w:rPr>
          <w:lang w:val="x-none"/>
        </w:rPr>
      </w:pPr>
      <w:r>
        <w:rPr>
          <w:b/>
          <w:bCs/>
        </w:rPr>
        <w:t>5</w:t>
      </w:r>
      <w:r>
        <w:rPr>
          <w:rFonts w:hint="eastAsia"/>
          <w:b/>
          <w:bCs/>
        </w:rPr>
        <w:t>.</w:t>
      </w:r>
      <w:r w:rsidR="00067D1B">
        <w:rPr>
          <w:b/>
          <w:bCs/>
        </w:rPr>
        <w:t>1</w:t>
      </w:r>
      <w:r>
        <w:rPr>
          <w:rFonts w:hint="eastAsia"/>
          <w:b/>
          <w:bCs/>
        </w:rPr>
        <w:t>.</w:t>
      </w:r>
      <w:r>
        <w:rPr>
          <w:b/>
          <w:bCs/>
        </w:rPr>
        <w:t>1</w:t>
      </w:r>
      <w:r w:rsidR="00CB79B6">
        <w:rPr>
          <w:b/>
          <w:bCs/>
        </w:rPr>
        <w:t>4</w:t>
      </w:r>
      <w:r>
        <w:rPr>
          <w:rFonts w:hint="eastAsia"/>
          <w:b/>
          <w:bCs/>
        </w:rPr>
        <w:t xml:space="preserve">  </w:t>
      </w:r>
      <w:r w:rsidRPr="00107036">
        <w:rPr>
          <w:rFonts w:hint="eastAsia"/>
          <w:lang w:val="x-none"/>
        </w:rPr>
        <w:t>工程竣工后，建设单位应将有关文件和技术资料归档。</w:t>
      </w:r>
    </w:p>
    <w:p w14:paraId="2F446D90" w14:textId="237F4756" w:rsidR="00C667ED" w:rsidRDefault="005551B7" w:rsidP="00C667ED">
      <w:pPr>
        <w:pStyle w:val="2"/>
        <w:jc w:val="center"/>
      </w:pPr>
      <w:bookmarkStart w:id="32" w:name="_Toc77256495"/>
      <w:bookmarkStart w:id="33" w:name="_Toc85634817"/>
      <w:r>
        <w:t>5</w:t>
      </w:r>
      <w:r w:rsidR="00887A61">
        <w:rPr>
          <w:rFonts w:hint="eastAsia"/>
        </w:rPr>
        <w:t>.2</w:t>
      </w:r>
      <w:r>
        <w:rPr>
          <w:rFonts w:hint="eastAsia"/>
        </w:rPr>
        <w:t xml:space="preserve"> </w:t>
      </w:r>
      <w:r>
        <w:t xml:space="preserve"> </w:t>
      </w:r>
      <w:r w:rsidRPr="00BA21DF">
        <w:rPr>
          <w:rFonts w:hint="eastAsia"/>
          <w:lang w:eastAsia="zh-CN"/>
        </w:rPr>
        <w:t>主控项目</w:t>
      </w:r>
      <w:bookmarkEnd w:id="32"/>
      <w:bookmarkEnd w:id="33"/>
    </w:p>
    <w:p w14:paraId="2B6BE131" w14:textId="4361F174" w:rsidR="008B75CB" w:rsidRPr="00E460E4" w:rsidRDefault="008B75CB" w:rsidP="008B75CB">
      <w:r w:rsidRPr="00E460E4">
        <w:rPr>
          <w:b/>
          <w:bCs/>
        </w:rPr>
        <w:t>5</w:t>
      </w:r>
      <w:r w:rsidR="00196A98" w:rsidRPr="00E460E4">
        <w:rPr>
          <w:rFonts w:hint="eastAsia"/>
          <w:b/>
          <w:bCs/>
        </w:rPr>
        <w:t>.2</w:t>
      </w:r>
      <w:r w:rsidRPr="00E460E4">
        <w:rPr>
          <w:rFonts w:hint="eastAsia"/>
          <w:b/>
          <w:bCs/>
        </w:rPr>
        <w:t>.</w:t>
      </w:r>
      <w:r w:rsidR="00E22F4A">
        <w:rPr>
          <w:b/>
          <w:bCs/>
        </w:rPr>
        <w:t>1</w:t>
      </w:r>
      <w:r w:rsidRPr="00E460E4">
        <w:rPr>
          <w:rFonts w:hint="eastAsia"/>
          <w:b/>
          <w:bCs/>
        </w:rPr>
        <w:t xml:space="preserve">  </w:t>
      </w:r>
      <w:r w:rsidRPr="00E460E4">
        <w:rPr>
          <w:rFonts w:hint="eastAsia"/>
        </w:rPr>
        <w:t>雨水管道的敷设坡度</w:t>
      </w:r>
      <w:r w:rsidR="005C2B81" w:rsidRPr="00E460E4">
        <w:rPr>
          <w:rFonts w:hint="eastAsia"/>
          <w:lang w:val="x-none"/>
        </w:rPr>
        <w:t>应满足</w:t>
      </w:r>
      <w:r w:rsidR="007D01A0">
        <w:rPr>
          <w:rFonts w:hint="eastAsia"/>
          <w:lang w:val="x-none"/>
        </w:rPr>
        <w:t>本规程第</w:t>
      </w:r>
      <w:r w:rsidR="005C2B81" w:rsidRPr="00E460E4">
        <w:rPr>
          <w:rFonts w:hint="eastAsia"/>
          <w:lang w:val="x-none"/>
        </w:rPr>
        <w:t>4.3.</w:t>
      </w:r>
      <w:r w:rsidR="008B02B6" w:rsidRPr="00E460E4">
        <w:rPr>
          <w:lang w:val="x-none"/>
        </w:rPr>
        <w:t>12</w:t>
      </w:r>
      <w:r w:rsidR="00144F41">
        <w:rPr>
          <w:rFonts w:hint="eastAsia"/>
          <w:lang w:val="x-none"/>
        </w:rPr>
        <w:t>条</w:t>
      </w:r>
      <w:r w:rsidR="00F36C64" w:rsidRPr="00E460E4">
        <w:rPr>
          <w:rFonts w:hint="eastAsia"/>
          <w:lang w:val="x-none"/>
        </w:rPr>
        <w:t>的</w:t>
      </w:r>
      <w:r w:rsidR="005C2B81" w:rsidRPr="00E460E4">
        <w:rPr>
          <w:rFonts w:hint="eastAsia"/>
          <w:lang w:val="x-none"/>
        </w:rPr>
        <w:t>要求</w:t>
      </w:r>
      <w:r w:rsidRPr="00E460E4">
        <w:rPr>
          <w:rFonts w:hint="eastAsia"/>
        </w:rPr>
        <w:t>。</w:t>
      </w:r>
    </w:p>
    <w:p w14:paraId="23F10162" w14:textId="115B5C3C" w:rsidR="00677141" w:rsidRPr="00E460E4" w:rsidRDefault="00677141" w:rsidP="00677141">
      <w:pPr>
        <w:ind w:firstLineChars="150" w:firstLine="328"/>
      </w:pPr>
      <w:r w:rsidRPr="00E460E4">
        <w:rPr>
          <w:rFonts w:hint="eastAsia"/>
        </w:rPr>
        <w:t>检查数量：全数检查。</w:t>
      </w:r>
    </w:p>
    <w:p w14:paraId="60C82E61" w14:textId="0D7C94DD" w:rsidR="008B75CB" w:rsidRDefault="008B75CB" w:rsidP="008B75CB">
      <w:pPr>
        <w:ind w:firstLineChars="150" w:firstLine="328"/>
      </w:pPr>
      <w:r w:rsidRPr="00E460E4">
        <w:rPr>
          <w:rFonts w:hint="eastAsia"/>
        </w:rPr>
        <w:t>检验方法：水平</w:t>
      </w:r>
      <w:proofErr w:type="gramStart"/>
      <w:r w:rsidRPr="00E460E4">
        <w:rPr>
          <w:rFonts w:hint="eastAsia"/>
        </w:rPr>
        <w:t>尺</w:t>
      </w:r>
      <w:proofErr w:type="gramEnd"/>
      <w:r w:rsidRPr="00E460E4">
        <w:rPr>
          <w:rFonts w:hint="eastAsia"/>
        </w:rPr>
        <w:t>检查。</w:t>
      </w:r>
    </w:p>
    <w:p w14:paraId="638B4634" w14:textId="5B89ABED" w:rsidR="002205C9" w:rsidRDefault="002205C9" w:rsidP="002205C9">
      <w:pPr>
        <w:rPr>
          <w:lang w:val="x-none"/>
        </w:rPr>
      </w:pPr>
      <w:r>
        <w:rPr>
          <w:b/>
          <w:bCs/>
        </w:rPr>
        <w:t>5</w:t>
      </w:r>
      <w:r>
        <w:rPr>
          <w:rFonts w:hint="eastAsia"/>
          <w:b/>
          <w:bCs/>
        </w:rPr>
        <w:t>.</w:t>
      </w:r>
      <w:r w:rsidR="00196A98">
        <w:rPr>
          <w:b/>
          <w:bCs/>
        </w:rPr>
        <w:t>2</w:t>
      </w:r>
      <w:r>
        <w:rPr>
          <w:rFonts w:hint="eastAsia"/>
          <w:b/>
          <w:bCs/>
        </w:rPr>
        <w:t>.</w:t>
      </w:r>
      <w:r w:rsidR="00E22F4A">
        <w:rPr>
          <w:b/>
          <w:bCs/>
        </w:rPr>
        <w:t>2</w:t>
      </w:r>
      <w:r>
        <w:rPr>
          <w:rFonts w:hint="eastAsia"/>
          <w:b/>
          <w:bCs/>
        </w:rPr>
        <w:t xml:space="preserve">  </w:t>
      </w:r>
      <w:r>
        <w:rPr>
          <w:rFonts w:hint="eastAsia"/>
          <w:lang w:val="x-none"/>
        </w:rPr>
        <w:t>立管经</w:t>
      </w:r>
      <w:r w:rsidRPr="00AA7902">
        <w:rPr>
          <w:rFonts w:hint="eastAsia"/>
          <w:lang w:val="x-none"/>
        </w:rPr>
        <w:t>过</w:t>
      </w:r>
      <w:r w:rsidR="00D105FC" w:rsidRPr="00AA7902">
        <w:rPr>
          <w:rFonts w:hint="eastAsia"/>
          <w:lang w:val="x-none"/>
        </w:rPr>
        <w:t>桥梁梁体、支座、墩台</w:t>
      </w:r>
      <w:r w:rsidR="00960C43">
        <w:rPr>
          <w:rFonts w:hint="eastAsia"/>
          <w:lang w:val="x-none"/>
        </w:rPr>
        <w:t>等可能有伸缩的部位</w:t>
      </w:r>
      <w:r>
        <w:rPr>
          <w:rFonts w:hint="eastAsia"/>
          <w:lang w:val="x-none"/>
        </w:rPr>
        <w:t>时，管道必须设置伸缩装置，并满足</w:t>
      </w:r>
      <w:r w:rsidR="007D01A0">
        <w:rPr>
          <w:rFonts w:hint="eastAsia"/>
          <w:lang w:val="x-none"/>
        </w:rPr>
        <w:t>本规程第</w:t>
      </w:r>
      <w:r>
        <w:rPr>
          <w:rFonts w:hint="eastAsia"/>
          <w:lang w:val="x-none"/>
        </w:rPr>
        <w:t>4.3.</w:t>
      </w:r>
      <w:r w:rsidR="008B02B6">
        <w:rPr>
          <w:lang w:val="x-none"/>
        </w:rPr>
        <w:t>1</w:t>
      </w:r>
      <w:r w:rsidR="00C73129">
        <w:rPr>
          <w:lang w:val="x-none"/>
        </w:rPr>
        <w:t>6</w:t>
      </w:r>
      <w:r w:rsidR="00144F41">
        <w:rPr>
          <w:rFonts w:hint="eastAsia"/>
          <w:lang w:val="x-none"/>
        </w:rPr>
        <w:t>条</w:t>
      </w:r>
      <w:r>
        <w:rPr>
          <w:rFonts w:hint="eastAsia"/>
          <w:lang w:val="x-none"/>
        </w:rPr>
        <w:t>要求。</w:t>
      </w:r>
    </w:p>
    <w:p w14:paraId="6502BDA2" w14:textId="1982C19A" w:rsidR="00BB3C95" w:rsidRPr="00BB3C95" w:rsidRDefault="00BB3C95" w:rsidP="00BB3C95">
      <w:pPr>
        <w:ind w:firstLineChars="150" w:firstLine="328"/>
      </w:pPr>
      <w:r>
        <w:rPr>
          <w:rFonts w:hint="eastAsia"/>
        </w:rPr>
        <w:t>检查数量：全数检查。</w:t>
      </w:r>
    </w:p>
    <w:p w14:paraId="581A124B" w14:textId="4CC5F0C0" w:rsidR="00E460E4" w:rsidRDefault="002205C9" w:rsidP="00266EEF">
      <w:pPr>
        <w:ind w:firstLineChars="150" w:firstLine="328"/>
      </w:pPr>
      <w:r>
        <w:rPr>
          <w:rFonts w:hint="eastAsia"/>
        </w:rPr>
        <w:t>检验方法：目视检查。</w:t>
      </w:r>
    </w:p>
    <w:p w14:paraId="44DFC9F8" w14:textId="0B8CA451" w:rsidR="00E22F4A" w:rsidRPr="00E460E4" w:rsidRDefault="00E22F4A" w:rsidP="00E22F4A">
      <w:r w:rsidRPr="00E460E4">
        <w:rPr>
          <w:b/>
          <w:bCs/>
        </w:rPr>
        <w:t>5</w:t>
      </w:r>
      <w:r w:rsidRPr="00E460E4">
        <w:rPr>
          <w:rFonts w:hint="eastAsia"/>
          <w:b/>
          <w:bCs/>
        </w:rPr>
        <w:t>.</w:t>
      </w:r>
      <w:r w:rsidRPr="00E460E4">
        <w:rPr>
          <w:b/>
          <w:bCs/>
        </w:rPr>
        <w:t>2</w:t>
      </w:r>
      <w:r w:rsidRPr="00E460E4">
        <w:rPr>
          <w:rFonts w:hint="eastAsia"/>
          <w:b/>
          <w:bCs/>
        </w:rPr>
        <w:t>.</w:t>
      </w:r>
      <w:r>
        <w:rPr>
          <w:b/>
          <w:bCs/>
        </w:rPr>
        <w:t>3</w:t>
      </w:r>
      <w:r w:rsidRPr="00E460E4">
        <w:rPr>
          <w:rFonts w:hint="eastAsia"/>
          <w:b/>
          <w:bCs/>
        </w:rPr>
        <w:t xml:space="preserve">  </w:t>
      </w:r>
      <w:r w:rsidRPr="00E460E4">
        <w:rPr>
          <w:rFonts w:hint="eastAsia"/>
        </w:rPr>
        <w:t>雨水管道安装完成后</w:t>
      </w:r>
      <w:r w:rsidR="00C33380">
        <w:rPr>
          <w:rFonts w:hint="eastAsia"/>
        </w:rPr>
        <w:t>必须</w:t>
      </w:r>
      <w:r w:rsidR="00EF35F4">
        <w:rPr>
          <w:rFonts w:hint="eastAsia"/>
        </w:rPr>
        <w:t>进行</w:t>
      </w:r>
      <w:r w:rsidR="00993602">
        <w:rPr>
          <w:rFonts w:hint="eastAsia"/>
        </w:rPr>
        <w:t>通水试验，并满足本规程第</w:t>
      </w:r>
      <w:r w:rsidRPr="00E460E4">
        <w:rPr>
          <w:rFonts w:hint="eastAsia"/>
          <w:lang w:val="x-none"/>
        </w:rPr>
        <w:t>4.3.</w:t>
      </w:r>
      <w:r>
        <w:rPr>
          <w:lang w:val="x-none"/>
        </w:rPr>
        <w:t>2</w:t>
      </w:r>
      <w:r w:rsidRPr="00E460E4">
        <w:rPr>
          <w:lang w:val="x-none"/>
        </w:rPr>
        <w:t>2</w:t>
      </w:r>
      <w:r w:rsidR="00144F41">
        <w:rPr>
          <w:rFonts w:hint="eastAsia"/>
          <w:lang w:val="x-none"/>
        </w:rPr>
        <w:t>条</w:t>
      </w:r>
      <w:r>
        <w:rPr>
          <w:rFonts w:hint="eastAsia"/>
          <w:lang w:val="x-none"/>
        </w:rPr>
        <w:t>的要求</w:t>
      </w:r>
      <w:r w:rsidRPr="00E460E4">
        <w:rPr>
          <w:rFonts w:hint="eastAsia"/>
        </w:rPr>
        <w:t>。</w:t>
      </w:r>
      <w:r w:rsidRPr="00E460E4">
        <w:t xml:space="preserve"> </w:t>
      </w:r>
    </w:p>
    <w:p w14:paraId="5853FF44" w14:textId="77777777" w:rsidR="00E22F4A" w:rsidRPr="00E460E4" w:rsidRDefault="00E22F4A" w:rsidP="00E22F4A">
      <w:pPr>
        <w:ind w:firstLineChars="150" w:firstLine="328"/>
      </w:pPr>
      <w:r w:rsidRPr="00E460E4">
        <w:rPr>
          <w:rFonts w:hint="eastAsia"/>
        </w:rPr>
        <w:t>检查数量：全数检查。</w:t>
      </w:r>
    </w:p>
    <w:p w14:paraId="2974BB2E" w14:textId="77777777" w:rsidR="00E22F4A" w:rsidRPr="00E460E4" w:rsidRDefault="00E22F4A" w:rsidP="00E22F4A">
      <w:pPr>
        <w:ind w:firstLineChars="150" w:firstLine="328"/>
      </w:pPr>
      <w:r w:rsidRPr="00E460E4">
        <w:rPr>
          <w:rFonts w:hint="eastAsia"/>
        </w:rPr>
        <w:t>检验方法：</w:t>
      </w:r>
      <w:r>
        <w:rPr>
          <w:rFonts w:hint="eastAsia"/>
        </w:rPr>
        <w:t>目视检查，</w:t>
      </w:r>
      <w:r w:rsidRPr="00E460E4">
        <w:rPr>
          <w:rFonts w:hint="eastAsia"/>
        </w:rPr>
        <w:t>排水畅通，无堵塞。</w:t>
      </w:r>
    </w:p>
    <w:p w14:paraId="6F31F21C" w14:textId="58B24807" w:rsidR="00C667ED" w:rsidRDefault="00C667ED" w:rsidP="00C667ED">
      <w:pPr>
        <w:pStyle w:val="2"/>
        <w:jc w:val="center"/>
      </w:pPr>
      <w:bookmarkStart w:id="34" w:name="_Toc77256496"/>
      <w:bookmarkStart w:id="35" w:name="_Toc85634818"/>
      <w:r>
        <w:t>5</w:t>
      </w:r>
      <w:r w:rsidR="00887A61">
        <w:rPr>
          <w:rFonts w:hint="eastAsia"/>
        </w:rPr>
        <w:t>.</w:t>
      </w:r>
      <w:r w:rsidR="00887A61">
        <w:t>3</w:t>
      </w:r>
      <w:r>
        <w:rPr>
          <w:rFonts w:hint="eastAsia"/>
        </w:rPr>
        <w:t xml:space="preserve"> </w:t>
      </w:r>
      <w:r>
        <w:t xml:space="preserve"> </w:t>
      </w:r>
      <w:r>
        <w:rPr>
          <w:rFonts w:hint="eastAsia"/>
          <w:lang w:eastAsia="zh-CN"/>
        </w:rPr>
        <w:t>一般项目</w:t>
      </w:r>
      <w:bookmarkEnd w:id="34"/>
      <w:bookmarkEnd w:id="35"/>
    </w:p>
    <w:p w14:paraId="0AFF01D0" w14:textId="3903EDD1" w:rsidR="007B1EB9" w:rsidRDefault="007B1EB9" w:rsidP="007B1EB9">
      <w:pPr>
        <w:rPr>
          <w:b/>
          <w:bCs/>
        </w:rPr>
      </w:pPr>
      <w:r>
        <w:rPr>
          <w:b/>
          <w:bCs/>
        </w:rPr>
        <w:t>5</w:t>
      </w:r>
      <w:r>
        <w:rPr>
          <w:rFonts w:hint="eastAsia"/>
          <w:b/>
          <w:bCs/>
        </w:rPr>
        <w:t>.</w:t>
      </w:r>
      <w:r w:rsidR="00BE250B">
        <w:rPr>
          <w:b/>
          <w:bCs/>
        </w:rPr>
        <w:t>3</w:t>
      </w:r>
      <w:r>
        <w:rPr>
          <w:rFonts w:hint="eastAsia"/>
          <w:b/>
          <w:bCs/>
        </w:rPr>
        <w:t>.</w:t>
      </w:r>
      <w:r w:rsidR="003E072A">
        <w:rPr>
          <w:b/>
          <w:bCs/>
        </w:rPr>
        <w:t>1</w:t>
      </w:r>
      <w:r>
        <w:rPr>
          <w:rFonts w:hint="eastAsia"/>
          <w:b/>
          <w:bCs/>
        </w:rPr>
        <w:t xml:space="preserve">  </w:t>
      </w:r>
      <w:r w:rsidRPr="000B7948">
        <w:rPr>
          <w:rFonts w:hint="eastAsia"/>
          <w:lang w:val="x-none"/>
        </w:rPr>
        <w:t>管道系统管材</w:t>
      </w:r>
      <w:r>
        <w:rPr>
          <w:rFonts w:hint="eastAsia"/>
          <w:lang w:val="x-none"/>
        </w:rPr>
        <w:t>、管件</w:t>
      </w:r>
      <w:r w:rsidRPr="000B7948">
        <w:rPr>
          <w:rFonts w:hint="eastAsia"/>
          <w:lang w:val="x-none"/>
        </w:rPr>
        <w:t>应与桥梁主体</w:t>
      </w:r>
      <w:r w:rsidR="00F841E2">
        <w:rPr>
          <w:rFonts w:hint="eastAsia"/>
          <w:lang w:val="x-none"/>
        </w:rPr>
        <w:t>结合密实</w:t>
      </w:r>
      <w:r>
        <w:rPr>
          <w:rFonts w:hint="eastAsia"/>
          <w:lang w:val="x-none"/>
        </w:rPr>
        <w:t>。</w:t>
      </w:r>
    </w:p>
    <w:p w14:paraId="2556F886" w14:textId="77777777" w:rsidR="00891791" w:rsidRDefault="00891791" w:rsidP="00891791">
      <w:pPr>
        <w:ind w:firstLineChars="150" w:firstLine="328"/>
      </w:pPr>
      <w:r>
        <w:rPr>
          <w:rFonts w:hint="eastAsia"/>
        </w:rPr>
        <w:t>检查数量：全数检查。</w:t>
      </w:r>
    </w:p>
    <w:p w14:paraId="3AE9B6E1" w14:textId="777755D6" w:rsidR="007B1EB9" w:rsidRDefault="007B1EB9" w:rsidP="00B70AE5">
      <w:pPr>
        <w:ind w:firstLineChars="150" w:firstLine="328"/>
      </w:pPr>
      <w:r>
        <w:rPr>
          <w:rFonts w:hint="eastAsia"/>
        </w:rPr>
        <w:t>检验方法：</w:t>
      </w:r>
      <w:r w:rsidR="000A7A5A">
        <w:rPr>
          <w:rFonts w:hint="eastAsia"/>
        </w:rPr>
        <w:t>目视检查。</w:t>
      </w:r>
    </w:p>
    <w:p w14:paraId="0A47278B" w14:textId="67A0AAF1" w:rsidR="004C1651" w:rsidRPr="004C1651" w:rsidRDefault="00055C26" w:rsidP="004C1651">
      <w:pPr>
        <w:rPr>
          <w:lang w:val="x-none"/>
        </w:rPr>
      </w:pPr>
      <w:r>
        <w:rPr>
          <w:b/>
          <w:bCs/>
        </w:rPr>
        <w:t>5</w:t>
      </w:r>
      <w:r>
        <w:rPr>
          <w:rFonts w:hint="eastAsia"/>
          <w:b/>
          <w:bCs/>
        </w:rPr>
        <w:t>.</w:t>
      </w:r>
      <w:r>
        <w:rPr>
          <w:b/>
          <w:bCs/>
        </w:rPr>
        <w:t>3</w:t>
      </w:r>
      <w:r>
        <w:rPr>
          <w:rFonts w:hint="eastAsia"/>
          <w:b/>
          <w:bCs/>
        </w:rPr>
        <w:t>.</w:t>
      </w:r>
      <w:r w:rsidR="003E072A">
        <w:rPr>
          <w:b/>
          <w:bCs/>
        </w:rPr>
        <w:t>2</w:t>
      </w:r>
      <w:r>
        <w:rPr>
          <w:rFonts w:hint="eastAsia"/>
          <w:b/>
          <w:bCs/>
        </w:rPr>
        <w:t xml:space="preserve">  </w:t>
      </w:r>
      <w:r w:rsidR="004C1651" w:rsidRPr="004C1651">
        <w:rPr>
          <w:rFonts w:hint="eastAsia"/>
          <w:lang w:val="x-none"/>
        </w:rPr>
        <w:t>桥面集水井应低于桥面铺装层</w:t>
      </w:r>
      <w:r w:rsidR="004C1651" w:rsidRPr="004C1651">
        <w:rPr>
          <w:lang w:val="x-none"/>
        </w:rPr>
        <w:t>l0mm</w:t>
      </w:r>
      <w:r w:rsidR="004C1651" w:rsidRPr="004C1651">
        <w:rPr>
          <w:rFonts w:hint="eastAsia"/>
          <w:lang w:val="x-none"/>
        </w:rPr>
        <w:t>～</w:t>
      </w:r>
      <w:r w:rsidR="004C1651" w:rsidRPr="004C1651">
        <w:rPr>
          <w:rFonts w:hint="eastAsia"/>
          <w:lang w:val="x-none"/>
        </w:rPr>
        <w:t>15mm</w:t>
      </w:r>
      <w:r w:rsidR="004C1651" w:rsidRPr="004C1651">
        <w:rPr>
          <w:rFonts w:hint="eastAsia"/>
          <w:lang w:val="x-none"/>
        </w:rPr>
        <w:t>。</w:t>
      </w:r>
    </w:p>
    <w:p w14:paraId="66C4C3C1" w14:textId="77777777" w:rsidR="004C1651" w:rsidRPr="00055C26" w:rsidRDefault="004C1651" w:rsidP="004C1651">
      <w:pPr>
        <w:ind w:firstLineChars="150" w:firstLine="328"/>
      </w:pPr>
      <w:r w:rsidRPr="00055C26">
        <w:rPr>
          <w:rFonts w:hint="eastAsia"/>
        </w:rPr>
        <w:t>检查数量：全数检查。</w:t>
      </w:r>
    </w:p>
    <w:p w14:paraId="2596AF29" w14:textId="248AD3D7" w:rsidR="004C1651" w:rsidRPr="00055C26" w:rsidRDefault="004C1651" w:rsidP="004C1651">
      <w:pPr>
        <w:ind w:firstLineChars="150" w:firstLine="328"/>
      </w:pPr>
      <w:r w:rsidRPr="00055C26">
        <w:rPr>
          <w:rFonts w:hint="eastAsia"/>
        </w:rPr>
        <w:t>检验方法：</w:t>
      </w:r>
      <w:r w:rsidR="001F432F">
        <w:rPr>
          <w:rFonts w:hint="eastAsia"/>
        </w:rPr>
        <w:t>尺量</w:t>
      </w:r>
      <w:r w:rsidR="00CE73E7">
        <w:rPr>
          <w:rFonts w:hint="eastAsia"/>
        </w:rPr>
        <w:t>检查</w:t>
      </w:r>
      <w:r w:rsidRPr="00055C26">
        <w:rPr>
          <w:rFonts w:hint="eastAsia"/>
        </w:rPr>
        <w:t>。</w:t>
      </w:r>
    </w:p>
    <w:p w14:paraId="20CA8EE3" w14:textId="5EE37220" w:rsidR="004C1651" w:rsidRDefault="004C1651" w:rsidP="004C1651">
      <w:r>
        <w:rPr>
          <w:b/>
          <w:bCs/>
        </w:rPr>
        <w:t>5</w:t>
      </w:r>
      <w:r>
        <w:rPr>
          <w:rFonts w:hint="eastAsia"/>
          <w:b/>
          <w:bCs/>
        </w:rPr>
        <w:t>.</w:t>
      </w:r>
      <w:r w:rsidR="00055C26">
        <w:rPr>
          <w:b/>
          <w:bCs/>
        </w:rPr>
        <w:t>3</w:t>
      </w:r>
      <w:r>
        <w:rPr>
          <w:rFonts w:hint="eastAsia"/>
          <w:b/>
          <w:bCs/>
        </w:rPr>
        <w:t>.</w:t>
      </w:r>
      <w:r w:rsidR="003E072A">
        <w:rPr>
          <w:b/>
          <w:bCs/>
        </w:rPr>
        <w:t>3</w:t>
      </w:r>
      <w:r>
        <w:rPr>
          <w:rFonts w:hint="eastAsia"/>
          <w:b/>
          <w:bCs/>
        </w:rPr>
        <w:t xml:space="preserve">  </w:t>
      </w:r>
      <w:r>
        <w:rPr>
          <w:rFonts w:hint="eastAsia"/>
        </w:rPr>
        <w:t>桥面集水井</w:t>
      </w:r>
      <w:proofErr w:type="gramStart"/>
      <w:r>
        <w:rPr>
          <w:rFonts w:hint="eastAsia"/>
        </w:rPr>
        <w:t>井篦应完整</w:t>
      </w:r>
      <w:proofErr w:type="gramEnd"/>
      <w:r>
        <w:rPr>
          <w:rFonts w:hint="eastAsia"/>
        </w:rPr>
        <w:t>无损、安装平稳、牢固。</w:t>
      </w:r>
    </w:p>
    <w:p w14:paraId="15D86FE3" w14:textId="77777777" w:rsidR="004C1651" w:rsidRDefault="004C1651" w:rsidP="00563D87">
      <w:pPr>
        <w:ind w:firstLineChars="150" w:firstLine="328"/>
      </w:pPr>
      <w:r>
        <w:rPr>
          <w:rFonts w:hint="eastAsia"/>
        </w:rPr>
        <w:t>检查数量：全数检查。</w:t>
      </w:r>
    </w:p>
    <w:p w14:paraId="2B490DA4" w14:textId="4548F781" w:rsidR="004C1651" w:rsidRDefault="004C1651" w:rsidP="004C1651">
      <w:pPr>
        <w:ind w:firstLineChars="150" w:firstLine="328"/>
      </w:pPr>
      <w:r>
        <w:rPr>
          <w:rFonts w:hint="eastAsia"/>
        </w:rPr>
        <w:t>检验方法：目视检查。</w:t>
      </w:r>
    </w:p>
    <w:p w14:paraId="6EC043AB" w14:textId="6C6A7461" w:rsidR="00DA2E3E" w:rsidRDefault="00DA2E3E" w:rsidP="00DA2E3E">
      <w:pPr>
        <w:rPr>
          <w:b/>
          <w:bCs/>
        </w:rPr>
      </w:pPr>
      <w:r>
        <w:rPr>
          <w:b/>
          <w:bCs/>
        </w:rPr>
        <w:t>5</w:t>
      </w:r>
      <w:r>
        <w:rPr>
          <w:rFonts w:hint="eastAsia"/>
          <w:b/>
          <w:bCs/>
        </w:rPr>
        <w:t>.</w:t>
      </w:r>
      <w:r>
        <w:rPr>
          <w:b/>
          <w:bCs/>
        </w:rPr>
        <w:t>3</w:t>
      </w:r>
      <w:r>
        <w:rPr>
          <w:rFonts w:hint="eastAsia"/>
          <w:b/>
          <w:bCs/>
        </w:rPr>
        <w:t>.</w:t>
      </w:r>
      <w:r w:rsidR="003D7EB0">
        <w:rPr>
          <w:b/>
          <w:bCs/>
        </w:rPr>
        <w:t>4</w:t>
      </w:r>
      <w:r>
        <w:rPr>
          <w:rFonts w:hint="eastAsia"/>
          <w:b/>
          <w:bCs/>
        </w:rPr>
        <w:t xml:space="preserve">  </w:t>
      </w:r>
      <w:r w:rsidRPr="001B3B0B">
        <w:rPr>
          <w:rFonts w:hint="eastAsia"/>
          <w:lang w:val="x-none"/>
        </w:rPr>
        <w:t>横管和</w:t>
      </w:r>
      <w:r>
        <w:rPr>
          <w:rFonts w:hint="eastAsia"/>
          <w:lang w:val="x-none"/>
        </w:rPr>
        <w:t>立管清扫口、</w:t>
      </w:r>
      <w:r w:rsidRPr="009B6A55">
        <w:rPr>
          <w:rFonts w:hint="eastAsia"/>
          <w:lang w:val="x-none"/>
        </w:rPr>
        <w:t>检查口的设置</w:t>
      </w:r>
      <w:r>
        <w:rPr>
          <w:rFonts w:hint="eastAsia"/>
          <w:lang w:val="x-none"/>
        </w:rPr>
        <w:t>应</w:t>
      </w:r>
      <w:r w:rsidRPr="009B6A55">
        <w:rPr>
          <w:rFonts w:hint="eastAsia"/>
          <w:lang w:val="x-none"/>
        </w:rPr>
        <w:t>满足</w:t>
      </w:r>
      <w:r w:rsidR="00993602">
        <w:rPr>
          <w:rFonts w:hint="eastAsia"/>
          <w:lang w:val="x-none"/>
        </w:rPr>
        <w:t>本规程第</w:t>
      </w:r>
      <w:r w:rsidRPr="009B6A55">
        <w:rPr>
          <w:rFonts w:hint="eastAsia"/>
          <w:lang w:val="x-none"/>
        </w:rPr>
        <w:t>4.3.</w:t>
      </w:r>
      <w:r w:rsidRPr="009B6A55">
        <w:rPr>
          <w:lang w:val="x-none"/>
        </w:rPr>
        <w:t>1</w:t>
      </w:r>
      <w:r w:rsidRPr="009B6A55">
        <w:rPr>
          <w:rFonts w:hint="eastAsia"/>
          <w:lang w:val="x-none"/>
        </w:rPr>
        <w:t>3</w:t>
      </w:r>
      <w:r w:rsidR="00144F41">
        <w:rPr>
          <w:rFonts w:hint="eastAsia"/>
          <w:lang w:val="x-none"/>
        </w:rPr>
        <w:t>条</w:t>
      </w:r>
      <w:r w:rsidRPr="009B6A55">
        <w:rPr>
          <w:rFonts w:hint="eastAsia"/>
          <w:lang w:val="x-none"/>
        </w:rPr>
        <w:t>、</w:t>
      </w:r>
      <w:r w:rsidR="009443CB" w:rsidRPr="009B6A55">
        <w:rPr>
          <w:rFonts w:hint="eastAsia"/>
          <w:lang w:val="x-none"/>
        </w:rPr>
        <w:t>4.3.</w:t>
      </w:r>
      <w:r w:rsidR="009443CB" w:rsidRPr="009B6A55">
        <w:rPr>
          <w:lang w:val="x-none"/>
        </w:rPr>
        <w:t>1</w:t>
      </w:r>
      <w:r w:rsidR="009443CB">
        <w:rPr>
          <w:lang w:val="x-none"/>
        </w:rPr>
        <w:t>4</w:t>
      </w:r>
      <w:r w:rsidR="00144F41">
        <w:rPr>
          <w:rFonts w:hint="eastAsia"/>
          <w:lang w:val="x-none"/>
        </w:rPr>
        <w:t>条</w:t>
      </w:r>
      <w:r w:rsidR="00C409B8">
        <w:rPr>
          <w:rFonts w:hint="eastAsia"/>
          <w:lang w:val="x-none"/>
        </w:rPr>
        <w:t>、</w:t>
      </w:r>
      <w:r>
        <w:rPr>
          <w:rFonts w:hint="eastAsia"/>
          <w:lang w:val="x-none"/>
        </w:rPr>
        <w:t>4.3.</w:t>
      </w:r>
      <w:r w:rsidRPr="009B6A55">
        <w:rPr>
          <w:rFonts w:hint="eastAsia"/>
          <w:lang w:val="x-none"/>
        </w:rPr>
        <w:t>1</w:t>
      </w:r>
      <w:r>
        <w:rPr>
          <w:lang w:val="x-none"/>
        </w:rPr>
        <w:t>9</w:t>
      </w:r>
      <w:r w:rsidR="00144F41">
        <w:rPr>
          <w:rFonts w:hint="eastAsia"/>
          <w:lang w:val="x-none"/>
        </w:rPr>
        <w:t>条</w:t>
      </w:r>
      <w:r w:rsidRPr="009B6A55">
        <w:rPr>
          <w:rFonts w:hint="eastAsia"/>
          <w:lang w:val="x-none"/>
        </w:rPr>
        <w:t>的要求。</w:t>
      </w:r>
    </w:p>
    <w:p w14:paraId="60F0F2AD" w14:textId="3E9D7901" w:rsidR="00DA2E3E" w:rsidRDefault="00DA2E3E" w:rsidP="003D7EB0">
      <w:pPr>
        <w:ind w:firstLineChars="150" w:firstLine="328"/>
      </w:pPr>
      <w:r>
        <w:rPr>
          <w:rFonts w:hint="eastAsia"/>
        </w:rPr>
        <w:lastRenderedPageBreak/>
        <w:t>检查数量：全数检查。</w:t>
      </w:r>
    </w:p>
    <w:p w14:paraId="169AC4EC" w14:textId="77777777" w:rsidR="00DA2E3E" w:rsidRDefault="00DA2E3E" w:rsidP="00DA2E3E">
      <w:pPr>
        <w:ind w:firstLineChars="150" w:firstLine="328"/>
      </w:pPr>
      <w:r>
        <w:rPr>
          <w:rFonts w:hint="eastAsia"/>
        </w:rPr>
        <w:t>检验方法：目视检查。</w:t>
      </w:r>
    </w:p>
    <w:p w14:paraId="2C9D0C92" w14:textId="44C958E2" w:rsidR="004C1651" w:rsidRDefault="004C1651" w:rsidP="004C1651">
      <w:pPr>
        <w:rPr>
          <w:lang w:val="x-none"/>
        </w:rPr>
      </w:pPr>
      <w:r>
        <w:rPr>
          <w:b/>
          <w:bCs/>
        </w:rPr>
        <w:t>5</w:t>
      </w:r>
      <w:r>
        <w:rPr>
          <w:rFonts w:hint="eastAsia"/>
          <w:b/>
          <w:bCs/>
        </w:rPr>
        <w:t>.</w:t>
      </w:r>
      <w:r>
        <w:rPr>
          <w:b/>
          <w:bCs/>
        </w:rPr>
        <w:t>3</w:t>
      </w:r>
      <w:r w:rsidR="003E072A">
        <w:rPr>
          <w:b/>
          <w:bCs/>
        </w:rPr>
        <w:t>.5</w:t>
      </w:r>
      <w:r>
        <w:rPr>
          <w:rFonts w:hint="eastAsia"/>
          <w:b/>
          <w:bCs/>
        </w:rPr>
        <w:t xml:space="preserve">  </w:t>
      </w:r>
      <w:r w:rsidRPr="00152A14">
        <w:rPr>
          <w:rFonts w:hint="eastAsia"/>
          <w:lang w:val="x-none"/>
        </w:rPr>
        <w:t>管端面在桥面集水井内的露出长度，</w:t>
      </w:r>
      <w:r>
        <w:rPr>
          <w:rFonts w:hint="eastAsia"/>
          <w:lang w:val="x-none"/>
        </w:rPr>
        <w:t>应满足</w:t>
      </w:r>
      <w:r w:rsidR="002516FB">
        <w:rPr>
          <w:rFonts w:hint="eastAsia"/>
          <w:lang w:val="x-none"/>
        </w:rPr>
        <w:t>本规程第</w:t>
      </w:r>
      <w:r>
        <w:rPr>
          <w:rFonts w:hint="eastAsia"/>
          <w:lang w:val="x-none"/>
        </w:rPr>
        <w:t>4.3.</w:t>
      </w:r>
      <w:r>
        <w:rPr>
          <w:lang w:val="x-none"/>
        </w:rPr>
        <w:t>17</w:t>
      </w:r>
      <w:r w:rsidR="00144F41">
        <w:rPr>
          <w:rFonts w:hint="eastAsia"/>
          <w:lang w:val="x-none"/>
        </w:rPr>
        <w:t>条</w:t>
      </w:r>
      <w:r>
        <w:rPr>
          <w:rFonts w:hint="eastAsia"/>
          <w:lang w:val="x-none"/>
        </w:rPr>
        <w:t>的要求。</w:t>
      </w:r>
    </w:p>
    <w:p w14:paraId="138125AF" w14:textId="77777777" w:rsidR="004C1651" w:rsidRDefault="004C1651" w:rsidP="004C1651">
      <w:pPr>
        <w:ind w:firstLineChars="150" w:firstLine="328"/>
      </w:pPr>
      <w:r>
        <w:rPr>
          <w:rFonts w:hint="eastAsia"/>
        </w:rPr>
        <w:t>检查数量：全数检查。</w:t>
      </w:r>
    </w:p>
    <w:p w14:paraId="7DB961BA" w14:textId="6D5C5561" w:rsidR="00E460E4" w:rsidRDefault="004C1651" w:rsidP="00266EEF">
      <w:pPr>
        <w:ind w:firstLineChars="150" w:firstLine="328"/>
      </w:pPr>
      <w:r>
        <w:rPr>
          <w:rFonts w:hint="eastAsia"/>
        </w:rPr>
        <w:t>检验方法：</w:t>
      </w:r>
      <w:r w:rsidR="00E85613" w:rsidRPr="00D757EE">
        <w:rPr>
          <w:rFonts w:hint="eastAsia"/>
        </w:rPr>
        <w:t>尺量检查</w:t>
      </w:r>
      <w:r w:rsidRPr="00D757EE">
        <w:rPr>
          <w:rFonts w:hint="eastAsia"/>
        </w:rPr>
        <w:t>。</w:t>
      </w:r>
    </w:p>
    <w:p w14:paraId="667BBA81" w14:textId="0D13BCFF" w:rsidR="00DA2E3E" w:rsidRDefault="00DA2E3E" w:rsidP="00DA2E3E">
      <w:r>
        <w:rPr>
          <w:b/>
          <w:bCs/>
        </w:rPr>
        <w:t>5</w:t>
      </w:r>
      <w:r>
        <w:rPr>
          <w:rFonts w:hint="eastAsia"/>
          <w:b/>
          <w:bCs/>
        </w:rPr>
        <w:t>.</w:t>
      </w:r>
      <w:r>
        <w:rPr>
          <w:b/>
          <w:bCs/>
        </w:rPr>
        <w:t>3</w:t>
      </w:r>
      <w:r>
        <w:rPr>
          <w:rFonts w:hint="eastAsia"/>
          <w:b/>
          <w:bCs/>
        </w:rPr>
        <w:t>.</w:t>
      </w:r>
      <w:r w:rsidR="003E072A">
        <w:rPr>
          <w:b/>
          <w:bCs/>
        </w:rPr>
        <w:t>6</w:t>
      </w:r>
      <w:r>
        <w:rPr>
          <w:rFonts w:hint="eastAsia"/>
          <w:b/>
          <w:bCs/>
        </w:rPr>
        <w:t xml:space="preserve">  </w:t>
      </w:r>
      <w:r w:rsidRPr="008B75CB">
        <w:rPr>
          <w:rFonts w:hint="eastAsia"/>
        </w:rPr>
        <w:t>雨水管管卡</w:t>
      </w:r>
      <w:r>
        <w:rPr>
          <w:rFonts w:hint="eastAsia"/>
        </w:rPr>
        <w:t>、吊支架安装应</w:t>
      </w:r>
      <w:r w:rsidRPr="008B75CB">
        <w:rPr>
          <w:rFonts w:hint="eastAsia"/>
        </w:rPr>
        <w:t>满足</w:t>
      </w:r>
      <w:r w:rsidR="002516FB">
        <w:rPr>
          <w:rFonts w:hint="eastAsia"/>
          <w:lang w:val="x-none"/>
        </w:rPr>
        <w:t>本规程第</w:t>
      </w:r>
      <w:r>
        <w:rPr>
          <w:rFonts w:hint="eastAsia"/>
        </w:rPr>
        <w:t>4.3</w:t>
      </w:r>
      <w:r>
        <w:t>.31</w:t>
      </w:r>
      <w:r w:rsidR="00C409B8">
        <w:rPr>
          <w:rFonts w:hint="eastAsia"/>
        </w:rPr>
        <w:t>条</w:t>
      </w:r>
      <w:r w:rsidRPr="004C1651">
        <w:rPr>
          <w:rFonts w:hint="eastAsia"/>
          <w:lang w:val="x-none"/>
        </w:rPr>
        <w:t>～</w:t>
      </w:r>
      <w:r>
        <w:t>4.3.37</w:t>
      </w:r>
      <w:r w:rsidR="00144F41">
        <w:rPr>
          <w:rFonts w:hint="eastAsia"/>
        </w:rPr>
        <w:t>条</w:t>
      </w:r>
      <w:r>
        <w:rPr>
          <w:rFonts w:hint="eastAsia"/>
        </w:rPr>
        <w:t>的要求</w:t>
      </w:r>
      <w:r w:rsidRPr="008B75CB">
        <w:rPr>
          <w:rFonts w:hint="eastAsia"/>
        </w:rPr>
        <w:t>，</w:t>
      </w:r>
      <w:r>
        <w:rPr>
          <w:rFonts w:hint="eastAsia"/>
        </w:rPr>
        <w:t>安装牢靠，膨胀螺栓牢固整齐。</w:t>
      </w:r>
    </w:p>
    <w:p w14:paraId="33AEDEF9" w14:textId="77777777" w:rsidR="00DA2E3E" w:rsidRDefault="00DA2E3E" w:rsidP="00DA2E3E">
      <w:pPr>
        <w:ind w:firstLineChars="150" w:firstLine="328"/>
      </w:pPr>
      <w:r>
        <w:rPr>
          <w:rFonts w:hint="eastAsia"/>
        </w:rPr>
        <w:t>检查数量：全数检查。</w:t>
      </w:r>
    </w:p>
    <w:p w14:paraId="56ACD6D0" w14:textId="77777777" w:rsidR="00DA2E3E" w:rsidRDefault="00DA2E3E" w:rsidP="00DA2E3E">
      <w:pPr>
        <w:ind w:firstLineChars="150" w:firstLine="328"/>
      </w:pPr>
      <w:r>
        <w:rPr>
          <w:rFonts w:hint="eastAsia"/>
        </w:rPr>
        <w:t>检验方法：目视检查。</w:t>
      </w:r>
    </w:p>
    <w:p w14:paraId="057800F5" w14:textId="77777777" w:rsidR="00D413F4" w:rsidRDefault="00D413F4">
      <w:pPr>
        <w:spacing w:line="240" w:lineRule="auto"/>
        <w:rPr>
          <w:b/>
          <w:kern w:val="44"/>
          <w:sz w:val="32"/>
          <w:szCs w:val="20"/>
          <w:lang w:val="x-none"/>
        </w:rPr>
      </w:pPr>
      <w:r>
        <w:br w:type="page"/>
      </w:r>
    </w:p>
    <w:p w14:paraId="480CC5C2" w14:textId="71635B9B" w:rsidR="00C667ED" w:rsidRDefault="00C667ED" w:rsidP="00C667ED">
      <w:pPr>
        <w:pStyle w:val="1"/>
        <w:numPr>
          <w:ilvl w:val="0"/>
          <w:numId w:val="0"/>
        </w:numPr>
        <w:tabs>
          <w:tab w:val="left" w:pos="0"/>
        </w:tabs>
        <w:ind w:firstLine="403"/>
        <w:rPr>
          <w:lang w:eastAsia="zh-CN"/>
        </w:rPr>
      </w:pPr>
      <w:bookmarkStart w:id="36" w:name="_Toc77256498"/>
      <w:bookmarkStart w:id="37" w:name="_Toc85634819"/>
      <w:r>
        <w:rPr>
          <w:lang w:eastAsia="zh-CN"/>
        </w:rPr>
        <w:lastRenderedPageBreak/>
        <w:t>6</w:t>
      </w:r>
      <w:r>
        <w:rPr>
          <w:rFonts w:hint="eastAsia"/>
          <w:lang w:eastAsia="zh-CN"/>
        </w:rPr>
        <w:t xml:space="preserve"> </w:t>
      </w:r>
      <w:r>
        <w:rPr>
          <w:lang w:eastAsia="zh-CN"/>
        </w:rPr>
        <w:t xml:space="preserve"> </w:t>
      </w:r>
      <w:r>
        <w:rPr>
          <w:rFonts w:hint="eastAsia"/>
          <w:lang w:eastAsia="zh-CN"/>
        </w:rPr>
        <w:t>安全</w:t>
      </w:r>
      <w:bookmarkEnd w:id="36"/>
      <w:bookmarkEnd w:id="37"/>
    </w:p>
    <w:p w14:paraId="7CE8BE45" w14:textId="594F4B2A" w:rsidR="00C95571" w:rsidRDefault="00C95571" w:rsidP="00C95571">
      <w:r>
        <w:rPr>
          <w:rFonts w:hint="eastAsia"/>
          <w:b/>
          <w:bCs/>
        </w:rPr>
        <w:t>6.</w:t>
      </w:r>
      <w:r>
        <w:rPr>
          <w:b/>
          <w:bCs/>
        </w:rPr>
        <w:t>0</w:t>
      </w:r>
      <w:r>
        <w:rPr>
          <w:rFonts w:hint="eastAsia"/>
          <w:b/>
          <w:bCs/>
        </w:rPr>
        <w:t>.</w:t>
      </w:r>
      <w:r>
        <w:rPr>
          <w:b/>
          <w:bCs/>
        </w:rPr>
        <w:t>1</w:t>
      </w:r>
      <w:r>
        <w:rPr>
          <w:rFonts w:hint="eastAsia"/>
          <w:b/>
          <w:bCs/>
        </w:rPr>
        <w:t xml:space="preserve">  </w:t>
      </w:r>
      <w:r>
        <w:rPr>
          <w:rFonts w:hint="eastAsia"/>
        </w:rPr>
        <w:t>施工单位应取得安全生产许可证，并应遵守有关施工安全、劳动保护、防火、防毒的法律、法规，建立安全管理体系和安全生产责任制，确保</w:t>
      </w:r>
      <w:r w:rsidR="00567C38">
        <w:rPr>
          <w:rFonts w:hint="eastAsia"/>
        </w:rPr>
        <w:t>施工</w:t>
      </w:r>
      <w:r>
        <w:rPr>
          <w:rFonts w:hint="eastAsia"/>
        </w:rPr>
        <w:t>安全。对高空作业，</w:t>
      </w:r>
      <w:r w:rsidR="00522FB5">
        <w:rPr>
          <w:rFonts w:hint="eastAsia"/>
        </w:rPr>
        <w:t>应</w:t>
      </w:r>
      <w:r>
        <w:rPr>
          <w:rFonts w:hint="eastAsia"/>
        </w:rPr>
        <w:t>制定专项施工方案。</w:t>
      </w:r>
    </w:p>
    <w:p w14:paraId="44512FAB" w14:textId="77E33C07" w:rsidR="009C782F" w:rsidRDefault="008168B3" w:rsidP="009C782F">
      <w:r>
        <w:rPr>
          <w:rFonts w:hint="eastAsia"/>
          <w:b/>
          <w:bCs/>
        </w:rPr>
        <w:t>6.</w:t>
      </w:r>
      <w:r>
        <w:rPr>
          <w:b/>
          <w:bCs/>
        </w:rPr>
        <w:t>0</w:t>
      </w:r>
      <w:r>
        <w:rPr>
          <w:rFonts w:hint="eastAsia"/>
          <w:b/>
          <w:bCs/>
        </w:rPr>
        <w:t>.</w:t>
      </w:r>
      <w:r w:rsidR="00BE250B">
        <w:rPr>
          <w:b/>
          <w:bCs/>
        </w:rPr>
        <w:t>2</w:t>
      </w:r>
      <w:r>
        <w:rPr>
          <w:rFonts w:hint="eastAsia"/>
          <w:b/>
          <w:bCs/>
        </w:rPr>
        <w:t xml:space="preserve">  </w:t>
      </w:r>
      <w:r w:rsidR="009C782F">
        <w:rPr>
          <w:rFonts w:hint="eastAsia"/>
        </w:rPr>
        <w:t>施工前应对施工区域进行平整</w:t>
      </w:r>
      <w:r w:rsidR="00DA5F75">
        <w:rPr>
          <w:rFonts w:hint="eastAsia"/>
        </w:rPr>
        <w:t>、</w:t>
      </w:r>
      <w:r w:rsidR="009C782F">
        <w:rPr>
          <w:rFonts w:hint="eastAsia"/>
        </w:rPr>
        <w:t>协调</w:t>
      </w:r>
      <w:r w:rsidR="00DA5F75">
        <w:rPr>
          <w:rFonts w:hint="eastAsia"/>
        </w:rPr>
        <w:t>等工作，满足设备进场需求；</w:t>
      </w:r>
      <w:r w:rsidR="00BF1C90">
        <w:rPr>
          <w:rFonts w:hint="eastAsia"/>
        </w:rPr>
        <w:t>作业面无高压线、树枝等安全隐患，</w:t>
      </w:r>
      <w:r w:rsidR="009C782F">
        <w:rPr>
          <w:rFonts w:hint="eastAsia"/>
        </w:rPr>
        <w:t>场地满足高空作业条件。</w:t>
      </w:r>
    </w:p>
    <w:p w14:paraId="765161D4" w14:textId="46BE91DD" w:rsidR="009C782F" w:rsidRDefault="008168B3" w:rsidP="009C782F">
      <w:r>
        <w:rPr>
          <w:rFonts w:hint="eastAsia"/>
          <w:b/>
          <w:bCs/>
        </w:rPr>
        <w:t>6.</w:t>
      </w:r>
      <w:r>
        <w:rPr>
          <w:b/>
          <w:bCs/>
        </w:rPr>
        <w:t>0</w:t>
      </w:r>
      <w:r>
        <w:rPr>
          <w:rFonts w:hint="eastAsia"/>
          <w:b/>
          <w:bCs/>
        </w:rPr>
        <w:t>.</w:t>
      </w:r>
      <w:r w:rsidR="00BE250B">
        <w:rPr>
          <w:b/>
          <w:bCs/>
        </w:rPr>
        <w:t>3</w:t>
      </w:r>
      <w:r>
        <w:rPr>
          <w:rFonts w:hint="eastAsia"/>
          <w:b/>
          <w:bCs/>
        </w:rPr>
        <w:t xml:space="preserve">  </w:t>
      </w:r>
      <w:r w:rsidR="005030B9">
        <w:rPr>
          <w:rFonts w:hint="eastAsia"/>
        </w:rPr>
        <w:t>高空作业时，施工人员要做好安全防护措施，</w:t>
      </w:r>
      <w:r w:rsidR="009C782F">
        <w:rPr>
          <w:rFonts w:hint="eastAsia"/>
        </w:rPr>
        <w:t>在风速阵风</w:t>
      </w:r>
      <w:r w:rsidR="009C782F">
        <w:rPr>
          <w:rFonts w:hint="eastAsia"/>
        </w:rPr>
        <w:t>5</w:t>
      </w:r>
      <w:r w:rsidR="009C782F">
        <w:rPr>
          <w:rFonts w:hint="eastAsia"/>
        </w:rPr>
        <w:t>级以上</w:t>
      </w:r>
      <w:r w:rsidR="00F52C3E">
        <w:rPr>
          <w:rFonts w:hint="eastAsia"/>
        </w:rPr>
        <w:t>时</w:t>
      </w:r>
      <w:r w:rsidR="009C782F">
        <w:rPr>
          <w:rFonts w:hint="eastAsia"/>
        </w:rPr>
        <w:t>（风速</w:t>
      </w:r>
      <w:r w:rsidR="009C782F">
        <w:rPr>
          <w:rFonts w:hint="eastAsia"/>
        </w:rPr>
        <w:t>8.0m/s</w:t>
      </w:r>
      <w:r w:rsidR="00E6284A">
        <w:rPr>
          <w:rFonts w:hint="eastAsia"/>
        </w:rPr>
        <w:t>）不得</w:t>
      </w:r>
      <w:r w:rsidR="009C782F">
        <w:rPr>
          <w:rFonts w:hint="eastAsia"/>
        </w:rPr>
        <w:t>进行施工安装，谨防高空坠落。</w:t>
      </w:r>
    </w:p>
    <w:p w14:paraId="63B75439" w14:textId="72B4EA17" w:rsidR="009C782F" w:rsidRPr="00266EEF" w:rsidRDefault="008168B3" w:rsidP="009C782F">
      <w:pPr>
        <w:rPr>
          <w:strike/>
          <w:highlight w:val="yellow"/>
        </w:rPr>
      </w:pPr>
      <w:r>
        <w:rPr>
          <w:rFonts w:hint="eastAsia"/>
          <w:b/>
          <w:bCs/>
        </w:rPr>
        <w:t>6.</w:t>
      </w:r>
      <w:r>
        <w:rPr>
          <w:b/>
          <w:bCs/>
        </w:rPr>
        <w:t>0</w:t>
      </w:r>
      <w:r>
        <w:rPr>
          <w:rFonts w:hint="eastAsia"/>
          <w:b/>
          <w:bCs/>
        </w:rPr>
        <w:t>.</w:t>
      </w:r>
      <w:r w:rsidR="00BE250B">
        <w:rPr>
          <w:b/>
          <w:bCs/>
        </w:rPr>
        <w:t>4</w:t>
      </w:r>
      <w:r>
        <w:rPr>
          <w:rFonts w:hint="eastAsia"/>
          <w:b/>
          <w:bCs/>
        </w:rPr>
        <w:t xml:space="preserve">  </w:t>
      </w:r>
      <w:r w:rsidR="009C782F">
        <w:rPr>
          <w:rFonts w:hint="eastAsia"/>
        </w:rPr>
        <w:t>雨雪天时，工作地点</w:t>
      </w:r>
      <w:r w:rsidR="00976368">
        <w:rPr>
          <w:rFonts w:hint="eastAsia"/>
        </w:rPr>
        <w:t>如</w:t>
      </w:r>
      <w:r w:rsidR="009C782F">
        <w:rPr>
          <w:rFonts w:hint="eastAsia"/>
        </w:rPr>
        <w:t>存在</w:t>
      </w:r>
      <w:r w:rsidR="00976368">
        <w:rPr>
          <w:rFonts w:hint="eastAsia"/>
        </w:rPr>
        <w:t>雨、雪、</w:t>
      </w:r>
      <w:r w:rsidR="00D93B17">
        <w:rPr>
          <w:rFonts w:hint="eastAsia"/>
        </w:rPr>
        <w:t>冰、霜等易</w:t>
      </w:r>
      <w:proofErr w:type="gramStart"/>
      <w:r w:rsidR="00D93B17">
        <w:rPr>
          <w:rFonts w:hint="eastAsia"/>
        </w:rPr>
        <w:t>滑情况</w:t>
      </w:r>
      <w:proofErr w:type="gramEnd"/>
      <w:r w:rsidR="00D93B17">
        <w:rPr>
          <w:rFonts w:hint="eastAsia"/>
        </w:rPr>
        <w:t>时，必须暂停</w:t>
      </w:r>
      <w:r w:rsidR="009C782F">
        <w:rPr>
          <w:rFonts w:hint="eastAsia"/>
        </w:rPr>
        <w:t>施工，防止机械设备因此降低安全系数</w:t>
      </w:r>
      <w:r w:rsidR="00F52C3E">
        <w:rPr>
          <w:rFonts w:hint="eastAsia"/>
        </w:rPr>
        <w:t>而</w:t>
      </w:r>
      <w:r w:rsidR="009C782F">
        <w:rPr>
          <w:rFonts w:hint="eastAsia"/>
        </w:rPr>
        <w:t>带来安装危险。</w:t>
      </w:r>
    </w:p>
    <w:p w14:paraId="36A1B6CD" w14:textId="2FB95F66" w:rsidR="00E053BF" w:rsidRDefault="008168B3" w:rsidP="009C782F">
      <w:r>
        <w:rPr>
          <w:rFonts w:hint="eastAsia"/>
          <w:b/>
          <w:bCs/>
        </w:rPr>
        <w:t>6.</w:t>
      </w:r>
      <w:r>
        <w:rPr>
          <w:b/>
          <w:bCs/>
        </w:rPr>
        <w:t>0</w:t>
      </w:r>
      <w:r>
        <w:rPr>
          <w:rFonts w:hint="eastAsia"/>
          <w:b/>
          <w:bCs/>
        </w:rPr>
        <w:t>.</w:t>
      </w:r>
      <w:r w:rsidR="00BE250B">
        <w:rPr>
          <w:b/>
          <w:bCs/>
        </w:rPr>
        <w:t>5</w:t>
      </w:r>
      <w:r>
        <w:rPr>
          <w:rFonts w:hint="eastAsia"/>
          <w:b/>
          <w:bCs/>
        </w:rPr>
        <w:t xml:space="preserve">  </w:t>
      </w:r>
      <w:r w:rsidR="009C782F">
        <w:rPr>
          <w:rFonts w:hint="eastAsia"/>
        </w:rPr>
        <w:t>在沿车行道、人行道施工</w:t>
      </w:r>
      <w:r w:rsidR="00D93B17">
        <w:rPr>
          <w:rFonts w:hint="eastAsia"/>
        </w:rPr>
        <w:t>时，应设置安装护栏，并应设置明显的警示标识</w:t>
      </w:r>
      <w:r w:rsidR="00F22948">
        <w:rPr>
          <w:rFonts w:hint="eastAsia"/>
        </w:rPr>
        <w:t>。</w:t>
      </w:r>
    </w:p>
    <w:p w14:paraId="3763D717" w14:textId="2A2F61C3" w:rsidR="009C782F" w:rsidRDefault="008168B3" w:rsidP="009C782F">
      <w:r>
        <w:rPr>
          <w:rFonts w:hint="eastAsia"/>
          <w:b/>
          <w:bCs/>
        </w:rPr>
        <w:t>6.</w:t>
      </w:r>
      <w:r>
        <w:rPr>
          <w:b/>
          <w:bCs/>
        </w:rPr>
        <w:t>0</w:t>
      </w:r>
      <w:r>
        <w:rPr>
          <w:rFonts w:hint="eastAsia"/>
          <w:b/>
          <w:bCs/>
        </w:rPr>
        <w:t>.</w:t>
      </w:r>
      <w:r w:rsidR="00BE250B">
        <w:rPr>
          <w:b/>
          <w:bCs/>
        </w:rPr>
        <w:t>6</w:t>
      </w:r>
      <w:r>
        <w:rPr>
          <w:rFonts w:hint="eastAsia"/>
          <w:b/>
          <w:bCs/>
        </w:rPr>
        <w:t xml:space="preserve">  </w:t>
      </w:r>
      <w:r w:rsidR="00F22948">
        <w:rPr>
          <w:rFonts w:hint="eastAsia"/>
        </w:rPr>
        <w:t>夜间施工时</w:t>
      </w:r>
      <w:r w:rsidR="009C782F">
        <w:rPr>
          <w:rFonts w:hint="eastAsia"/>
        </w:rPr>
        <w:t>，应设置夜间警示灯</w:t>
      </w:r>
      <w:r w:rsidR="00F22948">
        <w:rPr>
          <w:rFonts w:hint="eastAsia"/>
        </w:rPr>
        <w:t>、</w:t>
      </w:r>
      <w:proofErr w:type="gramStart"/>
      <w:r w:rsidR="00F22948">
        <w:rPr>
          <w:rFonts w:hint="eastAsia"/>
        </w:rPr>
        <w:t>反光路锥</w:t>
      </w:r>
      <w:proofErr w:type="gramEnd"/>
      <w:r w:rsidR="00F22948">
        <w:rPr>
          <w:rFonts w:hint="eastAsia"/>
        </w:rPr>
        <w:t>等警示路障</w:t>
      </w:r>
      <w:r w:rsidR="009C782F">
        <w:rPr>
          <w:rFonts w:hint="eastAsia"/>
        </w:rPr>
        <w:t>。</w:t>
      </w:r>
    </w:p>
    <w:p w14:paraId="7687A8F7" w14:textId="54040350" w:rsidR="009C782F" w:rsidRPr="005C624A" w:rsidRDefault="008168B3" w:rsidP="009C782F">
      <w:r>
        <w:rPr>
          <w:rFonts w:hint="eastAsia"/>
          <w:b/>
          <w:bCs/>
        </w:rPr>
        <w:t>6.</w:t>
      </w:r>
      <w:r>
        <w:rPr>
          <w:b/>
          <w:bCs/>
        </w:rPr>
        <w:t>0</w:t>
      </w:r>
      <w:r>
        <w:rPr>
          <w:rFonts w:hint="eastAsia"/>
          <w:b/>
          <w:bCs/>
        </w:rPr>
        <w:t>.</w:t>
      </w:r>
      <w:r w:rsidR="00BE250B">
        <w:rPr>
          <w:b/>
          <w:bCs/>
        </w:rPr>
        <w:t>7</w:t>
      </w:r>
      <w:r>
        <w:rPr>
          <w:rFonts w:hint="eastAsia"/>
          <w:b/>
          <w:bCs/>
        </w:rPr>
        <w:t xml:space="preserve">  </w:t>
      </w:r>
      <w:r w:rsidR="005C624A">
        <w:rPr>
          <w:rFonts w:hint="eastAsia"/>
        </w:rPr>
        <w:t>涂抹胶粘剂时应佩戴口罩和手套，操作人员应处于上风向。</w:t>
      </w:r>
    </w:p>
    <w:p w14:paraId="332DE869" w14:textId="0FB3A4AB" w:rsidR="00976368" w:rsidRDefault="008168B3" w:rsidP="00976368">
      <w:r>
        <w:rPr>
          <w:rFonts w:hint="eastAsia"/>
          <w:b/>
          <w:bCs/>
        </w:rPr>
        <w:t>6.</w:t>
      </w:r>
      <w:r>
        <w:rPr>
          <w:b/>
          <w:bCs/>
        </w:rPr>
        <w:t>0</w:t>
      </w:r>
      <w:r>
        <w:rPr>
          <w:rFonts w:hint="eastAsia"/>
          <w:b/>
          <w:bCs/>
        </w:rPr>
        <w:t>.</w:t>
      </w:r>
      <w:r w:rsidR="00BE250B">
        <w:rPr>
          <w:b/>
          <w:bCs/>
        </w:rPr>
        <w:t>8</w:t>
      </w:r>
      <w:r>
        <w:rPr>
          <w:rFonts w:hint="eastAsia"/>
          <w:b/>
          <w:bCs/>
        </w:rPr>
        <w:t xml:space="preserve">  </w:t>
      </w:r>
      <w:r w:rsidR="005C624A">
        <w:rPr>
          <w:rFonts w:hint="eastAsia"/>
        </w:rPr>
        <w:t>胶粘剂一旦接触到皮肤时应迅速用肥皂、清水清洗，当误入眼睛时，</w:t>
      </w:r>
      <w:proofErr w:type="gramStart"/>
      <w:r w:rsidR="005C624A">
        <w:rPr>
          <w:rFonts w:hint="eastAsia"/>
        </w:rPr>
        <w:t>不</w:t>
      </w:r>
      <w:proofErr w:type="gramEnd"/>
      <w:r w:rsidR="005C624A">
        <w:rPr>
          <w:rFonts w:hint="eastAsia"/>
        </w:rPr>
        <w:t>得用手揉搓眼睛，应及时用大量清水冲洗，并立即送医院治疗。</w:t>
      </w:r>
    </w:p>
    <w:p w14:paraId="19646AFF" w14:textId="17B5A9CE" w:rsidR="00976368" w:rsidRDefault="00976368">
      <w:pPr>
        <w:spacing w:line="240" w:lineRule="auto"/>
      </w:pPr>
    </w:p>
    <w:p w14:paraId="47EFD1A6" w14:textId="77777777" w:rsidR="00D43FDE" w:rsidRPr="00D43FDE" w:rsidRDefault="00D43FDE" w:rsidP="00D43FDE">
      <w:pPr>
        <w:widowControl w:val="0"/>
        <w:numPr>
          <w:ilvl w:val="0"/>
          <w:numId w:val="13"/>
        </w:numPr>
        <w:spacing w:line="240" w:lineRule="auto"/>
        <w:rPr>
          <w:b/>
          <w:bCs/>
        </w:rPr>
      </w:pPr>
      <w:bookmarkStart w:id="38" w:name="_Toc534710136"/>
      <w:bookmarkStart w:id="39" w:name="_Toc534907268"/>
      <w:bookmarkStart w:id="40" w:name="_Toc534960925"/>
      <w:r>
        <w:br w:type="page"/>
      </w:r>
    </w:p>
    <w:p w14:paraId="19DD6375" w14:textId="2379D6B0" w:rsidR="00D43FDE" w:rsidRDefault="00D43FDE" w:rsidP="00D43FDE">
      <w:pPr>
        <w:pStyle w:val="af8"/>
        <w:spacing w:before="326" w:after="326"/>
        <w:ind w:firstLineChars="0" w:firstLine="0"/>
      </w:pPr>
      <w:bookmarkStart w:id="41" w:name="_Toc77256499"/>
      <w:bookmarkStart w:id="42" w:name="_Toc85634820"/>
      <w:r w:rsidRPr="00EF0B36">
        <w:lastRenderedPageBreak/>
        <w:t>附录</w:t>
      </w:r>
      <w:r w:rsidRPr="00EF0B36">
        <w:t xml:space="preserve">A  </w:t>
      </w:r>
      <w:r w:rsidR="003B5895">
        <w:rPr>
          <w:rFonts w:hint="eastAsia"/>
        </w:rPr>
        <w:t>主要</w:t>
      </w:r>
      <w:r w:rsidR="008A44C2" w:rsidRPr="008A44C2">
        <w:rPr>
          <w:rFonts w:hint="eastAsia"/>
        </w:rPr>
        <w:t>矩形雨水管材、</w:t>
      </w:r>
      <w:r w:rsidR="00986AA2">
        <w:rPr>
          <w:rFonts w:hint="eastAsia"/>
        </w:rPr>
        <w:t>管</w:t>
      </w:r>
      <w:r w:rsidR="003B5895">
        <w:rPr>
          <w:rFonts w:hint="eastAsia"/>
        </w:rPr>
        <w:t>件</w:t>
      </w:r>
      <w:r w:rsidR="008A44C2" w:rsidRPr="008A44C2">
        <w:rPr>
          <w:rFonts w:hint="eastAsia"/>
        </w:rPr>
        <w:t>推荐选用</w:t>
      </w:r>
      <w:r w:rsidR="00CF0B49">
        <w:rPr>
          <w:rFonts w:hint="eastAsia"/>
        </w:rPr>
        <w:t>规格</w:t>
      </w:r>
      <w:bookmarkEnd w:id="41"/>
      <w:bookmarkEnd w:id="42"/>
    </w:p>
    <w:p w14:paraId="00398773" w14:textId="1A63BC6D" w:rsidR="00D43FDE" w:rsidRDefault="00A65339" w:rsidP="001247E6">
      <w:r>
        <w:rPr>
          <w:rFonts w:hint="eastAsia"/>
          <w:b/>
          <w:bCs/>
        </w:rPr>
        <w:t>A.</w:t>
      </w:r>
      <w:r>
        <w:rPr>
          <w:b/>
          <w:bCs/>
        </w:rPr>
        <w:t>0</w:t>
      </w:r>
      <w:r>
        <w:rPr>
          <w:rFonts w:hint="eastAsia"/>
          <w:b/>
          <w:bCs/>
        </w:rPr>
        <w:t>.</w:t>
      </w:r>
      <w:r>
        <w:rPr>
          <w:b/>
          <w:bCs/>
        </w:rPr>
        <w:t>1</w:t>
      </w:r>
      <w:r>
        <w:rPr>
          <w:rFonts w:hint="eastAsia"/>
          <w:b/>
          <w:bCs/>
        </w:rPr>
        <w:t xml:space="preserve">  </w:t>
      </w:r>
      <w:r w:rsidR="004857F3" w:rsidRPr="00366766">
        <w:rPr>
          <w:rFonts w:hint="eastAsia"/>
          <w:bCs/>
        </w:rPr>
        <w:t>常用</w:t>
      </w:r>
      <w:r w:rsidRPr="00A65339">
        <w:rPr>
          <w:rFonts w:hint="eastAsia"/>
          <w:bCs/>
        </w:rPr>
        <w:t>矩形雨水管材可按表</w:t>
      </w:r>
      <w:r w:rsidR="00927B4F" w:rsidRPr="00CE25F2">
        <w:rPr>
          <w:rFonts w:hint="eastAsia"/>
        </w:rPr>
        <w:t>图</w:t>
      </w:r>
      <w:bookmarkStart w:id="43" w:name="OLE_LINK1"/>
      <w:bookmarkStart w:id="44" w:name="OLE_LINK2"/>
      <w:r w:rsidR="009800C3">
        <w:rPr>
          <w:rFonts w:hint="eastAsia"/>
        </w:rPr>
        <w:t>A</w:t>
      </w:r>
      <w:r w:rsidR="009800C3">
        <w:t>.0.1</w:t>
      </w:r>
      <w:bookmarkEnd w:id="43"/>
      <w:bookmarkEnd w:id="44"/>
      <w:r w:rsidR="00927B4F">
        <w:rPr>
          <w:rFonts w:hint="eastAsia"/>
        </w:rPr>
        <w:t>和表</w:t>
      </w:r>
      <w:r w:rsidR="009800C3">
        <w:rPr>
          <w:rFonts w:hint="eastAsia"/>
        </w:rPr>
        <w:t>A</w:t>
      </w:r>
      <w:r w:rsidR="009800C3">
        <w:t>.0.1</w:t>
      </w:r>
      <w:r w:rsidR="00927B4F">
        <w:rPr>
          <w:rFonts w:hint="eastAsia"/>
        </w:rPr>
        <w:t>的规格</w:t>
      </w:r>
      <w:r w:rsidRPr="00A65339">
        <w:rPr>
          <w:rFonts w:hint="eastAsia"/>
        </w:rPr>
        <w:t>选用。</w:t>
      </w:r>
    </w:p>
    <w:tbl>
      <w:tblPr>
        <w:tblStyle w:val="af"/>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778"/>
      </w:tblGrid>
      <w:tr w:rsidR="00412F24" w14:paraId="3D199FA1" w14:textId="77777777" w:rsidTr="00412F24">
        <w:tc>
          <w:tcPr>
            <w:tcW w:w="8778" w:type="dxa"/>
          </w:tcPr>
          <w:p w14:paraId="6C16ADE2" w14:textId="01B44268" w:rsidR="00412F24" w:rsidRDefault="006440C3" w:rsidP="00412F24">
            <w:pPr>
              <w:jc w:val="center"/>
            </w:pPr>
            <w:r w:rsidRPr="00795005">
              <w:rPr>
                <w:noProof/>
              </w:rPr>
              <w:drawing>
                <wp:inline distT="0" distB="0" distL="0" distR="0" wp14:anchorId="7B644401" wp14:editId="5091CB5B">
                  <wp:extent cx="1624084" cy="129652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6838" cy="1306702"/>
                          </a:xfrm>
                          <a:prstGeom prst="rect">
                            <a:avLst/>
                          </a:prstGeom>
                          <a:noFill/>
                          <a:ln>
                            <a:noFill/>
                          </a:ln>
                        </pic:spPr>
                      </pic:pic>
                    </a:graphicData>
                  </a:graphic>
                </wp:inline>
              </w:drawing>
            </w:r>
            <w:r w:rsidR="00E87BBF">
              <w:rPr>
                <w:rFonts w:ascii="Times New Roman" w:eastAsia="Times New Roman" w:hAnsi="Times New Roman"/>
                <w:snapToGrid w:val="0"/>
                <w:color w:val="000000"/>
                <w:w w:val="0"/>
                <w:kern w:val="0"/>
                <w:sz w:val="0"/>
                <w:szCs w:val="0"/>
                <w:u w:color="000000"/>
                <w:bdr w:val="none" w:sz="0" w:space="0" w:color="000000"/>
                <w:shd w:val="clear" w:color="000000" w:fill="000000"/>
                <w:lang w:val="x-none" w:eastAsia="x-none" w:bidi="x-none"/>
              </w:rPr>
              <w:t xml:space="preserve"> </w:t>
            </w:r>
          </w:p>
        </w:tc>
      </w:tr>
      <w:tr w:rsidR="00412F24" w14:paraId="75A43989" w14:textId="77777777" w:rsidTr="00412F24">
        <w:tc>
          <w:tcPr>
            <w:tcW w:w="8778" w:type="dxa"/>
          </w:tcPr>
          <w:p w14:paraId="1B0DA5F4" w14:textId="1C46CA1F" w:rsidR="00412F24" w:rsidRPr="0026510F" w:rsidRDefault="00412F24" w:rsidP="000E0785">
            <w:pPr>
              <w:pStyle w:val="af9"/>
              <w:spacing w:line="360" w:lineRule="auto"/>
              <w:ind w:left="690"/>
              <w:jc w:val="center"/>
              <w:outlineLvl w:val="9"/>
              <w:rPr>
                <w:rFonts w:ascii="宋体" w:eastAsia="宋体" w:hAnsi="宋体"/>
                <w:b/>
                <w:sz w:val="24"/>
                <w:szCs w:val="24"/>
              </w:rPr>
            </w:pPr>
            <w:r w:rsidRPr="0026510F">
              <w:rPr>
                <w:rFonts w:ascii="宋体" w:eastAsia="宋体" w:hAnsi="宋体" w:hint="eastAsia"/>
                <w:b/>
                <w:sz w:val="24"/>
                <w:szCs w:val="24"/>
              </w:rPr>
              <w:t>图 A</w:t>
            </w:r>
            <w:r w:rsidRPr="0026510F">
              <w:rPr>
                <w:rFonts w:ascii="宋体" w:eastAsia="宋体" w:hAnsi="宋体"/>
                <w:b/>
                <w:sz w:val="24"/>
                <w:szCs w:val="24"/>
              </w:rPr>
              <w:t>.0.1</w:t>
            </w:r>
            <w:r w:rsidR="000E0785" w:rsidRPr="0026510F">
              <w:rPr>
                <w:rFonts w:ascii="宋体" w:eastAsia="宋体" w:hAnsi="宋体"/>
                <w:b/>
                <w:sz w:val="24"/>
                <w:szCs w:val="24"/>
              </w:rPr>
              <w:t xml:space="preserve">  </w:t>
            </w:r>
            <w:r w:rsidR="000E0785" w:rsidRPr="0026510F">
              <w:rPr>
                <w:rFonts w:ascii="宋体" w:eastAsia="宋体" w:hAnsi="宋体" w:hint="eastAsia"/>
                <w:b/>
                <w:sz w:val="24"/>
                <w:szCs w:val="24"/>
              </w:rPr>
              <w:t>管材截面</w:t>
            </w:r>
            <w:r w:rsidR="0095755C" w:rsidRPr="0026510F">
              <w:rPr>
                <w:rFonts w:ascii="宋体" w:eastAsia="宋体" w:hAnsi="宋体" w:hint="eastAsia"/>
                <w:b/>
                <w:sz w:val="24"/>
                <w:szCs w:val="24"/>
              </w:rPr>
              <w:t>示意图</w:t>
            </w:r>
          </w:p>
        </w:tc>
      </w:tr>
      <w:tr w:rsidR="00D72450" w14:paraId="6C9D04D4" w14:textId="77777777" w:rsidTr="00412F24">
        <w:tc>
          <w:tcPr>
            <w:tcW w:w="8778" w:type="dxa"/>
          </w:tcPr>
          <w:p w14:paraId="07268A87" w14:textId="2EB50B5F" w:rsidR="00D72450" w:rsidRPr="00927B4F" w:rsidRDefault="004A4EF9" w:rsidP="004A4EF9">
            <w:pPr>
              <w:jc w:val="center"/>
              <w:rPr>
                <w:szCs w:val="21"/>
              </w:rPr>
            </w:pPr>
            <w:r>
              <w:rPr>
                <w:rFonts w:ascii="宋体" w:hAnsi="宋体" w:hint="eastAsia"/>
                <w:szCs w:val="21"/>
              </w:rPr>
              <w:t>L</w:t>
            </w:r>
            <w:r>
              <w:rPr>
                <w:rFonts w:ascii="宋体" w:hAnsi="宋体"/>
                <w:szCs w:val="21"/>
              </w:rPr>
              <w:t>1</w:t>
            </w:r>
            <w:r w:rsidR="00D72450" w:rsidRPr="00904709">
              <w:rPr>
                <w:rFonts w:ascii="宋体" w:hAnsi="宋体" w:hint="eastAsia"/>
                <w:szCs w:val="21"/>
              </w:rPr>
              <w:t>—</w:t>
            </w:r>
            <w:r w:rsidR="002B40B8" w:rsidRPr="00904709">
              <w:rPr>
                <w:rFonts w:ascii="宋体" w:hAnsi="宋体" w:hint="eastAsia"/>
                <w:szCs w:val="21"/>
              </w:rPr>
              <w:t>矩形截面</w:t>
            </w:r>
            <w:r w:rsidR="00D72450" w:rsidRPr="00904709">
              <w:rPr>
                <w:rFonts w:ascii="宋体" w:hAnsi="宋体" w:hint="eastAsia"/>
                <w:szCs w:val="21"/>
              </w:rPr>
              <w:t>长；</w:t>
            </w:r>
            <w:r>
              <w:rPr>
                <w:rFonts w:ascii="宋体" w:hAnsi="宋体" w:hint="eastAsia"/>
                <w:szCs w:val="21"/>
              </w:rPr>
              <w:t>L2</w:t>
            </w:r>
            <w:r w:rsidR="00D72450" w:rsidRPr="00904709">
              <w:rPr>
                <w:rFonts w:ascii="宋体" w:hAnsi="宋体" w:hint="eastAsia"/>
                <w:szCs w:val="21"/>
              </w:rPr>
              <w:t>—</w:t>
            </w:r>
            <w:r w:rsidR="002B40B8" w:rsidRPr="00904709">
              <w:rPr>
                <w:rFonts w:ascii="宋体" w:hAnsi="宋体" w:hint="eastAsia"/>
                <w:szCs w:val="21"/>
              </w:rPr>
              <w:t>矩形截面</w:t>
            </w:r>
            <w:r w:rsidR="00D72450" w:rsidRPr="00904709">
              <w:rPr>
                <w:rFonts w:ascii="宋体" w:hAnsi="宋体" w:hint="eastAsia"/>
                <w:szCs w:val="21"/>
              </w:rPr>
              <w:t>宽；</w:t>
            </w:r>
            <w:r>
              <w:rPr>
                <w:rFonts w:ascii="宋体" w:hAnsi="宋体" w:hint="eastAsia"/>
                <w:szCs w:val="21"/>
              </w:rPr>
              <w:t>e</w:t>
            </w:r>
            <w:r w:rsidR="00D72450" w:rsidRPr="00904709">
              <w:rPr>
                <w:rFonts w:ascii="宋体" w:hAnsi="宋体" w:hint="eastAsia"/>
                <w:szCs w:val="21"/>
              </w:rPr>
              <w:t>—</w:t>
            </w:r>
            <w:r w:rsidR="002B40B8" w:rsidRPr="00904709">
              <w:rPr>
                <w:rFonts w:ascii="宋体" w:hAnsi="宋体" w:hint="eastAsia"/>
                <w:szCs w:val="21"/>
              </w:rPr>
              <w:t>管壁厚</w:t>
            </w:r>
            <w:r w:rsidR="00D72450" w:rsidRPr="00904709">
              <w:rPr>
                <w:rFonts w:ascii="宋体" w:hAnsi="宋体" w:hint="eastAsia"/>
                <w:szCs w:val="21"/>
              </w:rPr>
              <w:t>；</w:t>
            </w:r>
            <w:r w:rsidR="00904709">
              <w:rPr>
                <w:rFonts w:ascii="宋体" w:hAnsi="宋体" w:hint="eastAsia"/>
                <w:szCs w:val="21"/>
              </w:rPr>
              <w:t>R</w:t>
            </w:r>
            <w:r w:rsidR="00D72450" w:rsidRPr="00904709">
              <w:rPr>
                <w:rFonts w:ascii="宋体" w:hAnsi="宋体" w:hint="eastAsia"/>
                <w:szCs w:val="21"/>
              </w:rPr>
              <w:t>—</w:t>
            </w:r>
            <w:r w:rsidR="002B40B8" w:rsidRPr="00904709">
              <w:rPr>
                <w:rFonts w:ascii="宋体" w:hAnsi="宋体" w:hint="eastAsia"/>
                <w:szCs w:val="21"/>
              </w:rPr>
              <w:t>转角半径</w:t>
            </w:r>
          </w:p>
        </w:tc>
      </w:tr>
    </w:tbl>
    <w:p w14:paraId="6AC55012" w14:textId="607463D0" w:rsidR="00AD23FB" w:rsidRPr="0026510F" w:rsidRDefault="00AD23FB" w:rsidP="00927B4F">
      <w:pPr>
        <w:pStyle w:val="af9"/>
        <w:spacing w:line="360" w:lineRule="auto"/>
        <w:ind w:left="690"/>
        <w:jc w:val="center"/>
        <w:outlineLvl w:val="9"/>
        <w:rPr>
          <w:rFonts w:ascii="宋体" w:eastAsia="宋体" w:hAnsi="宋体"/>
          <w:b/>
          <w:sz w:val="24"/>
          <w:szCs w:val="24"/>
        </w:rPr>
      </w:pPr>
      <w:r w:rsidRPr="0026510F">
        <w:rPr>
          <w:rFonts w:ascii="宋体" w:eastAsia="宋体" w:hAnsi="宋体" w:hint="eastAsia"/>
          <w:b/>
          <w:sz w:val="24"/>
          <w:szCs w:val="24"/>
        </w:rPr>
        <w:t xml:space="preserve">表 </w:t>
      </w:r>
      <w:r w:rsidR="0008158B" w:rsidRPr="0026510F">
        <w:rPr>
          <w:rFonts w:ascii="宋体" w:eastAsia="宋体" w:hAnsi="宋体"/>
          <w:b/>
          <w:sz w:val="24"/>
          <w:szCs w:val="24"/>
        </w:rPr>
        <w:t xml:space="preserve"> </w:t>
      </w:r>
      <w:r w:rsidRPr="0026510F">
        <w:rPr>
          <w:rFonts w:ascii="宋体" w:eastAsia="宋体" w:hAnsi="宋体" w:hint="eastAsia"/>
          <w:b/>
          <w:sz w:val="24"/>
          <w:szCs w:val="24"/>
        </w:rPr>
        <w:t>A</w:t>
      </w:r>
      <w:r w:rsidR="00927B4F" w:rsidRPr="0026510F">
        <w:rPr>
          <w:rFonts w:ascii="宋体" w:eastAsia="宋体" w:hAnsi="宋体"/>
          <w:b/>
          <w:sz w:val="24"/>
          <w:szCs w:val="24"/>
        </w:rPr>
        <w:t>.0.1</w:t>
      </w:r>
      <w:r w:rsidR="0049185F" w:rsidRPr="0026510F">
        <w:rPr>
          <w:rFonts w:ascii="宋体" w:eastAsia="宋体" w:hAnsi="宋体"/>
          <w:b/>
          <w:sz w:val="24"/>
          <w:szCs w:val="24"/>
        </w:rPr>
        <w:t xml:space="preserve">  </w:t>
      </w:r>
      <w:r w:rsidR="004857F3" w:rsidRPr="0026510F">
        <w:rPr>
          <w:rFonts w:ascii="宋体" w:eastAsia="宋体" w:hAnsi="宋体" w:hint="eastAsia"/>
          <w:b/>
          <w:sz w:val="24"/>
          <w:szCs w:val="24"/>
        </w:rPr>
        <w:t>常用矩形雨水管材</w:t>
      </w:r>
      <w:r w:rsidR="00D72450" w:rsidRPr="0026510F">
        <w:rPr>
          <w:rFonts w:ascii="宋体" w:eastAsia="宋体" w:hAnsi="宋体" w:hint="eastAsia"/>
          <w:b/>
          <w:sz w:val="24"/>
          <w:szCs w:val="24"/>
        </w:rPr>
        <w:t>（mm）</w:t>
      </w:r>
    </w:p>
    <w:tbl>
      <w:tblPr>
        <w:tblStyle w:val="af"/>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750"/>
        <w:gridCol w:w="1750"/>
        <w:gridCol w:w="1753"/>
        <w:gridCol w:w="1753"/>
        <w:gridCol w:w="1752"/>
      </w:tblGrid>
      <w:tr w:rsidR="00D43FDE" w14:paraId="6F363FE3" w14:textId="77777777" w:rsidTr="00984D8A">
        <w:trPr>
          <w:trHeight w:val="336"/>
          <w:jc w:val="center"/>
        </w:trPr>
        <w:tc>
          <w:tcPr>
            <w:tcW w:w="999" w:type="pct"/>
            <w:vMerge w:val="restart"/>
            <w:vAlign w:val="center"/>
          </w:tcPr>
          <w:p w14:paraId="46FB4DA1" w14:textId="010681A3" w:rsidR="00D43FDE" w:rsidRPr="00465162" w:rsidRDefault="00D43FDE" w:rsidP="00A65339">
            <w:pPr>
              <w:jc w:val="center"/>
              <w:rPr>
                <w:rFonts w:ascii="宋体" w:hAnsi="宋体"/>
                <w:szCs w:val="21"/>
              </w:rPr>
            </w:pPr>
            <w:r w:rsidRPr="00465162">
              <w:rPr>
                <w:rFonts w:ascii="宋体" w:hAnsi="宋体" w:hint="eastAsia"/>
                <w:szCs w:val="21"/>
              </w:rPr>
              <w:t>规格</w:t>
            </w:r>
            <w:r w:rsidR="00291FCB">
              <w:rPr>
                <w:rFonts w:ascii="宋体" w:hAnsi="宋体" w:hint="eastAsia"/>
                <w:szCs w:val="21"/>
              </w:rPr>
              <w:t xml:space="preserve"> </w:t>
            </w:r>
            <w:r w:rsidRPr="00465162">
              <w:rPr>
                <w:rFonts w:ascii="宋体" w:hAnsi="宋体"/>
                <w:szCs w:val="21"/>
              </w:rPr>
              <w:t xml:space="preserve"> </w:t>
            </w:r>
            <w:r w:rsidR="004A4EF9">
              <w:rPr>
                <w:rFonts w:ascii="宋体" w:hAnsi="宋体" w:hint="eastAsia"/>
                <w:szCs w:val="21"/>
              </w:rPr>
              <w:t>L1</w:t>
            </w:r>
            <w:r w:rsidRPr="00465162">
              <w:rPr>
                <w:rFonts w:ascii="宋体" w:hAnsi="宋体" w:hint="eastAsia"/>
                <w:szCs w:val="21"/>
              </w:rPr>
              <w:t>×</w:t>
            </w:r>
            <w:r w:rsidR="004A4EF9">
              <w:rPr>
                <w:rFonts w:ascii="宋体" w:hAnsi="宋体" w:hint="eastAsia"/>
                <w:szCs w:val="21"/>
              </w:rPr>
              <w:t>L2</w:t>
            </w:r>
          </w:p>
        </w:tc>
        <w:tc>
          <w:tcPr>
            <w:tcW w:w="2000" w:type="pct"/>
            <w:gridSpan w:val="2"/>
            <w:vAlign w:val="center"/>
          </w:tcPr>
          <w:p w14:paraId="31DDF4AD" w14:textId="13833F88" w:rsidR="00D43FDE" w:rsidRPr="00465162" w:rsidRDefault="00D43FDE" w:rsidP="004A4EF9">
            <w:pPr>
              <w:jc w:val="center"/>
              <w:rPr>
                <w:rFonts w:ascii="宋体" w:hAnsi="宋体"/>
                <w:szCs w:val="21"/>
              </w:rPr>
            </w:pPr>
            <w:r w:rsidRPr="00465162">
              <w:rPr>
                <w:rFonts w:ascii="宋体" w:hAnsi="宋体" w:hint="eastAsia"/>
                <w:szCs w:val="21"/>
              </w:rPr>
              <w:t>尺寸及偏差</w:t>
            </w:r>
            <w:r w:rsidR="007F7391">
              <w:rPr>
                <w:rFonts w:ascii="宋体" w:hAnsi="宋体" w:hint="eastAsia"/>
                <w:szCs w:val="21"/>
              </w:rPr>
              <w:t>（</w:t>
            </w:r>
            <w:r w:rsidR="004A4EF9">
              <w:rPr>
                <w:rFonts w:ascii="宋体" w:hAnsi="宋体" w:hint="eastAsia"/>
                <w:szCs w:val="21"/>
              </w:rPr>
              <w:t>L1</w:t>
            </w:r>
            <w:r w:rsidR="007F7391">
              <w:rPr>
                <w:rFonts w:ascii="宋体" w:hAnsi="宋体" w:hint="eastAsia"/>
                <w:szCs w:val="21"/>
              </w:rPr>
              <w:t>、</w:t>
            </w:r>
            <w:r w:rsidR="004A4EF9">
              <w:rPr>
                <w:rFonts w:ascii="宋体" w:hAnsi="宋体" w:hint="eastAsia"/>
                <w:szCs w:val="21"/>
              </w:rPr>
              <w:t>L2</w:t>
            </w:r>
            <w:r w:rsidR="007F7391">
              <w:rPr>
                <w:rFonts w:ascii="宋体" w:hAnsi="宋体" w:hint="eastAsia"/>
                <w:szCs w:val="21"/>
              </w:rPr>
              <w:t>）</w:t>
            </w:r>
          </w:p>
        </w:tc>
        <w:tc>
          <w:tcPr>
            <w:tcW w:w="1001" w:type="pct"/>
            <w:vMerge w:val="restart"/>
            <w:vAlign w:val="center"/>
          </w:tcPr>
          <w:p w14:paraId="2B006CDC" w14:textId="77777777" w:rsidR="00D43FDE" w:rsidRPr="00465162" w:rsidRDefault="00D43FDE" w:rsidP="00A65339">
            <w:pPr>
              <w:jc w:val="center"/>
              <w:rPr>
                <w:rFonts w:ascii="宋体" w:hAnsi="宋体"/>
                <w:szCs w:val="21"/>
              </w:rPr>
            </w:pPr>
            <w:r w:rsidRPr="00465162">
              <w:rPr>
                <w:rFonts w:ascii="宋体" w:hAnsi="宋体" w:cs="宋体" w:hint="eastAsia"/>
                <w:szCs w:val="21"/>
              </w:rPr>
              <w:t>转角半径</w:t>
            </w:r>
            <w:r w:rsidRPr="00465162">
              <w:rPr>
                <w:rFonts w:ascii="宋体" w:hAnsi="宋体"/>
                <w:szCs w:val="21"/>
              </w:rPr>
              <w:t xml:space="preserve"> </w:t>
            </w:r>
            <w:r w:rsidRPr="00465162">
              <w:rPr>
                <w:rFonts w:ascii="宋体" w:hAnsi="宋体" w:hint="eastAsia"/>
                <w:szCs w:val="21"/>
              </w:rPr>
              <w:t>R</w:t>
            </w:r>
          </w:p>
        </w:tc>
        <w:tc>
          <w:tcPr>
            <w:tcW w:w="1000" w:type="pct"/>
            <w:vMerge w:val="restart"/>
            <w:vAlign w:val="center"/>
          </w:tcPr>
          <w:p w14:paraId="4A5D0FDC" w14:textId="77777777" w:rsidR="00D43FDE" w:rsidRPr="00465162" w:rsidRDefault="00D43FDE" w:rsidP="00A65339">
            <w:pPr>
              <w:jc w:val="center"/>
              <w:rPr>
                <w:rFonts w:ascii="宋体" w:hAnsi="宋体"/>
                <w:szCs w:val="21"/>
              </w:rPr>
            </w:pPr>
            <w:r w:rsidRPr="00465162">
              <w:rPr>
                <w:rFonts w:ascii="宋体" w:hAnsi="宋体" w:cs="宋体" w:hint="eastAsia"/>
                <w:szCs w:val="21"/>
              </w:rPr>
              <w:t>壁</w:t>
            </w:r>
            <w:r w:rsidRPr="00465162">
              <w:rPr>
                <w:rFonts w:ascii="宋体" w:hAnsi="宋体" w:hint="eastAsia"/>
                <w:szCs w:val="21"/>
              </w:rPr>
              <w:t>厚</w:t>
            </w:r>
            <w:r w:rsidRPr="00465162">
              <w:rPr>
                <w:rFonts w:ascii="宋体" w:hAnsi="宋体"/>
                <w:szCs w:val="21"/>
              </w:rPr>
              <w:t xml:space="preserve"> </w:t>
            </w:r>
            <w:r w:rsidRPr="00465162">
              <w:rPr>
                <w:rFonts w:ascii="宋体" w:hAnsi="宋体" w:hint="eastAsia"/>
                <w:szCs w:val="21"/>
              </w:rPr>
              <w:t>e</w:t>
            </w:r>
            <w:r w:rsidRPr="00465162">
              <w:rPr>
                <w:rFonts w:ascii="宋体" w:hAnsi="宋体"/>
                <w:szCs w:val="21"/>
              </w:rPr>
              <w:t xml:space="preserve"> </w:t>
            </w:r>
            <w:r w:rsidRPr="00465162">
              <w:rPr>
                <w:rFonts w:ascii="宋体" w:hAnsi="宋体" w:hint="eastAsia"/>
                <w:szCs w:val="21"/>
              </w:rPr>
              <w:t>及偏差</w:t>
            </w:r>
          </w:p>
        </w:tc>
      </w:tr>
      <w:tr w:rsidR="00D43FDE" w14:paraId="03A93C9F" w14:textId="77777777" w:rsidTr="00984D8A">
        <w:trPr>
          <w:trHeight w:val="336"/>
          <w:jc w:val="center"/>
        </w:trPr>
        <w:tc>
          <w:tcPr>
            <w:tcW w:w="999" w:type="pct"/>
            <w:vMerge/>
            <w:vAlign w:val="center"/>
          </w:tcPr>
          <w:p w14:paraId="0F3DE6EC" w14:textId="77777777" w:rsidR="00D43FDE" w:rsidRPr="00465162" w:rsidRDefault="00D43FDE" w:rsidP="00A65339">
            <w:pPr>
              <w:jc w:val="center"/>
              <w:rPr>
                <w:rFonts w:ascii="宋体" w:hAnsi="宋体"/>
                <w:szCs w:val="21"/>
              </w:rPr>
            </w:pPr>
          </w:p>
        </w:tc>
        <w:tc>
          <w:tcPr>
            <w:tcW w:w="999" w:type="pct"/>
            <w:vAlign w:val="center"/>
          </w:tcPr>
          <w:p w14:paraId="54D09E29" w14:textId="2842A5C1" w:rsidR="00D43FDE" w:rsidRPr="00465162" w:rsidRDefault="004A4EF9" w:rsidP="00A65339">
            <w:pPr>
              <w:jc w:val="center"/>
              <w:rPr>
                <w:rFonts w:ascii="宋体" w:hAnsi="宋体"/>
                <w:szCs w:val="21"/>
              </w:rPr>
            </w:pPr>
            <w:r>
              <w:rPr>
                <w:rFonts w:ascii="宋体" w:hAnsi="宋体" w:hint="eastAsia"/>
                <w:szCs w:val="21"/>
              </w:rPr>
              <w:t>L1</w:t>
            </w:r>
          </w:p>
        </w:tc>
        <w:tc>
          <w:tcPr>
            <w:tcW w:w="1001" w:type="pct"/>
            <w:vAlign w:val="center"/>
          </w:tcPr>
          <w:p w14:paraId="62506E19" w14:textId="1F6B606F" w:rsidR="00D43FDE" w:rsidRPr="00465162" w:rsidRDefault="004A4EF9" w:rsidP="00A65339">
            <w:pPr>
              <w:jc w:val="center"/>
              <w:rPr>
                <w:rFonts w:ascii="宋体" w:hAnsi="宋体"/>
                <w:szCs w:val="21"/>
              </w:rPr>
            </w:pPr>
            <w:r>
              <w:rPr>
                <w:rFonts w:ascii="宋体" w:hAnsi="宋体" w:hint="eastAsia"/>
                <w:szCs w:val="21"/>
              </w:rPr>
              <w:t>L2</w:t>
            </w:r>
          </w:p>
        </w:tc>
        <w:tc>
          <w:tcPr>
            <w:tcW w:w="1001" w:type="pct"/>
            <w:vMerge/>
            <w:vAlign w:val="center"/>
          </w:tcPr>
          <w:p w14:paraId="429CA1CE" w14:textId="77777777" w:rsidR="00D43FDE" w:rsidRPr="00465162" w:rsidRDefault="00D43FDE" w:rsidP="00A65339">
            <w:pPr>
              <w:jc w:val="center"/>
              <w:rPr>
                <w:rFonts w:ascii="宋体" w:hAnsi="宋体"/>
                <w:szCs w:val="21"/>
              </w:rPr>
            </w:pPr>
          </w:p>
        </w:tc>
        <w:tc>
          <w:tcPr>
            <w:tcW w:w="1000" w:type="pct"/>
            <w:vMerge/>
            <w:vAlign w:val="center"/>
          </w:tcPr>
          <w:p w14:paraId="0DF824D2" w14:textId="77777777" w:rsidR="00D43FDE" w:rsidRPr="00465162" w:rsidRDefault="00D43FDE" w:rsidP="00A65339">
            <w:pPr>
              <w:jc w:val="center"/>
              <w:rPr>
                <w:rFonts w:ascii="宋体" w:hAnsi="宋体"/>
                <w:szCs w:val="21"/>
              </w:rPr>
            </w:pPr>
          </w:p>
        </w:tc>
      </w:tr>
      <w:tr w:rsidR="006A00B7" w14:paraId="0722CFAF" w14:textId="77777777" w:rsidTr="00984D8A">
        <w:trPr>
          <w:trHeight w:val="336"/>
          <w:jc w:val="center"/>
        </w:trPr>
        <w:tc>
          <w:tcPr>
            <w:tcW w:w="999" w:type="pct"/>
            <w:vAlign w:val="center"/>
          </w:tcPr>
          <w:p w14:paraId="0E87594F" w14:textId="77777777" w:rsidR="006A00B7" w:rsidRPr="00465162" w:rsidRDefault="006A00B7" w:rsidP="006A00B7">
            <w:pPr>
              <w:jc w:val="center"/>
              <w:rPr>
                <w:rFonts w:ascii="宋体" w:hAnsi="宋体"/>
                <w:szCs w:val="21"/>
              </w:rPr>
            </w:pPr>
            <w:r w:rsidRPr="00465162">
              <w:rPr>
                <w:rFonts w:ascii="宋体" w:hAnsi="宋体" w:hint="eastAsia"/>
                <w:szCs w:val="21"/>
              </w:rPr>
              <w:t>150×130</w:t>
            </w:r>
          </w:p>
        </w:tc>
        <w:tc>
          <w:tcPr>
            <w:tcW w:w="999" w:type="pct"/>
            <w:vAlign w:val="center"/>
          </w:tcPr>
          <w:p w14:paraId="7979F25A" w14:textId="2506D7E8" w:rsidR="006A00B7" w:rsidRPr="006A00B7" w:rsidRDefault="00325B8C" w:rsidP="006A00B7">
            <w:pPr>
              <w:jc w:val="center"/>
              <w:rPr>
                <w:rFonts w:ascii="宋体" w:hAnsi="宋体"/>
                <w:szCs w:val="21"/>
              </w:rPr>
            </w:pPr>
            <m:oMathPara>
              <m:oMath>
                <m:sSubSup>
                  <m:sSubSupPr>
                    <m:alnScr m:val="1"/>
                    <m:ctrlPr>
                      <w:rPr>
                        <w:rFonts w:ascii="Cambria Math" w:hAnsi="Cambria Math" w:hint="eastAsia"/>
                        <w:szCs w:val="21"/>
                      </w:rPr>
                    </m:ctrlPr>
                  </m:sSubSupPr>
                  <m:e>
                    <m:r>
                      <m:rPr>
                        <m:nor/>
                      </m:rPr>
                      <w:rPr>
                        <w:rFonts w:ascii="宋体" w:hAnsi="宋体"/>
                        <w:szCs w:val="21"/>
                      </w:rPr>
                      <m:t>150</m:t>
                    </m:r>
                    <m:ctrlPr>
                      <w:rPr>
                        <w:rFonts w:ascii="Cambria Math" w:hAnsi="Cambria Math"/>
                        <w:szCs w:val="21"/>
                      </w:rPr>
                    </m:ctrlPr>
                  </m:e>
                  <m:sub>
                    <m:argPr>
                      <m:argSz m:val="-1"/>
                    </m:argPr>
                    <m:r>
                      <m:rPr>
                        <m:nor/>
                      </m:rPr>
                      <w:rPr>
                        <w:rFonts w:ascii="宋体" w:hAnsi="宋体" w:hint="eastAsia"/>
                        <w:szCs w:val="21"/>
                      </w:rPr>
                      <m:t>-1.5</m:t>
                    </m:r>
                    <m:ctrlPr>
                      <w:rPr>
                        <w:rFonts w:ascii="Cambria Math" w:hAnsi="Cambria Math"/>
                        <w:szCs w:val="21"/>
                      </w:rPr>
                    </m:ctrlPr>
                  </m:sub>
                  <m:sup>
                    <m:argPr>
                      <m:argSz m:val="-2"/>
                    </m:argPr>
                    <m:r>
                      <m:rPr>
                        <m:nor/>
                      </m:rPr>
                      <w:rPr>
                        <w:rFonts w:ascii="宋体" w:hAnsi="宋体"/>
                        <w:szCs w:val="21"/>
                      </w:rPr>
                      <m:t>+</m:t>
                    </m:r>
                    <m:r>
                      <m:rPr>
                        <m:nor/>
                      </m:rPr>
                      <w:rPr>
                        <w:rFonts w:ascii="宋体" w:hAnsi="宋体" w:hint="eastAsia"/>
                        <w:szCs w:val="21"/>
                      </w:rPr>
                      <m:t>1.5</m:t>
                    </m:r>
                    <m:ctrlPr>
                      <w:rPr>
                        <w:rFonts w:ascii="Cambria Math" w:hAnsi="Cambria Math"/>
                        <w:szCs w:val="21"/>
                      </w:rPr>
                    </m:ctrlPr>
                  </m:sup>
                </m:sSubSup>
              </m:oMath>
            </m:oMathPara>
          </w:p>
        </w:tc>
        <w:tc>
          <w:tcPr>
            <w:tcW w:w="1001" w:type="pct"/>
            <w:vAlign w:val="center"/>
          </w:tcPr>
          <w:p w14:paraId="565371E9" w14:textId="114E1594" w:rsidR="006A00B7" w:rsidRPr="006A00B7" w:rsidRDefault="00325B8C" w:rsidP="006A00B7">
            <w:pPr>
              <w:jc w:val="center"/>
              <w:rPr>
                <w:rFonts w:ascii="宋体" w:hAnsi="宋体"/>
                <w:szCs w:val="21"/>
              </w:rPr>
            </w:pPr>
            <m:oMathPara>
              <m:oMath>
                <m:sSubSup>
                  <m:sSubSupPr>
                    <m:alnScr m:val="1"/>
                    <m:ctrlPr>
                      <w:rPr>
                        <w:rFonts w:ascii="Cambria Math" w:hAnsi="Cambria Math" w:hint="eastAsia"/>
                        <w:szCs w:val="21"/>
                      </w:rPr>
                    </m:ctrlPr>
                  </m:sSubSupPr>
                  <m:e>
                    <m:r>
                      <m:rPr>
                        <m:nor/>
                      </m:rPr>
                      <w:rPr>
                        <w:rFonts w:ascii="宋体" w:hAnsi="宋体"/>
                        <w:szCs w:val="21"/>
                      </w:rPr>
                      <m:t>130</m:t>
                    </m:r>
                    <m:ctrlPr>
                      <w:rPr>
                        <w:rFonts w:ascii="Cambria Math" w:hAnsi="Cambria Math"/>
                        <w:szCs w:val="21"/>
                      </w:rPr>
                    </m:ctrlPr>
                  </m:e>
                  <m:sub>
                    <m:argPr>
                      <m:argSz m:val="-1"/>
                    </m:argPr>
                    <m:r>
                      <m:rPr>
                        <m:nor/>
                      </m:rPr>
                      <w:rPr>
                        <w:rFonts w:ascii="宋体" w:hAnsi="宋体" w:hint="eastAsia"/>
                        <w:szCs w:val="21"/>
                      </w:rPr>
                      <m:t>-1.5</m:t>
                    </m:r>
                    <m:ctrlPr>
                      <w:rPr>
                        <w:rFonts w:ascii="Cambria Math" w:hAnsi="Cambria Math"/>
                        <w:szCs w:val="21"/>
                      </w:rPr>
                    </m:ctrlPr>
                  </m:sub>
                  <m:sup>
                    <m:argPr>
                      <m:argSz m:val="-2"/>
                    </m:argPr>
                    <m:r>
                      <m:rPr>
                        <m:nor/>
                      </m:rPr>
                      <w:rPr>
                        <w:rFonts w:ascii="宋体" w:hAnsi="宋体"/>
                        <w:szCs w:val="21"/>
                      </w:rPr>
                      <m:t>+</m:t>
                    </m:r>
                    <m:r>
                      <m:rPr>
                        <m:nor/>
                      </m:rPr>
                      <w:rPr>
                        <w:rFonts w:ascii="宋体" w:hAnsi="宋体" w:hint="eastAsia"/>
                        <w:szCs w:val="21"/>
                      </w:rPr>
                      <m:t>1.5</m:t>
                    </m:r>
                    <m:ctrlPr>
                      <w:rPr>
                        <w:rFonts w:ascii="Cambria Math" w:hAnsi="Cambria Math"/>
                        <w:szCs w:val="21"/>
                      </w:rPr>
                    </m:ctrlPr>
                  </m:sup>
                </m:sSubSup>
              </m:oMath>
            </m:oMathPara>
          </w:p>
        </w:tc>
        <w:tc>
          <w:tcPr>
            <w:tcW w:w="1001" w:type="pct"/>
            <w:vAlign w:val="center"/>
          </w:tcPr>
          <w:p w14:paraId="5A45E45D" w14:textId="55A20080" w:rsidR="006A00B7" w:rsidRPr="00465162" w:rsidRDefault="006A00B7" w:rsidP="006A00B7">
            <w:pPr>
              <w:jc w:val="center"/>
              <w:rPr>
                <w:rFonts w:ascii="宋体" w:hAnsi="宋体"/>
                <w:szCs w:val="21"/>
              </w:rPr>
            </w:pPr>
            <w:r w:rsidRPr="00465162">
              <w:rPr>
                <w:rFonts w:ascii="宋体" w:hAnsi="宋体" w:hint="eastAsia"/>
                <w:szCs w:val="21"/>
              </w:rPr>
              <w:t>20</w:t>
            </w:r>
          </w:p>
        </w:tc>
        <w:tc>
          <w:tcPr>
            <w:tcW w:w="1000" w:type="pct"/>
            <w:vAlign w:val="center"/>
          </w:tcPr>
          <w:p w14:paraId="4656B321" w14:textId="7835CF23" w:rsidR="006A00B7" w:rsidRPr="00A73BEA" w:rsidRDefault="00325B8C" w:rsidP="00060B97">
            <w:pPr>
              <w:jc w:val="center"/>
              <w:rPr>
                <w:rFonts w:ascii="宋体" w:hAnsi="宋体"/>
                <w:szCs w:val="21"/>
              </w:rPr>
            </w:pPr>
            <m:oMathPara>
              <m:oMath>
                <m:sSubSup>
                  <m:sSubSupPr>
                    <m:alnScr m:val="1"/>
                    <m:ctrlPr>
                      <w:rPr>
                        <w:rFonts w:ascii="Cambria Math" w:hAnsi="Cambria Math" w:hint="eastAsia"/>
                        <w:szCs w:val="21"/>
                      </w:rPr>
                    </m:ctrlPr>
                  </m:sSubSupPr>
                  <m:e>
                    <m:r>
                      <m:rPr>
                        <m:nor/>
                      </m:rPr>
                      <w:rPr>
                        <w:rFonts w:ascii="宋体" w:hAnsi="宋体"/>
                        <w:szCs w:val="21"/>
                      </w:rPr>
                      <m:t>3.0</m:t>
                    </m:r>
                    <m:ctrlPr>
                      <w:rPr>
                        <w:rFonts w:ascii="Cambria Math" w:hAnsi="Cambria Math"/>
                        <w:szCs w:val="21"/>
                      </w:rPr>
                    </m:ctrlPr>
                  </m:e>
                  <m:sub>
                    <m:argPr>
                      <m:argSz m:val="-1"/>
                    </m:argPr>
                    <m:r>
                      <m:rPr>
                        <m:nor/>
                      </m:rPr>
                      <w:rPr>
                        <w:rFonts w:ascii="宋体" w:hAnsi="宋体"/>
                        <w:szCs w:val="21"/>
                      </w:rPr>
                      <m:t>+0</m:t>
                    </m:r>
                    <m:ctrlPr>
                      <w:rPr>
                        <w:rFonts w:ascii="Cambria Math" w:hAnsi="Cambria Math"/>
                        <w:szCs w:val="21"/>
                      </w:rPr>
                    </m:ctrlPr>
                  </m:sub>
                  <m:sup>
                    <m:argPr>
                      <m:argSz m:val="-2"/>
                    </m:argPr>
                    <m:r>
                      <m:rPr>
                        <m:nor/>
                      </m:rPr>
                      <w:rPr>
                        <w:rFonts w:ascii="宋体" w:hAnsi="宋体"/>
                        <w:szCs w:val="21"/>
                      </w:rPr>
                      <m:t>+0.</m:t>
                    </m:r>
                    <m:r>
                      <m:rPr>
                        <m:nor/>
                      </m:rPr>
                      <w:rPr>
                        <w:rFonts w:ascii="Cambria Math" w:hAnsi="宋体"/>
                        <w:szCs w:val="21"/>
                      </w:rPr>
                      <m:t>6</m:t>
                    </m:r>
                    <m:ctrlPr>
                      <w:rPr>
                        <w:rFonts w:ascii="Cambria Math" w:hAnsi="Cambria Math"/>
                        <w:szCs w:val="21"/>
                      </w:rPr>
                    </m:ctrlPr>
                  </m:sup>
                </m:sSubSup>
              </m:oMath>
            </m:oMathPara>
          </w:p>
        </w:tc>
      </w:tr>
      <w:tr w:rsidR="006A00B7" w14:paraId="4CCF2C3E" w14:textId="77777777" w:rsidTr="00984D8A">
        <w:trPr>
          <w:trHeight w:val="336"/>
          <w:jc w:val="center"/>
        </w:trPr>
        <w:tc>
          <w:tcPr>
            <w:tcW w:w="999" w:type="pct"/>
            <w:vAlign w:val="center"/>
          </w:tcPr>
          <w:p w14:paraId="7E7139EA" w14:textId="7D51080C" w:rsidR="006A00B7" w:rsidRPr="00465162" w:rsidRDefault="006A00B7" w:rsidP="006A00B7">
            <w:pPr>
              <w:jc w:val="center"/>
              <w:rPr>
                <w:rFonts w:ascii="宋体" w:hAnsi="宋体"/>
                <w:szCs w:val="21"/>
              </w:rPr>
            </w:pPr>
            <w:r w:rsidRPr="00465162">
              <w:rPr>
                <w:rFonts w:ascii="宋体" w:hAnsi="宋体" w:hint="eastAsia"/>
                <w:szCs w:val="21"/>
              </w:rPr>
              <w:t>190×160</w:t>
            </w:r>
          </w:p>
        </w:tc>
        <w:tc>
          <w:tcPr>
            <w:tcW w:w="999" w:type="pct"/>
            <w:vAlign w:val="center"/>
          </w:tcPr>
          <w:p w14:paraId="5EC02D10" w14:textId="0E4A2FEB" w:rsidR="006A00B7" w:rsidRPr="006A00B7" w:rsidRDefault="00325B8C" w:rsidP="006A00B7">
            <w:pPr>
              <w:jc w:val="center"/>
              <w:rPr>
                <w:rFonts w:ascii="宋体" w:hAnsi="宋体"/>
                <w:szCs w:val="21"/>
              </w:rPr>
            </w:pPr>
            <m:oMathPara>
              <m:oMath>
                <m:sSubSup>
                  <m:sSubSupPr>
                    <m:alnScr m:val="1"/>
                    <m:ctrlPr>
                      <w:rPr>
                        <w:rFonts w:ascii="Cambria Math" w:hAnsi="Cambria Math" w:hint="eastAsia"/>
                        <w:szCs w:val="21"/>
                      </w:rPr>
                    </m:ctrlPr>
                  </m:sSubSupPr>
                  <m:e>
                    <m:r>
                      <m:rPr>
                        <m:nor/>
                      </m:rPr>
                      <w:rPr>
                        <w:rFonts w:ascii="宋体" w:hAnsi="宋体"/>
                        <w:szCs w:val="21"/>
                      </w:rPr>
                      <m:t>190</m:t>
                    </m:r>
                    <m:ctrlPr>
                      <w:rPr>
                        <w:rFonts w:ascii="Cambria Math" w:hAnsi="Cambria Math"/>
                        <w:szCs w:val="21"/>
                      </w:rPr>
                    </m:ctrlPr>
                  </m:e>
                  <m:sub>
                    <m:argPr>
                      <m:argSz m:val="-1"/>
                    </m:argPr>
                    <m:r>
                      <m:rPr>
                        <m:nor/>
                      </m:rPr>
                      <w:rPr>
                        <w:rFonts w:ascii="宋体" w:hAnsi="宋体" w:hint="eastAsia"/>
                        <w:szCs w:val="21"/>
                      </w:rPr>
                      <m:t>-1.5</m:t>
                    </m:r>
                    <m:ctrlPr>
                      <w:rPr>
                        <w:rFonts w:ascii="Cambria Math" w:hAnsi="Cambria Math"/>
                        <w:szCs w:val="21"/>
                      </w:rPr>
                    </m:ctrlPr>
                  </m:sub>
                  <m:sup>
                    <m:argPr>
                      <m:argSz m:val="-2"/>
                    </m:argPr>
                    <m:r>
                      <m:rPr>
                        <m:nor/>
                      </m:rPr>
                      <w:rPr>
                        <w:rFonts w:ascii="宋体" w:hAnsi="宋体"/>
                        <w:szCs w:val="21"/>
                      </w:rPr>
                      <m:t>+</m:t>
                    </m:r>
                    <m:r>
                      <m:rPr>
                        <m:nor/>
                      </m:rPr>
                      <w:rPr>
                        <w:rFonts w:ascii="宋体" w:hAnsi="宋体" w:hint="eastAsia"/>
                        <w:szCs w:val="21"/>
                      </w:rPr>
                      <m:t>1.5</m:t>
                    </m:r>
                    <m:ctrlPr>
                      <w:rPr>
                        <w:rFonts w:ascii="Cambria Math" w:hAnsi="Cambria Math"/>
                        <w:szCs w:val="21"/>
                      </w:rPr>
                    </m:ctrlPr>
                  </m:sup>
                </m:sSubSup>
              </m:oMath>
            </m:oMathPara>
          </w:p>
        </w:tc>
        <w:tc>
          <w:tcPr>
            <w:tcW w:w="1001" w:type="pct"/>
            <w:vAlign w:val="center"/>
          </w:tcPr>
          <w:p w14:paraId="58C7D139" w14:textId="2762B293" w:rsidR="006A00B7" w:rsidRPr="006A00B7" w:rsidRDefault="00325B8C" w:rsidP="006A00B7">
            <w:pPr>
              <w:jc w:val="center"/>
              <w:rPr>
                <w:rFonts w:ascii="宋体" w:hAnsi="宋体"/>
                <w:szCs w:val="21"/>
              </w:rPr>
            </w:pPr>
            <m:oMathPara>
              <m:oMath>
                <m:sSubSup>
                  <m:sSubSupPr>
                    <m:alnScr m:val="1"/>
                    <m:ctrlPr>
                      <w:rPr>
                        <w:rFonts w:ascii="Cambria Math" w:hAnsi="Cambria Math" w:hint="eastAsia"/>
                        <w:szCs w:val="21"/>
                      </w:rPr>
                    </m:ctrlPr>
                  </m:sSubSupPr>
                  <m:e>
                    <m:r>
                      <m:rPr>
                        <m:nor/>
                      </m:rPr>
                      <w:rPr>
                        <w:rFonts w:ascii="宋体" w:hAnsi="宋体"/>
                        <w:szCs w:val="21"/>
                      </w:rPr>
                      <m:t>1</m:t>
                    </m:r>
                    <m:r>
                      <m:rPr>
                        <m:nor/>
                      </m:rPr>
                      <w:rPr>
                        <w:rFonts w:ascii="Cambria Math" w:hAnsi="宋体"/>
                        <w:szCs w:val="21"/>
                      </w:rPr>
                      <m:t>6</m:t>
                    </m:r>
                    <m:r>
                      <m:rPr>
                        <m:nor/>
                      </m:rPr>
                      <w:rPr>
                        <w:rFonts w:ascii="宋体" w:hAnsi="宋体"/>
                        <w:szCs w:val="21"/>
                      </w:rPr>
                      <m:t>0</m:t>
                    </m:r>
                    <m:ctrlPr>
                      <w:rPr>
                        <w:rFonts w:ascii="Cambria Math" w:hAnsi="Cambria Math"/>
                        <w:szCs w:val="21"/>
                      </w:rPr>
                    </m:ctrlPr>
                  </m:e>
                  <m:sub>
                    <m:argPr>
                      <m:argSz m:val="-1"/>
                    </m:argPr>
                    <m:r>
                      <m:rPr>
                        <m:nor/>
                      </m:rPr>
                      <w:rPr>
                        <w:rFonts w:ascii="宋体" w:hAnsi="宋体" w:hint="eastAsia"/>
                        <w:szCs w:val="21"/>
                      </w:rPr>
                      <m:t>-1.5</m:t>
                    </m:r>
                    <m:ctrlPr>
                      <w:rPr>
                        <w:rFonts w:ascii="Cambria Math" w:hAnsi="Cambria Math"/>
                        <w:szCs w:val="21"/>
                      </w:rPr>
                    </m:ctrlPr>
                  </m:sub>
                  <m:sup>
                    <m:argPr>
                      <m:argSz m:val="-2"/>
                    </m:argPr>
                    <m:r>
                      <m:rPr>
                        <m:nor/>
                      </m:rPr>
                      <w:rPr>
                        <w:rFonts w:ascii="宋体" w:hAnsi="宋体"/>
                        <w:szCs w:val="21"/>
                      </w:rPr>
                      <m:t>+</m:t>
                    </m:r>
                    <m:r>
                      <m:rPr>
                        <m:nor/>
                      </m:rPr>
                      <w:rPr>
                        <w:rFonts w:ascii="宋体" w:hAnsi="宋体" w:hint="eastAsia"/>
                        <w:szCs w:val="21"/>
                      </w:rPr>
                      <m:t>1.5</m:t>
                    </m:r>
                    <m:ctrlPr>
                      <w:rPr>
                        <w:rFonts w:ascii="Cambria Math" w:hAnsi="Cambria Math"/>
                        <w:szCs w:val="21"/>
                      </w:rPr>
                    </m:ctrlPr>
                  </m:sup>
                </m:sSubSup>
              </m:oMath>
            </m:oMathPara>
          </w:p>
        </w:tc>
        <w:tc>
          <w:tcPr>
            <w:tcW w:w="1001" w:type="pct"/>
            <w:vAlign w:val="center"/>
          </w:tcPr>
          <w:p w14:paraId="04B2646F" w14:textId="77777777" w:rsidR="006A00B7" w:rsidRPr="00465162" w:rsidRDefault="006A00B7" w:rsidP="006A00B7">
            <w:pPr>
              <w:jc w:val="center"/>
              <w:rPr>
                <w:rFonts w:ascii="宋体" w:hAnsi="宋体"/>
                <w:szCs w:val="21"/>
              </w:rPr>
            </w:pPr>
            <w:r w:rsidRPr="00465162">
              <w:rPr>
                <w:rFonts w:ascii="宋体" w:hAnsi="宋体" w:hint="eastAsia"/>
                <w:szCs w:val="21"/>
              </w:rPr>
              <w:t>24</w:t>
            </w:r>
          </w:p>
        </w:tc>
        <w:tc>
          <w:tcPr>
            <w:tcW w:w="1000" w:type="pct"/>
            <w:vAlign w:val="center"/>
          </w:tcPr>
          <w:p w14:paraId="4AC398F1" w14:textId="1E85AF09" w:rsidR="006A00B7" w:rsidRPr="00A73BEA" w:rsidRDefault="00325B8C" w:rsidP="00060B97">
            <w:pPr>
              <w:jc w:val="center"/>
              <w:rPr>
                <w:rFonts w:ascii="宋体" w:hAnsi="宋体"/>
                <w:szCs w:val="21"/>
              </w:rPr>
            </w:pPr>
            <m:oMathPara>
              <m:oMath>
                <m:sSubSup>
                  <m:sSubSupPr>
                    <m:alnScr m:val="1"/>
                    <m:ctrlPr>
                      <w:rPr>
                        <w:rFonts w:ascii="Cambria Math" w:hAnsi="Cambria Math" w:hint="eastAsia"/>
                        <w:szCs w:val="21"/>
                      </w:rPr>
                    </m:ctrlPr>
                  </m:sSubSupPr>
                  <m:e>
                    <m:r>
                      <m:rPr>
                        <m:nor/>
                      </m:rPr>
                      <w:rPr>
                        <w:rFonts w:ascii="宋体" w:hAnsi="宋体"/>
                        <w:szCs w:val="21"/>
                      </w:rPr>
                      <m:t>3.4</m:t>
                    </m:r>
                    <m:ctrlPr>
                      <w:rPr>
                        <w:rFonts w:ascii="Cambria Math" w:hAnsi="Cambria Math"/>
                        <w:szCs w:val="21"/>
                      </w:rPr>
                    </m:ctrlPr>
                  </m:e>
                  <m:sub>
                    <m:argPr>
                      <m:argSz m:val="-1"/>
                    </m:argPr>
                    <m:r>
                      <m:rPr>
                        <m:nor/>
                      </m:rPr>
                      <w:rPr>
                        <w:rFonts w:ascii="宋体" w:hAnsi="宋体"/>
                        <w:szCs w:val="21"/>
                      </w:rPr>
                      <m:t>+0</m:t>
                    </m:r>
                    <m:ctrlPr>
                      <w:rPr>
                        <w:rFonts w:ascii="Cambria Math" w:hAnsi="Cambria Math"/>
                        <w:szCs w:val="21"/>
                      </w:rPr>
                    </m:ctrlPr>
                  </m:sub>
                  <m:sup>
                    <m:argPr>
                      <m:argSz m:val="-2"/>
                    </m:argPr>
                    <m:r>
                      <m:rPr>
                        <m:nor/>
                      </m:rPr>
                      <w:rPr>
                        <w:rFonts w:ascii="宋体" w:hAnsi="宋体"/>
                        <w:szCs w:val="21"/>
                      </w:rPr>
                      <m:t>+0.</m:t>
                    </m:r>
                    <m:r>
                      <m:rPr>
                        <m:nor/>
                      </m:rPr>
                      <w:rPr>
                        <w:rFonts w:ascii="Cambria Math" w:hAnsi="宋体"/>
                        <w:szCs w:val="21"/>
                      </w:rPr>
                      <m:t>7</m:t>
                    </m:r>
                    <m:ctrlPr>
                      <w:rPr>
                        <w:rFonts w:ascii="Cambria Math" w:hAnsi="Cambria Math"/>
                        <w:szCs w:val="21"/>
                      </w:rPr>
                    </m:ctrlPr>
                  </m:sup>
                </m:sSubSup>
              </m:oMath>
            </m:oMathPara>
          </w:p>
        </w:tc>
      </w:tr>
      <w:tr w:rsidR="006A00B7" w14:paraId="75A56B6A" w14:textId="77777777" w:rsidTr="00984D8A">
        <w:trPr>
          <w:trHeight w:val="336"/>
          <w:jc w:val="center"/>
        </w:trPr>
        <w:tc>
          <w:tcPr>
            <w:tcW w:w="999" w:type="pct"/>
            <w:vAlign w:val="center"/>
          </w:tcPr>
          <w:p w14:paraId="222F8BA5" w14:textId="075517C0" w:rsidR="006A00B7" w:rsidRPr="00465162" w:rsidRDefault="006A00B7" w:rsidP="006A00B7">
            <w:pPr>
              <w:jc w:val="center"/>
              <w:rPr>
                <w:rFonts w:ascii="宋体" w:hAnsi="宋体"/>
                <w:szCs w:val="21"/>
              </w:rPr>
            </w:pPr>
            <w:r w:rsidRPr="00465162">
              <w:rPr>
                <w:rFonts w:ascii="宋体" w:hAnsi="宋体" w:hint="eastAsia"/>
                <w:szCs w:val="21"/>
              </w:rPr>
              <w:t>240×200</w:t>
            </w:r>
          </w:p>
        </w:tc>
        <w:tc>
          <w:tcPr>
            <w:tcW w:w="999" w:type="pct"/>
            <w:vAlign w:val="center"/>
          </w:tcPr>
          <w:p w14:paraId="150CECDF" w14:textId="37BA0D1E" w:rsidR="006A00B7" w:rsidRPr="006A00B7" w:rsidRDefault="00325B8C" w:rsidP="006A00B7">
            <w:pPr>
              <w:jc w:val="center"/>
              <w:rPr>
                <w:rFonts w:ascii="宋体" w:hAnsi="宋体"/>
                <w:szCs w:val="21"/>
              </w:rPr>
            </w:pPr>
            <m:oMathPara>
              <m:oMath>
                <m:sSubSup>
                  <m:sSubSupPr>
                    <m:alnScr m:val="1"/>
                    <m:ctrlPr>
                      <w:rPr>
                        <w:rFonts w:ascii="Cambria Math" w:hAnsi="Cambria Math" w:hint="eastAsia"/>
                        <w:szCs w:val="21"/>
                      </w:rPr>
                    </m:ctrlPr>
                  </m:sSubSupPr>
                  <m:e>
                    <m:r>
                      <m:rPr>
                        <m:nor/>
                      </m:rPr>
                      <w:rPr>
                        <w:rFonts w:ascii="宋体" w:hAnsi="宋体"/>
                        <w:szCs w:val="21"/>
                      </w:rPr>
                      <m:t>240</m:t>
                    </m:r>
                    <m:ctrlPr>
                      <w:rPr>
                        <w:rFonts w:ascii="Cambria Math" w:hAnsi="Cambria Math"/>
                        <w:szCs w:val="21"/>
                      </w:rPr>
                    </m:ctrlPr>
                  </m:e>
                  <m:sub>
                    <m:argPr>
                      <m:argSz m:val="-1"/>
                    </m:argPr>
                    <m:r>
                      <m:rPr>
                        <m:nor/>
                      </m:rPr>
                      <w:rPr>
                        <w:rFonts w:ascii="宋体" w:hAnsi="宋体" w:hint="eastAsia"/>
                        <w:szCs w:val="21"/>
                      </w:rPr>
                      <m:t>-1.5</m:t>
                    </m:r>
                    <m:ctrlPr>
                      <w:rPr>
                        <w:rFonts w:ascii="Cambria Math" w:hAnsi="Cambria Math"/>
                        <w:szCs w:val="21"/>
                      </w:rPr>
                    </m:ctrlPr>
                  </m:sub>
                  <m:sup>
                    <m:argPr>
                      <m:argSz m:val="-2"/>
                    </m:argPr>
                    <m:r>
                      <m:rPr>
                        <m:nor/>
                      </m:rPr>
                      <w:rPr>
                        <w:rFonts w:ascii="宋体" w:hAnsi="宋体"/>
                        <w:szCs w:val="21"/>
                      </w:rPr>
                      <m:t>+</m:t>
                    </m:r>
                    <m:r>
                      <m:rPr>
                        <m:nor/>
                      </m:rPr>
                      <w:rPr>
                        <w:rFonts w:ascii="宋体" w:hAnsi="宋体" w:hint="eastAsia"/>
                        <w:szCs w:val="21"/>
                      </w:rPr>
                      <m:t>1.5</m:t>
                    </m:r>
                    <m:ctrlPr>
                      <w:rPr>
                        <w:rFonts w:ascii="Cambria Math" w:hAnsi="Cambria Math"/>
                        <w:szCs w:val="21"/>
                      </w:rPr>
                    </m:ctrlPr>
                  </m:sup>
                </m:sSubSup>
              </m:oMath>
            </m:oMathPara>
          </w:p>
        </w:tc>
        <w:tc>
          <w:tcPr>
            <w:tcW w:w="1001" w:type="pct"/>
            <w:vAlign w:val="center"/>
          </w:tcPr>
          <w:p w14:paraId="2BE7D5C5" w14:textId="500E758B" w:rsidR="006A00B7" w:rsidRPr="006A00B7" w:rsidRDefault="00325B8C" w:rsidP="006A00B7">
            <w:pPr>
              <w:jc w:val="center"/>
              <w:rPr>
                <w:rFonts w:ascii="宋体" w:hAnsi="宋体"/>
                <w:szCs w:val="21"/>
              </w:rPr>
            </w:pPr>
            <m:oMathPara>
              <m:oMath>
                <m:sSubSup>
                  <m:sSubSupPr>
                    <m:alnScr m:val="1"/>
                    <m:ctrlPr>
                      <w:rPr>
                        <w:rFonts w:ascii="Cambria Math" w:hAnsi="Cambria Math" w:hint="eastAsia"/>
                        <w:szCs w:val="21"/>
                      </w:rPr>
                    </m:ctrlPr>
                  </m:sSubSupPr>
                  <m:e>
                    <m:r>
                      <m:rPr>
                        <m:nor/>
                      </m:rPr>
                      <w:rPr>
                        <w:rFonts w:ascii="宋体" w:hAnsi="宋体"/>
                        <w:szCs w:val="21"/>
                      </w:rPr>
                      <m:t>200</m:t>
                    </m:r>
                    <m:ctrlPr>
                      <w:rPr>
                        <w:rFonts w:ascii="Cambria Math" w:hAnsi="Cambria Math"/>
                        <w:szCs w:val="21"/>
                      </w:rPr>
                    </m:ctrlPr>
                  </m:e>
                  <m:sub>
                    <m:argPr>
                      <m:argSz m:val="-1"/>
                    </m:argPr>
                    <m:r>
                      <m:rPr>
                        <m:nor/>
                      </m:rPr>
                      <w:rPr>
                        <w:rFonts w:ascii="宋体" w:hAnsi="宋体" w:hint="eastAsia"/>
                        <w:szCs w:val="21"/>
                      </w:rPr>
                      <m:t>-1.5</m:t>
                    </m:r>
                    <m:ctrlPr>
                      <w:rPr>
                        <w:rFonts w:ascii="Cambria Math" w:hAnsi="Cambria Math"/>
                        <w:szCs w:val="21"/>
                      </w:rPr>
                    </m:ctrlPr>
                  </m:sub>
                  <m:sup>
                    <m:argPr>
                      <m:argSz m:val="-2"/>
                    </m:argPr>
                    <m:r>
                      <m:rPr>
                        <m:nor/>
                      </m:rPr>
                      <w:rPr>
                        <w:rFonts w:ascii="宋体" w:hAnsi="宋体"/>
                        <w:szCs w:val="21"/>
                      </w:rPr>
                      <m:t>+</m:t>
                    </m:r>
                    <m:r>
                      <m:rPr>
                        <m:nor/>
                      </m:rPr>
                      <w:rPr>
                        <w:rFonts w:ascii="宋体" w:hAnsi="宋体" w:hint="eastAsia"/>
                        <w:szCs w:val="21"/>
                      </w:rPr>
                      <m:t>1.5</m:t>
                    </m:r>
                    <m:ctrlPr>
                      <w:rPr>
                        <w:rFonts w:ascii="Cambria Math" w:hAnsi="Cambria Math"/>
                        <w:szCs w:val="21"/>
                      </w:rPr>
                    </m:ctrlPr>
                  </m:sup>
                </m:sSubSup>
              </m:oMath>
            </m:oMathPara>
          </w:p>
        </w:tc>
        <w:tc>
          <w:tcPr>
            <w:tcW w:w="1001" w:type="pct"/>
            <w:vAlign w:val="center"/>
          </w:tcPr>
          <w:p w14:paraId="7800A73A" w14:textId="2F78D250" w:rsidR="006A00B7" w:rsidRPr="00465162" w:rsidRDefault="006A00B7" w:rsidP="006A00B7">
            <w:pPr>
              <w:jc w:val="center"/>
              <w:rPr>
                <w:rFonts w:ascii="宋体" w:hAnsi="宋体"/>
                <w:szCs w:val="21"/>
              </w:rPr>
            </w:pPr>
            <w:r>
              <w:rPr>
                <w:rFonts w:ascii="宋体" w:hAnsi="宋体"/>
                <w:szCs w:val="21"/>
              </w:rPr>
              <w:t>28</w:t>
            </w:r>
          </w:p>
        </w:tc>
        <w:tc>
          <w:tcPr>
            <w:tcW w:w="1000" w:type="pct"/>
            <w:vAlign w:val="center"/>
          </w:tcPr>
          <w:p w14:paraId="4C1C52E8" w14:textId="31A6A3B0" w:rsidR="006A00B7" w:rsidRPr="00A73BEA" w:rsidRDefault="00325B8C" w:rsidP="00060B97">
            <w:pPr>
              <w:jc w:val="center"/>
              <w:rPr>
                <w:rFonts w:ascii="宋体" w:hAnsi="宋体"/>
                <w:szCs w:val="21"/>
              </w:rPr>
            </w:pPr>
            <m:oMathPara>
              <m:oMath>
                <m:sSubSup>
                  <m:sSubSupPr>
                    <m:alnScr m:val="1"/>
                    <m:ctrlPr>
                      <w:rPr>
                        <w:rFonts w:ascii="Cambria Math" w:hAnsi="Cambria Math" w:hint="eastAsia"/>
                        <w:szCs w:val="21"/>
                      </w:rPr>
                    </m:ctrlPr>
                  </m:sSubSupPr>
                  <m:e>
                    <m:r>
                      <m:rPr>
                        <m:nor/>
                      </m:rPr>
                      <w:rPr>
                        <w:rFonts w:ascii="宋体" w:hAnsi="宋体"/>
                        <w:szCs w:val="21"/>
                      </w:rPr>
                      <m:t>4.6</m:t>
                    </m:r>
                    <m:ctrlPr>
                      <w:rPr>
                        <w:rFonts w:ascii="Cambria Math" w:hAnsi="Cambria Math"/>
                        <w:szCs w:val="21"/>
                      </w:rPr>
                    </m:ctrlPr>
                  </m:e>
                  <m:sub>
                    <m:argPr>
                      <m:argSz m:val="-1"/>
                    </m:argPr>
                    <m:r>
                      <m:rPr>
                        <m:nor/>
                      </m:rPr>
                      <w:rPr>
                        <w:rFonts w:ascii="宋体" w:hAnsi="宋体"/>
                        <w:szCs w:val="21"/>
                      </w:rPr>
                      <m:t>+0</m:t>
                    </m:r>
                    <m:ctrlPr>
                      <w:rPr>
                        <w:rFonts w:ascii="Cambria Math" w:hAnsi="Cambria Math"/>
                        <w:szCs w:val="21"/>
                      </w:rPr>
                    </m:ctrlPr>
                  </m:sub>
                  <m:sup>
                    <m:argPr>
                      <m:argSz m:val="-2"/>
                    </m:argPr>
                    <m:r>
                      <m:rPr>
                        <m:nor/>
                      </m:rPr>
                      <w:rPr>
                        <w:rFonts w:ascii="宋体" w:hAnsi="宋体"/>
                        <w:szCs w:val="21"/>
                      </w:rPr>
                      <m:t>+0.</m:t>
                    </m:r>
                    <m:r>
                      <m:rPr>
                        <m:nor/>
                      </m:rPr>
                      <w:rPr>
                        <w:rFonts w:ascii="Cambria Math" w:hAnsi="宋体"/>
                        <w:szCs w:val="21"/>
                      </w:rPr>
                      <m:t>8</m:t>
                    </m:r>
                    <m:ctrlPr>
                      <w:rPr>
                        <w:rFonts w:ascii="Cambria Math" w:hAnsi="Cambria Math"/>
                        <w:szCs w:val="21"/>
                      </w:rPr>
                    </m:ctrlPr>
                  </m:sup>
                </m:sSubSup>
              </m:oMath>
            </m:oMathPara>
          </w:p>
        </w:tc>
      </w:tr>
    </w:tbl>
    <w:p w14:paraId="35FC2B44" w14:textId="77777777" w:rsidR="00D85E3A" w:rsidRDefault="00D85E3A" w:rsidP="008F6C87">
      <w:pPr>
        <w:rPr>
          <w:b/>
          <w:bCs/>
        </w:rPr>
      </w:pPr>
    </w:p>
    <w:p w14:paraId="6C1A1621" w14:textId="0D934794" w:rsidR="008F6C87" w:rsidRPr="001247E6" w:rsidRDefault="008F6C87" w:rsidP="008F6C87">
      <w:r>
        <w:rPr>
          <w:rFonts w:hint="eastAsia"/>
          <w:b/>
          <w:bCs/>
        </w:rPr>
        <w:t>A.</w:t>
      </w:r>
      <w:r>
        <w:rPr>
          <w:b/>
          <w:bCs/>
        </w:rPr>
        <w:t>0</w:t>
      </w:r>
      <w:r>
        <w:rPr>
          <w:rFonts w:hint="eastAsia"/>
          <w:b/>
          <w:bCs/>
        </w:rPr>
        <w:t>.</w:t>
      </w:r>
      <w:r>
        <w:rPr>
          <w:b/>
          <w:bCs/>
        </w:rPr>
        <w:t>2</w:t>
      </w:r>
      <w:r>
        <w:rPr>
          <w:rFonts w:hint="eastAsia"/>
          <w:b/>
          <w:bCs/>
        </w:rPr>
        <w:t xml:space="preserve">  </w:t>
      </w:r>
      <w:r w:rsidR="00562A60">
        <w:rPr>
          <w:rFonts w:hint="eastAsia"/>
          <w:bCs/>
        </w:rPr>
        <w:t>矩形雨水管件</w:t>
      </w:r>
      <w:r w:rsidR="000E46BF" w:rsidRPr="000E46BF">
        <w:rPr>
          <w:rFonts w:hint="eastAsia"/>
          <w:bCs/>
        </w:rPr>
        <w:t>90</w:t>
      </w:r>
      <w:r w:rsidR="000E46BF" w:rsidRPr="000E46BF">
        <w:rPr>
          <w:rFonts w:hint="eastAsia"/>
          <w:bCs/>
        </w:rPr>
        <w:t>º弯头</w:t>
      </w:r>
      <w:r w:rsidR="004403E4">
        <w:rPr>
          <w:rFonts w:hint="eastAsia"/>
          <w:bCs/>
        </w:rPr>
        <w:t>和</w:t>
      </w:r>
      <w:r w:rsidR="004403E4" w:rsidRPr="000E46BF">
        <w:rPr>
          <w:rFonts w:hint="eastAsia"/>
          <w:bCs/>
        </w:rPr>
        <w:t>90</w:t>
      </w:r>
      <w:proofErr w:type="gramStart"/>
      <w:r w:rsidR="004403E4" w:rsidRPr="000E46BF">
        <w:rPr>
          <w:rFonts w:hint="eastAsia"/>
          <w:bCs/>
        </w:rPr>
        <w:t>º</w:t>
      </w:r>
      <w:r w:rsidR="004403E4">
        <w:rPr>
          <w:rFonts w:hint="eastAsia"/>
          <w:bCs/>
        </w:rPr>
        <w:t>带检</w:t>
      </w:r>
      <w:r w:rsidR="004403E4" w:rsidRPr="000E46BF">
        <w:rPr>
          <w:rFonts w:hint="eastAsia"/>
          <w:bCs/>
        </w:rPr>
        <w:t>弯头</w:t>
      </w:r>
      <w:proofErr w:type="gramEnd"/>
      <w:r w:rsidR="009800C3" w:rsidRPr="00A65339">
        <w:rPr>
          <w:rFonts w:hint="eastAsia"/>
          <w:bCs/>
        </w:rPr>
        <w:t>可按</w:t>
      </w:r>
      <w:r w:rsidR="009800C3" w:rsidRPr="000E46BF">
        <w:rPr>
          <w:rFonts w:hint="eastAsia"/>
          <w:bCs/>
        </w:rPr>
        <w:t>图</w:t>
      </w:r>
      <w:r w:rsidR="00A2791B" w:rsidRPr="000E46BF">
        <w:rPr>
          <w:rFonts w:hint="eastAsia"/>
          <w:bCs/>
        </w:rPr>
        <w:t>A</w:t>
      </w:r>
      <w:r w:rsidR="00A2791B" w:rsidRPr="000E46BF">
        <w:rPr>
          <w:bCs/>
        </w:rPr>
        <w:t>.0.</w:t>
      </w:r>
      <w:r w:rsidR="00D85E3A" w:rsidRPr="000E46BF">
        <w:rPr>
          <w:bCs/>
        </w:rPr>
        <w:t>2</w:t>
      </w:r>
      <w:r w:rsidR="00FD2922" w:rsidRPr="000E46BF">
        <w:rPr>
          <w:bCs/>
        </w:rPr>
        <w:t>-1</w:t>
      </w:r>
      <w:r w:rsidR="000E46BF" w:rsidRPr="000E46BF">
        <w:rPr>
          <w:rFonts w:hint="eastAsia"/>
          <w:bCs/>
        </w:rPr>
        <w:t>、</w:t>
      </w:r>
      <w:r w:rsidR="00FD2922" w:rsidRPr="000E46BF">
        <w:rPr>
          <w:rFonts w:hint="eastAsia"/>
          <w:bCs/>
        </w:rPr>
        <w:t>图</w:t>
      </w:r>
      <w:r w:rsidR="00FD2922" w:rsidRPr="000E46BF">
        <w:rPr>
          <w:rFonts w:hint="eastAsia"/>
          <w:bCs/>
        </w:rPr>
        <w:t>A</w:t>
      </w:r>
      <w:r w:rsidR="00D85E3A" w:rsidRPr="000E46BF">
        <w:rPr>
          <w:bCs/>
        </w:rPr>
        <w:t>.0.2</w:t>
      </w:r>
      <w:r w:rsidR="000E46BF" w:rsidRPr="000E46BF">
        <w:rPr>
          <w:bCs/>
        </w:rPr>
        <w:t>-2</w:t>
      </w:r>
      <w:r w:rsidR="009800C3" w:rsidRPr="000E46BF">
        <w:rPr>
          <w:rFonts w:hint="eastAsia"/>
          <w:bCs/>
        </w:rPr>
        <w:t>和表</w:t>
      </w:r>
      <w:r w:rsidR="00FD2922" w:rsidRPr="000E46BF">
        <w:rPr>
          <w:rFonts w:hint="eastAsia"/>
          <w:bCs/>
        </w:rPr>
        <w:t>A</w:t>
      </w:r>
      <w:r w:rsidR="00FD2922" w:rsidRPr="000E46BF">
        <w:rPr>
          <w:bCs/>
        </w:rPr>
        <w:t>.0.</w:t>
      </w:r>
      <w:r w:rsidR="00D85E3A" w:rsidRPr="000E46BF">
        <w:rPr>
          <w:bCs/>
        </w:rPr>
        <w:t>2</w:t>
      </w:r>
      <w:r w:rsidR="009800C3" w:rsidRPr="000E46BF">
        <w:rPr>
          <w:rFonts w:hint="eastAsia"/>
          <w:bCs/>
        </w:rPr>
        <w:t>的规格选用。</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4"/>
        <w:gridCol w:w="2194"/>
        <w:gridCol w:w="2195"/>
        <w:gridCol w:w="2195"/>
      </w:tblGrid>
      <w:tr w:rsidR="00C8066B" w14:paraId="0ABD1F94" w14:textId="77777777" w:rsidTr="00341725">
        <w:tc>
          <w:tcPr>
            <w:tcW w:w="4388" w:type="dxa"/>
            <w:gridSpan w:val="2"/>
            <w:vAlign w:val="center"/>
          </w:tcPr>
          <w:p w14:paraId="6CAC19C6" w14:textId="57CEC8A5" w:rsidR="00907C25" w:rsidRDefault="00F83EF3" w:rsidP="00907C25">
            <w:pPr>
              <w:jc w:val="center"/>
            </w:pPr>
            <w:r>
              <w:rPr>
                <w:noProof/>
              </w:rPr>
              <w:drawing>
                <wp:inline distT="0" distB="0" distL="0" distR="0" wp14:anchorId="32F4522F" wp14:editId="6201B2A8">
                  <wp:extent cx="2298700" cy="1096967"/>
                  <wp:effectExtent l="0" t="0" r="635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298700" cy="1096967"/>
                          </a:xfrm>
                          <a:prstGeom prst="rect">
                            <a:avLst/>
                          </a:prstGeom>
                          <a:noFill/>
                          <a:ln w="9525">
                            <a:noFill/>
                            <a:miter lim="800000"/>
                            <a:headEnd/>
                            <a:tailEnd/>
                          </a:ln>
                        </pic:spPr>
                      </pic:pic>
                    </a:graphicData>
                  </a:graphic>
                </wp:inline>
              </w:drawing>
            </w:r>
          </w:p>
        </w:tc>
        <w:tc>
          <w:tcPr>
            <w:tcW w:w="4390" w:type="dxa"/>
            <w:gridSpan w:val="2"/>
            <w:vAlign w:val="center"/>
          </w:tcPr>
          <w:p w14:paraId="54E906F7" w14:textId="08BD30A2" w:rsidR="00907C25" w:rsidRDefault="00F83EF3" w:rsidP="00907C25">
            <w:pPr>
              <w:jc w:val="center"/>
            </w:pPr>
            <w:r>
              <w:rPr>
                <w:noProof/>
              </w:rPr>
              <w:drawing>
                <wp:inline distT="0" distB="0" distL="0" distR="0" wp14:anchorId="5CFF7E55" wp14:editId="509E67A8">
                  <wp:extent cx="2336800" cy="1162050"/>
                  <wp:effectExtent l="0" t="0" r="6350"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2336800" cy="1162050"/>
                          </a:xfrm>
                          <a:prstGeom prst="rect">
                            <a:avLst/>
                          </a:prstGeom>
                          <a:noFill/>
                          <a:ln w="9525">
                            <a:noFill/>
                            <a:miter lim="800000"/>
                            <a:headEnd/>
                            <a:tailEnd/>
                          </a:ln>
                        </pic:spPr>
                      </pic:pic>
                    </a:graphicData>
                  </a:graphic>
                </wp:inline>
              </w:drawing>
            </w:r>
          </w:p>
        </w:tc>
      </w:tr>
      <w:tr w:rsidR="00C8066B" w14:paraId="14C2AB31" w14:textId="77777777" w:rsidTr="00341725">
        <w:tc>
          <w:tcPr>
            <w:tcW w:w="2194" w:type="dxa"/>
            <w:vAlign w:val="center"/>
          </w:tcPr>
          <w:p w14:paraId="14712F2F" w14:textId="48F1DB4F" w:rsidR="00907C25" w:rsidRDefault="00907C25" w:rsidP="00907C25">
            <w:pPr>
              <w:jc w:val="center"/>
            </w:pPr>
            <w:r w:rsidRPr="00A323CB">
              <w:rPr>
                <w:rFonts w:ascii="宋体" w:hAnsi="宋体" w:hint="eastAsia"/>
                <w:szCs w:val="21"/>
              </w:rPr>
              <w:t>主视图</w:t>
            </w:r>
          </w:p>
        </w:tc>
        <w:tc>
          <w:tcPr>
            <w:tcW w:w="2194" w:type="dxa"/>
            <w:vAlign w:val="center"/>
          </w:tcPr>
          <w:p w14:paraId="552BDD50" w14:textId="5F1FE697" w:rsidR="00907C25" w:rsidRDefault="00907C25" w:rsidP="00907C25">
            <w:pPr>
              <w:jc w:val="center"/>
            </w:pPr>
            <w:r w:rsidRPr="00A323CB">
              <w:rPr>
                <w:rFonts w:ascii="宋体" w:hAnsi="宋体" w:hint="eastAsia"/>
                <w:szCs w:val="21"/>
              </w:rPr>
              <w:t>俯视图</w:t>
            </w:r>
          </w:p>
        </w:tc>
        <w:tc>
          <w:tcPr>
            <w:tcW w:w="2195" w:type="dxa"/>
            <w:vAlign w:val="center"/>
          </w:tcPr>
          <w:p w14:paraId="0ED62B98" w14:textId="42FAF590" w:rsidR="00907C25" w:rsidRDefault="00907C25" w:rsidP="00907C25">
            <w:pPr>
              <w:jc w:val="center"/>
            </w:pPr>
            <w:r w:rsidRPr="00A323CB">
              <w:rPr>
                <w:rFonts w:ascii="宋体" w:hAnsi="宋体" w:hint="eastAsia"/>
                <w:szCs w:val="21"/>
              </w:rPr>
              <w:t>主视图</w:t>
            </w:r>
          </w:p>
        </w:tc>
        <w:tc>
          <w:tcPr>
            <w:tcW w:w="2195" w:type="dxa"/>
            <w:vAlign w:val="center"/>
          </w:tcPr>
          <w:p w14:paraId="49531E6A" w14:textId="30AB62A4" w:rsidR="00907C25" w:rsidRDefault="00907C25" w:rsidP="00907C25">
            <w:pPr>
              <w:jc w:val="center"/>
            </w:pPr>
            <w:r w:rsidRPr="00A323CB">
              <w:rPr>
                <w:rFonts w:ascii="宋体" w:hAnsi="宋体" w:hint="eastAsia"/>
                <w:szCs w:val="21"/>
              </w:rPr>
              <w:t>俯视图</w:t>
            </w:r>
          </w:p>
        </w:tc>
      </w:tr>
      <w:tr w:rsidR="00C8066B" w14:paraId="5566745C" w14:textId="77777777" w:rsidTr="00341725">
        <w:tc>
          <w:tcPr>
            <w:tcW w:w="4388" w:type="dxa"/>
            <w:gridSpan w:val="2"/>
            <w:vAlign w:val="center"/>
          </w:tcPr>
          <w:p w14:paraId="065D88DB" w14:textId="606FC93A" w:rsidR="00907C25" w:rsidRPr="002642A8" w:rsidRDefault="00907C25" w:rsidP="002642A8">
            <w:pPr>
              <w:pStyle w:val="af9"/>
              <w:spacing w:line="360" w:lineRule="auto"/>
              <w:ind w:left="690"/>
              <w:jc w:val="center"/>
              <w:outlineLvl w:val="9"/>
              <w:rPr>
                <w:rFonts w:ascii="宋体" w:eastAsia="宋体" w:hAnsi="宋体"/>
                <w:b/>
                <w:szCs w:val="21"/>
              </w:rPr>
            </w:pPr>
            <w:r w:rsidRPr="0026510F">
              <w:rPr>
                <w:rFonts w:ascii="宋体" w:eastAsia="宋体" w:hAnsi="宋体" w:hint="eastAsia"/>
                <w:b/>
                <w:sz w:val="24"/>
                <w:szCs w:val="24"/>
              </w:rPr>
              <w:t>图 A</w:t>
            </w:r>
            <w:r w:rsidRPr="0026510F">
              <w:rPr>
                <w:rFonts w:ascii="宋体" w:eastAsia="宋体" w:hAnsi="宋体"/>
                <w:b/>
                <w:sz w:val="24"/>
                <w:szCs w:val="24"/>
              </w:rPr>
              <w:t xml:space="preserve">.0.2-1  </w:t>
            </w:r>
            <w:r w:rsidR="002642A8" w:rsidRPr="0026510F">
              <w:rPr>
                <w:rFonts w:ascii="宋体" w:eastAsia="宋体" w:hAnsi="宋体" w:hint="eastAsia"/>
                <w:b/>
                <w:sz w:val="24"/>
                <w:szCs w:val="24"/>
              </w:rPr>
              <w:t>90º弯头</w:t>
            </w:r>
            <w:r w:rsidR="0095755C" w:rsidRPr="0026510F">
              <w:rPr>
                <w:rFonts w:ascii="宋体" w:eastAsia="宋体" w:hAnsi="宋体" w:hint="eastAsia"/>
                <w:b/>
                <w:sz w:val="24"/>
                <w:szCs w:val="24"/>
              </w:rPr>
              <w:t>示意图</w:t>
            </w:r>
          </w:p>
        </w:tc>
        <w:tc>
          <w:tcPr>
            <w:tcW w:w="4390" w:type="dxa"/>
            <w:gridSpan w:val="2"/>
            <w:vAlign w:val="center"/>
          </w:tcPr>
          <w:p w14:paraId="404FEDE6" w14:textId="3FAAF240" w:rsidR="00907C25" w:rsidRPr="00410E20" w:rsidRDefault="00907C25" w:rsidP="006F491A">
            <w:pPr>
              <w:pStyle w:val="af9"/>
              <w:spacing w:line="360" w:lineRule="auto"/>
              <w:ind w:left="690"/>
              <w:jc w:val="center"/>
              <w:outlineLvl w:val="9"/>
              <w:rPr>
                <w:rFonts w:ascii="宋体" w:eastAsia="宋体" w:hAnsi="宋体"/>
                <w:b/>
                <w:szCs w:val="21"/>
              </w:rPr>
            </w:pPr>
            <w:r w:rsidRPr="0026510F">
              <w:rPr>
                <w:rFonts w:ascii="宋体" w:eastAsia="宋体" w:hAnsi="宋体" w:hint="eastAsia"/>
                <w:b/>
                <w:sz w:val="24"/>
                <w:szCs w:val="24"/>
              </w:rPr>
              <w:t>图 A</w:t>
            </w:r>
            <w:r w:rsidRPr="0026510F">
              <w:rPr>
                <w:rFonts w:ascii="宋体" w:eastAsia="宋体" w:hAnsi="宋体"/>
                <w:b/>
                <w:sz w:val="24"/>
                <w:szCs w:val="24"/>
              </w:rPr>
              <w:t xml:space="preserve">.0.2-2  </w:t>
            </w:r>
            <w:r w:rsidRPr="0026510F">
              <w:rPr>
                <w:rFonts w:ascii="宋体" w:eastAsia="宋体" w:hAnsi="宋体" w:hint="eastAsia"/>
                <w:b/>
                <w:sz w:val="24"/>
                <w:szCs w:val="24"/>
              </w:rPr>
              <w:t>90</w:t>
            </w:r>
            <w:proofErr w:type="gramStart"/>
            <w:r w:rsidRPr="0026510F">
              <w:rPr>
                <w:rFonts w:ascii="宋体" w:eastAsia="宋体" w:hAnsi="宋体"/>
                <w:b/>
                <w:sz w:val="24"/>
                <w:szCs w:val="24"/>
              </w:rPr>
              <w:t>º</w:t>
            </w:r>
            <w:r w:rsidRPr="0026510F">
              <w:rPr>
                <w:rFonts w:ascii="宋体" w:eastAsia="宋体" w:hAnsi="宋体" w:hint="eastAsia"/>
                <w:b/>
                <w:sz w:val="24"/>
                <w:szCs w:val="24"/>
              </w:rPr>
              <w:t>带检弯头</w:t>
            </w:r>
            <w:proofErr w:type="gramEnd"/>
            <w:r w:rsidR="0095755C" w:rsidRPr="0026510F">
              <w:rPr>
                <w:rFonts w:ascii="宋体" w:eastAsia="宋体" w:hAnsi="宋体" w:hint="eastAsia"/>
                <w:b/>
                <w:sz w:val="24"/>
                <w:szCs w:val="24"/>
              </w:rPr>
              <w:t>示意图</w:t>
            </w:r>
          </w:p>
        </w:tc>
      </w:tr>
      <w:tr w:rsidR="00907C25" w14:paraId="748BFAAE" w14:textId="77777777" w:rsidTr="00341725">
        <w:tc>
          <w:tcPr>
            <w:tcW w:w="8778" w:type="dxa"/>
            <w:gridSpan w:val="4"/>
            <w:vAlign w:val="center"/>
          </w:tcPr>
          <w:p w14:paraId="51604034" w14:textId="613B4469" w:rsidR="00907C25" w:rsidRPr="00907C25" w:rsidRDefault="00FB0DD3" w:rsidP="00A23BF7">
            <w:pPr>
              <w:jc w:val="center"/>
              <w:rPr>
                <w:rFonts w:ascii="宋体" w:hAnsi="宋体"/>
                <w:szCs w:val="21"/>
              </w:rPr>
            </w:pPr>
            <w:r>
              <w:rPr>
                <w:rFonts w:ascii="宋体" w:hAnsi="宋体" w:hint="eastAsia"/>
                <w:szCs w:val="21"/>
              </w:rPr>
              <w:t>L</w:t>
            </w:r>
            <w:r>
              <w:rPr>
                <w:rFonts w:ascii="宋体" w:hAnsi="宋体"/>
                <w:szCs w:val="21"/>
              </w:rPr>
              <w:t>1</w:t>
            </w:r>
            <w:r w:rsidR="00904709" w:rsidRPr="00904709">
              <w:rPr>
                <w:rFonts w:ascii="宋体" w:hAnsi="宋体" w:hint="eastAsia"/>
                <w:szCs w:val="21"/>
              </w:rPr>
              <w:t>—矩形截面长；</w:t>
            </w:r>
            <w:r>
              <w:rPr>
                <w:rFonts w:ascii="宋体" w:hAnsi="宋体" w:hint="eastAsia"/>
                <w:szCs w:val="21"/>
              </w:rPr>
              <w:t>L2</w:t>
            </w:r>
            <w:r w:rsidR="00904709" w:rsidRPr="00904709">
              <w:rPr>
                <w:rFonts w:ascii="宋体" w:hAnsi="宋体" w:hint="eastAsia"/>
                <w:szCs w:val="21"/>
              </w:rPr>
              <w:t>—矩形截面宽</w:t>
            </w:r>
            <w:r w:rsidR="00907C25" w:rsidRPr="00ED0988">
              <w:rPr>
                <w:rFonts w:ascii="宋体" w:hAnsi="宋体" w:hint="eastAsia"/>
                <w:szCs w:val="21"/>
              </w:rPr>
              <w:t>；</w:t>
            </w:r>
            <w:r w:rsidR="00F83EF3">
              <w:rPr>
                <w:rFonts w:ascii="宋体" w:hAnsi="宋体" w:hint="eastAsia"/>
                <w:szCs w:val="21"/>
              </w:rPr>
              <w:t>Z</w:t>
            </w:r>
            <w:r>
              <w:rPr>
                <w:rFonts w:ascii="宋体" w:hAnsi="宋体" w:hint="eastAsia"/>
                <w:szCs w:val="21"/>
              </w:rPr>
              <w:t>1</w:t>
            </w:r>
            <w:r w:rsidRPr="00ED0988">
              <w:rPr>
                <w:rFonts w:ascii="宋体" w:hAnsi="宋体" w:hint="eastAsia"/>
                <w:szCs w:val="21"/>
              </w:rPr>
              <w:t>—</w:t>
            </w:r>
            <w:r w:rsidR="00A23BF7" w:rsidRPr="00A23BF7">
              <w:rPr>
                <w:rFonts w:ascii="宋体" w:hAnsi="宋体" w:hint="eastAsia"/>
                <w:szCs w:val="21"/>
              </w:rPr>
              <w:t>出口安装长度</w:t>
            </w:r>
            <w:r>
              <w:rPr>
                <w:rFonts w:ascii="宋体" w:hAnsi="宋体" w:hint="eastAsia"/>
                <w:szCs w:val="21"/>
              </w:rPr>
              <w:t>；</w:t>
            </w:r>
            <w:r w:rsidR="00A23BF7">
              <w:rPr>
                <w:rFonts w:ascii="宋体" w:hAnsi="宋体" w:hint="eastAsia"/>
                <w:szCs w:val="21"/>
              </w:rPr>
              <w:t>Z</w:t>
            </w:r>
            <w:r w:rsidR="00A23BF7">
              <w:rPr>
                <w:rFonts w:ascii="宋体" w:hAnsi="宋体"/>
                <w:szCs w:val="21"/>
              </w:rPr>
              <w:t>2</w:t>
            </w:r>
            <w:r w:rsidR="00A23BF7" w:rsidRPr="00ED0988">
              <w:rPr>
                <w:rFonts w:ascii="宋体" w:hAnsi="宋体" w:hint="eastAsia"/>
                <w:szCs w:val="21"/>
              </w:rPr>
              <w:t>—</w:t>
            </w:r>
            <w:r w:rsidR="00A23BF7" w:rsidRPr="00A23BF7">
              <w:rPr>
                <w:rFonts w:ascii="宋体" w:hAnsi="宋体" w:hint="eastAsia"/>
                <w:szCs w:val="21"/>
              </w:rPr>
              <w:t>入口安装长度</w:t>
            </w:r>
          </w:p>
        </w:tc>
      </w:tr>
    </w:tbl>
    <w:p w14:paraId="6BE2A146" w14:textId="77777777" w:rsidR="00984D8A" w:rsidRDefault="00984D8A" w:rsidP="00D72450">
      <w:pPr>
        <w:pStyle w:val="af9"/>
        <w:spacing w:line="360" w:lineRule="auto"/>
        <w:ind w:left="690"/>
        <w:jc w:val="center"/>
        <w:outlineLvl w:val="9"/>
        <w:rPr>
          <w:rFonts w:ascii="宋体" w:eastAsia="宋体" w:hAnsi="宋体"/>
          <w:b/>
        </w:rPr>
      </w:pPr>
    </w:p>
    <w:p w14:paraId="129EBAE6" w14:textId="77777777" w:rsidR="00984D8A" w:rsidRDefault="00984D8A">
      <w:pPr>
        <w:spacing w:line="240" w:lineRule="auto"/>
        <w:rPr>
          <w:rFonts w:ascii="宋体" w:hAnsi="宋体"/>
          <w:b/>
          <w:sz w:val="21"/>
        </w:rPr>
      </w:pPr>
      <w:r>
        <w:rPr>
          <w:rFonts w:ascii="宋体" w:hAnsi="宋体"/>
          <w:b/>
        </w:rPr>
        <w:br w:type="page"/>
      </w:r>
    </w:p>
    <w:p w14:paraId="6ECB2BC6" w14:textId="7051F130" w:rsidR="00A323CB" w:rsidRPr="0026510F" w:rsidRDefault="00D72450" w:rsidP="00D72450">
      <w:pPr>
        <w:pStyle w:val="af9"/>
        <w:spacing w:line="360" w:lineRule="auto"/>
        <w:ind w:left="690"/>
        <w:jc w:val="center"/>
        <w:outlineLvl w:val="9"/>
        <w:rPr>
          <w:rFonts w:ascii="宋体" w:eastAsia="宋体" w:hAnsi="宋体"/>
          <w:b/>
          <w:sz w:val="24"/>
          <w:szCs w:val="24"/>
        </w:rPr>
      </w:pPr>
      <w:r w:rsidRPr="0026510F">
        <w:rPr>
          <w:rFonts w:ascii="宋体" w:eastAsia="宋体" w:hAnsi="宋体" w:hint="eastAsia"/>
          <w:b/>
          <w:sz w:val="24"/>
          <w:szCs w:val="24"/>
        </w:rPr>
        <w:lastRenderedPageBreak/>
        <w:t xml:space="preserve">表 </w:t>
      </w:r>
      <w:r w:rsidR="000E46BF" w:rsidRPr="0026510F">
        <w:rPr>
          <w:rFonts w:ascii="宋体" w:eastAsia="宋体" w:hAnsi="宋体"/>
          <w:b/>
          <w:sz w:val="24"/>
          <w:szCs w:val="24"/>
        </w:rPr>
        <w:t>A.0.2</w:t>
      </w:r>
      <w:r w:rsidR="0008158B" w:rsidRPr="0026510F">
        <w:rPr>
          <w:rFonts w:ascii="宋体" w:eastAsia="宋体" w:hAnsi="宋体"/>
          <w:b/>
          <w:sz w:val="24"/>
          <w:szCs w:val="24"/>
        </w:rPr>
        <w:t xml:space="preserve">  </w:t>
      </w:r>
      <w:r w:rsidRPr="0026510F">
        <w:rPr>
          <w:rFonts w:ascii="宋体" w:eastAsia="宋体" w:hAnsi="宋体" w:hint="eastAsia"/>
          <w:b/>
          <w:sz w:val="24"/>
          <w:szCs w:val="24"/>
        </w:rPr>
        <w:t>矩形90</w:t>
      </w:r>
      <w:r w:rsidRPr="0026510F">
        <w:rPr>
          <w:rFonts w:ascii="宋体" w:eastAsia="宋体" w:hAnsi="宋体"/>
          <w:b/>
          <w:sz w:val="24"/>
          <w:szCs w:val="24"/>
        </w:rPr>
        <w:t>º</w:t>
      </w:r>
      <w:r w:rsidRPr="0026510F">
        <w:rPr>
          <w:rFonts w:ascii="宋体" w:eastAsia="宋体" w:hAnsi="宋体" w:hint="eastAsia"/>
          <w:b/>
          <w:sz w:val="24"/>
          <w:szCs w:val="24"/>
        </w:rPr>
        <w:t>弯头</w:t>
      </w:r>
      <w:r w:rsidR="004403E4" w:rsidRPr="0026510F">
        <w:rPr>
          <w:rFonts w:ascii="宋体" w:eastAsia="宋体" w:hAnsi="宋体" w:hint="eastAsia"/>
          <w:b/>
          <w:sz w:val="24"/>
          <w:szCs w:val="24"/>
        </w:rPr>
        <w:t>、90</w:t>
      </w:r>
      <w:proofErr w:type="gramStart"/>
      <w:r w:rsidR="004403E4" w:rsidRPr="0026510F">
        <w:rPr>
          <w:rFonts w:ascii="宋体" w:eastAsia="宋体" w:hAnsi="宋体"/>
          <w:b/>
          <w:sz w:val="24"/>
          <w:szCs w:val="24"/>
        </w:rPr>
        <w:t>º</w:t>
      </w:r>
      <w:r w:rsidR="004403E4" w:rsidRPr="0026510F">
        <w:rPr>
          <w:rFonts w:ascii="宋体" w:eastAsia="宋体" w:hAnsi="宋体" w:hint="eastAsia"/>
          <w:b/>
          <w:sz w:val="24"/>
          <w:szCs w:val="24"/>
        </w:rPr>
        <w:t>带检弯头</w:t>
      </w:r>
      <w:proofErr w:type="gramEnd"/>
      <w:r w:rsidRPr="0026510F">
        <w:rPr>
          <w:rFonts w:ascii="宋体" w:eastAsia="宋体" w:hAnsi="宋体" w:hint="eastAsia"/>
          <w:b/>
          <w:sz w:val="24"/>
          <w:szCs w:val="24"/>
        </w:rPr>
        <w:t>（mm）</w:t>
      </w:r>
    </w:p>
    <w:tbl>
      <w:tblPr>
        <w:tblStyle w:val="af"/>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94"/>
        <w:gridCol w:w="1778"/>
        <w:gridCol w:w="1610"/>
        <w:gridCol w:w="1738"/>
        <w:gridCol w:w="1738"/>
      </w:tblGrid>
      <w:tr w:rsidR="00D43FDE" w14:paraId="5B13569F" w14:textId="77777777" w:rsidTr="00984D8A">
        <w:trPr>
          <w:trHeight w:val="312"/>
          <w:jc w:val="center"/>
        </w:trPr>
        <w:tc>
          <w:tcPr>
            <w:tcW w:w="1082" w:type="pct"/>
            <w:vMerge w:val="restart"/>
            <w:vAlign w:val="center"/>
          </w:tcPr>
          <w:p w14:paraId="04FD063E" w14:textId="3D4E221D" w:rsidR="00D43FDE" w:rsidRPr="00907C25" w:rsidRDefault="00D43FDE" w:rsidP="00A65339">
            <w:pPr>
              <w:jc w:val="center"/>
              <w:rPr>
                <w:rFonts w:ascii="宋体" w:hAnsi="宋体"/>
                <w:szCs w:val="21"/>
              </w:rPr>
            </w:pPr>
            <w:r w:rsidRPr="00907C25">
              <w:rPr>
                <w:rFonts w:ascii="宋体" w:hAnsi="宋体" w:hint="eastAsia"/>
                <w:szCs w:val="21"/>
              </w:rPr>
              <w:t>规格</w:t>
            </w:r>
            <w:r w:rsidR="00B44FA2">
              <w:rPr>
                <w:rFonts w:ascii="宋体" w:hAnsi="宋体" w:hint="eastAsia"/>
                <w:szCs w:val="21"/>
              </w:rPr>
              <w:t xml:space="preserve"> </w:t>
            </w:r>
            <w:r w:rsidR="00291FCB">
              <w:rPr>
                <w:rFonts w:ascii="宋体" w:hAnsi="宋体"/>
                <w:szCs w:val="21"/>
              </w:rPr>
              <w:t xml:space="preserve"> </w:t>
            </w:r>
            <w:r w:rsidR="00FB0DD3">
              <w:rPr>
                <w:rFonts w:ascii="宋体" w:hAnsi="宋体" w:hint="eastAsia"/>
                <w:szCs w:val="21"/>
              </w:rPr>
              <w:t>L1</w:t>
            </w:r>
            <w:r w:rsidRPr="00907C25">
              <w:rPr>
                <w:rFonts w:ascii="宋体" w:hAnsi="宋体" w:hint="eastAsia"/>
                <w:szCs w:val="21"/>
              </w:rPr>
              <w:t>×</w:t>
            </w:r>
            <w:r w:rsidR="00FB0DD3">
              <w:rPr>
                <w:rFonts w:ascii="宋体" w:hAnsi="宋体" w:hint="eastAsia"/>
                <w:szCs w:val="21"/>
              </w:rPr>
              <w:t>L2</w:t>
            </w:r>
          </w:p>
        </w:tc>
        <w:tc>
          <w:tcPr>
            <w:tcW w:w="1934" w:type="pct"/>
            <w:gridSpan w:val="2"/>
          </w:tcPr>
          <w:p w14:paraId="79E52C39" w14:textId="4756F2B3" w:rsidR="00D43FDE" w:rsidRPr="002642A8" w:rsidRDefault="00D43FDE" w:rsidP="00A65339">
            <w:pPr>
              <w:jc w:val="center"/>
              <w:rPr>
                <w:rFonts w:ascii="宋体" w:hAnsi="宋体"/>
                <w:szCs w:val="21"/>
              </w:rPr>
            </w:pPr>
            <w:r w:rsidRPr="002642A8">
              <w:rPr>
                <w:rFonts w:ascii="宋体" w:hAnsi="宋体" w:hint="eastAsia"/>
                <w:szCs w:val="21"/>
              </w:rPr>
              <w:t xml:space="preserve"> 90º</w:t>
            </w:r>
            <w:r w:rsidR="00B44FA2" w:rsidRPr="002642A8">
              <w:rPr>
                <w:rFonts w:ascii="宋体" w:hAnsi="宋体" w:hint="eastAsia"/>
                <w:szCs w:val="21"/>
              </w:rPr>
              <w:t xml:space="preserve"> </w:t>
            </w:r>
            <w:r w:rsidRPr="002642A8">
              <w:rPr>
                <w:rFonts w:ascii="宋体" w:hAnsi="宋体" w:hint="eastAsia"/>
                <w:szCs w:val="21"/>
              </w:rPr>
              <w:t>弯头</w:t>
            </w:r>
          </w:p>
        </w:tc>
        <w:tc>
          <w:tcPr>
            <w:tcW w:w="1985" w:type="pct"/>
            <w:gridSpan w:val="2"/>
          </w:tcPr>
          <w:p w14:paraId="67DE6D48" w14:textId="6F74B199" w:rsidR="00D43FDE" w:rsidRPr="00907C25" w:rsidRDefault="00D43FDE" w:rsidP="00A65339">
            <w:pPr>
              <w:jc w:val="center"/>
              <w:rPr>
                <w:rFonts w:ascii="宋体" w:hAnsi="宋体"/>
                <w:szCs w:val="21"/>
              </w:rPr>
            </w:pPr>
            <w:r w:rsidRPr="00907C25">
              <w:rPr>
                <w:rFonts w:ascii="宋体" w:hAnsi="宋体" w:hint="eastAsia"/>
                <w:szCs w:val="21"/>
              </w:rPr>
              <w:t xml:space="preserve"> 90º</w:t>
            </w:r>
            <w:r w:rsidR="00B44FA2">
              <w:rPr>
                <w:rFonts w:ascii="宋体" w:hAnsi="宋体" w:hint="eastAsia"/>
                <w:szCs w:val="21"/>
              </w:rPr>
              <w:t xml:space="preserve"> </w:t>
            </w:r>
            <w:proofErr w:type="gramStart"/>
            <w:r w:rsidRPr="00907C25">
              <w:rPr>
                <w:rFonts w:ascii="宋体" w:hAnsi="宋体" w:hint="eastAsia"/>
                <w:szCs w:val="21"/>
              </w:rPr>
              <w:t>带检弯头</w:t>
            </w:r>
            <w:proofErr w:type="gramEnd"/>
          </w:p>
        </w:tc>
      </w:tr>
      <w:tr w:rsidR="00D4163C" w14:paraId="0476E1FA" w14:textId="77777777" w:rsidTr="00984D8A">
        <w:trPr>
          <w:trHeight w:val="312"/>
          <w:jc w:val="center"/>
        </w:trPr>
        <w:tc>
          <w:tcPr>
            <w:tcW w:w="1082" w:type="pct"/>
            <w:vMerge/>
          </w:tcPr>
          <w:p w14:paraId="0FEEE815" w14:textId="77777777" w:rsidR="00D4163C" w:rsidRPr="00907C25" w:rsidRDefault="00D4163C" w:rsidP="00D4163C">
            <w:pPr>
              <w:jc w:val="center"/>
              <w:rPr>
                <w:rFonts w:ascii="宋体" w:hAnsi="宋体"/>
                <w:szCs w:val="21"/>
              </w:rPr>
            </w:pPr>
          </w:p>
        </w:tc>
        <w:tc>
          <w:tcPr>
            <w:tcW w:w="1015" w:type="pct"/>
          </w:tcPr>
          <w:p w14:paraId="5B4A2AB2" w14:textId="703FEA2F" w:rsidR="00D4163C" w:rsidRPr="00907C25" w:rsidRDefault="000904CE" w:rsidP="000904CE">
            <w:pPr>
              <w:jc w:val="center"/>
              <w:rPr>
                <w:rFonts w:ascii="宋体" w:hAnsi="宋体"/>
                <w:szCs w:val="21"/>
              </w:rPr>
            </w:pPr>
            <w:r>
              <w:rPr>
                <w:rFonts w:ascii="宋体" w:hAnsi="宋体"/>
                <w:szCs w:val="21"/>
              </w:rPr>
              <w:t>Z1</w:t>
            </w:r>
          </w:p>
        </w:tc>
        <w:tc>
          <w:tcPr>
            <w:tcW w:w="919" w:type="pct"/>
          </w:tcPr>
          <w:p w14:paraId="4754C9ED" w14:textId="7A2BC627" w:rsidR="00D4163C" w:rsidRPr="00907C25" w:rsidRDefault="000904CE" w:rsidP="00D4163C">
            <w:pPr>
              <w:jc w:val="center"/>
              <w:rPr>
                <w:rFonts w:ascii="宋体" w:hAnsi="宋体"/>
                <w:szCs w:val="21"/>
              </w:rPr>
            </w:pPr>
            <w:r>
              <w:rPr>
                <w:rFonts w:ascii="宋体" w:hAnsi="宋体" w:hint="eastAsia"/>
                <w:szCs w:val="21"/>
              </w:rPr>
              <w:t>Z2</w:t>
            </w:r>
          </w:p>
        </w:tc>
        <w:tc>
          <w:tcPr>
            <w:tcW w:w="992" w:type="pct"/>
          </w:tcPr>
          <w:p w14:paraId="1AD36C15" w14:textId="3D521664" w:rsidR="00D4163C" w:rsidRPr="00907C25" w:rsidRDefault="000904CE" w:rsidP="00D4163C">
            <w:pPr>
              <w:jc w:val="center"/>
              <w:rPr>
                <w:rFonts w:ascii="宋体" w:hAnsi="宋体"/>
                <w:szCs w:val="21"/>
              </w:rPr>
            </w:pPr>
            <w:r>
              <w:rPr>
                <w:rFonts w:ascii="宋体" w:hAnsi="宋体" w:hint="eastAsia"/>
                <w:szCs w:val="21"/>
              </w:rPr>
              <w:t>Z1</w:t>
            </w:r>
          </w:p>
        </w:tc>
        <w:tc>
          <w:tcPr>
            <w:tcW w:w="992" w:type="pct"/>
          </w:tcPr>
          <w:p w14:paraId="3BE61315" w14:textId="0B875B2D" w:rsidR="00D4163C" w:rsidRPr="00907C25" w:rsidRDefault="000904CE" w:rsidP="00D4163C">
            <w:pPr>
              <w:jc w:val="center"/>
              <w:rPr>
                <w:rFonts w:ascii="宋体" w:hAnsi="宋体"/>
                <w:szCs w:val="21"/>
              </w:rPr>
            </w:pPr>
            <w:r>
              <w:rPr>
                <w:rFonts w:ascii="宋体" w:hAnsi="宋体" w:hint="eastAsia"/>
                <w:szCs w:val="21"/>
              </w:rPr>
              <w:t>Z2</w:t>
            </w:r>
          </w:p>
        </w:tc>
      </w:tr>
      <w:tr w:rsidR="00B44FA2" w14:paraId="3A2C00B3" w14:textId="77777777" w:rsidTr="00984D8A">
        <w:trPr>
          <w:trHeight w:val="223"/>
          <w:jc w:val="center"/>
        </w:trPr>
        <w:tc>
          <w:tcPr>
            <w:tcW w:w="1082" w:type="pct"/>
          </w:tcPr>
          <w:p w14:paraId="5FC7E306" w14:textId="77777777" w:rsidR="00B44FA2" w:rsidRPr="00907C25" w:rsidRDefault="00B44FA2" w:rsidP="00B44FA2">
            <w:pPr>
              <w:jc w:val="center"/>
              <w:rPr>
                <w:rFonts w:ascii="宋体" w:hAnsi="宋体"/>
                <w:szCs w:val="21"/>
              </w:rPr>
            </w:pPr>
            <w:r w:rsidRPr="00907C25">
              <w:rPr>
                <w:rFonts w:ascii="宋体" w:hAnsi="宋体" w:hint="eastAsia"/>
                <w:szCs w:val="21"/>
              </w:rPr>
              <w:t>150×130</w:t>
            </w:r>
          </w:p>
        </w:tc>
        <w:tc>
          <w:tcPr>
            <w:tcW w:w="1015" w:type="pct"/>
          </w:tcPr>
          <w:p w14:paraId="125D47A8" w14:textId="6F16787A" w:rsidR="00B44FA2" w:rsidRPr="00907C25" w:rsidRDefault="00C86068" w:rsidP="00B44FA2">
            <w:pPr>
              <w:jc w:val="center"/>
              <w:rPr>
                <w:rFonts w:ascii="宋体" w:hAnsi="宋体"/>
                <w:szCs w:val="21"/>
              </w:rPr>
            </w:pPr>
            <w:r>
              <w:rPr>
                <w:rFonts w:ascii="宋体" w:hAnsi="宋体"/>
                <w:szCs w:val="21"/>
              </w:rPr>
              <w:t>Z1</w:t>
            </w:r>
            <w:r w:rsidR="00B44FA2" w:rsidRPr="00465162">
              <w:rPr>
                <w:rFonts w:ascii="宋体" w:hAnsi="宋体" w:hint="eastAsia"/>
                <w:szCs w:val="21"/>
              </w:rPr>
              <w:t>≥</w:t>
            </w:r>
            <w:r w:rsidR="00B44FA2" w:rsidRPr="00907C25">
              <w:rPr>
                <w:rFonts w:ascii="宋体" w:hAnsi="宋体" w:hint="eastAsia"/>
                <w:szCs w:val="21"/>
              </w:rPr>
              <w:t>66</w:t>
            </w:r>
          </w:p>
        </w:tc>
        <w:tc>
          <w:tcPr>
            <w:tcW w:w="919" w:type="pct"/>
          </w:tcPr>
          <w:p w14:paraId="1F92AFC8" w14:textId="66E85D1F" w:rsidR="00B44FA2" w:rsidRPr="00907C25" w:rsidRDefault="00C86068" w:rsidP="00B44FA2">
            <w:pPr>
              <w:jc w:val="center"/>
              <w:rPr>
                <w:rFonts w:ascii="宋体" w:hAnsi="宋体"/>
                <w:szCs w:val="21"/>
              </w:rPr>
            </w:pPr>
            <w:bookmarkStart w:id="45" w:name="OLE_LINK3"/>
            <w:r>
              <w:rPr>
                <w:rFonts w:ascii="宋体" w:hAnsi="宋体" w:hint="eastAsia"/>
                <w:szCs w:val="21"/>
              </w:rPr>
              <w:t>Z2</w:t>
            </w:r>
            <w:r w:rsidR="00B44FA2" w:rsidRPr="00465162">
              <w:rPr>
                <w:rFonts w:ascii="宋体" w:hAnsi="宋体" w:hint="eastAsia"/>
                <w:szCs w:val="21"/>
              </w:rPr>
              <w:t>≥</w:t>
            </w:r>
            <w:bookmarkEnd w:id="45"/>
            <w:r w:rsidR="00B44FA2" w:rsidRPr="00907C25">
              <w:rPr>
                <w:rFonts w:ascii="宋体" w:hAnsi="宋体" w:hint="eastAsia"/>
                <w:szCs w:val="21"/>
              </w:rPr>
              <w:t>63</w:t>
            </w:r>
          </w:p>
        </w:tc>
        <w:tc>
          <w:tcPr>
            <w:tcW w:w="992" w:type="pct"/>
          </w:tcPr>
          <w:p w14:paraId="596E4487" w14:textId="79E00FAA" w:rsidR="00B44FA2" w:rsidRPr="00907C25" w:rsidRDefault="00C86068" w:rsidP="00B44FA2">
            <w:pPr>
              <w:jc w:val="center"/>
              <w:rPr>
                <w:rFonts w:ascii="宋体" w:hAnsi="宋体"/>
                <w:szCs w:val="21"/>
              </w:rPr>
            </w:pPr>
            <w:r>
              <w:rPr>
                <w:rFonts w:ascii="宋体" w:hAnsi="宋体" w:hint="eastAsia"/>
                <w:szCs w:val="21"/>
              </w:rPr>
              <w:t>Z1</w:t>
            </w:r>
            <w:r w:rsidR="00B44FA2" w:rsidRPr="00465162">
              <w:rPr>
                <w:rFonts w:ascii="宋体" w:hAnsi="宋体" w:hint="eastAsia"/>
                <w:szCs w:val="21"/>
              </w:rPr>
              <w:t>≥</w:t>
            </w:r>
            <w:r w:rsidR="00B44FA2" w:rsidRPr="00907C25">
              <w:rPr>
                <w:rFonts w:ascii="宋体" w:hAnsi="宋体" w:hint="eastAsia"/>
                <w:szCs w:val="21"/>
              </w:rPr>
              <w:t>66</w:t>
            </w:r>
          </w:p>
        </w:tc>
        <w:tc>
          <w:tcPr>
            <w:tcW w:w="992" w:type="pct"/>
          </w:tcPr>
          <w:p w14:paraId="7647C3B5" w14:textId="278E5072" w:rsidR="00B44FA2" w:rsidRPr="00907C25" w:rsidRDefault="00C86068" w:rsidP="00B44FA2">
            <w:pPr>
              <w:jc w:val="center"/>
              <w:rPr>
                <w:rFonts w:ascii="宋体" w:hAnsi="宋体"/>
                <w:szCs w:val="21"/>
              </w:rPr>
            </w:pPr>
            <w:r>
              <w:rPr>
                <w:rFonts w:ascii="宋体" w:hAnsi="宋体" w:hint="eastAsia"/>
                <w:szCs w:val="21"/>
              </w:rPr>
              <w:t>Z2</w:t>
            </w:r>
            <w:r w:rsidR="00B44FA2" w:rsidRPr="00465162">
              <w:rPr>
                <w:rFonts w:ascii="宋体" w:hAnsi="宋体" w:hint="eastAsia"/>
                <w:szCs w:val="21"/>
              </w:rPr>
              <w:t>≥</w:t>
            </w:r>
            <w:r w:rsidR="00B44FA2" w:rsidRPr="00907C25">
              <w:rPr>
                <w:rFonts w:ascii="宋体" w:hAnsi="宋体" w:hint="eastAsia"/>
                <w:szCs w:val="21"/>
              </w:rPr>
              <w:t>63</w:t>
            </w:r>
          </w:p>
        </w:tc>
      </w:tr>
      <w:tr w:rsidR="00125EFF" w14:paraId="66B8B93D" w14:textId="77777777" w:rsidTr="00984D8A">
        <w:trPr>
          <w:trHeight w:val="223"/>
          <w:jc w:val="center"/>
        </w:trPr>
        <w:tc>
          <w:tcPr>
            <w:tcW w:w="1082" w:type="pct"/>
          </w:tcPr>
          <w:p w14:paraId="452395F0" w14:textId="77777777" w:rsidR="00125EFF" w:rsidRPr="00907C25" w:rsidRDefault="00125EFF" w:rsidP="00125EFF">
            <w:pPr>
              <w:jc w:val="center"/>
              <w:rPr>
                <w:rFonts w:ascii="宋体" w:hAnsi="宋体"/>
                <w:szCs w:val="21"/>
              </w:rPr>
            </w:pPr>
            <w:r w:rsidRPr="00907C25">
              <w:rPr>
                <w:rFonts w:ascii="宋体" w:hAnsi="宋体" w:hint="eastAsia"/>
                <w:szCs w:val="21"/>
              </w:rPr>
              <w:t>190×160</w:t>
            </w:r>
          </w:p>
        </w:tc>
        <w:tc>
          <w:tcPr>
            <w:tcW w:w="1015" w:type="pct"/>
          </w:tcPr>
          <w:p w14:paraId="013BF9E6" w14:textId="434FE480" w:rsidR="00125EFF" w:rsidRPr="00907C25" w:rsidRDefault="00C86068" w:rsidP="00125EFF">
            <w:pPr>
              <w:jc w:val="center"/>
              <w:rPr>
                <w:rFonts w:ascii="宋体" w:hAnsi="宋体"/>
                <w:szCs w:val="21"/>
              </w:rPr>
            </w:pPr>
            <w:r>
              <w:rPr>
                <w:rFonts w:ascii="宋体" w:hAnsi="宋体"/>
                <w:szCs w:val="21"/>
              </w:rPr>
              <w:t>Z1</w:t>
            </w:r>
            <w:r w:rsidR="00125EFF" w:rsidRPr="00465162">
              <w:rPr>
                <w:rFonts w:ascii="宋体" w:hAnsi="宋体" w:hint="eastAsia"/>
                <w:szCs w:val="21"/>
              </w:rPr>
              <w:t>≥</w:t>
            </w:r>
            <w:r w:rsidR="00125EFF" w:rsidRPr="00907C25">
              <w:rPr>
                <w:rFonts w:ascii="宋体" w:hAnsi="宋体" w:hint="eastAsia"/>
                <w:szCs w:val="21"/>
              </w:rPr>
              <w:t>81</w:t>
            </w:r>
          </w:p>
        </w:tc>
        <w:tc>
          <w:tcPr>
            <w:tcW w:w="919" w:type="pct"/>
          </w:tcPr>
          <w:p w14:paraId="74EE9AA2" w14:textId="4EE15A4A" w:rsidR="00125EFF" w:rsidRPr="00907C25" w:rsidRDefault="00C86068" w:rsidP="00125EFF">
            <w:pPr>
              <w:jc w:val="center"/>
              <w:rPr>
                <w:rFonts w:ascii="宋体" w:hAnsi="宋体"/>
                <w:szCs w:val="21"/>
              </w:rPr>
            </w:pPr>
            <w:r>
              <w:rPr>
                <w:rFonts w:ascii="宋体" w:hAnsi="宋体" w:hint="eastAsia"/>
                <w:szCs w:val="21"/>
              </w:rPr>
              <w:t>Z2</w:t>
            </w:r>
            <w:r w:rsidR="00125EFF" w:rsidRPr="00465162">
              <w:rPr>
                <w:rFonts w:ascii="宋体" w:hAnsi="宋体" w:hint="eastAsia"/>
                <w:szCs w:val="21"/>
              </w:rPr>
              <w:t>≥</w:t>
            </w:r>
            <w:r w:rsidR="00125EFF" w:rsidRPr="00907C25">
              <w:rPr>
                <w:rFonts w:ascii="宋体" w:hAnsi="宋体" w:hint="eastAsia"/>
                <w:szCs w:val="21"/>
              </w:rPr>
              <w:t>78</w:t>
            </w:r>
          </w:p>
        </w:tc>
        <w:tc>
          <w:tcPr>
            <w:tcW w:w="992" w:type="pct"/>
          </w:tcPr>
          <w:p w14:paraId="00AF2DE5" w14:textId="5ECFFAF9" w:rsidR="00125EFF" w:rsidRPr="00907C25" w:rsidRDefault="00125EFF" w:rsidP="00125EFF">
            <w:pPr>
              <w:jc w:val="center"/>
              <w:rPr>
                <w:rFonts w:ascii="宋体" w:hAnsi="宋体"/>
                <w:szCs w:val="21"/>
              </w:rPr>
            </w:pPr>
            <w:r w:rsidRPr="00125EFF">
              <w:rPr>
                <w:rFonts w:ascii="宋体" w:hAnsi="宋体" w:hint="eastAsia"/>
                <w:szCs w:val="21"/>
              </w:rPr>
              <w:t>—</w:t>
            </w:r>
          </w:p>
        </w:tc>
        <w:tc>
          <w:tcPr>
            <w:tcW w:w="992" w:type="pct"/>
          </w:tcPr>
          <w:p w14:paraId="5B805E91" w14:textId="5E0E0E2C" w:rsidR="00125EFF" w:rsidRPr="00907C25" w:rsidRDefault="00125EFF" w:rsidP="00125EFF">
            <w:pPr>
              <w:jc w:val="center"/>
              <w:rPr>
                <w:rFonts w:ascii="宋体" w:hAnsi="宋体"/>
                <w:szCs w:val="21"/>
              </w:rPr>
            </w:pPr>
            <w:r w:rsidRPr="008133E2">
              <w:rPr>
                <w:rFonts w:ascii="宋体" w:hAnsi="宋体" w:hint="eastAsia"/>
                <w:szCs w:val="21"/>
              </w:rPr>
              <w:t>—</w:t>
            </w:r>
          </w:p>
        </w:tc>
      </w:tr>
      <w:tr w:rsidR="00125EFF" w14:paraId="7AB9B931" w14:textId="77777777" w:rsidTr="00984D8A">
        <w:trPr>
          <w:trHeight w:val="230"/>
          <w:jc w:val="center"/>
        </w:trPr>
        <w:tc>
          <w:tcPr>
            <w:tcW w:w="1082" w:type="pct"/>
          </w:tcPr>
          <w:p w14:paraId="57A75949" w14:textId="77777777" w:rsidR="00125EFF" w:rsidRPr="00907C25" w:rsidRDefault="00125EFF" w:rsidP="00125EFF">
            <w:pPr>
              <w:jc w:val="center"/>
              <w:rPr>
                <w:rFonts w:ascii="宋体" w:hAnsi="宋体"/>
                <w:szCs w:val="21"/>
              </w:rPr>
            </w:pPr>
            <w:r w:rsidRPr="00907C25">
              <w:rPr>
                <w:rFonts w:ascii="宋体" w:hAnsi="宋体" w:hint="eastAsia"/>
                <w:szCs w:val="21"/>
              </w:rPr>
              <w:t>240×200</w:t>
            </w:r>
          </w:p>
        </w:tc>
        <w:tc>
          <w:tcPr>
            <w:tcW w:w="1015" w:type="pct"/>
          </w:tcPr>
          <w:p w14:paraId="4A193696" w14:textId="0B6C76C6" w:rsidR="00125EFF" w:rsidRPr="00907C25" w:rsidRDefault="00C86068" w:rsidP="00125EFF">
            <w:pPr>
              <w:jc w:val="center"/>
              <w:rPr>
                <w:rFonts w:ascii="宋体" w:hAnsi="宋体"/>
                <w:szCs w:val="21"/>
              </w:rPr>
            </w:pPr>
            <w:r>
              <w:rPr>
                <w:rFonts w:ascii="宋体" w:hAnsi="宋体"/>
                <w:szCs w:val="21"/>
              </w:rPr>
              <w:t>Z1</w:t>
            </w:r>
            <w:r w:rsidR="00125EFF" w:rsidRPr="00465162">
              <w:rPr>
                <w:rFonts w:ascii="宋体" w:hAnsi="宋体" w:hint="eastAsia"/>
                <w:szCs w:val="21"/>
              </w:rPr>
              <w:t>≥</w:t>
            </w:r>
            <w:r w:rsidR="00125EFF" w:rsidRPr="00907C25">
              <w:rPr>
                <w:rFonts w:ascii="宋体" w:hAnsi="宋体" w:hint="eastAsia"/>
                <w:szCs w:val="21"/>
              </w:rPr>
              <w:t>101.5</w:t>
            </w:r>
          </w:p>
        </w:tc>
        <w:tc>
          <w:tcPr>
            <w:tcW w:w="919" w:type="pct"/>
          </w:tcPr>
          <w:p w14:paraId="444FF601" w14:textId="063F10AD" w:rsidR="00125EFF" w:rsidRPr="00907C25" w:rsidRDefault="00C86068" w:rsidP="00125EFF">
            <w:pPr>
              <w:jc w:val="center"/>
              <w:rPr>
                <w:rFonts w:ascii="宋体" w:hAnsi="宋体"/>
                <w:szCs w:val="21"/>
              </w:rPr>
            </w:pPr>
            <w:r>
              <w:rPr>
                <w:rFonts w:ascii="宋体" w:hAnsi="宋体" w:hint="eastAsia"/>
                <w:szCs w:val="21"/>
              </w:rPr>
              <w:t>Z2</w:t>
            </w:r>
            <w:r w:rsidR="00125EFF" w:rsidRPr="00465162">
              <w:rPr>
                <w:rFonts w:ascii="宋体" w:hAnsi="宋体" w:hint="eastAsia"/>
                <w:szCs w:val="21"/>
              </w:rPr>
              <w:t>≥</w:t>
            </w:r>
            <w:r w:rsidR="00125EFF" w:rsidRPr="00907C25">
              <w:rPr>
                <w:rFonts w:ascii="宋体" w:hAnsi="宋体" w:hint="eastAsia"/>
                <w:szCs w:val="21"/>
              </w:rPr>
              <w:t>98</w:t>
            </w:r>
            <w:r w:rsidR="00FC3FA4">
              <w:rPr>
                <w:rFonts w:ascii="宋体" w:hAnsi="宋体"/>
                <w:szCs w:val="21"/>
              </w:rPr>
              <w:t>.0</w:t>
            </w:r>
          </w:p>
        </w:tc>
        <w:tc>
          <w:tcPr>
            <w:tcW w:w="992" w:type="pct"/>
          </w:tcPr>
          <w:p w14:paraId="4A9D5237" w14:textId="15A2BB48" w:rsidR="00125EFF" w:rsidRPr="00907C25" w:rsidRDefault="00125EFF" w:rsidP="00125EFF">
            <w:pPr>
              <w:jc w:val="center"/>
              <w:rPr>
                <w:rFonts w:ascii="宋体" w:hAnsi="宋体"/>
                <w:szCs w:val="21"/>
              </w:rPr>
            </w:pPr>
            <w:r w:rsidRPr="00125EFF">
              <w:rPr>
                <w:rFonts w:ascii="宋体" w:hAnsi="宋体" w:hint="eastAsia"/>
                <w:szCs w:val="21"/>
              </w:rPr>
              <w:t>—</w:t>
            </w:r>
          </w:p>
        </w:tc>
        <w:tc>
          <w:tcPr>
            <w:tcW w:w="992" w:type="pct"/>
          </w:tcPr>
          <w:p w14:paraId="1067D742" w14:textId="5C42A352" w:rsidR="00125EFF" w:rsidRPr="00907C25" w:rsidRDefault="00125EFF" w:rsidP="00125EFF">
            <w:pPr>
              <w:jc w:val="center"/>
              <w:rPr>
                <w:rFonts w:ascii="宋体" w:hAnsi="宋体"/>
                <w:szCs w:val="21"/>
              </w:rPr>
            </w:pPr>
            <w:r w:rsidRPr="008133E2">
              <w:rPr>
                <w:rFonts w:ascii="宋体" w:hAnsi="宋体" w:hint="eastAsia"/>
                <w:szCs w:val="21"/>
              </w:rPr>
              <w:t>—</w:t>
            </w:r>
          </w:p>
        </w:tc>
      </w:tr>
    </w:tbl>
    <w:p w14:paraId="38D6170A" w14:textId="77777777" w:rsidR="000E46BF" w:rsidRDefault="000E46BF" w:rsidP="000E46BF">
      <w:pPr>
        <w:rPr>
          <w:b/>
          <w:bCs/>
        </w:rPr>
      </w:pPr>
    </w:p>
    <w:p w14:paraId="6DEE4698" w14:textId="34A9DC58" w:rsidR="000E46BF" w:rsidRPr="001247E6" w:rsidRDefault="000E46BF" w:rsidP="000E46BF">
      <w:r>
        <w:rPr>
          <w:rFonts w:hint="eastAsia"/>
          <w:b/>
          <w:bCs/>
        </w:rPr>
        <w:t>A.</w:t>
      </w:r>
      <w:r>
        <w:rPr>
          <w:b/>
          <w:bCs/>
        </w:rPr>
        <w:t>0</w:t>
      </w:r>
      <w:r>
        <w:rPr>
          <w:rFonts w:hint="eastAsia"/>
          <w:b/>
          <w:bCs/>
        </w:rPr>
        <w:t>.</w:t>
      </w:r>
      <w:r>
        <w:rPr>
          <w:b/>
          <w:bCs/>
        </w:rPr>
        <w:t>3</w:t>
      </w:r>
      <w:r>
        <w:rPr>
          <w:rFonts w:hint="eastAsia"/>
          <w:b/>
          <w:bCs/>
        </w:rPr>
        <w:t xml:space="preserve">  </w:t>
      </w:r>
      <w:r>
        <w:rPr>
          <w:rFonts w:hint="eastAsia"/>
          <w:bCs/>
        </w:rPr>
        <w:t>矩形雨水管件</w:t>
      </w:r>
      <w:r w:rsidR="003D446D" w:rsidRPr="000A4407">
        <w:rPr>
          <w:rFonts w:hint="eastAsia"/>
          <w:bCs/>
        </w:rPr>
        <w:t>侧向</w:t>
      </w:r>
      <w:r w:rsidR="003D446D" w:rsidRPr="000A4407">
        <w:rPr>
          <w:rFonts w:hint="eastAsia"/>
          <w:bCs/>
        </w:rPr>
        <w:t>90</w:t>
      </w:r>
      <w:r w:rsidR="003D446D" w:rsidRPr="000A4407">
        <w:rPr>
          <w:bCs/>
        </w:rPr>
        <w:t>º</w:t>
      </w:r>
      <w:r w:rsidR="003D446D" w:rsidRPr="000A4407">
        <w:rPr>
          <w:rFonts w:hint="eastAsia"/>
          <w:bCs/>
        </w:rPr>
        <w:t>弯头</w:t>
      </w:r>
      <w:r w:rsidR="003D446D">
        <w:rPr>
          <w:rFonts w:hint="eastAsia"/>
          <w:bCs/>
        </w:rPr>
        <w:t>和</w:t>
      </w:r>
      <w:r w:rsidR="003D446D" w:rsidRPr="000A4407">
        <w:rPr>
          <w:rFonts w:hint="eastAsia"/>
          <w:bCs/>
        </w:rPr>
        <w:t>可变弯头</w:t>
      </w:r>
      <w:r w:rsidRPr="00A65339">
        <w:rPr>
          <w:rFonts w:hint="eastAsia"/>
          <w:bCs/>
        </w:rPr>
        <w:t>可按</w:t>
      </w:r>
      <w:r w:rsidRPr="000E46BF">
        <w:rPr>
          <w:rFonts w:hint="eastAsia"/>
          <w:bCs/>
        </w:rPr>
        <w:t>图</w:t>
      </w:r>
      <w:r w:rsidRPr="000E46BF">
        <w:rPr>
          <w:rFonts w:hint="eastAsia"/>
          <w:bCs/>
        </w:rPr>
        <w:t>A</w:t>
      </w:r>
      <w:r w:rsidRPr="000E46BF">
        <w:rPr>
          <w:bCs/>
        </w:rPr>
        <w:t>.0.</w:t>
      </w:r>
      <w:r w:rsidR="003D446D">
        <w:rPr>
          <w:bCs/>
        </w:rPr>
        <w:t>3</w:t>
      </w:r>
      <w:r w:rsidRPr="000E46BF">
        <w:rPr>
          <w:bCs/>
        </w:rPr>
        <w:t>-1</w:t>
      </w:r>
      <w:r w:rsidRPr="000E46BF">
        <w:rPr>
          <w:rFonts w:hint="eastAsia"/>
          <w:bCs/>
        </w:rPr>
        <w:t>、图</w:t>
      </w:r>
      <w:r w:rsidRPr="000E46BF">
        <w:rPr>
          <w:rFonts w:hint="eastAsia"/>
          <w:bCs/>
        </w:rPr>
        <w:t>A</w:t>
      </w:r>
      <w:r w:rsidRPr="000E46BF">
        <w:rPr>
          <w:bCs/>
        </w:rPr>
        <w:t>.0.</w:t>
      </w:r>
      <w:r w:rsidR="003D446D">
        <w:rPr>
          <w:bCs/>
        </w:rPr>
        <w:t>3</w:t>
      </w:r>
      <w:r w:rsidRPr="000E46BF">
        <w:rPr>
          <w:bCs/>
        </w:rPr>
        <w:t>-2</w:t>
      </w:r>
      <w:r w:rsidRPr="000E46BF">
        <w:rPr>
          <w:rFonts w:hint="eastAsia"/>
          <w:bCs/>
        </w:rPr>
        <w:t>和表</w:t>
      </w:r>
      <w:r w:rsidRPr="000E46BF">
        <w:rPr>
          <w:rFonts w:hint="eastAsia"/>
          <w:bCs/>
        </w:rPr>
        <w:t>A</w:t>
      </w:r>
      <w:r w:rsidRPr="000E46BF">
        <w:rPr>
          <w:bCs/>
        </w:rPr>
        <w:t>.0.</w:t>
      </w:r>
      <w:r w:rsidR="003D446D">
        <w:rPr>
          <w:bCs/>
        </w:rPr>
        <w:t>3</w:t>
      </w:r>
      <w:r w:rsidRPr="000E46BF">
        <w:rPr>
          <w:rFonts w:hint="eastAsia"/>
          <w:bCs/>
        </w:rPr>
        <w:t>的规格选用。</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4"/>
        <w:gridCol w:w="2194"/>
        <w:gridCol w:w="2195"/>
        <w:gridCol w:w="2195"/>
      </w:tblGrid>
      <w:tr w:rsidR="00A17042" w14:paraId="141BDA51" w14:textId="77777777" w:rsidTr="00341725">
        <w:tc>
          <w:tcPr>
            <w:tcW w:w="4388" w:type="dxa"/>
            <w:gridSpan w:val="2"/>
            <w:vAlign w:val="center"/>
          </w:tcPr>
          <w:p w14:paraId="49BDC4F5" w14:textId="15436A45" w:rsidR="0071621C" w:rsidRDefault="00C523EC" w:rsidP="00963322">
            <w:pPr>
              <w:jc w:val="center"/>
            </w:pPr>
            <w:r>
              <w:rPr>
                <w:noProof/>
              </w:rPr>
              <w:drawing>
                <wp:inline distT="0" distB="0" distL="0" distR="0" wp14:anchorId="565093A9" wp14:editId="6C3D95E1">
                  <wp:extent cx="2415962" cy="1108921"/>
                  <wp:effectExtent l="0" t="0" r="3388"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416060" cy="1108966"/>
                          </a:xfrm>
                          <a:prstGeom prst="rect">
                            <a:avLst/>
                          </a:prstGeom>
                          <a:noFill/>
                          <a:ln w="9525">
                            <a:noFill/>
                            <a:miter lim="800000"/>
                            <a:headEnd/>
                            <a:tailEnd/>
                          </a:ln>
                        </pic:spPr>
                      </pic:pic>
                    </a:graphicData>
                  </a:graphic>
                </wp:inline>
              </w:drawing>
            </w:r>
          </w:p>
        </w:tc>
        <w:tc>
          <w:tcPr>
            <w:tcW w:w="4390" w:type="dxa"/>
            <w:gridSpan w:val="2"/>
            <w:vAlign w:val="center"/>
          </w:tcPr>
          <w:p w14:paraId="1039CA8A" w14:textId="1F36F86F" w:rsidR="0071621C" w:rsidRDefault="00C523EC" w:rsidP="00963322">
            <w:pPr>
              <w:jc w:val="center"/>
            </w:pPr>
            <w:r>
              <w:rPr>
                <w:noProof/>
              </w:rPr>
              <w:drawing>
                <wp:inline distT="0" distB="0" distL="0" distR="0" wp14:anchorId="1AE57D76" wp14:editId="156D8B33">
                  <wp:extent cx="2094931" cy="1202645"/>
                  <wp:effectExtent l="0" t="0" r="635"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2104340" cy="1208047"/>
                          </a:xfrm>
                          <a:prstGeom prst="rect">
                            <a:avLst/>
                          </a:prstGeom>
                          <a:noFill/>
                          <a:ln w="9525">
                            <a:noFill/>
                            <a:miter lim="800000"/>
                            <a:headEnd/>
                            <a:tailEnd/>
                          </a:ln>
                        </pic:spPr>
                      </pic:pic>
                    </a:graphicData>
                  </a:graphic>
                </wp:inline>
              </w:drawing>
            </w:r>
          </w:p>
        </w:tc>
      </w:tr>
      <w:tr w:rsidR="00A17042" w14:paraId="1FC7CD15" w14:textId="77777777" w:rsidTr="00341725">
        <w:tc>
          <w:tcPr>
            <w:tcW w:w="2194" w:type="dxa"/>
            <w:vAlign w:val="center"/>
          </w:tcPr>
          <w:p w14:paraId="0B930229" w14:textId="30B08948" w:rsidR="0071621C" w:rsidRDefault="0071621C" w:rsidP="00963322">
            <w:pPr>
              <w:jc w:val="center"/>
            </w:pPr>
            <w:r w:rsidRPr="00A323CB">
              <w:rPr>
                <w:rFonts w:ascii="宋体" w:hAnsi="宋体" w:hint="eastAsia"/>
                <w:szCs w:val="21"/>
              </w:rPr>
              <w:t>视图</w:t>
            </w:r>
          </w:p>
        </w:tc>
        <w:tc>
          <w:tcPr>
            <w:tcW w:w="2194" w:type="dxa"/>
            <w:vAlign w:val="center"/>
          </w:tcPr>
          <w:p w14:paraId="21C6A33B" w14:textId="77777777" w:rsidR="0071621C" w:rsidRDefault="0071621C" w:rsidP="00963322">
            <w:pPr>
              <w:jc w:val="center"/>
            </w:pPr>
            <w:r w:rsidRPr="00A323CB">
              <w:rPr>
                <w:rFonts w:ascii="宋体" w:hAnsi="宋体" w:hint="eastAsia"/>
                <w:szCs w:val="21"/>
              </w:rPr>
              <w:t>俯视图</w:t>
            </w:r>
          </w:p>
        </w:tc>
        <w:tc>
          <w:tcPr>
            <w:tcW w:w="2195" w:type="dxa"/>
            <w:vAlign w:val="center"/>
          </w:tcPr>
          <w:p w14:paraId="5C70DB15" w14:textId="77777777" w:rsidR="0071621C" w:rsidRDefault="0071621C" w:rsidP="00963322">
            <w:pPr>
              <w:jc w:val="center"/>
            </w:pPr>
            <w:r w:rsidRPr="00A323CB">
              <w:rPr>
                <w:rFonts w:ascii="宋体" w:hAnsi="宋体" w:hint="eastAsia"/>
                <w:szCs w:val="21"/>
              </w:rPr>
              <w:t>主视图</w:t>
            </w:r>
          </w:p>
        </w:tc>
        <w:tc>
          <w:tcPr>
            <w:tcW w:w="2195" w:type="dxa"/>
            <w:vAlign w:val="center"/>
          </w:tcPr>
          <w:p w14:paraId="7091ADDC" w14:textId="77777777" w:rsidR="0071621C" w:rsidRDefault="0071621C" w:rsidP="00963322">
            <w:pPr>
              <w:jc w:val="center"/>
            </w:pPr>
            <w:r w:rsidRPr="00A323CB">
              <w:rPr>
                <w:rFonts w:ascii="宋体" w:hAnsi="宋体" w:hint="eastAsia"/>
                <w:szCs w:val="21"/>
              </w:rPr>
              <w:t>俯视图</w:t>
            </w:r>
          </w:p>
        </w:tc>
      </w:tr>
      <w:tr w:rsidR="00A17042" w14:paraId="2A02D02B" w14:textId="77777777" w:rsidTr="00341725">
        <w:tc>
          <w:tcPr>
            <w:tcW w:w="4388" w:type="dxa"/>
            <w:gridSpan w:val="2"/>
            <w:vAlign w:val="center"/>
          </w:tcPr>
          <w:p w14:paraId="4F13515B" w14:textId="0A8FA696" w:rsidR="0071621C" w:rsidRPr="002642A8" w:rsidRDefault="0071621C" w:rsidP="00963322">
            <w:pPr>
              <w:pStyle w:val="af9"/>
              <w:spacing w:line="360" w:lineRule="auto"/>
              <w:ind w:left="690"/>
              <w:jc w:val="center"/>
              <w:outlineLvl w:val="9"/>
              <w:rPr>
                <w:rFonts w:ascii="宋体" w:eastAsia="宋体" w:hAnsi="宋体"/>
                <w:b/>
                <w:szCs w:val="21"/>
              </w:rPr>
            </w:pPr>
            <w:r w:rsidRPr="0026510F">
              <w:rPr>
                <w:rFonts w:ascii="宋体" w:eastAsia="宋体" w:hAnsi="宋体" w:hint="eastAsia"/>
                <w:b/>
                <w:sz w:val="24"/>
                <w:szCs w:val="24"/>
              </w:rPr>
              <w:t>图 A</w:t>
            </w:r>
            <w:r w:rsidRPr="0026510F">
              <w:rPr>
                <w:rFonts w:ascii="宋体" w:eastAsia="宋体" w:hAnsi="宋体"/>
                <w:b/>
                <w:sz w:val="24"/>
                <w:szCs w:val="24"/>
              </w:rPr>
              <w:t>.</w:t>
            </w:r>
            <w:r w:rsidR="003D446D" w:rsidRPr="0026510F">
              <w:rPr>
                <w:rFonts w:ascii="宋体" w:eastAsia="宋体" w:hAnsi="宋体"/>
                <w:b/>
                <w:sz w:val="24"/>
                <w:szCs w:val="24"/>
              </w:rPr>
              <w:t>0.3-1</w:t>
            </w:r>
            <w:r w:rsidRPr="0026510F">
              <w:rPr>
                <w:rFonts w:ascii="宋体" w:eastAsia="宋体" w:hAnsi="宋体"/>
                <w:b/>
                <w:sz w:val="24"/>
                <w:szCs w:val="24"/>
              </w:rPr>
              <w:t xml:space="preserve">  </w:t>
            </w:r>
            <w:r w:rsidR="00094517" w:rsidRPr="0026510F">
              <w:rPr>
                <w:rFonts w:ascii="宋体" w:eastAsia="宋体" w:hAnsi="宋体" w:hint="eastAsia"/>
                <w:b/>
                <w:sz w:val="24"/>
                <w:szCs w:val="24"/>
              </w:rPr>
              <w:t>侧向</w:t>
            </w:r>
            <w:r w:rsidRPr="0026510F">
              <w:rPr>
                <w:rFonts w:ascii="宋体" w:eastAsia="宋体" w:hAnsi="宋体" w:hint="eastAsia"/>
                <w:b/>
                <w:sz w:val="24"/>
                <w:szCs w:val="24"/>
              </w:rPr>
              <w:t>90</w:t>
            </w:r>
            <w:r w:rsidRPr="0026510F">
              <w:rPr>
                <w:rFonts w:ascii="宋体" w:eastAsia="宋体" w:hAnsi="宋体"/>
                <w:b/>
                <w:sz w:val="24"/>
                <w:szCs w:val="24"/>
              </w:rPr>
              <w:t>º</w:t>
            </w:r>
            <w:r w:rsidRPr="0026510F">
              <w:rPr>
                <w:rFonts w:ascii="宋体" w:eastAsia="宋体" w:hAnsi="宋体" w:hint="eastAsia"/>
                <w:b/>
                <w:sz w:val="24"/>
                <w:szCs w:val="24"/>
              </w:rPr>
              <w:t>弯头</w:t>
            </w:r>
            <w:r w:rsidR="0095755C" w:rsidRPr="0026510F">
              <w:rPr>
                <w:rFonts w:ascii="宋体" w:eastAsia="宋体" w:hAnsi="宋体" w:hint="eastAsia"/>
                <w:b/>
                <w:sz w:val="24"/>
                <w:szCs w:val="24"/>
              </w:rPr>
              <w:t>示意图</w:t>
            </w:r>
          </w:p>
        </w:tc>
        <w:tc>
          <w:tcPr>
            <w:tcW w:w="4390" w:type="dxa"/>
            <w:gridSpan w:val="2"/>
            <w:vAlign w:val="center"/>
          </w:tcPr>
          <w:p w14:paraId="3324E8C6" w14:textId="615540E4" w:rsidR="0071621C" w:rsidRPr="002642A8" w:rsidRDefault="0071621C" w:rsidP="003D446D">
            <w:pPr>
              <w:pStyle w:val="af9"/>
              <w:spacing w:line="360" w:lineRule="auto"/>
              <w:ind w:left="690"/>
              <w:jc w:val="center"/>
              <w:outlineLvl w:val="9"/>
              <w:rPr>
                <w:rFonts w:ascii="宋体" w:eastAsia="宋体" w:hAnsi="宋体"/>
                <w:b/>
                <w:szCs w:val="21"/>
              </w:rPr>
            </w:pPr>
            <w:r w:rsidRPr="0026510F">
              <w:rPr>
                <w:rFonts w:ascii="宋体" w:eastAsia="宋体" w:hAnsi="宋体" w:hint="eastAsia"/>
                <w:b/>
                <w:sz w:val="24"/>
                <w:szCs w:val="24"/>
              </w:rPr>
              <w:t>图 A</w:t>
            </w:r>
            <w:r w:rsidRPr="0026510F">
              <w:rPr>
                <w:rFonts w:ascii="宋体" w:eastAsia="宋体" w:hAnsi="宋体"/>
                <w:b/>
                <w:sz w:val="24"/>
                <w:szCs w:val="24"/>
              </w:rPr>
              <w:t>.</w:t>
            </w:r>
            <w:r w:rsidR="003D446D" w:rsidRPr="0026510F">
              <w:rPr>
                <w:rFonts w:ascii="宋体" w:eastAsia="宋体" w:hAnsi="宋体"/>
                <w:b/>
                <w:sz w:val="24"/>
                <w:szCs w:val="24"/>
              </w:rPr>
              <w:t>0.3</w:t>
            </w:r>
            <w:r w:rsidR="003D446D" w:rsidRPr="0026510F">
              <w:rPr>
                <w:rFonts w:ascii="宋体" w:eastAsia="宋体" w:hAnsi="宋体" w:hint="eastAsia"/>
                <w:b/>
                <w:sz w:val="24"/>
                <w:szCs w:val="24"/>
              </w:rPr>
              <w:t>-</w:t>
            </w:r>
            <w:r w:rsidR="003D446D" w:rsidRPr="0026510F">
              <w:rPr>
                <w:rFonts w:ascii="宋体" w:eastAsia="宋体" w:hAnsi="宋体"/>
                <w:b/>
                <w:sz w:val="24"/>
                <w:szCs w:val="24"/>
              </w:rPr>
              <w:t>2</w:t>
            </w:r>
            <w:r w:rsidRPr="0026510F">
              <w:rPr>
                <w:rFonts w:ascii="宋体" w:eastAsia="宋体" w:hAnsi="宋体"/>
                <w:b/>
                <w:sz w:val="24"/>
                <w:szCs w:val="24"/>
              </w:rPr>
              <w:t xml:space="preserve">  </w:t>
            </w:r>
            <w:r w:rsidR="00EE58CA" w:rsidRPr="0026510F">
              <w:rPr>
                <w:rFonts w:ascii="宋体" w:eastAsia="宋体" w:hAnsi="宋体" w:hint="eastAsia"/>
                <w:b/>
                <w:sz w:val="24"/>
                <w:szCs w:val="24"/>
              </w:rPr>
              <w:t>可变弯头</w:t>
            </w:r>
            <w:r w:rsidR="0095755C" w:rsidRPr="0026510F">
              <w:rPr>
                <w:rFonts w:ascii="宋体" w:eastAsia="宋体" w:hAnsi="宋体" w:hint="eastAsia"/>
                <w:b/>
                <w:sz w:val="24"/>
                <w:szCs w:val="24"/>
              </w:rPr>
              <w:t>示意图</w:t>
            </w:r>
          </w:p>
        </w:tc>
      </w:tr>
      <w:tr w:rsidR="0071621C" w14:paraId="0BBACA0E" w14:textId="77777777" w:rsidTr="00341725">
        <w:tc>
          <w:tcPr>
            <w:tcW w:w="8778" w:type="dxa"/>
            <w:gridSpan w:val="4"/>
            <w:vAlign w:val="center"/>
          </w:tcPr>
          <w:p w14:paraId="48F8CC19" w14:textId="48E341B1" w:rsidR="0071621C" w:rsidRPr="00907C25" w:rsidRDefault="00A17042" w:rsidP="00963322">
            <w:pPr>
              <w:jc w:val="center"/>
              <w:rPr>
                <w:rFonts w:ascii="宋体" w:hAnsi="宋体"/>
                <w:szCs w:val="21"/>
              </w:rPr>
            </w:pPr>
            <w:r>
              <w:rPr>
                <w:rFonts w:ascii="宋体" w:hAnsi="宋体" w:hint="eastAsia"/>
                <w:szCs w:val="21"/>
              </w:rPr>
              <w:t>L</w:t>
            </w:r>
            <w:r>
              <w:rPr>
                <w:rFonts w:ascii="宋体" w:hAnsi="宋体"/>
                <w:szCs w:val="21"/>
              </w:rPr>
              <w:t>1</w:t>
            </w:r>
            <w:r w:rsidRPr="00904709">
              <w:rPr>
                <w:rFonts w:ascii="宋体" w:hAnsi="宋体" w:hint="eastAsia"/>
                <w:szCs w:val="21"/>
              </w:rPr>
              <w:t>—矩形截面长；</w:t>
            </w:r>
            <w:r>
              <w:rPr>
                <w:rFonts w:ascii="宋体" w:hAnsi="宋体" w:hint="eastAsia"/>
                <w:szCs w:val="21"/>
              </w:rPr>
              <w:t>L2</w:t>
            </w:r>
            <w:r w:rsidRPr="00904709">
              <w:rPr>
                <w:rFonts w:ascii="宋体" w:hAnsi="宋体" w:hint="eastAsia"/>
                <w:szCs w:val="21"/>
              </w:rPr>
              <w:t>—矩形截面宽</w:t>
            </w:r>
            <w:r w:rsidRPr="00ED0988">
              <w:rPr>
                <w:rFonts w:ascii="宋体" w:hAnsi="宋体" w:hint="eastAsia"/>
                <w:szCs w:val="21"/>
              </w:rPr>
              <w:t>；</w:t>
            </w:r>
            <w:r w:rsidR="005E591A">
              <w:rPr>
                <w:rFonts w:ascii="宋体" w:hAnsi="宋体" w:hint="eastAsia"/>
                <w:szCs w:val="21"/>
              </w:rPr>
              <w:t>Z1</w:t>
            </w:r>
            <w:r w:rsidR="005E591A" w:rsidRPr="00ED0988">
              <w:rPr>
                <w:rFonts w:ascii="宋体" w:hAnsi="宋体" w:hint="eastAsia"/>
                <w:szCs w:val="21"/>
              </w:rPr>
              <w:t>—</w:t>
            </w:r>
            <w:r w:rsidR="005E591A" w:rsidRPr="00A23BF7">
              <w:rPr>
                <w:rFonts w:ascii="宋体" w:hAnsi="宋体" w:hint="eastAsia"/>
                <w:szCs w:val="21"/>
              </w:rPr>
              <w:t>出口安装长度</w:t>
            </w:r>
            <w:r w:rsidR="005E591A">
              <w:rPr>
                <w:rFonts w:ascii="宋体" w:hAnsi="宋体" w:hint="eastAsia"/>
                <w:szCs w:val="21"/>
              </w:rPr>
              <w:t>；Z</w:t>
            </w:r>
            <w:r w:rsidR="005E591A">
              <w:rPr>
                <w:rFonts w:ascii="宋体" w:hAnsi="宋体"/>
                <w:szCs w:val="21"/>
              </w:rPr>
              <w:t>2</w:t>
            </w:r>
            <w:r w:rsidR="005E591A" w:rsidRPr="00ED0988">
              <w:rPr>
                <w:rFonts w:ascii="宋体" w:hAnsi="宋体" w:hint="eastAsia"/>
                <w:szCs w:val="21"/>
              </w:rPr>
              <w:t>—</w:t>
            </w:r>
            <w:r w:rsidR="005E591A" w:rsidRPr="00A23BF7">
              <w:rPr>
                <w:rFonts w:ascii="宋体" w:hAnsi="宋体" w:hint="eastAsia"/>
                <w:szCs w:val="21"/>
              </w:rPr>
              <w:t>入口安装长度</w:t>
            </w:r>
            <w:r w:rsidR="00855905">
              <w:rPr>
                <w:rFonts w:ascii="宋体" w:hAnsi="宋体" w:hint="eastAsia"/>
                <w:szCs w:val="21"/>
              </w:rPr>
              <w:t>；G可变角度</w:t>
            </w:r>
          </w:p>
        </w:tc>
      </w:tr>
    </w:tbl>
    <w:p w14:paraId="7DA88A1C" w14:textId="54D7E87A" w:rsidR="00D43FDE" w:rsidRPr="0026510F" w:rsidRDefault="00F919BE" w:rsidP="00F919BE">
      <w:pPr>
        <w:pStyle w:val="af9"/>
        <w:spacing w:line="360" w:lineRule="auto"/>
        <w:ind w:left="690"/>
        <w:jc w:val="center"/>
        <w:outlineLvl w:val="9"/>
        <w:rPr>
          <w:rFonts w:ascii="宋体" w:eastAsia="宋体" w:hAnsi="宋体"/>
          <w:b/>
          <w:sz w:val="24"/>
          <w:szCs w:val="24"/>
        </w:rPr>
      </w:pPr>
      <w:r w:rsidRPr="0026510F">
        <w:rPr>
          <w:rFonts w:ascii="宋体" w:eastAsia="宋体" w:hAnsi="宋体" w:hint="eastAsia"/>
          <w:b/>
          <w:sz w:val="24"/>
          <w:szCs w:val="24"/>
        </w:rPr>
        <w:t xml:space="preserve">表 </w:t>
      </w:r>
      <w:r w:rsidRPr="0026510F">
        <w:rPr>
          <w:rFonts w:ascii="宋体" w:eastAsia="宋体" w:hAnsi="宋体"/>
          <w:b/>
          <w:sz w:val="24"/>
          <w:szCs w:val="24"/>
        </w:rPr>
        <w:t>A.0.</w:t>
      </w:r>
      <w:r w:rsidR="0008158B" w:rsidRPr="0026510F">
        <w:rPr>
          <w:rFonts w:ascii="宋体" w:eastAsia="宋体" w:hAnsi="宋体"/>
          <w:b/>
          <w:sz w:val="24"/>
          <w:szCs w:val="24"/>
        </w:rPr>
        <w:t xml:space="preserve">3  </w:t>
      </w:r>
      <w:r w:rsidRPr="0026510F">
        <w:rPr>
          <w:rFonts w:ascii="宋体" w:eastAsia="宋体" w:hAnsi="宋体" w:hint="eastAsia"/>
          <w:b/>
          <w:sz w:val="24"/>
          <w:szCs w:val="24"/>
        </w:rPr>
        <w:t>矩形侧向90</w:t>
      </w:r>
      <w:r w:rsidRPr="0026510F">
        <w:rPr>
          <w:rFonts w:ascii="宋体" w:eastAsia="宋体" w:hAnsi="宋体"/>
          <w:b/>
          <w:sz w:val="24"/>
          <w:szCs w:val="24"/>
        </w:rPr>
        <w:t>º</w:t>
      </w:r>
      <w:r w:rsidRPr="0026510F">
        <w:rPr>
          <w:rFonts w:ascii="宋体" w:eastAsia="宋体" w:hAnsi="宋体" w:hint="eastAsia"/>
          <w:b/>
          <w:sz w:val="24"/>
          <w:szCs w:val="24"/>
        </w:rPr>
        <w:t>弯头、可变弯头（mm）</w:t>
      </w:r>
    </w:p>
    <w:tbl>
      <w:tblPr>
        <w:tblStyle w:val="af"/>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581"/>
        <w:gridCol w:w="1600"/>
        <w:gridCol w:w="1228"/>
        <w:gridCol w:w="1450"/>
        <w:gridCol w:w="1450"/>
        <w:gridCol w:w="1449"/>
      </w:tblGrid>
      <w:tr w:rsidR="00667A15" w:rsidRPr="005D6D61" w14:paraId="5F9F724C" w14:textId="1F83A7D3" w:rsidTr="00984D8A">
        <w:trPr>
          <w:trHeight w:val="312"/>
          <w:jc w:val="center"/>
        </w:trPr>
        <w:tc>
          <w:tcPr>
            <w:tcW w:w="902" w:type="pct"/>
            <w:vMerge w:val="restart"/>
            <w:vAlign w:val="center"/>
          </w:tcPr>
          <w:p w14:paraId="45C762C3" w14:textId="6DF639A0" w:rsidR="00667A15" w:rsidRPr="005D6D61" w:rsidRDefault="00667A15" w:rsidP="00A65339">
            <w:pPr>
              <w:jc w:val="center"/>
              <w:rPr>
                <w:rFonts w:ascii="宋体" w:hAnsi="宋体"/>
                <w:szCs w:val="21"/>
              </w:rPr>
            </w:pPr>
            <w:r w:rsidRPr="005D6D61">
              <w:rPr>
                <w:rFonts w:ascii="宋体" w:hAnsi="宋体" w:hint="eastAsia"/>
                <w:szCs w:val="21"/>
              </w:rPr>
              <w:t>规格</w:t>
            </w:r>
            <w:r w:rsidR="00291FCB">
              <w:rPr>
                <w:rFonts w:ascii="宋体" w:hAnsi="宋体" w:hint="eastAsia"/>
                <w:szCs w:val="21"/>
              </w:rPr>
              <w:t xml:space="preserve">  </w:t>
            </w:r>
            <w:r w:rsidR="008628A5">
              <w:rPr>
                <w:rFonts w:ascii="宋体" w:hAnsi="宋体" w:hint="eastAsia"/>
                <w:szCs w:val="21"/>
              </w:rPr>
              <w:t>L1</w:t>
            </w:r>
            <w:r w:rsidR="008628A5" w:rsidRPr="00907C25">
              <w:rPr>
                <w:rFonts w:ascii="宋体" w:hAnsi="宋体" w:hint="eastAsia"/>
                <w:szCs w:val="21"/>
              </w:rPr>
              <w:t>×</w:t>
            </w:r>
            <w:r w:rsidR="008628A5">
              <w:rPr>
                <w:rFonts w:ascii="宋体" w:hAnsi="宋体" w:hint="eastAsia"/>
                <w:szCs w:val="21"/>
              </w:rPr>
              <w:t>L2</w:t>
            </w:r>
          </w:p>
        </w:tc>
        <w:tc>
          <w:tcPr>
            <w:tcW w:w="1614" w:type="pct"/>
            <w:gridSpan w:val="2"/>
          </w:tcPr>
          <w:p w14:paraId="0D249FCB" w14:textId="77777777" w:rsidR="00667A15" w:rsidRPr="005D6D61" w:rsidRDefault="00667A15" w:rsidP="00A65339">
            <w:pPr>
              <w:jc w:val="center"/>
              <w:rPr>
                <w:rFonts w:ascii="宋体" w:hAnsi="宋体"/>
                <w:szCs w:val="21"/>
              </w:rPr>
            </w:pPr>
            <w:r w:rsidRPr="005D6D61">
              <w:rPr>
                <w:rFonts w:ascii="宋体" w:hAnsi="宋体" w:hint="eastAsia"/>
                <w:szCs w:val="21"/>
              </w:rPr>
              <w:t>侧向90</w:t>
            </w:r>
            <w:r w:rsidRPr="002642A8">
              <w:rPr>
                <w:rFonts w:ascii="宋体" w:hAnsi="宋体" w:hint="eastAsia"/>
                <w:szCs w:val="21"/>
              </w:rPr>
              <w:t>º</w:t>
            </w:r>
            <w:r w:rsidRPr="005D6D61">
              <w:rPr>
                <w:rFonts w:ascii="宋体" w:hAnsi="宋体" w:hint="eastAsia"/>
                <w:szCs w:val="21"/>
              </w:rPr>
              <w:t>弯头</w:t>
            </w:r>
          </w:p>
        </w:tc>
        <w:tc>
          <w:tcPr>
            <w:tcW w:w="2483" w:type="pct"/>
            <w:gridSpan w:val="3"/>
          </w:tcPr>
          <w:p w14:paraId="18CA0CDE" w14:textId="55AF30E7" w:rsidR="00667A15" w:rsidRPr="005D6D61" w:rsidRDefault="00667A15" w:rsidP="00A65339">
            <w:pPr>
              <w:jc w:val="center"/>
              <w:rPr>
                <w:rFonts w:ascii="宋体" w:hAnsi="宋体"/>
                <w:szCs w:val="21"/>
              </w:rPr>
            </w:pPr>
            <w:r w:rsidRPr="005D6D61">
              <w:rPr>
                <w:rFonts w:ascii="宋体" w:hAnsi="宋体" w:hint="eastAsia"/>
                <w:szCs w:val="21"/>
              </w:rPr>
              <w:t xml:space="preserve"> </w:t>
            </w:r>
            <w:r w:rsidRPr="00F919BE">
              <w:rPr>
                <w:rFonts w:ascii="宋体" w:hAnsi="宋体" w:hint="eastAsia"/>
                <w:szCs w:val="21"/>
              </w:rPr>
              <w:t>可变弯头</w:t>
            </w:r>
          </w:p>
        </w:tc>
      </w:tr>
      <w:tr w:rsidR="00182D1B" w:rsidRPr="005D6D61" w14:paraId="1E52C523" w14:textId="1A5C5181" w:rsidTr="00984D8A">
        <w:trPr>
          <w:trHeight w:val="312"/>
          <w:jc w:val="center"/>
        </w:trPr>
        <w:tc>
          <w:tcPr>
            <w:tcW w:w="902" w:type="pct"/>
            <w:vMerge/>
          </w:tcPr>
          <w:p w14:paraId="02F0A820" w14:textId="77777777" w:rsidR="00182D1B" w:rsidRPr="005D6D61" w:rsidRDefault="00182D1B" w:rsidP="00182D1B">
            <w:pPr>
              <w:jc w:val="center"/>
              <w:rPr>
                <w:rFonts w:ascii="宋体" w:hAnsi="宋体"/>
                <w:szCs w:val="21"/>
              </w:rPr>
            </w:pPr>
          </w:p>
        </w:tc>
        <w:tc>
          <w:tcPr>
            <w:tcW w:w="913" w:type="pct"/>
          </w:tcPr>
          <w:p w14:paraId="656E9749" w14:textId="1EBA56C8" w:rsidR="00182D1B" w:rsidRPr="005D6D61" w:rsidRDefault="00182D1B" w:rsidP="00182D1B">
            <w:pPr>
              <w:jc w:val="center"/>
              <w:rPr>
                <w:rFonts w:ascii="宋体" w:hAnsi="宋体"/>
                <w:szCs w:val="21"/>
              </w:rPr>
            </w:pPr>
            <w:r>
              <w:rPr>
                <w:rFonts w:ascii="宋体" w:hAnsi="宋体"/>
                <w:szCs w:val="21"/>
              </w:rPr>
              <w:t>Z1</w:t>
            </w:r>
          </w:p>
        </w:tc>
        <w:tc>
          <w:tcPr>
            <w:tcW w:w="701" w:type="pct"/>
          </w:tcPr>
          <w:p w14:paraId="5EAEA62F" w14:textId="6E529FC5" w:rsidR="00182D1B" w:rsidRPr="005D6D61" w:rsidRDefault="00182D1B" w:rsidP="00182D1B">
            <w:pPr>
              <w:jc w:val="center"/>
              <w:rPr>
                <w:rFonts w:ascii="宋体" w:hAnsi="宋体"/>
                <w:szCs w:val="21"/>
              </w:rPr>
            </w:pPr>
            <w:r>
              <w:rPr>
                <w:rFonts w:ascii="宋体" w:hAnsi="宋体" w:hint="eastAsia"/>
                <w:szCs w:val="21"/>
              </w:rPr>
              <w:t>Z</w:t>
            </w:r>
            <w:r>
              <w:rPr>
                <w:rFonts w:ascii="宋体" w:hAnsi="宋体"/>
                <w:szCs w:val="21"/>
              </w:rPr>
              <w:t>2</w:t>
            </w:r>
          </w:p>
        </w:tc>
        <w:tc>
          <w:tcPr>
            <w:tcW w:w="828" w:type="pct"/>
          </w:tcPr>
          <w:p w14:paraId="6D2A41AC" w14:textId="1A1775CE" w:rsidR="00182D1B" w:rsidRPr="005D6D61" w:rsidRDefault="00182D1B" w:rsidP="00182D1B">
            <w:pPr>
              <w:jc w:val="center"/>
              <w:rPr>
                <w:rFonts w:ascii="宋体" w:hAnsi="宋体"/>
                <w:szCs w:val="21"/>
              </w:rPr>
            </w:pPr>
            <w:r>
              <w:rPr>
                <w:rFonts w:ascii="宋体" w:hAnsi="宋体"/>
                <w:szCs w:val="21"/>
              </w:rPr>
              <w:t>Z1</w:t>
            </w:r>
          </w:p>
        </w:tc>
        <w:tc>
          <w:tcPr>
            <w:tcW w:w="828" w:type="pct"/>
          </w:tcPr>
          <w:p w14:paraId="09265335" w14:textId="0CCEB9EF" w:rsidR="00182D1B" w:rsidRPr="005D6D61" w:rsidRDefault="00182D1B" w:rsidP="00182D1B">
            <w:pPr>
              <w:jc w:val="center"/>
              <w:rPr>
                <w:rFonts w:ascii="宋体" w:hAnsi="宋体"/>
                <w:szCs w:val="21"/>
              </w:rPr>
            </w:pPr>
            <w:r>
              <w:rPr>
                <w:rFonts w:ascii="宋体" w:hAnsi="宋体" w:hint="eastAsia"/>
                <w:szCs w:val="21"/>
              </w:rPr>
              <w:t>Z</w:t>
            </w:r>
            <w:r>
              <w:rPr>
                <w:rFonts w:ascii="宋体" w:hAnsi="宋体"/>
                <w:szCs w:val="21"/>
              </w:rPr>
              <w:t>2</w:t>
            </w:r>
          </w:p>
        </w:tc>
        <w:tc>
          <w:tcPr>
            <w:tcW w:w="827" w:type="pct"/>
          </w:tcPr>
          <w:p w14:paraId="62AF85D2" w14:textId="27B24CB2" w:rsidR="00182D1B" w:rsidRPr="005D6D61" w:rsidRDefault="00182D1B" w:rsidP="00182D1B">
            <w:pPr>
              <w:jc w:val="center"/>
              <w:rPr>
                <w:rFonts w:ascii="宋体" w:hAnsi="宋体"/>
                <w:szCs w:val="21"/>
              </w:rPr>
            </w:pPr>
            <w:r w:rsidRPr="002642A8">
              <w:rPr>
                <w:rFonts w:ascii="宋体" w:hAnsi="宋体" w:hint="eastAsia"/>
                <w:szCs w:val="21"/>
              </w:rPr>
              <w:t>G</w:t>
            </w:r>
          </w:p>
        </w:tc>
      </w:tr>
      <w:tr w:rsidR="00667A15" w:rsidRPr="005D6D61" w14:paraId="7475CFEA" w14:textId="02ADBFD4" w:rsidTr="00984D8A">
        <w:trPr>
          <w:trHeight w:val="223"/>
          <w:jc w:val="center"/>
        </w:trPr>
        <w:tc>
          <w:tcPr>
            <w:tcW w:w="902" w:type="pct"/>
          </w:tcPr>
          <w:p w14:paraId="6861A1FC" w14:textId="77777777" w:rsidR="00667A15" w:rsidRPr="005D6D61" w:rsidRDefault="00667A15" w:rsidP="00667A15">
            <w:pPr>
              <w:jc w:val="center"/>
              <w:rPr>
                <w:rFonts w:ascii="宋体" w:hAnsi="宋体"/>
                <w:szCs w:val="21"/>
              </w:rPr>
            </w:pPr>
            <w:r w:rsidRPr="005D6D61">
              <w:rPr>
                <w:rFonts w:ascii="宋体" w:hAnsi="宋体" w:hint="eastAsia"/>
                <w:szCs w:val="21"/>
              </w:rPr>
              <w:t>150×130</w:t>
            </w:r>
          </w:p>
        </w:tc>
        <w:tc>
          <w:tcPr>
            <w:tcW w:w="913" w:type="pct"/>
          </w:tcPr>
          <w:p w14:paraId="04902B53" w14:textId="3C279831" w:rsidR="00667A15" w:rsidRPr="005D6D61" w:rsidRDefault="00740146" w:rsidP="00667A15">
            <w:pPr>
              <w:jc w:val="center"/>
              <w:rPr>
                <w:rFonts w:ascii="宋体" w:hAnsi="宋体"/>
                <w:szCs w:val="21"/>
              </w:rPr>
            </w:pPr>
            <w:r>
              <w:rPr>
                <w:rFonts w:ascii="宋体" w:hAnsi="宋体"/>
                <w:szCs w:val="21"/>
              </w:rPr>
              <w:t>Z1</w:t>
            </w:r>
            <w:r w:rsidR="000C2F75" w:rsidRPr="00465162">
              <w:rPr>
                <w:rFonts w:ascii="宋体" w:hAnsi="宋体" w:hint="eastAsia"/>
                <w:szCs w:val="21"/>
              </w:rPr>
              <w:t>≥</w:t>
            </w:r>
            <w:r w:rsidR="00667A15" w:rsidRPr="005D6D61">
              <w:rPr>
                <w:rFonts w:ascii="宋体" w:hAnsi="宋体" w:hint="eastAsia"/>
                <w:szCs w:val="21"/>
              </w:rPr>
              <w:t>75.5</w:t>
            </w:r>
          </w:p>
        </w:tc>
        <w:tc>
          <w:tcPr>
            <w:tcW w:w="701" w:type="pct"/>
          </w:tcPr>
          <w:p w14:paraId="29DABC69" w14:textId="25F90E6A" w:rsidR="00667A15" w:rsidRPr="005D6D61" w:rsidRDefault="00740146" w:rsidP="00667A15">
            <w:pPr>
              <w:jc w:val="center"/>
              <w:rPr>
                <w:rFonts w:ascii="宋体" w:hAnsi="宋体"/>
                <w:szCs w:val="21"/>
              </w:rPr>
            </w:pPr>
            <w:r>
              <w:rPr>
                <w:rFonts w:ascii="宋体" w:hAnsi="宋体" w:hint="eastAsia"/>
                <w:szCs w:val="21"/>
              </w:rPr>
              <w:t>Z</w:t>
            </w:r>
            <w:r>
              <w:rPr>
                <w:rFonts w:ascii="宋体" w:hAnsi="宋体"/>
                <w:szCs w:val="21"/>
              </w:rPr>
              <w:t>2</w:t>
            </w:r>
            <w:r w:rsidR="000C2F75" w:rsidRPr="00465162">
              <w:rPr>
                <w:rFonts w:ascii="宋体" w:hAnsi="宋体" w:hint="eastAsia"/>
                <w:szCs w:val="21"/>
              </w:rPr>
              <w:t>≥</w:t>
            </w:r>
            <w:r w:rsidR="00667A15" w:rsidRPr="005D6D61">
              <w:rPr>
                <w:rFonts w:ascii="宋体" w:hAnsi="宋体" w:hint="eastAsia"/>
                <w:szCs w:val="21"/>
              </w:rPr>
              <w:t>72.5</w:t>
            </w:r>
          </w:p>
        </w:tc>
        <w:tc>
          <w:tcPr>
            <w:tcW w:w="828" w:type="pct"/>
          </w:tcPr>
          <w:p w14:paraId="477AD6E5" w14:textId="0A5AB903" w:rsidR="00667A15" w:rsidRPr="005D6D61" w:rsidRDefault="00740146" w:rsidP="00667A15">
            <w:pPr>
              <w:jc w:val="center"/>
              <w:rPr>
                <w:rFonts w:ascii="宋体" w:hAnsi="宋体"/>
                <w:szCs w:val="21"/>
              </w:rPr>
            </w:pPr>
            <w:r>
              <w:rPr>
                <w:rFonts w:ascii="宋体" w:hAnsi="宋体"/>
                <w:szCs w:val="21"/>
              </w:rPr>
              <w:t>Z1</w:t>
            </w:r>
            <w:r w:rsidR="009F5D7E" w:rsidRPr="00465162">
              <w:rPr>
                <w:rFonts w:ascii="宋体" w:hAnsi="宋体" w:hint="eastAsia"/>
                <w:szCs w:val="21"/>
              </w:rPr>
              <w:t>≥</w:t>
            </w:r>
            <w:r w:rsidR="00667A15" w:rsidRPr="002642A8">
              <w:rPr>
                <w:rFonts w:ascii="宋体" w:hAnsi="宋体" w:hint="eastAsia"/>
                <w:szCs w:val="21"/>
              </w:rPr>
              <w:t>170.5</w:t>
            </w:r>
          </w:p>
        </w:tc>
        <w:tc>
          <w:tcPr>
            <w:tcW w:w="828" w:type="pct"/>
          </w:tcPr>
          <w:p w14:paraId="4E92E55C" w14:textId="7B970864" w:rsidR="00667A15" w:rsidRPr="005D6D61" w:rsidRDefault="00740146" w:rsidP="00667A15">
            <w:pPr>
              <w:jc w:val="center"/>
              <w:rPr>
                <w:rFonts w:ascii="宋体" w:hAnsi="宋体"/>
                <w:szCs w:val="21"/>
              </w:rPr>
            </w:pPr>
            <w:r>
              <w:rPr>
                <w:rFonts w:ascii="宋体" w:hAnsi="宋体" w:hint="eastAsia"/>
                <w:szCs w:val="21"/>
              </w:rPr>
              <w:t>Z</w:t>
            </w:r>
            <w:r>
              <w:rPr>
                <w:rFonts w:ascii="宋体" w:hAnsi="宋体"/>
                <w:szCs w:val="21"/>
              </w:rPr>
              <w:t>2</w:t>
            </w:r>
            <w:r w:rsidR="009F5D7E" w:rsidRPr="00465162">
              <w:rPr>
                <w:rFonts w:ascii="宋体" w:hAnsi="宋体" w:hint="eastAsia"/>
                <w:szCs w:val="21"/>
              </w:rPr>
              <w:t>≥</w:t>
            </w:r>
            <w:r w:rsidR="00667A15" w:rsidRPr="002642A8">
              <w:rPr>
                <w:rFonts w:ascii="宋体" w:hAnsi="宋体" w:hint="eastAsia"/>
                <w:szCs w:val="21"/>
              </w:rPr>
              <w:t>168.5</w:t>
            </w:r>
          </w:p>
        </w:tc>
        <w:tc>
          <w:tcPr>
            <w:tcW w:w="827" w:type="pct"/>
          </w:tcPr>
          <w:p w14:paraId="5EA4E920" w14:textId="1AA2EB52" w:rsidR="00667A15" w:rsidRPr="005D6D61" w:rsidRDefault="00667A15" w:rsidP="008D289A">
            <w:pPr>
              <w:jc w:val="center"/>
              <w:rPr>
                <w:rFonts w:ascii="宋体" w:hAnsi="宋体"/>
                <w:szCs w:val="21"/>
              </w:rPr>
            </w:pPr>
            <w:r w:rsidRPr="002642A8">
              <w:rPr>
                <w:rFonts w:ascii="宋体" w:hAnsi="宋体" w:hint="eastAsia"/>
                <w:szCs w:val="21"/>
              </w:rPr>
              <w:t>130º</w:t>
            </w:r>
            <w:r w:rsidR="008D289A" w:rsidRPr="008D289A">
              <w:rPr>
                <w:rFonts w:ascii="宋体" w:hAnsi="宋体" w:hint="eastAsia"/>
                <w:szCs w:val="21"/>
              </w:rPr>
              <w:t>～</w:t>
            </w:r>
            <w:r w:rsidRPr="002642A8">
              <w:rPr>
                <w:rFonts w:ascii="宋体" w:hAnsi="宋体" w:hint="eastAsia"/>
                <w:szCs w:val="21"/>
              </w:rPr>
              <w:t>170º</w:t>
            </w:r>
          </w:p>
        </w:tc>
      </w:tr>
      <w:tr w:rsidR="00667A15" w:rsidRPr="005D6D61" w14:paraId="6C73949D" w14:textId="77906AE8" w:rsidTr="00984D8A">
        <w:trPr>
          <w:trHeight w:val="223"/>
          <w:jc w:val="center"/>
        </w:trPr>
        <w:tc>
          <w:tcPr>
            <w:tcW w:w="902" w:type="pct"/>
          </w:tcPr>
          <w:p w14:paraId="66B62783" w14:textId="77777777" w:rsidR="00667A15" w:rsidRPr="005D6D61" w:rsidRDefault="00667A15" w:rsidP="00667A15">
            <w:pPr>
              <w:jc w:val="center"/>
              <w:rPr>
                <w:rFonts w:ascii="宋体" w:hAnsi="宋体"/>
                <w:szCs w:val="21"/>
              </w:rPr>
            </w:pPr>
            <w:r w:rsidRPr="005D6D61">
              <w:rPr>
                <w:rFonts w:ascii="宋体" w:hAnsi="宋体" w:hint="eastAsia"/>
                <w:szCs w:val="21"/>
              </w:rPr>
              <w:t>190×160</w:t>
            </w:r>
          </w:p>
        </w:tc>
        <w:tc>
          <w:tcPr>
            <w:tcW w:w="913" w:type="pct"/>
          </w:tcPr>
          <w:p w14:paraId="7516AED1" w14:textId="2F5595C7" w:rsidR="00667A15" w:rsidRPr="005D6D61" w:rsidRDefault="00740146" w:rsidP="00667A15">
            <w:pPr>
              <w:jc w:val="center"/>
              <w:rPr>
                <w:rFonts w:ascii="宋体" w:hAnsi="宋体"/>
                <w:szCs w:val="21"/>
              </w:rPr>
            </w:pPr>
            <w:r>
              <w:rPr>
                <w:rFonts w:ascii="宋体" w:hAnsi="宋体"/>
                <w:szCs w:val="21"/>
              </w:rPr>
              <w:t>Z1</w:t>
            </w:r>
            <w:r w:rsidR="000C2F75" w:rsidRPr="00465162">
              <w:rPr>
                <w:rFonts w:ascii="宋体" w:hAnsi="宋体" w:hint="eastAsia"/>
                <w:szCs w:val="21"/>
              </w:rPr>
              <w:t>≥</w:t>
            </w:r>
            <w:r w:rsidR="00667A15" w:rsidRPr="005D6D61">
              <w:rPr>
                <w:rFonts w:ascii="宋体" w:hAnsi="宋体" w:hint="eastAsia"/>
                <w:szCs w:val="21"/>
              </w:rPr>
              <w:t>95</w:t>
            </w:r>
            <w:r w:rsidR="00060B97">
              <w:rPr>
                <w:rFonts w:ascii="宋体" w:hAnsi="宋体"/>
                <w:szCs w:val="21"/>
              </w:rPr>
              <w:t>.0</w:t>
            </w:r>
          </w:p>
        </w:tc>
        <w:tc>
          <w:tcPr>
            <w:tcW w:w="701" w:type="pct"/>
          </w:tcPr>
          <w:p w14:paraId="023D8D27" w14:textId="309190FF" w:rsidR="00667A15" w:rsidRPr="005D6D61" w:rsidRDefault="00740146" w:rsidP="00667A15">
            <w:pPr>
              <w:jc w:val="center"/>
              <w:rPr>
                <w:rFonts w:ascii="宋体" w:hAnsi="宋体"/>
                <w:szCs w:val="21"/>
              </w:rPr>
            </w:pPr>
            <w:r>
              <w:rPr>
                <w:rFonts w:ascii="宋体" w:hAnsi="宋体" w:hint="eastAsia"/>
                <w:szCs w:val="21"/>
              </w:rPr>
              <w:t>Z</w:t>
            </w:r>
            <w:r>
              <w:rPr>
                <w:rFonts w:ascii="宋体" w:hAnsi="宋体"/>
                <w:szCs w:val="21"/>
              </w:rPr>
              <w:t>2</w:t>
            </w:r>
            <w:r w:rsidR="000C2F75" w:rsidRPr="00465162">
              <w:rPr>
                <w:rFonts w:ascii="宋体" w:hAnsi="宋体" w:hint="eastAsia"/>
                <w:szCs w:val="21"/>
              </w:rPr>
              <w:t>≥</w:t>
            </w:r>
            <w:r w:rsidR="00667A15" w:rsidRPr="005D6D61">
              <w:rPr>
                <w:rFonts w:ascii="宋体" w:hAnsi="宋体" w:hint="eastAsia"/>
                <w:szCs w:val="21"/>
              </w:rPr>
              <w:t>92.5</w:t>
            </w:r>
          </w:p>
        </w:tc>
        <w:tc>
          <w:tcPr>
            <w:tcW w:w="828" w:type="pct"/>
          </w:tcPr>
          <w:p w14:paraId="0E5CC326" w14:textId="30F17B37" w:rsidR="00667A15" w:rsidRPr="005D6D61" w:rsidRDefault="00740146" w:rsidP="00667A15">
            <w:pPr>
              <w:jc w:val="center"/>
              <w:rPr>
                <w:rFonts w:ascii="宋体" w:hAnsi="宋体"/>
                <w:szCs w:val="21"/>
              </w:rPr>
            </w:pPr>
            <w:r>
              <w:rPr>
                <w:rFonts w:ascii="宋体" w:hAnsi="宋体"/>
                <w:szCs w:val="21"/>
              </w:rPr>
              <w:t>Z1</w:t>
            </w:r>
            <w:r w:rsidR="009F5D7E" w:rsidRPr="00465162">
              <w:rPr>
                <w:rFonts w:ascii="宋体" w:hAnsi="宋体" w:hint="eastAsia"/>
                <w:szCs w:val="21"/>
              </w:rPr>
              <w:t>≥</w:t>
            </w:r>
            <w:r w:rsidR="00667A15" w:rsidRPr="002642A8">
              <w:rPr>
                <w:rFonts w:ascii="宋体" w:hAnsi="宋体" w:hint="eastAsia"/>
                <w:szCs w:val="21"/>
              </w:rPr>
              <w:t>177.5</w:t>
            </w:r>
          </w:p>
        </w:tc>
        <w:tc>
          <w:tcPr>
            <w:tcW w:w="828" w:type="pct"/>
          </w:tcPr>
          <w:p w14:paraId="17B74234" w14:textId="11455E50" w:rsidR="00667A15" w:rsidRPr="005D6D61" w:rsidRDefault="00740146" w:rsidP="00667A15">
            <w:pPr>
              <w:jc w:val="center"/>
              <w:rPr>
                <w:rFonts w:ascii="宋体" w:hAnsi="宋体"/>
                <w:szCs w:val="21"/>
              </w:rPr>
            </w:pPr>
            <w:r>
              <w:rPr>
                <w:rFonts w:ascii="宋体" w:hAnsi="宋体" w:hint="eastAsia"/>
                <w:szCs w:val="21"/>
              </w:rPr>
              <w:t>Z</w:t>
            </w:r>
            <w:r>
              <w:rPr>
                <w:rFonts w:ascii="宋体" w:hAnsi="宋体"/>
                <w:szCs w:val="21"/>
              </w:rPr>
              <w:t>2</w:t>
            </w:r>
            <w:r w:rsidR="009F5D7E" w:rsidRPr="00465162">
              <w:rPr>
                <w:rFonts w:ascii="宋体" w:hAnsi="宋体" w:hint="eastAsia"/>
                <w:szCs w:val="21"/>
              </w:rPr>
              <w:t>≥</w:t>
            </w:r>
            <w:r w:rsidR="00667A15" w:rsidRPr="002642A8">
              <w:rPr>
                <w:rFonts w:ascii="宋体" w:hAnsi="宋体" w:hint="eastAsia"/>
                <w:szCs w:val="21"/>
              </w:rPr>
              <w:t>176</w:t>
            </w:r>
            <w:r w:rsidR="00060B97">
              <w:rPr>
                <w:rFonts w:ascii="宋体" w:hAnsi="宋体"/>
                <w:szCs w:val="21"/>
              </w:rPr>
              <w:t>.0</w:t>
            </w:r>
          </w:p>
        </w:tc>
        <w:tc>
          <w:tcPr>
            <w:tcW w:w="827" w:type="pct"/>
          </w:tcPr>
          <w:p w14:paraId="7A6247E7" w14:textId="1DBBA362" w:rsidR="00667A15" w:rsidRPr="005D6D61" w:rsidRDefault="00667A15" w:rsidP="008D289A">
            <w:pPr>
              <w:jc w:val="center"/>
              <w:rPr>
                <w:rFonts w:ascii="宋体" w:hAnsi="宋体"/>
                <w:szCs w:val="21"/>
              </w:rPr>
            </w:pPr>
            <w:r w:rsidRPr="002642A8">
              <w:rPr>
                <w:rFonts w:ascii="宋体" w:hAnsi="宋体" w:hint="eastAsia"/>
                <w:szCs w:val="21"/>
              </w:rPr>
              <w:t>130º</w:t>
            </w:r>
            <w:r w:rsidR="008D289A" w:rsidRPr="008D289A">
              <w:rPr>
                <w:rFonts w:ascii="宋体" w:hAnsi="宋体" w:hint="eastAsia"/>
                <w:szCs w:val="21"/>
              </w:rPr>
              <w:t>～</w:t>
            </w:r>
            <w:r w:rsidRPr="002642A8">
              <w:rPr>
                <w:rFonts w:ascii="宋体" w:hAnsi="宋体" w:hint="eastAsia"/>
                <w:szCs w:val="21"/>
              </w:rPr>
              <w:t>170º</w:t>
            </w:r>
          </w:p>
        </w:tc>
      </w:tr>
      <w:tr w:rsidR="00667A15" w:rsidRPr="005D6D61" w14:paraId="4DEBFB06" w14:textId="276D726A" w:rsidTr="00984D8A">
        <w:trPr>
          <w:trHeight w:val="230"/>
          <w:jc w:val="center"/>
        </w:trPr>
        <w:tc>
          <w:tcPr>
            <w:tcW w:w="902" w:type="pct"/>
          </w:tcPr>
          <w:p w14:paraId="29192F11" w14:textId="77777777" w:rsidR="00667A15" w:rsidRPr="005D6D61" w:rsidRDefault="00667A15" w:rsidP="00667A15">
            <w:pPr>
              <w:jc w:val="center"/>
              <w:rPr>
                <w:rFonts w:ascii="宋体" w:hAnsi="宋体"/>
                <w:szCs w:val="21"/>
              </w:rPr>
            </w:pPr>
            <w:r w:rsidRPr="005D6D61">
              <w:rPr>
                <w:rFonts w:ascii="宋体" w:hAnsi="宋体" w:hint="eastAsia"/>
                <w:szCs w:val="21"/>
              </w:rPr>
              <w:t>240×200</w:t>
            </w:r>
          </w:p>
        </w:tc>
        <w:tc>
          <w:tcPr>
            <w:tcW w:w="913" w:type="pct"/>
          </w:tcPr>
          <w:p w14:paraId="462F6589" w14:textId="159EAC6F" w:rsidR="00667A15" w:rsidRPr="005D6D61" w:rsidRDefault="009F2F9D" w:rsidP="00667A15">
            <w:pPr>
              <w:jc w:val="center"/>
              <w:rPr>
                <w:rFonts w:ascii="宋体" w:hAnsi="宋体"/>
                <w:szCs w:val="21"/>
              </w:rPr>
            </w:pPr>
            <w:r w:rsidRPr="00125EFF">
              <w:rPr>
                <w:rFonts w:ascii="宋体" w:hAnsi="宋体" w:hint="eastAsia"/>
                <w:szCs w:val="21"/>
              </w:rPr>
              <w:t>—</w:t>
            </w:r>
          </w:p>
        </w:tc>
        <w:tc>
          <w:tcPr>
            <w:tcW w:w="701" w:type="pct"/>
          </w:tcPr>
          <w:p w14:paraId="235701C0" w14:textId="3C7CB5E8" w:rsidR="00667A15" w:rsidRPr="005D6D61" w:rsidRDefault="009F2F9D" w:rsidP="00667A15">
            <w:pPr>
              <w:jc w:val="center"/>
              <w:rPr>
                <w:rFonts w:ascii="宋体" w:hAnsi="宋体"/>
                <w:szCs w:val="21"/>
              </w:rPr>
            </w:pPr>
            <w:r w:rsidRPr="00125EFF">
              <w:rPr>
                <w:rFonts w:ascii="宋体" w:hAnsi="宋体" w:hint="eastAsia"/>
                <w:szCs w:val="21"/>
              </w:rPr>
              <w:t>—</w:t>
            </w:r>
          </w:p>
        </w:tc>
        <w:tc>
          <w:tcPr>
            <w:tcW w:w="828" w:type="pct"/>
          </w:tcPr>
          <w:p w14:paraId="5BEAF971" w14:textId="5BDF3B71" w:rsidR="00667A15" w:rsidRPr="005D6D61" w:rsidRDefault="009F2F9D" w:rsidP="00667A15">
            <w:pPr>
              <w:jc w:val="center"/>
              <w:rPr>
                <w:rFonts w:ascii="宋体" w:hAnsi="宋体"/>
                <w:szCs w:val="21"/>
              </w:rPr>
            </w:pPr>
            <w:r w:rsidRPr="00125EFF">
              <w:rPr>
                <w:rFonts w:ascii="宋体" w:hAnsi="宋体" w:hint="eastAsia"/>
                <w:szCs w:val="21"/>
              </w:rPr>
              <w:t>—</w:t>
            </w:r>
          </w:p>
        </w:tc>
        <w:tc>
          <w:tcPr>
            <w:tcW w:w="828" w:type="pct"/>
          </w:tcPr>
          <w:p w14:paraId="607043F5" w14:textId="593033FA" w:rsidR="00667A15" w:rsidRPr="005D6D61" w:rsidRDefault="009F2F9D" w:rsidP="00667A15">
            <w:pPr>
              <w:jc w:val="center"/>
              <w:rPr>
                <w:rFonts w:ascii="宋体" w:hAnsi="宋体"/>
                <w:szCs w:val="21"/>
              </w:rPr>
            </w:pPr>
            <w:r w:rsidRPr="00125EFF">
              <w:rPr>
                <w:rFonts w:ascii="宋体" w:hAnsi="宋体" w:hint="eastAsia"/>
                <w:szCs w:val="21"/>
              </w:rPr>
              <w:t>—</w:t>
            </w:r>
          </w:p>
        </w:tc>
        <w:tc>
          <w:tcPr>
            <w:tcW w:w="827" w:type="pct"/>
          </w:tcPr>
          <w:p w14:paraId="2CCB0BF9" w14:textId="3BA9C226" w:rsidR="00667A15" w:rsidRPr="005D6D61" w:rsidRDefault="009F2F9D" w:rsidP="00667A15">
            <w:pPr>
              <w:jc w:val="center"/>
              <w:rPr>
                <w:rFonts w:ascii="宋体" w:hAnsi="宋体"/>
                <w:szCs w:val="21"/>
              </w:rPr>
            </w:pPr>
            <w:r w:rsidRPr="00125EFF">
              <w:rPr>
                <w:rFonts w:ascii="宋体" w:hAnsi="宋体" w:hint="eastAsia"/>
                <w:szCs w:val="21"/>
              </w:rPr>
              <w:t>—</w:t>
            </w:r>
          </w:p>
        </w:tc>
      </w:tr>
    </w:tbl>
    <w:p w14:paraId="3552C47A" w14:textId="77777777" w:rsidR="000A4407" w:rsidRDefault="000A4407" w:rsidP="000A4407">
      <w:pPr>
        <w:rPr>
          <w:b/>
          <w:bCs/>
        </w:rPr>
      </w:pPr>
    </w:p>
    <w:p w14:paraId="4598AD28" w14:textId="0DFC4BB7" w:rsidR="000A4407" w:rsidRPr="001247E6" w:rsidRDefault="000A4407" w:rsidP="000A4407">
      <w:r>
        <w:rPr>
          <w:rFonts w:hint="eastAsia"/>
          <w:b/>
          <w:bCs/>
        </w:rPr>
        <w:t>A.</w:t>
      </w:r>
      <w:r>
        <w:rPr>
          <w:b/>
          <w:bCs/>
        </w:rPr>
        <w:t>0</w:t>
      </w:r>
      <w:r>
        <w:rPr>
          <w:rFonts w:hint="eastAsia"/>
          <w:b/>
          <w:bCs/>
        </w:rPr>
        <w:t>.</w:t>
      </w:r>
      <w:r>
        <w:rPr>
          <w:b/>
          <w:bCs/>
        </w:rPr>
        <w:t>4</w:t>
      </w:r>
      <w:r>
        <w:rPr>
          <w:rFonts w:hint="eastAsia"/>
          <w:b/>
          <w:bCs/>
        </w:rPr>
        <w:t xml:space="preserve">  </w:t>
      </w:r>
      <w:r>
        <w:rPr>
          <w:rFonts w:hint="eastAsia"/>
          <w:bCs/>
        </w:rPr>
        <w:t>矩形雨水管件</w:t>
      </w:r>
      <w:r w:rsidR="00C651C4">
        <w:rPr>
          <w:rFonts w:hint="eastAsia"/>
          <w:bCs/>
        </w:rPr>
        <w:t>立管检查口</w:t>
      </w:r>
      <w:r>
        <w:rPr>
          <w:rFonts w:hint="eastAsia"/>
          <w:bCs/>
        </w:rPr>
        <w:t>和</w:t>
      </w:r>
      <w:r w:rsidR="00C651C4">
        <w:rPr>
          <w:rFonts w:hint="eastAsia"/>
          <w:bCs/>
        </w:rPr>
        <w:t>正三通</w:t>
      </w:r>
      <w:r w:rsidRPr="00A65339">
        <w:rPr>
          <w:rFonts w:hint="eastAsia"/>
          <w:bCs/>
        </w:rPr>
        <w:t>可按</w:t>
      </w:r>
      <w:r w:rsidRPr="000E46BF">
        <w:rPr>
          <w:rFonts w:hint="eastAsia"/>
          <w:bCs/>
        </w:rPr>
        <w:t>图</w:t>
      </w:r>
      <w:r w:rsidRPr="000E46BF">
        <w:rPr>
          <w:rFonts w:hint="eastAsia"/>
          <w:bCs/>
        </w:rPr>
        <w:t>A</w:t>
      </w:r>
      <w:r w:rsidRPr="000E46BF">
        <w:rPr>
          <w:bCs/>
        </w:rPr>
        <w:t>.0.</w:t>
      </w:r>
      <w:r w:rsidR="004310CB">
        <w:rPr>
          <w:bCs/>
        </w:rPr>
        <w:t>4</w:t>
      </w:r>
      <w:r w:rsidRPr="000E46BF">
        <w:rPr>
          <w:bCs/>
        </w:rPr>
        <w:t>-1</w:t>
      </w:r>
      <w:r w:rsidRPr="000E46BF">
        <w:rPr>
          <w:rFonts w:hint="eastAsia"/>
          <w:bCs/>
        </w:rPr>
        <w:t>、图</w:t>
      </w:r>
      <w:r w:rsidRPr="000E46BF">
        <w:rPr>
          <w:rFonts w:hint="eastAsia"/>
          <w:bCs/>
        </w:rPr>
        <w:t>A</w:t>
      </w:r>
      <w:r w:rsidRPr="000E46BF">
        <w:rPr>
          <w:bCs/>
        </w:rPr>
        <w:t>.0.</w:t>
      </w:r>
      <w:r w:rsidR="004310CB">
        <w:rPr>
          <w:bCs/>
        </w:rPr>
        <w:t>4</w:t>
      </w:r>
      <w:r w:rsidRPr="000E46BF">
        <w:rPr>
          <w:bCs/>
        </w:rPr>
        <w:t>-2</w:t>
      </w:r>
      <w:r w:rsidRPr="000E46BF">
        <w:rPr>
          <w:rFonts w:hint="eastAsia"/>
          <w:bCs/>
        </w:rPr>
        <w:t>和表</w:t>
      </w:r>
      <w:r w:rsidRPr="000E46BF">
        <w:rPr>
          <w:rFonts w:hint="eastAsia"/>
          <w:bCs/>
        </w:rPr>
        <w:t>A</w:t>
      </w:r>
      <w:r w:rsidRPr="000E46BF">
        <w:rPr>
          <w:bCs/>
        </w:rPr>
        <w:t>.0.</w:t>
      </w:r>
      <w:r w:rsidR="004310CB">
        <w:rPr>
          <w:bCs/>
        </w:rPr>
        <w:t>4</w:t>
      </w:r>
      <w:r w:rsidRPr="000E46BF">
        <w:rPr>
          <w:rFonts w:hint="eastAsia"/>
          <w:bCs/>
        </w:rPr>
        <w:t>的规格选用。</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4"/>
        <w:gridCol w:w="2194"/>
        <w:gridCol w:w="2195"/>
        <w:gridCol w:w="2195"/>
      </w:tblGrid>
      <w:tr w:rsidR="00394407" w14:paraId="33A824B3" w14:textId="77777777" w:rsidTr="00341725">
        <w:tc>
          <w:tcPr>
            <w:tcW w:w="4388" w:type="dxa"/>
            <w:gridSpan w:val="2"/>
            <w:vAlign w:val="center"/>
          </w:tcPr>
          <w:p w14:paraId="39A0A6FC" w14:textId="37A6862C" w:rsidR="00394407" w:rsidRDefault="00B4450F" w:rsidP="00963322">
            <w:pPr>
              <w:jc w:val="center"/>
            </w:pPr>
            <w:r>
              <w:rPr>
                <w:noProof/>
              </w:rPr>
              <w:lastRenderedPageBreak/>
              <w:drawing>
                <wp:inline distT="0" distB="0" distL="0" distR="0" wp14:anchorId="0A76266C" wp14:editId="71ACA7F1">
                  <wp:extent cx="2000250" cy="998471"/>
                  <wp:effectExtent l="19050" t="0" r="0" b="0"/>
                  <wp:docPr id="2349" name="图片 2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9" name="图片 2349"/>
                          <pic:cNvPicPr>
                            <a:picLocks noChangeAspect="1" noChangeArrowheads="1"/>
                          </pic:cNvPicPr>
                        </pic:nvPicPr>
                        <pic:blipFill>
                          <a:blip r:embed="rId16" cstate="print">
                            <a:extLst>
                              <a:ext uri="{28A0092B-C50C-407E-A947-70E740481C1C}">
                                <a14:useLocalDpi xmlns:a14="http://schemas.microsoft.com/office/drawing/2010/main" val="0"/>
                              </a:ext>
                            </a:extLst>
                          </a:blip>
                          <a:srcRect b="7724"/>
                          <a:stretch>
                            <a:fillRect/>
                          </a:stretch>
                        </pic:blipFill>
                        <pic:spPr>
                          <a:xfrm>
                            <a:off x="0" y="0"/>
                            <a:ext cx="2016022" cy="1006344"/>
                          </a:xfrm>
                          <a:prstGeom prst="rect">
                            <a:avLst/>
                          </a:prstGeom>
                          <a:noFill/>
                          <a:ln>
                            <a:noFill/>
                          </a:ln>
                        </pic:spPr>
                      </pic:pic>
                    </a:graphicData>
                  </a:graphic>
                </wp:inline>
              </w:drawing>
            </w:r>
          </w:p>
        </w:tc>
        <w:tc>
          <w:tcPr>
            <w:tcW w:w="4390" w:type="dxa"/>
            <w:gridSpan w:val="2"/>
            <w:vAlign w:val="center"/>
          </w:tcPr>
          <w:p w14:paraId="6332EC82" w14:textId="4BB6840A" w:rsidR="00394407" w:rsidRDefault="00DF099B" w:rsidP="00963322">
            <w:pPr>
              <w:jc w:val="center"/>
            </w:pPr>
            <w:r>
              <w:rPr>
                <w:noProof/>
              </w:rPr>
              <w:drawing>
                <wp:inline distT="0" distB="0" distL="0" distR="0" wp14:anchorId="33F45411" wp14:editId="6BBB11B9">
                  <wp:extent cx="2130950" cy="1155177"/>
                  <wp:effectExtent l="0" t="0" r="3175" b="698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153880" cy="1167607"/>
                          </a:xfrm>
                          <a:prstGeom prst="rect">
                            <a:avLst/>
                          </a:prstGeom>
                          <a:noFill/>
                          <a:ln w="9525">
                            <a:noFill/>
                            <a:miter lim="800000"/>
                            <a:headEnd/>
                            <a:tailEnd/>
                          </a:ln>
                        </pic:spPr>
                      </pic:pic>
                    </a:graphicData>
                  </a:graphic>
                </wp:inline>
              </w:drawing>
            </w:r>
          </w:p>
        </w:tc>
      </w:tr>
      <w:tr w:rsidR="00394407" w14:paraId="1FB2B73C" w14:textId="77777777" w:rsidTr="00341725">
        <w:tc>
          <w:tcPr>
            <w:tcW w:w="2194" w:type="dxa"/>
            <w:vAlign w:val="center"/>
          </w:tcPr>
          <w:p w14:paraId="5494A8F7" w14:textId="77777777" w:rsidR="00394407" w:rsidRDefault="00394407" w:rsidP="00963322">
            <w:pPr>
              <w:jc w:val="center"/>
            </w:pPr>
            <w:r w:rsidRPr="00A323CB">
              <w:rPr>
                <w:rFonts w:ascii="宋体" w:hAnsi="宋体" w:hint="eastAsia"/>
                <w:szCs w:val="21"/>
              </w:rPr>
              <w:t>主视图</w:t>
            </w:r>
          </w:p>
        </w:tc>
        <w:tc>
          <w:tcPr>
            <w:tcW w:w="2194" w:type="dxa"/>
            <w:vAlign w:val="center"/>
          </w:tcPr>
          <w:p w14:paraId="6622DF93" w14:textId="77777777" w:rsidR="00394407" w:rsidRDefault="00394407" w:rsidP="00963322">
            <w:pPr>
              <w:jc w:val="center"/>
            </w:pPr>
            <w:r w:rsidRPr="00A323CB">
              <w:rPr>
                <w:rFonts w:ascii="宋体" w:hAnsi="宋体" w:hint="eastAsia"/>
                <w:szCs w:val="21"/>
              </w:rPr>
              <w:t>俯视图</w:t>
            </w:r>
          </w:p>
        </w:tc>
        <w:tc>
          <w:tcPr>
            <w:tcW w:w="2195" w:type="dxa"/>
            <w:vAlign w:val="center"/>
          </w:tcPr>
          <w:p w14:paraId="62E7EE0E" w14:textId="77777777" w:rsidR="00394407" w:rsidRDefault="00394407" w:rsidP="00963322">
            <w:pPr>
              <w:jc w:val="center"/>
            </w:pPr>
            <w:r w:rsidRPr="00A323CB">
              <w:rPr>
                <w:rFonts w:ascii="宋体" w:hAnsi="宋体" w:hint="eastAsia"/>
                <w:szCs w:val="21"/>
              </w:rPr>
              <w:t>主视图</w:t>
            </w:r>
          </w:p>
        </w:tc>
        <w:tc>
          <w:tcPr>
            <w:tcW w:w="2195" w:type="dxa"/>
            <w:vAlign w:val="center"/>
          </w:tcPr>
          <w:p w14:paraId="76A47F40" w14:textId="77777777" w:rsidR="00394407" w:rsidRDefault="00394407" w:rsidP="00963322">
            <w:pPr>
              <w:jc w:val="center"/>
            </w:pPr>
            <w:r w:rsidRPr="00A323CB">
              <w:rPr>
                <w:rFonts w:ascii="宋体" w:hAnsi="宋体" w:hint="eastAsia"/>
                <w:szCs w:val="21"/>
              </w:rPr>
              <w:t>俯视图</w:t>
            </w:r>
          </w:p>
        </w:tc>
      </w:tr>
      <w:tr w:rsidR="00394407" w14:paraId="26200726" w14:textId="77777777" w:rsidTr="00341725">
        <w:tc>
          <w:tcPr>
            <w:tcW w:w="4388" w:type="dxa"/>
            <w:gridSpan w:val="2"/>
            <w:vAlign w:val="center"/>
          </w:tcPr>
          <w:p w14:paraId="262C2B60" w14:textId="463CD224" w:rsidR="00394407" w:rsidRPr="002642A8" w:rsidRDefault="00394407" w:rsidP="006E5C7C">
            <w:pPr>
              <w:pStyle w:val="af9"/>
              <w:spacing w:line="360" w:lineRule="auto"/>
              <w:ind w:left="690"/>
              <w:jc w:val="center"/>
              <w:outlineLvl w:val="9"/>
              <w:rPr>
                <w:rFonts w:ascii="宋体" w:eastAsia="宋体" w:hAnsi="宋体"/>
                <w:b/>
                <w:szCs w:val="21"/>
              </w:rPr>
            </w:pPr>
            <w:r w:rsidRPr="0026510F">
              <w:rPr>
                <w:rFonts w:ascii="宋体" w:eastAsia="宋体" w:hAnsi="宋体" w:hint="eastAsia"/>
                <w:b/>
                <w:sz w:val="24"/>
                <w:szCs w:val="24"/>
              </w:rPr>
              <w:t>图 A</w:t>
            </w:r>
            <w:r w:rsidRPr="0026510F">
              <w:rPr>
                <w:rFonts w:ascii="宋体" w:eastAsia="宋体" w:hAnsi="宋体"/>
                <w:b/>
                <w:sz w:val="24"/>
                <w:szCs w:val="24"/>
              </w:rPr>
              <w:t>.0.</w:t>
            </w:r>
            <w:r w:rsidR="00CE5BD6" w:rsidRPr="0026510F">
              <w:rPr>
                <w:rFonts w:ascii="宋体" w:eastAsia="宋体" w:hAnsi="宋体"/>
                <w:b/>
                <w:sz w:val="24"/>
                <w:szCs w:val="24"/>
              </w:rPr>
              <w:t>4</w:t>
            </w:r>
            <w:r w:rsidRPr="0026510F">
              <w:rPr>
                <w:rFonts w:ascii="宋体" w:eastAsia="宋体" w:hAnsi="宋体"/>
                <w:b/>
                <w:sz w:val="24"/>
                <w:szCs w:val="24"/>
              </w:rPr>
              <w:t xml:space="preserve">-1  </w:t>
            </w:r>
            <w:r w:rsidR="006E5C7C" w:rsidRPr="0026510F">
              <w:rPr>
                <w:rFonts w:ascii="宋体" w:eastAsia="宋体" w:hAnsi="宋体" w:hint="eastAsia"/>
                <w:b/>
                <w:sz w:val="24"/>
                <w:szCs w:val="24"/>
              </w:rPr>
              <w:t>立管检查口</w:t>
            </w:r>
            <w:r w:rsidR="0095755C" w:rsidRPr="0026510F">
              <w:rPr>
                <w:rFonts w:ascii="宋体" w:eastAsia="宋体" w:hAnsi="宋体" w:hint="eastAsia"/>
                <w:b/>
                <w:sz w:val="24"/>
                <w:szCs w:val="24"/>
              </w:rPr>
              <w:t>示意图</w:t>
            </w:r>
          </w:p>
        </w:tc>
        <w:tc>
          <w:tcPr>
            <w:tcW w:w="4390" w:type="dxa"/>
            <w:gridSpan w:val="2"/>
            <w:vAlign w:val="center"/>
          </w:tcPr>
          <w:p w14:paraId="0788CCA8" w14:textId="2CD68E8D" w:rsidR="00394407" w:rsidRPr="002642A8" w:rsidRDefault="00394407" w:rsidP="00CE5BD6">
            <w:pPr>
              <w:pStyle w:val="af9"/>
              <w:spacing w:line="360" w:lineRule="auto"/>
              <w:ind w:left="690"/>
              <w:jc w:val="center"/>
              <w:outlineLvl w:val="9"/>
              <w:rPr>
                <w:rFonts w:ascii="宋体" w:eastAsia="宋体" w:hAnsi="宋体"/>
                <w:b/>
                <w:szCs w:val="21"/>
              </w:rPr>
            </w:pPr>
            <w:r w:rsidRPr="0026510F">
              <w:rPr>
                <w:rFonts w:ascii="宋体" w:eastAsia="宋体" w:hAnsi="宋体" w:hint="eastAsia"/>
                <w:b/>
                <w:sz w:val="24"/>
                <w:szCs w:val="24"/>
              </w:rPr>
              <w:t>图 A</w:t>
            </w:r>
            <w:r w:rsidRPr="0026510F">
              <w:rPr>
                <w:rFonts w:ascii="宋体" w:eastAsia="宋体" w:hAnsi="宋体"/>
                <w:b/>
                <w:sz w:val="24"/>
                <w:szCs w:val="24"/>
              </w:rPr>
              <w:t>.0.</w:t>
            </w:r>
            <w:r w:rsidR="00CE5BD6" w:rsidRPr="0026510F">
              <w:rPr>
                <w:rFonts w:ascii="宋体" w:eastAsia="宋体" w:hAnsi="宋体"/>
                <w:b/>
                <w:sz w:val="24"/>
                <w:szCs w:val="24"/>
              </w:rPr>
              <w:t>4</w:t>
            </w:r>
            <w:r w:rsidRPr="0026510F">
              <w:rPr>
                <w:rFonts w:ascii="宋体" w:eastAsia="宋体" w:hAnsi="宋体" w:hint="eastAsia"/>
                <w:b/>
                <w:sz w:val="24"/>
                <w:szCs w:val="24"/>
              </w:rPr>
              <w:t>-</w:t>
            </w:r>
            <w:r w:rsidRPr="0026510F">
              <w:rPr>
                <w:rFonts w:ascii="宋体" w:eastAsia="宋体" w:hAnsi="宋体"/>
                <w:b/>
                <w:sz w:val="24"/>
                <w:szCs w:val="24"/>
              </w:rPr>
              <w:t xml:space="preserve">2  </w:t>
            </w:r>
            <w:r w:rsidR="006A1284" w:rsidRPr="0026510F">
              <w:rPr>
                <w:rFonts w:ascii="宋体" w:eastAsia="宋体" w:hAnsi="宋体" w:hint="eastAsia"/>
                <w:b/>
                <w:sz w:val="24"/>
                <w:szCs w:val="24"/>
              </w:rPr>
              <w:t>正三通</w:t>
            </w:r>
            <w:r w:rsidR="0095755C" w:rsidRPr="0026510F">
              <w:rPr>
                <w:rFonts w:ascii="宋体" w:eastAsia="宋体" w:hAnsi="宋体" w:hint="eastAsia"/>
                <w:b/>
                <w:sz w:val="24"/>
                <w:szCs w:val="24"/>
              </w:rPr>
              <w:t>示意图</w:t>
            </w:r>
          </w:p>
        </w:tc>
      </w:tr>
      <w:tr w:rsidR="00394407" w14:paraId="7C6A856A" w14:textId="77777777" w:rsidTr="00341725">
        <w:tc>
          <w:tcPr>
            <w:tcW w:w="8778" w:type="dxa"/>
            <w:gridSpan w:val="4"/>
            <w:vAlign w:val="center"/>
          </w:tcPr>
          <w:p w14:paraId="35BF0689" w14:textId="117E5C50" w:rsidR="00394407" w:rsidRPr="00907C25" w:rsidRDefault="006B55F3" w:rsidP="00730C8A">
            <w:pPr>
              <w:jc w:val="center"/>
              <w:rPr>
                <w:rFonts w:ascii="宋体" w:hAnsi="宋体"/>
                <w:szCs w:val="21"/>
              </w:rPr>
            </w:pPr>
            <w:r>
              <w:rPr>
                <w:rFonts w:ascii="宋体" w:hAnsi="宋体" w:hint="eastAsia"/>
                <w:szCs w:val="21"/>
              </w:rPr>
              <w:t>L</w:t>
            </w:r>
            <w:r>
              <w:rPr>
                <w:rFonts w:ascii="宋体" w:hAnsi="宋体"/>
                <w:szCs w:val="21"/>
              </w:rPr>
              <w:t>1</w:t>
            </w:r>
            <w:r w:rsidRPr="00904709">
              <w:rPr>
                <w:rFonts w:ascii="宋体" w:hAnsi="宋体" w:hint="eastAsia"/>
                <w:szCs w:val="21"/>
              </w:rPr>
              <w:t>—矩形截面长；</w:t>
            </w:r>
            <w:r>
              <w:rPr>
                <w:rFonts w:ascii="宋体" w:hAnsi="宋体" w:hint="eastAsia"/>
                <w:szCs w:val="21"/>
              </w:rPr>
              <w:t>L2</w:t>
            </w:r>
            <w:r w:rsidRPr="00904709">
              <w:rPr>
                <w:rFonts w:ascii="宋体" w:hAnsi="宋体" w:hint="eastAsia"/>
                <w:szCs w:val="21"/>
              </w:rPr>
              <w:t>—矩形截面宽</w:t>
            </w:r>
            <w:r w:rsidRPr="00ED0988">
              <w:rPr>
                <w:rFonts w:ascii="宋体" w:hAnsi="宋体" w:hint="eastAsia"/>
                <w:szCs w:val="21"/>
              </w:rPr>
              <w:t>；</w:t>
            </w:r>
            <w:r w:rsidR="00B4450F" w:rsidRPr="00B4450F">
              <w:rPr>
                <w:rFonts w:ascii="宋体" w:hAnsi="宋体" w:hint="eastAsia"/>
                <w:szCs w:val="21"/>
              </w:rPr>
              <w:t>Z1—入口安装长度；Z2—出口安装长度；Z3—横支管安装长度</w:t>
            </w:r>
          </w:p>
        </w:tc>
      </w:tr>
    </w:tbl>
    <w:p w14:paraId="28A20180" w14:textId="79096DBF" w:rsidR="0008158B" w:rsidRPr="0026510F" w:rsidRDefault="0008158B" w:rsidP="0008158B">
      <w:pPr>
        <w:pStyle w:val="af9"/>
        <w:spacing w:line="360" w:lineRule="auto"/>
        <w:ind w:left="690"/>
        <w:jc w:val="center"/>
        <w:outlineLvl w:val="9"/>
        <w:rPr>
          <w:rFonts w:ascii="宋体" w:eastAsia="宋体" w:hAnsi="宋体"/>
          <w:b/>
          <w:sz w:val="24"/>
          <w:szCs w:val="24"/>
        </w:rPr>
      </w:pPr>
      <w:r w:rsidRPr="0026510F">
        <w:rPr>
          <w:rFonts w:ascii="宋体" w:eastAsia="宋体" w:hAnsi="宋体" w:hint="eastAsia"/>
          <w:b/>
          <w:sz w:val="24"/>
          <w:szCs w:val="24"/>
        </w:rPr>
        <w:t xml:space="preserve">表 </w:t>
      </w:r>
      <w:r w:rsidRPr="0026510F">
        <w:rPr>
          <w:rFonts w:ascii="宋体" w:eastAsia="宋体" w:hAnsi="宋体"/>
          <w:b/>
          <w:sz w:val="24"/>
          <w:szCs w:val="24"/>
        </w:rPr>
        <w:t xml:space="preserve">A.0.4  </w:t>
      </w:r>
      <w:r w:rsidR="00932CB2" w:rsidRPr="0026510F">
        <w:rPr>
          <w:rFonts w:ascii="宋体" w:eastAsia="宋体" w:hAnsi="宋体" w:hint="eastAsia"/>
          <w:b/>
          <w:sz w:val="24"/>
          <w:szCs w:val="24"/>
        </w:rPr>
        <w:t>立管检查口</w:t>
      </w:r>
      <w:r w:rsidRPr="0026510F">
        <w:rPr>
          <w:rFonts w:ascii="宋体" w:eastAsia="宋体" w:hAnsi="宋体" w:hint="eastAsia"/>
          <w:b/>
          <w:sz w:val="24"/>
          <w:szCs w:val="24"/>
        </w:rPr>
        <w:t>、</w:t>
      </w:r>
      <w:r w:rsidR="00932CB2" w:rsidRPr="0026510F">
        <w:rPr>
          <w:rFonts w:ascii="宋体" w:eastAsia="宋体" w:hAnsi="宋体" w:hint="eastAsia"/>
          <w:b/>
          <w:sz w:val="24"/>
          <w:szCs w:val="24"/>
        </w:rPr>
        <w:t>正三通</w:t>
      </w:r>
      <w:r w:rsidRPr="0026510F">
        <w:rPr>
          <w:rFonts w:ascii="宋体" w:eastAsia="宋体" w:hAnsi="宋体" w:hint="eastAsia"/>
          <w:b/>
          <w:sz w:val="24"/>
          <w:szCs w:val="24"/>
        </w:rPr>
        <w:t>（mm）</w:t>
      </w:r>
    </w:p>
    <w:tbl>
      <w:tblPr>
        <w:tblStyle w:val="af"/>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582"/>
        <w:gridCol w:w="1599"/>
        <w:gridCol w:w="1230"/>
        <w:gridCol w:w="1450"/>
        <w:gridCol w:w="1450"/>
        <w:gridCol w:w="1447"/>
      </w:tblGrid>
      <w:tr w:rsidR="0008158B" w:rsidRPr="005D6D61" w14:paraId="320B7DAD" w14:textId="77777777" w:rsidTr="00F558F0">
        <w:trPr>
          <w:trHeight w:val="312"/>
          <w:jc w:val="center"/>
        </w:trPr>
        <w:tc>
          <w:tcPr>
            <w:tcW w:w="903" w:type="pct"/>
            <w:vMerge w:val="restart"/>
            <w:vAlign w:val="center"/>
          </w:tcPr>
          <w:p w14:paraId="6A204784" w14:textId="4F569E14" w:rsidR="0008158B" w:rsidRPr="005D6D61" w:rsidRDefault="0008158B" w:rsidP="00963322">
            <w:pPr>
              <w:jc w:val="center"/>
              <w:rPr>
                <w:rFonts w:ascii="宋体" w:hAnsi="宋体"/>
                <w:szCs w:val="21"/>
              </w:rPr>
            </w:pPr>
            <w:r w:rsidRPr="005D6D61">
              <w:rPr>
                <w:rFonts w:ascii="宋体" w:hAnsi="宋体" w:hint="eastAsia"/>
                <w:szCs w:val="21"/>
              </w:rPr>
              <w:t>规格</w:t>
            </w:r>
            <w:r w:rsidR="00291FCB">
              <w:rPr>
                <w:rFonts w:ascii="宋体" w:hAnsi="宋体" w:hint="eastAsia"/>
                <w:szCs w:val="21"/>
              </w:rPr>
              <w:t xml:space="preserve">  </w:t>
            </w:r>
            <w:r w:rsidR="00730C8A">
              <w:rPr>
                <w:rFonts w:ascii="宋体" w:hAnsi="宋体" w:hint="eastAsia"/>
                <w:szCs w:val="21"/>
              </w:rPr>
              <w:t>L1</w:t>
            </w:r>
            <w:r w:rsidR="00730C8A" w:rsidRPr="00907C25">
              <w:rPr>
                <w:rFonts w:ascii="宋体" w:hAnsi="宋体" w:hint="eastAsia"/>
                <w:szCs w:val="21"/>
              </w:rPr>
              <w:t>×</w:t>
            </w:r>
            <w:r w:rsidR="00730C8A">
              <w:rPr>
                <w:rFonts w:ascii="宋体" w:hAnsi="宋体" w:hint="eastAsia"/>
                <w:szCs w:val="21"/>
              </w:rPr>
              <w:t>L2</w:t>
            </w:r>
          </w:p>
        </w:tc>
        <w:tc>
          <w:tcPr>
            <w:tcW w:w="1615" w:type="pct"/>
            <w:gridSpan w:val="2"/>
          </w:tcPr>
          <w:p w14:paraId="73647FBF" w14:textId="0E769CD9" w:rsidR="0008158B" w:rsidRPr="005D6D61" w:rsidRDefault="007C7748" w:rsidP="00963322">
            <w:pPr>
              <w:jc w:val="center"/>
              <w:rPr>
                <w:rFonts w:ascii="宋体" w:hAnsi="宋体"/>
                <w:szCs w:val="21"/>
              </w:rPr>
            </w:pPr>
            <w:r>
              <w:rPr>
                <w:rFonts w:ascii="宋体" w:hAnsi="宋体" w:hint="eastAsia"/>
                <w:szCs w:val="21"/>
              </w:rPr>
              <w:t>立管检查口</w:t>
            </w:r>
          </w:p>
        </w:tc>
        <w:tc>
          <w:tcPr>
            <w:tcW w:w="2483" w:type="pct"/>
            <w:gridSpan w:val="3"/>
          </w:tcPr>
          <w:p w14:paraId="7185B8B2" w14:textId="1E17E310" w:rsidR="0008158B" w:rsidRPr="005D6D61" w:rsidRDefault="0008158B" w:rsidP="00963322">
            <w:pPr>
              <w:jc w:val="center"/>
              <w:rPr>
                <w:rFonts w:ascii="宋体" w:hAnsi="宋体"/>
                <w:szCs w:val="21"/>
              </w:rPr>
            </w:pPr>
            <w:r w:rsidRPr="005D6D61">
              <w:rPr>
                <w:rFonts w:ascii="宋体" w:hAnsi="宋体" w:hint="eastAsia"/>
                <w:szCs w:val="21"/>
              </w:rPr>
              <w:t xml:space="preserve"> </w:t>
            </w:r>
            <w:r w:rsidR="007C7748">
              <w:rPr>
                <w:rFonts w:ascii="宋体" w:hAnsi="宋体" w:hint="eastAsia"/>
                <w:szCs w:val="21"/>
              </w:rPr>
              <w:t>正三通</w:t>
            </w:r>
          </w:p>
        </w:tc>
      </w:tr>
      <w:tr w:rsidR="007E1390" w:rsidRPr="005D6D61" w14:paraId="3EE7DF8B" w14:textId="77777777" w:rsidTr="00F558F0">
        <w:trPr>
          <w:trHeight w:val="312"/>
          <w:jc w:val="center"/>
        </w:trPr>
        <w:tc>
          <w:tcPr>
            <w:tcW w:w="903" w:type="pct"/>
            <w:vMerge/>
          </w:tcPr>
          <w:p w14:paraId="7DE116CF" w14:textId="77777777" w:rsidR="007E1390" w:rsidRPr="005D6D61" w:rsidRDefault="007E1390" w:rsidP="007E1390">
            <w:pPr>
              <w:jc w:val="center"/>
              <w:rPr>
                <w:rFonts w:ascii="宋体" w:hAnsi="宋体"/>
                <w:szCs w:val="21"/>
              </w:rPr>
            </w:pPr>
          </w:p>
        </w:tc>
        <w:tc>
          <w:tcPr>
            <w:tcW w:w="913" w:type="pct"/>
          </w:tcPr>
          <w:p w14:paraId="3F34EF8C" w14:textId="1AA3758A" w:rsidR="007E1390" w:rsidRPr="005D6D61" w:rsidRDefault="00616C63" w:rsidP="007E1390">
            <w:pPr>
              <w:jc w:val="center"/>
              <w:rPr>
                <w:rFonts w:ascii="宋体" w:hAnsi="宋体"/>
                <w:szCs w:val="21"/>
              </w:rPr>
            </w:pPr>
            <w:r>
              <w:rPr>
                <w:rFonts w:ascii="宋体" w:hAnsi="宋体" w:hint="eastAsia"/>
                <w:szCs w:val="21"/>
              </w:rPr>
              <w:t>Z</w:t>
            </w:r>
            <w:r>
              <w:rPr>
                <w:rFonts w:ascii="宋体" w:hAnsi="宋体"/>
                <w:szCs w:val="21"/>
              </w:rPr>
              <w:t>1</w:t>
            </w:r>
          </w:p>
        </w:tc>
        <w:tc>
          <w:tcPr>
            <w:tcW w:w="701" w:type="pct"/>
          </w:tcPr>
          <w:p w14:paraId="6CD69A82" w14:textId="30FC2C9F" w:rsidR="007E1390" w:rsidRPr="005D6D61" w:rsidRDefault="00616C63" w:rsidP="007E1390">
            <w:pPr>
              <w:jc w:val="center"/>
              <w:rPr>
                <w:rFonts w:ascii="宋体" w:hAnsi="宋体"/>
                <w:szCs w:val="21"/>
              </w:rPr>
            </w:pPr>
            <w:r>
              <w:rPr>
                <w:rFonts w:ascii="宋体" w:hAnsi="宋体" w:hint="eastAsia"/>
                <w:szCs w:val="21"/>
              </w:rPr>
              <w:t>Z2</w:t>
            </w:r>
          </w:p>
        </w:tc>
        <w:tc>
          <w:tcPr>
            <w:tcW w:w="828" w:type="pct"/>
          </w:tcPr>
          <w:p w14:paraId="7FF26675" w14:textId="603E8BDD" w:rsidR="007E1390" w:rsidRPr="005D6D61" w:rsidRDefault="008E46CD" w:rsidP="007E1390">
            <w:pPr>
              <w:jc w:val="center"/>
              <w:rPr>
                <w:rFonts w:ascii="宋体" w:hAnsi="宋体"/>
                <w:szCs w:val="21"/>
              </w:rPr>
            </w:pPr>
            <w:r>
              <w:rPr>
                <w:rFonts w:ascii="宋体" w:hAnsi="宋体" w:hint="eastAsia"/>
                <w:szCs w:val="21"/>
              </w:rPr>
              <w:t>Z1</w:t>
            </w:r>
          </w:p>
        </w:tc>
        <w:tc>
          <w:tcPr>
            <w:tcW w:w="828" w:type="pct"/>
          </w:tcPr>
          <w:p w14:paraId="115192D0" w14:textId="2D712175" w:rsidR="007E1390" w:rsidRPr="005D6D61" w:rsidRDefault="008E46CD" w:rsidP="007E1390">
            <w:pPr>
              <w:jc w:val="center"/>
              <w:rPr>
                <w:rFonts w:ascii="宋体" w:hAnsi="宋体"/>
                <w:szCs w:val="21"/>
              </w:rPr>
            </w:pPr>
            <w:r>
              <w:rPr>
                <w:rFonts w:ascii="宋体" w:hAnsi="宋体" w:hint="eastAsia"/>
                <w:szCs w:val="21"/>
              </w:rPr>
              <w:t>Z2</w:t>
            </w:r>
          </w:p>
        </w:tc>
        <w:tc>
          <w:tcPr>
            <w:tcW w:w="827" w:type="pct"/>
          </w:tcPr>
          <w:p w14:paraId="0179F63B" w14:textId="3E0A7F6D" w:rsidR="007E1390" w:rsidRPr="005D6D61" w:rsidRDefault="009F3EA4" w:rsidP="007E1390">
            <w:pPr>
              <w:jc w:val="center"/>
              <w:rPr>
                <w:rFonts w:ascii="宋体" w:hAnsi="宋体"/>
                <w:szCs w:val="21"/>
              </w:rPr>
            </w:pPr>
            <w:r>
              <w:rPr>
                <w:rFonts w:ascii="宋体" w:hAnsi="宋体" w:hint="eastAsia"/>
                <w:szCs w:val="21"/>
              </w:rPr>
              <w:t>Z3</w:t>
            </w:r>
          </w:p>
        </w:tc>
      </w:tr>
      <w:tr w:rsidR="00F558F0" w:rsidRPr="005D6D61" w14:paraId="77CCBCE3" w14:textId="77777777" w:rsidTr="00F558F0">
        <w:trPr>
          <w:trHeight w:val="223"/>
          <w:jc w:val="center"/>
        </w:trPr>
        <w:tc>
          <w:tcPr>
            <w:tcW w:w="903" w:type="pct"/>
          </w:tcPr>
          <w:p w14:paraId="6077B47B" w14:textId="77777777" w:rsidR="00F558F0" w:rsidRPr="005D6D61" w:rsidRDefault="00F558F0" w:rsidP="00F558F0">
            <w:pPr>
              <w:jc w:val="center"/>
              <w:rPr>
                <w:rFonts w:ascii="宋体" w:hAnsi="宋体"/>
                <w:szCs w:val="21"/>
              </w:rPr>
            </w:pPr>
            <w:r w:rsidRPr="005D6D61">
              <w:rPr>
                <w:rFonts w:ascii="宋体" w:hAnsi="宋体" w:hint="eastAsia"/>
                <w:szCs w:val="21"/>
              </w:rPr>
              <w:t>150×130</w:t>
            </w:r>
          </w:p>
        </w:tc>
        <w:tc>
          <w:tcPr>
            <w:tcW w:w="913" w:type="pct"/>
          </w:tcPr>
          <w:p w14:paraId="6B53C7F2" w14:textId="5A31F868" w:rsidR="00F558F0" w:rsidRPr="005D6D61" w:rsidRDefault="00F558F0" w:rsidP="00F558F0">
            <w:pPr>
              <w:jc w:val="center"/>
              <w:rPr>
                <w:rFonts w:ascii="宋体" w:hAnsi="宋体"/>
                <w:szCs w:val="21"/>
              </w:rPr>
            </w:pPr>
            <w:r>
              <w:rPr>
                <w:rFonts w:ascii="宋体" w:hAnsi="宋体" w:hint="eastAsia"/>
                <w:szCs w:val="21"/>
              </w:rPr>
              <w:t>Z1</w:t>
            </w:r>
            <w:r w:rsidRPr="00465162">
              <w:rPr>
                <w:rFonts w:ascii="宋体" w:hAnsi="宋体" w:hint="eastAsia"/>
                <w:szCs w:val="21"/>
              </w:rPr>
              <w:t>≥</w:t>
            </w:r>
            <w:r>
              <w:rPr>
                <w:rFonts w:ascii="宋体" w:hAnsi="宋体" w:hint="eastAsia"/>
                <w:szCs w:val="21"/>
              </w:rPr>
              <w:t>65</w:t>
            </w:r>
          </w:p>
        </w:tc>
        <w:tc>
          <w:tcPr>
            <w:tcW w:w="701" w:type="pct"/>
          </w:tcPr>
          <w:p w14:paraId="082A7306" w14:textId="1424A231" w:rsidR="00F558F0" w:rsidRPr="005D6D61" w:rsidRDefault="00F558F0" w:rsidP="00F558F0">
            <w:pPr>
              <w:jc w:val="center"/>
              <w:rPr>
                <w:rFonts w:ascii="宋体" w:hAnsi="宋体"/>
                <w:szCs w:val="21"/>
              </w:rPr>
            </w:pPr>
            <w:r>
              <w:rPr>
                <w:rFonts w:ascii="宋体" w:hAnsi="宋体" w:hint="eastAsia"/>
                <w:szCs w:val="21"/>
              </w:rPr>
              <w:t>Z2</w:t>
            </w:r>
            <w:r w:rsidRPr="00465162">
              <w:rPr>
                <w:rFonts w:ascii="宋体" w:hAnsi="宋体" w:hint="eastAsia"/>
                <w:szCs w:val="21"/>
              </w:rPr>
              <w:t>≥</w:t>
            </w:r>
            <w:r>
              <w:rPr>
                <w:rFonts w:ascii="宋体" w:hAnsi="宋体" w:hint="eastAsia"/>
                <w:szCs w:val="21"/>
              </w:rPr>
              <w:t>5</w:t>
            </w:r>
            <w:r w:rsidRPr="007E1390">
              <w:rPr>
                <w:rFonts w:ascii="宋体" w:hAnsi="宋体" w:hint="eastAsia"/>
                <w:szCs w:val="21"/>
              </w:rPr>
              <w:t>5</w:t>
            </w:r>
          </w:p>
        </w:tc>
        <w:tc>
          <w:tcPr>
            <w:tcW w:w="828" w:type="pct"/>
          </w:tcPr>
          <w:p w14:paraId="5F8B5411" w14:textId="4B666F08" w:rsidR="00F558F0" w:rsidRPr="005D6D61" w:rsidRDefault="00F558F0" w:rsidP="00F558F0">
            <w:pPr>
              <w:jc w:val="center"/>
              <w:rPr>
                <w:rFonts w:ascii="宋体" w:hAnsi="宋体"/>
                <w:szCs w:val="21"/>
              </w:rPr>
            </w:pPr>
            <w:r>
              <w:rPr>
                <w:rFonts w:ascii="宋体" w:hAnsi="宋体" w:hint="eastAsia"/>
                <w:szCs w:val="21"/>
              </w:rPr>
              <w:t>Z1</w:t>
            </w:r>
            <w:r w:rsidRPr="00465162">
              <w:rPr>
                <w:rFonts w:ascii="宋体" w:hAnsi="宋体" w:hint="eastAsia"/>
                <w:szCs w:val="21"/>
              </w:rPr>
              <w:t>≥</w:t>
            </w:r>
            <w:r>
              <w:rPr>
                <w:rFonts w:ascii="宋体" w:hAnsi="宋体" w:hint="eastAsia"/>
                <w:szCs w:val="21"/>
              </w:rPr>
              <w:t>74</w:t>
            </w:r>
          </w:p>
        </w:tc>
        <w:tc>
          <w:tcPr>
            <w:tcW w:w="828" w:type="pct"/>
          </w:tcPr>
          <w:p w14:paraId="7F24F46D" w14:textId="29F33781" w:rsidR="00F558F0" w:rsidRPr="005D6D61" w:rsidRDefault="00F558F0" w:rsidP="00F558F0">
            <w:pPr>
              <w:jc w:val="center"/>
              <w:rPr>
                <w:rFonts w:ascii="宋体" w:hAnsi="宋体"/>
                <w:szCs w:val="21"/>
              </w:rPr>
            </w:pPr>
            <w:r w:rsidRPr="00155489">
              <w:rPr>
                <w:rFonts w:ascii="宋体" w:hAnsi="宋体" w:hint="eastAsia"/>
                <w:szCs w:val="21"/>
              </w:rPr>
              <w:t>Z</w:t>
            </w:r>
            <w:r>
              <w:rPr>
                <w:rFonts w:ascii="宋体" w:hAnsi="宋体"/>
                <w:szCs w:val="21"/>
              </w:rPr>
              <w:t>2</w:t>
            </w:r>
            <w:r w:rsidRPr="00155489">
              <w:rPr>
                <w:rFonts w:ascii="宋体" w:hAnsi="宋体" w:hint="eastAsia"/>
                <w:szCs w:val="21"/>
              </w:rPr>
              <w:t>≥</w:t>
            </w:r>
            <w:r>
              <w:rPr>
                <w:rFonts w:ascii="宋体" w:hAnsi="宋体" w:hint="eastAsia"/>
                <w:szCs w:val="21"/>
              </w:rPr>
              <w:t>62</w:t>
            </w:r>
          </w:p>
        </w:tc>
        <w:tc>
          <w:tcPr>
            <w:tcW w:w="827" w:type="pct"/>
          </w:tcPr>
          <w:p w14:paraId="47C1FB26" w14:textId="4949CBBB" w:rsidR="00F558F0" w:rsidRPr="005D6D61" w:rsidRDefault="00F558F0" w:rsidP="00F558F0">
            <w:pPr>
              <w:jc w:val="center"/>
              <w:rPr>
                <w:rFonts w:ascii="宋体" w:hAnsi="宋体"/>
                <w:szCs w:val="21"/>
              </w:rPr>
            </w:pPr>
            <w:r w:rsidRPr="00155489">
              <w:rPr>
                <w:rFonts w:ascii="宋体" w:hAnsi="宋体" w:hint="eastAsia"/>
                <w:szCs w:val="21"/>
              </w:rPr>
              <w:t>Z1≥</w:t>
            </w:r>
            <w:r>
              <w:rPr>
                <w:rFonts w:ascii="宋体" w:hAnsi="宋体" w:hint="eastAsia"/>
                <w:szCs w:val="21"/>
              </w:rPr>
              <w:t>81</w:t>
            </w:r>
          </w:p>
        </w:tc>
      </w:tr>
      <w:tr w:rsidR="007E1390" w:rsidRPr="005D6D61" w14:paraId="6D434C0A" w14:textId="77777777" w:rsidTr="00F558F0">
        <w:trPr>
          <w:trHeight w:val="223"/>
          <w:jc w:val="center"/>
        </w:trPr>
        <w:tc>
          <w:tcPr>
            <w:tcW w:w="903" w:type="pct"/>
          </w:tcPr>
          <w:p w14:paraId="047759BD" w14:textId="77777777" w:rsidR="007E1390" w:rsidRPr="005D6D61" w:rsidRDefault="007E1390" w:rsidP="007E1390">
            <w:pPr>
              <w:jc w:val="center"/>
              <w:rPr>
                <w:rFonts w:ascii="宋体" w:hAnsi="宋体"/>
                <w:szCs w:val="21"/>
              </w:rPr>
            </w:pPr>
            <w:r w:rsidRPr="005D6D61">
              <w:rPr>
                <w:rFonts w:ascii="宋体" w:hAnsi="宋体" w:hint="eastAsia"/>
                <w:szCs w:val="21"/>
              </w:rPr>
              <w:t>190×160</w:t>
            </w:r>
          </w:p>
        </w:tc>
        <w:tc>
          <w:tcPr>
            <w:tcW w:w="913" w:type="pct"/>
          </w:tcPr>
          <w:p w14:paraId="71BA5224" w14:textId="00E142F9" w:rsidR="007E1390" w:rsidRPr="005D6D61" w:rsidRDefault="00616C63" w:rsidP="007E1390">
            <w:pPr>
              <w:jc w:val="center"/>
              <w:rPr>
                <w:rFonts w:ascii="宋体" w:hAnsi="宋体"/>
                <w:szCs w:val="21"/>
              </w:rPr>
            </w:pPr>
            <w:r>
              <w:rPr>
                <w:rFonts w:ascii="宋体" w:hAnsi="宋体" w:hint="eastAsia"/>
                <w:szCs w:val="21"/>
              </w:rPr>
              <w:t>Z1</w:t>
            </w:r>
            <w:r w:rsidR="007E1390" w:rsidRPr="00465162">
              <w:rPr>
                <w:rFonts w:ascii="宋体" w:hAnsi="宋体" w:hint="eastAsia"/>
                <w:szCs w:val="21"/>
              </w:rPr>
              <w:t>≥</w:t>
            </w:r>
            <w:r>
              <w:rPr>
                <w:rFonts w:ascii="宋体" w:hAnsi="宋体" w:hint="eastAsia"/>
                <w:szCs w:val="21"/>
              </w:rPr>
              <w:t>7</w:t>
            </w:r>
            <w:r w:rsidR="007E1390" w:rsidRPr="007E1390">
              <w:rPr>
                <w:rFonts w:ascii="宋体" w:hAnsi="宋体" w:hint="eastAsia"/>
                <w:szCs w:val="21"/>
              </w:rPr>
              <w:t>0</w:t>
            </w:r>
          </w:p>
        </w:tc>
        <w:tc>
          <w:tcPr>
            <w:tcW w:w="701" w:type="pct"/>
          </w:tcPr>
          <w:p w14:paraId="13EE2EE9" w14:textId="200BA01E" w:rsidR="007E1390" w:rsidRPr="005D6D61" w:rsidRDefault="00616C63" w:rsidP="007E1390">
            <w:pPr>
              <w:jc w:val="center"/>
              <w:rPr>
                <w:rFonts w:ascii="宋体" w:hAnsi="宋体"/>
                <w:szCs w:val="21"/>
              </w:rPr>
            </w:pPr>
            <w:r>
              <w:rPr>
                <w:rFonts w:ascii="宋体" w:hAnsi="宋体" w:hint="eastAsia"/>
                <w:szCs w:val="21"/>
              </w:rPr>
              <w:t>Z2</w:t>
            </w:r>
            <w:r w:rsidR="007E1390" w:rsidRPr="00465162">
              <w:rPr>
                <w:rFonts w:ascii="宋体" w:hAnsi="宋体" w:hint="eastAsia"/>
                <w:szCs w:val="21"/>
              </w:rPr>
              <w:t>≥</w:t>
            </w:r>
            <w:r>
              <w:rPr>
                <w:rFonts w:ascii="宋体" w:hAnsi="宋体" w:hint="eastAsia"/>
                <w:szCs w:val="21"/>
              </w:rPr>
              <w:t>6</w:t>
            </w:r>
            <w:r w:rsidR="007E1390" w:rsidRPr="007E1390">
              <w:rPr>
                <w:rFonts w:ascii="宋体" w:hAnsi="宋体" w:hint="eastAsia"/>
                <w:szCs w:val="21"/>
              </w:rPr>
              <w:t>0</w:t>
            </w:r>
          </w:p>
        </w:tc>
        <w:tc>
          <w:tcPr>
            <w:tcW w:w="828" w:type="pct"/>
          </w:tcPr>
          <w:p w14:paraId="338A4FA0" w14:textId="3AFC3C7D" w:rsidR="007E1390" w:rsidRPr="005D6D61" w:rsidRDefault="008E46CD" w:rsidP="007E1390">
            <w:pPr>
              <w:jc w:val="center"/>
              <w:rPr>
                <w:rFonts w:ascii="宋体" w:hAnsi="宋体"/>
                <w:szCs w:val="21"/>
              </w:rPr>
            </w:pPr>
            <w:r>
              <w:rPr>
                <w:rFonts w:ascii="宋体" w:hAnsi="宋体" w:hint="eastAsia"/>
                <w:szCs w:val="21"/>
              </w:rPr>
              <w:t>Z</w:t>
            </w:r>
            <w:r>
              <w:rPr>
                <w:rFonts w:ascii="宋体" w:hAnsi="宋体"/>
                <w:szCs w:val="21"/>
              </w:rPr>
              <w:t>1</w:t>
            </w:r>
            <w:r w:rsidR="007E1390" w:rsidRPr="00465162">
              <w:rPr>
                <w:rFonts w:ascii="宋体" w:hAnsi="宋体" w:hint="eastAsia"/>
                <w:szCs w:val="21"/>
              </w:rPr>
              <w:t>≥</w:t>
            </w:r>
            <w:r>
              <w:rPr>
                <w:rFonts w:ascii="宋体" w:hAnsi="宋体" w:hint="eastAsia"/>
                <w:szCs w:val="21"/>
              </w:rPr>
              <w:t>97</w:t>
            </w:r>
          </w:p>
        </w:tc>
        <w:tc>
          <w:tcPr>
            <w:tcW w:w="828" w:type="pct"/>
          </w:tcPr>
          <w:p w14:paraId="5C1D82B1" w14:textId="3C1E9287" w:rsidR="007E1390" w:rsidRPr="005D6D61" w:rsidRDefault="008E46CD" w:rsidP="007E1390">
            <w:pPr>
              <w:jc w:val="center"/>
              <w:rPr>
                <w:rFonts w:ascii="宋体" w:hAnsi="宋体"/>
                <w:szCs w:val="21"/>
              </w:rPr>
            </w:pPr>
            <w:r>
              <w:rPr>
                <w:rFonts w:ascii="宋体" w:hAnsi="宋体" w:hint="eastAsia"/>
                <w:szCs w:val="21"/>
              </w:rPr>
              <w:t>Z2</w:t>
            </w:r>
            <w:r w:rsidRPr="00465162">
              <w:rPr>
                <w:rFonts w:ascii="宋体" w:hAnsi="宋体" w:hint="eastAsia"/>
                <w:szCs w:val="21"/>
              </w:rPr>
              <w:t>≥</w:t>
            </w:r>
            <w:r>
              <w:rPr>
                <w:rFonts w:ascii="宋体" w:hAnsi="宋体" w:hint="eastAsia"/>
                <w:szCs w:val="21"/>
              </w:rPr>
              <w:t>75</w:t>
            </w:r>
          </w:p>
        </w:tc>
        <w:tc>
          <w:tcPr>
            <w:tcW w:w="827" w:type="pct"/>
          </w:tcPr>
          <w:p w14:paraId="732BAAC5" w14:textId="520479A6" w:rsidR="007E1390" w:rsidRPr="005D6D61" w:rsidRDefault="00A358E9" w:rsidP="007E1390">
            <w:pPr>
              <w:jc w:val="center"/>
              <w:rPr>
                <w:rFonts w:ascii="宋体" w:hAnsi="宋体"/>
                <w:szCs w:val="21"/>
              </w:rPr>
            </w:pPr>
            <w:r>
              <w:rPr>
                <w:rFonts w:ascii="宋体" w:hAnsi="宋体" w:hint="eastAsia"/>
                <w:szCs w:val="21"/>
              </w:rPr>
              <w:t>Z3</w:t>
            </w:r>
            <w:r w:rsidR="00940239" w:rsidRPr="00465162">
              <w:rPr>
                <w:rFonts w:ascii="宋体" w:hAnsi="宋体" w:hint="eastAsia"/>
                <w:szCs w:val="21"/>
              </w:rPr>
              <w:t>≥</w:t>
            </w:r>
            <w:r w:rsidR="00940239">
              <w:rPr>
                <w:rFonts w:ascii="宋体" w:hAnsi="宋体" w:hint="eastAsia"/>
                <w:szCs w:val="21"/>
              </w:rPr>
              <w:t>97</w:t>
            </w:r>
          </w:p>
        </w:tc>
      </w:tr>
      <w:tr w:rsidR="007E1390" w:rsidRPr="005D6D61" w14:paraId="01FE9F18" w14:textId="77777777" w:rsidTr="00F558F0">
        <w:trPr>
          <w:trHeight w:val="230"/>
          <w:jc w:val="center"/>
        </w:trPr>
        <w:tc>
          <w:tcPr>
            <w:tcW w:w="903" w:type="pct"/>
          </w:tcPr>
          <w:p w14:paraId="49C8FADE" w14:textId="77777777" w:rsidR="007E1390" w:rsidRPr="005D6D61" w:rsidRDefault="007E1390" w:rsidP="007E1390">
            <w:pPr>
              <w:jc w:val="center"/>
              <w:rPr>
                <w:rFonts w:ascii="宋体" w:hAnsi="宋体"/>
                <w:szCs w:val="21"/>
              </w:rPr>
            </w:pPr>
            <w:r w:rsidRPr="005D6D61">
              <w:rPr>
                <w:rFonts w:ascii="宋体" w:hAnsi="宋体" w:hint="eastAsia"/>
                <w:szCs w:val="21"/>
              </w:rPr>
              <w:t>240×200</w:t>
            </w:r>
          </w:p>
        </w:tc>
        <w:tc>
          <w:tcPr>
            <w:tcW w:w="913" w:type="pct"/>
          </w:tcPr>
          <w:p w14:paraId="3E4CEB65" w14:textId="02FC3515" w:rsidR="007E1390" w:rsidRPr="005D6D61" w:rsidRDefault="00616C63" w:rsidP="007E1390">
            <w:pPr>
              <w:jc w:val="center"/>
              <w:rPr>
                <w:rFonts w:ascii="宋体" w:hAnsi="宋体"/>
                <w:szCs w:val="21"/>
              </w:rPr>
            </w:pPr>
            <w:r>
              <w:rPr>
                <w:rFonts w:ascii="宋体" w:hAnsi="宋体" w:hint="eastAsia"/>
                <w:szCs w:val="21"/>
              </w:rPr>
              <w:t>Z1</w:t>
            </w:r>
            <w:r w:rsidR="007E1390" w:rsidRPr="00465162">
              <w:rPr>
                <w:rFonts w:ascii="宋体" w:hAnsi="宋体" w:hint="eastAsia"/>
                <w:szCs w:val="21"/>
              </w:rPr>
              <w:t>≥</w:t>
            </w:r>
            <w:r>
              <w:rPr>
                <w:rFonts w:ascii="宋体" w:hAnsi="宋体" w:hint="eastAsia"/>
                <w:szCs w:val="21"/>
              </w:rPr>
              <w:t>8</w:t>
            </w:r>
            <w:r w:rsidR="007E1390" w:rsidRPr="007E1390">
              <w:rPr>
                <w:rFonts w:ascii="宋体" w:hAnsi="宋体" w:hint="eastAsia"/>
                <w:szCs w:val="21"/>
              </w:rPr>
              <w:t>0</w:t>
            </w:r>
          </w:p>
        </w:tc>
        <w:tc>
          <w:tcPr>
            <w:tcW w:w="701" w:type="pct"/>
          </w:tcPr>
          <w:p w14:paraId="27EF45E1" w14:textId="7C6A635D" w:rsidR="007E1390" w:rsidRPr="005D6D61" w:rsidRDefault="00616C63" w:rsidP="007E1390">
            <w:pPr>
              <w:jc w:val="center"/>
              <w:rPr>
                <w:rFonts w:ascii="宋体" w:hAnsi="宋体"/>
                <w:szCs w:val="21"/>
              </w:rPr>
            </w:pPr>
            <w:r>
              <w:rPr>
                <w:rFonts w:ascii="宋体" w:hAnsi="宋体" w:hint="eastAsia"/>
                <w:szCs w:val="21"/>
              </w:rPr>
              <w:t>Z2</w:t>
            </w:r>
            <w:r w:rsidR="007E1390" w:rsidRPr="00465162">
              <w:rPr>
                <w:rFonts w:ascii="宋体" w:hAnsi="宋体" w:hint="eastAsia"/>
                <w:szCs w:val="21"/>
              </w:rPr>
              <w:t>≥</w:t>
            </w:r>
            <w:r>
              <w:rPr>
                <w:rFonts w:ascii="宋体" w:hAnsi="宋体" w:hint="eastAsia"/>
                <w:szCs w:val="21"/>
              </w:rPr>
              <w:t>7</w:t>
            </w:r>
            <w:r w:rsidR="007E1390" w:rsidRPr="007E1390">
              <w:rPr>
                <w:rFonts w:ascii="宋体" w:hAnsi="宋体" w:hint="eastAsia"/>
                <w:szCs w:val="21"/>
              </w:rPr>
              <w:t>0</w:t>
            </w:r>
          </w:p>
        </w:tc>
        <w:tc>
          <w:tcPr>
            <w:tcW w:w="828" w:type="pct"/>
          </w:tcPr>
          <w:p w14:paraId="21588775" w14:textId="77777777" w:rsidR="007E1390" w:rsidRPr="005D6D61" w:rsidRDefault="007E1390" w:rsidP="007E1390">
            <w:pPr>
              <w:jc w:val="center"/>
              <w:rPr>
                <w:rFonts w:ascii="宋体" w:hAnsi="宋体"/>
                <w:szCs w:val="21"/>
              </w:rPr>
            </w:pPr>
            <w:bookmarkStart w:id="46" w:name="OLE_LINK4"/>
            <w:bookmarkStart w:id="47" w:name="OLE_LINK5"/>
            <w:r w:rsidRPr="00125EFF">
              <w:rPr>
                <w:rFonts w:ascii="宋体" w:hAnsi="宋体" w:hint="eastAsia"/>
                <w:szCs w:val="21"/>
              </w:rPr>
              <w:t>—</w:t>
            </w:r>
            <w:bookmarkEnd w:id="46"/>
            <w:bookmarkEnd w:id="47"/>
          </w:p>
        </w:tc>
        <w:tc>
          <w:tcPr>
            <w:tcW w:w="828" w:type="pct"/>
          </w:tcPr>
          <w:p w14:paraId="5C514841" w14:textId="77777777" w:rsidR="007E1390" w:rsidRPr="005D6D61" w:rsidRDefault="007E1390" w:rsidP="007E1390">
            <w:pPr>
              <w:jc w:val="center"/>
              <w:rPr>
                <w:rFonts w:ascii="宋体" w:hAnsi="宋体"/>
                <w:szCs w:val="21"/>
              </w:rPr>
            </w:pPr>
            <w:r w:rsidRPr="00125EFF">
              <w:rPr>
                <w:rFonts w:ascii="宋体" w:hAnsi="宋体" w:hint="eastAsia"/>
                <w:szCs w:val="21"/>
              </w:rPr>
              <w:t>—</w:t>
            </w:r>
          </w:p>
        </w:tc>
        <w:tc>
          <w:tcPr>
            <w:tcW w:w="827" w:type="pct"/>
          </w:tcPr>
          <w:p w14:paraId="354DBAA8" w14:textId="77777777" w:rsidR="007E1390" w:rsidRPr="005D6D61" w:rsidRDefault="007E1390" w:rsidP="007E1390">
            <w:pPr>
              <w:jc w:val="center"/>
              <w:rPr>
                <w:rFonts w:ascii="宋体" w:hAnsi="宋体"/>
                <w:szCs w:val="21"/>
              </w:rPr>
            </w:pPr>
            <w:r w:rsidRPr="00125EFF">
              <w:rPr>
                <w:rFonts w:ascii="宋体" w:hAnsi="宋体" w:hint="eastAsia"/>
                <w:szCs w:val="21"/>
              </w:rPr>
              <w:t>—</w:t>
            </w:r>
          </w:p>
        </w:tc>
      </w:tr>
    </w:tbl>
    <w:p w14:paraId="202A09F4" w14:textId="78A20CAE" w:rsidR="0008158B" w:rsidRDefault="0008158B" w:rsidP="0008158B">
      <w:pPr>
        <w:rPr>
          <w:b/>
          <w:bCs/>
        </w:rPr>
      </w:pPr>
    </w:p>
    <w:p w14:paraId="731D24F9" w14:textId="12EF9541" w:rsidR="00022219" w:rsidRPr="001247E6" w:rsidRDefault="00022219" w:rsidP="00022219">
      <w:r>
        <w:rPr>
          <w:rFonts w:hint="eastAsia"/>
          <w:b/>
          <w:bCs/>
        </w:rPr>
        <w:t>A.</w:t>
      </w:r>
      <w:r>
        <w:rPr>
          <w:b/>
          <w:bCs/>
        </w:rPr>
        <w:t>0</w:t>
      </w:r>
      <w:r>
        <w:rPr>
          <w:rFonts w:hint="eastAsia"/>
          <w:b/>
          <w:bCs/>
        </w:rPr>
        <w:t>.</w:t>
      </w:r>
      <w:r w:rsidR="004310CB">
        <w:rPr>
          <w:b/>
          <w:bCs/>
        </w:rPr>
        <w:t>5</w:t>
      </w:r>
      <w:r>
        <w:rPr>
          <w:rFonts w:hint="eastAsia"/>
          <w:b/>
          <w:bCs/>
        </w:rPr>
        <w:t xml:space="preserve">  </w:t>
      </w:r>
      <w:r>
        <w:rPr>
          <w:rFonts w:hint="eastAsia"/>
          <w:bCs/>
        </w:rPr>
        <w:t>矩形雨水管件</w:t>
      </w:r>
      <w:r w:rsidR="004310CB">
        <w:rPr>
          <w:rFonts w:hint="eastAsia"/>
        </w:rPr>
        <w:t>偏心异径直接</w:t>
      </w:r>
      <w:r>
        <w:rPr>
          <w:rFonts w:hint="eastAsia"/>
          <w:bCs/>
        </w:rPr>
        <w:t>和</w:t>
      </w:r>
      <w:proofErr w:type="gramStart"/>
      <w:r w:rsidR="004310CB">
        <w:rPr>
          <w:rFonts w:hint="eastAsia"/>
        </w:rPr>
        <w:t>异径直</w:t>
      </w:r>
      <w:proofErr w:type="gramEnd"/>
      <w:r w:rsidR="004310CB">
        <w:rPr>
          <w:rFonts w:hint="eastAsia"/>
        </w:rPr>
        <w:t>接</w:t>
      </w:r>
      <w:r w:rsidRPr="00A65339">
        <w:rPr>
          <w:rFonts w:hint="eastAsia"/>
          <w:bCs/>
        </w:rPr>
        <w:t>可按</w:t>
      </w:r>
      <w:r w:rsidRPr="000E46BF">
        <w:rPr>
          <w:rFonts w:hint="eastAsia"/>
          <w:bCs/>
        </w:rPr>
        <w:t>图</w:t>
      </w:r>
      <w:r w:rsidRPr="000E46BF">
        <w:rPr>
          <w:rFonts w:hint="eastAsia"/>
          <w:bCs/>
        </w:rPr>
        <w:t>A</w:t>
      </w:r>
      <w:r w:rsidRPr="000E46BF">
        <w:rPr>
          <w:bCs/>
        </w:rPr>
        <w:t>.0.</w:t>
      </w:r>
      <w:r w:rsidR="004310CB">
        <w:rPr>
          <w:bCs/>
        </w:rPr>
        <w:t>5</w:t>
      </w:r>
      <w:r w:rsidRPr="000E46BF">
        <w:rPr>
          <w:bCs/>
        </w:rPr>
        <w:t>-1</w:t>
      </w:r>
      <w:r w:rsidRPr="000E46BF">
        <w:rPr>
          <w:rFonts w:hint="eastAsia"/>
          <w:bCs/>
        </w:rPr>
        <w:t>、图</w:t>
      </w:r>
      <w:r w:rsidRPr="000E46BF">
        <w:rPr>
          <w:rFonts w:hint="eastAsia"/>
          <w:bCs/>
        </w:rPr>
        <w:t>A</w:t>
      </w:r>
      <w:r w:rsidRPr="000E46BF">
        <w:rPr>
          <w:bCs/>
        </w:rPr>
        <w:t>.0.</w:t>
      </w:r>
      <w:r w:rsidR="004310CB">
        <w:rPr>
          <w:bCs/>
        </w:rPr>
        <w:t>5</w:t>
      </w:r>
      <w:r w:rsidRPr="000E46BF">
        <w:rPr>
          <w:bCs/>
        </w:rPr>
        <w:t>-2</w:t>
      </w:r>
      <w:r w:rsidRPr="000E46BF">
        <w:rPr>
          <w:rFonts w:hint="eastAsia"/>
          <w:bCs/>
        </w:rPr>
        <w:t>和表</w:t>
      </w:r>
      <w:r w:rsidRPr="000E46BF">
        <w:rPr>
          <w:rFonts w:hint="eastAsia"/>
          <w:bCs/>
        </w:rPr>
        <w:t>A</w:t>
      </w:r>
      <w:r w:rsidRPr="000E46BF">
        <w:rPr>
          <w:bCs/>
        </w:rPr>
        <w:t>.0.</w:t>
      </w:r>
      <w:r w:rsidR="004310CB">
        <w:rPr>
          <w:bCs/>
        </w:rPr>
        <w:t>5</w:t>
      </w:r>
      <w:r w:rsidRPr="000E46BF">
        <w:rPr>
          <w:rFonts w:hint="eastAsia"/>
          <w:bCs/>
        </w:rPr>
        <w:t>的规格选用。</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4"/>
        <w:gridCol w:w="2194"/>
        <w:gridCol w:w="2195"/>
        <w:gridCol w:w="2195"/>
      </w:tblGrid>
      <w:tr w:rsidR="00022219" w14:paraId="6DA951CB" w14:textId="77777777" w:rsidTr="00341725">
        <w:tc>
          <w:tcPr>
            <w:tcW w:w="4388" w:type="dxa"/>
            <w:gridSpan w:val="2"/>
            <w:vAlign w:val="center"/>
          </w:tcPr>
          <w:p w14:paraId="402049AF" w14:textId="33D0F1B3" w:rsidR="00022219" w:rsidRDefault="00D47B19" w:rsidP="00963322">
            <w:pPr>
              <w:jc w:val="center"/>
            </w:pPr>
            <w:r w:rsidRPr="00D47B19">
              <w:rPr>
                <w:noProof/>
              </w:rPr>
              <w:drawing>
                <wp:inline distT="0" distB="0" distL="0" distR="0" wp14:anchorId="29F468BE" wp14:editId="388B5928">
                  <wp:extent cx="1918557" cy="1100420"/>
                  <wp:effectExtent l="0" t="0" r="5715" b="5080"/>
                  <wp:docPr id="2350" name="图片 2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33371" cy="1108917"/>
                          </a:xfrm>
                          <a:prstGeom prst="rect">
                            <a:avLst/>
                          </a:prstGeom>
                          <a:noFill/>
                          <a:ln>
                            <a:noFill/>
                          </a:ln>
                        </pic:spPr>
                      </pic:pic>
                    </a:graphicData>
                  </a:graphic>
                </wp:inline>
              </w:drawing>
            </w:r>
          </w:p>
        </w:tc>
        <w:tc>
          <w:tcPr>
            <w:tcW w:w="4390" w:type="dxa"/>
            <w:gridSpan w:val="2"/>
            <w:vAlign w:val="center"/>
          </w:tcPr>
          <w:p w14:paraId="31B7A7B3" w14:textId="544923DD" w:rsidR="00022219" w:rsidRDefault="00D47B19" w:rsidP="00963322">
            <w:pPr>
              <w:jc w:val="center"/>
            </w:pPr>
            <w:r w:rsidRPr="00D47B19">
              <w:rPr>
                <w:noProof/>
              </w:rPr>
              <w:drawing>
                <wp:inline distT="0" distB="0" distL="0" distR="0" wp14:anchorId="44ED7674" wp14:editId="4C37EE9B">
                  <wp:extent cx="1851193" cy="1150129"/>
                  <wp:effectExtent l="0" t="0" r="0" b="0"/>
                  <wp:docPr id="2351" name="图片 2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9">
                            <a:extLst>
                              <a:ext uri="{28A0092B-C50C-407E-A947-70E740481C1C}">
                                <a14:useLocalDpi xmlns:a14="http://schemas.microsoft.com/office/drawing/2010/main" val="0"/>
                              </a:ext>
                            </a:extLst>
                          </a:blip>
                          <a:srcRect l="31363" t="20613" b="36205"/>
                          <a:stretch/>
                        </pic:blipFill>
                        <pic:spPr bwMode="auto">
                          <a:xfrm>
                            <a:off x="0" y="0"/>
                            <a:ext cx="1894602" cy="117709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22219" w14:paraId="717E7A4E" w14:textId="77777777" w:rsidTr="00341725">
        <w:tc>
          <w:tcPr>
            <w:tcW w:w="2194" w:type="dxa"/>
            <w:vAlign w:val="center"/>
          </w:tcPr>
          <w:p w14:paraId="13B3DBCC" w14:textId="77777777" w:rsidR="00022219" w:rsidRDefault="00022219" w:rsidP="00963322">
            <w:pPr>
              <w:jc w:val="center"/>
            </w:pPr>
            <w:r w:rsidRPr="00A323CB">
              <w:rPr>
                <w:rFonts w:ascii="宋体" w:hAnsi="宋体" w:hint="eastAsia"/>
                <w:szCs w:val="21"/>
              </w:rPr>
              <w:t>主视图</w:t>
            </w:r>
          </w:p>
        </w:tc>
        <w:tc>
          <w:tcPr>
            <w:tcW w:w="2194" w:type="dxa"/>
            <w:vAlign w:val="center"/>
          </w:tcPr>
          <w:p w14:paraId="7603EF1B" w14:textId="77777777" w:rsidR="00022219" w:rsidRDefault="00022219" w:rsidP="00963322">
            <w:pPr>
              <w:jc w:val="center"/>
            </w:pPr>
            <w:r w:rsidRPr="00A323CB">
              <w:rPr>
                <w:rFonts w:ascii="宋体" w:hAnsi="宋体" w:hint="eastAsia"/>
                <w:szCs w:val="21"/>
              </w:rPr>
              <w:t>俯视图</w:t>
            </w:r>
          </w:p>
        </w:tc>
        <w:tc>
          <w:tcPr>
            <w:tcW w:w="2195" w:type="dxa"/>
            <w:vAlign w:val="center"/>
          </w:tcPr>
          <w:p w14:paraId="0FF8E263" w14:textId="77777777" w:rsidR="00022219" w:rsidRDefault="00022219" w:rsidP="00963322">
            <w:pPr>
              <w:jc w:val="center"/>
            </w:pPr>
            <w:r w:rsidRPr="00A323CB">
              <w:rPr>
                <w:rFonts w:ascii="宋体" w:hAnsi="宋体" w:hint="eastAsia"/>
                <w:szCs w:val="21"/>
              </w:rPr>
              <w:t>主视图</w:t>
            </w:r>
          </w:p>
        </w:tc>
        <w:tc>
          <w:tcPr>
            <w:tcW w:w="2195" w:type="dxa"/>
            <w:vAlign w:val="center"/>
          </w:tcPr>
          <w:p w14:paraId="5A11A1F1" w14:textId="77777777" w:rsidR="00022219" w:rsidRDefault="00022219" w:rsidP="00963322">
            <w:pPr>
              <w:jc w:val="center"/>
            </w:pPr>
            <w:r w:rsidRPr="00A323CB">
              <w:rPr>
                <w:rFonts w:ascii="宋体" w:hAnsi="宋体" w:hint="eastAsia"/>
                <w:szCs w:val="21"/>
              </w:rPr>
              <w:t>俯视图</w:t>
            </w:r>
          </w:p>
        </w:tc>
      </w:tr>
      <w:tr w:rsidR="00022219" w14:paraId="7B8F4170" w14:textId="77777777" w:rsidTr="00341725">
        <w:tc>
          <w:tcPr>
            <w:tcW w:w="4388" w:type="dxa"/>
            <w:gridSpan w:val="2"/>
            <w:vAlign w:val="center"/>
          </w:tcPr>
          <w:p w14:paraId="1C2707C9" w14:textId="3EAAA44D" w:rsidR="00022219" w:rsidRPr="002642A8" w:rsidRDefault="00022219" w:rsidP="00963322">
            <w:pPr>
              <w:pStyle w:val="af9"/>
              <w:spacing w:line="360" w:lineRule="auto"/>
              <w:ind w:left="690"/>
              <w:jc w:val="center"/>
              <w:outlineLvl w:val="9"/>
              <w:rPr>
                <w:rFonts w:ascii="宋体" w:eastAsia="宋体" w:hAnsi="宋体"/>
                <w:b/>
                <w:szCs w:val="21"/>
              </w:rPr>
            </w:pPr>
            <w:r w:rsidRPr="0026510F">
              <w:rPr>
                <w:rFonts w:ascii="宋体" w:eastAsia="宋体" w:hAnsi="宋体" w:hint="eastAsia"/>
                <w:b/>
                <w:sz w:val="24"/>
                <w:szCs w:val="24"/>
              </w:rPr>
              <w:t>图 A</w:t>
            </w:r>
            <w:r w:rsidRPr="0026510F">
              <w:rPr>
                <w:rFonts w:ascii="宋体" w:eastAsia="宋体" w:hAnsi="宋体"/>
                <w:b/>
                <w:sz w:val="24"/>
                <w:szCs w:val="24"/>
              </w:rPr>
              <w:t>.0.</w:t>
            </w:r>
            <w:r w:rsidR="004310CB" w:rsidRPr="0026510F">
              <w:rPr>
                <w:rFonts w:ascii="宋体" w:eastAsia="宋体" w:hAnsi="宋体"/>
                <w:b/>
                <w:sz w:val="24"/>
                <w:szCs w:val="24"/>
              </w:rPr>
              <w:t>5</w:t>
            </w:r>
            <w:r w:rsidRPr="0026510F">
              <w:rPr>
                <w:rFonts w:ascii="宋体" w:eastAsia="宋体" w:hAnsi="宋体"/>
                <w:b/>
                <w:sz w:val="24"/>
                <w:szCs w:val="24"/>
              </w:rPr>
              <w:t xml:space="preserve">-1  </w:t>
            </w:r>
            <w:r w:rsidR="004310CB" w:rsidRPr="0026510F">
              <w:rPr>
                <w:rFonts w:ascii="宋体" w:eastAsia="宋体" w:hAnsi="宋体" w:hint="eastAsia"/>
                <w:b/>
                <w:sz w:val="24"/>
                <w:szCs w:val="24"/>
              </w:rPr>
              <w:t>偏心异径直接</w:t>
            </w:r>
            <w:r w:rsidR="0095755C" w:rsidRPr="0026510F">
              <w:rPr>
                <w:rFonts w:ascii="宋体" w:eastAsia="宋体" w:hAnsi="宋体" w:hint="eastAsia"/>
                <w:b/>
                <w:sz w:val="24"/>
                <w:szCs w:val="24"/>
              </w:rPr>
              <w:t>示意图</w:t>
            </w:r>
          </w:p>
        </w:tc>
        <w:tc>
          <w:tcPr>
            <w:tcW w:w="4390" w:type="dxa"/>
            <w:gridSpan w:val="2"/>
            <w:vAlign w:val="center"/>
          </w:tcPr>
          <w:p w14:paraId="206270D4" w14:textId="290B91A0" w:rsidR="00022219" w:rsidRPr="002642A8" w:rsidRDefault="00022219" w:rsidP="00963322">
            <w:pPr>
              <w:pStyle w:val="af9"/>
              <w:spacing w:line="360" w:lineRule="auto"/>
              <w:ind w:left="690"/>
              <w:jc w:val="center"/>
              <w:outlineLvl w:val="9"/>
              <w:rPr>
                <w:rFonts w:ascii="宋体" w:eastAsia="宋体" w:hAnsi="宋体"/>
                <w:b/>
                <w:szCs w:val="21"/>
              </w:rPr>
            </w:pPr>
            <w:r w:rsidRPr="0026510F">
              <w:rPr>
                <w:rFonts w:ascii="宋体" w:eastAsia="宋体" w:hAnsi="宋体" w:hint="eastAsia"/>
                <w:b/>
                <w:sz w:val="24"/>
                <w:szCs w:val="24"/>
              </w:rPr>
              <w:t>图 A</w:t>
            </w:r>
            <w:r w:rsidRPr="0026510F">
              <w:rPr>
                <w:rFonts w:ascii="宋体" w:eastAsia="宋体" w:hAnsi="宋体"/>
                <w:b/>
                <w:sz w:val="24"/>
                <w:szCs w:val="24"/>
              </w:rPr>
              <w:t>.0.</w:t>
            </w:r>
            <w:r w:rsidR="004310CB" w:rsidRPr="0026510F">
              <w:rPr>
                <w:rFonts w:ascii="宋体" w:eastAsia="宋体" w:hAnsi="宋体"/>
                <w:b/>
                <w:sz w:val="24"/>
                <w:szCs w:val="24"/>
              </w:rPr>
              <w:t>5</w:t>
            </w:r>
            <w:r w:rsidRPr="0026510F">
              <w:rPr>
                <w:rFonts w:ascii="宋体" w:eastAsia="宋体" w:hAnsi="宋体" w:hint="eastAsia"/>
                <w:b/>
                <w:sz w:val="24"/>
                <w:szCs w:val="24"/>
              </w:rPr>
              <w:t>-</w:t>
            </w:r>
            <w:r w:rsidRPr="0026510F">
              <w:rPr>
                <w:rFonts w:ascii="宋体" w:eastAsia="宋体" w:hAnsi="宋体"/>
                <w:b/>
                <w:sz w:val="24"/>
                <w:szCs w:val="24"/>
              </w:rPr>
              <w:t xml:space="preserve">2  </w:t>
            </w:r>
            <w:r w:rsidR="004310CB" w:rsidRPr="0026510F">
              <w:rPr>
                <w:rFonts w:ascii="宋体" w:eastAsia="宋体" w:hAnsi="宋体" w:hint="eastAsia"/>
                <w:b/>
                <w:sz w:val="24"/>
                <w:szCs w:val="24"/>
              </w:rPr>
              <w:t>异径直接</w:t>
            </w:r>
            <w:r w:rsidR="0095755C" w:rsidRPr="0026510F">
              <w:rPr>
                <w:rFonts w:ascii="宋体" w:eastAsia="宋体" w:hAnsi="宋体" w:hint="eastAsia"/>
                <w:b/>
                <w:sz w:val="24"/>
                <w:szCs w:val="24"/>
              </w:rPr>
              <w:t>示意图</w:t>
            </w:r>
          </w:p>
        </w:tc>
      </w:tr>
      <w:tr w:rsidR="00022219" w14:paraId="27BA1B79" w14:textId="77777777" w:rsidTr="00341725">
        <w:tc>
          <w:tcPr>
            <w:tcW w:w="8778" w:type="dxa"/>
            <w:gridSpan w:val="4"/>
            <w:vAlign w:val="center"/>
          </w:tcPr>
          <w:p w14:paraId="41CE7061" w14:textId="155D174B" w:rsidR="00022219" w:rsidRPr="00847915" w:rsidRDefault="00847915" w:rsidP="00847915">
            <w:pPr>
              <w:jc w:val="center"/>
              <w:rPr>
                <w:rFonts w:ascii="宋体" w:hAnsi="宋体"/>
                <w:szCs w:val="21"/>
              </w:rPr>
            </w:pPr>
            <w:r>
              <w:rPr>
                <w:rFonts w:ascii="宋体" w:hAnsi="宋体" w:hint="eastAsia"/>
                <w:szCs w:val="21"/>
              </w:rPr>
              <w:t>L</w:t>
            </w:r>
            <w:r>
              <w:rPr>
                <w:rFonts w:ascii="宋体" w:hAnsi="宋体"/>
                <w:szCs w:val="21"/>
              </w:rPr>
              <w:t>1</w:t>
            </w:r>
            <w:r>
              <w:rPr>
                <w:rFonts w:ascii="宋体" w:hAnsi="宋体" w:hint="eastAsia"/>
                <w:szCs w:val="21"/>
              </w:rPr>
              <w:t>、L3</w:t>
            </w:r>
            <w:r w:rsidR="00022219" w:rsidRPr="00904709">
              <w:rPr>
                <w:rFonts w:ascii="宋体" w:hAnsi="宋体" w:hint="eastAsia"/>
                <w:szCs w:val="21"/>
              </w:rPr>
              <w:t>—矩形截面长；</w:t>
            </w:r>
            <w:r>
              <w:rPr>
                <w:rFonts w:ascii="宋体" w:hAnsi="宋体" w:hint="eastAsia"/>
                <w:szCs w:val="21"/>
              </w:rPr>
              <w:t>L2、L4</w:t>
            </w:r>
            <w:r w:rsidR="00022219" w:rsidRPr="00904709">
              <w:rPr>
                <w:rFonts w:ascii="宋体" w:hAnsi="宋体" w:hint="eastAsia"/>
                <w:szCs w:val="21"/>
              </w:rPr>
              <w:t>—矩形截面宽</w:t>
            </w:r>
            <w:r w:rsidR="00022219" w:rsidRPr="00ED0988">
              <w:rPr>
                <w:rFonts w:ascii="宋体" w:hAnsi="宋体" w:hint="eastAsia"/>
                <w:szCs w:val="21"/>
              </w:rPr>
              <w:t>；</w:t>
            </w:r>
            <w:r>
              <w:rPr>
                <w:rFonts w:ascii="宋体" w:hAnsi="宋体" w:hint="eastAsia"/>
                <w:szCs w:val="21"/>
              </w:rPr>
              <w:t>Z</w:t>
            </w:r>
            <w:proofErr w:type="gramStart"/>
            <w:r w:rsidR="00022219" w:rsidRPr="00ED0988">
              <w:rPr>
                <w:rFonts w:ascii="宋体" w:hAnsi="宋体" w:hint="eastAsia"/>
                <w:szCs w:val="21"/>
              </w:rPr>
              <w:t>—</w:t>
            </w:r>
            <w:r>
              <w:rPr>
                <w:rFonts w:ascii="宋体" w:hAnsi="宋体" w:hint="eastAsia"/>
                <w:szCs w:val="21"/>
              </w:rPr>
              <w:t>异径</w:t>
            </w:r>
            <w:proofErr w:type="gramEnd"/>
            <w:r>
              <w:rPr>
                <w:rFonts w:ascii="宋体" w:hAnsi="宋体" w:hint="eastAsia"/>
                <w:szCs w:val="21"/>
              </w:rPr>
              <w:t>管长</w:t>
            </w:r>
            <w:r w:rsidR="00022219" w:rsidRPr="00ED0988">
              <w:rPr>
                <w:rFonts w:ascii="宋体" w:hAnsi="宋体" w:hint="eastAsia"/>
                <w:szCs w:val="21"/>
              </w:rPr>
              <w:t>；</w:t>
            </w:r>
            <w:r w:rsidRPr="00315229">
              <w:rPr>
                <w:rFonts w:ascii="宋体" w:hAnsi="宋体" w:hint="eastAsia"/>
                <w:szCs w:val="21"/>
              </w:rPr>
              <w:t>ΔR</w:t>
            </w:r>
            <w:r w:rsidR="00022219" w:rsidRPr="00ED0988">
              <w:rPr>
                <w:rFonts w:ascii="宋体" w:hAnsi="宋体" w:hint="eastAsia"/>
                <w:szCs w:val="21"/>
              </w:rPr>
              <w:t>—</w:t>
            </w:r>
            <w:r>
              <w:rPr>
                <w:rFonts w:ascii="宋体" w:hAnsi="宋体" w:hint="eastAsia"/>
                <w:szCs w:val="21"/>
              </w:rPr>
              <w:t>管径差</w:t>
            </w:r>
          </w:p>
        </w:tc>
      </w:tr>
    </w:tbl>
    <w:p w14:paraId="29BCA974" w14:textId="26348476" w:rsidR="00022219" w:rsidRPr="0026510F" w:rsidRDefault="00022219" w:rsidP="00022219">
      <w:pPr>
        <w:pStyle w:val="af9"/>
        <w:spacing w:line="360" w:lineRule="auto"/>
        <w:ind w:left="690"/>
        <w:jc w:val="center"/>
        <w:outlineLvl w:val="9"/>
        <w:rPr>
          <w:rFonts w:ascii="宋体" w:eastAsia="宋体" w:hAnsi="宋体"/>
          <w:b/>
          <w:sz w:val="24"/>
          <w:szCs w:val="24"/>
        </w:rPr>
      </w:pPr>
      <w:r w:rsidRPr="0026510F">
        <w:rPr>
          <w:rFonts w:ascii="宋体" w:eastAsia="宋体" w:hAnsi="宋体" w:hint="eastAsia"/>
          <w:b/>
          <w:sz w:val="24"/>
          <w:szCs w:val="24"/>
        </w:rPr>
        <w:t xml:space="preserve">表 </w:t>
      </w:r>
      <w:r w:rsidRPr="0026510F">
        <w:rPr>
          <w:rFonts w:ascii="宋体" w:eastAsia="宋体" w:hAnsi="宋体"/>
          <w:b/>
          <w:sz w:val="24"/>
          <w:szCs w:val="24"/>
        </w:rPr>
        <w:t>A.0.</w:t>
      </w:r>
      <w:r w:rsidR="004310CB" w:rsidRPr="0026510F">
        <w:rPr>
          <w:rFonts w:ascii="宋体" w:eastAsia="宋体" w:hAnsi="宋体"/>
          <w:b/>
          <w:sz w:val="24"/>
          <w:szCs w:val="24"/>
        </w:rPr>
        <w:t>5</w:t>
      </w:r>
      <w:r w:rsidRPr="0026510F">
        <w:rPr>
          <w:rFonts w:ascii="宋体" w:eastAsia="宋体" w:hAnsi="宋体"/>
          <w:b/>
          <w:sz w:val="24"/>
          <w:szCs w:val="24"/>
        </w:rPr>
        <w:t xml:space="preserve">  </w:t>
      </w:r>
      <w:r w:rsidR="00EA4599" w:rsidRPr="0026510F">
        <w:rPr>
          <w:rFonts w:ascii="宋体" w:eastAsia="宋体" w:hAnsi="宋体" w:hint="eastAsia"/>
          <w:b/>
          <w:sz w:val="24"/>
          <w:szCs w:val="24"/>
        </w:rPr>
        <w:t>偏心异径直接</w:t>
      </w:r>
      <w:r w:rsidRPr="0026510F">
        <w:rPr>
          <w:rFonts w:ascii="宋体" w:eastAsia="宋体" w:hAnsi="宋体" w:hint="eastAsia"/>
          <w:b/>
          <w:sz w:val="24"/>
          <w:szCs w:val="24"/>
        </w:rPr>
        <w:t>、</w:t>
      </w:r>
      <w:r w:rsidR="00EA4599" w:rsidRPr="0026510F">
        <w:rPr>
          <w:rFonts w:ascii="宋体" w:eastAsia="宋体" w:hAnsi="宋体" w:hint="eastAsia"/>
          <w:b/>
          <w:sz w:val="24"/>
          <w:szCs w:val="24"/>
        </w:rPr>
        <w:t>异径直接</w:t>
      </w:r>
      <w:r w:rsidRPr="0026510F">
        <w:rPr>
          <w:rFonts w:ascii="宋体" w:eastAsia="宋体" w:hAnsi="宋体" w:hint="eastAsia"/>
          <w:b/>
          <w:sz w:val="24"/>
          <w:szCs w:val="24"/>
        </w:rPr>
        <w:t>（mm）</w:t>
      </w:r>
    </w:p>
    <w:tbl>
      <w:tblPr>
        <w:tblStyle w:val="af"/>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108"/>
        <w:gridCol w:w="1979"/>
        <w:gridCol w:w="2123"/>
        <w:gridCol w:w="1548"/>
      </w:tblGrid>
      <w:tr w:rsidR="00022219" w:rsidRPr="005D6D61" w14:paraId="02F7940C" w14:textId="77777777" w:rsidTr="00984D8A">
        <w:trPr>
          <w:trHeight w:val="312"/>
          <w:jc w:val="center"/>
        </w:trPr>
        <w:tc>
          <w:tcPr>
            <w:tcW w:w="1774" w:type="pct"/>
            <w:vMerge w:val="restart"/>
            <w:vAlign w:val="center"/>
          </w:tcPr>
          <w:p w14:paraId="45BD9F55" w14:textId="3B9768CB" w:rsidR="00022219" w:rsidRPr="005D6D61" w:rsidRDefault="00022219" w:rsidP="004B5FD4">
            <w:pPr>
              <w:jc w:val="center"/>
              <w:rPr>
                <w:rFonts w:ascii="宋体" w:hAnsi="宋体"/>
                <w:szCs w:val="21"/>
              </w:rPr>
            </w:pPr>
            <w:r w:rsidRPr="005D6D61">
              <w:rPr>
                <w:rFonts w:ascii="宋体" w:hAnsi="宋体" w:hint="eastAsia"/>
                <w:szCs w:val="21"/>
              </w:rPr>
              <w:t>规格</w:t>
            </w:r>
            <w:r w:rsidR="00EB5F0D">
              <w:rPr>
                <w:rFonts w:ascii="宋体" w:hAnsi="宋体" w:hint="eastAsia"/>
                <w:szCs w:val="21"/>
              </w:rPr>
              <w:t xml:space="preserve"> </w:t>
            </w:r>
            <w:r w:rsidR="00EB5F0D">
              <w:rPr>
                <w:rFonts w:ascii="宋体" w:hAnsi="宋体"/>
                <w:szCs w:val="21"/>
              </w:rPr>
              <w:t xml:space="preserve"> </w:t>
            </w:r>
            <w:r w:rsidR="004B5FD4">
              <w:rPr>
                <w:rFonts w:ascii="宋体" w:hAnsi="宋体"/>
                <w:szCs w:val="21"/>
              </w:rPr>
              <w:t>L1</w:t>
            </w:r>
            <w:r w:rsidRPr="005D6D61">
              <w:rPr>
                <w:rFonts w:ascii="宋体" w:hAnsi="宋体" w:hint="eastAsia"/>
                <w:szCs w:val="21"/>
              </w:rPr>
              <w:t>×</w:t>
            </w:r>
            <w:r w:rsidR="004B5FD4">
              <w:rPr>
                <w:rFonts w:ascii="宋体" w:hAnsi="宋体" w:hint="eastAsia"/>
                <w:szCs w:val="21"/>
              </w:rPr>
              <w:t>L2</w:t>
            </w:r>
            <w:r w:rsidR="00EB5F0D">
              <w:rPr>
                <w:rFonts w:ascii="宋体" w:hAnsi="宋体" w:hint="eastAsia"/>
                <w:szCs w:val="21"/>
              </w:rPr>
              <w:t>变</w:t>
            </w:r>
            <w:r w:rsidR="004B5FD4">
              <w:rPr>
                <w:rFonts w:ascii="宋体" w:hAnsi="宋体" w:hint="eastAsia"/>
                <w:szCs w:val="21"/>
              </w:rPr>
              <w:t>L3</w:t>
            </w:r>
            <w:r w:rsidR="00EB5F0D" w:rsidRPr="005D6D61">
              <w:rPr>
                <w:rFonts w:ascii="宋体" w:hAnsi="宋体" w:hint="eastAsia"/>
                <w:szCs w:val="21"/>
              </w:rPr>
              <w:t>×</w:t>
            </w:r>
            <w:r w:rsidR="004B5FD4">
              <w:rPr>
                <w:rFonts w:ascii="宋体" w:hAnsi="宋体" w:hint="eastAsia"/>
                <w:szCs w:val="21"/>
              </w:rPr>
              <w:t>L4</w:t>
            </w:r>
          </w:p>
        </w:tc>
        <w:tc>
          <w:tcPr>
            <w:tcW w:w="2342" w:type="pct"/>
            <w:gridSpan w:val="2"/>
          </w:tcPr>
          <w:p w14:paraId="169651B4" w14:textId="0121CE92" w:rsidR="00022219" w:rsidRPr="005D6D61" w:rsidRDefault="00EB5F0D" w:rsidP="00963322">
            <w:pPr>
              <w:jc w:val="center"/>
              <w:rPr>
                <w:rFonts w:ascii="宋体" w:hAnsi="宋体"/>
                <w:szCs w:val="21"/>
              </w:rPr>
            </w:pPr>
            <w:r w:rsidRPr="00EB5F0D">
              <w:rPr>
                <w:rFonts w:ascii="宋体" w:hAnsi="宋体" w:hint="eastAsia"/>
                <w:szCs w:val="21"/>
              </w:rPr>
              <w:t>偏心异径直接</w:t>
            </w:r>
          </w:p>
        </w:tc>
        <w:tc>
          <w:tcPr>
            <w:tcW w:w="884" w:type="pct"/>
          </w:tcPr>
          <w:p w14:paraId="1FC9275B" w14:textId="4F92AFC9" w:rsidR="00022219" w:rsidRPr="005D6D61" w:rsidRDefault="00EB5F0D" w:rsidP="00963322">
            <w:pPr>
              <w:jc w:val="center"/>
              <w:rPr>
                <w:rFonts w:ascii="宋体" w:hAnsi="宋体"/>
                <w:szCs w:val="21"/>
              </w:rPr>
            </w:pPr>
            <w:r w:rsidRPr="00EB5F0D">
              <w:rPr>
                <w:rFonts w:ascii="宋体" w:hAnsi="宋体" w:hint="eastAsia"/>
                <w:szCs w:val="21"/>
              </w:rPr>
              <w:t>异径直接</w:t>
            </w:r>
          </w:p>
        </w:tc>
      </w:tr>
      <w:tr w:rsidR="00EB5F0D" w:rsidRPr="005D6D61" w14:paraId="145A0A4E" w14:textId="77777777" w:rsidTr="00984D8A">
        <w:trPr>
          <w:trHeight w:val="312"/>
          <w:jc w:val="center"/>
        </w:trPr>
        <w:tc>
          <w:tcPr>
            <w:tcW w:w="1774" w:type="pct"/>
            <w:vMerge/>
          </w:tcPr>
          <w:p w14:paraId="6EF7367F" w14:textId="77777777" w:rsidR="00EB5F0D" w:rsidRPr="005D6D61" w:rsidRDefault="00EB5F0D" w:rsidP="00963322">
            <w:pPr>
              <w:jc w:val="center"/>
              <w:rPr>
                <w:rFonts w:ascii="宋体" w:hAnsi="宋体"/>
                <w:szCs w:val="21"/>
              </w:rPr>
            </w:pPr>
          </w:p>
        </w:tc>
        <w:tc>
          <w:tcPr>
            <w:tcW w:w="1130" w:type="pct"/>
          </w:tcPr>
          <w:p w14:paraId="1CF29170" w14:textId="5821889A" w:rsidR="00EB5F0D" w:rsidRPr="005D6D61" w:rsidRDefault="00DA3247" w:rsidP="00963322">
            <w:pPr>
              <w:jc w:val="center"/>
              <w:rPr>
                <w:rFonts w:ascii="宋体" w:hAnsi="宋体"/>
                <w:szCs w:val="21"/>
              </w:rPr>
            </w:pPr>
            <w:r>
              <w:rPr>
                <w:rFonts w:ascii="宋体" w:hAnsi="宋体" w:hint="eastAsia"/>
                <w:szCs w:val="21"/>
              </w:rPr>
              <w:t>Z</w:t>
            </w:r>
          </w:p>
        </w:tc>
        <w:tc>
          <w:tcPr>
            <w:tcW w:w="1212" w:type="pct"/>
          </w:tcPr>
          <w:p w14:paraId="20C24470" w14:textId="0C2918E1" w:rsidR="00EB5F0D" w:rsidRPr="005D6D61" w:rsidRDefault="00DA3247" w:rsidP="00963322">
            <w:pPr>
              <w:jc w:val="center"/>
              <w:rPr>
                <w:rFonts w:ascii="宋体" w:hAnsi="宋体"/>
                <w:szCs w:val="21"/>
              </w:rPr>
            </w:pPr>
            <w:r w:rsidRPr="00315229">
              <w:rPr>
                <w:rFonts w:ascii="宋体" w:hAnsi="宋体" w:hint="eastAsia"/>
                <w:szCs w:val="21"/>
              </w:rPr>
              <w:t>ΔR</w:t>
            </w:r>
          </w:p>
        </w:tc>
        <w:tc>
          <w:tcPr>
            <w:tcW w:w="884" w:type="pct"/>
          </w:tcPr>
          <w:p w14:paraId="4040E33A" w14:textId="14CBAAFE" w:rsidR="00EB5F0D" w:rsidRPr="005D6D61" w:rsidRDefault="00DA3247" w:rsidP="00963322">
            <w:pPr>
              <w:jc w:val="center"/>
              <w:rPr>
                <w:rFonts w:ascii="宋体" w:hAnsi="宋体"/>
                <w:szCs w:val="21"/>
              </w:rPr>
            </w:pPr>
            <w:r>
              <w:rPr>
                <w:rFonts w:ascii="宋体" w:hAnsi="宋体" w:hint="eastAsia"/>
                <w:szCs w:val="21"/>
              </w:rPr>
              <w:t>Z</w:t>
            </w:r>
          </w:p>
        </w:tc>
      </w:tr>
      <w:tr w:rsidR="00BB7E2C" w:rsidRPr="005D6D61" w14:paraId="568B4DF2" w14:textId="77777777" w:rsidTr="00984D8A">
        <w:trPr>
          <w:trHeight w:val="223"/>
          <w:jc w:val="center"/>
        </w:trPr>
        <w:tc>
          <w:tcPr>
            <w:tcW w:w="1774" w:type="pct"/>
          </w:tcPr>
          <w:p w14:paraId="5D4A0AD5" w14:textId="79FBE7BA" w:rsidR="00BB7E2C" w:rsidRPr="005D6D61" w:rsidRDefault="00BB7E2C" w:rsidP="00BB7E2C">
            <w:pPr>
              <w:jc w:val="center"/>
              <w:rPr>
                <w:rFonts w:ascii="宋体" w:hAnsi="宋体"/>
                <w:szCs w:val="21"/>
              </w:rPr>
            </w:pPr>
            <w:r w:rsidRPr="005D6D61">
              <w:rPr>
                <w:rFonts w:ascii="宋体" w:hAnsi="宋体" w:hint="eastAsia"/>
                <w:szCs w:val="21"/>
              </w:rPr>
              <w:t>150×130</w:t>
            </w:r>
            <w:r>
              <w:rPr>
                <w:rFonts w:ascii="宋体" w:hAnsi="宋体" w:hint="eastAsia"/>
                <w:szCs w:val="21"/>
              </w:rPr>
              <w:t>变</w:t>
            </w:r>
            <w:r w:rsidRPr="005D6D61">
              <w:rPr>
                <w:rFonts w:ascii="宋体" w:hAnsi="宋体" w:hint="eastAsia"/>
                <w:szCs w:val="21"/>
              </w:rPr>
              <w:t>190×160</w:t>
            </w:r>
          </w:p>
        </w:tc>
        <w:tc>
          <w:tcPr>
            <w:tcW w:w="1130" w:type="pct"/>
          </w:tcPr>
          <w:p w14:paraId="7C8E6591" w14:textId="3965CBA6" w:rsidR="00BB7E2C" w:rsidRPr="005D6D61" w:rsidRDefault="00BB7E2C" w:rsidP="00BB7E2C">
            <w:pPr>
              <w:jc w:val="center"/>
              <w:rPr>
                <w:rFonts w:ascii="宋体" w:hAnsi="宋体"/>
                <w:szCs w:val="21"/>
              </w:rPr>
            </w:pPr>
            <w:r w:rsidRPr="002431D1">
              <w:rPr>
                <w:rFonts w:ascii="宋体" w:hAnsi="宋体" w:hint="eastAsia"/>
                <w:szCs w:val="21"/>
              </w:rPr>
              <w:t>—</w:t>
            </w:r>
          </w:p>
        </w:tc>
        <w:tc>
          <w:tcPr>
            <w:tcW w:w="1212" w:type="pct"/>
          </w:tcPr>
          <w:p w14:paraId="7DDB63DB" w14:textId="3B2ED4A5" w:rsidR="00BB7E2C" w:rsidRPr="005D6D61" w:rsidRDefault="00BB7E2C" w:rsidP="00BB7E2C">
            <w:pPr>
              <w:jc w:val="center"/>
              <w:rPr>
                <w:rFonts w:ascii="宋体" w:hAnsi="宋体"/>
                <w:szCs w:val="21"/>
              </w:rPr>
            </w:pPr>
            <w:r w:rsidRPr="002431D1">
              <w:rPr>
                <w:rFonts w:ascii="宋体" w:hAnsi="宋体" w:hint="eastAsia"/>
                <w:szCs w:val="21"/>
              </w:rPr>
              <w:t>—</w:t>
            </w:r>
          </w:p>
        </w:tc>
        <w:tc>
          <w:tcPr>
            <w:tcW w:w="884" w:type="pct"/>
          </w:tcPr>
          <w:p w14:paraId="4D4E792B" w14:textId="4749EA03" w:rsidR="00BB7E2C" w:rsidRPr="005D6D61" w:rsidRDefault="007C1B1C" w:rsidP="00744E93">
            <w:pPr>
              <w:jc w:val="center"/>
              <w:rPr>
                <w:rFonts w:ascii="宋体" w:hAnsi="宋体"/>
                <w:szCs w:val="21"/>
              </w:rPr>
            </w:pPr>
            <w:r>
              <w:rPr>
                <w:rFonts w:ascii="宋体" w:hAnsi="宋体" w:hint="eastAsia"/>
                <w:szCs w:val="21"/>
              </w:rPr>
              <w:t>Z</w:t>
            </w:r>
            <w:r w:rsidR="00BB7E2C" w:rsidRPr="00465162">
              <w:rPr>
                <w:rFonts w:ascii="宋体" w:hAnsi="宋体" w:hint="eastAsia"/>
                <w:szCs w:val="21"/>
              </w:rPr>
              <w:t>≥</w:t>
            </w:r>
            <w:r w:rsidR="00BB7E2C">
              <w:rPr>
                <w:rFonts w:ascii="宋体" w:hAnsi="宋体" w:hint="eastAsia"/>
                <w:szCs w:val="21"/>
              </w:rPr>
              <w:t>5</w:t>
            </w:r>
            <w:r w:rsidR="00BB7E2C">
              <w:rPr>
                <w:rFonts w:ascii="宋体" w:hAnsi="宋体"/>
                <w:szCs w:val="21"/>
              </w:rPr>
              <w:t>0</w:t>
            </w:r>
          </w:p>
        </w:tc>
      </w:tr>
      <w:tr w:rsidR="00EB5F0D" w:rsidRPr="005D6D61" w14:paraId="54467751" w14:textId="77777777" w:rsidTr="00984D8A">
        <w:trPr>
          <w:trHeight w:val="223"/>
          <w:jc w:val="center"/>
        </w:trPr>
        <w:tc>
          <w:tcPr>
            <w:tcW w:w="1774" w:type="pct"/>
          </w:tcPr>
          <w:p w14:paraId="393A2943" w14:textId="14E85BD6" w:rsidR="00EB5F0D" w:rsidRPr="005D6D61" w:rsidRDefault="00A41CB5" w:rsidP="00963322">
            <w:pPr>
              <w:jc w:val="center"/>
              <w:rPr>
                <w:rFonts w:ascii="宋体" w:hAnsi="宋体"/>
                <w:szCs w:val="21"/>
              </w:rPr>
            </w:pPr>
            <w:r w:rsidRPr="005D6D61">
              <w:rPr>
                <w:rFonts w:ascii="宋体" w:hAnsi="宋体" w:hint="eastAsia"/>
                <w:szCs w:val="21"/>
              </w:rPr>
              <w:t>190×160</w:t>
            </w:r>
            <w:r>
              <w:rPr>
                <w:rFonts w:ascii="宋体" w:hAnsi="宋体" w:hint="eastAsia"/>
                <w:szCs w:val="21"/>
              </w:rPr>
              <w:t>变</w:t>
            </w:r>
            <w:r w:rsidRPr="005D6D61">
              <w:rPr>
                <w:rFonts w:ascii="宋体" w:hAnsi="宋体" w:hint="eastAsia"/>
                <w:szCs w:val="21"/>
              </w:rPr>
              <w:t>240×200</w:t>
            </w:r>
          </w:p>
        </w:tc>
        <w:tc>
          <w:tcPr>
            <w:tcW w:w="1130" w:type="pct"/>
          </w:tcPr>
          <w:p w14:paraId="074DBBD8" w14:textId="33F8CF4E" w:rsidR="00EB5F0D" w:rsidRPr="005D6D61" w:rsidRDefault="00A358E9" w:rsidP="00963322">
            <w:pPr>
              <w:jc w:val="center"/>
              <w:rPr>
                <w:rFonts w:ascii="宋体" w:hAnsi="宋体"/>
                <w:szCs w:val="21"/>
              </w:rPr>
            </w:pPr>
            <w:r>
              <w:rPr>
                <w:rFonts w:ascii="宋体" w:hAnsi="宋体" w:hint="eastAsia"/>
                <w:szCs w:val="21"/>
              </w:rPr>
              <w:t>Z</w:t>
            </w:r>
            <w:r w:rsidR="00EB5F0D" w:rsidRPr="00465162">
              <w:rPr>
                <w:rFonts w:ascii="宋体" w:hAnsi="宋体" w:hint="eastAsia"/>
                <w:szCs w:val="21"/>
              </w:rPr>
              <w:t>≥</w:t>
            </w:r>
            <w:r w:rsidR="00BB7E2C">
              <w:rPr>
                <w:rFonts w:ascii="宋体" w:hAnsi="宋体" w:hint="eastAsia"/>
                <w:szCs w:val="21"/>
              </w:rPr>
              <w:t>50</w:t>
            </w:r>
            <w:r w:rsidR="00060B97">
              <w:rPr>
                <w:rFonts w:ascii="宋体" w:hAnsi="宋体"/>
                <w:szCs w:val="21"/>
              </w:rPr>
              <w:t>.0</w:t>
            </w:r>
          </w:p>
        </w:tc>
        <w:tc>
          <w:tcPr>
            <w:tcW w:w="1212" w:type="pct"/>
          </w:tcPr>
          <w:p w14:paraId="4C2C1267" w14:textId="5C5E7FAE" w:rsidR="00EB5F0D" w:rsidRPr="005D6D61" w:rsidRDefault="00A358E9" w:rsidP="00963322">
            <w:pPr>
              <w:jc w:val="center"/>
              <w:rPr>
                <w:rFonts w:ascii="宋体" w:hAnsi="宋体"/>
                <w:szCs w:val="21"/>
              </w:rPr>
            </w:pPr>
            <w:r w:rsidRPr="00315229">
              <w:rPr>
                <w:rFonts w:ascii="宋体" w:hAnsi="宋体" w:hint="eastAsia"/>
                <w:szCs w:val="21"/>
              </w:rPr>
              <w:t>ΔR</w:t>
            </w:r>
            <w:r w:rsidR="00EB5F0D" w:rsidRPr="00465162">
              <w:rPr>
                <w:rFonts w:ascii="宋体" w:hAnsi="宋体" w:hint="eastAsia"/>
                <w:szCs w:val="21"/>
              </w:rPr>
              <w:t>≥</w:t>
            </w:r>
            <w:r w:rsidR="00BB7E2C">
              <w:rPr>
                <w:rFonts w:ascii="宋体" w:hAnsi="宋体" w:hint="eastAsia"/>
                <w:szCs w:val="21"/>
              </w:rPr>
              <w:t>17.5</w:t>
            </w:r>
          </w:p>
        </w:tc>
        <w:tc>
          <w:tcPr>
            <w:tcW w:w="884" w:type="pct"/>
          </w:tcPr>
          <w:p w14:paraId="53B14F92" w14:textId="0ED6B308" w:rsidR="00EB5F0D" w:rsidRPr="005D6D61" w:rsidRDefault="0009084A" w:rsidP="00963322">
            <w:pPr>
              <w:jc w:val="center"/>
              <w:rPr>
                <w:rFonts w:ascii="宋体" w:hAnsi="宋体"/>
                <w:szCs w:val="21"/>
              </w:rPr>
            </w:pPr>
            <w:r w:rsidRPr="00125EFF">
              <w:rPr>
                <w:rFonts w:ascii="宋体" w:hAnsi="宋体" w:hint="eastAsia"/>
                <w:szCs w:val="21"/>
              </w:rPr>
              <w:t>—</w:t>
            </w:r>
          </w:p>
        </w:tc>
      </w:tr>
    </w:tbl>
    <w:p w14:paraId="246E7276" w14:textId="5698D5EB" w:rsidR="00EC48E4" w:rsidRPr="001247E6" w:rsidRDefault="00EC48E4" w:rsidP="00EC48E4">
      <w:r>
        <w:rPr>
          <w:rFonts w:hint="eastAsia"/>
          <w:b/>
          <w:bCs/>
        </w:rPr>
        <w:lastRenderedPageBreak/>
        <w:t>A.</w:t>
      </w:r>
      <w:r>
        <w:rPr>
          <w:b/>
          <w:bCs/>
        </w:rPr>
        <w:t>0</w:t>
      </w:r>
      <w:r>
        <w:rPr>
          <w:rFonts w:hint="eastAsia"/>
          <w:b/>
          <w:bCs/>
        </w:rPr>
        <w:t>.</w:t>
      </w:r>
      <w:r w:rsidR="00EB6341">
        <w:rPr>
          <w:b/>
          <w:bCs/>
        </w:rPr>
        <w:t>6</w:t>
      </w:r>
      <w:r>
        <w:rPr>
          <w:rFonts w:hint="eastAsia"/>
          <w:b/>
          <w:bCs/>
        </w:rPr>
        <w:t xml:space="preserve">  </w:t>
      </w:r>
      <w:r>
        <w:rPr>
          <w:rFonts w:hint="eastAsia"/>
          <w:bCs/>
        </w:rPr>
        <w:t>矩形雨水管件</w:t>
      </w:r>
      <w:r w:rsidR="00412FA8">
        <w:rPr>
          <w:rFonts w:hint="eastAsia"/>
          <w:bCs/>
        </w:rPr>
        <w:t>柔性伸缩接头</w:t>
      </w:r>
      <w:r>
        <w:rPr>
          <w:rFonts w:hint="eastAsia"/>
          <w:bCs/>
        </w:rPr>
        <w:t>和</w:t>
      </w:r>
      <w:r w:rsidRPr="00C651C4">
        <w:rPr>
          <w:rFonts w:hint="eastAsia"/>
          <w:bCs/>
        </w:rPr>
        <w:t>直</w:t>
      </w:r>
      <w:r>
        <w:rPr>
          <w:rFonts w:hint="eastAsia"/>
        </w:rPr>
        <w:t>接</w:t>
      </w:r>
      <w:r w:rsidRPr="00A65339">
        <w:rPr>
          <w:rFonts w:hint="eastAsia"/>
          <w:bCs/>
        </w:rPr>
        <w:t>可按</w:t>
      </w:r>
      <w:r w:rsidRPr="000E46BF">
        <w:rPr>
          <w:rFonts w:hint="eastAsia"/>
          <w:bCs/>
        </w:rPr>
        <w:t>图</w:t>
      </w:r>
      <w:r w:rsidRPr="000E46BF">
        <w:rPr>
          <w:rFonts w:hint="eastAsia"/>
          <w:bCs/>
        </w:rPr>
        <w:t>A</w:t>
      </w:r>
      <w:r w:rsidRPr="000E46BF">
        <w:rPr>
          <w:bCs/>
        </w:rPr>
        <w:t>.0.</w:t>
      </w:r>
      <w:r w:rsidR="00EB6341">
        <w:rPr>
          <w:bCs/>
        </w:rPr>
        <w:t>6</w:t>
      </w:r>
      <w:r w:rsidRPr="000E46BF">
        <w:rPr>
          <w:bCs/>
        </w:rPr>
        <w:t>-1</w:t>
      </w:r>
      <w:r w:rsidRPr="000E46BF">
        <w:rPr>
          <w:rFonts w:hint="eastAsia"/>
          <w:bCs/>
        </w:rPr>
        <w:t>、图</w:t>
      </w:r>
      <w:r w:rsidRPr="000E46BF">
        <w:rPr>
          <w:rFonts w:hint="eastAsia"/>
          <w:bCs/>
        </w:rPr>
        <w:t>A</w:t>
      </w:r>
      <w:r w:rsidRPr="000E46BF">
        <w:rPr>
          <w:bCs/>
        </w:rPr>
        <w:t>.0.</w:t>
      </w:r>
      <w:r w:rsidR="00EB6341">
        <w:rPr>
          <w:bCs/>
        </w:rPr>
        <w:t>6</w:t>
      </w:r>
      <w:r w:rsidRPr="000E46BF">
        <w:rPr>
          <w:bCs/>
        </w:rPr>
        <w:t>-2</w:t>
      </w:r>
      <w:r w:rsidRPr="000E46BF">
        <w:rPr>
          <w:rFonts w:hint="eastAsia"/>
          <w:bCs/>
        </w:rPr>
        <w:t>和表</w:t>
      </w:r>
      <w:r w:rsidRPr="000E46BF">
        <w:rPr>
          <w:rFonts w:hint="eastAsia"/>
          <w:bCs/>
        </w:rPr>
        <w:t>A</w:t>
      </w:r>
      <w:r w:rsidRPr="000E46BF">
        <w:rPr>
          <w:bCs/>
        </w:rPr>
        <w:t>.0.</w:t>
      </w:r>
      <w:r w:rsidR="00EB6341">
        <w:rPr>
          <w:bCs/>
        </w:rPr>
        <w:t>6</w:t>
      </w:r>
      <w:r w:rsidRPr="000E46BF">
        <w:rPr>
          <w:rFonts w:hint="eastAsia"/>
          <w:bCs/>
        </w:rPr>
        <w:t>的规格选用。</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4"/>
        <w:gridCol w:w="2195"/>
        <w:gridCol w:w="2195"/>
        <w:gridCol w:w="2195"/>
      </w:tblGrid>
      <w:tr w:rsidR="00EC48E4" w14:paraId="023A3E13" w14:textId="77777777" w:rsidTr="00341725">
        <w:tc>
          <w:tcPr>
            <w:tcW w:w="4388" w:type="dxa"/>
            <w:gridSpan w:val="2"/>
            <w:vAlign w:val="center"/>
          </w:tcPr>
          <w:p w14:paraId="3C29D9FB" w14:textId="75DA4482" w:rsidR="00EC48E4" w:rsidRDefault="007525BE" w:rsidP="00963322">
            <w:pPr>
              <w:jc w:val="center"/>
            </w:pPr>
            <w:r>
              <w:rPr>
                <w:noProof/>
              </w:rPr>
              <w:drawing>
                <wp:inline distT="0" distB="0" distL="0" distR="0" wp14:anchorId="51832C5B" wp14:editId="30498616">
                  <wp:extent cx="2282342" cy="1170215"/>
                  <wp:effectExtent l="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2282258" cy="1170172"/>
                          </a:xfrm>
                          <a:prstGeom prst="rect">
                            <a:avLst/>
                          </a:prstGeom>
                          <a:noFill/>
                          <a:ln w="9525">
                            <a:noFill/>
                            <a:miter lim="800000"/>
                            <a:headEnd/>
                            <a:tailEnd/>
                          </a:ln>
                        </pic:spPr>
                      </pic:pic>
                    </a:graphicData>
                  </a:graphic>
                </wp:inline>
              </w:drawing>
            </w:r>
          </w:p>
        </w:tc>
        <w:tc>
          <w:tcPr>
            <w:tcW w:w="4390" w:type="dxa"/>
            <w:gridSpan w:val="2"/>
            <w:vAlign w:val="center"/>
          </w:tcPr>
          <w:p w14:paraId="2C9C461B" w14:textId="724FC69E" w:rsidR="00EC48E4" w:rsidRDefault="00DB6222" w:rsidP="00963322">
            <w:pPr>
              <w:jc w:val="center"/>
            </w:pPr>
            <w:r w:rsidRPr="00DB6222">
              <w:rPr>
                <w:noProof/>
              </w:rPr>
              <w:drawing>
                <wp:inline distT="0" distB="0" distL="0" distR="0" wp14:anchorId="798392AE" wp14:editId="0FFD822D">
                  <wp:extent cx="1866900" cy="1111048"/>
                  <wp:effectExtent l="0" t="0" r="0" b="0"/>
                  <wp:docPr id="2354" name="图片 2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21">
                            <a:extLst>
                              <a:ext uri="{28A0092B-C50C-407E-A947-70E740481C1C}">
                                <a14:useLocalDpi xmlns:a14="http://schemas.microsoft.com/office/drawing/2010/main" val="0"/>
                              </a:ext>
                            </a:extLst>
                          </a:blip>
                          <a:srcRect r="68231" b="12632"/>
                          <a:stretch/>
                        </pic:blipFill>
                        <pic:spPr bwMode="auto">
                          <a:xfrm>
                            <a:off x="0" y="0"/>
                            <a:ext cx="1873417" cy="111492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C48E4" w14:paraId="0F030537" w14:textId="77777777" w:rsidTr="00341725">
        <w:tc>
          <w:tcPr>
            <w:tcW w:w="2194" w:type="dxa"/>
            <w:vAlign w:val="center"/>
          </w:tcPr>
          <w:p w14:paraId="0F6BFE3A" w14:textId="77777777" w:rsidR="00EC48E4" w:rsidRDefault="00EC48E4" w:rsidP="00963322">
            <w:pPr>
              <w:jc w:val="center"/>
            </w:pPr>
            <w:r w:rsidRPr="00A323CB">
              <w:rPr>
                <w:rFonts w:ascii="宋体" w:hAnsi="宋体" w:hint="eastAsia"/>
                <w:szCs w:val="21"/>
              </w:rPr>
              <w:t>主视图</w:t>
            </w:r>
          </w:p>
        </w:tc>
        <w:tc>
          <w:tcPr>
            <w:tcW w:w="2194" w:type="dxa"/>
            <w:vAlign w:val="center"/>
          </w:tcPr>
          <w:p w14:paraId="3D04A7B4" w14:textId="77777777" w:rsidR="00EC48E4" w:rsidRDefault="00EC48E4" w:rsidP="00963322">
            <w:pPr>
              <w:jc w:val="center"/>
            </w:pPr>
            <w:r w:rsidRPr="00A323CB">
              <w:rPr>
                <w:rFonts w:ascii="宋体" w:hAnsi="宋体" w:hint="eastAsia"/>
                <w:szCs w:val="21"/>
              </w:rPr>
              <w:t>俯视图</w:t>
            </w:r>
          </w:p>
        </w:tc>
        <w:tc>
          <w:tcPr>
            <w:tcW w:w="2195" w:type="dxa"/>
            <w:vAlign w:val="center"/>
          </w:tcPr>
          <w:p w14:paraId="76A26A72" w14:textId="77777777" w:rsidR="00EC48E4" w:rsidRDefault="00EC48E4" w:rsidP="00963322">
            <w:pPr>
              <w:jc w:val="center"/>
            </w:pPr>
            <w:r w:rsidRPr="00A323CB">
              <w:rPr>
                <w:rFonts w:ascii="宋体" w:hAnsi="宋体" w:hint="eastAsia"/>
                <w:szCs w:val="21"/>
              </w:rPr>
              <w:t>主视图</w:t>
            </w:r>
          </w:p>
        </w:tc>
        <w:tc>
          <w:tcPr>
            <w:tcW w:w="2195" w:type="dxa"/>
            <w:vAlign w:val="center"/>
          </w:tcPr>
          <w:p w14:paraId="4FDA913F" w14:textId="77777777" w:rsidR="00EC48E4" w:rsidRDefault="00EC48E4" w:rsidP="00963322">
            <w:pPr>
              <w:jc w:val="center"/>
            </w:pPr>
            <w:r w:rsidRPr="00A323CB">
              <w:rPr>
                <w:rFonts w:ascii="宋体" w:hAnsi="宋体" w:hint="eastAsia"/>
                <w:szCs w:val="21"/>
              </w:rPr>
              <w:t>俯视图</w:t>
            </w:r>
          </w:p>
        </w:tc>
      </w:tr>
      <w:tr w:rsidR="00EC48E4" w14:paraId="2ABBC6BC" w14:textId="77777777" w:rsidTr="00341725">
        <w:tc>
          <w:tcPr>
            <w:tcW w:w="4388" w:type="dxa"/>
            <w:gridSpan w:val="2"/>
            <w:vAlign w:val="center"/>
          </w:tcPr>
          <w:p w14:paraId="01EBD4F8" w14:textId="0E5B231F" w:rsidR="00EC48E4" w:rsidRPr="002642A8" w:rsidRDefault="00EC48E4" w:rsidP="00BE6928">
            <w:pPr>
              <w:pStyle w:val="af9"/>
              <w:spacing w:line="360" w:lineRule="auto"/>
              <w:ind w:left="690"/>
              <w:jc w:val="center"/>
              <w:outlineLvl w:val="9"/>
              <w:rPr>
                <w:rFonts w:ascii="宋体" w:eastAsia="宋体" w:hAnsi="宋体"/>
                <w:b/>
                <w:szCs w:val="21"/>
              </w:rPr>
            </w:pPr>
            <w:r w:rsidRPr="0026510F">
              <w:rPr>
                <w:rFonts w:ascii="宋体" w:eastAsia="宋体" w:hAnsi="宋体" w:hint="eastAsia"/>
                <w:b/>
                <w:sz w:val="24"/>
                <w:szCs w:val="24"/>
              </w:rPr>
              <w:t>图 A</w:t>
            </w:r>
            <w:r w:rsidRPr="0026510F">
              <w:rPr>
                <w:rFonts w:ascii="宋体" w:eastAsia="宋体" w:hAnsi="宋体"/>
                <w:b/>
                <w:sz w:val="24"/>
                <w:szCs w:val="24"/>
              </w:rPr>
              <w:t>.0.</w:t>
            </w:r>
            <w:r w:rsidR="00BE6928" w:rsidRPr="0026510F">
              <w:rPr>
                <w:rFonts w:ascii="宋体" w:eastAsia="宋体" w:hAnsi="宋体"/>
                <w:b/>
                <w:sz w:val="24"/>
                <w:szCs w:val="24"/>
              </w:rPr>
              <w:t>6</w:t>
            </w:r>
            <w:r w:rsidRPr="0026510F">
              <w:rPr>
                <w:rFonts w:ascii="宋体" w:eastAsia="宋体" w:hAnsi="宋体"/>
                <w:b/>
                <w:sz w:val="24"/>
                <w:szCs w:val="24"/>
              </w:rPr>
              <w:t xml:space="preserve">-1  </w:t>
            </w:r>
            <w:r w:rsidR="00412FA8" w:rsidRPr="0026510F">
              <w:rPr>
                <w:rFonts w:ascii="宋体" w:eastAsia="宋体" w:hAnsi="宋体" w:hint="eastAsia"/>
                <w:b/>
                <w:sz w:val="24"/>
                <w:szCs w:val="24"/>
              </w:rPr>
              <w:t>柔性伸缩接头</w:t>
            </w:r>
            <w:r w:rsidR="0095755C" w:rsidRPr="0026510F">
              <w:rPr>
                <w:rFonts w:ascii="宋体" w:eastAsia="宋体" w:hAnsi="宋体" w:hint="eastAsia"/>
                <w:b/>
                <w:sz w:val="24"/>
                <w:szCs w:val="24"/>
              </w:rPr>
              <w:t>示意图</w:t>
            </w:r>
          </w:p>
        </w:tc>
        <w:tc>
          <w:tcPr>
            <w:tcW w:w="4390" w:type="dxa"/>
            <w:gridSpan w:val="2"/>
            <w:vAlign w:val="center"/>
          </w:tcPr>
          <w:p w14:paraId="4F55D43B" w14:textId="5B87FD87" w:rsidR="00EC48E4" w:rsidRPr="002642A8" w:rsidRDefault="00EC48E4" w:rsidP="00BE6928">
            <w:pPr>
              <w:pStyle w:val="af9"/>
              <w:spacing w:line="360" w:lineRule="auto"/>
              <w:ind w:left="690"/>
              <w:jc w:val="center"/>
              <w:outlineLvl w:val="9"/>
              <w:rPr>
                <w:rFonts w:ascii="宋体" w:eastAsia="宋体" w:hAnsi="宋体"/>
                <w:b/>
                <w:szCs w:val="21"/>
              </w:rPr>
            </w:pPr>
            <w:r w:rsidRPr="0026510F">
              <w:rPr>
                <w:rFonts w:ascii="宋体" w:eastAsia="宋体" w:hAnsi="宋体" w:hint="eastAsia"/>
                <w:b/>
                <w:sz w:val="24"/>
                <w:szCs w:val="24"/>
              </w:rPr>
              <w:t>图 A</w:t>
            </w:r>
            <w:r w:rsidRPr="0026510F">
              <w:rPr>
                <w:rFonts w:ascii="宋体" w:eastAsia="宋体" w:hAnsi="宋体"/>
                <w:b/>
                <w:sz w:val="24"/>
                <w:szCs w:val="24"/>
              </w:rPr>
              <w:t>.0.</w:t>
            </w:r>
            <w:r w:rsidR="00BE6928" w:rsidRPr="0026510F">
              <w:rPr>
                <w:rFonts w:ascii="宋体" w:eastAsia="宋体" w:hAnsi="宋体"/>
                <w:b/>
                <w:sz w:val="24"/>
                <w:szCs w:val="24"/>
              </w:rPr>
              <w:t>6</w:t>
            </w:r>
            <w:r w:rsidRPr="0026510F">
              <w:rPr>
                <w:rFonts w:ascii="宋体" w:eastAsia="宋体" w:hAnsi="宋体" w:hint="eastAsia"/>
                <w:b/>
                <w:sz w:val="24"/>
                <w:szCs w:val="24"/>
              </w:rPr>
              <w:t>-</w:t>
            </w:r>
            <w:r w:rsidRPr="0026510F">
              <w:rPr>
                <w:rFonts w:ascii="宋体" w:eastAsia="宋体" w:hAnsi="宋体"/>
                <w:b/>
                <w:sz w:val="24"/>
                <w:szCs w:val="24"/>
              </w:rPr>
              <w:t xml:space="preserve">2  </w:t>
            </w:r>
            <w:r w:rsidRPr="0026510F">
              <w:rPr>
                <w:rFonts w:ascii="宋体" w:eastAsia="宋体" w:hAnsi="宋体" w:hint="eastAsia"/>
                <w:b/>
                <w:sz w:val="24"/>
                <w:szCs w:val="24"/>
              </w:rPr>
              <w:t>直接</w:t>
            </w:r>
            <w:r w:rsidR="0095755C" w:rsidRPr="0026510F">
              <w:rPr>
                <w:rFonts w:ascii="宋体" w:eastAsia="宋体" w:hAnsi="宋体" w:hint="eastAsia"/>
                <w:b/>
                <w:sz w:val="24"/>
                <w:szCs w:val="24"/>
              </w:rPr>
              <w:t>示意图</w:t>
            </w:r>
          </w:p>
        </w:tc>
      </w:tr>
      <w:tr w:rsidR="00611077" w:rsidRPr="00D13760" w14:paraId="76CD67A7" w14:textId="77777777" w:rsidTr="00341725">
        <w:tc>
          <w:tcPr>
            <w:tcW w:w="4389" w:type="dxa"/>
            <w:gridSpan w:val="2"/>
            <w:vAlign w:val="center"/>
          </w:tcPr>
          <w:p w14:paraId="2F972633" w14:textId="0663AC0E" w:rsidR="00611077" w:rsidRPr="00907C25" w:rsidRDefault="00CE19C8" w:rsidP="00796B8D">
            <w:pPr>
              <w:jc w:val="center"/>
              <w:rPr>
                <w:rFonts w:ascii="宋体" w:hAnsi="宋体"/>
                <w:szCs w:val="21"/>
              </w:rPr>
            </w:pPr>
            <w:r>
              <w:rPr>
                <w:rFonts w:ascii="宋体" w:hAnsi="宋体" w:hint="eastAsia"/>
                <w:szCs w:val="21"/>
              </w:rPr>
              <w:t>L</w:t>
            </w:r>
            <w:r>
              <w:rPr>
                <w:rFonts w:ascii="宋体" w:hAnsi="宋体"/>
                <w:szCs w:val="21"/>
              </w:rPr>
              <w:t>1</w:t>
            </w:r>
            <w:r w:rsidR="00611077" w:rsidRPr="00904709">
              <w:rPr>
                <w:rFonts w:ascii="宋体" w:hAnsi="宋体" w:hint="eastAsia"/>
                <w:szCs w:val="21"/>
              </w:rPr>
              <w:t>—矩形截面长；</w:t>
            </w:r>
            <w:r>
              <w:rPr>
                <w:rFonts w:ascii="宋体" w:hAnsi="宋体" w:hint="eastAsia"/>
                <w:szCs w:val="21"/>
              </w:rPr>
              <w:t>L2</w:t>
            </w:r>
            <w:r w:rsidR="00611077" w:rsidRPr="00904709">
              <w:rPr>
                <w:rFonts w:ascii="宋体" w:hAnsi="宋体" w:hint="eastAsia"/>
                <w:szCs w:val="21"/>
              </w:rPr>
              <w:t>—矩形截面宽</w:t>
            </w:r>
            <w:r w:rsidR="00611077" w:rsidRPr="00ED0988">
              <w:rPr>
                <w:rFonts w:ascii="宋体" w:hAnsi="宋体" w:hint="eastAsia"/>
                <w:szCs w:val="21"/>
              </w:rPr>
              <w:t>；</w:t>
            </w:r>
            <w:r>
              <w:rPr>
                <w:rFonts w:ascii="宋体" w:hAnsi="宋体" w:hint="eastAsia"/>
                <w:szCs w:val="21"/>
              </w:rPr>
              <w:t>Z</w:t>
            </w:r>
            <w:r w:rsidR="00611077" w:rsidRPr="00ED0988">
              <w:rPr>
                <w:rFonts w:ascii="宋体" w:hAnsi="宋体" w:hint="eastAsia"/>
                <w:szCs w:val="21"/>
              </w:rPr>
              <w:t>—</w:t>
            </w:r>
            <w:r w:rsidR="00611077">
              <w:rPr>
                <w:rFonts w:hint="eastAsia"/>
              </w:rPr>
              <w:t>总长度</w:t>
            </w:r>
            <w:r w:rsidR="00611077">
              <w:rPr>
                <w:rFonts w:ascii="宋体" w:hAnsi="宋体" w:hint="eastAsia"/>
                <w:szCs w:val="21"/>
              </w:rPr>
              <w:t>；</w:t>
            </w:r>
            <w:r w:rsidR="00657C81">
              <w:rPr>
                <w:rFonts w:ascii="宋体" w:hAnsi="宋体" w:hint="eastAsia"/>
                <w:szCs w:val="21"/>
              </w:rPr>
              <w:t>Z</w:t>
            </w:r>
            <w:r w:rsidR="00C8732D">
              <w:rPr>
                <w:rFonts w:ascii="宋体" w:hAnsi="宋体"/>
                <w:szCs w:val="21"/>
              </w:rPr>
              <w:t>1</w:t>
            </w:r>
            <w:r w:rsidR="00657C81" w:rsidRPr="00ED0988">
              <w:rPr>
                <w:rFonts w:ascii="宋体" w:hAnsi="宋体" w:hint="eastAsia"/>
                <w:szCs w:val="21"/>
              </w:rPr>
              <w:t>—</w:t>
            </w:r>
            <w:r w:rsidR="00C351F0">
              <w:rPr>
                <w:rFonts w:ascii="宋体" w:hAnsi="宋体" w:hint="eastAsia"/>
                <w:szCs w:val="21"/>
              </w:rPr>
              <w:t>可伸缩部位</w:t>
            </w:r>
            <w:r w:rsidR="00796B8D">
              <w:rPr>
                <w:rFonts w:ascii="宋体" w:hAnsi="宋体" w:hint="eastAsia"/>
                <w:szCs w:val="21"/>
              </w:rPr>
              <w:t>自然</w:t>
            </w:r>
            <w:r w:rsidR="00C351F0">
              <w:rPr>
                <w:rFonts w:ascii="宋体" w:hAnsi="宋体" w:hint="eastAsia"/>
                <w:szCs w:val="21"/>
              </w:rPr>
              <w:t>长度</w:t>
            </w:r>
            <w:r w:rsidR="00657C81" w:rsidRPr="00ED0988">
              <w:rPr>
                <w:rFonts w:ascii="宋体" w:hAnsi="宋体" w:hint="eastAsia"/>
                <w:szCs w:val="21"/>
              </w:rPr>
              <w:t>；</w:t>
            </w:r>
            <w:r w:rsidR="00611077">
              <w:rPr>
                <w:rFonts w:ascii="宋体" w:hAnsi="宋体" w:hint="eastAsia"/>
                <w:szCs w:val="21"/>
              </w:rPr>
              <w:t>e</w:t>
            </w:r>
            <w:proofErr w:type="gramStart"/>
            <w:r w:rsidR="00611077" w:rsidRPr="00ED0988">
              <w:rPr>
                <w:rFonts w:ascii="宋体" w:hAnsi="宋体" w:hint="eastAsia"/>
                <w:szCs w:val="21"/>
              </w:rPr>
              <w:t>—</w:t>
            </w:r>
            <w:r w:rsidR="00611077">
              <w:rPr>
                <w:rFonts w:hint="eastAsia"/>
              </w:rPr>
              <w:t>承口</w:t>
            </w:r>
            <w:proofErr w:type="gramEnd"/>
            <w:r w:rsidR="00611077">
              <w:rPr>
                <w:rFonts w:hint="eastAsia"/>
              </w:rPr>
              <w:t>壁厚</w:t>
            </w:r>
            <w:r w:rsidR="00611077" w:rsidRPr="00907C25">
              <w:rPr>
                <w:rFonts w:ascii="宋体" w:hAnsi="宋体" w:hint="eastAsia"/>
                <w:szCs w:val="21"/>
              </w:rPr>
              <w:t xml:space="preserve"> </w:t>
            </w:r>
          </w:p>
        </w:tc>
        <w:tc>
          <w:tcPr>
            <w:tcW w:w="4389" w:type="dxa"/>
            <w:gridSpan w:val="2"/>
            <w:vAlign w:val="center"/>
          </w:tcPr>
          <w:p w14:paraId="00C3E8FA" w14:textId="491E26AD" w:rsidR="00611077" w:rsidRPr="003F19C2" w:rsidRDefault="00CE19C8" w:rsidP="003F19C2">
            <w:pPr>
              <w:jc w:val="center"/>
              <w:rPr>
                <w:rFonts w:ascii="宋体" w:hAnsi="宋体"/>
                <w:szCs w:val="21"/>
              </w:rPr>
            </w:pPr>
            <w:r>
              <w:rPr>
                <w:rFonts w:ascii="宋体" w:hAnsi="宋体" w:hint="eastAsia"/>
                <w:szCs w:val="21"/>
              </w:rPr>
              <w:t>L1</w:t>
            </w:r>
            <w:r w:rsidR="00C63DA5" w:rsidRPr="00904709">
              <w:rPr>
                <w:rFonts w:ascii="宋体" w:hAnsi="宋体" w:hint="eastAsia"/>
                <w:szCs w:val="21"/>
              </w:rPr>
              <w:t>—矩形截面长；</w:t>
            </w:r>
            <w:r>
              <w:rPr>
                <w:rFonts w:ascii="宋体" w:hAnsi="宋体" w:hint="eastAsia"/>
                <w:szCs w:val="21"/>
              </w:rPr>
              <w:t>L2</w:t>
            </w:r>
            <w:r w:rsidR="00C63DA5" w:rsidRPr="00904709">
              <w:rPr>
                <w:rFonts w:ascii="宋体" w:hAnsi="宋体" w:hint="eastAsia"/>
                <w:szCs w:val="21"/>
              </w:rPr>
              <w:t>—矩形截面宽</w:t>
            </w:r>
            <w:r w:rsidR="00C63DA5" w:rsidRPr="00ED0988">
              <w:rPr>
                <w:rFonts w:ascii="宋体" w:hAnsi="宋体" w:hint="eastAsia"/>
                <w:szCs w:val="21"/>
              </w:rPr>
              <w:t>；</w:t>
            </w:r>
            <w:r>
              <w:rPr>
                <w:rFonts w:ascii="宋体" w:hAnsi="宋体" w:hint="eastAsia"/>
                <w:szCs w:val="21"/>
              </w:rPr>
              <w:t>Z</w:t>
            </w:r>
            <w:r w:rsidR="00C63DA5" w:rsidRPr="00ED0988">
              <w:rPr>
                <w:rFonts w:ascii="宋体" w:hAnsi="宋体" w:hint="eastAsia"/>
                <w:szCs w:val="21"/>
              </w:rPr>
              <w:t>—</w:t>
            </w:r>
            <w:r w:rsidR="003F19C2">
              <w:rPr>
                <w:rFonts w:ascii="宋体" w:hAnsi="宋体" w:hint="eastAsia"/>
                <w:szCs w:val="21"/>
              </w:rPr>
              <w:t>直接管长</w:t>
            </w:r>
          </w:p>
        </w:tc>
      </w:tr>
    </w:tbl>
    <w:p w14:paraId="410E71A6" w14:textId="38C7DFCD" w:rsidR="00EC48E4" w:rsidRPr="0026510F" w:rsidRDefault="00EC48E4" w:rsidP="00EC48E4">
      <w:pPr>
        <w:pStyle w:val="af9"/>
        <w:spacing w:line="360" w:lineRule="auto"/>
        <w:ind w:left="690"/>
        <w:jc w:val="center"/>
        <w:outlineLvl w:val="9"/>
        <w:rPr>
          <w:rFonts w:ascii="宋体" w:eastAsia="宋体" w:hAnsi="宋体"/>
          <w:b/>
          <w:sz w:val="24"/>
          <w:szCs w:val="24"/>
        </w:rPr>
      </w:pPr>
      <w:r w:rsidRPr="0026510F">
        <w:rPr>
          <w:rFonts w:ascii="宋体" w:eastAsia="宋体" w:hAnsi="宋体" w:hint="eastAsia"/>
          <w:b/>
          <w:sz w:val="24"/>
          <w:szCs w:val="24"/>
        </w:rPr>
        <w:t xml:space="preserve">表 </w:t>
      </w:r>
      <w:r w:rsidRPr="0026510F">
        <w:rPr>
          <w:rFonts w:ascii="宋体" w:eastAsia="宋体" w:hAnsi="宋体"/>
          <w:b/>
          <w:sz w:val="24"/>
          <w:szCs w:val="24"/>
        </w:rPr>
        <w:t>A.0.</w:t>
      </w:r>
      <w:r w:rsidR="00BE6928" w:rsidRPr="0026510F">
        <w:rPr>
          <w:rFonts w:ascii="宋体" w:eastAsia="宋体" w:hAnsi="宋体"/>
          <w:b/>
          <w:sz w:val="24"/>
          <w:szCs w:val="24"/>
        </w:rPr>
        <w:t>6</w:t>
      </w:r>
      <w:r w:rsidRPr="0026510F">
        <w:rPr>
          <w:rFonts w:ascii="宋体" w:eastAsia="宋体" w:hAnsi="宋体"/>
          <w:b/>
          <w:sz w:val="24"/>
          <w:szCs w:val="24"/>
        </w:rPr>
        <w:t xml:space="preserve">  </w:t>
      </w:r>
      <w:r w:rsidR="00C65581" w:rsidRPr="0026510F">
        <w:rPr>
          <w:rFonts w:ascii="宋体" w:eastAsia="宋体" w:hAnsi="宋体" w:hint="eastAsia"/>
          <w:b/>
          <w:sz w:val="24"/>
          <w:szCs w:val="24"/>
        </w:rPr>
        <w:t>柔性</w:t>
      </w:r>
      <w:r w:rsidR="00263F9A" w:rsidRPr="0026510F">
        <w:rPr>
          <w:rFonts w:ascii="宋体" w:eastAsia="宋体" w:hAnsi="宋体" w:hint="eastAsia"/>
          <w:b/>
          <w:sz w:val="24"/>
          <w:szCs w:val="24"/>
        </w:rPr>
        <w:t>伸缩接头</w:t>
      </w:r>
      <w:r w:rsidRPr="0026510F">
        <w:rPr>
          <w:rFonts w:ascii="宋体" w:eastAsia="宋体" w:hAnsi="宋体" w:hint="eastAsia"/>
          <w:b/>
          <w:sz w:val="24"/>
          <w:szCs w:val="24"/>
        </w:rPr>
        <w:t>、直接（mm）</w:t>
      </w:r>
    </w:p>
    <w:tbl>
      <w:tblPr>
        <w:tblStyle w:val="af"/>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547"/>
        <w:gridCol w:w="1559"/>
        <w:gridCol w:w="991"/>
        <w:gridCol w:w="993"/>
        <w:gridCol w:w="993"/>
        <w:gridCol w:w="1275"/>
        <w:gridCol w:w="1400"/>
      </w:tblGrid>
      <w:tr w:rsidR="0013682B" w:rsidRPr="005D6D61" w14:paraId="23798BB7" w14:textId="77777777" w:rsidTr="002D3355">
        <w:trPr>
          <w:trHeight w:val="312"/>
          <w:jc w:val="center"/>
        </w:trPr>
        <w:tc>
          <w:tcPr>
            <w:tcW w:w="883" w:type="pct"/>
            <w:vMerge w:val="restart"/>
            <w:vAlign w:val="center"/>
          </w:tcPr>
          <w:p w14:paraId="2E5AE297" w14:textId="38098D1C" w:rsidR="0013682B" w:rsidRPr="005D6D61" w:rsidRDefault="0013682B" w:rsidP="009239AB">
            <w:pPr>
              <w:jc w:val="center"/>
              <w:rPr>
                <w:rFonts w:ascii="宋体" w:hAnsi="宋体"/>
                <w:szCs w:val="21"/>
              </w:rPr>
            </w:pPr>
            <w:r w:rsidRPr="005D6D61">
              <w:rPr>
                <w:rFonts w:ascii="宋体" w:hAnsi="宋体" w:hint="eastAsia"/>
                <w:szCs w:val="21"/>
              </w:rPr>
              <w:t>规格</w:t>
            </w:r>
            <w:r>
              <w:rPr>
                <w:rFonts w:ascii="宋体" w:hAnsi="宋体" w:hint="eastAsia"/>
                <w:szCs w:val="21"/>
              </w:rPr>
              <w:t xml:space="preserve">  </w:t>
            </w:r>
            <w:r>
              <w:rPr>
                <w:rFonts w:ascii="宋体" w:hAnsi="宋体"/>
                <w:szCs w:val="21"/>
              </w:rPr>
              <w:t>L1</w:t>
            </w:r>
            <w:r w:rsidRPr="005D6D61">
              <w:rPr>
                <w:rFonts w:ascii="宋体" w:hAnsi="宋体" w:hint="eastAsia"/>
                <w:szCs w:val="21"/>
              </w:rPr>
              <w:t>×</w:t>
            </w:r>
            <w:r>
              <w:rPr>
                <w:rFonts w:ascii="宋体" w:hAnsi="宋体" w:hint="eastAsia"/>
                <w:szCs w:val="21"/>
              </w:rPr>
              <w:t>L2</w:t>
            </w:r>
          </w:p>
        </w:tc>
        <w:tc>
          <w:tcPr>
            <w:tcW w:w="890" w:type="pct"/>
          </w:tcPr>
          <w:p w14:paraId="6FB3822F" w14:textId="79234AA4" w:rsidR="0013682B" w:rsidRPr="005D6D61" w:rsidRDefault="0013682B" w:rsidP="00963322">
            <w:pPr>
              <w:jc w:val="center"/>
              <w:rPr>
                <w:rFonts w:ascii="宋体" w:hAnsi="宋体"/>
                <w:szCs w:val="21"/>
              </w:rPr>
            </w:pPr>
            <w:r>
              <w:rPr>
                <w:rFonts w:ascii="宋体" w:hAnsi="宋体" w:hint="eastAsia"/>
                <w:szCs w:val="21"/>
              </w:rPr>
              <w:t>直接</w:t>
            </w:r>
          </w:p>
        </w:tc>
        <w:tc>
          <w:tcPr>
            <w:tcW w:w="3227" w:type="pct"/>
            <w:gridSpan w:val="5"/>
          </w:tcPr>
          <w:p w14:paraId="54964247" w14:textId="18AA1655" w:rsidR="0013682B" w:rsidRPr="005D6D61" w:rsidRDefault="0013682B" w:rsidP="00263F9A">
            <w:pPr>
              <w:jc w:val="center"/>
              <w:rPr>
                <w:rFonts w:ascii="宋体" w:hAnsi="宋体"/>
                <w:szCs w:val="21"/>
              </w:rPr>
            </w:pPr>
            <w:r w:rsidRPr="005D6D61">
              <w:rPr>
                <w:rFonts w:ascii="宋体" w:hAnsi="宋体" w:hint="eastAsia"/>
                <w:szCs w:val="21"/>
              </w:rPr>
              <w:t xml:space="preserve"> </w:t>
            </w:r>
            <w:r w:rsidR="00263F9A">
              <w:rPr>
                <w:rFonts w:ascii="宋体" w:hAnsi="宋体" w:hint="eastAsia"/>
                <w:szCs w:val="21"/>
              </w:rPr>
              <w:t>柔性</w:t>
            </w:r>
            <w:r>
              <w:rPr>
                <w:rFonts w:ascii="宋体" w:hAnsi="宋体" w:hint="eastAsia"/>
                <w:szCs w:val="21"/>
              </w:rPr>
              <w:t>伸缩</w:t>
            </w:r>
            <w:r w:rsidR="00263F9A">
              <w:rPr>
                <w:rFonts w:ascii="宋体" w:hAnsi="宋体" w:hint="eastAsia"/>
                <w:szCs w:val="21"/>
              </w:rPr>
              <w:t>接头</w:t>
            </w:r>
          </w:p>
        </w:tc>
      </w:tr>
      <w:tr w:rsidR="00995F56" w:rsidRPr="005D6D61" w14:paraId="163B0317" w14:textId="77777777" w:rsidTr="002D3355">
        <w:trPr>
          <w:trHeight w:val="312"/>
          <w:jc w:val="center"/>
        </w:trPr>
        <w:tc>
          <w:tcPr>
            <w:tcW w:w="883" w:type="pct"/>
            <w:vMerge/>
          </w:tcPr>
          <w:p w14:paraId="08F1B0DE" w14:textId="77777777" w:rsidR="00995F56" w:rsidRPr="005D6D61" w:rsidRDefault="00995F56" w:rsidP="00995F56">
            <w:pPr>
              <w:jc w:val="center"/>
              <w:rPr>
                <w:rFonts w:ascii="宋体" w:hAnsi="宋体"/>
                <w:szCs w:val="21"/>
              </w:rPr>
            </w:pPr>
          </w:p>
        </w:tc>
        <w:tc>
          <w:tcPr>
            <w:tcW w:w="890" w:type="pct"/>
          </w:tcPr>
          <w:p w14:paraId="136D181C" w14:textId="1D787B88" w:rsidR="00995F56" w:rsidRPr="005D6D61" w:rsidRDefault="00995F56" w:rsidP="00995F56">
            <w:pPr>
              <w:jc w:val="center"/>
              <w:rPr>
                <w:rFonts w:ascii="宋体" w:hAnsi="宋体"/>
                <w:szCs w:val="21"/>
              </w:rPr>
            </w:pPr>
            <w:r>
              <w:rPr>
                <w:rFonts w:ascii="宋体" w:hAnsi="宋体" w:hint="eastAsia"/>
                <w:szCs w:val="21"/>
              </w:rPr>
              <w:t>Z</w:t>
            </w:r>
          </w:p>
        </w:tc>
        <w:tc>
          <w:tcPr>
            <w:tcW w:w="566" w:type="pct"/>
          </w:tcPr>
          <w:p w14:paraId="5B429ED8" w14:textId="0D536A5A" w:rsidR="00995F56" w:rsidRPr="005D6D61" w:rsidRDefault="00995F56" w:rsidP="00995F56">
            <w:pPr>
              <w:jc w:val="center"/>
              <w:rPr>
                <w:rFonts w:ascii="宋体" w:hAnsi="宋体"/>
                <w:szCs w:val="21"/>
              </w:rPr>
            </w:pPr>
            <w:r>
              <w:rPr>
                <w:rFonts w:ascii="宋体" w:hAnsi="宋体" w:hint="eastAsia"/>
                <w:szCs w:val="21"/>
              </w:rPr>
              <w:t>Z</w:t>
            </w:r>
          </w:p>
        </w:tc>
        <w:tc>
          <w:tcPr>
            <w:tcW w:w="567" w:type="pct"/>
          </w:tcPr>
          <w:p w14:paraId="2C763099" w14:textId="1B97DDC4" w:rsidR="00995F56" w:rsidRDefault="00995F56" w:rsidP="00995F56">
            <w:pPr>
              <w:jc w:val="center"/>
              <w:rPr>
                <w:rFonts w:ascii="宋体" w:hAnsi="宋体"/>
              </w:rPr>
            </w:pPr>
            <w:r>
              <w:rPr>
                <w:rFonts w:ascii="宋体" w:hAnsi="宋体" w:hint="eastAsia"/>
              </w:rPr>
              <w:t>Z1</w:t>
            </w:r>
          </w:p>
        </w:tc>
        <w:tc>
          <w:tcPr>
            <w:tcW w:w="567" w:type="pct"/>
          </w:tcPr>
          <w:p w14:paraId="528B8039" w14:textId="7104A4E9" w:rsidR="00995F56" w:rsidRPr="005D6D61" w:rsidRDefault="00995F56" w:rsidP="00995F56">
            <w:pPr>
              <w:jc w:val="center"/>
              <w:rPr>
                <w:rFonts w:ascii="宋体" w:hAnsi="宋体"/>
              </w:rPr>
            </w:pPr>
            <w:r>
              <w:rPr>
                <w:rFonts w:ascii="宋体" w:hAnsi="宋体" w:hint="eastAsia"/>
                <w:szCs w:val="21"/>
              </w:rPr>
              <w:t>e</w:t>
            </w:r>
          </w:p>
        </w:tc>
        <w:tc>
          <w:tcPr>
            <w:tcW w:w="728" w:type="pct"/>
          </w:tcPr>
          <w:p w14:paraId="25D4B8E9" w14:textId="3A27A28C" w:rsidR="00995F56" w:rsidRPr="005D6D61" w:rsidRDefault="00995F56" w:rsidP="00995F56">
            <w:pPr>
              <w:jc w:val="center"/>
              <w:rPr>
                <w:rFonts w:ascii="宋体" w:hAnsi="宋体"/>
                <w:szCs w:val="21"/>
              </w:rPr>
            </w:pPr>
            <w:r w:rsidRPr="00315229">
              <w:rPr>
                <w:rFonts w:ascii="宋体" w:hAnsi="宋体" w:hint="eastAsia"/>
                <w:szCs w:val="21"/>
              </w:rPr>
              <w:t>Δ</w:t>
            </w:r>
            <w:r>
              <w:rPr>
                <w:rFonts w:ascii="宋体" w:hAnsi="宋体" w:hint="eastAsia"/>
                <w:szCs w:val="21"/>
              </w:rPr>
              <w:t>Z（纵向）</w:t>
            </w:r>
          </w:p>
        </w:tc>
        <w:tc>
          <w:tcPr>
            <w:tcW w:w="799" w:type="pct"/>
          </w:tcPr>
          <w:p w14:paraId="6CC68075" w14:textId="7666977D" w:rsidR="00995F56" w:rsidRPr="005D6D61" w:rsidRDefault="00995F56" w:rsidP="00995F56">
            <w:pPr>
              <w:jc w:val="center"/>
              <w:rPr>
                <w:rFonts w:ascii="宋体" w:hAnsi="宋体"/>
                <w:szCs w:val="21"/>
              </w:rPr>
            </w:pPr>
            <w:r w:rsidRPr="00315229">
              <w:rPr>
                <w:rFonts w:ascii="宋体" w:hAnsi="宋体" w:hint="eastAsia"/>
                <w:szCs w:val="21"/>
              </w:rPr>
              <w:t>Δ</w:t>
            </w:r>
            <w:r>
              <w:rPr>
                <w:rFonts w:ascii="宋体" w:hAnsi="宋体" w:hint="eastAsia"/>
                <w:szCs w:val="21"/>
              </w:rPr>
              <w:t>Z（横向）</w:t>
            </w:r>
          </w:p>
        </w:tc>
      </w:tr>
      <w:tr w:rsidR="00995F56" w:rsidRPr="005D6D61" w14:paraId="4BA4A4A1" w14:textId="77777777" w:rsidTr="002D3355">
        <w:trPr>
          <w:trHeight w:val="223"/>
          <w:jc w:val="center"/>
        </w:trPr>
        <w:tc>
          <w:tcPr>
            <w:tcW w:w="883" w:type="pct"/>
          </w:tcPr>
          <w:p w14:paraId="70F2431F" w14:textId="77777777" w:rsidR="00995F56" w:rsidRPr="005D6D61" w:rsidRDefault="00995F56" w:rsidP="00995F56">
            <w:pPr>
              <w:jc w:val="center"/>
              <w:rPr>
                <w:rFonts w:ascii="宋体" w:hAnsi="宋体"/>
                <w:szCs w:val="21"/>
              </w:rPr>
            </w:pPr>
            <w:r w:rsidRPr="005D6D61">
              <w:rPr>
                <w:rFonts w:ascii="宋体" w:hAnsi="宋体" w:hint="eastAsia"/>
                <w:szCs w:val="21"/>
              </w:rPr>
              <w:t>150×130</w:t>
            </w:r>
          </w:p>
        </w:tc>
        <w:tc>
          <w:tcPr>
            <w:tcW w:w="890" w:type="pct"/>
          </w:tcPr>
          <w:p w14:paraId="15F55015" w14:textId="74136714" w:rsidR="00995F56" w:rsidRPr="005D6D61" w:rsidRDefault="007C1B1C" w:rsidP="00995F56">
            <w:pPr>
              <w:jc w:val="center"/>
              <w:rPr>
                <w:rFonts w:ascii="宋体" w:hAnsi="宋体"/>
                <w:szCs w:val="21"/>
              </w:rPr>
            </w:pPr>
            <w:r>
              <w:rPr>
                <w:rFonts w:ascii="宋体" w:hAnsi="宋体" w:hint="eastAsia"/>
                <w:szCs w:val="21"/>
              </w:rPr>
              <w:t>Z</w:t>
            </w:r>
            <w:r w:rsidR="00995F56" w:rsidRPr="00465162">
              <w:rPr>
                <w:rFonts w:ascii="宋体" w:hAnsi="宋体" w:hint="eastAsia"/>
                <w:szCs w:val="21"/>
              </w:rPr>
              <w:t>≥</w:t>
            </w:r>
            <w:r w:rsidR="00995F56">
              <w:rPr>
                <w:rFonts w:ascii="宋体" w:hAnsi="宋体" w:hint="eastAsia"/>
                <w:szCs w:val="21"/>
              </w:rPr>
              <w:t>10</w:t>
            </w:r>
          </w:p>
        </w:tc>
        <w:tc>
          <w:tcPr>
            <w:tcW w:w="566" w:type="pct"/>
          </w:tcPr>
          <w:p w14:paraId="7F0DE488" w14:textId="4B253C08" w:rsidR="00995F56" w:rsidRPr="005D6D61" w:rsidRDefault="007C1B1C" w:rsidP="00995F56">
            <w:pPr>
              <w:jc w:val="center"/>
              <w:rPr>
                <w:rFonts w:ascii="宋体" w:hAnsi="宋体"/>
                <w:szCs w:val="21"/>
              </w:rPr>
            </w:pPr>
            <w:r>
              <w:rPr>
                <w:rFonts w:ascii="宋体" w:hAnsi="宋体" w:hint="eastAsia"/>
                <w:szCs w:val="21"/>
              </w:rPr>
              <w:t>Z</w:t>
            </w:r>
            <w:r w:rsidR="00995F56" w:rsidRPr="00597360">
              <w:rPr>
                <w:rFonts w:ascii="宋体" w:hAnsi="宋体" w:hint="eastAsia"/>
                <w:szCs w:val="21"/>
              </w:rPr>
              <w:t>≥400</w:t>
            </w:r>
          </w:p>
        </w:tc>
        <w:tc>
          <w:tcPr>
            <w:tcW w:w="567" w:type="pct"/>
          </w:tcPr>
          <w:p w14:paraId="3E32FAD1" w14:textId="6CA5664E" w:rsidR="00995F56" w:rsidRPr="00597360" w:rsidRDefault="007C1B1C" w:rsidP="00995F56">
            <w:pPr>
              <w:jc w:val="center"/>
              <w:rPr>
                <w:rFonts w:ascii="宋体" w:hAnsi="宋体"/>
              </w:rPr>
            </w:pPr>
            <w:r>
              <w:rPr>
                <w:rFonts w:ascii="宋体" w:hAnsi="宋体" w:hint="eastAsia"/>
              </w:rPr>
              <w:t>Z1</w:t>
            </w:r>
            <w:r w:rsidR="00995F56" w:rsidRPr="007B62D3">
              <w:rPr>
                <w:rFonts w:ascii="宋体" w:hAnsi="宋体" w:hint="eastAsia"/>
                <w:szCs w:val="21"/>
              </w:rPr>
              <w:t>≥220</w:t>
            </w:r>
          </w:p>
        </w:tc>
        <w:tc>
          <w:tcPr>
            <w:tcW w:w="567" w:type="pct"/>
          </w:tcPr>
          <w:p w14:paraId="6775D33B" w14:textId="5A37715C" w:rsidR="00995F56" w:rsidRPr="005D6D61" w:rsidRDefault="00995F56" w:rsidP="00995F56">
            <w:pPr>
              <w:jc w:val="center"/>
              <w:rPr>
                <w:rFonts w:ascii="宋体" w:hAnsi="宋体"/>
              </w:rPr>
            </w:pPr>
            <w:r>
              <w:rPr>
                <w:rFonts w:ascii="宋体" w:hAnsi="宋体" w:hint="eastAsia"/>
                <w:szCs w:val="21"/>
              </w:rPr>
              <w:t>e</w:t>
            </w:r>
            <w:r w:rsidRPr="00465162">
              <w:rPr>
                <w:rFonts w:ascii="宋体" w:hAnsi="宋体" w:hint="eastAsia"/>
                <w:szCs w:val="21"/>
              </w:rPr>
              <w:t>≥</w:t>
            </w:r>
            <w:r>
              <w:rPr>
                <w:rFonts w:ascii="宋体" w:hAnsi="宋体" w:hint="eastAsia"/>
                <w:szCs w:val="21"/>
              </w:rPr>
              <w:t>3.8</w:t>
            </w:r>
          </w:p>
        </w:tc>
        <w:tc>
          <w:tcPr>
            <w:tcW w:w="728" w:type="pct"/>
          </w:tcPr>
          <w:p w14:paraId="53052A5E" w14:textId="5C45A80F" w:rsidR="00995F56" w:rsidRPr="005D6D61" w:rsidRDefault="002D3355" w:rsidP="00995F56">
            <w:pPr>
              <w:jc w:val="center"/>
              <w:rPr>
                <w:rFonts w:ascii="宋体" w:hAnsi="宋体"/>
                <w:szCs w:val="21"/>
              </w:rPr>
            </w:pPr>
            <w:r w:rsidRPr="002D3355">
              <w:rPr>
                <w:rFonts w:ascii="宋体" w:hAnsi="宋体" w:hint="eastAsia"/>
                <w:szCs w:val="21"/>
              </w:rPr>
              <w:t>±</w:t>
            </w:r>
            <w:r w:rsidR="00CD1876">
              <w:rPr>
                <w:rFonts w:ascii="宋体" w:hAnsi="宋体" w:hint="eastAsia"/>
                <w:szCs w:val="21"/>
              </w:rPr>
              <w:t>75</w:t>
            </w:r>
          </w:p>
        </w:tc>
        <w:tc>
          <w:tcPr>
            <w:tcW w:w="799" w:type="pct"/>
          </w:tcPr>
          <w:p w14:paraId="083746D2" w14:textId="7C28F63C" w:rsidR="00995F56" w:rsidRPr="005D6D61" w:rsidRDefault="002D3355" w:rsidP="00995F56">
            <w:pPr>
              <w:jc w:val="center"/>
              <w:rPr>
                <w:rFonts w:ascii="宋体" w:hAnsi="宋体"/>
                <w:szCs w:val="21"/>
              </w:rPr>
            </w:pPr>
            <w:r w:rsidRPr="002D3355">
              <w:rPr>
                <w:rFonts w:ascii="宋体" w:hAnsi="宋体" w:hint="eastAsia"/>
                <w:szCs w:val="21"/>
              </w:rPr>
              <w:t>±</w:t>
            </w:r>
            <w:r w:rsidR="00CD1876">
              <w:rPr>
                <w:rFonts w:ascii="宋体" w:hAnsi="宋体" w:hint="eastAsia"/>
                <w:szCs w:val="21"/>
              </w:rPr>
              <w:t>60</w:t>
            </w:r>
          </w:p>
        </w:tc>
      </w:tr>
      <w:tr w:rsidR="002D3355" w:rsidRPr="005D6D61" w14:paraId="23C53856" w14:textId="77777777" w:rsidTr="002D3355">
        <w:trPr>
          <w:trHeight w:val="223"/>
          <w:jc w:val="center"/>
        </w:trPr>
        <w:tc>
          <w:tcPr>
            <w:tcW w:w="883" w:type="pct"/>
          </w:tcPr>
          <w:p w14:paraId="064C9320" w14:textId="77777777" w:rsidR="002D3355" w:rsidRPr="005D6D61" w:rsidRDefault="002D3355" w:rsidP="002D3355">
            <w:pPr>
              <w:jc w:val="center"/>
              <w:rPr>
                <w:rFonts w:ascii="宋体" w:hAnsi="宋体"/>
                <w:szCs w:val="21"/>
              </w:rPr>
            </w:pPr>
            <w:r w:rsidRPr="005D6D61">
              <w:rPr>
                <w:rFonts w:ascii="宋体" w:hAnsi="宋体" w:hint="eastAsia"/>
                <w:szCs w:val="21"/>
              </w:rPr>
              <w:t>190×160</w:t>
            </w:r>
          </w:p>
        </w:tc>
        <w:tc>
          <w:tcPr>
            <w:tcW w:w="890" w:type="pct"/>
          </w:tcPr>
          <w:p w14:paraId="334AC9D5" w14:textId="2FC65A3D" w:rsidR="002D3355" w:rsidRPr="005D6D61" w:rsidRDefault="007C1B1C" w:rsidP="002D3355">
            <w:pPr>
              <w:jc w:val="center"/>
              <w:rPr>
                <w:rFonts w:ascii="宋体" w:hAnsi="宋体"/>
                <w:szCs w:val="21"/>
              </w:rPr>
            </w:pPr>
            <w:r>
              <w:rPr>
                <w:rFonts w:ascii="宋体" w:hAnsi="宋体" w:hint="eastAsia"/>
                <w:szCs w:val="21"/>
              </w:rPr>
              <w:t>Z</w:t>
            </w:r>
            <w:r w:rsidR="002D3355" w:rsidRPr="00465162">
              <w:rPr>
                <w:rFonts w:ascii="宋体" w:hAnsi="宋体" w:hint="eastAsia"/>
                <w:szCs w:val="21"/>
              </w:rPr>
              <w:t>≥</w:t>
            </w:r>
            <w:r w:rsidR="002D3355">
              <w:rPr>
                <w:rFonts w:ascii="宋体" w:hAnsi="宋体" w:hint="eastAsia"/>
                <w:szCs w:val="21"/>
              </w:rPr>
              <w:t>13</w:t>
            </w:r>
          </w:p>
        </w:tc>
        <w:tc>
          <w:tcPr>
            <w:tcW w:w="566" w:type="pct"/>
          </w:tcPr>
          <w:p w14:paraId="572DB037" w14:textId="3D273240" w:rsidR="002D3355" w:rsidRPr="005D6D61" w:rsidRDefault="007C1B1C" w:rsidP="002D3355">
            <w:pPr>
              <w:jc w:val="center"/>
              <w:rPr>
                <w:rFonts w:ascii="宋体" w:hAnsi="宋体"/>
                <w:szCs w:val="21"/>
              </w:rPr>
            </w:pPr>
            <w:r>
              <w:rPr>
                <w:rFonts w:ascii="宋体" w:hAnsi="宋体" w:hint="eastAsia"/>
                <w:szCs w:val="21"/>
              </w:rPr>
              <w:t>Z</w:t>
            </w:r>
            <w:r w:rsidR="002D3355" w:rsidRPr="00597360">
              <w:rPr>
                <w:rFonts w:ascii="宋体" w:hAnsi="宋体" w:hint="eastAsia"/>
                <w:szCs w:val="21"/>
              </w:rPr>
              <w:t>≥400</w:t>
            </w:r>
          </w:p>
        </w:tc>
        <w:tc>
          <w:tcPr>
            <w:tcW w:w="567" w:type="pct"/>
          </w:tcPr>
          <w:p w14:paraId="053ED041" w14:textId="584E49BC" w:rsidR="002D3355" w:rsidRPr="00597360" w:rsidRDefault="007C1B1C" w:rsidP="002D3355">
            <w:pPr>
              <w:jc w:val="center"/>
              <w:rPr>
                <w:rFonts w:ascii="宋体" w:hAnsi="宋体"/>
              </w:rPr>
            </w:pPr>
            <w:r>
              <w:rPr>
                <w:rFonts w:ascii="宋体" w:hAnsi="宋体" w:hint="eastAsia"/>
              </w:rPr>
              <w:t>Z1</w:t>
            </w:r>
            <w:r w:rsidR="002D3355" w:rsidRPr="007B62D3">
              <w:rPr>
                <w:rFonts w:ascii="宋体" w:hAnsi="宋体" w:hint="eastAsia"/>
                <w:szCs w:val="21"/>
              </w:rPr>
              <w:t>≥220</w:t>
            </w:r>
          </w:p>
        </w:tc>
        <w:tc>
          <w:tcPr>
            <w:tcW w:w="567" w:type="pct"/>
          </w:tcPr>
          <w:p w14:paraId="6B9F6AB8" w14:textId="1C04B3DC" w:rsidR="002D3355" w:rsidRPr="005D6D61" w:rsidRDefault="002D3355" w:rsidP="002D3355">
            <w:pPr>
              <w:jc w:val="center"/>
              <w:rPr>
                <w:rFonts w:ascii="宋体" w:hAnsi="宋体"/>
              </w:rPr>
            </w:pPr>
            <w:r>
              <w:rPr>
                <w:rFonts w:ascii="宋体" w:hAnsi="宋体" w:hint="eastAsia"/>
                <w:szCs w:val="21"/>
              </w:rPr>
              <w:t>e</w:t>
            </w:r>
            <w:r w:rsidRPr="00465162">
              <w:rPr>
                <w:rFonts w:ascii="宋体" w:hAnsi="宋体" w:hint="eastAsia"/>
                <w:szCs w:val="21"/>
              </w:rPr>
              <w:t>≥</w:t>
            </w:r>
            <w:r>
              <w:rPr>
                <w:rFonts w:ascii="宋体" w:hAnsi="宋体" w:hint="eastAsia"/>
                <w:szCs w:val="21"/>
              </w:rPr>
              <w:t>3.8</w:t>
            </w:r>
          </w:p>
        </w:tc>
        <w:tc>
          <w:tcPr>
            <w:tcW w:w="728" w:type="pct"/>
          </w:tcPr>
          <w:p w14:paraId="0ECE24E5" w14:textId="426C2DC6" w:rsidR="002D3355" w:rsidRPr="005D6D61" w:rsidRDefault="002D3355" w:rsidP="002D3355">
            <w:pPr>
              <w:jc w:val="center"/>
              <w:rPr>
                <w:rFonts w:ascii="宋体" w:hAnsi="宋体"/>
                <w:szCs w:val="21"/>
              </w:rPr>
            </w:pPr>
            <w:r w:rsidRPr="000357EE">
              <w:rPr>
                <w:rFonts w:ascii="宋体" w:hAnsi="宋体" w:hint="eastAsia"/>
                <w:szCs w:val="21"/>
              </w:rPr>
              <w:t>±75</w:t>
            </w:r>
          </w:p>
        </w:tc>
        <w:tc>
          <w:tcPr>
            <w:tcW w:w="799" w:type="pct"/>
          </w:tcPr>
          <w:p w14:paraId="156A22C9" w14:textId="66DA0850" w:rsidR="002D3355" w:rsidRPr="005D6D61" w:rsidRDefault="002D3355" w:rsidP="002D3355">
            <w:pPr>
              <w:jc w:val="center"/>
              <w:rPr>
                <w:rFonts w:ascii="宋体" w:hAnsi="宋体"/>
                <w:szCs w:val="21"/>
              </w:rPr>
            </w:pPr>
            <w:r w:rsidRPr="007870C2">
              <w:rPr>
                <w:rFonts w:ascii="宋体" w:hAnsi="宋体" w:hint="eastAsia"/>
                <w:szCs w:val="21"/>
              </w:rPr>
              <w:t>±60</w:t>
            </w:r>
          </w:p>
        </w:tc>
      </w:tr>
      <w:tr w:rsidR="002D3355" w:rsidRPr="005D6D61" w14:paraId="0C04BEC1" w14:textId="77777777" w:rsidTr="002D3355">
        <w:trPr>
          <w:trHeight w:val="230"/>
          <w:jc w:val="center"/>
        </w:trPr>
        <w:tc>
          <w:tcPr>
            <w:tcW w:w="883" w:type="pct"/>
          </w:tcPr>
          <w:p w14:paraId="600F0160" w14:textId="77777777" w:rsidR="002D3355" w:rsidRPr="005D6D61" w:rsidRDefault="002D3355" w:rsidP="002D3355">
            <w:pPr>
              <w:jc w:val="center"/>
              <w:rPr>
                <w:rFonts w:ascii="宋体" w:hAnsi="宋体"/>
                <w:szCs w:val="21"/>
              </w:rPr>
            </w:pPr>
            <w:r w:rsidRPr="005D6D61">
              <w:rPr>
                <w:rFonts w:ascii="宋体" w:hAnsi="宋体" w:hint="eastAsia"/>
                <w:szCs w:val="21"/>
              </w:rPr>
              <w:t>240×200</w:t>
            </w:r>
          </w:p>
        </w:tc>
        <w:tc>
          <w:tcPr>
            <w:tcW w:w="890" w:type="pct"/>
          </w:tcPr>
          <w:p w14:paraId="3D90D21E" w14:textId="33FAA448" w:rsidR="002D3355" w:rsidRPr="005D6D61" w:rsidRDefault="007C1B1C" w:rsidP="002D3355">
            <w:pPr>
              <w:jc w:val="center"/>
              <w:rPr>
                <w:rFonts w:ascii="宋体" w:hAnsi="宋体"/>
                <w:szCs w:val="21"/>
              </w:rPr>
            </w:pPr>
            <w:r>
              <w:rPr>
                <w:rFonts w:ascii="宋体" w:hAnsi="宋体" w:hint="eastAsia"/>
                <w:szCs w:val="21"/>
              </w:rPr>
              <w:t>Z</w:t>
            </w:r>
            <w:r w:rsidR="002D3355" w:rsidRPr="00465162">
              <w:rPr>
                <w:rFonts w:ascii="宋体" w:hAnsi="宋体" w:hint="eastAsia"/>
                <w:szCs w:val="21"/>
              </w:rPr>
              <w:t>≥</w:t>
            </w:r>
            <w:r w:rsidR="002D3355">
              <w:rPr>
                <w:rFonts w:ascii="宋体" w:hAnsi="宋体" w:hint="eastAsia"/>
                <w:szCs w:val="21"/>
              </w:rPr>
              <w:t>17</w:t>
            </w:r>
          </w:p>
        </w:tc>
        <w:tc>
          <w:tcPr>
            <w:tcW w:w="566" w:type="pct"/>
          </w:tcPr>
          <w:p w14:paraId="77D9A7AE" w14:textId="5A232588" w:rsidR="002D3355" w:rsidRPr="005D6D61" w:rsidRDefault="007C1B1C" w:rsidP="002D3355">
            <w:pPr>
              <w:jc w:val="center"/>
              <w:rPr>
                <w:rFonts w:ascii="宋体" w:hAnsi="宋体"/>
                <w:szCs w:val="21"/>
              </w:rPr>
            </w:pPr>
            <w:r>
              <w:rPr>
                <w:rFonts w:ascii="宋体" w:hAnsi="宋体" w:hint="eastAsia"/>
                <w:szCs w:val="21"/>
              </w:rPr>
              <w:t>Z</w:t>
            </w:r>
            <w:r w:rsidR="002D3355" w:rsidRPr="00597360">
              <w:rPr>
                <w:rFonts w:ascii="宋体" w:hAnsi="宋体" w:hint="eastAsia"/>
                <w:szCs w:val="21"/>
              </w:rPr>
              <w:t>≥400</w:t>
            </w:r>
          </w:p>
        </w:tc>
        <w:tc>
          <w:tcPr>
            <w:tcW w:w="567" w:type="pct"/>
          </w:tcPr>
          <w:p w14:paraId="72691D59" w14:textId="66CA2909" w:rsidR="002D3355" w:rsidRPr="00597360" w:rsidRDefault="007C1B1C" w:rsidP="002D3355">
            <w:pPr>
              <w:jc w:val="center"/>
              <w:rPr>
                <w:rFonts w:ascii="宋体" w:hAnsi="宋体"/>
              </w:rPr>
            </w:pPr>
            <w:r>
              <w:rPr>
                <w:rFonts w:ascii="宋体" w:hAnsi="宋体" w:hint="eastAsia"/>
              </w:rPr>
              <w:t>Z1</w:t>
            </w:r>
            <w:r w:rsidR="002D3355" w:rsidRPr="007B62D3">
              <w:rPr>
                <w:rFonts w:ascii="宋体" w:hAnsi="宋体" w:hint="eastAsia"/>
                <w:szCs w:val="21"/>
              </w:rPr>
              <w:t>≥220</w:t>
            </w:r>
          </w:p>
        </w:tc>
        <w:tc>
          <w:tcPr>
            <w:tcW w:w="567" w:type="pct"/>
          </w:tcPr>
          <w:p w14:paraId="372FF16C" w14:textId="7B74C5CD" w:rsidR="002D3355" w:rsidRPr="005D6D61" w:rsidRDefault="002D3355" w:rsidP="002D3355">
            <w:pPr>
              <w:jc w:val="center"/>
              <w:rPr>
                <w:rFonts w:ascii="宋体" w:hAnsi="宋体"/>
              </w:rPr>
            </w:pPr>
            <w:r>
              <w:rPr>
                <w:rFonts w:ascii="宋体" w:hAnsi="宋体" w:hint="eastAsia"/>
                <w:szCs w:val="21"/>
              </w:rPr>
              <w:t>e</w:t>
            </w:r>
            <w:r w:rsidRPr="00465162">
              <w:rPr>
                <w:rFonts w:ascii="宋体" w:hAnsi="宋体" w:hint="eastAsia"/>
                <w:szCs w:val="21"/>
              </w:rPr>
              <w:t>≥</w:t>
            </w:r>
            <w:r>
              <w:rPr>
                <w:rFonts w:ascii="宋体" w:hAnsi="宋体" w:hint="eastAsia"/>
                <w:szCs w:val="21"/>
              </w:rPr>
              <w:t>4.3</w:t>
            </w:r>
          </w:p>
        </w:tc>
        <w:tc>
          <w:tcPr>
            <w:tcW w:w="728" w:type="pct"/>
          </w:tcPr>
          <w:p w14:paraId="7402B5CB" w14:textId="61B3AF87" w:rsidR="002D3355" w:rsidRPr="005D6D61" w:rsidRDefault="002D3355" w:rsidP="002D3355">
            <w:pPr>
              <w:jc w:val="center"/>
              <w:rPr>
                <w:rFonts w:ascii="宋体" w:hAnsi="宋体"/>
                <w:szCs w:val="21"/>
              </w:rPr>
            </w:pPr>
            <w:r w:rsidRPr="000357EE">
              <w:rPr>
                <w:rFonts w:ascii="宋体" w:hAnsi="宋体" w:hint="eastAsia"/>
                <w:szCs w:val="21"/>
              </w:rPr>
              <w:t>±75</w:t>
            </w:r>
          </w:p>
        </w:tc>
        <w:tc>
          <w:tcPr>
            <w:tcW w:w="799" w:type="pct"/>
          </w:tcPr>
          <w:p w14:paraId="2705290E" w14:textId="5938DA3A" w:rsidR="002D3355" w:rsidRPr="005D6D61" w:rsidRDefault="002D3355" w:rsidP="002D3355">
            <w:pPr>
              <w:jc w:val="center"/>
              <w:rPr>
                <w:rFonts w:ascii="宋体" w:hAnsi="宋体"/>
                <w:szCs w:val="21"/>
              </w:rPr>
            </w:pPr>
            <w:r w:rsidRPr="007870C2">
              <w:rPr>
                <w:rFonts w:ascii="宋体" w:hAnsi="宋体" w:hint="eastAsia"/>
                <w:szCs w:val="21"/>
              </w:rPr>
              <w:t>±60</w:t>
            </w:r>
          </w:p>
        </w:tc>
      </w:tr>
    </w:tbl>
    <w:p w14:paraId="13DF65E2" w14:textId="77777777" w:rsidR="00922B99" w:rsidRDefault="00640D0E" w:rsidP="00922B99">
      <w:pPr>
        <w:rPr>
          <w:rFonts w:ascii="宋体" w:hAnsi="宋体"/>
          <w:sz w:val="21"/>
        </w:rPr>
      </w:pPr>
      <w:r w:rsidRPr="00335B0F">
        <w:rPr>
          <w:rFonts w:ascii="宋体" w:hAnsi="宋体" w:hint="eastAsia"/>
          <w:sz w:val="21"/>
        </w:rPr>
        <w:t>注：表中ΔZ表示</w:t>
      </w:r>
      <w:r w:rsidR="002A04D1" w:rsidRPr="00335B0F">
        <w:rPr>
          <w:rFonts w:ascii="宋体" w:hAnsi="宋体" w:hint="eastAsia"/>
          <w:sz w:val="21"/>
        </w:rPr>
        <w:t>柔性伸缩接头的</w:t>
      </w:r>
      <w:r w:rsidRPr="00335B0F">
        <w:rPr>
          <w:rFonts w:ascii="宋体" w:hAnsi="宋体" w:hint="eastAsia"/>
          <w:sz w:val="21"/>
        </w:rPr>
        <w:t>伸缩余量，即Z</w:t>
      </w:r>
      <w:r w:rsidRPr="00335B0F">
        <w:rPr>
          <w:rFonts w:ascii="宋体" w:hAnsi="宋体"/>
          <w:sz w:val="21"/>
        </w:rPr>
        <w:t>1</w:t>
      </w:r>
      <w:r w:rsidRPr="00335B0F">
        <w:rPr>
          <w:rFonts w:ascii="宋体" w:hAnsi="宋体" w:hint="eastAsia"/>
          <w:sz w:val="21"/>
        </w:rPr>
        <w:t>部位可变形长度。</w:t>
      </w:r>
      <w:r w:rsidR="00335B0F" w:rsidRPr="00335B0F">
        <w:rPr>
          <w:rFonts w:ascii="宋体" w:hAnsi="宋体" w:hint="eastAsia"/>
          <w:sz w:val="21"/>
        </w:rPr>
        <w:t>柔性伸缩接头可以纵向（轴向）</w:t>
      </w:r>
      <w:r w:rsidR="00335B0F">
        <w:rPr>
          <w:rFonts w:ascii="宋体" w:hAnsi="宋体" w:hint="eastAsia"/>
          <w:sz w:val="21"/>
        </w:rPr>
        <w:t>拉长</w:t>
      </w:r>
      <w:r w:rsidR="00335B0F" w:rsidRPr="00335B0F">
        <w:rPr>
          <w:rFonts w:ascii="宋体" w:hAnsi="宋体" w:hint="eastAsia"/>
          <w:sz w:val="21"/>
        </w:rPr>
        <w:t>和压缩，也可以横向（垂直轴向）拉长。</w:t>
      </w:r>
      <w:r w:rsidR="00031025">
        <w:rPr>
          <w:rFonts w:ascii="宋体" w:hAnsi="宋体" w:hint="eastAsia"/>
          <w:sz w:val="21"/>
        </w:rPr>
        <w:t>伸缩余量的大小取决于</w:t>
      </w:r>
      <w:r w:rsidR="00816532">
        <w:rPr>
          <w:rFonts w:ascii="宋体" w:hAnsi="宋体" w:hint="eastAsia"/>
          <w:sz w:val="21"/>
        </w:rPr>
        <w:t>橡胶</w:t>
      </w:r>
      <w:r w:rsidR="00031025">
        <w:rPr>
          <w:rFonts w:ascii="宋体" w:hAnsi="宋体" w:hint="eastAsia"/>
          <w:sz w:val="21"/>
        </w:rPr>
        <w:t>柔性伸缩接头</w:t>
      </w:r>
      <w:r w:rsidR="00FC3FA4">
        <w:rPr>
          <w:rFonts w:ascii="宋体" w:hAnsi="宋体" w:hint="eastAsia"/>
          <w:sz w:val="21"/>
        </w:rPr>
        <w:t>可伸缩部位</w:t>
      </w:r>
      <w:r w:rsidR="00031025">
        <w:rPr>
          <w:rFonts w:ascii="宋体" w:hAnsi="宋体" w:hint="eastAsia"/>
          <w:sz w:val="21"/>
        </w:rPr>
        <w:t>的长度</w:t>
      </w:r>
      <w:r w:rsidR="006D6849">
        <w:rPr>
          <w:rFonts w:ascii="宋体" w:hAnsi="宋体" w:hint="eastAsia"/>
          <w:sz w:val="21"/>
        </w:rPr>
        <w:t>和</w:t>
      </w:r>
      <w:r w:rsidR="00421B68">
        <w:rPr>
          <w:rFonts w:ascii="宋体" w:hAnsi="宋体" w:hint="eastAsia"/>
          <w:sz w:val="21"/>
        </w:rPr>
        <w:t>螺纹</w:t>
      </w:r>
      <w:r w:rsidR="006D6849">
        <w:rPr>
          <w:rFonts w:ascii="宋体" w:hAnsi="宋体" w:hint="eastAsia"/>
          <w:sz w:val="21"/>
        </w:rPr>
        <w:t>深度</w:t>
      </w:r>
      <w:r w:rsidR="00031025">
        <w:rPr>
          <w:rFonts w:ascii="宋体" w:hAnsi="宋体" w:hint="eastAsia"/>
          <w:sz w:val="21"/>
        </w:rPr>
        <w:t>，</w:t>
      </w:r>
      <w:r w:rsidR="001E5462">
        <w:rPr>
          <w:rFonts w:ascii="宋体" w:hAnsi="宋体" w:hint="eastAsia"/>
          <w:sz w:val="21"/>
        </w:rPr>
        <w:t>伸缩余量</w:t>
      </w:r>
      <w:r w:rsidR="00031025">
        <w:rPr>
          <w:rFonts w:ascii="宋体" w:hAnsi="宋体" w:hint="eastAsia"/>
          <w:sz w:val="21"/>
        </w:rPr>
        <w:t>可以定制，本表仅列一种工况示意。</w:t>
      </w:r>
    </w:p>
    <w:p w14:paraId="70327A7B" w14:textId="0205CAFA" w:rsidR="00922B99" w:rsidRDefault="00922B99" w:rsidP="00922B99">
      <w:pPr>
        <w:rPr>
          <w:bCs/>
        </w:rPr>
      </w:pPr>
      <w:r>
        <w:rPr>
          <w:rFonts w:hint="eastAsia"/>
          <w:b/>
          <w:bCs/>
        </w:rPr>
        <w:t>A.</w:t>
      </w:r>
      <w:r>
        <w:rPr>
          <w:b/>
          <w:bCs/>
        </w:rPr>
        <w:t>0</w:t>
      </w:r>
      <w:r>
        <w:rPr>
          <w:rFonts w:hint="eastAsia"/>
          <w:b/>
          <w:bCs/>
        </w:rPr>
        <w:t xml:space="preserve">.7  </w:t>
      </w:r>
      <w:r>
        <w:rPr>
          <w:rFonts w:hint="eastAsia"/>
          <w:bCs/>
        </w:rPr>
        <w:t>矩形雨水管件圆管转矩形</w:t>
      </w:r>
      <w:proofErr w:type="gramStart"/>
      <w:r>
        <w:rPr>
          <w:rFonts w:hint="eastAsia"/>
          <w:bCs/>
        </w:rPr>
        <w:t>管异径管</w:t>
      </w:r>
      <w:proofErr w:type="gramEnd"/>
      <w:r>
        <w:rPr>
          <w:rFonts w:hint="eastAsia"/>
          <w:bCs/>
        </w:rPr>
        <w:t>接可按图</w:t>
      </w:r>
      <w:r>
        <w:rPr>
          <w:rFonts w:hint="eastAsia"/>
          <w:bCs/>
        </w:rPr>
        <w:t>A</w:t>
      </w:r>
      <w:r>
        <w:rPr>
          <w:bCs/>
        </w:rPr>
        <w:t>.0.</w:t>
      </w:r>
      <w:r>
        <w:rPr>
          <w:rFonts w:hint="eastAsia"/>
          <w:bCs/>
        </w:rPr>
        <w:t>7</w:t>
      </w:r>
      <w:r>
        <w:rPr>
          <w:rFonts w:hint="eastAsia"/>
          <w:bCs/>
        </w:rPr>
        <w:t>和表</w:t>
      </w:r>
      <w:r>
        <w:rPr>
          <w:rFonts w:hint="eastAsia"/>
          <w:bCs/>
        </w:rPr>
        <w:t>A</w:t>
      </w:r>
      <w:r>
        <w:rPr>
          <w:bCs/>
        </w:rPr>
        <w:t>.0</w:t>
      </w:r>
      <w:r>
        <w:rPr>
          <w:rFonts w:hint="eastAsia"/>
          <w:bCs/>
        </w:rPr>
        <w:t>.7</w:t>
      </w:r>
      <w:r>
        <w:rPr>
          <w:rFonts w:hint="eastAsia"/>
          <w:bCs/>
        </w:rPr>
        <w:t>的规格选用。</w:t>
      </w:r>
    </w:p>
    <w:tbl>
      <w:tblPr>
        <w:tblStyle w:val="af"/>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620"/>
        <w:gridCol w:w="3620"/>
      </w:tblGrid>
      <w:tr w:rsidR="00922B99" w14:paraId="7E96992E" w14:textId="77777777" w:rsidTr="00180C01">
        <w:trPr>
          <w:trHeight w:val="1852"/>
          <w:jc w:val="center"/>
        </w:trPr>
        <w:tc>
          <w:tcPr>
            <w:tcW w:w="7240" w:type="dxa"/>
            <w:gridSpan w:val="2"/>
            <w:vAlign w:val="center"/>
          </w:tcPr>
          <w:p w14:paraId="5B91AC94" w14:textId="63566F3C" w:rsidR="00922B99" w:rsidRDefault="002432AF" w:rsidP="00180C01">
            <w:pPr>
              <w:jc w:val="center"/>
            </w:pPr>
            <w:r w:rsidRPr="00A537BF">
              <w:rPr>
                <w:noProof/>
              </w:rPr>
              <w:drawing>
                <wp:inline distT="0" distB="0" distL="0" distR="0" wp14:anchorId="6E545CEE" wp14:editId="3C5D536E">
                  <wp:extent cx="2647950" cy="108648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47950" cy="1086485"/>
                          </a:xfrm>
                          <a:prstGeom prst="rect">
                            <a:avLst/>
                          </a:prstGeom>
                          <a:noFill/>
                          <a:ln>
                            <a:noFill/>
                          </a:ln>
                        </pic:spPr>
                      </pic:pic>
                    </a:graphicData>
                  </a:graphic>
                </wp:inline>
              </w:drawing>
            </w:r>
          </w:p>
        </w:tc>
      </w:tr>
      <w:tr w:rsidR="00922B99" w14:paraId="588FDFD7" w14:textId="77777777" w:rsidTr="00180C01">
        <w:trPr>
          <w:trHeight w:val="555"/>
          <w:jc w:val="center"/>
        </w:trPr>
        <w:tc>
          <w:tcPr>
            <w:tcW w:w="3620" w:type="dxa"/>
            <w:vAlign w:val="center"/>
          </w:tcPr>
          <w:p w14:paraId="727F7DBB" w14:textId="77777777" w:rsidR="00922B99" w:rsidRDefault="00922B99" w:rsidP="00180C01">
            <w:pPr>
              <w:jc w:val="center"/>
            </w:pPr>
            <w:r>
              <w:rPr>
                <w:rFonts w:ascii="宋体" w:hAnsi="宋体" w:hint="eastAsia"/>
                <w:szCs w:val="21"/>
              </w:rPr>
              <w:t>主视图</w:t>
            </w:r>
          </w:p>
        </w:tc>
        <w:tc>
          <w:tcPr>
            <w:tcW w:w="3620" w:type="dxa"/>
            <w:vAlign w:val="center"/>
          </w:tcPr>
          <w:p w14:paraId="2007713C" w14:textId="77777777" w:rsidR="00922B99" w:rsidRDefault="00922B99" w:rsidP="00180C01">
            <w:pPr>
              <w:jc w:val="center"/>
            </w:pPr>
            <w:r>
              <w:rPr>
                <w:rFonts w:ascii="宋体" w:hAnsi="宋体" w:hint="eastAsia"/>
                <w:szCs w:val="21"/>
              </w:rPr>
              <w:t>俯视图</w:t>
            </w:r>
          </w:p>
        </w:tc>
      </w:tr>
      <w:tr w:rsidR="00922B99" w14:paraId="4D9DEEDA" w14:textId="77777777" w:rsidTr="00180C01">
        <w:trPr>
          <w:trHeight w:val="555"/>
          <w:jc w:val="center"/>
        </w:trPr>
        <w:tc>
          <w:tcPr>
            <w:tcW w:w="7240" w:type="dxa"/>
            <w:gridSpan w:val="2"/>
            <w:vAlign w:val="center"/>
          </w:tcPr>
          <w:p w14:paraId="228B1B2A" w14:textId="7BC58122" w:rsidR="00922B99" w:rsidRDefault="00922B99" w:rsidP="00180C01">
            <w:pPr>
              <w:pStyle w:val="af9"/>
              <w:spacing w:line="360" w:lineRule="auto"/>
              <w:ind w:left="690"/>
              <w:jc w:val="center"/>
              <w:outlineLvl w:val="9"/>
              <w:rPr>
                <w:rFonts w:ascii="宋体" w:eastAsia="宋体" w:hAnsi="宋体"/>
                <w:b/>
                <w:szCs w:val="21"/>
              </w:rPr>
            </w:pPr>
            <w:r w:rsidRPr="008F60F1">
              <w:rPr>
                <w:rFonts w:ascii="宋体" w:eastAsia="宋体" w:hAnsi="宋体" w:hint="eastAsia"/>
                <w:b/>
                <w:sz w:val="24"/>
                <w:szCs w:val="24"/>
              </w:rPr>
              <w:t>图 A</w:t>
            </w:r>
            <w:r w:rsidRPr="008F60F1">
              <w:rPr>
                <w:rFonts w:ascii="宋体" w:eastAsia="宋体" w:hAnsi="宋体"/>
                <w:b/>
                <w:sz w:val="24"/>
                <w:szCs w:val="24"/>
              </w:rPr>
              <w:t>.0.</w:t>
            </w:r>
            <w:r w:rsidRPr="008F60F1">
              <w:rPr>
                <w:rFonts w:ascii="宋体" w:eastAsia="宋体" w:hAnsi="宋体" w:hint="eastAsia"/>
                <w:b/>
                <w:sz w:val="24"/>
                <w:szCs w:val="24"/>
              </w:rPr>
              <w:t>7</w:t>
            </w:r>
            <w:r w:rsidRPr="008F60F1">
              <w:rPr>
                <w:rFonts w:ascii="宋体" w:eastAsia="宋体" w:hAnsi="宋体"/>
                <w:b/>
                <w:sz w:val="24"/>
                <w:szCs w:val="24"/>
              </w:rPr>
              <w:t xml:space="preserve">  </w:t>
            </w:r>
            <w:r w:rsidRPr="008F60F1">
              <w:rPr>
                <w:rFonts w:ascii="宋体" w:eastAsia="宋体" w:hAnsi="宋体" w:hint="eastAsia"/>
                <w:b/>
                <w:sz w:val="24"/>
                <w:szCs w:val="24"/>
              </w:rPr>
              <w:t>圆管转方管</w:t>
            </w:r>
            <w:proofErr w:type="gramStart"/>
            <w:r w:rsidRPr="008F60F1">
              <w:rPr>
                <w:rFonts w:ascii="宋体" w:eastAsia="宋体" w:hAnsi="宋体" w:hint="eastAsia"/>
                <w:b/>
                <w:sz w:val="24"/>
                <w:szCs w:val="24"/>
              </w:rPr>
              <w:t>异径管</w:t>
            </w:r>
            <w:proofErr w:type="gramEnd"/>
            <w:r w:rsidRPr="008F60F1">
              <w:rPr>
                <w:rFonts w:ascii="宋体" w:eastAsia="宋体" w:hAnsi="宋体" w:hint="eastAsia"/>
                <w:b/>
                <w:sz w:val="24"/>
                <w:szCs w:val="24"/>
              </w:rPr>
              <w:t>接</w:t>
            </w:r>
          </w:p>
        </w:tc>
      </w:tr>
      <w:tr w:rsidR="00922B99" w14:paraId="5875B528" w14:textId="77777777" w:rsidTr="00180C01">
        <w:trPr>
          <w:trHeight w:val="555"/>
          <w:jc w:val="center"/>
        </w:trPr>
        <w:tc>
          <w:tcPr>
            <w:tcW w:w="7240" w:type="dxa"/>
            <w:gridSpan w:val="2"/>
            <w:vAlign w:val="center"/>
          </w:tcPr>
          <w:p w14:paraId="3EE0FDCF" w14:textId="77777777" w:rsidR="00922B99" w:rsidRDefault="00922B99" w:rsidP="00180C01">
            <w:pPr>
              <w:pStyle w:val="af9"/>
              <w:spacing w:line="360" w:lineRule="auto"/>
              <w:ind w:left="690"/>
              <w:jc w:val="center"/>
              <w:outlineLvl w:val="9"/>
              <w:rPr>
                <w:rFonts w:ascii="宋体" w:eastAsia="宋体" w:hAnsi="宋体"/>
                <w:b/>
                <w:szCs w:val="21"/>
              </w:rPr>
            </w:pPr>
            <w:r>
              <w:rPr>
                <w:rFonts w:ascii="宋体" w:eastAsia="宋体" w:hAnsi="宋体" w:hint="eastAsia"/>
                <w:szCs w:val="21"/>
              </w:rPr>
              <w:t>L1—矩形截面长；L2—矩形截面宽；dn—圆管直径；Z—安装长度</w:t>
            </w:r>
          </w:p>
        </w:tc>
      </w:tr>
    </w:tbl>
    <w:p w14:paraId="79AA9EC5" w14:textId="77777777" w:rsidR="00022C64" w:rsidRDefault="00022C64" w:rsidP="008F60F1">
      <w:pPr>
        <w:pStyle w:val="af9"/>
        <w:spacing w:line="360" w:lineRule="auto"/>
        <w:ind w:left="690"/>
        <w:jc w:val="center"/>
        <w:outlineLvl w:val="9"/>
        <w:rPr>
          <w:rFonts w:ascii="宋体" w:eastAsia="宋体" w:hAnsi="宋体"/>
          <w:b/>
          <w:sz w:val="24"/>
          <w:szCs w:val="24"/>
        </w:rPr>
      </w:pPr>
    </w:p>
    <w:p w14:paraId="36B399E5" w14:textId="13E4E63B" w:rsidR="00922B99" w:rsidRPr="008F60F1" w:rsidRDefault="00922B99" w:rsidP="008F60F1">
      <w:pPr>
        <w:pStyle w:val="af9"/>
        <w:spacing w:line="360" w:lineRule="auto"/>
        <w:ind w:left="690"/>
        <w:jc w:val="center"/>
        <w:outlineLvl w:val="9"/>
        <w:rPr>
          <w:rFonts w:ascii="宋体" w:eastAsia="宋体" w:hAnsi="宋体"/>
          <w:b/>
          <w:sz w:val="24"/>
          <w:szCs w:val="24"/>
        </w:rPr>
      </w:pPr>
      <w:r w:rsidRPr="008F60F1">
        <w:rPr>
          <w:rFonts w:ascii="宋体" w:eastAsia="宋体" w:hAnsi="宋体" w:hint="eastAsia"/>
          <w:b/>
          <w:sz w:val="24"/>
          <w:szCs w:val="24"/>
        </w:rPr>
        <w:lastRenderedPageBreak/>
        <w:t xml:space="preserve">表 </w:t>
      </w:r>
      <w:r w:rsidRPr="008F60F1">
        <w:rPr>
          <w:rFonts w:ascii="宋体" w:eastAsia="宋体" w:hAnsi="宋体"/>
          <w:b/>
          <w:sz w:val="24"/>
          <w:szCs w:val="24"/>
        </w:rPr>
        <w:t>A.0.</w:t>
      </w:r>
      <w:r w:rsidRPr="008F60F1">
        <w:rPr>
          <w:rFonts w:ascii="宋体" w:eastAsia="宋体" w:hAnsi="宋体" w:hint="eastAsia"/>
          <w:b/>
          <w:sz w:val="24"/>
          <w:szCs w:val="24"/>
        </w:rPr>
        <w:t>7</w:t>
      </w:r>
      <w:r w:rsidRPr="008F60F1">
        <w:rPr>
          <w:rFonts w:ascii="宋体" w:eastAsia="宋体" w:hAnsi="宋体"/>
          <w:b/>
          <w:sz w:val="24"/>
          <w:szCs w:val="24"/>
        </w:rPr>
        <w:t xml:space="preserve">  </w:t>
      </w:r>
      <w:r w:rsidR="008F60F1">
        <w:rPr>
          <w:rFonts w:ascii="宋体" w:eastAsia="宋体" w:hAnsi="宋体" w:hint="eastAsia"/>
          <w:b/>
          <w:sz w:val="24"/>
          <w:szCs w:val="24"/>
        </w:rPr>
        <w:t>圆管转矩形</w:t>
      </w:r>
      <w:proofErr w:type="gramStart"/>
      <w:r w:rsidRPr="008F60F1">
        <w:rPr>
          <w:rFonts w:ascii="宋体" w:eastAsia="宋体" w:hAnsi="宋体" w:hint="eastAsia"/>
          <w:b/>
          <w:sz w:val="24"/>
          <w:szCs w:val="24"/>
        </w:rPr>
        <w:t>管异径管</w:t>
      </w:r>
      <w:proofErr w:type="gramEnd"/>
      <w:r w:rsidRPr="008F60F1">
        <w:rPr>
          <w:rFonts w:ascii="宋体" w:eastAsia="宋体" w:hAnsi="宋体" w:hint="eastAsia"/>
          <w:b/>
          <w:sz w:val="24"/>
          <w:szCs w:val="24"/>
        </w:rPr>
        <w:t>接（mm）</w:t>
      </w:r>
    </w:p>
    <w:tbl>
      <w:tblPr>
        <w:tblStyle w:val="af"/>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08"/>
        <w:gridCol w:w="5650"/>
      </w:tblGrid>
      <w:tr w:rsidR="00730258" w14:paraId="2BE4A3E0" w14:textId="77777777" w:rsidTr="00730258">
        <w:trPr>
          <w:trHeight w:val="468"/>
          <w:jc w:val="center"/>
        </w:trPr>
        <w:tc>
          <w:tcPr>
            <w:tcW w:w="3108" w:type="dxa"/>
            <w:vAlign w:val="center"/>
          </w:tcPr>
          <w:p w14:paraId="2323C248" w14:textId="3DA33FC5" w:rsidR="00730258" w:rsidRDefault="00730258" w:rsidP="00180C01">
            <w:pPr>
              <w:jc w:val="center"/>
              <w:rPr>
                <w:rFonts w:ascii="宋体" w:hAnsi="宋体"/>
                <w:szCs w:val="21"/>
              </w:rPr>
            </w:pPr>
            <w:r w:rsidRPr="005D6D61">
              <w:rPr>
                <w:rFonts w:ascii="宋体" w:hAnsi="宋体" w:hint="eastAsia"/>
                <w:szCs w:val="21"/>
              </w:rPr>
              <w:t>规格</w:t>
            </w:r>
            <w:r>
              <w:rPr>
                <w:rFonts w:ascii="宋体" w:hAnsi="宋体" w:hint="eastAsia"/>
                <w:szCs w:val="21"/>
              </w:rPr>
              <w:t xml:space="preserve">  dn×</w:t>
            </w:r>
            <w:r>
              <w:rPr>
                <w:rFonts w:ascii="宋体" w:hAnsi="宋体"/>
                <w:szCs w:val="21"/>
              </w:rPr>
              <w:t>L1</w:t>
            </w:r>
            <w:r>
              <w:rPr>
                <w:rFonts w:ascii="宋体" w:hAnsi="宋体" w:hint="eastAsia"/>
                <w:szCs w:val="21"/>
              </w:rPr>
              <w:t>×L2</w:t>
            </w:r>
          </w:p>
        </w:tc>
        <w:tc>
          <w:tcPr>
            <w:tcW w:w="5650" w:type="dxa"/>
          </w:tcPr>
          <w:p w14:paraId="2DE100B3" w14:textId="2D415EFE" w:rsidR="00730258" w:rsidRDefault="00730258" w:rsidP="00730258">
            <w:pPr>
              <w:jc w:val="center"/>
              <w:rPr>
                <w:rFonts w:ascii="宋体" w:hAnsi="宋体"/>
                <w:szCs w:val="21"/>
              </w:rPr>
            </w:pPr>
            <w:r>
              <w:rPr>
                <w:rFonts w:ascii="宋体" w:hAnsi="宋体"/>
                <w:szCs w:val="21"/>
              </w:rPr>
              <w:t>Z</w:t>
            </w:r>
          </w:p>
        </w:tc>
      </w:tr>
      <w:tr w:rsidR="00922B99" w14:paraId="4A848798" w14:textId="77777777" w:rsidTr="00180C01">
        <w:trPr>
          <w:trHeight w:val="223"/>
          <w:jc w:val="center"/>
        </w:trPr>
        <w:tc>
          <w:tcPr>
            <w:tcW w:w="3108" w:type="dxa"/>
          </w:tcPr>
          <w:p w14:paraId="36F0AD88" w14:textId="77777777" w:rsidR="00922B99" w:rsidRDefault="00922B99" w:rsidP="00180C01">
            <w:pPr>
              <w:jc w:val="center"/>
              <w:rPr>
                <w:rFonts w:ascii="宋体" w:hAnsi="宋体"/>
                <w:szCs w:val="21"/>
              </w:rPr>
            </w:pPr>
            <w:r>
              <w:rPr>
                <w:rFonts w:ascii="宋体" w:hAnsi="宋体" w:hint="eastAsia"/>
                <w:szCs w:val="21"/>
              </w:rPr>
              <w:t>dn110×150×130</w:t>
            </w:r>
          </w:p>
        </w:tc>
        <w:tc>
          <w:tcPr>
            <w:tcW w:w="5650" w:type="dxa"/>
          </w:tcPr>
          <w:p w14:paraId="4A3E13A5" w14:textId="77777777" w:rsidR="00922B99" w:rsidRDefault="00922B99" w:rsidP="00180C01">
            <w:pPr>
              <w:jc w:val="center"/>
              <w:rPr>
                <w:rFonts w:ascii="宋体" w:hAnsi="宋体"/>
                <w:szCs w:val="21"/>
              </w:rPr>
            </w:pPr>
            <w:r>
              <w:rPr>
                <w:rFonts w:ascii="宋体" w:hAnsi="宋体" w:hint="eastAsia"/>
                <w:szCs w:val="21"/>
              </w:rPr>
              <w:t>—</w:t>
            </w:r>
          </w:p>
        </w:tc>
      </w:tr>
      <w:tr w:rsidR="00922B99" w14:paraId="1181742F" w14:textId="77777777" w:rsidTr="00180C01">
        <w:trPr>
          <w:trHeight w:val="223"/>
          <w:jc w:val="center"/>
        </w:trPr>
        <w:tc>
          <w:tcPr>
            <w:tcW w:w="3108" w:type="dxa"/>
          </w:tcPr>
          <w:p w14:paraId="5952A636" w14:textId="77777777" w:rsidR="00922B99" w:rsidRDefault="00922B99" w:rsidP="00180C01">
            <w:pPr>
              <w:jc w:val="center"/>
              <w:rPr>
                <w:rFonts w:ascii="宋体" w:hAnsi="宋体"/>
                <w:szCs w:val="21"/>
              </w:rPr>
            </w:pPr>
            <w:r>
              <w:rPr>
                <w:rFonts w:ascii="宋体" w:hAnsi="宋体" w:hint="eastAsia"/>
                <w:szCs w:val="21"/>
              </w:rPr>
              <w:t>dn160×190×160</w:t>
            </w:r>
          </w:p>
        </w:tc>
        <w:tc>
          <w:tcPr>
            <w:tcW w:w="5650" w:type="dxa"/>
          </w:tcPr>
          <w:p w14:paraId="52BF5735" w14:textId="77777777" w:rsidR="00922B99" w:rsidRDefault="00922B99" w:rsidP="00180C01">
            <w:pPr>
              <w:jc w:val="center"/>
              <w:rPr>
                <w:rFonts w:ascii="宋体" w:hAnsi="宋体"/>
                <w:szCs w:val="21"/>
              </w:rPr>
            </w:pPr>
            <w:r>
              <w:rPr>
                <w:rFonts w:ascii="宋体" w:hAnsi="宋体" w:hint="eastAsia"/>
                <w:szCs w:val="21"/>
              </w:rPr>
              <w:t>Z≥30</w:t>
            </w:r>
          </w:p>
        </w:tc>
      </w:tr>
    </w:tbl>
    <w:p w14:paraId="201234F3" w14:textId="3E6C6D24" w:rsidR="00022C64" w:rsidRDefault="00022C64">
      <w:pPr>
        <w:spacing w:line="240" w:lineRule="auto"/>
      </w:pPr>
    </w:p>
    <w:p w14:paraId="60A3CDE0" w14:textId="77777777" w:rsidR="00022C64" w:rsidRDefault="00022C64">
      <w:pPr>
        <w:spacing w:line="240" w:lineRule="auto"/>
      </w:pPr>
      <w:r>
        <w:br w:type="page"/>
      </w:r>
    </w:p>
    <w:p w14:paraId="49A57EB1" w14:textId="13C7B8E9" w:rsidR="0084636F" w:rsidRDefault="00757024" w:rsidP="0084636F">
      <w:pPr>
        <w:pStyle w:val="af8"/>
        <w:spacing w:before="326" w:after="326"/>
        <w:ind w:firstLineChars="0" w:firstLine="0"/>
      </w:pPr>
      <w:bookmarkStart w:id="48" w:name="_Toc77256500"/>
      <w:bookmarkStart w:id="49" w:name="_Toc85634821"/>
      <w:r w:rsidRPr="00EF0B36">
        <w:lastRenderedPageBreak/>
        <w:t>附录</w:t>
      </w:r>
      <w:r w:rsidR="004D0F94">
        <w:rPr>
          <w:rFonts w:hint="eastAsia"/>
        </w:rPr>
        <w:t>B</w:t>
      </w:r>
      <w:r w:rsidRPr="00EF0B36">
        <w:t xml:space="preserve">  </w:t>
      </w:r>
      <w:r w:rsidR="0084636F">
        <w:t>施工现场质量</w:t>
      </w:r>
      <w:r w:rsidR="00F857D0">
        <w:rPr>
          <w:rFonts w:hint="eastAsia"/>
        </w:rPr>
        <w:t>管理</w:t>
      </w:r>
      <w:r w:rsidRPr="00EF0B36">
        <w:t>检查记录</w:t>
      </w:r>
      <w:bookmarkEnd w:id="38"/>
      <w:bookmarkEnd w:id="39"/>
      <w:bookmarkEnd w:id="40"/>
      <w:bookmarkEnd w:id="48"/>
      <w:bookmarkEnd w:id="49"/>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9"/>
        <w:gridCol w:w="618"/>
        <w:gridCol w:w="2909"/>
        <w:gridCol w:w="1788"/>
        <w:gridCol w:w="2524"/>
      </w:tblGrid>
      <w:tr w:rsidR="0017498B" w:rsidRPr="00DD5535" w14:paraId="6B5DC7B3" w14:textId="77777777" w:rsidTr="00DA07FE">
        <w:trPr>
          <w:cantSplit/>
          <w:trHeight w:hRule="exact" w:val="963"/>
        </w:trPr>
        <w:tc>
          <w:tcPr>
            <w:tcW w:w="2538" w:type="pct"/>
            <w:gridSpan w:val="3"/>
            <w:vAlign w:val="center"/>
          </w:tcPr>
          <w:p w14:paraId="39F720B0" w14:textId="1626349C" w:rsidR="0017498B" w:rsidRPr="00256D8B" w:rsidRDefault="0017498B" w:rsidP="0017498B">
            <w:pPr>
              <w:jc w:val="center"/>
              <w:rPr>
                <w:b/>
                <w:bCs/>
                <w:kern w:val="0"/>
                <w:sz w:val="28"/>
                <w:szCs w:val="28"/>
              </w:rPr>
            </w:pPr>
            <w:r w:rsidRPr="00256D8B">
              <w:rPr>
                <w:b/>
                <w:bCs/>
                <w:kern w:val="0"/>
                <w:sz w:val="28"/>
                <w:szCs w:val="28"/>
              </w:rPr>
              <w:t>施工现场质量管理检查记录</w:t>
            </w:r>
          </w:p>
        </w:tc>
        <w:tc>
          <w:tcPr>
            <w:tcW w:w="1021" w:type="pct"/>
            <w:vAlign w:val="center"/>
          </w:tcPr>
          <w:p w14:paraId="58ADE457" w14:textId="77777777" w:rsidR="0017498B" w:rsidRPr="00DD5535" w:rsidRDefault="0017498B" w:rsidP="0017498B">
            <w:pPr>
              <w:jc w:val="center"/>
              <w:rPr>
                <w:kern w:val="16"/>
              </w:rPr>
            </w:pPr>
            <w:r w:rsidRPr="00256D8B">
              <w:rPr>
                <w:kern w:val="16"/>
                <w:sz w:val="21"/>
              </w:rPr>
              <w:t>资料编号</w:t>
            </w:r>
          </w:p>
        </w:tc>
        <w:tc>
          <w:tcPr>
            <w:tcW w:w="1441" w:type="pct"/>
            <w:vAlign w:val="center"/>
          </w:tcPr>
          <w:p w14:paraId="221DC6BB" w14:textId="77777777" w:rsidR="0017498B" w:rsidRPr="00DD5535" w:rsidRDefault="0017498B" w:rsidP="0017498B">
            <w:pPr>
              <w:jc w:val="center"/>
              <w:rPr>
                <w:kern w:val="16"/>
              </w:rPr>
            </w:pPr>
          </w:p>
        </w:tc>
      </w:tr>
      <w:tr w:rsidR="0017498B" w:rsidRPr="00DD5535" w14:paraId="63D60217" w14:textId="77777777" w:rsidTr="00DA07FE">
        <w:trPr>
          <w:cantSplit/>
          <w:trHeight w:hRule="exact" w:val="546"/>
        </w:trPr>
        <w:tc>
          <w:tcPr>
            <w:tcW w:w="877" w:type="pct"/>
            <w:gridSpan w:val="2"/>
            <w:vAlign w:val="center"/>
          </w:tcPr>
          <w:p w14:paraId="07C32115" w14:textId="77777777" w:rsidR="0017498B" w:rsidRPr="00256D8B" w:rsidRDefault="0017498B" w:rsidP="0017498B">
            <w:pPr>
              <w:jc w:val="center"/>
              <w:rPr>
                <w:kern w:val="16"/>
                <w:sz w:val="21"/>
              </w:rPr>
            </w:pPr>
            <w:r w:rsidRPr="00256D8B">
              <w:rPr>
                <w:kern w:val="16"/>
                <w:sz w:val="21"/>
              </w:rPr>
              <w:t>工程名称</w:t>
            </w:r>
          </w:p>
        </w:tc>
        <w:tc>
          <w:tcPr>
            <w:tcW w:w="1661" w:type="pct"/>
            <w:vAlign w:val="center"/>
          </w:tcPr>
          <w:p w14:paraId="63D8CA44" w14:textId="77777777" w:rsidR="0017498B" w:rsidRPr="00256D8B" w:rsidRDefault="0017498B" w:rsidP="0017498B">
            <w:pPr>
              <w:jc w:val="center"/>
              <w:rPr>
                <w:kern w:val="16"/>
                <w:sz w:val="21"/>
              </w:rPr>
            </w:pPr>
          </w:p>
        </w:tc>
        <w:tc>
          <w:tcPr>
            <w:tcW w:w="1021" w:type="pct"/>
            <w:vAlign w:val="center"/>
          </w:tcPr>
          <w:p w14:paraId="0ED46FEB" w14:textId="77777777" w:rsidR="0017498B" w:rsidRPr="00256D8B" w:rsidRDefault="0017498B" w:rsidP="0017498B">
            <w:pPr>
              <w:jc w:val="center"/>
              <w:rPr>
                <w:kern w:val="16"/>
                <w:sz w:val="21"/>
              </w:rPr>
            </w:pPr>
            <w:r w:rsidRPr="00256D8B">
              <w:rPr>
                <w:kern w:val="16"/>
                <w:sz w:val="21"/>
              </w:rPr>
              <w:t>施工许可证号</w:t>
            </w:r>
          </w:p>
        </w:tc>
        <w:tc>
          <w:tcPr>
            <w:tcW w:w="1441" w:type="pct"/>
            <w:vAlign w:val="center"/>
          </w:tcPr>
          <w:p w14:paraId="06D63C5A" w14:textId="77777777" w:rsidR="0017498B" w:rsidRPr="00256D8B" w:rsidRDefault="0017498B" w:rsidP="0017498B">
            <w:pPr>
              <w:jc w:val="center"/>
              <w:rPr>
                <w:kern w:val="16"/>
                <w:sz w:val="21"/>
              </w:rPr>
            </w:pPr>
          </w:p>
        </w:tc>
      </w:tr>
      <w:tr w:rsidR="0017498B" w:rsidRPr="00DD5535" w14:paraId="591D5F59" w14:textId="77777777" w:rsidTr="00DA07FE">
        <w:trPr>
          <w:cantSplit/>
          <w:trHeight w:hRule="exact" w:val="546"/>
        </w:trPr>
        <w:tc>
          <w:tcPr>
            <w:tcW w:w="877" w:type="pct"/>
            <w:gridSpan w:val="2"/>
            <w:vAlign w:val="center"/>
          </w:tcPr>
          <w:p w14:paraId="241B0B71" w14:textId="77777777" w:rsidR="0017498B" w:rsidRPr="00256D8B" w:rsidRDefault="0017498B" w:rsidP="0017498B">
            <w:pPr>
              <w:jc w:val="center"/>
              <w:rPr>
                <w:kern w:val="16"/>
                <w:sz w:val="21"/>
              </w:rPr>
            </w:pPr>
            <w:r w:rsidRPr="00256D8B">
              <w:rPr>
                <w:kern w:val="16"/>
                <w:sz w:val="21"/>
              </w:rPr>
              <w:t>建设单位</w:t>
            </w:r>
          </w:p>
        </w:tc>
        <w:tc>
          <w:tcPr>
            <w:tcW w:w="1661" w:type="pct"/>
            <w:vAlign w:val="center"/>
          </w:tcPr>
          <w:p w14:paraId="3C92B4C9" w14:textId="77777777" w:rsidR="0017498B" w:rsidRPr="00256D8B" w:rsidRDefault="0017498B" w:rsidP="0017498B">
            <w:pPr>
              <w:jc w:val="center"/>
              <w:rPr>
                <w:kern w:val="16"/>
                <w:sz w:val="21"/>
              </w:rPr>
            </w:pPr>
          </w:p>
        </w:tc>
        <w:tc>
          <w:tcPr>
            <w:tcW w:w="1021" w:type="pct"/>
            <w:vAlign w:val="center"/>
          </w:tcPr>
          <w:p w14:paraId="632E487A" w14:textId="77777777" w:rsidR="0017498B" w:rsidRPr="00256D8B" w:rsidRDefault="0017498B" w:rsidP="0017498B">
            <w:pPr>
              <w:jc w:val="center"/>
              <w:rPr>
                <w:kern w:val="16"/>
                <w:sz w:val="21"/>
              </w:rPr>
            </w:pPr>
            <w:r w:rsidRPr="00256D8B">
              <w:rPr>
                <w:kern w:val="16"/>
                <w:sz w:val="21"/>
              </w:rPr>
              <w:t>项目负责人</w:t>
            </w:r>
          </w:p>
        </w:tc>
        <w:tc>
          <w:tcPr>
            <w:tcW w:w="1441" w:type="pct"/>
            <w:vAlign w:val="center"/>
          </w:tcPr>
          <w:p w14:paraId="019F58C6" w14:textId="77777777" w:rsidR="0017498B" w:rsidRPr="00256D8B" w:rsidRDefault="0017498B" w:rsidP="0017498B">
            <w:pPr>
              <w:jc w:val="center"/>
              <w:rPr>
                <w:kern w:val="16"/>
                <w:sz w:val="21"/>
              </w:rPr>
            </w:pPr>
          </w:p>
        </w:tc>
      </w:tr>
      <w:tr w:rsidR="0017498B" w:rsidRPr="00DD5535" w14:paraId="2D59E365" w14:textId="77777777" w:rsidTr="00DA07FE">
        <w:trPr>
          <w:cantSplit/>
          <w:trHeight w:hRule="exact" w:val="546"/>
        </w:trPr>
        <w:tc>
          <w:tcPr>
            <w:tcW w:w="877" w:type="pct"/>
            <w:gridSpan w:val="2"/>
            <w:vAlign w:val="center"/>
          </w:tcPr>
          <w:p w14:paraId="56DFB4BF" w14:textId="77777777" w:rsidR="0017498B" w:rsidRPr="00256D8B" w:rsidRDefault="0017498B" w:rsidP="0017498B">
            <w:pPr>
              <w:jc w:val="center"/>
              <w:rPr>
                <w:kern w:val="16"/>
                <w:sz w:val="21"/>
              </w:rPr>
            </w:pPr>
            <w:r w:rsidRPr="00256D8B">
              <w:rPr>
                <w:kern w:val="16"/>
                <w:sz w:val="21"/>
              </w:rPr>
              <w:t>设计单位</w:t>
            </w:r>
          </w:p>
        </w:tc>
        <w:tc>
          <w:tcPr>
            <w:tcW w:w="1661" w:type="pct"/>
            <w:vAlign w:val="center"/>
          </w:tcPr>
          <w:p w14:paraId="5F25D967" w14:textId="77777777" w:rsidR="0017498B" w:rsidRPr="00256D8B" w:rsidRDefault="0017498B" w:rsidP="0017498B">
            <w:pPr>
              <w:jc w:val="center"/>
              <w:rPr>
                <w:kern w:val="16"/>
                <w:sz w:val="21"/>
              </w:rPr>
            </w:pPr>
          </w:p>
        </w:tc>
        <w:tc>
          <w:tcPr>
            <w:tcW w:w="1021" w:type="pct"/>
            <w:vAlign w:val="center"/>
          </w:tcPr>
          <w:p w14:paraId="4A123256" w14:textId="77777777" w:rsidR="0017498B" w:rsidRPr="00256D8B" w:rsidRDefault="0017498B" w:rsidP="0017498B">
            <w:pPr>
              <w:jc w:val="center"/>
              <w:rPr>
                <w:kern w:val="16"/>
                <w:sz w:val="21"/>
              </w:rPr>
            </w:pPr>
            <w:r w:rsidRPr="00256D8B">
              <w:rPr>
                <w:kern w:val="16"/>
                <w:sz w:val="21"/>
              </w:rPr>
              <w:t>项目负责人</w:t>
            </w:r>
          </w:p>
        </w:tc>
        <w:tc>
          <w:tcPr>
            <w:tcW w:w="1441" w:type="pct"/>
            <w:vAlign w:val="center"/>
          </w:tcPr>
          <w:p w14:paraId="3721F8FD" w14:textId="77777777" w:rsidR="0017498B" w:rsidRPr="00256D8B" w:rsidRDefault="0017498B" w:rsidP="0017498B">
            <w:pPr>
              <w:jc w:val="center"/>
              <w:rPr>
                <w:kern w:val="16"/>
                <w:sz w:val="21"/>
              </w:rPr>
            </w:pPr>
          </w:p>
        </w:tc>
      </w:tr>
      <w:tr w:rsidR="0017498B" w:rsidRPr="00DD5535" w14:paraId="3A7557F9" w14:textId="77777777" w:rsidTr="00DA07FE">
        <w:trPr>
          <w:cantSplit/>
          <w:trHeight w:hRule="exact" w:val="546"/>
        </w:trPr>
        <w:tc>
          <w:tcPr>
            <w:tcW w:w="877" w:type="pct"/>
            <w:gridSpan w:val="2"/>
            <w:vAlign w:val="center"/>
          </w:tcPr>
          <w:p w14:paraId="6C75593A" w14:textId="77777777" w:rsidR="0017498B" w:rsidRPr="00256D8B" w:rsidRDefault="0017498B" w:rsidP="0017498B">
            <w:pPr>
              <w:jc w:val="center"/>
              <w:rPr>
                <w:kern w:val="16"/>
                <w:sz w:val="21"/>
              </w:rPr>
            </w:pPr>
            <w:r w:rsidRPr="00256D8B">
              <w:rPr>
                <w:kern w:val="16"/>
                <w:sz w:val="21"/>
              </w:rPr>
              <w:t>监理单位</w:t>
            </w:r>
          </w:p>
        </w:tc>
        <w:tc>
          <w:tcPr>
            <w:tcW w:w="1661" w:type="pct"/>
            <w:vAlign w:val="center"/>
          </w:tcPr>
          <w:p w14:paraId="6CED0778" w14:textId="77777777" w:rsidR="0017498B" w:rsidRPr="00256D8B" w:rsidRDefault="0017498B" w:rsidP="0017498B">
            <w:pPr>
              <w:jc w:val="center"/>
              <w:rPr>
                <w:kern w:val="16"/>
                <w:sz w:val="21"/>
              </w:rPr>
            </w:pPr>
          </w:p>
        </w:tc>
        <w:tc>
          <w:tcPr>
            <w:tcW w:w="1021" w:type="pct"/>
            <w:vAlign w:val="center"/>
          </w:tcPr>
          <w:p w14:paraId="5C447B1B" w14:textId="77777777" w:rsidR="0017498B" w:rsidRPr="00256D8B" w:rsidRDefault="0017498B" w:rsidP="0017498B">
            <w:pPr>
              <w:jc w:val="center"/>
              <w:rPr>
                <w:kern w:val="16"/>
                <w:sz w:val="21"/>
              </w:rPr>
            </w:pPr>
            <w:r w:rsidRPr="00256D8B">
              <w:rPr>
                <w:kern w:val="16"/>
                <w:sz w:val="21"/>
              </w:rPr>
              <w:t>总监理工程师</w:t>
            </w:r>
          </w:p>
        </w:tc>
        <w:tc>
          <w:tcPr>
            <w:tcW w:w="1441" w:type="pct"/>
            <w:vAlign w:val="center"/>
          </w:tcPr>
          <w:p w14:paraId="4A33A608" w14:textId="77777777" w:rsidR="0017498B" w:rsidRPr="00256D8B" w:rsidRDefault="0017498B" w:rsidP="0017498B">
            <w:pPr>
              <w:jc w:val="center"/>
              <w:rPr>
                <w:kern w:val="16"/>
                <w:sz w:val="21"/>
              </w:rPr>
            </w:pPr>
          </w:p>
        </w:tc>
      </w:tr>
      <w:tr w:rsidR="0017498B" w:rsidRPr="00DD5535" w14:paraId="60AF9070" w14:textId="77777777" w:rsidTr="00DA07FE">
        <w:trPr>
          <w:cantSplit/>
          <w:trHeight w:hRule="exact" w:val="546"/>
        </w:trPr>
        <w:tc>
          <w:tcPr>
            <w:tcW w:w="877" w:type="pct"/>
            <w:gridSpan w:val="2"/>
            <w:vMerge w:val="restart"/>
            <w:vAlign w:val="center"/>
          </w:tcPr>
          <w:p w14:paraId="42BCC7D8" w14:textId="77777777" w:rsidR="0017498B" w:rsidRPr="00256D8B" w:rsidRDefault="0017498B" w:rsidP="0017498B">
            <w:pPr>
              <w:jc w:val="center"/>
              <w:rPr>
                <w:kern w:val="16"/>
                <w:sz w:val="21"/>
              </w:rPr>
            </w:pPr>
            <w:r w:rsidRPr="00256D8B">
              <w:rPr>
                <w:kern w:val="16"/>
                <w:sz w:val="21"/>
              </w:rPr>
              <w:t>施工单位</w:t>
            </w:r>
          </w:p>
        </w:tc>
        <w:tc>
          <w:tcPr>
            <w:tcW w:w="1661" w:type="pct"/>
            <w:vMerge w:val="restart"/>
            <w:vAlign w:val="center"/>
          </w:tcPr>
          <w:p w14:paraId="5F4B81E2" w14:textId="77777777" w:rsidR="0017498B" w:rsidRPr="00256D8B" w:rsidRDefault="0017498B" w:rsidP="0017498B">
            <w:pPr>
              <w:jc w:val="center"/>
              <w:rPr>
                <w:kern w:val="16"/>
                <w:sz w:val="21"/>
              </w:rPr>
            </w:pPr>
          </w:p>
        </w:tc>
        <w:tc>
          <w:tcPr>
            <w:tcW w:w="1021" w:type="pct"/>
            <w:vAlign w:val="center"/>
          </w:tcPr>
          <w:p w14:paraId="6EC2A1D3" w14:textId="77777777" w:rsidR="0017498B" w:rsidRPr="00256D8B" w:rsidRDefault="0017498B" w:rsidP="0017498B">
            <w:pPr>
              <w:jc w:val="center"/>
              <w:rPr>
                <w:kern w:val="16"/>
                <w:sz w:val="21"/>
              </w:rPr>
            </w:pPr>
            <w:r w:rsidRPr="00256D8B">
              <w:rPr>
                <w:rFonts w:hint="eastAsia"/>
                <w:kern w:val="16"/>
                <w:sz w:val="21"/>
              </w:rPr>
              <w:t>项目负责人</w:t>
            </w:r>
          </w:p>
        </w:tc>
        <w:tc>
          <w:tcPr>
            <w:tcW w:w="1441" w:type="pct"/>
            <w:vAlign w:val="center"/>
          </w:tcPr>
          <w:p w14:paraId="3BC71CFB" w14:textId="77777777" w:rsidR="0017498B" w:rsidRPr="00256D8B" w:rsidRDefault="0017498B" w:rsidP="0017498B">
            <w:pPr>
              <w:jc w:val="center"/>
              <w:rPr>
                <w:kern w:val="16"/>
                <w:sz w:val="21"/>
              </w:rPr>
            </w:pPr>
          </w:p>
        </w:tc>
      </w:tr>
      <w:tr w:rsidR="0017498B" w:rsidRPr="00DD5535" w14:paraId="0CB178C4" w14:textId="77777777" w:rsidTr="00DA07FE">
        <w:trPr>
          <w:cantSplit/>
          <w:trHeight w:hRule="exact" w:val="546"/>
        </w:trPr>
        <w:tc>
          <w:tcPr>
            <w:tcW w:w="877" w:type="pct"/>
            <w:gridSpan w:val="2"/>
            <w:vMerge/>
            <w:vAlign w:val="center"/>
          </w:tcPr>
          <w:p w14:paraId="4A450EED" w14:textId="77777777" w:rsidR="0017498B" w:rsidRPr="00256D8B" w:rsidRDefault="0017498B" w:rsidP="0017498B">
            <w:pPr>
              <w:jc w:val="center"/>
              <w:rPr>
                <w:kern w:val="16"/>
                <w:sz w:val="21"/>
              </w:rPr>
            </w:pPr>
          </w:p>
        </w:tc>
        <w:tc>
          <w:tcPr>
            <w:tcW w:w="1661" w:type="pct"/>
            <w:vMerge/>
            <w:vAlign w:val="center"/>
          </w:tcPr>
          <w:p w14:paraId="565A65B3" w14:textId="77777777" w:rsidR="0017498B" w:rsidRPr="00256D8B" w:rsidDel="00E35583" w:rsidRDefault="0017498B" w:rsidP="0017498B">
            <w:pPr>
              <w:jc w:val="center"/>
              <w:rPr>
                <w:kern w:val="16"/>
                <w:sz w:val="21"/>
              </w:rPr>
            </w:pPr>
          </w:p>
        </w:tc>
        <w:tc>
          <w:tcPr>
            <w:tcW w:w="1021" w:type="pct"/>
            <w:vAlign w:val="center"/>
          </w:tcPr>
          <w:p w14:paraId="64FC686E" w14:textId="77777777" w:rsidR="0017498B" w:rsidRPr="00256D8B" w:rsidRDefault="0017498B" w:rsidP="0017498B">
            <w:pPr>
              <w:jc w:val="center"/>
              <w:rPr>
                <w:kern w:val="16"/>
                <w:sz w:val="21"/>
              </w:rPr>
            </w:pPr>
            <w:r w:rsidRPr="00256D8B">
              <w:rPr>
                <w:rFonts w:hint="eastAsia"/>
                <w:kern w:val="16"/>
                <w:sz w:val="21"/>
              </w:rPr>
              <w:t>项目技术负责人</w:t>
            </w:r>
          </w:p>
        </w:tc>
        <w:tc>
          <w:tcPr>
            <w:tcW w:w="1441" w:type="pct"/>
            <w:vAlign w:val="center"/>
          </w:tcPr>
          <w:p w14:paraId="423F2D16" w14:textId="77777777" w:rsidR="0017498B" w:rsidRPr="00256D8B" w:rsidRDefault="0017498B" w:rsidP="0017498B">
            <w:pPr>
              <w:jc w:val="center"/>
              <w:rPr>
                <w:kern w:val="16"/>
                <w:sz w:val="21"/>
              </w:rPr>
            </w:pPr>
          </w:p>
        </w:tc>
      </w:tr>
      <w:tr w:rsidR="0017498B" w:rsidRPr="00DD5535" w14:paraId="0B8068B5" w14:textId="77777777" w:rsidTr="00DA07FE">
        <w:trPr>
          <w:cantSplit/>
          <w:trHeight w:hRule="exact" w:val="546"/>
        </w:trPr>
        <w:tc>
          <w:tcPr>
            <w:tcW w:w="524" w:type="pct"/>
            <w:vAlign w:val="center"/>
          </w:tcPr>
          <w:p w14:paraId="0F72AD88" w14:textId="77777777" w:rsidR="0017498B" w:rsidRPr="00256D8B" w:rsidRDefault="0017498B" w:rsidP="0017498B">
            <w:pPr>
              <w:jc w:val="center"/>
              <w:rPr>
                <w:kern w:val="16"/>
                <w:sz w:val="21"/>
              </w:rPr>
            </w:pPr>
            <w:r w:rsidRPr="00256D8B">
              <w:rPr>
                <w:kern w:val="16"/>
                <w:sz w:val="21"/>
              </w:rPr>
              <w:t>序号</w:t>
            </w:r>
          </w:p>
        </w:tc>
        <w:tc>
          <w:tcPr>
            <w:tcW w:w="2014" w:type="pct"/>
            <w:gridSpan w:val="2"/>
            <w:vAlign w:val="center"/>
          </w:tcPr>
          <w:p w14:paraId="3D77E1F8" w14:textId="77777777" w:rsidR="0017498B" w:rsidRPr="00256D8B" w:rsidRDefault="0017498B" w:rsidP="0017498B">
            <w:pPr>
              <w:jc w:val="center"/>
              <w:rPr>
                <w:kern w:val="16"/>
                <w:sz w:val="21"/>
              </w:rPr>
            </w:pPr>
            <w:r w:rsidRPr="00256D8B">
              <w:rPr>
                <w:kern w:val="16"/>
                <w:sz w:val="21"/>
              </w:rPr>
              <w:t>项</w:t>
            </w:r>
            <w:r w:rsidRPr="00256D8B">
              <w:rPr>
                <w:kern w:val="16"/>
                <w:sz w:val="21"/>
              </w:rPr>
              <w:t xml:space="preserve">   </w:t>
            </w:r>
            <w:r w:rsidRPr="00256D8B">
              <w:rPr>
                <w:kern w:val="16"/>
                <w:sz w:val="21"/>
              </w:rPr>
              <w:t>目</w:t>
            </w:r>
          </w:p>
        </w:tc>
        <w:tc>
          <w:tcPr>
            <w:tcW w:w="2462" w:type="pct"/>
            <w:gridSpan w:val="2"/>
            <w:vAlign w:val="center"/>
          </w:tcPr>
          <w:p w14:paraId="3B24BD56" w14:textId="77777777" w:rsidR="0017498B" w:rsidRPr="00256D8B" w:rsidRDefault="0017498B" w:rsidP="0017498B">
            <w:pPr>
              <w:jc w:val="center"/>
              <w:rPr>
                <w:kern w:val="16"/>
                <w:sz w:val="21"/>
              </w:rPr>
            </w:pPr>
            <w:r w:rsidRPr="00256D8B">
              <w:rPr>
                <w:kern w:val="16"/>
                <w:sz w:val="21"/>
              </w:rPr>
              <w:t>主要内容</w:t>
            </w:r>
          </w:p>
        </w:tc>
      </w:tr>
      <w:tr w:rsidR="0017498B" w:rsidRPr="00DD5535" w14:paraId="5A578AC2" w14:textId="77777777" w:rsidTr="00DA07FE">
        <w:trPr>
          <w:cantSplit/>
          <w:trHeight w:hRule="exact" w:val="451"/>
        </w:trPr>
        <w:tc>
          <w:tcPr>
            <w:tcW w:w="524" w:type="pct"/>
            <w:vAlign w:val="center"/>
          </w:tcPr>
          <w:p w14:paraId="583DA0C6" w14:textId="77777777" w:rsidR="0017498B" w:rsidRPr="00256D8B" w:rsidRDefault="0017498B" w:rsidP="0017498B">
            <w:pPr>
              <w:jc w:val="center"/>
              <w:rPr>
                <w:kern w:val="16"/>
                <w:sz w:val="21"/>
              </w:rPr>
            </w:pPr>
            <w:r w:rsidRPr="00256D8B">
              <w:rPr>
                <w:kern w:val="16"/>
                <w:sz w:val="21"/>
              </w:rPr>
              <w:t>1</w:t>
            </w:r>
          </w:p>
        </w:tc>
        <w:tc>
          <w:tcPr>
            <w:tcW w:w="2014" w:type="pct"/>
            <w:gridSpan w:val="2"/>
            <w:tcMar>
              <w:left w:w="0" w:type="dxa"/>
              <w:right w:w="0" w:type="dxa"/>
            </w:tcMar>
            <w:vAlign w:val="center"/>
          </w:tcPr>
          <w:p w14:paraId="4F4DAE89" w14:textId="77777777" w:rsidR="0017498B" w:rsidRPr="00256D8B" w:rsidRDefault="0017498B" w:rsidP="0017498B">
            <w:pPr>
              <w:ind w:firstLineChars="50" w:firstLine="94"/>
              <w:rPr>
                <w:kern w:val="16"/>
                <w:sz w:val="21"/>
              </w:rPr>
            </w:pPr>
            <w:r w:rsidRPr="00256D8B">
              <w:rPr>
                <w:kern w:val="16"/>
                <w:sz w:val="21"/>
              </w:rPr>
              <w:t>项目部质量管理体系</w:t>
            </w:r>
          </w:p>
        </w:tc>
        <w:tc>
          <w:tcPr>
            <w:tcW w:w="2462" w:type="pct"/>
            <w:gridSpan w:val="2"/>
            <w:vAlign w:val="center"/>
          </w:tcPr>
          <w:p w14:paraId="722D991B" w14:textId="77777777" w:rsidR="0017498B" w:rsidRPr="00256D8B" w:rsidRDefault="0017498B" w:rsidP="0017498B">
            <w:pPr>
              <w:jc w:val="center"/>
              <w:rPr>
                <w:kern w:val="16"/>
                <w:sz w:val="21"/>
              </w:rPr>
            </w:pPr>
          </w:p>
        </w:tc>
      </w:tr>
      <w:tr w:rsidR="0017498B" w:rsidRPr="00DD5535" w14:paraId="638B7AB3" w14:textId="77777777" w:rsidTr="00DA07FE">
        <w:trPr>
          <w:cantSplit/>
          <w:trHeight w:hRule="exact" w:val="451"/>
        </w:trPr>
        <w:tc>
          <w:tcPr>
            <w:tcW w:w="524" w:type="pct"/>
            <w:vAlign w:val="center"/>
          </w:tcPr>
          <w:p w14:paraId="6B730852" w14:textId="77777777" w:rsidR="0017498B" w:rsidRPr="00256D8B" w:rsidRDefault="0017498B" w:rsidP="0017498B">
            <w:pPr>
              <w:jc w:val="center"/>
              <w:rPr>
                <w:kern w:val="16"/>
                <w:sz w:val="21"/>
              </w:rPr>
            </w:pPr>
            <w:r w:rsidRPr="00256D8B">
              <w:rPr>
                <w:kern w:val="16"/>
                <w:sz w:val="21"/>
              </w:rPr>
              <w:t>2</w:t>
            </w:r>
          </w:p>
        </w:tc>
        <w:tc>
          <w:tcPr>
            <w:tcW w:w="2014" w:type="pct"/>
            <w:gridSpan w:val="2"/>
            <w:tcMar>
              <w:left w:w="0" w:type="dxa"/>
              <w:right w:w="0" w:type="dxa"/>
            </w:tcMar>
            <w:vAlign w:val="center"/>
          </w:tcPr>
          <w:p w14:paraId="37131572" w14:textId="77777777" w:rsidR="0017498B" w:rsidRPr="00256D8B" w:rsidRDefault="0017498B" w:rsidP="0017498B">
            <w:pPr>
              <w:ind w:firstLineChars="50" w:firstLine="94"/>
              <w:rPr>
                <w:kern w:val="16"/>
                <w:sz w:val="21"/>
              </w:rPr>
            </w:pPr>
            <w:r w:rsidRPr="00256D8B">
              <w:rPr>
                <w:kern w:val="16"/>
                <w:sz w:val="21"/>
              </w:rPr>
              <w:t>现场质量责任制</w:t>
            </w:r>
          </w:p>
        </w:tc>
        <w:tc>
          <w:tcPr>
            <w:tcW w:w="2462" w:type="pct"/>
            <w:gridSpan w:val="2"/>
            <w:vAlign w:val="center"/>
          </w:tcPr>
          <w:p w14:paraId="722A805E" w14:textId="77777777" w:rsidR="0017498B" w:rsidRPr="00256D8B" w:rsidRDefault="0017498B" w:rsidP="0017498B">
            <w:pPr>
              <w:jc w:val="center"/>
              <w:rPr>
                <w:kern w:val="16"/>
                <w:sz w:val="21"/>
              </w:rPr>
            </w:pPr>
          </w:p>
        </w:tc>
      </w:tr>
      <w:tr w:rsidR="0017498B" w:rsidRPr="00DD5535" w14:paraId="6FD03529" w14:textId="77777777" w:rsidTr="00DA07FE">
        <w:trPr>
          <w:cantSplit/>
          <w:trHeight w:hRule="exact" w:val="451"/>
        </w:trPr>
        <w:tc>
          <w:tcPr>
            <w:tcW w:w="524" w:type="pct"/>
            <w:vAlign w:val="center"/>
          </w:tcPr>
          <w:p w14:paraId="78EF1C3C" w14:textId="77777777" w:rsidR="0017498B" w:rsidRPr="00256D8B" w:rsidRDefault="0017498B" w:rsidP="0017498B">
            <w:pPr>
              <w:jc w:val="center"/>
              <w:rPr>
                <w:kern w:val="16"/>
                <w:sz w:val="21"/>
              </w:rPr>
            </w:pPr>
            <w:r w:rsidRPr="00256D8B">
              <w:rPr>
                <w:kern w:val="16"/>
                <w:sz w:val="21"/>
              </w:rPr>
              <w:t>3</w:t>
            </w:r>
          </w:p>
        </w:tc>
        <w:tc>
          <w:tcPr>
            <w:tcW w:w="2014" w:type="pct"/>
            <w:gridSpan w:val="2"/>
            <w:tcMar>
              <w:left w:w="0" w:type="dxa"/>
              <w:right w:w="0" w:type="dxa"/>
            </w:tcMar>
            <w:vAlign w:val="center"/>
          </w:tcPr>
          <w:p w14:paraId="081B29A1" w14:textId="77777777" w:rsidR="0017498B" w:rsidRPr="00256D8B" w:rsidRDefault="0017498B" w:rsidP="0017498B">
            <w:pPr>
              <w:ind w:firstLineChars="50" w:firstLine="94"/>
              <w:rPr>
                <w:kern w:val="16"/>
                <w:sz w:val="21"/>
              </w:rPr>
            </w:pPr>
            <w:r w:rsidRPr="00256D8B">
              <w:rPr>
                <w:kern w:val="16"/>
                <w:sz w:val="21"/>
              </w:rPr>
              <w:t>主要专业工种操作岗位证书</w:t>
            </w:r>
          </w:p>
        </w:tc>
        <w:tc>
          <w:tcPr>
            <w:tcW w:w="2462" w:type="pct"/>
            <w:gridSpan w:val="2"/>
            <w:vAlign w:val="center"/>
          </w:tcPr>
          <w:p w14:paraId="1518B479" w14:textId="77777777" w:rsidR="0017498B" w:rsidRPr="00256D8B" w:rsidRDefault="0017498B" w:rsidP="0017498B">
            <w:pPr>
              <w:jc w:val="center"/>
              <w:rPr>
                <w:kern w:val="16"/>
                <w:sz w:val="21"/>
              </w:rPr>
            </w:pPr>
          </w:p>
        </w:tc>
      </w:tr>
      <w:tr w:rsidR="0017498B" w:rsidRPr="00DD5535" w14:paraId="7245512D" w14:textId="77777777" w:rsidTr="00DA07FE">
        <w:trPr>
          <w:cantSplit/>
          <w:trHeight w:hRule="exact" w:val="451"/>
        </w:trPr>
        <w:tc>
          <w:tcPr>
            <w:tcW w:w="524" w:type="pct"/>
            <w:vAlign w:val="center"/>
          </w:tcPr>
          <w:p w14:paraId="2194505F" w14:textId="77777777" w:rsidR="0017498B" w:rsidRPr="00256D8B" w:rsidRDefault="0017498B" w:rsidP="0017498B">
            <w:pPr>
              <w:jc w:val="center"/>
              <w:rPr>
                <w:kern w:val="16"/>
                <w:sz w:val="21"/>
              </w:rPr>
            </w:pPr>
            <w:r w:rsidRPr="00256D8B">
              <w:rPr>
                <w:kern w:val="16"/>
                <w:sz w:val="21"/>
              </w:rPr>
              <w:t>4</w:t>
            </w:r>
          </w:p>
        </w:tc>
        <w:tc>
          <w:tcPr>
            <w:tcW w:w="2014" w:type="pct"/>
            <w:gridSpan w:val="2"/>
            <w:tcMar>
              <w:left w:w="0" w:type="dxa"/>
              <w:right w:w="0" w:type="dxa"/>
            </w:tcMar>
            <w:vAlign w:val="center"/>
          </w:tcPr>
          <w:p w14:paraId="51DC0455" w14:textId="77777777" w:rsidR="0017498B" w:rsidRPr="00256D8B" w:rsidRDefault="0017498B" w:rsidP="0017498B">
            <w:pPr>
              <w:ind w:firstLineChars="50" w:firstLine="94"/>
              <w:rPr>
                <w:kern w:val="16"/>
                <w:sz w:val="21"/>
              </w:rPr>
            </w:pPr>
            <w:r w:rsidRPr="00256D8B">
              <w:rPr>
                <w:kern w:val="16"/>
                <w:sz w:val="21"/>
              </w:rPr>
              <w:t>分包单位管理制度</w:t>
            </w:r>
          </w:p>
        </w:tc>
        <w:tc>
          <w:tcPr>
            <w:tcW w:w="2462" w:type="pct"/>
            <w:gridSpan w:val="2"/>
            <w:vAlign w:val="center"/>
          </w:tcPr>
          <w:p w14:paraId="009F1716" w14:textId="77777777" w:rsidR="0017498B" w:rsidRPr="00256D8B" w:rsidRDefault="0017498B" w:rsidP="0017498B">
            <w:pPr>
              <w:jc w:val="center"/>
              <w:rPr>
                <w:kern w:val="16"/>
                <w:sz w:val="21"/>
              </w:rPr>
            </w:pPr>
          </w:p>
        </w:tc>
      </w:tr>
      <w:tr w:rsidR="0017498B" w:rsidRPr="00DD5535" w14:paraId="3DCCD413" w14:textId="77777777" w:rsidTr="00DA07FE">
        <w:trPr>
          <w:cantSplit/>
          <w:trHeight w:hRule="exact" w:val="451"/>
        </w:trPr>
        <w:tc>
          <w:tcPr>
            <w:tcW w:w="524" w:type="pct"/>
            <w:vAlign w:val="center"/>
          </w:tcPr>
          <w:p w14:paraId="68480F4D" w14:textId="77777777" w:rsidR="0017498B" w:rsidRPr="00256D8B" w:rsidRDefault="0017498B" w:rsidP="0017498B">
            <w:pPr>
              <w:jc w:val="center"/>
              <w:rPr>
                <w:kern w:val="16"/>
                <w:sz w:val="21"/>
              </w:rPr>
            </w:pPr>
            <w:r w:rsidRPr="00256D8B">
              <w:rPr>
                <w:kern w:val="16"/>
                <w:sz w:val="21"/>
              </w:rPr>
              <w:t>5</w:t>
            </w:r>
          </w:p>
        </w:tc>
        <w:tc>
          <w:tcPr>
            <w:tcW w:w="2014" w:type="pct"/>
            <w:gridSpan w:val="2"/>
            <w:tcMar>
              <w:left w:w="0" w:type="dxa"/>
              <w:right w:w="0" w:type="dxa"/>
            </w:tcMar>
            <w:vAlign w:val="center"/>
          </w:tcPr>
          <w:p w14:paraId="2F7FEE31" w14:textId="77777777" w:rsidR="0017498B" w:rsidRPr="00256D8B" w:rsidRDefault="0017498B" w:rsidP="0017498B">
            <w:pPr>
              <w:ind w:firstLineChars="50" w:firstLine="94"/>
              <w:rPr>
                <w:kern w:val="16"/>
                <w:sz w:val="21"/>
              </w:rPr>
            </w:pPr>
            <w:r w:rsidRPr="00256D8B">
              <w:rPr>
                <w:kern w:val="16"/>
                <w:sz w:val="21"/>
              </w:rPr>
              <w:t>图纸会审记录</w:t>
            </w:r>
          </w:p>
        </w:tc>
        <w:tc>
          <w:tcPr>
            <w:tcW w:w="2462" w:type="pct"/>
            <w:gridSpan w:val="2"/>
            <w:vAlign w:val="center"/>
          </w:tcPr>
          <w:p w14:paraId="59E192E2" w14:textId="77777777" w:rsidR="0017498B" w:rsidRPr="00256D8B" w:rsidRDefault="0017498B" w:rsidP="0017498B">
            <w:pPr>
              <w:jc w:val="center"/>
              <w:rPr>
                <w:kern w:val="16"/>
                <w:sz w:val="21"/>
              </w:rPr>
            </w:pPr>
          </w:p>
        </w:tc>
      </w:tr>
      <w:tr w:rsidR="00A438C8" w:rsidRPr="00DD5535" w14:paraId="0935129F" w14:textId="77777777" w:rsidTr="00DA07FE">
        <w:trPr>
          <w:cantSplit/>
          <w:trHeight w:hRule="exact" w:val="451"/>
        </w:trPr>
        <w:tc>
          <w:tcPr>
            <w:tcW w:w="524" w:type="pct"/>
            <w:vAlign w:val="center"/>
          </w:tcPr>
          <w:p w14:paraId="75F0ACEC" w14:textId="77777777" w:rsidR="00A438C8" w:rsidRPr="00256D8B" w:rsidRDefault="00A438C8" w:rsidP="00A438C8">
            <w:pPr>
              <w:jc w:val="center"/>
              <w:rPr>
                <w:kern w:val="16"/>
                <w:sz w:val="21"/>
              </w:rPr>
            </w:pPr>
            <w:r w:rsidRPr="00256D8B">
              <w:rPr>
                <w:kern w:val="16"/>
                <w:sz w:val="21"/>
              </w:rPr>
              <w:t>6</w:t>
            </w:r>
          </w:p>
        </w:tc>
        <w:tc>
          <w:tcPr>
            <w:tcW w:w="2014" w:type="pct"/>
            <w:gridSpan w:val="2"/>
            <w:tcMar>
              <w:left w:w="0" w:type="dxa"/>
              <w:right w:w="0" w:type="dxa"/>
            </w:tcMar>
            <w:vAlign w:val="center"/>
          </w:tcPr>
          <w:p w14:paraId="2D26D9A3" w14:textId="0AA18BFC" w:rsidR="00A438C8" w:rsidRPr="00256D8B" w:rsidRDefault="00A438C8" w:rsidP="00A438C8">
            <w:pPr>
              <w:ind w:firstLineChars="50" w:firstLine="94"/>
              <w:rPr>
                <w:kern w:val="16"/>
                <w:sz w:val="21"/>
              </w:rPr>
            </w:pPr>
            <w:r w:rsidRPr="00256D8B">
              <w:rPr>
                <w:kern w:val="16"/>
                <w:sz w:val="21"/>
              </w:rPr>
              <w:t>施工技术标准</w:t>
            </w:r>
          </w:p>
        </w:tc>
        <w:tc>
          <w:tcPr>
            <w:tcW w:w="2462" w:type="pct"/>
            <w:gridSpan w:val="2"/>
            <w:vAlign w:val="center"/>
          </w:tcPr>
          <w:p w14:paraId="46781E74" w14:textId="77777777" w:rsidR="00A438C8" w:rsidRPr="00256D8B" w:rsidRDefault="00A438C8" w:rsidP="00A438C8">
            <w:pPr>
              <w:jc w:val="center"/>
              <w:rPr>
                <w:kern w:val="16"/>
                <w:sz w:val="21"/>
              </w:rPr>
            </w:pPr>
          </w:p>
        </w:tc>
      </w:tr>
      <w:tr w:rsidR="00A438C8" w:rsidRPr="00DD5535" w14:paraId="7B7492F8" w14:textId="77777777" w:rsidTr="00DA07FE">
        <w:trPr>
          <w:cantSplit/>
          <w:trHeight w:hRule="exact" w:val="451"/>
        </w:trPr>
        <w:tc>
          <w:tcPr>
            <w:tcW w:w="524" w:type="pct"/>
            <w:vAlign w:val="center"/>
          </w:tcPr>
          <w:p w14:paraId="5418265E" w14:textId="77777777" w:rsidR="00A438C8" w:rsidRPr="00256D8B" w:rsidRDefault="00A438C8" w:rsidP="00A438C8">
            <w:pPr>
              <w:jc w:val="center"/>
              <w:rPr>
                <w:kern w:val="16"/>
                <w:sz w:val="21"/>
              </w:rPr>
            </w:pPr>
            <w:r w:rsidRPr="00256D8B">
              <w:rPr>
                <w:kern w:val="16"/>
                <w:sz w:val="21"/>
              </w:rPr>
              <w:t>7</w:t>
            </w:r>
          </w:p>
        </w:tc>
        <w:tc>
          <w:tcPr>
            <w:tcW w:w="2014" w:type="pct"/>
            <w:gridSpan w:val="2"/>
            <w:tcMar>
              <w:left w:w="0" w:type="dxa"/>
              <w:right w:w="0" w:type="dxa"/>
            </w:tcMar>
            <w:vAlign w:val="center"/>
          </w:tcPr>
          <w:p w14:paraId="3D84BE5D" w14:textId="7283E995" w:rsidR="00A438C8" w:rsidRPr="00256D8B" w:rsidRDefault="00A438C8" w:rsidP="00A438C8">
            <w:pPr>
              <w:ind w:firstLineChars="50" w:firstLine="94"/>
              <w:rPr>
                <w:kern w:val="16"/>
                <w:sz w:val="21"/>
              </w:rPr>
            </w:pPr>
            <w:r w:rsidRPr="00256D8B">
              <w:rPr>
                <w:kern w:val="16"/>
                <w:sz w:val="21"/>
              </w:rPr>
              <w:t>施工组织设计、施工方案编制及审批</w:t>
            </w:r>
          </w:p>
        </w:tc>
        <w:tc>
          <w:tcPr>
            <w:tcW w:w="2462" w:type="pct"/>
            <w:gridSpan w:val="2"/>
            <w:vAlign w:val="center"/>
          </w:tcPr>
          <w:p w14:paraId="2887C3F0" w14:textId="77777777" w:rsidR="00A438C8" w:rsidRPr="00256D8B" w:rsidRDefault="00A438C8" w:rsidP="00A438C8">
            <w:pPr>
              <w:jc w:val="center"/>
              <w:rPr>
                <w:kern w:val="16"/>
                <w:sz w:val="21"/>
              </w:rPr>
            </w:pPr>
          </w:p>
        </w:tc>
      </w:tr>
      <w:tr w:rsidR="00A438C8" w:rsidRPr="00DD5535" w14:paraId="2E46509E" w14:textId="77777777" w:rsidTr="00DA07FE">
        <w:trPr>
          <w:cantSplit/>
          <w:trHeight w:hRule="exact" w:val="451"/>
        </w:trPr>
        <w:tc>
          <w:tcPr>
            <w:tcW w:w="524" w:type="pct"/>
            <w:vAlign w:val="center"/>
          </w:tcPr>
          <w:p w14:paraId="42372A8E" w14:textId="77777777" w:rsidR="00A438C8" w:rsidRPr="00256D8B" w:rsidRDefault="00A438C8" w:rsidP="00A438C8">
            <w:pPr>
              <w:jc w:val="center"/>
              <w:rPr>
                <w:kern w:val="16"/>
                <w:sz w:val="21"/>
              </w:rPr>
            </w:pPr>
            <w:r w:rsidRPr="00256D8B">
              <w:rPr>
                <w:kern w:val="16"/>
                <w:sz w:val="21"/>
              </w:rPr>
              <w:t>8</w:t>
            </w:r>
          </w:p>
        </w:tc>
        <w:tc>
          <w:tcPr>
            <w:tcW w:w="2014" w:type="pct"/>
            <w:gridSpan w:val="2"/>
            <w:tcMar>
              <w:left w:w="0" w:type="dxa"/>
              <w:right w:w="0" w:type="dxa"/>
            </w:tcMar>
            <w:vAlign w:val="center"/>
          </w:tcPr>
          <w:p w14:paraId="59686A2B" w14:textId="49A4EB52" w:rsidR="00A438C8" w:rsidRPr="00256D8B" w:rsidRDefault="00A438C8" w:rsidP="00A438C8">
            <w:pPr>
              <w:ind w:firstLineChars="50" w:firstLine="94"/>
              <w:rPr>
                <w:kern w:val="16"/>
                <w:sz w:val="21"/>
              </w:rPr>
            </w:pPr>
            <w:r w:rsidRPr="00256D8B">
              <w:rPr>
                <w:kern w:val="16"/>
                <w:sz w:val="21"/>
              </w:rPr>
              <w:t>物资采购管理制度</w:t>
            </w:r>
          </w:p>
        </w:tc>
        <w:tc>
          <w:tcPr>
            <w:tcW w:w="2462" w:type="pct"/>
            <w:gridSpan w:val="2"/>
            <w:vAlign w:val="center"/>
          </w:tcPr>
          <w:p w14:paraId="15BDD2A2" w14:textId="77777777" w:rsidR="00A438C8" w:rsidRPr="00256D8B" w:rsidRDefault="00A438C8" w:rsidP="00A438C8">
            <w:pPr>
              <w:jc w:val="center"/>
              <w:rPr>
                <w:kern w:val="16"/>
                <w:sz w:val="21"/>
              </w:rPr>
            </w:pPr>
          </w:p>
        </w:tc>
      </w:tr>
      <w:tr w:rsidR="00A438C8" w:rsidRPr="00DD5535" w14:paraId="00B9DBCC" w14:textId="77777777" w:rsidTr="00DA07FE">
        <w:trPr>
          <w:cantSplit/>
          <w:trHeight w:hRule="exact" w:val="451"/>
        </w:trPr>
        <w:tc>
          <w:tcPr>
            <w:tcW w:w="524" w:type="pct"/>
            <w:vAlign w:val="center"/>
          </w:tcPr>
          <w:p w14:paraId="5A8F86FA" w14:textId="77777777" w:rsidR="00A438C8" w:rsidRPr="00256D8B" w:rsidRDefault="00A438C8" w:rsidP="00A438C8">
            <w:pPr>
              <w:jc w:val="center"/>
              <w:rPr>
                <w:kern w:val="16"/>
                <w:sz w:val="21"/>
              </w:rPr>
            </w:pPr>
            <w:r w:rsidRPr="00256D8B">
              <w:rPr>
                <w:kern w:val="16"/>
                <w:sz w:val="21"/>
              </w:rPr>
              <w:t>9</w:t>
            </w:r>
          </w:p>
        </w:tc>
        <w:tc>
          <w:tcPr>
            <w:tcW w:w="2014" w:type="pct"/>
            <w:gridSpan w:val="2"/>
            <w:tcMar>
              <w:left w:w="0" w:type="dxa"/>
              <w:right w:w="0" w:type="dxa"/>
            </w:tcMar>
            <w:vAlign w:val="center"/>
          </w:tcPr>
          <w:p w14:paraId="4F3A0CE5" w14:textId="56E47BBC" w:rsidR="00A438C8" w:rsidRPr="00256D8B" w:rsidRDefault="00A438C8" w:rsidP="00A438C8">
            <w:pPr>
              <w:ind w:firstLineChars="50" w:firstLine="94"/>
              <w:rPr>
                <w:kern w:val="16"/>
                <w:sz w:val="21"/>
              </w:rPr>
            </w:pPr>
            <w:r w:rsidRPr="00256D8B">
              <w:rPr>
                <w:kern w:val="16"/>
                <w:sz w:val="21"/>
              </w:rPr>
              <w:t>施工设施和机械设备管理制度</w:t>
            </w:r>
          </w:p>
        </w:tc>
        <w:tc>
          <w:tcPr>
            <w:tcW w:w="2462" w:type="pct"/>
            <w:gridSpan w:val="2"/>
            <w:vAlign w:val="center"/>
          </w:tcPr>
          <w:p w14:paraId="010D9280" w14:textId="77777777" w:rsidR="00A438C8" w:rsidRPr="00256D8B" w:rsidRDefault="00A438C8" w:rsidP="00A438C8">
            <w:pPr>
              <w:jc w:val="center"/>
              <w:rPr>
                <w:kern w:val="16"/>
                <w:sz w:val="21"/>
              </w:rPr>
            </w:pPr>
          </w:p>
        </w:tc>
      </w:tr>
      <w:tr w:rsidR="00A438C8" w:rsidRPr="00DD5535" w14:paraId="766149F3" w14:textId="77777777" w:rsidTr="00DA07FE">
        <w:trPr>
          <w:cantSplit/>
          <w:trHeight w:hRule="exact" w:val="451"/>
        </w:trPr>
        <w:tc>
          <w:tcPr>
            <w:tcW w:w="524" w:type="pct"/>
            <w:vAlign w:val="center"/>
          </w:tcPr>
          <w:p w14:paraId="7531C36D" w14:textId="77777777" w:rsidR="00A438C8" w:rsidRPr="00256D8B" w:rsidRDefault="00A438C8" w:rsidP="00A438C8">
            <w:pPr>
              <w:jc w:val="center"/>
              <w:rPr>
                <w:kern w:val="16"/>
                <w:sz w:val="21"/>
              </w:rPr>
            </w:pPr>
            <w:r w:rsidRPr="00256D8B">
              <w:rPr>
                <w:kern w:val="16"/>
                <w:sz w:val="21"/>
              </w:rPr>
              <w:t>10</w:t>
            </w:r>
          </w:p>
        </w:tc>
        <w:tc>
          <w:tcPr>
            <w:tcW w:w="2014" w:type="pct"/>
            <w:gridSpan w:val="2"/>
            <w:tcMar>
              <w:left w:w="0" w:type="dxa"/>
              <w:right w:w="0" w:type="dxa"/>
            </w:tcMar>
            <w:vAlign w:val="center"/>
          </w:tcPr>
          <w:p w14:paraId="11231948" w14:textId="166BB810" w:rsidR="00A438C8" w:rsidRPr="00256D8B" w:rsidRDefault="00A438C8" w:rsidP="00A438C8">
            <w:pPr>
              <w:ind w:firstLineChars="50" w:firstLine="94"/>
              <w:rPr>
                <w:kern w:val="16"/>
                <w:sz w:val="21"/>
              </w:rPr>
            </w:pPr>
            <w:r w:rsidRPr="00256D8B">
              <w:rPr>
                <w:kern w:val="16"/>
                <w:sz w:val="21"/>
              </w:rPr>
              <w:t>计量设备配备</w:t>
            </w:r>
          </w:p>
        </w:tc>
        <w:tc>
          <w:tcPr>
            <w:tcW w:w="2462" w:type="pct"/>
            <w:gridSpan w:val="2"/>
            <w:vAlign w:val="center"/>
          </w:tcPr>
          <w:p w14:paraId="0A8DA0DF" w14:textId="77777777" w:rsidR="00A438C8" w:rsidRPr="00256D8B" w:rsidRDefault="00A438C8" w:rsidP="00A438C8">
            <w:pPr>
              <w:jc w:val="center"/>
              <w:rPr>
                <w:kern w:val="16"/>
                <w:sz w:val="21"/>
              </w:rPr>
            </w:pPr>
          </w:p>
        </w:tc>
      </w:tr>
      <w:tr w:rsidR="00A438C8" w:rsidRPr="00DD5535" w14:paraId="1063BF19" w14:textId="77777777" w:rsidTr="00DA07FE">
        <w:trPr>
          <w:cantSplit/>
          <w:trHeight w:hRule="exact" w:val="451"/>
        </w:trPr>
        <w:tc>
          <w:tcPr>
            <w:tcW w:w="524" w:type="pct"/>
            <w:vAlign w:val="center"/>
          </w:tcPr>
          <w:p w14:paraId="0D5EDF4C" w14:textId="77777777" w:rsidR="00A438C8" w:rsidRPr="00256D8B" w:rsidRDefault="00A438C8" w:rsidP="00A438C8">
            <w:pPr>
              <w:jc w:val="center"/>
              <w:rPr>
                <w:kern w:val="16"/>
                <w:sz w:val="21"/>
              </w:rPr>
            </w:pPr>
            <w:r w:rsidRPr="00256D8B">
              <w:rPr>
                <w:kern w:val="16"/>
                <w:sz w:val="21"/>
              </w:rPr>
              <w:t>11</w:t>
            </w:r>
          </w:p>
        </w:tc>
        <w:tc>
          <w:tcPr>
            <w:tcW w:w="2014" w:type="pct"/>
            <w:gridSpan w:val="2"/>
            <w:tcMar>
              <w:left w:w="0" w:type="dxa"/>
              <w:right w:w="0" w:type="dxa"/>
            </w:tcMar>
            <w:vAlign w:val="center"/>
          </w:tcPr>
          <w:p w14:paraId="0BA92F5E" w14:textId="3D80EC58" w:rsidR="00A438C8" w:rsidRPr="00256D8B" w:rsidRDefault="00A438C8" w:rsidP="00A438C8">
            <w:pPr>
              <w:ind w:firstLineChars="50" w:firstLine="94"/>
              <w:rPr>
                <w:kern w:val="16"/>
                <w:sz w:val="21"/>
              </w:rPr>
            </w:pPr>
            <w:r w:rsidRPr="00256D8B">
              <w:rPr>
                <w:kern w:val="16"/>
                <w:sz w:val="21"/>
              </w:rPr>
              <w:t>检测试验管理制度</w:t>
            </w:r>
          </w:p>
        </w:tc>
        <w:tc>
          <w:tcPr>
            <w:tcW w:w="2462" w:type="pct"/>
            <w:gridSpan w:val="2"/>
            <w:vAlign w:val="center"/>
          </w:tcPr>
          <w:p w14:paraId="748AEAEF" w14:textId="77777777" w:rsidR="00A438C8" w:rsidRPr="00256D8B" w:rsidRDefault="00A438C8" w:rsidP="00A438C8">
            <w:pPr>
              <w:jc w:val="center"/>
              <w:rPr>
                <w:kern w:val="16"/>
                <w:sz w:val="21"/>
              </w:rPr>
            </w:pPr>
          </w:p>
        </w:tc>
      </w:tr>
      <w:tr w:rsidR="00A438C8" w:rsidRPr="00DD5535" w14:paraId="5847F076" w14:textId="77777777" w:rsidTr="00DA07FE">
        <w:trPr>
          <w:cantSplit/>
          <w:trHeight w:hRule="exact" w:val="451"/>
        </w:trPr>
        <w:tc>
          <w:tcPr>
            <w:tcW w:w="524" w:type="pct"/>
            <w:vAlign w:val="center"/>
          </w:tcPr>
          <w:p w14:paraId="5DA6E7B0" w14:textId="77777777" w:rsidR="00A438C8" w:rsidRPr="00256D8B" w:rsidRDefault="00A438C8" w:rsidP="00A438C8">
            <w:pPr>
              <w:jc w:val="center"/>
              <w:rPr>
                <w:kern w:val="16"/>
                <w:sz w:val="21"/>
              </w:rPr>
            </w:pPr>
            <w:r w:rsidRPr="00256D8B">
              <w:rPr>
                <w:kern w:val="16"/>
                <w:sz w:val="21"/>
              </w:rPr>
              <w:t>12</w:t>
            </w:r>
          </w:p>
        </w:tc>
        <w:tc>
          <w:tcPr>
            <w:tcW w:w="2014" w:type="pct"/>
            <w:gridSpan w:val="2"/>
            <w:vAlign w:val="center"/>
          </w:tcPr>
          <w:p w14:paraId="67134152" w14:textId="15F7BE18" w:rsidR="00A438C8" w:rsidRPr="00256D8B" w:rsidRDefault="00A438C8" w:rsidP="00A438C8">
            <w:pPr>
              <w:rPr>
                <w:kern w:val="16"/>
                <w:sz w:val="21"/>
              </w:rPr>
            </w:pPr>
            <w:r w:rsidRPr="00256D8B">
              <w:rPr>
                <w:kern w:val="16"/>
                <w:sz w:val="21"/>
              </w:rPr>
              <w:t>工程质量检查验收制度</w:t>
            </w:r>
          </w:p>
        </w:tc>
        <w:tc>
          <w:tcPr>
            <w:tcW w:w="2462" w:type="pct"/>
            <w:gridSpan w:val="2"/>
            <w:vAlign w:val="center"/>
          </w:tcPr>
          <w:p w14:paraId="68BDE6B1" w14:textId="77777777" w:rsidR="00A438C8" w:rsidRPr="00256D8B" w:rsidRDefault="00A438C8" w:rsidP="00A438C8">
            <w:pPr>
              <w:jc w:val="center"/>
              <w:rPr>
                <w:kern w:val="16"/>
                <w:sz w:val="21"/>
              </w:rPr>
            </w:pPr>
            <w:r w:rsidRPr="00256D8B">
              <w:rPr>
                <w:kern w:val="16"/>
                <w:sz w:val="21"/>
              </w:rPr>
              <w:t xml:space="preserve"> </w:t>
            </w:r>
          </w:p>
        </w:tc>
      </w:tr>
      <w:tr w:rsidR="00C50482" w:rsidRPr="00DD5535" w14:paraId="6D06884A" w14:textId="77777777" w:rsidTr="00DA07FE">
        <w:trPr>
          <w:cantSplit/>
          <w:trHeight w:hRule="exact" w:val="451"/>
        </w:trPr>
        <w:tc>
          <w:tcPr>
            <w:tcW w:w="524" w:type="pct"/>
            <w:vAlign w:val="center"/>
          </w:tcPr>
          <w:p w14:paraId="298E69CE" w14:textId="77777777" w:rsidR="00C50482" w:rsidRPr="00256D8B" w:rsidRDefault="00C50482" w:rsidP="00A438C8">
            <w:pPr>
              <w:jc w:val="center"/>
              <w:rPr>
                <w:kern w:val="16"/>
                <w:sz w:val="21"/>
              </w:rPr>
            </w:pPr>
          </w:p>
        </w:tc>
        <w:tc>
          <w:tcPr>
            <w:tcW w:w="2014" w:type="pct"/>
            <w:gridSpan w:val="2"/>
            <w:vAlign w:val="center"/>
          </w:tcPr>
          <w:p w14:paraId="577DCC24" w14:textId="77777777" w:rsidR="00C50482" w:rsidRPr="00256D8B" w:rsidRDefault="00C50482" w:rsidP="00A438C8">
            <w:pPr>
              <w:rPr>
                <w:kern w:val="16"/>
                <w:sz w:val="21"/>
              </w:rPr>
            </w:pPr>
          </w:p>
        </w:tc>
        <w:tc>
          <w:tcPr>
            <w:tcW w:w="2462" w:type="pct"/>
            <w:gridSpan w:val="2"/>
            <w:vAlign w:val="center"/>
          </w:tcPr>
          <w:p w14:paraId="100D65C9" w14:textId="77777777" w:rsidR="00C50482" w:rsidRPr="00256D8B" w:rsidRDefault="00C50482" w:rsidP="00A438C8">
            <w:pPr>
              <w:jc w:val="center"/>
              <w:rPr>
                <w:kern w:val="16"/>
                <w:sz w:val="21"/>
              </w:rPr>
            </w:pPr>
          </w:p>
        </w:tc>
      </w:tr>
      <w:tr w:rsidR="00A438C8" w:rsidRPr="00DD5535" w14:paraId="279F5462" w14:textId="77777777" w:rsidTr="00DA07FE">
        <w:trPr>
          <w:cantSplit/>
          <w:trHeight w:hRule="exact" w:val="2360"/>
        </w:trPr>
        <w:tc>
          <w:tcPr>
            <w:tcW w:w="2538" w:type="pct"/>
            <w:gridSpan w:val="3"/>
          </w:tcPr>
          <w:p w14:paraId="2FB2D64E" w14:textId="77777777" w:rsidR="00A438C8" w:rsidRPr="00256D8B" w:rsidRDefault="00A438C8" w:rsidP="00A438C8">
            <w:pPr>
              <w:rPr>
                <w:kern w:val="16"/>
                <w:sz w:val="21"/>
              </w:rPr>
            </w:pPr>
            <w:r w:rsidRPr="00256D8B">
              <w:rPr>
                <w:kern w:val="16"/>
                <w:sz w:val="21"/>
              </w:rPr>
              <w:t>自检结果：</w:t>
            </w:r>
          </w:p>
          <w:p w14:paraId="3A86132E" w14:textId="77777777" w:rsidR="00A438C8" w:rsidRPr="00256D8B" w:rsidRDefault="00A438C8" w:rsidP="00A438C8">
            <w:pPr>
              <w:rPr>
                <w:kern w:val="16"/>
                <w:sz w:val="21"/>
              </w:rPr>
            </w:pPr>
          </w:p>
          <w:p w14:paraId="449A942B" w14:textId="77777777" w:rsidR="00A438C8" w:rsidRPr="00256D8B" w:rsidRDefault="00A438C8" w:rsidP="00A438C8">
            <w:pPr>
              <w:rPr>
                <w:kern w:val="16"/>
                <w:sz w:val="21"/>
              </w:rPr>
            </w:pPr>
          </w:p>
          <w:p w14:paraId="793301E5" w14:textId="77777777" w:rsidR="00A438C8" w:rsidRPr="00256D8B" w:rsidRDefault="00A438C8" w:rsidP="00A438C8">
            <w:pPr>
              <w:rPr>
                <w:kern w:val="16"/>
                <w:sz w:val="21"/>
              </w:rPr>
            </w:pPr>
            <w:r w:rsidRPr="00256D8B">
              <w:rPr>
                <w:kern w:val="16"/>
                <w:sz w:val="21"/>
              </w:rPr>
              <w:t>施工单位项目负责人：</w:t>
            </w:r>
            <w:r w:rsidRPr="00256D8B">
              <w:rPr>
                <w:kern w:val="16"/>
                <w:sz w:val="21"/>
              </w:rPr>
              <w:t xml:space="preserve">        </w:t>
            </w:r>
          </w:p>
          <w:p w14:paraId="34DCAAF3" w14:textId="77777777" w:rsidR="00A438C8" w:rsidRPr="00256D8B" w:rsidRDefault="00A438C8" w:rsidP="00A438C8">
            <w:pPr>
              <w:rPr>
                <w:kern w:val="16"/>
                <w:sz w:val="21"/>
              </w:rPr>
            </w:pPr>
            <w:r w:rsidRPr="00256D8B">
              <w:rPr>
                <w:kern w:val="16"/>
                <w:sz w:val="21"/>
              </w:rPr>
              <w:t xml:space="preserve">                       </w:t>
            </w:r>
            <w:r w:rsidRPr="00256D8B">
              <w:rPr>
                <w:kern w:val="16"/>
                <w:sz w:val="21"/>
              </w:rPr>
              <w:t>年</w:t>
            </w:r>
            <w:r w:rsidRPr="00256D8B">
              <w:rPr>
                <w:kern w:val="16"/>
                <w:sz w:val="21"/>
              </w:rPr>
              <w:t xml:space="preserve">     </w:t>
            </w:r>
            <w:r w:rsidRPr="00256D8B">
              <w:rPr>
                <w:kern w:val="16"/>
                <w:sz w:val="21"/>
              </w:rPr>
              <w:t>月</w:t>
            </w:r>
            <w:r w:rsidRPr="00256D8B">
              <w:rPr>
                <w:kern w:val="16"/>
                <w:sz w:val="21"/>
              </w:rPr>
              <w:t xml:space="preserve">     </w:t>
            </w:r>
            <w:r w:rsidRPr="00256D8B">
              <w:rPr>
                <w:kern w:val="16"/>
                <w:sz w:val="21"/>
              </w:rPr>
              <w:t>日</w:t>
            </w:r>
          </w:p>
        </w:tc>
        <w:tc>
          <w:tcPr>
            <w:tcW w:w="2462" w:type="pct"/>
            <w:gridSpan w:val="2"/>
          </w:tcPr>
          <w:p w14:paraId="1096F064" w14:textId="77777777" w:rsidR="00A438C8" w:rsidRPr="00256D8B" w:rsidRDefault="00A438C8" w:rsidP="00A438C8">
            <w:pPr>
              <w:rPr>
                <w:kern w:val="16"/>
                <w:sz w:val="21"/>
              </w:rPr>
            </w:pPr>
            <w:r w:rsidRPr="00256D8B">
              <w:rPr>
                <w:kern w:val="16"/>
                <w:sz w:val="21"/>
              </w:rPr>
              <w:t>检查结论：</w:t>
            </w:r>
          </w:p>
          <w:p w14:paraId="0990E414" w14:textId="77777777" w:rsidR="00A438C8" w:rsidRPr="00256D8B" w:rsidRDefault="00A438C8" w:rsidP="00A438C8">
            <w:pPr>
              <w:rPr>
                <w:kern w:val="16"/>
                <w:sz w:val="21"/>
              </w:rPr>
            </w:pPr>
          </w:p>
          <w:p w14:paraId="168A8C24" w14:textId="77777777" w:rsidR="00A438C8" w:rsidRPr="00256D8B" w:rsidRDefault="00A438C8" w:rsidP="00A438C8">
            <w:pPr>
              <w:rPr>
                <w:kern w:val="16"/>
                <w:sz w:val="21"/>
              </w:rPr>
            </w:pPr>
          </w:p>
          <w:p w14:paraId="0FA2662F" w14:textId="77777777" w:rsidR="00A438C8" w:rsidRPr="00256D8B" w:rsidRDefault="00A438C8" w:rsidP="00A438C8">
            <w:pPr>
              <w:rPr>
                <w:kern w:val="16"/>
                <w:sz w:val="21"/>
              </w:rPr>
            </w:pPr>
            <w:r w:rsidRPr="00256D8B">
              <w:rPr>
                <w:kern w:val="16"/>
                <w:sz w:val="21"/>
              </w:rPr>
              <w:t>总监理工程师：</w:t>
            </w:r>
            <w:r w:rsidRPr="00256D8B">
              <w:rPr>
                <w:kern w:val="16"/>
                <w:sz w:val="21"/>
              </w:rPr>
              <w:t xml:space="preserve">           </w:t>
            </w:r>
          </w:p>
          <w:p w14:paraId="6436DBE9" w14:textId="77777777" w:rsidR="00A438C8" w:rsidRPr="00256D8B" w:rsidRDefault="00A438C8" w:rsidP="00A438C8">
            <w:pPr>
              <w:ind w:firstLineChars="1000" w:firstLine="1887"/>
              <w:rPr>
                <w:kern w:val="16"/>
                <w:sz w:val="21"/>
              </w:rPr>
            </w:pPr>
            <w:r w:rsidRPr="00256D8B">
              <w:rPr>
                <w:kern w:val="16"/>
                <w:sz w:val="21"/>
              </w:rPr>
              <w:t>年</w:t>
            </w:r>
            <w:r w:rsidRPr="00256D8B">
              <w:rPr>
                <w:kern w:val="16"/>
                <w:sz w:val="21"/>
              </w:rPr>
              <w:t xml:space="preserve">     </w:t>
            </w:r>
            <w:r w:rsidRPr="00256D8B">
              <w:rPr>
                <w:kern w:val="16"/>
                <w:sz w:val="21"/>
              </w:rPr>
              <w:t>月</w:t>
            </w:r>
            <w:r w:rsidRPr="00256D8B">
              <w:rPr>
                <w:kern w:val="16"/>
                <w:sz w:val="21"/>
              </w:rPr>
              <w:t xml:space="preserve">     </w:t>
            </w:r>
            <w:r w:rsidRPr="00256D8B">
              <w:rPr>
                <w:kern w:val="16"/>
                <w:sz w:val="21"/>
              </w:rPr>
              <w:t>日</w:t>
            </w:r>
          </w:p>
        </w:tc>
      </w:tr>
    </w:tbl>
    <w:p w14:paraId="2ACC3E20" w14:textId="39EBEC91" w:rsidR="00757024" w:rsidRPr="00EF0B36" w:rsidRDefault="00757024" w:rsidP="00757024">
      <w:pPr>
        <w:pStyle w:val="af8"/>
        <w:spacing w:before="326" w:after="326"/>
        <w:ind w:firstLineChars="0" w:firstLine="0"/>
      </w:pPr>
      <w:bookmarkStart w:id="50" w:name="_Toc499652460"/>
      <w:bookmarkStart w:id="51" w:name="_Toc534710138"/>
      <w:bookmarkStart w:id="52" w:name="_Toc534907270"/>
      <w:bookmarkStart w:id="53" w:name="_Toc534960927"/>
      <w:bookmarkStart w:id="54" w:name="_Toc77256501"/>
      <w:bookmarkStart w:id="55" w:name="_Toc85634822"/>
      <w:r w:rsidRPr="00EF0B36">
        <w:lastRenderedPageBreak/>
        <w:t>附录</w:t>
      </w:r>
      <w:r w:rsidR="004D0F94">
        <w:rPr>
          <w:rFonts w:hint="eastAsia"/>
        </w:rPr>
        <w:t>C</w:t>
      </w:r>
      <w:r w:rsidRPr="00EF0B36">
        <w:t xml:space="preserve">  </w:t>
      </w:r>
      <w:r w:rsidRPr="00EF0B36">
        <w:t>检验批质量验收记录</w:t>
      </w:r>
      <w:bookmarkEnd w:id="50"/>
      <w:bookmarkEnd w:id="51"/>
      <w:bookmarkEnd w:id="52"/>
      <w:bookmarkEnd w:id="53"/>
      <w:bookmarkEnd w:id="54"/>
      <w:bookmarkEnd w:id="55"/>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92"/>
        <w:gridCol w:w="497"/>
        <w:gridCol w:w="426"/>
        <w:gridCol w:w="1245"/>
        <w:gridCol w:w="1016"/>
        <w:gridCol w:w="886"/>
        <w:gridCol w:w="855"/>
        <w:gridCol w:w="424"/>
        <w:gridCol w:w="1470"/>
        <w:gridCol w:w="592"/>
        <w:gridCol w:w="755"/>
      </w:tblGrid>
      <w:tr w:rsidR="00757024" w:rsidRPr="00DD5535" w14:paraId="54D95B31" w14:textId="77777777" w:rsidTr="00DA07FE">
        <w:trPr>
          <w:trHeight w:val="907"/>
        </w:trPr>
        <w:tc>
          <w:tcPr>
            <w:tcW w:w="2662" w:type="pct"/>
            <w:gridSpan w:val="6"/>
            <w:tcBorders>
              <w:top w:val="single" w:sz="12" w:space="0" w:color="auto"/>
              <w:left w:val="single" w:sz="12" w:space="0" w:color="auto"/>
              <w:bottom w:val="single" w:sz="4" w:space="0" w:color="auto"/>
              <w:right w:val="single" w:sz="4" w:space="0" w:color="auto"/>
            </w:tcBorders>
            <w:vAlign w:val="center"/>
          </w:tcPr>
          <w:p w14:paraId="7878192E" w14:textId="77777777" w:rsidR="00757024" w:rsidRPr="009D0881" w:rsidRDefault="00757024" w:rsidP="000C532A">
            <w:pPr>
              <w:spacing w:line="240" w:lineRule="auto"/>
              <w:ind w:firstLineChars="98" w:firstLine="255"/>
              <w:jc w:val="center"/>
              <w:rPr>
                <w:b/>
                <w:sz w:val="28"/>
                <w:szCs w:val="28"/>
              </w:rPr>
            </w:pPr>
            <w:r w:rsidRPr="009D0881">
              <w:rPr>
                <w:b/>
                <w:sz w:val="28"/>
                <w:szCs w:val="28"/>
                <w:u w:val="single"/>
              </w:rPr>
              <w:t xml:space="preserve">       </w:t>
            </w:r>
            <w:r w:rsidRPr="009D0881">
              <w:rPr>
                <w:b/>
                <w:sz w:val="28"/>
                <w:szCs w:val="28"/>
              </w:rPr>
              <w:t>检验批质量验收记录</w:t>
            </w:r>
          </w:p>
        </w:tc>
        <w:tc>
          <w:tcPr>
            <w:tcW w:w="730" w:type="pct"/>
            <w:gridSpan w:val="2"/>
            <w:tcBorders>
              <w:top w:val="single" w:sz="12" w:space="0" w:color="auto"/>
              <w:left w:val="single" w:sz="4" w:space="0" w:color="auto"/>
              <w:bottom w:val="single" w:sz="4" w:space="0" w:color="auto"/>
              <w:right w:val="single" w:sz="4" w:space="0" w:color="auto"/>
            </w:tcBorders>
            <w:vAlign w:val="center"/>
          </w:tcPr>
          <w:p w14:paraId="326AE576" w14:textId="77777777" w:rsidR="00757024" w:rsidRPr="00C61559" w:rsidRDefault="00757024" w:rsidP="000C532A">
            <w:pPr>
              <w:spacing w:line="240" w:lineRule="auto"/>
              <w:jc w:val="center"/>
              <w:rPr>
                <w:sz w:val="21"/>
              </w:rPr>
            </w:pPr>
            <w:r w:rsidRPr="00C61559">
              <w:rPr>
                <w:sz w:val="21"/>
              </w:rPr>
              <w:t>资料编号</w:t>
            </w:r>
          </w:p>
        </w:tc>
        <w:tc>
          <w:tcPr>
            <w:tcW w:w="1608" w:type="pct"/>
            <w:gridSpan w:val="3"/>
            <w:tcBorders>
              <w:top w:val="single" w:sz="12" w:space="0" w:color="auto"/>
              <w:left w:val="single" w:sz="4" w:space="0" w:color="auto"/>
              <w:bottom w:val="single" w:sz="4" w:space="0" w:color="auto"/>
              <w:right w:val="single" w:sz="12" w:space="0" w:color="auto"/>
            </w:tcBorders>
            <w:vAlign w:val="center"/>
          </w:tcPr>
          <w:p w14:paraId="49F19B23" w14:textId="77777777" w:rsidR="00757024" w:rsidRPr="00C61559" w:rsidRDefault="00757024" w:rsidP="000C532A">
            <w:pPr>
              <w:spacing w:line="240" w:lineRule="auto"/>
              <w:jc w:val="center"/>
              <w:rPr>
                <w:sz w:val="21"/>
              </w:rPr>
            </w:pPr>
          </w:p>
        </w:tc>
      </w:tr>
      <w:tr w:rsidR="00757024" w:rsidRPr="00DD5535" w14:paraId="0DEC59F3" w14:textId="77777777" w:rsidTr="00DA07FE">
        <w:trPr>
          <w:trHeight w:val="454"/>
        </w:trPr>
        <w:tc>
          <w:tcPr>
            <w:tcW w:w="865" w:type="pct"/>
            <w:gridSpan w:val="3"/>
            <w:tcBorders>
              <w:top w:val="single" w:sz="4" w:space="0" w:color="auto"/>
              <w:left w:val="single" w:sz="12" w:space="0" w:color="auto"/>
              <w:bottom w:val="single" w:sz="4" w:space="0" w:color="auto"/>
              <w:right w:val="single" w:sz="4" w:space="0" w:color="auto"/>
            </w:tcBorders>
            <w:vAlign w:val="center"/>
          </w:tcPr>
          <w:p w14:paraId="318C3999" w14:textId="77777777" w:rsidR="00757024" w:rsidRPr="00C61559" w:rsidRDefault="00757024" w:rsidP="000C532A">
            <w:pPr>
              <w:spacing w:line="240" w:lineRule="auto"/>
              <w:jc w:val="center"/>
              <w:rPr>
                <w:sz w:val="21"/>
              </w:rPr>
            </w:pPr>
            <w:r w:rsidRPr="00C61559">
              <w:rPr>
                <w:sz w:val="21"/>
              </w:rPr>
              <w:t>单位工程名称</w:t>
            </w:r>
          </w:p>
        </w:tc>
        <w:tc>
          <w:tcPr>
            <w:tcW w:w="711" w:type="pct"/>
            <w:tcBorders>
              <w:top w:val="single" w:sz="4" w:space="0" w:color="auto"/>
              <w:left w:val="single" w:sz="4" w:space="0" w:color="auto"/>
              <w:bottom w:val="single" w:sz="4" w:space="0" w:color="auto"/>
              <w:right w:val="single" w:sz="4" w:space="0" w:color="auto"/>
            </w:tcBorders>
            <w:vAlign w:val="center"/>
          </w:tcPr>
          <w:p w14:paraId="6B8A7167" w14:textId="77777777" w:rsidR="00757024" w:rsidRPr="00DD5535" w:rsidRDefault="00757024" w:rsidP="000C532A">
            <w:pPr>
              <w:spacing w:line="240" w:lineRule="auto"/>
              <w:jc w:val="center"/>
            </w:pPr>
          </w:p>
        </w:tc>
        <w:tc>
          <w:tcPr>
            <w:tcW w:w="1086" w:type="pct"/>
            <w:gridSpan w:val="2"/>
            <w:tcBorders>
              <w:top w:val="single" w:sz="4" w:space="0" w:color="auto"/>
              <w:left w:val="single" w:sz="4" w:space="0" w:color="auto"/>
              <w:bottom w:val="single" w:sz="4" w:space="0" w:color="auto"/>
              <w:right w:val="single" w:sz="4" w:space="0" w:color="auto"/>
            </w:tcBorders>
            <w:vAlign w:val="center"/>
          </w:tcPr>
          <w:p w14:paraId="392D7FEB" w14:textId="77777777" w:rsidR="00757024" w:rsidRPr="00C61559" w:rsidRDefault="00757024" w:rsidP="000C532A">
            <w:pPr>
              <w:spacing w:line="240" w:lineRule="auto"/>
              <w:jc w:val="center"/>
              <w:rPr>
                <w:sz w:val="21"/>
              </w:rPr>
            </w:pPr>
            <w:r w:rsidRPr="00C61559">
              <w:rPr>
                <w:sz w:val="21"/>
              </w:rPr>
              <w:t>分部工程名称</w:t>
            </w:r>
          </w:p>
        </w:tc>
        <w:tc>
          <w:tcPr>
            <w:tcW w:w="730" w:type="pct"/>
            <w:gridSpan w:val="2"/>
            <w:tcBorders>
              <w:top w:val="single" w:sz="4" w:space="0" w:color="auto"/>
              <w:left w:val="single" w:sz="4" w:space="0" w:color="auto"/>
              <w:bottom w:val="single" w:sz="4" w:space="0" w:color="auto"/>
              <w:right w:val="single" w:sz="4" w:space="0" w:color="auto"/>
            </w:tcBorders>
            <w:vAlign w:val="center"/>
          </w:tcPr>
          <w:p w14:paraId="21912BD2" w14:textId="77777777" w:rsidR="00757024" w:rsidRPr="00C61559" w:rsidRDefault="00757024" w:rsidP="000C532A">
            <w:pPr>
              <w:spacing w:line="240" w:lineRule="auto"/>
              <w:jc w:val="center"/>
              <w:rPr>
                <w:sz w:val="21"/>
              </w:rPr>
            </w:pPr>
          </w:p>
        </w:tc>
        <w:tc>
          <w:tcPr>
            <w:tcW w:w="839" w:type="pct"/>
            <w:tcBorders>
              <w:top w:val="single" w:sz="4" w:space="0" w:color="auto"/>
              <w:left w:val="single" w:sz="4" w:space="0" w:color="auto"/>
              <w:bottom w:val="single" w:sz="4" w:space="0" w:color="auto"/>
              <w:right w:val="single" w:sz="4" w:space="0" w:color="auto"/>
            </w:tcBorders>
            <w:vAlign w:val="center"/>
          </w:tcPr>
          <w:p w14:paraId="594ADBC6" w14:textId="77777777" w:rsidR="00757024" w:rsidRPr="00C61559" w:rsidRDefault="00757024" w:rsidP="000C532A">
            <w:pPr>
              <w:spacing w:line="240" w:lineRule="auto"/>
              <w:jc w:val="center"/>
              <w:rPr>
                <w:sz w:val="21"/>
              </w:rPr>
            </w:pPr>
            <w:r w:rsidRPr="00C61559">
              <w:rPr>
                <w:sz w:val="21"/>
              </w:rPr>
              <w:t>分项工程名称</w:t>
            </w:r>
          </w:p>
        </w:tc>
        <w:tc>
          <w:tcPr>
            <w:tcW w:w="769" w:type="pct"/>
            <w:gridSpan w:val="2"/>
            <w:tcBorders>
              <w:top w:val="single" w:sz="4" w:space="0" w:color="auto"/>
              <w:left w:val="single" w:sz="4" w:space="0" w:color="auto"/>
              <w:bottom w:val="single" w:sz="4" w:space="0" w:color="auto"/>
              <w:right w:val="single" w:sz="12" w:space="0" w:color="auto"/>
            </w:tcBorders>
            <w:vAlign w:val="center"/>
          </w:tcPr>
          <w:p w14:paraId="27DE1585" w14:textId="77777777" w:rsidR="00757024" w:rsidRPr="00C61559" w:rsidRDefault="00757024" w:rsidP="000C532A">
            <w:pPr>
              <w:spacing w:line="240" w:lineRule="auto"/>
              <w:jc w:val="center"/>
              <w:rPr>
                <w:sz w:val="21"/>
              </w:rPr>
            </w:pPr>
          </w:p>
        </w:tc>
      </w:tr>
      <w:tr w:rsidR="00757024" w:rsidRPr="00DD5535" w14:paraId="695A064B" w14:textId="77777777" w:rsidTr="00DA07FE">
        <w:trPr>
          <w:trHeight w:val="454"/>
        </w:trPr>
        <w:tc>
          <w:tcPr>
            <w:tcW w:w="865" w:type="pct"/>
            <w:gridSpan w:val="3"/>
            <w:tcBorders>
              <w:top w:val="single" w:sz="4" w:space="0" w:color="auto"/>
              <w:left w:val="single" w:sz="12" w:space="0" w:color="auto"/>
              <w:bottom w:val="single" w:sz="4" w:space="0" w:color="auto"/>
              <w:right w:val="single" w:sz="4" w:space="0" w:color="auto"/>
            </w:tcBorders>
            <w:vAlign w:val="center"/>
          </w:tcPr>
          <w:p w14:paraId="3F436F75" w14:textId="77777777" w:rsidR="00757024" w:rsidRPr="00C61559" w:rsidRDefault="00757024" w:rsidP="000C532A">
            <w:pPr>
              <w:spacing w:line="240" w:lineRule="auto"/>
              <w:jc w:val="center"/>
              <w:rPr>
                <w:sz w:val="21"/>
              </w:rPr>
            </w:pPr>
            <w:r w:rsidRPr="00C61559">
              <w:rPr>
                <w:sz w:val="21"/>
              </w:rPr>
              <w:t>施工单位</w:t>
            </w:r>
          </w:p>
        </w:tc>
        <w:tc>
          <w:tcPr>
            <w:tcW w:w="711" w:type="pct"/>
            <w:tcBorders>
              <w:top w:val="single" w:sz="4" w:space="0" w:color="auto"/>
              <w:left w:val="single" w:sz="4" w:space="0" w:color="auto"/>
              <w:bottom w:val="single" w:sz="4" w:space="0" w:color="auto"/>
              <w:right w:val="single" w:sz="4" w:space="0" w:color="auto"/>
            </w:tcBorders>
            <w:vAlign w:val="center"/>
          </w:tcPr>
          <w:p w14:paraId="1917AD7A" w14:textId="77777777" w:rsidR="00757024" w:rsidRPr="00DD5535" w:rsidRDefault="00757024" w:rsidP="000C532A">
            <w:pPr>
              <w:spacing w:line="240" w:lineRule="auto"/>
              <w:jc w:val="center"/>
            </w:pPr>
          </w:p>
        </w:tc>
        <w:tc>
          <w:tcPr>
            <w:tcW w:w="1086" w:type="pct"/>
            <w:gridSpan w:val="2"/>
            <w:tcBorders>
              <w:top w:val="single" w:sz="4" w:space="0" w:color="auto"/>
              <w:left w:val="single" w:sz="4" w:space="0" w:color="auto"/>
              <w:bottom w:val="single" w:sz="4" w:space="0" w:color="auto"/>
              <w:right w:val="single" w:sz="4" w:space="0" w:color="auto"/>
            </w:tcBorders>
            <w:vAlign w:val="center"/>
          </w:tcPr>
          <w:p w14:paraId="3C66F038" w14:textId="77777777" w:rsidR="00757024" w:rsidRPr="00C61559" w:rsidRDefault="00757024" w:rsidP="000C532A">
            <w:pPr>
              <w:spacing w:line="240" w:lineRule="auto"/>
              <w:jc w:val="center"/>
              <w:rPr>
                <w:sz w:val="21"/>
              </w:rPr>
            </w:pPr>
            <w:r w:rsidRPr="00C61559">
              <w:rPr>
                <w:sz w:val="21"/>
              </w:rPr>
              <w:t>项目负责人</w:t>
            </w:r>
          </w:p>
        </w:tc>
        <w:tc>
          <w:tcPr>
            <w:tcW w:w="730" w:type="pct"/>
            <w:gridSpan w:val="2"/>
            <w:tcBorders>
              <w:top w:val="single" w:sz="4" w:space="0" w:color="auto"/>
              <w:left w:val="single" w:sz="4" w:space="0" w:color="auto"/>
              <w:bottom w:val="single" w:sz="4" w:space="0" w:color="auto"/>
              <w:right w:val="single" w:sz="4" w:space="0" w:color="auto"/>
            </w:tcBorders>
            <w:vAlign w:val="center"/>
          </w:tcPr>
          <w:p w14:paraId="541A7872" w14:textId="77777777" w:rsidR="00757024" w:rsidRPr="00C61559" w:rsidRDefault="00757024" w:rsidP="000C532A">
            <w:pPr>
              <w:spacing w:line="240" w:lineRule="auto"/>
              <w:jc w:val="center"/>
              <w:rPr>
                <w:sz w:val="21"/>
              </w:rPr>
            </w:pPr>
          </w:p>
        </w:tc>
        <w:tc>
          <w:tcPr>
            <w:tcW w:w="839" w:type="pct"/>
            <w:tcBorders>
              <w:top w:val="single" w:sz="4" w:space="0" w:color="auto"/>
              <w:left w:val="single" w:sz="4" w:space="0" w:color="auto"/>
              <w:bottom w:val="single" w:sz="4" w:space="0" w:color="auto"/>
              <w:right w:val="single" w:sz="4" w:space="0" w:color="auto"/>
            </w:tcBorders>
            <w:vAlign w:val="center"/>
          </w:tcPr>
          <w:p w14:paraId="168BA108" w14:textId="77777777" w:rsidR="00757024" w:rsidRPr="00C61559" w:rsidRDefault="00757024" w:rsidP="000C532A">
            <w:pPr>
              <w:spacing w:line="240" w:lineRule="auto"/>
              <w:jc w:val="center"/>
              <w:rPr>
                <w:sz w:val="21"/>
              </w:rPr>
            </w:pPr>
            <w:r w:rsidRPr="00C61559">
              <w:rPr>
                <w:sz w:val="21"/>
              </w:rPr>
              <w:t>检验批容量</w:t>
            </w:r>
          </w:p>
        </w:tc>
        <w:tc>
          <w:tcPr>
            <w:tcW w:w="769" w:type="pct"/>
            <w:gridSpan w:val="2"/>
            <w:tcBorders>
              <w:top w:val="single" w:sz="4" w:space="0" w:color="auto"/>
              <w:left w:val="single" w:sz="4" w:space="0" w:color="auto"/>
              <w:bottom w:val="single" w:sz="4" w:space="0" w:color="auto"/>
              <w:right w:val="single" w:sz="12" w:space="0" w:color="auto"/>
            </w:tcBorders>
            <w:vAlign w:val="center"/>
          </w:tcPr>
          <w:p w14:paraId="05AD6DCD" w14:textId="77777777" w:rsidR="00757024" w:rsidRPr="00C61559" w:rsidRDefault="00757024" w:rsidP="000C532A">
            <w:pPr>
              <w:spacing w:line="240" w:lineRule="auto"/>
              <w:jc w:val="center"/>
              <w:rPr>
                <w:sz w:val="21"/>
              </w:rPr>
            </w:pPr>
          </w:p>
        </w:tc>
      </w:tr>
      <w:tr w:rsidR="00757024" w:rsidRPr="00DD5535" w14:paraId="5FBA24D8" w14:textId="77777777" w:rsidTr="00DA07FE">
        <w:trPr>
          <w:trHeight w:val="454"/>
        </w:trPr>
        <w:tc>
          <w:tcPr>
            <w:tcW w:w="865" w:type="pct"/>
            <w:gridSpan w:val="3"/>
            <w:tcBorders>
              <w:top w:val="single" w:sz="4" w:space="0" w:color="auto"/>
              <w:left w:val="single" w:sz="12" w:space="0" w:color="auto"/>
              <w:bottom w:val="single" w:sz="4" w:space="0" w:color="auto"/>
              <w:right w:val="single" w:sz="4" w:space="0" w:color="auto"/>
            </w:tcBorders>
            <w:vAlign w:val="center"/>
          </w:tcPr>
          <w:p w14:paraId="3DB06D9F" w14:textId="77777777" w:rsidR="00757024" w:rsidRPr="00C61559" w:rsidRDefault="00757024" w:rsidP="000C532A">
            <w:pPr>
              <w:spacing w:line="240" w:lineRule="auto"/>
              <w:jc w:val="center"/>
              <w:rPr>
                <w:sz w:val="21"/>
              </w:rPr>
            </w:pPr>
            <w:r w:rsidRPr="00C61559">
              <w:rPr>
                <w:sz w:val="21"/>
              </w:rPr>
              <w:t>分包单位</w:t>
            </w:r>
          </w:p>
        </w:tc>
        <w:tc>
          <w:tcPr>
            <w:tcW w:w="711" w:type="pct"/>
            <w:tcBorders>
              <w:top w:val="single" w:sz="4" w:space="0" w:color="auto"/>
              <w:left w:val="single" w:sz="4" w:space="0" w:color="auto"/>
              <w:bottom w:val="single" w:sz="4" w:space="0" w:color="auto"/>
              <w:right w:val="single" w:sz="4" w:space="0" w:color="auto"/>
            </w:tcBorders>
            <w:vAlign w:val="center"/>
          </w:tcPr>
          <w:p w14:paraId="346A48B3" w14:textId="77777777" w:rsidR="00757024" w:rsidRPr="00DD5535" w:rsidRDefault="00757024" w:rsidP="000C532A">
            <w:pPr>
              <w:spacing w:line="240" w:lineRule="auto"/>
              <w:jc w:val="center"/>
            </w:pPr>
          </w:p>
        </w:tc>
        <w:tc>
          <w:tcPr>
            <w:tcW w:w="1086" w:type="pct"/>
            <w:gridSpan w:val="2"/>
            <w:tcBorders>
              <w:top w:val="single" w:sz="4" w:space="0" w:color="auto"/>
              <w:left w:val="single" w:sz="4" w:space="0" w:color="auto"/>
              <w:bottom w:val="single" w:sz="4" w:space="0" w:color="auto"/>
              <w:right w:val="single" w:sz="4" w:space="0" w:color="auto"/>
            </w:tcBorders>
            <w:vAlign w:val="center"/>
          </w:tcPr>
          <w:p w14:paraId="6C73CFFE" w14:textId="77777777" w:rsidR="00757024" w:rsidRPr="00C61559" w:rsidRDefault="00757024" w:rsidP="000C532A">
            <w:pPr>
              <w:spacing w:line="240" w:lineRule="auto"/>
              <w:jc w:val="center"/>
              <w:rPr>
                <w:sz w:val="21"/>
              </w:rPr>
            </w:pPr>
            <w:r w:rsidRPr="00C61559">
              <w:rPr>
                <w:sz w:val="21"/>
              </w:rPr>
              <w:t>分包单位项目负责人</w:t>
            </w:r>
          </w:p>
        </w:tc>
        <w:tc>
          <w:tcPr>
            <w:tcW w:w="730" w:type="pct"/>
            <w:gridSpan w:val="2"/>
            <w:tcBorders>
              <w:top w:val="single" w:sz="4" w:space="0" w:color="auto"/>
              <w:left w:val="single" w:sz="4" w:space="0" w:color="auto"/>
              <w:bottom w:val="single" w:sz="4" w:space="0" w:color="auto"/>
              <w:right w:val="single" w:sz="4" w:space="0" w:color="auto"/>
            </w:tcBorders>
            <w:vAlign w:val="center"/>
          </w:tcPr>
          <w:p w14:paraId="31FF42BA" w14:textId="77777777" w:rsidR="00757024" w:rsidRPr="00C61559" w:rsidRDefault="00757024" w:rsidP="000C532A">
            <w:pPr>
              <w:spacing w:line="240" w:lineRule="auto"/>
              <w:jc w:val="center"/>
              <w:rPr>
                <w:sz w:val="21"/>
              </w:rPr>
            </w:pPr>
          </w:p>
        </w:tc>
        <w:tc>
          <w:tcPr>
            <w:tcW w:w="839" w:type="pct"/>
            <w:tcBorders>
              <w:top w:val="single" w:sz="4" w:space="0" w:color="auto"/>
              <w:left w:val="single" w:sz="4" w:space="0" w:color="auto"/>
              <w:bottom w:val="single" w:sz="4" w:space="0" w:color="auto"/>
              <w:right w:val="single" w:sz="4" w:space="0" w:color="auto"/>
            </w:tcBorders>
            <w:vAlign w:val="center"/>
          </w:tcPr>
          <w:p w14:paraId="28AFB25D" w14:textId="77777777" w:rsidR="00757024" w:rsidRPr="00C61559" w:rsidRDefault="00757024" w:rsidP="000C532A">
            <w:pPr>
              <w:spacing w:line="240" w:lineRule="auto"/>
              <w:ind w:leftChars="-51" w:left="-112" w:rightChars="-51" w:right="-112"/>
              <w:jc w:val="center"/>
              <w:rPr>
                <w:sz w:val="21"/>
              </w:rPr>
            </w:pPr>
            <w:r w:rsidRPr="00C61559">
              <w:rPr>
                <w:sz w:val="21"/>
              </w:rPr>
              <w:t>检验批部位</w:t>
            </w:r>
          </w:p>
        </w:tc>
        <w:tc>
          <w:tcPr>
            <w:tcW w:w="769" w:type="pct"/>
            <w:gridSpan w:val="2"/>
            <w:tcBorders>
              <w:top w:val="single" w:sz="4" w:space="0" w:color="auto"/>
              <w:left w:val="single" w:sz="4" w:space="0" w:color="auto"/>
              <w:bottom w:val="single" w:sz="4" w:space="0" w:color="auto"/>
              <w:right w:val="single" w:sz="12" w:space="0" w:color="auto"/>
            </w:tcBorders>
            <w:vAlign w:val="center"/>
          </w:tcPr>
          <w:p w14:paraId="775A56A0" w14:textId="77777777" w:rsidR="00757024" w:rsidRPr="00C61559" w:rsidRDefault="00757024" w:rsidP="000C532A">
            <w:pPr>
              <w:spacing w:line="240" w:lineRule="auto"/>
              <w:jc w:val="center"/>
              <w:rPr>
                <w:sz w:val="21"/>
              </w:rPr>
            </w:pPr>
          </w:p>
        </w:tc>
      </w:tr>
      <w:tr w:rsidR="00757024" w:rsidRPr="00DD5535" w14:paraId="5D6F26C3" w14:textId="77777777" w:rsidTr="00DA07FE">
        <w:trPr>
          <w:trHeight w:val="454"/>
        </w:trPr>
        <w:tc>
          <w:tcPr>
            <w:tcW w:w="865" w:type="pct"/>
            <w:gridSpan w:val="3"/>
            <w:tcBorders>
              <w:top w:val="single" w:sz="4" w:space="0" w:color="auto"/>
              <w:left w:val="single" w:sz="12" w:space="0" w:color="auto"/>
              <w:bottom w:val="single" w:sz="4" w:space="0" w:color="auto"/>
              <w:right w:val="single" w:sz="4" w:space="0" w:color="auto"/>
            </w:tcBorders>
            <w:vAlign w:val="center"/>
          </w:tcPr>
          <w:p w14:paraId="032461E4" w14:textId="77777777" w:rsidR="00757024" w:rsidRPr="00C61559" w:rsidRDefault="00757024" w:rsidP="000C532A">
            <w:pPr>
              <w:spacing w:line="240" w:lineRule="auto"/>
              <w:jc w:val="center"/>
              <w:rPr>
                <w:sz w:val="21"/>
              </w:rPr>
            </w:pPr>
            <w:r w:rsidRPr="00C61559">
              <w:rPr>
                <w:sz w:val="21"/>
              </w:rPr>
              <w:t>施工依据</w:t>
            </w:r>
          </w:p>
        </w:tc>
        <w:tc>
          <w:tcPr>
            <w:tcW w:w="1797" w:type="pct"/>
            <w:gridSpan w:val="3"/>
            <w:tcBorders>
              <w:top w:val="single" w:sz="4" w:space="0" w:color="auto"/>
              <w:left w:val="single" w:sz="4" w:space="0" w:color="auto"/>
              <w:bottom w:val="single" w:sz="4" w:space="0" w:color="auto"/>
              <w:right w:val="single" w:sz="4" w:space="0" w:color="auto"/>
            </w:tcBorders>
            <w:vAlign w:val="center"/>
          </w:tcPr>
          <w:p w14:paraId="25CC1F21" w14:textId="77777777" w:rsidR="00757024" w:rsidRPr="00DD5535" w:rsidRDefault="00757024" w:rsidP="000C532A">
            <w:pPr>
              <w:spacing w:line="240" w:lineRule="auto"/>
              <w:jc w:val="center"/>
            </w:pPr>
          </w:p>
        </w:tc>
        <w:tc>
          <w:tcPr>
            <w:tcW w:w="730" w:type="pct"/>
            <w:gridSpan w:val="2"/>
            <w:tcBorders>
              <w:top w:val="single" w:sz="4" w:space="0" w:color="auto"/>
              <w:left w:val="single" w:sz="4" w:space="0" w:color="auto"/>
              <w:bottom w:val="single" w:sz="4" w:space="0" w:color="auto"/>
              <w:right w:val="single" w:sz="4" w:space="0" w:color="auto"/>
            </w:tcBorders>
            <w:vAlign w:val="center"/>
          </w:tcPr>
          <w:p w14:paraId="22D2EA6B" w14:textId="77777777" w:rsidR="00757024" w:rsidRPr="00C61559" w:rsidRDefault="00757024" w:rsidP="000C532A">
            <w:pPr>
              <w:spacing w:line="240" w:lineRule="auto"/>
              <w:jc w:val="center"/>
              <w:rPr>
                <w:sz w:val="21"/>
              </w:rPr>
            </w:pPr>
            <w:r w:rsidRPr="00C61559">
              <w:rPr>
                <w:sz w:val="21"/>
              </w:rPr>
              <w:t>验收依据</w:t>
            </w:r>
          </w:p>
        </w:tc>
        <w:tc>
          <w:tcPr>
            <w:tcW w:w="1608" w:type="pct"/>
            <w:gridSpan w:val="3"/>
            <w:tcBorders>
              <w:top w:val="single" w:sz="4" w:space="0" w:color="auto"/>
              <w:left w:val="single" w:sz="4" w:space="0" w:color="auto"/>
              <w:bottom w:val="single" w:sz="4" w:space="0" w:color="auto"/>
              <w:right w:val="single" w:sz="12" w:space="0" w:color="auto"/>
            </w:tcBorders>
            <w:vAlign w:val="center"/>
          </w:tcPr>
          <w:p w14:paraId="1077C28C" w14:textId="77777777" w:rsidR="00757024" w:rsidRPr="00C61559" w:rsidRDefault="00757024" w:rsidP="000C532A">
            <w:pPr>
              <w:spacing w:line="240" w:lineRule="auto"/>
              <w:jc w:val="center"/>
              <w:rPr>
                <w:sz w:val="21"/>
              </w:rPr>
            </w:pPr>
          </w:p>
        </w:tc>
      </w:tr>
      <w:tr w:rsidR="00757024" w:rsidRPr="00DD5535" w14:paraId="3054ACA2" w14:textId="77777777" w:rsidTr="00DA07FE">
        <w:trPr>
          <w:trHeight w:val="340"/>
        </w:trPr>
        <w:tc>
          <w:tcPr>
            <w:tcW w:w="1576" w:type="pct"/>
            <w:gridSpan w:val="4"/>
            <w:tcBorders>
              <w:top w:val="single" w:sz="4" w:space="0" w:color="auto"/>
              <w:left w:val="single" w:sz="12" w:space="0" w:color="auto"/>
              <w:right w:val="single" w:sz="4" w:space="0" w:color="auto"/>
            </w:tcBorders>
            <w:tcMar>
              <w:top w:w="0" w:type="dxa"/>
              <w:left w:w="0" w:type="dxa"/>
              <w:bottom w:w="0" w:type="dxa"/>
              <w:right w:w="0" w:type="dxa"/>
            </w:tcMar>
            <w:vAlign w:val="center"/>
          </w:tcPr>
          <w:p w14:paraId="0C2EDFA2" w14:textId="77777777" w:rsidR="00757024" w:rsidRPr="00C61559" w:rsidRDefault="00757024" w:rsidP="000C532A">
            <w:pPr>
              <w:spacing w:line="240" w:lineRule="auto"/>
              <w:jc w:val="center"/>
              <w:rPr>
                <w:sz w:val="21"/>
              </w:rPr>
            </w:pPr>
            <w:r w:rsidRPr="00C61559">
              <w:rPr>
                <w:sz w:val="21"/>
              </w:rPr>
              <w:t>验收项目</w:t>
            </w:r>
          </w:p>
        </w:tc>
        <w:tc>
          <w:tcPr>
            <w:tcW w:w="580" w:type="pct"/>
            <w:tcBorders>
              <w:top w:val="single" w:sz="4" w:space="0" w:color="auto"/>
              <w:left w:val="single" w:sz="4" w:space="0" w:color="auto"/>
              <w:right w:val="single" w:sz="4" w:space="0" w:color="auto"/>
            </w:tcBorders>
            <w:tcMar>
              <w:top w:w="0" w:type="dxa"/>
              <w:left w:w="0" w:type="dxa"/>
              <w:bottom w:w="0" w:type="dxa"/>
              <w:right w:w="0" w:type="dxa"/>
            </w:tcMar>
            <w:vAlign w:val="center"/>
          </w:tcPr>
          <w:p w14:paraId="7D4606B1" w14:textId="77777777" w:rsidR="00757024" w:rsidRPr="00C61559" w:rsidRDefault="00757024" w:rsidP="000C532A">
            <w:pPr>
              <w:spacing w:line="240" w:lineRule="auto"/>
              <w:jc w:val="center"/>
              <w:rPr>
                <w:sz w:val="21"/>
              </w:rPr>
            </w:pPr>
            <w:r w:rsidRPr="00C61559">
              <w:rPr>
                <w:sz w:val="21"/>
              </w:rPr>
              <w:t>设计要求</w:t>
            </w:r>
          </w:p>
          <w:p w14:paraId="027BA107" w14:textId="77777777" w:rsidR="00757024" w:rsidRPr="00C61559" w:rsidRDefault="00757024" w:rsidP="000C532A">
            <w:pPr>
              <w:spacing w:line="240" w:lineRule="auto"/>
              <w:jc w:val="center"/>
              <w:rPr>
                <w:sz w:val="21"/>
              </w:rPr>
            </w:pPr>
            <w:r w:rsidRPr="00C61559">
              <w:rPr>
                <w:sz w:val="21"/>
              </w:rPr>
              <w:t>及规范规定</w:t>
            </w:r>
          </w:p>
        </w:tc>
        <w:tc>
          <w:tcPr>
            <w:tcW w:w="994" w:type="pct"/>
            <w:gridSpan w:val="2"/>
            <w:tcBorders>
              <w:top w:val="single" w:sz="4" w:space="0" w:color="auto"/>
              <w:left w:val="single" w:sz="4" w:space="0" w:color="auto"/>
              <w:right w:val="single" w:sz="4" w:space="0" w:color="auto"/>
            </w:tcBorders>
            <w:tcMar>
              <w:top w:w="0" w:type="dxa"/>
              <w:left w:w="0" w:type="dxa"/>
              <w:bottom w:w="0" w:type="dxa"/>
              <w:right w:w="0" w:type="dxa"/>
            </w:tcMar>
            <w:vAlign w:val="center"/>
          </w:tcPr>
          <w:p w14:paraId="5BDD2C3C" w14:textId="77777777" w:rsidR="00757024" w:rsidRPr="00C61559" w:rsidRDefault="00757024" w:rsidP="000C532A">
            <w:pPr>
              <w:spacing w:line="240" w:lineRule="auto"/>
              <w:jc w:val="center"/>
              <w:rPr>
                <w:sz w:val="21"/>
              </w:rPr>
            </w:pPr>
            <w:r w:rsidRPr="00C61559">
              <w:rPr>
                <w:sz w:val="21"/>
              </w:rPr>
              <w:t>最小</w:t>
            </w:r>
            <w:r w:rsidRPr="00C61559">
              <w:rPr>
                <w:sz w:val="21"/>
              </w:rPr>
              <w:t>/</w:t>
            </w:r>
            <w:r w:rsidRPr="00C61559">
              <w:rPr>
                <w:sz w:val="21"/>
              </w:rPr>
              <w:t>实际抽样数</w:t>
            </w:r>
          </w:p>
        </w:tc>
        <w:tc>
          <w:tcPr>
            <w:tcW w:w="1419" w:type="pct"/>
            <w:gridSpan w:val="3"/>
            <w:tcBorders>
              <w:top w:val="single" w:sz="4" w:space="0" w:color="auto"/>
              <w:left w:val="single" w:sz="4" w:space="0" w:color="auto"/>
              <w:right w:val="single" w:sz="4" w:space="0" w:color="auto"/>
            </w:tcBorders>
            <w:tcMar>
              <w:top w:w="0" w:type="dxa"/>
              <w:left w:w="0" w:type="dxa"/>
              <w:bottom w:w="0" w:type="dxa"/>
              <w:right w:w="0" w:type="dxa"/>
            </w:tcMar>
            <w:vAlign w:val="center"/>
          </w:tcPr>
          <w:p w14:paraId="4EF6D776" w14:textId="77777777" w:rsidR="00757024" w:rsidRPr="00C61559" w:rsidRDefault="00757024" w:rsidP="000C532A">
            <w:pPr>
              <w:spacing w:line="240" w:lineRule="auto"/>
              <w:jc w:val="center"/>
              <w:rPr>
                <w:sz w:val="21"/>
              </w:rPr>
            </w:pPr>
            <w:r w:rsidRPr="00C61559">
              <w:rPr>
                <w:sz w:val="21"/>
              </w:rPr>
              <w:t>检查记录</w:t>
            </w:r>
          </w:p>
        </w:tc>
        <w:tc>
          <w:tcPr>
            <w:tcW w:w="431" w:type="pct"/>
            <w:tcBorders>
              <w:top w:val="single" w:sz="4" w:space="0" w:color="auto"/>
              <w:left w:val="single" w:sz="4" w:space="0" w:color="auto"/>
              <w:right w:val="single" w:sz="12" w:space="0" w:color="auto"/>
            </w:tcBorders>
            <w:tcMar>
              <w:top w:w="0" w:type="dxa"/>
              <w:left w:w="0" w:type="dxa"/>
              <w:bottom w:w="0" w:type="dxa"/>
              <w:right w:w="0" w:type="dxa"/>
            </w:tcMar>
            <w:vAlign w:val="center"/>
          </w:tcPr>
          <w:p w14:paraId="6EB4964B" w14:textId="77777777" w:rsidR="00757024" w:rsidRPr="00C61559" w:rsidRDefault="00757024" w:rsidP="000C532A">
            <w:pPr>
              <w:spacing w:line="240" w:lineRule="auto"/>
              <w:jc w:val="center"/>
              <w:rPr>
                <w:sz w:val="21"/>
              </w:rPr>
            </w:pPr>
            <w:r w:rsidRPr="00C61559">
              <w:rPr>
                <w:sz w:val="21"/>
              </w:rPr>
              <w:t>检查</w:t>
            </w:r>
          </w:p>
          <w:p w14:paraId="20F69F94" w14:textId="77777777" w:rsidR="00757024" w:rsidRPr="00C61559" w:rsidRDefault="00757024" w:rsidP="000C532A">
            <w:pPr>
              <w:spacing w:line="240" w:lineRule="auto"/>
              <w:jc w:val="center"/>
              <w:rPr>
                <w:sz w:val="21"/>
              </w:rPr>
            </w:pPr>
            <w:r w:rsidRPr="00C61559">
              <w:rPr>
                <w:sz w:val="21"/>
              </w:rPr>
              <w:t>结果</w:t>
            </w:r>
          </w:p>
        </w:tc>
      </w:tr>
      <w:tr w:rsidR="00757024" w:rsidRPr="00DD5535" w14:paraId="77CF954D" w14:textId="77777777" w:rsidTr="00DA07FE">
        <w:trPr>
          <w:trHeight w:val="340"/>
        </w:trPr>
        <w:tc>
          <w:tcPr>
            <w:tcW w:w="338" w:type="pct"/>
            <w:vMerge w:val="restart"/>
            <w:tcBorders>
              <w:top w:val="single" w:sz="4" w:space="0" w:color="auto"/>
              <w:left w:val="single" w:sz="12" w:space="0" w:color="auto"/>
              <w:bottom w:val="single" w:sz="4" w:space="0" w:color="auto"/>
              <w:right w:val="single" w:sz="4" w:space="0" w:color="auto"/>
            </w:tcBorders>
            <w:tcMar>
              <w:top w:w="0" w:type="dxa"/>
              <w:left w:w="0" w:type="dxa"/>
              <w:bottom w:w="0" w:type="dxa"/>
              <w:right w:w="0" w:type="dxa"/>
            </w:tcMar>
            <w:vAlign w:val="center"/>
          </w:tcPr>
          <w:p w14:paraId="3B6FA1B6" w14:textId="77777777" w:rsidR="00757024" w:rsidRPr="00C61559" w:rsidRDefault="00757024" w:rsidP="00C61559">
            <w:pPr>
              <w:spacing w:line="240" w:lineRule="auto"/>
              <w:jc w:val="center"/>
              <w:rPr>
                <w:sz w:val="21"/>
              </w:rPr>
            </w:pPr>
            <w:r w:rsidRPr="00C61559">
              <w:rPr>
                <w:sz w:val="21"/>
              </w:rPr>
              <w:t>主</w:t>
            </w:r>
          </w:p>
          <w:p w14:paraId="449B9B4F" w14:textId="77777777" w:rsidR="00757024" w:rsidRPr="00C61559" w:rsidRDefault="00757024" w:rsidP="00C61559">
            <w:pPr>
              <w:spacing w:line="240" w:lineRule="auto"/>
              <w:jc w:val="center"/>
              <w:rPr>
                <w:sz w:val="21"/>
              </w:rPr>
            </w:pPr>
            <w:r w:rsidRPr="00C61559">
              <w:rPr>
                <w:sz w:val="21"/>
              </w:rPr>
              <w:t>控</w:t>
            </w:r>
          </w:p>
          <w:p w14:paraId="20A1F786" w14:textId="77777777" w:rsidR="00757024" w:rsidRPr="00C61559" w:rsidRDefault="00757024" w:rsidP="00C61559">
            <w:pPr>
              <w:spacing w:line="240" w:lineRule="auto"/>
              <w:jc w:val="center"/>
              <w:rPr>
                <w:sz w:val="21"/>
              </w:rPr>
            </w:pPr>
            <w:r w:rsidRPr="00C61559">
              <w:rPr>
                <w:sz w:val="21"/>
              </w:rPr>
              <w:t>项</w:t>
            </w:r>
          </w:p>
          <w:p w14:paraId="00A190A6" w14:textId="77777777" w:rsidR="00757024" w:rsidRPr="00C61559" w:rsidRDefault="00757024" w:rsidP="00C61559">
            <w:pPr>
              <w:spacing w:line="240" w:lineRule="auto"/>
              <w:jc w:val="center"/>
              <w:rPr>
                <w:sz w:val="21"/>
              </w:rPr>
            </w:pPr>
            <w:r w:rsidRPr="00C61559">
              <w:rPr>
                <w:sz w:val="21"/>
              </w:rPr>
              <w:t>目</w:t>
            </w:r>
          </w:p>
        </w:tc>
        <w:tc>
          <w:tcPr>
            <w:tcW w:w="2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136CFEC" w14:textId="77777777" w:rsidR="00757024" w:rsidRPr="00C61559" w:rsidRDefault="00757024" w:rsidP="00C61559">
            <w:pPr>
              <w:spacing w:line="240" w:lineRule="auto"/>
              <w:jc w:val="center"/>
              <w:rPr>
                <w:sz w:val="21"/>
              </w:rPr>
            </w:pPr>
            <w:r w:rsidRPr="00C61559">
              <w:rPr>
                <w:sz w:val="21"/>
              </w:rPr>
              <w:t>1</w:t>
            </w:r>
          </w:p>
        </w:tc>
        <w:tc>
          <w:tcPr>
            <w:tcW w:w="95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D3839A" w14:textId="77777777" w:rsidR="00757024" w:rsidRPr="00C61559" w:rsidRDefault="00757024" w:rsidP="00C61559">
            <w:pPr>
              <w:spacing w:line="240" w:lineRule="auto"/>
              <w:jc w:val="center"/>
              <w:rPr>
                <w:sz w:val="21"/>
              </w:rPr>
            </w:pPr>
          </w:p>
        </w:tc>
        <w:tc>
          <w:tcPr>
            <w:tcW w:w="58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6C7B58" w14:textId="77777777" w:rsidR="00757024" w:rsidRPr="00C61559" w:rsidRDefault="00757024" w:rsidP="00C61559">
            <w:pPr>
              <w:spacing w:line="240" w:lineRule="auto"/>
              <w:jc w:val="center"/>
              <w:rPr>
                <w:sz w:val="21"/>
              </w:rPr>
            </w:pPr>
          </w:p>
        </w:tc>
        <w:tc>
          <w:tcPr>
            <w:tcW w:w="99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C4B4FE" w14:textId="77777777" w:rsidR="00757024" w:rsidRPr="00C61559" w:rsidRDefault="00757024" w:rsidP="00C61559">
            <w:pPr>
              <w:spacing w:line="240" w:lineRule="auto"/>
              <w:jc w:val="center"/>
              <w:rPr>
                <w:sz w:val="21"/>
              </w:rPr>
            </w:pPr>
          </w:p>
        </w:tc>
        <w:tc>
          <w:tcPr>
            <w:tcW w:w="1419" w:type="pct"/>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601578" w14:textId="77777777" w:rsidR="00757024" w:rsidRPr="00C61559" w:rsidRDefault="00757024" w:rsidP="00C61559">
            <w:pPr>
              <w:spacing w:line="240" w:lineRule="auto"/>
              <w:jc w:val="center"/>
              <w:rPr>
                <w:sz w:val="21"/>
              </w:rPr>
            </w:pPr>
          </w:p>
        </w:tc>
        <w:tc>
          <w:tcPr>
            <w:tcW w:w="431" w:type="pct"/>
            <w:tcBorders>
              <w:top w:val="single" w:sz="4" w:space="0" w:color="auto"/>
              <w:left w:val="single" w:sz="4" w:space="0" w:color="auto"/>
              <w:bottom w:val="single" w:sz="4" w:space="0" w:color="auto"/>
              <w:right w:val="single" w:sz="12" w:space="0" w:color="auto"/>
            </w:tcBorders>
            <w:tcMar>
              <w:top w:w="0" w:type="dxa"/>
              <w:left w:w="0" w:type="dxa"/>
              <w:bottom w:w="0" w:type="dxa"/>
              <w:right w:w="0" w:type="dxa"/>
            </w:tcMar>
            <w:vAlign w:val="center"/>
          </w:tcPr>
          <w:p w14:paraId="7D2461F9" w14:textId="77777777" w:rsidR="00757024" w:rsidRPr="00C61559" w:rsidRDefault="00757024" w:rsidP="00C61559">
            <w:pPr>
              <w:spacing w:line="240" w:lineRule="auto"/>
              <w:jc w:val="center"/>
              <w:rPr>
                <w:sz w:val="21"/>
              </w:rPr>
            </w:pPr>
          </w:p>
        </w:tc>
      </w:tr>
      <w:tr w:rsidR="00757024" w:rsidRPr="00DD5535" w14:paraId="6168B312" w14:textId="77777777" w:rsidTr="00DA07FE">
        <w:trPr>
          <w:trHeight w:val="340"/>
        </w:trPr>
        <w:tc>
          <w:tcPr>
            <w:tcW w:w="338" w:type="pct"/>
            <w:vMerge/>
            <w:tcBorders>
              <w:top w:val="single" w:sz="4" w:space="0" w:color="auto"/>
              <w:left w:val="single" w:sz="12" w:space="0" w:color="auto"/>
              <w:bottom w:val="single" w:sz="4" w:space="0" w:color="auto"/>
              <w:right w:val="single" w:sz="4" w:space="0" w:color="auto"/>
            </w:tcBorders>
            <w:vAlign w:val="center"/>
          </w:tcPr>
          <w:p w14:paraId="719F90F3" w14:textId="77777777" w:rsidR="00757024" w:rsidRPr="00C61559" w:rsidRDefault="00757024" w:rsidP="000C532A">
            <w:pPr>
              <w:spacing w:line="240" w:lineRule="auto"/>
              <w:jc w:val="center"/>
              <w:rPr>
                <w:sz w:val="21"/>
              </w:rPr>
            </w:pPr>
          </w:p>
        </w:tc>
        <w:tc>
          <w:tcPr>
            <w:tcW w:w="2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889C5D" w14:textId="77777777" w:rsidR="00757024" w:rsidRPr="00C61559" w:rsidRDefault="00757024" w:rsidP="000C532A">
            <w:pPr>
              <w:adjustRightInd w:val="0"/>
              <w:snapToGrid w:val="0"/>
              <w:spacing w:line="240" w:lineRule="auto"/>
              <w:jc w:val="center"/>
              <w:rPr>
                <w:sz w:val="21"/>
              </w:rPr>
            </w:pPr>
            <w:r w:rsidRPr="00C61559">
              <w:rPr>
                <w:sz w:val="21"/>
              </w:rPr>
              <w:t>2</w:t>
            </w:r>
          </w:p>
        </w:tc>
        <w:tc>
          <w:tcPr>
            <w:tcW w:w="95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E3466B" w14:textId="77777777" w:rsidR="00757024" w:rsidRPr="00C61559" w:rsidRDefault="00757024" w:rsidP="000C532A">
            <w:pPr>
              <w:spacing w:line="240" w:lineRule="auto"/>
              <w:jc w:val="center"/>
              <w:rPr>
                <w:sz w:val="21"/>
              </w:rPr>
            </w:pPr>
          </w:p>
        </w:tc>
        <w:tc>
          <w:tcPr>
            <w:tcW w:w="58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115E45" w14:textId="77777777" w:rsidR="00757024" w:rsidRPr="00C61559" w:rsidRDefault="00757024" w:rsidP="000C532A">
            <w:pPr>
              <w:adjustRightInd w:val="0"/>
              <w:snapToGrid w:val="0"/>
              <w:spacing w:line="240" w:lineRule="auto"/>
              <w:jc w:val="center"/>
              <w:rPr>
                <w:sz w:val="21"/>
              </w:rPr>
            </w:pPr>
          </w:p>
        </w:tc>
        <w:tc>
          <w:tcPr>
            <w:tcW w:w="99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5A7062" w14:textId="77777777" w:rsidR="00757024" w:rsidRPr="00C61559" w:rsidRDefault="00757024" w:rsidP="000C532A">
            <w:pPr>
              <w:adjustRightInd w:val="0"/>
              <w:snapToGrid w:val="0"/>
              <w:spacing w:line="240" w:lineRule="auto"/>
              <w:jc w:val="center"/>
              <w:rPr>
                <w:sz w:val="21"/>
              </w:rPr>
            </w:pPr>
          </w:p>
        </w:tc>
        <w:tc>
          <w:tcPr>
            <w:tcW w:w="1419" w:type="pct"/>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9627FC" w14:textId="77777777" w:rsidR="00757024" w:rsidRPr="00C61559" w:rsidRDefault="00757024" w:rsidP="000C532A">
            <w:pPr>
              <w:adjustRightInd w:val="0"/>
              <w:snapToGrid w:val="0"/>
              <w:spacing w:line="240" w:lineRule="auto"/>
              <w:jc w:val="center"/>
              <w:rPr>
                <w:sz w:val="21"/>
              </w:rPr>
            </w:pPr>
          </w:p>
        </w:tc>
        <w:tc>
          <w:tcPr>
            <w:tcW w:w="431" w:type="pct"/>
            <w:tcBorders>
              <w:top w:val="single" w:sz="4" w:space="0" w:color="auto"/>
              <w:left w:val="single" w:sz="4" w:space="0" w:color="auto"/>
              <w:bottom w:val="single" w:sz="4" w:space="0" w:color="auto"/>
              <w:right w:val="single" w:sz="12" w:space="0" w:color="auto"/>
            </w:tcBorders>
            <w:vAlign w:val="center"/>
          </w:tcPr>
          <w:p w14:paraId="5288B3DB" w14:textId="77777777" w:rsidR="00757024" w:rsidRPr="00C61559" w:rsidRDefault="00757024" w:rsidP="000C532A">
            <w:pPr>
              <w:spacing w:line="240" w:lineRule="auto"/>
              <w:jc w:val="center"/>
              <w:rPr>
                <w:sz w:val="21"/>
              </w:rPr>
            </w:pPr>
          </w:p>
        </w:tc>
      </w:tr>
      <w:tr w:rsidR="00757024" w:rsidRPr="00DD5535" w14:paraId="42231AC1" w14:textId="77777777" w:rsidTr="00DA07FE">
        <w:trPr>
          <w:trHeight w:val="340"/>
        </w:trPr>
        <w:tc>
          <w:tcPr>
            <w:tcW w:w="338" w:type="pct"/>
            <w:vMerge/>
            <w:tcBorders>
              <w:top w:val="single" w:sz="4" w:space="0" w:color="auto"/>
              <w:left w:val="single" w:sz="12" w:space="0" w:color="auto"/>
              <w:bottom w:val="single" w:sz="4" w:space="0" w:color="auto"/>
              <w:right w:val="single" w:sz="4" w:space="0" w:color="auto"/>
            </w:tcBorders>
            <w:vAlign w:val="center"/>
          </w:tcPr>
          <w:p w14:paraId="08AAA391" w14:textId="77777777" w:rsidR="00757024" w:rsidRPr="00C61559" w:rsidRDefault="00757024" w:rsidP="000C532A">
            <w:pPr>
              <w:spacing w:line="240" w:lineRule="auto"/>
              <w:jc w:val="center"/>
              <w:rPr>
                <w:sz w:val="21"/>
              </w:rPr>
            </w:pPr>
          </w:p>
        </w:tc>
        <w:tc>
          <w:tcPr>
            <w:tcW w:w="2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51A5FB" w14:textId="77777777" w:rsidR="00757024" w:rsidRPr="00C61559" w:rsidRDefault="00757024" w:rsidP="000C532A">
            <w:pPr>
              <w:adjustRightInd w:val="0"/>
              <w:snapToGrid w:val="0"/>
              <w:spacing w:line="240" w:lineRule="auto"/>
              <w:jc w:val="center"/>
              <w:rPr>
                <w:sz w:val="21"/>
              </w:rPr>
            </w:pPr>
            <w:r w:rsidRPr="00C61559">
              <w:rPr>
                <w:sz w:val="21"/>
              </w:rPr>
              <w:t>3</w:t>
            </w:r>
          </w:p>
        </w:tc>
        <w:tc>
          <w:tcPr>
            <w:tcW w:w="95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59396A" w14:textId="77777777" w:rsidR="00757024" w:rsidRPr="00C61559" w:rsidRDefault="00757024" w:rsidP="000C532A">
            <w:pPr>
              <w:spacing w:line="240" w:lineRule="auto"/>
              <w:jc w:val="center"/>
              <w:rPr>
                <w:sz w:val="21"/>
              </w:rPr>
            </w:pPr>
          </w:p>
        </w:tc>
        <w:tc>
          <w:tcPr>
            <w:tcW w:w="58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FC904C" w14:textId="77777777" w:rsidR="00757024" w:rsidRPr="00C61559" w:rsidRDefault="00757024" w:rsidP="000C532A">
            <w:pPr>
              <w:adjustRightInd w:val="0"/>
              <w:snapToGrid w:val="0"/>
              <w:spacing w:line="240" w:lineRule="auto"/>
              <w:jc w:val="center"/>
              <w:rPr>
                <w:sz w:val="21"/>
              </w:rPr>
            </w:pPr>
          </w:p>
        </w:tc>
        <w:tc>
          <w:tcPr>
            <w:tcW w:w="99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385F98" w14:textId="77777777" w:rsidR="00757024" w:rsidRPr="00C61559" w:rsidRDefault="00757024" w:rsidP="000C532A">
            <w:pPr>
              <w:adjustRightInd w:val="0"/>
              <w:snapToGrid w:val="0"/>
              <w:spacing w:line="240" w:lineRule="auto"/>
              <w:jc w:val="center"/>
              <w:rPr>
                <w:sz w:val="21"/>
              </w:rPr>
            </w:pPr>
          </w:p>
        </w:tc>
        <w:tc>
          <w:tcPr>
            <w:tcW w:w="1419" w:type="pct"/>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B8159A" w14:textId="77777777" w:rsidR="00757024" w:rsidRPr="00C61559" w:rsidRDefault="00757024" w:rsidP="000C532A">
            <w:pPr>
              <w:adjustRightInd w:val="0"/>
              <w:snapToGrid w:val="0"/>
              <w:spacing w:line="240" w:lineRule="auto"/>
              <w:jc w:val="center"/>
              <w:rPr>
                <w:sz w:val="21"/>
              </w:rPr>
            </w:pPr>
          </w:p>
        </w:tc>
        <w:tc>
          <w:tcPr>
            <w:tcW w:w="431" w:type="pct"/>
            <w:tcBorders>
              <w:top w:val="single" w:sz="4" w:space="0" w:color="auto"/>
              <w:left w:val="single" w:sz="4" w:space="0" w:color="auto"/>
              <w:bottom w:val="single" w:sz="4" w:space="0" w:color="auto"/>
              <w:right w:val="single" w:sz="12" w:space="0" w:color="auto"/>
            </w:tcBorders>
            <w:vAlign w:val="center"/>
          </w:tcPr>
          <w:p w14:paraId="53215E15" w14:textId="77777777" w:rsidR="00757024" w:rsidRPr="00C61559" w:rsidRDefault="00757024" w:rsidP="000C532A">
            <w:pPr>
              <w:spacing w:line="240" w:lineRule="auto"/>
              <w:jc w:val="center"/>
              <w:rPr>
                <w:sz w:val="21"/>
              </w:rPr>
            </w:pPr>
          </w:p>
        </w:tc>
      </w:tr>
      <w:tr w:rsidR="00757024" w:rsidRPr="00DD5535" w14:paraId="209637CE" w14:textId="77777777" w:rsidTr="00DA07FE">
        <w:trPr>
          <w:trHeight w:val="340"/>
        </w:trPr>
        <w:tc>
          <w:tcPr>
            <w:tcW w:w="338" w:type="pct"/>
            <w:vMerge/>
            <w:tcBorders>
              <w:top w:val="single" w:sz="4" w:space="0" w:color="auto"/>
              <w:left w:val="single" w:sz="12" w:space="0" w:color="auto"/>
              <w:bottom w:val="single" w:sz="4" w:space="0" w:color="auto"/>
              <w:right w:val="single" w:sz="4" w:space="0" w:color="auto"/>
            </w:tcBorders>
            <w:vAlign w:val="center"/>
          </w:tcPr>
          <w:p w14:paraId="57C630C2" w14:textId="77777777" w:rsidR="00757024" w:rsidRPr="00C61559" w:rsidRDefault="00757024" w:rsidP="000C532A">
            <w:pPr>
              <w:spacing w:line="240" w:lineRule="auto"/>
              <w:jc w:val="center"/>
              <w:rPr>
                <w:sz w:val="21"/>
              </w:rPr>
            </w:pPr>
          </w:p>
        </w:tc>
        <w:tc>
          <w:tcPr>
            <w:tcW w:w="2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4969BA" w14:textId="77777777" w:rsidR="00757024" w:rsidRPr="00C61559" w:rsidRDefault="00757024" w:rsidP="000C532A">
            <w:pPr>
              <w:adjustRightInd w:val="0"/>
              <w:snapToGrid w:val="0"/>
              <w:spacing w:line="240" w:lineRule="auto"/>
              <w:jc w:val="center"/>
              <w:rPr>
                <w:sz w:val="21"/>
              </w:rPr>
            </w:pPr>
            <w:r w:rsidRPr="00C61559">
              <w:rPr>
                <w:sz w:val="21"/>
              </w:rPr>
              <w:t>4</w:t>
            </w:r>
          </w:p>
        </w:tc>
        <w:tc>
          <w:tcPr>
            <w:tcW w:w="95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69E9F3" w14:textId="77777777" w:rsidR="00757024" w:rsidRPr="00C61559" w:rsidRDefault="00757024" w:rsidP="000C532A">
            <w:pPr>
              <w:spacing w:line="240" w:lineRule="auto"/>
              <w:jc w:val="center"/>
              <w:rPr>
                <w:sz w:val="21"/>
              </w:rPr>
            </w:pPr>
          </w:p>
        </w:tc>
        <w:tc>
          <w:tcPr>
            <w:tcW w:w="58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A40DFE7" w14:textId="77777777" w:rsidR="00757024" w:rsidRPr="00C61559" w:rsidRDefault="00757024" w:rsidP="000C532A">
            <w:pPr>
              <w:adjustRightInd w:val="0"/>
              <w:snapToGrid w:val="0"/>
              <w:spacing w:line="240" w:lineRule="auto"/>
              <w:jc w:val="center"/>
              <w:rPr>
                <w:sz w:val="21"/>
              </w:rPr>
            </w:pPr>
          </w:p>
        </w:tc>
        <w:tc>
          <w:tcPr>
            <w:tcW w:w="99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5DA657A" w14:textId="77777777" w:rsidR="00757024" w:rsidRPr="00C61559" w:rsidRDefault="00757024" w:rsidP="000C532A">
            <w:pPr>
              <w:adjustRightInd w:val="0"/>
              <w:snapToGrid w:val="0"/>
              <w:spacing w:line="240" w:lineRule="auto"/>
              <w:jc w:val="center"/>
              <w:rPr>
                <w:sz w:val="21"/>
              </w:rPr>
            </w:pPr>
          </w:p>
        </w:tc>
        <w:tc>
          <w:tcPr>
            <w:tcW w:w="1419" w:type="pct"/>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73DAE1" w14:textId="77777777" w:rsidR="00757024" w:rsidRPr="00C61559" w:rsidRDefault="00757024" w:rsidP="000C532A">
            <w:pPr>
              <w:adjustRightInd w:val="0"/>
              <w:snapToGrid w:val="0"/>
              <w:spacing w:line="240" w:lineRule="auto"/>
              <w:jc w:val="center"/>
              <w:rPr>
                <w:sz w:val="21"/>
              </w:rPr>
            </w:pPr>
          </w:p>
        </w:tc>
        <w:tc>
          <w:tcPr>
            <w:tcW w:w="431" w:type="pct"/>
            <w:tcBorders>
              <w:top w:val="single" w:sz="4" w:space="0" w:color="auto"/>
              <w:left w:val="single" w:sz="4" w:space="0" w:color="auto"/>
              <w:bottom w:val="single" w:sz="4" w:space="0" w:color="auto"/>
              <w:right w:val="single" w:sz="12" w:space="0" w:color="auto"/>
            </w:tcBorders>
            <w:vAlign w:val="center"/>
          </w:tcPr>
          <w:p w14:paraId="25A0B03F" w14:textId="77777777" w:rsidR="00757024" w:rsidRPr="00C61559" w:rsidRDefault="00757024" w:rsidP="000C532A">
            <w:pPr>
              <w:spacing w:line="240" w:lineRule="auto"/>
              <w:jc w:val="center"/>
              <w:rPr>
                <w:sz w:val="21"/>
              </w:rPr>
            </w:pPr>
          </w:p>
        </w:tc>
      </w:tr>
      <w:tr w:rsidR="00757024" w:rsidRPr="00DD5535" w14:paraId="099BA7D0" w14:textId="77777777" w:rsidTr="00DA07FE">
        <w:trPr>
          <w:trHeight w:val="340"/>
        </w:trPr>
        <w:tc>
          <w:tcPr>
            <w:tcW w:w="338" w:type="pct"/>
            <w:vMerge w:val="restart"/>
            <w:tcBorders>
              <w:top w:val="single" w:sz="4" w:space="0" w:color="auto"/>
              <w:left w:val="single" w:sz="12" w:space="0" w:color="auto"/>
              <w:bottom w:val="single" w:sz="4" w:space="0" w:color="auto"/>
              <w:right w:val="single" w:sz="4" w:space="0" w:color="auto"/>
            </w:tcBorders>
            <w:tcMar>
              <w:top w:w="0" w:type="dxa"/>
              <w:left w:w="0" w:type="dxa"/>
              <w:bottom w:w="0" w:type="dxa"/>
              <w:right w:w="0" w:type="dxa"/>
            </w:tcMar>
            <w:vAlign w:val="center"/>
          </w:tcPr>
          <w:p w14:paraId="3DE7A849" w14:textId="77777777" w:rsidR="00757024" w:rsidRPr="00C61559" w:rsidRDefault="00757024" w:rsidP="00C61559">
            <w:pPr>
              <w:spacing w:line="240" w:lineRule="auto"/>
              <w:jc w:val="center"/>
              <w:rPr>
                <w:sz w:val="21"/>
              </w:rPr>
            </w:pPr>
            <w:r w:rsidRPr="00C61559">
              <w:rPr>
                <w:sz w:val="21"/>
              </w:rPr>
              <w:t>一</w:t>
            </w:r>
          </w:p>
          <w:p w14:paraId="7B2FD92C" w14:textId="77777777" w:rsidR="00757024" w:rsidRPr="00C61559" w:rsidRDefault="00757024" w:rsidP="00C61559">
            <w:pPr>
              <w:spacing w:line="240" w:lineRule="auto"/>
              <w:jc w:val="center"/>
              <w:rPr>
                <w:sz w:val="21"/>
              </w:rPr>
            </w:pPr>
            <w:r w:rsidRPr="00C61559">
              <w:rPr>
                <w:sz w:val="21"/>
              </w:rPr>
              <w:t>般</w:t>
            </w:r>
          </w:p>
          <w:p w14:paraId="75AB7952" w14:textId="77777777" w:rsidR="00757024" w:rsidRPr="00C61559" w:rsidRDefault="00757024" w:rsidP="00C61559">
            <w:pPr>
              <w:spacing w:line="240" w:lineRule="auto"/>
              <w:jc w:val="center"/>
              <w:rPr>
                <w:sz w:val="21"/>
              </w:rPr>
            </w:pPr>
            <w:r w:rsidRPr="00C61559">
              <w:rPr>
                <w:sz w:val="21"/>
              </w:rPr>
              <w:t>项</w:t>
            </w:r>
          </w:p>
          <w:p w14:paraId="4E5A473C" w14:textId="77777777" w:rsidR="00757024" w:rsidRPr="00C61559" w:rsidRDefault="00757024" w:rsidP="00C61559">
            <w:pPr>
              <w:spacing w:line="240" w:lineRule="auto"/>
              <w:jc w:val="center"/>
              <w:rPr>
                <w:sz w:val="21"/>
              </w:rPr>
            </w:pPr>
            <w:r w:rsidRPr="00C61559">
              <w:rPr>
                <w:sz w:val="21"/>
              </w:rPr>
              <w:t>目</w:t>
            </w:r>
          </w:p>
        </w:tc>
        <w:tc>
          <w:tcPr>
            <w:tcW w:w="2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6B99CB" w14:textId="77777777" w:rsidR="00757024" w:rsidRPr="00C61559" w:rsidRDefault="00757024" w:rsidP="00C61559">
            <w:pPr>
              <w:spacing w:line="240" w:lineRule="auto"/>
              <w:jc w:val="center"/>
              <w:rPr>
                <w:sz w:val="21"/>
              </w:rPr>
            </w:pPr>
            <w:r w:rsidRPr="00C61559">
              <w:rPr>
                <w:sz w:val="21"/>
              </w:rPr>
              <w:t>1</w:t>
            </w:r>
          </w:p>
        </w:tc>
        <w:tc>
          <w:tcPr>
            <w:tcW w:w="95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F7E825" w14:textId="77777777" w:rsidR="00757024" w:rsidRPr="00C61559" w:rsidRDefault="00757024" w:rsidP="00C61559">
            <w:pPr>
              <w:spacing w:line="240" w:lineRule="auto"/>
              <w:jc w:val="center"/>
              <w:rPr>
                <w:sz w:val="21"/>
              </w:rPr>
            </w:pPr>
          </w:p>
        </w:tc>
        <w:tc>
          <w:tcPr>
            <w:tcW w:w="58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91C6C2" w14:textId="77777777" w:rsidR="00757024" w:rsidRPr="00C61559" w:rsidRDefault="00757024" w:rsidP="00C61559">
            <w:pPr>
              <w:spacing w:line="240" w:lineRule="auto"/>
              <w:jc w:val="center"/>
              <w:rPr>
                <w:sz w:val="21"/>
              </w:rPr>
            </w:pPr>
          </w:p>
        </w:tc>
        <w:tc>
          <w:tcPr>
            <w:tcW w:w="99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82C8DB" w14:textId="77777777" w:rsidR="00757024" w:rsidRPr="00C61559" w:rsidRDefault="00757024" w:rsidP="00C61559">
            <w:pPr>
              <w:spacing w:line="240" w:lineRule="auto"/>
              <w:jc w:val="center"/>
              <w:rPr>
                <w:sz w:val="21"/>
              </w:rPr>
            </w:pPr>
          </w:p>
        </w:tc>
        <w:tc>
          <w:tcPr>
            <w:tcW w:w="1419" w:type="pct"/>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60653C" w14:textId="77777777" w:rsidR="00757024" w:rsidRPr="00C61559" w:rsidRDefault="00757024" w:rsidP="00C61559">
            <w:pPr>
              <w:spacing w:line="240" w:lineRule="auto"/>
              <w:jc w:val="center"/>
              <w:rPr>
                <w:sz w:val="21"/>
              </w:rPr>
            </w:pPr>
          </w:p>
        </w:tc>
        <w:tc>
          <w:tcPr>
            <w:tcW w:w="431" w:type="pct"/>
            <w:tcBorders>
              <w:top w:val="single" w:sz="4" w:space="0" w:color="auto"/>
              <w:left w:val="single" w:sz="4" w:space="0" w:color="auto"/>
              <w:bottom w:val="single" w:sz="4" w:space="0" w:color="auto"/>
              <w:right w:val="single" w:sz="12" w:space="0" w:color="auto"/>
            </w:tcBorders>
            <w:tcMar>
              <w:top w:w="0" w:type="dxa"/>
              <w:left w:w="0" w:type="dxa"/>
              <w:bottom w:w="0" w:type="dxa"/>
              <w:right w:w="0" w:type="dxa"/>
            </w:tcMar>
            <w:vAlign w:val="center"/>
          </w:tcPr>
          <w:p w14:paraId="73186305" w14:textId="77777777" w:rsidR="00757024" w:rsidRPr="00C61559" w:rsidRDefault="00757024" w:rsidP="00C61559">
            <w:pPr>
              <w:spacing w:line="240" w:lineRule="auto"/>
              <w:jc w:val="center"/>
              <w:rPr>
                <w:sz w:val="21"/>
              </w:rPr>
            </w:pPr>
          </w:p>
        </w:tc>
      </w:tr>
      <w:tr w:rsidR="00757024" w:rsidRPr="00DD5535" w14:paraId="4577DD9C" w14:textId="77777777" w:rsidTr="00DA07FE">
        <w:trPr>
          <w:trHeight w:val="340"/>
        </w:trPr>
        <w:tc>
          <w:tcPr>
            <w:tcW w:w="338" w:type="pct"/>
            <w:vMerge/>
            <w:tcBorders>
              <w:top w:val="single" w:sz="4" w:space="0" w:color="auto"/>
              <w:left w:val="single" w:sz="12" w:space="0" w:color="auto"/>
              <w:bottom w:val="single" w:sz="4" w:space="0" w:color="auto"/>
              <w:right w:val="single" w:sz="4" w:space="0" w:color="auto"/>
            </w:tcBorders>
            <w:vAlign w:val="center"/>
          </w:tcPr>
          <w:p w14:paraId="338186BE" w14:textId="77777777" w:rsidR="00757024" w:rsidRPr="00C61559" w:rsidRDefault="00757024" w:rsidP="000C532A">
            <w:pPr>
              <w:spacing w:line="240" w:lineRule="auto"/>
              <w:jc w:val="center"/>
              <w:rPr>
                <w:sz w:val="21"/>
              </w:rPr>
            </w:pPr>
          </w:p>
        </w:tc>
        <w:tc>
          <w:tcPr>
            <w:tcW w:w="2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1AF900" w14:textId="77777777" w:rsidR="00757024" w:rsidRPr="00C61559" w:rsidRDefault="00757024" w:rsidP="000C532A">
            <w:pPr>
              <w:adjustRightInd w:val="0"/>
              <w:snapToGrid w:val="0"/>
              <w:spacing w:line="240" w:lineRule="auto"/>
              <w:jc w:val="center"/>
              <w:rPr>
                <w:sz w:val="21"/>
              </w:rPr>
            </w:pPr>
            <w:r w:rsidRPr="00C61559">
              <w:rPr>
                <w:sz w:val="21"/>
              </w:rPr>
              <w:t>2</w:t>
            </w:r>
          </w:p>
        </w:tc>
        <w:tc>
          <w:tcPr>
            <w:tcW w:w="95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CF1D8A" w14:textId="77777777" w:rsidR="00757024" w:rsidRPr="00C61559" w:rsidRDefault="00757024" w:rsidP="000C532A">
            <w:pPr>
              <w:spacing w:line="240" w:lineRule="auto"/>
              <w:jc w:val="center"/>
              <w:rPr>
                <w:sz w:val="21"/>
              </w:rPr>
            </w:pPr>
          </w:p>
        </w:tc>
        <w:tc>
          <w:tcPr>
            <w:tcW w:w="58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8ACF4E0" w14:textId="77777777" w:rsidR="00757024" w:rsidRPr="00C61559" w:rsidRDefault="00757024" w:rsidP="000C532A">
            <w:pPr>
              <w:spacing w:line="240" w:lineRule="auto"/>
              <w:jc w:val="center"/>
              <w:rPr>
                <w:sz w:val="21"/>
              </w:rPr>
            </w:pPr>
          </w:p>
        </w:tc>
        <w:tc>
          <w:tcPr>
            <w:tcW w:w="99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3B02A0" w14:textId="77777777" w:rsidR="00757024" w:rsidRPr="00C61559" w:rsidRDefault="00757024" w:rsidP="000C532A">
            <w:pPr>
              <w:spacing w:line="240" w:lineRule="auto"/>
              <w:jc w:val="center"/>
              <w:rPr>
                <w:sz w:val="21"/>
              </w:rPr>
            </w:pPr>
          </w:p>
        </w:tc>
        <w:tc>
          <w:tcPr>
            <w:tcW w:w="1419" w:type="pct"/>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E09862" w14:textId="77777777" w:rsidR="00757024" w:rsidRPr="00C61559" w:rsidRDefault="00757024" w:rsidP="000C532A">
            <w:pPr>
              <w:adjustRightInd w:val="0"/>
              <w:snapToGrid w:val="0"/>
              <w:spacing w:line="240" w:lineRule="auto"/>
              <w:jc w:val="center"/>
              <w:rPr>
                <w:sz w:val="21"/>
              </w:rPr>
            </w:pPr>
          </w:p>
        </w:tc>
        <w:tc>
          <w:tcPr>
            <w:tcW w:w="431" w:type="pct"/>
            <w:tcBorders>
              <w:top w:val="single" w:sz="4" w:space="0" w:color="auto"/>
              <w:left w:val="single" w:sz="4" w:space="0" w:color="auto"/>
              <w:bottom w:val="single" w:sz="4" w:space="0" w:color="auto"/>
              <w:right w:val="single" w:sz="12" w:space="0" w:color="auto"/>
            </w:tcBorders>
            <w:vAlign w:val="center"/>
          </w:tcPr>
          <w:p w14:paraId="7B429C6C" w14:textId="77777777" w:rsidR="00757024" w:rsidRPr="00C61559" w:rsidRDefault="00757024" w:rsidP="000C532A">
            <w:pPr>
              <w:spacing w:line="240" w:lineRule="auto"/>
              <w:jc w:val="center"/>
              <w:rPr>
                <w:sz w:val="21"/>
              </w:rPr>
            </w:pPr>
          </w:p>
        </w:tc>
      </w:tr>
      <w:tr w:rsidR="00757024" w:rsidRPr="00DD5535" w14:paraId="4A5197C3" w14:textId="77777777" w:rsidTr="00DA07FE">
        <w:trPr>
          <w:trHeight w:val="340"/>
        </w:trPr>
        <w:tc>
          <w:tcPr>
            <w:tcW w:w="338" w:type="pct"/>
            <w:vMerge/>
            <w:tcBorders>
              <w:top w:val="single" w:sz="4" w:space="0" w:color="auto"/>
              <w:left w:val="single" w:sz="12" w:space="0" w:color="auto"/>
              <w:bottom w:val="single" w:sz="4" w:space="0" w:color="auto"/>
              <w:right w:val="single" w:sz="4" w:space="0" w:color="auto"/>
            </w:tcBorders>
            <w:vAlign w:val="center"/>
          </w:tcPr>
          <w:p w14:paraId="227D859C" w14:textId="77777777" w:rsidR="00757024" w:rsidRPr="00C61559" w:rsidRDefault="00757024" w:rsidP="000C532A">
            <w:pPr>
              <w:spacing w:line="240" w:lineRule="auto"/>
              <w:jc w:val="center"/>
              <w:rPr>
                <w:sz w:val="21"/>
              </w:rPr>
            </w:pPr>
          </w:p>
        </w:tc>
        <w:tc>
          <w:tcPr>
            <w:tcW w:w="2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7B86A4" w14:textId="77777777" w:rsidR="00757024" w:rsidRPr="00C61559" w:rsidRDefault="00757024" w:rsidP="000C532A">
            <w:pPr>
              <w:adjustRightInd w:val="0"/>
              <w:snapToGrid w:val="0"/>
              <w:spacing w:line="240" w:lineRule="auto"/>
              <w:jc w:val="center"/>
              <w:rPr>
                <w:sz w:val="21"/>
              </w:rPr>
            </w:pPr>
            <w:r w:rsidRPr="00C61559">
              <w:rPr>
                <w:sz w:val="21"/>
              </w:rPr>
              <w:t>3</w:t>
            </w:r>
          </w:p>
        </w:tc>
        <w:tc>
          <w:tcPr>
            <w:tcW w:w="95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1E91AAB" w14:textId="77777777" w:rsidR="00757024" w:rsidRPr="00C61559" w:rsidRDefault="00757024" w:rsidP="000C532A">
            <w:pPr>
              <w:adjustRightInd w:val="0"/>
              <w:snapToGrid w:val="0"/>
              <w:spacing w:line="240" w:lineRule="auto"/>
              <w:jc w:val="center"/>
              <w:rPr>
                <w:sz w:val="21"/>
              </w:rPr>
            </w:pPr>
          </w:p>
        </w:tc>
        <w:tc>
          <w:tcPr>
            <w:tcW w:w="58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B0EAD5" w14:textId="77777777" w:rsidR="00757024" w:rsidRPr="00C61559" w:rsidRDefault="00757024" w:rsidP="000C532A">
            <w:pPr>
              <w:adjustRightInd w:val="0"/>
              <w:snapToGrid w:val="0"/>
              <w:spacing w:line="240" w:lineRule="auto"/>
              <w:jc w:val="center"/>
              <w:rPr>
                <w:sz w:val="21"/>
              </w:rPr>
            </w:pPr>
          </w:p>
        </w:tc>
        <w:tc>
          <w:tcPr>
            <w:tcW w:w="99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2DEFFA" w14:textId="77777777" w:rsidR="00757024" w:rsidRPr="00C61559" w:rsidRDefault="00757024" w:rsidP="000C532A">
            <w:pPr>
              <w:adjustRightInd w:val="0"/>
              <w:snapToGrid w:val="0"/>
              <w:spacing w:line="240" w:lineRule="auto"/>
              <w:jc w:val="center"/>
              <w:rPr>
                <w:sz w:val="21"/>
              </w:rPr>
            </w:pPr>
          </w:p>
        </w:tc>
        <w:tc>
          <w:tcPr>
            <w:tcW w:w="1419" w:type="pct"/>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5C3ABE" w14:textId="77777777" w:rsidR="00757024" w:rsidRPr="00C61559" w:rsidRDefault="00757024" w:rsidP="000C532A">
            <w:pPr>
              <w:adjustRightInd w:val="0"/>
              <w:snapToGrid w:val="0"/>
              <w:spacing w:line="240" w:lineRule="auto"/>
              <w:jc w:val="center"/>
              <w:rPr>
                <w:sz w:val="21"/>
              </w:rPr>
            </w:pPr>
          </w:p>
        </w:tc>
        <w:tc>
          <w:tcPr>
            <w:tcW w:w="431" w:type="pct"/>
            <w:tcBorders>
              <w:top w:val="single" w:sz="4" w:space="0" w:color="auto"/>
              <w:left w:val="single" w:sz="4" w:space="0" w:color="auto"/>
              <w:bottom w:val="single" w:sz="4" w:space="0" w:color="auto"/>
              <w:right w:val="single" w:sz="12" w:space="0" w:color="auto"/>
            </w:tcBorders>
            <w:vAlign w:val="center"/>
          </w:tcPr>
          <w:p w14:paraId="3246344F" w14:textId="77777777" w:rsidR="00757024" w:rsidRPr="00C61559" w:rsidRDefault="00757024" w:rsidP="000C532A">
            <w:pPr>
              <w:spacing w:line="240" w:lineRule="auto"/>
              <w:jc w:val="center"/>
              <w:rPr>
                <w:sz w:val="21"/>
              </w:rPr>
            </w:pPr>
          </w:p>
        </w:tc>
      </w:tr>
      <w:tr w:rsidR="00757024" w:rsidRPr="00DD5535" w14:paraId="7FA1D863" w14:textId="77777777" w:rsidTr="00DA07FE">
        <w:trPr>
          <w:trHeight w:val="340"/>
        </w:trPr>
        <w:tc>
          <w:tcPr>
            <w:tcW w:w="338" w:type="pct"/>
            <w:vMerge/>
            <w:tcBorders>
              <w:top w:val="single" w:sz="4" w:space="0" w:color="auto"/>
              <w:left w:val="single" w:sz="12" w:space="0" w:color="auto"/>
              <w:bottom w:val="single" w:sz="4" w:space="0" w:color="auto"/>
              <w:right w:val="single" w:sz="4" w:space="0" w:color="auto"/>
            </w:tcBorders>
            <w:vAlign w:val="center"/>
          </w:tcPr>
          <w:p w14:paraId="3737DE3F" w14:textId="77777777" w:rsidR="00757024" w:rsidRPr="00C61559" w:rsidRDefault="00757024" w:rsidP="000C532A">
            <w:pPr>
              <w:spacing w:line="240" w:lineRule="auto"/>
              <w:jc w:val="center"/>
              <w:rPr>
                <w:sz w:val="21"/>
              </w:rPr>
            </w:pPr>
          </w:p>
        </w:tc>
        <w:tc>
          <w:tcPr>
            <w:tcW w:w="2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555D885" w14:textId="77777777" w:rsidR="00757024" w:rsidRPr="00C61559" w:rsidRDefault="00757024" w:rsidP="000C532A">
            <w:pPr>
              <w:adjustRightInd w:val="0"/>
              <w:snapToGrid w:val="0"/>
              <w:spacing w:line="240" w:lineRule="auto"/>
              <w:jc w:val="center"/>
              <w:rPr>
                <w:sz w:val="21"/>
              </w:rPr>
            </w:pPr>
            <w:r w:rsidRPr="00C61559">
              <w:rPr>
                <w:sz w:val="21"/>
              </w:rPr>
              <w:t>4</w:t>
            </w:r>
          </w:p>
        </w:tc>
        <w:tc>
          <w:tcPr>
            <w:tcW w:w="95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606B03" w14:textId="77777777" w:rsidR="00757024" w:rsidRPr="00C61559" w:rsidRDefault="00757024" w:rsidP="000C532A">
            <w:pPr>
              <w:adjustRightInd w:val="0"/>
              <w:snapToGrid w:val="0"/>
              <w:spacing w:line="240" w:lineRule="auto"/>
              <w:jc w:val="center"/>
              <w:rPr>
                <w:sz w:val="21"/>
              </w:rPr>
            </w:pPr>
          </w:p>
        </w:tc>
        <w:tc>
          <w:tcPr>
            <w:tcW w:w="58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2F6464F" w14:textId="77777777" w:rsidR="00757024" w:rsidRPr="00C61559" w:rsidRDefault="00757024" w:rsidP="000C532A">
            <w:pPr>
              <w:adjustRightInd w:val="0"/>
              <w:snapToGrid w:val="0"/>
              <w:spacing w:line="240" w:lineRule="auto"/>
              <w:jc w:val="center"/>
              <w:rPr>
                <w:sz w:val="21"/>
              </w:rPr>
            </w:pPr>
          </w:p>
        </w:tc>
        <w:tc>
          <w:tcPr>
            <w:tcW w:w="99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CF3EDAF" w14:textId="77777777" w:rsidR="00757024" w:rsidRPr="00C61559" w:rsidRDefault="00757024" w:rsidP="000C532A">
            <w:pPr>
              <w:adjustRightInd w:val="0"/>
              <w:snapToGrid w:val="0"/>
              <w:spacing w:line="240" w:lineRule="auto"/>
              <w:jc w:val="center"/>
              <w:rPr>
                <w:sz w:val="21"/>
              </w:rPr>
            </w:pPr>
          </w:p>
        </w:tc>
        <w:tc>
          <w:tcPr>
            <w:tcW w:w="1419" w:type="pct"/>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F23A20" w14:textId="77777777" w:rsidR="00757024" w:rsidRPr="00C61559" w:rsidRDefault="00757024" w:rsidP="000C532A">
            <w:pPr>
              <w:adjustRightInd w:val="0"/>
              <w:snapToGrid w:val="0"/>
              <w:spacing w:line="240" w:lineRule="auto"/>
              <w:jc w:val="center"/>
              <w:rPr>
                <w:sz w:val="21"/>
              </w:rPr>
            </w:pPr>
          </w:p>
        </w:tc>
        <w:tc>
          <w:tcPr>
            <w:tcW w:w="431" w:type="pct"/>
            <w:tcBorders>
              <w:top w:val="single" w:sz="4" w:space="0" w:color="auto"/>
              <w:left w:val="single" w:sz="4" w:space="0" w:color="auto"/>
              <w:bottom w:val="single" w:sz="4" w:space="0" w:color="auto"/>
              <w:right w:val="single" w:sz="12" w:space="0" w:color="auto"/>
            </w:tcBorders>
            <w:vAlign w:val="center"/>
          </w:tcPr>
          <w:p w14:paraId="0BACCF85" w14:textId="77777777" w:rsidR="00757024" w:rsidRPr="00C61559" w:rsidRDefault="00757024" w:rsidP="000C532A">
            <w:pPr>
              <w:spacing w:line="240" w:lineRule="auto"/>
              <w:jc w:val="center"/>
              <w:rPr>
                <w:sz w:val="21"/>
              </w:rPr>
            </w:pPr>
          </w:p>
        </w:tc>
      </w:tr>
      <w:tr w:rsidR="00757024" w:rsidRPr="00DD5535" w14:paraId="19457787" w14:textId="77777777" w:rsidTr="00DA07FE">
        <w:trPr>
          <w:trHeight w:val="2082"/>
        </w:trPr>
        <w:tc>
          <w:tcPr>
            <w:tcW w:w="1576" w:type="pct"/>
            <w:gridSpan w:val="4"/>
            <w:tcBorders>
              <w:top w:val="single" w:sz="4" w:space="0" w:color="auto"/>
              <w:left w:val="single" w:sz="12" w:space="0" w:color="auto"/>
              <w:bottom w:val="single" w:sz="4" w:space="0" w:color="auto"/>
              <w:right w:val="single" w:sz="4" w:space="0" w:color="auto"/>
            </w:tcBorders>
            <w:tcMar>
              <w:top w:w="0" w:type="dxa"/>
              <w:left w:w="0" w:type="dxa"/>
              <w:bottom w:w="0" w:type="dxa"/>
              <w:right w:w="0" w:type="dxa"/>
            </w:tcMar>
            <w:vAlign w:val="center"/>
          </w:tcPr>
          <w:p w14:paraId="7EF73B35" w14:textId="77777777" w:rsidR="00757024" w:rsidRPr="00C61559" w:rsidRDefault="00757024" w:rsidP="00C61559">
            <w:pPr>
              <w:spacing w:line="240" w:lineRule="auto"/>
              <w:jc w:val="center"/>
              <w:rPr>
                <w:sz w:val="21"/>
              </w:rPr>
            </w:pPr>
            <w:r w:rsidRPr="00C61559">
              <w:rPr>
                <w:sz w:val="21"/>
              </w:rPr>
              <w:t>施工单位</w:t>
            </w:r>
          </w:p>
          <w:p w14:paraId="6DA75A29" w14:textId="77777777" w:rsidR="00757024" w:rsidRPr="00C61559" w:rsidRDefault="00757024" w:rsidP="00C61559">
            <w:pPr>
              <w:spacing w:line="240" w:lineRule="auto"/>
              <w:jc w:val="center"/>
              <w:rPr>
                <w:sz w:val="21"/>
              </w:rPr>
            </w:pPr>
            <w:r w:rsidRPr="00C61559">
              <w:rPr>
                <w:sz w:val="21"/>
              </w:rPr>
              <w:t>检查结果</w:t>
            </w:r>
          </w:p>
        </w:tc>
        <w:tc>
          <w:tcPr>
            <w:tcW w:w="3424" w:type="pct"/>
            <w:gridSpan w:val="7"/>
            <w:tcBorders>
              <w:top w:val="single" w:sz="4" w:space="0" w:color="auto"/>
              <w:left w:val="single" w:sz="4" w:space="0" w:color="auto"/>
              <w:bottom w:val="single" w:sz="4" w:space="0" w:color="auto"/>
              <w:right w:val="single" w:sz="12" w:space="0" w:color="auto"/>
            </w:tcBorders>
            <w:tcMar>
              <w:top w:w="0" w:type="dxa"/>
              <w:left w:w="0" w:type="dxa"/>
              <w:bottom w:w="0" w:type="dxa"/>
              <w:right w:w="0" w:type="dxa"/>
            </w:tcMar>
            <w:vAlign w:val="center"/>
          </w:tcPr>
          <w:p w14:paraId="483AC51D" w14:textId="77777777" w:rsidR="00757024" w:rsidRPr="00C61559" w:rsidRDefault="00757024" w:rsidP="00C61559">
            <w:pPr>
              <w:spacing w:line="240" w:lineRule="auto"/>
              <w:jc w:val="center"/>
              <w:rPr>
                <w:sz w:val="21"/>
              </w:rPr>
            </w:pPr>
          </w:p>
          <w:p w14:paraId="11A8CADF" w14:textId="77777777" w:rsidR="00757024" w:rsidRPr="00C61559" w:rsidRDefault="00757024" w:rsidP="00C61559">
            <w:pPr>
              <w:spacing w:line="240" w:lineRule="auto"/>
              <w:jc w:val="center"/>
              <w:rPr>
                <w:sz w:val="21"/>
              </w:rPr>
            </w:pPr>
          </w:p>
          <w:p w14:paraId="137B7E9E" w14:textId="77777777" w:rsidR="00757024" w:rsidRPr="00C61559" w:rsidRDefault="00757024" w:rsidP="00C61559">
            <w:pPr>
              <w:spacing w:line="240" w:lineRule="auto"/>
              <w:jc w:val="center"/>
              <w:rPr>
                <w:sz w:val="21"/>
              </w:rPr>
            </w:pPr>
          </w:p>
          <w:p w14:paraId="03B53052" w14:textId="77777777" w:rsidR="00757024" w:rsidRPr="00C61559" w:rsidRDefault="00757024" w:rsidP="00C61559">
            <w:pPr>
              <w:spacing w:line="240" w:lineRule="auto"/>
              <w:jc w:val="center"/>
              <w:rPr>
                <w:sz w:val="21"/>
              </w:rPr>
            </w:pPr>
          </w:p>
          <w:p w14:paraId="590B60C0" w14:textId="77777777" w:rsidR="00757024" w:rsidRPr="00C61559" w:rsidRDefault="00757024" w:rsidP="00456221">
            <w:pPr>
              <w:spacing w:line="240" w:lineRule="auto"/>
              <w:ind w:firstLineChars="1700" w:firstLine="3209"/>
              <w:rPr>
                <w:sz w:val="21"/>
              </w:rPr>
            </w:pPr>
            <w:r w:rsidRPr="00C61559">
              <w:rPr>
                <w:sz w:val="21"/>
              </w:rPr>
              <w:t>专业工长：</w:t>
            </w:r>
          </w:p>
          <w:p w14:paraId="248B90F9" w14:textId="77777777" w:rsidR="00757024" w:rsidRPr="00C61559" w:rsidRDefault="00757024" w:rsidP="00456221">
            <w:pPr>
              <w:spacing w:line="240" w:lineRule="auto"/>
              <w:ind w:firstLineChars="1200" w:firstLine="2265"/>
              <w:rPr>
                <w:sz w:val="21"/>
              </w:rPr>
            </w:pPr>
            <w:r w:rsidRPr="00C61559">
              <w:rPr>
                <w:sz w:val="21"/>
              </w:rPr>
              <w:t>项目专业质量检查员：</w:t>
            </w:r>
            <w:r w:rsidRPr="00C61559">
              <w:rPr>
                <w:sz w:val="21"/>
              </w:rPr>
              <w:t xml:space="preserve">       </w:t>
            </w:r>
            <w:r w:rsidRPr="00C61559">
              <w:rPr>
                <w:sz w:val="21"/>
              </w:rPr>
              <w:t>年</w:t>
            </w:r>
            <w:r w:rsidRPr="00C61559">
              <w:rPr>
                <w:sz w:val="21"/>
              </w:rPr>
              <w:t xml:space="preserve">  </w:t>
            </w:r>
            <w:r w:rsidRPr="00C61559">
              <w:rPr>
                <w:sz w:val="21"/>
              </w:rPr>
              <w:t>月</w:t>
            </w:r>
            <w:r w:rsidRPr="00C61559">
              <w:rPr>
                <w:sz w:val="21"/>
              </w:rPr>
              <w:t xml:space="preserve">  </w:t>
            </w:r>
            <w:r w:rsidRPr="00C61559">
              <w:rPr>
                <w:sz w:val="21"/>
              </w:rPr>
              <w:t>日</w:t>
            </w:r>
          </w:p>
        </w:tc>
      </w:tr>
      <w:tr w:rsidR="00757024" w:rsidRPr="00DD5535" w14:paraId="0A694CF0" w14:textId="77777777" w:rsidTr="00DA07FE">
        <w:trPr>
          <w:trHeight w:val="2395"/>
        </w:trPr>
        <w:tc>
          <w:tcPr>
            <w:tcW w:w="1576" w:type="pct"/>
            <w:gridSpan w:val="4"/>
            <w:tcBorders>
              <w:top w:val="single" w:sz="4" w:space="0" w:color="auto"/>
              <w:left w:val="single" w:sz="12" w:space="0" w:color="auto"/>
              <w:bottom w:val="single" w:sz="12" w:space="0" w:color="auto"/>
              <w:right w:val="single" w:sz="4" w:space="0" w:color="auto"/>
            </w:tcBorders>
            <w:tcMar>
              <w:top w:w="0" w:type="dxa"/>
              <w:left w:w="0" w:type="dxa"/>
              <w:bottom w:w="0" w:type="dxa"/>
              <w:right w:w="0" w:type="dxa"/>
            </w:tcMar>
            <w:vAlign w:val="center"/>
          </w:tcPr>
          <w:p w14:paraId="19072C12" w14:textId="77777777" w:rsidR="00757024" w:rsidRPr="00C61559" w:rsidRDefault="00757024" w:rsidP="00C61559">
            <w:pPr>
              <w:spacing w:line="240" w:lineRule="auto"/>
              <w:jc w:val="center"/>
              <w:rPr>
                <w:sz w:val="21"/>
              </w:rPr>
            </w:pPr>
            <w:r w:rsidRPr="00C61559">
              <w:rPr>
                <w:sz w:val="21"/>
              </w:rPr>
              <w:t>监理单位</w:t>
            </w:r>
          </w:p>
          <w:p w14:paraId="43326097" w14:textId="77777777" w:rsidR="00757024" w:rsidRPr="00C61559" w:rsidRDefault="00757024" w:rsidP="00C61559">
            <w:pPr>
              <w:spacing w:line="240" w:lineRule="auto"/>
              <w:jc w:val="center"/>
              <w:rPr>
                <w:sz w:val="21"/>
              </w:rPr>
            </w:pPr>
            <w:r w:rsidRPr="00C61559">
              <w:rPr>
                <w:sz w:val="21"/>
              </w:rPr>
              <w:t>验收结论</w:t>
            </w:r>
          </w:p>
        </w:tc>
        <w:tc>
          <w:tcPr>
            <w:tcW w:w="3424" w:type="pct"/>
            <w:gridSpan w:val="7"/>
            <w:tcBorders>
              <w:top w:val="single" w:sz="4" w:space="0" w:color="auto"/>
              <w:left w:val="single" w:sz="4" w:space="0" w:color="auto"/>
              <w:bottom w:val="single" w:sz="12" w:space="0" w:color="auto"/>
              <w:right w:val="single" w:sz="12" w:space="0" w:color="auto"/>
            </w:tcBorders>
            <w:tcMar>
              <w:top w:w="0" w:type="dxa"/>
              <w:left w:w="0" w:type="dxa"/>
              <w:bottom w:w="0" w:type="dxa"/>
              <w:right w:w="0" w:type="dxa"/>
            </w:tcMar>
            <w:vAlign w:val="center"/>
          </w:tcPr>
          <w:p w14:paraId="7EB06794" w14:textId="77777777" w:rsidR="00757024" w:rsidRPr="00C61559" w:rsidRDefault="00757024" w:rsidP="00C61559">
            <w:pPr>
              <w:spacing w:line="240" w:lineRule="auto"/>
              <w:jc w:val="center"/>
              <w:rPr>
                <w:sz w:val="21"/>
              </w:rPr>
            </w:pPr>
          </w:p>
          <w:p w14:paraId="50829A17" w14:textId="77777777" w:rsidR="00757024" w:rsidRPr="00C61559" w:rsidRDefault="00757024" w:rsidP="00C61559">
            <w:pPr>
              <w:spacing w:line="240" w:lineRule="auto"/>
              <w:jc w:val="center"/>
              <w:rPr>
                <w:sz w:val="21"/>
              </w:rPr>
            </w:pPr>
          </w:p>
          <w:p w14:paraId="3D5E51FA" w14:textId="77777777" w:rsidR="00757024" w:rsidRPr="00C61559" w:rsidRDefault="00757024" w:rsidP="00C61559">
            <w:pPr>
              <w:spacing w:line="240" w:lineRule="auto"/>
              <w:jc w:val="center"/>
              <w:rPr>
                <w:sz w:val="21"/>
              </w:rPr>
            </w:pPr>
          </w:p>
          <w:p w14:paraId="667BB3B1" w14:textId="77777777" w:rsidR="00757024" w:rsidRPr="00C61559" w:rsidRDefault="00757024" w:rsidP="00C61559">
            <w:pPr>
              <w:spacing w:line="240" w:lineRule="auto"/>
              <w:jc w:val="center"/>
              <w:rPr>
                <w:sz w:val="21"/>
              </w:rPr>
            </w:pPr>
          </w:p>
          <w:p w14:paraId="32A97F45" w14:textId="77777777" w:rsidR="00757024" w:rsidRPr="00C61559" w:rsidRDefault="00757024" w:rsidP="00C61559">
            <w:pPr>
              <w:spacing w:line="240" w:lineRule="auto"/>
              <w:jc w:val="center"/>
              <w:rPr>
                <w:sz w:val="21"/>
              </w:rPr>
            </w:pPr>
          </w:p>
          <w:p w14:paraId="2B84381C" w14:textId="77777777" w:rsidR="00757024" w:rsidRPr="00C61559" w:rsidRDefault="00757024" w:rsidP="00456221">
            <w:pPr>
              <w:spacing w:line="240" w:lineRule="auto"/>
              <w:ind w:right="94" w:firstLineChars="1400" w:firstLine="2642"/>
              <w:rPr>
                <w:sz w:val="21"/>
              </w:rPr>
            </w:pPr>
            <w:r w:rsidRPr="00C61559">
              <w:rPr>
                <w:sz w:val="21"/>
              </w:rPr>
              <w:t>专业监理工程师：</w:t>
            </w:r>
            <w:r w:rsidRPr="00C61559">
              <w:rPr>
                <w:sz w:val="21"/>
              </w:rPr>
              <w:t xml:space="preserve">       </w:t>
            </w:r>
            <w:r w:rsidRPr="00C61559">
              <w:rPr>
                <w:sz w:val="21"/>
              </w:rPr>
              <w:t>年</w:t>
            </w:r>
            <w:r w:rsidRPr="00C61559">
              <w:rPr>
                <w:sz w:val="21"/>
              </w:rPr>
              <w:t xml:space="preserve">  </w:t>
            </w:r>
            <w:r w:rsidRPr="00C61559">
              <w:rPr>
                <w:sz w:val="21"/>
              </w:rPr>
              <w:t>月</w:t>
            </w:r>
            <w:r w:rsidRPr="00C61559">
              <w:rPr>
                <w:sz w:val="21"/>
              </w:rPr>
              <w:t xml:space="preserve">  </w:t>
            </w:r>
            <w:r w:rsidRPr="00C61559">
              <w:rPr>
                <w:sz w:val="21"/>
              </w:rPr>
              <w:t>日</w:t>
            </w:r>
          </w:p>
        </w:tc>
      </w:tr>
    </w:tbl>
    <w:p w14:paraId="18311C21" w14:textId="5EAD49F6" w:rsidR="00336D1F" w:rsidRDefault="00A7533A" w:rsidP="00321217">
      <w:pPr>
        <w:tabs>
          <w:tab w:val="left" w:pos="3285"/>
        </w:tabs>
      </w:pPr>
      <w:r>
        <w:tab/>
      </w:r>
      <w:bookmarkEnd w:id="0"/>
    </w:p>
    <w:p w14:paraId="7E685C98" w14:textId="0ADC403E" w:rsidR="00007296" w:rsidRDefault="00007296" w:rsidP="00007296">
      <w:pPr>
        <w:pStyle w:val="1"/>
        <w:numPr>
          <w:ilvl w:val="0"/>
          <w:numId w:val="0"/>
        </w:numPr>
        <w:tabs>
          <w:tab w:val="left" w:pos="0"/>
        </w:tabs>
      </w:pPr>
      <w:bookmarkStart w:id="56" w:name="_Toc77256502"/>
      <w:bookmarkStart w:id="57" w:name="_Toc85634823"/>
      <w:r>
        <w:rPr>
          <w:rFonts w:hint="eastAsia"/>
        </w:rPr>
        <w:lastRenderedPageBreak/>
        <w:t>本规程用词说明</w:t>
      </w:r>
      <w:bookmarkEnd w:id="56"/>
      <w:bookmarkEnd w:id="57"/>
    </w:p>
    <w:p w14:paraId="3318AF4C" w14:textId="77777777" w:rsidR="00007296" w:rsidRDefault="00007296" w:rsidP="00007296">
      <w:pPr>
        <w:ind w:firstLineChars="200" w:firstLine="439"/>
        <w:jc w:val="both"/>
      </w:pPr>
      <w:r>
        <w:rPr>
          <w:b/>
          <w:bCs/>
          <w:color w:val="000000"/>
        </w:rPr>
        <w:t xml:space="preserve">1  </w:t>
      </w:r>
      <w:r>
        <w:rPr>
          <w:color w:val="000000"/>
        </w:rPr>
        <w:t>为便于在执行本</w:t>
      </w:r>
      <w:r>
        <w:rPr>
          <w:rFonts w:hint="eastAsia"/>
          <w:color w:val="000000"/>
        </w:rPr>
        <w:t>规程</w:t>
      </w:r>
      <w:r>
        <w:rPr>
          <w:color w:val="000000"/>
        </w:rPr>
        <w:t>条文时区别对待，对要求严格程度不同的用词说明如下：</w:t>
      </w:r>
    </w:p>
    <w:p w14:paraId="5509C9C7" w14:textId="77777777" w:rsidR="00007296" w:rsidRDefault="00007296" w:rsidP="00007296">
      <w:pPr>
        <w:ind w:leftChars="388" w:left="849"/>
        <w:jc w:val="both"/>
        <w:rPr>
          <w:rFonts w:ascii="宋体" w:hAnsi="宋体" w:cs="宋体"/>
          <w:color w:val="000000"/>
        </w:rPr>
      </w:pPr>
      <w:r>
        <w:rPr>
          <w:b/>
          <w:bCs/>
          <w:color w:val="000000"/>
        </w:rPr>
        <w:t>1</w:t>
      </w:r>
      <w:r>
        <w:rPr>
          <w:color w:val="000000"/>
        </w:rPr>
        <w:t>）</w:t>
      </w:r>
      <w:r>
        <w:rPr>
          <w:rFonts w:ascii="宋体" w:hAnsi="宋体" w:cs="宋体" w:hint="eastAsia"/>
          <w:color w:val="000000"/>
        </w:rPr>
        <w:t>表示很严格，非这样做不可的：</w:t>
      </w:r>
    </w:p>
    <w:p w14:paraId="738EC8F5" w14:textId="77777777" w:rsidR="00007296" w:rsidRDefault="00007296" w:rsidP="00007296">
      <w:pPr>
        <w:ind w:leftChars="388" w:left="849" w:firstLineChars="149" w:firstLine="326"/>
        <w:jc w:val="both"/>
        <w:rPr>
          <w:rFonts w:ascii="宋体" w:hAnsi="宋体" w:cs="宋体"/>
          <w:color w:val="000000"/>
        </w:rPr>
      </w:pPr>
      <w:r>
        <w:rPr>
          <w:rFonts w:ascii="宋体" w:hAnsi="宋体" w:cs="宋体" w:hint="eastAsia"/>
          <w:color w:val="000000"/>
        </w:rPr>
        <w:t>正面</w:t>
      </w:r>
      <w:proofErr w:type="gramStart"/>
      <w:r>
        <w:rPr>
          <w:rFonts w:ascii="宋体" w:hAnsi="宋体" w:cs="宋体" w:hint="eastAsia"/>
          <w:color w:val="000000"/>
        </w:rPr>
        <w:t>词采用</w:t>
      </w:r>
      <w:proofErr w:type="gramEnd"/>
      <w:r>
        <w:rPr>
          <w:rFonts w:ascii="宋体" w:hAnsi="宋体" w:cs="宋体" w:hint="eastAsia"/>
          <w:color w:val="000000"/>
        </w:rPr>
        <w:t>“必须”，反面</w:t>
      </w:r>
      <w:proofErr w:type="gramStart"/>
      <w:r>
        <w:rPr>
          <w:rFonts w:ascii="宋体" w:hAnsi="宋体" w:cs="宋体" w:hint="eastAsia"/>
          <w:color w:val="000000"/>
        </w:rPr>
        <w:t>词采用</w:t>
      </w:r>
      <w:proofErr w:type="gramEnd"/>
      <w:r>
        <w:rPr>
          <w:rFonts w:ascii="宋体" w:hAnsi="宋体" w:cs="宋体" w:hint="eastAsia"/>
          <w:color w:val="000000"/>
        </w:rPr>
        <w:t>“严禁”；</w:t>
      </w:r>
    </w:p>
    <w:p w14:paraId="47C04DE6" w14:textId="77777777" w:rsidR="00007296" w:rsidRDefault="00007296" w:rsidP="00007296">
      <w:pPr>
        <w:ind w:leftChars="388" w:left="849"/>
        <w:jc w:val="both"/>
        <w:rPr>
          <w:rFonts w:ascii="宋体" w:hAnsi="宋体" w:cs="宋体"/>
          <w:color w:val="000000"/>
        </w:rPr>
      </w:pPr>
      <w:r>
        <w:rPr>
          <w:b/>
          <w:bCs/>
          <w:color w:val="000000"/>
        </w:rPr>
        <w:t>2</w:t>
      </w:r>
      <w:r>
        <w:rPr>
          <w:color w:val="000000"/>
        </w:rPr>
        <w:t>）</w:t>
      </w:r>
      <w:r>
        <w:rPr>
          <w:rFonts w:ascii="宋体" w:hAnsi="宋体" w:cs="宋体" w:hint="eastAsia"/>
          <w:color w:val="000000"/>
        </w:rPr>
        <w:t>表示严格，在正常情况下均应这样做的：</w:t>
      </w:r>
    </w:p>
    <w:p w14:paraId="377943CD" w14:textId="77777777" w:rsidR="00007296" w:rsidRPr="004E59E3" w:rsidRDefault="00007296" w:rsidP="00007296">
      <w:pPr>
        <w:ind w:leftChars="388" w:left="849" w:firstLineChars="149" w:firstLine="326"/>
        <w:jc w:val="both"/>
        <w:rPr>
          <w:rFonts w:ascii="宋体" w:hAnsi="宋体" w:cs="宋体"/>
          <w:color w:val="000000"/>
        </w:rPr>
      </w:pPr>
      <w:r>
        <w:rPr>
          <w:rFonts w:ascii="宋体" w:hAnsi="宋体" w:cs="宋体" w:hint="eastAsia"/>
          <w:color w:val="000000"/>
        </w:rPr>
        <w:t>正面</w:t>
      </w:r>
      <w:proofErr w:type="gramStart"/>
      <w:r>
        <w:rPr>
          <w:rFonts w:ascii="宋体" w:hAnsi="宋体" w:cs="宋体" w:hint="eastAsia"/>
          <w:color w:val="000000"/>
        </w:rPr>
        <w:t>词采用</w:t>
      </w:r>
      <w:proofErr w:type="gramEnd"/>
      <w:r>
        <w:rPr>
          <w:rFonts w:ascii="宋体" w:hAnsi="宋体" w:cs="宋体" w:hint="eastAsia"/>
          <w:color w:val="000000"/>
        </w:rPr>
        <w:t>“应”，反面</w:t>
      </w:r>
      <w:proofErr w:type="gramStart"/>
      <w:r>
        <w:rPr>
          <w:rFonts w:ascii="宋体" w:hAnsi="宋体" w:cs="宋体" w:hint="eastAsia"/>
          <w:color w:val="000000"/>
        </w:rPr>
        <w:t>词采用</w:t>
      </w:r>
      <w:proofErr w:type="gramEnd"/>
      <w:r>
        <w:rPr>
          <w:rFonts w:ascii="宋体" w:hAnsi="宋体" w:cs="宋体" w:hint="eastAsia"/>
          <w:color w:val="000000"/>
        </w:rPr>
        <w:t>“不应”或“不得”；</w:t>
      </w:r>
    </w:p>
    <w:p w14:paraId="422AE1BE" w14:textId="77777777" w:rsidR="00007296" w:rsidRDefault="00007296" w:rsidP="00007296">
      <w:pPr>
        <w:ind w:leftChars="388" w:left="849"/>
        <w:jc w:val="both"/>
        <w:rPr>
          <w:rFonts w:ascii="宋体" w:hAnsi="宋体" w:cs="宋体"/>
          <w:color w:val="000000"/>
        </w:rPr>
      </w:pPr>
      <w:r>
        <w:rPr>
          <w:b/>
          <w:bCs/>
          <w:color w:val="000000"/>
        </w:rPr>
        <w:t>3</w:t>
      </w:r>
      <w:r>
        <w:rPr>
          <w:color w:val="000000"/>
        </w:rPr>
        <w:t>）</w:t>
      </w:r>
      <w:r>
        <w:rPr>
          <w:rFonts w:ascii="宋体" w:hAnsi="宋体" w:cs="宋体" w:hint="eastAsia"/>
          <w:color w:val="000000"/>
        </w:rPr>
        <w:t>表示允许稍有选择，在条件许可时首先应这样做的：</w:t>
      </w:r>
    </w:p>
    <w:p w14:paraId="022320CD" w14:textId="77777777" w:rsidR="00007296" w:rsidRPr="004E59E3" w:rsidRDefault="00007296" w:rsidP="00007296">
      <w:pPr>
        <w:ind w:leftChars="388" w:left="849" w:firstLineChars="149" w:firstLine="326"/>
        <w:jc w:val="both"/>
        <w:rPr>
          <w:rFonts w:ascii="宋体" w:hAnsi="宋体" w:cs="宋体"/>
          <w:color w:val="000000"/>
        </w:rPr>
      </w:pPr>
      <w:r>
        <w:rPr>
          <w:rFonts w:ascii="宋体" w:hAnsi="宋体" w:cs="宋体" w:hint="eastAsia"/>
          <w:color w:val="000000"/>
        </w:rPr>
        <w:t>正面</w:t>
      </w:r>
      <w:proofErr w:type="gramStart"/>
      <w:r>
        <w:rPr>
          <w:rFonts w:ascii="宋体" w:hAnsi="宋体" w:cs="宋体" w:hint="eastAsia"/>
          <w:color w:val="000000"/>
        </w:rPr>
        <w:t>词采用</w:t>
      </w:r>
      <w:proofErr w:type="gramEnd"/>
      <w:r>
        <w:rPr>
          <w:rFonts w:ascii="宋体" w:hAnsi="宋体" w:cs="宋体" w:hint="eastAsia"/>
          <w:color w:val="000000"/>
        </w:rPr>
        <w:t>“宜”，反面</w:t>
      </w:r>
      <w:proofErr w:type="gramStart"/>
      <w:r>
        <w:rPr>
          <w:rFonts w:ascii="宋体" w:hAnsi="宋体" w:cs="宋体" w:hint="eastAsia"/>
          <w:color w:val="000000"/>
        </w:rPr>
        <w:t>词采用</w:t>
      </w:r>
      <w:proofErr w:type="gramEnd"/>
      <w:r>
        <w:rPr>
          <w:rFonts w:ascii="宋体" w:hAnsi="宋体" w:cs="宋体" w:hint="eastAsia"/>
          <w:color w:val="000000"/>
        </w:rPr>
        <w:t>“不宜”；</w:t>
      </w:r>
    </w:p>
    <w:p w14:paraId="18AE05BB" w14:textId="77777777" w:rsidR="00007296" w:rsidRDefault="00007296" w:rsidP="00007296">
      <w:pPr>
        <w:ind w:leftChars="388" w:left="849"/>
        <w:jc w:val="both"/>
        <w:rPr>
          <w:rFonts w:ascii="宋体" w:hAnsi="宋体" w:cs="宋体"/>
        </w:rPr>
      </w:pPr>
      <w:r>
        <w:rPr>
          <w:b/>
          <w:bCs/>
          <w:color w:val="000000"/>
        </w:rPr>
        <w:t>4</w:t>
      </w:r>
      <w:r>
        <w:rPr>
          <w:color w:val="000000"/>
        </w:rPr>
        <w:t>）</w:t>
      </w:r>
      <w:r>
        <w:rPr>
          <w:rFonts w:ascii="宋体" w:hAnsi="宋体" w:cs="宋体" w:hint="eastAsia"/>
          <w:color w:val="000000"/>
        </w:rPr>
        <w:t>表示有选择，在一定条件下可以这样做的，采用“可”。</w:t>
      </w:r>
    </w:p>
    <w:p w14:paraId="671EA5AF" w14:textId="77777777" w:rsidR="00007296" w:rsidRDefault="00007296" w:rsidP="00007296">
      <w:pPr>
        <w:ind w:firstLineChars="200" w:firstLine="439"/>
        <w:jc w:val="both"/>
        <w:rPr>
          <w:rFonts w:ascii="宋体" w:hAnsi="宋体" w:cs="宋体"/>
          <w:color w:val="000000"/>
        </w:rPr>
      </w:pPr>
      <w:r>
        <w:rPr>
          <w:b/>
          <w:bCs/>
          <w:color w:val="000000"/>
        </w:rPr>
        <w:t xml:space="preserve">2  </w:t>
      </w:r>
      <w:r>
        <w:rPr>
          <w:color w:val="000000"/>
        </w:rPr>
        <w:t>条文中指</w:t>
      </w:r>
      <w:r>
        <w:rPr>
          <w:rFonts w:hint="eastAsia"/>
          <w:color w:val="000000"/>
        </w:rPr>
        <w:t>明</w:t>
      </w:r>
      <w:r>
        <w:rPr>
          <w:color w:val="000000"/>
        </w:rPr>
        <w:t>应按其他</w:t>
      </w:r>
      <w:r>
        <w:rPr>
          <w:rFonts w:hint="eastAsia"/>
          <w:color w:val="000000"/>
        </w:rPr>
        <w:t>有关</w:t>
      </w:r>
      <w:r>
        <w:rPr>
          <w:color w:val="000000"/>
        </w:rPr>
        <w:t>标准</w:t>
      </w:r>
      <w:r>
        <w:rPr>
          <w:rFonts w:ascii="宋体" w:hAnsi="宋体" w:cs="宋体" w:hint="eastAsia"/>
          <w:color w:val="000000"/>
        </w:rPr>
        <w:t>执行的写法为：“应符合……有关规定”或“应按……执行”。</w:t>
      </w:r>
    </w:p>
    <w:p w14:paraId="561C778C" w14:textId="77777777" w:rsidR="00336D1F" w:rsidRDefault="00336D1F" w:rsidP="00336D1F">
      <w:pPr>
        <w:rPr>
          <w:rFonts w:ascii="宋体" w:hAnsi="宋体" w:cs="宋体"/>
          <w:b/>
          <w:color w:val="000000"/>
        </w:rPr>
      </w:pPr>
      <w:r>
        <w:rPr>
          <w:rFonts w:ascii="宋体" w:hAnsi="宋体" w:cs="宋体"/>
          <w:b/>
          <w:color w:val="000000"/>
        </w:rPr>
        <w:br w:type="page"/>
      </w:r>
    </w:p>
    <w:p w14:paraId="1D23147F" w14:textId="6DF5D530" w:rsidR="00336D1F" w:rsidRDefault="00336D1F" w:rsidP="00336D1F">
      <w:pPr>
        <w:pStyle w:val="1"/>
        <w:numPr>
          <w:ilvl w:val="0"/>
          <w:numId w:val="0"/>
        </w:numPr>
        <w:tabs>
          <w:tab w:val="left" w:pos="0"/>
        </w:tabs>
      </w:pPr>
      <w:bookmarkStart w:id="58" w:name="_Toc77256503"/>
      <w:bookmarkStart w:id="59" w:name="_Toc85634824"/>
      <w:r>
        <w:rPr>
          <w:rFonts w:hint="eastAsia"/>
        </w:rPr>
        <w:lastRenderedPageBreak/>
        <w:t>引用标准名录</w:t>
      </w:r>
      <w:bookmarkEnd w:id="58"/>
      <w:bookmarkEnd w:id="59"/>
    </w:p>
    <w:p w14:paraId="68743C42" w14:textId="06ACD46A" w:rsidR="00B65318" w:rsidRDefault="00B65318" w:rsidP="00122D50">
      <w:pPr>
        <w:pStyle w:val="af3"/>
        <w:numPr>
          <w:ilvl w:val="0"/>
          <w:numId w:val="16"/>
        </w:numPr>
        <w:ind w:firstLineChars="0"/>
        <w:jc w:val="both"/>
      </w:pPr>
      <w:r>
        <w:rPr>
          <w:rFonts w:hint="eastAsia"/>
        </w:rPr>
        <w:t>《建筑给水排水设计标准》</w:t>
      </w:r>
      <w:r w:rsidR="00200B5B">
        <w:rPr>
          <w:rFonts w:hint="eastAsia"/>
        </w:rPr>
        <w:t xml:space="preserve"> </w:t>
      </w:r>
      <w:r>
        <w:rPr>
          <w:rFonts w:hint="eastAsia"/>
        </w:rPr>
        <w:t>GB</w:t>
      </w:r>
      <w:r w:rsidR="00E44C92">
        <w:t xml:space="preserve"> </w:t>
      </w:r>
      <w:r>
        <w:rPr>
          <w:rFonts w:hint="eastAsia"/>
        </w:rPr>
        <w:t xml:space="preserve">50015 </w:t>
      </w:r>
    </w:p>
    <w:p w14:paraId="4E388BC3" w14:textId="3825071E" w:rsidR="00B65318" w:rsidRDefault="00B65318" w:rsidP="00122D50">
      <w:pPr>
        <w:pStyle w:val="af3"/>
        <w:numPr>
          <w:ilvl w:val="0"/>
          <w:numId w:val="16"/>
        </w:numPr>
        <w:ind w:firstLineChars="0"/>
        <w:jc w:val="both"/>
      </w:pPr>
      <w:r>
        <w:rPr>
          <w:rFonts w:hint="eastAsia"/>
        </w:rPr>
        <w:t>《建筑给水排水及采暖工程施工质量验收规范》</w:t>
      </w:r>
      <w:r w:rsidR="00200B5B">
        <w:rPr>
          <w:rFonts w:hint="eastAsia"/>
        </w:rPr>
        <w:t xml:space="preserve"> </w:t>
      </w:r>
      <w:r>
        <w:rPr>
          <w:rFonts w:hint="eastAsia"/>
        </w:rPr>
        <w:t>GB 50242</w:t>
      </w:r>
    </w:p>
    <w:p w14:paraId="190DD022" w14:textId="0CF4598D" w:rsidR="00B65318" w:rsidRPr="00C64627" w:rsidRDefault="00B65318" w:rsidP="00122D50">
      <w:pPr>
        <w:pStyle w:val="af3"/>
        <w:numPr>
          <w:ilvl w:val="0"/>
          <w:numId w:val="16"/>
        </w:numPr>
        <w:ind w:firstLineChars="0"/>
        <w:jc w:val="both"/>
      </w:pPr>
      <w:r>
        <w:rPr>
          <w:rFonts w:hint="eastAsia"/>
        </w:rPr>
        <w:t>《给水排水管道工程施工及验收规范》</w:t>
      </w:r>
      <w:r w:rsidR="00200B5B">
        <w:rPr>
          <w:rFonts w:hint="eastAsia"/>
        </w:rPr>
        <w:t xml:space="preserve"> </w:t>
      </w:r>
      <w:r>
        <w:rPr>
          <w:rFonts w:hint="eastAsia"/>
        </w:rPr>
        <w:t>GB 50268</w:t>
      </w:r>
    </w:p>
    <w:p w14:paraId="41F659F4" w14:textId="0D516137" w:rsidR="00B65318" w:rsidRDefault="00B65318" w:rsidP="00122D50">
      <w:pPr>
        <w:pStyle w:val="af3"/>
        <w:numPr>
          <w:ilvl w:val="0"/>
          <w:numId w:val="16"/>
        </w:numPr>
        <w:ind w:firstLineChars="0"/>
        <w:jc w:val="both"/>
      </w:pPr>
      <w:r>
        <w:rPr>
          <w:rFonts w:hint="eastAsia"/>
        </w:rPr>
        <w:t>《建筑排水用硬聚氯乙烯（</w:t>
      </w:r>
      <w:r>
        <w:rPr>
          <w:rFonts w:hint="eastAsia"/>
        </w:rPr>
        <w:t>PVC-U</w:t>
      </w:r>
      <w:r>
        <w:rPr>
          <w:rFonts w:hint="eastAsia"/>
        </w:rPr>
        <w:t>）管材》</w:t>
      </w:r>
      <w:r w:rsidR="00200B5B">
        <w:rPr>
          <w:rFonts w:hint="eastAsia"/>
        </w:rPr>
        <w:t xml:space="preserve"> </w:t>
      </w:r>
      <w:r>
        <w:rPr>
          <w:rFonts w:hint="eastAsia"/>
        </w:rPr>
        <w:t>GB/T 5836.1</w:t>
      </w:r>
    </w:p>
    <w:p w14:paraId="22E5C8EC" w14:textId="614B7F3C" w:rsidR="00B65318" w:rsidRDefault="00B65318" w:rsidP="00122D50">
      <w:pPr>
        <w:pStyle w:val="af3"/>
        <w:numPr>
          <w:ilvl w:val="0"/>
          <w:numId w:val="16"/>
        </w:numPr>
        <w:ind w:firstLineChars="0"/>
        <w:jc w:val="both"/>
      </w:pPr>
      <w:r>
        <w:rPr>
          <w:rFonts w:hint="eastAsia"/>
        </w:rPr>
        <w:t>《建筑排水用硬聚氯乙烯（</w:t>
      </w:r>
      <w:r>
        <w:rPr>
          <w:rFonts w:hint="eastAsia"/>
        </w:rPr>
        <w:t>PVC-U</w:t>
      </w:r>
      <w:r>
        <w:rPr>
          <w:rFonts w:hint="eastAsia"/>
        </w:rPr>
        <w:t>）管件》</w:t>
      </w:r>
      <w:r w:rsidR="00200B5B">
        <w:rPr>
          <w:rFonts w:hint="eastAsia"/>
        </w:rPr>
        <w:t xml:space="preserve"> </w:t>
      </w:r>
      <w:r>
        <w:rPr>
          <w:rFonts w:hint="eastAsia"/>
        </w:rPr>
        <w:t>GB/T 5836.2</w:t>
      </w:r>
    </w:p>
    <w:p w14:paraId="64CA64CD" w14:textId="77777777" w:rsidR="003576B3" w:rsidRDefault="003576B3" w:rsidP="00122D50">
      <w:pPr>
        <w:pStyle w:val="af3"/>
        <w:numPr>
          <w:ilvl w:val="0"/>
          <w:numId w:val="16"/>
        </w:numPr>
        <w:ind w:firstLineChars="0"/>
        <w:jc w:val="both"/>
      </w:pPr>
      <w:r>
        <w:rPr>
          <w:rFonts w:hint="eastAsia"/>
        </w:rPr>
        <w:t>《纺织品</w:t>
      </w:r>
      <w:r>
        <w:rPr>
          <w:rFonts w:hint="eastAsia"/>
        </w:rPr>
        <w:t xml:space="preserve"> </w:t>
      </w:r>
      <w:r>
        <w:rPr>
          <w:rFonts w:hint="eastAsia"/>
        </w:rPr>
        <w:t>色牢度试验</w:t>
      </w:r>
      <w:r>
        <w:rPr>
          <w:rFonts w:hint="eastAsia"/>
        </w:rPr>
        <w:t xml:space="preserve"> </w:t>
      </w:r>
      <w:r>
        <w:rPr>
          <w:rFonts w:hint="eastAsia"/>
        </w:rPr>
        <w:t>评定变色用灰色样卡》</w:t>
      </w:r>
      <w:r>
        <w:rPr>
          <w:rFonts w:hint="eastAsia"/>
        </w:rPr>
        <w:t xml:space="preserve"> GB/T 250</w:t>
      </w:r>
    </w:p>
    <w:p w14:paraId="438A027C" w14:textId="77777777" w:rsidR="003576B3" w:rsidRDefault="003576B3" w:rsidP="00122D50">
      <w:pPr>
        <w:pStyle w:val="af3"/>
        <w:numPr>
          <w:ilvl w:val="0"/>
          <w:numId w:val="16"/>
        </w:numPr>
        <w:ind w:firstLineChars="0"/>
        <w:jc w:val="both"/>
      </w:pPr>
      <w:r>
        <w:rPr>
          <w:rFonts w:hint="eastAsia"/>
        </w:rPr>
        <w:t>《塑料</w:t>
      </w:r>
      <w:r>
        <w:rPr>
          <w:rFonts w:hint="eastAsia"/>
        </w:rPr>
        <w:t xml:space="preserve"> </w:t>
      </w:r>
      <w:r>
        <w:rPr>
          <w:rFonts w:hint="eastAsia"/>
        </w:rPr>
        <w:t>非泡沫塑料密度的测定</w:t>
      </w:r>
      <w:r>
        <w:rPr>
          <w:rFonts w:hint="eastAsia"/>
        </w:rPr>
        <w:t xml:space="preserve"> </w:t>
      </w:r>
      <w:r>
        <w:rPr>
          <w:rFonts w:hint="eastAsia"/>
        </w:rPr>
        <w:t>第</w:t>
      </w:r>
      <w:r>
        <w:rPr>
          <w:rFonts w:hint="eastAsia"/>
        </w:rPr>
        <w:t>1</w:t>
      </w:r>
      <w:r>
        <w:rPr>
          <w:rFonts w:hint="eastAsia"/>
        </w:rPr>
        <w:t>部分：浸渍法、液体比重瓶法和滴定法》</w:t>
      </w:r>
      <w:r>
        <w:rPr>
          <w:rFonts w:hint="eastAsia"/>
        </w:rPr>
        <w:t xml:space="preserve"> GB/T 1033.1-2008</w:t>
      </w:r>
    </w:p>
    <w:p w14:paraId="208E2C1C" w14:textId="77777777" w:rsidR="003576B3" w:rsidRDefault="003576B3" w:rsidP="00122D50">
      <w:pPr>
        <w:pStyle w:val="af3"/>
        <w:numPr>
          <w:ilvl w:val="0"/>
          <w:numId w:val="16"/>
        </w:numPr>
        <w:ind w:firstLineChars="0"/>
        <w:jc w:val="both"/>
      </w:pPr>
      <w:r>
        <w:rPr>
          <w:rFonts w:hint="eastAsia"/>
        </w:rPr>
        <w:t>《塑料</w:t>
      </w:r>
      <w:r>
        <w:rPr>
          <w:rFonts w:hint="eastAsia"/>
        </w:rPr>
        <w:t xml:space="preserve"> </w:t>
      </w:r>
      <w:r>
        <w:rPr>
          <w:rFonts w:hint="eastAsia"/>
        </w:rPr>
        <w:t>拉伸性能的测定</w:t>
      </w:r>
      <w:r>
        <w:rPr>
          <w:rFonts w:hint="eastAsia"/>
        </w:rPr>
        <w:t xml:space="preserve"> </w:t>
      </w:r>
      <w:r>
        <w:rPr>
          <w:rFonts w:hint="eastAsia"/>
        </w:rPr>
        <w:t>第</w:t>
      </w:r>
      <w:r>
        <w:rPr>
          <w:rFonts w:hint="eastAsia"/>
        </w:rPr>
        <w:t>2</w:t>
      </w:r>
      <w:r>
        <w:rPr>
          <w:rFonts w:hint="eastAsia"/>
        </w:rPr>
        <w:t>部分：模塑和挤塑塑料的试验条件》</w:t>
      </w:r>
      <w:r>
        <w:rPr>
          <w:rFonts w:hint="eastAsia"/>
        </w:rPr>
        <w:t xml:space="preserve"> GB/T 1040.2</w:t>
      </w:r>
    </w:p>
    <w:p w14:paraId="093EF894" w14:textId="77777777" w:rsidR="003576B3" w:rsidRDefault="003576B3" w:rsidP="00122D50">
      <w:pPr>
        <w:pStyle w:val="af3"/>
        <w:numPr>
          <w:ilvl w:val="0"/>
          <w:numId w:val="16"/>
        </w:numPr>
        <w:ind w:firstLineChars="0"/>
        <w:jc w:val="both"/>
      </w:pPr>
      <w:r>
        <w:rPr>
          <w:rFonts w:hint="eastAsia"/>
        </w:rPr>
        <w:t>《热塑性塑料管材</w:t>
      </w:r>
      <w:r>
        <w:rPr>
          <w:rFonts w:hint="eastAsia"/>
        </w:rPr>
        <w:t xml:space="preserve"> </w:t>
      </w:r>
      <w:r>
        <w:rPr>
          <w:rFonts w:hint="eastAsia"/>
        </w:rPr>
        <w:t>纵向回缩率的测定》</w:t>
      </w:r>
      <w:r>
        <w:rPr>
          <w:rFonts w:hint="eastAsia"/>
        </w:rPr>
        <w:t xml:space="preserve"> GB/T 6671-2001</w:t>
      </w:r>
    </w:p>
    <w:p w14:paraId="4FD30767" w14:textId="77777777" w:rsidR="003576B3" w:rsidRDefault="003576B3" w:rsidP="00122D50">
      <w:pPr>
        <w:pStyle w:val="af3"/>
        <w:numPr>
          <w:ilvl w:val="0"/>
          <w:numId w:val="16"/>
        </w:numPr>
        <w:ind w:firstLineChars="0"/>
        <w:jc w:val="both"/>
      </w:pPr>
      <w:r>
        <w:rPr>
          <w:rFonts w:hint="eastAsia"/>
        </w:rPr>
        <w:t>《硬聚氯乙烯（</w:t>
      </w:r>
      <w:r>
        <w:rPr>
          <w:rFonts w:hint="eastAsia"/>
        </w:rPr>
        <w:t>PVC-U</w:t>
      </w:r>
      <w:r>
        <w:rPr>
          <w:rFonts w:hint="eastAsia"/>
        </w:rPr>
        <w:t>）管件坠落试验方法》</w:t>
      </w:r>
      <w:r>
        <w:rPr>
          <w:rFonts w:hint="eastAsia"/>
        </w:rPr>
        <w:t xml:space="preserve"> GB/T 8801</w:t>
      </w:r>
    </w:p>
    <w:p w14:paraId="6DCFD8C0" w14:textId="77777777" w:rsidR="003576B3" w:rsidRDefault="003576B3" w:rsidP="00122D50">
      <w:pPr>
        <w:pStyle w:val="af3"/>
        <w:numPr>
          <w:ilvl w:val="0"/>
          <w:numId w:val="16"/>
        </w:numPr>
        <w:ind w:firstLineChars="0"/>
        <w:jc w:val="both"/>
      </w:pPr>
      <w:r>
        <w:rPr>
          <w:rFonts w:hint="eastAsia"/>
        </w:rPr>
        <w:t>《热塑性塑料管材、管件</w:t>
      </w:r>
      <w:r>
        <w:rPr>
          <w:rFonts w:hint="eastAsia"/>
        </w:rPr>
        <w:t xml:space="preserve"> </w:t>
      </w:r>
      <w:r>
        <w:rPr>
          <w:rFonts w:hint="eastAsia"/>
        </w:rPr>
        <w:t>维卡软化温度的测定》</w:t>
      </w:r>
      <w:r>
        <w:rPr>
          <w:rFonts w:hint="eastAsia"/>
        </w:rPr>
        <w:t xml:space="preserve"> GB/T 8802</w:t>
      </w:r>
    </w:p>
    <w:p w14:paraId="59BB31E3" w14:textId="77777777" w:rsidR="003576B3" w:rsidRDefault="003576B3" w:rsidP="00122D50">
      <w:pPr>
        <w:pStyle w:val="af3"/>
        <w:numPr>
          <w:ilvl w:val="0"/>
          <w:numId w:val="16"/>
        </w:numPr>
        <w:ind w:firstLineChars="0"/>
        <w:jc w:val="both"/>
      </w:pPr>
      <w:r>
        <w:rPr>
          <w:rFonts w:hint="eastAsia"/>
        </w:rPr>
        <w:t>《注射成型硬质聚氯乙烯</w:t>
      </w:r>
      <w:r>
        <w:rPr>
          <w:rFonts w:hint="eastAsia"/>
        </w:rPr>
        <w:t>(PVC-U)</w:t>
      </w:r>
      <w:r>
        <w:rPr>
          <w:rFonts w:hint="eastAsia"/>
        </w:rPr>
        <w:t>、氯化聚氯乙烯</w:t>
      </w:r>
      <w:r>
        <w:rPr>
          <w:rFonts w:hint="eastAsia"/>
        </w:rPr>
        <w:t>(PVC-C)</w:t>
      </w:r>
      <w:r>
        <w:rPr>
          <w:rFonts w:hint="eastAsia"/>
        </w:rPr>
        <w:t>、丙烯腈</w:t>
      </w:r>
      <w:r>
        <w:rPr>
          <w:rFonts w:hint="eastAsia"/>
        </w:rPr>
        <w:t>-</w:t>
      </w:r>
      <w:r>
        <w:rPr>
          <w:rFonts w:hint="eastAsia"/>
        </w:rPr>
        <w:t>丁二烯</w:t>
      </w:r>
      <w:r>
        <w:rPr>
          <w:rFonts w:hint="eastAsia"/>
        </w:rPr>
        <w:t>-</w:t>
      </w:r>
      <w:r>
        <w:rPr>
          <w:rFonts w:hint="eastAsia"/>
        </w:rPr>
        <w:t>苯乙烯三元共聚物</w:t>
      </w:r>
      <w:r>
        <w:rPr>
          <w:rFonts w:hint="eastAsia"/>
        </w:rPr>
        <w:t>(ABS)</w:t>
      </w:r>
      <w:r>
        <w:rPr>
          <w:rFonts w:hint="eastAsia"/>
        </w:rPr>
        <w:t>和丙烯腈</w:t>
      </w:r>
      <w:r>
        <w:rPr>
          <w:rFonts w:hint="eastAsia"/>
        </w:rPr>
        <w:t>-</w:t>
      </w:r>
      <w:r>
        <w:rPr>
          <w:rFonts w:hint="eastAsia"/>
        </w:rPr>
        <w:t>苯乙烯</w:t>
      </w:r>
      <w:r>
        <w:rPr>
          <w:rFonts w:hint="eastAsia"/>
        </w:rPr>
        <w:t>-</w:t>
      </w:r>
      <w:r>
        <w:rPr>
          <w:rFonts w:hint="eastAsia"/>
        </w:rPr>
        <w:t>丙烯酸盐三元共聚物</w:t>
      </w:r>
      <w:r>
        <w:rPr>
          <w:rFonts w:hint="eastAsia"/>
        </w:rPr>
        <w:t>(ASA)</w:t>
      </w:r>
      <w:r>
        <w:rPr>
          <w:rFonts w:hint="eastAsia"/>
        </w:rPr>
        <w:t>管件</w:t>
      </w:r>
      <w:r>
        <w:rPr>
          <w:rFonts w:hint="eastAsia"/>
        </w:rPr>
        <w:t xml:space="preserve"> </w:t>
      </w:r>
      <w:r>
        <w:rPr>
          <w:rFonts w:hint="eastAsia"/>
        </w:rPr>
        <w:t>热烘箱试验方法》</w:t>
      </w:r>
      <w:r>
        <w:rPr>
          <w:rFonts w:hint="eastAsia"/>
        </w:rPr>
        <w:t xml:space="preserve"> GB/T 8803</w:t>
      </w:r>
    </w:p>
    <w:p w14:paraId="295E7CCC" w14:textId="51B5F1E8" w:rsidR="003576B3" w:rsidRDefault="003576B3" w:rsidP="00122D50">
      <w:pPr>
        <w:pStyle w:val="af3"/>
        <w:numPr>
          <w:ilvl w:val="0"/>
          <w:numId w:val="16"/>
        </w:numPr>
        <w:ind w:firstLineChars="0"/>
        <w:jc w:val="both"/>
      </w:pPr>
      <w:r>
        <w:rPr>
          <w:rFonts w:hint="eastAsia"/>
        </w:rPr>
        <w:t>《热塑性塑料管材</w:t>
      </w:r>
      <w:r>
        <w:rPr>
          <w:rFonts w:hint="eastAsia"/>
        </w:rPr>
        <w:t xml:space="preserve"> </w:t>
      </w:r>
      <w:r>
        <w:rPr>
          <w:rFonts w:hint="eastAsia"/>
        </w:rPr>
        <w:t>拉伸性能测定</w:t>
      </w:r>
      <w:r>
        <w:rPr>
          <w:rFonts w:hint="eastAsia"/>
        </w:rPr>
        <w:t xml:space="preserve"> </w:t>
      </w:r>
      <w:r>
        <w:rPr>
          <w:rFonts w:hint="eastAsia"/>
        </w:rPr>
        <w:t>第</w:t>
      </w:r>
      <w:r>
        <w:rPr>
          <w:rFonts w:hint="eastAsia"/>
        </w:rPr>
        <w:t>2</w:t>
      </w:r>
      <w:r>
        <w:rPr>
          <w:rFonts w:hint="eastAsia"/>
        </w:rPr>
        <w:t>部分</w:t>
      </w:r>
      <w:r>
        <w:rPr>
          <w:rFonts w:hint="eastAsia"/>
        </w:rPr>
        <w:t xml:space="preserve">: </w:t>
      </w:r>
      <w:r>
        <w:rPr>
          <w:rFonts w:hint="eastAsia"/>
        </w:rPr>
        <w:t>硬聚氯乙烯</w:t>
      </w:r>
      <w:r>
        <w:rPr>
          <w:rFonts w:hint="eastAsia"/>
        </w:rPr>
        <w:t>(PVC-U)</w:t>
      </w:r>
      <w:r>
        <w:rPr>
          <w:rFonts w:hint="eastAsia"/>
        </w:rPr>
        <w:t>、氯化聚氯乙烯</w:t>
      </w:r>
      <w:r>
        <w:rPr>
          <w:rFonts w:hint="eastAsia"/>
        </w:rPr>
        <w:t>(PVC-C)</w:t>
      </w:r>
      <w:r>
        <w:rPr>
          <w:rFonts w:hint="eastAsia"/>
        </w:rPr>
        <w:t>和高抗冲聚氯乙烯</w:t>
      </w:r>
      <w:r>
        <w:rPr>
          <w:rFonts w:hint="eastAsia"/>
        </w:rPr>
        <w:t>(PVC-HI)</w:t>
      </w:r>
      <w:r>
        <w:rPr>
          <w:rFonts w:hint="eastAsia"/>
        </w:rPr>
        <w:t>管材》</w:t>
      </w:r>
      <w:r>
        <w:rPr>
          <w:rFonts w:hint="eastAsia"/>
        </w:rPr>
        <w:t xml:space="preserve"> GB/T 8804.2</w:t>
      </w:r>
    </w:p>
    <w:p w14:paraId="28E674A7" w14:textId="77777777" w:rsidR="003576B3" w:rsidRDefault="003576B3" w:rsidP="00122D50">
      <w:pPr>
        <w:pStyle w:val="af3"/>
        <w:numPr>
          <w:ilvl w:val="0"/>
          <w:numId w:val="16"/>
        </w:numPr>
        <w:ind w:firstLineChars="0"/>
        <w:jc w:val="both"/>
      </w:pPr>
      <w:r>
        <w:rPr>
          <w:rFonts w:hint="eastAsia"/>
        </w:rPr>
        <w:t>《塑料管道系统</w:t>
      </w:r>
      <w:r>
        <w:rPr>
          <w:rFonts w:hint="eastAsia"/>
        </w:rPr>
        <w:t xml:space="preserve"> </w:t>
      </w:r>
      <w:r>
        <w:rPr>
          <w:rFonts w:hint="eastAsia"/>
        </w:rPr>
        <w:t>塑料部件尺寸的测定》</w:t>
      </w:r>
      <w:r>
        <w:rPr>
          <w:rFonts w:hint="eastAsia"/>
        </w:rPr>
        <w:t xml:space="preserve"> GB/T 8806-2008</w:t>
      </w:r>
    </w:p>
    <w:p w14:paraId="2C15FCA4" w14:textId="77777777" w:rsidR="003576B3" w:rsidRDefault="003576B3" w:rsidP="00122D50">
      <w:pPr>
        <w:pStyle w:val="af3"/>
        <w:numPr>
          <w:ilvl w:val="0"/>
          <w:numId w:val="16"/>
        </w:numPr>
        <w:ind w:firstLineChars="0"/>
        <w:jc w:val="both"/>
      </w:pPr>
      <w:r>
        <w:rPr>
          <w:rFonts w:hint="eastAsia"/>
        </w:rPr>
        <w:t>《热塑性塑料管材耐外冲击性能试验方法</w:t>
      </w:r>
      <w:r>
        <w:rPr>
          <w:rFonts w:hint="eastAsia"/>
        </w:rPr>
        <w:t xml:space="preserve"> </w:t>
      </w:r>
      <w:r>
        <w:rPr>
          <w:rFonts w:hint="eastAsia"/>
        </w:rPr>
        <w:t>时针旋转法》</w:t>
      </w:r>
      <w:r>
        <w:rPr>
          <w:rFonts w:hint="eastAsia"/>
        </w:rPr>
        <w:t xml:space="preserve"> GB/T 14152</w:t>
      </w:r>
    </w:p>
    <w:p w14:paraId="285D0E6B" w14:textId="29848E83" w:rsidR="00B74967" w:rsidRDefault="003576B3" w:rsidP="00122D50">
      <w:pPr>
        <w:pStyle w:val="af3"/>
        <w:numPr>
          <w:ilvl w:val="0"/>
          <w:numId w:val="16"/>
        </w:numPr>
        <w:ind w:firstLineChars="0"/>
        <w:jc w:val="both"/>
      </w:pPr>
      <w:r>
        <w:rPr>
          <w:rFonts w:hint="eastAsia"/>
        </w:rPr>
        <w:t>《塑料</w:t>
      </w:r>
      <w:r>
        <w:rPr>
          <w:rFonts w:hint="eastAsia"/>
        </w:rPr>
        <w:t xml:space="preserve"> </w:t>
      </w:r>
      <w:r>
        <w:rPr>
          <w:rFonts w:hint="eastAsia"/>
        </w:rPr>
        <w:t>实验室光源暴露试验方法</w:t>
      </w:r>
      <w:r>
        <w:rPr>
          <w:rFonts w:hint="eastAsia"/>
        </w:rPr>
        <w:t xml:space="preserve"> </w:t>
      </w:r>
      <w:r>
        <w:rPr>
          <w:rFonts w:hint="eastAsia"/>
        </w:rPr>
        <w:t>第</w:t>
      </w:r>
      <w:r>
        <w:rPr>
          <w:rFonts w:hint="eastAsia"/>
        </w:rPr>
        <w:t>2</w:t>
      </w:r>
      <w:r>
        <w:rPr>
          <w:rFonts w:hint="eastAsia"/>
        </w:rPr>
        <w:t>部分：氙弧灯》</w:t>
      </w:r>
      <w:r>
        <w:rPr>
          <w:rFonts w:hint="eastAsia"/>
        </w:rPr>
        <w:t xml:space="preserve"> GB/T 16422.2</w:t>
      </w:r>
      <w:r w:rsidR="006C7BD1">
        <w:t>-2014</w:t>
      </w:r>
    </w:p>
    <w:p w14:paraId="6459D30F" w14:textId="0320FD32" w:rsidR="00B65318" w:rsidRDefault="00B65318" w:rsidP="00122D50">
      <w:pPr>
        <w:pStyle w:val="af3"/>
        <w:numPr>
          <w:ilvl w:val="0"/>
          <w:numId w:val="16"/>
        </w:numPr>
        <w:ind w:firstLineChars="0"/>
        <w:jc w:val="both"/>
      </w:pPr>
      <w:r>
        <w:rPr>
          <w:rFonts w:hint="eastAsia"/>
        </w:rPr>
        <w:t>《橡胶密封件</w:t>
      </w:r>
      <w:r>
        <w:rPr>
          <w:rFonts w:hint="eastAsia"/>
        </w:rPr>
        <w:t xml:space="preserve">  </w:t>
      </w:r>
      <w:r>
        <w:rPr>
          <w:rFonts w:hint="eastAsia"/>
        </w:rPr>
        <w:t>给、排水管及污水管道用接口密封圈</w:t>
      </w:r>
      <w:r>
        <w:rPr>
          <w:rFonts w:hint="eastAsia"/>
        </w:rPr>
        <w:t xml:space="preserve"> </w:t>
      </w:r>
      <w:r>
        <w:rPr>
          <w:rFonts w:hint="eastAsia"/>
        </w:rPr>
        <w:t>材料规范》</w:t>
      </w:r>
      <w:r w:rsidR="00200B5B">
        <w:rPr>
          <w:rFonts w:hint="eastAsia"/>
        </w:rPr>
        <w:t xml:space="preserve"> </w:t>
      </w:r>
      <w:r w:rsidR="00E44C92">
        <w:rPr>
          <w:rFonts w:hint="eastAsia"/>
        </w:rPr>
        <w:t xml:space="preserve">GB/T </w:t>
      </w:r>
      <w:r>
        <w:rPr>
          <w:rFonts w:hint="eastAsia"/>
        </w:rPr>
        <w:t xml:space="preserve">21873 </w:t>
      </w:r>
    </w:p>
    <w:p w14:paraId="6502D1AB" w14:textId="057BF27C" w:rsidR="00B65318" w:rsidRDefault="00B65318" w:rsidP="00122D50">
      <w:pPr>
        <w:pStyle w:val="af3"/>
        <w:numPr>
          <w:ilvl w:val="0"/>
          <w:numId w:val="16"/>
        </w:numPr>
        <w:ind w:firstLineChars="0"/>
        <w:jc w:val="both"/>
      </w:pPr>
      <w:r>
        <w:rPr>
          <w:rFonts w:hint="eastAsia"/>
        </w:rPr>
        <w:t>《建筑排水塑料管道工程技术规程》</w:t>
      </w:r>
      <w:r w:rsidR="00200B5B">
        <w:rPr>
          <w:rFonts w:hint="eastAsia"/>
        </w:rPr>
        <w:t xml:space="preserve"> </w:t>
      </w:r>
      <w:r>
        <w:rPr>
          <w:rFonts w:hint="eastAsia"/>
        </w:rPr>
        <w:t>CJJ/T 29</w:t>
      </w:r>
    </w:p>
    <w:p w14:paraId="77FD27AD" w14:textId="54AD5440" w:rsidR="00336D1F" w:rsidRPr="00200B5B" w:rsidRDefault="00B65318" w:rsidP="00122D50">
      <w:pPr>
        <w:pStyle w:val="af3"/>
        <w:numPr>
          <w:ilvl w:val="0"/>
          <w:numId w:val="16"/>
        </w:numPr>
        <w:ind w:firstLineChars="0"/>
        <w:jc w:val="both"/>
      </w:pPr>
      <w:r>
        <w:rPr>
          <w:rFonts w:hint="eastAsia"/>
        </w:rPr>
        <w:t>《硬聚氯乙烯（</w:t>
      </w:r>
      <w:r>
        <w:rPr>
          <w:rFonts w:hint="eastAsia"/>
        </w:rPr>
        <w:t>PVC-U</w:t>
      </w:r>
      <w:r>
        <w:rPr>
          <w:rFonts w:hint="eastAsia"/>
        </w:rPr>
        <w:t>）塑料管道系统用溶剂型胶粘剂》</w:t>
      </w:r>
      <w:r w:rsidR="00200B5B">
        <w:rPr>
          <w:rFonts w:hint="eastAsia"/>
        </w:rPr>
        <w:t xml:space="preserve"> </w:t>
      </w:r>
      <w:r>
        <w:rPr>
          <w:rFonts w:hint="eastAsia"/>
        </w:rPr>
        <w:t>QB/T 2568</w:t>
      </w:r>
    </w:p>
    <w:p w14:paraId="7348C3F8" w14:textId="7970BC45" w:rsidR="00B65318" w:rsidRDefault="00B65318">
      <w:pPr>
        <w:spacing w:line="240" w:lineRule="auto"/>
        <w:rPr>
          <w:color w:val="000000"/>
        </w:rPr>
      </w:pPr>
      <w:r>
        <w:rPr>
          <w:color w:val="000000"/>
        </w:rPr>
        <w:br w:type="page"/>
      </w:r>
    </w:p>
    <w:p w14:paraId="243319FC" w14:textId="77777777" w:rsidR="00336D1F" w:rsidRPr="00072E3D" w:rsidRDefault="00336D1F" w:rsidP="00336D1F">
      <w:pPr>
        <w:tabs>
          <w:tab w:val="left" w:pos="8280"/>
        </w:tabs>
        <w:adjustRightInd w:val="0"/>
        <w:snapToGrid w:val="0"/>
        <w:spacing w:beforeLines="100" w:before="326"/>
        <w:jc w:val="center"/>
        <w:rPr>
          <w:rFonts w:ascii="宋体" w:hAnsi="宋体" w:cs="Microsoft JhengHei"/>
          <w:b/>
          <w:kern w:val="0"/>
          <w:szCs w:val="28"/>
        </w:rPr>
      </w:pPr>
      <w:r w:rsidRPr="00072E3D">
        <w:rPr>
          <w:rFonts w:ascii="宋体" w:hAnsi="宋体" w:cs="Microsoft JhengHei" w:hint="eastAsia"/>
          <w:b/>
          <w:sz w:val="32"/>
          <w:szCs w:val="36"/>
        </w:rPr>
        <w:lastRenderedPageBreak/>
        <w:t>中国工程建设标准化协会标准</w:t>
      </w:r>
    </w:p>
    <w:p w14:paraId="5778B11C" w14:textId="77777777" w:rsidR="00336D1F" w:rsidRDefault="00336D1F" w:rsidP="00336D1F">
      <w:pPr>
        <w:tabs>
          <w:tab w:val="left" w:pos="8280"/>
        </w:tabs>
        <w:adjustRightInd w:val="0"/>
        <w:snapToGrid w:val="0"/>
        <w:spacing w:beforeLines="50" w:before="163" w:afterLines="50" w:after="163" w:line="240" w:lineRule="auto"/>
        <w:jc w:val="center"/>
        <w:rPr>
          <w:rFonts w:ascii="黑体" w:eastAsia="黑体" w:cs="Microsoft JhengHei"/>
          <w:kern w:val="0"/>
          <w:sz w:val="28"/>
          <w:szCs w:val="28"/>
        </w:rPr>
      </w:pPr>
    </w:p>
    <w:p w14:paraId="4C2F73D6" w14:textId="35138E13" w:rsidR="00336D1F" w:rsidRPr="009B1D1C" w:rsidRDefault="00257AA6" w:rsidP="00336D1F">
      <w:pPr>
        <w:adjustRightInd w:val="0"/>
        <w:snapToGrid w:val="0"/>
        <w:spacing w:beforeLines="100" w:before="326" w:afterLines="50" w:after="163"/>
        <w:jc w:val="center"/>
        <w:rPr>
          <w:rFonts w:ascii="宋体" w:hAnsi="宋体"/>
          <w:b/>
          <w:sz w:val="48"/>
          <w:szCs w:val="44"/>
        </w:rPr>
      </w:pPr>
      <w:r w:rsidRPr="00257AA6">
        <w:rPr>
          <w:rFonts w:ascii="宋体" w:hAnsi="宋体" w:hint="eastAsia"/>
          <w:b/>
          <w:sz w:val="48"/>
          <w:szCs w:val="44"/>
        </w:rPr>
        <w:t>桥梁用雨水管道安装及验收规程</w:t>
      </w:r>
    </w:p>
    <w:p w14:paraId="537BAB76" w14:textId="77777777" w:rsidR="00336D1F" w:rsidRPr="00887AD5" w:rsidRDefault="00336D1F" w:rsidP="00336D1F">
      <w:pPr>
        <w:adjustRightInd w:val="0"/>
        <w:snapToGrid w:val="0"/>
        <w:spacing w:beforeLines="100" w:before="326" w:afterLines="100" w:after="326"/>
        <w:jc w:val="center"/>
        <w:rPr>
          <w:sz w:val="32"/>
          <w:szCs w:val="36"/>
        </w:rPr>
      </w:pPr>
      <w:r w:rsidRPr="00887AD5">
        <w:rPr>
          <w:rFonts w:eastAsia="黑体" w:hint="eastAsia"/>
          <w:b/>
          <w:bCs/>
          <w:spacing w:val="20"/>
          <w:sz w:val="28"/>
          <w:szCs w:val="32"/>
        </w:rPr>
        <w:t xml:space="preserve">T/CECS </w:t>
      </w:r>
      <w:r w:rsidRPr="00887AD5">
        <w:rPr>
          <w:rFonts w:eastAsia="黑体"/>
          <w:b/>
          <w:bCs/>
          <w:spacing w:val="20"/>
          <w:sz w:val="28"/>
          <w:szCs w:val="32"/>
        </w:rPr>
        <w:t>×××</w:t>
      </w:r>
      <w:r w:rsidRPr="00887AD5">
        <w:rPr>
          <w:rFonts w:eastAsia="黑体" w:hint="eastAsia"/>
          <w:b/>
          <w:bCs/>
          <w:spacing w:val="20"/>
          <w:sz w:val="28"/>
          <w:szCs w:val="32"/>
        </w:rPr>
        <w:t>－</w:t>
      </w:r>
      <w:r w:rsidRPr="00887AD5">
        <w:rPr>
          <w:rFonts w:eastAsia="黑体" w:hint="eastAsia"/>
          <w:b/>
          <w:bCs/>
          <w:spacing w:val="20"/>
          <w:sz w:val="28"/>
          <w:szCs w:val="32"/>
        </w:rPr>
        <w:t>20</w:t>
      </w:r>
      <w:r w:rsidRPr="00887AD5">
        <w:rPr>
          <w:rFonts w:eastAsia="黑体"/>
          <w:b/>
          <w:bCs/>
          <w:spacing w:val="20"/>
          <w:sz w:val="28"/>
          <w:szCs w:val="32"/>
        </w:rPr>
        <w:t>2×</w:t>
      </w:r>
    </w:p>
    <w:p w14:paraId="4A6DBC16" w14:textId="77777777" w:rsidR="00336D1F" w:rsidRDefault="00336D1F" w:rsidP="00336D1F">
      <w:pPr>
        <w:rPr>
          <w:sz w:val="30"/>
          <w:szCs w:val="30"/>
        </w:rPr>
      </w:pPr>
    </w:p>
    <w:p w14:paraId="6ED5793F" w14:textId="77777777" w:rsidR="00336D1F" w:rsidRPr="001D527F" w:rsidRDefault="00336D1F" w:rsidP="00336D1F">
      <w:pPr>
        <w:rPr>
          <w:sz w:val="30"/>
          <w:szCs w:val="30"/>
        </w:rPr>
      </w:pPr>
    </w:p>
    <w:p w14:paraId="0E995D40" w14:textId="77777777" w:rsidR="00336D1F" w:rsidRPr="00A82967" w:rsidRDefault="00336D1F" w:rsidP="00336D1F">
      <w:pPr>
        <w:pStyle w:val="1"/>
        <w:numPr>
          <w:ilvl w:val="0"/>
          <w:numId w:val="0"/>
        </w:numPr>
        <w:tabs>
          <w:tab w:val="left" w:pos="0"/>
        </w:tabs>
        <w:ind w:rightChars="1423" w:right="3113" w:firstLineChars="775" w:firstLine="2947"/>
        <w:jc w:val="distribute"/>
        <w:rPr>
          <w:sz w:val="40"/>
        </w:rPr>
      </w:pPr>
      <w:bookmarkStart w:id="60" w:name="_Toc77256504"/>
      <w:bookmarkStart w:id="61" w:name="_Toc85634825"/>
      <w:r w:rsidRPr="00A82967">
        <w:rPr>
          <w:rFonts w:hint="eastAsia"/>
          <w:sz w:val="40"/>
        </w:rPr>
        <w:t>条文说明</w:t>
      </w:r>
      <w:bookmarkEnd w:id="60"/>
      <w:bookmarkEnd w:id="61"/>
    </w:p>
    <w:p w14:paraId="2C9B215D" w14:textId="77777777" w:rsidR="00336D1F" w:rsidRPr="001D527F" w:rsidRDefault="00336D1F" w:rsidP="00336D1F">
      <w:pPr>
        <w:ind w:firstLineChars="400" w:firstLine="1115"/>
        <w:rPr>
          <w:sz w:val="30"/>
          <w:szCs w:val="30"/>
        </w:rPr>
      </w:pPr>
    </w:p>
    <w:p w14:paraId="565BC0B4" w14:textId="77777777" w:rsidR="00336D1F" w:rsidRPr="001D527F" w:rsidRDefault="00336D1F" w:rsidP="00336D1F">
      <w:pPr>
        <w:ind w:firstLineChars="400" w:firstLine="1115"/>
        <w:rPr>
          <w:sz w:val="30"/>
          <w:szCs w:val="30"/>
        </w:rPr>
      </w:pPr>
    </w:p>
    <w:p w14:paraId="18FCA404" w14:textId="77777777" w:rsidR="00336D1F" w:rsidRDefault="00336D1F" w:rsidP="00336D1F">
      <w:pPr>
        <w:jc w:val="both"/>
      </w:pPr>
      <w:r>
        <w:br w:type="page"/>
      </w:r>
    </w:p>
    <w:p w14:paraId="13231240" w14:textId="12573184" w:rsidR="007009F7" w:rsidRDefault="007009F7">
      <w:pPr>
        <w:spacing w:line="240" w:lineRule="auto"/>
        <w:rPr>
          <w:szCs w:val="24"/>
        </w:rPr>
      </w:pPr>
    </w:p>
    <w:p w14:paraId="479FD782" w14:textId="77777777" w:rsidR="00F848DD" w:rsidRPr="00D205C6" w:rsidRDefault="00F848DD" w:rsidP="00F848DD">
      <w:pPr>
        <w:jc w:val="center"/>
        <w:rPr>
          <w:rFonts w:ascii="宋体" w:hAnsi="宋体"/>
          <w:b/>
          <w:sz w:val="28"/>
          <w:szCs w:val="36"/>
        </w:rPr>
      </w:pPr>
      <w:r w:rsidRPr="00D205C6">
        <w:rPr>
          <w:rFonts w:ascii="宋体" w:hAnsi="宋体" w:hint="eastAsia"/>
          <w:b/>
          <w:sz w:val="28"/>
          <w:szCs w:val="36"/>
        </w:rPr>
        <w:t xml:space="preserve">目  </w:t>
      </w:r>
      <w:r w:rsidRPr="00D205C6">
        <w:rPr>
          <w:rFonts w:ascii="宋体" w:hAnsi="宋体"/>
          <w:b/>
          <w:sz w:val="28"/>
          <w:szCs w:val="36"/>
        </w:rPr>
        <w:t xml:space="preserve">  </w:t>
      </w:r>
      <w:r w:rsidRPr="00D205C6">
        <w:rPr>
          <w:rFonts w:ascii="宋体" w:hAnsi="宋体" w:hint="eastAsia"/>
          <w:b/>
          <w:sz w:val="28"/>
          <w:szCs w:val="36"/>
        </w:rPr>
        <w:t>次</w:t>
      </w:r>
    </w:p>
    <w:p w14:paraId="1F52799D" w14:textId="57300F23" w:rsidR="00CB4AAF" w:rsidRPr="00271C33" w:rsidRDefault="00CB4AAF" w:rsidP="00CB4AAF">
      <w:pPr>
        <w:rPr>
          <w:rFonts w:ascii="宋体" w:hAnsi="宋体"/>
        </w:rPr>
      </w:pPr>
    </w:p>
    <w:p w14:paraId="3A103834" w14:textId="719CFFD3" w:rsidR="00CB4AAF" w:rsidRPr="00271C33" w:rsidRDefault="00CB4AAF" w:rsidP="006A50B2">
      <w:pPr>
        <w:jc w:val="both"/>
        <w:rPr>
          <w:rFonts w:ascii="宋体" w:hAnsi="宋体"/>
        </w:rPr>
      </w:pPr>
      <w:r w:rsidRPr="00271C33">
        <w:rPr>
          <w:rFonts w:ascii="宋体" w:hAnsi="宋体" w:hint="eastAsia"/>
        </w:rPr>
        <w:t xml:space="preserve">1  总则 </w:t>
      </w:r>
      <w:r w:rsidR="00271C33" w:rsidRPr="00902916">
        <w:rPr>
          <w:spacing w:val="18"/>
          <w:lang w:bidi="ar"/>
        </w:rPr>
        <w:t xml:space="preserve"> </w:t>
      </w:r>
      <w:r w:rsidR="00271C33" w:rsidRPr="00902916">
        <w:rPr>
          <w:spacing w:val="16"/>
          <w:lang w:bidi="ar"/>
        </w:rPr>
        <w:t>.......................................................................................</w:t>
      </w:r>
      <w:r w:rsidR="00FF5E9B">
        <w:rPr>
          <w:spacing w:val="16"/>
          <w:lang w:bidi="ar"/>
        </w:rPr>
        <w:t>......</w:t>
      </w:r>
      <w:r w:rsidR="00271C33" w:rsidRPr="00902916">
        <w:rPr>
          <w:spacing w:val="16"/>
          <w:lang w:bidi="ar"/>
        </w:rPr>
        <w:t>............</w:t>
      </w:r>
      <w:r w:rsidR="00271C33">
        <w:rPr>
          <w:spacing w:val="16"/>
          <w:lang w:bidi="ar"/>
        </w:rPr>
        <w:t>...</w:t>
      </w:r>
      <w:r w:rsidR="00271C33" w:rsidRPr="00902916">
        <w:rPr>
          <w:spacing w:val="16"/>
          <w:lang w:bidi="ar"/>
        </w:rPr>
        <w:t>.</w:t>
      </w:r>
      <w:r w:rsidR="00271C33">
        <w:rPr>
          <w:spacing w:val="16"/>
          <w:lang w:bidi="ar"/>
        </w:rPr>
        <w:t>...</w:t>
      </w:r>
      <w:r w:rsidR="00C11D80">
        <w:rPr>
          <w:rFonts w:ascii="宋体" w:hAnsi="宋体" w:hint="eastAsia"/>
        </w:rPr>
        <w:tab/>
        <w:t>26</w:t>
      </w:r>
    </w:p>
    <w:p w14:paraId="59428D0C" w14:textId="3B4A5933" w:rsidR="00CB4AAF" w:rsidRPr="00271C33" w:rsidRDefault="00CB4AAF" w:rsidP="006A50B2">
      <w:pPr>
        <w:jc w:val="both"/>
        <w:rPr>
          <w:rFonts w:ascii="宋体" w:hAnsi="宋体"/>
        </w:rPr>
      </w:pPr>
      <w:r w:rsidRPr="00271C33">
        <w:rPr>
          <w:rFonts w:ascii="宋体" w:hAnsi="宋体" w:hint="eastAsia"/>
        </w:rPr>
        <w:t xml:space="preserve">3  </w:t>
      </w:r>
      <w:r w:rsidR="00C11D80">
        <w:rPr>
          <w:rFonts w:ascii="宋体" w:hAnsi="宋体" w:hint="eastAsia"/>
        </w:rPr>
        <w:t>材料</w:t>
      </w:r>
      <w:r w:rsidR="00D16306" w:rsidRPr="003A6D5A">
        <w:rPr>
          <w:rFonts w:ascii="宋体" w:hAnsi="宋体" w:hint="eastAsia"/>
          <w:spacing w:val="16"/>
          <w:kern w:val="24"/>
        </w:rPr>
        <w:t xml:space="preserve"> </w:t>
      </w:r>
      <w:r w:rsidR="00C11D80">
        <w:rPr>
          <w:spacing w:val="16"/>
          <w:kern w:val="24"/>
          <w:lang w:bidi="ar"/>
        </w:rPr>
        <w:t>…….</w:t>
      </w:r>
      <w:r w:rsidR="00D16306" w:rsidRPr="003A6D5A">
        <w:rPr>
          <w:spacing w:val="16"/>
          <w:kern w:val="24"/>
          <w:lang w:bidi="ar"/>
        </w:rPr>
        <w:t>.......................................................................................................</w:t>
      </w:r>
      <w:r w:rsidR="00FF5E9B">
        <w:rPr>
          <w:spacing w:val="16"/>
          <w:kern w:val="24"/>
          <w:lang w:bidi="ar"/>
        </w:rPr>
        <w:t>.</w:t>
      </w:r>
      <w:r w:rsidR="00D16306" w:rsidRPr="003A6D5A">
        <w:rPr>
          <w:spacing w:val="16"/>
          <w:kern w:val="24"/>
          <w:lang w:bidi="ar"/>
        </w:rPr>
        <w:t>..</w:t>
      </w:r>
      <w:r w:rsidR="00DA14FF">
        <w:rPr>
          <w:rFonts w:ascii="宋体" w:hAnsi="宋体" w:hint="eastAsia"/>
          <w:spacing w:val="16"/>
        </w:rPr>
        <w:t>27</w:t>
      </w:r>
    </w:p>
    <w:p w14:paraId="6929D8AD" w14:textId="48E24AA5" w:rsidR="00CB4AAF" w:rsidRPr="00271C33" w:rsidRDefault="00CB4AAF" w:rsidP="006A50B2">
      <w:pPr>
        <w:ind w:firstLineChars="200" w:firstLine="437"/>
        <w:jc w:val="both"/>
        <w:rPr>
          <w:rFonts w:ascii="宋体" w:hAnsi="宋体"/>
        </w:rPr>
      </w:pPr>
      <w:r w:rsidRPr="00271C33">
        <w:rPr>
          <w:rFonts w:ascii="宋体" w:hAnsi="宋体" w:hint="eastAsia"/>
        </w:rPr>
        <w:t>3.1  一般要求</w:t>
      </w:r>
      <w:r w:rsidRPr="006A50B2">
        <w:rPr>
          <w:rFonts w:ascii="宋体" w:hAnsi="宋体" w:hint="eastAsia"/>
          <w:spacing w:val="18"/>
        </w:rPr>
        <w:t xml:space="preserve"> </w:t>
      </w:r>
      <w:r w:rsidR="00271C33" w:rsidRPr="00CA23C6">
        <w:rPr>
          <w:spacing w:val="18"/>
          <w:lang w:bidi="ar"/>
        </w:rPr>
        <w:t>...............................................................</w:t>
      </w:r>
      <w:r w:rsidR="006A50B2" w:rsidRPr="00CA23C6">
        <w:rPr>
          <w:spacing w:val="18"/>
          <w:lang w:bidi="ar"/>
        </w:rPr>
        <w:t>..............................</w:t>
      </w:r>
      <w:r w:rsidR="00CA23C6" w:rsidRPr="00CA23C6">
        <w:rPr>
          <w:spacing w:val="18"/>
          <w:lang w:bidi="ar"/>
        </w:rPr>
        <w:t>..</w:t>
      </w:r>
      <w:r w:rsidR="00DA14FF">
        <w:rPr>
          <w:rFonts w:ascii="宋体" w:hAnsi="宋体" w:hint="eastAsia"/>
          <w:spacing w:val="18"/>
        </w:rPr>
        <w:t>27</w:t>
      </w:r>
    </w:p>
    <w:p w14:paraId="056A6474" w14:textId="00E6F5B3" w:rsidR="00CB4AAF" w:rsidRPr="00271C33" w:rsidRDefault="00CB4AAF" w:rsidP="006A50B2">
      <w:pPr>
        <w:ind w:firstLineChars="200" w:firstLine="437"/>
        <w:jc w:val="both"/>
        <w:rPr>
          <w:rFonts w:ascii="宋体" w:hAnsi="宋体"/>
        </w:rPr>
      </w:pPr>
      <w:r w:rsidRPr="00271C33">
        <w:rPr>
          <w:rFonts w:ascii="宋体" w:hAnsi="宋体" w:hint="eastAsia"/>
        </w:rPr>
        <w:t xml:space="preserve">3.2  管材和管件 </w:t>
      </w:r>
      <w:r w:rsidR="00CA23C6" w:rsidRPr="00CA23C6">
        <w:rPr>
          <w:spacing w:val="15"/>
          <w:lang w:bidi="ar"/>
        </w:rPr>
        <w:t>…</w:t>
      </w:r>
      <w:r w:rsidR="00271C33" w:rsidRPr="00CA23C6">
        <w:rPr>
          <w:spacing w:val="15"/>
          <w:lang w:bidi="ar"/>
        </w:rPr>
        <w:t>................................................................</w:t>
      </w:r>
      <w:r w:rsidR="006A50B2" w:rsidRPr="00CA23C6">
        <w:rPr>
          <w:spacing w:val="15"/>
          <w:lang w:bidi="ar"/>
        </w:rPr>
        <w:t>.............................</w:t>
      </w:r>
      <w:r w:rsidR="00DA14FF">
        <w:rPr>
          <w:rFonts w:ascii="宋体" w:hAnsi="宋体" w:hint="eastAsia"/>
        </w:rPr>
        <w:t>27</w:t>
      </w:r>
    </w:p>
    <w:p w14:paraId="5D9C766D" w14:textId="3DC82588" w:rsidR="00CB4AAF" w:rsidRPr="00271C33" w:rsidRDefault="00CB4AAF" w:rsidP="006A50B2">
      <w:pPr>
        <w:ind w:firstLineChars="200" w:firstLine="437"/>
        <w:jc w:val="both"/>
        <w:rPr>
          <w:rFonts w:ascii="宋体" w:hAnsi="宋体"/>
        </w:rPr>
      </w:pPr>
      <w:r w:rsidRPr="00271C33">
        <w:rPr>
          <w:rFonts w:ascii="宋体" w:hAnsi="宋体" w:hint="eastAsia"/>
        </w:rPr>
        <w:t xml:space="preserve">3.3  胶粘剂和橡胶件 </w:t>
      </w:r>
      <w:r w:rsidR="00271C33" w:rsidRPr="00902916">
        <w:rPr>
          <w:spacing w:val="16"/>
          <w:lang w:bidi="ar"/>
        </w:rPr>
        <w:t>...................................................................</w:t>
      </w:r>
      <w:r w:rsidR="006A50B2">
        <w:rPr>
          <w:spacing w:val="16"/>
          <w:lang w:bidi="ar"/>
        </w:rPr>
        <w:t>......................</w:t>
      </w:r>
      <w:r w:rsidR="00C6793C">
        <w:rPr>
          <w:rFonts w:ascii="宋体" w:hAnsi="宋体" w:hint="eastAsia"/>
        </w:rPr>
        <w:t>31</w:t>
      </w:r>
    </w:p>
    <w:p w14:paraId="5B87DB3B" w14:textId="00D5DB96" w:rsidR="00CB4AAF" w:rsidRPr="00271C33" w:rsidRDefault="00CB4AAF" w:rsidP="006A50B2">
      <w:pPr>
        <w:jc w:val="both"/>
        <w:rPr>
          <w:rFonts w:ascii="宋体" w:hAnsi="宋体"/>
        </w:rPr>
      </w:pPr>
      <w:r w:rsidRPr="00271C33">
        <w:rPr>
          <w:rFonts w:ascii="宋体" w:hAnsi="宋体" w:hint="eastAsia"/>
        </w:rPr>
        <w:t xml:space="preserve">4  </w:t>
      </w:r>
      <w:r w:rsidR="00C11D80">
        <w:rPr>
          <w:rFonts w:ascii="宋体" w:hAnsi="宋体" w:hint="eastAsia"/>
        </w:rPr>
        <w:t>安装</w:t>
      </w:r>
      <w:r w:rsidRPr="00271C33">
        <w:rPr>
          <w:rFonts w:ascii="宋体" w:hAnsi="宋体" w:hint="eastAsia"/>
        </w:rPr>
        <w:t xml:space="preserve"> </w:t>
      </w:r>
      <w:r w:rsidR="00C11D80">
        <w:rPr>
          <w:spacing w:val="16"/>
          <w:lang w:bidi="ar"/>
        </w:rPr>
        <w:t>…….</w:t>
      </w:r>
      <w:r w:rsidR="00271C33" w:rsidRPr="00902916">
        <w:rPr>
          <w:spacing w:val="16"/>
          <w:lang w:bidi="ar"/>
        </w:rPr>
        <w:t>.................................................................................................</w:t>
      </w:r>
      <w:r w:rsidR="00271C33">
        <w:rPr>
          <w:spacing w:val="16"/>
          <w:lang w:bidi="ar"/>
        </w:rPr>
        <w:t>...</w:t>
      </w:r>
      <w:r w:rsidR="00271C33" w:rsidRPr="00902916">
        <w:rPr>
          <w:spacing w:val="16"/>
          <w:lang w:bidi="ar"/>
        </w:rPr>
        <w:t>.</w:t>
      </w:r>
      <w:r w:rsidR="00271C33">
        <w:rPr>
          <w:spacing w:val="16"/>
          <w:lang w:bidi="ar"/>
        </w:rPr>
        <w:t>...</w:t>
      </w:r>
      <w:r w:rsidR="006A50B2">
        <w:rPr>
          <w:spacing w:val="16"/>
          <w:lang w:bidi="ar"/>
        </w:rPr>
        <w:t>...</w:t>
      </w:r>
      <w:r w:rsidR="00DA14FF">
        <w:rPr>
          <w:rFonts w:ascii="宋体" w:hAnsi="宋体" w:hint="eastAsia"/>
        </w:rPr>
        <w:t>32</w:t>
      </w:r>
    </w:p>
    <w:p w14:paraId="05F24E5D" w14:textId="610D5535" w:rsidR="00CB4AAF" w:rsidRPr="00271C33" w:rsidRDefault="00CB4AAF" w:rsidP="006A50B2">
      <w:pPr>
        <w:ind w:firstLineChars="200" w:firstLine="437"/>
        <w:jc w:val="both"/>
        <w:rPr>
          <w:rFonts w:ascii="宋体" w:hAnsi="宋体"/>
        </w:rPr>
      </w:pPr>
      <w:r w:rsidRPr="00271C33">
        <w:rPr>
          <w:rFonts w:ascii="宋体" w:hAnsi="宋体" w:hint="eastAsia"/>
        </w:rPr>
        <w:t xml:space="preserve">4.1  一般要求 </w:t>
      </w:r>
      <w:r w:rsidR="00271C33" w:rsidRPr="00902916">
        <w:rPr>
          <w:spacing w:val="16"/>
          <w:lang w:bidi="ar"/>
        </w:rPr>
        <w:t>...................................................................</w:t>
      </w:r>
      <w:r w:rsidR="006A50B2">
        <w:rPr>
          <w:spacing w:val="16"/>
          <w:lang w:bidi="ar"/>
        </w:rPr>
        <w:t>................................</w:t>
      </w:r>
      <w:r w:rsidR="00DA14FF">
        <w:rPr>
          <w:rFonts w:ascii="宋体" w:hAnsi="宋体" w:hint="eastAsia"/>
        </w:rPr>
        <w:t>32</w:t>
      </w:r>
    </w:p>
    <w:p w14:paraId="3BB4F6CA" w14:textId="6BFAD63F" w:rsidR="00CB4AAF" w:rsidRPr="00271C33" w:rsidRDefault="00CB4AAF" w:rsidP="006A50B2">
      <w:pPr>
        <w:ind w:firstLineChars="200" w:firstLine="437"/>
        <w:jc w:val="both"/>
        <w:rPr>
          <w:rFonts w:ascii="宋体" w:hAnsi="宋体"/>
        </w:rPr>
      </w:pPr>
      <w:r w:rsidRPr="00271C33">
        <w:rPr>
          <w:rFonts w:ascii="宋体" w:hAnsi="宋体" w:hint="eastAsia"/>
        </w:rPr>
        <w:t xml:space="preserve">4.2  </w:t>
      </w:r>
      <w:r w:rsidR="00DA14FF">
        <w:rPr>
          <w:rFonts w:ascii="宋体" w:hAnsi="宋体" w:hint="eastAsia"/>
        </w:rPr>
        <w:t>安装</w:t>
      </w:r>
      <w:r w:rsidRPr="00271C33">
        <w:rPr>
          <w:rFonts w:ascii="宋体" w:hAnsi="宋体" w:hint="eastAsia"/>
        </w:rPr>
        <w:t xml:space="preserve">准备 </w:t>
      </w:r>
      <w:r w:rsidR="00271C33" w:rsidRPr="00902916">
        <w:rPr>
          <w:spacing w:val="16"/>
          <w:lang w:bidi="ar"/>
        </w:rPr>
        <w:t>...................................................................................................</w:t>
      </w:r>
      <w:r w:rsidR="00C6793C">
        <w:rPr>
          <w:rFonts w:ascii="宋体" w:hAnsi="宋体" w:hint="eastAsia"/>
        </w:rPr>
        <w:t>33</w:t>
      </w:r>
    </w:p>
    <w:p w14:paraId="286C7548" w14:textId="08E112A2" w:rsidR="00CB4AAF" w:rsidRPr="00271C33" w:rsidRDefault="00CB4AAF" w:rsidP="006A50B2">
      <w:pPr>
        <w:ind w:firstLineChars="200" w:firstLine="437"/>
        <w:jc w:val="both"/>
        <w:rPr>
          <w:rFonts w:ascii="宋体" w:hAnsi="宋体"/>
        </w:rPr>
      </w:pPr>
      <w:r w:rsidRPr="00271C33">
        <w:rPr>
          <w:rFonts w:ascii="宋体" w:hAnsi="宋体" w:hint="eastAsia"/>
        </w:rPr>
        <w:t xml:space="preserve">4.3  管道安装 </w:t>
      </w:r>
      <w:r w:rsidR="00B7071A" w:rsidRPr="00902916">
        <w:rPr>
          <w:spacing w:val="16"/>
          <w:lang w:bidi="ar"/>
        </w:rPr>
        <w:t>...................................................................................................</w:t>
      </w:r>
      <w:r w:rsidR="00DA14FF">
        <w:rPr>
          <w:rFonts w:ascii="宋体" w:hAnsi="宋体" w:hint="eastAsia"/>
        </w:rPr>
        <w:t>33</w:t>
      </w:r>
    </w:p>
    <w:p w14:paraId="63DC1316" w14:textId="1B05DEB3" w:rsidR="00CB4AAF" w:rsidRPr="00271C33" w:rsidRDefault="00CB4AAF" w:rsidP="006A50B2">
      <w:pPr>
        <w:jc w:val="both"/>
        <w:rPr>
          <w:rFonts w:ascii="宋体" w:hAnsi="宋体"/>
        </w:rPr>
      </w:pPr>
      <w:r w:rsidRPr="00271C33">
        <w:rPr>
          <w:rFonts w:ascii="宋体" w:hAnsi="宋体" w:hint="eastAsia"/>
        </w:rPr>
        <w:t xml:space="preserve">5  验收 </w:t>
      </w:r>
      <w:r w:rsidR="00B7071A" w:rsidRPr="00902916">
        <w:rPr>
          <w:spacing w:val="16"/>
          <w:lang w:bidi="ar"/>
        </w:rPr>
        <w:t>...........................................</w:t>
      </w:r>
      <w:r w:rsidR="00C11D80">
        <w:rPr>
          <w:spacing w:val="16"/>
          <w:lang w:bidi="ar"/>
        </w:rPr>
        <w:t>.......</w:t>
      </w:r>
      <w:r w:rsidR="00B7071A" w:rsidRPr="00902916">
        <w:rPr>
          <w:spacing w:val="16"/>
          <w:lang w:bidi="ar"/>
        </w:rPr>
        <w:t>........................................................</w:t>
      </w:r>
      <w:r w:rsidR="00B7071A">
        <w:rPr>
          <w:spacing w:val="16"/>
          <w:lang w:bidi="ar"/>
        </w:rPr>
        <w:t>...</w:t>
      </w:r>
      <w:r w:rsidR="00B7071A" w:rsidRPr="00902916">
        <w:rPr>
          <w:spacing w:val="16"/>
          <w:lang w:bidi="ar"/>
        </w:rPr>
        <w:t>.</w:t>
      </w:r>
      <w:r w:rsidR="006A50B2">
        <w:rPr>
          <w:spacing w:val="16"/>
          <w:lang w:bidi="ar"/>
        </w:rPr>
        <w:t>......</w:t>
      </w:r>
      <w:r w:rsidR="00CE0C16">
        <w:rPr>
          <w:rFonts w:ascii="宋体" w:hAnsi="宋体" w:hint="eastAsia"/>
        </w:rPr>
        <w:t>36</w:t>
      </w:r>
    </w:p>
    <w:p w14:paraId="0CD51B39" w14:textId="688247BF" w:rsidR="00CB4AAF" w:rsidRPr="00271C33" w:rsidRDefault="00CB4AAF" w:rsidP="006A50B2">
      <w:pPr>
        <w:ind w:firstLineChars="200" w:firstLine="437"/>
        <w:jc w:val="both"/>
        <w:rPr>
          <w:rFonts w:ascii="宋体" w:hAnsi="宋体"/>
        </w:rPr>
      </w:pPr>
      <w:r w:rsidRPr="00271C33">
        <w:rPr>
          <w:rFonts w:ascii="宋体" w:hAnsi="宋体" w:hint="eastAsia"/>
        </w:rPr>
        <w:t xml:space="preserve">5.1  一般要求 </w:t>
      </w:r>
      <w:r w:rsidR="00B7071A" w:rsidRPr="00902916">
        <w:rPr>
          <w:spacing w:val="16"/>
          <w:lang w:bidi="ar"/>
        </w:rPr>
        <w:t>...................................................................................................</w:t>
      </w:r>
      <w:r w:rsidR="00CE0C16">
        <w:rPr>
          <w:rFonts w:ascii="宋体" w:hAnsi="宋体" w:hint="eastAsia"/>
        </w:rPr>
        <w:t>36</w:t>
      </w:r>
    </w:p>
    <w:p w14:paraId="66820038" w14:textId="5406D4CF" w:rsidR="00CB4AAF" w:rsidRPr="00271C33" w:rsidRDefault="00CB4AAF" w:rsidP="006A50B2">
      <w:pPr>
        <w:ind w:firstLineChars="200" w:firstLine="437"/>
        <w:jc w:val="both"/>
        <w:rPr>
          <w:rFonts w:ascii="宋体" w:hAnsi="宋体"/>
        </w:rPr>
      </w:pPr>
      <w:r w:rsidRPr="00271C33">
        <w:rPr>
          <w:rFonts w:ascii="宋体" w:hAnsi="宋体" w:hint="eastAsia"/>
        </w:rPr>
        <w:t xml:space="preserve">5.2  主控项目 </w:t>
      </w:r>
      <w:r w:rsidR="00B7071A" w:rsidRPr="00902916">
        <w:rPr>
          <w:spacing w:val="16"/>
          <w:lang w:bidi="ar"/>
        </w:rPr>
        <w:t>...................................................................................................</w:t>
      </w:r>
      <w:r w:rsidR="00CE0C16">
        <w:rPr>
          <w:rFonts w:ascii="宋体" w:hAnsi="宋体" w:hint="eastAsia"/>
        </w:rPr>
        <w:t>37</w:t>
      </w:r>
    </w:p>
    <w:p w14:paraId="244F4C1F" w14:textId="2ECC612E" w:rsidR="00CB4AAF" w:rsidRPr="00271C33" w:rsidRDefault="00CB4AAF" w:rsidP="006A50B2">
      <w:pPr>
        <w:ind w:firstLineChars="200" w:firstLine="437"/>
        <w:jc w:val="both"/>
        <w:rPr>
          <w:rFonts w:ascii="宋体" w:hAnsi="宋体"/>
        </w:rPr>
      </w:pPr>
      <w:r w:rsidRPr="00271C33">
        <w:rPr>
          <w:rFonts w:ascii="宋体" w:hAnsi="宋体" w:hint="eastAsia"/>
        </w:rPr>
        <w:t xml:space="preserve">5.3  一般项目 </w:t>
      </w:r>
      <w:r w:rsidR="00B7071A" w:rsidRPr="00902916">
        <w:rPr>
          <w:spacing w:val="16"/>
          <w:lang w:bidi="ar"/>
        </w:rPr>
        <w:t>...................................................................................................</w:t>
      </w:r>
      <w:r w:rsidR="00CE0C16">
        <w:rPr>
          <w:rFonts w:ascii="宋体" w:hAnsi="宋体" w:hint="eastAsia"/>
        </w:rPr>
        <w:t>37</w:t>
      </w:r>
    </w:p>
    <w:p w14:paraId="11280AB2" w14:textId="02C0B89B" w:rsidR="00CB4AAF" w:rsidRPr="00271C33" w:rsidRDefault="00CB4AAF" w:rsidP="006A50B2">
      <w:pPr>
        <w:jc w:val="both"/>
        <w:rPr>
          <w:rFonts w:ascii="宋体" w:hAnsi="宋体"/>
        </w:rPr>
      </w:pPr>
      <w:r w:rsidRPr="00271C33">
        <w:rPr>
          <w:rFonts w:ascii="宋体" w:hAnsi="宋体" w:hint="eastAsia"/>
        </w:rPr>
        <w:t xml:space="preserve">6  安全 </w:t>
      </w:r>
      <w:r w:rsidR="00B7071A" w:rsidRPr="00902916">
        <w:rPr>
          <w:spacing w:val="16"/>
          <w:lang w:bidi="ar"/>
        </w:rPr>
        <w:t>...........................................................................</w:t>
      </w:r>
      <w:r w:rsidR="00C11D80">
        <w:rPr>
          <w:spacing w:val="16"/>
          <w:lang w:bidi="ar"/>
        </w:rPr>
        <w:t>.......</w:t>
      </w:r>
      <w:r w:rsidR="00B7071A" w:rsidRPr="00902916">
        <w:rPr>
          <w:spacing w:val="16"/>
          <w:lang w:bidi="ar"/>
        </w:rPr>
        <w:t>........................</w:t>
      </w:r>
      <w:r w:rsidR="00B7071A">
        <w:rPr>
          <w:spacing w:val="16"/>
          <w:lang w:bidi="ar"/>
        </w:rPr>
        <w:t>...</w:t>
      </w:r>
      <w:r w:rsidR="00B7071A" w:rsidRPr="00902916">
        <w:rPr>
          <w:spacing w:val="16"/>
          <w:lang w:bidi="ar"/>
        </w:rPr>
        <w:t>.</w:t>
      </w:r>
      <w:r w:rsidR="006A50B2">
        <w:rPr>
          <w:spacing w:val="16"/>
          <w:lang w:bidi="ar"/>
        </w:rPr>
        <w:t>......</w:t>
      </w:r>
      <w:r w:rsidR="00CE0C16">
        <w:rPr>
          <w:rFonts w:ascii="宋体" w:hAnsi="宋体" w:hint="eastAsia"/>
        </w:rPr>
        <w:t>38</w:t>
      </w:r>
    </w:p>
    <w:p w14:paraId="5A1B7A8E" w14:textId="0E2CB80E" w:rsidR="00CB4AAF" w:rsidRPr="00271C33" w:rsidRDefault="00F848DD" w:rsidP="00CB4AAF">
      <w:pPr>
        <w:pStyle w:val="12"/>
        <w:tabs>
          <w:tab w:val="right" w:leader="dot" w:pos="8778"/>
        </w:tabs>
        <w:rPr>
          <w:rFonts w:ascii="宋体" w:hAnsi="宋体" w:cstheme="minorBidi"/>
          <w:noProof/>
          <w:sz w:val="21"/>
          <w:szCs w:val="22"/>
        </w:rPr>
      </w:pPr>
      <w:r w:rsidRPr="00271C33">
        <w:rPr>
          <w:rFonts w:ascii="宋体" w:hAnsi="宋体"/>
          <w:b/>
          <w:szCs w:val="24"/>
        </w:rPr>
        <w:fldChar w:fldCharType="begin"/>
      </w:r>
      <w:r w:rsidRPr="00271C33">
        <w:rPr>
          <w:rFonts w:ascii="宋体" w:hAnsi="宋体"/>
          <w:b/>
          <w:szCs w:val="24"/>
        </w:rPr>
        <w:instrText xml:space="preserve">TOC \o "1-2" \h \u </w:instrText>
      </w:r>
      <w:r w:rsidRPr="00271C33">
        <w:rPr>
          <w:rFonts w:ascii="宋体" w:hAnsi="宋体"/>
          <w:b/>
          <w:szCs w:val="24"/>
        </w:rPr>
        <w:fldChar w:fldCharType="separate"/>
      </w:r>
    </w:p>
    <w:p w14:paraId="7F038F80" w14:textId="6243B79D" w:rsidR="00F848DD" w:rsidRPr="00271C33" w:rsidRDefault="00F848DD" w:rsidP="00F848DD">
      <w:pPr>
        <w:pStyle w:val="12"/>
        <w:tabs>
          <w:tab w:val="right" w:leader="dot" w:pos="8778"/>
        </w:tabs>
        <w:rPr>
          <w:rFonts w:ascii="宋体" w:hAnsi="宋体" w:cstheme="minorBidi"/>
          <w:noProof/>
          <w:sz w:val="21"/>
          <w:szCs w:val="22"/>
        </w:rPr>
      </w:pPr>
    </w:p>
    <w:p w14:paraId="7073C25B" w14:textId="46A52526" w:rsidR="00F848DD" w:rsidRDefault="00F848DD" w:rsidP="00F848DD">
      <w:pPr>
        <w:pStyle w:val="12"/>
        <w:tabs>
          <w:tab w:val="right" w:leader="dot" w:pos="8778"/>
        </w:tabs>
        <w:rPr>
          <w:szCs w:val="24"/>
        </w:rPr>
      </w:pPr>
      <w:r w:rsidRPr="00271C33">
        <w:rPr>
          <w:rFonts w:ascii="宋体" w:hAnsi="宋体"/>
          <w:szCs w:val="24"/>
        </w:rPr>
        <w:fldChar w:fldCharType="end"/>
      </w:r>
      <w:r>
        <w:rPr>
          <w:szCs w:val="24"/>
        </w:rPr>
        <w:br w:type="page"/>
      </w:r>
    </w:p>
    <w:p w14:paraId="19B46791" w14:textId="77777777" w:rsidR="001A42DB" w:rsidRDefault="001A42DB">
      <w:pPr>
        <w:spacing w:line="240" w:lineRule="auto"/>
        <w:rPr>
          <w:szCs w:val="24"/>
        </w:rPr>
      </w:pPr>
    </w:p>
    <w:p w14:paraId="48DBD3FC" w14:textId="6E2938A4" w:rsidR="001A42DB" w:rsidRDefault="001A42DB" w:rsidP="001A42DB">
      <w:pPr>
        <w:pStyle w:val="1"/>
        <w:numPr>
          <w:ilvl w:val="0"/>
          <w:numId w:val="0"/>
        </w:numPr>
        <w:tabs>
          <w:tab w:val="left" w:pos="0"/>
        </w:tabs>
        <w:ind w:firstLine="403"/>
      </w:pPr>
      <w:bookmarkStart w:id="62" w:name="_Toc33285698"/>
      <w:bookmarkStart w:id="63" w:name="_Toc83818568"/>
      <w:bookmarkStart w:id="64" w:name="_Toc85634826"/>
      <w:r>
        <w:rPr>
          <w:rFonts w:cs="宋体"/>
          <w:szCs w:val="32"/>
        </w:rPr>
        <w:t>1</w:t>
      </w:r>
      <w:r>
        <w:rPr>
          <w:rFonts w:hint="eastAsia"/>
          <w:lang w:eastAsia="zh-CN"/>
        </w:rPr>
        <w:t xml:space="preserve"> </w:t>
      </w:r>
      <w:r>
        <w:rPr>
          <w:lang w:eastAsia="zh-CN"/>
        </w:rPr>
        <w:t xml:space="preserve"> </w:t>
      </w:r>
      <w:r>
        <w:rPr>
          <w:rFonts w:hint="eastAsia"/>
        </w:rPr>
        <w:t>总则</w:t>
      </w:r>
      <w:bookmarkEnd w:id="62"/>
      <w:bookmarkEnd w:id="63"/>
      <w:bookmarkEnd w:id="64"/>
    </w:p>
    <w:p w14:paraId="3C27DE80" w14:textId="0B185121" w:rsidR="00360045" w:rsidRDefault="00351593" w:rsidP="00530B85">
      <w:pPr>
        <w:ind w:firstLineChars="200" w:firstLine="437"/>
        <w:jc w:val="both"/>
        <w:rPr>
          <w:szCs w:val="24"/>
        </w:rPr>
      </w:pPr>
      <w:r>
        <w:rPr>
          <w:rFonts w:hint="eastAsia"/>
          <w:szCs w:val="24"/>
        </w:rPr>
        <w:t>随着我国经济的快速发展，</w:t>
      </w:r>
      <w:r w:rsidRPr="00351593">
        <w:rPr>
          <w:rFonts w:hint="eastAsia"/>
          <w:szCs w:val="24"/>
        </w:rPr>
        <w:t>公路路网建设也日趋完善，桥梁在国内交通中的应用随着交通建设规模的日益增加而不断扩大</w:t>
      </w:r>
      <w:r w:rsidR="0034632B">
        <w:rPr>
          <w:rFonts w:hint="eastAsia"/>
          <w:szCs w:val="24"/>
        </w:rPr>
        <w:t>。</w:t>
      </w:r>
      <w:r w:rsidRPr="00351593">
        <w:rPr>
          <w:rFonts w:hint="eastAsia"/>
          <w:szCs w:val="24"/>
        </w:rPr>
        <w:t>各地暴雨频率增加，城市高架桥的桥面雨水排水问题受到了人们的高度关注，</w:t>
      </w:r>
      <w:r w:rsidR="0034632B">
        <w:rPr>
          <w:rFonts w:hint="eastAsia"/>
          <w:szCs w:val="24"/>
        </w:rPr>
        <w:t>桥面排水影响行车安全和市容市政，应引起重视。</w:t>
      </w:r>
    </w:p>
    <w:p w14:paraId="5B8888F3" w14:textId="1CE301A0" w:rsidR="00B63EBE" w:rsidRDefault="00360045" w:rsidP="00C9623C">
      <w:pPr>
        <w:ind w:firstLineChars="200" w:firstLine="437"/>
        <w:jc w:val="both"/>
      </w:pPr>
      <w:r>
        <w:rPr>
          <w:rFonts w:hint="eastAsia"/>
          <w:szCs w:val="24"/>
        </w:rPr>
        <w:t>目前排水管道多种多样，</w:t>
      </w:r>
      <w:r w:rsidR="00E26CE3">
        <w:rPr>
          <w:rFonts w:hint="eastAsia"/>
          <w:szCs w:val="24"/>
        </w:rPr>
        <w:t>可</w:t>
      </w:r>
      <w:r>
        <w:rPr>
          <w:rFonts w:hint="eastAsia"/>
          <w:szCs w:val="24"/>
        </w:rPr>
        <w:t>根据不同的用途采</w:t>
      </w:r>
      <w:r w:rsidR="00AE2664">
        <w:rPr>
          <w:rFonts w:hint="eastAsia"/>
          <w:szCs w:val="24"/>
        </w:rPr>
        <w:t>而</w:t>
      </w:r>
      <w:r>
        <w:rPr>
          <w:rFonts w:hint="eastAsia"/>
          <w:szCs w:val="24"/>
        </w:rPr>
        <w:t>用不同的材质，其中雨水排水管道多为塑料管道，尤以</w:t>
      </w:r>
      <w:r w:rsidRPr="00360045">
        <w:rPr>
          <w:rFonts w:hint="eastAsia"/>
          <w:szCs w:val="24"/>
        </w:rPr>
        <w:t>硬聚氯乙烯（</w:t>
      </w:r>
      <w:r w:rsidRPr="00360045">
        <w:rPr>
          <w:rFonts w:hint="eastAsia"/>
          <w:szCs w:val="24"/>
        </w:rPr>
        <w:t>PVC-U</w:t>
      </w:r>
      <w:r w:rsidRPr="00360045">
        <w:rPr>
          <w:rFonts w:hint="eastAsia"/>
          <w:szCs w:val="24"/>
        </w:rPr>
        <w:t>）雨水管道</w:t>
      </w:r>
      <w:r w:rsidR="006B06B8">
        <w:rPr>
          <w:rFonts w:hint="eastAsia"/>
          <w:szCs w:val="24"/>
        </w:rPr>
        <w:t>居多</w:t>
      </w:r>
      <w:r>
        <w:rPr>
          <w:rFonts w:hint="eastAsia"/>
          <w:szCs w:val="24"/>
        </w:rPr>
        <w:t>。</w:t>
      </w:r>
      <w:r w:rsidR="00F00861">
        <w:rPr>
          <w:rFonts w:hint="eastAsia"/>
          <w:szCs w:val="24"/>
        </w:rPr>
        <w:t>桥梁</w:t>
      </w:r>
      <w:r w:rsidR="00733C82">
        <w:rPr>
          <w:rFonts w:hint="eastAsia"/>
          <w:szCs w:val="24"/>
        </w:rPr>
        <w:t>用</w:t>
      </w:r>
      <w:r w:rsidR="00E26CE3" w:rsidRPr="00360045">
        <w:rPr>
          <w:rFonts w:hint="eastAsia"/>
          <w:szCs w:val="24"/>
        </w:rPr>
        <w:t>PVC-U</w:t>
      </w:r>
      <w:r w:rsidR="00F00861">
        <w:rPr>
          <w:rFonts w:hint="eastAsia"/>
          <w:szCs w:val="24"/>
        </w:rPr>
        <w:t>雨水管道</w:t>
      </w:r>
      <w:r w:rsidR="00423289">
        <w:rPr>
          <w:rFonts w:hint="eastAsia"/>
        </w:rPr>
        <w:t>施工</w:t>
      </w:r>
      <w:r w:rsidR="00D0087D">
        <w:rPr>
          <w:rFonts w:hint="eastAsia"/>
        </w:rPr>
        <w:t>与验收</w:t>
      </w:r>
      <w:r w:rsidR="00423289">
        <w:rPr>
          <w:rFonts w:hint="eastAsia"/>
        </w:rPr>
        <w:t>标准主要参考《</w:t>
      </w:r>
      <w:r w:rsidR="00342BDF" w:rsidRPr="00342BDF">
        <w:rPr>
          <w:rFonts w:hint="eastAsia"/>
        </w:rPr>
        <w:t>建筑排水塑料管道工程技术规程</w:t>
      </w:r>
      <w:r w:rsidR="00423289">
        <w:rPr>
          <w:rFonts w:hint="eastAsia"/>
        </w:rPr>
        <w:t>》</w:t>
      </w:r>
      <w:r w:rsidR="00C30924" w:rsidRPr="00C30924">
        <w:t>CJJ/T 29</w:t>
      </w:r>
      <w:r w:rsidR="00E21293">
        <w:rPr>
          <w:rFonts w:hint="eastAsia"/>
        </w:rPr>
        <w:t>、</w:t>
      </w:r>
      <w:r w:rsidR="00E21293" w:rsidRPr="00E21293">
        <w:rPr>
          <w:rFonts w:hint="eastAsia"/>
        </w:rPr>
        <w:t>《建筑屋面雨水排水系统技术规程》</w:t>
      </w:r>
      <w:r w:rsidR="00E21293" w:rsidRPr="00E21293">
        <w:rPr>
          <w:rFonts w:hint="eastAsia"/>
        </w:rPr>
        <w:t>CJJ 142</w:t>
      </w:r>
      <w:r w:rsidR="00E21293" w:rsidRPr="00E21293">
        <w:rPr>
          <w:rFonts w:hint="eastAsia"/>
        </w:rPr>
        <w:t>、《建筑与小区雨水控制及利用工程技术规范》</w:t>
      </w:r>
      <w:r w:rsidR="00E21293" w:rsidRPr="00E21293">
        <w:rPr>
          <w:rFonts w:hint="eastAsia"/>
        </w:rPr>
        <w:t>GB 50400</w:t>
      </w:r>
      <w:r w:rsidR="00C9623C">
        <w:rPr>
          <w:rFonts w:hint="eastAsia"/>
        </w:rPr>
        <w:t>、《给水排水管道工程施工及验收规范》</w:t>
      </w:r>
      <w:r w:rsidR="00C9623C">
        <w:t>GB 50268</w:t>
      </w:r>
      <w:r w:rsidR="00E26CE3">
        <w:rPr>
          <w:rFonts w:hint="eastAsia"/>
        </w:rPr>
        <w:t>和</w:t>
      </w:r>
      <w:r w:rsidR="0031546B" w:rsidRPr="0031546B">
        <w:rPr>
          <w:rFonts w:hint="eastAsia"/>
        </w:rPr>
        <w:t>《建筑给水排水及采暖工程施工质量验收规范》</w:t>
      </w:r>
      <w:r w:rsidR="0031546B" w:rsidRPr="0031546B">
        <w:rPr>
          <w:rFonts w:hint="eastAsia"/>
        </w:rPr>
        <w:t>GB 50242</w:t>
      </w:r>
      <w:r w:rsidR="00C9623C">
        <w:rPr>
          <w:rFonts w:hint="eastAsia"/>
        </w:rPr>
        <w:t>等</w:t>
      </w:r>
      <w:r w:rsidR="00E26CE3">
        <w:rPr>
          <w:rFonts w:hint="eastAsia"/>
        </w:rPr>
        <w:t>。</w:t>
      </w:r>
      <w:r w:rsidR="00E21293">
        <w:rPr>
          <w:rFonts w:hint="eastAsia"/>
        </w:rPr>
        <w:t>这些</w:t>
      </w:r>
      <w:r w:rsidR="00F00861">
        <w:rPr>
          <w:rFonts w:hint="eastAsia"/>
        </w:rPr>
        <w:t>标准</w:t>
      </w:r>
      <w:r w:rsidR="00EB7D7B">
        <w:rPr>
          <w:rFonts w:hint="eastAsia"/>
        </w:rPr>
        <w:t>主要</w:t>
      </w:r>
      <w:r w:rsidR="00A009A1">
        <w:rPr>
          <w:rFonts w:hint="eastAsia"/>
        </w:rPr>
        <w:t>对</w:t>
      </w:r>
      <w:r w:rsidR="004B0CB2">
        <w:rPr>
          <w:rFonts w:hint="eastAsia"/>
        </w:rPr>
        <w:t>高层</w:t>
      </w:r>
      <w:r w:rsidR="00E26CE3">
        <w:rPr>
          <w:rFonts w:hint="eastAsia"/>
        </w:rPr>
        <w:t>建筑</w:t>
      </w:r>
      <w:r w:rsidR="00A009A1">
        <w:rPr>
          <w:rFonts w:hint="eastAsia"/>
        </w:rPr>
        <w:t>雨水</w:t>
      </w:r>
      <w:r w:rsidR="004B0CB2">
        <w:rPr>
          <w:rFonts w:hint="eastAsia"/>
        </w:rPr>
        <w:t>排水</w:t>
      </w:r>
      <w:r w:rsidR="00A009A1">
        <w:rPr>
          <w:rFonts w:hint="eastAsia"/>
        </w:rPr>
        <w:t>相关</w:t>
      </w:r>
      <w:r w:rsidR="00A813D9">
        <w:rPr>
          <w:rFonts w:hint="eastAsia"/>
        </w:rPr>
        <w:t>的</w:t>
      </w:r>
      <w:r w:rsidR="00F00861" w:rsidRPr="00423289">
        <w:rPr>
          <w:rFonts w:hint="eastAsia"/>
        </w:rPr>
        <w:t>管道</w:t>
      </w:r>
      <w:r w:rsidR="00F00861">
        <w:rPr>
          <w:rFonts w:hint="eastAsia"/>
        </w:rPr>
        <w:t>施工技术做了</w:t>
      </w:r>
      <w:r w:rsidR="00A009A1">
        <w:rPr>
          <w:rFonts w:hint="eastAsia"/>
        </w:rPr>
        <w:t>一些</w:t>
      </w:r>
      <w:r w:rsidR="00F00861">
        <w:rPr>
          <w:rFonts w:hint="eastAsia"/>
        </w:rPr>
        <w:t>要求，但针对桥梁用</w:t>
      </w:r>
      <w:r w:rsidR="00A009A1">
        <w:rPr>
          <w:rFonts w:hint="eastAsia"/>
        </w:rPr>
        <w:t>PVC-U</w:t>
      </w:r>
      <w:r w:rsidR="00F00861">
        <w:rPr>
          <w:rFonts w:hint="eastAsia"/>
        </w:rPr>
        <w:t>雨水管道安装与验收</w:t>
      </w:r>
      <w:r w:rsidR="00A009A1">
        <w:rPr>
          <w:rFonts w:hint="eastAsia"/>
        </w:rPr>
        <w:t>的</w:t>
      </w:r>
      <w:r w:rsidR="00F00861">
        <w:rPr>
          <w:rFonts w:hint="eastAsia"/>
        </w:rPr>
        <w:t>规定不多，桥梁雨水管道安装与验收只能参考</w:t>
      </w:r>
      <w:r w:rsidR="00DA393F">
        <w:rPr>
          <w:rFonts w:hint="eastAsia"/>
        </w:rPr>
        <w:t>这些</w:t>
      </w:r>
      <w:r w:rsidR="00F00861">
        <w:rPr>
          <w:rFonts w:hint="eastAsia"/>
        </w:rPr>
        <w:t>通用的建筑排水要求。而桥梁雨水管道施工有自己的特点</w:t>
      </w:r>
      <w:r w:rsidR="000046B5">
        <w:rPr>
          <w:rFonts w:hint="eastAsia"/>
        </w:rPr>
        <w:t>，需要关注的重点部位也和高层建筑不一样，所以有必要针对桥梁雨水管道安装与</w:t>
      </w:r>
      <w:proofErr w:type="gramStart"/>
      <w:r w:rsidR="000046B5">
        <w:rPr>
          <w:rFonts w:hint="eastAsia"/>
        </w:rPr>
        <w:t>验收做</w:t>
      </w:r>
      <w:proofErr w:type="gramEnd"/>
      <w:r w:rsidR="000046B5">
        <w:rPr>
          <w:rFonts w:hint="eastAsia"/>
        </w:rPr>
        <w:t>进一步细化，</w:t>
      </w:r>
      <w:r w:rsidR="00733C82">
        <w:rPr>
          <w:rFonts w:hint="eastAsia"/>
        </w:rPr>
        <w:t>以</w:t>
      </w:r>
      <w:r w:rsidR="000046B5">
        <w:rPr>
          <w:rFonts w:hint="eastAsia"/>
        </w:rPr>
        <w:t>提高施工质量。</w:t>
      </w:r>
    </w:p>
    <w:p w14:paraId="76C4CCB1" w14:textId="792A0F4E" w:rsidR="009E7580" w:rsidRDefault="009E7580" w:rsidP="009E7580">
      <w:pPr>
        <w:ind w:firstLineChars="200" w:firstLine="437"/>
        <w:jc w:val="both"/>
      </w:pPr>
      <w:r w:rsidRPr="004F4C1D">
        <w:rPr>
          <w:rFonts w:hint="eastAsia"/>
        </w:rPr>
        <w:t>《建筑给水排水设计标准》</w:t>
      </w:r>
      <w:r>
        <w:rPr>
          <w:rFonts w:hint="eastAsia"/>
        </w:rPr>
        <w:t xml:space="preserve"> GB</w:t>
      </w:r>
      <w:r w:rsidR="0091369F">
        <w:t xml:space="preserve"> </w:t>
      </w:r>
      <w:r>
        <w:rPr>
          <w:rFonts w:hint="eastAsia"/>
        </w:rPr>
        <w:t>50015</w:t>
      </w:r>
      <w:r>
        <w:rPr>
          <w:rFonts w:hint="eastAsia"/>
        </w:rPr>
        <w:t>中提到，雨水排水系统主要有两种形式，“</w:t>
      </w:r>
      <w:r w:rsidRPr="004F4C1D">
        <w:rPr>
          <w:rFonts w:hint="eastAsia"/>
        </w:rPr>
        <w:t>重力流雨水排水系统</w:t>
      </w:r>
      <w:r>
        <w:rPr>
          <w:rFonts w:hint="eastAsia"/>
        </w:rPr>
        <w:t>”和“</w:t>
      </w:r>
      <w:r w:rsidRPr="004F4C1D">
        <w:rPr>
          <w:rFonts w:hint="eastAsia"/>
        </w:rPr>
        <w:t>满管压力流雨水排水系统</w:t>
      </w:r>
      <w:r>
        <w:rPr>
          <w:rFonts w:hint="eastAsia"/>
        </w:rPr>
        <w:t>”，本规程主要规定“</w:t>
      </w:r>
      <w:r w:rsidRPr="004F4C1D">
        <w:rPr>
          <w:rFonts w:hint="eastAsia"/>
        </w:rPr>
        <w:t>重力流雨水排水系统</w:t>
      </w:r>
      <w:r>
        <w:rPr>
          <w:rFonts w:hint="eastAsia"/>
        </w:rPr>
        <w:t>”的管道安装与验收，“</w:t>
      </w:r>
      <w:r w:rsidRPr="004F4C1D">
        <w:rPr>
          <w:rFonts w:hint="eastAsia"/>
        </w:rPr>
        <w:t>满管压力流雨水排水系统</w:t>
      </w:r>
      <w:r w:rsidR="007730EB">
        <w:rPr>
          <w:rFonts w:hint="eastAsia"/>
        </w:rPr>
        <w:t>”</w:t>
      </w:r>
      <w:r>
        <w:rPr>
          <w:rFonts w:hint="eastAsia"/>
        </w:rPr>
        <w:t>需要考虑管材、管道系统的承压问题，本规程亦可以作为</w:t>
      </w:r>
      <w:r w:rsidR="00733C82">
        <w:rPr>
          <w:rFonts w:hint="eastAsia"/>
        </w:rPr>
        <w:t>其</w:t>
      </w:r>
      <w:r>
        <w:rPr>
          <w:rFonts w:hint="eastAsia"/>
        </w:rPr>
        <w:t>施工参考。</w:t>
      </w:r>
    </w:p>
    <w:p w14:paraId="5C7D3B36" w14:textId="73046734" w:rsidR="00336D1F" w:rsidRDefault="00592F67" w:rsidP="00E473F9">
      <w:pPr>
        <w:ind w:firstLineChars="200" w:firstLine="437"/>
        <w:jc w:val="both"/>
      </w:pPr>
      <w:r>
        <w:rPr>
          <w:rFonts w:hint="eastAsia"/>
        </w:rPr>
        <w:t>本规程</w:t>
      </w:r>
      <w:r w:rsidR="00FA1AA2">
        <w:rPr>
          <w:rFonts w:hint="eastAsia"/>
        </w:rPr>
        <w:t>编写时参考了大量国内排水管道施工与验收标准中</w:t>
      </w:r>
      <w:r w:rsidR="007730EB">
        <w:rPr>
          <w:rFonts w:hint="eastAsia"/>
        </w:rPr>
        <w:t>关于</w:t>
      </w:r>
      <w:r w:rsidR="00FA1AA2">
        <w:rPr>
          <w:rFonts w:hint="eastAsia"/>
        </w:rPr>
        <w:t>雨水施工</w:t>
      </w:r>
      <w:r w:rsidR="007B110F">
        <w:rPr>
          <w:rFonts w:hint="eastAsia"/>
        </w:rPr>
        <w:t>部分的</w:t>
      </w:r>
      <w:r w:rsidR="00FA1AA2">
        <w:rPr>
          <w:rFonts w:hint="eastAsia"/>
        </w:rPr>
        <w:t>要求，</w:t>
      </w:r>
      <w:r w:rsidR="00A01A8A">
        <w:rPr>
          <w:rFonts w:hint="eastAsia"/>
        </w:rPr>
        <w:t>并根据桥梁</w:t>
      </w:r>
      <w:r w:rsidR="007B110F">
        <w:rPr>
          <w:rFonts w:hint="eastAsia"/>
        </w:rPr>
        <w:t>用</w:t>
      </w:r>
      <w:r w:rsidR="00A01A8A">
        <w:rPr>
          <w:rFonts w:hint="eastAsia"/>
        </w:rPr>
        <w:t>雨水管道的特点进行了细化，可以作为</w:t>
      </w:r>
      <w:r w:rsidR="000046B5">
        <w:rPr>
          <w:rFonts w:hint="eastAsia"/>
        </w:rPr>
        <w:t>新建、扩建、改建桥梁的</w:t>
      </w:r>
      <w:r w:rsidR="000046B5" w:rsidRPr="006A5403">
        <w:rPr>
          <w:rFonts w:hint="eastAsia"/>
        </w:rPr>
        <w:t>硬聚氯乙烯</w:t>
      </w:r>
      <w:r w:rsidR="000046B5">
        <w:rPr>
          <w:rFonts w:hint="eastAsia"/>
        </w:rPr>
        <w:t>（</w:t>
      </w:r>
      <w:r w:rsidR="000046B5" w:rsidRPr="006A5403">
        <w:rPr>
          <w:rFonts w:hint="eastAsia"/>
        </w:rPr>
        <w:t>PVC-U</w:t>
      </w:r>
      <w:r w:rsidR="000046B5">
        <w:rPr>
          <w:rFonts w:hint="eastAsia"/>
        </w:rPr>
        <w:t>）</w:t>
      </w:r>
      <w:r w:rsidR="000046B5" w:rsidRPr="006A5403">
        <w:rPr>
          <w:rFonts w:hint="eastAsia"/>
        </w:rPr>
        <w:t>雨水管道</w:t>
      </w:r>
      <w:r w:rsidR="00733C82">
        <w:rPr>
          <w:rFonts w:hint="eastAsia"/>
        </w:rPr>
        <w:t>工程</w:t>
      </w:r>
      <w:r w:rsidR="000046B5">
        <w:rPr>
          <w:rFonts w:hint="eastAsia"/>
        </w:rPr>
        <w:t>安装及验收</w:t>
      </w:r>
      <w:r w:rsidR="00E223F8">
        <w:rPr>
          <w:rFonts w:hint="eastAsia"/>
        </w:rPr>
        <w:t>的</w:t>
      </w:r>
      <w:r w:rsidR="000046B5">
        <w:rPr>
          <w:rFonts w:hint="eastAsia"/>
        </w:rPr>
        <w:t>参考。</w:t>
      </w:r>
    </w:p>
    <w:p w14:paraId="1E04C950" w14:textId="3952C1FF" w:rsidR="00980693" w:rsidRDefault="00980693" w:rsidP="00980693">
      <w:pPr>
        <w:pStyle w:val="1"/>
        <w:numPr>
          <w:ilvl w:val="0"/>
          <w:numId w:val="0"/>
        </w:numPr>
        <w:tabs>
          <w:tab w:val="left" w:pos="0"/>
        </w:tabs>
        <w:ind w:firstLine="403"/>
        <w:rPr>
          <w:lang w:eastAsia="zh-CN"/>
        </w:rPr>
      </w:pPr>
      <w:r>
        <w:br w:type="page"/>
      </w:r>
      <w:bookmarkStart w:id="65" w:name="_Toc85634827"/>
      <w:r>
        <w:rPr>
          <w:lang w:eastAsia="zh-CN"/>
        </w:rPr>
        <w:lastRenderedPageBreak/>
        <w:t>3</w:t>
      </w:r>
      <w:r>
        <w:rPr>
          <w:rFonts w:hint="eastAsia"/>
          <w:lang w:eastAsia="zh-CN"/>
        </w:rPr>
        <w:t xml:space="preserve"> </w:t>
      </w:r>
      <w:r>
        <w:rPr>
          <w:lang w:eastAsia="zh-CN"/>
        </w:rPr>
        <w:t xml:space="preserve"> </w:t>
      </w:r>
      <w:r>
        <w:rPr>
          <w:rFonts w:hint="eastAsia"/>
          <w:lang w:eastAsia="zh-CN"/>
        </w:rPr>
        <w:t>材料</w:t>
      </w:r>
      <w:bookmarkEnd w:id="65"/>
    </w:p>
    <w:p w14:paraId="38ABC38D" w14:textId="77777777" w:rsidR="00980693" w:rsidRDefault="00980693" w:rsidP="00980693">
      <w:pPr>
        <w:pStyle w:val="2"/>
        <w:jc w:val="center"/>
        <w:rPr>
          <w:lang w:eastAsia="zh-CN"/>
        </w:rPr>
      </w:pPr>
      <w:bookmarkStart w:id="66" w:name="_Toc83818570"/>
      <w:bookmarkStart w:id="67" w:name="_Toc85634828"/>
      <w:r>
        <w:t>3</w:t>
      </w:r>
      <w:r>
        <w:rPr>
          <w:rFonts w:hint="eastAsia"/>
        </w:rPr>
        <w:t xml:space="preserve">.1 </w:t>
      </w:r>
      <w:r>
        <w:t xml:space="preserve"> </w:t>
      </w:r>
      <w:r>
        <w:rPr>
          <w:rFonts w:hint="eastAsia"/>
          <w:lang w:eastAsia="zh-CN"/>
        </w:rPr>
        <w:t>一般要求</w:t>
      </w:r>
      <w:bookmarkEnd w:id="66"/>
      <w:bookmarkEnd w:id="67"/>
    </w:p>
    <w:p w14:paraId="322AE400" w14:textId="6942FC38" w:rsidR="00980693" w:rsidRDefault="00980693" w:rsidP="00980693">
      <w:r>
        <w:rPr>
          <w:b/>
          <w:bCs/>
        </w:rPr>
        <w:t>3</w:t>
      </w:r>
      <w:r>
        <w:rPr>
          <w:rFonts w:hint="eastAsia"/>
          <w:b/>
          <w:bCs/>
        </w:rPr>
        <w:t>.1.</w:t>
      </w:r>
      <w:r>
        <w:rPr>
          <w:b/>
          <w:bCs/>
        </w:rPr>
        <w:t>4</w:t>
      </w:r>
      <w:r>
        <w:rPr>
          <w:rFonts w:hint="eastAsia"/>
          <w:b/>
          <w:bCs/>
        </w:rPr>
        <w:t xml:space="preserve">  </w:t>
      </w:r>
      <w:r>
        <w:rPr>
          <w:rFonts w:hint="eastAsia"/>
        </w:rPr>
        <w:t>本规程</w:t>
      </w:r>
      <w:r w:rsidR="00FF325D">
        <w:rPr>
          <w:rFonts w:hint="eastAsia"/>
        </w:rPr>
        <w:t>要求</w:t>
      </w:r>
      <w:r w:rsidR="00B75079">
        <w:rPr>
          <w:rFonts w:hint="eastAsia"/>
        </w:rPr>
        <w:t>对进现场材料</w:t>
      </w:r>
      <w:r>
        <w:rPr>
          <w:rFonts w:hint="eastAsia"/>
        </w:rPr>
        <w:t>进行验收，查看合同约定要求、出厂合格证</w:t>
      </w:r>
      <w:r w:rsidR="00B75079">
        <w:rPr>
          <w:rFonts w:hint="eastAsia"/>
        </w:rPr>
        <w:t>和</w:t>
      </w:r>
      <w:r>
        <w:rPr>
          <w:rFonts w:hint="eastAsia"/>
        </w:rPr>
        <w:t>使用说明书等，</w:t>
      </w:r>
      <w:r w:rsidR="00430479" w:rsidRPr="00430479">
        <w:rPr>
          <w:rFonts w:hint="eastAsia"/>
        </w:rPr>
        <w:t>应对材料包装表面情况及外力冲击</w:t>
      </w:r>
      <w:r w:rsidR="00B75079">
        <w:rPr>
          <w:rFonts w:hint="eastAsia"/>
        </w:rPr>
        <w:t>情况</w:t>
      </w:r>
      <w:r w:rsidR="00430479" w:rsidRPr="00430479">
        <w:rPr>
          <w:rFonts w:hint="eastAsia"/>
        </w:rPr>
        <w:t>进行重点检验</w:t>
      </w:r>
      <w:r w:rsidR="00430479">
        <w:rPr>
          <w:rFonts w:hint="eastAsia"/>
        </w:rPr>
        <w:t>，</w:t>
      </w:r>
      <w:r>
        <w:rPr>
          <w:rFonts w:hint="eastAsia"/>
        </w:rPr>
        <w:t>必要时需要进行</w:t>
      </w:r>
      <w:r w:rsidR="00B75079">
        <w:rPr>
          <w:rFonts w:hint="eastAsia"/>
        </w:rPr>
        <w:t>抽样</w:t>
      </w:r>
      <w:r>
        <w:rPr>
          <w:rFonts w:hint="eastAsia"/>
        </w:rPr>
        <w:t>检验验证。主要参考标准为</w:t>
      </w:r>
      <w:r w:rsidRPr="00980693">
        <w:rPr>
          <w:rFonts w:hint="eastAsia"/>
        </w:rPr>
        <w:t>《屋面雨水排水用硬聚氯乙烯（</w:t>
      </w:r>
      <w:r w:rsidRPr="00980693">
        <w:rPr>
          <w:rFonts w:hint="eastAsia"/>
        </w:rPr>
        <w:t>PVC-U</w:t>
      </w:r>
      <w:r w:rsidRPr="00980693">
        <w:rPr>
          <w:rFonts w:hint="eastAsia"/>
        </w:rPr>
        <w:t>）雨落水管材》</w:t>
      </w:r>
      <w:r>
        <w:rPr>
          <w:rFonts w:hint="eastAsia"/>
        </w:rPr>
        <w:t xml:space="preserve">QB/T </w:t>
      </w:r>
      <w:r w:rsidRPr="00980693">
        <w:rPr>
          <w:rFonts w:hint="eastAsia"/>
        </w:rPr>
        <w:t>2480</w:t>
      </w:r>
      <w:r w:rsidR="002F7175">
        <w:rPr>
          <w:rFonts w:hint="eastAsia"/>
        </w:rPr>
        <w:t>，该标准主要</w:t>
      </w:r>
      <w:r w:rsidR="00465411">
        <w:rPr>
          <w:rFonts w:hint="eastAsia"/>
        </w:rPr>
        <w:t>针对</w:t>
      </w:r>
      <w:r w:rsidR="002F7175">
        <w:rPr>
          <w:rFonts w:hint="eastAsia"/>
        </w:rPr>
        <w:t>圆形管材做了相关要求，</w:t>
      </w:r>
      <w:r w:rsidR="00465411">
        <w:rPr>
          <w:rFonts w:hint="eastAsia"/>
        </w:rPr>
        <w:t>但</w:t>
      </w:r>
      <w:r w:rsidR="002F7175">
        <w:rPr>
          <w:rFonts w:hint="eastAsia"/>
        </w:rPr>
        <w:t>对矩形管材要求不多</w:t>
      </w:r>
      <w:r w:rsidR="007266E0">
        <w:rPr>
          <w:rFonts w:hint="eastAsia"/>
        </w:rPr>
        <w:t>，</w:t>
      </w:r>
      <w:r>
        <w:rPr>
          <w:rFonts w:hint="eastAsia"/>
        </w:rPr>
        <w:t>本规程发布时为</w:t>
      </w:r>
      <w:r>
        <w:rPr>
          <w:rFonts w:hint="eastAsia"/>
        </w:rPr>
        <w:t xml:space="preserve">QB/T </w:t>
      </w:r>
      <w:r w:rsidRPr="00980693">
        <w:rPr>
          <w:rFonts w:hint="eastAsia"/>
        </w:rPr>
        <w:t>2480</w:t>
      </w:r>
      <w:r>
        <w:t>-20</w:t>
      </w:r>
      <w:r w:rsidR="00415116">
        <w:t>0</w:t>
      </w:r>
      <w:r>
        <w:t xml:space="preserve">0 </w:t>
      </w:r>
      <w:r w:rsidR="007266E0">
        <w:rPr>
          <w:rFonts w:hint="eastAsia"/>
        </w:rPr>
        <w:t>版本。</w:t>
      </w:r>
      <w:r w:rsidR="00465411">
        <w:rPr>
          <w:rFonts w:hint="eastAsia"/>
        </w:rPr>
        <w:t>矩形管材、管件</w:t>
      </w:r>
      <w:r w:rsidR="00B75079">
        <w:rPr>
          <w:rFonts w:hint="eastAsia"/>
        </w:rPr>
        <w:t>的</w:t>
      </w:r>
      <w:r>
        <w:rPr>
          <w:rFonts w:hint="eastAsia"/>
        </w:rPr>
        <w:t>验收可按照本规程</w:t>
      </w:r>
      <w:r w:rsidR="002F1817">
        <w:rPr>
          <w:rFonts w:hint="eastAsia"/>
        </w:rPr>
        <w:t>第</w:t>
      </w:r>
      <w:r w:rsidR="00DF09C3">
        <w:rPr>
          <w:b/>
          <w:bCs/>
        </w:rPr>
        <w:t>3</w:t>
      </w:r>
      <w:r w:rsidR="00DF09C3">
        <w:rPr>
          <w:rFonts w:hint="eastAsia"/>
          <w:b/>
          <w:bCs/>
        </w:rPr>
        <w:t>.</w:t>
      </w:r>
      <w:r w:rsidR="00DF09C3">
        <w:rPr>
          <w:b/>
          <w:bCs/>
        </w:rPr>
        <w:t>2</w:t>
      </w:r>
      <w:r w:rsidR="00DF09C3">
        <w:rPr>
          <w:rFonts w:hint="eastAsia"/>
          <w:b/>
          <w:bCs/>
        </w:rPr>
        <w:t>.</w:t>
      </w:r>
      <w:r w:rsidR="009A552E">
        <w:rPr>
          <w:b/>
          <w:bCs/>
        </w:rPr>
        <w:t>9</w:t>
      </w:r>
      <w:r w:rsidR="001A18BD">
        <w:rPr>
          <w:rFonts w:hint="eastAsia"/>
        </w:rPr>
        <w:t>条</w:t>
      </w:r>
      <w:r w:rsidR="00FF325D">
        <w:rPr>
          <w:rFonts w:hint="eastAsia"/>
        </w:rPr>
        <w:t>和</w:t>
      </w:r>
      <w:r w:rsidR="002F1817">
        <w:rPr>
          <w:rFonts w:hint="eastAsia"/>
        </w:rPr>
        <w:t>第</w:t>
      </w:r>
      <w:r w:rsidR="00FF325D">
        <w:rPr>
          <w:b/>
          <w:bCs/>
        </w:rPr>
        <w:t>3</w:t>
      </w:r>
      <w:r w:rsidR="00FF325D">
        <w:rPr>
          <w:rFonts w:hint="eastAsia"/>
          <w:b/>
          <w:bCs/>
        </w:rPr>
        <w:t>.</w:t>
      </w:r>
      <w:r w:rsidR="00FF325D">
        <w:rPr>
          <w:b/>
          <w:bCs/>
        </w:rPr>
        <w:t>2</w:t>
      </w:r>
      <w:r w:rsidR="00FF325D">
        <w:rPr>
          <w:rFonts w:hint="eastAsia"/>
          <w:b/>
          <w:bCs/>
        </w:rPr>
        <w:t>.</w:t>
      </w:r>
      <w:r w:rsidR="00FF325D">
        <w:rPr>
          <w:b/>
          <w:bCs/>
        </w:rPr>
        <w:t>1</w:t>
      </w:r>
      <w:r w:rsidR="009A552E">
        <w:rPr>
          <w:b/>
          <w:bCs/>
        </w:rPr>
        <w:t>0</w:t>
      </w:r>
      <w:r w:rsidR="00FF325D">
        <w:rPr>
          <w:rFonts w:hint="eastAsia"/>
        </w:rPr>
        <w:t>条</w:t>
      </w:r>
      <w:r w:rsidR="001A18BD">
        <w:rPr>
          <w:rFonts w:hint="eastAsia"/>
        </w:rPr>
        <w:t>进行验收。</w:t>
      </w:r>
    </w:p>
    <w:p w14:paraId="55CEA8E2" w14:textId="77777777" w:rsidR="0054205A" w:rsidRDefault="0054205A" w:rsidP="0054205A">
      <w:pPr>
        <w:pStyle w:val="2"/>
        <w:jc w:val="center"/>
      </w:pPr>
      <w:bookmarkStart w:id="68" w:name="_Toc83818571"/>
      <w:bookmarkStart w:id="69" w:name="_Toc85634829"/>
      <w:r>
        <w:t>3</w:t>
      </w:r>
      <w:r>
        <w:rPr>
          <w:rFonts w:hint="eastAsia"/>
        </w:rPr>
        <w:t>.</w:t>
      </w:r>
      <w:r>
        <w:t>2</w:t>
      </w:r>
      <w:r>
        <w:rPr>
          <w:rFonts w:hint="eastAsia"/>
        </w:rPr>
        <w:t xml:space="preserve"> </w:t>
      </w:r>
      <w:r>
        <w:t xml:space="preserve"> </w:t>
      </w:r>
      <w:r w:rsidRPr="00BA21DF">
        <w:rPr>
          <w:rFonts w:hint="eastAsia"/>
          <w:lang w:eastAsia="zh-CN"/>
        </w:rPr>
        <w:t>管材和管件</w:t>
      </w:r>
      <w:bookmarkStart w:id="70" w:name="_GoBack"/>
      <w:bookmarkEnd w:id="68"/>
      <w:bookmarkEnd w:id="69"/>
      <w:bookmarkEnd w:id="70"/>
    </w:p>
    <w:p w14:paraId="0C1E948E" w14:textId="03B42510" w:rsidR="00A15F5A" w:rsidRDefault="00A15F5A" w:rsidP="0062716D">
      <w:r>
        <w:rPr>
          <w:b/>
          <w:bCs/>
        </w:rPr>
        <w:t>3</w:t>
      </w:r>
      <w:r>
        <w:rPr>
          <w:rFonts w:hint="eastAsia"/>
          <w:b/>
          <w:bCs/>
        </w:rPr>
        <w:t>.2.</w:t>
      </w:r>
      <w:r>
        <w:rPr>
          <w:b/>
          <w:bCs/>
        </w:rPr>
        <w:t>3</w:t>
      </w:r>
      <w:r>
        <w:rPr>
          <w:rFonts w:hint="eastAsia"/>
          <w:b/>
          <w:bCs/>
        </w:rPr>
        <w:t xml:space="preserve">  </w:t>
      </w:r>
      <w:r w:rsidR="0062716D">
        <w:rPr>
          <w:rFonts w:hint="eastAsia"/>
        </w:rPr>
        <w:t>管材、管件的颜色从市容角度看，应该和桥梁主体外观统一。目前很多城市的高架桥的雨水管多为白色，影响美观，在合理的成本条件下，应尽量考虑美观问题，和厂商协商管材、管件颜色。</w:t>
      </w:r>
    </w:p>
    <w:p w14:paraId="3A1C06F6" w14:textId="424615E0" w:rsidR="002C74D0" w:rsidRDefault="007C27D6" w:rsidP="008A30EC">
      <w:r>
        <w:rPr>
          <w:b/>
          <w:bCs/>
        </w:rPr>
        <w:t>3</w:t>
      </w:r>
      <w:r>
        <w:rPr>
          <w:rFonts w:hint="eastAsia"/>
          <w:b/>
          <w:bCs/>
        </w:rPr>
        <w:t>.2.</w:t>
      </w:r>
      <w:r>
        <w:rPr>
          <w:b/>
          <w:bCs/>
        </w:rPr>
        <w:t>7</w:t>
      </w:r>
      <w:r>
        <w:rPr>
          <w:rFonts w:hint="eastAsia"/>
          <w:b/>
          <w:bCs/>
        </w:rPr>
        <w:t xml:space="preserve">  </w:t>
      </w:r>
      <w:r w:rsidR="00E82F29" w:rsidRPr="00E82F29">
        <w:rPr>
          <w:rFonts w:hint="eastAsia"/>
          <w:bCs/>
        </w:rPr>
        <w:t>桥梁雨水管道</w:t>
      </w:r>
      <w:r w:rsidR="00E82F29">
        <w:rPr>
          <w:rFonts w:hint="eastAsia"/>
          <w:bCs/>
        </w:rPr>
        <w:t>经过长时间风吹日晒和震动，管材容易脱落</w:t>
      </w:r>
      <w:r w:rsidR="00C719A6">
        <w:rPr>
          <w:rFonts w:hint="eastAsia"/>
          <w:bCs/>
        </w:rPr>
        <w:t>。</w:t>
      </w:r>
      <w:r w:rsidR="00FD3DC5">
        <w:rPr>
          <w:rFonts w:hint="eastAsia"/>
          <w:bCs/>
        </w:rPr>
        <w:t>脱落的原因有多种，除了</w:t>
      </w:r>
      <w:r w:rsidR="00E82F29">
        <w:rPr>
          <w:rFonts w:hint="eastAsia"/>
          <w:bCs/>
        </w:rPr>
        <w:t>安装质量的因素外，管材和桥面接触面过小而造成管材不稳定是一个重要的原因。常见的圆形管材和桥梁的接触面很小，只有线形接触面。矩形雨水管材</w:t>
      </w:r>
      <w:r w:rsidR="00922511">
        <w:rPr>
          <w:rFonts w:hint="eastAsia"/>
          <w:bCs/>
        </w:rPr>
        <w:t>、管件和桥梁接触面大，与桥梁</w:t>
      </w:r>
      <w:r w:rsidR="008A30EC">
        <w:rPr>
          <w:rFonts w:hint="eastAsia"/>
          <w:bCs/>
        </w:rPr>
        <w:t>主体贴合</w:t>
      </w:r>
      <w:r w:rsidR="00922511">
        <w:rPr>
          <w:rFonts w:hint="eastAsia"/>
          <w:bCs/>
        </w:rPr>
        <w:t>紧密</w:t>
      </w:r>
      <w:r w:rsidR="00F928C8">
        <w:rPr>
          <w:rFonts w:hint="eastAsia"/>
          <w:bCs/>
        </w:rPr>
        <w:t>，</w:t>
      </w:r>
      <w:r w:rsidR="008A30EC">
        <w:rPr>
          <w:rFonts w:hint="eastAsia"/>
          <w:bCs/>
        </w:rPr>
        <w:t>安装完成后管道的稳定性大为提高，选材时</w:t>
      </w:r>
      <w:r w:rsidR="00F928C8">
        <w:rPr>
          <w:rFonts w:hint="eastAsia"/>
          <w:bCs/>
        </w:rPr>
        <w:t>应该尽量选择矩形管材。目前矩形管材生产工艺已经成熟，但应用范围还不是很大</w:t>
      </w:r>
      <w:r w:rsidR="008A30EC">
        <w:rPr>
          <w:rFonts w:hint="eastAsia"/>
          <w:bCs/>
        </w:rPr>
        <w:t>。</w:t>
      </w:r>
      <w:r w:rsidR="00BB0670" w:rsidRPr="00BB0670">
        <w:rPr>
          <w:rFonts w:hint="eastAsia"/>
        </w:rPr>
        <w:t>和圆形管材相比，</w:t>
      </w:r>
      <w:r w:rsidR="00D52576">
        <w:rPr>
          <w:rFonts w:hint="eastAsia"/>
        </w:rPr>
        <w:t>矩形管材排水量和</w:t>
      </w:r>
      <w:r w:rsidR="00082F6D" w:rsidRPr="00082F6D">
        <w:rPr>
          <w:rFonts w:hint="eastAsia"/>
        </w:rPr>
        <w:t>拉伸强度</w:t>
      </w:r>
      <w:r w:rsidR="007A1117">
        <w:rPr>
          <w:rFonts w:hint="eastAsia"/>
        </w:rPr>
        <w:t>与其</w:t>
      </w:r>
      <w:r w:rsidR="00BB0670" w:rsidRPr="00082F6D">
        <w:rPr>
          <w:rFonts w:hint="eastAsia"/>
        </w:rPr>
        <w:t>相差不大</w:t>
      </w:r>
      <w:r w:rsidR="00BB0670" w:rsidRPr="00BB0670">
        <w:rPr>
          <w:rFonts w:hint="eastAsia"/>
        </w:rPr>
        <w:t>，可以作为一种圆形管材的代替产品推广应用。</w:t>
      </w:r>
    </w:p>
    <w:p w14:paraId="415A0C28" w14:textId="433803E0" w:rsidR="008A30EC" w:rsidRDefault="008A30EC" w:rsidP="00BB0670">
      <w:pPr>
        <w:ind w:firstLineChars="200" w:firstLine="437"/>
        <w:jc w:val="both"/>
      </w:pPr>
      <w:r>
        <w:rPr>
          <w:rFonts w:hint="eastAsia"/>
        </w:rPr>
        <w:t>另外，矩形管材有丰富的配套管件，如柔性伸缩接头、可变弯头等创新，方便施工，提高了安装质量。</w:t>
      </w:r>
    </w:p>
    <w:p w14:paraId="755E784E" w14:textId="58A1592A" w:rsidR="009A78A0" w:rsidRDefault="009A78A0" w:rsidP="00BD2773">
      <w:pPr>
        <w:ind w:firstLineChars="200" w:firstLine="437"/>
        <w:jc w:val="both"/>
      </w:pPr>
      <w:r>
        <w:rPr>
          <w:rFonts w:hint="eastAsia"/>
        </w:rPr>
        <w:t>关于管材的</w:t>
      </w:r>
      <w:r w:rsidR="002B6B74">
        <w:rPr>
          <w:rFonts w:hint="eastAsia"/>
        </w:rPr>
        <w:t>通水能力（</w:t>
      </w:r>
      <w:r w:rsidR="002B6B74" w:rsidRPr="00DE40EE">
        <w:rPr>
          <w:rFonts w:hint="eastAsia"/>
        </w:rPr>
        <w:t>泄流量</w:t>
      </w:r>
      <w:r w:rsidR="002B6B74">
        <w:rPr>
          <w:rFonts w:hint="eastAsia"/>
        </w:rPr>
        <w:t>）</w:t>
      </w:r>
      <w:r>
        <w:rPr>
          <w:rFonts w:hint="eastAsia"/>
        </w:rPr>
        <w:t>，本规程编写组做了相应的调研。</w:t>
      </w:r>
    </w:p>
    <w:p w14:paraId="6F29DA6E" w14:textId="185F8767" w:rsidR="003E5F77" w:rsidRDefault="003E5F77" w:rsidP="00BD2773">
      <w:pPr>
        <w:ind w:firstLineChars="200" w:firstLine="437"/>
        <w:jc w:val="both"/>
      </w:pPr>
      <w:r>
        <w:rPr>
          <w:rFonts w:hint="eastAsia"/>
        </w:rPr>
        <w:t>管材的通水能力，需要通过实验得出，不同的实验条件得到的结果相差很大。</w:t>
      </w:r>
    </w:p>
    <w:p w14:paraId="45E9DD3A" w14:textId="18B7DBC2" w:rsidR="002D6367" w:rsidRDefault="00386296" w:rsidP="00BD2773">
      <w:pPr>
        <w:ind w:firstLineChars="200" w:firstLine="437"/>
        <w:jc w:val="both"/>
      </w:pPr>
      <w:r>
        <w:rPr>
          <w:rFonts w:hint="eastAsia"/>
        </w:rPr>
        <w:t>行业标准《</w:t>
      </w:r>
      <w:r w:rsidR="00067831" w:rsidRPr="00067831">
        <w:rPr>
          <w:rFonts w:hint="eastAsia"/>
        </w:rPr>
        <w:t>建筑排水塑料管道工程技术规程</w:t>
      </w:r>
      <w:r>
        <w:rPr>
          <w:rFonts w:hint="eastAsia"/>
        </w:rPr>
        <w:t>》</w:t>
      </w:r>
      <w:r>
        <w:rPr>
          <w:rFonts w:hint="eastAsia"/>
        </w:rPr>
        <w:t xml:space="preserve">CJJ/T 29-2010 </w:t>
      </w:r>
      <w:r>
        <w:rPr>
          <w:rFonts w:hint="eastAsia"/>
        </w:rPr>
        <w:t>提供的资料中提到，</w:t>
      </w:r>
      <w:r w:rsidR="00BD2773">
        <w:rPr>
          <w:rFonts w:hint="eastAsia"/>
        </w:rPr>
        <w:t>塑料排水管立管通水能力</w:t>
      </w:r>
      <w:r w:rsidR="00DE40EE">
        <w:rPr>
          <w:rFonts w:hint="eastAsia"/>
        </w:rPr>
        <w:t>（</w:t>
      </w:r>
      <w:r w:rsidR="00DE40EE" w:rsidRPr="00DE40EE">
        <w:rPr>
          <w:rFonts w:hint="eastAsia"/>
        </w:rPr>
        <w:t>泄流量</w:t>
      </w:r>
      <w:r w:rsidR="00DE40EE">
        <w:rPr>
          <w:rFonts w:hint="eastAsia"/>
        </w:rPr>
        <w:t>）</w:t>
      </w:r>
      <w:r w:rsidR="00BD2773">
        <w:rPr>
          <w:rFonts w:hint="eastAsia"/>
        </w:rPr>
        <w:t>因无实测资料，是根据国外对铸铁管资料估计，认为塑料管内壁光滑，通水能力应当比铸铁管大，提出塑料管设计排水能力应比铸铁管增加</w:t>
      </w:r>
      <w:r w:rsidR="00BD2773">
        <w:rPr>
          <w:rFonts w:hint="eastAsia"/>
        </w:rPr>
        <w:t>20</w:t>
      </w:r>
      <w:r w:rsidR="00BD2773">
        <w:rPr>
          <w:rFonts w:hint="eastAsia"/>
        </w:rPr>
        <w:t>％，</w:t>
      </w:r>
      <w:r w:rsidR="00A1491B">
        <w:rPr>
          <w:rFonts w:hint="eastAsia"/>
        </w:rPr>
        <w:t>但</w:t>
      </w:r>
      <w:r w:rsidR="00BD2773">
        <w:rPr>
          <w:rFonts w:hint="eastAsia"/>
        </w:rPr>
        <w:t>没有说明管道系统控制压力波动的正负最大允许值。</w:t>
      </w:r>
    </w:p>
    <w:p w14:paraId="4A8C0EDB" w14:textId="21424C75" w:rsidR="001C5092" w:rsidRDefault="00E63D11" w:rsidP="00E63D11">
      <w:pPr>
        <w:ind w:firstLineChars="200" w:firstLine="437"/>
        <w:jc w:val="both"/>
      </w:pPr>
      <w:r>
        <w:rPr>
          <w:rFonts w:hint="eastAsia"/>
        </w:rPr>
        <w:lastRenderedPageBreak/>
        <w:t>《</w:t>
      </w:r>
      <w:r w:rsidRPr="00392D84">
        <w:rPr>
          <w:rFonts w:hint="eastAsia"/>
        </w:rPr>
        <w:t>生活排水系统立管通水能力的机理研究</w:t>
      </w:r>
      <w:r>
        <w:rPr>
          <w:rFonts w:hint="eastAsia"/>
        </w:rPr>
        <w:t>》（</w:t>
      </w:r>
      <w:r w:rsidRPr="00E63D11">
        <w:rPr>
          <w:rFonts w:hint="eastAsia"/>
        </w:rPr>
        <w:t>赵世明、张哲、赵珍仪、吴克建</w:t>
      </w:r>
      <w:r>
        <w:rPr>
          <w:rFonts w:hint="eastAsia"/>
        </w:rPr>
        <w:t>，中国建筑学会建筑给水排水研究分会第三届第一次全体会员大会暨学术交流会，</w:t>
      </w:r>
      <w:r>
        <w:rPr>
          <w:rFonts w:hint="eastAsia"/>
        </w:rPr>
        <w:t>2016</w:t>
      </w:r>
      <w:r>
        <w:rPr>
          <w:rFonts w:hint="eastAsia"/>
        </w:rPr>
        <w:t>年）</w:t>
      </w:r>
      <w:r w:rsidR="00C31FEC">
        <w:rPr>
          <w:rFonts w:hint="eastAsia"/>
        </w:rPr>
        <w:t>委托相应的试验机构</w:t>
      </w:r>
      <w:r w:rsidR="00A0385D">
        <w:rPr>
          <w:rFonts w:hint="eastAsia"/>
        </w:rPr>
        <w:t>做过大量实验，其</w:t>
      </w:r>
      <w:r>
        <w:rPr>
          <w:rFonts w:hint="eastAsia"/>
        </w:rPr>
        <w:t>文中</w:t>
      </w:r>
      <w:r w:rsidR="001C5092">
        <w:rPr>
          <w:rFonts w:hint="eastAsia"/>
        </w:rPr>
        <w:t>提到</w:t>
      </w:r>
      <w:r>
        <w:rPr>
          <w:rFonts w:hint="eastAsia"/>
        </w:rPr>
        <w:t>，</w:t>
      </w:r>
      <w:r w:rsidR="001C5092">
        <w:rPr>
          <w:rFonts w:hint="eastAsia"/>
        </w:rPr>
        <w:t>影响立管通水能力的因素有多种，不仅是管材本身，</w:t>
      </w:r>
      <w:r w:rsidR="001C5092" w:rsidRPr="001C5092">
        <w:rPr>
          <w:rFonts w:hint="eastAsia"/>
        </w:rPr>
        <w:t>支立管接头构造、立管构造及内壁特征、系统允许的压力波动值、通气管的长度和管径等都</w:t>
      </w:r>
      <w:r w:rsidR="00C31FEC">
        <w:rPr>
          <w:rFonts w:hint="eastAsia"/>
        </w:rPr>
        <w:t>能</w:t>
      </w:r>
      <w:r w:rsidR="001C5092" w:rsidRPr="001C5092">
        <w:rPr>
          <w:rFonts w:hint="eastAsia"/>
        </w:rPr>
        <w:t>影响生活排水系统的立管通水能力。</w:t>
      </w:r>
    </w:p>
    <w:p w14:paraId="680738BF" w14:textId="5A427C3E" w:rsidR="00BD2773" w:rsidRDefault="002D6367" w:rsidP="00BD2773">
      <w:pPr>
        <w:ind w:firstLineChars="200" w:firstLine="437"/>
        <w:jc w:val="both"/>
      </w:pPr>
      <w:r>
        <w:rPr>
          <w:rFonts w:hint="eastAsia"/>
        </w:rPr>
        <w:t>国家标准《建筑给水排水设计规范》</w:t>
      </w:r>
      <w:r>
        <w:rPr>
          <w:rFonts w:hint="eastAsia"/>
        </w:rPr>
        <w:t>GB 50015</w:t>
      </w:r>
      <w:r w:rsidR="00FB6A34">
        <w:t>-2019</w:t>
      </w:r>
      <w:r w:rsidR="002C2A1D">
        <w:rPr>
          <w:rFonts w:hint="eastAsia"/>
        </w:rPr>
        <w:t>编写组</w:t>
      </w:r>
      <w:r w:rsidR="001B230F">
        <w:rPr>
          <w:rFonts w:hint="eastAsia"/>
        </w:rPr>
        <w:t>委托国内和国外相应的机构做过试验，得到的初步</w:t>
      </w:r>
      <w:r w:rsidR="00BD2773">
        <w:rPr>
          <w:rFonts w:hint="eastAsia"/>
        </w:rPr>
        <w:t>结论，列在《建筑给水排水设计规范》</w:t>
      </w:r>
      <w:r w:rsidR="00BD2773">
        <w:rPr>
          <w:rFonts w:hint="eastAsia"/>
        </w:rPr>
        <w:t>GB 50015-2019</w:t>
      </w:r>
      <w:r w:rsidR="00BD2773">
        <w:rPr>
          <w:rFonts w:hint="eastAsia"/>
        </w:rPr>
        <w:t>附录</w:t>
      </w:r>
      <w:r w:rsidR="00BD2773">
        <w:rPr>
          <w:rFonts w:hint="eastAsia"/>
        </w:rPr>
        <w:t>G</w:t>
      </w:r>
      <w:r w:rsidR="00BD2773">
        <w:rPr>
          <w:rFonts w:hint="eastAsia"/>
        </w:rPr>
        <w:t>“</w:t>
      </w:r>
      <w:r w:rsidR="001B230F" w:rsidRPr="001B230F">
        <w:rPr>
          <w:rFonts w:hint="eastAsia"/>
        </w:rPr>
        <w:t>重力流系统屋面雨水排水立管的泄流量表</w:t>
      </w:r>
      <w:r w:rsidR="00BD2773">
        <w:rPr>
          <w:rFonts w:hint="eastAsia"/>
        </w:rPr>
        <w:t>”</w:t>
      </w:r>
      <w:r w:rsidR="004F311A">
        <w:rPr>
          <w:rFonts w:hint="eastAsia"/>
        </w:rPr>
        <w:t>中</w:t>
      </w:r>
      <w:r w:rsidR="00DE40EE">
        <w:rPr>
          <w:rFonts w:hint="eastAsia"/>
        </w:rPr>
        <w:t>，该表是圆形管材的</w:t>
      </w:r>
      <w:r w:rsidR="00DE40EE" w:rsidRPr="00DE40EE">
        <w:rPr>
          <w:rFonts w:hint="eastAsia"/>
        </w:rPr>
        <w:t>泄流量表</w:t>
      </w:r>
      <w:r w:rsidR="004F311A">
        <w:rPr>
          <w:rFonts w:hint="eastAsia"/>
        </w:rPr>
        <w:t>。</w:t>
      </w:r>
    </w:p>
    <w:p w14:paraId="16686FC8" w14:textId="40A38961" w:rsidR="00683CA6" w:rsidRDefault="00683CA6" w:rsidP="00683CA6">
      <w:pPr>
        <w:ind w:firstLineChars="200" w:firstLine="437"/>
        <w:jc w:val="both"/>
      </w:pPr>
      <w:r>
        <w:rPr>
          <w:rFonts w:hint="eastAsia"/>
        </w:rPr>
        <w:t>上述是圆形</w:t>
      </w:r>
      <w:r w:rsidR="00FB5808">
        <w:rPr>
          <w:rFonts w:hint="eastAsia"/>
        </w:rPr>
        <w:t>塑料</w:t>
      </w:r>
      <w:r>
        <w:rPr>
          <w:rFonts w:hint="eastAsia"/>
        </w:rPr>
        <w:t>管材的通水能力的情况。</w:t>
      </w:r>
    </w:p>
    <w:p w14:paraId="689B7696" w14:textId="63C82F16" w:rsidR="008932B6" w:rsidRDefault="00A1491B" w:rsidP="00BD2773">
      <w:pPr>
        <w:ind w:firstLineChars="200" w:firstLine="437"/>
        <w:jc w:val="both"/>
        <w:rPr>
          <w:bCs/>
        </w:rPr>
      </w:pPr>
      <w:r>
        <w:rPr>
          <w:rFonts w:hint="eastAsia"/>
        </w:rPr>
        <w:t>本规程</w:t>
      </w:r>
      <w:r w:rsidR="008932B6">
        <w:rPr>
          <w:rFonts w:hint="eastAsia"/>
        </w:rPr>
        <w:t>编写</w:t>
      </w:r>
      <w:r w:rsidR="00323B8C">
        <w:rPr>
          <w:rFonts w:hint="eastAsia"/>
        </w:rPr>
        <w:t>组</w:t>
      </w:r>
      <w:r>
        <w:rPr>
          <w:rFonts w:hint="eastAsia"/>
        </w:rPr>
        <w:t>同时组织</w:t>
      </w:r>
      <w:r w:rsidR="00323B8C">
        <w:rPr>
          <w:rFonts w:hint="eastAsia"/>
        </w:rPr>
        <w:t>人员</w:t>
      </w:r>
      <w:r w:rsidR="00BD1A80">
        <w:rPr>
          <w:rFonts w:hint="eastAsia"/>
        </w:rPr>
        <w:t>对使用矩形</w:t>
      </w:r>
      <w:r w:rsidR="00BD1A80">
        <w:rPr>
          <w:rFonts w:hint="eastAsia"/>
        </w:rPr>
        <w:t>PVC-U</w:t>
      </w:r>
      <w:r w:rsidR="00BD1A80">
        <w:rPr>
          <w:rFonts w:hint="eastAsia"/>
        </w:rPr>
        <w:t>管材的项目进行了调研，</w:t>
      </w:r>
      <w:r w:rsidR="00A3410D">
        <w:rPr>
          <w:rFonts w:hint="eastAsia"/>
        </w:rPr>
        <w:t>并</w:t>
      </w:r>
      <w:r w:rsidR="00BD1A80">
        <w:rPr>
          <w:rFonts w:hint="eastAsia"/>
        </w:rPr>
        <w:t>把</w:t>
      </w:r>
      <w:r w:rsidR="00683CA6">
        <w:rPr>
          <w:rFonts w:hint="eastAsia"/>
          <w:bCs/>
        </w:rPr>
        <w:t>“</w:t>
      </w:r>
      <w:r w:rsidR="00683CA6" w:rsidRPr="00A8193E">
        <w:rPr>
          <w:rFonts w:hint="eastAsia"/>
          <w:bCs/>
        </w:rPr>
        <w:t>郑州市四环高架桥雨水管道施工</w:t>
      </w:r>
      <w:r w:rsidR="00683CA6">
        <w:rPr>
          <w:rFonts w:hint="eastAsia"/>
          <w:bCs/>
        </w:rPr>
        <w:t>”项目</w:t>
      </w:r>
      <w:r w:rsidR="008932B6">
        <w:rPr>
          <w:rFonts w:hint="eastAsia"/>
          <w:bCs/>
        </w:rPr>
        <w:t>作为重点调研对象。</w:t>
      </w:r>
      <w:r w:rsidR="00323B8C">
        <w:rPr>
          <w:rFonts w:hint="eastAsia"/>
          <w:bCs/>
        </w:rPr>
        <w:t>“</w:t>
      </w:r>
      <w:r w:rsidR="00323B8C" w:rsidRPr="00A8193E">
        <w:rPr>
          <w:rFonts w:hint="eastAsia"/>
          <w:bCs/>
        </w:rPr>
        <w:t>郑州市四环高架桥雨水管道施工</w:t>
      </w:r>
      <w:r w:rsidR="00323B8C">
        <w:rPr>
          <w:rFonts w:hint="eastAsia"/>
          <w:bCs/>
        </w:rPr>
        <w:t>”项目</w:t>
      </w:r>
      <w:r w:rsidR="004F60C2">
        <w:rPr>
          <w:rFonts w:hint="eastAsia"/>
          <w:bCs/>
        </w:rPr>
        <w:t>桥梁雨水排水管道全部采用矩形管材，</w:t>
      </w:r>
      <w:r w:rsidR="00FC1A42">
        <w:rPr>
          <w:rFonts w:hint="eastAsia"/>
          <w:bCs/>
        </w:rPr>
        <w:t>经过</w:t>
      </w:r>
      <w:r w:rsidR="00FC1A42">
        <w:rPr>
          <w:rFonts w:hint="eastAsia"/>
          <w:bCs/>
        </w:rPr>
        <w:t>2021</w:t>
      </w:r>
      <w:r w:rsidR="00FC1A42">
        <w:rPr>
          <w:rFonts w:hint="eastAsia"/>
          <w:bCs/>
        </w:rPr>
        <w:t>年“</w:t>
      </w:r>
      <w:r w:rsidR="00FC1A42" w:rsidRPr="00FC1A42">
        <w:rPr>
          <w:rFonts w:hint="eastAsia"/>
          <w:bCs/>
        </w:rPr>
        <w:t>7</w:t>
      </w:r>
      <w:r w:rsidR="00FC1A42" w:rsidRPr="00FC1A42">
        <w:rPr>
          <w:rFonts w:hint="eastAsia"/>
          <w:bCs/>
        </w:rPr>
        <w:t>·</w:t>
      </w:r>
      <w:r w:rsidR="00FC1A42" w:rsidRPr="00FC1A42">
        <w:rPr>
          <w:rFonts w:hint="eastAsia"/>
          <w:bCs/>
        </w:rPr>
        <w:t>20</w:t>
      </w:r>
      <w:r w:rsidR="00FC1A42" w:rsidRPr="00FC1A42">
        <w:rPr>
          <w:rFonts w:hint="eastAsia"/>
          <w:bCs/>
        </w:rPr>
        <w:t>郑州特大暴雨</w:t>
      </w:r>
      <w:r w:rsidR="00FC1A42">
        <w:rPr>
          <w:rFonts w:hint="eastAsia"/>
          <w:bCs/>
        </w:rPr>
        <w:t>”考验，排水顺畅，未出现</w:t>
      </w:r>
      <w:proofErr w:type="gramStart"/>
      <w:r w:rsidR="00FC1A42">
        <w:rPr>
          <w:rFonts w:hint="eastAsia"/>
          <w:bCs/>
        </w:rPr>
        <w:t>雨水拥积问题</w:t>
      </w:r>
      <w:proofErr w:type="gramEnd"/>
      <w:r w:rsidR="00FC1A42">
        <w:rPr>
          <w:rFonts w:hint="eastAsia"/>
          <w:bCs/>
        </w:rPr>
        <w:t>。</w:t>
      </w:r>
    </w:p>
    <w:p w14:paraId="50118C76" w14:textId="2422FDB1" w:rsidR="00A75B1D" w:rsidRPr="002A12AE" w:rsidRDefault="00B80950" w:rsidP="00A75B1D">
      <w:pPr>
        <w:ind w:firstLineChars="200" w:firstLine="437"/>
        <w:jc w:val="both"/>
        <w:rPr>
          <w:bCs/>
        </w:rPr>
      </w:pPr>
      <w:r>
        <w:rPr>
          <w:rFonts w:hint="eastAsia"/>
          <w:bCs/>
        </w:rPr>
        <w:t>除调研外，编写组</w:t>
      </w:r>
      <w:r w:rsidR="00E74B23">
        <w:rPr>
          <w:rFonts w:hint="eastAsia"/>
          <w:bCs/>
        </w:rPr>
        <w:t>亦</w:t>
      </w:r>
      <w:r w:rsidR="008E1C9A">
        <w:rPr>
          <w:rFonts w:hint="eastAsia"/>
          <w:bCs/>
        </w:rPr>
        <w:t>进行了试验</w:t>
      </w:r>
      <w:r>
        <w:rPr>
          <w:rFonts w:hint="eastAsia"/>
          <w:bCs/>
        </w:rPr>
        <w:t>验证</w:t>
      </w:r>
      <w:r w:rsidR="008E1C9A">
        <w:rPr>
          <w:rFonts w:hint="eastAsia"/>
          <w:bCs/>
        </w:rPr>
        <w:t>。</w:t>
      </w:r>
      <w:r w:rsidR="00323B8C">
        <w:rPr>
          <w:rFonts w:hint="eastAsia"/>
          <w:bCs/>
        </w:rPr>
        <w:t>该</w:t>
      </w:r>
      <w:r w:rsidR="00A75B1D" w:rsidRPr="002A12AE">
        <w:rPr>
          <w:rFonts w:hint="eastAsia"/>
          <w:bCs/>
        </w:rPr>
        <w:t>试验模拟高架桥工况，</w:t>
      </w:r>
      <w:r w:rsidR="00323B8C">
        <w:rPr>
          <w:rFonts w:hint="eastAsia"/>
          <w:bCs/>
        </w:rPr>
        <w:t>测试</w:t>
      </w:r>
      <w:r w:rsidR="00733466">
        <w:rPr>
          <w:rFonts w:hint="eastAsia"/>
          <w:bCs/>
        </w:rPr>
        <w:t>在一定积水条件</w:t>
      </w:r>
      <w:r w:rsidR="00A75B1D" w:rsidRPr="002A12AE">
        <w:rPr>
          <w:rFonts w:hint="eastAsia"/>
          <w:bCs/>
        </w:rPr>
        <w:t>下矩形管材的通水能力，</w:t>
      </w:r>
      <w:r w:rsidR="00E74B23" w:rsidRPr="002A12AE">
        <w:rPr>
          <w:rFonts w:hint="eastAsia"/>
          <w:bCs/>
        </w:rPr>
        <w:t>并</w:t>
      </w:r>
      <w:r w:rsidR="00A75B1D" w:rsidRPr="002A12AE">
        <w:rPr>
          <w:rFonts w:hint="eastAsia"/>
          <w:bCs/>
        </w:rPr>
        <w:t>同时比对相同过水面积的圆形管材</w:t>
      </w:r>
      <w:r>
        <w:rPr>
          <w:rFonts w:hint="eastAsia"/>
          <w:bCs/>
        </w:rPr>
        <w:t>的</w:t>
      </w:r>
      <w:r w:rsidR="00A75B1D" w:rsidRPr="002A12AE">
        <w:rPr>
          <w:rFonts w:hint="eastAsia"/>
          <w:bCs/>
        </w:rPr>
        <w:t>通水能力。</w:t>
      </w:r>
    </w:p>
    <w:p w14:paraId="4C466C59" w14:textId="11C5F512" w:rsidR="00A75B1D" w:rsidRDefault="009F4D42" w:rsidP="00A75B1D">
      <w:pPr>
        <w:ind w:firstLineChars="200" w:firstLine="437"/>
        <w:jc w:val="both"/>
      </w:pPr>
      <w:r>
        <w:rPr>
          <w:rFonts w:hint="eastAsia"/>
          <w:bCs/>
        </w:rPr>
        <w:t>编写组</w:t>
      </w:r>
      <w:r w:rsidR="008C47EA">
        <w:rPr>
          <w:rFonts w:hint="eastAsia"/>
          <w:bCs/>
        </w:rPr>
        <w:t>在</w:t>
      </w:r>
      <w:r w:rsidR="00A75B1D" w:rsidRPr="002A12AE">
        <w:rPr>
          <w:rFonts w:hint="eastAsia"/>
          <w:bCs/>
        </w:rPr>
        <w:t>试验场所</w:t>
      </w:r>
      <w:r w:rsidR="008C47EA">
        <w:rPr>
          <w:rFonts w:hint="eastAsia"/>
          <w:bCs/>
        </w:rPr>
        <w:t>的</w:t>
      </w:r>
      <w:r w:rsidR="00A75B1D">
        <w:rPr>
          <w:rFonts w:hint="eastAsia"/>
          <w:bCs/>
        </w:rPr>
        <w:t>高架桥</w:t>
      </w:r>
      <w:r w:rsidR="008C47EA">
        <w:rPr>
          <w:rFonts w:hint="eastAsia"/>
          <w:bCs/>
        </w:rPr>
        <w:t>（高度</w:t>
      </w:r>
      <w:r w:rsidR="008C47EA">
        <w:rPr>
          <w:rFonts w:hint="eastAsia"/>
          <w:bCs/>
        </w:rPr>
        <w:t>7.5m</w:t>
      </w:r>
      <w:r w:rsidR="008C47EA">
        <w:rPr>
          <w:rFonts w:hint="eastAsia"/>
          <w:bCs/>
        </w:rPr>
        <w:t>）上</w:t>
      </w:r>
      <w:r w:rsidR="00A75B1D">
        <w:rPr>
          <w:rFonts w:hint="eastAsia"/>
          <w:bCs/>
        </w:rPr>
        <w:t>搭建了模拟平台，桥面安装集水箱，下面通过水泵调节水箱液位</w:t>
      </w:r>
      <w:r w:rsidR="001961A9">
        <w:rPr>
          <w:rFonts w:hint="eastAsia"/>
          <w:bCs/>
        </w:rPr>
        <w:t>，</w:t>
      </w:r>
      <w:r w:rsidR="005B37FC">
        <w:rPr>
          <w:rFonts w:hint="eastAsia"/>
          <w:bCs/>
        </w:rPr>
        <w:t>待</w:t>
      </w:r>
      <w:r w:rsidR="00A75B1D">
        <w:rPr>
          <w:rFonts w:hint="eastAsia"/>
          <w:bCs/>
        </w:rPr>
        <w:t>水箱液</w:t>
      </w:r>
      <w:proofErr w:type="gramStart"/>
      <w:r w:rsidR="00A75B1D">
        <w:rPr>
          <w:rFonts w:hint="eastAsia"/>
          <w:bCs/>
        </w:rPr>
        <w:t>位稳定</w:t>
      </w:r>
      <w:proofErr w:type="gramEnd"/>
      <w:r w:rsidR="005B37FC">
        <w:rPr>
          <w:rFonts w:hint="eastAsia"/>
          <w:bCs/>
        </w:rPr>
        <w:t>在</w:t>
      </w:r>
      <w:r w:rsidR="005B37FC">
        <w:rPr>
          <w:rFonts w:hint="eastAsia"/>
          <w:szCs w:val="24"/>
        </w:rPr>
        <w:t>100mm</w:t>
      </w:r>
      <w:r w:rsidR="00A75B1D">
        <w:rPr>
          <w:rFonts w:hint="eastAsia"/>
          <w:bCs/>
        </w:rPr>
        <w:t>后测量</w:t>
      </w:r>
      <w:r w:rsidR="00A75B1D">
        <w:rPr>
          <w:rFonts w:hint="eastAsia"/>
          <w:bCs/>
        </w:rPr>
        <w:t>7</w:t>
      </w:r>
      <w:r w:rsidR="00A30FDF">
        <w:rPr>
          <w:rFonts w:hint="eastAsia"/>
          <w:bCs/>
        </w:rPr>
        <w:t>组</w:t>
      </w:r>
      <w:r w:rsidR="00F2004D">
        <w:rPr>
          <w:rFonts w:hint="eastAsia"/>
          <w:bCs/>
        </w:rPr>
        <w:t>数据，取平均流量，</w:t>
      </w:r>
      <w:r w:rsidR="00127B77">
        <w:rPr>
          <w:rFonts w:hint="eastAsia"/>
          <w:bCs/>
        </w:rPr>
        <w:t>试验结果</w:t>
      </w:r>
      <w:r w:rsidR="00127B77">
        <w:rPr>
          <w:rFonts w:hint="eastAsia"/>
        </w:rPr>
        <w:t>如表</w:t>
      </w:r>
      <w:r w:rsidR="00127B77">
        <w:rPr>
          <w:rFonts w:hint="eastAsia"/>
        </w:rPr>
        <w:t>3.2</w:t>
      </w:r>
      <w:r w:rsidR="00127B77">
        <w:t>.</w:t>
      </w:r>
      <w:r w:rsidR="00127B77">
        <w:rPr>
          <w:rFonts w:hint="eastAsia"/>
        </w:rPr>
        <w:t>7</w:t>
      </w:r>
      <w:r w:rsidR="00127B77">
        <w:rPr>
          <w:rFonts w:hint="eastAsia"/>
        </w:rPr>
        <w:t>所示。</w:t>
      </w:r>
    </w:p>
    <w:p w14:paraId="4E3BFBA4" w14:textId="586AB0B7" w:rsidR="00B82D58" w:rsidRPr="007B0789" w:rsidRDefault="00325934" w:rsidP="007B0789">
      <w:pPr>
        <w:pStyle w:val="af9"/>
        <w:spacing w:line="360" w:lineRule="auto"/>
        <w:jc w:val="center"/>
        <w:outlineLvl w:val="9"/>
        <w:rPr>
          <w:rFonts w:ascii="宋体" w:eastAsia="宋体" w:hAnsi="宋体"/>
          <w:b/>
          <w:sz w:val="24"/>
          <w:szCs w:val="24"/>
        </w:rPr>
      </w:pPr>
      <w:r w:rsidRPr="007B0789">
        <w:rPr>
          <w:rFonts w:ascii="宋体" w:eastAsia="宋体" w:hAnsi="宋体" w:hint="eastAsia"/>
          <w:b/>
          <w:sz w:val="24"/>
          <w:szCs w:val="24"/>
        </w:rPr>
        <w:t>表 3.2.</w:t>
      </w:r>
      <w:r w:rsidR="006D59E1" w:rsidRPr="007B0789">
        <w:rPr>
          <w:rFonts w:ascii="宋体" w:eastAsia="宋体" w:hAnsi="宋体"/>
          <w:b/>
          <w:sz w:val="24"/>
          <w:szCs w:val="24"/>
        </w:rPr>
        <w:t xml:space="preserve">7 </w:t>
      </w:r>
      <w:r w:rsidR="00A936BB" w:rsidRPr="007B0789">
        <w:rPr>
          <w:rFonts w:ascii="宋体" w:eastAsia="宋体" w:hAnsi="宋体" w:hint="eastAsia"/>
          <w:b/>
          <w:sz w:val="24"/>
          <w:szCs w:val="24"/>
        </w:rPr>
        <w:t>高架桥工况下</w:t>
      </w:r>
      <w:r w:rsidRPr="007B0789">
        <w:rPr>
          <w:rFonts w:ascii="宋体" w:eastAsia="宋体" w:hAnsi="宋体" w:hint="eastAsia"/>
          <w:b/>
          <w:sz w:val="24"/>
          <w:szCs w:val="24"/>
        </w:rPr>
        <w:t>重力</w:t>
      </w:r>
      <w:proofErr w:type="gramStart"/>
      <w:r w:rsidRPr="007B0789">
        <w:rPr>
          <w:rFonts w:ascii="宋体" w:eastAsia="宋体" w:hAnsi="宋体" w:hint="eastAsia"/>
          <w:b/>
          <w:sz w:val="24"/>
          <w:szCs w:val="24"/>
        </w:rPr>
        <w:t>流系统</w:t>
      </w:r>
      <w:proofErr w:type="gramEnd"/>
      <w:r w:rsidR="00D4488C" w:rsidRPr="007B0789">
        <w:rPr>
          <w:rFonts w:ascii="宋体" w:eastAsia="宋体" w:hAnsi="宋体" w:hint="eastAsia"/>
          <w:b/>
          <w:sz w:val="24"/>
          <w:szCs w:val="24"/>
        </w:rPr>
        <w:t>PVC-U</w:t>
      </w:r>
      <w:r w:rsidRPr="007B0789">
        <w:rPr>
          <w:rFonts w:ascii="宋体" w:eastAsia="宋体" w:hAnsi="宋体" w:hint="eastAsia"/>
          <w:b/>
          <w:sz w:val="24"/>
          <w:szCs w:val="24"/>
        </w:rPr>
        <w:t>雨水排水</w:t>
      </w:r>
      <w:r w:rsidR="00BD7A7F" w:rsidRPr="007B0789">
        <w:rPr>
          <w:rFonts w:ascii="宋体" w:eastAsia="宋体" w:hAnsi="宋体" w:hint="eastAsia"/>
          <w:b/>
          <w:sz w:val="24"/>
          <w:szCs w:val="24"/>
        </w:rPr>
        <w:t>圆形和矩形</w:t>
      </w:r>
      <w:r w:rsidR="001961A9" w:rsidRPr="007B0789">
        <w:rPr>
          <w:rFonts w:ascii="宋体" w:eastAsia="宋体" w:hAnsi="宋体" w:hint="eastAsia"/>
          <w:b/>
          <w:sz w:val="24"/>
          <w:szCs w:val="24"/>
        </w:rPr>
        <w:t>管材</w:t>
      </w:r>
      <w:r w:rsidR="00C8771E" w:rsidRPr="007B0789">
        <w:rPr>
          <w:rFonts w:ascii="宋体" w:eastAsia="宋体" w:hAnsi="宋体" w:hint="eastAsia"/>
          <w:b/>
          <w:sz w:val="24"/>
          <w:szCs w:val="24"/>
        </w:rPr>
        <w:t>立管</w:t>
      </w:r>
      <w:proofErr w:type="gramStart"/>
      <w:r w:rsidR="00A30FDF" w:rsidRPr="007B0789">
        <w:rPr>
          <w:rFonts w:ascii="宋体" w:eastAsia="宋体" w:hAnsi="宋体" w:hint="eastAsia"/>
          <w:b/>
          <w:sz w:val="24"/>
          <w:szCs w:val="24"/>
        </w:rPr>
        <w:t>泄</w:t>
      </w:r>
      <w:proofErr w:type="gramEnd"/>
      <w:r w:rsidR="00A30FDF" w:rsidRPr="007B0789">
        <w:rPr>
          <w:rFonts w:ascii="宋体" w:eastAsia="宋体" w:hAnsi="宋体" w:hint="eastAsia"/>
          <w:b/>
          <w:sz w:val="24"/>
          <w:szCs w:val="24"/>
        </w:rPr>
        <w:t>流量</w:t>
      </w:r>
      <w:r w:rsidR="009F4D42" w:rsidRPr="007B0789">
        <w:rPr>
          <w:rFonts w:ascii="宋体" w:eastAsia="宋体" w:hAnsi="宋体" w:hint="eastAsia"/>
          <w:b/>
          <w:sz w:val="24"/>
          <w:szCs w:val="24"/>
        </w:rPr>
        <w:t>对比</w:t>
      </w:r>
      <w:r w:rsidR="00BD7A7F" w:rsidRPr="007B0789">
        <w:rPr>
          <w:rFonts w:ascii="宋体" w:eastAsia="宋体" w:hAnsi="宋体" w:hint="eastAsia"/>
          <w:b/>
          <w:sz w:val="24"/>
          <w:szCs w:val="24"/>
        </w:rPr>
        <w:t>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28"/>
        <w:gridCol w:w="1767"/>
        <w:gridCol w:w="2556"/>
        <w:gridCol w:w="2207"/>
      </w:tblGrid>
      <w:tr w:rsidR="00320963" w:rsidRPr="00DD2ABB" w14:paraId="4271ADEE" w14:textId="76F76D14" w:rsidTr="00320963">
        <w:trPr>
          <w:trHeight w:val="522"/>
        </w:trPr>
        <w:tc>
          <w:tcPr>
            <w:tcW w:w="2281" w:type="pct"/>
            <w:gridSpan w:val="2"/>
            <w:shd w:val="clear" w:color="auto" w:fill="auto"/>
            <w:noWrap/>
            <w:vAlign w:val="center"/>
          </w:tcPr>
          <w:p w14:paraId="23257100" w14:textId="0C631848" w:rsidR="00320963" w:rsidRPr="001C6676" w:rsidRDefault="00320963" w:rsidP="00993C69">
            <w:pPr>
              <w:spacing w:line="240" w:lineRule="auto"/>
              <w:jc w:val="center"/>
              <w:rPr>
                <w:rFonts w:ascii="宋体" w:hAnsi="宋体" w:cs="宋体"/>
                <w:kern w:val="0"/>
                <w:sz w:val="21"/>
              </w:rPr>
            </w:pPr>
            <w:r>
              <w:rPr>
                <w:rFonts w:ascii="宋体" w:hAnsi="宋体" w:cs="宋体" w:hint="eastAsia"/>
                <w:kern w:val="0"/>
                <w:sz w:val="21"/>
              </w:rPr>
              <w:t>比对</w:t>
            </w:r>
            <w:r w:rsidR="00E82A06">
              <w:rPr>
                <w:rFonts w:ascii="宋体" w:hAnsi="宋体" w:cs="宋体" w:hint="eastAsia"/>
                <w:kern w:val="0"/>
                <w:sz w:val="21"/>
              </w:rPr>
              <w:t>组</w:t>
            </w:r>
            <w:r>
              <w:rPr>
                <w:rFonts w:ascii="宋体" w:hAnsi="宋体" w:cs="宋体" w:hint="eastAsia"/>
                <w:kern w:val="0"/>
                <w:sz w:val="21"/>
              </w:rPr>
              <w:t>的圆形管材</w:t>
            </w:r>
          </w:p>
        </w:tc>
        <w:tc>
          <w:tcPr>
            <w:tcW w:w="2719" w:type="pct"/>
            <w:gridSpan w:val="2"/>
            <w:shd w:val="clear" w:color="auto" w:fill="auto"/>
            <w:noWrap/>
            <w:vAlign w:val="center"/>
          </w:tcPr>
          <w:p w14:paraId="24F35624" w14:textId="04DA6CF7" w:rsidR="00320963" w:rsidRDefault="00320963" w:rsidP="00993C69">
            <w:pPr>
              <w:spacing w:line="240" w:lineRule="auto"/>
              <w:jc w:val="center"/>
              <w:rPr>
                <w:rFonts w:ascii="宋体" w:hAnsi="宋体" w:cs="宋体"/>
                <w:kern w:val="0"/>
                <w:sz w:val="21"/>
              </w:rPr>
            </w:pPr>
            <w:r>
              <w:rPr>
                <w:rFonts w:ascii="宋体" w:hAnsi="宋体" w:cs="宋体" w:hint="eastAsia"/>
                <w:kern w:val="0"/>
                <w:sz w:val="21"/>
              </w:rPr>
              <w:t>本规程附录</w:t>
            </w:r>
            <w:r w:rsidR="00A30FDF">
              <w:rPr>
                <w:rFonts w:ascii="宋体" w:hAnsi="宋体" w:cs="宋体" w:hint="eastAsia"/>
                <w:kern w:val="0"/>
                <w:sz w:val="21"/>
              </w:rPr>
              <w:t>A</w:t>
            </w:r>
            <w:r>
              <w:rPr>
                <w:rFonts w:ascii="宋体" w:hAnsi="宋体" w:cs="宋体" w:hint="eastAsia"/>
                <w:kern w:val="0"/>
                <w:sz w:val="21"/>
              </w:rPr>
              <w:t>矩形管材</w:t>
            </w:r>
          </w:p>
        </w:tc>
      </w:tr>
      <w:tr w:rsidR="00320963" w:rsidRPr="00DD2ABB" w14:paraId="1DF756A6" w14:textId="3604AB3C" w:rsidTr="00320963">
        <w:trPr>
          <w:trHeight w:val="574"/>
        </w:trPr>
        <w:tc>
          <w:tcPr>
            <w:tcW w:w="1272" w:type="pct"/>
            <w:shd w:val="clear" w:color="auto" w:fill="auto"/>
            <w:vAlign w:val="center"/>
            <w:hideMark/>
          </w:tcPr>
          <w:p w14:paraId="1E2A4EB1" w14:textId="0644E5C3" w:rsidR="00320963" w:rsidRPr="001C6676" w:rsidRDefault="00320963" w:rsidP="006C717F">
            <w:pPr>
              <w:spacing w:line="240" w:lineRule="auto"/>
              <w:jc w:val="center"/>
              <w:rPr>
                <w:rFonts w:ascii="宋体" w:hAnsi="宋体" w:cs="宋体"/>
                <w:kern w:val="0"/>
                <w:sz w:val="21"/>
              </w:rPr>
            </w:pPr>
            <w:r>
              <w:rPr>
                <w:rFonts w:ascii="宋体" w:hAnsi="宋体" w:cs="宋体" w:hint="eastAsia"/>
                <w:kern w:val="0"/>
                <w:sz w:val="21"/>
              </w:rPr>
              <w:t>公称外径</w:t>
            </w:r>
            <w:r w:rsidRPr="006C717F">
              <w:rPr>
                <w:rFonts w:ascii="宋体" w:hAnsi="宋体" w:cs="宋体" w:hint="eastAsia"/>
                <w:kern w:val="0"/>
                <w:sz w:val="21"/>
              </w:rPr>
              <w:t>×</w:t>
            </w:r>
            <w:r>
              <w:rPr>
                <w:rFonts w:ascii="宋体" w:hAnsi="宋体" w:cs="宋体" w:hint="eastAsia"/>
                <w:kern w:val="0"/>
                <w:sz w:val="21"/>
              </w:rPr>
              <w:t>壁厚（mm）</w:t>
            </w:r>
          </w:p>
        </w:tc>
        <w:tc>
          <w:tcPr>
            <w:tcW w:w="1009" w:type="pct"/>
            <w:shd w:val="clear" w:color="auto" w:fill="auto"/>
            <w:vAlign w:val="center"/>
            <w:hideMark/>
          </w:tcPr>
          <w:p w14:paraId="69C9FEA6" w14:textId="79E82FF3" w:rsidR="00320963" w:rsidRPr="001C6676" w:rsidRDefault="00320963" w:rsidP="006C717F">
            <w:pPr>
              <w:spacing w:line="240" w:lineRule="auto"/>
              <w:jc w:val="center"/>
              <w:rPr>
                <w:rFonts w:ascii="宋体" w:hAnsi="宋体" w:cs="宋体"/>
                <w:kern w:val="0"/>
                <w:sz w:val="21"/>
              </w:rPr>
            </w:pPr>
            <w:proofErr w:type="gramStart"/>
            <w:r>
              <w:rPr>
                <w:rFonts w:ascii="宋体" w:hAnsi="宋体" w:cs="宋体" w:hint="eastAsia"/>
                <w:kern w:val="0"/>
                <w:sz w:val="21"/>
              </w:rPr>
              <w:t>泄</w:t>
            </w:r>
            <w:proofErr w:type="gramEnd"/>
            <w:r>
              <w:rPr>
                <w:rFonts w:ascii="宋体" w:hAnsi="宋体" w:cs="宋体" w:hint="eastAsia"/>
                <w:kern w:val="0"/>
                <w:sz w:val="21"/>
              </w:rPr>
              <w:t>流量（L/s）</w:t>
            </w:r>
          </w:p>
        </w:tc>
        <w:tc>
          <w:tcPr>
            <w:tcW w:w="1459" w:type="pct"/>
            <w:shd w:val="clear" w:color="auto" w:fill="auto"/>
            <w:vAlign w:val="center"/>
            <w:hideMark/>
          </w:tcPr>
          <w:p w14:paraId="3889EA89" w14:textId="4BB58C8E" w:rsidR="00320963" w:rsidRPr="001C6676" w:rsidRDefault="00320963" w:rsidP="00582632">
            <w:pPr>
              <w:spacing w:line="240" w:lineRule="auto"/>
              <w:jc w:val="center"/>
              <w:rPr>
                <w:rFonts w:ascii="宋体" w:hAnsi="宋体" w:cs="宋体"/>
                <w:kern w:val="0"/>
                <w:sz w:val="21"/>
              </w:rPr>
            </w:pPr>
            <w:r>
              <w:rPr>
                <w:rFonts w:ascii="宋体" w:hAnsi="宋体" w:cs="宋体" w:hint="eastAsia"/>
                <w:kern w:val="0"/>
                <w:sz w:val="21"/>
              </w:rPr>
              <w:t>长</w:t>
            </w:r>
            <w:r w:rsidRPr="006C717F">
              <w:rPr>
                <w:rFonts w:ascii="宋体" w:hAnsi="宋体" w:cs="宋体" w:hint="eastAsia"/>
                <w:kern w:val="0"/>
                <w:sz w:val="21"/>
              </w:rPr>
              <w:t>×</w:t>
            </w:r>
            <w:r>
              <w:rPr>
                <w:rFonts w:ascii="宋体" w:hAnsi="宋体" w:cs="宋体" w:hint="eastAsia"/>
                <w:kern w:val="0"/>
                <w:sz w:val="21"/>
              </w:rPr>
              <w:t>宽</w:t>
            </w:r>
            <w:r w:rsidRPr="006C717F">
              <w:rPr>
                <w:rFonts w:ascii="宋体" w:hAnsi="宋体" w:cs="宋体" w:hint="eastAsia"/>
                <w:kern w:val="0"/>
                <w:sz w:val="21"/>
              </w:rPr>
              <w:t>×</w:t>
            </w:r>
            <w:r>
              <w:rPr>
                <w:rFonts w:ascii="宋体" w:hAnsi="宋体" w:cs="宋体" w:hint="eastAsia"/>
                <w:kern w:val="0"/>
                <w:sz w:val="21"/>
              </w:rPr>
              <w:t>壁厚（mm）</w:t>
            </w:r>
          </w:p>
        </w:tc>
        <w:tc>
          <w:tcPr>
            <w:tcW w:w="1260" w:type="pct"/>
            <w:vAlign w:val="center"/>
          </w:tcPr>
          <w:p w14:paraId="795D575E" w14:textId="25A54C5C" w:rsidR="00320963" w:rsidRDefault="00320963" w:rsidP="00582632">
            <w:pPr>
              <w:spacing w:line="240" w:lineRule="auto"/>
              <w:jc w:val="center"/>
              <w:rPr>
                <w:rFonts w:ascii="宋体" w:hAnsi="宋体" w:cs="宋体"/>
                <w:kern w:val="0"/>
                <w:sz w:val="21"/>
              </w:rPr>
            </w:pPr>
            <w:proofErr w:type="gramStart"/>
            <w:r>
              <w:rPr>
                <w:rFonts w:ascii="宋体" w:hAnsi="宋体" w:cs="宋体" w:hint="eastAsia"/>
                <w:kern w:val="0"/>
                <w:sz w:val="21"/>
              </w:rPr>
              <w:t>泄</w:t>
            </w:r>
            <w:proofErr w:type="gramEnd"/>
            <w:r>
              <w:rPr>
                <w:rFonts w:ascii="宋体" w:hAnsi="宋体" w:cs="宋体" w:hint="eastAsia"/>
                <w:kern w:val="0"/>
                <w:sz w:val="21"/>
              </w:rPr>
              <w:t>流量（L/s）</w:t>
            </w:r>
          </w:p>
        </w:tc>
      </w:tr>
      <w:tr w:rsidR="00320963" w:rsidRPr="00DD2ABB" w14:paraId="1120BE96" w14:textId="21F8B09A" w:rsidTr="00320963">
        <w:trPr>
          <w:trHeight w:val="554"/>
        </w:trPr>
        <w:tc>
          <w:tcPr>
            <w:tcW w:w="1272" w:type="pct"/>
            <w:shd w:val="clear" w:color="auto" w:fill="auto"/>
            <w:vAlign w:val="center"/>
          </w:tcPr>
          <w:p w14:paraId="596A5F46" w14:textId="6F2CC9AF" w:rsidR="00320963" w:rsidRPr="001C6676" w:rsidRDefault="00320963" w:rsidP="000B76BB">
            <w:pPr>
              <w:spacing w:line="240" w:lineRule="auto"/>
              <w:jc w:val="center"/>
              <w:rPr>
                <w:rFonts w:ascii="宋体" w:hAnsi="宋体" w:cs="宋体"/>
                <w:kern w:val="0"/>
                <w:sz w:val="21"/>
              </w:rPr>
            </w:pPr>
            <w:r>
              <w:rPr>
                <w:rFonts w:ascii="宋体" w:hAnsi="宋体" w:cs="宋体"/>
                <w:kern w:val="0"/>
                <w:sz w:val="21"/>
              </w:rPr>
              <w:t>160</w:t>
            </w:r>
            <w:r w:rsidRPr="00044AF1">
              <w:rPr>
                <w:rFonts w:ascii="宋体" w:hAnsi="宋体" w:cs="宋体" w:hint="eastAsia"/>
                <w:kern w:val="0"/>
                <w:sz w:val="21"/>
              </w:rPr>
              <w:t>×</w:t>
            </w:r>
            <w:r>
              <w:rPr>
                <w:rFonts w:ascii="宋体" w:hAnsi="宋体" w:cs="宋体" w:hint="eastAsia"/>
                <w:kern w:val="0"/>
                <w:sz w:val="21"/>
              </w:rPr>
              <w:t>4.0</w:t>
            </w:r>
          </w:p>
        </w:tc>
        <w:tc>
          <w:tcPr>
            <w:tcW w:w="1009" w:type="pct"/>
            <w:shd w:val="clear" w:color="auto" w:fill="auto"/>
            <w:vAlign w:val="center"/>
          </w:tcPr>
          <w:p w14:paraId="072EDA3A" w14:textId="673787CA" w:rsidR="00320963" w:rsidRPr="001C6676" w:rsidRDefault="00320963" w:rsidP="000B76BB">
            <w:pPr>
              <w:spacing w:line="240" w:lineRule="auto"/>
              <w:jc w:val="center"/>
              <w:rPr>
                <w:rFonts w:ascii="宋体" w:hAnsi="宋体" w:cs="宋体"/>
                <w:kern w:val="0"/>
                <w:sz w:val="21"/>
              </w:rPr>
            </w:pPr>
            <w:r w:rsidRPr="003C0EB6">
              <w:rPr>
                <w:rFonts w:ascii="宋体" w:hAnsi="宋体" w:cs="宋体" w:hint="eastAsia"/>
                <w:kern w:val="0"/>
                <w:sz w:val="21"/>
              </w:rPr>
              <w:t>18.48</w:t>
            </w:r>
          </w:p>
        </w:tc>
        <w:tc>
          <w:tcPr>
            <w:tcW w:w="1459" w:type="pct"/>
            <w:shd w:val="clear" w:color="auto" w:fill="auto"/>
            <w:vAlign w:val="center"/>
          </w:tcPr>
          <w:p w14:paraId="3760A182" w14:textId="465033A0" w:rsidR="00320963" w:rsidRPr="001C6676" w:rsidRDefault="00320963" w:rsidP="000B76BB">
            <w:pPr>
              <w:spacing w:line="240" w:lineRule="auto"/>
              <w:jc w:val="center"/>
              <w:rPr>
                <w:rFonts w:ascii="宋体" w:hAnsi="宋体" w:cs="宋体"/>
                <w:kern w:val="0"/>
                <w:sz w:val="21"/>
              </w:rPr>
            </w:pPr>
            <w:r w:rsidRPr="00044AF1">
              <w:rPr>
                <w:rFonts w:ascii="宋体" w:hAnsi="宋体" w:cs="宋体" w:hint="eastAsia"/>
                <w:kern w:val="0"/>
                <w:sz w:val="21"/>
              </w:rPr>
              <w:t>150×130×3</w:t>
            </w:r>
            <w:r w:rsidRPr="00044AF1">
              <w:rPr>
                <w:rFonts w:ascii="宋体" w:hAnsi="宋体" w:cs="宋体"/>
                <w:kern w:val="0"/>
                <w:sz w:val="21"/>
              </w:rPr>
              <w:t>.0</w:t>
            </w:r>
          </w:p>
        </w:tc>
        <w:tc>
          <w:tcPr>
            <w:tcW w:w="1260" w:type="pct"/>
            <w:vAlign w:val="center"/>
          </w:tcPr>
          <w:p w14:paraId="1546A09E" w14:textId="3D3BF26C" w:rsidR="00320963" w:rsidRPr="00044AF1" w:rsidRDefault="00320963" w:rsidP="001C2B55">
            <w:pPr>
              <w:spacing w:line="240" w:lineRule="auto"/>
              <w:jc w:val="center"/>
              <w:rPr>
                <w:rFonts w:ascii="宋体" w:hAnsi="宋体" w:cs="宋体"/>
                <w:kern w:val="0"/>
                <w:sz w:val="21"/>
              </w:rPr>
            </w:pPr>
            <w:r w:rsidRPr="003C0EB6">
              <w:rPr>
                <w:rFonts w:ascii="宋体" w:hAnsi="宋体" w:cs="宋体" w:hint="eastAsia"/>
                <w:kern w:val="0"/>
                <w:sz w:val="21"/>
              </w:rPr>
              <w:t>20.39</w:t>
            </w:r>
          </w:p>
        </w:tc>
      </w:tr>
      <w:tr w:rsidR="00320963" w:rsidRPr="00DD2ABB" w14:paraId="680EC788" w14:textId="615C07EA" w:rsidTr="00320963">
        <w:trPr>
          <w:trHeight w:val="540"/>
        </w:trPr>
        <w:tc>
          <w:tcPr>
            <w:tcW w:w="1272" w:type="pct"/>
            <w:shd w:val="clear" w:color="auto" w:fill="auto"/>
            <w:vAlign w:val="center"/>
          </w:tcPr>
          <w:p w14:paraId="303C4979" w14:textId="7436BE38" w:rsidR="00320963" w:rsidRPr="001C6676" w:rsidRDefault="00320963" w:rsidP="000B76BB">
            <w:pPr>
              <w:spacing w:line="240" w:lineRule="auto"/>
              <w:jc w:val="center"/>
              <w:rPr>
                <w:rFonts w:ascii="宋体" w:hAnsi="宋体" w:cs="宋体"/>
                <w:kern w:val="0"/>
                <w:sz w:val="21"/>
              </w:rPr>
            </w:pPr>
            <w:r>
              <w:rPr>
                <w:rFonts w:ascii="宋体" w:hAnsi="宋体" w:cs="宋体"/>
                <w:kern w:val="0"/>
                <w:sz w:val="21"/>
              </w:rPr>
              <w:t>200</w:t>
            </w:r>
            <w:r w:rsidRPr="00044AF1">
              <w:rPr>
                <w:rFonts w:ascii="宋体" w:hAnsi="宋体" w:cs="宋体" w:hint="eastAsia"/>
                <w:kern w:val="0"/>
                <w:sz w:val="21"/>
              </w:rPr>
              <w:t>×</w:t>
            </w:r>
            <w:r>
              <w:rPr>
                <w:rFonts w:ascii="宋体" w:hAnsi="宋体" w:cs="宋体" w:hint="eastAsia"/>
                <w:kern w:val="0"/>
                <w:sz w:val="21"/>
              </w:rPr>
              <w:t>4.9</w:t>
            </w:r>
          </w:p>
        </w:tc>
        <w:tc>
          <w:tcPr>
            <w:tcW w:w="1009" w:type="pct"/>
            <w:shd w:val="clear" w:color="auto" w:fill="auto"/>
            <w:vAlign w:val="center"/>
          </w:tcPr>
          <w:p w14:paraId="66702936" w14:textId="1054C220" w:rsidR="00320963" w:rsidRPr="001C6676" w:rsidRDefault="00320963" w:rsidP="000B76BB">
            <w:pPr>
              <w:spacing w:line="240" w:lineRule="auto"/>
              <w:jc w:val="center"/>
              <w:rPr>
                <w:rFonts w:ascii="宋体" w:hAnsi="宋体" w:cs="宋体"/>
                <w:kern w:val="0"/>
                <w:sz w:val="21"/>
              </w:rPr>
            </w:pPr>
            <w:r w:rsidRPr="003C0EB6">
              <w:rPr>
                <w:rFonts w:ascii="宋体" w:hAnsi="宋体" w:cs="宋体" w:hint="eastAsia"/>
                <w:kern w:val="0"/>
                <w:sz w:val="21"/>
              </w:rPr>
              <w:t>26.11</w:t>
            </w:r>
          </w:p>
        </w:tc>
        <w:tc>
          <w:tcPr>
            <w:tcW w:w="1459" w:type="pct"/>
            <w:shd w:val="clear" w:color="auto" w:fill="auto"/>
            <w:vAlign w:val="center"/>
          </w:tcPr>
          <w:p w14:paraId="307733E6" w14:textId="064695FF" w:rsidR="00320963" w:rsidRPr="001C6676" w:rsidRDefault="00320963" w:rsidP="000B76BB">
            <w:pPr>
              <w:spacing w:line="240" w:lineRule="auto"/>
              <w:jc w:val="center"/>
              <w:rPr>
                <w:rFonts w:ascii="宋体" w:hAnsi="宋体" w:cs="宋体"/>
                <w:kern w:val="0"/>
                <w:sz w:val="21"/>
              </w:rPr>
            </w:pPr>
            <w:r w:rsidRPr="00044AF1">
              <w:rPr>
                <w:rFonts w:ascii="宋体" w:hAnsi="宋体" w:cs="宋体" w:hint="eastAsia"/>
                <w:kern w:val="0"/>
                <w:sz w:val="21"/>
              </w:rPr>
              <w:t>190×160×3.4</w:t>
            </w:r>
          </w:p>
        </w:tc>
        <w:tc>
          <w:tcPr>
            <w:tcW w:w="1260" w:type="pct"/>
            <w:vAlign w:val="center"/>
          </w:tcPr>
          <w:p w14:paraId="18E7E424" w14:textId="12D91955" w:rsidR="00320963" w:rsidRPr="00044AF1" w:rsidRDefault="00320963" w:rsidP="001C2B55">
            <w:pPr>
              <w:spacing w:line="240" w:lineRule="auto"/>
              <w:jc w:val="center"/>
              <w:rPr>
                <w:rFonts w:ascii="宋体" w:hAnsi="宋体" w:cs="宋体"/>
                <w:kern w:val="0"/>
                <w:sz w:val="21"/>
              </w:rPr>
            </w:pPr>
            <w:r w:rsidRPr="003C0EB6">
              <w:rPr>
                <w:rFonts w:ascii="宋体" w:hAnsi="宋体" w:cs="宋体" w:hint="eastAsia"/>
                <w:kern w:val="0"/>
                <w:sz w:val="21"/>
              </w:rPr>
              <w:t>27.37</w:t>
            </w:r>
          </w:p>
        </w:tc>
      </w:tr>
      <w:tr w:rsidR="00320963" w:rsidRPr="00DD2ABB" w14:paraId="559AC695" w14:textId="385E2239" w:rsidTr="00320963">
        <w:trPr>
          <w:trHeight w:val="540"/>
        </w:trPr>
        <w:tc>
          <w:tcPr>
            <w:tcW w:w="1272" w:type="pct"/>
            <w:shd w:val="clear" w:color="auto" w:fill="auto"/>
            <w:vAlign w:val="center"/>
          </w:tcPr>
          <w:p w14:paraId="7FB6F3C6" w14:textId="315B1F7F" w:rsidR="00320963" w:rsidRPr="00217E20" w:rsidRDefault="00320963" w:rsidP="000B76BB">
            <w:pPr>
              <w:spacing w:line="240" w:lineRule="auto"/>
              <w:jc w:val="center"/>
              <w:rPr>
                <w:rFonts w:ascii="宋体" w:hAnsi="宋体" w:cs="宋体"/>
                <w:kern w:val="0"/>
                <w:sz w:val="21"/>
              </w:rPr>
            </w:pPr>
            <w:r>
              <w:rPr>
                <w:rFonts w:ascii="宋体" w:hAnsi="宋体" w:cs="宋体"/>
                <w:kern w:val="0"/>
                <w:sz w:val="21"/>
              </w:rPr>
              <w:t>250</w:t>
            </w:r>
            <w:r w:rsidRPr="00044AF1">
              <w:rPr>
                <w:rFonts w:ascii="宋体" w:hAnsi="宋体" w:cs="宋体" w:hint="eastAsia"/>
                <w:kern w:val="0"/>
                <w:sz w:val="21"/>
              </w:rPr>
              <w:t>×</w:t>
            </w:r>
            <w:r>
              <w:rPr>
                <w:rFonts w:ascii="宋体" w:hAnsi="宋体" w:cs="宋体" w:hint="eastAsia"/>
                <w:kern w:val="0"/>
                <w:sz w:val="21"/>
              </w:rPr>
              <w:t>6</w:t>
            </w:r>
            <w:r w:rsidRPr="00044AF1">
              <w:rPr>
                <w:rFonts w:ascii="宋体" w:hAnsi="宋体" w:cs="宋体" w:hint="eastAsia"/>
                <w:kern w:val="0"/>
                <w:sz w:val="21"/>
              </w:rPr>
              <w:t>.2</w:t>
            </w:r>
          </w:p>
        </w:tc>
        <w:tc>
          <w:tcPr>
            <w:tcW w:w="1009" w:type="pct"/>
            <w:shd w:val="clear" w:color="auto" w:fill="auto"/>
            <w:vAlign w:val="center"/>
          </w:tcPr>
          <w:p w14:paraId="71465234" w14:textId="462FC49D" w:rsidR="00320963" w:rsidRPr="001C6676" w:rsidRDefault="00320963" w:rsidP="000B76BB">
            <w:pPr>
              <w:spacing w:line="240" w:lineRule="auto"/>
              <w:jc w:val="center"/>
              <w:rPr>
                <w:rFonts w:ascii="宋体" w:hAnsi="宋体" w:cs="宋体"/>
                <w:kern w:val="0"/>
                <w:sz w:val="21"/>
              </w:rPr>
            </w:pPr>
            <w:r w:rsidRPr="003C0EB6">
              <w:rPr>
                <w:rFonts w:ascii="宋体" w:hAnsi="宋体" w:cs="宋体"/>
                <w:kern w:val="0"/>
                <w:sz w:val="21"/>
              </w:rPr>
              <w:t>41.27</w:t>
            </w:r>
          </w:p>
        </w:tc>
        <w:tc>
          <w:tcPr>
            <w:tcW w:w="1459" w:type="pct"/>
            <w:shd w:val="clear" w:color="auto" w:fill="auto"/>
            <w:vAlign w:val="center"/>
          </w:tcPr>
          <w:p w14:paraId="61FA2CEF" w14:textId="5FBE9794" w:rsidR="00320963" w:rsidRPr="001C6676" w:rsidRDefault="00320963" w:rsidP="000B76BB">
            <w:pPr>
              <w:spacing w:line="240" w:lineRule="auto"/>
              <w:jc w:val="center"/>
              <w:rPr>
                <w:rFonts w:ascii="宋体" w:hAnsi="宋体" w:cs="宋体"/>
                <w:kern w:val="0"/>
                <w:sz w:val="21"/>
              </w:rPr>
            </w:pPr>
            <w:r w:rsidRPr="00044AF1">
              <w:rPr>
                <w:rFonts w:ascii="宋体" w:hAnsi="宋体" w:cs="宋体" w:hint="eastAsia"/>
                <w:kern w:val="0"/>
                <w:sz w:val="21"/>
              </w:rPr>
              <w:t>240×200×4.6</w:t>
            </w:r>
          </w:p>
        </w:tc>
        <w:tc>
          <w:tcPr>
            <w:tcW w:w="1260" w:type="pct"/>
            <w:vAlign w:val="center"/>
          </w:tcPr>
          <w:p w14:paraId="1ACC3B2C" w14:textId="3B385656" w:rsidR="00320963" w:rsidRPr="00044AF1" w:rsidRDefault="00320963" w:rsidP="001C2B55">
            <w:pPr>
              <w:spacing w:line="240" w:lineRule="auto"/>
              <w:jc w:val="center"/>
              <w:rPr>
                <w:rFonts w:ascii="宋体" w:hAnsi="宋体" w:cs="宋体"/>
                <w:kern w:val="0"/>
                <w:sz w:val="21"/>
              </w:rPr>
            </w:pPr>
            <w:r w:rsidRPr="003C0EB6">
              <w:rPr>
                <w:rFonts w:ascii="宋体" w:hAnsi="宋体" w:cs="宋体" w:hint="eastAsia"/>
                <w:kern w:val="0"/>
                <w:sz w:val="21"/>
              </w:rPr>
              <w:t>42.89</w:t>
            </w:r>
          </w:p>
        </w:tc>
      </w:tr>
    </w:tbl>
    <w:p w14:paraId="06F9562C" w14:textId="5EB108FA" w:rsidR="002C2ABE" w:rsidRDefault="009F4D42" w:rsidP="002C2ABE">
      <w:pPr>
        <w:ind w:firstLineChars="200" w:firstLine="437"/>
        <w:jc w:val="both"/>
      </w:pPr>
      <w:r>
        <w:rPr>
          <w:rFonts w:hint="eastAsia"/>
        </w:rPr>
        <w:t>从</w:t>
      </w:r>
      <w:r w:rsidR="002C2ABE">
        <w:rPr>
          <w:rFonts w:hint="eastAsia"/>
        </w:rPr>
        <w:t>表</w:t>
      </w:r>
      <w:r w:rsidR="002C2ABE">
        <w:rPr>
          <w:rFonts w:hint="eastAsia"/>
        </w:rPr>
        <w:t>3.2</w:t>
      </w:r>
      <w:r w:rsidR="002C2ABE">
        <w:t>.</w:t>
      </w:r>
      <w:r w:rsidR="002C2ABE">
        <w:rPr>
          <w:rFonts w:hint="eastAsia"/>
        </w:rPr>
        <w:t>7</w:t>
      </w:r>
      <w:r w:rsidR="002C2ABE">
        <w:rPr>
          <w:rFonts w:hint="eastAsia"/>
        </w:rPr>
        <w:t>试验结果</w:t>
      </w:r>
      <w:r>
        <w:rPr>
          <w:rFonts w:hint="eastAsia"/>
        </w:rPr>
        <w:t>可以看出</w:t>
      </w:r>
      <w:r w:rsidR="002C2ABE">
        <w:rPr>
          <w:rFonts w:hint="eastAsia"/>
        </w:rPr>
        <w:t>，在高架桥工况下，矩形管材的泄流量和过水断面</w:t>
      </w:r>
      <w:r w:rsidR="00733466">
        <w:rPr>
          <w:rFonts w:hint="eastAsia"/>
        </w:rPr>
        <w:t>相近</w:t>
      </w:r>
      <w:r w:rsidR="002C2ABE">
        <w:rPr>
          <w:rFonts w:hint="eastAsia"/>
        </w:rPr>
        <w:t>的圆形管材</w:t>
      </w:r>
      <w:r>
        <w:rPr>
          <w:rFonts w:hint="eastAsia"/>
        </w:rPr>
        <w:t>的泄流量</w:t>
      </w:r>
      <w:r w:rsidR="002C2ABE">
        <w:rPr>
          <w:rFonts w:hint="eastAsia"/>
        </w:rPr>
        <w:t>相近，设计时可以</w:t>
      </w:r>
      <w:r w:rsidR="00733466">
        <w:rPr>
          <w:rFonts w:hint="eastAsia"/>
        </w:rPr>
        <w:t>根据</w:t>
      </w:r>
      <w:r w:rsidR="002C2ABE">
        <w:rPr>
          <w:rFonts w:hint="eastAsia"/>
        </w:rPr>
        <w:t>圆形管材</w:t>
      </w:r>
      <w:proofErr w:type="gramStart"/>
      <w:r w:rsidR="002C2ABE">
        <w:rPr>
          <w:rFonts w:hint="eastAsia"/>
        </w:rPr>
        <w:t>泄</w:t>
      </w:r>
      <w:proofErr w:type="gramEnd"/>
      <w:r w:rsidR="002C2ABE">
        <w:rPr>
          <w:rFonts w:hint="eastAsia"/>
        </w:rPr>
        <w:t>流量选择过水断面相近的矩形管材。</w:t>
      </w:r>
    </w:p>
    <w:p w14:paraId="4BDC5EAF" w14:textId="68B28C0C" w:rsidR="00A52E96" w:rsidRDefault="007C27D6" w:rsidP="007C27D6">
      <w:r>
        <w:rPr>
          <w:b/>
          <w:bCs/>
        </w:rPr>
        <w:lastRenderedPageBreak/>
        <w:t>3</w:t>
      </w:r>
      <w:r>
        <w:rPr>
          <w:rFonts w:hint="eastAsia"/>
          <w:b/>
          <w:bCs/>
        </w:rPr>
        <w:t>.2.</w:t>
      </w:r>
      <w:r>
        <w:rPr>
          <w:b/>
          <w:bCs/>
        </w:rPr>
        <w:t>8</w:t>
      </w:r>
      <w:r>
        <w:rPr>
          <w:rFonts w:hint="eastAsia"/>
          <w:b/>
          <w:bCs/>
        </w:rPr>
        <w:t xml:space="preserve">  </w:t>
      </w:r>
      <w:r w:rsidR="00F1390B">
        <w:rPr>
          <w:rFonts w:hint="eastAsia"/>
          <w:bCs/>
        </w:rPr>
        <w:t>管道和管件的</w:t>
      </w:r>
      <w:r w:rsidR="00A52E96">
        <w:rPr>
          <w:rFonts w:hint="eastAsia"/>
          <w:bCs/>
        </w:rPr>
        <w:t>连接</w:t>
      </w:r>
      <w:r w:rsidR="00F1390B">
        <w:rPr>
          <w:rFonts w:hint="eastAsia"/>
          <w:bCs/>
        </w:rPr>
        <w:t>是一个重要的安装环节，</w:t>
      </w:r>
      <w:r w:rsidR="00790D39">
        <w:rPr>
          <w:rFonts w:hint="eastAsia"/>
          <w:bCs/>
        </w:rPr>
        <w:t>连接处</w:t>
      </w:r>
      <w:r w:rsidR="00F1390B">
        <w:rPr>
          <w:rFonts w:hint="eastAsia"/>
          <w:bCs/>
        </w:rPr>
        <w:t>有缝隙会漏水。</w:t>
      </w:r>
      <w:r w:rsidR="00A52E96">
        <w:rPr>
          <w:rFonts w:hint="eastAsia"/>
          <w:bCs/>
        </w:rPr>
        <w:t>管件</w:t>
      </w:r>
      <w:r w:rsidRPr="00CE25F2">
        <w:rPr>
          <w:rFonts w:hint="eastAsia"/>
        </w:rPr>
        <w:t>上承口</w:t>
      </w:r>
      <w:r w:rsidR="00A52E96">
        <w:rPr>
          <w:rFonts w:hint="eastAsia"/>
        </w:rPr>
        <w:t>设置</w:t>
      </w:r>
      <w:r w:rsidRPr="00CE25F2">
        <w:rPr>
          <w:rFonts w:hint="eastAsia"/>
        </w:rPr>
        <w:t>承插台阶</w:t>
      </w:r>
      <w:r w:rsidR="00512A63">
        <w:rPr>
          <w:rFonts w:hint="eastAsia"/>
        </w:rPr>
        <w:t>、</w:t>
      </w:r>
      <w:proofErr w:type="gramStart"/>
      <w:r w:rsidRPr="00CE25F2">
        <w:rPr>
          <w:rFonts w:hint="eastAsia"/>
        </w:rPr>
        <w:t>下承口</w:t>
      </w:r>
      <w:r w:rsidR="00512A63">
        <w:rPr>
          <w:rFonts w:hint="eastAsia"/>
        </w:rPr>
        <w:t>设置</w:t>
      </w:r>
      <w:proofErr w:type="gramEnd"/>
      <w:r w:rsidR="00512A63">
        <w:rPr>
          <w:rFonts w:hint="eastAsia"/>
        </w:rPr>
        <w:t>导流板的结构设计，既增加了管道和管件连接的稳定性，又避免了缝隙的水溢出，是一项比较新颖的设计，选材时宜采用此类管件。</w:t>
      </w:r>
    </w:p>
    <w:p w14:paraId="48B63453" w14:textId="77777777" w:rsidR="00790D39" w:rsidRDefault="00870D0D" w:rsidP="00870D0D">
      <w:r w:rsidRPr="00317815">
        <w:rPr>
          <w:b/>
          <w:bCs/>
        </w:rPr>
        <w:t>3</w:t>
      </w:r>
      <w:r w:rsidRPr="00317815">
        <w:rPr>
          <w:rFonts w:hint="eastAsia"/>
          <w:b/>
          <w:bCs/>
        </w:rPr>
        <w:t>.2.</w:t>
      </w:r>
      <w:r w:rsidR="000A335F">
        <w:rPr>
          <w:b/>
          <w:bCs/>
        </w:rPr>
        <w:t>9</w:t>
      </w:r>
      <w:r w:rsidR="000966E3" w:rsidRPr="001C6676">
        <w:rPr>
          <w:rFonts w:ascii="微软雅黑" w:eastAsia="微软雅黑" w:hAnsi="微软雅黑" w:cs="微软雅黑" w:hint="eastAsia"/>
          <w:kern w:val="0"/>
          <w:sz w:val="21"/>
        </w:rPr>
        <w:t>〜</w:t>
      </w:r>
      <w:r w:rsidR="000966E3" w:rsidRPr="000966E3">
        <w:rPr>
          <w:rFonts w:hint="eastAsia"/>
          <w:b/>
          <w:bCs/>
        </w:rPr>
        <w:t>3.2.1</w:t>
      </w:r>
      <w:r w:rsidR="000A335F">
        <w:rPr>
          <w:b/>
          <w:bCs/>
        </w:rPr>
        <w:t>0</w:t>
      </w:r>
      <w:r w:rsidRPr="00317815">
        <w:rPr>
          <w:rFonts w:hint="eastAsia"/>
          <w:b/>
          <w:bCs/>
        </w:rPr>
        <w:t xml:space="preserve">  </w:t>
      </w:r>
      <w:r w:rsidRPr="00CE5545">
        <w:rPr>
          <w:rFonts w:hint="eastAsia"/>
          <w:bCs/>
        </w:rPr>
        <w:t>管材</w:t>
      </w:r>
      <w:r w:rsidR="000966E3">
        <w:rPr>
          <w:rFonts w:hint="eastAsia"/>
          <w:bCs/>
        </w:rPr>
        <w:t>、管件</w:t>
      </w:r>
      <w:r w:rsidR="00A533EE">
        <w:rPr>
          <w:rFonts w:hint="eastAsia"/>
          <w:bCs/>
        </w:rPr>
        <w:t>的物理机械性能，主要参考</w:t>
      </w:r>
      <w:r w:rsidR="00A533EE">
        <w:rPr>
          <w:rFonts w:hint="eastAsia"/>
        </w:rPr>
        <w:t>标准为</w:t>
      </w:r>
      <w:r w:rsidR="00A533EE" w:rsidRPr="00980693">
        <w:rPr>
          <w:rFonts w:hint="eastAsia"/>
        </w:rPr>
        <w:t>《屋面雨水排水用硬聚氯乙烯（</w:t>
      </w:r>
      <w:r w:rsidR="00A533EE" w:rsidRPr="00980693">
        <w:rPr>
          <w:rFonts w:hint="eastAsia"/>
        </w:rPr>
        <w:t>PVC-U</w:t>
      </w:r>
      <w:r w:rsidR="00A533EE" w:rsidRPr="00980693">
        <w:rPr>
          <w:rFonts w:hint="eastAsia"/>
        </w:rPr>
        <w:t>）雨落水管材》</w:t>
      </w:r>
      <w:r w:rsidR="00A533EE">
        <w:rPr>
          <w:rFonts w:hint="eastAsia"/>
        </w:rPr>
        <w:t xml:space="preserve">QB/T </w:t>
      </w:r>
      <w:r w:rsidR="00A533EE" w:rsidRPr="00980693">
        <w:rPr>
          <w:rFonts w:hint="eastAsia"/>
        </w:rPr>
        <w:t>2480</w:t>
      </w:r>
      <w:r w:rsidR="00C1351D">
        <w:rPr>
          <w:rFonts w:hint="eastAsia"/>
        </w:rPr>
        <w:t>，</w:t>
      </w:r>
      <w:r w:rsidR="00B11000">
        <w:rPr>
          <w:rFonts w:hint="eastAsia"/>
        </w:rPr>
        <w:t>本规程发布时为</w:t>
      </w:r>
      <w:r w:rsidR="00B11000">
        <w:rPr>
          <w:rFonts w:hint="eastAsia"/>
        </w:rPr>
        <w:t xml:space="preserve">QB/T </w:t>
      </w:r>
      <w:r w:rsidR="00B11000" w:rsidRPr="00980693">
        <w:rPr>
          <w:rFonts w:hint="eastAsia"/>
        </w:rPr>
        <w:t>2480</w:t>
      </w:r>
      <w:r w:rsidR="008A7F84">
        <w:t>-200</w:t>
      </w:r>
      <w:r w:rsidR="00B11000">
        <w:t xml:space="preserve">0 </w:t>
      </w:r>
      <w:r w:rsidR="00B11000">
        <w:rPr>
          <w:rFonts w:hint="eastAsia"/>
        </w:rPr>
        <w:t>版本，</w:t>
      </w:r>
      <w:r w:rsidR="00790D39">
        <w:rPr>
          <w:rFonts w:hint="eastAsia"/>
        </w:rPr>
        <w:t>该版本</w:t>
      </w:r>
      <w:r w:rsidR="000441B6">
        <w:rPr>
          <w:rFonts w:hint="eastAsia"/>
        </w:rPr>
        <w:t>对矩形管材要求不多</w:t>
      </w:r>
      <w:r w:rsidR="00F6274A">
        <w:rPr>
          <w:rFonts w:hint="eastAsia"/>
        </w:rPr>
        <w:t>。</w:t>
      </w:r>
      <w:r w:rsidR="00790D39">
        <w:rPr>
          <w:rFonts w:hint="eastAsia"/>
        </w:rPr>
        <w:t>本规程编制</w:t>
      </w:r>
      <w:r w:rsidR="00C1351D">
        <w:rPr>
          <w:rFonts w:hint="eastAsia"/>
        </w:rPr>
        <w:t>时，</w:t>
      </w:r>
      <w:r w:rsidR="00B40AEF">
        <w:rPr>
          <w:rFonts w:hint="eastAsia"/>
        </w:rPr>
        <w:t>同时</w:t>
      </w:r>
      <w:r w:rsidR="00C1351D">
        <w:rPr>
          <w:rFonts w:hint="eastAsia"/>
        </w:rPr>
        <w:t>参考了</w:t>
      </w:r>
      <w:r w:rsidR="00C1351D" w:rsidRPr="00A533EE">
        <w:rPr>
          <w:rFonts w:hint="eastAsia"/>
        </w:rPr>
        <w:t>《建筑排水用硬聚氯乙烯（</w:t>
      </w:r>
      <w:r w:rsidR="00C1351D" w:rsidRPr="00A533EE">
        <w:rPr>
          <w:rFonts w:hint="eastAsia"/>
        </w:rPr>
        <w:t>PVC-U</w:t>
      </w:r>
      <w:r w:rsidR="00C1351D" w:rsidRPr="00A533EE">
        <w:rPr>
          <w:rFonts w:hint="eastAsia"/>
        </w:rPr>
        <w:t>）</w:t>
      </w:r>
      <w:r w:rsidR="00C1351D">
        <w:rPr>
          <w:rFonts w:hint="eastAsia"/>
        </w:rPr>
        <w:t xml:space="preserve"> </w:t>
      </w:r>
      <w:r w:rsidR="00C1351D" w:rsidRPr="00A533EE">
        <w:rPr>
          <w:rFonts w:hint="eastAsia"/>
        </w:rPr>
        <w:t>管材》</w:t>
      </w:r>
      <w:r w:rsidR="00C1351D" w:rsidRPr="00A533EE">
        <w:rPr>
          <w:rFonts w:hint="eastAsia"/>
        </w:rPr>
        <w:t>GB/T 5836. 1</w:t>
      </w:r>
      <w:r w:rsidR="00C1351D">
        <w:t>-2018</w:t>
      </w:r>
      <w:r w:rsidR="00C1351D">
        <w:rPr>
          <w:rFonts w:hint="eastAsia"/>
        </w:rPr>
        <w:t>和</w:t>
      </w:r>
      <w:r w:rsidR="00C1351D" w:rsidRPr="00A533EE">
        <w:rPr>
          <w:rFonts w:hint="eastAsia"/>
        </w:rPr>
        <w:t>《建筑排水用硬聚氯乙烯（</w:t>
      </w:r>
      <w:r w:rsidR="00C1351D" w:rsidRPr="00A533EE">
        <w:rPr>
          <w:rFonts w:hint="eastAsia"/>
        </w:rPr>
        <w:t>PVC-U</w:t>
      </w:r>
      <w:r w:rsidR="00C1351D" w:rsidRPr="00A533EE">
        <w:rPr>
          <w:rFonts w:hint="eastAsia"/>
        </w:rPr>
        <w:t>）</w:t>
      </w:r>
      <w:r w:rsidR="00C1351D">
        <w:rPr>
          <w:rFonts w:hint="eastAsia"/>
        </w:rPr>
        <w:t xml:space="preserve"> </w:t>
      </w:r>
      <w:r w:rsidR="00C1351D">
        <w:rPr>
          <w:rFonts w:hint="eastAsia"/>
        </w:rPr>
        <w:t>管件</w:t>
      </w:r>
      <w:r w:rsidR="00C1351D" w:rsidRPr="00A533EE">
        <w:rPr>
          <w:rFonts w:hint="eastAsia"/>
        </w:rPr>
        <w:t>》</w:t>
      </w:r>
      <w:r w:rsidR="00C1351D">
        <w:rPr>
          <w:rFonts w:hint="eastAsia"/>
        </w:rPr>
        <w:t xml:space="preserve">GB/T 5836. </w:t>
      </w:r>
      <w:r w:rsidR="00C1351D">
        <w:t>2-2018</w:t>
      </w:r>
      <w:r w:rsidR="00C1351D">
        <w:rPr>
          <w:rFonts w:hint="eastAsia"/>
        </w:rPr>
        <w:t>，</w:t>
      </w:r>
      <w:r w:rsidR="00B11000" w:rsidRPr="00B11000">
        <w:t>GB/T 5836.1-2018</w:t>
      </w:r>
      <w:r w:rsidR="00C1351D" w:rsidRPr="00C1351D">
        <w:t xml:space="preserve"> </w:t>
      </w:r>
      <w:r w:rsidR="00C1351D">
        <w:rPr>
          <w:rFonts w:hint="eastAsia"/>
        </w:rPr>
        <w:t>和</w:t>
      </w:r>
      <w:r w:rsidR="00C1351D" w:rsidRPr="00B11000">
        <w:t>GB/T 5836.</w:t>
      </w:r>
      <w:r w:rsidR="00C1351D">
        <w:t>2</w:t>
      </w:r>
      <w:r w:rsidR="00C1351D" w:rsidRPr="00B11000">
        <w:t>-2018</w:t>
      </w:r>
      <w:r w:rsidR="00C1351D">
        <w:rPr>
          <w:rFonts w:hint="eastAsia"/>
        </w:rPr>
        <w:t>的适用范围是</w:t>
      </w:r>
      <w:r w:rsidR="00432C4A">
        <w:rPr>
          <w:rFonts w:hint="eastAsia"/>
        </w:rPr>
        <w:t>建筑</w:t>
      </w:r>
      <w:r w:rsidR="00E76991">
        <w:rPr>
          <w:rFonts w:hint="eastAsia"/>
        </w:rPr>
        <w:t>内</w:t>
      </w:r>
      <w:r w:rsidR="00432C4A">
        <w:rPr>
          <w:rFonts w:hint="eastAsia"/>
        </w:rPr>
        <w:t>排水，</w:t>
      </w:r>
      <w:r w:rsidR="00E76991">
        <w:rPr>
          <w:rFonts w:hint="eastAsia"/>
        </w:rPr>
        <w:t>和桥梁雨水排水有一定区别。桥梁雨水排水的特点，一是室外排水</w:t>
      </w:r>
      <w:r w:rsidR="0099170A">
        <w:rPr>
          <w:rFonts w:hint="eastAsia"/>
        </w:rPr>
        <w:t>，雨水流量瞬时较大</w:t>
      </w:r>
      <w:r w:rsidR="0020172B">
        <w:rPr>
          <w:rFonts w:hint="eastAsia"/>
        </w:rPr>
        <w:t>；</w:t>
      </w:r>
      <w:r w:rsidR="00E76991">
        <w:rPr>
          <w:rFonts w:hint="eastAsia"/>
        </w:rPr>
        <w:t>二是排水高度一般都为</w:t>
      </w:r>
      <w:r w:rsidR="00E76991">
        <w:rPr>
          <w:rFonts w:hint="eastAsia"/>
        </w:rPr>
        <w:t>10</w:t>
      </w:r>
      <w:r w:rsidR="00790D39">
        <w:rPr>
          <w:rFonts w:hint="eastAsia"/>
        </w:rPr>
        <w:t>m</w:t>
      </w:r>
      <w:r w:rsidR="00E76991">
        <w:rPr>
          <w:rFonts w:hint="eastAsia"/>
        </w:rPr>
        <w:t>左右。</w:t>
      </w:r>
    </w:p>
    <w:p w14:paraId="6102360E" w14:textId="64E91046" w:rsidR="00E76991" w:rsidRDefault="00E76991" w:rsidP="00790D39">
      <w:pPr>
        <w:ind w:firstLineChars="200" w:firstLine="437"/>
        <w:jc w:val="both"/>
      </w:pPr>
      <w:r>
        <w:rPr>
          <w:rFonts w:hint="eastAsia"/>
        </w:rPr>
        <w:t>室外排水</w:t>
      </w:r>
      <w:r w:rsidR="00790D39">
        <w:rPr>
          <w:rFonts w:hint="eastAsia"/>
        </w:rPr>
        <w:t>还应</w:t>
      </w:r>
      <w:r>
        <w:rPr>
          <w:rFonts w:hint="eastAsia"/>
        </w:rPr>
        <w:t>注意管材、管件老化</w:t>
      </w:r>
      <w:r w:rsidR="00DE334B">
        <w:rPr>
          <w:rFonts w:hint="eastAsia"/>
        </w:rPr>
        <w:t>，选用抗老化材料，同时考虑</w:t>
      </w:r>
      <w:r>
        <w:rPr>
          <w:rFonts w:hint="eastAsia"/>
        </w:rPr>
        <w:t>物理震动</w:t>
      </w:r>
      <w:r w:rsidR="0099170A">
        <w:rPr>
          <w:rFonts w:hint="eastAsia"/>
        </w:rPr>
        <w:t>，合理配置雨水口数量</w:t>
      </w:r>
      <w:r w:rsidR="00790D39">
        <w:rPr>
          <w:rFonts w:hint="eastAsia"/>
        </w:rPr>
        <w:t>。</w:t>
      </w:r>
      <w:r w:rsidR="0099170A">
        <w:rPr>
          <w:rFonts w:hint="eastAsia"/>
        </w:rPr>
        <w:t>由于</w:t>
      </w:r>
      <w:r w:rsidR="00F6274A">
        <w:rPr>
          <w:rFonts w:hint="eastAsia"/>
        </w:rPr>
        <w:t>桥梁</w:t>
      </w:r>
      <w:r>
        <w:rPr>
          <w:rFonts w:hint="eastAsia"/>
        </w:rPr>
        <w:t>排水高度</w:t>
      </w:r>
      <w:r w:rsidR="0099170A">
        <w:rPr>
          <w:rFonts w:hint="eastAsia"/>
        </w:rPr>
        <w:t>小</w:t>
      </w:r>
      <w:r>
        <w:rPr>
          <w:rFonts w:hint="eastAsia"/>
        </w:rPr>
        <w:t>，满管流压力会小于高层建筑，对管材、管件的</w:t>
      </w:r>
      <w:r w:rsidR="00F6274A">
        <w:rPr>
          <w:rFonts w:hint="eastAsia"/>
        </w:rPr>
        <w:t>压力</w:t>
      </w:r>
      <w:r>
        <w:rPr>
          <w:rFonts w:hint="eastAsia"/>
        </w:rPr>
        <w:t>要求会小于高层建筑排水。</w:t>
      </w:r>
    </w:p>
    <w:p w14:paraId="3B010204" w14:textId="0116CF4E" w:rsidR="0099170A" w:rsidRPr="00556AD9" w:rsidRDefault="00BF4844" w:rsidP="0099170A">
      <w:pPr>
        <w:ind w:firstLineChars="200" w:firstLine="437"/>
        <w:jc w:val="both"/>
      </w:pPr>
      <w:r>
        <w:rPr>
          <w:rFonts w:hint="eastAsia"/>
        </w:rPr>
        <w:t>本规程根据目前管材材料特点和制造工艺和</w:t>
      </w:r>
      <w:r w:rsidR="00E01D83">
        <w:rPr>
          <w:rFonts w:hint="eastAsia"/>
        </w:rPr>
        <w:t>相关的试验结果，</w:t>
      </w:r>
      <w:r w:rsidR="0099170A">
        <w:rPr>
          <w:rFonts w:hint="eastAsia"/>
        </w:rPr>
        <w:t>制定了一系列物理指标，并和</w:t>
      </w:r>
      <w:r w:rsidR="0099170A">
        <w:rPr>
          <w:rFonts w:hint="eastAsia"/>
        </w:rPr>
        <w:t xml:space="preserve">QB/T </w:t>
      </w:r>
      <w:r w:rsidR="0099170A" w:rsidRPr="00980693">
        <w:rPr>
          <w:rFonts w:hint="eastAsia"/>
        </w:rPr>
        <w:t>2480</w:t>
      </w:r>
      <w:r w:rsidR="0099170A">
        <w:t>-20</w:t>
      </w:r>
      <w:r w:rsidR="00415116">
        <w:t>0</w:t>
      </w:r>
      <w:r w:rsidR="0099170A">
        <w:t>0</w:t>
      </w:r>
      <w:r w:rsidR="0099170A">
        <w:rPr>
          <w:rFonts w:hint="eastAsia"/>
        </w:rPr>
        <w:t>、</w:t>
      </w:r>
      <w:r w:rsidR="0099170A" w:rsidRPr="00B11000">
        <w:t>GB/T 5836.1-2018</w:t>
      </w:r>
      <w:r w:rsidR="0099170A" w:rsidRPr="00C1351D">
        <w:t xml:space="preserve"> </w:t>
      </w:r>
      <w:r w:rsidR="0099170A">
        <w:rPr>
          <w:rFonts w:hint="eastAsia"/>
        </w:rPr>
        <w:t>和</w:t>
      </w:r>
      <w:r w:rsidR="0099170A" w:rsidRPr="00B11000">
        <w:t>GB/T 5836.</w:t>
      </w:r>
      <w:r w:rsidR="0099170A">
        <w:t>2</w:t>
      </w:r>
      <w:r w:rsidR="0099170A" w:rsidRPr="00B11000">
        <w:t>-2018</w:t>
      </w:r>
      <w:r w:rsidR="0099170A">
        <w:rPr>
          <w:rFonts w:hint="eastAsia"/>
        </w:rPr>
        <w:t>做了对比，</w:t>
      </w:r>
      <w:r w:rsidR="00556AD9" w:rsidRPr="00556AD9">
        <w:rPr>
          <w:rFonts w:hint="eastAsia"/>
        </w:rPr>
        <w:t>见表</w:t>
      </w:r>
      <w:r w:rsidR="00556AD9" w:rsidRPr="00CA1106">
        <w:rPr>
          <w:rFonts w:hint="eastAsia"/>
        </w:rPr>
        <w:t xml:space="preserve"> 3.2.9</w:t>
      </w:r>
      <w:r w:rsidR="00556AD9" w:rsidRPr="00CA1106">
        <w:rPr>
          <w:rFonts w:ascii="微软雅黑" w:eastAsia="微软雅黑" w:hAnsi="微软雅黑" w:cs="微软雅黑" w:hint="eastAsia"/>
        </w:rPr>
        <w:t>〜</w:t>
      </w:r>
      <w:r w:rsidR="00556AD9" w:rsidRPr="00CA1106">
        <w:rPr>
          <w:rFonts w:hint="eastAsia"/>
        </w:rPr>
        <w:t>3.2.10</w:t>
      </w:r>
      <w:r w:rsidR="00556AD9" w:rsidRPr="00CA1106">
        <w:t>-1</w:t>
      </w:r>
      <w:r w:rsidR="00556AD9" w:rsidRPr="00CA1106">
        <w:rPr>
          <w:rFonts w:hint="eastAsia"/>
        </w:rPr>
        <w:t>和表</w:t>
      </w:r>
      <w:r w:rsidR="00556AD9" w:rsidRPr="00CA1106">
        <w:rPr>
          <w:rFonts w:hint="eastAsia"/>
        </w:rPr>
        <w:t xml:space="preserve"> 3.2.9</w:t>
      </w:r>
      <w:r w:rsidR="00556AD9" w:rsidRPr="00CA1106">
        <w:rPr>
          <w:rFonts w:ascii="微软雅黑" w:eastAsia="微软雅黑" w:hAnsi="微软雅黑" w:cs="微软雅黑" w:hint="eastAsia"/>
        </w:rPr>
        <w:t>〜</w:t>
      </w:r>
      <w:r w:rsidR="00556AD9" w:rsidRPr="00CA1106">
        <w:rPr>
          <w:rFonts w:hint="eastAsia"/>
        </w:rPr>
        <w:t>3.2.10</w:t>
      </w:r>
      <w:r w:rsidR="00556AD9" w:rsidRPr="00CA1106">
        <w:t>-2</w:t>
      </w:r>
      <w:r w:rsidR="0099170A" w:rsidRPr="00556AD9">
        <w:rPr>
          <w:rFonts w:hint="eastAsia"/>
        </w:rPr>
        <w:t>。</w:t>
      </w:r>
    </w:p>
    <w:p w14:paraId="7C08FFB2" w14:textId="5303110C" w:rsidR="00E31A37" w:rsidRPr="007B0789" w:rsidRDefault="00E31A37" w:rsidP="007B0789">
      <w:pPr>
        <w:pStyle w:val="af9"/>
        <w:spacing w:line="360" w:lineRule="auto"/>
        <w:ind w:left="690"/>
        <w:jc w:val="center"/>
        <w:outlineLvl w:val="9"/>
        <w:rPr>
          <w:rFonts w:ascii="宋体" w:eastAsia="宋体" w:hAnsi="宋体"/>
          <w:b/>
          <w:sz w:val="24"/>
          <w:szCs w:val="24"/>
        </w:rPr>
      </w:pPr>
      <w:r w:rsidRPr="007B0789">
        <w:rPr>
          <w:rFonts w:ascii="宋体" w:eastAsia="宋体" w:hAnsi="宋体" w:hint="eastAsia"/>
          <w:b/>
          <w:sz w:val="24"/>
          <w:szCs w:val="24"/>
        </w:rPr>
        <w:t>表</w:t>
      </w:r>
      <w:r w:rsidR="000A335F" w:rsidRPr="007B0789">
        <w:rPr>
          <w:rFonts w:ascii="宋体" w:eastAsia="宋体" w:hAnsi="宋体" w:hint="eastAsia"/>
          <w:b/>
          <w:sz w:val="24"/>
          <w:szCs w:val="24"/>
        </w:rPr>
        <w:t xml:space="preserve"> 3.2.9</w:t>
      </w:r>
      <w:r w:rsidRPr="007B0789">
        <w:rPr>
          <w:rFonts w:ascii="微软雅黑" w:eastAsia="微软雅黑" w:hAnsi="微软雅黑" w:cs="微软雅黑" w:hint="eastAsia"/>
          <w:b/>
          <w:sz w:val="24"/>
          <w:szCs w:val="24"/>
        </w:rPr>
        <w:t>〜</w:t>
      </w:r>
      <w:r w:rsidR="000A335F" w:rsidRPr="007B0789">
        <w:rPr>
          <w:rFonts w:ascii="宋体" w:eastAsia="宋体" w:hAnsi="宋体" w:hint="eastAsia"/>
          <w:b/>
          <w:sz w:val="24"/>
          <w:szCs w:val="24"/>
        </w:rPr>
        <w:t>3.2.10</w:t>
      </w:r>
      <w:r w:rsidR="00D53A3A" w:rsidRPr="007B0789">
        <w:rPr>
          <w:rFonts w:ascii="宋体" w:eastAsia="宋体" w:hAnsi="宋体"/>
          <w:b/>
          <w:sz w:val="24"/>
          <w:szCs w:val="24"/>
        </w:rPr>
        <w:t>-1</w:t>
      </w:r>
      <w:r w:rsidRPr="007B0789">
        <w:rPr>
          <w:rFonts w:ascii="宋体" w:eastAsia="宋体" w:hAnsi="宋体"/>
          <w:b/>
          <w:sz w:val="24"/>
          <w:szCs w:val="24"/>
        </w:rPr>
        <w:t xml:space="preserve"> </w:t>
      </w:r>
      <w:r w:rsidR="00D53A3A" w:rsidRPr="007B0789">
        <w:rPr>
          <w:rFonts w:ascii="宋体" w:eastAsia="宋体" w:hAnsi="宋体" w:hint="eastAsia"/>
          <w:b/>
          <w:sz w:val="24"/>
          <w:szCs w:val="24"/>
        </w:rPr>
        <w:t>管材</w:t>
      </w:r>
      <w:r w:rsidRPr="007B0789">
        <w:rPr>
          <w:rFonts w:ascii="宋体" w:eastAsia="宋体" w:hAnsi="宋体" w:hint="eastAsia"/>
          <w:b/>
          <w:sz w:val="24"/>
          <w:szCs w:val="24"/>
        </w:rPr>
        <w:t>物理机械性能比较</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73"/>
        <w:gridCol w:w="1316"/>
        <w:gridCol w:w="1110"/>
        <w:gridCol w:w="11"/>
        <w:gridCol w:w="1395"/>
        <w:gridCol w:w="1701"/>
        <w:gridCol w:w="2252"/>
      </w:tblGrid>
      <w:tr w:rsidR="000570F0" w:rsidRPr="00DD2ABB" w14:paraId="7E671FDB" w14:textId="77777777" w:rsidTr="00C23D29">
        <w:trPr>
          <w:trHeight w:val="522"/>
        </w:trPr>
        <w:tc>
          <w:tcPr>
            <w:tcW w:w="973" w:type="dxa"/>
            <w:shd w:val="clear" w:color="auto" w:fill="auto"/>
            <w:noWrap/>
            <w:vAlign w:val="center"/>
            <w:hideMark/>
          </w:tcPr>
          <w:p w14:paraId="1ACD5B70" w14:textId="409F1D47" w:rsidR="000570F0" w:rsidRPr="001C6676" w:rsidRDefault="000570F0" w:rsidP="004214FD">
            <w:pPr>
              <w:spacing w:line="240" w:lineRule="auto"/>
              <w:jc w:val="center"/>
              <w:rPr>
                <w:rFonts w:ascii="宋体" w:hAnsi="宋体" w:cs="宋体"/>
                <w:kern w:val="0"/>
                <w:sz w:val="21"/>
              </w:rPr>
            </w:pPr>
            <w:r w:rsidRPr="001C6676">
              <w:rPr>
                <w:rFonts w:ascii="宋体" w:hAnsi="宋体" w:cs="宋体" w:hint="eastAsia"/>
                <w:kern w:val="0"/>
                <w:sz w:val="21"/>
              </w:rPr>
              <w:t>项目</w:t>
            </w:r>
          </w:p>
        </w:tc>
        <w:tc>
          <w:tcPr>
            <w:tcW w:w="1316" w:type="dxa"/>
            <w:shd w:val="clear" w:color="auto" w:fill="auto"/>
            <w:noWrap/>
            <w:vAlign w:val="center"/>
            <w:hideMark/>
          </w:tcPr>
          <w:p w14:paraId="5339A982" w14:textId="2CEF26BC" w:rsidR="000570F0" w:rsidRPr="001C6676" w:rsidRDefault="000570F0" w:rsidP="0020172B">
            <w:pPr>
              <w:spacing w:line="240" w:lineRule="auto"/>
              <w:jc w:val="center"/>
              <w:rPr>
                <w:rFonts w:ascii="宋体" w:hAnsi="宋体" w:cs="宋体"/>
                <w:kern w:val="0"/>
                <w:sz w:val="21"/>
              </w:rPr>
            </w:pPr>
            <w:r>
              <w:rPr>
                <w:rFonts w:ascii="宋体" w:hAnsi="宋体" w:cs="宋体" w:hint="eastAsia"/>
                <w:kern w:val="0"/>
                <w:sz w:val="21"/>
              </w:rPr>
              <w:t>本规程要求</w:t>
            </w:r>
          </w:p>
        </w:tc>
        <w:tc>
          <w:tcPr>
            <w:tcW w:w="1121" w:type="dxa"/>
            <w:gridSpan w:val="2"/>
            <w:shd w:val="clear" w:color="auto" w:fill="auto"/>
            <w:noWrap/>
            <w:vAlign w:val="center"/>
            <w:hideMark/>
          </w:tcPr>
          <w:p w14:paraId="66EE701C" w14:textId="77777777" w:rsidR="000570F0" w:rsidRDefault="000570F0" w:rsidP="00C23D29">
            <w:pPr>
              <w:spacing w:line="240" w:lineRule="auto"/>
              <w:rPr>
                <w:rFonts w:ascii="宋体" w:hAnsi="宋体" w:cs="宋体"/>
                <w:kern w:val="0"/>
                <w:sz w:val="21"/>
              </w:rPr>
            </w:pPr>
            <w:r w:rsidRPr="001C6676">
              <w:rPr>
                <w:rFonts w:ascii="宋体" w:hAnsi="宋体" w:cs="宋体" w:hint="eastAsia"/>
                <w:kern w:val="0"/>
                <w:sz w:val="21"/>
              </w:rPr>
              <w:t>QB/T 2480</w:t>
            </w:r>
          </w:p>
          <w:p w14:paraId="6628C78D" w14:textId="71D3E897" w:rsidR="000570F0" w:rsidRPr="001C6676" w:rsidRDefault="000570F0" w:rsidP="00C23D29">
            <w:pPr>
              <w:spacing w:line="240" w:lineRule="auto"/>
              <w:rPr>
                <w:rFonts w:ascii="宋体" w:hAnsi="宋体" w:cs="宋体"/>
                <w:kern w:val="0"/>
                <w:sz w:val="21"/>
              </w:rPr>
            </w:pPr>
            <w:r w:rsidRPr="001C6676">
              <w:rPr>
                <w:rFonts w:ascii="宋体" w:hAnsi="宋体" w:cs="宋体" w:hint="eastAsia"/>
                <w:kern w:val="0"/>
                <w:sz w:val="21"/>
              </w:rPr>
              <w:t>-</w:t>
            </w:r>
            <w:r>
              <w:rPr>
                <w:rFonts w:ascii="宋体" w:hAnsi="宋体" w:cs="宋体"/>
                <w:kern w:val="0"/>
                <w:sz w:val="21"/>
              </w:rPr>
              <w:t>2</w:t>
            </w:r>
            <w:r w:rsidRPr="001C6676">
              <w:rPr>
                <w:rFonts w:ascii="宋体" w:hAnsi="宋体" w:cs="宋体" w:hint="eastAsia"/>
                <w:kern w:val="0"/>
                <w:sz w:val="21"/>
              </w:rPr>
              <w:t>000</w:t>
            </w:r>
            <w:r w:rsidR="00A042CF">
              <w:rPr>
                <w:rFonts w:ascii="宋体" w:hAnsi="宋体" w:cs="宋体" w:hint="eastAsia"/>
                <w:kern w:val="0"/>
                <w:sz w:val="21"/>
              </w:rPr>
              <w:t>要求</w:t>
            </w:r>
          </w:p>
        </w:tc>
        <w:tc>
          <w:tcPr>
            <w:tcW w:w="1395" w:type="dxa"/>
            <w:shd w:val="clear" w:color="auto" w:fill="auto"/>
            <w:noWrap/>
            <w:vAlign w:val="center"/>
            <w:hideMark/>
          </w:tcPr>
          <w:p w14:paraId="264E5148" w14:textId="77777777" w:rsidR="000570F0" w:rsidRDefault="000570F0" w:rsidP="00C23D29">
            <w:pPr>
              <w:spacing w:line="240" w:lineRule="auto"/>
              <w:rPr>
                <w:rFonts w:ascii="宋体" w:hAnsi="宋体" w:cs="宋体"/>
                <w:kern w:val="0"/>
                <w:sz w:val="21"/>
              </w:rPr>
            </w:pPr>
            <w:r w:rsidRPr="001C6676">
              <w:rPr>
                <w:rFonts w:ascii="宋体" w:hAnsi="宋体" w:cs="宋体" w:hint="eastAsia"/>
                <w:kern w:val="0"/>
                <w:sz w:val="21"/>
              </w:rPr>
              <w:t>GB/T 5836.1</w:t>
            </w:r>
          </w:p>
          <w:p w14:paraId="457C5892" w14:textId="31ED97B1" w:rsidR="000570F0" w:rsidRPr="001C6676" w:rsidRDefault="000570F0" w:rsidP="00C23D29">
            <w:pPr>
              <w:spacing w:line="240" w:lineRule="auto"/>
              <w:rPr>
                <w:rFonts w:ascii="宋体" w:hAnsi="宋体" w:cs="宋体"/>
                <w:kern w:val="0"/>
                <w:sz w:val="21"/>
              </w:rPr>
            </w:pPr>
            <w:r w:rsidRPr="001C6676">
              <w:rPr>
                <w:rFonts w:ascii="宋体" w:hAnsi="宋体" w:cs="宋体" w:hint="eastAsia"/>
                <w:kern w:val="0"/>
                <w:sz w:val="21"/>
              </w:rPr>
              <w:t>-2018</w:t>
            </w:r>
            <w:r w:rsidR="00A042CF">
              <w:rPr>
                <w:rFonts w:ascii="宋体" w:hAnsi="宋体" w:cs="宋体" w:hint="eastAsia"/>
                <w:kern w:val="0"/>
                <w:sz w:val="21"/>
              </w:rPr>
              <w:t>要求</w:t>
            </w:r>
          </w:p>
        </w:tc>
        <w:tc>
          <w:tcPr>
            <w:tcW w:w="1701" w:type="dxa"/>
            <w:shd w:val="clear" w:color="auto" w:fill="auto"/>
            <w:noWrap/>
            <w:vAlign w:val="center"/>
            <w:hideMark/>
          </w:tcPr>
          <w:p w14:paraId="76287BFE" w14:textId="3C0F8855" w:rsidR="000570F0" w:rsidRPr="001C6676" w:rsidRDefault="00A042CF" w:rsidP="00630FA9">
            <w:pPr>
              <w:spacing w:line="240" w:lineRule="auto"/>
              <w:jc w:val="center"/>
              <w:rPr>
                <w:rFonts w:ascii="宋体" w:hAnsi="宋体" w:cs="宋体"/>
                <w:kern w:val="0"/>
                <w:sz w:val="21"/>
              </w:rPr>
            </w:pPr>
            <w:r>
              <w:rPr>
                <w:rFonts w:ascii="宋体" w:hAnsi="宋体" w:cs="宋体" w:hint="eastAsia"/>
                <w:kern w:val="0"/>
                <w:sz w:val="21"/>
              </w:rPr>
              <w:t>本规程</w:t>
            </w:r>
            <w:r w:rsidR="006D3B3D">
              <w:rPr>
                <w:rFonts w:ascii="宋体" w:hAnsi="宋体" w:cs="宋体" w:hint="eastAsia"/>
                <w:kern w:val="0"/>
                <w:sz w:val="21"/>
              </w:rPr>
              <w:t>试验</w:t>
            </w:r>
            <w:r w:rsidR="000570F0" w:rsidRPr="001C6676">
              <w:rPr>
                <w:rFonts w:ascii="宋体" w:hAnsi="宋体" w:cs="宋体" w:hint="eastAsia"/>
                <w:kern w:val="0"/>
                <w:sz w:val="21"/>
              </w:rPr>
              <w:t>方法</w:t>
            </w:r>
          </w:p>
        </w:tc>
        <w:tc>
          <w:tcPr>
            <w:tcW w:w="2252" w:type="dxa"/>
            <w:shd w:val="clear" w:color="auto" w:fill="auto"/>
            <w:noWrap/>
            <w:vAlign w:val="center"/>
            <w:hideMark/>
          </w:tcPr>
          <w:p w14:paraId="0A29BDE8" w14:textId="77777777" w:rsidR="000570F0" w:rsidRPr="001C6676" w:rsidRDefault="000570F0" w:rsidP="00630FA9">
            <w:pPr>
              <w:spacing w:line="240" w:lineRule="auto"/>
              <w:jc w:val="center"/>
              <w:rPr>
                <w:rFonts w:ascii="宋体" w:hAnsi="宋体" w:cs="宋体"/>
                <w:kern w:val="0"/>
                <w:sz w:val="21"/>
              </w:rPr>
            </w:pPr>
            <w:r w:rsidRPr="001C6676">
              <w:rPr>
                <w:rFonts w:ascii="宋体" w:hAnsi="宋体" w:cs="宋体" w:hint="eastAsia"/>
                <w:kern w:val="0"/>
                <w:sz w:val="21"/>
              </w:rPr>
              <w:t>备注</w:t>
            </w:r>
          </w:p>
        </w:tc>
      </w:tr>
      <w:tr w:rsidR="000570F0" w:rsidRPr="00DD2ABB" w14:paraId="3594478B" w14:textId="77777777" w:rsidTr="00C23D29">
        <w:trPr>
          <w:trHeight w:val="739"/>
        </w:trPr>
        <w:tc>
          <w:tcPr>
            <w:tcW w:w="0" w:type="auto"/>
            <w:shd w:val="clear" w:color="auto" w:fill="auto"/>
            <w:vAlign w:val="center"/>
            <w:hideMark/>
          </w:tcPr>
          <w:p w14:paraId="553E05B3" w14:textId="468C141F" w:rsidR="000570F0" w:rsidRPr="001C6676" w:rsidRDefault="000570F0" w:rsidP="006A52AC">
            <w:pPr>
              <w:spacing w:line="240" w:lineRule="auto"/>
              <w:jc w:val="center"/>
              <w:rPr>
                <w:rFonts w:ascii="宋体" w:hAnsi="宋体" w:cs="宋体"/>
                <w:kern w:val="0"/>
                <w:sz w:val="21"/>
              </w:rPr>
            </w:pPr>
            <w:r w:rsidRPr="00217E20">
              <w:rPr>
                <w:rFonts w:ascii="宋体" w:hAnsi="宋体" w:cs="宋体" w:hint="eastAsia"/>
                <w:kern w:val="0"/>
                <w:sz w:val="21"/>
              </w:rPr>
              <w:t>密度</w:t>
            </w:r>
            <w:r w:rsidR="006A52AC" w:rsidRPr="00217E20">
              <w:rPr>
                <w:rFonts w:ascii="宋体" w:hAnsi="宋体" w:cs="宋体" w:hint="eastAsia"/>
                <w:kern w:val="0"/>
                <w:sz w:val="21"/>
              </w:rPr>
              <w:t>kg/m³</w:t>
            </w:r>
          </w:p>
        </w:tc>
        <w:tc>
          <w:tcPr>
            <w:tcW w:w="1316" w:type="dxa"/>
            <w:shd w:val="clear" w:color="auto" w:fill="auto"/>
            <w:vAlign w:val="center"/>
            <w:hideMark/>
          </w:tcPr>
          <w:p w14:paraId="476D88A8" w14:textId="77777777" w:rsidR="000570F0" w:rsidRPr="001C6676" w:rsidRDefault="000570F0" w:rsidP="00732C97">
            <w:pPr>
              <w:spacing w:line="240" w:lineRule="auto"/>
              <w:rPr>
                <w:rFonts w:ascii="宋体" w:hAnsi="宋体" w:cs="宋体"/>
                <w:kern w:val="0"/>
                <w:sz w:val="21"/>
              </w:rPr>
            </w:pPr>
            <w:r w:rsidRPr="001C6676">
              <w:rPr>
                <w:rFonts w:ascii="宋体" w:hAnsi="宋体" w:cs="宋体" w:hint="eastAsia"/>
                <w:kern w:val="0"/>
                <w:sz w:val="21"/>
              </w:rPr>
              <w:t>1350</w:t>
            </w:r>
            <w:r w:rsidRPr="001C6676">
              <w:rPr>
                <w:rFonts w:ascii="微软雅黑" w:eastAsia="微软雅黑" w:hAnsi="微软雅黑" w:cs="微软雅黑" w:hint="eastAsia"/>
                <w:kern w:val="0"/>
                <w:sz w:val="21"/>
              </w:rPr>
              <w:t>〜</w:t>
            </w:r>
            <w:r w:rsidRPr="001C6676">
              <w:rPr>
                <w:rFonts w:ascii="宋体" w:hAnsi="宋体" w:cs="宋体" w:hint="eastAsia"/>
                <w:kern w:val="0"/>
                <w:sz w:val="21"/>
              </w:rPr>
              <w:t>1550</w:t>
            </w:r>
          </w:p>
        </w:tc>
        <w:tc>
          <w:tcPr>
            <w:tcW w:w="1110" w:type="dxa"/>
            <w:shd w:val="clear" w:color="auto" w:fill="auto"/>
            <w:noWrap/>
            <w:vAlign w:val="center"/>
            <w:hideMark/>
          </w:tcPr>
          <w:p w14:paraId="50206CB2" w14:textId="169AEE60" w:rsidR="000570F0" w:rsidRPr="001C6676" w:rsidRDefault="00CD2A36" w:rsidP="00CD2A36">
            <w:pPr>
              <w:spacing w:line="240" w:lineRule="auto"/>
              <w:jc w:val="center"/>
              <w:rPr>
                <w:rFonts w:ascii="宋体" w:hAnsi="宋体" w:cs="宋体"/>
                <w:kern w:val="0"/>
                <w:sz w:val="21"/>
              </w:rPr>
            </w:pPr>
            <w:r w:rsidRPr="00CD2A36">
              <w:rPr>
                <w:rFonts w:ascii="宋体" w:hAnsi="宋体" w:cs="宋体" w:hint="eastAsia"/>
                <w:kern w:val="0"/>
                <w:sz w:val="21"/>
              </w:rPr>
              <w:t>—</w:t>
            </w:r>
          </w:p>
        </w:tc>
        <w:tc>
          <w:tcPr>
            <w:tcW w:w="1406" w:type="dxa"/>
            <w:gridSpan w:val="2"/>
            <w:shd w:val="clear" w:color="auto" w:fill="auto"/>
            <w:vAlign w:val="center"/>
            <w:hideMark/>
          </w:tcPr>
          <w:p w14:paraId="06F6D670" w14:textId="77777777" w:rsidR="000570F0" w:rsidRPr="001C6676" w:rsidRDefault="000570F0" w:rsidP="00217E20">
            <w:pPr>
              <w:spacing w:line="240" w:lineRule="auto"/>
              <w:jc w:val="center"/>
              <w:rPr>
                <w:rFonts w:ascii="宋体" w:hAnsi="宋体" w:cs="宋体"/>
                <w:kern w:val="0"/>
                <w:sz w:val="21"/>
              </w:rPr>
            </w:pPr>
            <w:r w:rsidRPr="001C6676">
              <w:rPr>
                <w:rFonts w:ascii="宋体" w:hAnsi="宋体" w:cs="宋体" w:hint="eastAsia"/>
                <w:kern w:val="0"/>
                <w:sz w:val="21"/>
              </w:rPr>
              <w:t>1350</w:t>
            </w:r>
            <w:r w:rsidRPr="001C6676">
              <w:rPr>
                <w:rFonts w:ascii="微软雅黑" w:eastAsia="微软雅黑" w:hAnsi="微软雅黑" w:cs="微软雅黑" w:hint="eastAsia"/>
                <w:kern w:val="0"/>
                <w:sz w:val="21"/>
              </w:rPr>
              <w:t>〜</w:t>
            </w:r>
            <w:r w:rsidRPr="001C6676">
              <w:rPr>
                <w:rFonts w:ascii="宋体" w:hAnsi="宋体" w:cs="宋体" w:hint="eastAsia"/>
                <w:kern w:val="0"/>
                <w:sz w:val="21"/>
              </w:rPr>
              <w:t>1550</w:t>
            </w:r>
          </w:p>
        </w:tc>
        <w:tc>
          <w:tcPr>
            <w:tcW w:w="1701" w:type="dxa"/>
            <w:shd w:val="clear" w:color="auto" w:fill="auto"/>
            <w:vAlign w:val="center"/>
            <w:hideMark/>
          </w:tcPr>
          <w:p w14:paraId="0A92260F" w14:textId="3AE26956" w:rsidR="000570F0" w:rsidRPr="001C6676" w:rsidRDefault="000570F0" w:rsidP="00C64446">
            <w:pPr>
              <w:spacing w:line="240" w:lineRule="auto"/>
              <w:rPr>
                <w:rFonts w:ascii="宋体" w:hAnsi="宋体" w:cs="宋体"/>
                <w:kern w:val="0"/>
                <w:sz w:val="21"/>
              </w:rPr>
            </w:pPr>
            <w:r>
              <w:rPr>
                <w:rFonts w:ascii="宋体" w:hAnsi="宋体" w:cs="宋体" w:hint="eastAsia"/>
                <w:kern w:val="0"/>
                <w:sz w:val="21"/>
              </w:rPr>
              <w:t>按GB</w:t>
            </w:r>
            <w:r>
              <w:rPr>
                <w:rFonts w:ascii="宋体" w:hAnsi="宋体" w:cs="宋体"/>
                <w:kern w:val="0"/>
                <w:sz w:val="21"/>
              </w:rPr>
              <w:t>/T 1033.1-2008</w:t>
            </w:r>
            <w:r>
              <w:rPr>
                <w:rFonts w:ascii="宋体" w:hAnsi="宋体" w:cs="宋体" w:hint="eastAsia"/>
                <w:kern w:val="0"/>
                <w:sz w:val="21"/>
              </w:rPr>
              <w:t>中A法</w:t>
            </w:r>
            <w:r w:rsidR="00FF7DA5">
              <w:rPr>
                <w:rFonts w:ascii="宋体" w:hAnsi="宋体" w:cs="宋体" w:hint="eastAsia"/>
                <w:kern w:val="0"/>
                <w:sz w:val="21"/>
              </w:rPr>
              <w:t>的</w:t>
            </w:r>
            <w:r>
              <w:rPr>
                <w:rFonts w:ascii="宋体" w:hAnsi="宋体" w:cs="宋体" w:hint="eastAsia"/>
                <w:kern w:val="0"/>
                <w:sz w:val="21"/>
              </w:rPr>
              <w:t>规定试验。</w:t>
            </w:r>
          </w:p>
        </w:tc>
        <w:tc>
          <w:tcPr>
            <w:tcW w:w="2252" w:type="dxa"/>
            <w:shd w:val="clear" w:color="auto" w:fill="auto"/>
            <w:vAlign w:val="center"/>
            <w:hideMark/>
          </w:tcPr>
          <w:p w14:paraId="23CAC92B" w14:textId="557E29E7" w:rsidR="000570F0" w:rsidRPr="001C6676" w:rsidRDefault="00F11754" w:rsidP="000570F0">
            <w:pPr>
              <w:spacing w:line="240" w:lineRule="auto"/>
              <w:rPr>
                <w:rFonts w:ascii="宋体" w:hAnsi="宋体" w:cs="宋体"/>
                <w:kern w:val="0"/>
                <w:sz w:val="21"/>
              </w:rPr>
            </w:pPr>
            <w:r>
              <w:rPr>
                <w:rFonts w:ascii="宋体" w:hAnsi="宋体" w:cs="宋体" w:hint="eastAsia"/>
                <w:kern w:val="0"/>
                <w:sz w:val="21"/>
              </w:rPr>
              <w:t>本规程</w:t>
            </w:r>
            <w:r w:rsidR="000570F0" w:rsidRPr="001C6676">
              <w:rPr>
                <w:rFonts w:ascii="宋体" w:hAnsi="宋体" w:cs="宋体" w:hint="eastAsia"/>
                <w:kern w:val="0"/>
                <w:sz w:val="21"/>
              </w:rPr>
              <w:t>在QB/T</w:t>
            </w:r>
            <w:r w:rsidR="000570F0">
              <w:rPr>
                <w:rFonts w:ascii="宋体" w:hAnsi="宋体" w:cs="宋体"/>
                <w:kern w:val="0"/>
                <w:sz w:val="21"/>
              </w:rPr>
              <w:t xml:space="preserve"> </w:t>
            </w:r>
            <w:r w:rsidR="000570F0" w:rsidRPr="001C6676">
              <w:rPr>
                <w:rFonts w:ascii="宋体" w:hAnsi="宋体" w:cs="宋体" w:hint="eastAsia"/>
                <w:kern w:val="0"/>
                <w:sz w:val="21"/>
              </w:rPr>
              <w:t>2480-2000基础上增加</w:t>
            </w:r>
            <w:r w:rsidR="000570F0">
              <w:rPr>
                <w:rFonts w:ascii="宋体" w:hAnsi="宋体" w:cs="宋体" w:hint="eastAsia"/>
                <w:kern w:val="0"/>
                <w:sz w:val="21"/>
              </w:rPr>
              <w:t>对</w:t>
            </w:r>
            <w:r w:rsidR="000570F0" w:rsidRPr="001C6676">
              <w:rPr>
                <w:rFonts w:ascii="宋体" w:hAnsi="宋体" w:cs="宋体" w:hint="eastAsia"/>
                <w:kern w:val="0"/>
                <w:sz w:val="21"/>
              </w:rPr>
              <w:t>材料密度</w:t>
            </w:r>
            <w:r w:rsidR="000570F0">
              <w:rPr>
                <w:rFonts w:ascii="宋体" w:hAnsi="宋体" w:cs="宋体" w:hint="eastAsia"/>
                <w:kern w:val="0"/>
                <w:sz w:val="21"/>
              </w:rPr>
              <w:t>的</w:t>
            </w:r>
            <w:r w:rsidR="000570F0" w:rsidRPr="001C6676">
              <w:rPr>
                <w:rFonts w:ascii="宋体" w:hAnsi="宋体" w:cs="宋体" w:hint="eastAsia"/>
                <w:kern w:val="0"/>
                <w:sz w:val="21"/>
              </w:rPr>
              <w:t>要求。</w:t>
            </w:r>
          </w:p>
        </w:tc>
      </w:tr>
      <w:tr w:rsidR="00AD33B8" w:rsidRPr="00DD2ABB" w14:paraId="1821A45F" w14:textId="77777777" w:rsidTr="00C23D29">
        <w:trPr>
          <w:trHeight w:val="821"/>
        </w:trPr>
        <w:tc>
          <w:tcPr>
            <w:tcW w:w="0" w:type="auto"/>
            <w:vMerge w:val="restart"/>
            <w:shd w:val="clear" w:color="auto" w:fill="auto"/>
            <w:vAlign w:val="center"/>
            <w:hideMark/>
          </w:tcPr>
          <w:p w14:paraId="14897FEF" w14:textId="1A8A4350" w:rsidR="00AD33B8" w:rsidRPr="001C6676" w:rsidRDefault="00AD33B8" w:rsidP="00AD33B8">
            <w:pPr>
              <w:spacing w:line="240" w:lineRule="auto"/>
              <w:jc w:val="center"/>
              <w:rPr>
                <w:rFonts w:ascii="宋体" w:hAnsi="宋体" w:cs="宋体"/>
                <w:kern w:val="0"/>
                <w:sz w:val="21"/>
              </w:rPr>
            </w:pPr>
            <w:r w:rsidRPr="00217E20">
              <w:rPr>
                <w:rFonts w:ascii="宋体" w:hAnsi="宋体" w:cs="宋体" w:hint="eastAsia"/>
                <w:kern w:val="0"/>
                <w:sz w:val="21"/>
              </w:rPr>
              <w:t>拉伸强度</w:t>
            </w:r>
            <w:r>
              <w:rPr>
                <w:rFonts w:ascii="宋体" w:hAnsi="宋体" w:cs="宋体"/>
                <w:kern w:val="0"/>
                <w:sz w:val="21"/>
              </w:rPr>
              <w:t xml:space="preserve"> </w:t>
            </w:r>
            <w:r w:rsidRPr="00217E20">
              <w:rPr>
                <w:rFonts w:ascii="宋体" w:hAnsi="宋体" w:cs="宋体" w:hint="eastAsia"/>
                <w:kern w:val="0"/>
                <w:sz w:val="21"/>
              </w:rPr>
              <w:t>MPa</w:t>
            </w:r>
          </w:p>
        </w:tc>
        <w:tc>
          <w:tcPr>
            <w:tcW w:w="1316" w:type="dxa"/>
            <w:shd w:val="clear" w:color="auto" w:fill="auto"/>
            <w:vAlign w:val="center"/>
            <w:hideMark/>
          </w:tcPr>
          <w:p w14:paraId="7ABAA9C6" w14:textId="77777777" w:rsidR="00AD33B8" w:rsidRDefault="00AD33B8" w:rsidP="00AD33B8">
            <w:pPr>
              <w:spacing w:line="240" w:lineRule="auto"/>
              <w:rPr>
                <w:rFonts w:ascii="宋体" w:hAnsi="宋体" w:cs="宋体"/>
                <w:kern w:val="0"/>
                <w:sz w:val="21"/>
              </w:rPr>
            </w:pPr>
            <w:r w:rsidRPr="006A2344">
              <w:rPr>
                <w:rFonts w:ascii="宋体" w:hAnsi="宋体" w:cs="宋体" w:hint="eastAsia"/>
                <w:kern w:val="0"/>
                <w:sz w:val="21"/>
              </w:rPr>
              <w:t>圆形管：</w:t>
            </w:r>
          </w:p>
          <w:p w14:paraId="79FD9E88" w14:textId="660FF9E7" w:rsidR="00AD33B8" w:rsidRPr="001C6676" w:rsidRDefault="00AD33B8" w:rsidP="00AD33B8">
            <w:pPr>
              <w:spacing w:line="240" w:lineRule="auto"/>
              <w:rPr>
                <w:rFonts w:ascii="宋体" w:hAnsi="宋体" w:cs="宋体"/>
                <w:kern w:val="0"/>
                <w:sz w:val="21"/>
              </w:rPr>
            </w:pPr>
            <w:r w:rsidRPr="006A2344">
              <w:rPr>
                <w:rFonts w:ascii="宋体" w:hAnsi="宋体" w:cs="宋体" w:hint="eastAsia"/>
                <w:kern w:val="0"/>
                <w:sz w:val="21"/>
              </w:rPr>
              <w:t>≥43</w:t>
            </w:r>
          </w:p>
        </w:tc>
        <w:tc>
          <w:tcPr>
            <w:tcW w:w="1110" w:type="dxa"/>
            <w:vMerge w:val="restart"/>
            <w:shd w:val="clear" w:color="auto" w:fill="auto"/>
            <w:noWrap/>
            <w:vAlign w:val="center"/>
            <w:hideMark/>
          </w:tcPr>
          <w:p w14:paraId="11B7B5C7" w14:textId="77777777" w:rsidR="00AD33B8" w:rsidRPr="001C6676" w:rsidRDefault="00AD33B8" w:rsidP="00AD33B8">
            <w:pPr>
              <w:spacing w:line="240" w:lineRule="auto"/>
              <w:jc w:val="center"/>
              <w:rPr>
                <w:rFonts w:ascii="宋体" w:hAnsi="宋体" w:cs="宋体"/>
                <w:kern w:val="0"/>
                <w:sz w:val="21"/>
              </w:rPr>
            </w:pPr>
            <w:r w:rsidRPr="001C6676">
              <w:rPr>
                <w:rFonts w:ascii="宋体" w:hAnsi="宋体" w:cs="宋体" w:hint="eastAsia"/>
                <w:kern w:val="0"/>
                <w:sz w:val="21"/>
              </w:rPr>
              <w:t>≥43</w:t>
            </w:r>
          </w:p>
        </w:tc>
        <w:tc>
          <w:tcPr>
            <w:tcW w:w="1406" w:type="dxa"/>
            <w:gridSpan w:val="2"/>
            <w:vMerge w:val="restart"/>
            <w:shd w:val="clear" w:color="auto" w:fill="auto"/>
            <w:noWrap/>
            <w:vAlign w:val="center"/>
            <w:hideMark/>
          </w:tcPr>
          <w:p w14:paraId="4FC55C33" w14:textId="77777777" w:rsidR="00AD33B8" w:rsidRPr="001C6676" w:rsidRDefault="00AD33B8" w:rsidP="00AD33B8">
            <w:pPr>
              <w:spacing w:line="240" w:lineRule="auto"/>
              <w:jc w:val="center"/>
              <w:rPr>
                <w:rFonts w:ascii="宋体" w:hAnsi="宋体" w:cs="宋体"/>
                <w:kern w:val="0"/>
                <w:sz w:val="21"/>
              </w:rPr>
            </w:pPr>
            <w:r w:rsidRPr="001C6676">
              <w:rPr>
                <w:rFonts w:ascii="宋体" w:hAnsi="宋体" w:cs="宋体" w:hint="eastAsia"/>
                <w:kern w:val="0"/>
                <w:sz w:val="21"/>
              </w:rPr>
              <w:t>≥40</w:t>
            </w:r>
          </w:p>
        </w:tc>
        <w:tc>
          <w:tcPr>
            <w:tcW w:w="1701" w:type="dxa"/>
            <w:shd w:val="clear" w:color="auto" w:fill="auto"/>
            <w:vAlign w:val="center"/>
            <w:hideMark/>
          </w:tcPr>
          <w:p w14:paraId="43F21F70" w14:textId="617E962F" w:rsidR="00AD33B8" w:rsidRPr="001C6676" w:rsidRDefault="00AD33B8" w:rsidP="00AD33B8">
            <w:pPr>
              <w:spacing w:line="240" w:lineRule="auto"/>
              <w:rPr>
                <w:rFonts w:ascii="宋体" w:hAnsi="宋体" w:cs="宋体"/>
                <w:kern w:val="0"/>
                <w:sz w:val="21"/>
              </w:rPr>
            </w:pPr>
            <w:r>
              <w:rPr>
                <w:rFonts w:ascii="宋体" w:hAnsi="宋体" w:cs="宋体" w:hint="eastAsia"/>
                <w:kern w:val="0"/>
                <w:sz w:val="21"/>
              </w:rPr>
              <w:t>按</w:t>
            </w:r>
            <w:r>
              <w:rPr>
                <w:rFonts w:ascii="宋体" w:hAnsi="宋体" w:cs="宋体"/>
                <w:kern w:val="0"/>
                <w:sz w:val="21"/>
              </w:rPr>
              <w:t>GB/T 8804.2</w:t>
            </w:r>
            <w:r w:rsidRPr="00C64446">
              <w:rPr>
                <w:rFonts w:ascii="宋体" w:hAnsi="宋体" w:cs="宋体" w:hint="eastAsia"/>
                <w:kern w:val="0"/>
                <w:sz w:val="21"/>
              </w:rPr>
              <w:t>的规定试验。</w:t>
            </w:r>
          </w:p>
        </w:tc>
        <w:tc>
          <w:tcPr>
            <w:tcW w:w="2252" w:type="dxa"/>
            <w:vMerge w:val="restart"/>
            <w:shd w:val="clear" w:color="auto" w:fill="auto"/>
            <w:vAlign w:val="center"/>
            <w:hideMark/>
          </w:tcPr>
          <w:p w14:paraId="3AACF437" w14:textId="50A8F3D9" w:rsidR="00AD33B8" w:rsidRPr="001C6676" w:rsidRDefault="00AD33B8" w:rsidP="00AD33B8">
            <w:pPr>
              <w:spacing w:line="240" w:lineRule="auto"/>
              <w:rPr>
                <w:rFonts w:ascii="宋体" w:hAnsi="宋体" w:cs="宋体"/>
                <w:kern w:val="0"/>
                <w:sz w:val="21"/>
              </w:rPr>
            </w:pPr>
            <w:r w:rsidRPr="0090028A">
              <w:rPr>
                <w:rFonts w:ascii="宋体" w:hAnsi="宋体" w:cs="宋体" w:hint="eastAsia"/>
                <w:kern w:val="0"/>
                <w:sz w:val="21"/>
              </w:rPr>
              <w:t>矩形管材与圆形管材结构存在差异导致拉伸强度不同，对矩形管材和圆形管材区分要求。</w:t>
            </w:r>
          </w:p>
        </w:tc>
      </w:tr>
      <w:tr w:rsidR="00AD33B8" w:rsidRPr="00DD2ABB" w14:paraId="57E4B96A" w14:textId="77777777" w:rsidTr="00C23D29">
        <w:trPr>
          <w:trHeight w:val="402"/>
        </w:trPr>
        <w:tc>
          <w:tcPr>
            <w:tcW w:w="0" w:type="auto"/>
            <w:vMerge/>
            <w:vAlign w:val="center"/>
            <w:hideMark/>
          </w:tcPr>
          <w:p w14:paraId="5DAB8170" w14:textId="77777777" w:rsidR="00AD33B8" w:rsidRPr="001C6676" w:rsidRDefault="00AD33B8" w:rsidP="00AD33B8">
            <w:pPr>
              <w:spacing w:line="240" w:lineRule="auto"/>
              <w:jc w:val="center"/>
              <w:rPr>
                <w:rFonts w:ascii="宋体" w:hAnsi="宋体" w:cs="宋体"/>
                <w:kern w:val="0"/>
                <w:sz w:val="21"/>
              </w:rPr>
            </w:pPr>
          </w:p>
        </w:tc>
        <w:tc>
          <w:tcPr>
            <w:tcW w:w="1316" w:type="dxa"/>
            <w:shd w:val="clear" w:color="auto" w:fill="auto"/>
            <w:vAlign w:val="center"/>
            <w:hideMark/>
          </w:tcPr>
          <w:p w14:paraId="3E34C056" w14:textId="77777777" w:rsidR="00AD33B8" w:rsidRPr="006A2344" w:rsidRDefault="00AD33B8" w:rsidP="00AD33B8">
            <w:pPr>
              <w:spacing w:line="240" w:lineRule="auto"/>
              <w:rPr>
                <w:rFonts w:ascii="宋体" w:hAnsi="宋体" w:cs="宋体"/>
                <w:kern w:val="0"/>
                <w:sz w:val="21"/>
              </w:rPr>
            </w:pPr>
            <w:r w:rsidRPr="006A2344">
              <w:rPr>
                <w:rFonts w:ascii="宋体" w:hAnsi="宋体" w:cs="宋体" w:hint="eastAsia"/>
                <w:kern w:val="0"/>
                <w:sz w:val="21"/>
              </w:rPr>
              <w:t>矩形管：</w:t>
            </w:r>
          </w:p>
          <w:p w14:paraId="179196FB" w14:textId="08C36C4D" w:rsidR="00AD33B8" w:rsidRPr="001C6676" w:rsidRDefault="00AD33B8" w:rsidP="00AD33B8">
            <w:pPr>
              <w:spacing w:line="240" w:lineRule="auto"/>
              <w:jc w:val="center"/>
              <w:rPr>
                <w:rFonts w:ascii="宋体" w:hAnsi="宋体" w:cs="宋体"/>
                <w:kern w:val="0"/>
                <w:sz w:val="21"/>
              </w:rPr>
            </w:pPr>
            <w:r w:rsidRPr="006A2344">
              <w:rPr>
                <w:rFonts w:ascii="宋体" w:hAnsi="宋体" w:cs="宋体" w:hint="eastAsia"/>
                <w:kern w:val="0"/>
                <w:sz w:val="21"/>
              </w:rPr>
              <w:t>≥36</w:t>
            </w:r>
          </w:p>
        </w:tc>
        <w:tc>
          <w:tcPr>
            <w:tcW w:w="1110" w:type="dxa"/>
            <w:vMerge/>
            <w:vAlign w:val="center"/>
            <w:hideMark/>
          </w:tcPr>
          <w:p w14:paraId="4759E73C" w14:textId="77777777" w:rsidR="00AD33B8" w:rsidRPr="001C6676" w:rsidRDefault="00AD33B8" w:rsidP="00AD33B8">
            <w:pPr>
              <w:spacing w:line="240" w:lineRule="auto"/>
              <w:rPr>
                <w:rFonts w:ascii="宋体" w:hAnsi="宋体" w:cs="宋体"/>
                <w:kern w:val="0"/>
                <w:sz w:val="21"/>
              </w:rPr>
            </w:pPr>
          </w:p>
        </w:tc>
        <w:tc>
          <w:tcPr>
            <w:tcW w:w="1406" w:type="dxa"/>
            <w:gridSpan w:val="2"/>
            <w:vMerge/>
            <w:vAlign w:val="center"/>
            <w:hideMark/>
          </w:tcPr>
          <w:p w14:paraId="5F08D0A5" w14:textId="77777777" w:rsidR="00AD33B8" w:rsidRPr="001C6676" w:rsidRDefault="00AD33B8" w:rsidP="00AD33B8">
            <w:pPr>
              <w:spacing w:line="240" w:lineRule="auto"/>
              <w:rPr>
                <w:rFonts w:ascii="宋体" w:hAnsi="宋体" w:cs="宋体"/>
                <w:kern w:val="0"/>
                <w:sz w:val="21"/>
              </w:rPr>
            </w:pPr>
          </w:p>
        </w:tc>
        <w:tc>
          <w:tcPr>
            <w:tcW w:w="1701" w:type="dxa"/>
            <w:shd w:val="clear" w:color="auto" w:fill="auto"/>
            <w:vAlign w:val="center"/>
            <w:hideMark/>
          </w:tcPr>
          <w:p w14:paraId="027FF6B5" w14:textId="50548455" w:rsidR="00AD33B8" w:rsidRPr="001C6676" w:rsidRDefault="00AD33B8" w:rsidP="00AD33B8">
            <w:pPr>
              <w:spacing w:line="240" w:lineRule="auto"/>
              <w:rPr>
                <w:rFonts w:ascii="宋体" w:hAnsi="宋体" w:cs="宋体"/>
                <w:kern w:val="0"/>
                <w:sz w:val="21"/>
              </w:rPr>
            </w:pPr>
            <w:r>
              <w:rPr>
                <w:rFonts w:ascii="宋体" w:hAnsi="宋体" w:cs="宋体" w:hint="eastAsia"/>
                <w:kern w:val="0"/>
                <w:sz w:val="21"/>
              </w:rPr>
              <w:t>按</w:t>
            </w:r>
            <w:r>
              <w:rPr>
                <w:rFonts w:ascii="宋体" w:hAnsi="宋体" w:cs="宋体"/>
                <w:kern w:val="0"/>
                <w:sz w:val="21"/>
              </w:rPr>
              <w:t>GB/T 1040.2</w:t>
            </w:r>
            <w:r w:rsidRPr="00C64446">
              <w:rPr>
                <w:rFonts w:ascii="宋体" w:hAnsi="宋体" w:cs="宋体" w:hint="eastAsia"/>
                <w:kern w:val="0"/>
                <w:sz w:val="21"/>
              </w:rPr>
              <w:t>的规定试验。</w:t>
            </w:r>
          </w:p>
        </w:tc>
        <w:tc>
          <w:tcPr>
            <w:tcW w:w="2252" w:type="dxa"/>
            <w:vMerge/>
            <w:vAlign w:val="center"/>
            <w:hideMark/>
          </w:tcPr>
          <w:p w14:paraId="02281CC7" w14:textId="77777777" w:rsidR="00AD33B8" w:rsidRPr="001C6676" w:rsidRDefault="00AD33B8" w:rsidP="00AD33B8">
            <w:pPr>
              <w:spacing w:line="240" w:lineRule="auto"/>
              <w:rPr>
                <w:rFonts w:ascii="宋体" w:hAnsi="宋体" w:cs="宋体"/>
                <w:kern w:val="0"/>
                <w:sz w:val="21"/>
              </w:rPr>
            </w:pPr>
          </w:p>
        </w:tc>
      </w:tr>
      <w:tr w:rsidR="00180C01" w:rsidRPr="00DD2ABB" w14:paraId="247395D5" w14:textId="77777777" w:rsidTr="00C23D29">
        <w:trPr>
          <w:trHeight w:val="442"/>
        </w:trPr>
        <w:tc>
          <w:tcPr>
            <w:tcW w:w="0" w:type="auto"/>
            <w:vMerge w:val="restart"/>
            <w:shd w:val="clear" w:color="auto" w:fill="auto"/>
            <w:vAlign w:val="center"/>
            <w:hideMark/>
          </w:tcPr>
          <w:p w14:paraId="132C771E" w14:textId="77777777" w:rsidR="00180C01" w:rsidRDefault="00180C01" w:rsidP="00180C01">
            <w:pPr>
              <w:spacing w:line="240" w:lineRule="auto"/>
              <w:jc w:val="center"/>
              <w:rPr>
                <w:rFonts w:ascii="宋体" w:hAnsi="宋体" w:cs="宋体"/>
                <w:kern w:val="0"/>
                <w:sz w:val="21"/>
              </w:rPr>
            </w:pPr>
            <w:r w:rsidRPr="00217E20">
              <w:rPr>
                <w:rFonts w:ascii="宋体" w:hAnsi="宋体" w:cs="宋体" w:hint="eastAsia"/>
                <w:kern w:val="0"/>
                <w:sz w:val="21"/>
              </w:rPr>
              <w:t>断裂伸</w:t>
            </w:r>
          </w:p>
          <w:p w14:paraId="7CA9EE0B" w14:textId="2EC43A7B" w:rsidR="00180C01" w:rsidRPr="001C6676" w:rsidRDefault="00180C01" w:rsidP="00180C01">
            <w:pPr>
              <w:spacing w:line="240" w:lineRule="auto"/>
              <w:jc w:val="center"/>
              <w:rPr>
                <w:rFonts w:ascii="宋体" w:hAnsi="宋体" w:cs="宋体"/>
                <w:kern w:val="0"/>
                <w:sz w:val="21"/>
              </w:rPr>
            </w:pPr>
            <w:r w:rsidRPr="00217E20">
              <w:rPr>
                <w:rFonts w:ascii="宋体" w:hAnsi="宋体" w:cs="宋体" w:hint="eastAsia"/>
                <w:kern w:val="0"/>
                <w:sz w:val="21"/>
              </w:rPr>
              <w:t>长率</w:t>
            </w:r>
            <w:r>
              <w:rPr>
                <w:rFonts w:ascii="宋体" w:hAnsi="宋体" w:cs="宋体"/>
                <w:kern w:val="0"/>
                <w:sz w:val="21"/>
              </w:rPr>
              <w:t xml:space="preserve"> </w:t>
            </w:r>
            <w:r w:rsidRPr="00217E20">
              <w:rPr>
                <w:rFonts w:ascii="宋体" w:hAnsi="宋体" w:cs="宋体" w:hint="eastAsia"/>
                <w:kern w:val="0"/>
                <w:sz w:val="21"/>
              </w:rPr>
              <w:t>%</w:t>
            </w:r>
          </w:p>
        </w:tc>
        <w:tc>
          <w:tcPr>
            <w:tcW w:w="1316" w:type="dxa"/>
            <w:shd w:val="clear" w:color="auto" w:fill="auto"/>
            <w:vAlign w:val="center"/>
            <w:hideMark/>
          </w:tcPr>
          <w:p w14:paraId="6761C0DB" w14:textId="77777777" w:rsidR="00180C01" w:rsidRDefault="00180C01" w:rsidP="00180C01">
            <w:pPr>
              <w:spacing w:line="240" w:lineRule="auto"/>
              <w:rPr>
                <w:rFonts w:ascii="宋体" w:hAnsi="宋体" w:cs="宋体"/>
                <w:kern w:val="0"/>
                <w:sz w:val="21"/>
              </w:rPr>
            </w:pPr>
            <w:r w:rsidRPr="006A2344">
              <w:rPr>
                <w:rFonts w:ascii="宋体" w:hAnsi="宋体" w:cs="宋体" w:hint="eastAsia"/>
                <w:kern w:val="0"/>
                <w:sz w:val="21"/>
              </w:rPr>
              <w:t>圆形管：</w:t>
            </w:r>
          </w:p>
          <w:p w14:paraId="1E1E0CB1" w14:textId="2C30913D" w:rsidR="00180C01" w:rsidRPr="001C6676" w:rsidRDefault="00180C01" w:rsidP="00180C01">
            <w:pPr>
              <w:spacing w:line="240" w:lineRule="auto"/>
              <w:jc w:val="center"/>
              <w:rPr>
                <w:rFonts w:ascii="宋体" w:hAnsi="宋体" w:cs="宋体"/>
                <w:kern w:val="0"/>
                <w:sz w:val="21"/>
              </w:rPr>
            </w:pPr>
            <w:r w:rsidRPr="006A2344">
              <w:rPr>
                <w:rFonts w:ascii="宋体" w:hAnsi="宋体" w:cs="宋体" w:hint="eastAsia"/>
                <w:kern w:val="0"/>
                <w:sz w:val="21"/>
              </w:rPr>
              <w:t>≥</w:t>
            </w:r>
            <w:r>
              <w:rPr>
                <w:rFonts w:ascii="宋体" w:hAnsi="宋体" w:cs="宋体" w:hint="eastAsia"/>
                <w:kern w:val="0"/>
                <w:sz w:val="21"/>
              </w:rPr>
              <w:t>80</w:t>
            </w:r>
          </w:p>
        </w:tc>
        <w:tc>
          <w:tcPr>
            <w:tcW w:w="1110" w:type="dxa"/>
            <w:vMerge w:val="restart"/>
            <w:shd w:val="clear" w:color="auto" w:fill="auto"/>
            <w:noWrap/>
            <w:vAlign w:val="center"/>
            <w:hideMark/>
          </w:tcPr>
          <w:p w14:paraId="01D99CF9" w14:textId="77777777" w:rsidR="00180C01" w:rsidRPr="001C6676" w:rsidRDefault="00180C01" w:rsidP="00180C01">
            <w:pPr>
              <w:spacing w:line="240" w:lineRule="auto"/>
              <w:jc w:val="center"/>
              <w:rPr>
                <w:rFonts w:ascii="宋体" w:hAnsi="宋体" w:cs="宋体"/>
                <w:kern w:val="0"/>
                <w:sz w:val="21"/>
              </w:rPr>
            </w:pPr>
            <w:r w:rsidRPr="001C6676">
              <w:rPr>
                <w:rFonts w:ascii="宋体" w:hAnsi="宋体" w:cs="宋体" w:hint="eastAsia"/>
                <w:kern w:val="0"/>
                <w:sz w:val="21"/>
              </w:rPr>
              <w:t>≥80</w:t>
            </w:r>
          </w:p>
        </w:tc>
        <w:tc>
          <w:tcPr>
            <w:tcW w:w="1406" w:type="dxa"/>
            <w:gridSpan w:val="2"/>
            <w:vMerge w:val="restart"/>
            <w:shd w:val="clear" w:color="auto" w:fill="auto"/>
            <w:vAlign w:val="center"/>
            <w:hideMark/>
          </w:tcPr>
          <w:p w14:paraId="1467B88D" w14:textId="77777777" w:rsidR="00180C01" w:rsidRPr="001C6676" w:rsidRDefault="00180C01" w:rsidP="00180C01">
            <w:pPr>
              <w:spacing w:line="240" w:lineRule="auto"/>
              <w:jc w:val="center"/>
              <w:rPr>
                <w:rFonts w:ascii="宋体" w:hAnsi="宋体" w:cs="宋体"/>
                <w:kern w:val="0"/>
                <w:sz w:val="21"/>
              </w:rPr>
            </w:pPr>
            <w:r w:rsidRPr="001C6676">
              <w:rPr>
                <w:rFonts w:ascii="宋体" w:hAnsi="宋体" w:cs="宋体" w:hint="eastAsia"/>
                <w:kern w:val="0"/>
                <w:sz w:val="21"/>
              </w:rPr>
              <w:t>≥80</w:t>
            </w:r>
          </w:p>
        </w:tc>
        <w:tc>
          <w:tcPr>
            <w:tcW w:w="1701" w:type="dxa"/>
            <w:shd w:val="clear" w:color="auto" w:fill="auto"/>
            <w:vAlign w:val="center"/>
            <w:hideMark/>
          </w:tcPr>
          <w:p w14:paraId="725DE2E1" w14:textId="1A88F45F" w:rsidR="00180C01" w:rsidRPr="001C6676" w:rsidRDefault="00180C01" w:rsidP="00180C01">
            <w:pPr>
              <w:spacing w:line="240" w:lineRule="auto"/>
              <w:rPr>
                <w:rFonts w:ascii="宋体" w:hAnsi="宋体" w:cs="宋体"/>
                <w:kern w:val="0"/>
                <w:sz w:val="21"/>
              </w:rPr>
            </w:pPr>
            <w:r>
              <w:rPr>
                <w:rFonts w:ascii="宋体" w:hAnsi="宋体" w:cs="宋体" w:hint="eastAsia"/>
                <w:kern w:val="0"/>
                <w:sz w:val="21"/>
              </w:rPr>
              <w:t>按</w:t>
            </w:r>
            <w:r>
              <w:rPr>
                <w:rFonts w:ascii="宋体" w:hAnsi="宋体" w:cs="宋体"/>
                <w:kern w:val="0"/>
                <w:sz w:val="21"/>
              </w:rPr>
              <w:t>GB/T 8804.2</w:t>
            </w:r>
            <w:r w:rsidRPr="00C64446">
              <w:rPr>
                <w:rFonts w:ascii="宋体" w:hAnsi="宋体" w:cs="宋体" w:hint="eastAsia"/>
                <w:kern w:val="0"/>
                <w:sz w:val="21"/>
              </w:rPr>
              <w:t>的规定试验。</w:t>
            </w:r>
          </w:p>
        </w:tc>
        <w:tc>
          <w:tcPr>
            <w:tcW w:w="2252" w:type="dxa"/>
            <w:vMerge w:val="restart"/>
            <w:shd w:val="clear" w:color="auto" w:fill="auto"/>
            <w:vAlign w:val="center"/>
            <w:hideMark/>
          </w:tcPr>
          <w:p w14:paraId="16D5D5B1" w14:textId="7831C447" w:rsidR="00180C01" w:rsidRPr="001C6676" w:rsidRDefault="00180C01" w:rsidP="00180C01">
            <w:pPr>
              <w:spacing w:line="240" w:lineRule="auto"/>
              <w:jc w:val="center"/>
              <w:rPr>
                <w:rFonts w:ascii="宋体" w:hAnsi="宋体" w:cs="宋体"/>
                <w:kern w:val="0"/>
                <w:sz w:val="21"/>
              </w:rPr>
            </w:pPr>
            <w:r w:rsidRPr="00CD2A36">
              <w:rPr>
                <w:rFonts w:ascii="宋体" w:hAnsi="宋体" w:cs="宋体" w:hint="eastAsia"/>
                <w:kern w:val="0"/>
                <w:sz w:val="21"/>
              </w:rPr>
              <w:t>—</w:t>
            </w:r>
          </w:p>
        </w:tc>
      </w:tr>
      <w:tr w:rsidR="00180C01" w:rsidRPr="00DD2ABB" w14:paraId="73AA6217" w14:textId="77777777" w:rsidTr="00C23D29">
        <w:trPr>
          <w:trHeight w:val="441"/>
        </w:trPr>
        <w:tc>
          <w:tcPr>
            <w:tcW w:w="0" w:type="auto"/>
            <w:vMerge/>
            <w:shd w:val="clear" w:color="auto" w:fill="auto"/>
            <w:vAlign w:val="center"/>
          </w:tcPr>
          <w:p w14:paraId="6D9F66E8" w14:textId="77777777" w:rsidR="00180C01" w:rsidRPr="00217E20" w:rsidRDefault="00180C01" w:rsidP="00180C01">
            <w:pPr>
              <w:spacing w:line="240" w:lineRule="auto"/>
              <w:jc w:val="center"/>
              <w:rPr>
                <w:rFonts w:ascii="宋体" w:hAnsi="宋体" w:cs="宋体"/>
                <w:kern w:val="0"/>
                <w:sz w:val="21"/>
              </w:rPr>
            </w:pPr>
          </w:p>
        </w:tc>
        <w:tc>
          <w:tcPr>
            <w:tcW w:w="1316" w:type="dxa"/>
            <w:shd w:val="clear" w:color="auto" w:fill="auto"/>
            <w:vAlign w:val="center"/>
          </w:tcPr>
          <w:p w14:paraId="5E40986A" w14:textId="77777777" w:rsidR="00180C01" w:rsidRPr="006A2344" w:rsidRDefault="00180C01" w:rsidP="00180C01">
            <w:pPr>
              <w:spacing w:line="240" w:lineRule="auto"/>
              <w:rPr>
                <w:rFonts w:ascii="宋体" w:hAnsi="宋体" w:cs="宋体"/>
                <w:kern w:val="0"/>
                <w:sz w:val="21"/>
              </w:rPr>
            </w:pPr>
            <w:r w:rsidRPr="006A2344">
              <w:rPr>
                <w:rFonts w:ascii="宋体" w:hAnsi="宋体" w:cs="宋体" w:hint="eastAsia"/>
                <w:kern w:val="0"/>
                <w:sz w:val="21"/>
              </w:rPr>
              <w:t>矩形管：</w:t>
            </w:r>
          </w:p>
          <w:p w14:paraId="173BCCF1" w14:textId="6F2410BE" w:rsidR="00180C01" w:rsidRPr="001C6676" w:rsidRDefault="00180C01" w:rsidP="00180C01">
            <w:pPr>
              <w:spacing w:line="240" w:lineRule="auto"/>
              <w:jc w:val="center"/>
              <w:rPr>
                <w:rFonts w:ascii="宋体" w:hAnsi="宋体" w:cs="宋体"/>
                <w:kern w:val="0"/>
                <w:sz w:val="21"/>
              </w:rPr>
            </w:pPr>
            <w:r w:rsidRPr="006A2344">
              <w:rPr>
                <w:rFonts w:ascii="宋体" w:hAnsi="宋体" w:cs="宋体" w:hint="eastAsia"/>
                <w:kern w:val="0"/>
                <w:sz w:val="21"/>
              </w:rPr>
              <w:t>≥</w:t>
            </w:r>
            <w:r>
              <w:rPr>
                <w:rFonts w:ascii="宋体" w:hAnsi="宋体" w:cs="宋体" w:hint="eastAsia"/>
                <w:kern w:val="0"/>
                <w:sz w:val="21"/>
              </w:rPr>
              <w:t>80</w:t>
            </w:r>
          </w:p>
        </w:tc>
        <w:tc>
          <w:tcPr>
            <w:tcW w:w="1110" w:type="dxa"/>
            <w:vMerge/>
            <w:shd w:val="clear" w:color="auto" w:fill="auto"/>
            <w:noWrap/>
            <w:vAlign w:val="center"/>
          </w:tcPr>
          <w:p w14:paraId="6C31FA5D" w14:textId="77777777" w:rsidR="00180C01" w:rsidRPr="001C6676" w:rsidRDefault="00180C01" w:rsidP="00180C01">
            <w:pPr>
              <w:spacing w:line="240" w:lineRule="auto"/>
              <w:jc w:val="center"/>
              <w:rPr>
                <w:rFonts w:ascii="宋体" w:hAnsi="宋体" w:cs="宋体"/>
                <w:kern w:val="0"/>
                <w:sz w:val="21"/>
              </w:rPr>
            </w:pPr>
          </w:p>
        </w:tc>
        <w:tc>
          <w:tcPr>
            <w:tcW w:w="1406" w:type="dxa"/>
            <w:gridSpan w:val="2"/>
            <w:vMerge/>
            <w:shd w:val="clear" w:color="auto" w:fill="auto"/>
            <w:vAlign w:val="center"/>
          </w:tcPr>
          <w:p w14:paraId="545EA032" w14:textId="77777777" w:rsidR="00180C01" w:rsidRPr="001C6676" w:rsidRDefault="00180C01" w:rsidP="00180C01">
            <w:pPr>
              <w:spacing w:line="240" w:lineRule="auto"/>
              <w:jc w:val="center"/>
              <w:rPr>
                <w:rFonts w:ascii="宋体" w:hAnsi="宋体" w:cs="宋体"/>
                <w:kern w:val="0"/>
                <w:sz w:val="21"/>
              </w:rPr>
            </w:pPr>
          </w:p>
        </w:tc>
        <w:tc>
          <w:tcPr>
            <w:tcW w:w="1701" w:type="dxa"/>
            <w:shd w:val="clear" w:color="auto" w:fill="auto"/>
            <w:vAlign w:val="center"/>
          </w:tcPr>
          <w:p w14:paraId="4D3472E8" w14:textId="1313A2E7" w:rsidR="00180C01" w:rsidRDefault="00180C01" w:rsidP="00180C01">
            <w:pPr>
              <w:spacing w:line="240" w:lineRule="auto"/>
              <w:rPr>
                <w:rFonts w:ascii="宋体" w:hAnsi="宋体" w:cs="宋体"/>
                <w:kern w:val="0"/>
                <w:sz w:val="21"/>
              </w:rPr>
            </w:pPr>
            <w:r>
              <w:rPr>
                <w:rFonts w:ascii="宋体" w:hAnsi="宋体" w:cs="宋体" w:hint="eastAsia"/>
                <w:kern w:val="0"/>
                <w:sz w:val="21"/>
              </w:rPr>
              <w:t>按</w:t>
            </w:r>
            <w:r>
              <w:rPr>
                <w:rFonts w:ascii="宋体" w:hAnsi="宋体" w:cs="宋体"/>
                <w:kern w:val="0"/>
                <w:sz w:val="21"/>
              </w:rPr>
              <w:t>GB/T 1040.2</w:t>
            </w:r>
            <w:r w:rsidRPr="00C64446">
              <w:rPr>
                <w:rFonts w:ascii="宋体" w:hAnsi="宋体" w:cs="宋体" w:hint="eastAsia"/>
                <w:kern w:val="0"/>
                <w:sz w:val="21"/>
              </w:rPr>
              <w:t>的规定试验。</w:t>
            </w:r>
          </w:p>
        </w:tc>
        <w:tc>
          <w:tcPr>
            <w:tcW w:w="2252" w:type="dxa"/>
            <w:vMerge/>
            <w:shd w:val="clear" w:color="auto" w:fill="auto"/>
            <w:vAlign w:val="center"/>
          </w:tcPr>
          <w:p w14:paraId="702918D4" w14:textId="77777777" w:rsidR="00180C01" w:rsidRPr="00CD2A36" w:rsidRDefault="00180C01" w:rsidP="00180C01">
            <w:pPr>
              <w:spacing w:line="240" w:lineRule="auto"/>
              <w:jc w:val="center"/>
              <w:rPr>
                <w:rFonts w:ascii="宋体" w:hAnsi="宋体" w:cs="宋体"/>
                <w:kern w:val="0"/>
                <w:sz w:val="21"/>
              </w:rPr>
            </w:pPr>
          </w:p>
        </w:tc>
      </w:tr>
    </w:tbl>
    <w:p w14:paraId="209C7B7E" w14:textId="3ED823E6" w:rsidR="0083362E" w:rsidRDefault="0083362E"/>
    <w:p w14:paraId="04E6021B" w14:textId="4515C096" w:rsidR="0083362E" w:rsidRDefault="0083362E"/>
    <w:p w14:paraId="6E8A0545" w14:textId="39C7B6DC" w:rsidR="0083362E" w:rsidRPr="00174C19" w:rsidRDefault="0083362E" w:rsidP="00174C19">
      <w:pPr>
        <w:pStyle w:val="af9"/>
        <w:spacing w:line="360" w:lineRule="auto"/>
        <w:ind w:left="690"/>
        <w:jc w:val="center"/>
        <w:outlineLvl w:val="9"/>
        <w:rPr>
          <w:rFonts w:ascii="宋体" w:eastAsia="宋体" w:hAnsi="宋体"/>
          <w:b/>
          <w:sz w:val="24"/>
          <w:szCs w:val="24"/>
        </w:rPr>
      </w:pPr>
      <w:r>
        <w:rPr>
          <w:rFonts w:ascii="宋体" w:eastAsia="宋体" w:hAnsi="宋体" w:hint="eastAsia"/>
          <w:b/>
          <w:sz w:val="24"/>
          <w:szCs w:val="24"/>
        </w:rPr>
        <w:t>续表</w:t>
      </w:r>
      <w:r w:rsidRPr="007B0789">
        <w:rPr>
          <w:rFonts w:ascii="宋体" w:eastAsia="宋体" w:hAnsi="宋体" w:hint="eastAsia"/>
          <w:b/>
          <w:sz w:val="24"/>
          <w:szCs w:val="24"/>
        </w:rPr>
        <w:t xml:space="preserve"> 3.2.9</w:t>
      </w:r>
      <w:r w:rsidRPr="007B0789">
        <w:rPr>
          <w:rFonts w:ascii="微软雅黑" w:eastAsia="微软雅黑" w:hAnsi="微软雅黑" w:cs="微软雅黑" w:hint="eastAsia"/>
          <w:b/>
          <w:sz w:val="24"/>
          <w:szCs w:val="24"/>
        </w:rPr>
        <w:t>〜</w:t>
      </w:r>
      <w:r w:rsidRPr="007B0789">
        <w:rPr>
          <w:rFonts w:ascii="宋体" w:eastAsia="宋体" w:hAnsi="宋体" w:hint="eastAsia"/>
          <w:b/>
          <w:sz w:val="24"/>
          <w:szCs w:val="24"/>
        </w:rPr>
        <w:t>3.2.10</w:t>
      </w:r>
      <w:r w:rsidRPr="007B0789">
        <w:rPr>
          <w:rFonts w:ascii="宋体" w:eastAsia="宋体" w:hAnsi="宋体"/>
          <w:b/>
          <w:sz w:val="24"/>
          <w:szCs w:val="24"/>
        </w:rPr>
        <w:t xml:space="preserve">-1 </w:t>
      </w:r>
      <w:r w:rsidRPr="007B0789">
        <w:rPr>
          <w:rFonts w:ascii="宋体" w:eastAsia="宋体" w:hAnsi="宋体" w:hint="eastAsia"/>
          <w:b/>
          <w:sz w:val="24"/>
          <w:szCs w:val="24"/>
        </w:rPr>
        <w:t>管材物理机械性能比较</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83"/>
        <w:gridCol w:w="1316"/>
        <w:gridCol w:w="1110"/>
        <w:gridCol w:w="1406"/>
        <w:gridCol w:w="1701"/>
        <w:gridCol w:w="2252"/>
      </w:tblGrid>
      <w:tr w:rsidR="000570F0" w:rsidRPr="00DD2ABB" w14:paraId="2FB75527" w14:textId="77777777" w:rsidTr="00C23D29">
        <w:trPr>
          <w:trHeight w:val="619"/>
        </w:trPr>
        <w:tc>
          <w:tcPr>
            <w:tcW w:w="0" w:type="auto"/>
            <w:shd w:val="clear" w:color="auto" w:fill="auto"/>
            <w:vAlign w:val="center"/>
            <w:hideMark/>
          </w:tcPr>
          <w:p w14:paraId="13379B75" w14:textId="77777777" w:rsidR="00637078" w:rsidRDefault="000570F0" w:rsidP="009C5D4E">
            <w:pPr>
              <w:spacing w:line="240" w:lineRule="auto"/>
              <w:jc w:val="center"/>
              <w:rPr>
                <w:rFonts w:ascii="宋体" w:hAnsi="宋体" w:cs="宋体"/>
                <w:kern w:val="0"/>
                <w:sz w:val="21"/>
              </w:rPr>
            </w:pPr>
            <w:r w:rsidRPr="00217E20">
              <w:rPr>
                <w:rFonts w:ascii="宋体" w:hAnsi="宋体" w:cs="宋体" w:hint="eastAsia"/>
                <w:kern w:val="0"/>
                <w:sz w:val="21"/>
              </w:rPr>
              <w:t>纵向回</w:t>
            </w:r>
          </w:p>
          <w:p w14:paraId="0147DE81" w14:textId="41D2F852" w:rsidR="000570F0" w:rsidRPr="001C6676" w:rsidRDefault="000570F0" w:rsidP="00C275B0">
            <w:pPr>
              <w:spacing w:line="240" w:lineRule="auto"/>
              <w:jc w:val="center"/>
              <w:rPr>
                <w:rFonts w:ascii="宋体" w:hAnsi="宋体" w:cs="宋体"/>
                <w:kern w:val="0"/>
                <w:sz w:val="21"/>
              </w:rPr>
            </w:pPr>
            <w:r w:rsidRPr="00217E20">
              <w:rPr>
                <w:rFonts w:ascii="宋体" w:hAnsi="宋体" w:cs="宋体" w:hint="eastAsia"/>
                <w:kern w:val="0"/>
                <w:sz w:val="21"/>
              </w:rPr>
              <w:t>缩率</w:t>
            </w:r>
            <w:r w:rsidR="00C275B0">
              <w:rPr>
                <w:rFonts w:ascii="宋体" w:hAnsi="宋体" w:cs="宋体"/>
                <w:kern w:val="0"/>
                <w:sz w:val="21"/>
              </w:rPr>
              <w:t xml:space="preserve"> </w:t>
            </w:r>
            <w:r w:rsidRPr="00217E20">
              <w:rPr>
                <w:rFonts w:ascii="宋体" w:hAnsi="宋体" w:cs="宋体" w:hint="eastAsia"/>
                <w:kern w:val="0"/>
                <w:sz w:val="21"/>
              </w:rPr>
              <w:t>%</w:t>
            </w:r>
          </w:p>
        </w:tc>
        <w:tc>
          <w:tcPr>
            <w:tcW w:w="1316" w:type="dxa"/>
            <w:shd w:val="clear" w:color="auto" w:fill="auto"/>
            <w:vAlign w:val="center"/>
            <w:hideMark/>
          </w:tcPr>
          <w:p w14:paraId="3D2FB156" w14:textId="54D2A542" w:rsidR="000570F0" w:rsidRPr="001C6676" w:rsidRDefault="000570F0" w:rsidP="00881BD8">
            <w:pPr>
              <w:spacing w:line="240" w:lineRule="auto"/>
              <w:jc w:val="center"/>
              <w:rPr>
                <w:rFonts w:ascii="宋体" w:hAnsi="宋体" w:cs="宋体"/>
                <w:kern w:val="0"/>
                <w:sz w:val="21"/>
              </w:rPr>
            </w:pPr>
            <w:r w:rsidRPr="001C6676">
              <w:rPr>
                <w:rFonts w:ascii="宋体" w:hAnsi="宋体" w:cs="宋体" w:hint="eastAsia"/>
                <w:kern w:val="0"/>
                <w:sz w:val="21"/>
              </w:rPr>
              <w:t>≤</w:t>
            </w:r>
            <w:r w:rsidR="00881BD8">
              <w:rPr>
                <w:rFonts w:ascii="宋体" w:hAnsi="宋体" w:cs="宋体" w:hint="eastAsia"/>
                <w:kern w:val="0"/>
                <w:sz w:val="21"/>
              </w:rPr>
              <w:t>3</w:t>
            </w:r>
            <w:r w:rsidRPr="001C6676">
              <w:rPr>
                <w:rFonts w:ascii="宋体" w:hAnsi="宋体" w:cs="宋体" w:hint="eastAsia"/>
                <w:kern w:val="0"/>
                <w:sz w:val="21"/>
              </w:rPr>
              <w:t>.5</w:t>
            </w:r>
          </w:p>
        </w:tc>
        <w:tc>
          <w:tcPr>
            <w:tcW w:w="1110" w:type="dxa"/>
            <w:shd w:val="clear" w:color="auto" w:fill="auto"/>
            <w:noWrap/>
            <w:vAlign w:val="center"/>
            <w:hideMark/>
          </w:tcPr>
          <w:p w14:paraId="69B30C1A" w14:textId="77777777" w:rsidR="000570F0" w:rsidRPr="001C6676" w:rsidRDefault="000570F0" w:rsidP="009C5D4E">
            <w:pPr>
              <w:spacing w:line="240" w:lineRule="auto"/>
              <w:jc w:val="center"/>
              <w:rPr>
                <w:rFonts w:ascii="宋体" w:hAnsi="宋体" w:cs="宋体"/>
                <w:kern w:val="0"/>
                <w:sz w:val="21"/>
              </w:rPr>
            </w:pPr>
            <w:r w:rsidRPr="001C6676">
              <w:rPr>
                <w:rFonts w:ascii="宋体" w:hAnsi="宋体" w:cs="宋体" w:hint="eastAsia"/>
                <w:kern w:val="0"/>
                <w:sz w:val="21"/>
              </w:rPr>
              <w:t>≤3.5</w:t>
            </w:r>
          </w:p>
        </w:tc>
        <w:tc>
          <w:tcPr>
            <w:tcW w:w="1406" w:type="dxa"/>
            <w:shd w:val="clear" w:color="auto" w:fill="auto"/>
            <w:noWrap/>
            <w:vAlign w:val="center"/>
            <w:hideMark/>
          </w:tcPr>
          <w:p w14:paraId="14E44147" w14:textId="77777777" w:rsidR="000570F0" w:rsidRPr="001C6676" w:rsidRDefault="000570F0" w:rsidP="009C5D4E">
            <w:pPr>
              <w:spacing w:line="240" w:lineRule="auto"/>
              <w:jc w:val="center"/>
              <w:rPr>
                <w:rFonts w:ascii="宋体" w:hAnsi="宋体" w:cs="宋体"/>
                <w:kern w:val="0"/>
                <w:sz w:val="21"/>
              </w:rPr>
            </w:pPr>
            <w:r w:rsidRPr="001C6676">
              <w:rPr>
                <w:rFonts w:ascii="宋体" w:hAnsi="宋体" w:cs="宋体" w:hint="eastAsia"/>
                <w:kern w:val="0"/>
                <w:sz w:val="21"/>
              </w:rPr>
              <w:t>≤5</w:t>
            </w:r>
          </w:p>
        </w:tc>
        <w:tc>
          <w:tcPr>
            <w:tcW w:w="1701" w:type="dxa"/>
            <w:shd w:val="clear" w:color="auto" w:fill="auto"/>
            <w:vAlign w:val="center"/>
            <w:hideMark/>
          </w:tcPr>
          <w:p w14:paraId="6540A2D4" w14:textId="01D18C5C" w:rsidR="000570F0" w:rsidRPr="001C6676" w:rsidRDefault="000570F0" w:rsidP="009C5D4E">
            <w:pPr>
              <w:spacing w:line="240" w:lineRule="auto"/>
              <w:rPr>
                <w:rFonts w:ascii="宋体" w:hAnsi="宋体" w:cs="宋体"/>
                <w:kern w:val="0"/>
                <w:sz w:val="21"/>
              </w:rPr>
            </w:pPr>
            <w:r w:rsidRPr="00AD4EB3">
              <w:rPr>
                <w:rFonts w:ascii="宋体" w:hAnsi="宋体" w:cs="宋体" w:hint="eastAsia"/>
                <w:kern w:val="0"/>
                <w:sz w:val="21"/>
              </w:rPr>
              <w:t>按</w:t>
            </w:r>
            <w:r w:rsidRPr="00AD4EB3">
              <w:rPr>
                <w:rFonts w:ascii="宋体" w:hAnsi="宋体" w:cs="宋体"/>
                <w:kern w:val="0"/>
                <w:sz w:val="21"/>
              </w:rPr>
              <w:t>GB/T</w:t>
            </w:r>
            <w:r>
              <w:rPr>
                <w:rFonts w:ascii="宋体" w:hAnsi="宋体" w:cs="宋体"/>
                <w:kern w:val="0"/>
                <w:sz w:val="21"/>
              </w:rPr>
              <w:t xml:space="preserve"> </w:t>
            </w:r>
            <w:r w:rsidRPr="00AD4EB3">
              <w:rPr>
                <w:rFonts w:ascii="宋体" w:hAnsi="宋体" w:cs="宋体"/>
                <w:kern w:val="0"/>
                <w:sz w:val="21"/>
              </w:rPr>
              <w:t>6671-2001</w:t>
            </w:r>
            <w:r w:rsidR="00180C01">
              <w:rPr>
                <w:rFonts w:ascii="宋体" w:hAnsi="宋体" w:cs="宋体" w:hint="eastAsia"/>
                <w:kern w:val="0"/>
                <w:sz w:val="21"/>
              </w:rPr>
              <w:t>中B法</w:t>
            </w:r>
            <w:r w:rsidRPr="00AD4EB3">
              <w:rPr>
                <w:rFonts w:ascii="宋体" w:hAnsi="宋体" w:cs="宋体" w:hint="eastAsia"/>
                <w:kern w:val="0"/>
                <w:sz w:val="21"/>
              </w:rPr>
              <w:t>的规定试验。</w:t>
            </w:r>
          </w:p>
        </w:tc>
        <w:tc>
          <w:tcPr>
            <w:tcW w:w="2252" w:type="dxa"/>
            <w:shd w:val="clear" w:color="auto" w:fill="auto"/>
            <w:vAlign w:val="center"/>
            <w:hideMark/>
          </w:tcPr>
          <w:p w14:paraId="7BB37C5F" w14:textId="258D37C4" w:rsidR="000570F0" w:rsidRPr="001C6676" w:rsidRDefault="00F867B6" w:rsidP="00F867B6">
            <w:pPr>
              <w:spacing w:line="240" w:lineRule="auto"/>
              <w:jc w:val="center"/>
              <w:rPr>
                <w:rFonts w:ascii="宋体" w:hAnsi="宋体" w:cs="宋体"/>
                <w:kern w:val="0"/>
                <w:sz w:val="21"/>
              </w:rPr>
            </w:pPr>
            <w:r w:rsidRPr="00CD2A36">
              <w:rPr>
                <w:rFonts w:ascii="宋体" w:hAnsi="宋体" w:cs="宋体" w:hint="eastAsia"/>
                <w:kern w:val="0"/>
                <w:sz w:val="21"/>
              </w:rPr>
              <w:t>—</w:t>
            </w:r>
          </w:p>
        </w:tc>
      </w:tr>
      <w:tr w:rsidR="00ED328F" w:rsidRPr="00DD2ABB" w14:paraId="05065084" w14:textId="77777777" w:rsidTr="00C23D29">
        <w:trPr>
          <w:trHeight w:val="619"/>
        </w:trPr>
        <w:tc>
          <w:tcPr>
            <w:tcW w:w="0" w:type="auto"/>
            <w:shd w:val="clear" w:color="auto" w:fill="auto"/>
            <w:vAlign w:val="center"/>
          </w:tcPr>
          <w:p w14:paraId="298E0F2E" w14:textId="77777777" w:rsidR="00ED328F" w:rsidRDefault="00ED328F" w:rsidP="00ED328F">
            <w:pPr>
              <w:spacing w:line="240" w:lineRule="auto"/>
              <w:jc w:val="center"/>
              <w:rPr>
                <w:rFonts w:ascii="宋体" w:hAnsi="宋体" w:cs="宋体"/>
                <w:kern w:val="0"/>
                <w:sz w:val="21"/>
              </w:rPr>
            </w:pPr>
            <w:proofErr w:type="gramStart"/>
            <w:r w:rsidRPr="00217E20">
              <w:rPr>
                <w:rFonts w:ascii="宋体" w:hAnsi="宋体" w:cs="宋体" w:hint="eastAsia"/>
                <w:kern w:val="0"/>
                <w:sz w:val="21"/>
              </w:rPr>
              <w:t>维卡软</w:t>
            </w:r>
            <w:proofErr w:type="gramEnd"/>
          </w:p>
          <w:p w14:paraId="49E91ED1" w14:textId="77777777" w:rsidR="00ED328F" w:rsidRDefault="00ED328F" w:rsidP="00ED328F">
            <w:pPr>
              <w:spacing w:line="240" w:lineRule="auto"/>
              <w:jc w:val="center"/>
              <w:rPr>
                <w:rFonts w:ascii="宋体" w:hAnsi="宋体" w:cs="宋体"/>
                <w:kern w:val="0"/>
                <w:sz w:val="21"/>
              </w:rPr>
            </w:pPr>
            <w:r w:rsidRPr="00217E20">
              <w:rPr>
                <w:rFonts w:ascii="宋体" w:hAnsi="宋体" w:cs="宋体" w:hint="eastAsia"/>
                <w:kern w:val="0"/>
                <w:sz w:val="21"/>
              </w:rPr>
              <w:t xml:space="preserve">化温度 </w:t>
            </w:r>
          </w:p>
          <w:p w14:paraId="7D071640" w14:textId="0F50203B" w:rsidR="00ED328F" w:rsidRPr="00217E20" w:rsidRDefault="00ED328F" w:rsidP="00ED328F">
            <w:pPr>
              <w:spacing w:line="240" w:lineRule="auto"/>
              <w:jc w:val="center"/>
              <w:rPr>
                <w:rFonts w:ascii="宋体" w:hAnsi="宋体" w:cs="宋体"/>
                <w:kern w:val="0"/>
                <w:sz w:val="21"/>
              </w:rPr>
            </w:pPr>
            <w:r w:rsidRPr="00217E20">
              <w:rPr>
                <w:rFonts w:ascii="宋体" w:hAnsi="宋体" w:cs="宋体" w:hint="eastAsia"/>
                <w:kern w:val="0"/>
                <w:sz w:val="21"/>
              </w:rPr>
              <w:t>℃</w:t>
            </w:r>
          </w:p>
        </w:tc>
        <w:tc>
          <w:tcPr>
            <w:tcW w:w="1316" w:type="dxa"/>
            <w:shd w:val="clear" w:color="auto" w:fill="auto"/>
            <w:vAlign w:val="center"/>
          </w:tcPr>
          <w:p w14:paraId="13ED8559" w14:textId="0FF124EB" w:rsidR="00ED328F" w:rsidRPr="001C6676" w:rsidRDefault="00ED328F" w:rsidP="00ED328F">
            <w:pPr>
              <w:spacing w:line="240" w:lineRule="auto"/>
              <w:jc w:val="center"/>
              <w:rPr>
                <w:rFonts w:ascii="宋体" w:hAnsi="宋体" w:cs="宋体"/>
                <w:kern w:val="0"/>
                <w:sz w:val="21"/>
              </w:rPr>
            </w:pPr>
            <w:r w:rsidRPr="001C6676">
              <w:rPr>
                <w:rFonts w:ascii="宋体" w:hAnsi="宋体" w:cs="宋体" w:hint="eastAsia"/>
                <w:kern w:val="0"/>
                <w:sz w:val="21"/>
              </w:rPr>
              <w:t>≥79</w:t>
            </w:r>
          </w:p>
        </w:tc>
        <w:tc>
          <w:tcPr>
            <w:tcW w:w="1110" w:type="dxa"/>
            <w:shd w:val="clear" w:color="auto" w:fill="auto"/>
            <w:noWrap/>
            <w:vAlign w:val="center"/>
          </w:tcPr>
          <w:p w14:paraId="1A21509F" w14:textId="312208AA" w:rsidR="00ED328F" w:rsidRPr="001C6676" w:rsidRDefault="00ED328F" w:rsidP="00ED328F">
            <w:pPr>
              <w:spacing w:line="240" w:lineRule="auto"/>
              <w:jc w:val="center"/>
              <w:rPr>
                <w:rFonts w:ascii="宋体" w:hAnsi="宋体" w:cs="宋体"/>
                <w:kern w:val="0"/>
                <w:sz w:val="21"/>
              </w:rPr>
            </w:pPr>
            <w:r w:rsidRPr="001C6676">
              <w:rPr>
                <w:rFonts w:ascii="宋体" w:hAnsi="宋体" w:cs="宋体" w:hint="eastAsia"/>
                <w:kern w:val="0"/>
                <w:sz w:val="21"/>
              </w:rPr>
              <w:t>≥75</w:t>
            </w:r>
          </w:p>
        </w:tc>
        <w:tc>
          <w:tcPr>
            <w:tcW w:w="1406" w:type="dxa"/>
            <w:shd w:val="clear" w:color="auto" w:fill="auto"/>
            <w:noWrap/>
            <w:vAlign w:val="center"/>
          </w:tcPr>
          <w:p w14:paraId="0B1E9A77" w14:textId="01B32B91" w:rsidR="00ED328F" w:rsidRPr="001C6676" w:rsidRDefault="00ED328F" w:rsidP="00ED328F">
            <w:pPr>
              <w:spacing w:line="240" w:lineRule="auto"/>
              <w:jc w:val="center"/>
              <w:rPr>
                <w:rFonts w:ascii="宋体" w:hAnsi="宋体" w:cs="宋体"/>
                <w:kern w:val="0"/>
                <w:sz w:val="21"/>
              </w:rPr>
            </w:pPr>
            <w:r w:rsidRPr="001C6676">
              <w:rPr>
                <w:rFonts w:ascii="宋体" w:hAnsi="宋体" w:cs="宋体" w:hint="eastAsia"/>
                <w:kern w:val="0"/>
                <w:sz w:val="21"/>
              </w:rPr>
              <w:t>≥79</w:t>
            </w:r>
          </w:p>
        </w:tc>
        <w:tc>
          <w:tcPr>
            <w:tcW w:w="1701" w:type="dxa"/>
            <w:shd w:val="clear" w:color="auto" w:fill="auto"/>
            <w:vAlign w:val="center"/>
          </w:tcPr>
          <w:p w14:paraId="30186B46" w14:textId="519B09EE" w:rsidR="00ED328F" w:rsidRPr="00AD4EB3" w:rsidRDefault="00ED328F" w:rsidP="00ED328F">
            <w:pPr>
              <w:spacing w:line="240" w:lineRule="auto"/>
              <w:rPr>
                <w:rFonts w:ascii="宋体" w:hAnsi="宋体" w:cs="宋体"/>
                <w:kern w:val="0"/>
                <w:sz w:val="21"/>
              </w:rPr>
            </w:pPr>
            <w:r>
              <w:rPr>
                <w:rFonts w:ascii="宋体" w:hAnsi="宋体" w:cs="宋体" w:hint="eastAsia"/>
                <w:kern w:val="0"/>
                <w:sz w:val="21"/>
              </w:rPr>
              <w:t>按</w:t>
            </w:r>
            <w:r w:rsidRPr="0033036E">
              <w:rPr>
                <w:rFonts w:ascii="宋体" w:hAnsi="宋体" w:cs="宋体"/>
                <w:kern w:val="0"/>
                <w:sz w:val="21"/>
              </w:rPr>
              <w:t>GB/T</w:t>
            </w:r>
            <w:r>
              <w:rPr>
                <w:rFonts w:ascii="宋体" w:hAnsi="宋体" w:cs="宋体"/>
                <w:kern w:val="0"/>
                <w:sz w:val="21"/>
              </w:rPr>
              <w:t xml:space="preserve"> 8802</w:t>
            </w:r>
            <w:r w:rsidRPr="0033036E">
              <w:rPr>
                <w:rFonts w:ascii="宋体" w:hAnsi="宋体" w:cs="宋体" w:hint="eastAsia"/>
                <w:kern w:val="0"/>
                <w:sz w:val="21"/>
              </w:rPr>
              <w:t>的规定试验。</w:t>
            </w:r>
          </w:p>
        </w:tc>
        <w:tc>
          <w:tcPr>
            <w:tcW w:w="2252" w:type="dxa"/>
            <w:shd w:val="clear" w:color="auto" w:fill="auto"/>
            <w:vAlign w:val="center"/>
          </w:tcPr>
          <w:p w14:paraId="33D81E11" w14:textId="43D8C867" w:rsidR="00ED328F" w:rsidRPr="00CD2A36" w:rsidRDefault="00ED328F" w:rsidP="00703FA4">
            <w:pPr>
              <w:spacing w:line="240" w:lineRule="auto"/>
              <w:rPr>
                <w:rFonts w:ascii="宋体" w:hAnsi="宋体" w:cs="宋体"/>
                <w:kern w:val="0"/>
                <w:sz w:val="21"/>
              </w:rPr>
            </w:pPr>
            <w:r>
              <w:rPr>
                <w:rFonts w:ascii="宋体" w:hAnsi="宋体" w:cs="宋体" w:hint="eastAsia"/>
                <w:kern w:val="0"/>
                <w:sz w:val="21"/>
              </w:rPr>
              <w:t>本规程</w:t>
            </w:r>
            <w:r w:rsidRPr="001C6676">
              <w:rPr>
                <w:rFonts w:ascii="宋体" w:hAnsi="宋体" w:cs="宋体" w:hint="eastAsia"/>
                <w:kern w:val="0"/>
                <w:sz w:val="21"/>
              </w:rPr>
              <w:t>在QB/T2480-2000</w:t>
            </w:r>
            <w:r>
              <w:rPr>
                <w:rFonts w:ascii="宋体" w:hAnsi="宋体" w:cs="宋体" w:hint="eastAsia"/>
                <w:kern w:val="0"/>
                <w:sz w:val="21"/>
              </w:rPr>
              <w:t>基础上提高要求</w:t>
            </w:r>
            <w:r w:rsidRPr="001C6676">
              <w:rPr>
                <w:rFonts w:ascii="宋体" w:hAnsi="宋体" w:cs="宋体" w:hint="eastAsia"/>
                <w:kern w:val="0"/>
                <w:sz w:val="21"/>
              </w:rPr>
              <w:t>，由≥75℃调整到79℃</w:t>
            </w:r>
            <w:r>
              <w:rPr>
                <w:rFonts w:ascii="宋体" w:hAnsi="宋体" w:cs="宋体" w:hint="eastAsia"/>
                <w:kern w:val="0"/>
                <w:sz w:val="21"/>
              </w:rPr>
              <w:t>。</w:t>
            </w:r>
          </w:p>
        </w:tc>
      </w:tr>
      <w:tr w:rsidR="00ED328F" w:rsidRPr="00DD2ABB" w14:paraId="79B5EAC2" w14:textId="77777777" w:rsidTr="00C23D29">
        <w:trPr>
          <w:trHeight w:val="619"/>
        </w:trPr>
        <w:tc>
          <w:tcPr>
            <w:tcW w:w="0" w:type="auto"/>
            <w:shd w:val="clear" w:color="auto" w:fill="auto"/>
            <w:vAlign w:val="center"/>
          </w:tcPr>
          <w:p w14:paraId="6E8CF932" w14:textId="77777777" w:rsidR="00ED328F" w:rsidRDefault="00ED328F" w:rsidP="00ED328F">
            <w:pPr>
              <w:spacing w:line="240" w:lineRule="auto"/>
              <w:jc w:val="center"/>
              <w:rPr>
                <w:rFonts w:ascii="宋体" w:hAnsi="宋体" w:cs="宋体"/>
                <w:kern w:val="0"/>
                <w:sz w:val="21"/>
              </w:rPr>
            </w:pPr>
            <w:r w:rsidRPr="00217E20">
              <w:rPr>
                <w:rFonts w:ascii="宋体" w:hAnsi="宋体" w:cs="宋体" w:hint="eastAsia"/>
                <w:kern w:val="0"/>
                <w:sz w:val="21"/>
              </w:rPr>
              <w:t>落锤冲</w:t>
            </w:r>
          </w:p>
          <w:p w14:paraId="53FF073D" w14:textId="3140F4F1" w:rsidR="00ED328F" w:rsidRPr="00217E20" w:rsidRDefault="00ED328F" w:rsidP="00ED328F">
            <w:pPr>
              <w:spacing w:line="240" w:lineRule="auto"/>
              <w:jc w:val="center"/>
              <w:rPr>
                <w:rFonts w:ascii="宋体" w:hAnsi="宋体" w:cs="宋体"/>
                <w:kern w:val="0"/>
                <w:sz w:val="21"/>
              </w:rPr>
            </w:pPr>
            <w:proofErr w:type="gramStart"/>
            <w:r w:rsidRPr="00217E20">
              <w:rPr>
                <w:rFonts w:ascii="宋体" w:hAnsi="宋体" w:cs="宋体" w:hint="eastAsia"/>
                <w:kern w:val="0"/>
                <w:sz w:val="21"/>
              </w:rPr>
              <w:t>击</w:t>
            </w:r>
            <w:proofErr w:type="gramEnd"/>
            <w:r w:rsidRPr="00217E20">
              <w:rPr>
                <w:rFonts w:ascii="宋体" w:hAnsi="宋体" w:cs="宋体" w:hint="eastAsia"/>
                <w:kern w:val="0"/>
                <w:sz w:val="21"/>
              </w:rPr>
              <w:t>试验</w:t>
            </w:r>
          </w:p>
        </w:tc>
        <w:tc>
          <w:tcPr>
            <w:tcW w:w="1316" w:type="dxa"/>
            <w:shd w:val="clear" w:color="auto" w:fill="auto"/>
            <w:vAlign w:val="center"/>
          </w:tcPr>
          <w:p w14:paraId="79C57F1B" w14:textId="24018C1B" w:rsidR="00ED328F" w:rsidRPr="001C6676" w:rsidRDefault="00ED328F" w:rsidP="00ED328F">
            <w:pPr>
              <w:spacing w:line="240" w:lineRule="auto"/>
              <w:jc w:val="center"/>
              <w:rPr>
                <w:rFonts w:ascii="宋体" w:hAnsi="宋体" w:cs="宋体"/>
                <w:kern w:val="0"/>
                <w:sz w:val="21"/>
              </w:rPr>
            </w:pPr>
            <w:r>
              <w:rPr>
                <w:rFonts w:ascii="宋体" w:hAnsi="宋体" w:cs="宋体" w:hint="eastAsia"/>
                <w:kern w:val="0"/>
                <w:sz w:val="21"/>
              </w:rPr>
              <w:t>12</w:t>
            </w:r>
            <w:r w:rsidRPr="001C6676">
              <w:rPr>
                <w:rFonts w:ascii="宋体" w:hAnsi="宋体" w:cs="宋体" w:hint="eastAsia"/>
                <w:kern w:val="0"/>
                <w:sz w:val="21"/>
              </w:rPr>
              <w:t>次冲击，</w:t>
            </w:r>
            <w:r>
              <w:rPr>
                <w:rFonts w:ascii="宋体" w:hAnsi="宋体" w:cs="宋体" w:hint="eastAsia"/>
                <w:kern w:val="0"/>
                <w:sz w:val="21"/>
              </w:rPr>
              <w:t>12次无破裂</w:t>
            </w:r>
          </w:p>
        </w:tc>
        <w:tc>
          <w:tcPr>
            <w:tcW w:w="1110" w:type="dxa"/>
            <w:shd w:val="clear" w:color="auto" w:fill="auto"/>
            <w:noWrap/>
            <w:vAlign w:val="center"/>
          </w:tcPr>
          <w:p w14:paraId="28AA27BF" w14:textId="6A68B761" w:rsidR="00ED328F" w:rsidRPr="001C6676" w:rsidRDefault="00ED328F" w:rsidP="00ED328F">
            <w:pPr>
              <w:spacing w:line="240" w:lineRule="auto"/>
              <w:jc w:val="center"/>
              <w:rPr>
                <w:rFonts w:ascii="宋体" w:hAnsi="宋体" w:cs="宋体"/>
                <w:kern w:val="0"/>
                <w:sz w:val="21"/>
              </w:rPr>
            </w:pPr>
            <w:r>
              <w:rPr>
                <w:rFonts w:ascii="宋体" w:hAnsi="宋体" w:cs="宋体" w:hint="eastAsia"/>
                <w:kern w:val="0"/>
                <w:sz w:val="21"/>
              </w:rPr>
              <w:t>12</w:t>
            </w:r>
            <w:r w:rsidRPr="001C6676">
              <w:rPr>
                <w:rFonts w:ascii="宋体" w:hAnsi="宋体" w:cs="宋体" w:hint="eastAsia"/>
                <w:kern w:val="0"/>
                <w:sz w:val="21"/>
              </w:rPr>
              <w:t>次冲击，</w:t>
            </w:r>
            <w:r>
              <w:rPr>
                <w:rFonts w:ascii="宋体" w:hAnsi="宋体" w:cs="宋体" w:hint="eastAsia"/>
                <w:kern w:val="0"/>
                <w:sz w:val="21"/>
              </w:rPr>
              <w:t>12次无破裂</w:t>
            </w:r>
          </w:p>
        </w:tc>
        <w:tc>
          <w:tcPr>
            <w:tcW w:w="1406" w:type="dxa"/>
            <w:shd w:val="clear" w:color="auto" w:fill="auto"/>
            <w:noWrap/>
            <w:vAlign w:val="center"/>
          </w:tcPr>
          <w:p w14:paraId="22C38475" w14:textId="4E5000B2" w:rsidR="00ED328F" w:rsidRPr="001C6676" w:rsidRDefault="00ED328F" w:rsidP="00ED328F">
            <w:pPr>
              <w:spacing w:line="240" w:lineRule="auto"/>
              <w:jc w:val="center"/>
              <w:rPr>
                <w:rFonts w:ascii="宋体" w:hAnsi="宋体" w:cs="宋体"/>
                <w:kern w:val="0"/>
                <w:sz w:val="21"/>
              </w:rPr>
            </w:pPr>
            <w:r w:rsidRPr="001C6676">
              <w:rPr>
                <w:rFonts w:ascii="宋体" w:hAnsi="宋体" w:cs="宋体" w:hint="eastAsia"/>
                <w:kern w:val="0"/>
                <w:sz w:val="21"/>
              </w:rPr>
              <w:t>TIR/% ≤10</w:t>
            </w:r>
          </w:p>
        </w:tc>
        <w:tc>
          <w:tcPr>
            <w:tcW w:w="1701" w:type="dxa"/>
            <w:shd w:val="clear" w:color="auto" w:fill="auto"/>
            <w:vAlign w:val="center"/>
          </w:tcPr>
          <w:p w14:paraId="41BD4D94" w14:textId="6E377B30" w:rsidR="00ED328F" w:rsidRPr="00AD4EB3" w:rsidRDefault="00ED328F" w:rsidP="00ED328F">
            <w:pPr>
              <w:spacing w:line="240" w:lineRule="auto"/>
              <w:rPr>
                <w:rFonts w:ascii="宋体" w:hAnsi="宋体" w:cs="宋体"/>
                <w:kern w:val="0"/>
                <w:sz w:val="21"/>
              </w:rPr>
            </w:pPr>
            <w:r>
              <w:rPr>
                <w:rFonts w:ascii="宋体" w:hAnsi="宋体" w:cs="宋体" w:hint="eastAsia"/>
                <w:kern w:val="0"/>
                <w:sz w:val="21"/>
              </w:rPr>
              <w:t>按</w:t>
            </w:r>
            <w:r w:rsidRPr="00C1368D">
              <w:rPr>
                <w:rFonts w:ascii="宋体" w:hAnsi="宋体" w:cs="宋体"/>
                <w:kern w:val="0"/>
                <w:sz w:val="21"/>
              </w:rPr>
              <w:t>GB/T</w:t>
            </w:r>
            <w:r>
              <w:rPr>
                <w:rFonts w:ascii="宋体" w:hAnsi="宋体" w:cs="宋体"/>
                <w:kern w:val="0"/>
                <w:sz w:val="21"/>
              </w:rPr>
              <w:t xml:space="preserve"> </w:t>
            </w:r>
            <w:r w:rsidRPr="00C1368D">
              <w:rPr>
                <w:rFonts w:ascii="宋体" w:hAnsi="宋体" w:cs="宋体"/>
                <w:kern w:val="0"/>
                <w:sz w:val="21"/>
              </w:rPr>
              <w:t>14152</w:t>
            </w:r>
            <w:r>
              <w:rPr>
                <w:rFonts w:ascii="宋体" w:hAnsi="宋体" w:cs="宋体" w:hint="eastAsia"/>
                <w:kern w:val="0"/>
                <w:sz w:val="21"/>
              </w:rPr>
              <w:t>的</w:t>
            </w:r>
            <w:r w:rsidRPr="001C6676">
              <w:rPr>
                <w:rFonts w:ascii="宋体" w:hAnsi="宋体" w:cs="宋体" w:hint="eastAsia"/>
                <w:kern w:val="0"/>
                <w:sz w:val="21"/>
              </w:rPr>
              <w:t>规定</w:t>
            </w:r>
            <w:r>
              <w:rPr>
                <w:rFonts w:ascii="宋体" w:hAnsi="宋体" w:cs="宋体" w:hint="eastAsia"/>
                <w:kern w:val="0"/>
                <w:sz w:val="21"/>
              </w:rPr>
              <w:t>试验。</w:t>
            </w:r>
          </w:p>
        </w:tc>
        <w:tc>
          <w:tcPr>
            <w:tcW w:w="2252" w:type="dxa"/>
            <w:shd w:val="clear" w:color="auto" w:fill="auto"/>
            <w:vAlign w:val="center"/>
          </w:tcPr>
          <w:p w14:paraId="1655EEC6" w14:textId="617DC810" w:rsidR="00ED328F" w:rsidRPr="00CD2A36" w:rsidRDefault="00ED328F" w:rsidP="00703FA4">
            <w:pPr>
              <w:spacing w:line="240" w:lineRule="auto"/>
              <w:rPr>
                <w:rFonts w:ascii="宋体" w:hAnsi="宋体" w:cs="宋体"/>
                <w:kern w:val="0"/>
                <w:sz w:val="21"/>
              </w:rPr>
            </w:pPr>
            <w:r>
              <w:rPr>
                <w:rFonts w:ascii="宋体" w:hAnsi="宋体" w:cs="宋体" w:hint="eastAsia"/>
                <w:kern w:val="0"/>
                <w:sz w:val="21"/>
              </w:rPr>
              <w:t>本规程</w:t>
            </w:r>
            <w:r w:rsidRPr="0090028A">
              <w:rPr>
                <w:rFonts w:ascii="宋体" w:hAnsi="宋体" w:cs="宋体" w:hint="eastAsia"/>
                <w:kern w:val="0"/>
                <w:sz w:val="21"/>
              </w:rPr>
              <w:t>在QB/T2480-2000基础上提高要求，冲击</w:t>
            </w:r>
            <w:proofErr w:type="gramStart"/>
            <w:r w:rsidRPr="0090028A">
              <w:rPr>
                <w:rFonts w:ascii="宋体" w:hAnsi="宋体" w:cs="宋体" w:hint="eastAsia"/>
                <w:kern w:val="0"/>
                <w:sz w:val="21"/>
              </w:rPr>
              <w:t>锤重从</w:t>
            </w:r>
            <w:proofErr w:type="gramEnd"/>
            <w:r w:rsidRPr="0090028A">
              <w:rPr>
                <w:rFonts w:ascii="宋体" w:hAnsi="宋体" w:cs="宋体" w:hint="eastAsia"/>
                <w:kern w:val="0"/>
                <w:sz w:val="21"/>
              </w:rPr>
              <w:t>2.0kg提升至3.0kg，以提高管材抗冲击性能与韧性。</w:t>
            </w:r>
          </w:p>
        </w:tc>
      </w:tr>
      <w:tr w:rsidR="00ED328F" w:rsidRPr="00DD2ABB" w14:paraId="46A50E1E" w14:textId="77777777" w:rsidTr="00C23D29">
        <w:trPr>
          <w:trHeight w:val="619"/>
        </w:trPr>
        <w:tc>
          <w:tcPr>
            <w:tcW w:w="0" w:type="auto"/>
            <w:vMerge w:val="restart"/>
            <w:shd w:val="clear" w:color="auto" w:fill="auto"/>
            <w:vAlign w:val="center"/>
          </w:tcPr>
          <w:p w14:paraId="5CAD16D8" w14:textId="4789B413" w:rsidR="00ED328F" w:rsidRPr="00217E20" w:rsidRDefault="00ED328F" w:rsidP="00ED328F">
            <w:pPr>
              <w:spacing w:line="240" w:lineRule="auto"/>
              <w:jc w:val="center"/>
              <w:rPr>
                <w:rFonts w:ascii="宋体" w:hAnsi="宋体" w:cs="宋体"/>
                <w:kern w:val="0"/>
                <w:sz w:val="21"/>
              </w:rPr>
            </w:pPr>
            <w:r w:rsidRPr="001C6676">
              <w:rPr>
                <w:rFonts w:ascii="宋体" w:hAnsi="宋体" w:cs="宋体" w:hint="eastAsia"/>
                <w:kern w:val="0"/>
                <w:sz w:val="21"/>
              </w:rPr>
              <w:t>耐候性</w:t>
            </w:r>
          </w:p>
        </w:tc>
        <w:tc>
          <w:tcPr>
            <w:tcW w:w="2426" w:type="dxa"/>
            <w:gridSpan w:val="2"/>
            <w:shd w:val="clear" w:color="auto" w:fill="auto"/>
            <w:vAlign w:val="center"/>
          </w:tcPr>
          <w:p w14:paraId="2C1C16C8" w14:textId="10111603" w:rsidR="00ED328F" w:rsidRDefault="00ED328F" w:rsidP="00ED328F">
            <w:pPr>
              <w:spacing w:line="240" w:lineRule="auto"/>
              <w:jc w:val="center"/>
              <w:rPr>
                <w:rFonts w:ascii="宋体" w:hAnsi="宋体" w:cs="宋体"/>
                <w:kern w:val="0"/>
                <w:sz w:val="21"/>
              </w:rPr>
            </w:pPr>
            <w:r>
              <w:rPr>
                <w:rFonts w:ascii="宋体" w:hAnsi="宋体" w:cs="宋体" w:hint="eastAsia"/>
                <w:kern w:val="0"/>
                <w:sz w:val="21"/>
              </w:rPr>
              <w:t>拉伸强度保持率 %</w:t>
            </w:r>
          </w:p>
        </w:tc>
        <w:tc>
          <w:tcPr>
            <w:tcW w:w="1406" w:type="dxa"/>
            <w:vMerge w:val="restart"/>
            <w:shd w:val="clear" w:color="auto" w:fill="auto"/>
            <w:noWrap/>
            <w:vAlign w:val="center"/>
          </w:tcPr>
          <w:p w14:paraId="4CA2BBD1" w14:textId="2DF0604A" w:rsidR="00ED328F" w:rsidRPr="001C6676" w:rsidRDefault="00ED328F" w:rsidP="00ED328F">
            <w:pPr>
              <w:spacing w:line="240" w:lineRule="auto"/>
              <w:jc w:val="center"/>
              <w:rPr>
                <w:rFonts w:ascii="宋体" w:hAnsi="宋体" w:cs="宋体"/>
                <w:kern w:val="0"/>
                <w:sz w:val="21"/>
              </w:rPr>
            </w:pPr>
            <w:r w:rsidRPr="00CD2A36">
              <w:rPr>
                <w:rFonts w:ascii="宋体" w:hAnsi="宋体" w:cs="宋体" w:hint="eastAsia"/>
                <w:kern w:val="0"/>
                <w:sz w:val="21"/>
              </w:rPr>
              <w:t>—</w:t>
            </w:r>
          </w:p>
        </w:tc>
        <w:tc>
          <w:tcPr>
            <w:tcW w:w="1701" w:type="dxa"/>
            <w:vMerge w:val="restart"/>
            <w:shd w:val="clear" w:color="auto" w:fill="auto"/>
            <w:vAlign w:val="center"/>
          </w:tcPr>
          <w:p w14:paraId="16C08979" w14:textId="77777777" w:rsidR="00ED328F" w:rsidRDefault="00ED328F" w:rsidP="00ED328F">
            <w:pPr>
              <w:spacing w:line="240" w:lineRule="auto"/>
              <w:rPr>
                <w:rFonts w:ascii="宋体" w:hAnsi="宋体" w:cs="宋体"/>
                <w:kern w:val="0"/>
                <w:sz w:val="21"/>
              </w:rPr>
            </w:pPr>
            <w:r w:rsidRPr="00180C01">
              <w:rPr>
                <w:rFonts w:ascii="宋体" w:hAnsi="宋体" w:cs="宋体" w:hint="eastAsia"/>
                <w:kern w:val="0"/>
                <w:sz w:val="21"/>
              </w:rPr>
              <w:t>按G</w:t>
            </w:r>
            <w:r w:rsidRPr="00180C01">
              <w:rPr>
                <w:rFonts w:ascii="宋体" w:hAnsi="宋体" w:cs="宋体"/>
                <w:kern w:val="0"/>
                <w:sz w:val="21"/>
              </w:rPr>
              <w:t>B/T 16422.2</w:t>
            </w:r>
          </w:p>
          <w:p w14:paraId="1A0C0D81" w14:textId="7366B33B" w:rsidR="00ED328F" w:rsidRDefault="00ED328F" w:rsidP="00ED328F">
            <w:pPr>
              <w:spacing w:line="240" w:lineRule="auto"/>
              <w:rPr>
                <w:rFonts w:ascii="宋体" w:hAnsi="宋体" w:cs="宋体"/>
                <w:kern w:val="0"/>
                <w:sz w:val="21"/>
              </w:rPr>
            </w:pPr>
            <w:r w:rsidRPr="00180C01">
              <w:rPr>
                <w:rFonts w:ascii="宋体" w:hAnsi="宋体" w:cs="宋体"/>
                <w:kern w:val="0"/>
                <w:sz w:val="21"/>
              </w:rPr>
              <w:t>-2014</w:t>
            </w:r>
            <w:r>
              <w:rPr>
                <w:rFonts w:ascii="宋体" w:hAnsi="宋体" w:cs="宋体" w:hint="eastAsia"/>
                <w:kern w:val="0"/>
                <w:sz w:val="21"/>
              </w:rPr>
              <w:t>、</w:t>
            </w:r>
            <w:r w:rsidRPr="00180C01">
              <w:rPr>
                <w:rFonts w:ascii="宋体" w:hAnsi="宋体" w:cs="宋体" w:hint="eastAsia"/>
                <w:kern w:val="0"/>
                <w:sz w:val="21"/>
              </w:rPr>
              <w:t>G</w:t>
            </w:r>
            <w:r w:rsidRPr="00180C01">
              <w:rPr>
                <w:rFonts w:ascii="宋体" w:hAnsi="宋体" w:cs="宋体"/>
                <w:kern w:val="0"/>
                <w:sz w:val="21"/>
              </w:rPr>
              <w:t>B/T 1040.2</w:t>
            </w:r>
            <w:r w:rsidRPr="00180C01">
              <w:rPr>
                <w:rFonts w:ascii="宋体" w:hAnsi="宋体" w:cs="宋体" w:hint="eastAsia"/>
                <w:kern w:val="0"/>
                <w:sz w:val="21"/>
              </w:rPr>
              <w:t>（矩形管）</w:t>
            </w:r>
            <w:r>
              <w:rPr>
                <w:rFonts w:ascii="宋体" w:hAnsi="宋体" w:cs="宋体" w:hint="eastAsia"/>
                <w:kern w:val="0"/>
                <w:sz w:val="21"/>
              </w:rPr>
              <w:t xml:space="preserve">和 </w:t>
            </w:r>
            <w:r w:rsidRPr="00180C01">
              <w:rPr>
                <w:rFonts w:ascii="宋体" w:hAnsi="宋体" w:cs="宋体" w:hint="eastAsia"/>
                <w:kern w:val="0"/>
                <w:sz w:val="21"/>
              </w:rPr>
              <w:t>G</w:t>
            </w:r>
            <w:r w:rsidRPr="00180C01">
              <w:rPr>
                <w:rFonts w:ascii="宋体" w:hAnsi="宋体" w:cs="宋体"/>
                <w:kern w:val="0"/>
                <w:sz w:val="21"/>
              </w:rPr>
              <w:t>B/T 8804.2</w:t>
            </w:r>
            <w:r w:rsidRPr="00180C01">
              <w:rPr>
                <w:rFonts w:ascii="宋体" w:hAnsi="宋体" w:cs="宋体" w:hint="eastAsia"/>
                <w:kern w:val="0"/>
                <w:sz w:val="21"/>
              </w:rPr>
              <w:t>（圆形管）</w:t>
            </w:r>
            <w:r w:rsidRPr="0033036E">
              <w:rPr>
                <w:rFonts w:ascii="宋体" w:hAnsi="宋体" w:cs="宋体" w:hint="eastAsia"/>
                <w:kern w:val="0"/>
                <w:sz w:val="21"/>
              </w:rPr>
              <w:t>的规定试验。</w:t>
            </w:r>
          </w:p>
        </w:tc>
        <w:tc>
          <w:tcPr>
            <w:tcW w:w="2252" w:type="dxa"/>
            <w:vMerge w:val="restart"/>
            <w:shd w:val="clear" w:color="auto" w:fill="auto"/>
            <w:vAlign w:val="center"/>
          </w:tcPr>
          <w:p w14:paraId="5B6ED9C4" w14:textId="475012E6" w:rsidR="00ED328F" w:rsidRDefault="00ED328F" w:rsidP="00ED328F">
            <w:pPr>
              <w:spacing w:line="240" w:lineRule="auto"/>
              <w:jc w:val="center"/>
              <w:rPr>
                <w:rFonts w:ascii="宋体" w:hAnsi="宋体" w:cs="宋体"/>
                <w:kern w:val="0"/>
                <w:sz w:val="21"/>
              </w:rPr>
            </w:pPr>
            <w:r w:rsidRPr="00CD2A36">
              <w:rPr>
                <w:rFonts w:ascii="宋体" w:hAnsi="宋体" w:cs="宋体" w:hint="eastAsia"/>
                <w:kern w:val="0"/>
                <w:sz w:val="21"/>
              </w:rPr>
              <w:t>—</w:t>
            </w:r>
          </w:p>
        </w:tc>
      </w:tr>
      <w:tr w:rsidR="00ED328F" w:rsidRPr="00DD2ABB" w14:paraId="5ED7EE8A" w14:textId="77777777" w:rsidTr="00C23D29">
        <w:trPr>
          <w:trHeight w:val="619"/>
        </w:trPr>
        <w:tc>
          <w:tcPr>
            <w:tcW w:w="0" w:type="auto"/>
            <w:vMerge/>
            <w:shd w:val="clear" w:color="auto" w:fill="auto"/>
            <w:vAlign w:val="center"/>
          </w:tcPr>
          <w:p w14:paraId="5AA6787A" w14:textId="77777777" w:rsidR="00ED328F" w:rsidRPr="00217E20" w:rsidRDefault="00ED328F" w:rsidP="00ED328F">
            <w:pPr>
              <w:spacing w:line="240" w:lineRule="auto"/>
              <w:jc w:val="center"/>
              <w:rPr>
                <w:rFonts w:ascii="宋体" w:hAnsi="宋体" w:cs="宋体"/>
                <w:kern w:val="0"/>
                <w:sz w:val="21"/>
              </w:rPr>
            </w:pPr>
          </w:p>
        </w:tc>
        <w:tc>
          <w:tcPr>
            <w:tcW w:w="1316" w:type="dxa"/>
            <w:shd w:val="clear" w:color="auto" w:fill="auto"/>
            <w:vAlign w:val="center"/>
          </w:tcPr>
          <w:p w14:paraId="3F68C0E7" w14:textId="22ACE950" w:rsidR="00ED328F" w:rsidRDefault="00ED328F" w:rsidP="00ED328F">
            <w:pPr>
              <w:spacing w:line="240" w:lineRule="auto"/>
              <w:jc w:val="center"/>
              <w:rPr>
                <w:rFonts w:ascii="宋体" w:hAnsi="宋体" w:cs="宋体"/>
                <w:kern w:val="0"/>
                <w:sz w:val="21"/>
              </w:rPr>
            </w:pPr>
            <w:r w:rsidRPr="001C6676">
              <w:rPr>
                <w:rFonts w:ascii="宋体" w:hAnsi="宋体" w:cs="宋体" w:hint="eastAsia"/>
                <w:kern w:val="0"/>
                <w:sz w:val="21"/>
              </w:rPr>
              <w:t>≥80</w:t>
            </w:r>
          </w:p>
        </w:tc>
        <w:tc>
          <w:tcPr>
            <w:tcW w:w="1110" w:type="dxa"/>
            <w:shd w:val="clear" w:color="auto" w:fill="auto"/>
            <w:noWrap/>
            <w:vAlign w:val="center"/>
          </w:tcPr>
          <w:p w14:paraId="30BD3CEE" w14:textId="5E7F7096" w:rsidR="00ED328F" w:rsidRDefault="00ED328F" w:rsidP="00ED328F">
            <w:pPr>
              <w:spacing w:line="240" w:lineRule="auto"/>
              <w:jc w:val="center"/>
              <w:rPr>
                <w:rFonts w:ascii="宋体" w:hAnsi="宋体" w:cs="宋体"/>
                <w:kern w:val="0"/>
                <w:sz w:val="21"/>
              </w:rPr>
            </w:pPr>
            <w:r w:rsidRPr="001C6676">
              <w:rPr>
                <w:rFonts w:ascii="宋体" w:hAnsi="宋体" w:cs="宋体" w:hint="eastAsia"/>
                <w:kern w:val="0"/>
                <w:sz w:val="21"/>
              </w:rPr>
              <w:t>≥80</w:t>
            </w:r>
          </w:p>
        </w:tc>
        <w:tc>
          <w:tcPr>
            <w:tcW w:w="1406" w:type="dxa"/>
            <w:vMerge/>
            <w:shd w:val="clear" w:color="auto" w:fill="auto"/>
            <w:noWrap/>
            <w:vAlign w:val="center"/>
          </w:tcPr>
          <w:p w14:paraId="66D73639" w14:textId="77777777" w:rsidR="00ED328F" w:rsidRPr="001C6676" w:rsidRDefault="00ED328F" w:rsidP="00ED328F">
            <w:pPr>
              <w:spacing w:line="240" w:lineRule="auto"/>
              <w:jc w:val="center"/>
              <w:rPr>
                <w:rFonts w:ascii="宋体" w:hAnsi="宋体" w:cs="宋体"/>
                <w:kern w:val="0"/>
                <w:sz w:val="21"/>
              </w:rPr>
            </w:pPr>
          </w:p>
        </w:tc>
        <w:tc>
          <w:tcPr>
            <w:tcW w:w="1701" w:type="dxa"/>
            <w:vMerge/>
            <w:shd w:val="clear" w:color="auto" w:fill="auto"/>
            <w:vAlign w:val="center"/>
          </w:tcPr>
          <w:p w14:paraId="694818A6" w14:textId="77777777" w:rsidR="00ED328F" w:rsidRDefault="00ED328F" w:rsidP="00ED328F">
            <w:pPr>
              <w:spacing w:line="240" w:lineRule="auto"/>
              <w:rPr>
                <w:rFonts w:ascii="宋体" w:hAnsi="宋体" w:cs="宋体"/>
                <w:kern w:val="0"/>
                <w:sz w:val="21"/>
              </w:rPr>
            </w:pPr>
          </w:p>
        </w:tc>
        <w:tc>
          <w:tcPr>
            <w:tcW w:w="2252" w:type="dxa"/>
            <w:vMerge/>
            <w:shd w:val="clear" w:color="auto" w:fill="auto"/>
            <w:vAlign w:val="center"/>
          </w:tcPr>
          <w:p w14:paraId="0DE68062" w14:textId="77777777" w:rsidR="00ED328F" w:rsidRDefault="00ED328F" w:rsidP="00ED328F">
            <w:pPr>
              <w:spacing w:line="240" w:lineRule="auto"/>
              <w:jc w:val="center"/>
              <w:rPr>
                <w:rFonts w:ascii="宋体" w:hAnsi="宋体" w:cs="宋体"/>
                <w:kern w:val="0"/>
                <w:sz w:val="21"/>
              </w:rPr>
            </w:pPr>
          </w:p>
        </w:tc>
      </w:tr>
      <w:tr w:rsidR="00ED328F" w:rsidRPr="00DD2ABB" w14:paraId="49617C20" w14:textId="77777777" w:rsidTr="00C23D29">
        <w:trPr>
          <w:trHeight w:val="619"/>
        </w:trPr>
        <w:tc>
          <w:tcPr>
            <w:tcW w:w="0" w:type="auto"/>
            <w:vMerge/>
            <w:shd w:val="clear" w:color="auto" w:fill="auto"/>
            <w:vAlign w:val="center"/>
          </w:tcPr>
          <w:p w14:paraId="0AC37C4B" w14:textId="77777777" w:rsidR="00ED328F" w:rsidRPr="00217E20" w:rsidRDefault="00ED328F" w:rsidP="00ED328F">
            <w:pPr>
              <w:spacing w:line="240" w:lineRule="auto"/>
              <w:jc w:val="center"/>
              <w:rPr>
                <w:rFonts w:ascii="宋体" w:hAnsi="宋体" w:cs="宋体"/>
                <w:kern w:val="0"/>
                <w:sz w:val="21"/>
              </w:rPr>
            </w:pPr>
          </w:p>
        </w:tc>
        <w:tc>
          <w:tcPr>
            <w:tcW w:w="2426" w:type="dxa"/>
            <w:gridSpan w:val="2"/>
            <w:shd w:val="clear" w:color="auto" w:fill="auto"/>
            <w:vAlign w:val="center"/>
          </w:tcPr>
          <w:p w14:paraId="4CB0BDCA" w14:textId="3B211C51" w:rsidR="00ED328F" w:rsidRDefault="00ED328F" w:rsidP="00ED328F">
            <w:pPr>
              <w:spacing w:line="240" w:lineRule="auto"/>
              <w:jc w:val="center"/>
              <w:rPr>
                <w:rFonts w:ascii="宋体" w:hAnsi="宋体" w:cs="宋体"/>
                <w:kern w:val="0"/>
                <w:sz w:val="21"/>
              </w:rPr>
            </w:pPr>
            <w:r>
              <w:rPr>
                <w:rFonts w:ascii="宋体" w:hAnsi="宋体" w:cs="宋体" w:hint="eastAsia"/>
                <w:kern w:val="0"/>
                <w:sz w:val="21"/>
              </w:rPr>
              <w:t xml:space="preserve">颜色变化 </w:t>
            </w:r>
            <w:r>
              <w:rPr>
                <w:rFonts w:ascii="宋体" w:hAnsi="宋体" w:cs="宋体"/>
                <w:kern w:val="0"/>
                <w:sz w:val="21"/>
              </w:rPr>
              <w:t xml:space="preserve"> </w:t>
            </w:r>
            <w:r>
              <w:rPr>
                <w:rFonts w:ascii="宋体" w:hAnsi="宋体" w:cs="宋体" w:hint="eastAsia"/>
                <w:kern w:val="0"/>
                <w:sz w:val="21"/>
              </w:rPr>
              <w:t>级</w:t>
            </w:r>
          </w:p>
        </w:tc>
        <w:tc>
          <w:tcPr>
            <w:tcW w:w="1406" w:type="dxa"/>
            <w:vMerge w:val="restart"/>
            <w:shd w:val="clear" w:color="auto" w:fill="auto"/>
            <w:noWrap/>
            <w:vAlign w:val="center"/>
          </w:tcPr>
          <w:p w14:paraId="336DCDEB" w14:textId="5E6F20A4" w:rsidR="00ED328F" w:rsidRPr="001C6676" w:rsidRDefault="00ED328F" w:rsidP="00ED328F">
            <w:pPr>
              <w:spacing w:line="240" w:lineRule="auto"/>
              <w:jc w:val="center"/>
              <w:rPr>
                <w:rFonts w:ascii="宋体" w:hAnsi="宋体" w:cs="宋体"/>
                <w:kern w:val="0"/>
                <w:sz w:val="21"/>
              </w:rPr>
            </w:pPr>
            <w:r w:rsidRPr="00CD2A36">
              <w:rPr>
                <w:rFonts w:ascii="宋体" w:hAnsi="宋体" w:cs="宋体" w:hint="eastAsia"/>
                <w:kern w:val="0"/>
                <w:sz w:val="21"/>
              </w:rPr>
              <w:t>—</w:t>
            </w:r>
          </w:p>
        </w:tc>
        <w:tc>
          <w:tcPr>
            <w:tcW w:w="1701" w:type="dxa"/>
            <w:vMerge w:val="restart"/>
            <w:shd w:val="clear" w:color="auto" w:fill="auto"/>
            <w:vAlign w:val="center"/>
          </w:tcPr>
          <w:p w14:paraId="5D8FD9BF" w14:textId="77777777" w:rsidR="00ED328F" w:rsidRDefault="00ED328F" w:rsidP="00ED328F">
            <w:pPr>
              <w:spacing w:line="240" w:lineRule="auto"/>
              <w:rPr>
                <w:rFonts w:ascii="宋体" w:hAnsi="宋体" w:cs="宋体"/>
                <w:kern w:val="0"/>
                <w:sz w:val="21"/>
              </w:rPr>
            </w:pPr>
            <w:r w:rsidRPr="001C6676">
              <w:rPr>
                <w:rFonts w:ascii="宋体" w:hAnsi="宋体" w:cs="宋体" w:hint="eastAsia"/>
                <w:kern w:val="0"/>
                <w:sz w:val="21"/>
              </w:rPr>
              <w:t>按</w:t>
            </w:r>
            <w:r w:rsidRPr="009860A1">
              <w:rPr>
                <w:rFonts w:ascii="宋体" w:hAnsi="宋体" w:cs="宋体"/>
                <w:kern w:val="0"/>
                <w:sz w:val="21"/>
              </w:rPr>
              <w:t>GB/T 16422.2</w:t>
            </w:r>
          </w:p>
          <w:p w14:paraId="16817A8E" w14:textId="72A15112" w:rsidR="00ED328F" w:rsidRDefault="00ED328F" w:rsidP="00ED328F">
            <w:pPr>
              <w:spacing w:line="240" w:lineRule="auto"/>
              <w:rPr>
                <w:rFonts w:ascii="宋体" w:hAnsi="宋体" w:cs="宋体"/>
                <w:kern w:val="0"/>
                <w:sz w:val="21"/>
              </w:rPr>
            </w:pPr>
            <w:r w:rsidRPr="009860A1">
              <w:rPr>
                <w:rFonts w:ascii="宋体" w:hAnsi="宋体" w:cs="宋体"/>
                <w:kern w:val="0"/>
                <w:sz w:val="21"/>
              </w:rPr>
              <w:t>-2014</w:t>
            </w:r>
            <w:r>
              <w:rPr>
                <w:rFonts w:ascii="宋体" w:hAnsi="宋体" w:cs="宋体"/>
                <w:kern w:val="0"/>
                <w:sz w:val="21"/>
              </w:rPr>
              <w:t xml:space="preserve"> </w:t>
            </w:r>
            <w:r>
              <w:rPr>
                <w:rFonts w:ascii="宋体" w:hAnsi="宋体" w:cs="宋体" w:hint="eastAsia"/>
                <w:kern w:val="0"/>
                <w:sz w:val="21"/>
              </w:rPr>
              <w:t>和</w:t>
            </w:r>
            <w:r w:rsidRPr="009860A1">
              <w:rPr>
                <w:rFonts w:ascii="宋体" w:hAnsi="宋体" w:cs="宋体" w:hint="eastAsia"/>
                <w:kern w:val="0"/>
                <w:sz w:val="21"/>
              </w:rPr>
              <w:t>GB/T 250</w:t>
            </w:r>
            <w:r w:rsidRPr="0033036E">
              <w:rPr>
                <w:rFonts w:ascii="宋体" w:hAnsi="宋体" w:cs="宋体" w:hint="eastAsia"/>
                <w:kern w:val="0"/>
                <w:sz w:val="21"/>
              </w:rPr>
              <w:t>的规定试验。</w:t>
            </w:r>
          </w:p>
        </w:tc>
        <w:tc>
          <w:tcPr>
            <w:tcW w:w="2252" w:type="dxa"/>
            <w:vMerge w:val="restart"/>
            <w:shd w:val="clear" w:color="auto" w:fill="auto"/>
            <w:vAlign w:val="center"/>
          </w:tcPr>
          <w:p w14:paraId="00474653" w14:textId="044D610B" w:rsidR="00ED328F" w:rsidRDefault="00ED328F" w:rsidP="00ED328F">
            <w:pPr>
              <w:spacing w:line="240" w:lineRule="auto"/>
              <w:jc w:val="center"/>
              <w:rPr>
                <w:rFonts w:ascii="宋体" w:hAnsi="宋体" w:cs="宋体"/>
                <w:kern w:val="0"/>
                <w:sz w:val="21"/>
              </w:rPr>
            </w:pPr>
            <w:r w:rsidRPr="00CD2A36">
              <w:rPr>
                <w:rFonts w:ascii="宋体" w:hAnsi="宋体" w:cs="宋体" w:hint="eastAsia"/>
                <w:kern w:val="0"/>
                <w:sz w:val="21"/>
              </w:rPr>
              <w:t>—</w:t>
            </w:r>
          </w:p>
        </w:tc>
      </w:tr>
      <w:tr w:rsidR="00ED328F" w:rsidRPr="00DD2ABB" w14:paraId="4CE7DF90" w14:textId="77777777" w:rsidTr="00C23D29">
        <w:trPr>
          <w:trHeight w:val="619"/>
        </w:trPr>
        <w:tc>
          <w:tcPr>
            <w:tcW w:w="0" w:type="auto"/>
            <w:vMerge/>
            <w:shd w:val="clear" w:color="auto" w:fill="auto"/>
            <w:vAlign w:val="center"/>
          </w:tcPr>
          <w:p w14:paraId="6777D5B9" w14:textId="77777777" w:rsidR="00ED328F" w:rsidRPr="00217E20" w:rsidRDefault="00ED328F" w:rsidP="00ED328F">
            <w:pPr>
              <w:spacing w:line="240" w:lineRule="auto"/>
              <w:jc w:val="center"/>
              <w:rPr>
                <w:rFonts w:ascii="宋体" w:hAnsi="宋体" w:cs="宋体"/>
                <w:kern w:val="0"/>
                <w:sz w:val="21"/>
              </w:rPr>
            </w:pPr>
          </w:p>
        </w:tc>
        <w:tc>
          <w:tcPr>
            <w:tcW w:w="1316" w:type="dxa"/>
            <w:shd w:val="clear" w:color="auto" w:fill="auto"/>
            <w:vAlign w:val="center"/>
          </w:tcPr>
          <w:p w14:paraId="7B4F04D4" w14:textId="3CBB9EFE" w:rsidR="00ED328F" w:rsidRDefault="00ED328F" w:rsidP="00ED328F">
            <w:pPr>
              <w:spacing w:line="240" w:lineRule="auto"/>
              <w:jc w:val="center"/>
              <w:rPr>
                <w:rFonts w:ascii="宋体" w:hAnsi="宋体" w:cs="宋体"/>
                <w:kern w:val="0"/>
                <w:sz w:val="21"/>
              </w:rPr>
            </w:pPr>
            <w:r w:rsidRPr="001C6676">
              <w:rPr>
                <w:rFonts w:ascii="宋体" w:hAnsi="宋体" w:cs="宋体" w:hint="eastAsia"/>
                <w:kern w:val="0"/>
                <w:sz w:val="21"/>
              </w:rPr>
              <w:t>≥3</w:t>
            </w:r>
          </w:p>
        </w:tc>
        <w:tc>
          <w:tcPr>
            <w:tcW w:w="1110" w:type="dxa"/>
            <w:shd w:val="clear" w:color="auto" w:fill="auto"/>
            <w:noWrap/>
            <w:vAlign w:val="center"/>
          </w:tcPr>
          <w:p w14:paraId="21792510" w14:textId="04CF585C" w:rsidR="00ED328F" w:rsidRDefault="00ED328F" w:rsidP="00ED328F">
            <w:pPr>
              <w:spacing w:line="240" w:lineRule="auto"/>
              <w:jc w:val="center"/>
              <w:rPr>
                <w:rFonts w:ascii="宋体" w:hAnsi="宋体" w:cs="宋体"/>
                <w:kern w:val="0"/>
                <w:sz w:val="21"/>
              </w:rPr>
            </w:pPr>
            <w:r w:rsidRPr="001C6676">
              <w:rPr>
                <w:rFonts w:ascii="宋体" w:hAnsi="宋体" w:cs="宋体" w:hint="eastAsia"/>
                <w:kern w:val="0"/>
                <w:sz w:val="21"/>
              </w:rPr>
              <w:t>≥3</w:t>
            </w:r>
          </w:p>
        </w:tc>
        <w:tc>
          <w:tcPr>
            <w:tcW w:w="1406" w:type="dxa"/>
            <w:vMerge/>
            <w:shd w:val="clear" w:color="auto" w:fill="auto"/>
            <w:noWrap/>
            <w:vAlign w:val="center"/>
          </w:tcPr>
          <w:p w14:paraId="3F8FADF4" w14:textId="77777777" w:rsidR="00ED328F" w:rsidRPr="001C6676" w:rsidRDefault="00ED328F" w:rsidP="00ED328F">
            <w:pPr>
              <w:spacing w:line="240" w:lineRule="auto"/>
              <w:jc w:val="center"/>
              <w:rPr>
                <w:rFonts w:ascii="宋体" w:hAnsi="宋体" w:cs="宋体"/>
                <w:kern w:val="0"/>
                <w:sz w:val="21"/>
              </w:rPr>
            </w:pPr>
          </w:p>
        </w:tc>
        <w:tc>
          <w:tcPr>
            <w:tcW w:w="1701" w:type="dxa"/>
            <w:vMerge/>
            <w:shd w:val="clear" w:color="auto" w:fill="auto"/>
            <w:vAlign w:val="center"/>
          </w:tcPr>
          <w:p w14:paraId="06114D00" w14:textId="77777777" w:rsidR="00ED328F" w:rsidRDefault="00ED328F" w:rsidP="00ED328F">
            <w:pPr>
              <w:spacing w:line="240" w:lineRule="auto"/>
              <w:rPr>
                <w:rFonts w:ascii="宋体" w:hAnsi="宋体" w:cs="宋体"/>
                <w:kern w:val="0"/>
                <w:sz w:val="21"/>
              </w:rPr>
            </w:pPr>
          </w:p>
        </w:tc>
        <w:tc>
          <w:tcPr>
            <w:tcW w:w="2252" w:type="dxa"/>
            <w:vMerge/>
            <w:shd w:val="clear" w:color="auto" w:fill="auto"/>
            <w:vAlign w:val="center"/>
          </w:tcPr>
          <w:p w14:paraId="60C3A6EE" w14:textId="77777777" w:rsidR="00ED328F" w:rsidRDefault="00ED328F" w:rsidP="00ED328F">
            <w:pPr>
              <w:spacing w:line="240" w:lineRule="auto"/>
              <w:jc w:val="center"/>
              <w:rPr>
                <w:rFonts w:ascii="宋体" w:hAnsi="宋体" w:cs="宋体"/>
                <w:kern w:val="0"/>
                <w:sz w:val="21"/>
              </w:rPr>
            </w:pPr>
          </w:p>
        </w:tc>
      </w:tr>
    </w:tbl>
    <w:p w14:paraId="79B06FBB" w14:textId="1310658D" w:rsidR="00D53A3A" w:rsidRPr="007B0789" w:rsidRDefault="00D53A3A" w:rsidP="007B0789">
      <w:pPr>
        <w:pStyle w:val="af9"/>
        <w:spacing w:line="360" w:lineRule="auto"/>
        <w:ind w:left="690"/>
        <w:jc w:val="center"/>
        <w:outlineLvl w:val="9"/>
        <w:rPr>
          <w:rFonts w:ascii="宋体" w:eastAsia="宋体" w:hAnsi="宋体"/>
          <w:b/>
          <w:sz w:val="24"/>
          <w:szCs w:val="24"/>
        </w:rPr>
      </w:pPr>
      <w:r w:rsidRPr="007B0789">
        <w:rPr>
          <w:rFonts w:ascii="宋体" w:eastAsia="宋体" w:hAnsi="宋体" w:hint="eastAsia"/>
          <w:b/>
          <w:sz w:val="24"/>
          <w:szCs w:val="24"/>
        </w:rPr>
        <w:t>表</w:t>
      </w:r>
      <w:r w:rsidR="000A335F" w:rsidRPr="007B0789">
        <w:rPr>
          <w:rFonts w:ascii="宋体" w:eastAsia="宋体" w:hAnsi="宋体" w:hint="eastAsia"/>
          <w:b/>
          <w:sz w:val="24"/>
          <w:szCs w:val="24"/>
        </w:rPr>
        <w:t xml:space="preserve"> 3.2.9</w:t>
      </w:r>
      <w:r w:rsidRPr="007B0789">
        <w:rPr>
          <w:rFonts w:ascii="微软雅黑" w:eastAsia="微软雅黑" w:hAnsi="微软雅黑" w:cs="微软雅黑" w:hint="eastAsia"/>
          <w:b/>
          <w:sz w:val="24"/>
          <w:szCs w:val="24"/>
        </w:rPr>
        <w:t>〜</w:t>
      </w:r>
      <w:r w:rsidRPr="007B0789">
        <w:rPr>
          <w:rFonts w:ascii="宋体" w:eastAsia="宋体" w:hAnsi="宋体" w:hint="eastAsia"/>
          <w:b/>
          <w:sz w:val="24"/>
          <w:szCs w:val="24"/>
        </w:rPr>
        <w:t>3.2.1</w:t>
      </w:r>
      <w:r w:rsidR="000A335F" w:rsidRPr="007B0789">
        <w:rPr>
          <w:rFonts w:ascii="宋体" w:eastAsia="宋体" w:hAnsi="宋体"/>
          <w:b/>
          <w:sz w:val="24"/>
          <w:szCs w:val="24"/>
        </w:rPr>
        <w:t>0</w:t>
      </w:r>
      <w:r w:rsidRPr="007B0789">
        <w:rPr>
          <w:rFonts w:ascii="宋体" w:eastAsia="宋体" w:hAnsi="宋体"/>
          <w:b/>
          <w:sz w:val="24"/>
          <w:szCs w:val="24"/>
        </w:rPr>
        <w:t xml:space="preserve">-2 </w:t>
      </w:r>
      <w:r w:rsidRPr="007B0789">
        <w:rPr>
          <w:rFonts w:ascii="宋体" w:eastAsia="宋体" w:hAnsi="宋体" w:hint="eastAsia"/>
          <w:b/>
          <w:sz w:val="24"/>
          <w:szCs w:val="24"/>
        </w:rPr>
        <w:t>管件物理机械性能比较</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8"/>
        <w:gridCol w:w="1275"/>
        <w:gridCol w:w="1134"/>
        <w:gridCol w:w="1418"/>
        <w:gridCol w:w="1701"/>
        <w:gridCol w:w="2252"/>
      </w:tblGrid>
      <w:tr w:rsidR="007C1E4A" w:rsidRPr="00DD2ABB" w14:paraId="6247BF12" w14:textId="77777777" w:rsidTr="00B267D3">
        <w:trPr>
          <w:trHeight w:val="522"/>
        </w:trPr>
        <w:tc>
          <w:tcPr>
            <w:tcW w:w="978" w:type="dxa"/>
            <w:shd w:val="clear" w:color="auto" w:fill="auto"/>
            <w:noWrap/>
            <w:vAlign w:val="center"/>
            <w:hideMark/>
          </w:tcPr>
          <w:p w14:paraId="3D62132D" w14:textId="77777777" w:rsidR="007C1E4A" w:rsidRPr="001C6676" w:rsidRDefault="007C1E4A" w:rsidP="00A533EE">
            <w:pPr>
              <w:spacing w:line="240" w:lineRule="auto"/>
              <w:jc w:val="center"/>
              <w:rPr>
                <w:rFonts w:ascii="宋体" w:hAnsi="宋体" w:cs="宋体"/>
                <w:kern w:val="0"/>
                <w:sz w:val="21"/>
              </w:rPr>
            </w:pPr>
            <w:r w:rsidRPr="001C6676">
              <w:rPr>
                <w:rFonts w:ascii="宋体" w:hAnsi="宋体" w:cs="宋体" w:hint="eastAsia"/>
                <w:kern w:val="0"/>
                <w:sz w:val="21"/>
              </w:rPr>
              <w:t>项目</w:t>
            </w:r>
          </w:p>
        </w:tc>
        <w:tc>
          <w:tcPr>
            <w:tcW w:w="1275" w:type="dxa"/>
            <w:shd w:val="clear" w:color="auto" w:fill="auto"/>
            <w:noWrap/>
            <w:vAlign w:val="center"/>
            <w:hideMark/>
          </w:tcPr>
          <w:p w14:paraId="21C71ABB" w14:textId="750EE74F" w:rsidR="007C1E4A" w:rsidRPr="001C6676" w:rsidRDefault="007C1E4A" w:rsidP="0020172B">
            <w:pPr>
              <w:spacing w:line="240" w:lineRule="auto"/>
              <w:rPr>
                <w:rFonts w:ascii="宋体" w:hAnsi="宋体" w:cs="宋体"/>
                <w:kern w:val="0"/>
                <w:sz w:val="21"/>
              </w:rPr>
            </w:pPr>
            <w:r>
              <w:rPr>
                <w:rFonts w:ascii="宋体" w:hAnsi="宋体" w:cs="宋体" w:hint="eastAsia"/>
                <w:kern w:val="0"/>
                <w:sz w:val="21"/>
              </w:rPr>
              <w:t>本规程要求</w:t>
            </w:r>
          </w:p>
        </w:tc>
        <w:tc>
          <w:tcPr>
            <w:tcW w:w="1134" w:type="dxa"/>
            <w:shd w:val="clear" w:color="auto" w:fill="auto"/>
            <w:noWrap/>
            <w:vAlign w:val="center"/>
            <w:hideMark/>
          </w:tcPr>
          <w:p w14:paraId="6E594016" w14:textId="77777777" w:rsidR="007C1E4A" w:rsidRDefault="007C1E4A" w:rsidP="00A533EE">
            <w:pPr>
              <w:spacing w:line="240" w:lineRule="auto"/>
              <w:jc w:val="center"/>
              <w:rPr>
                <w:rFonts w:ascii="宋体" w:hAnsi="宋体" w:cs="宋体"/>
                <w:kern w:val="0"/>
                <w:sz w:val="21"/>
              </w:rPr>
            </w:pPr>
            <w:r w:rsidRPr="001C6676">
              <w:rPr>
                <w:rFonts w:ascii="宋体" w:hAnsi="宋体" w:cs="宋体" w:hint="eastAsia"/>
                <w:kern w:val="0"/>
                <w:sz w:val="21"/>
              </w:rPr>
              <w:t>QB/T 2480</w:t>
            </w:r>
          </w:p>
          <w:p w14:paraId="70FC891F" w14:textId="4CE44C0F" w:rsidR="007C1E4A" w:rsidRPr="001C6676" w:rsidRDefault="007C1E4A" w:rsidP="00A533EE">
            <w:pPr>
              <w:spacing w:line="240" w:lineRule="auto"/>
              <w:jc w:val="center"/>
              <w:rPr>
                <w:rFonts w:ascii="宋体" w:hAnsi="宋体" w:cs="宋体"/>
                <w:kern w:val="0"/>
                <w:sz w:val="21"/>
              </w:rPr>
            </w:pPr>
            <w:r w:rsidRPr="001C6676">
              <w:rPr>
                <w:rFonts w:ascii="宋体" w:hAnsi="宋体" w:cs="宋体" w:hint="eastAsia"/>
                <w:kern w:val="0"/>
                <w:sz w:val="21"/>
              </w:rPr>
              <w:t>-</w:t>
            </w:r>
            <w:r>
              <w:rPr>
                <w:rFonts w:ascii="宋体" w:hAnsi="宋体" w:cs="宋体"/>
                <w:kern w:val="0"/>
                <w:sz w:val="21"/>
              </w:rPr>
              <w:t>2</w:t>
            </w:r>
            <w:r w:rsidRPr="001C6676">
              <w:rPr>
                <w:rFonts w:ascii="宋体" w:hAnsi="宋体" w:cs="宋体" w:hint="eastAsia"/>
                <w:kern w:val="0"/>
                <w:sz w:val="21"/>
              </w:rPr>
              <w:t>000</w:t>
            </w:r>
            <w:r w:rsidR="00A042CF">
              <w:rPr>
                <w:rFonts w:ascii="宋体" w:hAnsi="宋体" w:cs="宋体" w:hint="eastAsia"/>
                <w:kern w:val="0"/>
                <w:sz w:val="21"/>
              </w:rPr>
              <w:t>要求</w:t>
            </w:r>
          </w:p>
        </w:tc>
        <w:tc>
          <w:tcPr>
            <w:tcW w:w="1418" w:type="dxa"/>
            <w:shd w:val="clear" w:color="auto" w:fill="auto"/>
            <w:noWrap/>
            <w:vAlign w:val="center"/>
            <w:hideMark/>
          </w:tcPr>
          <w:p w14:paraId="2325514A" w14:textId="481504BF" w:rsidR="007C1E4A" w:rsidRDefault="007C1E4A" w:rsidP="00A533EE">
            <w:pPr>
              <w:spacing w:line="240" w:lineRule="auto"/>
              <w:jc w:val="center"/>
              <w:rPr>
                <w:rFonts w:ascii="宋体" w:hAnsi="宋体" w:cs="宋体"/>
                <w:kern w:val="0"/>
                <w:sz w:val="21"/>
              </w:rPr>
            </w:pPr>
            <w:r>
              <w:rPr>
                <w:rFonts w:ascii="宋体" w:hAnsi="宋体" w:cs="宋体" w:hint="eastAsia"/>
                <w:kern w:val="0"/>
                <w:sz w:val="21"/>
              </w:rPr>
              <w:t>GB/T 5836.2</w:t>
            </w:r>
          </w:p>
          <w:p w14:paraId="69AC546E" w14:textId="1416076F" w:rsidR="007C1E4A" w:rsidRPr="001C6676" w:rsidRDefault="007C1E4A" w:rsidP="00A533EE">
            <w:pPr>
              <w:spacing w:line="240" w:lineRule="auto"/>
              <w:jc w:val="center"/>
              <w:rPr>
                <w:rFonts w:ascii="宋体" w:hAnsi="宋体" w:cs="宋体"/>
                <w:kern w:val="0"/>
                <w:sz w:val="21"/>
              </w:rPr>
            </w:pPr>
            <w:r w:rsidRPr="001C6676">
              <w:rPr>
                <w:rFonts w:ascii="宋体" w:hAnsi="宋体" w:cs="宋体" w:hint="eastAsia"/>
                <w:kern w:val="0"/>
                <w:sz w:val="21"/>
              </w:rPr>
              <w:t>-2018</w:t>
            </w:r>
            <w:r w:rsidR="00A042CF">
              <w:rPr>
                <w:rFonts w:ascii="宋体" w:hAnsi="宋体" w:cs="宋体" w:hint="eastAsia"/>
                <w:kern w:val="0"/>
                <w:sz w:val="21"/>
              </w:rPr>
              <w:t>要求</w:t>
            </w:r>
          </w:p>
        </w:tc>
        <w:tc>
          <w:tcPr>
            <w:tcW w:w="1701" w:type="dxa"/>
            <w:shd w:val="clear" w:color="auto" w:fill="auto"/>
            <w:noWrap/>
            <w:vAlign w:val="center"/>
            <w:hideMark/>
          </w:tcPr>
          <w:p w14:paraId="132FE3EB" w14:textId="1823AEA1" w:rsidR="007C1E4A" w:rsidRPr="001C6676" w:rsidRDefault="00A042CF" w:rsidP="00A533EE">
            <w:pPr>
              <w:spacing w:line="240" w:lineRule="auto"/>
              <w:jc w:val="center"/>
              <w:rPr>
                <w:rFonts w:ascii="宋体" w:hAnsi="宋体" w:cs="宋体"/>
                <w:kern w:val="0"/>
                <w:sz w:val="21"/>
              </w:rPr>
            </w:pPr>
            <w:r>
              <w:rPr>
                <w:rFonts w:ascii="宋体" w:hAnsi="宋体" w:cs="宋体" w:hint="eastAsia"/>
                <w:kern w:val="0"/>
                <w:sz w:val="21"/>
              </w:rPr>
              <w:t>本规程</w:t>
            </w:r>
            <w:r w:rsidR="006D3B3D">
              <w:rPr>
                <w:rFonts w:ascii="宋体" w:hAnsi="宋体" w:cs="宋体" w:hint="eastAsia"/>
                <w:kern w:val="0"/>
                <w:sz w:val="21"/>
              </w:rPr>
              <w:t>检验</w:t>
            </w:r>
            <w:r w:rsidR="007C1E4A" w:rsidRPr="001C6676">
              <w:rPr>
                <w:rFonts w:ascii="宋体" w:hAnsi="宋体" w:cs="宋体" w:hint="eastAsia"/>
                <w:kern w:val="0"/>
                <w:sz w:val="21"/>
              </w:rPr>
              <w:t>方法</w:t>
            </w:r>
          </w:p>
        </w:tc>
        <w:tc>
          <w:tcPr>
            <w:tcW w:w="2252" w:type="dxa"/>
            <w:shd w:val="clear" w:color="auto" w:fill="auto"/>
            <w:noWrap/>
            <w:vAlign w:val="center"/>
            <w:hideMark/>
          </w:tcPr>
          <w:p w14:paraId="2F476DB0" w14:textId="77777777" w:rsidR="007C1E4A" w:rsidRPr="001C6676" w:rsidRDefault="007C1E4A" w:rsidP="00A533EE">
            <w:pPr>
              <w:spacing w:line="240" w:lineRule="auto"/>
              <w:jc w:val="center"/>
              <w:rPr>
                <w:rFonts w:ascii="宋体" w:hAnsi="宋体" w:cs="宋体"/>
                <w:kern w:val="0"/>
                <w:sz w:val="21"/>
              </w:rPr>
            </w:pPr>
            <w:r w:rsidRPr="001C6676">
              <w:rPr>
                <w:rFonts w:ascii="宋体" w:hAnsi="宋体" w:cs="宋体" w:hint="eastAsia"/>
                <w:kern w:val="0"/>
                <w:sz w:val="21"/>
              </w:rPr>
              <w:t>备注</w:t>
            </w:r>
          </w:p>
        </w:tc>
      </w:tr>
      <w:tr w:rsidR="0092241E" w:rsidRPr="00DD2ABB" w14:paraId="4686E8B1" w14:textId="77777777" w:rsidTr="00B267D3">
        <w:trPr>
          <w:trHeight w:val="739"/>
        </w:trPr>
        <w:tc>
          <w:tcPr>
            <w:tcW w:w="978" w:type="dxa"/>
            <w:shd w:val="clear" w:color="auto" w:fill="auto"/>
            <w:vAlign w:val="center"/>
            <w:hideMark/>
          </w:tcPr>
          <w:p w14:paraId="7579EFF9" w14:textId="337819EF" w:rsidR="0092241E" w:rsidRPr="001C6676" w:rsidRDefault="0092241E" w:rsidP="0017403B">
            <w:pPr>
              <w:spacing w:line="240" w:lineRule="auto"/>
              <w:jc w:val="center"/>
              <w:rPr>
                <w:rFonts w:ascii="宋体" w:hAnsi="宋体" w:cs="宋体"/>
                <w:kern w:val="0"/>
                <w:sz w:val="21"/>
              </w:rPr>
            </w:pPr>
            <w:r w:rsidRPr="00217E20">
              <w:rPr>
                <w:rFonts w:ascii="宋体" w:hAnsi="宋体" w:cs="宋体" w:hint="eastAsia"/>
                <w:kern w:val="0"/>
                <w:sz w:val="21"/>
              </w:rPr>
              <w:t>密度kg/m³</w:t>
            </w:r>
          </w:p>
        </w:tc>
        <w:tc>
          <w:tcPr>
            <w:tcW w:w="1275" w:type="dxa"/>
            <w:shd w:val="clear" w:color="auto" w:fill="auto"/>
            <w:vAlign w:val="center"/>
            <w:hideMark/>
          </w:tcPr>
          <w:p w14:paraId="61F82CE0" w14:textId="0B0263FC" w:rsidR="0092241E" w:rsidRPr="001C6676" w:rsidRDefault="0092241E" w:rsidP="0092241E">
            <w:pPr>
              <w:spacing w:line="240" w:lineRule="auto"/>
              <w:rPr>
                <w:rFonts w:ascii="宋体" w:hAnsi="宋体" w:cs="宋体"/>
                <w:kern w:val="0"/>
                <w:sz w:val="21"/>
              </w:rPr>
            </w:pPr>
            <w:r w:rsidRPr="001C6676">
              <w:rPr>
                <w:rFonts w:ascii="宋体" w:hAnsi="宋体" w:cs="宋体" w:hint="eastAsia"/>
                <w:kern w:val="0"/>
                <w:sz w:val="21"/>
              </w:rPr>
              <w:t>1350</w:t>
            </w:r>
            <w:r w:rsidRPr="001C6676">
              <w:rPr>
                <w:rFonts w:ascii="微软雅黑" w:eastAsia="微软雅黑" w:hAnsi="微软雅黑" w:cs="微软雅黑" w:hint="eastAsia"/>
                <w:kern w:val="0"/>
                <w:sz w:val="21"/>
              </w:rPr>
              <w:t>〜</w:t>
            </w:r>
            <w:r w:rsidRPr="001C6676">
              <w:rPr>
                <w:rFonts w:ascii="宋体" w:hAnsi="宋体" w:cs="宋体" w:hint="eastAsia"/>
                <w:kern w:val="0"/>
                <w:sz w:val="21"/>
              </w:rPr>
              <w:t>1550</w:t>
            </w:r>
          </w:p>
        </w:tc>
        <w:tc>
          <w:tcPr>
            <w:tcW w:w="1134" w:type="dxa"/>
            <w:shd w:val="clear" w:color="auto" w:fill="auto"/>
            <w:noWrap/>
            <w:vAlign w:val="center"/>
            <w:hideMark/>
          </w:tcPr>
          <w:p w14:paraId="08DE6C50" w14:textId="5002F140" w:rsidR="0092241E" w:rsidRPr="001C6676" w:rsidRDefault="00CD2A36" w:rsidP="00CD2A36">
            <w:pPr>
              <w:spacing w:line="240" w:lineRule="auto"/>
              <w:jc w:val="center"/>
              <w:rPr>
                <w:rFonts w:ascii="宋体" w:hAnsi="宋体" w:cs="宋体"/>
                <w:kern w:val="0"/>
                <w:sz w:val="21"/>
              </w:rPr>
            </w:pPr>
            <w:r w:rsidRPr="00CD2A36">
              <w:rPr>
                <w:rFonts w:ascii="宋体" w:hAnsi="宋体" w:cs="宋体" w:hint="eastAsia"/>
                <w:kern w:val="0"/>
                <w:sz w:val="21"/>
              </w:rPr>
              <w:t>—</w:t>
            </w:r>
          </w:p>
        </w:tc>
        <w:tc>
          <w:tcPr>
            <w:tcW w:w="1418" w:type="dxa"/>
            <w:shd w:val="clear" w:color="auto" w:fill="auto"/>
            <w:hideMark/>
          </w:tcPr>
          <w:p w14:paraId="57EDF1DB" w14:textId="347E04D1" w:rsidR="0092241E" w:rsidRPr="001C6676" w:rsidRDefault="0092241E" w:rsidP="0092241E">
            <w:pPr>
              <w:spacing w:line="240" w:lineRule="auto"/>
              <w:jc w:val="center"/>
              <w:rPr>
                <w:rFonts w:ascii="宋体" w:hAnsi="宋体" w:cs="宋体"/>
                <w:kern w:val="0"/>
                <w:sz w:val="21"/>
              </w:rPr>
            </w:pPr>
            <w:r w:rsidRPr="007C1E4A">
              <w:rPr>
                <w:rFonts w:ascii="宋体" w:hAnsi="宋体" w:cs="宋体"/>
                <w:kern w:val="0"/>
                <w:sz w:val="21"/>
              </w:rPr>
              <w:t>1350</w:t>
            </w:r>
            <w:r w:rsidRPr="007C1E4A">
              <w:rPr>
                <w:rFonts w:ascii="微软雅黑" w:eastAsia="微软雅黑" w:hAnsi="微软雅黑" w:cs="微软雅黑" w:hint="eastAsia"/>
                <w:kern w:val="0"/>
                <w:sz w:val="21"/>
              </w:rPr>
              <w:t>〜</w:t>
            </w:r>
            <w:r w:rsidRPr="007C1E4A">
              <w:rPr>
                <w:rFonts w:ascii="宋体" w:hAnsi="宋体" w:cs="宋体"/>
                <w:kern w:val="0"/>
                <w:sz w:val="21"/>
              </w:rPr>
              <w:t>1550</w:t>
            </w:r>
          </w:p>
        </w:tc>
        <w:tc>
          <w:tcPr>
            <w:tcW w:w="1701" w:type="dxa"/>
            <w:shd w:val="clear" w:color="auto" w:fill="auto"/>
            <w:vAlign w:val="center"/>
            <w:hideMark/>
          </w:tcPr>
          <w:p w14:paraId="5E64529F" w14:textId="5090619F" w:rsidR="0092241E" w:rsidRPr="001C6676" w:rsidRDefault="0092241E" w:rsidP="0092241E">
            <w:pPr>
              <w:spacing w:line="240" w:lineRule="auto"/>
              <w:rPr>
                <w:rFonts w:ascii="宋体" w:hAnsi="宋体" w:cs="宋体"/>
                <w:kern w:val="0"/>
                <w:sz w:val="21"/>
              </w:rPr>
            </w:pPr>
            <w:r>
              <w:rPr>
                <w:rFonts w:ascii="宋体" w:hAnsi="宋体" w:cs="宋体" w:hint="eastAsia"/>
                <w:kern w:val="0"/>
                <w:sz w:val="21"/>
              </w:rPr>
              <w:t>按GB</w:t>
            </w:r>
            <w:r>
              <w:rPr>
                <w:rFonts w:ascii="宋体" w:hAnsi="宋体" w:cs="宋体"/>
                <w:kern w:val="0"/>
                <w:sz w:val="21"/>
              </w:rPr>
              <w:t>/T 1033.1-2008</w:t>
            </w:r>
            <w:r>
              <w:rPr>
                <w:rFonts w:ascii="宋体" w:hAnsi="宋体" w:cs="宋体" w:hint="eastAsia"/>
                <w:kern w:val="0"/>
                <w:sz w:val="21"/>
              </w:rPr>
              <w:t>中A法</w:t>
            </w:r>
            <w:r w:rsidR="00F11754">
              <w:rPr>
                <w:rFonts w:ascii="宋体" w:hAnsi="宋体" w:cs="宋体" w:hint="eastAsia"/>
                <w:kern w:val="0"/>
                <w:sz w:val="21"/>
              </w:rPr>
              <w:t>的</w:t>
            </w:r>
            <w:r>
              <w:rPr>
                <w:rFonts w:ascii="宋体" w:hAnsi="宋体" w:cs="宋体" w:hint="eastAsia"/>
                <w:kern w:val="0"/>
                <w:sz w:val="21"/>
              </w:rPr>
              <w:t>规定试验。</w:t>
            </w:r>
          </w:p>
        </w:tc>
        <w:tc>
          <w:tcPr>
            <w:tcW w:w="2252" w:type="dxa"/>
            <w:shd w:val="clear" w:color="auto" w:fill="auto"/>
            <w:vAlign w:val="center"/>
            <w:hideMark/>
          </w:tcPr>
          <w:p w14:paraId="49C28576" w14:textId="1FEB4833" w:rsidR="0092241E" w:rsidRPr="001C6676" w:rsidRDefault="00F11754" w:rsidP="0092241E">
            <w:pPr>
              <w:spacing w:line="240" w:lineRule="auto"/>
              <w:rPr>
                <w:rFonts w:ascii="宋体" w:hAnsi="宋体" w:cs="宋体"/>
                <w:kern w:val="0"/>
                <w:sz w:val="21"/>
              </w:rPr>
            </w:pPr>
            <w:r>
              <w:rPr>
                <w:rFonts w:ascii="宋体" w:hAnsi="宋体" w:cs="宋体" w:hint="eastAsia"/>
                <w:kern w:val="0"/>
                <w:sz w:val="21"/>
              </w:rPr>
              <w:t>本规程</w:t>
            </w:r>
            <w:r w:rsidR="0092241E" w:rsidRPr="001C6676">
              <w:rPr>
                <w:rFonts w:ascii="宋体" w:hAnsi="宋体" w:cs="宋体" w:hint="eastAsia"/>
                <w:kern w:val="0"/>
                <w:sz w:val="21"/>
              </w:rPr>
              <w:t>在QB/T</w:t>
            </w:r>
            <w:r w:rsidR="0092241E">
              <w:rPr>
                <w:rFonts w:ascii="宋体" w:hAnsi="宋体" w:cs="宋体"/>
                <w:kern w:val="0"/>
                <w:sz w:val="21"/>
              </w:rPr>
              <w:t xml:space="preserve"> </w:t>
            </w:r>
            <w:r w:rsidR="0092241E" w:rsidRPr="001C6676">
              <w:rPr>
                <w:rFonts w:ascii="宋体" w:hAnsi="宋体" w:cs="宋体" w:hint="eastAsia"/>
                <w:kern w:val="0"/>
                <w:sz w:val="21"/>
              </w:rPr>
              <w:t>2480-2000基础上增加</w:t>
            </w:r>
            <w:r w:rsidR="0092241E">
              <w:rPr>
                <w:rFonts w:ascii="宋体" w:hAnsi="宋体" w:cs="宋体" w:hint="eastAsia"/>
                <w:kern w:val="0"/>
                <w:sz w:val="21"/>
              </w:rPr>
              <w:t>对</w:t>
            </w:r>
            <w:r w:rsidR="0092241E" w:rsidRPr="001C6676">
              <w:rPr>
                <w:rFonts w:ascii="宋体" w:hAnsi="宋体" w:cs="宋体" w:hint="eastAsia"/>
                <w:kern w:val="0"/>
                <w:sz w:val="21"/>
              </w:rPr>
              <w:t>材料密度</w:t>
            </w:r>
            <w:r w:rsidR="0092241E">
              <w:rPr>
                <w:rFonts w:ascii="宋体" w:hAnsi="宋体" w:cs="宋体" w:hint="eastAsia"/>
                <w:kern w:val="0"/>
                <w:sz w:val="21"/>
              </w:rPr>
              <w:t>的</w:t>
            </w:r>
            <w:r w:rsidR="0092241E" w:rsidRPr="001C6676">
              <w:rPr>
                <w:rFonts w:ascii="宋体" w:hAnsi="宋体" w:cs="宋体" w:hint="eastAsia"/>
                <w:kern w:val="0"/>
                <w:sz w:val="21"/>
              </w:rPr>
              <w:t>要求。</w:t>
            </w:r>
          </w:p>
        </w:tc>
      </w:tr>
      <w:tr w:rsidR="007C1E4A" w:rsidRPr="00DD2ABB" w14:paraId="69C75E48" w14:textId="77777777" w:rsidTr="00B267D3">
        <w:trPr>
          <w:trHeight w:val="619"/>
        </w:trPr>
        <w:tc>
          <w:tcPr>
            <w:tcW w:w="978" w:type="dxa"/>
            <w:shd w:val="clear" w:color="auto" w:fill="auto"/>
            <w:vAlign w:val="center"/>
            <w:hideMark/>
          </w:tcPr>
          <w:p w14:paraId="5352FF1E" w14:textId="77777777" w:rsidR="007C1E4A" w:rsidRDefault="007C1E4A" w:rsidP="007C1E4A">
            <w:pPr>
              <w:spacing w:line="240" w:lineRule="auto"/>
              <w:jc w:val="center"/>
              <w:rPr>
                <w:rFonts w:ascii="宋体" w:hAnsi="宋体" w:cs="宋体"/>
                <w:kern w:val="0"/>
                <w:sz w:val="21"/>
              </w:rPr>
            </w:pPr>
            <w:proofErr w:type="gramStart"/>
            <w:r w:rsidRPr="00217E20">
              <w:rPr>
                <w:rFonts w:ascii="宋体" w:hAnsi="宋体" w:cs="宋体" w:hint="eastAsia"/>
                <w:kern w:val="0"/>
                <w:sz w:val="21"/>
              </w:rPr>
              <w:t>维卡软</w:t>
            </w:r>
            <w:proofErr w:type="gramEnd"/>
          </w:p>
          <w:p w14:paraId="4B52FE86" w14:textId="77777777" w:rsidR="000B12B9" w:rsidRDefault="007C1E4A" w:rsidP="00C275B0">
            <w:pPr>
              <w:spacing w:line="240" w:lineRule="auto"/>
              <w:jc w:val="center"/>
              <w:rPr>
                <w:rFonts w:ascii="宋体" w:hAnsi="宋体" w:cs="宋体"/>
                <w:kern w:val="0"/>
                <w:sz w:val="21"/>
              </w:rPr>
            </w:pPr>
            <w:r w:rsidRPr="00217E20">
              <w:rPr>
                <w:rFonts w:ascii="宋体" w:hAnsi="宋体" w:cs="宋体" w:hint="eastAsia"/>
                <w:kern w:val="0"/>
                <w:sz w:val="21"/>
              </w:rPr>
              <w:t>化温度</w:t>
            </w:r>
          </w:p>
          <w:p w14:paraId="78B3BF27" w14:textId="1DAE85E2" w:rsidR="007C1E4A" w:rsidRPr="001C6676" w:rsidRDefault="007C1E4A" w:rsidP="00C275B0">
            <w:pPr>
              <w:spacing w:line="240" w:lineRule="auto"/>
              <w:jc w:val="center"/>
              <w:rPr>
                <w:rFonts w:ascii="宋体" w:hAnsi="宋体" w:cs="宋体"/>
                <w:kern w:val="0"/>
                <w:sz w:val="21"/>
              </w:rPr>
            </w:pPr>
            <w:r w:rsidRPr="00217E20">
              <w:rPr>
                <w:rFonts w:ascii="宋体" w:hAnsi="宋体" w:cs="宋体" w:hint="eastAsia"/>
                <w:kern w:val="0"/>
                <w:sz w:val="21"/>
              </w:rPr>
              <w:t>℃</w:t>
            </w:r>
          </w:p>
        </w:tc>
        <w:tc>
          <w:tcPr>
            <w:tcW w:w="1275" w:type="dxa"/>
            <w:shd w:val="clear" w:color="auto" w:fill="auto"/>
            <w:vAlign w:val="center"/>
            <w:hideMark/>
          </w:tcPr>
          <w:p w14:paraId="22B94437" w14:textId="19133368" w:rsidR="007C1E4A" w:rsidRPr="001C6676" w:rsidRDefault="007C1E4A" w:rsidP="007C1E4A">
            <w:pPr>
              <w:spacing w:line="240" w:lineRule="auto"/>
              <w:jc w:val="center"/>
              <w:rPr>
                <w:rFonts w:ascii="宋体" w:hAnsi="宋体" w:cs="宋体"/>
                <w:kern w:val="0"/>
                <w:sz w:val="21"/>
              </w:rPr>
            </w:pPr>
            <w:r w:rsidRPr="00B63BE2">
              <w:rPr>
                <w:rFonts w:ascii="宋体" w:hAnsi="宋体" w:cs="宋体" w:hint="eastAsia"/>
                <w:kern w:val="0"/>
                <w:sz w:val="21"/>
              </w:rPr>
              <w:t>≥75</w:t>
            </w:r>
          </w:p>
        </w:tc>
        <w:tc>
          <w:tcPr>
            <w:tcW w:w="1134" w:type="dxa"/>
            <w:shd w:val="clear" w:color="auto" w:fill="auto"/>
            <w:noWrap/>
            <w:vAlign w:val="center"/>
            <w:hideMark/>
          </w:tcPr>
          <w:p w14:paraId="387AAE00" w14:textId="77777777" w:rsidR="007C1E4A" w:rsidRPr="001C6676" w:rsidRDefault="007C1E4A" w:rsidP="007C1E4A">
            <w:pPr>
              <w:spacing w:line="240" w:lineRule="auto"/>
              <w:jc w:val="center"/>
              <w:rPr>
                <w:rFonts w:ascii="宋体" w:hAnsi="宋体" w:cs="宋体"/>
                <w:kern w:val="0"/>
                <w:sz w:val="21"/>
              </w:rPr>
            </w:pPr>
            <w:r w:rsidRPr="001C6676">
              <w:rPr>
                <w:rFonts w:ascii="宋体" w:hAnsi="宋体" w:cs="宋体" w:hint="eastAsia"/>
                <w:kern w:val="0"/>
                <w:sz w:val="21"/>
              </w:rPr>
              <w:t>≥75</w:t>
            </w:r>
          </w:p>
        </w:tc>
        <w:tc>
          <w:tcPr>
            <w:tcW w:w="1418" w:type="dxa"/>
            <w:shd w:val="clear" w:color="auto" w:fill="auto"/>
            <w:vAlign w:val="center"/>
            <w:hideMark/>
          </w:tcPr>
          <w:p w14:paraId="5571FC6E" w14:textId="43C21C48" w:rsidR="007C1E4A" w:rsidRPr="001C6676" w:rsidRDefault="007C1E4A" w:rsidP="007C1E4A">
            <w:pPr>
              <w:spacing w:line="240" w:lineRule="auto"/>
              <w:jc w:val="center"/>
              <w:rPr>
                <w:rFonts w:ascii="宋体" w:hAnsi="宋体" w:cs="宋体"/>
                <w:kern w:val="0"/>
                <w:sz w:val="21"/>
              </w:rPr>
            </w:pPr>
            <w:r w:rsidRPr="007C1E4A">
              <w:rPr>
                <w:rFonts w:ascii="宋体" w:hAnsi="宋体" w:cs="宋体" w:hint="eastAsia"/>
                <w:kern w:val="0"/>
                <w:sz w:val="21"/>
              </w:rPr>
              <w:t>≥74</w:t>
            </w:r>
          </w:p>
        </w:tc>
        <w:tc>
          <w:tcPr>
            <w:tcW w:w="1701" w:type="dxa"/>
            <w:shd w:val="clear" w:color="auto" w:fill="auto"/>
            <w:vAlign w:val="center"/>
            <w:hideMark/>
          </w:tcPr>
          <w:p w14:paraId="10EDFE47" w14:textId="3D293AFC" w:rsidR="007C1E4A" w:rsidRPr="001C6676" w:rsidRDefault="007C1E4A" w:rsidP="007C1E4A">
            <w:pPr>
              <w:spacing w:line="240" w:lineRule="auto"/>
              <w:rPr>
                <w:rFonts w:ascii="宋体" w:hAnsi="宋体" w:cs="宋体"/>
                <w:kern w:val="0"/>
                <w:sz w:val="21"/>
              </w:rPr>
            </w:pPr>
            <w:r>
              <w:rPr>
                <w:rFonts w:ascii="宋体" w:hAnsi="宋体" w:cs="宋体" w:hint="eastAsia"/>
                <w:kern w:val="0"/>
                <w:sz w:val="21"/>
              </w:rPr>
              <w:t>按</w:t>
            </w:r>
            <w:r w:rsidRPr="0033036E">
              <w:rPr>
                <w:rFonts w:ascii="宋体" w:hAnsi="宋体" w:cs="宋体"/>
                <w:kern w:val="0"/>
                <w:sz w:val="21"/>
              </w:rPr>
              <w:t>GB/T</w:t>
            </w:r>
            <w:r>
              <w:rPr>
                <w:rFonts w:ascii="宋体" w:hAnsi="宋体" w:cs="宋体"/>
                <w:kern w:val="0"/>
                <w:sz w:val="21"/>
              </w:rPr>
              <w:t xml:space="preserve"> </w:t>
            </w:r>
            <w:r w:rsidR="0060117A">
              <w:rPr>
                <w:rFonts w:ascii="宋体" w:hAnsi="宋体" w:cs="宋体"/>
                <w:kern w:val="0"/>
                <w:sz w:val="21"/>
              </w:rPr>
              <w:t>8802</w:t>
            </w:r>
            <w:r w:rsidRPr="0033036E">
              <w:rPr>
                <w:rFonts w:ascii="宋体" w:hAnsi="宋体" w:cs="宋体" w:hint="eastAsia"/>
                <w:kern w:val="0"/>
                <w:sz w:val="21"/>
              </w:rPr>
              <w:t>的规定试验。</w:t>
            </w:r>
          </w:p>
        </w:tc>
        <w:tc>
          <w:tcPr>
            <w:tcW w:w="2252" w:type="dxa"/>
            <w:shd w:val="clear" w:color="auto" w:fill="auto"/>
            <w:vAlign w:val="center"/>
            <w:hideMark/>
          </w:tcPr>
          <w:p w14:paraId="15409601" w14:textId="5B1BA181" w:rsidR="007C1E4A" w:rsidRPr="001C6676" w:rsidRDefault="00F867B6" w:rsidP="00F867B6">
            <w:pPr>
              <w:spacing w:line="240" w:lineRule="auto"/>
              <w:jc w:val="center"/>
              <w:rPr>
                <w:rFonts w:ascii="宋体" w:hAnsi="宋体" w:cs="宋体"/>
                <w:kern w:val="0"/>
                <w:sz w:val="21"/>
              </w:rPr>
            </w:pPr>
            <w:r w:rsidRPr="00CD2A36">
              <w:rPr>
                <w:rFonts w:ascii="宋体" w:hAnsi="宋体" w:cs="宋体" w:hint="eastAsia"/>
                <w:kern w:val="0"/>
                <w:sz w:val="21"/>
              </w:rPr>
              <w:t>—</w:t>
            </w:r>
          </w:p>
        </w:tc>
      </w:tr>
      <w:tr w:rsidR="007C1E4A" w:rsidRPr="00DD2ABB" w14:paraId="687A9D40" w14:textId="77777777" w:rsidTr="00B267D3">
        <w:trPr>
          <w:trHeight w:val="1080"/>
        </w:trPr>
        <w:tc>
          <w:tcPr>
            <w:tcW w:w="978" w:type="dxa"/>
            <w:shd w:val="clear" w:color="auto" w:fill="auto"/>
            <w:vAlign w:val="center"/>
          </w:tcPr>
          <w:p w14:paraId="5742D247" w14:textId="2C42C902" w:rsidR="007C1E4A" w:rsidRPr="001C6676" w:rsidRDefault="007C1E4A" w:rsidP="007C1E4A">
            <w:pPr>
              <w:spacing w:line="240" w:lineRule="auto"/>
              <w:jc w:val="center"/>
              <w:rPr>
                <w:rFonts w:ascii="宋体" w:hAnsi="宋体" w:cs="宋体"/>
                <w:kern w:val="0"/>
                <w:sz w:val="21"/>
              </w:rPr>
            </w:pPr>
            <w:r w:rsidRPr="007C1E4A">
              <w:rPr>
                <w:rFonts w:ascii="宋体" w:hAnsi="宋体" w:cs="宋体" w:hint="eastAsia"/>
                <w:kern w:val="0"/>
                <w:sz w:val="21"/>
              </w:rPr>
              <w:t>坠落</w:t>
            </w:r>
          </w:p>
        </w:tc>
        <w:tc>
          <w:tcPr>
            <w:tcW w:w="1275" w:type="dxa"/>
            <w:shd w:val="clear" w:color="auto" w:fill="auto"/>
            <w:vAlign w:val="center"/>
            <w:hideMark/>
          </w:tcPr>
          <w:p w14:paraId="3989DC3D" w14:textId="4939EBED" w:rsidR="007C1E4A" w:rsidRPr="001C6676" w:rsidRDefault="007C1E4A" w:rsidP="007C1E4A">
            <w:pPr>
              <w:spacing w:line="240" w:lineRule="auto"/>
              <w:jc w:val="center"/>
              <w:rPr>
                <w:rFonts w:ascii="宋体" w:hAnsi="宋体" w:cs="宋体"/>
                <w:kern w:val="0"/>
                <w:sz w:val="21"/>
              </w:rPr>
            </w:pPr>
            <w:r w:rsidRPr="007C1E4A">
              <w:rPr>
                <w:rFonts w:ascii="宋体" w:hAnsi="宋体" w:cs="宋体" w:hint="eastAsia"/>
                <w:kern w:val="0"/>
                <w:sz w:val="21"/>
              </w:rPr>
              <w:t>无破裂</w:t>
            </w:r>
          </w:p>
        </w:tc>
        <w:tc>
          <w:tcPr>
            <w:tcW w:w="1134" w:type="dxa"/>
            <w:shd w:val="clear" w:color="auto" w:fill="auto"/>
            <w:noWrap/>
            <w:vAlign w:val="center"/>
            <w:hideMark/>
          </w:tcPr>
          <w:p w14:paraId="78D2DFF5" w14:textId="00AD0876" w:rsidR="007C1E4A" w:rsidRPr="001C6676" w:rsidRDefault="00CD2A36" w:rsidP="007C1E4A">
            <w:pPr>
              <w:spacing w:line="240" w:lineRule="auto"/>
              <w:jc w:val="center"/>
              <w:rPr>
                <w:rFonts w:ascii="宋体" w:hAnsi="宋体" w:cs="宋体"/>
                <w:kern w:val="0"/>
                <w:sz w:val="21"/>
              </w:rPr>
            </w:pPr>
            <w:r w:rsidRPr="00CD2A36">
              <w:rPr>
                <w:rFonts w:ascii="宋体" w:hAnsi="宋体" w:cs="宋体" w:hint="eastAsia"/>
                <w:kern w:val="0"/>
                <w:sz w:val="21"/>
              </w:rPr>
              <w:t>—</w:t>
            </w:r>
          </w:p>
        </w:tc>
        <w:tc>
          <w:tcPr>
            <w:tcW w:w="1418" w:type="dxa"/>
            <w:shd w:val="clear" w:color="auto" w:fill="auto"/>
            <w:vAlign w:val="center"/>
            <w:hideMark/>
          </w:tcPr>
          <w:p w14:paraId="4CE6A500" w14:textId="5AE41D3F" w:rsidR="007C1E4A" w:rsidRPr="001C6676" w:rsidRDefault="007C1E4A" w:rsidP="007C1E4A">
            <w:pPr>
              <w:spacing w:line="240" w:lineRule="auto"/>
              <w:jc w:val="center"/>
              <w:rPr>
                <w:rFonts w:ascii="宋体" w:hAnsi="宋体" w:cs="宋体"/>
                <w:kern w:val="0"/>
                <w:sz w:val="21"/>
              </w:rPr>
            </w:pPr>
            <w:r w:rsidRPr="007C1E4A">
              <w:rPr>
                <w:rFonts w:ascii="宋体" w:hAnsi="宋体" w:cs="宋体" w:hint="eastAsia"/>
                <w:kern w:val="0"/>
                <w:sz w:val="21"/>
              </w:rPr>
              <w:t>无破裂</w:t>
            </w:r>
          </w:p>
        </w:tc>
        <w:tc>
          <w:tcPr>
            <w:tcW w:w="1701" w:type="dxa"/>
            <w:shd w:val="clear" w:color="auto" w:fill="auto"/>
            <w:vAlign w:val="center"/>
            <w:hideMark/>
          </w:tcPr>
          <w:p w14:paraId="4754D986" w14:textId="303A6342" w:rsidR="007C1E4A" w:rsidRPr="001C6676" w:rsidRDefault="0073682B" w:rsidP="0073682B">
            <w:pPr>
              <w:spacing w:line="240" w:lineRule="auto"/>
              <w:rPr>
                <w:rFonts w:ascii="宋体" w:hAnsi="宋体" w:cs="宋体"/>
                <w:kern w:val="0"/>
                <w:sz w:val="21"/>
              </w:rPr>
            </w:pPr>
            <w:r>
              <w:rPr>
                <w:rFonts w:ascii="宋体" w:hAnsi="宋体" w:cs="宋体" w:hint="eastAsia"/>
                <w:kern w:val="0"/>
                <w:sz w:val="21"/>
              </w:rPr>
              <w:t>按</w:t>
            </w:r>
            <w:r w:rsidRPr="0033036E">
              <w:rPr>
                <w:rFonts w:ascii="宋体" w:hAnsi="宋体" w:cs="宋体"/>
                <w:kern w:val="0"/>
                <w:sz w:val="21"/>
              </w:rPr>
              <w:t>GB/T</w:t>
            </w:r>
            <w:r>
              <w:rPr>
                <w:rFonts w:ascii="宋体" w:hAnsi="宋体" w:cs="宋体"/>
                <w:kern w:val="0"/>
                <w:sz w:val="21"/>
              </w:rPr>
              <w:t xml:space="preserve"> </w:t>
            </w:r>
            <w:r w:rsidRPr="0033036E">
              <w:rPr>
                <w:rFonts w:ascii="宋体" w:hAnsi="宋体" w:cs="宋体"/>
                <w:kern w:val="0"/>
                <w:sz w:val="21"/>
              </w:rPr>
              <w:t>880</w:t>
            </w:r>
            <w:r>
              <w:rPr>
                <w:rFonts w:ascii="宋体" w:hAnsi="宋体" w:cs="宋体"/>
                <w:kern w:val="0"/>
                <w:sz w:val="21"/>
              </w:rPr>
              <w:t>1</w:t>
            </w:r>
            <w:r w:rsidRPr="0033036E">
              <w:rPr>
                <w:rFonts w:ascii="宋体" w:hAnsi="宋体" w:cs="宋体" w:hint="eastAsia"/>
                <w:kern w:val="0"/>
                <w:sz w:val="21"/>
              </w:rPr>
              <w:t>的规定试验。</w:t>
            </w:r>
          </w:p>
        </w:tc>
        <w:tc>
          <w:tcPr>
            <w:tcW w:w="2252" w:type="dxa"/>
            <w:shd w:val="clear" w:color="auto" w:fill="auto"/>
            <w:vAlign w:val="center"/>
            <w:hideMark/>
          </w:tcPr>
          <w:p w14:paraId="1D29D26F" w14:textId="2F77D0A6" w:rsidR="007C1E4A" w:rsidRPr="001C6676" w:rsidRDefault="00F11754" w:rsidP="00543321">
            <w:pPr>
              <w:spacing w:line="240" w:lineRule="auto"/>
              <w:rPr>
                <w:rFonts w:ascii="宋体" w:hAnsi="宋体" w:cs="宋体"/>
                <w:kern w:val="0"/>
                <w:sz w:val="21"/>
              </w:rPr>
            </w:pPr>
            <w:r>
              <w:rPr>
                <w:rFonts w:ascii="宋体" w:hAnsi="宋体" w:cs="宋体" w:hint="eastAsia"/>
                <w:kern w:val="0"/>
                <w:sz w:val="21"/>
              </w:rPr>
              <w:t>本规程</w:t>
            </w:r>
            <w:r w:rsidR="007C1E4A" w:rsidRPr="001C6676">
              <w:rPr>
                <w:rFonts w:ascii="宋体" w:hAnsi="宋体" w:cs="宋体" w:hint="eastAsia"/>
                <w:kern w:val="0"/>
                <w:sz w:val="21"/>
              </w:rPr>
              <w:t>在QB/T2480-2000基础上</w:t>
            </w:r>
            <w:r w:rsidR="00543321">
              <w:rPr>
                <w:rFonts w:ascii="宋体" w:hAnsi="宋体" w:cs="宋体" w:hint="eastAsia"/>
                <w:kern w:val="0"/>
                <w:sz w:val="21"/>
              </w:rPr>
              <w:t>增加坠落要求。</w:t>
            </w:r>
          </w:p>
        </w:tc>
      </w:tr>
      <w:tr w:rsidR="007C1E4A" w:rsidRPr="00DD2ABB" w14:paraId="62397761" w14:textId="77777777" w:rsidTr="00B267D3">
        <w:trPr>
          <w:trHeight w:val="1080"/>
        </w:trPr>
        <w:tc>
          <w:tcPr>
            <w:tcW w:w="978" w:type="dxa"/>
            <w:shd w:val="clear" w:color="auto" w:fill="auto"/>
            <w:vAlign w:val="center"/>
          </w:tcPr>
          <w:p w14:paraId="7486963D" w14:textId="77777777" w:rsidR="0017403B" w:rsidRDefault="007C1E4A" w:rsidP="007C1E4A">
            <w:pPr>
              <w:spacing w:line="240" w:lineRule="auto"/>
              <w:jc w:val="center"/>
              <w:rPr>
                <w:rFonts w:ascii="宋体" w:hAnsi="宋体" w:cs="宋体"/>
                <w:kern w:val="0"/>
                <w:sz w:val="21"/>
              </w:rPr>
            </w:pPr>
            <w:r w:rsidRPr="007C1E4A">
              <w:rPr>
                <w:rFonts w:ascii="宋体" w:hAnsi="宋体" w:cs="宋体" w:hint="eastAsia"/>
                <w:kern w:val="0"/>
                <w:sz w:val="21"/>
              </w:rPr>
              <w:t>烘箱</w:t>
            </w:r>
          </w:p>
          <w:p w14:paraId="5EFFBDB8" w14:textId="13245968" w:rsidR="007C1E4A" w:rsidRPr="00217E20" w:rsidRDefault="007C1E4A" w:rsidP="007C1E4A">
            <w:pPr>
              <w:spacing w:line="240" w:lineRule="auto"/>
              <w:jc w:val="center"/>
              <w:rPr>
                <w:rFonts w:ascii="宋体" w:hAnsi="宋体" w:cs="宋体"/>
                <w:kern w:val="0"/>
                <w:sz w:val="21"/>
              </w:rPr>
            </w:pPr>
            <w:r w:rsidRPr="007C1E4A">
              <w:rPr>
                <w:rFonts w:ascii="宋体" w:hAnsi="宋体" w:cs="宋体" w:hint="eastAsia"/>
                <w:kern w:val="0"/>
                <w:sz w:val="21"/>
              </w:rPr>
              <w:t>试验</w:t>
            </w:r>
          </w:p>
        </w:tc>
        <w:tc>
          <w:tcPr>
            <w:tcW w:w="1275" w:type="dxa"/>
            <w:shd w:val="clear" w:color="auto" w:fill="auto"/>
            <w:vAlign w:val="center"/>
          </w:tcPr>
          <w:p w14:paraId="141E1D67" w14:textId="6C4F9724" w:rsidR="007C1E4A" w:rsidRPr="001C6676" w:rsidRDefault="000425AA" w:rsidP="000F22A4">
            <w:pPr>
              <w:spacing w:line="240" w:lineRule="auto"/>
              <w:rPr>
                <w:rFonts w:ascii="宋体" w:hAnsi="宋体" w:cs="宋体"/>
                <w:kern w:val="0"/>
                <w:sz w:val="21"/>
              </w:rPr>
            </w:pPr>
            <w:r w:rsidRPr="007C1E4A">
              <w:rPr>
                <w:rFonts w:ascii="宋体" w:hAnsi="宋体" w:cs="宋体" w:hint="eastAsia"/>
                <w:kern w:val="0"/>
                <w:sz w:val="21"/>
              </w:rPr>
              <w:t>符合GB/T 8803-2001的规定</w:t>
            </w:r>
            <w:r>
              <w:rPr>
                <w:rFonts w:ascii="宋体" w:hAnsi="宋体" w:cs="宋体" w:hint="eastAsia"/>
                <w:kern w:val="0"/>
                <w:sz w:val="21"/>
              </w:rPr>
              <w:t>。</w:t>
            </w:r>
          </w:p>
        </w:tc>
        <w:tc>
          <w:tcPr>
            <w:tcW w:w="1134" w:type="dxa"/>
            <w:shd w:val="clear" w:color="auto" w:fill="auto"/>
            <w:noWrap/>
            <w:vAlign w:val="center"/>
          </w:tcPr>
          <w:p w14:paraId="625ABEEC" w14:textId="37F1C4CB" w:rsidR="007C1E4A" w:rsidRPr="001C6676" w:rsidRDefault="007C1E4A" w:rsidP="000F22A4">
            <w:pPr>
              <w:spacing w:line="240" w:lineRule="auto"/>
              <w:jc w:val="both"/>
              <w:rPr>
                <w:rFonts w:ascii="宋体" w:hAnsi="宋体" w:cs="宋体"/>
                <w:kern w:val="0"/>
                <w:sz w:val="21"/>
              </w:rPr>
            </w:pPr>
            <w:r w:rsidRPr="007C1E4A">
              <w:rPr>
                <w:rFonts w:ascii="宋体" w:hAnsi="宋体" w:cs="宋体" w:hint="eastAsia"/>
                <w:kern w:val="0"/>
                <w:sz w:val="21"/>
              </w:rPr>
              <w:t>符合GB/T 8803</w:t>
            </w:r>
            <w:r w:rsidR="004F5CD7">
              <w:rPr>
                <w:rFonts w:ascii="宋体" w:hAnsi="宋体" w:cs="宋体"/>
                <w:kern w:val="0"/>
                <w:sz w:val="21"/>
              </w:rPr>
              <w:t>-2001</w:t>
            </w:r>
            <w:r w:rsidRPr="007C1E4A">
              <w:rPr>
                <w:rFonts w:ascii="宋体" w:hAnsi="宋体" w:cs="宋体" w:hint="eastAsia"/>
                <w:kern w:val="0"/>
                <w:sz w:val="21"/>
              </w:rPr>
              <w:t>的规定</w:t>
            </w:r>
            <w:r w:rsidR="008002F4">
              <w:rPr>
                <w:rFonts w:ascii="宋体" w:hAnsi="宋体" w:cs="宋体" w:hint="eastAsia"/>
                <w:kern w:val="0"/>
                <w:sz w:val="21"/>
              </w:rPr>
              <w:t>。</w:t>
            </w:r>
          </w:p>
        </w:tc>
        <w:tc>
          <w:tcPr>
            <w:tcW w:w="1418" w:type="dxa"/>
            <w:shd w:val="clear" w:color="auto" w:fill="auto"/>
            <w:vAlign w:val="center"/>
          </w:tcPr>
          <w:p w14:paraId="4E5B6104" w14:textId="01D51C51" w:rsidR="007C1E4A" w:rsidRPr="001C6676" w:rsidRDefault="007C1E4A" w:rsidP="000F22A4">
            <w:pPr>
              <w:spacing w:line="240" w:lineRule="auto"/>
              <w:rPr>
                <w:rFonts w:ascii="宋体" w:hAnsi="宋体" w:cs="宋体"/>
                <w:kern w:val="0"/>
                <w:sz w:val="21"/>
              </w:rPr>
            </w:pPr>
            <w:r w:rsidRPr="007C1E4A">
              <w:rPr>
                <w:rFonts w:ascii="宋体" w:hAnsi="宋体" w:cs="宋体" w:hint="eastAsia"/>
                <w:kern w:val="0"/>
                <w:sz w:val="21"/>
              </w:rPr>
              <w:t>符合GB/T 8803-2001的规定</w:t>
            </w:r>
            <w:r w:rsidR="00AF02F5">
              <w:rPr>
                <w:rFonts w:ascii="宋体" w:hAnsi="宋体" w:cs="宋体" w:hint="eastAsia"/>
                <w:kern w:val="0"/>
                <w:sz w:val="21"/>
              </w:rPr>
              <w:t>。</w:t>
            </w:r>
          </w:p>
        </w:tc>
        <w:tc>
          <w:tcPr>
            <w:tcW w:w="1701" w:type="dxa"/>
            <w:shd w:val="clear" w:color="auto" w:fill="auto"/>
            <w:vAlign w:val="center"/>
          </w:tcPr>
          <w:p w14:paraId="22A5A4E8" w14:textId="113E50DD" w:rsidR="007C1E4A" w:rsidRDefault="0073682B" w:rsidP="000F22A4">
            <w:pPr>
              <w:spacing w:line="240" w:lineRule="auto"/>
              <w:jc w:val="both"/>
              <w:rPr>
                <w:rFonts w:ascii="宋体" w:hAnsi="宋体" w:cs="宋体"/>
                <w:kern w:val="0"/>
                <w:sz w:val="21"/>
              </w:rPr>
            </w:pPr>
            <w:r>
              <w:rPr>
                <w:rFonts w:ascii="宋体" w:hAnsi="宋体" w:cs="宋体" w:hint="eastAsia"/>
                <w:kern w:val="0"/>
                <w:sz w:val="21"/>
              </w:rPr>
              <w:t>按</w:t>
            </w:r>
            <w:r w:rsidR="0060117A">
              <w:rPr>
                <w:rFonts w:ascii="宋体" w:hAnsi="宋体" w:cs="宋体" w:hint="eastAsia"/>
                <w:kern w:val="0"/>
                <w:sz w:val="21"/>
              </w:rPr>
              <w:t>GB/T 8803</w:t>
            </w:r>
            <w:r w:rsidRPr="007C1E4A">
              <w:rPr>
                <w:rFonts w:ascii="宋体" w:hAnsi="宋体" w:cs="宋体" w:hint="eastAsia"/>
                <w:kern w:val="0"/>
                <w:sz w:val="21"/>
              </w:rPr>
              <w:t>的规定</w:t>
            </w:r>
            <w:r w:rsidR="003241BD">
              <w:rPr>
                <w:rFonts w:ascii="宋体" w:hAnsi="宋体" w:cs="宋体" w:hint="eastAsia"/>
                <w:kern w:val="0"/>
                <w:sz w:val="21"/>
              </w:rPr>
              <w:t>试验</w:t>
            </w:r>
            <w:r>
              <w:rPr>
                <w:rFonts w:ascii="宋体" w:hAnsi="宋体" w:cs="宋体" w:hint="eastAsia"/>
                <w:kern w:val="0"/>
                <w:sz w:val="21"/>
              </w:rPr>
              <w:t>。</w:t>
            </w:r>
          </w:p>
        </w:tc>
        <w:tc>
          <w:tcPr>
            <w:tcW w:w="2252" w:type="dxa"/>
            <w:shd w:val="clear" w:color="auto" w:fill="auto"/>
            <w:vAlign w:val="center"/>
          </w:tcPr>
          <w:p w14:paraId="47B41293" w14:textId="730C69E8" w:rsidR="007C1E4A" w:rsidRPr="001C6676" w:rsidRDefault="00F867B6" w:rsidP="00F867B6">
            <w:pPr>
              <w:spacing w:line="240" w:lineRule="auto"/>
              <w:jc w:val="center"/>
              <w:rPr>
                <w:rFonts w:ascii="宋体" w:hAnsi="宋体" w:cs="宋体"/>
                <w:kern w:val="0"/>
                <w:sz w:val="21"/>
              </w:rPr>
            </w:pPr>
            <w:r w:rsidRPr="00CD2A36">
              <w:rPr>
                <w:rFonts w:ascii="宋体" w:hAnsi="宋体" w:cs="宋体" w:hint="eastAsia"/>
                <w:kern w:val="0"/>
                <w:sz w:val="21"/>
              </w:rPr>
              <w:t>—</w:t>
            </w:r>
          </w:p>
        </w:tc>
      </w:tr>
    </w:tbl>
    <w:p w14:paraId="54F83FDE" w14:textId="7E4094B9" w:rsidR="000435FA" w:rsidRDefault="000435FA" w:rsidP="000435FA">
      <w:pPr>
        <w:pStyle w:val="2"/>
        <w:jc w:val="center"/>
        <w:rPr>
          <w:lang w:eastAsia="zh-CN"/>
        </w:rPr>
      </w:pPr>
      <w:bookmarkStart w:id="71" w:name="_Toc83818572"/>
      <w:bookmarkStart w:id="72" w:name="_Toc85634830"/>
      <w:r>
        <w:lastRenderedPageBreak/>
        <w:t>3</w:t>
      </w:r>
      <w:r>
        <w:rPr>
          <w:rFonts w:hint="eastAsia"/>
        </w:rPr>
        <w:t>.</w:t>
      </w:r>
      <w:r>
        <w:t>3</w:t>
      </w:r>
      <w:r>
        <w:rPr>
          <w:rFonts w:hint="eastAsia"/>
        </w:rPr>
        <w:t xml:space="preserve"> </w:t>
      </w:r>
      <w:r>
        <w:t xml:space="preserve"> </w:t>
      </w:r>
      <w:r>
        <w:rPr>
          <w:rFonts w:hint="eastAsia"/>
          <w:lang w:eastAsia="zh-CN"/>
        </w:rPr>
        <w:t>胶粘剂和橡胶件</w:t>
      </w:r>
      <w:bookmarkEnd w:id="71"/>
      <w:bookmarkEnd w:id="72"/>
    </w:p>
    <w:p w14:paraId="49A5A084" w14:textId="0BC4058A" w:rsidR="00151138" w:rsidRDefault="002917F6" w:rsidP="002917F6">
      <w:r>
        <w:rPr>
          <w:b/>
          <w:bCs/>
        </w:rPr>
        <w:t>3</w:t>
      </w:r>
      <w:r w:rsidR="00054A19">
        <w:rPr>
          <w:rFonts w:hint="eastAsia"/>
          <w:b/>
          <w:bCs/>
        </w:rPr>
        <w:t>.3</w:t>
      </w:r>
      <w:r>
        <w:rPr>
          <w:rFonts w:hint="eastAsia"/>
          <w:b/>
          <w:bCs/>
        </w:rPr>
        <w:t>.</w:t>
      </w:r>
      <w:r w:rsidR="00054A19">
        <w:rPr>
          <w:b/>
          <w:bCs/>
        </w:rPr>
        <w:t>4</w:t>
      </w:r>
      <w:r>
        <w:rPr>
          <w:rFonts w:hint="eastAsia"/>
          <w:b/>
          <w:bCs/>
        </w:rPr>
        <w:t xml:space="preserve">  </w:t>
      </w:r>
      <w:r w:rsidR="006E7B29" w:rsidRPr="006E7B29">
        <w:rPr>
          <w:rFonts w:hint="eastAsia"/>
          <w:bCs/>
        </w:rPr>
        <w:t>雨水</w:t>
      </w:r>
      <w:r>
        <w:rPr>
          <w:rFonts w:hint="eastAsia"/>
          <w:bCs/>
        </w:rPr>
        <w:t>管道</w:t>
      </w:r>
      <w:r w:rsidR="006E7B29">
        <w:rPr>
          <w:rFonts w:hint="eastAsia"/>
          <w:bCs/>
        </w:rPr>
        <w:t>连接固定后，如果遇到震动和位移，硬连接的管道可能会变形甚至破裂</w:t>
      </w:r>
      <w:r w:rsidR="00151138">
        <w:rPr>
          <w:rFonts w:hint="eastAsia"/>
          <w:bCs/>
        </w:rPr>
        <w:t>。本规程中，雨水</w:t>
      </w:r>
      <w:r w:rsidR="001D480C" w:rsidRPr="00746B65">
        <w:rPr>
          <w:rFonts w:hint="eastAsia"/>
          <w:lang w:val="x-none"/>
        </w:rPr>
        <w:t>立管经</w:t>
      </w:r>
      <w:r w:rsidR="001D480C" w:rsidRPr="00D06835">
        <w:rPr>
          <w:rFonts w:hint="eastAsia"/>
        </w:rPr>
        <w:t>过桥梁梁体、支座、墩台等可能有伸</w:t>
      </w:r>
      <w:r w:rsidR="001D480C">
        <w:rPr>
          <w:rFonts w:hint="eastAsia"/>
          <w:lang w:val="x-none"/>
        </w:rPr>
        <w:t>缩或位移的部位</w:t>
      </w:r>
      <w:r w:rsidR="001D480C" w:rsidRPr="00746B65">
        <w:rPr>
          <w:rFonts w:hint="eastAsia"/>
          <w:lang w:val="x-none"/>
        </w:rPr>
        <w:t>时</w:t>
      </w:r>
      <w:r w:rsidR="00151138">
        <w:rPr>
          <w:rFonts w:hint="eastAsia"/>
          <w:lang w:val="x-none"/>
        </w:rPr>
        <w:t>，更应注意管道破裂的风险。此时一般采取管道软连接的方式来降低管道震动，可以采用</w:t>
      </w:r>
      <w:r w:rsidR="00151138" w:rsidRPr="00412FA8">
        <w:rPr>
          <w:rFonts w:hint="eastAsia"/>
        </w:rPr>
        <w:t>柔性伸缩接头</w:t>
      </w:r>
      <w:r w:rsidR="00151138">
        <w:rPr>
          <w:rFonts w:hint="eastAsia"/>
        </w:rPr>
        <w:t>连接两根管道。</w:t>
      </w:r>
      <w:r w:rsidR="00151138" w:rsidRPr="00412FA8">
        <w:rPr>
          <w:rFonts w:hint="eastAsia"/>
        </w:rPr>
        <w:t>柔性伸缩接头</w:t>
      </w:r>
      <w:r w:rsidR="00151138">
        <w:rPr>
          <w:rFonts w:hint="eastAsia"/>
        </w:rPr>
        <w:t>可以补偿雨水管道连接部位发生轴向伸缩和垂直轴向</w:t>
      </w:r>
      <w:r w:rsidR="00BD220B">
        <w:rPr>
          <w:rFonts w:hint="eastAsia"/>
        </w:rPr>
        <w:t>的</w:t>
      </w:r>
      <w:r w:rsidR="00151138">
        <w:rPr>
          <w:rFonts w:hint="eastAsia"/>
        </w:rPr>
        <w:t>位移，伸缩余量大小决定了管道可以变形的幅度。</w:t>
      </w:r>
    </w:p>
    <w:p w14:paraId="35FFDC26" w14:textId="6CA5A9DD" w:rsidR="00CC0B5E" w:rsidRPr="00CC0B5E" w:rsidRDefault="00CC0B5E" w:rsidP="00632CEA"/>
    <w:p w14:paraId="34DF4859" w14:textId="5EB339B7" w:rsidR="00064A2B" w:rsidRDefault="00064A2B">
      <w:pPr>
        <w:spacing w:line="240" w:lineRule="auto"/>
      </w:pPr>
      <w:bookmarkStart w:id="73" w:name="_Toc83818574"/>
      <w:r>
        <w:br w:type="page"/>
      </w:r>
    </w:p>
    <w:p w14:paraId="1140BCD9" w14:textId="54D7D063" w:rsidR="002558FC" w:rsidRDefault="002558FC" w:rsidP="002558FC">
      <w:pPr>
        <w:pStyle w:val="1"/>
        <w:numPr>
          <w:ilvl w:val="0"/>
          <w:numId w:val="0"/>
        </w:numPr>
        <w:tabs>
          <w:tab w:val="left" w:pos="0"/>
        </w:tabs>
        <w:ind w:firstLine="403"/>
        <w:rPr>
          <w:lang w:eastAsia="zh-CN"/>
        </w:rPr>
      </w:pPr>
      <w:bookmarkStart w:id="74" w:name="_Toc85634831"/>
      <w:r>
        <w:rPr>
          <w:lang w:eastAsia="zh-CN"/>
        </w:rPr>
        <w:lastRenderedPageBreak/>
        <w:t>4</w:t>
      </w:r>
      <w:r>
        <w:rPr>
          <w:rFonts w:hint="eastAsia"/>
          <w:lang w:eastAsia="zh-CN"/>
        </w:rPr>
        <w:t xml:space="preserve"> </w:t>
      </w:r>
      <w:r>
        <w:rPr>
          <w:lang w:eastAsia="zh-CN"/>
        </w:rPr>
        <w:t xml:space="preserve"> </w:t>
      </w:r>
      <w:bookmarkEnd w:id="73"/>
      <w:r w:rsidR="00291627">
        <w:rPr>
          <w:rFonts w:hint="eastAsia"/>
          <w:lang w:eastAsia="zh-CN"/>
        </w:rPr>
        <w:t>安装</w:t>
      </w:r>
      <w:bookmarkEnd w:id="74"/>
    </w:p>
    <w:p w14:paraId="7B9986B4" w14:textId="4DFEC624" w:rsidR="002558FC" w:rsidRDefault="002558FC" w:rsidP="002558FC">
      <w:pPr>
        <w:pStyle w:val="2"/>
        <w:jc w:val="center"/>
        <w:rPr>
          <w:lang w:eastAsia="zh-CN"/>
        </w:rPr>
      </w:pPr>
      <w:bookmarkStart w:id="75" w:name="_Toc83818575"/>
      <w:bookmarkStart w:id="76" w:name="_Toc85634832"/>
      <w:r>
        <w:t>4</w:t>
      </w:r>
      <w:r>
        <w:rPr>
          <w:rFonts w:hint="eastAsia"/>
        </w:rPr>
        <w:t xml:space="preserve">.1 </w:t>
      </w:r>
      <w:r>
        <w:t xml:space="preserve"> </w:t>
      </w:r>
      <w:r>
        <w:rPr>
          <w:rFonts w:hint="eastAsia"/>
          <w:lang w:eastAsia="zh-CN"/>
        </w:rPr>
        <w:t>一般要求</w:t>
      </w:r>
      <w:bookmarkEnd w:id="75"/>
      <w:bookmarkEnd w:id="76"/>
    </w:p>
    <w:p w14:paraId="62A65E9F" w14:textId="77777777" w:rsidR="00BA6633" w:rsidRDefault="00BA6633" w:rsidP="00BA6633">
      <w:r>
        <w:rPr>
          <w:b/>
          <w:bCs/>
          <w:lang w:val="x-none"/>
        </w:rPr>
        <w:t>4</w:t>
      </w:r>
      <w:r>
        <w:rPr>
          <w:rFonts w:hint="eastAsia"/>
          <w:b/>
          <w:bCs/>
        </w:rPr>
        <w:t>.</w:t>
      </w:r>
      <w:r>
        <w:rPr>
          <w:b/>
          <w:bCs/>
        </w:rPr>
        <w:t>1</w:t>
      </w:r>
      <w:r>
        <w:rPr>
          <w:rFonts w:hint="eastAsia"/>
          <w:b/>
          <w:bCs/>
        </w:rPr>
        <w:t>.</w:t>
      </w:r>
      <w:r>
        <w:rPr>
          <w:b/>
          <w:bCs/>
        </w:rPr>
        <w:t>1</w:t>
      </w:r>
      <w:r>
        <w:rPr>
          <w:rFonts w:hint="eastAsia"/>
          <w:b/>
          <w:bCs/>
        </w:rPr>
        <w:t xml:space="preserve">  </w:t>
      </w:r>
      <w:r w:rsidRPr="00CC0B5E">
        <w:rPr>
          <w:rFonts w:hint="eastAsia"/>
        </w:rPr>
        <w:t>管材、管件的安全运输和装卸，</w:t>
      </w:r>
      <w:r>
        <w:rPr>
          <w:rFonts w:hint="eastAsia"/>
        </w:rPr>
        <w:t>是为</w:t>
      </w:r>
      <w:r w:rsidRPr="00CC0B5E">
        <w:rPr>
          <w:rFonts w:hint="eastAsia"/>
        </w:rPr>
        <w:t>防止产生管壁损伤，管壁一旦有凹陷、缺口，管材应力集中，产生缺口效应，强度降低。</w:t>
      </w:r>
      <w:r>
        <w:rPr>
          <w:rFonts w:hint="eastAsia"/>
        </w:rPr>
        <w:t>另外，管壁有破损也会影响美观。</w:t>
      </w:r>
    </w:p>
    <w:p w14:paraId="2388DFE4" w14:textId="77777777" w:rsidR="00BA6633" w:rsidRDefault="00BA6633" w:rsidP="00BA6633">
      <w:r>
        <w:rPr>
          <w:b/>
          <w:bCs/>
        </w:rPr>
        <w:t>4</w:t>
      </w:r>
      <w:r>
        <w:rPr>
          <w:rFonts w:hint="eastAsia"/>
          <w:b/>
          <w:bCs/>
        </w:rPr>
        <w:t>.</w:t>
      </w:r>
      <w:r>
        <w:rPr>
          <w:b/>
          <w:bCs/>
        </w:rPr>
        <w:t>1</w:t>
      </w:r>
      <w:r>
        <w:rPr>
          <w:rFonts w:hint="eastAsia"/>
          <w:b/>
          <w:bCs/>
        </w:rPr>
        <w:t>.</w:t>
      </w:r>
      <w:r>
        <w:rPr>
          <w:b/>
          <w:bCs/>
        </w:rPr>
        <w:t>3</w:t>
      </w:r>
      <w:r>
        <w:rPr>
          <w:rFonts w:hint="eastAsia"/>
          <w:b/>
          <w:bCs/>
        </w:rPr>
        <w:t xml:space="preserve">  </w:t>
      </w:r>
      <w:r w:rsidRPr="00CC0B5E">
        <w:rPr>
          <w:rFonts w:hint="eastAsia"/>
        </w:rPr>
        <w:t>管材在良好的环境和条件下储存，可防止管材表面老化、产生长期蠕变和缺口效应。</w:t>
      </w:r>
    </w:p>
    <w:p w14:paraId="55781DE2" w14:textId="0A7B58C8" w:rsidR="0098578A" w:rsidRDefault="0098578A" w:rsidP="0098578A">
      <w:pPr>
        <w:rPr>
          <w:lang w:val="x-none"/>
        </w:rPr>
      </w:pPr>
      <w:r w:rsidRPr="00EC2EE3">
        <w:rPr>
          <w:b/>
          <w:bCs/>
        </w:rPr>
        <w:t>4</w:t>
      </w:r>
      <w:r w:rsidRPr="00EC2EE3">
        <w:rPr>
          <w:rFonts w:hint="eastAsia"/>
          <w:b/>
          <w:bCs/>
        </w:rPr>
        <w:t>.</w:t>
      </w:r>
      <w:r w:rsidRPr="00EC2EE3">
        <w:rPr>
          <w:b/>
          <w:bCs/>
        </w:rPr>
        <w:t>1</w:t>
      </w:r>
      <w:r w:rsidRPr="00EC2EE3">
        <w:rPr>
          <w:rFonts w:hint="eastAsia"/>
          <w:b/>
          <w:bCs/>
        </w:rPr>
        <w:t>.</w:t>
      </w:r>
      <w:r w:rsidRPr="00EC2EE3">
        <w:rPr>
          <w:b/>
          <w:bCs/>
        </w:rPr>
        <w:t xml:space="preserve"> </w:t>
      </w:r>
      <w:r w:rsidR="00E24F33">
        <w:rPr>
          <w:b/>
          <w:bCs/>
        </w:rPr>
        <w:t>5</w:t>
      </w:r>
      <w:r>
        <w:rPr>
          <w:rFonts w:hint="eastAsia"/>
          <w:b/>
          <w:bCs/>
        </w:rPr>
        <w:t xml:space="preserve">  </w:t>
      </w:r>
      <w:r w:rsidRPr="00DF4B7A">
        <w:rPr>
          <w:rFonts w:hint="eastAsia"/>
          <w:lang w:val="x-none"/>
        </w:rPr>
        <w:t>设计交底工作的主要内容应包括工程可行性研究报告的主要结论、项目特点、设计意图与要求、各种预留与预埋、技术质量标准和要求、存在问题及施工注意事项、工程安全注意事项、对设计图纸疑问的答复等方面。施工单位应熟悉施工图纸，掌握设计意图与要求；应实行自审、会审和签证制度；对施工图纸有疑问或发现差错时，应及时提出意见和建议。</w:t>
      </w:r>
    </w:p>
    <w:p w14:paraId="0A234486" w14:textId="4EA860C5" w:rsidR="001D5A89" w:rsidRDefault="00284631" w:rsidP="001D5A89">
      <w:r>
        <w:rPr>
          <w:b/>
          <w:bCs/>
        </w:rPr>
        <w:t>4</w:t>
      </w:r>
      <w:r w:rsidR="002558FC">
        <w:rPr>
          <w:rFonts w:hint="eastAsia"/>
          <w:b/>
          <w:bCs/>
        </w:rPr>
        <w:t>.1.</w:t>
      </w:r>
      <w:r w:rsidR="001001D4">
        <w:rPr>
          <w:b/>
          <w:bCs/>
        </w:rPr>
        <w:t>6</w:t>
      </w:r>
      <w:r w:rsidR="002558FC">
        <w:rPr>
          <w:rFonts w:hint="eastAsia"/>
          <w:b/>
          <w:bCs/>
        </w:rPr>
        <w:t xml:space="preserve">  </w:t>
      </w:r>
      <w:r w:rsidR="001D5A89">
        <w:rPr>
          <w:rFonts w:hint="eastAsia"/>
        </w:rPr>
        <w:t>施工单位应建立必要的质量责任制度，应推行生产控制和合格控制的全过程质量控制，应有健全的生产控制和合格控制的质量管理体系。不仅包括原材料控制、工艺流程控制、施工操作控制、每道工序质量检查、相关工序间的交接检验以及专业工种之间等中间交接环节的质量管理和控制要求，还应包括满足施工图设计和功能要求的抽样检验制度等。施工单位还应通过内部的审核与管理者的评审，找出质量管理体系中存在的问题和薄弱环节，并制定改进的措施和跟踪检查落实等措施，使质量管理体系不断健全和完善。</w:t>
      </w:r>
    </w:p>
    <w:p w14:paraId="06087F88" w14:textId="132EA6C5" w:rsidR="001D5A89" w:rsidRDefault="001D5A89" w:rsidP="001D5A89">
      <w:pPr>
        <w:ind w:firstLineChars="200" w:firstLine="437"/>
        <w:jc w:val="both"/>
        <w:rPr>
          <w:szCs w:val="24"/>
        </w:rPr>
      </w:pPr>
      <w:r w:rsidRPr="001D5A89">
        <w:rPr>
          <w:rFonts w:hint="eastAsia"/>
          <w:szCs w:val="24"/>
        </w:rPr>
        <w:t>本规程附录</w:t>
      </w:r>
      <w:r w:rsidRPr="001D5A89">
        <w:rPr>
          <w:rFonts w:hint="eastAsia"/>
          <w:szCs w:val="24"/>
        </w:rPr>
        <w:t>B</w:t>
      </w:r>
      <w:r w:rsidRPr="001D5A89">
        <w:rPr>
          <w:rFonts w:hint="eastAsia"/>
          <w:szCs w:val="24"/>
        </w:rPr>
        <w:t>是施工现场质量管理检查记录，该记录有</w:t>
      </w:r>
      <w:r w:rsidRPr="001D5A89">
        <w:rPr>
          <w:rFonts w:hint="eastAsia"/>
          <w:szCs w:val="24"/>
        </w:rPr>
        <w:t>12</w:t>
      </w:r>
      <w:r w:rsidRPr="001D5A89">
        <w:rPr>
          <w:rFonts w:hint="eastAsia"/>
          <w:szCs w:val="24"/>
        </w:rPr>
        <w:t>条对施工单位的质量管理要求，要求施工单位建立相关的制度和做好相关的技术、设备配置，以确保施工质量。根据现场情况，如果还有其他的要求，可以</w:t>
      </w:r>
      <w:proofErr w:type="gramStart"/>
      <w:r w:rsidRPr="001D5A89">
        <w:rPr>
          <w:rFonts w:hint="eastAsia"/>
          <w:szCs w:val="24"/>
        </w:rPr>
        <w:t>一</w:t>
      </w:r>
      <w:proofErr w:type="gramEnd"/>
      <w:r w:rsidRPr="001D5A89">
        <w:rPr>
          <w:rFonts w:hint="eastAsia"/>
          <w:szCs w:val="24"/>
        </w:rPr>
        <w:t>并列上。</w:t>
      </w:r>
    </w:p>
    <w:p w14:paraId="784E75AE" w14:textId="723CFE96" w:rsidR="00D270A1" w:rsidRDefault="00D270A1" w:rsidP="00D270A1">
      <w:pPr>
        <w:jc w:val="both"/>
      </w:pPr>
      <w:r>
        <w:rPr>
          <w:b/>
          <w:bCs/>
        </w:rPr>
        <w:t>4</w:t>
      </w:r>
      <w:r>
        <w:rPr>
          <w:rFonts w:hint="eastAsia"/>
          <w:b/>
          <w:bCs/>
        </w:rPr>
        <w:t>.1.</w:t>
      </w:r>
      <w:r w:rsidR="00ED29FB">
        <w:rPr>
          <w:b/>
          <w:bCs/>
        </w:rPr>
        <w:t>12</w:t>
      </w:r>
      <w:r>
        <w:rPr>
          <w:rFonts w:hint="eastAsia"/>
          <w:b/>
          <w:bCs/>
        </w:rPr>
        <w:t xml:space="preserve">  </w:t>
      </w:r>
      <w:r w:rsidR="00BA7C56">
        <w:rPr>
          <w:rFonts w:hint="eastAsia"/>
        </w:rPr>
        <w:t>塑料管材</w:t>
      </w:r>
      <w:r w:rsidRPr="00D270A1">
        <w:rPr>
          <w:rFonts w:hint="eastAsia"/>
        </w:rPr>
        <w:t>膨胀系数较大，当堆放材料的库房或场地与管道安装的施工现场温差较大时，在现场应放置一段时间，使其管道表面温度接近于施工环境温度，</w:t>
      </w:r>
      <w:r w:rsidR="00BA7C56">
        <w:rPr>
          <w:rFonts w:hint="eastAsia"/>
        </w:rPr>
        <w:t>使</w:t>
      </w:r>
      <w:r w:rsidRPr="00D270A1">
        <w:rPr>
          <w:rFonts w:hint="eastAsia"/>
        </w:rPr>
        <w:t>管道的补偿措施更接近实际，</w:t>
      </w:r>
      <w:r w:rsidR="00BA7C56">
        <w:rPr>
          <w:rFonts w:hint="eastAsia"/>
        </w:rPr>
        <w:t>以</w:t>
      </w:r>
      <w:r w:rsidRPr="00D270A1">
        <w:rPr>
          <w:rFonts w:hint="eastAsia"/>
        </w:rPr>
        <w:t>确保工程质量。</w:t>
      </w:r>
    </w:p>
    <w:p w14:paraId="4869658F" w14:textId="542901A7" w:rsidR="00F918AC" w:rsidRDefault="0001432D" w:rsidP="00F918AC">
      <w:pPr>
        <w:jc w:val="both"/>
        <w:rPr>
          <w:bCs/>
        </w:rPr>
      </w:pPr>
      <w:r>
        <w:rPr>
          <w:b/>
          <w:bCs/>
        </w:rPr>
        <w:t>4</w:t>
      </w:r>
      <w:r w:rsidRPr="00317815">
        <w:rPr>
          <w:rFonts w:hint="eastAsia"/>
          <w:b/>
          <w:bCs/>
        </w:rPr>
        <w:t>.</w:t>
      </w:r>
      <w:r>
        <w:rPr>
          <w:b/>
          <w:bCs/>
        </w:rPr>
        <w:t>1</w:t>
      </w:r>
      <w:r w:rsidRPr="00317815">
        <w:rPr>
          <w:rFonts w:hint="eastAsia"/>
          <w:b/>
          <w:bCs/>
        </w:rPr>
        <w:t>.</w:t>
      </w:r>
      <w:r w:rsidRPr="00317815">
        <w:rPr>
          <w:b/>
          <w:bCs/>
        </w:rPr>
        <w:t>1</w:t>
      </w:r>
      <w:r w:rsidR="00BD6B97">
        <w:rPr>
          <w:b/>
          <w:bCs/>
        </w:rPr>
        <w:t>4</w:t>
      </w:r>
      <w:r w:rsidRPr="001C6676">
        <w:rPr>
          <w:rFonts w:ascii="微软雅黑" w:eastAsia="微软雅黑" w:hAnsi="微软雅黑" w:cs="微软雅黑" w:hint="eastAsia"/>
          <w:kern w:val="0"/>
          <w:sz w:val="21"/>
        </w:rPr>
        <w:t>〜</w:t>
      </w:r>
      <w:r>
        <w:rPr>
          <w:rFonts w:hint="eastAsia"/>
          <w:b/>
          <w:bCs/>
        </w:rPr>
        <w:t>4</w:t>
      </w:r>
      <w:r w:rsidRPr="000966E3">
        <w:rPr>
          <w:rFonts w:hint="eastAsia"/>
          <w:b/>
          <w:bCs/>
        </w:rPr>
        <w:t>.</w:t>
      </w:r>
      <w:r>
        <w:rPr>
          <w:b/>
          <w:bCs/>
        </w:rPr>
        <w:t>1</w:t>
      </w:r>
      <w:r w:rsidRPr="000966E3">
        <w:rPr>
          <w:rFonts w:hint="eastAsia"/>
          <w:b/>
          <w:bCs/>
        </w:rPr>
        <w:t>.1</w:t>
      </w:r>
      <w:r w:rsidR="00BD6B97">
        <w:rPr>
          <w:b/>
          <w:bCs/>
        </w:rPr>
        <w:t>5</w:t>
      </w:r>
      <w:r w:rsidRPr="00317815">
        <w:rPr>
          <w:rFonts w:hint="eastAsia"/>
          <w:b/>
          <w:bCs/>
        </w:rPr>
        <w:t xml:space="preserve">  </w:t>
      </w:r>
      <w:r w:rsidR="006B34E6" w:rsidRPr="00F5085F">
        <w:rPr>
          <w:rFonts w:hint="eastAsia"/>
          <w:bCs/>
        </w:rPr>
        <w:t>按照图纸</w:t>
      </w:r>
      <w:r w:rsidR="006B34E6">
        <w:rPr>
          <w:rFonts w:hint="eastAsia"/>
          <w:bCs/>
        </w:rPr>
        <w:t>施工是对施工的基本要求，但施工现场情况复杂，有一些细微的调整不可避免。施工调整应遵循不影响使用功能和保证安全，并且应在和设计方充分沟通的情况下，酌情进行。</w:t>
      </w:r>
    </w:p>
    <w:p w14:paraId="21C0B0F7" w14:textId="62114EC3" w:rsidR="00C94635" w:rsidRDefault="00C94635" w:rsidP="00C94635">
      <w:pPr>
        <w:pStyle w:val="2"/>
        <w:jc w:val="center"/>
        <w:rPr>
          <w:lang w:eastAsia="zh-CN"/>
        </w:rPr>
      </w:pPr>
      <w:bookmarkStart w:id="77" w:name="_Toc83818576"/>
      <w:bookmarkStart w:id="78" w:name="_Toc85634833"/>
      <w:r>
        <w:lastRenderedPageBreak/>
        <w:t>4</w:t>
      </w:r>
      <w:r w:rsidR="0044644D">
        <w:rPr>
          <w:rFonts w:hint="eastAsia"/>
        </w:rPr>
        <w:t>.2</w:t>
      </w:r>
      <w:r>
        <w:rPr>
          <w:rFonts w:hint="eastAsia"/>
        </w:rPr>
        <w:t xml:space="preserve"> </w:t>
      </w:r>
      <w:r>
        <w:t xml:space="preserve"> </w:t>
      </w:r>
      <w:r w:rsidR="009C749E">
        <w:rPr>
          <w:rFonts w:hint="eastAsia"/>
          <w:lang w:eastAsia="zh-CN"/>
        </w:rPr>
        <w:t>安装</w:t>
      </w:r>
      <w:r w:rsidR="0044644D">
        <w:rPr>
          <w:rFonts w:hint="eastAsia"/>
          <w:lang w:eastAsia="zh-CN"/>
        </w:rPr>
        <w:t>准备</w:t>
      </w:r>
      <w:bookmarkEnd w:id="77"/>
      <w:bookmarkEnd w:id="78"/>
    </w:p>
    <w:p w14:paraId="4EA1985A" w14:textId="45B98621" w:rsidR="000F4A7B" w:rsidRPr="000F4A7B" w:rsidRDefault="00C94635" w:rsidP="000F4A7B">
      <w:pPr>
        <w:rPr>
          <w:lang w:val="x-none"/>
        </w:rPr>
      </w:pPr>
      <w:r w:rsidRPr="00EC2EE3">
        <w:rPr>
          <w:b/>
          <w:bCs/>
        </w:rPr>
        <w:t>4</w:t>
      </w:r>
      <w:r w:rsidRPr="00EC2EE3">
        <w:rPr>
          <w:rFonts w:hint="eastAsia"/>
          <w:b/>
          <w:bCs/>
        </w:rPr>
        <w:t>.</w:t>
      </w:r>
      <w:r w:rsidR="000F4A7B">
        <w:rPr>
          <w:b/>
          <w:bCs/>
        </w:rPr>
        <w:t>2</w:t>
      </w:r>
      <w:r w:rsidRPr="00EC2EE3">
        <w:rPr>
          <w:rFonts w:hint="eastAsia"/>
          <w:b/>
          <w:bCs/>
        </w:rPr>
        <w:t>.</w:t>
      </w:r>
      <w:r w:rsidRPr="00EC2EE3">
        <w:rPr>
          <w:b/>
          <w:bCs/>
        </w:rPr>
        <w:t xml:space="preserve"> </w:t>
      </w:r>
      <w:r w:rsidR="000F4A7B">
        <w:rPr>
          <w:b/>
          <w:bCs/>
        </w:rPr>
        <w:t>2</w:t>
      </w:r>
      <w:r>
        <w:rPr>
          <w:rFonts w:hint="eastAsia"/>
          <w:b/>
          <w:bCs/>
        </w:rPr>
        <w:t xml:space="preserve">  </w:t>
      </w:r>
      <w:r w:rsidR="000F4A7B" w:rsidRPr="000F4A7B">
        <w:rPr>
          <w:rFonts w:hint="eastAsia"/>
          <w:lang w:val="x-none"/>
        </w:rPr>
        <w:t>在收到施工图审查机构审查合格的施工图设计文件后，建设单位应及时主持召开图纸会审会议，组织监理单位、施工单位等相关人员进行图纸会审，并整理会审问题清单，由建设单位提交设计单位。图纸会审由施工单位整理会议纪要，与会各方会签。</w:t>
      </w:r>
    </w:p>
    <w:p w14:paraId="67E2266E" w14:textId="66D25800" w:rsidR="000F4A7B" w:rsidRPr="00751496" w:rsidRDefault="000F4A7B" w:rsidP="00751496">
      <w:pPr>
        <w:ind w:firstLineChars="200" w:firstLine="437"/>
        <w:jc w:val="both"/>
        <w:rPr>
          <w:szCs w:val="24"/>
        </w:rPr>
      </w:pPr>
      <w:r w:rsidRPr="00751496">
        <w:rPr>
          <w:rFonts w:hint="eastAsia"/>
          <w:szCs w:val="24"/>
        </w:rPr>
        <w:t>图纸会审的一般程序：业主或监理方主持人发言→设计方图纸交底→施工方、监理方代表提问题→逐条研究→形成会审记录文件→签字、盖章后生效。</w:t>
      </w:r>
    </w:p>
    <w:p w14:paraId="71B52284" w14:textId="0E1A40C0" w:rsidR="002C0E40" w:rsidRDefault="00290EB1" w:rsidP="00290EB1">
      <w:pPr>
        <w:rPr>
          <w:lang w:val="x-none"/>
        </w:rPr>
      </w:pPr>
      <w:r w:rsidRPr="00EC2EE3">
        <w:rPr>
          <w:b/>
          <w:bCs/>
        </w:rPr>
        <w:t>4</w:t>
      </w:r>
      <w:r w:rsidRPr="00EC2EE3">
        <w:rPr>
          <w:rFonts w:hint="eastAsia"/>
          <w:b/>
          <w:bCs/>
        </w:rPr>
        <w:t>.</w:t>
      </w:r>
      <w:r>
        <w:rPr>
          <w:b/>
          <w:bCs/>
        </w:rPr>
        <w:t>2</w:t>
      </w:r>
      <w:r w:rsidRPr="00EC2EE3">
        <w:rPr>
          <w:rFonts w:hint="eastAsia"/>
          <w:b/>
          <w:bCs/>
        </w:rPr>
        <w:t>.</w:t>
      </w:r>
      <w:r w:rsidRPr="00EC2EE3">
        <w:rPr>
          <w:b/>
          <w:bCs/>
        </w:rPr>
        <w:t xml:space="preserve"> </w:t>
      </w:r>
      <w:r>
        <w:rPr>
          <w:b/>
          <w:bCs/>
        </w:rPr>
        <w:t>4</w:t>
      </w:r>
      <w:r>
        <w:rPr>
          <w:rFonts w:hint="eastAsia"/>
          <w:b/>
          <w:bCs/>
        </w:rPr>
        <w:t xml:space="preserve">  </w:t>
      </w:r>
      <w:r w:rsidRPr="000F4A7B">
        <w:rPr>
          <w:rFonts w:hint="eastAsia"/>
          <w:lang w:val="x-none"/>
        </w:rPr>
        <w:t>在</w:t>
      </w:r>
      <w:r w:rsidR="00FC6C1A" w:rsidRPr="00FC6C1A">
        <w:rPr>
          <w:rFonts w:hint="eastAsia"/>
          <w:lang w:val="x-none"/>
        </w:rPr>
        <w:t>建筑施工企业中</w:t>
      </w:r>
      <w:r w:rsidR="00FC6C1A">
        <w:rPr>
          <w:rFonts w:hint="eastAsia"/>
          <w:lang w:val="x-none"/>
        </w:rPr>
        <w:t>，</w:t>
      </w:r>
      <w:r w:rsidR="00FC6C1A" w:rsidRPr="00FC6C1A">
        <w:rPr>
          <w:rFonts w:hint="eastAsia"/>
          <w:lang w:val="x-none"/>
        </w:rPr>
        <w:t>技术交底</w:t>
      </w:r>
      <w:r w:rsidR="00FC6C1A">
        <w:rPr>
          <w:rFonts w:hint="eastAsia"/>
          <w:lang w:val="x-none"/>
        </w:rPr>
        <w:t>是一项基础性工作</w:t>
      </w:r>
      <w:r w:rsidR="00FC6C1A" w:rsidRPr="00FC6C1A">
        <w:rPr>
          <w:rFonts w:hint="eastAsia"/>
          <w:lang w:val="x-none"/>
        </w:rPr>
        <w:t>，</w:t>
      </w:r>
      <w:r w:rsidR="00FC6C1A">
        <w:rPr>
          <w:rFonts w:hint="eastAsia"/>
          <w:lang w:val="x-none"/>
        </w:rPr>
        <w:t>指的是</w:t>
      </w:r>
      <w:r w:rsidR="00FC6C1A" w:rsidRPr="00FC6C1A">
        <w:rPr>
          <w:rFonts w:hint="eastAsia"/>
          <w:lang w:val="x-none"/>
        </w:rPr>
        <w:t>在某一单位工程开工前，或一个分部、分项工程施工前，由</w:t>
      </w:r>
      <w:r w:rsidR="00390D86">
        <w:rPr>
          <w:rFonts w:hint="eastAsia"/>
          <w:lang w:val="x-none"/>
        </w:rPr>
        <w:t>技术</w:t>
      </w:r>
      <w:r w:rsidR="00FC6C1A" w:rsidRPr="00FC6C1A">
        <w:rPr>
          <w:rFonts w:hint="eastAsia"/>
          <w:lang w:val="x-none"/>
        </w:rPr>
        <w:t>主管向参与施工的人员进行的技术性交待，其目的是使施工人员对工程特点、技术质量要求、施工方法与措施和安全等方面有一个较详细的了解，以便于科学地组织施工，避免技术质量等事故的发生。各项技术交底记录也是工程技术档案资料中不可缺少的部分。</w:t>
      </w:r>
    </w:p>
    <w:p w14:paraId="73654E5B" w14:textId="59879B93" w:rsidR="00AC5A8D" w:rsidRDefault="00AC5A8D" w:rsidP="00AC5A8D">
      <w:pPr>
        <w:rPr>
          <w:lang w:val="x-none"/>
        </w:rPr>
      </w:pPr>
      <w:r w:rsidRPr="00EC2EE3">
        <w:rPr>
          <w:b/>
          <w:bCs/>
        </w:rPr>
        <w:t>4</w:t>
      </w:r>
      <w:r w:rsidRPr="00EC2EE3">
        <w:rPr>
          <w:rFonts w:hint="eastAsia"/>
          <w:b/>
          <w:bCs/>
        </w:rPr>
        <w:t>.</w:t>
      </w:r>
      <w:r>
        <w:rPr>
          <w:b/>
          <w:bCs/>
        </w:rPr>
        <w:t>2</w:t>
      </w:r>
      <w:r w:rsidRPr="00EC2EE3">
        <w:rPr>
          <w:rFonts w:hint="eastAsia"/>
          <w:b/>
          <w:bCs/>
        </w:rPr>
        <w:t>.</w:t>
      </w:r>
      <w:r w:rsidRPr="00EC2EE3">
        <w:rPr>
          <w:b/>
          <w:bCs/>
        </w:rPr>
        <w:t xml:space="preserve"> </w:t>
      </w:r>
      <w:r>
        <w:rPr>
          <w:b/>
          <w:bCs/>
        </w:rPr>
        <w:t>5</w:t>
      </w:r>
      <w:r>
        <w:rPr>
          <w:rFonts w:hint="eastAsia"/>
          <w:b/>
          <w:bCs/>
        </w:rPr>
        <w:t xml:space="preserve">  </w:t>
      </w:r>
      <w:r w:rsidRPr="000F4A7B">
        <w:rPr>
          <w:rFonts w:hint="eastAsia"/>
          <w:lang w:val="x-none"/>
        </w:rPr>
        <w:t>在</w:t>
      </w:r>
      <w:r w:rsidR="004B2059">
        <w:rPr>
          <w:rFonts w:hint="eastAsia"/>
          <w:lang w:val="x-none"/>
        </w:rPr>
        <w:t>工程中经常发现，</w:t>
      </w:r>
      <w:r w:rsidR="00C0078E">
        <w:rPr>
          <w:rFonts w:hint="eastAsia"/>
          <w:lang w:val="x-none"/>
        </w:rPr>
        <w:t>如</w:t>
      </w:r>
      <w:r w:rsidR="004B2059">
        <w:rPr>
          <w:rFonts w:hint="eastAsia"/>
          <w:lang w:val="x-none"/>
        </w:rPr>
        <w:t>一线施工</w:t>
      </w:r>
      <w:r w:rsidRPr="00AC5A8D">
        <w:rPr>
          <w:rFonts w:hint="eastAsia"/>
          <w:lang w:val="x-none"/>
        </w:rPr>
        <w:t>人员不了解各类管道材料的一般性能、操作的要点和安全生产规定，常</w:t>
      </w:r>
      <w:r w:rsidR="00C0078E">
        <w:rPr>
          <w:rFonts w:hint="eastAsia"/>
          <w:lang w:val="x-none"/>
        </w:rPr>
        <w:t>会</w:t>
      </w:r>
      <w:r w:rsidRPr="00AC5A8D">
        <w:rPr>
          <w:rFonts w:hint="eastAsia"/>
          <w:lang w:val="x-none"/>
        </w:rPr>
        <w:t>发生工程质量问题，因此本条强调应进行技术培训，必要时经考核持证上岗</w:t>
      </w:r>
      <w:r>
        <w:rPr>
          <w:rFonts w:hint="eastAsia"/>
          <w:lang w:val="x-none"/>
        </w:rPr>
        <w:t>。</w:t>
      </w:r>
    </w:p>
    <w:p w14:paraId="7D230264" w14:textId="425223D6" w:rsidR="00C80C17" w:rsidRDefault="0090624B" w:rsidP="00C0078E">
      <w:pPr>
        <w:jc w:val="both"/>
        <w:rPr>
          <w:lang w:val="x-none"/>
        </w:rPr>
      </w:pPr>
      <w:r w:rsidRPr="00EC2EE3">
        <w:rPr>
          <w:b/>
          <w:bCs/>
        </w:rPr>
        <w:t>4</w:t>
      </w:r>
      <w:r w:rsidRPr="00EC2EE3">
        <w:rPr>
          <w:rFonts w:hint="eastAsia"/>
          <w:b/>
          <w:bCs/>
        </w:rPr>
        <w:t>.</w:t>
      </w:r>
      <w:r>
        <w:rPr>
          <w:b/>
          <w:bCs/>
        </w:rPr>
        <w:t>2</w:t>
      </w:r>
      <w:r w:rsidRPr="00EC2EE3">
        <w:rPr>
          <w:rFonts w:hint="eastAsia"/>
          <w:b/>
          <w:bCs/>
        </w:rPr>
        <w:t>.</w:t>
      </w:r>
      <w:r w:rsidRPr="00EC2EE3">
        <w:rPr>
          <w:b/>
          <w:bCs/>
        </w:rPr>
        <w:t xml:space="preserve"> </w:t>
      </w:r>
      <w:r>
        <w:rPr>
          <w:b/>
          <w:bCs/>
        </w:rPr>
        <w:t>6</w:t>
      </w:r>
      <w:r>
        <w:rPr>
          <w:rFonts w:hint="eastAsia"/>
          <w:b/>
          <w:bCs/>
        </w:rPr>
        <w:t xml:space="preserve">  </w:t>
      </w:r>
      <w:r w:rsidR="00D17DB3">
        <w:rPr>
          <w:rFonts w:hint="eastAsia"/>
          <w:lang w:val="x-none"/>
        </w:rPr>
        <w:t>现行国家标准</w:t>
      </w:r>
      <w:r w:rsidR="00D17DB3" w:rsidRPr="00D17DB3">
        <w:rPr>
          <w:rFonts w:hint="eastAsia"/>
          <w:lang w:val="x-none"/>
        </w:rPr>
        <w:t>《高处作业分级》</w:t>
      </w:r>
      <w:r w:rsidR="00D17DB3" w:rsidRPr="00D17DB3">
        <w:rPr>
          <w:rFonts w:hint="eastAsia"/>
          <w:lang w:val="x-none"/>
        </w:rPr>
        <w:t>GB/T</w:t>
      </w:r>
      <w:r w:rsidR="00A37AC7">
        <w:t xml:space="preserve"> </w:t>
      </w:r>
      <w:r w:rsidR="00994F26">
        <w:rPr>
          <w:rFonts w:hint="eastAsia"/>
          <w:lang w:val="x-none"/>
        </w:rPr>
        <w:t>3608</w:t>
      </w:r>
      <w:r w:rsidR="00636D14">
        <w:rPr>
          <w:rFonts w:hint="eastAsia"/>
          <w:lang w:val="x-none"/>
        </w:rPr>
        <w:t>中</w:t>
      </w:r>
      <w:r w:rsidR="00994F26">
        <w:rPr>
          <w:rFonts w:hint="eastAsia"/>
          <w:lang w:val="x-none"/>
        </w:rPr>
        <w:t>规定</w:t>
      </w:r>
      <w:r w:rsidR="00A02869">
        <w:rPr>
          <w:rFonts w:hint="eastAsia"/>
          <w:lang w:val="x-none"/>
        </w:rPr>
        <w:t>，</w:t>
      </w:r>
      <w:r w:rsidR="00D17DB3" w:rsidRPr="00D17DB3">
        <w:rPr>
          <w:rFonts w:hint="eastAsia"/>
          <w:lang w:val="x-none"/>
        </w:rPr>
        <w:t>凡</w:t>
      </w:r>
      <w:r w:rsidR="00636D14" w:rsidRPr="00636D14">
        <w:rPr>
          <w:rFonts w:hint="eastAsia"/>
          <w:lang w:val="x-none"/>
        </w:rPr>
        <w:t>在距坠落高度基准面</w:t>
      </w:r>
      <w:r w:rsidR="00636D14" w:rsidRPr="00636D14">
        <w:rPr>
          <w:rFonts w:hint="eastAsia"/>
          <w:lang w:val="x-none"/>
        </w:rPr>
        <w:t>2 m</w:t>
      </w:r>
      <w:r w:rsidR="00636D14" w:rsidRPr="00636D14">
        <w:rPr>
          <w:rFonts w:hint="eastAsia"/>
          <w:lang w:val="x-none"/>
        </w:rPr>
        <w:t>或</w:t>
      </w:r>
      <w:r w:rsidR="00636D14" w:rsidRPr="00636D14">
        <w:rPr>
          <w:rFonts w:hint="eastAsia"/>
          <w:lang w:val="x-none"/>
        </w:rPr>
        <w:t>2 m</w:t>
      </w:r>
      <w:r w:rsidR="00636D14" w:rsidRPr="00636D14">
        <w:rPr>
          <w:rFonts w:hint="eastAsia"/>
          <w:lang w:val="x-none"/>
        </w:rPr>
        <w:t>以上有可能坠落的高处进行的作业</w:t>
      </w:r>
      <w:r w:rsidR="00636D14">
        <w:rPr>
          <w:rFonts w:hint="eastAsia"/>
          <w:lang w:val="x-none"/>
        </w:rPr>
        <w:t>，</w:t>
      </w:r>
      <w:r w:rsidR="00D17DB3" w:rsidRPr="00D17DB3">
        <w:rPr>
          <w:rFonts w:hint="eastAsia"/>
          <w:lang w:val="x-none"/>
        </w:rPr>
        <w:t>都称为高处作业</w:t>
      </w:r>
      <w:r w:rsidR="00FA3741">
        <w:rPr>
          <w:rFonts w:hint="eastAsia"/>
          <w:lang w:val="x-none"/>
        </w:rPr>
        <w:t>。</w:t>
      </w:r>
      <w:r w:rsidR="00D17DB3" w:rsidRPr="00D17DB3">
        <w:rPr>
          <w:rFonts w:hint="eastAsia"/>
          <w:lang w:val="x-none"/>
        </w:rPr>
        <w:t>在施工现场高处作业中</w:t>
      </w:r>
      <w:r w:rsidR="007267FA">
        <w:rPr>
          <w:rFonts w:hint="eastAsia"/>
          <w:lang w:val="x-none"/>
        </w:rPr>
        <w:t>，</w:t>
      </w:r>
      <w:r w:rsidR="00D17DB3" w:rsidRPr="00D17DB3">
        <w:rPr>
          <w:rFonts w:hint="eastAsia"/>
          <w:lang w:val="x-none"/>
        </w:rPr>
        <w:t>如果未采取防护措施或防护措施不到位、作业不当</w:t>
      </w:r>
      <w:r w:rsidR="007267FA">
        <w:rPr>
          <w:rFonts w:hint="eastAsia"/>
          <w:lang w:val="x-none"/>
        </w:rPr>
        <w:t>，</w:t>
      </w:r>
      <w:r w:rsidR="00D17DB3" w:rsidRPr="00D17DB3">
        <w:rPr>
          <w:rFonts w:hint="eastAsia"/>
          <w:lang w:val="x-none"/>
        </w:rPr>
        <w:t>都可能引发</w:t>
      </w:r>
      <w:r w:rsidR="007267FA">
        <w:rPr>
          <w:rFonts w:hint="eastAsia"/>
          <w:lang w:val="x-none"/>
        </w:rPr>
        <w:t>施工事故</w:t>
      </w:r>
      <w:r w:rsidR="00D17DB3" w:rsidRPr="00D17DB3">
        <w:rPr>
          <w:rFonts w:hint="eastAsia"/>
          <w:lang w:val="x-none"/>
        </w:rPr>
        <w:t>。</w:t>
      </w:r>
      <w:r w:rsidR="000E5491">
        <w:rPr>
          <w:rFonts w:hint="eastAsia"/>
          <w:lang w:val="x-none"/>
        </w:rPr>
        <w:t>高架桥一般高度在</w:t>
      </w:r>
      <w:r w:rsidR="00ED0286">
        <w:rPr>
          <w:rFonts w:hint="eastAsia"/>
          <w:lang w:val="x-none"/>
        </w:rPr>
        <w:t>4.5m</w:t>
      </w:r>
      <w:r w:rsidR="001B3EDE" w:rsidRPr="0059784E">
        <w:rPr>
          <w:rFonts w:hint="eastAsia"/>
          <w:bCs/>
        </w:rPr>
        <w:t>～</w:t>
      </w:r>
      <w:r w:rsidR="000E5491">
        <w:rPr>
          <w:rFonts w:hint="eastAsia"/>
          <w:lang w:val="x-none"/>
        </w:rPr>
        <w:t>10m</w:t>
      </w:r>
      <w:r w:rsidR="0052081A">
        <w:rPr>
          <w:rFonts w:hint="eastAsia"/>
          <w:lang w:val="x-none"/>
        </w:rPr>
        <w:t>之间</w:t>
      </w:r>
      <w:r w:rsidR="000E5491">
        <w:rPr>
          <w:rFonts w:hint="eastAsia"/>
          <w:lang w:val="x-none"/>
        </w:rPr>
        <w:t>，属于</w:t>
      </w:r>
      <w:r w:rsidR="000E5491" w:rsidRPr="00D17DB3">
        <w:rPr>
          <w:rFonts w:hint="eastAsia"/>
          <w:lang w:val="x-none"/>
        </w:rPr>
        <w:t>GB/T</w:t>
      </w:r>
      <w:r w:rsidR="002A6988">
        <w:t xml:space="preserve"> </w:t>
      </w:r>
      <w:r w:rsidR="000E5491">
        <w:rPr>
          <w:rFonts w:hint="eastAsia"/>
          <w:lang w:val="x-none"/>
        </w:rPr>
        <w:t>3608</w:t>
      </w:r>
      <w:r w:rsidR="000E5491">
        <w:rPr>
          <w:rFonts w:hint="eastAsia"/>
          <w:lang w:val="x-none"/>
        </w:rPr>
        <w:t>规定的高处，施工时应对施工人员进行相应的培训。目前我国安全生产监督管理部门对特种作业人员进行考核颁证管理，要求进行培训和考核，考核合格后颁</w:t>
      </w:r>
      <w:r w:rsidR="00216CE2">
        <w:rPr>
          <w:rFonts w:hint="eastAsia"/>
          <w:lang w:val="x-none"/>
        </w:rPr>
        <w:t>发证书</w:t>
      </w:r>
      <w:r w:rsidR="001D2C3C">
        <w:rPr>
          <w:rFonts w:hint="eastAsia"/>
          <w:lang w:val="x-none"/>
        </w:rPr>
        <w:t>。</w:t>
      </w:r>
      <w:r w:rsidR="00B942AB">
        <w:rPr>
          <w:rFonts w:hint="eastAsia"/>
          <w:lang w:val="x-none"/>
        </w:rPr>
        <w:t>高空作业对应的是《</w:t>
      </w:r>
      <w:r w:rsidR="00B942AB" w:rsidRPr="00B942AB">
        <w:rPr>
          <w:lang w:val="x-none"/>
        </w:rPr>
        <w:t>高处作业操作证</w:t>
      </w:r>
      <w:r w:rsidR="00B942AB">
        <w:rPr>
          <w:rFonts w:hint="eastAsia"/>
          <w:lang w:val="x-none"/>
        </w:rPr>
        <w:t>》</w:t>
      </w:r>
      <w:r w:rsidR="001D2C3C">
        <w:rPr>
          <w:rFonts w:hint="eastAsia"/>
          <w:lang w:val="x-none"/>
        </w:rPr>
        <w:t>，</w:t>
      </w:r>
      <w:r w:rsidR="00216CE2">
        <w:rPr>
          <w:rFonts w:hint="eastAsia"/>
          <w:lang w:val="x-none"/>
        </w:rPr>
        <w:t>施工单位施工前，应检查高空作业人员的证书，并进行相应的培训。</w:t>
      </w:r>
    </w:p>
    <w:p w14:paraId="505E38F6" w14:textId="0A379CA0" w:rsidR="00443CD6" w:rsidRDefault="00443CD6" w:rsidP="00447EBC">
      <w:r w:rsidRPr="00EC2EE3">
        <w:rPr>
          <w:b/>
          <w:bCs/>
        </w:rPr>
        <w:t>4</w:t>
      </w:r>
      <w:r w:rsidRPr="00EC2EE3">
        <w:rPr>
          <w:rFonts w:hint="eastAsia"/>
          <w:b/>
          <w:bCs/>
        </w:rPr>
        <w:t>.</w:t>
      </w:r>
      <w:r>
        <w:rPr>
          <w:b/>
          <w:bCs/>
        </w:rPr>
        <w:t>2</w:t>
      </w:r>
      <w:r w:rsidRPr="00EC2EE3">
        <w:rPr>
          <w:rFonts w:hint="eastAsia"/>
          <w:b/>
          <w:bCs/>
        </w:rPr>
        <w:t>.</w:t>
      </w:r>
      <w:r w:rsidRPr="00EC2EE3">
        <w:rPr>
          <w:b/>
          <w:bCs/>
        </w:rPr>
        <w:t xml:space="preserve"> </w:t>
      </w:r>
      <w:r>
        <w:rPr>
          <w:b/>
          <w:bCs/>
        </w:rPr>
        <w:t>8</w:t>
      </w:r>
      <w:r>
        <w:rPr>
          <w:rFonts w:hint="eastAsia"/>
          <w:b/>
          <w:bCs/>
        </w:rPr>
        <w:t xml:space="preserve">  </w:t>
      </w:r>
      <w:r w:rsidR="00447EBC" w:rsidRPr="00447EBC">
        <w:rPr>
          <w:rFonts w:hint="eastAsia"/>
          <w:bCs/>
        </w:rPr>
        <w:t>安装前</w:t>
      </w:r>
      <w:r w:rsidR="001D2C3C">
        <w:rPr>
          <w:rFonts w:hint="eastAsia"/>
          <w:bCs/>
        </w:rPr>
        <w:t>应</w:t>
      </w:r>
      <w:r w:rsidR="00447EBC" w:rsidRPr="00447EBC">
        <w:rPr>
          <w:rFonts w:hint="eastAsia"/>
          <w:bCs/>
        </w:rPr>
        <w:t>核验</w:t>
      </w:r>
      <w:r w:rsidR="00447EBC" w:rsidRPr="00B67DD0">
        <w:rPr>
          <w:rFonts w:hint="eastAsia"/>
        </w:rPr>
        <w:t>管材、管件的适配性</w:t>
      </w:r>
      <w:r w:rsidR="00447EBC">
        <w:rPr>
          <w:rFonts w:hint="eastAsia"/>
        </w:rPr>
        <w:t>，进一步确认材料之间是否匹配，</w:t>
      </w:r>
      <w:r w:rsidR="00A521AB">
        <w:rPr>
          <w:rFonts w:hint="eastAsia"/>
        </w:rPr>
        <w:t>使用</w:t>
      </w:r>
      <w:r w:rsidR="00447EBC">
        <w:rPr>
          <w:rFonts w:hint="eastAsia"/>
        </w:rPr>
        <w:t>是否准确。</w:t>
      </w:r>
    </w:p>
    <w:p w14:paraId="75FBACC4" w14:textId="2A1058A7" w:rsidR="00425C90" w:rsidRDefault="00425C90" w:rsidP="00425C90">
      <w:pPr>
        <w:pStyle w:val="2"/>
        <w:jc w:val="center"/>
        <w:rPr>
          <w:lang w:eastAsia="zh-CN"/>
        </w:rPr>
      </w:pPr>
      <w:bookmarkStart w:id="79" w:name="_Toc83818577"/>
      <w:bookmarkStart w:id="80" w:name="_Toc85634834"/>
      <w:r>
        <w:t>4</w:t>
      </w:r>
      <w:r>
        <w:rPr>
          <w:rFonts w:hint="eastAsia"/>
        </w:rPr>
        <w:t xml:space="preserve">.3 </w:t>
      </w:r>
      <w:r>
        <w:t xml:space="preserve"> </w:t>
      </w:r>
      <w:r>
        <w:rPr>
          <w:rFonts w:hint="eastAsia"/>
          <w:lang w:eastAsia="zh-CN"/>
        </w:rPr>
        <w:t>管道安装</w:t>
      </w:r>
      <w:bookmarkEnd w:id="79"/>
      <w:bookmarkEnd w:id="80"/>
    </w:p>
    <w:p w14:paraId="21B16918" w14:textId="23EE6FAD" w:rsidR="00912C6E" w:rsidRDefault="00912C6E" w:rsidP="00912C6E">
      <w:pPr>
        <w:rPr>
          <w:bCs/>
        </w:rPr>
      </w:pPr>
      <w:r>
        <w:rPr>
          <w:b/>
          <w:bCs/>
        </w:rPr>
        <w:t>4</w:t>
      </w:r>
      <w:r>
        <w:rPr>
          <w:rFonts w:hint="eastAsia"/>
          <w:b/>
          <w:bCs/>
        </w:rPr>
        <w:t>.</w:t>
      </w:r>
      <w:r w:rsidR="004F0560">
        <w:rPr>
          <w:b/>
          <w:bCs/>
        </w:rPr>
        <w:t>3.4</w:t>
      </w:r>
      <w:r w:rsidR="00CC3A33">
        <w:rPr>
          <w:rFonts w:hint="eastAsia"/>
          <w:b/>
          <w:bCs/>
        </w:rPr>
        <w:t xml:space="preserve">  </w:t>
      </w:r>
      <w:r w:rsidR="00D335B1" w:rsidRPr="00D335B1">
        <w:rPr>
          <w:rFonts w:hint="eastAsia"/>
          <w:bCs/>
        </w:rPr>
        <w:t>此要求参考</w:t>
      </w:r>
      <w:r w:rsidR="00D335B1">
        <w:rPr>
          <w:rFonts w:hint="eastAsia"/>
        </w:rPr>
        <w:t>《</w:t>
      </w:r>
      <w:r w:rsidR="00067831" w:rsidRPr="00067831">
        <w:rPr>
          <w:rFonts w:hint="eastAsia"/>
        </w:rPr>
        <w:t>建筑排水塑料管道工程技术规程</w:t>
      </w:r>
      <w:r w:rsidR="00D335B1">
        <w:rPr>
          <w:rFonts w:hint="eastAsia"/>
        </w:rPr>
        <w:t>》</w:t>
      </w:r>
      <w:r w:rsidR="00D335B1">
        <w:rPr>
          <w:rFonts w:hint="eastAsia"/>
          <w:bCs/>
        </w:rPr>
        <w:t>CJJ/T 29</w:t>
      </w:r>
      <w:r w:rsidR="00D335B1">
        <w:rPr>
          <w:rFonts w:hint="eastAsia"/>
          <w:bCs/>
        </w:rPr>
        <w:t>。</w:t>
      </w:r>
      <w:r w:rsidR="0059784E" w:rsidRPr="0059784E">
        <w:rPr>
          <w:rFonts w:hint="eastAsia"/>
          <w:bCs/>
        </w:rPr>
        <w:t>原《地上排水技术报告》</w:t>
      </w:r>
      <w:r w:rsidR="0059784E" w:rsidRPr="0059784E">
        <w:rPr>
          <w:bCs/>
        </w:rPr>
        <w:t>ISO 7024</w:t>
      </w:r>
      <w:r w:rsidR="0059784E" w:rsidRPr="0059784E">
        <w:rPr>
          <w:rFonts w:hint="eastAsia"/>
          <w:bCs/>
        </w:rPr>
        <w:t>第</w:t>
      </w:r>
      <w:r w:rsidR="0059784E" w:rsidRPr="0059784E">
        <w:rPr>
          <w:bCs/>
        </w:rPr>
        <w:t>5</w:t>
      </w:r>
      <w:r w:rsidR="004E600D">
        <w:rPr>
          <w:rFonts w:hint="eastAsia"/>
          <w:bCs/>
        </w:rPr>
        <w:t>.</w:t>
      </w:r>
      <w:r w:rsidR="0059784E" w:rsidRPr="0059784E">
        <w:rPr>
          <w:bCs/>
        </w:rPr>
        <w:t>2</w:t>
      </w:r>
      <w:r w:rsidR="0059784E" w:rsidRPr="0059784E">
        <w:rPr>
          <w:rFonts w:hint="eastAsia"/>
          <w:bCs/>
        </w:rPr>
        <w:t>条建议，无论是手工锯或</w:t>
      </w:r>
      <w:proofErr w:type="gramStart"/>
      <w:r w:rsidR="0059784E" w:rsidRPr="0059784E">
        <w:rPr>
          <w:rFonts w:hint="eastAsia"/>
          <w:bCs/>
        </w:rPr>
        <w:t>机械锯应采用</w:t>
      </w:r>
      <w:proofErr w:type="gramEnd"/>
      <w:r w:rsidR="0059784E" w:rsidRPr="0059784E">
        <w:rPr>
          <w:bCs/>
        </w:rPr>
        <w:t>7</w:t>
      </w:r>
      <w:r w:rsidR="0059784E" w:rsidRPr="0059784E">
        <w:rPr>
          <w:rFonts w:hint="eastAsia"/>
          <w:bCs/>
        </w:rPr>
        <w:t>～</w:t>
      </w:r>
      <w:r w:rsidR="0059784E" w:rsidRPr="0059784E">
        <w:rPr>
          <w:bCs/>
        </w:rPr>
        <w:t>10</w:t>
      </w:r>
      <w:r w:rsidR="0059784E" w:rsidRPr="0059784E">
        <w:rPr>
          <w:rFonts w:hint="eastAsia"/>
          <w:bCs/>
        </w:rPr>
        <w:t>个齿</w:t>
      </w:r>
      <w:r w:rsidR="0059784E" w:rsidRPr="0059784E">
        <w:rPr>
          <w:bCs/>
        </w:rPr>
        <w:t>/10mm</w:t>
      </w:r>
      <w:r w:rsidR="001A615F">
        <w:rPr>
          <w:rFonts w:hint="eastAsia"/>
          <w:bCs/>
        </w:rPr>
        <w:t>的锯条，</w:t>
      </w:r>
      <w:r w:rsidR="0059784E" w:rsidRPr="0059784E">
        <w:rPr>
          <w:rFonts w:hint="eastAsia"/>
          <w:bCs/>
        </w:rPr>
        <w:t>且管材</w:t>
      </w:r>
      <w:r w:rsidR="0059784E" w:rsidRPr="0059784E">
        <w:rPr>
          <w:rFonts w:hint="eastAsia"/>
          <w:bCs/>
        </w:rPr>
        <w:lastRenderedPageBreak/>
        <w:t>在锯断时应在导向工具中进行，以保证断面与轴线相垂直。端面毛刺应清除干净。坡口角度在上述报告中规定为</w:t>
      </w:r>
      <w:r w:rsidR="0059784E" w:rsidRPr="0059784E">
        <w:rPr>
          <w:bCs/>
        </w:rPr>
        <w:t>15°</w:t>
      </w:r>
      <w:r w:rsidR="0059784E" w:rsidRPr="0059784E">
        <w:rPr>
          <w:rFonts w:hint="eastAsia"/>
          <w:bCs/>
        </w:rPr>
        <w:t>～</w:t>
      </w:r>
      <w:r w:rsidR="0059784E" w:rsidRPr="0059784E">
        <w:rPr>
          <w:bCs/>
        </w:rPr>
        <w:t>45°</w:t>
      </w:r>
      <w:r w:rsidR="0059784E" w:rsidRPr="0059784E">
        <w:rPr>
          <w:rFonts w:hint="eastAsia"/>
          <w:bCs/>
        </w:rPr>
        <w:t>，一般为</w:t>
      </w:r>
      <w:r w:rsidR="0059784E" w:rsidRPr="0059784E">
        <w:rPr>
          <w:bCs/>
        </w:rPr>
        <w:t>15°</w:t>
      </w:r>
      <w:r w:rsidR="0059784E" w:rsidRPr="0059784E">
        <w:rPr>
          <w:rFonts w:hint="eastAsia"/>
          <w:bCs/>
        </w:rPr>
        <w:t>～</w:t>
      </w:r>
      <w:r w:rsidR="0059784E" w:rsidRPr="0059784E">
        <w:rPr>
          <w:bCs/>
        </w:rPr>
        <w:t>30°</w:t>
      </w:r>
      <w:r w:rsidR="0059784E" w:rsidRPr="0059784E">
        <w:rPr>
          <w:rFonts w:hint="eastAsia"/>
          <w:bCs/>
        </w:rPr>
        <w:t>。</w:t>
      </w:r>
    </w:p>
    <w:p w14:paraId="3E6C0F40" w14:textId="0D9CCE82" w:rsidR="00BD7E9E" w:rsidRPr="00F918AC" w:rsidRDefault="004C616F" w:rsidP="00BD7E9E">
      <w:pPr>
        <w:jc w:val="both"/>
        <w:rPr>
          <w:bCs/>
        </w:rPr>
      </w:pPr>
      <w:r>
        <w:rPr>
          <w:b/>
          <w:bCs/>
        </w:rPr>
        <w:t>4</w:t>
      </w:r>
      <w:r w:rsidRPr="00317815">
        <w:rPr>
          <w:rFonts w:hint="eastAsia"/>
          <w:b/>
          <w:bCs/>
        </w:rPr>
        <w:t>.</w:t>
      </w:r>
      <w:r>
        <w:rPr>
          <w:b/>
          <w:bCs/>
        </w:rPr>
        <w:t>3</w:t>
      </w:r>
      <w:r w:rsidRPr="00317815">
        <w:rPr>
          <w:rFonts w:hint="eastAsia"/>
          <w:b/>
          <w:bCs/>
        </w:rPr>
        <w:t>.</w:t>
      </w:r>
      <w:r>
        <w:rPr>
          <w:b/>
          <w:bCs/>
        </w:rPr>
        <w:t>8</w:t>
      </w:r>
      <w:r w:rsidRPr="001C6676">
        <w:rPr>
          <w:rFonts w:ascii="微软雅黑" w:eastAsia="微软雅黑" w:hAnsi="微软雅黑" w:cs="微软雅黑" w:hint="eastAsia"/>
          <w:kern w:val="0"/>
          <w:sz w:val="21"/>
        </w:rPr>
        <w:t>〜</w:t>
      </w:r>
      <w:r>
        <w:rPr>
          <w:rFonts w:hint="eastAsia"/>
          <w:b/>
          <w:bCs/>
        </w:rPr>
        <w:t>4</w:t>
      </w:r>
      <w:r w:rsidRPr="000966E3">
        <w:rPr>
          <w:rFonts w:hint="eastAsia"/>
          <w:b/>
          <w:bCs/>
        </w:rPr>
        <w:t>.</w:t>
      </w:r>
      <w:r>
        <w:rPr>
          <w:b/>
          <w:bCs/>
        </w:rPr>
        <w:t>3</w:t>
      </w:r>
      <w:r>
        <w:rPr>
          <w:rFonts w:hint="eastAsia"/>
          <w:b/>
          <w:bCs/>
        </w:rPr>
        <w:t>.9</w:t>
      </w:r>
      <w:r w:rsidRPr="00317815">
        <w:rPr>
          <w:rFonts w:hint="eastAsia"/>
          <w:b/>
          <w:bCs/>
        </w:rPr>
        <w:t xml:space="preserve">  </w:t>
      </w:r>
      <w:r w:rsidR="00BD7E9E">
        <w:rPr>
          <w:rFonts w:hint="eastAsia"/>
          <w:bCs/>
        </w:rPr>
        <w:t>雨水管道安装，一般施工顺序是：</w:t>
      </w:r>
      <w:r w:rsidR="00BD7E9E" w:rsidRPr="00F918AC">
        <w:rPr>
          <w:rFonts w:hint="eastAsia"/>
          <w:bCs/>
        </w:rPr>
        <w:t>安</w:t>
      </w:r>
      <w:r w:rsidR="001A615F">
        <w:rPr>
          <w:rFonts w:hint="eastAsia"/>
          <w:bCs/>
        </w:rPr>
        <w:t>装准备→加工预制→定位放线→组对（尺寸、接口符合要求）</w:t>
      </w:r>
      <w:r w:rsidR="00BD7E9E" w:rsidRPr="00F918AC">
        <w:rPr>
          <w:rFonts w:hint="eastAsia"/>
          <w:bCs/>
        </w:rPr>
        <w:t>→横管安装→竖管安装→</w:t>
      </w:r>
      <w:proofErr w:type="gramStart"/>
      <w:r w:rsidR="00BD7E9E" w:rsidRPr="00F918AC">
        <w:rPr>
          <w:rFonts w:hint="eastAsia"/>
          <w:bCs/>
        </w:rPr>
        <w:t>卡件固定→</w:t>
      </w:r>
      <w:proofErr w:type="gramEnd"/>
      <w:r w:rsidR="00BD7E9E" w:rsidRPr="00F918AC">
        <w:rPr>
          <w:rFonts w:hint="eastAsia"/>
          <w:bCs/>
        </w:rPr>
        <w:t>封堵洞口→接口检查→通水试验</w:t>
      </w:r>
      <w:r w:rsidR="00BD7E9E">
        <w:rPr>
          <w:rFonts w:hint="eastAsia"/>
          <w:bCs/>
        </w:rPr>
        <w:t>，</w:t>
      </w:r>
      <w:r w:rsidR="00BB135E">
        <w:rPr>
          <w:rFonts w:hint="eastAsia"/>
          <w:bCs/>
        </w:rPr>
        <w:t>整个过程</w:t>
      </w:r>
      <w:r w:rsidR="00BD7E9E">
        <w:rPr>
          <w:rFonts w:hint="eastAsia"/>
          <w:bCs/>
        </w:rPr>
        <w:t>自上而下、先横后竖、先主后支，连续施工。</w:t>
      </w:r>
    </w:p>
    <w:p w14:paraId="1F4ACF24" w14:textId="77777777" w:rsidR="00B470CF" w:rsidRDefault="0046558B" w:rsidP="00BD7E9E">
      <w:pPr>
        <w:jc w:val="both"/>
      </w:pPr>
      <w:r>
        <w:rPr>
          <w:b/>
          <w:bCs/>
        </w:rPr>
        <w:t>4</w:t>
      </w:r>
      <w:r>
        <w:rPr>
          <w:rFonts w:hint="eastAsia"/>
          <w:b/>
          <w:bCs/>
        </w:rPr>
        <w:t>.</w:t>
      </w:r>
      <w:r>
        <w:rPr>
          <w:b/>
          <w:bCs/>
        </w:rPr>
        <w:t>3.</w:t>
      </w:r>
      <w:r w:rsidR="008D3B99">
        <w:rPr>
          <w:b/>
          <w:bCs/>
        </w:rPr>
        <w:t>11</w:t>
      </w:r>
      <w:r w:rsidR="00BC5AC5" w:rsidRPr="001C6676">
        <w:rPr>
          <w:rFonts w:ascii="微软雅黑" w:eastAsia="微软雅黑" w:hAnsi="微软雅黑" w:cs="微软雅黑" w:hint="eastAsia"/>
          <w:kern w:val="0"/>
          <w:sz w:val="21"/>
        </w:rPr>
        <w:t>〜</w:t>
      </w:r>
      <w:r w:rsidR="00BC5AC5">
        <w:rPr>
          <w:rFonts w:hint="eastAsia"/>
          <w:b/>
          <w:bCs/>
        </w:rPr>
        <w:t>4</w:t>
      </w:r>
      <w:r w:rsidR="00BC5AC5" w:rsidRPr="000966E3">
        <w:rPr>
          <w:rFonts w:hint="eastAsia"/>
          <w:b/>
          <w:bCs/>
        </w:rPr>
        <w:t>.</w:t>
      </w:r>
      <w:r w:rsidR="00BC5AC5">
        <w:rPr>
          <w:b/>
          <w:bCs/>
        </w:rPr>
        <w:t>3</w:t>
      </w:r>
      <w:r w:rsidR="00BC5AC5">
        <w:rPr>
          <w:rFonts w:hint="eastAsia"/>
          <w:b/>
          <w:bCs/>
        </w:rPr>
        <w:t>.12</w:t>
      </w:r>
      <w:r>
        <w:rPr>
          <w:rFonts w:hint="eastAsia"/>
          <w:b/>
          <w:bCs/>
        </w:rPr>
        <w:t xml:space="preserve">  </w:t>
      </w:r>
      <w:r w:rsidR="008D3B99">
        <w:rPr>
          <w:rFonts w:hint="eastAsia"/>
          <w:bCs/>
        </w:rPr>
        <w:t>对于</w:t>
      </w:r>
      <w:r w:rsidR="008D3B99">
        <w:rPr>
          <w:rFonts w:hint="eastAsia"/>
        </w:rPr>
        <w:t>“</w:t>
      </w:r>
      <w:r w:rsidR="008D3B99" w:rsidRPr="004F4C1D">
        <w:rPr>
          <w:rFonts w:hint="eastAsia"/>
        </w:rPr>
        <w:t>重力流雨水排水系统</w:t>
      </w:r>
      <w:r w:rsidR="008D3B99">
        <w:rPr>
          <w:rFonts w:hint="eastAsia"/>
        </w:rPr>
        <w:t>”，坡度是影响排水能力的一个重要因素。桥梁因为地形的原因，可能会有各种形状的构造，安装雨水排水管道时，</w:t>
      </w:r>
      <w:r w:rsidR="00B470CF">
        <w:rPr>
          <w:rFonts w:hint="eastAsia"/>
        </w:rPr>
        <w:t>应注意重力排水的合理性，即横管</w:t>
      </w:r>
      <w:r w:rsidR="008D3B99">
        <w:rPr>
          <w:rFonts w:hint="eastAsia"/>
        </w:rPr>
        <w:t>要充分保证管道坡度，</w:t>
      </w:r>
      <w:r w:rsidR="00B470CF">
        <w:rPr>
          <w:rFonts w:hint="eastAsia"/>
        </w:rPr>
        <w:t>竖管要尽量垂直。</w:t>
      </w:r>
    </w:p>
    <w:p w14:paraId="1C509469" w14:textId="35A49F4B" w:rsidR="007C516D" w:rsidRPr="00BD7E9E" w:rsidRDefault="008D3B99" w:rsidP="00B470CF">
      <w:pPr>
        <w:ind w:firstLineChars="200" w:firstLine="437"/>
        <w:jc w:val="both"/>
      </w:pPr>
      <w:r>
        <w:rPr>
          <w:rFonts w:hint="eastAsia"/>
        </w:rPr>
        <w:t>施工</w:t>
      </w:r>
      <w:r w:rsidR="00253666">
        <w:rPr>
          <w:rFonts w:hint="eastAsia"/>
        </w:rPr>
        <w:t>时</w:t>
      </w:r>
      <w:r>
        <w:rPr>
          <w:rFonts w:hint="eastAsia"/>
        </w:rPr>
        <w:t>如果遇到</w:t>
      </w:r>
      <w:r w:rsidR="00B470CF">
        <w:rPr>
          <w:rFonts w:hint="eastAsia"/>
        </w:rPr>
        <w:t>横</w:t>
      </w:r>
      <w:r>
        <w:rPr>
          <w:rFonts w:hint="eastAsia"/>
        </w:rPr>
        <w:t>管坡度小于设计值，要和设计方沟通，采取相应的措施。</w:t>
      </w:r>
      <w:r w:rsidR="007C516D">
        <w:rPr>
          <w:rFonts w:hint="eastAsia"/>
        </w:rPr>
        <w:t>国家标准</w:t>
      </w:r>
      <w:r w:rsidR="007C516D" w:rsidRPr="004F4C1D">
        <w:rPr>
          <w:rFonts w:hint="eastAsia"/>
        </w:rPr>
        <w:t>《建筑给水排水设计标准》</w:t>
      </w:r>
      <w:r w:rsidR="007C516D">
        <w:rPr>
          <w:rFonts w:hint="eastAsia"/>
        </w:rPr>
        <w:t xml:space="preserve"> GB</w:t>
      </w:r>
      <w:r w:rsidR="0091369F">
        <w:t xml:space="preserve"> </w:t>
      </w:r>
      <w:r w:rsidR="007C516D">
        <w:rPr>
          <w:rFonts w:hint="eastAsia"/>
        </w:rPr>
        <w:t>50015</w:t>
      </w:r>
      <w:r w:rsidR="00253666">
        <w:t>-2019</w:t>
      </w:r>
      <w:r w:rsidR="007C516D">
        <w:rPr>
          <w:rFonts w:hint="eastAsia"/>
        </w:rPr>
        <w:t>中提到</w:t>
      </w:r>
      <w:r w:rsidR="005F4538">
        <w:rPr>
          <w:rFonts w:hint="eastAsia"/>
        </w:rPr>
        <w:t>，</w:t>
      </w:r>
      <w:r w:rsidR="005F4538" w:rsidRPr="005F4538">
        <w:rPr>
          <w:rFonts w:hint="eastAsia"/>
        </w:rPr>
        <w:t>建筑雨水管道横管的最小设计坡度</w:t>
      </w:r>
      <w:r w:rsidR="005F4538">
        <w:rPr>
          <w:rFonts w:hint="eastAsia"/>
        </w:rPr>
        <w:t>，</w:t>
      </w:r>
      <w:r w:rsidR="00B470CF">
        <w:rPr>
          <w:rFonts w:hint="eastAsia"/>
        </w:rPr>
        <w:t>塑料管为</w:t>
      </w:r>
      <w:r w:rsidR="00B470CF">
        <w:rPr>
          <w:rFonts w:hint="eastAsia"/>
        </w:rPr>
        <w:t xml:space="preserve"> 0.0050</w:t>
      </w:r>
      <w:r w:rsidR="00B470CF">
        <w:rPr>
          <w:rFonts w:hint="eastAsia"/>
        </w:rPr>
        <w:t>，该规定也适用于桥梁雨水横管的坡度。</w:t>
      </w:r>
    </w:p>
    <w:p w14:paraId="1D710B00" w14:textId="2E5D6C5F" w:rsidR="006552DC" w:rsidRDefault="0003436A" w:rsidP="00DE451B">
      <w:pPr>
        <w:jc w:val="both"/>
      </w:pPr>
      <w:r w:rsidRPr="00FF666D">
        <w:rPr>
          <w:b/>
          <w:bCs/>
        </w:rPr>
        <w:t>4</w:t>
      </w:r>
      <w:r w:rsidRPr="00FF666D">
        <w:rPr>
          <w:rFonts w:hint="eastAsia"/>
          <w:b/>
          <w:bCs/>
        </w:rPr>
        <w:t>.</w:t>
      </w:r>
      <w:r w:rsidRPr="00FF666D">
        <w:rPr>
          <w:b/>
          <w:bCs/>
        </w:rPr>
        <w:t>3.16</w:t>
      </w:r>
      <w:r w:rsidRPr="00DE451B">
        <w:rPr>
          <w:rFonts w:hint="eastAsia"/>
        </w:rPr>
        <w:t xml:space="preserve">  </w:t>
      </w:r>
      <w:r w:rsidR="00F31873" w:rsidRPr="00DE451B">
        <w:rPr>
          <w:rFonts w:hint="eastAsia"/>
        </w:rPr>
        <w:t>桥梁由桥梁梁体、支座、墩台等构成</w:t>
      </w:r>
      <w:r w:rsidR="006552DC" w:rsidRPr="00DE451B">
        <w:rPr>
          <w:rFonts w:hint="eastAsia"/>
        </w:rPr>
        <w:t>，不同桥梁</w:t>
      </w:r>
      <w:r w:rsidR="00532447">
        <w:rPr>
          <w:rFonts w:hint="eastAsia"/>
        </w:rPr>
        <w:t>构造</w:t>
      </w:r>
      <w:r w:rsidR="006552DC" w:rsidRPr="00DE451B">
        <w:rPr>
          <w:rFonts w:hint="eastAsia"/>
        </w:rPr>
        <w:t>不同。风、车、</w:t>
      </w:r>
      <w:proofErr w:type="gramStart"/>
      <w:r w:rsidR="006552DC" w:rsidRPr="00DE451B">
        <w:rPr>
          <w:rFonts w:hint="eastAsia"/>
        </w:rPr>
        <w:t>桥三者</w:t>
      </w:r>
      <w:proofErr w:type="gramEnd"/>
      <w:r w:rsidR="006552DC" w:rsidRPr="00DE451B">
        <w:rPr>
          <w:rFonts w:hint="eastAsia"/>
        </w:rPr>
        <w:t>之间相互作用，会</w:t>
      </w:r>
      <w:r w:rsidR="00532447">
        <w:rPr>
          <w:rFonts w:hint="eastAsia"/>
        </w:rPr>
        <w:t>使桥面</w:t>
      </w:r>
      <w:r w:rsidR="006552DC" w:rsidRPr="00DE451B">
        <w:rPr>
          <w:rFonts w:hint="eastAsia"/>
        </w:rPr>
        <w:t>产生震动，</w:t>
      </w:r>
      <w:r w:rsidR="00532447">
        <w:rPr>
          <w:rFonts w:hint="eastAsia"/>
        </w:rPr>
        <w:t>学术</w:t>
      </w:r>
      <w:r w:rsidR="006552DC" w:rsidRPr="00DE451B">
        <w:rPr>
          <w:rFonts w:hint="eastAsia"/>
        </w:rPr>
        <w:t>界也有风</w:t>
      </w:r>
      <w:r w:rsidR="006552DC" w:rsidRPr="00DE451B">
        <w:rPr>
          <w:rFonts w:hint="eastAsia"/>
        </w:rPr>
        <w:t>-</w:t>
      </w:r>
      <w:r w:rsidR="006552DC" w:rsidRPr="00DE451B">
        <w:rPr>
          <w:rFonts w:hint="eastAsia"/>
        </w:rPr>
        <w:t>车</w:t>
      </w:r>
      <w:r w:rsidR="006552DC" w:rsidRPr="00DE451B">
        <w:rPr>
          <w:rFonts w:hint="eastAsia"/>
        </w:rPr>
        <w:t>-</w:t>
      </w:r>
      <w:r w:rsidR="006552DC" w:rsidRPr="00DE451B">
        <w:rPr>
          <w:rFonts w:hint="eastAsia"/>
        </w:rPr>
        <w:t>桥耦合振动理论和应用研究</w:t>
      </w:r>
      <w:r w:rsidR="00532447">
        <w:rPr>
          <w:rFonts w:hint="eastAsia"/>
        </w:rPr>
        <w:t>来指导桥梁设计。桥梁设计时会充分考虑桥梁震动，并做了相关抗震措施，</w:t>
      </w:r>
      <w:r w:rsidR="0061556B">
        <w:rPr>
          <w:rFonts w:hint="eastAsia"/>
        </w:rPr>
        <w:t>但</w:t>
      </w:r>
      <w:r w:rsidR="00532447">
        <w:rPr>
          <w:rFonts w:hint="eastAsia"/>
        </w:rPr>
        <w:t>桥梁震动不可避免。</w:t>
      </w:r>
      <w:r w:rsidR="00036265">
        <w:rPr>
          <w:rFonts w:hint="eastAsia"/>
        </w:rPr>
        <w:t>桥梁雨水管道</w:t>
      </w:r>
      <w:r w:rsidR="00FF666D">
        <w:rPr>
          <w:rFonts w:hint="eastAsia"/>
        </w:rPr>
        <w:t>安装完成后，如果管道不做防震动措施，桥梁震动时，管道会变形损坏。</w:t>
      </w:r>
    </w:p>
    <w:p w14:paraId="3924EC07" w14:textId="5DC58C23" w:rsidR="00475B2D" w:rsidRDefault="00FF666D" w:rsidP="00475B2D">
      <w:pPr>
        <w:pStyle w:val="11"/>
        <w:jc w:val="both"/>
      </w:pPr>
      <w:r>
        <w:rPr>
          <w:rFonts w:hint="eastAsia"/>
        </w:rPr>
        <w:t>管道伸缩装置会补偿</w:t>
      </w:r>
      <w:r w:rsidR="0061556B">
        <w:rPr>
          <w:rFonts w:hint="eastAsia"/>
        </w:rPr>
        <w:t>由于桥梁震动管道所产生</w:t>
      </w:r>
      <w:r>
        <w:rPr>
          <w:rFonts w:hint="eastAsia"/>
        </w:rPr>
        <w:t>的位移，如</w:t>
      </w:r>
      <w:r w:rsidRPr="00FF666D">
        <w:rPr>
          <w:rFonts w:hint="eastAsia"/>
        </w:rPr>
        <w:t>图</w:t>
      </w:r>
      <w:r w:rsidRPr="00FF666D">
        <w:rPr>
          <w:rFonts w:hint="eastAsia"/>
        </w:rPr>
        <w:t xml:space="preserve"> </w:t>
      </w:r>
      <w:r w:rsidRPr="00FF666D">
        <w:t>4</w:t>
      </w:r>
      <w:r w:rsidRPr="00FF666D">
        <w:rPr>
          <w:rFonts w:hint="eastAsia"/>
        </w:rPr>
        <w:t>.</w:t>
      </w:r>
      <w:r w:rsidRPr="00FF666D">
        <w:t>3</w:t>
      </w:r>
      <w:r w:rsidRPr="00FF666D">
        <w:rPr>
          <w:rFonts w:hint="eastAsia"/>
        </w:rPr>
        <w:t>.</w:t>
      </w:r>
      <w:r w:rsidRPr="00FF666D">
        <w:t>16</w:t>
      </w:r>
      <w:r>
        <w:rPr>
          <w:rFonts w:hint="eastAsia"/>
        </w:rPr>
        <w:t>所示的</w:t>
      </w:r>
      <w:r w:rsidRPr="00FF666D">
        <w:rPr>
          <w:rFonts w:hint="eastAsia"/>
        </w:rPr>
        <w:t>柔性伸缩接头</w:t>
      </w:r>
      <w:r>
        <w:rPr>
          <w:rFonts w:hint="eastAsia"/>
        </w:rPr>
        <w:t>就是一种伸缩</w:t>
      </w:r>
      <w:r w:rsidR="0061556B">
        <w:rPr>
          <w:rFonts w:hint="eastAsia"/>
        </w:rPr>
        <w:t>补偿</w:t>
      </w:r>
      <w:r>
        <w:rPr>
          <w:rFonts w:hint="eastAsia"/>
        </w:rPr>
        <w:t>装置。</w:t>
      </w:r>
      <w:r w:rsidR="0007076E">
        <w:rPr>
          <w:rFonts w:hint="eastAsia"/>
        </w:rPr>
        <w:t>柔性伸缩接头由内带钢丝的特殊橡胶制成，</w:t>
      </w:r>
      <w:r w:rsidR="00475B2D">
        <w:rPr>
          <w:rFonts w:hint="eastAsia"/>
        </w:rPr>
        <w:t>可以拉伸也可以压缩，用以补偿雨水管道连接部位发生</w:t>
      </w:r>
      <w:r w:rsidR="0061556B">
        <w:rPr>
          <w:rFonts w:hint="eastAsia"/>
        </w:rPr>
        <w:t>的</w:t>
      </w:r>
      <w:r w:rsidR="00475B2D">
        <w:rPr>
          <w:rFonts w:hint="eastAsia"/>
        </w:rPr>
        <w:t>轴向伸缩和垂直轴向位移</w:t>
      </w:r>
      <w:r w:rsidR="00245267">
        <w:rPr>
          <w:rFonts w:hint="eastAsia"/>
        </w:rPr>
        <w:t>，能降低</w:t>
      </w:r>
      <w:r w:rsidR="0061556B">
        <w:rPr>
          <w:rFonts w:hint="eastAsia"/>
        </w:rPr>
        <w:t>因</w:t>
      </w:r>
      <w:r w:rsidR="00245267">
        <w:rPr>
          <w:rFonts w:hint="eastAsia"/>
        </w:rPr>
        <w:t>桥梁结构位移对管道</w:t>
      </w:r>
      <w:r w:rsidR="0061556B">
        <w:rPr>
          <w:rFonts w:hint="eastAsia"/>
        </w:rPr>
        <w:t>产生</w:t>
      </w:r>
      <w:r w:rsidR="00245267">
        <w:rPr>
          <w:rFonts w:hint="eastAsia"/>
        </w:rPr>
        <w:t>的破坏</w:t>
      </w:r>
      <w:r w:rsidR="00475B2D" w:rsidRPr="00667600">
        <w:rPr>
          <w:rFonts w:hint="eastAsia"/>
        </w:rPr>
        <w:t>。</w:t>
      </w:r>
      <w:r w:rsidR="00475B2D">
        <w:rPr>
          <w:rFonts w:hint="eastAsia"/>
        </w:rPr>
        <w:t>内在钢丝也能增强管柔性伸缩接头的抗压能力。</w:t>
      </w:r>
    </w:p>
    <w:p w14:paraId="3172A11B" w14:textId="0E104510" w:rsidR="00CA5B89" w:rsidRDefault="0061556B" w:rsidP="00475B2D">
      <w:pPr>
        <w:pStyle w:val="11"/>
        <w:jc w:val="both"/>
      </w:pPr>
      <w:r>
        <w:rPr>
          <w:rFonts w:hint="eastAsia"/>
        </w:rPr>
        <w:t>下</w:t>
      </w:r>
      <w:r w:rsidR="00CA5B89" w:rsidRPr="00FF666D">
        <w:rPr>
          <w:rFonts w:hint="eastAsia"/>
        </w:rPr>
        <w:t>图</w:t>
      </w:r>
      <w:r w:rsidR="00CA5B89" w:rsidRPr="00FF666D">
        <w:rPr>
          <w:rFonts w:hint="eastAsia"/>
        </w:rPr>
        <w:t xml:space="preserve"> </w:t>
      </w:r>
      <w:r w:rsidR="00CA5B89" w:rsidRPr="00FF666D">
        <w:t>4</w:t>
      </w:r>
      <w:r w:rsidR="00CA5B89" w:rsidRPr="00FF666D">
        <w:rPr>
          <w:rFonts w:hint="eastAsia"/>
        </w:rPr>
        <w:t>.</w:t>
      </w:r>
      <w:r w:rsidR="00CA5B89" w:rsidRPr="00FF666D">
        <w:t>3</w:t>
      </w:r>
      <w:r w:rsidR="00CA5B89" w:rsidRPr="00FF666D">
        <w:rPr>
          <w:rFonts w:hint="eastAsia"/>
        </w:rPr>
        <w:t>.</w:t>
      </w:r>
      <w:r w:rsidR="00CA5B89" w:rsidRPr="00FF666D">
        <w:t>1</w:t>
      </w:r>
      <w:r w:rsidR="00CA5B89">
        <w:t>6</w:t>
      </w:r>
      <w:r w:rsidR="00CA5B89">
        <w:rPr>
          <w:rFonts w:hint="eastAsia"/>
        </w:rPr>
        <w:t>中，</w:t>
      </w:r>
      <w:r w:rsidR="00CA5B89">
        <w:rPr>
          <w:rFonts w:hint="eastAsia"/>
        </w:rPr>
        <w:t>Z</w:t>
      </w:r>
      <w:r w:rsidR="00CA5B89">
        <w:t>1</w:t>
      </w:r>
      <w:r w:rsidR="00CA5B89">
        <w:rPr>
          <w:rFonts w:hint="eastAsia"/>
        </w:rPr>
        <w:t>是柔性伸缩接头能伸缩</w:t>
      </w:r>
      <w:r>
        <w:rPr>
          <w:rFonts w:hint="eastAsia"/>
        </w:rPr>
        <w:t>的</w:t>
      </w:r>
      <w:r w:rsidR="00CA5B89">
        <w:rPr>
          <w:rFonts w:hint="eastAsia"/>
        </w:rPr>
        <w:t>部位</w:t>
      </w:r>
      <w:r w:rsidR="00D07CC3">
        <w:rPr>
          <w:rFonts w:hint="eastAsia"/>
        </w:rPr>
        <w:t>在</w:t>
      </w:r>
      <w:r w:rsidR="00CA5B89">
        <w:rPr>
          <w:rFonts w:hint="eastAsia"/>
        </w:rPr>
        <w:t>自然</w:t>
      </w:r>
      <w:r w:rsidR="00D07CC3">
        <w:rPr>
          <w:rFonts w:hint="eastAsia"/>
        </w:rPr>
        <w:t>静止</w:t>
      </w:r>
      <w:r w:rsidR="00CA5B89">
        <w:rPr>
          <w:rFonts w:hint="eastAsia"/>
        </w:rPr>
        <w:t>状态下的长度，当管道</w:t>
      </w:r>
      <w:r>
        <w:rPr>
          <w:rFonts w:hint="eastAsia"/>
        </w:rPr>
        <w:t>发生</w:t>
      </w:r>
      <w:r w:rsidR="00CA5B89">
        <w:rPr>
          <w:rFonts w:hint="eastAsia"/>
        </w:rPr>
        <w:t>轴向</w:t>
      </w:r>
      <w:r w:rsidR="00D07CC3">
        <w:rPr>
          <w:rFonts w:hint="eastAsia"/>
        </w:rPr>
        <w:t>和</w:t>
      </w:r>
      <w:r w:rsidR="00CA5B89">
        <w:rPr>
          <w:rFonts w:hint="eastAsia"/>
        </w:rPr>
        <w:t>垂直轴向位移时，</w:t>
      </w:r>
      <w:r w:rsidR="00CA5B89">
        <w:rPr>
          <w:rFonts w:hint="eastAsia"/>
        </w:rPr>
        <w:t>Z</w:t>
      </w:r>
      <w:r w:rsidR="00CA5B89">
        <w:t>1</w:t>
      </w:r>
      <w:r w:rsidR="00CA5B89">
        <w:rPr>
          <w:rFonts w:hint="eastAsia"/>
        </w:rPr>
        <w:t>部位可以伸缩变形。</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8"/>
      </w:tblGrid>
      <w:tr w:rsidR="00490143" w14:paraId="2506C1EB" w14:textId="77777777" w:rsidTr="00D07ABA">
        <w:tc>
          <w:tcPr>
            <w:tcW w:w="8778" w:type="dxa"/>
            <w:vAlign w:val="center"/>
          </w:tcPr>
          <w:p w14:paraId="1AAAC9A7" w14:textId="2DB3DBEC" w:rsidR="00490143" w:rsidRDefault="00490143" w:rsidP="00D07ABA">
            <w:pPr>
              <w:jc w:val="center"/>
            </w:pPr>
            <w:r>
              <w:rPr>
                <w:noProof/>
              </w:rPr>
              <w:drawing>
                <wp:inline distT="0" distB="0" distL="0" distR="0" wp14:anchorId="6808BCFB" wp14:editId="3246D7A1">
                  <wp:extent cx="2282342" cy="1170215"/>
                  <wp:effectExtent l="0" t="0" r="0" b="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2282258" cy="1170172"/>
                          </a:xfrm>
                          <a:prstGeom prst="rect">
                            <a:avLst/>
                          </a:prstGeom>
                          <a:noFill/>
                          <a:ln w="9525">
                            <a:noFill/>
                            <a:miter lim="800000"/>
                            <a:headEnd/>
                            <a:tailEnd/>
                          </a:ln>
                        </pic:spPr>
                      </pic:pic>
                    </a:graphicData>
                  </a:graphic>
                </wp:inline>
              </w:drawing>
            </w:r>
          </w:p>
        </w:tc>
      </w:tr>
      <w:tr w:rsidR="0003436A" w:rsidRPr="003749D7" w14:paraId="5FE7C1CC" w14:textId="77777777" w:rsidTr="00D07ABA">
        <w:tc>
          <w:tcPr>
            <w:tcW w:w="8778" w:type="dxa"/>
            <w:vAlign w:val="center"/>
          </w:tcPr>
          <w:p w14:paraId="761D5F8E" w14:textId="1F379411" w:rsidR="0003436A" w:rsidRPr="003749D7" w:rsidRDefault="0003436A" w:rsidP="00007CD2">
            <w:pPr>
              <w:jc w:val="center"/>
              <w:rPr>
                <w:rFonts w:ascii="Times New Roman" w:hAnsi="Times New Roman"/>
                <w:szCs w:val="21"/>
              </w:rPr>
            </w:pPr>
            <w:r w:rsidRPr="0050786B">
              <w:rPr>
                <w:rFonts w:ascii="宋体" w:hAnsi="宋体" w:hint="eastAsia"/>
                <w:b/>
                <w:szCs w:val="21"/>
              </w:rPr>
              <w:t xml:space="preserve">图 </w:t>
            </w:r>
            <w:r w:rsidR="00007CD2">
              <w:rPr>
                <w:rFonts w:ascii="宋体" w:hAnsi="宋体"/>
                <w:b/>
                <w:szCs w:val="21"/>
              </w:rPr>
              <w:t>4</w:t>
            </w:r>
            <w:r w:rsidRPr="0050786B">
              <w:rPr>
                <w:rFonts w:ascii="宋体" w:hAnsi="宋体" w:hint="eastAsia"/>
                <w:b/>
                <w:szCs w:val="21"/>
              </w:rPr>
              <w:t>.</w:t>
            </w:r>
            <w:r w:rsidR="00007CD2">
              <w:rPr>
                <w:rFonts w:ascii="宋体" w:hAnsi="宋体"/>
                <w:b/>
                <w:szCs w:val="21"/>
              </w:rPr>
              <w:t>3</w:t>
            </w:r>
            <w:r w:rsidRPr="0050786B">
              <w:rPr>
                <w:rFonts w:ascii="宋体" w:hAnsi="宋体" w:hint="eastAsia"/>
                <w:b/>
                <w:szCs w:val="21"/>
              </w:rPr>
              <w:t>.</w:t>
            </w:r>
            <w:r w:rsidR="00007CD2">
              <w:rPr>
                <w:rFonts w:ascii="宋体" w:hAnsi="宋体"/>
                <w:b/>
                <w:szCs w:val="21"/>
              </w:rPr>
              <w:t>16</w:t>
            </w:r>
            <w:r w:rsidR="00490143">
              <w:rPr>
                <w:rFonts w:ascii="宋体" w:hAnsi="宋体" w:hint="eastAsia"/>
                <w:b/>
                <w:szCs w:val="21"/>
              </w:rPr>
              <w:t>柔性伸缩接头</w:t>
            </w:r>
          </w:p>
        </w:tc>
      </w:tr>
      <w:tr w:rsidR="0003436A" w:rsidRPr="003749D7" w14:paraId="51412477" w14:textId="77777777" w:rsidTr="00D07ABA">
        <w:tc>
          <w:tcPr>
            <w:tcW w:w="8778" w:type="dxa"/>
            <w:vAlign w:val="center"/>
          </w:tcPr>
          <w:p w14:paraId="5892144A" w14:textId="77777777" w:rsidR="00EE3784" w:rsidRDefault="00EE3784" w:rsidP="00EE3784">
            <w:pPr>
              <w:jc w:val="center"/>
              <w:rPr>
                <w:rFonts w:ascii="宋体" w:hAnsi="宋体"/>
                <w:szCs w:val="21"/>
              </w:rPr>
            </w:pPr>
            <w:r>
              <w:rPr>
                <w:rFonts w:ascii="宋体" w:hAnsi="宋体" w:hint="eastAsia"/>
                <w:szCs w:val="21"/>
              </w:rPr>
              <w:t>L</w:t>
            </w:r>
            <w:r>
              <w:rPr>
                <w:rFonts w:ascii="宋体" w:hAnsi="宋体"/>
                <w:szCs w:val="21"/>
              </w:rPr>
              <w:t>1</w:t>
            </w:r>
            <w:r w:rsidRPr="00904709">
              <w:rPr>
                <w:rFonts w:ascii="宋体" w:hAnsi="宋体" w:hint="eastAsia"/>
                <w:szCs w:val="21"/>
              </w:rPr>
              <w:t>—矩形截面长；</w:t>
            </w:r>
            <w:r>
              <w:rPr>
                <w:rFonts w:ascii="宋体" w:hAnsi="宋体" w:hint="eastAsia"/>
                <w:szCs w:val="21"/>
              </w:rPr>
              <w:t>L2</w:t>
            </w:r>
            <w:r w:rsidRPr="00904709">
              <w:rPr>
                <w:rFonts w:ascii="宋体" w:hAnsi="宋体" w:hint="eastAsia"/>
                <w:szCs w:val="21"/>
              </w:rPr>
              <w:t>—矩形截面宽</w:t>
            </w:r>
            <w:r w:rsidRPr="00ED0988">
              <w:rPr>
                <w:rFonts w:ascii="宋体" w:hAnsi="宋体" w:hint="eastAsia"/>
                <w:szCs w:val="21"/>
              </w:rPr>
              <w:t>；</w:t>
            </w:r>
          </w:p>
          <w:p w14:paraId="590288A6" w14:textId="5363AC3C" w:rsidR="0003436A" w:rsidRPr="003749D7" w:rsidRDefault="00EE3784" w:rsidP="00EE3784">
            <w:pPr>
              <w:jc w:val="center"/>
              <w:rPr>
                <w:rFonts w:ascii="宋体" w:hAnsi="宋体"/>
                <w:szCs w:val="21"/>
              </w:rPr>
            </w:pPr>
            <w:r>
              <w:rPr>
                <w:rFonts w:ascii="宋体" w:hAnsi="宋体" w:hint="eastAsia"/>
                <w:szCs w:val="21"/>
              </w:rPr>
              <w:lastRenderedPageBreak/>
              <w:t>Z</w:t>
            </w:r>
            <w:r w:rsidRPr="00ED0988">
              <w:rPr>
                <w:rFonts w:ascii="宋体" w:hAnsi="宋体" w:hint="eastAsia"/>
                <w:szCs w:val="21"/>
              </w:rPr>
              <w:t>—</w:t>
            </w:r>
            <w:r>
              <w:rPr>
                <w:rFonts w:hint="eastAsia"/>
              </w:rPr>
              <w:t>总长度</w:t>
            </w:r>
            <w:r>
              <w:rPr>
                <w:rFonts w:ascii="宋体" w:hAnsi="宋体" w:hint="eastAsia"/>
                <w:szCs w:val="21"/>
              </w:rPr>
              <w:t>；Z</w:t>
            </w:r>
            <w:r>
              <w:rPr>
                <w:rFonts w:ascii="宋体" w:hAnsi="宋体"/>
                <w:szCs w:val="21"/>
              </w:rPr>
              <w:t>1</w:t>
            </w:r>
            <w:r w:rsidRPr="00ED0988">
              <w:rPr>
                <w:rFonts w:ascii="宋体" w:hAnsi="宋体" w:hint="eastAsia"/>
                <w:szCs w:val="21"/>
              </w:rPr>
              <w:t>—</w:t>
            </w:r>
            <w:r w:rsidR="003300ED">
              <w:rPr>
                <w:rFonts w:ascii="宋体" w:hAnsi="宋体" w:hint="eastAsia"/>
                <w:szCs w:val="21"/>
              </w:rPr>
              <w:t>可伸缩部位自然长度</w:t>
            </w:r>
            <w:r w:rsidRPr="00ED0988">
              <w:rPr>
                <w:rFonts w:ascii="宋体" w:hAnsi="宋体" w:hint="eastAsia"/>
                <w:szCs w:val="21"/>
              </w:rPr>
              <w:t>；</w:t>
            </w:r>
            <w:r>
              <w:rPr>
                <w:rFonts w:ascii="宋体" w:hAnsi="宋体" w:hint="eastAsia"/>
                <w:szCs w:val="21"/>
              </w:rPr>
              <w:t>e</w:t>
            </w:r>
            <w:proofErr w:type="gramStart"/>
            <w:r w:rsidRPr="00ED0988">
              <w:rPr>
                <w:rFonts w:ascii="宋体" w:hAnsi="宋体" w:hint="eastAsia"/>
                <w:szCs w:val="21"/>
              </w:rPr>
              <w:t>—</w:t>
            </w:r>
            <w:r>
              <w:rPr>
                <w:rFonts w:hint="eastAsia"/>
              </w:rPr>
              <w:t>承口</w:t>
            </w:r>
            <w:proofErr w:type="gramEnd"/>
            <w:r>
              <w:rPr>
                <w:rFonts w:hint="eastAsia"/>
              </w:rPr>
              <w:t>壁厚</w:t>
            </w:r>
          </w:p>
        </w:tc>
      </w:tr>
    </w:tbl>
    <w:p w14:paraId="0D58326B" w14:textId="3FAF4056" w:rsidR="003D0949" w:rsidRDefault="009C2936" w:rsidP="003D0949">
      <w:r>
        <w:rPr>
          <w:b/>
          <w:bCs/>
        </w:rPr>
        <w:lastRenderedPageBreak/>
        <w:t>4</w:t>
      </w:r>
      <w:r>
        <w:rPr>
          <w:rFonts w:hint="eastAsia"/>
          <w:b/>
          <w:bCs/>
        </w:rPr>
        <w:t>.</w:t>
      </w:r>
      <w:r>
        <w:rPr>
          <w:b/>
          <w:bCs/>
        </w:rPr>
        <w:t>3</w:t>
      </w:r>
      <w:r>
        <w:rPr>
          <w:rFonts w:hint="eastAsia"/>
          <w:b/>
          <w:bCs/>
        </w:rPr>
        <w:t>.</w:t>
      </w:r>
      <w:r>
        <w:rPr>
          <w:b/>
          <w:bCs/>
        </w:rPr>
        <w:t>20</w:t>
      </w:r>
      <w:r>
        <w:rPr>
          <w:rFonts w:hint="eastAsia"/>
          <w:b/>
          <w:bCs/>
        </w:rPr>
        <w:t xml:space="preserve">  </w:t>
      </w:r>
      <w:r w:rsidR="00F30874">
        <w:rPr>
          <w:rFonts w:hint="eastAsia"/>
        </w:rPr>
        <w:t>桥梁的</w:t>
      </w:r>
      <w:r>
        <w:rPr>
          <w:rFonts w:hint="eastAsia"/>
        </w:rPr>
        <w:t>雨水</w:t>
      </w:r>
      <w:r w:rsidR="00047395">
        <w:rPr>
          <w:rFonts w:hint="eastAsia"/>
        </w:rPr>
        <w:t>不宜</w:t>
      </w:r>
      <w:r>
        <w:rPr>
          <w:rFonts w:hint="eastAsia"/>
        </w:rPr>
        <w:t>直接排放到地面，</w:t>
      </w:r>
      <w:r w:rsidR="00F30874">
        <w:rPr>
          <w:rFonts w:hint="eastAsia"/>
        </w:rPr>
        <w:t>容易</w:t>
      </w:r>
      <w:r>
        <w:rPr>
          <w:rFonts w:hint="eastAsia"/>
        </w:rPr>
        <w:t>造成</w:t>
      </w:r>
      <w:r w:rsidR="00C578F9">
        <w:rPr>
          <w:rFonts w:hint="eastAsia"/>
        </w:rPr>
        <w:t>路面</w:t>
      </w:r>
      <w:r w:rsidR="00047395">
        <w:rPr>
          <w:rFonts w:hint="eastAsia"/>
        </w:rPr>
        <w:t>雨水漫流，宜</w:t>
      </w:r>
      <w:r>
        <w:rPr>
          <w:rFonts w:hint="eastAsia"/>
        </w:rPr>
        <w:t>排放到市政道路的雨水管渠。</w:t>
      </w:r>
      <w:r w:rsidR="003D0949">
        <w:rPr>
          <w:rFonts w:hint="eastAsia"/>
        </w:rPr>
        <w:t>近年</w:t>
      </w:r>
      <w:r w:rsidR="00C578F9">
        <w:rPr>
          <w:rFonts w:hint="eastAsia"/>
        </w:rPr>
        <w:t>推广的海绵城市，提倡雨水复用，</w:t>
      </w:r>
      <w:r w:rsidR="003D0949">
        <w:rPr>
          <w:rFonts w:hint="eastAsia"/>
        </w:rPr>
        <w:t>雨水会被收集</w:t>
      </w:r>
      <w:r w:rsidR="00C578F9">
        <w:rPr>
          <w:rFonts w:hint="eastAsia"/>
        </w:rPr>
        <w:t>起来用于绿化等。</w:t>
      </w:r>
    </w:p>
    <w:p w14:paraId="04071680" w14:textId="11900BD7" w:rsidR="00AE53C5" w:rsidRDefault="0034750A" w:rsidP="00AE53C5">
      <w:pPr>
        <w:rPr>
          <w:lang w:val="x-none"/>
        </w:rPr>
      </w:pPr>
      <w:r>
        <w:rPr>
          <w:b/>
          <w:bCs/>
        </w:rPr>
        <w:t>4</w:t>
      </w:r>
      <w:r>
        <w:rPr>
          <w:rFonts w:hint="eastAsia"/>
          <w:b/>
          <w:bCs/>
        </w:rPr>
        <w:t>.</w:t>
      </w:r>
      <w:r>
        <w:rPr>
          <w:b/>
          <w:bCs/>
        </w:rPr>
        <w:t>3</w:t>
      </w:r>
      <w:r>
        <w:rPr>
          <w:rFonts w:hint="eastAsia"/>
          <w:b/>
          <w:bCs/>
        </w:rPr>
        <w:t>.</w:t>
      </w:r>
      <w:r>
        <w:rPr>
          <w:b/>
          <w:bCs/>
        </w:rPr>
        <w:t>24</w:t>
      </w:r>
      <w:r>
        <w:rPr>
          <w:rFonts w:hint="eastAsia"/>
          <w:b/>
          <w:bCs/>
        </w:rPr>
        <w:t xml:space="preserve">  </w:t>
      </w:r>
      <w:r w:rsidR="00AE53C5" w:rsidRPr="00AE53C5">
        <w:rPr>
          <w:rFonts w:hint="eastAsia"/>
          <w:lang w:val="x-none"/>
        </w:rPr>
        <w:t>管材或管件的粘合面有油污、灰尘、水渍或表面潮湿等，都会影响到粘结强度和密封性能，因此粘结前必须进行检查。</w:t>
      </w:r>
      <w:r w:rsidR="0061556B">
        <w:rPr>
          <w:rFonts w:hint="eastAsia"/>
          <w:lang w:val="x-none"/>
        </w:rPr>
        <w:t>表面应</w:t>
      </w:r>
      <w:r w:rsidR="00AE53C5" w:rsidRPr="00AE53C5">
        <w:rPr>
          <w:rFonts w:hint="eastAsia"/>
          <w:lang w:val="x-none"/>
        </w:rPr>
        <w:t>用软纸、细棉布或棉纱擦净，必要时还应用棉纱</w:t>
      </w:r>
      <w:proofErr w:type="gramStart"/>
      <w:r w:rsidR="00AE53C5" w:rsidRPr="00AE53C5">
        <w:rPr>
          <w:rFonts w:hint="eastAsia"/>
          <w:lang w:val="x-none"/>
        </w:rPr>
        <w:t>蘸</w:t>
      </w:r>
      <w:proofErr w:type="gramEnd"/>
      <w:r w:rsidR="00AE53C5" w:rsidRPr="00AE53C5">
        <w:rPr>
          <w:rFonts w:hint="eastAsia"/>
          <w:lang w:val="x-none"/>
        </w:rPr>
        <w:t>酒精或丙酮揩擦干净。管口插入深度标记是确保管端插入深度，以保证有足够的粘合面，确保粘结强度。</w:t>
      </w:r>
    </w:p>
    <w:p w14:paraId="7EB959F9" w14:textId="00DEEA6F" w:rsidR="00AE53C5" w:rsidRPr="006768B6" w:rsidRDefault="00AF0768" w:rsidP="00AF0768">
      <w:r>
        <w:rPr>
          <w:b/>
          <w:bCs/>
        </w:rPr>
        <w:t>4</w:t>
      </w:r>
      <w:r w:rsidRPr="00317815">
        <w:rPr>
          <w:rFonts w:hint="eastAsia"/>
          <w:b/>
          <w:bCs/>
        </w:rPr>
        <w:t>.</w:t>
      </w:r>
      <w:r>
        <w:rPr>
          <w:b/>
          <w:bCs/>
        </w:rPr>
        <w:t>3</w:t>
      </w:r>
      <w:r w:rsidRPr="00317815">
        <w:rPr>
          <w:rFonts w:hint="eastAsia"/>
          <w:b/>
          <w:bCs/>
        </w:rPr>
        <w:t>.</w:t>
      </w:r>
      <w:r>
        <w:rPr>
          <w:b/>
          <w:bCs/>
        </w:rPr>
        <w:t>27</w:t>
      </w:r>
      <w:r w:rsidRPr="001C6676">
        <w:rPr>
          <w:rFonts w:ascii="微软雅黑" w:eastAsia="微软雅黑" w:hAnsi="微软雅黑" w:cs="微软雅黑" w:hint="eastAsia"/>
          <w:kern w:val="0"/>
          <w:sz w:val="21"/>
        </w:rPr>
        <w:t>〜</w:t>
      </w:r>
      <w:r>
        <w:rPr>
          <w:rFonts w:hint="eastAsia"/>
          <w:b/>
          <w:bCs/>
        </w:rPr>
        <w:t>4</w:t>
      </w:r>
      <w:r w:rsidRPr="000966E3">
        <w:rPr>
          <w:rFonts w:hint="eastAsia"/>
          <w:b/>
          <w:bCs/>
        </w:rPr>
        <w:t>.</w:t>
      </w:r>
      <w:r>
        <w:rPr>
          <w:b/>
          <w:bCs/>
        </w:rPr>
        <w:t>3</w:t>
      </w:r>
      <w:r>
        <w:rPr>
          <w:rFonts w:hint="eastAsia"/>
          <w:b/>
          <w:bCs/>
        </w:rPr>
        <w:t xml:space="preserve">.30  </w:t>
      </w:r>
      <w:r w:rsidR="00AE53C5" w:rsidRPr="006768B6">
        <w:rPr>
          <w:rFonts w:hint="eastAsia"/>
        </w:rPr>
        <w:t>胶粘剂的黏度有普通型、中型和重型三类，生产企业一般生产普通型，在特殊的施工条件下，如潮湿、低温环境或管件与管材相配合偏差较大，宜采用黏度较高的中型和重型胶粘剂。中型和重型胶粘剂应由管材生产企业供应，施工队不宜在现场自行配置。</w:t>
      </w:r>
    </w:p>
    <w:p w14:paraId="61027F30" w14:textId="77777777" w:rsidR="00482E01" w:rsidRPr="002C1763" w:rsidRDefault="00482E01" w:rsidP="00482E01">
      <w:r>
        <w:rPr>
          <w:rFonts w:hint="eastAsia"/>
        </w:rPr>
        <w:t>胶粘剂、清洁剂是易燃品且易挥发，应注意消防安全，操作时应有良好通风条件。胶粘剂受温度影响较大，</w:t>
      </w:r>
      <w:r w:rsidR="00AE53C5" w:rsidRPr="006768B6">
        <w:rPr>
          <w:rFonts w:hint="eastAsia"/>
        </w:rPr>
        <w:t>冬季和寒冷地区施工应采取防寒、防冻措施</w:t>
      </w:r>
      <w:r>
        <w:rPr>
          <w:rFonts w:hint="eastAsia"/>
        </w:rPr>
        <w:t>，低于</w:t>
      </w:r>
      <w:r w:rsidRPr="002D72F4">
        <w:rPr>
          <w:rFonts w:hint="eastAsia"/>
        </w:rPr>
        <w:t>-10</w:t>
      </w:r>
      <w:r w:rsidRPr="002D72F4">
        <w:rPr>
          <w:rFonts w:hint="eastAsia"/>
        </w:rPr>
        <w:t>℃</w:t>
      </w:r>
      <w:r>
        <w:rPr>
          <w:rFonts w:hint="eastAsia"/>
        </w:rPr>
        <w:t>时，不宜进行粘合</w:t>
      </w:r>
      <w:r w:rsidRPr="002C610D">
        <w:rPr>
          <w:rFonts w:hint="eastAsia"/>
        </w:rPr>
        <w:t>连接。</w:t>
      </w:r>
    </w:p>
    <w:p w14:paraId="2D85000B" w14:textId="666BF2AD" w:rsidR="00045103" w:rsidRDefault="00045103" w:rsidP="00045103">
      <w:pPr>
        <w:rPr>
          <w:lang w:val="x-none"/>
        </w:rPr>
      </w:pPr>
      <w:r>
        <w:rPr>
          <w:b/>
          <w:bCs/>
        </w:rPr>
        <w:t>4</w:t>
      </w:r>
      <w:r>
        <w:rPr>
          <w:rFonts w:hint="eastAsia"/>
          <w:b/>
          <w:bCs/>
        </w:rPr>
        <w:t>.</w:t>
      </w:r>
      <w:r>
        <w:rPr>
          <w:b/>
          <w:bCs/>
        </w:rPr>
        <w:t>3</w:t>
      </w:r>
      <w:r>
        <w:rPr>
          <w:rFonts w:hint="eastAsia"/>
          <w:b/>
          <w:bCs/>
        </w:rPr>
        <w:t>.</w:t>
      </w:r>
      <w:r>
        <w:rPr>
          <w:b/>
          <w:bCs/>
        </w:rPr>
        <w:t>31</w:t>
      </w:r>
      <w:r>
        <w:rPr>
          <w:rFonts w:hint="eastAsia"/>
          <w:b/>
          <w:bCs/>
        </w:rPr>
        <w:t xml:space="preserve">  </w:t>
      </w:r>
      <w:proofErr w:type="gramStart"/>
      <w:r w:rsidR="00EE5E4A">
        <w:rPr>
          <w:rFonts w:hint="eastAsia"/>
          <w:lang w:val="x-none"/>
        </w:rPr>
        <w:t>管卡</w:t>
      </w:r>
      <w:r w:rsidR="006F2DBC">
        <w:rPr>
          <w:rFonts w:hint="eastAsia"/>
          <w:lang w:val="x-none"/>
        </w:rPr>
        <w:t>宜采用</w:t>
      </w:r>
      <w:proofErr w:type="gramEnd"/>
      <w:r w:rsidR="006F2DBC">
        <w:rPr>
          <w:rFonts w:hint="eastAsia"/>
          <w:lang w:val="x-none"/>
        </w:rPr>
        <w:t>不锈钢材质，坚固不易生锈，不宜采用</w:t>
      </w:r>
      <w:r w:rsidR="00EE5E4A">
        <w:rPr>
          <w:rFonts w:hint="eastAsia"/>
          <w:lang w:val="x-none"/>
        </w:rPr>
        <w:t>塑料</w:t>
      </w:r>
      <w:proofErr w:type="gramStart"/>
      <w:r w:rsidR="00D07ABA">
        <w:rPr>
          <w:rFonts w:hint="eastAsia"/>
          <w:lang w:val="x-none"/>
        </w:rPr>
        <w:t>材质</w:t>
      </w:r>
      <w:r w:rsidR="006F2DBC">
        <w:rPr>
          <w:rFonts w:hint="eastAsia"/>
          <w:lang w:val="x-none"/>
        </w:rPr>
        <w:t>管</w:t>
      </w:r>
      <w:proofErr w:type="gramEnd"/>
      <w:r w:rsidR="006F2DBC">
        <w:rPr>
          <w:rFonts w:hint="eastAsia"/>
          <w:lang w:val="x-none"/>
        </w:rPr>
        <w:t>卡。带有橡胶层的管卡可以</w:t>
      </w:r>
      <w:r w:rsidR="00EE5E4A">
        <w:rPr>
          <w:rFonts w:hint="eastAsia"/>
          <w:lang w:val="x-none"/>
        </w:rPr>
        <w:t>保护管道、缓冲震动和</w:t>
      </w:r>
      <w:r w:rsidR="006F2DBC">
        <w:rPr>
          <w:rFonts w:hint="eastAsia"/>
          <w:lang w:val="x-none"/>
        </w:rPr>
        <w:t>防滑，固定效果好。</w:t>
      </w:r>
    </w:p>
    <w:p w14:paraId="4C7CA514" w14:textId="274FF759" w:rsidR="005F481C" w:rsidRPr="005F481C" w:rsidRDefault="00887B4E" w:rsidP="00A8193E">
      <w:pPr>
        <w:rPr>
          <w:bCs/>
        </w:rPr>
      </w:pPr>
      <w:r>
        <w:rPr>
          <w:b/>
          <w:bCs/>
        </w:rPr>
        <w:t>4</w:t>
      </w:r>
      <w:r w:rsidRPr="00317815">
        <w:rPr>
          <w:rFonts w:hint="eastAsia"/>
          <w:b/>
          <w:bCs/>
        </w:rPr>
        <w:t>.</w:t>
      </w:r>
      <w:r>
        <w:rPr>
          <w:b/>
          <w:bCs/>
        </w:rPr>
        <w:t>3</w:t>
      </w:r>
      <w:r w:rsidRPr="00317815">
        <w:rPr>
          <w:rFonts w:hint="eastAsia"/>
          <w:b/>
          <w:bCs/>
        </w:rPr>
        <w:t>.</w:t>
      </w:r>
      <w:r>
        <w:rPr>
          <w:b/>
          <w:bCs/>
        </w:rPr>
        <w:t>32</w:t>
      </w:r>
      <w:r w:rsidRPr="001C6676">
        <w:rPr>
          <w:rFonts w:ascii="微软雅黑" w:eastAsia="微软雅黑" w:hAnsi="微软雅黑" w:cs="微软雅黑" w:hint="eastAsia"/>
          <w:kern w:val="0"/>
          <w:sz w:val="21"/>
        </w:rPr>
        <w:t>〜</w:t>
      </w:r>
      <w:r>
        <w:rPr>
          <w:rFonts w:hint="eastAsia"/>
          <w:b/>
          <w:bCs/>
        </w:rPr>
        <w:t>4</w:t>
      </w:r>
      <w:r w:rsidRPr="000966E3">
        <w:rPr>
          <w:rFonts w:hint="eastAsia"/>
          <w:b/>
          <w:bCs/>
        </w:rPr>
        <w:t>.</w:t>
      </w:r>
      <w:r>
        <w:rPr>
          <w:b/>
          <w:bCs/>
        </w:rPr>
        <w:t>3</w:t>
      </w:r>
      <w:r>
        <w:rPr>
          <w:rFonts w:hint="eastAsia"/>
          <w:b/>
          <w:bCs/>
        </w:rPr>
        <w:t>.3</w:t>
      </w:r>
      <w:r>
        <w:rPr>
          <w:b/>
          <w:bCs/>
        </w:rPr>
        <w:t>5</w:t>
      </w:r>
      <w:r w:rsidR="00746BC0">
        <w:rPr>
          <w:rFonts w:hint="eastAsia"/>
          <w:b/>
          <w:bCs/>
        </w:rPr>
        <w:t xml:space="preserve">  </w:t>
      </w:r>
      <w:r w:rsidR="002C2A1D">
        <w:rPr>
          <w:rFonts w:hint="eastAsia"/>
          <w:bCs/>
        </w:rPr>
        <w:t>管卡和支撑件</w:t>
      </w:r>
      <w:r w:rsidRPr="00887B4E">
        <w:rPr>
          <w:rFonts w:hint="eastAsia"/>
          <w:bCs/>
        </w:rPr>
        <w:t>是保证系统正常工作的重要一环，必须按规定设置管道</w:t>
      </w:r>
      <w:r>
        <w:rPr>
          <w:rFonts w:hint="eastAsia"/>
          <w:bCs/>
        </w:rPr>
        <w:t>管卡和</w:t>
      </w:r>
      <w:r w:rsidRPr="00887B4E">
        <w:rPr>
          <w:rFonts w:hint="eastAsia"/>
          <w:bCs/>
        </w:rPr>
        <w:t>支</w:t>
      </w:r>
      <w:r>
        <w:rPr>
          <w:rFonts w:hint="eastAsia"/>
          <w:bCs/>
        </w:rPr>
        <w:t>、吊</w:t>
      </w:r>
      <w:r w:rsidRPr="00887B4E">
        <w:rPr>
          <w:rFonts w:hint="eastAsia"/>
          <w:bCs/>
        </w:rPr>
        <w:t>架</w:t>
      </w:r>
      <w:r>
        <w:rPr>
          <w:rFonts w:hint="eastAsia"/>
          <w:bCs/>
        </w:rPr>
        <w:t>。管卡间距、</w:t>
      </w:r>
      <w:r w:rsidRPr="00887B4E">
        <w:rPr>
          <w:rFonts w:hint="eastAsia"/>
          <w:bCs/>
        </w:rPr>
        <w:t>支</w:t>
      </w:r>
      <w:r>
        <w:rPr>
          <w:rFonts w:hint="eastAsia"/>
          <w:bCs/>
        </w:rPr>
        <w:t>吊架</w:t>
      </w:r>
      <w:proofErr w:type="gramStart"/>
      <w:r w:rsidRPr="00887B4E">
        <w:rPr>
          <w:rFonts w:hint="eastAsia"/>
          <w:bCs/>
        </w:rPr>
        <w:t>距由于</w:t>
      </w:r>
      <w:proofErr w:type="gramEnd"/>
      <w:r w:rsidRPr="00887B4E">
        <w:rPr>
          <w:rFonts w:hint="eastAsia"/>
          <w:bCs/>
        </w:rPr>
        <w:t>我国没有实测资料</w:t>
      </w:r>
      <w:r>
        <w:rPr>
          <w:rFonts w:hint="eastAsia"/>
          <w:bCs/>
        </w:rPr>
        <w:t>，本规程根据</w:t>
      </w:r>
      <w:r w:rsidR="00A8193E">
        <w:rPr>
          <w:rFonts w:hint="eastAsia"/>
          <w:bCs/>
        </w:rPr>
        <w:t>“</w:t>
      </w:r>
      <w:r w:rsidR="00A8193E" w:rsidRPr="00A8193E">
        <w:rPr>
          <w:rFonts w:hint="eastAsia"/>
          <w:bCs/>
        </w:rPr>
        <w:t>郑州市四环高架桥雨水管道施工</w:t>
      </w:r>
      <w:r w:rsidR="00A8193E">
        <w:rPr>
          <w:rFonts w:hint="eastAsia"/>
          <w:bCs/>
        </w:rPr>
        <w:t>”项目</w:t>
      </w:r>
      <w:r w:rsidR="00683CA6">
        <w:rPr>
          <w:rFonts w:hint="eastAsia"/>
          <w:bCs/>
        </w:rPr>
        <w:t>施工实践</w:t>
      </w:r>
      <w:r w:rsidR="00A8193E">
        <w:rPr>
          <w:rFonts w:hint="eastAsia"/>
          <w:bCs/>
        </w:rPr>
        <w:t>，并参考</w:t>
      </w:r>
      <w:proofErr w:type="gramStart"/>
      <w:r w:rsidR="00A8193E">
        <w:rPr>
          <w:rFonts w:hint="eastAsia"/>
          <w:bCs/>
        </w:rPr>
        <w:t>现行行业</w:t>
      </w:r>
      <w:proofErr w:type="gramEnd"/>
      <w:r w:rsidR="00A8193E">
        <w:rPr>
          <w:rFonts w:hint="eastAsia"/>
          <w:bCs/>
        </w:rPr>
        <w:t>标准</w:t>
      </w:r>
      <w:r w:rsidR="0099248D">
        <w:rPr>
          <w:rFonts w:hint="eastAsia"/>
          <w:bCs/>
        </w:rPr>
        <w:t>《</w:t>
      </w:r>
      <w:r w:rsidR="0099248D" w:rsidRPr="0099248D">
        <w:rPr>
          <w:rFonts w:hint="eastAsia"/>
          <w:bCs/>
        </w:rPr>
        <w:t>建筑排水塑料管道工程技术规程</w:t>
      </w:r>
      <w:r w:rsidR="0099248D">
        <w:rPr>
          <w:rFonts w:hint="eastAsia"/>
          <w:bCs/>
        </w:rPr>
        <w:t>》</w:t>
      </w:r>
      <w:r w:rsidR="00A8193E">
        <w:rPr>
          <w:rFonts w:hint="eastAsia"/>
          <w:bCs/>
        </w:rPr>
        <w:t xml:space="preserve">CJJ/T 29 </w:t>
      </w:r>
      <w:r w:rsidR="00A8193E">
        <w:rPr>
          <w:rFonts w:hint="eastAsia"/>
          <w:bCs/>
        </w:rPr>
        <w:t>相关要求给出相关建议。</w:t>
      </w:r>
    </w:p>
    <w:p w14:paraId="4E6532E6" w14:textId="79D6DFD7" w:rsidR="00141599" w:rsidRDefault="00141599">
      <w:pPr>
        <w:spacing w:line="240" w:lineRule="auto"/>
        <w:rPr>
          <w:bCs/>
        </w:rPr>
      </w:pPr>
      <w:r>
        <w:rPr>
          <w:bCs/>
        </w:rPr>
        <w:br w:type="page"/>
      </w:r>
    </w:p>
    <w:p w14:paraId="7BAABAB2" w14:textId="0CD17C95" w:rsidR="007B2902" w:rsidRDefault="007B2902" w:rsidP="007B2902">
      <w:pPr>
        <w:pStyle w:val="1"/>
        <w:numPr>
          <w:ilvl w:val="0"/>
          <w:numId w:val="0"/>
        </w:numPr>
        <w:tabs>
          <w:tab w:val="left" w:pos="0"/>
        </w:tabs>
        <w:ind w:firstLine="403"/>
        <w:rPr>
          <w:lang w:eastAsia="zh-CN"/>
        </w:rPr>
      </w:pPr>
      <w:bookmarkStart w:id="81" w:name="_Toc83818578"/>
      <w:bookmarkStart w:id="82" w:name="_Toc85634835"/>
      <w:r>
        <w:rPr>
          <w:lang w:eastAsia="zh-CN"/>
        </w:rPr>
        <w:lastRenderedPageBreak/>
        <w:t>5</w:t>
      </w:r>
      <w:r>
        <w:rPr>
          <w:rFonts w:hint="eastAsia"/>
          <w:lang w:eastAsia="zh-CN"/>
        </w:rPr>
        <w:t xml:space="preserve"> </w:t>
      </w:r>
      <w:r>
        <w:rPr>
          <w:lang w:eastAsia="zh-CN"/>
        </w:rPr>
        <w:t xml:space="preserve"> </w:t>
      </w:r>
      <w:r>
        <w:rPr>
          <w:rFonts w:hint="eastAsia"/>
          <w:lang w:eastAsia="zh-CN"/>
        </w:rPr>
        <w:t>验收</w:t>
      </w:r>
      <w:bookmarkEnd w:id="81"/>
      <w:bookmarkEnd w:id="82"/>
    </w:p>
    <w:p w14:paraId="661C0179" w14:textId="60ED56A1" w:rsidR="005F481C" w:rsidRDefault="007B2902" w:rsidP="00A64E74">
      <w:pPr>
        <w:pStyle w:val="2"/>
        <w:jc w:val="center"/>
        <w:rPr>
          <w:lang w:eastAsia="zh-CN"/>
        </w:rPr>
      </w:pPr>
      <w:bookmarkStart w:id="83" w:name="_Toc83818579"/>
      <w:bookmarkStart w:id="84" w:name="_Toc85634836"/>
      <w:r>
        <w:t>5</w:t>
      </w:r>
      <w:r>
        <w:rPr>
          <w:rFonts w:hint="eastAsia"/>
        </w:rPr>
        <w:t xml:space="preserve">.1 </w:t>
      </w:r>
      <w:r>
        <w:t xml:space="preserve"> </w:t>
      </w:r>
      <w:r>
        <w:rPr>
          <w:rFonts w:hint="eastAsia"/>
          <w:lang w:eastAsia="zh-CN"/>
        </w:rPr>
        <w:t>一般要求</w:t>
      </w:r>
      <w:bookmarkEnd w:id="83"/>
      <w:bookmarkEnd w:id="84"/>
    </w:p>
    <w:p w14:paraId="47ED18A9" w14:textId="411EAE57" w:rsidR="000A22B9" w:rsidRPr="000A22B9" w:rsidRDefault="000A22B9" w:rsidP="00A64E74">
      <w:pPr>
        <w:rPr>
          <w:b/>
          <w:bCs/>
          <w:lang w:val="x-none"/>
        </w:rPr>
      </w:pPr>
      <w:r>
        <w:rPr>
          <w:b/>
          <w:bCs/>
          <w:lang w:val="x-none"/>
        </w:rPr>
        <w:t>5</w:t>
      </w:r>
      <w:r w:rsidRPr="00317815">
        <w:rPr>
          <w:rFonts w:hint="eastAsia"/>
          <w:b/>
          <w:bCs/>
        </w:rPr>
        <w:t>.</w:t>
      </w:r>
      <w:r>
        <w:rPr>
          <w:b/>
          <w:bCs/>
        </w:rPr>
        <w:t>1</w:t>
      </w:r>
      <w:r w:rsidRPr="00317815">
        <w:rPr>
          <w:rFonts w:hint="eastAsia"/>
          <w:b/>
          <w:bCs/>
        </w:rPr>
        <w:t>.</w:t>
      </w:r>
      <w:r>
        <w:rPr>
          <w:b/>
          <w:bCs/>
        </w:rPr>
        <w:t>3</w:t>
      </w:r>
      <w:r w:rsidRPr="001C6676">
        <w:rPr>
          <w:rFonts w:ascii="微软雅黑" w:eastAsia="微软雅黑" w:hAnsi="微软雅黑" w:cs="微软雅黑" w:hint="eastAsia"/>
          <w:kern w:val="0"/>
          <w:sz w:val="21"/>
        </w:rPr>
        <w:t>〜</w:t>
      </w:r>
      <w:r>
        <w:rPr>
          <w:rFonts w:hint="eastAsia"/>
          <w:b/>
          <w:bCs/>
        </w:rPr>
        <w:t>5</w:t>
      </w:r>
      <w:r w:rsidRPr="000966E3">
        <w:rPr>
          <w:rFonts w:hint="eastAsia"/>
          <w:b/>
          <w:bCs/>
        </w:rPr>
        <w:t>.</w:t>
      </w:r>
      <w:r>
        <w:rPr>
          <w:b/>
          <w:bCs/>
        </w:rPr>
        <w:t>1</w:t>
      </w:r>
      <w:r>
        <w:rPr>
          <w:rFonts w:hint="eastAsia"/>
          <w:b/>
          <w:bCs/>
        </w:rPr>
        <w:t>.</w:t>
      </w:r>
      <w:r>
        <w:rPr>
          <w:b/>
          <w:bCs/>
        </w:rPr>
        <w:t>4</w:t>
      </w:r>
      <w:r>
        <w:rPr>
          <w:rFonts w:hint="eastAsia"/>
          <w:b/>
          <w:bCs/>
        </w:rPr>
        <w:t xml:space="preserve">  </w:t>
      </w:r>
      <w:r w:rsidRPr="00DC4451">
        <w:rPr>
          <w:rFonts w:hint="eastAsia"/>
          <w:lang w:val="x-none"/>
        </w:rPr>
        <w:t>验收时，将建筑工程划分为单位工程、分部工程、分项工程和检验批的方式已被采纳和接受，在建筑工程验收过程中应用情况良好</w:t>
      </w:r>
      <w:r>
        <w:rPr>
          <w:rFonts w:hint="eastAsia"/>
          <w:lang w:val="x-none"/>
        </w:rPr>
        <w:t>。</w:t>
      </w:r>
      <w:r w:rsidRPr="001F5160">
        <w:rPr>
          <w:rFonts w:hint="eastAsia"/>
          <w:lang w:val="x-none"/>
        </w:rPr>
        <w:t>工程规模大小决定了工程项目的划分，规模较小的工程通常不划分验收批。应强调的是在工程具体应用时应按照工程施工合同或有关规定，在工程施工前由有关方共同确认</w:t>
      </w:r>
      <w:r>
        <w:rPr>
          <w:rFonts w:hint="eastAsia"/>
          <w:lang w:val="x-none"/>
        </w:rPr>
        <w:t>划分验收批</w:t>
      </w:r>
      <w:r w:rsidRPr="001F5160">
        <w:rPr>
          <w:rFonts w:hint="eastAsia"/>
          <w:lang w:val="x-none"/>
        </w:rPr>
        <w:t>。</w:t>
      </w:r>
      <w:r w:rsidR="00FA09DD">
        <w:rPr>
          <w:rFonts w:hint="eastAsia"/>
          <w:lang w:val="x-none"/>
        </w:rPr>
        <w:t>本规程</w:t>
      </w:r>
      <w:r w:rsidRPr="001F5160">
        <w:rPr>
          <w:rFonts w:hint="eastAsia"/>
          <w:lang w:val="x-none"/>
        </w:rPr>
        <w:t>附录</w:t>
      </w:r>
      <w:r>
        <w:rPr>
          <w:rFonts w:hint="eastAsia"/>
          <w:lang w:val="x-none"/>
        </w:rPr>
        <w:t>C</w:t>
      </w:r>
      <w:r w:rsidRPr="001F5160">
        <w:rPr>
          <w:rFonts w:hint="eastAsia"/>
          <w:lang w:val="x-none"/>
        </w:rPr>
        <w:t>在总结多年来实践的基础上，列出了有关的</w:t>
      </w:r>
      <w:r>
        <w:rPr>
          <w:rFonts w:hint="eastAsia"/>
          <w:lang w:val="x-none"/>
        </w:rPr>
        <w:t>检验批</w:t>
      </w:r>
      <w:r w:rsidRPr="001F5160">
        <w:rPr>
          <w:rFonts w:hint="eastAsia"/>
          <w:lang w:val="x-none"/>
        </w:rPr>
        <w:t>质量验收记录表样式</w:t>
      </w:r>
      <w:r>
        <w:rPr>
          <w:rFonts w:hint="eastAsia"/>
          <w:lang w:val="x-none"/>
        </w:rPr>
        <w:t>，可供质量验收时参考</w:t>
      </w:r>
      <w:r w:rsidRPr="001F5160">
        <w:rPr>
          <w:rFonts w:hint="eastAsia"/>
          <w:lang w:val="x-none"/>
        </w:rPr>
        <w:t>。</w:t>
      </w:r>
    </w:p>
    <w:p w14:paraId="695102DD" w14:textId="4141DB78" w:rsidR="00A64E74" w:rsidRDefault="00A64E74" w:rsidP="00A64E74">
      <w:pPr>
        <w:rPr>
          <w:lang w:val="x-none"/>
        </w:rPr>
      </w:pPr>
      <w:r>
        <w:rPr>
          <w:b/>
          <w:bCs/>
          <w:lang w:val="x-none"/>
        </w:rPr>
        <w:t>5</w:t>
      </w:r>
      <w:r>
        <w:rPr>
          <w:rFonts w:hint="eastAsia"/>
          <w:b/>
          <w:bCs/>
        </w:rPr>
        <w:t>.</w:t>
      </w:r>
      <w:r>
        <w:rPr>
          <w:b/>
          <w:bCs/>
        </w:rPr>
        <w:t>1</w:t>
      </w:r>
      <w:r>
        <w:rPr>
          <w:rFonts w:hint="eastAsia"/>
          <w:b/>
          <w:bCs/>
        </w:rPr>
        <w:t>.</w:t>
      </w:r>
      <w:r w:rsidR="00395E5A">
        <w:rPr>
          <w:b/>
          <w:bCs/>
        </w:rPr>
        <w:t>5</w:t>
      </w:r>
      <w:r>
        <w:rPr>
          <w:rFonts w:hint="eastAsia"/>
          <w:b/>
          <w:bCs/>
        </w:rPr>
        <w:t xml:space="preserve">  </w:t>
      </w:r>
      <w:r w:rsidR="00C0128F" w:rsidRPr="00C0128F">
        <w:rPr>
          <w:rFonts w:hint="eastAsia"/>
          <w:lang w:val="x-none"/>
        </w:rPr>
        <w:t>当工程规模较大时，可考虑设置子</w:t>
      </w:r>
      <w:r w:rsidR="00C0128F">
        <w:rPr>
          <w:rFonts w:hint="eastAsia"/>
          <w:lang w:val="x-none"/>
        </w:rPr>
        <w:t>分项工程。</w:t>
      </w:r>
      <w:r w:rsidR="00C0128F" w:rsidRPr="00C0128F">
        <w:rPr>
          <w:rFonts w:hint="eastAsia"/>
          <w:lang w:val="x-none"/>
        </w:rPr>
        <w:t>分项工程质量验收合格的条件是分项工程所含的验收</w:t>
      </w:r>
      <w:proofErr w:type="gramStart"/>
      <w:r w:rsidR="00C0128F" w:rsidRPr="00C0128F">
        <w:rPr>
          <w:rFonts w:hint="eastAsia"/>
          <w:lang w:val="x-none"/>
        </w:rPr>
        <w:t>批均验</w:t>
      </w:r>
      <w:r w:rsidR="00C0128F">
        <w:rPr>
          <w:rFonts w:hint="eastAsia"/>
          <w:lang w:val="x-none"/>
        </w:rPr>
        <w:t>收</w:t>
      </w:r>
      <w:proofErr w:type="gramEnd"/>
      <w:r w:rsidR="00C0128F">
        <w:rPr>
          <w:rFonts w:hint="eastAsia"/>
          <w:lang w:val="x-none"/>
        </w:rPr>
        <w:t>合格。当工程不设验收批时，分项工程即为质量验收基本单元</w:t>
      </w:r>
      <w:r w:rsidR="00C0128F" w:rsidRPr="00C0128F">
        <w:rPr>
          <w:rFonts w:hint="eastAsia"/>
          <w:lang w:val="x-none"/>
        </w:rPr>
        <w:t>。</w:t>
      </w:r>
    </w:p>
    <w:p w14:paraId="03E2D064" w14:textId="738F7C4F" w:rsidR="00C0128F" w:rsidRDefault="004E4CE9" w:rsidP="005860AD">
      <w:pPr>
        <w:rPr>
          <w:lang w:val="x-none"/>
        </w:rPr>
      </w:pPr>
      <w:r>
        <w:rPr>
          <w:b/>
          <w:bCs/>
          <w:lang w:val="x-none"/>
        </w:rPr>
        <w:t>5</w:t>
      </w:r>
      <w:r>
        <w:rPr>
          <w:rFonts w:hint="eastAsia"/>
          <w:b/>
          <w:bCs/>
        </w:rPr>
        <w:t>.</w:t>
      </w:r>
      <w:r>
        <w:rPr>
          <w:b/>
          <w:bCs/>
        </w:rPr>
        <w:t>1</w:t>
      </w:r>
      <w:r>
        <w:rPr>
          <w:rFonts w:hint="eastAsia"/>
          <w:b/>
          <w:bCs/>
        </w:rPr>
        <w:t>.</w:t>
      </w:r>
      <w:r w:rsidR="00395E5A">
        <w:rPr>
          <w:b/>
          <w:bCs/>
        </w:rPr>
        <w:t>6</w:t>
      </w:r>
      <w:r>
        <w:rPr>
          <w:rFonts w:hint="eastAsia"/>
          <w:b/>
          <w:bCs/>
        </w:rPr>
        <w:t xml:space="preserve">  </w:t>
      </w:r>
      <w:r w:rsidRPr="004E4CE9">
        <w:rPr>
          <w:rFonts w:hint="eastAsia"/>
          <w:lang w:val="x-none"/>
        </w:rPr>
        <w:t>隐</w:t>
      </w:r>
      <w:r w:rsidR="0021398A">
        <w:rPr>
          <w:rFonts w:hint="eastAsia"/>
          <w:lang w:val="x-none"/>
        </w:rPr>
        <w:t>蔽工程出现的问题较多，处理较困难，给使用者、用户和管理者带来很多麻烦，并且</w:t>
      </w:r>
      <w:r w:rsidR="0021398A" w:rsidRPr="0021398A">
        <w:rPr>
          <w:rFonts w:hint="eastAsia"/>
          <w:lang w:val="x-none"/>
        </w:rPr>
        <w:t>隐蔽工程在隐蔽后难以检验，因此隐蔽工程在隐蔽前应进行验收，验收合格后方可继续施工。</w:t>
      </w:r>
    </w:p>
    <w:p w14:paraId="2B543536" w14:textId="5A0869F6" w:rsidR="005860AD" w:rsidRPr="005860AD" w:rsidRDefault="005860AD" w:rsidP="005860AD">
      <w:pPr>
        <w:rPr>
          <w:lang w:val="x-none"/>
        </w:rPr>
      </w:pPr>
      <w:r>
        <w:rPr>
          <w:b/>
          <w:bCs/>
          <w:lang w:val="x-none"/>
        </w:rPr>
        <w:t>5</w:t>
      </w:r>
      <w:r>
        <w:rPr>
          <w:rFonts w:hint="eastAsia"/>
          <w:b/>
          <w:bCs/>
        </w:rPr>
        <w:t>.</w:t>
      </w:r>
      <w:r>
        <w:rPr>
          <w:b/>
          <w:bCs/>
        </w:rPr>
        <w:t>1</w:t>
      </w:r>
      <w:r>
        <w:rPr>
          <w:rFonts w:hint="eastAsia"/>
          <w:b/>
          <w:bCs/>
        </w:rPr>
        <w:t>.</w:t>
      </w:r>
      <w:r>
        <w:rPr>
          <w:b/>
          <w:bCs/>
        </w:rPr>
        <w:t>1</w:t>
      </w:r>
      <w:r w:rsidR="00395E5A">
        <w:rPr>
          <w:b/>
          <w:bCs/>
        </w:rPr>
        <w:t>3</w:t>
      </w:r>
      <w:r>
        <w:rPr>
          <w:rFonts w:hint="eastAsia"/>
          <w:b/>
          <w:bCs/>
        </w:rPr>
        <w:t xml:space="preserve">  </w:t>
      </w:r>
      <w:r w:rsidR="00F47BD0">
        <w:rPr>
          <w:rFonts w:hint="eastAsia"/>
          <w:lang w:val="x-none"/>
        </w:rPr>
        <w:t>本条规定参考</w:t>
      </w:r>
      <w:r>
        <w:rPr>
          <w:rFonts w:hint="eastAsia"/>
          <w:lang w:val="x-none"/>
        </w:rPr>
        <w:t>行业标准</w:t>
      </w:r>
      <w:r w:rsidRPr="005860AD">
        <w:rPr>
          <w:rFonts w:hint="eastAsia"/>
          <w:lang w:val="x-none"/>
        </w:rPr>
        <w:t>《给水排水管道工程施工及验收规范》</w:t>
      </w:r>
      <w:r w:rsidRPr="005860AD">
        <w:rPr>
          <w:rFonts w:hint="eastAsia"/>
          <w:lang w:val="x-none"/>
        </w:rPr>
        <w:t>GB</w:t>
      </w:r>
      <w:r>
        <w:rPr>
          <w:lang w:val="x-none"/>
        </w:rPr>
        <w:t xml:space="preserve"> </w:t>
      </w:r>
      <w:r>
        <w:rPr>
          <w:rFonts w:hint="eastAsia"/>
          <w:lang w:val="x-none"/>
        </w:rPr>
        <w:t>50268</w:t>
      </w:r>
      <w:r w:rsidR="00E61AD9">
        <w:rPr>
          <w:lang w:val="x-none"/>
        </w:rPr>
        <w:t>-2008</w:t>
      </w:r>
      <w:r w:rsidR="00F47BD0">
        <w:rPr>
          <w:rFonts w:hint="eastAsia"/>
          <w:lang w:val="x-none"/>
        </w:rPr>
        <w:t>制定，其</w:t>
      </w:r>
      <w:r w:rsidRPr="005860AD">
        <w:rPr>
          <w:rFonts w:hint="eastAsia"/>
          <w:lang w:val="x-none"/>
        </w:rPr>
        <w:t>规定了给排水管道工程质量验收不合格品处理的具体规定：返修，系指对工程不符合标准的部位采取整修等措施；返工，系指对不符合标准的部位采取的重新制作、重新施工等措施，返工或返修的验收批或分项工程可以重新验收和评定质量合格。正常情况下，不合格品应在验收批检验或验收时发现，并应及时得</w:t>
      </w:r>
      <w:r w:rsidR="00F47BD0">
        <w:rPr>
          <w:rFonts w:hint="eastAsia"/>
          <w:lang w:val="x-none"/>
        </w:rPr>
        <w:t>到处理，否则将影响后续验收批和相关的分项、分部工程的验收。</w:t>
      </w:r>
      <w:r w:rsidRPr="005860AD">
        <w:rPr>
          <w:rFonts w:hint="eastAsia"/>
          <w:lang w:val="x-none"/>
        </w:rPr>
        <w:t>规范从“强化验收”促进“过程控制”</w:t>
      </w:r>
      <w:r w:rsidR="00F47BD0">
        <w:rPr>
          <w:rFonts w:hint="eastAsia"/>
          <w:lang w:val="x-none"/>
        </w:rPr>
        <w:t>的</w:t>
      </w:r>
      <w:r w:rsidRPr="005860AD">
        <w:rPr>
          <w:rFonts w:hint="eastAsia"/>
          <w:lang w:val="x-none"/>
        </w:rPr>
        <w:t>原则出发，规定施工中所有质量隐患必须消灭在萌芽状态。</w:t>
      </w:r>
    </w:p>
    <w:p w14:paraId="4C50FC9A" w14:textId="23B8A972" w:rsidR="005860AD" w:rsidRPr="005210CA" w:rsidRDefault="005860AD" w:rsidP="005210CA">
      <w:pPr>
        <w:pStyle w:val="11"/>
        <w:jc w:val="both"/>
      </w:pPr>
      <w:r w:rsidRPr="005860AD">
        <w:rPr>
          <w:rFonts w:hint="eastAsia"/>
        </w:rPr>
        <w:t>但是由于特定原因在验收批检验或验收时未能及时发现质量不符合标准规定，且未能及时处理或为了避免经济的更大损失时，在不影响结构安全和使用功能条件下可根据不符合标准的程度按本条规定进行处理。采用本条第</w:t>
      </w:r>
      <w:r w:rsidRPr="005860AD">
        <w:rPr>
          <w:rFonts w:hint="eastAsia"/>
        </w:rPr>
        <w:t>4</w:t>
      </w:r>
      <w:r w:rsidRPr="005860AD">
        <w:rPr>
          <w:rFonts w:hint="eastAsia"/>
        </w:rPr>
        <w:t>款时，验收结论必须说明原因和附相关单位出具的书而文件资料，并且该单位工程不应评定质量合格，只能写明“通过验收”，责任方应承担相应的经济责任。</w:t>
      </w:r>
    </w:p>
    <w:p w14:paraId="71CB5D5D" w14:textId="36EB6C4B" w:rsidR="001B059B" w:rsidRDefault="001B059B" w:rsidP="001B059B">
      <w:pPr>
        <w:pStyle w:val="2"/>
        <w:jc w:val="center"/>
        <w:rPr>
          <w:lang w:eastAsia="zh-CN"/>
        </w:rPr>
      </w:pPr>
      <w:bookmarkStart w:id="85" w:name="_Toc83818580"/>
      <w:bookmarkStart w:id="86" w:name="_Toc85634837"/>
      <w:r>
        <w:lastRenderedPageBreak/>
        <w:t>5</w:t>
      </w:r>
      <w:r>
        <w:rPr>
          <w:rFonts w:hint="eastAsia"/>
        </w:rPr>
        <w:t xml:space="preserve">.2 </w:t>
      </w:r>
      <w:r>
        <w:t xml:space="preserve"> </w:t>
      </w:r>
      <w:r>
        <w:rPr>
          <w:rFonts w:hint="eastAsia"/>
          <w:lang w:eastAsia="zh-CN"/>
        </w:rPr>
        <w:t>主控项目</w:t>
      </w:r>
      <w:bookmarkEnd w:id="85"/>
      <w:bookmarkEnd w:id="86"/>
    </w:p>
    <w:p w14:paraId="3183CF9A" w14:textId="0DC0494E" w:rsidR="007B63C0" w:rsidRPr="007B63C0" w:rsidRDefault="00431FF5" w:rsidP="001624E3">
      <w:pPr>
        <w:pStyle w:val="11"/>
        <w:ind w:firstLine="0"/>
        <w:jc w:val="both"/>
        <w:rPr>
          <w:lang w:val="x-none"/>
        </w:rPr>
      </w:pPr>
      <w:r>
        <w:rPr>
          <w:b/>
          <w:bCs/>
          <w:lang w:val="x-none"/>
        </w:rPr>
        <w:t>5</w:t>
      </w:r>
      <w:r w:rsidRPr="00317815">
        <w:rPr>
          <w:rFonts w:hint="eastAsia"/>
          <w:b/>
          <w:bCs/>
        </w:rPr>
        <w:t>.</w:t>
      </w:r>
      <w:r>
        <w:rPr>
          <w:b/>
          <w:bCs/>
        </w:rPr>
        <w:t>2</w:t>
      </w:r>
      <w:r w:rsidRPr="00317815">
        <w:rPr>
          <w:rFonts w:hint="eastAsia"/>
          <w:b/>
          <w:bCs/>
        </w:rPr>
        <w:t>.</w:t>
      </w:r>
      <w:r w:rsidR="007334FF">
        <w:rPr>
          <w:b/>
          <w:bCs/>
        </w:rPr>
        <w:t>3</w:t>
      </w:r>
      <w:r>
        <w:rPr>
          <w:rFonts w:hint="eastAsia"/>
          <w:b/>
          <w:bCs/>
        </w:rPr>
        <w:t xml:space="preserve">  </w:t>
      </w:r>
      <w:r w:rsidR="007B63C0" w:rsidRPr="007B63C0">
        <w:rPr>
          <w:rFonts w:hint="eastAsia"/>
        </w:rPr>
        <w:t>桥梁雨水排水管道安装完成之后，应做通水试验，以保证管道的通水性能。室内的雨水立管应按现行国家标准《建筑给水排水及采暖工程施工质量验收规范》</w:t>
      </w:r>
      <w:r w:rsidR="007B63C0" w:rsidRPr="007B63C0">
        <w:rPr>
          <w:rFonts w:hint="eastAsia"/>
        </w:rPr>
        <w:t>GB 50242</w:t>
      </w:r>
      <w:r w:rsidR="00B86866">
        <w:rPr>
          <w:rFonts w:hint="eastAsia"/>
        </w:rPr>
        <w:t>的规定进行灌水试验，但该标准并没有提到室外</w:t>
      </w:r>
      <w:r w:rsidR="007B63C0" w:rsidRPr="007B63C0">
        <w:rPr>
          <w:rFonts w:hint="eastAsia"/>
        </w:rPr>
        <w:t>雨水管道的</w:t>
      </w:r>
      <w:r w:rsidR="00B86866">
        <w:rPr>
          <w:rFonts w:hint="eastAsia"/>
        </w:rPr>
        <w:t>密闭性</w:t>
      </w:r>
      <w:r w:rsidR="007B63C0" w:rsidRPr="007B63C0">
        <w:rPr>
          <w:rFonts w:hint="eastAsia"/>
        </w:rPr>
        <w:t>要求。</w:t>
      </w:r>
      <w:r w:rsidR="00B86866">
        <w:rPr>
          <w:rFonts w:hint="eastAsia"/>
        </w:rPr>
        <w:t>室外</w:t>
      </w:r>
      <w:r w:rsidR="00C4662B">
        <w:rPr>
          <w:rFonts w:hint="eastAsia"/>
        </w:rPr>
        <w:t>桥梁</w:t>
      </w:r>
      <w:r w:rsidR="007B63C0" w:rsidRPr="007B63C0">
        <w:rPr>
          <w:rFonts w:hint="eastAsia"/>
        </w:rPr>
        <w:t>雨水</w:t>
      </w:r>
      <w:r w:rsidR="00B86866">
        <w:rPr>
          <w:rFonts w:hint="eastAsia"/>
        </w:rPr>
        <w:t>管道密闭性要求</w:t>
      </w:r>
      <w:r w:rsidR="007B63C0" w:rsidRPr="007B63C0">
        <w:rPr>
          <w:rFonts w:hint="eastAsia"/>
        </w:rPr>
        <w:t>和室内雨水</w:t>
      </w:r>
      <w:r w:rsidR="00B86866">
        <w:rPr>
          <w:rFonts w:hint="eastAsia"/>
        </w:rPr>
        <w:t>管道完全</w:t>
      </w:r>
      <w:r w:rsidR="007B63C0" w:rsidRPr="007B63C0">
        <w:rPr>
          <w:rFonts w:hint="eastAsia"/>
        </w:rPr>
        <w:t>不同</w:t>
      </w:r>
      <w:r w:rsidR="00D51A46">
        <w:rPr>
          <w:rFonts w:hint="eastAsia"/>
        </w:rPr>
        <w:t>，</w:t>
      </w:r>
      <w:r w:rsidR="007B63C0" w:rsidRPr="007B63C0">
        <w:rPr>
          <w:rFonts w:hint="eastAsia"/>
        </w:rPr>
        <w:t>桥梁在公路上，</w:t>
      </w:r>
      <w:r w:rsidR="00176861">
        <w:rPr>
          <w:rFonts w:hint="eastAsia"/>
        </w:rPr>
        <w:t>下雨时桥梁雨水管道的轻微渗水可以忽略不计</w:t>
      </w:r>
      <w:r w:rsidR="00D51A46">
        <w:rPr>
          <w:rFonts w:hint="eastAsia"/>
        </w:rPr>
        <w:t>，所以桥梁雨水管道仅做通水试验即可</w:t>
      </w:r>
      <w:r w:rsidR="00176861">
        <w:rPr>
          <w:rFonts w:hint="eastAsia"/>
        </w:rPr>
        <w:t>。</w:t>
      </w:r>
      <w:r w:rsidR="001624E3">
        <w:rPr>
          <w:rFonts w:hint="eastAsia"/>
        </w:rPr>
        <w:t>做通水试验时，应注意观察通水是否顺畅，管道接头等部位是否有水渗出，如出现渗水应及时处理。</w:t>
      </w:r>
    </w:p>
    <w:p w14:paraId="45B5F079" w14:textId="24F65F4E" w:rsidR="00F14CE0" w:rsidRDefault="00F14CE0" w:rsidP="00F14CE0">
      <w:pPr>
        <w:pStyle w:val="2"/>
        <w:jc w:val="center"/>
        <w:rPr>
          <w:lang w:eastAsia="zh-CN"/>
        </w:rPr>
      </w:pPr>
      <w:bookmarkStart w:id="87" w:name="_Toc83818581"/>
      <w:bookmarkStart w:id="88" w:name="_Toc85634838"/>
      <w:r>
        <w:t>5</w:t>
      </w:r>
      <w:r>
        <w:rPr>
          <w:rFonts w:hint="eastAsia"/>
        </w:rPr>
        <w:t xml:space="preserve">.3 </w:t>
      </w:r>
      <w:r>
        <w:t xml:space="preserve"> </w:t>
      </w:r>
      <w:r>
        <w:rPr>
          <w:rFonts w:hint="eastAsia"/>
          <w:lang w:eastAsia="zh-CN"/>
        </w:rPr>
        <w:t>一般项目</w:t>
      </w:r>
      <w:bookmarkEnd w:id="87"/>
      <w:bookmarkEnd w:id="88"/>
    </w:p>
    <w:p w14:paraId="196BF6B6" w14:textId="16625A97" w:rsidR="00141599" w:rsidRDefault="00F14CE0" w:rsidP="002C262B">
      <w:pPr>
        <w:rPr>
          <w:lang w:val="x-none"/>
        </w:rPr>
      </w:pPr>
      <w:r>
        <w:rPr>
          <w:b/>
          <w:bCs/>
          <w:lang w:val="x-none"/>
        </w:rPr>
        <w:t>5</w:t>
      </w:r>
      <w:r w:rsidRPr="00317815">
        <w:rPr>
          <w:rFonts w:hint="eastAsia"/>
          <w:b/>
          <w:bCs/>
        </w:rPr>
        <w:t>.</w:t>
      </w:r>
      <w:r w:rsidR="00086E4B">
        <w:rPr>
          <w:b/>
          <w:bCs/>
        </w:rPr>
        <w:t>3</w:t>
      </w:r>
      <w:r w:rsidRPr="00317815">
        <w:rPr>
          <w:rFonts w:hint="eastAsia"/>
          <w:b/>
          <w:bCs/>
        </w:rPr>
        <w:t>.</w:t>
      </w:r>
      <w:r>
        <w:rPr>
          <w:b/>
          <w:bCs/>
        </w:rPr>
        <w:t>1</w:t>
      </w:r>
      <w:r w:rsidRPr="001C6676">
        <w:rPr>
          <w:rFonts w:ascii="微软雅黑" w:eastAsia="微软雅黑" w:hAnsi="微软雅黑" w:cs="微软雅黑" w:hint="eastAsia"/>
          <w:kern w:val="0"/>
          <w:sz w:val="21"/>
        </w:rPr>
        <w:t>〜</w:t>
      </w:r>
      <w:r>
        <w:rPr>
          <w:rFonts w:hint="eastAsia"/>
          <w:b/>
          <w:bCs/>
        </w:rPr>
        <w:t>5</w:t>
      </w:r>
      <w:r w:rsidRPr="000966E3">
        <w:rPr>
          <w:rFonts w:hint="eastAsia"/>
          <w:b/>
          <w:bCs/>
        </w:rPr>
        <w:t>.</w:t>
      </w:r>
      <w:r w:rsidR="00086E4B">
        <w:rPr>
          <w:b/>
          <w:bCs/>
        </w:rPr>
        <w:t>3</w:t>
      </w:r>
      <w:r>
        <w:rPr>
          <w:rFonts w:hint="eastAsia"/>
          <w:b/>
          <w:bCs/>
        </w:rPr>
        <w:t>.</w:t>
      </w:r>
      <w:r w:rsidR="00086E4B">
        <w:rPr>
          <w:b/>
          <w:bCs/>
        </w:rPr>
        <w:t>6</w:t>
      </w:r>
      <w:r>
        <w:rPr>
          <w:rFonts w:hint="eastAsia"/>
          <w:b/>
          <w:bCs/>
        </w:rPr>
        <w:t xml:space="preserve">  </w:t>
      </w:r>
      <w:r w:rsidR="005705C1">
        <w:rPr>
          <w:rFonts w:hint="eastAsia"/>
          <w:lang w:val="x-none"/>
        </w:rPr>
        <w:t>目视检查</w:t>
      </w:r>
      <w:r w:rsidR="00086E4B" w:rsidRPr="00086E4B">
        <w:rPr>
          <w:rFonts w:hint="eastAsia"/>
          <w:lang w:val="x-none"/>
        </w:rPr>
        <w:t>可通过观察和简单的测试确定，观感质量的综合评价结果应由验收各方共同确认并达成一致。对影响观感及使用功能或质量评价为差的项目应进行返修。</w:t>
      </w:r>
      <w:r w:rsidR="00141599">
        <w:rPr>
          <w:lang w:val="x-none"/>
        </w:rPr>
        <w:br w:type="page"/>
      </w:r>
    </w:p>
    <w:p w14:paraId="71564419" w14:textId="650D0410" w:rsidR="00285BFA" w:rsidRDefault="00285BFA" w:rsidP="00285BFA">
      <w:pPr>
        <w:pStyle w:val="1"/>
        <w:numPr>
          <w:ilvl w:val="0"/>
          <w:numId w:val="0"/>
        </w:numPr>
        <w:tabs>
          <w:tab w:val="left" w:pos="0"/>
        </w:tabs>
        <w:ind w:firstLine="403"/>
        <w:rPr>
          <w:lang w:eastAsia="zh-CN"/>
        </w:rPr>
      </w:pPr>
      <w:bookmarkStart w:id="89" w:name="_Toc83818582"/>
      <w:bookmarkStart w:id="90" w:name="_Toc85634839"/>
      <w:r>
        <w:rPr>
          <w:lang w:eastAsia="zh-CN"/>
        </w:rPr>
        <w:lastRenderedPageBreak/>
        <w:t>6</w:t>
      </w:r>
      <w:r>
        <w:rPr>
          <w:rFonts w:hint="eastAsia"/>
          <w:lang w:eastAsia="zh-CN"/>
        </w:rPr>
        <w:t xml:space="preserve"> </w:t>
      </w:r>
      <w:r>
        <w:rPr>
          <w:lang w:eastAsia="zh-CN"/>
        </w:rPr>
        <w:t xml:space="preserve"> </w:t>
      </w:r>
      <w:r w:rsidR="00BA3A80">
        <w:rPr>
          <w:rFonts w:hint="eastAsia"/>
          <w:lang w:eastAsia="zh-CN"/>
        </w:rPr>
        <w:t>安全</w:t>
      </w:r>
      <w:bookmarkEnd w:id="89"/>
      <w:bookmarkEnd w:id="90"/>
    </w:p>
    <w:p w14:paraId="31FE8DA2" w14:textId="6F8701B1" w:rsidR="00285BFA" w:rsidRPr="000473D4" w:rsidRDefault="00285BFA" w:rsidP="000473D4">
      <w:pPr>
        <w:rPr>
          <w:b/>
          <w:bCs/>
          <w:lang w:val="x-none"/>
        </w:rPr>
      </w:pPr>
      <w:r w:rsidRPr="000473D4">
        <w:rPr>
          <w:b/>
          <w:bCs/>
          <w:lang w:val="x-none"/>
        </w:rPr>
        <w:t>6</w:t>
      </w:r>
      <w:r w:rsidRPr="000473D4">
        <w:rPr>
          <w:rFonts w:hint="eastAsia"/>
          <w:b/>
          <w:bCs/>
          <w:lang w:val="x-none"/>
        </w:rPr>
        <w:t>.0.</w:t>
      </w:r>
      <w:r w:rsidRPr="000473D4">
        <w:rPr>
          <w:b/>
          <w:bCs/>
          <w:lang w:val="x-none"/>
        </w:rPr>
        <w:t>1</w:t>
      </w:r>
      <w:r w:rsidRPr="000473D4">
        <w:rPr>
          <w:rFonts w:hint="eastAsia"/>
          <w:b/>
          <w:bCs/>
          <w:lang w:val="x-none"/>
        </w:rPr>
        <w:t xml:space="preserve">  </w:t>
      </w:r>
      <w:r w:rsidR="000473D4">
        <w:rPr>
          <w:rFonts w:hint="eastAsia"/>
          <w:bCs/>
          <w:lang w:val="x-none"/>
        </w:rPr>
        <w:t>本条规定参考现行国家标准</w:t>
      </w:r>
      <w:r w:rsidR="000473D4" w:rsidRPr="000473D4">
        <w:rPr>
          <w:rFonts w:hint="eastAsia"/>
          <w:bCs/>
          <w:lang w:val="x-none"/>
        </w:rPr>
        <w:t>《给水排水管道工程施工及验收规范》</w:t>
      </w:r>
      <w:r w:rsidR="000473D4" w:rsidRPr="000473D4">
        <w:rPr>
          <w:rFonts w:hint="eastAsia"/>
          <w:bCs/>
          <w:lang w:val="x-none"/>
        </w:rPr>
        <w:t>GB 50268</w:t>
      </w:r>
      <w:r w:rsidR="000473D4">
        <w:rPr>
          <w:rFonts w:hint="eastAsia"/>
          <w:bCs/>
          <w:lang w:val="x-none"/>
        </w:rPr>
        <w:t>的有关规定编写。</w:t>
      </w:r>
      <w:r w:rsidR="000473D4" w:rsidRPr="000473D4">
        <w:rPr>
          <w:rFonts w:hint="eastAsia"/>
          <w:bCs/>
          <w:lang w:val="x-none"/>
        </w:rPr>
        <w:t>根据国家《建筑施工企业安全生产许可证管理规定》</w:t>
      </w:r>
      <w:r w:rsidR="00C066EC">
        <w:rPr>
          <w:rFonts w:hint="eastAsia"/>
          <w:bCs/>
          <w:lang w:val="x-none"/>
        </w:rPr>
        <w:t>的</w:t>
      </w:r>
      <w:r w:rsidR="00226B9A">
        <w:rPr>
          <w:rFonts w:hint="eastAsia"/>
          <w:bCs/>
          <w:lang w:val="x-none"/>
        </w:rPr>
        <w:t>规定，施工单位必须取得安全生产许可证，</w:t>
      </w:r>
      <w:r w:rsidR="000473D4" w:rsidRPr="000473D4">
        <w:rPr>
          <w:rFonts w:hint="eastAsia"/>
          <w:bCs/>
          <w:lang w:val="x-none"/>
        </w:rPr>
        <w:t>且对安全风险较高的分项工程和特种作业应制定专项施工方案。</w:t>
      </w:r>
    </w:p>
    <w:p w14:paraId="7B11431E" w14:textId="3F0D1EC1" w:rsidR="00123D21" w:rsidRDefault="000473D4" w:rsidP="000473D4">
      <w:r w:rsidRPr="000473D4">
        <w:rPr>
          <w:b/>
          <w:bCs/>
          <w:lang w:val="x-none"/>
        </w:rPr>
        <w:t>6</w:t>
      </w:r>
      <w:r w:rsidRPr="000473D4">
        <w:rPr>
          <w:rFonts w:hint="eastAsia"/>
          <w:b/>
          <w:bCs/>
          <w:lang w:val="x-none"/>
        </w:rPr>
        <w:t>.0.</w:t>
      </w:r>
      <w:r w:rsidR="00123D21">
        <w:rPr>
          <w:b/>
          <w:bCs/>
          <w:lang w:val="x-none"/>
        </w:rPr>
        <w:t>2</w:t>
      </w:r>
      <w:r w:rsidR="00123D21" w:rsidRPr="001C6676">
        <w:rPr>
          <w:rFonts w:ascii="微软雅黑" w:eastAsia="微软雅黑" w:hAnsi="微软雅黑" w:cs="微软雅黑" w:hint="eastAsia"/>
          <w:kern w:val="0"/>
          <w:sz w:val="21"/>
        </w:rPr>
        <w:t>〜</w:t>
      </w:r>
      <w:r w:rsidR="00123D21">
        <w:rPr>
          <w:rFonts w:hint="eastAsia"/>
          <w:b/>
          <w:bCs/>
        </w:rPr>
        <w:t>6</w:t>
      </w:r>
      <w:r w:rsidR="00123D21" w:rsidRPr="000966E3">
        <w:rPr>
          <w:rFonts w:hint="eastAsia"/>
          <w:b/>
          <w:bCs/>
        </w:rPr>
        <w:t>.</w:t>
      </w:r>
      <w:r w:rsidR="00123D21">
        <w:rPr>
          <w:b/>
          <w:bCs/>
        </w:rPr>
        <w:t>0</w:t>
      </w:r>
      <w:r w:rsidR="00123D21">
        <w:rPr>
          <w:rFonts w:hint="eastAsia"/>
          <w:b/>
          <w:bCs/>
        </w:rPr>
        <w:t>.</w:t>
      </w:r>
      <w:r w:rsidR="00123D21">
        <w:rPr>
          <w:b/>
          <w:bCs/>
        </w:rPr>
        <w:t>4</w:t>
      </w:r>
      <w:r w:rsidRPr="000473D4">
        <w:rPr>
          <w:rFonts w:hint="eastAsia"/>
          <w:b/>
          <w:bCs/>
          <w:lang w:val="x-none"/>
        </w:rPr>
        <w:t xml:space="preserve">  </w:t>
      </w:r>
      <w:r w:rsidR="00571C3C">
        <w:rPr>
          <w:rFonts w:hint="eastAsia"/>
          <w:lang w:val="x-none"/>
        </w:rPr>
        <w:t>现行国家标准</w:t>
      </w:r>
      <w:r w:rsidR="00571C3C" w:rsidRPr="00D17DB3">
        <w:rPr>
          <w:rFonts w:hint="eastAsia"/>
          <w:lang w:val="x-none"/>
        </w:rPr>
        <w:t>《高处作业分级》</w:t>
      </w:r>
      <w:r w:rsidR="00571C3C" w:rsidRPr="00D17DB3">
        <w:rPr>
          <w:rFonts w:hint="eastAsia"/>
          <w:lang w:val="x-none"/>
        </w:rPr>
        <w:t>GB/T</w:t>
      </w:r>
      <w:r w:rsidR="00571C3C">
        <w:t xml:space="preserve"> </w:t>
      </w:r>
      <w:r w:rsidR="00571C3C">
        <w:rPr>
          <w:rFonts w:hint="eastAsia"/>
          <w:lang w:val="x-none"/>
        </w:rPr>
        <w:t>3608</w:t>
      </w:r>
      <w:r w:rsidR="00571C3C">
        <w:rPr>
          <w:rFonts w:hint="eastAsia"/>
          <w:lang w:val="x-none"/>
        </w:rPr>
        <w:t>中</w:t>
      </w:r>
      <w:r w:rsidR="00123D21">
        <w:rPr>
          <w:rFonts w:hint="eastAsia"/>
          <w:lang w:val="x-none"/>
        </w:rPr>
        <w:t>提到，作业面与危险带电体距离过小、</w:t>
      </w:r>
      <w:r w:rsidR="00123D21">
        <w:rPr>
          <w:rFonts w:hint="eastAsia"/>
        </w:rPr>
        <w:t>在风速阵风</w:t>
      </w:r>
      <w:r w:rsidR="00123D21">
        <w:rPr>
          <w:rFonts w:hint="eastAsia"/>
        </w:rPr>
        <w:t>5</w:t>
      </w:r>
      <w:r w:rsidR="00123D21">
        <w:rPr>
          <w:rFonts w:hint="eastAsia"/>
        </w:rPr>
        <w:t>级以上（风速</w:t>
      </w:r>
      <w:r w:rsidR="00123D21">
        <w:rPr>
          <w:rFonts w:hint="eastAsia"/>
        </w:rPr>
        <w:t>8.0m/s</w:t>
      </w:r>
      <w:r w:rsidR="00123D21">
        <w:rPr>
          <w:rFonts w:hint="eastAsia"/>
        </w:rPr>
        <w:t>）和作业场地有冰、雪、霜、水、油等</w:t>
      </w:r>
      <w:proofErr w:type="gramStart"/>
      <w:r w:rsidR="00123D21">
        <w:rPr>
          <w:rFonts w:hint="eastAsia"/>
        </w:rPr>
        <w:t>易滑物等</w:t>
      </w:r>
      <w:proofErr w:type="gramEnd"/>
      <w:r w:rsidR="00123D21">
        <w:rPr>
          <w:rFonts w:hint="eastAsia"/>
        </w:rPr>
        <w:t>，均属于可以引起坠落的客观危险因素，均需要做好防护直至停止施工。</w:t>
      </w:r>
    </w:p>
    <w:p w14:paraId="20F3E339" w14:textId="214A5711" w:rsidR="00FC0091" w:rsidRPr="00A5785D" w:rsidRDefault="00D4058A" w:rsidP="00A5785D">
      <w:pPr>
        <w:rPr>
          <w:lang w:val="x-none"/>
        </w:rPr>
      </w:pPr>
      <w:r w:rsidRPr="000473D4">
        <w:rPr>
          <w:b/>
          <w:bCs/>
          <w:lang w:val="x-none"/>
        </w:rPr>
        <w:t>6</w:t>
      </w:r>
      <w:r w:rsidRPr="000473D4">
        <w:rPr>
          <w:rFonts w:hint="eastAsia"/>
          <w:b/>
          <w:bCs/>
          <w:lang w:val="x-none"/>
        </w:rPr>
        <w:t>.0.</w:t>
      </w:r>
      <w:r w:rsidR="00E477B3">
        <w:rPr>
          <w:b/>
          <w:bCs/>
          <w:lang w:val="x-none"/>
        </w:rPr>
        <w:t>7</w:t>
      </w:r>
      <w:r w:rsidRPr="001C6676">
        <w:rPr>
          <w:rFonts w:ascii="微软雅黑" w:eastAsia="微软雅黑" w:hAnsi="微软雅黑" w:cs="微软雅黑" w:hint="eastAsia"/>
          <w:kern w:val="0"/>
          <w:sz w:val="21"/>
        </w:rPr>
        <w:t>〜</w:t>
      </w:r>
      <w:r>
        <w:rPr>
          <w:rFonts w:hint="eastAsia"/>
          <w:b/>
          <w:bCs/>
        </w:rPr>
        <w:t>6</w:t>
      </w:r>
      <w:r w:rsidRPr="000966E3">
        <w:rPr>
          <w:rFonts w:hint="eastAsia"/>
          <w:b/>
          <w:bCs/>
        </w:rPr>
        <w:t>.</w:t>
      </w:r>
      <w:r>
        <w:rPr>
          <w:b/>
          <w:bCs/>
        </w:rPr>
        <w:t>0</w:t>
      </w:r>
      <w:r>
        <w:rPr>
          <w:rFonts w:hint="eastAsia"/>
          <w:b/>
          <w:bCs/>
        </w:rPr>
        <w:t>.</w:t>
      </w:r>
      <w:r w:rsidR="00E477B3">
        <w:rPr>
          <w:b/>
          <w:bCs/>
        </w:rPr>
        <w:t>8</w:t>
      </w:r>
      <w:r w:rsidRPr="000473D4">
        <w:rPr>
          <w:rFonts w:hint="eastAsia"/>
          <w:b/>
          <w:bCs/>
          <w:lang w:val="x-none"/>
        </w:rPr>
        <w:t xml:space="preserve">  </w:t>
      </w:r>
      <w:r w:rsidR="008A18D2">
        <w:rPr>
          <w:rFonts w:hint="eastAsia"/>
          <w:lang w:val="x-none"/>
        </w:rPr>
        <w:t>PVC-U</w:t>
      </w:r>
      <w:r w:rsidR="008A18D2">
        <w:rPr>
          <w:rFonts w:hint="eastAsia"/>
          <w:lang w:val="x-none"/>
        </w:rPr>
        <w:t>管道</w:t>
      </w:r>
      <w:r w:rsidR="00E477B3">
        <w:rPr>
          <w:rFonts w:hint="eastAsia"/>
          <w:lang w:val="x-none"/>
        </w:rPr>
        <w:t>施工</w:t>
      </w:r>
      <w:r w:rsidR="008A18D2">
        <w:rPr>
          <w:rFonts w:hint="eastAsia"/>
          <w:lang w:val="x-none"/>
        </w:rPr>
        <w:t>，使用胶粘剂连接。胶粘剂易挥发刺激性气味，操作时需要注意做好人身防护。</w:t>
      </w:r>
      <w:r w:rsidR="002B773E">
        <w:rPr>
          <w:rFonts w:hint="eastAsia"/>
          <w:lang w:val="x-none"/>
        </w:rPr>
        <w:t>粘接剂和清洁剂等易燃物品应远离火源，</w:t>
      </w:r>
      <w:r w:rsidR="00424240" w:rsidRPr="00424240">
        <w:rPr>
          <w:rFonts w:hint="eastAsia"/>
          <w:lang w:val="x-none"/>
        </w:rPr>
        <w:t>施工场地应通风良好。在进行粘接工序时，操作人员应戴防护眼镜和手套。粘接剂、清洁剂应存放在儿童无法触及的地方。不得使用不清洁的布或赤手涂抹粘接剂和清洁剂。盛放粘接剂、清洁剂的棉纱和材料，应在每日施工结束后及时清除。避免任何底漆、粘合剂与眼睛、皮肤的接触，一旦发生接触，必须立即清洗，避免拖延。施工残留的粘有粘接剂、清洁剂的棉纱和材料，应在每日施工结束后及时清除。不得使用变浓或呈凝胶体的粘接剂。冬季施工时如发现</w:t>
      </w:r>
      <w:proofErr w:type="gramStart"/>
      <w:r w:rsidR="00424240" w:rsidRPr="00424240">
        <w:rPr>
          <w:rFonts w:hint="eastAsia"/>
          <w:lang w:val="x-none"/>
        </w:rPr>
        <w:t>粘接剂结冻</w:t>
      </w:r>
      <w:proofErr w:type="gramEnd"/>
      <w:r w:rsidR="00424240" w:rsidRPr="00424240">
        <w:rPr>
          <w:rFonts w:hint="eastAsia"/>
          <w:lang w:val="x-none"/>
        </w:rPr>
        <w:t>，应用温水</w:t>
      </w:r>
      <w:r w:rsidR="004612D2">
        <w:rPr>
          <w:rFonts w:hint="eastAsia"/>
          <w:lang w:val="x-none"/>
        </w:rPr>
        <w:t>浸泡</w:t>
      </w:r>
      <w:r w:rsidR="00424240" w:rsidRPr="00424240">
        <w:rPr>
          <w:rFonts w:hint="eastAsia"/>
          <w:lang w:val="x-none"/>
        </w:rPr>
        <w:t>加热，不得以明火烘烤</w:t>
      </w:r>
      <w:r w:rsidR="007802BC">
        <w:rPr>
          <w:rFonts w:hint="eastAsia"/>
          <w:lang w:val="x-none"/>
        </w:rPr>
        <w:t>。</w:t>
      </w:r>
      <w:r w:rsidR="00424240" w:rsidRPr="006307CC">
        <w:rPr>
          <w:rFonts w:hint="eastAsia"/>
          <w:lang w:val="x-none"/>
        </w:rPr>
        <w:t>在</w:t>
      </w:r>
      <w:r w:rsidR="00424240" w:rsidRPr="006307CC">
        <w:rPr>
          <w:rFonts w:hint="eastAsia"/>
          <w:lang w:val="x-none"/>
        </w:rPr>
        <w:t>-10</w:t>
      </w:r>
      <w:r w:rsidR="00424240">
        <w:rPr>
          <w:rFonts w:hint="eastAsia"/>
          <w:lang w:val="x-none"/>
        </w:rPr>
        <w:t>℃以下不宜施工。</w:t>
      </w:r>
    </w:p>
    <w:sectPr w:rsidR="00FC0091" w:rsidRPr="00A5785D" w:rsidSect="008D68CC">
      <w:footerReference w:type="default" r:id="rId23"/>
      <w:pgSz w:w="11906" w:h="16838"/>
      <w:pgMar w:top="1440" w:right="1558" w:bottom="1440" w:left="1560" w:header="851" w:footer="992" w:gutter="0"/>
      <w:pgNumType w:start="1"/>
      <w:cols w:space="720"/>
      <w:docGrid w:type="linesAndChars" w:linePitch="326" w:charSpace="-435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2E1370" w16cid:durableId="250ACC0A"/>
  <w16cid:commentId w16cid:paraId="5EDA3029" w16cid:durableId="250ACC0B"/>
  <w16cid:commentId w16cid:paraId="7C4D5C91" w16cid:durableId="250ACC0C"/>
  <w16cid:commentId w16cid:paraId="19A39961" w16cid:durableId="250ACC0D"/>
  <w16cid:commentId w16cid:paraId="0AE6D7B6" w16cid:durableId="250ACC0E"/>
  <w16cid:commentId w16cid:paraId="542E7B29" w16cid:durableId="250ACC0F"/>
  <w16cid:commentId w16cid:paraId="53D5F60A" w16cid:durableId="250ACC10"/>
  <w16cid:commentId w16cid:paraId="14DBE0B7" w16cid:durableId="250ACC11"/>
  <w16cid:commentId w16cid:paraId="27A3C746" w16cid:durableId="250ACC12"/>
  <w16cid:commentId w16cid:paraId="19D744A1" w16cid:durableId="250ACC13"/>
  <w16cid:commentId w16cid:paraId="45FBB9FA" w16cid:durableId="250ACC14"/>
  <w16cid:commentId w16cid:paraId="358401B7" w16cid:durableId="250ACC15"/>
  <w16cid:commentId w16cid:paraId="1124148D" w16cid:durableId="250ACC16"/>
  <w16cid:commentId w16cid:paraId="658E6EEF" w16cid:durableId="250ACC17"/>
  <w16cid:commentId w16cid:paraId="1D647FDA" w16cid:durableId="250ACC18"/>
  <w16cid:commentId w16cid:paraId="50A0D2D8" w16cid:durableId="250ACC19"/>
  <w16cid:commentId w16cid:paraId="42699EE7" w16cid:durableId="250ACC1A"/>
  <w16cid:commentId w16cid:paraId="0ABB70E3" w16cid:durableId="250ACC1B"/>
  <w16cid:commentId w16cid:paraId="4D532CA8" w16cid:durableId="250ACC1C"/>
  <w16cid:commentId w16cid:paraId="49A06910" w16cid:durableId="250ACC1D"/>
  <w16cid:commentId w16cid:paraId="48169B9F" w16cid:durableId="250ACC1E"/>
  <w16cid:commentId w16cid:paraId="448C8607" w16cid:durableId="250ACC1F"/>
  <w16cid:commentId w16cid:paraId="1FAEAA60" w16cid:durableId="250ACC20"/>
  <w16cid:commentId w16cid:paraId="220F8F0C" w16cid:durableId="250ACC21"/>
  <w16cid:commentId w16cid:paraId="7C27C1BA" w16cid:durableId="250ACC22"/>
  <w16cid:commentId w16cid:paraId="7A9173F1" w16cid:durableId="250ACC23"/>
  <w16cid:commentId w16cid:paraId="4760425C" w16cid:durableId="250ACC25"/>
  <w16cid:commentId w16cid:paraId="710FA331" w16cid:durableId="250ACC26"/>
  <w16cid:commentId w16cid:paraId="5F4C439D" w16cid:durableId="250ACC27"/>
  <w16cid:commentId w16cid:paraId="42E90513" w16cid:durableId="250ACC28"/>
  <w16cid:commentId w16cid:paraId="30FF735D" w16cid:durableId="250ACC29"/>
  <w16cid:commentId w16cid:paraId="633DDAEF" w16cid:durableId="250ACC2A"/>
  <w16cid:commentId w16cid:paraId="3A32AF11" w16cid:durableId="250ACC2B"/>
  <w16cid:commentId w16cid:paraId="05819446" w16cid:durableId="250ACC2C"/>
  <w16cid:commentId w16cid:paraId="68A3AE7E" w16cid:durableId="250ACC2D"/>
  <w16cid:commentId w16cid:paraId="3A099B37" w16cid:durableId="250ACC2E"/>
  <w16cid:commentId w16cid:paraId="701AB762" w16cid:durableId="250ACC2F"/>
  <w16cid:commentId w16cid:paraId="336D68BB" w16cid:durableId="250ACC30"/>
  <w16cid:commentId w16cid:paraId="04E2C22D" w16cid:durableId="250ACC31"/>
  <w16cid:commentId w16cid:paraId="0A3FF33F" w16cid:durableId="250ACC32"/>
  <w16cid:commentId w16cid:paraId="27AE1B16" w16cid:durableId="250ACC33"/>
  <w16cid:commentId w16cid:paraId="5D51E625" w16cid:durableId="250ACC34"/>
  <w16cid:commentId w16cid:paraId="02F0F68C" w16cid:durableId="250ACC35"/>
  <w16cid:commentId w16cid:paraId="712F0404" w16cid:durableId="250ACC36"/>
  <w16cid:commentId w16cid:paraId="6A8372A3" w16cid:durableId="250ACC37"/>
  <w16cid:commentId w16cid:paraId="692C469D" w16cid:durableId="250ACC38"/>
  <w16cid:commentId w16cid:paraId="2399E176" w16cid:durableId="250ACC39"/>
  <w16cid:commentId w16cid:paraId="49CCC923" w16cid:durableId="250ACC3A"/>
  <w16cid:commentId w16cid:paraId="2B23910B" w16cid:durableId="250ACC3B"/>
  <w16cid:commentId w16cid:paraId="1E070099" w16cid:durableId="250ACC3C"/>
  <w16cid:commentId w16cid:paraId="6B6FCF23" w16cid:durableId="250ACC3D"/>
  <w16cid:commentId w16cid:paraId="555F1F25" w16cid:durableId="250ACC3E"/>
  <w16cid:commentId w16cid:paraId="38840946" w16cid:durableId="250ACC3F"/>
  <w16cid:commentId w16cid:paraId="3091432F" w16cid:durableId="250ACC40"/>
  <w16cid:commentId w16cid:paraId="2834D25B" w16cid:durableId="250ACC41"/>
  <w16cid:commentId w16cid:paraId="59DC62F2" w16cid:durableId="250ACC42"/>
  <w16cid:commentId w16cid:paraId="2E0C3206" w16cid:durableId="250ACC43"/>
  <w16cid:commentId w16cid:paraId="7A60FAEB" w16cid:durableId="250ACC44"/>
  <w16cid:commentId w16cid:paraId="329B3A6D" w16cid:durableId="250ACC45"/>
  <w16cid:commentId w16cid:paraId="1DE076A7" w16cid:durableId="250ACC46"/>
  <w16cid:commentId w16cid:paraId="6AE51062" w16cid:durableId="250ACC47"/>
  <w16cid:commentId w16cid:paraId="2DDB18A4" w16cid:durableId="250ACC48"/>
  <w16cid:commentId w16cid:paraId="04C8D4D9" w16cid:durableId="250ACC49"/>
  <w16cid:commentId w16cid:paraId="23DF4BAC" w16cid:durableId="250ACC4A"/>
  <w16cid:commentId w16cid:paraId="5EFE6415" w16cid:durableId="250ACC4B"/>
  <w16cid:commentId w16cid:paraId="12A15D9E" w16cid:durableId="250ACC4C"/>
  <w16cid:commentId w16cid:paraId="50E17A25" w16cid:durableId="250ACC4D"/>
  <w16cid:commentId w16cid:paraId="663CC934" w16cid:durableId="250ACC4E"/>
  <w16cid:commentId w16cid:paraId="297C4F4E" w16cid:durableId="250ACC4F"/>
  <w16cid:commentId w16cid:paraId="473A5C28" w16cid:durableId="250ACC50"/>
  <w16cid:commentId w16cid:paraId="28BBC2E9" w16cid:durableId="250ACC51"/>
  <w16cid:commentId w16cid:paraId="19BAA6AD" w16cid:durableId="250ACC52"/>
  <w16cid:commentId w16cid:paraId="51E4BCEC" w16cid:durableId="250ACC53"/>
  <w16cid:commentId w16cid:paraId="001B18E9" w16cid:durableId="250ACC54"/>
  <w16cid:commentId w16cid:paraId="48FE8EA2" w16cid:durableId="250ACC5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42054" w14:textId="77777777" w:rsidR="00325B8C" w:rsidRDefault="00325B8C">
      <w:pPr>
        <w:spacing w:line="240" w:lineRule="auto"/>
      </w:pPr>
      <w:r>
        <w:separator/>
      </w:r>
    </w:p>
  </w:endnote>
  <w:endnote w:type="continuationSeparator" w:id="0">
    <w:p w14:paraId="450927C3" w14:textId="77777777" w:rsidR="00325B8C" w:rsidRDefault="00325B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ingLiU_HKSCS">
    <w:panose1 w:val="02020500000000000000"/>
    <w:charset w:val="88"/>
    <w:family w:val="roman"/>
    <w:pitch w:val="variable"/>
    <w:sig w:usb0="A00002FF" w:usb1="3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Microsoft JhengHei">
    <w:panose1 w:val="020B0604030504040204"/>
    <w:charset w:val="88"/>
    <w:family w:val="swiss"/>
    <w:pitch w:val="variable"/>
    <w:sig w:usb0="00000087" w:usb1="288F4000" w:usb2="00000016" w:usb3="00000000" w:csb0="00100009" w:csb1="00000000"/>
  </w:font>
  <w:font w:name="仿宋">
    <w:altName w:val="微软雅黑"/>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ED866" w14:textId="77777777" w:rsidR="00A358E9" w:rsidRDefault="00A358E9" w:rsidP="004E59E3">
    <w:pPr>
      <w:pStyle w:val="a8"/>
    </w:pPr>
    <w:r>
      <w:rPr>
        <w:noProof/>
      </w:rPr>
      <mc:AlternateContent>
        <mc:Choice Requires="wps">
          <w:drawing>
            <wp:anchor distT="0" distB="0" distL="114300" distR="114300" simplePos="0" relativeHeight="251657728" behindDoc="0" locked="0" layoutInCell="1" allowOverlap="1" wp14:anchorId="24AD8D9A" wp14:editId="311E0418">
              <wp:simplePos x="0" y="0"/>
              <wp:positionH relativeFrom="margin">
                <wp:posOffset>2858770</wp:posOffset>
              </wp:positionH>
              <wp:positionV relativeFrom="paragraph">
                <wp:posOffset>8890</wp:posOffset>
              </wp:positionV>
              <wp:extent cx="135255" cy="196850"/>
              <wp:effectExtent l="127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78FDA91" w14:textId="654C09F4" w:rsidR="00A358E9" w:rsidRDefault="00A358E9" w:rsidP="006C0EBB">
                          <w:pPr>
                            <w:pStyle w:val="a8"/>
                            <w:jc w:val="center"/>
                          </w:pPr>
                          <w:r>
                            <w:fldChar w:fldCharType="begin"/>
                          </w:r>
                          <w:r>
                            <w:instrText xml:space="preserve"> PAGE  \* MERGEFORMAT </w:instrText>
                          </w:r>
                          <w:r>
                            <w:fldChar w:fldCharType="separate"/>
                          </w:r>
                          <w:r w:rsidR="00BD5F02">
                            <w:rPr>
                              <w:noProof/>
                            </w:rPr>
                            <w:t>27</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AD8D9A" id="_x0000_t202" coordsize="21600,21600" o:spt="202" path="m,l,21600r21600,l21600,xe">
              <v:stroke joinstyle="miter"/>
              <v:path gradientshapeok="t" o:connecttype="rect"/>
            </v:shapetype>
            <v:shape id="文本框 1" o:spid="_x0000_s1026" type="#_x0000_t202" style="position:absolute;margin-left:225.1pt;margin-top:.7pt;width:10.65pt;height:15.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ib+uwIAAKkFAAAOAAAAZHJzL2Uyb0RvYy54bWysVM1unDAQvlfqO1i+E2DDEkBho2RZqkrp&#10;j5T2AbxgFqtgU9u7kEa9tm/QUy+997nyHB2bsNkkqlS15WCN7fE38818zOnZ0DZoR6VigqfYP/Iw&#10;orwQJeObFL9/lzsRRkoTXpJGcJria6rw2eL5s9O+S+hM1KIpqUQAwlXSdymute4S11VFTVuijkRH&#10;OVxWQrZEw1Zu3FKSHtDbxp15Xuj2QpadFAVVCk6z8RIvLH5V0UK/qSpFNWpSDLlpu0q7rs3qLk5J&#10;spGkq1lxlwb5iyxawjgE3UNlRBO0lewJVMsKKZSo9FEhWldUFSuo5QBsfO8Rm6uadNRygeKobl8m&#10;9f9gi9e7txKxEnqHEScttOj229fb7z9vf3xBvilP36kEvK468NPDhRiMq6GquktRfFCIi2VN+Iae&#10;Syn6mpIS0rMv3YOnI44yIOv+lSghDtlqYYGGSrYGEKqBAB3adL1vDR00KkzI4/lsPseogCs/DqO5&#10;bZ1LkulxJ5V+QUWLjJFiCZ234GR3qTTQANfJxcTiImdNY7vf8AcH4DieQGh4au5MEraZN7EXr6JV&#10;FDjBLFw5gZdlznm+DJww90/m2XG2XGb+ZxPXD5KalSXlJswkLD/4s8bdSXyUxF5aSjSsNHAmJSU3&#10;62Uj0Y6AsHP7mWZB8gdu7sM07DVweUTJnwXexSx28jA6cYI8mDvxiRc5nh9fxKEXxEGWP6R0yTj9&#10;d0qoT3F4DH20dH7LzbPfU24kaZmG0dGwNsXR3okkRoErXtrWasKa0T4ohUn/vhRQsanRVq9GoqNY&#10;9bAeAMWIeC3Ka1CuFKAskCfMOzBqIT9h1MPsSLH6uCWSYtS85KB+M2gmQ07GejIIL+BpijVGo7nU&#10;40DadpJtakCe/q9z+ENyZtV7nwWkbjYwDyyJu9llBs7h3nrdT9jFLwAAAP//AwBQSwMEFAAGAAgA&#10;AAAhAIE91MbdAAAACAEAAA8AAABkcnMvZG93bnJldi54bWxMj8FOwzAMhu9IvENkJG4sWelgKk0n&#10;hGAHONEhtKPXpk2hcaom6wpPjznB0fp+//6cb2bXi8mMofOkYblQIAxVvu6o1fC2e7pagwgRqcbe&#10;k9HwZQJsivOzHLPan+jVTGVsBZdQyFCDjXHIpAyVNQ7Dwg+GmDV+dBh5HFtZj3jictfLRKkb6bAj&#10;vmBxMA/WVJ/l0bHG+4ty2+/G7t0zNqG0u2n7+KH15cV8fwcimjn+heFXn3egYKeDP1IdRK8hXamE&#10;owxSEMzT2+UKxEHDdZKCLHL5/4HiBwAA//8DAFBLAQItABQABgAIAAAAIQC2gziS/gAAAOEBAAAT&#10;AAAAAAAAAAAAAAAAAAAAAABbQ29udGVudF9UeXBlc10ueG1sUEsBAi0AFAAGAAgAAAAhADj9If/W&#10;AAAAlAEAAAsAAAAAAAAAAAAAAAAALwEAAF9yZWxzLy5yZWxzUEsBAi0AFAAGAAgAAAAhAJLmJv67&#10;AgAAqQUAAA4AAAAAAAAAAAAAAAAALgIAAGRycy9lMm9Eb2MueG1sUEsBAi0AFAAGAAgAAAAhAIE9&#10;1MbdAAAACAEAAA8AAAAAAAAAAAAAAAAAFQUAAGRycy9kb3ducmV2LnhtbFBLBQYAAAAABAAEAPMA&#10;AAAfBgAAAAA=&#10;" filled="f" stroked="f" strokeweight=".5pt">
              <v:textbox style="mso-fit-shape-to-text:t" inset="0,0,0,0">
                <w:txbxContent>
                  <w:p w14:paraId="678FDA91" w14:textId="654C09F4" w:rsidR="00A358E9" w:rsidRDefault="00A358E9" w:rsidP="006C0EBB">
                    <w:pPr>
                      <w:pStyle w:val="a8"/>
                      <w:jc w:val="center"/>
                    </w:pPr>
                    <w:r>
                      <w:fldChar w:fldCharType="begin"/>
                    </w:r>
                    <w:r>
                      <w:instrText xml:space="preserve"> PAGE  \* MERGEFORMAT </w:instrText>
                    </w:r>
                    <w:r>
                      <w:fldChar w:fldCharType="separate"/>
                    </w:r>
                    <w:r w:rsidR="00BD5F02">
                      <w:rPr>
                        <w:noProof/>
                      </w:rPr>
                      <w:t>27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CB584" w14:textId="77777777" w:rsidR="00325B8C" w:rsidRDefault="00325B8C">
      <w:pPr>
        <w:spacing w:line="240" w:lineRule="auto"/>
      </w:pPr>
      <w:r>
        <w:separator/>
      </w:r>
    </w:p>
  </w:footnote>
  <w:footnote w:type="continuationSeparator" w:id="0">
    <w:p w14:paraId="0FE2826A" w14:textId="77777777" w:rsidR="00325B8C" w:rsidRDefault="00325B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C1A036"/>
    <w:multiLevelType w:val="singleLevel"/>
    <w:tmpl w:val="B7C1A036"/>
    <w:lvl w:ilvl="0">
      <w:start w:val="1"/>
      <w:numFmt w:val="chineseCounting"/>
      <w:suff w:val="nothing"/>
      <w:lvlText w:val="%1、"/>
      <w:lvlJc w:val="left"/>
      <w:rPr>
        <w:rFonts w:hint="eastAsia"/>
      </w:rPr>
    </w:lvl>
  </w:abstractNum>
  <w:abstractNum w:abstractNumId="1" w15:restartNumberingAfterBreak="0">
    <w:nsid w:val="02552DDB"/>
    <w:multiLevelType w:val="hybridMultilevel"/>
    <w:tmpl w:val="704ED164"/>
    <w:lvl w:ilvl="0" w:tplc="79785A24">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AA61F9"/>
    <w:multiLevelType w:val="hybridMultilevel"/>
    <w:tmpl w:val="92FC6634"/>
    <w:lvl w:ilvl="0" w:tplc="6AC0DECA">
      <w:start w:val="6"/>
      <w:numFmt w:val="decimal"/>
      <w:lvlText w:val="%1"/>
      <w:lvlJc w:val="left"/>
      <w:pPr>
        <w:ind w:left="690" w:hanging="360"/>
      </w:pPr>
      <w:rPr>
        <w:rFonts w:hint="default"/>
        <w:b/>
        <w:color w:val="000000"/>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3" w15:restartNumberingAfterBreak="0">
    <w:nsid w:val="16265C91"/>
    <w:multiLevelType w:val="hybridMultilevel"/>
    <w:tmpl w:val="9A9A7DBA"/>
    <w:lvl w:ilvl="0" w:tplc="C622BE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695093B"/>
    <w:multiLevelType w:val="multilevel"/>
    <w:tmpl w:val="4704F21C"/>
    <w:lvl w:ilvl="0">
      <w:start w:val="1"/>
      <w:numFmt w:val="decimal"/>
      <w:lvlText w:val="%1"/>
      <w:lvlJc w:val="left"/>
      <w:pPr>
        <w:ind w:left="690" w:hanging="360"/>
      </w:pPr>
      <w:rPr>
        <w:rFonts w:hint="default"/>
        <w:b/>
      </w:rPr>
    </w:lvl>
    <w:lvl w:ilvl="1">
      <w:start w:val="4"/>
      <w:numFmt w:val="decimal"/>
      <w:isLgl/>
      <w:lvlText w:val="%1.%2"/>
      <w:lvlJc w:val="left"/>
      <w:pPr>
        <w:ind w:left="915" w:hanging="585"/>
      </w:pPr>
      <w:rPr>
        <w:rFonts w:hint="default"/>
        <w:b/>
      </w:rPr>
    </w:lvl>
    <w:lvl w:ilvl="2">
      <w:start w:val="15"/>
      <w:numFmt w:val="decimal"/>
      <w:isLgl/>
      <w:lvlText w:val="%1.%2.%3"/>
      <w:lvlJc w:val="left"/>
      <w:pPr>
        <w:ind w:left="1050" w:hanging="720"/>
      </w:pPr>
      <w:rPr>
        <w:rFonts w:hint="default"/>
        <w:b/>
      </w:rPr>
    </w:lvl>
    <w:lvl w:ilvl="3">
      <w:start w:val="1"/>
      <w:numFmt w:val="decimal"/>
      <w:isLgl/>
      <w:lvlText w:val="%1.%2.%3.%4"/>
      <w:lvlJc w:val="left"/>
      <w:pPr>
        <w:ind w:left="1050" w:hanging="720"/>
      </w:pPr>
      <w:rPr>
        <w:rFonts w:hint="default"/>
        <w:b/>
      </w:rPr>
    </w:lvl>
    <w:lvl w:ilvl="4">
      <w:start w:val="1"/>
      <w:numFmt w:val="decimal"/>
      <w:isLgl/>
      <w:lvlText w:val="%1.%2.%3.%4.%5"/>
      <w:lvlJc w:val="left"/>
      <w:pPr>
        <w:ind w:left="1410" w:hanging="1080"/>
      </w:pPr>
      <w:rPr>
        <w:rFonts w:hint="default"/>
        <w:b/>
      </w:rPr>
    </w:lvl>
    <w:lvl w:ilvl="5">
      <w:start w:val="1"/>
      <w:numFmt w:val="decimal"/>
      <w:isLgl/>
      <w:lvlText w:val="%1.%2.%3.%4.%5.%6"/>
      <w:lvlJc w:val="left"/>
      <w:pPr>
        <w:ind w:left="1410" w:hanging="1080"/>
      </w:pPr>
      <w:rPr>
        <w:rFonts w:hint="default"/>
        <w:b/>
      </w:rPr>
    </w:lvl>
    <w:lvl w:ilvl="6">
      <w:start w:val="1"/>
      <w:numFmt w:val="decimal"/>
      <w:isLgl/>
      <w:lvlText w:val="%1.%2.%3.%4.%5.%6.%7"/>
      <w:lvlJc w:val="left"/>
      <w:pPr>
        <w:ind w:left="1410" w:hanging="1080"/>
      </w:pPr>
      <w:rPr>
        <w:rFonts w:hint="default"/>
        <w:b/>
      </w:rPr>
    </w:lvl>
    <w:lvl w:ilvl="7">
      <w:start w:val="1"/>
      <w:numFmt w:val="decimal"/>
      <w:isLgl/>
      <w:lvlText w:val="%1.%2.%3.%4.%5.%6.%7.%8"/>
      <w:lvlJc w:val="left"/>
      <w:pPr>
        <w:ind w:left="1770" w:hanging="1440"/>
      </w:pPr>
      <w:rPr>
        <w:rFonts w:hint="default"/>
        <w:b/>
      </w:rPr>
    </w:lvl>
    <w:lvl w:ilvl="8">
      <w:start w:val="1"/>
      <w:numFmt w:val="decimal"/>
      <w:isLgl/>
      <w:lvlText w:val="%1.%2.%3.%4.%5.%6.%7.%8.%9"/>
      <w:lvlJc w:val="left"/>
      <w:pPr>
        <w:ind w:left="1770" w:hanging="1440"/>
      </w:pPr>
      <w:rPr>
        <w:rFonts w:hint="default"/>
        <w:b/>
      </w:rPr>
    </w:lvl>
  </w:abstractNum>
  <w:abstractNum w:abstractNumId="5" w15:restartNumberingAfterBreak="0">
    <w:nsid w:val="1C0A54DD"/>
    <w:multiLevelType w:val="hybridMultilevel"/>
    <w:tmpl w:val="0018D9D8"/>
    <w:lvl w:ilvl="0" w:tplc="B080BC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EB3554"/>
    <w:multiLevelType w:val="multilevel"/>
    <w:tmpl w:val="A1608F36"/>
    <w:lvl w:ilvl="0">
      <w:start w:val="1"/>
      <w:numFmt w:val="decimal"/>
      <w:lvlText w:val="%1"/>
      <w:lvlJc w:val="left"/>
      <w:pPr>
        <w:ind w:left="690" w:hanging="360"/>
      </w:pPr>
      <w:rPr>
        <w:rFonts w:hint="default"/>
        <w:b/>
      </w:rPr>
    </w:lvl>
    <w:lvl w:ilvl="1">
      <w:start w:val="2"/>
      <w:numFmt w:val="decimal"/>
      <w:isLgl/>
      <w:lvlText w:val="%1.%2"/>
      <w:lvlJc w:val="left"/>
      <w:pPr>
        <w:ind w:left="990" w:hanging="660"/>
      </w:pPr>
      <w:rPr>
        <w:rFonts w:hint="default"/>
        <w:b/>
      </w:rPr>
    </w:lvl>
    <w:lvl w:ilvl="2">
      <w:start w:val="9"/>
      <w:numFmt w:val="decimal"/>
      <w:isLgl/>
      <w:lvlText w:val="%1.%2.%3"/>
      <w:lvlJc w:val="left"/>
      <w:pPr>
        <w:ind w:left="1050" w:hanging="720"/>
      </w:pPr>
      <w:rPr>
        <w:rFonts w:hint="default"/>
        <w:b/>
      </w:rPr>
    </w:lvl>
    <w:lvl w:ilvl="3">
      <w:start w:val="1"/>
      <w:numFmt w:val="decimal"/>
      <w:isLgl/>
      <w:lvlText w:val="%1.%2.%3.%4"/>
      <w:lvlJc w:val="left"/>
      <w:pPr>
        <w:ind w:left="1050" w:hanging="720"/>
      </w:pPr>
      <w:rPr>
        <w:rFonts w:hint="default"/>
        <w:b/>
      </w:rPr>
    </w:lvl>
    <w:lvl w:ilvl="4">
      <w:start w:val="1"/>
      <w:numFmt w:val="decimal"/>
      <w:isLgl/>
      <w:lvlText w:val="%1.%2.%3.%4.%5"/>
      <w:lvlJc w:val="left"/>
      <w:pPr>
        <w:ind w:left="1410" w:hanging="1080"/>
      </w:pPr>
      <w:rPr>
        <w:rFonts w:hint="default"/>
        <w:b/>
      </w:rPr>
    </w:lvl>
    <w:lvl w:ilvl="5">
      <w:start w:val="1"/>
      <w:numFmt w:val="decimal"/>
      <w:isLgl/>
      <w:lvlText w:val="%1.%2.%3.%4.%5.%6"/>
      <w:lvlJc w:val="left"/>
      <w:pPr>
        <w:ind w:left="1410" w:hanging="1080"/>
      </w:pPr>
      <w:rPr>
        <w:rFonts w:hint="default"/>
        <w:b/>
      </w:rPr>
    </w:lvl>
    <w:lvl w:ilvl="6">
      <w:start w:val="1"/>
      <w:numFmt w:val="decimal"/>
      <w:isLgl/>
      <w:lvlText w:val="%1.%2.%3.%4.%5.%6.%7"/>
      <w:lvlJc w:val="left"/>
      <w:pPr>
        <w:ind w:left="1410" w:hanging="1080"/>
      </w:pPr>
      <w:rPr>
        <w:rFonts w:hint="default"/>
        <w:b/>
      </w:rPr>
    </w:lvl>
    <w:lvl w:ilvl="7">
      <w:start w:val="1"/>
      <w:numFmt w:val="decimal"/>
      <w:isLgl/>
      <w:lvlText w:val="%1.%2.%3.%4.%5.%6.%7.%8"/>
      <w:lvlJc w:val="left"/>
      <w:pPr>
        <w:ind w:left="1770" w:hanging="1440"/>
      </w:pPr>
      <w:rPr>
        <w:rFonts w:hint="default"/>
        <w:b/>
      </w:rPr>
    </w:lvl>
    <w:lvl w:ilvl="8">
      <w:start w:val="1"/>
      <w:numFmt w:val="decimal"/>
      <w:isLgl/>
      <w:lvlText w:val="%1.%2.%3.%4.%5.%6.%7.%8.%9"/>
      <w:lvlJc w:val="left"/>
      <w:pPr>
        <w:ind w:left="1770" w:hanging="1440"/>
      </w:pPr>
      <w:rPr>
        <w:rFonts w:hint="default"/>
        <w:b/>
      </w:rPr>
    </w:lvl>
  </w:abstractNum>
  <w:abstractNum w:abstractNumId="7" w15:restartNumberingAfterBreak="0">
    <w:nsid w:val="3FDC16EB"/>
    <w:multiLevelType w:val="hybridMultilevel"/>
    <w:tmpl w:val="E64CAE6A"/>
    <w:lvl w:ilvl="0" w:tplc="64A0D26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783220C"/>
    <w:multiLevelType w:val="hybridMultilevel"/>
    <w:tmpl w:val="A972FE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8156326"/>
    <w:multiLevelType w:val="hybridMultilevel"/>
    <w:tmpl w:val="F55A19CE"/>
    <w:lvl w:ilvl="0" w:tplc="492A5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1CE623B"/>
    <w:multiLevelType w:val="multilevel"/>
    <w:tmpl w:val="61CE623B"/>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6FCC2BC1"/>
    <w:multiLevelType w:val="hybridMultilevel"/>
    <w:tmpl w:val="98046B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24AA1C5"/>
    <w:multiLevelType w:val="multilevel"/>
    <w:tmpl w:val="724AA1C5"/>
    <w:lvl w:ilvl="0">
      <w:start w:val="1"/>
      <w:numFmt w:val="decimal"/>
      <w:pStyle w:val="1"/>
      <w:suff w:val="nothing"/>
      <w:lvlText w:val="%1 "/>
      <w:lvlJc w:val="left"/>
      <w:pPr>
        <w:tabs>
          <w:tab w:val="num" w:pos="0"/>
        </w:tabs>
        <w:ind w:left="0" w:firstLine="403"/>
      </w:pPr>
      <w:rPr>
        <w:rFonts w:ascii="Times New Roman" w:eastAsia="宋体" w:hAnsi="Times New Roman" w:cs="宋体" w:hint="default"/>
        <w:sz w:val="32"/>
        <w:szCs w:val="32"/>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12"/>
  </w:num>
  <w:num w:numId="2">
    <w:abstractNumId w:val="10"/>
  </w:num>
  <w:num w:numId="3">
    <w:abstractNumId w:val="12"/>
  </w:num>
  <w:num w:numId="4">
    <w:abstractNumId w:val="9"/>
  </w:num>
  <w:num w:numId="5">
    <w:abstractNumId w:val="12"/>
  </w:num>
  <w:num w:numId="6">
    <w:abstractNumId w:val="8"/>
  </w:num>
  <w:num w:numId="7">
    <w:abstractNumId w:val="1"/>
  </w:num>
  <w:num w:numId="8">
    <w:abstractNumId w:val="4"/>
  </w:num>
  <w:num w:numId="9">
    <w:abstractNumId w:val="6"/>
  </w:num>
  <w:num w:numId="10">
    <w:abstractNumId w:val="11"/>
  </w:num>
  <w:num w:numId="11">
    <w:abstractNumId w:val="2"/>
  </w:num>
  <w:num w:numId="12">
    <w:abstractNumId w:val="12"/>
  </w:num>
  <w:num w:numId="13">
    <w:abstractNumId w:val="0"/>
  </w:num>
  <w:num w:numId="14">
    <w:abstractNumId w:val="3"/>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grammar="clean"/>
  <w:defaultTabStop w:val="420"/>
  <w:drawingGridHorizontalSpacing w:val="219"/>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E339F4"/>
    <w:rsid w:val="0000048E"/>
    <w:rsid w:val="00000861"/>
    <w:rsid w:val="00001E91"/>
    <w:rsid w:val="00002AA4"/>
    <w:rsid w:val="000046B5"/>
    <w:rsid w:val="000058F9"/>
    <w:rsid w:val="000062E6"/>
    <w:rsid w:val="00007296"/>
    <w:rsid w:val="000072F7"/>
    <w:rsid w:val="0000730E"/>
    <w:rsid w:val="0000750E"/>
    <w:rsid w:val="00007CD2"/>
    <w:rsid w:val="00010638"/>
    <w:rsid w:val="00011A8F"/>
    <w:rsid w:val="00011D18"/>
    <w:rsid w:val="000122B3"/>
    <w:rsid w:val="000123EE"/>
    <w:rsid w:val="0001301D"/>
    <w:rsid w:val="000132BC"/>
    <w:rsid w:val="0001402D"/>
    <w:rsid w:val="0001432D"/>
    <w:rsid w:val="00014916"/>
    <w:rsid w:val="00014DFC"/>
    <w:rsid w:val="00014F70"/>
    <w:rsid w:val="00015CCC"/>
    <w:rsid w:val="00015FA5"/>
    <w:rsid w:val="00016A04"/>
    <w:rsid w:val="00017693"/>
    <w:rsid w:val="00017AD8"/>
    <w:rsid w:val="0002175B"/>
    <w:rsid w:val="00022219"/>
    <w:rsid w:val="00022689"/>
    <w:rsid w:val="00022A6A"/>
    <w:rsid w:val="00022C47"/>
    <w:rsid w:val="00022C64"/>
    <w:rsid w:val="00022FC1"/>
    <w:rsid w:val="000231B3"/>
    <w:rsid w:val="00023830"/>
    <w:rsid w:val="0002441A"/>
    <w:rsid w:val="00024602"/>
    <w:rsid w:val="000248DB"/>
    <w:rsid w:val="00024C37"/>
    <w:rsid w:val="00024CC5"/>
    <w:rsid w:val="000250D0"/>
    <w:rsid w:val="0002689A"/>
    <w:rsid w:val="00026B91"/>
    <w:rsid w:val="00027148"/>
    <w:rsid w:val="000271BB"/>
    <w:rsid w:val="000276C6"/>
    <w:rsid w:val="000306A7"/>
    <w:rsid w:val="00030AC3"/>
    <w:rsid w:val="00030BFF"/>
    <w:rsid w:val="00031025"/>
    <w:rsid w:val="00031B62"/>
    <w:rsid w:val="00031CF3"/>
    <w:rsid w:val="00031F7A"/>
    <w:rsid w:val="00033116"/>
    <w:rsid w:val="00033FBC"/>
    <w:rsid w:val="0003436A"/>
    <w:rsid w:val="00036265"/>
    <w:rsid w:val="00036742"/>
    <w:rsid w:val="000379AE"/>
    <w:rsid w:val="0004050C"/>
    <w:rsid w:val="000409E2"/>
    <w:rsid w:val="00041ACD"/>
    <w:rsid w:val="00042217"/>
    <w:rsid w:val="000425AA"/>
    <w:rsid w:val="000435FA"/>
    <w:rsid w:val="000439D8"/>
    <w:rsid w:val="00043C8C"/>
    <w:rsid w:val="00044154"/>
    <w:rsid w:val="000441B6"/>
    <w:rsid w:val="0004497E"/>
    <w:rsid w:val="00044AF1"/>
    <w:rsid w:val="00044FFC"/>
    <w:rsid w:val="00045103"/>
    <w:rsid w:val="00046A1F"/>
    <w:rsid w:val="00046A6A"/>
    <w:rsid w:val="00046C41"/>
    <w:rsid w:val="00047021"/>
    <w:rsid w:val="00047395"/>
    <w:rsid w:val="000473D4"/>
    <w:rsid w:val="0004754D"/>
    <w:rsid w:val="0004774A"/>
    <w:rsid w:val="000478AC"/>
    <w:rsid w:val="00052070"/>
    <w:rsid w:val="000522F7"/>
    <w:rsid w:val="000528E0"/>
    <w:rsid w:val="000549C4"/>
    <w:rsid w:val="00054A19"/>
    <w:rsid w:val="00054DA7"/>
    <w:rsid w:val="00055C26"/>
    <w:rsid w:val="00055E70"/>
    <w:rsid w:val="000570F0"/>
    <w:rsid w:val="000603F9"/>
    <w:rsid w:val="00060AB4"/>
    <w:rsid w:val="00060B97"/>
    <w:rsid w:val="00060C27"/>
    <w:rsid w:val="000614EB"/>
    <w:rsid w:val="000614FE"/>
    <w:rsid w:val="000624A9"/>
    <w:rsid w:val="00062F4F"/>
    <w:rsid w:val="0006359E"/>
    <w:rsid w:val="00063B0A"/>
    <w:rsid w:val="00064058"/>
    <w:rsid w:val="00064A2B"/>
    <w:rsid w:val="00065164"/>
    <w:rsid w:val="0006541D"/>
    <w:rsid w:val="000657A3"/>
    <w:rsid w:val="00066D90"/>
    <w:rsid w:val="00066F3F"/>
    <w:rsid w:val="00067052"/>
    <w:rsid w:val="000672C2"/>
    <w:rsid w:val="0006771F"/>
    <w:rsid w:val="00067831"/>
    <w:rsid w:val="00067D1B"/>
    <w:rsid w:val="0007076E"/>
    <w:rsid w:val="00070D01"/>
    <w:rsid w:val="00071DA9"/>
    <w:rsid w:val="0007231C"/>
    <w:rsid w:val="00072E3D"/>
    <w:rsid w:val="00073626"/>
    <w:rsid w:val="00073DAE"/>
    <w:rsid w:val="00073FA1"/>
    <w:rsid w:val="00074192"/>
    <w:rsid w:val="00074AAE"/>
    <w:rsid w:val="0007592B"/>
    <w:rsid w:val="00076275"/>
    <w:rsid w:val="00076380"/>
    <w:rsid w:val="00076781"/>
    <w:rsid w:val="00076C06"/>
    <w:rsid w:val="00080440"/>
    <w:rsid w:val="0008158B"/>
    <w:rsid w:val="0008212C"/>
    <w:rsid w:val="00082F6D"/>
    <w:rsid w:val="00083179"/>
    <w:rsid w:val="0008357D"/>
    <w:rsid w:val="00084220"/>
    <w:rsid w:val="000848F6"/>
    <w:rsid w:val="00086017"/>
    <w:rsid w:val="00086BB3"/>
    <w:rsid w:val="00086E4B"/>
    <w:rsid w:val="0008733D"/>
    <w:rsid w:val="00087644"/>
    <w:rsid w:val="00087AE2"/>
    <w:rsid w:val="00087B52"/>
    <w:rsid w:val="000904CE"/>
    <w:rsid w:val="0009084A"/>
    <w:rsid w:val="000908DB"/>
    <w:rsid w:val="00091625"/>
    <w:rsid w:val="00091B98"/>
    <w:rsid w:val="00091FC5"/>
    <w:rsid w:val="00092AEC"/>
    <w:rsid w:val="00092C39"/>
    <w:rsid w:val="00094517"/>
    <w:rsid w:val="0009453D"/>
    <w:rsid w:val="00094FBF"/>
    <w:rsid w:val="00095657"/>
    <w:rsid w:val="0009591F"/>
    <w:rsid w:val="0009611B"/>
    <w:rsid w:val="000964E0"/>
    <w:rsid w:val="000966B3"/>
    <w:rsid w:val="000966E3"/>
    <w:rsid w:val="0009679F"/>
    <w:rsid w:val="00096FED"/>
    <w:rsid w:val="000A10AB"/>
    <w:rsid w:val="000A22B9"/>
    <w:rsid w:val="000A335F"/>
    <w:rsid w:val="000A4407"/>
    <w:rsid w:val="000A46A9"/>
    <w:rsid w:val="000A4C53"/>
    <w:rsid w:val="000A5278"/>
    <w:rsid w:val="000A5CE8"/>
    <w:rsid w:val="000A5FF8"/>
    <w:rsid w:val="000A7484"/>
    <w:rsid w:val="000A74B7"/>
    <w:rsid w:val="000A7621"/>
    <w:rsid w:val="000A7A5A"/>
    <w:rsid w:val="000B12B9"/>
    <w:rsid w:val="000B319E"/>
    <w:rsid w:val="000B41A2"/>
    <w:rsid w:val="000B43B4"/>
    <w:rsid w:val="000B45C4"/>
    <w:rsid w:val="000B4743"/>
    <w:rsid w:val="000B523B"/>
    <w:rsid w:val="000B58F5"/>
    <w:rsid w:val="000B59D1"/>
    <w:rsid w:val="000B76BB"/>
    <w:rsid w:val="000B7948"/>
    <w:rsid w:val="000C03CA"/>
    <w:rsid w:val="000C1BD4"/>
    <w:rsid w:val="000C1E06"/>
    <w:rsid w:val="000C293E"/>
    <w:rsid w:val="000C2A74"/>
    <w:rsid w:val="000C2CFA"/>
    <w:rsid w:val="000C2F75"/>
    <w:rsid w:val="000C3787"/>
    <w:rsid w:val="000C45E0"/>
    <w:rsid w:val="000C4AEF"/>
    <w:rsid w:val="000C4CD3"/>
    <w:rsid w:val="000C532A"/>
    <w:rsid w:val="000C5F7C"/>
    <w:rsid w:val="000C6C6C"/>
    <w:rsid w:val="000C7B7E"/>
    <w:rsid w:val="000D00DD"/>
    <w:rsid w:val="000D01CB"/>
    <w:rsid w:val="000D049C"/>
    <w:rsid w:val="000D07A2"/>
    <w:rsid w:val="000D158D"/>
    <w:rsid w:val="000D195B"/>
    <w:rsid w:val="000D1A05"/>
    <w:rsid w:val="000D1D66"/>
    <w:rsid w:val="000D2220"/>
    <w:rsid w:val="000D24C3"/>
    <w:rsid w:val="000D2D3A"/>
    <w:rsid w:val="000D2EFD"/>
    <w:rsid w:val="000D38D3"/>
    <w:rsid w:val="000D4C99"/>
    <w:rsid w:val="000D5194"/>
    <w:rsid w:val="000D55A8"/>
    <w:rsid w:val="000D5DA9"/>
    <w:rsid w:val="000D6B0B"/>
    <w:rsid w:val="000D6E30"/>
    <w:rsid w:val="000D7201"/>
    <w:rsid w:val="000D7504"/>
    <w:rsid w:val="000D7CD5"/>
    <w:rsid w:val="000E01B8"/>
    <w:rsid w:val="000E0785"/>
    <w:rsid w:val="000E0A83"/>
    <w:rsid w:val="000E46BF"/>
    <w:rsid w:val="000E4EE3"/>
    <w:rsid w:val="000E5111"/>
    <w:rsid w:val="000E5491"/>
    <w:rsid w:val="000E56B8"/>
    <w:rsid w:val="000E6501"/>
    <w:rsid w:val="000E6EC2"/>
    <w:rsid w:val="000E7D11"/>
    <w:rsid w:val="000F22A4"/>
    <w:rsid w:val="000F247A"/>
    <w:rsid w:val="000F2730"/>
    <w:rsid w:val="000F398B"/>
    <w:rsid w:val="000F4A7B"/>
    <w:rsid w:val="000F5945"/>
    <w:rsid w:val="000F639B"/>
    <w:rsid w:val="000F6B52"/>
    <w:rsid w:val="000F75B4"/>
    <w:rsid w:val="000F77DA"/>
    <w:rsid w:val="0010003C"/>
    <w:rsid w:val="001001D4"/>
    <w:rsid w:val="001008A8"/>
    <w:rsid w:val="00101F79"/>
    <w:rsid w:val="00102A1E"/>
    <w:rsid w:val="001031AB"/>
    <w:rsid w:val="00103442"/>
    <w:rsid w:val="00104AD7"/>
    <w:rsid w:val="001055EE"/>
    <w:rsid w:val="001068B3"/>
    <w:rsid w:val="00107036"/>
    <w:rsid w:val="00107B0C"/>
    <w:rsid w:val="00112585"/>
    <w:rsid w:val="001134B3"/>
    <w:rsid w:val="00113616"/>
    <w:rsid w:val="001137FC"/>
    <w:rsid w:val="00114792"/>
    <w:rsid w:val="00114CC3"/>
    <w:rsid w:val="00115913"/>
    <w:rsid w:val="00115A70"/>
    <w:rsid w:val="0012195F"/>
    <w:rsid w:val="0012237A"/>
    <w:rsid w:val="0012237E"/>
    <w:rsid w:val="001228B2"/>
    <w:rsid w:val="00122D50"/>
    <w:rsid w:val="00123D21"/>
    <w:rsid w:val="001247E6"/>
    <w:rsid w:val="00125746"/>
    <w:rsid w:val="00125C54"/>
    <w:rsid w:val="00125EFF"/>
    <w:rsid w:val="001271D4"/>
    <w:rsid w:val="00127AA0"/>
    <w:rsid w:val="00127B77"/>
    <w:rsid w:val="00130EE0"/>
    <w:rsid w:val="001315D4"/>
    <w:rsid w:val="00131702"/>
    <w:rsid w:val="00131B39"/>
    <w:rsid w:val="0013216A"/>
    <w:rsid w:val="00132519"/>
    <w:rsid w:val="0013275E"/>
    <w:rsid w:val="00132DC6"/>
    <w:rsid w:val="001332A5"/>
    <w:rsid w:val="001343EE"/>
    <w:rsid w:val="00134D78"/>
    <w:rsid w:val="00135624"/>
    <w:rsid w:val="00135A7D"/>
    <w:rsid w:val="001360C8"/>
    <w:rsid w:val="0013682B"/>
    <w:rsid w:val="001375AD"/>
    <w:rsid w:val="00140E5A"/>
    <w:rsid w:val="0014157A"/>
    <w:rsid w:val="00141599"/>
    <w:rsid w:val="0014262B"/>
    <w:rsid w:val="001432BF"/>
    <w:rsid w:val="00143397"/>
    <w:rsid w:val="0014383E"/>
    <w:rsid w:val="00143F46"/>
    <w:rsid w:val="001447BA"/>
    <w:rsid w:val="001447FE"/>
    <w:rsid w:val="00144F41"/>
    <w:rsid w:val="001455C2"/>
    <w:rsid w:val="001459EE"/>
    <w:rsid w:val="00145CEF"/>
    <w:rsid w:val="001468D4"/>
    <w:rsid w:val="00146B84"/>
    <w:rsid w:val="00147960"/>
    <w:rsid w:val="00150BED"/>
    <w:rsid w:val="00151138"/>
    <w:rsid w:val="00151870"/>
    <w:rsid w:val="00152A14"/>
    <w:rsid w:val="001530D4"/>
    <w:rsid w:val="00153415"/>
    <w:rsid w:val="00154EB2"/>
    <w:rsid w:val="0015545E"/>
    <w:rsid w:val="00155462"/>
    <w:rsid w:val="001554F1"/>
    <w:rsid w:val="00155765"/>
    <w:rsid w:val="001558C3"/>
    <w:rsid w:val="00155C25"/>
    <w:rsid w:val="001566F6"/>
    <w:rsid w:val="00156F78"/>
    <w:rsid w:val="001573BE"/>
    <w:rsid w:val="00157C4A"/>
    <w:rsid w:val="001612B9"/>
    <w:rsid w:val="00161A21"/>
    <w:rsid w:val="00161ABE"/>
    <w:rsid w:val="001624E3"/>
    <w:rsid w:val="001633A7"/>
    <w:rsid w:val="00163722"/>
    <w:rsid w:val="0016382D"/>
    <w:rsid w:val="001645B2"/>
    <w:rsid w:val="001647D3"/>
    <w:rsid w:val="001655E6"/>
    <w:rsid w:val="00165936"/>
    <w:rsid w:val="00166BBC"/>
    <w:rsid w:val="00166DCE"/>
    <w:rsid w:val="00167F9B"/>
    <w:rsid w:val="0017182C"/>
    <w:rsid w:val="001734D9"/>
    <w:rsid w:val="001734EA"/>
    <w:rsid w:val="00173C1E"/>
    <w:rsid w:val="00173CFC"/>
    <w:rsid w:val="0017403B"/>
    <w:rsid w:val="001742A7"/>
    <w:rsid w:val="0017498B"/>
    <w:rsid w:val="00174C19"/>
    <w:rsid w:val="00175069"/>
    <w:rsid w:val="001757D3"/>
    <w:rsid w:val="00175B5E"/>
    <w:rsid w:val="00175C51"/>
    <w:rsid w:val="00176861"/>
    <w:rsid w:val="0018047D"/>
    <w:rsid w:val="00180623"/>
    <w:rsid w:val="00180C01"/>
    <w:rsid w:val="00180D8C"/>
    <w:rsid w:val="0018108D"/>
    <w:rsid w:val="0018158E"/>
    <w:rsid w:val="00181F8F"/>
    <w:rsid w:val="00182302"/>
    <w:rsid w:val="00182304"/>
    <w:rsid w:val="00182D1B"/>
    <w:rsid w:val="00183A16"/>
    <w:rsid w:val="001848BB"/>
    <w:rsid w:val="00186600"/>
    <w:rsid w:val="00186ED0"/>
    <w:rsid w:val="00187500"/>
    <w:rsid w:val="00190258"/>
    <w:rsid w:val="001903EE"/>
    <w:rsid w:val="001907EC"/>
    <w:rsid w:val="00190F0E"/>
    <w:rsid w:val="001923D6"/>
    <w:rsid w:val="0019258D"/>
    <w:rsid w:val="00192B5D"/>
    <w:rsid w:val="001961A9"/>
    <w:rsid w:val="00196A98"/>
    <w:rsid w:val="00196C25"/>
    <w:rsid w:val="00197109"/>
    <w:rsid w:val="00197B92"/>
    <w:rsid w:val="00197DAF"/>
    <w:rsid w:val="001A032D"/>
    <w:rsid w:val="001A18BD"/>
    <w:rsid w:val="001A1916"/>
    <w:rsid w:val="001A197F"/>
    <w:rsid w:val="001A229B"/>
    <w:rsid w:val="001A332C"/>
    <w:rsid w:val="001A42DB"/>
    <w:rsid w:val="001A446A"/>
    <w:rsid w:val="001A499B"/>
    <w:rsid w:val="001A4AF0"/>
    <w:rsid w:val="001A603E"/>
    <w:rsid w:val="001A615F"/>
    <w:rsid w:val="001A72A0"/>
    <w:rsid w:val="001A7438"/>
    <w:rsid w:val="001B059B"/>
    <w:rsid w:val="001B095E"/>
    <w:rsid w:val="001B0C2D"/>
    <w:rsid w:val="001B0C3C"/>
    <w:rsid w:val="001B0D20"/>
    <w:rsid w:val="001B0FC6"/>
    <w:rsid w:val="001B12BD"/>
    <w:rsid w:val="001B230F"/>
    <w:rsid w:val="001B2A05"/>
    <w:rsid w:val="001B2EBE"/>
    <w:rsid w:val="001B3B0B"/>
    <w:rsid w:val="001B3EDE"/>
    <w:rsid w:val="001B4A42"/>
    <w:rsid w:val="001B4BBF"/>
    <w:rsid w:val="001B4BF2"/>
    <w:rsid w:val="001B4DB8"/>
    <w:rsid w:val="001B59FB"/>
    <w:rsid w:val="001B63BB"/>
    <w:rsid w:val="001B71AA"/>
    <w:rsid w:val="001B7382"/>
    <w:rsid w:val="001B73E7"/>
    <w:rsid w:val="001C0ADE"/>
    <w:rsid w:val="001C0F22"/>
    <w:rsid w:val="001C2B55"/>
    <w:rsid w:val="001C34E6"/>
    <w:rsid w:val="001C3ABF"/>
    <w:rsid w:val="001C3BD8"/>
    <w:rsid w:val="001C5092"/>
    <w:rsid w:val="001C5426"/>
    <w:rsid w:val="001C6676"/>
    <w:rsid w:val="001C719B"/>
    <w:rsid w:val="001D10A0"/>
    <w:rsid w:val="001D12E1"/>
    <w:rsid w:val="001D19A3"/>
    <w:rsid w:val="001D1B1F"/>
    <w:rsid w:val="001D1F98"/>
    <w:rsid w:val="001D2021"/>
    <w:rsid w:val="001D244C"/>
    <w:rsid w:val="001D2AC2"/>
    <w:rsid w:val="001D2C3C"/>
    <w:rsid w:val="001D480C"/>
    <w:rsid w:val="001D5A89"/>
    <w:rsid w:val="001D62BD"/>
    <w:rsid w:val="001D74BF"/>
    <w:rsid w:val="001E1E98"/>
    <w:rsid w:val="001E4326"/>
    <w:rsid w:val="001E4B7B"/>
    <w:rsid w:val="001E50A3"/>
    <w:rsid w:val="001E5316"/>
    <w:rsid w:val="001E5398"/>
    <w:rsid w:val="001E5462"/>
    <w:rsid w:val="001E5739"/>
    <w:rsid w:val="001E619F"/>
    <w:rsid w:val="001E6EC3"/>
    <w:rsid w:val="001E772F"/>
    <w:rsid w:val="001E7EC0"/>
    <w:rsid w:val="001F0497"/>
    <w:rsid w:val="001F0E81"/>
    <w:rsid w:val="001F14E6"/>
    <w:rsid w:val="001F19F4"/>
    <w:rsid w:val="001F1D37"/>
    <w:rsid w:val="001F23AA"/>
    <w:rsid w:val="001F3E57"/>
    <w:rsid w:val="001F3F7A"/>
    <w:rsid w:val="001F432F"/>
    <w:rsid w:val="001F4939"/>
    <w:rsid w:val="001F4C82"/>
    <w:rsid w:val="001F5160"/>
    <w:rsid w:val="001F520B"/>
    <w:rsid w:val="001F57C3"/>
    <w:rsid w:val="001F714A"/>
    <w:rsid w:val="0020026F"/>
    <w:rsid w:val="0020044E"/>
    <w:rsid w:val="00200A08"/>
    <w:rsid w:val="00200B5B"/>
    <w:rsid w:val="002010E4"/>
    <w:rsid w:val="0020172B"/>
    <w:rsid w:val="00201AD9"/>
    <w:rsid w:val="00202A57"/>
    <w:rsid w:val="00203015"/>
    <w:rsid w:val="00203043"/>
    <w:rsid w:val="00205FFA"/>
    <w:rsid w:val="00206866"/>
    <w:rsid w:val="00207C18"/>
    <w:rsid w:val="00207D33"/>
    <w:rsid w:val="00210851"/>
    <w:rsid w:val="00212039"/>
    <w:rsid w:val="0021398A"/>
    <w:rsid w:val="00213C22"/>
    <w:rsid w:val="00214BBC"/>
    <w:rsid w:val="00214DA3"/>
    <w:rsid w:val="00215A53"/>
    <w:rsid w:val="002162D0"/>
    <w:rsid w:val="00216895"/>
    <w:rsid w:val="00216CE2"/>
    <w:rsid w:val="00216E44"/>
    <w:rsid w:val="0021738F"/>
    <w:rsid w:val="00217AF2"/>
    <w:rsid w:val="00217E20"/>
    <w:rsid w:val="002201C4"/>
    <w:rsid w:val="002205C9"/>
    <w:rsid w:val="00220D12"/>
    <w:rsid w:val="00221117"/>
    <w:rsid w:val="00223185"/>
    <w:rsid w:val="00224058"/>
    <w:rsid w:val="002243DA"/>
    <w:rsid w:val="0022640A"/>
    <w:rsid w:val="00226A71"/>
    <w:rsid w:val="00226B9A"/>
    <w:rsid w:val="00226E54"/>
    <w:rsid w:val="0023066F"/>
    <w:rsid w:val="00230DF8"/>
    <w:rsid w:val="002314B4"/>
    <w:rsid w:val="00233096"/>
    <w:rsid w:val="0023325E"/>
    <w:rsid w:val="00233A4A"/>
    <w:rsid w:val="00233B6F"/>
    <w:rsid w:val="002353D1"/>
    <w:rsid w:val="00235F14"/>
    <w:rsid w:val="00236799"/>
    <w:rsid w:val="00237F50"/>
    <w:rsid w:val="002407E7"/>
    <w:rsid w:val="0024171D"/>
    <w:rsid w:val="002426C3"/>
    <w:rsid w:val="002432AF"/>
    <w:rsid w:val="002440CB"/>
    <w:rsid w:val="002446F5"/>
    <w:rsid w:val="00244E4A"/>
    <w:rsid w:val="00245267"/>
    <w:rsid w:val="002465A1"/>
    <w:rsid w:val="0024696C"/>
    <w:rsid w:val="00247C09"/>
    <w:rsid w:val="00247CAD"/>
    <w:rsid w:val="00251007"/>
    <w:rsid w:val="002516FB"/>
    <w:rsid w:val="00252341"/>
    <w:rsid w:val="002525BD"/>
    <w:rsid w:val="00253666"/>
    <w:rsid w:val="00254099"/>
    <w:rsid w:val="0025448D"/>
    <w:rsid w:val="0025553A"/>
    <w:rsid w:val="002558E2"/>
    <w:rsid w:val="002558FC"/>
    <w:rsid w:val="002559B5"/>
    <w:rsid w:val="00256D8B"/>
    <w:rsid w:val="002572B1"/>
    <w:rsid w:val="00257440"/>
    <w:rsid w:val="00257594"/>
    <w:rsid w:val="00257AA6"/>
    <w:rsid w:val="00261262"/>
    <w:rsid w:val="00262793"/>
    <w:rsid w:val="00263F9A"/>
    <w:rsid w:val="002642A8"/>
    <w:rsid w:val="0026464B"/>
    <w:rsid w:val="00264F0C"/>
    <w:rsid w:val="0026510F"/>
    <w:rsid w:val="00266CC1"/>
    <w:rsid w:val="00266EEF"/>
    <w:rsid w:val="00266F8B"/>
    <w:rsid w:val="00267F29"/>
    <w:rsid w:val="002702D8"/>
    <w:rsid w:val="002710A9"/>
    <w:rsid w:val="00271C33"/>
    <w:rsid w:val="00272CFC"/>
    <w:rsid w:val="002732C9"/>
    <w:rsid w:val="00273838"/>
    <w:rsid w:val="00274054"/>
    <w:rsid w:val="00274C61"/>
    <w:rsid w:val="002757FF"/>
    <w:rsid w:val="0027649F"/>
    <w:rsid w:val="00277829"/>
    <w:rsid w:val="00277D8D"/>
    <w:rsid w:val="00280D80"/>
    <w:rsid w:val="0028110F"/>
    <w:rsid w:val="002811D2"/>
    <w:rsid w:val="002815B4"/>
    <w:rsid w:val="002815C3"/>
    <w:rsid w:val="00281687"/>
    <w:rsid w:val="00281F1B"/>
    <w:rsid w:val="00282E55"/>
    <w:rsid w:val="00283159"/>
    <w:rsid w:val="0028315A"/>
    <w:rsid w:val="00284631"/>
    <w:rsid w:val="00285BFA"/>
    <w:rsid w:val="002862A2"/>
    <w:rsid w:val="0028683E"/>
    <w:rsid w:val="00286B74"/>
    <w:rsid w:val="00286EF1"/>
    <w:rsid w:val="002877C0"/>
    <w:rsid w:val="00290EB1"/>
    <w:rsid w:val="00291627"/>
    <w:rsid w:val="002917F6"/>
    <w:rsid w:val="00291805"/>
    <w:rsid w:val="00291A15"/>
    <w:rsid w:val="00291A21"/>
    <w:rsid w:val="00291FCB"/>
    <w:rsid w:val="0029287F"/>
    <w:rsid w:val="00292C04"/>
    <w:rsid w:val="002931F6"/>
    <w:rsid w:val="00293365"/>
    <w:rsid w:val="002936B1"/>
    <w:rsid w:val="002949DD"/>
    <w:rsid w:val="002956BC"/>
    <w:rsid w:val="00295793"/>
    <w:rsid w:val="00296505"/>
    <w:rsid w:val="002A00EA"/>
    <w:rsid w:val="002A02AF"/>
    <w:rsid w:val="002A04BD"/>
    <w:rsid w:val="002A04D1"/>
    <w:rsid w:val="002A0ECB"/>
    <w:rsid w:val="002A12AE"/>
    <w:rsid w:val="002A3D1B"/>
    <w:rsid w:val="002A42A7"/>
    <w:rsid w:val="002A4C76"/>
    <w:rsid w:val="002A531D"/>
    <w:rsid w:val="002A5360"/>
    <w:rsid w:val="002A56AB"/>
    <w:rsid w:val="002A5C53"/>
    <w:rsid w:val="002A6988"/>
    <w:rsid w:val="002A6C60"/>
    <w:rsid w:val="002A7D93"/>
    <w:rsid w:val="002B0018"/>
    <w:rsid w:val="002B0458"/>
    <w:rsid w:val="002B1936"/>
    <w:rsid w:val="002B1C0E"/>
    <w:rsid w:val="002B1EFE"/>
    <w:rsid w:val="002B23B5"/>
    <w:rsid w:val="002B24C0"/>
    <w:rsid w:val="002B2E0F"/>
    <w:rsid w:val="002B40B8"/>
    <w:rsid w:val="002B4530"/>
    <w:rsid w:val="002B4D1E"/>
    <w:rsid w:val="002B56DF"/>
    <w:rsid w:val="002B61A8"/>
    <w:rsid w:val="002B6479"/>
    <w:rsid w:val="002B6B74"/>
    <w:rsid w:val="002B6CE3"/>
    <w:rsid w:val="002B773E"/>
    <w:rsid w:val="002B7962"/>
    <w:rsid w:val="002B7B07"/>
    <w:rsid w:val="002C0AF4"/>
    <w:rsid w:val="002C0E40"/>
    <w:rsid w:val="002C1763"/>
    <w:rsid w:val="002C187E"/>
    <w:rsid w:val="002C2619"/>
    <w:rsid w:val="002C262B"/>
    <w:rsid w:val="002C2A1D"/>
    <w:rsid w:val="002C2ABE"/>
    <w:rsid w:val="002C4022"/>
    <w:rsid w:val="002C4942"/>
    <w:rsid w:val="002C537B"/>
    <w:rsid w:val="002C610D"/>
    <w:rsid w:val="002C68AC"/>
    <w:rsid w:val="002C6EFE"/>
    <w:rsid w:val="002C74D0"/>
    <w:rsid w:val="002D012B"/>
    <w:rsid w:val="002D0371"/>
    <w:rsid w:val="002D14C9"/>
    <w:rsid w:val="002D2A72"/>
    <w:rsid w:val="002D2C8D"/>
    <w:rsid w:val="002D3355"/>
    <w:rsid w:val="002D3A6B"/>
    <w:rsid w:val="002D4DA6"/>
    <w:rsid w:val="002D549A"/>
    <w:rsid w:val="002D5F82"/>
    <w:rsid w:val="002D6219"/>
    <w:rsid w:val="002D6367"/>
    <w:rsid w:val="002D72F4"/>
    <w:rsid w:val="002E032B"/>
    <w:rsid w:val="002E07DC"/>
    <w:rsid w:val="002E1B14"/>
    <w:rsid w:val="002E1EB3"/>
    <w:rsid w:val="002E33E3"/>
    <w:rsid w:val="002E3495"/>
    <w:rsid w:val="002E3FB0"/>
    <w:rsid w:val="002E5B4E"/>
    <w:rsid w:val="002E5CF1"/>
    <w:rsid w:val="002E64B7"/>
    <w:rsid w:val="002E6F2F"/>
    <w:rsid w:val="002E7760"/>
    <w:rsid w:val="002E784C"/>
    <w:rsid w:val="002F0E9B"/>
    <w:rsid w:val="002F1182"/>
    <w:rsid w:val="002F1817"/>
    <w:rsid w:val="002F23E5"/>
    <w:rsid w:val="002F45EC"/>
    <w:rsid w:val="002F4637"/>
    <w:rsid w:val="002F46B0"/>
    <w:rsid w:val="002F4F22"/>
    <w:rsid w:val="002F58AF"/>
    <w:rsid w:val="002F5905"/>
    <w:rsid w:val="002F7175"/>
    <w:rsid w:val="002F75CD"/>
    <w:rsid w:val="002F778B"/>
    <w:rsid w:val="00300784"/>
    <w:rsid w:val="00300AC2"/>
    <w:rsid w:val="00301114"/>
    <w:rsid w:val="00302AF1"/>
    <w:rsid w:val="00302B43"/>
    <w:rsid w:val="00303795"/>
    <w:rsid w:val="003043B2"/>
    <w:rsid w:val="003052CA"/>
    <w:rsid w:val="003052EA"/>
    <w:rsid w:val="0030591F"/>
    <w:rsid w:val="00305955"/>
    <w:rsid w:val="0030662D"/>
    <w:rsid w:val="00306DB9"/>
    <w:rsid w:val="00306EC9"/>
    <w:rsid w:val="00307972"/>
    <w:rsid w:val="00310A86"/>
    <w:rsid w:val="003110B6"/>
    <w:rsid w:val="003110DB"/>
    <w:rsid w:val="00313CA7"/>
    <w:rsid w:val="00313E8A"/>
    <w:rsid w:val="00314A58"/>
    <w:rsid w:val="00315229"/>
    <w:rsid w:val="0031546B"/>
    <w:rsid w:val="003154E6"/>
    <w:rsid w:val="00316511"/>
    <w:rsid w:val="00316E72"/>
    <w:rsid w:val="00317815"/>
    <w:rsid w:val="00317DF2"/>
    <w:rsid w:val="00317EFE"/>
    <w:rsid w:val="00320234"/>
    <w:rsid w:val="00320963"/>
    <w:rsid w:val="00320CA1"/>
    <w:rsid w:val="00321217"/>
    <w:rsid w:val="00321862"/>
    <w:rsid w:val="00321A1A"/>
    <w:rsid w:val="00321CDD"/>
    <w:rsid w:val="00321EDC"/>
    <w:rsid w:val="0032283C"/>
    <w:rsid w:val="00323B8C"/>
    <w:rsid w:val="00323D81"/>
    <w:rsid w:val="0032406C"/>
    <w:rsid w:val="003241BD"/>
    <w:rsid w:val="00325934"/>
    <w:rsid w:val="00325B8C"/>
    <w:rsid w:val="00326569"/>
    <w:rsid w:val="00327257"/>
    <w:rsid w:val="003300ED"/>
    <w:rsid w:val="00330179"/>
    <w:rsid w:val="0033036E"/>
    <w:rsid w:val="003303EB"/>
    <w:rsid w:val="003306C2"/>
    <w:rsid w:val="003309CB"/>
    <w:rsid w:val="00333467"/>
    <w:rsid w:val="00333786"/>
    <w:rsid w:val="00334A2D"/>
    <w:rsid w:val="0033571A"/>
    <w:rsid w:val="00335B0F"/>
    <w:rsid w:val="00335C95"/>
    <w:rsid w:val="00335D44"/>
    <w:rsid w:val="0033643E"/>
    <w:rsid w:val="00336D1F"/>
    <w:rsid w:val="00337AB2"/>
    <w:rsid w:val="00337B56"/>
    <w:rsid w:val="00340A53"/>
    <w:rsid w:val="00340C32"/>
    <w:rsid w:val="00340D96"/>
    <w:rsid w:val="00341725"/>
    <w:rsid w:val="00341D12"/>
    <w:rsid w:val="00342BDF"/>
    <w:rsid w:val="0034510E"/>
    <w:rsid w:val="0034539D"/>
    <w:rsid w:val="0034632B"/>
    <w:rsid w:val="003468BC"/>
    <w:rsid w:val="00346A80"/>
    <w:rsid w:val="0034750A"/>
    <w:rsid w:val="0034775D"/>
    <w:rsid w:val="00350038"/>
    <w:rsid w:val="00351593"/>
    <w:rsid w:val="003523E9"/>
    <w:rsid w:val="00352CD4"/>
    <w:rsid w:val="003549A9"/>
    <w:rsid w:val="00355DF5"/>
    <w:rsid w:val="003565A5"/>
    <w:rsid w:val="00356FC0"/>
    <w:rsid w:val="00356FF7"/>
    <w:rsid w:val="003576B3"/>
    <w:rsid w:val="00360045"/>
    <w:rsid w:val="00361BA6"/>
    <w:rsid w:val="00362BAB"/>
    <w:rsid w:val="00362F56"/>
    <w:rsid w:val="00363004"/>
    <w:rsid w:val="00364569"/>
    <w:rsid w:val="00364B65"/>
    <w:rsid w:val="00364C4C"/>
    <w:rsid w:val="003663A6"/>
    <w:rsid w:val="00366766"/>
    <w:rsid w:val="00366983"/>
    <w:rsid w:val="00366E96"/>
    <w:rsid w:val="00370449"/>
    <w:rsid w:val="00370ABE"/>
    <w:rsid w:val="00370B97"/>
    <w:rsid w:val="00371C0B"/>
    <w:rsid w:val="00372274"/>
    <w:rsid w:val="0037266F"/>
    <w:rsid w:val="00372B60"/>
    <w:rsid w:val="003735D9"/>
    <w:rsid w:val="00373649"/>
    <w:rsid w:val="0037481D"/>
    <w:rsid w:val="0037491A"/>
    <w:rsid w:val="003749D7"/>
    <w:rsid w:val="00374F25"/>
    <w:rsid w:val="003752B1"/>
    <w:rsid w:val="0037542F"/>
    <w:rsid w:val="003762C3"/>
    <w:rsid w:val="00376FF0"/>
    <w:rsid w:val="0037780A"/>
    <w:rsid w:val="00377DAB"/>
    <w:rsid w:val="00380188"/>
    <w:rsid w:val="00381816"/>
    <w:rsid w:val="00382265"/>
    <w:rsid w:val="0038341A"/>
    <w:rsid w:val="003843F1"/>
    <w:rsid w:val="00385A72"/>
    <w:rsid w:val="00386024"/>
    <w:rsid w:val="00386296"/>
    <w:rsid w:val="003874F9"/>
    <w:rsid w:val="003902F1"/>
    <w:rsid w:val="00390D86"/>
    <w:rsid w:val="003911BD"/>
    <w:rsid w:val="00391CBC"/>
    <w:rsid w:val="00392D84"/>
    <w:rsid w:val="00393347"/>
    <w:rsid w:val="00393634"/>
    <w:rsid w:val="003943DA"/>
    <w:rsid w:val="00394407"/>
    <w:rsid w:val="00394CD5"/>
    <w:rsid w:val="00395779"/>
    <w:rsid w:val="00395E5A"/>
    <w:rsid w:val="00395E76"/>
    <w:rsid w:val="00396CE6"/>
    <w:rsid w:val="00396F95"/>
    <w:rsid w:val="003A1247"/>
    <w:rsid w:val="003A124E"/>
    <w:rsid w:val="003A1364"/>
    <w:rsid w:val="003A190C"/>
    <w:rsid w:val="003A2247"/>
    <w:rsid w:val="003A33BA"/>
    <w:rsid w:val="003A4CAD"/>
    <w:rsid w:val="003A5289"/>
    <w:rsid w:val="003A61D1"/>
    <w:rsid w:val="003A6321"/>
    <w:rsid w:val="003A661A"/>
    <w:rsid w:val="003A6C64"/>
    <w:rsid w:val="003A74A2"/>
    <w:rsid w:val="003A75A0"/>
    <w:rsid w:val="003A75A3"/>
    <w:rsid w:val="003A7CC7"/>
    <w:rsid w:val="003B034A"/>
    <w:rsid w:val="003B0B3C"/>
    <w:rsid w:val="003B13B6"/>
    <w:rsid w:val="003B1A94"/>
    <w:rsid w:val="003B2286"/>
    <w:rsid w:val="003B28B0"/>
    <w:rsid w:val="003B2B5D"/>
    <w:rsid w:val="003B3037"/>
    <w:rsid w:val="003B3184"/>
    <w:rsid w:val="003B3408"/>
    <w:rsid w:val="003B35C1"/>
    <w:rsid w:val="003B3D61"/>
    <w:rsid w:val="003B49BB"/>
    <w:rsid w:val="003B543B"/>
    <w:rsid w:val="003B565A"/>
    <w:rsid w:val="003B5895"/>
    <w:rsid w:val="003B5D69"/>
    <w:rsid w:val="003B612E"/>
    <w:rsid w:val="003B6A07"/>
    <w:rsid w:val="003B7435"/>
    <w:rsid w:val="003B746D"/>
    <w:rsid w:val="003B786A"/>
    <w:rsid w:val="003B7E8C"/>
    <w:rsid w:val="003C055F"/>
    <w:rsid w:val="003C0EB6"/>
    <w:rsid w:val="003C1ACB"/>
    <w:rsid w:val="003C31AF"/>
    <w:rsid w:val="003C5A82"/>
    <w:rsid w:val="003C5DC7"/>
    <w:rsid w:val="003C632D"/>
    <w:rsid w:val="003C663E"/>
    <w:rsid w:val="003C7FE3"/>
    <w:rsid w:val="003D0949"/>
    <w:rsid w:val="003D1D9B"/>
    <w:rsid w:val="003D2756"/>
    <w:rsid w:val="003D3592"/>
    <w:rsid w:val="003D3E7C"/>
    <w:rsid w:val="003D446D"/>
    <w:rsid w:val="003D4BD0"/>
    <w:rsid w:val="003D5FE1"/>
    <w:rsid w:val="003D64B7"/>
    <w:rsid w:val="003D7061"/>
    <w:rsid w:val="003D7C4A"/>
    <w:rsid w:val="003D7EB0"/>
    <w:rsid w:val="003E072A"/>
    <w:rsid w:val="003E12A4"/>
    <w:rsid w:val="003E25AF"/>
    <w:rsid w:val="003E2B65"/>
    <w:rsid w:val="003E2B81"/>
    <w:rsid w:val="003E3BD3"/>
    <w:rsid w:val="003E4885"/>
    <w:rsid w:val="003E4DDF"/>
    <w:rsid w:val="003E4E33"/>
    <w:rsid w:val="003E5981"/>
    <w:rsid w:val="003E5F77"/>
    <w:rsid w:val="003E66F2"/>
    <w:rsid w:val="003E7F11"/>
    <w:rsid w:val="003F15F8"/>
    <w:rsid w:val="003F19C2"/>
    <w:rsid w:val="003F1FB5"/>
    <w:rsid w:val="003F26D9"/>
    <w:rsid w:val="003F2A29"/>
    <w:rsid w:val="003F2D9C"/>
    <w:rsid w:val="003F33B2"/>
    <w:rsid w:val="003F4522"/>
    <w:rsid w:val="003F4667"/>
    <w:rsid w:val="003F4E1C"/>
    <w:rsid w:val="003F52D1"/>
    <w:rsid w:val="003F60A2"/>
    <w:rsid w:val="003F6352"/>
    <w:rsid w:val="003F7A42"/>
    <w:rsid w:val="003F7F8A"/>
    <w:rsid w:val="004006D6"/>
    <w:rsid w:val="00400C10"/>
    <w:rsid w:val="00400F18"/>
    <w:rsid w:val="0040114E"/>
    <w:rsid w:val="00401196"/>
    <w:rsid w:val="00401BE1"/>
    <w:rsid w:val="00402663"/>
    <w:rsid w:val="00402A84"/>
    <w:rsid w:val="004034BF"/>
    <w:rsid w:val="00404D32"/>
    <w:rsid w:val="004065F3"/>
    <w:rsid w:val="00406DB6"/>
    <w:rsid w:val="004072F6"/>
    <w:rsid w:val="00410E20"/>
    <w:rsid w:val="00412F24"/>
    <w:rsid w:val="00412FA8"/>
    <w:rsid w:val="00413606"/>
    <w:rsid w:val="00413825"/>
    <w:rsid w:val="00413FB2"/>
    <w:rsid w:val="00415116"/>
    <w:rsid w:val="0041548E"/>
    <w:rsid w:val="00415EEA"/>
    <w:rsid w:val="00416856"/>
    <w:rsid w:val="00416A4B"/>
    <w:rsid w:val="00420441"/>
    <w:rsid w:val="004214FD"/>
    <w:rsid w:val="00421B68"/>
    <w:rsid w:val="00422789"/>
    <w:rsid w:val="00422AB3"/>
    <w:rsid w:val="00422C93"/>
    <w:rsid w:val="00422CFE"/>
    <w:rsid w:val="00423289"/>
    <w:rsid w:val="00423D68"/>
    <w:rsid w:val="00424240"/>
    <w:rsid w:val="00425C90"/>
    <w:rsid w:val="004262C4"/>
    <w:rsid w:val="0042665F"/>
    <w:rsid w:val="00426849"/>
    <w:rsid w:val="0042757C"/>
    <w:rsid w:val="00427C96"/>
    <w:rsid w:val="004302B5"/>
    <w:rsid w:val="00430479"/>
    <w:rsid w:val="00430B95"/>
    <w:rsid w:val="004310CB"/>
    <w:rsid w:val="00431707"/>
    <w:rsid w:val="00431A2A"/>
    <w:rsid w:val="00431FF5"/>
    <w:rsid w:val="00432433"/>
    <w:rsid w:val="004325C3"/>
    <w:rsid w:val="00432C4A"/>
    <w:rsid w:val="00432F56"/>
    <w:rsid w:val="00433AA4"/>
    <w:rsid w:val="00433B0E"/>
    <w:rsid w:val="00433BEB"/>
    <w:rsid w:val="004361C6"/>
    <w:rsid w:val="00436F91"/>
    <w:rsid w:val="004403E4"/>
    <w:rsid w:val="00440D8B"/>
    <w:rsid w:val="00441361"/>
    <w:rsid w:val="0044266C"/>
    <w:rsid w:val="00442AF6"/>
    <w:rsid w:val="0044302C"/>
    <w:rsid w:val="00443483"/>
    <w:rsid w:val="00443808"/>
    <w:rsid w:val="00443CD6"/>
    <w:rsid w:val="00444EAE"/>
    <w:rsid w:val="00445F53"/>
    <w:rsid w:val="004461B3"/>
    <w:rsid w:val="00446232"/>
    <w:rsid w:val="0044644D"/>
    <w:rsid w:val="004475E5"/>
    <w:rsid w:val="00447681"/>
    <w:rsid w:val="00447A76"/>
    <w:rsid w:val="00447ADE"/>
    <w:rsid w:val="00447EBC"/>
    <w:rsid w:val="00450225"/>
    <w:rsid w:val="0045062D"/>
    <w:rsid w:val="00450789"/>
    <w:rsid w:val="004516FF"/>
    <w:rsid w:val="004536B2"/>
    <w:rsid w:val="00454DE4"/>
    <w:rsid w:val="00455021"/>
    <w:rsid w:val="00455528"/>
    <w:rsid w:val="00456083"/>
    <w:rsid w:val="00456221"/>
    <w:rsid w:val="00456D01"/>
    <w:rsid w:val="00457930"/>
    <w:rsid w:val="00457B83"/>
    <w:rsid w:val="00460D26"/>
    <w:rsid w:val="004612D2"/>
    <w:rsid w:val="004620FF"/>
    <w:rsid w:val="004627D0"/>
    <w:rsid w:val="004634BB"/>
    <w:rsid w:val="00463C0C"/>
    <w:rsid w:val="00463F15"/>
    <w:rsid w:val="00464E41"/>
    <w:rsid w:val="00465162"/>
    <w:rsid w:val="00465411"/>
    <w:rsid w:val="0046558B"/>
    <w:rsid w:val="004658AE"/>
    <w:rsid w:val="0046648C"/>
    <w:rsid w:val="004672A4"/>
    <w:rsid w:val="0046772D"/>
    <w:rsid w:val="00467D5D"/>
    <w:rsid w:val="00473D9C"/>
    <w:rsid w:val="0047472B"/>
    <w:rsid w:val="00474866"/>
    <w:rsid w:val="004748F2"/>
    <w:rsid w:val="00474A02"/>
    <w:rsid w:val="00474C55"/>
    <w:rsid w:val="00475B2D"/>
    <w:rsid w:val="00475D8E"/>
    <w:rsid w:val="004767B9"/>
    <w:rsid w:val="00476DB9"/>
    <w:rsid w:val="00476DCA"/>
    <w:rsid w:val="00477045"/>
    <w:rsid w:val="00477490"/>
    <w:rsid w:val="00477975"/>
    <w:rsid w:val="00481847"/>
    <w:rsid w:val="00481C76"/>
    <w:rsid w:val="00481CAF"/>
    <w:rsid w:val="004829DA"/>
    <w:rsid w:val="00482E01"/>
    <w:rsid w:val="00483266"/>
    <w:rsid w:val="004847EA"/>
    <w:rsid w:val="004857F3"/>
    <w:rsid w:val="00485C03"/>
    <w:rsid w:val="004866BC"/>
    <w:rsid w:val="00487714"/>
    <w:rsid w:val="00490143"/>
    <w:rsid w:val="0049185F"/>
    <w:rsid w:val="00491DAF"/>
    <w:rsid w:val="00492613"/>
    <w:rsid w:val="00492BFF"/>
    <w:rsid w:val="00492E70"/>
    <w:rsid w:val="00494356"/>
    <w:rsid w:val="00494378"/>
    <w:rsid w:val="004951E5"/>
    <w:rsid w:val="00495C80"/>
    <w:rsid w:val="004979B8"/>
    <w:rsid w:val="004A00E9"/>
    <w:rsid w:val="004A074F"/>
    <w:rsid w:val="004A173B"/>
    <w:rsid w:val="004A1DDD"/>
    <w:rsid w:val="004A297B"/>
    <w:rsid w:val="004A43D0"/>
    <w:rsid w:val="004A44A4"/>
    <w:rsid w:val="004A4CF9"/>
    <w:rsid w:val="004A4EF9"/>
    <w:rsid w:val="004A58C2"/>
    <w:rsid w:val="004A6458"/>
    <w:rsid w:val="004A6D5F"/>
    <w:rsid w:val="004A738C"/>
    <w:rsid w:val="004A7725"/>
    <w:rsid w:val="004A7964"/>
    <w:rsid w:val="004B0822"/>
    <w:rsid w:val="004B0CB2"/>
    <w:rsid w:val="004B11EF"/>
    <w:rsid w:val="004B2059"/>
    <w:rsid w:val="004B2371"/>
    <w:rsid w:val="004B2393"/>
    <w:rsid w:val="004B26B2"/>
    <w:rsid w:val="004B39AA"/>
    <w:rsid w:val="004B3B10"/>
    <w:rsid w:val="004B4007"/>
    <w:rsid w:val="004B40FC"/>
    <w:rsid w:val="004B4D7E"/>
    <w:rsid w:val="004B5B8A"/>
    <w:rsid w:val="004B5EC0"/>
    <w:rsid w:val="004B5FD4"/>
    <w:rsid w:val="004B68BF"/>
    <w:rsid w:val="004B6E34"/>
    <w:rsid w:val="004B6FA8"/>
    <w:rsid w:val="004B71FA"/>
    <w:rsid w:val="004C07E7"/>
    <w:rsid w:val="004C0B8C"/>
    <w:rsid w:val="004C1651"/>
    <w:rsid w:val="004C2779"/>
    <w:rsid w:val="004C34A7"/>
    <w:rsid w:val="004C3B33"/>
    <w:rsid w:val="004C4F6C"/>
    <w:rsid w:val="004C616F"/>
    <w:rsid w:val="004D08CE"/>
    <w:rsid w:val="004D0F94"/>
    <w:rsid w:val="004D0FE3"/>
    <w:rsid w:val="004D17DB"/>
    <w:rsid w:val="004D19BE"/>
    <w:rsid w:val="004D1E93"/>
    <w:rsid w:val="004D2B68"/>
    <w:rsid w:val="004D2DFE"/>
    <w:rsid w:val="004D3431"/>
    <w:rsid w:val="004D49FB"/>
    <w:rsid w:val="004D4D3F"/>
    <w:rsid w:val="004D4DDE"/>
    <w:rsid w:val="004D5037"/>
    <w:rsid w:val="004D64DD"/>
    <w:rsid w:val="004D6B31"/>
    <w:rsid w:val="004D7F7A"/>
    <w:rsid w:val="004E014A"/>
    <w:rsid w:val="004E038E"/>
    <w:rsid w:val="004E0F66"/>
    <w:rsid w:val="004E1DA2"/>
    <w:rsid w:val="004E3877"/>
    <w:rsid w:val="004E43FD"/>
    <w:rsid w:val="004E4812"/>
    <w:rsid w:val="004E4CE9"/>
    <w:rsid w:val="004E4DCA"/>
    <w:rsid w:val="004E5708"/>
    <w:rsid w:val="004E59E3"/>
    <w:rsid w:val="004E600D"/>
    <w:rsid w:val="004E6839"/>
    <w:rsid w:val="004F0560"/>
    <w:rsid w:val="004F0D9D"/>
    <w:rsid w:val="004F22AB"/>
    <w:rsid w:val="004F2969"/>
    <w:rsid w:val="004F2FDC"/>
    <w:rsid w:val="004F311A"/>
    <w:rsid w:val="004F478F"/>
    <w:rsid w:val="004F4C1D"/>
    <w:rsid w:val="004F4CAA"/>
    <w:rsid w:val="004F4F6C"/>
    <w:rsid w:val="004F5CD7"/>
    <w:rsid w:val="004F60C2"/>
    <w:rsid w:val="004F65E0"/>
    <w:rsid w:val="004F74AC"/>
    <w:rsid w:val="004F7706"/>
    <w:rsid w:val="00500286"/>
    <w:rsid w:val="00500EE4"/>
    <w:rsid w:val="00500FA8"/>
    <w:rsid w:val="00501702"/>
    <w:rsid w:val="0050181F"/>
    <w:rsid w:val="00502301"/>
    <w:rsid w:val="00502368"/>
    <w:rsid w:val="005030B9"/>
    <w:rsid w:val="005031BA"/>
    <w:rsid w:val="00503622"/>
    <w:rsid w:val="0050380C"/>
    <w:rsid w:val="00503EA5"/>
    <w:rsid w:val="00504143"/>
    <w:rsid w:val="005041B4"/>
    <w:rsid w:val="0050786B"/>
    <w:rsid w:val="00507FCA"/>
    <w:rsid w:val="0051131D"/>
    <w:rsid w:val="00512122"/>
    <w:rsid w:val="00512A63"/>
    <w:rsid w:val="00512DF3"/>
    <w:rsid w:val="00513023"/>
    <w:rsid w:val="00513F34"/>
    <w:rsid w:val="005146FE"/>
    <w:rsid w:val="005150C1"/>
    <w:rsid w:val="00515B29"/>
    <w:rsid w:val="005200BD"/>
    <w:rsid w:val="0052051C"/>
    <w:rsid w:val="0052081A"/>
    <w:rsid w:val="00520B76"/>
    <w:rsid w:val="00520E08"/>
    <w:rsid w:val="005210CA"/>
    <w:rsid w:val="00521FA0"/>
    <w:rsid w:val="00522FB5"/>
    <w:rsid w:val="005231B6"/>
    <w:rsid w:val="005234DB"/>
    <w:rsid w:val="005235FA"/>
    <w:rsid w:val="00523ACA"/>
    <w:rsid w:val="0052553C"/>
    <w:rsid w:val="00525D98"/>
    <w:rsid w:val="005277BA"/>
    <w:rsid w:val="00527C2F"/>
    <w:rsid w:val="00530B85"/>
    <w:rsid w:val="00530E69"/>
    <w:rsid w:val="00531C02"/>
    <w:rsid w:val="00532447"/>
    <w:rsid w:val="00533D1E"/>
    <w:rsid w:val="005363CB"/>
    <w:rsid w:val="00536CA8"/>
    <w:rsid w:val="0053725A"/>
    <w:rsid w:val="005403D2"/>
    <w:rsid w:val="00540DEA"/>
    <w:rsid w:val="0054205A"/>
    <w:rsid w:val="00542CF6"/>
    <w:rsid w:val="00543321"/>
    <w:rsid w:val="005445B5"/>
    <w:rsid w:val="00545166"/>
    <w:rsid w:val="00545D19"/>
    <w:rsid w:val="00545F99"/>
    <w:rsid w:val="00547588"/>
    <w:rsid w:val="0054768E"/>
    <w:rsid w:val="00547C94"/>
    <w:rsid w:val="00550715"/>
    <w:rsid w:val="00550A40"/>
    <w:rsid w:val="00553764"/>
    <w:rsid w:val="00553C51"/>
    <w:rsid w:val="005551B7"/>
    <w:rsid w:val="0055595D"/>
    <w:rsid w:val="0055622E"/>
    <w:rsid w:val="00556AD9"/>
    <w:rsid w:val="00557324"/>
    <w:rsid w:val="005610C4"/>
    <w:rsid w:val="005629D0"/>
    <w:rsid w:val="00562A60"/>
    <w:rsid w:val="00563D87"/>
    <w:rsid w:val="00564373"/>
    <w:rsid w:val="00564530"/>
    <w:rsid w:val="005656DC"/>
    <w:rsid w:val="0056642E"/>
    <w:rsid w:val="005668AE"/>
    <w:rsid w:val="00567A64"/>
    <w:rsid w:val="00567C38"/>
    <w:rsid w:val="00567DAE"/>
    <w:rsid w:val="005705C1"/>
    <w:rsid w:val="00570916"/>
    <w:rsid w:val="00570AB3"/>
    <w:rsid w:val="00570CA5"/>
    <w:rsid w:val="00570F01"/>
    <w:rsid w:val="00571C3C"/>
    <w:rsid w:val="00572C81"/>
    <w:rsid w:val="00573065"/>
    <w:rsid w:val="0057362A"/>
    <w:rsid w:val="0057534A"/>
    <w:rsid w:val="00576085"/>
    <w:rsid w:val="00577D24"/>
    <w:rsid w:val="005803F1"/>
    <w:rsid w:val="00580D64"/>
    <w:rsid w:val="00581A3B"/>
    <w:rsid w:val="00582632"/>
    <w:rsid w:val="00582F9B"/>
    <w:rsid w:val="00583966"/>
    <w:rsid w:val="005845FA"/>
    <w:rsid w:val="0058477F"/>
    <w:rsid w:val="00584B5E"/>
    <w:rsid w:val="0058506B"/>
    <w:rsid w:val="005860AD"/>
    <w:rsid w:val="00586AC2"/>
    <w:rsid w:val="00587677"/>
    <w:rsid w:val="00592A31"/>
    <w:rsid w:val="00592F67"/>
    <w:rsid w:val="0059329A"/>
    <w:rsid w:val="005939B2"/>
    <w:rsid w:val="00594E7C"/>
    <w:rsid w:val="00595B0A"/>
    <w:rsid w:val="00596199"/>
    <w:rsid w:val="00596BA3"/>
    <w:rsid w:val="00596E3C"/>
    <w:rsid w:val="0059733C"/>
    <w:rsid w:val="00597391"/>
    <w:rsid w:val="0059753E"/>
    <w:rsid w:val="00597686"/>
    <w:rsid w:val="0059784E"/>
    <w:rsid w:val="005A038A"/>
    <w:rsid w:val="005A0C43"/>
    <w:rsid w:val="005A123B"/>
    <w:rsid w:val="005A129C"/>
    <w:rsid w:val="005A226E"/>
    <w:rsid w:val="005A24E2"/>
    <w:rsid w:val="005A2698"/>
    <w:rsid w:val="005A26F0"/>
    <w:rsid w:val="005A2A0F"/>
    <w:rsid w:val="005A2CFF"/>
    <w:rsid w:val="005A31C8"/>
    <w:rsid w:val="005A38D2"/>
    <w:rsid w:val="005A4330"/>
    <w:rsid w:val="005A44CF"/>
    <w:rsid w:val="005A454E"/>
    <w:rsid w:val="005A4EFB"/>
    <w:rsid w:val="005A5835"/>
    <w:rsid w:val="005A6ACC"/>
    <w:rsid w:val="005A6EE2"/>
    <w:rsid w:val="005A7029"/>
    <w:rsid w:val="005B05EA"/>
    <w:rsid w:val="005B0A94"/>
    <w:rsid w:val="005B2887"/>
    <w:rsid w:val="005B37FC"/>
    <w:rsid w:val="005B3C83"/>
    <w:rsid w:val="005B4046"/>
    <w:rsid w:val="005B429C"/>
    <w:rsid w:val="005B47FB"/>
    <w:rsid w:val="005B4C7F"/>
    <w:rsid w:val="005B4FE9"/>
    <w:rsid w:val="005B6139"/>
    <w:rsid w:val="005B6C06"/>
    <w:rsid w:val="005B70FB"/>
    <w:rsid w:val="005B7FC5"/>
    <w:rsid w:val="005C09DF"/>
    <w:rsid w:val="005C29F8"/>
    <w:rsid w:val="005C2B05"/>
    <w:rsid w:val="005C2B81"/>
    <w:rsid w:val="005C31CE"/>
    <w:rsid w:val="005C42D2"/>
    <w:rsid w:val="005C4648"/>
    <w:rsid w:val="005C465E"/>
    <w:rsid w:val="005C5579"/>
    <w:rsid w:val="005C57A1"/>
    <w:rsid w:val="005C57C3"/>
    <w:rsid w:val="005C624A"/>
    <w:rsid w:val="005C6F19"/>
    <w:rsid w:val="005C72B0"/>
    <w:rsid w:val="005C7F7F"/>
    <w:rsid w:val="005D11BE"/>
    <w:rsid w:val="005D1E27"/>
    <w:rsid w:val="005D1E9B"/>
    <w:rsid w:val="005D21E9"/>
    <w:rsid w:val="005D2505"/>
    <w:rsid w:val="005D3753"/>
    <w:rsid w:val="005D5220"/>
    <w:rsid w:val="005D55CC"/>
    <w:rsid w:val="005D638F"/>
    <w:rsid w:val="005D6BB6"/>
    <w:rsid w:val="005D6D61"/>
    <w:rsid w:val="005D6E96"/>
    <w:rsid w:val="005D78A0"/>
    <w:rsid w:val="005E0EFD"/>
    <w:rsid w:val="005E0F06"/>
    <w:rsid w:val="005E197A"/>
    <w:rsid w:val="005E4D99"/>
    <w:rsid w:val="005E574B"/>
    <w:rsid w:val="005E591A"/>
    <w:rsid w:val="005E7336"/>
    <w:rsid w:val="005E7894"/>
    <w:rsid w:val="005F16DA"/>
    <w:rsid w:val="005F2144"/>
    <w:rsid w:val="005F2181"/>
    <w:rsid w:val="005F2D78"/>
    <w:rsid w:val="005F2DF2"/>
    <w:rsid w:val="005F3327"/>
    <w:rsid w:val="005F3846"/>
    <w:rsid w:val="005F3FDD"/>
    <w:rsid w:val="005F4538"/>
    <w:rsid w:val="005F45D8"/>
    <w:rsid w:val="005F46A8"/>
    <w:rsid w:val="005F481C"/>
    <w:rsid w:val="005F486A"/>
    <w:rsid w:val="005F589B"/>
    <w:rsid w:val="005F5B46"/>
    <w:rsid w:val="005F66DF"/>
    <w:rsid w:val="005F7C23"/>
    <w:rsid w:val="005F7CFA"/>
    <w:rsid w:val="00600A16"/>
    <w:rsid w:val="0060117A"/>
    <w:rsid w:val="0060187D"/>
    <w:rsid w:val="00602088"/>
    <w:rsid w:val="00602124"/>
    <w:rsid w:val="00602310"/>
    <w:rsid w:val="00603399"/>
    <w:rsid w:val="00603417"/>
    <w:rsid w:val="006036E0"/>
    <w:rsid w:val="00603ED0"/>
    <w:rsid w:val="00605A0A"/>
    <w:rsid w:val="00607B93"/>
    <w:rsid w:val="00607E8B"/>
    <w:rsid w:val="0061047F"/>
    <w:rsid w:val="00611077"/>
    <w:rsid w:val="0061155E"/>
    <w:rsid w:val="00612210"/>
    <w:rsid w:val="00612404"/>
    <w:rsid w:val="006129CC"/>
    <w:rsid w:val="00612ED1"/>
    <w:rsid w:val="006141E9"/>
    <w:rsid w:val="00614BEC"/>
    <w:rsid w:val="0061556B"/>
    <w:rsid w:val="006156D9"/>
    <w:rsid w:val="00615787"/>
    <w:rsid w:val="00616BC8"/>
    <w:rsid w:val="00616C63"/>
    <w:rsid w:val="00617E83"/>
    <w:rsid w:val="00620EBC"/>
    <w:rsid w:val="00622C69"/>
    <w:rsid w:val="006234EA"/>
    <w:rsid w:val="00624757"/>
    <w:rsid w:val="00624F04"/>
    <w:rsid w:val="0062556B"/>
    <w:rsid w:val="00625D7E"/>
    <w:rsid w:val="00625DA8"/>
    <w:rsid w:val="00625DC5"/>
    <w:rsid w:val="0062632E"/>
    <w:rsid w:val="0062716D"/>
    <w:rsid w:val="00627952"/>
    <w:rsid w:val="0063061F"/>
    <w:rsid w:val="006307CC"/>
    <w:rsid w:val="00630C1C"/>
    <w:rsid w:val="00630FA9"/>
    <w:rsid w:val="006314FF"/>
    <w:rsid w:val="00631AEB"/>
    <w:rsid w:val="00632CEA"/>
    <w:rsid w:val="00633AB3"/>
    <w:rsid w:val="0063497D"/>
    <w:rsid w:val="00635D32"/>
    <w:rsid w:val="00635D9E"/>
    <w:rsid w:val="00636D14"/>
    <w:rsid w:val="00637078"/>
    <w:rsid w:val="00640D0E"/>
    <w:rsid w:val="006419F9"/>
    <w:rsid w:val="00641DA1"/>
    <w:rsid w:val="00643C7D"/>
    <w:rsid w:val="006440C3"/>
    <w:rsid w:val="006441F4"/>
    <w:rsid w:val="00644CC5"/>
    <w:rsid w:val="00644E8A"/>
    <w:rsid w:val="00645475"/>
    <w:rsid w:val="0064573B"/>
    <w:rsid w:val="00645E30"/>
    <w:rsid w:val="0064686D"/>
    <w:rsid w:val="00647469"/>
    <w:rsid w:val="00647593"/>
    <w:rsid w:val="00647667"/>
    <w:rsid w:val="00651D47"/>
    <w:rsid w:val="00652542"/>
    <w:rsid w:val="00653777"/>
    <w:rsid w:val="006538D5"/>
    <w:rsid w:val="00654830"/>
    <w:rsid w:val="00654974"/>
    <w:rsid w:val="0065514A"/>
    <w:rsid w:val="006552DC"/>
    <w:rsid w:val="00657494"/>
    <w:rsid w:val="00657B18"/>
    <w:rsid w:val="00657C81"/>
    <w:rsid w:val="00657D5A"/>
    <w:rsid w:val="0066019E"/>
    <w:rsid w:val="00660C91"/>
    <w:rsid w:val="00661D3B"/>
    <w:rsid w:val="0066208F"/>
    <w:rsid w:val="006640D7"/>
    <w:rsid w:val="00664931"/>
    <w:rsid w:val="0066496E"/>
    <w:rsid w:val="00664AA2"/>
    <w:rsid w:val="00665413"/>
    <w:rsid w:val="00666A9B"/>
    <w:rsid w:val="00666BA4"/>
    <w:rsid w:val="00667600"/>
    <w:rsid w:val="00667A15"/>
    <w:rsid w:val="00671B27"/>
    <w:rsid w:val="00671B67"/>
    <w:rsid w:val="00671BCF"/>
    <w:rsid w:val="006733B4"/>
    <w:rsid w:val="00673F44"/>
    <w:rsid w:val="006749ED"/>
    <w:rsid w:val="00674C7C"/>
    <w:rsid w:val="00674CD5"/>
    <w:rsid w:val="00675198"/>
    <w:rsid w:val="006759EC"/>
    <w:rsid w:val="006768B6"/>
    <w:rsid w:val="00677141"/>
    <w:rsid w:val="0067762F"/>
    <w:rsid w:val="00677A84"/>
    <w:rsid w:val="0068154B"/>
    <w:rsid w:val="006815B4"/>
    <w:rsid w:val="00683484"/>
    <w:rsid w:val="00683CA6"/>
    <w:rsid w:val="00684173"/>
    <w:rsid w:val="0068422F"/>
    <w:rsid w:val="00684EFF"/>
    <w:rsid w:val="00685B5E"/>
    <w:rsid w:val="00686E06"/>
    <w:rsid w:val="00686EF7"/>
    <w:rsid w:val="00687137"/>
    <w:rsid w:val="00687214"/>
    <w:rsid w:val="00687575"/>
    <w:rsid w:val="006878F6"/>
    <w:rsid w:val="00687E48"/>
    <w:rsid w:val="006901C8"/>
    <w:rsid w:val="00690639"/>
    <w:rsid w:val="0069175C"/>
    <w:rsid w:val="0069354F"/>
    <w:rsid w:val="0069380E"/>
    <w:rsid w:val="00693905"/>
    <w:rsid w:val="00694313"/>
    <w:rsid w:val="00694568"/>
    <w:rsid w:val="0069556E"/>
    <w:rsid w:val="00695ABC"/>
    <w:rsid w:val="00695C52"/>
    <w:rsid w:val="006967C9"/>
    <w:rsid w:val="00697C8D"/>
    <w:rsid w:val="006A00B7"/>
    <w:rsid w:val="006A05C2"/>
    <w:rsid w:val="006A0D44"/>
    <w:rsid w:val="006A1032"/>
    <w:rsid w:val="006A1284"/>
    <w:rsid w:val="006A12C8"/>
    <w:rsid w:val="006A1A11"/>
    <w:rsid w:val="006A2BBC"/>
    <w:rsid w:val="006A32B3"/>
    <w:rsid w:val="006A383B"/>
    <w:rsid w:val="006A50B2"/>
    <w:rsid w:val="006A52AC"/>
    <w:rsid w:val="006A5403"/>
    <w:rsid w:val="006A5BE2"/>
    <w:rsid w:val="006A5EB4"/>
    <w:rsid w:val="006A67D9"/>
    <w:rsid w:val="006A7889"/>
    <w:rsid w:val="006A7F83"/>
    <w:rsid w:val="006B06B8"/>
    <w:rsid w:val="006B1383"/>
    <w:rsid w:val="006B1708"/>
    <w:rsid w:val="006B1B1B"/>
    <w:rsid w:val="006B2BB3"/>
    <w:rsid w:val="006B3036"/>
    <w:rsid w:val="006B34E6"/>
    <w:rsid w:val="006B37E2"/>
    <w:rsid w:val="006B4E68"/>
    <w:rsid w:val="006B5367"/>
    <w:rsid w:val="006B54A4"/>
    <w:rsid w:val="006B55F3"/>
    <w:rsid w:val="006B5662"/>
    <w:rsid w:val="006B5954"/>
    <w:rsid w:val="006B68B6"/>
    <w:rsid w:val="006C051B"/>
    <w:rsid w:val="006C0862"/>
    <w:rsid w:val="006C0EBB"/>
    <w:rsid w:val="006C1013"/>
    <w:rsid w:val="006C2F13"/>
    <w:rsid w:val="006C35A6"/>
    <w:rsid w:val="006C4976"/>
    <w:rsid w:val="006C5A3E"/>
    <w:rsid w:val="006C5E94"/>
    <w:rsid w:val="006C6520"/>
    <w:rsid w:val="006C717F"/>
    <w:rsid w:val="006C7BD1"/>
    <w:rsid w:val="006D0AB3"/>
    <w:rsid w:val="006D0D93"/>
    <w:rsid w:val="006D1559"/>
    <w:rsid w:val="006D1FBF"/>
    <w:rsid w:val="006D2175"/>
    <w:rsid w:val="006D220B"/>
    <w:rsid w:val="006D2302"/>
    <w:rsid w:val="006D3B3D"/>
    <w:rsid w:val="006D451B"/>
    <w:rsid w:val="006D5062"/>
    <w:rsid w:val="006D54FA"/>
    <w:rsid w:val="006D59E1"/>
    <w:rsid w:val="006D6849"/>
    <w:rsid w:val="006D7580"/>
    <w:rsid w:val="006D79C6"/>
    <w:rsid w:val="006E33F5"/>
    <w:rsid w:val="006E41A1"/>
    <w:rsid w:val="006E46BB"/>
    <w:rsid w:val="006E4DC9"/>
    <w:rsid w:val="006E51C7"/>
    <w:rsid w:val="006E5C7C"/>
    <w:rsid w:val="006E5E41"/>
    <w:rsid w:val="006E6242"/>
    <w:rsid w:val="006E64E2"/>
    <w:rsid w:val="006E68E8"/>
    <w:rsid w:val="006E79A6"/>
    <w:rsid w:val="006E7B29"/>
    <w:rsid w:val="006F0487"/>
    <w:rsid w:val="006F067D"/>
    <w:rsid w:val="006F0A15"/>
    <w:rsid w:val="006F18C5"/>
    <w:rsid w:val="006F2170"/>
    <w:rsid w:val="006F2DBC"/>
    <w:rsid w:val="006F372C"/>
    <w:rsid w:val="006F491A"/>
    <w:rsid w:val="006F49F3"/>
    <w:rsid w:val="006F4E4C"/>
    <w:rsid w:val="006F55A8"/>
    <w:rsid w:val="006F56B6"/>
    <w:rsid w:val="006F5720"/>
    <w:rsid w:val="006F6981"/>
    <w:rsid w:val="006F6A29"/>
    <w:rsid w:val="007009F7"/>
    <w:rsid w:val="007014D6"/>
    <w:rsid w:val="00701ACC"/>
    <w:rsid w:val="00702242"/>
    <w:rsid w:val="007022BF"/>
    <w:rsid w:val="0070260F"/>
    <w:rsid w:val="00702743"/>
    <w:rsid w:val="007032D4"/>
    <w:rsid w:val="00703FA4"/>
    <w:rsid w:val="00704DF0"/>
    <w:rsid w:val="007056CD"/>
    <w:rsid w:val="00705C20"/>
    <w:rsid w:val="00705DA3"/>
    <w:rsid w:val="00706A16"/>
    <w:rsid w:val="00707EDA"/>
    <w:rsid w:val="00710EEF"/>
    <w:rsid w:val="00711723"/>
    <w:rsid w:val="007122D1"/>
    <w:rsid w:val="0071355B"/>
    <w:rsid w:val="0071366F"/>
    <w:rsid w:val="00713E0C"/>
    <w:rsid w:val="00713E62"/>
    <w:rsid w:val="00714C5B"/>
    <w:rsid w:val="00715CF2"/>
    <w:rsid w:val="0071619A"/>
    <w:rsid w:val="0071621C"/>
    <w:rsid w:val="00717775"/>
    <w:rsid w:val="00720E75"/>
    <w:rsid w:val="00721012"/>
    <w:rsid w:val="007211F1"/>
    <w:rsid w:val="00721CB6"/>
    <w:rsid w:val="007223F5"/>
    <w:rsid w:val="0072410E"/>
    <w:rsid w:val="00724167"/>
    <w:rsid w:val="0072498B"/>
    <w:rsid w:val="007256D7"/>
    <w:rsid w:val="00725CFF"/>
    <w:rsid w:val="007261C3"/>
    <w:rsid w:val="007266E0"/>
    <w:rsid w:val="007267FA"/>
    <w:rsid w:val="007276FB"/>
    <w:rsid w:val="00730258"/>
    <w:rsid w:val="00730C8A"/>
    <w:rsid w:val="0073157B"/>
    <w:rsid w:val="007317BB"/>
    <w:rsid w:val="00731BD4"/>
    <w:rsid w:val="00732071"/>
    <w:rsid w:val="00732C97"/>
    <w:rsid w:val="00733466"/>
    <w:rsid w:val="007334F7"/>
    <w:rsid w:val="007334FF"/>
    <w:rsid w:val="00733C82"/>
    <w:rsid w:val="00733D89"/>
    <w:rsid w:val="00733F8F"/>
    <w:rsid w:val="007340E4"/>
    <w:rsid w:val="0073682B"/>
    <w:rsid w:val="00740073"/>
    <w:rsid w:val="00740146"/>
    <w:rsid w:val="007406A2"/>
    <w:rsid w:val="00740747"/>
    <w:rsid w:val="00740E78"/>
    <w:rsid w:val="00741730"/>
    <w:rsid w:val="00741FDF"/>
    <w:rsid w:val="00744727"/>
    <w:rsid w:val="00744854"/>
    <w:rsid w:val="00744B8C"/>
    <w:rsid w:val="00744E93"/>
    <w:rsid w:val="00744FAB"/>
    <w:rsid w:val="00746B65"/>
    <w:rsid w:val="00746BC0"/>
    <w:rsid w:val="00751496"/>
    <w:rsid w:val="00751E27"/>
    <w:rsid w:val="007525BE"/>
    <w:rsid w:val="00752D84"/>
    <w:rsid w:val="00753867"/>
    <w:rsid w:val="007549D4"/>
    <w:rsid w:val="00754B16"/>
    <w:rsid w:val="00754B30"/>
    <w:rsid w:val="00755595"/>
    <w:rsid w:val="00756E1B"/>
    <w:rsid w:val="00757024"/>
    <w:rsid w:val="00757D75"/>
    <w:rsid w:val="007600C5"/>
    <w:rsid w:val="007608E3"/>
    <w:rsid w:val="00760973"/>
    <w:rsid w:val="0076335B"/>
    <w:rsid w:val="00764681"/>
    <w:rsid w:val="00765640"/>
    <w:rsid w:val="00765C3B"/>
    <w:rsid w:val="00766852"/>
    <w:rsid w:val="00766F15"/>
    <w:rsid w:val="00766F87"/>
    <w:rsid w:val="007702CA"/>
    <w:rsid w:val="007704FC"/>
    <w:rsid w:val="007716C9"/>
    <w:rsid w:val="00771DF9"/>
    <w:rsid w:val="00772017"/>
    <w:rsid w:val="007730EB"/>
    <w:rsid w:val="007732BE"/>
    <w:rsid w:val="0077395A"/>
    <w:rsid w:val="0077452E"/>
    <w:rsid w:val="0077586E"/>
    <w:rsid w:val="00777A9B"/>
    <w:rsid w:val="007802AC"/>
    <w:rsid w:val="007802BC"/>
    <w:rsid w:val="007805CD"/>
    <w:rsid w:val="007807A3"/>
    <w:rsid w:val="00780E52"/>
    <w:rsid w:val="007823CE"/>
    <w:rsid w:val="0078259F"/>
    <w:rsid w:val="00783478"/>
    <w:rsid w:val="007867A0"/>
    <w:rsid w:val="00786AEE"/>
    <w:rsid w:val="00786BEA"/>
    <w:rsid w:val="00790867"/>
    <w:rsid w:val="00790AC2"/>
    <w:rsid w:val="00790CC0"/>
    <w:rsid w:val="00790D39"/>
    <w:rsid w:val="007912EC"/>
    <w:rsid w:val="00791EE8"/>
    <w:rsid w:val="00792553"/>
    <w:rsid w:val="0079311B"/>
    <w:rsid w:val="0079379B"/>
    <w:rsid w:val="00793A6B"/>
    <w:rsid w:val="00794117"/>
    <w:rsid w:val="007942E5"/>
    <w:rsid w:val="007942FD"/>
    <w:rsid w:val="007943FD"/>
    <w:rsid w:val="00794A92"/>
    <w:rsid w:val="00794ED1"/>
    <w:rsid w:val="00795CBC"/>
    <w:rsid w:val="00796451"/>
    <w:rsid w:val="0079699A"/>
    <w:rsid w:val="00796B7D"/>
    <w:rsid w:val="00796B8D"/>
    <w:rsid w:val="00797255"/>
    <w:rsid w:val="007976D6"/>
    <w:rsid w:val="007A0116"/>
    <w:rsid w:val="007A0472"/>
    <w:rsid w:val="007A1117"/>
    <w:rsid w:val="007A1358"/>
    <w:rsid w:val="007A2691"/>
    <w:rsid w:val="007A27CB"/>
    <w:rsid w:val="007A28E5"/>
    <w:rsid w:val="007A3B33"/>
    <w:rsid w:val="007A475B"/>
    <w:rsid w:val="007A557D"/>
    <w:rsid w:val="007A58AA"/>
    <w:rsid w:val="007A6D70"/>
    <w:rsid w:val="007B01A1"/>
    <w:rsid w:val="007B0789"/>
    <w:rsid w:val="007B110F"/>
    <w:rsid w:val="007B1E32"/>
    <w:rsid w:val="007B1EB9"/>
    <w:rsid w:val="007B27F8"/>
    <w:rsid w:val="007B2902"/>
    <w:rsid w:val="007B2FF0"/>
    <w:rsid w:val="007B305D"/>
    <w:rsid w:val="007B33C4"/>
    <w:rsid w:val="007B3629"/>
    <w:rsid w:val="007B49B7"/>
    <w:rsid w:val="007B4B44"/>
    <w:rsid w:val="007B513B"/>
    <w:rsid w:val="007B5A4C"/>
    <w:rsid w:val="007B63C0"/>
    <w:rsid w:val="007B761E"/>
    <w:rsid w:val="007B7A03"/>
    <w:rsid w:val="007B7CD4"/>
    <w:rsid w:val="007C0573"/>
    <w:rsid w:val="007C0FA6"/>
    <w:rsid w:val="007C1B1C"/>
    <w:rsid w:val="007C1E4A"/>
    <w:rsid w:val="007C2444"/>
    <w:rsid w:val="007C27D6"/>
    <w:rsid w:val="007C2AC5"/>
    <w:rsid w:val="007C2B75"/>
    <w:rsid w:val="007C2FFF"/>
    <w:rsid w:val="007C391F"/>
    <w:rsid w:val="007C516D"/>
    <w:rsid w:val="007C6A76"/>
    <w:rsid w:val="007C6BA7"/>
    <w:rsid w:val="007C7220"/>
    <w:rsid w:val="007C7748"/>
    <w:rsid w:val="007D0083"/>
    <w:rsid w:val="007D01A0"/>
    <w:rsid w:val="007D0307"/>
    <w:rsid w:val="007D0D7A"/>
    <w:rsid w:val="007D123E"/>
    <w:rsid w:val="007D38F2"/>
    <w:rsid w:val="007D5AF5"/>
    <w:rsid w:val="007D615F"/>
    <w:rsid w:val="007D6310"/>
    <w:rsid w:val="007D63D2"/>
    <w:rsid w:val="007D66F2"/>
    <w:rsid w:val="007D6A50"/>
    <w:rsid w:val="007D6AAF"/>
    <w:rsid w:val="007D748D"/>
    <w:rsid w:val="007D750B"/>
    <w:rsid w:val="007D7BDB"/>
    <w:rsid w:val="007E014A"/>
    <w:rsid w:val="007E1390"/>
    <w:rsid w:val="007E29EC"/>
    <w:rsid w:val="007E3870"/>
    <w:rsid w:val="007E5343"/>
    <w:rsid w:val="007E5384"/>
    <w:rsid w:val="007E53F8"/>
    <w:rsid w:val="007E5BED"/>
    <w:rsid w:val="007E5EF4"/>
    <w:rsid w:val="007E71DA"/>
    <w:rsid w:val="007E7B39"/>
    <w:rsid w:val="007E7D6D"/>
    <w:rsid w:val="007F0365"/>
    <w:rsid w:val="007F15D1"/>
    <w:rsid w:val="007F1900"/>
    <w:rsid w:val="007F1E73"/>
    <w:rsid w:val="007F42E3"/>
    <w:rsid w:val="007F498D"/>
    <w:rsid w:val="007F7391"/>
    <w:rsid w:val="007F7680"/>
    <w:rsid w:val="008002F4"/>
    <w:rsid w:val="0080073F"/>
    <w:rsid w:val="00800DDC"/>
    <w:rsid w:val="008014EC"/>
    <w:rsid w:val="008040A1"/>
    <w:rsid w:val="0080454A"/>
    <w:rsid w:val="008048D9"/>
    <w:rsid w:val="00805039"/>
    <w:rsid w:val="00805750"/>
    <w:rsid w:val="008063FB"/>
    <w:rsid w:val="0080741A"/>
    <w:rsid w:val="00807AAF"/>
    <w:rsid w:val="00807D24"/>
    <w:rsid w:val="00810719"/>
    <w:rsid w:val="008114C0"/>
    <w:rsid w:val="008115AB"/>
    <w:rsid w:val="0081227A"/>
    <w:rsid w:val="0081321E"/>
    <w:rsid w:val="0081382F"/>
    <w:rsid w:val="00814486"/>
    <w:rsid w:val="00814EF9"/>
    <w:rsid w:val="00815521"/>
    <w:rsid w:val="00815FCA"/>
    <w:rsid w:val="00816532"/>
    <w:rsid w:val="008167DC"/>
    <w:rsid w:val="008168B3"/>
    <w:rsid w:val="00817DEF"/>
    <w:rsid w:val="00817E8B"/>
    <w:rsid w:val="00817F3A"/>
    <w:rsid w:val="00821995"/>
    <w:rsid w:val="00824E92"/>
    <w:rsid w:val="00825BDA"/>
    <w:rsid w:val="00827060"/>
    <w:rsid w:val="00830681"/>
    <w:rsid w:val="00830728"/>
    <w:rsid w:val="0083362E"/>
    <w:rsid w:val="00833638"/>
    <w:rsid w:val="00833AF8"/>
    <w:rsid w:val="00833C71"/>
    <w:rsid w:val="00833D8E"/>
    <w:rsid w:val="00833E28"/>
    <w:rsid w:val="00834073"/>
    <w:rsid w:val="0083505C"/>
    <w:rsid w:val="008360CA"/>
    <w:rsid w:val="00836449"/>
    <w:rsid w:val="00836E16"/>
    <w:rsid w:val="00837206"/>
    <w:rsid w:val="008375CE"/>
    <w:rsid w:val="00840715"/>
    <w:rsid w:val="00840770"/>
    <w:rsid w:val="00843D16"/>
    <w:rsid w:val="00844408"/>
    <w:rsid w:val="008452DD"/>
    <w:rsid w:val="0084636F"/>
    <w:rsid w:val="00846859"/>
    <w:rsid w:val="008469A3"/>
    <w:rsid w:val="008474AA"/>
    <w:rsid w:val="00847915"/>
    <w:rsid w:val="00851595"/>
    <w:rsid w:val="008530BE"/>
    <w:rsid w:val="00853FD8"/>
    <w:rsid w:val="0085492C"/>
    <w:rsid w:val="00854D42"/>
    <w:rsid w:val="00855422"/>
    <w:rsid w:val="0085542A"/>
    <w:rsid w:val="00855905"/>
    <w:rsid w:val="00855CAD"/>
    <w:rsid w:val="00857DEF"/>
    <w:rsid w:val="00857FF2"/>
    <w:rsid w:val="00860C46"/>
    <w:rsid w:val="008610EE"/>
    <w:rsid w:val="008628A5"/>
    <w:rsid w:val="00864031"/>
    <w:rsid w:val="00864045"/>
    <w:rsid w:val="00864A69"/>
    <w:rsid w:val="00865A27"/>
    <w:rsid w:val="00865C00"/>
    <w:rsid w:val="00865EB7"/>
    <w:rsid w:val="00866645"/>
    <w:rsid w:val="00870436"/>
    <w:rsid w:val="00870D0D"/>
    <w:rsid w:val="008722A6"/>
    <w:rsid w:val="00872A98"/>
    <w:rsid w:val="00872AAD"/>
    <w:rsid w:val="00872DDD"/>
    <w:rsid w:val="008732E3"/>
    <w:rsid w:val="00874847"/>
    <w:rsid w:val="008748A3"/>
    <w:rsid w:val="00874E85"/>
    <w:rsid w:val="00874EBA"/>
    <w:rsid w:val="00875158"/>
    <w:rsid w:val="0087580D"/>
    <w:rsid w:val="00876313"/>
    <w:rsid w:val="00876FD2"/>
    <w:rsid w:val="0087737C"/>
    <w:rsid w:val="0087777D"/>
    <w:rsid w:val="00877BDF"/>
    <w:rsid w:val="00881471"/>
    <w:rsid w:val="008816AC"/>
    <w:rsid w:val="00881BD8"/>
    <w:rsid w:val="00881C2E"/>
    <w:rsid w:val="00881D59"/>
    <w:rsid w:val="00883055"/>
    <w:rsid w:val="00883134"/>
    <w:rsid w:val="00883C8D"/>
    <w:rsid w:val="008847DB"/>
    <w:rsid w:val="00885086"/>
    <w:rsid w:val="00886C53"/>
    <w:rsid w:val="00887A61"/>
    <w:rsid w:val="00887AD5"/>
    <w:rsid w:val="00887B4E"/>
    <w:rsid w:val="008902F4"/>
    <w:rsid w:val="00891791"/>
    <w:rsid w:val="00891B13"/>
    <w:rsid w:val="00891CB6"/>
    <w:rsid w:val="0089202C"/>
    <w:rsid w:val="00892C6C"/>
    <w:rsid w:val="008932B6"/>
    <w:rsid w:val="0089427E"/>
    <w:rsid w:val="0089432D"/>
    <w:rsid w:val="00894C05"/>
    <w:rsid w:val="00895E93"/>
    <w:rsid w:val="008967E0"/>
    <w:rsid w:val="008972BC"/>
    <w:rsid w:val="00897644"/>
    <w:rsid w:val="00897E3F"/>
    <w:rsid w:val="008A09BF"/>
    <w:rsid w:val="008A1444"/>
    <w:rsid w:val="008A18D2"/>
    <w:rsid w:val="008A19F8"/>
    <w:rsid w:val="008A2725"/>
    <w:rsid w:val="008A30EC"/>
    <w:rsid w:val="008A359E"/>
    <w:rsid w:val="008A3944"/>
    <w:rsid w:val="008A44C2"/>
    <w:rsid w:val="008A59A5"/>
    <w:rsid w:val="008A61F8"/>
    <w:rsid w:val="008A75A5"/>
    <w:rsid w:val="008A7B35"/>
    <w:rsid w:val="008A7F84"/>
    <w:rsid w:val="008B02B6"/>
    <w:rsid w:val="008B2FC4"/>
    <w:rsid w:val="008B66BD"/>
    <w:rsid w:val="008B75CB"/>
    <w:rsid w:val="008B7872"/>
    <w:rsid w:val="008B7AAA"/>
    <w:rsid w:val="008B7B96"/>
    <w:rsid w:val="008B7D02"/>
    <w:rsid w:val="008C0021"/>
    <w:rsid w:val="008C01DB"/>
    <w:rsid w:val="008C121D"/>
    <w:rsid w:val="008C1DD1"/>
    <w:rsid w:val="008C2602"/>
    <w:rsid w:val="008C326F"/>
    <w:rsid w:val="008C3FBA"/>
    <w:rsid w:val="008C4385"/>
    <w:rsid w:val="008C47EA"/>
    <w:rsid w:val="008C6D6C"/>
    <w:rsid w:val="008D289A"/>
    <w:rsid w:val="008D2A83"/>
    <w:rsid w:val="008D2EBE"/>
    <w:rsid w:val="008D38BB"/>
    <w:rsid w:val="008D3B99"/>
    <w:rsid w:val="008D47E4"/>
    <w:rsid w:val="008D4869"/>
    <w:rsid w:val="008D567F"/>
    <w:rsid w:val="008D5B9B"/>
    <w:rsid w:val="008D5E61"/>
    <w:rsid w:val="008D68CC"/>
    <w:rsid w:val="008D6FF1"/>
    <w:rsid w:val="008D7376"/>
    <w:rsid w:val="008D7DC0"/>
    <w:rsid w:val="008E0EE1"/>
    <w:rsid w:val="008E12AE"/>
    <w:rsid w:val="008E1C9A"/>
    <w:rsid w:val="008E1FBB"/>
    <w:rsid w:val="008E2C9B"/>
    <w:rsid w:val="008E316F"/>
    <w:rsid w:val="008E3A07"/>
    <w:rsid w:val="008E3D30"/>
    <w:rsid w:val="008E46CD"/>
    <w:rsid w:val="008E4920"/>
    <w:rsid w:val="008E511C"/>
    <w:rsid w:val="008E661F"/>
    <w:rsid w:val="008E6CE2"/>
    <w:rsid w:val="008E7B53"/>
    <w:rsid w:val="008F00A2"/>
    <w:rsid w:val="008F00D1"/>
    <w:rsid w:val="008F0701"/>
    <w:rsid w:val="008F12F6"/>
    <w:rsid w:val="008F14DD"/>
    <w:rsid w:val="008F1BBF"/>
    <w:rsid w:val="008F20AB"/>
    <w:rsid w:val="008F2136"/>
    <w:rsid w:val="008F21EB"/>
    <w:rsid w:val="008F2482"/>
    <w:rsid w:val="008F2E3C"/>
    <w:rsid w:val="008F2FA9"/>
    <w:rsid w:val="008F2FB5"/>
    <w:rsid w:val="008F32E9"/>
    <w:rsid w:val="008F3A8B"/>
    <w:rsid w:val="008F533C"/>
    <w:rsid w:val="008F60F1"/>
    <w:rsid w:val="008F6B8B"/>
    <w:rsid w:val="008F6C87"/>
    <w:rsid w:val="008F6CB4"/>
    <w:rsid w:val="008F72DE"/>
    <w:rsid w:val="0090028A"/>
    <w:rsid w:val="00900709"/>
    <w:rsid w:val="009008A6"/>
    <w:rsid w:val="00902916"/>
    <w:rsid w:val="00903C01"/>
    <w:rsid w:val="00904709"/>
    <w:rsid w:val="00904F82"/>
    <w:rsid w:val="00905119"/>
    <w:rsid w:val="00906020"/>
    <w:rsid w:val="0090624B"/>
    <w:rsid w:val="009062ED"/>
    <w:rsid w:val="00907C25"/>
    <w:rsid w:val="00910334"/>
    <w:rsid w:val="009118B0"/>
    <w:rsid w:val="00912C6E"/>
    <w:rsid w:val="00912FE3"/>
    <w:rsid w:val="009133BE"/>
    <w:rsid w:val="0091369F"/>
    <w:rsid w:val="009140B3"/>
    <w:rsid w:val="009141DE"/>
    <w:rsid w:val="00914BCD"/>
    <w:rsid w:val="009151A1"/>
    <w:rsid w:val="00915561"/>
    <w:rsid w:val="009155A6"/>
    <w:rsid w:val="009161F7"/>
    <w:rsid w:val="009178D6"/>
    <w:rsid w:val="00917905"/>
    <w:rsid w:val="00917D2D"/>
    <w:rsid w:val="009204B3"/>
    <w:rsid w:val="00920B72"/>
    <w:rsid w:val="00921327"/>
    <w:rsid w:val="00921EB1"/>
    <w:rsid w:val="0092241E"/>
    <w:rsid w:val="00922511"/>
    <w:rsid w:val="00922AA0"/>
    <w:rsid w:val="00922B99"/>
    <w:rsid w:val="009231AD"/>
    <w:rsid w:val="009232B7"/>
    <w:rsid w:val="009239AB"/>
    <w:rsid w:val="00923B2F"/>
    <w:rsid w:val="009257F3"/>
    <w:rsid w:val="00925BDF"/>
    <w:rsid w:val="0092669D"/>
    <w:rsid w:val="00926A1C"/>
    <w:rsid w:val="00926B1F"/>
    <w:rsid w:val="00927B4F"/>
    <w:rsid w:val="00930C0D"/>
    <w:rsid w:val="00930DD0"/>
    <w:rsid w:val="00932300"/>
    <w:rsid w:val="00932CB2"/>
    <w:rsid w:val="00932F38"/>
    <w:rsid w:val="009336E6"/>
    <w:rsid w:val="00934F78"/>
    <w:rsid w:val="009365D2"/>
    <w:rsid w:val="00937BB1"/>
    <w:rsid w:val="00937EE0"/>
    <w:rsid w:val="00940239"/>
    <w:rsid w:val="00941159"/>
    <w:rsid w:val="00941789"/>
    <w:rsid w:val="00941A30"/>
    <w:rsid w:val="009428B2"/>
    <w:rsid w:val="009443CB"/>
    <w:rsid w:val="00944900"/>
    <w:rsid w:val="0094490C"/>
    <w:rsid w:val="00946185"/>
    <w:rsid w:val="00946B0D"/>
    <w:rsid w:val="00947C6C"/>
    <w:rsid w:val="009502A5"/>
    <w:rsid w:val="0095065C"/>
    <w:rsid w:val="00950B88"/>
    <w:rsid w:val="00952430"/>
    <w:rsid w:val="00952CEA"/>
    <w:rsid w:val="00952D8B"/>
    <w:rsid w:val="0095386B"/>
    <w:rsid w:val="009545BB"/>
    <w:rsid w:val="00955032"/>
    <w:rsid w:val="00955F80"/>
    <w:rsid w:val="009565DC"/>
    <w:rsid w:val="00956606"/>
    <w:rsid w:val="00956643"/>
    <w:rsid w:val="0095686C"/>
    <w:rsid w:val="00957168"/>
    <w:rsid w:val="00957199"/>
    <w:rsid w:val="00957423"/>
    <w:rsid w:val="0095755C"/>
    <w:rsid w:val="00957C9D"/>
    <w:rsid w:val="00960131"/>
    <w:rsid w:val="00960224"/>
    <w:rsid w:val="009603B9"/>
    <w:rsid w:val="0096041D"/>
    <w:rsid w:val="00960943"/>
    <w:rsid w:val="00960C43"/>
    <w:rsid w:val="00961DDD"/>
    <w:rsid w:val="00963322"/>
    <w:rsid w:val="009664B9"/>
    <w:rsid w:val="009669B1"/>
    <w:rsid w:val="00967011"/>
    <w:rsid w:val="00967012"/>
    <w:rsid w:val="009672C5"/>
    <w:rsid w:val="00967314"/>
    <w:rsid w:val="00967819"/>
    <w:rsid w:val="00967BF3"/>
    <w:rsid w:val="009705B2"/>
    <w:rsid w:val="00970D00"/>
    <w:rsid w:val="0097153E"/>
    <w:rsid w:val="009715D6"/>
    <w:rsid w:val="00971F6C"/>
    <w:rsid w:val="00972658"/>
    <w:rsid w:val="00972B05"/>
    <w:rsid w:val="00972E30"/>
    <w:rsid w:val="0097366C"/>
    <w:rsid w:val="0097405C"/>
    <w:rsid w:val="00974A17"/>
    <w:rsid w:val="00974D2D"/>
    <w:rsid w:val="00976368"/>
    <w:rsid w:val="00976EB6"/>
    <w:rsid w:val="00976FA5"/>
    <w:rsid w:val="00977CC4"/>
    <w:rsid w:val="009800C3"/>
    <w:rsid w:val="00980693"/>
    <w:rsid w:val="00980F95"/>
    <w:rsid w:val="0098152D"/>
    <w:rsid w:val="00981F9A"/>
    <w:rsid w:val="009824C3"/>
    <w:rsid w:val="00982784"/>
    <w:rsid w:val="00982AF2"/>
    <w:rsid w:val="00982CBF"/>
    <w:rsid w:val="00982EE8"/>
    <w:rsid w:val="00984D8A"/>
    <w:rsid w:val="00985583"/>
    <w:rsid w:val="009856FE"/>
    <w:rsid w:val="0098578A"/>
    <w:rsid w:val="009860A1"/>
    <w:rsid w:val="00986284"/>
    <w:rsid w:val="0098655E"/>
    <w:rsid w:val="00986A89"/>
    <w:rsid w:val="00986AA2"/>
    <w:rsid w:val="0098700C"/>
    <w:rsid w:val="00990286"/>
    <w:rsid w:val="00990293"/>
    <w:rsid w:val="00991117"/>
    <w:rsid w:val="0099170A"/>
    <w:rsid w:val="009918D1"/>
    <w:rsid w:val="0099248D"/>
    <w:rsid w:val="00992BB7"/>
    <w:rsid w:val="00993602"/>
    <w:rsid w:val="00993C69"/>
    <w:rsid w:val="009942BF"/>
    <w:rsid w:val="0099435F"/>
    <w:rsid w:val="00994A22"/>
    <w:rsid w:val="00994C9C"/>
    <w:rsid w:val="00994F26"/>
    <w:rsid w:val="00995B55"/>
    <w:rsid w:val="00995ED4"/>
    <w:rsid w:val="00995F56"/>
    <w:rsid w:val="00995FF6"/>
    <w:rsid w:val="0099678C"/>
    <w:rsid w:val="00997202"/>
    <w:rsid w:val="009978FF"/>
    <w:rsid w:val="009A0BB5"/>
    <w:rsid w:val="009A1996"/>
    <w:rsid w:val="009A2FBB"/>
    <w:rsid w:val="009A2FE0"/>
    <w:rsid w:val="009A381C"/>
    <w:rsid w:val="009A39EB"/>
    <w:rsid w:val="009A4193"/>
    <w:rsid w:val="009A552E"/>
    <w:rsid w:val="009A59B7"/>
    <w:rsid w:val="009A6E7C"/>
    <w:rsid w:val="009A719A"/>
    <w:rsid w:val="009A78A0"/>
    <w:rsid w:val="009B0C37"/>
    <w:rsid w:val="009B1809"/>
    <w:rsid w:val="009B1D1C"/>
    <w:rsid w:val="009B21D5"/>
    <w:rsid w:val="009B283E"/>
    <w:rsid w:val="009B2AAF"/>
    <w:rsid w:val="009B2CD7"/>
    <w:rsid w:val="009B343A"/>
    <w:rsid w:val="009B35D0"/>
    <w:rsid w:val="009B4113"/>
    <w:rsid w:val="009B42A3"/>
    <w:rsid w:val="009B4615"/>
    <w:rsid w:val="009B462E"/>
    <w:rsid w:val="009B5644"/>
    <w:rsid w:val="009B5804"/>
    <w:rsid w:val="009B5900"/>
    <w:rsid w:val="009B5A70"/>
    <w:rsid w:val="009B5D42"/>
    <w:rsid w:val="009B6A55"/>
    <w:rsid w:val="009B6D8F"/>
    <w:rsid w:val="009B7138"/>
    <w:rsid w:val="009B7F4B"/>
    <w:rsid w:val="009C06D5"/>
    <w:rsid w:val="009C2256"/>
    <w:rsid w:val="009C2936"/>
    <w:rsid w:val="009C29D5"/>
    <w:rsid w:val="009C2D2E"/>
    <w:rsid w:val="009C2F92"/>
    <w:rsid w:val="009C4757"/>
    <w:rsid w:val="009C47E1"/>
    <w:rsid w:val="009C4A3F"/>
    <w:rsid w:val="009C5046"/>
    <w:rsid w:val="009C5D4E"/>
    <w:rsid w:val="009C6517"/>
    <w:rsid w:val="009C6ABD"/>
    <w:rsid w:val="009C6E39"/>
    <w:rsid w:val="009C749E"/>
    <w:rsid w:val="009C782F"/>
    <w:rsid w:val="009D0881"/>
    <w:rsid w:val="009D0F05"/>
    <w:rsid w:val="009D0F3D"/>
    <w:rsid w:val="009D1985"/>
    <w:rsid w:val="009D1CFA"/>
    <w:rsid w:val="009D1F9A"/>
    <w:rsid w:val="009D1F9E"/>
    <w:rsid w:val="009D24D8"/>
    <w:rsid w:val="009D3945"/>
    <w:rsid w:val="009D43A2"/>
    <w:rsid w:val="009D4ECF"/>
    <w:rsid w:val="009D5AED"/>
    <w:rsid w:val="009D6AFF"/>
    <w:rsid w:val="009D6C40"/>
    <w:rsid w:val="009D6D0E"/>
    <w:rsid w:val="009D7159"/>
    <w:rsid w:val="009D741D"/>
    <w:rsid w:val="009D7754"/>
    <w:rsid w:val="009E04DA"/>
    <w:rsid w:val="009E20BC"/>
    <w:rsid w:val="009E2430"/>
    <w:rsid w:val="009E3EBB"/>
    <w:rsid w:val="009E44DE"/>
    <w:rsid w:val="009E581A"/>
    <w:rsid w:val="009E611C"/>
    <w:rsid w:val="009E61A9"/>
    <w:rsid w:val="009E6588"/>
    <w:rsid w:val="009E7580"/>
    <w:rsid w:val="009E79A1"/>
    <w:rsid w:val="009F0581"/>
    <w:rsid w:val="009F07FB"/>
    <w:rsid w:val="009F1D3B"/>
    <w:rsid w:val="009F2089"/>
    <w:rsid w:val="009F25D8"/>
    <w:rsid w:val="009F2631"/>
    <w:rsid w:val="009F266C"/>
    <w:rsid w:val="009F2F9D"/>
    <w:rsid w:val="009F321B"/>
    <w:rsid w:val="009F3EA4"/>
    <w:rsid w:val="009F42F8"/>
    <w:rsid w:val="009F4D42"/>
    <w:rsid w:val="009F5D7E"/>
    <w:rsid w:val="009F609A"/>
    <w:rsid w:val="009F6C4E"/>
    <w:rsid w:val="009F73BC"/>
    <w:rsid w:val="00A000FD"/>
    <w:rsid w:val="00A009A1"/>
    <w:rsid w:val="00A010A4"/>
    <w:rsid w:val="00A01A8A"/>
    <w:rsid w:val="00A02869"/>
    <w:rsid w:val="00A0385D"/>
    <w:rsid w:val="00A03BFA"/>
    <w:rsid w:val="00A042CF"/>
    <w:rsid w:val="00A04BC2"/>
    <w:rsid w:val="00A04D69"/>
    <w:rsid w:val="00A050D4"/>
    <w:rsid w:val="00A05F0B"/>
    <w:rsid w:val="00A07368"/>
    <w:rsid w:val="00A07871"/>
    <w:rsid w:val="00A11481"/>
    <w:rsid w:val="00A129C7"/>
    <w:rsid w:val="00A144D3"/>
    <w:rsid w:val="00A1491B"/>
    <w:rsid w:val="00A1549F"/>
    <w:rsid w:val="00A15CFA"/>
    <w:rsid w:val="00A15F5A"/>
    <w:rsid w:val="00A162B4"/>
    <w:rsid w:val="00A16AAD"/>
    <w:rsid w:val="00A17042"/>
    <w:rsid w:val="00A172EF"/>
    <w:rsid w:val="00A175D4"/>
    <w:rsid w:val="00A17EC4"/>
    <w:rsid w:val="00A20667"/>
    <w:rsid w:val="00A2072F"/>
    <w:rsid w:val="00A22C4B"/>
    <w:rsid w:val="00A22D49"/>
    <w:rsid w:val="00A23BF7"/>
    <w:rsid w:val="00A248EF"/>
    <w:rsid w:val="00A2791B"/>
    <w:rsid w:val="00A27E26"/>
    <w:rsid w:val="00A30FDF"/>
    <w:rsid w:val="00A321DD"/>
    <w:rsid w:val="00A323CB"/>
    <w:rsid w:val="00A3242C"/>
    <w:rsid w:val="00A3337C"/>
    <w:rsid w:val="00A33404"/>
    <w:rsid w:val="00A3410D"/>
    <w:rsid w:val="00A342CB"/>
    <w:rsid w:val="00A34D3C"/>
    <w:rsid w:val="00A35116"/>
    <w:rsid w:val="00A3548D"/>
    <w:rsid w:val="00A358E9"/>
    <w:rsid w:val="00A36BBE"/>
    <w:rsid w:val="00A37AC7"/>
    <w:rsid w:val="00A4092F"/>
    <w:rsid w:val="00A415FE"/>
    <w:rsid w:val="00A41CB5"/>
    <w:rsid w:val="00A42309"/>
    <w:rsid w:val="00A4235E"/>
    <w:rsid w:val="00A433B3"/>
    <w:rsid w:val="00A438C8"/>
    <w:rsid w:val="00A43B12"/>
    <w:rsid w:val="00A43B85"/>
    <w:rsid w:val="00A43F91"/>
    <w:rsid w:val="00A4415F"/>
    <w:rsid w:val="00A46373"/>
    <w:rsid w:val="00A478C6"/>
    <w:rsid w:val="00A47FC0"/>
    <w:rsid w:val="00A504FE"/>
    <w:rsid w:val="00A5060C"/>
    <w:rsid w:val="00A50D07"/>
    <w:rsid w:val="00A521AB"/>
    <w:rsid w:val="00A5246E"/>
    <w:rsid w:val="00A52E96"/>
    <w:rsid w:val="00A533EE"/>
    <w:rsid w:val="00A537DA"/>
    <w:rsid w:val="00A54213"/>
    <w:rsid w:val="00A545F2"/>
    <w:rsid w:val="00A54643"/>
    <w:rsid w:val="00A54F0A"/>
    <w:rsid w:val="00A551A2"/>
    <w:rsid w:val="00A55267"/>
    <w:rsid w:val="00A554BB"/>
    <w:rsid w:val="00A5718D"/>
    <w:rsid w:val="00A5785D"/>
    <w:rsid w:val="00A578BF"/>
    <w:rsid w:val="00A57A26"/>
    <w:rsid w:val="00A61BC4"/>
    <w:rsid w:val="00A62B24"/>
    <w:rsid w:val="00A63614"/>
    <w:rsid w:val="00A63697"/>
    <w:rsid w:val="00A64563"/>
    <w:rsid w:val="00A64E74"/>
    <w:rsid w:val="00A65339"/>
    <w:rsid w:val="00A66287"/>
    <w:rsid w:val="00A710D2"/>
    <w:rsid w:val="00A723BD"/>
    <w:rsid w:val="00A73769"/>
    <w:rsid w:val="00A73BEA"/>
    <w:rsid w:val="00A7533A"/>
    <w:rsid w:val="00A75B1D"/>
    <w:rsid w:val="00A77D59"/>
    <w:rsid w:val="00A80473"/>
    <w:rsid w:val="00A805BF"/>
    <w:rsid w:val="00A813D9"/>
    <w:rsid w:val="00A8193E"/>
    <w:rsid w:val="00A81965"/>
    <w:rsid w:val="00A82967"/>
    <w:rsid w:val="00A8296B"/>
    <w:rsid w:val="00A82D65"/>
    <w:rsid w:val="00A83B7E"/>
    <w:rsid w:val="00A840C6"/>
    <w:rsid w:val="00A8414D"/>
    <w:rsid w:val="00A84873"/>
    <w:rsid w:val="00A85277"/>
    <w:rsid w:val="00A877F7"/>
    <w:rsid w:val="00A9109D"/>
    <w:rsid w:val="00A91EAD"/>
    <w:rsid w:val="00A936BB"/>
    <w:rsid w:val="00A938E6"/>
    <w:rsid w:val="00A93E21"/>
    <w:rsid w:val="00A94A6C"/>
    <w:rsid w:val="00A962A6"/>
    <w:rsid w:val="00A96C9E"/>
    <w:rsid w:val="00A97030"/>
    <w:rsid w:val="00AA0CEF"/>
    <w:rsid w:val="00AA0FE7"/>
    <w:rsid w:val="00AA2EE3"/>
    <w:rsid w:val="00AA3133"/>
    <w:rsid w:val="00AA4C0B"/>
    <w:rsid w:val="00AA5253"/>
    <w:rsid w:val="00AA5C46"/>
    <w:rsid w:val="00AA70D5"/>
    <w:rsid w:val="00AA73EF"/>
    <w:rsid w:val="00AA7628"/>
    <w:rsid w:val="00AA7902"/>
    <w:rsid w:val="00AA7923"/>
    <w:rsid w:val="00AA7BBD"/>
    <w:rsid w:val="00AA7CCE"/>
    <w:rsid w:val="00AB0C35"/>
    <w:rsid w:val="00AB106F"/>
    <w:rsid w:val="00AB1382"/>
    <w:rsid w:val="00AB1FDB"/>
    <w:rsid w:val="00AB2A34"/>
    <w:rsid w:val="00AB3AFC"/>
    <w:rsid w:val="00AB3DB3"/>
    <w:rsid w:val="00AB4CB2"/>
    <w:rsid w:val="00AB5EDA"/>
    <w:rsid w:val="00AC0317"/>
    <w:rsid w:val="00AC19E4"/>
    <w:rsid w:val="00AC1F03"/>
    <w:rsid w:val="00AC2795"/>
    <w:rsid w:val="00AC3196"/>
    <w:rsid w:val="00AC3200"/>
    <w:rsid w:val="00AC361A"/>
    <w:rsid w:val="00AC58F6"/>
    <w:rsid w:val="00AC5A8D"/>
    <w:rsid w:val="00AC6792"/>
    <w:rsid w:val="00AC68E3"/>
    <w:rsid w:val="00AC764D"/>
    <w:rsid w:val="00AC7B29"/>
    <w:rsid w:val="00AD057C"/>
    <w:rsid w:val="00AD1A06"/>
    <w:rsid w:val="00AD2175"/>
    <w:rsid w:val="00AD22E3"/>
    <w:rsid w:val="00AD23FB"/>
    <w:rsid w:val="00AD25F6"/>
    <w:rsid w:val="00AD26D7"/>
    <w:rsid w:val="00AD31EE"/>
    <w:rsid w:val="00AD33B8"/>
    <w:rsid w:val="00AD3955"/>
    <w:rsid w:val="00AD3BF1"/>
    <w:rsid w:val="00AD3ECF"/>
    <w:rsid w:val="00AD4C35"/>
    <w:rsid w:val="00AD4EB3"/>
    <w:rsid w:val="00AD545E"/>
    <w:rsid w:val="00AD55CB"/>
    <w:rsid w:val="00AD6DAB"/>
    <w:rsid w:val="00AD7964"/>
    <w:rsid w:val="00AD7DF8"/>
    <w:rsid w:val="00AE006C"/>
    <w:rsid w:val="00AE0405"/>
    <w:rsid w:val="00AE0AA2"/>
    <w:rsid w:val="00AE0D64"/>
    <w:rsid w:val="00AE1BAB"/>
    <w:rsid w:val="00AE2664"/>
    <w:rsid w:val="00AE3CB2"/>
    <w:rsid w:val="00AE451F"/>
    <w:rsid w:val="00AE4699"/>
    <w:rsid w:val="00AE53C5"/>
    <w:rsid w:val="00AE551F"/>
    <w:rsid w:val="00AF02F5"/>
    <w:rsid w:val="00AF0768"/>
    <w:rsid w:val="00AF0DB0"/>
    <w:rsid w:val="00AF114B"/>
    <w:rsid w:val="00AF134E"/>
    <w:rsid w:val="00AF1B49"/>
    <w:rsid w:val="00AF1C92"/>
    <w:rsid w:val="00AF2100"/>
    <w:rsid w:val="00AF266B"/>
    <w:rsid w:val="00AF4A41"/>
    <w:rsid w:val="00AF6A06"/>
    <w:rsid w:val="00B00531"/>
    <w:rsid w:val="00B00AB1"/>
    <w:rsid w:val="00B00E36"/>
    <w:rsid w:val="00B00FD9"/>
    <w:rsid w:val="00B03484"/>
    <w:rsid w:val="00B0370C"/>
    <w:rsid w:val="00B04360"/>
    <w:rsid w:val="00B04DA0"/>
    <w:rsid w:val="00B05570"/>
    <w:rsid w:val="00B058CF"/>
    <w:rsid w:val="00B061B7"/>
    <w:rsid w:val="00B06CC8"/>
    <w:rsid w:val="00B071B0"/>
    <w:rsid w:val="00B076DA"/>
    <w:rsid w:val="00B10118"/>
    <w:rsid w:val="00B10C3D"/>
    <w:rsid w:val="00B11000"/>
    <w:rsid w:val="00B1215C"/>
    <w:rsid w:val="00B139C7"/>
    <w:rsid w:val="00B13C18"/>
    <w:rsid w:val="00B13EA8"/>
    <w:rsid w:val="00B14C3D"/>
    <w:rsid w:val="00B1588F"/>
    <w:rsid w:val="00B15C8B"/>
    <w:rsid w:val="00B17254"/>
    <w:rsid w:val="00B17CF6"/>
    <w:rsid w:val="00B207F4"/>
    <w:rsid w:val="00B22A72"/>
    <w:rsid w:val="00B22B91"/>
    <w:rsid w:val="00B261A1"/>
    <w:rsid w:val="00B267D3"/>
    <w:rsid w:val="00B26BE2"/>
    <w:rsid w:val="00B303CC"/>
    <w:rsid w:val="00B30D1F"/>
    <w:rsid w:val="00B328E0"/>
    <w:rsid w:val="00B32CB6"/>
    <w:rsid w:val="00B33287"/>
    <w:rsid w:val="00B333E4"/>
    <w:rsid w:val="00B3397E"/>
    <w:rsid w:val="00B33D02"/>
    <w:rsid w:val="00B343EE"/>
    <w:rsid w:val="00B34BAB"/>
    <w:rsid w:val="00B34C81"/>
    <w:rsid w:val="00B35943"/>
    <w:rsid w:val="00B35D97"/>
    <w:rsid w:val="00B35FE9"/>
    <w:rsid w:val="00B36009"/>
    <w:rsid w:val="00B37958"/>
    <w:rsid w:val="00B40647"/>
    <w:rsid w:val="00B409A7"/>
    <w:rsid w:val="00B40AEF"/>
    <w:rsid w:val="00B41CDB"/>
    <w:rsid w:val="00B4450F"/>
    <w:rsid w:val="00B44A98"/>
    <w:rsid w:val="00B44FA2"/>
    <w:rsid w:val="00B46E9A"/>
    <w:rsid w:val="00B470CF"/>
    <w:rsid w:val="00B47104"/>
    <w:rsid w:val="00B474F9"/>
    <w:rsid w:val="00B476DF"/>
    <w:rsid w:val="00B4791B"/>
    <w:rsid w:val="00B50100"/>
    <w:rsid w:val="00B513EF"/>
    <w:rsid w:val="00B51622"/>
    <w:rsid w:val="00B53826"/>
    <w:rsid w:val="00B54851"/>
    <w:rsid w:val="00B55FB9"/>
    <w:rsid w:val="00B56285"/>
    <w:rsid w:val="00B56645"/>
    <w:rsid w:val="00B57293"/>
    <w:rsid w:val="00B6028C"/>
    <w:rsid w:val="00B618DB"/>
    <w:rsid w:val="00B61DB3"/>
    <w:rsid w:val="00B6242D"/>
    <w:rsid w:val="00B6327A"/>
    <w:rsid w:val="00B63BE2"/>
    <w:rsid w:val="00B63EBE"/>
    <w:rsid w:val="00B64876"/>
    <w:rsid w:val="00B65318"/>
    <w:rsid w:val="00B6543C"/>
    <w:rsid w:val="00B66449"/>
    <w:rsid w:val="00B669F8"/>
    <w:rsid w:val="00B67260"/>
    <w:rsid w:val="00B67B81"/>
    <w:rsid w:val="00B67DD0"/>
    <w:rsid w:val="00B7071A"/>
    <w:rsid w:val="00B70AE5"/>
    <w:rsid w:val="00B71F72"/>
    <w:rsid w:val="00B71FEB"/>
    <w:rsid w:val="00B7257F"/>
    <w:rsid w:val="00B739FF"/>
    <w:rsid w:val="00B73C96"/>
    <w:rsid w:val="00B744F6"/>
    <w:rsid w:val="00B74967"/>
    <w:rsid w:val="00B75079"/>
    <w:rsid w:val="00B75343"/>
    <w:rsid w:val="00B75A80"/>
    <w:rsid w:val="00B7670E"/>
    <w:rsid w:val="00B76E94"/>
    <w:rsid w:val="00B77648"/>
    <w:rsid w:val="00B77C00"/>
    <w:rsid w:val="00B80950"/>
    <w:rsid w:val="00B81A62"/>
    <w:rsid w:val="00B822EA"/>
    <w:rsid w:val="00B82D58"/>
    <w:rsid w:val="00B83570"/>
    <w:rsid w:val="00B838F8"/>
    <w:rsid w:val="00B8482A"/>
    <w:rsid w:val="00B85561"/>
    <w:rsid w:val="00B85AAF"/>
    <w:rsid w:val="00B85D3E"/>
    <w:rsid w:val="00B8661F"/>
    <w:rsid w:val="00B86866"/>
    <w:rsid w:val="00B90A0C"/>
    <w:rsid w:val="00B90C27"/>
    <w:rsid w:val="00B9131A"/>
    <w:rsid w:val="00B91329"/>
    <w:rsid w:val="00B92118"/>
    <w:rsid w:val="00B9237E"/>
    <w:rsid w:val="00B9246C"/>
    <w:rsid w:val="00B926C9"/>
    <w:rsid w:val="00B92EF4"/>
    <w:rsid w:val="00B93671"/>
    <w:rsid w:val="00B94091"/>
    <w:rsid w:val="00B942AB"/>
    <w:rsid w:val="00B94C34"/>
    <w:rsid w:val="00B94D65"/>
    <w:rsid w:val="00B952BA"/>
    <w:rsid w:val="00B95596"/>
    <w:rsid w:val="00B956A2"/>
    <w:rsid w:val="00B95A24"/>
    <w:rsid w:val="00B95EF4"/>
    <w:rsid w:val="00B966B9"/>
    <w:rsid w:val="00BA17D1"/>
    <w:rsid w:val="00BA21DF"/>
    <w:rsid w:val="00BA21EE"/>
    <w:rsid w:val="00BA268B"/>
    <w:rsid w:val="00BA3A52"/>
    <w:rsid w:val="00BA3A80"/>
    <w:rsid w:val="00BA4A82"/>
    <w:rsid w:val="00BA5DD4"/>
    <w:rsid w:val="00BA622C"/>
    <w:rsid w:val="00BA638B"/>
    <w:rsid w:val="00BA6633"/>
    <w:rsid w:val="00BA756C"/>
    <w:rsid w:val="00BA7C56"/>
    <w:rsid w:val="00BA7E64"/>
    <w:rsid w:val="00BB033A"/>
    <w:rsid w:val="00BB0670"/>
    <w:rsid w:val="00BB135E"/>
    <w:rsid w:val="00BB2344"/>
    <w:rsid w:val="00BB2399"/>
    <w:rsid w:val="00BB3C95"/>
    <w:rsid w:val="00BB3F23"/>
    <w:rsid w:val="00BB4BEE"/>
    <w:rsid w:val="00BB4E2B"/>
    <w:rsid w:val="00BB681C"/>
    <w:rsid w:val="00BB7E2C"/>
    <w:rsid w:val="00BC0DA7"/>
    <w:rsid w:val="00BC0E42"/>
    <w:rsid w:val="00BC134D"/>
    <w:rsid w:val="00BC3ECC"/>
    <w:rsid w:val="00BC480C"/>
    <w:rsid w:val="00BC4921"/>
    <w:rsid w:val="00BC4A08"/>
    <w:rsid w:val="00BC4DF7"/>
    <w:rsid w:val="00BC5AC5"/>
    <w:rsid w:val="00BC68B6"/>
    <w:rsid w:val="00BC6ABC"/>
    <w:rsid w:val="00BC6D70"/>
    <w:rsid w:val="00BC6DB5"/>
    <w:rsid w:val="00BC74D9"/>
    <w:rsid w:val="00BC76AC"/>
    <w:rsid w:val="00BC7AA4"/>
    <w:rsid w:val="00BC7C01"/>
    <w:rsid w:val="00BC7DDA"/>
    <w:rsid w:val="00BD0CA3"/>
    <w:rsid w:val="00BD1A80"/>
    <w:rsid w:val="00BD1C0C"/>
    <w:rsid w:val="00BD2209"/>
    <w:rsid w:val="00BD220B"/>
    <w:rsid w:val="00BD2773"/>
    <w:rsid w:val="00BD3487"/>
    <w:rsid w:val="00BD5F02"/>
    <w:rsid w:val="00BD6240"/>
    <w:rsid w:val="00BD683D"/>
    <w:rsid w:val="00BD6B97"/>
    <w:rsid w:val="00BD6BD0"/>
    <w:rsid w:val="00BD7443"/>
    <w:rsid w:val="00BD74AE"/>
    <w:rsid w:val="00BD7712"/>
    <w:rsid w:val="00BD7A7F"/>
    <w:rsid w:val="00BD7E9E"/>
    <w:rsid w:val="00BE010C"/>
    <w:rsid w:val="00BE1806"/>
    <w:rsid w:val="00BE195D"/>
    <w:rsid w:val="00BE1B60"/>
    <w:rsid w:val="00BE2221"/>
    <w:rsid w:val="00BE250B"/>
    <w:rsid w:val="00BE2D63"/>
    <w:rsid w:val="00BE312A"/>
    <w:rsid w:val="00BE36B0"/>
    <w:rsid w:val="00BE427F"/>
    <w:rsid w:val="00BE4E09"/>
    <w:rsid w:val="00BE56CC"/>
    <w:rsid w:val="00BE6928"/>
    <w:rsid w:val="00BE69A1"/>
    <w:rsid w:val="00BE6E4E"/>
    <w:rsid w:val="00BE6E91"/>
    <w:rsid w:val="00BE72EC"/>
    <w:rsid w:val="00BE782D"/>
    <w:rsid w:val="00BE7A7B"/>
    <w:rsid w:val="00BF0F23"/>
    <w:rsid w:val="00BF1C90"/>
    <w:rsid w:val="00BF32A1"/>
    <w:rsid w:val="00BF35D1"/>
    <w:rsid w:val="00BF4666"/>
    <w:rsid w:val="00BF4844"/>
    <w:rsid w:val="00BF6BDB"/>
    <w:rsid w:val="00BF7AD2"/>
    <w:rsid w:val="00C0041D"/>
    <w:rsid w:val="00C0078E"/>
    <w:rsid w:val="00C00807"/>
    <w:rsid w:val="00C0128F"/>
    <w:rsid w:val="00C01CDA"/>
    <w:rsid w:val="00C030F0"/>
    <w:rsid w:val="00C03710"/>
    <w:rsid w:val="00C04B08"/>
    <w:rsid w:val="00C0523E"/>
    <w:rsid w:val="00C053B4"/>
    <w:rsid w:val="00C066EC"/>
    <w:rsid w:val="00C06D61"/>
    <w:rsid w:val="00C077DC"/>
    <w:rsid w:val="00C1070B"/>
    <w:rsid w:val="00C10F7C"/>
    <w:rsid w:val="00C1105B"/>
    <w:rsid w:val="00C11D80"/>
    <w:rsid w:val="00C11E41"/>
    <w:rsid w:val="00C12966"/>
    <w:rsid w:val="00C1351D"/>
    <w:rsid w:val="00C1368D"/>
    <w:rsid w:val="00C13C50"/>
    <w:rsid w:val="00C17331"/>
    <w:rsid w:val="00C1736D"/>
    <w:rsid w:val="00C17594"/>
    <w:rsid w:val="00C200E1"/>
    <w:rsid w:val="00C20C97"/>
    <w:rsid w:val="00C21678"/>
    <w:rsid w:val="00C23D29"/>
    <w:rsid w:val="00C24BFF"/>
    <w:rsid w:val="00C25BCD"/>
    <w:rsid w:val="00C2629F"/>
    <w:rsid w:val="00C262EE"/>
    <w:rsid w:val="00C26C4C"/>
    <w:rsid w:val="00C275B0"/>
    <w:rsid w:val="00C30924"/>
    <w:rsid w:val="00C314D2"/>
    <w:rsid w:val="00C31907"/>
    <w:rsid w:val="00C31D25"/>
    <w:rsid w:val="00C31FEC"/>
    <w:rsid w:val="00C33380"/>
    <w:rsid w:val="00C33B97"/>
    <w:rsid w:val="00C33C84"/>
    <w:rsid w:val="00C3404D"/>
    <w:rsid w:val="00C351F0"/>
    <w:rsid w:val="00C35616"/>
    <w:rsid w:val="00C35797"/>
    <w:rsid w:val="00C37415"/>
    <w:rsid w:val="00C3792F"/>
    <w:rsid w:val="00C409B8"/>
    <w:rsid w:val="00C41A00"/>
    <w:rsid w:val="00C423BB"/>
    <w:rsid w:val="00C426D4"/>
    <w:rsid w:val="00C44DCC"/>
    <w:rsid w:val="00C451F4"/>
    <w:rsid w:val="00C4662B"/>
    <w:rsid w:val="00C4791C"/>
    <w:rsid w:val="00C50482"/>
    <w:rsid w:val="00C50686"/>
    <w:rsid w:val="00C50B37"/>
    <w:rsid w:val="00C50F44"/>
    <w:rsid w:val="00C519A8"/>
    <w:rsid w:val="00C523EC"/>
    <w:rsid w:val="00C52651"/>
    <w:rsid w:val="00C53029"/>
    <w:rsid w:val="00C53933"/>
    <w:rsid w:val="00C5393C"/>
    <w:rsid w:val="00C54067"/>
    <w:rsid w:val="00C55A48"/>
    <w:rsid w:val="00C55D1F"/>
    <w:rsid w:val="00C55F8A"/>
    <w:rsid w:val="00C576E0"/>
    <w:rsid w:val="00C5789A"/>
    <w:rsid w:val="00C578F9"/>
    <w:rsid w:val="00C601F6"/>
    <w:rsid w:val="00C608C6"/>
    <w:rsid w:val="00C61559"/>
    <w:rsid w:val="00C61865"/>
    <w:rsid w:val="00C6209F"/>
    <w:rsid w:val="00C631E9"/>
    <w:rsid w:val="00C63DA5"/>
    <w:rsid w:val="00C64446"/>
    <w:rsid w:val="00C64627"/>
    <w:rsid w:val="00C64F05"/>
    <w:rsid w:val="00C651C4"/>
    <w:rsid w:val="00C65581"/>
    <w:rsid w:val="00C661F5"/>
    <w:rsid w:val="00C667ED"/>
    <w:rsid w:val="00C6779D"/>
    <w:rsid w:val="00C6793C"/>
    <w:rsid w:val="00C679C3"/>
    <w:rsid w:val="00C70B4A"/>
    <w:rsid w:val="00C71220"/>
    <w:rsid w:val="00C719A6"/>
    <w:rsid w:val="00C719C3"/>
    <w:rsid w:val="00C73129"/>
    <w:rsid w:val="00C733CF"/>
    <w:rsid w:val="00C73699"/>
    <w:rsid w:val="00C743E4"/>
    <w:rsid w:val="00C74692"/>
    <w:rsid w:val="00C76951"/>
    <w:rsid w:val="00C76EB1"/>
    <w:rsid w:val="00C800CC"/>
    <w:rsid w:val="00C802E6"/>
    <w:rsid w:val="00C80547"/>
    <w:rsid w:val="00C8058A"/>
    <w:rsid w:val="00C8066B"/>
    <w:rsid w:val="00C80C17"/>
    <w:rsid w:val="00C80FEC"/>
    <w:rsid w:val="00C82C7B"/>
    <w:rsid w:val="00C82D13"/>
    <w:rsid w:val="00C8398E"/>
    <w:rsid w:val="00C83EC1"/>
    <w:rsid w:val="00C8482E"/>
    <w:rsid w:val="00C855B0"/>
    <w:rsid w:val="00C8576A"/>
    <w:rsid w:val="00C86068"/>
    <w:rsid w:val="00C862B3"/>
    <w:rsid w:val="00C86882"/>
    <w:rsid w:val="00C8732D"/>
    <w:rsid w:val="00C8771E"/>
    <w:rsid w:val="00C8791E"/>
    <w:rsid w:val="00C87D1C"/>
    <w:rsid w:val="00C90CDE"/>
    <w:rsid w:val="00C90ED8"/>
    <w:rsid w:val="00C91C71"/>
    <w:rsid w:val="00C922D6"/>
    <w:rsid w:val="00C922DC"/>
    <w:rsid w:val="00C94635"/>
    <w:rsid w:val="00C954AF"/>
    <w:rsid w:val="00C95571"/>
    <w:rsid w:val="00C9562D"/>
    <w:rsid w:val="00C95F38"/>
    <w:rsid w:val="00C95FA0"/>
    <w:rsid w:val="00C9623C"/>
    <w:rsid w:val="00C9669C"/>
    <w:rsid w:val="00C9679F"/>
    <w:rsid w:val="00C97B63"/>
    <w:rsid w:val="00C97B8E"/>
    <w:rsid w:val="00CA09EF"/>
    <w:rsid w:val="00CA1106"/>
    <w:rsid w:val="00CA1912"/>
    <w:rsid w:val="00CA1B3B"/>
    <w:rsid w:val="00CA1FD3"/>
    <w:rsid w:val="00CA22C8"/>
    <w:rsid w:val="00CA23C6"/>
    <w:rsid w:val="00CA2BA9"/>
    <w:rsid w:val="00CA3027"/>
    <w:rsid w:val="00CA4CA0"/>
    <w:rsid w:val="00CA5217"/>
    <w:rsid w:val="00CA58E0"/>
    <w:rsid w:val="00CA5A5E"/>
    <w:rsid w:val="00CA5B89"/>
    <w:rsid w:val="00CA5E34"/>
    <w:rsid w:val="00CA5F76"/>
    <w:rsid w:val="00CA6393"/>
    <w:rsid w:val="00CA6AD3"/>
    <w:rsid w:val="00CA6D03"/>
    <w:rsid w:val="00CA6EE2"/>
    <w:rsid w:val="00CA70AE"/>
    <w:rsid w:val="00CA7E24"/>
    <w:rsid w:val="00CB0834"/>
    <w:rsid w:val="00CB14DB"/>
    <w:rsid w:val="00CB19AB"/>
    <w:rsid w:val="00CB19B0"/>
    <w:rsid w:val="00CB3C11"/>
    <w:rsid w:val="00CB4AAF"/>
    <w:rsid w:val="00CB63B1"/>
    <w:rsid w:val="00CB79B6"/>
    <w:rsid w:val="00CC0B5E"/>
    <w:rsid w:val="00CC17EA"/>
    <w:rsid w:val="00CC1851"/>
    <w:rsid w:val="00CC1A2A"/>
    <w:rsid w:val="00CC233C"/>
    <w:rsid w:val="00CC2BD9"/>
    <w:rsid w:val="00CC2FF1"/>
    <w:rsid w:val="00CC34EF"/>
    <w:rsid w:val="00CC39B2"/>
    <w:rsid w:val="00CC3A33"/>
    <w:rsid w:val="00CC4472"/>
    <w:rsid w:val="00CC4568"/>
    <w:rsid w:val="00CC4ACD"/>
    <w:rsid w:val="00CC6076"/>
    <w:rsid w:val="00CC642D"/>
    <w:rsid w:val="00CC67E8"/>
    <w:rsid w:val="00CC681B"/>
    <w:rsid w:val="00CD0159"/>
    <w:rsid w:val="00CD021B"/>
    <w:rsid w:val="00CD0962"/>
    <w:rsid w:val="00CD1876"/>
    <w:rsid w:val="00CD1A70"/>
    <w:rsid w:val="00CD1B77"/>
    <w:rsid w:val="00CD1E57"/>
    <w:rsid w:val="00CD23F2"/>
    <w:rsid w:val="00CD2A36"/>
    <w:rsid w:val="00CD34A7"/>
    <w:rsid w:val="00CD52D6"/>
    <w:rsid w:val="00CD5B20"/>
    <w:rsid w:val="00CD649B"/>
    <w:rsid w:val="00CD720C"/>
    <w:rsid w:val="00CD742D"/>
    <w:rsid w:val="00CE0C16"/>
    <w:rsid w:val="00CE0F6B"/>
    <w:rsid w:val="00CE17ED"/>
    <w:rsid w:val="00CE19C8"/>
    <w:rsid w:val="00CE25F2"/>
    <w:rsid w:val="00CE27B1"/>
    <w:rsid w:val="00CE32DE"/>
    <w:rsid w:val="00CE370E"/>
    <w:rsid w:val="00CE4BF9"/>
    <w:rsid w:val="00CE53F2"/>
    <w:rsid w:val="00CE5545"/>
    <w:rsid w:val="00CE5BD6"/>
    <w:rsid w:val="00CE5E05"/>
    <w:rsid w:val="00CE5FDB"/>
    <w:rsid w:val="00CE6B01"/>
    <w:rsid w:val="00CE6CFD"/>
    <w:rsid w:val="00CE73E7"/>
    <w:rsid w:val="00CF0B49"/>
    <w:rsid w:val="00CF0BD0"/>
    <w:rsid w:val="00CF1647"/>
    <w:rsid w:val="00CF1D9D"/>
    <w:rsid w:val="00CF22B5"/>
    <w:rsid w:val="00CF334F"/>
    <w:rsid w:val="00CF3900"/>
    <w:rsid w:val="00CF3DA0"/>
    <w:rsid w:val="00CF3E9B"/>
    <w:rsid w:val="00CF3FD7"/>
    <w:rsid w:val="00CF4054"/>
    <w:rsid w:val="00CF6D3D"/>
    <w:rsid w:val="00CF7764"/>
    <w:rsid w:val="00D0087D"/>
    <w:rsid w:val="00D01E20"/>
    <w:rsid w:val="00D01F6C"/>
    <w:rsid w:val="00D0279C"/>
    <w:rsid w:val="00D03345"/>
    <w:rsid w:val="00D04D68"/>
    <w:rsid w:val="00D06660"/>
    <w:rsid w:val="00D06835"/>
    <w:rsid w:val="00D07860"/>
    <w:rsid w:val="00D0790F"/>
    <w:rsid w:val="00D07ABA"/>
    <w:rsid w:val="00D07CC3"/>
    <w:rsid w:val="00D105FC"/>
    <w:rsid w:val="00D11F82"/>
    <w:rsid w:val="00D11F91"/>
    <w:rsid w:val="00D13760"/>
    <w:rsid w:val="00D14204"/>
    <w:rsid w:val="00D14281"/>
    <w:rsid w:val="00D142C5"/>
    <w:rsid w:val="00D1449C"/>
    <w:rsid w:val="00D15044"/>
    <w:rsid w:val="00D15059"/>
    <w:rsid w:val="00D16306"/>
    <w:rsid w:val="00D16940"/>
    <w:rsid w:val="00D17884"/>
    <w:rsid w:val="00D17C91"/>
    <w:rsid w:val="00D17DB3"/>
    <w:rsid w:val="00D205C6"/>
    <w:rsid w:val="00D2065C"/>
    <w:rsid w:val="00D20B99"/>
    <w:rsid w:val="00D21EBB"/>
    <w:rsid w:val="00D2399A"/>
    <w:rsid w:val="00D24A11"/>
    <w:rsid w:val="00D252E7"/>
    <w:rsid w:val="00D26280"/>
    <w:rsid w:val="00D270A1"/>
    <w:rsid w:val="00D27778"/>
    <w:rsid w:val="00D277DD"/>
    <w:rsid w:val="00D3008E"/>
    <w:rsid w:val="00D301B5"/>
    <w:rsid w:val="00D30E36"/>
    <w:rsid w:val="00D32238"/>
    <w:rsid w:val="00D332A5"/>
    <w:rsid w:val="00D335B1"/>
    <w:rsid w:val="00D35DD5"/>
    <w:rsid w:val="00D36036"/>
    <w:rsid w:val="00D36A6B"/>
    <w:rsid w:val="00D36F68"/>
    <w:rsid w:val="00D3743F"/>
    <w:rsid w:val="00D4058A"/>
    <w:rsid w:val="00D413F4"/>
    <w:rsid w:val="00D4163C"/>
    <w:rsid w:val="00D41A5B"/>
    <w:rsid w:val="00D43FDE"/>
    <w:rsid w:val="00D44300"/>
    <w:rsid w:val="00D44690"/>
    <w:rsid w:val="00D4488C"/>
    <w:rsid w:val="00D455D6"/>
    <w:rsid w:val="00D459A7"/>
    <w:rsid w:val="00D45CE8"/>
    <w:rsid w:val="00D4729C"/>
    <w:rsid w:val="00D47B19"/>
    <w:rsid w:val="00D5010A"/>
    <w:rsid w:val="00D50677"/>
    <w:rsid w:val="00D509D1"/>
    <w:rsid w:val="00D51209"/>
    <w:rsid w:val="00D51886"/>
    <w:rsid w:val="00D51A46"/>
    <w:rsid w:val="00D52576"/>
    <w:rsid w:val="00D537DB"/>
    <w:rsid w:val="00D53A3A"/>
    <w:rsid w:val="00D53FDE"/>
    <w:rsid w:val="00D54148"/>
    <w:rsid w:val="00D557A9"/>
    <w:rsid w:val="00D5661E"/>
    <w:rsid w:val="00D56844"/>
    <w:rsid w:val="00D575A2"/>
    <w:rsid w:val="00D61E53"/>
    <w:rsid w:val="00D628FE"/>
    <w:rsid w:val="00D62C95"/>
    <w:rsid w:val="00D63AF6"/>
    <w:rsid w:val="00D63D0F"/>
    <w:rsid w:val="00D64428"/>
    <w:rsid w:val="00D6453B"/>
    <w:rsid w:val="00D64CEE"/>
    <w:rsid w:val="00D64D79"/>
    <w:rsid w:val="00D659AE"/>
    <w:rsid w:val="00D6649F"/>
    <w:rsid w:val="00D678ED"/>
    <w:rsid w:val="00D67AE3"/>
    <w:rsid w:val="00D718E0"/>
    <w:rsid w:val="00D72450"/>
    <w:rsid w:val="00D7371C"/>
    <w:rsid w:val="00D73EB9"/>
    <w:rsid w:val="00D73F53"/>
    <w:rsid w:val="00D741AA"/>
    <w:rsid w:val="00D74630"/>
    <w:rsid w:val="00D74962"/>
    <w:rsid w:val="00D75036"/>
    <w:rsid w:val="00D7533B"/>
    <w:rsid w:val="00D757EE"/>
    <w:rsid w:val="00D75C68"/>
    <w:rsid w:val="00D76054"/>
    <w:rsid w:val="00D7622E"/>
    <w:rsid w:val="00D76D10"/>
    <w:rsid w:val="00D813C5"/>
    <w:rsid w:val="00D8227C"/>
    <w:rsid w:val="00D82789"/>
    <w:rsid w:val="00D84F35"/>
    <w:rsid w:val="00D8521E"/>
    <w:rsid w:val="00D8524D"/>
    <w:rsid w:val="00D8593F"/>
    <w:rsid w:val="00D85E3A"/>
    <w:rsid w:val="00D86ED6"/>
    <w:rsid w:val="00D87983"/>
    <w:rsid w:val="00D91F32"/>
    <w:rsid w:val="00D923AB"/>
    <w:rsid w:val="00D932B0"/>
    <w:rsid w:val="00D936C1"/>
    <w:rsid w:val="00D93A13"/>
    <w:rsid w:val="00D93B17"/>
    <w:rsid w:val="00D941F2"/>
    <w:rsid w:val="00D95715"/>
    <w:rsid w:val="00D969E9"/>
    <w:rsid w:val="00D96F2A"/>
    <w:rsid w:val="00D97FBA"/>
    <w:rsid w:val="00DA06F8"/>
    <w:rsid w:val="00DA07FE"/>
    <w:rsid w:val="00DA14FF"/>
    <w:rsid w:val="00DA242C"/>
    <w:rsid w:val="00DA2E3E"/>
    <w:rsid w:val="00DA3247"/>
    <w:rsid w:val="00DA37F6"/>
    <w:rsid w:val="00DA38F3"/>
    <w:rsid w:val="00DA393F"/>
    <w:rsid w:val="00DA4055"/>
    <w:rsid w:val="00DA4229"/>
    <w:rsid w:val="00DA484E"/>
    <w:rsid w:val="00DA51E7"/>
    <w:rsid w:val="00DA580C"/>
    <w:rsid w:val="00DA5886"/>
    <w:rsid w:val="00DA5F75"/>
    <w:rsid w:val="00DA6051"/>
    <w:rsid w:val="00DA613D"/>
    <w:rsid w:val="00DA6280"/>
    <w:rsid w:val="00DA6990"/>
    <w:rsid w:val="00DA69E4"/>
    <w:rsid w:val="00DA7B5A"/>
    <w:rsid w:val="00DA7BAF"/>
    <w:rsid w:val="00DB063B"/>
    <w:rsid w:val="00DB092B"/>
    <w:rsid w:val="00DB1219"/>
    <w:rsid w:val="00DB2F72"/>
    <w:rsid w:val="00DB3946"/>
    <w:rsid w:val="00DB46C6"/>
    <w:rsid w:val="00DB47F3"/>
    <w:rsid w:val="00DB54C7"/>
    <w:rsid w:val="00DB6222"/>
    <w:rsid w:val="00DB6656"/>
    <w:rsid w:val="00DB7A6F"/>
    <w:rsid w:val="00DC0529"/>
    <w:rsid w:val="00DC0885"/>
    <w:rsid w:val="00DC0C95"/>
    <w:rsid w:val="00DC0E07"/>
    <w:rsid w:val="00DC1C0F"/>
    <w:rsid w:val="00DC2110"/>
    <w:rsid w:val="00DC21C2"/>
    <w:rsid w:val="00DC2B0E"/>
    <w:rsid w:val="00DC2EB8"/>
    <w:rsid w:val="00DC4451"/>
    <w:rsid w:val="00DC4975"/>
    <w:rsid w:val="00DC51F7"/>
    <w:rsid w:val="00DC5410"/>
    <w:rsid w:val="00DC6AD9"/>
    <w:rsid w:val="00DC7443"/>
    <w:rsid w:val="00DD0B47"/>
    <w:rsid w:val="00DD0B4B"/>
    <w:rsid w:val="00DD10D2"/>
    <w:rsid w:val="00DD27C2"/>
    <w:rsid w:val="00DD2ABB"/>
    <w:rsid w:val="00DD3195"/>
    <w:rsid w:val="00DD365E"/>
    <w:rsid w:val="00DD4FB6"/>
    <w:rsid w:val="00DD5BE5"/>
    <w:rsid w:val="00DD5E01"/>
    <w:rsid w:val="00DD65AC"/>
    <w:rsid w:val="00DD75BF"/>
    <w:rsid w:val="00DE0877"/>
    <w:rsid w:val="00DE276D"/>
    <w:rsid w:val="00DE2BE3"/>
    <w:rsid w:val="00DE334B"/>
    <w:rsid w:val="00DE384E"/>
    <w:rsid w:val="00DE3C7A"/>
    <w:rsid w:val="00DE40EE"/>
    <w:rsid w:val="00DE4160"/>
    <w:rsid w:val="00DE451B"/>
    <w:rsid w:val="00DE464C"/>
    <w:rsid w:val="00DE4C05"/>
    <w:rsid w:val="00DE505B"/>
    <w:rsid w:val="00DE5441"/>
    <w:rsid w:val="00DE56FD"/>
    <w:rsid w:val="00DE5D44"/>
    <w:rsid w:val="00DE5D47"/>
    <w:rsid w:val="00DE60E7"/>
    <w:rsid w:val="00DE79C5"/>
    <w:rsid w:val="00DE7B3E"/>
    <w:rsid w:val="00DF0543"/>
    <w:rsid w:val="00DF0645"/>
    <w:rsid w:val="00DF099B"/>
    <w:rsid w:val="00DF09C3"/>
    <w:rsid w:val="00DF0E61"/>
    <w:rsid w:val="00DF1260"/>
    <w:rsid w:val="00DF201F"/>
    <w:rsid w:val="00DF219B"/>
    <w:rsid w:val="00DF22C5"/>
    <w:rsid w:val="00DF2423"/>
    <w:rsid w:val="00DF36F7"/>
    <w:rsid w:val="00DF38A4"/>
    <w:rsid w:val="00DF43C1"/>
    <w:rsid w:val="00DF4B7A"/>
    <w:rsid w:val="00DF6A68"/>
    <w:rsid w:val="00DF75BC"/>
    <w:rsid w:val="00E00CE5"/>
    <w:rsid w:val="00E01210"/>
    <w:rsid w:val="00E01396"/>
    <w:rsid w:val="00E01452"/>
    <w:rsid w:val="00E014E3"/>
    <w:rsid w:val="00E01D83"/>
    <w:rsid w:val="00E03D3B"/>
    <w:rsid w:val="00E0444C"/>
    <w:rsid w:val="00E04C0B"/>
    <w:rsid w:val="00E04FFE"/>
    <w:rsid w:val="00E053BF"/>
    <w:rsid w:val="00E05630"/>
    <w:rsid w:val="00E06AE1"/>
    <w:rsid w:val="00E0708B"/>
    <w:rsid w:val="00E107B2"/>
    <w:rsid w:val="00E1218E"/>
    <w:rsid w:val="00E1280E"/>
    <w:rsid w:val="00E13B59"/>
    <w:rsid w:val="00E1557A"/>
    <w:rsid w:val="00E15B48"/>
    <w:rsid w:val="00E16BCC"/>
    <w:rsid w:val="00E17D8C"/>
    <w:rsid w:val="00E17E04"/>
    <w:rsid w:val="00E17E8D"/>
    <w:rsid w:val="00E21293"/>
    <w:rsid w:val="00E213D7"/>
    <w:rsid w:val="00E223EC"/>
    <w:rsid w:val="00E223F8"/>
    <w:rsid w:val="00E22476"/>
    <w:rsid w:val="00E22F4A"/>
    <w:rsid w:val="00E236F7"/>
    <w:rsid w:val="00E24CBC"/>
    <w:rsid w:val="00E24F33"/>
    <w:rsid w:val="00E2506F"/>
    <w:rsid w:val="00E2555C"/>
    <w:rsid w:val="00E25DE3"/>
    <w:rsid w:val="00E26BAD"/>
    <w:rsid w:val="00E26CE3"/>
    <w:rsid w:val="00E3023A"/>
    <w:rsid w:val="00E30D89"/>
    <w:rsid w:val="00E31A37"/>
    <w:rsid w:val="00E31A7F"/>
    <w:rsid w:val="00E31DA6"/>
    <w:rsid w:val="00E32AB0"/>
    <w:rsid w:val="00E34194"/>
    <w:rsid w:val="00E34C47"/>
    <w:rsid w:val="00E35014"/>
    <w:rsid w:val="00E350A2"/>
    <w:rsid w:val="00E362E5"/>
    <w:rsid w:val="00E36946"/>
    <w:rsid w:val="00E37B72"/>
    <w:rsid w:val="00E40017"/>
    <w:rsid w:val="00E40492"/>
    <w:rsid w:val="00E4054C"/>
    <w:rsid w:val="00E40723"/>
    <w:rsid w:val="00E418EA"/>
    <w:rsid w:val="00E4201C"/>
    <w:rsid w:val="00E4279E"/>
    <w:rsid w:val="00E42EB8"/>
    <w:rsid w:val="00E44C92"/>
    <w:rsid w:val="00E452A8"/>
    <w:rsid w:val="00E4549D"/>
    <w:rsid w:val="00E460E4"/>
    <w:rsid w:val="00E46148"/>
    <w:rsid w:val="00E4689A"/>
    <w:rsid w:val="00E473F9"/>
    <w:rsid w:val="00E477B3"/>
    <w:rsid w:val="00E47858"/>
    <w:rsid w:val="00E47EEE"/>
    <w:rsid w:val="00E5003A"/>
    <w:rsid w:val="00E50AB9"/>
    <w:rsid w:val="00E511B9"/>
    <w:rsid w:val="00E527F3"/>
    <w:rsid w:val="00E532B2"/>
    <w:rsid w:val="00E54118"/>
    <w:rsid w:val="00E5451F"/>
    <w:rsid w:val="00E553D2"/>
    <w:rsid w:val="00E55DAA"/>
    <w:rsid w:val="00E56282"/>
    <w:rsid w:val="00E56CE3"/>
    <w:rsid w:val="00E573B3"/>
    <w:rsid w:val="00E57AFB"/>
    <w:rsid w:val="00E60743"/>
    <w:rsid w:val="00E61AD9"/>
    <w:rsid w:val="00E62495"/>
    <w:rsid w:val="00E6284A"/>
    <w:rsid w:val="00E632E9"/>
    <w:rsid w:val="00E63D11"/>
    <w:rsid w:val="00E6536C"/>
    <w:rsid w:val="00E655FC"/>
    <w:rsid w:val="00E67A90"/>
    <w:rsid w:val="00E712FB"/>
    <w:rsid w:val="00E71954"/>
    <w:rsid w:val="00E71AF8"/>
    <w:rsid w:val="00E71E82"/>
    <w:rsid w:val="00E72319"/>
    <w:rsid w:val="00E723F7"/>
    <w:rsid w:val="00E739CA"/>
    <w:rsid w:val="00E745FD"/>
    <w:rsid w:val="00E74B23"/>
    <w:rsid w:val="00E768A9"/>
    <w:rsid w:val="00E76991"/>
    <w:rsid w:val="00E77AB0"/>
    <w:rsid w:val="00E77D5E"/>
    <w:rsid w:val="00E82A06"/>
    <w:rsid w:val="00E82ADE"/>
    <w:rsid w:val="00E82F29"/>
    <w:rsid w:val="00E83DC7"/>
    <w:rsid w:val="00E83E67"/>
    <w:rsid w:val="00E84170"/>
    <w:rsid w:val="00E84804"/>
    <w:rsid w:val="00E85613"/>
    <w:rsid w:val="00E85733"/>
    <w:rsid w:val="00E86215"/>
    <w:rsid w:val="00E87207"/>
    <w:rsid w:val="00E872FB"/>
    <w:rsid w:val="00E878DB"/>
    <w:rsid w:val="00E87BBF"/>
    <w:rsid w:val="00E902C4"/>
    <w:rsid w:val="00E91CA6"/>
    <w:rsid w:val="00E91DF8"/>
    <w:rsid w:val="00E91ED0"/>
    <w:rsid w:val="00E92226"/>
    <w:rsid w:val="00E92CFB"/>
    <w:rsid w:val="00E92EDA"/>
    <w:rsid w:val="00E95FA8"/>
    <w:rsid w:val="00E97824"/>
    <w:rsid w:val="00E97DF8"/>
    <w:rsid w:val="00EA0645"/>
    <w:rsid w:val="00EA0782"/>
    <w:rsid w:val="00EA19B9"/>
    <w:rsid w:val="00EA25DE"/>
    <w:rsid w:val="00EA25E9"/>
    <w:rsid w:val="00EA3973"/>
    <w:rsid w:val="00EA3C1B"/>
    <w:rsid w:val="00EA4599"/>
    <w:rsid w:val="00EA4A6D"/>
    <w:rsid w:val="00EB0170"/>
    <w:rsid w:val="00EB15C9"/>
    <w:rsid w:val="00EB5A32"/>
    <w:rsid w:val="00EB5F0D"/>
    <w:rsid w:val="00EB6341"/>
    <w:rsid w:val="00EB64D7"/>
    <w:rsid w:val="00EB7D7B"/>
    <w:rsid w:val="00EC08E6"/>
    <w:rsid w:val="00EC1117"/>
    <w:rsid w:val="00EC111B"/>
    <w:rsid w:val="00EC1342"/>
    <w:rsid w:val="00EC2EE3"/>
    <w:rsid w:val="00EC3D5C"/>
    <w:rsid w:val="00EC48E4"/>
    <w:rsid w:val="00EC5BE1"/>
    <w:rsid w:val="00EC5D83"/>
    <w:rsid w:val="00EC698D"/>
    <w:rsid w:val="00EC7172"/>
    <w:rsid w:val="00ED0286"/>
    <w:rsid w:val="00ED0988"/>
    <w:rsid w:val="00ED1604"/>
    <w:rsid w:val="00ED1B0C"/>
    <w:rsid w:val="00ED234B"/>
    <w:rsid w:val="00ED29FB"/>
    <w:rsid w:val="00ED2CF9"/>
    <w:rsid w:val="00ED328F"/>
    <w:rsid w:val="00ED4FEA"/>
    <w:rsid w:val="00ED5D9E"/>
    <w:rsid w:val="00ED5E23"/>
    <w:rsid w:val="00ED6721"/>
    <w:rsid w:val="00EE0BE1"/>
    <w:rsid w:val="00EE0BF8"/>
    <w:rsid w:val="00EE161C"/>
    <w:rsid w:val="00EE34D7"/>
    <w:rsid w:val="00EE3784"/>
    <w:rsid w:val="00EE4451"/>
    <w:rsid w:val="00EE49BB"/>
    <w:rsid w:val="00EE58CA"/>
    <w:rsid w:val="00EE5E4A"/>
    <w:rsid w:val="00EE64E9"/>
    <w:rsid w:val="00EE6750"/>
    <w:rsid w:val="00EE7FDA"/>
    <w:rsid w:val="00EF0397"/>
    <w:rsid w:val="00EF0A9C"/>
    <w:rsid w:val="00EF1EA5"/>
    <w:rsid w:val="00EF231E"/>
    <w:rsid w:val="00EF310B"/>
    <w:rsid w:val="00EF3466"/>
    <w:rsid w:val="00EF35F4"/>
    <w:rsid w:val="00EF4F3E"/>
    <w:rsid w:val="00EF5C04"/>
    <w:rsid w:val="00EF5C66"/>
    <w:rsid w:val="00EF6300"/>
    <w:rsid w:val="00EF6A57"/>
    <w:rsid w:val="00EF705B"/>
    <w:rsid w:val="00F006E4"/>
    <w:rsid w:val="00F0076D"/>
    <w:rsid w:val="00F00861"/>
    <w:rsid w:val="00F00D75"/>
    <w:rsid w:val="00F01495"/>
    <w:rsid w:val="00F01AC0"/>
    <w:rsid w:val="00F022C0"/>
    <w:rsid w:val="00F04C35"/>
    <w:rsid w:val="00F04EAA"/>
    <w:rsid w:val="00F0509D"/>
    <w:rsid w:val="00F05517"/>
    <w:rsid w:val="00F05979"/>
    <w:rsid w:val="00F05BD6"/>
    <w:rsid w:val="00F0678E"/>
    <w:rsid w:val="00F069C5"/>
    <w:rsid w:val="00F06DDA"/>
    <w:rsid w:val="00F073EB"/>
    <w:rsid w:val="00F07D11"/>
    <w:rsid w:val="00F1002E"/>
    <w:rsid w:val="00F1088E"/>
    <w:rsid w:val="00F11754"/>
    <w:rsid w:val="00F134C4"/>
    <w:rsid w:val="00F1390B"/>
    <w:rsid w:val="00F13975"/>
    <w:rsid w:val="00F14CE0"/>
    <w:rsid w:val="00F1548C"/>
    <w:rsid w:val="00F16068"/>
    <w:rsid w:val="00F1650D"/>
    <w:rsid w:val="00F16C85"/>
    <w:rsid w:val="00F16FCB"/>
    <w:rsid w:val="00F17D28"/>
    <w:rsid w:val="00F2004D"/>
    <w:rsid w:val="00F2135C"/>
    <w:rsid w:val="00F213C3"/>
    <w:rsid w:val="00F214D2"/>
    <w:rsid w:val="00F21B0C"/>
    <w:rsid w:val="00F22948"/>
    <w:rsid w:val="00F22CD8"/>
    <w:rsid w:val="00F24905"/>
    <w:rsid w:val="00F256EA"/>
    <w:rsid w:val="00F258E4"/>
    <w:rsid w:val="00F2647B"/>
    <w:rsid w:val="00F2776E"/>
    <w:rsid w:val="00F27DDC"/>
    <w:rsid w:val="00F30120"/>
    <w:rsid w:val="00F30398"/>
    <w:rsid w:val="00F30874"/>
    <w:rsid w:val="00F314E1"/>
    <w:rsid w:val="00F31873"/>
    <w:rsid w:val="00F32F7C"/>
    <w:rsid w:val="00F34321"/>
    <w:rsid w:val="00F3457B"/>
    <w:rsid w:val="00F34FD3"/>
    <w:rsid w:val="00F357D4"/>
    <w:rsid w:val="00F35D3F"/>
    <w:rsid w:val="00F36C64"/>
    <w:rsid w:val="00F37134"/>
    <w:rsid w:val="00F410B8"/>
    <w:rsid w:val="00F4156E"/>
    <w:rsid w:val="00F41E38"/>
    <w:rsid w:val="00F430A5"/>
    <w:rsid w:val="00F44801"/>
    <w:rsid w:val="00F4505D"/>
    <w:rsid w:val="00F47BD0"/>
    <w:rsid w:val="00F47F6D"/>
    <w:rsid w:val="00F501CB"/>
    <w:rsid w:val="00F50227"/>
    <w:rsid w:val="00F5085F"/>
    <w:rsid w:val="00F50908"/>
    <w:rsid w:val="00F50D04"/>
    <w:rsid w:val="00F51EE0"/>
    <w:rsid w:val="00F52AD8"/>
    <w:rsid w:val="00F52C3E"/>
    <w:rsid w:val="00F53210"/>
    <w:rsid w:val="00F534E3"/>
    <w:rsid w:val="00F53E95"/>
    <w:rsid w:val="00F5405F"/>
    <w:rsid w:val="00F5419D"/>
    <w:rsid w:val="00F558F0"/>
    <w:rsid w:val="00F559E5"/>
    <w:rsid w:val="00F55B1A"/>
    <w:rsid w:val="00F560B3"/>
    <w:rsid w:val="00F56602"/>
    <w:rsid w:val="00F566F1"/>
    <w:rsid w:val="00F6033F"/>
    <w:rsid w:val="00F606FB"/>
    <w:rsid w:val="00F60DCA"/>
    <w:rsid w:val="00F61ADC"/>
    <w:rsid w:val="00F6274A"/>
    <w:rsid w:val="00F62FFF"/>
    <w:rsid w:val="00F63055"/>
    <w:rsid w:val="00F63567"/>
    <w:rsid w:val="00F64442"/>
    <w:rsid w:val="00F64C2D"/>
    <w:rsid w:val="00F64DC5"/>
    <w:rsid w:val="00F661CC"/>
    <w:rsid w:val="00F66735"/>
    <w:rsid w:val="00F66772"/>
    <w:rsid w:val="00F66FB0"/>
    <w:rsid w:val="00F678BF"/>
    <w:rsid w:val="00F71C1B"/>
    <w:rsid w:val="00F72791"/>
    <w:rsid w:val="00F73184"/>
    <w:rsid w:val="00F73CB1"/>
    <w:rsid w:val="00F74ACA"/>
    <w:rsid w:val="00F75FEC"/>
    <w:rsid w:val="00F767DA"/>
    <w:rsid w:val="00F76B4C"/>
    <w:rsid w:val="00F80A69"/>
    <w:rsid w:val="00F819A9"/>
    <w:rsid w:val="00F81DDD"/>
    <w:rsid w:val="00F82C36"/>
    <w:rsid w:val="00F8304A"/>
    <w:rsid w:val="00F8378C"/>
    <w:rsid w:val="00F83EF3"/>
    <w:rsid w:val="00F841E2"/>
    <w:rsid w:val="00F848DD"/>
    <w:rsid w:val="00F8499B"/>
    <w:rsid w:val="00F857D0"/>
    <w:rsid w:val="00F863FB"/>
    <w:rsid w:val="00F867B6"/>
    <w:rsid w:val="00F87E75"/>
    <w:rsid w:val="00F904FC"/>
    <w:rsid w:val="00F9143F"/>
    <w:rsid w:val="00F918AC"/>
    <w:rsid w:val="00F919BE"/>
    <w:rsid w:val="00F928C8"/>
    <w:rsid w:val="00F93467"/>
    <w:rsid w:val="00F967D9"/>
    <w:rsid w:val="00F967EC"/>
    <w:rsid w:val="00F96D96"/>
    <w:rsid w:val="00F97DC3"/>
    <w:rsid w:val="00FA07BB"/>
    <w:rsid w:val="00FA0932"/>
    <w:rsid w:val="00FA09DD"/>
    <w:rsid w:val="00FA0F5C"/>
    <w:rsid w:val="00FA12E9"/>
    <w:rsid w:val="00FA1725"/>
    <w:rsid w:val="00FA1A51"/>
    <w:rsid w:val="00FA1AA2"/>
    <w:rsid w:val="00FA20D4"/>
    <w:rsid w:val="00FA2CF5"/>
    <w:rsid w:val="00FA35DA"/>
    <w:rsid w:val="00FA3741"/>
    <w:rsid w:val="00FA3E1C"/>
    <w:rsid w:val="00FA48A0"/>
    <w:rsid w:val="00FA4A38"/>
    <w:rsid w:val="00FA5423"/>
    <w:rsid w:val="00FA55A9"/>
    <w:rsid w:val="00FA5879"/>
    <w:rsid w:val="00FA58CC"/>
    <w:rsid w:val="00FA6EF8"/>
    <w:rsid w:val="00FB0DD3"/>
    <w:rsid w:val="00FB3482"/>
    <w:rsid w:val="00FB3817"/>
    <w:rsid w:val="00FB4AD9"/>
    <w:rsid w:val="00FB4C9D"/>
    <w:rsid w:val="00FB5098"/>
    <w:rsid w:val="00FB5808"/>
    <w:rsid w:val="00FB5D84"/>
    <w:rsid w:val="00FB667A"/>
    <w:rsid w:val="00FB6A34"/>
    <w:rsid w:val="00FB7F1F"/>
    <w:rsid w:val="00FB7FE6"/>
    <w:rsid w:val="00FC0091"/>
    <w:rsid w:val="00FC03C2"/>
    <w:rsid w:val="00FC0687"/>
    <w:rsid w:val="00FC08F1"/>
    <w:rsid w:val="00FC1A42"/>
    <w:rsid w:val="00FC1C36"/>
    <w:rsid w:val="00FC1DBD"/>
    <w:rsid w:val="00FC1E42"/>
    <w:rsid w:val="00FC2492"/>
    <w:rsid w:val="00FC279A"/>
    <w:rsid w:val="00FC2DD0"/>
    <w:rsid w:val="00FC31C3"/>
    <w:rsid w:val="00FC3FA4"/>
    <w:rsid w:val="00FC43F1"/>
    <w:rsid w:val="00FC5413"/>
    <w:rsid w:val="00FC5A2D"/>
    <w:rsid w:val="00FC639E"/>
    <w:rsid w:val="00FC6583"/>
    <w:rsid w:val="00FC6755"/>
    <w:rsid w:val="00FC6769"/>
    <w:rsid w:val="00FC6C1A"/>
    <w:rsid w:val="00FC731B"/>
    <w:rsid w:val="00FC7C6D"/>
    <w:rsid w:val="00FC7CC3"/>
    <w:rsid w:val="00FD11C5"/>
    <w:rsid w:val="00FD16BE"/>
    <w:rsid w:val="00FD1A4A"/>
    <w:rsid w:val="00FD1E71"/>
    <w:rsid w:val="00FD218D"/>
    <w:rsid w:val="00FD2361"/>
    <w:rsid w:val="00FD2922"/>
    <w:rsid w:val="00FD2931"/>
    <w:rsid w:val="00FD331E"/>
    <w:rsid w:val="00FD3DC5"/>
    <w:rsid w:val="00FD464F"/>
    <w:rsid w:val="00FD6CF6"/>
    <w:rsid w:val="00FD74F5"/>
    <w:rsid w:val="00FE0F7F"/>
    <w:rsid w:val="00FE1484"/>
    <w:rsid w:val="00FE1B5A"/>
    <w:rsid w:val="00FE21D7"/>
    <w:rsid w:val="00FE2440"/>
    <w:rsid w:val="00FE3CE5"/>
    <w:rsid w:val="00FE3F12"/>
    <w:rsid w:val="00FE4B4F"/>
    <w:rsid w:val="00FE54DA"/>
    <w:rsid w:val="00FE5B37"/>
    <w:rsid w:val="00FE5F01"/>
    <w:rsid w:val="00FE7094"/>
    <w:rsid w:val="00FE7383"/>
    <w:rsid w:val="00FE7B36"/>
    <w:rsid w:val="00FF0A61"/>
    <w:rsid w:val="00FF18A7"/>
    <w:rsid w:val="00FF1DF0"/>
    <w:rsid w:val="00FF1EE1"/>
    <w:rsid w:val="00FF2EC9"/>
    <w:rsid w:val="00FF2F47"/>
    <w:rsid w:val="00FF325D"/>
    <w:rsid w:val="00FF344B"/>
    <w:rsid w:val="00FF35F1"/>
    <w:rsid w:val="00FF43DD"/>
    <w:rsid w:val="00FF4B83"/>
    <w:rsid w:val="00FF5E9B"/>
    <w:rsid w:val="00FF666D"/>
    <w:rsid w:val="00FF7DA5"/>
    <w:rsid w:val="00FF7DBC"/>
    <w:rsid w:val="014027AB"/>
    <w:rsid w:val="018169E9"/>
    <w:rsid w:val="01A00F19"/>
    <w:rsid w:val="01CA1B84"/>
    <w:rsid w:val="02705D06"/>
    <w:rsid w:val="028924C7"/>
    <w:rsid w:val="02F96FF8"/>
    <w:rsid w:val="031D6ACB"/>
    <w:rsid w:val="033768C3"/>
    <w:rsid w:val="03420CB1"/>
    <w:rsid w:val="03A7000D"/>
    <w:rsid w:val="04B20665"/>
    <w:rsid w:val="04D02FAF"/>
    <w:rsid w:val="05096600"/>
    <w:rsid w:val="050A4042"/>
    <w:rsid w:val="054F1177"/>
    <w:rsid w:val="05AE650F"/>
    <w:rsid w:val="05BD4C56"/>
    <w:rsid w:val="05DD50D7"/>
    <w:rsid w:val="05DE5A6B"/>
    <w:rsid w:val="066A4E89"/>
    <w:rsid w:val="068F5A61"/>
    <w:rsid w:val="06CE0F80"/>
    <w:rsid w:val="07162058"/>
    <w:rsid w:val="07291135"/>
    <w:rsid w:val="075E6A8B"/>
    <w:rsid w:val="07670AFB"/>
    <w:rsid w:val="07B548CD"/>
    <w:rsid w:val="0812468C"/>
    <w:rsid w:val="08772817"/>
    <w:rsid w:val="087F273D"/>
    <w:rsid w:val="08B87D72"/>
    <w:rsid w:val="08FB1C2C"/>
    <w:rsid w:val="090A2F8C"/>
    <w:rsid w:val="09496818"/>
    <w:rsid w:val="095D7613"/>
    <w:rsid w:val="09B81D12"/>
    <w:rsid w:val="09F53680"/>
    <w:rsid w:val="0A7121C4"/>
    <w:rsid w:val="0AB47D47"/>
    <w:rsid w:val="0B3140F5"/>
    <w:rsid w:val="0B5F2AB1"/>
    <w:rsid w:val="0BC43CE3"/>
    <w:rsid w:val="0BDE25E1"/>
    <w:rsid w:val="0C122291"/>
    <w:rsid w:val="0C1900C7"/>
    <w:rsid w:val="0C7554AE"/>
    <w:rsid w:val="0CA9600D"/>
    <w:rsid w:val="0CD51C91"/>
    <w:rsid w:val="0D62505E"/>
    <w:rsid w:val="0D963734"/>
    <w:rsid w:val="0DCD4829"/>
    <w:rsid w:val="0E1F29E7"/>
    <w:rsid w:val="0EDB4554"/>
    <w:rsid w:val="0F257A42"/>
    <w:rsid w:val="0F4203CD"/>
    <w:rsid w:val="0F53467C"/>
    <w:rsid w:val="0F7A63EE"/>
    <w:rsid w:val="102B0BD3"/>
    <w:rsid w:val="109751D0"/>
    <w:rsid w:val="109A6A83"/>
    <w:rsid w:val="10C62C96"/>
    <w:rsid w:val="10FD6D60"/>
    <w:rsid w:val="11631707"/>
    <w:rsid w:val="117D2E42"/>
    <w:rsid w:val="11AA6EFB"/>
    <w:rsid w:val="11CB376F"/>
    <w:rsid w:val="11CD0EB6"/>
    <w:rsid w:val="11EA7C74"/>
    <w:rsid w:val="12131B30"/>
    <w:rsid w:val="124829F9"/>
    <w:rsid w:val="127B37C2"/>
    <w:rsid w:val="12A14A67"/>
    <w:rsid w:val="12A9376F"/>
    <w:rsid w:val="12D25A6E"/>
    <w:rsid w:val="13283C48"/>
    <w:rsid w:val="132B3EF8"/>
    <w:rsid w:val="13307F9D"/>
    <w:rsid w:val="133F393C"/>
    <w:rsid w:val="13502E0A"/>
    <w:rsid w:val="1407018A"/>
    <w:rsid w:val="14800725"/>
    <w:rsid w:val="14CD7469"/>
    <w:rsid w:val="14CF6037"/>
    <w:rsid w:val="15406209"/>
    <w:rsid w:val="158133A4"/>
    <w:rsid w:val="15BE3697"/>
    <w:rsid w:val="15F25C09"/>
    <w:rsid w:val="16082162"/>
    <w:rsid w:val="162B48BE"/>
    <w:rsid w:val="16581016"/>
    <w:rsid w:val="17215F66"/>
    <w:rsid w:val="17D36239"/>
    <w:rsid w:val="183A4571"/>
    <w:rsid w:val="19932FD9"/>
    <w:rsid w:val="19C97107"/>
    <w:rsid w:val="19D70A8B"/>
    <w:rsid w:val="19E25A2D"/>
    <w:rsid w:val="19E50DB6"/>
    <w:rsid w:val="19F44011"/>
    <w:rsid w:val="1A0D237F"/>
    <w:rsid w:val="1A7D088E"/>
    <w:rsid w:val="1ABB6586"/>
    <w:rsid w:val="1AC72F55"/>
    <w:rsid w:val="1B055BA6"/>
    <w:rsid w:val="1B236184"/>
    <w:rsid w:val="1B4E027C"/>
    <w:rsid w:val="1B6826B3"/>
    <w:rsid w:val="1BE5748D"/>
    <w:rsid w:val="1C3B7B1A"/>
    <w:rsid w:val="1CA93685"/>
    <w:rsid w:val="1D7B2D24"/>
    <w:rsid w:val="1EB17623"/>
    <w:rsid w:val="1ED17DC7"/>
    <w:rsid w:val="1EDA348B"/>
    <w:rsid w:val="1EF91097"/>
    <w:rsid w:val="1F151BA7"/>
    <w:rsid w:val="1F3F523A"/>
    <w:rsid w:val="1F7C1083"/>
    <w:rsid w:val="1FC03697"/>
    <w:rsid w:val="1FE24171"/>
    <w:rsid w:val="206609E3"/>
    <w:rsid w:val="207D6AC1"/>
    <w:rsid w:val="209509D5"/>
    <w:rsid w:val="209670F0"/>
    <w:rsid w:val="20B27494"/>
    <w:rsid w:val="216E6836"/>
    <w:rsid w:val="22496453"/>
    <w:rsid w:val="224E7532"/>
    <w:rsid w:val="2297443F"/>
    <w:rsid w:val="22994A76"/>
    <w:rsid w:val="22D641FC"/>
    <w:rsid w:val="22DE1F09"/>
    <w:rsid w:val="2318245E"/>
    <w:rsid w:val="234D1A72"/>
    <w:rsid w:val="237A6218"/>
    <w:rsid w:val="239D33CD"/>
    <w:rsid w:val="23BC2AE1"/>
    <w:rsid w:val="23FB7230"/>
    <w:rsid w:val="242E502D"/>
    <w:rsid w:val="248D2F18"/>
    <w:rsid w:val="24C34B7C"/>
    <w:rsid w:val="24FA30E8"/>
    <w:rsid w:val="25065E9E"/>
    <w:rsid w:val="25230D67"/>
    <w:rsid w:val="25687917"/>
    <w:rsid w:val="25852AF9"/>
    <w:rsid w:val="260E6950"/>
    <w:rsid w:val="2626260C"/>
    <w:rsid w:val="262B73A2"/>
    <w:rsid w:val="26306A03"/>
    <w:rsid w:val="26D237B5"/>
    <w:rsid w:val="270D093F"/>
    <w:rsid w:val="27327FFA"/>
    <w:rsid w:val="274C65D8"/>
    <w:rsid w:val="28324C67"/>
    <w:rsid w:val="28384778"/>
    <w:rsid w:val="28393063"/>
    <w:rsid w:val="28414ACE"/>
    <w:rsid w:val="284E07FF"/>
    <w:rsid w:val="286811AF"/>
    <w:rsid w:val="287C0D4B"/>
    <w:rsid w:val="28921AA1"/>
    <w:rsid w:val="29311F10"/>
    <w:rsid w:val="29385314"/>
    <w:rsid w:val="293B088C"/>
    <w:rsid w:val="2945667D"/>
    <w:rsid w:val="29856DD3"/>
    <w:rsid w:val="29CC7588"/>
    <w:rsid w:val="29F1505C"/>
    <w:rsid w:val="2A1B55F3"/>
    <w:rsid w:val="2AB338DA"/>
    <w:rsid w:val="2AC7728F"/>
    <w:rsid w:val="2AE5576B"/>
    <w:rsid w:val="2B0D26F5"/>
    <w:rsid w:val="2BF3697F"/>
    <w:rsid w:val="2BF51694"/>
    <w:rsid w:val="2C755BE3"/>
    <w:rsid w:val="2CA567B6"/>
    <w:rsid w:val="2D2856C7"/>
    <w:rsid w:val="2DBA1343"/>
    <w:rsid w:val="2E08228F"/>
    <w:rsid w:val="2E10129C"/>
    <w:rsid w:val="2EC80148"/>
    <w:rsid w:val="2EF374A7"/>
    <w:rsid w:val="2F1715CF"/>
    <w:rsid w:val="2F436FFF"/>
    <w:rsid w:val="2F564D91"/>
    <w:rsid w:val="2F625F0B"/>
    <w:rsid w:val="2F877560"/>
    <w:rsid w:val="30165B8A"/>
    <w:rsid w:val="30452324"/>
    <w:rsid w:val="304B583A"/>
    <w:rsid w:val="306F3331"/>
    <w:rsid w:val="318B3C5B"/>
    <w:rsid w:val="318B7C62"/>
    <w:rsid w:val="3208591E"/>
    <w:rsid w:val="323A2EAA"/>
    <w:rsid w:val="325C1074"/>
    <w:rsid w:val="327E6D1C"/>
    <w:rsid w:val="3313599B"/>
    <w:rsid w:val="33AC32AB"/>
    <w:rsid w:val="33B97A14"/>
    <w:rsid w:val="33C67A91"/>
    <w:rsid w:val="33E339F4"/>
    <w:rsid w:val="33FE2B56"/>
    <w:rsid w:val="34500335"/>
    <w:rsid w:val="3529086F"/>
    <w:rsid w:val="35BF4227"/>
    <w:rsid w:val="36332B33"/>
    <w:rsid w:val="36B06D5D"/>
    <w:rsid w:val="36BF284B"/>
    <w:rsid w:val="372A4EF3"/>
    <w:rsid w:val="37424741"/>
    <w:rsid w:val="37A943A7"/>
    <w:rsid w:val="37D728E0"/>
    <w:rsid w:val="38EF7FAE"/>
    <w:rsid w:val="39006752"/>
    <w:rsid w:val="39152A65"/>
    <w:rsid w:val="391B7D01"/>
    <w:rsid w:val="39A36F41"/>
    <w:rsid w:val="39E96B14"/>
    <w:rsid w:val="3A513908"/>
    <w:rsid w:val="3A826B30"/>
    <w:rsid w:val="3AAE572B"/>
    <w:rsid w:val="3B444AEE"/>
    <w:rsid w:val="3B6E28D0"/>
    <w:rsid w:val="3B716849"/>
    <w:rsid w:val="3B794F46"/>
    <w:rsid w:val="3B8A1D2E"/>
    <w:rsid w:val="3BC93B17"/>
    <w:rsid w:val="3C2A2840"/>
    <w:rsid w:val="3CC70E0D"/>
    <w:rsid w:val="3CE21075"/>
    <w:rsid w:val="3D795FED"/>
    <w:rsid w:val="3D804BFF"/>
    <w:rsid w:val="3DAD79CE"/>
    <w:rsid w:val="3E1C2C31"/>
    <w:rsid w:val="3E1F41AC"/>
    <w:rsid w:val="3E281CC3"/>
    <w:rsid w:val="3E660F50"/>
    <w:rsid w:val="3EE116BB"/>
    <w:rsid w:val="3F6E7C64"/>
    <w:rsid w:val="3FF1417D"/>
    <w:rsid w:val="40051D88"/>
    <w:rsid w:val="40151585"/>
    <w:rsid w:val="406E029B"/>
    <w:rsid w:val="40BA7852"/>
    <w:rsid w:val="417A7B8E"/>
    <w:rsid w:val="41AA4218"/>
    <w:rsid w:val="41EC41F1"/>
    <w:rsid w:val="422C3329"/>
    <w:rsid w:val="42406CA9"/>
    <w:rsid w:val="425D19CB"/>
    <w:rsid w:val="429E21AA"/>
    <w:rsid w:val="42CE6EFC"/>
    <w:rsid w:val="434E1772"/>
    <w:rsid w:val="43A82B5C"/>
    <w:rsid w:val="43DC0570"/>
    <w:rsid w:val="4404614A"/>
    <w:rsid w:val="443059D4"/>
    <w:rsid w:val="449C65FB"/>
    <w:rsid w:val="44DF3CDC"/>
    <w:rsid w:val="450A781A"/>
    <w:rsid w:val="45117F79"/>
    <w:rsid w:val="45DA353E"/>
    <w:rsid w:val="461C55A0"/>
    <w:rsid w:val="466A2BF9"/>
    <w:rsid w:val="4692527F"/>
    <w:rsid w:val="469E06F5"/>
    <w:rsid w:val="46C63A05"/>
    <w:rsid w:val="46D44E25"/>
    <w:rsid w:val="47540A17"/>
    <w:rsid w:val="47996532"/>
    <w:rsid w:val="4807104F"/>
    <w:rsid w:val="483729C7"/>
    <w:rsid w:val="48523AB1"/>
    <w:rsid w:val="48637E6B"/>
    <w:rsid w:val="48E80633"/>
    <w:rsid w:val="49445999"/>
    <w:rsid w:val="49CA0DF2"/>
    <w:rsid w:val="49D372A5"/>
    <w:rsid w:val="4A6F2DB3"/>
    <w:rsid w:val="4AB45B0F"/>
    <w:rsid w:val="4ABD6370"/>
    <w:rsid w:val="4ACA1807"/>
    <w:rsid w:val="4AF51CA8"/>
    <w:rsid w:val="4B1615AB"/>
    <w:rsid w:val="4B4D7DBE"/>
    <w:rsid w:val="4BA34D94"/>
    <w:rsid w:val="4BC04FB9"/>
    <w:rsid w:val="4BE61F99"/>
    <w:rsid w:val="4C021AF7"/>
    <w:rsid w:val="4C646712"/>
    <w:rsid w:val="4C7D489A"/>
    <w:rsid w:val="4C896A88"/>
    <w:rsid w:val="4CA159FA"/>
    <w:rsid w:val="4CB56BA3"/>
    <w:rsid w:val="4CD338E1"/>
    <w:rsid w:val="4CDF72C2"/>
    <w:rsid w:val="4CEC6C5D"/>
    <w:rsid w:val="4D0D4B9C"/>
    <w:rsid w:val="4D1342D3"/>
    <w:rsid w:val="4D3A6F37"/>
    <w:rsid w:val="4D845FD9"/>
    <w:rsid w:val="4D855DE7"/>
    <w:rsid w:val="4DBA6CA6"/>
    <w:rsid w:val="4DC75AA4"/>
    <w:rsid w:val="4DDF189E"/>
    <w:rsid w:val="4E055B7C"/>
    <w:rsid w:val="4E082A49"/>
    <w:rsid w:val="4E29541C"/>
    <w:rsid w:val="4EA20042"/>
    <w:rsid w:val="4ED73490"/>
    <w:rsid w:val="4F1347C0"/>
    <w:rsid w:val="4F2246BD"/>
    <w:rsid w:val="4F7B777F"/>
    <w:rsid w:val="4FC25D5C"/>
    <w:rsid w:val="50465974"/>
    <w:rsid w:val="50D4246D"/>
    <w:rsid w:val="51005C99"/>
    <w:rsid w:val="5162073F"/>
    <w:rsid w:val="516652CD"/>
    <w:rsid w:val="518A722E"/>
    <w:rsid w:val="51B13D24"/>
    <w:rsid w:val="521E61C1"/>
    <w:rsid w:val="5227091A"/>
    <w:rsid w:val="52640C07"/>
    <w:rsid w:val="527A12B3"/>
    <w:rsid w:val="529D68C2"/>
    <w:rsid w:val="52A04827"/>
    <w:rsid w:val="52AF4F71"/>
    <w:rsid w:val="52F62430"/>
    <w:rsid w:val="53313993"/>
    <w:rsid w:val="53725D42"/>
    <w:rsid w:val="53A53096"/>
    <w:rsid w:val="53D52608"/>
    <w:rsid w:val="54BB7E1D"/>
    <w:rsid w:val="54CA0AFB"/>
    <w:rsid w:val="55121775"/>
    <w:rsid w:val="553851B3"/>
    <w:rsid w:val="55556EAA"/>
    <w:rsid w:val="55750465"/>
    <w:rsid w:val="55A51932"/>
    <w:rsid w:val="55A8581D"/>
    <w:rsid w:val="55CF7621"/>
    <w:rsid w:val="565C32A6"/>
    <w:rsid w:val="56D460BE"/>
    <w:rsid w:val="570037D3"/>
    <w:rsid w:val="576959EF"/>
    <w:rsid w:val="577534B9"/>
    <w:rsid w:val="57AA168A"/>
    <w:rsid w:val="57C96B53"/>
    <w:rsid w:val="57F122B6"/>
    <w:rsid w:val="582536BF"/>
    <w:rsid w:val="58493EE6"/>
    <w:rsid w:val="586E0D40"/>
    <w:rsid w:val="58FB319D"/>
    <w:rsid w:val="59377DE7"/>
    <w:rsid w:val="593A58B5"/>
    <w:rsid w:val="59632A4D"/>
    <w:rsid w:val="59CB2AB9"/>
    <w:rsid w:val="59D44FFD"/>
    <w:rsid w:val="59FF4ECF"/>
    <w:rsid w:val="5A30178F"/>
    <w:rsid w:val="5A4E5C3B"/>
    <w:rsid w:val="5ACA6E22"/>
    <w:rsid w:val="5B2B3CCC"/>
    <w:rsid w:val="5B55268A"/>
    <w:rsid w:val="5B741271"/>
    <w:rsid w:val="5B834FA6"/>
    <w:rsid w:val="5C083AAA"/>
    <w:rsid w:val="5C3A03E9"/>
    <w:rsid w:val="5C3E0848"/>
    <w:rsid w:val="5C5D7130"/>
    <w:rsid w:val="5C6A0A5A"/>
    <w:rsid w:val="5CFB6563"/>
    <w:rsid w:val="5D155B39"/>
    <w:rsid w:val="5DFD1A84"/>
    <w:rsid w:val="5E050C71"/>
    <w:rsid w:val="5E094B38"/>
    <w:rsid w:val="5E293828"/>
    <w:rsid w:val="5E2D2679"/>
    <w:rsid w:val="5E327444"/>
    <w:rsid w:val="5E8509EC"/>
    <w:rsid w:val="5E8C787F"/>
    <w:rsid w:val="5EB57D23"/>
    <w:rsid w:val="5EB82301"/>
    <w:rsid w:val="5F527FE5"/>
    <w:rsid w:val="5F6201AD"/>
    <w:rsid w:val="5FDA707D"/>
    <w:rsid w:val="607C48F7"/>
    <w:rsid w:val="60A77E78"/>
    <w:rsid w:val="60CF03CE"/>
    <w:rsid w:val="60F06C42"/>
    <w:rsid w:val="610843CE"/>
    <w:rsid w:val="613F4C13"/>
    <w:rsid w:val="61B46076"/>
    <w:rsid w:val="61CE1FA5"/>
    <w:rsid w:val="622843A0"/>
    <w:rsid w:val="62423799"/>
    <w:rsid w:val="625B1954"/>
    <w:rsid w:val="626E283B"/>
    <w:rsid w:val="62891728"/>
    <w:rsid w:val="62D44F93"/>
    <w:rsid w:val="62E729B8"/>
    <w:rsid w:val="63106383"/>
    <w:rsid w:val="63312B67"/>
    <w:rsid w:val="634B535F"/>
    <w:rsid w:val="635B6429"/>
    <w:rsid w:val="63BC3802"/>
    <w:rsid w:val="640565C0"/>
    <w:rsid w:val="64107C24"/>
    <w:rsid w:val="644968F8"/>
    <w:rsid w:val="645D2447"/>
    <w:rsid w:val="64881319"/>
    <w:rsid w:val="64A70279"/>
    <w:rsid w:val="64AF1221"/>
    <w:rsid w:val="64B1173A"/>
    <w:rsid w:val="64B836F3"/>
    <w:rsid w:val="64C63133"/>
    <w:rsid w:val="64FD110F"/>
    <w:rsid w:val="65272F97"/>
    <w:rsid w:val="657465C9"/>
    <w:rsid w:val="65A3044E"/>
    <w:rsid w:val="65B713C9"/>
    <w:rsid w:val="65EC6405"/>
    <w:rsid w:val="669E5D31"/>
    <w:rsid w:val="66C02D98"/>
    <w:rsid w:val="6757594A"/>
    <w:rsid w:val="67D122BC"/>
    <w:rsid w:val="67D5580D"/>
    <w:rsid w:val="67DD6522"/>
    <w:rsid w:val="67E11413"/>
    <w:rsid w:val="68277F96"/>
    <w:rsid w:val="68793331"/>
    <w:rsid w:val="68B825E4"/>
    <w:rsid w:val="68FA20D5"/>
    <w:rsid w:val="692771B1"/>
    <w:rsid w:val="6A5E51C7"/>
    <w:rsid w:val="6A7B3811"/>
    <w:rsid w:val="6A85084C"/>
    <w:rsid w:val="6A975F67"/>
    <w:rsid w:val="6B293E0D"/>
    <w:rsid w:val="6BD81907"/>
    <w:rsid w:val="6BD86579"/>
    <w:rsid w:val="6C352BED"/>
    <w:rsid w:val="6C3A6C5C"/>
    <w:rsid w:val="6C475FA1"/>
    <w:rsid w:val="6CF419BE"/>
    <w:rsid w:val="6D2439FC"/>
    <w:rsid w:val="6D3823F1"/>
    <w:rsid w:val="6D475A23"/>
    <w:rsid w:val="6D5C0115"/>
    <w:rsid w:val="6E3F3B22"/>
    <w:rsid w:val="6E415BF5"/>
    <w:rsid w:val="6E4E6F78"/>
    <w:rsid w:val="6E7779A5"/>
    <w:rsid w:val="6F82178F"/>
    <w:rsid w:val="6FEB5487"/>
    <w:rsid w:val="70234DD7"/>
    <w:rsid w:val="70316728"/>
    <w:rsid w:val="712155F3"/>
    <w:rsid w:val="71551E0A"/>
    <w:rsid w:val="719A56F1"/>
    <w:rsid w:val="71C82C6B"/>
    <w:rsid w:val="71CD04D8"/>
    <w:rsid w:val="723F21E6"/>
    <w:rsid w:val="724F11E2"/>
    <w:rsid w:val="72A670F9"/>
    <w:rsid w:val="72C718BC"/>
    <w:rsid w:val="74CB143B"/>
    <w:rsid w:val="756E5EAD"/>
    <w:rsid w:val="75791814"/>
    <w:rsid w:val="76141064"/>
    <w:rsid w:val="76192D7D"/>
    <w:rsid w:val="764631FD"/>
    <w:rsid w:val="768B67EE"/>
    <w:rsid w:val="768E6D75"/>
    <w:rsid w:val="76DD334A"/>
    <w:rsid w:val="76EC5C20"/>
    <w:rsid w:val="771C795F"/>
    <w:rsid w:val="77610E0B"/>
    <w:rsid w:val="777E0CEB"/>
    <w:rsid w:val="77AA58D4"/>
    <w:rsid w:val="77DD49C1"/>
    <w:rsid w:val="78075B80"/>
    <w:rsid w:val="783657F2"/>
    <w:rsid w:val="78C46340"/>
    <w:rsid w:val="79465219"/>
    <w:rsid w:val="79F678F0"/>
    <w:rsid w:val="7A295C6E"/>
    <w:rsid w:val="7A5351A0"/>
    <w:rsid w:val="7A664EF4"/>
    <w:rsid w:val="7ABE0438"/>
    <w:rsid w:val="7B56638A"/>
    <w:rsid w:val="7BC51F15"/>
    <w:rsid w:val="7CE01F33"/>
    <w:rsid w:val="7CEF733F"/>
    <w:rsid w:val="7D634FDA"/>
    <w:rsid w:val="7DE76546"/>
    <w:rsid w:val="7E1A4259"/>
    <w:rsid w:val="7F310411"/>
    <w:rsid w:val="7F7F53B5"/>
    <w:rsid w:val="7FC167E4"/>
    <w:rsid w:val="7FEF2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F2D9A70"/>
  <w15:chartTrackingRefBased/>
  <w15:docId w15:val="{838837A6-9A18-4C54-BDF0-AE477E83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kern w:val="2"/>
        <w:sz w:val="24"/>
        <w:szCs w:val="21"/>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qFormat="1"/>
    <w:lsdException w:name="annotation text" w:uiPriority="99" w:unhideWhenUsed="1" w:qFormat="1"/>
    <w:lsdException w:name="header" w:qFormat="1"/>
    <w:lsdException w:name="footer" w:qFormat="1"/>
    <w:lsdException w:name="caption" w:uiPriority="35" w:qFormat="1"/>
    <w:lsdException w:name="annotation reference" w:qFormat="1"/>
    <w:lsdException w:name="Title" w:qFormat="1"/>
    <w:lsdException w:name="Default Paragraph Font" w:uiPriority="1" w:unhideWhenUsed="1" w:qFormat="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Preformatted" w:semiHidden="1" w:unhideWhenUsed="1"/>
    <w:lsdException w:name="Normal Table" w:semiHidden="1" w:uiPriority="99"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9F7"/>
    <w:pPr>
      <w:spacing w:line="360" w:lineRule="auto"/>
    </w:pPr>
  </w:style>
  <w:style w:type="paragraph" w:styleId="1">
    <w:name w:val="heading 1"/>
    <w:aliases w:val="标题 1-章"/>
    <w:basedOn w:val="a"/>
    <w:next w:val="a"/>
    <w:link w:val="10"/>
    <w:qFormat/>
    <w:pPr>
      <w:keepNext/>
      <w:keepLines/>
      <w:numPr>
        <w:numId w:val="1"/>
      </w:numPr>
      <w:jc w:val="center"/>
      <w:outlineLvl w:val="0"/>
    </w:pPr>
    <w:rPr>
      <w:b/>
      <w:kern w:val="44"/>
      <w:sz w:val="32"/>
      <w:szCs w:val="20"/>
      <w:lang w:val="x-none" w:eastAsia="x-none"/>
    </w:rPr>
  </w:style>
  <w:style w:type="paragraph" w:styleId="2">
    <w:name w:val="heading 2"/>
    <w:aliases w:val="标题 2-节"/>
    <w:basedOn w:val="a"/>
    <w:next w:val="a"/>
    <w:link w:val="20"/>
    <w:qFormat/>
    <w:pPr>
      <w:keepNext/>
      <w:keepLines/>
      <w:spacing w:line="720" w:lineRule="auto"/>
      <w:outlineLvl w:val="1"/>
    </w:pPr>
    <w:rPr>
      <w:b/>
      <w:kern w:val="0"/>
      <w:sz w:val="28"/>
      <w:szCs w:val="20"/>
      <w:lang w:val="x-none" w:eastAsia="x-none"/>
    </w:rPr>
  </w:style>
  <w:style w:type="paragraph" w:styleId="3">
    <w:name w:val="heading 3"/>
    <w:aliases w:val="标题 3-节组"/>
    <w:basedOn w:val="a"/>
    <w:next w:val="a"/>
    <w:qFormat/>
    <w:rsid w:val="0002175B"/>
    <w:pPr>
      <w:keepNext/>
      <w:keepLines/>
      <w:spacing w:line="413" w:lineRule="auto"/>
      <w:jc w:val="center"/>
      <w:outlineLvl w:val="2"/>
    </w:pPr>
    <w:rPr>
      <w:b/>
    </w:rPr>
  </w:style>
  <w:style w:type="paragraph" w:styleId="4">
    <w:name w:val="heading 4"/>
    <w:basedOn w:val="a"/>
    <w:next w:val="a"/>
    <w:qFormat/>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框文本 字符"/>
    <w:link w:val="a4"/>
    <w:qFormat/>
    <w:rPr>
      <w:kern w:val="2"/>
      <w:sz w:val="18"/>
      <w:szCs w:val="18"/>
    </w:rPr>
  </w:style>
  <w:style w:type="character" w:customStyle="1" w:styleId="10">
    <w:name w:val="标题 1 字符"/>
    <w:aliases w:val="标题 1-章 字符"/>
    <w:link w:val="1"/>
    <w:qFormat/>
    <w:rPr>
      <w:rFonts w:eastAsia="宋体"/>
      <w:b/>
      <w:kern w:val="44"/>
      <w:sz w:val="32"/>
    </w:rPr>
  </w:style>
  <w:style w:type="character" w:customStyle="1" w:styleId="20">
    <w:name w:val="标题 2 字符"/>
    <w:aliases w:val="标题 2-节 字符"/>
    <w:link w:val="2"/>
    <w:qFormat/>
    <w:rPr>
      <w:rFonts w:ascii="Times New Roman" w:eastAsia="宋体" w:hAnsi="Times New Roman"/>
      <w:b/>
      <w:sz w:val="28"/>
    </w:rPr>
  </w:style>
  <w:style w:type="character" w:styleId="a5">
    <w:name w:val="Placeholder Text"/>
    <w:uiPriority w:val="99"/>
    <w:unhideWhenUsed/>
    <w:qFormat/>
    <w:rPr>
      <w:color w:val="808080"/>
    </w:rPr>
  </w:style>
  <w:style w:type="character" w:customStyle="1" w:styleId="Char">
    <w:name w:val="方案正文 Char"/>
    <w:link w:val="a6"/>
    <w:qFormat/>
    <w:rPr>
      <w:bCs/>
      <w:kern w:val="2"/>
      <w:sz w:val="24"/>
      <w:szCs w:val="24"/>
      <w:lang w:val="en-US" w:eastAsia="zh-CN" w:bidi="ar-SA"/>
    </w:rPr>
  </w:style>
  <w:style w:type="character" w:styleId="a7">
    <w:name w:val="Hyperlink"/>
    <w:uiPriority w:val="99"/>
    <w:unhideWhenUsed/>
    <w:qFormat/>
    <w:rPr>
      <w:color w:val="0563C1"/>
      <w:u w:val="single"/>
    </w:rPr>
  </w:style>
  <w:style w:type="paragraph" w:customStyle="1" w:styleId="a6">
    <w:name w:val="方案正文"/>
    <w:link w:val="Char"/>
    <w:qFormat/>
    <w:pPr>
      <w:tabs>
        <w:tab w:val="left" w:pos="7757"/>
      </w:tabs>
      <w:spacing w:line="360" w:lineRule="auto"/>
      <w:ind w:firstLineChars="200" w:firstLine="480"/>
      <w:jc w:val="both"/>
    </w:pPr>
    <w:rPr>
      <w:bCs/>
      <w:szCs w:val="24"/>
    </w:rPr>
  </w:style>
  <w:style w:type="paragraph" w:styleId="a8">
    <w:name w:val="footer"/>
    <w:basedOn w:val="a"/>
    <w:qFormat/>
    <w:pPr>
      <w:tabs>
        <w:tab w:val="center" w:pos="4153"/>
        <w:tab w:val="right" w:pos="8306"/>
      </w:tabs>
      <w:snapToGrid w:val="0"/>
    </w:pPr>
    <w:rPr>
      <w:sz w:val="18"/>
    </w:rPr>
  </w:style>
  <w:style w:type="paragraph" w:styleId="a9">
    <w:name w:val="annotation text"/>
    <w:basedOn w:val="a"/>
    <w:link w:val="aa"/>
    <w:uiPriority w:val="99"/>
    <w:unhideWhenUsed/>
    <w:qFormat/>
  </w:style>
  <w:style w:type="paragraph" w:styleId="a4">
    <w:name w:val="Balloon Text"/>
    <w:basedOn w:val="a"/>
    <w:link w:val="a3"/>
    <w:qFormat/>
    <w:pPr>
      <w:spacing w:line="240" w:lineRule="auto"/>
    </w:pPr>
    <w:rPr>
      <w:sz w:val="18"/>
      <w:szCs w:val="18"/>
      <w:lang w:val="x-none" w:eastAsia="x-none"/>
    </w:rPr>
  </w:style>
  <w:style w:type="paragraph" w:customStyle="1" w:styleId="11">
    <w:name w:val="列表段落1"/>
    <w:basedOn w:val="a"/>
    <w:uiPriority w:val="34"/>
    <w:qFormat/>
    <w:pPr>
      <w:ind w:firstLine="420"/>
    </w:p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ac">
    <w:name w:val="caption"/>
    <w:basedOn w:val="a"/>
    <w:next w:val="a"/>
    <w:uiPriority w:val="35"/>
    <w:qFormat/>
    <w:rPr>
      <w:rFonts w:ascii="Calibri Light" w:eastAsia="黑体" w:hAnsi="Calibri Light"/>
      <w:sz w:val="20"/>
      <w:szCs w:val="20"/>
    </w:rPr>
  </w:style>
  <w:style w:type="paragraph" w:styleId="12">
    <w:name w:val="toc 1"/>
    <w:basedOn w:val="a"/>
    <w:next w:val="a"/>
    <w:uiPriority w:val="39"/>
    <w:qFormat/>
  </w:style>
  <w:style w:type="paragraph" w:styleId="ad">
    <w:name w:val="Normal Indent"/>
    <w:basedOn w:val="a"/>
    <w:qFormat/>
    <w:pPr>
      <w:widowControl w:val="0"/>
      <w:spacing w:line="240" w:lineRule="auto"/>
      <w:ind w:firstLineChars="200" w:firstLine="420"/>
      <w:jc w:val="both"/>
    </w:pPr>
    <w:rPr>
      <w:sz w:val="21"/>
      <w:szCs w:val="24"/>
    </w:rPr>
  </w:style>
  <w:style w:type="paragraph" w:styleId="21">
    <w:name w:val="toc 2"/>
    <w:basedOn w:val="a"/>
    <w:next w:val="a"/>
    <w:uiPriority w:val="39"/>
    <w:qFormat/>
    <w:pPr>
      <w:ind w:leftChars="200" w:left="420"/>
    </w:pPr>
  </w:style>
  <w:style w:type="paragraph" w:customStyle="1" w:styleId="ae">
    <w:name w:val="表格居中"/>
    <w:next w:val="a"/>
    <w:qFormat/>
    <w:pPr>
      <w:widowControl w:val="0"/>
      <w:autoSpaceDE w:val="0"/>
      <w:autoSpaceDN w:val="0"/>
      <w:adjustRightInd w:val="0"/>
      <w:snapToGrid w:val="0"/>
      <w:spacing w:line="360" w:lineRule="auto"/>
      <w:jc w:val="center"/>
      <w:textAlignment w:val="center"/>
    </w:pPr>
    <w:rPr>
      <w:rFonts w:cs="MingLiU_HKSCS"/>
      <w:sz w:val="21"/>
    </w:rPr>
  </w:style>
  <w:style w:type="table" w:styleId="af">
    <w:name w:val="Table Grid"/>
    <w:basedOn w:val="a1"/>
    <w:qFormat/>
    <w:rPr>
      <w:rFonts w:ascii="Calibri" w:hAnsi="Calibr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qFormat/>
    <w:rsid w:val="008C2602"/>
    <w:rPr>
      <w:sz w:val="21"/>
      <w:szCs w:val="21"/>
    </w:rPr>
  </w:style>
  <w:style w:type="paragraph" w:styleId="af1">
    <w:name w:val="annotation subject"/>
    <w:basedOn w:val="a9"/>
    <w:next w:val="a9"/>
    <w:link w:val="af2"/>
    <w:uiPriority w:val="99"/>
    <w:rsid w:val="008C2602"/>
    <w:rPr>
      <w:b/>
      <w:bCs/>
    </w:rPr>
  </w:style>
  <w:style w:type="character" w:customStyle="1" w:styleId="aa">
    <w:name w:val="批注文字 字符"/>
    <w:link w:val="a9"/>
    <w:uiPriority w:val="99"/>
    <w:qFormat/>
    <w:rsid w:val="008C2602"/>
    <w:rPr>
      <w:kern w:val="2"/>
      <w:sz w:val="24"/>
      <w:szCs w:val="22"/>
    </w:rPr>
  </w:style>
  <w:style w:type="character" w:customStyle="1" w:styleId="af2">
    <w:name w:val="批注主题 字符"/>
    <w:link w:val="af1"/>
    <w:uiPriority w:val="99"/>
    <w:rsid w:val="008C2602"/>
    <w:rPr>
      <w:b/>
      <w:bCs/>
      <w:kern w:val="2"/>
      <w:sz w:val="24"/>
      <w:szCs w:val="22"/>
    </w:rPr>
  </w:style>
  <w:style w:type="paragraph" w:styleId="af3">
    <w:name w:val="List Paragraph"/>
    <w:basedOn w:val="a"/>
    <w:uiPriority w:val="34"/>
    <w:qFormat/>
    <w:rsid w:val="005B70FB"/>
    <w:pPr>
      <w:ind w:firstLineChars="200" w:firstLine="420"/>
    </w:pPr>
  </w:style>
  <w:style w:type="paragraph" w:styleId="af4">
    <w:name w:val="Date"/>
    <w:basedOn w:val="a"/>
    <w:next w:val="a"/>
    <w:link w:val="af5"/>
    <w:rsid w:val="00203043"/>
    <w:pPr>
      <w:ind w:leftChars="2500" w:left="100"/>
    </w:pPr>
  </w:style>
  <w:style w:type="character" w:customStyle="1" w:styleId="af5">
    <w:name w:val="日期 字符"/>
    <w:basedOn w:val="a0"/>
    <w:link w:val="af4"/>
    <w:rsid w:val="00203043"/>
    <w:rPr>
      <w:kern w:val="2"/>
      <w:sz w:val="24"/>
      <w:szCs w:val="22"/>
    </w:rPr>
  </w:style>
  <w:style w:type="paragraph" w:styleId="af6">
    <w:name w:val="Revision"/>
    <w:hidden/>
    <w:uiPriority w:val="99"/>
    <w:unhideWhenUsed/>
    <w:rsid w:val="005231B6"/>
    <w:rPr>
      <w:szCs w:val="22"/>
    </w:rPr>
  </w:style>
  <w:style w:type="character" w:customStyle="1" w:styleId="Bodytext1">
    <w:name w:val="Body text|1_"/>
    <w:basedOn w:val="a0"/>
    <w:link w:val="Bodytext10"/>
    <w:rsid w:val="00C03710"/>
    <w:rPr>
      <w:rFonts w:ascii="宋体" w:hAnsi="宋体" w:cs="宋体"/>
      <w:color w:val="000000"/>
      <w:lang w:val="zh-TW" w:eastAsia="zh-TW" w:bidi="zh-TW"/>
    </w:rPr>
  </w:style>
  <w:style w:type="paragraph" w:customStyle="1" w:styleId="Bodytext10">
    <w:name w:val="Body text|1"/>
    <w:basedOn w:val="a"/>
    <w:link w:val="Bodytext1"/>
    <w:rsid w:val="00C03710"/>
    <w:pPr>
      <w:widowControl w:val="0"/>
      <w:spacing w:line="334" w:lineRule="auto"/>
      <w:ind w:firstLine="400"/>
    </w:pPr>
    <w:rPr>
      <w:rFonts w:ascii="宋体" w:hAnsi="宋体" w:cs="宋体"/>
      <w:color w:val="000000"/>
      <w:kern w:val="0"/>
      <w:sz w:val="20"/>
      <w:szCs w:val="20"/>
      <w:lang w:val="zh-TW" w:eastAsia="zh-TW" w:bidi="zh-TW"/>
    </w:rPr>
  </w:style>
  <w:style w:type="paragraph" w:styleId="af7">
    <w:name w:val="Normal (Web)"/>
    <w:basedOn w:val="a"/>
    <w:uiPriority w:val="99"/>
    <w:unhideWhenUsed/>
    <w:rsid w:val="000D01CB"/>
    <w:pPr>
      <w:spacing w:before="100" w:beforeAutospacing="1" w:after="100" w:afterAutospacing="1" w:line="240" w:lineRule="auto"/>
    </w:pPr>
    <w:rPr>
      <w:rFonts w:ascii="宋体" w:hAnsi="宋体" w:cs="宋体"/>
      <w:kern w:val="0"/>
      <w:szCs w:val="24"/>
    </w:rPr>
  </w:style>
  <w:style w:type="character" w:customStyle="1" w:styleId="Char0">
    <w:name w:val="章 Char"/>
    <w:link w:val="af8"/>
    <w:qFormat/>
    <w:rsid w:val="00362F56"/>
    <w:rPr>
      <w:b/>
      <w:bCs/>
      <w:sz w:val="28"/>
      <w:szCs w:val="28"/>
    </w:rPr>
  </w:style>
  <w:style w:type="paragraph" w:customStyle="1" w:styleId="af8">
    <w:name w:val="章"/>
    <w:basedOn w:val="a"/>
    <w:link w:val="Char0"/>
    <w:qFormat/>
    <w:rsid w:val="00362F56"/>
    <w:pPr>
      <w:widowControl w:val="0"/>
      <w:adjustRightInd w:val="0"/>
      <w:snapToGrid w:val="0"/>
      <w:spacing w:beforeLines="100" w:afterLines="100" w:line="300" w:lineRule="auto"/>
      <w:ind w:firstLineChars="200" w:firstLine="200"/>
      <w:jc w:val="center"/>
      <w:outlineLvl w:val="0"/>
    </w:pPr>
    <w:rPr>
      <w:b/>
      <w:bCs/>
      <w:kern w:val="0"/>
      <w:sz w:val="28"/>
      <w:szCs w:val="28"/>
    </w:rPr>
  </w:style>
  <w:style w:type="paragraph" w:customStyle="1" w:styleId="af9">
    <w:name w:val="一级条标题"/>
    <w:next w:val="a"/>
    <w:qFormat/>
    <w:rsid w:val="00F314E1"/>
    <w:pPr>
      <w:outlineLvl w:val="2"/>
    </w:pPr>
    <w:rPr>
      <w:rFonts w:eastAsia="黑体"/>
      <w:sz w:val="21"/>
    </w:rPr>
  </w:style>
  <w:style w:type="character" w:styleId="afa">
    <w:name w:val="FollowedHyperlink"/>
    <w:basedOn w:val="a0"/>
    <w:rsid w:val="00BC6ABC"/>
    <w:rPr>
      <w:color w:val="954F72" w:themeColor="followedHyperlink"/>
      <w:u w:val="single"/>
    </w:rPr>
  </w:style>
  <w:style w:type="character" w:styleId="afb">
    <w:name w:val="Strong"/>
    <w:basedOn w:val="a0"/>
    <w:uiPriority w:val="22"/>
    <w:qFormat/>
    <w:rsid w:val="00D1449C"/>
    <w:rPr>
      <w:b/>
      <w:bCs/>
    </w:rPr>
  </w:style>
  <w:style w:type="paragraph" w:styleId="13">
    <w:name w:val="index 1"/>
    <w:basedOn w:val="a"/>
    <w:next w:val="a"/>
    <w:autoRedefine/>
    <w:rsid w:val="00700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9207">
      <w:bodyDiv w:val="1"/>
      <w:marLeft w:val="0"/>
      <w:marRight w:val="0"/>
      <w:marTop w:val="0"/>
      <w:marBottom w:val="0"/>
      <w:divBdr>
        <w:top w:val="none" w:sz="0" w:space="0" w:color="auto"/>
        <w:left w:val="none" w:sz="0" w:space="0" w:color="auto"/>
        <w:bottom w:val="none" w:sz="0" w:space="0" w:color="auto"/>
        <w:right w:val="none" w:sz="0" w:space="0" w:color="auto"/>
      </w:divBdr>
    </w:div>
    <w:div w:id="402802758">
      <w:bodyDiv w:val="1"/>
      <w:marLeft w:val="0"/>
      <w:marRight w:val="0"/>
      <w:marTop w:val="0"/>
      <w:marBottom w:val="0"/>
      <w:divBdr>
        <w:top w:val="none" w:sz="0" w:space="0" w:color="auto"/>
        <w:left w:val="none" w:sz="0" w:space="0" w:color="auto"/>
        <w:bottom w:val="none" w:sz="0" w:space="0" w:color="auto"/>
        <w:right w:val="none" w:sz="0" w:space="0" w:color="auto"/>
      </w:divBdr>
    </w:div>
    <w:div w:id="551113960">
      <w:bodyDiv w:val="1"/>
      <w:marLeft w:val="0"/>
      <w:marRight w:val="0"/>
      <w:marTop w:val="0"/>
      <w:marBottom w:val="0"/>
      <w:divBdr>
        <w:top w:val="none" w:sz="0" w:space="0" w:color="auto"/>
        <w:left w:val="none" w:sz="0" w:space="0" w:color="auto"/>
        <w:bottom w:val="none" w:sz="0" w:space="0" w:color="auto"/>
        <w:right w:val="none" w:sz="0" w:space="0" w:color="auto"/>
      </w:divBdr>
    </w:div>
    <w:div w:id="597832789">
      <w:bodyDiv w:val="1"/>
      <w:marLeft w:val="0"/>
      <w:marRight w:val="0"/>
      <w:marTop w:val="0"/>
      <w:marBottom w:val="0"/>
      <w:divBdr>
        <w:top w:val="none" w:sz="0" w:space="0" w:color="auto"/>
        <w:left w:val="none" w:sz="0" w:space="0" w:color="auto"/>
        <w:bottom w:val="none" w:sz="0" w:space="0" w:color="auto"/>
        <w:right w:val="none" w:sz="0" w:space="0" w:color="auto"/>
      </w:divBdr>
    </w:div>
    <w:div w:id="654997033">
      <w:bodyDiv w:val="1"/>
      <w:marLeft w:val="0"/>
      <w:marRight w:val="0"/>
      <w:marTop w:val="0"/>
      <w:marBottom w:val="0"/>
      <w:divBdr>
        <w:top w:val="none" w:sz="0" w:space="0" w:color="auto"/>
        <w:left w:val="none" w:sz="0" w:space="0" w:color="auto"/>
        <w:bottom w:val="none" w:sz="0" w:space="0" w:color="auto"/>
        <w:right w:val="none" w:sz="0" w:space="0" w:color="auto"/>
      </w:divBdr>
    </w:div>
    <w:div w:id="757945871">
      <w:bodyDiv w:val="1"/>
      <w:marLeft w:val="0"/>
      <w:marRight w:val="0"/>
      <w:marTop w:val="0"/>
      <w:marBottom w:val="0"/>
      <w:divBdr>
        <w:top w:val="none" w:sz="0" w:space="0" w:color="auto"/>
        <w:left w:val="none" w:sz="0" w:space="0" w:color="auto"/>
        <w:bottom w:val="none" w:sz="0" w:space="0" w:color="auto"/>
        <w:right w:val="none" w:sz="0" w:space="0" w:color="auto"/>
      </w:divBdr>
      <w:divsChild>
        <w:div w:id="906375363">
          <w:marLeft w:val="0"/>
          <w:marRight w:val="0"/>
          <w:marTop w:val="0"/>
          <w:marBottom w:val="0"/>
          <w:divBdr>
            <w:top w:val="none" w:sz="0" w:space="0" w:color="808080"/>
            <w:left w:val="none" w:sz="0" w:space="0" w:color="808080"/>
            <w:bottom w:val="none" w:sz="0" w:space="0" w:color="808080"/>
            <w:right w:val="none" w:sz="0" w:space="0" w:color="808080"/>
          </w:divBdr>
        </w:div>
      </w:divsChild>
    </w:div>
    <w:div w:id="884292513">
      <w:bodyDiv w:val="1"/>
      <w:marLeft w:val="0"/>
      <w:marRight w:val="0"/>
      <w:marTop w:val="0"/>
      <w:marBottom w:val="0"/>
      <w:divBdr>
        <w:top w:val="none" w:sz="0" w:space="0" w:color="auto"/>
        <w:left w:val="none" w:sz="0" w:space="0" w:color="auto"/>
        <w:bottom w:val="none" w:sz="0" w:space="0" w:color="auto"/>
        <w:right w:val="none" w:sz="0" w:space="0" w:color="auto"/>
      </w:divBdr>
    </w:div>
    <w:div w:id="1045911927">
      <w:bodyDiv w:val="1"/>
      <w:marLeft w:val="0"/>
      <w:marRight w:val="0"/>
      <w:marTop w:val="0"/>
      <w:marBottom w:val="0"/>
      <w:divBdr>
        <w:top w:val="none" w:sz="0" w:space="0" w:color="auto"/>
        <w:left w:val="none" w:sz="0" w:space="0" w:color="auto"/>
        <w:bottom w:val="none" w:sz="0" w:space="0" w:color="auto"/>
        <w:right w:val="none" w:sz="0" w:space="0" w:color="auto"/>
      </w:divBdr>
    </w:div>
    <w:div w:id="1101955037">
      <w:bodyDiv w:val="1"/>
      <w:marLeft w:val="0"/>
      <w:marRight w:val="0"/>
      <w:marTop w:val="0"/>
      <w:marBottom w:val="0"/>
      <w:divBdr>
        <w:top w:val="none" w:sz="0" w:space="0" w:color="auto"/>
        <w:left w:val="none" w:sz="0" w:space="0" w:color="auto"/>
        <w:bottom w:val="none" w:sz="0" w:space="0" w:color="auto"/>
        <w:right w:val="none" w:sz="0" w:space="0" w:color="auto"/>
      </w:divBdr>
    </w:div>
    <w:div w:id="1309823290">
      <w:bodyDiv w:val="1"/>
      <w:marLeft w:val="0"/>
      <w:marRight w:val="0"/>
      <w:marTop w:val="0"/>
      <w:marBottom w:val="0"/>
      <w:divBdr>
        <w:top w:val="none" w:sz="0" w:space="0" w:color="auto"/>
        <w:left w:val="none" w:sz="0" w:space="0" w:color="auto"/>
        <w:bottom w:val="none" w:sz="0" w:space="0" w:color="auto"/>
        <w:right w:val="none" w:sz="0" w:space="0" w:color="auto"/>
      </w:divBdr>
    </w:div>
    <w:div w:id="1352222873">
      <w:bodyDiv w:val="1"/>
      <w:marLeft w:val="0"/>
      <w:marRight w:val="0"/>
      <w:marTop w:val="0"/>
      <w:marBottom w:val="0"/>
      <w:divBdr>
        <w:top w:val="none" w:sz="0" w:space="0" w:color="auto"/>
        <w:left w:val="none" w:sz="0" w:space="0" w:color="auto"/>
        <w:bottom w:val="none" w:sz="0" w:space="0" w:color="auto"/>
        <w:right w:val="none" w:sz="0" w:space="0" w:color="auto"/>
      </w:divBdr>
    </w:div>
    <w:div w:id="1393652119">
      <w:bodyDiv w:val="1"/>
      <w:marLeft w:val="0"/>
      <w:marRight w:val="0"/>
      <w:marTop w:val="0"/>
      <w:marBottom w:val="0"/>
      <w:divBdr>
        <w:top w:val="none" w:sz="0" w:space="0" w:color="auto"/>
        <w:left w:val="none" w:sz="0" w:space="0" w:color="auto"/>
        <w:bottom w:val="none" w:sz="0" w:space="0" w:color="auto"/>
        <w:right w:val="none" w:sz="0" w:space="0" w:color="auto"/>
      </w:divBdr>
    </w:div>
    <w:div w:id="1608154013">
      <w:bodyDiv w:val="1"/>
      <w:marLeft w:val="0"/>
      <w:marRight w:val="0"/>
      <w:marTop w:val="0"/>
      <w:marBottom w:val="0"/>
      <w:divBdr>
        <w:top w:val="none" w:sz="0" w:space="0" w:color="auto"/>
        <w:left w:val="none" w:sz="0" w:space="0" w:color="auto"/>
        <w:bottom w:val="none" w:sz="0" w:space="0" w:color="auto"/>
        <w:right w:val="none" w:sz="0" w:space="0" w:color="auto"/>
      </w:divBdr>
    </w:div>
    <w:div w:id="1791826712">
      <w:bodyDiv w:val="1"/>
      <w:marLeft w:val="0"/>
      <w:marRight w:val="0"/>
      <w:marTop w:val="0"/>
      <w:marBottom w:val="0"/>
      <w:divBdr>
        <w:top w:val="none" w:sz="0" w:space="0" w:color="auto"/>
        <w:left w:val="none" w:sz="0" w:space="0" w:color="auto"/>
        <w:bottom w:val="none" w:sz="0" w:space="0" w:color="auto"/>
        <w:right w:val="none" w:sz="0" w:space="0" w:color="auto"/>
      </w:divBdr>
    </w:div>
    <w:div w:id="1889801587">
      <w:bodyDiv w:val="1"/>
      <w:marLeft w:val="0"/>
      <w:marRight w:val="0"/>
      <w:marTop w:val="0"/>
      <w:marBottom w:val="0"/>
      <w:divBdr>
        <w:top w:val="none" w:sz="0" w:space="0" w:color="auto"/>
        <w:left w:val="none" w:sz="0" w:space="0" w:color="auto"/>
        <w:bottom w:val="none" w:sz="0" w:space="0" w:color="auto"/>
        <w:right w:val="none" w:sz="0" w:space="0" w:color="auto"/>
      </w:divBdr>
    </w:div>
    <w:div w:id="1942058995">
      <w:bodyDiv w:val="1"/>
      <w:marLeft w:val="0"/>
      <w:marRight w:val="0"/>
      <w:marTop w:val="0"/>
      <w:marBottom w:val="0"/>
      <w:divBdr>
        <w:top w:val="none" w:sz="0" w:space="0" w:color="auto"/>
        <w:left w:val="none" w:sz="0" w:space="0" w:color="auto"/>
        <w:bottom w:val="none" w:sz="0" w:space="0" w:color="auto"/>
        <w:right w:val="none" w:sz="0" w:space="0" w:color="auto"/>
      </w:divBdr>
    </w:div>
    <w:div w:id="1968973843">
      <w:bodyDiv w:val="1"/>
      <w:marLeft w:val="0"/>
      <w:marRight w:val="0"/>
      <w:marTop w:val="0"/>
      <w:marBottom w:val="0"/>
      <w:divBdr>
        <w:top w:val="none" w:sz="0" w:space="0" w:color="auto"/>
        <w:left w:val="none" w:sz="0" w:space="0" w:color="auto"/>
        <w:bottom w:val="none" w:sz="0" w:space="0" w:color="auto"/>
        <w:right w:val="none" w:sz="0" w:space="0" w:color="auto"/>
      </w:divBdr>
    </w:div>
    <w:div w:id="1995912846">
      <w:bodyDiv w:val="1"/>
      <w:marLeft w:val="0"/>
      <w:marRight w:val="0"/>
      <w:marTop w:val="0"/>
      <w:marBottom w:val="0"/>
      <w:divBdr>
        <w:top w:val="none" w:sz="0" w:space="0" w:color="auto"/>
        <w:left w:val="none" w:sz="0" w:space="0" w:color="auto"/>
        <w:bottom w:val="none" w:sz="0" w:space="0" w:color="auto"/>
        <w:right w:val="none" w:sz="0" w:space="0" w:color="auto"/>
      </w:divBdr>
    </w:div>
    <w:div w:id="210064014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646AE-91A6-4576-932A-F829F3047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4500</Words>
  <Characters>25654</Characters>
  <Application>Microsoft Office Word</Application>
  <DocSecurity>0</DocSecurity>
  <Lines>213</Lines>
  <Paragraphs>60</Paragraphs>
  <ScaleCrop>false</ScaleCrop>
  <Company/>
  <LinksUpToDate>false</LinksUpToDate>
  <CharactersWithSpaces>30094</CharactersWithSpaces>
  <SharedDoc>false</SharedDoc>
  <HLinks>
    <vt:vector size="162" baseType="variant">
      <vt:variant>
        <vt:i4>1769520</vt:i4>
      </vt:variant>
      <vt:variant>
        <vt:i4>161</vt:i4>
      </vt:variant>
      <vt:variant>
        <vt:i4>0</vt:i4>
      </vt:variant>
      <vt:variant>
        <vt:i4>5</vt:i4>
      </vt:variant>
      <vt:variant>
        <vt:lpwstr/>
      </vt:variant>
      <vt:variant>
        <vt:lpwstr>_Toc33285740</vt:lpwstr>
      </vt:variant>
      <vt:variant>
        <vt:i4>1179703</vt:i4>
      </vt:variant>
      <vt:variant>
        <vt:i4>155</vt:i4>
      </vt:variant>
      <vt:variant>
        <vt:i4>0</vt:i4>
      </vt:variant>
      <vt:variant>
        <vt:i4>5</vt:i4>
      </vt:variant>
      <vt:variant>
        <vt:lpwstr/>
      </vt:variant>
      <vt:variant>
        <vt:lpwstr>_Toc33285739</vt:lpwstr>
      </vt:variant>
      <vt:variant>
        <vt:i4>1245239</vt:i4>
      </vt:variant>
      <vt:variant>
        <vt:i4>149</vt:i4>
      </vt:variant>
      <vt:variant>
        <vt:i4>0</vt:i4>
      </vt:variant>
      <vt:variant>
        <vt:i4>5</vt:i4>
      </vt:variant>
      <vt:variant>
        <vt:lpwstr/>
      </vt:variant>
      <vt:variant>
        <vt:lpwstr>_Toc33285738</vt:lpwstr>
      </vt:variant>
      <vt:variant>
        <vt:i4>1835063</vt:i4>
      </vt:variant>
      <vt:variant>
        <vt:i4>143</vt:i4>
      </vt:variant>
      <vt:variant>
        <vt:i4>0</vt:i4>
      </vt:variant>
      <vt:variant>
        <vt:i4>5</vt:i4>
      </vt:variant>
      <vt:variant>
        <vt:lpwstr/>
      </vt:variant>
      <vt:variant>
        <vt:lpwstr>_Toc33285737</vt:lpwstr>
      </vt:variant>
      <vt:variant>
        <vt:i4>1900599</vt:i4>
      </vt:variant>
      <vt:variant>
        <vt:i4>137</vt:i4>
      </vt:variant>
      <vt:variant>
        <vt:i4>0</vt:i4>
      </vt:variant>
      <vt:variant>
        <vt:i4>5</vt:i4>
      </vt:variant>
      <vt:variant>
        <vt:lpwstr/>
      </vt:variant>
      <vt:variant>
        <vt:lpwstr>_Toc33285736</vt:lpwstr>
      </vt:variant>
      <vt:variant>
        <vt:i4>1966135</vt:i4>
      </vt:variant>
      <vt:variant>
        <vt:i4>131</vt:i4>
      </vt:variant>
      <vt:variant>
        <vt:i4>0</vt:i4>
      </vt:variant>
      <vt:variant>
        <vt:i4>5</vt:i4>
      </vt:variant>
      <vt:variant>
        <vt:lpwstr/>
      </vt:variant>
      <vt:variant>
        <vt:lpwstr>_Toc33285735</vt:lpwstr>
      </vt:variant>
      <vt:variant>
        <vt:i4>2031671</vt:i4>
      </vt:variant>
      <vt:variant>
        <vt:i4>125</vt:i4>
      </vt:variant>
      <vt:variant>
        <vt:i4>0</vt:i4>
      </vt:variant>
      <vt:variant>
        <vt:i4>5</vt:i4>
      </vt:variant>
      <vt:variant>
        <vt:lpwstr/>
      </vt:variant>
      <vt:variant>
        <vt:lpwstr>_Toc33285734</vt:lpwstr>
      </vt:variant>
      <vt:variant>
        <vt:i4>1572919</vt:i4>
      </vt:variant>
      <vt:variant>
        <vt:i4>119</vt:i4>
      </vt:variant>
      <vt:variant>
        <vt:i4>0</vt:i4>
      </vt:variant>
      <vt:variant>
        <vt:i4>5</vt:i4>
      </vt:variant>
      <vt:variant>
        <vt:lpwstr/>
      </vt:variant>
      <vt:variant>
        <vt:lpwstr>_Toc33285733</vt:lpwstr>
      </vt:variant>
      <vt:variant>
        <vt:i4>1966134</vt:i4>
      </vt:variant>
      <vt:variant>
        <vt:i4>113</vt:i4>
      </vt:variant>
      <vt:variant>
        <vt:i4>0</vt:i4>
      </vt:variant>
      <vt:variant>
        <vt:i4>5</vt:i4>
      </vt:variant>
      <vt:variant>
        <vt:lpwstr/>
      </vt:variant>
      <vt:variant>
        <vt:lpwstr>_Toc33285725</vt:lpwstr>
      </vt:variant>
      <vt:variant>
        <vt:i4>2031670</vt:i4>
      </vt:variant>
      <vt:variant>
        <vt:i4>107</vt:i4>
      </vt:variant>
      <vt:variant>
        <vt:i4>0</vt:i4>
      </vt:variant>
      <vt:variant>
        <vt:i4>5</vt:i4>
      </vt:variant>
      <vt:variant>
        <vt:lpwstr/>
      </vt:variant>
      <vt:variant>
        <vt:lpwstr>_Toc33285724</vt:lpwstr>
      </vt:variant>
      <vt:variant>
        <vt:i4>1572918</vt:i4>
      </vt:variant>
      <vt:variant>
        <vt:i4>101</vt:i4>
      </vt:variant>
      <vt:variant>
        <vt:i4>0</vt:i4>
      </vt:variant>
      <vt:variant>
        <vt:i4>5</vt:i4>
      </vt:variant>
      <vt:variant>
        <vt:lpwstr/>
      </vt:variant>
      <vt:variant>
        <vt:lpwstr>_Toc33285723</vt:lpwstr>
      </vt:variant>
      <vt:variant>
        <vt:i4>1638454</vt:i4>
      </vt:variant>
      <vt:variant>
        <vt:i4>92</vt:i4>
      </vt:variant>
      <vt:variant>
        <vt:i4>0</vt:i4>
      </vt:variant>
      <vt:variant>
        <vt:i4>5</vt:i4>
      </vt:variant>
      <vt:variant>
        <vt:lpwstr/>
      </vt:variant>
      <vt:variant>
        <vt:lpwstr>_Toc33285722</vt:lpwstr>
      </vt:variant>
      <vt:variant>
        <vt:i4>1703990</vt:i4>
      </vt:variant>
      <vt:variant>
        <vt:i4>86</vt:i4>
      </vt:variant>
      <vt:variant>
        <vt:i4>0</vt:i4>
      </vt:variant>
      <vt:variant>
        <vt:i4>5</vt:i4>
      </vt:variant>
      <vt:variant>
        <vt:lpwstr/>
      </vt:variant>
      <vt:variant>
        <vt:lpwstr>_Toc33285721</vt:lpwstr>
      </vt:variant>
      <vt:variant>
        <vt:i4>1769526</vt:i4>
      </vt:variant>
      <vt:variant>
        <vt:i4>80</vt:i4>
      </vt:variant>
      <vt:variant>
        <vt:i4>0</vt:i4>
      </vt:variant>
      <vt:variant>
        <vt:i4>5</vt:i4>
      </vt:variant>
      <vt:variant>
        <vt:lpwstr/>
      </vt:variant>
      <vt:variant>
        <vt:lpwstr>_Toc33285720</vt:lpwstr>
      </vt:variant>
      <vt:variant>
        <vt:i4>1835061</vt:i4>
      </vt:variant>
      <vt:variant>
        <vt:i4>74</vt:i4>
      </vt:variant>
      <vt:variant>
        <vt:i4>0</vt:i4>
      </vt:variant>
      <vt:variant>
        <vt:i4>5</vt:i4>
      </vt:variant>
      <vt:variant>
        <vt:lpwstr/>
      </vt:variant>
      <vt:variant>
        <vt:lpwstr>_Toc33285717</vt:lpwstr>
      </vt:variant>
      <vt:variant>
        <vt:i4>1900597</vt:i4>
      </vt:variant>
      <vt:variant>
        <vt:i4>68</vt:i4>
      </vt:variant>
      <vt:variant>
        <vt:i4>0</vt:i4>
      </vt:variant>
      <vt:variant>
        <vt:i4>5</vt:i4>
      </vt:variant>
      <vt:variant>
        <vt:lpwstr/>
      </vt:variant>
      <vt:variant>
        <vt:lpwstr>_Toc33285716</vt:lpwstr>
      </vt:variant>
      <vt:variant>
        <vt:i4>1966133</vt:i4>
      </vt:variant>
      <vt:variant>
        <vt:i4>62</vt:i4>
      </vt:variant>
      <vt:variant>
        <vt:i4>0</vt:i4>
      </vt:variant>
      <vt:variant>
        <vt:i4>5</vt:i4>
      </vt:variant>
      <vt:variant>
        <vt:lpwstr/>
      </vt:variant>
      <vt:variant>
        <vt:lpwstr>_Toc33285715</vt:lpwstr>
      </vt:variant>
      <vt:variant>
        <vt:i4>2031669</vt:i4>
      </vt:variant>
      <vt:variant>
        <vt:i4>56</vt:i4>
      </vt:variant>
      <vt:variant>
        <vt:i4>0</vt:i4>
      </vt:variant>
      <vt:variant>
        <vt:i4>5</vt:i4>
      </vt:variant>
      <vt:variant>
        <vt:lpwstr/>
      </vt:variant>
      <vt:variant>
        <vt:lpwstr>_Toc33285714</vt:lpwstr>
      </vt:variant>
      <vt:variant>
        <vt:i4>1572917</vt:i4>
      </vt:variant>
      <vt:variant>
        <vt:i4>50</vt:i4>
      </vt:variant>
      <vt:variant>
        <vt:i4>0</vt:i4>
      </vt:variant>
      <vt:variant>
        <vt:i4>5</vt:i4>
      </vt:variant>
      <vt:variant>
        <vt:lpwstr/>
      </vt:variant>
      <vt:variant>
        <vt:lpwstr>_Toc33285713</vt:lpwstr>
      </vt:variant>
      <vt:variant>
        <vt:i4>1638453</vt:i4>
      </vt:variant>
      <vt:variant>
        <vt:i4>44</vt:i4>
      </vt:variant>
      <vt:variant>
        <vt:i4>0</vt:i4>
      </vt:variant>
      <vt:variant>
        <vt:i4>5</vt:i4>
      </vt:variant>
      <vt:variant>
        <vt:lpwstr/>
      </vt:variant>
      <vt:variant>
        <vt:lpwstr>_Toc33285712</vt:lpwstr>
      </vt:variant>
      <vt:variant>
        <vt:i4>1703989</vt:i4>
      </vt:variant>
      <vt:variant>
        <vt:i4>38</vt:i4>
      </vt:variant>
      <vt:variant>
        <vt:i4>0</vt:i4>
      </vt:variant>
      <vt:variant>
        <vt:i4>5</vt:i4>
      </vt:variant>
      <vt:variant>
        <vt:lpwstr/>
      </vt:variant>
      <vt:variant>
        <vt:lpwstr>_Toc33285711</vt:lpwstr>
      </vt:variant>
      <vt:variant>
        <vt:i4>1769525</vt:i4>
      </vt:variant>
      <vt:variant>
        <vt:i4>32</vt:i4>
      </vt:variant>
      <vt:variant>
        <vt:i4>0</vt:i4>
      </vt:variant>
      <vt:variant>
        <vt:i4>5</vt:i4>
      </vt:variant>
      <vt:variant>
        <vt:lpwstr/>
      </vt:variant>
      <vt:variant>
        <vt:lpwstr>_Toc33285710</vt:lpwstr>
      </vt:variant>
      <vt:variant>
        <vt:i4>1179700</vt:i4>
      </vt:variant>
      <vt:variant>
        <vt:i4>26</vt:i4>
      </vt:variant>
      <vt:variant>
        <vt:i4>0</vt:i4>
      </vt:variant>
      <vt:variant>
        <vt:i4>5</vt:i4>
      </vt:variant>
      <vt:variant>
        <vt:lpwstr/>
      </vt:variant>
      <vt:variant>
        <vt:lpwstr>_Toc33285709</vt:lpwstr>
      </vt:variant>
      <vt:variant>
        <vt:i4>1703988</vt:i4>
      </vt:variant>
      <vt:variant>
        <vt:i4>20</vt:i4>
      </vt:variant>
      <vt:variant>
        <vt:i4>0</vt:i4>
      </vt:variant>
      <vt:variant>
        <vt:i4>5</vt:i4>
      </vt:variant>
      <vt:variant>
        <vt:lpwstr/>
      </vt:variant>
      <vt:variant>
        <vt:lpwstr>_Toc33285701</vt:lpwstr>
      </vt:variant>
      <vt:variant>
        <vt:i4>1769524</vt:i4>
      </vt:variant>
      <vt:variant>
        <vt:i4>14</vt:i4>
      </vt:variant>
      <vt:variant>
        <vt:i4>0</vt:i4>
      </vt:variant>
      <vt:variant>
        <vt:i4>5</vt:i4>
      </vt:variant>
      <vt:variant>
        <vt:lpwstr/>
      </vt:variant>
      <vt:variant>
        <vt:lpwstr>_Toc33285700</vt:lpwstr>
      </vt:variant>
      <vt:variant>
        <vt:i4>1245245</vt:i4>
      </vt:variant>
      <vt:variant>
        <vt:i4>8</vt:i4>
      </vt:variant>
      <vt:variant>
        <vt:i4>0</vt:i4>
      </vt:variant>
      <vt:variant>
        <vt:i4>5</vt:i4>
      </vt:variant>
      <vt:variant>
        <vt:lpwstr/>
      </vt:variant>
      <vt:variant>
        <vt:lpwstr>_Toc33285699</vt:lpwstr>
      </vt:variant>
      <vt:variant>
        <vt:i4>1179709</vt:i4>
      </vt:variant>
      <vt:variant>
        <vt:i4>2</vt:i4>
      </vt:variant>
      <vt:variant>
        <vt:i4>0</vt:i4>
      </vt:variant>
      <vt:variant>
        <vt:i4>5</vt:i4>
      </vt:variant>
      <vt:variant>
        <vt:lpwstr/>
      </vt:variant>
      <vt:variant>
        <vt:lpwstr>_Toc33285698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jiang</cp:lastModifiedBy>
  <cp:revision>3</cp:revision>
  <cp:lastPrinted>2021-10-20T08:05:00Z</cp:lastPrinted>
  <dcterms:created xsi:type="dcterms:W3CDTF">2021-11-01T01:45:00Z</dcterms:created>
  <dcterms:modified xsi:type="dcterms:W3CDTF">2021-11-01T01:45:00Z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