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08BD" w14:textId="77777777" w:rsidR="00021392" w:rsidRPr="00F25D47" w:rsidRDefault="00021392">
      <w:pPr>
        <w:pStyle w:val="affffffff8"/>
        <w:framePr w:wrap="around" w:vAnchor="page" w:hAnchor="page" w:x="1424" w:y="827"/>
        <w:rPr>
          <w:rFonts w:ascii="Times New Roman"/>
          <w:color w:val="000000" w:themeColor="text1"/>
        </w:rPr>
      </w:pPr>
      <w:bookmarkStart w:id="0" w:name="_Toc337542146"/>
      <w:bookmarkStart w:id="1" w:name="OLE_LINK1"/>
      <w:bookmarkStart w:id="2" w:name="_Toc332974258"/>
    </w:p>
    <w:p w14:paraId="55E825F5" w14:textId="77777777" w:rsidR="00021392" w:rsidRPr="00F25D47" w:rsidRDefault="00C434D5">
      <w:pPr>
        <w:pStyle w:val="affffffff8"/>
        <w:framePr w:wrap="around" w:vAnchor="page" w:hAnchor="page" w:x="1424" w:y="827"/>
        <w:rPr>
          <w:rFonts w:ascii="Times New Roman"/>
          <w:color w:val="000000" w:themeColor="text1"/>
        </w:rPr>
      </w:pPr>
      <w:r w:rsidRPr="00F25D47">
        <w:rPr>
          <w:rFonts w:ascii="Times New Roman"/>
          <w:color w:val="000000" w:themeColor="text1"/>
        </w:rPr>
        <w:t>ICS 9</w:t>
      </w:r>
    </w:p>
    <w:p w14:paraId="4605060A" w14:textId="77777777" w:rsidR="00021392" w:rsidRPr="00F25D47" w:rsidRDefault="00C434D5">
      <w:pPr>
        <w:pStyle w:val="affffffff8"/>
        <w:framePr w:wrap="around" w:vAnchor="page" w:hAnchor="page" w:x="1424" w:y="827"/>
        <w:rPr>
          <w:rFonts w:ascii="Times New Roman"/>
          <w:color w:val="000000" w:themeColor="text1"/>
        </w:rPr>
      </w:pPr>
      <w:r w:rsidRPr="00F25D47">
        <w:rPr>
          <w:rFonts w:ascii="Times New Roman"/>
          <w:color w:val="000000" w:themeColor="text1"/>
        </w:rPr>
        <w:t xml:space="preserve">P </w:t>
      </w:r>
    </w:p>
    <w:p w14:paraId="49C585E6" w14:textId="77777777" w:rsidR="00021392" w:rsidRPr="00F25D47" w:rsidRDefault="00021392">
      <w:pPr>
        <w:rPr>
          <w:b/>
          <w:bCs/>
          <w:color w:val="000000" w:themeColor="text1"/>
          <w:kern w:val="0"/>
          <w:sz w:val="24"/>
          <w:lang w:val="zh-CN"/>
        </w:rPr>
      </w:pPr>
    </w:p>
    <w:p w14:paraId="39AEA158" w14:textId="77777777" w:rsidR="00021392" w:rsidRPr="00F25D47" w:rsidRDefault="00C434D5">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sidRPr="00F25D47">
        <w:rPr>
          <w:rFonts w:eastAsia="黑体"/>
          <w:color w:val="000000" w:themeColor="text1"/>
          <w:spacing w:val="-40"/>
          <w:kern w:val="0"/>
          <w:sz w:val="48"/>
          <w:szCs w:val="52"/>
        </w:rPr>
        <w:t>团体标准</w:t>
      </w:r>
    </w:p>
    <w:p w14:paraId="7B70902C" w14:textId="77777777" w:rsidR="00021392" w:rsidRPr="00F25D47" w:rsidRDefault="00C434D5">
      <w:pPr>
        <w:framePr w:w="8864" w:h="1242" w:hRule="exact" w:hSpace="284" w:wrap="around" w:vAnchor="page" w:hAnchor="page" w:x="1645" w:y="2910" w:anchorLock="1"/>
        <w:widowControl/>
        <w:spacing w:before="357" w:line="280" w:lineRule="exact"/>
        <w:ind w:right="280"/>
        <w:jc w:val="right"/>
        <w:rPr>
          <w:rFonts w:eastAsia="黑体"/>
          <w:color w:val="000000" w:themeColor="text1"/>
          <w:kern w:val="0"/>
          <w:sz w:val="28"/>
          <w:szCs w:val="28"/>
        </w:rPr>
      </w:pPr>
      <w:r w:rsidRPr="00F25D47">
        <w:rPr>
          <w:rFonts w:eastAsia="黑体"/>
          <w:color w:val="000000" w:themeColor="text1"/>
          <w:kern w:val="0"/>
          <w:sz w:val="28"/>
          <w:szCs w:val="28"/>
        </w:rPr>
        <w:t>T/CECSXXXXX—202X</w:t>
      </w:r>
    </w:p>
    <w:tbl>
      <w:tblPr>
        <w:tblW w:w="8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9"/>
      </w:tblGrid>
      <w:tr w:rsidR="00021392" w:rsidRPr="00F25D47" w14:paraId="76B7DD5E" w14:textId="77777777">
        <w:trPr>
          <w:trHeight w:val="392"/>
        </w:trPr>
        <w:tc>
          <w:tcPr>
            <w:tcW w:w="8739" w:type="dxa"/>
            <w:tcBorders>
              <w:top w:val="nil"/>
              <w:left w:val="nil"/>
              <w:bottom w:val="nil"/>
              <w:right w:val="nil"/>
            </w:tcBorders>
          </w:tcPr>
          <w:p w14:paraId="2857D4B5" w14:textId="77777777" w:rsidR="00021392" w:rsidRPr="00F25D47" w:rsidRDefault="00651AD3">
            <w:pPr>
              <w:framePr w:w="8864" w:h="1242" w:hRule="exact" w:hSpace="284" w:wrap="around" w:vAnchor="page" w:hAnchor="page" w:x="1645" w:y="2910" w:anchorLock="1"/>
              <w:widowControl/>
              <w:spacing w:before="57" w:line="280" w:lineRule="exact"/>
              <w:jc w:val="right"/>
              <w:rPr>
                <w:color w:val="000000" w:themeColor="text1"/>
                <w:kern w:val="0"/>
                <w:szCs w:val="21"/>
              </w:rPr>
            </w:pPr>
            <w:bookmarkStart w:id="3" w:name="DT"/>
            <w:r>
              <w:pict w14:anchorId="3152DB25">
                <v:rect id="DT" o:spid="_x0000_s1028" style="position:absolute;left:0;text-align:left;margin-left:372.8pt;margin-top:2.7pt;width:90pt;height:18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I9jfMH7AQAA3gMAAA4AAAAAAAAAAAAAAAAA&#10;LgIAAGRycy9lMm9Eb2MueG1sUEsBAi0AFAAGAAgAAAAhAMy57rjdAAAACAEAAA8AAAAAAAAAAAAA&#10;AAAAVQQAAGRycy9kb3ducmV2LnhtbFBLBQYAAAAABAAEAPMAAABfBQAAAAA=&#10;" stroked="f">
                  <v:textbox style="mso-next-textbox:#DT">
                    <w:txbxContent>
                      <w:p w14:paraId="44A60D23" w14:textId="77777777" w:rsidR="000051D5" w:rsidRDefault="000051D5"/>
                    </w:txbxContent>
                  </v:textbox>
                </v:rect>
              </w:pict>
            </w:r>
            <w:r w:rsidR="00C434D5" w:rsidRPr="00F25D47">
              <w:rPr>
                <w:color w:val="000000" w:themeColor="text1"/>
                <w:kern w:val="0"/>
                <w:szCs w:val="21"/>
              </w:rPr>
              <w:fldChar w:fldCharType="begin">
                <w:ffData>
                  <w:name w:val="DT"/>
                  <w:enabled/>
                  <w:calcOnExit w:val="0"/>
                  <w:entryMacro w:val="ShowHelp4"/>
                  <w:textInput/>
                </w:ffData>
              </w:fldChar>
            </w:r>
            <w:r w:rsidR="00C434D5" w:rsidRPr="00F25D47">
              <w:rPr>
                <w:color w:val="000000" w:themeColor="text1"/>
                <w:kern w:val="0"/>
                <w:szCs w:val="21"/>
              </w:rPr>
              <w:instrText xml:space="preserve"> FORMTEXT </w:instrText>
            </w:r>
            <w:r w:rsidR="00C434D5" w:rsidRPr="00F25D47">
              <w:rPr>
                <w:color w:val="000000" w:themeColor="text1"/>
                <w:kern w:val="0"/>
                <w:szCs w:val="21"/>
              </w:rPr>
            </w:r>
            <w:r w:rsidR="00C434D5" w:rsidRPr="00F25D47">
              <w:rPr>
                <w:color w:val="000000" w:themeColor="text1"/>
                <w:kern w:val="0"/>
                <w:szCs w:val="21"/>
              </w:rPr>
              <w:fldChar w:fldCharType="separate"/>
            </w:r>
            <w:r w:rsidR="00C434D5" w:rsidRPr="00F25D47">
              <w:rPr>
                <w:color w:val="000000" w:themeColor="text1"/>
                <w:kern w:val="0"/>
                <w:szCs w:val="21"/>
              </w:rPr>
              <w:t>     </w:t>
            </w:r>
            <w:r w:rsidR="00C434D5" w:rsidRPr="00F25D47">
              <w:rPr>
                <w:color w:val="000000" w:themeColor="text1"/>
                <w:kern w:val="0"/>
                <w:szCs w:val="21"/>
              </w:rPr>
              <w:fldChar w:fldCharType="end"/>
            </w:r>
            <w:bookmarkEnd w:id="3"/>
          </w:p>
        </w:tc>
      </w:tr>
    </w:tbl>
    <w:p w14:paraId="06B45D55" w14:textId="77777777" w:rsidR="00021392" w:rsidRPr="00F25D47" w:rsidRDefault="00021392">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506D34DC" w14:textId="77777777" w:rsidR="00021392" w:rsidRPr="00F25D47" w:rsidRDefault="00021392">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0891B17E" w14:textId="77777777" w:rsidR="00021392" w:rsidRPr="00F25D47" w:rsidRDefault="00C434D5">
      <w:pPr>
        <w:framePr w:w="8686" w:h="6917" w:hRule="exact" w:wrap="around" w:vAnchor="page" w:hAnchor="page" w:x="1504" w:y="5084" w:anchorLock="1"/>
        <w:widowControl/>
        <w:spacing w:line="360" w:lineRule="auto"/>
        <w:jc w:val="center"/>
        <w:rPr>
          <w:rFonts w:eastAsia="黑体"/>
          <w:bCs/>
          <w:color w:val="000000" w:themeColor="text1"/>
          <w:kern w:val="0"/>
          <w:sz w:val="44"/>
          <w:szCs w:val="44"/>
        </w:rPr>
      </w:pPr>
      <w:r w:rsidRPr="00F25D47">
        <w:rPr>
          <w:rFonts w:eastAsia="黑体"/>
          <w:bCs/>
          <w:color w:val="000000" w:themeColor="text1"/>
          <w:kern w:val="0"/>
          <w:sz w:val="44"/>
          <w:szCs w:val="44"/>
        </w:rPr>
        <w:t>健康建筑产品评价通则</w:t>
      </w:r>
    </w:p>
    <w:p w14:paraId="5852F2E2" w14:textId="20942EA5" w:rsidR="00021392" w:rsidRPr="00F25D47" w:rsidRDefault="00A94A11">
      <w:pPr>
        <w:pStyle w:val="ordinary-output"/>
        <w:framePr w:w="8686"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kern w:val="2"/>
          <w:sz w:val="28"/>
          <w:szCs w:val="28"/>
        </w:rPr>
        <w:t>General</w:t>
      </w:r>
      <w:r>
        <w:rPr>
          <w:rFonts w:ascii="Times New Roman" w:hAnsi="Times New Roman" w:cs="Times New Roman"/>
          <w:b/>
          <w:color w:val="000000" w:themeColor="text1"/>
          <w:kern w:val="2"/>
          <w:sz w:val="28"/>
          <w:szCs w:val="28"/>
        </w:rPr>
        <w:t xml:space="preserve"> </w:t>
      </w:r>
      <w:r>
        <w:rPr>
          <w:rFonts w:ascii="Times New Roman" w:hAnsi="Times New Roman" w:cs="Times New Roman" w:hint="eastAsia"/>
          <w:b/>
          <w:color w:val="000000" w:themeColor="text1"/>
          <w:kern w:val="2"/>
          <w:sz w:val="28"/>
          <w:szCs w:val="28"/>
        </w:rPr>
        <w:t>principles</w:t>
      </w:r>
      <w:r>
        <w:rPr>
          <w:rFonts w:ascii="Times New Roman" w:hAnsi="Times New Roman" w:cs="Times New Roman"/>
          <w:b/>
          <w:color w:val="000000" w:themeColor="text1"/>
          <w:kern w:val="2"/>
          <w:sz w:val="28"/>
          <w:szCs w:val="28"/>
        </w:rPr>
        <w:t xml:space="preserve"> </w:t>
      </w:r>
      <w:r>
        <w:rPr>
          <w:rFonts w:ascii="Times New Roman" w:hAnsi="Times New Roman" w:cs="Times New Roman" w:hint="eastAsia"/>
          <w:b/>
          <w:color w:val="000000" w:themeColor="text1"/>
          <w:kern w:val="2"/>
          <w:sz w:val="28"/>
          <w:szCs w:val="28"/>
        </w:rPr>
        <w:t>for</w:t>
      </w:r>
      <w:r>
        <w:rPr>
          <w:rFonts w:ascii="Times New Roman" w:hAnsi="Times New Roman" w:cs="Times New Roman"/>
          <w:b/>
          <w:color w:val="000000" w:themeColor="text1"/>
          <w:kern w:val="2"/>
          <w:sz w:val="28"/>
          <w:szCs w:val="28"/>
        </w:rPr>
        <w:t xml:space="preserve"> healthy building product assessment</w:t>
      </w:r>
    </w:p>
    <w:p w14:paraId="0EC144DB" w14:textId="4FF007B9" w:rsidR="00021392" w:rsidRPr="00F25D47" w:rsidRDefault="00C434D5">
      <w:pPr>
        <w:framePr w:w="8686" w:h="6917" w:hRule="exact" w:wrap="around" w:vAnchor="page" w:hAnchor="page" w:x="1504" w:y="5084" w:anchorLock="1"/>
        <w:jc w:val="center"/>
        <w:rPr>
          <w:color w:val="000000" w:themeColor="text1"/>
          <w:sz w:val="32"/>
          <w:szCs w:val="32"/>
        </w:rPr>
      </w:pPr>
      <w:r w:rsidRPr="00F25D47">
        <w:rPr>
          <w:color w:val="000000" w:themeColor="text1"/>
          <w:sz w:val="32"/>
          <w:szCs w:val="32"/>
        </w:rPr>
        <w:t>（</w:t>
      </w:r>
      <w:r w:rsidR="00A94A11">
        <w:rPr>
          <w:rFonts w:hint="eastAsia"/>
          <w:color w:val="000000" w:themeColor="text1"/>
          <w:sz w:val="32"/>
          <w:szCs w:val="32"/>
        </w:rPr>
        <w:t>征求意见稿</w:t>
      </w:r>
      <w:r w:rsidRPr="00F25D47">
        <w:rPr>
          <w:color w:val="000000" w:themeColor="text1"/>
          <w:sz w:val="32"/>
          <w:szCs w:val="32"/>
        </w:rPr>
        <w:t>）</w:t>
      </w:r>
    </w:p>
    <w:p w14:paraId="277B33DE" w14:textId="77777777" w:rsidR="00021392" w:rsidRPr="00F25D47" w:rsidRDefault="00651AD3">
      <w:pPr>
        <w:rPr>
          <w:color w:val="000000" w:themeColor="text1"/>
          <w:sz w:val="24"/>
        </w:rPr>
      </w:pPr>
      <w:r>
        <w:pict w14:anchorId="3C81945E">
          <v:line id="直线 11" o:spid="_x0000_s1027" style="position:absolute;left:0;text-align:left;z-index:251660288;mso-width-relative:page;mso-height-relative:page" from="-19pt,106.5pt" to="42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"/>
        </w:pict>
      </w:r>
    </w:p>
    <w:p w14:paraId="0A3640F8" w14:textId="77777777" w:rsidR="00021392" w:rsidRPr="00F25D47" w:rsidRDefault="00021392">
      <w:pPr>
        <w:rPr>
          <w:color w:val="000000" w:themeColor="text1"/>
          <w:sz w:val="24"/>
        </w:rPr>
      </w:pPr>
    </w:p>
    <w:p w14:paraId="5E6718C6" w14:textId="77777777" w:rsidR="00021392" w:rsidRPr="00F25D47" w:rsidRDefault="00021392">
      <w:pPr>
        <w:rPr>
          <w:color w:val="000000" w:themeColor="text1"/>
          <w:sz w:val="24"/>
        </w:rPr>
      </w:pPr>
    </w:p>
    <w:p w14:paraId="342E43FD" w14:textId="77777777" w:rsidR="00021392" w:rsidRPr="00F25D47" w:rsidRDefault="00021392">
      <w:pPr>
        <w:rPr>
          <w:color w:val="000000" w:themeColor="text1"/>
          <w:sz w:val="24"/>
        </w:rPr>
      </w:pPr>
    </w:p>
    <w:p w14:paraId="6DF31580" w14:textId="77777777" w:rsidR="00021392" w:rsidRPr="00F25D47" w:rsidRDefault="00C434D5">
      <w:pPr>
        <w:framePr w:w="3997" w:h="471" w:hRule="exact" w:vSpace="181" w:wrap="around" w:vAnchor="page" w:hAnchor="page" w:x="1419" w:y="14097" w:anchorLock="1"/>
        <w:widowControl/>
        <w:jc w:val="left"/>
        <w:rPr>
          <w:rFonts w:eastAsia="黑体"/>
          <w:color w:val="000000" w:themeColor="text1"/>
          <w:kern w:val="0"/>
          <w:sz w:val="28"/>
          <w:szCs w:val="20"/>
        </w:rPr>
      </w:pPr>
      <w:r w:rsidRPr="00F25D47">
        <w:rPr>
          <w:rFonts w:eastAsia="黑体"/>
          <w:color w:val="000000" w:themeColor="text1"/>
          <w:kern w:val="0"/>
          <w:sz w:val="28"/>
          <w:szCs w:val="20"/>
        </w:rPr>
        <w:t>202X-XX-XX</w:t>
      </w:r>
      <w:r w:rsidRPr="00F25D47">
        <w:rPr>
          <w:rFonts w:eastAsia="黑体"/>
          <w:color w:val="000000" w:themeColor="text1"/>
          <w:kern w:val="0"/>
          <w:sz w:val="28"/>
          <w:szCs w:val="20"/>
        </w:rPr>
        <w:t>发布</w:t>
      </w:r>
      <w:r w:rsidR="00651AD3">
        <w:pict w14:anchorId="218CD27A">
          <v:line id="直线 10" o:spid="_x0000_s1026" style="position:absolute;z-index:251661312;mso-position-horizontal-relative:text;mso-position-vertical-relative:page;mso-width-relative:page;mso-height-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">
            <w10:wrap anchory="page"/>
            <w10:anchorlock/>
          </v:line>
        </w:pict>
      </w:r>
    </w:p>
    <w:p w14:paraId="0E34D329" w14:textId="77777777" w:rsidR="00021392" w:rsidRPr="00F25D47" w:rsidRDefault="00C434D5">
      <w:pPr>
        <w:framePr w:w="3997" w:h="471" w:hRule="exact" w:vSpace="181" w:wrap="around" w:vAnchor="page" w:hAnchor="page" w:x="6811" w:y="14116" w:anchorLock="1"/>
        <w:widowControl/>
        <w:jc w:val="right"/>
        <w:rPr>
          <w:rFonts w:eastAsia="黑体"/>
          <w:color w:val="000000" w:themeColor="text1"/>
          <w:kern w:val="0"/>
          <w:sz w:val="28"/>
          <w:szCs w:val="20"/>
        </w:rPr>
      </w:pPr>
      <w:r w:rsidRPr="00F25D47">
        <w:rPr>
          <w:rFonts w:eastAsia="黑体"/>
          <w:color w:val="000000" w:themeColor="text1"/>
          <w:kern w:val="0"/>
          <w:sz w:val="28"/>
          <w:szCs w:val="20"/>
        </w:rPr>
        <w:t>202X-XX-XX</w:t>
      </w:r>
      <w:r w:rsidRPr="00F25D47">
        <w:rPr>
          <w:rFonts w:eastAsia="黑体"/>
          <w:color w:val="000000" w:themeColor="text1"/>
          <w:kern w:val="0"/>
          <w:sz w:val="28"/>
          <w:szCs w:val="20"/>
        </w:rPr>
        <w:t>实施</w:t>
      </w:r>
    </w:p>
    <w:p w14:paraId="1B95819F" w14:textId="77777777" w:rsidR="00021392" w:rsidRPr="00F25D47" w:rsidRDefault="00C434D5">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sidRPr="00F25D47">
        <w:rPr>
          <w:rFonts w:eastAsia="黑体"/>
          <w:color w:val="000000" w:themeColor="text1"/>
          <w:spacing w:val="20"/>
          <w:w w:val="135"/>
          <w:kern w:val="0"/>
          <w:sz w:val="28"/>
          <w:szCs w:val="20"/>
        </w:rPr>
        <w:t>中国工程建设标准化协会</w:t>
      </w:r>
      <w:r w:rsidRPr="00F25D47">
        <w:rPr>
          <w:rFonts w:eastAsia="黑体"/>
          <w:color w:val="000000" w:themeColor="text1"/>
          <w:spacing w:val="20"/>
          <w:w w:val="135"/>
          <w:kern w:val="0"/>
          <w:sz w:val="28"/>
          <w:szCs w:val="20"/>
        </w:rPr>
        <w:t>   </w:t>
      </w:r>
      <w:r w:rsidRPr="00F25D47">
        <w:rPr>
          <w:rFonts w:eastAsia="黑体"/>
          <w:color w:val="000000" w:themeColor="text1"/>
          <w:spacing w:val="85"/>
          <w:kern w:val="0"/>
          <w:position w:val="3"/>
          <w:sz w:val="28"/>
          <w:szCs w:val="28"/>
        </w:rPr>
        <w:t>发布</w:t>
      </w:r>
    </w:p>
    <w:p w14:paraId="55EF2DC2" w14:textId="77777777" w:rsidR="00021392" w:rsidRPr="00F25D47" w:rsidRDefault="00C434D5">
      <w:pPr>
        <w:tabs>
          <w:tab w:val="left" w:pos="2680"/>
        </w:tabs>
        <w:rPr>
          <w:color w:val="000000" w:themeColor="text1"/>
          <w:sz w:val="24"/>
        </w:rPr>
        <w:sectPr w:rsidR="00021392" w:rsidRPr="00F25D47">
          <w:footerReference w:type="default" r:id="rId9"/>
          <w:pgSz w:w="11907" w:h="16840"/>
          <w:pgMar w:top="1440" w:right="1797" w:bottom="1440" w:left="1797" w:header="851" w:footer="992" w:gutter="0"/>
          <w:cols w:space="720"/>
          <w:titlePg/>
          <w:docGrid w:type="lines" w:linePitch="312"/>
        </w:sectPr>
      </w:pPr>
      <w:r w:rsidRPr="00F25D47">
        <w:rPr>
          <w:color w:val="000000" w:themeColor="text1"/>
          <w:sz w:val="24"/>
        </w:rPr>
        <w:tab/>
      </w:r>
    </w:p>
    <w:p w14:paraId="117E54BC" w14:textId="77777777" w:rsidR="00E46C25" w:rsidRDefault="00C434D5" w:rsidP="00E46C25">
      <w:pPr>
        <w:pStyle w:val="afffff2"/>
        <w:ind w:firstLine="480"/>
      </w:pPr>
      <w:bookmarkStart w:id="4" w:name="_Toc1054885"/>
      <w:bookmarkStart w:id="5" w:name="_Toc517188386"/>
      <w:bookmarkStart w:id="6" w:name="_Toc517186970"/>
      <w:bookmarkStart w:id="7" w:name="_Toc523840591"/>
      <w:bookmarkStart w:id="8" w:name="_Toc36134670"/>
      <w:bookmarkStart w:id="9" w:name="_Toc523845502"/>
      <w:bookmarkStart w:id="10" w:name="_Toc524351637"/>
      <w:bookmarkStart w:id="11" w:name="_Toc516602939"/>
      <w:bookmarkStart w:id="12" w:name="_Toc1054412"/>
      <w:bookmarkStart w:id="13" w:name="_Toc518126014"/>
      <w:bookmarkStart w:id="14" w:name="_Toc535778052"/>
      <w:bookmarkStart w:id="15" w:name="_Toc36134894"/>
      <w:bookmarkStart w:id="16" w:name="_Toc517188488"/>
      <w:bookmarkStart w:id="17" w:name="_Toc520462117"/>
      <w:bookmarkStart w:id="18" w:name="_Toc523938449"/>
      <w:bookmarkStart w:id="19" w:name="_Toc520473567"/>
      <w:r w:rsidRPr="00F25D47">
        <w:lastRenderedPageBreak/>
        <w:tab/>
      </w:r>
      <w:r w:rsidRPr="00F25D47">
        <w:tab/>
      </w:r>
      <w:r w:rsidRPr="00F25D47">
        <w:tab/>
      </w:r>
      <w:r w:rsidRPr="00F25D47">
        <w:tab/>
      </w:r>
      <w:r w:rsidRPr="00F25D47">
        <w:tab/>
      </w:r>
      <w:r w:rsidRPr="00F25D47">
        <w:tab/>
      </w:r>
      <w:r w:rsidRPr="00F25D47">
        <w:tab/>
      </w:r>
      <w:r w:rsidRPr="00F25D47">
        <w:tab/>
      </w:r>
      <w:r w:rsidRPr="00F25D47">
        <w:tab/>
      </w:r>
      <w:bookmarkStart w:id="20" w:name="_Toc44943159"/>
      <w:bookmarkStart w:id="21" w:name="_Toc5639"/>
      <w:bookmarkStart w:id="22" w:name="_Toc44946969"/>
      <w:bookmarkStart w:id="23" w:name="_Toc44943091"/>
      <w:bookmarkStart w:id="24" w:name="_Toc59116990"/>
      <w:bookmarkStart w:id="25" w:name="_Toc44942678"/>
      <w:bookmarkStart w:id="26" w:name="_Toc62486132"/>
      <w:bookmarkStart w:id="27" w:name="_Toc67085779"/>
      <w:bookmarkStart w:id="28" w:name="_Toc59634972"/>
      <w:bookmarkStart w:id="29" w:name="_Toc8638"/>
      <w:bookmarkStart w:id="30" w:name="_Toc86821689"/>
      <w:bookmarkStart w:id="31" w:name="_Hlk56018775"/>
    </w:p>
    <w:p w14:paraId="53BB44B7" w14:textId="3E8D4C0C" w:rsidR="00021392" w:rsidRPr="00F25D47" w:rsidRDefault="00C434D5" w:rsidP="00E46C25">
      <w:pPr>
        <w:pStyle w:val="1"/>
        <w:numPr>
          <w:ilvl w:val="0"/>
          <w:numId w:val="0"/>
        </w:numPr>
        <w:tabs>
          <w:tab w:val="left" w:pos="420"/>
          <w:tab w:val="left" w:pos="840"/>
          <w:tab w:val="left" w:pos="1260"/>
          <w:tab w:val="left" w:pos="1680"/>
          <w:tab w:val="left" w:pos="2100"/>
          <w:tab w:val="left" w:pos="2520"/>
          <w:tab w:val="left" w:pos="2940"/>
          <w:tab w:val="left" w:pos="3360"/>
          <w:tab w:val="left" w:pos="3780"/>
          <w:tab w:val="center" w:pos="4156"/>
          <w:tab w:val="left" w:pos="4200"/>
          <w:tab w:val="left" w:pos="4620"/>
          <w:tab w:val="left" w:pos="5475"/>
        </w:tabs>
        <w:spacing w:line="276" w:lineRule="auto"/>
        <w:jc w:val="center"/>
        <w:rPr>
          <w:rFonts w:ascii="Times New Roman" w:hAnsi="Times New Roman"/>
          <w:b/>
          <w:color w:val="000000" w:themeColor="text1"/>
          <w:sz w:val="24"/>
          <w:szCs w:val="24"/>
        </w:rPr>
      </w:pPr>
      <w:r w:rsidRPr="00F25D47">
        <w:rPr>
          <w:rFonts w:ascii="Times New Roman" w:hAnsi="Times New Roman"/>
          <w:b/>
          <w:color w:val="000000" w:themeColor="text1"/>
          <w:sz w:val="24"/>
          <w:szCs w:val="24"/>
        </w:rPr>
        <w:t>目</w:t>
      </w:r>
      <w:r w:rsidRPr="00F25D47">
        <w:rPr>
          <w:rFonts w:ascii="Times New Roman" w:hAnsi="Times New Roman"/>
          <w:b/>
          <w:color w:val="000000" w:themeColor="text1"/>
          <w:sz w:val="24"/>
          <w:szCs w:val="24"/>
        </w:rPr>
        <w:t xml:space="preserve">    </w:t>
      </w:r>
      <w:r w:rsidRPr="00F25D47">
        <w:rPr>
          <w:rFonts w:ascii="Times New Roman" w:hAnsi="Times New Roman"/>
          <w:b/>
          <w:color w:val="000000" w:themeColor="text1"/>
          <w:sz w:val="24"/>
          <w:szCs w:val="24"/>
        </w:rPr>
        <w:t>次</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6D628A8" w14:textId="77777777" w:rsidR="00E46C25" w:rsidRDefault="00E46C25">
      <w:pPr>
        <w:pStyle w:val="TOC1"/>
        <w:rPr>
          <w:rFonts w:ascii="黑体" w:eastAsia="黑体" w:hAnsi="黑体"/>
          <w:color w:val="000000" w:themeColor="text1"/>
          <w:szCs w:val="21"/>
        </w:rPr>
      </w:pPr>
    </w:p>
    <w:p w14:paraId="6542073E" w14:textId="32E3571B" w:rsidR="00E46C25" w:rsidRPr="00E46C25" w:rsidRDefault="00C434D5">
      <w:pPr>
        <w:pStyle w:val="TOC1"/>
        <w:rPr>
          <w:rFonts w:asciiTheme="minorHAnsi" w:eastAsiaTheme="minorEastAsia" w:hAnsiTheme="minorHAnsi" w:cstheme="minorBidi"/>
          <w:noProof/>
          <w:szCs w:val="22"/>
        </w:rPr>
      </w:pPr>
      <w:r w:rsidRPr="00F25D47">
        <w:rPr>
          <w:rFonts w:eastAsia="黑体"/>
          <w:color w:val="000000" w:themeColor="text1"/>
          <w:szCs w:val="21"/>
        </w:rPr>
        <w:fldChar w:fldCharType="begin"/>
      </w:r>
      <w:r w:rsidRPr="00F25D47">
        <w:rPr>
          <w:rFonts w:eastAsia="黑体"/>
          <w:color w:val="000000" w:themeColor="text1"/>
          <w:szCs w:val="21"/>
        </w:rPr>
        <w:instrText xml:space="preserve"> TOC \o "1-3" \h \z \u </w:instrText>
      </w:r>
      <w:r w:rsidRPr="00F25D47">
        <w:rPr>
          <w:rFonts w:eastAsia="黑体"/>
          <w:color w:val="000000" w:themeColor="text1"/>
          <w:szCs w:val="21"/>
        </w:rPr>
        <w:fldChar w:fldCharType="separate"/>
      </w:r>
      <w:hyperlink w:anchor="_Toc86821689" w:history="1"/>
    </w:p>
    <w:p w14:paraId="311CD3A1" w14:textId="39529751" w:rsidR="00E46C25" w:rsidRPr="00E46C25" w:rsidRDefault="00651AD3">
      <w:pPr>
        <w:pStyle w:val="TOC1"/>
        <w:rPr>
          <w:rFonts w:asciiTheme="minorHAnsi" w:eastAsiaTheme="minorEastAsia" w:hAnsiTheme="minorHAnsi" w:cstheme="minorBidi"/>
          <w:noProof/>
          <w:szCs w:val="22"/>
        </w:rPr>
      </w:pPr>
      <w:hyperlink w:anchor="_Toc86821690" w:history="1">
        <w:r w:rsidR="00E46C25" w:rsidRPr="00E46C25">
          <w:rPr>
            <w:rStyle w:val="affff9"/>
            <w:noProof/>
          </w:rPr>
          <w:t>前</w:t>
        </w:r>
        <w:r w:rsidR="00E46C25" w:rsidRPr="00E46C25">
          <w:rPr>
            <w:rStyle w:val="affff9"/>
            <w:noProof/>
          </w:rPr>
          <w:t xml:space="preserve">    </w:t>
        </w:r>
        <w:r w:rsidR="00E46C25" w:rsidRPr="00E46C25">
          <w:rPr>
            <w:rStyle w:val="affff9"/>
            <w:noProof/>
          </w:rPr>
          <w:t>言</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_Toc86821690 \h </w:instrText>
        </w:r>
        <w:r w:rsidR="00E46C25" w:rsidRPr="00E46C25">
          <w:rPr>
            <w:noProof/>
            <w:webHidden/>
          </w:rPr>
        </w:r>
        <w:r w:rsidR="00E46C25" w:rsidRPr="00E46C25">
          <w:rPr>
            <w:noProof/>
            <w:webHidden/>
          </w:rPr>
          <w:fldChar w:fldCharType="separate"/>
        </w:r>
        <w:r w:rsidR="000051D5">
          <w:rPr>
            <w:noProof/>
            <w:webHidden/>
          </w:rPr>
          <w:t>II</w:t>
        </w:r>
        <w:r w:rsidR="00E46C25" w:rsidRPr="00E46C25">
          <w:rPr>
            <w:noProof/>
            <w:webHidden/>
          </w:rPr>
          <w:fldChar w:fldCharType="end"/>
        </w:r>
      </w:hyperlink>
    </w:p>
    <w:p w14:paraId="39EF95DD" w14:textId="357AC741" w:rsidR="00E46C25" w:rsidRPr="00E46C25" w:rsidRDefault="00651AD3">
      <w:pPr>
        <w:pStyle w:val="TOC1"/>
        <w:rPr>
          <w:rFonts w:asciiTheme="minorHAnsi" w:eastAsiaTheme="minorEastAsia" w:hAnsiTheme="minorHAnsi" w:cstheme="minorBidi"/>
          <w:noProof/>
          <w:szCs w:val="22"/>
        </w:rPr>
      </w:pPr>
      <w:hyperlink w:anchor="_Toc86821691" w:history="1">
        <w:r w:rsidR="00E46C25" w:rsidRPr="00E46C25">
          <w:rPr>
            <w:rStyle w:val="affff9"/>
            <w:noProof/>
          </w:rPr>
          <w:t xml:space="preserve">1 </w:t>
        </w:r>
        <w:r w:rsidR="00E46C25" w:rsidRPr="00E46C25">
          <w:rPr>
            <w:rStyle w:val="affff9"/>
            <w:noProof/>
          </w:rPr>
          <w:t>范围</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_Toc86821691 \h </w:instrText>
        </w:r>
        <w:r w:rsidR="00E46C25" w:rsidRPr="00E46C25">
          <w:rPr>
            <w:noProof/>
            <w:webHidden/>
          </w:rPr>
        </w:r>
        <w:r w:rsidR="00E46C25" w:rsidRPr="00E46C25">
          <w:rPr>
            <w:noProof/>
            <w:webHidden/>
          </w:rPr>
          <w:fldChar w:fldCharType="separate"/>
        </w:r>
        <w:r w:rsidR="000051D5">
          <w:rPr>
            <w:noProof/>
            <w:webHidden/>
          </w:rPr>
          <w:t>3</w:t>
        </w:r>
        <w:r w:rsidR="00E46C25" w:rsidRPr="00E46C25">
          <w:rPr>
            <w:noProof/>
            <w:webHidden/>
          </w:rPr>
          <w:fldChar w:fldCharType="end"/>
        </w:r>
      </w:hyperlink>
    </w:p>
    <w:p w14:paraId="375518FA" w14:textId="03FE35D4" w:rsidR="00E46C25" w:rsidRPr="00E46C25" w:rsidRDefault="00651AD3">
      <w:pPr>
        <w:pStyle w:val="TOC1"/>
        <w:rPr>
          <w:rFonts w:asciiTheme="minorHAnsi" w:eastAsiaTheme="minorEastAsia" w:hAnsiTheme="minorHAnsi" w:cstheme="minorBidi"/>
          <w:noProof/>
          <w:szCs w:val="22"/>
        </w:rPr>
      </w:pPr>
      <w:hyperlink w:anchor="_Toc86821692" w:history="1">
        <w:r w:rsidR="00E46C25" w:rsidRPr="00E46C25">
          <w:rPr>
            <w:rStyle w:val="affff9"/>
            <w:noProof/>
          </w:rPr>
          <w:t xml:space="preserve">2 </w:t>
        </w:r>
        <w:r w:rsidR="00E46C25" w:rsidRPr="00E46C25">
          <w:rPr>
            <w:rStyle w:val="affff9"/>
            <w:noProof/>
          </w:rPr>
          <w:t>规范性引用文件</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_Toc86821692 \h </w:instrText>
        </w:r>
        <w:r w:rsidR="00E46C25" w:rsidRPr="00E46C25">
          <w:rPr>
            <w:noProof/>
            <w:webHidden/>
          </w:rPr>
        </w:r>
        <w:r w:rsidR="00E46C25" w:rsidRPr="00E46C25">
          <w:rPr>
            <w:noProof/>
            <w:webHidden/>
          </w:rPr>
          <w:fldChar w:fldCharType="separate"/>
        </w:r>
        <w:r w:rsidR="000051D5">
          <w:rPr>
            <w:noProof/>
            <w:webHidden/>
          </w:rPr>
          <w:t>3</w:t>
        </w:r>
        <w:r w:rsidR="00E46C25" w:rsidRPr="00E46C25">
          <w:rPr>
            <w:noProof/>
            <w:webHidden/>
          </w:rPr>
          <w:fldChar w:fldCharType="end"/>
        </w:r>
      </w:hyperlink>
    </w:p>
    <w:p w14:paraId="153F18D3" w14:textId="6E41F921" w:rsidR="00E46C25" w:rsidRPr="00E46C25" w:rsidRDefault="00651AD3" w:rsidP="00E46C25">
      <w:pPr>
        <w:pStyle w:val="TOC1"/>
        <w:rPr>
          <w:rFonts w:asciiTheme="minorHAnsi" w:eastAsiaTheme="minorEastAsia" w:hAnsiTheme="minorHAnsi" w:cstheme="minorBidi"/>
          <w:noProof/>
          <w:szCs w:val="22"/>
        </w:rPr>
      </w:pPr>
      <w:hyperlink w:anchor="_Toc86821693" w:history="1">
        <w:r w:rsidR="00E46C25" w:rsidRPr="00E46C25">
          <w:rPr>
            <w:rStyle w:val="affff9"/>
            <w:noProof/>
          </w:rPr>
          <w:t xml:space="preserve">3 </w:t>
        </w:r>
        <w:r w:rsidR="00E46C25" w:rsidRPr="00E46C25">
          <w:rPr>
            <w:rStyle w:val="affff9"/>
            <w:noProof/>
          </w:rPr>
          <w:t>术语和定义</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_Toc86821693 \h </w:instrText>
        </w:r>
        <w:r w:rsidR="00E46C25" w:rsidRPr="00E46C25">
          <w:rPr>
            <w:noProof/>
            <w:webHidden/>
          </w:rPr>
        </w:r>
        <w:r w:rsidR="00E46C25" w:rsidRPr="00E46C25">
          <w:rPr>
            <w:noProof/>
            <w:webHidden/>
          </w:rPr>
          <w:fldChar w:fldCharType="separate"/>
        </w:r>
        <w:r w:rsidR="000051D5">
          <w:rPr>
            <w:noProof/>
            <w:webHidden/>
          </w:rPr>
          <w:t>3</w:t>
        </w:r>
        <w:r w:rsidR="00E46C25" w:rsidRPr="00E46C25">
          <w:rPr>
            <w:noProof/>
            <w:webHidden/>
          </w:rPr>
          <w:fldChar w:fldCharType="end"/>
        </w:r>
      </w:hyperlink>
    </w:p>
    <w:p w14:paraId="30A80316" w14:textId="0CE821AA" w:rsidR="00E46C25" w:rsidRPr="00E46C25" w:rsidRDefault="00651AD3">
      <w:pPr>
        <w:pStyle w:val="TOC1"/>
        <w:rPr>
          <w:rFonts w:asciiTheme="minorHAnsi" w:eastAsiaTheme="minorEastAsia" w:hAnsiTheme="minorHAnsi" w:cstheme="minorBidi"/>
          <w:noProof/>
          <w:szCs w:val="22"/>
        </w:rPr>
      </w:pPr>
      <w:hyperlink w:anchor="_Toc86821696" w:history="1">
        <w:r w:rsidR="00E46C25" w:rsidRPr="00E46C25">
          <w:rPr>
            <w:rStyle w:val="affff9"/>
            <w:noProof/>
          </w:rPr>
          <w:t xml:space="preserve">4 </w:t>
        </w:r>
        <w:r w:rsidR="00E46C25" w:rsidRPr="00E46C25">
          <w:rPr>
            <w:rStyle w:val="affff9"/>
            <w:noProof/>
          </w:rPr>
          <w:t>基本原则</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_Toc86821696 \h </w:instrText>
        </w:r>
        <w:r w:rsidR="00E46C25" w:rsidRPr="00E46C25">
          <w:rPr>
            <w:noProof/>
            <w:webHidden/>
          </w:rPr>
        </w:r>
        <w:r w:rsidR="00E46C25" w:rsidRPr="00E46C25">
          <w:rPr>
            <w:noProof/>
            <w:webHidden/>
          </w:rPr>
          <w:fldChar w:fldCharType="separate"/>
        </w:r>
        <w:r w:rsidR="000051D5">
          <w:rPr>
            <w:noProof/>
            <w:webHidden/>
          </w:rPr>
          <w:t>3</w:t>
        </w:r>
        <w:r w:rsidR="00E46C25" w:rsidRPr="00E46C25">
          <w:rPr>
            <w:noProof/>
            <w:webHidden/>
          </w:rPr>
          <w:fldChar w:fldCharType="end"/>
        </w:r>
      </w:hyperlink>
    </w:p>
    <w:p w14:paraId="408CC32F" w14:textId="6BB5B8A8" w:rsidR="00E46C25" w:rsidRPr="00E46C25" w:rsidRDefault="00651AD3">
      <w:pPr>
        <w:pStyle w:val="TOC1"/>
        <w:rPr>
          <w:rFonts w:asciiTheme="minorHAnsi" w:eastAsiaTheme="minorEastAsia" w:hAnsiTheme="minorHAnsi" w:cstheme="minorBidi"/>
          <w:noProof/>
          <w:szCs w:val="22"/>
        </w:rPr>
      </w:pPr>
      <w:hyperlink w:anchor="_Toc86821699" w:history="1">
        <w:r w:rsidR="00E46C25" w:rsidRPr="00E46C25">
          <w:rPr>
            <w:rStyle w:val="affff9"/>
            <w:noProof/>
          </w:rPr>
          <w:t xml:space="preserve">5 </w:t>
        </w:r>
        <w:r w:rsidR="00E46C25" w:rsidRPr="00E46C25">
          <w:rPr>
            <w:rStyle w:val="affff9"/>
            <w:noProof/>
          </w:rPr>
          <w:t>评价要求</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_Toc86821699 \h </w:instrText>
        </w:r>
        <w:r w:rsidR="00E46C25" w:rsidRPr="00E46C25">
          <w:rPr>
            <w:noProof/>
            <w:webHidden/>
          </w:rPr>
        </w:r>
        <w:r w:rsidR="00E46C25" w:rsidRPr="00E46C25">
          <w:rPr>
            <w:noProof/>
            <w:webHidden/>
          </w:rPr>
          <w:fldChar w:fldCharType="separate"/>
        </w:r>
        <w:r w:rsidR="000051D5">
          <w:rPr>
            <w:noProof/>
            <w:webHidden/>
          </w:rPr>
          <w:t>4</w:t>
        </w:r>
        <w:r w:rsidR="00E46C25" w:rsidRPr="00E46C25">
          <w:rPr>
            <w:noProof/>
            <w:webHidden/>
          </w:rPr>
          <w:fldChar w:fldCharType="end"/>
        </w:r>
      </w:hyperlink>
    </w:p>
    <w:p w14:paraId="7C97B26A" w14:textId="78F58127" w:rsidR="00E46C25" w:rsidRPr="00E46C25" w:rsidRDefault="00651AD3">
      <w:pPr>
        <w:pStyle w:val="TOC1"/>
        <w:rPr>
          <w:rFonts w:asciiTheme="minorHAnsi" w:eastAsiaTheme="minorEastAsia" w:hAnsiTheme="minorHAnsi" w:cstheme="minorBidi"/>
          <w:noProof/>
          <w:szCs w:val="22"/>
        </w:rPr>
      </w:pPr>
      <w:hyperlink w:anchor="_Toc86821703" w:history="1">
        <w:r w:rsidR="00E46C25" w:rsidRPr="00E46C25">
          <w:rPr>
            <w:rStyle w:val="affff9"/>
            <w:noProof/>
          </w:rPr>
          <w:t xml:space="preserve">6 </w:t>
        </w:r>
        <w:r w:rsidR="00E46C25" w:rsidRPr="00E46C25">
          <w:rPr>
            <w:rStyle w:val="affff9"/>
            <w:noProof/>
          </w:rPr>
          <w:t>评价方法</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_Toc86821703 \h </w:instrText>
        </w:r>
        <w:r w:rsidR="00E46C25" w:rsidRPr="00E46C25">
          <w:rPr>
            <w:noProof/>
            <w:webHidden/>
          </w:rPr>
        </w:r>
        <w:r w:rsidR="00E46C25" w:rsidRPr="00E46C25">
          <w:rPr>
            <w:noProof/>
            <w:webHidden/>
          </w:rPr>
          <w:fldChar w:fldCharType="separate"/>
        </w:r>
        <w:r w:rsidR="000051D5">
          <w:rPr>
            <w:noProof/>
            <w:webHidden/>
          </w:rPr>
          <w:t>5</w:t>
        </w:r>
        <w:r w:rsidR="00E46C25" w:rsidRPr="00E46C25">
          <w:rPr>
            <w:noProof/>
            <w:webHidden/>
          </w:rPr>
          <w:fldChar w:fldCharType="end"/>
        </w:r>
      </w:hyperlink>
    </w:p>
    <w:p w14:paraId="62A47A0D" w14:textId="67F7CFED" w:rsidR="00E46C25" w:rsidRDefault="00651AD3">
      <w:pPr>
        <w:pStyle w:val="TOC1"/>
        <w:rPr>
          <w:rFonts w:asciiTheme="minorHAnsi" w:eastAsiaTheme="minorEastAsia" w:hAnsiTheme="minorHAnsi" w:cstheme="minorBidi"/>
          <w:noProof/>
          <w:szCs w:val="22"/>
        </w:rPr>
      </w:pPr>
      <w:hyperlink w:anchor="_Toc86821704" w:history="1">
        <w:r w:rsidR="00E46C25" w:rsidRPr="00E46C25">
          <w:rPr>
            <w:rStyle w:val="affff9"/>
            <w:noProof/>
          </w:rPr>
          <w:t>附</w:t>
        </w:r>
        <w:r w:rsidR="00E46C25" w:rsidRPr="00E46C25">
          <w:rPr>
            <w:rStyle w:val="affff9"/>
            <w:noProof/>
          </w:rPr>
          <w:t xml:space="preserve"> </w:t>
        </w:r>
        <w:r w:rsidR="00E46C25" w:rsidRPr="00E46C25">
          <w:rPr>
            <w:rStyle w:val="affff9"/>
            <w:noProof/>
          </w:rPr>
          <w:t>录</w:t>
        </w:r>
        <w:r w:rsidR="00E46C25" w:rsidRPr="00E46C25">
          <w:rPr>
            <w:rStyle w:val="affff9"/>
            <w:noProof/>
          </w:rPr>
          <w:t xml:space="preserve"> A </w:t>
        </w:r>
        <w:r w:rsidR="00A94A11">
          <w:rPr>
            <w:rStyle w:val="affff9"/>
            <w:rFonts w:hint="eastAsia"/>
            <w:noProof/>
          </w:rPr>
          <w:t>（规范性附录）</w:t>
        </w:r>
        <w:r w:rsidR="00E46C25" w:rsidRPr="00E46C25">
          <w:rPr>
            <w:rStyle w:val="affff9"/>
            <w:noProof/>
          </w:rPr>
          <w:t>健康建筑产品评价技术指标</w:t>
        </w:r>
        <w:r w:rsidR="00E46C25" w:rsidRPr="00E46C25">
          <w:rPr>
            <w:noProof/>
            <w:webHidden/>
          </w:rPr>
          <w:tab/>
        </w:r>
        <w:r w:rsidR="00E46C25" w:rsidRPr="00E46C25">
          <w:rPr>
            <w:noProof/>
            <w:webHidden/>
          </w:rPr>
          <w:fldChar w:fldCharType="begin"/>
        </w:r>
        <w:r w:rsidR="00E46C25" w:rsidRPr="00E46C25">
          <w:rPr>
            <w:noProof/>
            <w:webHidden/>
          </w:rPr>
          <w:instrText xml:space="preserve"> PAGEREF _Toc86821704 \h </w:instrText>
        </w:r>
        <w:r w:rsidR="00E46C25" w:rsidRPr="00E46C25">
          <w:rPr>
            <w:noProof/>
            <w:webHidden/>
          </w:rPr>
        </w:r>
        <w:r w:rsidR="00E46C25" w:rsidRPr="00E46C25">
          <w:rPr>
            <w:noProof/>
            <w:webHidden/>
          </w:rPr>
          <w:fldChar w:fldCharType="separate"/>
        </w:r>
        <w:r w:rsidR="000051D5">
          <w:rPr>
            <w:noProof/>
            <w:webHidden/>
          </w:rPr>
          <w:t>6</w:t>
        </w:r>
        <w:r w:rsidR="00E46C25" w:rsidRPr="00E46C25">
          <w:rPr>
            <w:noProof/>
            <w:webHidden/>
          </w:rPr>
          <w:fldChar w:fldCharType="end"/>
        </w:r>
      </w:hyperlink>
    </w:p>
    <w:p w14:paraId="5AE4A4EF" w14:textId="55BBF1C3" w:rsidR="00021392" w:rsidRPr="00F25D47" w:rsidRDefault="00C434D5" w:rsidP="005574A9">
      <w:pPr>
        <w:pStyle w:val="afffff2"/>
        <w:ind w:firstLine="480"/>
        <w:sectPr w:rsidR="00021392" w:rsidRPr="00F25D47">
          <w:pgSz w:w="11907" w:h="16840"/>
          <w:pgMar w:top="1440" w:right="1797" w:bottom="1440" w:left="1797" w:header="851" w:footer="992" w:gutter="0"/>
          <w:pgNumType w:fmt="upperRoman" w:start="1"/>
          <w:cols w:space="720"/>
          <w:docGrid w:type="lines" w:linePitch="312"/>
        </w:sectPr>
      </w:pPr>
      <w:r w:rsidRPr="00F25D47">
        <w:fldChar w:fldCharType="end"/>
      </w:r>
      <w:bookmarkStart w:id="32" w:name="_Toc1054886"/>
    </w:p>
    <w:p w14:paraId="1098409D" w14:textId="77777777" w:rsidR="00021392" w:rsidRPr="00F25D47" w:rsidRDefault="00C434D5">
      <w:pPr>
        <w:pStyle w:val="1"/>
        <w:numPr>
          <w:ilvl w:val="0"/>
          <w:numId w:val="0"/>
        </w:numPr>
        <w:spacing w:before="360" w:after="360"/>
        <w:jc w:val="center"/>
        <w:rPr>
          <w:rFonts w:ascii="Times New Roman" w:hAnsi="Times New Roman"/>
          <w:b/>
          <w:color w:val="000000" w:themeColor="text1"/>
          <w:sz w:val="32"/>
          <w:szCs w:val="32"/>
          <w:lang w:val="en-US"/>
        </w:rPr>
      </w:pPr>
      <w:bookmarkStart w:id="33" w:name="_Toc61362940"/>
      <w:bookmarkStart w:id="34" w:name="_Toc86821690"/>
      <w:bookmarkEnd w:id="31"/>
      <w:bookmarkEnd w:id="32"/>
      <w:r w:rsidRPr="00F25D47">
        <w:rPr>
          <w:rFonts w:ascii="Times New Roman" w:hAnsi="Times New Roman"/>
          <w:b/>
          <w:color w:val="000000" w:themeColor="text1"/>
          <w:sz w:val="32"/>
          <w:szCs w:val="32"/>
        </w:rPr>
        <w:lastRenderedPageBreak/>
        <w:t>前</w:t>
      </w:r>
      <w:r w:rsidRPr="00F25D47">
        <w:rPr>
          <w:rFonts w:ascii="Times New Roman" w:hAnsi="Times New Roman"/>
          <w:b/>
          <w:color w:val="000000" w:themeColor="text1"/>
          <w:sz w:val="32"/>
          <w:szCs w:val="32"/>
        </w:rPr>
        <w:t xml:space="preserve">    </w:t>
      </w:r>
      <w:r w:rsidRPr="00F25D47">
        <w:rPr>
          <w:rFonts w:ascii="Times New Roman" w:hAnsi="Times New Roman"/>
          <w:b/>
          <w:color w:val="000000" w:themeColor="text1"/>
          <w:sz w:val="32"/>
          <w:szCs w:val="32"/>
        </w:rPr>
        <w:t>言</w:t>
      </w:r>
      <w:bookmarkEnd w:id="33"/>
      <w:bookmarkEnd w:id="34"/>
    </w:p>
    <w:p w14:paraId="3BF38E11" w14:textId="77777777"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0"/>
        </w:rPr>
      </w:pPr>
      <w:r w:rsidRPr="00F25D47">
        <w:rPr>
          <w:rFonts w:eastAsiaTheme="minorEastAsia"/>
          <w:color w:val="000000" w:themeColor="text1"/>
          <w:kern w:val="0"/>
          <w:szCs w:val="20"/>
        </w:rPr>
        <w:t>本文件按照</w:t>
      </w:r>
      <w:r w:rsidRPr="00F25D47">
        <w:rPr>
          <w:rFonts w:eastAsiaTheme="minorEastAsia"/>
          <w:color w:val="000000" w:themeColor="text1"/>
          <w:kern w:val="0"/>
          <w:szCs w:val="20"/>
        </w:rPr>
        <w:t>GB/T 1.1-2020</w:t>
      </w:r>
      <w:r w:rsidRPr="00F25D47">
        <w:rPr>
          <w:rFonts w:eastAsiaTheme="minorEastAsia"/>
          <w:color w:val="000000" w:themeColor="text1"/>
          <w:kern w:val="0"/>
          <w:szCs w:val="20"/>
        </w:rPr>
        <w:t>的规则起草。</w:t>
      </w:r>
    </w:p>
    <w:p w14:paraId="099E0383" w14:textId="77777777"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本</w:t>
      </w:r>
      <w:r w:rsidRPr="00F25D47">
        <w:rPr>
          <w:rFonts w:eastAsiaTheme="minorEastAsia"/>
          <w:color w:val="000000" w:themeColor="text1"/>
          <w:kern w:val="0"/>
          <w:szCs w:val="20"/>
        </w:rPr>
        <w:t>文件</w:t>
      </w:r>
      <w:r w:rsidRPr="00F25D47">
        <w:rPr>
          <w:rFonts w:eastAsiaTheme="minorEastAsia"/>
          <w:color w:val="000000" w:themeColor="text1"/>
          <w:kern w:val="0"/>
          <w:szCs w:val="21"/>
        </w:rPr>
        <w:t>是按中国工程建设标准化协会</w:t>
      </w:r>
      <w:r w:rsidRPr="00F25D47">
        <w:rPr>
          <w:rFonts w:eastAsiaTheme="minorEastAsia"/>
          <w:color w:val="000000" w:themeColor="text1"/>
        </w:rPr>
        <w:t>《</w:t>
      </w:r>
      <w:r w:rsidRPr="00F25D47">
        <w:rPr>
          <w:rFonts w:eastAsiaTheme="minorEastAsia"/>
          <w:color w:val="000000" w:themeColor="text1"/>
          <w:kern w:val="0"/>
          <w:szCs w:val="21"/>
        </w:rPr>
        <w:t>关于印发〈</w:t>
      </w:r>
      <w:r w:rsidRPr="00F25D47">
        <w:rPr>
          <w:rFonts w:eastAsiaTheme="minorEastAsia"/>
          <w:color w:val="000000" w:themeColor="text1"/>
          <w:kern w:val="0"/>
          <w:szCs w:val="21"/>
        </w:rPr>
        <w:t>2020</w:t>
      </w:r>
      <w:r w:rsidRPr="00F25D47">
        <w:rPr>
          <w:rFonts w:eastAsiaTheme="minorEastAsia"/>
          <w:color w:val="000000" w:themeColor="text1"/>
          <w:kern w:val="0"/>
          <w:szCs w:val="21"/>
        </w:rPr>
        <w:t>年第二批协会标准制订、修订计划〉的通知</w:t>
      </w:r>
      <w:r w:rsidRPr="00F25D47">
        <w:rPr>
          <w:rFonts w:eastAsiaTheme="minorEastAsia"/>
          <w:color w:val="000000" w:themeColor="text1"/>
        </w:rPr>
        <w:t>》</w:t>
      </w:r>
      <w:r w:rsidRPr="00F25D47">
        <w:rPr>
          <w:rFonts w:eastAsiaTheme="minorEastAsia"/>
          <w:color w:val="000000" w:themeColor="text1"/>
          <w:kern w:val="0"/>
          <w:szCs w:val="21"/>
        </w:rPr>
        <w:t>（建标协字〔</w:t>
      </w:r>
      <w:r w:rsidRPr="00F25D47">
        <w:rPr>
          <w:rFonts w:eastAsiaTheme="minorEastAsia"/>
          <w:color w:val="000000" w:themeColor="text1"/>
          <w:kern w:val="0"/>
          <w:szCs w:val="21"/>
        </w:rPr>
        <w:t>2020</w:t>
      </w:r>
      <w:r w:rsidRPr="00F25D47">
        <w:rPr>
          <w:rFonts w:eastAsiaTheme="minorEastAsia"/>
          <w:color w:val="000000" w:themeColor="text1"/>
          <w:kern w:val="0"/>
          <w:szCs w:val="21"/>
        </w:rPr>
        <w:t>〕</w:t>
      </w:r>
      <w:r w:rsidRPr="00F25D47">
        <w:rPr>
          <w:rFonts w:eastAsiaTheme="minorEastAsia"/>
          <w:color w:val="000000" w:themeColor="text1"/>
          <w:kern w:val="0"/>
          <w:szCs w:val="21"/>
        </w:rPr>
        <w:t>23</w:t>
      </w:r>
      <w:r w:rsidRPr="00F25D47">
        <w:rPr>
          <w:rFonts w:eastAsiaTheme="minorEastAsia"/>
          <w:color w:val="000000" w:themeColor="text1"/>
          <w:kern w:val="0"/>
          <w:szCs w:val="21"/>
        </w:rPr>
        <w:t>号）的要求制定。</w:t>
      </w:r>
    </w:p>
    <w:p w14:paraId="0DF96A32" w14:textId="6645FD59"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请注意本</w:t>
      </w:r>
      <w:r w:rsidRPr="00F25D47">
        <w:rPr>
          <w:rFonts w:eastAsiaTheme="minorEastAsia"/>
          <w:color w:val="000000" w:themeColor="text1"/>
          <w:kern w:val="0"/>
          <w:szCs w:val="20"/>
        </w:rPr>
        <w:t>文件</w:t>
      </w:r>
      <w:r w:rsidRPr="00F25D47">
        <w:rPr>
          <w:rFonts w:eastAsiaTheme="minorEastAsia"/>
          <w:color w:val="000000" w:themeColor="text1"/>
          <w:kern w:val="0"/>
          <w:szCs w:val="21"/>
        </w:rPr>
        <w:t>的</w:t>
      </w:r>
      <w:r w:rsidR="00F80FF1" w:rsidRPr="00F25D47">
        <w:rPr>
          <w:rFonts w:eastAsiaTheme="minorEastAsia"/>
          <w:color w:val="000000" w:themeColor="text1"/>
          <w:kern w:val="0"/>
          <w:szCs w:val="21"/>
        </w:rPr>
        <w:t xml:space="preserve"> </w:t>
      </w:r>
      <w:r w:rsidRPr="00F25D47">
        <w:rPr>
          <w:rFonts w:eastAsiaTheme="minorEastAsia"/>
          <w:color w:val="000000" w:themeColor="text1"/>
          <w:kern w:val="0"/>
          <w:szCs w:val="21"/>
        </w:rPr>
        <w:t>某些内容可能涉及专利，本</w:t>
      </w:r>
      <w:r w:rsidRPr="00F25D47">
        <w:rPr>
          <w:rFonts w:eastAsiaTheme="minorEastAsia"/>
          <w:color w:val="000000" w:themeColor="text1"/>
          <w:kern w:val="0"/>
          <w:szCs w:val="20"/>
        </w:rPr>
        <w:t>文件</w:t>
      </w:r>
      <w:r w:rsidRPr="00F25D47">
        <w:rPr>
          <w:rFonts w:eastAsiaTheme="minorEastAsia"/>
          <w:color w:val="000000" w:themeColor="text1"/>
          <w:kern w:val="0"/>
          <w:szCs w:val="21"/>
        </w:rPr>
        <w:t>的发布机构不承担识别专利的责任。</w:t>
      </w:r>
    </w:p>
    <w:p w14:paraId="346BBD15" w14:textId="77777777"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0"/>
        </w:rPr>
      </w:pPr>
      <w:r w:rsidRPr="00F25D47">
        <w:rPr>
          <w:rFonts w:eastAsiaTheme="minorEastAsia"/>
          <w:color w:val="000000" w:themeColor="text1"/>
          <w:kern w:val="0"/>
          <w:szCs w:val="20"/>
        </w:rPr>
        <w:t>本文件由中国工程建设标准化协会绿色建筑与生态城区分会提出并</w:t>
      </w:r>
      <w:r w:rsidRPr="00F25D47">
        <w:rPr>
          <w:rFonts w:eastAsiaTheme="minorEastAsia"/>
          <w:color w:val="000000" w:themeColor="text1"/>
          <w:kern w:val="0"/>
          <w:szCs w:val="21"/>
        </w:rPr>
        <w:t>归口</w:t>
      </w:r>
      <w:r w:rsidRPr="00F25D47">
        <w:rPr>
          <w:rFonts w:eastAsiaTheme="minorEastAsia"/>
          <w:color w:val="000000" w:themeColor="text1"/>
          <w:kern w:val="0"/>
          <w:szCs w:val="20"/>
        </w:rPr>
        <w:t>。</w:t>
      </w:r>
    </w:p>
    <w:p w14:paraId="24419BF5" w14:textId="31440BE8"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本</w:t>
      </w:r>
      <w:r w:rsidRPr="00F25D47">
        <w:rPr>
          <w:rFonts w:eastAsiaTheme="minorEastAsia"/>
          <w:color w:val="000000" w:themeColor="text1"/>
          <w:kern w:val="0"/>
          <w:szCs w:val="20"/>
        </w:rPr>
        <w:t>文件</w:t>
      </w:r>
      <w:r w:rsidRPr="00F25D47">
        <w:rPr>
          <w:rFonts w:eastAsiaTheme="minorEastAsia"/>
          <w:color w:val="000000" w:themeColor="text1"/>
          <w:kern w:val="0"/>
          <w:szCs w:val="21"/>
        </w:rPr>
        <w:t>负责起草单位：</w:t>
      </w:r>
    </w:p>
    <w:p w14:paraId="0408CADE" w14:textId="69DF094F"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本</w:t>
      </w:r>
      <w:r w:rsidRPr="00F25D47">
        <w:rPr>
          <w:rFonts w:eastAsiaTheme="minorEastAsia"/>
          <w:color w:val="000000" w:themeColor="text1"/>
          <w:kern w:val="0"/>
          <w:szCs w:val="20"/>
        </w:rPr>
        <w:t>文件</w:t>
      </w:r>
      <w:r w:rsidRPr="00F25D47">
        <w:rPr>
          <w:rFonts w:eastAsiaTheme="minorEastAsia"/>
          <w:color w:val="000000" w:themeColor="text1"/>
          <w:kern w:val="0"/>
          <w:szCs w:val="21"/>
        </w:rPr>
        <w:t>参加起草单位</w:t>
      </w:r>
      <w:r w:rsidR="00F80FF1" w:rsidRPr="00F25D47">
        <w:rPr>
          <w:rFonts w:eastAsiaTheme="minorEastAsia"/>
          <w:color w:val="000000" w:themeColor="text1"/>
          <w:kern w:val="0"/>
          <w:szCs w:val="21"/>
        </w:rPr>
        <w:t>：</w:t>
      </w:r>
    </w:p>
    <w:p w14:paraId="605B575A" w14:textId="77777777"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本</w:t>
      </w:r>
      <w:r w:rsidRPr="00F25D47">
        <w:rPr>
          <w:rFonts w:eastAsiaTheme="minorEastAsia"/>
          <w:color w:val="000000" w:themeColor="text1"/>
          <w:kern w:val="0"/>
          <w:szCs w:val="20"/>
        </w:rPr>
        <w:t>文件</w:t>
      </w:r>
      <w:r w:rsidRPr="00F25D47">
        <w:rPr>
          <w:rFonts w:eastAsiaTheme="minorEastAsia"/>
          <w:color w:val="000000" w:themeColor="text1"/>
          <w:kern w:val="0"/>
          <w:szCs w:val="21"/>
        </w:rPr>
        <w:t>主要起草人：</w:t>
      </w:r>
      <w:r w:rsidRPr="00F25D47">
        <w:rPr>
          <w:rFonts w:eastAsiaTheme="minorEastAsia"/>
          <w:color w:val="000000" w:themeColor="text1"/>
          <w:kern w:val="0"/>
          <w:szCs w:val="21"/>
        </w:rPr>
        <w:t xml:space="preserve"> </w:t>
      </w:r>
    </w:p>
    <w:p w14:paraId="2B32F415" w14:textId="77777777" w:rsidR="00021392" w:rsidRPr="00F25D47" w:rsidRDefault="00C434D5">
      <w:pPr>
        <w:widowControl/>
        <w:tabs>
          <w:tab w:val="center" w:pos="4201"/>
          <w:tab w:val="right" w:leader="dot" w:pos="9298"/>
        </w:tabs>
        <w:autoSpaceDE w:val="0"/>
        <w:autoSpaceDN w:val="0"/>
        <w:ind w:firstLineChars="200" w:firstLine="420"/>
        <w:rPr>
          <w:rFonts w:eastAsiaTheme="minorEastAsia"/>
          <w:color w:val="000000" w:themeColor="text1"/>
          <w:kern w:val="0"/>
          <w:szCs w:val="21"/>
        </w:rPr>
      </w:pPr>
      <w:r w:rsidRPr="00F25D47">
        <w:rPr>
          <w:rFonts w:eastAsiaTheme="minorEastAsia"/>
          <w:color w:val="000000" w:themeColor="text1"/>
          <w:kern w:val="0"/>
          <w:szCs w:val="21"/>
        </w:rPr>
        <w:t>本</w:t>
      </w:r>
      <w:r w:rsidRPr="00F25D47">
        <w:rPr>
          <w:rFonts w:eastAsiaTheme="minorEastAsia"/>
          <w:color w:val="000000" w:themeColor="text1"/>
          <w:kern w:val="0"/>
          <w:szCs w:val="20"/>
        </w:rPr>
        <w:t>文件</w:t>
      </w:r>
      <w:r w:rsidRPr="00F25D47">
        <w:rPr>
          <w:rFonts w:eastAsiaTheme="minorEastAsia"/>
          <w:color w:val="000000" w:themeColor="text1"/>
          <w:kern w:val="0"/>
          <w:szCs w:val="21"/>
        </w:rPr>
        <w:t>主要审查人：</w:t>
      </w:r>
    </w:p>
    <w:p w14:paraId="5CCAA20B" w14:textId="5F945FE7" w:rsidR="00021392" w:rsidRPr="00F25D47" w:rsidRDefault="00021392">
      <w:pPr>
        <w:widowControl/>
        <w:tabs>
          <w:tab w:val="center" w:pos="4201"/>
          <w:tab w:val="right" w:leader="dot" w:pos="9298"/>
        </w:tabs>
        <w:autoSpaceDE w:val="0"/>
        <w:autoSpaceDN w:val="0"/>
        <w:ind w:firstLineChars="200" w:firstLine="420"/>
        <w:rPr>
          <w:rFonts w:eastAsiaTheme="minorEastAsia"/>
          <w:color w:val="000000" w:themeColor="text1"/>
          <w:kern w:val="0"/>
          <w:szCs w:val="20"/>
        </w:rPr>
      </w:pPr>
    </w:p>
    <w:p w14:paraId="64B766B9" w14:textId="77777777" w:rsidR="00021392" w:rsidRPr="00F25D47" w:rsidRDefault="00C434D5">
      <w:pPr>
        <w:widowControl/>
        <w:tabs>
          <w:tab w:val="left" w:pos="5670"/>
        </w:tabs>
        <w:autoSpaceDE w:val="0"/>
        <w:autoSpaceDN w:val="0"/>
        <w:ind w:firstLineChars="200" w:firstLine="420"/>
        <w:rPr>
          <w:color w:val="000000" w:themeColor="text1"/>
          <w:kern w:val="0"/>
          <w:szCs w:val="20"/>
        </w:rPr>
      </w:pPr>
      <w:r w:rsidRPr="00F25D47">
        <w:rPr>
          <w:color w:val="000000" w:themeColor="text1"/>
          <w:kern w:val="0"/>
          <w:szCs w:val="20"/>
        </w:rPr>
        <w:tab/>
      </w:r>
    </w:p>
    <w:p w14:paraId="6AECA22B" w14:textId="77777777" w:rsidR="00021392" w:rsidRPr="00F25D47" w:rsidRDefault="00021392">
      <w:pPr>
        <w:rPr>
          <w:color w:val="000000" w:themeColor="text1"/>
          <w:szCs w:val="20"/>
        </w:rPr>
      </w:pPr>
    </w:p>
    <w:p w14:paraId="13163918" w14:textId="77777777" w:rsidR="00021392" w:rsidRPr="00F25D47" w:rsidRDefault="00C434D5">
      <w:pPr>
        <w:tabs>
          <w:tab w:val="left" w:pos="6210"/>
        </w:tabs>
        <w:rPr>
          <w:color w:val="000000" w:themeColor="text1"/>
          <w:szCs w:val="20"/>
        </w:rPr>
      </w:pPr>
      <w:r w:rsidRPr="00F25D47">
        <w:rPr>
          <w:color w:val="000000" w:themeColor="text1"/>
          <w:szCs w:val="20"/>
        </w:rPr>
        <w:tab/>
      </w:r>
    </w:p>
    <w:p w14:paraId="455D7C25" w14:textId="77777777" w:rsidR="00021392" w:rsidRPr="00F25D47" w:rsidRDefault="00C434D5">
      <w:pPr>
        <w:tabs>
          <w:tab w:val="left" w:pos="6210"/>
        </w:tabs>
        <w:rPr>
          <w:color w:val="000000" w:themeColor="text1"/>
          <w:szCs w:val="20"/>
        </w:rPr>
        <w:sectPr w:rsidR="00021392" w:rsidRPr="00F25D47">
          <w:headerReference w:type="default" r:id="rId10"/>
          <w:footerReference w:type="default" r:id="rId11"/>
          <w:pgSz w:w="11906" w:h="16838"/>
          <w:pgMar w:top="567" w:right="1134" w:bottom="1134" w:left="1418" w:header="1418" w:footer="1134" w:gutter="0"/>
          <w:pgNumType w:fmt="upperRoman"/>
          <w:cols w:space="720"/>
          <w:formProt w:val="0"/>
          <w:docGrid w:type="lines" w:linePitch="312"/>
        </w:sectPr>
      </w:pPr>
      <w:r w:rsidRPr="00F25D47">
        <w:rPr>
          <w:color w:val="000000" w:themeColor="text1"/>
          <w:szCs w:val="20"/>
        </w:rPr>
        <w:tab/>
      </w:r>
    </w:p>
    <w:bookmarkEnd w:id="0"/>
    <w:bookmarkEnd w:id="1"/>
    <w:bookmarkEnd w:id="2"/>
    <w:p w14:paraId="2E706418" w14:textId="77777777" w:rsidR="00021392" w:rsidRPr="00F25D47" w:rsidRDefault="00C434D5">
      <w:pPr>
        <w:jc w:val="center"/>
        <w:rPr>
          <w:rFonts w:eastAsia="黑体"/>
          <w:bCs/>
          <w:color w:val="000000" w:themeColor="text1"/>
          <w:sz w:val="32"/>
          <w:szCs w:val="32"/>
        </w:rPr>
      </w:pPr>
      <w:r w:rsidRPr="00F25D47">
        <w:rPr>
          <w:rFonts w:eastAsia="黑体"/>
          <w:bCs/>
          <w:color w:val="000000" w:themeColor="text1"/>
          <w:sz w:val="32"/>
          <w:szCs w:val="32"/>
        </w:rPr>
        <w:lastRenderedPageBreak/>
        <w:t>健康建筑产品评价通则</w:t>
      </w:r>
    </w:p>
    <w:p w14:paraId="28BCBF97" w14:textId="77777777" w:rsidR="00021392" w:rsidRPr="00F25D47" w:rsidRDefault="00C434D5">
      <w:pPr>
        <w:pStyle w:val="1"/>
        <w:numPr>
          <w:ilvl w:val="0"/>
          <w:numId w:val="16"/>
        </w:numPr>
        <w:rPr>
          <w:rFonts w:ascii="Times New Roman" w:hAnsi="Times New Roman"/>
          <w:b/>
          <w:bCs w:val="0"/>
          <w:color w:val="000000" w:themeColor="text1"/>
        </w:rPr>
      </w:pPr>
      <w:bookmarkStart w:id="35" w:name="_Toc255557658"/>
      <w:bookmarkStart w:id="36" w:name="_Toc256427708"/>
      <w:bookmarkStart w:id="37" w:name="_Toc256164217"/>
      <w:bookmarkStart w:id="38" w:name="_Toc535778054"/>
      <w:bookmarkStart w:id="39" w:name="_Toc255631903"/>
      <w:bookmarkStart w:id="40" w:name="_Toc256515016"/>
      <w:bookmarkStart w:id="41" w:name="_Toc255557697"/>
      <w:bookmarkStart w:id="42" w:name="_Toc61362941"/>
      <w:bookmarkStart w:id="43" w:name="_Toc255551394"/>
      <w:bookmarkStart w:id="44" w:name="_Toc86821691"/>
      <w:r w:rsidRPr="00F25D47">
        <w:rPr>
          <w:rFonts w:ascii="Times New Roman" w:hAnsi="Times New Roman"/>
          <w:b/>
          <w:bCs w:val="0"/>
          <w:color w:val="000000" w:themeColor="text1"/>
        </w:rPr>
        <w:t>范围</w:t>
      </w:r>
      <w:bookmarkEnd w:id="35"/>
      <w:bookmarkEnd w:id="36"/>
      <w:bookmarkEnd w:id="37"/>
      <w:bookmarkEnd w:id="38"/>
      <w:bookmarkEnd w:id="39"/>
      <w:bookmarkEnd w:id="40"/>
      <w:bookmarkEnd w:id="41"/>
      <w:bookmarkEnd w:id="42"/>
      <w:bookmarkEnd w:id="43"/>
      <w:bookmarkEnd w:id="44"/>
    </w:p>
    <w:p w14:paraId="6C0ED9A5" w14:textId="167822E1" w:rsidR="00021392" w:rsidRPr="00A94A11" w:rsidRDefault="00C434D5">
      <w:pPr>
        <w:widowControl/>
        <w:ind w:firstLineChars="200" w:firstLine="420"/>
        <w:rPr>
          <w:rFonts w:asciiTheme="minorEastAsia" w:eastAsiaTheme="minorEastAsia" w:hAnsiTheme="minorEastAsia"/>
          <w:color w:val="000000" w:themeColor="text1"/>
          <w:kern w:val="0"/>
          <w:szCs w:val="20"/>
        </w:rPr>
      </w:pPr>
      <w:r w:rsidRPr="00A94A11">
        <w:rPr>
          <w:rFonts w:asciiTheme="minorEastAsia" w:eastAsiaTheme="minorEastAsia" w:hAnsiTheme="minorEastAsia"/>
          <w:color w:val="000000" w:themeColor="text1"/>
          <w:kern w:val="0"/>
          <w:szCs w:val="20"/>
        </w:rPr>
        <w:t>本</w:t>
      </w:r>
      <w:r w:rsidR="00846880" w:rsidRPr="00A94A11">
        <w:rPr>
          <w:rFonts w:asciiTheme="minorEastAsia" w:eastAsiaTheme="minorEastAsia" w:hAnsiTheme="minorEastAsia" w:hint="eastAsia"/>
          <w:color w:val="000000" w:themeColor="text1"/>
          <w:kern w:val="0"/>
          <w:szCs w:val="20"/>
        </w:rPr>
        <w:t>标准</w:t>
      </w:r>
      <w:r w:rsidRPr="00A94A11">
        <w:rPr>
          <w:rFonts w:asciiTheme="minorEastAsia" w:eastAsiaTheme="minorEastAsia" w:hAnsiTheme="minorEastAsia"/>
          <w:color w:val="000000" w:themeColor="text1"/>
          <w:kern w:val="0"/>
          <w:szCs w:val="20"/>
        </w:rPr>
        <w:t>规定了</w:t>
      </w:r>
      <w:r w:rsidRPr="00A94A11">
        <w:rPr>
          <w:rFonts w:asciiTheme="minorEastAsia" w:eastAsiaTheme="minorEastAsia" w:hAnsiTheme="minorEastAsia"/>
          <w:color w:val="000000" w:themeColor="text1"/>
          <w:kern w:val="0"/>
          <w:szCs w:val="21"/>
        </w:rPr>
        <w:t>健康建筑产品评价</w:t>
      </w:r>
      <w:r w:rsidRPr="00A94A11">
        <w:rPr>
          <w:rFonts w:asciiTheme="minorEastAsia" w:eastAsiaTheme="minorEastAsia" w:hAnsiTheme="minorEastAsia"/>
          <w:color w:val="000000" w:themeColor="text1"/>
          <w:kern w:val="0"/>
          <w:szCs w:val="20"/>
        </w:rPr>
        <w:t>的术语和定义、</w:t>
      </w:r>
      <w:r w:rsidR="00B87247" w:rsidRPr="00A94A11">
        <w:rPr>
          <w:rFonts w:asciiTheme="minorEastAsia" w:eastAsiaTheme="minorEastAsia" w:hAnsiTheme="minorEastAsia" w:hint="eastAsia"/>
          <w:color w:val="000000" w:themeColor="text1"/>
          <w:kern w:val="0"/>
          <w:szCs w:val="20"/>
        </w:rPr>
        <w:t>基本原则</w:t>
      </w:r>
      <w:r w:rsidR="00FB466B" w:rsidRPr="00A94A11">
        <w:rPr>
          <w:rFonts w:asciiTheme="minorEastAsia" w:eastAsiaTheme="minorEastAsia" w:hAnsiTheme="minorEastAsia" w:hint="eastAsia"/>
          <w:color w:val="000000" w:themeColor="text1"/>
          <w:kern w:val="0"/>
          <w:szCs w:val="20"/>
        </w:rPr>
        <w:t>和</w:t>
      </w:r>
      <w:r w:rsidRPr="00A94A11">
        <w:rPr>
          <w:rFonts w:asciiTheme="minorEastAsia" w:eastAsiaTheme="minorEastAsia" w:hAnsiTheme="minorEastAsia"/>
          <w:color w:val="000000" w:themeColor="text1"/>
          <w:kern w:val="0"/>
          <w:szCs w:val="20"/>
        </w:rPr>
        <w:t>评价</w:t>
      </w:r>
      <w:r w:rsidR="00FB466B" w:rsidRPr="00A94A11">
        <w:rPr>
          <w:rFonts w:asciiTheme="minorEastAsia" w:eastAsiaTheme="minorEastAsia" w:hAnsiTheme="minorEastAsia" w:hint="eastAsia"/>
          <w:color w:val="000000" w:themeColor="text1"/>
          <w:kern w:val="0"/>
          <w:szCs w:val="20"/>
        </w:rPr>
        <w:t>要求</w:t>
      </w:r>
      <w:r w:rsidRPr="00A94A11">
        <w:rPr>
          <w:rFonts w:asciiTheme="minorEastAsia" w:eastAsiaTheme="minorEastAsia" w:hAnsiTheme="minorEastAsia"/>
          <w:color w:val="000000" w:themeColor="text1"/>
          <w:kern w:val="0"/>
          <w:szCs w:val="20"/>
        </w:rPr>
        <w:t>。</w:t>
      </w:r>
    </w:p>
    <w:p w14:paraId="10C08E53" w14:textId="1DEFCC2E" w:rsidR="00021392" w:rsidRPr="00A94A11" w:rsidRDefault="00C434D5">
      <w:pPr>
        <w:widowControl/>
        <w:ind w:firstLineChars="200" w:firstLine="420"/>
        <w:rPr>
          <w:rFonts w:asciiTheme="minorEastAsia" w:eastAsiaTheme="minorEastAsia" w:hAnsiTheme="minorEastAsia"/>
          <w:color w:val="000000" w:themeColor="text1"/>
          <w:kern w:val="0"/>
          <w:szCs w:val="20"/>
        </w:rPr>
      </w:pPr>
      <w:r w:rsidRPr="00A94A11">
        <w:rPr>
          <w:rFonts w:asciiTheme="minorEastAsia" w:eastAsiaTheme="minorEastAsia" w:hAnsiTheme="minorEastAsia"/>
          <w:color w:val="000000" w:themeColor="text1"/>
          <w:kern w:val="0"/>
          <w:szCs w:val="20"/>
        </w:rPr>
        <w:t>本</w:t>
      </w:r>
      <w:r w:rsidR="00846880" w:rsidRPr="00A94A11">
        <w:rPr>
          <w:rFonts w:asciiTheme="minorEastAsia" w:eastAsiaTheme="minorEastAsia" w:hAnsiTheme="minorEastAsia" w:hint="eastAsia"/>
          <w:color w:val="000000" w:themeColor="text1"/>
          <w:kern w:val="0"/>
          <w:szCs w:val="20"/>
        </w:rPr>
        <w:t>标准</w:t>
      </w:r>
      <w:r w:rsidRPr="00A94A11">
        <w:rPr>
          <w:rFonts w:asciiTheme="minorEastAsia" w:eastAsiaTheme="minorEastAsia" w:hAnsiTheme="minorEastAsia"/>
          <w:color w:val="000000" w:themeColor="text1"/>
          <w:kern w:val="0"/>
          <w:szCs w:val="20"/>
        </w:rPr>
        <w:t>适用于民用建筑中</w:t>
      </w:r>
      <w:bookmarkStart w:id="45" w:name="_Hlk85439464"/>
      <w:r w:rsidRPr="00A94A11">
        <w:rPr>
          <w:rFonts w:asciiTheme="minorEastAsia" w:eastAsiaTheme="minorEastAsia" w:hAnsiTheme="minorEastAsia"/>
          <w:color w:val="000000" w:themeColor="text1"/>
          <w:kern w:val="0"/>
          <w:szCs w:val="20"/>
        </w:rPr>
        <w:t>建筑材料、设备设施、家具电器</w:t>
      </w:r>
      <w:bookmarkEnd w:id="45"/>
      <w:r w:rsidRPr="00A94A11">
        <w:rPr>
          <w:rFonts w:asciiTheme="minorEastAsia" w:eastAsiaTheme="minorEastAsia" w:hAnsiTheme="minorEastAsia"/>
          <w:color w:val="000000" w:themeColor="text1"/>
          <w:kern w:val="0"/>
          <w:szCs w:val="20"/>
        </w:rPr>
        <w:t>等</w:t>
      </w:r>
      <w:r w:rsidR="007C1DE2" w:rsidRPr="00A94A11">
        <w:rPr>
          <w:rFonts w:asciiTheme="minorEastAsia" w:eastAsiaTheme="minorEastAsia" w:hAnsiTheme="minorEastAsia"/>
          <w:color w:val="000000" w:themeColor="text1"/>
          <w:kern w:val="0"/>
          <w:szCs w:val="20"/>
        </w:rPr>
        <w:t>产品</w:t>
      </w:r>
      <w:r w:rsidRPr="00A94A11">
        <w:rPr>
          <w:rFonts w:asciiTheme="minorEastAsia" w:eastAsiaTheme="minorEastAsia" w:hAnsiTheme="minorEastAsia"/>
          <w:color w:val="000000" w:themeColor="text1"/>
          <w:kern w:val="0"/>
          <w:szCs w:val="20"/>
        </w:rPr>
        <w:t>的健康性能评价，并作为健康建筑</w:t>
      </w:r>
      <w:r w:rsidR="00FB466B" w:rsidRPr="00A94A11">
        <w:rPr>
          <w:rFonts w:asciiTheme="minorEastAsia" w:eastAsiaTheme="minorEastAsia" w:hAnsiTheme="minorEastAsia" w:hint="eastAsia"/>
          <w:color w:val="000000" w:themeColor="text1"/>
          <w:kern w:val="0"/>
          <w:szCs w:val="20"/>
        </w:rPr>
        <w:t>选用</w:t>
      </w:r>
      <w:r w:rsidRPr="00A94A11">
        <w:rPr>
          <w:rFonts w:asciiTheme="minorEastAsia" w:eastAsiaTheme="minorEastAsia" w:hAnsiTheme="minorEastAsia"/>
          <w:color w:val="000000" w:themeColor="text1"/>
          <w:kern w:val="0"/>
          <w:szCs w:val="20"/>
        </w:rPr>
        <w:t>产品</w:t>
      </w:r>
      <w:r w:rsidR="00FB466B" w:rsidRPr="00A94A11">
        <w:rPr>
          <w:rFonts w:asciiTheme="minorEastAsia" w:eastAsiaTheme="minorEastAsia" w:hAnsiTheme="minorEastAsia" w:hint="eastAsia"/>
          <w:color w:val="000000" w:themeColor="text1"/>
          <w:kern w:val="0"/>
          <w:szCs w:val="20"/>
        </w:rPr>
        <w:t>的</w:t>
      </w:r>
      <w:r w:rsidR="00CA1F75" w:rsidRPr="00A94A11">
        <w:rPr>
          <w:rFonts w:asciiTheme="minorEastAsia" w:eastAsiaTheme="minorEastAsia" w:hAnsiTheme="minorEastAsia" w:hint="eastAsia"/>
          <w:color w:val="000000" w:themeColor="text1"/>
          <w:kern w:val="0"/>
          <w:szCs w:val="20"/>
        </w:rPr>
        <w:t>总体要求</w:t>
      </w:r>
      <w:r w:rsidRPr="00A94A11">
        <w:rPr>
          <w:rFonts w:asciiTheme="minorEastAsia" w:eastAsiaTheme="minorEastAsia" w:hAnsiTheme="minorEastAsia"/>
          <w:color w:val="000000" w:themeColor="text1"/>
          <w:kern w:val="0"/>
          <w:szCs w:val="20"/>
        </w:rPr>
        <w:t>。</w:t>
      </w:r>
    </w:p>
    <w:p w14:paraId="4620B189" w14:textId="77777777" w:rsidR="00021392" w:rsidRPr="00CA1F75" w:rsidRDefault="00021392">
      <w:pPr>
        <w:widowControl/>
        <w:ind w:firstLineChars="200" w:firstLine="420"/>
        <w:rPr>
          <w:rFonts w:eastAsia="仿宋"/>
          <w:color w:val="000000" w:themeColor="text1"/>
          <w:kern w:val="0"/>
          <w:szCs w:val="20"/>
        </w:rPr>
      </w:pPr>
    </w:p>
    <w:p w14:paraId="6F47B520" w14:textId="77777777" w:rsidR="00021392" w:rsidRPr="00F25D47" w:rsidRDefault="00C434D5">
      <w:pPr>
        <w:pStyle w:val="1"/>
        <w:numPr>
          <w:ilvl w:val="0"/>
          <w:numId w:val="16"/>
        </w:numPr>
        <w:rPr>
          <w:rFonts w:ascii="Times New Roman" w:hAnsi="Times New Roman"/>
          <w:b/>
          <w:bCs w:val="0"/>
          <w:color w:val="000000" w:themeColor="text1"/>
        </w:rPr>
      </w:pPr>
      <w:bookmarkStart w:id="46" w:name="_Toc535778055"/>
      <w:bookmarkStart w:id="47" w:name="_Toc61362942"/>
      <w:bookmarkStart w:id="48" w:name="_Toc86821692"/>
      <w:r w:rsidRPr="00F25D47">
        <w:rPr>
          <w:rFonts w:ascii="Times New Roman" w:hAnsi="Times New Roman"/>
          <w:b/>
          <w:bCs w:val="0"/>
          <w:color w:val="000000" w:themeColor="text1"/>
        </w:rPr>
        <w:t>规范性引用文件</w:t>
      </w:r>
      <w:bookmarkEnd w:id="46"/>
      <w:bookmarkEnd w:id="47"/>
      <w:bookmarkEnd w:id="48"/>
    </w:p>
    <w:p w14:paraId="2CFC7D18" w14:textId="5947232A" w:rsidR="00021392" w:rsidRPr="009F4A84" w:rsidRDefault="00C434D5" w:rsidP="00CA1F7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下列文件</w:t>
      </w:r>
      <w:r w:rsidR="00CA1F75" w:rsidRPr="009F4A84">
        <w:rPr>
          <w:rFonts w:ascii="宋体" w:hAnsi="宋体" w:hint="eastAsia"/>
          <w:color w:val="000000" w:themeColor="text1"/>
          <w:kern w:val="0"/>
          <w:szCs w:val="20"/>
        </w:rPr>
        <w:t>对于本文件的应用是必不可少的。凡是注日期的引用文件，</w:t>
      </w:r>
      <w:r w:rsidRPr="009F4A84">
        <w:rPr>
          <w:rFonts w:ascii="宋体" w:hAnsi="宋体"/>
          <w:color w:val="000000" w:themeColor="text1"/>
          <w:kern w:val="0"/>
          <w:szCs w:val="20"/>
        </w:rPr>
        <w:t>仅</w:t>
      </w:r>
      <w:r w:rsidR="00CA1F75" w:rsidRPr="009F4A84">
        <w:rPr>
          <w:rFonts w:ascii="宋体" w:hAnsi="宋体" w:hint="eastAsia"/>
          <w:color w:val="000000" w:themeColor="text1"/>
          <w:kern w:val="0"/>
          <w:szCs w:val="20"/>
        </w:rPr>
        <w:t>注</w:t>
      </w:r>
      <w:r w:rsidRPr="009F4A84">
        <w:rPr>
          <w:rFonts w:ascii="宋体" w:hAnsi="宋体"/>
          <w:color w:val="000000" w:themeColor="text1"/>
          <w:kern w:val="0"/>
          <w:szCs w:val="20"/>
        </w:rPr>
        <w:t>日期的版本适用于本文件。</w:t>
      </w:r>
      <w:r w:rsidR="00CF08CC" w:rsidRPr="009F4A84">
        <w:rPr>
          <w:rFonts w:ascii="宋体" w:hAnsi="宋体"/>
          <w:color w:val="000000" w:themeColor="text1"/>
          <w:kern w:val="0"/>
          <w:szCs w:val="20"/>
        </w:rPr>
        <w:t>凡是</w:t>
      </w:r>
      <w:r w:rsidRPr="009F4A84">
        <w:rPr>
          <w:rFonts w:ascii="宋体" w:hAnsi="宋体"/>
          <w:color w:val="000000" w:themeColor="text1"/>
          <w:kern w:val="0"/>
          <w:szCs w:val="20"/>
        </w:rPr>
        <w:t>不注日期的引用文件，其最新版本（包括所有的修改单）适用于本文件。</w:t>
      </w:r>
    </w:p>
    <w:p w14:paraId="5F558768" w14:textId="4D574A83" w:rsidR="00CA1F75" w:rsidRPr="009F4A84" w:rsidRDefault="00CA1F75" w:rsidP="00CA1F7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GB</w:t>
      </w:r>
      <w:r w:rsidR="00D76BC3" w:rsidRPr="009F4A84">
        <w:rPr>
          <w:rFonts w:ascii="宋体" w:hAnsi="宋体"/>
          <w:color w:val="000000" w:themeColor="text1"/>
          <w:kern w:val="0"/>
          <w:szCs w:val="20"/>
        </w:rPr>
        <w:t xml:space="preserve"> </w:t>
      </w:r>
      <w:r w:rsidRPr="009F4A84">
        <w:rPr>
          <w:rFonts w:ascii="宋体" w:hAnsi="宋体"/>
          <w:color w:val="000000" w:themeColor="text1"/>
          <w:kern w:val="0"/>
          <w:szCs w:val="20"/>
        </w:rPr>
        <w:t>1859</w:t>
      </w:r>
      <w:r w:rsidR="00915DE6" w:rsidRPr="009F4A84">
        <w:rPr>
          <w:rFonts w:ascii="宋体" w:hAnsi="宋体"/>
          <w:color w:val="000000" w:themeColor="text1"/>
          <w:kern w:val="0"/>
          <w:szCs w:val="20"/>
        </w:rPr>
        <w:t xml:space="preserve">9      </w:t>
      </w:r>
      <w:r w:rsidRPr="009F4A84">
        <w:rPr>
          <w:rFonts w:ascii="宋体" w:hAnsi="宋体" w:hint="eastAsia"/>
          <w:color w:val="000000" w:themeColor="text1"/>
          <w:kern w:val="0"/>
          <w:szCs w:val="20"/>
        </w:rPr>
        <w:t>一般工业固体废物贮存、处置场污染控制标准</w:t>
      </w:r>
    </w:p>
    <w:p w14:paraId="53C62F2E" w14:textId="046354EF" w:rsidR="00CA1F75" w:rsidRPr="009F4A84" w:rsidRDefault="00CA1F75" w:rsidP="00CA1F7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GB/T 1900</w:t>
      </w:r>
      <w:r w:rsidR="00915DE6" w:rsidRPr="009F4A84">
        <w:rPr>
          <w:rFonts w:ascii="宋体" w:hAnsi="宋体"/>
          <w:color w:val="000000" w:themeColor="text1"/>
          <w:kern w:val="0"/>
          <w:szCs w:val="20"/>
        </w:rPr>
        <w:t xml:space="preserve">1    </w:t>
      </w:r>
      <w:r w:rsidR="00915DE6" w:rsidRPr="009F4A84">
        <w:rPr>
          <w:rFonts w:ascii="宋体" w:hAnsi="宋体" w:hint="eastAsia"/>
          <w:color w:val="000000" w:themeColor="text1"/>
          <w:kern w:val="0"/>
          <w:szCs w:val="20"/>
        </w:rPr>
        <w:t xml:space="preserve">质量管理体系 </w:t>
      </w:r>
      <w:r w:rsidR="00915DE6" w:rsidRPr="009F4A84">
        <w:rPr>
          <w:rFonts w:ascii="宋体" w:hAnsi="宋体"/>
          <w:color w:val="000000" w:themeColor="text1"/>
          <w:kern w:val="0"/>
          <w:szCs w:val="20"/>
        </w:rPr>
        <w:t xml:space="preserve">  </w:t>
      </w:r>
      <w:r w:rsidR="00915DE6" w:rsidRPr="009F4A84">
        <w:rPr>
          <w:rFonts w:ascii="宋体" w:hAnsi="宋体" w:hint="eastAsia"/>
          <w:color w:val="000000" w:themeColor="text1"/>
          <w:kern w:val="0"/>
          <w:szCs w:val="20"/>
        </w:rPr>
        <w:t>要求</w:t>
      </w:r>
    </w:p>
    <w:p w14:paraId="3764EC9A" w14:textId="3A68841A" w:rsidR="00CA1F75" w:rsidRPr="009F4A84" w:rsidRDefault="00CA1F75" w:rsidP="00CA1F7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GB/T 24001</w:t>
      </w:r>
      <w:r w:rsidR="00915DE6" w:rsidRPr="009F4A84">
        <w:rPr>
          <w:rFonts w:ascii="宋体" w:hAnsi="宋体"/>
          <w:color w:val="000000" w:themeColor="text1"/>
          <w:kern w:val="0"/>
          <w:szCs w:val="20"/>
        </w:rPr>
        <w:t xml:space="preserve">    </w:t>
      </w:r>
      <w:r w:rsidR="00915DE6" w:rsidRPr="009F4A84">
        <w:rPr>
          <w:rFonts w:ascii="宋体" w:hAnsi="宋体" w:hint="eastAsia"/>
          <w:color w:val="000000" w:themeColor="text1"/>
          <w:kern w:val="0"/>
          <w:szCs w:val="20"/>
        </w:rPr>
        <w:t xml:space="preserve">环境管理体系 </w:t>
      </w:r>
      <w:r w:rsidR="00915DE6" w:rsidRPr="009F4A84">
        <w:rPr>
          <w:rFonts w:ascii="宋体" w:hAnsi="宋体"/>
          <w:color w:val="000000" w:themeColor="text1"/>
          <w:kern w:val="0"/>
          <w:szCs w:val="20"/>
        </w:rPr>
        <w:t xml:space="preserve">  </w:t>
      </w:r>
      <w:r w:rsidR="00915DE6" w:rsidRPr="009F4A84">
        <w:rPr>
          <w:rFonts w:ascii="宋体" w:hAnsi="宋体" w:hint="eastAsia"/>
          <w:color w:val="000000" w:themeColor="text1"/>
          <w:kern w:val="0"/>
          <w:szCs w:val="20"/>
        </w:rPr>
        <w:t>要求及使用指南</w:t>
      </w:r>
    </w:p>
    <w:p w14:paraId="191CF520" w14:textId="0D29D0EF" w:rsidR="00CA1F75" w:rsidRPr="009F4A84" w:rsidRDefault="00CA1F75" w:rsidP="00CA1F75">
      <w:pPr>
        <w:widowControl/>
        <w:ind w:firstLineChars="200" w:firstLine="420"/>
        <w:rPr>
          <w:rFonts w:ascii="宋体" w:hAnsi="宋体"/>
          <w:color w:val="000000" w:themeColor="text1"/>
          <w:kern w:val="0"/>
          <w:szCs w:val="20"/>
        </w:rPr>
      </w:pPr>
      <w:r w:rsidRPr="009F4A84">
        <w:rPr>
          <w:rFonts w:ascii="宋体" w:hAnsi="宋体" w:hint="eastAsia"/>
          <w:color w:val="000000" w:themeColor="text1"/>
          <w:kern w:val="0"/>
          <w:szCs w:val="20"/>
        </w:rPr>
        <w:t>GB</w:t>
      </w:r>
      <w:r w:rsidRPr="009F4A84">
        <w:rPr>
          <w:rFonts w:ascii="宋体" w:hAnsi="宋体"/>
          <w:color w:val="000000" w:themeColor="text1"/>
          <w:kern w:val="0"/>
          <w:szCs w:val="20"/>
        </w:rPr>
        <w:t>/</w:t>
      </w:r>
      <w:r w:rsidRPr="009F4A84">
        <w:rPr>
          <w:rFonts w:ascii="宋体" w:hAnsi="宋体" w:hint="eastAsia"/>
          <w:color w:val="000000" w:themeColor="text1"/>
          <w:kern w:val="0"/>
          <w:szCs w:val="20"/>
        </w:rPr>
        <w:t>T</w:t>
      </w:r>
      <w:r w:rsidRPr="009F4A84">
        <w:rPr>
          <w:rFonts w:ascii="宋体" w:hAnsi="宋体"/>
          <w:color w:val="000000" w:themeColor="text1"/>
          <w:kern w:val="0"/>
          <w:szCs w:val="20"/>
        </w:rPr>
        <w:t xml:space="preserve"> 45001</w:t>
      </w:r>
      <w:r w:rsidR="00915DE6" w:rsidRPr="009F4A84">
        <w:rPr>
          <w:rFonts w:ascii="宋体" w:hAnsi="宋体"/>
          <w:color w:val="000000" w:themeColor="text1"/>
          <w:kern w:val="0"/>
          <w:szCs w:val="20"/>
        </w:rPr>
        <w:t xml:space="preserve">    </w:t>
      </w:r>
      <w:r w:rsidR="00915DE6" w:rsidRPr="009F4A84">
        <w:rPr>
          <w:rFonts w:ascii="宋体" w:hAnsi="宋体" w:hint="eastAsia"/>
          <w:color w:val="000000" w:themeColor="text1"/>
          <w:kern w:val="0"/>
          <w:szCs w:val="20"/>
        </w:rPr>
        <w:t xml:space="preserve">职业健康安全管理体系 </w:t>
      </w:r>
      <w:r w:rsidR="00915DE6" w:rsidRPr="009F4A84">
        <w:rPr>
          <w:rFonts w:ascii="宋体" w:hAnsi="宋体"/>
          <w:color w:val="000000" w:themeColor="text1"/>
          <w:kern w:val="0"/>
          <w:szCs w:val="20"/>
        </w:rPr>
        <w:t xml:space="preserve">  </w:t>
      </w:r>
      <w:r w:rsidR="00915DE6" w:rsidRPr="009F4A84">
        <w:rPr>
          <w:rFonts w:ascii="宋体" w:hAnsi="宋体" w:hint="eastAsia"/>
          <w:color w:val="000000" w:themeColor="text1"/>
          <w:kern w:val="0"/>
          <w:szCs w:val="20"/>
        </w:rPr>
        <w:t>要求及使用指南</w:t>
      </w:r>
    </w:p>
    <w:p w14:paraId="13A7AA8A" w14:textId="77777777" w:rsidR="00322C1D" w:rsidRPr="00F25D47" w:rsidRDefault="00322C1D">
      <w:pPr>
        <w:widowControl/>
        <w:ind w:firstLineChars="200" w:firstLine="420"/>
        <w:rPr>
          <w:rFonts w:eastAsia="仿宋"/>
          <w:color w:val="000000" w:themeColor="text1"/>
          <w:kern w:val="0"/>
          <w:szCs w:val="20"/>
        </w:rPr>
      </w:pPr>
    </w:p>
    <w:p w14:paraId="5C83A628" w14:textId="77777777" w:rsidR="00021392" w:rsidRPr="00F25D47" w:rsidRDefault="00C434D5">
      <w:pPr>
        <w:pStyle w:val="1"/>
        <w:numPr>
          <w:ilvl w:val="0"/>
          <w:numId w:val="16"/>
        </w:numPr>
        <w:rPr>
          <w:rFonts w:ascii="Times New Roman" w:hAnsi="Times New Roman"/>
          <w:b/>
          <w:bCs w:val="0"/>
          <w:color w:val="000000" w:themeColor="text1"/>
        </w:rPr>
      </w:pPr>
      <w:bookmarkStart w:id="49" w:name="_Toc255551396"/>
      <w:bookmarkStart w:id="50" w:name="_Toc535778056"/>
      <w:bookmarkStart w:id="51" w:name="_Toc61362943"/>
      <w:bookmarkStart w:id="52" w:name="_Toc86821693"/>
      <w:bookmarkEnd w:id="49"/>
      <w:r w:rsidRPr="00F25D47">
        <w:rPr>
          <w:rFonts w:ascii="Times New Roman" w:hAnsi="Times New Roman"/>
          <w:b/>
          <w:bCs w:val="0"/>
          <w:color w:val="000000" w:themeColor="text1"/>
        </w:rPr>
        <w:t>术语和</w:t>
      </w:r>
      <w:bookmarkEnd w:id="50"/>
      <w:r w:rsidRPr="00F25D47">
        <w:rPr>
          <w:rFonts w:ascii="Times New Roman" w:hAnsi="Times New Roman"/>
          <w:b/>
          <w:bCs w:val="0"/>
          <w:color w:val="000000" w:themeColor="text1"/>
        </w:rPr>
        <w:t>定义</w:t>
      </w:r>
      <w:bookmarkEnd w:id="51"/>
      <w:bookmarkEnd w:id="52"/>
    </w:p>
    <w:p w14:paraId="418A3B0D" w14:textId="77777777"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下列术语和定义适用于本文件。</w:t>
      </w:r>
      <w:bookmarkStart w:id="53" w:name="_Toc518125280"/>
      <w:bookmarkStart w:id="54" w:name="_Toc518072309"/>
      <w:bookmarkStart w:id="55" w:name="_Toc518126019"/>
      <w:bookmarkStart w:id="56" w:name="_Toc517114104"/>
      <w:bookmarkStart w:id="57" w:name="_Toc520462123"/>
      <w:bookmarkStart w:id="58" w:name="_Toc518072058"/>
    </w:p>
    <w:p w14:paraId="353FBED1" w14:textId="4F485305" w:rsidR="00CF08CC" w:rsidRPr="00F25D47" w:rsidRDefault="00CF08CC" w:rsidP="00CF08CC">
      <w:pPr>
        <w:pStyle w:val="2"/>
        <w:numPr>
          <w:ilvl w:val="1"/>
          <w:numId w:val="16"/>
        </w:numPr>
        <w:ind w:left="0" w:firstLine="0"/>
        <w:rPr>
          <w:color w:val="000000" w:themeColor="text1"/>
          <w:lang w:val="en-US"/>
        </w:rPr>
      </w:pPr>
      <w:bookmarkStart w:id="59" w:name="_Toc86821694"/>
      <w:bookmarkEnd w:id="53"/>
      <w:bookmarkEnd w:id="54"/>
      <w:bookmarkEnd w:id="55"/>
      <w:bookmarkEnd w:id="56"/>
      <w:bookmarkEnd w:id="57"/>
      <w:bookmarkEnd w:id="58"/>
      <w:bookmarkEnd w:id="59"/>
    </w:p>
    <w:p w14:paraId="7BA075C5" w14:textId="270E8EA0" w:rsidR="00C2584F" w:rsidRPr="00C2584F" w:rsidRDefault="00C2584F" w:rsidP="00915DE6">
      <w:pPr>
        <w:pStyle w:val="afffff5"/>
        <w:spacing w:line="276" w:lineRule="auto"/>
        <w:ind w:left="425" w:firstLineChars="0" w:firstLine="0"/>
        <w:rPr>
          <w:rFonts w:eastAsia="黑体"/>
          <w:color w:val="000000" w:themeColor="text1"/>
          <w:kern w:val="0"/>
          <w:szCs w:val="21"/>
        </w:rPr>
      </w:pPr>
      <w:r w:rsidRPr="00C2584F">
        <w:rPr>
          <w:rFonts w:eastAsia="黑体"/>
          <w:color w:val="000000" w:themeColor="text1"/>
          <w:kern w:val="0"/>
          <w:szCs w:val="21"/>
        </w:rPr>
        <w:t>健康建筑</w:t>
      </w:r>
      <w:r w:rsidRPr="00C2584F">
        <w:rPr>
          <w:rFonts w:eastAsia="黑体"/>
          <w:color w:val="000000" w:themeColor="text1"/>
          <w:kern w:val="0"/>
          <w:szCs w:val="21"/>
        </w:rPr>
        <w:t xml:space="preserve">  healthy building </w:t>
      </w:r>
    </w:p>
    <w:p w14:paraId="57052670" w14:textId="4545A994" w:rsidR="00C2584F" w:rsidRPr="000051D5" w:rsidRDefault="00915DE6" w:rsidP="000051D5">
      <w:pPr>
        <w:widowControl/>
        <w:ind w:firstLineChars="200" w:firstLine="420"/>
        <w:rPr>
          <w:rFonts w:ascii="宋体" w:hAnsi="宋体"/>
          <w:color w:val="000000" w:themeColor="text1"/>
          <w:kern w:val="0"/>
          <w:szCs w:val="20"/>
        </w:rPr>
      </w:pPr>
      <w:r w:rsidRPr="000051D5">
        <w:rPr>
          <w:rFonts w:ascii="宋体" w:hAnsi="宋体"/>
          <w:color w:val="000000" w:themeColor="text1"/>
          <w:kern w:val="0"/>
          <w:szCs w:val="20"/>
        </w:rPr>
        <w:t>在满足建筑功能的基础上，</w:t>
      </w:r>
      <w:r w:rsidRPr="000051D5">
        <w:rPr>
          <w:rFonts w:ascii="宋体" w:hAnsi="宋体" w:hint="eastAsia"/>
          <w:color w:val="000000" w:themeColor="text1"/>
          <w:kern w:val="0"/>
          <w:szCs w:val="20"/>
        </w:rPr>
        <w:t>提供更加健康的环境、设施和服务，促进使用者的生理健康、心理</w:t>
      </w:r>
      <w:r w:rsidRPr="000051D5">
        <w:rPr>
          <w:rFonts w:ascii="宋体" w:hAnsi="宋体"/>
          <w:color w:val="000000" w:themeColor="text1"/>
          <w:kern w:val="0"/>
          <w:szCs w:val="20"/>
        </w:rPr>
        <w:t>健康和社会</w:t>
      </w:r>
      <w:r w:rsidRPr="000051D5">
        <w:rPr>
          <w:rFonts w:ascii="宋体" w:hAnsi="宋体" w:hint="eastAsia"/>
          <w:color w:val="000000" w:themeColor="text1"/>
          <w:kern w:val="0"/>
          <w:szCs w:val="20"/>
        </w:rPr>
        <w:t>健康，实现健康性能提升的建筑。</w:t>
      </w:r>
    </w:p>
    <w:p w14:paraId="2E87CB06" w14:textId="55C3CED5" w:rsidR="00021392" w:rsidRPr="00F25D47" w:rsidRDefault="00021392" w:rsidP="007A7CB9">
      <w:pPr>
        <w:widowControl/>
        <w:rPr>
          <w:rFonts w:eastAsia="仿宋"/>
          <w:strike/>
          <w:color w:val="000000" w:themeColor="text1"/>
          <w:kern w:val="0"/>
          <w:szCs w:val="20"/>
        </w:rPr>
      </w:pPr>
    </w:p>
    <w:p w14:paraId="39E7A84E" w14:textId="5C9467CD" w:rsidR="007A7CB9" w:rsidRPr="00F25D47" w:rsidRDefault="007A7CB9" w:rsidP="007A7CB9">
      <w:pPr>
        <w:pStyle w:val="2"/>
        <w:numPr>
          <w:ilvl w:val="1"/>
          <w:numId w:val="16"/>
        </w:numPr>
        <w:ind w:left="0" w:firstLine="0"/>
        <w:rPr>
          <w:color w:val="000000" w:themeColor="text1"/>
          <w:lang w:val="en-US"/>
        </w:rPr>
      </w:pPr>
      <w:bookmarkStart w:id="60" w:name="_Toc86821695"/>
      <w:bookmarkEnd w:id="60"/>
    </w:p>
    <w:p w14:paraId="07794A18" w14:textId="77777777" w:rsidR="00556FD9" w:rsidRPr="00F25D47" w:rsidRDefault="00556FD9" w:rsidP="00556FD9">
      <w:pPr>
        <w:spacing w:line="276" w:lineRule="auto"/>
        <w:ind w:firstLineChars="200" w:firstLine="420"/>
        <w:rPr>
          <w:rFonts w:eastAsia="黑体"/>
          <w:color w:val="000000" w:themeColor="text1"/>
          <w:kern w:val="0"/>
          <w:szCs w:val="21"/>
        </w:rPr>
      </w:pPr>
      <w:r w:rsidRPr="00F25D47">
        <w:rPr>
          <w:rFonts w:eastAsia="黑体"/>
          <w:color w:val="000000" w:themeColor="text1"/>
          <w:kern w:val="0"/>
          <w:szCs w:val="21"/>
        </w:rPr>
        <w:t>健康建筑产品</w:t>
      </w:r>
      <w:r w:rsidRPr="00F25D47">
        <w:rPr>
          <w:rFonts w:eastAsia="黑体"/>
          <w:color w:val="000000" w:themeColor="text1"/>
          <w:kern w:val="0"/>
          <w:szCs w:val="21"/>
        </w:rPr>
        <w:t xml:space="preserve">  healthy building product</w:t>
      </w:r>
    </w:p>
    <w:p w14:paraId="531C1F5C" w14:textId="1E6BD728" w:rsidR="00556FD9" w:rsidRPr="009F4A84" w:rsidRDefault="00915DE6" w:rsidP="00556FD9">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在满足产品功能的基础上，</w:t>
      </w:r>
      <w:r w:rsidR="00B318E3" w:rsidRPr="009F4A84">
        <w:rPr>
          <w:rFonts w:ascii="宋体" w:hAnsi="宋体" w:hint="eastAsia"/>
          <w:color w:val="000000" w:themeColor="text1"/>
          <w:kern w:val="0"/>
          <w:szCs w:val="20"/>
        </w:rPr>
        <w:t>为健康建筑提供保障，</w:t>
      </w:r>
      <w:r w:rsidR="00556FD9" w:rsidRPr="009F4A84">
        <w:rPr>
          <w:rFonts w:ascii="宋体" w:hAnsi="宋体"/>
          <w:color w:val="000000" w:themeColor="text1"/>
          <w:kern w:val="0"/>
          <w:szCs w:val="20"/>
        </w:rPr>
        <w:t>实现建筑健康性能提升的</w:t>
      </w:r>
      <w:bookmarkStart w:id="61" w:name="OLE_LINK3"/>
      <w:r w:rsidRPr="009F4A84">
        <w:rPr>
          <w:rFonts w:ascii="宋体" w:hAnsi="宋体" w:hint="eastAsia"/>
          <w:color w:val="000000" w:themeColor="text1"/>
          <w:kern w:val="0"/>
          <w:szCs w:val="20"/>
        </w:rPr>
        <w:t>材料、部品、设备等</w:t>
      </w:r>
      <w:r w:rsidR="00556FD9" w:rsidRPr="009F4A84">
        <w:rPr>
          <w:rFonts w:ascii="宋体" w:hAnsi="宋体"/>
          <w:color w:val="000000" w:themeColor="text1"/>
          <w:kern w:val="0"/>
          <w:szCs w:val="20"/>
        </w:rPr>
        <w:t>产品</w:t>
      </w:r>
      <w:bookmarkEnd w:id="61"/>
      <w:r w:rsidR="00556FD9" w:rsidRPr="009F4A84">
        <w:rPr>
          <w:rFonts w:ascii="宋体" w:hAnsi="宋体"/>
          <w:color w:val="000000" w:themeColor="text1"/>
          <w:kern w:val="0"/>
          <w:szCs w:val="20"/>
        </w:rPr>
        <w:t>。</w:t>
      </w:r>
    </w:p>
    <w:p w14:paraId="3EE7EDDF" w14:textId="77777777" w:rsidR="00B44FDD" w:rsidRPr="00F25D47" w:rsidRDefault="00B44FDD" w:rsidP="00B44FDD">
      <w:pPr>
        <w:pStyle w:val="2"/>
        <w:numPr>
          <w:ilvl w:val="1"/>
          <w:numId w:val="16"/>
        </w:numPr>
        <w:ind w:left="0" w:firstLine="0"/>
        <w:rPr>
          <w:color w:val="000000" w:themeColor="text1"/>
          <w:lang w:val="en-US"/>
        </w:rPr>
      </w:pPr>
    </w:p>
    <w:p w14:paraId="629D67F7" w14:textId="5F632B3E" w:rsidR="00B44FDD" w:rsidRPr="00F25D47" w:rsidRDefault="00B44FDD" w:rsidP="00B44FDD">
      <w:pPr>
        <w:spacing w:line="276" w:lineRule="auto"/>
        <w:ind w:firstLineChars="200" w:firstLine="420"/>
        <w:rPr>
          <w:rFonts w:eastAsia="黑体"/>
          <w:color w:val="000000" w:themeColor="text1"/>
          <w:kern w:val="0"/>
          <w:szCs w:val="21"/>
        </w:rPr>
      </w:pPr>
      <w:r>
        <w:rPr>
          <w:rFonts w:eastAsia="黑体" w:hint="eastAsia"/>
          <w:color w:val="000000" w:themeColor="text1"/>
          <w:kern w:val="0"/>
          <w:szCs w:val="21"/>
        </w:rPr>
        <w:t>主动</w:t>
      </w:r>
      <w:r w:rsidRPr="00F25D47">
        <w:rPr>
          <w:rFonts w:eastAsia="黑体"/>
          <w:color w:val="000000" w:themeColor="text1"/>
          <w:kern w:val="0"/>
          <w:szCs w:val="21"/>
        </w:rPr>
        <w:t>健康</w:t>
      </w:r>
      <w:r w:rsidRPr="00F25D47">
        <w:rPr>
          <w:rFonts w:eastAsia="黑体"/>
          <w:color w:val="000000" w:themeColor="text1"/>
          <w:kern w:val="0"/>
          <w:szCs w:val="21"/>
        </w:rPr>
        <w:t xml:space="preserve">  </w:t>
      </w:r>
      <w:r>
        <w:rPr>
          <w:rFonts w:eastAsia="黑体"/>
          <w:color w:val="000000" w:themeColor="text1"/>
          <w:kern w:val="0"/>
          <w:szCs w:val="21"/>
        </w:rPr>
        <w:t>proactive health</w:t>
      </w:r>
    </w:p>
    <w:p w14:paraId="7C961F49" w14:textId="2F0ECEE9" w:rsidR="00841B0D" w:rsidRPr="009F4A84" w:rsidRDefault="00CD568B" w:rsidP="00C17349">
      <w:pPr>
        <w:widowControl/>
        <w:ind w:firstLineChars="200" w:firstLine="420"/>
        <w:rPr>
          <w:rFonts w:ascii="宋体" w:hAnsi="宋体"/>
          <w:color w:val="000000" w:themeColor="text1"/>
          <w:kern w:val="0"/>
          <w:szCs w:val="20"/>
        </w:rPr>
      </w:pPr>
      <w:r w:rsidRPr="009F4A84">
        <w:rPr>
          <w:rFonts w:ascii="宋体" w:hAnsi="宋体" w:hint="eastAsia"/>
          <w:color w:val="000000" w:themeColor="text1"/>
          <w:kern w:val="0"/>
          <w:szCs w:val="20"/>
        </w:rPr>
        <w:t>在符合产品</w:t>
      </w:r>
      <w:r w:rsidR="00D97019" w:rsidRPr="009F4A84">
        <w:rPr>
          <w:rFonts w:ascii="宋体" w:hAnsi="宋体" w:hint="eastAsia"/>
          <w:color w:val="000000" w:themeColor="text1"/>
          <w:kern w:val="0"/>
          <w:szCs w:val="20"/>
        </w:rPr>
        <w:t>基本性能的基础上，提升材料、功能特性，</w:t>
      </w:r>
      <w:r w:rsidR="00C17349" w:rsidRPr="009F4A84">
        <w:rPr>
          <w:rFonts w:ascii="宋体" w:hAnsi="宋体" w:hint="eastAsia"/>
          <w:color w:val="000000" w:themeColor="text1"/>
          <w:kern w:val="0"/>
          <w:szCs w:val="20"/>
        </w:rPr>
        <w:t>实现</w:t>
      </w:r>
      <w:r w:rsidR="00D97019" w:rsidRPr="009F4A84">
        <w:rPr>
          <w:rFonts w:ascii="宋体" w:hAnsi="宋体" w:hint="eastAsia"/>
          <w:color w:val="000000" w:themeColor="text1"/>
          <w:kern w:val="0"/>
          <w:szCs w:val="20"/>
        </w:rPr>
        <w:t>产品主动干预健康风险，创造健康价值的属性。</w:t>
      </w:r>
    </w:p>
    <w:p w14:paraId="56A9DC2E" w14:textId="77777777" w:rsidR="00C17349" w:rsidRPr="00C17349" w:rsidRDefault="00C17349" w:rsidP="00C17349">
      <w:pPr>
        <w:widowControl/>
        <w:ind w:firstLineChars="200" w:firstLine="420"/>
        <w:rPr>
          <w:rFonts w:eastAsia="仿宋"/>
          <w:color w:val="000000" w:themeColor="text1"/>
          <w:kern w:val="0"/>
          <w:szCs w:val="20"/>
        </w:rPr>
      </w:pPr>
    </w:p>
    <w:p w14:paraId="1AE21148" w14:textId="4554F254" w:rsidR="00021392" w:rsidRPr="00841B0D" w:rsidRDefault="00C434D5">
      <w:pPr>
        <w:pStyle w:val="1"/>
        <w:numPr>
          <w:ilvl w:val="0"/>
          <w:numId w:val="16"/>
        </w:numPr>
        <w:rPr>
          <w:rFonts w:ascii="Times New Roman" w:hAnsi="Times New Roman"/>
          <w:b/>
          <w:bCs w:val="0"/>
          <w:color w:val="000000" w:themeColor="text1"/>
        </w:rPr>
      </w:pPr>
      <w:bookmarkStart w:id="62" w:name="_Toc86821696"/>
      <w:r w:rsidRPr="00841B0D">
        <w:rPr>
          <w:rFonts w:ascii="Times New Roman" w:hAnsi="Times New Roman"/>
          <w:b/>
          <w:bCs w:val="0"/>
          <w:color w:val="000000" w:themeColor="text1"/>
        </w:rPr>
        <w:t>基本原则</w:t>
      </w:r>
      <w:bookmarkEnd w:id="62"/>
    </w:p>
    <w:p w14:paraId="6DBDAC6E" w14:textId="64B831C0" w:rsidR="00021392" w:rsidRPr="00F25D47" w:rsidRDefault="00C434D5">
      <w:pPr>
        <w:pStyle w:val="2"/>
        <w:numPr>
          <w:ilvl w:val="1"/>
          <w:numId w:val="16"/>
        </w:numPr>
        <w:ind w:left="0" w:firstLine="0"/>
        <w:rPr>
          <w:color w:val="000000" w:themeColor="text1"/>
          <w:lang w:val="en-US"/>
        </w:rPr>
      </w:pPr>
      <w:bookmarkStart w:id="63" w:name="_Toc62486138"/>
      <w:bookmarkStart w:id="64" w:name="_Toc86821697"/>
      <w:bookmarkStart w:id="65" w:name="_Toc61362946"/>
      <w:r w:rsidRPr="00F25D47">
        <w:rPr>
          <w:color w:val="000000" w:themeColor="text1"/>
          <w:lang w:val="en-US"/>
        </w:rPr>
        <w:t>产品类别确定</w:t>
      </w:r>
      <w:bookmarkEnd w:id="63"/>
      <w:r w:rsidR="00B87247">
        <w:rPr>
          <w:rFonts w:hint="eastAsia"/>
          <w:color w:val="000000" w:themeColor="text1"/>
          <w:lang w:val="en-US"/>
        </w:rPr>
        <w:t>原则</w:t>
      </w:r>
      <w:bookmarkEnd w:id="64"/>
    </w:p>
    <w:p w14:paraId="208CD76C" w14:textId="2347AFBE" w:rsidR="00021392" w:rsidRPr="009F4A84" w:rsidRDefault="00C434D5">
      <w:pPr>
        <w:ind w:firstLineChars="200" w:firstLine="420"/>
        <w:rPr>
          <w:rFonts w:ascii="宋体" w:hAnsi="宋体"/>
          <w:color w:val="000000" w:themeColor="text1"/>
        </w:rPr>
      </w:pPr>
      <w:r w:rsidRPr="009F4A84">
        <w:rPr>
          <w:rFonts w:ascii="宋体" w:hAnsi="宋体"/>
          <w:color w:val="000000" w:themeColor="text1"/>
        </w:rPr>
        <w:t>根据建筑</w:t>
      </w:r>
      <w:r w:rsidR="007A7CB9" w:rsidRPr="009F4A84">
        <w:rPr>
          <w:rFonts w:ascii="宋体" w:hAnsi="宋体"/>
          <w:color w:val="000000" w:themeColor="text1"/>
        </w:rPr>
        <w:t>的</w:t>
      </w:r>
      <w:r w:rsidR="00D33835" w:rsidRPr="009F4A84">
        <w:rPr>
          <w:rFonts w:ascii="宋体" w:hAnsi="宋体" w:hint="eastAsia"/>
          <w:color w:val="000000" w:themeColor="text1"/>
        </w:rPr>
        <w:t>健康</w:t>
      </w:r>
      <w:r w:rsidR="00B87247" w:rsidRPr="009F4A84">
        <w:rPr>
          <w:rFonts w:ascii="宋体" w:hAnsi="宋体" w:hint="eastAsia"/>
          <w:color w:val="000000" w:themeColor="text1"/>
        </w:rPr>
        <w:t>性能</w:t>
      </w:r>
      <w:r w:rsidR="007A7CB9" w:rsidRPr="009F4A84">
        <w:rPr>
          <w:rFonts w:ascii="宋体" w:hAnsi="宋体"/>
          <w:color w:val="000000" w:themeColor="text1"/>
        </w:rPr>
        <w:t>要求</w:t>
      </w:r>
      <w:r w:rsidRPr="009F4A84">
        <w:rPr>
          <w:rFonts w:ascii="宋体" w:hAnsi="宋体"/>
          <w:color w:val="000000" w:themeColor="text1"/>
        </w:rPr>
        <w:t>，选取</w:t>
      </w:r>
      <w:r w:rsidR="00D97019" w:rsidRPr="009F4A84">
        <w:rPr>
          <w:rFonts w:ascii="宋体" w:hAnsi="宋体" w:hint="eastAsia"/>
          <w:color w:val="000000" w:themeColor="text1"/>
        </w:rPr>
        <w:t>健康危险因素控制有效，</w:t>
      </w:r>
      <w:r w:rsidR="00B87247" w:rsidRPr="009F4A84">
        <w:rPr>
          <w:rFonts w:ascii="宋体" w:hAnsi="宋体" w:hint="eastAsia"/>
          <w:color w:val="000000" w:themeColor="text1"/>
        </w:rPr>
        <w:t>消费者</w:t>
      </w:r>
      <w:r w:rsidR="001E1E0F" w:rsidRPr="009F4A84">
        <w:rPr>
          <w:rFonts w:ascii="宋体" w:hAnsi="宋体" w:hint="eastAsia"/>
          <w:color w:val="000000" w:themeColor="text1"/>
        </w:rPr>
        <w:t>身心</w:t>
      </w:r>
      <w:r w:rsidRPr="009F4A84">
        <w:rPr>
          <w:rFonts w:ascii="宋体" w:hAnsi="宋体"/>
          <w:color w:val="000000" w:themeColor="text1"/>
        </w:rPr>
        <w:t>健康促进明显，</w:t>
      </w:r>
      <w:r w:rsidR="00587E93" w:rsidRPr="009F4A84">
        <w:rPr>
          <w:rFonts w:ascii="宋体" w:hAnsi="宋体" w:hint="eastAsia"/>
          <w:color w:val="000000" w:themeColor="text1"/>
        </w:rPr>
        <w:t>应用范围广</w:t>
      </w:r>
      <w:r w:rsidR="001E1E0F" w:rsidRPr="009F4A84">
        <w:rPr>
          <w:rFonts w:ascii="宋体" w:hAnsi="宋体" w:hint="eastAsia"/>
          <w:color w:val="000000" w:themeColor="text1"/>
        </w:rPr>
        <w:t>泛</w:t>
      </w:r>
      <w:r w:rsidRPr="009F4A84">
        <w:rPr>
          <w:rFonts w:ascii="宋体" w:hAnsi="宋体"/>
          <w:color w:val="000000" w:themeColor="text1"/>
        </w:rPr>
        <w:t>的产品为评价对象，并将具有类似健康特性指标的产品归为一类。</w:t>
      </w:r>
    </w:p>
    <w:p w14:paraId="56310D98" w14:textId="69D077A1" w:rsidR="00021392" w:rsidRPr="00F25D47" w:rsidRDefault="00C434D5" w:rsidP="009F4A84">
      <w:pPr>
        <w:pStyle w:val="2"/>
        <w:numPr>
          <w:ilvl w:val="1"/>
          <w:numId w:val="16"/>
        </w:numPr>
        <w:spacing w:beforeLines="50" w:before="163" w:afterLines="50" w:after="163"/>
        <w:ind w:left="0" w:firstLine="0"/>
        <w:rPr>
          <w:color w:val="000000" w:themeColor="text1"/>
          <w:lang w:val="en-US"/>
        </w:rPr>
      </w:pPr>
      <w:bookmarkStart w:id="66" w:name="_Toc62486139"/>
      <w:bookmarkStart w:id="67" w:name="_Toc86821698"/>
      <w:r w:rsidRPr="00F25D47">
        <w:rPr>
          <w:color w:val="000000" w:themeColor="text1"/>
          <w:lang w:val="en-US"/>
        </w:rPr>
        <w:lastRenderedPageBreak/>
        <w:t>技术指标选取</w:t>
      </w:r>
      <w:r w:rsidR="00E74BB6">
        <w:rPr>
          <w:rFonts w:hint="eastAsia"/>
          <w:color w:val="000000" w:themeColor="text1"/>
          <w:lang w:val="en-US"/>
        </w:rPr>
        <w:t>原则</w:t>
      </w:r>
      <w:bookmarkEnd w:id="66"/>
      <w:bookmarkEnd w:id="67"/>
    </w:p>
    <w:p w14:paraId="32E36560" w14:textId="538C2863" w:rsidR="00021392" w:rsidRPr="00F25D47" w:rsidRDefault="00C434D5">
      <w:pPr>
        <w:pStyle w:val="afffff5"/>
        <w:numPr>
          <w:ilvl w:val="2"/>
          <w:numId w:val="16"/>
        </w:numPr>
        <w:ind w:left="567" w:firstLineChars="0"/>
        <w:rPr>
          <w:rFonts w:ascii="Times New Roman" w:eastAsia="黑体" w:hAnsi="Times New Roman"/>
          <w:color w:val="000000" w:themeColor="text1"/>
          <w:kern w:val="0"/>
        </w:rPr>
      </w:pPr>
      <w:r w:rsidRPr="00F25D47">
        <w:rPr>
          <w:rFonts w:ascii="Times New Roman" w:eastAsia="黑体" w:hAnsi="Times New Roman"/>
          <w:color w:val="000000" w:themeColor="text1"/>
          <w:kern w:val="0"/>
        </w:rPr>
        <w:t xml:space="preserve"> </w:t>
      </w:r>
      <w:r w:rsidRPr="00F25D47">
        <w:rPr>
          <w:rFonts w:ascii="Times New Roman" w:eastAsia="黑体" w:hAnsi="Times New Roman"/>
          <w:color w:val="000000" w:themeColor="text1"/>
          <w:kern w:val="0"/>
        </w:rPr>
        <w:t>遵循</w:t>
      </w:r>
      <w:r w:rsidR="00634B73">
        <w:rPr>
          <w:rFonts w:ascii="Times New Roman" w:eastAsia="黑体" w:hAnsi="Times New Roman" w:hint="eastAsia"/>
          <w:color w:val="000000" w:themeColor="text1"/>
          <w:kern w:val="0"/>
        </w:rPr>
        <w:t>“</w:t>
      </w:r>
      <w:r w:rsidR="00E74BB6">
        <w:rPr>
          <w:rFonts w:ascii="Times New Roman" w:eastAsia="黑体" w:hAnsi="Times New Roman" w:hint="eastAsia"/>
          <w:color w:val="000000" w:themeColor="text1"/>
          <w:kern w:val="0"/>
        </w:rPr>
        <w:t>综合性</w:t>
      </w:r>
      <w:r w:rsidR="00634B73">
        <w:rPr>
          <w:rFonts w:ascii="Times New Roman" w:eastAsia="黑体" w:hAnsi="Times New Roman" w:hint="eastAsia"/>
          <w:color w:val="000000" w:themeColor="text1"/>
          <w:kern w:val="0"/>
        </w:rPr>
        <w:t>”</w:t>
      </w:r>
      <w:r w:rsidRPr="00F25D47">
        <w:rPr>
          <w:rFonts w:ascii="Times New Roman" w:eastAsia="黑体" w:hAnsi="Times New Roman"/>
          <w:color w:val="000000" w:themeColor="text1"/>
          <w:kern w:val="0"/>
        </w:rPr>
        <w:t>原则</w:t>
      </w:r>
    </w:p>
    <w:p w14:paraId="6CEA84EA" w14:textId="2AC6AB0D" w:rsidR="001661F0" w:rsidRPr="009F4A84" w:rsidRDefault="001661F0">
      <w:pPr>
        <w:widowControl/>
        <w:ind w:firstLineChars="200" w:firstLine="420"/>
        <w:rPr>
          <w:rFonts w:ascii="宋体" w:hAnsi="宋体"/>
          <w:color w:val="000000" w:themeColor="text1"/>
        </w:rPr>
      </w:pPr>
      <w:r w:rsidRPr="009F4A84">
        <w:rPr>
          <w:rFonts w:ascii="宋体" w:hAnsi="宋体" w:hint="eastAsia"/>
          <w:color w:val="000000" w:themeColor="text1"/>
        </w:rPr>
        <w:t>从建筑产品</w:t>
      </w:r>
      <w:r w:rsidR="00A538C9" w:rsidRPr="009F4A84">
        <w:rPr>
          <w:rFonts w:ascii="宋体" w:hAnsi="宋体" w:hint="eastAsia"/>
          <w:color w:val="000000" w:themeColor="text1"/>
        </w:rPr>
        <w:t>的材料属性</w:t>
      </w:r>
      <w:r w:rsidRPr="009F4A84">
        <w:rPr>
          <w:rFonts w:ascii="宋体" w:hAnsi="宋体" w:hint="eastAsia"/>
          <w:color w:val="000000" w:themeColor="text1"/>
        </w:rPr>
        <w:t>、</w:t>
      </w:r>
      <w:r w:rsidR="00A538C9" w:rsidRPr="009F4A84">
        <w:rPr>
          <w:rFonts w:ascii="宋体" w:hAnsi="宋体" w:hint="eastAsia"/>
          <w:color w:val="000000" w:themeColor="text1"/>
        </w:rPr>
        <w:t>知觉舒适</w:t>
      </w:r>
      <w:r w:rsidRPr="009F4A84">
        <w:rPr>
          <w:rFonts w:ascii="宋体" w:hAnsi="宋体" w:hint="eastAsia"/>
          <w:color w:val="000000" w:themeColor="text1"/>
        </w:rPr>
        <w:t>、</w:t>
      </w:r>
      <w:r w:rsidR="00A538C9" w:rsidRPr="009F4A84">
        <w:rPr>
          <w:rFonts w:ascii="宋体" w:hAnsi="宋体" w:hint="eastAsia"/>
          <w:color w:val="000000" w:themeColor="text1"/>
        </w:rPr>
        <w:t>主动调节等方面出发，</w:t>
      </w:r>
      <w:r w:rsidR="00202BF6" w:rsidRPr="009F4A84">
        <w:rPr>
          <w:rFonts w:ascii="宋体" w:hAnsi="宋体" w:hint="eastAsia"/>
          <w:color w:val="000000" w:themeColor="text1"/>
        </w:rPr>
        <w:t>全面</w:t>
      </w:r>
      <w:r w:rsidR="002B1A3C" w:rsidRPr="009F4A84">
        <w:rPr>
          <w:rFonts w:ascii="宋体" w:hAnsi="宋体" w:hint="eastAsia"/>
          <w:color w:val="000000" w:themeColor="text1"/>
        </w:rPr>
        <w:t>分析产品对人</w:t>
      </w:r>
      <w:r w:rsidR="000756E0" w:rsidRPr="009F4A84">
        <w:rPr>
          <w:rFonts w:ascii="宋体" w:hAnsi="宋体" w:hint="eastAsia"/>
          <w:color w:val="000000" w:themeColor="text1"/>
        </w:rPr>
        <w:t>身心</w:t>
      </w:r>
      <w:r w:rsidR="002B1A3C" w:rsidRPr="009F4A84">
        <w:rPr>
          <w:rFonts w:ascii="宋体" w:hAnsi="宋体" w:hint="eastAsia"/>
          <w:color w:val="000000" w:themeColor="text1"/>
        </w:rPr>
        <w:t>健康</w:t>
      </w:r>
      <w:r w:rsidR="00202BF6" w:rsidRPr="009F4A84">
        <w:rPr>
          <w:rFonts w:ascii="宋体" w:hAnsi="宋体" w:hint="eastAsia"/>
          <w:color w:val="000000" w:themeColor="text1"/>
        </w:rPr>
        <w:t>的</w:t>
      </w:r>
      <w:r w:rsidR="002B1A3C" w:rsidRPr="009F4A84">
        <w:rPr>
          <w:rFonts w:ascii="宋体" w:hAnsi="宋体" w:hint="eastAsia"/>
          <w:color w:val="000000" w:themeColor="text1"/>
        </w:rPr>
        <w:t>影响因素，</w:t>
      </w:r>
      <w:r w:rsidR="00CD568B" w:rsidRPr="009F4A84">
        <w:rPr>
          <w:rFonts w:ascii="宋体" w:hAnsi="宋体" w:hint="eastAsia"/>
          <w:color w:val="000000" w:themeColor="text1"/>
        </w:rPr>
        <w:t>选取</w:t>
      </w:r>
      <w:r w:rsidR="00A538C9" w:rsidRPr="009F4A84">
        <w:rPr>
          <w:rFonts w:ascii="宋体" w:hAnsi="宋体" w:hint="eastAsia"/>
          <w:color w:val="000000" w:themeColor="text1"/>
        </w:rPr>
        <w:t>能够表征各类产品</w:t>
      </w:r>
      <w:r w:rsidR="000756E0" w:rsidRPr="009F4A84">
        <w:rPr>
          <w:rFonts w:ascii="宋体" w:hAnsi="宋体" w:hint="eastAsia"/>
          <w:color w:val="000000" w:themeColor="text1"/>
        </w:rPr>
        <w:t>主要</w:t>
      </w:r>
      <w:r w:rsidR="00A538C9" w:rsidRPr="009F4A84">
        <w:rPr>
          <w:rFonts w:ascii="宋体" w:hAnsi="宋体" w:hint="eastAsia"/>
          <w:color w:val="000000" w:themeColor="text1"/>
        </w:rPr>
        <w:t>健康特性</w:t>
      </w:r>
      <w:r w:rsidR="00202BF6" w:rsidRPr="009F4A84">
        <w:rPr>
          <w:rFonts w:ascii="宋体" w:hAnsi="宋体" w:hint="eastAsia"/>
          <w:color w:val="000000" w:themeColor="text1"/>
        </w:rPr>
        <w:t>的指标构成健康建筑产品的</w:t>
      </w:r>
      <w:r w:rsidR="00F529EC" w:rsidRPr="009F4A84">
        <w:rPr>
          <w:rFonts w:ascii="宋体" w:hAnsi="宋体" w:hint="eastAsia"/>
          <w:color w:val="000000" w:themeColor="text1"/>
        </w:rPr>
        <w:t>技术</w:t>
      </w:r>
      <w:r w:rsidR="00202BF6" w:rsidRPr="009F4A84">
        <w:rPr>
          <w:rFonts w:ascii="宋体" w:hAnsi="宋体" w:hint="eastAsia"/>
          <w:color w:val="000000" w:themeColor="text1"/>
        </w:rPr>
        <w:t>指标</w:t>
      </w:r>
      <w:r w:rsidR="000756E0" w:rsidRPr="009F4A84">
        <w:rPr>
          <w:rFonts w:ascii="宋体" w:hAnsi="宋体" w:hint="eastAsia"/>
          <w:color w:val="000000" w:themeColor="text1"/>
        </w:rPr>
        <w:t>体系</w:t>
      </w:r>
      <w:r w:rsidR="00202BF6" w:rsidRPr="009F4A84">
        <w:rPr>
          <w:rFonts w:ascii="宋体" w:hAnsi="宋体" w:hint="eastAsia"/>
          <w:color w:val="000000" w:themeColor="text1"/>
        </w:rPr>
        <w:t>。</w:t>
      </w:r>
    </w:p>
    <w:p w14:paraId="6FD515BB" w14:textId="5453B6F3" w:rsidR="00E74BB6" w:rsidRPr="00C6723B" w:rsidRDefault="000756E0" w:rsidP="00C6723B">
      <w:pPr>
        <w:pStyle w:val="afffff5"/>
        <w:numPr>
          <w:ilvl w:val="2"/>
          <w:numId w:val="16"/>
        </w:numPr>
        <w:ind w:left="567" w:firstLineChars="0"/>
        <w:rPr>
          <w:rFonts w:ascii="Times New Roman" w:eastAsia="黑体" w:hAnsi="Times New Roman"/>
          <w:color w:val="000000" w:themeColor="text1"/>
          <w:kern w:val="0"/>
        </w:rPr>
      </w:pPr>
      <w:r>
        <w:rPr>
          <w:rFonts w:ascii="Times New Roman" w:eastAsia="黑体" w:hAnsi="Times New Roman" w:hint="eastAsia"/>
          <w:color w:val="000000" w:themeColor="text1"/>
          <w:kern w:val="0"/>
        </w:rPr>
        <w:t>遵循“</w:t>
      </w:r>
      <w:r w:rsidR="00C6723B" w:rsidRPr="00C6723B">
        <w:rPr>
          <w:rFonts w:ascii="Times New Roman" w:eastAsia="黑体" w:hAnsi="Times New Roman" w:hint="eastAsia"/>
          <w:color w:val="000000" w:themeColor="text1"/>
          <w:kern w:val="0"/>
        </w:rPr>
        <w:t>协调性</w:t>
      </w:r>
      <w:r>
        <w:rPr>
          <w:rFonts w:ascii="Times New Roman" w:eastAsia="黑体" w:hAnsi="Times New Roman" w:hint="eastAsia"/>
          <w:color w:val="000000" w:themeColor="text1"/>
          <w:kern w:val="0"/>
        </w:rPr>
        <w:t>”原则</w:t>
      </w:r>
    </w:p>
    <w:p w14:paraId="35624C8E" w14:textId="7F4BDC3A" w:rsidR="00C10AE3" w:rsidRPr="009F4A84" w:rsidRDefault="000756E0">
      <w:pPr>
        <w:widowControl/>
        <w:ind w:firstLineChars="200" w:firstLine="420"/>
        <w:rPr>
          <w:rFonts w:asciiTheme="minorEastAsia" w:eastAsiaTheme="minorEastAsia" w:hAnsiTheme="minorEastAsia"/>
          <w:color w:val="000000" w:themeColor="text1"/>
        </w:rPr>
      </w:pPr>
      <w:r w:rsidRPr="009F4A84">
        <w:rPr>
          <w:rFonts w:asciiTheme="minorEastAsia" w:eastAsiaTheme="minorEastAsia" w:hAnsiTheme="minorEastAsia" w:hint="eastAsia"/>
          <w:color w:val="000000" w:themeColor="text1"/>
        </w:rPr>
        <w:t>从人的健康需求和建筑的健康性能提升需求出发，</w:t>
      </w:r>
      <w:r w:rsidR="00C10AE3" w:rsidRPr="009F4A84">
        <w:rPr>
          <w:rFonts w:asciiTheme="minorEastAsia" w:eastAsiaTheme="minorEastAsia" w:hAnsiTheme="minorEastAsia" w:hint="eastAsia"/>
          <w:color w:val="000000" w:themeColor="text1"/>
        </w:rPr>
        <w:t>合理确定技术指标，实现与现行健康建筑系列标准和国家、行业相关标准技术要求的统一协调。</w:t>
      </w:r>
    </w:p>
    <w:p w14:paraId="3F9809EC" w14:textId="0410C32E" w:rsidR="00866B9D" w:rsidRPr="00C6723B" w:rsidRDefault="00866B9D" w:rsidP="00866B9D">
      <w:pPr>
        <w:pStyle w:val="afffff5"/>
        <w:numPr>
          <w:ilvl w:val="2"/>
          <w:numId w:val="16"/>
        </w:numPr>
        <w:ind w:left="567" w:firstLineChars="0"/>
        <w:rPr>
          <w:rFonts w:ascii="Times New Roman" w:eastAsia="黑体" w:hAnsi="Times New Roman"/>
          <w:color w:val="000000" w:themeColor="text1"/>
          <w:kern w:val="0"/>
        </w:rPr>
      </w:pPr>
      <w:r>
        <w:rPr>
          <w:rFonts w:ascii="Times New Roman" w:eastAsia="黑体" w:hAnsi="Times New Roman" w:hint="eastAsia"/>
          <w:color w:val="000000" w:themeColor="text1"/>
          <w:kern w:val="0"/>
        </w:rPr>
        <w:t>遵循“适用性”原则</w:t>
      </w:r>
    </w:p>
    <w:p w14:paraId="02D6A2F9" w14:textId="6BD89CEF" w:rsidR="00946277" w:rsidRPr="009F4A84" w:rsidRDefault="00D76BC3" w:rsidP="00866B9D">
      <w:pPr>
        <w:widowControl/>
        <w:ind w:firstLineChars="200" w:firstLine="420"/>
        <w:rPr>
          <w:rFonts w:ascii="宋体" w:hAnsi="宋体"/>
          <w:color w:val="000000" w:themeColor="text1"/>
        </w:rPr>
      </w:pPr>
      <w:r w:rsidRPr="009F4A84">
        <w:rPr>
          <w:rFonts w:ascii="宋体" w:hAnsi="宋体" w:hint="eastAsia"/>
          <w:color w:val="000000" w:themeColor="text1"/>
        </w:rPr>
        <w:t>研究同类产品</w:t>
      </w:r>
      <w:r w:rsidR="00F76BFC" w:rsidRPr="009F4A84">
        <w:rPr>
          <w:rFonts w:ascii="宋体" w:hAnsi="宋体" w:hint="eastAsia"/>
          <w:color w:val="000000" w:themeColor="text1"/>
        </w:rPr>
        <w:t>的</w:t>
      </w:r>
      <w:r w:rsidRPr="009F4A84">
        <w:rPr>
          <w:rFonts w:ascii="宋体" w:hAnsi="宋体" w:hint="eastAsia"/>
          <w:color w:val="000000" w:themeColor="text1"/>
        </w:rPr>
        <w:t>技术指标体系在多种建筑场景中的应用情况，</w:t>
      </w:r>
      <w:r w:rsidR="003064D3" w:rsidRPr="009F4A84">
        <w:rPr>
          <w:rFonts w:ascii="宋体" w:hAnsi="宋体" w:hint="eastAsia"/>
          <w:color w:val="000000" w:themeColor="text1"/>
        </w:rPr>
        <w:t>兼顾技术</w:t>
      </w:r>
      <w:r w:rsidRPr="009F4A84">
        <w:rPr>
          <w:rFonts w:ascii="宋体" w:hAnsi="宋体" w:hint="eastAsia"/>
          <w:color w:val="000000" w:themeColor="text1"/>
        </w:rPr>
        <w:t>指标</w:t>
      </w:r>
      <w:r w:rsidR="00285320" w:rsidRPr="009F4A84">
        <w:rPr>
          <w:rFonts w:ascii="宋体" w:hAnsi="宋体" w:hint="eastAsia"/>
          <w:color w:val="000000" w:themeColor="text1"/>
        </w:rPr>
        <w:t>的</w:t>
      </w:r>
      <w:r w:rsidR="00EE0A58" w:rsidRPr="009F4A84">
        <w:rPr>
          <w:rFonts w:ascii="宋体" w:hAnsi="宋体" w:hint="eastAsia"/>
          <w:color w:val="000000" w:themeColor="text1"/>
        </w:rPr>
        <w:t>普遍</w:t>
      </w:r>
      <w:r w:rsidR="00285320" w:rsidRPr="009F4A84">
        <w:rPr>
          <w:rFonts w:ascii="宋体" w:hAnsi="宋体" w:hint="eastAsia"/>
          <w:color w:val="000000" w:themeColor="text1"/>
        </w:rPr>
        <w:t>适用性和</w:t>
      </w:r>
      <w:r w:rsidR="00037DB7" w:rsidRPr="009F4A84">
        <w:rPr>
          <w:rFonts w:ascii="宋体" w:hAnsi="宋体" w:hint="eastAsia"/>
          <w:color w:val="000000" w:themeColor="text1"/>
        </w:rPr>
        <w:t>可操作性</w:t>
      </w:r>
      <w:r w:rsidRPr="009F4A84">
        <w:rPr>
          <w:rFonts w:ascii="宋体" w:hAnsi="宋体" w:hint="eastAsia"/>
          <w:color w:val="000000" w:themeColor="text1"/>
        </w:rPr>
        <w:t>，提升建筑健康性能。</w:t>
      </w:r>
    </w:p>
    <w:p w14:paraId="343B5B09" w14:textId="654929B4" w:rsidR="00021392" w:rsidRPr="00F25D47" w:rsidRDefault="00C434D5">
      <w:pPr>
        <w:pStyle w:val="afffff5"/>
        <w:numPr>
          <w:ilvl w:val="2"/>
          <w:numId w:val="16"/>
        </w:numPr>
        <w:ind w:left="567" w:firstLineChars="0"/>
        <w:rPr>
          <w:rFonts w:ascii="Times New Roman" w:eastAsia="黑体" w:hAnsi="Times New Roman"/>
          <w:color w:val="000000" w:themeColor="text1"/>
          <w:kern w:val="0"/>
        </w:rPr>
      </w:pPr>
      <w:r w:rsidRPr="00F25D47">
        <w:rPr>
          <w:rFonts w:ascii="Times New Roman" w:eastAsia="黑体" w:hAnsi="Times New Roman"/>
          <w:color w:val="000000" w:themeColor="text1"/>
          <w:kern w:val="0"/>
        </w:rPr>
        <w:t>遵循</w:t>
      </w:r>
      <w:r w:rsidR="00C10AE3">
        <w:rPr>
          <w:rFonts w:ascii="Times New Roman" w:eastAsia="黑体" w:hAnsi="Times New Roman" w:hint="eastAsia"/>
          <w:color w:val="000000" w:themeColor="text1"/>
          <w:kern w:val="0"/>
        </w:rPr>
        <w:t>“</w:t>
      </w:r>
      <w:r w:rsidRPr="00F25D47">
        <w:rPr>
          <w:rFonts w:ascii="Times New Roman" w:eastAsia="黑体" w:hAnsi="Times New Roman"/>
          <w:color w:val="000000" w:themeColor="text1"/>
          <w:kern w:val="0"/>
        </w:rPr>
        <w:t>代表性</w:t>
      </w:r>
      <w:r w:rsidR="00C10AE3">
        <w:rPr>
          <w:rFonts w:ascii="Times New Roman" w:eastAsia="黑体" w:hAnsi="Times New Roman" w:hint="eastAsia"/>
          <w:color w:val="000000" w:themeColor="text1"/>
          <w:kern w:val="0"/>
        </w:rPr>
        <w:t>”</w:t>
      </w:r>
      <w:r w:rsidRPr="00F25D47">
        <w:rPr>
          <w:rFonts w:ascii="Times New Roman" w:eastAsia="黑体" w:hAnsi="Times New Roman"/>
          <w:color w:val="000000" w:themeColor="text1"/>
          <w:kern w:val="0"/>
        </w:rPr>
        <w:t>原则</w:t>
      </w:r>
    </w:p>
    <w:p w14:paraId="7DB90435" w14:textId="4542FD99" w:rsidR="00634B73" w:rsidRPr="009F4A84" w:rsidRDefault="00C434D5">
      <w:pPr>
        <w:ind w:firstLineChars="200" w:firstLine="420"/>
        <w:rPr>
          <w:rFonts w:ascii="宋体" w:hAnsi="宋体"/>
          <w:color w:val="000000" w:themeColor="text1"/>
        </w:rPr>
      </w:pPr>
      <w:r w:rsidRPr="009F4A84">
        <w:rPr>
          <w:rFonts w:ascii="宋体" w:hAnsi="宋体"/>
          <w:color w:val="000000" w:themeColor="text1"/>
        </w:rPr>
        <w:t>分析国内外</w:t>
      </w:r>
      <w:r w:rsidR="00C10AE3" w:rsidRPr="009F4A84">
        <w:rPr>
          <w:rFonts w:ascii="宋体" w:hAnsi="宋体" w:hint="eastAsia"/>
          <w:color w:val="000000" w:themeColor="text1"/>
        </w:rPr>
        <w:t>与</w:t>
      </w:r>
      <w:r w:rsidRPr="009F4A84">
        <w:rPr>
          <w:rFonts w:ascii="宋体" w:hAnsi="宋体"/>
          <w:color w:val="000000" w:themeColor="text1"/>
        </w:rPr>
        <w:t>健康</w:t>
      </w:r>
      <w:r w:rsidR="00C10AE3" w:rsidRPr="009F4A84">
        <w:rPr>
          <w:rFonts w:ascii="宋体" w:hAnsi="宋体" w:hint="eastAsia"/>
          <w:color w:val="000000" w:themeColor="text1"/>
        </w:rPr>
        <w:t>相关的建筑标准</w:t>
      </w:r>
      <w:r w:rsidRPr="009F4A84">
        <w:rPr>
          <w:rFonts w:ascii="宋体" w:hAnsi="宋体"/>
          <w:color w:val="000000" w:themeColor="text1"/>
        </w:rPr>
        <w:t>，开展行业</w:t>
      </w:r>
      <w:r w:rsidR="00C10AE3" w:rsidRPr="009F4A84">
        <w:rPr>
          <w:rFonts w:ascii="宋体" w:hAnsi="宋体" w:hint="eastAsia"/>
          <w:color w:val="000000" w:themeColor="text1"/>
        </w:rPr>
        <w:t>与</w:t>
      </w:r>
      <w:r w:rsidRPr="009F4A84">
        <w:rPr>
          <w:rFonts w:ascii="宋体" w:hAnsi="宋体"/>
          <w:color w:val="000000" w:themeColor="text1"/>
        </w:rPr>
        <w:t>消费者调查，</w:t>
      </w:r>
      <w:r w:rsidR="00634B73" w:rsidRPr="009F4A84">
        <w:rPr>
          <w:rFonts w:ascii="宋体" w:hAnsi="宋体" w:hint="eastAsia"/>
          <w:color w:val="000000" w:themeColor="text1"/>
        </w:rPr>
        <w:t>梳理各类产品的健康特性，</w:t>
      </w:r>
      <w:r w:rsidR="00C10AE3" w:rsidRPr="009F4A84">
        <w:rPr>
          <w:rFonts w:ascii="宋体" w:hAnsi="宋体" w:hint="eastAsia"/>
          <w:color w:val="000000" w:themeColor="text1"/>
        </w:rPr>
        <w:t>选取</w:t>
      </w:r>
      <w:r w:rsidR="00AD734A" w:rsidRPr="009F4A84">
        <w:rPr>
          <w:rFonts w:ascii="宋体" w:hAnsi="宋体" w:hint="eastAsia"/>
          <w:color w:val="000000" w:themeColor="text1"/>
        </w:rPr>
        <w:t>健康影响大、</w:t>
      </w:r>
      <w:r w:rsidR="001F33B8" w:rsidRPr="009F4A84">
        <w:rPr>
          <w:rFonts w:ascii="宋体" w:hAnsi="宋体" w:hint="eastAsia"/>
          <w:color w:val="000000" w:themeColor="text1"/>
        </w:rPr>
        <w:t>应用范围广</w:t>
      </w:r>
      <w:r w:rsidR="00634B73" w:rsidRPr="009F4A84">
        <w:rPr>
          <w:rFonts w:ascii="宋体" w:hAnsi="宋体" w:hint="eastAsia"/>
          <w:color w:val="000000" w:themeColor="text1"/>
        </w:rPr>
        <w:t>的性能指标。</w:t>
      </w:r>
    </w:p>
    <w:p w14:paraId="42059B55" w14:textId="62133A56" w:rsidR="00021392" w:rsidRPr="00F25D47" w:rsidRDefault="00C434D5">
      <w:pPr>
        <w:pStyle w:val="afffff5"/>
        <w:numPr>
          <w:ilvl w:val="2"/>
          <w:numId w:val="16"/>
        </w:numPr>
        <w:ind w:left="567" w:firstLineChars="0"/>
        <w:rPr>
          <w:rFonts w:ascii="Times New Roman" w:eastAsia="黑体" w:hAnsi="Times New Roman"/>
          <w:color w:val="000000" w:themeColor="text1"/>
          <w:kern w:val="0"/>
        </w:rPr>
      </w:pPr>
      <w:r w:rsidRPr="00F25D47">
        <w:rPr>
          <w:rFonts w:ascii="Times New Roman" w:eastAsia="黑体" w:hAnsi="Times New Roman"/>
          <w:color w:val="000000" w:themeColor="text1"/>
          <w:kern w:val="0"/>
        </w:rPr>
        <w:t>遵循</w:t>
      </w:r>
      <w:r w:rsidR="00C10AE3">
        <w:rPr>
          <w:rFonts w:ascii="Times New Roman" w:eastAsia="黑体" w:hAnsi="Times New Roman" w:hint="eastAsia"/>
          <w:color w:val="000000" w:themeColor="text1"/>
          <w:kern w:val="0"/>
        </w:rPr>
        <w:t>“</w:t>
      </w:r>
      <w:r w:rsidRPr="00F25D47">
        <w:rPr>
          <w:rFonts w:ascii="Times New Roman" w:eastAsia="黑体" w:hAnsi="Times New Roman"/>
          <w:color w:val="000000" w:themeColor="text1"/>
          <w:kern w:val="0"/>
        </w:rPr>
        <w:t>先进性</w:t>
      </w:r>
      <w:r w:rsidR="00C10AE3">
        <w:rPr>
          <w:rFonts w:ascii="Times New Roman" w:eastAsia="黑体" w:hAnsi="Times New Roman" w:hint="eastAsia"/>
          <w:color w:val="000000" w:themeColor="text1"/>
          <w:kern w:val="0"/>
        </w:rPr>
        <w:t>”</w:t>
      </w:r>
      <w:r w:rsidRPr="00F25D47">
        <w:rPr>
          <w:rFonts w:ascii="Times New Roman" w:eastAsia="黑体" w:hAnsi="Times New Roman"/>
          <w:color w:val="000000" w:themeColor="text1"/>
          <w:kern w:val="0"/>
        </w:rPr>
        <w:t>原则</w:t>
      </w:r>
    </w:p>
    <w:p w14:paraId="6C24D1C9" w14:textId="6B58CCA1" w:rsidR="00021392" w:rsidRPr="009F4A84" w:rsidRDefault="00921C1A">
      <w:pPr>
        <w:ind w:firstLineChars="200" w:firstLine="420"/>
        <w:rPr>
          <w:rFonts w:ascii="宋体" w:hAnsi="宋体"/>
          <w:color w:val="000000" w:themeColor="text1"/>
        </w:rPr>
      </w:pPr>
      <w:r w:rsidRPr="009F4A84">
        <w:rPr>
          <w:rFonts w:ascii="宋体" w:hAnsi="宋体"/>
          <w:color w:val="000000" w:themeColor="text1"/>
        </w:rPr>
        <w:t>兼顾技术水平与制造水平</w:t>
      </w:r>
      <w:r w:rsidR="00C434D5" w:rsidRPr="009F4A84">
        <w:rPr>
          <w:rFonts w:ascii="宋体" w:hAnsi="宋体"/>
          <w:color w:val="000000" w:themeColor="text1"/>
        </w:rPr>
        <w:t>，</w:t>
      </w:r>
      <w:r w:rsidR="00634B73" w:rsidRPr="009F4A84">
        <w:rPr>
          <w:rFonts w:ascii="宋体" w:hAnsi="宋体" w:hint="eastAsia"/>
          <w:color w:val="000000" w:themeColor="text1"/>
        </w:rPr>
        <w:t>确保</w:t>
      </w:r>
      <w:r w:rsidR="00C434D5" w:rsidRPr="009F4A84">
        <w:rPr>
          <w:rFonts w:ascii="宋体" w:hAnsi="宋体"/>
          <w:color w:val="000000" w:themeColor="text1"/>
        </w:rPr>
        <w:t>在指标</w:t>
      </w:r>
      <w:r w:rsidRPr="009F4A84">
        <w:rPr>
          <w:rFonts w:ascii="宋体" w:hAnsi="宋体"/>
          <w:color w:val="000000" w:themeColor="text1"/>
        </w:rPr>
        <w:t>相关</w:t>
      </w:r>
      <w:r w:rsidR="00C434D5" w:rsidRPr="009F4A84">
        <w:rPr>
          <w:rFonts w:ascii="宋体" w:hAnsi="宋体"/>
          <w:color w:val="000000" w:themeColor="text1"/>
        </w:rPr>
        <w:t>检测方法与实验室检测能力匹配的基础上，</w:t>
      </w:r>
      <w:r w:rsidR="00E848DB" w:rsidRPr="009F4A84">
        <w:rPr>
          <w:rFonts w:ascii="宋体" w:hAnsi="宋体" w:hint="eastAsia"/>
          <w:color w:val="000000" w:themeColor="text1"/>
        </w:rPr>
        <w:t>创新产品评价指标，</w:t>
      </w:r>
      <w:r w:rsidR="00C434D5" w:rsidRPr="009F4A84">
        <w:rPr>
          <w:rFonts w:ascii="宋体" w:hAnsi="宋体"/>
          <w:color w:val="000000" w:themeColor="text1"/>
        </w:rPr>
        <w:t>选用国内外的先进</w:t>
      </w:r>
      <w:r w:rsidR="00F529EC" w:rsidRPr="009F4A84">
        <w:rPr>
          <w:rFonts w:ascii="宋体" w:hAnsi="宋体" w:hint="eastAsia"/>
          <w:color w:val="000000" w:themeColor="text1"/>
        </w:rPr>
        <w:t>技术</w:t>
      </w:r>
      <w:r w:rsidR="00C434D5" w:rsidRPr="009F4A84">
        <w:rPr>
          <w:rFonts w:ascii="宋体" w:hAnsi="宋体"/>
          <w:color w:val="000000" w:themeColor="text1"/>
        </w:rPr>
        <w:t>指标</w:t>
      </w:r>
      <w:r w:rsidR="00634B73" w:rsidRPr="009F4A84">
        <w:rPr>
          <w:rFonts w:ascii="宋体" w:hAnsi="宋体" w:hint="eastAsia"/>
          <w:color w:val="000000" w:themeColor="text1"/>
        </w:rPr>
        <w:t>要求</w:t>
      </w:r>
      <w:r w:rsidR="00C434D5" w:rsidRPr="009F4A84">
        <w:rPr>
          <w:rFonts w:ascii="宋体" w:hAnsi="宋体"/>
          <w:color w:val="000000" w:themeColor="text1"/>
        </w:rPr>
        <w:t>。</w:t>
      </w:r>
    </w:p>
    <w:p w14:paraId="5B90F7EA" w14:textId="12132F10" w:rsidR="00021392" w:rsidRPr="00F25D47" w:rsidRDefault="00C434D5" w:rsidP="009F4A84">
      <w:pPr>
        <w:pStyle w:val="1"/>
        <w:numPr>
          <w:ilvl w:val="0"/>
          <w:numId w:val="16"/>
        </w:numPr>
        <w:spacing w:beforeLines="50" w:before="163" w:afterLines="50" w:after="163"/>
        <w:rPr>
          <w:rFonts w:ascii="Times New Roman" w:hAnsi="Times New Roman"/>
          <w:b/>
          <w:bCs w:val="0"/>
          <w:color w:val="000000" w:themeColor="text1"/>
        </w:rPr>
      </w:pPr>
      <w:bookmarkStart w:id="68" w:name="_Toc86821699"/>
      <w:bookmarkEnd w:id="65"/>
      <w:r w:rsidRPr="00F25D47">
        <w:rPr>
          <w:rFonts w:ascii="Times New Roman" w:hAnsi="Times New Roman"/>
          <w:b/>
          <w:bCs w:val="0"/>
          <w:color w:val="000000" w:themeColor="text1"/>
        </w:rPr>
        <w:t>评价</w:t>
      </w:r>
      <w:r w:rsidR="00F529EC">
        <w:rPr>
          <w:rFonts w:ascii="Times New Roman" w:hAnsi="Times New Roman" w:hint="eastAsia"/>
          <w:b/>
          <w:bCs w:val="0"/>
          <w:color w:val="000000" w:themeColor="text1"/>
        </w:rPr>
        <w:t>要求</w:t>
      </w:r>
      <w:bookmarkEnd w:id="68"/>
    </w:p>
    <w:p w14:paraId="6383BB6D" w14:textId="33F19597" w:rsidR="00021392" w:rsidRPr="00F25D47" w:rsidRDefault="00F529EC">
      <w:pPr>
        <w:pStyle w:val="2"/>
        <w:numPr>
          <w:ilvl w:val="1"/>
          <w:numId w:val="16"/>
        </w:numPr>
        <w:ind w:left="0" w:firstLine="0"/>
        <w:rPr>
          <w:color w:val="000000" w:themeColor="text1"/>
          <w:lang w:val="en-US"/>
        </w:rPr>
      </w:pPr>
      <w:bookmarkStart w:id="69" w:name="_Toc62486141"/>
      <w:bookmarkStart w:id="70" w:name="_Toc86821700"/>
      <w:r>
        <w:rPr>
          <w:rFonts w:hint="eastAsia"/>
          <w:color w:val="000000" w:themeColor="text1"/>
          <w:lang w:val="en-US"/>
        </w:rPr>
        <w:t>指标体系框架</w:t>
      </w:r>
      <w:bookmarkEnd w:id="69"/>
      <w:bookmarkEnd w:id="70"/>
    </w:p>
    <w:p w14:paraId="4FBA2242" w14:textId="3CC62644" w:rsidR="00021392" w:rsidRPr="009F4A84" w:rsidRDefault="00C434D5" w:rsidP="00F529EC">
      <w:pPr>
        <w:ind w:firstLineChars="200" w:firstLine="420"/>
        <w:rPr>
          <w:rFonts w:asciiTheme="minorEastAsia" w:eastAsiaTheme="minorEastAsia" w:hAnsiTheme="minorEastAsia"/>
          <w:color w:val="000000" w:themeColor="text1"/>
        </w:rPr>
      </w:pPr>
      <w:r w:rsidRPr="009F4A84">
        <w:rPr>
          <w:rFonts w:asciiTheme="minorEastAsia" w:eastAsiaTheme="minorEastAsia" w:hAnsiTheme="minorEastAsia"/>
          <w:color w:val="000000" w:themeColor="text1"/>
        </w:rPr>
        <w:t>评价</w:t>
      </w:r>
      <w:r w:rsidR="00F529EC" w:rsidRPr="009F4A84">
        <w:rPr>
          <w:rFonts w:asciiTheme="minorEastAsia" w:eastAsiaTheme="minorEastAsia" w:hAnsiTheme="minorEastAsia" w:hint="eastAsia"/>
          <w:color w:val="000000" w:themeColor="text1"/>
        </w:rPr>
        <w:t>指标</w:t>
      </w:r>
      <w:r w:rsidRPr="009F4A84">
        <w:rPr>
          <w:rFonts w:asciiTheme="minorEastAsia" w:eastAsiaTheme="minorEastAsia" w:hAnsiTheme="minorEastAsia"/>
          <w:color w:val="000000" w:themeColor="text1"/>
        </w:rPr>
        <w:t>体系包括基本要求和技术指标要求两部分。基本要求包括应满足的节能环保法律法规、工艺技术、管理体系及相关产品标准等方面的要求；技术指标要求包括安全耐久、使用舒适、主动健康、智慧感知、创新提高五</w:t>
      </w:r>
      <w:r w:rsidR="0063215C" w:rsidRPr="009F4A84">
        <w:rPr>
          <w:rFonts w:asciiTheme="minorEastAsia" w:eastAsiaTheme="minorEastAsia" w:hAnsiTheme="minorEastAsia" w:hint="eastAsia"/>
          <w:color w:val="000000" w:themeColor="text1"/>
        </w:rPr>
        <w:t>类一级指标，在一级指标下设置可量化、可检测、可验证的二级指标。</w:t>
      </w:r>
    </w:p>
    <w:p w14:paraId="32C119C4" w14:textId="77777777" w:rsidR="00021392" w:rsidRPr="00F25D47" w:rsidRDefault="00C434D5" w:rsidP="00F529EC">
      <w:pPr>
        <w:pStyle w:val="2"/>
        <w:numPr>
          <w:ilvl w:val="1"/>
          <w:numId w:val="16"/>
        </w:numPr>
        <w:ind w:left="0" w:firstLine="0"/>
        <w:rPr>
          <w:color w:val="000000" w:themeColor="text1"/>
          <w:lang w:val="en-US"/>
        </w:rPr>
      </w:pPr>
      <w:bookmarkStart w:id="71" w:name="_Toc86821701"/>
      <w:r w:rsidRPr="00F25D47">
        <w:rPr>
          <w:color w:val="000000" w:themeColor="text1"/>
          <w:lang w:val="en-US"/>
        </w:rPr>
        <w:t>基本要求</w:t>
      </w:r>
      <w:bookmarkEnd w:id="71"/>
    </w:p>
    <w:p w14:paraId="1F19677C" w14:textId="75DEBD96" w:rsidR="00A27EA1" w:rsidRPr="009F4A84" w:rsidRDefault="00315095" w:rsidP="0063215C">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color w:val="000000" w:themeColor="text1"/>
          <w:kern w:val="0"/>
          <w:szCs w:val="20"/>
        </w:rPr>
        <w:t>不同产品基本性能应符合国家</w:t>
      </w:r>
      <w:r w:rsidR="00196BAB" w:rsidRPr="009F4A84">
        <w:rPr>
          <w:rFonts w:ascii="宋体" w:hAnsi="宋体" w:hint="eastAsia"/>
          <w:color w:val="000000" w:themeColor="text1"/>
          <w:kern w:val="0"/>
          <w:szCs w:val="20"/>
        </w:rPr>
        <w:t>和行业</w:t>
      </w:r>
      <w:r w:rsidRPr="009F4A84">
        <w:rPr>
          <w:rFonts w:ascii="宋体" w:hAnsi="宋体"/>
          <w:color w:val="000000" w:themeColor="text1"/>
          <w:kern w:val="0"/>
          <w:szCs w:val="20"/>
        </w:rPr>
        <w:t>现行有关标准的规定。</w:t>
      </w:r>
    </w:p>
    <w:p w14:paraId="35063B3C" w14:textId="75C1990C" w:rsidR="00021392" w:rsidRPr="009F4A84" w:rsidRDefault="00C434D5" w:rsidP="0063215C">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color w:val="000000" w:themeColor="text1"/>
          <w:kern w:val="0"/>
          <w:szCs w:val="20"/>
        </w:rPr>
        <w:t>生产企业近3年无重大环境污染事件和重大安全事故。</w:t>
      </w:r>
    </w:p>
    <w:p w14:paraId="4B1B4E21" w14:textId="1A5DC8E4" w:rsidR="00021392" w:rsidRPr="009F4A84" w:rsidRDefault="00C434D5" w:rsidP="0063215C">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color w:val="000000" w:themeColor="text1"/>
          <w:kern w:val="0"/>
          <w:szCs w:val="20"/>
        </w:rPr>
        <w:t>一般固体废弃物的收集、贮存、处置应符合GB18599的相关规定。危险废物的贮存应符合GB18597的相关规定，后续</w:t>
      </w:r>
      <w:r w:rsidR="00A27EA1" w:rsidRPr="009F4A84">
        <w:rPr>
          <w:rFonts w:ascii="宋体" w:hAnsi="宋体"/>
          <w:color w:val="000000" w:themeColor="text1"/>
          <w:kern w:val="0"/>
          <w:szCs w:val="20"/>
        </w:rPr>
        <w:t>应</w:t>
      </w:r>
      <w:r w:rsidRPr="009F4A84">
        <w:rPr>
          <w:rFonts w:ascii="宋体" w:hAnsi="宋体"/>
          <w:color w:val="000000" w:themeColor="text1"/>
          <w:kern w:val="0"/>
          <w:szCs w:val="20"/>
        </w:rPr>
        <w:t>交付持有危险废物经验许可证的单位处置。</w:t>
      </w:r>
    </w:p>
    <w:p w14:paraId="1EEE4978" w14:textId="37455933" w:rsidR="00A93122" w:rsidRPr="009F4A84" w:rsidRDefault="00C434D5" w:rsidP="0063215C">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color w:val="000000" w:themeColor="text1"/>
          <w:kern w:val="0"/>
          <w:szCs w:val="20"/>
        </w:rPr>
        <w:t>生产企业应按照GB</w:t>
      </w:r>
      <w:r w:rsidR="00A27EA1" w:rsidRPr="009F4A84">
        <w:rPr>
          <w:rFonts w:ascii="宋体" w:hAnsi="宋体"/>
          <w:color w:val="000000" w:themeColor="text1"/>
          <w:kern w:val="0"/>
          <w:szCs w:val="20"/>
        </w:rPr>
        <w:t>/</w:t>
      </w:r>
      <w:r w:rsidRPr="009F4A84">
        <w:rPr>
          <w:rFonts w:ascii="宋体" w:hAnsi="宋体"/>
          <w:color w:val="000000" w:themeColor="text1"/>
          <w:kern w:val="0"/>
          <w:szCs w:val="20"/>
        </w:rPr>
        <w:t>T 19001</w:t>
      </w:r>
      <w:r w:rsidR="00A637E5" w:rsidRPr="009F4A84">
        <w:rPr>
          <w:rFonts w:ascii="宋体" w:hAnsi="宋体" w:hint="eastAsia"/>
          <w:color w:val="000000" w:themeColor="text1"/>
          <w:kern w:val="0"/>
          <w:szCs w:val="20"/>
        </w:rPr>
        <w:t>、</w:t>
      </w:r>
      <w:r w:rsidRPr="009F4A84">
        <w:rPr>
          <w:rFonts w:ascii="宋体" w:hAnsi="宋体"/>
          <w:color w:val="000000" w:themeColor="text1"/>
          <w:kern w:val="0"/>
          <w:szCs w:val="20"/>
        </w:rPr>
        <w:t>GB/T 24001</w:t>
      </w:r>
      <w:r w:rsidR="00A637E5" w:rsidRPr="009F4A84">
        <w:rPr>
          <w:rFonts w:ascii="宋体" w:hAnsi="宋体" w:hint="eastAsia"/>
          <w:color w:val="000000" w:themeColor="text1"/>
          <w:kern w:val="0"/>
          <w:szCs w:val="20"/>
        </w:rPr>
        <w:t>和GB</w:t>
      </w:r>
      <w:r w:rsidR="00A637E5" w:rsidRPr="009F4A84">
        <w:rPr>
          <w:rFonts w:ascii="宋体" w:hAnsi="宋体"/>
          <w:color w:val="000000" w:themeColor="text1"/>
          <w:kern w:val="0"/>
          <w:szCs w:val="20"/>
        </w:rPr>
        <w:t>/</w:t>
      </w:r>
      <w:r w:rsidR="00A637E5" w:rsidRPr="009F4A84">
        <w:rPr>
          <w:rFonts w:ascii="宋体" w:hAnsi="宋体" w:hint="eastAsia"/>
          <w:color w:val="000000" w:themeColor="text1"/>
          <w:kern w:val="0"/>
          <w:szCs w:val="20"/>
        </w:rPr>
        <w:t>T</w:t>
      </w:r>
      <w:r w:rsidR="00A637E5" w:rsidRPr="009F4A84">
        <w:rPr>
          <w:rFonts w:ascii="宋体" w:hAnsi="宋体"/>
          <w:color w:val="000000" w:themeColor="text1"/>
          <w:kern w:val="0"/>
          <w:szCs w:val="20"/>
        </w:rPr>
        <w:t xml:space="preserve"> 45001</w:t>
      </w:r>
      <w:r w:rsidRPr="009F4A84">
        <w:rPr>
          <w:rFonts w:ascii="宋体" w:hAnsi="宋体"/>
          <w:color w:val="000000" w:themeColor="text1"/>
          <w:kern w:val="0"/>
          <w:szCs w:val="20"/>
        </w:rPr>
        <w:t>要求分别建立并运行质量管理体系</w:t>
      </w:r>
      <w:r w:rsidR="00A637E5" w:rsidRPr="009F4A84">
        <w:rPr>
          <w:rFonts w:ascii="宋体" w:hAnsi="宋体" w:hint="eastAsia"/>
          <w:color w:val="000000" w:themeColor="text1"/>
          <w:kern w:val="0"/>
          <w:szCs w:val="20"/>
        </w:rPr>
        <w:t>、</w:t>
      </w:r>
      <w:r w:rsidRPr="009F4A84">
        <w:rPr>
          <w:rFonts w:ascii="宋体" w:hAnsi="宋体"/>
          <w:color w:val="000000" w:themeColor="text1"/>
          <w:kern w:val="0"/>
          <w:szCs w:val="20"/>
        </w:rPr>
        <w:t>环境管理体系</w:t>
      </w:r>
      <w:r w:rsidR="00A637E5" w:rsidRPr="009F4A84">
        <w:rPr>
          <w:rFonts w:ascii="宋体" w:hAnsi="宋体" w:hint="eastAsia"/>
          <w:color w:val="000000" w:themeColor="text1"/>
          <w:kern w:val="0"/>
          <w:szCs w:val="20"/>
        </w:rPr>
        <w:t>和职业健康安全管理体系</w:t>
      </w:r>
      <w:r w:rsidRPr="009F4A84">
        <w:rPr>
          <w:rFonts w:ascii="宋体" w:hAnsi="宋体"/>
          <w:color w:val="000000" w:themeColor="text1"/>
          <w:kern w:val="0"/>
          <w:szCs w:val="20"/>
        </w:rPr>
        <w:t>。</w:t>
      </w:r>
    </w:p>
    <w:p w14:paraId="71911FF4" w14:textId="04E9515D" w:rsidR="00021392" w:rsidRPr="009F4A84" w:rsidRDefault="00A93122" w:rsidP="00941724">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hint="eastAsia"/>
          <w:color w:val="000000" w:themeColor="text1"/>
          <w:kern w:val="0"/>
          <w:szCs w:val="20"/>
        </w:rPr>
        <w:t>生产企业应提交产品的环境产品声明和</w:t>
      </w:r>
      <w:proofErr w:type="gramStart"/>
      <w:r w:rsidRPr="009F4A84">
        <w:rPr>
          <w:rFonts w:ascii="宋体" w:hAnsi="宋体" w:hint="eastAsia"/>
          <w:color w:val="000000" w:themeColor="text1"/>
          <w:kern w:val="0"/>
          <w:szCs w:val="20"/>
        </w:rPr>
        <w:t>碳足迹</w:t>
      </w:r>
      <w:proofErr w:type="gramEnd"/>
      <w:r w:rsidRPr="009F4A84">
        <w:rPr>
          <w:rFonts w:ascii="宋体" w:hAnsi="宋体" w:hint="eastAsia"/>
          <w:color w:val="000000" w:themeColor="text1"/>
          <w:kern w:val="0"/>
          <w:szCs w:val="20"/>
        </w:rPr>
        <w:t>报告。</w:t>
      </w:r>
    </w:p>
    <w:p w14:paraId="6783B6EB" w14:textId="782F93EF" w:rsidR="00021392" w:rsidRPr="009F4A84" w:rsidRDefault="00C434D5" w:rsidP="0063215C">
      <w:pPr>
        <w:pStyle w:val="afffff5"/>
        <w:numPr>
          <w:ilvl w:val="2"/>
          <w:numId w:val="16"/>
        </w:numPr>
        <w:spacing w:line="240" w:lineRule="auto"/>
        <w:ind w:left="0" w:firstLineChars="0" w:firstLine="0"/>
        <w:rPr>
          <w:rFonts w:ascii="宋体" w:hAnsi="宋体"/>
          <w:color w:val="000000" w:themeColor="text1"/>
          <w:kern w:val="0"/>
          <w:szCs w:val="20"/>
        </w:rPr>
      </w:pPr>
      <w:r w:rsidRPr="009F4A84">
        <w:rPr>
          <w:rFonts w:ascii="宋体" w:hAnsi="宋体"/>
          <w:color w:val="000000" w:themeColor="text1"/>
          <w:kern w:val="0"/>
          <w:szCs w:val="20"/>
        </w:rPr>
        <w:t>生产企业不应使用国家或有关部门发布的淘汰或禁止的技术</w:t>
      </w:r>
      <w:r w:rsidR="00A27EA1" w:rsidRPr="009F4A84">
        <w:rPr>
          <w:rFonts w:ascii="宋体" w:hAnsi="宋体"/>
          <w:color w:val="000000" w:themeColor="text1"/>
          <w:kern w:val="0"/>
          <w:szCs w:val="20"/>
        </w:rPr>
        <w:t>、工艺、装备及相关物质</w:t>
      </w:r>
      <w:r w:rsidR="00A93122" w:rsidRPr="009F4A84">
        <w:rPr>
          <w:rFonts w:ascii="宋体" w:hAnsi="宋体" w:hint="eastAsia"/>
          <w:color w:val="000000" w:themeColor="text1"/>
          <w:kern w:val="0"/>
          <w:szCs w:val="20"/>
        </w:rPr>
        <w:t>，鼓励采用</w:t>
      </w:r>
      <w:r w:rsidR="00A93122" w:rsidRPr="009F4A84">
        <w:rPr>
          <w:rFonts w:ascii="宋体" w:hAnsi="宋体"/>
          <w:color w:val="000000" w:themeColor="text1"/>
          <w:kern w:val="0"/>
          <w:szCs w:val="20"/>
        </w:rPr>
        <w:t>先进技术工艺</w:t>
      </w:r>
      <w:r w:rsidR="00A93122" w:rsidRPr="009F4A84">
        <w:rPr>
          <w:rFonts w:ascii="宋体" w:hAnsi="宋体" w:hint="eastAsia"/>
          <w:color w:val="000000" w:themeColor="text1"/>
          <w:kern w:val="0"/>
          <w:szCs w:val="20"/>
        </w:rPr>
        <w:t>。</w:t>
      </w:r>
    </w:p>
    <w:p w14:paraId="58F7BDE3" w14:textId="77777777" w:rsidR="00021392" w:rsidRPr="00F25D47" w:rsidRDefault="00C434D5" w:rsidP="009F4A84">
      <w:pPr>
        <w:pStyle w:val="2"/>
        <w:numPr>
          <w:ilvl w:val="1"/>
          <w:numId w:val="16"/>
        </w:numPr>
        <w:spacing w:beforeLines="50" w:before="163" w:afterLines="50" w:after="163"/>
        <w:ind w:left="0" w:firstLine="0"/>
        <w:rPr>
          <w:color w:val="000000" w:themeColor="text1"/>
          <w:lang w:val="en-US"/>
        </w:rPr>
      </w:pPr>
      <w:bookmarkStart w:id="72" w:name="_Toc86821702"/>
      <w:r w:rsidRPr="00F25D47">
        <w:rPr>
          <w:color w:val="000000" w:themeColor="text1"/>
          <w:lang w:val="en-US"/>
        </w:rPr>
        <w:t>技术指标要求</w:t>
      </w:r>
      <w:bookmarkEnd w:id="72"/>
    </w:p>
    <w:p w14:paraId="333C8954" w14:textId="7CCCDF8B" w:rsidR="00021392" w:rsidRPr="00F25D47" w:rsidRDefault="00C434D5" w:rsidP="0080308C">
      <w:pPr>
        <w:pStyle w:val="afffff5"/>
        <w:numPr>
          <w:ilvl w:val="2"/>
          <w:numId w:val="16"/>
        </w:numPr>
        <w:ind w:left="0" w:firstLineChars="0" w:firstLine="0"/>
        <w:rPr>
          <w:rFonts w:ascii="Times New Roman" w:eastAsia="黑体" w:hAnsi="Times New Roman"/>
          <w:color w:val="000000" w:themeColor="text1"/>
          <w:kern w:val="0"/>
          <w:szCs w:val="21"/>
        </w:rPr>
      </w:pPr>
      <w:r w:rsidRPr="00F25D47">
        <w:rPr>
          <w:rFonts w:ascii="Times New Roman" w:eastAsia="黑体" w:hAnsi="Times New Roman"/>
          <w:color w:val="000000" w:themeColor="text1"/>
          <w:kern w:val="0"/>
          <w:szCs w:val="21"/>
        </w:rPr>
        <w:t>安全耐久</w:t>
      </w:r>
    </w:p>
    <w:p w14:paraId="346D2984" w14:textId="7C78354B"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lastRenderedPageBreak/>
        <w:t>安全耐久重点选取影响人体</w:t>
      </w:r>
      <w:r w:rsidR="00315095" w:rsidRPr="009F4A84">
        <w:rPr>
          <w:rFonts w:ascii="宋体" w:hAnsi="宋体"/>
          <w:color w:val="000000" w:themeColor="text1"/>
          <w:kern w:val="0"/>
          <w:szCs w:val="20"/>
        </w:rPr>
        <w:t>安全</w:t>
      </w:r>
      <w:r w:rsidRPr="009F4A84">
        <w:rPr>
          <w:rFonts w:ascii="宋体" w:hAnsi="宋体"/>
          <w:color w:val="000000" w:themeColor="text1"/>
          <w:kern w:val="0"/>
          <w:szCs w:val="20"/>
        </w:rPr>
        <w:t>健康</w:t>
      </w:r>
      <w:r w:rsidR="00962880" w:rsidRPr="009F4A84">
        <w:rPr>
          <w:rFonts w:ascii="宋体" w:hAnsi="宋体" w:hint="eastAsia"/>
          <w:color w:val="000000" w:themeColor="text1"/>
          <w:kern w:val="0"/>
          <w:szCs w:val="20"/>
        </w:rPr>
        <w:t>，保障产品基本功能</w:t>
      </w:r>
      <w:r w:rsidR="00EE0A58" w:rsidRPr="009F4A84">
        <w:rPr>
          <w:rFonts w:ascii="宋体" w:hAnsi="宋体" w:hint="eastAsia"/>
          <w:color w:val="000000" w:themeColor="text1"/>
          <w:kern w:val="0"/>
          <w:szCs w:val="20"/>
        </w:rPr>
        <w:t>和</w:t>
      </w:r>
      <w:r w:rsidR="00962880" w:rsidRPr="009F4A84">
        <w:rPr>
          <w:rFonts w:ascii="宋体" w:hAnsi="宋体" w:hint="eastAsia"/>
          <w:color w:val="000000" w:themeColor="text1"/>
          <w:kern w:val="0"/>
          <w:szCs w:val="20"/>
        </w:rPr>
        <w:t>使用</w:t>
      </w:r>
      <w:r w:rsidRPr="009F4A84">
        <w:rPr>
          <w:rFonts w:ascii="宋体" w:hAnsi="宋体"/>
          <w:color w:val="000000" w:themeColor="text1"/>
          <w:kern w:val="0"/>
          <w:szCs w:val="20"/>
        </w:rPr>
        <w:t>寿命等方面的指标。</w:t>
      </w:r>
    </w:p>
    <w:p w14:paraId="5ADE8A2A" w14:textId="77777777" w:rsidR="00021392" w:rsidRPr="00F25D47" w:rsidRDefault="00C434D5" w:rsidP="0080308C">
      <w:pPr>
        <w:pStyle w:val="afffff5"/>
        <w:numPr>
          <w:ilvl w:val="2"/>
          <w:numId w:val="16"/>
        </w:numPr>
        <w:ind w:left="0" w:firstLineChars="0" w:firstLine="0"/>
        <w:rPr>
          <w:rFonts w:ascii="Times New Roman" w:eastAsia="黑体" w:hAnsi="Times New Roman"/>
          <w:color w:val="000000" w:themeColor="text1"/>
          <w:kern w:val="0"/>
          <w:szCs w:val="21"/>
        </w:rPr>
      </w:pPr>
      <w:r w:rsidRPr="00F25D47">
        <w:rPr>
          <w:rFonts w:ascii="Times New Roman" w:eastAsia="黑体" w:hAnsi="Times New Roman"/>
          <w:color w:val="000000" w:themeColor="text1"/>
          <w:kern w:val="0"/>
          <w:szCs w:val="21"/>
        </w:rPr>
        <w:t>使用舒适</w:t>
      </w:r>
    </w:p>
    <w:p w14:paraId="2667459A" w14:textId="1009D8B3"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使用舒适重点选取影响</w:t>
      </w:r>
      <w:r w:rsidR="00D8422F" w:rsidRPr="009F4A84">
        <w:rPr>
          <w:rFonts w:ascii="宋体" w:hAnsi="宋体" w:hint="eastAsia"/>
          <w:color w:val="000000" w:themeColor="text1"/>
          <w:kern w:val="0"/>
          <w:szCs w:val="20"/>
        </w:rPr>
        <w:t>触觉</w:t>
      </w:r>
      <w:r w:rsidRPr="009F4A84">
        <w:rPr>
          <w:rFonts w:ascii="宋体" w:hAnsi="宋体"/>
          <w:color w:val="000000" w:themeColor="text1"/>
          <w:kern w:val="0"/>
          <w:szCs w:val="20"/>
        </w:rPr>
        <w:t>、听觉、视觉、嗅觉舒适，使用便捷等方面的指标。</w:t>
      </w:r>
    </w:p>
    <w:p w14:paraId="62E5DE57" w14:textId="77777777" w:rsidR="00021392" w:rsidRPr="00F25D47" w:rsidRDefault="00C434D5" w:rsidP="0080308C">
      <w:pPr>
        <w:pStyle w:val="afffff5"/>
        <w:numPr>
          <w:ilvl w:val="2"/>
          <w:numId w:val="16"/>
        </w:numPr>
        <w:ind w:left="0" w:firstLineChars="0" w:firstLine="0"/>
        <w:rPr>
          <w:rFonts w:ascii="Times New Roman" w:eastAsia="黑体" w:hAnsi="Times New Roman"/>
          <w:color w:val="000000" w:themeColor="text1"/>
          <w:kern w:val="0"/>
          <w:szCs w:val="21"/>
        </w:rPr>
      </w:pPr>
      <w:r w:rsidRPr="00F25D47">
        <w:rPr>
          <w:rFonts w:ascii="Times New Roman" w:eastAsia="黑体" w:hAnsi="Times New Roman"/>
          <w:color w:val="000000" w:themeColor="text1"/>
          <w:kern w:val="0"/>
          <w:szCs w:val="21"/>
        </w:rPr>
        <w:t>主动健康</w:t>
      </w:r>
      <w:r w:rsidRPr="00F25D47">
        <w:rPr>
          <w:rFonts w:ascii="Times New Roman" w:eastAsia="黑体" w:hAnsi="Times New Roman"/>
          <w:color w:val="000000" w:themeColor="text1"/>
          <w:kern w:val="0"/>
          <w:szCs w:val="21"/>
        </w:rPr>
        <w:t xml:space="preserve"> </w:t>
      </w:r>
    </w:p>
    <w:p w14:paraId="278F8EB1" w14:textId="7BB3FF51"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主动健康重点选取</w:t>
      </w:r>
      <w:r w:rsidR="00F8231E" w:rsidRPr="009F4A84">
        <w:rPr>
          <w:rFonts w:ascii="宋体" w:hAnsi="宋体"/>
          <w:color w:val="000000" w:themeColor="text1"/>
          <w:kern w:val="0"/>
          <w:szCs w:val="20"/>
        </w:rPr>
        <w:t>功能适应与调节、</w:t>
      </w:r>
      <w:r w:rsidRPr="009F4A84">
        <w:rPr>
          <w:rFonts w:ascii="宋体" w:hAnsi="宋体"/>
          <w:color w:val="000000" w:themeColor="text1"/>
          <w:kern w:val="0"/>
          <w:szCs w:val="20"/>
        </w:rPr>
        <w:t>环境改善与控制、</w:t>
      </w:r>
      <w:r w:rsidR="00020517" w:rsidRPr="009F4A84">
        <w:rPr>
          <w:rFonts w:ascii="宋体" w:hAnsi="宋体" w:hint="eastAsia"/>
          <w:color w:val="000000" w:themeColor="text1"/>
          <w:kern w:val="0"/>
          <w:szCs w:val="20"/>
        </w:rPr>
        <w:t>健康</w:t>
      </w:r>
      <w:r w:rsidR="00F8231E" w:rsidRPr="009F4A84">
        <w:rPr>
          <w:rFonts w:ascii="宋体" w:hAnsi="宋体" w:hint="eastAsia"/>
          <w:color w:val="000000" w:themeColor="text1"/>
          <w:kern w:val="0"/>
          <w:szCs w:val="20"/>
        </w:rPr>
        <w:t>干预</w:t>
      </w:r>
      <w:r w:rsidRPr="009F4A84">
        <w:rPr>
          <w:rFonts w:ascii="宋体" w:hAnsi="宋体"/>
          <w:color w:val="000000" w:themeColor="text1"/>
          <w:kern w:val="0"/>
          <w:szCs w:val="20"/>
        </w:rPr>
        <w:t>与管理等</w:t>
      </w:r>
      <w:r w:rsidR="00315095" w:rsidRPr="009F4A84">
        <w:rPr>
          <w:rFonts w:ascii="宋体" w:hAnsi="宋体"/>
          <w:color w:val="000000" w:themeColor="text1"/>
          <w:kern w:val="0"/>
          <w:szCs w:val="20"/>
        </w:rPr>
        <w:t>方面</w:t>
      </w:r>
      <w:r w:rsidRPr="009F4A84">
        <w:rPr>
          <w:rFonts w:ascii="宋体" w:hAnsi="宋体"/>
          <w:color w:val="000000" w:themeColor="text1"/>
          <w:kern w:val="0"/>
          <w:szCs w:val="20"/>
        </w:rPr>
        <w:t>的指标。</w:t>
      </w:r>
    </w:p>
    <w:p w14:paraId="4B4F95BA" w14:textId="77777777" w:rsidR="00021392" w:rsidRPr="00F25D47" w:rsidRDefault="00C434D5" w:rsidP="0080308C">
      <w:pPr>
        <w:pStyle w:val="afffff5"/>
        <w:numPr>
          <w:ilvl w:val="2"/>
          <w:numId w:val="16"/>
        </w:numPr>
        <w:ind w:left="0" w:firstLineChars="0" w:firstLine="0"/>
        <w:rPr>
          <w:rFonts w:ascii="Times New Roman" w:eastAsia="黑体" w:hAnsi="Times New Roman"/>
          <w:color w:val="000000" w:themeColor="text1"/>
          <w:kern w:val="0"/>
          <w:szCs w:val="21"/>
        </w:rPr>
      </w:pPr>
      <w:r w:rsidRPr="00F25D47">
        <w:rPr>
          <w:rFonts w:ascii="Times New Roman" w:eastAsia="黑体" w:hAnsi="Times New Roman"/>
          <w:color w:val="000000" w:themeColor="text1"/>
          <w:kern w:val="0"/>
          <w:szCs w:val="21"/>
        </w:rPr>
        <w:t>智慧感知</w:t>
      </w:r>
      <w:r w:rsidRPr="00F25D47">
        <w:rPr>
          <w:rFonts w:ascii="Times New Roman" w:eastAsia="黑体" w:hAnsi="Times New Roman"/>
          <w:color w:val="000000" w:themeColor="text1"/>
          <w:kern w:val="0"/>
          <w:szCs w:val="21"/>
        </w:rPr>
        <w:t xml:space="preserve"> </w:t>
      </w:r>
    </w:p>
    <w:p w14:paraId="472FE905" w14:textId="23AC03FD"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智慧感知重点选取对环境</w:t>
      </w:r>
      <w:r w:rsidR="007204CA" w:rsidRPr="009F4A84">
        <w:rPr>
          <w:rFonts w:ascii="宋体" w:hAnsi="宋体" w:hint="eastAsia"/>
          <w:color w:val="000000" w:themeColor="text1"/>
          <w:kern w:val="0"/>
          <w:szCs w:val="20"/>
        </w:rPr>
        <w:t>因素</w:t>
      </w:r>
      <w:r w:rsidRPr="009F4A84">
        <w:rPr>
          <w:rFonts w:ascii="宋体" w:hAnsi="宋体"/>
          <w:color w:val="000000" w:themeColor="text1"/>
          <w:kern w:val="0"/>
          <w:szCs w:val="20"/>
        </w:rPr>
        <w:t>或健康状态可识别、可量化、</w:t>
      </w:r>
      <w:r w:rsidR="00315095" w:rsidRPr="009F4A84">
        <w:rPr>
          <w:rFonts w:ascii="宋体" w:hAnsi="宋体"/>
          <w:color w:val="000000" w:themeColor="text1"/>
          <w:kern w:val="0"/>
          <w:szCs w:val="20"/>
        </w:rPr>
        <w:t>可分析</w:t>
      </w:r>
      <w:r w:rsidRPr="009F4A84">
        <w:rPr>
          <w:rFonts w:ascii="宋体" w:hAnsi="宋体"/>
          <w:color w:val="000000" w:themeColor="text1"/>
          <w:kern w:val="0"/>
          <w:szCs w:val="20"/>
        </w:rPr>
        <w:t>等方面的指标。</w:t>
      </w:r>
    </w:p>
    <w:p w14:paraId="140B469A" w14:textId="77777777" w:rsidR="00021392" w:rsidRPr="00F25D47" w:rsidRDefault="00C434D5" w:rsidP="0080308C">
      <w:pPr>
        <w:pStyle w:val="afffff5"/>
        <w:numPr>
          <w:ilvl w:val="2"/>
          <w:numId w:val="16"/>
        </w:numPr>
        <w:ind w:left="0" w:firstLineChars="0" w:firstLine="0"/>
        <w:rPr>
          <w:rFonts w:ascii="Times New Roman" w:eastAsia="黑体" w:hAnsi="Times New Roman"/>
          <w:color w:val="000000" w:themeColor="text1"/>
          <w:kern w:val="0"/>
          <w:szCs w:val="21"/>
        </w:rPr>
      </w:pPr>
      <w:r w:rsidRPr="00F25D47">
        <w:rPr>
          <w:rFonts w:ascii="Times New Roman" w:eastAsia="黑体" w:hAnsi="Times New Roman"/>
          <w:color w:val="000000" w:themeColor="text1"/>
          <w:kern w:val="0"/>
          <w:szCs w:val="21"/>
        </w:rPr>
        <w:t>创新提高</w:t>
      </w:r>
      <w:r w:rsidRPr="00F25D47">
        <w:rPr>
          <w:rFonts w:ascii="Times New Roman" w:eastAsia="黑体" w:hAnsi="Times New Roman"/>
          <w:color w:val="000000" w:themeColor="text1"/>
          <w:kern w:val="0"/>
          <w:szCs w:val="21"/>
        </w:rPr>
        <w:t xml:space="preserve"> </w:t>
      </w:r>
    </w:p>
    <w:p w14:paraId="0FA036FF" w14:textId="55E991FB" w:rsidR="00021392" w:rsidRPr="009F4A84" w:rsidRDefault="00C434D5">
      <w:pPr>
        <w:widowControl/>
        <w:ind w:firstLineChars="200" w:firstLine="420"/>
        <w:rPr>
          <w:rFonts w:ascii="宋体" w:hAnsi="宋体"/>
          <w:color w:val="000000" w:themeColor="text1"/>
          <w:kern w:val="0"/>
          <w:szCs w:val="20"/>
        </w:rPr>
      </w:pPr>
      <w:r w:rsidRPr="009F4A84">
        <w:rPr>
          <w:rFonts w:ascii="宋体" w:hAnsi="宋体"/>
          <w:color w:val="000000" w:themeColor="text1"/>
          <w:kern w:val="0"/>
          <w:szCs w:val="20"/>
        </w:rPr>
        <w:t>符合健康理念，采用高标准或新技术，</w:t>
      </w:r>
      <w:r w:rsidR="00F8231E" w:rsidRPr="009F4A84">
        <w:rPr>
          <w:rFonts w:ascii="宋体" w:hAnsi="宋体" w:hint="eastAsia"/>
          <w:color w:val="000000" w:themeColor="text1"/>
          <w:kern w:val="0"/>
          <w:szCs w:val="20"/>
        </w:rPr>
        <w:t>提升建筑健康性能，</w:t>
      </w:r>
      <w:r w:rsidRPr="009F4A84">
        <w:rPr>
          <w:rFonts w:ascii="宋体" w:hAnsi="宋体"/>
          <w:color w:val="000000" w:themeColor="text1"/>
          <w:kern w:val="0"/>
          <w:szCs w:val="20"/>
        </w:rPr>
        <w:t>促进使用者</w:t>
      </w:r>
      <w:r w:rsidR="005B449E" w:rsidRPr="009F4A84">
        <w:rPr>
          <w:rFonts w:ascii="宋体" w:hAnsi="宋体" w:hint="eastAsia"/>
          <w:color w:val="000000" w:themeColor="text1"/>
          <w:kern w:val="0"/>
          <w:szCs w:val="20"/>
        </w:rPr>
        <w:t>身心</w:t>
      </w:r>
      <w:r w:rsidRPr="009F4A84">
        <w:rPr>
          <w:rFonts w:ascii="宋体" w:hAnsi="宋体"/>
          <w:color w:val="000000" w:themeColor="text1"/>
          <w:kern w:val="0"/>
          <w:szCs w:val="20"/>
        </w:rPr>
        <w:t>健康的其他指标。</w:t>
      </w:r>
    </w:p>
    <w:p w14:paraId="106A9F32" w14:textId="77777777" w:rsidR="00021392" w:rsidRPr="00F529EC" w:rsidRDefault="00C434D5" w:rsidP="009F4A84">
      <w:pPr>
        <w:pStyle w:val="1"/>
        <w:numPr>
          <w:ilvl w:val="0"/>
          <w:numId w:val="16"/>
        </w:numPr>
        <w:spacing w:beforeLines="50" w:before="163" w:afterLines="50" w:after="163"/>
        <w:rPr>
          <w:b/>
          <w:bCs w:val="0"/>
          <w:color w:val="000000" w:themeColor="text1"/>
          <w:lang w:val="en-US"/>
        </w:rPr>
      </w:pPr>
      <w:bookmarkStart w:id="73" w:name="_Toc62486142"/>
      <w:bookmarkStart w:id="74" w:name="_Toc86821703"/>
      <w:r w:rsidRPr="00F529EC">
        <w:rPr>
          <w:b/>
          <w:bCs w:val="0"/>
          <w:color w:val="000000" w:themeColor="text1"/>
          <w:lang w:val="en-US"/>
        </w:rPr>
        <w:t>评价</w:t>
      </w:r>
      <w:bookmarkEnd w:id="73"/>
      <w:r w:rsidRPr="00F529EC">
        <w:rPr>
          <w:b/>
          <w:bCs w:val="0"/>
          <w:color w:val="000000" w:themeColor="text1"/>
          <w:lang w:val="en-US"/>
        </w:rPr>
        <w:t>方法</w:t>
      </w:r>
      <w:bookmarkEnd w:id="74"/>
    </w:p>
    <w:p w14:paraId="75B0A632" w14:textId="0D706DD1" w:rsidR="006C58F7" w:rsidRPr="0075329A" w:rsidRDefault="006C58F7" w:rsidP="00020517">
      <w:pPr>
        <w:pStyle w:val="afffff5"/>
        <w:numPr>
          <w:ilvl w:val="2"/>
          <w:numId w:val="16"/>
        </w:numPr>
        <w:spacing w:line="240" w:lineRule="auto"/>
        <w:ind w:left="0" w:firstLineChars="0" w:firstLine="0"/>
        <w:rPr>
          <w:rFonts w:ascii="宋体" w:hAnsi="宋体"/>
          <w:color w:val="000000" w:themeColor="text1"/>
          <w:kern w:val="0"/>
          <w:szCs w:val="20"/>
        </w:rPr>
      </w:pPr>
      <w:r w:rsidRPr="0075329A">
        <w:rPr>
          <w:rFonts w:ascii="宋体" w:hAnsi="宋体" w:hint="eastAsia"/>
          <w:color w:val="000000" w:themeColor="text1"/>
          <w:kern w:val="0"/>
          <w:szCs w:val="20"/>
        </w:rPr>
        <w:t>健康建筑产品二级技术指标包括控制项和优选项。评价应满足所有控制项的要求，并按照满足优选项</w:t>
      </w:r>
      <w:r w:rsidR="00CE0315" w:rsidRPr="0075329A">
        <w:rPr>
          <w:rFonts w:ascii="宋体" w:hAnsi="宋体" w:hint="eastAsia"/>
          <w:color w:val="000000" w:themeColor="text1"/>
          <w:kern w:val="0"/>
          <w:szCs w:val="20"/>
        </w:rPr>
        <w:t>的</w:t>
      </w:r>
      <w:r w:rsidRPr="0075329A">
        <w:rPr>
          <w:rFonts w:ascii="宋体" w:hAnsi="宋体" w:hint="eastAsia"/>
          <w:color w:val="000000" w:themeColor="text1"/>
          <w:kern w:val="0"/>
          <w:szCs w:val="20"/>
        </w:rPr>
        <w:t>数量</w:t>
      </w:r>
      <w:r w:rsidR="00CE0315" w:rsidRPr="0075329A">
        <w:rPr>
          <w:rFonts w:ascii="宋体" w:hAnsi="宋体" w:hint="eastAsia"/>
          <w:color w:val="000000" w:themeColor="text1"/>
          <w:kern w:val="0"/>
          <w:szCs w:val="20"/>
        </w:rPr>
        <w:t>，</w:t>
      </w:r>
      <w:r w:rsidR="0018611A" w:rsidRPr="0075329A">
        <w:rPr>
          <w:rFonts w:ascii="宋体" w:hAnsi="宋体" w:hint="eastAsia"/>
          <w:color w:val="000000" w:themeColor="text1"/>
          <w:kern w:val="0"/>
          <w:szCs w:val="20"/>
        </w:rPr>
        <w:t>划分</w:t>
      </w:r>
      <w:r w:rsidR="00CE0315" w:rsidRPr="0075329A">
        <w:rPr>
          <w:rFonts w:ascii="宋体" w:hAnsi="宋体" w:hint="eastAsia"/>
          <w:color w:val="000000" w:themeColor="text1"/>
          <w:kern w:val="0"/>
          <w:szCs w:val="20"/>
        </w:rPr>
        <w:t>为三个</w:t>
      </w:r>
      <w:r w:rsidR="0018611A" w:rsidRPr="0075329A">
        <w:rPr>
          <w:rFonts w:ascii="宋体" w:hAnsi="宋体" w:hint="eastAsia"/>
          <w:color w:val="000000" w:themeColor="text1"/>
          <w:kern w:val="0"/>
          <w:szCs w:val="20"/>
        </w:rPr>
        <w:t>等级，分别为</w:t>
      </w:r>
      <w:r w:rsidRPr="0075329A">
        <w:rPr>
          <w:rFonts w:ascii="宋体" w:hAnsi="宋体" w:hint="eastAsia"/>
          <w:color w:val="000000" w:themeColor="text1"/>
          <w:kern w:val="0"/>
          <w:szCs w:val="20"/>
        </w:rPr>
        <w:t>银级、金级、铂金级</w:t>
      </w:r>
      <w:r w:rsidR="0018611A" w:rsidRPr="0075329A">
        <w:rPr>
          <w:rFonts w:ascii="宋体" w:hAnsi="宋体" w:hint="eastAsia"/>
          <w:color w:val="000000" w:themeColor="text1"/>
          <w:kern w:val="0"/>
          <w:szCs w:val="20"/>
        </w:rPr>
        <w:t>。部分产品各等级评价具体要求见附录A。</w:t>
      </w:r>
    </w:p>
    <w:p w14:paraId="6569EA5F" w14:textId="56A31095" w:rsidR="00021392" w:rsidRPr="0075329A" w:rsidRDefault="00C434D5" w:rsidP="0018611A">
      <w:pPr>
        <w:pStyle w:val="afffff5"/>
        <w:numPr>
          <w:ilvl w:val="2"/>
          <w:numId w:val="16"/>
        </w:numPr>
        <w:spacing w:line="240" w:lineRule="auto"/>
        <w:ind w:left="0" w:firstLineChars="0" w:firstLine="0"/>
        <w:rPr>
          <w:rFonts w:ascii="宋体" w:hAnsi="宋体"/>
          <w:color w:val="000000" w:themeColor="text1"/>
          <w:kern w:val="0"/>
          <w:szCs w:val="20"/>
        </w:rPr>
      </w:pPr>
      <w:r w:rsidRPr="0075329A">
        <w:rPr>
          <w:rFonts w:ascii="宋体" w:hAnsi="宋体"/>
          <w:color w:val="000000" w:themeColor="text1"/>
          <w:kern w:val="0"/>
          <w:szCs w:val="20"/>
        </w:rPr>
        <w:t>实施评价的机构应按本标准的有关要求，对申请评价方提交的样品、报告、文件等进行审核，出具评价报告，确定评价结果。实施评价的机构视具体情况，</w:t>
      </w:r>
      <w:r w:rsidR="00EE0A58" w:rsidRPr="0075329A">
        <w:rPr>
          <w:rFonts w:ascii="宋体" w:hAnsi="宋体" w:hint="eastAsia"/>
          <w:color w:val="000000" w:themeColor="text1"/>
          <w:kern w:val="0"/>
          <w:szCs w:val="20"/>
        </w:rPr>
        <w:t>可</w:t>
      </w:r>
      <w:r w:rsidRPr="0075329A">
        <w:rPr>
          <w:rFonts w:ascii="宋体" w:hAnsi="宋体" w:hint="eastAsia"/>
          <w:color w:val="000000" w:themeColor="text1"/>
          <w:kern w:val="0"/>
          <w:szCs w:val="20"/>
        </w:rPr>
        <w:t>对健康建筑产品</w:t>
      </w:r>
      <w:r w:rsidR="005B449E" w:rsidRPr="0075329A">
        <w:rPr>
          <w:rFonts w:ascii="宋体" w:hAnsi="宋体" w:hint="eastAsia"/>
          <w:color w:val="000000" w:themeColor="text1"/>
          <w:kern w:val="0"/>
          <w:szCs w:val="20"/>
        </w:rPr>
        <w:t>生产</w:t>
      </w:r>
      <w:r w:rsidRPr="0075329A">
        <w:rPr>
          <w:rFonts w:ascii="宋体" w:hAnsi="宋体" w:hint="eastAsia"/>
          <w:color w:val="000000" w:themeColor="text1"/>
          <w:kern w:val="0"/>
          <w:szCs w:val="20"/>
        </w:rPr>
        <w:t>现场进行实地</w:t>
      </w:r>
      <w:r w:rsidR="00D34BFD" w:rsidRPr="0075329A">
        <w:rPr>
          <w:rFonts w:ascii="宋体" w:hAnsi="宋体" w:hint="eastAsia"/>
          <w:color w:val="000000" w:themeColor="text1"/>
          <w:kern w:val="0"/>
          <w:szCs w:val="20"/>
        </w:rPr>
        <w:t>核查</w:t>
      </w:r>
      <w:r w:rsidRPr="0075329A">
        <w:rPr>
          <w:rFonts w:ascii="宋体" w:hAnsi="宋体" w:hint="eastAsia"/>
          <w:color w:val="000000" w:themeColor="text1"/>
          <w:kern w:val="0"/>
          <w:szCs w:val="20"/>
        </w:rPr>
        <w:t>。</w:t>
      </w:r>
      <w:bookmarkStart w:id="75" w:name="_Toc518072060"/>
      <w:bookmarkStart w:id="76" w:name="_Toc535778062"/>
    </w:p>
    <w:p w14:paraId="0B35AC57" w14:textId="69192BD8" w:rsidR="0080308C" w:rsidRPr="00D34BFD" w:rsidRDefault="0080308C">
      <w:pPr>
        <w:widowControl/>
        <w:jc w:val="left"/>
        <w:rPr>
          <w:rFonts w:eastAsia="仿宋"/>
          <w:color w:val="000000" w:themeColor="text1"/>
          <w:kern w:val="0"/>
          <w:szCs w:val="20"/>
        </w:rPr>
        <w:sectPr w:rsidR="0080308C" w:rsidRPr="00D34BFD">
          <w:footerReference w:type="default" r:id="rId12"/>
          <w:pgSz w:w="11906" w:h="16838"/>
          <w:pgMar w:top="1191" w:right="1418" w:bottom="1191" w:left="1418" w:header="851" w:footer="992" w:gutter="0"/>
          <w:cols w:space="720"/>
          <w:docGrid w:type="linesAndChars" w:linePitch="326"/>
        </w:sectPr>
      </w:pPr>
      <w:bookmarkStart w:id="77" w:name="_Toc535778087"/>
      <w:bookmarkEnd w:id="75"/>
      <w:bookmarkEnd w:id="76"/>
    </w:p>
    <w:p w14:paraId="1C981A1E" w14:textId="7F76798E" w:rsidR="00021392" w:rsidRPr="00A319B1" w:rsidRDefault="00C434D5" w:rsidP="00E46C25">
      <w:pPr>
        <w:pStyle w:val="1"/>
        <w:numPr>
          <w:ilvl w:val="0"/>
          <w:numId w:val="0"/>
        </w:numPr>
        <w:ind w:left="425"/>
        <w:jc w:val="center"/>
        <w:rPr>
          <w:rFonts w:ascii="Times New Roman" w:hAnsi="Times New Roman"/>
          <w:color w:val="000000" w:themeColor="text1"/>
          <w:sz w:val="24"/>
          <w:szCs w:val="24"/>
          <w:lang w:val="en-US"/>
        </w:rPr>
      </w:pPr>
      <w:bookmarkStart w:id="78" w:name="_Toc62486144"/>
      <w:bookmarkStart w:id="79" w:name="_Toc61362993"/>
      <w:bookmarkStart w:id="80" w:name="_Toc86821704"/>
      <w:bookmarkStart w:id="81" w:name="_Hlk81816501"/>
      <w:r w:rsidRPr="00A319B1">
        <w:rPr>
          <w:rFonts w:ascii="Times New Roman" w:hAnsi="Times New Roman"/>
          <w:color w:val="000000" w:themeColor="text1"/>
          <w:sz w:val="24"/>
          <w:szCs w:val="24"/>
        </w:rPr>
        <w:lastRenderedPageBreak/>
        <w:t>附</w:t>
      </w:r>
      <w:r w:rsidRPr="00A319B1">
        <w:rPr>
          <w:rFonts w:ascii="Times New Roman" w:hAnsi="Times New Roman"/>
          <w:color w:val="000000" w:themeColor="text1"/>
          <w:sz w:val="24"/>
          <w:szCs w:val="24"/>
        </w:rPr>
        <w:t xml:space="preserve"> </w:t>
      </w:r>
      <w:r w:rsidRPr="00A319B1">
        <w:rPr>
          <w:rFonts w:ascii="Times New Roman" w:hAnsi="Times New Roman"/>
          <w:color w:val="000000" w:themeColor="text1"/>
          <w:sz w:val="24"/>
          <w:szCs w:val="24"/>
        </w:rPr>
        <w:t>录</w:t>
      </w:r>
      <w:r w:rsidRPr="00A319B1">
        <w:rPr>
          <w:rFonts w:ascii="Times New Roman" w:hAnsi="Times New Roman"/>
          <w:color w:val="000000" w:themeColor="text1"/>
          <w:sz w:val="24"/>
          <w:szCs w:val="24"/>
        </w:rPr>
        <w:t xml:space="preserve"> A</w:t>
      </w:r>
      <w:bookmarkStart w:id="82" w:name="_Hlk59115704"/>
      <w:bookmarkEnd w:id="77"/>
      <w:bookmarkEnd w:id="78"/>
      <w:bookmarkEnd w:id="79"/>
      <w:r w:rsidR="00A319B1" w:rsidRPr="00A319B1">
        <w:rPr>
          <w:rFonts w:ascii="Times New Roman" w:hAnsi="Times New Roman"/>
          <w:color w:val="000000" w:themeColor="text1"/>
          <w:sz w:val="24"/>
          <w:szCs w:val="24"/>
        </w:rPr>
        <w:t xml:space="preserve"> </w:t>
      </w:r>
      <w:r w:rsidRPr="00A319B1">
        <w:rPr>
          <w:rFonts w:ascii="Times New Roman" w:hAnsi="Times New Roman"/>
          <w:color w:val="000000" w:themeColor="text1"/>
          <w:sz w:val="24"/>
          <w:szCs w:val="24"/>
          <w:lang w:val="en-US"/>
        </w:rPr>
        <w:t>健康建筑产品</w:t>
      </w:r>
      <w:r w:rsidRPr="00E46C25">
        <w:rPr>
          <w:rFonts w:ascii="Times New Roman" w:hAnsi="Times New Roman"/>
          <w:color w:val="000000" w:themeColor="text1"/>
          <w:sz w:val="24"/>
          <w:szCs w:val="24"/>
          <w:lang w:val="en-US"/>
        </w:rPr>
        <w:t>评价</w:t>
      </w:r>
      <w:r w:rsidR="004336D5" w:rsidRPr="00E46C25">
        <w:rPr>
          <w:rFonts w:ascii="Times New Roman" w:hAnsi="Times New Roman" w:hint="eastAsia"/>
          <w:color w:val="000000" w:themeColor="text1"/>
          <w:sz w:val="24"/>
          <w:szCs w:val="24"/>
          <w:lang w:val="en-US"/>
        </w:rPr>
        <w:t>技术</w:t>
      </w:r>
      <w:r w:rsidRPr="00A319B1">
        <w:rPr>
          <w:rFonts w:ascii="Times New Roman" w:hAnsi="Times New Roman"/>
          <w:color w:val="000000" w:themeColor="text1"/>
          <w:sz w:val="24"/>
          <w:szCs w:val="24"/>
          <w:lang w:val="en-US"/>
        </w:rPr>
        <w:t>指标</w:t>
      </w:r>
      <w:bookmarkEnd w:id="80"/>
    </w:p>
    <w:p w14:paraId="3ED46BE9" w14:textId="2599A03F" w:rsidR="00A319B1" w:rsidRPr="00A319B1" w:rsidRDefault="00A319B1" w:rsidP="00817149">
      <w:pPr>
        <w:pStyle w:val="afffff2"/>
        <w:spacing w:line="240" w:lineRule="auto"/>
        <w:ind w:firstLine="480"/>
        <w:jc w:val="center"/>
        <w:rPr>
          <w:rFonts w:ascii="黑体" w:eastAsia="黑体" w:hAnsi="黑体"/>
        </w:rPr>
      </w:pPr>
      <w:r w:rsidRPr="00A319B1">
        <w:rPr>
          <w:rFonts w:ascii="黑体" w:eastAsia="黑体" w:hAnsi="黑体" w:hint="eastAsia"/>
        </w:rPr>
        <w:t>（规范性附录）</w:t>
      </w:r>
    </w:p>
    <w:p w14:paraId="26BA56A1" w14:textId="4F005486" w:rsidR="00021392" w:rsidRPr="00F25D47" w:rsidRDefault="00C434D5" w:rsidP="00B15773">
      <w:pPr>
        <w:pStyle w:val="1"/>
        <w:numPr>
          <w:ilvl w:val="0"/>
          <w:numId w:val="0"/>
        </w:numPr>
        <w:ind w:left="432" w:hanging="432"/>
        <w:rPr>
          <w:rFonts w:ascii="Times New Roman" w:hAnsi="Times New Roman"/>
        </w:rPr>
      </w:pPr>
      <w:bookmarkStart w:id="83" w:name="_Toc86821705"/>
      <w:bookmarkStart w:id="84" w:name="_Hlk81816714"/>
      <w:bookmarkEnd w:id="81"/>
      <w:bookmarkEnd w:id="82"/>
      <w:r w:rsidRPr="0075329A">
        <w:rPr>
          <w:rFonts w:ascii="Times New Roman" w:hAnsi="Times New Roman"/>
        </w:rPr>
        <w:t>表</w:t>
      </w:r>
      <w:r w:rsidRPr="0075329A">
        <w:rPr>
          <w:rFonts w:ascii="Times New Roman" w:hAnsi="Times New Roman"/>
        </w:rPr>
        <w:t xml:space="preserve">A.1  </w:t>
      </w:r>
      <w:r w:rsidRPr="0075329A">
        <w:rPr>
          <w:rFonts w:ascii="Times New Roman" w:hAnsi="Times New Roman"/>
        </w:rPr>
        <w:t>内墙涂覆材料</w:t>
      </w:r>
      <w:bookmarkEnd w:id="83"/>
    </w:p>
    <w:tbl>
      <w:tblPr>
        <w:tblStyle w:val="affff3"/>
        <w:tblW w:w="4578" w:type="pct"/>
        <w:jc w:val="center"/>
        <w:tblLook w:val="04A0" w:firstRow="1" w:lastRow="0" w:firstColumn="1" w:lastColumn="0" w:noHBand="0" w:noVBand="1"/>
      </w:tblPr>
      <w:tblGrid>
        <w:gridCol w:w="1275"/>
        <w:gridCol w:w="1643"/>
        <w:gridCol w:w="1417"/>
        <w:gridCol w:w="1276"/>
        <w:gridCol w:w="2693"/>
        <w:gridCol w:w="1476"/>
      </w:tblGrid>
      <w:tr w:rsidR="00817149" w:rsidRPr="006F0EF9" w14:paraId="2B413B95" w14:textId="77777777" w:rsidTr="00817149">
        <w:trPr>
          <w:cantSplit/>
          <w:trHeight w:val="340"/>
          <w:tblHeader/>
          <w:jc w:val="center"/>
        </w:trPr>
        <w:tc>
          <w:tcPr>
            <w:tcW w:w="1275" w:type="dxa"/>
            <w:vAlign w:val="center"/>
          </w:tcPr>
          <w:p w14:paraId="559A260B"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kern w:val="0"/>
                <w:szCs w:val="21"/>
              </w:rPr>
              <w:t>一级指标</w:t>
            </w:r>
          </w:p>
        </w:tc>
        <w:tc>
          <w:tcPr>
            <w:tcW w:w="3060" w:type="dxa"/>
            <w:gridSpan w:val="2"/>
            <w:vAlign w:val="center"/>
          </w:tcPr>
          <w:p w14:paraId="15B25FBF"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kern w:val="0"/>
                <w:szCs w:val="21"/>
              </w:rPr>
              <w:t>二级指标</w:t>
            </w:r>
          </w:p>
        </w:tc>
        <w:tc>
          <w:tcPr>
            <w:tcW w:w="1276" w:type="dxa"/>
            <w:vAlign w:val="center"/>
          </w:tcPr>
          <w:p w14:paraId="770FDD81"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kern w:val="0"/>
                <w:szCs w:val="21"/>
              </w:rPr>
              <w:t>单位</w:t>
            </w:r>
          </w:p>
        </w:tc>
        <w:tc>
          <w:tcPr>
            <w:tcW w:w="2693" w:type="dxa"/>
            <w:vAlign w:val="center"/>
          </w:tcPr>
          <w:p w14:paraId="36B183C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kern w:val="0"/>
                <w:szCs w:val="21"/>
              </w:rPr>
              <w:t>基准值</w:t>
            </w:r>
          </w:p>
        </w:tc>
        <w:tc>
          <w:tcPr>
            <w:tcW w:w="1476" w:type="dxa"/>
            <w:shd w:val="clear" w:color="auto" w:fill="auto"/>
            <w:vAlign w:val="center"/>
          </w:tcPr>
          <w:p w14:paraId="3983A2C3" w14:textId="500C8FDA" w:rsidR="006F0EF9" w:rsidRPr="006F0EF9" w:rsidRDefault="00120725">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Pr>
                <w:rFonts w:ascii="宋体" w:hAnsi="宋体" w:hint="eastAsia"/>
                <w:b/>
                <w:bCs/>
                <w:color w:val="000000" w:themeColor="text1"/>
                <w:kern w:val="0"/>
                <w:szCs w:val="21"/>
              </w:rPr>
              <w:t>指标类别</w:t>
            </w:r>
          </w:p>
        </w:tc>
      </w:tr>
      <w:tr w:rsidR="000C2883" w:rsidRPr="006F0EF9" w14:paraId="0CA0E233" w14:textId="77777777" w:rsidTr="00817149">
        <w:trPr>
          <w:cantSplit/>
          <w:trHeight w:val="340"/>
          <w:tblHeader/>
          <w:jc w:val="center"/>
        </w:trPr>
        <w:tc>
          <w:tcPr>
            <w:tcW w:w="1275" w:type="dxa"/>
            <w:vMerge w:val="restart"/>
            <w:vAlign w:val="center"/>
          </w:tcPr>
          <w:p w14:paraId="00979C13"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szCs w:val="21"/>
              </w:rPr>
              <w:t>安全耐久</w:t>
            </w:r>
          </w:p>
        </w:tc>
        <w:tc>
          <w:tcPr>
            <w:tcW w:w="1643" w:type="dxa"/>
            <w:vMerge w:val="restart"/>
            <w:vAlign w:val="center"/>
          </w:tcPr>
          <w:p w14:paraId="534B2951"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挥发性有机化合物（VOC）含量</w:t>
            </w:r>
          </w:p>
        </w:tc>
        <w:tc>
          <w:tcPr>
            <w:tcW w:w="1417" w:type="dxa"/>
            <w:vAlign w:val="center"/>
          </w:tcPr>
          <w:p w14:paraId="057CECE9"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涂料</w:t>
            </w:r>
          </w:p>
        </w:tc>
        <w:tc>
          <w:tcPr>
            <w:tcW w:w="1276" w:type="dxa"/>
            <w:vMerge w:val="restart"/>
            <w:shd w:val="clear" w:color="auto" w:fill="auto"/>
            <w:vAlign w:val="center"/>
          </w:tcPr>
          <w:p w14:paraId="2499557A"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g/L</w:t>
            </w:r>
          </w:p>
        </w:tc>
        <w:tc>
          <w:tcPr>
            <w:tcW w:w="2693" w:type="dxa"/>
            <w:vAlign w:val="center"/>
          </w:tcPr>
          <w:p w14:paraId="2970F0F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20</w:t>
            </w:r>
          </w:p>
        </w:tc>
        <w:tc>
          <w:tcPr>
            <w:tcW w:w="1476" w:type="dxa"/>
            <w:vAlign w:val="center"/>
          </w:tcPr>
          <w:p w14:paraId="55353247" w14:textId="4E00C941" w:rsidR="006F0EF9" w:rsidRPr="001B5D34" w:rsidRDefault="008166CB">
            <w:pPr>
              <w:widowControl/>
              <w:tabs>
                <w:tab w:val="left" w:pos="426"/>
                <w:tab w:val="center" w:pos="4201"/>
                <w:tab w:val="right" w:leader="dot" w:pos="9298"/>
              </w:tabs>
              <w:autoSpaceDE w:val="0"/>
              <w:autoSpaceDN w:val="0"/>
              <w:jc w:val="center"/>
              <w:rPr>
                <w:rFonts w:ascii="宋体" w:hAnsi="宋体"/>
                <w:b/>
                <w:bCs/>
                <w:color w:val="000000" w:themeColor="text1"/>
                <w:kern w:val="0"/>
                <w:sz w:val="18"/>
                <w:szCs w:val="18"/>
              </w:rPr>
            </w:pPr>
            <w:r w:rsidRPr="001B5D34">
              <w:rPr>
                <w:rFonts w:ascii="宋体" w:hAnsi="宋体" w:hint="eastAsia"/>
                <w:b/>
                <w:bCs/>
                <w:color w:val="000000" w:themeColor="text1"/>
                <w:kern w:val="0"/>
                <w:sz w:val="18"/>
                <w:szCs w:val="18"/>
              </w:rPr>
              <w:t>控制项</w:t>
            </w:r>
          </w:p>
        </w:tc>
      </w:tr>
      <w:tr w:rsidR="000C2883" w:rsidRPr="006F0EF9" w14:paraId="4B51593D" w14:textId="77777777" w:rsidTr="00817149">
        <w:trPr>
          <w:cantSplit/>
          <w:trHeight w:val="340"/>
          <w:tblHeader/>
          <w:jc w:val="center"/>
        </w:trPr>
        <w:tc>
          <w:tcPr>
            <w:tcW w:w="1275" w:type="dxa"/>
            <w:vMerge/>
            <w:vAlign w:val="center"/>
          </w:tcPr>
          <w:p w14:paraId="1312812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47F107E9" w14:textId="77777777" w:rsidR="006F0EF9" w:rsidRPr="006F0EF9" w:rsidRDefault="006F0EF9">
            <w:pPr>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vAlign w:val="center"/>
          </w:tcPr>
          <w:p w14:paraId="04C95A9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腻子</w:t>
            </w:r>
          </w:p>
        </w:tc>
        <w:tc>
          <w:tcPr>
            <w:tcW w:w="1276" w:type="dxa"/>
            <w:vMerge/>
            <w:shd w:val="clear" w:color="auto" w:fill="auto"/>
            <w:vAlign w:val="center"/>
          </w:tcPr>
          <w:p w14:paraId="3BA4869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31CBB90D"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5</w:t>
            </w:r>
          </w:p>
        </w:tc>
        <w:tc>
          <w:tcPr>
            <w:tcW w:w="1476" w:type="dxa"/>
            <w:vAlign w:val="center"/>
          </w:tcPr>
          <w:p w14:paraId="2A25998C" w14:textId="4050EEC5" w:rsidR="006F0EF9" w:rsidRPr="001B5D34" w:rsidRDefault="008166CB">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0C2883" w:rsidRPr="006F0EF9" w14:paraId="59E6D434" w14:textId="77777777" w:rsidTr="00817149">
        <w:trPr>
          <w:cantSplit/>
          <w:trHeight w:val="340"/>
          <w:tblHeader/>
          <w:jc w:val="center"/>
        </w:trPr>
        <w:tc>
          <w:tcPr>
            <w:tcW w:w="1275" w:type="dxa"/>
            <w:vMerge/>
            <w:vAlign w:val="center"/>
          </w:tcPr>
          <w:p w14:paraId="0AD94B83"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restart"/>
            <w:vAlign w:val="center"/>
          </w:tcPr>
          <w:p w14:paraId="4D32859B"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甲醛含量</w:t>
            </w:r>
          </w:p>
          <w:p w14:paraId="263C5ACF"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（乙酰丙酮法）</w:t>
            </w:r>
          </w:p>
        </w:tc>
        <w:tc>
          <w:tcPr>
            <w:tcW w:w="1417" w:type="dxa"/>
            <w:vAlign w:val="center"/>
          </w:tcPr>
          <w:p w14:paraId="74748652"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涂料</w:t>
            </w:r>
          </w:p>
        </w:tc>
        <w:tc>
          <w:tcPr>
            <w:tcW w:w="1276" w:type="dxa"/>
            <w:vMerge w:val="restart"/>
            <w:shd w:val="clear" w:color="auto" w:fill="auto"/>
            <w:vAlign w:val="center"/>
          </w:tcPr>
          <w:p w14:paraId="3551F0CD"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mg/kg</w:t>
            </w:r>
          </w:p>
        </w:tc>
        <w:tc>
          <w:tcPr>
            <w:tcW w:w="2693" w:type="dxa"/>
            <w:vAlign w:val="center"/>
          </w:tcPr>
          <w:p w14:paraId="238FA970"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20</w:t>
            </w:r>
          </w:p>
        </w:tc>
        <w:tc>
          <w:tcPr>
            <w:tcW w:w="1476" w:type="dxa"/>
            <w:vAlign w:val="center"/>
          </w:tcPr>
          <w:p w14:paraId="6A87D9FC" w14:textId="146E8D5F" w:rsidR="006F0EF9" w:rsidRPr="001B5D34" w:rsidRDefault="008166CB">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0C2883" w:rsidRPr="006F0EF9" w14:paraId="5807D9B1" w14:textId="77777777" w:rsidTr="00817149">
        <w:trPr>
          <w:cantSplit/>
          <w:trHeight w:val="340"/>
          <w:tblHeader/>
          <w:jc w:val="center"/>
        </w:trPr>
        <w:tc>
          <w:tcPr>
            <w:tcW w:w="1275" w:type="dxa"/>
            <w:vMerge/>
            <w:vAlign w:val="center"/>
          </w:tcPr>
          <w:p w14:paraId="0767AEA7"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2FA3F564" w14:textId="77777777" w:rsidR="006F0EF9" w:rsidRPr="006F0EF9" w:rsidRDefault="006F0EF9">
            <w:pPr>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vAlign w:val="center"/>
          </w:tcPr>
          <w:p w14:paraId="4009C410"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腻子</w:t>
            </w:r>
          </w:p>
        </w:tc>
        <w:tc>
          <w:tcPr>
            <w:tcW w:w="1276" w:type="dxa"/>
            <w:vMerge/>
            <w:shd w:val="clear" w:color="auto" w:fill="auto"/>
            <w:vAlign w:val="center"/>
          </w:tcPr>
          <w:p w14:paraId="51B35F45"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695AC284"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5</w:t>
            </w:r>
          </w:p>
        </w:tc>
        <w:tc>
          <w:tcPr>
            <w:tcW w:w="1476" w:type="dxa"/>
            <w:vAlign w:val="center"/>
          </w:tcPr>
          <w:p w14:paraId="4698BEB6" w14:textId="4FC2BEED" w:rsidR="006F0EF9" w:rsidRPr="001B5D34" w:rsidRDefault="008166CB">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817149" w:rsidRPr="006F0EF9" w14:paraId="4B3E4788" w14:textId="77777777" w:rsidTr="00817149">
        <w:trPr>
          <w:cantSplit/>
          <w:trHeight w:val="340"/>
          <w:tblHeader/>
          <w:jc w:val="center"/>
        </w:trPr>
        <w:tc>
          <w:tcPr>
            <w:tcW w:w="1275" w:type="dxa"/>
            <w:vMerge/>
            <w:vAlign w:val="center"/>
          </w:tcPr>
          <w:p w14:paraId="22841A22" w14:textId="77777777" w:rsidR="006F0EF9" w:rsidRPr="006F0EF9" w:rsidRDefault="006F0EF9">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p>
        </w:tc>
        <w:tc>
          <w:tcPr>
            <w:tcW w:w="3060" w:type="dxa"/>
            <w:gridSpan w:val="2"/>
            <w:vAlign w:val="center"/>
          </w:tcPr>
          <w:p w14:paraId="40EB58CE" w14:textId="7197CDEA"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苯、甲苯、乙苯和二甲苯的</w:t>
            </w:r>
            <w:r w:rsidRPr="006F0EF9">
              <w:rPr>
                <w:rFonts w:ascii="宋体" w:hAnsi="宋体" w:hint="eastAsia"/>
                <w:color w:val="000000" w:themeColor="text1"/>
                <w:kern w:val="0"/>
                <w:sz w:val="18"/>
                <w:szCs w:val="18"/>
              </w:rPr>
              <w:t>总和</w:t>
            </w:r>
          </w:p>
        </w:tc>
        <w:tc>
          <w:tcPr>
            <w:tcW w:w="1276" w:type="dxa"/>
            <w:vAlign w:val="center"/>
          </w:tcPr>
          <w:p w14:paraId="1FBAA823"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mg/kg</w:t>
            </w:r>
          </w:p>
        </w:tc>
        <w:tc>
          <w:tcPr>
            <w:tcW w:w="2693" w:type="dxa"/>
            <w:vAlign w:val="center"/>
          </w:tcPr>
          <w:p w14:paraId="56D0FD43" w14:textId="77777777" w:rsidR="006F0EF9" w:rsidRPr="006F0EF9" w:rsidRDefault="006F0EF9">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50</w:t>
            </w:r>
          </w:p>
        </w:tc>
        <w:tc>
          <w:tcPr>
            <w:tcW w:w="1476" w:type="dxa"/>
            <w:vAlign w:val="center"/>
          </w:tcPr>
          <w:p w14:paraId="11751FDE" w14:textId="5275B795" w:rsidR="006F0EF9" w:rsidRPr="001B5D34" w:rsidRDefault="008166CB">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0C2883" w:rsidRPr="006F0EF9" w14:paraId="50DF20D7" w14:textId="77777777" w:rsidTr="00817149">
        <w:trPr>
          <w:cantSplit/>
          <w:trHeight w:val="340"/>
          <w:tblHeader/>
          <w:jc w:val="center"/>
        </w:trPr>
        <w:tc>
          <w:tcPr>
            <w:tcW w:w="1275" w:type="dxa"/>
            <w:vMerge/>
            <w:tcBorders>
              <w:right w:val="single" w:sz="4" w:space="0" w:color="auto"/>
            </w:tcBorders>
            <w:vAlign w:val="center"/>
          </w:tcPr>
          <w:p w14:paraId="2F4B0D5D"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03119F2A" w14:textId="77777777" w:rsidR="001A0BC4" w:rsidRDefault="001A0BC4" w:rsidP="0047127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可迁移元素含量</w:t>
            </w:r>
          </w:p>
          <w:p w14:paraId="3235FD3F" w14:textId="50DE8142"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（色漆和腻子）</w:t>
            </w:r>
          </w:p>
        </w:tc>
        <w:tc>
          <w:tcPr>
            <w:tcW w:w="1417" w:type="dxa"/>
            <w:tcBorders>
              <w:left w:val="single" w:sz="4" w:space="0" w:color="auto"/>
            </w:tcBorders>
            <w:vAlign w:val="center"/>
          </w:tcPr>
          <w:p w14:paraId="6D4C8445" w14:textId="1DDA1C9F"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铅</w:t>
            </w:r>
          </w:p>
        </w:tc>
        <w:tc>
          <w:tcPr>
            <w:tcW w:w="1276" w:type="dxa"/>
            <w:vMerge w:val="restart"/>
            <w:vAlign w:val="center"/>
          </w:tcPr>
          <w:p w14:paraId="2B7B42F4"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mg/kg</w:t>
            </w:r>
          </w:p>
        </w:tc>
        <w:tc>
          <w:tcPr>
            <w:tcW w:w="2693" w:type="dxa"/>
            <w:vAlign w:val="center"/>
          </w:tcPr>
          <w:p w14:paraId="32C45618" w14:textId="4784FE19"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restart"/>
            <w:vAlign w:val="center"/>
          </w:tcPr>
          <w:p w14:paraId="5A2BD570" w14:textId="5FDB7C01" w:rsidR="006F0EF9" w:rsidRPr="001B5D34" w:rsidRDefault="008166CB"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0C2883" w:rsidRPr="006F0EF9" w14:paraId="5AE73B10" w14:textId="77777777" w:rsidTr="00817149">
        <w:trPr>
          <w:cantSplit/>
          <w:trHeight w:val="340"/>
          <w:tblHeader/>
          <w:jc w:val="center"/>
        </w:trPr>
        <w:tc>
          <w:tcPr>
            <w:tcW w:w="1275" w:type="dxa"/>
            <w:vMerge/>
            <w:tcBorders>
              <w:right w:val="single" w:sz="4" w:space="0" w:color="auto"/>
            </w:tcBorders>
            <w:vAlign w:val="center"/>
          </w:tcPr>
          <w:p w14:paraId="211C8C5F"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4D92652D"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5F41CC96" w14:textId="5388CB9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镉</w:t>
            </w:r>
          </w:p>
        </w:tc>
        <w:tc>
          <w:tcPr>
            <w:tcW w:w="1276" w:type="dxa"/>
            <w:vMerge/>
            <w:vAlign w:val="center"/>
          </w:tcPr>
          <w:p w14:paraId="7A52798B"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490DCEA5" w14:textId="5414E703"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49483E12"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66D662B2" w14:textId="77777777" w:rsidTr="00817149">
        <w:trPr>
          <w:cantSplit/>
          <w:trHeight w:val="340"/>
          <w:tblHeader/>
          <w:jc w:val="center"/>
        </w:trPr>
        <w:tc>
          <w:tcPr>
            <w:tcW w:w="1275" w:type="dxa"/>
            <w:vMerge/>
            <w:tcBorders>
              <w:right w:val="single" w:sz="4" w:space="0" w:color="auto"/>
            </w:tcBorders>
            <w:vAlign w:val="center"/>
          </w:tcPr>
          <w:p w14:paraId="0CFCD20E"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33E549C8"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5A130DB8" w14:textId="41F732CD"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六价铬</w:t>
            </w:r>
          </w:p>
        </w:tc>
        <w:tc>
          <w:tcPr>
            <w:tcW w:w="1276" w:type="dxa"/>
            <w:vMerge/>
            <w:vAlign w:val="center"/>
          </w:tcPr>
          <w:p w14:paraId="2802333F"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7774C4D6" w14:textId="40EF4770"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63DA64DE"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39D4F1DA" w14:textId="77777777" w:rsidTr="00817149">
        <w:trPr>
          <w:cantSplit/>
          <w:trHeight w:val="340"/>
          <w:tblHeader/>
          <w:jc w:val="center"/>
        </w:trPr>
        <w:tc>
          <w:tcPr>
            <w:tcW w:w="1275" w:type="dxa"/>
            <w:vMerge/>
            <w:tcBorders>
              <w:right w:val="single" w:sz="4" w:space="0" w:color="auto"/>
            </w:tcBorders>
            <w:vAlign w:val="center"/>
          </w:tcPr>
          <w:p w14:paraId="08D5EF0F"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0E752583"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1240D49D" w14:textId="4364BF3C"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汞</w:t>
            </w:r>
          </w:p>
        </w:tc>
        <w:tc>
          <w:tcPr>
            <w:tcW w:w="1276" w:type="dxa"/>
            <w:vMerge/>
            <w:vAlign w:val="center"/>
          </w:tcPr>
          <w:p w14:paraId="5C294D6C"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378BFF87" w14:textId="36947C5D"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161D2483"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74A86C5D" w14:textId="77777777" w:rsidTr="00817149">
        <w:trPr>
          <w:cantSplit/>
          <w:trHeight w:val="340"/>
          <w:tblHeader/>
          <w:jc w:val="center"/>
        </w:trPr>
        <w:tc>
          <w:tcPr>
            <w:tcW w:w="1275" w:type="dxa"/>
            <w:vMerge/>
            <w:tcBorders>
              <w:right w:val="single" w:sz="4" w:space="0" w:color="auto"/>
            </w:tcBorders>
            <w:vAlign w:val="center"/>
          </w:tcPr>
          <w:p w14:paraId="4AAA17DB"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712D6D15"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7A61F815" w14:textId="0B0935B2"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砷</w:t>
            </w:r>
          </w:p>
        </w:tc>
        <w:tc>
          <w:tcPr>
            <w:tcW w:w="1276" w:type="dxa"/>
            <w:vMerge/>
            <w:vAlign w:val="center"/>
          </w:tcPr>
          <w:p w14:paraId="1B77416E"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4915DFEB" w14:textId="7973CC1B"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06F44C63"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2FFBD8A3" w14:textId="77777777" w:rsidTr="00817149">
        <w:trPr>
          <w:cantSplit/>
          <w:trHeight w:val="340"/>
          <w:tblHeader/>
          <w:jc w:val="center"/>
        </w:trPr>
        <w:tc>
          <w:tcPr>
            <w:tcW w:w="1275" w:type="dxa"/>
            <w:vMerge/>
            <w:tcBorders>
              <w:right w:val="single" w:sz="4" w:space="0" w:color="auto"/>
            </w:tcBorders>
            <w:vAlign w:val="center"/>
          </w:tcPr>
          <w:p w14:paraId="2B8F2571"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1012E857"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2D9C27FC" w14:textId="7B5D996B"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钡</w:t>
            </w:r>
          </w:p>
        </w:tc>
        <w:tc>
          <w:tcPr>
            <w:tcW w:w="1276" w:type="dxa"/>
            <w:vMerge/>
            <w:vAlign w:val="center"/>
          </w:tcPr>
          <w:p w14:paraId="5AB6B068"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2D9A7906" w14:textId="6A6A1D38"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100</w:t>
            </w:r>
          </w:p>
        </w:tc>
        <w:tc>
          <w:tcPr>
            <w:tcW w:w="1476" w:type="dxa"/>
            <w:vMerge/>
            <w:vAlign w:val="center"/>
          </w:tcPr>
          <w:p w14:paraId="16813CA7"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07DB2960" w14:textId="77777777" w:rsidTr="00817149">
        <w:trPr>
          <w:cantSplit/>
          <w:trHeight w:val="340"/>
          <w:tblHeader/>
          <w:jc w:val="center"/>
        </w:trPr>
        <w:tc>
          <w:tcPr>
            <w:tcW w:w="1275" w:type="dxa"/>
            <w:vMerge/>
            <w:tcBorders>
              <w:right w:val="single" w:sz="4" w:space="0" w:color="auto"/>
            </w:tcBorders>
            <w:vAlign w:val="center"/>
          </w:tcPr>
          <w:p w14:paraId="6F99158C"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7F555567"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5EDC7DB7" w14:textId="50D3A112" w:rsidR="006F0EF9" w:rsidRPr="006F0EF9" w:rsidRDefault="00651AD3"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hyperlink r:id="rId13" w:tgtFrame="_blank" w:history="1">
              <w:r w:rsidR="006F0EF9" w:rsidRPr="006F0EF9">
                <w:rPr>
                  <w:rFonts w:ascii="宋体" w:hAnsi="宋体"/>
                  <w:color w:val="000000" w:themeColor="text1"/>
                  <w:kern w:val="0"/>
                  <w:sz w:val="18"/>
                  <w:szCs w:val="18"/>
                </w:rPr>
                <w:t>硒</w:t>
              </w:r>
            </w:hyperlink>
          </w:p>
        </w:tc>
        <w:tc>
          <w:tcPr>
            <w:tcW w:w="1276" w:type="dxa"/>
            <w:vMerge/>
            <w:vAlign w:val="center"/>
          </w:tcPr>
          <w:p w14:paraId="4BCFB803"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7AD31F75" w14:textId="03EFDF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695E0FCC"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72E8D3D7" w14:textId="77777777" w:rsidTr="00817149">
        <w:trPr>
          <w:cantSplit/>
          <w:trHeight w:val="340"/>
          <w:tblHeader/>
          <w:jc w:val="center"/>
        </w:trPr>
        <w:tc>
          <w:tcPr>
            <w:tcW w:w="1275" w:type="dxa"/>
            <w:vMerge/>
            <w:tcBorders>
              <w:right w:val="single" w:sz="4" w:space="0" w:color="auto"/>
            </w:tcBorders>
            <w:vAlign w:val="center"/>
          </w:tcPr>
          <w:p w14:paraId="4B2535FC"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606FAEE6"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6D94DB16" w14:textId="61D70B79"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锑</w:t>
            </w:r>
          </w:p>
        </w:tc>
        <w:tc>
          <w:tcPr>
            <w:tcW w:w="1276" w:type="dxa"/>
            <w:vMerge/>
            <w:vAlign w:val="center"/>
          </w:tcPr>
          <w:p w14:paraId="02A5D355"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2EA90C91" w14:textId="245C7DD9"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7B1F9911"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0C2883" w:rsidRPr="006F0EF9" w14:paraId="43344365" w14:textId="77777777" w:rsidTr="00817149">
        <w:trPr>
          <w:cantSplit/>
          <w:trHeight w:val="340"/>
          <w:tblHeader/>
          <w:jc w:val="center"/>
        </w:trPr>
        <w:tc>
          <w:tcPr>
            <w:tcW w:w="1275" w:type="dxa"/>
            <w:vMerge/>
            <w:tcBorders>
              <w:right w:val="single" w:sz="4" w:space="0" w:color="auto"/>
            </w:tcBorders>
            <w:vAlign w:val="center"/>
          </w:tcPr>
          <w:p w14:paraId="0C44CA32"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3F84CFFD"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tcBorders>
              <w:left w:val="single" w:sz="4" w:space="0" w:color="auto"/>
            </w:tcBorders>
            <w:vAlign w:val="center"/>
          </w:tcPr>
          <w:p w14:paraId="460D8E3F" w14:textId="11E01C4B"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钴</w:t>
            </w:r>
          </w:p>
        </w:tc>
        <w:tc>
          <w:tcPr>
            <w:tcW w:w="1276" w:type="dxa"/>
            <w:vMerge/>
            <w:vAlign w:val="center"/>
          </w:tcPr>
          <w:p w14:paraId="1116D591"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340BC483" w14:textId="0B54A85B" w:rsidR="006F0EF9" w:rsidRPr="006F0EF9" w:rsidRDefault="006F0EF9" w:rsidP="004712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r w:rsidRPr="006F0EF9">
              <w:rPr>
                <w:rFonts w:ascii="宋体" w:hAnsi="宋体" w:hint="eastAsia"/>
                <w:color w:val="000000" w:themeColor="text1"/>
                <w:kern w:val="0"/>
                <w:sz w:val="18"/>
                <w:szCs w:val="18"/>
              </w:rPr>
              <w:t>20</w:t>
            </w:r>
          </w:p>
        </w:tc>
        <w:tc>
          <w:tcPr>
            <w:tcW w:w="1476" w:type="dxa"/>
            <w:vMerge/>
            <w:vAlign w:val="center"/>
          </w:tcPr>
          <w:p w14:paraId="11144106" w14:textId="77777777" w:rsidR="006F0EF9" w:rsidRPr="006F0EF9" w:rsidRDefault="006F0EF9" w:rsidP="0047127A">
            <w:pPr>
              <w:widowControl/>
              <w:tabs>
                <w:tab w:val="left" w:pos="426"/>
                <w:tab w:val="center" w:pos="4201"/>
                <w:tab w:val="right" w:leader="dot" w:pos="9298"/>
              </w:tabs>
              <w:autoSpaceDE w:val="0"/>
              <w:autoSpaceDN w:val="0"/>
              <w:jc w:val="center"/>
              <w:rPr>
                <w:rFonts w:ascii="宋体" w:hAnsi="宋体"/>
                <w:b/>
                <w:bCs/>
                <w:color w:val="FF0000"/>
                <w:kern w:val="0"/>
                <w:sz w:val="18"/>
                <w:szCs w:val="18"/>
              </w:rPr>
            </w:pPr>
          </w:p>
        </w:tc>
      </w:tr>
      <w:tr w:rsidR="00120725" w:rsidRPr="006F0EF9" w14:paraId="0DC10C20" w14:textId="77777777" w:rsidTr="00817149">
        <w:trPr>
          <w:cantSplit/>
          <w:trHeight w:val="340"/>
          <w:tblHeader/>
          <w:jc w:val="center"/>
        </w:trPr>
        <w:tc>
          <w:tcPr>
            <w:tcW w:w="1275" w:type="dxa"/>
            <w:vMerge/>
            <w:vAlign w:val="center"/>
          </w:tcPr>
          <w:p w14:paraId="1B255892"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22C75791" w14:textId="76DD2D68"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甲醛释放量</w:t>
            </w:r>
          </w:p>
        </w:tc>
        <w:tc>
          <w:tcPr>
            <w:tcW w:w="1276" w:type="dxa"/>
            <w:vAlign w:val="center"/>
          </w:tcPr>
          <w:p w14:paraId="54772028" w14:textId="1E23D3F0"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mg/m</w:t>
            </w:r>
            <w:r w:rsidRPr="006F0EF9">
              <w:rPr>
                <w:rFonts w:ascii="宋体" w:hAnsi="宋体"/>
                <w:color w:val="000000" w:themeColor="text1"/>
                <w:kern w:val="0"/>
                <w:sz w:val="18"/>
                <w:szCs w:val="18"/>
                <w:vertAlign w:val="superscript"/>
              </w:rPr>
              <w:t>3</w:t>
            </w:r>
          </w:p>
        </w:tc>
        <w:tc>
          <w:tcPr>
            <w:tcW w:w="2693" w:type="dxa"/>
            <w:vAlign w:val="center"/>
          </w:tcPr>
          <w:p w14:paraId="79197E23" w14:textId="5F865A0E"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0.10</w:t>
            </w:r>
          </w:p>
        </w:tc>
        <w:tc>
          <w:tcPr>
            <w:tcW w:w="1476" w:type="dxa"/>
            <w:vAlign w:val="center"/>
          </w:tcPr>
          <w:p w14:paraId="6208FC39" w14:textId="6406476F" w:rsidR="00120725" w:rsidRPr="00120725"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20725">
              <w:rPr>
                <w:rFonts w:ascii="宋体" w:hAnsi="宋体" w:hint="eastAsia"/>
                <w:color w:val="000000" w:themeColor="text1"/>
                <w:kern w:val="0"/>
                <w:sz w:val="18"/>
                <w:szCs w:val="18"/>
              </w:rPr>
              <w:t>优选项</w:t>
            </w:r>
          </w:p>
        </w:tc>
      </w:tr>
      <w:tr w:rsidR="00120725" w:rsidRPr="006F0EF9" w14:paraId="7495A235" w14:textId="77777777" w:rsidTr="00817149">
        <w:trPr>
          <w:cantSplit/>
          <w:trHeight w:val="340"/>
          <w:tblHeader/>
          <w:jc w:val="center"/>
        </w:trPr>
        <w:tc>
          <w:tcPr>
            <w:tcW w:w="1275" w:type="dxa"/>
            <w:vMerge/>
            <w:vAlign w:val="center"/>
          </w:tcPr>
          <w:p w14:paraId="1D8D7056"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71B97864" w14:textId="7F39811A"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总挥发性有机化合物TVOC释放量</w:t>
            </w:r>
          </w:p>
        </w:tc>
        <w:tc>
          <w:tcPr>
            <w:tcW w:w="1276" w:type="dxa"/>
            <w:vAlign w:val="center"/>
          </w:tcPr>
          <w:p w14:paraId="734C7941" w14:textId="5C1ABAA1"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mg/m</w:t>
            </w:r>
            <w:r w:rsidRPr="006F0EF9">
              <w:rPr>
                <w:rFonts w:ascii="宋体" w:hAnsi="宋体"/>
                <w:color w:val="000000" w:themeColor="text1"/>
                <w:kern w:val="0"/>
                <w:sz w:val="18"/>
                <w:szCs w:val="18"/>
                <w:vertAlign w:val="superscript"/>
              </w:rPr>
              <w:t>3</w:t>
            </w:r>
          </w:p>
        </w:tc>
        <w:tc>
          <w:tcPr>
            <w:tcW w:w="2693" w:type="dxa"/>
            <w:vAlign w:val="center"/>
          </w:tcPr>
          <w:p w14:paraId="57D4A63A" w14:textId="087699D1"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1.0</w:t>
            </w:r>
          </w:p>
        </w:tc>
        <w:tc>
          <w:tcPr>
            <w:tcW w:w="1476" w:type="dxa"/>
            <w:vAlign w:val="center"/>
          </w:tcPr>
          <w:p w14:paraId="13F9E367" w14:textId="3A600E51" w:rsidR="00120725" w:rsidRPr="00120725"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20725">
              <w:rPr>
                <w:rFonts w:ascii="宋体" w:hAnsi="宋体" w:hint="eastAsia"/>
                <w:color w:val="000000" w:themeColor="text1"/>
                <w:kern w:val="0"/>
                <w:sz w:val="18"/>
                <w:szCs w:val="18"/>
              </w:rPr>
              <w:t>优选项</w:t>
            </w:r>
          </w:p>
        </w:tc>
      </w:tr>
      <w:tr w:rsidR="000C2883" w:rsidRPr="006F0EF9" w14:paraId="670971CC" w14:textId="77777777" w:rsidTr="00817149">
        <w:trPr>
          <w:cantSplit/>
          <w:trHeight w:val="340"/>
          <w:tblHeader/>
          <w:jc w:val="center"/>
        </w:trPr>
        <w:tc>
          <w:tcPr>
            <w:tcW w:w="1275" w:type="dxa"/>
            <w:vMerge/>
            <w:vAlign w:val="center"/>
          </w:tcPr>
          <w:p w14:paraId="456E83F6"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restart"/>
            <w:vAlign w:val="center"/>
          </w:tcPr>
          <w:p w14:paraId="3BC9569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放射性</w:t>
            </w:r>
          </w:p>
        </w:tc>
        <w:tc>
          <w:tcPr>
            <w:tcW w:w="1417" w:type="dxa"/>
            <w:vAlign w:val="center"/>
          </w:tcPr>
          <w:p w14:paraId="360C0A71" w14:textId="60B6B53B"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内照射指数</w:t>
            </w:r>
            <w:proofErr w:type="spellStart"/>
            <w:r w:rsidRPr="006F0EF9">
              <w:rPr>
                <w:rFonts w:ascii="宋体" w:hAnsi="宋体"/>
                <w:color w:val="000000" w:themeColor="text1"/>
                <w:kern w:val="0"/>
                <w:sz w:val="18"/>
                <w:szCs w:val="18"/>
              </w:rPr>
              <w:t>I</w:t>
            </w:r>
            <w:r w:rsidRPr="006F0EF9">
              <w:rPr>
                <w:rFonts w:ascii="宋体" w:hAnsi="宋体"/>
                <w:color w:val="000000" w:themeColor="text1"/>
                <w:kern w:val="0"/>
                <w:sz w:val="18"/>
                <w:szCs w:val="18"/>
                <w:vertAlign w:val="subscript"/>
              </w:rPr>
              <w:t>Ra</w:t>
            </w:r>
            <w:proofErr w:type="spellEnd"/>
          </w:p>
        </w:tc>
        <w:tc>
          <w:tcPr>
            <w:tcW w:w="1276" w:type="dxa"/>
            <w:vMerge w:val="restart"/>
            <w:vAlign w:val="center"/>
          </w:tcPr>
          <w:p w14:paraId="06F9693F" w14:textId="557E10B9"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2947415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1.0</w:t>
            </w:r>
          </w:p>
        </w:tc>
        <w:tc>
          <w:tcPr>
            <w:tcW w:w="1476" w:type="dxa"/>
            <w:vAlign w:val="center"/>
          </w:tcPr>
          <w:p w14:paraId="48A3CCB8" w14:textId="1CC8D5A5" w:rsidR="00120725" w:rsidRPr="00120725"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120725">
              <w:rPr>
                <w:rFonts w:ascii="宋体" w:hAnsi="宋体" w:hint="eastAsia"/>
                <w:color w:val="000000" w:themeColor="text1"/>
                <w:kern w:val="0"/>
                <w:sz w:val="18"/>
                <w:szCs w:val="18"/>
              </w:rPr>
              <w:t>优选项</w:t>
            </w:r>
          </w:p>
        </w:tc>
      </w:tr>
      <w:tr w:rsidR="000C2883" w:rsidRPr="006F0EF9" w14:paraId="01D17029" w14:textId="77777777" w:rsidTr="00817149">
        <w:trPr>
          <w:cantSplit/>
          <w:trHeight w:val="340"/>
          <w:tblHeader/>
          <w:jc w:val="center"/>
        </w:trPr>
        <w:tc>
          <w:tcPr>
            <w:tcW w:w="1275" w:type="dxa"/>
            <w:vMerge/>
            <w:vAlign w:val="center"/>
          </w:tcPr>
          <w:p w14:paraId="705F9E43"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1F47538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vAlign w:val="center"/>
          </w:tcPr>
          <w:p w14:paraId="0E5CE838" w14:textId="63A41885"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外照射指数</w:t>
            </w:r>
            <w:proofErr w:type="spellStart"/>
            <w:r w:rsidRPr="006F0EF9">
              <w:rPr>
                <w:rFonts w:ascii="宋体" w:hAnsi="宋体"/>
                <w:color w:val="000000" w:themeColor="text1"/>
                <w:kern w:val="0"/>
                <w:sz w:val="18"/>
                <w:szCs w:val="18"/>
              </w:rPr>
              <w:t>I</w:t>
            </w:r>
            <w:r w:rsidRPr="006F0EF9">
              <w:rPr>
                <w:rFonts w:ascii="宋体" w:hAnsi="宋体"/>
                <w:color w:val="000000" w:themeColor="text1"/>
                <w:kern w:val="0"/>
                <w:sz w:val="18"/>
                <w:szCs w:val="18"/>
                <w:vertAlign w:val="subscript"/>
              </w:rPr>
              <w:t>r</w:t>
            </w:r>
            <w:proofErr w:type="spellEnd"/>
          </w:p>
        </w:tc>
        <w:tc>
          <w:tcPr>
            <w:tcW w:w="1276" w:type="dxa"/>
            <w:vMerge/>
            <w:vAlign w:val="center"/>
          </w:tcPr>
          <w:p w14:paraId="1D457554"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0CB2C7D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1.3</w:t>
            </w:r>
          </w:p>
        </w:tc>
        <w:tc>
          <w:tcPr>
            <w:tcW w:w="1476" w:type="dxa"/>
            <w:vAlign w:val="center"/>
          </w:tcPr>
          <w:p w14:paraId="200814E6" w14:textId="51467FDC" w:rsidR="00120725" w:rsidRPr="00120725"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120725">
              <w:rPr>
                <w:rFonts w:ascii="宋体" w:hAnsi="宋体" w:hint="eastAsia"/>
                <w:color w:val="000000" w:themeColor="text1"/>
                <w:kern w:val="0"/>
                <w:sz w:val="18"/>
                <w:szCs w:val="18"/>
              </w:rPr>
              <w:t>优选项</w:t>
            </w:r>
          </w:p>
        </w:tc>
      </w:tr>
      <w:tr w:rsidR="00817149" w:rsidRPr="006F0EF9" w14:paraId="237C7D2B" w14:textId="77777777" w:rsidTr="00817149">
        <w:trPr>
          <w:cantSplit/>
          <w:trHeight w:val="340"/>
          <w:tblHeader/>
          <w:jc w:val="center"/>
        </w:trPr>
        <w:tc>
          <w:tcPr>
            <w:tcW w:w="1275" w:type="dxa"/>
            <w:vMerge/>
            <w:vAlign w:val="center"/>
          </w:tcPr>
          <w:p w14:paraId="5AC8946F"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5BF3415D" w14:textId="0E381BC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耐污渍性</w:t>
            </w:r>
          </w:p>
        </w:tc>
        <w:tc>
          <w:tcPr>
            <w:tcW w:w="1276" w:type="dxa"/>
            <w:vAlign w:val="center"/>
          </w:tcPr>
          <w:p w14:paraId="79E24C18"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798E3B23" w14:textId="1BE90623"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60</w:t>
            </w:r>
          </w:p>
        </w:tc>
        <w:tc>
          <w:tcPr>
            <w:tcW w:w="1476" w:type="dxa"/>
            <w:vAlign w:val="center"/>
          </w:tcPr>
          <w:p w14:paraId="6C1E58B0" w14:textId="668A6A19" w:rsidR="00120725" w:rsidRPr="00120725"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120725">
              <w:rPr>
                <w:rFonts w:ascii="宋体" w:hAnsi="宋体" w:hint="eastAsia"/>
                <w:color w:val="000000" w:themeColor="text1"/>
                <w:kern w:val="0"/>
                <w:sz w:val="18"/>
                <w:szCs w:val="18"/>
              </w:rPr>
              <w:t>优选项</w:t>
            </w:r>
          </w:p>
        </w:tc>
      </w:tr>
      <w:tr w:rsidR="00111376" w:rsidRPr="006F0EF9" w14:paraId="0CA751CA" w14:textId="77777777" w:rsidTr="00817149">
        <w:trPr>
          <w:cantSplit/>
          <w:trHeight w:val="340"/>
          <w:tblHeader/>
          <w:jc w:val="center"/>
        </w:trPr>
        <w:tc>
          <w:tcPr>
            <w:tcW w:w="1275" w:type="dxa"/>
            <w:vMerge/>
            <w:vAlign w:val="center"/>
          </w:tcPr>
          <w:p w14:paraId="74BCBC24"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078AA9F1" w14:textId="1BE5B54E"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燃烧性能</w:t>
            </w:r>
          </w:p>
        </w:tc>
        <w:tc>
          <w:tcPr>
            <w:tcW w:w="1276" w:type="dxa"/>
            <w:vAlign w:val="center"/>
          </w:tcPr>
          <w:p w14:paraId="6DA63593" w14:textId="566932BF"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等级</w:t>
            </w:r>
          </w:p>
        </w:tc>
        <w:tc>
          <w:tcPr>
            <w:tcW w:w="2693" w:type="dxa"/>
            <w:vAlign w:val="center"/>
          </w:tcPr>
          <w:p w14:paraId="1C623CFE" w14:textId="1CCCB92F"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B1</w:t>
            </w:r>
          </w:p>
        </w:tc>
        <w:tc>
          <w:tcPr>
            <w:tcW w:w="1476" w:type="dxa"/>
            <w:vAlign w:val="center"/>
          </w:tcPr>
          <w:p w14:paraId="1C9CE086" w14:textId="32C75E1A" w:rsidR="00120725" w:rsidRPr="00120725"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20725">
              <w:rPr>
                <w:rFonts w:ascii="宋体" w:hAnsi="宋体" w:hint="eastAsia"/>
                <w:color w:val="000000" w:themeColor="text1"/>
                <w:kern w:val="0"/>
                <w:sz w:val="18"/>
                <w:szCs w:val="18"/>
              </w:rPr>
              <w:t>优选项</w:t>
            </w:r>
          </w:p>
        </w:tc>
      </w:tr>
      <w:tr w:rsidR="00817149" w:rsidRPr="006F0EF9" w14:paraId="04E243D1" w14:textId="77777777" w:rsidTr="00817149">
        <w:trPr>
          <w:cantSplit/>
          <w:trHeight w:val="340"/>
          <w:tblHeader/>
          <w:jc w:val="center"/>
        </w:trPr>
        <w:tc>
          <w:tcPr>
            <w:tcW w:w="1275" w:type="dxa"/>
            <w:vMerge w:val="restart"/>
            <w:vAlign w:val="center"/>
          </w:tcPr>
          <w:p w14:paraId="79DA967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szCs w:val="21"/>
              </w:rPr>
              <w:t>使用舒适</w:t>
            </w:r>
          </w:p>
        </w:tc>
        <w:tc>
          <w:tcPr>
            <w:tcW w:w="3060" w:type="dxa"/>
            <w:gridSpan w:val="2"/>
            <w:vAlign w:val="center"/>
          </w:tcPr>
          <w:p w14:paraId="51CC1845" w14:textId="17426B71"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视觉舒适</w:t>
            </w:r>
          </w:p>
        </w:tc>
        <w:tc>
          <w:tcPr>
            <w:tcW w:w="1276" w:type="dxa"/>
            <w:vAlign w:val="center"/>
          </w:tcPr>
          <w:p w14:paraId="1DCBE769" w14:textId="1F464218"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3279608A" w14:textId="6CCD2370"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hint="eastAsia"/>
                <w:color w:val="000000" w:themeColor="text1"/>
                <w:kern w:val="0"/>
                <w:sz w:val="18"/>
                <w:szCs w:val="18"/>
              </w:rPr>
              <w:t>色泽</w:t>
            </w:r>
            <w:r w:rsidR="00E8488B">
              <w:rPr>
                <w:rFonts w:ascii="宋体" w:hAnsi="宋体" w:hint="eastAsia"/>
                <w:color w:val="000000" w:themeColor="text1"/>
                <w:kern w:val="0"/>
                <w:sz w:val="18"/>
                <w:szCs w:val="18"/>
              </w:rPr>
              <w:t>柔和</w:t>
            </w:r>
            <w:r w:rsidRPr="006F0EF9">
              <w:rPr>
                <w:rFonts w:ascii="宋体" w:hAnsi="宋体" w:hint="eastAsia"/>
                <w:color w:val="000000" w:themeColor="text1"/>
                <w:kern w:val="0"/>
                <w:sz w:val="18"/>
                <w:szCs w:val="18"/>
              </w:rPr>
              <w:t>、</w:t>
            </w:r>
            <w:r w:rsidR="00E8488B">
              <w:rPr>
                <w:rFonts w:ascii="宋体" w:hAnsi="宋体" w:hint="eastAsia"/>
                <w:color w:val="000000" w:themeColor="text1"/>
                <w:kern w:val="0"/>
                <w:sz w:val="18"/>
                <w:szCs w:val="18"/>
              </w:rPr>
              <w:t>有</w:t>
            </w:r>
            <w:r w:rsidRPr="006F0EF9">
              <w:rPr>
                <w:rFonts w:ascii="宋体" w:hAnsi="宋体" w:hint="eastAsia"/>
                <w:color w:val="000000" w:themeColor="text1"/>
                <w:kern w:val="0"/>
                <w:sz w:val="18"/>
                <w:szCs w:val="18"/>
              </w:rPr>
              <w:t>质感</w:t>
            </w:r>
            <w:r w:rsidR="009673B7">
              <w:rPr>
                <w:rFonts w:ascii="宋体" w:hAnsi="宋体" w:hint="eastAsia"/>
                <w:color w:val="000000" w:themeColor="text1"/>
                <w:kern w:val="0"/>
                <w:sz w:val="18"/>
                <w:szCs w:val="18"/>
              </w:rPr>
              <w:t>、无</w:t>
            </w:r>
            <w:r w:rsidR="009673B7" w:rsidRPr="006F0EF9">
              <w:rPr>
                <w:rFonts w:ascii="宋体" w:hAnsi="宋体" w:hint="eastAsia"/>
                <w:color w:val="000000" w:themeColor="text1"/>
                <w:kern w:val="0"/>
                <w:sz w:val="18"/>
                <w:szCs w:val="18"/>
              </w:rPr>
              <w:t>色差</w:t>
            </w:r>
          </w:p>
        </w:tc>
        <w:tc>
          <w:tcPr>
            <w:tcW w:w="1476" w:type="dxa"/>
            <w:vAlign w:val="center"/>
          </w:tcPr>
          <w:p w14:paraId="4E5FC413" w14:textId="31CD149C" w:rsidR="00120725" w:rsidRPr="001B5D34"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817149" w:rsidRPr="006F0EF9" w14:paraId="590E631C" w14:textId="77777777" w:rsidTr="00817149">
        <w:trPr>
          <w:cantSplit/>
          <w:trHeight w:val="340"/>
          <w:tblHeader/>
          <w:jc w:val="center"/>
        </w:trPr>
        <w:tc>
          <w:tcPr>
            <w:tcW w:w="1275" w:type="dxa"/>
            <w:vMerge/>
            <w:vAlign w:val="center"/>
          </w:tcPr>
          <w:p w14:paraId="77505DF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61320A5F" w14:textId="4882E2C8"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触觉舒适</w:t>
            </w:r>
          </w:p>
        </w:tc>
        <w:tc>
          <w:tcPr>
            <w:tcW w:w="1276" w:type="dxa"/>
            <w:vAlign w:val="center"/>
          </w:tcPr>
          <w:p w14:paraId="57C4D486" w14:textId="52081190"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3519F5BE" w14:textId="0929ECB7" w:rsidR="00120725" w:rsidRPr="006F0EF9" w:rsidRDefault="00E8488B"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表面</w:t>
            </w:r>
            <w:r w:rsidR="00120725" w:rsidRPr="006F0EF9">
              <w:rPr>
                <w:rFonts w:ascii="宋体" w:hAnsi="宋体" w:hint="eastAsia"/>
                <w:color w:val="000000" w:themeColor="text1"/>
                <w:kern w:val="0"/>
                <w:sz w:val="18"/>
                <w:szCs w:val="18"/>
              </w:rPr>
              <w:t>平滑、</w:t>
            </w:r>
            <w:r>
              <w:rPr>
                <w:rFonts w:ascii="宋体" w:hAnsi="宋体" w:hint="eastAsia"/>
                <w:color w:val="000000" w:themeColor="text1"/>
                <w:kern w:val="0"/>
                <w:sz w:val="18"/>
                <w:szCs w:val="18"/>
              </w:rPr>
              <w:t>细腻</w:t>
            </w:r>
            <w:r w:rsidR="00120725" w:rsidRPr="006F0EF9">
              <w:rPr>
                <w:rFonts w:ascii="宋体" w:hAnsi="宋体" w:hint="eastAsia"/>
                <w:color w:val="000000" w:themeColor="text1"/>
                <w:kern w:val="0"/>
                <w:sz w:val="18"/>
                <w:szCs w:val="18"/>
              </w:rPr>
              <w:t>温润、不掉粉</w:t>
            </w:r>
          </w:p>
        </w:tc>
        <w:tc>
          <w:tcPr>
            <w:tcW w:w="1476" w:type="dxa"/>
            <w:vAlign w:val="center"/>
          </w:tcPr>
          <w:p w14:paraId="3F4EF199" w14:textId="466647FD" w:rsidR="00120725" w:rsidRPr="001B5D34"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817149" w:rsidRPr="006F0EF9" w14:paraId="22A3C3E4" w14:textId="77777777" w:rsidTr="00817149">
        <w:trPr>
          <w:cantSplit/>
          <w:trHeight w:val="340"/>
          <w:tblHeader/>
          <w:jc w:val="center"/>
        </w:trPr>
        <w:tc>
          <w:tcPr>
            <w:tcW w:w="1275" w:type="dxa"/>
            <w:vMerge/>
            <w:vAlign w:val="center"/>
          </w:tcPr>
          <w:p w14:paraId="17FD0DE1"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620A2902"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气味等级</w:t>
            </w:r>
          </w:p>
        </w:tc>
        <w:tc>
          <w:tcPr>
            <w:tcW w:w="1276" w:type="dxa"/>
            <w:vAlign w:val="center"/>
          </w:tcPr>
          <w:p w14:paraId="3AD41B60"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等级</w:t>
            </w:r>
          </w:p>
        </w:tc>
        <w:tc>
          <w:tcPr>
            <w:tcW w:w="2693" w:type="dxa"/>
            <w:vAlign w:val="center"/>
          </w:tcPr>
          <w:p w14:paraId="762B100F" w14:textId="21C28B7D"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1</w:t>
            </w:r>
          </w:p>
        </w:tc>
        <w:tc>
          <w:tcPr>
            <w:tcW w:w="1476" w:type="dxa"/>
            <w:vAlign w:val="center"/>
          </w:tcPr>
          <w:p w14:paraId="31C3D838" w14:textId="46901592" w:rsidR="00120725" w:rsidRPr="001B5D34"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B5D34">
              <w:rPr>
                <w:rFonts w:ascii="宋体" w:hAnsi="宋体" w:hint="eastAsia"/>
                <w:b/>
                <w:bCs/>
                <w:color w:val="000000" w:themeColor="text1"/>
                <w:kern w:val="0"/>
                <w:sz w:val="18"/>
                <w:szCs w:val="18"/>
              </w:rPr>
              <w:t>控制项</w:t>
            </w:r>
          </w:p>
        </w:tc>
      </w:tr>
      <w:tr w:rsidR="00120725" w:rsidRPr="006F0EF9" w14:paraId="0D7FD53A" w14:textId="77777777" w:rsidTr="00817149">
        <w:trPr>
          <w:cantSplit/>
          <w:trHeight w:val="340"/>
          <w:tblHeader/>
          <w:jc w:val="center"/>
        </w:trPr>
        <w:tc>
          <w:tcPr>
            <w:tcW w:w="1275" w:type="dxa"/>
            <w:vMerge w:val="restart"/>
            <w:vAlign w:val="center"/>
          </w:tcPr>
          <w:p w14:paraId="1BA2A2EB" w14:textId="009BBCDC" w:rsidR="00120725" w:rsidRPr="006F0EF9" w:rsidRDefault="00120725" w:rsidP="00120725">
            <w:pPr>
              <w:tabs>
                <w:tab w:val="left" w:pos="426"/>
                <w:tab w:val="center" w:pos="4201"/>
                <w:tab w:val="right" w:leader="dot" w:pos="9298"/>
              </w:tabs>
              <w:autoSpaceDE w:val="0"/>
              <w:autoSpaceDN w:val="0"/>
              <w:jc w:val="center"/>
              <w:rPr>
                <w:rFonts w:ascii="宋体" w:hAnsi="宋体"/>
                <w:b/>
                <w:bCs/>
                <w:color w:val="000000" w:themeColor="text1"/>
                <w:szCs w:val="21"/>
              </w:rPr>
            </w:pPr>
            <w:r w:rsidRPr="006F0EF9">
              <w:rPr>
                <w:rFonts w:ascii="宋体" w:hAnsi="宋体"/>
                <w:b/>
                <w:bCs/>
                <w:color w:val="000000" w:themeColor="text1"/>
                <w:szCs w:val="21"/>
              </w:rPr>
              <w:t>主动健康</w:t>
            </w:r>
          </w:p>
        </w:tc>
        <w:tc>
          <w:tcPr>
            <w:tcW w:w="3060" w:type="dxa"/>
            <w:gridSpan w:val="2"/>
            <w:vAlign w:val="center"/>
          </w:tcPr>
          <w:p w14:paraId="4950CB37" w14:textId="489471D0"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hint="eastAsia"/>
                <w:color w:val="000000" w:themeColor="text1"/>
                <w:kern w:val="0"/>
                <w:sz w:val="18"/>
                <w:szCs w:val="18"/>
              </w:rPr>
              <w:t>色彩心理学设计</w:t>
            </w:r>
          </w:p>
        </w:tc>
        <w:tc>
          <w:tcPr>
            <w:tcW w:w="1276" w:type="dxa"/>
            <w:vAlign w:val="center"/>
          </w:tcPr>
          <w:p w14:paraId="3B90DF83" w14:textId="01DF1660"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3FDB78F6" w14:textId="40F6F879" w:rsidR="00120725" w:rsidRPr="006F0EF9" w:rsidRDefault="00E8488B" w:rsidP="002761C8">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有</w:t>
            </w:r>
            <w:r w:rsidR="00120725" w:rsidRPr="006F0EF9">
              <w:rPr>
                <w:rFonts w:ascii="宋体" w:hAnsi="宋体" w:hint="eastAsia"/>
                <w:color w:val="000000" w:themeColor="text1"/>
                <w:kern w:val="0"/>
                <w:sz w:val="18"/>
                <w:szCs w:val="18"/>
              </w:rPr>
              <w:t>艺术</w:t>
            </w:r>
            <w:r w:rsidR="009673B7">
              <w:rPr>
                <w:rFonts w:ascii="宋体" w:hAnsi="宋体" w:hint="eastAsia"/>
                <w:color w:val="000000" w:themeColor="text1"/>
                <w:kern w:val="0"/>
                <w:sz w:val="18"/>
                <w:szCs w:val="18"/>
              </w:rPr>
              <w:t>美感</w:t>
            </w:r>
            <w:r w:rsidR="002761C8">
              <w:rPr>
                <w:rFonts w:ascii="宋体" w:hAnsi="宋体" w:hint="eastAsia"/>
                <w:color w:val="000000" w:themeColor="text1"/>
                <w:kern w:val="0"/>
                <w:sz w:val="18"/>
                <w:szCs w:val="18"/>
              </w:rPr>
              <w:t>，</w:t>
            </w:r>
            <w:r>
              <w:rPr>
                <w:rFonts w:ascii="宋体" w:hAnsi="宋体" w:hint="eastAsia"/>
                <w:color w:val="000000" w:themeColor="text1"/>
                <w:kern w:val="0"/>
                <w:sz w:val="18"/>
                <w:szCs w:val="18"/>
              </w:rPr>
              <w:t>多色可选，</w:t>
            </w:r>
            <w:r w:rsidR="002761C8" w:rsidRPr="002761C8">
              <w:rPr>
                <w:rFonts w:ascii="宋体" w:hAnsi="宋体" w:hint="eastAsia"/>
                <w:color w:val="000000" w:themeColor="text1"/>
                <w:kern w:val="0"/>
                <w:sz w:val="18"/>
                <w:szCs w:val="18"/>
              </w:rPr>
              <w:t>适用空间、人群、搭配说明</w:t>
            </w:r>
          </w:p>
        </w:tc>
        <w:tc>
          <w:tcPr>
            <w:tcW w:w="1476" w:type="dxa"/>
            <w:vAlign w:val="center"/>
          </w:tcPr>
          <w:p w14:paraId="61BC3D12" w14:textId="10FCF6F5" w:rsidR="00120725" w:rsidRPr="001B5D34"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kern w:val="0"/>
                <w:sz w:val="18"/>
                <w:szCs w:val="18"/>
              </w:rPr>
            </w:pPr>
            <w:r w:rsidRPr="001B5D34">
              <w:rPr>
                <w:rFonts w:ascii="宋体" w:hAnsi="宋体" w:hint="eastAsia"/>
                <w:b/>
                <w:bCs/>
                <w:color w:val="000000" w:themeColor="text1"/>
                <w:kern w:val="0"/>
                <w:sz w:val="18"/>
                <w:szCs w:val="18"/>
              </w:rPr>
              <w:t>控制项</w:t>
            </w:r>
          </w:p>
        </w:tc>
      </w:tr>
      <w:tr w:rsidR="00120725" w:rsidRPr="006F0EF9" w14:paraId="591D1CB5" w14:textId="77777777" w:rsidTr="00817149">
        <w:trPr>
          <w:cantSplit/>
          <w:trHeight w:val="340"/>
          <w:tblHeader/>
          <w:jc w:val="center"/>
        </w:trPr>
        <w:tc>
          <w:tcPr>
            <w:tcW w:w="1275" w:type="dxa"/>
            <w:vMerge/>
            <w:vAlign w:val="center"/>
          </w:tcPr>
          <w:p w14:paraId="7F9EB646" w14:textId="278DA911"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p>
        </w:tc>
        <w:tc>
          <w:tcPr>
            <w:tcW w:w="1643" w:type="dxa"/>
            <w:vMerge w:val="restart"/>
            <w:vAlign w:val="center"/>
          </w:tcPr>
          <w:p w14:paraId="06C3A155"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sz w:val="18"/>
                <w:szCs w:val="18"/>
              </w:rPr>
              <w:t>金黄色葡萄球菌、大肠埃希氏菌</w:t>
            </w:r>
          </w:p>
        </w:tc>
        <w:tc>
          <w:tcPr>
            <w:tcW w:w="1417" w:type="dxa"/>
            <w:vAlign w:val="center"/>
          </w:tcPr>
          <w:p w14:paraId="1A10DDC6"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抗菌性能</w:t>
            </w:r>
          </w:p>
        </w:tc>
        <w:tc>
          <w:tcPr>
            <w:tcW w:w="1276" w:type="dxa"/>
            <w:vMerge w:val="restart"/>
            <w:vAlign w:val="center"/>
          </w:tcPr>
          <w:p w14:paraId="1418A8A2"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sz w:val="18"/>
                <w:szCs w:val="18"/>
              </w:rPr>
              <w:t>%</w:t>
            </w:r>
          </w:p>
        </w:tc>
        <w:tc>
          <w:tcPr>
            <w:tcW w:w="2693" w:type="dxa"/>
            <w:vAlign w:val="center"/>
          </w:tcPr>
          <w:p w14:paraId="110A0F11"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99</w:t>
            </w:r>
          </w:p>
        </w:tc>
        <w:tc>
          <w:tcPr>
            <w:tcW w:w="1476" w:type="dxa"/>
            <w:vAlign w:val="center"/>
          </w:tcPr>
          <w:p w14:paraId="091A29B7" w14:textId="6D3B52F1"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120725" w:rsidRPr="006F0EF9" w14:paraId="7AC2EEF6" w14:textId="77777777" w:rsidTr="00817149">
        <w:trPr>
          <w:cantSplit/>
          <w:trHeight w:val="340"/>
          <w:tblHeader/>
          <w:jc w:val="center"/>
        </w:trPr>
        <w:tc>
          <w:tcPr>
            <w:tcW w:w="1275" w:type="dxa"/>
            <w:vMerge/>
            <w:vAlign w:val="center"/>
          </w:tcPr>
          <w:p w14:paraId="4CE31F4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403494C1"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1417" w:type="dxa"/>
            <w:vAlign w:val="center"/>
          </w:tcPr>
          <w:p w14:paraId="3C3B8A67"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抗菌耐久性能</w:t>
            </w:r>
          </w:p>
        </w:tc>
        <w:tc>
          <w:tcPr>
            <w:tcW w:w="1276" w:type="dxa"/>
            <w:vMerge/>
            <w:vAlign w:val="center"/>
          </w:tcPr>
          <w:p w14:paraId="5339668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p>
        </w:tc>
        <w:tc>
          <w:tcPr>
            <w:tcW w:w="2693" w:type="dxa"/>
            <w:vAlign w:val="center"/>
          </w:tcPr>
          <w:p w14:paraId="5C1F7CCB"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97</w:t>
            </w:r>
          </w:p>
        </w:tc>
        <w:tc>
          <w:tcPr>
            <w:tcW w:w="1476" w:type="dxa"/>
            <w:vAlign w:val="center"/>
          </w:tcPr>
          <w:p w14:paraId="01B6271E" w14:textId="02F3EE4C"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120725" w:rsidRPr="006F0EF9" w14:paraId="3FC0237A" w14:textId="77777777" w:rsidTr="00817149">
        <w:trPr>
          <w:cantSplit/>
          <w:trHeight w:val="340"/>
          <w:tblHeader/>
          <w:jc w:val="center"/>
        </w:trPr>
        <w:tc>
          <w:tcPr>
            <w:tcW w:w="1275" w:type="dxa"/>
            <w:vMerge/>
            <w:vAlign w:val="center"/>
          </w:tcPr>
          <w:p w14:paraId="2356420A"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3F30380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抗霉菌性能</w:t>
            </w:r>
          </w:p>
        </w:tc>
        <w:tc>
          <w:tcPr>
            <w:tcW w:w="1276" w:type="dxa"/>
            <w:vMerge w:val="restart"/>
            <w:vAlign w:val="center"/>
          </w:tcPr>
          <w:p w14:paraId="37E309F7"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sz w:val="18"/>
                <w:szCs w:val="18"/>
              </w:rPr>
              <w:t>等级</w:t>
            </w:r>
          </w:p>
        </w:tc>
        <w:tc>
          <w:tcPr>
            <w:tcW w:w="2693" w:type="dxa"/>
            <w:vAlign w:val="center"/>
          </w:tcPr>
          <w:p w14:paraId="1C0207E6"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sz w:val="18"/>
                <w:szCs w:val="18"/>
              </w:rPr>
              <w:t>I</w:t>
            </w:r>
          </w:p>
        </w:tc>
        <w:tc>
          <w:tcPr>
            <w:tcW w:w="1476" w:type="dxa"/>
            <w:vAlign w:val="center"/>
          </w:tcPr>
          <w:p w14:paraId="320A3A6F" w14:textId="25ED367A" w:rsidR="00120725" w:rsidRPr="006F0EF9" w:rsidRDefault="00120725" w:rsidP="00120725">
            <w:pPr>
              <w:pStyle w:val="28"/>
              <w:framePr w:w="0" w:hRule="auto" w:hSpace="0" w:wrap="auto" w:vAnchor="margin" w:hAnchor="text" w:xAlign="left" w:yAlign="inline"/>
              <w:spacing w:before="0"/>
              <w:jc w:val="center"/>
              <w:rPr>
                <w:rFonts w:ascii="宋体" w:eastAsia="宋体" w:hAnsi="宋体"/>
                <w:color w:val="FF0000"/>
                <w:sz w:val="18"/>
                <w:szCs w:val="18"/>
              </w:rPr>
            </w:pPr>
            <w:r w:rsidRPr="00120725">
              <w:rPr>
                <w:rFonts w:ascii="宋体" w:eastAsia="宋体" w:hAnsi="宋体" w:hint="eastAsia"/>
                <w:color w:val="000000" w:themeColor="text1"/>
                <w:sz w:val="18"/>
                <w:szCs w:val="18"/>
              </w:rPr>
              <w:t>优选项</w:t>
            </w:r>
          </w:p>
        </w:tc>
      </w:tr>
      <w:tr w:rsidR="00120725" w:rsidRPr="006F0EF9" w14:paraId="0B022B6E" w14:textId="77777777" w:rsidTr="00817149">
        <w:trPr>
          <w:cantSplit/>
          <w:trHeight w:val="340"/>
          <w:tblHeader/>
          <w:jc w:val="center"/>
        </w:trPr>
        <w:tc>
          <w:tcPr>
            <w:tcW w:w="1275" w:type="dxa"/>
            <w:vMerge/>
            <w:vAlign w:val="center"/>
          </w:tcPr>
          <w:p w14:paraId="491DD1AB"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18015880"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抗霉菌耐久性能</w:t>
            </w:r>
          </w:p>
        </w:tc>
        <w:tc>
          <w:tcPr>
            <w:tcW w:w="1276" w:type="dxa"/>
            <w:vMerge/>
            <w:vAlign w:val="center"/>
          </w:tcPr>
          <w:p w14:paraId="06ACF601"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p>
        </w:tc>
        <w:tc>
          <w:tcPr>
            <w:tcW w:w="2693" w:type="dxa"/>
            <w:vAlign w:val="center"/>
          </w:tcPr>
          <w:p w14:paraId="34662D20"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sz w:val="18"/>
                <w:szCs w:val="18"/>
              </w:rPr>
              <w:t>I</w:t>
            </w:r>
          </w:p>
        </w:tc>
        <w:tc>
          <w:tcPr>
            <w:tcW w:w="1476" w:type="dxa"/>
            <w:vAlign w:val="center"/>
          </w:tcPr>
          <w:p w14:paraId="3463F952" w14:textId="41AF0E91" w:rsidR="00120725" w:rsidRPr="006F0EF9" w:rsidRDefault="00120725" w:rsidP="00120725">
            <w:pPr>
              <w:pStyle w:val="affffff4"/>
              <w:spacing w:after="0"/>
              <w:jc w:val="center"/>
              <w:rPr>
                <w:rFonts w:ascii="宋体" w:eastAsia="宋体" w:hAnsi="宋体"/>
                <w:color w:val="FF0000"/>
                <w:sz w:val="18"/>
                <w:szCs w:val="18"/>
              </w:rPr>
            </w:pPr>
            <w:r w:rsidRPr="00120725">
              <w:rPr>
                <w:rFonts w:ascii="宋体" w:eastAsia="宋体" w:hAnsi="宋体" w:hint="eastAsia"/>
                <w:color w:val="000000" w:themeColor="text1"/>
                <w:sz w:val="18"/>
                <w:szCs w:val="18"/>
              </w:rPr>
              <w:t>优选项</w:t>
            </w:r>
          </w:p>
        </w:tc>
      </w:tr>
      <w:tr w:rsidR="00120725" w:rsidRPr="006F0EF9" w14:paraId="208C9355" w14:textId="77777777" w:rsidTr="00817149">
        <w:trPr>
          <w:cantSplit/>
          <w:trHeight w:val="340"/>
          <w:tblHeader/>
          <w:jc w:val="center"/>
        </w:trPr>
        <w:tc>
          <w:tcPr>
            <w:tcW w:w="1275" w:type="dxa"/>
            <w:vMerge/>
            <w:vAlign w:val="center"/>
          </w:tcPr>
          <w:p w14:paraId="6D48D627"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1E4C830B"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甲醛单次净化性能</w:t>
            </w:r>
          </w:p>
        </w:tc>
        <w:tc>
          <w:tcPr>
            <w:tcW w:w="1276" w:type="dxa"/>
            <w:vAlign w:val="center"/>
          </w:tcPr>
          <w:p w14:paraId="784BED9F"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sz w:val="18"/>
                <w:szCs w:val="18"/>
              </w:rPr>
              <w:t>%</w:t>
            </w:r>
          </w:p>
        </w:tc>
        <w:tc>
          <w:tcPr>
            <w:tcW w:w="2693" w:type="dxa"/>
            <w:vAlign w:val="center"/>
          </w:tcPr>
          <w:p w14:paraId="13E7E88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85</w:t>
            </w:r>
          </w:p>
        </w:tc>
        <w:tc>
          <w:tcPr>
            <w:tcW w:w="1476" w:type="dxa"/>
            <w:vAlign w:val="center"/>
          </w:tcPr>
          <w:p w14:paraId="0BD45877" w14:textId="110BA42E" w:rsidR="00120725" w:rsidRPr="006F0EF9" w:rsidRDefault="00120725" w:rsidP="00120725">
            <w:pPr>
              <w:pStyle w:val="affffff4"/>
              <w:spacing w:after="0"/>
              <w:jc w:val="center"/>
              <w:rPr>
                <w:rFonts w:ascii="宋体" w:eastAsia="宋体" w:hAnsi="宋体"/>
                <w:color w:val="FF0000"/>
                <w:sz w:val="18"/>
                <w:szCs w:val="18"/>
              </w:rPr>
            </w:pPr>
            <w:r w:rsidRPr="00120725">
              <w:rPr>
                <w:rFonts w:ascii="宋体" w:eastAsia="宋体" w:hAnsi="宋体" w:hint="eastAsia"/>
                <w:color w:val="000000" w:themeColor="text1"/>
                <w:sz w:val="18"/>
                <w:szCs w:val="18"/>
              </w:rPr>
              <w:t>优选项</w:t>
            </w:r>
          </w:p>
        </w:tc>
      </w:tr>
      <w:tr w:rsidR="00120725" w:rsidRPr="006F0EF9" w14:paraId="76DB2A52" w14:textId="77777777" w:rsidTr="00817149">
        <w:trPr>
          <w:cantSplit/>
          <w:trHeight w:val="340"/>
          <w:tblHeader/>
          <w:jc w:val="center"/>
        </w:trPr>
        <w:tc>
          <w:tcPr>
            <w:tcW w:w="1275" w:type="dxa"/>
            <w:vMerge/>
            <w:vAlign w:val="center"/>
          </w:tcPr>
          <w:p w14:paraId="4BFCDC13" w14:textId="77777777" w:rsidR="00120725" w:rsidRPr="006F0EF9" w:rsidRDefault="00120725" w:rsidP="00120725">
            <w:pPr>
              <w:widowControl/>
              <w:tabs>
                <w:tab w:val="left" w:pos="426"/>
                <w:tab w:val="center" w:pos="4201"/>
                <w:tab w:val="right" w:leader="dot" w:pos="9298"/>
              </w:tabs>
              <w:autoSpaceDE w:val="0"/>
              <w:autoSpaceDN w:val="0"/>
              <w:rPr>
                <w:rFonts w:ascii="宋体" w:hAnsi="宋体"/>
                <w:b/>
                <w:bCs/>
                <w:color w:val="000000" w:themeColor="text1"/>
                <w:kern w:val="0"/>
                <w:szCs w:val="21"/>
              </w:rPr>
            </w:pPr>
          </w:p>
        </w:tc>
        <w:tc>
          <w:tcPr>
            <w:tcW w:w="3060" w:type="dxa"/>
            <w:gridSpan w:val="2"/>
            <w:vAlign w:val="center"/>
          </w:tcPr>
          <w:p w14:paraId="3E93A795"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甲醛动态净化性能</w:t>
            </w:r>
          </w:p>
        </w:tc>
        <w:tc>
          <w:tcPr>
            <w:tcW w:w="1276" w:type="dxa"/>
            <w:vAlign w:val="center"/>
          </w:tcPr>
          <w:p w14:paraId="4190E16F" w14:textId="77777777" w:rsidR="00120725" w:rsidRPr="006F0EF9" w:rsidRDefault="00120725" w:rsidP="00120725">
            <w:pPr>
              <w:widowControl/>
              <w:tabs>
                <w:tab w:val="left" w:pos="426"/>
                <w:tab w:val="left" w:pos="630"/>
                <w:tab w:val="center" w:pos="1182"/>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sz w:val="18"/>
                <w:szCs w:val="18"/>
              </w:rPr>
              <w:t>%</w:t>
            </w:r>
          </w:p>
        </w:tc>
        <w:tc>
          <w:tcPr>
            <w:tcW w:w="2693" w:type="dxa"/>
            <w:vAlign w:val="center"/>
          </w:tcPr>
          <w:p w14:paraId="6E254526" w14:textId="77777777" w:rsidR="00120725" w:rsidRPr="006F0EF9" w:rsidRDefault="00120725" w:rsidP="00120725">
            <w:pPr>
              <w:widowControl/>
              <w:tabs>
                <w:tab w:val="left" w:pos="426"/>
                <w:tab w:val="left" w:pos="630"/>
                <w:tab w:val="center" w:pos="1182"/>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65</w:t>
            </w:r>
          </w:p>
        </w:tc>
        <w:tc>
          <w:tcPr>
            <w:tcW w:w="1476" w:type="dxa"/>
            <w:vAlign w:val="center"/>
          </w:tcPr>
          <w:p w14:paraId="309A9F82" w14:textId="2F89E428" w:rsidR="00120725" w:rsidRPr="006F0EF9" w:rsidRDefault="00120725" w:rsidP="00120725">
            <w:pPr>
              <w:pStyle w:val="affffff4"/>
              <w:spacing w:after="0"/>
              <w:jc w:val="center"/>
              <w:rPr>
                <w:rFonts w:ascii="宋体" w:eastAsia="宋体" w:hAnsi="宋体"/>
                <w:color w:val="FF0000"/>
                <w:sz w:val="18"/>
                <w:szCs w:val="18"/>
              </w:rPr>
            </w:pPr>
            <w:r w:rsidRPr="00120725">
              <w:rPr>
                <w:rFonts w:ascii="宋体" w:eastAsia="宋体" w:hAnsi="宋体" w:hint="eastAsia"/>
                <w:color w:val="000000" w:themeColor="text1"/>
                <w:sz w:val="18"/>
                <w:szCs w:val="18"/>
              </w:rPr>
              <w:t>优选项</w:t>
            </w:r>
          </w:p>
        </w:tc>
      </w:tr>
      <w:tr w:rsidR="00817149" w:rsidRPr="006F0EF9" w14:paraId="6ADB9F7F" w14:textId="77777777" w:rsidTr="00817149">
        <w:trPr>
          <w:cantSplit/>
          <w:trHeight w:val="340"/>
          <w:tblHeader/>
          <w:jc w:val="center"/>
        </w:trPr>
        <w:tc>
          <w:tcPr>
            <w:tcW w:w="1275" w:type="dxa"/>
            <w:vAlign w:val="center"/>
          </w:tcPr>
          <w:p w14:paraId="50F384C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kern w:val="0"/>
                <w:szCs w:val="21"/>
              </w:rPr>
            </w:pPr>
            <w:r w:rsidRPr="006F0EF9">
              <w:rPr>
                <w:rFonts w:ascii="宋体" w:hAnsi="宋体"/>
                <w:b/>
                <w:bCs/>
                <w:color w:val="000000" w:themeColor="text1"/>
                <w:szCs w:val="21"/>
              </w:rPr>
              <w:t>智慧感知</w:t>
            </w:r>
          </w:p>
        </w:tc>
        <w:tc>
          <w:tcPr>
            <w:tcW w:w="3060" w:type="dxa"/>
            <w:gridSpan w:val="2"/>
            <w:vAlign w:val="center"/>
          </w:tcPr>
          <w:p w14:paraId="293A6D70" w14:textId="413ED6A8"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1276" w:type="dxa"/>
            <w:vAlign w:val="center"/>
          </w:tcPr>
          <w:p w14:paraId="418527AC" w14:textId="22BDB43D"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w:t>
            </w:r>
          </w:p>
        </w:tc>
        <w:tc>
          <w:tcPr>
            <w:tcW w:w="2693" w:type="dxa"/>
            <w:vAlign w:val="center"/>
          </w:tcPr>
          <w:p w14:paraId="2C4FBDFD" w14:textId="62B84D64"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w:t>
            </w:r>
          </w:p>
        </w:tc>
        <w:tc>
          <w:tcPr>
            <w:tcW w:w="1476" w:type="dxa"/>
            <w:vAlign w:val="center"/>
          </w:tcPr>
          <w:p w14:paraId="2E8ED781" w14:textId="214FBEF2"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6F0EF9">
              <w:rPr>
                <w:rFonts w:ascii="宋体" w:hAnsi="宋体"/>
                <w:color w:val="000000" w:themeColor="text1"/>
                <w:kern w:val="0"/>
                <w:sz w:val="18"/>
                <w:szCs w:val="18"/>
              </w:rPr>
              <w:t>—</w:t>
            </w:r>
          </w:p>
        </w:tc>
      </w:tr>
      <w:tr w:rsidR="000C2883" w:rsidRPr="006F0EF9" w14:paraId="6ABE6D8D" w14:textId="77777777" w:rsidTr="00817149">
        <w:trPr>
          <w:cantSplit/>
          <w:trHeight w:val="340"/>
          <w:tblHeader/>
          <w:jc w:val="center"/>
        </w:trPr>
        <w:tc>
          <w:tcPr>
            <w:tcW w:w="1275" w:type="dxa"/>
            <w:vMerge w:val="restart"/>
            <w:vAlign w:val="center"/>
          </w:tcPr>
          <w:p w14:paraId="0682B7DD"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r w:rsidRPr="006F0EF9">
              <w:rPr>
                <w:rFonts w:ascii="宋体" w:hAnsi="宋体"/>
                <w:b/>
                <w:bCs/>
                <w:color w:val="000000" w:themeColor="text1"/>
                <w:szCs w:val="21"/>
              </w:rPr>
              <w:t>创新提高</w:t>
            </w:r>
          </w:p>
        </w:tc>
        <w:tc>
          <w:tcPr>
            <w:tcW w:w="1643" w:type="dxa"/>
            <w:vMerge w:val="restart"/>
            <w:vAlign w:val="center"/>
          </w:tcPr>
          <w:p w14:paraId="5FD43BFA" w14:textId="77777777" w:rsidR="00120725" w:rsidRPr="006F0EF9" w:rsidRDefault="00120725" w:rsidP="00120725">
            <w:pPr>
              <w:jc w:val="center"/>
              <w:rPr>
                <w:rFonts w:ascii="宋体" w:hAnsi="宋体"/>
                <w:sz w:val="18"/>
                <w:szCs w:val="18"/>
              </w:rPr>
            </w:pPr>
            <w:r w:rsidRPr="006F0EF9">
              <w:rPr>
                <w:rFonts w:ascii="宋体" w:hAnsi="宋体"/>
                <w:sz w:val="18"/>
                <w:szCs w:val="18"/>
              </w:rPr>
              <w:t>肺炎克雷伯氏菌、铜绿假单</w:t>
            </w:r>
            <w:proofErr w:type="gramStart"/>
            <w:r w:rsidRPr="006F0EF9">
              <w:rPr>
                <w:rFonts w:ascii="宋体" w:hAnsi="宋体"/>
                <w:sz w:val="18"/>
                <w:szCs w:val="18"/>
              </w:rPr>
              <w:t>孢</w:t>
            </w:r>
            <w:proofErr w:type="gramEnd"/>
            <w:r w:rsidRPr="006F0EF9">
              <w:rPr>
                <w:rFonts w:ascii="宋体" w:hAnsi="宋体"/>
                <w:sz w:val="18"/>
                <w:szCs w:val="18"/>
              </w:rPr>
              <w:t>菌</w:t>
            </w:r>
          </w:p>
        </w:tc>
        <w:tc>
          <w:tcPr>
            <w:tcW w:w="1417" w:type="dxa"/>
            <w:vAlign w:val="center"/>
          </w:tcPr>
          <w:p w14:paraId="6C0DC37A" w14:textId="77777777" w:rsidR="00120725" w:rsidRPr="006F0EF9" w:rsidRDefault="00120725" w:rsidP="00120725">
            <w:pPr>
              <w:jc w:val="center"/>
              <w:rPr>
                <w:rFonts w:ascii="宋体" w:hAnsi="宋体"/>
                <w:sz w:val="18"/>
                <w:szCs w:val="18"/>
              </w:rPr>
            </w:pPr>
            <w:r w:rsidRPr="006F0EF9">
              <w:rPr>
                <w:rFonts w:ascii="宋体" w:hAnsi="宋体"/>
                <w:sz w:val="18"/>
                <w:szCs w:val="18"/>
              </w:rPr>
              <w:t>抗菌性能</w:t>
            </w:r>
          </w:p>
        </w:tc>
        <w:tc>
          <w:tcPr>
            <w:tcW w:w="1276" w:type="dxa"/>
            <w:vMerge w:val="restart"/>
            <w:vAlign w:val="center"/>
          </w:tcPr>
          <w:p w14:paraId="67112178"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sz w:val="18"/>
                <w:szCs w:val="18"/>
              </w:rPr>
              <w:t>%</w:t>
            </w:r>
          </w:p>
        </w:tc>
        <w:tc>
          <w:tcPr>
            <w:tcW w:w="2693" w:type="dxa"/>
            <w:vAlign w:val="center"/>
          </w:tcPr>
          <w:p w14:paraId="173DE611"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97</w:t>
            </w:r>
          </w:p>
        </w:tc>
        <w:tc>
          <w:tcPr>
            <w:tcW w:w="1476" w:type="dxa"/>
            <w:vAlign w:val="center"/>
          </w:tcPr>
          <w:p w14:paraId="1C6024E5" w14:textId="034A22FD"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0C2883" w:rsidRPr="006F0EF9" w14:paraId="1F503715" w14:textId="77777777" w:rsidTr="00817149">
        <w:trPr>
          <w:cantSplit/>
          <w:trHeight w:val="340"/>
          <w:tblHeader/>
          <w:jc w:val="center"/>
        </w:trPr>
        <w:tc>
          <w:tcPr>
            <w:tcW w:w="1275" w:type="dxa"/>
            <w:vMerge/>
            <w:vAlign w:val="center"/>
          </w:tcPr>
          <w:p w14:paraId="267DAB5E"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3E23F344" w14:textId="77777777" w:rsidR="00120725" w:rsidRPr="006F0EF9" w:rsidRDefault="00120725" w:rsidP="00120725">
            <w:pPr>
              <w:jc w:val="center"/>
              <w:rPr>
                <w:rFonts w:ascii="宋体" w:hAnsi="宋体"/>
                <w:sz w:val="18"/>
                <w:szCs w:val="18"/>
              </w:rPr>
            </w:pPr>
          </w:p>
        </w:tc>
        <w:tc>
          <w:tcPr>
            <w:tcW w:w="1417" w:type="dxa"/>
            <w:vAlign w:val="center"/>
          </w:tcPr>
          <w:p w14:paraId="04384170" w14:textId="77777777" w:rsidR="00120725" w:rsidRPr="006F0EF9" w:rsidRDefault="00120725" w:rsidP="00120725">
            <w:pPr>
              <w:jc w:val="center"/>
              <w:rPr>
                <w:rFonts w:ascii="宋体" w:hAnsi="宋体"/>
                <w:sz w:val="18"/>
                <w:szCs w:val="18"/>
              </w:rPr>
            </w:pPr>
            <w:r w:rsidRPr="006F0EF9">
              <w:rPr>
                <w:rFonts w:ascii="宋体" w:hAnsi="宋体"/>
                <w:sz w:val="18"/>
                <w:szCs w:val="18"/>
              </w:rPr>
              <w:t>抗菌耐久性能</w:t>
            </w:r>
          </w:p>
        </w:tc>
        <w:tc>
          <w:tcPr>
            <w:tcW w:w="1276" w:type="dxa"/>
            <w:vMerge/>
            <w:vAlign w:val="center"/>
          </w:tcPr>
          <w:p w14:paraId="7D330EF8"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p>
        </w:tc>
        <w:tc>
          <w:tcPr>
            <w:tcW w:w="2693" w:type="dxa"/>
            <w:vAlign w:val="center"/>
          </w:tcPr>
          <w:p w14:paraId="2AD24385"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95</w:t>
            </w:r>
          </w:p>
        </w:tc>
        <w:tc>
          <w:tcPr>
            <w:tcW w:w="1476" w:type="dxa"/>
            <w:vAlign w:val="center"/>
          </w:tcPr>
          <w:p w14:paraId="28EEAD96" w14:textId="3009CC65"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120725">
              <w:rPr>
                <w:rFonts w:ascii="宋体" w:hAnsi="宋体" w:hint="eastAsia"/>
                <w:color w:val="000000" w:themeColor="text1"/>
                <w:kern w:val="0"/>
                <w:sz w:val="18"/>
                <w:szCs w:val="18"/>
              </w:rPr>
              <w:t>优选项</w:t>
            </w:r>
          </w:p>
        </w:tc>
      </w:tr>
      <w:tr w:rsidR="000C2883" w:rsidRPr="006F0EF9" w14:paraId="628CA7A2" w14:textId="77777777" w:rsidTr="00817149">
        <w:trPr>
          <w:cantSplit/>
          <w:trHeight w:val="340"/>
          <w:tblHeader/>
          <w:jc w:val="center"/>
        </w:trPr>
        <w:tc>
          <w:tcPr>
            <w:tcW w:w="1275" w:type="dxa"/>
            <w:vMerge/>
            <w:vAlign w:val="center"/>
          </w:tcPr>
          <w:p w14:paraId="635DDC1F"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restart"/>
            <w:vAlign w:val="center"/>
          </w:tcPr>
          <w:p w14:paraId="22D273A5" w14:textId="77777777" w:rsidR="00120725" w:rsidRPr="006F0EF9" w:rsidRDefault="00120725" w:rsidP="00120725">
            <w:pPr>
              <w:jc w:val="center"/>
              <w:rPr>
                <w:rFonts w:ascii="宋体" w:hAnsi="宋体"/>
                <w:color w:val="000000" w:themeColor="text1"/>
                <w:kern w:val="0"/>
                <w:sz w:val="18"/>
                <w:szCs w:val="18"/>
              </w:rPr>
            </w:pPr>
            <w:r w:rsidRPr="006F0EF9">
              <w:rPr>
                <w:rFonts w:ascii="宋体" w:hAnsi="宋体"/>
                <w:sz w:val="18"/>
                <w:szCs w:val="18"/>
              </w:rPr>
              <w:t>白色念珠菌</w:t>
            </w:r>
          </w:p>
        </w:tc>
        <w:tc>
          <w:tcPr>
            <w:tcW w:w="1417" w:type="dxa"/>
            <w:vAlign w:val="center"/>
          </w:tcPr>
          <w:p w14:paraId="7EAB475F" w14:textId="77777777" w:rsidR="00120725" w:rsidRPr="006F0EF9" w:rsidRDefault="00120725" w:rsidP="00120725">
            <w:pPr>
              <w:jc w:val="center"/>
              <w:rPr>
                <w:rFonts w:ascii="宋体" w:hAnsi="宋体"/>
                <w:sz w:val="18"/>
                <w:szCs w:val="18"/>
              </w:rPr>
            </w:pPr>
            <w:r w:rsidRPr="006F0EF9">
              <w:rPr>
                <w:rFonts w:ascii="宋体" w:hAnsi="宋体"/>
                <w:sz w:val="18"/>
                <w:szCs w:val="18"/>
              </w:rPr>
              <w:t>抗菌性能</w:t>
            </w:r>
          </w:p>
        </w:tc>
        <w:tc>
          <w:tcPr>
            <w:tcW w:w="1276" w:type="dxa"/>
            <w:vMerge/>
            <w:vAlign w:val="center"/>
          </w:tcPr>
          <w:p w14:paraId="0BDDFDD4"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5E5F5A4C"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90</w:t>
            </w:r>
          </w:p>
        </w:tc>
        <w:tc>
          <w:tcPr>
            <w:tcW w:w="1476" w:type="dxa"/>
            <w:vAlign w:val="center"/>
          </w:tcPr>
          <w:p w14:paraId="324C694D" w14:textId="43A4C3B5"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0C2883" w:rsidRPr="006F0EF9" w14:paraId="68942CBF" w14:textId="77777777" w:rsidTr="00817149">
        <w:trPr>
          <w:cantSplit/>
          <w:trHeight w:val="340"/>
          <w:tblHeader/>
          <w:jc w:val="center"/>
        </w:trPr>
        <w:tc>
          <w:tcPr>
            <w:tcW w:w="1275" w:type="dxa"/>
            <w:vMerge/>
            <w:vAlign w:val="center"/>
          </w:tcPr>
          <w:p w14:paraId="4907DEB9"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ign w:val="center"/>
          </w:tcPr>
          <w:p w14:paraId="4DF83620" w14:textId="77777777" w:rsidR="00120725" w:rsidRPr="006F0EF9" w:rsidRDefault="00120725" w:rsidP="00120725">
            <w:pPr>
              <w:jc w:val="center"/>
              <w:rPr>
                <w:rFonts w:ascii="宋体" w:hAnsi="宋体"/>
                <w:sz w:val="18"/>
                <w:szCs w:val="18"/>
              </w:rPr>
            </w:pPr>
          </w:p>
        </w:tc>
        <w:tc>
          <w:tcPr>
            <w:tcW w:w="1417" w:type="dxa"/>
            <w:vAlign w:val="center"/>
          </w:tcPr>
          <w:p w14:paraId="46413813" w14:textId="77777777" w:rsidR="00120725" w:rsidRPr="006F0EF9" w:rsidRDefault="00120725" w:rsidP="00120725">
            <w:pPr>
              <w:jc w:val="center"/>
              <w:rPr>
                <w:rFonts w:ascii="宋体" w:hAnsi="宋体"/>
                <w:sz w:val="18"/>
                <w:szCs w:val="18"/>
              </w:rPr>
            </w:pPr>
            <w:r w:rsidRPr="006F0EF9">
              <w:rPr>
                <w:rFonts w:ascii="宋体" w:hAnsi="宋体"/>
                <w:sz w:val="18"/>
                <w:szCs w:val="18"/>
              </w:rPr>
              <w:t>抗菌耐久性能</w:t>
            </w:r>
          </w:p>
        </w:tc>
        <w:tc>
          <w:tcPr>
            <w:tcW w:w="1276" w:type="dxa"/>
            <w:vMerge/>
            <w:vAlign w:val="center"/>
          </w:tcPr>
          <w:p w14:paraId="4F11118F"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p>
        </w:tc>
        <w:tc>
          <w:tcPr>
            <w:tcW w:w="2693" w:type="dxa"/>
            <w:vAlign w:val="center"/>
          </w:tcPr>
          <w:p w14:paraId="5CDB80ED"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 85</w:t>
            </w:r>
          </w:p>
        </w:tc>
        <w:tc>
          <w:tcPr>
            <w:tcW w:w="1476" w:type="dxa"/>
            <w:vAlign w:val="center"/>
          </w:tcPr>
          <w:p w14:paraId="20A163C4" w14:textId="242CE8D2"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0C2883" w:rsidRPr="006F0EF9" w14:paraId="74DCF489" w14:textId="77777777" w:rsidTr="00817149">
        <w:trPr>
          <w:cantSplit/>
          <w:trHeight w:val="340"/>
          <w:tblHeader/>
          <w:jc w:val="center"/>
        </w:trPr>
        <w:tc>
          <w:tcPr>
            <w:tcW w:w="1275" w:type="dxa"/>
            <w:vMerge/>
            <w:vAlign w:val="center"/>
          </w:tcPr>
          <w:p w14:paraId="17857933"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val="restart"/>
            <w:vAlign w:val="center"/>
          </w:tcPr>
          <w:p w14:paraId="76875CE3" w14:textId="77777777" w:rsidR="00120725" w:rsidRPr="006F0EF9" w:rsidRDefault="00120725" w:rsidP="00120725">
            <w:pPr>
              <w:jc w:val="center"/>
              <w:rPr>
                <w:rFonts w:ascii="宋体" w:hAnsi="宋体"/>
                <w:sz w:val="18"/>
                <w:szCs w:val="18"/>
              </w:rPr>
            </w:pPr>
            <w:proofErr w:type="gramStart"/>
            <w:r w:rsidRPr="006F0EF9">
              <w:rPr>
                <w:rFonts w:ascii="宋体" w:hAnsi="宋体"/>
                <w:color w:val="000000" w:themeColor="text1"/>
                <w:kern w:val="0"/>
                <w:sz w:val="18"/>
                <w:szCs w:val="18"/>
              </w:rPr>
              <w:t>防结露</w:t>
            </w:r>
            <w:proofErr w:type="gramEnd"/>
            <w:r w:rsidRPr="006F0EF9">
              <w:rPr>
                <w:rFonts w:ascii="宋体" w:hAnsi="宋体"/>
                <w:color w:val="000000" w:themeColor="text1"/>
                <w:kern w:val="0"/>
                <w:sz w:val="18"/>
                <w:szCs w:val="18"/>
              </w:rPr>
              <w:t>性能</w:t>
            </w:r>
          </w:p>
        </w:tc>
        <w:tc>
          <w:tcPr>
            <w:tcW w:w="1417" w:type="dxa"/>
            <w:vAlign w:val="center"/>
          </w:tcPr>
          <w:p w14:paraId="4203559E" w14:textId="77777777" w:rsidR="00120725" w:rsidRPr="006F0EF9" w:rsidRDefault="00120725" w:rsidP="00120725">
            <w:pPr>
              <w:jc w:val="center"/>
              <w:rPr>
                <w:rFonts w:ascii="宋体" w:hAnsi="宋体"/>
                <w:sz w:val="18"/>
                <w:szCs w:val="18"/>
              </w:rPr>
            </w:pPr>
            <w:r w:rsidRPr="006F0EF9">
              <w:rPr>
                <w:rFonts w:ascii="宋体" w:hAnsi="宋体"/>
                <w:sz w:val="18"/>
                <w:szCs w:val="18"/>
              </w:rPr>
              <w:t>初露点</w:t>
            </w:r>
          </w:p>
        </w:tc>
        <w:tc>
          <w:tcPr>
            <w:tcW w:w="1276" w:type="dxa"/>
            <w:vAlign w:val="center"/>
          </w:tcPr>
          <w:p w14:paraId="14F870A2"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color w:val="000000" w:themeColor="text1"/>
                <w:kern w:val="0"/>
                <w:sz w:val="18"/>
                <w:szCs w:val="18"/>
              </w:rPr>
              <w:t>min</w:t>
            </w:r>
          </w:p>
        </w:tc>
        <w:tc>
          <w:tcPr>
            <w:tcW w:w="2693" w:type="dxa"/>
            <w:vAlign w:val="center"/>
          </w:tcPr>
          <w:p w14:paraId="1A05AF5A"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80</w:t>
            </w:r>
          </w:p>
        </w:tc>
        <w:tc>
          <w:tcPr>
            <w:tcW w:w="1476" w:type="dxa"/>
            <w:vAlign w:val="center"/>
          </w:tcPr>
          <w:p w14:paraId="75902CD3" w14:textId="51D2EF76"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sz w:val="18"/>
                <w:szCs w:val="18"/>
              </w:rPr>
            </w:pPr>
            <w:r w:rsidRPr="00120725">
              <w:rPr>
                <w:rFonts w:ascii="宋体" w:hAnsi="宋体" w:hint="eastAsia"/>
                <w:color w:val="000000" w:themeColor="text1"/>
                <w:kern w:val="0"/>
                <w:sz w:val="18"/>
                <w:szCs w:val="18"/>
              </w:rPr>
              <w:t>优选项</w:t>
            </w:r>
          </w:p>
        </w:tc>
      </w:tr>
      <w:tr w:rsidR="000C2883" w:rsidRPr="006F0EF9" w14:paraId="13872A83" w14:textId="77777777" w:rsidTr="00817149">
        <w:trPr>
          <w:cantSplit/>
          <w:trHeight w:val="340"/>
          <w:tblHeader/>
          <w:jc w:val="center"/>
        </w:trPr>
        <w:tc>
          <w:tcPr>
            <w:tcW w:w="1275" w:type="dxa"/>
            <w:vMerge/>
            <w:vAlign w:val="center"/>
          </w:tcPr>
          <w:p w14:paraId="5B9E27ED"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1643" w:type="dxa"/>
            <w:vMerge/>
          </w:tcPr>
          <w:p w14:paraId="5D6E8830" w14:textId="77777777" w:rsidR="00120725" w:rsidRPr="006F0EF9" w:rsidRDefault="00120725" w:rsidP="00120725">
            <w:pPr>
              <w:jc w:val="center"/>
              <w:rPr>
                <w:rFonts w:ascii="宋体" w:hAnsi="宋体"/>
                <w:color w:val="000000" w:themeColor="text1"/>
                <w:kern w:val="0"/>
                <w:sz w:val="18"/>
                <w:szCs w:val="18"/>
              </w:rPr>
            </w:pPr>
          </w:p>
        </w:tc>
        <w:tc>
          <w:tcPr>
            <w:tcW w:w="1417" w:type="dxa"/>
            <w:vAlign w:val="center"/>
          </w:tcPr>
          <w:p w14:paraId="746B7226" w14:textId="77777777" w:rsidR="00120725" w:rsidRPr="006F0EF9" w:rsidRDefault="00120725" w:rsidP="00120725">
            <w:pPr>
              <w:jc w:val="center"/>
              <w:rPr>
                <w:rFonts w:ascii="宋体" w:hAnsi="宋体"/>
                <w:sz w:val="18"/>
                <w:szCs w:val="18"/>
              </w:rPr>
            </w:pPr>
            <w:proofErr w:type="gramStart"/>
            <w:r w:rsidRPr="006F0EF9">
              <w:rPr>
                <w:rFonts w:ascii="宋体" w:hAnsi="宋体"/>
                <w:sz w:val="18"/>
                <w:szCs w:val="18"/>
              </w:rPr>
              <w:t>结露量</w:t>
            </w:r>
            <w:proofErr w:type="gramEnd"/>
          </w:p>
        </w:tc>
        <w:tc>
          <w:tcPr>
            <w:tcW w:w="1276" w:type="dxa"/>
            <w:vAlign w:val="center"/>
          </w:tcPr>
          <w:p w14:paraId="59071E67"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sz w:val="18"/>
                <w:szCs w:val="18"/>
              </w:rPr>
              <w:t>g</w:t>
            </w:r>
          </w:p>
        </w:tc>
        <w:tc>
          <w:tcPr>
            <w:tcW w:w="2693" w:type="dxa"/>
            <w:vAlign w:val="center"/>
          </w:tcPr>
          <w:p w14:paraId="01264657"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sz w:val="18"/>
                <w:szCs w:val="18"/>
              </w:rPr>
            </w:pPr>
            <w:r w:rsidRPr="006F0EF9">
              <w:rPr>
                <w:rFonts w:ascii="宋体" w:hAnsi="宋体"/>
                <w:color w:val="000000" w:themeColor="text1"/>
                <w:kern w:val="0"/>
                <w:sz w:val="18"/>
                <w:szCs w:val="18"/>
              </w:rPr>
              <w:t>≤ 5.0</w:t>
            </w:r>
          </w:p>
        </w:tc>
        <w:tc>
          <w:tcPr>
            <w:tcW w:w="1476" w:type="dxa"/>
            <w:vAlign w:val="center"/>
          </w:tcPr>
          <w:p w14:paraId="26A8C805" w14:textId="470D0599"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FF0000"/>
                <w:kern w:val="0"/>
                <w:sz w:val="18"/>
                <w:szCs w:val="18"/>
              </w:rPr>
            </w:pPr>
            <w:r w:rsidRPr="00120725">
              <w:rPr>
                <w:rFonts w:ascii="宋体" w:hAnsi="宋体" w:hint="eastAsia"/>
                <w:color w:val="000000" w:themeColor="text1"/>
                <w:kern w:val="0"/>
                <w:sz w:val="18"/>
                <w:szCs w:val="18"/>
              </w:rPr>
              <w:t>优选项</w:t>
            </w:r>
          </w:p>
        </w:tc>
      </w:tr>
      <w:tr w:rsidR="00111376" w:rsidRPr="006F0EF9" w14:paraId="04C9C272" w14:textId="77777777" w:rsidTr="00817149">
        <w:trPr>
          <w:cantSplit/>
          <w:trHeight w:val="340"/>
          <w:tblHeader/>
          <w:jc w:val="center"/>
        </w:trPr>
        <w:tc>
          <w:tcPr>
            <w:tcW w:w="1275" w:type="dxa"/>
            <w:vMerge/>
            <w:vAlign w:val="center"/>
          </w:tcPr>
          <w:p w14:paraId="0504EF4F"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7D33FFDF" w14:textId="09605616" w:rsidR="00120725" w:rsidRPr="006F0EF9" w:rsidRDefault="00120725" w:rsidP="00120725">
            <w:pPr>
              <w:jc w:val="center"/>
              <w:rPr>
                <w:rFonts w:ascii="宋体" w:hAnsi="宋体"/>
                <w:sz w:val="18"/>
                <w:szCs w:val="18"/>
              </w:rPr>
            </w:pPr>
            <w:r w:rsidRPr="006F0EF9">
              <w:rPr>
                <w:rFonts w:ascii="宋体" w:hAnsi="宋体"/>
                <w:color w:val="000000" w:themeColor="text1"/>
                <w:kern w:val="0"/>
                <w:sz w:val="18"/>
                <w:szCs w:val="18"/>
              </w:rPr>
              <w:t>挥发性有机物</w:t>
            </w:r>
            <w:r w:rsidRPr="006F0EF9">
              <w:rPr>
                <w:rFonts w:ascii="宋体" w:hAnsi="宋体" w:hint="eastAsia"/>
                <w:color w:val="000000" w:themeColor="text1"/>
                <w:kern w:val="0"/>
                <w:sz w:val="18"/>
                <w:szCs w:val="18"/>
              </w:rPr>
              <w:t>（VOC）</w:t>
            </w:r>
            <w:r w:rsidRPr="006F0EF9">
              <w:rPr>
                <w:rFonts w:ascii="宋体" w:hAnsi="宋体"/>
                <w:color w:val="000000" w:themeColor="text1"/>
                <w:kern w:val="0"/>
                <w:sz w:val="18"/>
                <w:szCs w:val="18"/>
              </w:rPr>
              <w:t>含量</w:t>
            </w:r>
          </w:p>
        </w:tc>
        <w:tc>
          <w:tcPr>
            <w:tcW w:w="1276" w:type="dxa"/>
            <w:vAlign w:val="center"/>
          </w:tcPr>
          <w:p w14:paraId="4EEC0200" w14:textId="4FD34F4D" w:rsidR="00120725" w:rsidRPr="006F0EF9" w:rsidRDefault="00120725" w:rsidP="00120725">
            <w:pPr>
              <w:widowControl/>
              <w:tabs>
                <w:tab w:val="left" w:pos="426"/>
                <w:tab w:val="center" w:pos="4201"/>
                <w:tab w:val="right" w:leader="dot" w:pos="9298"/>
              </w:tabs>
              <w:autoSpaceDE w:val="0"/>
              <w:autoSpaceDN w:val="0"/>
              <w:jc w:val="center"/>
              <w:rPr>
                <w:rFonts w:ascii="宋体" w:hAnsi="宋体"/>
                <w:sz w:val="18"/>
                <w:szCs w:val="18"/>
              </w:rPr>
            </w:pPr>
            <w:r w:rsidRPr="006F0EF9">
              <w:rPr>
                <w:rFonts w:ascii="宋体" w:hAnsi="宋体"/>
                <w:color w:val="000000" w:themeColor="text1"/>
                <w:kern w:val="0"/>
                <w:sz w:val="18"/>
                <w:szCs w:val="18"/>
              </w:rPr>
              <w:t>g/L</w:t>
            </w:r>
          </w:p>
        </w:tc>
        <w:tc>
          <w:tcPr>
            <w:tcW w:w="2693" w:type="dxa"/>
            <w:vAlign w:val="center"/>
          </w:tcPr>
          <w:p w14:paraId="4F159ABB" w14:textId="7896177C"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hint="eastAsia"/>
                <w:color w:val="000000" w:themeColor="text1"/>
                <w:kern w:val="0"/>
                <w:sz w:val="18"/>
                <w:szCs w:val="18"/>
              </w:rPr>
              <w:t>&lt;2</w:t>
            </w:r>
          </w:p>
        </w:tc>
        <w:tc>
          <w:tcPr>
            <w:tcW w:w="1476" w:type="dxa"/>
            <w:vAlign w:val="center"/>
          </w:tcPr>
          <w:p w14:paraId="7DA2699F" w14:textId="7FDA534F"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20725">
              <w:rPr>
                <w:rFonts w:ascii="宋体" w:hAnsi="宋体" w:hint="eastAsia"/>
                <w:color w:val="000000" w:themeColor="text1"/>
                <w:kern w:val="0"/>
                <w:sz w:val="18"/>
                <w:szCs w:val="18"/>
              </w:rPr>
              <w:t>优选项</w:t>
            </w:r>
          </w:p>
        </w:tc>
      </w:tr>
      <w:tr w:rsidR="00817149" w:rsidRPr="006F0EF9" w14:paraId="7B431167" w14:textId="77777777" w:rsidTr="00817149">
        <w:trPr>
          <w:cantSplit/>
          <w:trHeight w:val="340"/>
          <w:tblHeader/>
          <w:jc w:val="center"/>
        </w:trPr>
        <w:tc>
          <w:tcPr>
            <w:tcW w:w="1275" w:type="dxa"/>
            <w:vMerge/>
            <w:vAlign w:val="center"/>
          </w:tcPr>
          <w:p w14:paraId="25214896" w14:textId="77777777"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000000" w:themeColor="text1"/>
                <w:szCs w:val="21"/>
              </w:rPr>
            </w:pPr>
          </w:p>
        </w:tc>
        <w:tc>
          <w:tcPr>
            <w:tcW w:w="3060" w:type="dxa"/>
            <w:gridSpan w:val="2"/>
            <w:vAlign w:val="center"/>
          </w:tcPr>
          <w:p w14:paraId="24013D7D" w14:textId="310FDA12" w:rsidR="00120725" w:rsidRPr="006F0EF9" w:rsidRDefault="00120725" w:rsidP="00120725">
            <w:pPr>
              <w:jc w:val="center"/>
              <w:rPr>
                <w:rFonts w:ascii="宋体" w:hAnsi="宋体"/>
                <w:sz w:val="18"/>
                <w:szCs w:val="18"/>
              </w:rPr>
            </w:pPr>
            <w:r w:rsidRPr="006F0EF9">
              <w:rPr>
                <w:rFonts w:ascii="宋体" w:hAnsi="宋体"/>
                <w:color w:val="000000" w:themeColor="text1"/>
                <w:kern w:val="0"/>
                <w:sz w:val="18"/>
                <w:szCs w:val="18"/>
              </w:rPr>
              <w:t>甲醛含量</w:t>
            </w:r>
          </w:p>
        </w:tc>
        <w:tc>
          <w:tcPr>
            <w:tcW w:w="1276" w:type="dxa"/>
            <w:vAlign w:val="center"/>
          </w:tcPr>
          <w:p w14:paraId="5EA09F7D" w14:textId="482DBF47" w:rsidR="00120725" w:rsidRPr="006F0EF9" w:rsidRDefault="00120725" w:rsidP="00120725">
            <w:pPr>
              <w:widowControl/>
              <w:tabs>
                <w:tab w:val="left" w:pos="426"/>
                <w:tab w:val="center" w:pos="4201"/>
                <w:tab w:val="right" w:leader="dot" w:pos="9298"/>
              </w:tabs>
              <w:autoSpaceDE w:val="0"/>
              <w:autoSpaceDN w:val="0"/>
              <w:jc w:val="center"/>
              <w:rPr>
                <w:rFonts w:ascii="宋体" w:hAnsi="宋体"/>
                <w:sz w:val="18"/>
                <w:szCs w:val="18"/>
              </w:rPr>
            </w:pPr>
            <w:r w:rsidRPr="006F0EF9">
              <w:rPr>
                <w:rFonts w:ascii="宋体" w:hAnsi="宋体"/>
                <w:color w:val="000000" w:themeColor="text1"/>
                <w:kern w:val="0"/>
                <w:sz w:val="18"/>
                <w:szCs w:val="18"/>
              </w:rPr>
              <w:t>mg/kg</w:t>
            </w:r>
          </w:p>
        </w:tc>
        <w:tc>
          <w:tcPr>
            <w:tcW w:w="2693" w:type="dxa"/>
            <w:vAlign w:val="center"/>
          </w:tcPr>
          <w:p w14:paraId="53137402" w14:textId="1E0FDF5C" w:rsidR="00120725" w:rsidRPr="006F0EF9" w:rsidRDefault="00120725" w:rsidP="00120725">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F0EF9">
              <w:rPr>
                <w:rFonts w:ascii="宋体" w:hAnsi="宋体" w:hint="eastAsia"/>
                <w:color w:val="000000" w:themeColor="text1"/>
                <w:kern w:val="0"/>
                <w:sz w:val="18"/>
                <w:szCs w:val="18"/>
              </w:rPr>
              <w:t>&lt;2</w:t>
            </w:r>
          </w:p>
        </w:tc>
        <w:tc>
          <w:tcPr>
            <w:tcW w:w="1476" w:type="dxa"/>
            <w:vAlign w:val="center"/>
          </w:tcPr>
          <w:p w14:paraId="08D2E7AF" w14:textId="22FE8968" w:rsidR="00120725" w:rsidRPr="006F0EF9" w:rsidRDefault="00120725" w:rsidP="00120725">
            <w:pPr>
              <w:widowControl/>
              <w:tabs>
                <w:tab w:val="left" w:pos="426"/>
                <w:tab w:val="center" w:pos="4201"/>
                <w:tab w:val="right" w:leader="dot" w:pos="9298"/>
              </w:tabs>
              <w:autoSpaceDE w:val="0"/>
              <w:autoSpaceDN w:val="0"/>
              <w:jc w:val="center"/>
              <w:rPr>
                <w:rFonts w:ascii="宋体" w:hAnsi="宋体"/>
                <w:b/>
                <w:bCs/>
                <w:color w:val="FF0000"/>
                <w:kern w:val="0"/>
                <w:sz w:val="18"/>
                <w:szCs w:val="18"/>
              </w:rPr>
            </w:pPr>
            <w:r w:rsidRPr="00120725">
              <w:rPr>
                <w:rFonts w:ascii="宋体" w:hAnsi="宋体" w:hint="eastAsia"/>
                <w:color w:val="000000" w:themeColor="text1"/>
                <w:kern w:val="0"/>
                <w:sz w:val="18"/>
                <w:szCs w:val="18"/>
              </w:rPr>
              <w:t>优选项</w:t>
            </w:r>
          </w:p>
        </w:tc>
      </w:tr>
      <w:tr w:rsidR="00120725" w:rsidRPr="006F0EF9" w14:paraId="1F915571" w14:textId="77777777" w:rsidTr="00817149">
        <w:trPr>
          <w:cantSplit/>
          <w:trHeight w:val="340"/>
          <w:tblHeader/>
          <w:jc w:val="center"/>
        </w:trPr>
        <w:tc>
          <w:tcPr>
            <w:tcW w:w="9780" w:type="dxa"/>
            <w:gridSpan w:val="6"/>
            <w:vAlign w:val="center"/>
          </w:tcPr>
          <w:p w14:paraId="1E06954C" w14:textId="379EB8C1" w:rsidR="00120725" w:rsidRPr="006F0EF9" w:rsidRDefault="00120725" w:rsidP="009E3931">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sidR="00AD477D">
              <w:rPr>
                <w:rFonts w:ascii="宋体" w:hAnsi="宋体" w:hint="eastAsia"/>
                <w:sz w:val="18"/>
                <w:szCs w:val="18"/>
              </w:rPr>
              <w:t>8个</w:t>
            </w:r>
            <w:r w:rsidRPr="006F0EF9">
              <w:rPr>
                <w:rFonts w:ascii="宋体" w:hAnsi="宋体" w:hint="eastAsia"/>
                <w:sz w:val="18"/>
                <w:szCs w:val="18"/>
              </w:rPr>
              <w:t>优选项；</w:t>
            </w:r>
          </w:p>
          <w:p w14:paraId="7D37B57B" w14:textId="6BE44E78" w:rsidR="00120725" w:rsidRPr="006F0EF9" w:rsidRDefault="00120725" w:rsidP="009E3931">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sidR="00AD477D">
              <w:rPr>
                <w:rFonts w:ascii="宋体" w:hAnsi="宋体" w:hint="eastAsia"/>
                <w:sz w:val="18"/>
                <w:szCs w:val="18"/>
              </w:rPr>
              <w:t>1</w:t>
            </w:r>
            <w:r w:rsidR="00AD477D">
              <w:rPr>
                <w:rFonts w:ascii="宋体" w:hAnsi="宋体"/>
                <w:sz w:val="18"/>
                <w:szCs w:val="18"/>
              </w:rPr>
              <w:t>2</w:t>
            </w:r>
            <w:r w:rsidR="00AD477D">
              <w:rPr>
                <w:rFonts w:ascii="宋体" w:hAnsi="宋体" w:hint="eastAsia"/>
                <w:sz w:val="18"/>
                <w:szCs w:val="18"/>
              </w:rPr>
              <w:t>个</w:t>
            </w:r>
            <w:r w:rsidRPr="006F0EF9">
              <w:rPr>
                <w:rFonts w:ascii="宋体" w:hAnsi="宋体" w:hint="eastAsia"/>
                <w:sz w:val="18"/>
                <w:szCs w:val="18"/>
              </w:rPr>
              <w:t>优选项；</w:t>
            </w:r>
          </w:p>
          <w:p w14:paraId="78402970" w14:textId="61B32DE7" w:rsidR="00120725" w:rsidRPr="006F0EF9" w:rsidRDefault="00120725" w:rsidP="009E3931">
            <w:pPr>
              <w:widowControl/>
              <w:tabs>
                <w:tab w:val="left" w:pos="426"/>
                <w:tab w:val="center" w:pos="4201"/>
                <w:tab w:val="right" w:leader="dot" w:pos="9298"/>
              </w:tabs>
              <w:autoSpaceDE w:val="0"/>
              <w:autoSpaceDN w:val="0"/>
              <w:spacing w:afterLines="50" w:after="163" w:line="360" w:lineRule="auto"/>
              <w:jc w:val="left"/>
              <w:rPr>
                <w:rFonts w:ascii="宋体" w:hAnsi="宋体"/>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满足全部控制项和1</w:t>
            </w:r>
            <w:r w:rsidR="00AD477D">
              <w:rPr>
                <w:rFonts w:ascii="宋体" w:hAnsi="宋体"/>
                <w:sz w:val="18"/>
                <w:szCs w:val="18"/>
              </w:rPr>
              <w:t>8</w:t>
            </w:r>
            <w:r w:rsidR="00AD477D">
              <w:rPr>
                <w:rFonts w:ascii="宋体" w:hAnsi="宋体" w:hint="eastAsia"/>
                <w:sz w:val="18"/>
                <w:szCs w:val="18"/>
              </w:rPr>
              <w:t>个</w:t>
            </w:r>
            <w:r w:rsidRPr="006F0EF9">
              <w:rPr>
                <w:rFonts w:ascii="宋体" w:hAnsi="宋体" w:hint="eastAsia"/>
                <w:sz w:val="18"/>
                <w:szCs w:val="18"/>
              </w:rPr>
              <w:t>优选项。</w:t>
            </w:r>
          </w:p>
        </w:tc>
      </w:tr>
    </w:tbl>
    <w:p w14:paraId="26C9D7F6" w14:textId="47949956" w:rsidR="009E3931" w:rsidRDefault="009E3931" w:rsidP="009E3931">
      <w:pPr>
        <w:pStyle w:val="afffff2"/>
        <w:spacing w:beforeLines="50" w:before="163" w:line="240" w:lineRule="auto"/>
        <w:ind w:firstLine="420"/>
        <w:jc w:val="both"/>
        <w:rPr>
          <w:rFonts w:ascii="宋体" w:hAnsi="宋体"/>
          <w:sz w:val="21"/>
          <w:szCs w:val="21"/>
        </w:rPr>
      </w:pPr>
      <w:bookmarkStart w:id="85" w:name="_Toc86821706"/>
      <w:bookmarkStart w:id="86" w:name="_Hlk81816774"/>
      <w:bookmarkEnd w:id="84"/>
      <w:r>
        <w:rPr>
          <w:rFonts w:ascii="宋体" w:hAnsi="宋体" w:hint="eastAsia"/>
          <w:sz w:val="21"/>
          <w:szCs w:val="21"/>
        </w:rPr>
        <w:t>指标依据/方法</w:t>
      </w:r>
      <w:r w:rsidRPr="006F0EF9">
        <w:rPr>
          <w:rFonts w:ascii="宋体" w:hAnsi="宋体" w:hint="eastAsia"/>
          <w:sz w:val="21"/>
          <w:szCs w:val="21"/>
        </w:rPr>
        <w:t>：</w:t>
      </w:r>
      <w:r w:rsidR="008744CC" w:rsidRPr="006F0EF9">
        <w:rPr>
          <w:rFonts w:ascii="宋体" w:hAnsi="宋体" w:hint="eastAsia"/>
          <w:sz w:val="21"/>
          <w:szCs w:val="21"/>
        </w:rPr>
        <w:t>《建筑材料及制品燃烧性能分级》</w:t>
      </w:r>
      <w:r w:rsidR="008744CC" w:rsidRPr="006F0EF9">
        <w:rPr>
          <w:rFonts w:ascii="宋体" w:hAnsi="宋体"/>
          <w:sz w:val="21"/>
          <w:szCs w:val="21"/>
        </w:rPr>
        <w:t>GB 8624</w:t>
      </w:r>
      <w:r w:rsidR="008744CC" w:rsidRPr="006F0EF9">
        <w:rPr>
          <w:rFonts w:ascii="宋体" w:hAnsi="宋体" w:hint="eastAsia"/>
          <w:sz w:val="21"/>
          <w:szCs w:val="21"/>
        </w:rPr>
        <w:t>、</w:t>
      </w:r>
      <w:r w:rsidRPr="006F0EF9">
        <w:rPr>
          <w:rFonts w:ascii="宋体" w:hAnsi="宋体" w:hint="eastAsia"/>
          <w:sz w:val="21"/>
          <w:szCs w:val="21"/>
        </w:rPr>
        <w:t>《室内装饰装修材料 内墙涂料中有害物质限量》GB</w:t>
      </w:r>
      <w:r>
        <w:rPr>
          <w:rFonts w:ascii="宋体" w:hAnsi="宋体"/>
          <w:sz w:val="21"/>
          <w:szCs w:val="21"/>
        </w:rPr>
        <w:t xml:space="preserve"> </w:t>
      </w:r>
      <w:r w:rsidRPr="006F0EF9">
        <w:rPr>
          <w:rFonts w:ascii="宋体" w:hAnsi="宋体" w:hint="eastAsia"/>
          <w:sz w:val="21"/>
          <w:szCs w:val="21"/>
        </w:rPr>
        <w:t>18582</w:t>
      </w:r>
      <w:r>
        <w:rPr>
          <w:rFonts w:ascii="宋体" w:hAnsi="宋体" w:hint="eastAsia"/>
          <w:sz w:val="21"/>
          <w:szCs w:val="21"/>
        </w:rPr>
        <w:t>、</w:t>
      </w:r>
      <w:r w:rsidRPr="006F0EF9">
        <w:rPr>
          <w:rFonts w:ascii="宋体" w:hAnsi="宋体" w:hint="eastAsia"/>
          <w:sz w:val="21"/>
          <w:szCs w:val="21"/>
        </w:rPr>
        <w:t>《中小学合成材料面层运动场地》GB 36246、</w:t>
      </w:r>
      <w:r w:rsidR="008744CC" w:rsidRPr="006F0EF9">
        <w:rPr>
          <w:rFonts w:ascii="宋体" w:hAnsi="宋体" w:hint="eastAsia"/>
          <w:sz w:val="21"/>
          <w:szCs w:val="21"/>
        </w:rPr>
        <w:t>《高纯锗γ能谱分析通用方法》</w:t>
      </w:r>
      <w:r w:rsidR="008744CC" w:rsidRPr="006F0EF9">
        <w:rPr>
          <w:rFonts w:ascii="宋体" w:hAnsi="宋体"/>
          <w:sz w:val="21"/>
          <w:szCs w:val="21"/>
        </w:rPr>
        <w:t>GB/T 11713</w:t>
      </w:r>
      <w:r w:rsidR="008744CC" w:rsidRPr="006F0EF9">
        <w:rPr>
          <w:rFonts w:ascii="宋体" w:hAnsi="宋体" w:hint="eastAsia"/>
          <w:sz w:val="21"/>
          <w:szCs w:val="21"/>
        </w:rPr>
        <w:t>、</w:t>
      </w:r>
      <w:r w:rsidRPr="006F0EF9">
        <w:rPr>
          <w:rFonts w:ascii="宋体" w:hAnsi="宋体" w:hint="eastAsia"/>
          <w:sz w:val="21"/>
          <w:szCs w:val="21"/>
        </w:rPr>
        <w:t>《绿色产品评价 涂料》</w:t>
      </w:r>
      <w:r w:rsidRPr="006F0EF9">
        <w:rPr>
          <w:rFonts w:ascii="宋体" w:hAnsi="宋体"/>
          <w:sz w:val="21"/>
          <w:szCs w:val="21"/>
        </w:rPr>
        <w:t>GB/T 35602</w:t>
      </w:r>
      <w:r w:rsidRPr="006F0EF9">
        <w:rPr>
          <w:rFonts w:ascii="宋体" w:hAnsi="宋体" w:hint="eastAsia"/>
          <w:sz w:val="21"/>
          <w:szCs w:val="21"/>
        </w:rPr>
        <w:t>、</w:t>
      </w:r>
      <w:r w:rsidR="008744CC" w:rsidRPr="006F0EF9">
        <w:rPr>
          <w:rFonts w:ascii="宋体" w:hAnsi="宋体" w:hint="eastAsia"/>
          <w:sz w:val="21"/>
          <w:szCs w:val="21"/>
        </w:rPr>
        <w:t>《抗菌涂料》</w:t>
      </w:r>
      <w:r w:rsidR="008744CC" w:rsidRPr="006F0EF9">
        <w:rPr>
          <w:rFonts w:ascii="宋体" w:hAnsi="宋体"/>
          <w:sz w:val="21"/>
          <w:szCs w:val="21"/>
        </w:rPr>
        <w:t>HG/T 3950</w:t>
      </w:r>
      <w:r w:rsidR="008744CC">
        <w:rPr>
          <w:rFonts w:ascii="宋体" w:hAnsi="宋体" w:hint="eastAsia"/>
          <w:sz w:val="21"/>
          <w:szCs w:val="21"/>
        </w:rPr>
        <w:t>、</w:t>
      </w:r>
      <w:r w:rsidR="00E40521" w:rsidRPr="006F0EF9">
        <w:rPr>
          <w:rFonts w:ascii="宋体" w:hAnsi="宋体" w:hint="eastAsia"/>
          <w:sz w:val="21"/>
          <w:szCs w:val="21"/>
        </w:rPr>
        <w:t>《涂料的防结露性能测试方法》</w:t>
      </w:r>
      <w:r w:rsidR="00E40521" w:rsidRPr="006F0EF9">
        <w:rPr>
          <w:rFonts w:ascii="宋体" w:hAnsi="宋体"/>
          <w:sz w:val="21"/>
          <w:szCs w:val="21"/>
        </w:rPr>
        <w:t>HG/T 4560</w:t>
      </w:r>
      <w:r w:rsidR="00E40521">
        <w:rPr>
          <w:rFonts w:ascii="宋体" w:hAnsi="宋体" w:hint="eastAsia"/>
          <w:sz w:val="21"/>
          <w:szCs w:val="21"/>
        </w:rPr>
        <w:t>、</w:t>
      </w:r>
      <w:r w:rsidRPr="006F0EF9">
        <w:rPr>
          <w:rFonts w:ascii="宋体" w:hAnsi="宋体" w:hint="eastAsia"/>
          <w:sz w:val="21"/>
          <w:szCs w:val="21"/>
        </w:rPr>
        <w:t>《内墙耐污渍乳胶涂料》</w:t>
      </w:r>
      <w:r w:rsidRPr="006F0EF9">
        <w:rPr>
          <w:rFonts w:ascii="宋体" w:hAnsi="宋体"/>
          <w:sz w:val="21"/>
          <w:szCs w:val="21"/>
        </w:rPr>
        <w:t>HG/T 4756</w:t>
      </w:r>
      <w:r w:rsidRPr="006F0EF9">
        <w:rPr>
          <w:rFonts w:ascii="宋体" w:hAnsi="宋体" w:hint="eastAsia"/>
          <w:sz w:val="21"/>
          <w:szCs w:val="21"/>
        </w:rPr>
        <w:t>、《绿色建材评价 墙面涂料》</w:t>
      </w:r>
      <w:r w:rsidRPr="006F0EF9">
        <w:rPr>
          <w:rFonts w:ascii="宋体" w:hAnsi="宋体"/>
          <w:sz w:val="21"/>
          <w:szCs w:val="21"/>
        </w:rPr>
        <w:t>T/CECS 10039</w:t>
      </w:r>
      <w:r>
        <w:rPr>
          <w:rFonts w:ascii="宋体" w:hAnsi="宋体" w:hint="eastAsia"/>
          <w:sz w:val="21"/>
          <w:szCs w:val="21"/>
        </w:rPr>
        <w:t>。</w:t>
      </w:r>
    </w:p>
    <w:p w14:paraId="560A4375" w14:textId="77777777" w:rsidR="009E3931" w:rsidRDefault="009E3931">
      <w:pPr>
        <w:widowControl/>
        <w:jc w:val="left"/>
        <w:rPr>
          <w:rFonts w:ascii="宋体" w:hAnsi="宋体"/>
          <w:kern w:val="0"/>
          <w:szCs w:val="21"/>
        </w:rPr>
      </w:pPr>
      <w:r>
        <w:rPr>
          <w:rFonts w:ascii="宋体" w:hAnsi="宋体"/>
          <w:szCs w:val="21"/>
        </w:rPr>
        <w:br w:type="page"/>
      </w:r>
    </w:p>
    <w:p w14:paraId="58C5806F" w14:textId="48F2EF9B" w:rsidR="00021392" w:rsidRPr="00F25D47" w:rsidRDefault="009E3931" w:rsidP="00211C53">
      <w:pPr>
        <w:pStyle w:val="1"/>
        <w:numPr>
          <w:ilvl w:val="0"/>
          <w:numId w:val="0"/>
        </w:numPr>
        <w:ind w:left="432" w:firstLineChars="100" w:firstLine="210"/>
        <w:rPr>
          <w:color w:val="000000" w:themeColor="text1"/>
        </w:rPr>
      </w:pPr>
      <w:bookmarkStart w:id="87" w:name="_Toc86821708"/>
      <w:bookmarkEnd w:id="85"/>
      <w:bookmarkEnd w:id="86"/>
      <w:r w:rsidRPr="009E3931">
        <w:rPr>
          <w:rStyle w:val="10"/>
          <w:rFonts w:ascii="Times New Roman" w:hAnsi="Times New Roman"/>
        </w:rPr>
        <w:lastRenderedPageBreak/>
        <w:t>表</w:t>
      </w:r>
      <w:r w:rsidRPr="009E3931">
        <w:rPr>
          <w:rStyle w:val="10"/>
          <w:rFonts w:ascii="Times New Roman" w:hAnsi="Times New Roman"/>
        </w:rPr>
        <w:t xml:space="preserve">A.2  </w:t>
      </w:r>
      <w:r w:rsidRPr="009E3931">
        <w:rPr>
          <w:rStyle w:val="10"/>
          <w:rFonts w:ascii="Times New Roman" w:hAnsi="Times New Roman"/>
        </w:rPr>
        <w:t>地毯</w:t>
      </w:r>
      <w:bookmarkEnd w:id="87"/>
    </w:p>
    <w:tbl>
      <w:tblPr>
        <w:tblStyle w:val="affff3"/>
        <w:tblW w:w="4579" w:type="pct"/>
        <w:tblInd w:w="392" w:type="dxa"/>
        <w:tblLook w:val="04A0" w:firstRow="1" w:lastRow="0" w:firstColumn="1" w:lastColumn="0" w:noHBand="0" w:noVBand="1"/>
      </w:tblPr>
      <w:tblGrid>
        <w:gridCol w:w="1417"/>
        <w:gridCol w:w="2978"/>
        <w:gridCol w:w="1276"/>
        <w:gridCol w:w="2692"/>
        <w:gridCol w:w="1420"/>
      </w:tblGrid>
      <w:tr w:rsidR="007B2464" w:rsidRPr="00F25D47" w14:paraId="19AAF235" w14:textId="77777777" w:rsidTr="00817149">
        <w:trPr>
          <w:trHeight w:val="340"/>
        </w:trPr>
        <w:tc>
          <w:tcPr>
            <w:tcW w:w="724" w:type="pct"/>
            <w:vAlign w:val="center"/>
          </w:tcPr>
          <w:p w14:paraId="2BDD13B1"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一级指标</w:t>
            </w:r>
          </w:p>
        </w:tc>
        <w:tc>
          <w:tcPr>
            <w:tcW w:w="1522" w:type="pct"/>
            <w:vAlign w:val="center"/>
          </w:tcPr>
          <w:p w14:paraId="5B494052"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二级指标</w:t>
            </w:r>
          </w:p>
        </w:tc>
        <w:tc>
          <w:tcPr>
            <w:tcW w:w="652" w:type="pct"/>
            <w:vAlign w:val="center"/>
          </w:tcPr>
          <w:p w14:paraId="24356D85"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单位</w:t>
            </w:r>
          </w:p>
        </w:tc>
        <w:tc>
          <w:tcPr>
            <w:tcW w:w="1376" w:type="pct"/>
            <w:vAlign w:val="center"/>
          </w:tcPr>
          <w:p w14:paraId="30B75817"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基准值</w:t>
            </w:r>
          </w:p>
        </w:tc>
        <w:tc>
          <w:tcPr>
            <w:tcW w:w="726" w:type="pct"/>
            <w:vAlign w:val="center"/>
          </w:tcPr>
          <w:p w14:paraId="728F78D8" w14:textId="09C94403" w:rsidR="009673B7" w:rsidRPr="00F25D47" w:rsidRDefault="002457EA">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Pr>
                <w:rFonts w:ascii="宋体" w:hAnsi="宋体" w:hint="eastAsia"/>
                <w:b/>
                <w:bCs/>
                <w:color w:val="000000" w:themeColor="text1"/>
                <w:kern w:val="0"/>
                <w:szCs w:val="21"/>
              </w:rPr>
              <w:t>指标类别</w:t>
            </w:r>
          </w:p>
        </w:tc>
      </w:tr>
      <w:tr w:rsidR="007B2464" w:rsidRPr="00F25D47" w14:paraId="0CE7E2D5" w14:textId="77777777" w:rsidTr="00817149">
        <w:trPr>
          <w:trHeight w:val="340"/>
        </w:trPr>
        <w:tc>
          <w:tcPr>
            <w:tcW w:w="724" w:type="pct"/>
            <w:vMerge w:val="restart"/>
            <w:vAlign w:val="center"/>
          </w:tcPr>
          <w:p w14:paraId="4E1A95C6"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安全耐久</w:t>
            </w:r>
          </w:p>
        </w:tc>
        <w:tc>
          <w:tcPr>
            <w:tcW w:w="1522" w:type="pct"/>
            <w:vAlign w:val="center"/>
          </w:tcPr>
          <w:p w14:paraId="6CF0A172" w14:textId="56F92A35"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总挥发性有机化合物（</w:t>
            </w:r>
            <w:r w:rsidRPr="00F25D47">
              <w:rPr>
                <w:rFonts w:eastAsiaTheme="minorEastAsia"/>
                <w:color w:val="000000" w:themeColor="text1"/>
                <w:kern w:val="0"/>
                <w:sz w:val="18"/>
                <w:szCs w:val="18"/>
              </w:rPr>
              <w:t>TVOC</w:t>
            </w:r>
            <w:r w:rsidRPr="00F25D47">
              <w:rPr>
                <w:rFonts w:eastAsiaTheme="minorEastAsia"/>
                <w:color w:val="000000" w:themeColor="text1"/>
                <w:kern w:val="0"/>
                <w:sz w:val="18"/>
                <w:szCs w:val="18"/>
              </w:rPr>
              <w:t>）释放速率</w:t>
            </w:r>
          </w:p>
        </w:tc>
        <w:tc>
          <w:tcPr>
            <w:tcW w:w="652" w:type="pct"/>
            <w:shd w:val="clear" w:color="auto" w:fill="auto"/>
            <w:vAlign w:val="center"/>
          </w:tcPr>
          <w:p w14:paraId="666E8E6B" w14:textId="0A7D6D42"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002457EA" w:rsidRPr="00F25D47">
              <w:rPr>
                <w:rFonts w:eastAsiaTheme="minorEastAsia"/>
                <w:color w:val="000000" w:themeColor="text1"/>
                <w:kern w:val="0"/>
                <w:sz w:val="18"/>
                <w:szCs w:val="18"/>
              </w:rPr>
              <w:t>•</w:t>
            </w:r>
            <w:r w:rsidRPr="00F25D47">
              <w:rPr>
                <w:rFonts w:eastAsiaTheme="minorEastAsia"/>
                <w:color w:val="000000" w:themeColor="text1"/>
                <w:kern w:val="0"/>
                <w:sz w:val="18"/>
                <w:szCs w:val="18"/>
              </w:rPr>
              <w:t>h</w:t>
            </w:r>
          </w:p>
        </w:tc>
        <w:tc>
          <w:tcPr>
            <w:tcW w:w="1376" w:type="pct"/>
            <w:vAlign w:val="center"/>
          </w:tcPr>
          <w:p w14:paraId="3A5A9063"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≤0.05</w:t>
            </w:r>
          </w:p>
        </w:tc>
        <w:tc>
          <w:tcPr>
            <w:tcW w:w="726" w:type="pct"/>
            <w:vAlign w:val="center"/>
          </w:tcPr>
          <w:p w14:paraId="4074C73B" w14:textId="3FFCE9A1" w:rsidR="009673B7" w:rsidRPr="002457EA" w:rsidRDefault="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0B09E44D" w14:textId="77777777" w:rsidTr="00817149">
        <w:trPr>
          <w:trHeight w:val="340"/>
        </w:trPr>
        <w:tc>
          <w:tcPr>
            <w:tcW w:w="724" w:type="pct"/>
            <w:vMerge/>
            <w:vAlign w:val="center"/>
          </w:tcPr>
          <w:p w14:paraId="36F5B21D"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ABEC6E0" w14:textId="68A9803A"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甲醛释放速率</w:t>
            </w:r>
          </w:p>
        </w:tc>
        <w:tc>
          <w:tcPr>
            <w:tcW w:w="652" w:type="pct"/>
            <w:shd w:val="clear" w:color="auto" w:fill="auto"/>
            <w:vAlign w:val="center"/>
          </w:tcPr>
          <w:p w14:paraId="53E025AA" w14:textId="367B7537" w:rsidR="009673B7" w:rsidRPr="00F25D47" w:rsidRDefault="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Pr="00F25D47">
              <w:rPr>
                <w:rFonts w:eastAsiaTheme="minorEastAsia"/>
                <w:color w:val="000000" w:themeColor="text1"/>
                <w:kern w:val="0"/>
                <w:sz w:val="18"/>
                <w:szCs w:val="18"/>
              </w:rPr>
              <w:t>•h</w:t>
            </w:r>
          </w:p>
        </w:tc>
        <w:tc>
          <w:tcPr>
            <w:tcW w:w="1376" w:type="pct"/>
            <w:vAlign w:val="center"/>
          </w:tcPr>
          <w:p w14:paraId="5911BDA1"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0.02</w:t>
            </w:r>
          </w:p>
        </w:tc>
        <w:tc>
          <w:tcPr>
            <w:tcW w:w="726" w:type="pct"/>
            <w:vAlign w:val="center"/>
          </w:tcPr>
          <w:p w14:paraId="7E7F662B" w14:textId="432A94F2" w:rsidR="009673B7" w:rsidRPr="002457EA" w:rsidRDefault="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749BDC49" w14:textId="77777777" w:rsidTr="00817149">
        <w:trPr>
          <w:trHeight w:val="340"/>
        </w:trPr>
        <w:tc>
          <w:tcPr>
            <w:tcW w:w="724" w:type="pct"/>
            <w:vMerge/>
            <w:vAlign w:val="center"/>
          </w:tcPr>
          <w:p w14:paraId="15880696"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522" w:type="pct"/>
            <w:vAlign w:val="center"/>
          </w:tcPr>
          <w:p w14:paraId="1E716D34" w14:textId="49A92BCD"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苯乙烯释放速率</w:t>
            </w:r>
          </w:p>
        </w:tc>
        <w:tc>
          <w:tcPr>
            <w:tcW w:w="652" w:type="pct"/>
            <w:vAlign w:val="center"/>
          </w:tcPr>
          <w:p w14:paraId="00772D06" w14:textId="466AD1AF" w:rsidR="009673B7" w:rsidRPr="00F25D47" w:rsidRDefault="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Pr="00F25D47">
              <w:rPr>
                <w:rFonts w:eastAsiaTheme="minorEastAsia"/>
                <w:color w:val="000000" w:themeColor="text1"/>
                <w:kern w:val="0"/>
                <w:sz w:val="18"/>
                <w:szCs w:val="18"/>
              </w:rPr>
              <w:t>•h</w:t>
            </w:r>
          </w:p>
        </w:tc>
        <w:tc>
          <w:tcPr>
            <w:tcW w:w="1376" w:type="pct"/>
            <w:vAlign w:val="center"/>
          </w:tcPr>
          <w:p w14:paraId="7706FD71"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0.2</w:t>
            </w:r>
          </w:p>
        </w:tc>
        <w:tc>
          <w:tcPr>
            <w:tcW w:w="726" w:type="pct"/>
            <w:vAlign w:val="center"/>
          </w:tcPr>
          <w:p w14:paraId="4662B693" w14:textId="5B32DB1E" w:rsidR="009673B7" w:rsidRPr="002457EA" w:rsidRDefault="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6A0B4FE3" w14:textId="77777777" w:rsidTr="00817149">
        <w:trPr>
          <w:trHeight w:val="340"/>
        </w:trPr>
        <w:tc>
          <w:tcPr>
            <w:tcW w:w="724" w:type="pct"/>
            <w:vMerge/>
            <w:vAlign w:val="center"/>
          </w:tcPr>
          <w:p w14:paraId="1A5EDFB9"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522" w:type="pct"/>
            <w:vAlign w:val="center"/>
          </w:tcPr>
          <w:p w14:paraId="44B971C8" w14:textId="262EE0CF"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4-</w:t>
            </w:r>
            <w:proofErr w:type="gramStart"/>
            <w:r w:rsidRPr="00F25D47">
              <w:rPr>
                <w:rFonts w:eastAsiaTheme="minorEastAsia"/>
                <w:color w:val="000000" w:themeColor="text1"/>
                <w:kern w:val="0"/>
                <w:sz w:val="18"/>
                <w:szCs w:val="18"/>
              </w:rPr>
              <w:t>苯基环乙烯</w:t>
            </w:r>
            <w:proofErr w:type="gramEnd"/>
            <w:r w:rsidRPr="00F25D47">
              <w:rPr>
                <w:rFonts w:eastAsiaTheme="minorEastAsia"/>
                <w:color w:val="000000" w:themeColor="text1"/>
                <w:kern w:val="0"/>
                <w:sz w:val="18"/>
                <w:szCs w:val="18"/>
              </w:rPr>
              <w:t>释放速率</w:t>
            </w:r>
          </w:p>
        </w:tc>
        <w:tc>
          <w:tcPr>
            <w:tcW w:w="652" w:type="pct"/>
            <w:vAlign w:val="center"/>
          </w:tcPr>
          <w:p w14:paraId="194EDAA1" w14:textId="5826ACE1"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Pr="00F25D47">
              <w:rPr>
                <w:rFonts w:eastAsiaTheme="minorEastAsia"/>
                <w:color w:val="000000" w:themeColor="text1"/>
                <w:kern w:val="0"/>
                <w:sz w:val="18"/>
                <w:szCs w:val="18"/>
              </w:rPr>
              <w:t>•h</w:t>
            </w:r>
          </w:p>
        </w:tc>
        <w:tc>
          <w:tcPr>
            <w:tcW w:w="1376" w:type="pct"/>
            <w:vAlign w:val="center"/>
          </w:tcPr>
          <w:p w14:paraId="01260538"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0.02</w:t>
            </w:r>
          </w:p>
        </w:tc>
        <w:tc>
          <w:tcPr>
            <w:tcW w:w="726" w:type="pct"/>
            <w:vAlign w:val="center"/>
          </w:tcPr>
          <w:p w14:paraId="469F73E7" w14:textId="1EE97F70"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46CDD838" w14:textId="77777777" w:rsidTr="00817149">
        <w:trPr>
          <w:trHeight w:val="340"/>
        </w:trPr>
        <w:tc>
          <w:tcPr>
            <w:tcW w:w="724" w:type="pct"/>
            <w:vMerge/>
            <w:vAlign w:val="center"/>
          </w:tcPr>
          <w:p w14:paraId="4F04AE13"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196FD5A" w14:textId="47A68AEB"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钡</w:t>
            </w:r>
            <w:proofErr w:type="gramEnd"/>
            <w:r w:rsidRPr="00F25D47">
              <w:rPr>
                <w:rFonts w:eastAsiaTheme="minorEastAsia"/>
                <w:color w:val="000000" w:themeColor="text1"/>
                <w:kern w:val="0"/>
                <w:sz w:val="18"/>
                <w:szCs w:val="18"/>
              </w:rPr>
              <w:t>含量</w:t>
            </w:r>
          </w:p>
        </w:tc>
        <w:tc>
          <w:tcPr>
            <w:tcW w:w="652" w:type="pct"/>
            <w:vAlign w:val="center"/>
          </w:tcPr>
          <w:p w14:paraId="18820F22"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1376" w:type="pct"/>
            <w:vAlign w:val="center"/>
          </w:tcPr>
          <w:p w14:paraId="508B4FFD"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500</w:t>
            </w:r>
          </w:p>
        </w:tc>
        <w:tc>
          <w:tcPr>
            <w:tcW w:w="726" w:type="pct"/>
            <w:vAlign w:val="center"/>
          </w:tcPr>
          <w:p w14:paraId="7D34C253" w14:textId="3FFDCC46"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4E30B508" w14:textId="77777777" w:rsidTr="00817149">
        <w:trPr>
          <w:trHeight w:val="340"/>
        </w:trPr>
        <w:tc>
          <w:tcPr>
            <w:tcW w:w="724" w:type="pct"/>
            <w:vMerge/>
            <w:vAlign w:val="center"/>
          </w:tcPr>
          <w:p w14:paraId="61ECA938"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4F24B11E" w14:textId="494AF6C2"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邻苯二甲酸酯含量</w:t>
            </w:r>
          </w:p>
        </w:tc>
        <w:tc>
          <w:tcPr>
            <w:tcW w:w="652" w:type="pct"/>
            <w:vAlign w:val="center"/>
          </w:tcPr>
          <w:p w14:paraId="4DABBBB1"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376" w:type="pct"/>
            <w:vAlign w:val="center"/>
          </w:tcPr>
          <w:p w14:paraId="504C4F70" w14:textId="7DDC32E9"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w:t>
            </w:r>
            <w:r>
              <w:rPr>
                <w:rFonts w:eastAsiaTheme="minorEastAsia"/>
                <w:color w:val="000000" w:themeColor="text1"/>
                <w:kern w:val="0"/>
                <w:sz w:val="18"/>
                <w:szCs w:val="18"/>
              </w:rPr>
              <w:t>0</w:t>
            </w:r>
            <w:r w:rsidRPr="00F25D47">
              <w:rPr>
                <w:rFonts w:eastAsiaTheme="minorEastAsia"/>
                <w:color w:val="000000" w:themeColor="text1"/>
                <w:kern w:val="0"/>
                <w:sz w:val="18"/>
                <w:szCs w:val="18"/>
              </w:rPr>
              <w:t>1</w:t>
            </w:r>
          </w:p>
        </w:tc>
        <w:tc>
          <w:tcPr>
            <w:tcW w:w="726" w:type="pct"/>
            <w:vAlign w:val="center"/>
          </w:tcPr>
          <w:p w14:paraId="3121EBB4" w14:textId="396E85FC"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57374F40" w14:textId="77777777" w:rsidTr="00817149">
        <w:trPr>
          <w:trHeight w:val="340"/>
        </w:trPr>
        <w:tc>
          <w:tcPr>
            <w:tcW w:w="724" w:type="pct"/>
            <w:vMerge/>
            <w:vAlign w:val="center"/>
          </w:tcPr>
          <w:p w14:paraId="3D9DE340"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6D23E4F1"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耐摩擦色牢度</w:t>
            </w:r>
          </w:p>
        </w:tc>
        <w:tc>
          <w:tcPr>
            <w:tcW w:w="652" w:type="pct"/>
            <w:vAlign w:val="center"/>
          </w:tcPr>
          <w:p w14:paraId="1512D176"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级</w:t>
            </w:r>
          </w:p>
        </w:tc>
        <w:tc>
          <w:tcPr>
            <w:tcW w:w="1376" w:type="pct"/>
            <w:vAlign w:val="center"/>
          </w:tcPr>
          <w:p w14:paraId="0DFA6287"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4</w:t>
            </w:r>
          </w:p>
        </w:tc>
        <w:tc>
          <w:tcPr>
            <w:tcW w:w="726" w:type="pct"/>
            <w:vAlign w:val="center"/>
          </w:tcPr>
          <w:p w14:paraId="7BE5BC39" w14:textId="67B08112"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1EF61AEC" w14:textId="77777777" w:rsidTr="00817149">
        <w:trPr>
          <w:trHeight w:val="340"/>
        </w:trPr>
        <w:tc>
          <w:tcPr>
            <w:tcW w:w="724" w:type="pct"/>
            <w:vMerge/>
            <w:vAlign w:val="center"/>
          </w:tcPr>
          <w:p w14:paraId="7FE82DD3"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9330738"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耐光色牢度</w:t>
            </w:r>
          </w:p>
        </w:tc>
        <w:tc>
          <w:tcPr>
            <w:tcW w:w="652" w:type="pct"/>
            <w:vAlign w:val="center"/>
          </w:tcPr>
          <w:p w14:paraId="05A8A3B9"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级</w:t>
            </w:r>
          </w:p>
        </w:tc>
        <w:tc>
          <w:tcPr>
            <w:tcW w:w="1376" w:type="pct"/>
            <w:vAlign w:val="center"/>
          </w:tcPr>
          <w:p w14:paraId="319DA269" w14:textId="77777777" w:rsidR="002457EA" w:rsidRPr="00331672"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331672">
              <w:rPr>
                <w:rFonts w:eastAsiaTheme="minorEastAsia"/>
                <w:color w:val="000000" w:themeColor="text1"/>
                <w:kern w:val="0"/>
                <w:sz w:val="18"/>
                <w:szCs w:val="18"/>
              </w:rPr>
              <w:t>≥ 5</w:t>
            </w:r>
          </w:p>
        </w:tc>
        <w:tc>
          <w:tcPr>
            <w:tcW w:w="726" w:type="pct"/>
            <w:vAlign w:val="center"/>
          </w:tcPr>
          <w:p w14:paraId="71A8909B" w14:textId="38C863FA"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064F2825" w14:textId="77777777" w:rsidTr="00817149">
        <w:trPr>
          <w:trHeight w:val="340"/>
        </w:trPr>
        <w:tc>
          <w:tcPr>
            <w:tcW w:w="724" w:type="pct"/>
            <w:vMerge/>
            <w:vAlign w:val="center"/>
          </w:tcPr>
          <w:p w14:paraId="62739531"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72F6141"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耐脏污性能</w:t>
            </w:r>
          </w:p>
        </w:tc>
        <w:tc>
          <w:tcPr>
            <w:tcW w:w="652" w:type="pct"/>
            <w:vAlign w:val="center"/>
          </w:tcPr>
          <w:p w14:paraId="3FB2B608"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等级</w:t>
            </w:r>
          </w:p>
        </w:tc>
        <w:tc>
          <w:tcPr>
            <w:tcW w:w="1376" w:type="pct"/>
            <w:vAlign w:val="center"/>
          </w:tcPr>
          <w:p w14:paraId="45FE2C52"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一级</w:t>
            </w:r>
          </w:p>
        </w:tc>
        <w:tc>
          <w:tcPr>
            <w:tcW w:w="726" w:type="pct"/>
            <w:vAlign w:val="center"/>
          </w:tcPr>
          <w:p w14:paraId="3A38DD97" w14:textId="56837E08"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817149" w:rsidRPr="00F25D47" w14:paraId="03474F02" w14:textId="77777777" w:rsidTr="00817149">
        <w:trPr>
          <w:trHeight w:val="340"/>
        </w:trPr>
        <w:tc>
          <w:tcPr>
            <w:tcW w:w="724" w:type="pct"/>
            <w:vMerge/>
            <w:vAlign w:val="center"/>
          </w:tcPr>
          <w:p w14:paraId="0F467009" w14:textId="77777777" w:rsidR="009673B7" w:rsidRPr="00F25D47" w:rsidRDefault="009673B7" w:rsidP="00331672">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1C44BC26" w14:textId="5BF9BB48" w:rsidR="009673B7" w:rsidRPr="00F25D47" w:rsidRDefault="009673B7" w:rsidP="00331672">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抗静电性</w:t>
            </w:r>
          </w:p>
        </w:tc>
        <w:tc>
          <w:tcPr>
            <w:tcW w:w="652" w:type="pct"/>
            <w:vAlign w:val="center"/>
          </w:tcPr>
          <w:p w14:paraId="13F2BE19" w14:textId="6F56FE41" w:rsidR="009673B7" w:rsidRPr="00F25D47" w:rsidRDefault="009673B7" w:rsidP="00331672">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331672">
              <w:rPr>
                <w:rFonts w:eastAsiaTheme="minorEastAsia"/>
                <w:color w:val="000000" w:themeColor="text1"/>
                <w:kern w:val="0"/>
                <w:sz w:val="18"/>
                <w:szCs w:val="18"/>
              </w:rPr>
              <w:t>Ω</w:t>
            </w:r>
          </w:p>
        </w:tc>
        <w:tc>
          <w:tcPr>
            <w:tcW w:w="1376" w:type="pct"/>
            <w:vAlign w:val="center"/>
          </w:tcPr>
          <w:p w14:paraId="627372B6" w14:textId="76ACB8FC" w:rsidR="009673B7" w:rsidRPr="00F25D47" w:rsidRDefault="009673B7" w:rsidP="00331672">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331672">
              <w:rPr>
                <w:rFonts w:eastAsiaTheme="minorEastAsia" w:hint="eastAsia"/>
                <w:color w:val="000000" w:themeColor="text1"/>
                <w:kern w:val="0"/>
                <w:sz w:val="18"/>
                <w:szCs w:val="18"/>
              </w:rPr>
              <w:t>1</w:t>
            </w:r>
            <w:r w:rsidRPr="00331672">
              <w:rPr>
                <w:rFonts w:eastAsiaTheme="minorEastAsia"/>
                <w:color w:val="000000" w:themeColor="text1"/>
                <w:kern w:val="0"/>
                <w:sz w:val="18"/>
                <w:szCs w:val="18"/>
              </w:rPr>
              <w:t>×10</w:t>
            </w:r>
            <w:r w:rsidRPr="00331672">
              <w:rPr>
                <w:rFonts w:eastAsiaTheme="minorEastAsia"/>
                <w:color w:val="000000" w:themeColor="text1"/>
                <w:kern w:val="0"/>
                <w:sz w:val="18"/>
                <w:szCs w:val="18"/>
                <w:vertAlign w:val="superscript"/>
              </w:rPr>
              <w:t>6</w:t>
            </w:r>
            <w:r w:rsidRPr="00331672">
              <w:rPr>
                <w:rFonts w:eastAsiaTheme="minorEastAsia" w:hint="eastAsia"/>
                <w:color w:val="000000" w:themeColor="text1"/>
                <w:kern w:val="0"/>
                <w:sz w:val="18"/>
                <w:szCs w:val="18"/>
              </w:rPr>
              <w:t>~1</w:t>
            </w:r>
            <w:r w:rsidRPr="00331672">
              <w:rPr>
                <w:rFonts w:eastAsiaTheme="minorEastAsia"/>
                <w:color w:val="000000" w:themeColor="text1"/>
                <w:kern w:val="0"/>
                <w:sz w:val="18"/>
                <w:szCs w:val="18"/>
              </w:rPr>
              <w:t>×10</w:t>
            </w:r>
            <w:r w:rsidRPr="00331672">
              <w:rPr>
                <w:rFonts w:eastAsiaTheme="minorEastAsia"/>
                <w:color w:val="000000" w:themeColor="text1"/>
                <w:kern w:val="0"/>
                <w:sz w:val="18"/>
                <w:szCs w:val="18"/>
                <w:vertAlign w:val="superscript"/>
              </w:rPr>
              <w:t>9</w:t>
            </w:r>
          </w:p>
        </w:tc>
        <w:tc>
          <w:tcPr>
            <w:tcW w:w="726" w:type="pct"/>
            <w:vAlign w:val="center"/>
          </w:tcPr>
          <w:p w14:paraId="06BC84AF" w14:textId="4A48CB75" w:rsidR="009673B7" w:rsidRPr="00F405A6" w:rsidRDefault="002457EA" w:rsidP="0033167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Pr>
                <w:rFonts w:ascii="宋体" w:hAnsi="宋体" w:hint="eastAsia"/>
                <w:color w:val="000000" w:themeColor="text1"/>
                <w:kern w:val="0"/>
                <w:sz w:val="18"/>
                <w:szCs w:val="18"/>
              </w:rPr>
              <w:t>优选</w:t>
            </w:r>
            <w:r w:rsidRPr="002457EA">
              <w:rPr>
                <w:rFonts w:ascii="宋体" w:hAnsi="宋体" w:hint="eastAsia"/>
                <w:color w:val="000000" w:themeColor="text1"/>
                <w:kern w:val="0"/>
                <w:sz w:val="18"/>
                <w:szCs w:val="18"/>
              </w:rPr>
              <w:t>项</w:t>
            </w:r>
          </w:p>
        </w:tc>
      </w:tr>
      <w:tr w:rsidR="00817149" w:rsidRPr="00F25D47" w14:paraId="160B879A" w14:textId="77777777" w:rsidTr="00817149">
        <w:trPr>
          <w:trHeight w:val="340"/>
        </w:trPr>
        <w:tc>
          <w:tcPr>
            <w:tcW w:w="724" w:type="pct"/>
            <w:vMerge/>
            <w:vAlign w:val="center"/>
          </w:tcPr>
          <w:p w14:paraId="081302A4" w14:textId="77777777" w:rsidR="009673B7" w:rsidRPr="00F25D47" w:rsidRDefault="009673B7" w:rsidP="005F08F5">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5C58F297" w14:textId="62A1B32C" w:rsidR="009673B7" w:rsidRPr="00F25D47" w:rsidRDefault="009673B7" w:rsidP="005F08F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燃烧性能</w:t>
            </w:r>
          </w:p>
        </w:tc>
        <w:tc>
          <w:tcPr>
            <w:tcW w:w="652" w:type="pct"/>
            <w:vAlign w:val="center"/>
          </w:tcPr>
          <w:p w14:paraId="5B5F80B7" w14:textId="706385C9" w:rsidR="009673B7" w:rsidRPr="00F25D47" w:rsidRDefault="009673B7" w:rsidP="005F08F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等级</w:t>
            </w:r>
          </w:p>
        </w:tc>
        <w:tc>
          <w:tcPr>
            <w:tcW w:w="1376" w:type="pct"/>
            <w:vAlign w:val="center"/>
          </w:tcPr>
          <w:p w14:paraId="79D9E1F7" w14:textId="351051F4" w:rsidR="009673B7" w:rsidRPr="00F25D47" w:rsidRDefault="009673B7" w:rsidP="005F08F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B1</w:t>
            </w:r>
          </w:p>
        </w:tc>
        <w:tc>
          <w:tcPr>
            <w:tcW w:w="726" w:type="pct"/>
            <w:vAlign w:val="center"/>
          </w:tcPr>
          <w:p w14:paraId="4DE86EFC" w14:textId="56719700" w:rsidR="009673B7" w:rsidRPr="00F25D47" w:rsidRDefault="002457EA" w:rsidP="005F08F5">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Pr>
                <w:rFonts w:ascii="宋体" w:hAnsi="宋体" w:hint="eastAsia"/>
                <w:color w:val="000000" w:themeColor="text1"/>
                <w:kern w:val="0"/>
                <w:sz w:val="18"/>
                <w:szCs w:val="18"/>
              </w:rPr>
              <w:t>优选</w:t>
            </w:r>
            <w:r w:rsidRPr="002457EA">
              <w:rPr>
                <w:rFonts w:ascii="宋体" w:hAnsi="宋体" w:hint="eastAsia"/>
                <w:color w:val="000000" w:themeColor="text1"/>
                <w:kern w:val="0"/>
                <w:sz w:val="18"/>
                <w:szCs w:val="18"/>
              </w:rPr>
              <w:t>项</w:t>
            </w:r>
          </w:p>
        </w:tc>
      </w:tr>
      <w:tr w:rsidR="007B2464" w:rsidRPr="00F25D47" w14:paraId="575ECB5F" w14:textId="77777777" w:rsidTr="00817149">
        <w:trPr>
          <w:trHeight w:val="340"/>
        </w:trPr>
        <w:tc>
          <w:tcPr>
            <w:tcW w:w="724" w:type="pct"/>
            <w:vMerge w:val="restart"/>
            <w:vAlign w:val="center"/>
          </w:tcPr>
          <w:p w14:paraId="25C3CF76"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使用舒适</w:t>
            </w:r>
          </w:p>
        </w:tc>
        <w:tc>
          <w:tcPr>
            <w:tcW w:w="1522" w:type="pct"/>
            <w:vAlign w:val="center"/>
          </w:tcPr>
          <w:p w14:paraId="63FAA84C" w14:textId="34B4BD6E"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视觉舒适</w:t>
            </w:r>
          </w:p>
        </w:tc>
        <w:tc>
          <w:tcPr>
            <w:tcW w:w="652" w:type="pct"/>
            <w:vAlign w:val="center"/>
          </w:tcPr>
          <w:p w14:paraId="221761EC" w14:textId="493724EF"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376" w:type="pct"/>
            <w:vAlign w:val="center"/>
          </w:tcPr>
          <w:p w14:paraId="76146D4D" w14:textId="750AA7D6" w:rsidR="002457EA" w:rsidRPr="00F25D47" w:rsidRDefault="00240470"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美观</w:t>
            </w:r>
            <w:r w:rsidR="00E8488B" w:rsidRPr="00E8488B">
              <w:rPr>
                <w:rFonts w:eastAsiaTheme="minorEastAsia" w:hint="eastAsia"/>
                <w:color w:val="000000" w:themeColor="text1"/>
                <w:kern w:val="0"/>
                <w:sz w:val="18"/>
                <w:szCs w:val="18"/>
              </w:rPr>
              <w:t>、图案清晰分明、无色差</w:t>
            </w:r>
          </w:p>
        </w:tc>
        <w:tc>
          <w:tcPr>
            <w:tcW w:w="726" w:type="pct"/>
            <w:vAlign w:val="center"/>
          </w:tcPr>
          <w:p w14:paraId="35F37BF9" w14:textId="66872287"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3D16413B" w14:textId="77777777" w:rsidTr="00817149">
        <w:trPr>
          <w:trHeight w:val="340"/>
        </w:trPr>
        <w:tc>
          <w:tcPr>
            <w:tcW w:w="724" w:type="pct"/>
            <w:vMerge/>
            <w:vAlign w:val="center"/>
          </w:tcPr>
          <w:p w14:paraId="6AACE2FC"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58CD7D5" w14:textId="436A04FE"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color w:val="000000" w:themeColor="text1"/>
                <w:kern w:val="0"/>
                <w:sz w:val="18"/>
                <w:szCs w:val="18"/>
              </w:rPr>
              <w:t>触觉</w:t>
            </w:r>
            <w:r w:rsidRPr="00F25D47">
              <w:rPr>
                <w:rFonts w:eastAsiaTheme="minorEastAsia"/>
                <w:color w:val="000000" w:themeColor="text1"/>
                <w:kern w:val="0"/>
                <w:sz w:val="18"/>
                <w:szCs w:val="18"/>
              </w:rPr>
              <w:t>舒适</w:t>
            </w:r>
          </w:p>
        </w:tc>
        <w:tc>
          <w:tcPr>
            <w:tcW w:w="652" w:type="pct"/>
            <w:vAlign w:val="center"/>
          </w:tcPr>
          <w:p w14:paraId="0740CAA4" w14:textId="706363BD"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376" w:type="pct"/>
            <w:vAlign w:val="center"/>
          </w:tcPr>
          <w:p w14:paraId="5BAABB43" w14:textId="6C176133" w:rsidR="002457EA" w:rsidRPr="00F25D47" w:rsidRDefault="00E8488B"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E8488B">
              <w:rPr>
                <w:rFonts w:eastAsiaTheme="minorEastAsia" w:hint="eastAsia"/>
                <w:color w:val="000000" w:themeColor="text1"/>
                <w:kern w:val="0"/>
                <w:sz w:val="18"/>
                <w:szCs w:val="18"/>
              </w:rPr>
              <w:t>柔软、有弹性、质地厚实</w:t>
            </w:r>
          </w:p>
        </w:tc>
        <w:tc>
          <w:tcPr>
            <w:tcW w:w="726" w:type="pct"/>
            <w:vAlign w:val="center"/>
          </w:tcPr>
          <w:p w14:paraId="61EB224C" w14:textId="065AEC5B"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37C414BE" w14:textId="77777777" w:rsidTr="00817149">
        <w:trPr>
          <w:trHeight w:val="340"/>
        </w:trPr>
        <w:tc>
          <w:tcPr>
            <w:tcW w:w="724" w:type="pct"/>
            <w:vMerge/>
            <w:vAlign w:val="center"/>
          </w:tcPr>
          <w:p w14:paraId="19D15026"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522" w:type="pct"/>
            <w:vAlign w:val="center"/>
          </w:tcPr>
          <w:p w14:paraId="0DFC81DF"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气味等级</w:t>
            </w:r>
          </w:p>
        </w:tc>
        <w:tc>
          <w:tcPr>
            <w:tcW w:w="652" w:type="pct"/>
            <w:vAlign w:val="center"/>
          </w:tcPr>
          <w:p w14:paraId="2B0F071A"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等级</w:t>
            </w:r>
          </w:p>
        </w:tc>
        <w:tc>
          <w:tcPr>
            <w:tcW w:w="1376" w:type="pct"/>
            <w:vAlign w:val="center"/>
          </w:tcPr>
          <w:p w14:paraId="7A904809" w14:textId="77777777" w:rsidR="002457EA"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一</w:t>
            </w:r>
            <w:proofErr w:type="gramEnd"/>
          </w:p>
        </w:tc>
        <w:tc>
          <w:tcPr>
            <w:tcW w:w="726" w:type="pct"/>
            <w:vAlign w:val="center"/>
          </w:tcPr>
          <w:p w14:paraId="384150F2" w14:textId="0FC5100C" w:rsidR="002457EA"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457EA">
              <w:rPr>
                <w:rFonts w:ascii="宋体" w:hAnsi="宋体" w:hint="eastAsia"/>
                <w:b/>
                <w:bCs/>
                <w:color w:val="000000" w:themeColor="text1"/>
                <w:kern w:val="0"/>
                <w:sz w:val="18"/>
                <w:szCs w:val="18"/>
              </w:rPr>
              <w:t>控制项</w:t>
            </w:r>
          </w:p>
        </w:tc>
      </w:tr>
      <w:tr w:rsidR="007B2464" w:rsidRPr="00F25D47" w14:paraId="3B926B77" w14:textId="77777777" w:rsidTr="00817149">
        <w:trPr>
          <w:trHeight w:val="340"/>
        </w:trPr>
        <w:tc>
          <w:tcPr>
            <w:tcW w:w="724" w:type="pct"/>
            <w:vMerge w:val="restart"/>
            <w:vAlign w:val="center"/>
          </w:tcPr>
          <w:p w14:paraId="785C88B3"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主动健康</w:t>
            </w:r>
          </w:p>
        </w:tc>
        <w:tc>
          <w:tcPr>
            <w:tcW w:w="1522" w:type="pct"/>
            <w:vAlign w:val="center"/>
          </w:tcPr>
          <w:p w14:paraId="10F52667"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抗细菌性能</w:t>
            </w:r>
          </w:p>
        </w:tc>
        <w:tc>
          <w:tcPr>
            <w:tcW w:w="652" w:type="pct"/>
            <w:vMerge w:val="restart"/>
            <w:vAlign w:val="center"/>
          </w:tcPr>
          <w:p w14:paraId="27CEFC22"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376" w:type="pct"/>
            <w:vAlign w:val="center"/>
          </w:tcPr>
          <w:p w14:paraId="4AAB7F77" w14:textId="222465E3"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kern w:val="0"/>
                <w:sz w:val="18"/>
                <w:szCs w:val="18"/>
              </w:rPr>
              <w:t>≥ 90</w:t>
            </w:r>
          </w:p>
        </w:tc>
        <w:tc>
          <w:tcPr>
            <w:tcW w:w="726" w:type="pct"/>
            <w:vAlign w:val="center"/>
          </w:tcPr>
          <w:p w14:paraId="7D6A58F9" w14:textId="641C9EB0" w:rsidR="009673B7" w:rsidRPr="002457EA" w:rsidRDefault="002457EA">
            <w:pPr>
              <w:widowControl/>
              <w:tabs>
                <w:tab w:val="left" w:pos="426"/>
                <w:tab w:val="center" w:pos="4201"/>
                <w:tab w:val="right" w:leader="dot" w:pos="9298"/>
              </w:tabs>
              <w:autoSpaceDE w:val="0"/>
              <w:autoSpaceDN w:val="0"/>
              <w:jc w:val="center"/>
              <w:rPr>
                <w:rFonts w:eastAsiaTheme="minorEastAsia"/>
                <w:b/>
                <w:bCs/>
                <w:color w:val="000000" w:themeColor="text1"/>
                <w:sz w:val="18"/>
                <w:szCs w:val="18"/>
              </w:rPr>
            </w:pPr>
            <w:r w:rsidRPr="002457EA">
              <w:rPr>
                <w:rFonts w:ascii="宋体" w:hAnsi="宋体" w:hint="eastAsia"/>
                <w:b/>
                <w:bCs/>
                <w:color w:val="000000" w:themeColor="text1"/>
                <w:kern w:val="0"/>
                <w:sz w:val="18"/>
                <w:szCs w:val="18"/>
              </w:rPr>
              <w:t>控制项</w:t>
            </w:r>
          </w:p>
        </w:tc>
      </w:tr>
      <w:tr w:rsidR="007B2464" w:rsidRPr="00F25D47" w14:paraId="7D16A8FF" w14:textId="77777777" w:rsidTr="00817149">
        <w:trPr>
          <w:trHeight w:val="340"/>
        </w:trPr>
        <w:tc>
          <w:tcPr>
            <w:tcW w:w="724" w:type="pct"/>
            <w:vMerge/>
            <w:vAlign w:val="center"/>
          </w:tcPr>
          <w:p w14:paraId="7B318AB2"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36A2C008"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抗细菌耐久性能</w:t>
            </w:r>
          </w:p>
        </w:tc>
        <w:tc>
          <w:tcPr>
            <w:tcW w:w="652" w:type="pct"/>
            <w:vMerge/>
            <w:vAlign w:val="center"/>
          </w:tcPr>
          <w:p w14:paraId="1CADC601" w14:textId="77777777" w:rsidR="009673B7" w:rsidRPr="00F25D47" w:rsidRDefault="009673B7">
            <w:pPr>
              <w:widowControl/>
              <w:tabs>
                <w:tab w:val="left" w:pos="426"/>
                <w:tab w:val="center" w:pos="4201"/>
                <w:tab w:val="right" w:leader="dot" w:pos="9298"/>
              </w:tabs>
              <w:autoSpaceDE w:val="0"/>
              <w:autoSpaceDN w:val="0"/>
              <w:jc w:val="center"/>
              <w:rPr>
                <w:rFonts w:eastAsiaTheme="minorEastAsia"/>
                <w:color w:val="000000" w:themeColor="text1"/>
                <w:sz w:val="18"/>
                <w:szCs w:val="18"/>
              </w:rPr>
            </w:pPr>
          </w:p>
        </w:tc>
        <w:tc>
          <w:tcPr>
            <w:tcW w:w="1376" w:type="pct"/>
            <w:vAlign w:val="center"/>
          </w:tcPr>
          <w:p w14:paraId="5191D8B2" w14:textId="72A5B527" w:rsidR="009673B7" w:rsidRPr="00CD33AD" w:rsidRDefault="009673B7">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CD33AD">
              <w:rPr>
                <w:rFonts w:eastAsiaTheme="minorEastAsia"/>
                <w:color w:val="000000" w:themeColor="text1"/>
                <w:kern w:val="0"/>
                <w:sz w:val="18"/>
                <w:szCs w:val="18"/>
              </w:rPr>
              <w:t>≥ 90</w:t>
            </w:r>
          </w:p>
        </w:tc>
        <w:tc>
          <w:tcPr>
            <w:tcW w:w="726" w:type="pct"/>
            <w:vAlign w:val="center"/>
          </w:tcPr>
          <w:p w14:paraId="3A204115" w14:textId="355D5B73" w:rsidR="009673B7" w:rsidRPr="00F25D47" w:rsidRDefault="002457EA">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ascii="宋体" w:hAnsi="宋体" w:hint="eastAsia"/>
                <w:color w:val="000000" w:themeColor="text1"/>
                <w:kern w:val="0"/>
                <w:sz w:val="18"/>
                <w:szCs w:val="18"/>
              </w:rPr>
              <w:t>优选</w:t>
            </w:r>
            <w:r w:rsidRPr="002457EA">
              <w:rPr>
                <w:rFonts w:ascii="宋体" w:hAnsi="宋体" w:hint="eastAsia"/>
                <w:color w:val="000000" w:themeColor="text1"/>
                <w:kern w:val="0"/>
                <w:sz w:val="18"/>
                <w:szCs w:val="18"/>
              </w:rPr>
              <w:t>项</w:t>
            </w:r>
          </w:p>
        </w:tc>
      </w:tr>
      <w:tr w:rsidR="007B2464" w:rsidRPr="00F25D47" w14:paraId="1798DC50" w14:textId="77777777" w:rsidTr="00817149">
        <w:trPr>
          <w:trHeight w:val="340"/>
        </w:trPr>
        <w:tc>
          <w:tcPr>
            <w:tcW w:w="724" w:type="pct"/>
            <w:vMerge/>
            <w:vAlign w:val="center"/>
          </w:tcPr>
          <w:p w14:paraId="695E35FF"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5E4A5F1C"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抗霉菌性能</w:t>
            </w:r>
          </w:p>
        </w:tc>
        <w:tc>
          <w:tcPr>
            <w:tcW w:w="652" w:type="pct"/>
            <w:vMerge w:val="restart"/>
            <w:vAlign w:val="center"/>
          </w:tcPr>
          <w:p w14:paraId="662FAF74"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等级</w:t>
            </w:r>
          </w:p>
        </w:tc>
        <w:tc>
          <w:tcPr>
            <w:tcW w:w="1376" w:type="pct"/>
            <w:vAlign w:val="center"/>
          </w:tcPr>
          <w:p w14:paraId="4E6ADFC3" w14:textId="4787FB36" w:rsidR="009673B7" w:rsidRPr="00CD33AD"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CD33AD">
              <w:rPr>
                <w:rFonts w:eastAsiaTheme="minorEastAsia"/>
                <w:color w:val="000000" w:themeColor="text1"/>
                <w:sz w:val="18"/>
                <w:szCs w:val="18"/>
              </w:rPr>
              <w:t>显微镜可见</w:t>
            </w:r>
          </w:p>
        </w:tc>
        <w:tc>
          <w:tcPr>
            <w:tcW w:w="726" w:type="pct"/>
            <w:vAlign w:val="center"/>
          </w:tcPr>
          <w:p w14:paraId="14620676" w14:textId="0B535567" w:rsidR="009673B7" w:rsidRPr="002457EA" w:rsidRDefault="002457EA" w:rsidP="002457EA">
            <w:pPr>
              <w:widowControl/>
              <w:tabs>
                <w:tab w:val="left" w:pos="426"/>
                <w:tab w:val="center" w:pos="4201"/>
                <w:tab w:val="right" w:leader="dot" w:pos="9298"/>
              </w:tabs>
              <w:autoSpaceDE w:val="0"/>
              <w:autoSpaceDN w:val="0"/>
              <w:jc w:val="center"/>
              <w:rPr>
                <w:rFonts w:eastAsiaTheme="minorEastAsia"/>
                <w:b/>
                <w:bCs/>
                <w:color w:val="000000" w:themeColor="text1"/>
                <w:sz w:val="18"/>
                <w:szCs w:val="18"/>
              </w:rPr>
            </w:pPr>
            <w:r w:rsidRPr="002457EA">
              <w:rPr>
                <w:rFonts w:ascii="宋体" w:hAnsi="宋体" w:hint="eastAsia"/>
                <w:b/>
                <w:bCs/>
                <w:color w:val="000000" w:themeColor="text1"/>
                <w:kern w:val="0"/>
                <w:sz w:val="18"/>
                <w:szCs w:val="18"/>
              </w:rPr>
              <w:t>控制项</w:t>
            </w:r>
          </w:p>
        </w:tc>
      </w:tr>
      <w:tr w:rsidR="007B2464" w:rsidRPr="00F25D47" w14:paraId="0013CBAC" w14:textId="77777777" w:rsidTr="00817149">
        <w:trPr>
          <w:trHeight w:val="340"/>
        </w:trPr>
        <w:tc>
          <w:tcPr>
            <w:tcW w:w="724" w:type="pct"/>
            <w:vMerge/>
            <w:vAlign w:val="center"/>
          </w:tcPr>
          <w:p w14:paraId="5E48A18F"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236AC324"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抗霉菌耐久性能</w:t>
            </w:r>
          </w:p>
        </w:tc>
        <w:tc>
          <w:tcPr>
            <w:tcW w:w="652" w:type="pct"/>
            <w:vMerge/>
            <w:vAlign w:val="center"/>
          </w:tcPr>
          <w:p w14:paraId="51CD0DE6" w14:textId="77777777" w:rsidR="009673B7" w:rsidRPr="00F25D47"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sz w:val="18"/>
                <w:szCs w:val="18"/>
              </w:rPr>
            </w:pPr>
          </w:p>
        </w:tc>
        <w:tc>
          <w:tcPr>
            <w:tcW w:w="1376" w:type="pct"/>
            <w:vAlign w:val="center"/>
          </w:tcPr>
          <w:p w14:paraId="429B17E2" w14:textId="5F9045D0" w:rsidR="009673B7" w:rsidRPr="00CD33AD" w:rsidRDefault="009673B7" w:rsidP="00B15773">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CD33AD">
              <w:rPr>
                <w:rFonts w:eastAsiaTheme="minorEastAsia"/>
                <w:color w:val="000000" w:themeColor="text1"/>
                <w:sz w:val="18"/>
                <w:szCs w:val="18"/>
              </w:rPr>
              <w:t>显微镜可见</w:t>
            </w:r>
          </w:p>
        </w:tc>
        <w:tc>
          <w:tcPr>
            <w:tcW w:w="726" w:type="pct"/>
            <w:vAlign w:val="center"/>
          </w:tcPr>
          <w:p w14:paraId="5C19BB7E" w14:textId="2404AF10" w:rsidR="009673B7" w:rsidRPr="00F25D47" w:rsidRDefault="002457EA" w:rsidP="002457EA">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ascii="宋体" w:hAnsi="宋体" w:hint="eastAsia"/>
                <w:color w:val="000000" w:themeColor="text1"/>
                <w:kern w:val="0"/>
                <w:sz w:val="18"/>
                <w:szCs w:val="18"/>
              </w:rPr>
              <w:t>优选</w:t>
            </w:r>
            <w:r w:rsidRPr="002457EA">
              <w:rPr>
                <w:rFonts w:ascii="宋体" w:hAnsi="宋体" w:hint="eastAsia"/>
                <w:color w:val="000000" w:themeColor="text1"/>
                <w:kern w:val="0"/>
                <w:sz w:val="18"/>
                <w:szCs w:val="18"/>
              </w:rPr>
              <w:t>项</w:t>
            </w:r>
          </w:p>
        </w:tc>
      </w:tr>
      <w:tr w:rsidR="00817149" w:rsidRPr="00F25D47" w14:paraId="07124D34" w14:textId="77777777" w:rsidTr="00817149">
        <w:trPr>
          <w:trHeight w:val="340"/>
        </w:trPr>
        <w:tc>
          <w:tcPr>
            <w:tcW w:w="724" w:type="pct"/>
            <w:vMerge/>
            <w:vAlign w:val="center"/>
          </w:tcPr>
          <w:p w14:paraId="71D4D0F4" w14:textId="77777777" w:rsidR="009673B7" w:rsidRPr="00F25D47" w:rsidRDefault="009673B7" w:rsidP="00BA0AAD">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0C6106C5" w14:textId="2AF4FFA3" w:rsidR="009673B7" w:rsidRPr="00F25D47" w:rsidRDefault="009673B7" w:rsidP="00BA0AAD">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色彩心理学设计</w:t>
            </w:r>
          </w:p>
        </w:tc>
        <w:tc>
          <w:tcPr>
            <w:tcW w:w="652" w:type="pct"/>
            <w:vAlign w:val="center"/>
          </w:tcPr>
          <w:p w14:paraId="014D7D3A" w14:textId="13FFE9FB" w:rsidR="009673B7" w:rsidRPr="00F25D47" w:rsidRDefault="009673B7" w:rsidP="00BA0AAD">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313AD">
              <w:rPr>
                <w:rFonts w:eastAsiaTheme="minorEastAsia"/>
                <w:color w:val="000000" w:themeColor="text1"/>
                <w:kern w:val="0"/>
                <w:sz w:val="18"/>
                <w:szCs w:val="18"/>
              </w:rPr>
              <w:t>—</w:t>
            </w:r>
          </w:p>
        </w:tc>
        <w:tc>
          <w:tcPr>
            <w:tcW w:w="1376" w:type="pct"/>
            <w:vAlign w:val="center"/>
          </w:tcPr>
          <w:p w14:paraId="14C9BC64" w14:textId="3D86CD07" w:rsidR="009673B7" w:rsidRPr="00F25D47" w:rsidRDefault="00E8488B" w:rsidP="002761C8">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ascii="宋体" w:hAnsi="宋体" w:hint="eastAsia"/>
                <w:color w:val="000000" w:themeColor="text1"/>
                <w:kern w:val="0"/>
                <w:sz w:val="18"/>
                <w:szCs w:val="18"/>
              </w:rPr>
              <w:t>有</w:t>
            </w:r>
            <w:r w:rsidR="002457EA" w:rsidRPr="006F0EF9">
              <w:rPr>
                <w:rFonts w:ascii="宋体" w:hAnsi="宋体" w:hint="eastAsia"/>
                <w:color w:val="000000" w:themeColor="text1"/>
                <w:kern w:val="0"/>
                <w:sz w:val="18"/>
                <w:szCs w:val="18"/>
              </w:rPr>
              <w:t>艺术</w:t>
            </w:r>
            <w:r w:rsidR="002457EA">
              <w:rPr>
                <w:rFonts w:ascii="宋体" w:hAnsi="宋体" w:hint="eastAsia"/>
                <w:color w:val="000000" w:themeColor="text1"/>
                <w:kern w:val="0"/>
                <w:sz w:val="18"/>
                <w:szCs w:val="18"/>
              </w:rPr>
              <w:t>美感</w:t>
            </w:r>
            <w:r w:rsidR="002761C8">
              <w:rPr>
                <w:rFonts w:ascii="宋体" w:hAnsi="宋体" w:hint="eastAsia"/>
                <w:color w:val="000000" w:themeColor="text1"/>
                <w:kern w:val="0"/>
                <w:sz w:val="18"/>
                <w:szCs w:val="18"/>
              </w:rPr>
              <w:t>，</w:t>
            </w:r>
            <w:r>
              <w:rPr>
                <w:rFonts w:ascii="宋体" w:hAnsi="宋体" w:hint="eastAsia"/>
                <w:color w:val="000000" w:themeColor="text1"/>
                <w:kern w:val="0"/>
                <w:sz w:val="18"/>
                <w:szCs w:val="18"/>
              </w:rPr>
              <w:t>多色可选，</w:t>
            </w:r>
            <w:r w:rsidR="002761C8" w:rsidRPr="002761C8">
              <w:rPr>
                <w:rFonts w:ascii="宋体" w:hAnsi="宋体" w:hint="eastAsia"/>
                <w:color w:val="000000" w:themeColor="text1"/>
                <w:kern w:val="0"/>
                <w:sz w:val="18"/>
                <w:szCs w:val="18"/>
              </w:rPr>
              <w:t>适用空间、人群、搭配说明</w:t>
            </w:r>
          </w:p>
        </w:tc>
        <w:tc>
          <w:tcPr>
            <w:tcW w:w="726" w:type="pct"/>
            <w:vAlign w:val="center"/>
          </w:tcPr>
          <w:p w14:paraId="177E9E57" w14:textId="01012623" w:rsidR="009673B7" w:rsidRPr="002457EA" w:rsidRDefault="002457EA" w:rsidP="00BA0AAD">
            <w:pPr>
              <w:pStyle w:val="affffff4"/>
              <w:spacing w:after="0"/>
              <w:jc w:val="center"/>
              <w:rPr>
                <w:rFonts w:ascii="Times New Roman" w:eastAsiaTheme="minorEastAsia"/>
                <w:b/>
                <w:bCs/>
                <w:color w:val="FF0000"/>
                <w:sz w:val="18"/>
                <w:szCs w:val="18"/>
              </w:rPr>
            </w:pPr>
            <w:r w:rsidRPr="002457EA">
              <w:rPr>
                <w:rFonts w:ascii="宋体" w:eastAsia="宋体" w:hAnsi="宋体" w:hint="eastAsia"/>
                <w:b/>
                <w:bCs/>
                <w:color w:val="000000" w:themeColor="text1"/>
                <w:sz w:val="18"/>
                <w:szCs w:val="18"/>
              </w:rPr>
              <w:t>控制项</w:t>
            </w:r>
          </w:p>
        </w:tc>
      </w:tr>
      <w:tr w:rsidR="007B2464" w:rsidRPr="00F25D47" w14:paraId="670581D6" w14:textId="77777777" w:rsidTr="00817149">
        <w:trPr>
          <w:trHeight w:val="340"/>
        </w:trPr>
        <w:tc>
          <w:tcPr>
            <w:tcW w:w="724" w:type="pct"/>
            <w:vAlign w:val="center"/>
          </w:tcPr>
          <w:p w14:paraId="127937EB" w14:textId="77777777" w:rsidR="009673B7" w:rsidRPr="00F25D47" w:rsidRDefault="009673B7" w:rsidP="0053393C">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智慧感知</w:t>
            </w:r>
          </w:p>
        </w:tc>
        <w:tc>
          <w:tcPr>
            <w:tcW w:w="1522" w:type="pct"/>
            <w:vAlign w:val="center"/>
          </w:tcPr>
          <w:p w14:paraId="4F62DFD9" w14:textId="1ADE2046" w:rsidR="009673B7" w:rsidRPr="00F25D47" w:rsidRDefault="009673B7" w:rsidP="0053393C">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652" w:type="pct"/>
            <w:vAlign w:val="center"/>
          </w:tcPr>
          <w:p w14:paraId="1F325A85" w14:textId="5688D361" w:rsidR="009673B7" w:rsidRPr="00F25D47" w:rsidRDefault="009673B7" w:rsidP="0053393C">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w:t>
            </w:r>
          </w:p>
        </w:tc>
        <w:tc>
          <w:tcPr>
            <w:tcW w:w="1376" w:type="pct"/>
            <w:vAlign w:val="center"/>
          </w:tcPr>
          <w:p w14:paraId="69C75178" w14:textId="5A2201AF" w:rsidR="009673B7" w:rsidRPr="00F25D47" w:rsidRDefault="009673B7" w:rsidP="0053393C">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kern w:val="0"/>
                <w:sz w:val="18"/>
                <w:szCs w:val="18"/>
              </w:rPr>
              <w:t>—</w:t>
            </w:r>
          </w:p>
        </w:tc>
        <w:tc>
          <w:tcPr>
            <w:tcW w:w="726" w:type="pct"/>
            <w:vAlign w:val="center"/>
          </w:tcPr>
          <w:p w14:paraId="2D2063A7" w14:textId="661CE6D2" w:rsidR="009673B7" w:rsidRPr="00F25D47" w:rsidRDefault="009673B7" w:rsidP="0053393C">
            <w:pPr>
              <w:pStyle w:val="affffff4"/>
              <w:spacing w:after="0"/>
              <w:jc w:val="center"/>
              <w:rPr>
                <w:rFonts w:ascii="Times New Roman" w:eastAsiaTheme="minorEastAsia"/>
                <w:color w:val="000000" w:themeColor="text1"/>
                <w:sz w:val="18"/>
                <w:szCs w:val="18"/>
              </w:rPr>
            </w:pPr>
            <w:r w:rsidRPr="00F25D47">
              <w:rPr>
                <w:rFonts w:eastAsiaTheme="minorEastAsia"/>
                <w:color w:val="000000" w:themeColor="text1"/>
                <w:sz w:val="18"/>
                <w:szCs w:val="18"/>
              </w:rPr>
              <w:t>—</w:t>
            </w:r>
          </w:p>
        </w:tc>
      </w:tr>
      <w:tr w:rsidR="009239B3" w:rsidRPr="00F25D47" w14:paraId="468A7A3D" w14:textId="77777777" w:rsidTr="00817149">
        <w:trPr>
          <w:trHeight w:val="340"/>
        </w:trPr>
        <w:tc>
          <w:tcPr>
            <w:tcW w:w="724" w:type="pct"/>
            <w:vMerge w:val="restart"/>
            <w:vAlign w:val="center"/>
          </w:tcPr>
          <w:p w14:paraId="5952E248" w14:textId="77777777" w:rsidR="009239B3" w:rsidRPr="00F25D47" w:rsidRDefault="009239B3" w:rsidP="002457EA">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创新提高</w:t>
            </w:r>
          </w:p>
        </w:tc>
        <w:tc>
          <w:tcPr>
            <w:tcW w:w="1522" w:type="pct"/>
            <w:vAlign w:val="center"/>
          </w:tcPr>
          <w:p w14:paraId="5BBFC171" w14:textId="1DA42F8E"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总挥发性有机化合物（</w:t>
            </w:r>
            <w:r w:rsidRPr="00F25D47">
              <w:rPr>
                <w:rFonts w:eastAsiaTheme="minorEastAsia"/>
                <w:color w:val="000000" w:themeColor="text1"/>
                <w:kern w:val="0"/>
                <w:sz w:val="18"/>
                <w:szCs w:val="18"/>
              </w:rPr>
              <w:t>TVOC</w:t>
            </w:r>
            <w:r w:rsidRPr="00F25D47">
              <w:rPr>
                <w:rFonts w:eastAsiaTheme="minorEastAsia"/>
                <w:color w:val="000000" w:themeColor="text1"/>
                <w:kern w:val="0"/>
                <w:sz w:val="18"/>
                <w:szCs w:val="18"/>
              </w:rPr>
              <w:t>）释放速率</w:t>
            </w:r>
          </w:p>
        </w:tc>
        <w:tc>
          <w:tcPr>
            <w:tcW w:w="652" w:type="pct"/>
            <w:vAlign w:val="center"/>
          </w:tcPr>
          <w:p w14:paraId="666CEB5C" w14:textId="3EC115EE"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Pr="00F25D47">
              <w:rPr>
                <w:rFonts w:eastAsiaTheme="minorEastAsia"/>
                <w:color w:val="000000" w:themeColor="text1"/>
                <w:kern w:val="0"/>
                <w:sz w:val="18"/>
                <w:szCs w:val="18"/>
              </w:rPr>
              <w:t>.h</w:t>
            </w:r>
          </w:p>
        </w:tc>
        <w:tc>
          <w:tcPr>
            <w:tcW w:w="1376" w:type="pct"/>
            <w:vAlign w:val="center"/>
          </w:tcPr>
          <w:p w14:paraId="7B8E040E" w14:textId="10731FE9"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kern w:val="0"/>
                <w:sz w:val="18"/>
                <w:szCs w:val="18"/>
              </w:rPr>
              <w:t>≤0.0</w:t>
            </w:r>
            <w:r>
              <w:rPr>
                <w:rFonts w:eastAsiaTheme="minorEastAsia"/>
                <w:color w:val="000000" w:themeColor="text1"/>
                <w:kern w:val="0"/>
                <w:sz w:val="18"/>
                <w:szCs w:val="18"/>
              </w:rPr>
              <w:t>2</w:t>
            </w:r>
          </w:p>
        </w:tc>
        <w:tc>
          <w:tcPr>
            <w:tcW w:w="726" w:type="pct"/>
            <w:vAlign w:val="center"/>
          </w:tcPr>
          <w:p w14:paraId="021DE385" w14:textId="5EAEE224"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117AE9">
              <w:rPr>
                <w:rFonts w:ascii="宋体" w:hAnsi="宋体" w:hint="eastAsia"/>
                <w:color w:val="000000" w:themeColor="text1"/>
                <w:kern w:val="0"/>
                <w:sz w:val="18"/>
                <w:szCs w:val="18"/>
              </w:rPr>
              <w:t>优选项</w:t>
            </w:r>
          </w:p>
        </w:tc>
      </w:tr>
      <w:tr w:rsidR="009239B3" w:rsidRPr="00F25D47" w14:paraId="0D19A95D" w14:textId="77777777" w:rsidTr="00817149">
        <w:trPr>
          <w:trHeight w:val="340"/>
        </w:trPr>
        <w:tc>
          <w:tcPr>
            <w:tcW w:w="724" w:type="pct"/>
            <w:vMerge/>
            <w:vAlign w:val="center"/>
          </w:tcPr>
          <w:p w14:paraId="5DF9E38F" w14:textId="77777777" w:rsidR="009239B3" w:rsidRPr="00F25D47" w:rsidRDefault="009239B3" w:rsidP="002457EA">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22" w:type="pct"/>
            <w:vAlign w:val="center"/>
          </w:tcPr>
          <w:p w14:paraId="569BBA84" w14:textId="2B9BD5F5"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甲醛释放速率</w:t>
            </w:r>
          </w:p>
        </w:tc>
        <w:tc>
          <w:tcPr>
            <w:tcW w:w="652" w:type="pct"/>
            <w:vAlign w:val="center"/>
          </w:tcPr>
          <w:p w14:paraId="2F4F446D" w14:textId="146BE735"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2</w:t>
            </w:r>
            <w:r w:rsidRPr="00F25D47">
              <w:rPr>
                <w:rFonts w:eastAsiaTheme="minorEastAsia"/>
                <w:color w:val="000000" w:themeColor="text1"/>
                <w:kern w:val="0"/>
                <w:sz w:val="18"/>
                <w:szCs w:val="18"/>
              </w:rPr>
              <w:t>.h</w:t>
            </w:r>
          </w:p>
        </w:tc>
        <w:tc>
          <w:tcPr>
            <w:tcW w:w="1376" w:type="pct"/>
            <w:vAlign w:val="center"/>
          </w:tcPr>
          <w:p w14:paraId="0F00E7B6" w14:textId="0A918F82" w:rsidR="009239B3" w:rsidRPr="00F25D47" w:rsidRDefault="009239B3" w:rsidP="002457E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w:t>
            </w:r>
            <w:r>
              <w:rPr>
                <w:rFonts w:eastAsiaTheme="minorEastAsia"/>
                <w:color w:val="000000" w:themeColor="text1"/>
                <w:kern w:val="0"/>
                <w:sz w:val="18"/>
                <w:szCs w:val="18"/>
              </w:rPr>
              <w:t>1</w:t>
            </w:r>
          </w:p>
        </w:tc>
        <w:tc>
          <w:tcPr>
            <w:tcW w:w="726" w:type="pct"/>
            <w:vAlign w:val="center"/>
          </w:tcPr>
          <w:p w14:paraId="33AE6395" w14:textId="3800031D" w:rsidR="009239B3" w:rsidRPr="00F25D47" w:rsidRDefault="009239B3" w:rsidP="002457EA">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117AE9">
              <w:rPr>
                <w:rFonts w:ascii="宋体" w:hAnsi="宋体" w:hint="eastAsia"/>
                <w:color w:val="000000" w:themeColor="text1"/>
                <w:kern w:val="0"/>
                <w:sz w:val="18"/>
                <w:szCs w:val="18"/>
              </w:rPr>
              <w:t>优选项</w:t>
            </w:r>
          </w:p>
        </w:tc>
      </w:tr>
      <w:tr w:rsidR="001763C1" w:rsidRPr="00F25D47" w14:paraId="0352D6EA" w14:textId="77777777" w:rsidTr="001763C1">
        <w:trPr>
          <w:trHeight w:val="340"/>
        </w:trPr>
        <w:tc>
          <w:tcPr>
            <w:tcW w:w="5000" w:type="pct"/>
            <w:gridSpan w:val="5"/>
            <w:vAlign w:val="center"/>
          </w:tcPr>
          <w:p w14:paraId="6A7E9A46" w14:textId="43EACE2C" w:rsidR="001763C1" w:rsidRPr="006F0EF9" w:rsidRDefault="001763C1" w:rsidP="002457EA">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2</w:t>
            </w:r>
            <w:r>
              <w:rPr>
                <w:rFonts w:ascii="宋体" w:hAnsi="宋体" w:hint="eastAsia"/>
                <w:sz w:val="18"/>
                <w:szCs w:val="18"/>
              </w:rPr>
              <w:t>个</w:t>
            </w:r>
            <w:r w:rsidRPr="006F0EF9">
              <w:rPr>
                <w:rFonts w:ascii="宋体" w:hAnsi="宋体" w:hint="eastAsia"/>
                <w:sz w:val="18"/>
                <w:szCs w:val="18"/>
              </w:rPr>
              <w:t>优选项；</w:t>
            </w:r>
          </w:p>
          <w:p w14:paraId="15F14DC4" w14:textId="3420B391" w:rsidR="001763C1" w:rsidRPr="006F0EF9" w:rsidRDefault="001763C1" w:rsidP="002457EA">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124F328C" w14:textId="7FD1E2DF" w:rsidR="001763C1" w:rsidRPr="00EB0D43" w:rsidRDefault="001763C1" w:rsidP="00EB0D43">
            <w:pPr>
              <w:widowControl/>
              <w:tabs>
                <w:tab w:val="left" w:pos="426"/>
                <w:tab w:val="center" w:pos="4201"/>
                <w:tab w:val="right" w:leader="dot" w:pos="9298"/>
              </w:tabs>
              <w:autoSpaceDE w:val="0"/>
              <w:autoSpaceDN w:val="0"/>
              <w:spacing w:afterLines="50" w:after="163"/>
              <w:jc w:val="left"/>
              <w:rPr>
                <w:rFonts w:ascii="宋体" w:hAnsi="宋体"/>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sz w:val="18"/>
                <w:szCs w:val="18"/>
              </w:rPr>
              <w:t>5</w:t>
            </w:r>
            <w:r>
              <w:rPr>
                <w:rFonts w:ascii="宋体" w:hAnsi="宋体" w:hint="eastAsia"/>
                <w:sz w:val="18"/>
                <w:szCs w:val="18"/>
              </w:rPr>
              <w:t>个</w:t>
            </w:r>
            <w:r w:rsidRPr="006F0EF9">
              <w:rPr>
                <w:rFonts w:ascii="宋体" w:hAnsi="宋体" w:hint="eastAsia"/>
                <w:sz w:val="18"/>
                <w:szCs w:val="18"/>
              </w:rPr>
              <w:t>优选项。</w:t>
            </w:r>
          </w:p>
        </w:tc>
      </w:tr>
    </w:tbl>
    <w:p w14:paraId="6957BC7A" w14:textId="362737D1" w:rsidR="000F6B12" w:rsidRPr="009E3931" w:rsidRDefault="009E3931" w:rsidP="00EB0D43">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Pr="006F0EF9">
        <w:rPr>
          <w:rFonts w:ascii="宋体" w:hAnsi="宋体" w:hint="eastAsia"/>
          <w:sz w:val="21"/>
          <w:szCs w:val="21"/>
        </w:rPr>
        <w:t>：</w:t>
      </w:r>
      <w:r w:rsidR="00D71381" w:rsidRPr="000F6B12">
        <w:rPr>
          <w:rFonts w:ascii="宋体" w:hAnsi="宋体" w:hint="eastAsia"/>
          <w:sz w:val="21"/>
          <w:szCs w:val="21"/>
        </w:rPr>
        <w:t>《建筑材料及制品燃烧性能分级》</w:t>
      </w:r>
      <w:r w:rsidR="00D71381" w:rsidRPr="000F6B12">
        <w:rPr>
          <w:rFonts w:ascii="宋体" w:hAnsi="宋体"/>
          <w:sz w:val="21"/>
          <w:szCs w:val="21"/>
        </w:rPr>
        <w:t>GB 8624</w:t>
      </w:r>
      <w:r w:rsidR="00D71381">
        <w:rPr>
          <w:rFonts w:ascii="宋体" w:hAnsi="宋体" w:hint="eastAsia"/>
          <w:sz w:val="21"/>
          <w:szCs w:val="21"/>
        </w:rPr>
        <w:t>、</w:t>
      </w:r>
      <w:r w:rsidR="00D71381" w:rsidRPr="009E3931">
        <w:rPr>
          <w:rFonts w:ascii="宋体" w:hAnsi="宋体" w:hint="eastAsia"/>
          <w:sz w:val="21"/>
          <w:szCs w:val="21"/>
        </w:rPr>
        <w:t>《国家纺织产品基本安全技术规范》</w:t>
      </w:r>
      <w:r w:rsidR="00D71381" w:rsidRPr="009E3931">
        <w:rPr>
          <w:rFonts w:ascii="宋体" w:hAnsi="宋体"/>
          <w:sz w:val="21"/>
          <w:szCs w:val="21"/>
        </w:rPr>
        <w:t>GB 18401</w:t>
      </w:r>
      <w:r w:rsidR="00D71381">
        <w:rPr>
          <w:rFonts w:ascii="宋体" w:hAnsi="宋体" w:hint="eastAsia"/>
          <w:sz w:val="21"/>
          <w:szCs w:val="21"/>
        </w:rPr>
        <w:t>、</w:t>
      </w:r>
      <w:r w:rsidRPr="009E3931">
        <w:rPr>
          <w:rFonts w:ascii="宋体" w:hAnsi="宋体" w:hint="eastAsia"/>
          <w:sz w:val="21"/>
          <w:szCs w:val="21"/>
        </w:rPr>
        <w:t>《室内装饰装修材料 地毯、地毯衬垫》GB 18587</w:t>
      </w:r>
      <w:r>
        <w:rPr>
          <w:rFonts w:ascii="宋体" w:hAnsi="宋体" w:hint="eastAsia"/>
          <w:sz w:val="21"/>
          <w:szCs w:val="21"/>
        </w:rPr>
        <w:t>、</w:t>
      </w:r>
      <w:r w:rsidR="00D71381" w:rsidRPr="009E3931">
        <w:rPr>
          <w:rFonts w:ascii="宋体" w:hAnsi="宋体" w:hint="eastAsia"/>
          <w:sz w:val="21"/>
          <w:szCs w:val="21"/>
        </w:rPr>
        <w:t>《纺织品.色牢度试验.耐人造光色牢度:氙弧》</w:t>
      </w:r>
      <w:r w:rsidR="00D71381" w:rsidRPr="009E3931">
        <w:rPr>
          <w:rFonts w:ascii="宋体" w:hAnsi="宋体"/>
          <w:sz w:val="21"/>
          <w:szCs w:val="21"/>
        </w:rPr>
        <w:t>GB/T 8427</w:t>
      </w:r>
      <w:r w:rsidR="00D71381">
        <w:rPr>
          <w:rFonts w:ascii="宋体" w:hAnsi="宋体" w:hint="eastAsia"/>
          <w:sz w:val="21"/>
          <w:szCs w:val="21"/>
        </w:rPr>
        <w:t>、</w:t>
      </w:r>
      <w:r w:rsidR="00D71381" w:rsidRPr="009E3931">
        <w:rPr>
          <w:rFonts w:ascii="宋体" w:hAnsi="宋体" w:hint="eastAsia"/>
          <w:sz w:val="21"/>
          <w:szCs w:val="21"/>
        </w:rPr>
        <w:t>《机织地毯》</w:t>
      </w:r>
      <w:r w:rsidR="00D71381" w:rsidRPr="009E3931">
        <w:rPr>
          <w:rFonts w:ascii="宋体" w:hAnsi="宋体"/>
          <w:sz w:val="21"/>
          <w:szCs w:val="21"/>
        </w:rPr>
        <w:t>GB/T 14252</w:t>
      </w:r>
      <w:r w:rsidR="00D71381">
        <w:rPr>
          <w:rFonts w:ascii="宋体" w:hAnsi="宋体" w:hint="eastAsia"/>
          <w:sz w:val="21"/>
          <w:szCs w:val="21"/>
        </w:rPr>
        <w:t>、</w:t>
      </w:r>
      <w:r w:rsidRPr="009E3931">
        <w:rPr>
          <w:rFonts w:ascii="宋体" w:hAnsi="宋体" w:hint="eastAsia"/>
          <w:sz w:val="21"/>
          <w:szCs w:val="21"/>
        </w:rPr>
        <w:t>《纺织品邻苯二甲酸酯的测定四氢呋喃法》GB/T 20388</w:t>
      </w:r>
      <w:r>
        <w:rPr>
          <w:rFonts w:ascii="宋体" w:hAnsi="宋体" w:hint="eastAsia"/>
          <w:sz w:val="21"/>
          <w:szCs w:val="21"/>
        </w:rPr>
        <w:t>、</w:t>
      </w:r>
      <w:r w:rsidR="000F6B12" w:rsidRPr="000F6B12">
        <w:rPr>
          <w:rFonts w:ascii="宋体" w:hAnsi="宋体" w:hint="eastAsia"/>
          <w:sz w:val="21"/>
          <w:szCs w:val="21"/>
        </w:rPr>
        <w:t>《地毯抗微生物活性测定》</w:t>
      </w:r>
      <w:r w:rsidR="000F6B12" w:rsidRPr="000F6B12">
        <w:rPr>
          <w:rFonts w:ascii="宋体" w:hAnsi="宋体"/>
          <w:sz w:val="21"/>
          <w:szCs w:val="21"/>
        </w:rPr>
        <w:t>GB/T 23164</w:t>
      </w:r>
      <w:r w:rsidR="000F6B12">
        <w:rPr>
          <w:rFonts w:ascii="宋体" w:hAnsi="宋体" w:hint="eastAsia"/>
          <w:sz w:val="21"/>
          <w:szCs w:val="21"/>
        </w:rPr>
        <w:t>、</w:t>
      </w:r>
      <w:r w:rsidR="00D71381" w:rsidRPr="000F6B12">
        <w:rPr>
          <w:rFonts w:ascii="宋体" w:hAnsi="宋体" w:hint="eastAsia"/>
          <w:sz w:val="21"/>
          <w:szCs w:val="21"/>
        </w:rPr>
        <w:t>《铺地纺织品静电性能参数及测量方法》XF 96</w:t>
      </w:r>
      <w:r w:rsidR="00D71381">
        <w:rPr>
          <w:rFonts w:ascii="宋体" w:hAnsi="宋体" w:hint="eastAsia"/>
          <w:sz w:val="21"/>
          <w:szCs w:val="21"/>
        </w:rPr>
        <w:t>、</w:t>
      </w:r>
      <w:r w:rsidRPr="009E3931">
        <w:rPr>
          <w:rFonts w:ascii="宋体" w:hAnsi="宋体" w:hint="eastAsia"/>
          <w:sz w:val="21"/>
          <w:szCs w:val="21"/>
        </w:rPr>
        <w:t>《地毯耐脏污性能 滚筒试验方法及评定》</w:t>
      </w:r>
      <w:r w:rsidRPr="009E3931">
        <w:rPr>
          <w:rFonts w:ascii="宋体" w:hAnsi="宋体"/>
          <w:sz w:val="21"/>
          <w:szCs w:val="21"/>
        </w:rPr>
        <w:t>QB/T 2999</w:t>
      </w:r>
      <w:r w:rsidR="000F6B12">
        <w:rPr>
          <w:rFonts w:ascii="宋体" w:hAnsi="宋体" w:hint="eastAsia"/>
          <w:sz w:val="21"/>
          <w:szCs w:val="21"/>
        </w:rPr>
        <w:t>、</w:t>
      </w:r>
      <w:r w:rsidRPr="000F6B12">
        <w:rPr>
          <w:rFonts w:ascii="宋体" w:hAnsi="宋体"/>
          <w:sz w:val="21"/>
          <w:szCs w:val="21"/>
        </w:rPr>
        <w:t>《烟用纸张中溶剂残留的测定顶空-气相色谱/质谱联用法》</w:t>
      </w:r>
      <w:r w:rsidR="000F6B12" w:rsidRPr="000F6B12">
        <w:rPr>
          <w:rFonts w:ascii="宋体" w:hAnsi="宋体"/>
          <w:sz w:val="21"/>
          <w:szCs w:val="21"/>
        </w:rPr>
        <w:t>YC/T 207</w:t>
      </w:r>
      <w:r w:rsidR="000F6B12" w:rsidRPr="000F6B12">
        <w:rPr>
          <w:rFonts w:ascii="宋体" w:hAnsi="宋体" w:hint="eastAsia"/>
          <w:sz w:val="21"/>
          <w:szCs w:val="21"/>
        </w:rPr>
        <w:t>、</w:t>
      </w:r>
      <w:r w:rsidR="00CD33AD">
        <w:rPr>
          <w:rFonts w:ascii="宋体" w:hAnsi="宋体" w:hint="eastAsia"/>
          <w:sz w:val="21"/>
          <w:szCs w:val="21"/>
        </w:rPr>
        <w:t>。</w:t>
      </w:r>
    </w:p>
    <w:p w14:paraId="027028FB" w14:textId="04F1CA11" w:rsidR="00021392" w:rsidRPr="00CD33AD" w:rsidRDefault="009E3931" w:rsidP="00CD33AD">
      <w:pPr>
        <w:widowControl/>
        <w:spacing w:before="50"/>
        <w:jc w:val="left"/>
        <w:rPr>
          <w:rStyle w:val="10"/>
          <w:rFonts w:ascii="宋体" w:eastAsia="宋体" w:hAnsi="宋体"/>
          <w:bCs w:val="0"/>
          <w:kern w:val="0"/>
          <w:szCs w:val="21"/>
          <w:lang w:val="en-US"/>
        </w:rPr>
      </w:pPr>
      <w:r>
        <w:rPr>
          <w:rFonts w:ascii="宋体" w:hAnsi="宋体"/>
          <w:szCs w:val="21"/>
        </w:rPr>
        <w:br w:type="page"/>
      </w:r>
    </w:p>
    <w:p w14:paraId="34D99104" w14:textId="7405DD1D" w:rsidR="00021392" w:rsidRPr="00F25D47" w:rsidRDefault="00C434D5" w:rsidP="00523A02">
      <w:pPr>
        <w:pStyle w:val="1"/>
        <w:numPr>
          <w:ilvl w:val="0"/>
          <w:numId w:val="0"/>
        </w:numPr>
        <w:ind w:firstLineChars="200" w:firstLine="420"/>
        <w:rPr>
          <w:rStyle w:val="10"/>
          <w:rFonts w:ascii="Times New Roman" w:hAnsi="Times New Roman"/>
        </w:rPr>
      </w:pPr>
      <w:bookmarkStart w:id="88" w:name="_Toc86821709"/>
      <w:r w:rsidRPr="00CD33AD">
        <w:rPr>
          <w:rStyle w:val="10"/>
          <w:rFonts w:ascii="Times New Roman" w:hAnsi="Times New Roman"/>
        </w:rPr>
        <w:lastRenderedPageBreak/>
        <w:t>表</w:t>
      </w:r>
      <w:r w:rsidRPr="00CD33AD">
        <w:rPr>
          <w:rStyle w:val="10"/>
          <w:rFonts w:ascii="Times New Roman" w:hAnsi="Times New Roman"/>
        </w:rPr>
        <w:t>A.</w:t>
      </w:r>
      <w:r w:rsidR="00523A02">
        <w:rPr>
          <w:rStyle w:val="10"/>
          <w:rFonts w:ascii="Times New Roman" w:hAnsi="Times New Roman"/>
        </w:rPr>
        <w:t>3</w:t>
      </w:r>
      <w:r w:rsidRPr="00CD33AD">
        <w:rPr>
          <w:rStyle w:val="10"/>
          <w:rFonts w:ascii="Times New Roman" w:hAnsi="Times New Roman"/>
        </w:rPr>
        <w:t xml:space="preserve">  </w:t>
      </w:r>
      <w:bookmarkStart w:id="89" w:name="_Hlk85376467"/>
      <w:r w:rsidRPr="00CD33AD">
        <w:rPr>
          <w:rStyle w:val="10"/>
          <w:rFonts w:ascii="Times New Roman" w:hAnsi="Times New Roman"/>
        </w:rPr>
        <w:t>木质地板</w:t>
      </w:r>
      <w:bookmarkEnd w:id="88"/>
      <w:bookmarkEnd w:id="89"/>
    </w:p>
    <w:tbl>
      <w:tblPr>
        <w:tblStyle w:val="affff3"/>
        <w:tblW w:w="4579" w:type="pct"/>
        <w:tblInd w:w="392" w:type="dxa"/>
        <w:tblLook w:val="04A0" w:firstRow="1" w:lastRow="0" w:firstColumn="1" w:lastColumn="0" w:noHBand="0" w:noVBand="1"/>
      </w:tblPr>
      <w:tblGrid>
        <w:gridCol w:w="1417"/>
        <w:gridCol w:w="2978"/>
        <w:gridCol w:w="1276"/>
        <w:gridCol w:w="2692"/>
        <w:gridCol w:w="1420"/>
      </w:tblGrid>
      <w:tr w:rsidR="007B2464" w:rsidRPr="00F25D47" w14:paraId="56BC258E" w14:textId="77777777" w:rsidTr="00BE1203">
        <w:trPr>
          <w:trHeight w:val="340"/>
        </w:trPr>
        <w:tc>
          <w:tcPr>
            <w:tcW w:w="724" w:type="pct"/>
            <w:vAlign w:val="center"/>
          </w:tcPr>
          <w:p w14:paraId="382C9A1D" w14:textId="77777777" w:rsidR="00EA0914" w:rsidRPr="00F25D47" w:rsidRDefault="00EA0914">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一级指标</w:t>
            </w:r>
          </w:p>
        </w:tc>
        <w:tc>
          <w:tcPr>
            <w:tcW w:w="1522" w:type="pct"/>
            <w:vAlign w:val="center"/>
          </w:tcPr>
          <w:p w14:paraId="22211F48" w14:textId="77777777" w:rsidR="00EA0914" w:rsidRPr="00F25D47" w:rsidRDefault="00EA0914">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二级指标</w:t>
            </w:r>
          </w:p>
        </w:tc>
        <w:tc>
          <w:tcPr>
            <w:tcW w:w="652" w:type="pct"/>
            <w:vAlign w:val="center"/>
          </w:tcPr>
          <w:p w14:paraId="6BB9D157" w14:textId="77777777" w:rsidR="00EA0914" w:rsidRPr="00F25D47" w:rsidRDefault="00EA0914">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单位</w:t>
            </w:r>
          </w:p>
        </w:tc>
        <w:tc>
          <w:tcPr>
            <w:tcW w:w="1376" w:type="pct"/>
            <w:vAlign w:val="center"/>
          </w:tcPr>
          <w:p w14:paraId="52A0DBAF" w14:textId="77777777" w:rsidR="00EA0914" w:rsidRPr="00F25D47" w:rsidRDefault="00EA0914">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基准值</w:t>
            </w:r>
          </w:p>
        </w:tc>
        <w:tc>
          <w:tcPr>
            <w:tcW w:w="726" w:type="pct"/>
            <w:vAlign w:val="center"/>
          </w:tcPr>
          <w:p w14:paraId="191DC623" w14:textId="11FEBEC3" w:rsidR="00EA0914" w:rsidRPr="00363391" w:rsidRDefault="00363391">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363391">
              <w:rPr>
                <w:rFonts w:eastAsiaTheme="minorEastAsia" w:hint="eastAsia"/>
                <w:b/>
                <w:bCs/>
                <w:color w:val="000000" w:themeColor="text1"/>
                <w:kern w:val="0"/>
                <w:szCs w:val="21"/>
              </w:rPr>
              <w:t>指标类别</w:t>
            </w:r>
          </w:p>
        </w:tc>
      </w:tr>
      <w:tr w:rsidR="007B2464" w:rsidRPr="00F25D47" w14:paraId="35AF378E" w14:textId="77777777" w:rsidTr="00BE1203">
        <w:trPr>
          <w:trHeight w:val="340"/>
        </w:trPr>
        <w:tc>
          <w:tcPr>
            <w:tcW w:w="724" w:type="pct"/>
            <w:vMerge w:val="restart"/>
            <w:vAlign w:val="center"/>
          </w:tcPr>
          <w:p w14:paraId="0AF98C49"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sz w:val="18"/>
                <w:szCs w:val="18"/>
              </w:rPr>
            </w:pPr>
            <w:r w:rsidRPr="00F25D47">
              <w:rPr>
                <w:rFonts w:eastAsiaTheme="minorEastAsia"/>
                <w:b/>
                <w:bCs/>
                <w:color w:val="000000" w:themeColor="text1"/>
              </w:rPr>
              <w:t>安全耐久</w:t>
            </w:r>
          </w:p>
        </w:tc>
        <w:tc>
          <w:tcPr>
            <w:tcW w:w="1522" w:type="pct"/>
            <w:vAlign w:val="center"/>
          </w:tcPr>
          <w:p w14:paraId="22877BE0" w14:textId="3B10767A" w:rsidR="00523A02" w:rsidRPr="00F25D47" w:rsidRDefault="00523A02" w:rsidP="00523A02">
            <w:pPr>
              <w:widowControl/>
              <w:tabs>
                <w:tab w:val="left" w:pos="426"/>
                <w:tab w:val="center" w:pos="4201"/>
                <w:tab w:val="right" w:leader="dot" w:pos="9298"/>
              </w:tabs>
              <w:autoSpaceDE w:val="0"/>
              <w:autoSpaceDN w:val="0"/>
              <w:ind w:firstLine="360"/>
              <w:jc w:val="center"/>
              <w:rPr>
                <w:rFonts w:eastAsiaTheme="minorEastAsia"/>
                <w:color w:val="000000" w:themeColor="text1"/>
                <w:sz w:val="18"/>
                <w:szCs w:val="18"/>
              </w:rPr>
            </w:pPr>
            <w:r w:rsidRPr="00F25D47">
              <w:rPr>
                <w:rFonts w:eastAsiaTheme="minorEastAsia"/>
                <w:color w:val="000000" w:themeColor="text1"/>
                <w:sz w:val="18"/>
                <w:szCs w:val="18"/>
              </w:rPr>
              <w:t>总挥发性有机化合物（</w:t>
            </w:r>
            <w:r w:rsidRPr="00F25D47">
              <w:rPr>
                <w:rFonts w:eastAsiaTheme="minorEastAsia"/>
                <w:color w:val="000000" w:themeColor="text1"/>
                <w:sz w:val="18"/>
                <w:szCs w:val="18"/>
              </w:rPr>
              <w:t>TVOC</w:t>
            </w:r>
            <w:r w:rsidRPr="00F25D47">
              <w:rPr>
                <w:rFonts w:eastAsiaTheme="minorEastAsia"/>
                <w:color w:val="000000" w:themeColor="text1"/>
                <w:sz w:val="18"/>
                <w:szCs w:val="18"/>
              </w:rPr>
              <w:t>）释放量</w:t>
            </w:r>
          </w:p>
        </w:tc>
        <w:tc>
          <w:tcPr>
            <w:tcW w:w="652" w:type="pct"/>
            <w:vAlign w:val="center"/>
          </w:tcPr>
          <w:p w14:paraId="42A8126C"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sidRPr="00F25D47">
              <w:rPr>
                <w:rFonts w:eastAsiaTheme="minorEastAsia"/>
                <w:color w:val="000000" w:themeColor="text1"/>
                <w:sz w:val="18"/>
                <w:szCs w:val="18"/>
                <w:vertAlign w:val="superscript"/>
              </w:rPr>
              <w:t>3</w:t>
            </w:r>
          </w:p>
        </w:tc>
        <w:tc>
          <w:tcPr>
            <w:tcW w:w="1376" w:type="pct"/>
            <w:vAlign w:val="center"/>
          </w:tcPr>
          <w:p w14:paraId="44D78F1A"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≤0.25</w:t>
            </w:r>
          </w:p>
        </w:tc>
        <w:tc>
          <w:tcPr>
            <w:tcW w:w="726" w:type="pct"/>
            <w:vAlign w:val="center"/>
          </w:tcPr>
          <w:p w14:paraId="50452196" w14:textId="75B04AC6"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3E4EBBD9" w14:textId="77777777" w:rsidTr="00BE1203">
        <w:trPr>
          <w:trHeight w:val="340"/>
        </w:trPr>
        <w:tc>
          <w:tcPr>
            <w:tcW w:w="724" w:type="pct"/>
            <w:vMerge/>
            <w:vAlign w:val="center"/>
          </w:tcPr>
          <w:p w14:paraId="1DF30CEB"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10434E0B" w14:textId="18AF8052"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苯</w:t>
            </w:r>
            <w:r>
              <w:rPr>
                <w:rFonts w:eastAsiaTheme="minorEastAsia" w:hint="eastAsia"/>
                <w:color w:val="000000" w:themeColor="text1"/>
                <w:sz w:val="18"/>
                <w:szCs w:val="18"/>
              </w:rPr>
              <w:t>释放量</w:t>
            </w:r>
          </w:p>
        </w:tc>
        <w:tc>
          <w:tcPr>
            <w:tcW w:w="652" w:type="pct"/>
            <w:vAlign w:val="center"/>
          </w:tcPr>
          <w:p w14:paraId="0115B818" w14:textId="2ECCBCA9"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mg/m</w:t>
            </w:r>
            <w:r w:rsidRPr="00AD7837">
              <w:rPr>
                <w:rFonts w:eastAsiaTheme="minorEastAsia"/>
                <w:color w:val="000000" w:themeColor="text1"/>
                <w:sz w:val="18"/>
                <w:szCs w:val="18"/>
                <w:vertAlign w:val="superscript"/>
              </w:rPr>
              <w:t>3</w:t>
            </w:r>
          </w:p>
        </w:tc>
        <w:tc>
          <w:tcPr>
            <w:tcW w:w="1376" w:type="pct"/>
            <w:vAlign w:val="center"/>
          </w:tcPr>
          <w:p w14:paraId="394417C2" w14:textId="60A2481A"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 0.11</w:t>
            </w:r>
          </w:p>
        </w:tc>
        <w:tc>
          <w:tcPr>
            <w:tcW w:w="726" w:type="pct"/>
            <w:vAlign w:val="center"/>
          </w:tcPr>
          <w:p w14:paraId="14B343C0" w14:textId="1473F119"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4A3D41B4" w14:textId="77777777" w:rsidTr="00BE1203">
        <w:trPr>
          <w:trHeight w:val="340"/>
        </w:trPr>
        <w:tc>
          <w:tcPr>
            <w:tcW w:w="724" w:type="pct"/>
            <w:vMerge/>
            <w:vAlign w:val="center"/>
          </w:tcPr>
          <w:p w14:paraId="4053A2AA"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63943949" w14:textId="0965424C"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甲苯</w:t>
            </w:r>
            <w:r>
              <w:rPr>
                <w:rFonts w:eastAsiaTheme="minorEastAsia" w:hint="eastAsia"/>
                <w:color w:val="000000" w:themeColor="text1"/>
                <w:sz w:val="18"/>
                <w:szCs w:val="18"/>
              </w:rPr>
              <w:t>释放量</w:t>
            </w:r>
          </w:p>
        </w:tc>
        <w:tc>
          <w:tcPr>
            <w:tcW w:w="652" w:type="pct"/>
            <w:vAlign w:val="center"/>
          </w:tcPr>
          <w:p w14:paraId="48668414" w14:textId="4C47A34E"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mg/m</w:t>
            </w:r>
            <w:r w:rsidRPr="00AD7837">
              <w:rPr>
                <w:rFonts w:eastAsiaTheme="minorEastAsia"/>
                <w:color w:val="000000" w:themeColor="text1"/>
                <w:sz w:val="18"/>
                <w:szCs w:val="18"/>
                <w:vertAlign w:val="superscript"/>
              </w:rPr>
              <w:t>3</w:t>
            </w:r>
          </w:p>
        </w:tc>
        <w:tc>
          <w:tcPr>
            <w:tcW w:w="1376" w:type="pct"/>
            <w:vAlign w:val="center"/>
          </w:tcPr>
          <w:p w14:paraId="1FE5D5F3" w14:textId="77777777"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 0.20</w:t>
            </w:r>
          </w:p>
        </w:tc>
        <w:tc>
          <w:tcPr>
            <w:tcW w:w="726" w:type="pct"/>
            <w:vAlign w:val="center"/>
          </w:tcPr>
          <w:p w14:paraId="6C49552B" w14:textId="5C1053AD"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3B8C91A2" w14:textId="77777777" w:rsidTr="00BE1203">
        <w:trPr>
          <w:trHeight w:val="340"/>
        </w:trPr>
        <w:tc>
          <w:tcPr>
            <w:tcW w:w="724" w:type="pct"/>
            <w:vMerge/>
            <w:vAlign w:val="center"/>
          </w:tcPr>
          <w:p w14:paraId="2B0E65E4"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6267AAF3" w14:textId="11E66261"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二甲苯</w:t>
            </w:r>
            <w:r>
              <w:rPr>
                <w:rFonts w:eastAsiaTheme="minorEastAsia"/>
                <w:color w:val="000000" w:themeColor="text1"/>
                <w:sz w:val="18"/>
                <w:szCs w:val="18"/>
              </w:rPr>
              <w:t>释放量</w:t>
            </w:r>
          </w:p>
        </w:tc>
        <w:tc>
          <w:tcPr>
            <w:tcW w:w="652" w:type="pct"/>
            <w:vAlign w:val="center"/>
          </w:tcPr>
          <w:p w14:paraId="3E162549" w14:textId="7C322B77"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mg/m</w:t>
            </w:r>
            <w:r w:rsidRPr="00AD7837">
              <w:rPr>
                <w:rFonts w:eastAsiaTheme="minorEastAsia"/>
                <w:color w:val="000000" w:themeColor="text1"/>
                <w:sz w:val="18"/>
                <w:szCs w:val="18"/>
                <w:vertAlign w:val="superscript"/>
              </w:rPr>
              <w:t>3</w:t>
            </w:r>
          </w:p>
        </w:tc>
        <w:tc>
          <w:tcPr>
            <w:tcW w:w="1376" w:type="pct"/>
            <w:vAlign w:val="center"/>
          </w:tcPr>
          <w:p w14:paraId="72A148C5" w14:textId="77777777" w:rsidR="00523A02" w:rsidRPr="00AD783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AD7837">
              <w:rPr>
                <w:rFonts w:eastAsiaTheme="minorEastAsia"/>
                <w:color w:val="000000" w:themeColor="text1"/>
                <w:sz w:val="18"/>
                <w:szCs w:val="18"/>
              </w:rPr>
              <w:t>≤ 0.20</w:t>
            </w:r>
          </w:p>
        </w:tc>
        <w:tc>
          <w:tcPr>
            <w:tcW w:w="726" w:type="pct"/>
            <w:vAlign w:val="center"/>
          </w:tcPr>
          <w:p w14:paraId="101F1E9D" w14:textId="7CB0AAFE"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24C0750E" w14:textId="77777777" w:rsidTr="00BE1203">
        <w:trPr>
          <w:trHeight w:val="340"/>
        </w:trPr>
        <w:tc>
          <w:tcPr>
            <w:tcW w:w="724" w:type="pct"/>
            <w:vMerge/>
            <w:vAlign w:val="center"/>
          </w:tcPr>
          <w:p w14:paraId="1ABBC740"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30D79C19"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甲醛释放量</w:t>
            </w:r>
          </w:p>
          <w:p w14:paraId="5A8C2740" w14:textId="58A3AF91"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（实木地板</w:t>
            </w:r>
            <w:r>
              <w:rPr>
                <w:rFonts w:eastAsiaTheme="minorEastAsia" w:hint="eastAsia"/>
                <w:color w:val="000000" w:themeColor="text1"/>
                <w:sz w:val="18"/>
                <w:szCs w:val="18"/>
              </w:rPr>
              <w:t>除外</w:t>
            </w:r>
            <w:r w:rsidRPr="00F25D47">
              <w:rPr>
                <w:rFonts w:eastAsiaTheme="minorEastAsia"/>
                <w:color w:val="000000" w:themeColor="text1"/>
                <w:sz w:val="18"/>
                <w:szCs w:val="18"/>
              </w:rPr>
              <w:t>）</w:t>
            </w:r>
          </w:p>
        </w:tc>
        <w:tc>
          <w:tcPr>
            <w:tcW w:w="652" w:type="pct"/>
            <w:vAlign w:val="center"/>
          </w:tcPr>
          <w:p w14:paraId="4DCA969E"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sidRPr="00F25D47">
              <w:rPr>
                <w:rFonts w:eastAsiaTheme="minorEastAsia"/>
                <w:color w:val="000000" w:themeColor="text1"/>
                <w:sz w:val="18"/>
                <w:szCs w:val="18"/>
                <w:vertAlign w:val="superscript"/>
              </w:rPr>
              <w:t>3</w:t>
            </w:r>
          </w:p>
        </w:tc>
        <w:tc>
          <w:tcPr>
            <w:tcW w:w="1376" w:type="pct"/>
            <w:vAlign w:val="center"/>
          </w:tcPr>
          <w:p w14:paraId="70011977" w14:textId="203903D9"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 0.08</w:t>
            </w:r>
          </w:p>
        </w:tc>
        <w:tc>
          <w:tcPr>
            <w:tcW w:w="726" w:type="pct"/>
            <w:vAlign w:val="center"/>
          </w:tcPr>
          <w:p w14:paraId="6F46613F" w14:textId="3D0F4F60"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6C7F7F60" w14:textId="77777777" w:rsidTr="00BE1203">
        <w:trPr>
          <w:trHeight w:val="340"/>
        </w:trPr>
        <w:tc>
          <w:tcPr>
            <w:tcW w:w="724" w:type="pct"/>
            <w:vMerge/>
            <w:vAlign w:val="center"/>
          </w:tcPr>
          <w:p w14:paraId="2D2E0249"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66ED6AC4" w14:textId="63AE0BEE" w:rsidR="00523A02" w:rsidRPr="00F25D47" w:rsidRDefault="001A0BC4" w:rsidP="00817149">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可迁移元素</w:t>
            </w:r>
            <w:r w:rsidR="00523A02" w:rsidRPr="00F25D47">
              <w:rPr>
                <w:rFonts w:eastAsiaTheme="minorEastAsia"/>
                <w:color w:val="000000" w:themeColor="text1"/>
                <w:sz w:val="18"/>
                <w:szCs w:val="18"/>
              </w:rPr>
              <w:t>（铅、镉、铬、汞）总含量（色漆饰面产品）</w:t>
            </w:r>
          </w:p>
        </w:tc>
        <w:tc>
          <w:tcPr>
            <w:tcW w:w="652" w:type="pct"/>
            <w:vAlign w:val="center"/>
          </w:tcPr>
          <w:p w14:paraId="3D25E082"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mg/kg</w:t>
            </w:r>
          </w:p>
        </w:tc>
        <w:tc>
          <w:tcPr>
            <w:tcW w:w="1376" w:type="pct"/>
            <w:vAlign w:val="center"/>
          </w:tcPr>
          <w:p w14:paraId="7122A601"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 100</w:t>
            </w:r>
          </w:p>
        </w:tc>
        <w:tc>
          <w:tcPr>
            <w:tcW w:w="726" w:type="pct"/>
            <w:vAlign w:val="center"/>
          </w:tcPr>
          <w:p w14:paraId="1B6AF40D" w14:textId="2E333251"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57C63">
              <w:rPr>
                <w:rFonts w:ascii="宋体" w:hAnsi="宋体" w:hint="eastAsia"/>
                <w:b/>
                <w:bCs/>
                <w:color w:val="000000" w:themeColor="text1"/>
                <w:kern w:val="0"/>
                <w:sz w:val="18"/>
                <w:szCs w:val="18"/>
              </w:rPr>
              <w:t>控制项</w:t>
            </w:r>
          </w:p>
        </w:tc>
      </w:tr>
      <w:tr w:rsidR="007B2464" w:rsidRPr="00F25D47" w14:paraId="709F2B56" w14:textId="77777777" w:rsidTr="00BE1203">
        <w:trPr>
          <w:trHeight w:val="340"/>
        </w:trPr>
        <w:tc>
          <w:tcPr>
            <w:tcW w:w="724" w:type="pct"/>
            <w:vMerge/>
            <w:vAlign w:val="center"/>
          </w:tcPr>
          <w:p w14:paraId="144FFA46" w14:textId="77777777" w:rsidR="00EA0914" w:rsidRPr="00F25D47" w:rsidRDefault="00EA0914" w:rsidP="00D4326C">
            <w:pPr>
              <w:rPr>
                <w:rFonts w:eastAsiaTheme="minorEastAsia"/>
                <w:b/>
                <w:bCs/>
                <w:color w:val="000000" w:themeColor="text1"/>
                <w:sz w:val="18"/>
                <w:szCs w:val="18"/>
              </w:rPr>
            </w:pPr>
          </w:p>
        </w:tc>
        <w:tc>
          <w:tcPr>
            <w:tcW w:w="1522" w:type="pct"/>
            <w:vAlign w:val="center"/>
          </w:tcPr>
          <w:p w14:paraId="5D204511" w14:textId="77777777" w:rsidR="00EA0914" w:rsidRPr="00F25D47" w:rsidRDefault="00EA0914" w:rsidP="00D4326C">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（漆膜）表面耐磨</w:t>
            </w:r>
          </w:p>
          <w:p w14:paraId="6C18A1E9" w14:textId="3A0695BC" w:rsidR="00EA0914" w:rsidRPr="00F25D47" w:rsidRDefault="00EA0914" w:rsidP="00D4326C">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（非平面、未涂饰、油饰木质地板除外）</w:t>
            </w:r>
          </w:p>
        </w:tc>
        <w:tc>
          <w:tcPr>
            <w:tcW w:w="652" w:type="pct"/>
            <w:vAlign w:val="center"/>
          </w:tcPr>
          <w:p w14:paraId="08085E1C" w14:textId="20DB773E" w:rsidR="00EA0914" w:rsidRPr="00F25D47" w:rsidRDefault="00EA0914" w:rsidP="00D4326C">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g</w:t>
            </w:r>
            <w:r>
              <w:rPr>
                <w:rFonts w:eastAsiaTheme="minorEastAsia"/>
                <w:color w:val="000000" w:themeColor="text1"/>
                <w:sz w:val="18"/>
                <w:szCs w:val="18"/>
              </w:rPr>
              <w:t>/100r</w:t>
            </w:r>
          </w:p>
        </w:tc>
        <w:tc>
          <w:tcPr>
            <w:tcW w:w="1376" w:type="pct"/>
            <w:vAlign w:val="center"/>
          </w:tcPr>
          <w:p w14:paraId="440F1264" w14:textId="4459CC19" w:rsidR="00EA0914" w:rsidRPr="00F25D47" w:rsidRDefault="00EA0914" w:rsidP="00EA0914">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≤0.08,</w:t>
            </w:r>
            <w:r w:rsidRPr="00F25D47">
              <w:rPr>
                <w:rFonts w:eastAsiaTheme="minorEastAsia"/>
                <w:color w:val="000000" w:themeColor="text1"/>
                <w:sz w:val="18"/>
                <w:szCs w:val="18"/>
              </w:rPr>
              <w:t>且漆膜未磨</w:t>
            </w:r>
            <w:r>
              <w:rPr>
                <w:rFonts w:eastAsiaTheme="minorEastAsia" w:hint="eastAsia"/>
                <w:color w:val="000000" w:themeColor="text1"/>
                <w:sz w:val="18"/>
                <w:szCs w:val="18"/>
              </w:rPr>
              <w:t>透</w:t>
            </w:r>
          </w:p>
        </w:tc>
        <w:tc>
          <w:tcPr>
            <w:tcW w:w="726" w:type="pct"/>
            <w:vAlign w:val="center"/>
          </w:tcPr>
          <w:p w14:paraId="14D97A5F" w14:textId="025F53F1" w:rsidR="00EA0914" w:rsidRPr="00F25D47" w:rsidRDefault="00523A02" w:rsidP="00D4326C">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117AE9">
              <w:rPr>
                <w:rFonts w:ascii="宋体" w:hAnsi="宋体" w:hint="eastAsia"/>
                <w:color w:val="000000" w:themeColor="text1"/>
                <w:kern w:val="0"/>
                <w:sz w:val="18"/>
                <w:szCs w:val="18"/>
              </w:rPr>
              <w:t>优选项</w:t>
            </w:r>
          </w:p>
        </w:tc>
      </w:tr>
      <w:tr w:rsidR="007B2464" w:rsidRPr="00F25D47" w14:paraId="71C2FFE0" w14:textId="77777777" w:rsidTr="00BE1203">
        <w:trPr>
          <w:trHeight w:val="340"/>
        </w:trPr>
        <w:tc>
          <w:tcPr>
            <w:tcW w:w="724" w:type="pct"/>
            <w:vMerge/>
            <w:vAlign w:val="center"/>
          </w:tcPr>
          <w:p w14:paraId="1AB277DE"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3B77A6F7"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（漆膜）表面耐污染</w:t>
            </w:r>
          </w:p>
          <w:p w14:paraId="502A31CD" w14:textId="784D1F34"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（非平面、未涂饰、油饰木质地板除外）</w:t>
            </w:r>
          </w:p>
        </w:tc>
        <w:tc>
          <w:tcPr>
            <w:tcW w:w="652" w:type="pct"/>
            <w:vAlign w:val="center"/>
          </w:tcPr>
          <w:p w14:paraId="7DC5775C" w14:textId="0C224CA0"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376" w:type="pct"/>
            <w:vAlign w:val="center"/>
          </w:tcPr>
          <w:p w14:paraId="1B810839" w14:textId="1AE253DE"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无污染痕迹</w:t>
            </w:r>
          </w:p>
        </w:tc>
        <w:tc>
          <w:tcPr>
            <w:tcW w:w="726" w:type="pct"/>
            <w:vAlign w:val="center"/>
          </w:tcPr>
          <w:p w14:paraId="6F22091E" w14:textId="067B7E0D"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E617A4">
              <w:rPr>
                <w:rFonts w:ascii="宋体" w:hAnsi="宋体" w:hint="eastAsia"/>
                <w:b/>
                <w:bCs/>
                <w:color w:val="000000" w:themeColor="text1"/>
                <w:kern w:val="0"/>
                <w:sz w:val="18"/>
                <w:szCs w:val="18"/>
              </w:rPr>
              <w:t>控制项</w:t>
            </w:r>
          </w:p>
        </w:tc>
      </w:tr>
      <w:tr w:rsidR="007B2464" w:rsidRPr="00F25D47" w14:paraId="7AA86555" w14:textId="77777777" w:rsidTr="00BE1203">
        <w:trPr>
          <w:trHeight w:val="340"/>
        </w:trPr>
        <w:tc>
          <w:tcPr>
            <w:tcW w:w="724" w:type="pct"/>
            <w:vMerge/>
            <w:vAlign w:val="center"/>
          </w:tcPr>
          <w:p w14:paraId="21A97EE7" w14:textId="77777777" w:rsidR="00523A02" w:rsidRPr="00F25D47" w:rsidRDefault="00523A02" w:rsidP="00523A02">
            <w:pPr>
              <w:rPr>
                <w:rFonts w:eastAsiaTheme="minorEastAsia"/>
                <w:b/>
                <w:bCs/>
                <w:color w:val="000000" w:themeColor="text1"/>
                <w:sz w:val="18"/>
                <w:szCs w:val="18"/>
              </w:rPr>
            </w:pPr>
          </w:p>
        </w:tc>
        <w:tc>
          <w:tcPr>
            <w:tcW w:w="1522" w:type="pct"/>
            <w:vAlign w:val="center"/>
          </w:tcPr>
          <w:p w14:paraId="7E762F84" w14:textId="297C7CFB"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燃烧性能</w:t>
            </w:r>
          </w:p>
        </w:tc>
        <w:tc>
          <w:tcPr>
            <w:tcW w:w="652" w:type="pct"/>
            <w:vAlign w:val="center"/>
          </w:tcPr>
          <w:p w14:paraId="1709E5B9" w14:textId="27D37BFB"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等级</w:t>
            </w:r>
          </w:p>
        </w:tc>
        <w:tc>
          <w:tcPr>
            <w:tcW w:w="1376" w:type="pct"/>
            <w:vAlign w:val="center"/>
          </w:tcPr>
          <w:p w14:paraId="71BEACF7" w14:textId="77481B01"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 B1</w:t>
            </w:r>
          </w:p>
        </w:tc>
        <w:tc>
          <w:tcPr>
            <w:tcW w:w="726" w:type="pct"/>
            <w:vAlign w:val="center"/>
          </w:tcPr>
          <w:p w14:paraId="4F95F01F" w14:textId="6065B971"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E617A4">
              <w:rPr>
                <w:rFonts w:ascii="宋体" w:hAnsi="宋体" w:hint="eastAsia"/>
                <w:b/>
                <w:bCs/>
                <w:color w:val="000000" w:themeColor="text1"/>
                <w:kern w:val="0"/>
                <w:sz w:val="18"/>
                <w:szCs w:val="18"/>
              </w:rPr>
              <w:t>控制项</w:t>
            </w:r>
          </w:p>
        </w:tc>
      </w:tr>
      <w:tr w:rsidR="007B2464" w:rsidRPr="00F25D47" w14:paraId="70817098" w14:textId="77777777" w:rsidTr="00BE1203">
        <w:trPr>
          <w:trHeight w:val="340"/>
        </w:trPr>
        <w:tc>
          <w:tcPr>
            <w:tcW w:w="724" w:type="pct"/>
            <w:vMerge w:val="restart"/>
            <w:vAlign w:val="center"/>
          </w:tcPr>
          <w:p w14:paraId="7D0C70AB"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sz w:val="18"/>
                <w:szCs w:val="18"/>
              </w:rPr>
            </w:pPr>
            <w:r w:rsidRPr="00F25D47">
              <w:rPr>
                <w:rFonts w:eastAsiaTheme="minorEastAsia"/>
                <w:b/>
                <w:bCs/>
                <w:color w:val="000000" w:themeColor="text1"/>
              </w:rPr>
              <w:t>使用舒适</w:t>
            </w:r>
          </w:p>
        </w:tc>
        <w:tc>
          <w:tcPr>
            <w:tcW w:w="1522" w:type="pct"/>
            <w:vAlign w:val="center"/>
          </w:tcPr>
          <w:p w14:paraId="614B4E00" w14:textId="0FEC6A4C"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外观质量</w:t>
            </w:r>
          </w:p>
        </w:tc>
        <w:tc>
          <w:tcPr>
            <w:tcW w:w="652" w:type="pct"/>
            <w:vAlign w:val="center"/>
          </w:tcPr>
          <w:p w14:paraId="20FC35D6" w14:textId="7BB6A6F2"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376" w:type="pct"/>
            <w:vAlign w:val="center"/>
          </w:tcPr>
          <w:p w14:paraId="06AA126F" w14:textId="4A75F505" w:rsidR="00523A02" w:rsidRPr="00F25D47" w:rsidRDefault="00E8488B"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满足</w:t>
            </w:r>
            <w:r w:rsidRPr="00F25D47">
              <w:rPr>
                <w:rFonts w:eastAsiaTheme="minorEastAsia"/>
                <w:color w:val="000000" w:themeColor="text1"/>
                <w:sz w:val="18"/>
                <w:szCs w:val="18"/>
              </w:rPr>
              <w:t>GB/T 15036.1</w:t>
            </w:r>
            <w:r w:rsidR="00523A02" w:rsidRPr="00F25D47">
              <w:rPr>
                <w:rFonts w:eastAsiaTheme="minorEastAsia"/>
                <w:color w:val="000000" w:themeColor="text1"/>
                <w:sz w:val="18"/>
                <w:szCs w:val="18"/>
              </w:rPr>
              <w:t>优等品</w:t>
            </w:r>
            <w:r>
              <w:rPr>
                <w:rFonts w:eastAsiaTheme="minorEastAsia" w:hint="eastAsia"/>
                <w:color w:val="000000" w:themeColor="text1"/>
                <w:sz w:val="18"/>
                <w:szCs w:val="18"/>
              </w:rPr>
              <w:t>要求</w:t>
            </w:r>
          </w:p>
        </w:tc>
        <w:tc>
          <w:tcPr>
            <w:tcW w:w="726" w:type="pct"/>
            <w:vAlign w:val="center"/>
          </w:tcPr>
          <w:p w14:paraId="0A883306" w14:textId="3129A53E"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E617A4">
              <w:rPr>
                <w:rFonts w:ascii="宋体" w:hAnsi="宋体" w:hint="eastAsia"/>
                <w:b/>
                <w:bCs/>
                <w:color w:val="000000" w:themeColor="text1"/>
                <w:kern w:val="0"/>
                <w:sz w:val="18"/>
                <w:szCs w:val="18"/>
              </w:rPr>
              <w:t>控制项</w:t>
            </w:r>
          </w:p>
        </w:tc>
      </w:tr>
      <w:tr w:rsidR="007B2464" w:rsidRPr="00F25D47" w14:paraId="28245D67" w14:textId="77777777" w:rsidTr="00BE1203">
        <w:trPr>
          <w:trHeight w:val="340"/>
        </w:trPr>
        <w:tc>
          <w:tcPr>
            <w:tcW w:w="724" w:type="pct"/>
            <w:vMerge/>
            <w:vAlign w:val="center"/>
          </w:tcPr>
          <w:p w14:paraId="0183C934"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37CA8B16" w14:textId="6A05BD39"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视觉舒适</w:t>
            </w:r>
          </w:p>
        </w:tc>
        <w:tc>
          <w:tcPr>
            <w:tcW w:w="652" w:type="pct"/>
            <w:vAlign w:val="center"/>
          </w:tcPr>
          <w:p w14:paraId="70469180" w14:textId="01545781"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376" w:type="pct"/>
            <w:vAlign w:val="center"/>
          </w:tcPr>
          <w:p w14:paraId="5E48BDE1" w14:textId="44862F38" w:rsidR="00523A02" w:rsidRPr="00F25D47" w:rsidRDefault="00240470"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美观自然、</w:t>
            </w:r>
            <w:r w:rsidR="00E8488B">
              <w:rPr>
                <w:rFonts w:eastAsiaTheme="minorEastAsia" w:hint="eastAsia"/>
                <w:color w:val="000000" w:themeColor="text1"/>
                <w:sz w:val="18"/>
                <w:szCs w:val="18"/>
              </w:rPr>
              <w:t>纹理清晰、</w:t>
            </w:r>
            <w:r w:rsidR="002834C1">
              <w:rPr>
                <w:rFonts w:eastAsiaTheme="minorEastAsia" w:hint="eastAsia"/>
                <w:color w:val="000000" w:themeColor="text1"/>
                <w:sz w:val="18"/>
                <w:szCs w:val="18"/>
              </w:rPr>
              <w:t>有质感</w:t>
            </w:r>
          </w:p>
        </w:tc>
        <w:tc>
          <w:tcPr>
            <w:tcW w:w="726" w:type="pct"/>
            <w:vAlign w:val="center"/>
          </w:tcPr>
          <w:p w14:paraId="25133097" w14:textId="2DB3F176"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E617A4">
              <w:rPr>
                <w:rFonts w:ascii="宋体" w:hAnsi="宋体" w:hint="eastAsia"/>
                <w:b/>
                <w:bCs/>
                <w:color w:val="000000" w:themeColor="text1"/>
                <w:kern w:val="0"/>
                <w:sz w:val="18"/>
                <w:szCs w:val="18"/>
              </w:rPr>
              <w:t>控制项</w:t>
            </w:r>
          </w:p>
        </w:tc>
      </w:tr>
      <w:tr w:rsidR="007B2464" w:rsidRPr="00F25D47" w14:paraId="29260F65" w14:textId="77777777" w:rsidTr="00BE1203">
        <w:trPr>
          <w:trHeight w:val="340"/>
        </w:trPr>
        <w:tc>
          <w:tcPr>
            <w:tcW w:w="724" w:type="pct"/>
            <w:vMerge/>
            <w:vAlign w:val="center"/>
          </w:tcPr>
          <w:p w14:paraId="7AF9A0DB"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559CF1FC" w14:textId="35C5570D"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color w:val="000000" w:themeColor="text1"/>
                <w:sz w:val="18"/>
                <w:szCs w:val="18"/>
              </w:rPr>
              <w:t>触觉</w:t>
            </w:r>
            <w:r w:rsidRPr="00F25D47">
              <w:rPr>
                <w:rFonts w:eastAsiaTheme="minorEastAsia"/>
                <w:color w:val="000000" w:themeColor="text1"/>
                <w:sz w:val="18"/>
                <w:szCs w:val="18"/>
              </w:rPr>
              <w:t>舒适</w:t>
            </w:r>
          </w:p>
        </w:tc>
        <w:tc>
          <w:tcPr>
            <w:tcW w:w="652" w:type="pct"/>
            <w:vAlign w:val="center"/>
          </w:tcPr>
          <w:p w14:paraId="00FC3747" w14:textId="0279684E"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376" w:type="pct"/>
            <w:vAlign w:val="center"/>
          </w:tcPr>
          <w:p w14:paraId="66E15364" w14:textId="78FDA2BD" w:rsidR="00523A02" w:rsidRPr="00F25D47" w:rsidRDefault="002834C1"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脚感柔和、细腻温润</w:t>
            </w:r>
          </w:p>
        </w:tc>
        <w:tc>
          <w:tcPr>
            <w:tcW w:w="726" w:type="pct"/>
            <w:vAlign w:val="center"/>
          </w:tcPr>
          <w:p w14:paraId="271655E0" w14:textId="0479F6E6"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E617A4">
              <w:rPr>
                <w:rFonts w:ascii="宋体" w:hAnsi="宋体" w:hint="eastAsia"/>
                <w:b/>
                <w:bCs/>
                <w:color w:val="000000" w:themeColor="text1"/>
                <w:kern w:val="0"/>
                <w:sz w:val="18"/>
                <w:szCs w:val="18"/>
              </w:rPr>
              <w:t>控制项</w:t>
            </w:r>
          </w:p>
        </w:tc>
      </w:tr>
      <w:tr w:rsidR="007B2464" w:rsidRPr="00F25D47" w14:paraId="5A1D3D61" w14:textId="77777777" w:rsidTr="00BE1203">
        <w:trPr>
          <w:trHeight w:val="340"/>
        </w:trPr>
        <w:tc>
          <w:tcPr>
            <w:tcW w:w="724" w:type="pct"/>
            <w:vMerge w:val="restart"/>
            <w:vAlign w:val="center"/>
          </w:tcPr>
          <w:p w14:paraId="168094B9" w14:textId="77777777" w:rsidR="00EA0914" w:rsidRPr="00F25D47" w:rsidRDefault="00EA0914" w:rsidP="00F94E61">
            <w:pPr>
              <w:jc w:val="center"/>
              <w:rPr>
                <w:rFonts w:eastAsiaTheme="minorEastAsia"/>
                <w:b/>
                <w:bCs/>
                <w:color w:val="000000" w:themeColor="text1"/>
                <w:sz w:val="18"/>
                <w:szCs w:val="18"/>
              </w:rPr>
            </w:pPr>
            <w:r w:rsidRPr="00F25D47">
              <w:rPr>
                <w:rFonts w:eastAsiaTheme="minorEastAsia"/>
                <w:b/>
                <w:bCs/>
                <w:color w:val="000000" w:themeColor="text1"/>
              </w:rPr>
              <w:t>主动健康</w:t>
            </w:r>
          </w:p>
        </w:tc>
        <w:tc>
          <w:tcPr>
            <w:tcW w:w="1522" w:type="pct"/>
            <w:vAlign w:val="center"/>
          </w:tcPr>
          <w:p w14:paraId="5DD636E6" w14:textId="77777777" w:rsidR="00EA0914" w:rsidRPr="00F25D47" w:rsidRDefault="00EA0914" w:rsidP="00F94E61">
            <w:pPr>
              <w:widowControl/>
              <w:tabs>
                <w:tab w:val="left" w:pos="426"/>
                <w:tab w:val="center" w:pos="4201"/>
                <w:tab w:val="right" w:leader="dot" w:pos="9298"/>
              </w:tabs>
              <w:autoSpaceDE w:val="0"/>
              <w:autoSpaceDN w:val="0"/>
              <w:jc w:val="center"/>
              <w:rPr>
                <w:rFonts w:eastAsiaTheme="minorEastAsia"/>
                <w:strike/>
                <w:color w:val="000000" w:themeColor="text1"/>
                <w:sz w:val="18"/>
                <w:szCs w:val="18"/>
              </w:rPr>
            </w:pPr>
            <w:r w:rsidRPr="00F25D47">
              <w:rPr>
                <w:rFonts w:eastAsiaTheme="minorEastAsia"/>
                <w:color w:val="000000" w:themeColor="text1"/>
                <w:sz w:val="18"/>
                <w:szCs w:val="18"/>
              </w:rPr>
              <w:t>抗细菌性能</w:t>
            </w:r>
          </w:p>
        </w:tc>
        <w:tc>
          <w:tcPr>
            <w:tcW w:w="652" w:type="pct"/>
            <w:vAlign w:val="center"/>
          </w:tcPr>
          <w:p w14:paraId="7E051082" w14:textId="2D9DE2D2" w:rsidR="00EA0914" w:rsidRPr="00F25D47" w:rsidRDefault="00EA0914" w:rsidP="00F94E61">
            <w:pPr>
              <w:widowControl/>
              <w:tabs>
                <w:tab w:val="left" w:pos="426"/>
                <w:tab w:val="center" w:pos="4201"/>
                <w:tab w:val="right" w:leader="dot" w:pos="9298"/>
              </w:tabs>
              <w:autoSpaceDE w:val="0"/>
              <w:autoSpaceDN w:val="0"/>
              <w:jc w:val="center"/>
              <w:rPr>
                <w:rFonts w:eastAsiaTheme="minorEastAsia"/>
                <w:strike/>
                <w:color w:val="000000" w:themeColor="text1"/>
                <w:sz w:val="18"/>
                <w:szCs w:val="18"/>
              </w:rPr>
            </w:pPr>
            <w:r w:rsidRPr="00F25D47">
              <w:rPr>
                <w:rFonts w:eastAsiaTheme="minorEastAsia"/>
                <w:color w:val="000000" w:themeColor="text1"/>
                <w:sz w:val="18"/>
                <w:szCs w:val="18"/>
              </w:rPr>
              <w:t>—</w:t>
            </w:r>
          </w:p>
        </w:tc>
        <w:tc>
          <w:tcPr>
            <w:tcW w:w="1376" w:type="pct"/>
            <w:vAlign w:val="center"/>
          </w:tcPr>
          <w:p w14:paraId="23574E34" w14:textId="77777777" w:rsidR="00EA0914" w:rsidRPr="00F25D47" w:rsidRDefault="00EA0914" w:rsidP="00F94E61">
            <w:pPr>
              <w:widowControl/>
              <w:tabs>
                <w:tab w:val="left" w:pos="426"/>
                <w:tab w:val="center" w:pos="4201"/>
                <w:tab w:val="right" w:leader="dot" w:pos="9298"/>
              </w:tabs>
              <w:autoSpaceDE w:val="0"/>
              <w:autoSpaceDN w:val="0"/>
              <w:jc w:val="center"/>
              <w:rPr>
                <w:rFonts w:eastAsiaTheme="minorEastAsia"/>
                <w:strike/>
                <w:color w:val="000000" w:themeColor="text1"/>
                <w:sz w:val="18"/>
                <w:szCs w:val="18"/>
              </w:rPr>
            </w:pPr>
            <w:r w:rsidRPr="00F25D47">
              <w:rPr>
                <w:rFonts w:eastAsiaTheme="minorEastAsia"/>
                <w:color w:val="000000" w:themeColor="text1"/>
                <w:sz w:val="18"/>
                <w:szCs w:val="18"/>
              </w:rPr>
              <w:t>II</w:t>
            </w:r>
            <w:r w:rsidRPr="00F25D47">
              <w:rPr>
                <w:rFonts w:eastAsiaTheme="minorEastAsia"/>
                <w:color w:val="000000" w:themeColor="text1"/>
                <w:sz w:val="18"/>
                <w:szCs w:val="18"/>
              </w:rPr>
              <w:t>级</w:t>
            </w:r>
          </w:p>
        </w:tc>
        <w:tc>
          <w:tcPr>
            <w:tcW w:w="726" w:type="pct"/>
            <w:vAlign w:val="center"/>
          </w:tcPr>
          <w:p w14:paraId="654E4A32" w14:textId="662B27FD" w:rsidR="00EA0914" w:rsidRPr="00F25D47" w:rsidRDefault="00523A02" w:rsidP="00F94E61">
            <w:pPr>
              <w:widowControl/>
              <w:tabs>
                <w:tab w:val="left" w:pos="426"/>
                <w:tab w:val="center" w:pos="4201"/>
                <w:tab w:val="right" w:leader="dot" w:pos="9298"/>
              </w:tabs>
              <w:autoSpaceDE w:val="0"/>
              <w:autoSpaceDN w:val="0"/>
              <w:jc w:val="center"/>
              <w:rPr>
                <w:rFonts w:eastAsiaTheme="minorEastAsia"/>
                <w:strike/>
                <w:color w:val="000000" w:themeColor="text1"/>
                <w:sz w:val="18"/>
                <w:szCs w:val="18"/>
              </w:rPr>
            </w:pPr>
            <w:r w:rsidRPr="00117AE9">
              <w:rPr>
                <w:rFonts w:ascii="宋体" w:hAnsi="宋体" w:hint="eastAsia"/>
                <w:color w:val="000000" w:themeColor="text1"/>
                <w:kern w:val="0"/>
                <w:sz w:val="18"/>
                <w:szCs w:val="18"/>
              </w:rPr>
              <w:t>优选项</w:t>
            </w:r>
          </w:p>
        </w:tc>
      </w:tr>
      <w:tr w:rsidR="00817149" w:rsidRPr="00F25D47" w14:paraId="1DA1792F" w14:textId="77777777" w:rsidTr="00BE1203">
        <w:trPr>
          <w:trHeight w:val="340"/>
        </w:trPr>
        <w:tc>
          <w:tcPr>
            <w:tcW w:w="724" w:type="pct"/>
            <w:vMerge/>
            <w:vAlign w:val="center"/>
          </w:tcPr>
          <w:p w14:paraId="7019EB1A" w14:textId="77777777" w:rsidR="00EA0914" w:rsidRPr="00F25D47" w:rsidRDefault="00EA0914" w:rsidP="00017FFB">
            <w:pPr>
              <w:jc w:val="center"/>
              <w:rPr>
                <w:rFonts w:eastAsiaTheme="minorEastAsia"/>
                <w:b/>
                <w:bCs/>
                <w:color w:val="000000" w:themeColor="text1"/>
              </w:rPr>
            </w:pPr>
          </w:p>
        </w:tc>
        <w:tc>
          <w:tcPr>
            <w:tcW w:w="1522" w:type="pct"/>
            <w:vAlign w:val="center"/>
          </w:tcPr>
          <w:p w14:paraId="2D5D4A7E" w14:textId="4F74188B" w:rsidR="00EA0914" w:rsidRPr="00F25D47" w:rsidRDefault="00EA0914" w:rsidP="00017FFB">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kern w:val="0"/>
                <w:sz w:val="18"/>
                <w:szCs w:val="18"/>
              </w:rPr>
              <w:t>色彩心理学设计</w:t>
            </w:r>
          </w:p>
        </w:tc>
        <w:tc>
          <w:tcPr>
            <w:tcW w:w="652" w:type="pct"/>
            <w:vAlign w:val="center"/>
          </w:tcPr>
          <w:p w14:paraId="6EFF9BF6" w14:textId="33DE72A0" w:rsidR="00EA0914" w:rsidRPr="00F25D47" w:rsidRDefault="00EA0914" w:rsidP="00017FFB">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4313AD">
              <w:rPr>
                <w:rFonts w:eastAsiaTheme="minorEastAsia"/>
                <w:color w:val="000000" w:themeColor="text1"/>
                <w:kern w:val="0"/>
                <w:sz w:val="18"/>
                <w:szCs w:val="18"/>
              </w:rPr>
              <w:t>—</w:t>
            </w:r>
          </w:p>
        </w:tc>
        <w:tc>
          <w:tcPr>
            <w:tcW w:w="1376" w:type="pct"/>
            <w:vAlign w:val="center"/>
          </w:tcPr>
          <w:p w14:paraId="5F0F248D" w14:textId="50D22646" w:rsidR="00EA0914" w:rsidRPr="00F25D47" w:rsidRDefault="00E8488B" w:rsidP="00017FFB">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ascii="宋体" w:hAnsi="宋体" w:hint="eastAsia"/>
                <w:color w:val="000000" w:themeColor="text1"/>
                <w:kern w:val="0"/>
                <w:sz w:val="18"/>
                <w:szCs w:val="18"/>
              </w:rPr>
              <w:t>有</w:t>
            </w:r>
            <w:r w:rsidR="00EA0914" w:rsidRPr="006F0EF9">
              <w:rPr>
                <w:rFonts w:ascii="宋体" w:hAnsi="宋体" w:hint="eastAsia"/>
                <w:color w:val="000000" w:themeColor="text1"/>
                <w:kern w:val="0"/>
                <w:sz w:val="18"/>
                <w:szCs w:val="18"/>
              </w:rPr>
              <w:t>艺术</w:t>
            </w:r>
            <w:r w:rsidR="00EA0914">
              <w:rPr>
                <w:rFonts w:ascii="宋体" w:hAnsi="宋体" w:hint="eastAsia"/>
                <w:color w:val="000000" w:themeColor="text1"/>
                <w:kern w:val="0"/>
                <w:sz w:val="18"/>
                <w:szCs w:val="18"/>
              </w:rPr>
              <w:t>美感，</w:t>
            </w:r>
            <w:r w:rsidR="00EA0914" w:rsidRPr="002761C8">
              <w:rPr>
                <w:rFonts w:ascii="宋体" w:hAnsi="宋体" w:hint="eastAsia"/>
                <w:color w:val="000000" w:themeColor="text1"/>
                <w:kern w:val="0"/>
                <w:sz w:val="18"/>
                <w:szCs w:val="18"/>
              </w:rPr>
              <w:t>适用空间、人群、搭配说明</w:t>
            </w:r>
          </w:p>
        </w:tc>
        <w:tc>
          <w:tcPr>
            <w:tcW w:w="726" w:type="pct"/>
            <w:vAlign w:val="center"/>
          </w:tcPr>
          <w:p w14:paraId="30261335" w14:textId="1590B6F5" w:rsidR="00EA0914" w:rsidRPr="00F25D47" w:rsidRDefault="00523A02" w:rsidP="00017FFB">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457EA">
              <w:rPr>
                <w:rFonts w:ascii="宋体" w:hAnsi="宋体" w:hint="eastAsia"/>
                <w:b/>
                <w:bCs/>
                <w:color w:val="000000" w:themeColor="text1"/>
                <w:kern w:val="0"/>
                <w:sz w:val="18"/>
                <w:szCs w:val="18"/>
              </w:rPr>
              <w:t>控制项</w:t>
            </w:r>
          </w:p>
        </w:tc>
      </w:tr>
      <w:tr w:rsidR="007B2464" w:rsidRPr="00F25D47" w14:paraId="357F4017" w14:textId="77777777" w:rsidTr="00BE1203">
        <w:trPr>
          <w:trHeight w:val="340"/>
        </w:trPr>
        <w:tc>
          <w:tcPr>
            <w:tcW w:w="724" w:type="pct"/>
            <w:vMerge w:val="restart"/>
            <w:vAlign w:val="center"/>
          </w:tcPr>
          <w:p w14:paraId="2EC88BB4"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sz w:val="18"/>
                <w:szCs w:val="18"/>
              </w:rPr>
            </w:pPr>
            <w:r w:rsidRPr="00F25D47">
              <w:rPr>
                <w:rFonts w:eastAsiaTheme="minorEastAsia"/>
                <w:b/>
                <w:bCs/>
                <w:color w:val="000000" w:themeColor="text1"/>
              </w:rPr>
              <w:t>创新提高</w:t>
            </w:r>
          </w:p>
        </w:tc>
        <w:tc>
          <w:tcPr>
            <w:tcW w:w="1522" w:type="pct"/>
            <w:vAlign w:val="center"/>
          </w:tcPr>
          <w:p w14:paraId="5EA44D95" w14:textId="363DACC9"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总挥发性有机化合物（</w:t>
            </w:r>
            <w:r w:rsidRPr="00F25D47">
              <w:rPr>
                <w:rFonts w:eastAsiaTheme="minorEastAsia"/>
                <w:color w:val="000000" w:themeColor="text1"/>
                <w:sz w:val="18"/>
                <w:szCs w:val="18"/>
              </w:rPr>
              <w:t>TVOC</w:t>
            </w:r>
            <w:r w:rsidRPr="00F25D47">
              <w:rPr>
                <w:rFonts w:eastAsiaTheme="minorEastAsia"/>
                <w:color w:val="000000" w:themeColor="text1"/>
                <w:sz w:val="18"/>
                <w:szCs w:val="18"/>
              </w:rPr>
              <w:t>）释放量</w:t>
            </w:r>
          </w:p>
        </w:tc>
        <w:tc>
          <w:tcPr>
            <w:tcW w:w="652" w:type="pct"/>
            <w:vAlign w:val="center"/>
          </w:tcPr>
          <w:p w14:paraId="60413B1F" w14:textId="771A5C0E"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sidRPr="00F25D47">
              <w:rPr>
                <w:rFonts w:eastAsiaTheme="minorEastAsia"/>
                <w:color w:val="000000" w:themeColor="text1"/>
                <w:sz w:val="18"/>
                <w:szCs w:val="18"/>
                <w:vertAlign w:val="superscript"/>
              </w:rPr>
              <w:t>3</w:t>
            </w:r>
          </w:p>
        </w:tc>
        <w:tc>
          <w:tcPr>
            <w:tcW w:w="1376" w:type="pct"/>
            <w:vAlign w:val="center"/>
          </w:tcPr>
          <w:p w14:paraId="418606FA" w14:textId="07C22D10"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sz w:val="18"/>
                <w:szCs w:val="18"/>
              </w:rPr>
              <w:t>≤0.</w:t>
            </w:r>
            <w:r>
              <w:rPr>
                <w:rFonts w:eastAsiaTheme="minorEastAsia"/>
                <w:color w:val="000000" w:themeColor="text1"/>
                <w:sz w:val="18"/>
                <w:szCs w:val="18"/>
              </w:rPr>
              <w:t>1</w:t>
            </w:r>
          </w:p>
        </w:tc>
        <w:tc>
          <w:tcPr>
            <w:tcW w:w="726" w:type="pct"/>
            <w:vAlign w:val="center"/>
          </w:tcPr>
          <w:p w14:paraId="537D04FD" w14:textId="411F5C63"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91B04">
              <w:rPr>
                <w:rFonts w:ascii="宋体" w:hAnsi="宋体" w:hint="eastAsia"/>
                <w:color w:val="000000" w:themeColor="text1"/>
                <w:kern w:val="0"/>
                <w:sz w:val="18"/>
                <w:szCs w:val="18"/>
              </w:rPr>
              <w:t>优选项</w:t>
            </w:r>
          </w:p>
        </w:tc>
      </w:tr>
      <w:tr w:rsidR="007B2464" w:rsidRPr="00F25D47" w14:paraId="2940960A" w14:textId="77777777" w:rsidTr="00BE1203">
        <w:trPr>
          <w:trHeight w:val="340"/>
        </w:trPr>
        <w:tc>
          <w:tcPr>
            <w:tcW w:w="724" w:type="pct"/>
            <w:vMerge/>
            <w:vAlign w:val="center"/>
          </w:tcPr>
          <w:p w14:paraId="2CE3D0D2"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3ACEE234" w14:textId="2491DA12"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苯</w:t>
            </w:r>
            <w:r>
              <w:rPr>
                <w:rFonts w:eastAsiaTheme="minorEastAsia"/>
                <w:color w:val="000000" w:themeColor="text1"/>
                <w:sz w:val="18"/>
                <w:szCs w:val="18"/>
              </w:rPr>
              <w:t>释放量</w:t>
            </w:r>
          </w:p>
        </w:tc>
        <w:tc>
          <w:tcPr>
            <w:tcW w:w="652" w:type="pct"/>
            <w:vAlign w:val="center"/>
          </w:tcPr>
          <w:p w14:paraId="2DC8BD88" w14:textId="0A67A8A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Pr>
                <w:rFonts w:eastAsiaTheme="minorEastAsia"/>
                <w:color w:val="000000" w:themeColor="text1"/>
                <w:sz w:val="18"/>
                <w:szCs w:val="18"/>
                <w:vertAlign w:val="superscript"/>
              </w:rPr>
              <w:t>3</w:t>
            </w:r>
          </w:p>
        </w:tc>
        <w:tc>
          <w:tcPr>
            <w:tcW w:w="1376" w:type="pct"/>
            <w:vAlign w:val="center"/>
          </w:tcPr>
          <w:p w14:paraId="091BDFAE" w14:textId="45BDC66A"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 0.</w:t>
            </w:r>
            <w:r>
              <w:rPr>
                <w:rFonts w:eastAsiaTheme="minorEastAsia"/>
                <w:color w:val="000000" w:themeColor="text1"/>
                <w:sz w:val="18"/>
                <w:szCs w:val="18"/>
              </w:rPr>
              <w:t>01</w:t>
            </w:r>
          </w:p>
        </w:tc>
        <w:tc>
          <w:tcPr>
            <w:tcW w:w="726" w:type="pct"/>
            <w:vAlign w:val="center"/>
          </w:tcPr>
          <w:p w14:paraId="53770A02" w14:textId="7A63DAAA"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91B04">
              <w:rPr>
                <w:rFonts w:ascii="宋体" w:hAnsi="宋体" w:hint="eastAsia"/>
                <w:color w:val="000000" w:themeColor="text1"/>
                <w:kern w:val="0"/>
                <w:sz w:val="18"/>
                <w:szCs w:val="18"/>
              </w:rPr>
              <w:t>优选项</w:t>
            </w:r>
          </w:p>
        </w:tc>
      </w:tr>
      <w:tr w:rsidR="007B2464" w:rsidRPr="00F25D47" w14:paraId="7EC83508" w14:textId="77777777" w:rsidTr="00BE1203">
        <w:trPr>
          <w:trHeight w:val="340"/>
        </w:trPr>
        <w:tc>
          <w:tcPr>
            <w:tcW w:w="724" w:type="pct"/>
            <w:vMerge/>
            <w:vAlign w:val="center"/>
          </w:tcPr>
          <w:p w14:paraId="77A44C9F"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751C69D1" w14:textId="06D76657"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甲</w:t>
            </w:r>
            <w:r w:rsidRPr="00F25D47">
              <w:rPr>
                <w:rFonts w:eastAsiaTheme="minorEastAsia"/>
                <w:color w:val="000000" w:themeColor="text1"/>
                <w:sz w:val="18"/>
                <w:szCs w:val="18"/>
              </w:rPr>
              <w:t>苯</w:t>
            </w:r>
            <w:r>
              <w:rPr>
                <w:rFonts w:eastAsiaTheme="minorEastAsia"/>
                <w:color w:val="000000" w:themeColor="text1"/>
                <w:sz w:val="18"/>
                <w:szCs w:val="18"/>
              </w:rPr>
              <w:t>释放量</w:t>
            </w:r>
          </w:p>
        </w:tc>
        <w:tc>
          <w:tcPr>
            <w:tcW w:w="652" w:type="pct"/>
            <w:vAlign w:val="center"/>
          </w:tcPr>
          <w:p w14:paraId="5E147315" w14:textId="46E4C90A"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Pr>
                <w:rFonts w:eastAsiaTheme="minorEastAsia"/>
                <w:color w:val="000000" w:themeColor="text1"/>
                <w:sz w:val="18"/>
                <w:szCs w:val="18"/>
                <w:vertAlign w:val="superscript"/>
              </w:rPr>
              <w:t>3</w:t>
            </w:r>
          </w:p>
        </w:tc>
        <w:tc>
          <w:tcPr>
            <w:tcW w:w="1376" w:type="pct"/>
            <w:vAlign w:val="center"/>
          </w:tcPr>
          <w:p w14:paraId="518FC5B8" w14:textId="413D52F0"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 0.</w:t>
            </w:r>
            <w:r>
              <w:rPr>
                <w:rFonts w:eastAsiaTheme="minorEastAsia"/>
                <w:color w:val="000000" w:themeColor="text1"/>
                <w:sz w:val="18"/>
                <w:szCs w:val="18"/>
              </w:rPr>
              <w:t>02</w:t>
            </w:r>
          </w:p>
        </w:tc>
        <w:tc>
          <w:tcPr>
            <w:tcW w:w="726" w:type="pct"/>
            <w:vAlign w:val="center"/>
          </w:tcPr>
          <w:p w14:paraId="2205D630" w14:textId="21DEEC1F"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91B04">
              <w:rPr>
                <w:rFonts w:ascii="宋体" w:hAnsi="宋体" w:hint="eastAsia"/>
                <w:color w:val="000000" w:themeColor="text1"/>
                <w:kern w:val="0"/>
                <w:sz w:val="18"/>
                <w:szCs w:val="18"/>
              </w:rPr>
              <w:t>优选项</w:t>
            </w:r>
          </w:p>
        </w:tc>
      </w:tr>
      <w:tr w:rsidR="007B2464" w:rsidRPr="00F25D47" w14:paraId="0A4F3ACD" w14:textId="77777777" w:rsidTr="00BE1203">
        <w:trPr>
          <w:trHeight w:val="340"/>
        </w:trPr>
        <w:tc>
          <w:tcPr>
            <w:tcW w:w="724" w:type="pct"/>
            <w:vMerge/>
            <w:vAlign w:val="center"/>
          </w:tcPr>
          <w:p w14:paraId="203F6C4F"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3C2ADEE7" w14:textId="49FEB4DD"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二甲</w:t>
            </w:r>
            <w:r w:rsidRPr="00F25D47">
              <w:rPr>
                <w:rFonts w:eastAsiaTheme="minorEastAsia"/>
                <w:color w:val="000000" w:themeColor="text1"/>
                <w:sz w:val="18"/>
                <w:szCs w:val="18"/>
              </w:rPr>
              <w:t>苯</w:t>
            </w:r>
            <w:r>
              <w:rPr>
                <w:rFonts w:eastAsiaTheme="minorEastAsia"/>
                <w:color w:val="000000" w:themeColor="text1"/>
                <w:sz w:val="18"/>
                <w:szCs w:val="18"/>
              </w:rPr>
              <w:t>释放量</w:t>
            </w:r>
          </w:p>
        </w:tc>
        <w:tc>
          <w:tcPr>
            <w:tcW w:w="652" w:type="pct"/>
            <w:vAlign w:val="center"/>
          </w:tcPr>
          <w:p w14:paraId="53B61357" w14:textId="72B367C4"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mg/m</w:t>
            </w:r>
            <w:r>
              <w:rPr>
                <w:rFonts w:eastAsiaTheme="minorEastAsia"/>
                <w:color w:val="000000" w:themeColor="text1"/>
                <w:sz w:val="18"/>
                <w:szCs w:val="18"/>
                <w:vertAlign w:val="superscript"/>
              </w:rPr>
              <w:t>3</w:t>
            </w:r>
          </w:p>
        </w:tc>
        <w:tc>
          <w:tcPr>
            <w:tcW w:w="1376" w:type="pct"/>
            <w:vAlign w:val="center"/>
          </w:tcPr>
          <w:p w14:paraId="0B10DF21" w14:textId="6523885F"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 0.</w:t>
            </w:r>
            <w:r>
              <w:rPr>
                <w:rFonts w:eastAsiaTheme="minorEastAsia"/>
                <w:color w:val="000000" w:themeColor="text1"/>
                <w:sz w:val="18"/>
                <w:szCs w:val="18"/>
              </w:rPr>
              <w:t>02</w:t>
            </w:r>
          </w:p>
        </w:tc>
        <w:tc>
          <w:tcPr>
            <w:tcW w:w="726" w:type="pct"/>
            <w:vAlign w:val="center"/>
          </w:tcPr>
          <w:p w14:paraId="1471D435" w14:textId="44508241"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91B04">
              <w:rPr>
                <w:rFonts w:ascii="宋体" w:hAnsi="宋体" w:hint="eastAsia"/>
                <w:color w:val="000000" w:themeColor="text1"/>
                <w:kern w:val="0"/>
                <w:sz w:val="18"/>
                <w:szCs w:val="18"/>
              </w:rPr>
              <w:t>优选项</w:t>
            </w:r>
          </w:p>
        </w:tc>
      </w:tr>
      <w:tr w:rsidR="00817149" w:rsidRPr="00F25D47" w14:paraId="3E8C1B3C" w14:textId="77777777" w:rsidTr="00BE1203">
        <w:trPr>
          <w:trHeight w:val="340"/>
        </w:trPr>
        <w:tc>
          <w:tcPr>
            <w:tcW w:w="724" w:type="pct"/>
            <w:vMerge/>
            <w:vAlign w:val="center"/>
          </w:tcPr>
          <w:p w14:paraId="0565A646" w14:textId="77777777" w:rsidR="00523A02" w:rsidRPr="00F25D47" w:rsidRDefault="00523A02" w:rsidP="00523A02">
            <w:pPr>
              <w:widowControl/>
              <w:tabs>
                <w:tab w:val="left" w:pos="426"/>
                <w:tab w:val="center" w:pos="4201"/>
                <w:tab w:val="right" w:leader="dot" w:pos="9298"/>
              </w:tabs>
              <w:autoSpaceDE w:val="0"/>
              <w:autoSpaceDN w:val="0"/>
              <w:jc w:val="center"/>
              <w:rPr>
                <w:rFonts w:eastAsiaTheme="minorEastAsia"/>
                <w:b/>
                <w:bCs/>
                <w:color w:val="000000" w:themeColor="text1"/>
              </w:rPr>
            </w:pPr>
          </w:p>
        </w:tc>
        <w:tc>
          <w:tcPr>
            <w:tcW w:w="1522" w:type="pct"/>
            <w:vAlign w:val="center"/>
          </w:tcPr>
          <w:p w14:paraId="27A88AAC" w14:textId="029D5718" w:rsidR="00523A02" w:rsidRPr="00F25D47" w:rsidRDefault="00523A02" w:rsidP="009239B3">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sz w:val="18"/>
                <w:szCs w:val="18"/>
              </w:rPr>
              <w:t>甲醛释放量（实木地板</w:t>
            </w:r>
            <w:r>
              <w:rPr>
                <w:rFonts w:eastAsiaTheme="minorEastAsia" w:hint="eastAsia"/>
                <w:color w:val="000000" w:themeColor="text1"/>
                <w:sz w:val="18"/>
                <w:szCs w:val="18"/>
              </w:rPr>
              <w:t>除外</w:t>
            </w:r>
            <w:r w:rsidRPr="00F25D47">
              <w:rPr>
                <w:rFonts w:eastAsiaTheme="minorEastAsia"/>
                <w:color w:val="000000" w:themeColor="text1"/>
                <w:sz w:val="18"/>
                <w:szCs w:val="18"/>
              </w:rPr>
              <w:t>）</w:t>
            </w:r>
          </w:p>
        </w:tc>
        <w:tc>
          <w:tcPr>
            <w:tcW w:w="652" w:type="pct"/>
            <w:vAlign w:val="center"/>
          </w:tcPr>
          <w:p w14:paraId="07DCA7A7" w14:textId="4F35017A"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sz w:val="18"/>
                <w:szCs w:val="18"/>
              </w:rPr>
              <w:t>mg/m</w:t>
            </w:r>
            <w:r w:rsidRPr="00F25D47">
              <w:rPr>
                <w:rFonts w:eastAsiaTheme="minorEastAsia"/>
                <w:color w:val="000000" w:themeColor="text1"/>
                <w:sz w:val="18"/>
                <w:szCs w:val="18"/>
                <w:vertAlign w:val="superscript"/>
              </w:rPr>
              <w:t>3</w:t>
            </w:r>
          </w:p>
        </w:tc>
        <w:tc>
          <w:tcPr>
            <w:tcW w:w="1376" w:type="pct"/>
            <w:vAlign w:val="center"/>
          </w:tcPr>
          <w:p w14:paraId="371869DD" w14:textId="2119F831"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sz w:val="18"/>
                <w:szCs w:val="18"/>
              </w:rPr>
              <w:t>≤ 0.05</w:t>
            </w:r>
          </w:p>
        </w:tc>
        <w:tc>
          <w:tcPr>
            <w:tcW w:w="726" w:type="pct"/>
            <w:vAlign w:val="center"/>
          </w:tcPr>
          <w:p w14:paraId="6D975709" w14:textId="5D941275" w:rsidR="00523A02" w:rsidRPr="00F25D47" w:rsidRDefault="00523A02" w:rsidP="00523A02">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91B04">
              <w:rPr>
                <w:rFonts w:ascii="宋体" w:hAnsi="宋体" w:hint="eastAsia"/>
                <w:color w:val="000000" w:themeColor="text1"/>
                <w:kern w:val="0"/>
                <w:sz w:val="18"/>
                <w:szCs w:val="18"/>
              </w:rPr>
              <w:t>优选项</w:t>
            </w:r>
          </w:p>
        </w:tc>
      </w:tr>
      <w:tr w:rsidR="001763C1" w:rsidRPr="00F25D47" w14:paraId="050C05F5" w14:textId="77777777" w:rsidTr="001763C1">
        <w:trPr>
          <w:trHeight w:val="340"/>
        </w:trPr>
        <w:tc>
          <w:tcPr>
            <w:tcW w:w="5000" w:type="pct"/>
            <w:gridSpan w:val="5"/>
            <w:vAlign w:val="center"/>
          </w:tcPr>
          <w:p w14:paraId="3EA51EEC" w14:textId="77777777" w:rsidR="001763C1" w:rsidRPr="006F0EF9" w:rsidRDefault="001763C1" w:rsidP="00363391">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2</w:t>
            </w:r>
            <w:r>
              <w:rPr>
                <w:rFonts w:ascii="宋体" w:hAnsi="宋体" w:hint="eastAsia"/>
                <w:sz w:val="18"/>
                <w:szCs w:val="18"/>
              </w:rPr>
              <w:t>个</w:t>
            </w:r>
            <w:r w:rsidRPr="006F0EF9">
              <w:rPr>
                <w:rFonts w:ascii="宋体" w:hAnsi="宋体" w:hint="eastAsia"/>
                <w:sz w:val="18"/>
                <w:szCs w:val="18"/>
              </w:rPr>
              <w:t>优选项；</w:t>
            </w:r>
          </w:p>
          <w:p w14:paraId="5FA0140E" w14:textId="77777777" w:rsidR="001763C1" w:rsidRPr="006F0EF9" w:rsidRDefault="001763C1" w:rsidP="00363391">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6CB5DDB8" w14:textId="0FBB2439" w:rsidR="001763C1" w:rsidRDefault="001763C1" w:rsidP="00363391">
            <w:pPr>
              <w:widowControl/>
              <w:tabs>
                <w:tab w:val="left" w:pos="426"/>
                <w:tab w:val="center" w:pos="4201"/>
                <w:tab w:val="right" w:leader="dot" w:pos="9298"/>
              </w:tabs>
              <w:autoSpaceDE w:val="0"/>
              <w:autoSpaceDN w:val="0"/>
              <w:spacing w:afterLines="50" w:after="163"/>
              <w:jc w:val="left"/>
              <w:rPr>
                <w:rFonts w:ascii="宋体" w:hAnsi="宋体"/>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6个</w:t>
            </w:r>
            <w:r w:rsidRPr="006F0EF9">
              <w:rPr>
                <w:rFonts w:ascii="宋体" w:hAnsi="宋体" w:hint="eastAsia"/>
                <w:sz w:val="18"/>
                <w:szCs w:val="18"/>
              </w:rPr>
              <w:t>优选项。</w:t>
            </w:r>
          </w:p>
          <w:p w14:paraId="25E4F52D" w14:textId="77777777" w:rsidR="001763C1" w:rsidRDefault="001763C1" w:rsidP="00363391">
            <w:pPr>
              <w:widowControl/>
              <w:tabs>
                <w:tab w:val="left" w:pos="426"/>
                <w:tab w:val="center" w:pos="4201"/>
                <w:tab w:val="right" w:leader="dot" w:pos="9298"/>
              </w:tabs>
              <w:autoSpaceDE w:val="0"/>
              <w:autoSpaceDN w:val="0"/>
              <w:spacing w:beforeLines="50" w:before="163"/>
              <w:jc w:val="left"/>
              <w:rPr>
                <w:rFonts w:eastAsiaTheme="minorEastAsia"/>
                <w:color w:val="000000" w:themeColor="text1"/>
                <w:sz w:val="18"/>
                <w:szCs w:val="18"/>
              </w:rPr>
            </w:pPr>
            <w:r w:rsidRPr="00F25D47">
              <w:rPr>
                <w:rFonts w:eastAsiaTheme="minorEastAsia"/>
                <w:color w:val="000000" w:themeColor="text1"/>
                <w:sz w:val="18"/>
                <w:szCs w:val="18"/>
              </w:rPr>
              <w:t>非平面、未涂饰、油饰实木地板：</w:t>
            </w:r>
          </w:p>
          <w:p w14:paraId="2C293C0B" w14:textId="77777777" w:rsidR="001763C1" w:rsidRPr="006F0EF9" w:rsidRDefault="001763C1" w:rsidP="00363391">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2</w:t>
            </w:r>
            <w:r>
              <w:rPr>
                <w:rFonts w:ascii="宋体" w:hAnsi="宋体" w:hint="eastAsia"/>
                <w:sz w:val="18"/>
                <w:szCs w:val="18"/>
              </w:rPr>
              <w:t>个</w:t>
            </w:r>
            <w:r w:rsidRPr="006F0EF9">
              <w:rPr>
                <w:rFonts w:ascii="宋体" w:hAnsi="宋体" w:hint="eastAsia"/>
                <w:sz w:val="18"/>
                <w:szCs w:val="18"/>
              </w:rPr>
              <w:t>优选项；</w:t>
            </w:r>
          </w:p>
          <w:p w14:paraId="44F135F5" w14:textId="77777777" w:rsidR="001763C1" w:rsidRPr="006F0EF9" w:rsidRDefault="001763C1" w:rsidP="00363391">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51CEC944" w14:textId="763FAF03" w:rsidR="001763C1" w:rsidRPr="004A3DC4" w:rsidRDefault="001763C1" w:rsidP="00363391">
            <w:pPr>
              <w:widowControl/>
              <w:tabs>
                <w:tab w:val="left" w:pos="426"/>
                <w:tab w:val="center" w:pos="4201"/>
                <w:tab w:val="right" w:leader="dot" w:pos="9298"/>
              </w:tabs>
              <w:autoSpaceDE w:val="0"/>
              <w:autoSpaceDN w:val="0"/>
              <w:spacing w:afterLines="50" w:after="163"/>
              <w:jc w:val="left"/>
              <w:rPr>
                <w:rFonts w:eastAsiaTheme="minorEastAsia"/>
                <w:b/>
                <w:bCs/>
                <w:color w:val="FF0000"/>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sz w:val="18"/>
                <w:szCs w:val="18"/>
              </w:rPr>
              <w:t>5</w:t>
            </w:r>
            <w:r>
              <w:rPr>
                <w:rFonts w:ascii="宋体" w:hAnsi="宋体" w:hint="eastAsia"/>
                <w:sz w:val="18"/>
                <w:szCs w:val="18"/>
              </w:rPr>
              <w:t>个</w:t>
            </w:r>
            <w:r w:rsidRPr="006F0EF9">
              <w:rPr>
                <w:rFonts w:ascii="宋体" w:hAnsi="宋体" w:hint="eastAsia"/>
                <w:sz w:val="18"/>
                <w:szCs w:val="18"/>
              </w:rPr>
              <w:t>优选项。</w:t>
            </w:r>
          </w:p>
        </w:tc>
      </w:tr>
    </w:tbl>
    <w:p w14:paraId="4AED65A2" w14:textId="23A0C790" w:rsidR="00CD33AD" w:rsidRDefault="00CD33AD" w:rsidP="00523A02">
      <w:pPr>
        <w:pStyle w:val="afffff2"/>
        <w:spacing w:line="240" w:lineRule="auto"/>
        <w:ind w:firstLine="420"/>
        <w:jc w:val="both"/>
        <w:rPr>
          <w:rFonts w:ascii="宋体" w:hAnsi="宋体"/>
          <w:sz w:val="21"/>
          <w:szCs w:val="21"/>
        </w:rPr>
      </w:pPr>
      <w:r>
        <w:rPr>
          <w:rFonts w:ascii="宋体" w:hAnsi="宋体" w:hint="eastAsia"/>
          <w:sz w:val="21"/>
          <w:szCs w:val="21"/>
        </w:rPr>
        <w:t>指标依据/方法</w:t>
      </w:r>
      <w:r w:rsidRPr="006F0EF9">
        <w:rPr>
          <w:rFonts w:ascii="宋体" w:hAnsi="宋体" w:hint="eastAsia"/>
          <w:sz w:val="21"/>
          <w:szCs w:val="21"/>
        </w:rPr>
        <w:t>：</w:t>
      </w:r>
      <w:r w:rsidR="001763C1" w:rsidRPr="00CD33AD">
        <w:rPr>
          <w:rFonts w:ascii="宋体" w:hAnsi="宋体" w:hint="eastAsia"/>
          <w:sz w:val="21"/>
          <w:szCs w:val="21"/>
        </w:rPr>
        <w:t>《建筑材料及制品燃烧性能分级》</w:t>
      </w:r>
      <w:r w:rsidR="001763C1" w:rsidRPr="00CD33AD">
        <w:rPr>
          <w:rFonts w:ascii="宋体" w:hAnsi="宋体"/>
          <w:sz w:val="21"/>
          <w:szCs w:val="21"/>
        </w:rPr>
        <w:t>GB 8624</w:t>
      </w:r>
      <w:r w:rsidR="001763C1">
        <w:rPr>
          <w:rFonts w:ascii="宋体" w:hAnsi="宋体" w:hint="eastAsia"/>
          <w:sz w:val="21"/>
          <w:szCs w:val="21"/>
        </w:rPr>
        <w:t>、</w:t>
      </w:r>
      <w:r w:rsidRPr="00CD33AD">
        <w:rPr>
          <w:rFonts w:ascii="宋体" w:hAnsi="宋体" w:hint="eastAsia"/>
          <w:sz w:val="21"/>
          <w:szCs w:val="21"/>
        </w:rPr>
        <w:t>《室内装饰装修材料 人造板及其制品中甲醛释放限量》</w:t>
      </w:r>
      <w:r w:rsidR="008512E5" w:rsidRPr="00CD33AD">
        <w:rPr>
          <w:rFonts w:ascii="宋体" w:hAnsi="宋体" w:hint="eastAsia"/>
          <w:sz w:val="21"/>
          <w:szCs w:val="21"/>
        </w:rPr>
        <w:t>GB</w:t>
      </w:r>
      <w:r w:rsidR="001763C1">
        <w:rPr>
          <w:rFonts w:ascii="宋体" w:hAnsi="宋体"/>
          <w:sz w:val="21"/>
          <w:szCs w:val="21"/>
        </w:rPr>
        <w:t xml:space="preserve"> </w:t>
      </w:r>
      <w:r w:rsidR="008512E5" w:rsidRPr="00CD33AD">
        <w:rPr>
          <w:rFonts w:ascii="宋体" w:hAnsi="宋体" w:hint="eastAsia"/>
          <w:sz w:val="21"/>
          <w:szCs w:val="21"/>
        </w:rPr>
        <w:t>18580</w:t>
      </w:r>
      <w:r>
        <w:rPr>
          <w:rFonts w:ascii="宋体" w:hAnsi="宋体" w:hint="eastAsia"/>
          <w:sz w:val="21"/>
          <w:szCs w:val="21"/>
        </w:rPr>
        <w:t>、</w:t>
      </w:r>
      <w:r w:rsidR="001763C1" w:rsidRPr="00EA0914">
        <w:rPr>
          <w:rFonts w:ascii="宋体" w:hAnsi="宋体" w:hint="eastAsia"/>
          <w:sz w:val="21"/>
          <w:szCs w:val="21"/>
        </w:rPr>
        <w:t>《实木地板 第1部分：技术要求》GB/T 15036.1</w:t>
      </w:r>
      <w:r w:rsidR="001763C1">
        <w:rPr>
          <w:rFonts w:ascii="宋体" w:hAnsi="宋体" w:hint="eastAsia"/>
          <w:sz w:val="21"/>
          <w:szCs w:val="21"/>
        </w:rPr>
        <w:t>、</w:t>
      </w:r>
      <w:r w:rsidR="001763C1" w:rsidRPr="00CD33AD">
        <w:rPr>
          <w:rFonts w:ascii="宋体" w:hAnsi="宋体" w:hint="eastAsia"/>
          <w:sz w:val="21"/>
          <w:szCs w:val="21"/>
        </w:rPr>
        <w:t>《实木地板 第2部分：检验方法》GB/T 15036</w:t>
      </w:r>
      <w:r w:rsidR="001763C1">
        <w:rPr>
          <w:rFonts w:ascii="宋体" w:hAnsi="宋体"/>
          <w:sz w:val="21"/>
          <w:szCs w:val="21"/>
        </w:rPr>
        <w:t>.2</w:t>
      </w:r>
      <w:r w:rsidR="001763C1">
        <w:rPr>
          <w:rFonts w:ascii="宋体" w:hAnsi="宋体" w:hint="eastAsia"/>
          <w:sz w:val="21"/>
          <w:szCs w:val="21"/>
        </w:rPr>
        <w:t>、</w:t>
      </w:r>
      <w:r w:rsidR="001763C1" w:rsidRPr="00EA0914">
        <w:rPr>
          <w:rFonts w:ascii="宋体" w:hAnsi="宋体" w:hint="eastAsia"/>
          <w:sz w:val="21"/>
          <w:szCs w:val="21"/>
        </w:rPr>
        <w:t>《实木复合地板》GB/T 18103</w:t>
      </w:r>
      <w:r w:rsidR="001763C1">
        <w:rPr>
          <w:rFonts w:ascii="宋体" w:hAnsi="宋体" w:hint="eastAsia"/>
          <w:sz w:val="21"/>
          <w:szCs w:val="21"/>
        </w:rPr>
        <w:t>、</w:t>
      </w:r>
      <w:r w:rsidRPr="00CD33AD">
        <w:rPr>
          <w:rFonts w:ascii="宋体" w:hAnsi="宋体" w:hint="eastAsia"/>
          <w:sz w:val="21"/>
          <w:szCs w:val="21"/>
        </w:rPr>
        <w:t>《人造板及其制品中挥发性有机化合物释放量试验方法 小型释放舱法》GB/T 29899</w:t>
      </w:r>
      <w:r>
        <w:rPr>
          <w:rFonts w:ascii="宋体" w:hAnsi="宋体" w:hint="eastAsia"/>
          <w:sz w:val="21"/>
          <w:szCs w:val="21"/>
        </w:rPr>
        <w:t>、</w:t>
      </w:r>
      <w:r w:rsidRPr="00CD33AD">
        <w:rPr>
          <w:rFonts w:ascii="宋体" w:hAnsi="宋体" w:hint="eastAsia"/>
          <w:sz w:val="21"/>
          <w:szCs w:val="21"/>
        </w:rPr>
        <w:t>《木质地板饰面层中铅、镉、铬、汞重金属元素含量测定》</w:t>
      </w:r>
      <w:r w:rsidRPr="00CD33AD">
        <w:rPr>
          <w:rFonts w:ascii="宋体" w:hAnsi="宋体"/>
          <w:sz w:val="21"/>
          <w:szCs w:val="21"/>
        </w:rPr>
        <w:t>GB/T 33042</w:t>
      </w:r>
      <w:r>
        <w:rPr>
          <w:rFonts w:ascii="宋体" w:hAnsi="宋体" w:hint="eastAsia"/>
          <w:sz w:val="21"/>
          <w:szCs w:val="21"/>
        </w:rPr>
        <w:t>、</w:t>
      </w:r>
      <w:r w:rsidR="00EA0914" w:rsidRPr="00EA0914">
        <w:rPr>
          <w:rFonts w:ascii="宋体" w:hAnsi="宋体" w:hint="eastAsia"/>
          <w:sz w:val="21"/>
          <w:szCs w:val="21"/>
        </w:rPr>
        <w:t>《抗</w:t>
      </w:r>
      <w:r w:rsidR="00A949D0">
        <w:rPr>
          <w:rFonts w:ascii="宋体" w:hAnsi="宋体" w:hint="eastAsia"/>
          <w:sz w:val="21"/>
          <w:szCs w:val="21"/>
        </w:rPr>
        <w:t>菌</w:t>
      </w:r>
      <w:r w:rsidR="00EA0914" w:rsidRPr="00EA0914">
        <w:rPr>
          <w:rFonts w:ascii="宋体" w:hAnsi="宋体" w:hint="eastAsia"/>
          <w:sz w:val="21"/>
          <w:szCs w:val="21"/>
        </w:rPr>
        <w:t>木(竹) 质地板抗菌性能检验方法与抗茵效果》LY/T 1926</w:t>
      </w:r>
      <w:r w:rsidR="00523A02">
        <w:rPr>
          <w:rFonts w:ascii="宋体" w:hAnsi="宋体" w:hint="eastAsia"/>
          <w:sz w:val="21"/>
          <w:szCs w:val="21"/>
        </w:rPr>
        <w:t>。</w:t>
      </w:r>
    </w:p>
    <w:p w14:paraId="50C10473" w14:textId="77777777" w:rsidR="00707C26" w:rsidRPr="00CD33AD" w:rsidRDefault="00707C26" w:rsidP="00523A02">
      <w:pPr>
        <w:pStyle w:val="afffff2"/>
        <w:spacing w:line="240" w:lineRule="auto"/>
        <w:ind w:firstLine="420"/>
        <w:jc w:val="both"/>
        <w:rPr>
          <w:rFonts w:ascii="宋体" w:hAnsi="宋体"/>
          <w:sz w:val="21"/>
          <w:szCs w:val="21"/>
        </w:rPr>
      </w:pPr>
    </w:p>
    <w:p w14:paraId="0289E4A7" w14:textId="37BEE6C0" w:rsidR="00126852" w:rsidRPr="00F25D47" w:rsidRDefault="00126852">
      <w:pPr>
        <w:widowControl/>
        <w:jc w:val="left"/>
        <w:rPr>
          <w:rStyle w:val="10"/>
          <w:rFonts w:ascii="Times New Roman" w:hAnsi="Times New Roman"/>
          <w:bCs w:val="0"/>
        </w:rPr>
      </w:pPr>
    </w:p>
    <w:p w14:paraId="315E7A44" w14:textId="1AB5D445" w:rsidR="00021392" w:rsidRPr="00F25D47" w:rsidRDefault="00C434D5">
      <w:pPr>
        <w:pStyle w:val="1"/>
        <w:numPr>
          <w:ilvl w:val="0"/>
          <w:numId w:val="0"/>
        </w:numPr>
        <w:rPr>
          <w:rFonts w:ascii="Times New Roman" w:hAnsi="Times New Roman"/>
          <w:color w:val="000000" w:themeColor="text1"/>
        </w:rPr>
      </w:pPr>
      <w:bookmarkStart w:id="90" w:name="_Toc86821712"/>
      <w:r w:rsidRPr="00FC2C4D">
        <w:rPr>
          <w:rStyle w:val="10"/>
          <w:rFonts w:ascii="Times New Roman" w:hAnsi="Times New Roman"/>
        </w:rPr>
        <w:lastRenderedPageBreak/>
        <w:t>表</w:t>
      </w:r>
      <w:r w:rsidRPr="00FC2C4D">
        <w:rPr>
          <w:rStyle w:val="10"/>
          <w:rFonts w:ascii="Times New Roman" w:hAnsi="Times New Roman"/>
        </w:rPr>
        <w:t>A.</w:t>
      </w:r>
      <w:r w:rsidR="00523A02" w:rsidRPr="00FC2C4D">
        <w:rPr>
          <w:rStyle w:val="10"/>
          <w:rFonts w:ascii="Times New Roman" w:hAnsi="Times New Roman"/>
        </w:rPr>
        <w:t>4</w:t>
      </w:r>
      <w:r w:rsidRPr="00FC2C4D">
        <w:rPr>
          <w:rStyle w:val="10"/>
          <w:rFonts w:ascii="Times New Roman" w:hAnsi="Times New Roman"/>
        </w:rPr>
        <w:t xml:space="preserve">  </w:t>
      </w:r>
      <w:r w:rsidRPr="00FC2C4D">
        <w:rPr>
          <w:rStyle w:val="10"/>
          <w:rFonts w:ascii="Times New Roman" w:hAnsi="Times New Roman"/>
        </w:rPr>
        <w:t>家具</w:t>
      </w:r>
      <w:bookmarkEnd w:id="90"/>
    </w:p>
    <w:tbl>
      <w:tblPr>
        <w:tblStyle w:val="affff3"/>
        <w:tblW w:w="4578" w:type="pct"/>
        <w:tblInd w:w="392" w:type="dxa"/>
        <w:tblLayout w:type="fixed"/>
        <w:tblLook w:val="04A0" w:firstRow="1" w:lastRow="0" w:firstColumn="1" w:lastColumn="0" w:noHBand="0" w:noVBand="1"/>
      </w:tblPr>
      <w:tblGrid>
        <w:gridCol w:w="1416"/>
        <w:gridCol w:w="1418"/>
        <w:gridCol w:w="710"/>
        <w:gridCol w:w="1134"/>
        <w:gridCol w:w="992"/>
        <w:gridCol w:w="2693"/>
        <w:gridCol w:w="1417"/>
      </w:tblGrid>
      <w:tr w:rsidR="00BE1203" w:rsidRPr="00F25D47" w14:paraId="05CA8DEC" w14:textId="77777777" w:rsidTr="00165201">
        <w:trPr>
          <w:trHeight w:val="340"/>
        </w:trPr>
        <w:tc>
          <w:tcPr>
            <w:tcW w:w="1416" w:type="dxa"/>
            <w:vAlign w:val="center"/>
          </w:tcPr>
          <w:p w14:paraId="1085411F"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一级指标</w:t>
            </w:r>
          </w:p>
        </w:tc>
        <w:tc>
          <w:tcPr>
            <w:tcW w:w="3262" w:type="dxa"/>
            <w:gridSpan w:val="3"/>
            <w:vAlign w:val="center"/>
          </w:tcPr>
          <w:p w14:paraId="63200180"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二级指标</w:t>
            </w:r>
          </w:p>
        </w:tc>
        <w:tc>
          <w:tcPr>
            <w:tcW w:w="992" w:type="dxa"/>
            <w:vAlign w:val="center"/>
          </w:tcPr>
          <w:p w14:paraId="5DE67107"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单位</w:t>
            </w:r>
          </w:p>
        </w:tc>
        <w:tc>
          <w:tcPr>
            <w:tcW w:w="2693" w:type="dxa"/>
            <w:vAlign w:val="center"/>
          </w:tcPr>
          <w:p w14:paraId="6C8AF81A"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基准值</w:t>
            </w:r>
          </w:p>
        </w:tc>
        <w:tc>
          <w:tcPr>
            <w:tcW w:w="1417" w:type="dxa"/>
            <w:vAlign w:val="center"/>
          </w:tcPr>
          <w:p w14:paraId="0499292A" w14:textId="61311FD2"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363391">
              <w:rPr>
                <w:rFonts w:eastAsiaTheme="minorEastAsia" w:hint="eastAsia"/>
                <w:b/>
                <w:bCs/>
                <w:color w:val="000000" w:themeColor="text1"/>
                <w:kern w:val="0"/>
                <w:szCs w:val="21"/>
              </w:rPr>
              <w:t>指标类别</w:t>
            </w:r>
          </w:p>
        </w:tc>
      </w:tr>
      <w:tr w:rsidR="007B2464" w:rsidRPr="00F25D47" w14:paraId="1E74B644" w14:textId="77777777" w:rsidTr="00165201">
        <w:trPr>
          <w:trHeight w:val="340"/>
        </w:trPr>
        <w:tc>
          <w:tcPr>
            <w:tcW w:w="1416" w:type="dxa"/>
            <w:vMerge w:val="restart"/>
            <w:vAlign w:val="center"/>
          </w:tcPr>
          <w:p w14:paraId="673DEEC9"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安全耐久</w:t>
            </w:r>
          </w:p>
        </w:tc>
        <w:tc>
          <w:tcPr>
            <w:tcW w:w="1418" w:type="dxa"/>
            <w:vMerge w:val="restart"/>
            <w:vAlign w:val="center"/>
          </w:tcPr>
          <w:p w14:paraId="4DFE899C"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甲醛释放量</w:t>
            </w:r>
          </w:p>
        </w:tc>
        <w:tc>
          <w:tcPr>
            <w:tcW w:w="710" w:type="dxa"/>
            <w:vMerge w:val="restart"/>
            <w:vAlign w:val="center"/>
          </w:tcPr>
          <w:p w14:paraId="38F1F16D"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软体家具</w:t>
            </w:r>
          </w:p>
        </w:tc>
        <w:tc>
          <w:tcPr>
            <w:tcW w:w="1134" w:type="dxa"/>
            <w:vAlign w:val="center"/>
          </w:tcPr>
          <w:p w14:paraId="34C7AE9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沙发</w:t>
            </w:r>
          </w:p>
        </w:tc>
        <w:tc>
          <w:tcPr>
            <w:tcW w:w="992" w:type="dxa"/>
            <w:vMerge w:val="restart"/>
            <w:vAlign w:val="center"/>
          </w:tcPr>
          <w:p w14:paraId="6B811E48"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2693" w:type="dxa"/>
            <w:vAlign w:val="center"/>
          </w:tcPr>
          <w:p w14:paraId="5373AB0A"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0.05</w:t>
            </w:r>
          </w:p>
        </w:tc>
        <w:tc>
          <w:tcPr>
            <w:tcW w:w="1417" w:type="dxa"/>
            <w:vAlign w:val="center"/>
          </w:tcPr>
          <w:p w14:paraId="1AE14F01" w14:textId="2127ABB1"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545AA1">
              <w:rPr>
                <w:rFonts w:ascii="宋体" w:hAnsi="宋体" w:hint="eastAsia"/>
                <w:b/>
                <w:bCs/>
                <w:color w:val="000000" w:themeColor="text1"/>
                <w:kern w:val="0"/>
                <w:sz w:val="18"/>
                <w:szCs w:val="18"/>
              </w:rPr>
              <w:t>控制项</w:t>
            </w:r>
          </w:p>
        </w:tc>
      </w:tr>
      <w:tr w:rsidR="007B2464" w:rsidRPr="00F25D47" w14:paraId="7FBC7447" w14:textId="77777777" w:rsidTr="00165201">
        <w:trPr>
          <w:trHeight w:val="340"/>
        </w:trPr>
        <w:tc>
          <w:tcPr>
            <w:tcW w:w="1416" w:type="dxa"/>
            <w:vMerge/>
            <w:vAlign w:val="center"/>
          </w:tcPr>
          <w:p w14:paraId="7E811369"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418" w:type="dxa"/>
            <w:vMerge/>
            <w:vAlign w:val="center"/>
          </w:tcPr>
          <w:p w14:paraId="38D292A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710" w:type="dxa"/>
            <w:vMerge/>
            <w:vAlign w:val="center"/>
          </w:tcPr>
          <w:p w14:paraId="01505BD9"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02E04524"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床垫</w:t>
            </w:r>
          </w:p>
        </w:tc>
        <w:tc>
          <w:tcPr>
            <w:tcW w:w="992" w:type="dxa"/>
            <w:vMerge/>
            <w:vAlign w:val="center"/>
          </w:tcPr>
          <w:p w14:paraId="70C9171F"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6D88E992"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0.05</w:t>
            </w:r>
          </w:p>
        </w:tc>
        <w:tc>
          <w:tcPr>
            <w:tcW w:w="1417" w:type="dxa"/>
            <w:vAlign w:val="center"/>
          </w:tcPr>
          <w:p w14:paraId="0B113F4C" w14:textId="34DC7295" w:rsidR="00522C48" w:rsidRPr="00F25D47" w:rsidRDefault="00522C48" w:rsidP="00522C48">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545AA1">
              <w:rPr>
                <w:rFonts w:ascii="宋体" w:hAnsi="宋体" w:hint="eastAsia"/>
                <w:b/>
                <w:bCs/>
                <w:color w:val="000000" w:themeColor="text1"/>
                <w:kern w:val="0"/>
                <w:sz w:val="18"/>
                <w:szCs w:val="18"/>
              </w:rPr>
              <w:t>控制项</w:t>
            </w:r>
          </w:p>
        </w:tc>
      </w:tr>
      <w:tr w:rsidR="00817149" w:rsidRPr="00F25D47" w14:paraId="1FCB5894" w14:textId="77777777" w:rsidTr="00165201">
        <w:trPr>
          <w:trHeight w:val="340"/>
        </w:trPr>
        <w:tc>
          <w:tcPr>
            <w:tcW w:w="1416" w:type="dxa"/>
            <w:vMerge/>
            <w:vAlign w:val="center"/>
          </w:tcPr>
          <w:p w14:paraId="7BC5C79E"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418" w:type="dxa"/>
            <w:vMerge/>
            <w:vAlign w:val="center"/>
          </w:tcPr>
          <w:p w14:paraId="6D87F41A"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13AC8574"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木家具</w:t>
            </w:r>
          </w:p>
        </w:tc>
        <w:tc>
          <w:tcPr>
            <w:tcW w:w="992" w:type="dxa"/>
            <w:vMerge/>
            <w:vAlign w:val="center"/>
          </w:tcPr>
          <w:p w14:paraId="5C887E4B"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7B61E43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0.05</w:t>
            </w:r>
          </w:p>
        </w:tc>
        <w:tc>
          <w:tcPr>
            <w:tcW w:w="1417" w:type="dxa"/>
            <w:vAlign w:val="center"/>
          </w:tcPr>
          <w:p w14:paraId="436FACD6" w14:textId="02B1DF10" w:rsidR="00522C48" w:rsidRPr="00F25D47" w:rsidRDefault="00522C48" w:rsidP="00522C48">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5369FF">
              <w:rPr>
                <w:rFonts w:ascii="宋体" w:hAnsi="宋体" w:hint="eastAsia"/>
                <w:b/>
                <w:bCs/>
                <w:color w:val="000000" w:themeColor="text1"/>
                <w:kern w:val="0"/>
                <w:sz w:val="18"/>
                <w:szCs w:val="18"/>
              </w:rPr>
              <w:t>控制项</w:t>
            </w:r>
          </w:p>
        </w:tc>
      </w:tr>
      <w:tr w:rsidR="00817149" w:rsidRPr="00F25D47" w14:paraId="3BCA3309" w14:textId="77777777" w:rsidTr="00165201">
        <w:trPr>
          <w:trHeight w:val="340"/>
        </w:trPr>
        <w:tc>
          <w:tcPr>
            <w:tcW w:w="1416" w:type="dxa"/>
            <w:vMerge/>
            <w:vAlign w:val="center"/>
          </w:tcPr>
          <w:p w14:paraId="5711F5A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418" w:type="dxa"/>
            <w:vAlign w:val="center"/>
          </w:tcPr>
          <w:p w14:paraId="6709602E" w14:textId="44ED15C6"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苯释放量</w:t>
            </w:r>
          </w:p>
        </w:tc>
        <w:tc>
          <w:tcPr>
            <w:tcW w:w="1844" w:type="dxa"/>
            <w:gridSpan w:val="2"/>
            <w:vMerge w:val="restart"/>
            <w:vAlign w:val="center"/>
          </w:tcPr>
          <w:p w14:paraId="6DBBA91D"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木家具</w:t>
            </w:r>
          </w:p>
        </w:tc>
        <w:tc>
          <w:tcPr>
            <w:tcW w:w="992" w:type="dxa"/>
            <w:vMerge/>
            <w:vAlign w:val="center"/>
          </w:tcPr>
          <w:p w14:paraId="5353A6A9"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4B2D753D"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≤0.05</w:t>
            </w:r>
          </w:p>
        </w:tc>
        <w:tc>
          <w:tcPr>
            <w:tcW w:w="1417" w:type="dxa"/>
            <w:vAlign w:val="center"/>
          </w:tcPr>
          <w:p w14:paraId="184883BC" w14:textId="7CE89C50" w:rsidR="00522C48" w:rsidRPr="00F25D47" w:rsidRDefault="00522C48" w:rsidP="00522C48">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5369FF">
              <w:rPr>
                <w:rFonts w:ascii="宋体" w:hAnsi="宋体" w:hint="eastAsia"/>
                <w:b/>
                <w:bCs/>
                <w:color w:val="000000" w:themeColor="text1"/>
                <w:kern w:val="0"/>
                <w:sz w:val="18"/>
                <w:szCs w:val="18"/>
              </w:rPr>
              <w:t>控制项</w:t>
            </w:r>
          </w:p>
        </w:tc>
      </w:tr>
      <w:tr w:rsidR="00817149" w:rsidRPr="00F25D47" w14:paraId="2423A9C0" w14:textId="77777777" w:rsidTr="00165201">
        <w:trPr>
          <w:trHeight w:val="340"/>
        </w:trPr>
        <w:tc>
          <w:tcPr>
            <w:tcW w:w="1416" w:type="dxa"/>
            <w:vMerge/>
            <w:vAlign w:val="center"/>
          </w:tcPr>
          <w:p w14:paraId="5714C4BF"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418" w:type="dxa"/>
            <w:vAlign w:val="center"/>
          </w:tcPr>
          <w:p w14:paraId="52CCC37B" w14:textId="7EA0F625"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甲苯释放量</w:t>
            </w:r>
          </w:p>
        </w:tc>
        <w:tc>
          <w:tcPr>
            <w:tcW w:w="1844" w:type="dxa"/>
            <w:gridSpan w:val="2"/>
            <w:vMerge/>
            <w:vAlign w:val="center"/>
          </w:tcPr>
          <w:p w14:paraId="14741556"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92" w:type="dxa"/>
            <w:vMerge/>
            <w:vAlign w:val="center"/>
          </w:tcPr>
          <w:p w14:paraId="44633AF1"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2DD8F9F5"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Align w:val="center"/>
          </w:tcPr>
          <w:p w14:paraId="4A1E8AEA" w14:textId="248C2492" w:rsidR="00522C48" w:rsidRPr="00F25D47" w:rsidRDefault="00522C48" w:rsidP="00522C48">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B0CE2">
              <w:rPr>
                <w:rFonts w:ascii="宋体" w:hAnsi="宋体" w:hint="eastAsia"/>
                <w:b/>
                <w:bCs/>
                <w:color w:val="000000" w:themeColor="text1"/>
                <w:kern w:val="0"/>
                <w:sz w:val="18"/>
                <w:szCs w:val="18"/>
              </w:rPr>
              <w:t>控制项</w:t>
            </w:r>
          </w:p>
        </w:tc>
      </w:tr>
      <w:tr w:rsidR="00817149" w:rsidRPr="00F25D47" w14:paraId="0FC8C76C" w14:textId="77777777" w:rsidTr="00165201">
        <w:trPr>
          <w:trHeight w:val="340"/>
        </w:trPr>
        <w:tc>
          <w:tcPr>
            <w:tcW w:w="1416" w:type="dxa"/>
            <w:vMerge/>
            <w:vAlign w:val="center"/>
          </w:tcPr>
          <w:p w14:paraId="0733E366"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418" w:type="dxa"/>
            <w:vAlign w:val="center"/>
          </w:tcPr>
          <w:p w14:paraId="6CA77FD1" w14:textId="3D96FFB4"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二甲苯释放量</w:t>
            </w:r>
          </w:p>
        </w:tc>
        <w:tc>
          <w:tcPr>
            <w:tcW w:w="1844" w:type="dxa"/>
            <w:gridSpan w:val="2"/>
            <w:vMerge/>
            <w:vAlign w:val="center"/>
          </w:tcPr>
          <w:p w14:paraId="70DF64DE"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92" w:type="dxa"/>
            <w:vMerge/>
            <w:vAlign w:val="center"/>
          </w:tcPr>
          <w:p w14:paraId="452D80E0"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7DB5DE5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Align w:val="center"/>
          </w:tcPr>
          <w:p w14:paraId="520BB103" w14:textId="1DF9B97B"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B0CE2">
              <w:rPr>
                <w:rFonts w:ascii="宋体" w:hAnsi="宋体" w:hint="eastAsia"/>
                <w:b/>
                <w:bCs/>
                <w:color w:val="000000" w:themeColor="text1"/>
                <w:kern w:val="0"/>
                <w:sz w:val="18"/>
                <w:szCs w:val="18"/>
              </w:rPr>
              <w:t>控制项</w:t>
            </w:r>
          </w:p>
        </w:tc>
      </w:tr>
      <w:tr w:rsidR="007B2464" w:rsidRPr="00F25D47" w14:paraId="2022F606" w14:textId="77777777" w:rsidTr="00165201">
        <w:trPr>
          <w:trHeight w:val="340"/>
        </w:trPr>
        <w:tc>
          <w:tcPr>
            <w:tcW w:w="1416" w:type="dxa"/>
            <w:vMerge/>
            <w:vAlign w:val="center"/>
          </w:tcPr>
          <w:p w14:paraId="249744CA"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restart"/>
            <w:vAlign w:val="center"/>
          </w:tcPr>
          <w:p w14:paraId="5A36C8F5" w14:textId="0AADF3A4"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总挥发性有机化合物（</w:t>
            </w:r>
            <w:r w:rsidRPr="00F25D47">
              <w:rPr>
                <w:rFonts w:eastAsiaTheme="minorEastAsia"/>
                <w:color w:val="000000" w:themeColor="text1"/>
                <w:kern w:val="0"/>
                <w:sz w:val="18"/>
                <w:szCs w:val="18"/>
              </w:rPr>
              <w:t>TVOC</w:t>
            </w:r>
            <w:r w:rsidRPr="00F25D47">
              <w:rPr>
                <w:rFonts w:eastAsiaTheme="minorEastAsia"/>
                <w:color w:val="000000" w:themeColor="text1"/>
                <w:kern w:val="0"/>
                <w:sz w:val="18"/>
                <w:szCs w:val="18"/>
              </w:rPr>
              <w:t>）释放量</w:t>
            </w:r>
          </w:p>
        </w:tc>
        <w:tc>
          <w:tcPr>
            <w:tcW w:w="710" w:type="dxa"/>
            <w:vMerge w:val="restart"/>
            <w:vAlign w:val="center"/>
          </w:tcPr>
          <w:p w14:paraId="02C8351A"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软体家具</w:t>
            </w:r>
          </w:p>
        </w:tc>
        <w:tc>
          <w:tcPr>
            <w:tcW w:w="1134" w:type="dxa"/>
            <w:vAlign w:val="center"/>
          </w:tcPr>
          <w:p w14:paraId="55A9CE9B"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沙发</w:t>
            </w:r>
          </w:p>
        </w:tc>
        <w:tc>
          <w:tcPr>
            <w:tcW w:w="992" w:type="dxa"/>
            <w:vMerge/>
            <w:vAlign w:val="center"/>
          </w:tcPr>
          <w:p w14:paraId="6E67F7EF"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Merge w:val="restart"/>
            <w:vAlign w:val="center"/>
          </w:tcPr>
          <w:p w14:paraId="259F84AF"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0.3</w:t>
            </w:r>
          </w:p>
        </w:tc>
        <w:tc>
          <w:tcPr>
            <w:tcW w:w="1417" w:type="dxa"/>
            <w:vAlign w:val="center"/>
          </w:tcPr>
          <w:p w14:paraId="0FC1FFF5" w14:textId="0CB290DF"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924B41">
              <w:rPr>
                <w:rFonts w:ascii="宋体" w:hAnsi="宋体" w:hint="eastAsia"/>
                <w:b/>
                <w:bCs/>
                <w:color w:val="000000" w:themeColor="text1"/>
                <w:kern w:val="0"/>
                <w:sz w:val="18"/>
                <w:szCs w:val="18"/>
              </w:rPr>
              <w:t>控制项</w:t>
            </w:r>
          </w:p>
        </w:tc>
      </w:tr>
      <w:tr w:rsidR="007B2464" w:rsidRPr="00F25D47" w14:paraId="70B4B805" w14:textId="77777777" w:rsidTr="00165201">
        <w:trPr>
          <w:trHeight w:val="340"/>
        </w:trPr>
        <w:tc>
          <w:tcPr>
            <w:tcW w:w="1416" w:type="dxa"/>
            <w:vMerge/>
            <w:vAlign w:val="center"/>
          </w:tcPr>
          <w:p w14:paraId="784518B2"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0DD160AC"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710" w:type="dxa"/>
            <w:vMerge/>
            <w:vAlign w:val="center"/>
          </w:tcPr>
          <w:p w14:paraId="347671A3"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3EF25B2C"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床垫</w:t>
            </w:r>
          </w:p>
        </w:tc>
        <w:tc>
          <w:tcPr>
            <w:tcW w:w="992" w:type="dxa"/>
            <w:vMerge/>
            <w:vAlign w:val="center"/>
          </w:tcPr>
          <w:p w14:paraId="72A08278"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Merge/>
            <w:vAlign w:val="center"/>
          </w:tcPr>
          <w:p w14:paraId="12BA2D7B" w14:textId="77777777"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17" w:type="dxa"/>
            <w:vAlign w:val="center"/>
          </w:tcPr>
          <w:p w14:paraId="526C7C2E" w14:textId="0EC94F3E" w:rsidR="00522C48" w:rsidRPr="00F25D47" w:rsidRDefault="00522C48" w:rsidP="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924B41">
              <w:rPr>
                <w:rFonts w:ascii="宋体" w:hAnsi="宋体" w:hint="eastAsia"/>
                <w:b/>
                <w:bCs/>
                <w:color w:val="000000" w:themeColor="text1"/>
                <w:kern w:val="0"/>
                <w:sz w:val="18"/>
                <w:szCs w:val="18"/>
              </w:rPr>
              <w:t>控制项</w:t>
            </w:r>
          </w:p>
        </w:tc>
      </w:tr>
      <w:tr w:rsidR="00817149" w:rsidRPr="00F25D47" w14:paraId="1986BF47" w14:textId="77777777" w:rsidTr="00165201">
        <w:trPr>
          <w:trHeight w:val="340"/>
        </w:trPr>
        <w:tc>
          <w:tcPr>
            <w:tcW w:w="1416" w:type="dxa"/>
            <w:vMerge/>
            <w:vAlign w:val="center"/>
          </w:tcPr>
          <w:p w14:paraId="600490D3"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2A34D5FB"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4801C42B"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木家具</w:t>
            </w:r>
          </w:p>
        </w:tc>
        <w:tc>
          <w:tcPr>
            <w:tcW w:w="992" w:type="dxa"/>
            <w:vMerge/>
            <w:vAlign w:val="center"/>
          </w:tcPr>
          <w:p w14:paraId="06CF7220"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Merge/>
            <w:vAlign w:val="center"/>
          </w:tcPr>
          <w:p w14:paraId="5F59FA8F" w14:textId="77777777" w:rsidR="00522C48" w:rsidRPr="00F25D47" w:rsidRDefault="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17" w:type="dxa"/>
            <w:vAlign w:val="center"/>
          </w:tcPr>
          <w:p w14:paraId="5F0124D0" w14:textId="629E98FB" w:rsidR="00522C48" w:rsidRPr="00F25D47" w:rsidRDefault="00522C4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57C63">
              <w:rPr>
                <w:rFonts w:ascii="宋体" w:hAnsi="宋体" w:hint="eastAsia"/>
                <w:b/>
                <w:bCs/>
                <w:color w:val="000000" w:themeColor="text1"/>
                <w:kern w:val="0"/>
                <w:sz w:val="18"/>
                <w:szCs w:val="18"/>
              </w:rPr>
              <w:t>控制项</w:t>
            </w:r>
          </w:p>
        </w:tc>
      </w:tr>
      <w:tr w:rsidR="00165201" w:rsidRPr="00F25D47" w14:paraId="2C7CB65A" w14:textId="77777777" w:rsidTr="00165201">
        <w:trPr>
          <w:trHeight w:val="340"/>
        </w:trPr>
        <w:tc>
          <w:tcPr>
            <w:tcW w:w="1416" w:type="dxa"/>
            <w:vMerge/>
            <w:vAlign w:val="center"/>
          </w:tcPr>
          <w:p w14:paraId="033ADB3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restart"/>
            <w:vAlign w:val="center"/>
          </w:tcPr>
          <w:p w14:paraId="03F8D727" w14:textId="5BCDFEB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邻苯二甲酸酯含量</w:t>
            </w:r>
          </w:p>
        </w:tc>
        <w:tc>
          <w:tcPr>
            <w:tcW w:w="1134" w:type="dxa"/>
            <w:vAlign w:val="center"/>
          </w:tcPr>
          <w:p w14:paraId="7C62A48B" w14:textId="2E3EA0B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DBP</w:t>
            </w:r>
          </w:p>
        </w:tc>
        <w:tc>
          <w:tcPr>
            <w:tcW w:w="992" w:type="dxa"/>
            <w:vMerge w:val="restart"/>
            <w:vAlign w:val="center"/>
          </w:tcPr>
          <w:p w14:paraId="6F4F743A" w14:textId="6B11B7B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562ABCD8" w14:textId="1AF25FB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restart"/>
            <w:vAlign w:val="center"/>
          </w:tcPr>
          <w:p w14:paraId="409B9A56" w14:textId="5F4EF680"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139AB">
              <w:rPr>
                <w:rFonts w:ascii="宋体" w:hAnsi="宋体" w:hint="eastAsia"/>
                <w:b/>
                <w:bCs/>
                <w:color w:val="000000" w:themeColor="text1"/>
                <w:kern w:val="0"/>
                <w:sz w:val="18"/>
                <w:szCs w:val="18"/>
              </w:rPr>
              <w:t>控制项</w:t>
            </w:r>
          </w:p>
        </w:tc>
      </w:tr>
      <w:tr w:rsidR="00165201" w:rsidRPr="00F25D47" w14:paraId="490987F1" w14:textId="77777777" w:rsidTr="00165201">
        <w:trPr>
          <w:trHeight w:val="340"/>
        </w:trPr>
        <w:tc>
          <w:tcPr>
            <w:tcW w:w="1416" w:type="dxa"/>
            <w:vMerge/>
            <w:vAlign w:val="center"/>
          </w:tcPr>
          <w:p w14:paraId="52A28AA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40AEAB0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07E3C40C" w14:textId="1A24291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BBP</w:t>
            </w:r>
          </w:p>
        </w:tc>
        <w:tc>
          <w:tcPr>
            <w:tcW w:w="992" w:type="dxa"/>
            <w:vMerge/>
            <w:vAlign w:val="center"/>
          </w:tcPr>
          <w:p w14:paraId="47E4C30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2E1B702A" w14:textId="78480C3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6DAAB5B3"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1CECBB03" w14:textId="77777777" w:rsidTr="00165201">
        <w:trPr>
          <w:trHeight w:val="340"/>
        </w:trPr>
        <w:tc>
          <w:tcPr>
            <w:tcW w:w="1416" w:type="dxa"/>
            <w:vMerge/>
            <w:vAlign w:val="center"/>
          </w:tcPr>
          <w:p w14:paraId="43BAC01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6E6949E3"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5844877E" w14:textId="7F09D67F"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DEHP</w:t>
            </w:r>
          </w:p>
        </w:tc>
        <w:tc>
          <w:tcPr>
            <w:tcW w:w="992" w:type="dxa"/>
            <w:vMerge/>
            <w:vAlign w:val="center"/>
          </w:tcPr>
          <w:p w14:paraId="580EDAB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4CE8A40C" w14:textId="3776C6A4"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13EA41D8"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4D057713" w14:textId="77777777" w:rsidTr="00165201">
        <w:trPr>
          <w:trHeight w:val="340"/>
        </w:trPr>
        <w:tc>
          <w:tcPr>
            <w:tcW w:w="1416" w:type="dxa"/>
            <w:vMerge/>
            <w:vAlign w:val="center"/>
          </w:tcPr>
          <w:p w14:paraId="3332F5E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450F802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7EB3E940" w14:textId="62AF48D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DNOP</w:t>
            </w:r>
          </w:p>
        </w:tc>
        <w:tc>
          <w:tcPr>
            <w:tcW w:w="992" w:type="dxa"/>
            <w:vMerge/>
            <w:vAlign w:val="center"/>
          </w:tcPr>
          <w:p w14:paraId="570825F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6EA5A6AF" w14:textId="798A099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63F8709F"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78AD9332" w14:textId="77777777" w:rsidTr="00165201">
        <w:trPr>
          <w:trHeight w:val="340"/>
        </w:trPr>
        <w:tc>
          <w:tcPr>
            <w:tcW w:w="1416" w:type="dxa"/>
            <w:vMerge/>
            <w:vAlign w:val="center"/>
          </w:tcPr>
          <w:p w14:paraId="7B150AF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7152A56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0AA07468" w14:textId="3F9FBE0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DINP</w:t>
            </w:r>
          </w:p>
        </w:tc>
        <w:tc>
          <w:tcPr>
            <w:tcW w:w="992" w:type="dxa"/>
            <w:vMerge/>
            <w:vAlign w:val="center"/>
          </w:tcPr>
          <w:p w14:paraId="489E635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7F56DFB7" w14:textId="6E48EA7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42D17620"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29AFC840" w14:textId="77777777" w:rsidTr="00165201">
        <w:trPr>
          <w:trHeight w:val="340"/>
        </w:trPr>
        <w:tc>
          <w:tcPr>
            <w:tcW w:w="1416" w:type="dxa"/>
            <w:vMerge/>
            <w:vAlign w:val="center"/>
          </w:tcPr>
          <w:p w14:paraId="2919891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53AD3BA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37D75382" w14:textId="7E583A6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DIDP</w:t>
            </w:r>
          </w:p>
        </w:tc>
        <w:tc>
          <w:tcPr>
            <w:tcW w:w="992" w:type="dxa"/>
            <w:vMerge/>
            <w:vAlign w:val="center"/>
          </w:tcPr>
          <w:p w14:paraId="5AAB7F23"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0039448D" w14:textId="19C5C42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300778BD"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26123C1C" w14:textId="77777777" w:rsidTr="00165201">
        <w:trPr>
          <w:trHeight w:val="340"/>
        </w:trPr>
        <w:tc>
          <w:tcPr>
            <w:tcW w:w="1416" w:type="dxa"/>
            <w:vMerge/>
            <w:vAlign w:val="center"/>
          </w:tcPr>
          <w:p w14:paraId="6B449863"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restart"/>
            <w:vAlign w:val="center"/>
          </w:tcPr>
          <w:p w14:paraId="4196F2E5" w14:textId="4A0EF79C"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多环芳烃含量</w:t>
            </w:r>
          </w:p>
        </w:tc>
        <w:tc>
          <w:tcPr>
            <w:tcW w:w="1134" w:type="dxa"/>
            <w:vAlign w:val="center"/>
          </w:tcPr>
          <w:p w14:paraId="56F10871" w14:textId="3B3E01F3"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苯并</w:t>
            </w:r>
            <w:r w:rsidRPr="00F25D47">
              <w:rPr>
                <w:rFonts w:eastAsiaTheme="minorEastAsia"/>
                <w:kern w:val="0"/>
                <w:sz w:val="18"/>
                <w:szCs w:val="18"/>
              </w:rPr>
              <w:t>[a]</w:t>
            </w:r>
            <w:proofErr w:type="gramStart"/>
            <w:r w:rsidRPr="00F25D47">
              <w:rPr>
                <w:rFonts w:eastAsiaTheme="minorEastAsia"/>
                <w:kern w:val="0"/>
                <w:sz w:val="18"/>
                <w:szCs w:val="18"/>
              </w:rPr>
              <w:t>芘</w:t>
            </w:r>
            <w:proofErr w:type="gramEnd"/>
          </w:p>
        </w:tc>
        <w:tc>
          <w:tcPr>
            <w:tcW w:w="992" w:type="dxa"/>
            <w:vAlign w:val="center"/>
          </w:tcPr>
          <w:p w14:paraId="77DDBB4D" w14:textId="54DD9ECB"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mg/kg</w:t>
            </w:r>
          </w:p>
        </w:tc>
        <w:tc>
          <w:tcPr>
            <w:tcW w:w="2693" w:type="dxa"/>
            <w:vAlign w:val="center"/>
          </w:tcPr>
          <w:p w14:paraId="10677A87" w14:textId="5521B194" w:rsidR="00165201" w:rsidRDefault="00165201" w:rsidP="00165201">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 0.5</w:t>
            </w:r>
          </w:p>
        </w:tc>
        <w:tc>
          <w:tcPr>
            <w:tcW w:w="1417" w:type="dxa"/>
            <w:vAlign w:val="center"/>
          </w:tcPr>
          <w:p w14:paraId="6CD442C4" w14:textId="08A660D2" w:rsidR="00165201" w:rsidRPr="00457C63" w:rsidRDefault="00165201" w:rsidP="00165201">
            <w:pPr>
              <w:widowControl/>
              <w:tabs>
                <w:tab w:val="left" w:pos="426"/>
                <w:tab w:val="center" w:pos="4201"/>
                <w:tab w:val="right" w:leader="dot" w:pos="9298"/>
              </w:tabs>
              <w:autoSpaceDE w:val="0"/>
              <w:autoSpaceDN w:val="0"/>
              <w:jc w:val="center"/>
              <w:rPr>
                <w:rFonts w:ascii="宋体" w:hAnsi="宋体"/>
                <w:b/>
                <w:bCs/>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4E4B352A" w14:textId="77777777" w:rsidTr="00165201">
        <w:trPr>
          <w:trHeight w:val="340"/>
        </w:trPr>
        <w:tc>
          <w:tcPr>
            <w:tcW w:w="1416" w:type="dxa"/>
            <w:vMerge/>
            <w:vAlign w:val="center"/>
          </w:tcPr>
          <w:p w14:paraId="6541636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188F52B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p>
        </w:tc>
        <w:tc>
          <w:tcPr>
            <w:tcW w:w="1134" w:type="dxa"/>
            <w:vAlign w:val="center"/>
          </w:tcPr>
          <w:p w14:paraId="4D6415D5" w14:textId="71DD1AE6"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16</w:t>
            </w:r>
            <w:r w:rsidRPr="00F25D47">
              <w:rPr>
                <w:rFonts w:eastAsiaTheme="minorEastAsia"/>
                <w:kern w:val="0"/>
                <w:sz w:val="18"/>
                <w:szCs w:val="18"/>
              </w:rPr>
              <w:t>种多环芳烃（</w:t>
            </w:r>
            <w:r w:rsidRPr="00F25D47">
              <w:rPr>
                <w:rFonts w:eastAsiaTheme="minorEastAsia"/>
                <w:kern w:val="0"/>
                <w:sz w:val="18"/>
                <w:szCs w:val="18"/>
              </w:rPr>
              <w:t>PAH</w:t>
            </w:r>
            <w:r w:rsidRPr="00F25D47">
              <w:rPr>
                <w:rFonts w:eastAsiaTheme="minorEastAsia"/>
                <w:kern w:val="0"/>
                <w:sz w:val="18"/>
                <w:szCs w:val="18"/>
              </w:rPr>
              <w:t>）总量</w:t>
            </w:r>
          </w:p>
        </w:tc>
        <w:tc>
          <w:tcPr>
            <w:tcW w:w="992" w:type="dxa"/>
            <w:vAlign w:val="center"/>
          </w:tcPr>
          <w:p w14:paraId="13A67BCD" w14:textId="4A5DD5C0"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mg/kg</w:t>
            </w:r>
          </w:p>
        </w:tc>
        <w:tc>
          <w:tcPr>
            <w:tcW w:w="2693" w:type="dxa"/>
            <w:vAlign w:val="center"/>
          </w:tcPr>
          <w:p w14:paraId="74E81EC4" w14:textId="0CDE0BAF" w:rsidR="00165201" w:rsidRDefault="00165201" w:rsidP="00165201">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 10</w:t>
            </w:r>
          </w:p>
        </w:tc>
        <w:tc>
          <w:tcPr>
            <w:tcW w:w="1417" w:type="dxa"/>
            <w:vAlign w:val="center"/>
          </w:tcPr>
          <w:p w14:paraId="07F1475B" w14:textId="3D72DF63" w:rsidR="00165201" w:rsidRPr="00457C63" w:rsidRDefault="00165201" w:rsidP="00165201">
            <w:pPr>
              <w:widowControl/>
              <w:tabs>
                <w:tab w:val="left" w:pos="426"/>
                <w:tab w:val="center" w:pos="4201"/>
                <w:tab w:val="right" w:leader="dot" w:pos="9298"/>
              </w:tabs>
              <w:autoSpaceDE w:val="0"/>
              <w:autoSpaceDN w:val="0"/>
              <w:jc w:val="center"/>
              <w:rPr>
                <w:rFonts w:ascii="宋体" w:hAnsi="宋体"/>
                <w:b/>
                <w:bCs/>
                <w:color w:val="000000" w:themeColor="text1"/>
                <w:kern w:val="0"/>
                <w:sz w:val="18"/>
                <w:szCs w:val="18"/>
              </w:rPr>
            </w:pPr>
            <w:r w:rsidRPr="00457C63">
              <w:rPr>
                <w:rFonts w:ascii="宋体" w:hAnsi="宋体" w:hint="eastAsia"/>
                <w:b/>
                <w:bCs/>
                <w:color w:val="000000" w:themeColor="text1"/>
                <w:kern w:val="0"/>
                <w:sz w:val="18"/>
                <w:szCs w:val="18"/>
              </w:rPr>
              <w:t>控制项</w:t>
            </w:r>
          </w:p>
        </w:tc>
      </w:tr>
      <w:tr w:rsidR="00165201" w:rsidRPr="00F25D47" w14:paraId="43336FDC" w14:textId="77777777" w:rsidTr="00165201">
        <w:trPr>
          <w:trHeight w:val="340"/>
        </w:trPr>
        <w:tc>
          <w:tcPr>
            <w:tcW w:w="1416" w:type="dxa"/>
            <w:vMerge/>
            <w:vAlign w:val="center"/>
          </w:tcPr>
          <w:p w14:paraId="14734FC4"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restart"/>
            <w:vAlign w:val="center"/>
          </w:tcPr>
          <w:p w14:paraId="26C7D916" w14:textId="5909BB1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理化性能</w:t>
            </w:r>
          </w:p>
        </w:tc>
        <w:tc>
          <w:tcPr>
            <w:tcW w:w="1134" w:type="dxa"/>
            <w:vAlign w:val="center"/>
          </w:tcPr>
          <w:p w14:paraId="5BDFF463" w14:textId="09CC7332"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玻璃家具</w:t>
            </w:r>
          </w:p>
        </w:tc>
        <w:tc>
          <w:tcPr>
            <w:tcW w:w="992" w:type="dxa"/>
            <w:vMerge w:val="restart"/>
            <w:vAlign w:val="center"/>
          </w:tcPr>
          <w:p w14:paraId="39AF5A2C" w14:textId="036C002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2693" w:type="dxa"/>
            <w:vAlign w:val="center"/>
          </w:tcPr>
          <w:p w14:paraId="17232C85" w14:textId="614F604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sz w:val="18"/>
                <w:szCs w:val="18"/>
              </w:rPr>
              <w:t>满足</w:t>
            </w:r>
            <w:r w:rsidRPr="00F25D47">
              <w:rPr>
                <w:rFonts w:eastAsiaTheme="minorEastAsia"/>
                <w:sz w:val="18"/>
                <w:szCs w:val="18"/>
              </w:rPr>
              <w:t>GB 28008</w:t>
            </w:r>
            <w:r>
              <w:rPr>
                <w:rFonts w:eastAsiaTheme="minorEastAsia" w:hint="eastAsia"/>
                <w:sz w:val="18"/>
                <w:szCs w:val="18"/>
              </w:rPr>
              <w:t>中</w:t>
            </w:r>
            <w:r>
              <w:rPr>
                <w:rFonts w:eastAsiaTheme="minorEastAsia" w:hint="eastAsia"/>
                <w:sz w:val="18"/>
                <w:szCs w:val="18"/>
              </w:rPr>
              <w:t>5</w:t>
            </w:r>
            <w:r>
              <w:rPr>
                <w:rFonts w:eastAsiaTheme="minorEastAsia"/>
                <w:sz w:val="18"/>
                <w:szCs w:val="18"/>
              </w:rPr>
              <w:t>.5</w:t>
            </w:r>
            <w:r>
              <w:rPr>
                <w:rFonts w:eastAsiaTheme="minorEastAsia" w:hint="eastAsia"/>
                <w:sz w:val="18"/>
                <w:szCs w:val="18"/>
              </w:rPr>
              <w:t>要求</w:t>
            </w:r>
          </w:p>
        </w:tc>
        <w:tc>
          <w:tcPr>
            <w:tcW w:w="1417" w:type="dxa"/>
            <w:vMerge w:val="restart"/>
            <w:vAlign w:val="center"/>
          </w:tcPr>
          <w:p w14:paraId="3B6F9853" w14:textId="2253ED86"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57C63">
              <w:rPr>
                <w:rFonts w:ascii="宋体" w:hAnsi="宋体" w:hint="eastAsia"/>
                <w:b/>
                <w:bCs/>
                <w:color w:val="000000" w:themeColor="text1"/>
                <w:kern w:val="0"/>
                <w:sz w:val="18"/>
                <w:szCs w:val="18"/>
              </w:rPr>
              <w:t>控制项</w:t>
            </w:r>
          </w:p>
        </w:tc>
      </w:tr>
      <w:tr w:rsidR="00165201" w:rsidRPr="00F25D47" w14:paraId="32F44592" w14:textId="77777777" w:rsidTr="00165201">
        <w:trPr>
          <w:trHeight w:val="340"/>
        </w:trPr>
        <w:tc>
          <w:tcPr>
            <w:tcW w:w="1416" w:type="dxa"/>
            <w:vMerge/>
            <w:vAlign w:val="center"/>
          </w:tcPr>
          <w:p w14:paraId="7A75CD5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1452664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382B9C12" w14:textId="3D2C6BA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木家具</w:t>
            </w:r>
          </w:p>
        </w:tc>
        <w:tc>
          <w:tcPr>
            <w:tcW w:w="992" w:type="dxa"/>
            <w:vMerge/>
            <w:vAlign w:val="center"/>
          </w:tcPr>
          <w:p w14:paraId="7C0F414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7048C385" w14:textId="6C2AB324"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满足</w:t>
            </w:r>
            <w:r w:rsidRPr="00F25D47">
              <w:rPr>
                <w:rFonts w:eastAsiaTheme="minorEastAsia"/>
                <w:kern w:val="0"/>
                <w:sz w:val="18"/>
                <w:szCs w:val="18"/>
              </w:rPr>
              <w:t>GB/T 3324</w:t>
            </w:r>
            <w:r>
              <w:rPr>
                <w:rFonts w:eastAsiaTheme="minorEastAsia" w:hint="eastAsia"/>
                <w:kern w:val="0"/>
                <w:sz w:val="18"/>
                <w:szCs w:val="18"/>
              </w:rPr>
              <w:t>中</w:t>
            </w:r>
            <w:r>
              <w:rPr>
                <w:rFonts w:eastAsiaTheme="minorEastAsia" w:hint="eastAsia"/>
                <w:kern w:val="0"/>
                <w:sz w:val="18"/>
                <w:szCs w:val="18"/>
              </w:rPr>
              <w:t>5</w:t>
            </w:r>
            <w:r>
              <w:rPr>
                <w:rFonts w:eastAsiaTheme="minorEastAsia"/>
                <w:kern w:val="0"/>
                <w:sz w:val="18"/>
                <w:szCs w:val="18"/>
              </w:rPr>
              <w:t>.5</w:t>
            </w:r>
            <w:r w:rsidRPr="00F25D47">
              <w:rPr>
                <w:rFonts w:eastAsiaTheme="minorEastAsia"/>
                <w:kern w:val="0"/>
                <w:sz w:val="18"/>
                <w:szCs w:val="18"/>
              </w:rPr>
              <w:t>要求</w:t>
            </w:r>
          </w:p>
        </w:tc>
        <w:tc>
          <w:tcPr>
            <w:tcW w:w="1417" w:type="dxa"/>
            <w:vMerge/>
            <w:vAlign w:val="center"/>
          </w:tcPr>
          <w:p w14:paraId="3281A719"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599A1906" w14:textId="77777777" w:rsidTr="00165201">
        <w:trPr>
          <w:trHeight w:val="340"/>
        </w:trPr>
        <w:tc>
          <w:tcPr>
            <w:tcW w:w="1416" w:type="dxa"/>
            <w:vMerge/>
            <w:vAlign w:val="center"/>
          </w:tcPr>
          <w:p w14:paraId="13277A5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restart"/>
            <w:vAlign w:val="center"/>
          </w:tcPr>
          <w:p w14:paraId="6C8E5A56" w14:textId="655A4C2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结构安全性</w:t>
            </w:r>
          </w:p>
        </w:tc>
        <w:tc>
          <w:tcPr>
            <w:tcW w:w="1134" w:type="dxa"/>
            <w:vAlign w:val="center"/>
          </w:tcPr>
          <w:p w14:paraId="2C2C8E8D" w14:textId="3D27653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儿童家具</w:t>
            </w:r>
          </w:p>
        </w:tc>
        <w:tc>
          <w:tcPr>
            <w:tcW w:w="992" w:type="dxa"/>
            <w:vMerge w:val="restart"/>
            <w:vAlign w:val="center"/>
          </w:tcPr>
          <w:p w14:paraId="4465940F" w14:textId="2B63A41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2693" w:type="dxa"/>
            <w:vAlign w:val="center"/>
          </w:tcPr>
          <w:p w14:paraId="07EDDF51" w14:textId="2899B78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sz w:val="18"/>
                <w:szCs w:val="18"/>
              </w:rPr>
              <w:t>满足</w:t>
            </w:r>
            <w:r w:rsidRPr="00F25D47">
              <w:rPr>
                <w:rFonts w:eastAsiaTheme="minorEastAsia"/>
                <w:sz w:val="18"/>
                <w:szCs w:val="18"/>
              </w:rPr>
              <w:t>GB 2800</w:t>
            </w:r>
            <w:r>
              <w:rPr>
                <w:rFonts w:eastAsiaTheme="minorEastAsia"/>
                <w:sz w:val="18"/>
                <w:szCs w:val="18"/>
              </w:rPr>
              <w:t>7</w:t>
            </w:r>
            <w:r>
              <w:rPr>
                <w:rFonts w:eastAsiaTheme="minorEastAsia" w:hint="eastAsia"/>
                <w:sz w:val="18"/>
                <w:szCs w:val="18"/>
              </w:rPr>
              <w:t>中</w:t>
            </w:r>
            <w:r>
              <w:rPr>
                <w:rFonts w:eastAsiaTheme="minorEastAsia" w:hint="eastAsia"/>
                <w:sz w:val="18"/>
                <w:szCs w:val="18"/>
              </w:rPr>
              <w:t>5</w:t>
            </w:r>
            <w:r>
              <w:rPr>
                <w:rFonts w:eastAsiaTheme="minorEastAsia"/>
                <w:sz w:val="18"/>
                <w:szCs w:val="18"/>
              </w:rPr>
              <w:t>.1</w:t>
            </w:r>
            <w:r>
              <w:rPr>
                <w:rFonts w:eastAsiaTheme="minorEastAsia" w:hint="eastAsia"/>
                <w:sz w:val="18"/>
                <w:szCs w:val="18"/>
              </w:rPr>
              <w:t>要求</w:t>
            </w:r>
          </w:p>
        </w:tc>
        <w:tc>
          <w:tcPr>
            <w:tcW w:w="1417" w:type="dxa"/>
            <w:vMerge w:val="restart"/>
            <w:vAlign w:val="center"/>
          </w:tcPr>
          <w:p w14:paraId="4B9CCE10" w14:textId="08CBEA4D"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66D30">
              <w:rPr>
                <w:rFonts w:ascii="宋体" w:hAnsi="宋体" w:hint="eastAsia"/>
                <w:b/>
                <w:bCs/>
                <w:color w:val="000000" w:themeColor="text1"/>
                <w:kern w:val="0"/>
                <w:sz w:val="18"/>
                <w:szCs w:val="18"/>
              </w:rPr>
              <w:t>控制项</w:t>
            </w:r>
          </w:p>
        </w:tc>
      </w:tr>
      <w:tr w:rsidR="00165201" w:rsidRPr="00F25D47" w14:paraId="44841411" w14:textId="77777777" w:rsidTr="00165201">
        <w:trPr>
          <w:trHeight w:val="340"/>
        </w:trPr>
        <w:tc>
          <w:tcPr>
            <w:tcW w:w="1416" w:type="dxa"/>
            <w:vMerge/>
            <w:vAlign w:val="center"/>
          </w:tcPr>
          <w:p w14:paraId="0483E2A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529AAF5A"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1346009E" w14:textId="2C238FD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玻璃家具</w:t>
            </w:r>
          </w:p>
        </w:tc>
        <w:tc>
          <w:tcPr>
            <w:tcW w:w="992" w:type="dxa"/>
            <w:vMerge/>
            <w:vAlign w:val="center"/>
          </w:tcPr>
          <w:p w14:paraId="7F92569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2C1174C4" w14:textId="6B51E8F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sz w:val="18"/>
                <w:szCs w:val="18"/>
              </w:rPr>
              <w:t>满足</w:t>
            </w:r>
            <w:r w:rsidRPr="00F25D47">
              <w:rPr>
                <w:rFonts w:eastAsiaTheme="minorEastAsia"/>
                <w:sz w:val="18"/>
                <w:szCs w:val="18"/>
              </w:rPr>
              <w:t>GB 2800</w:t>
            </w:r>
            <w:r>
              <w:rPr>
                <w:rFonts w:eastAsiaTheme="minorEastAsia"/>
                <w:sz w:val="18"/>
                <w:szCs w:val="18"/>
              </w:rPr>
              <w:t>8</w:t>
            </w:r>
            <w:r>
              <w:rPr>
                <w:rFonts w:eastAsiaTheme="minorEastAsia" w:hint="eastAsia"/>
                <w:sz w:val="18"/>
                <w:szCs w:val="18"/>
              </w:rPr>
              <w:t>中</w:t>
            </w:r>
            <w:r>
              <w:rPr>
                <w:rFonts w:eastAsiaTheme="minorEastAsia" w:hint="eastAsia"/>
                <w:sz w:val="18"/>
                <w:szCs w:val="18"/>
              </w:rPr>
              <w:t>5</w:t>
            </w:r>
            <w:r>
              <w:rPr>
                <w:rFonts w:eastAsiaTheme="minorEastAsia"/>
                <w:sz w:val="18"/>
                <w:szCs w:val="18"/>
              </w:rPr>
              <w:t>.4</w:t>
            </w:r>
            <w:r>
              <w:rPr>
                <w:rFonts w:eastAsiaTheme="minorEastAsia" w:hint="eastAsia"/>
                <w:sz w:val="18"/>
                <w:szCs w:val="18"/>
              </w:rPr>
              <w:t>要求</w:t>
            </w:r>
          </w:p>
        </w:tc>
        <w:tc>
          <w:tcPr>
            <w:tcW w:w="1417" w:type="dxa"/>
            <w:vMerge/>
            <w:vAlign w:val="center"/>
          </w:tcPr>
          <w:p w14:paraId="34B951CE"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7870233E" w14:textId="77777777" w:rsidTr="00165201">
        <w:trPr>
          <w:trHeight w:val="340"/>
        </w:trPr>
        <w:tc>
          <w:tcPr>
            <w:tcW w:w="1416" w:type="dxa"/>
            <w:vMerge/>
            <w:vAlign w:val="center"/>
          </w:tcPr>
          <w:p w14:paraId="67D03AD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2128" w:type="dxa"/>
            <w:gridSpan w:val="2"/>
            <w:vMerge/>
            <w:vAlign w:val="center"/>
          </w:tcPr>
          <w:p w14:paraId="3A6F531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5BD40155" w14:textId="406459D3"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木家具</w:t>
            </w:r>
          </w:p>
        </w:tc>
        <w:tc>
          <w:tcPr>
            <w:tcW w:w="992" w:type="dxa"/>
            <w:vMerge/>
            <w:vAlign w:val="center"/>
          </w:tcPr>
          <w:p w14:paraId="6F44018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1EFA93B9" w14:textId="64D6CFB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sz w:val="18"/>
                <w:szCs w:val="18"/>
              </w:rPr>
              <w:t>满足</w:t>
            </w:r>
            <w:r w:rsidRPr="00F25D47">
              <w:rPr>
                <w:rFonts w:eastAsiaTheme="minorEastAsia"/>
                <w:sz w:val="18"/>
                <w:szCs w:val="18"/>
              </w:rPr>
              <w:t>GB</w:t>
            </w:r>
            <w:r>
              <w:rPr>
                <w:rFonts w:eastAsiaTheme="minorEastAsia"/>
                <w:sz w:val="18"/>
                <w:szCs w:val="18"/>
              </w:rPr>
              <w:t>/</w:t>
            </w:r>
            <w:r>
              <w:rPr>
                <w:rFonts w:eastAsiaTheme="minorEastAsia" w:hint="eastAsia"/>
                <w:sz w:val="18"/>
                <w:szCs w:val="18"/>
              </w:rPr>
              <w:t>T</w:t>
            </w:r>
            <w:r w:rsidRPr="00F25D47">
              <w:rPr>
                <w:rFonts w:eastAsiaTheme="minorEastAsia"/>
                <w:sz w:val="18"/>
                <w:szCs w:val="18"/>
              </w:rPr>
              <w:t xml:space="preserve"> </w:t>
            </w:r>
            <w:r>
              <w:rPr>
                <w:rFonts w:eastAsiaTheme="minorEastAsia"/>
                <w:sz w:val="18"/>
                <w:szCs w:val="18"/>
              </w:rPr>
              <w:t>3324</w:t>
            </w:r>
            <w:r>
              <w:rPr>
                <w:rFonts w:eastAsiaTheme="minorEastAsia" w:hint="eastAsia"/>
                <w:sz w:val="18"/>
                <w:szCs w:val="18"/>
              </w:rPr>
              <w:t>中</w:t>
            </w:r>
            <w:r>
              <w:rPr>
                <w:rFonts w:eastAsiaTheme="minorEastAsia" w:hint="eastAsia"/>
                <w:sz w:val="18"/>
                <w:szCs w:val="18"/>
              </w:rPr>
              <w:t>5</w:t>
            </w:r>
            <w:r>
              <w:rPr>
                <w:rFonts w:eastAsiaTheme="minorEastAsia"/>
                <w:sz w:val="18"/>
                <w:szCs w:val="18"/>
              </w:rPr>
              <w:t>.8.1</w:t>
            </w:r>
            <w:r>
              <w:rPr>
                <w:rFonts w:eastAsiaTheme="minorEastAsia" w:hint="eastAsia"/>
                <w:sz w:val="18"/>
                <w:szCs w:val="18"/>
              </w:rPr>
              <w:t>要求</w:t>
            </w:r>
          </w:p>
        </w:tc>
        <w:tc>
          <w:tcPr>
            <w:tcW w:w="1417" w:type="dxa"/>
            <w:vMerge/>
            <w:vAlign w:val="center"/>
          </w:tcPr>
          <w:p w14:paraId="0E01DC61"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5D18895D" w14:textId="77777777" w:rsidTr="00165201">
        <w:trPr>
          <w:trHeight w:val="340"/>
        </w:trPr>
        <w:tc>
          <w:tcPr>
            <w:tcW w:w="1416" w:type="dxa"/>
            <w:vMerge/>
            <w:vAlign w:val="center"/>
          </w:tcPr>
          <w:p w14:paraId="5F305842"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restart"/>
            <w:vAlign w:val="center"/>
          </w:tcPr>
          <w:p w14:paraId="5CB6B451" w14:textId="78F594B4"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阻燃性能</w:t>
            </w:r>
          </w:p>
        </w:tc>
        <w:tc>
          <w:tcPr>
            <w:tcW w:w="710" w:type="dxa"/>
            <w:vMerge w:val="restart"/>
            <w:vAlign w:val="center"/>
          </w:tcPr>
          <w:p w14:paraId="53F23378" w14:textId="7AD0076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软体家具</w:t>
            </w:r>
          </w:p>
        </w:tc>
        <w:tc>
          <w:tcPr>
            <w:tcW w:w="1134" w:type="dxa"/>
            <w:vAlign w:val="center"/>
          </w:tcPr>
          <w:p w14:paraId="6830672F" w14:textId="19B94DD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沙发</w:t>
            </w:r>
          </w:p>
        </w:tc>
        <w:tc>
          <w:tcPr>
            <w:tcW w:w="992" w:type="dxa"/>
            <w:vMerge w:val="restart"/>
            <w:vAlign w:val="center"/>
          </w:tcPr>
          <w:p w14:paraId="23F35529" w14:textId="74ED07E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2693" w:type="dxa"/>
            <w:vMerge w:val="restart"/>
            <w:vAlign w:val="center"/>
          </w:tcPr>
          <w:p w14:paraId="4916CCA0" w14:textId="445502F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 xml:space="preserve">≥ </w:t>
            </w:r>
            <w:r w:rsidRPr="00F25D47">
              <w:rPr>
                <w:rFonts w:eastAsiaTheme="minorEastAsia"/>
                <w:sz w:val="18"/>
                <w:szCs w:val="18"/>
              </w:rPr>
              <w:t xml:space="preserve">Ⅰ </w:t>
            </w:r>
            <w:r w:rsidRPr="00F25D47">
              <w:rPr>
                <w:rFonts w:eastAsiaTheme="minorEastAsia"/>
                <w:sz w:val="18"/>
                <w:szCs w:val="18"/>
              </w:rPr>
              <w:t>级</w:t>
            </w:r>
          </w:p>
        </w:tc>
        <w:tc>
          <w:tcPr>
            <w:tcW w:w="1417" w:type="dxa"/>
            <w:vMerge w:val="restart"/>
            <w:vAlign w:val="center"/>
          </w:tcPr>
          <w:p w14:paraId="0AB501F3" w14:textId="27DFD0B0"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205AC">
              <w:rPr>
                <w:rFonts w:ascii="宋体" w:hAnsi="宋体" w:hint="eastAsia"/>
                <w:b/>
                <w:bCs/>
                <w:color w:val="000000" w:themeColor="text1"/>
                <w:kern w:val="0"/>
                <w:sz w:val="18"/>
                <w:szCs w:val="18"/>
              </w:rPr>
              <w:t>控制项</w:t>
            </w:r>
          </w:p>
        </w:tc>
      </w:tr>
      <w:tr w:rsidR="00165201" w:rsidRPr="00F25D47" w14:paraId="761A09E4" w14:textId="77777777" w:rsidTr="00165201">
        <w:trPr>
          <w:trHeight w:val="340"/>
        </w:trPr>
        <w:tc>
          <w:tcPr>
            <w:tcW w:w="1416" w:type="dxa"/>
            <w:vMerge/>
            <w:vAlign w:val="center"/>
          </w:tcPr>
          <w:p w14:paraId="0144863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3CDEDA7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710" w:type="dxa"/>
            <w:vMerge/>
            <w:vAlign w:val="center"/>
          </w:tcPr>
          <w:p w14:paraId="2015167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4C6F7D7E" w14:textId="0C603DE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床垫</w:t>
            </w:r>
          </w:p>
        </w:tc>
        <w:tc>
          <w:tcPr>
            <w:tcW w:w="992" w:type="dxa"/>
            <w:vMerge/>
            <w:vAlign w:val="center"/>
          </w:tcPr>
          <w:p w14:paraId="6C2E188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Merge/>
            <w:vAlign w:val="center"/>
          </w:tcPr>
          <w:p w14:paraId="3F70A18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17" w:type="dxa"/>
            <w:vMerge/>
            <w:vAlign w:val="center"/>
          </w:tcPr>
          <w:p w14:paraId="5EF19CD2"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50126882" w14:textId="77777777" w:rsidTr="00165201">
        <w:trPr>
          <w:trHeight w:val="340"/>
        </w:trPr>
        <w:tc>
          <w:tcPr>
            <w:tcW w:w="1416" w:type="dxa"/>
            <w:vMerge/>
            <w:vAlign w:val="center"/>
          </w:tcPr>
          <w:p w14:paraId="284ACEB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58E8D7A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77A73DEC" w14:textId="6333EE9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公共场所室内家具</w:t>
            </w:r>
            <w:r w:rsidRPr="00F25D47">
              <w:rPr>
                <w:rFonts w:eastAsiaTheme="minorEastAsia"/>
                <w:kern w:val="0"/>
                <w:sz w:val="18"/>
                <w:szCs w:val="18"/>
              </w:rPr>
              <w:t>/</w:t>
            </w:r>
            <w:r w:rsidRPr="00F25D47">
              <w:rPr>
                <w:rFonts w:eastAsiaTheme="minorEastAsia"/>
                <w:kern w:val="0"/>
                <w:sz w:val="18"/>
                <w:szCs w:val="18"/>
              </w:rPr>
              <w:t>组件</w:t>
            </w:r>
          </w:p>
        </w:tc>
        <w:tc>
          <w:tcPr>
            <w:tcW w:w="992" w:type="dxa"/>
            <w:vAlign w:val="center"/>
          </w:tcPr>
          <w:p w14:paraId="65FF6F68" w14:textId="5A559DC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2693" w:type="dxa"/>
            <w:vAlign w:val="center"/>
          </w:tcPr>
          <w:p w14:paraId="1361DF8C" w14:textId="2192C398"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 xml:space="preserve">≥ </w:t>
            </w:r>
            <w:r w:rsidRPr="00F25D47">
              <w:rPr>
                <w:rFonts w:eastAsiaTheme="minorEastAsia"/>
                <w:sz w:val="18"/>
                <w:szCs w:val="18"/>
              </w:rPr>
              <w:t xml:space="preserve">Ⅰ </w:t>
            </w:r>
            <w:r w:rsidRPr="00F25D47">
              <w:rPr>
                <w:rFonts w:eastAsiaTheme="minorEastAsia"/>
                <w:sz w:val="18"/>
                <w:szCs w:val="18"/>
              </w:rPr>
              <w:t>级</w:t>
            </w:r>
          </w:p>
        </w:tc>
        <w:tc>
          <w:tcPr>
            <w:tcW w:w="1417" w:type="dxa"/>
            <w:vMerge/>
            <w:vAlign w:val="center"/>
          </w:tcPr>
          <w:p w14:paraId="2CC9AD84"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50ECD045" w14:textId="77777777" w:rsidTr="00165201">
        <w:trPr>
          <w:trHeight w:val="340"/>
        </w:trPr>
        <w:tc>
          <w:tcPr>
            <w:tcW w:w="1416" w:type="dxa"/>
            <w:vMerge/>
            <w:vAlign w:val="center"/>
          </w:tcPr>
          <w:p w14:paraId="6164CFC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restart"/>
            <w:vAlign w:val="center"/>
          </w:tcPr>
          <w:p w14:paraId="7383B59E" w14:textId="2FE5246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涂层可迁移元素含量</w:t>
            </w:r>
          </w:p>
        </w:tc>
        <w:tc>
          <w:tcPr>
            <w:tcW w:w="1844" w:type="dxa"/>
            <w:gridSpan w:val="2"/>
            <w:vAlign w:val="center"/>
          </w:tcPr>
          <w:p w14:paraId="1EDB74AC" w14:textId="436A1C1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铅</w:t>
            </w:r>
            <w:r w:rsidRPr="00F25D47">
              <w:rPr>
                <w:rFonts w:eastAsiaTheme="minorEastAsia"/>
                <w:color w:val="000000" w:themeColor="text1"/>
                <w:kern w:val="0"/>
                <w:sz w:val="18"/>
                <w:szCs w:val="18"/>
              </w:rPr>
              <w:t>Pb</w:t>
            </w:r>
          </w:p>
        </w:tc>
        <w:tc>
          <w:tcPr>
            <w:tcW w:w="992" w:type="dxa"/>
            <w:vAlign w:val="center"/>
          </w:tcPr>
          <w:p w14:paraId="7BF396E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4AF2150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90</w:t>
            </w:r>
          </w:p>
        </w:tc>
        <w:tc>
          <w:tcPr>
            <w:tcW w:w="1417" w:type="dxa"/>
            <w:vMerge w:val="restart"/>
            <w:vAlign w:val="center"/>
          </w:tcPr>
          <w:p w14:paraId="42C47CDE" w14:textId="5018CA0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优选项</w:t>
            </w:r>
          </w:p>
        </w:tc>
      </w:tr>
      <w:tr w:rsidR="00165201" w:rsidRPr="00F25D47" w14:paraId="552F2197" w14:textId="77777777" w:rsidTr="00165201">
        <w:trPr>
          <w:trHeight w:val="340"/>
        </w:trPr>
        <w:tc>
          <w:tcPr>
            <w:tcW w:w="1416" w:type="dxa"/>
            <w:vMerge/>
            <w:vAlign w:val="center"/>
          </w:tcPr>
          <w:p w14:paraId="27FEBB4A"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7263BFA6" w14:textId="33A1F98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77BC453A" w14:textId="58C424C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镉</w:t>
            </w:r>
            <w:proofErr w:type="gramEnd"/>
            <w:r w:rsidRPr="00F25D47">
              <w:rPr>
                <w:rFonts w:eastAsiaTheme="minorEastAsia"/>
                <w:color w:val="000000" w:themeColor="text1"/>
                <w:kern w:val="0"/>
                <w:sz w:val="18"/>
                <w:szCs w:val="18"/>
              </w:rPr>
              <w:t>Cd</w:t>
            </w:r>
          </w:p>
        </w:tc>
        <w:tc>
          <w:tcPr>
            <w:tcW w:w="992" w:type="dxa"/>
            <w:vAlign w:val="center"/>
          </w:tcPr>
          <w:p w14:paraId="0CB8C114"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26D3CB3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50</w:t>
            </w:r>
          </w:p>
        </w:tc>
        <w:tc>
          <w:tcPr>
            <w:tcW w:w="1417" w:type="dxa"/>
            <w:vMerge/>
            <w:vAlign w:val="center"/>
          </w:tcPr>
          <w:p w14:paraId="0EC31D9E" w14:textId="54E3147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6D92747A" w14:textId="77777777" w:rsidTr="00165201">
        <w:trPr>
          <w:trHeight w:val="340"/>
        </w:trPr>
        <w:tc>
          <w:tcPr>
            <w:tcW w:w="1416" w:type="dxa"/>
            <w:vMerge/>
            <w:vAlign w:val="center"/>
          </w:tcPr>
          <w:p w14:paraId="0C28886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0A05BC80" w14:textId="67EF21C2"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191D2F41" w14:textId="77C497C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铬</w:t>
            </w:r>
            <w:proofErr w:type="gramEnd"/>
            <w:r w:rsidRPr="00F25D47">
              <w:rPr>
                <w:rFonts w:eastAsiaTheme="minorEastAsia"/>
                <w:color w:val="000000" w:themeColor="text1"/>
                <w:kern w:val="0"/>
                <w:sz w:val="18"/>
                <w:szCs w:val="18"/>
              </w:rPr>
              <w:t>Cr</w:t>
            </w:r>
          </w:p>
        </w:tc>
        <w:tc>
          <w:tcPr>
            <w:tcW w:w="992" w:type="dxa"/>
            <w:vAlign w:val="center"/>
          </w:tcPr>
          <w:p w14:paraId="0FAA7F4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1AE2404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25</w:t>
            </w:r>
          </w:p>
        </w:tc>
        <w:tc>
          <w:tcPr>
            <w:tcW w:w="1417" w:type="dxa"/>
            <w:vMerge/>
            <w:vAlign w:val="center"/>
          </w:tcPr>
          <w:p w14:paraId="7B94BB12" w14:textId="2694E09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1B59A626" w14:textId="77777777" w:rsidTr="00165201">
        <w:trPr>
          <w:trHeight w:val="340"/>
        </w:trPr>
        <w:tc>
          <w:tcPr>
            <w:tcW w:w="1416" w:type="dxa"/>
            <w:vMerge/>
            <w:vAlign w:val="center"/>
          </w:tcPr>
          <w:p w14:paraId="268B4B1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48CD1C1B" w14:textId="5BEF0EA1"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7FBC14B7" w14:textId="4BFF75D3"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汞</w:t>
            </w:r>
            <w:r w:rsidRPr="00F25D47">
              <w:rPr>
                <w:rFonts w:eastAsiaTheme="minorEastAsia"/>
                <w:color w:val="000000" w:themeColor="text1"/>
                <w:kern w:val="0"/>
                <w:sz w:val="18"/>
                <w:szCs w:val="18"/>
              </w:rPr>
              <w:t>Hg</w:t>
            </w:r>
          </w:p>
        </w:tc>
        <w:tc>
          <w:tcPr>
            <w:tcW w:w="992" w:type="dxa"/>
            <w:vAlign w:val="center"/>
          </w:tcPr>
          <w:p w14:paraId="6D73B9A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0BA6EBCE"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25</w:t>
            </w:r>
          </w:p>
        </w:tc>
        <w:tc>
          <w:tcPr>
            <w:tcW w:w="1417" w:type="dxa"/>
            <w:vMerge/>
            <w:vAlign w:val="center"/>
          </w:tcPr>
          <w:p w14:paraId="29C4491D" w14:textId="3877CB28"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31513A9F" w14:textId="77777777" w:rsidTr="00165201">
        <w:trPr>
          <w:trHeight w:val="340"/>
        </w:trPr>
        <w:tc>
          <w:tcPr>
            <w:tcW w:w="1416" w:type="dxa"/>
            <w:vMerge/>
            <w:vAlign w:val="center"/>
          </w:tcPr>
          <w:p w14:paraId="5947BE9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3067AF4D" w14:textId="7D1119B1"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14BCEDE6" w14:textId="2257F2E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锑</w:t>
            </w:r>
            <w:proofErr w:type="gramEnd"/>
            <w:r w:rsidRPr="00F25D47">
              <w:rPr>
                <w:rFonts w:eastAsiaTheme="minorEastAsia"/>
                <w:color w:val="000000" w:themeColor="text1"/>
                <w:kern w:val="0"/>
                <w:sz w:val="18"/>
                <w:szCs w:val="18"/>
              </w:rPr>
              <w:t>Sb</w:t>
            </w:r>
          </w:p>
        </w:tc>
        <w:tc>
          <w:tcPr>
            <w:tcW w:w="992" w:type="dxa"/>
            <w:vAlign w:val="center"/>
          </w:tcPr>
          <w:p w14:paraId="2EFF4AA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12DEAD33"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60</w:t>
            </w:r>
          </w:p>
        </w:tc>
        <w:tc>
          <w:tcPr>
            <w:tcW w:w="1417" w:type="dxa"/>
            <w:vMerge/>
            <w:vAlign w:val="center"/>
          </w:tcPr>
          <w:p w14:paraId="4323619A" w14:textId="66B98503"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1BC5AA83" w14:textId="77777777" w:rsidTr="00165201">
        <w:trPr>
          <w:trHeight w:val="340"/>
        </w:trPr>
        <w:tc>
          <w:tcPr>
            <w:tcW w:w="1416" w:type="dxa"/>
            <w:vMerge/>
            <w:vAlign w:val="center"/>
          </w:tcPr>
          <w:p w14:paraId="1442AB6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5CB52B89" w14:textId="1413880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2D54004F" w14:textId="230E33D4"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钡</w:t>
            </w:r>
            <w:proofErr w:type="gramEnd"/>
            <w:r w:rsidRPr="00F25D47">
              <w:rPr>
                <w:rFonts w:eastAsiaTheme="minorEastAsia"/>
                <w:color w:val="000000" w:themeColor="text1"/>
                <w:kern w:val="0"/>
                <w:sz w:val="18"/>
                <w:szCs w:val="18"/>
              </w:rPr>
              <w:t>Ba</w:t>
            </w:r>
          </w:p>
        </w:tc>
        <w:tc>
          <w:tcPr>
            <w:tcW w:w="992" w:type="dxa"/>
            <w:vAlign w:val="center"/>
          </w:tcPr>
          <w:p w14:paraId="0A9CB2DD"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38868BC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1000</w:t>
            </w:r>
          </w:p>
        </w:tc>
        <w:tc>
          <w:tcPr>
            <w:tcW w:w="1417" w:type="dxa"/>
            <w:vMerge/>
            <w:vAlign w:val="center"/>
          </w:tcPr>
          <w:p w14:paraId="55243495" w14:textId="7630A8D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33847A03" w14:textId="77777777" w:rsidTr="00165201">
        <w:trPr>
          <w:trHeight w:val="340"/>
        </w:trPr>
        <w:tc>
          <w:tcPr>
            <w:tcW w:w="1416" w:type="dxa"/>
            <w:vMerge/>
            <w:vAlign w:val="center"/>
          </w:tcPr>
          <w:p w14:paraId="092B2F5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58C40EF2" w14:textId="4C56173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747E3ACB" w14:textId="72E7106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硒</w:t>
            </w:r>
            <w:r w:rsidRPr="00F25D47">
              <w:rPr>
                <w:rFonts w:eastAsiaTheme="minorEastAsia"/>
                <w:color w:val="000000" w:themeColor="text1"/>
                <w:kern w:val="0"/>
                <w:sz w:val="18"/>
                <w:szCs w:val="18"/>
              </w:rPr>
              <w:t>Se</w:t>
            </w:r>
          </w:p>
        </w:tc>
        <w:tc>
          <w:tcPr>
            <w:tcW w:w="992" w:type="dxa"/>
            <w:vAlign w:val="center"/>
          </w:tcPr>
          <w:p w14:paraId="29A278A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58FA8E2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500</w:t>
            </w:r>
          </w:p>
        </w:tc>
        <w:tc>
          <w:tcPr>
            <w:tcW w:w="1417" w:type="dxa"/>
            <w:vMerge/>
            <w:vAlign w:val="center"/>
          </w:tcPr>
          <w:p w14:paraId="61DE4AF3" w14:textId="43CB324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76DFF39D" w14:textId="77777777" w:rsidTr="00165201">
        <w:trPr>
          <w:trHeight w:val="340"/>
        </w:trPr>
        <w:tc>
          <w:tcPr>
            <w:tcW w:w="1416" w:type="dxa"/>
            <w:vMerge/>
            <w:vAlign w:val="center"/>
          </w:tcPr>
          <w:p w14:paraId="7C4989F2"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418" w:type="dxa"/>
            <w:vMerge/>
            <w:vAlign w:val="center"/>
          </w:tcPr>
          <w:p w14:paraId="2C3E0658" w14:textId="1DC6367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844" w:type="dxa"/>
            <w:gridSpan w:val="2"/>
            <w:vAlign w:val="center"/>
          </w:tcPr>
          <w:p w14:paraId="62863A81" w14:textId="256DF938"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砷</w:t>
            </w:r>
            <w:proofErr w:type="gramEnd"/>
            <w:r w:rsidRPr="00F25D47">
              <w:rPr>
                <w:rFonts w:eastAsiaTheme="minorEastAsia"/>
                <w:color w:val="000000" w:themeColor="text1"/>
                <w:kern w:val="0"/>
                <w:sz w:val="18"/>
                <w:szCs w:val="18"/>
              </w:rPr>
              <w:t>As</w:t>
            </w:r>
          </w:p>
        </w:tc>
        <w:tc>
          <w:tcPr>
            <w:tcW w:w="992" w:type="dxa"/>
            <w:vAlign w:val="center"/>
          </w:tcPr>
          <w:p w14:paraId="527F4D3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78C2157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25</w:t>
            </w:r>
          </w:p>
        </w:tc>
        <w:tc>
          <w:tcPr>
            <w:tcW w:w="1417" w:type="dxa"/>
            <w:vMerge/>
            <w:vAlign w:val="center"/>
          </w:tcPr>
          <w:p w14:paraId="485A70FA" w14:textId="6553A6C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00368FF5" w14:textId="77777777" w:rsidTr="00165201">
        <w:trPr>
          <w:trHeight w:val="340"/>
        </w:trPr>
        <w:tc>
          <w:tcPr>
            <w:tcW w:w="1416" w:type="dxa"/>
            <w:vMerge/>
            <w:vAlign w:val="center"/>
          </w:tcPr>
          <w:p w14:paraId="0891D65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6ADC92B7"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五氯苯酚（</w:t>
            </w:r>
            <w:r w:rsidRPr="00F25D47">
              <w:rPr>
                <w:rFonts w:eastAsiaTheme="minorEastAsia"/>
                <w:color w:val="000000" w:themeColor="text1"/>
                <w:kern w:val="0"/>
                <w:sz w:val="18"/>
                <w:szCs w:val="18"/>
              </w:rPr>
              <w:t>PCP</w:t>
            </w:r>
            <w:r w:rsidRPr="00F25D47">
              <w:rPr>
                <w:rFonts w:eastAsiaTheme="minorEastAsia"/>
                <w:color w:val="000000" w:themeColor="text1"/>
                <w:kern w:val="0"/>
                <w:sz w:val="18"/>
                <w:szCs w:val="18"/>
              </w:rPr>
              <w:t>）含量</w:t>
            </w:r>
          </w:p>
          <w:p w14:paraId="5DD83DF0" w14:textId="1CA7C27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w:t>
            </w:r>
            <w:r w:rsidRPr="00F25D47">
              <w:rPr>
                <w:rFonts w:eastAsiaTheme="minorEastAsia"/>
                <w:color w:val="000000" w:themeColor="text1"/>
                <w:kern w:val="0"/>
                <w:sz w:val="18"/>
                <w:szCs w:val="18"/>
              </w:rPr>
              <w:t>可接触实木部件</w:t>
            </w:r>
            <w:r>
              <w:rPr>
                <w:rFonts w:eastAsiaTheme="minorEastAsia" w:hint="eastAsia"/>
                <w:color w:val="000000" w:themeColor="text1"/>
                <w:kern w:val="0"/>
                <w:sz w:val="18"/>
                <w:szCs w:val="18"/>
              </w:rPr>
              <w:t>）</w:t>
            </w:r>
          </w:p>
        </w:tc>
        <w:tc>
          <w:tcPr>
            <w:tcW w:w="992" w:type="dxa"/>
            <w:vAlign w:val="center"/>
          </w:tcPr>
          <w:p w14:paraId="4BCD0FD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14E52A9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5</w:t>
            </w:r>
          </w:p>
        </w:tc>
        <w:tc>
          <w:tcPr>
            <w:tcW w:w="1417" w:type="dxa"/>
            <w:vAlign w:val="center"/>
          </w:tcPr>
          <w:p w14:paraId="1C07C0BF" w14:textId="1C4DD2C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2F840B37" w14:textId="77777777" w:rsidTr="00165201">
        <w:trPr>
          <w:trHeight w:val="340"/>
        </w:trPr>
        <w:tc>
          <w:tcPr>
            <w:tcW w:w="1416" w:type="dxa"/>
            <w:vMerge/>
            <w:vAlign w:val="center"/>
          </w:tcPr>
          <w:p w14:paraId="483D497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restart"/>
            <w:vAlign w:val="center"/>
          </w:tcPr>
          <w:p w14:paraId="44336993" w14:textId="7777777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五氯苯酚（</w:t>
            </w:r>
            <w:r w:rsidRPr="00F25D47">
              <w:rPr>
                <w:rFonts w:eastAsiaTheme="minorEastAsia"/>
                <w:color w:val="000000" w:themeColor="text1"/>
                <w:kern w:val="0"/>
                <w:sz w:val="18"/>
                <w:szCs w:val="18"/>
              </w:rPr>
              <w:t>PCP</w:t>
            </w:r>
            <w:r w:rsidRPr="00F25D47">
              <w:rPr>
                <w:rFonts w:eastAsiaTheme="minorEastAsia"/>
                <w:color w:val="000000" w:themeColor="text1"/>
                <w:kern w:val="0"/>
                <w:sz w:val="18"/>
                <w:szCs w:val="18"/>
              </w:rPr>
              <w:t>）含量</w:t>
            </w:r>
          </w:p>
          <w:p w14:paraId="72388BE2" w14:textId="4E2A34A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w:t>
            </w:r>
            <w:r w:rsidRPr="00F25D47">
              <w:rPr>
                <w:rFonts w:eastAsiaTheme="minorEastAsia"/>
                <w:color w:val="000000" w:themeColor="text1"/>
                <w:kern w:val="0"/>
                <w:sz w:val="18"/>
                <w:szCs w:val="18"/>
              </w:rPr>
              <w:t>纺织品、皮革</w:t>
            </w:r>
            <w:r>
              <w:rPr>
                <w:rFonts w:eastAsiaTheme="minorEastAsia" w:hint="eastAsia"/>
                <w:color w:val="000000" w:themeColor="text1"/>
                <w:kern w:val="0"/>
                <w:sz w:val="18"/>
                <w:szCs w:val="18"/>
              </w:rPr>
              <w:t>）</w:t>
            </w:r>
          </w:p>
        </w:tc>
        <w:tc>
          <w:tcPr>
            <w:tcW w:w="1134" w:type="dxa"/>
            <w:vAlign w:val="center"/>
          </w:tcPr>
          <w:p w14:paraId="7E5B5F0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婴童</w:t>
            </w:r>
          </w:p>
          <w:p w14:paraId="1259683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家具</w:t>
            </w:r>
          </w:p>
        </w:tc>
        <w:tc>
          <w:tcPr>
            <w:tcW w:w="992" w:type="dxa"/>
            <w:vMerge w:val="restart"/>
            <w:vAlign w:val="center"/>
          </w:tcPr>
          <w:p w14:paraId="0AFEA86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668FE67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0.05</w:t>
            </w:r>
          </w:p>
        </w:tc>
        <w:tc>
          <w:tcPr>
            <w:tcW w:w="1417" w:type="dxa"/>
            <w:vMerge w:val="restart"/>
            <w:vAlign w:val="center"/>
          </w:tcPr>
          <w:p w14:paraId="3B38A001" w14:textId="3E745F3D" w:rsidR="00165201" w:rsidRPr="00F25D47" w:rsidRDefault="00165201" w:rsidP="00165201">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216282A9" w14:textId="77777777" w:rsidTr="00165201">
        <w:trPr>
          <w:trHeight w:val="340"/>
        </w:trPr>
        <w:tc>
          <w:tcPr>
            <w:tcW w:w="1416" w:type="dxa"/>
            <w:vMerge/>
            <w:vAlign w:val="center"/>
          </w:tcPr>
          <w:p w14:paraId="77AF17B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132DC66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5E21789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其他</w:t>
            </w:r>
          </w:p>
        </w:tc>
        <w:tc>
          <w:tcPr>
            <w:tcW w:w="992" w:type="dxa"/>
            <w:vMerge/>
            <w:vAlign w:val="center"/>
          </w:tcPr>
          <w:p w14:paraId="451C3FE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67CB5A5A"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0.5</w:t>
            </w:r>
          </w:p>
        </w:tc>
        <w:tc>
          <w:tcPr>
            <w:tcW w:w="1417" w:type="dxa"/>
            <w:vMerge/>
            <w:vAlign w:val="center"/>
          </w:tcPr>
          <w:p w14:paraId="23CB9359" w14:textId="67F9BF1D" w:rsidR="00165201" w:rsidRPr="00F25D47" w:rsidRDefault="00165201" w:rsidP="00165201">
            <w:pPr>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6CE7BEC2" w14:textId="77777777" w:rsidTr="00165201">
        <w:trPr>
          <w:trHeight w:val="340"/>
        </w:trPr>
        <w:tc>
          <w:tcPr>
            <w:tcW w:w="1416" w:type="dxa"/>
            <w:vMerge/>
            <w:vAlign w:val="center"/>
          </w:tcPr>
          <w:p w14:paraId="5B3B44D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0BCCD5D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可分解芳香</w:t>
            </w:r>
            <w:proofErr w:type="gramStart"/>
            <w:r w:rsidRPr="00F25D47">
              <w:rPr>
                <w:rFonts w:eastAsiaTheme="minorEastAsia"/>
                <w:color w:val="000000" w:themeColor="text1"/>
                <w:kern w:val="0"/>
                <w:sz w:val="18"/>
                <w:szCs w:val="18"/>
              </w:rPr>
              <w:t>胺</w:t>
            </w:r>
            <w:proofErr w:type="gramEnd"/>
            <w:r w:rsidRPr="00F25D47">
              <w:rPr>
                <w:rFonts w:eastAsiaTheme="minorEastAsia"/>
                <w:color w:val="000000" w:themeColor="text1"/>
                <w:kern w:val="0"/>
                <w:sz w:val="18"/>
                <w:szCs w:val="18"/>
              </w:rPr>
              <w:t>染料</w:t>
            </w:r>
          </w:p>
        </w:tc>
        <w:tc>
          <w:tcPr>
            <w:tcW w:w="992" w:type="dxa"/>
            <w:vAlign w:val="center"/>
          </w:tcPr>
          <w:p w14:paraId="4C340B2B"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2693" w:type="dxa"/>
            <w:vAlign w:val="center"/>
          </w:tcPr>
          <w:p w14:paraId="039D52B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禁用</w:t>
            </w:r>
          </w:p>
        </w:tc>
        <w:tc>
          <w:tcPr>
            <w:tcW w:w="1417" w:type="dxa"/>
            <w:vAlign w:val="center"/>
          </w:tcPr>
          <w:p w14:paraId="0A98A180" w14:textId="293ADA7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1AFD9230" w14:textId="77777777" w:rsidTr="00165201">
        <w:trPr>
          <w:trHeight w:val="340"/>
        </w:trPr>
        <w:tc>
          <w:tcPr>
            <w:tcW w:w="1416" w:type="dxa"/>
            <w:vMerge/>
            <w:vAlign w:val="center"/>
          </w:tcPr>
          <w:p w14:paraId="118E00A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restart"/>
            <w:vAlign w:val="center"/>
          </w:tcPr>
          <w:p w14:paraId="7DD11F19" w14:textId="036603FF"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放射性</w:t>
            </w:r>
            <w:r>
              <w:rPr>
                <w:rFonts w:eastAsiaTheme="minorEastAsia" w:hint="eastAsia"/>
                <w:color w:val="000000" w:themeColor="text1"/>
                <w:kern w:val="0"/>
                <w:sz w:val="18"/>
                <w:szCs w:val="18"/>
              </w:rPr>
              <w:t>（石材家具）</w:t>
            </w:r>
          </w:p>
        </w:tc>
        <w:tc>
          <w:tcPr>
            <w:tcW w:w="1134" w:type="dxa"/>
            <w:vAlign w:val="center"/>
          </w:tcPr>
          <w:p w14:paraId="0FBAE68D" w14:textId="5D55896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sz w:val="18"/>
                <w:szCs w:val="18"/>
              </w:rPr>
              <w:t>内照射指数</w:t>
            </w:r>
            <w:proofErr w:type="spellStart"/>
            <w:r w:rsidRPr="00F25D47">
              <w:rPr>
                <w:rFonts w:eastAsiaTheme="minorEastAsia"/>
                <w:color w:val="000000" w:themeColor="text1"/>
                <w:kern w:val="0"/>
                <w:sz w:val="18"/>
                <w:szCs w:val="18"/>
              </w:rPr>
              <w:t>I</w:t>
            </w:r>
            <w:r w:rsidRPr="00F25D47">
              <w:rPr>
                <w:rFonts w:eastAsiaTheme="minorEastAsia"/>
                <w:color w:val="000000" w:themeColor="text1"/>
                <w:kern w:val="0"/>
                <w:sz w:val="18"/>
                <w:szCs w:val="18"/>
                <w:vertAlign w:val="subscript"/>
              </w:rPr>
              <w:t>Ra</w:t>
            </w:r>
            <w:proofErr w:type="spellEnd"/>
          </w:p>
        </w:tc>
        <w:tc>
          <w:tcPr>
            <w:tcW w:w="992" w:type="dxa"/>
            <w:vMerge w:val="restart"/>
            <w:vAlign w:val="center"/>
          </w:tcPr>
          <w:p w14:paraId="6A81E9B1" w14:textId="4467B702"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31545FDD" w14:textId="0723EE9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0.5</w:t>
            </w:r>
          </w:p>
        </w:tc>
        <w:tc>
          <w:tcPr>
            <w:tcW w:w="1417" w:type="dxa"/>
            <w:vMerge w:val="restart"/>
            <w:vAlign w:val="center"/>
          </w:tcPr>
          <w:p w14:paraId="30B791AC" w14:textId="11B43F9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1D88AC52" w14:textId="77777777" w:rsidTr="00165201">
        <w:trPr>
          <w:trHeight w:val="340"/>
        </w:trPr>
        <w:tc>
          <w:tcPr>
            <w:tcW w:w="1416" w:type="dxa"/>
            <w:vMerge/>
            <w:vAlign w:val="center"/>
          </w:tcPr>
          <w:p w14:paraId="79C273D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33E2CC0F" w14:textId="77777777" w:rsidR="00165201" w:rsidRPr="00F25D47" w:rsidDel="005C2F12"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1EBB23E8" w14:textId="35858E3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sz w:val="18"/>
                <w:szCs w:val="18"/>
              </w:rPr>
              <w:t>外照射指数</w:t>
            </w:r>
            <w:proofErr w:type="spellStart"/>
            <w:r w:rsidRPr="00F25D47">
              <w:rPr>
                <w:rFonts w:eastAsiaTheme="minorEastAsia"/>
                <w:color w:val="000000" w:themeColor="text1"/>
                <w:sz w:val="18"/>
                <w:szCs w:val="18"/>
              </w:rPr>
              <w:t>I</w:t>
            </w:r>
            <w:r w:rsidRPr="00F25D47">
              <w:rPr>
                <w:rFonts w:eastAsiaTheme="minorEastAsia"/>
                <w:color w:val="000000" w:themeColor="text1"/>
                <w:sz w:val="18"/>
                <w:szCs w:val="18"/>
                <w:vertAlign w:val="subscript"/>
              </w:rPr>
              <w:t>r</w:t>
            </w:r>
            <w:proofErr w:type="spellEnd"/>
          </w:p>
        </w:tc>
        <w:tc>
          <w:tcPr>
            <w:tcW w:w="992" w:type="dxa"/>
            <w:vMerge/>
            <w:vAlign w:val="center"/>
          </w:tcPr>
          <w:p w14:paraId="0C5D479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718F0F57" w14:textId="674B16A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0.5</w:t>
            </w:r>
          </w:p>
        </w:tc>
        <w:tc>
          <w:tcPr>
            <w:tcW w:w="1417" w:type="dxa"/>
            <w:vMerge/>
            <w:vAlign w:val="center"/>
          </w:tcPr>
          <w:p w14:paraId="4618688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165201" w:rsidRPr="00F25D47" w14:paraId="7F4F0053" w14:textId="77777777" w:rsidTr="00165201">
        <w:trPr>
          <w:trHeight w:val="340"/>
        </w:trPr>
        <w:tc>
          <w:tcPr>
            <w:tcW w:w="1416" w:type="dxa"/>
            <w:vMerge/>
            <w:vAlign w:val="center"/>
          </w:tcPr>
          <w:p w14:paraId="7CAD76F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25B9A83D"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5E78032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BBP</w:t>
            </w:r>
          </w:p>
        </w:tc>
        <w:tc>
          <w:tcPr>
            <w:tcW w:w="992" w:type="dxa"/>
            <w:vMerge/>
            <w:vAlign w:val="center"/>
          </w:tcPr>
          <w:p w14:paraId="3D1DC49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3A0B8B0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4EDB3CAD" w14:textId="7325A601"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3D892555" w14:textId="77777777" w:rsidTr="00165201">
        <w:trPr>
          <w:trHeight w:val="340"/>
        </w:trPr>
        <w:tc>
          <w:tcPr>
            <w:tcW w:w="1416" w:type="dxa"/>
            <w:vMerge/>
            <w:vAlign w:val="center"/>
          </w:tcPr>
          <w:p w14:paraId="14CC6E1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01A8E8B0"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47F36A7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DEHP</w:t>
            </w:r>
          </w:p>
        </w:tc>
        <w:tc>
          <w:tcPr>
            <w:tcW w:w="992" w:type="dxa"/>
            <w:vMerge/>
            <w:vAlign w:val="center"/>
          </w:tcPr>
          <w:p w14:paraId="6048892F"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59C3C49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7667F8AC" w14:textId="065E78D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297DA0EE" w14:textId="77777777" w:rsidTr="00165201">
        <w:trPr>
          <w:trHeight w:val="340"/>
        </w:trPr>
        <w:tc>
          <w:tcPr>
            <w:tcW w:w="1416" w:type="dxa"/>
            <w:vMerge/>
            <w:vAlign w:val="center"/>
          </w:tcPr>
          <w:p w14:paraId="5169F73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693E8BF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1F8C746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DNOP</w:t>
            </w:r>
          </w:p>
        </w:tc>
        <w:tc>
          <w:tcPr>
            <w:tcW w:w="992" w:type="dxa"/>
            <w:vMerge/>
            <w:vAlign w:val="center"/>
          </w:tcPr>
          <w:p w14:paraId="6A5A359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21C68EBD"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2236273C" w14:textId="714E88F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634C5C97" w14:textId="77777777" w:rsidTr="00165201">
        <w:trPr>
          <w:trHeight w:val="340"/>
        </w:trPr>
        <w:tc>
          <w:tcPr>
            <w:tcW w:w="1416" w:type="dxa"/>
            <w:vMerge/>
            <w:vAlign w:val="center"/>
          </w:tcPr>
          <w:p w14:paraId="53939FF4"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616C3725"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0F8C68AD"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DINP</w:t>
            </w:r>
          </w:p>
        </w:tc>
        <w:tc>
          <w:tcPr>
            <w:tcW w:w="992" w:type="dxa"/>
            <w:vMerge/>
            <w:vAlign w:val="center"/>
          </w:tcPr>
          <w:p w14:paraId="18986D5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2AA7A12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200A1ACF" w14:textId="6CE9B37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021EB4F5" w14:textId="77777777" w:rsidTr="00165201">
        <w:trPr>
          <w:trHeight w:val="340"/>
        </w:trPr>
        <w:tc>
          <w:tcPr>
            <w:tcW w:w="1416" w:type="dxa"/>
            <w:vMerge/>
            <w:vAlign w:val="center"/>
          </w:tcPr>
          <w:p w14:paraId="0388EB58"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2128" w:type="dxa"/>
            <w:gridSpan w:val="2"/>
            <w:vMerge/>
            <w:vAlign w:val="center"/>
          </w:tcPr>
          <w:p w14:paraId="36B94452"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134" w:type="dxa"/>
            <w:vAlign w:val="center"/>
          </w:tcPr>
          <w:p w14:paraId="7C7EBDD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DIDP</w:t>
            </w:r>
          </w:p>
        </w:tc>
        <w:tc>
          <w:tcPr>
            <w:tcW w:w="992" w:type="dxa"/>
            <w:vMerge/>
            <w:vAlign w:val="center"/>
          </w:tcPr>
          <w:p w14:paraId="254639A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2693" w:type="dxa"/>
            <w:vAlign w:val="center"/>
          </w:tcPr>
          <w:p w14:paraId="121E6D0D"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0.1</w:t>
            </w:r>
          </w:p>
        </w:tc>
        <w:tc>
          <w:tcPr>
            <w:tcW w:w="1417" w:type="dxa"/>
            <w:vMerge/>
            <w:vAlign w:val="center"/>
          </w:tcPr>
          <w:p w14:paraId="1DAF8CFD" w14:textId="5C97A623"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165201" w:rsidRPr="00F25D47" w14:paraId="336CBA75" w14:textId="77777777" w:rsidTr="00165201">
        <w:trPr>
          <w:trHeight w:val="340"/>
        </w:trPr>
        <w:tc>
          <w:tcPr>
            <w:tcW w:w="1416" w:type="dxa"/>
            <w:vMerge/>
            <w:vAlign w:val="center"/>
          </w:tcPr>
          <w:p w14:paraId="2335E1B6"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6520C3C7"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力学性能</w:t>
            </w:r>
          </w:p>
        </w:tc>
        <w:tc>
          <w:tcPr>
            <w:tcW w:w="992" w:type="dxa"/>
            <w:vAlign w:val="center"/>
          </w:tcPr>
          <w:p w14:paraId="3503A021" w14:textId="3510F296"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2693" w:type="dxa"/>
            <w:vAlign w:val="center"/>
          </w:tcPr>
          <w:p w14:paraId="6722EEF9" w14:textId="0CA4C365"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w:t>
            </w:r>
            <w:r w:rsidRPr="00F25D47">
              <w:rPr>
                <w:rFonts w:eastAsiaTheme="minorEastAsia"/>
                <w:kern w:val="0"/>
                <w:sz w:val="18"/>
                <w:szCs w:val="18"/>
              </w:rPr>
              <w:t>GB/T 3324</w:t>
            </w:r>
            <w:r>
              <w:rPr>
                <w:rFonts w:eastAsiaTheme="minorEastAsia" w:hint="eastAsia"/>
                <w:kern w:val="0"/>
                <w:sz w:val="18"/>
                <w:szCs w:val="18"/>
              </w:rPr>
              <w:t>中</w:t>
            </w:r>
            <w:r>
              <w:rPr>
                <w:rFonts w:eastAsiaTheme="minorEastAsia" w:hint="eastAsia"/>
                <w:kern w:val="0"/>
                <w:sz w:val="18"/>
                <w:szCs w:val="18"/>
              </w:rPr>
              <w:t>5</w:t>
            </w:r>
            <w:r>
              <w:rPr>
                <w:rFonts w:eastAsiaTheme="minorEastAsia"/>
                <w:kern w:val="0"/>
                <w:sz w:val="18"/>
                <w:szCs w:val="18"/>
              </w:rPr>
              <w:t>.7</w:t>
            </w:r>
            <w:r w:rsidRPr="00F25D47">
              <w:rPr>
                <w:rFonts w:eastAsiaTheme="minorEastAsia"/>
                <w:kern w:val="0"/>
                <w:sz w:val="18"/>
                <w:szCs w:val="18"/>
              </w:rPr>
              <w:t>要求</w:t>
            </w:r>
          </w:p>
        </w:tc>
        <w:tc>
          <w:tcPr>
            <w:tcW w:w="1417" w:type="dxa"/>
            <w:vAlign w:val="center"/>
          </w:tcPr>
          <w:p w14:paraId="3B9C7846" w14:textId="0729284D" w:rsidR="00165201" w:rsidRPr="00F25D47" w:rsidRDefault="00165201" w:rsidP="00165201">
            <w:pPr>
              <w:widowControl/>
              <w:tabs>
                <w:tab w:val="left" w:pos="426"/>
                <w:tab w:val="center" w:pos="4201"/>
                <w:tab w:val="right" w:leader="dot" w:pos="9298"/>
              </w:tabs>
              <w:autoSpaceDE w:val="0"/>
              <w:autoSpaceDN w:val="0"/>
              <w:jc w:val="center"/>
              <w:rPr>
                <w:rFonts w:eastAsiaTheme="minorEastAsia"/>
                <w:kern w:val="0"/>
                <w:sz w:val="18"/>
                <w:szCs w:val="18"/>
              </w:rPr>
            </w:pPr>
            <w:r w:rsidRPr="00691B04">
              <w:rPr>
                <w:rFonts w:ascii="宋体" w:hAnsi="宋体" w:hint="eastAsia"/>
                <w:color w:val="000000" w:themeColor="text1"/>
                <w:kern w:val="0"/>
                <w:sz w:val="18"/>
                <w:szCs w:val="18"/>
              </w:rPr>
              <w:t>优选项</w:t>
            </w:r>
          </w:p>
        </w:tc>
      </w:tr>
      <w:tr w:rsidR="00165201" w:rsidRPr="00F25D47" w14:paraId="20DB2627" w14:textId="77777777" w:rsidTr="00165201">
        <w:trPr>
          <w:trHeight w:val="340"/>
        </w:trPr>
        <w:tc>
          <w:tcPr>
            <w:tcW w:w="1416" w:type="dxa"/>
            <w:vMerge w:val="restart"/>
            <w:vAlign w:val="center"/>
          </w:tcPr>
          <w:p w14:paraId="08583C9C"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使用舒适</w:t>
            </w:r>
          </w:p>
        </w:tc>
        <w:tc>
          <w:tcPr>
            <w:tcW w:w="3262" w:type="dxa"/>
            <w:gridSpan w:val="3"/>
            <w:vAlign w:val="center"/>
          </w:tcPr>
          <w:p w14:paraId="3C19EA30" w14:textId="3090B50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外观质量</w:t>
            </w:r>
          </w:p>
        </w:tc>
        <w:tc>
          <w:tcPr>
            <w:tcW w:w="992" w:type="dxa"/>
            <w:vAlign w:val="center"/>
          </w:tcPr>
          <w:p w14:paraId="493A1226" w14:textId="1BA5884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53D7060F" w14:textId="16C5F173"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满足</w:t>
            </w:r>
            <w:r w:rsidRPr="00F25D47">
              <w:rPr>
                <w:rFonts w:eastAsiaTheme="minorEastAsia"/>
                <w:color w:val="000000" w:themeColor="text1"/>
                <w:kern w:val="0"/>
                <w:sz w:val="18"/>
                <w:szCs w:val="18"/>
              </w:rPr>
              <w:t>GB/T 3324</w:t>
            </w:r>
            <w:r>
              <w:rPr>
                <w:rFonts w:eastAsiaTheme="minorEastAsia" w:hint="eastAsia"/>
                <w:color w:val="000000" w:themeColor="text1"/>
                <w:kern w:val="0"/>
                <w:sz w:val="18"/>
                <w:szCs w:val="18"/>
              </w:rPr>
              <w:t>要求</w:t>
            </w:r>
          </w:p>
        </w:tc>
        <w:tc>
          <w:tcPr>
            <w:tcW w:w="1417" w:type="dxa"/>
            <w:vAlign w:val="center"/>
          </w:tcPr>
          <w:p w14:paraId="674765B8" w14:textId="48C22F2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57C63">
              <w:rPr>
                <w:rFonts w:ascii="宋体" w:hAnsi="宋体" w:hint="eastAsia"/>
                <w:b/>
                <w:bCs/>
                <w:color w:val="000000" w:themeColor="text1"/>
                <w:kern w:val="0"/>
                <w:sz w:val="18"/>
                <w:szCs w:val="18"/>
              </w:rPr>
              <w:t>控制项</w:t>
            </w:r>
          </w:p>
        </w:tc>
      </w:tr>
      <w:tr w:rsidR="00165201" w:rsidRPr="00F25D47" w14:paraId="1E2331BD" w14:textId="77777777" w:rsidTr="00165201">
        <w:trPr>
          <w:trHeight w:val="340"/>
        </w:trPr>
        <w:tc>
          <w:tcPr>
            <w:tcW w:w="1416" w:type="dxa"/>
            <w:vMerge/>
            <w:vAlign w:val="center"/>
          </w:tcPr>
          <w:p w14:paraId="34A6BF4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7C0518FA" w14:textId="08C16EE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视觉舒适</w:t>
            </w:r>
          </w:p>
        </w:tc>
        <w:tc>
          <w:tcPr>
            <w:tcW w:w="992" w:type="dxa"/>
            <w:vAlign w:val="center"/>
          </w:tcPr>
          <w:p w14:paraId="6A9C1745" w14:textId="1F8F0C6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01359400" w14:textId="18B82AA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美观、色彩适宜、简约自然</w:t>
            </w:r>
          </w:p>
        </w:tc>
        <w:tc>
          <w:tcPr>
            <w:tcW w:w="1417" w:type="dxa"/>
            <w:vAlign w:val="center"/>
          </w:tcPr>
          <w:p w14:paraId="40F65A39" w14:textId="1BEAAD85" w:rsidR="00165201" w:rsidRPr="00833396" w:rsidRDefault="00165201" w:rsidP="00165201">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457C63">
              <w:rPr>
                <w:rFonts w:ascii="宋体" w:hAnsi="宋体" w:hint="eastAsia"/>
                <w:b/>
                <w:bCs/>
                <w:color w:val="000000" w:themeColor="text1"/>
                <w:kern w:val="0"/>
                <w:sz w:val="18"/>
                <w:szCs w:val="18"/>
              </w:rPr>
              <w:t>控制项</w:t>
            </w:r>
          </w:p>
        </w:tc>
      </w:tr>
      <w:tr w:rsidR="00165201" w:rsidRPr="00F25D47" w14:paraId="40F71921" w14:textId="77777777" w:rsidTr="00165201">
        <w:trPr>
          <w:trHeight w:val="340"/>
        </w:trPr>
        <w:tc>
          <w:tcPr>
            <w:tcW w:w="1416" w:type="dxa"/>
            <w:vMerge/>
            <w:vAlign w:val="center"/>
          </w:tcPr>
          <w:p w14:paraId="12537B84"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27B62629"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人体工学</w:t>
            </w:r>
          </w:p>
        </w:tc>
        <w:tc>
          <w:tcPr>
            <w:tcW w:w="992" w:type="dxa"/>
            <w:vAlign w:val="center"/>
          </w:tcPr>
          <w:p w14:paraId="11E2B702" w14:textId="750291C2"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41937F79" w14:textId="42FF0730" w:rsidR="00165201" w:rsidRPr="00BE058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Pr>
                <w:rFonts w:eastAsiaTheme="minorEastAsia" w:hint="eastAsia"/>
                <w:color w:val="000000" w:themeColor="text1"/>
                <w:kern w:val="0"/>
                <w:sz w:val="18"/>
                <w:szCs w:val="18"/>
              </w:rPr>
              <w:t>满足</w:t>
            </w:r>
            <w:r w:rsidRPr="00F25D47">
              <w:rPr>
                <w:rFonts w:eastAsiaTheme="minorEastAsia"/>
                <w:color w:val="000000" w:themeColor="text1"/>
                <w:kern w:val="0"/>
                <w:sz w:val="18"/>
                <w:szCs w:val="18"/>
              </w:rPr>
              <w:t>GB/T 39223</w:t>
            </w:r>
            <w:r>
              <w:rPr>
                <w:rFonts w:eastAsiaTheme="minorEastAsia" w:hint="eastAsia"/>
                <w:color w:val="000000" w:themeColor="text1"/>
                <w:kern w:val="0"/>
                <w:sz w:val="18"/>
                <w:szCs w:val="18"/>
              </w:rPr>
              <w:t>要求</w:t>
            </w:r>
          </w:p>
        </w:tc>
        <w:tc>
          <w:tcPr>
            <w:tcW w:w="1417" w:type="dxa"/>
            <w:vAlign w:val="center"/>
          </w:tcPr>
          <w:p w14:paraId="0E291F2D" w14:textId="1721E7C3" w:rsidR="00165201" w:rsidRPr="00A94F0E"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highlight w:val="yellow"/>
              </w:rPr>
            </w:pPr>
            <w:r w:rsidRPr="00A94F0E">
              <w:rPr>
                <w:rFonts w:ascii="宋体" w:hAnsi="宋体" w:hint="eastAsia"/>
                <w:color w:val="000000" w:themeColor="text1"/>
                <w:kern w:val="0"/>
                <w:sz w:val="18"/>
                <w:szCs w:val="18"/>
              </w:rPr>
              <w:t>优选项</w:t>
            </w:r>
          </w:p>
        </w:tc>
      </w:tr>
      <w:tr w:rsidR="00165201" w:rsidRPr="00F25D47" w14:paraId="4C44785A" w14:textId="77777777" w:rsidTr="00165201">
        <w:trPr>
          <w:trHeight w:val="340"/>
        </w:trPr>
        <w:tc>
          <w:tcPr>
            <w:tcW w:w="1416" w:type="dxa"/>
            <w:vMerge w:val="restart"/>
            <w:vAlign w:val="center"/>
          </w:tcPr>
          <w:p w14:paraId="628BD570"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主动健康</w:t>
            </w:r>
          </w:p>
        </w:tc>
        <w:tc>
          <w:tcPr>
            <w:tcW w:w="3262" w:type="dxa"/>
            <w:gridSpan w:val="3"/>
            <w:vAlign w:val="center"/>
          </w:tcPr>
          <w:p w14:paraId="29880A59" w14:textId="0AC4F18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highlight w:val="yellow"/>
              </w:rPr>
            </w:pPr>
            <w:r>
              <w:rPr>
                <w:rFonts w:eastAsiaTheme="minorEastAsia" w:hint="eastAsia"/>
                <w:color w:val="000000" w:themeColor="text1"/>
                <w:sz w:val="18"/>
                <w:szCs w:val="18"/>
              </w:rPr>
              <w:t>防</w:t>
            </w:r>
            <w:proofErr w:type="gramStart"/>
            <w:r w:rsidRPr="00F25D47">
              <w:rPr>
                <w:rFonts w:eastAsiaTheme="minorEastAsia"/>
                <w:color w:val="000000" w:themeColor="text1"/>
                <w:sz w:val="18"/>
                <w:szCs w:val="18"/>
              </w:rPr>
              <w:t>螨</w:t>
            </w:r>
            <w:proofErr w:type="gramEnd"/>
            <w:r w:rsidRPr="00F25D47">
              <w:rPr>
                <w:rFonts w:eastAsiaTheme="minorEastAsia"/>
                <w:color w:val="000000" w:themeColor="text1"/>
                <w:sz w:val="18"/>
                <w:szCs w:val="18"/>
              </w:rPr>
              <w:t>功能</w:t>
            </w:r>
            <w:r>
              <w:rPr>
                <w:rFonts w:eastAsiaTheme="minorEastAsia" w:hint="eastAsia"/>
                <w:color w:val="000000" w:themeColor="text1"/>
                <w:sz w:val="18"/>
                <w:szCs w:val="18"/>
              </w:rPr>
              <w:t>（床垫或家具织物）</w:t>
            </w:r>
          </w:p>
        </w:tc>
        <w:tc>
          <w:tcPr>
            <w:tcW w:w="992" w:type="dxa"/>
            <w:vAlign w:val="center"/>
          </w:tcPr>
          <w:p w14:paraId="6301B7F2" w14:textId="6240F25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w:t>
            </w:r>
          </w:p>
        </w:tc>
        <w:tc>
          <w:tcPr>
            <w:tcW w:w="2693" w:type="dxa"/>
            <w:vAlign w:val="center"/>
          </w:tcPr>
          <w:p w14:paraId="53FAA0EB" w14:textId="4C1568F4"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sz w:val="18"/>
                <w:szCs w:val="18"/>
              </w:rPr>
              <w:t>满足要求</w:t>
            </w:r>
          </w:p>
        </w:tc>
        <w:tc>
          <w:tcPr>
            <w:tcW w:w="1417" w:type="dxa"/>
            <w:vAlign w:val="center"/>
          </w:tcPr>
          <w:p w14:paraId="79570F7D" w14:textId="35B2FD7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024AA841" w14:textId="77777777" w:rsidTr="00165201">
        <w:trPr>
          <w:trHeight w:val="340"/>
        </w:trPr>
        <w:tc>
          <w:tcPr>
            <w:tcW w:w="1416" w:type="dxa"/>
            <w:vMerge/>
            <w:vAlign w:val="center"/>
          </w:tcPr>
          <w:p w14:paraId="6B9B824D"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47E2BC62" w14:textId="7E88237B" w:rsidR="00165201" w:rsidRPr="008512E5"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通风透气功能</w:t>
            </w:r>
          </w:p>
        </w:tc>
        <w:tc>
          <w:tcPr>
            <w:tcW w:w="992" w:type="dxa"/>
            <w:vAlign w:val="center"/>
          </w:tcPr>
          <w:p w14:paraId="6061D18B" w14:textId="1787079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w:t>
            </w:r>
          </w:p>
        </w:tc>
        <w:tc>
          <w:tcPr>
            <w:tcW w:w="2693" w:type="dxa"/>
            <w:vAlign w:val="center"/>
          </w:tcPr>
          <w:p w14:paraId="23B0A873" w14:textId="42B0D7F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sz w:val="18"/>
                <w:szCs w:val="18"/>
              </w:rPr>
              <w:t>满足要求</w:t>
            </w:r>
          </w:p>
        </w:tc>
        <w:tc>
          <w:tcPr>
            <w:tcW w:w="1417" w:type="dxa"/>
            <w:vAlign w:val="center"/>
          </w:tcPr>
          <w:p w14:paraId="33796444" w14:textId="2E8210B2"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62D00C76" w14:textId="77777777" w:rsidTr="00165201">
        <w:trPr>
          <w:trHeight w:val="340"/>
        </w:trPr>
        <w:tc>
          <w:tcPr>
            <w:tcW w:w="1416" w:type="dxa"/>
            <w:vMerge/>
            <w:vAlign w:val="center"/>
          </w:tcPr>
          <w:p w14:paraId="109BCA30"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43A845A4" w14:textId="60CA7157"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调湿功能</w:t>
            </w:r>
          </w:p>
        </w:tc>
        <w:tc>
          <w:tcPr>
            <w:tcW w:w="992" w:type="dxa"/>
            <w:vAlign w:val="center"/>
          </w:tcPr>
          <w:p w14:paraId="298472E1" w14:textId="012043B7" w:rsidR="00165201" w:rsidRPr="00F25D47" w:rsidRDefault="00165201" w:rsidP="00165201">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p>
        </w:tc>
        <w:tc>
          <w:tcPr>
            <w:tcW w:w="2693" w:type="dxa"/>
            <w:vAlign w:val="center"/>
          </w:tcPr>
          <w:p w14:paraId="5937F475" w14:textId="4DD26280"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满足要求</w:t>
            </w:r>
          </w:p>
        </w:tc>
        <w:tc>
          <w:tcPr>
            <w:tcW w:w="1417" w:type="dxa"/>
            <w:vAlign w:val="center"/>
          </w:tcPr>
          <w:p w14:paraId="52AA1AB9" w14:textId="1B19A9FC" w:rsidR="00165201" w:rsidRPr="00691B04" w:rsidRDefault="00165201" w:rsidP="00165201">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001AB643" w14:textId="77777777" w:rsidTr="00165201">
        <w:trPr>
          <w:trHeight w:val="340"/>
        </w:trPr>
        <w:tc>
          <w:tcPr>
            <w:tcW w:w="1416" w:type="dxa"/>
            <w:vMerge/>
            <w:vAlign w:val="center"/>
          </w:tcPr>
          <w:p w14:paraId="3406661C"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74881570" w14:textId="18CD264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sz w:val="18"/>
                <w:szCs w:val="18"/>
              </w:rPr>
              <w:t>使用功能可</w:t>
            </w:r>
            <w:r w:rsidRPr="00F25D47">
              <w:rPr>
                <w:rFonts w:eastAsiaTheme="minorEastAsia"/>
                <w:color w:val="000000" w:themeColor="text1"/>
                <w:sz w:val="18"/>
                <w:szCs w:val="18"/>
              </w:rPr>
              <w:t>调节</w:t>
            </w:r>
          </w:p>
        </w:tc>
        <w:tc>
          <w:tcPr>
            <w:tcW w:w="992" w:type="dxa"/>
            <w:vAlign w:val="center"/>
          </w:tcPr>
          <w:p w14:paraId="23AB5EA7" w14:textId="007545E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w:t>
            </w:r>
          </w:p>
        </w:tc>
        <w:tc>
          <w:tcPr>
            <w:tcW w:w="2693" w:type="dxa"/>
            <w:vAlign w:val="center"/>
          </w:tcPr>
          <w:p w14:paraId="005AF4FA" w14:textId="59D50CCA"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sz w:val="18"/>
                <w:szCs w:val="18"/>
              </w:rPr>
              <w:t>满足要求</w:t>
            </w:r>
          </w:p>
        </w:tc>
        <w:tc>
          <w:tcPr>
            <w:tcW w:w="1417" w:type="dxa"/>
            <w:vAlign w:val="center"/>
          </w:tcPr>
          <w:p w14:paraId="69BBD887" w14:textId="4BB3D98F"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124B8BD0" w14:textId="77777777" w:rsidTr="00165201">
        <w:trPr>
          <w:trHeight w:val="340"/>
        </w:trPr>
        <w:tc>
          <w:tcPr>
            <w:tcW w:w="1416" w:type="dxa"/>
            <w:vMerge/>
            <w:vAlign w:val="center"/>
          </w:tcPr>
          <w:p w14:paraId="2751248B"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6EF3BCF0" w14:textId="34378AD9" w:rsidR="00165201"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 w:val="18"/>
                <w:szCs w:val="18"/>
              </w:rPr>
            </w:pPr>
            <w:proofErr w:type="gramStart"/>
            <w:r>
              <w:rPr>
                <w:rFonts w:eastAsiaTheme="minorEastAsia" w:hint="eastAsia"/>
                <w:color w:val="000000" w:themeColor="text1"/>
                <w:sz w:val="18"/>
                <w:szCs w:val="18"/>
              </w:rPr>
              <w:t>全龄友好</w:t>
            </w:r>
            <w:proofErr w:type="gramEnd"/>
            <w:r>
              <w:rPr>
                <w:rFonts w:eastAsiaTheme="minorEastAsia" w:hint="eastAsia"/>
                <w:color w:val="000000" w:themeColor="text1"/>
                <w:sz w:val="18"/>
                <w:szCs w:val="18"/>
              </w:rPr>
              <w:t>设计</w:t>
            </w:r>
          </w:p>
        </w:tc>
        <w:tc>
          <w:tcPr>
            <w:tcW w:w="992" w:type="dxa"/>
            <w:vAlign w:val="center"/>
          </w:tcPr>
          <w:p w14:paraId="17A4383A" w14:textId="6852B95E" w:rsidR="00165201" w:rsidRPr="00F25D47" w:rsidRDefault="00165201" w:rsidP="00165201">
            <w:pPr>
              <w:widowControl/>
              <w:tabs>
                <w:tab w:val="left" w:pos="426"/>
                <w:tab w:val="center" w:pos="4201"/>
                <w:tab w:val="right" w:leader="dot" w:pos="9298"/>
              </w:tabs>
              <w:autoSpaceDE w:val="0"/>
              <w:autoSpaceDN w:val="0"/>
              <w:jc w:val="center"/>
              <w:rPr>
                <w:rFonts w:eastAsiaTheme="minorEastAsia"/>
                <w:sz w:val="18"/>
                <w:szCs w:val="18"/>
              </w:rPr>
            </w:pPr>
            <w:r w:rsidRPr="00514747">
              <w:rPr>
                <w:rFonts w:eastAsiaTheme="minorEastAsia"/>
                <w:sz w:val="18"/>
                <w:szCs w:val="18"/>
              </w:rPr>
              <w:t>—</w:t>
            </w:r>
          </w:p>
        </w:tc>
        <w:tc>
          <w:tcPr>
            <w:tcW w:w="2693" w:type="dxa"/>
            <w:vAlign w:val="center"/>
          </w:tcPr>
          <w:p w14:paraId="120DD86C" w14:textId="544A9266"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sz w:val="18"/>
                <w:szCs w:val="18"/>
              </w:rPr>
              <w:t>防倾倒、无尖角、静音、有扶手等</w:t>
            </w:r>
          </w:p>
        </w:tc>
        <w:tc>
          <w:tcPr>
            <w:tcW w:w="1417" w:type="dxa"/>
            <w:vAlign w:val="center"/>
          </w:tcPr>
          <w:p w14:paraId="4D96D21F" w14:textId="2BC140FD"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691B04">
              <w:rPr>
                <w:rFonts w:ascii="宋体" w:hAnsi="宋体" w:hint="eastAsia"/>
                <w:color w:val="000000" w:themeColor="text1"/>
                <w:kern w:val="0"/>
                <w:sz w:val="18"/>
                <w:szCs w:val="18"/>
              </w:rPr>
              <w:t>优选项</w:t>
            </w:r>
          </w:p>
        </w:tc>
      </w:tr>
      <w:tr w:rsidR="00165201" w:rsidRPr="00F25D47" w14:paraId="4C1EFFA6" w14:textId="77777777" w:rsidTr="00165201">
        <w:trPr>
          <w:trHeight w:val="340"/>
        </w:trPr>
        <w:tc>
          <w:tcPr>
            <w:tcW w:w="1416" w:type="dxa"/>
            <w:vAlign w:val="center"/>
          </w:tcPr>
          <w:p w14:paraId="79C9FDD1" w14:textId="77777777" w:rsidR="00165201" w:rsidRPr="00F25D47" w:rsidRDefault="00165201" w:rsidP="00165201">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智慧感知</w:t>
            </w:r>
          </w:p>
        </w:tc>
        <w:tc>
          <w:tcPr>
            <w:tcW w:w="3262" w:type="dxa"/>
            <w:gridSpan w:val="3"/>
            <w:vAlign w:val="center"/>
          </w:tcPr>
          <w:p w14:paraId="551B350F" w14:textId="42AB6F4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使用状态监测和提醒</w:t>
            </w:r>
          </w:p>
        </w:tc>
        <w:tc>
          <w:tcPr>
            <w:tcW w:w="992" w:type="dxa"/>
            <w:vAlign w:val="center"/>
          </w:tcPr>
          <w:p w14:paraId="0FCF5D4A" w14:textId="2713173D"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2693" w:type="dxa"/>
            <w:vAlign w:val="center"/>
          </w:tcPr>
          <w:p w14:paraId="213A9562" w14:textId="2EAAD941"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Cs w:val="21"/>
              </w:rPr>
            </w:pPr>
            <w:r w:rsidRPr="00817149">
              <w:rPr>
                <w:rFonts w:eastAsiaTheme="minorEastAsia" w:hint="eastAsia"/>
                <w:color w:val="000000" w:themeColor="text1"/>
                <w:kern w:val="0"/>
                <w:sz w:val="18"/>
                <w:szCs w:val="18"/>
              </w:rPr>
              <w:t>满足要求</w:t>
            </w:r>
          </w:p>
        </w:tc>
        <w:tc>
          <w:tcPr>
            <w:tcW w:w="1417" w:type="dxa"/>
            <w:vAlign w:val="center"/>
          </w:tcPr>
          <w:p w14:paraId="0AAE5729" w14:textId="0661228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43913270" w14:textId="77777777" w:rsidTr="00165201">
        <w:trPr>
          <w:trHeight w:val="340"/>
        </w:trPr>
        <w:tc>
          <w:tcPr>
            <w:tcW w:w="1416" w:type="dxa"/>
            <w:vMerge w:val="restart"/>
            <w:vAlign w:val="center"/>
          </w:tcPr>
          <w:p w14:paraId="5C427066"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创新提高</w:t>
            </w:r>
          </w:p>
        </w:tc>
        <w:tc>
          <w:tcPr>
            <w:tcW w:w="3262" w:type="dxa"/>
            <w:gridSpan w:val="3"/>
            <w:vAlign w:val="center"/>
          </w:tcPr>
          <w:p w14:paraId="7BDEE4E0" w14:textId="5E1D8747"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邻苯二甲酸酯含量</w:t>
            </w:r>
          </w:p>
        </w:tc>
        <w:tc>
          <w:tcPr>
            <w:tcW w:w="992" w:type="dxa"/>
            <w:vAlign w:val="center"/>
          </w:tcPr>
          <w:p w14:paraId="30FF4DD4" w14:textId="184F396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2693" w:type="dxa"/>
            <w:vAlign w:val="center"/>
          </w:tcPr>
          <w:p w14:paraId="4D597995" w14:textId="325985A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kern w:val="0"/>
                <w:sz w:val="18"/>
                <w:szCs w:val="18"/>
              </w:rPr>
              <w:t>≤ 0.</w:t>
            </w:r>
            <w:r>
              <w:rPr>
                <w:rFonts w:eastAsiaTheme="minorEastAsia"/>
                <w:color w:val="000000" w:themeColor="text1"/>
                <w:kern w:val="0"/>
                <w:sz w:val="18"/>
                <w:szCs w:val="18"/>
              </w:rPr>
              <w:t>0</w:t>
            </w:r>
            <w:r w:rsidRPr="00F25D47">
              <w:rPr>
                <w:rFonts w:eastAsiaTheme="minorEastAsia"/>
                <w:color w:val="000000" w:themeColor="text1"/>
                <w:kern w:val="0"/>
                <w:sz w:val="18"/>
                <w:szCs w:val="18"/>
              </w:rPr>
              <w:t>1</w:t>
            </w:r>
          </w:p>
        </w:tc>
        <w:tc>
          <w:tcPr>
            <w:tcW w:w="1417" w:type="dxa"/>
            <w:vAlign w:val="center"/>
          </w:tcPr>
          <w:p w14:paraId="428F5AFF" w14:textId="641B6E7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46F4F600" w14:textId="77777777" w:rsidTr="00165201">
        <w:trPr>
          <w:trHeight w:val="340"/>
        </w:trPr>
        <w:tc>
          <w:tcPr>
            <w:tcW w:w="1416" w:type="dxa"/>
            <w:vMerge/>
            <w:vAlign w:val="center"/>
          </w:tcPr>
          <w:p w14:paraId="78B30EE0"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084E9AD8" w14:textId="43E37DBB"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A85837">
              <w:rPr>
                <w:rFonts w:eastAsiaTheme="minorEastAsia" w:hint="eastAsia"/>
                <w:color w:val="000000" w:themeColor="text1"/>
                <w:sz w:val="18"/>
                <w:szCs w:val="18"/>
              </w:rPr>
              <w:t>全氟化合物</w:t>
            </w:r>
            <w:proofErr w:type="gramEnd"/>
            <w:r w:rsidRPr="00A85837">
              <w:rPr>
                <w:rFonts w:eastAsiaTheme="minorEastAsia" w:hint="eastAsia"/>
                <w:color w:val="000000" w:themeColor="text1"/>
                <w:sz w:val="18"/>
                <w:szCs w:val="18"/>
              </w:rPr>
              <w:t>（</w:t>
            </w:r>
            <w:r w:rsidRPr="00A85837">
              <w:rPr>
                <w:rFonts w:eastAsiaTheme="minorEastAsia" w:hint="eastAsia"/>
                <w:color w:val="000000" w:themeColor="text1"/>
                <w:sz w:val="18"/>
                <w:szCs w:val="18"/>
              </w:rPr>
              <w:t>PFCs</w:t>
            </w:r>
            <w:r w:rsidRPr="00A85837">
              <w:rPr>
                <w:rFonts w:eastAsiaTheme="minorEastAsia" w:hint="eastAsia"/>
                <w:color w:val="000000" w:themeColor="text1"/>
                <w:sz w:val="18"/>
                <w:szCs w:val="18"/>
              </w:rPr>
              <w:t>）</w:t>
            </w:r>
          </w:p>
        </w:tc>
        <w:tc>
          <w:tcPr>
            <w:tcW w:w="992" w:type="dxa"/>
            <w:vAlign w:val="center"/>
          </w:tcPr>
          <w:p w14:paraId="4A97007F" w14:textId="6F396508"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9E2A47">
              <w:rPr>
                <w:rFonts w:eastAsiaTheme="minorEastAsia"/>
                <w:color w:val="000000" w:themeColor="text1"/>
                <w:kern w:val="0"/>
                <w:sz w:val="18"/>
                <w:szCs w:val="18"/>
              </w:rPr>
              <w:t>%</w:t>
            </w:r>
          </w:p>
        </w:tc>
        <w:tc>
          <w:tcPr>
            <w:tcW w:w="2693" w:type="dxa"/>
            <w:vAlign w:val="center"/>
          </w:tcPr>
          <w:p w14:paraId="1DFAF28A" w14:textId="2375B58E"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w:t>
            </w:r>
            <w:r>
              <w:rPr>
                <w:rFonts w:eastAsiaTheme="minorEastAsia"/>
                <w:color w:val="000000" w:themeColor="text1"/>
                <w:kern w:val="0"/>
                <w:sz w:val="18"/>
                <w:szCs w:val="18"/>
              </w:rPr>
              <w:t>0</w:t>
            </w:r>
            <w:r w:rsidRPr="00F25D47">
              <w:rPr>
                <w:rFonts w:eastAsiaTheme="minorEastAsia"/>
                <w:color w:val="000000" w:themeColor="text1"/>
                <w:kern w:val="0"/>
                <w:sz w:val="18"/>
                <w:szCs w:val="18"/>
              </w:rPr>
              <w:t>1</w:t>
            </w:r>
          </w:p>
        </w:tc>
        <w:tc>
          <w:tcPr>
            <w:tcW w:w="1417" w:type="dxa"/>
            <w:vAlign w:val="center"/>
          </w:tcPr>
          <w:p w14:paraId="3F3748E9" w14:textId="3FE0551C" w:rsidR="00165201" w:rsidRPr="00691B04" w:rsidRDefault="00165201" w:rsidP="00165201">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2EA9144D" w14:textId="77777777" w:rsidTr="00165201">
        <w:trPr>
          <w:trHeight w:val="340"/>
        </w:trPr>
        <w:tc>
          <w:tcPr>
            <w:tcW w:w="1416" w:type="dxa"/>
            <w:vMerge/>
            <w:vAlign w:val="center"/>
          </w:tcPr>
          <w:p w14:paraId="645E1C6E"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0975A23F" w14:textId="3A268C8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A85837">
              <w:rPr>
                <w:rFonts w:eastAsiaTheme="minorEastAsia" w:hint="eastAsia"/>
                <w:color w:val="000000" w:themeColor="text1"/>
                <w:sz w:val="18"/>
                <w:szCs w:val="18"/>
              </w:rPr>
              <w:t>异氰酸酯基聚氨酯</w:t>
            </w:r>
            <w:proofErr w:type="gramEnd"/>
          </w:p>
        </w:tc>
        <w:tc>
          <w:tcPr>
            <w:tcW w:w="992" w:type="dxa"/>
            <w:vAlign w:val="center"/>
          </w:tcPr>
          <w:p w14:paraId="00DE0F27" w14:textId="07E5E370"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9E2A47">
              <w:rPr>
                <w:rFonts w:eastAsiaTheme="minorEastAsia"/>
                <w:color w:val="000000" w:themeColor="text1"/>
                <w:kern w:val="0"/>
                <w:sz w:val="18"/>
                <w:szCs w:val="18"/>
              </w:rPr>
              <w:t>%</w:t>
            </w:r>
          </w:p>
        </w:tc>
        <w:tc>
          <w:tcPr>
            <w:tcW w:w="2693" w:type="dxa"/>
            <w:vAlign w:val="center"/>
          </w:tcPr>
          <w:p w14:paraId="61F7EA7C" w14:textId="5010A5CC"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w:t>
            </w:r>
            <w:r>
              <w:rPr>
                <w:rFonts w:eastAsiaTheme="minorEastAsia"/>
                <w:color w:val="000000" w:themeColor="text1"/>
                <w:kern w:val="0"/>
                <w:sz w:val="18"/>
                <w:szCs w:val="18"/>
              </w:rPr>
              <w:t>0</w:t>
            </w:r>
            <w:r w:rsidRPr="00F25D47">
              <w:rPr>
                <w:rFonts w:eastAsiaTheme="minorEastAsia"/>
                <w:color w:val="000000" w:themeColor="text1"/>
                <w:kern w:val="0"/>
                <w:sz w:val="18"/>
                <w:szCs w:val="18"/>
              </w:rPr>
              <w:t>1</w:t>
            </w:r>
          </w:p>
        </w:tc>
        <w:tc>
          <w:tcPr>
            <w:tcW w:w="1417" w:type="dxa"/>
            <w:vAlign w:val="center"/>
          </w:tcPr>
          <w:p w14:paraId="7EEB9466" w14:textId="1C2DFC60" w:rsidR="00165201" w:rsidRPr="00691B04" w:rsidRDefault="00165201" w:rsidP="00165201">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7E62C5DB" w14:textId="77777777" w:rsidTr="00165201">
        <w:trPr>
          <w:trHeight w:val="340"/>
        </w:trPr>
        <w:tc>
          <w:tcPr>
            <w:tcW w:w="1416" w:type="dxa"/>
            <w:vMerge/>
            <w:vAlign w:val="center"/>
          </w:tcPr>
          <w:p w14:paraId="107B4297" w14:textId="77777777" w:rsidR="00165201" w:rsidRPr="00F25D47" w:rsidRDefault="00165201" w:rsidP="00165201">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3262" w:type="dxa"/>
            <w:gridSpan w:val="3"/>
            <w:vAlign w:val="center"/>
          </w:tcPr>
          <w:p w14:paraId="63B644BD" w14:textId="73EA4925"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A85837">
              <w:rPr>
                <w:rFonts w:eastAsiaTheme="minorEastAsia" w:hint="eastAsia"/>
                <w:color w:val="000000" w:themeColor="text1"/>
                <w:sz w:val="18"/>
                <w:szCs w:val="18"/>
              </w:rPr>
              <w:t>卤系阻燃剂</w:t>
            </w:r>
            <w:proofErr w:type="gramEnd"/>
          </w:p>
        </w:tc>
        <w:tc>
          <w:tcPr>
            <w:tcW w:w="992" w:type="dxa"/>
            <w:vAlign w:val="center"/>
          </w:tcPr>
          <w:p w14:paraId="6277F51A" w14:textId="1952F929"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9E2A47">
              <w:rPr>
                <w:rFonts w:eastAsiaTheme="minorEastAsia"/>
                <w:color w:val="000000" w:themeColor="text1"/>
                <w:kern w:val="0"/>
                <w:sz w:val="18"/>
                <w:szCs w:val="18"/>
              </w:rPr>
              <w:t>%</w:t>
            </w:r>
          </w:p>
        </w:tc>
        <w:tc>
          <w:tcPr>
            <w:tcW w:w="2693" w:type="dxa"/>
            <w:vAlign w:val="center"/>
          </w:tcPr>
          <w:p w14:paraId="2F02DC9C" w14:textId="2C4BB881" w:rsidR="00165201" w:rsidRPr="00F25D47" w:rsidRDefault="00165201" w:rsidP="00165201">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0.</w:t>
            </w:r>
            <w:r>
              <w:rPr>
                <w:rFonts w:eastAsiaTheme="minorEastAsia"/>
                <w:color w:val="000000" w:themeColor="text1"/>
                <w:kern w:val="0"/>
                <w:sz w:val="18"/>
                <w:szCs w:val="18"/>
              </w:rPr>
              <w:t>0</w:t>
            </w:r>
            <w:r w:rsidRPr="00F25D47">
              <w:rPr>
                <w:rFonts w:eastAsiaTheme="minorEastAsia"/>
                <w:color w:val="000000" w:themeColor="text1"/>
                <w:kern w:val="0"/>
                <w:sz w:val="18"/>
                <w:szCs w:val="18"/>
              </w:rPr>
              <w:t>1</w:t>
            </w:r>
          </w:p>
        </w:tc>
        <w:tc>
          <w:tcPr>
            <w:tcW w:w="1417" w:type="dxa"/>
            <w:vAlign w:val="center"/>
          </w:tcPr>
          <w:p w14:paraId="1BD6114F" w14:textId="2B37A340" w:rsidR="00165201" w:rsidRPr="00691B04" w:rsidRDefault="00165201" w:rsidP="00165201">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91B04">
              <w:rPr>
                <w:rFonts w:ascii="宋体" w:hAnsi="宋体" w:hint="eastAsia"/>
                <w:color w:val="000000" w:themeColor="text1"/>
                <w:kern w:val="0"/>
                <w:sz w:val="18"/>
                <w:szCs w:val="18"/>
              </w:rPr>
              <w:t>优选项</w:t>
            </w:r>
          </w:p>
        </w:tc>
      </w:tr>
      <w:tr w:rsidR="00165201" w:rsidRPr="00F25D47" w14:paraId="472FF212" w14:textId="77777777" w:rsidTr="00165201">
        <w:trPr>
          <w:trHeight w:val="340"/>
        </w:trPr>
        <w:tc>
          <w:tcPr>
            <w:tcW w:w="9780" w:type="dxa"/>
            <w:gridSpan w:val="7"/>
            <w:vAlign w:val="center"/>
          </w:tcPr>
          <w:p w14:paraId="6DE604E3" w14:textId="423D7423" w:rsidR="00165201" w:rsidRPr="006F0EF9" w:rsidRDefault="00165201" w:rsidP="00165201">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5</w:t>
            </w:r>
            <w:r>
              <w:rPr>
                <w:rFonts w:ascii="宋体" w:hAnsi="宋体" w:hint="eastAsia"/>
                <w:sz w:val="18"/>
                <w:szCs w:val="18"/>
              </w:rPr>
              <w:t>个</w:t>
            </w:r>
            <w:r w:rsidRPr="006F0EF9">
              <w:rPr>
                <w:rFonts w:ascii="宋体" w:hAnsi="宋体" w:hint="eastAsia"/>
                <w:sz w:val="18"/>
                <w:szCs w:val="18"/>
              </w:rPr>
              <w:t>优选项；</w:t>
            </w:r>
          </w:p>
          <w:p w14:paraId="2C5676DF" w14:textId="0E34D3FA" w:rsidR="00165201" w:rsidRPr="006F0EF9" w:rsidRDefault="00165201" w:rsidP="00165201">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sidR="00E62586">
              <w:rPr>
                <w:rFonts w:ascii="宋体" w:hAnsi="宋体"/>
                <w:sz w:val="18"/>
                <w:szCs w:val="18"/>
              </w:rPr>
              <w:t>8</w:t>
            </w:r>
            <w:r>
              <w:rPr>
                <w:rFonts w:ascii="宋体" w:hAnsi="宋体" w:hint="eastAsia"/>
                <w:sz w:val="18"/>
                <w:szCs w:val="18"/>
              </w:rPr>
              <w:t>个</w:t>
            </w:r>
            <w:r w:rsidRPr="006F0EF9">
              <w:rPr>
                <w:rFonts w:ascii="宋体" w:hAnsi="宋体" w:hint="eastAsia"/>
                <w:sz w:val="18"/>
                <w:szCs w:val="18"/>
              </w:rPr>
              <w:t>优选项；</w:t>
            </w:r>
          </w:p>
          <w:p w14:paraId="09CAE13F" w14:textId="03411D1D" w:rsidR="00165201" w:rsidRPr="00DD1234" w:rsidRDefault="00165201" w:rsidP="00165201">
            <w:pPr>
              <w:widowControl/>
              <w:tabs>
                <w:tab w:val="left" w:pos="426"/>
                <w:tab w:val="center" w:pos="4201"/>
                <w:tab w:val="right" w:leader="dot" w:pos="9298"/>
              </w:tabs>
              <w:autoSpaceDE w:val="0"/>
              <w:autoSpaceDN w:val="0"/>
              <w:spacing w:afterLines="50" w:after="163"/>
              <w:jc w:val="left"/>
              <w:rPr>
                <w:rFonts w:ascii="宋体" w:hAnsi="宋体"/>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sz w:val="18"/>
                <w:szCs w:val="18"/>
              </w:rPr>
              <w:t>1</w:t>
            </w:r>
            <w:r w:rsidR="00E62586">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tc>
      </w:tr>
    </w:tbl>
    <w:p w14:paraId="7C601803" w14:textId="5C49793D" w:rsidR="008512E5" w:rsidRPr="00CD33AD" w:rsidRDefault="008512E5" w:rsidP="00011615">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Pr="006F0EF9">
        <w:rPr>
          <w:rFonts w:ascii="宋体" w:hAnsi="宋体" w:hint="eastAsia"/>
          <w:sz w:val="21"/>
          <w:szCs w:val="21"/>
        </w:rPr>
        <w:t>：</w:t>
      </w:r>
      <w:r w:rsidR="00A750FF" w:rsidRPr="008512E5">
        <w:rPr>
          <w:rFonts w:ascii="宋体" w:hAnsi="宋体" w:hint="eastAsia"/>
          <w:sz w:val="21"/>
          <w:szCs w:val="21"/>
        </w:rPr>
        <w:t>《床垫和沙发抗引燃特性的评定》</w:t>
      </w:r>
      <w:r w:rsidR="00A750FF" w:rsidRPr="008512E5">
        <w:rPr>
          <w:rFonts w:ascii="宋体" w:hAnsi="宋体"/>
          <w:sz w:val="21"/>
          <w:szCs w:val="21"/>
        </w:rPr>
        <w:t>GB 17927</w:t>
      </w:r>
      <w:r w:rsidR="00A750FF">
        <w:rPr>
          <w:rFonts w:ascii="宋体" w:hAnsi="宋体" w:hint="eastAsia"/>
          <w:sz w:val="21"/>
          <w:szCs w:val="21"/>
        </w:rPr>
        <w:t>、</w:t>
      </w:r>
      <w:r w:rsidR="00A750FF" w:rsidRPr="008512E5">
        <w:rPr>
          <w:rFonts w:ascii="宋体" w:hAnsi="宋体" w:hint="eastAsia"/>
          <w:sz w:val="21"/>
          <w:szCs w:val="21"/>
        </w:rPr>
        <w:t>《公共场所阻燃制品及组件燃烧性能要求和标识》</w:t>
      </w:r>
      <w:r w:rsidR="00A750FF" w:rsidRPr="008512E5">
        <w:rPr>
          <w:rFonts w:ascii="宋体" w:hAnsi="宋体"/>
          <w:sz w:val="21"/>
          <w:szCs w:val="21"/>
        </w:rPr>
        <w:t>GB 20286</w:t>
      </w:r>
      <w:r w:rsidR="00A750FF">
        <w:rPr>
          <w:rFonts w:ascii="宋体" w:hAnsi="宋体" w:hint="eastAsia"/>
          <w:sz w:val="21"/>
          <w:szCs w:val="21"/>
        </w:rPr>
        <w:t>、</w:t>
      </w:r>
      <w:r w:rsidR="00A750FF" w:rsidRPr="008512E5">
        <w:rPr>
          <w:rFonts w:ascii="宋体" w:hAnsi="宋体" w:hint="eastAsia"/>
          <w:sz w:val="21"/>
          <w:szCs w:val="21"/>
        </w:rPr>
        <w:t>《儿童家具通用技术条件》GB 28007</w:t>
      </w:r>
      <w:r w:rsidR="00A750FF">
        <w:rPr>
          <w:rFonts w:ascii="宋体" w:hAnsi="宋体" w:hint="eastAsia"/>
          <w:sz w:val="21"/>
          <w:szCs w:val="21"/>
        </w:rPr>
        <w:t>、</w:t>
      </w:r>
      <w:r w:rsidR="00A750FF" w:rsidRPr="008512E5">
        <w:rPr>
          <w:rFonts w:ascii="宋体" w:hAnsi="宋体" w:hint="eastAsia"/>
          <w:sz w:val="21"/>
          <w:szCs w:val="21"/>
        </w:rPr>
        <w:t>《玻璃家具安全技术要求》GB 28008</w:t>
      </w:r>
      <w:r w:rsidR="00A750FF">
        <w:rPr>
          <w:rFonts w:ascii="宋体" w:hAnsi="宋体" w:hint="eastAsia"/>
          <w:sz w:val="21"/>
          <w:szCs w:val="21"/>
        </w:rPr>
        <w:t>、</w:t>
      </w:r>
      <w:r w:rsidR="00A750FF" w:rsidRPr="008512E5">
        <w:rPr>
          <w:rFonts w:ascii="宋体" w:hAnsi="宋体" w:hint="eastAsia"/>
          <w:sz w:val="21"/>
          <w:szCs w:val="21"/>
        </w:rPr>
        <w:t>《塑料家具中有害物质限量》</w:t>
      </w:r>
      <w:r w:rsidR="00A750FF" w:rsidRPr="008512E5">
        <w:rPr>
          <w:rFonts w:ascii="宋体" w:hAnsi="宋体"/>
          <w:sz w:val="21"/>
          <w:szCs w:val="21"/>
        </w:rPr>
        <w:t>GB 28481</w:t>
      </w:r>
      <w:r w:rsidR="00A750FF">
        <w:rPr>
          <w:rFonts w:ascii="宋体" w:hAnsi="宋体" w:hint="eastAsia"/>
          <w:sz w:val="21"/>
          <w:szCs w:val="21"/>
        </w:rPr>
        <w:t>、</w:t>
      </w:r>
      <w:r w:rsidR="00A750FF" w:rsidRPr="008512E5">
        <w:rPr>
          <w:rFonts w:ascii="宋体" w:hAnsi="宋体" w:hint="eastAsia"/>
          <w:sz w:val="21"/>
          <w:szCs w:val="21"/>
        </w:rPr>
        <w:t>《木家具通用技术条件》</w:t>
      </w:r>
      <w:r w:rsidR="00A750FF" w:rsidRPr="008512E5">
        <w:rPr>
          <w:rFonts w:ascii="宋体" w:hAnsi="宋体"/>
          <w:sz w:val="21"/>
          <w:szCs w:val="21"/>
        </w:rPr>
        <w:t>GB/T 3324</w:t>
      </w:r>
      <w:r w:rsidR="00A750FF">
        <w:rPr>
          <w:rFonts w:ascii="宋体" w:hAnsi="宋体" w:hint="eastAsia"/>
          <w:sz w:val="21"/>
          <w:szCs w:val="21"/>
        </w:rPr>
        <w:t>、</w:t>
      </w:r>
      <w:r w:rsidRPr="008512E5">
        <w:rPr>
          <w:rFonts w:ascii="宋体" w:hAnsi="宋体" w:hint="eastAsia"/>
          <w:sz w:val="21"/>
          <w:szCs w:val="21"/>
        </w:rPr>
        <w:t>《绿色产品评价 家具》</w:t>
      </w:r>
      <w:r w:rsidRPr="008512E5">
        <w:rPr>
          <w:rFonts w:ascii="宋体" w:hAnsi="宋体"/>
          <w:sz w:val="21"/>
          <w:szCs w:val="21"/>
        </w:rPr>
        <w:t>GB/T 35607</w:t>
      </w:r>
      <w:r>
        <w:rPr>
          <w:rFonts w:ascii="宋体" w:hAnsi="宋体" w:hint="eastAsia"/>
          <w:sz w:val="21"/>
          <w:szCs w:val="21"/>
        </w:rPr>
        <w:t>、</w:t>
      </w:r>
      <w:r w:rsidRPr="008512E5">
        <w:rPr>
          <w:rFonts w:ascii="宋体" w:hAnsi="宋体" w:hint="eastAsia"/>
          <w:sz w:val="21"/>
          <w:szCs w:val="21"/>
        </w:rPr>
        <w:t>《健康家居的人类工效学要求》</w:t>
      </w:r>
      <w:r w:rsidRPr="008512E5">
        <w:rPr>
          <w:rFonts w:ascii="宋体" w:hAnsi="宋体"/>
          <w:sz w:val="21"/>
          <w:szCs w:val="21"/>
        </w:rPr>
        <w:t>GB/T 39223</w:t>
      </w:r>
      <w:r>
        <w:rPr>
          <w:rFonts w:ascii="宋体" w:hAnsi="宋体" w:hint="eastAsia"/>
          <w:sz w:val="21"/>
          <w:szCs w:val="21"/>
        </w:rPr>
        <w:t>。</w:t>
      </w:r>
    </w:p>
    <w:p w14:paraId="646DD3B7" w14:textId="73CB18CF" w:rsidR="008512E5" w:rsidRDefault="008512E5">
      <w:pPr>
        <w:widowControl/>
        <w:jc w:val="left"/>
        <w:rPr>
          <w:rFonts w:eastAsia="黑体"/>
          <w:bCs/>
          <w:kern w:val="44"/>
          <w:szCs w:val="44"/>
        </w:rPr>
      </w:pPr>
      <w:r>
        <w:rPr>
          <w:rFonts w:eastAsia="黑体"/>
          <w:bCs/>
          <w:kern w:val="44"/>
          <w:szCs w:val="44"/>
        </w:rPr>
        <w:br w:type="page"/>
      </w:r>
    </w:p>
    <w:p w14:paraId="16F812B0" w14:textId="615661AA" w:rsidR="00021392" w:rsidRPr="00F25D47" w:rsidRDefault="00C434D5" w:rsidP="004C5D52">
      <w:pPr>
        <w:pStyle w:val="1"/>
        <w:numPr>
          <w:ilvl w:val="0"/>
          <w:numId w:val="0"/>
        </w:numPr>
        <w:ind w:left="432" w:hanging="432"/>
        <w:rPr>
          <w:bCs w:val="0"/>
        </w:rPr>
      </w:pPr>
      <w:bookmarkStart w:id="91" w:name="_Toc86821714"/>
      <w:r w:rsidRPr="00D91400">
        <w:rPr>
          <w:rStyle w:val="10"/>
          <w:rFonts w:ascii="Times New Roman" w:hAnsi="Times New Roman"/>
        </w:rPr>
        <w:lastRenderedPageBreak/>
        <w:t>表</w:t>
      </w:r>
      <w:r w:rsidRPr="00D91400">
        <w:rPr>
          <w:rStyle w:val="10"/>
          <w:rFonts w:ascii="Times New Roman" w:hAnsi="Times New Roman"/>
        </w:rPr>
        <w:t>A.</w:t>
      </w:r>
      <w:r w:rsidR="00292E7A">
        <w:rPr>
          <w:rStyle w:val="10"/>
          <w:rFonts w:ascii="Times New Roman" w:hAnsi="Times New Roman"/>
        </w:rPr>
        <w:t>5</w:t>
      </w:r>
      <w:r w:rsidRPr="00D91400">
        <w:rPr>
          <w:rStyle w:val="10"/>
          <w:rFonts w:ascii="Times New Roman" w:hAnsi="Times New Roman"/>
        </w:rPr>
        <w:t xml:space="preserve"> </w:t>
      </w:r>
      <w:r w:rsidRPr="00D91400">
        <w:rPr>
          <w:rStyle w:val="10"/>
          <w:rFonts w:ascii="Times New Roman" w:hAnsi="Times New Roman"/>
        </w:rPr>
        <w:t>室内空气质量</w:t>
      </w:r>
      <w:r w:rsidRPr="00D91400">
        <w:t>监测</w:t>
      </w:r>
      <w:r w:rsidRPr="00D91400">
        <w:rPr>
          <w:rStyle w:val="10"/>
          <w:rFonts w:ascii="Times New Roman" w:hAnsi="Times New Roman"/>
        </w:rPr>
        <w:t>系统</w:t>
      </w:r>
      <w:bookmarkEnd w:id="91"/>
    </w:p>
    <w:tbl>
      <w:tblPr>
        <w:tblStyle w:val="affff3"/>
        <w:tblW w:w="4578" w:type="pct"/>
        <w:tblInd w:w="392" w:type="dxa"/>
        <w:tblLayout w:type="fixed"/>
        <w:tblLook w:val="04A0" w:firstRow="1" w:lastRow="0" w:firstColumn="1" w:lastColumn="0" w:noHBand="0" w:noVBand="1"/>
      </w:tblPr>
      <w:tblGrid>
        <w:gridCol w:w="1416"/>
        <w:gridCol w:w="1418"/>
        <w:gridCol w:w="1845"/>
        <w:gridCol w:w="992"/>
        <w:gridCol w:w="2691"/>
        <w:gridCol w:w="1418"/>
      </w:tblGrid>
      <w:tr w:rsidR="00817149" w:rsidRPr="00F25D47" w14:paraId="25AFB5A2" w14:textId="77777777" w:rsidTr="00F55567">
        <w:trPr>
          <w:trHeight w:val="340"/>
        </w:trPr>
        <w:tc>
          <w:tcPr>
            <w:tcW w:w="724" w:type="pct"/>
            <w:vAlign w:val="center"/>
          </w:tcPr>
          <w:p w14:paraId="45F1995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kern w:val="0"/>
                <w:szCs w:val="21"/>
              </w:rPr>
              <w:t>一级指标</w:t>
            </w:r>
          </w:p>
        </w:tc>
        <w:tc>
          <w:tcPr>
            <w:tcW w:w="1668" w:type="pct"/>
            <w:gridSpan w:val="2"/>
            <w:vAlign w:val="center"/>
          </w:tcPr>
          <w:p w14:paraId="6095842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kern w:val="0"/>
                <w:szCs w:val="21"/>
                <w:lang w:bidi="ar"/>
              </w:rPr>
            </w:pPr>
            <w:r w:rsidRPr="00F25D47">
              <w:rPr>
                <w:rFonts w:eastAsiaTheme="minorEastAsia"/>
                <w:b/>
                <w:bCs/>
                <w:color w:val="000000" w:themeColor="text1"/>
                <w:kern w:val="0"/>
                <w:szCs w:val="21"/>
              </w:rPr>
              <w:t>二级指标</w:t>
            </w:r>
          </w:p>
        </w:tc>
        <w:tc>
          <w:tcPr>
            <w:tcW w:w="507" w:type="pct"/>
            <w:vAlign w:val="center"/>
          </w:tcPr>
          <w:p w14:paraId="62FC1101"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kern w:val="0"/>
                <w:szCs w:val="21"/>
                <w:lang w:bidi="ar"/>
              </w:rPr>
            </w:pPr>
            <w:r w:rsidRPr="00F25D47">
              <w:rPr>
                <w:rFonts w:eastAsiaTheme="minorEastAsia"/>
                <w:b/>
                <w:bCs/>
                <w:color w:val="000000" w:themeColor="text1"/>
                <w:kern w:val="0"/>
                <w:szCs w:val="21"/>
              </w:rPr>
              <w:t>单位</w:t>
            </w:r>
          </w:p>
        </w:tc>
        <w:tc>
          <w:tcPr>
            <w:tcW w:w="1376" w:type="pct"/>
            <w:vAlign w:val="center"/>
          </w:tcPr>
          <w:p w14:paraId="7B2533B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kern w:val="0"/>
                <w:szCs w:val="21"/>
                <w:lang w:bidi="ar"/>
              </w:rPr>
            </w:pPr>
            <w:r w:rsidRPr="00F25D47">
              <w:rPr>
                <w:rFonts w:eastAsiaTheme="minorEastAsia"/>
                <w:b/>
                <w:bCs/>
                <w:color w:val="000000" w:themeColor="text1"/>
                <w:kern w:val="0"/>
                <w:szCs w:val="21"/>
              </w:rPr>
              <w:t>基准值</w:t>
            </w:r>
          </w:p>
        </w:tc>
        <w:tc>
          <w:tcPr>
            <w:tcW w:w="725" w:type="pct"/>
            <w:vAlign w:val="center"/>
          </w:tcPr>
          <w:p w14:paraId="1A05DF21" w14:textId="5DE408DE"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363391">
              <w:rPr>
                <w:rFonts w:eastAsiaTheme="minorEastAsia" w:hint="eastAsia"/>
                <w:b/>
                <w:bCs/>
                <w:color w:val="000000" w:themeColor="text1"/>
                <w:kern w:val="0"/>
                <w:szCs w:val="21"/>
              </w:rPr>
              <w:t>指标类别</w:t>
            </w:r>
          </w:p>
        </w:tc>
      </w:tr>
      <w:tr w:rsidR="007B2464" w:rsidRPr="00292E7A" w14:paraId="013D9131" w14:textId="77777777" w:rsidTr="00F55567">
        <w:trPr>
          <w:trHeight w:val="340"/>
        </w:trPr>
        <w:tc>
          <w:tcPr>
            <w:tcW w:w="724" w:type="pct"/>
            <w:vMerge w:val="restart"/>
            <w:vAlign w:val="center"/>
          </w:tcPr>
          <w:p w14:paraId="60D7BE7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安全耐久</w:t>
            </w:r>
          </w:p>
        </w:tc>
        <w:tc>
          <w:tcPr>
            <w:tcW w:w="725" w:type="pct"/>
            <w:vMerge w:val="restart"/>
            <w:vAlign w:val="center"/>
          </w:tcPr>
          <w:p w14:paraId="4FB311C1"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传感器最小分辨率</w:t>
            </w:r>
          </w:p>
        </w:tc>
        <w:tc>
          <w:tcPr>
            <w:tcW w:w="943" w:type="pct"/>
            <w:vAlign w:val="center"/>
          </w:tcPr>
          <w:p w14:paraId="23BD053D"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Fonts w:eastAsiaTheme="minorEastAsia"/>
                <w:color w:val="000000"/>
                <w:kern w:val="0"/>
                <w:sz w:val="18"/>
                <w:szCs w:val="18"/>
                <w:vertAlign w:val="subscript"/>
                <w:lang w:bidi="ar"/>
              </w:rPr>
              <w:t>10</w:t>
            </w:r>
          </w:p>
        </w:tc>
        <w:tc>
          <w:tcPr>
            <w:tcW w:w="507" w:type="pct"/>
            <w:vAlign w:val="center"/>
          </w:tcPr>
          <w:p w14:paraId="07B65FC7"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μg</w:t>
            </w:r>
            <w:proofErr w:type="spellEnd"/>
            <w:r w:rsidRPr="00F25D47">
              <w:rPr>
                <w:rFonts w:eastAsiaTheme="minorEastAsia"/>
                <w:color w:val="000000"/>
                <w:kern w:val="0"/>
                <w:sz w:val="18"/>
                <w:szCs w:val="18"/>
                <w:lang w:bidi="ar"/>
              </w:rPr>
              <w:t>/m</w:t>
            </w:r>
            <w:r w:rsidRPr="00F25D47">
              <w:rPr>
                <w:rStyle w:val="font41"/>
                <w:rFonts w:eastAsiaTheme="minorEastAsia"/>
                <w:sz w:val="18"/>
                <w:szCs w:val="18"/>
                <w:lang w:bidi="ar"/>
              </w:rPr>
              <w:t>3</w:t>
            </w:r>
          </w:p>
        </w:tc>
        <w:tc>
          <w:tcPr>
            <w:tcW w:w="1376" w:type="pct"/>
            <w:vAlign w:val="center"/>
          </w:tcPr>
          <w:p w14:paraId="7A850BD6"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1</w:t>
            </w:r>
          </w:p>
        </w:tc>
        <w:tc>
          <w:tcPr>
            <w:tcW w:w="725" w:type="pct"/>
            <w:vAlign w:val="center"/>
          </w:tcPr>
          <w:p w14:paraId="273B07A2" w14:textId="1BAE82A0" w:rsidR="00D91400" w:rsidRPr="00292E7A"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4FBDA005" w14:textId="77777777" w:rsidTr="00F55567">
        <w:trPr>
          <w:trHeight w:val="340"/>
        </w:trPr>
        <w:tc>
          <w:tcPr>
            <w:tcW w:w="724" w:type="pct"/>
            <w:vMerge/>
            <w:vAlign w:val="center"/>
          </w:tcPr>
          <w:p w14:paraId="31F7A552"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048E0E30"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58C30CC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Style w:val="font31"/>
                <w:rFonts w:eastAsiaTheme="minorEastAsia"/>
                <w:sz w:val="18"/>
                <w:szCs w:val="18"/>
                <w:lang w:bidi="ar"/>
              </w:rPr>
              <w:t>2.5</w:t>
            </w:r>
          </w:p>
        </w:tc>
        <w:tc>
          <w:tcPr>
            <w:tcW w:w="507" w:type="pct"/>
            <w:vAlign w:val="center"/>
          </w:tcPr>
          <w:p w14:paraId="4DCE45D6"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μg</w:t>
            </w:r>
            <w:proofErr w:type="spellEnd"/>
            <w:r w:rsidRPr="00F25D47">
              <w:rPr>
                <w:rFonts w:eastAsiaTheme="minorEastAsia"/>
                <w:color w:val="000000"/>
                <w:kern w:val="0"/>
                <w:sz w:val="18"/>
                <w:szCs w:val="18"/>
                <w:lang w:bidi="ar"/>
              </w:rPr>
              <w:t>/m</w:t>
            </w:r>
            <w:r w:rsidRPr="00F25D47">
              <w:rPr>
                <w:rStyle w:val="font41"/>
                <w:rFonts w:eastAsiaTheme="minorEastAsia"/>
                <w:sz w:val="18"/>
                <w:szCs w:val="18"/>
                <w:lang w:bidi="ar"/>
              </w:rPr>
              <w:t>3</w:t>
            </w:r>
          </w:p>
        </w:tc>
        <w:tc>
          <w:tcPr>
            <w:tcW w:w="1376" w:type="pct"/>
            <w:vAlign w:val="center"/>
          </w:tcPr>
          <w:p w14:paraId="7D59F78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1</w:t>
            </w:r>
          </w:p>
        </w:tc>
        <w:tc>
          <w:tcPr>
            <w:tcW w:w="725" w:type="pct"/>
            <w:vAlign w:val="center"/>
          </w:tcPr>
          <w:p w14:paraId="641C74DE" w14:textId="4976C7E5" w:rsidR="00D91400" w:rsidRPr="00292E7A"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1A4A6F2E" w14:textId="77777777" w:rsidTr="00F55567">
        <w:trPr>
          <w:trHeight w:val="340"/>
        </w:trPr>
        <w:tc>
          <w:tcPr>
            <w:tcW w:w="724" w:type="pct"/>
            <w:vMerge/>
            <w:vAlign w:val="center"/>
          </w:tcPr>
          <w:p w14:paraId="38B0B90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6EB8431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2DF3F1D3"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CO</w:t>
            </w:r>
            <w:r w:rsidRPr="00F25D47">
              <w:rPr>
                <w:rFonts w:eastAsiaTheme="minorEastAsia"/>
                <w:sz w:val="18"/>
                <w:szCs w:val="18"/>
                <w:vertAlign w:val="subscript"/>
              </w:rPr>
              <w:t>2</w:t>
            </w:r>
          </w:p>
        </w:tc>
        <w:tc>
          <w:tcPr>
            <w:tcW w:w="507" w:type="pct"/>
            <w:vAlign w:val="center"/>
          </w:tcPr>
          <w:p w14:paraId="0291055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p>
        </w:tc>
        <w:tc>
          <w:tcPr>
            <w:tcW w:w="1376" w:type="pct"/>
            <w:vAlign w:val="center"/>
          </w:tcPr>
          <w:p w14:paraId="1086C4B5"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10</w:t>
            </w:r>
          </w:p>
        </w:tc>
        <w:tc>
          <w:tcPr>
            <w:tcW w:w="725" w:type="pct"/>
            <w:vAlign w:val="center"/>
          </w:tcPr>
          <w:p w14:paraId="46E04620" w14:textId="13343340" w:rsidR="00D91400" w:rsidRPr="00292E7A" w:rsidRDefault="006F18B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635D4C32" w14:textId="77777777" w:rsidTr="00F55567">
        <w:trPr>
          <w:trHeight w:val="340"/>
        </w:trPr>
        <w:tc>
          <w:tcPr>
            <w:tcW w:w="724" w:type="pct"/>
            <w:vMerge/>
            <w:vAlign w:val="center"/>
          </w:tcPr>
          <w:p w14:paraId="3497F95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4545B52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1E440F0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CO</w:t>
            </w:r>
          </w:p>
        </w:tc>
        <w:tc>
          <w:tcPr>
            <w:tcW w:w="507" w:type="pct"/>
            <w:vAlign w:val="center"/>
          </w:tcPr>
          <w:p w14:paraId="3402080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p>
        </w:tc>
        <w:tc>
          <w:tcPr>
            <w:tcW w:w="1376" w:type="pct"/>
            <w:vAlign w:val="center"/>
          </w:tcPr>
          <w:p w14:paraId="4CFB48D0"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0.2</w:t>
            </w:r>
          </w:p>
        </w:tc>
        <w:tc>
          <w:tcPr>
            <w:tcW w:w="725" w:type="pct"/>
            <w:vAlign w:val="center"/>
          </w:tcPr>
          <w:p w14:paraId="082DBED7" w14:textId="528690AC" w:rsidR="00D91400" w:rsidRPr="00292E7A"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1AF22018" w14:textId="77777777" w:rsidTr="00F55567">
        <w:trPr>
          <w:trHeight w:val="340"/>
        </w:trPr>
        <w:tc>
          <w:tcPr>
            <w:tcW w:w="724" w:type="pct"/>
            <w:vMerge/>
            <w:vAlign w:val="center"/>
          </w:tcPr>
          <w:p w14:paraId="0D4115CD"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restart"/>
            <w:vAlign w:val="center"/>
          </w:tcPr>
          <w:p w14:paraId="14EE01B6"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传感器示值误差</w:t>
            </w:r>
          </w:p>
        </w:tc>
        <w:tc>
          <w:tcPr>
            <w:tcW w:w="943" w:type="pct"/>
            <w:vAlign w:val="center"/>
          </w:tcPr>
          <w:p w14:paraId="09C46B5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Fonts w:eastAsiaTheme="minorEastAsia"/>
                <w:color w:val="000000"/>
                <w:kern w:val="0"/>
                <w:sz w:val="18"/>
                <w:szCs w:val="18"/>
                <w:vertAlign w:val="subscript"/>
                <w:lang w:bidi="ar"/>
              </w:rPr>
              <w:t>10</w:t>
            </w:r>
          </w:p>
        </w:tc>
        <w:tc>
          <w:tcPr>
            <w:tcW w:w="507" w:type="pct"/>
            <w:vAlign w:val="center"/>
          </w:tcPr>
          <w:p w14:paraId="4F571311" w14:textId="014F0BCD"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w:t>
            </w:r>
          </w:p>
        </w:tc>
        <w:tc>
          <w:tcPr>
            <w:tcW w:w="1376" w:type="pct"/>
            <w:vAlign w:val="center"/>
          </w:tcPr>
          <w:p w14:paraId="5A8355E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20</w:t>
            </w:r>
          </w:p>
        </w:tc>
        <w:tc>
          <w:tcPr>
            <w:tcW w:w="725" w:type="pct"/>
            <w:vAlign w:val="center"/>
          </w:tcPr>
          <w:p w14:paraId="61AE24CE" w14:textId="4BDD8386" w:rsidR="00D91400" w:rsidRPr="00292E7A"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5B932780" w14:textId="77777777" w:rsidTr="00F55567">
        <w:trPr>
          <w:trHeight w:val="340"/>
        </w:trPr>
        <w:tc>
          <w:tcPr>
            <w:tcW w:w="724" w:type="pct"/>
            <w:vMerge/>
            <w:vAlign w:val="center"/>
          </w:tcPr>
          <w:p w14:paraId="55C5FC74"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2772CFC6"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7A99AC67"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Style w:val="font31"/>
                <w:rFonts w:eastAsiaTheme="minorEastAsia"/>
                <w:sz w:val="18"/>
                <w:szCs w:val="18"/>
                <w:lang w:bidi="ar"/>
              </w:rPr>
              <w:t>2.5</w:t>
            </w:r>
          </w:p>
        </w:tc>
        <w:tc>
          <w:tcPr>
            <w:tcW w:w="507" w:type="pct"/>
            <w:vAlign w:val="center"/>
          </w:tcPr>
          <w:p w14:paraId="3688D0AB" w14:textId="3DCCEC88"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w:t>
            </w:r>
          </w:p>
        </w:tc>
        <w:tc>
          <w:tcPr>
            <w:tcW w:w="1376" w:type="pct"/>
            <w:vAlign w:val="center"/>
          </w:tcPr>
          <w:p w14:paraId="39B9EDF0"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20</w:t>
            </w:r>
          </w:p>
        </w:tc>
        <w:tc>
          <w:tcPr>
            <w:tcW w:w="725" w:type="pct"/>
            <w:vAlign w:val="center"/>
          </w:tcPr>
          <w:p w14:paraId="3ADC7192" w14:textId="341BEDD0" w:rsidR="00D91400" w:rsidRPr="00292E7A"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39515117" w14:textId="77777777" w:rsidTr="00F55567">
        <w:trPr>
          <w:trHeight w:val="340"/>
        </w:trPr>
        <w:tc>
          <w:tcPr>
            <w:tcW w:w="724" w:type="pct"/>
            <w:vMerge/>
            <w:vAlign w:val="center"/>
          </w:tcPr>
          <w:p w14:paraId="375F475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5D40DFB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Merge w:val="restart"/>
            <w:vAlign w:val="center"/>
          </w:tcPr>
          <w:p w14:paraId="1CD487F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CO</w:t>
            </w:r>
            <w:r w:rsidRPr="00F25D47">
              <w:rPr>
                <w:rFonts w:eastAsiaTheme="minorEastAsia"/>
                <w:sz w:val="18"/>
                <w:szCs w:val="18"/>
                <w:vertAlign w:val="subscript"/>
              </w:rPr>
              <w:t>2</w:t>
            </w:r>
          </w:p>
        </w:tc>
        <w:tc>
          <w:tcPr>
            <w:tcW w:w="507" w:type="pct"/>
            <w:vAlign w:val="center"/>
          </w:tcPr>
          <w:p w14:paraId="2071DA71"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p>
        </w:tc>
        <w:tc>
          <w:tcPr>
            <w:tcW w:w="1376" w:type="pct"/>
            <w:vAlign w:val="center"/>
          </w:tcPr>
          <w:p w14:paraId="587DBACD" w14:textId="77777777" w:rsidR="00292E7A"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±100</w:t>
            </w:r>
          </w:p>
          <w:p w14:paraId="4AD5D93F" w14:textId="0EF4982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（测量范围</w:t>
            </w:r>
            <w:r w:rsidRPr="00F25D47">
              <w:rPr>
                <w:rFonts w:eastAsiaTheme="minorEastAsia"/>
                <w:color w:val="000000"/>
                <w:kern w:val="0"/>
                <w:sz w:val="18"/>
                <w:szCs w:val="18"/>
                <w:lang w:bidi="ar"/>
              </w:rPr>
              <w:t xml:space="preserve">400 ~2000 </w:t>
            </w: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r w:rsidRPr="00F25D47">
              <w:rPr>
                <w:rFonts w:eastAsiaTheme="minorEastAsia"/>
                <w:color w:val="000000"/>
                <w:kern w:val="0"/>
                <w:sz w:val="18"/>
                <w:szCs w:val="18"/>
                <w:lang w:bidi="ar"/>
              </w:rPr>
              <w:t>）</w:t>
            </w:r>
          </w:p>
        </w:tc>
        <w:tc>
          <w:tcPr>
            <w:tcW w:w="725" w:type="pct"/>
            <w:vMerge w:val="restart"/>
            <w:vAlign w:val="center"/>
          </w:tcPr>
          <w:p w14:paraId="4CAD24FB" w14:textId="6EB21DC7" w:rsidR="00D91400" w:rsidRPr="00292E7A" w:rsidRDefault="006F18BE" w:rsidP="00BC5F00">
            <w:pPr>
              <w:widowControl/>
              <w:tabs>
                <w:tab w:val="left" w:pos="426"/>
                <w:tab w:val="center" w:pos="4201"/>
                <w:tab w:val="right" w:leader="dot" w:pos="9298"/>
              </w:tabs>
              <w:autoSpaceDE w:val="0"/>
              <w:autoSpaceDN w:val="0"/>
              <w:jc w:val="center"/>
              <w:rPr>
                <w:rFonts w:eastAsiaTheme="minorEastAsia"/>
                <w:sz w:val="18"/>
                <w:szCs w:val="18"/>
              </w:rPr>
            </w:pPr>
            <w:r w:rsidRPr="00292E7A">
              <w:rPr>
                <w:rFonts w:ascii="宋体" w:hAnsi="宋体" w:hint="eastAsia"/>
                <w:color w:val="000000" w:themeColor="text1"/>
                <w:kern w:val="0"/>
                <w:sz w:val="18"/>
                <w:szCs w:val="18"/>
              </w:rPr>
              <w:t>优选项</w:t>
            </w:r>
          </w:p>
        </w:tc>
      </w:tr>
      <w:tr w:rsidR="007B2464" w:rsidRPr="00292E7A" w14:paraId="679D793F" w14:textId="77777777" w:rsidTr="00F55567">
        <w:trPr>
          <w:trHeight w:val="340"/>
        </w:trPr>
        <w:tc>
          <w:tcPr>
            <w:tcW w:w="724" w:type="pct"/>
            <w:vMerge/>
            <w:vAlign w:val="center"/>
          </w:tcPr>
          <w:p w14:paraId="7FA0C32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556BD3A2"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Merge/>
            <w:vAlign w:val="center"/>
          </w:tcPr>
          <w:p w14:paraId="24A2E2A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sz w:val="18"/>
                <w:szCs w:val="18"/>
              </w:rPr>
            </w:pPr>
          </w:p>
        </w:tc>
        <w:tc>
          <w:tcPr>
            <w:tcW w:w="507" w:type="pct"/>
            <w:vAlign w:val="center"/>
          </w:tcPr>
          <w:p w14:paraId="17DE746B" w14:textId="26EEA5C2"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%FS</w:t>
            </w:r>
          </w:p>
        </w:tc>
        <w:tc>
          <w:tcPr>
            <w:tcW w:w="1376" w:type="pct"/>
            <w:vAlign w:val="center"/>
          </w:tcPr>
          <w:p w14:paraId="4C24EC7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±3%FS</w:t>
            </w:r>
          </w:p>
          <w:p w14:paraId="3F91330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（测量范围</w:t>
            </w:r>
            <w:r w:rsidRPr="00F25D47">
              <w:rPr>
                <w:rFonts w:eastAsiaTheme="minorEastAsia"/>
                <w:color w:val="000000"/>
                <w:kern w:val="0"/>
                <w:sz w:val="18"/>
                <w:szCs w:val="18"/>
                <w:lang w:bidi="ar"/>
              </w:rPr>
              <w:t>2000 ~5000μmol/mol</w:t>
            </w:r>
            <w:r w:rsidRPr="00F25D47">
              <w:rPr>
                <w:rFonts w:eastAsiaTheme="minorEastAsia"/>
                <w:color w:val="000000"/>
                <w:kern w:val="0"/>
                <w:sz w:val="18"/>
                <w:szCs w:val="18"/>
                <w:lang w:bidi="ar"/>
              </w:rPr>
              <w:t>）</w:t>
            </w:r>
          </w:p>
        </w:tc>
        <w:tc>
          <w:tcPr>
            <w:tcW w:w="725" w:type="pct"/>
            <w:vMerge/>
            <w:vAlign w:val="center"/>
          </w:tcPr>
          <w:p w14:paraId="621B9022" w14:textId="1D3DEDA6" w:rsidR="00D91400" w:rsidRPr="00292E7A" w:rsidRDefault="00D91400" w:rsidP="00CB5972">
            <w:pPr>
              <w:widowControl/>
              <w:tabs>
                <w:tab w:val="left" w:pos="426"/>
                <w:tab w:val="center" w:pos="4201"/>
                <w:tab w:val="right" w:leader="dot" w:pos="9298"/>
              </w:tabs>
              <w:autoSpaceDE w:val="0"/>
              <w:autoSpaceDN w:val="0"/>
              <w:rPr>
                <w:rFonts w:eastAsiaTheme="minorEastAsia"/>
                <w:sz w:val="18"/>
                <w:szCs w:val="18"/>
              </w:rPr>
            </w:pPr>
          </w:p>
        </w:tc>
      </w:tr>
      <w:tr w:rsidR="007B2464" w:rsidRPr="00292E7A" w14:paraId="742CCAC0" w14:textId="77777777" w:rsidTr="00F55567">
        <w:trPr>
          <w:trHeight w:val="340"/>
        </w:trPr>
        <w:tc>
          <w:tcPr>
            <w:tcW w:w="724" w:type="pct"/>
            <w:vMerge/>
            <w:vAlign w:val="center"/>
          </w:tcPr>
          <w:p w14:paraId="1F415FC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2A04DCE4"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Merge w:val="restart"/>
            <w:vAlign w:val="center"/>
          </w:tcPr>
          <w:p w14:paraId="179AF11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CO</w:t>
            </w:r>
          </w:p>
        </w:tc>
        <w:tc>
          <w:tcPr>
            <w:tcW w:w="507" w:type="pct"/>
            <w:vAlign w:val="center"/>
          </w:tcPr>
          <w:p w14:paraId="2E20E105"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p>
        </w:tc>
        <w:tc>
          <w:tcPr>
            <w:tcW w:w="1376" w:type="pct"/>
            <w:vAlign w:val="center"/>
          </w:tcPr>
          <w:p w14:paraId="3E653D7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bookmarkStart w:id="92" w:name="_GoBack"/>
            <w:bookmarkEnd w:id="92"/>
            <w:r w:rsidRPr="00F25D47">
              <w:rPr>
                <w:rFonts w:eastAsiaTheme="minorEastAsia"/>
                <w:color w:val="000000"/>
                <w:kern w:val="0"/>
                <w:sz w:val="18"/>
                <w:szCs w:val="18"/>
                <w:lang w:bidi="ar"/>
              </w:rPr>
              <w:t>±0.5</w:t>
            </w:r>
          </w:p>
          <w:p w14:paraId="4CF4682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（测量范围</w:t>
            </w:r>
            <w:r w:rsidRPr="00F25D47">
              <w:rPr>
                <w:rFonts w:eastAsiaTheme="minorEastAsia"/>
                <w:color w:val="000000"/>
                <w:kern w:val="0"/>
                <w:sz w:val="18"/>
                <w:szCs w:val="18"/>
                <w:lang w:bidi="ar"/>
              </w:rPr>
              <w:t xml:space="preserve">0 ~10 </w:t>
            </w:r>
            <w:proofErr w:type="spellStart"/>
            <w:r w:rsidRPr="00F25D47">
              <w:rPr>
                <w:rFonts w:eastAsiaTheme="minorEastAsia"/>
                <w:color w:val="000000"/>
                <w:kern w:val="0"/>
                <w:sz w:val="18"/>
                <w:szCs w:val="18"/>
                <w:lang w:bidi="ar"/>
              </w:rPr>
              <w:t>μmol</w:t>
            </w:r>
            <w:proofErr w:type="spellEnd"/>
            <w:r w:rsidRPr="00F25D47">
              <w:rPr>
                <w:rFonts w:eastAsiaTheme="minorEastAsia"/>
                <w:color w:val="000000"/>
                <w:kern w:val="0"/>
                <w:sz w:val="18"/>
                <w:szCs w:val="18"/>
                <w:lang w:bidi="ar"/>
              </w:rPr>
              <w:t>/mol</w:t>
            </w:r>
            <w:r w:rsidRPr="00F25D47">
              <w:rPr>
                <w:rFonts w:eastAsiaTheme="minorEastAsia"/>
                <w:color w:val="000000"/>
                <w:kern w:val="0"/>
                <w:sz w:val="18"/>
                <w:szCs w:val="18"/>
                <w:lang w:bidi="ar"/>
              </w:rPr>
              <w:t>）</w:t>
            </w:r>
          </w:p>
        </w:tc>
        <w:tc>
          <w:tcPr>
            <w:tcW w:w="725" w:type="pct"/>
            <w:vAlign w:val="center"/>
          </w:tcPr>
          <w:p w14:paraId="3229E8C1" w14:textId="5C6AF659" w:rsidR="00D91400" w:rsidRPr="00292E7A" w:rsidRDefault="00D91400">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7B2464" w:rsidRPr="00292E7A" w14:paraId="4445C12B" w14:textId="77777777" w:rsidTr="00F55567">
        <w:trPr>
          <w:trHeight w:val="340"/>
        </w:trPr>
        <w:tc>
          <w:tcPr>
            <w:tcW w:w="724" w:type="pct"/>
            <w:vMerge/>
            <w:vAlign w:val="center"/>
          </w:tcPr>
          <w:p w14:paraId="756B2B05"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2B5E6803"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Merge/>
            <w:vAlign w:val="center"/>
          </w:tcPr>
          <w:p w14:paraId="5FC9050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507" w:type="pct"/>
            <w:vAlign w:val="center"/>
          </w:tcPr>
          <w:p w14:paraId="3DD35B8D" w14:textId="08EF0A44"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%FS</w:t>
            </w:r>
          </w:p>
        </w:tc>
        <w:tc>
          <w:tcPr>
            <w:tcW w:w="1376" w:type="pct"/>
            <w:vAlign w:val="center"/>
          </w:tcPr>
          <w:p w14:paraId="706C00E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±3%FS</w:t>
            </w:r>
          </w:p>
          <w:p w14:paraId="7A6C2942"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kern w:val="0"/>
                <w:sz w:val="18"/>
                <w:szCs w:val="18"/>
                <w:lang w:bidi="ar"/>
              </w:rPr>
              <w:t>（测量范围</w:t>
            </w:r>
            <w:r w:rsidRPr="00F25D47">
              <w:rPr>
                <w:rFonts w:eastAsiaTheme="minorEastAsia"/>
                <w:color w:val="000000"/>
                <w:kern w:val="0"/>
                <w:sz w:val="18"/>
                <w:szCs w:val="18"/>
                <w:lang w:bidi="ar"/>
              </w:rPr>
              <w:t>10 ~50μmol/mol</w:t>
            </w:r>
            <w:r w:rsidRPr="00F25D47">
              <w:rPr>
                <w:rFonts w:eastAsiaTheme="minorEastAsia"/>
                <w:color w:val="000000"/>
                <w:kern w:val="0"/>
                <w:sz w:val="18"/>
                <w:szCs w:val="18"/>
                <w:lang w:bidi="ar"/>
              </w:rPr>
              <w:t>）</w:t>
            </w:r>
          </w:p>
        </w:tc>
        <w:tc>
          <w:tcPr>
            <w:tcW w:w="725" w:type="pct"/>
            <w:vAlign w:val="center"/>
          </w:tcPr>
          <w:p w14:paraId="68F7B53F" w14:textId="6C2153AF" w:rsidR="00D91400" w:rsidRPr="00292E7A" w:rsidRDefault="00D91400">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7B2464" w:rsidRPr="00292E7A" w14:paraId="2BE3246D" w14:textId="77777777" w:rsidTr="00F55567">
        <w:trPr>
          <w:trHeight w:val="340"/>
        </w:trPr>
        <w:tc>
          <w:tcPr>
            <w:tcW w:w="724" w:type="pct"/>
            <w:vMerge/>
            <w:vAlign w:val="center"/>
          </w:tcPr>
          <w:p w14:paraId="4310767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restart"/>
            <w:vAlign w:val="center"/>
          </w:tcPr>
          <w:p w14:paraId="699DD05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传感器</w:t>
            </w:r>
            <w:r w:rsidRPr="00F25D47">
              <w:rPr>
                <w:rFonts w:eastAsiaTheme="minorEastAsia"/>
                <w:color w:val="000000" w:themeColor="text1"/>
                <w:kern w:val="0"/>
                <w:sz w:val="18"/>
                <w:szCs w:val="18"/>
              </w:rPr>
              <w:t>24h</w:t>
            </w:r>
            <w:r w:rsidRPr="00F25D47">
              <w:rPr>
                <w:rFonts w:eastAsiaTheme="minorEastAsia"/>
                <w:color w:val="000000" w:themeColor="text1"/>
                <w:kern w:val="0"/>
                <w:sz w:val="18"/>
                <w:szCs w:val="18"/>
              </w:rPr>
              <w:t>零点漂移</w:t>
            </w:r>
          </w:p>
        </w:tc>
        <w:tc>
          <w:tcPr>
            <w:tcW w:w="943" w:type="pct"/>
            <w:vAlign w:val="center"/>
          </w:tcPr>
          <w:p w14:paraId="664F0913"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Fonts w:eastAsiaTheme="minorEastAsia"/>
                <w:color w:val="000000"/>
                <w:kern w:val="0"/>
                <w:sz w:val="18"/>
                <w:szCs w:val="18"/>
                <w:vertAlign w:val="subscript"/>
                <w:lang w:bidi="ar"/>
              </w:rPr>
              <w:t>10</w:t>
            </w:r>
          </w:p>
        </w:tc>
        <w:tc>
          <w:tcPr>
            <w:tcW w:w="507" w:type="pct"/>
            <w:vAlign w:val="center"/>
          </w:tcPr>
          <w:p w14:paraId="011C0BD4"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2BFE630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±2.0</w:t>
            </w:r>
          </w:p>
        </w:tc>
        <w:tc>
          <w:tcPr>
            <w:tcW w:w="725" w:type="pct"/>
            <w:vAlign w:val="center"/>
          </w:tcPr>
          <w:p w14:paraId="61B1B5D1" w14:textId="61414720"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5FF88977" w14:textId="77777777" w:rsidTr="00F55567">
        <w:trPr>
          <w:trHeight w:val="340"/>
        </w:trPr>
        <w:tc>
          <w:tcPr>
            <w:tcW w:w="724" w:type="pct"/>
            <w:vMerge/>
            <w:vAlign w:val="center"/>
          </w:tcPr>
          <w:p w14:paraId="43F92744"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486421F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4478A8E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Style w:val="font31"/>
                <w:rFonts w:eastAsiaTheme="minorEastAsia"/>
                <w:sz w:val="18"/>
                <w:szCs w:val="18"/>
                <w:lang w:bidi="ar"/>
              </w:rPr>
              <w:t>2.5</w:t>
            </w:r>
          </w:p>
        </w:tc>
        <w:tc>
          <w:tcPr>
            <w:tcW w:w="507" w:type="pct"/>
            <w:vAlign w:val="center"/>
          </w:tcPr>
          <w:p w14:paraId="63F5408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52BA1A64"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±2.0</w:t>
            </w:r>
          </w:p>
        </w:tc>
        <w:tc>
          <w:tcPr>
            <w:tcW w:w="725" w:type="pct"/>
            <w:vAlign w:val="center"/>
          </w:tcPr>
          <w:p w14:paraId="422C4A82" w14:textId="19184FB8"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339CC968" w14:textId="77777777" w:rsidTr="00F55567">
        <w:trPr>
          <w:trHeight w:val="340"/>
        </w:trPr>
        <w:tc>
          <w:tcPr>
            <w:tcW w:w="724" w:type="pct"/>
            <w:vMerge/>
            <w:vAlign w:val="center"/>
          </w:tcPr>
          <w:p w14:paraId="5CBE733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115809A3"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79766C35"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CO</w:t>
            </w:r>
            <w:r w:rsidRPr="00F25D47">
              <w:rPr>
                <w:rFonts w:eastAsiaTheme="minorEastAsia"/>
                <w:sz w:val="18"/>
                <w:szCs w:val="18"/>
                <w:vertAlign w:val="subscript"/>
              </w:rPr>
              <w:t>2</w:t>
            </w:r>
          </w:p>
        </w:tc>
        <w:tc>
          <w:tcPr>
            <w:tcW w:w="507" w:type="pct"/>
            <w:vAlign w:val="center"/>
          </w:tcPr>
          <w:p w14:paraId="6ADB0E68"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70C4A191" w14:textId="5569894A"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±3.0</w:t>
            </w:r>
          </w:p>
        </w:tc>
        <w:tc>
          <w:tcPr>
            <w:tcW w:w="725" w:type="pct"/>
            <w:vAlign w:val="center"/>
          </w:tcPr>
          <w:p w14:paraId="76A8CB35" w14:textId="0D0E535E"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2E72CF9F" w14:textId="77777777" w:rsidTr="00F55567">
        <w:trPr>
          <w:trHeight w:val="340"/>
        </w:trPr>
        <w:tc>
          <w:tcPr>
            <w:tcW w:w="724" w:type="pct"/>
            <w:vMerge/>
            <w:vAlign w:val="center"/>
          </w:tcPr>
          <w:p w14:paraId="20E775F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restart"/>
            <w:vAlign w:val="center"/>
          </w:tcPr>
          <w:p w14:paraId="6AA5871A"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传感器</w:t>
            </w:r>
            <w:r w:rsidRPr="00F25D47">
              <w:rPr>
                <w:rFonts w:eastAsiaTheme="minorEastAsia"/>
                <w:color w:val="000000" w:themeColor="text1"/>
                <w:kern w:val="0"/>
                <w:sz w:val="18"/>
                <w:szCs w:val="18"/>
              </w:rPr>
              <w:t>24h</w:t>
            </w:r>
            <w:r w:rsidRPr="00F25D47">
              <w:rPr>
                <w:rFonts w:eastAsiaTheme="minorEastAsia"/>
                <w:color w:val="000000" w:themeColor="text1"/>
                <w:kern w:val="0"/>
                <w:sz w:val="18"/>
                <w:szCs w:val="18"/>
              </w:rPr>
              <w:t>量程漂移</w:t>
            </w:r>
          </w:p>
        </w:tc>
        <w:tc>
          <w:tcPr>
            <w:tcW w:w="943" w:type="pct"/>
            <w:vAlign w:val="center"/>
          </w:tcPr>
          <w:p w14:paraId="6B3CF2B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Fonts w:eastAsiaTheme="minorEastAsia"/>
                <w:color w:val="000000"/>
                <w:kern w:val="0"/>
                <w:sz w:val="18"/>
                <w:szCs w:val="18"/>
                <w:vertAlign w:val="subscript"/>
                <w:lang w:bidi="ar"/>
              </w:rPr>
              <w:t>10</w:t>
            </w:r>
          </w:p>
        </w:tc>
        <w:tc>
          <w:tcPr>
            <w:tcW w:w="507" w:type="pct"/>
            <w:vAlign w:val="center"/>
          </w:tcPr>
          <w:p w14:paraId="1C395E5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5FE5A24C"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±2.0</w:t>
            </w:r>
          </w:p>
        </w:tc>
        <w:tc>
          <w:tcPr>
            <w:tcW w:w="725" w:type="pct"/>
            <w:vAlign w:val="center"/>
          </w:tcPr>
          <w:p w14:paraId="0E1C9879" w14:textId="2D30A7D3"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584B2AAD" w14:textId="77777777" w:rsidTr="00F55567">
        <w:trPr>
          <w:trHeight w:val="340"/>
        </w:trPr>
        <w:tc>
          <w:tcPr>
            <w:tcW w:w="724" w:type="pct"/>
            <w:vMerge/>
            <w:vAlign w:val="center"/>
          </w:tcPr>
          <w:p w14:paraId="0593DCA2"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1483EC79"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2413AB96"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kern w:val="0"/>
                <w:sz w:val="18"/>
                <w:szCs w:val="18"/>
                <w:lang w:bidi="ar"/>
              </w:rPr>
              <w:t>PM</w:t>
            </w:r>
            <w:r w:rsidRPr="00F25D47">
              <w:rPr>
                <w:rStyle w:val="font31"/>
                <w:rFonts w:eastAsiaTheme="minorEastAsia"/>
                <w:sz w:val="18"/>
                <w:szCs w:val="18"/>
                <w:lang w:bidi="ar"/>
              </w:rPr>
              <w:t>2.5</w:t>
            </w:r>
          </w:p>
        </w:tc>
        <w:tc>
          <w:tcPr>
            <w:tcW w:w="507" w:type="pct"/>
            <w:vAlign w:val="center"/>
          </w:tcPr>
          <w:p w14:paraId="21AA53DD"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1E600BDF"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±2.0</w:t>
            </w:r>
          </w:p>
        </w:tc>
        <w:tc>
          <w:tcPr>
            <w:tcW w:w="725" w:type="pct"/>
            <w:vAlign w:val="center"/>
          </w:tcPr>
          <w:p w14:paraId="5E22531D" w14:textId="1378ABBE"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5BFD66C1" w14:textId="77777777" w:rsidTr="00F55567">
        <w:trPr>
          <w:trHeight w:val="340"/>
        </w:trPr>
        <w:tc>
          <w:tcPr>
            <w:tcW w:w="724" w:type="pct"/>
            <w:vMerge/>
            <w:vAlign w:val="center"/>
          </w:tcPr>
          <w:p w14:paraId="56B101CB"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5F9EA581"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943" w:type="pct"/>
            <w:vAlign w:val="center"/>
          </w:tcPr>
          <w:p w14:paraId="6440411E"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sz w:val="18"/>
                <w:szCs w:val="18"/>
              </w:rPr>
              <w:t>CO</w:t>
            </w:r>
            <w:r w:rsidRPr="00F25D47">
              <w:rPr>
                <w:rFonts w:eastAsiaTheme="minorEastAsia"/>
                <w:sz w:val="18"/>
                <w:szCs w:val="18"/>
                <w:vertAlign w:val="subscript"/>
              </w:rPr>
              <w:t>2</w:t>
            </w:r>
          </w:p>
        </w:tc>
        <w:tc>
          <w:tcPr>
            <w:tcW w:w="507" w:type="pct"/>
            <w:vAlign w:val="center"/>
          </w:tcPr>
          <w:p w14:paraId="100F1463" w14:textId="77777777"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 FS</w:t>
            </w:r>
          </w:p>
        </w:tc>
        <w:tc>
          <w:tcPr>
            <w:tcW w:w="1376" w:type="pct"/>
            <w:vAlign w:val="center"/>
          </w:tcPr>
          <w:p w14:paraId="2D8DD070" w14:textId="5927111F" w:rsidR="00D91400" w:rsidRPr="00F25D47" w:rsidRDefault="00D91400">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±3.0</w:t>
            </w:r>
          </w:p>
        </w:tc>
        <w:tc>
          <w:tcPr>
            <w:tcW w:w="725" w:type="pct"/>
            <w:vAlign w:val="center"/>
          </w:tcPr>
          <w:p w14:paraId="26820EEB" w14:textId="0AF63B09" w:rsidR="00D91400" w:rsidRPr="00292E7A" w:rsidRDefault="006F18B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00E75916" w14:textId="77777777" w:rsidTr="00F55567">
        <w:trPr>
          <w:trHeight w:val="340"/>
        </w:trPr>
        <w:tc>
          <w:tcPr>
            <w:tcW w:w="724" w:type="pct"/>
            <w:vMerge w:val="restart"/>
            <w:vAlign w:val="center"/>
          </w:tcPr>
          <w:p w14:paraId="71A5566B" w14:textId="4AEED781" w:rsidR="00D91400" w:rsidRPr="00F25D47" w:rsidRDefault="00D91400" w:rsidP="007D4046">
            <w:pPr>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使用舒适</w:t>
            </w:r>
          </w:p>
        </w:tc>
        <w:tc>
          <w:tcPr>
            <w:tcW w:w="1668" w:type="pct"/>
            <w:gridSpan w:val="2"/>
            <w:vAlign w:val="center"/>
          </w:tcPr>
          <w:p w14:paraId="3663768E" w14:textId="465B0A0D" w:rsidR="00D91400" w:rsidRPr="00F25D47" w:rsidRDefault="00D91400" w:rsidP="007D4046">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外观设计</w:t>
            </w:r>
          </w:p>
        </w:tc>
        <w:tc>
          <w:tcPr>
            <w:tcW w:w="507" w:type="pct"/>
            <w:vAlign w:val="center"/>
          </w:tcPr>
          <w:p w14:paraId="20C7E7C0" w14:textId="51BE165D" w:rsidR="00D91400" w:rsidRPr="00F25D47"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0C3B0A">
              <w:rPr>
                <w:rFonts w:eastAsiaTheme="minorEastAsia"/>
                <w:sz w:val="18"/>
                <w:szCs w:val="18"/>
              </w:rPr>
              <w:t>—</w:t>
            </w:r>
          </w:p>
        </w:tc>
        <w:tc>
          <w:tcPr>
            <w:tcW w:w="1376" w:type="pct"/>
            <w:vAlign w:val="center"/>
          </w:tcPr>
          <w:p w14:paraId="30127323" w14:textId="2C3B7BAC" w:rsidR="00D91400" w:rsidRPr="00F25D47"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Pr>
                <w:rFonts w:eastAsiaTheme="minorEastAsia" w:hint="eastAsia"/>
                <w:sz w:val="18"/>
                <w:szCs w:val="18"/>
              </w:rPr>
              <w:t>美观、</w:t>
            </w:r>
            <w:r w:rsidR="002834C1">
              <w:rPr>
                <w:rFonts w:eastAsiaTheme="minorEastAsia" w:hint="eastAsia"/>
                <w:sz w:val="18"/>
                <w:szCs w:val="18"/>
              </w:rPr>
              <w:t>外表</w:t>
            </w:r>
            <w:r>
              <w:rPr>
                <w:rFonts w:eastAsiaTheme="minorEastAsia" w:hint="eastAsia"/>
                <w:sz w:val="18"/>
                <w:szCs w:val="18"/>
              </w:rPr>
              <w:t>光滑、</w:t>
            </w:r>
            <w:r w:rsidR="002834C1">
              <w:rPr>
                <w:rFonts w:eastAsiaTheme="minorEastAsia" w:hint="eastAsia"/>
                <w:sz w:val="18"/>
                <w:szCs w:val="18"/>
              </w:rPr>
              <w:t>使用</w:t>
            </w:r>
            <w:r>
              <w:rPr>
                <w:rFonts w:eastAsiaTheme="minorEastAsia" w:hint="eastAsia"/>
                <w:sz w:val="18"/>
                <w:szCs w:val="18"/>
              </w:rPr>
              <w:t>便捷</w:t>
            </w:r>
          </w:p>
        </w:tc>
        <w:tc>
          <w:tcPr>
            <w:tcW w:w="725" w:type="pct"/>
            <w:vAlign w:val="center"/>
          </w:tcPr>
          <w:p w14:paraId="4A4660A8" w14:textId="353DE77A" w:rsidR="00D91400" w:rsidRPr="00292E7A" w:rsidRDefault="00D91400" w:rsidP="007D4046">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817149" w:rsidRPr="00292E7A" w14:paraId="3931E43F" w14:textId="77777777" w:rsidTr="00F55567">
        <w:trPr>
          <w:trHeight w:val="340"/>
        </w:trPr>
        <w:tc>
          <w:tcPr>
            <w:tcW w:w="724" w:type="pct"/>
            <w:vMerge/>
            <w:vAlign w:val="center"/>
          </w:tcPr>
          <w:p w14:paraId="5A365749" w14:textId="71EA7747" w:rsidR="00D91400" w:rsidRPr="00F25D47" w:rsidRDefault="00D91400" w:rsidP="007D4046">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71BF68E1" w14:textId="6FEFC51C" w:rsidR="00D91400" w:rsidRPr="004C5D52"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4C5D52">
              <w:rPr>
                <w:rFonts w:eastAsiaTheme="minorEastAsia" w:hint="eastAsia"/>
                <w:color w:val="000000"/>
                <w:kern w:val="0"/>
                <w:sz w:val="18"/>
                <w:szCs w:val="18"/>
                <w:lang w:bidi="ar"/>
              </w:rPr>
              <w:t>个性化设定</w:t>
            </w:r>
          </w:p>
        </w:tc>
        <w:tc>
          <w:tcPr>
            <w:tcW w:w="507" w:type="pct"/>
            <w:vAlign w:val="center"/>
          </w:tcPr>
          <w:p w14:paraId="57276604" w14:textId="09BAEF68" w:rsidR="00D91400" w:rsidRPr="00F25D47"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0C3B0A">
              <w:rPr>
                <w:rFonts w:eastAsiaTheme="minorEastAsia"/>
                <w:sz w:val="18"/>
                <w:szCs w:val="18"/>
              </w:rPr>
              <w:t>—</w:t>
            </w:r>
          </w:p>
        </w:tc>
        <w:tc>
          <w:tcPr>
            <w:tcW w:w="1376" w:type="pct"/>
            <w:vAlign w:val="center"/>
          </w:tcPr>
          <w:p w14:paraId="1D817F0C" w14:textId="3DA6CB40" w:rsidR="00D91400" w:rsidRPr="00F25D47"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Pr>
                <w:rFonts w:eastAsiaTheme="minorEastAsia" w:hint="eastAsia"/>
                <w:sz w:val="18"/>
                <w:szCs w:val="18"/>
              </w:rPr>
              <w:t>监测间隔时长、预警模式、界面</w:t>
            </w:r>
            <w:r w:rsidR="006F18BE">
              <w:rPr>
                <w:rFonts w:eastAsiaTheme="minorEastAsia" w:hint="eastAsia"/>
                <w:sz w:val="18"/>
                <w:szCs w:val="18"/>
              </w:rPr>
              <w:t>主题</w:t>
            </w:r>
          </w:p>
        </w:tc>
        <w:tc>
          <w:tcPr>
            <w:tcW w:w="725" w:type="pct"/>
            <w:vAlign w:val="center"/>
          </w:tcPr>
          <w:p w14:paraId="1EAC070B" w14:textId="6C4C29D1" w:rsidR="00D91400" w:rsidRPr="00292E7A"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292E7A">
              <w:rPr>
                <w:rFonts w:eastAsiaTheme="minorEastAsia" w:hint="eastAsia"/>
                <w:b/>
                <w:bCs/>
                <w:color w:val="000000" w:themeColor="text1"/>
                <w:kern w:val="0"/>
                <w:sz w:val="18"/>
                <w:szCs w:val="18"/>
              </w:rPr>
              <w:t>控制项</w:t>
            </w:r>
          </w:p>
        </w:tc>
      </w:tr>
      <w:tr w:rsidR="00817149" w:rsidRPr="00292E7A" w14:paraId="69972346" w14:textId="77777777" w:rsidTr="00F55567">
        <w:trPr>
          <w:trHeight w:val="340"/>
        </w:trPr>
        <w:tc>
          <w:tcPr>
            <w:tcW w:w="724" w:type="pct"/>
            <w:vMerge/>
            <w:vAlign w:val="center"/>
          </w:tcPr>
          <w:p w14:paraId="528B4742" w14:textId="77777777" w:rsidR="00D91400" w:rsidRPr="00F25D47" w:rsidRDefault="00D91400" w:rsidP="007D4046">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443986B8" w14:textId="5C69A9D2" w:rsidR="00D91400" w:rsidRPr="004C5D52" w:rsidDel="007E5784" w:rsidRDefault="00D91400" w:rsidP="007D4046">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4C5D52">
              <w:rPr>
                <w:rFonts w:eastAsiaTheme="minorEastAsia" w:hint="eastAsia"/>
                <w:color w:val="000000" w:themeColor="text1"/>
                <w:kern w:val="0"/>
                <w:sz w:val="18"/>
                <w:szCs w:val="18"/>
              </w:rPr>
              <w:t>参数显示</w:t>
            </w:r>
          </w:p>
        </w:tc>
        <w:tc>
          <w:tcPr>
            <w:tcW w:w="507" w:type="pct"/>
            <w:vAlign w:val="center"/>
          </w:tcPr>
          <w:p w14:paraId="6DF20F37" w14:textId="5C359DFB" w:rsidR="00D91400" w:rsidRPr="000C3B0A" w:rsidRDefault="00D91400" w:rsidP="007D4046">
            <w:pPr>
              <w:widowControl/>
              <w:tabs>
                <w:tab w:val="left" w:pos="426"/>
                <w:tab w:val="center" w:pos="4201"/>
                <w:tab w:val="right" w:leader="dot" w:pos="9298"/>
              </w:tabs>
              <w:autoSpaceDE w:val="0"/>
              <w:autoSpaceDN w:val="0"/>
              <w:jc w:val="center"/>
              <w:rPr>
                <w:rFonts w:eastAsiaTheme="minorEastAsia"/>
                <w:sz w:val="18"/>
                <w:szCs w:val="18"/>
              </w:rPr>
            </w:pPr>
            <w:r w:rsidRPr="000C3B0A">
              <w:rPr>
                <w:rFonts w:eastAsiaTheme="minorEastAsia"/>
                <w:sz w:val="18"/>
                <w:szCs w:val="18"/>
              </w:rPr>
              <w:t>—</w:t>
            </w:r>
          </w:p>
        </w:tc>
        <w:tc>
          <w:tcPr>
            <w:tcW w:w="1376" w:type="pct"/>
            <w:vAlign w:val="center"/>
          </w:tcPr>
          <w:p w14:paraId="7A3EB108" w14:textId="5B025BFC" w:rsidR="00D91400" w:rsidRPr="000C3B0A" w:rsidRDefault="00D91400" w:rsidP="007D4046">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环境数据显示、</w:t>
            </w:r>
            <w:r w:rsidRPr="004C5D52">
              <w:rPr>
                <w:rFonts w:eastAsiaTheme="minorEastAsia" w:hint="eastAsia"/>
                <w:color w:val="000000" w:themeColor="text1"/>
                <w:kern w:val="0"/>
                <w:sz w:val="18"/>
                <w:szCs w:val="18"/>
              </w:rPr>
              <w:t>界面清晰</w:t>
            </w:r>
            <w:r>
              <w:rPr>
                <w:rFonts w:eastAsiaTheme="minorEastAsia" w:hint="eastAsia"/>
                <w:color w:val="000000" w:themeColor="text1"/>
                <w:kern w:val="0"/>
                <w:sz w:val="18"/>
                <w:szCs w:val="18"/>
              </w:rPr>
              <w:t>度</w:t>
            </w:r>
          </w:p>
        </w:tc>
        <w:tc>
          <w:tcPr>
            <w:tcW w:w="725" w:type="pct"/>
            <w:vAlign w:val="center"/>
          </w:tcPr>
          <w:p w14:paraId="5A6469F0" w14:textId="663AEC63" w:rsidR="00D91400" w:rsidRPr="00292E7A" w:rsidRDefault="00D91400" w:rsidP="007D4046">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817149" w:rsidRPr="00292E7A" w14:paraId="02205A44" w14:textId="77777777" w:rsidTr="00F55567">
        <w:trPr>
          <w:trHeight w:val="340"/>
        </w:trPr>
        <w:tc>
          <w:tcPr>
            <w:tcW w:w="724" w:type="pct"/>
            <w:vMerge/>
            <w:vAlign w:val="center"/>
          </w:tcPr>
          <w:p w14:paraId="2B4E961C" w14:textId="77777777" w:rsidR="00D91400" w:rsidRPr="00F25D47" w:rsidRDefault="00D91400" w:rsidP="007D4046">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00E18BD0" w14:textId="4124A480" w:rsidR="00D91400" w:rsidRPr="004C5D52" w:rsidRDefault="00D91400" w:rsidP="007D4046">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C5D52">
              <w:rPr>
                <w:rFonts w:hint="eastAsia"/>
                <w:color w:val="000000"/>
                <w:kern w:val="0"/>
                <w:sz w:val="18"/>
                <w:szCs w:val="18"/>
                <w:lang w:bidi="ar"/>
              </w:rPr>
              <w:t>数据</w:t>
            </w:r>
            <w:r>
              <w:rPr>
                <w:rFonts w:hint="eastAsia"/>
                <w:color w:val="000000"/>
                <w:kern w:val="0"/>
                <w:sz w:val="18"/>
                <w:szCs w:val="18"/>
                <w:lang w:bidi="ar"/>
              </w:rPr>
              <w:t>读</w:t>
            </w:r>
            <w:r w:rsidRPr="004C5D52">
              <w:rPr>
                <w:rFonts w:hint="eastAsia"/>
                <w:color w:val="000000"/>
                <w:kern w:val="0"/>
                <w:sz w:val="18"/>
                <w:szCs w:val="18"/>
                <w:lang w:bidi="ar"/>
              </w:rPr>
              <w:t>取</w:t>
            </w:r>
          </w:p>
        </w:tc>
        <w:tc>
          <w:tcPr>
            <w:tcW w:w="507" w:type="pct"/>
            <w:vAlign w:val="center"/>
          </w:tcPr>
          <w:p w14:paraId="67BD63A8" w14:textId="56783A78" w:rsidR="00D91400" w:rsidRPr="000C3B0A" w:rsidRDefault="00D91400" w:rsidP="007D4046">
            <w:pPr>
              <w:widowControl/>
              <w:tabs>
                <w:tab w:val="left" w:pos="426"/>
                <w:tab w:val="center" w:pos="4201"/>
                <w:tab w:val="right" w:leader="dot" w:pos="9298"/>
              </w:tabs>
              <w:autoSpaceDE w:val="0"/>
              <w:autoSpaceDN w:val="0"/>
              <w:jc w:val="center"/>
              <w:rPr>
                <w:rFonts w:eastAsiaTheme="minorEastAsia"/>
                <w:sz w:val="18"/>
                <w:szCs w:val="18"/>
              </w:rPr>
            </w:pPr>
            <w:r w:rsidRPr="001D0DE5">
              <w:rPr>
                <w:rFonts w:eastAsiaTheme="minorEastAsia"/>
                <w:sz w:val="18"/>
                <w:szCs w:val="18"/>
              </w:rPr>
              <w:t>—</w:t>
            </w:r>
          </w:p>
        </w:tc>
        <w:tc>
          <w:tcPr>
            <w:tcW w:w="1376" w:type="pct"/>
            <w:vAlign w:val="center"/>
          </w:tcPr>
          <w:p w14:paraId="67A50D9B" w14:textId="3B6EC13B" w:rsidR="00D91400" w:rsidRPr="000C3B0A" w:rsidRDefault="00292E7A" w:rsidP="007D4046">
            <w:pPr>
              <w:widowControl/>
              <w:tabs>
                <w:tab w:val="left" w:pos="426"/>
                <w:tab w:val="center" w:pos="4201"/>
                <w:tab w:val="right" w:leader="dot" w:pos="9298"/>
              </w:tabs>
              <w:autoSpaceDE w:val="0"/>
              <w:autoSpaceDN w:val="0"/>
              <w:jc w:val="center"/>
              <w:rPr>
                <w:rFonts w:eastAsiaTheme="minorEastAsia"/>
                <w:sz w:val="18"/>
                <w:szCs w:val="18"/>
              </w:rPr>
            </w:pPr>
            <w:r>
              <w:rPr>
                <w:rFonts w:hint="eastAsia"/>
                <w:color w:val="000000"/>
                <w:kern w:val="0"/>
                <w:sz w:val="18"/>
                <w:szCs w:val="18"/>
                <w:lang w:bidi="ar"/>
              </w:rPr>
              <w:t>面板、</w:t>
            </w:r>
            <w:r w:rsidR="00D91400">
              <w:rPr>
                <w:rFonts w:hint="eastAsia"/>
                <w:color w:val="000000"/>
                <w:kern w:val="0"/>
                <w:sz w:val="18"/>
                <w:szCs w:val="18"/>
                <w:lang w:bidi="ar"/>
              </w:rPr>
              <w:t>云平台</w:t>
            </w:r>
          </w:p>
        </w:tc>
        <w:tc>
          <w:tcPr>
            <w:tcW w:w="725" w:type="pct"/>
            <w:vAlign w:val="center"/>
          </w:tcPr>
          <w:p w14:paraId="41A92D37" w14:textId="6C5405BC" w:rsidR="00D91400" w:rsidRPr="00292E7A" w:rsidRDefault="00D91400" w:rsidP="007D4046">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292E7A" w14:paraId="78BB95BE" w14:textId="77777777" w:rsidTr="00F55567">
        <w:trPr>
          <w:trHeight w:val="340"/>
        </w:trPr>
        <w:tc>
          <w:tcPr>
            <w:tcW w:w="724" w:type="pct"/>
            <w:vMerge w:val="restart"/>
            <w:vAlign w:val="center"/>
          </w:tcPr>
          <w:p w14:paraId="58BCFA66" w14:textId="1268EDFA" w:rsidR="006F18BE" w:rsidRPr="00F25D47" w:rsidRDefault="006F18BE" w:rsidP="006F18BE">
            <w:pPr>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主动健康</w:t>
            </w:r>
          </w:p>
        </w:tc>
        <w:tc>
          <w:tcPr>
            <w:tcW w:w="1668" w:type="pct"/>
            <w:gridSpan w:val="2"/>
            <w:vAlign w:val="center"/>
          </w:tcPr>
          <w:p w14:paraId="64DEF9FD" w14:textId="14EAA2AE" w:rsidR="006F18BE" w:rsidRPr="004C5D52" w:rsidRDefault="006F18BE" w:rsidP="006F18BE">
            <w:pPr>
              <w:widowControl/>
              <w:tabs>
                <w:tab w:val="left" w:pos="426"/>
                <w:tab w:val="center" w:pos="4201"/>
                <w:tab w:val="right" w:leader="dot" w:pos="9298"/>
              </w:tabs>
              <w:autoSpaceDE w:val="0"/>
              <w:autoSpaceDN w:val="0"/>
              <w:jc w:val="center"/>
              <w:rPr>
                <w:color w:val="000000"/>
                <w:kern w:val="0"/>
                <w:sz w:val="18"/>
                <w:szCs w:val="18"/>
                <w:lang w:bidi="ar"/>
              </w:rPr>
            </w:pPr>
            <w:r>
              <w:rPr>
                <w:rFonts w:eastAsiaTheme="minorEastAsia" w:hint="eastAsia"/>
                <w:color w:val="000000" w:themeColor="text1"/>
                <w:kern w:val="0"/>
                <w:sz w:val="18"/>
                <w:szCs w:val="18"/>
              </w:rPr>
              <w:t>数据存储</w:t>
            </w:r>
          </w:p>
        </w:tc>
        <w:tc>
          <w:tcPr>
            <w:tcW w:w="507" w:type="pct"/>
            <w:vAlign w:val="center"/>
          </w:tcPr>
          <w:p w14:paraId="59293E11" w14:textId="086F9BBF" w:rsidR="006F18BE" w:rsidRPr="001D0DE5" w:rsidRDefault="006F18BE" w:rsidP="006F18BE">
            <w:pPr>
              <w:widowControl/>
              <w:tabs>
                <w:tab w:val="left" w:pos="426"/>
                <w:tab w:val="center" w:pos="4201"/>
                <w:tab w:val="right" w:leader="dot" w:pos="9298"/>
              </w:tabs>
              <w:autoSpaceDE w:val="0"/>
              <w:autoSpaceDN w:val="0"/>
              <w:jc w:val="center"/>
              <w:rPr>
                <w:rFonts w:eastAsiaTheme="minorEastAsia"/>
                <w:sz w:val="18"/>
                <w:szCs w:val="18"/>
              </w:rPr>
            </w:pPr>
            <w:r w:rsidRPr="000C3B0A">
              <w:rPr>
                <w:rFonts w:eastAsiaTheme="minorEastAsia"/>
                <w:sz w:val="18"/>
                <w:szCs w:val="18"/>
              </w:rPr>
              <w:t>—</w:t>
            </w:r>
          </w:p>
        </w:tc>
        <w:tc>
          <w:tcPr>
            <w:tcW w:w="1376" w:type="pct"/>
            <w:vAlign w:val="center"/>
          </w:tcPr>
          <w:p w14:paraId="1E3F063E" w14:textId="3CB69A25" w:rsidR="006F18BE" w:rsidRDefault="006F18BE" w:rsidP="006F18BE">
            <w:pPr>
              <w:widowControl/>
              <w:tabs>
                <w:tab w:val="left" w:pos="426"/>
                <w:tab w:val="center" w:pos="4201"/>
                <w:tab w:val="right" w:leader="dot" w:pos="9298"/>
              </w:tabs>
              <w:autoSpaceDE w:val="0"/>
              <w:autoSpaceDN w:val="0"/>
              <w:jc w:val="center"/>
              <w:rPr>
                <w:color w:val="000000"/>
                <w:kern w:val="0"/>
                <w:sz w:val="18"/>
                <w:szCs w:val="18"/>
                <w:lang w:bidi="ar"/>
              </w:rPr>
            </w:pPr>
            <w:r>
              <w:rPr>
                <w:rFonts w:eastAsiaTheme="minorEastAsia" w:hint="eastAsia"/>
                <w:sz w:val="18"/>
                <w:szCs w:val="18"/>
              </w:rPr>
              <w:t>一年以上或可扩容</w:t>
            </w:r>
          </w:p>
        </w:tc>
        <w:tc>
          <w:tcPr>
            <w:tcW w:w="725" w:type="pct"/>
            <w:vAlign w:val="center"/>
          </w:tcPr>
          <w:p w14:paraId="72DF39DC" w14:textId="44445A47" w:rsidR="006F18BE" w:rsidRPr="00292E7A" w:rsidRDefault="006F18BE" w:rsidP="006F18BE">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292E7A" w14:paraId="0A7A42B2" w14:textId="77777777" w:rsidTr="00F55567">
        <w:trPr>
          <w:trHeight w:val="340"/>
        </w:trPr>
        <w:tc>
          <w:tcPr>
            <w:tcW w:w="724" w:type="pct"/>
            <w:vMerge/>
            <w:vAlign w:val="center"/>
          </w:tcPr>
          <w:p w14:paraId="4A0E13F0" w14:textId="3230BA54" w:rsidR="006F18BE" w:rsidRPr="00F25D47" w:rsidRDefault="006F18BE" w:rsidP="006F18BE">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191FA9DE" w14:textId="473576B9" w:rsidR="006F18BE" w:rsidRPr="004C5D52" w:rsidRDefault="006F18BE" w:rsidP="006F18B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C5D52">
              <w:rPr>
                <w:rFonts w:eastAsiaTheme="minorEastAsia"/>
                <w:color w:val="000000" w:themeColor="text1"/>
                <w:kern w:val="0"/>
                <w:sz w:val="18"/>
                <w:szCs w:val="18"/>
              </w:rPr>
              <w:t>校准提醒</w:t>
            </w:r>
          </w:p>
        </w:tc>
        <w:tc>
          <w:tcPr>
            <w:tcW w:w="507" w:type="pct"/>
            <w:vAlign w:val="center"/>
          </w:tcPr>
          <w:p w14:paraId="6EC46EA8" w14:textId="1CC554A9" w:rsidR="006F18BE" w:rsidRPr="00F25D47" w:rsidRDefault="006F18BE" w:rsidP="006F18BE">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0C3B0A">
              <w:rPr>
                <w:rFonts w:eastAsiaTheme="minorEastAsia"/>
                <w:sz w:val="18"/>
                <w:szCs w:val="18"/>
              </w:rPr>
              <w:t>—</w:t>
            </w:r>
          </w:p>
        </w:tc>
        <w:tc>
          <w:tcPr>
            <w:tcW w:w="1376" w:type="pct"/>
            <w:vAlign w:val="center"/>
          </w:tcPr>
          <w:p w14:paraId="00D6080A" w14:textId="76BADE27" w:rsidR="006F18BE" w:rsidRPr="00F25D47" w:rsidRDefault="006F18BE" w:rsidP="006F18BE">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Pr>
                <w:rFonts w:eastAsiaTheme="minorEastAsia" w:hint="eastAsia"/>
                <w:sz w:val="18"/>
                <w:szCs w:val="18"/>
              </w:rPr>
              <w:t>标识</w:t>
            </w:r>
            <w:r w:rsidR="009B3A64">
              <w:rPr>
                <w:rFonts w:eastAsiaTheme="minorEastAsia" w:hint="eastAsia"/>
                <w:sz w:val="18"/>
                <w:szCs w:val="18"/>
              </w:rPr>
              <w:t>提醒</w:t>
            </w:r>
            <w:r>
              <w:rPr>
                <w:rFonts w:eastAsiaTheme="minorEastAsia" w:hint="eastAsia"/>
                <w:sz w:val="18"/>
                <w:szCs w:val="18"/>
              </w:rPr>
              <w:t>、</w:t>
            </w:r>
            <w:r w:rsidR="009B3A64">
              <w:rPr>
                <w:rFonts w:eastAsiaTheme="minorEastAsia" w:hint="eastAsia"/>
                <w:sz w:val="18"/>
                <w:szCs w:val="18"/>
              </w:rPr>
              <w:t>远程</w:t>
            </w:r>
            <w:r>
              <w:rPr>
                <w:rFonts w:eastAsiaTheme="minorEastAsia" w:hint="eastAsia"/>
                <w:sz w:val="18"/>
                <w:szCs w:val="18"/>
              </w:rPr>
              <w:t>信息提醒</w:t>
            </w:r>
          </w:p>
        </w:tc>
        <w:tc>
          <w:tcPr>
            <w:tcW w:w="725" w:type="pct"/>
            <w:vAlign w:val="center"/>
          </w:tcPr>
          <w:p w14:paraId="2DE55CAD" w14:textId="7219BB96" w:rsidR="006F18BE" w:rsidRPr="00292E7A" w:rsidRDefault="006F18BE" w:rsidP="006F18BE">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292E7A">
              <w:rPr>
                <w:rFonts w:ascii="宋体" w:hAnsi="宋体" w:hint="eastAsia"/>
                <w:color w:val="000000" w:themeColor="text1"/>
                <w:kern w:val="0"/>
                <w:sz w:val="18"/>
                <w:szCs w:val="18"/>
              </w:rPr>
              <w:t>优选项</w:t>
            </w:r>
          </w:p>
        </w:tc>
      </w:tr>
      <w:tr w:rsidR="007B2464" w:rsidRPr="00292E7A" w14:paraId="0552D777" w14:textId="77777777" w:rsidTr="00F55567">
        <w:trPr>
          <w:trHeight w:val="340"/>
        </w:trPr>
        <w:tc>
          <w:tcPr>
            <w:tcW w:w="724" w:type="pct"/>
            <w:vMerge/>
            <w:vAlign w:val="center"/>
          </w:tcPr>
          <w:p w14:paraId="662ECDFB"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2CA1078D" w14:textId="59F7EDD6"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C5D52">
              <w:rPr>
                <w:rFonts w:eastAsiaTheme="minorEastAsia"/>
                <w:color w:val="000000" w:themeColor="text1"/>
                <w:kern w:val="0"/>
                <w:sz w:val="18"/>
                <w:szCs w:val="18"/>
              </w:rPr>
              <w:t>故障</w:t>
            </w:r>
            <w:r>
              <w:rPr>
                <w:rFonts w:eastAsiaTheme="minorEastAsia" w:hint="eastAsia"/>
                <w:color w:val="000000" w:themeColor="text1"/>
                <w:kern w:val="0"/>
                <w:sz w:val="18"/>
                <w:szCs w:val="18"/>
              </w:rPr>
              <w:t>提醒</w:t>
            </w:r>
          </w:p>
        </w:tc>
        <w:tc>
          <w:tcPr>
            <w:tcW w:w="507" w:type="pct"/>
            <w:vAlign w:val="center"/>
          </w:tcPr>
          <w:p w14:paraId="38AB7F3E" w14:textId="176BFDB1" w:rsidR="009B3A64" w:rsidRPr="000C3B0A"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sidRPr="000C3B0A">
              <w:rPr>
                <w:rFonts w:eastAsiaTheme="minorEastAsia"/>
                <w:sz w:val="18"/>
                <w:szCs w:val="18"/>
              </w:rPr>
              <w:t>—</w:t>
            </w:r>
          </w:p>
        </w:tc>
        <w:tc>
          <w:tcPr>
            <w:tcW w:w="1376" w:type="pct"/>
            <w:vAlign w:val="center"/>
          </w:tcPr>
          <w:p w14:paraId="263D5141" w14:textId="4CBD6607" w:rsidR="009B3A64"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标识提醒、远程信息提醒</w:t>
            </w:r>
          </w:p>
        </w:tc>
        <w:tc>
          <w:tcPr>
            <w:tcW w:w="725" w:type="pct"/>
            <w:vAlign w:val="center"/>
          </w:tcPr>
          <w:p w14:paraId="1962FB63" w14:textId="2BE318EC" w:rsidR="009B3A64" w:rsidRPr="00292E7A" w:rsidRDefault="009B3A64" w:rsidP="009B3A64">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2C402B5D" w14:textId="77777777" w:rsidTr="00F55567">
        <w:trPr>
          <w:trHeight w:val="340"/>
        </w:trPr>
        <w:tc>
          <w:tcPr>
            <w:tcW w:w="724" w:type="pct"/>
            <w:vMerge/>
            <w:vAlign w:val="center"/>
          </w:tcPr>
          <w:p w14:paraId="49C370AA"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69C601F2" w14:textId="1B891DC4"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越限</w:t>
            </w:r>
            <w:r w:rsidRPr="006F18BE">
              <w:rPr>
                <w:rFonts w:eastAsiaTheme="minorEastAsia" w:hint="eastAsia"/>
                <w:color w:val="000000" w:themeColor="text1"/>
                <w:kern w:val="0"/>
                <w:sz w:val="18"/>
                <w:szCs w:val="18"/>
              </w:rPr>
              <w:t>提醒</w:t>
            </w:r>
            <w:proofErr w:type="gramEnd"/>
          </w:p>
        </w:tc>
        <w:tc>
          <w:tcPr>
            <w:tcW w:w="507" w:type="pct"/>
            <w:vAlign w:val="center"/>
          </w:tcPr>
          <w:p w14:paraId="6C459919" w14:textId="76479A07" w:rsidR="009B3A64" w:rsidRPr="000C3B0A"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sidRPr="000C3B0A">
              <w:rPr>
                <w:rFonts w:eastAsiaTheme="minorEastAsia"/>
                <w:sz w:val="18"/>
                <w:szCs w:val="18"/>
              </w:rPr>
              <w:t>—</w:t>
            </w:r>
          </w:p>
        </w:tc>
        <w:tc>
          <w:tcPr>
            <w:tcW w:w="1376" w:type="pct"/>
            <w:vAlign w:val="center"/>
          </w:tcPr>
          <w:p w14:paraId="450F3B68" w14:textId="470E518A" w:rsidR="009B3A64"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标识提醒、远程信息提醒</w:t>
            </w:r>
          </w:p>
        </w:tc>
        <w:tc>
          <w:tcPr>
            <w:tcW w:w="725" w:type="pct"/>
            <w:vAlign w:val="center"/>
          </w:tcPr>
          <w:p w14:paraId="7466F133" w14:textId="24C224E6" w:rsidR="009B3A64" w:rsidRPr="00292E7A" w:rsidRDefault="009B3A64" w:rsidP="009B3A64">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7426A606" w14:textId="77777777" w:rsidTr="00F55567">
        <w:trPr>
          <w:trHeight w:val="340"/>
        </w:trPr>
        <w:tc>
          <w:tcPr>
            <w:tcW w:w="724" w:type="pct"/>
            <w:vMerge/>
            <w:vAlign w:val="center"/>
          </w:tcPr>
          <w:p w14:paraId="77703CC5"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27D85897" w14:textId="634898A2"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远程管理</w:t>
            </w:r>
          </w:p>
        </w:tc>
        <w:tc>
          <w:tcPr>
            <w:tcW w:w="507" w:type="pct"/>
            <w:vAlign w:val="center"/>
          </w:tcPr>
          <w:p w14:paraId="31CB589F" w14:textId="64D84580" w:rsidR="009B3A64" w:rsidRPr="000C3B0A"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sidRPr="007017D4">
              <w:rPr>
                <w:rFonts w:eastAsiaTheme="minorEastAsia"/>
                <w:sz w:val="18"/>
                <w:szCs w:val="18"/>
              </w:rPr>
              <w:t>—</w:t>
            </w:r>
          </w:p>
        </w:tc>
        <w:tc>
          <w:tcPr>
            <w:tcW w:w="1376" w:type="pct"/>
            <w:vAlign w:val="center"/>
          </w:tcPr>
          <w:p w14:paraId="61139557" w14:textId="39751D26" w:rsidR="009B3A64" w:rsidRPr="000C3B0A" w:rsidDel="00B413F9"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实时、历史数据，运行模式</w:t>
            </w:r>
          </w:p>
        </w:tc>
        <w:tc>
          <w:tcPr>
            <w:tcW w:w="725" w:type="pct"/>
            <w:vAlign w:val="center"/>
          </w:tcPr>
          <w:p w14:paraId="25BA8284" w14:textId="603E5E01" w:rsidR="009B3A64" w:rsidRPr="00292E7A" w:rsidRDefault="009B3A64" w:rsidP="009B3A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75D7E755" w14:textId="77777777" w:rsidTr="00F55567">
        <w:trPr>
          <w:trHeight w:val="340"/>
        </w:trPr>
        <w:tc>
          <w:tcPr>
            <w:tcW w:w="724" w:type="pct"/>
            <w:vMerge/>
            <w:vAlign w:val="center"/>
          </w:tcPr>
          <w:p w14:paraId="0F5D683B"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0D745071" w14:textId="4B3B09A6"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健康方案建议</w:t>
            </w:r>
          </w:p>
        </w:tc>
        <w:tc>
          <w:tcPr>
            <w:tcW w:w="507" w:type="pct"/>
            <w:vAlign w:val="center"/>
          </w:tcPr>
          <w:p w14:paraId="423EAA96" w14:textId="13504B16"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0C3B0A">
              <w:rPr>
                <w:rFonts w:eastAsiaTheme="minorEastAsia"/>
                <w:sz w:val="18"/>
                <w:szCs w:val="18"/>
              </w:rPr>
              <w:t>—</w:t>
            </w:r>
          </w:p>
        </w:tc>
        <w:tc>
          <w:tcPr>
            <w:tcW w:w="1376" w:type="pct"/>
            <w:vAlign w:val="center"/>
          </w:tcPr>
          <w:p w14:paraId="7923046C" w14:textId="6858F354"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Pr>
                <w:rFonts w:eastAsiaTheme="minorEastAsia" w:hint="eastAsia"/>
                <w:sz w:val="18"/>
                <w:szCs w:val="18"/>
              </w:rPr>
              <w:t>空气改善、户外出行建议</w:t>
            </w:r>
          </w:p>
        </w:tc>
        <w:tc>
          <w:tcPr>
            <w:tcW w:w="725" w:type="pct"/>
            <w:vAlign w:val="center"/>
          </w:tcPr>
          <w:p w14:paraId="388BFAD2" w14:textId="1DC64C90"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292E7A">
              <w:rPr>
                <w:rFonts w:ascii="宋体" w:hAnsi="宋体" w:hint="eastAsia"/>
                <w:color w:val="000000" w:themeColor="text1"/>
                <w:kern w:val="0"/>
                <w:sz w:val="18"/>
                <w:szCs w:val="18"/>
              </w:rPr>
              <w:t>优选项</w:t>
            </w:r>
          </w:p>
        </w:tc>
      </w:tr>
      <w:tr w:rsidR="00817149" w:rsidRPr="00292E7A" w14:paraId="706FBFFC" w14:textId="77777777" w:rsidTr="00F55567">
        <w:trPr>
          <w:trHeight w:val="340"/>
        </w:trPr>
        <w:tc>
          <w:tcPr>
            <w:tcW w:w="724" w:type="pct"/>
            <w:vMerge w:val="restart"/>
            <w:vAlign w:val="center"/>
          </w:tcPr>
          <w:p w14:paraId="68303DD3" w14:textId="6925E279" w:rsidR="009B3A64" w:rsidRPr="00F25D47" w:rsidRDefault="009B3A64" w:rsidP="009B3A64">
            <w:pPr>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智慧感知</w:t>
            </w:r>
          </w:p>
        </w:tc>
        <w:tc>
          <w:tcPr>
            <w:tcW w:w="1668" w:type="pct"/>
            <w:gridSpan w:val="2"/>
            <w:vAlign w:val="center"/>
          </w:tcPr>
          <w:p w14:paraId="1DC0C742" w14:textId="0B6A2B44"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响应时间</w:t>
            </w:r>
          </w:p>
        </w:tc>
        <w:tc>
          <w:tcPr>
            <w:tcW w:w="507" w:type="pct"/>
            <w:vAlign w:val="center"/>
          </w:tcPr>
          <w:p w14:paraId="07A8EF45" w14:textId="15AB8E9B" w:rsidR="009B3A64" w:rsidRPr="000C3B0A"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color w:val="000000"/>
                <w:kern w:val="0"/>
                <w:sz w:val="18"/>
                <w:szCs w:val="18"/>
                <w:lang w:bidi="ar"/>
              </w:rPr>
              <w:t>s</w:t>
            </w:r>
          </w:p>
        </w:tc>
        <w:tc>
          <w:tcPr>
            <w:tcW w:w="1376" w:type="pct"/>
            <w:vAlign w:val="center"/>
          </w:tcPr>
          <w:p w14:paraId="76EFD7B2" w14:textId="718A825C" w:rsidR="009B3A64" w:rsidRPr="000C3B0A"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color w:val="000000"/>
                <w:kern w:val="0"/>
                <w:sz w:val="18"/>
                <w:szCs w:val="18"/>
                <w:lang w:bidi="ar"/>
              </w:rPr>
              <w:t>≤ 60</w:t>
            </w:r>
          </w:p>
        </w:tc>
        <w:tc>
          <w:tcPr>
            <w:tcW w:w="725" w:type="pct"/>
            <w:vAlign w:val="center"/>
          </w:tcPr>
          <w:p w14:paraId="36F9DA8A" w14:textId="02F78ACD" w:rsidR="009B3A64" w:rsidRPr="00292E7A" w:rsidRDefault="009B3A64" w:rsidP="009B3A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292E7A" w14:paraId="3CD82467" w14:textId="77777777" w:rsidTr="00F55567">
        <w:trPr>
          <w:trHeight w:val="340"/>
        </w:trPr>
        <w:tc>
          <w:tcPr>
            <w:tcW w:w="724" w:type="pct"/>
            <w:vMerge/>
            <w:vAlign w:val="center"/>
          </w:tcPr>
          <w:p w14:paraId="2066CAD7" w14:textId="77777777" w:rsidR="009B3A64" w:rsidRPr="00F25D47" w:rsidRDefault="009B3A64" w:rsidP="009B3A64">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22805886" w14:textId="377B0123"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C5D52">
              <w:rPr>
                <w:rFonts w:eastAsiaTheme="minorEastAsia"/>
                <w:color w:val="000000" w:themeColor="text1"/>
                <w:kern w:val="0"/>
                <w:sz w:val="18"/>
                <w:szCs w:val="18"/>
              </w:rPr>
              <w:t>联动控制</w:t>
            </w:r>
          </w:p>
        </w:tc>
        <w:tc>
          <w:tcPr>
            <w:tcW w:w="507" w:type="pct"/>
            <w:vAlign w:val="center"/>
          </w:tcPr>
          <w:p w14:paraId="30D0CBEC" w14:textId="04E75ACF"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1D0DE5">
              <w:rPr>
                <w:rFonts w:eastAsiaTheme="minorEastAsia"/>
                <w:sz w:val="18"/>
                <w:szCs w:val="18"/>
              </w:rPr>
              <w:t>—</w:t>
            </w:r>
          </w:p>
        </w:tc>
        <w:tc>
          <w:tcPr>
            <w:tcW w:w="1376" w:type="pct"/>
            <w:vAlign w:val="center"/>
          </w:tcPr>
          <w:p w14:paraId="552BDBE6" w14:textId="478C5005"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4C5D52">
              <w:rPr>
                <w:rFonts w:eastAsiaTheme="minorEastAsia"/>
                <w:color w:val="000000" w:themeColor="text1"/>
                <w:kern w:val="0"/>
                <w:sz w:val="18"/>
                <w:szCs w:val="18"/>
              </w:rPr>
              <w:t>与新风、空调、门窗等</w:t>
            </w:r>
            <w:r>
              <w:rPr>
                <w:rFonts w:eastAsiaTheme="minorEastAsia" w:hint="eastAsia"/>
                <w:color w:val="000000" w:themeColor="text1"/>
                <w:kern w:val="0"/>
                <w:sz w:val="18"/>
                <w:szCs w:val="18"/>
              </w:rPr>
              <w:t>联动</w:t>
            </w:r>
          </w:p>
        </w:tc>
        <w:tc>
          <w:tcPr>
            <w:tcW w:w="725" w:type="pct"/>
            <w:vAlign w:val="center"/>
          </w:tcPr>
          <w:p w14:paraId="27256C38" w14:textId="5DCF11D4" w:rsidR="009B3A64" w:rsidRPr="00292E7A" w:rsidRDefault="009B3A64" w:rsidP="009B3A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817149" w:rsidRPr="00292E7A" w14:paraId="0A0FB8FB" w14:textId="77777777" w:rsidTr="00F55567">
        <w:trPr>
          <w:trHeight w:val="340"/>
        </w:trPr>
        <w:tc>
          <w:tcPr>
            <w:tcW w:w="724" w:type="pct"/>
            <w:vMerge/>
            <w:vAlign w:val="center"/>
          </w:tcPr>
          <w:p w14:paraId="76D298DE" w14:textId="27830A10"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68" w:type="pct"/>
            <w:gridSpan w:val="2"/>
            <w:vAlign w:val="center"/>
          </w:tcPr>
          <w:p w14:paraId="083F798F" w14:textId="3E209616" w:rsidR="009B3A64" w:rsidRPr="004C5D52"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4C5D52">
              <w:rPr>
                <w:rFonts w:eastAsiaTheme="minorEastAsia"/>
                <w:color w:val="000000" w:themeColor="text1"/>
                <w:kern w:val="0"/>
                <w:sz w:val="18"/>
                <w:szCs w:val="18"/>
              </w:rPr>
              <w:t>空气质量表观指数</w:t>
            </w:r>
          </w:p>
        </w:tc>
        <w:tc>
          <w:tcPr>
            <w:tcW w:w="507" w:type="pct"/>
            <w:vAlign w:val="center"/>
          </w:tcPr>
          <w:p w14:paraId="06270EA3" w14:textId="0977DC01"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1D0DE5">
              <w:rPr>
                <w:rFonts w:eastAsiaTheme="minorEastAsia"/>
                <w:sz w:val="18"/>
                <w:szCs w:val="18"/>
              </w:rPr>
              <w:t>—</w:t>
            </w:r>
          </w:p>
        </w:tc>
        <w:tc>
          <w:tcPr>
            <w:tcW w:w="1376" w:type="pct"/>
            <w:vAlign w:val="center"/>
          </w:tcPr>
          <w:p w14:paraId="236932B9" w14:textId="618585F3"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4C5D52">
              <w:rPr>
                <w:rFonts w:eastAsiaTheme="minorEastAsia"/>
                <w:color w:val="000000" w:themeColor="text1"/>
                <w:kern w:val="0"/>
                <w:sz w:val="18"/>
                <w:szCs w:val="18"/>
              </w:rPr>
              <w:t>计算及显示</w:t>
            </w:r>
          </w:p>
        </w:tc>
        <w:tc>
          <w:tcPr>
            <w:tcW w:w="725" w:type="pct"/>
            <w:vAlign w:val="center"/>
          </w:tcPr>
          <w:p w14:paraId="3F4C3EA4" w14:textId="54D22A5C"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7E3117F1" w14:textId="77777777" w:rsidTr="00F55567">
        <w:trPr>
          <w:trHeight w:val="340"/>
        </w:trPr>
        <w:tc>
          <w:tcPr>
            <w:tcW w:w="724" w:type="pct"/>
            <w:vMerge w:val="restart"/>
            <w:vAlign w:val="center"/>
          </w:tcPr>
          <w:p w14:paraId="4B9DAE56"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创新提高</w:t>
            </w:r>
          </w:p>
        </w:tc>
        <w:tc>
          <w:tcPr>
            <w:tcW w:w="725" w:type="pct"/>
            <w:vMerge w:val="restart"/>
            <w:vAlign w:val="center"/>
          </w:tcPr>
          <w:p w14:paraId="7B35FD7F"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甲醛传感器</w:t>
            </w:r>
          </w:p>
        </w:tc>
        <w:tc>
          <w:tcPr>
            <w:tcW w:w="943" w:type="pct"/>
            <w:vAlign w:val="center"/>
          </w:tcPr>
          <w:p w14:paraId="614AE353"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themeColor="text1"/>
                <w:kern w:val="0"/>
                <w:sz w:val="18"/>
                <w:szCs w:val="18"/>
              </w:rPr>
              <w:t>传感器最小分辨率</w:t>
            </w:r>
          </w:p>
        </w:tc>
        <w:tc>
          <w:tcPr>
            <w:tcW w:w="507" w:type="pct"/>
            <w:vAlign w:val="center"/>
          </w:tcPr>
          <w:p w14:paraId="10FFE077"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sz w:val="18"/>
                <w:szCs w:val="18"/>
              </w:rPr>
              <w:t>µmol/mol</w:t>
            </w:r>
          </w:p>
        </w:tc>
        <w:tc>
          <w:tcPr>
            <w:tcW w:w="1376" w:type="pct"/>
            <w:vAlign w:val="center"/>
          </w:tcPr>
          <w:p w14:paraId="4352EBA1"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0.01</w:t>
            </w:r>
          </w:p>
        </w:tc>
        <w:tc>
          <w:tcPr>
            <w:tcW w:w="725" w:type="pct"/>
            <w:vAlign w:val="center"/>
          </w:tcPr>
          <w:p w14:paraId="3668670B" w14:textId="2C9FBD00"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66A1B3FE" w14:textId="77777777" w:rsidTr="00F55567">
        <w:trPr>
          <w:trHeight w:val="340"/>
        </w:trPr>
        <w:tc>
          <w:tcPr>
            <w:tcW w:w="724" w:type="pct"/>
            <w:vMerge/>
            <w:vAlign w:val="center"/>
          </w:tcPr>
          <w:p w14:paraId="07D31FAC"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4972B252"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p>
        </w:tc>
        <w:tc>
          <w:tcPr>
            <w:tcW w:w="943" w:type="pct"/>
            <w:vMerge w:val="restart"/>
            <w:vAlign w:val="center"/>
          </w:tcPr>
          <w:p w14:paraId="502FCD67" w14:textId="7F1D7293" w:rsidR="009B3A64" w:rsidRPr="00F25D47" w:rsidRDefault="009B3A64" w:rsidP="009B3A64">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传感器示值误差</w:t>
            </w:r>
          </w:p>
        </w:tc>
        <w:tc>
          <w:tcPr>
            <w:tcW w:w="507" w:type="pct"/>
            <w:vAlign w:val="center"/>
          </w:tcPr>
          <w:p w14:paraId="54E7CB8C" w14:textId="1A28EE5C" w:rsidR="009B3A64" w:rsidRPr="00F25D47" w:rsidRDefault="009B3A64" w:rsidP="009B3A64">
            <w:pPr>
              <w:widowControl/>
              <w:tabs>
                <w:tab w:val="left" w:pos="426"/>
                <w:tab w:val="center" w:pos="4201"/>
                <w:tab w:val="right" w:leader="dot" w:pos="9298"/>
              </w:tabs>
              <w:autoSpaceDE w:val="0"/>
              <w:autoSpaceDN w:val="0"/>
              <w:jc w:val="center"/>
              <w:rPr>
                <w:rFonts w:eastAsiaTheme="minorEastAsia"/>
                <w:sz w:val="18"/>
                <w:szCs w:val="18"/>
              </w:rPr>
            </w:pPr>
            <w:bookmarkStart w:id="93" w:name="_Hlk519929622"/>
            <w:r w:rsidRPr="00F25D47">
              <w:rPr>
                <w:rFonts w:eastAsiaTheme="minorEastAsia"/>
                <w:sz w:val="18"/>
                <w:szCs w:val="18"/>
              </w:rPr>
              <w:t>µmol/mol</w:t>
            </w:r>
            <w:bookmarkEnd w:id="93"/>
          </w:p>
        </w:tc>
        <w:tc>
          <w:tcPr>
            <w:tcW w:w="1376" w:type="pct"/>
            <w:vAlign w:val="center"/>
          </w:tcPr>
          <w:p w14:paraId="5B789F9C" w14:textId="2F4CF5F9"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sz w:val="18"/>
                <w:szCs w:val="18"/>
              </w:rPr>
              <w:t>±0.015</w:t>
            </w:r>
            <w:r w:rsidRPr="00F25D47">
              <w:rPr>
                <w:rFonts w:eastAsiaTheme="minorEastAsia"/>
                <w:sz w:val="18"/>
                <w:szCs w:val="18"/>
              </w:rPr>
              <w:t>（测量范围</w:t>
            </w:r>
            <w:r w:rsidRPr="00F25D47">
              <w:rPr>
                <w:rFonts w:eastAsiaTheme="minorEastAsia"/>
                <w:sz w:val="18"/>
                <w:szCs w:val="18"/>
              </w:rPr>
              <w:t>0~0.5µmol/mol</w:t>
            </w:r>
            <w:r w:rsidRPr="00F25D47">
              <w:rPr>
                <w:rFonts w:eastAsiaTheme="minorEastAsia"/>
                <w:sz w:val="18"/>
                <w:szCs w:val="18"/>
              </w:rPr>
              <w:t>）</w:t>
            </w:r>
          </w:p>
        </w:tc>
        <w:tc>
          <w:tcPr>
            <w:tcW w:w="725" w:type="pct"/>
            <w:vMerge w:val="restart"/>
            <w:vAlign w:val="center"/>
          </w:tcPr>
          <w:p w14:paraId="5BD47008" w14:textId="4EAC8A30" w:rsidR="009B3A64" w:rsidRPr="00292E7A" w:rsidRDefault="009B3A64" w:rsidP="009B3A64">
            <w:pPr>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ascii="宋体" w:hAnsi="宋体" w:hint="eastAsia"/>
                <w:color w:val="000000" w:themeColor="text1"/>
                <w:kern w:val="0"/>
                <w:sz w:val="18"/>
                <w:szCs w:val="18"/>
              </w:rPr>
              <w:t>优选项</w:t>
            </w:r>
          </w:p>
        </w:tc>
      </w:tr>
      <w:tr w:rsidR="007B2464" w:rsidRPr="00292E7A" w14:paraId="4F3C890E" w14:textId="77777777" w:rsidTr="00F55567">
        <w:trPr>
          <w:trHeight w:val="340"/>
        </w:trPr>
        <w:tc>
          <w:tcPr>
            <w:tcW w:w="724" w:type="pct"/>
            <w:vMerge/>
            <w:vAlign w:val="center"/>
          </w:tcPr>
          <w:p w14:paraId="3C707741"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419BD872"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p>
        </w:tc>
        <w:tc>
          <w:tcPr>
            <w:tcW w:w="943" w:type="pct"/>
            <w:vMerge/>
            <w:vAlign w:val="center"/>
          </w:tcPr>
          <w:p w14:paraId="12CB7378" w14:textId="710244FC"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p>
        </w:tc>
        <w:tc>
          <w:tcPr>
            <w:tcW w:w="507" w:type="pct"/>
            <w:vAlign w:val="center"/>
          </w:tcPr>
          <w:p w14:paraId="48180816"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w:t>
            </w:r>
          </w:p>
        </w:tc>
        <w:tc>
          <w:tcPr>
            <w:tcW w:w="1376" w:type="pct"/>
            <w:vAlign w:val="center"/>
          </w:tcPr>
          <w:p w14:paraId="5CFB18EB" w14:textId="1C21D7E4"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sz w:val="18"/>
                <w:szCs w:val="18"/>
              </w:rPr>
              <w:t>±</w:t>
            </w:r>
            <w:r w:rsidRPr="00F25D47">
              <w:rPr>
                <w:rFonts w:eastAsiaTheme="minorEastAsia"/>
                <w:color w:val="000000"/>
                <w:kern w:val="0"/>
                <w:sz w:val="18"/>
                <w:szCs w:val="18"/>
                <w:lang w:bidi="ar"/>
              </w:rPr>
              <w:t>20</w:t>
            </w:r>
            <w:r w:rsidRPr="00F25D47">
              <w:rPr>
                <w:rFonts w:eastAsiaTheme="minorEastAsia"/>
                <w:sz w:val="18"/>
                <w:szCs w:val="18"/>
              </w:rPr>
              <w:t>（测量范围</w:t>
            </w:r>
            <w:r w:rsidRPr="00F25D47">
              <w:rPr>
                <w:rFonts w:eastAsiaTheme="minorEastAsia"/>
                <w:sz w:val="18"/>
                <w:szCs w:val="18"/>
              </w:rPr>
              <w:t>0.5~1.5µmol/mol</w:t>
            </w:r>
            <w:r w:rsidRPr="00F25D47">
              <w:rPr>
                <w:rFonts w:eastAsiaTheme="minorEastAsia"/>
                <w:sz w:val="18"/>
                <w:szCs w:val="18"/>
              </w:rPr>
              <w:t>）</w:t>
            </w:r>
          </w:p>
        </w:tc>
        <w:tc>
          <w:tcPr>
            <w:tcW w:w="725" w:type="pct"/>
            <w:vMerge/>
            <w:vAlign w:val="center"/>
          </w:tcPr>
          <w:p w14:paraId="149046C6" w14:textId="12923ECC"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r>
      <w:tr w:rsidR="007B2464" w:rsidRPr="00292E7A" w14:paraId="701D5830" w14:textId="77777777" w:rsidTr="00F55567">
        <w:trPr>
          <w:trHeight w:val="340"/>
        </w:trPr>
        <w:tc>
          <w:tcPr>
            <w:tcW w:w="724" w:type="pct"/>
            <w:vMerge/>
            <w:vAlign w:val="center"/>
          </w:tcPr>
          <w:p w14:paraId="6062C33D"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restart"/>
            <w:vAlign w:val="center"/>
          </w:tcPr>
          <w:p w14:paraId="47E8DD3E"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TVOC</w:t>
            </w:r>
            <w:r w:rsidRPr="00F25D47">
              <w:rPr>
                <w:rFonts w:eastAsiaTheme="minorEastAsia"/>
                <w:color w:val="000000"/>
                <w:kern w:val="0"/>
                <w:sz w:val="18"/>
                <w:szCs w:val="18"/>
                <w:lang w:bidi="ar"/>
              </w:rPr>
              <w:t>传感器</w:t>
            </w:r>
          </w:p>
        </w:tc>
        <w:tc>
          <w:tcPr>
            <w:tcW w:w="943" w:type="pct"/>
            <w:vAlign w:val="center"/>
          </w:tcPr>
          <w:p w14:paraId="4B7C6472"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themeColor="text1"/>
                <w:kern w:val="0"/>
                <w:sz w:val="18"/>
                <w:szCs w:val="18"/>
              </w:rPr>
              <w:t>传感器最小分辨率</w:t>
            </w:r>
          </w:p>
        </w:tc>
        <w:tc>
          <w:tcPr>
            <w:tcW w:w="507" w:type="pct"/>
            <w:vAlign w:val="center"/>
          </w:tcPr>
          <w:p w14:paraId="7E2649D8"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sz w:val="18"/>
                <w:szCs w:val="18"/>
              </w:rPr>
              <w:t>µmol/mol</w:t>
            </w:r>
          </w:p>
        </w:tc>
        <w:tc>
          <w:tcPr>
            <w:tcW w:w="1376" w:type="pct"/>
            <w:vAlign w:val="center"/>
          </w:tcPr>
          <w:p w14:paraId="1DEBDAE8"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0.01</w:t>
            </w:r>
          </w:p>
        </w:tc>
        <w:tc>
          <w:tcPr>
            <w:tcW w:w="725" w:type="pct"/>
            <w:vAlign w:val="center"/>
          </w:tcPr>
          <w:p w14:paraId="47173A2B" w14:textId="07BDB595"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ascii="宋体" w:hAnsi="宋体" w:hint="eastAsia"/>
                <w:color w:val="000000" w:themeColor="text1"/>
                <w:kern w:val="0"/>
                <w:sz w:val="18"/>
                <w:szCs w:val="18"/>
              </w:rPr>
              <w:t>优选项</w:t>
            </w:r>
          </w:p>
        </w:tc>
      </w:tr>
      <w:tr w:rsidR="007B2464" w:rsidRPr="00292E7A" w14:paraId="29DF6A16" w14:textId="77777777" w:rsidTr="00F55567">
        <w:trPr>
          <w:trHeight w:val="340"/>
        </w:trPr>
        <w:tc>
          <w:tcPr>
            <w:tcW w:w="724" w:type="pct"/>
            <w:vMerge/>
            <w:vAlign w:val="center"/>
          </w:tcPr>
          <w:p w14:paraId="30CD158F"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725" w:type="pct"/>
            <w:vMerge/>
            <w:vAlign w:val="center"/>
          </w:tcPr>
          <w:p w14:paraId="46C0ECFC"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p>
        </w:tc>
        <w:tc>
          <w:tcPr>
            <w:tcW w:w="943" w:type="pct"/>
            <w:vAlign w:val="center"/>
          </w:tcPr>
          <w:p w14:paraId="725057CF"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themeColor="text1"/>
                <w:kern w:val="0"/>
                <w:sz w:val="18"/>
                <w:szCs w:val="18"/>
              </w:rPr>
              <w:t>传感器示值误差</w:t>
            </w:r>
          </w:p>
        </w:tc>
        <w:tc>
          <w:tcPr>
            <w:tcW w:w="507" w:type="pct"/>
            <w:vAlign w:val="center"/>
          </w:tcPr>
          <w:p w14:paraId="0F459F5B"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w:t>
            </w:r>
          </w:p>
        </w:tc>
        <w:tc>
          <w:tcPr>
            <w:tcW w:w="1376" w:type="pct"/>
            <w:vAlign w:val="center"/>
          </w:tcPr>
          <w:p w14:paraId="7CFF22F9" w14:textId="77777777" w:rsidR="009B3A64" w:rsidRPr="00F25D47" w:rsidRDefault="009B3A64" w:rsidP="009B3A64">
            <w:pPr>
              <w:widowControl/>
              <w:tabs>
                <w:tab w:val="left" w:pos="426"/>
                <w:tab w:val="center" w:pos="4201"/>
                <w:tab w:val="right" w:leader="dot" w:pos="9298"/>
              </w:tabs>
              <w:autoSpaceDE w:val="0"/>
              <w:autoSpaceDN w:val="0"/>
              <w:jc w:val="center"/>
              <w:rPr>
                <w:rFonts w:eastAsiaTheme="minorEastAsia"/>
                <w:color w:val="000000"/>
                <w:kern w:val="0"/>
                <w:sz w:val="18"/>
                <w:szCs w:val="18"/>
                <w:lang w:bidi="ar"/>
              </w:rPr>
            </w:pPr>
            <w:r w:rsidRPr="00F25D47">
              <w:rPr>
                <w:rFonts w:eastAsiaTheme="minorEastAsia"/>
                <w:color w:val="000000"/>
                <w:kern w:val="0"/>
                <w:sz w:val="18"/>
                <w:szCs w:val="18"/>
                <w:lang w:bidi="ar"/>
              </w:rPr>
              <w:t>20</w:t>
            </w:r>
          </w:p>
        </w:tc>
        <w:tc>
          <w:tcPr>
            <w:tcW w:w="725" w:type="pct"/>
            <w:vAlign w:val="center"/>
          </w:tcPr>
          <w:p w14:paraId="2A963CD3" w14:textId="56E35AD5" w:rsidR="009B3A64" w:rsidRPr="00292E7A" w:rsidRDefault="009B3A64" w:rsidP="009B3A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ascii="宋体" w:hAnsi="宋体" w:hint="eastAsia"/>
                <w:color w:val="000000" w:themeColor="text1"/>
                <w:kern w:val="0"/>
                <w:sz w:val="18"/>
                <w:szCs w:val="18"/>
              </w:rPr>
              <w:t>优选项</w:t>
            </w:r>
          </w:p>
        </w:tc>
      </w:tr>
      <w:tr w:rsidR="00F55567" w:rsidRPr="00F25D47" w14:paraId="07C369AB" w14:textId="77777777" w:rsidTr="00F55567">
        <w:trPr>
          <w:trHeight w:val="340"/>
        </w:trPr>
        <w:tc>
          <w:tcPr>
            <w:tcW w:w="5000" w:type="pct"/>
            <w:gridSpan w:val="6"/>
            <w:vAlign w:val="center"/>
          </w:tcPr>
          <w:p w14:paraId="1AF7942E" w14:textId="27A09771" w:rsidR="00F55567" w:rsidRPr="006F0EF9" w:rsidRDefault="00F55567" w:rsidP="009B3A64">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10</w:t>
            </w:r>
            <w:r>
              <w:rPr>
                <w:rFonts w:ascii="宋体" w:hAnsi="宋体" w:hint="eastAsia"/>
                <w:sz w:val="18"/>
                <w:szCs w:val="18"/>
              </w:rPr>
              <w:t>个</w:t>
            </w:r>
            <w:r w:rsidRPr="006F0EF9">
              <w:rPr>
                <w:rFonts w:ascii="宋体" w:hAnsi="宋体" w:hint="eastAsia"/>
                <w:sz w:val="18"/>
                <w:szCs w:val="18"/>
              </w:rPr>
              <w:t>优选项；</w:t>
            </w:r>
          </w:p>
          <w:p w14:paraId="26FC5C7D" w14:textId="2008DC35" w:rsidR="00F55567" w:rsidRPr="006F0EF9" w:rsidRDefault="00F55567" w:rsidP="009B3A64">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1</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2CEC7EA6" w14:textId="500313B7" w:rsidR="00F55567" w:rsidRPr="009B3A64" w:rsidRDefault="00F55567" w:rsidP="009B3A64">
            <w:pPr>
              <w:widowControl/>
              <w:tabs>
                <w:tab w:val="left" w:pos="426"/>
                <w:tab w:val="center" w:pos="4201"/>
                <w:tab w:val="right" w:leader="dot" w:pos="9298"/>
              </w:tabs>
              <w:autoSpaceDE w:val="0"/>
              <w:autoSpaceDN w:val="0"/>
              <w:spacing w:afterLines="50" w:after="163"/>
              <w:jc w:val="left"/>
              <w:rPr>
                <w:rFonts w:ascii="宋体" w:hAnsi="宋体"/>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1</w:t>
            </w:r>
            <w:r>
              <w:rPr>
                <w:rFonts w:ascii="宋体" w:hAnsi="宋体"/>
                <w:sz w:val="18"/>
                <w:szCs w:val="18"/>
              </w:rPr>
              <w:t>7</w:t>
            </w:r>
            <w:r>
              <w:rPr>
                <w:rFonts w:ascii="宋体" w:hAnsi="宋体" w:hint="eastAsia"/>
                <w:sz w:val="18"/>
                <w:szCs w:val="18"/>
              </w:rPr>
              <w:t>个</w:t>
            </w:r>
            <w:r w:rsidRPr="006F0EF9">
              <w:rPr>
                <w:rFonts w:ascii="宋体" w:hAnsi="宋体" w:hint="eastAsia"/>
                <w:sz w:val="18"/>
                <w:szCs w:val="18"/>
              </w:rPr>
              <w:t>优选项。</w:t>
            </w:r>
          </w:p>
        </w:tc>
      </w:tr>
    </w:tbl>
    <w:p w14:paraId="7849824D" w14:textId="54D50426" w:rsidR="00292E7A" w:rsidRDefault="00707C26" w:rsidP="00292E7A">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Pr="006F0EF9">
        <w:rPr>
          <w:rFonts w:ascii="宋体" w:hAnsi="宋体" w:hint="eastAsia"/>
          <w:sz w:val="21"/>
          <w:szCs w:val="21"/>
        </w:rPr>
        <w:t>：</w:t>
      </w:r>
      <w:r w:rsidR="00722A97" w:rsidRPr="00707C26">
        <w:rPr>
          <w:rFonts w:ascii="宋体" w:hAnsi="宋体" w:hint="eastAsia"/>
          <w:sz w:val="21"/>
          <w:szCs w:val="21"/>
        </w:rPr>
        <w:t>《一氧化碳、二氧化碳红外气体分析器》JJG 635</w:t>
      </w:r>
      <w:r w:rsidR="00722A97">
        <w:rPr>
          <w:rFonts w:ascii="宋体" w:hAnsi="宋体" w:hint="eastAsia"/>
          <w:sz w:val="21"/>
          <w:szCs w:val="21"/>
        </w:rPr>
        <w:t>、</w:t>
      </w:r>
      <w:r w:rsidR="00722A97" w:rsidRPr="00707C26">
        <w:rPr>
          <w:rFonts w:ascii="宋体" w:hAnsi="宋体" w:hint="eastAsia"/>
          <w:sz w:val="21"/>
          <w:szCs w:val="21"/>
        </w:rPr>
        <w:t>《公共建筑室内空气质量控制设计标准》</w:t>
      </w:r>
      <w:r w:rsidR="00722A97" w:rsidRPr="00707C26">
        <w:rPr>
          <w:rFonts w:ascii="宋体" w:hAnsi="宋体"/>
          <w:sz w:val="21"/>
          <w:szCs w:val="21"/>
        </w:rPr>
        <w:t>JGJ/T 461</w:t>
      </w:r>
      <w:r w:rsidR="00722A97">
        <w:rPr>
          <w:rFonts w:ascii="宋体" w:hAnsi="宋体" w:hint="eastAsia"/>
          <w:sz w:val="21"/>
          <w:szCs w:val="21"/>
        </w:rPr>
        <w:t>、</w:t>
      </w:r>
      <w:r w:rsidRPr="00707C26">
        <w:rPr>
          <w:rFonts w:ascii="宋体" w:hAnsi="宋体" w:hint="eastAsia"/>
          <w:sz w:val="21"/>
          <w:szCs w:val="21"/>
        </w:rPr>
        <w:t>《建筑室内空气质量监测与评价标准》</w:t>
      </w:r>
      <w:r w:rsidRPr="00707C26">
        <w:rPr>
          <w:rFonts w:ascii="宋体" w:hAnsi="宋体"/>
          <w:sz w:val="21"/>
          <w:szCs w:val="21"/>
        </w:rPr>
        <w:t>T/CECS 615</w:t>
      </w:r>
      <w:r>
        <w:rPr>
          <w:rFonts w:ascii="宋体" w:hAnsi="宋体" w:hint="eastAsia"/>
          <w:sz w:val="21"/>
          <w:szCs w:val="21"/>
        </w:rPr>
        <w:t>、</w:t>
      </w:r>
      <w:r w:rsidRPr="00707C26">
        <w:rPr>
          <w:rFonts w:ascii="宋体" w:hAnsi="宋体" w:hint="eastAsia"/>
          <w:sz w:val="21"/>
          <w:szCs w:val="21"/>
        </w:rPr>
        <w:t>《室内PM2.5检测设备性能检验标准》</w:t>
      </w:r>
      <w:r w:rsidRPr="00707C26">
        <w:rPr>
          <w:rFonts w:ascii="宋体" w:hAnsi="宋体"/>
          <w:sz w:val="21"/>
          <w:szCs w:val="21"/>
        </w:rPr>
        <w:t>T/CECS 698</w:t>
      </w:r>
      <w:r w:rsidR="00D91400">
        <w:rPr>
          <w:rFonts w:ascii="宋体" w:hAnsi="宋体" w:hint="eastAsia"/>
          <w:sz w:val="21"/>
          <w:szCs w:val="21"/>
        </w:rPr>
        <w:t>。</w:t>
      </w:r>
    </w:p>
    <w:p w14:paraId="7DE0E42E" w14:textId="77777777" w:rsidR="00292E7A" w:rsidRDefault="00292E7A">
      <w:pPr>
        <w:widowControl/>
        <w:jc w:val="left"/>
        <w:rPr>
          <w:rFonts w:ascii="宋体" w:hAnsi="宋体"/>
          <w:kern w:val="0"/>
          <w:szCs w:val="21"/>
        </w:rPr>
      </w:pPr>
      <w:r>
        <w:rPr>
          <w:rFonts w:ascii="宋体" w:hAnsi="宋体"/>
          <w:szCs w:val="21"/>
        </w:rPr>
        <w:br w:type="page"/>
      </w:r>
    </w:p>
    <w:p w14:paraId="7B7B10C0" w14:textId="75CD240E" w:rsidR="00B85FB7" w:rsidRPr="00F25D47" w:rsidRDefault="00B85FB7" w:rsidP="00E32CAC">
      <w:pPr>
        <w:pStyle w:val="1"/>
        <w:numPr>
          <w:ilvl w:val="0"/>
          <w:numId w:val="0"/>
        </w:numPr>
        <w:ind w:firstLineChars="200" w:firstLine="420"/>
        <w:rPr>
          <w:rFonts w:ascii="Times New Roman" w:hAnsi="Times New Roman"/>
          <w:color w:val="000000" w:themeColor="text1"/>
        </w:rPr>
      </w:pPr>
      <w:bookmarkStart w:id="94" w:name="_Toc86821715"/>
      <w:r w:rsidRPr="00F25D47">
        <w:rPr>
          <w:rStyle w:val="10"/>
          <w:rFonts w:ascii="Times New Roman" w:hAnsi="Times New Roman"/>
        </w:rPr>
        <w:lastRenderedPageBreak/>
        <w:t>表</w:t>
      </w:r>
      <w:r w:rsidRPr="00F25D47">
        <w:rPr>
          <w:rStyle w:val="10"/>
          <w:rFonts w:ascii="Times New Roman" w:hAnsi="Times New Roman"/>
        </w:rPr>
        <w:t>A.</w:t>
      </w:r>
      <w:r w:rsidR="00E32CAC">
        <w:rPr>
          <w:rStyle w:val="10"/>
          <w:rFonts w:ascii="Times New Roman" w:hAnsi="Times New Roman"/>
        </w:rPr>
        <w:t>6</w:t>
      </w:r>
      <w:r w:rsidRPr="00F25D47">
        <w:rPr>
          <w:rStyle w:val="10"/>
          <w:rFonts w:ascii="Times New Roman" w:hAnsi="Times New Roman"/>
        </w:rPr>
        <w:t xml:space="preserve">  </w:t>
      </w:r>
      <w:r w:rsidRPr="00F25D47">
        <w:rPr>
          <w:rStyle w:val="10"/>
          <w:rFonts w:ascii="Times New Roman" w:hAnsi="Times New Roman"/>
        </w:rPr>
        <w:t>热回收</w:t>
      </w:r>
      <w:r w:rsidR="00195610" w:rsidRPr="00F25D47">
        <w:rPr>
          <w:rStyle w:val="10"/>
          <w:rFonts w:ascii="Times New Roman" w:hAnsi="Times New Roman"/>
        </w:rPr>
        <w:t>新风净化机组</w:t>
      </w:r>
      <w:bookmarkEnd w:id="94"/>
    </w:p>
    <w:tbl>
      <w:tblPr>
        <w:tblStyle w:val="affff3"/>
        <w:tblW w:w="4578" w:type="pct"/>
        <w:tblInd w:w="392" w:type="dxa"/>
        <w:tblLook w:val="04A0" w:firstRow="1" w:lastRow="0" w:firstColumn="1" w:lastColumn="0" w:noHBand="0" w:noVBand="1"/>
      </w:tblPr>
      <w:tblGrid>
        <w:gridCol w:w="1417"/>
        <w:gridCol w:w="1418"/>
        <w:gridCol w:w="213"/>
        <w:gridCol w:w="1631"/>
        <w:gridCol w:w="992"/>
        <w:gridCol w:w="2691"/>
        <w:gridCol w:w="1418"/>
      </w:tblGrid>
      <w:tr w:rsidR="0090361E" w:rsidRPr="00F25D47" w14:paraId="71CE41BF" w14:textId="77777777" w:rsidTr="00E60F7A">
        <w:trPr>
          <w:trHeight w:val="340"/>
        </w:trPr>
        <w:tc>
          <w:tcPr>
            <w:tcW w:w="724" w:type="pct"/>
            <w:vAlign w:val="center"/>
          </w:tcPr>
          <w:p w14:paraId="3B3E8997" w14:textId="77777777" w:rsidR="007F788E" w:rsidRPr="00F25D47" w:rsidRDefault="007F788E" w:rsidP="007F788E">
            <w:pPr>
              <w:widowControl/>
              <w:tabs>
                <w:tab w:val="left" w:pos="426"/>
                <w:tab w:val="center" w:pos="4201"/>
                <w:tab w:val="right" w:leader="dot" w:pos="9298"/>
              </w:tabs>
              <w:autoSpaceDE w:val="0"/>
              <w:autoSpaceDN w:val="0"/>
              <w:jc w:val="center"/>
              <w:rPr>
                <w:rFonts w:eastAsiaTheme="minorEastAsia"/>
                <w:b/>
                <w:bCs/>
                <w:kern w:val="0"/>
                <w:szCs w:val="21"/>
              </w:rPr>
            </w:pPr>
            <w:bookmarkStart w:id="95" w:name="_Hlk87800583"/>
            <w:r w:rsidRPr="00F25D47">
              <w:rPr>
                <w:rFonts w:eastAsiaTheme="minorEastAsia"/>
                <w:b/>
                <w:bCs/>
                <w:kern w:val="0"/>
                <w:szCs w:val="21"/>
              </w:rPr>
              <w:t>一级指标</w:t>
            </w:r>
          </w:p>
        </w:tc>
        <w:tc>
          <w:tcPr>
            <w:tcW w:w="1668" w:type="pct"/>
            <w:gridSpan w:val="3"/>
            <w:vAlign w:val="center"/>
          </w:tcPr>
          <w:p w14:paraId="693138CD" w14:textId="77777777" w:rsidR="007F788E" w:rsidRPr="00F25D47" w:rsidRDefault="007F788E" w:rsidP="007F788E">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二级指标</w:t>
            </w:r>
          </w:p>
        </w:tc>
        <w:tc>
          <w:tcPr>
            <w:tcW w:w="507" w:type="pct"/>
            <w:vAlign w:val="center"/>
          </w:tcPr>
          <w:p w14:paraId="205CED3C" w14:textId="77777777" w:rsidR="007F788E" w:rsidRPr="00F25D47" w:rsidRDefault="007F788E" w:rsidP="007F788E">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单位</w:t>
            </w:r>
          </w:p>
        </w:tc>
        <w:tc>
          <w:tcPr>
            <w:tcW w:w="1376" w:type="pct"/>
            <w:vAlign w:val="center"/>
          </w:tcPr>
          <w:p w14:paraId="2805EBB1" w14:textId="77777777" w:rsidR="007F788E" w:rsidRPr="00F25D47" w:rsidRDefault="007F788E" w:rsidP="007F788E">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基准值</w:t>
            </w:r>
          </w:p>
        </w:tc>
        <w:tc>
          <w:tcPr>
            <w:tcW w:w="725" w:type="pct"/>
            <w:vAlign w:val="center"/>
          </w:tcPr>
          <w:p w14:paraId="62F69966" w14:textId="4A4D96D9" w:rsidR="007F788E" w:rsidRPr="00F25D47" w:rsidRDefault="007F788E" w:rsidP="007F788E">
            <w:pPr>
              <w:widowControl/>
              <w:tabs>
                <w:tab w:val="left" w:pos="426"/>
                <w:tab w:val="center" w:pos="4201"/>
                <w:tab w:val="right" w:leader="dot" w:pos="9298"/>
              </w:tabs>
              <w:autoSpaceDE w:val="0"/>
              <w:autoSpaceDN w:val="0"/>
              <w:jc w:val="center"/>
              <w:rPr>
                <w:rFonts w:eastAsiaTheme="minorEastAsia"/>
                <w:b/>
                <w:bCs/>
                <w:kern w:val="0"/>
                <w:szCs w:val="21"/>
              </w:rPr>
            </w:pPr>
            <w:r w:rsidRPr="00363391">
              <w:rPr>
                <w:rFonts w:eastAsiaTheme="minorEastAsia" w:hint="eastAsia"/>
                <w:b/>
                <w:bCs/>
                <w:color w:val="000000" w:themeColor="text1"/>
                <w:kern w:val="0"/>
                <w:szCs w:val="21"/>
              </w:rPr>
              <w:t>指标类别</w:t>
            </w:r>
          </w:p>
        </w:tc>
      </w:tr>
      <w:tr w:rsidR="00E60F7A" w:rsidRPr="00F25D47" w14:paraId="58A5A8B7" w14:textId="77777777" w:rsidTr="00E60F7A">
        <w:trPr>
          <w:trHeight w:val="340"/>
        </w:trPr>
        <w:tc>
          <w:tcPr>
            <w:tcW w:w="724" w:type="pct"/>
            <w:vMerge w:val="restart"/>
            <w:vAlign w:val="center"/>
          </w:tcPr>
          <w:p w14:paraId="10BD4343"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安全耐久</w:t>
            </w:r>
          </w:p>
        </w:tc>
        <w:tc>
          <w:tcPr>
            <w:tcW w:w="1668" w:type="pct"/>
            <w:gridSpan w:val="3"/>
            <w:vAlign w:val="center"/>
          </w:tcPr>
          <w:p w14:paraId="47CA1304"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风量</w:t>
            </w:r>
          </w:p>
        </w:tc>
        <w:tc>
          <w:tcPr>
            <w:tcW w:w="507" w:type="pct"/>
            <w:shd w:val="clear" w:color="auto" w:fill="auto"/>
            <w:vAlign w:val="center"/>
          </w:tcPr>
          <w:p w14:paraId="2E486AB4"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w:t>
            </w:r>
            <w:r w:rsidRPr="00F25D47">
              <w:rPr>
                <w:rFonts w:eastAsiaTheme="minorEastAsia"/>
                <w:kern w:val="0"/>
                <w:sz w:val="18"/>
                <w:szCs w:val="18"/>
                <w:vertAlign w:val="superscript"/>
              </w:rPr>
              <w:t>3</w:t>
            </w:r>
            <w:r w:rsidRPr="00F25D47">
              <w:rPr>
                <w:rFonts w:eastAsiaTheme="minorEastAsia"/>
                <w:kern w:val="0"/>
                <w:sz w:val="18"/>
                <w:szCs w:val="18"/>
              </w:rPr>
              <w:t>/h</w:t>
            </w:r>
          </w:p>
        </w:tc>
        <w:tc>
          <w:tcPr>
            <w:tcW w:w="1376" w:type="pct"/>
            <w:vAlign w:val="center"/>
          </w:tcPr>
          <w:p w14:paraId="2B324499"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r w:rsidRPr="00F25D47">
              <w:rPr>
                <w:rFonts w:eastAsiaTheme="minorEastAsia"/>
                <w:kern w:val="0"/>
                <w:sz w:val="18"/>
                <w:szCs w:val="18"/>
              </w:rPr>
              <w:t>额定值</w:t>
            </w:r>
          </w:p>
        </w:tc>
        <w:tc>
          <w:tcPr>
            <w:tcW w:w="725" w:type="pct"/>
            <w:vAlign w:val="center"/>
          </w:tcPr>
          <w:p w14:paraId="283270BD" w14:textId="3DDFD3EF"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E60F7A" w:rsidRPr="00F25D47" w14:paraId="01619512" w14:textId="77777777" w:rsidTr="00E60F7A">
        <w:trPr>
          <w:trHeight w:val="340"/>
        </w:trPr>
        <w:tc>
          <w:tcPr>
            <w:tcW w:w="724" w:type="pct"/>
            <w:vMerge/>
            <w:vAlign w:val="center"/>
          </w:tcPr>
          <w:p w14:paraId="66466B64"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gridSpan w:val="3"/>
            <w:vAlign w:val="center"/>
          </w:tcPr>
          <w:p w14:paraId="3692BF49"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机外余压</w:t>
            </w:r>
          </w:p>
        </w:tc>
        <w:tc>
          <w:tcPr>
            <w:tcW w:w="507" w:type="pct"/>
            <w:vAlign w:val="center"/>
          </w:tcPr>
          <w:p w14:paraId="36C112D6"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Pa</w:t>
            </w:r>
          </w:p>
        </w:tc>
        <w:tc>
          <w:tcPr>
            <w:tcW w:w="1376" w:type="pct"/>
            <w:vAlign w:val="center"/>
          </w:tcPr>
          <w:p w14:paraId="27FC61E0"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r w:rsidRPr="00F25D47">
              <w:rPr>
                <w:rFonts w:eastAsiaTheme="minorEastAsia"/>
                <w:kern w:val="0"/>
                <w:sz w:val="18"/>
                <w:szCs w:val="18"/>
              </w:rPr>
              <w:t>额定值</w:t>
            </w:r>
          </w:p>
        </w:tc>
        <w:tc>
          <w:tcPr>
            <w:tcW w:w="725" w:type="pct"/>
            <w:vAlign w:val="center"/>
          </w:tcPr>
          <w:p w14:paraId="5C608A2E" w14:textId="7274EA93"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E60F7A" w:rsidRPr="00F25D47" w14:paraId="29AE0544" w14:textId="77777777" w:rsidTr="00E60F7A">
        <w:trPr>
          <w:trHeight w:val="340"/>
        </w:trPr>
        <w:tc>
          <w:tcPr>
            <w:tcW w:w="724" w:type="pct"/>
            <w:vMerge/>
            <w:vAlign w:val="center"/>
          </w:tcPr>
          <w:p w14:paraId="06BD7FBD"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restart"/>
            <w:vAlign w:val="center"/>
          </w:tcPr>
          <w:p w14:paraId="2EDA1CD9"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全热型</w:t>
            </w:r>
          </w:p>
        </w:tc>
        <w:tc>
          <w:tcPr>
            <w:tcW w:w="943" w:type="pct"/>
            <w:gridSpan w:val="2"/>
            <w:vAlign w:val="center"/>
          </w:tcPr>
          <w:p w14:paraId="00918A9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冷量回收全热交换效率</w:t>
            </w:r>
          </w:p>
        </w:tc>
        <w:tc>
          <w:tcPr>
            <w:tcW w:w="507" w:type="pct"/>
            <w:vAlign w:val="center"/>
          </w:tcPr>
          <w:p w14:paraId="6A7EDA49"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F890009"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≥55</w:t>
            </w:r>
          </w:p>
        </w:tc>
        <w:tc>
          <w:tcPr>
            <w:tcW w:w="725" w:type="pct"/>
            <w:vAlign w:val="center"/>
          </w:tcPr>
          <w:p w14:paraId="5286AC9A" w14:textId="0783E8FA" w:rsidR="00E60F7A" w:rsidRPr="00F25D47" w:rsidRDefault="00E60F7A" w:rsidP="007F788E">
            <w:pPr>
              <w:widowControl/>
              <w:autoSpaceDE w:val="0"/>
              <w:autoSpaceDN w:val="0"/>
              <w:jc w:val="center"/>
              <w:rPr>
                <w:rFonts w:eastAsiaTheme="minorEastAsia"/>
                <w:kern w:val="0"/>
                <w:sz w:val="18"/>
                <w:szCs w:val="18"/>
              </w:rPr>
            </w:pPr>
            <w:r w:rsidRPr="00890122">
              <w:rPr>
                <w:rFonts w:eastAsiaTheme="minorEastAsia" w:hint="eastAsia"/>
                <w:b/>
                <w:bCs/>
                <w:color w:val="000000" w:themeColor="text1"/>
                <w:kern w:val="0"/>
                <w:sz w:val="18"/>
                <w:szCs w:val="18"/>
              </w:rPr>
              <w:t>控制项</w:t>
            </w:r>
          </w:p>
        </w:tc>
      </w:tr>
      <w:tr w:rsidR="00E60F7A" w:rsidRPr="00F25D47" w14:paraId="6F4AC672" w14:textId="77777777" w:rsidTr="00E60F7A">
        <w:trPr>
          <w:trHeight w:val="340"/>
        </w:trPr>
        <w:tc>
          <w:tcPr>
            <w:tcW w:w="724" w:type="pct"/>
            <w:vMerge/>
            <w:vAlign w:val="center"/>
          </w:tcPr>
          <w:p w14:paraId="140CD63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4B831E5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00302DC7"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热量回收全热交换效率</w:t>
            </w:r>
          </w:p>
        </w:tc>
        <w:tc>
          <w:tcPr>
            <w:tcW w:w="507" w:type="pct"/>
            <w:vAlign w:val="center"/>
          </w:tcPr>
          <w:p w14:paraId="5358DEEB"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36CBCFC"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≥60</w:t>
            </w:r>
          </w:p>
        </w:tc>
        <w:tc>
          <w:tcPr>
            <w:tcW w:w="725" w:type="pct"/>
            <w:vAlign w:val="center"/>
          </w:tcPr>
          <w:p w14:paraId="62B48A46" w14:textId="5157E8E8" w:rsidR="00E60F7A" w:rsidRPr="00F25D47" w:rsidRDefault="00E60F7A" w:rsidP="007F788E">
            <w:pPr>
              <w:widowControl/>
              <w:autoSpaceDE w:val="0"/>
              <w:autoSpaceDN w:val="0"/>
              <w:jc w:val="center"/>
              <w:rPr>
                <w:rFonts w:eastAsiaTheme="minorEastAsia"/>
                <w:kern w:val="0"/>
                <w:sz w:val="18"/>
                <w:szCs w:val="18"/>
              </w:rPr>
            </w:pPr>
            <w:r w:rsidRPr="00890122">
              <w:rPr>
                <w:rFonts w:eastAsiaTheme="minorEastAsia" w:hint="eastAsia"/>
                <w:b/>
                <w:bCs/>
                <w:color w:val="000000" w:themeColor="text1"/>
                <w:kern w:val="0"/>
                <w:sz w:val="18"/>
                <w:szCs w:val="18"/>
              </w:rPr>
              <w:t>控制项</w:t>
            </w:r>
          </w:p>
        </w:tc>
      </w:tr>
      <w:tr w:rsidR="00E60F7A" w:rsidRPr="00F25D47" w14:paraId="41BD30AD" w14:textId="77777777" w:rsidTr="00E60F7A">
        <w:trPr>
          <w:trHeight w:val="340"/>
        </w:trPr>
        <w:tc>
          <w:tcPr>
            <w:tcW w:w="724" w:type="pct"/>
            <w:vMerge/>
            <w:vAlign w:val="center"/>
          </w:tcPr>
          <w:p w14:paraId="22ABFF93"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restart"/>
            <w:vAlign w:val="center"/>
          </w:tcPr>
          <w:p w14:paraId="3B785D2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显热型</w:t>
            </w:r>
          </w:p>
        </w:tc>
        <w:tc>
          <w:tcPr>
            <w:tcW w:w="943" w:type="pct"/>
            <w:gridSpan w:val="2"/>
            <w:vAlign w:val="center"/>
          </w:tcPr>
          <w:p w14:paraId="139993B5"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冷量回收显热交换效率</w:t>
            </w:r>
          </w:p>
        </w:tc>
        <w:tc>
          <w:tcPr>
            <w:tcW w:w="507" w:type="pct"/>
            <w:vAlign w:val="center"/>
          </w:tcPr>
          <w:p w14:paraId="05C43CA2"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456B6F7"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≥65</w:t>
            </w:r>
          </w:p>
        </w:tc>
        <w:tc>
          <w:tcPr>
            <w:tcW w:w="725" w:type="pct"/>
            <w:vAlign w:val="center"/>
          </w:tcPr>
          <w:p w14:paraId="09F081AD" w14:textId="62E5B9EC" w:rsidR="00E60F7A" w:rsidRPr="00F25D47" w:rsidRDefault="00E60F7A" w:rsidP="007F788E">
            <w:pPr>
              <w:widowControl/>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3A0D14FE" w14:textId="77777777" w:rsidTr="00E60F7A">
        <w:trPr>
          <w:trHeight w:val="340"/>
        </w:trPr>
        <w:tc>
          <w:tcPr>
            <w:tcW w:w="724" w:type="pct"/>
            <w:vMerge/>
            <w:vAlign w:val="center"/>
          </w:tcPr>
          <w:p w14:paraId="12013544"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5365321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6C3E9123"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热量回收显热交换效率</w:t>
            </w:r>
          </w:p>
        </w:tc>
        <w:tc>
          <w:tcPr>
            <w:tcW w:w="507" w:type="pct"/>
            <w:vAlign w:val="center"/>
          </w:tcPr>
          <w:p w14:paraId="3752D930"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0062C874"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≥70</w:t>
            </w:r>
          </w:p>
        </w:tc>
        <w:tc>
          <w:tcPr>
            <w:tcW w:w="725" w:type="pct"/>
            <w:vAlign w:val="center"/>
          </w:tcPr>
          <w:p w14:paraId="2D0C82E5" w14:textId="6EDA65FF" w:rsidR="00E60F7A" w:rsidRPr="00F25D47" w:rsidRDefault="00E60F7A" w:rsidP="007F788E">
            <w:pPr>
              <w:widowControl/>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1FEBB3E1" w14:textId="77777777" w:rsidTr="00E60F7A">
        <w:trPr>
          <w:trHeight w:val="340"/>
        </w:trPr>
        <w:tc>
          <w:tcPr>
            <w:tcW w:w="724" w:type="pct"/>
            <w:vMerge/>
            <w:vAlign w:val="center"/>
          </w:tcPr>
          <w:p w14:paraId="22EB3588"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restart"/>
            <w:vAlign w:val="center"/>
          </w:tcPr>
          <w:p w14:paraId="34717368"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w:t>
            </w:r>
          </w:p>
          <w:p w14:paraId="7F651DD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安全</w:t>
            </w:r>
          </w:p>
        </w:tc>
        <w:tc>
          <w:tcPr>
            <w:tcW w:w="943" w:type="pct"/>
            <w:gridSpan w:val="2"/>
            <w:vAlign w:val="center"/>
          </w:tcPr>
          <w:p w14:paraId="6535CE3D"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电气强度</w:t>
            </w:r>
          </w:p>
        </w:tc>
        <w:tc>
          <w:tcPr>
            <w:tcW w:w="507" w:type="pct"/>
            <w:vAlign w:val="center"/>
          </w:tcPr>
          <w:p w14:paraId="5C35E8F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B37B177"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无击穿或闪络</w:t>
            </w:r>
          </w:p>
        </w:tc>
        <w:tc>
          <w:tcPr>
            <w:tcW w:w="725" w:type="pct"/>
            <w:vAlign w:val="center"/>
          </w:tcPr>
          <w:p w14:paraId="507DF204" w14:textId="372F3C5B"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4D818587" w14:textId="77777777" w:rsidTr="00E60F7A">
        <w:trPr>
          <w:trHeight w:val="340"/>
        </w:trPr>
        <w:tc>
          <w:tcPr>
            <w:tcW w:w="724" w:type="pct"/>
            <w:vMerge/>
            <w:vAlign w:val="center"/>
          </w:tcPr>
          <w:p w14:paraId="30606FD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7EAE7DC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071C988F"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绝缘电阻</w:t>
            </w:r>
          </w:p>
        </w:tc>
        <w:tc>
          <w:tcPr>
            <w:tcW w:w="507" w:type="pct"/>
            <w:vAlign w:val="center"/>
          </w:tcPr>
          <w:p w14:paraId="6F156842"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MΩ</w:t>
            </w:r>
          </w:p>
        </w:tc>
        <w:tc>
          <w:tcPr>
            <w:tcW w:w="1376" w:type="pct"/>
            <w:vAlign w:val="center"/>
          </w:tcPr>
          <w:p w14:paraId="234DA2A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≥2</w:t>
            </w:r>
          </w:p>
        </w:tc>
        <w:tc>
          <w:tcPr>
            <w:tcW w:w="725" w:type="pct"/>
            <w:vAlign w:val="center"/>
          </w:tcPr>
          <w:p w14:paraId="2443BEE6" w14:textId="5625F8EE"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3E2C5657" w14:textId="77777777" w:rsidTr="00E60F7A">
        <w:trPr>
          <w:trHeight w:val="340"/>
        </w:trPr>
        <w:tc>
          <w:tcPr>
            <w:tcW w:w="724" w:type="pct"/>
            <w:vMerge/>
            <w:vAlign w:val="center"/>
          </w:tcPr>
          <w:p w14:paraId="7CEC64AE"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13DF62D8"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7BDFC737"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泄漏电流</w:t>
            </w:r>
          </w:p>
        </w:tc>
        <w:tc>
          <w:tcPr>
            <w:tcW w:w="507" w:type="pct"/>
            <w:vAlign w:val="center"/>
          </w:tcPr>
          <w:p w14:paraId="52EA8583"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mA</w:t>
            </w:r>
          </w:p>
        </w:tc>
        <w:tc>
          <w:tcPr>
            <w:tcW w:w="1376" w:type="pct"/>
            <w:vAlign w:val="center"/>
          </w:tcPr>
          <w:p w14:paraId="0A10C83D" w14:textId="397FBE85"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w:t>
            </w:r>
            <w:r w:rsidRPr="00AF37B8">
              <w:rPr>
                <w:rFonts w:eastAsiaTheme="minorEastAsia" w:hint="eastAsia"/>
                <w:kern w:val="0"/>
                <w:sz w:val="18"/>
                <w:szCs w:val="18"/>
              </w:rPr>
              <w:t>GB/T 21087</w:t>
            </w:r>
            <w:r w:rsidRPr="00AF37B8">
              <w:rPr>
                <w:rFonts w:eastAsiaTheme="minorEastAsia"/>
                <w:kern w:val="0"/>
                <w:sz w:val="18"/>
                <w:szCs w:val="18"/>
              </w:rPr>
              <w:t>中</w:t>
            </w:r>
            <w:r w:rsidRPr="00AF37B8">
              <w:rPr>
                <w:rFonts w:eastAsiaTheme="minorEastAsia"/>
                <w:kern w:val="0"/>
                <w:sz w:val="18"/>
                <w:szCs w:val="18"/>
              </w:rPr>
              <w:t>6.20</w:t>
            </w:r>
            <w:r w:rsidRPr="00AF37B8">
              <w:rPr>
                <w:rFonts w:eastAsiaTheme="minorEastAsia"/>
                <w:kern w:val="0"/>
                <w:sz w:val="18"/>
                <w:szCs w:val="18"/>
              </w:rPr>
              <w:t>规定</w:t>
            </w:r>
          </w:p>
        </w:tc>
        <w:tc>
          <w:tcPr>
            <w:tcW w:w="725" w:type="pct"/>
            <w:vAlign w:val="center"/>
          </w:tcPr>
          <w:p w14:paraId="162F9E66" w14:textId="630729D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42EC73F6" w14:textId="77777777" w:rsidTr="00E60F7A">
        <w:trPr>
          <w:trHeight w:val="340"/>
        </w:trPr>
        <w:tc>
          <w:tcPr>
            <w:tcW w:w="724" w:type="pct"/>
            <w:vMerge/>
            <w:vAlign w:val="center"/>
          </w:tcPr>
          <w:p w14:paraId="45F910BC"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7F03E0EC"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52D8BBC3"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接地电阻</w:t>
            </w:r>
          </w:p>
        </w:tc>
        <w:tc>
          <w:tcPr>
            <w:tcW w:w="507" w:type="pct"/>
            <w:vAlign w:val="center"/>
          </w:tcPr>
          <w:p w14:paraId="5FA815C2"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Ω</w:t>
            </w:r>
          </w:p>
        </w:tc>
        <w:tc>
          <w:tcPr>
            <w:tcW w:w="1376" w:type="pct"/>
            <w:vAlign w:val="center"/>
          </w:tcPr>
          <w:p w14:paraId="4E579F39"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≤0.1</w:t>
            </w:r>
          </w:p>
        </w:tc>
        <w:tc>
          <w:tcPr>
            <w:tcW w:w="725" w:type="pct"/>
            <w:vAlign w:val="center"/>
          </w:tcPr>
          <w:p w14:paraId="1E4C26A5" w14:textId="50A91DA8"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67C64F1F" w14:textId="77777777" w:rsidTr="00E60F7A">
        <w:trPr>
          <w:trHeight w:val="340"/>
        </w:trPr>
        <w:tc>
          <w:tcPr>
            <w:tcW w:w="724" w:type="pct"/>
            <w:vMerge/>
            <w:vAlign w:val="center"/>
          </w:tcPr>
          <w:p w14:paraId="042984E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kern w:val="0"/>
                <w:szCs w:val="21"/>
              </w:rPr>
            </w:pPr>
          </w:p>
        </w:tc>
        <w:tc>
          <w:tcPr>
            <w:tcW w:w="725" w:type="pct"/>
            <w:vMerge/>
            <w:vAlign w:val="center"/>
          </w:tcPr>
          <w:p w14:paraId="47DB5D6A"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459B95C2"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电机绕阻温升</w:t>
            </w:r>
          </w:p>
        </w:tc>
        <w:tc>
          <w:tcPr>
            <w:tcW w:w="507" w:type="pct"/>
            <w:vAlign w:val="center"/>
          </w:tcPr>
          <w:p w14:paraId="7CCCFCAE"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F068ACE"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≤75</w:t>
            </w:r>
          </w:p>
        </w:tc>
        <w:tc>
          <w:tcPr>
            <w:tcW w:w="725" w:type="pct"/>
            <w:vAlign w:val="center"/>
          </w:tcPr>
          <w:p w14:paraId="2F3D00E9" w14:textId="702FC2E1"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C4B01">
              <w:rPr>
                <w:rFonts w:eastAsiaTheme="minorEastAsia" w:hint="eastAsia"/>
                <w:b/>
                <w:bCs/>
                <w:color w:val="000000" w:themeColor="text1"/>
                <w:kern w:val="0"/>
                <w:sz w:val="18"/>
                <w:szCs w:val="18"/>
              </w:rPr>
              <w:t>控制项</w:t>
            </w:r>
          </w:p>
        </w:tc>
      </w:tr>
      <w:tr w:rsidR="00E60F7A" w:rsidRPr="00F25D47" w14:paraId="0C4FA87E" w14:textId="77777777" w:rsidTr="00E60F7A">
        <w:trPr>
          <w:trHeight w:val="340"/>
        </w:trPr>
        <w:tc>
          <w:tcPr>
            <w:tcW w:w="724" w:type="pct"/>
            <w:vMerge/>
            <w:vAlign w:val="center"/>
          </w:tcPr>
          <w:p w14:paraId="70A03F21"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4EA2D6B0"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凝露、凝结水</w:t>
            </w:r>
          </w:p>
        </w:tc>
        <w:tc>
          <w:tcPr>
            <w:tcW w:w="507" w:type="pct"/>
            <w:vAlign w:val="center"/>
          </w:tcPr>
          <w:p w14:paraId="581307F6"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6D254307" w14:textId="77777777"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无凝露外滴，凝结水排除通畅</w:t>
            </w:r>
          </w:p>
        </w:tc>
        <w:tc>
          <w:tcPr>
            <w:tcW w:w="725" w:type="pct"/>
            <w:vAlign w:val="center"/>
          </w:tcPr>
          <w:p w14:paraId="459A40BD" w14:textId="7C555E1B" w:rsidR="00E60F7A" w:rsidRPr="00F25D47" w:rsidRDefault="00E60F7A"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E60F7A" w:rsidRPr="00F25D47" w14:paraId="450BE4F9" w14:textId="77777777" w:rsidTr="00E60F7A">
        <w:trPr>
          <w:trHeight w:val="340"/>
        </w:trPr>
        <w:tc>
          <w:tcPr>
            <w:tcW w:w="724" w:type="pct"/>
            <w:vMerge/>
            <w:vAlign w:val="center"/>
          </w:tcPr>
          <w:p w14:paraId="6CCD3D72"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18BB22E5" w14:textId="69B328BB"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紫外线泄漏量</w:t>
            </w:r>
            <w:r w:rsidRPr="00F25D47">
              <w:rPr>
                <w:rFonts w:eastAsiaTheme="minorEastAsia"/>
                <w:kern w:val="0"/>
                <w:sz w:val="18"/>
                <w:szCs w:val="18"/>
                <w:vertAlign w:val="superscript"/>
              </w:rPr>
              <w:t>*</w:t>
            </w:r>
          </w:p>
        </w:tc>
        <w:tc>
          <w:tcPr>
            <w:tcW w:w="507" w:type="pct"/>
            <w:vAlign w:val="center"/>
          </w:tcPr>
          <w:p w14:paraId="5E3674FF" w14:textId="192E6DEB"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proofErr w:type="spellStart"/>
            <w:r w:rsidRPr="00F25D47">
              <w:rPr>
                <w:rFonts w:eastAsiaTheme="minorEastAsia"/>
                <w:kern w:val="0"/>
                <w:sz w:val="18"/>
                <w:szCs w:val="18"/>
              </w:rPr>
              <w:t>μW</w:t>
            </w:r>
            <w:proofErr w:type="spellEnd"/>
            <w:r w:rsidRPr="00F25D47">
              <w:rPr>
                <w:rFonts w:eastAsiaTheme="minorEastAsia"/>
                <w:kern w:val="0"/>
                <w:sz w:val="18"/>
                <w:szCs w:val="18"/>
              </w:rPr>
              <w:t>/cm</w:t>
            </w:r>
            <w:r w:rsidRPr="00F25D47">
              <w:rPr>
                <w:rFonts w:eastAsiaTheme="minorEastAsia"/>
                <w:kern w:val="0"/>
                <w:sz w:val="18"/>
                <w:szCs w:val="18"/>
                <w:vertAlign w:val="superscript"/>
              </w:rPr>
              <w:t>2</w:t>
            </w:r>
          </w:p>
        </w:tc>
        <w:tc>
          <w:tcPr>
            <w:tcW w:w="1376" w:type="pct"/>
            <w:vAlign w:val="center"/>
          </w:tcPr>
          <w:p w14:paraId="6A333140" w14:textId="253B9E00"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≤5</w:t>
            </w:r>
          </w:p>
        </w:tc>
        <w:tc>
          <w:tcPr>
            <w:tcW w:w="725" w:type="pct"/>
            <w:vAlign w:val="center"/>
          </w:tcPr>
          <w:p w14:paraId="08F9095E" w14:textId="153AFAEC" w:rsidR="00E60F7A" w:rsidRPr="00F25D47" w:rsidRDefault="00E60F7A" w:rsidP="007F788E">
            <w:pPr>
              <w:widowControl/>
              <w:tabs>
                <w:tab w:val="left" w:pos="426"/>
                <w:tab w:val="center" w:pos="4201"/>
                <w:tab w:val="right" w:leader="dot" w:pos="9298"/>
              </w:tabs>
              <w:autoSpaceDE w:val="0"/>
              <w:autoSpaceDN w:val="0"/>
              <w:jc w:val="center"/>
              <w:rPr>
                <w:rFonts w:eastAsiaTheme="minorEastAsia"/>
                <w:color w:val="FF0000"/>
                <w:kern w:val="0"/>
                <w:sz w:val="18"/>
                <w:szCs w:val="18"/>
              </w:rPr>
            </w:pPr>
            <w:r w:rsidRPr="00EB68A8">
              <w:rPr>
                <w:rFonts w:eastAsiaTheme="minorEastAsia" w:hint="eastAsia"/>
                <w:b/>
                <w:bCs/>
                <w:color w:val="000000" w:themeColor="text1"/>
                <w:kern w:val="0"/>
                <w:sz w:val="18"/>
                <w:szCs w:val="18"/>
              </w:rPr>
              <w:t>控制项</w:t>
            </w:r>
          </w:p>
        </w:tc>
      </w:tr>
      <w:tr w:rsidR="00E60F7A" w:rsidRPr="00F25D47" w14:paraId="518A3079" w14:textId="77777777" w:rsidTr="00E60F7A">
        <w:trPr>
          <w:trHeight w:val="340"/>
        </w:trPr>
        <w:tc>
          <w:tcPr>
            <w:tcW w:w="724" w:type="pct"/>
            <w:vMerge/>
            <w:vAlign w:val="center"/>
          </w:tcPr>
          <w:p w14:paraId="71891591"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330D568F" w14:textId="6729E944"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臭氧浓度增加量</w:t>
            </w:r>
            <w:r w:rsidRPr="00F25D47">
              <w:rPr>
                <w:rFonts w:eastAsiaTheme="minorEastAsia"/>
                <w:kern w:val="0"/>
                <w:sz w:val="18"/>
                <w:szCs w:val="18"/>
                <w:vertAlign w:val="superscript"/>
              </w:rPr>
              <w:t>*</w:t>
            </w:r>
          </w:p>
        </w:tc>
        <w:tc>
          <w:tcPr>
            <w:tcW w:w="507" w:type="pct"/>
            <w:vAlign w:val="center"/>
          </w:tcPr>
          <w:p w14:paraId="21BE8198" w14:textId="4DE6B323"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mg/m</w:t>
            </w:r>
            <w:r w:rsidRPr="00F25D47">
              <w:rPr>
                <w:rFonts w:eastAsiaTheme="minorEastAsia"/>
                <w:kern w:val="0"/>
                <w:sz w:val="18"/>
                <w:szCs w:val="18"/>
                <w:vertAlign w:val="superscript"/>
              </w:rPr>
              <w:t>3</w:t>
            </w:r>
          </w:p>
        </w:tc>
        <w:tc>
          <w:tcPr>
            <w:tcW w:w="1376" w:type="pct"/>
            <w:vAlign w:val="center"/>
          </w:tcPr>
          <w:p w14:paraId="247E6F4D" w14:textId="267332F6"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≤0.01</w:t>
            </w:r>
          </w:p>
        </w:tc>
        <w:tc>
          <w:tcPr>
            <w:tcW w:w="725" w:type="pct"/>
            <w:vAlign w:val="center"/>
          </w:tcPr>
          <w:p w14:paraId="5C381D30" w14:textId="5A13DEBC"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EB68A8">
              <w:rPr>
                <w:rFonts w:eastAsiaTheme="minorEastAsia" w:hint="eastAsia"/>
                <w:b/>
                <w:bCs/>
                <w:color w:val="000000" w:themeColor="text1"/>
                <w:kern w:val="0"/>
                <w:sz w:val="18"/>
                <w:szCs w:val="18"/>
              </w:rPr>
              <w:t>控制项</w:t>
            </w:r>
          </w:p>
        </w:tc>
      </w:tr>
      <w:tr w:rsidR="00E60F7A" w:rsidRPr="00F25D47" w14:paraId="174BE5CD" w14:textId="77777777" w:rsidTr="00E60F7A">
        <w:trPr>
          <w:trHeight w:val="340"/>
        </w:trPr>
        <w:tc>
          <w:tcPr>
            <w:tcW w:w="724" w:type="pct"/>
            <w:vMerge/>
            <w:vAlign w:val="center"/>
          </w:tcPr>
          <w:p w14:paraId="5BEBB698" w14:textId="77777777" w:rsidR="00E60F7A" w:rsidRPr="00F25D47" w:rsidRDefault="00E60F7A" w:rsidP="007F788E">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7CC8D947" w14:textId="1AD7019F"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安全警告标识</w:t>
            </w:r>
          </w:p>
        </w:tc>
        <w:tc>
          <w:tcPr>
            <w:tcW w:w="507" w:type="pct"/>
            <w:vAlign w:val="center"/>
          </w:tcPr>
          <w:p w14:paraId="404486DB" w14:textId="397D4B9E"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FF66863" w14:textId="3B234DD8"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725" w:type="pct"/>
            <w:vAlign w:val="center"/>
          </w:tcPr>
          <w:p w14:paraId="265DC618" w14:textId="1A619E17" w:rsidR="00E60F7A" w:rsidRPr="00F25D47" w:rsidRDefault="00E60F7A" w:rsidP="007F788E">
            <w:pPr>
              <w:widowControl/>
              <w:tabs>
                <w:tab w:val="left" w:pos="426"/>
                <w:tab w:val="center" w:pos="4201"/>
                <w:tab w:val="right" w:leader="dot" w:pos="9298"/>
              </w:tabs>
              <w:autoSpaceDE w:val="0"/>
              <w:autoSpaceDN w:val="0"/>
              <w:jc w:val="center"/>
              <w:rPr>
                <w:rFonts w:eastAsiaTheme="minorEastAsia"/>
                <w:kern w:val="0"/>
                <w:sz w:val="18"/>
                <w:szCs w:val="18"/>
              </w:rPr>
            </w:pPr>
            <w:r w:rsidRPr="00EB68A8">
              <w:rPr>
                <w:rFonts w:eastAsiaTheme="minorEastAsia" w:hint="eastAsia"/>
                <w:b/>
                <w:bCs/>
                <w:color w:val="000000" w:themeColor="text1"/>
                <w:kern w:val="0"/>
                <w:sz w:val="18"/>
                <w:szCs w:val="18"/>
              </w:rPr>
              <w:t>控制项</w:t>
            </w:r>
          </w:p>
        </w:tc>
      </w:tr>
      <w:tr w:rsidR="00E60F7A" w:rsidRPr="00F25D47" w14:paraId="098C4EC6" w14:textId="77777777" w:rsidTr="00E60F7A">
        <w:trPr>
          <w:trHeight w:val="340"/>
        </w:trPr>
        <w:tc>
          <w:tcPr>
            <w:tcW w:w="724" w:type="pct"/>
            <w:vMerge/>
            <w:vAlign w:val="center"/>
          </w:tcPr>
          <w:p w14:paraId="176ECE4C"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834" w:type="pct"/>
            <w:gridSpan w:val="2"/>
            <w:vMerge w:val="restart"/>
            <w:vAlign w:val="center"/>
          </w:tcPr>
          <w:p w14:paraId="25EC1AA2" w14:textId="313681D3"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湿热特性</w:t>
            </w:r>
          </w:p>
        </w:tc>
        <w:tc>
          <w:tcPr>
            <w:tcW w:w="834" w:type="pct"/>
            <w:vAlign w:val="center"/>
          </w:tcPr>
          <w:p w14:paraId="10ECED2A" w14:textId="131F502D"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绝缘电阻</w:t>
            </w:r>
          </w:p>
        </w:tc>
        <w:tc>
          <w:tcPr>
            <w:tcW w:w="507" w:type="pct"/>
            <w:vAlign w:val="center"/>
          </w:tcPr>
          <w:p w14:paraId="6C531688" w14:textId="33537DA1"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MΩ</w:t>
            </w:r>
          </w:p>
        </w:tc>
        <w:tc>
          <w:tcPr>
            <w:tcW w:w="1376" w:type="pct"/>
            <w:vAlign w:val="center"/>
          </w:tcPr>
          <w:p w14:paraId="4A945B0A" w14:textId="25075492"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≥2</w:t>
            </w:r>
          </w:p>
        </w:tc>
        <w:tc>
          <w:tcPr>
            <w:tcW w:w="725" w:type="pct"/>
            <w:vMerge w:val="restart"/>
            <w:vAlign w:val="center"/>
          </w:tcPr>
          <w:p w14:paraId="38755D62" w14:textId="254418AB" w:rsidR="00E60F7A" w:rsidRPr="00EB68A8" w:rsidRDefault="00E60F7A" w:rsidP="00E60F7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92E7A">
              <w:rPr>
                <w:rFonts w:ascii="宋体" w:hAnsi="宋体" w:hint="eastAsia"/>
                <w:color w:val="000000" w:themeColor="text1"/>
                <w:kern w:val="0"/>
                <w:sz w:val="18"/>
                <w:szCs w:val="18"/>
              </w:rPr>
              <w:t>优选项</w:t>
            </w:r>
          </w:p>
        </w:tc>
      </w:tr>
      <w:tr w:rsidR="00E60F7A" w:rsidRPr="00F25D47" w14:paraId="1B2F9058" w14:textId="77777777" w:rsidTr="00E60F7A">
        <w:trPr>
          <w:trHeight w:val="340"/>
        </w:trPr>
        <w:tc>
          <w:tcPr>
            <w:tcW w:w="724" w:type="pct"/>
            <w:vMerge/>
            <w:vAlign w:val="center"/>
          </w:tcPr>
          <w:p w14:paraId="6F3F1DB6"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834" w:type="pct"/>
            <w:gridSpan w:val="2"/>
            <w:vMerge/>
            <w:vAlign w:val="center"/>
          </w:tcPr>
          <w:p w14:paraId="2DCBB608"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p>
        </w:tc>
        <w:tc>
          <w:tcPr>
            <w:tcW w:w="834" w:type="pct"/>
            <w:vAlign w:val="center"/>
          </w:tcPr>
          <w:p w14:paraId="6363B671" w14:textId="4073115E"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电气强度</w:t>
            </w:r>
          </w:p>
        </w:tc>
        <w:tc>
          <w:tcPr>
            <w:tcW w:w="507" w:type="pct"/>
            <w:vAlign w:val="center"/>
          </w:tcPr>
          <w:p w14:paraId="035AF97A" w14:textId="196E144C"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4216A6D" w14:textId="2F0D7696"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无击穿或闪络</w:t>
            </w:r>
          </w:p>
        </w:tc>
        <w:tc>
          <w:tcPr>
            <w:tcW w:w="725" w:type="pct"/>
            <w:vMerge/>
            <w:vAlign w:val="center"/>
          </w:tcPr>
          <w:p w14:paraId="20FCBEC7" w14:textId="77777777" w:rsidR="00E60F7A" w:rsidRPr="00EB68A8" w:rsidRDefault="00E60F7A" w:rsidP="00E60F7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p>
        </w:tc>
      </w:tr>
      <w:tr w:rsidR="00E60F7A" w:rsidRPr="00F25D47" w14:paraId="49C2F654" w14:textId="77777777" w:rsidTr="00E60F7A">
        <w:trPr>
          <w:trHeight w:val="340"/>
        </w:trPr>
        <w:tc>
          <w:tcPr>
            <w:tcW w:w="724" w:type="pct"/>
            <w:vMerge/>
            <w:vAlign w:val="center"/>
          </w:tcPr>
          <w:p w14:paraId="625287E7"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1334A3E1" w14:textId="328B1D34"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交变性能</w:t>
            </w:r>
          </w:p>
        </w:tc>
        <w:tc>
          <w:tcPr>
            <w:tcW w:w="507" w:type="pct"/>
            <w:vAlign w:val="center"/>
          </w:tcPr>
          <w:p w14:paraId="657FA4FC" w14:textId="1DEC1D06"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6CE944DD" w14:textId="06222D73"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w:t>
            </w:r>
            <w:r w:rsidRPr="00AF37B8">
              <w:rPr>
                <w:rFonts w:eastAsiaTheme="minorEastAsia" w:hint="eastAsia"/>
                <w:kern w:val="0"/>
                <w:sz w:val="18"/>
                <w:szCs w:val="18"/>
              </w:rPr>
              <w:t>GB/T 21087</w:t>
            </w:r>
            <w:r w:rsidRPr="00AF37B8">
              <w:rPr>
                <w:rFonts w:eastAsiaTheme="minorEastAsia"/>
                <w:kern w:val="0"/>
                <w:sz w:val="18"/>
                <w:szCs w:val="18"/>
              </w:rPr>
              <w:t>中</w:t>
            </w:r>
            <w:r w:rsidRPr="00F25D47">
              <w:rPr>
                <w:rFonts w:eastAsiaTheme="minorEastAsia"/>
                <w:kern w:val="0"/>
                <w:sz w:val="18"/>
                <w:szCs w:val="18"/>
              </w:rPr>
              <w:t>6.24</w:t>
            </w:r>
            <w:r w:rsidRPr="00F25D47">
              <w:rPr>
                <w:rFonts w:eastAsiaTheme="minorEastAsia"/>
                <w:kern w:val="0"/>
                <w:sz w:val="18"/>
                <w:szCs w:val="18"/>
              </w:rPr>
              <w:t>规定</w:t>
            </w:r>
          </w:p>
        </w:tc>
        <w:tc>
          <w:tcPr>
            <w:tcW w:w="725" w:type="pct"/>
            <w:vAlign w:val="center"/>
          </w:tcPr>
          <w:p w14:paraId="4C03D303" w14:textId="68364614" w:rsidR="00E60F7A" w:rsidRPr="00EB68A8" w:rsidRDefault="00E60F7A" w:rsidP="00E60F7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92E7A">
              <w:rPr>
                <w:rFonts w:ascii="宋体" w:hAnsi="宋体" w:hint="eastAsia"/>
                <w:color w:val="000000" w:themeColor="text1"/>
                <w:kern w:val="0"/>
                <w:sz w:val="18"/>
                <w:szCs w:val="18"/>
              </w:rPr>
              <w:t>优选项</w:t>
            </w:r>
          </w:p>
        </w:tc>
      </w:tr>
      <w:tr w:rsidR="00E60F7A" w:rsidRPr="00F25D47" w14:paraId="78D55B33" w14:textId="77777777" w:rsidTr="00E60F7A">
        <w:trPr>
          <w:trHeight w:val="340"/>
        </w:trPr>
        <w:tc>
          <w:tcPr>
            <w:tcW w:w="724" w:type="pct"/>
            <w:vMerge/>
            <w:vAlign w:val="center"/>
          </w:tcPr>
          <w:p w14:paraId="70029CC3"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2F44D78E" w14:textId="11331E3B"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换热芯体清洁前、后交换效率</w:t>
            </w:r>
          </w:p>
        </w:tc>
        <w:tc>
          <w:tcPr>
            <w:tcW w:w="507" w:type="pct"/>
            <w:vAlign w:val="center"/>
          </w:tcPr>
          <w:p w14:paraId="7F0E4005" w14:textId="711B81D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60BAED0F" w14:textId="47510F17"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≤2</w:t>
            </w:r>
          </w:p>
        </w:tc>
        <w:tc>
          <w:tcPr>
            <w:tcW w:w="725" w:type="pct"/>
            <w:vAlign w:val="center"/>
          </w:tcPr>
          <w:p w14:paraId="7E25525B" w14:textId="0BBCB41C" w:rsidR="00E60F7A" w:rsidRPr="00EB68A8" w:rsidRDefault="00E60F7A" w:rsidP="00E60F7A">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92E7A">
              <w:rPr>
                <w:rFonts w:ascii="宋体" w:hAnsi="宋体" w:hint="eastAsia"/>
                <w:color w:val="000000" w:themeColor="text1"/>
                <w:kern w:val="0"/>
                <w:sz w:val="18"/>
                <w:szCs w:val="18"/>
              </w:rPr>
              <w:t>优选项</w:t>
            </w:r>
          </w:p>
        </w:tc>
      </w:tr>
      <w:tr w:rsidR="00E60F7A" w:rsidRPr="00F25D47" w14:paraId="05FD8FA9" w14:textId="77777777" w:rsidTr="00E60F7A">
        <w:trPr>
          <w:trHeight w:val="340"/>
        </w:trPr>
        <w:tc>
          <w:tcPr>
            <w:tcW w:w="724" w:type="pct"/>
            <w:vMerge w:val="restart"/>
            <w:vAlign w:val="center"/>
          </w:tcPr>
          <w:p w14:paraId="55BBA20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使用舒适</w:t>
            </w:r>
          </w:p>
        </w:tc>
        <w:tc>
          <w:tcPr>
            <w:tcW w:w="1668" w:type="pct"/>
            <w:gridSpan w:val="3"/>
            <w:vAlign w:val="center"/>
          </w:tcPr>
          <w:p w14:paraId="1A445F28"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噪声</w:t>
            </w:r>
          </w:p>
        </w:tc>
        <w:tc>
          <w:tcPr>
            <w:tcW w:w="507" w:type="pct"/>
            <w:vAlign w:val="center"/>
          </w:tcPr>
          <w:p w14:paraId="4C034F3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dB</w:t>
            </w:r>
            <w:r w:rsidRPr="00F25D47">
              <w:rPr>
                <w:rFonts w:eastAsiaTheme="minorEastAsia"/>
                <w:kern w:val="0"/>
                <w:sz w:val="18"/>
                <w:szCs w:val="18"/>
              </w:rPr>
              <w:t>（</w:t>
            </w:r>
            <w:r w:rsidRPr="00F25D47">
              <w:rPr>
                <w:rFonts w:eastAsiaTheme="minorEastAsia"/>
                <w:kern w:val="0"/>
                <w:sz w:val="18"/>
                <w:szCs w:val="18"/>
              </w:rPr>
              <w:t>A</w:t>
            </w:r>
            <w:r w:rsidRPr="00F25D47">
              <w:rPr>
                <w:rFonts w:eastAsiaTheme="minorEastAsia"/>
                <w:kern w:val="0"/>
                <w:sz w:val="18"/>
                <w:szCs w:val="18"/>
              </w:rPr>
              <w:t>）</w:t>
            </w:r>
          </w:p>
        </w:tc>
        <w:tc>
          <w:tcPr>
            <w:tcW w:w="1376" w:type="pct"/>
            <w:vAlign w:val="center"/>
          </w:tcPr>
          <w:p w14:paraId="36037223"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r w:rsidRPr="00F25D47">
              <w:rPr>
                <w:rFonts w:eastAsiaTheme="minorEastAsia"/>
                <w:kern w:val="0"/>
                <w:sz w:val="18"/>
                <w:szCs w:val="18"/>
              </w:rPr>
              <w:t>额定值</w:t>
            </w:r>
            <w:r w:rsidRPr="00F25D47">
              <w:rPr>
                <w:rFonts w:eastAsiaTheme="minorEastAsia"/>
                <w:kern w:val="0"/>
                <w:sz w:val="18"/>
                <w:szCs w:val="18"/>
              </w:rPr>
              <w:t>+1</w:t>
            </w:r>
          </w:p>
        </w:tc>
        <w:tc>
          <w:tcPr>
            <w:tcW w:w="725" w:type="pct"/>
            <w:vAlign w:val="center"/>
          </w:tcPr>
          <w:p w14:paraId="5A6CD67A" w14:textId="02E118E1"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EB68A8">
              <w:rPr>
                <w:rFonts w:eastAsiaTheme="minorEastAsia" w:hint="eastAsia"/>
                <w:b/>
                <w:bCs/>
                <w:color w:val="000000" w:themeColor="text1"/>
                <w:kern w:val="0"/>
                <w:sz w:val="18"/>
                <w:szCs w:val="18"/>
              </w:rPr>
              <w:t>控制项</w:t>
            </w:r>
          </w:p>
        </w:tc>
      </w:tr>
      <w:tr w:rsidR="00E60F7A" w:rsidRPr="00F25D47" w14:paraId="608FBAED" w14:textId="77777777" w:rsidTr="00E60F7A">
        <w:trPr>
          <w:trHeight w:val="340"/>
        </w:trPr>
        <w:tc>
          <w:tcPr>
            <w:tcW w:w="724" w:type="pct"/>
            <w:vMerge/>
            <w:vAlign w:val="center"/>
          </w:tcPr>
          <w:p w14:paraId="6B7CF7E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gridSpan w:val="3"/>
            <w:vAlign w:val="center"/>
          </w:tcPr>
          <w:p w14:paraId="343FF50C" w14:textId="6D4DCBF6"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操控便捷</w:t>
            </w:r>
          </w:p>
        </w:tc>
        <w:tc>
          <w:tcPr>
            <w:tcW w:w="507" w:type="pct"/>
            <w:vAlign w:val="center"/>
          </w:tcPr>
          <w:p w14:paraId="14A89ECF"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23E12FB0" w14:textId="1B8B8A22"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触摸屏</w:t>
            </w:r>
            <w:r>
              <w:rPr>
                <w:rFonts w:eastAsiaTheme="minorEastAsia" w:hint="eastAsia"/>
                <w:kern w:val="0"/>
                <w:sz w:val="18"/>
                <w:szCs w:val="18"/>
              </w:rPr>
              <w:t>、</w:t>
            </w:r>
            <w:r w:rsidRPr="00F25D47">
              <w:rPr>
                <w:rFonts w:eastAsiaTheme="minorEastAsia"/>
                <w:kern w:val="0"/>
                <w:sz w:val="18"/>
                <w:szCs w:val="18"/>
              </w:rPr>
              <w:t>按键屏，红外遥控，智能</w:t>
            </w:r>
            <w:r w:rsidRPr="00F25D47">
              <w:rPr>
                <w:rFonts w:eastAsiaTheme="minorEastAsia"/>
                <w:kern w:val="0"/>
                <w:sz w:val="18"/>
                <w:szCs w:val="18"/>
              </w:rPr>
              <w:t>APP</w:t>
            </w:r>
          </w:p>
        </w:tc>
        <w:tc>
          <w:tcPr>
            <w:tcW w:w="725" w:type="pct"/>
            <w:vAlign w:val="center"/>
          </w:tcPr>
          <w:p w14:paraId="41BE40E3" w14:textId="36F495EA"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EB68A8">
              <w:rPr>
                <w:rFonts w:eastAsiaTheme="minorEastAsia" w:hint="eastAsia"/>
                <w:b/>
                <w:bCs/>
                <w:color w:val="000000" w:themeColor="text1"/>
                <w:kern w:val="0"/>
                <w:sz w:val="18"/>
                <w:szCs w:val="18"/>
              </w:rPr>
              <w:t>控制项</w:t>
            </w:r>
          </w:p>
        </w:tc>
      </w:tr>
      <w:tr w:rsidR="00E60F7A" w:rsidRPr="00F25D47" w14:paraId="25738331" w14:textId="77777777" w:rsidTr="00E60F7A">
        <w:trPr>
          <w:trHeight w:val="340"/>
        </w:trPr>
        <w:tc>
          <w:tcPr>
            <w:tcW w:w="724" w:type="pct"/>
            <w:vMerge/>
            <w:vAlign w:val="center"/>
          </w:tcPr>
          <w:p w14:paraId="5DEC024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gridSpan w:val="3"/>
            <w:vAlign w:val="center"/>
          </w:tcPr>
          <w:p w14:paraId="4220ED42" w14:textId="4A33F4E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运行模式</w:t>
            </w:r>
            <w:r>
              <w:rPr>
                <w:rFonts w:eastAsiaTheme="minorEastAsia" w:hint="eastAsia"/>
                <w:kern w:val="0"/>
                <w:sz w:val="18"/>
                <w:szCs w:val="18"/>
              </w:rPr>
              <w:t>可选</w:t>
            </w:r>
          </w:p>
        </w:tc>
        <w:tc>
          <w:tcPr>
            <w:tcW w:w="507" w:type="pct"/>
            <w:vAlign w:val="center"/>
          </w:tcPr>
          <w:p w14:paraId="043ADA0B" w14:textId="65D97F70"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60CB7C09" w14:textId="175097CF"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至少具备</w:t>
            </w:r>
            <w:r>
              <w:rPr>
                <w:rFonts w:eastAsiaTheme="minorEastAsia" w:hint="eastAsia"/>
                <w:kern w:val="0"/>
                <w:sz w:val="18"/>
                <w:szCs w:val="18"/>
              </w:rPr>
              <w:t>以下</w:t>
            </w:r>
            <w:r>
              <w:rPr>
                <w:rFonts w:eastAsiaTheme="minorEastAsia" w:hint="eastAsia"/>
                <w:kern w:val="0"/>
                <w:sz w:val="18"/>
                <w:szCs w:val="18"/>
              </w:rPr>
              <w:t>4</w:t>
            </w:r>
            <w:r>
              <w:rPr>
                <w:rFonts w:eastAsiaTheme="minorEastAsia" w:hint="eastAsia"/>
                <w:kern w:val="0"/>
                <w:sz w:val="18"/>
                <w:szCs w:val="18"/>
              </w:rPr>
              <w:t>种：</w:t>
            </w:r>
            <w:r w:rsidRPr="00BB3993">
              <w:rPr>
                <w:rFonts w:eastAsiaTheme="minorEastAsia" w:hint="eastAsia"/>
                <w:kern w:val="0"/>
                <w:sz w:val="18"/>
                <w:szCs w:val="18"/>
              </w:rPr>
              <w:t>新风热回收模式、旁通模式、内循环模式、</w:t>
            </w:r>
            <w:proofErr w:type="gramStart"/>
            <w:r w:rsidRPr="00BB3993">
              <w:rPr>
                <w:rFonts w:eastAsiaTheme="minorEastAsia" w:hint="eastAsia"/>
                <w:kern w:val="0"/>
                <w:sz w:val="18"/>
                <w:szCs w:val="18"/>
              </w:rPr>
              <w:t>混风模式</w:t>
            </w:r>
            <w:proofErr w:type="gramEnd"/>
            <w:r w:rsidRPr="00BB3993">
              <w:rPr>
                <w:rFonts w:eastAsiaTheme="minorEastAsia" w:hint="eastAsia"/>
                <w:kern w:val="0"/>
                <w:sz w:val="18"/>
                <w:szCs w:val="18"/>
              </w:rPr>
              <w:t>、静音或睡眠模式、自动运行模式、防冻保护运行模式等</w:t>
            </w:r>
          </w:p>
        </w:tc>
        <w:tc>
          <w:tcPr>
            <w:tcW w:w="725" w:type="pct"/>
            <w:vAlign w:val="center"/>
          </w:tcPr>
          <w:p w14:paraId="4B3B2E67" w14:textId="60FA486C"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0D2D4F">
              <w:rPr>
                <w:rFonts w:eastAsiaTheme="minorEastAsia" w:hint="eastAsia"/>
                <w:b/>
                <w:bCs/>
                <w:color w:val="000000" w:themeColor="text1"/>
                <w:kern w:val="0"/>
                <w:sz w:val="18"/>
                <w:szCs w:val="18"/>
              </w:rPr>
              <w:t>控制项</w:t>
            </w:r>
          </w:p>
        </w:tc>
      </w:tr>
      <w:tr w:rsidR="00E60F7A" w:rsidRPr="00F25D47" w14:paraId="7B954DCE" w14:textId="77777777" w:rsidTr="00E60F7A">
        <w:trPr>
          <w:trHeight w:val="340"/>
        </w:trPr>
        <w:tc>
          <w:tcPr>
            <w:tcW w:w="724" w:type="pct"/>
            <w:vMerge/>
            <w:vAlign w:val="center"/>
          </w:tcPr>
          <w:p w14:paraId="0502FA35"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5E456A24" w14:textId="6C6DC344"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定时开关</w:t>
            </w:r>
            <w:r>
              <w:rPr>
                <w:rFonts w:eastAsiaTheme="minorEastAsia" w:hint="eastAsia"/>
                <w:kern w:val="0"/>
                <w:sz w:val="18"/>
                <w:szCs w:val="18"/>
              </w:rPr>
              <w:t>功能</w:t>
            </w:r>
          </w:p>
        </w:tc>
        <w:tc>
          <w:tcPr>
            <w:tcW w:w="507" w:type="pct"/>
            <w:vAlign w:val="center"/>
          </w:tcPr>
          <w:p w14:paraId="2805CB55"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01565712" w14:textId="09B050D1"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725" w:type="pct"/>
            <w:vAlign w:val="center"/>
          </w:tcPr>
          <w:p w14:paraId="6D222460" w14:textId="68996C31"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0D2D4F">
              <w:rPr>
                <w:rFonts w:eastAsiaTheme="minorEastAsia" w:hint="eastAsia"/>
                <w:b/>
                <w:bCs/>
                <w:color w:val="000000" w:themeColor="text1"/>
                <w:kern w:val="0"/>
                <w:sz w:val="18"/>
                <w:szCs w:val="18"/>
              </w:rPr>
              <w:t>控制项</w:t>
            </w:r>
          </w:p>
        </w:tc>
      </w:tr>
      <w:tr w:rsidR="00E60F7A" w:rsidRPr="00F25D47" w14:paraId="7937BB6D" w14:textId="77777777" w:rsidTr="00E60F7A">
        <w:trPr>
          <w:trHeight w:val="340"/>
        </w:trPr>
        <w:tc>
          <w:tcPr>
            <w:tcW w:w="724" w:type="pct"/>
            <w:vMerge/>
            <w:vAlign w:val="center"/>
          </w:tcPr>
          <w:p w14:paraId="3340ECB1"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gridSpan w:val="3"/>
            <w:vAlign w:val="center"/>
          </w:tcPr>
          <w:p w14:paraId="5CC506A2" w14:textId="1D70606F"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断电记忆</w:t>
            </w:r>
            <w:r>
              <w:rPr>
                <w:rFonts w:eastAsiaTheme="minorEastAsia" w:hint="eastAsia"/>
                <w:kern w:val="0"/>
                <w:sz w:val="18"/>
                <w:szCs w:val="18"/>
              </w:rPr>
              <w:t>功能</w:t>
            </w:r>
          </w:p>
        </w:tc>
        <w:tc>
          <w:tcPr>
            <w:tcW w:w="507" w:type="pct"/>
            <w:vAlign w:val="center"/>
          </w:tcPr>
          <w:p w14:paraId="0D9C67DF" w14:textId="4CAF2DA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44498285" w14:textId="575307BE"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725" w:type="pct"/>
            <w:vAlign w:val="center"/>
          </w:tcPr>
          <w:p w14:paraId="33C15130" w14:textId="7A6C9523" w:rsidR="00E60F7A" w:rsidRPr="00F25D47" w:rsidRDefault="00E60F7A" w:rsidP="00E60F7A">
            <w:pPr>
              <w:widowControl/>
              <w:tabs>
                <w:tab w:val="left" w:pos="426"/>
                <w:tab w:val="center" w:pos="4201"/>
                <w:tab w:val="right" w:leader="dot" w:pos="9298"/>
              </w:tabs>
              <w:autoSpaceDE w:val="0"/>
              <w:autoSpaceDN w:val="0"/>
              <w:jc w:val="center"/>
              <w:rPr>
                <w:rFonts w:eastAsiaTheme="minorEastAsia"/>
                <w:color w:val="FF0000"/>
                <w:kern w:val="0"/>
                <w:sz w:val="18"/>
                <w:szCs w:val="18"/>
              </w:rPr>
            </w:pPr>
            <w:r w:rsidRPr="00292E7A">
              <w:rPr>
                <w:rFonts w:ascii="宋体" w:hAnsi="宋体" w:hint="eastAsia"/>
                <w:color w:val="000000" w:themeColor="text1"/>
                <w:kern w:val="0"/>
                <w:sz w:val="18"/>
                <w:szCs w:val="18"/>
              </w:rPr>
              <w:t>优选项</w:t>
            </w:r>
          </w:p>
        </w:tc>
      </w:tr>
      <w:tr w:rsidR="00E60F7A" w:rsidRPr="00F25D47" w14:paraId="443443AC" w14:textId="77777777" w:rsidTr="00E60F7A">
        <w:trPr>
          <w:trHeight w:val="340"/>
        </w:trPr>
        <w:tc>
          <w:tcPr>
            <w:tcW w:w="724" w:type="pct"/>
            <w:vMerge/>
            <w:vAlign w:val="center"/>
          </w:tcPr>
          <w:p w14:paraId="4ADC119F"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gridSpan w:val="3"/>
            <w:vAlign w:val="center"/>
          </w:tcPr>
          <w:p w14:paraId="779CE77C" w14:textId="39DC42AA"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维护便捷</w:t>
            </w:r>
          </w:p>
        </w:tc>
        <w:tc>
          <w:tcPr>
            <w:tcW w:w="507" w:type="pct"/>
            <w:vAlign w:val="center"/>
          </w:tcPr>
          <w:p w14:paraId="5969815F" w14:textId="51F63D43"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3F950722" w14:textId="6E991472" w:rsidR="00E60F7A"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净化部件或换热芯</w:t>
            </w:r>
            <w:proofErr w:type="gramStart"/>
            <w:r w:rsidRPr="00F25D47">
              <w:rPr>
                <w:rFonts w:eastAsiaTheme="minorEastAsia"/>
                <w:kern w:val="0"/>
                <w:sz w:val="18"/>
                <w:szCs w:val="18"/>
              </w:rPr>
              <w:t>体</w:t>
            </w:r>
            <w:r>
              <w:rPr>
                <w:rFonts w:eastAsiaTheme="minorEastAsia" w:hint="eastAsia"/>
                <w:kern w:val="0"/>
                <w:sz w:val="18"/>
                <w:szCs w:val="18"/>
              </w:rPr>
              <w:t>维护</w:t>
            </w:r>
            <w:proofErr w:type="gramEnd"/>
            <w:r>
              <w:rPr>
                <w:rFonts w:eastAsiaTheme="minorEastAsia" w:hint="eastAsia"/>
                <w:kern w:val="0"/>
                <w:sz w:val="18"/>
                <w:szCs w:val="18"/>
              </w:rPr>
              <w:t>和更换</w:t>
            </w:r>
          </w:p>
        </w:tc>
        <w:tc>
          <w:tcPr>
            <w:tcW w:w="725" w:type="pct"/>
            <w:vAlign w:val="center"/>
          </w:tcPr>
          <w:p w14:paraId="533F7339" w14:textId="01B242D8" w:rsidR="00E60F7A" w:rsidRPr="00292E7A" w:rsidRDefault="00E60F7A" w:rsidP="00E60F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ascii="宋体" w:hAnsi="宋体" w:hint="eastAsia"/>
                <w:color w:val="000000" w:themeColor="text1"/>
                <w:kern w:val="0"/>
                <w:sz w:val="18"/>
                <w:szCs w:val="18"/>
              </w:rPr>
              <w:t>优选项</w:t>
            </w:r>
          </w:p>
        </w:tc>
      </w:tr>
      <w:tr w:rsidR="00E60F7A" w:rsidRPr="00F25D47" w14:paraId="3C1DB0FD" w14:textId="77777777" w:rsidTr="00E60F7A">
        <w:trPr>
          <w:trHeight w:val="340"/>
        </w:trPr>
        <w:tc>
          <w:tcPr>
            <w:tcW w:w="724" w:type="pct"/>
            <w:vMerge w:val="restart"/>
            <w:vAlign w:val="center"/>
          </w:tcPr>
          <w:p w14:paraId="4E77694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主动健康</w:t>
            </w:r>
          </w:p>
        </w:tc>
        <w:tc>
          <w:tcPr>
            <w:tcW w:w="1668" w:type="pct"/>
            <w:gridSpan w:val="3"/>
            <w:vAlign w:val="center"/>
          </w:tcPr>
          <w:p w14:paraId="560F3351" w14:textId="06CFB244"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送风净新风率</w:t>
            </w:r>
          </w:p>
        </w:tc>
        <w:tc>
          <w:tcPr>
            <w:tcW w:w="507" w:type="pct"/>
            <w:vAlign w:val="center"/>
          </w:tcPr>
          <w:p w14:paraId="203098CC" w14:textId="68F69153"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376" w:type="pct"/>
            <w:vAlign w:val="center"/>
          </w:tcPr>
          <w:p w14:paraId="036292F2" w14:textId="563206F3"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≥94</w:t>
            </w:r>
          </w:p>
        </w:tc>
        <w:tc>
          <w:tcPr>
            <w:tcW w:w="725" w:type="pct"/>
            <w:vAlign w:val="center"/>
          </w:tcPr>
          <w:p w14:paraId="1A2EC87D" w14:textId="58418466"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80321">
              <w:rPr>
                <w:rFonts w:eastAsiaTheme="minorEastAsia" w:hint="eastAsia"/>
                <w:b/>
                <w:bCs/>
                <w:color w:val="000000" w:themeColor="text1"/>
                <w:kern w:val="0"/>
                <w:sz w:val="18"/>
                <w:szCs w:val="18"/>
              </w:rPr>
              <w:t>控制项</w:t>
            </w:r>
          </w:p>
        </w:tc>
      </w:tr>
      <w:tr w:rsidR="00E60F7A" w:rsidRPr="00F25D47" w14:paraId="057A4A8D" w14:textId="77777777" w:rsidTr="00E60F7A">
        <w:trPr>
          <w:trHeight w:val="340"/>
        </w:trPr>
        <w:tc>
          <w:tcPr>
            <w:tcW w:w="724" w:type="pct"/>
            <w:vMerge/>
            <w:vAlign w:val="center"/>
          </w:tcPr>
          <w:p w14:paraId="4E99A4C5"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77530396" w14:textId="64811B03" w:rsidR="00E60F7A" w:rsidRPr="00F25D47" w:rsidDel="00296D28"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proofErr w:type="gramStart"/>
            <w:r w:rsidRPr="00F25D47">
              <w:rPr>
                <w:rFonts w:eastAsiaTheme="minorEastAsia"/>
                <w:kern w:val="0"/>
                <w:sz w:val="18"/>
                <w:szCs w:val="18"/>
              </w:rPr>
              <w:t>送风净新风量</w:t>
            </w:r>
            <w:proofErr w:type="gramEnd"/>
          </w:p>
        </w:tc>
        <w:tc>
          <w:tcPr>
            <w:tcW w:w="507" w:type="pct"/>
            <w:vAlign w:val="center"/>
          </w:tcPr>
          <w:p w14:paraId="46BD9285" w14:textId="47F639C0"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w:t>
            </w:r>
            <w:r w:rsidRPr="00F25D47">
              <w:rPr>
                <w:rFonts w:eastAsiaTheme="minorEastAsia"/>
                <w:kern w:val="0"/>
                <w:sz w:val="18"/>
                <w:szCs w:val="18"/>
                <w:vertAlign w:val="superscript"/>
              </w:rPr>
              <w:t>3</w:t>
            </w:r>
            <w:r w:rsidRPr="00F25D47">
              <w:rPr>
                <w:rFonts w:eastAsiaTheme="minorEastAsia"/>
                <w:kern w:val="0"/>
                <w:sz w:val="18"/>
                <w:szCs w:val="18"/>
              </w:rPr>
              <w:t>/h</w:t>
            </w:r>
          </w:p>
        </w:tc>
        <w:tc>
          <w:tcPr>
            <w:tcW w:w="1376" w:type="pct"/>
            <w:vAlign w:val="center"/>
          </w:tcPr>
          <w:p w14:paraId="71AACA0F" w14:textId="4C1257A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r w:rsidRPr="00F25D47">
              <w:rPr>
                <w:rFonts w:eastAsiaTheme="minorEastAsia"/>
                <w:kern w:val="0"/>
                <w:sz w:val="18"/>
                <w:szCs w:val="18"/>
              </w:rPr>
              <w:t>额定值</w:t>
            </w:r>
          </w:p>
        </w:tc>
        <w:tc>
          <w:tcPr>
            <w:tcW w:w="725" w:type="pct"/>
            <w:vAlign w:val="center"/>
          </w:tcPr>
          <w:p w14:paraId="403E6A3D" w14:textId="76B9D139" w:rsidR="00E60F7A" w:rsidRPr="00F25D47" w:rsidRDefault="00E60F7A" w:rsidP="00E60F7A">
            <w:pPr>
              <w:widowControl/>
              <w:tabs>
                <w:tab w:val="left" w:pos="426"/>
                <w:tab w:val="center" w:pos="4201"/>
                <w:tab w:val="right" w:leader="dot" w:pos="9298"/>
              </w:tabs>
              <w:autoSpaceDE w:val="0"/>
              <w:autoSpaceDN w:val="0"/>
              <w:jc w:val="center"/>
              <w:rPr>
                <w:rFonts w:eastAsiaTheme="minorEastAsia"/>
                <w:color w:val="FF0000"/>
                <w:kern w:val="0"/>
                <w:sz w:val="18"/>
                <w:szCs w:val="18"/>
              </w:rPr>
            </w:pPr>
            <w:r w:rsidRPr="00F80321">
              <w:rPr>
                <w:rFonts w:eastAsiaTheme="minorEastAsia" w:hint="eastAsia"/>
                <w:b/>
                <w:bCs/>
                <w:color w:val="000000" w:themeColor="text1"/>
                <w:kern w:val="0"/>
                <w:sz w:val="18"/>
                <w:szCs w:val="18"/>
              </w:rPr>
              <w:t>控制项</w:t>
            </w:r>
          </w:p>
        </w:tc>
      </w:tr>
      <w:tr w:rsidR="00E60F7A" w:rsidRPr="00F25D47" w14:paraId="6D330A41" w14:textId="77777777" w:rsidTr="00E60F7A">
        <w:trPr>
          <w:trHeight w:val="340"/>
        </w:trPr>
        <w:tc>
          <w:tcPr>
            <w:tcW w:w="724" w:type="pct"/>
            <w:vMerge/>
            <w:vAlign w:val="center"/>
          </w:tcPr>
          <w:p w14:paraId="2E917C2D"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1E5589F7" w14:textId="519C67F3" w:rsidR="00E60F7A" w:rsidRPr="00F25D47" w:rsidDel="00296D28"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PM</w:t>
            </w:r>
            <w:r w:rsidRPr="00F25D47">
              <w:rPr>
                <w:rFonts w:eastAsiaTheme="minorEastAsia"/>
                <w:kern w:val="0"/>
                <w:sz w:val="18"/>
                <w:szCs w:val="18"/>
                <w:vertAlign w:val="subscript"/>
              </w:rPr>
              <w:t>2.5</w:t>
            </w:r>
            <w:r w:rsidRPr="00F25D47">
              <w:rPr>
                <w:rFonts w:eastAsiaTheme="minorEastAsia"/>
                <w:kern w:val="0"/>
                <w:sz w:val="18"/>
                <w:szCs w:val="18"/>
              </w:rPr>
              <w:t>净化效率</w:t>
            </w:r>
          </w:p>
        </w:tc>
        <w:tc>
          <w:tcPr>
            <w:tcW w:w="507" w:type="pct"/>
            <w:vAlign w:val="center"/>
          </w:tcPr>
          <w:p w14:paraId="529A845F" w14:textId="784CB302"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0CD520D5" w14:textId="317C5CD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p>
        </w:tc>
        <w:tc>
          <w:tcPr>
            <w:tcW w:w="725" w:type="pct"/>
            <w:vAlign w:val="center"/>
          </w:tcPr>
          <w:p w14:paraId="676836BC" w14:textId="0B02B3E5" w:rsidR="00E60F7A" w:rsidRPr="00F25D47" w:rsidRDefault="00E60F7A" w:rsidP="00E60F7A">
            <w:pPr>
              <w:widowControl/>
              <w:tabs>
                <w:tab w:val="left" w:pos="426"/>
                <w:tab w:val="center" w:pos="4201"/>
                <w:tab w:val="right" w:leader="dot" w:pos="9298"/>
              </w:tabs>
              <w:autoSpaceDE w:val="0"/>
              <w:autoSpaceDN w:val="0"/>
              <w:jc w:val="center"/>
              <w:rPr>
                <w:rFonts w:eastAsiaTheme="minorEastAsia"/>
                <w:color w:val="FF0000"/>
                <w:kern w:val="0"/>
                <w:sz w:val="18"/>
                <w:szCs w:val="18"/>
              </w:rPr>
            </w:pPr>
            <w:r w:rsidRPr="00F80321">
              <w:rPr>
                <w:rFonts w:eastAsiaTheme="minorEastAsia" w:hint="eastAsia"/>
                <w:b/>
                <w:bCs/>
                <w:color w:val="000000" w:themeColor="text1"/>
                <w:kern w:val="0"/>
                <w:sz w:val="18"/>
                <w:szCs w:val="18"/>
              </w:rPr>
              <w:t>控制项</w:t>
            </w:r>
          </w:p>
        </w:tc>
      </w:tr>
      <w:tr w:rsidR="00E60F7A" w:rsidRPr="00F25D47" w14:paraId="3C1EA3E6" w14:textId="77777777" w:rsidTr="00E60F7A">
        <w:trPr>
          <w:trHeight w:val="340"/>
        </w:trPr>
        <w:tc>
          <w:tcPr>
            <w:tcW w:w="724" w:type="pct"/>
            <w:vMerge/>
            <w:vAlign w:val="center"/>
          </w:tcPr>
          <w:p w14:paraId="6D0B2661"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725" w:type="pct"/>
            <w:vMerge w:val="restart"/>
            <w:vAlign w:val="center"/>
          </w:tcPr>
          <w:p w14:paraId="234F5E48" w14:textId="58241DF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可清洁净化部件</w:t>
            </w:r>
          </w:p>
        </w:tc>
        <w:tc>
          <w:tcPr>
            <w:tcW w:w="943" w:type="pct"/>
            <w:gridSpan w:val="2"/>
            <w:vAlign w:val="center"/>
          </w:tcPr>
          <w:p w14:paraId="5FCC3B1E" w14:textId="7C9EB325"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清洁后阻力</w:t>
            </w:r>
          </w:p>
        </w:tc>
        <w:tc>
          <w:tcPr>
            <w:tcW w:w="507" w:type="pct"/>
            <w:vAlign w:val="center"/>
          </w:tcPr>
          <w:p w14:paraId="3904CCAF" w14:textId="1E10DB3A"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Pa</w:t>
            </w:r>
          </w:p>
        </w:tc>
        <w:tc>
          <w:tcPr>
            <w:tcW w:w="1376" w:type="pct"/>
            <w:vAlign w:val="center"/>
          </w:tcPr>
          <w:p w14:paraId="082D26CD" w14:textId="07B7053C"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≤150%</w:t>
            </w:r>
            <w:r w:rsidRPr="00F25D47">
              <w:rPr>
                <w:rFonts w:eastAsiaTheme="minorEastAsia"/>
                <w:kern w:val="0"/>
                <w:sz w:val="18"/>
                <w:szCs w:val="18"/>
              </w:rPr>
              <w:t>额定值</w:t>
            </w:r>
          </w:p>
        </w:tc>
        <w:tc>
          <w:tcPr>
            <w:tcW w:w="725" w:type="pct"/>
            <w:vAlign w:val="center"/>
          </w:tcPr>
          <w:p w14:paraId="05C477AE" w14:textId="6D0A74AE"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4007CF">
              <w:rPr>
                <w:rFonts w:eastAsiaTheme="minorEastAsia" w:hint="eastAsia"/>
                <w:b/>
                <w:bCs/>
                <w:color w:val="000000" w:themeColor="text1"/>
                <w:kern w:val="0"/>
                <w:sz w:val="18"/>
                <w:szCs w:val="18"/>
              </w:rPr>
              <w:t>控制项</w:t>
            </w:r>
          </w:p>
        </w:tc>
      </w:tr>
      <w:tr w:rsidR="00E60F7A" w:rsidRPr="00F25D47" w14:paraId="7CAB13C2" w14:textId="77777777" w:rsidTr="00E60F7A">
        <w:trPr>
          <w:trHeight w:val="340"/>
        </w:trPr>
        <w:tc>
          <w:tcPr>
            <w:tcW w:w="724" w:type="pct"/>
            <w:vMerge/>
            <w:vAlign w:val="center"/>
          </w:tcPr>
          <w:p w14:paraId="14A0CF60"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725" w:type="pct"/>
            <w:vMerge/>
            <w:vAlign w:val="center"/>
          </w:tcPr>
          <w:p w14:paraId="751E0F2E"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p>
        </w:tc>
        <w:tc>
          <w:tcPr>
            <w:tcW w:w="943" w:type="pct"/>
            <w:gridSpan w:val="2"/>
            <w:vAlign w:val="center"/>
          </w:tcPr>
          <w:p w14:paraId="784056D6" w14:textId="6F4B7C8A"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清洁后</w:t>
            </w:r>
            <w:r w:rsidRPr="00F25D47">
              <w:rPr>
                <w:rFonts w:eastAsiaTheme="minorEastAsia"/>
                <w:kern w:val="0"/>
                <w:sz w:val="18"/>
                <w:szCs w:val="18"/>
              </w:rPr>
              <w:t>PM</w:t>
            </w:r>
            <w:r w:rsidRPr="00F25D47">
              <w:rPr>
                <w:rFonts w:eastAsiaTheme="minorEastAsia"/>
                <w:kern w:val="0"/>
                <w:sz w:val="18"/>
                <w:szCs w:val="18"/>
                <w:vertAlign w:val="subscript"/>
              </w:rPr>
              <w:t>2.5</w:t>
            </w:r>
            <w:r w:rsidRPr="00F25D47">
              <w:rPr>
                <w:rFonts w:eastAsiaTheme="minorEastAsia"/>
                <w:kern w:val="0"/>
                <w:sz w:val="18"/>
                <w:szCs w:val="18"/>
              </w:rPr>
              <w:t>净化效率</w:t>
            </w:r>
          </w:p>
        </w:tc>
        <w:tc>
          <w:tcPr>
            <w:tcW w:w="507" w:type="pct"/>
            <w:vAlign w:val="center"/>
          </w:tcPr>
          <w:p w14:paraId="57503C16" w14:textId="13507503"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3C1E0B02" w14:textId="10A5BFFF"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≥85%</w:t>
            </w:r>
            <w:r w:rsidRPr="00F25D47">
              <w:rPr>
                <w:rFonts w:eastAsiaTheme="minorEastAsia"/>
                <w:kern w:val="0"/>
                <w:sz w:val="18"/>
                <w:szCs w:val="18"/>
              </w:rPr>
              <w:t>额定值</w:t>
            </w:r>
          </w:p>
        </w:tc>
        <w:tc>
          <w:tcPr>
            <w:tcW w:w="725" w:type="pct"/>
            <w:vAlign w:val="center"/>
          </w:tcPr>
          <w:p w14:paraId="7837A95F" w14:textId="247B6088"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4007CF">
              <w:rPr>
                <w:rFonts w:eastAsiaTheme="minorEastAsia" w:hint="eastAsia"/>
                <w:b/>
                <w:bCs/>
                <w:color w:val="000000" w:themeColor="text1"/>
                <w:kern w:val="0"/>
                <w:sz w:val="18"/>
                <w:szCs w:val="18"/>
              </w:rPr>
              <w:t>控制项</w:t>
            </w:r>
          </w:p>
        </w:tc>
      </w:tr>
      <w:tr w:rsidR="00E60F7A" w:rsidRPr="00F25D47" w14:paraId="724F3C2C" w14:textId="77777777" w:rsidTr="00E60F7A">
        <w:trPr>
          <w:trHeight w:val="340"/>
        </w:trPr>
        <w:tc>
          <w:tcPr>
            <w:tcW w:w="724" w:type="pct"/>
            <w:vMerge/>
            <w:vAlign w:val="center"/>
          </w:tcPr>
          <w:p w14:paraId="53183951"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4E573D72" w14:textId="73E8198B"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维护提醒</w:t>
            </w:r>
          </w:p>
        </w:tc>
        <w:tc>
          <w:tcPr>
            <w:tcW w:w="507" w:type="pct"/>
            <w:vAlign w:val="center"/>
          </w:tcPr>
          <w:p w14:paraId="03DD1EB3" w14:textId="2A28EDBF"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4EF7C2A" w14:textId="4BE11241"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净化部件</w:t>
            </w:r>
            <w:r>
              <w:rPr>
                <w:rFonts w:eastAsiaTheme="minorEastAsia" w:hint="eastAsia"/>
                <w:kern w:val="0"/>
                <w:sz w:val="18"/>
                <w:szCs w:val="18"/>
              </w:rPr>
              <w:t>寿命、维护和</w:t>
            </w:r>
            <w:r w:rsidRPr="00F25D47">
              <w:rPr>
                <w:rFonts w:eastAsiaTheme="minorEastAsia"/>
                <w:kern w:val="0"/>
                <w:sz w:val="18"/>
                <w:szCs w:val="18"/>
              </w:rPr>
              <w:t>更换提醒</w:t>
            </w:r>
          </w:p>
        </w:tc>
        <w:tc>
          <w:tcPr>
            <w:tcW w:w="725" w:type="pct"/>
            <w:vAlign w:val="center"/>
          </w:tcPr>
          <w:p w14:paraId="49A76E4F" w14:textId="42E76762"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E60F7A" w:rsidRPr="00F25D47" w14:paraId="0A5E5AE2" w14:textId="77777777" w:rsidTr="00E60F7A">
        <w:trPr>
          <w:trHeight w:val="340"/>
        </w:trPr>
        <w:tc>
          <w:tcPr>
            <w:tcW w:w="724" w:type="pct"/>
            <w:vMerge/>
            <w:vAlign w:val="center"/>
          </w:tcPr>
          <w:p w14:paraId="7D875564"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4BE3EAB8" w14:textId="1CB900CA" w:rsidR="00E60F7A" w:rsidRPr="004C5D52" w:rsidRDefault="00E60F7A" w:rsidP="00E60F7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智能调节</w:t>
            </w:r>
          </w:p>
        </w:tc>
        <w:tc>
          <w:tcPr>
            <w:tcW w:w="507" w:type="pct"/>
            <w:vAlign w:val="center"/>
          </w:tcPr>
          <w:p w14:paraId="01B06565" w14:textId="00601303" w:rsidR="00E60F7A" w:rsidRPr="000C3B0A"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376" w:type="pct"/>
            <w:vAlign w:val="center"/>
          </w:tcPr>
          <w:p w14:paraId="672E9148" w14:textId="00C61477" w:rsidR="00E60F7A"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基于环境监测数据自动调节运</w:t>
            </w:r>
            <w:r>
              <w:rPr>
                <w:rFonts w:eastAsiaTheme="minorEastAsia" w:hint="eastAsia"/>
                <w:kern w:val="0"/>
                <w:sz w:val="18"/>
                <w:szCs w:val="18"/>
              </w:rPr>
              <w:lastRenderedPageBreak/>
              <w:t>行模式</w:t>
            </w:r>
          </w:p>
        </w:tc>
        <w:tc>
          <w:tcPr>
            <w:tcW w:w="725" w:type="pct"/>
            <w:vAlign w:val="center"/>
          </w:tcPr>
          <w:p w14:paraId="00885CD7" w14:textId="4A0BB973" w:rsidR="00E60F7A" w:rsidRPr="00292E7A" w:rsidRDefault="00E60F7A" w:rsidP="00E60F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ascii="宋体" w:hAnsi="宋体" w:hint="eastAsia"/>
                <w:color w:val="000000" w:themeColor="text1"/>
                <w:kern w:val="0"/>
                <w:sz w:val="18"/>
                <w:szCs w:val="18"/>
              </w:rPr>
              <w:lastRenderedPageBreak/>
              <w:t>优选项</w:t>
            </w:r>
          </w:p>
        </w:tc>
      </w:tr>
      <w:tr w:rsidR="00E60F7A" w:rsidRPr="00F25D47" w14:paraId="75865276" w14:textId="77777777" w:rsidTr="00E60F7A">
        <w:trPr>
          <w:trHeight w:val="340"/>
        </w:trPr>
        <w:tc>
          <w:tcPr>
            <w:tcW w:w="724" w:type="pct"/>
            <w:vMerge/>
            <w:vAlign w:val="center"/>
          </w:tcPr>
          <w:p w14:paraId="61691717"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17A7AE17" w14:textId="55AAA8A1" w:rsidR="00E60F7A" w:rsidRPr="004C5D52" w:rsidRDefault="00E60F7A" w:rsidP="00E60F7A">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4C5D52">
              <w:rPr>
                <w:rFonts w:eastAsiaTheme="minorEastAsia"/>
                <w:color w:val="000000" w:themeColor="text1"/>
                <w:kern w:val="0"/>
                <w:sz w:val="18"/>
                <w:szCs w:val="18"/>
              </w:rPr>
              <w:t>故障</w:t>
            </w:r>
            <w:r>
              <w:rPr>
                <w:rFonts w:eastAsiaTheme="minorEastAsia" w:hint="eastAsia"/>
                <w:color w:val="000000" w:themeColor="text1"/>
                <w:kern w:val="0"/>
                <w:sz w:val="18"/>
                <w:szCs w:val="18"/>
              </w:rPr>
              <w:t>提醒</w:t>
            </w:r>
          </w:p>
        </w:tc>
        <w:tc>
          <w:tcPr>
            <w:tcW w:w="507" w:type="pct"/>
            <w:vAlign w:val="center"/>
          </w:tcPr>
          <w:p w14:paraId="16CE6EF1" w14:textId="0F13FE49" w:rsidR="00E60F7A" w:rsidRPr="000C3B0A"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0C3B0A">
              <w:rPr>
                <w:rFonts w:eastAsiaTheme="minorEastAsia"/>
                <w:sz w:val="18"/>
                <w:szCs w:val="18"/>
              </w:rPr>
              <w:t>—</w:t>
            </w:r>
          </w:p>
        </w:tc>
        <w:tc>
          <w:tcPr>
            <w:tcW w:w="1376" w:type="pct"/>
            <w:vAlign w:val="center"/>
          </w:tcPr>
          <w:p w14:paraId="0882CB14" w14:textId="0D0EE92D" w:rsidR="00E60F7A"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标识提醒、远程信息提醒等</w:t>
            </w:r>
          </w:p>
        </w:tc>
        <w:tc>
          <w:tcPr>
            <w:tcW w:w="725" w:type="pct"/>
            <w:vAlign w:val="center"/>
          </w:tcPr>
          <w:p w14:paraId="1CB5623C" w14:textId="10140EBC" w:rsidR="00E60F7A" w:rsidRPr="00292E7A" w:rsidRDefault="00E60F7A" w:rsidP="00E60F7A">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ascii="宋体" w:hAnsi="宋体" w:hint="eastAsia"/>
                <w:color w:val="000000" w:themeColor="text1"/>
                <w:kern w:val="0"/>
                <w:sz w:val="18"/>
                <w:szCs w:val="18"/>
              </w:rPr>
              <w:t>优选项</w:t>
            </w:r>
          </w:p>
        </w:tc>
      </w:tr>
      <w:tr w:rsidR="00E60F7A" w:rsidRPr="00F25D47" w14:paraId="25C523D3" w14:textId="77777777" w:rsidTr="00E60F7A">
        <w:trPr>
          <w:trHeight w:val="340"/>
        </w:trPr>
        <w:tc>
          <w:tcPr>
            <w:tcW w:w="724" w:type="pct"/>
            <w:vAlign w:val="center"/>
          </w:tcPr>
          <w:p w14:paraId="13EF5F0F" w14:textId="3FAB7849"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智慧感知</w:t>
            </w:r>
          </w:p>
        </w:tc>
        <w:tc>
          <w:tcPr>
            <w:tcW w:w="1668" w:type="pct"/>
            <w:gridSpan w:val="3"/>
            <w:vAlign w:val="center"/>
          </w:tcPr>
          <w:p w14:paraId="611E7FE4" w14:textId="0880328C"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数据可视</w:t>
            </w:r>
          </w:p>
        </w:tc>
        <w:tc>
          <w:tcPr>
            <w:tcW w:w="507" w:type="pct"/>
            <w:vAlign w:val="center"/>
          </w:tcPr>
          <w:p w14:paraId="6A1D2591" w14:textId="391FD80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270B59">
              <w:rPr>
                <w:rFonts w:eastAsiaTheme="minorEastAsia"/>
                <w:kern w:val="0"/>
                <w:sz w:val="18"/>
                <w:szCs w:val="18"/>
              </w:rPr>
              <w:t>—</w:t>
            </w:r>
          </w:p>
        </w:tc>
        <w:tc>
          <w:tcPr>
            <w:tcW w:w="1376" w:type="pct"/>
            <w:vAlign w:val="center"/>
          </w:tcPr>
          <w:p w14:paraId="7B372069" w14:textId="15AFAD6F"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运行状态，环境参数或等级</w:t>
            </w:r>
          </w:p>
        </w:tc>
        <w:tc>
          <w:tcPr>
            <w:tcW w:w="725" w:type="pct"/>
            <w:vAlign w:val="center"/>
          </w:tcPr>
          <w:p w14:paraId="0954D457" w14:textId="0F9D3ED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ascii="宋体" w:hAnsi="宋体" w:hint="eastAsia"/>
                <w:color w:val="000000" w:themeColor="text1"/>
                <w:kern w:val="0"/>
                <w:sz w:val="18"/>
                <w:szCs w:val="18"/>
              </w:rPr>
              <w:t>优选项</w:t>
            </w:r>
          </w:p>
        </w:tc>
      </w:tr>
      <w:tr w:rsidR="00E60F7A" w:rsidRPr="00F25D47" w14:paraId="66310301" w14:textId="77777777" w:rsidTr="00E60F7A">
        <w:trPr>
          <w:trHeight w:val="340"/>
        </w:trPr>
        <w:tc>
          <w:tcPr>
            <w:tcW w:w="724" w:type="pct"/>
            <w:vMerge w:val="restart"/>
            <w:vAlign w:val="center"/>
          </w:tcPr>
          <w:p w14:paraId="21D44F18"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创新提高</w:t>
            </w:r>
          </w:p>
        </w:tc>
        <w:tc>
          <w:tcPr>
            <w:tcW w:w="1668" w:type="pct"/>
            <w:gridSpan w:val="3"/>
            <w:vAlign w:val="center"/>
          </w:tcPr>
          <w:p w14:paraId="68EAFD9E" w14:textId="4A95324C"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送</w:t>
            </w:r>
            <w:r>
              <w:rPr>
                <w:rFonts w:eastAsiaTheme="minorEastAsia" w:hint="eastAsia"/>
                <w:kern w:val="0"/>
                <w:sz w:val="18"/>
                <w:szCs w:val="18"/>
              </w:rPr>
              <w:t>风</w:t>
            </w:r>
            <w:r w:rsidRPr="00F25D47">
              <w:rPr>
                <w:rFonts w:eastAsiaTheme="minorEastAsia"/>
                <w:kern w:val="0"/>
                <w:sz w:val="18"/>
                <w:szCs w:val="18"/>
              </w:rPr>
              <w:t>净新风率</w:t>
            </w:r>
          </w:p>
        </w:tc>
        <w:tc>
          <w:tcPr>
            <w:tcW w:w="507" w:type="pct"/>
            <w:vAlign w:val="center"/>
          </w:tcPr>
          <w:p w14:paraId="1A10958E"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0946256E"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≥98</w:t>
            </w:r>
          </w:p>
        </w:tc>
        <w:tc>
          <w:tcPr>
            <w:tcW w:w="725" w:type="pct"/>
            <w:vAlign w:val="center"/>
          </w:tcPr>
          <w:p w14:paraId="47EB7142" w14:textId="284F5B5B"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ascii="宋体" w:hAnsi="宋体" w:hint="eastAsia"/>
                <w:color w:val="000000" w:themeColor="text1"/>
                <w:kern w:val="0"/>
                <w:sz w:val="18"/>
                <w:szCs w:val="18"/>
              </w:rPr>
              <w:t>优选项</w:t>
            </w:r>
          </w:p>
        </w:tc>
      </w:tr>
      <w:tr w:rsidR="00E60F7A" w:rsidRPr="00F25D47" w14:paraId="2291C7C4" w14:textId="77777777" w:rsidTr="00E60F7A">
        <w:trPr>
          <w:trHeight w:val="340"/>
        </w:trPr>
        <w:tc>
          <w:tcPr>
            <w:tcW w:w="724" w:type="pct"/>
            <w:vMerge/>
            <w:vAlign w:val="center"/>
          </w:tcPr>
          <w:p w14:paraId="014D2A63"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085FD675"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空气过滤器</w:t>
            </w:r>
            <w:proofErr w:type="gramStart"/>
            <w:r w:rsidRPr="00F25D47">
              <w:rPr>
                <w:rFonts w:eastAsiaTheme="minorEastAsia"/>
                <w:sz w:val="18"/>
                <w:szCs w:val="18"/>
              </w:rPr>
              <w:t>抗菌率</w:t>
            </w:r>
            <w:proofErr w:type="gramEnd"/>
          </w:p>
        </w:tc>
        <w:tc>
          <w:tcPr>
            <w:tcW w:w="507" w:type="pct"/>
            <w:vAlign w:val="center"/>
          </w:tcPr>
          <w:p w14:paraId="5FB30CB6"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72FB8F06"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≥90</w:t>
            </w:r>
          </w:p>
        </w:tc>
        <w:tc>
          <w:tcPr>
            <w:tcW w:w="725" w:type="pct"/>
            <w:vAlign w:val="center"/>
          </w:tcPr>
          <w:p w14:paraId="051D55CA" w14:textId="69041528"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E60F7A" w:rsidRPr="00F25D47" w14:paraId="6309BE92" w14:textId="77777777" w:rsidTr="00E60F7A">
        <w:trPr>
          <w:trHeight w:val="340"/>
        </w:trPr>
        <w:tc>
          <w:tcPr>
            <w:tcW w:w="724" w:type="pct"/>
            <w:vMerge/>
            <w:vAlign w:val="center"/>
          </w:tcPr>
          <w:p w14:paraId="4DA9823E"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7AF66EC5" w14:textId="55894F5F"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气态污染物净化效率</w:t>
            </w:r>
          </w:p>
        </w:tc>
        <w:tc>
          <w:tcPr>
            <w:tcW w:w="507" w:type="pct"/>
            <w:vAlign w:val="center"/>
          </w:tcPr>
          <w:p w14:paraId="5B046B22"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38EE306"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r w:rsidRPr="00F25D47">
              <w:rPr>
                <w:rFonts w:eastAsiaTheme="minorEastAsia"/>
                <w:kern w:val="0"/>
                <w:sz w:val="18"/>
                <w:szCs w:val="18"/>
              </w:rPr>
              <w:t>60</w:t>
            </w:r>
          </w:p>
        </w:tc>
        <w:tc>
          <w:tcPr>
            <w:tcW w:w="725" w:type="pct"/>
            <w:vAlign w:val="center"/>
          </w:tcPr>
          <w:p w14:paraId="53BB29D1" w14:textId="655EED98"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E60F7A" w:rsidRPr="00F25D47" w14:paraId="50F38FBF" w14:textId="77777777" w:rsidTr="00E60F7A">
        <w:trPr>
          <w:trHeight w:val="340"/>
        </w:trPr>
        <w:tc>
          <w:tcPr>
            <w:tcW w:w="724" w:type="pct"/>
            <w:vMerge/>
            <w:vAlign w:val="center"/>
          </w:tcPr>
          <w:p w14:paraId="07E0D989"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5805FEDC" w14:textId="0FB6DE09"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微生物净化效率</w:t>
            </w:r>
          </w:p>
        </w:tc>
        <w:tc>
          <w:tcPr>
            <w:tcW w:w="507" w:type="pct"/>
            <w:vAlign w:val="center"/>
          </w:tcPr>
          <w:p w14:paraId="790F308F"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6C6DAB4"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r w:rsidRPr="00F25D47">
              <w:rPr>
                <w:rFonts w:eastAsiaTheme="minorEastAsia"/>
                <w:kern w:val="0"/>
                <w:sz w:val="18"/>
                <w:szCs w:val="18"/>
              </w:rPr>
              <w:t xml:space="preserve">90 </w:t>
            </w:r>
          </w:p>
        </w:tc>
        <w:tc>
          <w:tcPr>
            <w:tcW w:w="725" w:type="pct"/>
            <w:vAlign w:val="center"/>
          </w:tcPr>
          <w:p w14:paraId="2A530AED" w14:textId="44B1B1B8"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E60F7A" w:rsidRPr="00F25D47" w14:paraId="271F04DC" w14:textId="77777777" w:rsidTr="00E60F7A">
        <w:trPr>
          <w:trHeight w:val="340"/>
        </w:trPr>
        <w:tc>
          <w:tcPr>
            <w:tcW w:w="724" w:type="pct"/>
            <w:vMerge/>
            <w:vAlign w:val="center"/>
          </w:tcPr>
          <w:p w14:paraId="2ADE6D80"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321B9C8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换热芯体</w:t>
            </w:r>
            <w:proofErr w:type="gramStart"/>
            <w:r w:rsidRPr="00F25D47">
              <w:rPr>
                <w:rFonts w:eastAsiaTheme="minorEastAsia"/>
                <w:sz w:val="18"/>
                <w:szCs w:val="18"/>
              </w:rPr>
              <w:t>抗菌率</w:t>
            </w:r>
            <w:proofErr w:type="gramEnd"/>
          </w:p>
        </w:tc>
        <w:tc>
          <w:tcPr>
            <w:tcW w:w="507" w:type="pct"/>
            <w:vAlign w:val="center"/>
          </w:tcPr>
          <w:p w14:paraId="6851608D"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4F1FC2F"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color w:val="000000" w:themeColor="text1"/>
                <w:sz w:val="18"/>
                <w:szCs w:val="18"/>
              </w:rPr>
              <w:t>＞</w:t>
            </w:r>
            <w:r w:rsidRPr="00F25D47">
              <w:rPr>
                <w:rFonts w:eastAsiaTheme="minorEastAsia"/>
                <w:kern w:val="0"/>
                <w:sz w:val="18"/>
                <w:szCs w:val="18"/>
              </w:rPr>
              <w:t>99.9</w:t>
            </w:r>
          </w:p>
        </w:tc>
        <w:tc>
          <w:tcPr>
            <w:tcW w:w="725" w:type="pct"/>
            <w:vAlign w:val="center"/>
          </w:tcPr>
          <w:p w14:paraId="31FD7C89" w14:textId="26CA435A"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E60F7A" w:rsidRPr="00F25D47" w14:paraId="4389D831" w14:textId="77777777" w:rsidTr="00E60F7A">
        <w:trPr>
          <w:trHeight w:val="340"/>
        </w:trPr>
        <w:tc>
          <w:tcPr>
            <w:tcW w:w="724" w:type="pct"/>
            <w:vMerge/>
            <w:vAlign w:val="center"/>
          </w:tcPr>
          <w:p w14:paraId="6C0A4622"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b/>
                <w:bCs/>
                <w:szCs w:val="21"/>
              </w:rPr>
            </w:pPr>
          </w:p>
        </w:tc>
        <w:tc>
          <w:tcPr>
            <w:tcW w:w="1668" w:type="pct"/>
            <w:gridSpan w:val="3"/>
            <w:vAlign w:val="center"/>
          </w:tcPr>
          <w:p w14:paraId="61317ADD"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换热芯体防霉等级</w:t>
            </w:r>
          </w:p>
        </w:tc>
        <w:tc>
          <w:tcPr>
            <w:tcW w:w="507" w:type="pct"/>
            <w:vAlign w:val="center"/>
          </w:tcPr>
          <w:p w14:paraId="42435B82"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级</w:t>
            </w:r>
          </w:p>
        </w:tc>
        <w:tc>
          <w:tcPr>
            <w:tcW w:w="1376" w:type="pct"/>
            <w:vAlign w:val="center"/>
          </w:tcPr>
          <w:p w14:paraId="2D1A614B" w14:textId="77777777" w:rsidR="00E60F7A" w:rsidRPr="00F25D47" w:rsidRDefault="00E60F7A" w:rsidP="00E60F7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w:t>
            </w:r>
          </w:p>
        </w:tc>
        <w:tc>
          <w:tcPr>
            <w:tcW w:w="725" w:type="pct"/>
            <w:vAlign w:val="center"/>
          </w:tcPr>
          <w:p w14:paraId="21D9E06F" w14:textId="1F43CEE5" w:rsidR="00E60F7A" w:rsidRPr="00F25D47" w:rsidRDefault="00E60F7A" w:rsidP="00E60F7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F55567" w:rsidRPr="00F25D47" w14:paraId="04AADD06" w14:textId="77777777" w:rsidTr="00F55567">
        <w:trPr>
          <w:trHeight w:val="340"/>
        </w:trPr>
        <w:tc>
          <w:tcPr>
            <w:tcW w:w="5000" w:type="pct"/>
            <w:gridSpan w:val="7"/>
            <w:vAlign w:val="center"/>
          </w:tcPr>
          <w:p w14:paraId="5727E143" w14:textId="40973727" w:rsidR="00F55567" w:rsidRPr="006F0EF9" w:rsidRDefault="00F55567" w:rsidP="00E60F7A">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hint="eastAsia"/>
                <w:sz w:val="18"/>
                <w:szCs w:val="18"/>
              </w:rPr>
              <w:t>7个</w:t>
            </w:r>
            <w:r w:rsidRPr="006F0EF9">
              <w:rPr>
                <w:rFonts w:ascii="宋体" w:hAnsi="宋体" w:hint="eastAsia"/>
                <w:sz w:val="18"/>
                <w:szCs w:val="18"/>
              </w:rPr>
              <w:t>优选项；</w:t>
            </w:r>
          </w:p>
          <w:p w14:paraId="2FF9B6C2" w14:textId="314B2EA2" w:rsidR="00F55567" w:rsidRPr="006F0EF9" w:rsidRDefault="00F55567" w:rsidP="00E60F7A">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9</w:t>
            </w:r>
            <w:r>
              <w:rPr>
                <w:rFonts w:ascii="宋体" w:hAnsi="宋体" w:hint="eastAsia"/>
                <w:sz w:val="18"/>
                <w:szCs w:val="18"/>
              </w:rPr>
              <w:t>个</w:t>
            </w:r>
            <w:r w:rsidRPr="006F0EF9">
              <w:rPr>
                <w:rFonts w:ascii="宋体" w:hAnsi="宋体" w:hint="eastAsia"/>
                <w:sz w:val="18"/>
                <w:szCs w:val="18"/>
              </w:rPr>
              <w:t>优选项；</w:t>
            </w:r>
          </w:p>
          <w:p w14:paraId="775EA347" w14:textId="5F56DF71" w:rsidR="00F55567" w:rsidRPr="006059EE" w:rsidRDefault="00F55567" w:rsidP="00E60F7A">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1</w:t>
            </w:r>
            <w:r>
              <w:rPr>
                <w:rFonts w:ascii="宋体" w:hAnsi="宋体"/>
                <w:sz w:val="18"/>
                <w:szCs w:val="18"/>
              </w:rPr>
              <w:t>2</w:t>
            </w:r>
            <w:r>
              <w:rPr>
                <w:rFonts w:ascii="宋体" w:hAnsi="宋体" w:hint="eastAsia"/>
                <w:sz w:val="18"/>
                <w:szCs w:val="18"/>
              </w:rPr>
              <w:t>个</w:t>
            </w:r>
            <w:r w:rsidRPr="006F0EF9">
              <w:rPr>
                <w:rFonts w:ascii="宋体" w:hAnsi="宋体" w:hint="eastAsia"/>
                <w:sz w:val="18"/>
                <w:szCs w:val="18"/>
              </w:rPr>
              <w:t>优选项。</w:t>
            </w:r>
          </w:p>
        </w:tc>
      </w:tr>
    </w:tbl>
    <w:bookmarkEnd w:id="95"/>
    <w:p w14:paraId="0C810B9F" w14:textId="08D21DFA" w:rsidR="006A32B7" w:rsidRDefault="007F788E" w:rsidP="006A32B7">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Pr="006F0EF9">
        <w:rPr>
          <w:rFonts w:ascii="宋体" w:hAnsi="宋体" w:hint="eastAsia"/>
          <w:sz w:val="21"/>
          <w:szCs w:val="21"/>
        </w:rPr>
        <w:t>：</w:t>
      </w:r>
      <w:r w:rsidR="00E60F7A" w:rsidRPr="007F788E">
        <w:rPr>
          <w:rFonts w:ascii="宋体" w:hAnsi="宋体" w:hint="eastAsia"/>
          <w:sz w:val="21"/>
          <w:szCs w:val="21"/>
        </w:rPr>
        <w:t>《家用和类似用途电器的抗菌、除菌、净化功能 抗菌材料的特殊要求》</w:t>
      </w:r>
      <w:r w:rsidR="00E60F7A" w:rsidRPr="007F788E">
        <w:rPr>
          <w:rFonts w:ascii="宋体" w:hAnsi="宋体"/>
          <w:sz w:val="21"/>
          <w:szCs w:val="21"/>
        </w:rPr>
        <w:t>GB 21551.2</w:t>
      </w:r>
      <w:r w:rsidR="00E60F7A">
        <w:rPr>
          <w:rFonts w:ascii="宋体" w:hAnsi="宋体" w:hint="eastAsia"/>
          <w:sz w:val="21"/>
          <w:szCs w:val="21"/>
        </w:rPr>
        <w:t>、</w:t>
      </w:r>
      <w:r w:rsidRPr="007F788E">
        <w:rPr>
          <w:rFonts w:ascii="宋体" w:hAnsi="宋体" w:hint="eastAsia"/>
          <w:sz w:val="21"/>
          <w:szCs w:val="21"/>
        </w:rPr>
        <w:t>《热回收新风机组》</w:t>
      </w:r>
      <w:r w:rsidRPr="007F788E">
        <w:rPr>
          <w:rFonts w:ascii="宋体" w:hAnsi="宋体"/>
          <w:sz w:val="21"/>
          <w:szCs w:val="21"/>
        </w:rPr>
        <w:t>GB/T 21087</w:t>
      </w:r>
      <w:r>
        <w:rPr>
          <w:rFonts w:ascii="宋体" w:hAnsi="宋体" w:hint="eastAsia"/>
          <w:sz w:val="21"/>
          <w:szCs w:val="21"/>
        </w:rPr>
        <w:t>、</w:t>
      </w:r>
      <w:r w:rsidRPr="007F788E">
        <w:rPr>
          <w:rFonts w:ascii="宋体" w:hAnsi="宋体" w:hint="eastAsia"/>
          <w:sz w:val="21"/>
          <w:szCs w:val="21"/>
        </w:rPr>
        <w:t>《通风系统用空气净化装置》</w:t>
      </w:r>
      <w:r w:rsidRPr="007F788E">
        <w:rPr>
          <w:rFonts w:ascii="宋体" w:hAnsi="宋体"/>
          <w:sz w:val="21"/>
          <w:szCs w:val="21"/>
        </w:rPr>
        <w:t>GB/T 34012</w:t>
      </w:r>
      <w:r>
        <w:rPr>
          <w:rFonts w:ascii="宋体" w:hAnsi="宋体" w:hint="eastAsia"/>
          <w:sz w:val="21"/>
          <w:szCs w:val="21"/>
        </w:rPr>
        <w:t>。</w:t>
      </w:r>
    </w:p>
    <w:p w14:paraId="09134A5E" w14:textId="77777777" w:rsidR="006A32B7" w:rsidRDefault="006A32B7">
      <w:pPr>
        <w:widowControl/>
        <w:jc w:val="left"/>
        <w:rPr>
          <w:rFonts w:ascii="宋体" w:hAnsi="宋体"/>
          <w:kern w:val="0"/>
          <w:szCs w:val="21"/>
        </w:rPr>
      </w:pPr>
      <w:r>
        <w:rPr>
          <w:rFonts w:ascii="宋体" w:hAnsi="宋体"/>
          <w:szCs w:val="21"/>
        </w:rPr>
        <w:br w:type="page"/>
      </w:r>
    </w:p>
    <w:p w14:paraId="4FB3B451" w14:textId="7EE777B1" w:rsidR="00B85FB7" w:rsidRPr="00F25D47" w:rsidRDefault="00B85FB7" w:rsidP="00085D9E">
      <w:pPr>
        <w:pStyle w:val="1"/>
        <w:numPr>
          <w:ilvl w:val="0"/>
          <w:numId w:val="0"/>
        </w:numPr>
        <w:ind w:leftChars="100" w:left="210" w:firstLineChars="100" w:firstLine="210"/>
        <w:rPr>
          <w:rStyle w:val="10"/>
          <w:rFonts w:ascii="Times New Roman" w:hAnsi="Times New Roman"/>
          <w:bCs/>
        </w:rPr>
      </w:pPr>
      <w:bookmarkStart w:id="96" w:name="_Toc86821718"/>
      <w:r w:rsidRPr="00DE75DE">
        <w:rPr>
          <w:rStyle w:val="10"/>
          <w:rFonts w:ascii="Times New Roman" w:hAnsi="Times New Roman"/>
        </w:rPr>
        <w:lastRenderedPageBreak/>
        <w:t>表</w:t>
      </w:r>
      <w:r w:rsidRPr="00DE75DE">
        <w:rPr>
          <w:rStyle w:val="10"/>
          <w:rFonts w:ascii="Times New Roman" w:hAnsi="Times New Roman"/>
        </w:rPr>
        <w:t>A.</w:t>
      </w:r>
      <w:r w:rsidR="00DE75DE">
        <w:rPr>
          <w:rStyle w:val="10"/>
          <w:rFonts w:ascii="Times New Roman" w:hAnsi="Times New Roman"/>
        </w:rPr>
        <w:t>7</w:t>
      </w:r>
      <w:r w:rsidRPr="00DE75DE">
        <w:rPr>
          <w:rStyle w:val="10"/>
          <w:rFonts w:ascii="Times New Roman" w:hAnsi="Times New Roman"/>
        </w:rPr>
        <w:t xml:space="preserve">  </w:t>
      </w:r>
      <w:r w:rsidRPr="00DE75DE">
        <w:rPr>
          <w:rStyle w:val="10"/>
          <w:rFonts w:ascii="Times New Roman" w:hAnsi="Times New Roman"/>
        </w:rPr>
        <w:t>空气净化器</w:t>
      </w:r>
      <w:bookmarkEnd w:id="96"/>
    </w:p>
    <w:tbl>
      <w:tblPr>
        <w:tblStyle w:val="affff3"/>
        <w:tblW w:w="4578" w:type="pct"/>
        <w:tblInd w:w="392" w:type="dxa"/>
        <w:tblLook w:val="04A0" w:firstRow="1" w:lastRow="0" w:firstColumn="1" w:lastColumn="0" w:noHBand="0" w:noVBand="1"/>
      </w:tblPr>
      <w:tblGrid>
        <w:gridCol w:w="1416"/>
        <w:gridCol w:w="3263"/>
        <w:gridCol w:w="992"/>
        <w:gridCol w:w="2691"/>
        <w:gridCol w:w="1418"/>
      </w:tblGrid>
      <w:tr w:rsidR="0090361E" w:rsidRPr="00F25D47" w14:paraId="5BAA4379" w14:textId="77777777" w:rsidTr="00F55567">
        <w:trPr>
          <w:trHeight w:val="340"/>
        </w:trPr>
        <w:tc>
          <w:tcPr>
            <w:tcW w:w="724" w:type="pct"/>
            <w:vAlign w:val="center"/>
          </w:tcPr>
          <w:p w14:paraId="3C196CE1"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一级指标</w:t>
            </w:r>
          </w:p>
        </w:tc>
        <w:tc>
          <w:tcPr>
            <w:tcW w:w="1668" w:type="pct"/>
            <w:vAlign w:val="center"/>
          </w:tcPr>
          <w:p w14:paraId="3672CB55"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二级指标</w:t>
            </w:r>
          </w:p>
        </w:tc>
        <w:tc>
          <w:tcPr>
            <w:tcW w:w="507" w:type="pct"/>
            <w:vAlign w:val="center"/>
          </w:tcPr>
          <w:p w14:paraId="6CEF3C51"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单位</w:t>
            </w:r>
          </w:p>
        </w:tc>
        <w:tc>
          <w:tcPr>
            <w:tcW w:w="1376" w:type="pct"/>
            <w:vAlign w:val="center"/>
          </w:tcPr>
          <w:p w14:paraId="30E9D15C"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基准值</w:t>
            </w:r>
          </w:p>
        </w:tc>
        <w:tc>
          <w:tcPr>
            <w:tcW w:w="725" w:type="pct"/>
            <w:vAlign w:val="center"/>
          </w:tcPr>
          <w:p w14:paraId="557F89B7" w14:textId="35B7D543"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r w:rsidRPr="00363391">
              <w:rPr>
                <w:rFonts w:eastAsiaTheme="minorEastAsia" w:hint="eastAsia"/>
                <w:b/>
                <w:bCs/>
                <w:color w:val="000000" w:themeColor="text1"/>
                <w:kern w:val="0"/>
                <w:szCs w:val="21"/>
              </w:rPr>
              <w:t>指标类别</w:t>
            </w:r>
          </w:p>
        </w:tc>
      </w:tr>
      <w:tr w:rsidR="0090361E" w:rsidRPr="00F25D47" w14:paraId="0E0F75F6" w14:textId="77777777" w:rsidTr="00F55567">
        <w:trPr>
          <w:trHeight w:val="340"/>
        </w:trPr>
        <w:tc>
          <w:tcPr>
            <w:tcW w:w="724" w:type="pct"/>
            <w:vMerge w:val="restart"/>
            <w:vAlign w:val="center"/>
          </w:tcPr>
          <w:p w14:paraId="2DEB5FFC" w14:textId="77777777" w:rsidR="000C6815" w:rsidRPr="00F25D47" w:rsidRDefault="000C6815" w:rsidP="000C6815">
            <w:pPr>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安全耐久</w:t>
            </w:r>
          </w:p>
        </w:tc>
        <w:tc>
          <w:tcPr>
            <w:tcW w:w="1668" w:type="pct"/>
            <w:vAlign w:val="center"/>
          </w:tcPr>
          <w:p w14:paraId="39CE1705"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臭氧浓度百分比</w:t>
            </w:r>
            <w:r w:rsidRPr="00F25D47">
              <w:rPr>
                <w:rFonts w:eastAsiaTheme="minorEastAsia"/>
                <w:color w:val="000000" w:themeColor="text1"/>
                <w:kern w:val="0"/>
                <w:sz w:val="18"/>
                <w:szCs w:val="18"/>
                <w:vertAlign w:val="superscript"/>
              </w:rPr>
              <w:t>*</w:t>
            </w:r>
          </w:p>
        </w:tc>
        <w:tc>
          <w:tcPr>
            <w:tcW w:w="507" w:type="pct"/>
            <w:shd w:val="clear" w:color="auto" w:fill="auto"/>
            <w:vAlign w:val="center"/>
          </w:tcPr>
          <w:p w14:paraId="3255F7CE" w14:textId="1B88284A"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27105D46" w14:textId="517E6F21"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r>
              <w:rPr>
                <w:rFonts w:eastAsiaTheme="minorEastAsia"/>
                <w:kern w:val="0"/>
                <w:sz w:val="18"/>
                <w:szCs w:val="18"/>
              </w:rPr>
              <w:t>3×10</w:t>
            </w:r>
            <w:r w:rsidRPr="00085D9E">
              <w:rPr>
                <w:rFonts w:eastAsiaTheme="minorEastAsia"/>
                <w:kern w:val="0"/>
                <w:sz w:val="18"/>
                <w:szCs w:val="18"/>
                <w:vertAlign w:val="superscript"/>
              </w:rPr>
              <w:t>-6</w:t>
            </w:r>
          </w:p>
        </w:tc>
        <w:tc>
          <w:tcPr>
            <w:tcW w:w="725" w:type="pct"/>
            <w:vAlign w:val="center"/>
          </w:tcPr>
          <w:p w14:paraId="0D53F95B" w14:textId="2849CD98"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9D0AA55" w14:textId="77777777" w:rsidTr="00F55567">
        <w:trPr>
          <w:trHeight w:val="340"/>
        </w:trPr>
        <w:tc>
          <w:tcPr>
            <w:tcW w:w="724" w:type="pct"/>
            <w:vMerge/>
            <w:vAlign w:val="center"/>
          </w:tcPr>
          <w:p w14:paraId="022D1598" w14:textId="77777777" w:rsidR="000E5D58" w:rsidRPr="00F25D47" w:rsidRDefault="000E5D58" w:rsidP="002A0B6A">
            <w:pPr>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16A216AD"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紫外线强度</w:t>
            </w:r>
            <w:r w:rsidRPr="00F25D47">
              <w:rPr>
                <w:rFonts w:eastAsiaTheme="minorEastAsia"/>
                <w:color w:val="000000" w:themeColor="text1"/>
                <w:kern w:val="0"/>
                <w:sz w:val="18"/>
                <w:szCs w:val="18"/>
                <w:vertAlign w:val="superscript"/>
              </w:rPr>
              <w:t>*</w:t>
            </w:r>
          </w:p>
        </w:tc>
        <w:tc>
          <w:tcPr>
            <w:tcW w:w="507" w:type="pct"/>
            <w:shd w:val="clear" w:color="auto" w:fill="auto"/>
            <w:vAlign w:val="center"/>
          </w:tcPr>
          <w:p w14:paraId="634CB600"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proofErr w:type="spellStart"/>
            <w:r w:rsidRPr="00F25D47">
              <w:rPr>
                <w:rFonts w:eastAsiaTheme="minorEastAsia"/>
                <w:color w:val="000000" w:themeColor="text1"/>
                <w:kern w:val="0"/>
                <w:sz w:val="18"/>
                <w:szCs w:val="18"/>
              </w:rPr>
              <w:t>μW</w:t>
            </w:r>
            <w:proofErr w:type="spellEnd"/>
            <w:r w:rsidRPr="00F25D47">
              <w:rPr>
                <w:rFonts w:eastAsiaTheme="minorEastAsia"/>
                <w:color w:val="000000" w:themeColor="text1"/>
                <w:kern w:val="0"/>
                <w:sz w:val="18"/>
                <w:szCs w:val="18"/>
              </w:rPr>
              <w:t>/cm</w:t>
            </w:r>
            <w:r w:rsidRPr="00F25D47">
              <w:rPr>
                <w:rFonts w:eastAsiaTheme="minorEastAsia"/>
                <w:color w:val="000000" w:themeColor="text1"/>
                <w:kern w:val="0"/>
                <w:sz w:val="18"/>
                <w:szCs w:val="18"/>
                <w:vertAlign w:val="superscript"/>
              </w:rPr>
              <w:t>2</w:t>
            </w:r>
          </w:p>
        </w:tc>
        <w:tc>
          <w:tcPr>
            <w:tcW w:w="1376" w:type="pct"/>
            <w:vAlign w:val="center"/>
          </w:tcPr>
          <w:p w14:paraId="10EF15F7"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color w:val="000000" w:themeColor="text1"/>
                <w:kern w:val="0"/>
                <w:sz w:val="18"/>
                <w:szCs w:val="18"/>
              </w:rPr>
              <w:t>≤5</w:t>
            </w:r>
          </w:p>
        </w:tc>
        <w:tc>
          <w:tcPr>
            <w:tcW w:w="725" w:type="pct"/>
            <w:vAlign w:val="center"/>
          </w:tcPr>
          <w:p w14:paraId="6482FC4F" w14:textId="2406E98B"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01A5DFC6" w14:textId="77777777" w:rsidTr="00F55567">
        <w:trPr>
          <w:trHeight w:val="340"/>
        </w:trPr>
        <w:tc>
          <w:tcPr>
            <w:tcW w:w="724" w:type="pct"/>
            <w:vMerge/>
            <w:vAlign w:val="center"/>
          </w:tcPr>
          <w:p w14:paraId="35236622"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2A11E55E"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TVOC</w:t>
            </w:r>
            <w:r w:rsidRPr="00F25D47">
              <w:rPr>
                <w:rFonts w:eastAsiaTheme="minorEastAsia"/>
                <w:kern w:val="0"/>
                <w:sz w:val="18"/>
                <w:szCs w:val="18"/>
              </w:rPr>
              <w:t>浓度</w:t>
            </w:r>
          </w:p>
        </w:tc>
        <w:tc>
          <w:tcPr>
            <w:tcW w:w="507" w:type="pct"/>
            <w:vAlign w:val="center"/>
          </w:tcPr>
          <w:p w14:paraId="0B9917C6"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mg/m</w:t>
            </w:r>
            <w:r w:rsidRPr="00F25D47">
              <w:rPr>
                <w:rFonts w:eastAsiaTheme="minorEastAsia"/>
                <w:kern w:val="0"/>
                <w:sz w:val="18"/>
                <w:szCs w:val="18"/>
                <w:vertAlign w:val="superscript"/>
              </w:rPr>
              <w:t>3</w:t>
            </w:r>
          </w:p>
        </w:tc>
        <w:tc>
          <w:tcPr>
            <w:tcW w:w="1376" w:type="pct"/>
            <w:vAlign w:val="center"/>
          </w:tcPr>
          <w:p w14:paraId="0B31CB7E"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≤0.08</w:t>
            </w:r>
          </w:p>
        </w:tc>
        <w:tc>
          <w:tcPr>
            <w:tcW w:w="725" w:type="pct"/>
            <w:vAlign w:val="center"/>
          </w:tcPr>
          <w:p w14:paraId="5B768DDC" w14:textId="1CD3E48D"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9E64C4">
              <w:rPr>
                <w:rFonts w:eastAsiaTheme="minorEastAsia" w:hint="eastAsia"/>
                <w:b/>
                <w:bCs/>
                <w:color w:val="000000" w:themeColor="text1"/>
                <w:kern w:val="0"/>
                <w:sz w:val="18"/>
                <w:szCs w:val="18"/>
              </w:rPr>
              <w:t>控制项</w:t>
            </w:r>
          </w:p>
        </w:tc>
      </w:tr>
      <w:tr w:rsidR="0090361E" w:rsidRPr="00F25D47" w14:paraId="6F48C7EE" w14:textId="77777777" w:rsidTr="00F55567">
        <w:trPr>
          <w:trHeight w:val="340"/>
        </w:trPr>
        <w:tc>
          <w:tcPr>
            <w:tcW w:w="724" w:type="pct"/>
            <w:vMerge/>
            <w:vAlign w:val="center"/>
          </w:tcPr>
          <w:p w14:paraId="53865225"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630A3D84"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PM10</w:t>
            </w:r>
            <w:r w:rsidRPr="00F25D47">
              <w:rPr>
                <w:rFonts w:eastAsiaTheme="minorEastAsia"/>
                <w:kern w:val="0"/>
                <w:sz w:val="18"/>
                <w:szCs w:val="18"/>
              </w:rPr>
              <w:t>浓度</w:t>
            </w:r>
          </w:p>
        </w:tc>
        <w:tc>
          <w:tcPr>
            <w:tcW w:w="507" w:type="pct"/>
            <w:vAlign w:val="center"/>
          </w:tcPr>
          <w:p w14:paraId="1AE6E1B9"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mg/m</w:t>
            </w:r>
            <w:r w:rsidRPr="00F25D47">
              <w:rPr>
                <w:rFonts w:eastAsiaTheme="minorEastAsia"/>
                <w:kern w:val="0"/>
                <w:sz w:val="18"/>
                <w:szCs w:val="18"/>
                <w:vertAlign w:val="superscript"/>
              </w:rPr>
              <w:t>3</w:t>
            </w:r>
          </w:p>
        </w:tc>
        <w:tc>
          <w:tcPr>
            <w:tcW w:w="1376" w:type="pct"/>
            <w:vAlign w:val="center"/>
          </w:tcPr>
          <w:p w14:paraId="266E37D9" w14:textId="77777777"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≤0.03</w:t>
            </w:r>
          </w:p>
        </w:tc>
        <w:tc>
          <w:tcPr>
            <w:tcW w:w="725" w:type="pct"/>
            <w:vAlign w:val="center"/>
          </w:tcPr>
          <w:p w14:paraId="2578FA7E" w14:textId="2B9E358D" w:rsidR="000C6815" w:rsidRPr="00F25D47" w:rsidRDefault="000C6815" w:rsidP="000C6815">
            <w:pPr>
              <w:widowControl/>
              <w:tabs>
                <w:tab w:val="left" w:pos="426"/>
                <w:tab w:val="center" w:pos="4201"/>
                <w:tab w:val="right" w:leader="dot" w:pos="9298"/>
              </w:tabs>
              <w:autoSpaceDE w:val="0"/>
              <w:autoSpaceDN w:val="0"/>
              <w:jc w:val="center"/>
              <w:rPr>
                <w:rFonts w:eastAsiaTheme="minorEastAsia"/>
                <w:kern w:val="0"/>
                <w:sz w:val="18"/>
                <w:szCs w:val="18"/>
              </w:rPr>
            </w:pPr>
            <w:r w:rsidRPr="009E64C4">
              <w:rPr>
                <w:rFonts w:eastAsiaTheme="minorEastAsia" w:hint="eastAsia"/>
                <w:b/>
                <w:bCs/>
                <w:color w:val="000000" w:themeColor="text1"/>
                <w:kern w:val="0"/>
                <w:sz w:val="18"/>
                <w:szCs w:val="18"/>
              </w:rPr>
              <w:t>控制项</w:t>
            </w:r>
          </w:p>
        </w:tc>
      </w:tr>
      <w:tr w:rsidR="0090361E" w:rsidRPr="00F25D47" w14:paraId="78375D5D" w14:textId="77777777" w:rsidTr="00F55567">
        <w:trPr>
          <w:trHeight w:val="340"/>
        </w:trPr>
        <w:tc>
          <w:tcPr>
            <w:tcW w:w="724" w:type="pct"/>
            <w:vMerge/>
            <w:vAlign w:val="center"/>
          </w:tcPr>
          <w:p w14:paraId="562AF2F7"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48B7D129"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PM2.5</w:t>
            </w:r>
            <w:r w:rsidRPr="00F25D47">
              <w:rPr>
                <w:rFonts w:eastAsiaTheme="minorEastAsia"/>
                <w:kern w:val="0"/>
                <w:sz w:val="18"/>
                <w:szCs w:val="18"/>
              </w:rPr>
              <w:t>浓度</w:t>
            </w:r>
          </w:p>
          <w:p w14:paraId="4EDFED28"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（出风口</w:t>
            </w:r>
            <w:r w:rsidRPr="00F25D47">
              <w:rPr>
                <w:rFonts w:eastAsiaTheme="minorEastAsia"/>
                <w:kern w:val="0"/>
                <w:sz w:val="18"/>
                <w:szCs w:val="18"/>
              </w:rPr>
              <w:t>20cm</w:t>
            </w:r>
            <w:r w:rsidRPr="00F25D47">
              <w:rPr>
                <w:rFonts w:eastAsiaTheme="minorEastAsia"/>
                <w:kern w:val="0"/>
                <w:sz w:val="18"/>
                <w:szCs w:val="18"/>
              </w:rPr>
              <w:t>处）</w:t>
            </w:r>
          </w:p>
        </w:tc>
        <w:tc>
          <w:tcPr>
            <w:tcW w:w="507" w:type="pct"/>
            <w:vAlign w:val="center"/>
          </w:tcPr>
          <w:p w14:paraId="7F99FA82"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mg/m</w:t>
            </w:r>
            <w:r w:rsidRPr="00F25D47">
              <w:rPr>
                <w:rFonts w:eastAsiaTheme="minorEastAsia"/>
                <w:kern w:val="0"/>
                <w:sz w:val="18"/>
                <w:szCs w:val="18"/>
                <w:vertAlign w:val="superscript"/>
              </w:rPr>
              <w:t>3</w:t>
            </w:r>
          </w:p>
        </w:tc>
        <w:tc>
          <w:tcPr>
            <w:tcW w:w="1376" w:type="pct"/>
            <w:vAlign w:val="center"/>
          </w:tcPr>
          <w:p w14:paraId="512C4B68"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≤0.015</w:t>
            </w:r>
          </w:p>
        </w:tc>
        <w:tc>
          <w:tcPr>
            <w:tcW w:w="725" w:type="pct"/>
            <w:vAlign w:val="center"/>
          </w:tcPr>
          <w:p w14:paraId="106C6332" w14:textId="4469FBC1"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1F54281B" w14:textId="77777777" w:rsidTr="00F55567">
        <w:trPr>
          <w:trHeight w:val="340"/>
        </w:trPr>
        <w:tc>
          <w:tcPr>
            <w:tcW w:w="724" w:type="pct"/>
            <w:vMerge/>
            <w:vAlign w:val="center"/>
          </w:tcPr>
          <w:p w14:paraId="0B9D8AC0"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35E0B06E"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电气安全</w:t>
            </w:r>
          </w:p>
        </w:tc>
        <w:tc>
          <w:tcPr>
            <w:tcW w:w="507" w:type="pct"/>
            <w:vAlign w:val="center"/>
          </w:tcPr>
          <w:p w14:paraId="07DD4D26"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4FE54E78" w14:textId="431F1064" w:rsidR="000E5D58" w:rsidRPr="00F25D47" w:rsidRDefault="00F00F8C" w:rsidP="000C6815">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满足</w:t>
            </w:r>
            <w:r w:rsidR="000C6815" w:rsidRPr="00F25D47">
              <w:rPr>
                <w:rFonts w:eastAsiaTheme="minorEastAsia"/>
                <w:kern w:val="0"/>
                <w:sz w:val="18"/>
                <w:szCs w:val="18"/>
              </w:rPr>
              <w:t>GB 4706.45</w:t>
            </w:r>
            <w:r w:rsidR="000C6815">
              <w:rPr>
                <w:rFonts w:eastAsiaTheme="minorEastAsia" w:hint="eastAsia"/>
                <w:kern w:val="0"/>
                <w:sz w:val="18"/>
                <w:szCs w:val="18"/>
              </w:rPr>
              <w:t>、</w:t>
            </w:r>
            <w:r w:rsidR="000C6815" w:rsidRPr="00F25D47">
              <w:rPr>
                <w:rFonts w:eastAsiaTheme="minorEastAsia"/>
                <w:kern w:val="0"/>
                <w:sz w:val="18"/>
                <w:szCs w:val="18"/>
              </w:rPr>
              <w:t>GB 4706.1</w:t>
            </w:r>
            <w:r w:rsidR="000E5D58" w:rsidRPr="00F25D47">
              <w:rPr>
                <w:rFonts w:eastAsiaTheme="minorEastAsia"/>
                <w:kern w:val="0"/>
                <w:sz w:val="18"/>
                <w:szCs w:val="18"/>
              </w:rPr>
              <w:t>要求</w:t>
            </w:r>
          </w:p>
        </w:tc>
        <w:tc>
          <w:tcPr>
            <w:tcW w:w="725" w:type="pct"/>
            <w:vAlign w:val="center"/>
          </w:tcPr>
          <w:p w14:paraId="7697F866" w14:textId="17A07365"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43D6E553" w14:textId="77777777" w:rsidTr="00F55567">
        <w:trPr>
          <w:trHeight w:val="340"/>
        </w:trPr>
        <w:tc>
          <w:tcPr>
            <w:tcW w:w="724" w:type="pct"/>
            <w:vMerge/>
            <w:vAlign w:val="center"/>
          </w:tcPr>
          <w:p w14:paraId="7A936973"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04415239"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限用物质含量</w:t>
            </w:r>
          </w:p>
        </w:tc>
        <w:tc>
          <w:tcPr>
            <w:tcW w:w="507" w:type="pct"/>
            <w:vAlign w:val="center"/>
          </w:tcPr>
          <w:p w14:paraId="58FC087B"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57DE443A" w14:textId="2752DADD" w:rsidR="000E5D58" w:rsidRPr="00F25D47" w:rsidRDefault="00F00F8C" w:rsidP="002A0B6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满足</w:t>
            </w:r>
            <w:r w:rsidR="000C6815" w:rsidRPr="000C6815">
              <w:rPr>
                <w:rFonts w:eastAsiaTheme="minorEastAsia"/>
                <w:kern w:val="0"/>
                <w:sz w:val="18"/>
                <w:szCs w:val="18"/>
              </w:rPr>
              <w:t>GB/T 26572</w:t>
            </w:r>
            <w:r w:rsidR="000E5D58" w:rsidRPr="00F25D47">
              <w:rPr>
                <w:rFonts w:eastAsiaTheme="minorEastAsia"/>
                <w:kern w:val="0"/>
                <w:sz w:val="18"/>
                <w:szCs w:val="18"/>
              </w:rPr>
              <w:t>要求</w:t>
            </w:r>
          </w:p>
        </w:tc>
        <w:tc>
          <w:tcPr>
            <w:tcW w:w="725" w:type="pct"/>
            <w:vAlign w:val="center"/>
          </w:tcPr>
          <w:p w14:paraId="796C5D53" w14:textId="6754C3FC"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1376C92A" w14:textId="77777777" w:rsidTr="00F55567">
        <w:trPr>
          <w:trHeight w:val="340"/>
        </w:trPr>
        <w:tc>
          <w:tcPr>
            <w:tcW w:w="724" w:type="pct"/>
            <w:vMerge/>
            <w:vAlign w:val="center"/>
          </w:tcPr>
          <w:p w14:paraId="262877FF"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7990391D" w14:textId="4A5AD841"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儿童安全锁</w:t>
            </w:r>
          </w:p>
        </w:tc>
        <w:tc>
          <w:tcPr>
            <w:tcW w:w="507" w:type="pct"/>
            <w:vAlign w:val="center"/>
          </w:tcPr>
          <w:p w14:paraId="2CEC18AE" w14:textId="6BBFC72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787B8A86" w14:textId="47E61092" w:rsidR="000E5D58" w:rsidRPr="00F25D47" w:rsidRDefault="00A92004" w:rsidP="002A0B6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725" w:type="pct"/>
            <w:vAlign w:val="center"/>
          </w:tcPr>
          <w:p w14:paraId="20184FCA" w14:textId="32A14804"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7B2464" w:rsidRPr="00F25D47" w14:paraId="22AD4813" w14:textId="77777777" w:rsidTr="00F55567">
        <w:trPr>
          <w:trHeight w:val="340"/>
        </w:trPr>
        <w:tc>
          <w:tcPr>
            <w:tcW w:w="724" w:type="pct"/>
            <w:vMerge w:val="restart"/>
            <w:vAlign w:val="center"/>
          </w:tcPr>
          <w:p w14:paraId="3C4C20E0" w14:textId="3DA4470E" w:rsidR="000E5D58" w:rsidRPr="00F25D47" w:rsidRDefault="000E5D58" w:rsidP="00D374E3">
            <w:pPr>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使用舒适</w:t>
            </w:r>
          </w:p>
        </w:tc>
        <w:tc>
          <w:tcPr>
            <w:tcW w:w="1668" w:type="pct"/>
            <w:vAlign w:val="center"/>
          </w:tcPr>
          <w:p w14:paraId="4F960D03" w14:textId="0751AAC5" w:rsidR="000E5D58" w:rsidRPr="00F25D47" w:rsidRDefault="000E5D58" w:rsidP="00D374E3">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外观设计</w:t>
            </w:r>
          </w:p>
        </w:tc>
        <w:tc>
          <w:tcPr>
            <w:tcW w:w="507" w:type="pct"/>
            <w:vAlign w:val="center"/>
          </w:tcPr>
          <w:p w14:paraId="4A7E0B8C" w14:textId="6310FD4A" w:rsidR="000E5D58" w:rsidRPr="00F25D47" w:rsidRDefault="000E5D58" w:rsidP="00D374E3">
            <w:pPr>
              <w:widowControl/>
              <w:tabs>
                <w:tab w:val="left" w:pos="426"/>
                <w:tab w:val="center" w:pos="4201"/>
                <w:tab w:val="right" w:leader="dot" w:pos="9298"/>
              </w:tabs>
              <w:autoSpaceDE w:val="0"/>
              <w:autoSpaceDN w:val="0"/>
              <w:jc w:val="center"/>
              <w:rPr>
                <w:rFonts w:eastAsiaTheme="minorEastAsia"/>
                <w:kern w:val="0"/>
                <w:sz w:val="18"/>
                <w:szCs w:val="18"/>
              </w:rPr>
            </w:pPr>
            <w:r w:rsidRPr="000C3B0A">
              <w:rPr>
                <w:rFonts w:eastAsiaTheme="minorEastAsia"/>
                <w:sz w:val="18"/>
                <w:szCs w:val="18"/>
              </w:rPr>
              <w:t>—</w:t>
            </w:r>
          </w:p>
        </w:tc>
        <w:tc>
          <w:tcPr>
            <w:tcW w:w="1376" w:type="pct"/>
            <w:vAlign w:val="center"/>
          </w:tcPr>
          <w:p w14:paraId="608DE36F" w14:textId="3203B4E0" w:rsidR="000E5D58" w:rsidRDefault="000E5D58" w:rsidP="00D374E3">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美观、有质感</w:t>
            </w:r>
          </w:p>
        </w:tc>
        <w:tc>
          <w:tcPr>
            <w:tcW w:w="725" w:type="pct"/>
            <w:vAlign w:val="center"/>
          </w:tcPr>
          <w:p w14:paraId="41CAC875" w14:textId="66003ED7" w:rsidR="000E5D58" w:rsidRPr="00F25D47" w:rsidRDefault="000C6815" w:rsidP="00D374E3">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4963EC1" w14:textId="77777777" w:rsidTr="00F55567">
        <w:trPr>
          <w:trHeight w:val="340"/>
        </w:trPr>
        <w:tc>
          <w:tcPr>
            <w:tcW w:w="724" w:type="pct"/>
            <w:vMerge/>
            <w:vAlign w:val="center"/>
          </w:tcPr>
          <w:p w14:paraId="4F0FFFD6" w14:textId="56455A41"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33D69BB2"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噪声</w:t>
            </w:r>
          </w:p>
        </w:tc>
        <w:tc>
          <w:tcPr>
            <w:tcW w:w="507" w:type="pct"/>
            <w:vAlign w:val="center"/>
          </w:tcPr>
          <w:p w14:paraId="4B1FC52B"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dB</w:t>
            </w:r>
            <w:r w:rsidRPr="00F25D47">
              <w:rPr>
                <w:rFonts w:eastAsiaTheme="minorEastAsia"/>
                <w:kern w:val="0"/>
                <w:sz w:val="18"/>
                <w:szCs w:val="18"/>
              </w:rPr>
              <w:t>（</w:t>
            </w:r>
            <w:r w:rsidRPr="00F25D47">
              <w:rPr>
                <w:rFonts w:eastAsiaTheme="minorEastAsia"/>
                <w:kern w:val="0"/>
                <w:sz w:val="18"/>
                <w:szCs w:val="18"/>
              </w:rPr>
              <w:t>A</w:t>
            </w:r>
            <w:r w:rsidRPr="00F25D47">
              <w:rPr>
                <w:rFonts w:eastAsiaTheme="minorEastAsia"/>
                <w:kern w:val="0"/>
                <w:sz w:val="18"/>
                <w:szCs w:val="18"/>
              </w:rPr>
              <w:t>）</w:t>
            </w:r>
          </w:p>
        </w:tc>
        <w:tc>
          <w:tcPr>
            <w:tcW w:w="1376" w:type="pct"/>
            <w:vAlign w:val="center"/>
          </w:tcPr>
          <w:p w14:paraId="1CDBE3BB" w14:textId="7E37E36F" w:rsidR="000E5D58" w:rsidRPr="00F25D47" w:rsidRDefault="00F00F8C" w:rsidP="002A0B6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满足</w:t>
            </w:r>
            <w:r w:rsidR="000E5D58" w:rsidRPr="00F25D47">
              <w:rPr>
                <w:rFonts w:eastAsiaTheme="minorEastAsia"/>
                <w:kern w:val="0"/>
                <w:sz w:val="18"/>
                <w:szCs w:val="18"/>
              </w:rPr>
              <w:t>标准要求，且</w:t>
            </w:r>
            <w:r w:rsidR="000E5D58" w:rsidRPr="00F25D47">
              <w:rPr>
                <w:rFonts w:eastAsiaTheme="minorEastAsia"/>
                <w:kern w:val="0"/>
                <w:sz w:val="18"/>
                <w:szCs w:val="18"/>
              </w:rPr>
              <w:t>≤</w:t>
            </w:r>
            <w:r w:rsidR="000E5D58" w:rsidRPr="00F25D47">
              <w:rPr>
                <w:rFonts w:eastAsiaTheme="minorEastAsia"/>
                <w:kern w:val="0"/>
                <w:sz w:val="18"/>
                <w:szCs w:val="18"/>
              </w:rPr>
              <w:t>标称值</w:t>
            </w:r>
            <w:r w:rsidR="000E5D58" w:rsidRPr="00F25D47">
              <w:rPr>
                <w:rFonts w:eastAsiaTheme="minorEastAsia"/>
                <w:kern w:val="0"/>
                <w:sz w:val="18"/>
                <w:szCs w:val="18"/>
              </w:rPr>
              <w:t>+1</w:t>
            </w:r>
          </w:p>
        </w:tc>
        <w:tc>
          <w:tcPr>
            <w:tcW w:w="725" w:type="pct"/>
            <w:vAlign w:val="center"/>
          </w:tcPr>
          <w:p w14:paraId="27E11D93" w14:textId="35BE85FE"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91C54F6" w14:textId="77777777" w:rsidTr="00F55567">
        <w:trPr>
          <w:trHeight w:val="340"/>
        </w:trPr>
        <w:tc>
          <w:tcPr>
            <w:tcW w:w="724" w:type="pct"/>
            <w:vMerge/>
            <w:vAlign w:val="center"/>
          </w:tcPr>
          <w:p w14:paraId="22F249A2"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43FF8552" w14:textId="5932AF05" w:rsidR="000E5D58" w:rsidRPr="00F25D47" w:rsidRDefault="000E5D58" w:rsidP="002A0B6A">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操控便捷</w:t>
            </w:r>
          </w:p>
        </w:tc>
        <w:tc>
          <w:tcPr>
            <w:tcW w:w="507" w:type="pct"/>
            <w:vAlign w:val="center"/>
          </w:tcPr>
          <w:p w14:paraId="3CAA80D8" w14:textId="77777777" w:rsidR="000E5D58" w:rsidRPr="00F25D47" w:rsidRDefault="000E5D58" w:rsidP="002A0B6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376" w:type="pct"/>
            <w:vAlign w:val="center"/>
          </w:tcPr>
          <w:p w14:paraId="741DA114" w14:textId="20C35316" w:rsidR="000E5D58" w:rsidRPr="00F25D47" w:rsidRDefault="000E5D58" w:rsidP="002A0B6A">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触摸屏</w:t>
            </w:r>
            <w:r>
              <w:rPr>
                <w:rFonts w:eastAsiaTheme="minorEastAsia" w:hint="eastAsia"/>
                <w:kern w:val="0"/>
                <w:sz w:val="18"/>
                <w:szCs w:val="18"/>
              </w:rPr>
              <w:t>、</w:t>
            </w:r>
            <w:r w:rsidRPr="00F25D47">
              <w:rPr>
                <w:rFonts w:eastAsiaTheme="minorEastAsia"/>
                <w:kern w:val="0"/>
                <w:sz w:val="18"/>
                <w:szCs w:val="18"/>
              </w:rPr>
              <w:t>按键屏，</w:t>
            </w:r>
            <w:r>
              <w:rPr>
                <w:rFonts w:eastAsiaTheme="minorEastAsia" w:hint="eastAsia"/>
                <w:kern w:val="0"/>
                <w:sz w:val="18"/>
                <w:szCs w:val="18"/>
              </w:rPr>
              <w:t>红外遥控，</w:t>
            </w:r>
            <w:r w:rsidRPr="00F25D47">
              <w:rPr>
                <w:rFonts w:eastAsiaTheme="minorEastAsia"/>
                <w:kern w:val="0"/>
                <w:sz w:val="18"/>
                <w:szCs w:val="18"/>
              </w:rPr>
              <w:t>智能</w:t>
            </w:r>
            <w:r w:rsidRPr="00F25D47">
              <w:rPr>
                <w:rFonts w:eastAsiaTheme="minorEastAsia"/>
                <w:kern w:val="0"/>
                <w:sz w:val="18"/>
                <w:szCs w:val="18"/>
              </w:rPr>
              <w:t>APP</w:t>
            </w:r>
            <w:r>
              <w:rPr>
                <w:rFonts w:eastAsiaTheme="minorEastAsia" w:hint="eastAsia"/>
                <w:kern w:val="0"/>
                <w:sz w:val="18"/>
                <w:szCs w:val="18"/>
              </w:rPr>
              <w:t>控制</w:t>
            </w:r>
          </w:p>
        </w:tc>
        <w:tc>
          <w:tcPr>
            <w:tcW w:w="725" w:type="pct"/>
            <w:vAlign w:val="center"/>
          </w:tcPr>
          <w:p w14:paraId="76E95BCB" w14:textId="205E815B" w:rsidR="000E5D58" w:rsidRPr="00F25D47" w:rsidRDefault="000C6815" w:rsidP="002A0B6A">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158428A7" w14:textId="77777777" w:rsidTr="00F55567">
        <w:trPr>
          <w:trHeight w:val="340"/>
        </w:trPr>
        <w:tc>
          <w:tcPr>
            <w:tcW w:w="724" w:type="pct"/>
            <w:vMerge/>
            <w:vAlign w:val="center"/>
          </w:tcPr>
          <w:p w14:paraId="24798499" w14:textId="77777777" w:rsidR="000E5D58" w:rsidRPr="00F25D47" w:rsidRDefault="000E5D58" w:rsidP="00867D96">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64E0B81F" w14:textId="1714A169" w:rsidR="000E5D58" w:rsidRDefault="000E5D58" w:rsidP="00867D96">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移动便捷</w:t>
            </w:r>
          </w:p>
        </w:tc>
        <w:tc>
          <w:tcPr>
            <w:tcW w:w="507" w:type="pct"/>
            <w:vAlign w:val="center"/>
          </w:tcPr>
          <w:p w14:paraId="1C047599" w14:textId="4D9B1312" w:rsidR="000E5D58" w:rsidRPr="00F25D47" w:rsidRDefault="000E5D58" w:rsidP="00867D96">
            <w:pPr>
              <w:widowControl/>
              <w:tabs>
                <w:tab w:val="left" w:pos="426"/>
                <w:tab w:val="center" w:pos="4201"/>
                <w:tab w:val="right" w:leader="dot" w:pos="9298"/>
              </w:tabs>
              <w:autoSpaceDE w:val="0"/>
              <w:autoSpaceDN w:val="0"/>
              <w:jc w:val="center"/>
              <w:rPr>
                <w:rFonts w:eastAsiaTheme="minorEastAsia"/>
                <w:kern w:val="0"/>
                <w:sz w:val="18"/>
                <w:szCs w:val="18"/>
              </w:rPr>
            </w:pPr>
            <w:bookmarkStart w:id="97" w:name="OLE_LINK5"/>
            <w:r w:rsidRPr="00F25D47">
              <w:rPr>
                <w:rFonts w:eastAsiaTheme="minorEastAsia"/>
                <w:kern w:val="0"/>
                <w:sz w:val="18"/>
                <w:szCs w:val="18"/>
              </w:rPr>
              <w:t>—</w:t>
            </w:r>
            <w:bookmarkEnd w:id="97"/>
          </w:p>
        </w:tc>
        <w:tc>
          <w:tcPr>
            <w:tcW w:w="1376" w:type="pct"/>
            <w:vAlign w:val="center"/>
          </w:tcPr>
          <w:p w14:paraId="72203D7B" w14:textId="3A9EDF3A" w:rsidR="000E5D58" w:rsidRPr="00F25D47" w:rsidRDefault="00A92004" w:rsidP="00867D96">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725" w:type="pct"/>
            <w:vAlign w:val="center"/>
          </w:tcPr>
          <w:p w14:paraId="0710C1A3" w14:textId="4F3F4E64" w:rsidR="000E5D58" w:rsidRPr="00F25D47" w:rsidRDefault="000C6815" w:rsidP="00867D96">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1B07828" w14:textId="77777777" w:rsidTr="00F55567">
        <w:trPr>
          <w:trHeight w:val="340"/>
        </w:trPr>
        <w:tc>
          <w:tcPr>
            <w:tcW w:w="724" w:type="pct"/>
            <w:vMerge/>
            <w:vAlign w:val="center"/>
          </w:tcPr>
          <w:p w14:paraId="22946A5D" w14:textId="77777777" w:rsidR="000E5D58" w:rsidRPr="00F25D47" w:rsidRDefault="000E5D58" w:rsidP="000E5D58">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32C146F1" w14:textId="44FB145D" w:rsidR="000E5D58"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运行模式</w:t>
            </w:r>
            <w:r>
              <w:rPr>
                <w:rFonts w:eastAsiaTheme="minorEastAsia" w:hint="eastAsia"/>
                <w:kern w:val="0"/>
                <w:sz w:val="18"/>
                <w:szCs w:val="18"/>
              </w:rPr>
              <w:t>可选</w:t>
            </w:r>
          </w:p>
        </w:tc>
        <w:tc>
          <w:tcPr>
            <w:tcW w:w="507" w:type="pct"/>
            <w:vAlign w:val="center"/>
          </w:tcPr>
          <w:p w14:paraId="3BCB4BE1" w14:textId="39F6C6E2" w:rsidR="000E5D58" w:rsidRPr="00F25D47"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012ABB0A" w14:textId="0301BD4F" w:rsidR="000E5D58" w:rsidRPr="00F25D47"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自动模式</w:t>
            </w:r>
            <w:r>
              <w:rPr>
                <w:rFonts w:eastAsiaTheme="minorEastAsia" w:hint="eastAsia"/>
                <w:kern w:val="0"/>
                <w:sz w:val="18"/>
                <w:szCs w:val="18"/>
              </w:rPr>
              <w:t>、</w:t>
            </w:r>
            <w:r w:rsidRPr="00F25D47">
              <w:rPr>
                <w:rFonts w:eastAsiaTheme="minorEastAsia"/>
                <w:kern w:val="0"/>
                <w:sz w:val="18"/>
                <w:szCs w:val="18"/>
              </w:rPr>
              <w:t>睡眠模式等</w:t>
            </w:r>
          </w:p>
        </w:tc>
        <w:tc>
          <w:tcPr>
            <w:tcW w:w="725" w:type="pct"/>
            <w:vAlign w:val="center"/>
          </w:tcPr>
          <w:p w14:paraId="06C63995" w14:textId="3FA283BF" w:rsidR="000E5D58"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410D8546" w14:textId="77777777" w:rsidTr="00F55567">
        <w:trPr>
          <w:trHeight w:val="340"/>
        </w:trPr>
        <w:tc>
          <w:tcPr>
            <w:tcW w:w="724" w:type="pct"/>
            <w:vMerge/>
            <w:vAlign w:val="center"/>
          </w:tcPr>
          <w:p w14:paraId="2F3A589A" w14:textId="77777777" w:rsidR="000E5D58" w:rsidRPr="00F25D47" w:rsidRDefault="000E5D58" w:rsidP="000E5D58">
            <w:pPr>
              <w:widowControl/>
              <w:tabs>
                <w:tab w:val="left" w:pos="426"/>
                <w:tab w:val="center" w:pos="4201"/>
                <w:tab w:val="right" w:leader="dot" w:pos="9298"/>
              </w:tabs>
              <w:autoSpaceDE w:val="0"/>
              <w:autoSpaceDN w:val="0"/>
              <w:jc w:val="center"/>
              <w:rPr>
                <w:rFonts w:eastAsiaTheme="minorEastAsia"/>
                <w:b/>
                <w:bCs/>
                <w:kern w:val="0"/>
                <w:szCs w:val="21"/>
              </w:rPr>
            </w:pPr>
          </w:p>
        </w:tc>
        <w:tc>
          <w:tcPr>
            <w:tcW w:w="1668" w:type="pct"/>
            <w:vAlign w:val="center"/>
          </w:tcPr>
          <w:p w14:paraId="6C65D8BF" w14:textId="39DE8E2C" w:rsidR="000E5D58" w:rsidRPr="00F25D47"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使用说明</w:t>
            </w:r>
          </w:p>
        </w:tc>
        <w:tc>
          <w:tcPr>
            <w:tcW w:w="507" w:type="pct"/>
            <w:vAlign w:val="center"/>
          </w:tcPr>
          <w:p w14:paraId="1A38F832" w14:textId="0D17DC80" w:rsidR="000E5D58" w:rsidRPr="00F25D47"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69663B8" w14:textId="6C4F5B86" w:rsidR="000E5D58" w:rsidRPr="00F25D47" w:rsidRDefault="000E5D58" w:rsidP="000E5D58">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适用面积、净化能力</w:t>
            </w:r>
            <w:r>
              <w:rPr>
                <w:rFonts w:eastAsiaTheme="minorEastAsia" w:hint="eastAsia"/>
                <w:kern w:val="0"/>
                <w:sz w:val="18"/>
                <w:szCs w:val="18"/>
              </w:rPr>
              <w:t>CADR</w:t>
            </w:r>
            <w:r>
              <w:rPr>
                <w:rFonts w:eastAsiaTheme="minorEastAsia" w:hint="eastAsia"/>
                <w:kern w:val="0"/>
                <w:sz w:val="18"/>
                <w:szCs w:val="18"/>
              </w:rPr>
              <w:t>、净化时效</w:t>
            </w:r>
          </w:p>
        </w:tc>
        <w:tc>
          <w:tcPr>
            <w:tcW w:w="725" w:type="pct"/>
            <w:vAlign w:val="center"/>
          </w:tcPr>
          <w:p w14:paraId="13466498" w14:textId="500A6BA1" w:rsidR="000E5D58"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379EF27B" w14:textId="77777777" w:rsidTr="00F55567">
        <w:trPr>
          <w:trHeight w:val="340"/>
        </w:trPr>
        <w:tc>
          <w:tcPr>
            <w:tcW w:w="724" w:type="pct"/>
            <w:vMerge w:val="restart"/>
            <w:vAlign w:val="center"/>
          </w:tcPr>
          <w:p w14:paraId="5EA476BA"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主动健康</w:t>
            </w:r>
          </w:p>
        </w:tc>
        <w:tc>
          <w:tcPr>
            <w:tcW w:w="1668" w:type="pct"/>
            <w:vAlign w:val="center"/>
          </w:tcPr>
          <w:p w14:paraId="666B96F5" w14:textId="4989F7DA"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智能调节</w:t>
            </w:r>
          </w:p>
        </w:tc>
        <w:tc>
          <w:tcPr>
            <w:tcW w:w="507" w:type="pct"/>
            <w:vAlign w:val="center"/>
          </w:tcPr>
          <w:p w14:paraId="488B2998"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376" w:type="pct"/>
            <w:vAlign w:val="center"/>
          </w:tcPr>
          <w:p w14:paraId="1DC777F9" w14:textId="64B10689" w:rsidR="00D7168B" w:rsidRPr="00F25D47" w:rsidRDefault="00D7168B" w:rsidP="000E5D58">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基于环境监测数据自动调节运行模式</w:t>
            </w:r>
          </w:p>
        </w:tc>
        <w:tc>
          <w:tcPr>
            <w:tcW w:w="725" w:type="pct"/>
            <w:vAlign w:val="center"/>
          </w:tcPr>
          <w:p w14:paraId="59F11E35" w14:textId="534717E2" w:rsidR="00D7168B" w:rsidRPr="00F25D47" w:rsidRDefault="000C6815"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7B2464" w:rsidRPr="00F25D47" w14:paraId="31BDE1F5" w14:textId="77777777" w:rsidTr="00F55567">
        <w:trPr>
          <w:trHeight w:val="340"/>
        </w:trPr>
        <w:tc>
          <w:tcPr>
            <w:tcW w:w="724" w:type="pct"/>
            <w:vMerge/>
            <w:vAlign w:val="center"/>
          </w:tcPr>
          <w:p w14:paraId="7C5D26E2"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1CA9A484" w14:textId="271F9807" w:rsidR="00D7168B"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洁净空气量</w:t>
            </w:r>
          </w:p>
        </w:tc>
        <w:tc>
          <w:tcPr>
            <w:tcW w:w="507" w:type="pct"/>
            <w:vAlign w:val="center"/>
          </w:tcPr>
          <w:p w14:paraId="33190B89" w14:textId="0217FBEB"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w:t>
            </w:r>
            <w:r w:rsidRPr="00F25D47">
              <w:rPr>
                <w:rFonts w:eastAsiaTheme="minorEastAsia"/>
                <w:kern w:val="0"/>
                <w:sz w:val="18"/>
                <w:szCs w:val="18"/>
                <w:vertAlign w:val="superscript"/>
              </w:rPr>
              <w:t>3</w:t>
            </w:r>
            <w:r w:rsidRPr="00F25D47">
              <w:rPr>
                <w:rFonts w:eastAsiaTheme="minorEastAsia"/>
                <w:kern w:val="0"/>
                <w:sz w:val="18"/>
                <w:szCs w:val="18"/>
              </w:rPr>
              <w:t>/h</w:t>
            </w:r>
          </w:p>
        </w:tc>
        <w:tc>
          <w:tcPr>
            <w:tcW w:w="1376" w:type="pct"/>
            <w:vAlign w:val="center"/>
          </w:tcPr>
          <w:p w14:paraId="62DC475B" w14:textId="6D2822C3"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r w:rsidRPr="00F25D47">
              <w:rPr>
                <w:rFonts w:eastAsiaTheme="minorEastAsia"/>
                <w:kern w:val="0"/>
                <w:sz w:val="18"/>
                <w:szCs w:val="18"/>
              </w:rPr>
              <w:t>标称值</w:t>
            </w:r>
          </w:p>
        </w:tc>
        <w:tc>
          <w:tcPr>
            <w:tcW w:w="725" w:type="pct"/>
            <w:vAlign w:val="center"/>
          </w:tcPr>
          <w:p w14:paraId="1DE22E35" w14:textId="757AF28D" w:rsidR="00D7168B"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18623BBD" w14:textId="77777777" w:rsidTr="00F55567">
        <w:trPr>
          <w:trHeight w:val="340"/>
        </w:trPr>
        <w:tc>
          <w:tcPr>
            <w:tcW w:w="724" w:type="pct"/>
            <w:vMerge/>
            <w:vAlign w:val="center"/>
          </w:tcPr>
          <w:p w14:paraId="4161512B"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4D73C127" w14:textId="37CA7C1E" w:rsidR="00D7168B"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颗粒物累积净化量</w:t>
            </w:r>
          </w:p>
        </w:tc>
        <w:tc>
          <w:tcPr>
            <w:tcW w:w="507" w:type="pct"/>
            <w:vAlign w:val="center"/>
          </w:tcPr>
          <w:p w14:paraId="6CC5C989" w14:textId="6E085D3E"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7AD17AD6" w14:textId="51EE0544"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P4</w:t>
            </w:r>
          </w:p>
        </w:tc>
        <w:tc>
          <w:tcPr>
            <w:tcW w:w="725" w:type="pct"/>
            <w:vAlign w:val="center"/>
          </w:tcPr>
          <w:p w14:paraId="45A9D7C8" w14:textId="16DA8EF0" w:rsidR="00D7168B"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4F30B655" w14:textId="77777777" w:rsidTr="00F55567">
        <w:trPr>
          <w:trHeight w:val="340"/>
        </w:trPr>
        <w:tc>
          <w:tcPr>
            <w:tcW w:w="724" w:type="pct"/>
            <w:vMerge/>
            <w:vAlign w:val="center"/>
          </w:tcPr>
          <w:p w14:paraId="009576A4"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00F53278" w14:textId="334CD15A" w:rsidR="00D7168B"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甲醛累积净化量</w:t>
            </w:r>
            <w:r w:rsidRPr="00F25D47">
              <w:rPr>
                <w:rFonts w:eastAsiaTheme="minorEastAsia"/>
                <w:kern w:val="0"/>
                <w:sz w:val="18"/>
                <w:szCs w:val="18"/>
                <w:vertAlign w:val="superscript"/>
              </w:rPr>
              <w:t>*</w:t>
            </w:r>
          </w:p>
        </w:tc>
        <w:tc>
          <w:tcPr>
            <w:tcW w:w="507" w:type="pct"/>
            <w:vAlign w:val="center"/>
          </w:tcPr>
          <w:p w14:paraId="599DE49C" w14:textId="250846C2"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95810CC" w14:textId="498F4AE1"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F4</w:t>
            </w:r>
          </w:p>
        </w:tc>
        <w:tc>
          <w:tcPr>
            <w:tcW w:w="725" w:type="pct"/>
            <w:vAlign w:val="center"/>
          </w:tcPr>
          <w:p w14:paraId="415E3E08" w14:textId="74909F24" w:rsidR="00D7168B"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41B17ED0" w14:textId="77777777" w:rsidTr="00F55567">
        <w:trPr>
          <w:trHeight w:val="340"/>
        </w:trPr>
        <w:tc>
          <w:tcPr>
            <w:tcW w:w="724" w:type="pct"/>
            <w:vMerge/>
            <w:vAlign w:val="center"/>
          </w:tcPr>
          <w:p w14:paraId="05EDC669" w14:textId="77777777" w:rsidR="00D7168B" w:rsidRPr="00F25D47" w:rsidRDefault="00D7168B" w:rsidP="000E5D58">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0DE15010" w14:textId="193881BE" w:rsidR="00D7168B"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净化能效</w:t>
            </w:r>
          </w:p>
        </w:tc>
        <w:tc>
          <w:tcPr>
            <w:tcW w:w="507" w:type="pct"/>
            <w:vAlign w:val="center"/>
          </w:tcPr>
          <w:p w14:paraId="17C93437" w14:textId="27D60DFF"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CE4F0B2" w14:textId="59E3BD69" w:rsidR="00D7168B" w:rsidRPr="00F25D47" w:rsidRDefault="00D7168B" w:rsidP="000E5D58">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高效级</w:t>
            </w:r>
          </w:p>
        </w:tc>
        <w:tc>
          <w:tcPr>
            <w:tcW w:w="725" w:type="pct"/>
            <w:vAlign w:val="center"/>
          </w:tcPr>
          <w:p w14:paraId="175DE1FF" w14:textId="16751230" w:rsidR="00D7168B" w:rsidRPr="00F25D47" w:rsidRDefault="000C6815" w:rsidP="000E5D5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23FBBA98" w14:textId="77777777" w:rsidTr="00F55567">
        <w:trPr>
          <w:trHeight w:val="340"/>
        </w:trPr>
        <w:tc>
          <w:tcPr>
            <w:tcW w:w="724" w:type="pct"/>
            <w:vMerge/>
            <w:vAlign w:val="center"/>
          </w:tcPr>
          <w:p w14:paraId="4886DE25"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79051578" w14:textId="7E0DC1DA"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维护提醒</w:t>
            </w:r>
          </w:p>
        </w:tc>
        <w:tc>
          <w:tcPr>
            <w:tcW w:w="507" w:type="pct"/>
            <w:vAlign w:val="center"/>
          </w:tcPr>
          <w:p w14:paraId="5315893D" w14:textId="70D2C9AB"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7C3ED1AF" w14:textId="618FA08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净化部件寿命、维护和更换提醒</w:t>
            </w:r>
          </w:p>
        </w:tc>
        <w:tc>
          <w:tcPr>
            <w:tcW w:w="725" w:type="pct"/>
            <w:vAlign w:val="center"/>
          </w:tcPr>
          <w:p w14:paraId="10FF0F54" w14:textId="62F85E5E" w:rsidR="00D7168B" w:rsidRPr="00F25D47" w:rsidRDefault="000C6815" w:rsidP="00D7168B">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90361E" w:rsidRPr="00F25D47" w14:paraId="63172063" w14:textId="77777777" w:rsidTr="00F55567">
        <w:trPr>
          <w:trHeight w:val="340"/>
        </w:trPr>
        <w:tc>
          <w:tcPr>
            <w:tcW w:w="724" w:type="pct"/>
            <w:vMerge w:val="restart"/>
            <w:vAlign w:val="center"/>
          </w:tcPr>
          <w:p w14:paraId="67C932A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智慧感知</w:t>
            </w:r>
          </w:p>
        </w:tc>
        <w:tc>
          <w:tcPr>
            <w:tcW w:w="1668" w:type="pct"/>
            <w:vAlign w:val="center"/>
          </w:tcPr>
          <w:p w14:paraId="2CA9D018" w14:textId="4BDB3E4C" w:rsidR="00D7168B" w:rsidRPr="00F25D47" w:rsidRDefault="00D7168B" w:rsidP="00D7168B">
            <w:pPr>
              <w:jc w:val="center"/>
              <w:rPr>
                <w:rFonts w:eastAsiaTheme="minorEastAsia"/>
                <w:sz w:val="18"/>
                <w:szCs w:val="18"/>
              </w:rPr>
            </w:pPr>
            <w:r>
              <w:rPr>
                <w:rFonts w:eastAsiaTheme="minorEastAsia" w:hint="eastAsia"/>
                <w:kern w:val="0"/>
                <w:sz w:val="18"/>
                <w:szCs w:val="18"/>
              </w:rPr>
              <w:t>数据可视</w:t>
            </w:r>
          </w:p>
        </w:tc>
        <w:tc>
          <w:tcPr>
            <w:tcW w:w="507" w:type="pct"/>
            <w:vAlign w:val="center"/>
          </w:tcPr>
          <w:p w14:paraId="09A0F9DF" w14:textId="34F1BD15"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270B59">
              <w:rPr>
                <w:rFonts w:eastAsiaTheme="minorEastAsia"/>
                <w:kern w:val="0"/>
                <w:sz w:val="18"/>
                <w:szCs w:val="18"/>
              </w:rPr>
              <w:t>—</w:t>
            </w:r>
          </w:p>
        </w:tc>
        <w:tc>
          <w:tcPr>
            <w:tcW w:w="1376" w:type="pct"/>
            <w:vAlign w:val="center"/>
          </w:tcPr>
          <w:p w14:paraId="7F9E889F" w14:textId="595EC076"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运行状态，环境参数或等级</w:t>
            </w:r>
          </w:p>
        </w:tc>
        <w:tc>
          <w:tcPr>
            <w:tcW w:w="725" w:type="pct"/>
            <w:vAlign w:val="center"/>
          </w:tcPr>
          <w:p w14:paraId="219AA8F3" w14:textId="78B99F35" w:rsidR="00D7168B" w:rsidRPr="00F25D47" w:rsidRDefault="000C6815"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7B2464" w:rsidRPr="00F25D47" w14:paraId="0BB9B4ED" w14:textId="77777777" w:rsidTr="00F55567">
        <w:trPr>
          <w:trHeight w:val="340"/>
        </w:trPr>
        <w:tc>
          <w:tcPr>
            <w:tcW w:w="724" w:type="pct"/>
            <w:vMerge/>
            <w:vAlign w:val="center"/>
          </w:tcPr>
          <w:p w14:paraId="11047122"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7274E81C" w14:textId="00226AF0" w:rsidR="00D7168B" w:rsidRDefault="00D7168B" w:rsidP="00D7168B">
            <w:pPr>
              <w:jc w:val="center"/>
              <w:rPr>
                <w:rFonts w:eastAsiaTheme="minorEastAsia"/>
                <w:kern w:val="0"/>
                <w:sz w:val="18"/>
                <w:szCs w:val="18"/>
              </w:rPr>
            </w:pPr>
            <w:r>
              <w:rPr>
                <w:rFonts w:eastAsiaTheme="minorEastAsia" w:hint="eastAsia"/>
                <w:kern w:val="0"/>
                <w:sz w:val="18"/>
                <w:szCs w:val="18"/>
              </w:rPr>
              <w:t>异味、过敏原识别</w:t>
            </w:r>
          </w:p>
        </w:tc>
        <w:tc>
          <w:tcPr>
            <w:tcW w:w="507" w:type="pct"/>
            <w:vAlign w:val="center"/>
          </w:tcPr>
          <w:p w14:paraId="09F9744F" w14:textId="3FC2E6E8" w:rsidR="00D7168B" w:rsidRPr="00270B59"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270B59">
              <w:rPr>
                <w:rFonts w:eastAsiaTheme="minorEastAsia"/>
                <w:kern w:val="0"/>
                <w:sz w:val="18"/>
                <w:szCs w:val="18"/>
              </w:rPr>
              <w:t>—</w:t>
            </w:r>
          </w:p>
        </w:tc>
        <w:tc>
          <w:tcPr>
            <w:tcW w:w="1376" w:type="pct"/>
            <w:vAlign w:val="center"/>
          </w:tcPr>
          <w:p w14:paraId="41EFB12C" w14:textId="70C44EBA" w:rsidR="00D7168B" w:rsidRPr="00270B59"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CB35AB">
              <w:rPr>
                <w:rFonts w:eastAsiaTheme="minorEastAsia" w:hint="eastAsia"/>
                <w:kern w:val="0"/>
                <w:sz w:val="18"/>
                <w:szCs w:val="18"/>
              </w:rPr>
              <w:t>异味</w:t>
            </w:r>
            <w:r>
              <w:rPr>
                <w:rFonts w:eastAsiaTheme="minorEastAsia" w:hint="eastAsia"/>
                <w:kern w:val="0"/>
                <w:sz w:val="18"/>
                <w:szCs w:val="18"/>
              </w:rPr>
              <w:t>、</w:t>
            </w:r>
            <w:r w:rsidRPr="00CB35AB">
              <w:rPr>
                <w:rFonts w:eastAsiaTheme="minorEastAsia" w:hint="eastAsia"/>
                <w:kern w:val="0"/>
                <w:sz w:val="18"/>
                <w:szCs w:val="18"/>
              </w:rPr>
              <w:t>过敏原监测和</w:t>
            </w:r>
            <w:r w:rsidR="006024EA">
              <w:rPr>
                <w:rFonts w:eastAsiaTheme="minorEastAsia" w:hint="eastAsia"/>
                <w:kern w:val="0"/>
                <w:sz w:val="18"/>
                <w:szCs w:val="18"/>
              </w:rPr>
              <w:t>指标</w:t>
            </w:r>
            <w:r w:rsidRPr="00CB35AB">
              <w:rPr>
                <w:rFonts w:eastAsiaTheme="minorEastAsia" w:hint="eastAsia"/>
                <w:kern w:val="0"/>
                <w:sz w:val="18"/>
                <w:szCs w:val="18"/>
              </w:rPr>
              <w:t>显示</w:t>
            </w:r>
          </w:p>
        </w:tc>
        <w:tc>
          <w:tcPr>
            <w:tcW w:w="725" w:type="pct"/>
            <w:vAlign w:val="center"/>
          </w:tcPr>
          <w:p w14:paraId="1E2F12D6" w14:textId="02FCBA1E" w:rsidR="00D7168B" w:rsidRPr="00F25D47" w:rsidRDefault="000C6815" w:rsidP="00D7168B">
            <w:pPr>
              <w:widowControl/>
              <w:tabs>
                <w:tab w:val="left" w:pos="426"/>
                <w:tab w:val="center" w:pos="4201"/>
                <w:tab w:val="right" w:leader="dot" w:pos="9298"/>
              </w:tabs>
              <w:autoSpaceDE w:val="0"/>
              <w:autoSpaceDN w:val="0"/>
              <w:jc w:val="center"/>
              <w:rPr>
                <w:rFonts w:eastAsiaTheme="minorEastAsia"/>
                <w:color w:val="FF0000"/>
                <w:kern w:val="0"/>
                <w:sz w:val="18"/>
                <w:szCs w:val="18"/>
              </w:rPr>
            </w:pPr>
            <w:r w:rsidRPr="006059EE">
              <w:rPr>
                <w:rFonts w:ascii="宋体" w:hAnsi="宋体" w:hint="eastAsia"/>
                <w:color w:val="000000" w:themeColor="text1"/>
                <w:kern w:val="0"/>
                <w:sz w:val="18"/>
                <w:szCs w:val="18"/>
              </w:rPr>
              <w:t>优选项</w:t>
            </w:r>
          </w:p>
        </w:tc>
      </w:tr>
      <w:tr w:rsidR="0090361E" w:rsidRPr="00F25D47" w14:paraId="7A3E07D3" w14:textId="77777777" w:rsidTr="00F55567">
        <w:trPr>
          <w:trHeight w:val="340"/>
        </w:trPr>
        <w:tc>
          <w:tcPr>
            <w:tcW w:w="724" w:type="pct"/>
            <w:vMerge w:val="restart"/>
            <w:vAlign w:val="center"/>
          </w:tcPr>
          <w:p w14:paraId="43AD657E"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创新提高</w:t>
            </w:r>
          </w:p>
        </w:tc>
        <w:tc>
          <w:tcPr>
            <w:tcW w:w="1668" w:type="pct"/>
            <w:vAlign w:val="center"/>
          </w:tcPr>
          <w:p w14:paraId="6E1B6378" w14:textId="77777777" w:rsidR="00D7168B" w:rsidRPr="00F25D47" w:rsidRDefault="00D7168B" w:rsidP="00D7168B">
            <w:pPr>
              <w:jc w:val="center"/>
              <w:rPr>
                <w:rFonts w:eastAsiaTheme="minorEastAsia"/>
                <w:sz w:val="18"/>
                <w:szCs w:val="18"/>
              </w:rPr>
            </w:pPr>
            <w:r w:rsidRPr="00F25D47">
              <w:rPr>
                <w:rFonts w:eastAsiaTheme="minorEastAsia"/>
                <w:sz w:val="18"/>
                <w:szCs w:val="18"/>
              </w:rPr>
              <w:t>能效指标</w:t>
            </w:r>
          </w:p>
        </w:tc>
        <w:tc>
          <w:tcPr>
            <w:tcW w:w="507" w:type="pct"/>
            <w:vAlign w:val="center"/>
          </w:tcPr>
          <w:p w14:paraId="2BC3E47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级</w:t>
            </w:r>
          </w:p>
        </w:tc>
        <w:tc>
          <w:tcPr>
            <w:tcW w:w="1376" w:type="pct"/>
            <w:vAlign w:val="center"/>
          </w:tcPr>
          <w:p w14:paraId="1521467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w:t>
            </w:r>
          </w:p>
        </w:tc>
        <w:tc>
          <w:tcPr>
            <w:tcW w:w="725" w:type="pct"/>
            <w:vAlign w:val="center"/>
          </w:tcPr>
          <w:p w14:paraId="1F7CEBC5" w14:textId="2FFC9A45" w:rsidR="00D7168B" w:rsidRPr="00F25D47" w:rsidRDefault="000C6815" w:rsidP="00D7168B">
            <w:pPr>
              <w:widowControl/>
              <w:tabs>
                <w:tab w:val="left" w:pos="426"/>
                <w:tab w:val="center" w:pos="4201"/>
                <w:tab w:val="right" w:leader="dot" w:pos="9298"/>
              </w:tabs>
              <w:autoSpaceDE w:val="0"/>
              <w:autoSpaceDN w:val="0"/>
              <w:jc w:val="center"/>
              <w:rPr>
                <w:rFonts w:eastAsiaTheme="minorEastAsia"/>
                <w:sz w:val="18"/>
                <w:szCs w:val="18"/>
              </w:rPr>
            </w:pPr>
            <w:r w:rsidRPr="006059EE">
              <w:rPr>
                <w:rFonts w:ascii="宋体" w:hAnsi="宋体" w:hint="eastAsia"/>
                <w:color w:val="000000" w:themeColor="text1"/>
                <w:kern w:val="0"/>
                <w:sz w:val="18"/>
                <w:szCs w:val="18"/>
              </w:rPr>
              <w:t>优选项</w:t>
            </w:r>
          </w:p>
        </w:tc>
      </w:tr>
      <w:tr w:rsidR="0090361E" w:rsidRPr="00F25D47" w14:paraId="28492F32" w14:textId="77777777" w:rsidTr="00F55567">
        <w:trPr>
          <w:trHeight w:val="340"/>
        </w:trPr>
        <w:tc>
          <w:tcPr>
            <w:tcW w:w="724" w:type="pct"/>
            <w:vMerge/>
            <w:vAlign w:val="center"/>
          </w:tcPr>
          <w:p w14:paraId="38BF2356"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17BB737C" w14:textId="77777777" w:rsidR="00D7168B" w:rsidRPr="00F25D47" w:rsidRDefault="00D7168B" w:rsidP="00D7168B">
            <w:pPr>
              <w:jc w:val="center"/>
              <w:rPr>
                <w:rFonts w:eastAsiaTheme="minorEastAsia"/>
                <w:sz w:val="18"/>
                <w:szCs w:val="18"/>
              </w:rPr>
            </w:pPr>
            <w:r w:rsidRPr="00F25D47">
              <w:rPr>
                <w:rFonts w:eastAsiaTheme="minorEastAsia"/>
                <w:sz w:val="18"/>
                <w:szCs w:val="18"/>
              </w:rPr>
              <w:t>除菌率</w:t>
            </w:r>
          </w:p>
        </w:tc>
        <w:tc>
          <w:tcPr>
            <w:tcW w:w="507" w:type="pct"/>
            <w:vAlign w:val="center"/>
          </w:tcPr>
          <w:p w14:paraId="0D4A1C57"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6F2DE33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≥99</w:t>
            </w:r>
          </w:p>
        </w:tc>
        <w:tc>
          <w:tcPr>
            <w:tcW w:w="725" w:type="pct"/>
            <w:vAlign w:val="center"/>
          </w:tcPr>
          <w:p w14:paraId="7739C131" w14:textId="70C39DFE" w:rsidR="00D7168B" w:rsidRPr="00F25D47" w:rsidRDefault="000C6815"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190B4623" w14:textId="77777777" w:rsidTr="00F55567">
        <w:trPr>
          <w:trHeight w:val="340"/>
        </w:trPr>
        <w:tc>
          <w:tcPr>
            <w:tcW w:w="724" w:type="pct"/>
            <w:vMerge/>
            <w:vAlign w:val="center"/>
          </w:tcPr>
          <w:p w14:paraId="1AA460E4"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2F25C87F" w14:textId="77777777" w:rsidR="00D7168B" w:rsidRPr="00F25D47" w:rsidRDefault="00D7168B" w:rsidP="00D7168B">
            <w:pPr>
              <w:jc w:val="center"/>
              <w:rPr>
                <w:rFonts w:eastAsiaTheme="minorEastAsia"/>
                <w:sz w:val="18"/>
                <w:szCs w:val="18"/>
              </w:rPr>
            </w:pPr>
            <w:r w:rsidRPr="00F25D47">
              <w:rPr>
                <w:rFonts w:eastAsiaTheme="minorEastAsia"/>
                <w:kern w:val="0"/>
                <w:sz w:val="18"/>
                <w:szCs w:val="18"/>
              </w:rPr>
              <w:t>气态污染物净化效率</w:t>
            </w:r>
            <w:r w:rsidRPr="00F25D47">
              <w:rPr>
                <w:rFonts w:eastAsiaTheme="minorEastAsia"/>
                <w:kern w:val="0"/>
                <w:sz w:val="18"/>
                <w:szCs w:val="18"/>
                <w:vertAlign w:val="superscript"/>
              </w:rPr>
              <w:t>*</w:t>
            </w:r>
          </w:p>
        </w:tc>
        <w:tc>
          <w:tcPr>
            <w:tcW w:w="507" w:type="pct"/>
            <w:vAlign w:val="center"/>
          </w:tcPr>
          <w:p w14:paraId="5789766B"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4F90CF3F"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≥80</w:t>
            </w:r>
          </w:p>
        </w:tc>
        <w:tc>
          <w:tcPr>
            <w:tcW w:w="725" w:type="pct"/>
            <w:vAlign w:val="center"/>
          </w:tcPr>
          <w:p w14:paraId="5865F67E" w14:textId="241EA206" w:rsidR="00D7168B" w:rsidRPr="00F25D47" w:rsidRDefault="000C6815"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5150B27D" w14:textId="77777777" w:rsidTr="00F55567">
        <w:trPr>
          <w:trHeight w:val="340"/>
        </w:trPr>
        <w:tc>
          <w:tcPr>
            <w:tcW w:w="724" w:type="pct"/>
            <w:vMerge/>
            <w:vAlign w:val="center"/>
          </w:tcPr>
          <w:p w14:paraId="608E7D7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5570F6E8"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滤网</w:t>
            </w:r>
            <w:proofErr w:type="gramStart"/>
            <w:r w:rsidRPr="00F25D47">
              <w:rPr>
                <w:rFonts w:eastAsiaTheme="minorEastAsia"/>
                <w:kern w:val="0"/>
                <w:sz w:val="18"/>
                <w:szCs w:val="18"/>
              </w:rPr>
              <w:t>抗菌率</w:t>
            </w:r>
            <w:proofErr w:type="gramEnd"/>
          </w:p>
        </w:tc>
        <w:tc>
          <w:tcPr>
            <w:tcW w:w="507" w:type="pct"/>
            <w:vAlign w:val="center"/>
          </w:tcPr>
          <w:p w14:paraId="69BCFB98"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376" w:type="pct"/>
            <w:vAlign w:val="center"/>
          </w:tcPr>
          <w:p w14:paraId="120CE3D8"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≥99.9</w:t>
            </w:r>
          </w:p>
        </w:tc>
        <w:tc>
          <w:tcPr>
            <w:tcW w:w="725" w:type="pct"/>
            <w:vAlign w:val="center"/>
          </w:tcPr>
          <w:p w14:paraId="4A08B96C" w14:textId="4E4B04FC" w:rsidR="00D7168B" w:rsidRPr="00F25D47" w:rsidRDefault="000C6815"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24733756" w14:textId="77777777" w:rsidTr="00F55567">
        <w:trPr>
          <w:trHeight w:val="340"/>
        </w:trPr>
        <w:tc>
          <w:tcPr>
            <w:tcW w:w="724" w:type="pct"/>
            <w:vMerge/>
            <w:vAlign w:val="center"/>
          </w:tcPr>
          <w:p w14:paraId="1FDC3356"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b/>
                <w:bCs/>
                <w:szCs w:val="21"/>
              </w:rPr>
            </w:pPr>
          </w:p>
        </w:tc>
        <w:tc>
          <w:tcPr>
            <w:tcW w:w="1668" w:type="pct"/>
            <w:vAlign w:val="center"/>
          </w:tcPr>
          <w:p w14:paraId="5DAA407C"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滤网</w:t>
            </w:r>
            <w:r w:rsidRPr="00F25D47">
              <w:rPr>
                <w:rFonts w:eastAsiaTheme="minorEastAsia"/>
                <w:sz w:val="18"/>
                <w:szCs w:val="18"/>
              </w:rPr>
              <w:t>防霉等级</w:t>
            </w:r>
          </w:p>
        </w:tc>
        <w:tc>
          <w:tcPr>
            <w:tcW w:w="507" w:type="pct"/>
            <w:vAlign w:val="center"/>
          </w:tcPr>
          <w:p w14:paraId="6778B182"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级</w:t>
            </w:r>
          </w:p>
        </w:tc>
        <w:tc>
          <w:tcPr>
            <w:tcW w:w="1376" w:type="pct"/>
            <w:vAlign w:val="center"/>
          </w:tcPr>
          <w:p w14:paraId="1C3EA79D" w14:textId="77777777" w:rsidR="00D7168B" w:rsidRPr="00F25D47" w:rsidRDefault="00D7168B"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1</w:t>
            </w:r>
          </w:p>
        </w:tc>
        <w:tc>
          <w:tcPr>
            <w:tcW w:w="725" w:type="pct"/>
            <w:vAlign w:val="center"/>
          </w:tcPr>
          <w:p w14:paraId="2615DCF0" w14:textId="5590012E" w:rsidR="00D7168B" w:rsidRPr="00F25D47" w:rsidRDefault="000C6815" w:rsidP="00D7168B">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F55567" w:rsidRPr="00F25D47" w14:paraId="7D8192AF" w14:textId="77777777" w:rsidTr="00F55567">
        <w:trPr>
          <w:trHeight w:val="340"/>
        </w:trPr>
        <w:tc>
          <w:tcPr>
            <w:tcW w:w="5000" w:type="pct"/>
            <w:gridSpan w:val="5"/>
            <w:vAlign w:val="center"/>
          </w:tcPr>
          <w:p w14:paraId="7D2A2A9E" w14:textId="55B1DA05" w:rsidR="00E40521" w:rsidRPr="00E40521" w:rsidRDefault="00E40521" w:rsidP="00E40521">
            <w:pPr>
              <w:pStyle w:val="afffff5"/>
              <w:widowControl/>
              <w:numPr>
                <w:ilvl w:val="0"/>
                <w:numId w:val="44"/>
              </w:numPr>
              <w:spacing w:beforeLines="50" w:before="163" w:line="240" w:lineRule="auto"/>
              <w:ind w:left="357" w:firstLineChars="0" w:hanging="357"/>
              <w:jc w:val="left"/>
              <w:rPr>
                <w:rFonts w:ascii="宋体" w:hAnsi="宋体"/>
                <w:sz w:val="18"/>
                <w:szCs w:val="18"/>
              </w:rPr>
            </w:pPr>
            <w:r w:rsidRPr="00E40521">
              <w:rPr>
                <w:rFonts w:ascii="宋体" w:hAnsi="宋体"/>
                <w:sz w:val="18"/>
                <w:szCs w:val="18"/>
              </w:rPr>
              <w:t>*仅当设备具备相应功能时有要求。</w:t>
            </w:r>
          </w:p>
          <w:p w14:paraId="484B91BA" w14:textId="763F804E" w:rsidR="00F55567" w:rsidRPr="006F0EF9" w:rsidRDefault="00F55567" w:rsidP="006024EA">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4</w:t>
            </w:r>
            <w:r>
              <w:rPr>
                <w:rFonts w:ascii="宋体" w:hAnsi="宋体" w:hint="eastAsia"/>
                <w:sz w:val="18"/>
                <w:szCs w:val="18"/>
              </w:rPr>
              <w:t>个</w:t>
            </w:r>
            <w:r w:rsidRPr="006F0EF9">
              <w:rPr>
                <w:rFonts w:ascii="宋体" w:hAnsi="宋体" w:hint="eastAsia"/>
                <w:sz w:val="18"/>
                <w:szCs w:val="18"/>
              </w:rPr>
              <w:t>优选项；</w:t>
            </w:r>
          </w:p>
          <w:p w14:paraId="16227818" w14:textId="6E1D12AD" w:rsidR="00F55567" w:rsidRPr="006F0EF9" w:rsidRDefault="00F55567" w:rsidP="006024EA">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6个</w:t>
            </w:r>
            <w:r w:rsidRPr="006F0EF9">
              <w:rPr>
                <w:rFonts w:ascii="宋体" w:hAnsi="宋体" w:hint="eastAsia"/>
                <w:sz w:val="18"/>
                <w:szCs w:val="18"/>
              </w:rPr>
              <w:t>优选项；</w:t>
            </w:r>
          </w:p>
          <w:p w14:paraId="590A5C3E" w14:textId="469098FC" w:rsidR="00F55567" w:rsidRPr="006059EE" w:rsidRDefault="00F55567" w:rsidP="006024EA">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8个</w:t>
            </w:r>
            <w:r w:rsidRPr="006F0EF9">
              <w:rPr>
                <w:rFonts w:ascii="宋体" w:hAnsi="宋体" w:hint="eastAsia"/>
                <w:sz w:val="18"/>
                <w:szCs w:val="18"/>
              </w:rPr>
              <w:t>优选项。</w:t>
            </w:r>
          </w:p>
        </w:tc>
      </w:tr>
    </w:tbl>
    <w:p w14:paraId="0002D65E" w14:textId="66498CC4" w:rsidR="00A92004" w:rsidRDefault="003E4AB4" w:rsidP="006024EA">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00F55567" w:rsidRPr="003E4AB4">
        <w:rPr>
          <w:rFonts w:ascii="宋体" w:hAnsi="宋体" w:hint="eastAsia"/>
          <w:sz w:val="21"/>
          <w:szCs w:val="21"/>
        </w:rPr>
        <w:t>《家用和类似用途电器的安全 第1部分：通用要求》</w:t>
      </w:r>
      <w:r w:rsidR="00F55567" w:rsidRPr="003E4AB4">
        <w:rPr>
          <w:rFonts w:ascii="宋体" w:hAnsi="宋体"/>
          <w:sz w:val="21"/>
          <w:szCs w:val="21"/>
        </w:rPr>
        <w:t>GB 4706.1</w:t>
      </w:r>
      <w:r w:rsidR="00F55567">
        <w:rPr>
          <w:rFonts w:ascii="宋体" w:hAnsi="宋体" w:hint="eastAsia"/>
          <w:sz w:val="21"/>
          <w:szCs w:val="21"/>
        </w:rPr>
        <w:t>、</w:t>
      </w:r>
      <w:r w:rsidR="00F55567" w:rsidRPr="003E4AB4">
        <w:rPr>
          <w:rFonts w:ascii="宋体" w:hAnsi="宋体" w:hint="eastAsia"/>
          <w:sz w:val="21"/>
          <w:szCs w:val="21"/>
        </w:rPr>
        <w:t>《家用和类似用途电器的安全 空气净化器的特殊要求》</w:t>
      </w:r>
      <w:r w:rsidR="00F55567" w:rsidRPr="003E4AB4">
        <w:rPr>
          <w:rFonts w:ascii="宋体" w:hAnsi="宋体"/>
          <w:sz w:val="21"/>
          <w:szCs w:val="21"/>
        </w:rPr>
        <w:t>GB 4706.45</w:t>
      </w:r>
      <w:r w:rsidR="00F55567">
        <w:rPr>
          <w:rFonts w:ascii="宋体" w:hAnsi="宋体" w:hint="eastAsia"/>
          <w:sz w:val="21"/>
          <w:szCs w:val="21"/>
        </w:rPr>
        <w:t>、</w:t>
      </w:r>
      <w:r w:rsidR="00F55567" w:rsidRPr="003E4AB4">
        <w:rPr>
          <w:rFonts w:ascii="宋体" w:hAnsi="宋体" w:hint="eastAsia"/>
          <w:sz w:val="21"/>
          <w:szCs w:val="21"/>
        </w:rPr>
        <w:t>《家用和类似用途电器的抗菌、除菌、净化功能 抗菌材料的特殊要求》</w:t>
      </w:r>
      <w:r w:rsidR="00F55567" w:rsidRPr="003E4AB4">
        <w:rPr>
          <w:rFonts w:ascii="宋体" w:hAnsi="宋体"/>
          <w:sz w:val="21"/>
          <w:szCs w:val="21"/>
        </w:rPr>
        <w:t>GB/T 21551.2</w:t>
      </w:r>
      <w:r w:rsidR="00F55567">
        <w:rPr>
          <w:rFonts w:ascii="宋体" w:hAnsi="宋体" w:hint="eastAsia"/>
          <w:sz w:val="21"/>
          <w:szCs w:val="21"/>
        </w:rPr>
        <w:t>、</w:t>
      </w:r>
      <w:r w:rsidRPr="003E4AB4">
        <w:rPr>
          <w:rFonts w:ascii="宋体" w:hAnsi="宋体" w:hint="eastAsia"/>
          <w:sz w:val="21"/>
          <w:szCs w:val="21"/>
        </w:rPr>
        <w:t>《家用和类似用途电器的抗菌、除菌、净化功能 空气净化器的特殊要求》GB 21551.3</w:t>
      </w:r>
      <w:r>
        <w:rPr>
          <w:rFonts w:ascii="宋体" w:hAnsi="宋体" w:hint="eastAsia"/>
          <w:sz w:val="21"/>
          <w:szCs w:val="21"/>
        </w:rPr>
        <w:t>、</w:t>
      </w:r>
      <w:r w:rsidRPr="003E4AB4">
        <w:rPr>
          <w:rFonts w:ascii="宋体" w:hAnsi="宋体" w:hint="eastAsia"/>
          <w:sz w:val="21"/>
          <w:szCs w:val="21"/>
        </w:rPr>
        <w:lastRenderedPageBreak/>
        <w:t>《空气净化器能效限定值及能效等级》</w:t>
      </w:r>
      <w:r w:rsidRPr="003E4AB4">
        <w:rPr>
          <w:rFonts w:ascii="宋体" w:hAnsi="宋体"/>
          <w:sz w:val="21"/>
          <w:szCs w:val="21"/>
        </w:rPr>
        <w:t>GB 36893</w:t>
      </w:r>
      <w:r>
        <w:rPr>
          <w:rFonts w:ascii="宋体" w:hAnsi="宋体" w:hint="eastAsia"/>
          <w:sz w:val="21"/>
          <w:szCs w:val="21"/>
        </w:rPr>
        <w:t>、</w:t>
      </w:r>
      <w:r w:rsidR="00F55567" w:rsidRPr="003E4AB4">
        <w:rPr>
          <w:rFonts w:ascii="宋体" w:hAnsi="宋体" w:hint="eastAsia"/>
          <w:sz w:val="21"/>
          <w:szCs w:val="21"/>
        </w:rPr>
        <w:t>《空气净化器》</w:t>
      </w:r>
      <w:r w:rsidR="00F55567" w:rsidRPr="003E4AB4">
        <w:rPr>
          <w:rFonts w:ascii="宋体" w:hAnsi="宋体"/>
          <w:sz w:val="21"/>
          <w:szCs w:val="21"/>
        </w:rPr>
        <w:t>GB/T 18801</w:t>
      </w:r>
      <w:r w:rsidR="00F55567">
        <w:rPr>
          <w:rFonts w:ascii="宋体" w:hAnsi="宋体" w:hint="eastAsia"/>
          <w:sz w:val="21"/>
          <w:szCs w:val="21"/>
        </w:rPr>
        <w:t>、</w:t>
      </w:r>
      <w:r w:rsidR="00F55567" w:rsidRPr="003E4AB4">
        <w:rPr>
          <w:rFonts w:ascii="宋体" w:hAnsi="宋体" w:hint="eastAsia"/>
          <w:sz w:val="21"/>
          <w:szCs w:val="21"/>
        </w:rPr>
        <w:t>《电子电气产品中限用物质的限量要求》GB/T 26572</w:t>
      </w:r>
      <w:r w:rsidR="00F55567">
        <w:rPr>
          <w:rFonts w:ascii="宋体" w:hAnsi="宋体" w:hint="eastAsia"/>
          <w:sz w:val="21"/>
          <w:szCs w:val="21"/>
        </w:rPr>
        <w:t>、</w:t>
      </w:r>
      <w:r>
        <w:rPr>
          <w:rFonts w:ascii="宋体" w:hAnsi="宋体" w:hint="eastAsia"/>
          <w:sz w:val="21"/>
          <w:szCs w:val="21"/>
        </w:rPr>
        <w:t>《</w:t>
      </w:r>
      <w:r w:rsidRPr="003E4AB4">
        <w:rPr>
          <w:rFonts w:ascii="宋体" w:hAnsi="宋体" w:hint="eastAsia"/>
          <w:sz w:val="21"/>
          <w:szCs w:val="21"/>
        </w:rPr>
        <w:t>高能效大气污染物控制装备评价技术要求 第5部分：空气净化器》</w:t>
      </w:r>
      <w:r w:rsidRPr="003E4AB4">
        <w:rPr>
          <w:rFonts w:ascii="宋体" w:hAnsi="宋体"/>
          <w:sz w:val="21"/>
          <w:szCs w:val="21"/>
        </w:rPr>
        <w:t>GB/T 33017.5</w:t>
      </w:r>
      <w:r w:rsidR="000E5D58">
        <w:rPr>
          <w:rFonts w:ascii="宋体" w:hAnsi="宋体" w:hint="eastAsia"/>
          <w:sz w:val="21"/>
          <w:szCs w:val="21"/>
        </w:rPr>
        <w:t>。</w:t>
      </w:r>
    </w:p>
    <w:p w14:paraId="047E09AF" w14:textId="665E1200" w:rsidR="00B85FB7" w:rsidRPr="00A92004" w:rsidRDefault="00A92004" w:rsidP="00A92004">
      <w:pPr>
        <w:widowControl/>
        <w:jc w:val="left"/>
        <w:rPr>
          <w:rFonts w:ascii="宋体" w:hAnsi="宋体"/>
          <w:kern w:val="0"/>
          <w:szCs w:val="21"/>
        </w:rPr>
      </w:pPr>
      <w:r>
        <w:rPr>
          <w:rFonts w:ascii="宋体" w:hAnsi="宋体"/>
          <w:szCs w:val="21"/>
        </w:rPr>
        <w:br w:type="page"/>
      </w:r>
    </w:p>
    <w:p w14:paraId="07E671D3" w14:textId="2B4FB79C" w:rsidR="00B85FB7" w:rsidRPr="00F25D47" w:rsidRDefault="00B85FB7" w:rsidP="00B85FB7">
      <w:pPr>
        <w:pStyle w:val="1"/>
        <w:numPr>
          <w:ilvl w:val="0"/>
          <w:numId w:val="0"/>
        </w:numPr>
        <w:ind w:left="432" w:hanging="432"/>
        <w:rPr>
          <w:rStyle w:val="10"/>
          <w:rFonts w:ascii="Times New Roman" w:hAnsi="Times New Roman"/>
        </w:rPr>
      </w:pPr>
      <w:bookmarkStart w:id="98" w:name="_Toc86821719"/>
      <w:r w:rsidRPr="00AE2EA1">
        <w:rPr>
          <w:rStyle w:val="10"/>
          <w:rFonts w:ascii="Times New Roman" w:hAnsi="Times New Roman"/>
        </w:rPr>
        <w:lastRenderedPageBreak/>
        <w:t>表</w:t>
      </w:r>
      <w:r w:rsidRPr="00AE2EA1">
        <w:rPr>
          <w:rStyle w:val="10"/>
          <w:rFonts w:ascii="Times New Roman" w:hAnsi="Times New Roman"/>
        </w:rPr>
        <w:t>A.</w:t>
      </w:r>
      <w:r w:rsidR="00AE2EA1">
        <w:rPr>
          <w:rStyle w:val="10"/>
          <w:rFonts w:ascii="Times New Roman" w:hAnsi="Times New Roman"/>
        </w:rPr>
        <w:t>8</w:t>
      </w:r>
      <w:r w:rsidRPr="00AE2EA1">
        <w:rPr>
          <w:rStyle w:val="10"/>
          <w:rFonts w:ascii="Times New Roman" w:hAnsi="Times New Roman"/>
        </w:rPr>
        <w:t xml:space="preserve">  </w:t>
      </w:r>
      <w:r w:rsidRPr="00AE2EA1">
        <w:rPr>
          <w:rStyle w:val="10"/>
          <w:rFonts w:ascii="Times New Roman" w:hAnsi="Times New Roman"/>
        </w:rPr>
        <w:t>吸油烟机</w:t>
      </w:r>
      <w:bookmarkEnd w:id="98"/>
    </w:p>
    <w:tbl>
      <w:tblPr>
        <w:tblStyle w:val="affff3"/>
        <w:tblpPr w:leftFromText="180" w:rightFromText="180" w:vertAnchor="text" w:tblpX="392" w:tblpY="1"/>
        <w:tblOverlap w:val="never"/>
        <w:tblW w:w="4579" w:type="pct"/>
        <w:tblLook w:val="04A0" w:firstRow="1" w:lastRow="0" w:firstColumn="1" w:lastColumn="0" w:noHBand="0" w:noVBand="1"/>
      </w:tblPr>
      <w:tblGrid>
        <w:gridCol w:w="1418"/>
        <w:gridCol w:w="3086"/>
        <w:gridCol w:w="1133"/>
        <w:gridCol w:w="2870"/>
        <w:gridCol w:w="1276"/>
      </w:tblGrid>
      <w:tr w:rsidR="007B2464" w:rsidRPr="00F25D47" w14:paraId="7D2CE37B" w14:textId="77777777" w:rsidTr="00BE1203">
        <w:trPr>
          <w:trHeight w:val="340"/>
        </w:trPr>
        <w:tc>
          <w:tcPr>
            <w:tcW w:w="725" w:type="pct"/>
            <w:vAlign w:val="center"/>
          </w:tcPr>
          <w:p w14:paraId="2EA95C6F"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一级指标</w:t>
            </w:r>
          </w:p>
        </w:tc>
        <w:tc>
          <w:tcPr>
            <w:tcW w:w="1577" w:type="pct"/>
            <w:vAlign w:val="center"/>
          </w:tcPr>
          <w:p w14:paraId="324BD927"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二级指标</w:t>
            </w:r>
          </w:p>
        </w:tc>
        <w:tc>
          <w:tcPr>
            <w:tcW w:w="579" w:type="pct"/>
            <w:vAlign w:val="center"/>
          </w:tcPr>
          <w:p w14:paraId="22D66AD6"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单位</w:t>
            </w:r>
          </w:p>
        </w:tc>
        <w:tc>
          <w:tcPr>
            <w:tcW w:w="1467" w:type="pct"/>
            <w:vAlign w:val="center"/>
          </w:tcPr>
          <w:p w14:paraId="16CD5A07"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基准值</w:t>
            </w:r>
          </w:p>
        </w:tc>
        <w:tc>
          <w:tcPr>
            <w:tcW w:w="652" w:type="pct"/>
            <w:vAlign w:val="center"/>
          </w:tcPr>
          <w:p w14:paraId="36CE0297" w14:textId="2310F2AD"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363391">
              <w:rPr>
                <w:rFonts w:eastAsiaTheme="minorEastAsia" w:hint="eastAsia"/>
                <w:b/>
                <w:bCs/>
                <w:color w:val="000000" w:themeColor="text1"/>
                <w:kern w:val="0"/>
                <w:szCs w:val="21"/>
              </w:rPr>
              <w:t>指标类别</w:t>
            </w:r>
          </w:p>
        </w:tc>
      </w:tr>
      <w:tr w:rsidR="007B2464" w:rsidRPr="00F25D47" w14:paraId="5C4CA9D8" w14:textId="77777777" w:rsidTr="00BE1203">
        <w:trPr>
          <w:trHeight w:val="340"/>
        </w:trPr>
        <w:tc>
          <w:tcPr>
            <w:tcW w:w="725" w:type="pct"/>
            <w:vMerge w:val="restart"/>
            <w:vAlign w:val="center"/>
          </w:tcPr>
          <w:p w14:paraId="3E1FD8B3"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安全耐久</w:t>
            </w:r>
          </w:p>
        </w:tc>
        <w:tc>
          <w:tcPr>
            <w:tcW w:w="1577" w:type="pct"/>
            <w:vAlign w:val="center"/>
          </w:tcPr>
          <w:p w14:paraId="66C91DF9"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电气安全</w:t>
            </w:r>
          </w:p>
        </w:tc>
        <w:tc>
          <w:tcPr>
            <w:tcW w:w="579" w:type="pct"/>
            <w:shd w:val="clear" w:color="auto" w:fill="auto"/>
            <w:vAlign w:val="center"/>
          </w:tcPr>
          <w:p w14:paraId="4C8FB638" w14:textId="77777777" w:rsidR="00AE2EA1" w:rsidRPr="00F25D47" w:rsidRDefault="00AE2EA1"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404E573D" w14:textId="111C07D1" w:rsidR="00AE2EA1" w:rsidRPr="00F25D47" w:rsidRDefault="00F00F8C"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满足</w:t>
            </w:r>
            <w:r w:rsidR="00AE2EA1" w:rsidRPr="00F25D47">
              <w:rPr>
                <w:rFonts w:eastAsiaTheme="minorEastAsia"/>
                <w:kern w:val="0"/>
                <w:sz w:val="18"/>
                <w:szCs w:val="18"/>
              </w:rPr>
              <w:t>标准要求</w:t>
            </w:r>
          </w:p>
        </w:tc>
        <w:tc>
          <w:tcPr>
            <w:tcW w:w="652" w:type="pct"/>
            <w:vAlign w:val="center"/>
          </w:tcPr>
          <w:p w14:paraId="5E34506E" w14:textId="4F09EA9B" w:rsidR="00AE2EA1" w:rsidRPr="00F25D47" w:rsidRDefault="00AE2EA1"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7B2464" w:rsidRPr="00F25D47" w14:paraId="724DC90C" w14:textId="77777777" w:rsidTr="00BE1203">
        <w:trPr>
          <w:trHeight w:val="340"/>
        </w:trPr>
        <w:tc>
          <w:tcPr>
            <w:tcW w:w="725" w:type="pct"/>
            <w:vMerge/>
            <w:vAlign w:val="center"/>
          </w:tcPr>
          <w:p w14:paraId="041CAE78"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5B5DF3C1"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全压效率</w:t>
            </w:r>
          </w:p>
        </w:tc>
        <w:tc>
          <w:tcPr>
            <w:tcW w:w="579" w:type="pct"/>
            <w:vAlign w:val="center"/>
          </w:tcPr>
          <w:p w14:paraId="3E5D1BDD"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1502C494" w14:textId="584571BC"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≥30</w:t>
            </w:r>
          </w:p>
        </w:tc>
        <w:tc>
          <w:tcPr>
            <w:tcW w:w="652" w:type="pct"/>
            <w:vAlign w:val="center"/>
          </w:tcPr>
          <w:p w14:paraId="1A097855" w14:textId="422AAE6A"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21FA1FC7" w14:textId="77777777" w:rsidTr="00BE1203">
        <w:trPr>
          <w:trHeight w:val="340"/>
        </w:trPr>
        <w:tc>
          <w:tcPr>
            <w:tcW w:w="725" w:type="pct"/>
            <w:vMerge/>
            <w:vAlign w:val="center"/>
          </w:tcPr>
          <w:p w14:paraId="2D26CBCB"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4464FD18"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最大</w:t>
            </w:r>
            <w:proofErr w:type="gramStart"/>
            <w:r w:rsidRPr="00F25D47">
              <w:rPr>
                <w:rFonts w:eastAsiaTheme="minorEastAsia"/>
                <w:kern w:val="0"/>
                <w:sz w:val="18"/>
                <w:szCs w:val="18"/>
              </w:rPr>
              <w:t>档</w:t>
            </w:r>
            <w:proofErr w:type="gramEnd"/>
            <w:r w:rsidRPr="00F25D47">
              <w:rPr>
                <w:rFonts w:eastAsiaTheme="minorEastAsia"/>
                <w:kern w:val="0"/>
                <w:sz w:val="18"/>
                <w:szCs w:val="18"/>
              </w:rPr>
              <w:t>风量</w:t>
            </w:r>
          </w:p>
        </w:tc>
        <w:tc>
          <w:tcPr>
            <w:tcW w:w="579" w:type="pct"/>
            <w:vAlign w:val="center"/>
          </w:tcPr>
          <w:p w14:paraId="714E4D18"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m</w:t>
            </w:r>
            <w:r w:rsidRPr="00F25D47">
              <w:rPr>
                <w:rFonts w:eastAsiaTheme="minorEastAsia"/>
                <w:kern w:val="0"/>
                <w:sz w:val="18"/>
                <w:szCs w:val="18"/>
                <w:vertAlign w:val="superscript"/>
              </w:rPr>
              <w:t>3</w:t>
            </w:r>
            <w:r w:rsidRPr="00F25D47">
              <w:rPr>
                <w:rFonts w:eastAsiaTheme="minorEastAsia"/>
                <w:kern w:val="0"/>
                <w:sz w:val="18"/>
                <w:szCs w:val="18"/>
              </w:rPr>
              <w:t>/min</w:t>
            </w:r>
          </w:p>
        </w:tc>
        <w:tc>
          <w:tcPr>
            <w:tcW w:w="1467" w:type="pct"/>
            <w:vAlign w:val="center"/>
          </w:tcPr>
          <w:p w14:paraId="63F08794"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≥21</w:t>
            </w:r>
          </w:p>
        </w:tc>
        <w:tc>
          <w:tcPr>
            <w:tcW w:w="652" w:type="pct"/>
            <w:vAlign w:val="center"/>
          </w:tcPr>
          <w:p w14:paraId="3887A31F" w14:textId="7FDB58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5D1454F0" w14:textId="77777777" w:rsidTr="00BE1203">
        <w:trPr>
          <w:trHeight w:val="340"/>
        </w:trPr>
        <w:tc>
          <w:tcPr>
            <w:tcW w:w="725" w:type="pct"/>
            <w:vMerge/>
            <w:vAlign w:val="center"/>
          </w:tcPr>
          <w:p w14:paraId="08B2BC11"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4BE581FC"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油脂分离度</w:t>
            </w:r>
          </w:p>
        </w:tc>
        <w:tc>
          <w:tcPr>
            <w:tcW w:w="579" w:type="pct"/>
            <w:vAlign w:val="center"/>
          </w:tcPr>
          <w:p w14:paraId="3EB88806"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48472219" w14:textId="734B6650"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≥90</w:t>
            </w:r>
          </w:p>
        </w:tc>
        <w:tc>
          <w:tcPr>
            <w:tcW w:w="652" w:type="pct"/>
            <w:vAlign w:val="center"/>
          </w:tcPr>
          <w:p w14:paraId="0A672BD5" w14:textId="062FD54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7E696F31" w14:textId="77777777" w:rsidTr="00BE1203">
        <w:trPr>
          <w:trHeight w:val="340"/>
        </w:trPr>
        <w:tc>
          <w:tcPr>
            <w:tcW w:w="725" w:type="pct"/>
            <w:vMerge/>
            <w:vAlign w:val="center"/>
          </w:tcPr>
          <w:p w14:paraId="700B52A0"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7D6DC35A"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风量、风压</w:t>
            </w:r>
          </w:p>
        </w:tc>
        <w:tc>
          <w:tcPr>
            <w:tcW w:w="579" w:type="pct"/>
            <w:vAlign w:val="center"/>
          </w:tcPr>
          <w:p w14:paraId="76EC3E04"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60141610"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r w:rsidRPr="00F25D47">
              <w:rPr>
                <w:rFonts w:eastAsiaTheme="minorEastAsia"/>
                <w:kern w:val="0"/>
                <w:sz w:val="18"/>
                <w:szCs w:val="18"/>
              </w:rPr>
              <w:t>明示值</w:t>
            </w:r>
          </w:p>
        </w:tc>
        <w:tc>
          <w:tcPr>
            <w:tcW w:w="652" w:type="pct"/>
            <w:vAlign w:val="center"/>
          </w:tcPr>
          <w:p w14:paraId="2EE369F8" w14:textId="029E05F9"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644392D4" w14:textId="77777777" w:rsidTr="00BE1203">
        <w:trPr>
          <w:trHeight w:val="340"/>
        </w:trPr>
        <w:tc>
          <w:tcPr>
            <w:tcW w:w="725" w:type="pct"/>
            <w:vMerge/>
            <w:vAlign w:val="center"/>
          </w:tcPr>
          <w:p w14:paraId="2DDB96EC"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5C39B9C5"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最大静压</w:t>
            </w:r>
          </w:p>
        </w:tc>
        <w:tc>
          <w:tcPr>
            <w:tcW w:w="579" w:type="pct"/>
            <w:vAlign w:val="center"/>
          </w:tcPr>
          <w:p w14:paraId="2D9892D5"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5145CE2B" w14:textId="2EA10413"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≥95%</w:t>
            </w:r>
            <w:r w:rsidRPr="00F25D47">
              <w:rPr>
                <w:rFonts w:eastAsiaTheme="minorEastAsia"/>
                <w:kern w:val="0"/>
                <w:sz w:val="18"/>
                <w:szCs w:val="18"/>
              </w:rPr>
              <w:t>明示值，且</w:t>
            </w:r>
            <w:r w:rsidRPr="00F25D47">
              <w:rPr>
                <w:rFonts w:eastAsiaTheme="minorEastAsia"/>
                <w:kern w:val="0"/>
                <w:sz w:val="18"/>
                <w:szCs w:val="18"/>
              </w:rPr>
              <w:t>≥500Pa</w:t>
            </w:r>
          </w:p>
        </w:tc>
        <w:tc>
          <w:tcPr>
            <w:tcW w:w="652" w:type="pct"/>
            <w:vAlign w:val="center"/>
          </w:tcPr>
          <w:p w14:paraId="3369A4EE" w14:textId="5A2676CB"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2203BCF4" w14:textId="77777777" w:rsidTr="00BE1203">
        <w:trPr>
          <w:trHeight w:val="340"/>
        </w:trPr>
        <w:tc>
          <w:tcPr>
            <w:tcW w:w="725" w:type="pct"/>
            <w:vMerge/>
            <w:vAlign w:val="center"/>
          </w:tcPr>
          <w:p w14:paraId="0F64B752"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25D97246"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防碰头设计</w:t>
            </w:r>
          </w:p>
        </w:tc>
        <w:tc>
          <w:tcPr>
            <w:tcW w:w="579" w:type="pct"/>
            <w:vAlign w:val="center"/>
          </w:tcPr>
          <w:p w14:paraId="2201A4B9"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67" w:type="pct"/>
            <w:vAlign w:val="center"/>
          </w:tcPr>
          <w:p w14:paraId="34191703" w14:textId="7708A4F2" w:rsidR="00A92004" w:rsidRPr="00F25D47" w:rsidRDefault="00A92004" w:rsidP="007B2464">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有</w:t>
            </w:r>
          </w:p>
        </w:tc>
        <w:tc>
          <w:tcPr>
            <w:tcW w:w="652" w:type="pct"/>
            <w:vAlign w:val="center"/>
          </w:tcPr>
          <w:p w14:paraId="7E7F8CB1" w14:textId="31368A21" w:rsidR="00A92004" w:rsidRPr="00F25D47" w:rsidRDefault="00AE2EA1"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7B2464" w:rsidRPr="00F25D47" w14:paraId="7F5869E6" w14:textId="77777777" w:rsidTr="00BE1203">
        <w:trPr>
          <w:trHeight w:val="340"/>
        </w:trPr>
        <w:tc>
          <w:tcPr>
            <w:tcW w:w="725" w:type="pct"/>
            <w:vMerge/>
            <w:vAlign w:val="center"/>
          </w:tcPr>
          <w:p w14:paraId="23D56440"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4C73B102" w14:textId="5736A7B8"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燃气泄漏提醒</w:t>
            </w:r>
          </w:p>
        </w:tc>
        <w:tc>
          <w:tcPr>
            <w:tcW w:w="579" w:type="pct"/>
            <w:vAlign w:val="center"/>
          </w:tcPr>
          <w:p w14:paraId="0D5A77B1" w14:textId="7C949606"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62AE6C3C" w14:textId="78F6F2EE"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燃气泄漏监测和自动提醒</w:t>
            </w:r>
          </w:p>
        </w:tc>
        <w:tc>
          <w:tcPr>
            <w:tcW w:w="652" w:type="pct"/>
            <w:vAlign w:val="center"/>
          </w:tcPr>
          <w:p w14:paraId="05230097" w14:textId="6E82FD56" w:rsidR="00A92004" w:rsidRPr="00F25D47" w:rsidRDefault="00AE2EA1" w:rsidP="007B24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7B2464" w:rsidRPr="00F25D47" w14:paraId="642B2333" w14:textId="77777777" w:rsidTr="00BE1203">
        <w:trPr>
          <w:trHeight w:val="340"/>
        </w:trPr>
        <w:tc>
          <w:tcPr>
            <w:tcW w:w="725" w:type="pct"/>
            <w:vMerge w:val="restart"/>
            <w:vAlign w:val="center"/>
          </w:tcPr>
          <w:p w14:paraId="07608172" w14:textId="4A1950C7" w:rsidR="00A92004" w:rsidRPr="00F25D47" w:rsidRDefault="00A92004" w:rsidP="007B2464">
            <w:pPr>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使用舒适</w:t>
            </w:r>
          </w:p>
        </w:tc>
        <w:tc>
          <w:tcPr>
            <w:tcW w:w="1577" w:type="pct"/>
            <w:vAlign w:val="center"/>
          </w:tcPr>
          <w:p w14:paraId="1C529722" w14:textId="48CA7541" w:rsidR="00A92004"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外观设计</w:t>
            </w:r>
          </w:p>
        </w:tc>
        <w:tc>
          <w:tcPr>
            <w:tcW w:w="579" w:type="pct"/>
            <w:vAlign w:val="center"/>
          </w:tcPr>
          <w:p w14:paraId="277CA6FB" w14:textId="1A011A1A"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0C3B0A">
              <w:rPr>
                <w:rFonts w:eastAsiaTheme="minorEastAsia"/>
                <w:sz w:val="18"/>
                <w:szCs w:val="18"/>
              </w:rPr>
              <w:t>—</w:t>
            </w:r>
          </w:p>
        </w:tc>
        <w:tc>
          <w:tcPr>
            <w:tcW w:w="1467" w:type="pct"/>
            <w:vAlign w:val="center"/>
          </w:tcPr>
          <w:p w14:paraId="741EA46D" w14:textId="4E591F98"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美观、有质感</w:t>
            </w:r>
          </w:p>
        </w:tc>
        <w:tc>
          <w:tcPr>
            <w:tcW w:w="652" w:type="pct"/>
            <w:vAlign w:val="center"/>
          </w:tcPr>
          <w:p w14:paraId="7546BE38" w14:textId="1E1EBF02" w:rsidR="00A92004" w:rsidRPr="00F25D47" w:rsidRDefault="00AE2EA1" w:rsidP="007B24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7B2464" w:rsidRPr="00F25D47" w14:paraId="4FA041FF" w14:textId="77777777" w:rsidTr="00BE1203">
        <w:trPr>
          <w:trHeight w:val="340"/>
        </w:trPr>
        <w:tc>
          <w:tcPr>
            <w:tcW w:w="725" w:type="pct"/>
            <w:vMerge/>
            <w:vAlign w:val="center"/>
          </w:tcPr>
          <w:p w14:paraId="0474AB05" w14:textId="73E59886"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kern w:val="0"/>
                <w:szCs w:val="21"/>
              </w:rPr>
            </w:pPr>
          </w:p>
        </w:tc>
        <w:tc>
          <w:tcPr>
            <w:tcW w:w="1577" w:type="pct"/>
            <w:vAlign w:val="center"/>
          </w:tcPr>
          <w:p w14:paraId="0AD19225"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噪声</w:t>
            </w:r>
          </w:p>
        </w:tc>
        <w:tc>
          <w:tcPr>
            <w:tcW w:w="579" w:type="pct"/>
            <w:vAlign w:val="center"/>
          </w:tcPr>
          <w:p w14:paraId="24E0592E"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dB</w:t>
            </w:r>
            <w:r w:rsidRPr="00F25D47">
              <w:rPr>
                <w:rFonts w:eastAsiaTheme="minorEastAsia"/>
                <w:kern w:val="0"/>
                <w:sz w:val="18"/>
                <w:szCs w:val="18"/>
              </w:rPr>
              <w:t>（</w:t>
            </w:r>
            <w:r w:rsidRPr="00F25D47">
              <w:rPr>
                <w:rFonts w:eastAsiaTheme="minorEastAsia"/>
                <w:kern w:val="0"/>
                <w:sz w:val="18"/>
                <w:szCs w:val="18"/>
              </w:rPr>
              <w:t>A</w:t>
            </w:r>
            <w:r w:rsidRPr="00F25D47">
              <w:rPr>
                <w:rFonts w:eastAsiaTheme="minorEastAsia"/>
                <w:kern w:val="0"/>
                <w:sz w:val="18"/>
                <w:szCs w:val="18"/>
              </w:rPr>
              <w:t>）</w:t>
            </w:r>
          </w:p>
        </w:tc>
        <w:tc>
          <w:tcPr>
            <w:tcW w:w="1467" w:type="pct"/>
            <w:vAlign w:val="center"/>
          </w:tcPr>
          <w:p w14:paraId="4DC9F4FB" w14:textId="5A978183" w:rsidR="00A92004" w:rsidRPr="00F25D47" w:rsidRDefault="00F00F8C"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满足</w:t>
            </w:r>
            <w:r w:rsidR="00AE2EA1">
              <w:t xml:space="preserve"> </w:t>
            </w:r>
            <w:r w:rsidR="00AE2EA1" w:rsidRPr="00AE2EA1">
              <w:rPr>
                <w:rFonts w:eastAsiaTheme="minorEastAsia"/>
                <w:kern w:val="0"/>
                <w:sz w:val="18"/>
                <w:szCs w:val="18"/>
              </w:rPr>
              <w:t>GB/T 17713</w:t>
            </w:r>
            <w:r w:rsidR="00A92004" w:rsidRPr="00F25D47">
              <w:rPr>
                <w:rFonts w:eastAsiaTheme="minorEastAsia"/>
                <w:kern w:val="0"/>
                <w:sz w:val="18"/>
                <w:szCs w:val="18"/>
              </w:rPr>
              <w:t>要求，且</w:t>
            </w:r>
            <w:r w:rsidR="00A92004" w:rsidRPr="00F25D47">
              <w:rPr>
                <w:rFonts w:eastAsiaTheme="minorEastAsia"/>
                <w:kern w:val="0"/>
                <w:sz w:val="18"/>
                <w:szCs w:val="18"/>
              </w:rPr>
              <w:t>≤</w:t>
            </w:r>
            <w:r w:rsidR="00A92004" w:rsidRPr="00F25D47">
              <w:rPr>
                <w:rFonts w:eastAsiaTheme="minorEastAsia"/>
                <w:kern w:val="0"/>
                <w:sz w:val="18"/>
                <w:szCs w:val="18"/>
              </w:rPr>
              <w:t>明示值</w:t>
            </w:r>
            <w:r w:rsidR="00A92004" w:rsidRPr="00F25D47">
              <w:rPr>
                <w:rFonts w:eastAsiaTheme="minorEastAsia"/>
                <w:kern w:val="0"/>
                <w:sz w:val="18"/>
                <w:szCs w:val="18"/>
              </w:rPr>
              <w:t>+2</w:t>
            </w:r>
          </w:p>
        </w:tc>
        <w:tc>
          <w:tcPr>
            <w:tcW w:w="652" w:type="pct"/>
            <w:vAlign w:val="center"/>
          </w:tcPr>
          <w:p w14:paraId="31FCF2A0" w14:textId="37E8E892"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00AE2EA1" w:rsidRPr="00292E7A">
              <w:rPr>
                <w:rFonts w:eastAsiaTheme="minorEastAsia" w:hint="eastAsia"/>
                <w:b/>
                <w:bCs/>
                <w:color w:val="000000" w:themeColor="text1"/>
                <w:kern w:val="0"/>
                <w:sz w:val="18"/>
                <w:szCs w:val="18"/>
              </w:rPr>
              <w:t>控制项</w:t>
            </w:r>
          </w:p>
        </w:tc>
      </w:tr>
      <w:tr w:rsidR="007B2464" w:rsidRPr="00F25D47" w14:paraId="7F91535C" w14:textId="77777777" w:rsidTr="00BE1203">
        <w:trPr>
          <w:trHeight w:val="340"/>
        </w:trPr>
        <w:tc>
          <w:tcPr>
            <w:tcW w:w="725" w:type="pct"/>
            <w:vMerge/>
            <w:vAlign w:val="center"/>
          </w:tcPr>
          <w:p w14:paraId="46E6B52F"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1BC197AE" w14:textId="240173F1"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操控便捷</w:t>
            </w:r>
          </w:p>
        </w:tc>
        <w:tc>
          <w:tcPr>
            <w:tcW w:w="579" w:type="pct"/>
            <w:vAlign w:val="center"/>
          </w:tcPr>
          <w:p w14:paraId="6CE4AC40" w14:textId="13D9700C"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1BB0FC60" w14:textId="5BC48E74"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至少具备</w:t>
            </w:r>
            <w:r>
              <w:rPr>
                <w:rFonts w:eastAsiaTheme="minorEastAsia" w:hint="eastAsia"/>
                <w:kern w:val="0"/>
                <w:sz w:val="18"/>
                <w:szCs w:val="18"/>
              </w:rPr>
              <w:t>以下</w:t>
            </w:r>
            <w:r>
              <w:rPr>
                <w:rFonts w:eastAsiaTheme="minorEastAsia" w:hint="eastAsia"/>
                <w:kern w:val="0"/>
                <w:sz w:val="18"/>
                <w:szCs w:val="18"/>
              </w:rPr>
              <w:t>3</w:t>
            </w:r>
            <w:r>
              <w:rPr>
                <w:rFonts w:eastAsiaTheme="minorEastAsia" w:hint="eastAsia"/>
                <w:kern w:val="0"/>
                <w:sz w:val="18"/>
                <w:szCs w:val="18"/>
              </w:rPr>
              <w:t>种：</w:t>
            </w:r>
            <w:r w:rsidRPr="00F25D47">
              <w:rPr>
                <w:rFonts w:eastAsiaTheme="minorEastAsia"/>
                <w:kern w:val="0"/>
                <w:sz w:val="18"/>
                <w:szCs w:val="18"/>
              </w:rPr>
              <w:t>LED</w:t>
            </w:r>
            <w:r w:rsidRPr="00F25D47">
              <w:rPr>
                <w:rFonts w:eastAsiaTheme="minorEastAsia"/>
                <w:kern w:val="0"/>
                <w:sz w:val="18"/>
                <w:szCs w:val="18"/>
              </w:rPr>
              <w:t>触控面板</w:t>
            </w:r>
            <w:r>
              <w:rPr>
                <w:rFonts w:eastAsiaTheme="minorEastAsia" w:hint="eastAsia"/>
                <w:kern w:val="0"/>
                <w:sz w:val="18"/>
                <w:szCs w:val="18"/>
              </w:rPr>
              <w:t>、柔光灯、锁屏功能、时间显示、定时开关等</w:t>
            </w:r>
          </w:p>
        </w:tc>
        <w:tc>
          <w:tcPr>
            <w:tcW w:w="652" w:type="pct"/>
            <w:vAlign w:val="center"/>
          </w:tcPr>
          <w:p w14:paraId="6A10F07F" w14:textId="0751E92B" w:rsidR="00A92004" w:rsidRPr="00433BCA" w:rsidRDefault="00AE2EA1" w:rsidP="007B24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7B2464" w:rsidRPr="00F25D47" w14:paraId="75E0DEEA" w14:textId="77777777" w:rsidTr="00BE1203">
        <w:trPr>
          <w:trHeight w:val="340"/>
        </w:trPr>
        <w:tc>
          <w:tcPr>
            <w:tcW w:w="725" w:type="pct"/>
            <w:vMerge/>
            <w:vAlign w:val="center"/>
          </w:tcPr>
          <w:p w14:paraId="6EE9D939"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1C3F4A2F" w14:textId="6936E406"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proofErr w:type="gramStart"/>
            <w:r>
              <w:rPr>
                <w:rFonts w:eastAsiaTheme="minorEastAsia" w:hint="eastAsia"/>
                <w:kern w:val="0"/>
                <w:sz w:val="18"/>
                <w:szCs w:val="18"/>
              </w:rPr>
              <w:t>涡</w:t>
            </w:r>
            <w:proofErr w:type="gramEnd"/>
            <w:r>
              <w:rPr>
                <w:rFonts w:eastAsiaTheme="minorEastAsia" w:hint="eastAsia"/>
                <w:kern w:val="0"/>
                <w:sz w:val="18"/>
                <w:szCs w:val="18"/>
              </w:rPr>
              <w:t>壳自动清洁</w:t>
            </w:r>
          </w:p>
        </w:tc>
        <w:tc>
          <w:tcPr>
            <w:tcW w:w="579" w:type="pct"/>
            <w:vAlign w:val="center"/>
          </w:tcPr>
          <w:p w14:paraId="430DA4E5" w14:textId="3385B90E"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7D7BCB64" w14:textId="4B55D25F"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定时提醒、一键开启</w:t>
            </w:r>
          </w:p>
        </w:tc>
        <w:tc>
          <w:tcPr>
            <w:tcW w:w="652" w:type="pct"/>
            <w:vAlign w:val="center"/>
          </w:tcPr>
          <w:p w14:paraId="7A60B230" w14:textId="580E904C" w:rsidR="00A92004" w:rsidRPr="00F25D47" w:rsidRDefault="00AE2EA1" w:rsidP="007B24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7B2464" w:rsidRPr="00F25D47" w14:paraId="4A9B3453" w14:textId="77777777" w:rsidTr="00BE1203">
        <w:trPr>
          <w:trHeight w:val="340"/>
        </w:trPr>
        <w:tc>
          <w:tcPr>
            <w:tcW w:w="725" w:type="pct"/>
            <w:vMerge/>
            <w:vAlign w:val="center"/>
          </w:tcPr>
          <w:p w14:paraId="1148ED80" w14:textId="77777777" w:rsidR="00A92004" w:rsidRPr="00F25D47" w:rsidRDefault="00A92004" w:rsidP="007B246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35CC0B16" w14:textId="6EC1DB32"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运行模式可选</w:t>
            </w:r>
          </w:p>
        </w:tc>
        <w:tc>
          <w:tcPr>
            <w:tcW w:w="579" w:type="pct"/>
            <w:vAlign w:val="center"/>
          </w:tcPr>
          <w:p w14:paraId="6FD21EAF" w14:textId="11F1A849"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6AF01BA7" w14:textId="6BBF6806" w:rsidR="00A92004" w:rsidRPr="00F25D47" w:rsidRDefault="00A92004" w:rsidP="007B246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蒸煮、爆炒等多模式可选</w:t>
            </w:r>
          </w:p>
        </w:tc>
        <w:tc>
          <w:tcPr>
            <w:tcW w:w="652" w:type="pct"/>
            <w:vAlign w:val="center"/>
          </w:tcPr>
          <w:p w14:paraId="7B2BAB35" w14:textId="5F6E89CF" w:rsidR="00A92004" w:rsidRPr="00F25D47" w:rsidRDefault="00AE2EA1" w:rsidP="007B246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A540D4" w:rsidRPr="00F25D47" w14:paraId="22D0D4B5" w14:textId="77777777" w:rsidTr="00BE1203">
        <w:trPr>
          <w:trHeight w:val="340"/>
        </w:trPr>
        <w:tc>
          <w:tcPr>
            <w:tcW w:w="725" w:type="pct"/>
            <w:vMerge w:val="restart"/>
            <w:vAlign w:val="center"/>
          </w:tcPr>
          <w:p w14:paraId="6C1D1641"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szCs w:val="21"/>
              </w:rPr>
              <w:t>主动健康</w:t>
            </w:r>
          </w:p>
        </w:tc>
        <w:tc>
          <w:tcPr>
            <w:tcW w:w="1577" w:type="pct"/>
            <w:vAlign w:val="center"/>
          </w:tcPr>
          <w:p w14:paraId="32EBBBD1" w14:textId="7F79C7B3"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常态气味降低度</w:t>
            </w:r>
          </w:p>
        </w:tc>
        <w:tc>
          <w:tcPr>
            <w:tcW w:w="579" w:type="pct"/>
            <w:vAlign w:val="center"/>
          </w:tcPr>
          <w:p w14:paraId="189112AD" w14:textId="7DEF0A38"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67" w:type="pct"/>
            <w:vAlign w:val="center"/>
          </w:tcPr>
          <w:p w14:paraId="108630D8" w14:textId="566811A2"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≥97</w:t>
            </w:r>
          </w:p>
        </w:tc>
        <w:tc>
          <w:tcPr>
            <w:tcW w:w="652" w:type="pct"/>
            <w:vAlign w:val="center"/>
          </w:tcPr>
          <w:p w14:paraId="09460B88" w14:textId="71796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Pr="00292E7A">
              <w:rPr>
                <w:rFonts w:eastAsiaTheme="minorEastAsia" w:hint="eastAsia"/>
                <w:b/>
                <w:bCs/>
                <w:color w:val="000000" w:themeColor="text1"/>
                <w:kern w:val="0"/>
                <w:sz w:val="18"/>
                <w:szCs w:val="18"/>
              </w:rPr>
              <w:t>控制项</w:t>
            </w:r>
          </w:p>
        </w:tc>
      </w:tr>
      <w:tr w:rsidR="00A540D4" w:rsidRPr="00F25D47" w14:paraId="52DD49ED" w14:textId="77777777" w:rsidTr="00BE1203">
        <w:trPr>
          <w:trHeight w:val="340"/>
        </w:trPr>
        <w:tc>
          <w:tcPr>
            <w:tcW w:w="725" w:type="pct"/>
            <w:vMerge/>
            <w:vAlign w:val="center"/>
          </w:tcPr>
          <w:p w14:paraId="407CE7CA"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12D50787" w14:textId="5983247C"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瞬时气味降低度</w:t>
            </w:r>
          </w:p>
        </w:tc>
        <w:tc>
          <w:tcPr>
            <w:tcW w:w="579" w:type="pct"/>
            <w:vAlign w:val="center"/>
          </w:tcPr>
          <w:p w14:paraId="118E830A" w14:textId="171B8463"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67" w:type="pct"/>
            <w:vAlign w:val="center"/>
          </w:tcPr>
          <w:p w14:paraId="2345C491" w14:textId="15B28D8E"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≥80</w:t>
            </w:r>
          </w:p>
        </w:tc>
        <w:tc>
          <w:tcPr>
            <w:tcW w:w="652" w:type="pct"/>
            <w:vAlign w:val="center"/>
          </w:tcPr>
          <w:p w14:paraId="04604CF4" w14:textId="7DED2DEA"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b/>
                <w:bCs/>
                <w:color w:val="FF0000"/>
                <w:kern w:val="0"/>
                <w:sz w:val="18"/>
                <w:szCs w:val="18"/>
              </w:rPr>
              <w:t xml:space="preserve"> </w:t>
            </w:r>
            <w:r w:rsidRPr="00292E7A">
              <w:rPr>
                <w:rFonts w:eastAsiaTheme="minorEastAsia" w:hint="eastAsia"/>
                <w:b/>
                <w:bCs/>
                <w:color w:val="000000" w:themeColor="text1"/>
                <w:kern w:val="0"/>
                <w:sz w:val="18"/>
                <w:szCs w:val="18"/>
              </w:rPr>
              <w:t>控制项</w:t>
            </w:r>
          </w:p>
        </w:tc>
      </w:tr>
      <w:tr w:rsidR="00A540D4" w:rsidRPr="00F25D47" w14:paraId="1084222E" w14:textId="77777777" w:rsidTr="00BE1203">
        <w:trPr>
          <w:trHeight w:val="340"/>
        </w:trPr>
        <w:tc>
          <w:tcPr>
            <w:tcW w:w="725" w:type="pct"/>
            <w:vMerge/>
            <w:vAlign w:val="center"/>
          </w:tcPr>
          <w:p w14:paraId="486205FA"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738C22A1" w14:textId="0F076618" w:rsidR="00A540D4" w:rsidRPr="00F25D47" w:rsidDel="00DB1DFA"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智能调节</w:t>
            </w:r>
          </w:p>
        </w:tc>
        <w:tc>
          <w:tcPr>
            <w:tcW w:w="579" w:type="pct"/>
            <w:vAlign w:val="center"/>
          </w:tcPr>
          <w:p w14:paraId="62198062" w14:textId="29E45267" w:rsidR="00A540D4" w:rsidRPr="00F25D47" w:rsidDel="00DB1DFA"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075F2039" w14:textId="373A0F49" w:rsidR="00A540D4" w:rsidRPr="00F25D47" w:rsidDel="00DB1DFA"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基于油烟浓度或温度自动调节风速或运行模式，基于排烟管道压力自动调节风量风压</w:t>
            </w:r>
          </w:p>
        </w:tc>
        <w:tc>
          <w:tcPr>
            <w:tcW w:w="652" w:type="pct"/>
            <w:vAlign w:val="center"/>
          </w:tcPr>
          <w:p w14:paraId="7D58225B" w14:textId="49694381" w:rsidR="00A540D4" w:rsidRPr="00F25D47" w:rsidDel="00DB1DFA" w:rsidRDefault="00A540D4" w:rsidP="00A540D4">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A540D4" w:rsidRPr="00F25D47" w14:paraId="54AE0B51" w14:textId="77777777" w:rsidTr="00BE1203">
        <w:trPr>
          <w:trHeight w:val="340"/>
        </w:trPr>
        <w:tc>
          <w:tcPr>
            <w:tcW w:w="725" w:type="pct"/>
            <w:vMerge w:val="restart"/>
            <w:vAlign w:val="center"/>
          </w:tcPr>
          <w:p w14:paraId="0E69D96D"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智慧感知</w:t>
            </w:r>
          </w:p>
        </w:tc>
        <w:tc>
          <w:tcPr>
            <w:tcW w:w="1577" w:type="pct"/>
            <w:vAlign w:val="center"/>
          </w:tcPr>
          <w:p w14:paraId="0DC6D34A" w14:textId="1718955B" w:rsidR="00A540D4" w:rsidRPr="00F25D47" w:rsidRDefault="00A540D4" w:rsidP="00A540D4">
            <w:pPr>
              <w:jc w:val="center"/>
              <w:rPr>
                <w:rFonts w:eastAsiaTheme="minorEastAsia"/>
                <w:sz w:val="18"/>
                <w:szCs w:val="18"/>
              </w:rPr>
            </w:pPr>
            <w:r>
              <w:rPr>
                <w:rFonts w:eastAsiaTheme="minorEastAsia" w:hint="eastAsia"/>
                <w:sz w:val="18"/>
                <w:szCs w:val="18"/>
              </w:rPr>
              <w:t>维护提醒</w:t>
            </w:r>
          </w:p>
        </w:tc>
        <w:tc>
          <w:tcPr>
            <w:tcW w:w="579" w:type="pct"/>
            <w:vAlign w:val="center"/>
          </w:tcPr>
          <w:p w14:paraId="1FA46333"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007E608A" w14:textId="2787AF44"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烟机洁净状况识别和提醒</w:t>
            </w:r>
          </w:p>
        </w:tc>
        <w:tc>
          <w:tcPr>
            <w:tcW w:w="652" w:type="pct"/>
            <w:vAlign w:val="center"/>
          </w:tcPr>
          <w:p w14:paraId="3C701C13" w14:textId="3C10176A"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A540D4" w:rsidRPr="00F25D47" w14:paraId="70E8626A" w14:textId="77777777" w:rsidTr="00BE1203">
        <w:trPr>
          <w:trHeight w:val="340"/>
        </w:trPr>
        <w:tc>
          <w:tcPr>
            <w:tcW w:w="725" w:type="pct"/>
            <w:vMerge/>
            <w:vAlign w:val="center"/>
          </w:tcPr>
          <w:p w14:paraId="33F515AB"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szCs w:val="21"/>
              </w:rPr>
            </w:pPr>
          </w:p>
        </w:tc>
        <w:tc>
          <w:tcPr>
            <w:tcW w:w="1577" w:type="pct"/>
            <w:vAlign w:val="center"/>
          </w:tcPr>
          <w:p w14:paraId="5C4D0288" w14:textId="50C18107" w:rsidR="00A540D4" w:rsidRPr="00F25D47" w:rsidRDefault="00A540D4" w:rsidP="00A540D4">
            <w:pPr>
              <w:jc w:val="center"/>
              <w:rPr>
                <w:rFonts w:eastAsiaTheme="minorEastAsia"/>
                <w:kern w:val="0"/>
                <w:sz w:val="18"/>
                <w:szCs w:val="18"/>
              </w:rPr>
            </w:pPr>
            <w:r>
              <w:rPr>
                <w:rFonts w:eastAsiaTheme="minorEastAsia" w:hint="eastAsia"/>
                <w:kern w:val="0"/>
                <w:sz w:val="18"/>
                <w:szCs w:val="18"/>
              </w:rPr>
              <w:t>人体感应</w:t>
            </w:r>
          </w:p>
        </w:tc>
        <w:tc>
          <w:tcPr>
            <w:tcW w:w="579" w:type="pct"/>
            <w:vAlign w:val="center"/>
          </w:tcPr>
          <w:p w14:paraId="11670B34"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67" w:type="pct"/>
            <w:vAlign w:val="center"/>
          </w:tcPr>
          <w:p w14:paraId="39257DAB" w14:textId="21A4129B"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体感智能操控</w:t>
            </w:r>
          </w:p>
        </w:tc>
        <w:tc>
          <w:tcPr>
            <w:tcW w:w="652" w:type="pct"/>
            <w:vAlign w:val="center"/>
          </w:tcPr>
          <w:p w14:paraId="7A0E093D" w14:textId="1A9D2EFE"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A540D4" w:rsidRPr="00F25D47" w14:paraId="3B388440" w14:textId="77777777" w:rsidTr="00BE1203">
        <w:trPr>
          <w:trHeight w:val="340"/>
        </w:trPr>
        <w:tc>
          <w:tcPr>
            <w:tcW w:w="725" w:type="pct"/>
            <w:vAlign w:val="center"/>
          </w:tcPr>
          <w:p w14:paraId="1E146124"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创新提高</w:t>
            </w:r>
          </w:p>
        </w:tc>
        <w:tc>
          <w:tcPr>
            <w:tcW w:w="1577" w:type="pct"/>
            <w:vAlign w:val="center"/>
          </w:tcPr>
          <w:p w14:paraId="0EDF5376" w14:textId="30849960"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多媒体视听功能</w:t>
            </w:r>
          </w:p>
        </w:tc>
        <w:tc>
          <w:tcPr>
            <w:tcW w:w="579" w:type="pct"/>
            <w:vAlign w:val="center"/>
          </w:tcPr>
          <w:p w14:paraId="28917DE1" w14:textId="77777777"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67" w:type="pct"/>
            <w:vAlign w:val="center"/>
          </w:tcPr>
          <w:p w14:paraId="7096FA6D" w14:textId="1389ACE0" w:rsidR="00A540D4" w:rsidRPr="00F25D47" w:rsidRDefault="00A540D4" w:rsidP="00A540D4">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满足要求</w:t>
            </w:r>
          </w:p>
        </w:tc>
        <w:tc>
          <w:tcPr>
            <w:tcW w:w="652" w:type="pct"/>
            <w:vAlign w:val="center"/>
          </w:tcPr>
          <w:p w14:paraId="2F3DBB4C" w14:textId="4B63C476" w:rsidR="00A540D4" w:rsidRPr="00F25D47" w:rsidRDefault="00A540D4" w:rsidP="00A540D4">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A540D4" w:rsidRPr="00F25D47" w14:paraId="3B8B85DD" w14:textId="77777777" w:rsidTr="00A540D4">
        <w:trPr>
          <w:trHeight w:val="340"/>
        </w:trPr>
        <w:tc>
          <w:tcPr>
            <w:tcW w:w="5000" w:type="pct"/>
            <w:gridSpan w:val="5"/>
            <w:vAlign w:val="center"/>
          </w:tcPr>
          <w:p w14:paraId="11F71D5D" w14:textId="0FC2D58A" w:rsidR="00A540D4" w:rsidRPr="006F0EF9" w:rsidRDefault="00A540D4" w:rsidP="00A540D4">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502E3B05" w14:textId="0E5A5B89" w:rsidR="00A540D4" w:rsidRPr="006F0EF9" w:rsidRDefault="00A540D4" w:rsidP="00A540D4">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4个</w:t>
            </w:r>
            <w:r w:rsidRPr="006F0EF9">
              <w:rPr>
                <w:rFonts w:ascii="宋体" w:hAnsi="宋体" w:hint="eastAsia"/>
                <w:sz w:val="18"/>
                <w:szCs w:val="18"/>
              </w:rPr>
              <w:t>优选项；</w:t>
            </w:r>
          </w:p>
          <w:p w14:paraId="6E25CF38" w14:textId="6E70FF05" w:rsidR="00A540D4" w:rsidRPr="006059EE" w:rsidRDefault="00A540D4" w:rsidP="00A540D4">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6个</w:t>
            </w:r>
            <w:r w:rsidRPr="006F0EF9">
              <w:rPr>
                <w:rFonts w:ascii="宋体" w:hAnsi="宋体" w:hint="eastAsia"/>
                <w:sz w:val="18"/>
                <w:szCs w:val="18"/>
              </w:rPr>
              <w:t>优选项。</w:t>
            </w:r>
          </w:p>
        </w:tc>
      </w:tr>
    </w:tbl>
    <w:p w14:paraId="7F50866D" w14:textId="0BC328BC" w:rsidR="00CB764E" w:rsidRDefault="00453E38" w:rsidP="00CB764E">
      <w:pPr>
        <w:pStyle w:val="afffff2"/>
        <w:spacing w:beforeLines="50" w:before="163" w:line="240" w:lineRule="auto"/>
        <w:ind w:firstLine="420"/>
        <w:jc w:val="both"/>
        <w:rPr>
          <w:rFonts w:ascii="宋体" w:hAnsi="宋体"/>
          <w:sz w:val="21"/>
          <w:szCs w:val="21"/>
        </w:rPr>
      </w:pPr>
      <w:r w:rsidRPr="00CB764E">
        <w:rPr>
          <w:rFonts w:ascii="宋体" w:hAnsi="宋体" w:hint="eastAsia"/>
          <w:sz w:val="21"/>
          <w:szCs w:val="21"/>
        </w:rPr>
        <w:t>指标依据/方法：</w:t>
      </w:r>
      <w:r w:rsidR="00A540D4" w:rsidRPr="00CB764E">
        <w:rPr>
          <w:rFonts w:ascii="宋体" w:hAnsi="宋体" w:hint="eastAsia"/>
          <w:sz w:val="21"/>
          <w:szCs w:val="21"/>
        </w:rPr>
        <w:t>《家用和类似用途电器的安全第一部分：通用要求》</w:t>
      </w:r>
      <w:r w:rsidR="00A540D4" w:rsidRPr="00CB764E">
        <w:rPr>
          <w:rFonts w:ascii="宋体" w:hAnsi="宋体"/>
          <w:sz w:val="21"/>
          <w:szCs w:val="21"/>
        </w:rPr>
        <w:t>GB 4706.1</w:t>
      </w:r>
      <w:r w:rsidR="00A540D4" w:rsidRPr="00CB764E">
        <w:rPr>
          <w:rFonts w:ascii="宋体" w:hAnsi="宋体" w:hint="eastAsia"/>
          <w:sz w:val="21"/>
          <w:szCs w:val="21"/>
        </w:rPr>
        <w:t>、</w:t>
      </w:r>
      <w:r w:rsidRPr="00CB764E">
        <w:rPr>
          <w:rFonts w:ascii="宋体" w:hAnsi="宋体" w:hint="eastAsia"/>
          <w:sz w:val="21"/>
          <w:szCs w:val="21"/>
        </w:rPr>
        <w:t>《家用和类似用途电器的安全 吸油烟机的特殊要求》</w:t>
      </w:r>
      <w:r w:rsidRPr="00CB764E">
        <w:rPr>
          <w:rFonts w:ascii="宋体" w:hAnsi="宋体"/>
          <w:sz w:val="21"/>
          <w:szCs w:val="21"/>
        </w:rPr>
        <w:t>GB 4706.28</w:t>
      </w:r>
      <w:r w:rsidRPr="00CB764E">
        <w:rPr>
          <w:rFonts w:ascii="宋体" w:hAnsi="宋体" w:hint="eastAsia"/>
          <w:sz w:val="21"/>
          <w:szCs w:val="21"/>
        </w:rPr>
        <w:t>、《吸油烟机》</w:t>
      </w:r>
      <w:r w:rsidRPr="00CB764E">
        <w:rPr>
          <w:rFonts w:ascii="宋体" w:hAnsi="宋体"/>
          <w:sz w:val="21"/>
          <w:szCs w:val="21"/>
        </w:rPr>
        <w:t>GB/T 17713</w:t>
      </w:r>
      <w:r w:rsidRPr="00CB764E">
        <w:rPr>
          <w:rFonts w:ascii="宋体" w:hAnsi="宋体" w:hint="eastAsia"/>
          <w:sz w:val="21"/>
          <w:szCs w:val="21"/>
        </w:rPr>
        <w:t>。</w:t>
      </w:r>
      <w:bookmarkStart w:id="99" w:name="_Toc86821721"/>
    </w:p>
    <w:p w14:paraId="456E4D27" w14:textId="77777777" w:rsidR="00CB764E" w:rsidRPr="00CB764E" w:rsidRDefault="00CB764E" w:rsidP="00CB764E">
      <w:pPr>
        <w:pStyle w:val="afffff2"/>
        <w:spacing w:beforeLines="50" w:before="163" w:line="240" w:lineRule="auto"/>
        <w:ind w:firstLine="420"/>
        <w:jc w:val="both"/>
        <w:rPr>
          <w:rFonts w:ascii="宋体" w:hAnsi="宋体"/>
          <w:sz w:val="21"/>
          <w:szCs w:val="21"/>
        </w:rPr>
      </w:pPr>
    </w:p>
    <w:p w14:paraId="17CBBBB2" w14:textId="6CA1B3CE" w:rsidR="00CB764E" w:rsidRPr="00F25D47" w:rsidRDefault="00CB764E" w:rsidP="00CB764E">
      <w:pPr>
        <w:pStyle w:val="1"/>
        <w:numPr>
          <w:ilvl w:val="0"/>
          <w:numId w:val="0"/>
        </w:numPr>
        <w:ind w:left="432" w:hanging="432"/>
        <w:rPr>
          <w:rStyle w:val="10"/>
          <w:rFonts w:ascii="Times New Roman" w:hAnsi="Times New Roman"/>
        </w:rPr>
      </w:pPr>
      <w:r>
        <w:rPr>
          <w:rStyle w:val="10"/>
          <w:rFonts w:ascii="Times New Roman" w:hAnsi="Times New Roman"/>
        </w:rPr>
        <w:br w:type="page"/>
      </w:r>
      <w:r w:rsidRPr="00F25D47">
        <w:rPr>
          <w:rStyle w:val="10"/>
          <w:rFonts w:ascii="Times New Roman" w:hAnsi="Times New Roman"/>
        </w:rPr>
        <w:lastRenderedPageBreak/>
        <w:t>表</w:t>
      </w:r>
      <w:r w:rsidRPr="00F25D47">
        <w:rPr>
          <w:rStyle w:val="10"/>
          <w:rFonts w:ascii="Times New Roman" w:hAnsi="Times New Roman"/>
        </w:rPr>
        <w:t>A.</w:t>
      </w:r>
      <w:r>
        <w:rPr>
          <w:rStyle w:val="10"/>
          <w:rFonts w:ascii="Times New Roman" w:hAnsi="Times New Roman"/>
        </w:rPr>
        <w:t>9</w:t>
      </w:r>
      <w:r w:rsidRPr="00F25D47">
        <w:rPr>
          <w:rStyle w:val="10"/>
          <w:rFonts w:ascii="Times New Roman" w:hAnsi="Times New Roman"/>
        </w:rPr>
        <w:t xml:space="preserve">  </w:t>
      </w:r>
      <w:r>
        <w:rPr>
          <w:rStyle w:val="10"/>
          <w:rFonts w:ascii="Times New Roman" w:hAnsi="Times New Roman" w:hint="eastAsia"/>
        </w:rPr>
        <w:t>隔声窗</w:t>
      </w:r>
    </w:p>
    <w:tbl>
      <w:tblPr>
        <w:tblStyle w:val="affff3"/>
        <w:tblW w:w="4512" w:type="pct"/>
        <w:tblInd w:w="392" w:type="dxa"/>
        <w:tblLook w:val="04A0" w:firstRow="1" w:lastRow="0" w:firstColumn="1" w:lastColumn="0" w:noHBand="0" w:noVBand="1"/>
      </w:tblPr>
      <w:tblGrid>
        <w:gridCol w:w="1418"/>
        <w:gridCol w:w="3117"/>
        <w:gridCol w:w="1134"/>
        <w:gridCol w:w="2844"/>
        <w:gridCol w:w="1126"/>
      </w:tblGrid>
      <w:tr w:rsidR="00CB764E" w:rsidRPr="00F25D47" w14:paraId="4B818286" w14:textId="77777777" w:rsidTr="000051D5">
        <w:trPr>
          <w:trHeight w:val="144"/>
        </w:trPr>
        <w:tc>
          <w:tcPr>
            <w:tcW w:w="736" w:type="pct"/>
            <w:vAlign w:val="center"/>
          </w:tcPr>
          <w:p w14:paraId="7DEC68B0" w14:textId="77777777" w:rsidR="00CB764E" w:rsidRPr="00F25D47" w:rsidRDefault="00CB764E" w:rsidP="000051D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一级指标</w:t>
            </w:r>
          </w:p>
        </w:tc>
        <w:tc>
          <w:tcPr>
            <w:tcW w:w="1617" w:type="pct"/>
            <w:vAlign w:val="center"/>
          </w:tcPr>
          <w:p w14:paraId="71791DA6" w14:textId="77777777" w:rsidR="00CB764E" w:rsidRPr="00F25D47" w:rsidRDefault="00CB764E" w:rsidP="000051D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二级指标</w:t>
            </w:r>
          </w:p>
        </w:tc>
        <w:tc>
          <w:tcPr>
            <w:tcW w:w="588" w:type="pct"/>
            <w:vAlign w:val="center"/>
          </w:tcPr>
          <w:p w14:paraId="4E7350EE" w14:textId="77777777" w:rsidR="00CB764E" w:rsidRPr="00F25D47" w:rsidRDefault="00CB764E" w:rsidP="000051D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单位</w:t>
            </w:r>
          </w:p>
        </w:tc>
        <w:tc>
          <w:tcPr>
            <w:tcW w:w="1475" w:type="pct"/>
            <w:vAlign w:val="center"/>
          </w:tcPr>
          <w:p w14:paraId="38F49C65" w14:textId="77777777" w:rsidR="00CB764E" w:rsidRPr="00F25D47" w:rsidRDefault="00CB764E" w:rsidP="000051D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基准值</w:t>
            </w:r>
          </w:p>
        </w:tc>
        <w:tc>
          <w:tcPr>
            <w:tcW w:w="584" w:type="pct"/>
            <w:vAlign w:val="center"/>
          </w:tcPr>
          <w:p w14:paraId="1B2091AE" w14:textId="77777777" w:rsidR="00CB764E" w:rsidRPr="00F25D47" w:rsidRDefault="00CB764E" w:rsidP="000051D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363391">
              <w:rPr>
                <w:rFonts w:eastAsiaTheme="minorEastAsia" w:hint="eastAsia"/>
                <w:b/>
                <w:bCs/>
                <w:color w:val="000000" w:themeColor="text1"/>
                <w:kern w:val="0"/>
                <w:szCs w:val="21"/>
              </w:rPr>
              <w:t>指标类别</w:t>
            </w:r>
          </w:p>
        </w:tc>
      </w:tr>
      <w:tr w:rsidR="00CB764E" w:rsidRPr="00F25D47" w14:paraId="3920815D" w14:textId="77777777" w:rsidTr="000051D5">
        <w:trPr>
          <w:trHeight w:val="340"/>
        </w:trPr>
        <w:tc>
          <w:tcPr>
            <w:tcW w:w="736" w:type="pct"/>
            <w:vMerge w:val="restart"/>
            <w:vAlign w:val="center"/>
          </w:tcPr>
          <w:p w14:paraId="3F6CCF8F" w14:textId="0A216A5F"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Pr>
                <w:rFonts w:eastAsiaTheme="minorEastAsia" w:hint="eastAsia"/>
                <w:b/>
                <w:bCs/>
                <w:color w:val="000000" w:themeColor="text1"/>
                <w:kern w:val="0"/>
                <w:szCs w:val="21"/>
              </w:rPr>
              <w:t>安全耐久</w:t>
            </w:r>
          </w:p>
        </w:tc>
        <w:tc>
          <w:tcPr>
            <w:tcW w:w="1617" w:type="pct"/>
            <w:vAlign w:val="center"/>
          </w:tcPr>
          <w:p w14:paraId="4C63680E" w14:textId="2252F794"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抗风压性能</w:t>
            </w:r>
          </w:p>
        </w:tc>
        <w:tc>
          <w:tcPr>
            <w:tcW w:w="588" w:type="pct"/>
            <w:vAlign w:val="center"/>
          </w:tcPr>
          <w:p w14:paraId="1C9BC963" w14:textId="67DACDF3"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级</w:t>
            </w:r>
          </w:p>
        </w:tc>
        <w:tc>
          <w:tcPr>
            <w:tcW w:w="1475" w:type="pct"/>
            <w:vAlign w:val="center"/>
          </w:tcPr>
          <w:p w14:paraId="1F89AED0" w14:textId="73D3445E"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w:t>
            </w:r>
            <w:r>
              <w:rPr>
                <w:rFonts w:eastAsiaTheme="minorEastAsia" w:hint="eastAsia"/>
                <w:color w:val="000000" w:themeColor="text1"/>
                <w:kern w:val="0"/>
                <w:sz w:val="18"/>
                <w:szCs w:val="18"/>
              </w:rPr>
              <w:t>6</w:t>
            </w:r>
            <w:r>
              <w:rPr>
                <w:rFonts w:eastAsiaTheme="minorEastAsia" w:hint="eastAsia"/>
                <w:color w:val="000000" w:themeColor="text1"/>
                <w:kern w:val="0"/>
                <w:sz w:val="18"/>
                <w:szCs w:val="18"/>
              </w:rPr>
              <w:t>级</w:t>
            </w:r>
          </w:p>
        </w:tc>
        <w:tc>
          <w:tcPr>
            <w:tcW w:w="584" w:type="pct"/>
            <w:vAlign w:val="center"/>
          </w:tcPr>
          <w:p w14:paraId="00041EDC"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CB764E" w:rsidRPr="00F25D47" w14:paraId="6F051D7D" w14:textId="77777777" w:rsidTr="000051D5">
        <w:trPr>
          <w:trHeight w:val="340"/>
        </w:trPr>
        <w:tc>
          <w:tcPr>
            <w:tcW w:w="736" w:type="pct"/>
            <w:vMerge/>
            <w:vAlign w:val="center"/>
          </w:tcPr>
          <w:p w14:paraId="2F0FA368"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vAlign w:val="center"/>
          </w:tcPr>
          <w:p w14:paraId="05FC8D39" w14:textId="220B3829"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水密性能</w:t>
            </w:r>
          </w:p>
        </w:tc>
        <w:tc>
          <w:tcPr>
            <w:tcW w:w="588" w:type="pct"/>
            <w:vAlign w:val="center"/>
          </w:tcPr>
          <w:p w14:paraId="44C27F46" w14:textId="556C1FF6"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级</w:t>
            </w:r>
          </w:p>
        </w:tc>
        <w:tc>
          <w:tcPr>
            <w:tcW w:w="1475" w:type="pct"/>
            <w:vAlign w:val="center"/>
          </w:tcPr>
          <w:p w14:paraId="749989C7" w14:textId="1F8EAD5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w:t>
            </w:r>
            <w:r>
              <w:rPr>
                <w:rFonts w:eastAsiaTheme="minorEastAsia" w:hint="eastAsia"/>
                <w:color w:val="000000" w:themeColor="text1"/>
                <w:kern w:val="0"/>
                <w:sz w:val="18"/>
                <w:szCs w:val="18"/>
              </w:rPr>
              <w:t>6</w:t>
            </w:r>
            <w:r>
              <w:rPr>
                <w:rFonts w:eastAsiaTheme="minorEastAsia" w:hint="eastAsia"/>
                <w:color w:val="000000" w:themeColor="text1"/>
                <w:kern w:val="0"/>
                <w:sz w:val="18"/>
                <w:szCs w:val="18"/>
              </w:rPr>
              <w:t>级</w:t>
            </w:r>
          </w:p>
        </w:tc>
        <w:tc>
          <w:tcPr>
            <w:tcW w:w="584" w:type="pct"/>
            <w:vAlign w:val="center"/>
          </w:tcPr>
          <w:p w14:paraId="41477FF8"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CB764E" w:rsidRPr="00F25D47" w14:paraId="4CEA7220" w14:textId="77777777" w:rsidTr="000051D5">
        <w:trPr>
          <w:trHeight w:val="340"/>
        </w:trPr>
        <w:tc>
          <w:tcPr>
            <w:tcW w:w="736" w:type="pct"/>
            <w:vMerge/>
            <w:vAlign w:val="center"/>
          </w:tcPr>
          <w:p w14:paraId="324940CB"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vAlign w:val="center"/>
          </w:tcPr>
          <w:p w14:paraId="3F47734E" w14:textId="0C0191F5"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color w:val="000000" w:themeColor="text1"/>
                <w:kern w:val="0"/>
                <w:sz w:val="18"/>
                <w:szCs w:val="18"/>
              </w:rPr>
              <w:t>气密性能</w:t>
            </w:r>
          </w:p>
        </w:tc>
        <w:tc>
          <w:tcPr>
            <w:tcW w:w="588" w:type="pct"/>
            <w:vAlign w:val="center"/>
          </w:tcPr>
          <w:p w14:paraId="331F3CB8" w14:textId="67376555"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级</w:t>
            </w:r>
          </w:p>
        </w:tc>
        <w:tc>
          <w:tcPr>
            <w:tcW w:w="1475" w:type="pct"/>
            <w:vAlign w:val="center"/>
          </w:tcPr>
          <w:p w14:paraId="50694053" w14:textId="789D6E1D"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w:t>
            </w:r>
            <w:r>
              <w:rPr>
                <w:rFonts w:eastAsiaTheme="minorEastAsia"/>
                <w:color w:val="000000" w:themeColor="text1"/>
                <w:kern w:val="0"/>
                <w:sz w:val="18"/>
                <w:szCs w:val="18"/>
              </w:rPr>
              <w:t>4</w:t>
            </w:r>
            <w:r>
              <w:rPr>
                <w:rFonts w:eastAsiaTheme="minorEastAsia" w:hint="eastAsia"/>
                <w:color w:val="000000" w:themeColor="text1"/>
                <w:kern w:val="0"/>
                <w:sz w:val="18"/>
                <w:szCs w:val="18"/>
              </w:rPr>
              <w:t>级</w:t>
            </w:r>
          </w:p>
        </w:tc>
        <w:tc>
          <w:tcPr>
            <w:tcW w:w="584" w:type="pct"/>
            <w:vAlign w:val="center"/>
          </w:tcPr>
          <w:p w14:paraId="70D5960D" w14:textId="2064BFF0" w:rsidR="00CB764E" w:rsidRPr="00F25D47" w:rsidRDefault="00A02DA2" w:rsidP="00CB764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CB764E" w:rsidRPr="00F25D47" w14:paraId="2B4BE4D8" w14:textId="77777777" w:rsidTr="000051D5">
        <w:trPr>
          <w:trHeight w:val="340"/>
        </w:trPr>
        <w:tc>
          <w:tcPr>
            <w:tcW w:w="736" w:type="pct"/>
            <w:vMerge/>
            <w:vAlign w:val="center"/>
          </w:tcPr>
          <w:p w14:paraId="592903C6"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vAlign w:val="center"/>
          </w:tcPr>
          <w:p w14:paraId="1582AE14" w14:textId="17868ACE" w:rsidR="00CB764E" w:rsidRDefault="00CB764E" w:rsidP="00CB764E">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color w:val="000000" w:themeColor="text1"/>
                <w:kern w:val="0"/>
                <w:sz w:val="18"/>
                <w:szCs w:val="18"/>
              </w:rPr>
              <w:t>耐火完整性</w:t>
            </w:r>
          </w:p>
        </w:tc>
        <w:tc>
          <w:tcPr>
            <w:tcW w:w="588" w:type="pct"/>
            <w:vAlign w:val="center"/>
          </w:tcPr>
          <w:p w14:paraId="515D055D" w14:textId="0D67D142"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color w:val="000000" w:themeColor="text1"/>
                <w:kern w:val="0"/>
                <w:sz w:val="18"/>
                <w:szCs w:val="18"/>
              </w:rPr>
              <w:t>min</w:t>
            </w:r>
          </w:p>
        </w:tc>
        <w:tc>
          <w:tcPr>
            <w:tcW w:w="1475" w:type="pct"/>
            <w:vAlign w:val="center"/>
          </w:tcPr>
          <w:p w14:paraId="78A3A14A" w14:textId="001E7F74" w:rsidR="00CB764E"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w:t>
            </w:r>
            <w:r>
              <w:rPr>
                <w:rFonts w:eastAsiaTheme="minorEastAsia" w:hint="eastAsia"/>
                <w:color w:val="000000" w:themeColor="text1"/>
                <w:kern w:val="0"/>
                <w:sz w:val="18"/>
                <w:szCs w:val="18"/>
              </w:rPr>
              <w:t>3</w:t>
            </w:r>
            <w:r>
              <w:rPr>
                <w:rFonts w:eastAsiaTheme="minorEastAsia"/>
                <w:color w:val="000000" w:themeColor="text1"/>
                <w:kern w:val="0"/>
                <w:sz w:val="18"/>
                <w:szCs w:val="18"/>
              </w:rPr>
              <w:t>0</w:t>
            </w:r>
          </w:p>
        </w:tc>
        <w:tc>
          <w:tcPr>
            <w:tcW w:w="584" w:type="pct"/>
            <w:vAlign w:val="center"/>
          </w:tcPr>
          <w:p w14:paraId="386F924A" w14:textId="77777777" w:rsidR="00CB764E" w:rsidRPr="0031051A" w:rsidRDefault="00CB764E" w:rsidP="00CB764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CB764E" w:rsidRPr="00F25D47" w14:paraId="6C66A735" w14:textId="77777777" w:rsidTr="000051D5">
        <w:trPr>
          <w:trHeight w:val="340"/>
        </w:trPr>
        <w:tc>
          <w:tcPr>
            <w:tcW w:w="736" w:type="pct"/>
            <w:vMerge w:val="restart"/>
            <w:vAlign w:val="center"/>
          </w:tcPr>
          <w:p w14:paraId="199702A5" w14:textId="77777777" w:rsidR="00CB764E" w:rsidRPr="00F25D47" w:rsidRDefault="00CB764E" w:rsidP="00CB764E">
            <w:pPr>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使用舒适</w:t>
            </w:r>
          </w:p>
        </w:tc>
        <w:tc>
          <w:tcPr>
            <w:tcW w:w="1617" w:type="pct"/>
            <w:vAlign w:val="center"/>
          </w:tcPr>
          <w:p w14:paraId="514D350E" w14:textId="4319F8C7" w:rsidR="00CB764E" w:rsidRDefault="00CB764E" w:rsidP="00CB764E">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color w:val="000000" w:themeColor="text1"/>
                <w:kern w:val="0"/>
                <w:sz w:val="18"/>
                <w:szCs w:val="18"/>
              </w:rPr>
              <w:t>保温性能</w:t>
            </w:r>
          </w:p>
        </w:tc>
        <w:tc>
          <w:tcPr>
            <w:tcW w:w="588" w:type="pct"/>
            <w:vAlign w:val="center"/>
          </w:tcPr>
          <w:p w14:paraId="19F92E02" w14:textId="307F7614"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级</w:t>
            </w:r>
          </w:p>
        </w:tc>
        <w:tc>
          <w:tcPr>
            <w:tcW w:w="1475" w:type="pct"/>
            <w:vAlign w:val="center"/>
          </w:tcPr>
          <w:p w14:paraId="0766C6FD" w14:textId="020C5A8E" w:rsidR="00CB764E"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w:t>
            </w:r>
            <w:r>
              <w:rPr>
                <w:rFonts w:eastAsiaTheme="minorEastAsia" w:hint="eastAsia"/>
                <w:color w:val="000000" w:themeColor="text1"/>
                <w:kern w:val="0"/>
                <w:sz w:val="18"/>
                <w:szCs w:val="18"/>
              </w:rPr>
              <w:t>6</w:t>
            </w:r>
            <w:r>
              <w:rPr>
                <w:rFonts w:eastAsiaTheme="minorEastAsia" w:hint="eastAsia"/>
                <w:color w:val="000000" w:themeColor="text1"/>
                <w:kern w:val="0"/>
                <w:sz w:val="18"/>
                <w:szCs w:val="18"/>
              </w:rPr>
              <w:t>级</w:t>
            </w:r>
          </w:p>
        </w:tc>
        <w:tc>
          <w:tcPr>
            <w:tcW w:w="584" w:type="pct"/>
            <w:vAlign w:val="center"/>
          </w:tcPr>
          <w:p w14:paraId="0CEC9D99"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CB764E" w:rsidRPr="00F25D47" w14:paraId="34BC4DD8" w14:textId="77777777" w:rsidTr="000051D5">
        <w:trPr>
          <w:trHeight w:val="340"/>
        </w:trPr>
        <w:tc>
          <w:tcPr>
            <w:tcW w:w="736" w:type="pct"/>
            <w:vMerge/>
            <w:vAlign w:val="center"/>
          </w:tcPr>
          <w:p w14:paraId="39299809" w14:textId="77777777" w:rsidR="00CB764E" w:rsidRPr="00F25D47" w:rsidRDefault="00CB764E" w:rsidP="00CB764E">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vAlign w:val="center"/>
          </w:tcPr>
          <w:p w14:paraId="0BBA6DCF" w14:textId="601EE3E2" w:rsidR="00CB764E" w:rsidRDefault="00CB764E" w:rsidP="00CB764E">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遮阳性能</w:t>
            </w:r>
          </w:p>
        </w:tc>
        <w:tc>
          <w:tcPr>
            <w:tcW w:w="588" w:type="pct"/>
            <w:vAlign w:val="center"/>
          </w:tcPr>
          <w:p w14:paraId="0A135E31" w14:textId="113296CC" w:rsidR="00CB764E" w:rsidRPr="000C3B0A" w:rsidRDefault="00CB764E" w:rsidP="00CB764E">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级</w:t>
            </w:r>
          </w:p>
        </w:tc>
        <w:tc>
          <w:tcPr>
            <w:tcW w:w="1475" w:type="pct"/>
            <w:vAlign w:val="center"/>
          </w:tcPr>
          <w:p w14:paraId="241135ED" w14:textId="2BFEE71A" w:rsidR="00CB764E" w:rsidRPr="000C3B0A" w:rsidRDefault="00CB764E" w:rsidP="00CB764E">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w:t>
            </w:r>
            <w:r>
              <w:rPr>
                <w:rFonts w:eastAsiaTheme="minorEastAsia"/>
                <w:color w:val="000000" w:themeColor="text1"/>
                <w:kern w:val="0"/>
                <w:sz w:val="18"/>
                <w:szCs w:val="18"/>
              </w:rPr>
              <w:t>4</w:t>
            </w:r>
            <w:r>
              <w:rPr>
                <w:rFonts w:eastAsiaTheme="minorEastAsia" w:hint="eastAsia"/>
                <w:color w:val="000000" w:themeColor="text1"/>
                <w:kern w:val="0"/>
                <w:sz w:val="18"/>
                <w:szCs w:val="18"/>
              </w:rPr>
              <w:t>级</w:t>
            </w:r>
          </w:p>
        </w:tc>
        <w:tc>
          <w:tcPr>
            <w:tcW w:w="584" w:type="pct"/>
            <w:vAlign w:val="center"/>
          </w:tcPr>
          <w:p w14:paraId="434E7A72"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CB764E" w:rsidRPr="00F25D47" w14:paraId="5B5C1330" w14:textId="77777777" w:rsidTr="000051D5">
        <w:trPr>
          <w:trHeight w:val="340"/>
        </w:trPr>
        <w:tc>
          <w:tcPr>
            <w:tcW w:w="736" w:type="pct"/>
            <w:vMerge w:val="restart"/>
            <w:vAlign w:val="center"/>
          </w:tcPr>
          <w:p w14:paraId="4A08B4E3"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主动健康</w:t>
            </w:r>
          </w:p>
        </w:tc>
        <w:tc>
          <w:tcPr>
            <w:tcW w:w="1617" w:type="pct"/>
            <w:vAlign w:val="center"/>
          </w:tcPr>
          <w:p w14:paraId="4B103E68" w14:textId="2E34DDE8" w:rsidR="00CB764E" w:rsidRPr="003D3FB6"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highlight w:val="yellow"/>
              </w:rPr>
            </w:pPr>
            <w:r>
              <w:rPr>
                <w:rFonts w:eastAsiaTheme="minorEastAsia" w:hint="eastAsia"/>
                <w:color w:val="000000" w:themeColor="text1"/>
                <w:kern w:val="0"/>
                <w:sz w:val="18"/>
                <w:szCs w:val="18"/>
              </w:rPr>
              <w:t>空气声隔声性能（</w:t>
            </w:r>
            <w:proofErr w:type="spellStart"/>
            <w:r w:rsidRPr="00B01CEC">
              <w:rPr>
                <w:rFonts w:eastAsiaTheme="minorEastAsia" w:hint="eastAsia"/>
                <w:i/>
                <w:iCs/>
                <w:color w:val="000000" w:themeColor="text1"/>
                <w:kern w:val="0"/>
                <w:sz w:val="18"/>
                <w:szCs w:val="18"/>
              </w:rPr>
              <w:t>R</w:t>
            </w:r>
            <w:r w:rsidRPr="00B01CEC">
              <w:rPr>
                <w:rFonts w:eastAsiaTheme="minorEastAsia" w:hint="eastAsia"/>
                <w:color w:val="000000" w:themeColor="text1"/>
                <w:kern w:val="0"/>
                <w:sz w:val="18"/>
                <w:szCs w:val="18"/>
                <w:vertAlign w:val="subscript"/>
              </w:rPr>
              <w:t>w</w:t>
            </w:r>
            <w:r>
              <w:rPr>
                <w:rFonts w:eastAsiaTheme="minorEastAsia"/>
                <w:color w:val="000000" w:themeColor="text1"/>
                <w:kern w:val="0"/>
                <w:sz w:val="18"/>
                <w:szCs w:val="18"/>
              </w:rPr>
              <w:t>+</w:t>
            </w:r>
            <w:r w:rsidRPr="00B01CEC">
              <w:rPr>
                <w:rFonts w:eastAsiaTheme="minorEastAsia"/>
                <w:i/>
                <w:iCs/>
                <w:color w:val="000000" w:themeColor="text1"/>
                <w:kern w:val="0"/>
                <w:sz w:val="18"/>
                <w:szCs w:val="18"/>
              </w:rPr>
              <w:t>C</w:t>
            </w:r>
            <w:r w:rsidRPr="00B01CEC">
              <w:rPr>
                <w:rFonts w:eastAsiaTheme="minorEastAsia"/>
                <w:color w:val="000000" w:themeColor="text1"/>
                <w:kern w:val="0"/>
                <w:sz w:val="18"/>
                <w:szCs w:val="18"/>
                <w:vertAlign w:val="subscript"/>
              </w:rPr>
              <w:t>tr</w:t>
            </w:r>
            <w:proofErr w:type="spellEnd"/>
            <w:r>
              <w:rPr>
                <w:rFonts w:eastAsiaTheme="minorEastAsia" w:hint="eastAsia"/>
                <w:color w:val="000000" w:themeColor="text1"/>
                <w:kern w:val="0"/>
                <w:sz w:val="18"/>
                <w:szCs w:val="18"/>
              </w:rPr>
              <w:t>）</w:t>
            </w:r>
          </w:p>
        </w:tc>
        <w:tc>
          <w:tcPr>
            <w:tcW w:w="588" w:type="pct"/>
            <w:vAlign w:val="center"/>
          </w:tcPr>
          <w:p w14:paraId="493702BC" w14:textId="3C153D9C"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Pr>
                <w:rFonts w:eastAsiaTheme="minorEastAsia" w:hint="eastAsia"/>
                <w:color w:val="000000" w:themeColor="text1"/>
                <w:kern w:val="0"/>
                <w:sz w:val="18"/>
                <w:szCs w:val="18"/>
              </w:rPr>
              <w:t>级</w:t>
            </w:r>
          </w:p>
        </w:tc>
        <w:tc>
          <w:tcPr>
            <w:tcW w:w="1475" w:type="pct"/>
            <w:vAlign w:val="center"/>
          </w:tcPr>
          <w:p w14:paraId="5E70AFCD"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eastAsiaTheme="minorEastAsia" w:hint="eastAsia"/>
                <w:color w:val="000000" w:themeColor="text1"/>
                <w:sz w:val="18"/>
                <w:szCs w:val="18"/>
              </w:rPr>
              <w:t>自学习预热调节，</w:t>
            </w:r>
            <w:r>
              <w:rPr>
                <w:rFonts w:eastAsiaTheme="minorEastAsia" w:hint="eastAsia"/>
                <w:color w:val="000000" w:themeColor="text1"/>
                <w:kern w:val="0"/>
                <w:sz w:val="18"/>
                <w:szCs w:val="18"/>
              </w:rPr>
              <w:t>智能分时温控，</w:t>
            </w:r>
            <w:r>
              <w:rPr>
                <w:rFonts w:eastAsiaTheme="minorEastAsia" w:hint="eastAsia"/>
                <w:color w:val="000000" w:themeColor="text1"/>
                <w:sz w:val="18"/>
                <w:szCs w:val="18"/>
              </w:rPr>
              <w:t>感知环境、活动调节运行温度或模式</w:t>
            </w:r>
          </w:p>
        </w:tc>
        <w:tc>
          <w:tcPr>
            <w:tcW w:w="584" w:type="pct"/>
            <w:vAlign w:val="center"/>
          </w:tcPr>
          <w:p w14:paraId="24152C95" w14:textId="097D0BEB" w:rsidR="00CB764E" w:rsidRPr="00F25D47" w:rsidRDefault="00A02DA2" w:rsidP="00CB764E">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292E7A">
              <w:rPr>
                <w:rFonts w:eastAsiaTheme="minorEastAsia" w:hint="eastAsia"/>
                <w:b/>
                <w:bCs/>
                <w:color w:val="000000" w:themeColor="text1"/>
                <w:kern w:val="0"/>
                <w:sz w:val="18"/>
                <w:szCs w:val="18"/>
              </w:rPr>
              <w:t>控制项</w:t>
            </w:r>
          </w:p>
        </w:tc>
      </w:tr>
      <w:tr w:rsidR="00CB764E" w:rsidRPr="00F25D47" w14:paraId="426CC2B6" w14:textId="77777777" w:rsidTr="000051D5">
        <w:trPr>
          <w:trHeight w:val="340"/>
        </w:trPr>
        <w:tc>
          <w:tcPr>
            <w:tcW w:w="736" w:type="pct"/>
            <w:vMerge/>
            <w:vAlign w:val="center"/>
          </w:tcPr>
          <w:p w14:paraId="76590814"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vAlign w:val="center"/>
          </w:tcPr>
          <w:p w14:paraId="5097D9D5" w14:textId="3578EBD1" w:rsidR="00CB764E" w:rsidRDefault="00CB764E" w:rsidP="00CB764E">
            <w:pPr>
              <w:tabs>
                <w:tab w:val="left" w:pos="426"/>
                <w:tab w:val="center" w:pos="4201"/>
                <w:tab w:val="right" w:leader="dot" w:pos="9298"/>
              </w:tabs>
              <w:autoSpaceDE w:val="0"/>
              <w:autoSpaceDN w:val="0"/>
              <w:jc w:val="center"/>
              <w:rPr>
                <w:rFonts w:eastAsiaTheme="minorEastAsia"/>
                <w:kern w:val="0"/>
                <w:sz w:val="18"/>
                <w:szCs w:val="18"/>
                <w:highlight w:val="yellow"/>
              </w:rPr>
            </w:pPr>
            <w:r>
              <w:rPr>
                <w:rFonts w:eastAsiaTheme="minorEastAsia" w:hint="eastAsia"/>
                <w:color w:val="000000" w:themeColor="text1"/>
                <w:kern w:val="0"/>
                <w:sz w:val="18"/>
                <w:szCs w:val="18"/>
              </w:rPr>
              <w:t>采光性能</w:t>
            </w:r>
          </w:p>
        </w:tc>
        <w:tc>
          <w:tcPr>
            <w:tcW w:w="588" w:type="pct"/>
            <w:vAlign w:val="center"/>
          </w:tcPr>
          <w:p w14:paraId="6C8C8FE0" w14:textId="1ADFC2BA" w:rsidR="00CB764E" w:rsidRPr="00F25D47" w:rsidRDefault="00CB764E" w:rsidP="00CB764E">
            <w:pPr>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级</w:t>
            </w:r>
          </w:p>
        </w:tc>
        <w:tc>
          <w:tcPr>
            <w:tcW w:w="1475" w:type="pct"/>
            <w:vAlign w:val="center"/>
          </w:tcPr>
          <w:p w14:paraId="677879DC"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584" w:type="pct"/>
            <w:vAlign w:val="center"/>
          </w:tcPr>
          <w:p w14:paraId="13E7E5EF"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059EE">
              <w:rPr>
                <w:rFonts w:ascii="宋体" w:hAnsi="宋体" w:hint="eastAsia"/>
                <w:color w:val="000000" w:themeColor="text1"/>
                <w:kern w:val="0"/>
                <w:sz w:val="18"/>
                <w:szCs w:val="18"/>
              </w:rPr>
              <w:t>优选项</w:t>
            </w:r>
          </w:p>
        </w:tc>
      </w:tr>
      <w:tr w:rsidR="00CB764E" w:rsidRPr="00F25D47" w14:paraId="1842A86A" w14:textId="77777777" w:rsidTr="00CB764E">
        <w:trPr>
          <w:trHeight w:val="340"/>
        </w:trPr>
        <w:tc>
          <w:tcPr>
            <w:tcW w:w="736" w:type="pct"/>
            <w:vAlign w:val="center"/>
          </w:tcPr>
          <w:p w14:paraId="6176A57E"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智慧感知</w:t>
            </w:r>
          </w:p>
        </w:tc>
        <w:tc>
          <w:tcPr>
            <w:tcW w:w="1617" w:type="pct"/>
            <w:vAlign w:val="center"/>
          </w:tcPr>
          <w:p w14:paraId="1FB7C9C3" w14:textId="21BEFEB4"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D72F8">
              <w:rPr>
                <w:rFonts w:eastAsiaTheme="minorEastAsia"/>
                <w:kern w:val="0"/>
                <w:sz w:val="18"/>
                <w:szCs w:val="18"/>
              </w:rPr>
              <w:t>—</w:t>
            </w:r>
          </w:p>
        </w:tc>
        <w:tc>
          <w:tcPr>
            <w:tcW w:w="588" w:type="pct"/>
            <w:vAlign w:val="center"/>
          </w:tcPr>
          <w:p w14:paraId="68C40266" w14:textId="60588C46"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8D72F8">
              <w:rPr>
                <w:rFonts w:eastAsiaTheme="minorEastAsia"/>
                <w:kern w:val="0"/>
                <w:sz w:val="18"/>
                <w:szCs w:val="18"/>
              </w:rPr>
              <w:t>—</w:t>
            </w:r>
          </w:p>
        </w:tc>
        <w:tc>
          <w:tcPr>
            <w:tcW w:w="1475" w:type="pct"/>
            <w:vAlign w:val="center"/>
          </w:tcPr>
          <w:p w14:paraId="429CE49D" w14:textId="644EF95D"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szCs w:val="21"/>
              </w:rPr>
            </w:pPr>
            <w:r w:rsidRPr="008D72F8">
              <w:rPr>
                <w:rFonts w:eastAsiaTheme="minorEastAsia"/>
                <w:kern w:val="0"/>
                <w:sz w:val="18"/>
                <w:szCs w:val="18"/>
              </w:rPr>
              <w:t>—</w:t>
            </w:r>
          </w:p>
        </w:tc>
        <w:tc>
          <w:tcPr>
            <w:tcW w:w="584" w:type="pct"/>
            <w:vAlign w:val="center"/>
          </w:tcPr>
          <w:p w14:paraId="17FB218C"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CB764E" w:rsidRPr="00F25D47" w14:paraId="01105DA0" w14:textId="77777777" w:rsidTr="000051D5">
        <w:trPr>
          <w:trHeight w:val="340"/>
        </w:trPr>
        <w:tc>
          <w:tcPr>
            <w:tcW w:w="736" w:type="pct"/>
            <w:vMerge w:val="restart"/>
            <w:vAlign w:val="center"/>
          </w:tcPr>
          <w:p w14:paraId="5043B8F5"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创新提高</w:t>
            </w:r>
          </w:p>
        </w:tc>
        <w:tc>
          <w:tcPr>
            <w:tcW w:w="1617" w:type="pct"/>
            <w:vAlign w:val="center"/>
          </w:tcPr>
          <w:p w14:paraId="511B6FA9" w14:textId="0810178F"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空气声隔声性能（</w:t>
            </w:r>
            <w:proofErr w:type="spellStart"/>
            <w:r w:rsidRPr="00CB764E">
              <w:rPr>
                <w:rFonts w:eastAsiaTheme="minorEastAsia"/>
                <w:i/>
                <w:iCs/>
                <w:color w:val="000000" w:themeColor="text1"/>
                <w:kern w:val="0"/>
                <w:sz w:val="18"/>
                <w:szCs w:val="18"/>
              </w:rPr>
              <w:t>R</w:t>
            </w:r>
            <w:r w:rsidRPr="00CB764E">
              <w:rPr>
                <w:rFonts w:eastAsiaTheme="minorEastAsia"/>
                <w:color w:val="000000" w:themeColor="text1"/>
                <w:kern w:val="0"/>
                <w:sz w:val="18"/>
                <w:szCs w:val="18"/>
                <w:vertAlign w:val="subscript"/>
              </w:rPr>
              <w:t>w</w:t>
            </w:r>
            <w:r>
              <w:rPr>
                <w:rFonts w:eastAsiaTheme="minorEastAsia"/>
                <w:color w:val="000000" w:themeColor="text1"/>
                <w:kern w:val="0"/>
                <w:sz w:val="18"/>
                <w:szCs w:val="18"/>
              </w:rPr>
              <w:t>+</w:t>
            </w:r>
            <w:r w:rsidRPr="00CB764E">
              <w:rPr>
                <w:rFonts w:eastAsiaTheme="minorEastAsia"/>
                <w:i/>
                <w:iCs/>
                <w:color w:val="000000" w:themeColor="text1"/>
                <w:kern w:val="0"/>
                <w:sz w:val="18"/>
                <w:szCs w:val="18"/>
              </w:rPr>
              <w:t>C</w:t>
            </w:r>
            <w:r w:rsidRPr="00CB764E">
              <w:rPr>
                <w:rFonts w:eastAsiaTheme="minorEastAsia"/>
                <w:color w:val="000000" w:themeColor="text1"/>
                <w:kern w:val="0"/>
                <w:sz w:val="18"/>
                <w:szCs w:val="18"/>
                <w:vertAlign w:val="subscript"/>
              </w:rPr>
              <w:t>tr</w:t>
            </w:r>
            <w:proofErr w:type="spellEnd"/>
            <w:r>
              <w:rPr>
                <w:rFonts w:eastAsiaTheme="minorEastAsia" w:hint="eastAsia"/>
                <w:color w:val="000000" w:themeColor="text1"/>
                <w:kern w:val="0"/>
                <w:sz w:val="18"/>
                <w:szCs w:val="18"/>
              </w:rPr>
              <w:t>）</w:t>
            </w:r>
          </w:p>
        </w:tc>
        <w:tc>
          <w:tcPr>
            <w:tcW w:w="588" w:type="pct"/>
            <w:vAlign w:val="center"/>
          </w:tcPr>
          <w:p w14:paraId="24978C60" w14:textId="647F44DB"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级</w:t>
            </w:r>
          </w:p>
        </w:tc>
        <w:tc>
          <w:tcPr>
            <w:tcW w:w="1475" w:type="pct"/>
            <w:vAlign w:val="center"/>
          </w:tcPr>
          <w:p w14:paraId="64F0FA84" w14:textId="04980B4D"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eastAsiaTheme="minorEastAsia" w:hint="eastAsia"/>
                <w:color w:val="000000" w:themeColor="text1"/>
                <w:sz w:val="18"/>
                <w:szCs w:val="18"/>
              </w:rPr>
              <w:t>≥</w:t>
            </w:r>
            <w:r>
              <w:rPr>
                <w:rFonts w:eastAsiaTheme="minorEastAsia" w:hint="eastAsia"/>
                <w:color w:val="000000" w:themeColor="text1"/>
                <w:sz w:val="18"/>
                <w:szCs w:val="18"/>
              </w:rPr>
              <w:t>4</w:t>
            </w:r>
            <w:r>
              <w:rPr>
                <w:rFonts w:eastAsiaTheme="minorEastAsia" w:hint="eastAsia"/>
                <w:color w:val="000000" w:themeColor="text1"/>
                <w:sz w:val="18"/>
                <w:szCs w:val="18"/>
              </w:rPr>
              <w:t>级（≥</w:t>
            </w:r>
            <w:r>
              <w:rPr>
                <w:rFonts w:eastAsiaTheme="minorEastAsia" w:hint="eastAsia"/>
                <w:color w:val="000000" w:themeColor="text1"/>
                <w:sz w:val="18"/>
                <w:szCs w:val="18"/>
              </w:rPr>
              <w:t>3</w:t>
            </w:r>
            <w:r>
              <w:rPr>
                <w:rFonts w:eastAsiaTheme="minorEastAsia"/>
                <w:color w:val="000000" w:themeColor="text1"/>
                <w:sz w:val="18"/>
                <w:szCs w:val="18"/>
              </w:rPr>
              <w:t>5dB</w:t>
            </w:r>
            <w:r>
              <w:rPr>
                <w:rFonts w:eastAsiaTheme="minorEastAsia" w:hint="eastAsia"/>
                <w:color w:val="000000" w:themeColor="text1"/>
                <w:sz w:val="18"/>
                <w:szCs w:val="18"/>
              </w:rPr>
              <w:t>）</w:t>
            </w:r>
          </w:p>
        </w:tc>
        <w:tc>
          <w:tcPr>
            <w:tcW w:w="584" w:type="pct"/>
            <w:vAlign w:val="center"/>
          </w:tcPr>
          <w:p w14:paraId="0BC78A46"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CB764E" w:rsidRPr="00F25D47" w14:paraId="2A6498D7" w14:textId="77777777" w:rsidTr="000051D5">
        <w:trPr>
          <w:trHeight w:val="340"/>
        </w:trPr>
        <w:tc>
          <w:tcPr>
            <w:tcW w:w="736" w:type="pct"/>
            <w:vMerge/>
            <w:vAlign w:val="center"/>
          </w:tcPr>
          <w:p w14:paraId="36EEEC63"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vAlign w:val="center"/>
          </w:tcPr>
          <w:p w14:paraId="06EF5FD2" w14:textId="0181767B" w:rsidR="00CB764E"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保温性能</w:t>
            </w:r>
          </w:p>
        </w:tc>
        <w:tc>
          <w:tcPr>
            <w:tcW w:w="588" w:type="pct"/>
            <w:vAlign w:val="center"/>
          </w:tcPr>
          <w:p w14:paraId="283BA434" w14:textId="5EAAF5E5"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级</w:t>
            </w:r>
          </w:p>
        </w:tc>
        <w:tc>
          <w:tcPr>
            <w:tcW w:w="1475" w:type="pct"/>
            <w:vAlign w:val="center"/>
          </w:tcPr>
          <w:p w14:paraId="1317191D" w14:textId="57F62F69" w:rsidR="00CB764E"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kern w:val="0"/>
                <w:sz w:val="18"/>
                <w:szCs w:val="18"/>
              </w:rPr>
              <w:t>≥</w:t>
            </w:r>
            <w:r>
              <w:rPr>
                <w:rFonts w:eastAsiaTheme="minorEastAsia"/>
                <w:color w:val="000000" w:themeColor="text1"/>
                <w:kern w:val="0"/>
                <w:sz w:val="18"/>
                <w:szCs w:val="18"/>
              </w:rPr>
              <w:t>8</w:t>
            </w:r>
            <w:r>
              <w:rPr>
                <w:rFonts w:eastAsiaTheme="minorEastAsia" w:hint="eastAsia"/>
                <w:color w:val="000000" w:themeColor="text1"/>
                <w:kern w:val="0"/>
                <w:sz w:val="18"/>
                <w:szCs w:val="18"/>
              </w:rPr>
              <w:t>级</w:t>
            </w:r>
          </w:p>
        </w:tc>
        <w:tc>
          <w:tcPr>
            <w:tcW w:w="584" w:type="pct"/>
            <w:vAlign w:val="center"/>
          </w:tcPr>
          <w:p w14:paraId="782B262E" w14:textId="491C0F3E" w:rsidR="00CB764E" w:rsidRPr="006059EE" w:rsidRDefault="00A02DA2" w:rsidP="00CB764E">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059EE">
              <w:rPr>
                <w:rFonts w:ascii="宋体" w:hAnsi="宋体" w:hint="eastAsia"/>
                <w:color w:val="000000" w:themeColor="text1"/>
                <w:kern w:val="0"/>
                <w:sz w:val="18"/>
                <w:szCs w:val="18"/>
              </w:rPr>
              <w:t>优选项</w:t>
            </w:r>
          </w:p>
        </w:tc>
      </w:tr>
      <w:tr w:rsidR="00CB764E" w:rsidRPr="00F25D47" w14:paraId="41E54093" w14:textId="77777777" w:rsidTr="000051D5">
        <w:trPr>
          <w:trHeight w:val="340"/>
        </w:trPr>
        <w:tc>
          <w:tcPr>
            <w:tcW w:w="736" w:type="pct"/>
            <w:vMerge/>
            <w:vAlign w:val="center"/>
          </w:tcPr>
          <w:p w14:paraId="29B0944E" w14:textId="77777777" w:rsidR="00CB764E" w:rsidRPr="00F25D47" w:rsidRDefault="00CB764E" w:rsidP="00CB764E">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vAlign w:val="center"/>
          </w:tcPr>
          <w:p w14:paraId="763631ED" w14:textId="5FA82849" w:rsidR="00CB764E" w:rsidRDefault="00CB764E" w:rsidP="00CB764E">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反复启闭性能</w:t>
            </w:r>
          </w:p>
        </w:tc>
        <w:tc>
          <w:tcPr>
            <w:tcW w:w="588" w:type="pct"/>
            <w:vAlign w:val="center"/>
          </w:tcPr>
          <w:p w14:paraId="18264DC8" w14:textId="511E5282" w:rsidR="00CB764E" w:rsidRPr="00F25D47"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sz w:val="18"/>
                <w:szCs w:val="18"/>
              </w:rPr>
              <w:t>次</w:t>
            </w:r>
          </w:p>
        </w:tc>
        <w:tc>
          <w:tcPr>
            <w:tcW w:w="1475" w:type="pct"/>
            <w:vAlign w:val="center"/>
          </w:tcPr>
          <w:p w14:paraId="1082AEBA" w14:textId="1A85AFF4" w:rsidR="00CB764E" w:rsidRDefault="00CB764E" w:rsidP="00CB764E">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themeColor="text1"/>
                <w:sz w:val="18"/>
                <w:szCs w:val="18"/>
              </w:rPr>
              <w:t>≥</w:t>
            </w:r>
            <w:r>
              <w:rPr>
                <w:rFonts w:eastAsiaTheme="minorEastAsia" w:hint="eastAsia"/>
                <w:color w:val="000000" w:themeColor="text1"/>
                <w:sz w:val="18"/>
                <w:szCs w:val="18"/>
              </w:rPr>
              <w:t>1</w:t>
            </w:r>
            <w:r>
              <w:rPr>
                <w:rFonts w:eastAsiaTheme="minorEastAsia" w:hint="eastAsia"/>
                <w:color w:val="000000" w:themeColor="text1"/>
                <w:sz w:val="18"/>
                <w:szCs w:val="18"/>
              </w:rPr>
              <w:t>万</w:t>
            </w:r>
          </w:p>
        </w:tc>
        <w:tc>
          <w:tcPr>
            <w:tcW w:w="584" w:type="pct"/>
            <w:vAlign w:val="center"/>
          </w:tcPr>
          <w:p w14:paraId="0075CA79" w14:textId="5481A9F2" w:rsidR="00CB764E" w:rsidRPr="006059EE" w:rsidRDefault="00A02DA2" w:rsidP="00CB764E">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6059EE">
              <w:rPr>
                <w:rFonts w:ascii="宋体" w:hAnsi="宋体" w:hint="eastAsia"/>
                <w:color w:val="000000" w:themeColor="text1"/>
                <w:kern w:val="0"/>
                <w:sz w:val="18"/>
                <w:szCs w:val="18"/>
              </w:rPr>
              <w:t>优选项</w:t>
            </w:r>
          </w:p>
        </w:tc>
      </w:tr>
      <w:tr w:rsidR="00A540D4" w:rsidRPr="00F25D47" w14:paraId="5F862891" w14:textId="77777777" w:rsidTr="00A540D4">
        <w:trPr>
          <w:trHeight w:val="340"/>
        </w:trPr>
        <w:tc>
          <w:tcPr>
            <w:tcW w:w="5000" w:type="pct"/>
            <w:gridSpan w:val="5"/>
            <w:vAlign w:val="center"/>
          </w:tcPr>
          <w:p w14:paraId="35481366" w14:textId="313F139E" w:rsidR="00A540D4" w:rsidRPr="006F0EF9" w:rsidRDefault="00A540D4" w:rsidP="000051D5">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w:t>
            </w:r>
            <w:r>
              <w:rPr>
                <w:rFonts w:ascii="宋体" w:hAnsi="宋体" w:hint="eastAsia"/>
                <w:sz w:val="18"/>
                <w:szCs w:val="18"/>
              </w:rPr>
              <w:t>和1个</w:t>
            </w:r>
            <w:r w:rsidRPr="006F0EF9">
              <w:rPr>
                <w:rFonts w:ascii="宋体" w:hAnsi="宋体" w:hint="eastAsia"/>
                <w:sz w:val="18"/>
                <w:szCs w:val="18"/>
              </w:rPr>
              <w:t>优选项；</w:t>
            </w:r>
          </w:p>
          <w:p w14:paraId="291CF2AB" w14:textId="628A2B64" w:rsidR="00A540D4" w:rsidRPr="006F0EF9" w:rsidRDefault="00A540D4" w:rsidP="000051D5">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56964FF4" w14:textId="143BFEB1" w:rsidR="00A540D4" w:rsidRPr="006059EE" w:rsidRDefault="00A540D4" w:rsidP="000051D5">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5个</w:t>
            </w:r>
            <w:r w:rsidRPr="006F0EF9">
              <w:rPr>
                <w:rFonts w:ascii="宋体" w:hAnsi="宋体" w:hint="eastAsia"/>
                <w:sz w:val="18"/>
                <w:szCs w:val="18"/>
              </w:rPr>
              <w:t>优选项。</w:t>
            </w:r>
          </w:p>
        </w:tc>
      </w:tr>
    </w:tbl>
    <w:p w14:paraId="5CE23445" w14:textId="00D24D7A" w:rsidR="00CB764E" w:rsidRDefault="00CB764E" w:rsidP="00237C5C">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00A540D4">
        <w:rPr>
          <w:rFonts w:ascii="宋体" w:hAnsi="宋体" w:hint="eastAsia"/>
          <w:sz w:val="21"/>
          <w:szCs w:val="21"/>
        </w:rPr>
        <w:t>《</w:t>
      </w:r>
      <w:r w:rsidR="00A540D4" w:rsidRPr="00A02DA2">
        <w:rPr>
          <w:rFonts w:ascii="宋体" w:hAnsi="宋体" w:hint="eastAsia"/>
          <w:sz w:val="21"/>
          <w:szCs w:val="21"/>
        </w:rPr>
        <w:t>建筑玻璃　可见光透射比﹑太阳光直接透射比﹑太阳能总透射比﹑紫外线透射比及有关窗玻璃参数的测定</w:t>
      </w:r>
      <w:r w:rsidR="00A540D4">
        <w:rPr>
          <w:rFonts w:ascii="宋体" w:hAnsi="宋体" w:hint="eastAsia"/>
          <w:sz w:val="21"/>
          <w:szCs w:val="21"/>
        </w:rPr>
        <w:t>》</w:t>
      </w:r>
      <w:r w:rsidR="00A540D4" w:rsidRPr="00A02DA2">
        <w:rPr>
          <w:rFonts w:ascii="宋体" w:hAnsi="宋体"/>
          <w:sz w:val="21"/>
          <w:szCs w:val="21"/>
        </w:rPr>
        <w:t>GB/T 2680</w:t>
      </w:r>
      <w:r w:rsidR="00A540D4">
        <w:rPr>
          <w:rFonts w:ascii="宋体" w:hAnsi="宋体" w:hint="eastAsia"/>
          <w:sz w:val="21"/>
          <w:szCs w:val="21"/>
        </w:rPr>
        <w:t>、</w:t>
      </w:r>
      <w:r w:rsidR="00A02DA2">
        <w:rPr>
          <w:rFonts w:ascii="宋体" w:hAnsi="宋体" w:hint="eastAsia"/>
          <w:sz w:val="21"/>
          <w:szCs w:val="21"/>
        </w:rPr>
        <w:t>《</w:t>
      </w:r>
      <w:r w:rsidR="00A02DA2" w:rsidRPr="00A02DA2">
        <w:rPr>
          <w:rFonts w:ascii="宋体" w:hAnsi="宋体" w:hint="eastAsia"/>
          <w:sz w:val="21"/>
          <w:szCs w:val="21"/>
        </w:rPr>
        <w:t>建筑外门窗气密、水密、抗风压性能检测方法</w:t>
      </w:r>
      <w:r w:rsidR="00A02DA2">
        <w:rPr>
          <w:rFonts w:ascii="宋体" w:hAnsi="宋体" w:hint="eastAsia"/>
          <w:sz w:val="21"/>
          <w:szCs w:val="21"/>
        </w:rPr>
        <w:t>》</w:t>
      </w:r>
      <w:r w:rsidR="00A02DA2" w:rsidRPr="00A02DA2">
        <w:rPr>
          <w:rFonts w:ascii="宋体" w:hAnsi="宋体" w:hint="eastAsia"/>
          <w:sz w:val="21"/>
          <w:szCs w:val="21"/>
        </w:rPr>
        <w:t>GB/T 7106</w:t>
      </w:r>
      <w:r w:rsidR="00A02DA2">
        <w:rPr>
          <w:rFonts w:ascii="宋体" w:hAnsi="宋体" w:hint="eastAsia"/>
          <w:sz w:val="21"/>
          <w:szCs w:val="21"/>
        </w:rPr>
        <w:t>、</w:t>
      </w:r>
      <w:r w:rsidR="00A540D4" w:rsidRPr="00A02DA2">
        <w:rPr>
          <w:rFonts w:ascii="宋体" w:hAnsi="宋体" w:hint="eastAsia"/>
          <w:sz w:val="21"/>
          <w:szCs w:val="21"/>
        </w:rPr>
        <w:t>《建筑外门窗保温性能检测方法》GB/T 8484</w:t>
      </w:r>
      <w:r w:rsidR="00A540D4">
        <w:rPr>
          <w:rFonts w:ascii="宋体" w:hAnsi="宋体" w:hint="eastAsia"/>
          <w:sz w:val="21"/>
          <w:szCs w:val="21"/>
        </w:rPr>
        <w:t>、《</w:t>
      </w:r>
      <w:r w:rsidR="00A540D4" w:rsidRPr="00237C5C">
        <w:rPr>
          <w:rFonts w:ascii="宋体" w:hAnsi="宋体" w:hint="eastAsia"/>
          <w:sz w:val="21"/>
          <w:szCs w:val="21"/>
        </w:rPr>
        <w:t>建筑门窗空气声隔声性能分级及检测方法</w:t>
      </w:r>
      <w:r w:rsidR="00A540D4">
        <w:rPr>
          <w:rFonts w:ascii="宋体" w:hAnsi="宋体" w:hint="eastAsia"/>
          <w:sz w:val="21"/>
          <w:szCs w:val="21"/>
        </w:rPr>
        <w:t>》</w:t>
      </w:r>
      <w:r w:rsidR="00A540D4" w:rsidRPr="00237C5C">
        <w:rPr>
          <w:rFonts w:ascii="宋体" w:hAnsi="宋体" w:hint="eastAsia"/>
          <w:sz w:val="21"/>
          <w:szCs w:val="21"/>
        </w:rPr>
        <w:t>GB/T 8485</w:t>
      </w:r>
      <w:r w:rsidR="00A540D4">
        <w:rPr>
          <w:rFonts w:ascii="宋体" w:hAnsi="宋体" w:hint="eastAsia"/>
          <w:sz w:val="21"/>
          <w:szCs w:val="21"/>
        </w:rPr>
        <w:t>、《</w:t>
      </w:r>
      <w:r w:rsidR="00A540D4" w:rsidRPr="00237C5C">
        <w:rPr>
          <w:rFonts w:ascii="宋体" w:hAnsi="宋体" w:hint="eastAsia"/>
          <w:sz w:val="21"/>
          <w:szCs w:val="21"/>
        </w:rPr>
        <w:t>建筑外窗采光性能分级及检测方法</w:t>
      </w:r>
      <w:r w:rsidR="00A540D4">
        <w:rPr>
          <w:rFonts w:ascii="宋体" w:hAnsi="宋体" w:hint="eastAsia"/>
          <w:sz w:val="21"/>
          <w:szCs w:val="21"/>
        </w:rPr>
        <w:t>》</w:t>
      </w:r>
      <w:r w:rsidR="00A540D4" w:rsidRPr="00237C5C">
        <w:rPr>
          <w:rFonts w:ascii="宋体" w:hAnsi="宋体" w:hint="eastAsia"/>
          <w:sz w:val="21"/>
          <w:szCs w:val="21"/>
        </w:rPr>
        <w:t>GB/T 11976</w:t>
      </w:r>
      <w:r w:rsidR="00A540D4">
        <w:rPr>
          <w:rFonts w:ascii="宋体" w:hAnsi="宋体" w:hint="eastAsia"/>
          <w:sz w:val="21"/>
          <w:szCs w:val="21"/>
        </w:rPr>
        <w:t>、</w:t>
      </w:r>
      <w:r w:rsidR="00A02DA2">
        <w:rPr>
          <w:rFonts w:ascii="宋体" w:hAnsi="宋体" w:hint="eastAsia"/>
          <w:sz w:val="21"/>
          <w:szCs w:val="21"/>
        </w:rPr>
        <w:t>《</w:t>
      </w:r>
      <w:r w:rsidR="00A02DA2" w:rsidRPr="00A02DA2">
        <w:rPr>
          <w:rFonts w:ascii="宋体" w:hAnsi="宋体" w:hint="eastAsia"/>
          <w:sz w:val="21"/>
          <w:szCs w:val="21"/>
        </w:rPr>
        <w:t>镶玻璃构件耐火试验方法</w:t>
      </w:r>
      <w:r w:rsidR="00A02DA2">
        <w:rPr>
          <w:rFonts w:ascii="宋体" w:hAnsi="宋体" w:hint="eastAsia"/>
          <w:sz w:val="21"/>
          <w:szCs w:val="21"/>
        </w:rPr>
        <w:t>》</w:t>
      </w:r>
      <w:r w:rsidR="00A02DA2" w:rsidRPr="00A02DA2">
        <w:rPr>
          <w:rFonts w:ascii="宋体" w:hAnsi="宋体" w:hint="eastAsia"/>
          <w:sz w:val="21"/>
          <w:szCs w:val="21"/>
        </w:rPr>
        <w:t>GB/T 12513</w:t>
      </w:r>
      <w:r w:rsidR="00A02DA2">
        <w:rPr>
          <w:rFonts w:ascii="宋体" w:hAnsi="宋体" w:hint="eastAsia"/>
          <w:sz w:val="21"/>
          <w:szCs w:val="21"/>
        </w:rPr>
        <w:t>、</w:t>
      </w:r>
      <w:r w:rsidR="00A540D4">
        <w:rPr>
          <w:rFonts w:ascii="宋体" w:hAnsi="宋体" w:hint="eastAsia"/>
          <w:sz w:val="21"/>
          <w:szCs w:val="21"/>
        </w:rPr>
        <w:t>《</w:t>
      </w:r>
      <w:r w:rsidR="00A540D4" w:rsidRPr="00237C5C">
        <w:rPr>
          <w:rFonts w:ascii="宋体" w:hAnsi="宋体" w:hint="eastAsia"/>
          <w:sz w:val="21"/>
          <w:szCs w:val="21"/>
        </w:rPr>
        <w:t>门窗反复启闭耐久性试验方法</w:t>
      </w:r>
      <w:r w:rsidR="00A540D4">
        <w:rPr>
          <w:rFonts w:ascii="宋体" w:hAnsi="宋体" w:hint="eastAsia"/>
          <w:sz w:val="21"/>
          <w:szCs w:val="21"/>
        </w:rPr>
        <w:t>》</w:t>
      </w:r>
      <w:r w:rsidR="00A540D4" w:rsidRPr="00237C5C">
        <w:rPr>
          <w:rFonts w:ascii="宋体" w:hAnsi="宋体" w:hint="eastAsia"/>
          <w:sz w:val="21"/>
          <w:szCs w:val="21"/>
        </w:rPr>
        <w:t>GB/T 29739</w:t>
      </w:r>
      <w:r w:rsidR="00A540D4">
        <w:rPr>
          <w:rFonts w:ascii="宋体" w:hAnsi="宋体" w:hint="eastAsia"/>
          <w:sz w:val="21"/>
          <w:szCs w:val="21"/>
        </w:rPr>
        <w:t>、</w:t>
      </w:r>
      <w:r w:rsidR="00A02DA2" w:rsidRPr="00A02DA2">
        <w:rPr>
          <w:rFonts w:ascii="宋体" w:hAnsi="宋体" w:hint="eastAsia"/>
          <w:sz w:val="21"/>
          <w:szCs w:val="21"/>
        </w:rPr>
        <w:t>《建筑门窗玻璃幕墙热工计算规程》JGJ</w:t>
      </w:r>
      <w:r w:rsidR="00A540D4">
        <w:rPr>
          <w:rFonts w:ascii="宋体" w:hAnsi="宋体"/>
          <w:sz w:val="21"/>
          <w:szCs w:val="21"/>
        </w:rPr>
        <w:t>/</w:t>
      </w:r>
      <w:r w:rsidR="00A02DA2" w:rsidRPr="00A02DA2">
        <w:rPr>
          <w:rFonts w:ascii="宋体" w:hAnsi="宋体" w:hint="eastAsia"/>
          <w:sz w:val="21"/>
          <w:szCs w:val="21"/>
        </w:rPr>
        <w:t>T 151</w:t>
      </w:r>
      <w:r>
        <w:rPr>
          <w:rFonts w:ascii="宋体" w:hAnsi="宋体" w:hint="eastAsia"/>
          <w:sz w:val="21"/>
          <w:szCs w:val="21"/>
        </w:rPr>
        <w:t>。</w:t>
      </w:r>
    </w:p>
    <w:p w14:paraId="75343E37" w14:textId="77777777" w:rsidR="00CB764E" w:rsidRDefault="00CB764E">
      <w:pPr>
        <w:widowControl/>
        <w:jc w:val="left"/>
        <w:rPr>
          <w:rFonts w:ascii="宋体" w:hAnsi="宋体"/>
          <w:kern w:val="0"/>
          <w:szCs w:val="21"/>
        </w:rPr>
      </w:pPr>
      <w:r>
        <w:rPr>
          <w:rFonts w:ascii="宋体" w:hAnsi="宋体"/>
          <w:szCs w:val="21"/>
        </w:rPr>
        <w:br w:type="page"/>
      </w:r>
    </w:p>
    <w:p w14:paraId="00D76953" w14:textId="69E4507D" w:rsidR="00021392" w:rsidRPr="00F25D47" w:rsidRDefault="00C434D5" w:rsidP="00CB764E">
      <w:pPr>
        <w:pStyle w:val="1"/>
        <w:numPr>
          <w:ilvl w:val="0"/>
          <w:numId w:val="0"/>
        </w:numPr>
        <w:ind w:firstLineChars="200" w:firstLine="420"/>
        <w:rPr>
          <w:rStyle w:val="10"/>
          <w:rFonts w:ascii="Times New Roman" w:hAnsi="Times New Roman"/>
        </w:rPr>
      </w:pPr>
      <w:r w:rsidRPr="00F25D47">
        <w:rPr>
          <w:rStyle w:val="10"/>
          <w:rFonts w:ascii="Times New Roman" w:hAnsi="Times New Roman"/>
        </w:rPr>
        <w:lastRenderedPageBreak/>
        <w:t>表</w:t>
      </w:r>
      <w:r w:rsidRPr="00F25D47">
        <w:rPr>
          <w:rStyle w:val="10"/>
          <w:rFonts w:ascii="Times New Roman" w:hAnsi="Times New Roman"/>
        </w:rPr>
        <w:t>A.</w:t>
      </w:r>
      <w:r w:rsidR="00CB764E">
        <w:rPr>
          <w:rStyle w:val="10"/>
          <w:rFonts w:ascii="Times New Roman" w:hAnsi="Times New Roman"/>
        </w:rPr>
        <w:t>10</w:t>
      </w:r>
      <w:r w:rsidRPr="00F25D47">
        <w:rPr>
          <w:rStyle w:val="10"/>
          <w:rFonts w:ascii="Times New Roman" w:hAnsi="Times New Roman"/>
        </w:rPr>
        <w:t xml:space="preserve">  </w:t>
      </w:r>
      <w:r w:rsidRPr="00F25D47">
        <w:rPr>
          <w:rStyle w:val="10"/>
          <w:rFonts w:ascii="Times New Roman" w:hAnsi="Times New Roman"/>
        </w:rPr>
        <w:t>供暖用散热器</w:t>
      </w:r>
      <w:bookmarkEnd w:id="99"/>
    </w:p>
    <w:tbl>
      <w:tblPr>
        <w:tblStyle w:val="affff3"/>
        <w:tblW w:w="4512" w:type="pct"/>
        <w:tblInd w:w="392" w:type="dxa"/>
        <w:tblLook w:val="04A0" w:firstRow="1" w:lastRow="0" w:firstColumn="1" w:lastColumn="0" w:noHBand="0" w:noVBand="1"/>
      </w:tblPr>
      <w:tblGrid>
        <w:gridCol w:w="1418"/>
        <w:gridCol w:w="1557"/>
        <w:gridCol w:w="1560"/>
        <w:gridCol w:w="1134"/>
        <w:gridCol w:w="2844"/>
        <w:gridCol w:w="1126"/>
      </w:tblGrid>
      <w:tr w:rsidR="007B2464" w:rsidRPr="00F25D47" w14:paraId="5234D292" w14:textId="77777777" w:rsidTr="00BE1203">
        <w:trPr>
          <w:trHeight w:val="144"/>
        </w:trPr>
        <w:tc>
          <w:tcPr>
            <w:tcW w:w="736" w:type="pct"/>
            <w:vAlign w:val="center"/>
          </w:tcPr>
          <w:p w14:paraId="62F05597"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一级指标</w:t>
            </w:r>
          </w:p>
        </w:tc>
        <w:tc>
          <w:tcPr>
            <w:tcW w:w="1617" w:type="pct"/>
            <w:gridSpan w:val="2"/>
            <w:vAlign w:val="center"/>
          </w:tcPr>
          <w:p w14:paraId="39106F49"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二级指标</w:t>
            </w:r>
          </w:p>
        </w:tc>
        <w:tc>
          <w:tcPr>
            <w:tcW w:w="588" w:type="pct"/>
            <w:vAlign w:val="center"/>
          </w:tcPr>
          <w:p w14:paraId="468A248D"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单位</w:t>
            </w:r>
          </w:p>
        </w:tc>
        <w:tc>
          <w:tcPr>
            <w:tcW w:w="1475" w:type="pct"/>
            <w:vAlign w:val="center"/>
          </w:tcPr>
          <w:p w14:paraId="3CA917AE"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基准值</w:t>
            </w:r>
          </w:p>
        </w:tc>
        <w:tc>
          <w:tcPr>
            <w:tcW w:w="584" w:type="pct"/>
            <w:vAlign w:val="center"/>
          </w:tcPr>
          <w:p w14:paraId="3EB70E3B" w14:textId="6760471F" w:rsidR="00A56F4B" w:rsidRPr="00F25D47" w:rsidRDefault="00123C55">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363391">
              <w:rPr>
                <w:rFonts w:eastAsiaTheme="minorEastAsia" w:hint="eastAsia"/>
                <w:b/>
                <w:bCs/>
                <w:color w:val="000000" w:themeColor="text1"/>
                <w:kern w:val="0"/>
                <w:szCs w:val="21"/>
              </w:rPr>
              <w:t>指标类别</w:t>
            </w:r>
          </w:p>
        </w:tc>
      </w:tr>
      <w:tr w:rsidR="0090361E" w:rsidRPr="00F25D47" w14:paraId="6A12AB72" w14:textId="77777777" w:rsidTr="00BE1203">
        <w:trPr>
          <w:trHeight w:val="340"/>
        </w:trPr>
        <w:tc>
          <w:tcPr>
            <w:tcW w:w="736" w:type="pct"/>
            <w:vMerge w:val="restart"/>
            <w:vAlign w:val="center"/>
          </w:tcPr>
          <w:p w14:paraId="4F7F07E0"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安全耐久</w:t>
            </w:r>
          </w:p>
        </w:tc>
        <w:tc>
          <w:tcPr>
            <w:tcW w:w="808" w:type="pct"/>
            <w:vMerge w:val="restart"/>
            <w:vAlign w:val="center"/>
          </w:tcPr>
          <w:p w14:paraId="5567E11E" w14:textId="54A4ECA7" w:rsidR="00A56F4B" w:rsidRPr="00F25D47" w:rsidRDefault="00A56F4B" w:rsidP="003D3FB6">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表面污染物释放量</w:t>
            </w:r>
          </w:p>
        </w:tc>
        <w:tc>
          <w:tcPr>
            <w:tcW w:w="809" w:type="pct"/>
            <w:vAlign w:val="center"/>
          </w:tcPr>
          <w:p w14:paraId="575DF83C" w14:textId="25B12153"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甲醛</w:t>
            </w:r>
          </w:p>
        </w:tc>
        <w:tc>
          <w:tcPr>
            <w:tcW w:w="588" w:type="pct"/>
            <w:shd w:val="clear" w:color="auto" w:fill="auto"/>
            <w:vAlign w:val="center"/>
          </w:tcPr>
          <w:p w14:paraId="4B090A29"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1475" w:type="pct"/>
            <w:vAlign w:val="center"/>
          </w:tcPr>
          <w:p w14:paraId="34D7A41B"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≤0.03</w:t>
            </w:r>
          </w:p>
        </w:tc>
        <w:tc>
          <w:tcPr>
            <w:tcW w:w="584" w:type="pct"/>
            <w:vAlign w:val="center"/>
          </w:tcPr>
          <w:p w14:paraId="33545866" w14:textId="0B0ED527"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34E8DB63" w14:textId="77777777" w:rsidTr="00BE1203">
        <w:trPr>
          <w:trHeight w:val="340"/>
        </w:trPr>
        <w:tc>
          <w:tcPr>
            <w:tcW w:w="736" w:type="pct"/>
            <w:vMerge/>
            <w:vAlign w:val="center"/>
          </w:tcPr>
          <w:p w14:paraId="69481691"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009961CB" w14:textId="68E02374" w:rsidR="00A56F4B" w:rsidRPr="00F25D47" w:rsidRDefault="00A56F4B" w:rsidP="000051D5">
            <w:pPr>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0D96B6EF" w14:textId="26110205"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苯</w:t>
            </w:r>
          </w:p>
        </w:tc>
        <w:tc>
          <w:tcPr>
            <w:tcW w:w="588" w:type="pct"/>
            <w:vAlign w:val="center"/>
          </w:tcPr>
          <w:p w14:paraId="69F4A4C5"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1475" w:type="pct"/>
            <w:vAlign w:val="center"/>
          </w:tcPr>
          <w:p w14:paraId="69621160"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≤0.04</w:t>
            </w:r>
          </w:p>
        </w:tc>
        <w:tc>
          <w:tcPr>
            <w:tcW w:w="584" w:type="pct"/>
            <w:vAlign w:val="center"/>
          </w:tcPr>
          <w:p w14:paraId="11358DD1" w14:textId="402AB370"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17758F3C" w14:textId="77777777" w:rsidTr="00BE1203">
        <w:trPr>
          <w:trHeight w:val="340"/>
        </w:trPr>
        <w:tc>
          <w:tcPr>
            <w:tcW w:w="736" w:type="pct"/>
            <w:vMerge/>
            <w:vAlign w:val="center"/>
          </w:tcPr>
          <w:p w14:paraId="6435458C"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7E830A24" w14:textId="307121C1" w:rsidR="00A56F4B" w:rsidRPr="00F25D47" w:rsidRDefault="00A56F4B" w:rsidP="000051D5">
            <w:pPr>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6AB9EADE" w14:textId="79FFD5B1"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甲苯</w:t>
            </w:r>
          </w:p>
        </w:tc>
        <w:tc>
          <w:tcPr>
            <w:tcW w:w="588" w:type="pct"/>
            <w:vAlign w:val="center"/>
          </w:tcPr>
          <w:p w14:paraId="79742CC6"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1475" w:type="pct"/>
            <w:vAlign w:val="center"/>
          </w:tcPr>
          <w:p w14:paraId="78E697D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≤0.07</w:t>
            </w:r>
          </w:p>
        </w:tc>
        <w:tc>
          <w:tcPr>
            <w:tcW w:w="584" w:type="pct"/>
            <w:vAlign w:val="center"/>
          </w:tcPr>
          <w:p w14:paraId="22EECBEB" w14:textId="50F1A274"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19DFE43D" w14:textId="77777777" w:rsidTr="00BE1203">
        <w:trPr>
          <w:trHeight w:val="340"/>
        </w:trPr>
        <w:tc>
          <w:tcPr>
            <w:tcW w:w="736" w:type="pct"/>
            <w:vMerge/>
            <w:vAlign w:val="center"/>
          </w:tcPr>
          <w:p w14:paraId="1404A51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339AACA6" w14:textId="70C8A3A0" w:rsidR="00A56F4B" w:rsidRPr="00F25D47" w:rsidRDefault="00A56F4B" w:rsidP="000051D5">
            <w:pPr>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113E81AF" w14:textId="0CF9C7B4"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二甲苯</w:t>
            </w:r>
          </w:p>
        </w:tc>
        <w:tc>
          <w:tcPr>
            <w:tcW w:w="588" w:type="pct"/>
            <w:vAlign w:val="center"/>
          </w:tcPr>
          <w:p w14:paraId="2601C2A2"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1475" w:type="pct"/>
            <w:vAlign w:val="center"/>
          </w:tcPr>
          <w:p w14:paraId="2C949333"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≤0.07</w:t>
            </w:r>
          </w:p>
        </w:tc>
        <w:tc>
          <w:tcPr>
            <w:tcW w:w="584" w:type="pct"/>
            <w:vAlign w:val="center"/>
          </w:tcPr>
          <w:p w14:paraId="500234C8" w14:textId="4DA6E1F2"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7E6D1D15" w14:textId="77777777" w:rsidTr="00BE1203">
        <w:trPr>
          <w:trHeight w:val="340"/>
        </w:trPr>
        <w:tc>
          <w:tcPr>
            <w:tcW w:w="736" w:type="pct"/>
            <w:vMerge/>
            <w:vAlign w:val="center"/>
          </w:tcPr>
          <w:p w14:paraId="3D43B05B"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7632BC46" w14:textId="393A2EFB"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68D175BD" w14:textId="1FB2B40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总挥发性有机化合物</w:t>
            </w:r>
            <w:r>
              <w:rPr>
                <w:rFonts w:eastAsiaTheme="minorEastAsia" w:hint="eastAsia"/>
                <w:color w:val="000000" w:themeColor="text1"/>
                <w:kern w:val="0"/>
                <w:sz w:val="18"/>
                <w:szCs w:val="18"/>
              </w:rPr>
              <w:t>（</w:t>
            </w:r>
            <w:r>
              <w:rPr>
                <w:rFonts w:eastAsiaTheme="minorEastAsia" w:hint="eastAsia"/>
                <w:color w:val="000000" w:themeColor="text1"/>
                <w:kern w:val="0"/>
                <w:sz w:val="18"/>
                <w:szCs w:val="18"/>
              </w:rPr>
              <w:t>TVOC</w:t>
            </w:r>
            <w:r>
              <w:rPr>
                <w:rFonts w:eastAsiaTheme="minorEastAsia" w:hint="eastAsia"/>
                <w:color w:val="000000" w:themeColor="text1"/>
                <w:kern w:val="0"/>
                <w:sz w:val="18"/>
                <w:szCs w:val="18"/>
              </w:rPr>
              <w:t>）</w:t>
            </w:r>
          </w:p>
        </w:tc>
        <w:tc>
          <w:tcPr>
            <w:tcW w:w="588" w:type="pct"/>
            <w:vAlign w:val="center"/>
          </w:tcPr>
          <w:p w14:paraId="469EB5F7"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mg/m</w:t>
            </w:r>
            <w:r w:rsidRPr="00F25D47">
              <w:rPr>
                <w:rFonts w:eastAsiaTheme="minorEastAsia"/>
                <w:color w:val="000000" w:themeColor="text1"/>
                <w:kern w:val="0"/>
                <w:sz w:val="18"/>
                <w:szCs w:val="18"/>
                <w:vertAlign w:val="superscript"/>
              </w:rPr>
              <w:t>3</w:t>
            </w:r>
          </w:p>
        </w:tc>
        <w:tc>
          <w:tcPr>
            <w:tcW w:w="1475" w:type="pct"/>
            <w:vAlign w:val="center"/>
          </w:tcPr>
          <w:p w14:paraId="51B7AA8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≤0.20</w:t>
            </w:r>
          </w:p>
        </w:tc>
        <w:tc>
          <w:tcPr>
            <w:tcW w:w="584" w:type="pct"/>
            <w:vAlign w:val="center"/>
          </w:tcPr>
          <w:p w14:paraId="7CAD84E4" w14:textId="51227368"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6E02EB7C" w14:textId="77777777" w:rsidTr="00BE1203">
        <w:trPr>
          <w:trHeight w:val="340"/>
        </w:trPr>
        <w:tc>
          <w:tcPr>
            <w:tcW w:w="736" w:type="pct"/>
            <w:vMerge/>
            <w:vAlign w:val="center"/>
          </w:tcPr>
          <w:p w14:paraId="3B01BB1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restart"/>
            <w:vAlign w:val="center"/>
          </w:tcPr>
          <w:p w14:paraId="4C745DE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电气</w:t>
            </w:r>
          </w:p>
          <w:p w14:paraId="2743C90E" w14:textId="77777777" w:rsidR="00A56F4B" w:rsidRPr="00F25D47" w:rsidRDefault="00A56F4B">
            <w:pPr>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安全</w:t>
            </w:r>
          </w:p>
        </w:tc>
        <w:tc>
          <w:tcPr>
            <w:tcW w:w="809" w:type="pct"/>
            <w:vAlign w:val="center"/>
          </w:tcPr>
          <w:p w14:paraId="6E84D8E7"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工作温度下电气强度</w:t>
            </w:r>
          </w:p>
        </w:tc>
        <w:tc>
          <w:tcPr>
            <w:tcW w:w="588" w:type="pct"/>
            <w:vAlign w:val="center"/>
          </w:tcPr>
          <w:p w14:paraId="7982064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0C38F03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无击穿或闪络</w:t>
            </w:r>
          </w:p>
        </w:tc>
        <w:tc>
          <w:tcPr>
            <w:tcW w:w="584" w:type="pct"/>
            <w:vAlign w:val="center"/>
          </w:tcPr>
          <w:p w14:paraId="5D83BE30" w14:textId="7BC8E44C"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39AF2C13" w14:textId="77777777" w:rsidTr="00BE1203">
        <w:trPr>
          <w:trHeight w:val="340"/>
        </w:trPr>
        <w:tc>
          <w:tcPr>
            <w:tcW w:w="736" w:type="pct"/>
            <w:vMerge/>
            <w:vAlign w:val="center"/>
          </w:tcPr>
          <w:p w14:paraId="0110DD7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7F0D344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389CB43C"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工作温度下泄漏电流</w:t>
            </w:r>
          </w:p>
        </w:tc>
        <w:tc>
          <w:tcPr>
            <w:tcW w:w="588" w:type="pct"/>
            <w:vAlign w:val="center"/>
          </w:tcPr>
          <w:p w14:paraId="6EBB38A3"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mA</w:t>
            </w:r>
          </w:p>
        </w:tc>
        <w:tc>
          <w:tcPr>
            <w:tcW w:w="1475" w:type="pct"/>
            <w:vAlign w:val="center"/>
          </w:tcPr>
          <w:p w14:paraId="1F78B310"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≤0.75mA</w:t>
            </w:r>
            <w:r w:rsidRPr="00F25D47">
              <w:rPr>
                <w:rFonts w:eastAsiaTheme="minorEastAsia"/>
                <w:kern w:val="0"/>
                <w:sz w:val="18"/>
                <w:szCs w:val="18"/>
              </w:rPr>
              <w:t>（</w:t>
            </w:r>
            <w:r w:rsidRPr="00F25D47">
              <w:rPr>
                <w:rFonts w:eastAsiaTheme="minorEastAsia"/>
                <w:kern w:val="0"/>
                <w:sz w:val="18"/>
                <w:szCs w:val="18"/>
              </w:rPr>
              <w:t>Ⅰ</w:t>
            </w:r>
            <w:r w:rsidRPr="00F25D47">
              <w:rPr>
                <w:rFonts w:eastAsiaTheme="minorEastAsia"/>
                <w:kern w:val="0"/>
                <w:sz w:val="18"/>
                <w:szCs w:val="18"/>
              </w:rPr>
              <w:t>）</w:t>
            </w:r>
          </w:p>
          <w:p w14:paraId="747A2B60"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≤0.25mA</w:t>
            </w:r>
            <w:r w:rsidRPr="00F25D47">
              <w:rPr>
                <w:rFonts w:eastAsiaTheme="minorEastAsia"/>
                <w:kern w:val="0"/>
                <w:sz w:val="18"/>
                <w:szCs w:val="18"/>
              </w:rPr>
              <w:t>（</w:t>
            </w:r>
            <w:r w:rsidRPr="00F25D47">
              <w:rPr>
                <w:rFonts w:eastAsiaTheme="minorEastAsia"/>
                <w:kern w:val="0"/>
                <w:sz w:val="18"/>
                <w:szCs w:val="18"/>
              </w:rPr>
              <w:t>Ⅱ</w:t>
            </w:r>
            <w:r w:rsidRPr="00F25D47">
              <w:rPr>
                <w:rFonts w:eastAsiaTheme="minorEastAsia"/>
                <w:kern w:val="0"/>
                <w:sz w:val="18"/>
                <w:szCs w:val="18"/>
              </w:rPr>
              <w:t>）</w:t>
            </w:r>
          </w:p>
        </w:tc>
        <w:tc>
          <w:tcPr>
            <w:tcW w:w="584" w:type="pct"/>
            <w:vAlign w:val="center"/>
          </w:tcPr>
          <w:p w14:paraId="02EBCACD" w14:textId="2DC08435"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7EBE67E6" w14:textId="77777777" w:rsidTr="00BE1203">
        <w:trPr>
          <w:trHeight w:val="340"/>
        </w:trPr>
        <w:tc>
          <w:tcPr>
            <w:tcW w:w="736" w:type="pct"/>
            <w:vMerge/>
            <w:vAlign w:val="center"/>
          </w:tcPr>
          <w:p w14:paraId="103AA036"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3420E82C"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6D77AE6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3A0368">
              <w:rPr>
                <w:rFonts w:eastAsiaTheme="minorEastAsia"/>
                <w:kern w:val="0"/>
                <w:sz w:val="18"/>
                <w:szCs w:val="18"/>
              </w:rPr>
              <w:t>接地措施</w:t>
            </w:r>
          </w:p>
        </w:tc>
        <w:tc>
          <w:tcPr>
            <w:tcW w:w="588" w:type="pct"/>
            <w:vAlign w:val="center"/>
          </w:tcPr>
          <w:p w14:paraId="236BB8FC"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Ω</w:t>
            </w:r>
          </w:p>
        </w:tc>
        <w:tc>
          <w:tcPr>
            <w:tcW w:w="1475" w:type="pct"/>
            <w:vAlign w:val="center"/>
          </w:tcPr>
          <w:p w14:paraId="76A45B4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接地端子或接地触点与易触及金属部件之间的连接电阻值不应大于</w:t>
            </w:r>
            <w:r w:rsidRPr="00F25D47">
              <w:rPr>
                <w:rFonts w:eastAsiaTheme="minorEastAsia"/>
                <w:kern w:val="0"/>
                <w:sz w:val="18"/>
                <w:szCs w:val="18"/>
              </w:rPr>
              <w:t>0.1</w:t>
            </w:r>
          </w:p>
        </w:tc>
        <w:tc>
          <w:tcPr>
            <w:tcW w:w="584" w:type="pct"/>
            <w:vAlign w:val="center"/>
          </w:tcPr>
          <w:p w14:paraId="0BFA97B7" w14:textId="11A969E7"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0938A220" w14:textId="77777777" w:rsidTr="00BE1203">
        <w:trPr>
          <w:trHeight w:val="340"/>
        </w:trPr>
        <w:tc>
          <w:tcPr>
            <w:tcW w:w="736" w:type="pct"/>
            <w:vMerge/>
            <w:vAlign w:val="center"/>
          </w:tcPr>
          <w:p w14:paraId="69A4D01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808" w:type="pct"/>
            <w:vMerge/>
            <w:vAlign w:val="center"/>
          </w:tcPr>
          <w:p w14:paraId="72D0556D"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09" w:type="pct"/>
            <w:vAlign w:val="center"/>
          </w:tcPr>
          <w:p w14:paraId="3D6A2A96"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sz w:val="18"/>
                <w:szCs w:val="18"/>
              </w:rPr>
              <w:t>耐潮湿</w:t>
            </w:r>
          </w:p>
        </w:tc>
        <w:tc>
          <w:tcPr>
            <w:tcW w:w="588" w:type="pct"/>
            <w:vAlign w:val="center"/>
          </w:tcPr>
          <w:p w14:paraId="2CF09D3A"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25CC80A8" w14:textId="06009BBC" w:rsidR="00A56F4B" w:rsidRPr="00F25D47" w:rsidRDefault="00F00F8C" w:rsidP="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满足</w:t>
            </w:r>
            <w:r w:rsidR="00A56F4B">
              <w:rPr>
                <w:rFonts w:eastAsiaTheme="minorEastAsia"/>
                <w:kern w:val="0"/>
                <w:sz w:val="18"/>
                <w:szCs w:val="18"/>
              </w:rPr>
              <w:t>JG/T 236</w:t>
            </w:r>
            <w:r w:rsidR="00A56F4B">
              <w:rPr>
                <w:rFonts w:eastAsiaTheme="minorEastAsia" w:hint="eastAsia"/>
                <w:kern w:val="0"/>
                <w:sz w:val="18"/>
                <w:szCs w:val="18"/>
              </w:rPr>
              <w:t>中</w:t>
            </w:r>
            <w:r w:rsidR="00A56F4B" w:rsidRPr="00F25D47">
              <w:rPr>
                <w:rFonts w:eastAsiaTheme="minorEastAsia"/>
                <w:kern w:val="0"/>
                <w:sz w:val="18"/>
                <w:szCs w:val="18"/>
              </w:rPr>
              <w:t>5.</w:t>
            </w:r>
            <w:r w:rsidR="0031051A">
              <w:rPr>
                <w:rFonts w:eastAsiaTheme="minorEastAsia"/>
                <w:kern w:val="0"/>
                <w:sz w:val="18"/>
                <w:szCs w:val="18"/>
              </w:rPr>
              <w:t>2.4</w:t>
            </w:r>
            <w:r w:rsidR="00A56F4B" w:rsidRPr="00F25D47">
              <w:rPr>
                <w:rFonts w:eastAsiaTheme="minorEastAsia"/>
                <w:kern w:val="0"/>
                <w:sz w:val="18"/>
                <w:szCs w:val="18"/>
              </w:rPr>
              <w:t>规定</w:t>
            </w:r>
          </w:p>
        </w:tc>
        <w:tc>
          <w:tcPr>
            <w:tcW w:w="584" w:type="pct"/>
            <w:vAlign w:val="center"/>
          </w:tcPr>
          <w:p w14:paraId="6C28A30A" w14:textId="495C2C8B" w:rsidR="00A56F4B" w:rsidRPr="00F25D47" w:rsidRDefault="00123C55">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F25D47" w14:paraId="5229368D" w14:textId="77777777" w:rsidTr="00BE1203">
        <w:trPr>
          <w:trHeight w:val="340"/>
        </w:trPr>
        <w:tc>
          <w:tcPr>
            <w:tcW w:w="736" w:type="pct"/>
            <w:vMerge/>
            <w:vAlign w:val="center"/>
          </w:tcPr>
          <w:p w14:paraId="5CB050EF"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gridSpan w:val="2"/>
            <w:vAlign w:val="center"/>
          </w:tcPr>
          <w:p w14:paraId="731DBA36"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输入功率</w:t>
            </w:r>
          </w:p>
        </w:tc>
        <w:tc>
          <w:tcPr>
            <w:tcW w:w="588" w:type="pct"/>
            <w:vAlign w:val="center"/>
          </w:tcPr>
          <w:p w14:paraId="567D9E34"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475" w:type="pct"/>
            <w:vAlign w:val="center"/>
          </w:tcPr>
          <w:p w14:paraId="2C2B2302"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-10 %</w:t>
            </w:r>
            <w:r w:rsidRPr="00F25D47">
              <w:rPr>
                <w:rFonts w:eastAsiaTheme="minorEastAsia"/>
              </w:rPr>
              <w:t>～</w:t>
            </w:r>
            <w:r w:rsidRPr="00F25D47">
              <w:rPr>
                <w:rFonts w:eastAsiaTheme="minorEastAsia"/>
                <w:color w:val="000000" w:themeColor="text1"/>
                <w:kern w:val="0"/>
                <w:sz w:val="18"/>
                <w:szCs w:val="18"/>
              </w:rPr>
              <w:t>+5 %</w:t>
            </w:r>
          </w:p>
        </w:tc>
        <w:tc>
          <w:tcPr>
            <w:tcW w:w="584" w:type="pct"/>
            <w:vAlign w:val="center"/>
          </w:tcPr>
          <w:p w14:paraId="1C1D0AF4" w14:textId="19C177DE" w:rsidR="00A56F4B" w:rsidRPr="00F25D47" w:rsidRDefault="00483EE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F25D47" w14:paraId="4749E607" w14:textId="77777777" w:rsidTr="00BE1203">
        <w:trPr>
          <w:trHeight w:val="340"/>
        </w:trPr>
        <w:tc>
          <w:tcPr>
            <w:tcW w:w="736" w:type="pct"/>
            <w:vMerge/>
            <w:vAlign w:val="center"/>
          </w:tcPr>
          <w:p w14:paraId="121E9ED6"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gridSpan w:val="2"/>
            <w:vAlign w:val="center"/>
          </w:tcPr>
          <w:p w14:paraId="3BC02287"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sz w:val="18"/>
                <w:szCs w:val="18"/>
              </w:rPr>
              <w:t>出口格栅温度与外表面温度</w:t>
            </w:r>
          </w:p>
        </w:tc>
        <w:tc>
          <w:tcPr>
            <w:tcW w:w="588" w:type="pct"/>
            <w:vAlign w:val="center"/>
          </w:tcPr>
          <w:p w14:paraId="54F96404"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7E7ED886" w14:textId="591472F1" w:rsidR="00A56F4B" w:rsidRPr="00F25D47" w:rsidRDefault="00F00F8C">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满足</w:t>
            </w:r>
            <w:r w:rsidR="0031051A">
              <w:rPr>
                <w:rFonts w:eastAsiaTheme="minorEastAsia"/>
                <w:kern w:val="0"/>
                <w:sz w:val="18"/>
                <w:szCs w:val="18"/>
              </w:rPr>
              <w:t>JG/T 236</w:t>
            </w:r>
            <w:r w:rsidR="0031051A">
              <w:rPr>
                <w:rFonts w:eastAsiaTheme="minorEastAsia" w:hint="eastAsia"/>
                <w:kern w:val="0"/>
                <w:sz w:val="18"/>
                <w:szCs w:val="18"/>
              </w:rPr>
              <w:t>中</w:t>
            </w:r>
            <w:r w:rsidR="0031051A" w:rsidRPr="00F25D47">
              <w:rPr>
                <w:rFonts w:eastAsiaTheme="minorEastAsia"/>
                <w:kern w:val="0"/>
                <w:sz w:val="18"/>
                <w:szCs w:val="18"/>
              </w:rPr>
              <w:t>5.</w:t>
            </w:r>
            <w:r w:rsidR="0031051A">
              <w:rPr>
                <w:rFonts w:eastAsiaTheme="minorEastAsia"/>
                <w:kern w:val="0"/>
                <w:sz w:val="18"/>
                <w:szCs w:val="18"/>
              </w:rPr>
              <w:t>3.2</w:t>
            </w:r>
            <w:r w:rsidR="0031051A" w:rsidRPr="00F25D47">
              <w:rPr>
                <w:rFonts w:eastAsiaTheme="minorEastAsia"/>
                <w:kern w:val="0"/>
                <w:sz w:val="18"/>
                <w:szCs w:val="18"/>
              </w:rPr>
              <w:t>规定</w:t>
            </w:r>
          </w:p>
        </w:tc>
        <w:tc>
          <w:tcPr>
            <w:tcW w:w="584" w:type="pct"/>
            <w:vAlign w:val="center"/>
          </w:tcPr>
          <w:p w14:paraId="17BAC6B4" w14:textId="25365A36" w:rsidR="00A56F4B" w:rsidRPr="00F25D47" w:rsidRDefault="00483EE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7B2464" w:rsidRPr="00F25D47" w14:paraId="325A8667" w14:textId="77777777" w:rsidTr="00BE1203">
        <w:trPr>
          <w:trHeight w:val="340"/>
        </w:trPr>
        <w:tc>
          <w:tcPr>
            <w:tcW w:w="736" w:type="pct"/>
            <w:vMerge/>
            <w:vAlign w:val="center"/>
          </w:tcPr>
          <w:p w14:paraId="54C66B98" w14:textId="77777777" w:rsidR="00A56F4B" w:rsidRPr="00F25D47" w:rsidRDefault="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gridSpan w:val="2"/>
            <w:vAlign w:val="center"/>
          </w:tcPr>
          <w:p w14:paraId="5B1A768A" w14:textId="2F3E1ECB" w:rsidR="00A56F4B" w:rsidRPr="00F25D47" w:rsidRDefault="00A56F4B">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color w:val="000000"/>
                <w:sz w:val="18"/>
                <w:szCs w:val="18"/>
              </w:rPr>
              <w:t>儿童安全锁</w:t>
            </w:r>
          </w:p>
        </w:tc>
        <w:tc>
          <w:tcPr>
            <w:tcW w:w="588" w:type="pct"/>
            <w:vAlign w:val="center"/>
          </w:tcPr>
          <w:p w14:paraId="2142818C" w14:textId="6481C55A" w:rsidR="00A56F4B" w:rsidRPr="00F25D47" w:rsidRDefault="00A56F4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5" w:type="pct"/>
            <w:vAlign w:val="center"/>
          </w:tcPr>
          <w:p w14:paraId="0F70A38A" w14:textId="0314756C" w:rsidR="00A56F4B" w:rsidRPr="00F25D47" w:rsidRDefault="00A56F4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584" w:type="pct"/>
            <w:vAlign w:val="center"/>
          </w:tcPr>
          <w:p w14:paraId="52120C15" w14:textId="01E6E0DB" w:rsidR="00A56F4B" w:rsidRPr="00F25D47" w:rsidRDefault="00483EE9">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7B2464" w:rsidRPr="00F25D47" w14:paraId="6E91F92A" w14:textId="77777777" w:rsidTr="00BE1203">
        <w:trPr>
          <w:trHeight w:val="340"/>
        </w:trPr>
        <w:tc>
          <w:tcPr>
            <w:tcW w:w="736" w:type="pct"/>
            <w:vMerge/>
            <w:vAlign w:val="center"/>
          </w:tcPr>
          <w:p w14:paraId="55EF8020" w14:textId="77777777" w:rsidR="00A56F4B" w:rsidRPr="00F25D47" w:rsidRDefault="00A56F4B" w:rsidP="00A56F4B">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p>
        </w:tc>
        <w:tc>
          <w:tcPr>
            <w:tcW w:w="1617" w:type="pct"/>
            <w:gridSpan w:val="2"/>
            <w:vAlign w:val="center"/>
          </w:tcPr>
          <w:p w14:paraId="60132576" w14:textId="3A831D57" w:rsidR="00A56F4B" w:rsidRDefault="00A56F4B" w:rsidP="00A56F4B">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color w:val="000000"/>
                <w:sz w:val="18"/>
                <w:szCs w:val="18"/>
              </w:rPr>
              <w:t>断电保护</w:t>
            </w:r>
          </w:p>
        </w:tc>
        <w:tc>
          <w:tcPr>
            <w:tcW w:w="588" w:type="pct"/>
            <w:vAlign w:val="center"/>
          </w:tcPr>
          <w:p w14:paraId="599117E7" w14:textId="768EE18E" w:rsidR="00A56F4B" w:rsidRPr="00F25D47" w:rsidRDefault="00A56F4B" w:rsidP="00A56F4B">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5" w:type="pct"/>
            <w:vAlign w:val="center"/>
          </w:tcPr>
          <w:p w14:paraId="2E4ED24F" w14:textId="6551290E" w:rsidR="00A56F4B" w:rsidRDefault="00A56F4B" w:rsidP="00A56F4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color w:val="000000"/>
                <w:sz w:val="18"/>
                <w:szCs w:val="18"/>
              </w:rPr>
              <w:t>倾倒自动断电、过热保护</w:t>
            </w:r>
          </w:p>
        </w:tc>
        <w:tc>
          <w:tcPr>
            <w:tcW w:w="584" w:type="pct"/>
            <w:vAlign w:val="center"/>
          </w:tcPr>
          <w:p w14:paraId="5668C5D9" w14:textId="4E011BAF" w:rsidR="00A56F4B" w:rsidRPr="0031051A" w:rsidRDefault="00483EE9" w:rsidP="00A56F4B">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7B2464" w:rsidRPr="00F25D47" w14:paraId="5CE0112E" w14:textId="77777777" w:rsidTr="00BE1203">
        <w:trPr>
          <w:trHeight w:val="340"/>
        </w:trPr>
        <w:tc>
          <w:tcPr>
            <w:tcW w:w="736" w:type="pct"/>
            <w:vMerge w:val="restart"/>
            <w:vAlign w:val="center"/>
          </w:tcPr>
          <w:p w14:paraId="0EC4CBB0" w14:textId="1E17A188" w:rsidR="00A56F4B" w:rsidRPr="00F25D47" w:rsidRDefault="00A56F4B" w:rsidP="00A56F4B">
            <w:pPr>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使用舒适</w:t>
            </w:r>
          </w:p>
        </w:tc>
        <w:tc>
          <w:tcPr>
            <w:tcW w:w="1617" w:type="pct"/>
            <w:gridSpan w:val="2"/>
            <w:vAlign w:val="center"/>
          </w:tcPr>
          <w:p w14:paraId="2EC6DD0E" w14:textId="45D33864" w:rsidR="00A56F4B" w:rsidRDefault="00A56F4B" w:rsidP="00A56F4B">
            <w:pPr>
              <w:widowControl/>
              <w:tabs>
                <w:tab w:val="left" w:pos="426"/>
                <w:tab w:val="center" w:pos="4201"/>
                <w:tab w:val="right" w:leader="dot" w:pos="9298"/>
              </w:tabs>
              <w:autoSpaceDE w:val="0"/>
              <w:autoSpaceDN w:val="0"/>
              <w:jc w:val="center"/>
              <w:rPr>
                <w:rFonts w:eastAsiaTheme="minorEastAsia"/>
                <w:color w:val="000000"/>
                <w:sz w:val="18"/>
                <w:szCs w:val="18"/>
              </w:rPr>
            </w:pPr>
            <w:r>
              <w:rPr>
                <w:rFonts w:eastAsiaTheme="minorEastAsia" w:hint="eastAsia"/>
                <w:sz w:val="18"/>
                <w:szCs w:val="18"/>
              </w:rPr>
              <w:t>外观设计</w:t>
            </w:r>
          </w:p>
        </w:tc>
        <w:tc>
          <w:tcPr>
            <w:tcW w:w="588" w:type="pct"/>
            <w:vAlign w:val="center"/>
          </w:tcPr>
          <w:p w14:paraId="1E1B2BD1" w14:textId="53273A88" w:rsidR="00A56F4B" w:rsidRPr="00F25D47" w:rsidRDefault="00A56F4B" w:rsidP="00A56F4B">
            <w:pPr>
              <w:widowControl/>
              <w:tabs>
                <w:tab w:val="left" w:pos="426"/>
                <w:tab w:val="center" w:pos="4201"/>
                <w:tab w:val="right" w:leader="dot" w:pos="9298"/>
              </w:tabs>
              <w:autoSpaceDE w:val="0"/>
              <w:autoSpaceDN w:val="0"/>
              <w:jc w:val="center"/>
              <w:rPr>
                <w:rFonts w:eastAsiaTheme="minorEastAsia"/>
                <w:kern w:val="0"/>
                <w:sz w:val="18"/>
                <w:szCs w:val="18"/>
              </w:rPr>
            </w:pPr>
            <w:r w:rsidRPr="000C3B0A">
              <w:rPr>
                <w:rFonts w:eastAsiaTheme="minorEastAsia"/>
                <w:sz w:val="18"/>
                <w:szCs w:val="18"/>
              </w:rPr>
              <w:t>—</w:t>
            </w:r>
          </w:p>
        </w:tc>
        <w:tc>
          <w:tcPr>
            <w:tcW w:w="1475" w:type="pct"/>
            <w:vAlign w:val="center"/>
          </w:tcPr>
          <w:p w14:paraId="136CC094" w14:textId="797D299A" w:rsidR="00A56F4B" w:rsidRDefault="00A56F4B" w:rsidP="00A56F4B">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sz w:val="18"/>
                <w:szCs w:val="18"/>
              </w:rPr>
              <w:t>美观、有质感</w:t>
            </w:r>
          </w:p>
        </w:tc>
        <w:tc>
          <w:tcPr>
            <w:tcW w:w="584" w:type="pct"/>
            <w:vAlign w:val="center"/>
          </w:tcPr>
          <w:p w14:paraId="6EC633A2" w14:textId="227DDDBA" w:rsidR="00A56F4B" w:rsidRPr="00F25D47" w:rsidRDefault="00483EE9" w:rsidP="00A56F4B">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5A3EE0" w:rsidRPr="00F25D47" w14:paraId="1F849E80" w14:textId="77777777" w:rsidTr="00BE1203">
        <w:trPr>
          <w:trHeight w:val="340"/>
        </w:trPr>
        <w:tc>
          <w:tcPr>
            <w:tcW w:w="736" w:type="pct"/>
            <w:vMerge/>
            <w:vAlign w:val="center"/>
          </w:tcPr>
          <w:p w14:paraId="130ECA25" w14:textId="77777777" w:rsidR="005A3EE0" w:rsidRPr="00F25D47" w:rsidRDefault="005A3EE0" w:rsidP="005A3EE0">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396DBC1E" w14:textId="637F14E4" w:rsidR="005A3EE0"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运行模式</w:t>
            </w:r>
            <w:r>
              <w:rPr>
                <w:rFonts w:eastAsiaTheme="minorEastAsia" w:hint="eastAsia"/>
                <w:kern w:val="0"/>
                <w:sz w:val="18"/>
                <w:szCs w:val="18"/>
              </w:rPr>
              <w:t>可选</w:t>
            </w:r>
          </w:p>
        </w:tc>
        <w:tc>
          <w:tcPr>
            <w:tcW w:w="588" w:type="pct"/>
            <w:vAlign w:val="center"/>
          </w:tcPr>
          <w:p w14:paraId="41D69A19" w14:textId="1D515E7A" w:rsidR="005A3EE0" w:rsidRPr="004F782C"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75" w:type="pct"/>
            <w:vAlign w:val="center"/>
          </w:tcPr>
          <w:p w14:paraId="60E28AB2" w14:textId="55A21F9F" w:rsidR="005A3EE0"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防冻、节能、舒适</w:t>
            </w:r>
            <w:r w:rsidRPr="00F25D47">
              <w:rPr>
                <w:rFonts w:eastAsiaTheme="minorEastAsia"/>
                <w:kern w:val="0"/>
                <w:sz w:val="18"/>
                <w:szCs w:val="18"/>
              </w:rPr>
              <w:t>等</w:t>
            </w:r>
            <w:r>
              <w:rPr>
                <w:rFonts w:eastAsiaTheme="minorEastAsia" w:hint="eastAsia"/>
                <w:kern w:val="0"/>
                <w:sz w:val="18"/>
                <w:szCs w:val="18"/>
              </w:rPr>
              <w:t>多</w:t>
            </w:r>
            <w:r w:rsidRPr="00F25D47">
              <w:rPr>
                <w:rFonts w:eastAsiaTheme="minorEastAsia"/>
                <w:kern w:val="0"/>
                <w:sz w:val="18"/>
                <w:szCs w:val="18"/>
              </w:rPr>
              <w:t>模式可选</w:t>
            </w:r>
          </w:p>
        </w:tc>
        <w:tc>
          <w:tcPr>
            <w:tcW w:w="584" w:type="pct"/>
            <w:vAlign w:val="center"/>
          </w:tcPr>
          <w:p w14:paraId="6DEFB1CB" w14:textId="47A40488" w:rsidR="005A3EE0" w:rsidRPr="006059EE" w:rsidRDefault="005A3EE0" w:rsidP="005A3EE0">
            <w:pPr>
              <w:widowControl/>
              <w:tabs>
                <w:tab w:val="left" w:pos="426"/>
                <w:tab w:val="center" w:pos="4201"/>
                <w:tab w:val="right" w:leader="dot" w:pos="9298"/>
              </w:tabs>
              <w:autoSpaceDE w:val="0"/>
              <w:autoSpaceDN w:val="0"/>
              <w:jc w:val="center"/>
              <w:rPr>
                <w:rFonts w:ascii="宋体" w:hAnsi="宋体"/>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5A3EE0" w:rsidRPr="00F25D47" w14:paraId="5F81C785" w14:textId="77777777" w:rsidTr="00BE1203">
        <w:trPr>
          <w:trHeight w:val="340"/>
        </w:trPr>
        <w:tc>
          <w:tcPr>
            <w:tcW w:w="736" w:type="pct"/>
            <w:vMerge/>
            <w:vAlign w:val="center"/>
          </w:tcPr>
          <w:p w14:paraId="44C28782" w14:textId="77777777" w:rsidR="005A3EE0" w:rsidRPr="00F25D47" w:rsidRDefault="005A3EE0" w:rsidP="005A3EE0">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75D56409" w14:textId="5FBEB962" w:rsidR="005A3EE0"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使用说明</w:t>
            </w:r>
          </w:p>
        </w:tc>
        <w:tc>
          <w:tcPr>
            <w:tcW w:w="588" w:type="pct"/>
            <w:vAlign w:val="center"/>
          </w:tcPr>
          <w:p w14:paraId="166B96FF" w14:textId="32DAD239" w:rsidR="005A3EE0" w:rsidRPr="000C3B0A"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75" w:type="pct"/>
            <w:vAlign w:val="center"/>
          </w:tcPr>
          <w:p w14:paraId="388C7381" w14:textId="0FBFA495" w:rsidR="005A3EE0" w:rsidRPr="000C3B0A"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kern w:val="0"/>
                <w:sz w:val="18"/>
                <w:szCs w:val="18"/>
              </w:rPr>
              <w:t>适用面积、湿度、功能空间</w:t>
            </w:r>
          </w:p>
        </w:tc>
        <w:tc>
          <w:tcPr>
            <w:tcW w:w="584" w:type="pct"/>
            <w:vAlign w:val="center"/>
          </w:tcPr>
          <w:p w14:paraId="1D619407" w14:textId="4619B3BB"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5A3EE0" w:rsidRPr="00F25D47" w14:paraId="002CCC19" w14:textId="77777777" w:rsidTr="00BE1203">
        <w:trPr>
          <w:trHeight w:val="340"/>
        </w:trPr>
        <w:tc>
          <w:tcPr>
            <w:tcW w:w="736" w:type="pct"/>
            <w:vMerge/>
            <w:vAlign w:val="center"/>
          </w:tcPr>
          <w:p w14:paraId="199B4599" w14:textId="77777777" w:rsidR="005A3EE0" w:rsidRPr="00F25D47" w:rsidRDefault="005A3EE0" w:rsidP="005A3EE0">
            <w:pPr>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74C9D02D" w14:textId="558C00D6" w:rsidR="005A3EE0"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sz w:val="18"/>
                <w:szCs w:val="18"/>
              </w:rPr>
              <w:t>操控便捷</w:t>
            </w:r>
          </w:p>
        </w:tc>
        <w:tc>
          <w:tcPr>
            <w:tcW w:w="588" w:type="pct"/>
            <w:vAlign w:val="center"/>
          </w:tcPr>
          <w:p w14:paraId="7D444721" w14:textId="77090594" w:rsidR="005A3EE0" w:rsidRPr="000C3B0A"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sidRPr="004F782C">
              <w:rPr>
                <w:rFonts w:eastAsiaTheme="minorEastAsia"/>
                <w:sz w:val="18"/>
                <w:szCs w:val="18"/>
              </w:rPr>
              <w:t>—</w:t>
            </w:r>
          </w:p>
        </w:tc>
        <w:tc>
          <w:tcPr>
            <w:tcW w:w="1475" w:type="pct"/>
            <w:vAlign w:val="center"/>
          </w:tcPr>
          <w:p w14:paraId="3F69B5B3" w14:textId="3027F7ED" w:rsidR="005A3EE0" w:rsidRPr="000C3B0A" w:rsidRDefault="005A3EE0" w:rsidP="005A3EE0">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触屏按键、</w:t>
            </w:r>
            <w:r w:rsidRPr="00F25D47">
              <w:rPr>
                <w:rFonts w:eastAsiaTheme="minorEastAsia"/>
                <w:color w:val="000000" w:themeColor="text1"/>
                <w:kern w:val="0"/>
                <w:sz w:val="18"/>
                <w:szCs w:val="18"/>
              </w:rPr>
              <w:t>远程控制</w:t>
            </w:r>
            <w:r>
              <w:rPr>
                <w:rFonts w:eastAsiaTheme="minorEastAsia" w:hint="eastAsia"/>
                <w:color w:val="000000" w:themeColor="text1"/>
                <w:kern w:val="0"/>
                <w:sz w:val="18"/>
                <w:szCs w:val="18"/>
              </w:rPr>
              <w:t>、语音控制</w:t>
            </w:r>
          </w:p>
        </w:tc>
        <w:tc>
          <w:tcPr>
            <w:tcW w:w="584" w:type="pct"/>
            <w:vAlign w:val="center"/>
          </w:tcPr>
          <w:p w14:paraId="3997C827" w14:textId="085F0E00"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5A3EE0" w:rsidRPr="00F25D47" w14:paraId="2925DDC7" w14:textId="77777777" w:rsidTr="00BE1203">
        <w:trPr>
          <w:trHeight w:val="340"/>
        </w:trPr>
        <w:tc>
          <w:tcPr>
            <w:tcW w:w="736" w:type="pct"/>
            <w:vMerge/>
            <w:vAlign w:val="center"/>
          </w:tcPr>
          <w:p w14:paraId="321B1036"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5349C786" w14:textId="41A8D3BE" w:rsidR="005A3EE0"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sz w:val="18"/>
                <w:szCs w:val="18"/>
              </w:rPr>
              <w:t>移动便捷</w:t>
            </w:r>
          </w:p>
        </w:tc>
        <w:tc>
          <w:tcPr>
            <w:tcW w:w="588" w:type="pct"/>
            <w:vAlign w:val="center"/>
          </w:tcPr>
          <w:p w14:paraId="50784CB3" w14:textId="04CFED47" w:rsidR="005A3EE0" w:rsidRPr="00F25D47" w:rsidRDefault="005A3EE0" w:rsidP="005A3EE0">
            <w:pPr>
              <w:widowControl/>
              <w:tabs>
                <w:tab w:val="left" w:pos="426"/>
                <w:tab w:val="center" w:pos="4201"/>
                <w:tab w:val="right" w:leader="dot" w:pos="9298"/>
              </w:tabs>
              <w:autoSpaceDE w:val="0"/>
              <w:autoSpaceDN w:val="0"/>
              <w:jc w:val="center"/>
              <w:rPr>
                <w:rFonts w:eastAsiaTheme="minorEastAsia"/>
                <w:kern w:val="0"/>
                <w:sz w:val="18"/>
                <w:szCs w:val="18"/>
              </w:rPr>
            </w:pPr>
            <w:r w:rsidRPr="004F782C">
              <w:rPr>
                <w:rFonts w:eastAsiaTheme="minorEastAsia"/>
                <w:sz w:val="18"/>
                <w:szCs w:val="18"/>
              </w:rPr>
              <w:t>—</w:t>
            </w:r>
          </w:p>
        </w:tc>
        <w:tc>
          <w:tcPr>
            <w:tcW w:w="1475" w:type="pct"/>
            <w:vAlign w:val="center"/>
          </w:tcPr>
          <w:p w14:paraId="322353E2" w14:textId="37CE7AAF" w:rsidR="005A3EE0" w:rsidRPr="00F25D47" w:rsidRDefault="005A3EE0" w:rsidP="005A3EE0">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584" w:type="pct"/>
            <w:vAlign w:val="center"/>
          </w:tcPr>
          <w:p w14:paraId="4665771B" w14:textId="074566C4"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5A3EE0" w:rsidRPr="00F25D47" w14:paraId="15A5B6E6" w14:textId="77777777" w:rsidTr="00BE1203">
        <w:trPr>
          <w:trHeight w:val="340"/>
        </w:trPr>
        <w:tc>
          <w:tcPr>
            <w:tcW w:w="736" w:type="pct"/>
            <w:vMerge/>
            <w:vAlign w:val="center"/>
          </w:tcPr>
          <w:p w14:paraId="1EC83F9D"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033D23E2" w14:textId="3B51B550"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定时开关</w:t>
            </w:r>
            <w:r>
              <w:rPr>
                <w:rFonts w:eastAsiaTheme="minorEastAsia" w:hint="eastAsia"/>
                <w:color w:val="000000" w:themeColor="text1"/>
                <w:kern w:val="0"/>
                <w:sz w:val="18"/>
                <w:szCs w:val="18"/>
              </w:rPr>
              <w:t>功能</w:t>
            </w:r>
          </w:p>
        </w:tc>
        <w:tc>
          <w:tcPr>
            <w:tcW w:w="588" w:type="pct"/>
            <w:vAlign w:val="center"/>
          </w:tcPr>
          <w:p w14:paraId="5B965145" w14:textId="6C051619" w:rsidR="005A3EE0" w:rsidRPr="00F25D47" w:rsidRDefault="005A3EE0" w:rsidP="005A3EE0">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5" w:type="pct"/>
            <w:vAlign w:val="center"/>
          </w:tcPr>
          <w:p w14:paraId="30B89870" w14:textId="7590228E" w:rsidR="005A3EE0" w:rsidRPr="00F25D47" w:rsidRDefault="005A3EE0" w:rsidP="005A3EE0">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584" w:type="pct"/>
            <w:vAlign w:val="center"/>
          </w:tcPr>
          <w:p w14:paraId="4CD3164F" w14:textId="5E313423"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5A3EE0" w:rsidRPr="00F25D47" w14:paraId="0AE3FCC1" w14:textId="77777777" w:rsidTr="00BE1203">
        <w:trPr>
          <w:trHeight w:val="340"/>
        </w:trPr>
        <w:tc>
          <w:tcPr>
            <w:tcW w:w="736" w:type="pct"/>
            <w:vMerge w:val="restart"/>
            <w:vAlign w:val="center"/>
          </w:tcPr>
          <w:p w14:paraId="35B4A4E6"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主动健康</w:t>
            </w:r>
          </w:p>
        </w:tc>
        <w:tc>
          <w:tcPr>
            <w:tcW w:w="1617" w:type="pct"/>
            <w:gridSpan w:val="2"/>
            <w:vAlign w:val="center"/>
          </w:tcPr>
          <w:p w14:paraId="652FA5E1" w14:textId="3CCB7282" w:rsidR="005A3EE0" w:rsidRPr="003D3FB6"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highlight w:val="yellow"/>
              </w:rPr>
            </w:pPr>
            <w:r w:rsidRPr="001859BD">
              <w:rPr>
                <w:rFonts w:eastAsiaTheme="minorEastAsia" w:hint="eastAsia"/>
                <w:kern w:val="0"/>
                <w:sz w:val="18"/>
                <w:szCs w:val="18"/>
              </w:rPr>
              <w:t>智能调节</w:t>
            </w:r>
          </w:p>
        </w:tc>
        <w:tc>
          <w:tcPr>
            <w:tcW w:w="588" w:type="pct"/>
            <w:vAlign w:val="center"/>
          </w:tcPr>
          <w:p w14:paraId="6FFB92C2" w14:textId="63F4B3C0"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kern w:val="0"/>
                <w:sz w:val="18"/>
                <w:szCs w:val="18"/>
              </w:rPr>
              <w:t>—</w:t>
            </w:r>
          </w:p>
        </w:tc>
        <w:tc>
          <w:tcPr>
            <w:tcW w:w="1475" w:type="pct"/>
            <w:vAlign w:val="center"/>
          </w:tcPr>
          <w:p w14:paraId="213A1D81" w14:textId="52486C97"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eastAsiaTheme="minorEastAsia" w:hint="eastAsia"/>
                <w:color w:val="000000" w:themeColor="text1"/>
                <w:sz w:val="18"/>
                <w:szCs w:val="18"/>
              </w:rPr>
              <w:t>自学习预热调节，</w:t>
            </w:r>
            <w:r>
              <w:rPr>
                <w:rFonts w:eastAsiaTheme="minorEastAsia" w:hint="eastAsia"/>
                <w:color w:val="000000" w:themeColor="text1"/>
                <w:kern w:val="0"/>
                <w:sz w:val="18"/>
                <w:szCs w:val="18"/>
              </w:rPr>
              <w:t>智能分时温控，</w:t>
            </w:r>
            <w:r>
              <w:rPr>
                <w:rFonts w:eastAsiaTheme="minorEastAsia" w:hint="eastAsia"/>
                <w:color w:val="000000" w:themeColor="text1"/>
                <w:sz w:val="18"/>
                <w:szCs w:val="18"/>
              </w:rPr>
              <w:t>感知环境、活动调节运行温度或模式</w:t>
            </w:r>
          </w:p>
        </w:tc>
        <w:tc>
          <w:tcPr>
            <w:tcW w:w="584" w:type="pct"/>
            <w:vAlign w:val="center"/>
          </w:tcPr>
          <w:p w14:paraId="2EF60103" w14:textId="369ACA9E"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059EE">
              <w:rPr>
                <w:rFonts w:ascii="宋体" w:hAnsi="宋体" w:hint="eastAsia"/>
                <w:color w:val="000000" w:themeColor="text1"/>
                <w:kern w:val="0"/>
                <w:sz w:val="18"/>
                <w:szCs w:val="18"/>
              </w:rPr>
              <w:t>优选项</w:t>
            </w:r>
          </w:p>
        </w:tc>
      </w:tr>
      <w:tr w:rsidR="005A3EE0" w:rsidRPr="00F25D47" w14:paraId="58A76652" w14:textId="77777777" w:rsidTr="00BE1203">
        <w:trPr>
          <w:trHeight w:val="340"/>
        </w:trPr>
        <w:tc>
          <w:tcPr>
            <w:tcW w:w="736" w:type="pct"/>
            <w:vMerge/>
            <w:vAlign w:val="center"/>
          </w:tcPr>
          <w:p w14:paraId="1729DF78"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617" w:type="pct"/>
            <w:gridSpan w:val="2"/>
            <w:vAlign w:val="center"/>
          </w:tcPr>
          <w:p w14:paraId="3C6EAE40" w14:textId="1FC86F56" w:rsidR="005A3EE0" w:rsidRDefault="005A3EE0" w:rsidP="005A3EE0">
            <w:pPr>
              <w:tabs>
                <w:tab w:val="left" w:pos="426"/>
                <w:tab w:val="center" w:pos="4201"/>
                <w:tab w:val="right" w:leader="dot" w:pos="9298"/>
              </w:tabs>
              <w:autoSpaceDE w:val="0"/>
              <w:autoSpaceDN w:val="0"/>
              <w:jc w:val="center"/>
              <w:rPr>
                <w:rFonts w:eastAsiaTheme="minorEastAsia"/>
                <w:kern w:val="0"/>
                <w:sz w:val="18"/>
                <w:szCs w:val="18"/>
                <w:highlight w:val="yellow"/>
              </w:rPr>
            </w:pPr>
            <w:r>
              <w:rPr>
                <w:rFonts w:eastAsiaTheme="minorEastAsia" w:hint="eastAsia"/>
                <w:color w:val="000000" w:themeColor="text1"/>
                <w:kern w:val="0"/>
                <w:sz w:val="18"/>
                <w:szCs w:val="18"/>
              </w:rPr>
              <w:t>对流循环加热</w:t>
            </w:r>
          </w:p>
        </w:tc>
        <w:tc>
          <w:tcPr>
            <w:tcW w:w="588" w:type="pct"/>
            <w:vAlign w:val="center"/>
          </w:tcPr>
          <w:p w14:paraId="7D1F94CE" w14:textId="4EA7D7CC" w:rsidR="005A3EE0" w:rsidRPr="00F25D47" w:rsidRDefault="005A3EE0" w:rsidP="005A3EE0">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5" w:type="pct"/>
            <w:vAlign w:val="center"/>
          </w:tcPr>
          <w:p w14:paraId="3F9C8E95" w14:textId="21F00312" w:rsidR="005A3EE0" w:rsidRPr="00F25D47" w:rsidRDefault="005A3EE0" w:rsidP="005A3EE0">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满足要求</w:t>
            </w:r>
          </w:p>
        </w:tc>
        <w:tc>
          <w:tcPr>
            <w:tcW w:w="584" w:type="pct"/>
            <w:vAlign w:val="center"/>
          </w:tcPr>
          <w:p w14:paraId="2993C551" w14:textId="3F40A425"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059EE">
              <w:rPr>
                <w:rFonts w:ascii="宋体" w:hAnsi="宋体" w:hint="eastAsia"/>
                <w:color w:val="000000" w:themeColor="text1"/>
                <w:kern w:val="0"/>
                <w:sz w:val="18"/>
                <w:szCs w:val="18"/>
              </w:rPr>
              <w:t>优选项</w:t>
            </w:r>
          </w:p>
        </w:tc>
      </w:tr>
      <w:tr w:rsidR="005A3EE0" w:rsidRPr="00F25D47" w14:paraId="30A7BE86" w14:textId="77777777" w:rsidTr="00BE1203">
        <w:trPr>
          <w:trHeight w:val="340"/>
        </w:trPr>
        <w:tc>
          <w:tcPr>
            <w:tcW w:w="736" w:type="pct"/>
            <w:vAlign w:val="center"/>
          </w:tcPr>
          <w:p w14:paraId="2187827D"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智慧感知</w:t>
            </w:r>
          </w:p>
        </w:tc>
        <w:tc>
          <w:tcPr>
            <w:tcW w:w="1617" w:type="pct"/>
            <w:gridSpan w:val="2"/>
            <w:vAlign w:val="center"/>
          </w:tcPr>
          <w:p w14:paraId="66A5C894" w14:textId="0B1C9A5F"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数据可视</w:t>
            </w:r>
          </w:p>
        </w:tc>
        <w:tc>
          <w:tcPr>
            <w:tcW w:w="588" w:type="pct"/>
            <w:vAlign w:val="center"/>
          </w:tcPr>
          <w:p w14:paraId="010CC770" w14:textId="1BA6D8C5"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624BB5DA" w14:textId="7D4481B3"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eastAsiaTheme="minorEastAsia" w:hint="eastAsia"/>
                <w:color w:val="000000" w:themeColor="text1"/>
                <w:kern w:val="0"/>
                <w:sz w:val="18"/>
                <w:szCs w:val="18"/>
              </w:rPr>
              <w:t>运行状态，室温、湿度等</w:t>
            </w:r>
          </w:p>
        </w:tc>
        <w:tc>
          <w:tcPr>
            <w:tcW w:w="584" w:type="pct"/>
            <w:vAlign w:val="center"/>
          </w:tcPr>
          <w:p w14:paraId="5E2A6D92" w14:textId="6906A2EE"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5A3EE0" w:rsidRPr="00F25D47" w14:paraId="3E39321F" w14:textId="77777777" w:rsidTr="00BE1203">
        <w:trPr>
          <w:trHeight w:val="340"/>
        </w:trPr>
        <w:tc>
          <w:tcPr>
            <w:tcW w:w="736" w:type="pct"/>
            <w:vAlign w:val="center"/>
          </w:tcPr>
          <w:p w14:paraId="06CBDA8B" w14:textId="77777777" w:rsidR="005A3EE0" w:rsidRPr="00F25D47" w:rsidRDefault="005A3EE0" w:rsidP="005A3EE0">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创新提高</w:t>
            </w:r>
          </w:p>
        </w:tc>
        <w:tc>
          <w:tcPr>
            <w:tcW w:w="1617" w:type="pct"/>
            <w:gridSpan w:val="2"/>
            <w:vAlign w:val="center"/>
          </w:tcPr>
          <w:p w14:paraId="558BAF55" w14:textId="1F1E2BE8"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加湿功能</w:t>
            </w:r>
          </w:p>
        </w:tc>
        <w:tc>
          <w:tcPr>
            <w:tcW w:w="588" w:type="pct"/>
            <w:vAlign w:val="center"/>
          </w:tcPr>
          <w:p w14:paraId="6AD2297E" w14:textId="3BC56FD0"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1B8EA9E8" w14:textId="532743A0"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szCs w:val="21"/>
              </w:rPr>
            </w:pPr>
            <w:r>
              <w:rPr>
                <w:rFonts w:eastAsiaTheme="minorEastAsia" w:hint="eastAsia"/>
                <w:kern w:val="0"/>
                <w:sz w:val="18"/>
                <w:szCs w:val="18"/>
              </w:rPr>
              <w:t>满足要求</w:t>
            </w:r>
          </w:p>
        </w:tc>
        <w:tc>
          <w:tcPr>
            <w:tcW w:w="584" w:type="pct"/>
            <w:vAlign w:val="center"/>
          </w:tcPr>
          <w:p w14:paraId="15A5BB76" w14:textId="6F077D9E" w:rsidR="005A3EE0" w:rsidRPr="00F25D47" w:rsidRDefault="005A3EE0" w:rsidP="005A3EE0">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8C6700" w:rsidRPr="00F25D47" w14:paraId="219B8751" w14:textId="77777777" w:rsidTr="008C6700">
        <w:trPr>
          <w:trHeight w:val="340"/>
        </w:trPr>
        <w:tc>
          <w:tcPr>
            <w:tcW w:w="5000" w:type="pct"/>
            <w:gridSpan w:val="6"/>
            <w:vAlign w:val="center"/>
          </w:tcPr>
          <w:p w14:paraId="67FDEB6D" w14:textId="77777777" w:rsidR="008C6700" w:rsidRPr="006F0EF9" w:rsidRDefault="008C6700" w:rsidP="005A3EE0">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133D958F" w14:textId="70910614" w:rsidR="008C6700" w:rsidRPr="006F0EF9" w:rsidRDefault="008C6700" w:rsidP="005A3EE0">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5个</w:t>
            </w:r>
            <w:r w:rsidRPr="006F0EF9">
              <w:rPr>
                <w:rFonts w:ascii="宋体" w:hAnsi="宋体" w:hint="eastAsia"/>
                <w:sz w:val="18"/>
                <w:szCs w:val="18"/>
              </w:rPr>
              <w:t>优选项；</w:t>
            </w:r>
          </w:p>
          <w:p w14:paraId="0F393B10" w14:textId="60FC3EEB" w:rsidR="008C6700" w:rsidRPr="006059EE" w:rsidRDefault="008C6700" w:rsidP="005A3EE0">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7个</w:t>
            </w:r>
            <w:r w:rsidRPr="006F0EF9">
              <w:rPr>
                <w:rFonts w:ascii="宋体" w:hAnsi="宋体" w:hint="eastAsia"/>
                <w:sz w:val="18"/>
                <w:szCs w:val="18"/>
              </w:rPr>
              <w:t>优选项。</w:t>
            </w:r>
          </w:p>
        </w:tc>
      </w:tr>
    </w:tbl>
    <w:p w14:paraId="69E13524" w14:textId="59588A98" w:rsidR="00483EE9" w:rsidRDefault="00A56F4B" w:rsidP="00483EE9">
      <w:pPr>
        <w:pStyle w:val="afffff2"/>
        <w:spacing w:beforeLines="50" w:before="163" w:line="240" w:lineRule="auto"/>
        <w:ind w:firstLine="420"/>
        <w:rPr>
          <w:rFonts w:ascii="宋体" w:hAnsi="宋体"/>
          <w:sz w:val="21"/>
          <w:szCs w:val="21"/>
        </w:rPr>
      </w:pPr>
      <w:r>
        <w:rPr>
          <w:rFonts w:ascii="宋体" w:hAnsi="宋体" w:hint="eastAsia"/>
          <w:sz w:val="21"/>
          <w:szCs w:val="21"/>
        </w:rPr>
        <w:t>指标依据/方法：</w:t>
      </w:r>
      <w:r w:rsidR="008C6700" w:rsidRPr="00A56F4B">
        <w:rPr>
          <w:rFonts w:ascii="宋体" w:hAnsi="宋体" w:hint="eastAsia"/>
          <w:sz w:val="21"/>
          <w:szCs w:val="21"/>
        </w:rPr>
        <w:t>《民用建筑供暖通风与空气调节设计规范》</w:t>
      </w:r>
      <w:r w:rsidR="008C6700" w:rsidRPr="00A56F4B">
        <w:rPr>
          <w:rFonts w:ascii="宋体" w:hAnsi="宋体"/>
          <w:sz w:val="21"/>
          <w:szCs w:val="21"/>
        </w:rPr>
        <w:t>GB50736-2012</w:t>
      </w:r>
      <w:r w:rsidR="008C6700">
        <w:rPr>
          <w:rFonts w:ascii="宋体" w:hAnsi="宋体" w:hint="eastAsia"/>
          <w:sz w:val="21"/>
          <w:szCs w:val="21"/>
        </w:rPr>
        <w:t>、</w:t>
      </w:r>
      <w:r w:rsidRPr="00A56F4B">
        <w:rPr>
          <w:rFonts w:ascii="宋体" w:hAnsi="宋体" w:hint="eastAsia"/>
          <w:sz w:val="21"/>
          <w:szCs w:val="21"/>
        </w:rPr>
        <w:t>《环境标志产品技术要求采暖散热器》</w:t>
      </w:r>
      <w:r w:rsidRPr="00A56F4B">
        <w:rPr>
          <w:rFonts w:ascii="宋体" w:hAnsi="宋体"/>
          <w:sz w:val="21"/>
          <w:szCs w:val="21"/>
        </w:rPr>
        <w:t>HJ</w:t>
      </w:r>
      <w:r w:rsidR="002F7E4E">
        <w:rPr>
          <w:rFonts w:ascii="宋体" w:hAnsi="宋体"/>
          <w:sz w:val="21"/>
          <w:szCs w:val="21"/>
        </w:rPr>
        <w:t xml:space="preserve"> </w:t>
      </w:r>
      <w:r w:rsidRPr="00A56F4B">
        <w:rPr>
          <w:rFonts w:ascii="宋体" w:hAnsi="宋体"/>
          <w:sz w:val="21"/>
          <w:szCs w:val="21"/>
        </w:rPr>
        <w:t>508</w:t>
      </w:r>
      <w:r>
        <w:rPr>
          <w:rFonts w:ascii="宋体" w:hAnsi="宋体" w:hint="eastAsia"/>
          <w:sz w:val="21"/>
          <w:szCs w:val="21"/>
        </w:rPr>
        <w:t>、</w:t>
      </w:r>
      <w:r w:rsidRPr="00A56F4B">
        <w:rPr>
          <w:rFonts w:ascii="宋体" w:hAnsi="宋体" w:hint="eastAsia"/>
          <w:sz w:val="21"/>
          <w:szCs w:val="21"/>
        </w:rPr>
        <w:t>《电采暖散热器》</w:t>
      </w:r>
      <w:r w:rsidRPr="00A56F4B">
        <w:rPr>
          <w:rFonts w:ascii="宋体" w:hAnsi="宋体"/>
          <w:sz w:val="21"/>
          <w:szCs w:val="21"/>
        </w:rPr>
        <w:t>JG/T 236</w:t>
      </w:r>
      <w:r>
        <w:rPr>
          <w:rFonts w:ascii="宋体" w:hAnsi="宋体" w:hint="eastAsia"/>
          <w:sz w:val="21"/>
          <w:szCs w:val="21"/>
        </w:rPr>
        <w:t>。</w:t>
      </w:r>
    </w:p>
    <w:p w14:paraId="6F5CF412" w14:textId="77777777" w:rsidR="00483EE9" w:rsidRDefault="00483EE9">
      <w:pPr>
        <w:widowControl/>
        <w:jc w:val="left"/>
        <w:rPr>
          <w:rFonts w:ascii="宋体" w:hAnsi="宋体"/>
          <w:kern w:val="0"/>
          <w:szCs w:val="21"/>
        </w:rPr>
      </w:pPr>
      <w:r>
        <w:rPr>
          <w:rFonts w:ascii="宋体" w:hAnsi="宋体"/>
          <w:szCs w:val="21"/>
        </w:rPr>
        <w:br w:type="page"/>
      </w:r>
    </w:p>
    <w:p w14:paraId="69F70A67" w14:textId="0BAF5B04" w:rsidR="00021392" w:rsidRPr="00F25D47" w:rsidRDefault="00C434D5" w:rsidP="00483EE9">
      <w:pPr>
        <w:pStyle w:val="1"/>
        <w:numPr>
          <w:ilvl w:val="0"/>
          <w:numId w:val="0"/>
        </w:numPr>
        <w:ind w:firstLineChars="200" w:firstLine="420"/>
        <w:rPr>
          <w:rStyle w:val="10"/>
          <w:rFonts w:ascii="Times New Roman" w:hAnsi="Times New Roman"/>
        </w:rPr>
      </w:pPr>
      <w:bookmarkStart w:id="100" w:name="_Toc86821722"/>
      <w:r w:rsidRPr="00483EE9">
        <w:rPr>
          <w:rStyle w:val="10"/>
          <w:rFonts w:ascii="Times New Roman" w:hAnsi="Times New Roman"/>
        </w:rPr>
        <w:lastRenderedPageBreak/>
        <w:t>表</w:t>
      </w:r>
      <w:r w:rsidRPr="00483EE9">
        <w:rPr>
          <w:rStyle w:val="10"/>
          <w:rFonts w:ascii="Times New Roman" w:hAnsi="Times New Roman"/>
        </w:rPr>
        <w:t>A.1</w:t>
      </w:r>
      <w:r w:rsidR="00CB764E">
        <w:rPr>
          <w:rStyle w:val="10"/>
          <w:rFonts w:ascii="Times New Roman" w:hAnsi="Times New Roman"/>
        </w:rPr>
        <w:t>1</w:t>
      </w:r>
      <w:r w:rsidRPr="00483EE9">
        <w:rPr>
          <w:rStyle w:val="10"/>
          <w:rFonts w:ascii="Times New Roman" w:hAnsi="Times New Roman"/>
        </w:rPr>
        <w:t xml:space="preserve">  </w:t>
      </w:r>
      <w:bookmarkStart w:id="101" w:name="_Hlk82801583"/>
      <w:r w:rsidRPr="00483EE9">
        <w:rPr>
          <w:rStyle w:val="10"/>
          <w:rFonts w:ascii="Times New Roman" w:hAnsi="Times New Roman"/>
        </w:rPr>
        <w:t>终端直饮水设备</w:t>
      </w:r>
      <w:bookmarkEnd w:id="101"/>
      <w:r w:rsidRPr="00483EE9">
        <w:rPr>
          <w:rStyle w:val="10"/>
          <w:rFonts w:ascii="Times New Roman" w:hAnsi="Times New Roman"/>
        </w:rPr>
        <w:t>评</w:t>
      </w:r>
      <w:bookmarkEnd w:id="100"/>
    </w:p>
    <w:tbl>
      <w:tblPr>
        <w:tblStyle w:val="affff3"/>
        <w:tblW w:w="4487" w:type="pct"/>
        <w:jc w:val="center"/>
        <w:tblLook w:val="04A0" w:firstRow="1" w:lastRow="0" w:firstColumn="1" w:lastColumn="0" w:noHBand="0" w:noVBand="1"/>
      </w:tblPr>
      <w:tblGrid>
        <w:gridCol w:w="1420"/>
        <w:gridCol w:w="1401"/>
        <w:gridCol w:w="1559"/>
        <w:gridCol w:w="1133"/>
        <w:gridCol w:w="2836"/>
        <w:gridCol w:w="1237"/>
      </w:tblGrid>
      <w:tr w:rsidR="009542C9" w:rsidRPr="00F25D47" w14:paraId="55046B7A" w14:textId="77777777" w:rsidTr="00BE1203">
        <w:trPr>
          <w:trHeight w:val="454"/>
          <w:jc w:val="center"/>
        </w:trPr>
        <w:tc>
          <w:tcPr>
            <w:tcW w:w="741" w:type="pct"/>
            <w:vAlign w:val="center"/>
          </w:tcPr>
          <w:p w14:paraId="4556F333" w14:textId="77777777" w:rsidR="000C2883" w:rsidRPr="00F25D47" w:rsidRDefault="000C2883">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一级指标</w:t>
            </w:r>
          </w:p>
        </w:tc>
        <w:tc>
          <w:tcPr>
            <w:tcW w:w="1544" w:type="pct"/>
            <w:gridSpan w:val="2"/>
            <w:vAlign w:val="center"/>
          </w:tcPr>
          <w:p w14:paraId="33BCC6F1" w14:textId="77777777" w:rsidR="000C2883" w:rsidRPr="00F25D47" w:rsidRDefault="000C2883">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二级指标</w:t>
            </w:r>
          </w:p>
        </w:tc>
        <w:tc>
          <w:tcPr>
            <w:tcW w:w="591" w:type="pct"/>
            <w:vAlign w:val="center"/>
          </w:tcPr>
          <w:p w14:paraId="6C28D61A" w14:textId="77777777" w:rsidR="000C2883" w:rsidRPr="00F25D47" w:rsidRDefault="000C2883">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单位</w:t>
            </w:r>
          </w:p>
        </w:tc>
        <w:tc>
          <w:tcPr>
            <w:tcW w:w="1479" w:type="pct"/>
            <w:vAlign w:val="center"/>
          </w:tcPr>
          <w:p w14:paraId="75AA9961" w14:textId="77777777" w:rsidR="000C2883" w:rsidRPr="00F25D47" w:rsidRDefault="000C2883">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基准值</w:t>
            </w:r>
          </w:p>
        </w:tc>
        <w:tc>
          <w:tcPr>
            <w:tcW w:w="645" w:type="pct"/>
            <w:vAlign w:val="center"/>
          </w:tcPr>
          <w:p w14:paraId="34E6E5B7" w14:textId="4136009E" w:rsidR="000C2883" w:rsidRPr="00F25D47" w:rsidRDefault="000C2883">
            <w:pPr>
              <w:widowControl/>
              <w:tabs>
                <w:tab w:val="left" w:pos="426"/>
                <w:tab w:val="center" w:pos="4201"/>
                <w:tab w:val="right" w:leader="dot" w:pos="9298"/>
              </w:tabs>
              <w:autoSpaceDE w:val="0"/>
              <w:autoSpaceDN w:val="0"/>
              <w:jc w:val="center"/>
              <w:rPr>
                <w:rFonts w:eastAsiaTheme="minorEastAsia"/>
                <w:b/>
                <w:bCs/>
                <w:kern w:val="0"/>
                <w:szCs w:val="21"/>
              </w:rPr>
            </w:pPr>
            <w:r w:rsidRPr="00363391">
              <w:rPr>
                <w:rFonts w:eastAsiaTheme="minorEastAsia" w:hint="eastAsia"/>
                <w:b/>
                <w:bCs/>
                <w:color w:val="000000" w:themeColor="text1"/>
                <w:kern w:val="0"/>
                <w:szCs w:val="21"/>
              </w:rPr>
              <w:t>指标类别</w:t>
            </w:r>
          </w:p>
        </w:tc>
      </w:tr>
      <w:tr w:rsidR="00F00F8C" w:rsidRPr="00F25D47" w14:paraId="21A7D169" w14:textId="77777777" w:rsidTr="00BE1203">
        <w:trPr>
          <w:trHeight w:val="454"/>
          <w:jc w:val="center"/>
        </w:trPr>
        <w:tc>
          <w:tcPr>
            <w:tcW w:w="741" w:type="pct"/>
            <w:vMerge w:val="restart"/>
            <w:vAlign w:val="center"/>
          </w:tcPr>
          <w:p w14:paraId="0DF4541B" w14:textId="1B217080"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r>
              <w:rPr>
                <w:rFonts w:eastAsiaTheme="minorEastAsia" w:hint="eastAsia"/>
                <w:b/>
                <w:bCs/>
                <w:kern w:val="0"/>
                <w:szCs w:val="21"/>
              </w:rPr>
              <w:t>安全耐久</w:t>
            </w:r>
          </w:p>
        </w:tc>
        <w:tc>
          <w:tcPr>
            <w:tcW w:w="731" w:type="pct"/>
            <w:vMerge w:val="restart"/>
            <w:vAlign w:val="center"/>
          </w:tcPr>
          <w:p w14:paraId="714B52B8" w14:textId="1D7D4E01"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关键部件耐久</w:t>
            </w:r>
          </w:p>
        </w:tc>
        <w:tc>
          <w:tcPr>
            <w:tcW w:w="813" w:type="pct"/>
            <w:vAlign w:val="center"/>
          </w:tcPr>
          <w:p w14:paraId="71B13E8C"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发热元件</w:t>
            </w:r>
          </w:p>
        </w:tc>
        <w:tc>
          <w:tcPr>
            <w:tcW w:w="591" w:type="pct"/>
            <w:shd w:val="clear" w:color="auto" w:fill="auto"/>
            <w:vAlign w:val="center"/>
          </w:tcPr>
          <w:p w14:paraId="37B97BAB"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h</w:t>
            </w:r>
          </w:p>
        </w:tc>
        <w:tc>
          <w:tcPr>
            <w:tcW w:w="1479" w:type="pct"/>
            <w:vAlign w:val="center"/>
          </w:tcPr>
          <w:p w14:paraId="61CA1DDE"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≥3000</w:t>
            </w:r>
          </w:p>
        </w:tc>
        <w:tc>
          <w:tcPr>
            <w:tcW w:w="645" w:type="pct"/>
            <w:vAlign w:val="center"/>
          </w:tcPr>
          <w:p w14:paraId="11C3DA66" w14:textId="3B6C6061"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03F8B2DC" w14:textId="77777777" w:rsidTr="00BE1203">
        <w:trPr>
          <w:trHeight w:val="454"/>
          <w:jc w:val="center"/>
        </w:trPr>
        <w:tc>
          <w:tcPr>
            <w:tcW w:w="741" w:type="pct"/>
            <w:vMerge/>
            <w:vAlign w:val="center"/>
          </w:tcPr>
          <w:p w14:paraId="388F01C4"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614387CE"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76BDCE3D" w14:textId="75B23392"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出水阀</w:t>
            </w:r>
          </w:p>
        </w:tc>
        <w:tc>
          <w:tcPr>
            <w:tcW w:w="591" w:type="pct"/>
            <w:vMerge w:val="restart"/>
            <w:shd w:val="clear" w:color="auto" w:fill="auto"/>
            <w:vAlign w:val="center"/>
          </w:tcPr>
          <w:p w14:paraId="6A9DE348" w14:textId="7C928ECD"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次</w:t>
            </w:r>
          </w:p>
        </w:tc>
        <w:tc>
          <w:tcPr>
            <w:tcW w:w="1479" w:type="pct"/>
            <w:vAlign w:val="center"/>
          </w:tcPr>
          <w:p w14:paraId="46253B5D" w14:textId="214679BD"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≥50000</w:t>
            </w:r>
          </w:p>
        </w:tc>
        <w:tc>
          <w:tcPr>
            <w:tcW w:w="645" w:type="pct"/>
            <w:vAlign w:val="center"/>
          </w:tcPr>
          <w:p w14:paraId="1D634271" w14:textId="27B91A62" w:rsidR="009542C9" w:rsidRPr="00292E7A" w:rsidRDefault="009542C9" w:rsidP="009542C9">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3B46436C" w14:textId="77777777" w:rsidTr="00BE1203">
        <w:trPr>
          <w:trHeight w:val="454"/>
          <w:jc w:val="center"/>
        </w:trPr>
        <w:tc>
          <w:tcPr>
            <w:tcW w:w="741" w:type="pct"/>
            <w:vMerge/>
            <w:vAlign w:val="center"/>
          </w:tcPr>
          <w:p w14:paraId="4E651635"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1711C0EE"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1F231D7D" w14:textId="698297A6"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控温元件</w:t>
            </w:r>
          </w:p>
        </w:tc>
        <w:tc>
          <w:tcPr>
            <w:tcW w:w="591" w:type="pct"/>
            <w:vMerge/>
            <w:shd w:val="clear" w:color="auto" w:fill="auto"/>
            <w:vAlign w:val="center"/>
          </w:tcPr>
          <w:p w14:paraId="212F12A3"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1479" w:type="pct"/>
            <w:vAlign w:val="center"/>
          </w:tcPr>
          <w:p w14:paraId="25EAC2F8" w14:textId="5488B601"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≥100000</w:t>
            </w:r>
          </w:p>
        </w:tc>
        <w:tc>
          <w:tcPr>
            <w:tcW w:w="645" w:type="pct"/>
            <w:vAlign w:val="center"/>
          </w:tcPr>
          <w:p w14:paraId="3A467012" w14:textId="1FD29617" w:rsidR="009542C9" w:rsidRPr="00292E7A" w:rsidRDefault="009542C9" w:rsidP="009542C9">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6059EE">
              <w:rPr>
                <w:rFonts w:ascii="宋体" w:hAnsi="宋体" w:hint="eastAsia"/>
                <w:color w:val="000000" w:themeColor="text1"/>
                <w:kern w:val="0"/>
                <w:sz w:val="18"/>
                <w:szCs w:val="18"/>
              </w:rPr>
              <w:t>优选项</w:t>
            </w:r>
          </w:p>
        </w:tc>
      </w:tr>
      <w:tr w:rsidR="0090361E" w:rsidRPr="00F25D47" w14:paraId="792D1F54" w14:textId="77777777" w:rsidTr="00BE1203">
        <w:trPr>
          <w:trHeight w:val="454"/>
          <w:jc w:val="center"/>
        </w:trPr>
        <w:tc>
          <w:tcPr>
            <w:tcW w:w="741" w:type="pct"/>
            <w:vMerge/>
            <w:vAlign w:val="center"/>
          </w:tcPr>
          <w:p w14:paraId="3538760F"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5215F9D6"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301E5F29" w14:textId="52009D4F"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限温元件</w:t>
            </w:r>
          </w:p>
        </w:tc>
        <w:tc>
          <w:tcPr>
            <w:tcW w:w="591" w:type="pct"/>
            <w:vMerge/>
            <w:shd w:val="clear" w:color="auto" w:fill="auto"/>
            <w:vAlign w:val="center"/>
          </w:tcPr>
          <w:p w14:paraId="18356843"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1479" w:type="pct"/>
            <w:vAlign w:val="center"/>
          </w:tcPr>
          <w:p w14:paraId="53ED86F0" w14:textId="7326B235"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≥1000</w:t>
            </w:r>
          </w:p>
        </w:tc>
        <w:tc>
          <w:tcPr>
            <w:tcW w:w="645" w:type="pct"/>
            <w:vAlign w:val="center"/>
          </w:tcPr>
          <w:p w14:paraId="5A5E92A8" w14:textId="38134C38" w:rsidR="009542C9" w:rsidRPr="00292E7A" w:rsidRDefault="009542C9" w:rsidP="009542C9">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6059EE">
              <w:rPr>
                <w:rFonts w:ascii="宋体" w:hAnsi="宋体" w:hint="eastAsia"/>
                <w:color w:val="000000" w:themeColor="text1"/>
                <w:kern w:val="0"/>
                <w:sz w:val="18"/>
                <w:szCs w:val="18"/>
              </w:rPr>
              <w:t>优选项</w:t>
            </w:r>
          </w:p>
        </w:tc>
      </w:tr>
      <w:tr w:rsidR="0090361E" w:rsidRPr="00F25D47" w14:paraId="03AAE918" w14:textId="77777777" w:rsidTr="00BE1203">
        <w:trPr>
          <w:trHeight w:val="454"/>
          <w:jc w:val="center"/>
        </w:trPr>
        <w:tc>
          <w:tcPr>
            <w:tcW w:w="741" w:type="pct"/>
            <w:vMerge/>
            <w:vAlign w:val="center"/>
          </w:tcPr>
          <w:p w14:paraId="3E197AF7"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restart"/>
            <w:vAlign w:val="center"/>
          </w:tcPr>
          <w:p w14:paraId="728F3D0E" w14:textId="77777777" w:rsidR="009542C9" w:rsidRPr="00F25D47" w:rsidRDefault="009542C9" w:rsidP="007B2464">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与水接触的不锈钢部件理化指标（</w:t>
            </w:r>
            <w:r w:rsidRPr="00F25D47">
              <w:rPr>
                <w:rFonts w:eastAsiaTheme="minorEastAsia"/>
                <w:color w:val="000000" w:themeColor="text1"/>
                <w:kern w:val="0"/>
                <w:sz w:val="18"/>
                <w:szCs w:val="18"/>
              </w:rPr>
              <w:t>4%</w:t>
            </w:r>
            <w:r w:rsidRPr="00F25D47">
              <w:rPr>
                <w:rFonts w:eastAsiaTheme="minorEastAsia"/>
                <w:color w:val="000000" w:themeColor="text1"/>
                <w:kern w:val="0"/>
                <w:sz w:val="18"/>
                <w:szCs w:val="18"/>
              </w:rPr>
              <w:t>体积分数乙酸浸泡）</w:t>
            </w:r>
          </w:p>
        </w:tc>
        <w:tc>
          <w:tcPr>
            <w:tcW w:w="813" w:type="pct"/>
            <w:vAlign w:val="center"/>
          </w:tcPr>
          <w:p w14:paraId="7C262E6E"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砷</w:t>
            </w:r>
          </w:p>
        </w:tc>
        <w:tc>
          <w:tcPr>
            <w:tcW w:w="591" w:type="pct"/>
            <w:vMerge w:val="restart"/>
            <w:vAlign w:val="center"/>
          </w:tcPr>
          <w:p w14:paraId="5FD024F9"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1479" w:type="pct"/>
            <w:vAlign w:val="center"/>
          </w:tcPr>
          <w:p w14:paraId="4F275DC4"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≤0.04</w:t>
            </w:r>
          </w:p>
        </w:tc>
        <w:tc>
          <w:tcPr>
            <w:tcW w:w="645" w:type="pct"/>
            <w:vAlign w:val="center"/>
          </w:tcPr>
          <w:p w14:paraId="61DE3611" w14:textId="4D2B24C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90361E" w:rsidRPr="00F25D47" w14:paraId="4F81ACE0" w14:textId="77777777" w:rsidTr="00BE1203">
        <w:trPr>
          <w:trHeight w:val="454"/>
          <w:jc w:val="center"/>
        </w:trPr>
        <w:tc>
          <w:tcPr>
            <w:tcW w:w="741" w:type="pct"/>
            <w:vMerge/>
            <w:vAlign w:val="center"/>
          </w:tcPr>
          <w:p w14:paraId="4EBCF7F0"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42809132"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13" w:type="pct"/>
            <w:vAlign w:val="center"/>
          </w:tcPr>
          <w:p w14:paraId="594F114A"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镉</w:t>
            </w:r>
          </w:p>
        </w:tc>
        <w:tc>
          <w:tcPr>
            <w:tcW w:w="591" w:type="pct"/>
            <w:vMerge/>
            <w:vAlign w:val="center"/>
          </w:tcPr>
          <w:p w14:paraId="495733D3"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79" w:type="pct"/>
            <w:vAlign w:val="center"/>
          </w:tcPr>
          <w:p w14:paraId="316C0DBB"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≤0.02</w:t>
            </w:r>
          </w:p>
        </w:tc>
        <w:tc>
          <w:tcPr>
            <w:tcW w:w="645" w:type="pct"/>
            <w:vAlign w:val="center"/>
          </w:tcPr>
          <w:p w14:paraId="4C84C407" w14:textId="1B3A4DC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66935F29" w14:textId="77777777" w:rsidTr="00BE1203">
        <w:trPr>
          <w:trHeight w:val="454"/>
          <w:jc w:val="center"/>
        </w:trPr>
        <w:tc>
          <w:tcPr>
            <w:tcW w:w="741" w:type="pct"/>
            <w:vMerge/>
            <w:vAlign w:val="center"/>
          </w:tcPr>
          <w:p w14:paraId="3CD1F8E6"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5E465C21"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13" w:type="pct"/>
            <w:vAlign w:val="center"/>
          </w:tcPr>
          <w:p w14:paraId="4C495041"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铅</w:t>
            </w:r>
          </w:p>
        </w:tc>
        <w:tc>
          <w:tcPr>
            <w:tcW w:w="591" w:type="pct"/>
            <w:vMerge/>
            <w:vAlign w:val="center"/>
          </w:tcPr>
          <w:p w14:paraId="3398A787"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79" w:type="pct"/>
            <w:vAlign w:val="center"/>
          </w:tcPr>
          <w:p w14:paraId="025FBEB0"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≤0.05</w:t>
            </w:r>
          </w:p>
        </w:tc>
        <w:tc>
          <w:tcPr>
            <w:tcW w:w="645" w:type="pct"/>
            <w:vAlign w:val="center"/>
          </w:tcPr>
          <w:p w14:paraId="12E37113" w14:textId="28927663"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13838B65" w14:textId="77777777" w:rsidTr="00BE1203">
        <w:trPr>
          <w:trHeight w:val="454"/>
          <w:jc w:val="center"/>
        </w:trPr>
        <w:tc>
          <w:tcPr>
            <w:tcW w:w="741" w:type="pct"/>
            <w:vMerge/>
            <w:vAlign w:val="center"/>
          </w:tcPr>
          <w:p w14:paraId="3EB69118"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7CE92074"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13" w:type="pct"/>
            <w:vAlign w:val="center"/>
          </w:tcPr>
          <w:p w14:paraId="168F0112"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铬</w:t>
            </w:r>
          </w:p>
        </w:tc>
        <w:tc>
          <w:tcPr>
            <w:tcW w:w="591" w:type="pct"/>
            <w:vMerge/>
            <w:vAlign w:val="center"/>
          </w:tcPr>
          <w:p w14:paraId="0728DDFE"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79" w:type="pct"/>
            <w:vAlign w:val="center"/>
          </w:tcPr>
          <w:p w14:paraId="45D91391"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≤1.0</w:t>
            </w:r>
          </w:p>
        </w:tc>
        <w:tc>
          <w:tcPr>
            <w:tcW w:w="645" w:type="pct"/>
            <w:vAlign w:val="center"/>
          </w:tcPr>
          <w:p w14:paraId="61F0F3AC" w14:textId="12433833"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0B92744C" w14:textId="77777777" w:rsidTr="00BE1203">
        <w:trPr>
          <w:trHeight w:val="454"/>
          <w:jc w:val="center"/>
        </w:trPr>
        <w:tc>
          <w:tcPr>
            <w:tcW w:w="741" w:type="pct"/>
            <w:vMerge/>
            <w:vAlign w:val="center"/>
          </w:tcPr>
          <w:p w14:paraId="388754CB"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3ACCC4F1"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813" w:type="pct"/>
            <w:vAlign w:val="center"/>
          </w:tcPr>
          <w:p w14:paraId="5CAC192E"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镍</w:t>
            </w:r>
          </w:p>
        </w:tc>
        <w:tc>
          <w:tcPr>
            <w:tcW w:w="591" w:type="pct"/>
            <w:vMerge/>
            <w:vAlign w:val="center"/>
          </w:tcPr>
          <w:p w14:paraId="514EEC6D"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
        </w:tc>
        <w:tc>
          <w:tcPr>
            <w:tcW w:w="1479" w:type="pct"/>
            <w:vAlign w:val="center"/>
          </w:tcPr>
          <w:p w14:paraId="5BD0EEF5"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≤0.5</w:t>
            </w:r>
          </w:p>
        </w:tc>
        <w:tc>
          <w:tcPr>
            <w:tcW w:w="645" w:type="pct"/>
            <w:vAlign w:val="center"/>
          </w:tcPr>
          <w:p w14:paraId="422C88AC" w14:textId="3449D76D"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0912CDC" w14:textId="77777777" w:rsidTr="00BE1203">
        <w:trPr>
          <w:trHeight w:val="454"/>
          <w:jc w:val="center"/>
        </w:trPr>
        <w:tc>
          <w:tcPr>
            <w:tcW w:w="741" w:type="pct"/>
            <w:vMerge/>
            <w:vAlign w:val="center"/>
          </w:tcPr>
          <w:p w14:paraId="0C844D73"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4A9BE3F9"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与水接触的其他材料部件卫生要求</w:t>
            </w:r>
          </w:p>
        </w:tc>
        <w:tc>
          <w:tcPr>
            <w:tcW w:w="591" w:type="pct"/>
            <w:vAlign w:val="center"/>
          </w:tcPr>
          <w:p w14:paraId="5985A2AC" w14:textId="66052B53"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76BE83E9" w14:textId="58344616" w:rsidR="009542C9" w:rsidRPr="00F25D47" w:rsidRDefault="00F00F8C">
            <w:pPr>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w:t>
            </w:r>
            <w:r w:rsidR="009542C9" w:rsidRPr="00F25D47">
              <w:rPr>
                <w:rFonts w:eastAsiaTheme="minorEastAsia"/>
                <w:kern w:val="0"/>
                <w:sz w:val="18"/>
                <w:szCs w:val="18"/>
              </w:rPr>
              <w:t>GB/T 17219</w:t>
            </w:r>
            <w:r w:rsidR="009542C9" w:rsidRPr="00F25D47">
              <w:rPr>
                <w:rFonts w:eastAsiaTheme="minorEastAsia"/>
                <w:kern w:val="0"/>
                <w:sz w:val="18"/>
                <w:szCs w:val="18"/>
              </w:rPr>
              <w:t>浸泡实验项目的卫生要求</w:t>
            </w:r>
          </w:p>
        </w:tc>
        <w:tc>
          <w:tcPr>
            <w:tcW w:w="645" w:type="pct"/>
            <w:vAlign w:val="center"/>
          </w:tcPr>
          <w:p w14:paraId="540D50EA" w14:textId="43162B7E"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6EE0D924" w14:textId="77777777" w:rsidTr="00BE1203">
        <w:trPr>
          <w:trHeight w:val="454"/>
          <w:jc w:val="center"/>
        </w:trPr>
        <w:tc>
          <w:tcPr>
            <w:tcW w:w="741" w:type="pct"/>
            <w:vMerge/>
            <w:vAlign w:val="center"/>
          </w:tcPr>
          <w:p w14:paraId="50652EC7"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restart"/>
            <w:vAlign w:val="center"/>
          </w:tcPr>
          <w:p w14:paraId="54C073AA"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安全防护</w:t>
            </w:r>
          </w:p>
        </w:tc>
        <w:tc>
          <w:tcPr>
            <w:tcW w:w="813" w:type="pct"/>
            <w:vAlign w:val="center"/>
          </w:tcPr>
          <w:p w14:paraId="762225C2"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防泄漏</w:t>
            </w:r>
          </w:p>
        </w:tc>
        <w:tc>
          <w:tcPr>
            <w:tcW w:w="591" w:type="pct"/>
            <w:vMerge w:val="restart"/>
            <w:vAlign w:val="center"/>
          </w:tcPr>
          <w:p w14:paraId="170F7DFD" w14:textId="5DD6B113"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486105C9" w14:textId="55461A7D" w:rsidR="009542C9" w:rsidRPr="00F25D47" w:rsidRDefault="009542C9">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防漏电、防漏水自动保护</w:t>
            </w:r>
          </w:p>
        </w:tc>
        <w:tc>
          <w:tcPr>
            <w:tcW w:w="645" w:type="pct"/>
            <w:vAlign w:val="center"/>
          </w:tcPr>
          <w:p w14:paraId="51F59F92" w14:textId="48078810"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6D1048A7" w14:textId="77777777" w:rsidTr="00BE1203">
        <w:trPr>
          <w:trHeight w:val="454"/>
          <w:jc w:val="center"/>
        </w:trPr>
        <w:tc>
          <w:tcPr>
            <w:tcW w:w="741" w:type="pct"/>
            <w:vMerge/>
            <w:vAlign w:val="center"/>
          </w:tcPr>
          <w:p w14:paraId="42F7224E"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1DEBD74A"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7BAEFA43"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防过热</w:t>
            </w:r>
          </w:p>
        </w:tc>
        <w:tc>
          <w:tcPr>
            <w:tcW w:w="591" w:type="pct"/>
            <w:vMerge/>
            <w:vAlign w:val="center"/>
          </w:tcPr>
          <w:p w14:paraId="02C3C804"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1479" w:type="pct"/>
            <w:vAlign w:val="center"/>
          </w:tcPr>
          <w:p w14:paraId="2BDCF5AE" w14:textId="4214E679" w:rsidR="009542C9" w:rsidRPr="00F25D47" w:rsidRDefault="009542C9">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制热装置防干烧</w:t>
            </w:r>
          </w:p>
        </w:tc>
        <w:tc>
          <w:tcPr>
            <w:tcW w:w="645" w:type="pct"/>
            <w:vAlign w:val="center"/>
          </w:tcPr>
          <w:p w14:paraId="1976CBA7" w14:textId="4A808AA3"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74696455" w14:textId="77777777" w:rsidTr="00BE1203">
        <w:trPr>
          <w:trHeight w:val="454"/>
          <w:jc w:val="center"/>
        </w:trPr>
        <w:tc>
          <w:tcPr>
            <w:tcW w:w="741" w:type="pct"/>
            <w:vMerge/>
            <w:vAlign w:val="center"/>
          </w:tcPr>
          <w:p w14:paraId="24C01B51"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78E4B496"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78F0C73D"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防烫伤</w:t>
            </w:r>
          </w:p>
        </w:tc>
        <w:tc>
          <w:tcPr>
            <w:tcW w:w="591" w:type="pct"/>
            <w:vMerge/>
            <w:vAlign w:val="center"/>
          </w:tcPr>
          <w:p w14:paraId="48186CF7" w14:textId="7777777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1479" w:type="pct"/>
            <w:vAlign w:val="center"/>
          </w:tcPr>
          <w:p w14:paraId="6C1918AB" w14:textId="77DCB4AD" w:rsidR="009542C9" w:rsidRPr="00F25D47" w:rsidRDefault="009542C9">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解锁按钮等防烫伤</w:t>
            </w:r>
          </w:p>
        </w:tc>
        <w:tc>
          <w:tcPr>
            <w:tcW w:w="645" w:type="pct"/>
            <w:vAlign w:val="center"/>
          </w:tcPr>
          <w:p w14:paraId="000B73F9" w14:textId="5DA6D097" w:rsidR="009542C9" w:rsidRPr="00F25D47" w:rsidRDefault="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0361E" w:rsidRPr="00F25D47" w14:paraId="49E85095" w14:textId="77777777" w:rsidTr="00BE1203">
        <w:trPr>
          <w:trHeight w:val="454"/>
          <w:jc w:val="center"/>
        </w:trPr>
        <w:tc>
          <w:tcPr>
            <w:tcW w:w="741" w:type="pct"/>
            <w:vMerge/>
            <w:vAlign w:val="center"/>
          </w:tcPr>
          <w:p w14:paraId="3741778B" w14:textId="77777777" w:rsidR="009542C9" w:rsidRPr="00F25D47" w:rsidRDefault="009542C9" w:rsidP="002F10DA">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7648DB77" w14:textId="0B8AFABC" w:rsidR="009542C9" w:rsidRPr="00F25D47" w:rsidRDefault="009542C9" w:rsidP="002F10D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出水水质</w:t>
            </w:r>
          </w:p>
        </w:tc>
        <w:tc>
          <w:tcPr>
            <w:tcW w:w="591" w:type="pct"/>
            <w:vAlign w:val="center"/>
          </w:tcPr>
          <w:p w14:paraId="641848B5" w14:textId="05A2FE5E" w:rsidR="009542C9" w:rsidRPr="00F25D47" w:rsidRDefault="009542C9" w:rsidP="002F10DA">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sz w:val="18"/>
                <w:szCs w:val="18"/>
              </w:rPr>
              <w:t>—</w:t>
            </w:r>
          </w:p>
        </w:tc>
        <w:tc>
          <w:tcPr>
            <w:tcW w:w="1479" w:type="pct"/>
            <w:vAlign w:val="center"/>
          </w:tcPr>
          <w:p w14:paraId="12AA37ED" w14:textId="52630B73" w:rsidR="009542C9" w:rsidRPr="00F25D47" w:rsidRDefault="00F00F8C" w:rsidP="002F10DA">
            <w:pPr>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hint="eastAsia"/>
                <w:kern w:val="0"/>
                <w:sz w:val="18"/>
                <w:szCs w:val="18"/>
              </w:rPr>
              <w:t>满足</w:t>
            </w:r>
            <w:r w:rsidR="009542C9" w:rsidRPr="00F25D47">
              <w:rPr>
                <w:rFonts w:eastAsiaTheme="minorEastAsia"/>
                <w:kern w:val="0"/>
                <w:sz w:val="18"/>
                <w:szCs w:val="18"/>
              </w:rPr>
              <w:t>GB 5749</w:t>
            </w:r>
            <w:r w:rsidR="009542C9" w:rsidRPr="00F25D47">
              <w:rPr>
                <w:rFonts w:eastAsiaTheme="minorEastAsia"/>
                <w:kern w:val="0"/>
                <w:sz w:val="18"/>
                <w:szCs w:val="18"/>
              </w:rPr>
              <w:t>的水质要求</w:t>
            </w:r>
          </w:p>
        </w:tc>
        <w:tc>
          <w:tcPr>
            <w:tcW w:w="645" w:type="pct"/>
            <w:vAlign w:val="center"/>
          </w:tcPr>
          <w:p w14:paraId="7E9568A2" w14:textId="1B42B9BE" w:rsidR="009542C9" w:rsidRPr="00F25D47" w:rsidRDefault="009542C9" w:rsidP="002F10DA">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292E7A">
              <w:rPr>
                <w:rFonts w:eastAsiaTheme="minorEastAsia" w:hint="eastAsia"/>
                <w:b/>
                <w:bCs/>
                <w:color w:val="000000" w:themeColor="text1"/>
                <w:kern w:val="0"/>
                <w:sz w:val="18"/>
                <w:szCs w:val="18"/>
              </w:rPr>
              <w:t>控制项</w:t>
            </w:r>
          </w:p>
        </w:tc>
      </w:tr>
      <w:tr w:rsidR="0090361E" w:rsidRPr="00F25D47" w14:paraId="7166AEC0" w14:textId="77777777" w:rsidTr="00BE1203">
        <w:trPr>
          <w:trHeight w:val="454"/>
          <w:jc w:val="center"/>
        </w:trPr>
        <w:tc>
          <w:tcPr>
            <w:tcW w:w="741" w:type="pct"/>
            <w:vMerge/>
            <w:vAlign w:val="center"/>
          </w:tcPr>
          <w:p w14:paraId="5C87C2F8"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5F4F97B5" w14:textId="2F6D42DB"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设备外壳防护等级</w:t>
            </w:r>
          </w:p>
        </w:tc>
        <w:tc>
          <w:tcPr>
            <w:tcW w:w="591" w:type="pct"/>
            <w:vAlign w:val="center"/>
          </w:tcPr>
          <w:p w14:paraId="0B7BDF03" w14:textId="0DAA8A94"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79" w:type="pct"/>
            <w:vAlign w:val="center"/>
          </w:tcPr>
          <w:p w14:paraId="2A272AEA" w14:textId="6292FA06" w:rsidR="009542C9" w:rsidRPr="00F25D47" w:rsidRDefault="009542C9" w:rsidP="009542C9">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≥IP44</w:t>
            </w:r>
          </w:p>
        </w:tc>
        <w:tc>
          <w:tcPr>
            <w:tcW w:w="645" w:type="pct"/>
            <w:vAlign w:val="center"/>
          </w:tcPr>
          <w:p w14:paraId="3BA62F05" w14:textId="12B814F5" w:rsidR="009542C9" w:rsidRPr="00292E7A" w:rsidRDefault="009542C9" w:rsidP="009542C9">
            <w:pPr>
              <w:widowControl/>
              <w:tabs>
                <w:tab w:val="left" w:pos="426"/>
                <w:tab w:val="center" w:pos="4201"/>
                <w:tab w:val="right" w:leader="dot" w:pos="9298"/>
              </w:tabs>
              <w:autoSpaceDE w:val="0"/>
              <w:autoSpaceDN w:val="0"/>
              <w:jc w:val="center"/>
              <w:rPr>
                <w:rFonts w:eastAsiaTheme="minorEastAsia"/>
                <w:b/>
                <w:bCs/>
                <w:color w:val="000000" w:themeColor="text1"/>
                <w:kern w:val="0"/>
                <w:sz w:val="18"/>
                <w:szCs w:val="18"/>
              </w:rPr>
            </w:pPr>
            <w:r w:rsidRPr="006059EE">
              <w:rPr>
                <w:rFonts w:ascii="宋体" w:hAnsi="宋体" w:hint="eastAsia"/>
                <w:color w:val="000000" w:themeColor="text1"/>
                <w:kern w:val="0"/>
                <w:sz w:val="18"/>
                <w:szCs w:val="18"/>
              </w:rPr>
              <w:t>优选项</w:t>
            </w:r>
          </w:p>
        </w:tc>
      </w:tr>
      <w:tr w:rsidR="0090361E" w:rsidRPr="00F25D47" w14:paraId="019B696A" w14:textId="77777777" w:rsidTr="00BE1203">
        <w:trPr>
          <w:trHeight w:val="454"/>
          <w:jc w:val="center"/>
        </w:trPr>
        <w:tc>
          <w:tcPr>
            <w:tcW w:w="741" w:type="pct"/>
            <w:vMerge/>
            <w:vAlign w:val="center"/>
          </w:tcPr>
          <w:p w14:paraId="4A777DF3"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351C7953"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设备整机寿命</w:t>
            </w:r>
          </w:p>
          <w:p w14:paraId="6527B548" w14:textId="20672BD0"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roofErr w:type="gramStart"/>
            <w:r w:rsidRPr="00F25D47">
              <w:rPr>
                <w:rFonts w:eastAsiaTheme="minorEastAsia"/>
                <w:kern w:val="0"/>
                <w:sz w:val="18"/>
                <w:szCs w:val="18"/>
              </w:rPr>
              <w:t>不</w:t>
            </w:r>
            <w:proofErr w:type="gramEnd"/>
            <w:r w:rsidRPr="00F25D47">
              <w:rPr>
                <w:rFonts w:eastAsiaTheme="minorEastAsia"/>
                <w:kern w:val="0"/>
                <w:sz w:val="18"/>
                <w:szCs w:val="18"/>
              </w:rPr>
              <w:t>含水处理过滤材料）</w:t>
            </w:r>
          </w:p>
        </w:tc>
        <w:tc>
          <w:tcPr>
            <w:tcW w:w="591" w:type="pct"/>
            <w:vAlign w:val="center"/>
          </w:tcPr>
          <w:p w14:paraId="3F627B79" w14:textId="3108890E"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年</w:t>
            </w:r>
          </w:p>
        </w:tc>
        <w:tc>
          <w:tcPr>
            <w:tcW w:w="1479" w:type="pct"/>
            <w:vAlign w:val="center"/>
          </w:tcPr>
          <w:p w14:paraId="4027B583" w14:textId="2F7EA44C" w:rsidR="009542C9" w:rsidRPr="00F25D47" w:rsidRDefault="009542C9" w:rsidP="009542C9">
            <w:pPr>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 8</w:t>
            </w:r>
          </w:p>
        </w:tc>
        <w:tc>
          <w:tcPr>
            <w:tcW w:w="645" w:type="pct"/>
            <w:vAlign w:val="center"/>
          </w:tcPr>
          <w:p w14:paraId="4E6B3349" w14:textId="57EF2CC9"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6059EE">
              <w:rPr>
                <w:rFonts w:ascii="宋体" w:hAnsi="宋体" w:hint="eastAsia"/>
                <w:color w:val="000000" w:themeColor="text1"/>
                <w:kern w:val="0"/>
                <w:sz w:val="18"/>
                <w:szCs w:val="18"/>
              </w:rPr>
              <w:t>优选项</w:t>
            </w:r>
          </w:p>
        </w:tc>
      </w:tr>
      <w:tr w:rsidR="009542C9" w:rsidRPr="00F25D47" w14:paraId="1F559FBB" w14:textId="77777777" w:rsidTr="00BE1203">
        <w:trPr>
          <w:trHeight w:val="454"/>
          <w:jc w:val="center"/>
        </w:trPr>
        <w:tc>
          <w:tcPr>
            <w:tcW w:w="741" w:type="pct"/>
            <w:vMerge w:val="restart"/>
            <w:vAlign w:val="center"/>
          </w:tcPr>
          <w:p w14:paraId="0A3AFCDB"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使用舒适</w:t>
            </w:r>
          </w:p>
        </w:tc>
        <w:tc>
          <w:tcPr>
            <w:tcW w:w="1544" w:type="pct"/>
            <w:gridSpan w:val="2"/>
            <w:vAlign w:val="center"/>
          </w:tcPr>
          <w:p w14:paraId="1403074C"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制热装置出水温度</w:t>
            </w:r>
          </w:p>
        </w:tc>
        <w:tc>
          <w:tcPr>
            <w:tcW w:w="591" w:type="pct"/>
            <w:vAlign w:val="center"/>
          </w:tcPr>
          <w:p w14:paraId="533BA8C1"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32C5CC28" w14:textId="257A00D2"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≥90</w:t>
            </w:r>
          </w:p>
        </w:tc>
        <w:tc>
          <w:tcPr>
            <w:tcW w:w="645" w:type="pct"/>
            <w:vAlign w:val="center"/>
          </w:tcPr>
          <w:p w14:paraId="47FC8A24" w14:textId="7B00C05D"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542C9" w:rsidRPr="00F25D47" w14:paraId="43AE67CD" w14:textId="77777777" w:rsidTr="00BE1203">
        <w:trPr>
          <w:trHeight w:val="454"/>
          <w:jc w:val="center"/>
        </w:trPr>
        <w:tc>
          <w:tcPr>
            <w:tcW w:w="741" w:type="pct"/>
            <w:vMerge/>
            <w:vAlign w:val="center"/>
          </w:tcPr>
          <w:p w14:paraId="32DD9968" w14:textId="77777777" w:rsidR="009542C9" w:rsidRPr="00F25D47" w:rsidRDefault="009542C9" w:rsidP="009542C9">
            <w:pPr>
              <w:widowControl/>
              <w:tabs>
                <w:tab w:val="left" w:pos="426"/>
                <w:tab w:val="center" w:pos="4201"/>
                <w:tab w:val="right" w:leader="dot" w:pos="9298"/>
              </w:tabs>
              <w:autoSpaceDE w:val="0"/>
              <w:autoSpaceDN w:val="0"/>
              <w:jc w:val="center"/>
              <w:rPr>
                <w:rFonts w:eastAsia="仿宋"/>
                <w:b/>
                <w:bCs/>
                <w:szCs w:val="21"/>
              </w:rPr>
            </w:pPr>
          </w:p>
        </w:tc>
        <w:tc>
          <w:tcPr>
            <w:tcW w:w="1544" w:type="pct"/>
            <w:gridSpan w:val="2"/>
            <w:vAlign w:val="center"/>
          </w:tcPr>
          <w:p w14:paraId="7A5307C4"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制冷装置出水温度</w:t>
            </w:r>
          </w:p>
        </w:tc>
        <w:tc>
          <w:tcPr>
            <w:tcW w:w="591" w:type="pct"/>
            <w:vAlign w:val="center"/>
          </w:tcPr>
          <w:p w14:paraId="5E5DD400"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509AF01F"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≤10</w:t>
            </w:r>
          </w:p>
        </w:tc>
        <w:tc>
          <w:tcPr>
            <w:tcW w:w="645" w:type="pct"/>
            <w:vAlign w:val="center"/>
          </w:tcPr>
          <w:p w14:paraId="7774FA45" w14:textId="53200200"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292E7A">
              <w:rPr>
                <w:rFonts w:eastAsiaTheme="minorEastAsia" w:hint="eastAsia"/>
                <w:b/>
                <w:bCs/>
                <w:color w:val="000000" w:themeColor="text1"/>
                <w:kern w:val="0"/>
                <w:sz w:val="18"/>
                <w:szCs w:val="18"/>
              </w:rPr>
              <w:t>控制项</w:t>
            </w:r>
          </w:p>
        </w:tc>
      </w:tr>
      <w:tr w:rsidR="009542C9" w:rsidRPr="00F25D47" w14:paraId="1DAF6FEC" w14:textId="77777777" w:rsidTr="00BE1203">
        <w:trPr>
          <w:trHeight w:val="454"/>
          <w:jc w:val="center"/>
        </w:trPr>
        <w:tc>
          <w:tcPr>
            <w:tcW w:w="741" w:type="pct"/>
            <w:vMerge/>
            <w:vAlign w:val="center"/>
          </w:tcPr>
          <w:p w14:paraId="14D0F42C" w14:textId="77777777" w:rsidR="009542C9" w:rsidRPr="00F25D47" w:rsidRDefault="009542C9" w:rsidP="009542C9">
            <w:pPr>
              <w:widowControl/>
              <w:tabs>
                <w:tab w:val="left" w:pos="426"/>
                <w:tab w:val="center" w:pos="4201"/>
                <w:tab w:val="right" w:leader="dot" w:pos="9298"/>
              </w:tabs>
              <w:autoSpaceDE w:val="0"/>
              <w:autoSpaceDN w:val="0"/>
              <w:jc w:val="center"/>
              <w:rPr>
                <w:rFonts w:eastAsia="仿宋"/>
                <w:b/>
                <w:bCs/>
                <w:szCs w:val="21"/>
              </w:rPr>
            </w:pPr>
          </w:p>
        </w:tc>
        <w:tc>
          <w:tcPr>
            <w:tcW w:w="1544" w:type="pct"/>
            <w:gridSpan w:val="2"/>
            <w:vAlign w:val="center"/>
          </w:tcPr>
          <w:p w14:paraId="2F340783"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滤料冲洗</w:t>
            </w:r>
          </w:p>
        </w:tc>
        <w:tc>
          <w:tcPr>
            <w:tcW w:w="591" w:type="pct"/>
            <w:vAlign w:val="center"/>
          </w:tcPr>
          <w:p w14:paraId="7A110A06" w14:textId="30525486"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7ABA756C"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具有定时冲洗滤料或膜的自动装置</w:t>
            </w:r>
          </w:p>
        </w:tc>
        <w:tc>
          <w:tcPr>
            <w:tcW w:w="645" w:type="pct"/>
            <w:vAlign w:val="center"/>
          </w:tcPr>
          <w:p w14:paraId="1148E5DF" w14:textId="02866ECF"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542C9" w:rsidRPr="00F25D47" w14:paraId="2C2EAFFA" w14:textId="77777777" w:rsidTr="00BE1203">
        <w:trPr>
          <w:trHeight w:val="454"/>
          <w:jc w:val="center"/>
        </w:trPr>
        <w:tc>
          <w:tcPr>
            <w:tcW w:w="741" w:type="pct"/>
            <w:vMerge/>
            <w:vAlign w:val="center"/>
          </w:tcPr>
          <w:p w14:paraId="6E65791D"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45E43935"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水嘴卫生</w:t>
            </w:r>
          </w:p>
        </w:tc>
        <w:tc>
          <w:tcPr>
            <w:tcW w:w="591" w:type="pct"/>
            <w:vAlign w:val="center"/>
          </w:tcPr>
          <w:p w14:paraId="5F7380D7" w14:textId="3E46E7A9"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6D22A918"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具有定时冲洗水嘴的自动装置</w:t>
            </w:r>
          </w:p>
        </w:tc>
        <w:tc>
          <w:tcPr>
            <w:tcW w:w="645" w:type="pct"/>
            <w:vAlign w:val="center"/>
          </w:tcPr>
          <w:p w14:paraId="1774D3DB" w14:textId="4506A9EB"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542C9" w:rsidRPr="00F25D47" w14:paraId="51733EC1" w14:textId="77777777" w:rsidTr="00BE1203">
        <w:trPr>
          <w:trHeight w:val="454"/>
          <w:jc w:val="center"/>
        </w:trPr>
        <w:tc>
          <w:tcPr>
            <w:tcW w:w="741" w:type="pct"/>
            <w:vMerge/>
            <w:vAlign w:val="center"/>
          </w:tcPr>
          <w:p w14:paraId="1621D068"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2A44DD4E"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噪声级</w:t>
            </w:r>
          </w:p>
        </w:tc>
        <w:tc>
          <w:tcPr>
            <w:tcW w:w="591" w:type="pct"/>
            <w:vAlign w:val="center"/>
          </w:tcPr>
          <w:p w14:paraId="2EEAC3AB"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dB</w:t>
            </w:r>
          </w:p>
        </w:tc>
        <w:tc>
          <w:tcPr>
            <w:tcW w:w="1479" w:type="pct"/>
            <w:vAlign w:val="center"/>
          </w:tcPr>
          <w:p w14:paraId="7F6131C9"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≤50</w:t>
            </w:r>
          </w:p>
        </w:tc>
        <w:tc>
          <w:tcPr>
            <w:tcW w:w="645" w:type="pct"/>
            <w:vAlign w:val="center"/>
          </w:tcPr>
          <w:p w14:paraId="41196BCC" w14:textId="50CED5C6"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542C9" w:rsidRPr="00F25D47" w14:paraId="0552537B" w14:textId="77777777" w:rsidTr="00BE1203">
        <w:trPr>
          <w:trHeight w:val="454"/>
          <w:jc w:val="center"/>
        </w:trPr>
        <w:tc>
          <w:tcPr>
            <w:tcW w:w="741" w:type="pct"/>
            <w:vAlign w:val="center"/>
          </w:tcPr>
          <w:p w14:paraId="4D3B4163" w14:textId="77777777" w:rsidR="009542C9" w:rsidRPr="00F25D47" w:rsidRDefault="009542C9" w:rsidP="009542C9">
            <w:pPr>
              <w:widowControl/>
              <w:tabs>
                <w:tab w:val="left" w:pos="426"/>
                <w:tab w:val="center" w:pos="4201"/>
                <w:tab w:val="right" w:leader="dot" w:pos="9298"/>
              </w:tabs>
              <w:autoSpaceDE w:val="0"/>
              <w:autoSpaceDN w:val="0"/>
              <w:jc w:val="center"/>
              <w:rPr>
                <w:rFonts w:eastAsia="仿宋"/>
                <w:b/>
                <w:bCs/>
                <w:szCs w:val="21"/>
              </w:rPr>
            </w:pPr>
            <w:r w:rsidRPr="00F25D47">
              <w:rPr>
                <w:rFonts w:eastAsiaTheme="minorEastAsia"/>
                <w:b/>
                <w:bCs/>
                <w:kern w:val="0"/>
                <w:szCs w:val="21"/>
              </w:rPr>
              <w:t>主动健康</w:t>
            </w:r>
          </w:p>
        </w:tc>
        <w:tc>
          <w:tcPr>
            <w:tcW w:w="1544" w:type="pct"/>
            <w:gridSpan w:val="2"/>
            <w:vAlign w:val="center"/>
          </w:tcPr>
          <w:p w14:paraId="7548538B"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出水水质</w:t>
            </w:r>
          </w:p>
        </w:tc>
        <w:tc>
          <w:tcPr>
            <w:tcW w:w="591" w:type="pct"/>
            <w:vAlign w:val="center"/>
          </w:tcPr>
          <w:p w14:paraId="72BA00DE" w14:textId="3A2903D9"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p>
        </w:tc>
        <w:tc>
          <w:tcPr>
            <w:tcW w:w="1479" w:type="pct"/>
            <w:vAlign w:val="center"/>
          </w:tcPr>
          <w:p w14:paraId="64C02AC6" w14:textId="6E5DD6BA" w:rsidR="009542C9" w:rsidRPr="00F25D47" w:rsidRDefault="00F00F8C" w:rsidP="009542C9">
            <w:pPr>
              <w:widowControl/>
              <w:tabs>
                <w:tab w:val="left" w:pos="426"/>
                <w:tab w:val="center" w:pos="4201"/>
                <w:tab w:val="right" w:leader="dot" w:pos="9298"/>
              </w:tabs>
              <w:autoSpaceDE w:val="0"/>
              <w:autoSpaceDN w:val="0"/>
              <w:jc w:val="center"/>
              <w:rPr>
                <w:szCs w:val="21"/>
              </w:rPr>
            </w:pPr>
            <w:r>
              <w:rPr>
                <w:rFonts w:eastAsiaTheme="minorEastAsia" w:hint="eastAsia"/>
                <w:kern w:val="0"/>
                <w:sz w:val="18"/>
                <w:szCs w:val="18"/>
              </w:rPr>
              <w:t>满足</w:t>
            </w:r>
            <w:r w:rsidR="009542C9" w:rsidRPr="00F25D47">
              <w:rPr>
                <w:rFonts w:eastAsiaTheme="minorEastAsia"/>
                <w:kern w:val="0"/>
                <w:sz w:val="18"/>
                <w:szCs w:val="18"/>
              </w:rPr>
              <w:t>CJ 94</w:t>
            </w:r>
            <w:r>
              <w:rPr>
                <w:rFonts w:eastAsiaTheme="minorEastAsia" w:hint="eastAsia"/>
                <w:kern w:val="0"/>
                <w:sz w:val="18"/>
                <w:szCs w:val="18"/>
              </w:rPr>
              <w:t>的</w:t>
            </w:r>
            <w:r w:rsidR="009542C9" w:rsidRPr="00F25D47">
              <w:rPr>
                <w:rFonts w:eastAsiaTheme="minorEastAsia"/>
                <w:kern w:val="0"/>
                <w:sz w:val="18"/>
                <w:szCs w:val="18"/>
              </w:rPr>
              <w:t>水质要求</w:t>
            </w:r>
          </w:p>
        </w:tc>
        <w:tc>
          <w:tcPr>
            <w:tcW w:w="645" w:type="pct"/>
            <w:vAlign w:val="center"/>
          </w:tcPr>
          <w:p w14:paraId="2FFDEEB1" w14:textId="5A1DA3F2"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36E4C26F" w14:textId="77777777" w:rsidTr="00BE1203">
        <w:trPr>
          <w:trHeight w:val="454"/>
          <w:jc w:val="center"/>
        </w:trPr>
        <w:tc>
          <w:tcPr>
            <w:tcW w:w="741" w:type="pct"/>
            <w:vMerge w:val="restart"/>
            <w:vAlign w:val="center"/>
          </w:tcPr>
          <w:p w14:paraId="42594497" w14:textId="77777777" w:rsidR="009542C9" w:rsidRPr="00F25D47" w:rsidRDefault="009542C9" w:rsidP="009542C9">
            <w:pPr>
              <w:tabs>
                <w:tab w:val="left" w:pos="426"/>
                <w:tab w:val="center" w:pos="4201"/>
                <w:tab w:val="right" w:leader="dot" w:pos="9298"/>
              </w:tabs>
              <w:autoSpaceDE w:val="0"/>
              <w:autoSpaceDN w:val="0"/>
              <w:jc w:val="center"/>
              <w:rPr>
                <w:rFonts w:eastAsia="仿宋"/>
                <w:b/>
                <w:bCs/>
                <w:szCs w:val="21"/>
              </w:rPr>
            </w:pPr>
            <w:r w:rsidRPr="00F25D47">
              <w:rPr>
                <w:rFonts w:eastAsiaTheme="minorEastAsia"/>
                <w:b/>
                <w:bCs/>
                <w:kern w:val="0"/>
                <w:szCs w:val="21"/>
              </w:rPr>
              <w:t>智慧感知</w:t>
            </w:r>
          </w:p>
        </w:tc>
        <w:tc>
          <w:tcPr>
            <w:tcW w:w="731" w:type="pct"/>
            <w:vMerge w:val="restart"/>
            <w:vAlign w:val="center"/>
          </w:tcPr>
          <w:p w14:paraId="75A92374" w14:textId="1B36CFF8"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hint="eastAsia"/>
                <w:kern w:val="0"/>
                <w:sz w:val="18"/>
                <w:szCs w:val="18"/>
              </w:rPr>
              <w:t>功能控制与显示</w:t>
            </w:r>
          </w:p>
        </w:tc>
        <w:tc>
          <w:tcPr>
            <w:tcW w:w="813" w:type="pct"/>
            <w:vAlign w:val="center"/>
          </w:tcPr>
          <w:p w14:paraId="74C207BB"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水温</w:t>
            </w:r>
          </w:p>
        </w:tc>
        <w:tc>
          <w:tcPr>
            <w:tcW w:w="591" w:type="pct"/>
            <w:vMerge w:val="restart"/>
            <w:vAlign w:val="center"/>
          </w:tcPr>
          <w:p w14:paraId="52AF9508" w14:textId="64E35A73"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kern w:val="0"/>
                <w:sz w:val="18"/>
                <w:szCs w:val="18"/>
              </w:rPr>
              <w:t>—</w:t>
            </w:r>
          </w:p>
        </w:tc>
        <w:tc>
          <w:tcPr>
            <w:tcW w:w="1479" w:type="pct"/>
            <w:vAlign w:val="center"/>
          </w:tcPr>
          <w:p w14:paraId="34F536BD" w14:textId="17D07A02"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实时监测和显示</w:t>
            </w:r>
          </w:p>
        </w:tc>
        <w:tc>
          <w:tcPr>
            <w:tcW w:w="645" w:type="pct"/>
            <w:vAlign w:val="center"/>
          </w:tcPr>
          <w:p w14:paraId="1EE6F0AA" w14:textId="056CC77B"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02ECDEB1" w14:textId="77777777" w:rsidTr="00BE1203">
        <w:trPr>
          <w:trHeight w:val="454"/>
          <w:jc w:val="center"/>
        </w:trPr>
        <w:tc>
          <w:tcPr>
            <w:tcW w:w="741" w:type="pct"/>
            <w:vMerge/>
            <w:vAlign w:val="center"/>
          </w:tcPr>
          <w:p w14:paraId="0103EDED" w14:textId="77777777" w:rsidR="009542C9" w:rsidRPr="00F25D47" w:rsidRDefault="009542C9" w:rsidP="009542C9">
            <w:pPr>
              <w:tabs>
                <w:tab w:val="left" w:pos="426"/>
                <w:tab w:val="center" w:pos="4201"/>
                <w:tab w:val="right" w:leader="dot" w:pos="9298"/>
              </w:tabs>
              <w:autoSpaceDE w:val="0"/>
              <w:autoSpaceDN w:val="0"/>
              <w:jc w:val="center"/>
              <w:rPr>
                <w:rFonts w:eastAsia="仿宋"/>
                <w:b/>
                <w:bCs/>
                <w:szCs w:val="21"/>
              </w:rPr>
            </w:pPr>
          </w:p>
        </w:tc>
        <w:tc>
          <w:tcPr>
            <w:tcW w:w="731" w:type="pct"/>
            <w:vMerge/>
            <w:vAlign w:val="center"/>
          </w:tcPr>
          <w:p w14:paraId="0ECB4929"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27C255E1"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净水量</w:t>
            </w:r>
          </w:p>
        </w:tc>
        <w:tc>
          <w:tcPr>
            <w:tcW w:w="591" w:type="pct"/>
            <w:vMerge/>
            <w:vAlign w:val="center"/>
          </w:tcPr>
          <w:p w14:paraId="65656F9E"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p>
        </w:tc>
        <w:tc>
          <w:tcPr>
            <w:tcW w:w="1479" w:type="pct"/>
            <w:vAlign w:val="center"/>
          </w:tcPr>
          <w:p w14:paraId="7F77DE8B" w14:textId="010DB55E"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累计总量显示及提醒滤料更换报警</w:t>
            </w:r>
          </w:p>
        </w:tc>
        <w:tc>
          <w:tcPr>
            <w:tcW w:w="645" w:type="pct"/>
            <w:vAlign w:val="center"/>
          </w:tcPr>
          <w:p w14:paraId="30632891" w14:textId="1D1DE273"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6059EE">
              <w:rPr>
                <w:rFonts w:ascii="宋体" w:hAnsi="宋体" w:hint="eastAsia"/>
                <w:color w:val="000000" w:themeColor="text1"/>
                <w:kern w:val="0"/>
                <w:sz w:val="18"/>
                <w:szCs w:val="18"/>
              </w:rPr>
              <w:t>优选项</w:t>
            </w:r>
          </w:p>
        </w:tc>
      </w:tr>
      <w:tr w:rsidR="0090361E" w:rsidRPr="00F25D47" w14:paraId="053A19C0" w14:textId="77777777" w:rsidTr="00BE1203">
        <w:trPr>
          <w:trHeight w:val="454"/>
          <w:jc w:val="center"/>
        </w:trPr>
        <w:tc>
          <w:tcPr>
            <w:tcW w:w="741" w:type="pct"/>
            <w:vMerge/>
            <w:vAlign w:val="center"/>
          </w:tcPr>
          <w:p w14:paraId="5427E146" w14:textId="77777777" w:rsidR="009542C9" w:rsidRPr="00F25D47" w:rsidRDefault="009542C9" w:rsidP="009542C9">
            <w:pPr>
              <w:tabs>
                <w:tab w:val="left" w:pos="426"/>
                <w:tab w:val="center" w:pos="4201"/>
                <w:tab w:val="right" w:leader="dot" w:pos="9298"/>
              </w:tabs>
              <w:autoSpaceDE w:val="0"/>
              <w:autoSpaceDN w:val="0"/>
              <w:jc w:val="center"/>
              <w:rPr>
                <w:rFonts w:eastAsia="仿宋"/>
                <w:b/>
                <w:bCs/>
                <w:szCs w:val="21"/>
              </w:rPr>
            </w:pPr>
          </w:p>
        </w:tc>
        <w:tc>
          <w:tcPr>
            <w:tcW w:w="731" w:type="pct"/>
            <w:vMerge/>
            <w:vAlign w:val="center"/>
          </w:tcPr>
          <w:p w14:paraId="18FA2462"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p>
        </w:tc>
        <w:tc>
          <w:tcPr>
            <w:tcW w:w="813" w:type="pct"/>
            <w:vAlign w:val="center"/>
          </w:tcPr>
          <w:p w14:paraId="4F5287F0"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杀菌装置</w:t>
            </w:r>
          </w:p>
        </w:tc>
        <w:tc>
          <w:tcPr>
            <w:tcW w:w="591" w:type="pct"/>
            <w:vMerge/>
            <w:vAlign w:val="center"/>
          </w:tcPr>
          <w:p w14:paraId="2C35CED7"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p>
        </w:tc>
        <w:tc>
          <w:tcPr>
            <w:tcW w:w="1479" w:type="pct"/>
            <w:vAlign w:val="center"/>
          </w:tcPr>
          <w:p w14:paraId="274CE0FA" w14:textId="69622195"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使用工况控制及显示</w:t>
            </w:r>
          </w:p>
        </w:tc>
        <w:tc>
          <w:tcPr>
            <w:tcW w:w="645" w:type="pct"/>
            <w:vAlign w:val="center"/>
          </w:tcPr>
          <w:p w14:paraId="306DDC0D" w14:textId="749DA7CB"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6059EE">
              <w:rPr>
                <w:rFonts w:ascii="宋体" w:hAnsi="宋体" w:hint="eastAsia"/>
                <w:color w:val="000000" w:themeColor="text1"/>
                <w:kern w:val="0"/>
                <w:sz w:val="18"/>
                <w:szCs w:val="18"/>
              </w:rPr>
              <w:t>优选项</w:t>
            </w:r>
          </w:p>
        </w:tc>
      </w:tr>
      <w:tr w:rsidR="009542C9" w:rsidRPr="00F25D47" w14:paraId="0B2440D0" w14:textId="77777777" w:rsidTr="00BE1203">
        <w:trPr>
          <w:trHeight w:val="454"/>
          <w:jc w:val="center"/>
        </w:trPr>
        <w:tc>
          <w:tcPr>
            <w:tcW w:w="741" w:type="pct"/>
            <w:vMerge/>
            <w:vAlign w:val="center"/>
          </w:tcPr>
          <w:p w14:paraId="20FA8BFB"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46D8DC9F"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外源污染防控</w:t>
            </w:r>
          </w:p>
        </w:tc>
        <w:tc>
          <w:tcPr>
            <w:tcW w:w="591" w:type="pct"/>
            <w:vAlign w:val="center"/>
          </w:tcPr>
          <w:p w14:paraId="0894A1B2" w14:textId="227FC5EF"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490BECA6" w14:textId="74AF46B9" w:rsidR="009542C9" w:rsidRPr="00F25D47" w:rsidRDefault="009542C9" w:rsidP="009542C9">
            <w:pPr>
              <w:widowControl/>
              <w:tabs>
                <w:tab w:val="left" w:pos="426"/>
                <w:tab w:val="center" w:pos="4201"/>
                <w:tab w:val="right" w:leader="dot" w:pos="9298"/>
              </w:tabs>
              <w:autoSpaceDE w:val="0"/>
              <w:autoSpaceDN w:val="0"/>
              <w:jc w:val="center"/>
              <w:rPr>
                <w:sz w:val="18"/>
              </w:rPr>
            </w:pPr>
            <w:r w:rsidRPr="00F25D47">
              <w:rPr>
                <w:sz w:val="18"/>
              </w:rPr>
              <w:t>设备维修口非正常开启时的自动断水报警</w:t>
            </w:r>
          </w:p>
        </w:tc>
        <w:tc>
          <w:tcPr>
            <w:tcW w:w="645" w:type="pct"/>
            <w:vAlign w:val="center"/>
          </w:tcPr>
          <w:p w14:paraId="278D8747" w14:textId="791FF7B1"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64470D72" w14:textId="77777777" w:rsidTr="00BE1203">
        <w:trPr>
          <w:trHeight w:val="454"/>
          <w:jc w:val="center"/>
        </w:trPr>
        <w:tc>
          <w:tcPr>
            <w:tcW w:w="741" w:type="pct"/>
            <w:vMerge w:val="restart"/>
            <w:vAlign w:val="center"/>
          </w:tcPr>
          <w:p w14:paraId="08D72051"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r w:rsidRPr="00F25D47">
              <w:rPr>
                <w:rFonts w:eastAsiaTheme="minorEastAsia"/>
                <w:b/>
                <w:bCs/>
                <w:kern w:val="0"/>
                <w:szCs w:val="21"/>
              </w:rPr>
              <w:t>创新提高</w:t>
            </w:r>
          </w:p>
        </w:tc>
        <w:tc>
          <w:tcPr>
            <w:tcW w:w="731" w:type="pct"/>
            <w:vMerge w:val="restart"/>
            <w:vAlign w:val="center"/>
          </w:tcPr>
          <w:p w14:paraId="3FFF721B" w14:textId="77777777" w:rsidR="009542C9" w:rsidRPr="00F25D47" w:rsidRDefault="009542C9" w:rsidP="009542C9">
            <w:pPr>
              <w:jc w:val="center"/>
              <w:rPr>
                <w:rFonts w:eastAsiaTheme="minorEastAsia"/>
                <w:kern w:val="0"/>
                <w:sz w:val="18"/>
                <w:szCs w:val="18"/>
              </w:rPr>
            </w:pPr>
            <w:r w:rsidRPr="00F25D47">
              <w:rPr>
                <w:rFonts w:eastAsiaTheme="minorEastAsia"/>
                <w:kern w:val="0"/>
                <w:sz w:val="18"/>
                <w:szCs w:val="18"/>
              </w:rPr>
              <w:t>物联网技术应</w:t>
            </w:r>
            <w:r w:rsidRPr="00F25D47">
              <w:rPr>
                <w:rFonts w:eastAsiaTheme="minorEastAsia"/>
                <w:kern w:val="0"/>
                <w:sz w:val="18"/>
                <w:szCs w:val="18"/>
              </w:rPr>
              <w:lastRenderedPageBreak/>
              <w:t>用</w:t>
            </w:r>
          </w:p>
        </w:tc>
        <w:tc>
          <w:tcPr>
            <w:tcW w:w="813" w:type="pct"/>
            <w:vAlign w:val="center"/>
          </w:tcPr>
          <w:p w14:paraId="45C955DE" w14:textId="77777777" w:rsidR="009542C9" w:rsidRPr="00F25D47" w:rsidRDefault="009542C9" w:rsidP="009542C9">
            <w:pPr>
              <w:jc w:val="center"/>
              <w:rPr>
                <w:rFonts w:eastAsiaTheme="minorEastAsia"/>
                <w:kern w:val="0"/>
                <w:sz w:val="18"/>
                <w:szCs w:val="18"/>
              </w:rPr>
            </w:pPr>
            <w:r w:rsidRPr="00F25D47">
              <w:rPr>
                <w:rFonts w:eastAsiaTheme="minorEastAsia"/>
                <w:kern w:val="0"/>
                <w:sz w:val="18"/>
                <w:szCs w:val="18"/>
              </w:rPr>
              <w:lastRenderedPageBreak/>
              <w:t>运行工况</w:t>
            </w:r>
          </w:p>
        </w:tc>
        <w:tc>
          <w:tcPr>
            <w:tcW w:w="591" w:type="pct"/>
            <w:vAlign w:val="center"/>
          </w:tcPr>
          <w:p w14:paraId="57EFFA3E" w14:textId="183DA3AE"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2C5FF923" w14:textId="03390FE3" w:rsidR="009542C9" w:rsidRPr="00F25D47" w:rsidRDefault="009542C9" w:rsidP="009542C9">
            <w:pPr>
              <w:widowControl/>
              <w:tabs>
                <w:tab w:val="left" w:pos="426"/>
                <w:tab w:val="center" w:pos="4201"/>
                <w:tab w:val="right" w:leader="dot" w:pos="9298"/>
              </w:tabs>
              <w:autoSpaceDE w:val="0"/>
              <w:autoSpaceDN w:val="0"/>
              <w:jc w:val="center"/>
              <w:rPr>
                <w:sz w:val="18"/>
              </w:rPr>
            </w:pPr>
            <w:r w:rsidRPr="00F25D47">
              <w:rPr>
                <w:sz w:val="18"/>
              </w:rPr>
              <w:t>运行工况实时上传</w:t>
            </w:r>
          </w:p>
        </w:tc>
        <w:tc>
          <w:tcPr>
            <w:tcW w:w="645" w:type="pct"/>
            <w:vAlign w:val="center"/>
          </w:tcPr>
          <w:p w14:paraId="11344B12" w14:textId="542F93E3"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2AB1EBEB" w14:textId="77777777" w:rsidTr="00BE1203">
        <w:trPr>
          <w:trHeight w:val="454"/>
          <w:jc w:val="center"/>
        </w:trPr>
        <w:tc>
          <w:tcPr>
            <w:tcW w:w="741" w:type="pct"/>
            <w:vMerge/>
            <w:vAlign w:val="center"/>
          </w:tcPr>
          <w:p w14:paraId="14DBC2EE"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4DD1E93F" w14:textId="77777777" w:rsidR="009542C9" w:rsidRPr="00F25D47" w:rsidRDefault="009542C9" w:rsidP="009542C9">
            <w:pPr>
              <w:jc w:val="center"/>
              <w:rPr>
                <w:rFonts w:eastAsiaTheme="minorEastAsia"/>
                <w:kern w:val="0"/>
                <w:sz w:val="18"/>
                <w:szCs w:val="18"/>
              </w:rPr>
            </w:pPr>
          </w:p>
        </w:tc>
        <w:tc>
          <w:tcPr>
            <w:tcW w:w="813" w:type="pct"/>
            <w:vAlign w:val="center"/>
          </w:tcPr>
          <w:p w14:paraId="08EDE5FD" w14:textId="77777777" w:rsidR="009542C9" w:rsidRPr="00F25D47" w:rsidRDefault="009542C9" w:rsidP="009542C9">
            <w:pPr>
              <w:jc w:val="center"/>
              <w:rPr>
                <w:rFonts w:eastAsiaTheme="minorEastAsia"/>
                <w:kern w:val="0"/>
                <w:sz w:val="18"/>
                <w:szCs w:val="18"/>
              </w:rPr>
            </w:pPr>
            <w:r w:rsidRPr="00F25D47">
              <w:rPr>
                <w:rFonts w:eastAsiaTheme="minorEastAsia"/>
                <w:kern w:val="0"/>
                <w:sz w:val="18"/>
                <w:szCs w:val="18"/>
              </w:rPr>
              <w:t>耗材识别</w:t>
            </w:r>
          </w:p>
        </w:tc>
        <w:tc>
          <w:tcPr>
            <w:tcW w:w="591" w:type="pct"/>
            <w:vAlign w:val="center"/>
          </w:tcPr>
          <w:p w14:paraId="299CD50E" w14:textId="60CEA580"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00A65222" w14:textId="3F232180" w:rsidR="009542C9" w:rsidRPr="00F25D47" w:rsidRDefault="009542C9" w:rsidP="009542C9">
            <w:pPr>
              <w:widowControl/>
              <w:tabs>
                <w:tab w:val="left" w:pos="426"/>
                <w:tab w:val="center" w:pos="4201"/>
                <w:tab w:val="right" w:leader="dot" w:pos="9298"/>
              </w:tabs>
              <w:autoSpaceDE w:val="0"/>
              <w:autoSpaceDN w:val="0"/>
              <w:jc w:val="center"/>
              <w:rPr>
                <w:sz w:val="18"/>
              </w:rPr>
            </w:pPr>
            <w:r w:rsidRPr="00F25D47">
              <w:rPr>
                <w:sz w:val="18"/>
              </w:rPr>
              <w:t>在线识别及追溯滤料来源信息</w:t>
            </w:r>
          </w:p>
        </w:tc>
        <w:tc>
          <w:tcPr>
            <w:tcW w:w="645" w:type="pct"/>
            <w:vAlign w:val="center"/>
          </w:tcPr>
          <w:p w14:paraId="0C9B7D96" w14:textId="55E633A7"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6059EE">
              <w:rPr>
                <w:rFonts w:ascii="宋体" w:hAnsi="宋体" w:hint="eastAsia"/>
                <w:color w:val="000000" w:themeColor="text1"/>
                <w:kern w:val="0"/>
                <w:sz w:val="18"/>
                <w:szCs w:val="18"/>
              </w:rPr>
              <w:t>优选项</w:t>
            </w:r>
          </w:p>
        </w:tc>
      </w:tr>
      <w:tr w:rsidR="0090361E" w:rsidRPr="00F25D47" w14:paraId="1D96CECD" w14:textId="77777777" w:rsidTr="00BE1203">
        <w:trPr>
          <w:trHeight w:val="454"/>
          <w:jc w:val="center"/>
        </w:trPr>
        <w:tc>
          <w:tcPr>
            <w:tcW w:w="741" w:type="pct"/>
            <w:vMerge/>
            <w:vAlign w:val="center"/>
          </w:tcPr>
          <w:p w14:paraId="06B44DBF"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731" w:type="pct"/>
            <w:vMerge/>
            <w:vAlign w:val="center"/>
          </w:tcPr>
          <w:p w14:paraId="4E1754C7" w14:textId="77777777" w:rsidR="009542C9" w:rsidRPr="00F25D47" w:rsidRDefault="009542C9" w:rsidP="009542C9">
            <w:pPr>
              <w:jc w:val="center"/>
              <w:rPr>
                <w:rFonts w:eastAsiaTheme="minorEastAsia"/>
                <w:kern w:val="0"/>
                <w:sz w:val="18"/>
                <w:szCs w:val="18"/>
              </w:rPr>
            </w:pPr>
          </w:p>
        </w:tc>
        <w:tc>
          <w:tcPr>
            <w:tcW w:w="813" w:type="pct"/>
            <w:vAlign w:val="center"/>
          </w:tcPr>
          <w:p w14:paraId="701C3F91" w14:textId="77777777" w:rsidR="009542C9" w:rsidRPr="00F25D47" w:rsidRDefault="009542C9" w:rsidP="009542C9">
            <w:pPr>
              <w:jc w:val="center"/>
              <w:rPr>
                <w:rFonts w:eastAsiaTheme="minorEastAsia"/>
                <w:kern w:val="0"/>
                <w:sz w:val="18"/>
                <w:szCs w:val="18"/>
              </w:rPr>
            </w:pPr>
            <w:r w:rsidRPr="00F25D47">
              <w:rPr>
                <w:rFonts w:eastAsiaTheme="minorEastAsia"/>
                <w:kern w:val="0"/>
                <w:sz w:val="18"/>
                <w:szCs w:val="18"/>
              </w:rPr>
              <w:t>水质监测</w:t>
            </w:r>
          </w:p>
        </w:tc>
        <w:tc>
          <w:tcPr>
            <w:tcW w:w="591" w:type="pct"/>
            <w:vAlign w:val="center"/>
          </w:tcPr>
          <w:p w14:paraId="06BF7F63" w14:textId="65661015"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7B86A70B" w14:textId="41C90185" w:rsidR="009542C9" w:rsidRPr="00F25D47" w:rsidRDefault="009542C9" w:rsidP="009542C9">
            <w:pPr>
              <w:widowControl/>
              <w:tabs>
                <w:tab w:val="left" w:pos="426"/>
                <w:tab w:val="center" w:pos="4201"/>
                <w:tab w:val="right" w:leader="dot" w:pos="9298"/>
              </w:tabs>
              <w:autoSpaceDE w:val="0"/>
              <w:autoSpaceDN w:val="0"/>
              <w:jc w:val="center"/>
              <w:rPr>
                <w:sz w:val="18"/>
              </w:rPr>
            </w:pPr>
            <w:r w:rsidRPr="00F25D47">
              <w:rPr>
                <w:sz w:val="18"/>
              </w:rPr>
              <w:t>在线监测溶解性总固体等水质指标</w:t>
            </w:r>
            <w:proofErr w:type="gramStart"/>
            <w:r w:rsidRPr="00F25D47">
              <w:rPr>
                <w:sz w:val="18"/>
              </w:rPr>
              <w:t>及阙值突破</w:t>
            </w:r>
            <w:proofErr w:type="gramEnd"/>
            <w:r w:rsidRPr="00F25D47">
              <w:rPr>
                <w:sz w:val="18"/>
              </w:rPr>
              <w:t>报警</w:t>
            </w:r>
          </w:p>
        </w:tc>
        <w:tc>
          <w:tcPr>
            <w:tcW w:w="645" w:type="pct"/>
            <w:vAlign w:val="center"/>
          </w:tcPr>
          <w:p w14:paraId="1962969F" w14:textId="0C8CF51D" w:rsidR="009542C9" w:rsidRPr="00F25D47" w:rsidRDefault="009542C9" w:rsidP="009542C9">
            <w:pPr>
              <w:widowControl/>
              <w:tabs>
                <w:tab w:val="left" w:pos="426"/>
                <w:tab w:val="center" w:pos="4201"/>
                <w:tab w:val="right" w:leader="dot" w:pos="9298"/>
              </w:tabs>
              <w:autoSpaceDE w:val="0"/>
              <w:autoSpaceDN w:val="0"/>
              <w:jc w:val="center"/>
              <w:rPr>
                <w:rFonts w:eastAsiaTheme="minorEastAsia"/>
                <w:sz w:val="18"/>
                <w:szCs w:val="18"/>
              </w:rPr>
            </w:pPr>
            <w:r w:rsidRPr="006059EE">
              <w:rPr>
                <w:rFonts w:ascii="宋体" w:hAnsi="宋体" w:hint="eastAsia"/>
                <w:color w:val="000000" w:themeColor="text1"/>
                <w:kern w:val="0"/>
                <w:sz w:val="18"/>
                <w:szCs w:val="18"/>
              </w:rPr>
              <w:t>优选项</w:t>
            </w:r>
          </w:p>
        </w:tc>
      </w:tr>
      <w:tr w:rsidR="009542C9" w:rsidRPr="00F25D47" w14:paraId="390108A2" w14:textId="77777777" w:rsidTr="00BE1203">
        <w:trPr>
          <w:trHeight w:val="454"/>
          <w:jc w:val="center"/>
        </w:trPr>
        <w:tc>
          <w:tcPr>
            <w:tcW w:w="741" w:type="pct"/>
            <w:vMerge/>
            <w:vAlign w:val="center"/>
          </w:tcPr>
          <w:p w14:paraId="1417A8D0" w14:textId="77777777"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kern w:val="0"/>
                <w:szCs w:val="21"/>
              </w:rPr>
            </w:pPr>
          </w:p>
        </w:tc>
        <w:tc>
          <w:tcPr>
            <w:tcW w:w="1544" w:type="pct"/>
            <w:gridSpan w:val="2"/>
            <w:vAlign w:val="center"/>
          </w:tcPr>
          <w:p w14:paraId="1218034B" w14:textId="0515E386" w:rsidR="009542C9" w:rsidRPr="00F25D47" w:rsidRDefault="009542C9" w:rsidP="009542C9">
            <w:pPr>
              <w:jc w:val="center"/>
              <w:rPr>
                <w:rFonts w:eastAsiaTheme="minorEastAsia"/>
                <w:kern w:val="0"/>
                <w:sz w:val="18"/>
                <w:szCs w:val="18"/>
              </w:rPr>
            </w:pPr>
            <w:r w:rsidRPr="00F25D47">
              <w:rPr>
                <w:rFonts w:eastAsiaTheme="minorEastAsia"/>
                <w:kern w:val="0"/>
                <w:sz w:val="18"/>
                <w:szCs w:val="18"/>
              </w:rPr>
              <w:t>水路自动清洁功能</w:t>
            </w:r>
          </w:p>
        </w:tc>
        <w:tc>
          <w:tcPr>
            <w:tcW w:w="591" w:type="pct"/>
            <w:vAlign w:val="center"/>
          </w:tcPr>
          <w:p w14:paraId="3E42FFA1" w14:textId="3A30586F" w:rsidR="009542C9" w:rsidRPr="00F25D47" w:rsidRDefault="009542C9" w:rsidP="009542C9">
            <w:pPr>
              <w:widowControl/>
              <w:tabs>
                <w:tab w:val="left" w:pos="426"/>
                <w:tab w:val="center" w:pos="4201"/>
                <w:tab w:val="right" w:leader="dot" w:pos="9298"/>
              </w:tabs>
              <w:autoSpaceDE w:val="0"/>
              <w:autoSpaceDN w:val="0"/>
              <w:jc w:val="center"/>
              <w:rPr>
                <w:rFonts w:eastAsiaTheme="minorEastAsia"/>
                <w:kern w:val="0"/>
                <w:sz w:val="18"/>
                <w:szCs w:val="18"/>
              </w:rPr>
            </w:pPr>
            <w:r w:rsidRPr="00F25D47">
              <w:rPr>
                <w:rFonts w:eastAsiaTheme="minorEastAsia"/>
                <w:kern w:val="0"/>
                <w:sz w:val="18"/>
                <w:szCs w:val="18"/>
              </w:rPr>
              <w:t>—</w:t>
            </w:r>
          </w:p>
        </w:tc>
        <w:tc>
          <w:tcPr>
            <w:tcW w:w="1479" w:type="pct"/>
            <w:vAlign w:val="center"/>
          </w:tcPr>
          <w:p w14:paraId="2B55A3D9" w14:textId="56D67A30" w:rsidR="009542C9" w:rsidRPr="00F25D47" w:rsidRDefault="009542C9" w:rsidP="009542C9">
            <w:pPr>
              <w:widowControl/>
              <w:tabs>
                <w:tab w:val="left" w:pos="426"/>
                <w:tab w:val="center" w:pos="4201"/>
                <w:tab w:val="right" w:leader="dot" w:pos="9298"/>
              </w:tabs>
              <w:autoSpaceDE w:val="0"/>
              <w:autoSpaceDN w:val="0"/>
              <w:jc w:val="center"/>
              <w:rPr>
                <w:sz w:val="18"/>
              </w:rPr>
            </w:pPr>
            <w:r w:rsidRPr="00F25D47">
              <w:rPr>
                <w:sz w:val="18"/>
              </w:rPr>
              <w:t>定时自动清洁水路</w:t>
            </w:r>
          </w:p>
        </w:tc>
        <w:tc>
          <w:tcPr>
            <w:tcW w:w="645" w:type="pct"/>
            <w:vAlign w:val="center"/>
          </w:tcPr>
          <w:p w14:paraId="10CE1451" w14:textId="2F1DF78E" w:rsidR="009542C9" w:rsidRPr="00F25D47" w:rsidRDefault="009542C9" w:rsidP="009542C9">
            <w:pPr>
              <w:widowControl/>
              <w:tabs>
                <w:tab w:val="left" w:pos="426"/>
                <w:tab w:val="center" w:pos="4201"/>
                <w:tab w:val="right" w:leader="dot" w:pos="9298"/>
              </w:tabs>
              <w:autoSpaceDE w:val="0"/>
              <w:autoSpaceDN w:val="0"/>
              <w:jc w:val="center"/>
              <w:rPr>
                <w:rFonts w:eastAsiaTheme="minorEastAsia"/>
                <w:b/>
                <w:bCs/>
                <w:color w:val="FF0000"/>
                <w:sz w:val="18"/>
                <w:szCs w:val="18"/>
              </w:rPr>
            </w:pPr>
            <w:r w:rsidRPr="006059EE">
              <w:rPr>
                <w:rFonts w:ascii="宋体" w:hAnsi="宋体" w:hint="eastAsia"/>
                <w:color w:val="000000" w:themeColor="text1"/>
                <w:kern w:val="0"/>
                <w:sz w:val="18"/>
                <w:szCs w:val="18"/>
              </w:rPr>
              <w:t>优选项</w:t>
            </w:r>
          </w:p>
        </w:tc>
      </w:tr>
      <w:tr w:rsidR="00452498" w:rsidRPr="00F25D47" w14:paraId="6BF90D08" w14:textId="77777777" w:rsidTr="00452498">
        <w:trPr>
          <w:trHeight w:val="454"/>
          <w:jc w:val="center"/>
        </w:trPr>
        <w:tc>
          <w:tcPr>
            <w:tcW w:w="5000" w:type="pct"/>
            <w:gridSpan w:val="6"/>
            <w:vAlign w:val="center"/>
          </w:tcPr>
          <w:p w14:paraId="68BC884C" w14:textId="3CB53196" w:rsidR="00452498" w:rsidRPr="006F0EF9" w:rsidRDefault="00452498" w:rsidP="00F00F8C">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hint="eastAsia"/>
                <w:sz w:val="18"/>
                <w:szCs w:val="18"/>
              </w:rPr>
              <w:t>5个</w:t>
            </w:r>
            <w:r w:rsidRPr="006F0EF9">
              <w:rPr>
                <w:rFonts w:ascii="宋体" w:hAnsi="宋体" w:hint="eastAsia"/>
                <w:sz w:val="18"/>
                <w:szCs w:val="18"/>
              </w:rPr>
              <w:t>优选项；</w:t>
            </w:r>
          </w:p>
          <w:p w14:paraId="23C5C4C5" w14:textId="0E3C241B" w:rsidR="00452498" w:rsidRPr="006F0EF9" w:rsidRDefault="00452498" w:rsidP="00F00F8C">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8个</w:t>
            </w:r>
            <w:r w:rsidRPr="006F0EF9">
              <w:rPr>
                <w:rFonts w:ascii="宋体" w:hAnsi="宋体" w:hint="eastAsia"/>
                <w:sz w:val="18"/>
                <w:szCs w:val="18"/>
              </w:rPr>
              <w:t>优选项；</w:t>
            </w:r>
          </w:p>
          <w:p w14:paraId="6D623786" w14:textId="2EF96D1B" w:rsidR="00452498" w:rsidRPr="006059EE" w:rsidRDefault="00452498" w:rsidP="00F00F8C">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sz w:val="18"/>
                <w:szCs w:val="18"/>
              </w:rPr>
              <w:t>13</w:t>
            </w:r>
            <w:r>
              <w:rPr>
                <w:rFonts w:ascii="宋体" w:hAnsi="宋体" w:hint="eastAsia"/>
                <w:sz w:val="18"/>
                <w:szCs w:val="18"/>
              </w:rPr>
              <w:t>个</w:t>
            </w:r>
            <w:r w:rsidRPr="006F0EF9">
              <w:rPr>
                <w:rFonts w:ascii="宋体" w:hAnsi="宋体" w:hint="eastAsia"/>
                <w:sz w:val="18"/>
                <w:szCs w:val="18"/>
              </w:rPr>
              <w:t>优选项。</w:t>
            </w:r>
          </w:p>
        </w:tc>
      </w:tr>
    </w:tbl>
    <w:p w14:paraId="3C89B655" w14:textId="4F19B3ED" w:rsidR="00F00F8C" w:rsidRDefault="00483EE9" w:rsidP="00F00F8C">
      <w:pPr>
        <w:pStyle w:val="afffff2"/>
        <w:spacing w:beforeLines="50" w:before="163" w:line="240" w:lineRule="auto"/>
        <w:ind w:firstLine="420"/>
        <w:jc w:val="both"/>
        <w:rPr>
          <w:rFonts w:ascii="宋体" w:hAnsi="宋体"/>
          <w:sz w:val="21"/>
          <w:szCs w:val="21"/>
        </w:rPr>
      </w:pPr>
      <w:r>
        <w:rPr>
          <w:rFonts w:ascii="宋体" w:hAnsi="宋体" w:hint="eastAsia"/>
          <w:sz w:val="21"/>
          <w:szCs w:val="21"/>
        </w:rPr>
        <w:t>指标依据/方法：</w:t>
      </w:r>
      <w:r w:rsidR="002F7E4E" w:rsidRPr="000C2883">
        <w:rPr>
          <w:rFonts w:ascii="宋体" w:hAnsi="宋体" w:hint="eastAsia"/>
          <w:sz w:val="21"/>
          <w:szCs w:val="21"/>
        </w:rPr>
        <w:t>《声环境质量标准》</w:t>
      </w:r>
      <w:r w:rsidR="002F7E4E" w:rsidRPr="000C2883">
        <w:rPr>
          <w:rFonts w:ascii="宋体" w:hAnsi="宋体"/>
          <w:sz w:val="21"/>
          <w:szCs w:val="21"/>
        </w:rPr>
        <w:t>GB 3096</w:t>
      </w:r>
      <w:r w:rsidR="002F7E4E">
        <w:rPr>
          <w:rFonts w:ascii="宋体" w:hAnsi="宋体" w:hint="eastAsia"/>
          <w:sz w:val="21"/>
          <w:szCs w:val="21"/>
        </w:rPr>
        <w:t>、</w:t>
      </w:r>
      <w:r w:rsidR="002F7E4E" w:rsidRPr="00483EE9">
        <w:rPr>
          <w:rFonts w:ascii="宋体" w:hAnsi="宋体" w:hint="eastAsia"/>
          <w:sz w:val="21"/>
          <w:szCs w:val="21"/>
        </w:rPr>
        <w:t>《食品安全国家标准 食品接触用金属材料及制品》</w:t>
      </w:r>
      <w:r w:rsidR="002F7E4E" w:rsidRPr="00483EE9">
        <w:rPr>
          <w:rFonts w:ascii="宋体" w:hAnsi="宋体"/>
          <w:sz w:val="21"/>
          <w:szCs w:val="21"/>
        </w:rPr>
        <w:t>GB 4806.9</w:t>
      </w:r>
      <w:r w:rsidR="002F7E4E">
        <w:rPr>
          <w:rFonts w:ascii="宋体" w:hAnsi="宋体" w:hint="eastAsia"/>
          <w:sz w:val="21"/>
          <w:szCs w:val="21"/>
        </w:rPr>
        <w:t>、</w:t>
      </w:r>
      <w:r w:rsidR="000C2883" w:rsidRPr="000C2883">
        <w:rPr>
          <w:rFonts w:ascii="宋体" w:hAnsi="宋体" w:hint="eastAsia"/>
          <w:sz w:val="21"/>
          <w:szCs w:val="21"/>
        </w:rPr>
        <w:t>生活饮用水卫生标准</w:t>
      </w:r>
      <w:proofErr w:type="gramStart"/>
      <w:r w:rsidR="000C2883" w:rsidRPr="000C2883">
        <w:rPr>
          <w:rFonts w:ascii="宋体" w:hAnsi="宋体" w:hint="eastAsia"/>
          <w:sz w:val="21"/>
          <w:szCs w:val="21"/>
        </w:rPr>
        <w:t>》</w:t>
      </w:r>
      <w:proofErr w:type="gramEnd"/>
      <w:r w:rsidR="000C2883" w:rsidRPr="000C2883">
        <w:rPr>
          <w:rFonts w:ascii="宋体" w:hAnsi="宋体"/>
          <w:sz w:val="21"/>
          <w:szCs w:val="21"/>
        </w:rPr>
        <w:t>GB 5749</w:t>
      </w:r>
      <w:r w:rsidR="000C2883">
        <w:rPr>
          <w:rFonts w:ascii="宋体" w:hAnsi="宋体" w:hint="eastAsia"/>
          <w:sz w:val="21"/>
          <w:szCs w:val="21"/>
        </w:rPr>
        <w:t>、</w:t>
      </w:r>
      <w:r w:rsidR="000C2883" w:rsidRPr="00483EE9">
        <w:rPr>
          <w:rFonts w:ascii="宋体" w:hAnsi="宋体" w:hint="eastAsia"/>
          <w:sz w:val="21"/>
          <w:szCs w:val="21"/>
        </w:rPr>
        <w:t>《食品安全国家标准 食品接触材料及制品 砷的测定和迁移量的测定》</w:t>
      </w:r>
      <w:r w:rsidR="000C2883" w:rsidRPr="00483EE9">
        <w:rPr>
          <w:rFonts w:ascii="宋体" w:hAnsi="宋体"/>
          <w:sz w:val="21"/>
          <w:szCs w:val="21"/>
        </w:rPr>
        <w:t>GB 31604.49</w:t>
      </w:r>
      <w:r w:rsidR="000C2883">
        <w:rPr>
          <w:rFonts w:ascii="宋体" w:hAnsi="宋体" w:hint="eastAsia"/>
          <w:sz w:val="21"/>
          <w:szCs w:val="21"/>
        </w:rPr>
        <w:t>、</w:t>
      </w:r>
      <w:r w:rsidR="002F7E4E" w:rsidRPr="000C2883">
        <w:rPr>
          <w:rFonts w:ascii="宋体" w:hAnsi="宋体" w:hint="eastAsia"/>
          <w:sz w:val="21"/>
          <w:szCs w:val="21"/>
        </w:rPr>
        <w:t>《外壳防护等级(IP代码)》</w:t>
      </w:r>
      <w:r w:rsidR="002F7E4E" w:rsidRPr="000C2883">
        <w:rPr>
          <w:rFonts w:ascii="宋体" w:hAnsi="宋体"/>
          <w:sz w:val="21"/>
          <w:szCs w:val="21"/>
        </w:rPr>
        <w:t>GB/T 4208</w:t>
      </w:r>
      <w:r w:rsidR="002F7E4E">
        <w:rPr>
          <w:rFonts w:ascii="宋体" w:hAnsi="宋体" w:hint="eastAsia"/>
          <w:sz w:val="21"/>
          <w:szCs w:val="21"/>
        </w:rPr>
        <w:t>、</w:t>
      </w:r>
      <w:r w:rsidR="000C2883" w:rsidRPr="000C2883">
        <w:rPr>
          <w:rFonts w:ascii="宋体" w:hAnsi="宋体" w:hint="eastAsia"/>
          <w:sz w:val="21"/>
          <w:szCs w:val="21"/>
        </w:rPr>
        <w:t>《生活饮用水输配水设备及防护材料的安全性评价标准》</w:t>
      </w:r>
      <w:r w:rsidR="000C2883" w:rsidRPr="000C2883">
        <w:rPr>
          <w:rFonts w:ascii="宋体" w:hAnsi="宋体"/>
          <w:sz w:val="21"/>
          <w:szCs w:val="21"/>
        </w:rPr>
        <w:t>GB/T 17219</w:t>
      </w:r>
      <w:r w:rsidR="000C2883">
        <w:rPr>
          <w:rFonts w:ascii="宋体" w:hAnsi="宋体" w:hint="eastAsia"/>
          <w:sz w:val="21"/>
          <w:szCs w:val="21"/>
        </w:rPr>
        <w:t>、</w:t>
      </w:r>
      <w:r w:rsidR="002F7E4E" w:rsidRPr="00483EE9">
        <w:rPr>
          <w:rFonts w:ascii="宋体" w:hAnsi="宋体" w:hint="eastAsia"/>
          <w:sz w:val="21"/>
          <w:szCs w:val="21"/>
        </w:rPr>
        <w:t>《冷热饮水机》</w:t>
      </w:r>
      <w:r w:rsidR="002F7E4E" w:rsidRPr="00483EE9">
        <w:rPr>
          <w:rFonts w:ascii="宋体" w:hAnsi="宋体"/>
          <w:sz w:val="21"/>
          <w:szCs w:val="21"/>
        </w:rPr>
        <w:t>GB/T 22090</w:t>
      </w:r>
      <w:r w:rsidR="002F7E4E">
        <w:rPr>
          <w:rFonts w:ascii="宋体" w:hAnsi="宋体" w:hint="eastAsia"/>
          <w:sz w:val="21"/>
          <w:szCs w:val="21"/>
        </w:rPr>
        <w:t>、</w:t>
      </w:r>
      <w:r w:rsidR="000C2883" w:rsidRPr="000C2883">
        <w:rPr>
          <w:rFonts w:ascii="宋体" w:hAnsi="宋体" w:hint="eastAsia"/>
          <w:sz w:val="21"/>
          <w:szCs w:val="21"/>
        </w:rPr>
        <w:t>《饮用水净水水质标准》CJ 94</w:t>
      </w:r>
      <w:r w:rsidR="000C2883">
        <w:rPr>
          <w:rFonts w:ascii="宋体" w:hAnsi="宋体" w:hint="eastAsia"/>
          <w:sz w:val="21"/>
          <w:szCs w:val="21"/>
        </w:rPr>
        <w:t>、</w:t>
      </w:r>
      <w:r w:rsidRPr="00483EE9">
        <w:rPr>
          <w:rFonts w:ascii="宋体" w:hAnsi="宋体" w:hint="eastAsia"/>
          <w:sz w:val="21"/>
          <w:szCs w:val="21"/>
        </w:rPr>
        <w:t>《公共终端直饮水设备》</w:t>
      </w:r>
      <w:r w:rsidRPr="00483EE9">
        <w:rPr>
          <w:rFonts w:ascii="宋体" w:hAnsi="宋体"/>
          <w:sz w:val="21"/>
          <w:szCs w:val="21"/>
        </w:rPr>
        <w:t>T/CECS 10018</w:t>
      </w:r>
      <w:r w:rsidR="000C2883">
        <w:rPr>
          <w:rFonts w:ascii="宋体" w:hAnsi="宋体" w:hint="eastAsia"/>
          <w:sz w:val="21"/>
          <w:szCs w:val="21"/>
        </w:rPr>
        <w:t>。</w:t>
      </w:r>
    </w:p>
    <w:p w14:paraId="04F5A968" w14:textId="77777777" w:rsidR="00F00F8C" w:rsidRDefault="00F00F8C">
      <w:pPr>
        <w:widowControl/>
        <w:jc w:val="left"/>
        <w:rPr>
          <w:rFonts w:ascii="宋体" w:hAnsi="宋体"/>
          <w:kern w:val="0"/>
          <w:szCs w:val="21"/>
        </w:rPr>
      </w:pPr>
      <w:r>
        <w:rPr>
          <w:rFonts w:ascii="宋体" w:hAnsi="宋体"/>
          <w:szCs w:val="21"/>
        </w:rPr>
        <w:br w:type="page"/>
      </w:r>
    </w:p>
    <w:p w14:paraId="3810C060" w14:textId="71FC362E" w:rsidR="00021392" w:rsidRPr="00F25D47" w:rsidRDefault="00C434D5">
      <w:pPr>
        <w:pStyle w:val="1"/>
        <w:numPr>
          <w:ilvl w:val="0"/>
          <w:numId w:val="0"/>
        </w:numPr>
        <w:ind w:left="432" w:hanging="432"/>
        <w:rPr>
          <w:rStyle w:val="10"/>
          <w:rFonts w:ascii="Times New Roman" w:hAnsi="Times New Roman"/>
        </w:rPr>
      </w:pPr>
      <w:bookmarkStart w:id="102" w:name="_Toc86821724"/>
      <w:r w:rsidRPr="00F00F8C">
        <w:rPr>
          <w:rStyle w:val="10"/>
          <w:rFonts w:ascii="Times New Roman" w:hAnsi="Times New Roman"/>
        </w:rPr>
        <w:lastRenderedPageBreak/>
        <w:t>表</w:t>
      </w:r>
      <w:r w:rsidRPr="00F00F8C">
        <w:rPr>
          <w:rStyle w:val="10"/>
          <w:rFonts w:ascii="Times New Roman" w:hAnsi="Times New Roman"/>
        </w:rPr>
        <w:t>A.1</w:t>
      </w:r>
      <w:r w:rsidR="00CB764E">
        <w:rPr>
          <w:rStyle w:val="10"/>
          <w:rFonts w:ascii="Times New Roman" w:hAnsi="Times New Roman"/>
        </w:rPr>
        <w:t>2</w:t>
      </w:r>
      <w:r w:rsidRPr="00F00F8C">
        <w:rPr>
          <w:rStyle w:val="10"/>
          <w:rFonts w:ascii="Times New Roman" w:hAnsi="Times New Roman"/>
        </w:rPr>
        <w:t xml:space="preserve">  </w:t>
      </w:r>
      <w:r w:rsidRPr="00F00F8C">
        <w:rPr>
          <w:rStyle w:val="10"/>
          <w:rFonts w:ascii="Times New Roman" w:hAnsi="Times New Roman"/>
        </w:rPr>
        <w:t>给水塑料管</w:t>
      </w:r>
      <w:bookmarkEnd w:id="102"/>
    </w:p>
    <w:tbl>
      <w:tblPr>
        <w:tblStyle w:val="affff3"/>
        <w:tblW w:w="4499" w:type="pct"/>
        <w:jc w:val="center"/>
        <w:tblLook w:val="04A0" w:firstRow="1" w:lastRow="0" w:firstColumn="1" w:lastColumn="0" w:noHBand="0" w:noVBand="1"/>
      </w:tblPr>
      <w:tblGrid>
        <w:gridCol w:w="1343"/>
        <w:gridCol w:w="2057"/>
        <w:gridCol w:w="994"/>
        <w:gridCol w:w="1132"/>
        <w:gridCol w:w="2836"/>
        <w:gridCol w:w="1244"/>
        <w:gridCol w:w="6"/>
      </w:tblGrid>
      <w:tr w:rsidR="00C960AF" w:rsidRPr="00F25D47" w14:paraId="381BB403" w14:textId="77777777" w:rsidTr="00BE1203">
        <w:trPr>
          <w:trHeight w:val="340"/>
          <w:jc w:val="center"/>
        </w:trPr>
        <w:tc>
          <w:tcPr>
            <w:tcW w:w="699" w:type="pct"/>
            <w:vAlign w:val="center"/>
          </w:tcPr>
          <w:p w14:paraId="75B0FB83"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一级指标</w:t>
            </w:r>
          </w:p>
        </w:tc>
        <w:tc>
          <w:tcPr>
            <w:tcW w:w="1587" w:type="pct"/>
            <w:gridSpan w:val="2"/>
            <w:vAlign w:val="center"/>
          </w:tcPr>
          <w:p w14:paraId="21ADCC39"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二级指标</w:t>
            </w:r>
          </w:p>
        </w:tc>
        <w:tc>
          <w:tcPr>
            <w:tcW w:w="589" w:type="pct"/>
            <w:vAlign w:val="center"/>
          </w:tcPr>
          <w:p w14:paraId="23807575"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单位</w:t>
            </w:r>
          </w:p>
        </w:tc>
        <w:tc>
          <w:tcPr>
            <w:tcW w:w="1475" w:type="pct"/>
            <w:vAlign w:val="center"/>
          </w:tcPr>
          <w:p w14:paraId="1226DFAD"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kern w:val="0"/>
                <w:szCs w:val="21"/>
              </w:rPr>
              <w:t>基准值</w:t>
            </w:r>
          </w:p>
        </w:tc>
        <w:tc>
          <w:tcPr>
            <w:tcW w:w="650" w:type="pct"/>
            <w:gridSpan w:val="2"/>
            <w:vAlign w:val="center"/>
          </w:tcPr>
          <w:p w14:paraId="72791261" w14:textId="220433D2" w:rsidR="00C960AF" w:rsidRPr="00F25D47" w:rsidRDefault="00C960AF" w:rsidP="00C960AF">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363391">
              <w:rPr>
                <w:rFonts w:eastAsiaTheme="minorEastAsia" w:hint="eastAsia"/>
                <w:b/>
                <w:bCs/>
                <w:color w:val="000000" w:themeColor="text1"/>
                <w:kern w:val="0"/>
                <w:szCs w:val="21"/>
              </w:rPr>
              <w:t>指标类别</w:t>
            </w:r>
          </w:p>
        </w:tc>
      </w:tr>
      <w:tr w:rsidR="00C960AF" w:rsidRPr="00F25D47" w14:paraId="4556F22A" w14:textId="77777777" w:rsidTr="00BE1203">
        <w:trPr>
          <w:trHeight w:val="340"/>
          <w:jc w:val="center"/>
        </w:trPr>
        <w:tc>
          <w:tcPr>
            <w:tcW w:w="699" w:type="pct"/>
            <w:vMerge w:val="restart"/>
            <w:vAlign w:val="center"/>
          </w:tcPr>
          <w:p w14:paraId="19D5B62D" w14:textId="77777777" w:rsidR="00C960AF" w:rsidRPr="00F25D47" w:rsidRDefault="00C960AF" w:rsidP="00C960AF">
            <w:pPr>
              <w:pStyle w:val="afffff5"/>
              <w:ind w:firstLineChars="0" w:firstLine="0"/>
              <w:jc w:val="center"/>
              <w:rPr>
                <w:rFonts w:ascii="Times New Roman" w:eastAsiaTheme="minorEastAsia" w:hAnsi="Times New Roman"/>
                <w:b/>
                <w:bCs/>
                <w:color w:val="000000" w:themeColor="text1"/>
                <w:kern w:val="0"/>
                <w:szCs w:val="21"/>
              </w:rPr>
            </w:pPr>
            <w:r w:rsidRPr="00F25D47">
              <w:rPr>
                <w:rFonts w:ascii="Times New Roman" w:eastAsiaTheme="minorEastAsia" w:hAnsi="Times New Roman"/>
                <w:b/>
                <w:bCs/>
                <w:color w:val="000000" w:themeColor="text1"/>
                <w:szCs w:val="21"/>
              </w:rPr>
              <w:t>安全耐久</w:t>
            </w:r>
          </w:p>
        </w:tc>
        <w:tc>
          <w:tcPr>
            <w:tcW w:w="1587" w:type="pct"/>
            <w:gridSpan w:val="2"/>
            <w:vAlign w:val="center"/>
          </w:tcPr>
          <w:p w14:paraId="36BAA315"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着色混配料</w:t>
            </w:r>
          </w:p>
        </w:tc>
        <w:tc>
          <w:tcPr>
            <w:tcW w:w="589" w:type="pct"/>
            <w:vAlign w:val="center"/>
          </w:tcPr>
          <w:p w14:paraId="310F2217" w14:textId="6B88FFC2"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2C9B8E72"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使用依照</w:t>
            </w:r>
            <w:r w:rsidRPr="00F25D47">
              <w:rPr>
                <w:rFonts w:eastAsiaTheme="minorEastAsia"/>
                <w:color w:val="000000" w:themeColor="text1"/>
                <w:kern w:val="0"/>
                <w:sz w:val="18"/>
                <w:szCs w:val="18"/>
              </w:rPr>
              <w:t>GB/T18252</w:t>
            </w:r>
            <w:r w:rsidRPr="00F25D47">
              <w:rPr>
                <w:rFonts w:eastAsiaTheme="minorEastAsia"/>
                <w:color w:val="000000" w:themeColor="text1"/>
                <w:kern w:val="0"/>
                <w:sz w:val="18"/>
                <w:szCs w:val="18"/>
              </w:rPr>
              <w:t>、</w:t>
            </w:r>
            <w:r w:rsidRPr="00F25D47">
              <w:rPr>
                <w:rFonts w:eastAsiaTheme="minorEastAsia"/>
                <w:color w:val="000000" w:themeColor="text1"/>
                <w:kern w:val="0"/>
                <w:sz w:val="18"/>
                <w:szCs w:val="18"/>
              </w:rPr>
              <w:t>GB/T18475</w:t>
            </w:r>
            <w:r w:rsidRPr="00F25D47">
              <w:rPr>
                <w:rFonts w:eastAsiaTheme="minorEastAsia"/>
                <w:color w:val="000000" w:themeColor="text1"/>
                <w:kern w:val="0"/>
                <w:sz w:val="18"/>
                <w:szCs w:val="18"/>
              </w:rPr>
              <w:t>或等同方法测试和命名的混配料生产</w:t>
            </w:r>
          </w:p>
        </w:tc>
        <w:tc>
          <w:tcPr>
            <w:tcW w:w="650" w:type="pct"/>
            <w:gridSpan w:val="2"/>
            <w:vAlign w:val="center"/>
          </w:tcPr>
          <w:p w14:paraId="0CC53A4E" w14:textId="4A9ED941"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C960AF" w:rsidRPr="00F25D47" w14:paraId="29C04384" w14:textId="77777777" w:rsidTr="00BE1203">
        <w:trPr>
          <w:trHeight w:val="340"/>
          <w:jc w:val="center"/>
        </w:trPr>
        <w:tc>
          <w:tcPr>
            <w:tcW w:w="699" w:type="pct"/>
            <w:vMerge/>
            <w:vAlign w:val="center"/>
          </w:tcPr>
          <w:p w14:paraId="33951CE2" w14:textId="77777777" w:rsidR="00C960AF" w:rsidRPr="00F25D47" w:rsidRDefault="00C960AF" w:rsidP="00C960AF">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7A81EBF4"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vertAlign w:val="superscript"/>
              </w:rPr>
            </w:pPr>
            <w:r w:rsidRPr="00F25D47">
              <w:rPr>
                <w:rFonts w:eastAsiaTheme="minorEastAsia"/>
                <w:color w:val="000000" w:themeColor="text1"/>
                <w:kern w:val="0"/>
                <w:sz w:val="18"/>
                <w:szCs w:val="18"/>
              </w:rPr>
              <w:t>炭黑含量</w:t>
            </w:r>
            <w:r w:rsidRPr="00F25D47">
              <w:rPr>
                <w:rFonts w:eastAsiaTheme="minorEastAsia"/>
                <w:color w:val="000000" w:themeColor="text1"/>
                <w:kern w:val="0"/>
                <w:sz w:val="18"/>
                <w:szCs w:val="18"/>
                <w:vertAlign w:val="superscript"/>
              </w:rPr>
              <w:t>a</w:t>
            </w:r>
          </w:p>
        </w:tc>
        <w:tc>
          <w:tcPr>
            <w:tcW w:w="589" w:type="pct"/>
            <w:vAlign w:val="center"/>
          </w:tcPr>
          <w:p w14:paraId="6545F862"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475" w:type="pct"/>
            <w:vAlign w:val="center"/>
          </w:tcPr>
          <w:p w14:paraId="4856B479"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2.0~2.5</w:t>
            </w:r>
          </w:p>
        </w:tc>
        <w:tc>
          <w:tcPr>
            <w:tcW w:w="650" w:type="pct"/>
            <w:gridSpan w:val="2"/>
            <w:vAlign w:val="center"/>
          </w:tcPr>
          <w:p w14:paraId="0FD93E50" w14:textId="0F06C2B3"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C960AF" w:rsidRPr="00F25D47" w14:paraId="506BCA68" w14:textId="77777777" w:rsidTr="00BE1203">
        <w:trPr>
          <w:trHeight w:val="340"/>
          <w:jc w:val="center"/>
        </w:trPr>
        <w:tc>
          <w:tcPr>
            <w:tcW w:w="699" w:type="pct"/>
            <w:vMerge/>
            <w:vAlign w:val="center"/>
          </w:tcPr>
          <w:p w14:paraId="4FEADD25" w14:textId="77777777" w:rsidR="00C960AF" w:rsidRPr="00F25D47" w:rsidRDefault="00C960AF" w:rsidP="00C960AF">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0032A525"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炭黑分散</w:t>
            </w:r>
            <w:r w:rsidRPr="00F25D47">
              <w:rPr>
                <w:rFonts w:eastAsiaTheme="minorEastAsia"/>
                <w:color w:val="000000" w:themeColor="text1"/>
                <w:kern w:val="0"/>
                <w:sz w:val="18"/>
                <w:szCs w:val="18"/>
                <w:vertAlign w:val="superscript"/>
              </w:rPr>
              <w:t>a</w:t>
            </w:r>
            <w:r w:rsidRPr="00F25D47">
              <w:rPr>
                <w:rFonts w:eastAsiaTheme="minorEastAsia"/>
                <w:color w:val="000000" w:themeColor="text1"/>
                <w:kern w:val="0"/>
                <w:sz w:val="18"/>
                <w:szCs w:val="18"/>
              </w:rPr>
              <w:t>/</w:t>
            </w:r>
            <w:r w:rsidRPr="00F25D47">
              <w:rPr>
                <w:rFonts w:eastAsiaTheme="minorEastAsia"/>
                <w:color w:val="000000" w:themeColor="text1"/>
                <w:kern w:val="0"/>
                <w:sz w:val="18"/>
                <w:szCs w:val="18"/>
              </w:rPr>
              <w:t>颜料分散</w:t>
            </w:r>
          </w:p>
        </w:tc>
        <w:tc>
          <w:tcPr>
            <w:tcW w:w="589" w:type="pct"/>
            <w:vAlign w:val="center"/>
          </w:tcPr>
          <w:p w14:paraId="31F6219B"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475" w:type="pct"/>
            <w:vAlign w:val="center"/>
          </w:tcPr>
          <w:p w14:paraId="4A7414BF" w14:textId="77777777"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≤3</w:t>
            </w:r>
          </w:p>
        </w:tc>
        <w:tc>
          <w:tcPr>
            <w:tcW w:w="650" w:type="pct"/>
            <w:gridSpan w:val="2"/>
            <w:vAlign w:val="center"/>
          </w:tcPr>
          <w:p w14:paraId="3547B615" w14:textId="5C053C43" w:rsidR="00C960AF" w:rsidRPr="00F25D47" w:rsidRDefault="00C960AF" w:rsidP="00C960AF">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B253E8" w:rsidRPr="00F25D47" w14:paraId="2379E8AC" w14:textId="77777777" w:rsidTr="00BE1203">
        <w:trPr>
          <w:trHeight w:val="340"/>
          <w:jc w:val="center"/>
        </w:trPr>
        <w:tc>
          <w:tcPr>
            <w:tcW w:w="699" w:type="pct"/>
            <w:vMerge/>
            <w:vAlign w:val="center"/>
          </w:tcPr>
          <w:p w14:paraId="5240D97D"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1CE464DB" w14:textId="0956680D"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铅</w:t>
            </w:r>
            <w:r>
              <w:rPr>
                <w:rFonts w:eastAsiaTheme="minorEastAsia" w:hint="eastAsia"/>
                <w:color w:val="000000" w:themeColor="text1"/>
                <w:kern w:val="0"/>
                <w:sz w:val="18"/>
                <w:szCs w:val="18"/>
              </w:rPr>
              <w:t>含</w:t>
            </w:r>
            <w:r w:rsidRPr="00F25D47">
              <w:rPr>
                <w:rFonts w:eastAsiaTheme="minorEastAsia"/>
                <w:color w:val="000000" w:themeColor="text1"/>
                <w:kern w:val="0"/>
                <w:sz w:val="18"/>
                <w:szCs w:val="18"/>
              </w:rPr>
              <w:t>量</w:t>
            </w:r>
            <w:r w:rsidRPr="00F25D47">
              <w:rPr>
                <w:rFonts w:eastAsiaTheme="minorEastAsia"/>
                <w:color w:val="000000" w:themeColor="text1"/>
                <w:kern w:val="0"/>
                <w:sz w:val="18"/>
                <w:szCs w:val="18"/>
                <w:vertAlign w:val="superscript"/>
              </w:rPr>
              <w:t>b</w:t>
            </w:r>
          </w:p>
        </w:tc>
        <w:tc>
          <w:tcPr>
            <w:tcW w:w="589" w:type="pct"/>
            <w:vAlign w:val="center"/>
          </w:tcPr>
          <w:p w14:paraId="298F70FF" w14:textId="52E26DAC"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1475" w:type="pct"/>
            <w:vAlign w:val="center"/>
          </w:tcPr>
          <w:p w14:paraId="7EEEC040" w14:textId="53964D1B"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≤150</w:t>
            </w:r>
          </w:p>
        </w:tc>
        <w:tc>
          <w:tcPr>
            <w:tcW w:w="650" w:type="pct"/>
            <w:gridSpan w:val="2"/>
            <w:vAlign w:val="center"/>
          </w:tcPr>
          <w:p w14:paraId="491C2B66" w14:textId="4818D4AF"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B253E8" w:rsidRPr="00F25D47" w14:paraId="6572073D" w14:textId="77777777" w:rsidTr="00BE1203">
        <w:trPr>
          <w:trHeight w:val="340"/>
          <w:jc w:val="center"/>
        </w:trPr>
        <w:tc>
          <w:tcPr>
            <w:tcW w:w="699" w:type="pct"/>
            <w:vMerge/>
            <w:vAlign w:val="center"/>
          </w:tcPr>
          <w:p w14:paraId="1CCF3431"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5412089A" w14:textId="7BA4092C"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燃烧性能</w:t>
            </w:r>
          </w:p>
        </w:tc>
        <w:tc>
          <w:tcPr>
            <w:tcW w:w="589" w:type="pct"/>
            <w:vAlign w:val="center"/>
          </w:tcPr>
          <w:p w14:paraId="52E0DCC0" w14:textId="5F00E7C0"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等级</w:t>
            </w:r>
          </w:p>
        </w:tc>
        <w:tc>
          <w:tcPr>
            <w:tcW w:w="1475" w:type="pct"/>
            <w:vAlign w:val="center"/>
          </w:tcPr>
          <w:p w14:paraId="1781A5AB" w14:textId="40C799E0"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B1</w:t>
            </w:r>
          </w:p>
        </w:tc>
        <w:tc>
          <w:tcPr>
            <w:tcW w:w="650" w:type="pct"/>
            <w:gridSpan w:val="2"/>
            <w:vAlign w:val="center"/>
          </w:tcPr>
          <w:p w14:paraId="6EFA9361" w14:textId="4466FA25"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B253E8" w:rsidRPr="00F25D47" w14:paraId="6B489428" w14:textId="77777777" w:rsidTr="00BE1203">
        <w:trPr>
          <w:trHeight w:val="340"/>
          <w:jc w:val="center"/>
        </w:trPr>
        <w:tc>
          <w:tcPr>
            <w:tcW w:w="699" w:type="pct"/>
            <w:vMerge/>
            <w:vAlign w:val="center"/>
          </w:tcPr>
          <w:p w14:paraId="3AEF65F8"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0D27A247" w14:textId="3D973A21"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卫生性能</w:t>
            </w:r>
          </w:p>
        </w:tc>
        <w:tc>
          <w:tcPr>
            <w:tcW w:w="589" w:type="pct"/>
            <w:vAlign w:val="center"/>
          </w:tcPr>
          <w:p w14:paraId="448946B3" w14:textId="6D9DD1E9"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616A10C0" w14:textId="5A8AD440"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color w:val="000000" w:themeColor="text1"/>
                <w:kern w:val="0"/>
                <w:sz w:val="18"/>
                <w:szCs w:val="18"/>
              </w:rPr>
              <w:t>满足</w:t>
            </w:r>
            <w:r w:rsidRPr="00DD0A36">
              <w:rPr>
                <w:rFonts w:eastAsiaTheme="minorEastAsia"/>
                <w:color w:val="000000" w:themeColor="text1"/>
                <w:kern w:val="0"/>
                <w:sz w:val="18"/>
                <w:szCs w:val="18"/>
              </w:rPr>
              <w:t>GB/T17219</w:t>
            </w:r>
            <w:r w:rsidRPr="00F25D47">
              <w:rPr>
                <w:rFonts w:eastAsiaTheme="minorEastAsia"/>
                <w:color w:val="000000" w:themeColor="text1"/>
                <w:kern w:val="0"/>
                <w:sz w:val="18"/>
                <w:szCs w:val="18"/>
              </w:rPr>
              <w:t>的规定</w:t>
            </w:r>
          </w:p>
        </w:tc>
        <w:tc>
          <w:tcPr>
            <w:tcW w:w="650" w:type="pct"/>
            <w:gridSpan w:val="2"/>
            <w:vAlign w:val="center"/>
          </w:tcPr>
          <w:p w14:paraId="6279B3F0" w14:textId="1AFD77CA"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B253E8" w:rsidRPr="00F25D47" w14:paraId="17F29275" w14:textId="77777777" w:rsidTr="00BE1203">
        <w:trPr>
          <w:trHeight w:val="340"/>
          <w:jc w:val="center"/>
        </w:trPr>
        <w:tc>
          <w:tcPr>
            <w:tcW w:w="699" w:type="pct"/>
            <w:vMerge/>
            <w:vAlign w:val="center"/>
          </w:tcPr>
          <w:p w14:paraId="35F95972"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39E94DB2" w14:textId="08E94060"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钙含量</w:t>
            </w:r>
            <w:r w:rsidRPr="00F25D47">
              <w:rPr>
                <w:rFonts w:eastAsiaTheme="minorEastAsia"/>
                <w:color w:val="000000" w:themeColor="text1"/>
                <w:kern w:val="0"/>
                <w:sz w:val="18"/>
                <w:szCs w:val="18"/>
                <w:vertAlign w:val="superscript"/>
              </w:rPr>
              <w:t>a</w:t>
            </w:r>
          </w:p>
        </w:tc>
        <w:tc>
          <w:tcPr>
            <w:tcW w:w="589" w:type="pct"/>
            <w:vAlign w:val="center"/>
          </w:tcPr>
          <w:p w14:paraId="465672FD" w14:textId="77575AFE"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1475" w:type="pct"/>
            <w:vAlign w:val="center"/>
          </w:tcPr>
          <w:p w14:paraId="7D863F21" w14:textId="6D4AC459"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≤300</w:t>
            </w:r>
          </w:p>
        </w:tc>
        <w:tc>
          <w:tcPr>
            <w:tcW w:w="650" w:type="pct"/>
            <w:gridSpan w:val="2"/>
            <w:vAlign w:val="center"/>
          </w:tcPr>
          <w:p w14:paraId="46052F68" w14:textId="685B70C2"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B253E8" w:rsidRPr="00F25D47" w14:paraId="38C6D672" w14:textId="77777777" w:rsidTr="00BE1203">
        <w:trPr>
          <w:trHeight w:val="340"/>
          <w:jc w:val="center"/>
        </w:trPr>
        <w:tc>
          <w:tcPr>
            <w:tcW w:w="699" w:type="pct"/>
            <w:vMerge/>
            <w:vAlign w:val="center"/>
          </w:tcPr>
          <w:p w14:paraId="16DFD31F"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23B30E6D" w14:textId="1701A802"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铁含量</w:t>
            </w:r>
            <w:r w:rsidRPr="00F25D47">
              <w:rPr>
                <w:rFonts w:eastAsiaTheme="minorEastAsia"/>
                <w:color w:val="000000" w:themeColor="text1"/>
                <w:kern w:val="0"/>
                <w:sz w:val="18"/>
                <w:szCs w:val="18"/>
                <w:vertAlign w:val="superscript"/>
              </w:rPr>
              <w:t>a</w:t>
            </w:r>
          </w:p>
        </w:tc>
        <w:tc>
          <w:tcPr>
            <w:tcW w:w="589" w:type="pct"/>
            <w:vAlign w:val="center"/>
          </w:tcPr>
          <w:p w14:paraId="273D2DFC" w14:textId="35970CEC"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mg/kg</w:t>
            </w:r>
          </w:p>
        </w:tc>
        <w:tc>
          <w:tcPr>
            <w:tcW w:w="1475" w:type="pct"/>
            <w:vAlign w:val="center"/>
          </w:tcPr>
          <w:p w14:paraId="7119F3D6" w14:textId="7ED79C69"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≤30</w:t>
            </w:r>
          </w:p>
        </w:tc>
        <w:tc>
          <w:tcPr>
            <w:tcW w:w="650" w:type="pct"/>
            <w:gridSpan w:val="2"/>
            <w:vAlign w:val="center"/>
          </w:tcPr>
          <w:p w14:paraId="1BA2BCA4" w14:textId="309870D1"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B253E8" w:rsidRPr="00F25D47" w14:paraId="4848C73D" w14:textId="77777777" w:rsidTr="00BE1203">
        <w:trPr>
          <w:trHeight w:val="340"/>
          <w:jc w:val="center"/>
        </w:trPr>
        <w:tc>
          <w:tcPr>
            <w:tcW w:w="699" w:type="pct"/>
            <w:vMerge/>
            <w:vAlign w:val="center"/>
          </w:tcPr>
          <w:p w14:paraId="3A140A0F"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2DD2A808" w14:textId="632CC163"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透光率</w:t>
            </w:r>
          </w:p>
        </w:tc>
        <w:tc>
          <w:tcPr>
            <w:tcW w:w="589" w:type="pct"/>
            <w:vAlign w:val="center"/>
          </w:tcPr>
          <w:p w14:paraId="058518CC" w14:textId="4703ED66"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w:t>
            </w:r>
          </w:p>
        </w:tc>
        <w:tc>
          <w:tcPr>
            <w:tcW w:w="1475" w:type="pct"/>
            <w:vAlign w:val="center"/>
          </w:tcPr>
          <w:p w14:paraId="5E14EE13" w14:textId="7CB7343F"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≤0.2%</w:t>
            </w:r>
          </w:p>
        </w:tc>
        <w:tc>
          <w:tcPr>
            <w:tcW w:w="650" w:type="pct"/>
            <w:gridSpan w:val="2"/>
            <w:vAlign w:val="center"/>
          </w:tcPr>
          <w:p w14:paraId="2981C648" w14:textId="1B5C5F0F"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B253E8" w:rsidRPr="00F25D47" w14:paraId="195FF4B1" w14:textId="77777777" w:rsidTr="00BE1203">
        <w:trPr>
          <w:trHeight w:val="340"/>
          <w:jc w:val="center"/>
        </w:trPr>
        <w:tc>
          <w:tcPr>
            <w:tcW w:w="699" w:type="pct"/>
            <w:vMerge/>
            <w:vAlign w:val="center"/>
          </w:tcPr>
          <w:p w14:paraId="3F1D998C" w14:textId="77777777" w:rsidR="00B253E8" w:rsidRPr="00F25D47" w:rsidRDefault="00B253E8" w:rsidP="00B253E8">
            <w:pPr>
              <w:pStyle w:val="afffff5"/>
              <w:ind w:firstLineChars="0" w:firstLine="0"/>
              <w:jc w:val="center"/>
              <w:rPr>
                <w:rFonts w:ascii="Times New Roman" w:eastAsiaTheme="minorEastAsia" w:hAnsi="Times New Roman"/>
                <w:b/>
                <w:bCs/>
                <w:color w:val="000000" w:themeColor="text1"/>
                <w:szCs w:val="21"/>
              </w:rPr>
            </w:pPr>
          </w:p>
        </w:tc>
        <w:tc>
          <w:tcPr>
            <w:tcW w:w="1587" w:type="pct"/>
            <w:gridSpan w:val="2"/>
            <w:vAlign w:val="center"/>
          </w:tcPr>
          <w:p w14:paraId="6D986A4C" w14:textId="41B773D4"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proofErr w:type="gramStart"/>
            <w:r w:rsidRPr="00F25D47">
              <w:rPr>
                <w:rFonts w:eastAsiaTheme="minorEastAsia"/>
                <w:color w:val="000000" w:themeColor="text1"/>
                <w:kern w:val="0"/>
                <w:sz w:val="18"/>
                <w:szCs w:val="18"/>
              </w:rPr>
              <w:t>透氧率</w:t>
            </w:r>
            <w:proofErr w:type="gramEnd"/>
          </w:p>
        </w:tc>
        <w:tc>
          <w:tcPr>
            <w:tcW w:w="589" w:type="pct"/>
            <w:vAlign w:val="center"/>
          </w:tcPr>
          <w:p w14:paraId="0B32C8AB" w14:textId="35E35A64"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g/(m</w:t>
            </w:r>
            <w:r w:rsidRPr="00F25D47">
              <w:rPr>
                <w:rFonts w:eastAsiaTheme="minorEastAsia"/>
                <w:color w:val="000000" w:themeColor="text1"/>
                <w:kern w:val="0"/>
                <w:sz w:val="18"/>
                <w:szCs w:val="18"/>
                <w:vertAlign w:val="superscript"/>
              </w:rPr>
              <w:t>3</w:t>
            </w:r>
            <w:r w:rsidRPr="00F25D47">
              <w:rPr>
                <w:rFonts w:eastAsiaTheme="minorEastAsia"/>
                <w:color w:val="000000" w:themeColor="text1"/>
                <w:kern w:val="0"/>
                <w:sz w:val="18"/>
                <w:szCs w:val="18"/>
              </w:rPr>
              <w:t>·d</w:t>
            </w:r>
            <w:r w:rsidRPr="00F25D47">
              <w:rPr>
                <w:rFonts w:eastAsiaTheme="minorEastAsia"/>
                <w:color w:val="000000" w:themeColor="text1"/>
                <w:kern w:val="0"/>
                <w:sz w:val="18"/>
                <w:szCs w:val="18"/>
              </w:rPr>
              <w:t>）</w:t>
            </w:r>
          </w:p>
        </w:tc>
        <w:tc>
          <w:tcPr>
            <w:tcW w:w="1475" w:type="pct"/>
            <w:vAlign w:val="center"/>
          </w:tcPr>
          <w:p w14:paraId="364900B1" w14:textId="6E0F8804"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≤0.1</w:t>
            </w:r>
          </w:p>
        </w:tc>
        <w:tc>
          <w:tcPr>
            <w:tcW w:w="650" w:type="pct"/>
            <w:gridSpan w:val="2"/>
            <w:vAlign w:val="center"/>
          </w:tcPr>
          <w:p w14:paraId="5589FB60" w14:textId="64E1EB8D"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B253E8" w:rsidRPr="00F25D47" w14:paraId="533BD0FE" w14:textId="77777777" w:rsidTr="00BE1203">
        <w:trPr>
          <w:trHeight w:val="340"/>
          <w:jc w:val="center"/>
        </w:trPr>
        <w:tc>
          <w:tcPr>
            <w:tcW w:w="699" w:type="pct"/>
            <w:vAlign w:val="center"/>
          </w:tcPr>
          <w:p w14:paraId="113AF6BB"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使用舒适</w:t>
            </w:r>
          </w:p>
        </w:tc>
        <w:tc>
          <w:tcPr>
            <w:tcW w:w="1587" w:type="pct"/>
            <w:gridSpan w:val="2"/>
            <w:vAlign w:val="center"/>
          </w:tcPr>
          <w:p w14:paraId="1E1821E7" w14:textId="0A663B04"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color w:val="000000" w:themeColor="text1"/>
                <w:sz w:val="18"/>
                <w:szCs w:val="18"/>
              </w:rPr>
              <w:t>视觉舒适</w:t>
            </w:r>
          </w:p>
        </w:tc>
        <w:tc>
          <w:tcPr>
            <w:tcW w:w="589" w:type="pct"/>
            <w:vAlign w:val="center"/>
          </w:tcPr>
          <w:p w14:paraId="1ED956B7" w14:textId="0EF2CEBD"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kern w:val="0"/>
                <w:sz w:val="18"/>
                <w:szCs w:val="18"/>
              </w:rPr>
              <w:t>—</w:t>
            </w:r>
          </w:p>
        </w:tc>
        <w:tc>
          <w:tcPr>
            <w:tcW w:w="1475" w:type="pct"/>
            <w:vAlign w:val="center"/>
          </w:tcPr>
          <w:p w14:paraId="12E05C03" w14:textId="123168BF"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eastAsiaTheme="minorEastAsia" w:hint="eastAsia"/>
                <w:kern w:val="0"/>
                <w:sz w:val="18"/>
                <w:szCs w:val="18"/>
              </w:rPr>
              <w:t>内外壁光滑平整，色泽均匀，无缺陷</w:t>
            </w:r>
          </w:p>
        </w:tc>
        <w:tc>
          <w:tcPr>
            <w:tcW w:w="650" w:type="pct"/>
            <w:gridSpan w:val="2"/>
            <w:vAlign w:val="center"/>
          </w:tcPr>
          <w:p w14:paraId="7D007214" w14:textId="738665AF"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292E7A">
              <w:rPr>
                <w:rFonts w:eastAsiaTheme="minorEastAsia" w:hint="eastAsia"/>
                <w:b/>
                <w:bCs/>
                <w:color w:val="000000" w:themeColor="text1"/>
                <w:kern w:val="0"/>
                <w:sz w:val="18"/>
                <w:szCs w:val="18"/>
              </w:rPr>
              <w:t>控制项</w:t>
            </w:r>
          </w:p>
        </w:tc>
      </w:tr>
      <w:tr w:rsidR="00B253E8" w:rsidRPr="00F25D47" w14:paraId="783FDF7D" w14:textId="77777777" w:rsidTr="00BE1203">
        <w:trPr>
          <w:gridAfter w:val="1"/>
          <w:wAfter w:w="3" w:type="pct"/>
          <w:trHeight w:val="340"/>
          <w:jc w:val="center"/>
        </w:trPr>
        <w:tc>
          <w:tcPr>
            <w:tcW w:w="699" w:type="pct"/>
            <w:vMerge w:val="restart"/>
            <w:vAlign w:val="center"/>
          </w:tcPr>
          <w:p w14:paraId="38CD94F0"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kern w:val="0"/>
                <w:szCs w:val="21"/>
              </w:rPr>
            </w:pPr>
            <w:r w:rsidRPr="00F25D47">
              <w:rPr>
                <w:rFonts w:eastAsiaTheme="minorEastAsia"/>
                <w:b/>
                <w:bCs/>
                <w:color w:val="000000" w:themeColor="text1"/>
                <w:szCs w:val="21"/>
              </w:rPr>
              <w:t>主动健康</w:t>
            </w:r>
          </w:p>
        </w:tc>
        <w:tc>
          <w:tcPr>
            <w:tcW w:w="1070" w:type="pct"/>
            <w:vMerge w:val="restart"/>
            <w:vAlign w:val="center"/>
          </w:tcPr>
          <w:p w14:paraId="41D78DE9"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金黄色葡萄球菌、大肠埃希氏菌</w:t>
            </w:r>
          </w:p>
        </w:tc>
        <w:tc>
          <w:tcPr>
            <w:tcW w:w="517" w:type="pct"/>
            <w:vAlign w:val="center"/>
          </w:tcPr>
          <w:p w14:paraId="056BEB81"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抗细菌性能</w:t>
            </w:r>
          </w:p>
        </w:tc>
        <w:tc>
          <w:tcPr>
            <w:tcW w:w="589" w:type="pct"/>
            <w:vMerge w:val="restart"/>
            <w:vAlign w:val="center"/>
          </w:tcPr>
          <w:p w14:paraId="18366EC2"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w:t>
            </w:r>
          </w:p>
        </w:tc>
        <w:tc>
          <w:tcPr>
            <w:tcW w:w="1475" w:type="pct"/>
            <w:vAlign w:val="center"/>
          </w:tcPr>
          <w:p w14:paraId="7B43D979"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kern w:val="0"/>
                <w:sz w:val="18"/>
                <w:szCs w:val="18"/>
              </w:rPr>
              <w:t>≥ 90</w:t>
            </w:r>
          </w:p>
        </w:tc>
        <w:tc>
          <w:tcPr>
            <w:tcW w:w="647" w:type="pct"/>
            <w:vAlign w:val="center"/>
          </w:tcPr>
          <w:p w14:paraId="0F4E4429" w14:textId="14EE024C"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059EE">
              <w:rPr>
                <w:rFonts w:ascii="宋体" w:hAnsi="宋体" w:hint="eastAsia"/>
                <w:color w:val="000000" w:themeColor="text1"/>
                <w:kern w:val="0"/>
                <w:sz w:val="18"/>
                <w:szCs w:val="18"/>
              </w:rPr>
              <w:t>优选项</w:t>
            </w:r>
          </w:p>
        </w:tc>
      </w:tr>
      <w:tr w:rsidR="00B253E8" w:rsidRPr="00F25D47" w14:paraId="5424DB4F" w14:textId="77777777" w:rsidTr="00BE1203">
        <w:trPr>
          <w:gridAfter w:val="1"/>
          <w:wAfter w:w="3" w:type="pct"/>
          <w:trHeight w:val="340"/>
          <w:jc w:val="center"/>
        </w:trPr>
        <w:tc>
          <w:tcPr>
            <w:tcW w:w="699" w:type="pct"/>
            <w:vMerge/>
            <w:vAlign w:val="center"/>
          </w:tcPr>
          <w:p w14:paraId="456DC821"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070" w:type="pct"/>
            <w:vMerge/>
            <w:vAlign w:val="center"/>
          </w:tcPr>
          <w:p w14:paraId="1FA36E6F"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p>
        </w:tc>
        <w:tc>
          <w:tcPr>
            <w:tcW w:w="517" w:type="pct"/>
            <w:vAlign w:val="center"/>
          </w:tcPr>
          <w:p w14:paraId="5BD066FF"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F25D47">
              <w:rPr>
                <w:rFonts w:eastAsiaTheme="minorEastAsia"/>
                <w:color w:val="000000" w:themeColor="text1"/>
                <w:sz w:val="18"/>
                <w:szCs w:val="18"/>
              </w:rPr>
              <w:t>抗细菌耐久性能</w:t>
            </w:r>
          </w:p>
        </w:tc>
        <w:tc>
          <w:tcPr>
            <w:tcW w:w="589" w:type="pct"/>
            <w:vMerge/>
            <w:vAlign w:val="center"/>
          </w:tcPr>
          <w:p w14:paraId="650C3A33"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p>
        </w:tc>
        <w:tc>
          <w:tcPr>
            <w:tcW w:w="1475" w:type="pct"/>
            <w:vAlign w:val="center"/>
          </w:tcPr>
          <w:p w14:paraId="21219025"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color w:val="000000" w:themeColor="text1"/>
                <w:kern w:val="0"/>
                <w:sz w:val="18"/>
                <w:szCs w:val="18"/>
              </w:rPr>
              <w:t>≥ 90</w:t>
            </w:r>
          </w:p>
        </w:tc>
        <w:tc>
          <w:tcPr>
            <w:tcW w:w="647" w:type="pct"/>
            <w:vAlign w:val="center"/>
          </w:tcPr>
          <w:p w14:paraId="62130F01" w14:textId="2C689596"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 w:val="18"/>
                <w:szCs w:val="18"/>
              </w:rPr>
            </w:pPr>
            <w:r w:rsidRPr="006059EE">
              <w:rPr>
                <w:rFonts w:ascii="宋体" w:hAnsi="宋体" w:hint="eastAsia"/>
                <w:color w:val="000000" w:themeColor="text1"/>
                <w:kern w:val="0"/>
                <w:sz w:val="18"/>
                <w:szCs w:val="18"/>
              </w:rPr>
              <w:t>优选项</w:t>
            </w:r>
          </w:p>
        </w:tc>
      </w:tr>
      <w:tr w:rsidR="00B253E8" w:rsidRPr="00F25D47" w14:paraId="79BE57F5" w14:textId="77777777" w:rsidTr="00BE1203">
        <w:trPr>
          <w:trHeight w:val="340"/>
          <w:jc w:val="center"/>
        </w:trPr>
        <w:tc>
          <w:tcPr>
            <w:tcW w:w="699" w:type="pct"/>
            <w:vMerge w:val="restart"/>
            <w:vAlign w:val="center"/>
          </w:tcPr>
          <w:p w14:paraId="24FE40F7"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szCs w:val="21"/>
              </w:rPr>
            </w:pPr>
            <w:r w:rsidRPr="00F25D47">
              <w:rPr>
                <w:rFonts w:eastAsiaTheme="minorEastAsia"/>
                <w:b/>
                <w:bCs/>
                <w:color w:val="000000" w:themeColor="text1"/>
                <w:szCs w:val="21"/>
              </w:rPr>
              <w:t>创新提高</w:t>
            </w:r>
          </w:p>
        </w:tc>
        <w:tc>
          <w:tcPr>
            <w:tcW w:w="1587" w:type="pct"/>
            <w:gridSpan w:val="2"/>
            <w:vAlign w:val="center"/>
          </w:tcPr>
          <w:p w14:paraId="490F0059" w14:textId="77777777" w:rsidR="00B253E8" w:rsidRPr="00F25D47" w:rsidRDefault="00B253E8" w:rsidP="00B253E8">
            <w:pPr>
              <w:jc w:val="center"/>
              <w:rPr>
                <w:rFonts w:eastAsiaTheme="minorEastAsia"/>
                <w:sz w:val="18"/>
              </w:rPr>
            </w:pPr>
            <w:r w:rsidRPr="00F25D47">
              <w:rPr>
                <w:rFonts w:eastAsiaTheme="minorEastAsia"/>
                <w:sz w:val="18"/>
              </w:rPr>
              <w:t>邻苯二甲酸</w:t>
            </w:r>
            <w:proofErr w:type="gramStart"/>
            <w:r w:rsidRPr="00F25D47">
              <w:rPr>
                <w:rFonts w:eastAsiaTheme="minorEastAsia"/>
                <w:sz w:val="18"/>
              </w:rPr>
              <w:t>二已酯</w:t>
            </w:r>
            <w:proofErr w:type="gramEnd"/>
          </w:p>
        </w:tc>
        <w:tc>
          <w:tcPr>
            <w:tcW w:w="589" w:type="pct"/>
            <w:vAlign w:val="center"/>
          </w:tcPr>
          <w:p w14:paraId="5F8D2E25" w14:textId="35A7E97E"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F25D47">
              <w:rPr>
                <w:rFonts w:eastAsiaTheme="minorEastAsia"/>
                <w:kern w:val="0"/>
                <w:sz w:val="18"/>
                <w:szCs w:val="18"/>
              </w:rPr>
              <w:t>—</w:t>
            </w:r>
          </w:p>
        </w:tc>
        <w:tc>
          <w:tcPr>
            <w:tcW w:w="1475" w:type="pct"/>
            <w:vAlign w:val="center"/>
          </w:tcPr>
          <w:p w14:paraId="46303D26"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szCs w:val="21"/>
              </w:rPr>
            </w:pPr>
            <w:r w:rsidRPr="00F25D47">
              <w:rPr>
                <w:rFonts w:eastAsiaTheme="minorEastAsia"/>
                <w:color w:val="000000" w:themeColor="text1"/>
                <w:kern w:val="0"/>
                <w:sz w:val="18"/>
                <w:szCs w:val="18"/>
              </w:rPr>
              <w:t>不得检出</w:t>
            </w:r>
          </w:p>
        </w:tc>
        <w:tc>
          <w:tcPr>
            <w:tcW w:w="650" w:type="pct"/>
            <w:gridSpan w:val="2"/>
            <w:vAlign w:val="center"/>
          </w:tcPr>
          <w:p w14:paraId="79839FA7" w14:textId="71859214"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sidRPr="006059EE">
              <w:rPr>
                <w:rFonts w:ascii="宋体" w:hAnsi="宋体" w:hint="eastAsia"/>
                <w:color w:val="000000" w:themeColor="text1"/>
                <w:kern w:val="0"/>
                <w:sz w:val="18"/>
                <w:szCs w:val="18"/>
              </w:rPr>
              <w:t>优选项</w:t>
            </w:r>
          </w:p>
        </w:tc>
      </w:tr>
      <w:tr w:rsidR="00B253E8" w:rsidRPr="00F25D47" w14:paraId="37B2687C" w14:textId="77777777" w:rsidTr="00BE1203">
        <w:trPr>
          <w:trHeight w:val="340"/>
          <w:jc w:val="center"/>
        </w:trPr>
        <w:tc>
          <w:tcPr>
            <w:tcW w:w="699" w:type="pct"/>
            <w:vMerge/>
            <w:vAlign w:val="center"/>
          </w:tcPr>
          <w:p w14:paraId="0C1A0321"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87" w:type="pct"/>
            <w:gridSpan w:val="2"/>
            <w:vAlign w:val="center"/>
          </w:tcPr>
          <w:p w14:paraId="5CF6D38A" w14:textId="3049590A" w:rsidR="00B253E8" w:rsidRPr="00F25D47" w:rsidRDefault="00B253E8" w:rsidP="00B253E8">
            <w:pPr>
              <w:jc w:val="center"/>
              <w:rPr>
                <w:rFonts w:eastAsiaTheme="minorEastAsia"/>
                <w:sz w:val="18"/>
              </w:rPr>
            </w:pPr>
            <w:r>
              <w:rPr>
                <w:rFonts w:hint="eastAsia"/>
                <w:color w:val="000000"/>
                <w:kern w:val="0"/>
                <w:sz w:val="18"/>
                <w:szCs w:val="18"/>
              </w:rPr>
              <w:t>配件来源</w:t>
            </w:r>
          </w:p>
        </w:tc>
        <w:tc>
          <w:tcPr>
            <w:tcW w:w="589" w:type="pct"/>
            <w:vAlign w:val="center"/>
          </w:tcPr>
          <w:p w14:paraId="041E4B13" w14:textId="285FF983" w:rsidR="00B253E8" w:rsidRPr="00F25D47" w:rsidRDefault="00B253E8" w:rsidP="00B253E8">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w:t>
            </w:r>
          </w:p>
        </w:tc>
        <w:tc>
          <w:tcPr>
            <w:tcW w:w="1475" w:type="pct"/>
            <w:vAlign w:val="center"/>
          </w:tcPr>
          <w:p w14:paraId="1932C7A2" w14:textId="04F3D708" w:rsidR="00B253E8" w:rsidRPr="00F25D47" w:rsidRDefault="00B253E8" w:rsidP="00B253E8">
            <w:pPr>
              <w:widowControl/>
              <w:tabs>
                <w:tab w:val="left" w:pos="426"/>
                <w:tab w:val="center" w:pos="4201"/>
                <w:tab w:val="right" w:leader="dot" w:pos="9298"/>
              </w:tabs>
              <w:autoSpaceDE w:val="0"/>
              <w:autoSpaceDN w:val="0"/>
              <w:jc w:val="center"/>
              <w:rPr>
                <w:rFonts w:eastAsiaTheme="minorEastAsia"/>
                <w:color w:val="000000" w:themeColor="text1"/>
                <w:kern w:val="0"/>
                <w:sz w:val="18"/>
                <w:szCs w:val="18"/>
              </w:rPr>
            </w:pPr>
            <w:r>
              <w:rPr>
                <w:rFonts w:hint="eastAsia"/>
                <w:sz w:val="18"/>
                <w:szCs w:val="18"/>
              </w:rPr>
              <w:t>管材、管件均为同一企业（或集团）生产，</w:t>
            </w:r>
            <w:r>
              <w:rPr>
                <w:sz w:val="18"/>
                <w:szCs w:val="18"/>
              </w:rPr>
              <w:t>100%</w:t>
            </w:r>
            <w:r>
              <w:rPr>
                <w:rFonts w:hint="eastAsia"/>
                <w:sz w:val="18"/>
                <w:szCs w:val="18"/>
              </w:rPr>
              <w:t>的原材料、配件（嵌件、电阻丝、密封圈等）由管材企业提供或指定。</w:t>
            </w:r>
          </w:p>
        </w:tc>
        <w:tc>
          <w:tcPr>
            <w:tcW w:w="650" w:type="pct"/>
            <w:gridSpan w:val="2"/>
            <w:vAlign w:val="center"/>
          </w:tcPr>
          <w:p w14:paraId="377B2A80" w14:textId="7A8C4845"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B253E8" w:rsidRPr="00F25D47" w14:paraId="6B449DB8" w14:textId="77777777" w:rsidTr="00BE1203">
        <w:trPr>
          <w:trHeight w:val="340"/>
          <w:jc w:val="center"/>
        </w:trPr>
        <w:tc>
          <w:tcPr>
            <w:tcW w:w="699" w:type="pct"/>
            <w:vMerge/>
            <w:vAlign w:val="center"/>
          </w:tcPr>
          <w:p w14:paraId="10E122B0" w14:textId="77777777" w:rsidR="00B253E8" w:rsidRPr="00F25D47" w:rsidRDefault="00B253E8" w:rsidP="00B253E8">
            <w:pPr>
              <w:widowControl/>
              <w:tabs>
                <w:tab w:val="left" w:pos="426"/>
                <w:tab w:val="center" w:pos="4201"/>
                <w:tab w:val="right" w:leader="dot" w:pos="9298"/>
              </w:tabs>
              <w:autoSpaceDE w:val="0"/>
              <w:autoSpaceDN w:val="0"/>
              <w:jc w:val="center"/>
              <w:rPr>
                <w:rFonts w:eastAsiaTheme="minorEastAsia"/>
                <w:b/>
                <w:bCs/>
                <w:color w:val="000000" w:themeColor="text1"/>
                <w:szCs w:val="21"/>
              </w:rPr>
            </w:pPr>
          </w:p>
        </w:tc>
        <w:tc>
          <w:tcPr>
            <w:tcW w:w="1587" w:type="pct"/>
            <w:gridSpan w:val="2"/>
            <w:vAlign w:val="center"/>
          </w:tcPr>
          <w:p w14:paraId="27FC797A" w14:textId="02CEEDBC" w:rsidR="00B253E8" w:rsidRDefault="00B253E8" w:rsidP="00B253E8">
            <w:pPr>
              <w:jc w:val="center"/>
              <w:rPr>
                <w:color w:val="000000"/>
                <w:kern w:val="0"/>
                <w:sz w:val="18"/>
                <w:szCs w:val="18"/>
              </w:rPr>
            </w:pPr>
            <w:r>
              <w:rPr>
                <w:rFonts w:hint="eastAsia"/>
                <w:color w:val="000000"/>
                <w:kern w:val="0"/>
                <w:sz w:val="18"/>
                <w:szCs w:val="18"/>
              </w:rPr>
              <w:t>卫生性能</w:t>
            </w:r>
          </w:p>
        </w:tc>
        <w:tc>
          <w:tcPr>
            <w:tcW w:w="589" w:type="pct"/>
            <w:vAlign w:val="center"/>
          </w:tcPr>
          <w:p w14:paraId="1BCD185C" w14:textId="578306DC" w:rsidR="00B253E8" w:rsidRDefault="00B253E8" w:rsidP="00B253E8">
            <w:pPr>
              <w:widowControl/>
              <w:tabs>
                <w:tab w:val="left" w:pos="426"/>
                <w:tab w:val="center" w:pos="4201"/>
                <w:tab w:val="right" w:leader="dot" w:pos="9298"/>
              </w:tabs>
              <w:autoSpaceDE w:val="0"/>
              <w:autoSpaceDN w:val="0"/>
              <w:jc w:val="center"/>
              <w:rPr>
                <w:rFonts w:eastAsiaTheme="minorEastAsia"/>
                <w:kern w:val="0"/>
                <w:sz w:val="18"/>
                <w:szCs w:val="18"/>
              </w:rPr>
            </w:pPr>
            <w:r>
              <w:rPr>
                <w:rFonts w:eastAsiaTheme="minorEastAsia"/>
                <w:kern w:val="0"/>
                <w:sz w:val="18"/>
                <w:szCs w:val="18"/>
              </w:rPr>
              <w:t>—</w:t>
            </w:r>
          </w:p>
        </w:tc>
        <w:tc>
          <w:tcPr>
            <w:tcW w:w="1475" w:type="pct"/>
            <w:vAlign w:val="center"/>
          </w:tcPr>
          <w:p w14:paraId="262C4F80" w14:textId="34D5BC1F" w:rsidR="00B253E8" w:rsidRDefault="00B253E8" w:rsidP="00B253E8">
            <w:pPr>
              <w:widowControl/>
              <w:tabs>
                <w:tab w:val="left" w:pos="426"/>
                <w:tab w:val="center" w:pos="4201"/>
                <w:tab w:val="right" w:leader="dot" w:pos="9298"/>
              </w:tabs>
              <w:autoSpaceDE w:val="0"/>
              <w:autoSpaceDN w:val="0"/>
              <w:jc w:val="center"/>
              <w:rPr>
                <w:sz w:val="18"/>
                <w:szCs w:val="18"/>
              </w:rPr>
            </w:pPr>
            <w:r>
              <w:rPr>
                <w:rFonts w:hint="eastAsia"/>
                <w:sz w:val="18"/>
                <w:szCs w:val="18"/>
              </w:rPr>
              <w:t>小于</w:t>
            </w:r>
            <w:r>
              <w:rPr>
                <w:rFonts w:eastAsiaTheme="minorEastAsia"/>
                <w:color w:val="000000" w:themeColor="text1"/>
                <w:kern w:val="0"/>
                <w:sz w:val="18"/>
                <w:szCs w:val="18"/>
              </w:rPr>
              <w:t>GB/T17219</w:t>
            </w:r>
            <w:r>
              <w:rPr>
                <w:rFonts w:hint="eastAsia"/>
                <w:sz w:val="18"/>
                <w:szCs w:val="18"/>
              </w:rPr>
              <w:t>限量值的</w:t>
            </w:r>
            <w:r>
              <w:rPr>
                <w:rFonts w:hint="eastAsia"/>
                <w:sz w:val="18"/>
                <w:szCs w:val="18"/>
              </w:rPr>
              <w:t>50%</w:t>
            </w:r>
          </w:p>
        </w:tc>
        <w:tc>
          <w:tcPr>
            <w:tcW w:w="650" w:type="pct"/>
            <w:gridSpan w:val="2"/>
            <w:vAlign w:val="center"/>
          </w:tcPr>
          <w:p w14:paraId="52D6BAA5" w14:textId="67F10C9B" w:rsidR="00B253E8" w:rsidRDefault="00B253E8" w:rsidP="00B253E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6059EE">
              <w:rPr>
                <w:rFonts w:ascii="宋体" w:hAnsi="宋体" w:hint="eastAsia"/>
                <w:color w:val="000000" w:themeColor="text1"/>
                <w:kern w:val="0"/>
                <w:sz w:val="18"/>
                <w:szCs w:val="18"/>
              </w:rPr>
              <w:t>优选项</w:t>
            </w:r>
          </w:p>
        </w:tc>
      </w:tr>
      <w:tr w:rsidR="00B253E8" w:rsidRPr="00F25D47" w14:paraId="0F7F6DCD" w14:textId="77777777" w:rsidTr="00347450">
        <w:trPr>
          <w:trHeight w:val="340"/>
          <w:jc w:val="center"/>
        </w:trPr>
        <w:tc>
          <w:tcPr>
            <w:tcW w:w="5000" w:type="pct"/>
            <w:gridSpan w:val="7"/>
            <w:vAlign w:val="center"/>
          </w:tcPr>
          <w:p w14:paraId="6594A6FC" w14:textId="77777777" w:rsidR="00B253E8" w:rsidRDefault="00B253E8" w:rsidP="00B253E8">
            <w:pPr>
              <w:pStyle w:val="afffff5"/>
              <w:widowControl/>
              <w:numPr>
                <w:ilvl w:val="0"/>
                <w:numId w:val="44"/>
              </w:numPr>
              <w:spacing w:beforeLines="50" w:before="163" w:line="240" w:lineRule="auto"/>
              <w:ind w:left="357" w:firstLineChars="0" w:hanging="357"/>
              <w:jc w:val="left"/>
              <w:rPr>
                <w:rFonts w:ascii="宋体" w:hAnsi="宋体"/>
                <w:sz w:val="18"/>
                <w:szCs w:val="18"/>
              </w:rPr>
            </w:pPr>
            <w:r w:rsidRPr="007272D1">
              <w:rPr>
                <w:rFonts w:ascii="宋体" w:hAnsi="宋体"/>
                <w:sz w:val="18"/>
                <w:szCs w:val="18"/>
              </w:rPr>
              <w:t>a仅适用于黑色管材管件</w:t>
            </w:r>
            <w:r w:rsidRPr="007272D1">
              <w:rPr>
                <w:rFonts w:ascii="宋体" w:hAnsi="宋体" w:hint="eastAsia"/>
                <w:sz w:val="18"/>
                <w:szCs w:val="18"/>
              </w:rPr>
              <w:t>；</w:t>
            </w:r>
          </w:p>
          <w:p w14:paraId="7B5E83DA" w14:textId="50D3BA08" w:rsidR="00B253E8" w:rsidRPr="007272D1" w:rsidRDefault="00B253E8" w:rsidP="00B253E8">
            <w:pPr>
              <w:pStyle w:val="afffff5"/>
              <w:widowControl/>
              <w:numPr>
                <w:ilvl w:val="0"/>
                <w:numId w:val="44"/>
              </w:numPr>
              <w:spacing w:line="240" w:lineRule="auto"/>
              <w:ind w:left="357" w:firstLineChars="0" w:hanging="357"/>
              <w:jc w:val="left"/>
              <w:rPr>
                <w:rFonts w:ascii="宋体" w:hAnsi="宋体"/>
                <w:sz w:val="18"/>
                <w:szCs w:val="18"/>
              </w:rPr>
            </w:pPr>
            <w:r w:rsidRPr="007272D1">
              <w:rPr>
                <w:rFonts w:ascii="宋体" w:hAnsi="宋体"/>
                <w:sz w:val="18"/>
                <w:szCs w:val="18"/>
              </w:rPr>
              <w:t>b仅适用于聚氯乙烯管材。</w:t>
            </w:r>
          </w:p>
          <w:p w14:paraId="4E4B396E" w14:textId="1DCFC195" w:rsidR="00B253E8" w:rsidRPr="006F0EF9" w:rsidRDefault="00B253E8" w:rsidP="00B253E8">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3</w:t>
            </w:r>
            <w:r>
              <w:rPr>
                <w:rFonts w:ascii="宋体" w:hAnsi="宋体" w:hint="eastAsia"/>
                <w:sz w:val="18"/>
                <w:szCs w:val="18"/>
              </w:rPr>
              <w:t>个</w:t>
            </w:r>
            <w:r w:rsidRPr="006F0EF9">
              <w:rPr>
                <w:rFonts w:ascii="宋体" w:hAnsi="宋体" w:hint="eastAsia"/>
                <w:sz w:val="18"/>
                <w:szCs w:val="18"/>
              </w:rPr>
              <w:t>优选项；</w:t>
            </w:r>
          </w:p>
          <w:p w14:paraId="36E722EE" w14:textId="283495A6" w:rsidR="00B253E8" w:rsidRPr="006F0EF9" w:rsidRDefault="00B253E8" w:rsidP="00B253E8">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sz w:val="18"/>
                <w:szCs w:val="18"/>
              </w:rPr>
              <w:t>5</w:t>
            </w:r>
            <w:r>
              <w:rPr>
                <w:rFonts w:ascii="宋体" w:hAnsi="宋体" w:hint="eastAsia"/>
                <w:sz w:val="18"/>
                <w:szCs w:val="18"/>
              </w:rPr>
              <w:t>个</w:t>
            </w:r>
            <w:r w:rsidRPr="006F0EF9">
              <w:rPr>
                <w:rFonts w:ascii="宋体" w:hAnsi="宋体" w:hint="eastAsia"/>
                <w:sz w:val="18"/>
                <w:szCs w:val="18"/>
              </w:rPr>
              <w:t>优选项；</w:t>
            </w:r>
          </w:p>
          <w:p w14:paraId="6C65912D" w14:textId="506A1811" w:rsidR="00B253E8" w:rsidRPr="006059EE" w:rsidRDefault="00B253E8" w:rsidP="00B253E8">
            <w:pPr>
              <w:widowControl/>
              <w:tabs>
                <w:tab w:val="left" w:pos="426"/>
                <w:tab w:val="center" w:pos="4201"/>
                <w:tab w:val="right" w:leader="dot" w:pos="9298"/>
              </w:tabs>
              <w:autoSpaceDE w:val="0"/>
              <w:autoSpaceDN w:val="0"/>
              <w:spacing w:afterLines="50" w:after="163"/>
              <w:jc w:val="left"/>
              <w:rPr>
                <w:rFonts w:ascii="宋体" w:hAnsi="宋体"/>
                <w:color w:val="000000" w:themeColor="text1"/>
                <w:kern w:val="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7个</w:t>
            </w:r>
            <w:r w:rsidRPr="006F0EF9">
              <w:rPr>
                <w:rFonts w:ascii="宋体" w:hAnsi="宋体" w:hint="eastAsia"/>
                <w:sz w:val="18"/>
                <w:szCs w:val="18"/>
              </w:rPr>
              <w:t>优选项。</w:t>
            </w:r>
          </w:p>
        </w:tc>
      </w:tr>
    </w:tbl>
    <w:p w14:paraId="52664085" w14:textId="5359F62C" w:rsidR="00021392" w:rsidRPr="00C960AF" w:rsidRDefault="00F00F8C" w:rsidP="00C960AF">
      <w:pPr>
        <w:pStyle w:val="afffff2"/>
        <w:spacing w:beforeLines="50" w:before="163" w:line="240" w:lineRule="auto"/>
        <w:ind w:firstLine="420"/>
        <w:rPr>
          <w:rFonts w:ascii="宋体" w:hAnsi="宋体"/>
          <w:sz w:val="21"/>
          <w:szCs w:val="21"/>
        </w:rPr>
      </w:pPr>
      <w:r>
        <w:rPr>
          <w:rFonts w:ascii="宋体" w:hAnsi="宋体" w:hint="eastAsia"/>
          <w:sz w:val="21"/>
          <w:szCs w:val="21"/>
        </w:rPr>
        <w:t>指标依据/方法：</w:t>
      </w:r>
      <w:r w:rsidR="00452498" w:rsidRPr="00F00F8C">
        <w:rPr>
          <w:rFonts w:ascii="宋体" w:hAnsi="宋体" w:hint="eastAsia"/>
          <w:sz w:val="21"/>
          <w:szCs w:val="21"/>
        </w:rPr>
        <w:t>《建筑材料及制品燃烧性能分级》</w:t>
      </w:r>
      <w:r w:rsidR="00452498" w:rsidRPr="00F00F8C">
        <w:rPr>
          <w:rFonts w:ascii="宋体" w:hAnsi="宋体"/>
          <w:sz w:val="21"/>
          <w:szCs w:val="21"/>
        </w:rPr>
        <w:t>GB 8624</w:t>
      </w:r>
      <w:r w:rsidR="00452498">
        <w:rPr>
          <w:rFonts w:ascii="宋体" w:hAnsi="宋体" w:hint="eastAsia"/>
          <w:sz w:val="21"/>
          <w:szCs w:val="21"/>
        </w:rPr>
        <w:t>、</w:t>
      </w:r>
      <w:r w:rsidR="00452498" w:rsidRPr="00C960AF">
        <w:rPr>
          <w:rFonts w:ascii="宋体" w:hAnsi="宋体" w:hint="eastAsia"/>
          <w:sz w:val="21"/>
          <w:szCs w:val="21"/>
        </w:rPr>
        <w:t>《生活饮用水输配水设备及防护材料的安全性评价标准》</w:t>
      </w:r>
      <w:r w:rsidR="00452498" w:rsidRPr="00C960AF">
        <w:rPr>
          <w:rFonts w:ascii="宋体" w:hAnsi="宋体"/>
          <w:sz w:val="21"/>
          <w:szCs w:val="21"/>
        </w:rPr>
        <w:t>GB/T</w:t>
      </w:r>
      <w:r w:rsidR="00452498">
        <w:rPr>
          <w:rFonts w:ascii="宋体" w:hAnsi="宋体"/>
          <w:sz w:val="21"/>
          <w:szCs w:val="21"/>
        </w:rPr>
        <w:t xml:space="preserve"> </w:t>
      </w:r>
      <w:r w:rsidR="00452498" w:rsidRPr="00C960AF">
        <w:rPr>
          <w:rFonts w:ascii="宋体" w:hAnsi="宋体"/>
          <w:sz w:val="21"/>
          <w:szCs w:val="21"/>
        </w:rPr>
        <w:t>17219</w:t>
      </w:r>
      <w:r w:rsidR="00452498">
        <w:rPr>
          <w:rFonts w:ascii="宋体" w:hAnsi="宋体" w:hint="eastAsia"/>
          <w:sz w:val="21"/>
          <w:szCs w:val="21"/>
        </w:rPr>
        <w:t>、</w:t>
      </w:r>
      <w:r w:rsidR="00452498" w:rsidRPr="00F00F8C">
        <w:rPr>
          <w:rFonts w:ascii="宋体" w:hAnsi="宋体" w:hint="eastAsia"/>
          <w:sz w:val="21"/>
          <w:szCs w:val="21"/>
        </w:rPr>
        <w:t>《塑料管材和管件不透光性的测定》GB/T</w:t>
      </w:r>
      <w:r w:rsidR="00452498">
        <w:rPr>
          <w:rFonts w:ascii="宋体" w:hAnsi="宋体"/>
          <w:sz w:val="21"/>
          <w:szCs w:val="21"/>
        </w:rPr>
        <w:t xml:space="preserve"> </w:t>
      </w:r>
      <w:r w:rsidR="00452498" w:rsidRPr="00F00F8C">
        <w:rPr>
          <w:rFonts w:ascii="宋体" w:hAnsi="宋体" w:hint="eastAsia"/>
          <w:sz w:val="21"/>
          <w:szCs w:val="21"/>
        </w:rPr>
        <w:t>21300</w:t>
      </w:r>
      <w:r w:rsidR="00452498">
        <w:rPr>
          <w:rFonts w:ascii="宋体" w:hAnsi="宋体" w:hint="eastAsia"/>
          <w:sz w:val="21"/>
          <w:szCs w:val="21"/>
        </w:rPr>
        <w:t>、</w:t>
      </w:r>
      <w:r w:rsidR="00452498" w:rsidRPr="00C960AF">
        <w:rPr>
          <w:rFonts w:ascii="宋体" w:hAnsi="宋体" w:hint="eastAsia"/>
          <w:sz w:val="21"/>
          <w:szCs w:val="21"/>
        </w:rPr>
        <w:t>《电子电气产品中邻苯二甲酸酯的测定》</w:t>
      </w:r>
      <w:r w:rsidR="00452498" w:rsidRPr="00C960AF">
        <w:rPr>
          <w:rFonts w:ascii="宋体" w:hAnsi="宋体"/>
          <w:sz w:val="21"/>
          <w:szCs w:val="21"/>
        </w:rPr>
        <w:t>GB/T 29786</w:t>
      </w:r>
      <w:r w:rsidR="00452498">
        <w:rPr>
          <w:rFonts w:ascii="宋体" w:hAnsi="宋体" w:hint="eastAsia"/>
          <w:sz w:val="21"/>
          <w:szCs w:val="21"/>
        </w:rPr>
        <w:t>、</w:t>
      </w:r>
      <w:r w:rsidR="00452498" w:rsidRPr="00F00F8C">
        <w:rPr>
          <w:rFonts w:ascii="宋体" w:hAnsi="宋体" w:hint="eastAsia"/>
          <w:sz w:val="21"/>
          <w:szCs w:val="21"/>
        </w:rPr>
        <w:t>《多层复合塑料管材氧气渗透性能测试方法》GB/T</w:t>
      </w:r>
      <w:r w:rsidR="00452498">
        <w:rPr>
          <w:rFonts w:ascii="宋体" w:hAnsi="宋体"/>
          <w:sz w:val="21"/>
          <w:szCs w:val="21"/>
        </w:rPr>
        <w:t xml:space="preserve"> </w:t>
      </w:r>
      <w:r w:rsidR="00452498" w:rsidRPr="00F00F8C">
        <w:rPr>
          <w:rFonts w:ascii="宋体" w:hAnsi="宋体" w:hint="eastAsia"/>
          <w:sz w:val="21"/>
          <w:szCs w:val="21"/>
        </w:rPr>
        <w:t>34437</w:t>
      </w:r>
      <w:r w:rsidR="00452498">
        <w:rPr>
          <w:rFonts w:ascii="宋体" w:hAnsi="宋体" w:hint="eastAsia"/>
          <w:sz w:val="21"/>
          <w:szCs w:val="21"/>
        </w:rPr>
        <w:t>、</w:t>
      </w:r>
      <w:r>
        <w:rPr>
          <w:rFonts w:ascii="宋体" w:hAnsi="宋体" w:hint="eastAsia"/>
          <w:sz w:val="21"/>
          <w:szCs w:val="21"/>
        </w:rPr>
        <w:t>《</w:t>
      </w:r>
      <w:r w:rsidRPr="00F00F8C">
        <w:rPr>
          <w:rFonts w:ascii="宋体" w:hAnsi="宋体" w:hint="eastAsia"/>
          <w:sz w:val="21"/>
          <w:szCs w:val="21"/>
        </w:rPr>
        <w:t>聚烯烃管道中六种金属（铁、钙、镁、锌、钛、铜）的测定</w:t>
      </w:r>
      <w:r>
        <w:rPr>
          <w:rFonts w:ascii="宋体" w:hAnsi="宋体" w:hint="eastAsia"/>
          <w:sz w:val="21"/>
          <w:szCs w:val="21"/>
        </w:rPr>
        <w:t>》</w:t>
      </w:r>
      <w:r w:rsidRPr="00F00F8C">
        <w:rPr>
          <w:rFonts w:ascii="宋体" w:hAnsi="宋体" w:hint="eastAsia"/>
          <w:sz w:val="21"/>
          <w:szCs w:val="21"/>
        </w:rPr>
        <w:t>GB/T 39994</w:t>
      </w:r>
      <w:r>
        <w:rPr>
          <w:rFonts w:ascii="宋体" w:hAnsi="宋体" w:hint="eastAsia"/>
          <w:sz w:val="21"/>
          <w:szCs w:val="21"/>
        </w:rPr>
        <w:t>、</w:t>
      </w:r>
      <w:r w:rsidR="00452498" w:rsidRPr="00C960AF">
        <w:rPr>
          <w:rFonts w:ascii="宋体" w:hAnsi="宋体" w:hint="eastAsia"/>
          <w:sz w:val="21"/>
          <w:szCs w:val="21"/>
        </w:rPr>
        <w:t>《建筑用抗细菌塑料管抗细菌性能》</w:t>
      </w:r>
      <w:r w:rsidR="00452498">
        <w:rPr>
          <w:rFonts w:ascii="宋体" w:hAnsi="宋体" w:hint="eastAsia"/>
          <w:sz w:val="21"/>
          <w:szCs w:val="21"/>
        </w:rPr>
        <w:t>J</w:t>
      </w:r>
      <w:r w:rsidR="00452498">
        <w:rPr>
          <w:rFonts w:ascii="宋体" w:hAnsi="宋体"/>
          <w:sz w:val="21"/>
          <w:szCs w:val="21"/>
        </w:rPr>
        <w:t>C/T 939</w:t>
      </w:r>
      <w:r w:rsidR="00452498">
        <w:rPr>
          <w:rFonts w:ascii="宋体" w:hAnsi="宋体" w:hint="eastAsia"/>
          <w:sz w:val="21"/>
          <w:szCs w:val="21"/>
        </w:rPr>
        <w:t>、</w:t>
      </w:r>
      <w:r w:rsidRPr="00F00F8C">
        <w:rPr>
          <w:rFonts w:ascii="宋体" w:hAnsi="宋体" w:hint="eastAsia"/>
          <w:sz w:val="21"/>
          <w:szCs w:val="21"/>
        </w:rPr>
        <w:t>《绿色建材评价 塑料管材管件》</w:t>
      </w:r>
      <w:r w:rsidRPr="00F00F8C">
        <w:rPr>
          <w:rFonts w:ascii="宋体" w:hAnsi="宋体"/>
          <w:sz w:val="21"/>
          <w:szCs w:val="21"/>
        </w:rPr>
        <w:t>T/CECS 10058</w:t>
      </w:r>
      <w:r w:rsidR="00C960AF">
        <w:rPr>
          <w:rFonts w:ascii="宋体" w:hAnsi="宋体" w:hint="eastAsia"/>
          <w:sz w:val="21"/>
          <w:szCs w:val="21"/>
        </w:rPr>
        <w:t>。</w:t>
      </w:r>
    </w:p>
    <w:p w14:paraId="10867B82" w14:textId="77777777" w:rsidR="00C960AF" w:rsidRDefault="00C960AF">
      <w:pPr>
        <w:widowControl/>
        <w:jc w:val="left"/>
        <w:rPr>
          <w:color w:val="000000" w:themeColor="text1"/>
        </w:rPr>
      </w:pPr>
      <w:bookmarkStart w:id="103" w:name="_Toc86821727"/>
      <w:r>
        <w:rPr>
          <w:bCs/>
          <w:color w:val="000000" w:themeColor="text1"/>
        </w:rPr>
        <w:br w:type="page"/>
      </w:r>
    </w:p>
    <w:p w14:paraId="0827B9A3" w14:textId="18DA47BA" w:rsidR="00021392" w:rsidRPr="00F25D47" w:rsidRDefault="00C434D5">
      <w:pPr>
        <w:pStyle w:val="1"/>
        <w:numPr>
          <w:ilvl w:val="0"/>
          <w:numId w:val="0"/>
        </w:numPr>
        <w:ind w:left="432" w:hanging="432"/>
        <w:rPr>
          <w:rStyle w:val="10"/>
          <w:rFonts w:ascii="Times New Roman" w:hAnsi="Times New Roman"/>
        </w:rPr>
      </w:pPr>
      <w:r w:rsidRPr="00DD0A36">
        <w:rPr>
          <w:rStyle w:val="10"/>
          <w:rFonts w:ascii="Times New Roman" w:hAnsi="Times New Roman"/>
        </w:rPr>
        <w:lastRenderedPageBreak/>
        <w:t>表</w:t>
      </w:r>
      <w:r w:rsidRPr="00DD0A36">
        <w:rPr>
          <w:rStyle w:val="10"/>
          <w:rFonts w:ascii="Times New Roman" w:hAnsi="Times New Roman"/>
        </w:rPr>
        <w:t xml:space="preserve"> A.</w:t>
      </w:r>
      <w:r w:rsidR="00DD0A36" w:rsidRPr="00DD0A36">
        <w:rPr>
          <w:rStyle w:val="10"/>
          <w:rFonts w:ascii="Times New Roman" w:hAnsi="Times New Roman"/>
        </w:rPr>
        <w:t>1</w:t>
      </w:r>
      <w:r w:rsidR="00CB764E">
        <w:rPr>
          <w:rStyle w:val="10"/>
          <w:rFonts w:ascii="Times New Roman" w:hAnsi="Times New Roman"/>
        </w:rPr>
        <w:t xml:space="preserve">3 </w:t>
      </w:r>
      <w:r w:rsidR="00715658" w:rsidRPr="00DD0A36">
        <w:rPr>
          <w:rStyle w:val="10"/>
          <w:rFonts w:ascii="Times New Roman" w:hAnsi="Times New Roman"/>
        </w:rPr>
        <w:t xml:space="preserve"> LE</w:t>
      </w:r>
      <w:r w:rsidR="007A04B3" w:rsidRPr="00DD0A36">
        <w:rPr>
          <w:rStyle w:val="10"/>
          <w:rFonts w:ascii="Times New Roman" w:hAnsi="Times New Roman"/>
        </w:rPr>
        <w:t>D</w:t>
      </w:r>
      <w:r w:rsidRPr="00DD0A36">
        <w:rPr>
          <w:rStyle w:val="10"/>
          <w:rFonts w:ascii="Times New Roman" w:hAnsi="Times New Roman"/>
        </w:rPr>
        <w:t>照明及控制系统（建筑室内）</w:t>
      </w:r>
      <w:bookmarkEnd w:id="103"/>
    </w:p>
    <w:tbl>
      <w:tblPr>
        <w:tblStyle w:val="affff3"/>
        <w:tblW w:w="4498" w:type="pct"/>
        <w:jc w:val="center"/>
        <w:tblLook w:val="04A0" w:firstRow="1" w:lastRow="0" w:firstColumn="1" w:lastColumn="0" w:noHBand="0" w:noVBand="1"/>
      </w:tblPr>
      <w:tblGrid>
        <w:gridCol w:w="1274"/>
        <w:gridCol w:w="1532"/>
        <w:gridCol w:w="1588"/>
        <w:gridCol w:w="1132"/>
        <w:gridCol w:w="2835"/>
        <w:gridCol w:w="1249"/>
      </w:tblGrid>
      <w:tr w:rsidR="00BE1203" w:rsidRPr="00F25D47" w14:paraId="1F3BEB5C" w14:textId="77777777" w:rsidTr="00BE1203">
        <w:trPr>
          <w:trHeight w:val="340"/>
          <w:jc w:val="center"/>
        </w:trPr>
        <w:tc>
          <w:tcPr>
            <w:tcW w:w="663" w:type="pct"/>
            <w:vAlign w:val="center"/>
          </w:tcPr>
          <w:p w14:paraId="23CF1E45"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一级指标</w:t>
            </w:r>
          </w:p>
        </w:tc>
        <w:tc>
          <w:tcPr>
            <w:tcW w:w="1623" w:type="pct"/>
            <w:gridSpan w:val="2"/>
            <w:vAlign w:val="center"/>
          </w:tcPr>
          <w:p w14:paraId="5BC8FA5B"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二级指标</w:t>
            </w:r>
          </w:p>
        </w:tc>
        <w:tc>
          <w:tcPr>
            <w:tcW w:w="589" w:type="pct"/>
            <w:vAlign w:val="center"/>
          </w:tcPr>
          <w:p w14:paraId="4839653A"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单位</w:t>
            </w:r>
          </w:p>
        </w:tc>
        <w:tc>
          <w:tcPr>
            <w:tcW w:w="1475" w:type="pct"/>
            <w:vAlign w:val="center"/>
          </w:tcPr>
          <w:p w14:paraId="5CED38B0"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基准值</w:t>
            </w:r>
          </w:p>
        </w:tc>
        <w:tc>
          <w:tcPr>
            <w:tcW w:w="650" w:type="pct"/>
            <w:vAlign w:val="center"/>
          </w:tcPr>
          <w:p w14:paraId="3CD6F66F" w14:textId="3607D9BE"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363391">
              <w:rPr>
                <w:rFonts w:eastAsiaTheme="minorEastAsia" w:hint="eastAsia"/>
                <w:b/>
                <w:bCs/>
                <w:color w:val="000000" w:themeColor="text1"/>
                <w:kern w:val="0"/>
                <w:szCs w:val="21"/>
              </w:rPr>
              <w:t>指标类别</w:t>
            </w:r>
          </w:p>
        </w:tc>
      </w:tr>
      <w:tr w:rsidR="00BE1203" w:rsidRPr="00F25D47" w14:paraId="740B6D9C" w14:textId="77777777" w:rsidTr="00BE1203">
        <w:trPr>
          <w:trHeight w:val="340"/>
          <w:jc w:val="center"/>
        </w:trPr>
        <w:tc>
          <w:tcPr>
            <w:tcW w:w="663" w:type="pct"/>
            <w:vMerge w:val="restart"/>
            <w:vAlign w:val="center"/>
          </w:tcPr>
          <w:p w14:paraId="58C0F2D3"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安全耐久</w:t>
            </w:r>
          </w:p>
        </w:tc>
        <w:tc>
          <w:tcPr>
            <w:tcW w:w="1623" w:type="pct"/>
            <w:gridSpan w:val="2"/>
            <w:vAlign w:val="center"/>
          </w:tcPr>
          <w:p w14:paraId="7D3070A6"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工作温度</w:t>
            </w:r>
          </w:p>
        </w:tc>
        <w:tc>
          <w:tcPr>
            <w:tcW w:w="589" w:type="pct"/>
            <w:shd w:val="clear" w:color="auto" w:fill="auto"/>
            <w:vAlign w:val="center"/>
          </w:tcPr>
          <w:p w14:paraId="465E9501"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p>
        </w:tc>
        <w:tc>
          <w:tcPr>
            <w:tcW w:w="1475" w:type="pct"/>
            <w:vAlign w:val="center"/>
          </w:tcPr>
          <w:p w14:paraId="35871537" w14:textId="77777777" w:rsidR="001C4138"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-20~40</w:t>
            </w:r>
          </w:p>
        </w:tc>
        <w:tc>
          <w:tcPr>
            <w:tcW w:w="650" w:type="pct"/>
            <w:vAlign w:val="center"/>
          </w:tcPr>
          <w:p w14:paraId="31EB612D" w14:textId="37AFF27F" w:rsidR="001C4138"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BE1203" w:rsidRPr="00F25D47" w14:paraId="6BA21CAB" w14:textId="77777777" w:rsidTr="00BE1203">
        <w:trPr>
          <w:trHeight w:val="340"/>
          <w:jc w:val="center"/>
        </w:trPr>
        <w:tc>
          <w:tcPr>
            <w:tcW w:w="663" w:type="pct"/>
            <w:vMerge/>
            <w:vAlign w:val="center"/>
          </w:tcPr>
          <w:p w14:paraId="7578DEF9" w14:textId="77777777" w:rsidR="00786E1E" w:rsidRPr="00F25D47" w:rsidRDefault="00786E1E" w:rsidP="002A0B6A">
            <w:pPr>
              <w:widowControl/>
              <w:tabs>
                <w:tab w:val="left" w:pos="426"/>
                <w:tab w:val="center" w:pos="4201"/>
                <w:tab w:val="right" w:leader="dot" w:pos="9298"/>
              </w:tabs>
              <w:autoSpaceDE w:val="0"/>
              <w:autoSpaceDN w:val="0"/>
              <w:jc w:val="center"/>
              <w:rPr>
                <w:rFonts w:eastAsiaTheme="minorEastAsia"/>
                <w:b/>
                <w:bCs/>
                <w:szCs w:val="21"/>
              </w:rPr>
            </w:pPr>
          </w:p>
        </w:tc>
        <w:tc>
          <w:tcPr>
            <w:tcW w:w="1623" w:type="pct"/>
            <w:gridSpan w:val="2"/>
            <w:vAlign w:val="center"/>
          </w:tcPr>
          <w:p w14:paraId="390EE67A"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防护等级</w:t>
            </w:r>
          </w:p>
        </w:tc>
        <w:tc>
          <w:tcPr>
            <w:tcW w:w="589" w:type="pct"/>
            <w:shd w:val="clear" w:color="auto" w:fill="auto"/>
            <w:vAlign w:val="center"/>
          </w:tcPr>
          <w:p w14:paraId="0BAC9F14" w14:textId="4C4DE96C"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2D3803">
              <w:rPr>
                <w:rFonts w:eastAsiaTheme="minorEastAsia"/>
                <w:kern w:val="0"/>
                <w:sz w:val="18"/>
                <w:szCs w:val="18"/>
              </w:rPr>
              <w:t>—</w:t>
            </w:r>
          </w:p>
        </w:tc>
        <w:tc>
          <w:tcPr>
            <w:tcW w:w="1475" w:type="pct"/>
            <w:vAlign w:val="center"/>
          </w:tcPr>
          <w:p w14:paraId="785F840D"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≥IP20</w:t>
            </w:r>
          </w:p>
        </w:tc>
        <w:tc>
          <w:tcPr>
            <w:tcW w:w="650" w:type="pct"/>
            <w:vAlign w:val="center"/>
          </w:tcPr>
          <w:p w14:paraId="2D93AEE9" w14:textId="067B60B5" w:rsidR="00786E1E" w:rsidRPr="00F25D47" w:rsidRDefault="001C4138" w:rsidP="001C4138">
            <w:pPr>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BE1203" w:rsidRPr="00F25D47" w14:paraId="5D3E9670" w14:textId="77777777" w:rsidTr="00BE1203">
        <w:trPr>
          <w:trHeight w:val="340"/>
          <w:jc w:val="center"/>
        </w:trPr>
        <w:tc>
          <w:tcPr>
            <w:tcW w:w="663" w:type="pct"/>
            <w:vMerge/>
            <w:vAlign w:val="center"/>
          </w:tcPr>
          <w:p w14:paraId="4532BF36" w14:textId="77777777" w:rsidR="00786E1E" w:rsidRPr="00F25D47" w:rsidRDefault="00786E1E" w:rsidP="002A0B6A">
            <w:pPr>
              <w:widowControl/>
              <w:tabs>
                <w:tab w:val="left" w:pos="426"/>
                <w:tab w:val="center" w:pos="4201"/>
                <w:tab w:val="right" w:leader="dot" w:pos="9298"/>
              </w:tabs>
              <w:autoSpaceDE w:val="0"/>
              <w:autoSpaceDN w:val="0"/>
              <w:jc w:val="center"/>
              <w:rPr>
                <w:rFonts w:eastAsiaTheme="minorEastAsia"/>
                <w:b/>
                <w:bCs/>
                <w:szCs w:val="21"/>
              </w:rPr>
            </w:pPr>
          </w:p>
        </w:tc>
        <w:tc>
          <w:tcPr>
            <w:tcW w:w="1623" w:type="pct"/>
            <w:gridSpan w:val="2"/>
            <w:vAlign w:val="center"/>
          </w:tcPr>
          <w:p w14:paraId="46DE5475"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光</w:t>
            </w:r>
            <w:proofErr w:type="gramStart"/>
            <w:r w:rsidRPr="00F25D47">
              <w:rPr>
                <w:rFonts w:eastAsiaTheme="minorEastAsia"/>
                <w:sz w:val="18"/>
                <w:szCs w:val="18"/>
              </w:rPr>
              <w:t>通维持</w:t>
            </w:r>
            <w:proofErr w:type="gramEnd"/>
            <w:r w:rsidRPr="00F25D47">
              <w:rPr>
                <w:rFonts w:eastAsiaTheme="minorEastAsia"/>
                <w:sz w:val="18"/>
                <w:szCs w:val="18"/>
              </w:rPr>
              <w:t>率</w:t>
            </w:r>
          </w:p>
        </w:tc>
        <w:tc>
          <w:tcPr>
            <w:tcW w:w="589" w:type="pct"/>
            <w:shd w:val="clear" w:color="auto" w:fill="auto"/>
            <w:vAlign w:val="center"/>
          </w:tcPr>
          <w:p w14:paraId="5A5ADE2D"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p>
        </w:tc>
        <w:tc>
          <w:tcPr>
            <w:tcW w:w="1475" w:type="pct"/>
            <w:vAlign w:val="center"/>
          </w:tcPr>
          <w:p w14:paraId="424C87C6" w14:textId="77777777" w:rsidR="00786E1E"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96%</w:t>
            </w:r>
            <w:r w:rsidRPr="00F25D47">
              <w:rPr>
                <w:rFonts w:eastAsiaTheme="minorEastAsia"/>
                <w:sz w:val="18"/>
                <w:szCs w:val="18"/>
              </w:rPr>
              <w:t>（</w:t>
            </w:r>
            <w:r w:rsidRPr="00F25D47">
              <w:rPr>
                <w:rFonts w:eastAsiaTheme="minorEastAsia"/>
                <w:sz w:val="18"/>
                <w:szCs w:val="18"/>
              </w:rPr>
              <w:t>3000h</w:t>
            </w:r>
            <w:r w:rsidRPr="00F25D47">
              <w:rPr>
                <w:rFonts w:eastAsiaTheme="minorEastAsia"/>
                <w:sz w:val="18"/>
                <w:szCs w:val="18"/>
              </w:rPr>
              <w:t>）；</w:t>
            </w:r>
          </w:p>
          <w:p w14:paraId="6B0A3DBC" w14:textId="0F476DD0"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92%</w:t>
            </w:r>
            <w:r w:rsidRPr="00F25D47">
              <w:rPr>
                <w:rFonts w:eastAsiaTheme="minorEastAsia"/>
                <w:sz w:val="18"/>
                <w:szCs w:val="18"/>
              </w:rPr>
              <w:t>（</w:t>
            </w:r>
            <w:r w:rsidRPr="00F25D47">
              <w:rPr>
                <w:rFonts w:eastAsiaTheme="minorEastAsia"/>
                <w:sz w:val="18"/>
                <w:szCs w:val="18"/>
              </w:rPr>
              <w:t>6000h</w:t>
            </w:r>
            <w:r w:rsidRPr="00F25D47">
              <w:rPr>
                <w:rFonts w:eastAsiaTheme="minorEastAsia"/>
                <w:sz w:val="18"/>
                <w:szCs w:val="18"/>
              </w:rPr>
              <w:t>）</w:t>
            </w:r>
          </w:p>
        </w:tc>
        <w:tc>
          <w:tcPr>
            <w:tcW w:w="650" w:type="pct"/>
            <w:vAlign w:val="center"/>
          </w:tcPr>
          <w:p w14:paraId="5BBC1152" w14:textId="2C140D56" w:rsidR="00786E1E" w:rsidRPr="00F25D47" w:rsidRDefault="001C4138" w:rsidP="001C4138">
            <w:pPr>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BE1203" w:rsidRPr="00F25D47" w14:paraId="19AC7228" w14:textId="77777777" w:rsidTr="00BE1203">
        <w:trPr>
          <w:trHeight w:val="340"/>
          <w:jc w:val="center"/>
        </w:trPr>
        <w:tc>
          <w:tcPr>
            <w:tcW w:w="663" w:type="pct"/>
            <w:vMerge/>
            <w:vAlign w:val="center"/>
          </w:tcPr>
          <w:p w14:paraId="451E380E"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1623" w:type="pct"/>
            <w:gridSpan w:val="2"/>
            <w:vAlign w:val="center"/>
          </w:tcPr>
          <w:p w14:paraId="3359441C"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光生物安全性</w:t>
            </w:r>
          </w:p>
        </w:tc>
        <w:tc>
          <w:tcPr>
            <w:tcW w:w="589" w:type="pct"/>
            <w:shd w:val="clear" w:color="auto" w:fill="auto"/>
            <w:vAlign w:val="center"/>
          </w:tcPr>
          <w:p w14:paraId="0296A38B" w14:textId="096D9D3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2D3803">
              <w:rPr>
                <w:rFonts w:eastAsiaTheme="minorEastAsia"/>
                <w:kern w:val="0"/>
                <w:sz w:val="18"/>
                <w:szCs w:val="18"/>
              </w:rPr>
              <w:t>—</w:t>
            </w:r>
          </w:p>
        </w:tc>
        <w:tc>
          <w:tcPr>
            <w:tcW w:w="1475" w:type="pct"/>
            <w:vAlign w:val="center"/>
          </w:tcPr>
          <w:p w14:paraId="0ECA8823"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RG0</w:t>
            </w:r>
            <w:r w:rsidRPr="00F25D47">
              <w:rPr>
                <w:rFonts w:eastAsiaTheme="minorEastAsia"/>
                <w:sz w:val="18"/>
                <w:szCs w:val="18"/>
              </w:rPr>
              <w:t>（无危险类）</w:t>
            </w:r>
          </w:p>
          <w:p w14:paraId="680CB5E7" w14:textId="0AD56CA0"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人员长时间停留场所</w:t>
            </w:r>
          </w:p>
        </w:tc>
        <w:tc>
          <w:tcPr>
            <w:tcW w:w="650" w:type="pct"/>
            <w:vAlign w:val="center"/>
          </w:tcPr>
          <w:p w14:paraId="5B3B0E39" w14:textId="5D9605ED" w:rsidR="00786E1E"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90361E" w:rsidRPr="00F25D47" w14:paraId="113D53B1" w14:textId="77777777" w:rsidTr="00BE1203">
        <w:trPr>
          <w:trHeight w:val="340"/>
          <w:jc w:val="center"/>
        </w:trPr>
        <w:tc>
          <w:tcPr>
            <w:tcW w:w="663" w:type="pct"/>
            <w:vMerge/>
            <w:vAlign w:val="center"/>
          </w:tcPr>
          <w:p w14:paraId="07A42F6B"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restart"/>
            <w:vAlign w:val="center"/>
          </w:tcPr>
          <w:p w14:paraId="40BBC8E7"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环境属性</w:t>
            </w:r>
          </w:p>
        </w:tc>
        <w:tc>
          <w:tcPr>
            <w:tcW w:w="826" w:type="pct"/>
            <w:vAlign w:val="center"/>
          </w:tcPr>
          <w:p w14:paraId="7F17261F"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铅</w:t>
            </w:r>
            <w:r w:rsidRPr="00F25D47">
              <w:rPr>
                <w:rFonts w:eastAsiaTheme="minorEastAsia"/>
                <w:sz w:val="18"/>
                <w:szCs w:val="18"/>
              </w:rPr>
              <w:t xml:space="preserve"> </w:t>
            </w:r>
          </w:p>
        </w:tc>
        <w:tc>
          <w:tcPr>
            <w:tcW w:w="589" w:type="pct"/>
            <w:vMerge w:val="restart"/>
            <w:shd w:val="clear" w:color="auto" w:fill="auto"/>
            <w:vAlign w:val="center"/>
          </w:tcPr>
          <w:p w14:paraId="361E7C28" w14:textId="2FBCFB2D"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mg/kg</w:t>
            </w:r>
          </w:p>
        </w:tc>
        <w:tc>
          <w:tcPr>
            <w:tcW w:w="1475" w:type="pct"/>
            <w:vAlign w:val="center"/>
          </w:tcPr>
          <w:p w14:paraId="4A8DDEFA" w14:textId="5F299993"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≤1000</w:t>
            </w:r>
          </w:p>
        </w:tc>
        <w:tc>
          <w:tcPr>
            <w:tcW w:w="650" w:type="pct"/>
            <w:vMerge w:val="restart"/>
            <w:vAlign w:val="center"/>
          </w:tcPr>
          <w:p w14:paraId="5AEA3656" w14:textId="233925C6" w:rsidR="00786E1E" w:rsidRPr="00F25D47" w:rsidRDefault="001C4138"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90361E" w:rsidRPr="00F25D47" w14:paraId="5894BFCD" w14:textId="77777777" w:rsidTr="00BE1203">
        <w:trPr>
          <w:trHeight w:val="340"/>
          <w:jc w:val="center"/>
        </w:trPr>
        <w:tc>
          <w:tcPr>
            <w:tcW w:w="663" w:type="pct"/>
            <w:vMerge/>
            <w:vAlign w:val="center"/>
          </w:tcPr>
          <w:p w14:paraId="78C07A66"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0B2497BD"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15DDEABB"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汞</w:t>
            </w:r>
            <w:r w:rsidRPr="00F25D47">
              <w:rPr>
                <w:rFonts w:eastAsiaTheme="minorEastAsia"/>
                <w:sz w:val="18"/>
                <w:szCs w:val="18"/>
              </w:rPr>
              <w:t xml:space="preserve"> </w:t>
            </w:r>
          </w:p>
        </w:tc>
        <w:tc>
          <w:tcPr>
            <w:tcW w:w="589" w:type="pct"/>
            <w:vMerge/>
            <w:shd w:val="clear" w:color="auto" w:fill="auto"/>
            <w:vAlign w:val="center"/>
          </w:tcPr>
          <w:p w14:paraId="7D82BCD4"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1475" w:type="pct"/>
            <w:vAlign w:val="center"/>
          </w:tcPr>
          <w:p w14:paraId="1B931A5D"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≤1000</w:t>
            </w:r>
          </w:p>
        </w:tc>
        <w:tc>
          <w:tcPr>
            <w:tcW w:w="650" w:type="pct"/>
            <w:vMerge/>
            <w:vAlign w:val="center"/>
          </w:tcPr>
          <w:p w14:paraId="0E5CC061" w14:textId="737CDD24" w:rsidR="00786E1E" w:rsidRPr="00F25D47" w:rsidRDefault="00786E1E"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90361E" w:rsidRPr="00F25D47" w14:paraId="11F9BDEE" w14:textId="77777777" w:rsidTr="00BE1203">
        <w:trPr>
          <w:trHeight w:val="340"/>
          <w:jc w:val="center"/>
        </w:trPr>
        <w:tc>
          <w:tcPr>
            <w:tcW w:w="663" w:type="pct"/>
            <w:vMerge/>
            <w:vAlign w:val="center"/>
          </w:tcPr>
          <w:p w14:paraId="5D8F0C8A"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53E0E7A4"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762372CA"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roofErr w:type="gramStart"/>
            <w:r w:rsidRPr="00F25D47">
              <w:rPr>
                <w:rFonts w:eastAsiaTheme="minorEastAsia"/>
                <w:sz w:val="18"/>
                <w:szCs w:val="18"/>
              </w:rPr>
              <w:t>镉</w:t>
            </w:r>
            <w:proofErr w:type="gramEnd"/>
            <w:r w:rsidRPr="00F25D47">
              <w:rPr>
                <w:rFonts w:eastAsiaTheme="minorEastAsia"/>
                <w:sz w:val="18"/>
                <w:szCs w:val="18"/>
              </w:rPr>
              <w:t xml:space="preserve">  </w:t>
            </w:r>
          </w:p>
        </w:tc>
        <w:tc>
          <w:tcPr>
            <w:tcW w:w="589" w:type="pct"/>
            <w:vMerge/>
            <w:shd w:val="clear" w:color="auto" w:fill="auto"/>
            <w:vAlign w:val="center"/>
          </w:tcPr>
          <w:p w14:paraId="48F7A505"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1475" w:type="pct"/>
            <w:vAlign w:val="center"/>
          </w:tcPr>
          <w:p w14:paraId="5F82918C"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w:t>
            </w:r>
          </w:p>
        </w:tc>
        <w:tc>
          <w:tcPr>
            <w:tcW w:w="650" w:type="pct"/>
            <w:vMerge/>
            <w:vAlign w:val="center"/>
          </w:tcPr>
          <w:p w14:paraId="105780B9" w14:textId="183C9721" w:rsidR="00786E1E" w:rsidRPr="00F25D47" w:rsidRDefault="00786E1E"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90361E" w:rsidRPr="00F25D47" w14:paraId="4E257A51" w14:textId="77777777" w:rsidTr="00BE1203">
        <w:trPr>
          <w:trHeight w:val="340"/>
          <w:jc w:val="center"/>
        </w:trPr>
        <w:tc>
          <w:tcPr>
            <w:tcW w:w="663" w:type="pct"/>
            <w:vMerge/>
            <w:vAlign w:val="center"/>
          </w:tcPr>
          <w:p w14:paraId="34F820DD"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2E118A1D"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71EC4D7A"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六价铬</w:t>
            </w:r>
            <w:r w:rsidRPr="00F25D47">
              <w:rPr>
                <w:rFonts w:eastAsiaTheme="minorEastAsia"/>
                <w:sz w:val="18"/>
                <w:szCs w:val="18"/>
              </w:rPr>
              <w:t xml:space="preserve"> </w:t>
            </w:r>
          </w:p>
        </w:tc>
        <w:tc>
          <w:tcPr>
            <w:tcW w:w="589" w:type="pct"/>
            <w:vMerge/>
            <w:shd w:val="clear" w:color="auto" w:fill="auto"/>
            <w:vAlign w:val="center"/>
          </w:tcPr>
          <w:p w14:paraId="11654473"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1475" w:type="pct"/>
            <w:vAlign w:val="center"/>
          </w:tcPr>
          <w:p w14:paraId="74FF9E74"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≤1000</w:t>
            </w:r>
          </w:p>
        </w:tc>
        <w:tc>
          <w:tcPr>
            <w:tcW w:w="650" w:type="pct"/>
            <w:vMerge/>
            <w:vAlign w:val="center"/>
          </w:tcPr>
          <w:p w14:paraId="6EF73F0E" w14:textId="677E99F0" w:rsidR="00786E1E" w:rsidRPr="00F25D47" w:rsidRDefault="00786E1E"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90361E" w:rsidRPr="00F25D47" w14:paraId="57ACD832" w14:textId="77777777" w:rsidTr="00BE1203">
        <w:trPr>
          <w:trHeight w:val="340"/>
          <w:jc w:val="center"/>
        </w:trPr>
        <w:tc>
          <w:tcPr>
            <w:tcW w:w="663" w:type="pct"/>
            <w:vMerge/>
            <w:vAlign w:val="center"/>
          </w:tcPr>
          <w:p w14:paraId="0ED2423B"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33438BE1"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415A044A"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多溴联苯</w:t>
            </w:r>
            <w:r w:rsidRPr="00F25D47">
              <w:rPr>
                <w:rFonts w:eastAsiaTheme="minorEastAsia"/>
                <w:sz w:val="18"/>
                <w:szCs w:val="18"/>
              </w:rPr>
              <w:t xml:space="preserve"> </w:t>
            </w:r>
          </w:p>
        </w:tc>
        <w:tc>
          <w:tcPr>
            <w:tcW w:w="589" w:type="pct"/>
            <w:vMerge/>
            <w:shd w:val="clear" w:color="auto" w:fill="auto"/>
            <w:vAlign w:val="center"/>
          </w:tcPr>
          <w:p w14:paraId="356364A6"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1475" w:type="pct"/>
            <w:vAlign w:val="center"/>
          </w:tcPr>
          <w:p w14:paraId="4118FF02"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≤1000</w:t>
            </w:r>
          </w:p>
        </w:tc>
        <w:tc>
          <w:tcPr>
            <w:tcW w:w="650" w:type="pct"/>
            <w:vMerge/>
            <w:vAlign w:val="center"/>
          </w:tcPr>
          <w:p w14:paraId="34FD6B03" w14:textId="7EE47AEE" w:rsidR="00786E1E" w:rsidRPr="00F25D47" w:rsidRDefault="00786E1E"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90361E" w:rsidRPr="00F25D47" w14:paraId="21ADD67D" w14:textId="77777777" w:rsidTr="00BE1203">
        <w:trPr>
          <w:trHeight w:val="340"/>
          <w:jc w:val="center"/>
        </w:trPr>
        <w:tc>
          <w:tcPr>
            <w:tcW w:w="663" w:type="pct"/>
            <w:vMerge/>
            <w:vAlign w:val="center"/>
          </w:tcPr>
          <w:p w14:paraId="1CEEEAAE"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14ADDA00"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6C90DBBC"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多溴二苯醚</w:t>
            </w:r>
            <w:r w:rsidRPr="00F25D47">
              <w:rPr>
                <w:rFonts w:eastAsiaTheme="minorEastAsia"/>
                <w:sz w:val="18"/>
                <w:szCs w:val="18"/>
              </w:rPr>
              <w:t xml:space="preserve"> </w:t>
            </w:r>
          </w:p>
        </w:tc>
        <w:tc>
          <w:tcPr>
            <w:tcW w:w="589" w:type="pct"/>
            <w:vMerge/>
            <w:shd w:val="clear" w:color="auto" w:fill="auto"/>
            <w:vAlign w:val="center"/>
          </w:tcPr>
          <w:p w14:paraId="0C4A9BCF"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1475" w:type="pct"/>
            <w:vAlign w:val="center"/>
          </w:tcPr>
          <w:p w14:paraId="254805E1"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≤1000</w:t>
            </w:r>
          </w:p>
        </w:tc>
        <w:tc>
          <w:tcPr>
            <w:tcW w:w="650" w:type="pct"/>
            <w:vMerge/>
            <w:vAlign w:val="center"/>
          </w:tcPr>
          <w:p w14:paraId="0D865F55" w14:textId="1E4CE823" w:rsidR="00786E1E" w:rsidRPr="00F25D47" w:rsidRDefault="00786E1E"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p>
        </w:tc>
      </w:tr>
      <w:tr w:rsidR="0090361E" w:rsidRPr="00F25D47" w14:paraId="05560B5A" w14:textId="77777777" w:rsidTr="00BE1203">
        <w:trPr>
          <w:trHeight w:val="340"/>
          <w:jc w:val="center"/>
        </w:trPr>
        <w:tc>
          <w:tcPr>
            <w:tcW w:w="663" w:type="pct"/>
            <w:vMerge w:val="restart"/>
            <w:vAlign w:val="center"/>
          </w:tcPr>
          <w:p w14:paraId="328D8D42" w14:textId="610005CC" w:rsidR="00786E1E" w:rsidRPr="00F25D47" w:rsidRDefault="00786E1E" w:rsidP="007A04B3">
            <w:pPr>
              <w:tabs>
                <w:tab w:val="left" w:pos="426"/>
                <w:tab w:val="center" w:pos="4201"/>
                <w:tab w:val="right" w:leader="dot" w:pos="9298"/>
              </w:tabs>
              <w:autoSpaceDE w:val="0"/>
              <w:autoSpaceDN w:val="0"/>
              <w:jc w:val="center"/>
              <w:rPr>
                <w:rFonts w:eastAsiaTheme="minorEastAsia"/>
                <w:b/>
                <w:bCs/>
                <w:szCs w:val="21"/>
              </w:rPr>
            </w:pPr>
            <w:r w:rsidRPr="00F25D47">
              <w:rPr>
                <w:rFonts w:eastAsiaTheme="minorEastAsia"/>
                <w:b/>
                <w:bCs/>
                <w:szCs w:val="21"/>
              </w:rPr>
              <w:t>使用舒适</w:t>
            </w:r>
          </w:p>
        </w:tc>
        <w:tc>
          <w:tcPr>
            <w:tcW w:w="1623" w:type="pct"/>
            <w:gridSpan w:val="2"/>
            <w:vAlign w:val="center"/>
          </w:tcPr>
          <w:p w14:paraId="33E54DB3" w14:textId="2043C8C8"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视觉舒适（明装灯具）</w:t>
            </w:r>
          </w:p>
        </w:tc>
        <w:tc>
          <w:tcPr>
            <w:tcW w:w="589" w:type="pct"/>
            <w:shd w:val="clear" w:color="auto" w:fill="auto"/>
            <w:vAlign w:val="center"/>
          </w:tcPr>
          <w:p w14:paraId="7EE29754" w14:textId="2F9A4719"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color w:val="000000" w:themeColor="text1"/>
                <w:kern w:val="0"/>
                <w:sz w:val="18"/>
                <w:szCs w:val="18"/>
              </w:rPr>
              <w:t>—</w:t>
            </w:r>
          </w:p>
        </w:tc>
        <w:tc>
          <w:tcPr>
            <w:tcW w:w="1475" w:type="pct"/>
            <w:vAlign w:val="center"/>
          </w:tcPr>
          <w:p w14:paraId="55D46069" w14:textId="13AC0416" w:rsidR="00786E1E" w:rsidRPr="00F25D47" w:rsidRDefault="00760DE2" w:rsidP="00760DE2">
            <w:pPr>
              <w:widowControl/>
              <w:tabs>
                <w:tab w:val="left" w:pos="426"/>
                <w:tab w:val="center" w:pos="4201"/>
                <w:tab w:val="right" w:leader="dot" w:pos="9298"/>
              </w:tabs>
              <w:autoSpaceDE w:val="0"/>
              <w:autoSpaceDN w:val="0"/>
              <w:jc w:val="center"/>
              <w:rPr>
                <w:rFonts w:eastAsiaTheme="minorEastAsia"/>
                <w:sz w:val="18"/>
                <w:szCs w:val="18"/>
              </w:rPr>
            </w:pPr>
            <w:r>
              <w:rPr>
                <w:rFonts w:eastAsiaTheme="minorEastAsia" w:hint="eastAsia"/>
                <w:color w:val="000000" w:themeColor="text1"/>
                <w:kern w:val="0"/>
                <w:sz w:val="18"/>
                <w:szCs w:val="18"/>
              </w:rPr>
              <w:t>美观、简洁时尚</w:t>
            </w:r>
          </w:p>
        </w:tc>
        <w:tc>
          <w:tcPr>
            <w:tcW w:w="650" w:type="pct"/>
            <w:vAlign w:val="center"/>
          </w:tcPr>
          <w:p w14:paraId="0055219B" w14:textId="37A46DA0" w:rsidR="00786E1E" w:rsidRPr="00F25D47" w:rsidRDefault="001C4138" w:rsidP="001C4138">
            <w:pPr>
              <w:widowControl/>
              <w:tabs>
                <w:tab w:val="left" w:pos="426"/>
                <w:tab w:val="center" w:pos="4201"/>
                <w:tab w:val="right" w:leader="dot" w:pos="9298"/>
              </w:tabs>
              <w:autoSpaceDE w:val="0"/>
              <w:autoSpaceDN w:val="0"/>
              <w:jc w:val="center"/>
              <w:rPr>
                <w:rFonts w:eastAsiaTheme="minorEastAsia"/>
                <w:b/>
                <w:bCs/>
                <w:color w:val="FF0000"/>
                <w:kern w:val="0"/>
                <w:sz w:val="18"/>
                <w:szCs w:val="18"/>
              </w:rPr>
            </w:pPr>
            <w:r w:rsidRPr="00292E7A">
              <w:rPr>
                <w:rFonts w:eastAsiaTheme="minorEastAsia" w:hint="eastAsia"/>
                <w:b/>
                <w:bCs/>
                <w:color w:val="000000" w:themeColor="text1"/>
                <w:kern w:val="0"/>
                <w:sz w:val="18"/>
                <w:szCs w:val="18"/>
              </w:rPr>
              <w:t>控制项</w:t>
            </w:r>
          </w:p>
        </w:tc>
      </w:tr>
      <w:tr w:rsidR="0090361E" w:rsidRPr="00F25D47" w14:paraId="3AA8348A" w14:textId="77777777" w:rsidTr="00BE1203">
        <w:trPr>
          <w:trHeight w:val="340"/>
          <w:jc w:val="center"/>
        </w:trPr>
        <w:tc>
          <w:tcPr>
            <w:tcW w:w="663" w:type="pct"/>
            <w:vMerge/>
            <w:vAlign w:val="center"/>
          </w:tcPr>
          <w:p w14:paraId="250A3461" w14:textId="46F5DBDA"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restart"/>
            <w:vAlign w:val="center"/>
          </w:tcPr>
          <w:p w14:paraId="13884535" w14:textId="77777777" w:rsidR="00786E1E" w:rsidRPr="00F25D47" w:rsidRDefault="00786E1E" w:rsidP="00760DE2">
            <w:pPr>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显色性</w:t>
            </w:r>
          </w:p>
        </w:tc>
        <w:tc>
          <w:tcPr>
            <w:tcW w:w="826" w:type="pct"/>
            <w:vAlign w:val="center"/>
          </w:tcPr>
          <w:p w14:paraId="6DD3BF2B"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一般显色指数</w:t>
            </w:r>
          </w:p>
        </w:tc>
        <w:tc>
          <w:tcPr>
            <w:tcW w:w="589" w:type="pct"/>
            <w:vAlign w:val="center"/>
          </w:tcPr>
          <w:p w14:paraId="6F59C84F" w14:textId="4BABF5E9"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21701E">
              <w:rPr>
                <w:rFonts w:eastAsiaTheme="minorEastAsia"/>
                <w:kern w:val="0"/>
                <w:sz w:val="18"/>
                <w:szCs w:val="18"/>
              </w:rPr>
              <w:t>—</w:t>
            </w:r>
          </w:p>
        </w:tc>
        <w:tc>
          <w:tcPr>
            <w:tcW w:w="1475" w:type="pct"/>
            <w:vAlign w:val="center"/>
          </w:tcPr>
          <w:p w14:paraId="626669EB"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≥80</w:t>
            </w:r>
          </w:p>
        </w:tc>
        <w:tc>
          <w:tcPr>
            <w:tcW w:w="650" w:type="pct"/>
            <w:vAlign w:val="center"/>
          </w:tcPr>
          <w:p w14:paraId="1485DF3B" w14:textId="55745D0A" w:rsidR="00786E1E"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90361E" w:rsidRPr="00F25D47" w14:paraId="4D3FD2D0" w14:textId="77777777" w:rsidTr="00BE1203">
        <w:trPr>
          <w:trHeight w:val="340"/>
          <w:jc w:val="center"/>
        </w:trPr>
        <w:tc>
          <w:tcPr>
            <w:tcW w:w="663" w:type="pct"/>
            <w:vMerge/>
            <w:vAlign w:val="center"/>
          </w:tcPr>
          <w:p w14:paraId="61F45CFC" w14:textId="77777777" w:rsidR="00786E1E" w:rsidRPr="00F25D47" w:rsidRDefault="00786E1E" w:rsidP="007A04B3">
            <w:pPr>
              <w:widowControl/>
              <w:tabs>
                <w:tab w:val="left" w:pos="426"/>
                <w:tab w:val="center" w:pos="4201"/>
                <w:tab w:val="right" w:leader="dot" w:pos="9298"/>
              </w:tabs>
              <w:autoSpaceDE w:val="0"/>
              <w:autoSpaceDN w:val="0"/>
              <w:jc w:val="center"/>
              <w:rPr>
                <w:rFonts w:eastAsiaTheme="minorEastAsia"/>
                <w:b/>
                <w:bCs/>
                <w:szCs w:val="21"/>
              </w:rPr>
            </w:pPr>
          </w:p>
        </w:tc>
        <w:tc>
          <w:tcPr>
            <w:tcW w:w="797" w:type="pct"/>
            <w:vMerge/>
            <w:vAlign w:val="center"/>
          </w:tcPr>
          <w:p w14:paraId="76A01AFE"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p>
        </w:tc>
        <w:tc>
          <w:tcPr>
            <w:tcW w:w="826" w:type="pct"/>
            <w:vAlign w:val="center"/>
          </w:tcPr>
          <w:p w14:paraId="77386E3E"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特殊显色指数（</w:t>
            </w:r>
            <w:r w:rsidRPr="00F25D47">
              <w:rPr>
                <w:rFonts w:eastAsiaTheme="minorEastAsia"/>
                <w:i/>
                <w:iCs/>
                <w:sz w:val="18"/>
                <w:szCs w:val="18"/>
              </w:rPr>
              <w:t>R</w:t>
            </w:r>
            <w:r w:rsidRPr="00F25D47">
              <w:rPr>
                <w:rFonts w:eastAsiaTheme="minorEastAsia"/>
                <w:sz w:val="18"/>
                <w:szCs w:val="18"/>
                <w:vertAlign w:val="subscript"/>
              </w:rPr>
              <w:t>9</w:t>
            </w:r>
            <w:r w:rsidRPr="00F25D47">
              <w:rPr>
                <w:rFonts w:eastAsiaTheme="minorEastAsia"/>
                <w:sz w:val="18"/>
                <w:szCs w:val="18"/>
              </w:rPr>
              <w:t>）</w:t>
            </w:r>
          </w:p>
        </w:tc>
        <w:tc>
          <w:tcPr>
            <w:tcW w:w="589" w:type="pct"/>
            <w:vAlign w:val="center"/>
          </w:tcPr>
          <w:p w14:paraId="4AEA36FC" w14:textId="3D36638B"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21701E">
              <w:rPr>
                <w:rFonts w:eastAsiaTheme="minorEastAsia"/>
                <w:kern w:val="0"/>
                <w:sz w:val="18"/>
                <w:szCs w:val="18"/>
              </w:rPr>
              <w:t>—</w:t>
            </w:r>
          </w:p>
        </w:tc>
        <w:tc>
          <w:tcPr>
            <w:tcW w:w="1475" w:type="pct"/>
            <w:vAlign w:val="center"/>
          </w:tcPr>
          <w:p w14:paraId="164C4222" w14:textId="77777777" w:rsidR="00786E1E" w:rsidRPr="00F25D47" w:rsidRDefault="00786E1E" w:rsidP="00760DE2">
            <w:pPr>
              <w:widowControl/>
              <w:tabs>
                <w:tab w:val="left" w:pos="426"/>
                <w:tab w:val="center" w:pos="4201"/>
                <w:tab w:val="right" w:leader="dot" w:pos="9298"/>
              </w:tabs>
              <w:autoSpaceDE w:val="0"/>
              <w:autoSpaceDN w:val="0"/>
              <w:jc w:val="center"/>
              <w:rPr>
                <w:rFonts w:eastAsiaTheme="minorEastAsia"/>
                <w:sz w:val="18"/>
                <w:szCs w:val="18"/>
              </w:rPr>
            </w:pPr>
            <w:r w:rsidRPr="00F25D47">
              <w:rPr>
                <w:rFonts w:eastAsiaTheme="minorEastAsia"/>
                <w:sz w:val="18"/>
                <w:szCs w:val="18"/>
              </w:rPr>
              <w:t>＞</w:t>
            </w:r>
            <w:r w:rsidRPr="00F25D47">
              <w:rPr>
                <w:rFonts w:eastAsiaTheme="minorEastAsia"/>
                <w:sz w:val="18"/>
                <w:szCs w:val="18"/>
              </w:rPr>
              <w:t>0</w:t>
            </w:r>
          </w:p>
        </w:tc>
        <w:tc>
          <w:tcPr>
            <w:tcW w:w="650" w:type="pct"/>
            <w:vAlign w:val="center"/>
          </w:tcPr>
          <w:p w14:paraId="137CEEC9" w14:textId="7857222C" w:rsidR="00786E1E" w:rsidRPr="00F25D47" w:rsidRDefault="001C4138" w:rsidP="001C4138">
            <w:pPr>
              <w:widowControl/>
              <w:tabs>
                <w:tab w:val="left" w:pos="426"/>
                <w:tab w:val="center" w:pos="4201"/>
                <w:tab w:val="right" w:leader="dot" w:pos="9298"/>
              </w:tabs>
              <w:autoSpaceDE w:val="0"/>
              <w:autoSpaceDN w:val="0"/>
              <w:jc w:val="center"/>
              <w:rPr>
                <w:rFonts w:eastAsiaTheme="minorEastAsia"/>
                <w:sz w:val="18"/>
                <w:szCs w:val="18"/>
              </w:rPr>
            </w:pPr>
            <w:r w:rsidRPr="00292E7A">
              <w:rPr>
                <w:rFonts w:eastAsiaTheme="minorEastAsia" w:hint="eastAsia"/>
                <w:b/>
                <w:bCs/>
                <w:color w:val="000000" w:themeColor="text1"/>
                <w:kern w:val="0"/>
                <w:sz w:val="18"/>
                <w:szCs w:val="18"/>
              </w:rPr>
              <w:t>控制项</w:t>
            </w:r>
          </w:p>
        </w:tc>
      </w:tr>
      <w:tr w:rsidR="00760DE2" w:rsidRPr="00F25D47" w14:paraId="3482313A" w14:textId="77777777" w:rsidTr="00BE1203">
        <w:trPr>
          <w:trHeight w:val="340"/>
          <w:jc w:val="center"/>
        </w:trPr>
        <w:tc>
          <w:tcPr>
            <w:tcW w:w="663" w:type="pct"/>
            <w:vMerge/>
            <w:vAlign w:val="center"/>
          </w:tcPr>
          <w:p w14:paraId="248764AF" w14:textId="77777777" w:rsidR="00786E1E" w:rsidRPr="00F25D47" w:rsidRDefault="00786E1E" w:rsidP="008166CB">
            <w:pPr>
              <w:pStyle w:val="afffff2"/>
              <w:ind w:firstLine="480"/>
            </w:pPr>
          </w:p>
        </w:tc>
        <w:tc>
          <w:tcPr>
            <w:tcW w:w="1623" w:type="pct"/>
            <w:gridSpan w:val="2"/>
            <w:vAlign w:val="center"/>
          </w:tcPr>
          <w:p w14:paraId="792E4F5C" w14:textId="77777777" w:rsidR="00786E1E" w:rsidRPr="00F25D47" w:rsidRDefault="00786E1E" w:rsidP="00760DE2">
            <w:pPr>
              <w:pStyle w:val="afffff2"/>
              <w:spacing w:line="240" w:lineRule="auto"/>
              <w:ind w:firstLineChars="0" w:firstLine="0"/>
              <w:jc w:val="center"/>
              <w:rPr>
                <w:sz w:val="18"/>
                <w:szCs w:val="18"/>
              </w:rPr>
            </w:pPr>
            <w:bookmarkStart w:id="104" w:name="_Hlk77266981"/>
            <w:r w:rsidRPr="00F25D47">
              <w:rPr>
                <w:sz w:val="18"/>
                <w:szCs w:val="18"/>
              </w:rPr>
              <w:t>相关色温</w:t>
            </w:r>
            <w:bookmarkEnd w:id="104"/>
          </w:p>
        </w:tc>
        <w:tc>
          <w:tcPr>
            <w:tcW w:w="589" w:type="pct"/>
            <w:vAlign w:val="center"/>
          </w:tcPr>
          <w:p w14:paraId="00A768B3" w14:textId="77777777" w:rsidR="00786E1E" w:rsidRPr="00F25D47" w:rsidRDefault="00786E1E" w:rsidP="00760DE2">
            <w:pPr>
              <w:pStyle w:val="afffff2"/>
              <w:ind w:firstLineChars="0" w:firstLine="0"/>
              <w:jc w:val="center"/>
              <w:rPr>
                <w:sz w:val="18"/>
                <w:szCs w:val="18"/>
              </w:rPr>
            </w:pPr>
            <w:r w:rsidRPr="00F25D47">
              <w:rPr>
                <w:sz w:val="18"/>
                <w:szCs w:val="18"/>
              </w:rPr>
              <w:t>K</w:t>
            </w:r>
          </w:p>
        </w:tc>
        <w:tc>
          <w:tcPr>
            <w:tcW w:w="1475" w:type="pct"/>
            <w:vAlign w:val="center"/>
          </w:tcPr>
          <w:p w14:paraId="31683A46" w14:textId="7FC40372" w:rsidR="00786E1E" w:rsidRPr="00F25D47" w:rsidRDefault="00786E1E" w:rsidP="00760DE2">
            <w:pPr>
              <w:pStyle w:val="afffff2"/>
              <w:spacing w:line="240" w:lineRule="auto"/>
              <w:ind w:firstLineChars="0" w:firstLine="0"/>
              <w:jc w:val="center"/>
              <w:rPr>
                <w:sz w:val="18"/>
                <w:szCs w:val="18"/>
              </w:rPr>
            </w:pPr>
            <w:r w:rsidRPr="00F25D47">
              <w:rPr>
                <w:sz w:val="18"/>
                <w:szCs w:val="18"/>
              </w:rPr>
              <w:t>≤4000</w:t>
            </w:r>
            <w:r>
              <w:rPr>
                <w:rFonts w:hint="eastAsia"/>
                <w:sz w:val="18"/>
                <w:szCs w:val="18"/>
              </w:rPr>
              <w:t>（夜间长期视觉作业公共建筑用）、</w:t>
            </w:r>
            <w:r w:rsidRPr="00F25D47">
              <w:rPr>
                <w:sz w:val="18"/>
                <w:szCs w:val="18"/>
              </w:rPr>
              <w:t>≤</w:t>
            </w:r>
            <w:r>
              <w:rPr>
                <w:sz w:val="18"/>
                <w:szCs w:val="18"/>
              </w:rPr>
              <w:t>3000K</w:t>
            </w:r>
            <w:r>
              <w:rPr>
                <w:rFonts w:hint="eastAsia"/>
                <w:sz w:val="18"/>
                <w:szCs w:val="18"/>
              </w:rPr>
              <w:t>（居住建筑卧室用）</w:t>
            </w:r>
          </w:p>
        </w:tc>
        <w:tc>
          <w:tcPr>
            <w:tcW w:w="650" w:type="pct"/>
            <w:vAlign w:val="center"/>
          </w:tcPr>
          <w:p w14:paraId="121B3186" w14:textId="07B073EA" w:rsidR="00786E1E" w:rsidRPr="00F25D47" w:rsidRDefault="001C4138" w:rsidP="001C4138">
            <w:pPr>
              <w:pStyle w:val="afffff2"/>
              <w:spacing w:line="240" w:lineRule="auto"/>
              <w:ind w:firstLineChars="0" w:firstLine="0"/>
              <w:jc w:val="center"/>
              <w:rPr>
                <w:sz w:val="18"/>
                <w:szCs w:val="18"/>
              </w:rPr>
            </w:pPr>
            <w:r w:rsidRPr="00292E7A">
              <w:rPr>
                <w:rFonts w:eastAsiaTheme="minorEastAsia" w:hint="eastAsia"/>
                <w:b/>
                <w:bCs/>
                <w:color w:val="000000" w:themeColor="text1"/>
                <w:sz w:val="18"/>
                <w:szCs w:val="18"/>
              </w:rPr>
              <w:t>控制项</w:t>
            </w:r>
          </w:p>
        </w:tc>
      </w:tr>
      <w:tr w:rsidR="00760DE2" w:rsidRPr="00F25D47" w14:paraId="2CA6ACFC" w14:textId="77777777" w:rsidTr="00BE1203">
        <w:trPr>
          <w:trHeight w:val="340"/>
          <w:jc w:val="center"/>
        </w:trPr>
        <w:tc>
          <w:tcPr>
            <w:tcW w:w="663" w:type="pct"/>
            <w:vMerge/>
            <w:vAlign w:val="center"/>
          </w:tcPr>
          <w:p w14:paraId="01A751FE" w14:textId="77777777" w:rsidR="00786E1E" w:rsidRPr="00F25D47" w:rsidRDefault="00786E1E" w:rsidP="008166CB">
            <w:pPr>
              <w:pStyle w:val="afffff2"/>
              <w:ind w:firstLine="480"/>
            </w:pPr>
          </w:p>
        </w:tc>
        <w:tc>
          <w:tcPr>
            <w:tcW w:w="1623" w:type="pct"/>
            <w:gridSpan w:val="2"/>
            <w:vAlign w:val="center"/>
          </w:tcPr>
          <w:p w14:paraId="0B014189" w14:textId="77777777" w:rsidR="00786E1E" w:rsidRPr="00F25D47" w:rsidRDefault="00786E1E" w:rsidP="00760DE2">
            <w:pPr>
              <w:pStyle w:val="afffff2"/>
              <w:spacing w:line="240" w:lineRule="auto"/>
              <w:ind w:firstLineChars="0" w:firstLine="0"/>
              <w:jc w:val="center"/>
              <w:rPr>
                <w:sz w:val="18"/>
                <w:szCs w:val="18"/>
              </w:rPr>
            </w:pPr>
            <w:r w:rsidRPr="00F25D47">
              <w:rPr>
                <w:sz w:val="18"/>
                <w:szCs w:val="18"/>
              </w:rPr>
              <w:t>色容差</w:t>
            </w:r>
          </w:p>
        </w:tc>
        <w:tc>
          <w:tcPr>
            <w:tcW w:w="589" w:type="pct"/>
            <w:vAlign w:val="center"/>
          </w:tcPr>
          <w:p w14:paraId="4A3BEA74" w14:textId="77777777" w:rsidR="00786E1E" w:rsidRPr="00F25D47" w:rsidRDefault="00786E1E" w:rsidP="00760DE2">
            <w:pPr>
              <w:pStyle w:val="afffff2"/>
              <w:ind w:firstLineChars="0" w:firstLine="0"/>
              <w:jc w:val="center"/>
              <w:rPr>
                <w:sz w:val="18"/>
                <w:szCs w:val="18"/>
              </w:rPr>
            </w:pPr>
            <w:r w:rsidRPr="00F25D47">
              <w:rPr>
                <w:sz w:val="18"/>
                <w:szCs w:val="18"/>
              </w:rPr>
              <w:t>SDCM</w:t>
            </w:r>
          </w:p>
        </w:tc>
        <w:tc>
          <w:tcPr>
            <w:tcW w:w="1475" w:type="pct"/>
            <w:vAlign w:val="center"/>
          </w:tcPr>
          <w:p w14:paraId="779E46A1" w14:textId="77777777" w:rsidR="00786E1E" w:rsidRPr="00F25D47" w:rsidRDefault="00786E1E" w:rsidP="00760DE2">
            <w:pPr>
              <w:pStyle w:val="afffff2"/>
              <w:spacing w:line="240" w:lineRule="auto"/>
              <w:ind w:firstLineChars="0" w:firstLine="0"/>
              <w:jc w:val="center"/>
              <w:rPr>
                <w:sz w:val="18"/>
                <w:szCs w:val="18"/>
              </w:rPr>
            </w:pPr>
            <w:r w:rsidRPr="00F25D47">
              <w:rPr>
                <w:sz w:val="18"/>
                <w:szCs w:val="18"/>
              </w:rPr>
              <w:t>≤5</w:t>
            </w:r>
          </w:p>
        </w:tc>
        <w:tc>
          <w:tcPr>
            <w:tcW w:w="650" w:type="pct"/>
            <w:vAlign w:val="center"/>
          </w:tcPr>
          <w:p w14:paraId="1AA2EDDF" w14:textId="2C9B95E3" w:rsidR="00786E1E" w:rsidRPr="00F25D47" w:rsidRDefault="001C4138" w:rsidP="001C4138">
            <w:pPr>
              <w:pStyle w:val="afffff2"/>
              <w:spacing w:line="240" w:lineRule="auto"/>
              <w:ind w:firstLineChars="0" w:firstLine="0"/>
              <w:jc w:val="center"/>
              <w:rPr>
                <w:sz w:val="18"/>
                <w:szCs w:val="18"/>
              </w:rPr>
            </w:pPr>
            <w:r w:rsidRPr="00292E7A">
              <w:rPr>
                <w:rFonts w:eastAsiaTheme="minorEastAsia" w:hint="eastAsia"/>
                <w:b/>
                <w:bCs/>
                <w:color w:val="000000" w:themeColor="text1"/>
                <w:sz w:val="18"/>
                <w:szCs w:val="18"/>
              </w:rPr>
              <w:t>控制项</w:t>
            </w:r>
          </w:p>
        </w:tc>
      </w:tr>
      <w:tr w:rsidR="00760DE2" w:rsidRPr="00F25D47" w14:paraId="5284BB04" w14:textId="77777777" w:rsidTr="00BE1203">
        <w:trPr>
          <w:trHeight w:val="340"/>
          <w:jc w:val="center"/>
        </w:trPr>
        <w:tc>
          <w:tcPr>
            <w:tcW w:w="663" w:type="pct"/>
            <w:vMerge/>
            <w:vAlign w:val="center"/>
          </w:tcPr>
          <w:p w14:paraId="5DA96180" w14:textId="77777777" w:rsidR="00786E1E" w:rsidRPr="00F25D47" w:rsidRDefault="00786E1E" w:rsidP="008166CB">
            <w:pPr>
              <w:pStyle w:val="afffff2"/>
              <w:ind w:firstLine="480"/>
            </w:pPr>
          </w:p>
        </w:tc>
        <w:tc>
          <w:tcPr>
            <w:tcW w:w="1623" w:type="pct"/>
            <w:gridSpan w:val="2"/>
            <w:vAlign w:val="center"/>
          </w:tcPr>
          <w:p w14:paraId="460E4C15" w14:textId="77777777" w:rsidR="00786E1E" w:rsidRPr="00F25D47" w:rsidRDefault="00786E1E" w:rsidP="00760DE2">
            <w:pPr>
              <w:pStyle w:val="afffff2"/>
              <w:spacing w:line="240" w:lineRule="auto"/>
              <w:ind w:firstLineChars="0" w:firstLine="0"/>
              <w:jc w:val="center"/>
              <w:rPr>
                <w:sz w:val="18"/>
                <w:szCs w:val="18"/>
              </w:rPr>
            </w:pPr>
            <w:r w:rsidRPr="00F25D47">
              <w:rPr>
                <w:sz w:val="18"/>
                <w:szCs w:val="18"/>
              </w:rPr>
              <w:t>闪变指数（</w:t>
            </w:r>
            <w:proofErr w:type="spellStart"/>
            <w:r w:rsidRPr="00F25D47">
              <w:rPr>
                <w:sz w:val="18"/>
                <w:szCs w:val="18"/>
              </w:rPr>
              <w:t>P</w:t>
            </w:r>
            <w:r w:rsidRPr="00F25D47">
              <w:rPr>
                <w:sz w:val="18"/>
                <w:szCs w:val="18"/>
                <w:vertAlign w:val="subscript"/>
              </w:rPr>
              <w:t>st</w:t>
            </w:r>
            <w:r w:rsidRPr="00F25D47">
              <w:rPr>
                <w:sz w:val="18"/>
                <w:szCs w:val="18"/>
                <w:vertAlign w:val="superscript"/>
              </w:rPr>
              <w:t>LM</w:t>
            </w:r>
            <w:proofErr w:type="spellEnd"/>
            <w:r w:rsidRPr="00F25D47">
              <w:rPr>
                <w:sz w:val="18"/>
                <w:szCs w:val="18"/>
              </w:rPr>
              <w:t>）</w:t>
            </w:r>
          </w:p>
        </w:tc>
        <w:tc>
          <w:tcPr>
            <w:tcW w:w="589" w:type="pct"/>
            <w:vAlign w:val="center"/>
          </w:tcPr>
          <w:p w14:paraId="2D89A0A4" w14:textId="7F74137C" w:rsidR="00786E1E" w:rsidRPr="00F25D47" w:rsidRDefault="00786E1E" w:rsidP="00760DE2">
            <w:pPr>
              <w:pStyle w:val="afffff2"/>
              <w:ind w:firstLineChars="0" w:firstLine="0"/>
              <w:jc w:val="center"/>
              <w:rPr>
                <w:sz w:val="18"/>
                <w:szCs w:val="18"/>
              </w:rPr>
            </w:pPr>
            <w:r w:rsidRPr="00534DE8">
              <w:rPr>
                <w:sz w:val="18"/>
                <w:szCs w:val="18"/>
              </w:rPr>
              <w:t>—</w:t>
            </w:r>
          </w:p>
        </w:tc>
        <w:tc>
          <w:tcPr>
            <w:tcW w:w="1475" w:type="pct"/>
            <w:vAlign w:val="center"/>
          </w:tcPr>
          <w:p w14:paraId="13E47358" w14:textId="77777777" w:rsidR="00786E1E" w:rsidRPr="00F25D47" w:rsidRDefault="00786E1E" w:rsidP="00760DE2">
            <w:pPr>
              <w:pStyle w:val="afffff2"/>
              <w:spacing w:line="240" w:lineRule="auto"/>
              <w:ind w:firstLineChars="0" w:firstLine="0"/>
              <w:jc w:val="center"/>
              <w:rPr>
                <w:sz w:val="18"/>
                <w:szCs w:val="18"/>
              </w:rPr>
            </w:pPr>
            <w:r w:rsidRPr="00F25D47">
              <w:rPr>
                <w:sz w:val="18"/>
                <w:szCs w:val="18"/>
              </w:rPr>
              <w:t>≤1</w:t>
            </w:r>
          </w:p>
        </w:tc>
        <w:tc>
          <w:tcPr>
            <w:tcW w:w="650" w:type="pct"/>
            <w:vAlign w:val="center"/>
          </w:tcPr>
          <w:p w14:paraId="3B0D0BA5" w14:textId="7AE0ABAC" w:rsidR="00786E1E" w:rsidRPr="00F25D47" w:rsidRDefault="001C4138" w:rsidP="001C4138">
            <w:pPr>
              <w:pStyle w:val="afffff2"/>
              <w:spacing w:line="240" w:lineRule="auto"/>
              <w:ind w:firstLineChars="0" w:firstLine="0"/>
              <w:jc w:val="center"/>
              <w:rPr>
                <w:sz w:val="18"/>
                <w:szCs w:val="18"/>
              </w:rPr>
            </w:pPr>
            <w:r w:rsidRPr="00292E7A">
              <w:rPr>
                <w:rFonts w:eastAsiaTheme="minorEastAsia" w:hint="eastAsia"/>
                <w:b/>
                <w:bCs/>
                <w:color w:val="000000" w:themeColor="text1"/>
                <w:sz w:val="18"/>
                <w:szCs w:val="18"/>
              </w:rPr>
              <w:t>控制项</w:t>
            </w:r>
          </w:p>
        </w:tc>
      </w:tr>
      <w:tr w:rsidR="00760DE2" w:rsidRPr="00F25D47" w14:paraId="2D7D2F9F" w14:textId="77777777" w:rsidTr="00BE1203">
        <w:trPr>
          <w:trHeight w:val="340"/>
          <w:jc w:val="center"/>
        </w:trPr>
        <w:tc>
          <w:tcPr>
            <w:tcW w:w="663" w:type="pct"/>
            <w:vMerge/>
            <w:vAlign w:val="center"/>
          </w:tcPr>
          <w:p w14:paraId="49077AF1" w14:textId="77777777" w:rsidR="00786E1E" w:rsidRPr="00F25D47" w:rsidRDefault="00786E1E" w:rsidP="008166CB">
            <w:pPr>
              <w:pStyle w:val="afffff2"/>
              <w:ind w:firstLine="480"/>
            </w:pPr>
          </w:p>
        </w:tc>
        <w:tc>
          <w:tcPr>
            <w:tcW w:w="1623" w:type="pct"/>
            <w:gridSpan w:val="2"/>
            <w:vMerge w:val="restart"/>
            <w:vAlign w:val="center"/>
          </w:tcPr>
          <w:p w14:paraId="3F045E5F" w14:textId="77777777" w:rsidR="00786E1E" w:rsidRPr="00F25D47" w:rsidRDefault="00786E1E" w:rsidP="00760DE2">
            <w:pPr>
              <w:pStyle w:val="afffff2"/>
              <w:spacing w:line="240" w:lineRule="auto"/>
              <w:ind w:firstLineChars="0" w:firstLine="0"/>
              <w:jc w:val="center"/>
              <w:rPr>
                <w:sz w:val="18"/>
                <w:szCs w:val="18"/>
              </w:rPr>
            </w:pPr>
            <w:r w:rsidRPr="00F25D47">
              <w:rPr>
                <w:sz w:val="18"/>
                <w:szCs w:val="18"/>
              </w:rPr>
              <w:t>频闪效应可视度（</w:t>
            </w:r>
            <w:r w:rsidRPr="00F25D47">
              <w:rPr>
                <w:sz w:val="18"/>
                <w:szCs w:val="18"/>
              </w:rPr>
              <w:t>SVM</w:t>
            </w:r>
            <w:r w:rsidRPr="00F25D47">
              <w:rPr>
                <w:sz w:val="18"/>
                <w:szCs w:val="18"/>
              </w:rPr>
              <w:t>）</w:t>
            </w:r>
          </w:p>
        </w:tc>
        <w:tc>
          <w:tcPr>
            <w:tcW w:w="589" w:type="pct"/>
            <w:vMerge w:val="restart"/>
            <w:vAlign w:val="center"/>
          </w:tcPr>
          <w:p w14:paraId="25A52ECA" w14:textId="18476472" w:rsidR="00786E1E" w:rsidRPr="00F25D47" w:rsidRDefault="00786E1E" w:rsidP="00760DE2">
            <w:pPr>
              <w:pStyle w:val="afffff2"/>
              <w:ind w:firstLineChars="0" w:firstLine="0"/>
              <w:jc w:val="center"/>
              <w:rPr>
                <w:sz w:val="18"/>
                <w:szCs w:val="18"/>
              </w:rPr>
            </w:pPr>
            <w:r w:rsidRPr="00534DE8">
              <w:rPr>
                <w:sz w:val="18"/>
                <w:szCs w:val="18"/>
              </w:rPr>
              <w:t>—</w:t>
            </w:r>
          </w:p>
        </w:tc>
        <w:tc>
          <w:tcPr>
            <w:tcW w:w="1475" w:type="pct"/>
            <w:vAlign w:val="center"/>
          </w:tcPr>
          <w:p w14:paraId="4D00D1C6" w14:textId="3D09AE9B" w:rsidR="00786E1E" w:rsidRPr="00F25D47" w:rsidRDefault="00786E1E" w:rsidP="00760DE2">
            <w:pPr>
              <w:pStyle w:val="afffff2"/>
              <w:spacing w:line="240" w:lineRule="auto"/>
              <w:ind w:firstLineChars="0" w:firstLine="0"/>
              <w:jc w:val="center"/>
              <w:rPr>
                <w:sz w:val="18"/>
                <w:szCs w:val="18"/>
              </w:rPr>
            </w:pPr>
            <w:r w:rsidRPr="00F25D47">
              <w:rPr>
                <w:sz w:val="18"/>
                <w:szCs w:val="18"/>
              </w:rPr>
              <w:t>≤1.3</w:t>
            </w:r>
          </w:p>
        </w:tc>
        <w:tc>
          <w:tcPr>
            <w:tcW w:w="650" w:type="pct"/>
            <w:vAlign w:val="center"/>
          </w:tcPr>
          <w:p w14:paraId="3E859E42" w14:textId="27E47BA6" w:rsidR="00786E1E" w:rsidRPr="00F25D47" w:rsidRDefault="001C4138" w:rsidP="001C4138">
            <w:pPr>
              <w:pStyle w:val="afffff2"/>
              <w:spacing w:line="240" w:lineRule="auto"/>
              <w:ind w:firstLineChars="0" w:firstLine="0"/>
              <w:jc w:val="center"/>
              <w:rPr>
                <w:sz w:val="18"/>
                <w:szCs w:val="18"/>
                <w:highlight w:val="yellow"/>
              </w:rPr>
            </w:pPr>
            <w:r w:rsidRPr="00292E7A">
              <w:rPr>
                <w:rFonts w:eastAsiaTheme="minorEastAsia" w:hint="eastAsia"/>
                <w:b/>
                <w:bCs/>
                <w:color w:val="000000" w:themeColor="text1"/>
                <w:sz w:val="18"/>
                <w:szCs w:val="18"/>
              </w:rPr>
              <w:t>控制项</w:t>
            </w:r>
          </w:p>
        </w:tc>
      </w:tr>
      <w:tr w:rsidR="00760DE2" w:rsidRPr="00F25D47" w14:paraId="7B7E0883" w14:textId="77777777" w:rsidTr="00BE1203">
        <w:trPr>
          <w:trHeight w:val="340"/>
          <w:jc w:val="center"/>
        </w:trPr>
        <w:tc>
          <w:tcPr>
            <w:tcW w:w="663" w:type="pct"/>
            <w:vMerge/>
            <w:vAlign w:val="center"/>
          </w:tcPr>
          <w:p w14:paraId="3698AAB9" w14:textId="77777777" w:rsidR="00786E1E" w:rsidRPr="00F25D47" w:rsidRDefault="00786E1E" w:rsidP="008166CB">
            <w:pPr>
              <w:pStyle w:val="afffff2"/>
              <w:ind w:firstLine="480"/>
            </w:pPr>
          </w:p>
        </w:tc>
        <w:tc>
          <w:tcPr>
            <w:tcW w:w="1623" w:type="pct"/>
            <w:gridSpan w:val="2"/>
            <w:vMerge/>
            <w:vAlign w:val="center"/>
          </w:tcPr>
          <w:p w14:paraId="19DA4B62" w14:textId="77777777" w:rsidR="00786E1E" w:rsidRPr="00F25D47" w:rsidRDefault="00786E1E" w:rsidP="00760DE2">
            <w:pPr>
              <w:pStyle w:val="afffff2"/>
              <w:spacing w:line="240" w:lineRule="auto"/>
              <w:ind w:firstLineChars="0" w:firstLine="0"/>
              <w:jc w:val="center"/>
              <w:rPr>
                <w:sz w:val="18"/>
                <w:szCs w:val="18"/>
                <w:highlight w:val="yellow"/>
              </w:rPr>
            </w:pPr>
          </w:p>
        </w:tc>
        <w:tc>
          <w:tcPr>
            <w:tcW w:w="589" w:type="pct"/>
            <w:vMerge/>
            <w:vAlign w:val="center"/>
          </w:tcPr>
          <w:p w14:paraId="668AAFB6" w14:textId="77777777" w:rsidR="00786E1E" w:rsidRPr="00F25D47" w:rsidRDefault="00786E1E" w:rsidP="00760DE2">
            <w:pPr>
              <w:pStyle w:val="afffff2"/>
              <w:ind w:firstLineChars="0" w:firstLine="0"/>
              <w:jc w:val="center"/>
              <w:rPr>
                <w:sz w:val="18"/>
                <w:szCs w:val="18"/>
                <w:highlight w:val="yellow"/>
              </w:rPr>
            </w:pPr>
          </w:p>
        </w:tc>
        <w:tc>
          <w:tcPr>
            <w:tcW w:w="1475" w:type="pct"/>
            <w:vAlign w:val="center"/>
          </w:tcPr>
          <w:p w14:paraId="7183D366" w14:textId="77777777" w:rsidR="00786E1E" w:rsidRPr="00F25D47" w:rsidRDefault="00786E1E" w:rsidP="00760DE2">
            <w:pPr>
              <w:pStyle w:val="afffff2"/>
              <w:spacing w:line="240" w:lineRule="auto"/>
              <w:ind w:firstLineChars="0" w:firstLine="0"/>
              <w:jc w:val="center"/>
              <w:rPr>
                <w:sz w:val="18"/>
                <w:szCs w:val="18"/>
                <w:highlight w:val="yellow"/>
              </w:rPr>
            </w:pPr>
            <w:r w:rsidRPr="00F25D47">
              <w:rPr>
                <w:sz w:val="18"/>
                <w:szCs w:val="18"/>
              </w:rPr>
              <w:t>≤1.0</w:t>
            </w:r>
          </w:p>
        </w:tc>
        <w:tc>
          <w:tcPr>
            <w:tcW w:w="650" w:type="pct"/>
            <w:vAlign w:val="center"/>
          </w:tcPr>
          <w:p w14:paraId="043F0AF9" w14:textId="7F8D3191" w:rsidR="00786E1E" w:rsidRPr="00F25D47" w:rsidRDefault="001C4138" w:rsidP="001C4138">
            <w:pPr>
              <w:pStyle w:val="afffff2"/>
              <w:spacing w:line="240" w:lineRule="auto"/>
              <w:ind w:firstLineChars="0" w:firstLine="0"/>
              <w:jc w:val="center"/>
              <w:rPr>
                <w:sz w:val="18"/>
                <w:szCs w:val="18"/>
              </w:rPr>
            </w:pPr>
            <w:r w:rsidRPr="006059EE">
              <w:rPr>
                <w:rFonts w:ascii="宋体" w:hAnsi="宋体" w:hint="eastAsia"/>
                <w:color w:val="000000" w:themeColor="text1"/>
                <w:sz w:val="18"/>
                <w:szCs w:val="18"/>
              </w:rPr>
              <w:t>优选项</w:t>
            </w:r>
          </w:p>
        </w:tc>
      </w:tr>
      <w:tr w:rsidR="0090361E" w:rsidRPr="00F25D47" w14:paraId="30D23940" w14:textId="77777777" w:rsidTr="00BE1203">
        <w:trPr>
          <w:trHeight w:val="340"/>
          <w:jc w:val="center"/>
        </w:trPr>
        <w:tc>
          <w:tcPr>
            <w:tcW w:w="663" w:type="pct"/>
            <w:vMerge/>
            <w:vAlign w:val="center"/>
          </w:tcPr>
          <w:p w14:paraId="04AD6743" w14:textId="77777777" w:rsidR="00786E1E" w:rsidRPr="00F25D47" w:rsidRDefault="00786E1E" w:rsidP="008166CB">
            <w:pPr>
              <w:pStyle w:val="afffff2"/>
              <w:ind w:firstLine="480"/>
            </w:pPr>
          </w:p>
        </w:tc>
        <w:tc>
          <w:tcPr>
            <w:tcW w:w="1623" w:type="pct"/>
            <w:gridSpan w:val="2"/>
            <w:vAlign w:val="center"/>
          </w:tcPr>
          <w:p w14:paraId="0B5F38B4" w14:textId="65AE7D73" w:rsidR="00786E1E" w:rsidRPr="00760DE2" w:rsidRDefault="00786E1E" w:rsidP="00760DE2">
            <w:pPr>
              <w:pStyle w:val="afffff2"/>
              <w:spacing w:line="240" w:lineRule="auto"/>
              <w:ind w:firstLineChars="0" w:firstLine="0"/>
              <w:jc w:val="center"/>
              <w:rPr>
                <w:sz w:val="18"/>
                <w:szCs w:val="18"/>
              </w:rPr>
            </w:pPr>
            <w:r w:rsidRPr="00760DE2">
              <w:rPr>
                <w:sz w:val="18"/>
                <w:szCs w:val="18"/>
              </w:rPr>
              <w:t>操作便捷</w:t>
            </w:r>
          </w:p>
        </w:tc>
        <w:tc>
          <w:tcPr>
            <w:tcW w:w="589" w:type="pct"/>
            <w:vAlign w:val="center"/>
          </w:tcPr>
          <w:p w14:paraId="5F0F102E" w14:textId="34BF5D5C" w:rsidR="00786E1E" w:rsidRPr="00F25D47" w:rsidRDefault="00786E1E" w:rsidP="00760DE2">
            <w:pPr>
              <w:pStyle w:val="afffff2"/>
              <w:ind w:firstLineChars="0" w:firstLine="0"/>
              <w:jc w:val="center"/>
              <w:rPr>
                <w:sz w:val="18"/>
                <w:szCs w:val="18"/>
                <w:highlight w:val="yellow"/>
              </w:rPr>
            </w:pPr>
            <w:r w:rsidRPr="00534DE8">
              <w:rPr>
                <w:sz w:val="18"/>
                <w:szCs w:val="18"/>
              </w:rPr>
              <w:t>—</w:t>
            </w:r>
          </w:p>
        </w:tc>
        <w:tc>
          <w:tcPr>
            <w:tcW w:w="1475" w:type="pct"/>
            <w:vAlign w:val="center"/>
          </w:tcPr>
          <w:p w14:paraId="5FEC96CA" w14:textId="13EF0217" w:rsidR="00786E1E" w:rsidRPr="003F2A15" w:rsidRDefault="00786E1E" w:rsidP="00760DE2">
            <w:pPr>
              <w:pStyle w:val="afffff2"/>
              <w:spacing w:line="240" w:lineRule="auto"/>
              <w:ind w:firstLineChars="0" w:firstLine="0"/>
              <w:jc w:val="center"/>
              <w:rPr>
                <w:sz w:val="18"/>
                <w:szCs w:val="18"/>
              </w:rPr>
            </w:pPr>
            <w:r w:rsidRPr="003F2A15">
              <w:rPr>
                <w:rFonts w:hint="eastAsia"/>
                <w:sz w:val="18"/>
                <w:szCs w:val="18"/>
              </w:rPr>
              <w:t>操作简单、控制便利</w:t>
            </w:r>
          </w:p>
        </w:tc>
        <w:tc>
          <w:tcPr>
            <w:tcW w:w="650" w:type="pct"/>
            <w:vAlign w:val="center"/>
          </w:tcPr>
          <w:p w14:paraId="4A43128E" w14:textId="546346F8" w:rsidR="00786E1E" w:rsidRPr="00F25D47" w:rsidRDefault="001C4138" w:rsidP="001C4138">
            <w:pPr>
              <w:pStyle w:val="afffff2"/>
              <w:spacing w:line="240" w:lineRule="auto"/>
              <w:ind w:firstLineChars="0" w:firstLine="0"/>
              <w:jc w:val="center"/>
              <w:rPr>
                <w:color w:val="FF0000"/>
                <w:sz w:val="18"/>
                <w:szCs w:val="18"/>
              </w:rPr>
            </w:pPr>
            <w:r w:rsidRPr="00292E7A">
              <w:rPr>
                <w:rFonts w:eastAsiaTheme="minorEastAsia" w:hint="eastAsia"/>
                <w:b/>
                <w:bCs/>
                <w:color w:val="000000" w:themeColor="text1"/>
                <w:sz w:val="18"/>
                <w:szCs w:val="18"/>
              </w:rPr>
              <w:t>控制项</w:t>
            </w:r>
          </w:p>
        </w:tc>
      </w:tr>
      <w:tr w:rsidR="00760DE2" w:rsidRPr="00F25D47" w14:paraId="17846F29" w14:textId="77777777" w:rsidTr="00BE1203">
        <w:trPr>
          <w:trHeight w:val="340"/>
          <w:jc w:val="center"/>
        </w:trPr>
        <w:tc>
          <w:tcPr>
            <w:tcW w:w="663" w:type="pct"/>
            <w:vMerge/>
            <w:vAlign w:val="center"/>
          </w:tcPr>
          <w:p w14:paraId="76E403B1" w14:textId="77777777" w:rsidR="00786E1E" w:rsidRPr="00F25D47" w:rsidRDefault="00786E1E" w:rsidP="008166CB">
            <w:pPr>
              <w:pStyle w:val="afffff2"/>
              <w:ind w:firstLine="480"/>
            </w:pPr>
          </w:p>
        </w:tc>
        <w:tc>
          <w:tcPr>
            <w:tcW w:w="1623" w:type="pct"/>
            <w:gridSpan w:val="2"/>
            <w:vAlign w:val="center"/>
          </w:tcPr>
          <w:p w14:paraId="246E974A" w14:textId="034A5714" w:rsidR="00786E1E" w:rsidRPr="00760DE2" w:rsidRDefault="00786E1E" w:rsidP="00760DE2">
            <w:pPr>
              <w:pStyle w:val="afffff2"/>
              <w:spacing w:line="240" w:lineRule="auto"/>
              <w:ind w:firstLineChars="0" w:firstLine="0"/>
              <w:jc w:val="center"/>
              <w:rPr>
                <w:sz w:val="18"/>
                <w:szCs w:val="18"/>
              </w:rPr>
            </w:pPr>
            <w:r w:rsidRPr="00760DE2">
              <w:rPr>
                <w:rFonts w:hint="eastAsia"/>
                <w:sz w:val="18"/>
                <w:szCs w:val="18"/>
              </w:rPr>
              <w:t>调光过程</w:t>
            </w:r>
          </w:p>
        </w:tc>
        <w:tc>
          <w:tcPr>
            <w:tcW w:w="589" w:type="pct"/>
            <w:vAlign w:val="center"/>
          </w:tcPr>
          <w:p w14:paraId="41AEA5CF" w14:textId="55FB5C0D" w:rsidR="00786E1E" w:rsidRPr="00534DE8" w:rsidRDefault="00786E1E" w:rsidP="00760DE2">
            <w:pPr>
              <w:pStyle w:val="afffff2"/>
              <w:ind w:firstLineChars="0" w:firstLine="0"/>
              <w:jc w:val="center"/>
              <w:rPr>
                <w:sz w:val="18"/>
                <w:szCs w:val="18"/>
              </w:rPr>
            </w:pPr>
            <w:r w:rsidRPr="00534DE8">
              <w:rPr>
                <w:sz w:val="18"/>
                <w:szCs w:val="18"/>
              </w:rPr>
              <w:t>—</w:t>
            </w:r>
          </w:p>
        </w:tc>
        <w:tc>
          <w:tcPr>
            <w:tcW w:w="1475" w:type="pct"/>
            <w:vAlign w:val="center"/>
          </w:tcPr>
          <w:p w14:paraId="641BCB51" w14:textId="27074B00" w:rsidR="00786E1E" w:rsidRPr="00534DE8" w:rsidRDefault="00786E1E" w:rsidP="00760DE2">
            <w:pPr>
              <w:pStyle w:val="afffff2"/>
              <w:spacing w:line="240" w:lineRule="auto"/>
              <w:ind w:firstLineChars="0" w:firstLine="0"/>
              <w:jc w:val="center"/>
              <w:rPr>
                <w:sz w:val="18"/>
                <w:szCs w:val="18"/>
              </w:rPr>
            </w:pPr>
            <w:r>
              <w:rPr>
                <w:rFonts w:hint="eastAsia"/>
                <w:sz w:val="18"/>
                <w:szCs w:val="18"/>
              </w:rPr>
              <w:t>选用适合人体感官的调光函数曲线</w:t>
            </w:r>
          </w:p>
        </w:tc>
        <w:tc>
          <w:tcPr>
            <w:tcW w:w="650" w:type="pct"/>
            <w:vAlign w:val="center"/>
          </w:tcPr>
          <w:p w14:paraId="3E64379D" w14:textId="32E5E789" w:rsidR="00786E1E" w:rsidRPr="00F25D47" w:rsidRDefault="001C4138" w:rsidP="001C4138">
            <w:pPr>
              <w:pStyle w:val="afffff2"/>
              <w:spacing w:line="240" w:lineRule="auto"/>
              <w:ind w:firstLineChars="0" w:firstLine="0"/>
              <w:jc w:val="center"/>
              <w:rPr>
                <w:color w:val="FF0000"/>
                <w:sz w:val="18"/>
                <w:szCs w:val="18"/>
              </w:rPr>
            </w:pPr>
            <w:r w:rsidRPr="00292E7A">
              <w:rPr>
                <w:rFonts w:eastAsiaTheme="minorEastAsia" w:hint="eastAsia"/>
                <w:b/>
                <w:bCs/>
                <w:color w:val="000000" w:themeColor="text1"/>
                <w:sz w:val="18"/>
                <w:szCs w:val="18"/>
              </w:rPr>
              <w:t>控制项</w:t>
            </w:r>
          </w:p>
        </w:tc>
      </w:tr>
      <w:tr w:rsidR="00760DE2" w:rsidRPr="00F25D47" w14:paraId="1BD9E2A7" w14:textId="77777777" w:rsidTr="00BE1203">
        <w:trPr>
          <w:trHeight w:val="340"/>
          <w:jc w:val="center"/>
        </w:trPr>
        <w:tc>
          <w:tcPr>
            <w:tcW w:w="663" w:type="pct"/>
            <w:vMerge w:val="restart"/>
            <w:vAlign w:val="center"/>
          </w:tcPr>
          <w:p w14:paraId="2D1977E3" w14:textId="77777777" w:rsidR="00786E1E" w:rsidRPr="00F25D47" w:rsidRDefault="00786E1E" w:rsidP="00760DE2">
            <w:pPr>
              <w:widowControl/>
              <w:tabs>
                <w:tab w:val="left" w:pos="426"/>
                <w:tab w:val="center" w:pos="4201"/>
                <w:tab w:val="right" w:leader="dot" w:pos="9298"/>
              </w:tabs>
              <w:autoSpaceDE w:val="0"/>
              <w:autoSpaceDN w:val="0"/>
              <w:jc w:val="center"/>
            </w:pPr>
            <w:r w:rsidRPr="00760DE2">
              <w:rPr>
                <w:rFonts w:eastAsiaTheme="minorEastAsia"/>
                <w:b/>
                <w:bCs/>
                <w:szCs w:val="21"/>
              </w:rPr>
              <w:t>主动健康</w:t>
            </w:r>
          </w:p>
        </w:tc>
        <w:tc>
          <w:tcPr>
            <w:tcW w:w="1623" w:type="pct"/>
            <w:gridSpan w:val="2"/>
            <w:vAlign w:val="center"/>
          </w:tcPr>
          <w:p w14:paraId="45190154" w14:textId="60E4CB68" w:rsidR="00786E1E" w:rsidRPr="00F25D47" w:rsidRDefault="00786E1E" w:rsidP="00760DE2">
            <w:pPr>
              <w:pStyle w:val="afffff2"/>
              <w:spacing w:line="240" w:lineRule="auto"/>
              <w:ind w:firstLineChars="0" w:firstLine="0"/>
              <w:jc w:val="center"/>
              <w:rPr>
                <w:sz w:val="18"/>
                <w:szCs w:val="18"/>
              </w:rPr>
            </w:pPr>
            <w:r w:rsidRPr="00F25D47">
              <w:rPr>
                <w:sz w:val="18"/>
                <w:szCs w:val="18"/>
              </w:rPr>
              <w:t>调光范围</w:t>
            </w:r>
            <w:r>
              <w:rPr>
                <w:rFonts w:hint="eastAsia"/>
                <w:sz w:val="18"/>
                <w:szCs w:val="18"/>
              </w:rPr>
              <w:t>/</w:t>
            </w:r>
            <w:r>
              <w:rPr>
                <w:rFonts w:hint="eastAsia"/>
                <w:sz w:val="18"/>
                <w:szCs w:val="18"/>
              </w:rPr>
              <w:t>分档调光</w:t>
            </w:r>
          </w:p>
        </w:tc>
        <w:tc>
          <w:tcPr>
            <w:tcW w:w="589" w:type="pct"/>
            <w:vAlign w:val="center"/>
          </w:tcPr>
          <w:p w14:paraId="6B54C064" w14:textId="77777777" w:rsidR="00786E1E" w:rsidRPr="00F25D47" w:rsidRDefault="00786E1E" w:rsidP="00760DE2">
            <w:pPr>
              <w:pStyle w:val="afffff2"/>
              <w:ind w:firstLineChars="0" w:firstLine="0"/>
              <w:jc w:val="center"/>
              <w:rPr>
                <w:sz w:val="18"/>
                <w:szCs w:val="18"/>
              </w:rPr>
            </w:pPr>
            <w:r w:rsidRPr="00F25D47">
              <w:rPr>
                <w:sz w:val="18"/>
                <w:szCs w:val="18"/>
              </w:rPr>
              <w:t>%</w:t>
            </w:r>
          </w:p>
        </w:tc>
        <w:tc>
          <w:tcPr>
            <w:tcW w:w="1475" w:type="pct"/>
            <w:vAlign w:val="center"/>
          </w:tcPr>
          <w:p w14:paraId="2D65A41B" w14:textId="50FB09D0" w:rsidR="00786E1E" w:rsidRPr="00F25D47" w:rsidRDefault="00786E1E" w:rsidP="00760DE2">
            <w:pPr>
              <w:pStyle w:val="afffff2"/>
              <w:spacing w:line="240" w:lineRule="auto"/>
              <w:ind w:firstLineChars="0" w:firstLine="0"/>
              <w:jc w:val="center"/>
              <w:rPr>
                <w:sz w:val="18"/>
                <w:szCs w:val="18"/>
              </w:rPr>
            </w:pPr>
            <w:r w:rsidRPr="00F25D47">
              <w:rPr>
                <w:sz w:val="18"/>
                <w:szCs w:val="18"/>
              </w:rPr>
              <w:t>10%~100%</w:t>
            </w:r>
            <w:r>
              <w:rPr>
                <w:rFonts w:hint="eastAsia"/>
                <w:sz w:val="18"/>
                <w:szCs w:val="18"/>
              </w:rPr>
              <w:t>连续调节</w:t>
            </w:r>
            <w:r>
              <w:rPr>
                <w:sz w:val="18"/>
                <w:szCs w:val="18"/>
              </w:rPr>
              <w:t>/</w:t>
            </w:r>
            <w:r>
              <w:rPr>
                <w:rFonts w:hint="eastAsia"/>
                <w:sz w:val="18"/>
                <w:szCs w:val="18"/>
              </w:rPr>
              <w:t>不少于三挡</w:t>
            </w:r>
          </w:p>
        </w:tc>
        <w:tc>
          <w:tcPr>
            <w:tcW w:w="650" w:type="pct"/>
            <w:vAlign w:val="center"/>
          </w:tcPr>
          <w:p w14:paraId="7AB6032B" w14:textId="0E6E0B90" w:rsidR="00786E1E" w:rsidRPr="00F25D47" w:rsidRDefault="001C4138" w:rsidP="001C4138">
            <w:pPr>
              <w:pStyle w:val="afffff2"/>
              <w:spacing w:line="240" w:lineRule="auto"/>
              <w:ind w:firstLineChars="0" w:firstLine="0"/>
              <w:jc w:val="center"/>
              <w:rPr>
                <w:sz w:val="18"/>
                <w:szCs w:val="18"/>
              </w:rPr>
            </w:pPr>
            <w:r w:rsidRPr="006059EE">
              <w:rPr>
                <w:rFonts w:ascii="宋体" w:hAnsi="宋体" w:hint="eastAsia"/>
                <w:color w:val="000000" w:themeColor="text1"/>
                <w:sz w:val="18"/>
                <w:szCs w:val="18"/>
              </w:rPr>
              <w:t>优选项</w:t>
            </w:r>
          </w:p>
        </w:tc>
      </w:tr>
      <w:tr w:rsidR="00760DE2" w:rsidRPr="00F25D47" w14:paraId="2267A214" w14:textId="77777777" w:rsidTr="00BE1203">
        <w:trPr>
          <w:trHeight w:val="340"/>
          <w:jc w:val="center"/>
        </w:trPr>
        <w:tc>
          <w:tcPr>
            <w:tcW w:w="663" w:type="pct"/>
            <w:vMerge/>
            <w:vAlign w:val="center"/>
          </w:tcPr>
          <w:p w14:paraId="10D8EBF9" w14:textId="77777777" w:rsidR="00786E1E" w:rsidRPr="00F25D47" w:rsidRDefault="00786E1E" w:rsidP="00760DE2">
            <w:pPr>
              <w:pStyle w:val="afffff2"/>
              <w:ind w:firstLineChars="0" w:firstLine="0"/>
              <w:jc w:val="center"/>
              <w:rPr>
                <w:color w:val="000000" w:themeColor="text1"/>
              </w:rPr>
            </w:pPr>
          </w:p>
        </w:tc>
        <w:tc>
          <w:tcPr>
            <w:tcW w:w="1623" w:type="pct"/>
            <w:gridSpan w:val="2"/>
            <w:vAlign w:val="center"/>
          </w:tcPr>
          <w:p w14:paraId="6CE177FC" w14:textId="1F64ED70"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调色性能</w:t>
            </w:r>
            <w:r>
              <w:rPr>
                <w:rFonts w:hint="eastAsia"/>
                <w:color w:val="000000" w:themeColor="text1"/>
                <w:sz w:val="18"/>
                <w:szCs w:val="18"/>
              </w:rPr>
              <w:t>/</w:t>
            </w:r>
            <w:r>
              <w:rPr>
                <w:rFonts w:hint="eastAsia"/>
                <w:color w:val="000000" w:themeColor="text1"/>
                <w:sz w:val="18"/>
                <w:szCs w:val="18"/>
              </w:rPr>
              <w:t>分档调色</w:t>
            </w:r>
          </w:p>
        </w:tc>
        <w:tc>
          <w:tcPr>
            <w:tcW w:w="589" w:type="pct"/>
            <w:vAlign w:val="center"/>
          </w:tcPr>
          <w:p w14:paraId="20C4F828" w14:textId="77777777" w:rsidR="00786E1E" w:rsidRPr="00A319B1" w:rsidRDefault="00786E1E" w:rsidP="00760DE2">
            <w:pPr>
              <w:pStyle w:val="afffff2"/>
              <w:ind w:firstLineChars="0" w:firstLine="0"/>
              <w:jc w:val="center"/>
              <w:rPr>
                <w:color w:val="000000" w:themeColor="text1"/>
                <w:sz w:val="18"/>
                <w:szCs w:val="18"/>
              </w:rPr>
            </w:pPr>
            <w:r w:rsidRPr="00A319B1">
              <w:rPr>
                <w:color w:val="000000" w:themeColor="text1"/>
                <w:sz w:val="18"/>
                <w:szCs w:val="18"/>
              </w:rPr>
              <w:t>K</w:t>
            </w:r>
          </w:p>
        </w:tc>
        <w:tc>
          <w:tcPr>
            <w:tcW w:w="1475" w:type="pct"/>
            <w:vAlign w:val="center"/>
          </w:tcPr>
          <w:p w14:paraId="3F70E8E1" w14:textId="25353BFB"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2700K~6500K</w:t>
            </w:r>
            <w:r>
              <w:rPr>
                <w:rFonts w:hint="eastAsia"/>
                <w:color w:val="000000" w:themeColor="text1"/>
                <w:sz w:val="18"/>
                <w:szCs w:val="18"/>
              </w:rPr>
              <w:t>连续调节</w:t>
            </w:r>
            <w:r>
              <w:rPr>
                <w:sz w:val="18"/>
                <w:szCs w:val="18"/>
              </w:rPr>
              <w:t>/</w:t>
            </w:r>
            <w:r>
              <w:rPr>
                <w:rFonts w:hint="eastAsia"/>
                <w:sz w:val="18"/>
                <w:szCs w:val="18"/>
              </w:rPr>
              <w:t>不少于三挡</w:t>
            </w:r>
          </w:p>
        </w:tc>
        <w:tc>
          <w:tcPr>
            <w:tcW w:w="650" w:type="pct"/>
            <w:vAlign w:val="center"/>
          </w:tcPr>
          <w:p w14:paraId="17A9D12F" w14:textId="55ED96B3" w:rsidR="00786E1E" w:rsidRPr="00F25D47" w:rsidRDefault="001C4138" w:rsidP="001C4138">
            <w:pPr>
              <w:pStyle w:val="afffff2"/>
              <w:spacing w:line="240" w:lineRule="auto"/>
              <w:ind w:firstLineChars="0" w:firstLine="0"/>
              <w:jc w:val="center"/>
              <w:rPr>
                <w:color w:val="000000" w:themeColor="text1"/>
                <w:sz w:val="18"/>
                <w:szCs w:val="18"/>
              </w:rPr>
            </w:pPr>
            <w:r w:rsidRPr="006059EE">
              <w:rPr>
                <w:rFonts w:ascii="宋体" w:hAnsi="宋体" w:hint="eastAsia"/>
                <w:color w:val="000000" w:themeColor="text1"/>
                <w:sz w:val="18"/>
                <w:szCs w:val="18"/>
              </w:rPr>
              <w:t>优选项</w:t>
            </w:r>
          </w:p>
        </w:tc>
      </w:tr>
      <w:tr w:rsidR="00760DE2" w:rsidRPr="00F25D47" w14:paraId="30151609" w14:textId="77777777" w:rsidTr="00BE1203">
        <w:trPr>
          <w:trHeight w:val="340"/>
          <w:jc w:val="center"/>
        </w:trPr>
        <w:tc>
          <w:tcPr>
            <w:tcW w:w="663" w:type="pct"/>
            <w:vMerge/>
            <w:vAlign w:val="center"/>
          </w:tcPr>
          <w:p w14:paraId="7CC1A9E3" w14:textId="77777777" w:rsidR="00786E1E" w:rsidRPr="00F25D47" w:rsidRDefault="00786E1E" w:rsidP="00760DE2">
            <w:pPr>
              <w:pStyle w:val="afffff2"/>
              <w:ind w:firstLineChars="0" w:firstLine="0"/>
              <w:jc w:val="center"/>
              <w:rPr>
                <w:color w:val="000000" w:themeColor="text1"/>
              </w:rPr>
            </w:pPr>
          </w:p>
        </w:tc>
        <w:tc>
          <w:tcPr>
            <w:tcW w:w="1623" w:type="pct"/>
            <w:gridSpan w:val="2"/>
            <w:vAlign w:val="center"/>
          </w:tcPr>
          <w:p w14:paraId="2C9F5464" w14:textId="77777777"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个性化控制</w:t>
            </w:r>
          </w:p>
        </w:tc>
        <w:tc>
          <w:tcPr>
            <w:tcW w:w="589" w:type="pct"/>
            <w:vAlign w:val="center"/>
          </w:tcPr>
          <w:p w14:paraId="77753B98" w14:textId="29369922" w:rsidR="00786E1E" w:rsidRPr="00A319B1" w:rsidRDefault="00786E1E" w:rsidP="00760DE2">
            <w:pPr>
              <w:pStyle w:val="afffff2"/>
              <w:ind w:firstLineChars="0" w:firstLine="0"/>
              <w:jc w:val="center"/>
              <w:rPr>
                <w:color w:val="000000" w:themeColor="text1"/>
                <w:sz w:val="18"/>
                <w:szCs w:val="18"/>
              </w:rPr>
            </w:pPr>
            <w:r w:rsidRPr="00A319B1">
              <w:rPr>
                <w:sz w:val="18"/>
                <w:szCs w:val="18"/>
              </w:rPr>
              <w:t>—</w:t>
            </w:r>
          </w:p>
        </w:tc>
        <w:tc>
          <w:tcPr>
            <w:tcW w:w="1475" w:type="pct"/>
            <w:vAlign w:val="center"/>
          </w:tcPr>
          <w:p w14:paraId="677C2A0E" w14:textId="1D2C8FBA"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可在长时间停留区域个性</w:t>
            </w:r>
            <w:r>
              <w:rPr>
                <w:rFonts w:hint="eastAsia"/>
                <w:color w:val="000000" w:themeColor="text1"/>
                <w:sz w:val="18"/>
                <w:szCs w:val="18"/>
              </w:rPr>
              <w:t>化</w:t>
            </w:r>
            <w:r w:rsidRPr="00A319B1">
              <w:rPr>
                <w:color w:val="000000" w:themeColor="text1"/>
                <w:sz w:val="18"/>
                <w:szCs w:val="18"/>
              </w:rPr>
              <w:t>控制</w:t>
            </w:r>
          </w:p>
        </w:tc>
        <w:tc>
          <w:tcPr>
            <w:tcW w:w="650" w:type="pct"/>
            <w:vAlign w:val="center"/>
          </w:tcPr>
          <w:p w14:paraId="6DC08373" w14:textId="25C7340E" w:rsidR="00786E1E" w:rsidRPr="00F25D47" w:rsidRDefault="001C4138" w:rsidP="001C4138">
            <w:pPr>
              <w:pStyle w:val="afffff2"/>
              <w:spacing w:line="240" w:lineRule="auto"/>
              <w:ind w:firstLineChars="0" w:firstLine="0"/>
              <w:jc w:val="center"/>
              <w:rPr>
                <w:sz w:val="18"/>
                <w:szCs w:val="18"/>
              </w:rPr>
            </w:pPr>
            <w:r w:rsidRPr="006059EE">
              <w:rPr>
                <w:rFonts w:ascii="宋体" w:hAnsi="宋体" w:hint="eastAsia"/>
                <w:color w:val="000000" w:themeColor="text1"/>
                <w:sz w:val="18"/>
                <w:szCs w:val="18"/>
              </w:rPr>
              <w:t>优选项</w:t>
            </w:r>
          </w:p>
        </w:tc>
      </w:tr>
      <w:tr w:rsidR="00760DE2" w:rsidRPr="00F25D47" w14:paraId="7617921C" w14:textId="77777777" w:rsidTr="00BE1203">
        <w:trPr>
          <w:trHeight w:val="340"/>
          <w:jc w:val="center"/>
        </w:trPr>
        <w:tc>
          <w:tcPr>
            <w:tcW w:w="663" w:type="pct"/>
            <w:vAlign w:val="center"/>
          </w:tcPr>
          <w:p w14:paraId="33FB2F03" w14:textId="77777777" w:rsidR="00786E1E" w:rsidRPr="00F25D47" w:rsidRDefault="00786E1E" w:rsidP="00760DE2">
            <w:pPr>
              <w:widowControl/>
              <w:tabs>
                <w:tab w:val="left" w:pos="426"/>
                <w:tab w:val="center" w:pos="4201"/>
                <w:tab w:val="right" w:leader="dot" w:pos="9298"/>
              </w:tabs>
              <w:autoSpaceDE w:val="0"/>
              <w:autoSpaceDN w:val="0"/>
              <w:jc w:val="center"/>
              <w:rPr>
                <w:color w:val="000000" w:themeColor="text1"/>
              </w:rPr>
            </w:pPr>
            <w:r w:rsidRPr="00760DE2">
              <w:rPr>
                <w:rFonts w:eastAsiaTheme="minorEastAsia"/>
                <w:b/>
                <w:bCs/>
                <w:szCs w:val="21"/>
              </w:rPr>
              <w:t>智慧感知</w:t>
            </w:r>
          </w:p>
        </w:tc>
        <w:tc>
          <w:tcPr>
            <w:tcW w:w="1623" w:type="pct"/>
            <w:gridSpan w:val="2"/>
            <w:vAlign w:val="center"/>
          </w:tcPr>
          <w:p w14:paraId="46475477" w14:textId="6E516241" w:rsidR="00786E1E" w:rsidRPr="00A319B1" w:rsidRDefault="00786E1E" w:rsidP="00760DE2">
            <w:pPr>
              <w:pStyle w:val="afffff2"/>
              <w:spacing w:line="240" w:lineRule="auto"/>
              <w:ind w:firstLineChars="0" w:firstLine="0"/>
              <w:jc w:val="center"/>
              <w:rPr>
                <w:color w:val="000000" w:themeColor="text1"/>
                <w:sz w:val="18"/>
                <w:szCs w:val="18"/>
              </w:rPr>
            </w:pPr>
            <w:r>
              <w:rPr>
                <w:rFonts w:hint="eastAsia"/>
                <w:color w:val="000000" w:themeColor="text1"/>
                <w:sz w:val="18"/>
                <w:szCs w:val="18"/>
              </w:rPr>
              <w:t>智能感应</w:t>
            </w:r>
          </w:p>
        </w:tc>
        <w:tc>
          <w:tcPr>
            <w:tcW w:w="589" w:type="pct"/>
            <w:vAlign w:val="center"/>
          </w:tcPr>
          <w:p w14:paraId="398032EC" w14:textId="43334F46" w:rsidR="00786E1E" w:rsidRPr="00A319B1" w:rsidRDefault="00786E1E" w:rsidP="00760DE2">
            <w:pPr>
              <w:pStyle w:val="afffff2"/>
              <w:ind w:firstLineChars="0" w:firstLine="0"/>
              <w:jc w:val="center"/>
              <w:rPr>
                <w:color w:val="000000" w:themeColor="text1"/>
                <w:sz w:val="18"/>
                <w:szCs w:val="18"/>
              </w:rPr>
            </w:pPr>
          </w:p>
        </w:tc>
        <w:tc>
          <w:tcPr>
            <w:tcW w:w="1475" w:type="pct"/>
            <w:vAlign w:val="center"/>
          </w:tcPr>
          <w:p w14:paraId="062E4B79" w14:textId="7F90854E" w:rsidR="00786E1E" w:rsidRPr="00A319B1" w:rsidRDefault="00786E1E" w:rsidP="00760DE2">
            <w:pPr>
              <w:pStyle w:val="afffff2"/>
              <w:spacing w:line="240" w:lineRule="auto"/>
              <w:ind w:firstLineChars="0" w:firstLine="0"/>
              <w:jc w:val="center"/>
              <w:rPr>
                <w:color w:val="000000" w:themeColor="text1"/>
                <w:sz w:val="18"/>
                <w:szCs w:val="18"/>
              </w:rPr>
            </w:pPr>
            <w:r>
              <w:rPr>
                <w:rFonts w:hint="eastAsia"/>
                <w:color w:val="000000" w:themeColor="text1"/>
                <w:sz w:val="18"/>
                <w:szCs w:val="18"/>
              </w:rPr>
              <w:t>根据光环境水平和人员使用状态</w:t>
            </w:r>
            <w:r w:rsidRPr="00A319B1">
              <w:rPr>
                <w:color w:val="000000" w:themeColor="text1"/>
                <w:sz w:val="18"/>
                <w:szCs w:val="18"/>
              </w:rPr>
              <w:t>自动调节照度</w:t>
            </w:r>
            <w:r w:rsidRPr="00A319B1">
              <w:rPr>
                <w:color w:val="000000" w:themeColor="text1"/>
                <w:sz w:val="18"/>
                <w:szCs w:val="18"/>
              </w:rPr>
              <w:t>10%~100%</w:t>
            </w:r>
          </w:p>
        </w:tc>
        <w:tc>
          <w:tcPr>
            <w:tcW w:w="650" w:type="pct"/>
            <w:vAlign w:val="center"/>
          </w:tcPr>
          <w:p w14:paraId="34888FA8" w14:textId="2B22D8A1" w:rsidR="00786E1E" w:rsidRPr="00F25D47" w:rsidRDefault="001C4138" w:rsidP="001C4138">
            <w:pPr>
              <w:pStyle w:val="afffff2"/>
              <w:spacing w:line="240" w:lineRule="auto"/>
              <w:ind w:firstLineChars="0" w:firstLine="0"/>
              <w:jc w:val="center"/>
              <w:rPr>
                <w:color w:val="000000" w:themeColor="text1"/>
                <w:sz w:val="18"/>
                <w:szCs w:val="18"/>
              </w:rPr>
            </w:pPr>
            <w:r w:rsidRPr="006059EE">
              <w:rPr>
                <w:rFonts w:ascii="宋体" w:hAnsi="宋体" w:hint="eastAsia"/>
                <w:color w:val="000000" w:themeColor="text1"/>
                <w:sz w:val="18"/>
                <w:szCs w:val="18"/>
              </w:rPr>
              <w:t>优选项</w:t>
            </w:r>
          </w:p>
        </w:tc>
      </w:tr>
      <w:tr w:rsidR="00760DE2" w:rsidRPr="00F25D47" w14:paraId="526DB802" w14:textId="77777777" w:rsidTr="00BE1203">
        <w:trPr>
          <w:trHeight w:val="340"/>
          <w:jc w:val="center"/>
        </w:trPr>
        <w:tc>
          <w:tcPr>
            <w:tcW w:w="663" w:type="pct"/>
            <w:vMerge w:val="restart"/>
            <w:vAlign w:val="center"/>
          </w:tcPr>
          <w:p w14:paraId="014D2706" w14:textId="77777777" w:rsidR="00786E1E" w:rsidRPr="00F25D47" w:rsidRDefault="00786E1E" w:rsidP="00760DE2">
            <w:pPr>
              <w:pStyle w:val="afffff2"/>
              <w:ind w:firstLineChars="0" w:firstLine="0"/>
              <w:jc w:val="center"/>
              <w:rPr>
                <w:color w:val="000000" w:themeColor="text1"/>
              </w:rPr>
            </w:pPr>
            <w:r w:rsidRPr="00760DE2">
              <w:rPr>
                <w:rFonts w:eastAsiaTheme="minorEastAsia"/>
                <w:b/>
                <w:bCs/>
                <w:kern w:val="2"/>
                <w:sz w:val="21"/>
                <w:szCs w:val="21"/>
              </w:rPr>
              <w:t>创新提高</w:t>
            </w:r>
          </w:p>
        </w:tc>
        <w:tc>
          <w:tcPr>
            <w:tcW w:w="1623" w:type="pct"/>
            <w:gridSpan w:val="2"/>
            <w:vAlign w:val="center"/>
          </w:tcPr>
          <w:p w14:paraId="07DEC58F" w14:textId="77777777" w:rsidR="00786E1E" w:rsidRPr="00A319B1" w:rsidRDefault="00786E1E" w:rsidP="00760DE2">
            <w:pPr>
              <w:pStyle w:val="afffff2"/>
              <w:spacing w:line="240" w:lineRule="auto"/>
              <w:ind w:firstLineChars="0" w:firstLine="0"/>
              <w:jc w:val="center"/>
              <w:rPr>
                <w:color w:val="000000" w:themeColor="text1"/>
                <w:sz w:val="18"/>
                <w:szCs w:val="18"/>
              </w:rPr>
            </w:pPr>
            <w:r w:rsidRPr="00A319B1">
              <w:rPr>
                <w:sz w:val="18"/>
                <w:szCs w:val="18"/>
              </w:rPr>
              <w:t>频闪效应可视度（</w:t>
            </w:r>
            <w:r w:rsidRPr="00A319B1">
              <w:rPr>
                <w:sz w:val="18"/>
                <w:szCs w:val="18"/>
              </w:rPr>
              <w:t>SVM</w:t>
            </w:r>
            <w:r w:rsidRPr="00A319B1">
              <w:rPr>
                <w:sz w:val="18"/>
                <w:szCs w:val="18"/>
              </w:rPr>
              <w:t>）</w:t>
            </w:r>
          </w:p>
        </w:tc>
        <w:tc>
          <w:tcPr>
            <w:tcW w:w="589" w:type="pct"/>
            <w:vAlign w:val="center"/>
          </w:tcPr>
          <w:p w14:paraId="084DB128" w14:textId="0E8520FF" w:rsidR="00786E1E" w:rsidRPr="00A319B1" w:rsidRDefault="00786E1E" w:rsidP="00760DE2">
            <w:pPr>
              <w:pStyle w:val="afffff2"/>
              <w:ind w:firstLineChars="0" w:firstLine="0"/>
              <w:jc w:val="center"/>
              <w:rPr>
                <w:color w:val="000000" w:themeColor="text1"/>
                <w:sz w:val="18"/>
                <w:szCs w:val="18"/>
              </w:rPr>
            </w:pPr>
            <w:r w:rsidRPr="00A319B1">
              <w:rPr>
                <w:sz w:val="18"/>
                <w:szCs w:val="18"/>
              </w:rPr>
              <w:t>—</w:t>
            </w:r>
          </w:p>
        </w:tc>
        <w:tc>
          <w:tcPr>
            <w:tcW w:w="1475" w:type="pct"/>
            <w:vAlign w:val="center"/>
          </w:tcPr>
          <w:p w14:paraId="2791FEF9" w14:textId="266FCD3C" w:rsidR="00786E1E" w:rsidRPr="00A319B1" w:rsidRDefault="00786E1E" w:rsidP="00760DE2">
            <w:pPr>
              <w:pStyle w:val="afffff2"/>
              <w:spacing w:line="240" w:lineRule="auto"/>
              <w:ind w:firstLineChars="0" w:firstLine="0"/>
              <w:jc w:val="center"/>
              <w:rPr>
                <w:color w:val="000000" w:themeColor="text1"/>
                <w:sz w:val="18"/>
                <w:szCs w:val="18"/>
              </w:rPr>
            </w:pPr>
            <w:r w:rsidRPr="00A319B1">
              <w:rPr>
                <w:sz w:val="18"/>
                <w:szCs w:val="18"/>
              </w:rPr>
              <w:t>≤0.4</w:t>
            </w:r>
          </w:p>
        </w:tc>
        <w:tc>
          <w:tcPr>
            <w:tcW w:w="650" w:type="pct"/>
            <w:vAlign w:val="center"/>
          </w:tcPr>
          <w:p w14:paraId="3A0EE19C" w14:textId="32304C71" w:rsidR="00786E1E" w:rsidRPr="00F25D47" w:rsidRDefault="001C4138" w:rsidP="001C4138">
            <w:pPr>
              <w:pStyle w:val="afffff2"/>
              <w:spacing w:line="240" w:lineRule="auto"/>
              <w:ind w:firstLineChars="0" w:firstLine="0"/>
              <w:jc w:val="center"/>
              <w:rPr>
                <w:color w:val="000000" w:themeColor="text1"/>
                <w:sz w:val="18"/>
                <w:szCs w:val="18"/>
              </w:rPr>
            </w:pPr>
            <w:r w:rsidRPr="006059EE">
              <w:rPr>
                <w:rFonts w:ascii="宋体" w:hAnsi="宋体" w:hint="eastAsia"/>
                <w:color w:val="000000" w:themeColor="text1"/>
                <w:sz w:val="18"/>
                <w:szCs w:val="18"/>
              </w:rPr>
              <w:t>优选项</w:t>
            </w:r>
          </w:p>
        </w:tc>
      </w:tr>
      <w:tr w:rsidR="00760DE2" w:rsidRPr="00F25D47" w14:paraId="710E77C1" w14:textId="77777777" w:rsidTr="00BE1203">
        <w:trPr>
          <w:trHeight w:val="340"/>
          <w:jc w:val="center"/>
        </w:trPr>
        <w:tc>
          <w:tcPr>
            <w:tcW w:w="663" w:type="pct"/>
            <w:vMerge/>
            <w:vAlign w:val="center"/>
          </w:tcPr>
          <w:p w14:paraId="5638F619" w14:textId="77777777" w:rsidR="00786E1E" w:rsidRPr="00F25D47" w:rsidRDefault="00786E1E" w:rsidP="00760DE2">
            <w:pPr>
              <w:pStyle w:val="afffff2"/>
              <w:ind w:firstLineChars="0" w:firstLine="0"/>
              <w:jc w:val="center"/>
              <w:rPr>
                <w:color w:val="000000" w:themeColor="text1"/>
              </w:rPr>
            </w:pPr>
          </w:p>
        </w:tc>
        <w:tc>
          <w:tcPr>
            <w:tcW w:w="1623" w:type="pct"/>
            <w:gridSpan w:val="2"/>
            <w:vAlign w:val="center"/>
          </w:tcPr>
          <w:p w14:paraId="624600F6" w14:textId="5C1F76F2"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自动调节色温</w:t>
            </w:r>
          </w:p>
        </w:tc>
        <w:tc>
          <w:tcPr>
            <w:tcW w:w="589" w:type="pct"/>
            <w:vAlign w:val="center"/>
          </w:tcPr>
          <w:p w14:paraId="329FBC14" w14:textId="1DC525EE" w:rsidR="00786E1E" w:rsidRPr="00A319B1" w:rsidRDefault="00786E1E" w:rsidP="00760DE2">
            <w:pPr>
              <w:pStyle w:val="afffff2"/>
              <w:ind w:firstLineChars="0" w:firstLine="0"/>
              <w:jc w:val="center"/>
              <w:rPr>
                <w:color w:val="000000" w:themeColor="text1"/>
                <w:sz w:val="18"/>
                <w:szCs w:val="18"/>
              </w:rPr>
            </w:pPr>
            <w:r w:rsidRPr="00A319B1">
              <w:rPr>
                <w:sz w:val="18"/>
                <w:szCs w:val="18"/>
              </w:rPr>
              <w:t>—</w:t>
            </w:r>
          </w:p>
        </w:tc>
        <w:tc>
          <w:tcPr>
            <w:tcW w:w="1475" w:type="pct"/>
            <w:vAlign w:val="center"/>
          </w:tcPr>
          <w:p w14:paraId="34FF1585" w14:textId="55F22A81"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2700K~6500K</w:t>
            </w:r>
            <w:r>
              <w:rPr>
                <w:rFonts w:hint="eastAsia"/>
                <w:color w:val="000000" w:themeColor="text1"/>
                <w:sz w:val="18"/>
                <w:szCs w:val="18"/>
              </w:rPr>
              <w:t>连续调节</w:t>
            </w:r>
          </w:p>
        </w:tc>
        <w:tc>
          <w:tcPr>
            <w:tcW w:w="650" w:type="pct"/>
            <w:vAlign w:val="center"/>
          </w:tcPr>
          <w:p w14:paraId="5F65E2F3" w14:textId="238D5DF4" w:rsidR="00786E1E" w:rsidRPr="00F25D47" w:rsidRDefault="001C4138" w:rsidP="001C4138">
            <w:pPr>
              <w:pStyle w:val="afffff2"/>
              <w:spacing w:line="240" w:lineRule="auto"/>
              <w:ind w:firstLineChars="0" w:firstLine="0"/>
              <w:jc w:val="center"/>
              <w:rPr>
                <w:sz w:val="18"/>
                <w:szCs w:val="18"/>
              </w:rPr>
            </w:pPr>
            <w:r w:rsidRPr="006059EE">
              <w:rPr>
                <w:rFonts w:ascii="宋体" w:hAnsi="宋体" w:hint="eastAsia"/>
                <w:color w:val="000000" w:themeColor="text1"/>
                <w:sz w:val="18"/>
                <w:szCs w:val="18"/>
              </w:rPr>
              <w:t>优选项</w:t>
            </w:r>
          </w:p>
        </w:tc>
      </w:tr>
      <w:tr w:rsidR="00760DE2" w:rsidRPr="00F25D47" w14:paraId="7986A828" w14:textId="77777777" w:rsidTr="00BE1203">
        <w:trPr>
          <w:trHeight w:val="340"/>
          <w:jc w:val="center"/>
        </w:trPr>
        <w:tc>
          <w:tcPr>
            <w:tcW w:w="663" w:type="pct"/>
            <w:vMerge/>
            <w:vAlign w:val="center"/>
          </w:tcPr>
          <w:p w14:paraId="53150D9D" w14:textId="77777777" w:rsidR="00786E1E" w:rsidRPr="00F25D47" w:rsidRDefault="00786E1E" w:rsidP="00760DE2">
            <w:pPr>
              <w:pStyle w:val="afffff2"/>
              <w:ind w:firstLineChars="0" w:firstLine="0"/>
              <w:jc w:val="center"/>
              <w:rPr>
                <w:color w:val="000000" w:themeColor="text1"/>
              </w:rPr>
            </w:pPr>
          </w:p>
        </w:tc>
        <w:tc>
          <w:tcPr>
            <w:tcW w:w="1623" w:type="pct"/>
            <w:gridSpan w:val="2"/>
            <w:vAlign w:val="center"/>
          </w:tcPr>
          <w:p w14:paraId="69B82C74" w14:textId="77777777"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照明遮阳联动</w:t>
            </w:r>
          </w:p>
        </w:tc>
        <w:tc>
          <w:tcPr>
            <w:tcW w:w="589" w:type="pct"/>
            <w:vAlign w:val="center"/>
          </w:tcPr>
          <w:p w14:paraId="598E57F9" w14:textId="31C55230" w:rsidR="00786E1E" w:rsidRPr="00A319B1" w:rsidRDefault="00786E1E" w:rsidP="00760DE2">
            <w:pPr>
              <w:pStyle w:val="afffff2"/>
              <w:ind w:firstLineChars="0" w:firstLine="0"/>
              <w:jc w:val="center"/>
              <w:rPr>
                <w:color w:val="000000" w:themeColor="text1"/>
                <w:sz w:val="18"/>
                <w:szCs w:val="18"/>
              </w:rPr>
            </w:pPr>
            <w:r w:rsidRPr="00A319B1">
              <w:rPr>
                <w:sz w:val="18"/>
                <w:szCs w:val="18"/>
              </w:rPr>
              <w:t>—</w:t>
            </w:r>
          </w:p>
        </w:tc>
        <w:tc>
          <w:tcPr>
            <w:tcW w:w="1475" w:type="pct"/>
            <w:vAlign w:val="center"/>
          </w:tcPr>
          <w:p w14:paraId="44D1D2A2" w14:textId="59BFB94F" w:rsidR="00786E1E" w:rsidRPr="00A319B1" w:rsidRDefault="00786E1E" w:rsidP="00760DE2">
            <w:pPr>
              <w:pStyle w:val="afffff2"/>
              <w:spacing w:line="240" w:lineRule="auto"/>
              <w:ind w:firstLineChars="0" w:firstLine="0"/>
              <w:jc w:val="center"/>
              <w:rPr>
                <w:color w:val="000000" w:themeColor="text1"/>
                <w:sz w:val="18"/>
                <w:szCs w:val="18"/>
              </w:rPr>
            </w:pPr>
            <w:r w:rsidRPr="00A319B1">
              <w:rPr>
                <w:color w:val="000000" w:themeColor="text1"/>
                <w:sz w:val="18"/>
                <w:szCs w:val="18"/>
              </w:rPr>
              <w:t>具备联动接口</w:t>
            </w:r>
            <w:r>
              <w:rPr>
                <w:rFonts w:hint="eastAsia"/>
                <w:color w:val="000000" w:themeColor="text1"/>
                <w:sz w:val="18"/>
                <w:szCs w:val="18"/>
              </w:rPr>
              <w:t>（公共建筑用）</w:t>
            </w:r>
          </w:p>
        </w:tc>
        <w:tc>
          <w:tcPr>
            <w:tcW w:w="650" w:type="pct"/>
            <w:vAlign w:val="center"/>
          </w:tcPr>
          <w:p w14:paraId="091D3A2E" w14:textId="77A1D5F7" w:rsidR="00786E1E" w:rsidRPr="00F25D47" w:rsidRDefault="001C4138" w:rsidP="001C4138">
            <w:pPr>
              <w:pStyle w:val="afffff2"/>
              <w:spacing w:line="240" w:lineRule="auto"/>
              <w:ind w:firstLineChars="0" w:firstLine="0"/>
              <w:jc w:val="center"/>
              <w:rPr>
                <w:color w:val="000000" w:themeColor="text1"/>
                <w:sz w:val="18"/>
                <w:szCs w:val="18"/>
              </w:rPr>
            </w:pPr>
            <w:r w:rsidRPr="006059EE">
              <w:rPr>
                <w:rFonts w:ascii="宋体" w:hAnsi="宋体" w:hint="eastAsia"/>
                <w:color w:val="000000" w:themeColor="text1"/>
                <w:sz w:val="18"/>
                <w:szCs w:val="18"/>
              </w:rPr>
              <w:t>优选项</w:t>
            </w:r>
          </w:p>
        </w:tc>
      </w:tr>
      <w:tr w:rsidR="00393588" w:rsidRPr="00F25D47" w14:paraId="7DC1CC04" w14:textId="77777777" w:rsidTr="00393588">
        <w:trPr>
          <w:trHeight w:val="340"/>
          <w:jc w:val="center"/>
        </w:trPr>
        <w:tc>
          <w:tcPr>
            <w:tcW w:w="5000" w:type="pct"/>
            <w:gridSpan w:val="6"/>
            <w:vAlign w:val="center"/>
          </w:tcPr>
          <w:p w14:paraId="65BBC70D" w14:textId="09ED1430" w:rsidR="00393588" w:rsidRPr="001C4138" w:rsidRDefault="00393588" w:rsidP="001C4138">
            <w:pPr>
              <w:pStyle w:val="afffff5"/>
              <w:widowControl/>
              <w:numPr>
                <w:ilvl w:val="0"/>
                <w:numId w:val="41"/>
              </w:numPr>
              <w:tabs>
                <w:tab w:val="left" w:pos="426"/>
                <w:tab w:val="center" w:pos="4201"/>
                <w:tab w:val="right" w:leader="dot" w:pos="9298"/>
              </w:tabs>
              <w:autoSpaceDE w:val="0"/>
              <w:autoSpaceDN w:val="0"/>
              <w:spacing w:beforeLines="50" w:before="163" w:line="240" w:lineRule="auto"/>
              <w:ind w:left="357" w:firstLineChars="0" w:hanging="357"/>
              <w:jc w:val="left"/>
              <w:rPr>
                <w:color w:val="000000" w:themeColor="text1"/>
                <w:sz w:val="18"/>
                <w:szCs w:val="18"/>
              </w:rPr>
            </w:pPr>
            <w:r w:rsidRPr="001C4138">
              <w:rPr>
                <w:rFonts w:hint="eastAsia"/>
                <w:color w:val="000000" w:themeColor="text1"/>
                <w:sz w:val="18"/>
                <w:szCs w:val="18"/>
              </w:rPr>
              <w:t>本表适用于居住建筑和公共建筑长时间视觉作业或停留场所使用的</w:t>
            </w:r>
            <w:r w:rsidRPr="001C4138">
              <w:rPr>
                <w:rFonts w:hint="eastAsia"/>
                <w:color w:val="000000" w:themeColor="text1"/>
                <w:sz w:val="18"/>
                <w:szCs w:val="18"/>
              </w:rPr>
              <w:t>L</w:t>
            </w:r>
            <w:r w:rsidRPr="001C4138">
              <w:rPr>
                <w:color w:val="000000" w:themeColor="text1"/>
                <w:sz w:val="18"/>
                <w:szCs w:val="18"/>
              </w:rPr>
              <w:t>ED</w:t>
            </w:r>
            <w:r w:rsidRPr="001C4138">
              <w:rPr>
                <w:rFonts w:hint="eastAsia"/>
                <w:color w:val="000000" w:themeColor="text1"/>
                <w:sz w:val="18"/>
                <w:szCs w:val="18"/>
              </w:rPr>
              <w:t>灯具及控制系统评价；</w:t>
            </w:r>
          </w:p>
          <w:p w14:paraId="542E2923" w14:textId="78F3A912" w:rsidR="00393588" w:rsidRPr="001C4138" w:rsidRDefault="00393588" w:rsidP="001C4138">
            <w:pPr>
              <w:pStyle w:val="afffff5"/>
              <w:widowControl/>
              <w:numPr>
                <w:ilvl w:val="0"/>
                <w:numId w:val="41"/>
              </w:numPr>
              <w:tabs>
                <w:tab w:val="left" w:pos="426"/>
                <w:tab w:val="center" w:pos="4201"/>
                <w:tab w:val="right" w:leader="dot" w:pos="9298"/>
              </w:tabs>
              <w:autoSpaceDE w:val="0"/>
              <w:autoSpaceDN w:val="0"/>
              <w:spacing w:line="240" w:lineRule="auto"/>
              <w:ind w:left="357" w:firstLineChars="0" w:hanging="357"/>
              <w:jc w:val="left"/>
              <w:rPr>
                <w:rFonts w:ascii="宋体" w:hAnsi="宋体"/>
                <w:sz w:val="18"/>
                <w:szCs w:val="18"/>
              </w:rPr>
            </w:pPr>
            <w:r w:rsidRPr="001C4138">
              <w:rPr>
                <w:rFonts w:ascii="宋体" w:hAnsi="宋体" w:hint="eastAsia"/>
                <w:sz w:val="18"/>
                <w:szCs w:val="18"/>
              </w:rPr>
              <w:t>表中未标注适用场所的基准值为通用评价要求。</w:t>
            </w:r>
          </w:p>
          <w:p w14:paraId="3B6C42C0" w14:textId="5CE8B02E" w:rsidR="00393588" w:rsidRPr="006F0EF9" w:rsidRDefault="00393588" w:rsidP="001C4138">
            <w:pPr>
              <w:widowControl/>
              <w:tabs>
                <w:tab w:val="left" w:pos="426"/>
                <w:tab w:val="center" w:pos="4201"/>
                <w:tab w:val="right" w:leader="dot" w:pos="9298"/>
              </w:tabs>
              <w:autoSpaceDE w:val="0"/>
              <w:autoSpaceDN w:val="0"/>
              <w:spacing w:beforeLines="50" w:before="163" w:line="360" w:lineRule="auto"/>
              <w:jc w:val="left"/>
              <w:rPr>
                <w:rFonts w:ascii="宋体" w:hAnsi="宋体"/>
                <w:sz w:val="18"/>
                <w:szCs w:val="18"/>
              </w:rPr>
            </w:pPr>
            <w:r w:rsidRPr="009E3931">
              <w:rPr>
                <w:rFonts w:ascii="宋体" w:hAnsi="宋体" w:hint="eastAsia"/>
                <w:b/>
                <w:bCs/>
                <w:sz w:val="18"/>
                <w:szCs w:val="18"/>
              </w:rPr>
              <w:t>银级：</w:t>
            </w:r>
            <w:r w:rsidRPr="006F0EF9">
              <w:rPr>
                <w:rFonts w:ascii="宋体" w:hAnsi="宋体" w:hint="eastAsia"/>
                <w:sz w:val="18"/>
                <w:szCs w:val="18"/>
              </w:rPr>
              <w:t>满足全部控制项和</w:t>
            </w:r>
            <w:r>
              <w:rPr>
                <w:rFonts w:ascii="宋体" w:hAnsi="宋体"/>
                <w:sz w:val="18"/>
                <w:szCs w:val="18"/>
              </w:rPr>
              <w:t>2</w:t>
            </w:r>
            <w:r>
              <w:rPr>
                <w:rFonts w:ascii="宋体" w:hAnsi="宋体" w:hint="eastAsia"/>
                <w:sz w:val="18"/>
                <w:szCs w:val="18"/>
              </w:rPr>
              <w:t>个</w:t>
            </w:r>
            <w:r w:rsidRPr="006F0EF9">
              <w:rPr>
                <w:rFonts w:ascii="宋体" w:hAnsi="宋体" w:hint="eastAsia"/>
                <w:sz w:val="18"/>
                <w:szCs w:val="18"/>
              </w:rPr>
              <w:t>优选项；</w:t>
            </w:r>
          </w:p>
          <w:p w14:paraId="43498968" w14:textId="57A49E17" w:rsidR="00393588" w:rsidRPr="006F0EF9" w:rsidRDefault="00393588" w:rsidP="001C4138">
            <w:pPr>
              <w:widowControl/>
              <w:tabs>
                <w:tab w:val="left" w:pos="426"/>
                <w:tab w:val="center" w:pos="4201"/>
                <w:tab w:val="right" w:leader="dot" w:pos="9298"/>
              </w:tabs>
              <w:autoSpaceDE w:val="0"/>
              <w:autoSpaceDN w:val="0"/>
              <w:spacing w:line="360" w:lineRule="auto"/>
              <w:jc w:val="left"/>
              <w:rPr>
                <w:rFonts w:ascii="宋体" w:hAnsi="宋体"/>
                <w:sz w:val="18"/>
                <w:szCs w:val="18"/>
              </w:rPr>
            </w:pPr>
            <w:r w:rsidRPr="009E3931">
              <w:rPr>
                <w:rFonts w:ascii="宋体" w:hAnsi="宋体" w:hint="eastAsia"/>
                <w:b/>
                <w:bCs/>
                <w:sz w:val="18"/>
                <w:szCs w:val="18"/>
              </w:rPr>
              <w:t>金级：</w:t>
            </w:r>
            <w:r w:rsidRPr="006F0EF9">
              <w:rPr>
                <w:rFonts w:ascii="宋体" w:hAnsi="宋体" w:hint="eastAsia"/>
                <w:sz w:val="18"/>
                <w:szCs w:val="18"/>
              </w:rPr>
              <w:t>满足全部控制项和</w:t>
            </w:r>
            <w:r>
              <w:rPr>
                <w:rFonts w:ascii="宋体" w:hAnsi="宋体" w:hint="eastAsia"/>
                <w:sz w:val="18"/>
                <w:szCs w:val="18"/>
              </w:rPr>
              <w:t>4个</w:t>
            </w:r>
            <w:r w:rsidRPr="006F0EF9">
              <w:rPr>
                <w:rFonts w:ascii="宋体" w:hAnsi="宋体" w:hint="eastAsia"/>
                <w:sz w:val="18"/>
                <w:szCs w:val="18"/>
              </w:rPr>
              <w:t>优选项；</w:t>
            </w:r>
          </w:p>
          <w:p w14:paraId="5FC4035C" w14:textId="30E6EC7B" w:rsidR="00393588" w:rsidRPr="00F25D47" w:rsidRDefault="00393588" w:rsidP="001C4138">
            <w:pPr>
              <w:pStyle w:val="afffff2"/>
              <w:spacing w:afterLines="50" w:after="163" w:line="240" w:lineRule="auto"/>
              <w:ind w:firstLineChars="0" w:firstLine="0"/>
              <w:rPr>
                <w:color w:val="FF0000"/>
                <w:sz w:val="18"/>
                <w:szCs w:val="18"/>
              </w:rPr>
            </w:pPr>
            <w:r w:rsidRPr="009E3931">
              <w:rPr>
                <w:rFonts w:ascii="宋体" w:hAnsi="宋体" w:hint="eastAsia"/>
                <w:b/>
                <w:bCs/>
                <w:sz w:val="18"/>
                <w:szCs w:val="18"/>
              </w:rPr>
              <w:t>铂金级：</w:t>
            </w:r>
            <w:r w:rsidRPr="006F0EF9">
              <w:rPr>
                <w:rFonts w:ascii="宋体" w:hAnsi="宋体" w:hint="eastAsia"/>
                <w:sz w:val="18"/>
                <w:szCs w:val="18"/>
              </w:rPr>
              <w:t>满足全部控制项和</w:t>
            </w:r>
            <w:r>
              <w:rPr>
                <w:rFonts w:ascii="宋体" w:hAnsi="宋体" w:hint="eastAsia"/>
                <w:sz w:val="18"/>
                <w:szCs w:val="18"/>
              </w:rPr>
              <w:t>7个</w:t>
            </w:r>
            <w:r w:rsidRPr="006F0EF9">
              <w:rPr>
                <w:rFonts w:ascii="宋体" w:hAnsi="宋体" w:hint="eastAsia"/>
                <w:sz w:val="18"/>
                <w:szCs w:val="18"/>
              </w:rPr>
              <w:t>优选项。</w:t>
            </w:r>
          </w:p>
        </w:tc>
      </w:tr>
    </w:tbl>
    <w:p w14:paraId="4D11E8A2" w14:textId="65703255" w:rsidR="00DD0A36" w:rsidRPr="00DD0A36" w:rsidRDefault="00DD0A36" w:rsidP="00786E1E">
      <w:pPr>
        <w:pStyle w:val="afffff2"/>
        <w:spacing w:beforeLines="50" w:before="163" w:line="240" w:lineRule="auto"/>
        <w:ind w:firstLine="420"/>
        <w:jc w:val="both"/>
        <w:rPr>
          <w:rStyle w:val="10"/>
          <w:rFonts w:ascii="Times New Roman" w:hAnsi="Times New Roman"/>
          <w:bCs w:val="0"/>
          <w:lang w:val="en-US"/>
        </w:rPr>
      </w:pPr>
      <w:r>
        <w:rPr>
          <w:rFonts w:ascii="宋体" w:hAnsi="宋体" w:hint="eastAsia"/>
          <w:sz w:val="21"/>
          <w:szCs w:val="21"/>
        </w:rPr>
        <w:lastRenderedPageBreak/>
        <w:t>指标依据/方法：</w:t>
      </w:r>
      <w:r w:rsidR="00786E1E" w:rsidRPr="00786E1E">
        <w:rPr>
          <w:rFonts w:ascii="宋体" w:hAnsi="宋体" w:hint="eastAsia"/>
          <w:sz w:val="21"/>
          <w:szCs w:val="21"/>
        </w:rPr>
        <w:t>《建筑环境通用规范》GB 55016</w:t>
      </w:r>
      <w:r w:rsidR="00786E1E">
        <w:rPr>
          <w:rFonts w:ascii="宋体" w:hAnsi="宋体" w:hint="eastAsia"/>
          <w:sz w:val="21"/>
          <w:szCs w:val="21"/>
        </w:rPr>
        <w:t>、</w:t>
      </w:r>
      <w:r w:rsidR="001A0BC4" w:rsidRPr="001A0BC4">
        <w:rPr>
          <w:rFonts w:ascii="宋体" w:hAnsi="宋体" w:hint="eastAsia"/>
          <w:sz w:val="21"/>
          <w:szCs w:val="21"/>
        </w:rPr>
        <w:t>《灯和灯系统的光生物安全性》GB/T 20145</w:t>
      </w:r>
      <w:r w:rsidR="001A0BC4">
        <w:rPr>
          <w:rFonts w:ascii="宋体" w:hAnsi="宋体" w:hint="eastAsia"/>
          <w:sz w:val="21"/>
          <w:szCs w:val="21"/>
        </w:rPr>
        <w:t>、</w:t>
      </w:r>
      <w:r w:rsidR="001A0BC4" w:rsidRPr="001A0BC4">
        <w:rPr>
          <w:rFonts w:ascii="宋体" w:hAnsi="宋体" w:hint="eastAsia"/>
          <w:sz w:val="21"/>
          <w:szCs w:val="21"/>
        </w:rPr>
        <w:t>《电子电气产品</w:t>
      </w:r>
      <w:r w:rsidR="00786E1E">
        <w:rPr>
          <w:rFonts w:ascii="宋体" w:hAnsi="宋体" w:hint="eastAsia"/>
          <w:sz w:val="21"/>
          <w:szCs w:val="21"/>
        </w:rPr>
        <w:t xml:space="preserve"> </w:t>
      </w:r>
      <w:r w:rsidR="001A0BC4" w:rsidRPr="001A0BC4">
        <w:rPr>
          <w:rFonts w:ascii="宋体" w:hAnsi="宋体" w:hint="eastAsia"/>
          <w:sz w:val="21"/>
          <w:szCs w:val="21"/>
        </w:rPr>
        <w:t>六种限用物质(铅、汞、镉、六价铬、多溴联苯和多溴二苯醚)的测定》GB/T 26125</w:t>
      </w:r>
      <w:r w:rsidR="001A0BC4">
        <w:rPr>
          <w:rFonts w:ascii="宋体" w:hAnsi="宋体" w:hint="eastAsia"/>
          <w:sz w:val="21"/>
          <w:szCs w:val="21"/>
        </w:rPr>
        <w:t>、</w:t>
      </w:r>
      <w:r w:rsidR="0045722B" w:rsidRPr="001A0BC4">
        <w:rPr>
          <w:rFonts w:ascii="宋体" w:hAnsi="宋体" w:hint="eastAsia"/>
          <w:sz w:val="21"/>
          <w:szCs w:val="21"/>
        </w:rPr>
        <w:t>《LED室内照明应用技术要求》</w:t>
      </w:r>
      <w:r w:rsidR="0045722B" w:rsidRPr="001A0BC4">
        <w:rPr>
          <w:rFonts w:ascii="宋体" w:hAnsi="宋体"/>
          <w:sz w:val="21"/>
          <w:szCs w:val="21"/>
        </w:rPr>
        <w:t>GB/T 31831</w:t>
      </w:r>
      <w:r w:rsidR="0045722B">
        <w:rPr>
          <w:rFonts w:ascii="宋体" w:hAnsi="宋体" w:hint="eastAsia"/>
          <w:sz w:val="21"/>
          <w:szCs w:val="21"/>
        </w:rPr>
        <w:t>、</w:t>
      </w:r>
      <w:r w:rsidR="00786E1E" w:rsidRPr="00786E1E">
        <w:rPr>
          <w:rFonts w:ascii="宋体" w:hAnsi="宋体" w:hint="eastAsia"/>
          <w:sz w:val="21"/>
          <w:szCs w:val="21"/>
        </w:rPr>
        <w:t>《绿色照明检测及评价标准》GB/T 51268、《智能照明控制系统技术规程》T</w:t>
      </w:r>
      <w:r w:rsidR="00786E1E" w:rsidRPr="00786E1E">
        <w:rPr>
          <w:rFonts w:ascii="宋体" w:hAnsi="宋体"/>
          <w:sz w:val="21"/>
          <w:szCs w:val="21"/>
        </w:rPr>
        <w:t>/CECS 612</w:t>
      </w:r>
      <w:r w:rsidR="00786E1E" w:rsidRPr="00786E1E">
        <w:rPr>
          <w:rFonts w:ascii="宋体" w:hAnsi="宋体" w:hint="eastAsia"/>
          <w:sz w:val="21"/>
          <w:szCs w:val="21"/>
        </w:rPr>
        <w:t>、</w:t>
      </w:r>
      <w:r w:rsidR="00786E1E" w:rsidRPr="001A0BC4">
        <w:rPr>
          <w:rFonts w:ascii="宋体" w:hAnsi="宋体" w:hint="eastAsia"/>
          <w:sz w:val="21"/>
          <w:szCs w:val="21"/>
        </w:rPr>
        <w:t>《绿色建材评价 LED照明产品》</w:t>
      </w:r>
      <w:r w:rsidR="00786E1E" w:rsidRPr="001A0BC4">
        <w:rPr>
          <w:rFonts w:ascii="宋体" w:hAnsi="宋体"/>
          <w:sz w:val="21"/>
          <w:szCs w:val="21"/>
        </w:rPr>
        <w:t>T/CECS 10064</w:t>
      </w:r>
      <w:r w:rsidR="00786E1E">
        <w:rPr>
          <w:rFonts w:ascii="宋体" w:hAnsi="宋体" w:hint="eastAsia"/>
          <w:sz w:val="21"/>
          <w:szCs w:val="21"/>
        </w:rPr>
        <w:t>。</w:t>
      </w:r>
    </w:p>
    <w:sectPr w:rsidR="00DD0A36" w:rsidRPr="00DD0A36" w:rsidSect="008166CB">
      <w:pgSz w:w="11906" w:h="16838"/>
      <w:pgMar w:top="284" w:right="720" w:bottom="720" w:left="720"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8AF8" w14:textId="77777777" w:rsidR="00651AD3" w:rsidRDefault="00651AD3">
      <w:r>
        <w:separator/>
      </w:r>
    </w:p>
  </w:endnote>
  <w:endnote w:type="continuationSeparator" w:id="0">
    <w:p w14:paraId="0D9776FE" w14:textId="77777777" w:rsidR="00651AD3" w:rsidRDefault="0065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200324"/>
    </w:sdtPr>
    <w:sdtEndPr/>
    <w:sdtContent>
      <w:p w14:paraId="06A11041" w14:textId="2BAE4608" w:rsidR="000051D5" w:rsidRDefault="000051D5">
        <w:pPr>
          <w:pStyle w:val="afff2"/>
          <w:jc w:val="right"/>
        </w:pPr>
        <w:r>
          <w:fldChar w:fldCharType="begin"/>
        </w:r>
        <w:r>
          <w:instrText>PAGE   \* MERGEFORMAT</w:instrText>
        </w:r>
        <w:r>
          <w:fldChar w:fldCharType="separate"/>
        </w:r>
        <w:r>
          <w:t>I</w:t>
        </w:r>
        <w:r>
          <w:fldChar w:fldCharType="end"/>
        </w:r>
      </w:p>
    </w:sdtContent>
  </w:sdt>
  <w:p w14:paraId="6BF94C40" w14:textId="77777777" w:rsidR="000051D5" w:rsidRDefault="000051D5">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00297"/>
    </w:sdtPr>
    <w:sdtEndPr/>
    <w:sdtContent>
      <w:p w14:paraId="642418E9" w14:textId="237918A7" w:rsidR="000051D5" w:rsidRDefault="000051D5">
        <w:pPr>
          <w:pStyle w:val="afff2"/>
          <w:jc w:val="right"/>
        </w:pPr>
        <w:r>
          <w:fldChar w:fldCharType="begin"/>
        </w:r>
        <w:r>
          <w:instrText>PAGE   \* MERGEFORMAT</w:instrText>
        </w:r>
        <w:r>
          <w:fldChar w:fldCharType="separate"/>
        </w:r>
        <w:r>
          <w:t>II</w:t>
        </w:r>
        <w:r>
          <w:fldChar w:fldCharType="end"/>
        </w:r>
      </w:p>
    </w:sdtContent>
  </w:sdt>
  <w:p w14:paraId="57DC9C1A" w14:textId="77777777" w:rsidR="000051D5" w:rsidRDefault="000051D5">
    <w:pPr>
      <w:pStyle w:val="afff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5853"/>
    </w:sdtPr>
    <w:sdtEndPr/>
    <w:sdtContent>
      <w:p w14:paraId="7B650542" w14:textId="7A56EEE9" w:rsidR="000051D5" w:rsidRDefault="000051D5">
        <w:pPr>
          <w:pStyle w:val="afff2"/>
          <w:jc w:val="right"/>
        </w:pPr>
        <w:r>
          <w:fldChar w:fldCharType="begin"/>
        </w:r>
        <w:r>
          <w:instrText>PAGE   \* MERGEFORMAT</w:instrText>
        </w:r>
        <w:r>
          <w:fldChar w:fldCharType="separate"/>
        </w:r>
        <w:r>
          <w:t>33</w:t>
        </w:r>
        <w:r>
          <w:fldChar w:fldCharType="end"/>
        </w:r>
      </w:p>
    </w:sdtContent>
  </w:sdt>
  <w:p w14:paraId="6D87BB9F" w14:textId="77777777" w:rsidR="000051D5" w:rsidRDefault="000051D5">
    <w:pPr>
      <w:pStyle w:val="affff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96443" w14:textId="77777777" w:rsidR="00651AD3" w:rsidRDefault="00651AD3">
      <w:r>
        <w:separator/>
      </w:r>
    </w:p>
  </w:footnote>
  <w:footnote w:type="continuationSeparator" w:id="0">
    <w:p w14:paraId="2CB8F476" w14:textId="77777777" w:rsidR="00651AD3" w:rsidRDefault="0065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53BF" w14:textId="77777777" w:rsidR="000051D5" w:rsidRDefault="000051D5">
    <w:pPr>
      <w:spacing w:line="360" w:lineRule="auto"/>
      <w:ind w:firstLine="416"/>
      <w:jc w:val="right"/>
    </w:pPr>
    <w:r>
      <w:rPr>
        <w:spacing w:val="-1"/>
      </w:rPr>
      <w:t>T/CECS</w:t>
    </w:r>
    <w:r>
      <w:rPr>
        <w:sz w:val="28"/>
      </w:rPr>
      <w:t>×××××</w:t>
    </w:r>
    <w:r>
      <w:t>—20</w:t>
    </w:r>
    <w:r>
      <w:rPr>
        <w:rFonts w:hint="eastAsia"/>
      </w:rPr>
      <w:t>2</w:t>
    </w:r>
    <w:r>
      <w:rPr>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4A7FB7"/>
    <w:multiLevelType w:val="multilevel"/>
    <w:tmpl w:val="F04A7FB7"/>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suff w:val="nothing"/>
      <w:lvlText w:val="%1示例："/>
      <w:lvlJc w:val="left"/>
      <w:pPr>
        <w:ind w:left="205" w:firstLine="363"/>
      </w:pPr>
      <w:rPr>
        <w:rFonts w:ascii="黑体" w:eastAsia="黑体" w:hint="eastAsia"/>
        <w:b w:val="0"/>
        <w:i w:val="0"/>
        <w:sz w:val="18"/>
        <w:szCs w:val="18"/>
      </w:rPr>
    </w:lvl>
    <w:lvl w:ilvl="1">
      <w:start w:val="1"/>
      <w:numFmt w:val="lowerLetter"/>
      <w:lvlText w:val="%2)"/>
      <w:lvlJc w:val="left"/>
      <w:pPr>
        <w:tabs>
          <w:tab w:val="left" w:pos="568"/>
        </w:tabs>
        <w:ind w:left="205" w:firstLine="363"/>
      </w:pPr>
      <w:rPr>
        <w:rFonts w:hint="eastAsia"/>
      </w:rPr>
    </w:lvl>
    <w:lvl w:ilvl="2">
      <w:start w:val="1"/>
      <w:numFmt w:val="lowerRoman"/>
      <w:pStyle w:val="a0"/>
      <w:lvlText w:val="%3."/>
      <w:lvlJc w:val="right"/>
      <w:pPr>
        <w:tabs>
          <w:tab w:val="left" w:pos="568"/>
        </w:tabs>
        <w:ind w:left="205" w:firstLine="363"/>
      </w:pPr>
      <w:rPr>
        <w:rFonts w:hint="eastAsia"/>
      </w:rPr>
    </w:lvl>
    <w:lvl w:ilvl="3">
      <w:start w:val="1"/>
      <w:numFmt w:val="decimal"/>
      <w:pStyle w:val="a1"/>
      <w:lvlText w:val="%4."/>
      <w:lvlJc w:val="left"/>
      <w:pPr>
        <w:tabs>
          <w:tab w:val="left" w:pos="568"/>
        </w:tabs>
        <w:ind w:left="205" w:firstLine="363"/>
      </w:pPr>
      <w:rPr>
        <w:rFonts w:hint="eastAsia"/>
      </w:rPr>
    </w:lvl>
    <w:lvl w:ilvl="4">
      <w:start w:val="1"/>
      <w:numFmt w:val="lowerLetter"/>
      <w:pStyle w:val="a2"/>
      <w:lvlText w:val="%5)"/>
      <w:lvlJc w:val="left"/>
      <w:pPr>
        <w:tabs>
          <w:tab w:val="left" w:pos="568"/>
        </w:tabs>
        <w:ind w:left="205" w:firstLine="363"/>
      </w:pPr>
      <w:rPr>
        <w:rFonts w:hint="eastAsia"/>
      </w:rPr>
    </w:lvl>
    <w:lvl w:ilvl="5">
      <w:start w:val="1"/>
      <w:numFmt w:val="lowerRoman"/>
      <w:pStyle w:val="a3"/>
      <w:lvlText w:val="%6."/>
      <w:lvlJc w:val="right"/>
      <w:pPr>
        <w:tabs>
          <w:tab w:val="left" w:pos="568"/>
        </w:tabs>
        <w:ind w:left="205" w:firstLine="363"/>
      </w:pPr>
      <w:rPr>
        <w:rFonts w:hint="eastAsia"/>
      </w:rPr>
    </w:lvl>
    <w:lvl w:ilvl="6">
      <w:start w:val="1"/>
      <w:numFmt w:val="decimal"/>
      <w:pStyle w:val="a4"/>
      <w:lvlText w:val="%7."/>
      <w:lvlJc w:val="left"/>
      <w:pPr>
        <w:tabs>
          <w:tab w:val="left" w:pos="568"/>
        </w:tabs>
        <w:ind w:left="205" w:firstLine="363"/>
      </w:pPr>
      <w:rPr>
        <w:rFonts w:hint="eastAsia"/>
      </w:rPr>
    </w:lvl>
    <w:lvl w:ilvl="7">
      <w:start w:val="1"/>
      <w:numFmt w:val="lowerLetter"/>
      <w:lvlText w:val="%8)"/>
      <w:lvlJc w:val="left"/>
      <w:pPr>
        <w:tabs>
          <w:tab w:val="left" w:pos="568"/>
        </w:tabs>
        <w:ind w:left="205" w:firstLine="363"/>
      </w:pPr>
      <w:rPr>
        <w:rFonts w:hint="eastAsia"/>
      </w:rPr>
    </w:lvl>
    <w:lvl w:ilvl="8">
      <w:start w:val="1"/>
      <w:numFmt w:val="lowerRoman"/>
      <w:lvlText w:val="%9."/>
      <w:lvlJc w:val="right"/>
      <w:pPr>
        <w:tabs>
          <w:tab w:val="left" w:pos="568"/>
        </w:tabs>
        <w:ind w:left="205" w:firstLine="363"/>
      </w:pPr>
      <w:rPr>
        <w:rFonts w:hint="eastAsia"/>
      </w:rPr>
    </w:lvl>
  </w:abstractNum>
  <w:abstractNum w:abstractNumId="3"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0F8E7EF6"/>
    <w:multiLevelType w:val="multilevel"/>
    <w:tmpl w:val="0F8E7EF6"/>
    <w:lvl w:ilvl="0">
      <w:start w:val="1"/>
      <w:numFmt w:val="lowerLetter"/>
      <w:pStyle w:val="a5"/>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101170B"/>
    <w:multiLevelType w:val="singleLevel"/>
    <w:tmpl w:val="1101170B"/>
    <w:lvl w:ilvl="0">
      <w:start w:val="1"/>
      <w:numFmt w:val="decimal"/>
      <w:lvlText w:val="%1."/>
      <w:lvlJc w:val="left"/>
      <w:pPr>
        <w:tabs>
          <w:tab w:val="left" w:pos="312"/>
        </w:tabs>
      </w:pPr>
    </w:lvl>
  </w:abstractNum>
  <w:abstractNum w:abstractNumId="6" w15:restartNumberingAfterBreak="0">
    <w:nsid w:val="1B676C63"/>
    <w:multiLevelType w:val="multilevel"/>
    <w:tmpl w:val="1B676C63"/>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AB97E05"/>
    <w:multiLevelType w:val="multilevel"/>
    <w:tmpl w:val="3AB97E05"/>
    <w:lvl w:ilvl="0">
      <w:start w:val="1"/>
      <w:numFmt w:val="decimal"/>
      <w:suff w:val="space"/>
      <w:lvlText w:val="5.2.%1"/>
      <w:lvlJc w:val="left"/>
      <w:pPr>
        <w:ind w:left="1413"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4C50F90"/>
    <w:multiLevelType w:val="multilevel"/>
    <w:tmpl w:val="44C50F90"/>
    <w:lvl w:ilvl="0">
      <w:start w:val="1"/>
      <w:numFmt w:val="lowerLetter"/>
      <w:pStyle w:val="ac"/>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63E0C59"/>
    <w:multiLevelType w:val="multilevel"/>
    <w:tmpl w:val="463E0C59"/>
    <w:lvl w:ilvl="0">
      <w:start w:val="1"/>
      <w:numFmt w:val="decimal"/>
      <w:suff w:val="space"/>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1D64263"/>
    <w:multiLevelType w:val="multilevel"/>
    <w:tmpl w:val="51D64263"/>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1F731F9"/>
    <w:multiLevelType w:val="hybridMultilevel"/>
    <w:tmpl w:val="5D24C990"/>
    <w:lvl w:ilvl="0" w:tplc="EA8ED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086D7A"/>
    <w:multiLevelType w:val="multilevel"/>
    <w:tmpl w:val="B95EC15C"/>
    <w:lvl w:ilvl="0">
      <w:start w:val="1"/>
      <w:numFmt w:val="decimal"/>
      <w:suff w:val="space"/>
      <w:lvlText w:val="%1"/>
      <w:lvlJc w:val="left"/>
      <w:pPr>
        <w:ind w:left="425" w:hanging="425"/>
      </w:pPr>
      <w:rPr>
        <w:rFonts w:ascii="Times New Roman" w:hAnsi="Times New Roman" w:cs="Times New Roman" w:hint="default"/>
        <w:b/>
        <w:bCs w:val="0"/>
      </w:rPr>
    </w:lvl>
    <w:lvl w:ilvl="1">
      <w:start w:val="1"/>
      <w:numFmt w:val="decimal"/>
      <w:suff w:val="space"/>
      <w:lvlText w:val="%1.%2"/>
      <w:lvlJc w:val="left"/>
      <w:pPr>
        <w:ind w:left="567" w:hanging="567"/>
      </w:pPr>
      <w:rPr>
        <w:rFonts w:ascii="黑体" w:eastAsia="黑体" w:hAnsi="黑体" w:hint="eastAsia"/>
        <w:b/>
        <w:bCs w:val="0"/>
      </w:rPr>
    </w:lvl>
    <w:lvl w:ilvl="2">
      <w:start w:val="1"/>
      <w:numFmt w:val="decimal"/>
      <w:suff w:val="space"/>
      <w:lvlText w:val="%1.%2.%3"/>
      <w:lvlJc w:val="left"/>
      <w:pPr>
        <w:ind w:left="1418" w:hanging="567"/>
      </w:pPr>
      <w:rPr>
        <w:rFonts w:ascii="黑体" w:eastAsia="黑体" w:hAnsi="黑体" w:hint="eastAsia"/>
        <w:color w:val="000000" w:themeColor="text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57C2AF5"/>
    <w:multiLevelType w:val="multilevel"/>
    <w:tmpl w:val="557C2AF5"/>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18" w15:restartNumberingAfterBreak="0">
    <w:nsid w:val="58736ACB"/>
    <w:multiLevelType w:val="hybridMultilevel"/>
    <w:tmpl w:val="984C30EA"/>
    <w:lvl w:ilvl="0" w:tplc="E4BA5B6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D042F4"/>
    <w:multiLevelType w:val="hybridMultilevel"/>
    <w:tmpl w:val="86B2FF88"/>
    <w:lvl w:ilvl="0" w:tplc="1A92D0EC">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E71E6A"/>
    <w:multiLevelType w:val="multilevel"/>
    <w:tmpl w:val="5DE71E6A"/>
    <w:lvl w:ilvl="0">
      <w:start w:val="8"/>
      <w:numFmt w:val="bullet"/>
      <w:pStyle w:val="af1"/>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3E6181"/>
    <w:multiLevelType w:val="hybridMultilevel"/>
    <w:tmpl w:val="F112E24A"/>
    <w:lvl w:ilvl="0" w:tplc="2626C61E">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72B221C"/>
    <w:multiLevelType w:val="hybridMultilevel"/>
    <w:tmpl w:val="BC3A6FF4"/>
    <w:lvl w:ilvl="0" w:tplc="CA3A8E76">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6" w15:restartNumberingAfterBreak="0">
    <w:nsid w:val="791858CB"/>
    <w:multiLevelType w:val="hybridMultilevel"/>
    <w:tmpl w:val="35EE3352"/>
    <w:lvl w:ilvl="0" w:tplc="D776605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3"/>
  </w:num>
  <w:num w:numId="4">
    <w:abstractNumId w:val="21"/>
  </w:num>
  <w:num w:numId="5">
    <w:abstractNumId w:val="9"/>
  </w:num>
  <w:num w:numId="6">
    <w:abstractNumId w:val="4"/>
  </w:num>
  <w:num w:numId="7">
    <w:abstractNumId w:val="11"/>
  </w:num>
  <w:num w:numId="8">
    <w:abstractNumId w:val="20"/>
  </w:num>
  <w:num w:numId="9">
    <w:abstractNumId w:val="7"/>
  </w:num>
  <w:num w:numId="10">
    <w:abstractNumId w:val="2"/>
  </w:num>
  <w:num w:numId="11">
    <w:abstractNumId w:val="25"/>
  </w:num>
  <w:num w:numId="12">
    <w:abstractNumId w:val="8"/>
  </w:num>
  <w:num w:numId="13">
    <w:abstractNumId w:val="13"/>
  </w:num>
  <w:num w:numId="14">
    <w:abstractNumId w:val="3"/>
  </w:num>
  <w:num w:numId="15">
    <w:abstractNumId w:val="17"/>
  </w:num>
  <w:num w:numId="16">
    <w:abstractNumId w:val="16"/>
  </w:num>
  <w:num w:numId="17">
    <w:abstractNumId w:val="12"/>
  </w:num>
  <w:num w:numId="18">
    <w:abstractNumId w:val="6"/>
  </w:num>
  <w:num w:numId="19">
    <w:abstractNumId w:val="14"/>
  </w:num>
  <w:num w:numId="20">
    <w:abstractNumId w:val="10"/>
  </w:num>
  <w:num w:numId="21">
    <w:abstractNumId w:val="5"/>
  </w:num>
  <w:num w:numId="22">
    <w:abstractNumId w:val="26"/>
  </w:num>
  <w:num w:numId="23">
    <w:abstractNumId w:val="22"/>
  </w:num>
  <w:num w:numId="24">
    <w:abstractNumId w:val="18"/>
  </w:num>
  <w:num w:numId="25">
    <w:abstractNumId w:val="0"/>
  </w:num>
  <w:num w:numId="26">
    <w:abstractNumId w:val="15"/>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4"/>
  </w:num>
  <w:num w:numId="42">
    <w:abstractNumId w:val="0"/>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20"/>
  <w:drawingGridHorizontalSpacing w:val="105"/>
  <w:drawingGridVerticalSpacing w:val="163"/>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2EB7"/>
    <w:rsid w:val="0000080A"/>
    <w:rsid w:val="00000D31"/>
    <w:rsid w:val="00001533"/>
    <w:rsid w:val="0000194F"/>
    <w:rsid w:val="00001B18"/>
    <w:rsid w:val="00001EBA"/>
    <w:rsid w:val="000029A7"/>
    <w:rsid w:val="000033E4"/>
    <w:rsid w:val="000036F2"/>
    <w:rsid w:val="00004D6B"/>
    <w:rsid w:val="000051D5"/>
    <w:rsid w:val="00005265"/>
    <w:rsid w:val="0000571B"/>
    <w:rsid w:val="00006A46"/>
    <w:rsid w:val="00006ED1"/>
    <w:rsid w:val="000072FE"/>
    <w:rsid w:val="0000778B"/>
    <w:rsid w:val="00007B48"/>
    <w:rsid w:val="00010563"/>
    <w:rsid w:val="00010666"/>
    <w:rsid w:val="00010FE9"/>
    <w:rsid w:val="000110F6"/>
    <w:rsid w:val="00011577"/>
    <w:rsid w:val="00011615"/>
    <w:rsid w:val="00012425"/>
    <w:rsid w:val="00013412"/>
    <w:rsid w:val="00014B22"/>
    <w:rsid w:val="00014D67"/>
    <w:rsid w:val="00015863"/>
    <w:rsid w:val="00015C3C"/>
    <w:rsid w:val="00015D36"/>
    <w:rsid w:val="00015E7D"/>
    <w:rsid w:val="00017DB0"/>
    <w:rsid w:val="00017FFB"/>
    <w:rsid w:val="00020009"/>
    <w:rsid w:val="00020517"/>
    <w:rsid w:val="00021392"/>
    <w:rsid w:val="00021D31"/>
    <w:rsid w:val="0002250F"/>
    <w:rsid w:val="00022A9A"/>
    <w:rsid w:val="000233AF"/>
    <w:rsid w:val="00023E2D"/>
    <w:rsid w:val="0002467A"/>
    <w:rsid w:val="00025655"/>
    <w:rsid w:val="00025D92"/>
    <w:rsid w:val="00026465"/>
    <w:rsid w:val="00026B18"/>
    <w:rsid w:val="00026B57"/>
    <w:rsid w:val="00026EEA"/>
    <w:rsid w:val="000271CF"/>
    <w:rsid w:val="000271EE"/>
    <w:rsid w:val="00027A12"/>
    <w:rsid w:val="000309EA"/>
    <w:rsid w:val="00030B27"/>
    <w:rsid w:val="00030D0F"/>
    <w:rsid w:val="0003102A"/>
    <w:rsid w:val="0003138B"/>
    <w:rsid w:val="00031668"/>
    <w:rsid w:val="00031909"/>
    <w:rsid w:val="00031A0C"/>
    <w:rsid w:val="00031DE6"/>
    <w:rsid w:val="0003364F"/>
    <w:rsid w:val="00033B0A"/>
    <w:rsid w:val="00035CDF"/>
    <w:rsid w:val="00036BCF"/>
    <w:rsid w:val="00036E17"/>
    <w:rsid w:val="0003700B"/>
    <w:rsid w:val="000375B8"/>
    <w:rsid w:val="00037C12"/>
    <w:rsid w:val="00037DB7"/>
    <w:rsid w:val="00040593"/>
    <w:rsid w:val="000418A5"/>
    <w:rsid w:val="00043142"/>
    <w:rsid w:val="00043ADF"/>
    <w:rsid w:val="00046C3C"/>
    <w:rsid w:val="00046CF1"/>
    <w:rsid w:val="000473B4"/>
    <w:rsid w:val="00047876"/>
    <w:rsid w:val="00050324"/>
    <w:rsid w:val="0005048F"/>
    <w:rsid w:val="00050630"/>
    <w:rsid w:val="0005072B"/>
    <w:rsid w:val="00050A13"/>
    <w:rsid w:val="00050C53"/>
    <w:rsid w:val="00050C8E"/>
    <w:rsid w:val="0005120E"/>
    <w:rsid w:val="00051403"/>
    <w:rsid w:val="00051A46"/>
    <w:rsid w:val="00052B48"/>
    <w:rsid w:val="00052CBA"/>
    <w:rsid w:val="000530A6"/>
    <w:rsid w:val="00053B16"/>
    <w:rsid w:val="00053B68"/>
    <w:rsid w:val="00055271"/>
    <w:rsid w:val="00056077"/>
    <w:rsid w:val="000561D3"/>
    <w:rsid w:val="00056569"/>
    <w:rsid w:val="00056E14"/>
    <w:rsid w:val="00057569"/>
    <w:rsid w:val="00060EEE"/>
    <w:rsid w:val="000617AD"/>
    <w:rsid w:val="00061E07"/>
    <w:rsid w:val="000628A9"/>
    <w:rsid w:val="000628DA"/>
    <w:rsid w:val="00062A6D"/>
    <w:rsid w:val="00062EE4"/>
    <w:rsid w:val="00063825"/>
    <w:rsid w:val="00063827"/>
    <w:rsid w:val="00064516"/>
    <w:rsid w:val="0006530C"/>
    <w:rsid w:val="00065657"/>
    <w:rsid w:val="00065A44"/>
    <w:rsid w:val="000669B4"/>
    <w:rsid w:val="00067680"/>
    <w:rsid w:val="00067760"/>
    <w:rsid w:val="00067D07"/>
    <w:rsid w:val="000700EE"/>
    <w:rsid w:val="00070311"/>
    <w:rsid w:val="00070A3D"/>
    <w:rsid w:val="00070EBC"/>
    <w:rsid w:val="000710E9"/>
    <w:rsid w:val="000712D6"/>
    <w:rsid w:val="000715DC"/>
    <w:rsid w:val="00071B50"/>
    <w:rsid w:val="00072619"/>
    <w:rsid w:val="00073B1E"/>
    <w:rsid w:val="00073DF0"/>
    <w:rsid w:val="00073E03"/>
    <w:rsid w:val="00073EC2"/>
    <w:rsid w:val="00074894"/>
    <w:rsid w:val="00074D64"/>
    <w:rsid w:val="00074E07"/>
    <w:rsid w:val="000756E0"/>
    <w:rsid w:val="000766B5"/>
    <w:rsid w:val="00076C5A"/>
    <w:rsid w:val="00077837"/>
    <w:rsid w:val="00077D43"/>
    <w:rsid w:val="000802F6"/>
    <w:rsid w:val="0008051B"/>
    <w:rsid w:val="00080541"/>
    <w:rsid w:val="00080C3C"/>
    <w:rsid w:val="00080D72"/>
    <w:rsid w:val="00080E41"/>
    <w:rsid w:val="0008142E"/>
    <w:rsid w:val="00081534"/>
    <w:rsid w:val="0008291C"/>
    <w:rsid w:val="00082ABF"/>
    <w:rsid w:val="000845FD"/>
    <w:rsid w:val="00085C59"/>
    <w:rsid w:val="00085D9E"/>
    <w:rsid w:val="0008600F"/>
    <w:rsid w:val="00086CE1"/>
    <w:rsid w:val="00086D16"/>
    <w:rsid w:val="00086FCE"/>
    <w:rsid w:val="00087588"/>
    <w:rsid w:val="0008763F"/>
    <w:rsid w:val="000906BF"/>
    <w:rsid w:val="00091C92"/>
    <w:rsid w:val="0009213A"/>
    <w:rsid w:val="0009226C"/>
    <w:rsid w:val="00092A93"/>
    <w:rsid w:val="00092DEF"/>
    <w:rsid w:val="00093932"/>
    <w:rsid w:val="0009396A"/>
    <w:rsid w:val="00093A16"/>
    <w:rsid w:val="00094A10"/>
    <w:rsid w:val="00094EDB"/>
    <w:rsid w:val="00095E48"/>
    <w:rsid w:val="00096309"/>
    <w:rsid w:val="00096F6D"/>
    <w:rsid w:val="00097B67"/>
    <w:rsid w:val="000A00C1"/>
    <w:rsid w:val="000A0244"/>
    <w:rsid w:val="000A04D9"/>
    <w:rsid w:val="000A0C96"/>
    <w:rsid w:val="000A1E72"/>
    <w:rsid w:val="000A2C4A"/>
    <w:rsid w:val="000A2E62"/>
    <w:rsid w:val="000A3037"/>
    <w:rsid w:val="000A345F"/>
    <w:rsid w:val="000A39B4"/>
    <w:rsid w:val="000A3A5C"/>
    <w:rsid w:val="000A451E"/>
    <w:rsid w:val="000A461B"/>
    <w:rsid w:val="000A4A7E"/>
    <w:rsid w:val="000A4C6E"/>
    <w:rsid w:val="000A525D"/>
    <w:rsid w:val="000A5BD5"/>
    <w:rsid w:val="000A63D6"/>
    <w:rsid w:val="000A6851"/>
    <w:rsid w:val="000A750C"/>
    <w:rsid w:val="000B012F"/>
    <w:rsid w:val="000B0800"/>
    <w:rsid w:val="000B0817"/>
    <w:rsid w:val="000B0AA5"/>
    <w:rsid w:val="000B13D6"/>
    <w:rsid w:val="000B154C"/>
    <w:rsid w:val="000B254E"/>
    <w:rsid w:val="000B32E7"/>
    <w:rsid w:val="000B42D3"/>
    <w:rsid w:val="000B4995"/>
    <w:rsid w:val="000B5232"/>
    <w:rsid w:val="000B5445"/>
    <w:rsid w:val="000B59A6"/>
    <w:rsid w:val="000B73A5"/>
    <w:rsid w:val="000C0A11"/>
    <w:rsid w:val="000C11D4"/>
    <w:rsid w:val="000C1C0F"/>
    <w:rsid w:val="000C1EC4"/>
    <w:rsid w:val="000C26D4"/>
    <w:rsid w:val="000C2883"/>
    <w:rsid w:val="000C29E5"/>
    <w:rsid w:val="000C3FA6"/>
    <w:rsid w:val="000C46E2"/>
    <w:rsid w:val="000C47A6"/>
    <w:rsid w:val="000C4E83"/>
    <w:rsid w:val="000C4F23"/>
    <w:rsid w:val="000C5177"/>
    <w:rsid w:val="000C6815"/>
    <w:rsid w:val="000C690D"/>
    <w:rsid w:val="000C722C"/>
    <w:rsid w:val="000C7CFD"/>
    <w:rsid w:val="000D08CA"/>
    <w:rsid w:val="000D0AB3"/>
    <w:rsid w:val="000D0BD9"/>
    <w:rsid w:val="000D1376"/>
    <w:rsid w:val="000D138A"/>
    <w:rsid w:val="000D2099"/>
    <w:rsid w:val="000D2955"/>
    <w:rsid w:val="000D4106"/>
    <w:rsid w:val="000D42A1"/>
    <w:rsid w:val="000D46A7"/>
    <w:rsid w:val="000D4F88"/>
    <w:rsid w:val="000D5166"/>
    <w:rsid w:val="000D5564"/>
    <w:rsid w:val="000D5AB9"/>
    <w:rsid w:val="000D64E8"/>
    <w:rsid w:val="000D64FE"/>
    <w:rsid w:val="000D68CC"/>
    <w:rsid w:val="000D7AD2"/>
    <w:rsid w:val="000D7FA7"/>
    <w:rsid w:val="000E14C5"/>
    <w:rsid w:val="000E40F9"/>
    <w:rsid w:val="000E43A1"/>
    <w:rsid w:val="000E44FB"/>
    <w:rsid w:val="000E53A3"/>
    <w:rsid w:val="000E54C7"/>
    <w:rsid w:val="000E5670"/>
    <w:rsid w:val="000E5D58"/>
    <w:rsid w:val="000E6715"/>
    <w:rsid w:val="000E71E2"/>
    <w:rsid w:val="000E75CD"/>
    <w:rsid w:val="000E7604"/>
    <w:rsid w:val="000F05B8"/>
    <w:rsid w:val="000F0B31"/>
    <w:rsid w:val="000F0FE9"/>
    <w:rsid w:val="000F29F2"/>
    <w:rsid w:val="000F2F11"/>
    <w:rsid w:val="000F4DF6"/>
    <w:rsid w:val="000F5EFC"/>
    <w:rsid w:val="000F6AAC"/>
    <w:rsid w:val="000F6B12"/>
    <w:rsid w:val="000F6F80"/>
    <w:rsid w:val="000F78BE"/>
    <w:rsid w:val="000F7CDD"/>
    <w:rsid w:val="000F7EB6"/>
    <w:rsid w:val="00100A83"/>
    <w:rsid w:val="0010101D"/>
    <w:rsid w:val="00101819"/>
    <w:rsid w:val="0010230A"/>
    <w:rsid w:val="00102843"/>
    <w:rsid w:val="001038D8"/>
    <w:rsid w:val="00103F35"/>
    <w:rsid w:val="00104545"/>
    <w:rsid w:val="00104EF8"/>
    <w:rsid w:val="00104FBD"/>
    <w:rsid w:val="00105D9F"/>
    <w:rsid w:val="001064D5"/>
    <w:rsid w:val="001078BF"/>
    <w:rsid w:val="00107E59"/>
    <w:rsid w:val="00107E89"/>
    <w:rsid w:val="0011128A"/>
    <w:rsid w:val="00111376"/>
    <w:rsid w:val="00112896"/>
    <w:rsid w:val="001129B7"/>
    <w:rsid w:val="001138B1"/>
    <w:rsid w:val="00115103"/>
    <w:rsid w:val="0011556B"/>
    <w:rsid w:val="0011580E"/>
    <w:rsid w:val="00116484"/>
    <w:rsid w:val="00117112"/>
    <w:rsid w:val="001203B8"/>
    <w:rsid w:val="0012043C"/>
    <w:rsid w:val="00120725"/>
    <w:rsid w:val="001222A2"/>
    <w:rsid w:val="00123C55"/>
    <w:rsid w:val="00124808"/>
    <w:rsid w:val="001248BC"/>
    <w:rsid w:val="00124BE9"/>
    <w:rsid w:val="001253F9"/>
    <w:rsid w:val="00125710"/>
    <w:rsid w:val="0012591B"/>
    <w:rsid w:val="001265A9"/>
    <w:rsid w:val="001267A4"/>
    <w:rsid w:val="00126852"/>
    <w:rsid w:val="00131470"/>
    <w:rsid w:val="00131DF8"/>
    <w:rsid w:val="00131EB2"/>
    <w:rsid w:val="0013243F"/>
    <w:rsid w:val="001328B0"/>
    <w:rsid w:val="00132AEE"/>
    <w:rsid w:val="0013369E"/>
    <w:rsid w:val="001348B2"/>
    <w:rsid w:val="001358F9"/>
    <w:rsid w:val="001364B6"/>
    <w:rsid w:val="00136E1C"/>
    <w:rsid w:val="00137935"/>
    <w:rsid w:val="00140915"/>
    <w:rsid w:val="00141CED"/>
    <w:rsid w:val="00141DED"/>
    <w:rsid w:val="00142585"/>
    <w:rsid w:val="00142A4F"/>
    <w:rsid w:val="00142C37"/>
    <w:rsid w:val="001432EF"/>
    <w:rsid w:val="0014336F"/>
    <w:rsid w:val="00143580"/>
    <w:rsid w:val="00143D2B"/>
    <w:rsid w:val="001441D6"/>
    <w:rsid w:val="0014491B"/>
    <w:rsid w:val="0014526E"/>
    <w:rsid w:val="00145EE4"/>
    <w:rsid w:val="00146A20"/>
    <w:rsid w:val="0015071B"/>
    <w:rsid w:val="00150BB9"/>
    <w:rsid w:val="00150E21"/>
    <w:rsid w:val="0015133E"/>
    <w:rsid w:val="00151530"/>
    <w:rsid w:val="00152E08"/>
    <w:rsid w:val="00153683"/>
    <w:rsid w:val="0015410A"/>
    <w:rsid w:val="00154177"/>
    <w:rsid w:val="0015447B"/>
    <w:rsid w:val="00154A5D"/>
    <w:rsid w:val="00154E5F"/>
    <w:rsid w:val="001556B1"/>
    <w:rsid w:val="00155B54"/>
    <w:rsid w:val="001568B2"/>
    <w:rsid w:val="00157096"/>
    <w:rsid w:val="00157455"/>
    <w:rsid w:val="00157A46"/>
    <w:rsid w:val="00157C77"/>
    <w:rsid w:val="00157F28"/>
    <w:rsid w:val="001609FA"/>
    <w:rsid w:val="0016106B"/>
    <w:rsid w:val="001620F9"/>
    <w:rsid w:val="001628E2"/>
    <w:rsid w:val="00162C8F"/>
    <w:rsid w:val="00162F4C"/>
    <w:rsid w:val="001647BE"/>
    <w:rsid w:val="00164CC5"/>
    <w:rsid w:val="00165201"/>
    <w:rsid w:val="00165654"/>
    <w:rsid w:val="001661F0"/>
    <w:rsid w:val="00166834"/>
    <w:rsid w:val="00166C1F"/>
    <w:rsid w:val="00166C84"/>
    <w:rsid w:val="00167275"/>
    <w:rsid w:val="00170046"/>
    <w:rsid w:val="0017156F"/>
    <w:rsid w:val="0017195D"/>
    <w:rsid w:val="00171C4F"/>
    <w:rsid w:val="00172406"/>
    <w:rsid w:val="00172DD5"/>
    <w:rsid w:val="00172F7C"/>
    <w:rsid w:val="0017312E"/>
    <w:rsid w:val="00174573"/>
    <w:rsid w:val="001746FD"/>
    <w:rsid w:val="00174889"/>
    <w:rsid w:val="00174F72"/>
    <w:rsid w:val="00175455"/>
    <w:rsid w:val="001762B9"/>
    <w:rsid w:val="001763C1"/>
    <w:rsid w:val="0017751B"/>
    <w:rsid w:val="001775E8"/>
    <w:rsid w:val="0018076E"/>
    <w:rsid w:val="00180D60"/>
    <w:rsid w:val="00180FBC"/>
    <w:rsid w:val="00181C0E"/>
    <w:rsid w:val="001820EF"/>
    <w:rsid w:val="001830D5"/>
    <w:rsid w:val="001838BF"/>
    <w:rsid w:val="00183E70"/>
    <w:rsid w:val="0018443A"/>
    <w:rsid w:val="0018468B"/>
    <w:rsid w:val="00184B94"/>
    <w:rsid w:val="00184EA7"/>
    <w:rsid w:val="001857F0"/>
    <w:rsid w:val="001859BD"/>
    <w:rsid w:val="00185C12"/>
    <w:rsid w:val="0018611A"/>
    <w:rsid w:val="00186A7E"/>
    <w:rsid w:val="001872AA"/>
    <w:rsid w:val="00187C19"/>
    <w:rsid w:val="00190BBF"/>
    <w:rsid w:val="00191012"/>
    <w:rsid w:val="00191608"/>
    <w:rsid w:val="001918C5"/>
    <w:rsid w:val="00191C66"/>
    <w:rsid w:val="00192036"/>
    <w:rsid w:val="0019294D"/>
    <w:rsid w:val="001937F1"/>
    <w:rsid w:val="001939ED"/>
    <w:rsid w:val="00193B84"/>
    <w:rsid w:val="001940BE"/>
    <w:rsid w:val="0019492C"/>
    <w:rsid w:val="00195236"/>
    <w:rsid w:val="001952C7"/>
    <w:rsid w:val="00195610"/>
    <w:rsid w:val="00196BAB"/>
    <w:rsid w:val="00197349"/>
    <w:rsid w:val="00197ACC"/>
    <w:rsid w:val="00197CE2"/>
    <w:rsid w:val="00197D09"/>
    <w:rsid w:val="001A0252"/>
    <w:rsid w:val="001A0942"/>
    <w:rsid w:val="001A0B1D"/>
    <w:rsid w:val="001A0BC4"/>
    <w:rsid w:val="001A0F5A"/>
    <w:rsid w:val="001A3B9A"/>
    <w:rsid w:val="001A3BE2"/>
    <w:rsid w:val="001A3F5D"/>
    <w:rsid w:val="001A4DBD"/>
    <w:rsid w:val="001A5BEA"/>
    <w:rsid w:val="001A664A"/>
    <w:rsid w:val="001A6B48"/>
    <w:rsid w:val="001A7206"/>
    <w:rsid w:val="001A7318"/>
    <w:rsid w:val="001A7A22"/>
    <w:rsid w:val="001B00E2"/>
    <w:rsid w:val="001B01B1"/>
    <w:rsid w:val="001B05B3"/>
    <w:rsid w:val="001B1611"/>
    <w:rsid w:val="001B16C1"/>
    <w:rsid w:val="001B1E14"/>
    <w:rsid w:val="001B1F8E"/>
    <w:rsid w:val="001B2857"/>
    <w:rsid w:val="001B2D67"/>
    <w:rsid w:val="001B3B0A"/>
    <w:rsid w:val="001B3ECD"/>
    <w:rsid w:val="001B4B1E"/>
    <w:rsid w:val="001B4C29"/>
    <w:rsid w:val="001B5552"/>
    <w:rsid w:val="001B572E"/>
    <w:rsid w:val="001B5AEB"/>
    <w:rsid w:val="001B5D34"/>
    <w:rsid w:val="001B624D"/>
    <w:rsid w:val="001C026E"/>
    <w:rsid w:val="001C1045"/>
    <w:rsid w:val="001C1335"/>
    <w:rsid w:val="001C1886"/>
    <w:rsid w:val="001C1CC4"/>
    <w:rsid w:val="001C23B4"/>
    <w:rsid w:val="001C2932"/>
    <w:rsid w:val="001C2F4F"/>
    <w:rsid w:val="001C3B72"/>
    <w:rsid w:val="001C4138"/>
    <w:rsid w:val="001C53FF"/>
    <w:rsid w:val="001C5EF7"/>
    <w:rsid w:val="001C6259"/>
    <w:rsid w:val="001C6519"/>
    <w:rsid w:val="001C70BB"/>
    <w:rsid w:val="001C7370"/>
    <w:rsid w:val="001C7392"/>
    <w:rsid w:val="001C7764"/>
    <w:rsid w:val="001C79AE"/>
    <w:rsid w:val="001D0C41"/>
    <w:rsid w:val="001D10BE"/>
    <w:rsid w:val="001D1DD3"/>
    <w:rsid w:val="001D2B3F"/>
    <w:rsid w:val="001D2BC9"/>
    <w:rsid w:val="001D2EF4"/>
    <w:rsid w:val="001D31B6"/>
    <w:rsid w:val="001D3239"/>
    <w:rsid w:val="001D42DE"/>
    <w:rsid w:val="001D42E0"/>
    <w:rsid w:val="001D457A"/>
    <w:rsid w:val="001D47A7"/>
    <w:rsid w:val="001D4EB5"/>
    <w:rsid w:val="001D5002"/>
    <w:rsid w:val="001D5427"/>
    <w:rsid w:val="001D5775"/>
    <w:rsid w:val="001D6633"/>
    <w:rsid w:val="001D6DF0"/>
    <w:rsid w:val="001D7C07"/>
    <w:rsid w:val="001D7FF7"/>
    <w:rsid w:val="001D7FFD"/>
    <w:rsid w:val="001E1E0F"/>
    <w:rsid w:val="001E230F"/>
    <w:rsid w:val="001E2404"/>
    <w:rsid w:val="001E2512"/>
    <w:rsid w:val="001E287B"/>
    <w:rsid w:val="001E2F2D"/>
    <w:rsid w:val="001E43D4"/>
    <w:rsid w:val="001E500C"/>
    <w:rsid w:val="001E5BB8"/>
    <w:rsid w:val="001E6063"/>
    <w:rsid w:val="001E6982"/>
    <w:rsid w:val="001E6A3B"/>
    <w:rsid w:val="001F1388"/>
    <w:rsid w:val="001F14CA"/>
    <w:rsid w:val="001F17BF"/>
    <w:rsid w:val="001F3307"/>
    <w:rsid w:val="001F33B8"/>
    <w:rsid w:val="001F4454"/>
    <w:rsid w:val="001F47D3"/>
    <w:rsid w:val="001F4FD1"/>
    <w:rsid w:val="001F4FE3"/>
    <w:rsid w:val="001F540B"/>
    <w:rsid w:val="001F542B"/>
    <w:rsid w:val="001F57EC"/>
    <w:rsid w:val="001F6E9C"/>
    <w:rsid w:val="001F70EA"/>
    <w:rsid w:val="001F7506"/>
    <w:rsid w:val="002003A1"/>
    <w:rsid w:val="00202BF6"/>
    <w:rsid w:val="00204774"/>
    <w:rsid w:val="0020489F"/>
    <w:rsid w:val="00204E39"/>
    <w:rsid w:val="00205144"/>
    <w:rsid w:val="00205778"/>
    <w:rsid w:val="00206098"/>
    <w:rsid w:val="002060ED"/>
    <w:rsid w:val="00207536"/>
    <w:rsid w:val="00207A2D"/>
    <w:rsid w:val="00207CCF"/>
    <w:rsid w:val="002108D6"/>
    <w:rsid w:val="00211239"/>
    <w:rsid w:val="00211B7D"/>
    <w:rsid w:val="00211C53"/>
    <w:rsid w:val="00212671"/>
    <w:rsid w:val="0021316B"/>
    <w:rsid w:val="002131B9"/>
    <w:rsid w:val="00213C6E"/>
    <w:rsid w:val="002142EF"/>
    <w:rsid w:val="002148EF"/>
    <w:rsid w:val="00215B99"/>
    <w:rsid w:val="00216215"/>
    <w:rsid w:val="002166D5"/>
    <w:rsid w:val="00217074"/>
    <w:rsid w:val="00217D2C"/>
    <w:rsid w:val="00222161"/>
    <w:rsid w:val="00223651"/>
    <w:rsid w:val="002239C9"/>
    <w:rsid w:val="00224EFE"/>
    <w:rsid w:val="00225381"/>
    <w:rsid w:val="002257F8"/>
    <w:rsid w:val="002263F6"/>
    <w:rsid w:val="00226F77"/>
    <w:rsid w:val="0022747D"/>
    <w:rsid w:val="0023068A"/>
    <w:rsid w:val="00230EC1"/>
    <w:rsid w:val="00231036"/>
    <w:rsid w:val="0023157A"/>
    <w:rsid w:val="00231868"/>
    <w:rsid w:val="00231AD7"/>
    <w:rsid w:val="002326CA"/>
    <w:rsid w:val="002326FC"/>
    <w:rsid w:val="00233154"/>
    <w:rsid w:val="00233854"/>
    <w:rsid w:val="00233CDE"/>
    <w:rsid w:val="00234175"/>
    <w:rsid w:val="002341B2"/>
    <w:rsid w:val="002349CF"/>
    <w:rsid w:val="00234EA1"/>
    <w:rsid w:val="002351E8"/>
    <w:rsid w:val="0023564F"/>
    <w:rsid w:val="002356DC"/>
    <w:rsid w:val="002357B8"/>
    <w:rsid w:val="00235DD7"/>
    <w:rsid w:val="00235F53"/>
    <w:rsid w:val="00236050"/>
    <w:rsid w:val="00236921"/>
    <w:rsid w:val="00237C5C"/>
    <w:rsid w:val="00240470"/>
    <w:rsid w:val="002408AA"/>
    <w:rsid w:val="00240B2A"/>
    <w:rsid w:val="002415F5"/>
    <w:rsid w:val="00241A5A"/>
    <w:rsid w:val="00241EF9"/>
    <w:rsid w:val="002421E5"/>
    <w:rsid w:val="002423DE"/>
    <w:rsid w:val="00243C48"/>
    <w:rsid w:val="002441F0"/>
    <w:rsid w:val="00244746"/>
    <w:rsid w:val="002448FF"/>
    <w:rsid w:val="002449B1"/>
    <w:rsid w:val="002457EA"/>
    <w:rsid w:val="00245DD4"/>
    <w:rsid w:val="00246E20"/>
    <w:rsid w:val="00247880"/>
    <w:rsid w:val="00250D4E"/>
    <w:rsid w:val="00250E76"/>
    <w:rsid w:val="00251D54"/>
    <w:rsid w:val="00252A17"/>
    <w:rsid w:val="00253907"/>
    <w:rsid w:val="00253C3B"/>
    <w:rsid w:val="00254704"/>
    <w:rsid w:val="0025475E"/>
    <w:rsid w:val="00254D56"/>
    <w:rsid w:val="002554C0"/>
    <w:rsid w:val="00255DD3"/>
    <w:rsid w:val="002563BD"/>
    <w:rsid w:val="002567E6"/>
    <w:rsid w:val="00256AF7"/>
    <w:rsid w:val="0025713F"/>
    <w:rsid w:val="002572B6"/>
    <w:rsid w:val="00257CF8"/>
    <w:rsid w:val="00257D7A"/>
    <w:rsid w:val="00260C65"/>
    <w:rsid w:val="00261CF6"/>
    <w:rsid w:val="00262577"/>
    <w:rsid w:val="002629A1"/>
    <w:rsid w:val="00262A4C"/>
    <w:rsid w:val="00262A91"/>
    <w:rsid w:val="00263A78"/>
    <w:rsid w:val="00263BF1"/>
    <w:rsid w:val="00265A65"/>
    <w:rsid w:val="00266914"/>
    <w:rsid w:val="00267379"/>
    <w:rsid w:val="002678E3"/>
    <w:rsid w:val="0027036E"/>
    <w:rsid w:val="002706BE"/>
    <w:rsid w:val="00270C14"/>
    <w:rsid w:val="00270C48"/>
    <w:rsid w:val="002713B9"/>
    <w:rsid w:val="002713DA"/>
    <w:rsid w:val="00273902"/>
    <w:rsid w:val="00273D42"/>
    <w:rsid w:val="0027443C"/>
    <w:rsid w:val="00275233"/>
    <w:rsid w:val="00275340"/>
    <w:rsid w:val="0027534A"/>
    <w:rsid w:val="00275399"/>
    <w:rsid w:val="002761C8"/>
    <w:rsid w:val="00280403"/>
    <w:rsid w:val="00280970"/>
    <w:rsid w:val="00280EA2"/>
    <w:rsid w:val="00281028"/>
    <w:rsid w:val="00281B47"/>
    <w:rsid w:val="00282189"/>
    <w:rsid w:val="002825C3"/>
    <w:rsid w:val="00282A89"/>
    <w:rsid w:val="002834C1"/>
    <w:rsid w:val="00283650"/>
    <w:rsid w:val="002845E2"/>
    <w:rsid w:val="00285320"/>
    <w:rsid w:val="00285C02"/>
    <w:rsid w:val="002862E3"/>
    <w:rsid w:val="002865A9"/>
    <w:rsid w:val="002866C3"/>
    <w:rsid w:val="002866E2"/>
    <w:rsid w:val="0028773A"/>
    <w:rsid w:val="0029026F"/>
    <w:rsid w:val="0029086A"/>
    <w:rsid w:val="00290C76"/>
    <w:rsid w:val="00291F96"/>
    <w:rsid w:val="00292E7A"/>
    <w:rsid w:val="00292FE0"/>
    <w:rsid w:val="00293186"/>
    <w:rsid w:val="00293E8E"/>
    <w:rsid w:val="00294082"/>
    <w:rsid w:val="00294436"/>
    <w:rsid w:val="0029516D"/>
    <w:rsid w:val="0029555A"/>
    <w:rsid w:val="002960B2"/>
    <w:rsid w:val="00296778"/>
    <w:rsid w:val="00296C8B"/>
    <w:rsid w:val="00296D28"/>
    <w:rsid w:val="00296D7C"/>
    <w:rsid w:val="0029796A"/>
    <w:rsid w:val="00297C80"/>
    <w:rsid w:val="002A0650"/>
    <w:rsid w:val="002A0B6A"/>
    <w:rsid w:val="002A0C55"/>
    <w:rsid w:val="002A1649"/>
    <w:rsid w:val="002A22CB"/>
    <w:rsid w:val="002A232D"/>
    <w:rsid w:val="002A2E08"/>
    <w:rsid w:val="002A36B1"/>
    <w:rsid w:val="002A4A6A"/>
    <w:rsid w:val="002A4E91"/>
    <w:rsid w:val="002A50CA"/>
    <w:rsid w:val="002A5D0C"/>
    <w:rsid w:val="002A62B9"/>
    <w:rsid w:val="002A68C0"/>
    <w:rsid w:val="002A7934"/>
    <w:rsid w:val="002B0060"/>
    <w:rsid w:val="002B0166"/>
    <w:rsid w:val="002B01AA"/>
    <w:rsid w:val="002B0300"/>
    <w:rsid w:val="002B0F6A"/>
    <w:rsid w:val="002B1687"/>
    <w:rsid w:val="002B1A3C"/>
    <w:rsid w:val="002B3966"/>
    <w:rsid w:val="002B3AB5"/>
    <w:rsid w:val="002B3C04"/>
    <w:rsid w:val="002B4055"/>
    <w:rsid w:val="002B4156"/>
    <w:rsid w:val="002B50F3"/>
    <w:rsid w:val="002B5B4E"/>
    <w:rsid w:val="002B5FAD"/>
    <w:rsid w:val="002B64EB"/>
    <w:rsid w:val="002B6F19"/>
    <w:rsid w:val="002B709E"/>
    <w:rsid w:val="002B714E"/>
    <w:rsid w:val="002B78B9"/>
    <w:rsid w:val="002C0177"/>
    <w:rsid w:val="002C034E"/>
    <w:rsid w:val="002C090C"/>
    <w:rsid w:val="002C0C9D"/>
    <w:rsid w:val="002C0E6A"/>
    <w:rsid w:val="002C13EC"/>
    <w:rsid w:val="002C234B"/>
    <w:rsid w:val="002C27DC"/>
    <w:rsid w:val="002C34CA"/>
    <w:rsid w:val="002C42BF"/>
    <w:rsid w:val="002C4354"/>
    <w:rsid w:val="002C457B"/>
    <w:rsid w:val="002C4E66"/>
    <w:rsid w:val="002C4F61"/>
    <w:rsid w:val="002C5481"/>
    <w:rsid w:val="002C671F"/>
    <w:rsid w:val="002C71AD"/>
    <w:rsid w:val="002C78BD"/>
    <w:rsid w:val="002C7B86"/>
    <w:rsid w:val="002D0CE7"/>
    <w:rsid w:val="002D14F2"/>
    <w:rsid w:val="002D26BB"/>
    <w:rsid w:val="002D26FD"/>
    <w:rsid w:val="002D2B23"/>
    <w:rsid w:val="002D3F03"/>
    <w:rsid w:val="002D4E03"/>
    <w:rsid w:val="002D5BD2"/>
    <w:rsid w:val="002D6B6F"/>
    <w:rsid w:val="002D7D2F"/>
    <w:rsid w:val="002D7E99"/>
    <w:rsid w:val="002E29CC"/>
    <w:rsid w:val="002E3878"/>
    <w:rsid w:val="002E56DD"/>
    <w:rsid w:val="002E59C4"/>
    <w:rsid w:val="002E6071"/>
    <w:rsid w:val="002E6D59"/>
    <w:rsid w:val="002E6EDC"/>
    <w:rsid w:val="002E7948"/>
    <w:rsid w:val="002F08E0"/>
    <w:rsid w:val="002F0F4D"/>
    <w:rsid w:val="002F10DA"/>
    <w:rsid w:val="002F1907"/>
    <w:rsid w:val="002F228D"/>
    <w:rsid w:val="002F24ED"/>
    <w:rsid w:val="002F2DBC"/>
    <w:rsid w:val="002F49D7"/>
    <w:rsid w:val="002F4C73"/>
    <w:rsid w:val="002F502F"/>
    <w:rsid w:val="002F51B3"/>
    <w:rsid w:val="002F53CC"/>
    <w:rsid w:val="002F64A4"/>
    <w:rsid w:val="002F69B5"/>
    <w:rsid w:val="002F6FDA"/>
    <w:rsid w:val="002F75A5"/>
    <w:rsid w:val="002F7693"/>
    <w:rsid w:val="002F788F"/>
    <w:rsid w:val="002F7ACB"/>
    <w:rsid w:val="002F7DDB"/>
    <w:rsid w:val="002F7E4E"/>
    <w:rsid w:val="0030015D"/>
    <w:rsid w:val="003006AA"/>
    <w:rsid w:val="00300B2B"/>
    <w:rsid w:val="00301364"/>
    <w:rsid w:val="00301579"/>
    <w:rsid w:val="0030171F"/>
    <w:rsid w:val="00302073"/>
    <w:rsid w:val="00303AE0"/>
    <w:rsid w:val="00304937"/>
    <w:rsid w:val="003052D6"/>
    <w:rsid w:val="0030565E"/>
    <w:rsid w:val="003064D3"/>
    <w:rsid w:val="003065D6"/>
    <w:rsid w:val="0030711C"/>
    <w:rsid w:val="0031051A"/>
    <w:rsid w:val="003108BB"/>
    <w:rsid w:val="00310BA5"/>
    <w:rsid w:val="003123BC"/>
    <w:rsid w:val="00312AF1"/>
    <w:rsid w:val="00312D73"/>
    <w:rsid w:val="00314386"/>
    <w:rsid w:val="00314617"/>
    <w:rsid w:val="00314F69"/>
    <w:rsid w:val="00315095"/>
    <w:rsid w:val="003151D5"/>
    <w:rsid w:val="003154BF"/>
    <w:rsid w:val="00315B85"/>
    <w:rsid w:val="00315DF2"/>
    <w:rsid w:val="003167AD"/>
    <w:rsid w:val="00316B0C"/>
    <w:rsid w:val="003170D4"/>
    <w:rsid w:val="00317248"/>
    <w:rsid w:val="003174E1"/>
    <w:rsid w:val="0032112B"/>
    <w:rsid w:val="003219BF"/>
    <w:rsid w:val="00321DEF"/>
    <w:rsid w:val="0032219C"/>
    <w:rsid w:val="00322441"/>
    <w:rsid w:val="003224B3"/>
    <w:rsid w:val="00322C1D"/>
    <w:rsid w:val="00322E6C"/>
    <w:rsid w:val="00323233"/>
    <w:rsid w:val="0032449D"/>
    <w:rsid w:val="00324AAB"/>
    <w:rsid w:val="00324DF8"/>
    <w:rsid w:val="003250F9"/>
    <w:rsid w:val="003259A8"/>
    <w:rsid w:val="00325A91"/>
    <w:rsid w:val="00325D5B"/>
    <w:rsid w:val="00325F42"/>
    <w:rsid w:val="0032619E"/>
    <w:rsid w:val="00327DEC"/>
    <w:rsid w:val="00330518"/>
    <w:rsid w:val="00330E98"/>
    <w:rsid w:val="00331288"/>
    <w:rsid w:val="003315B7"/>
    <w:rsid w:val="00331672"/>
    <w:rsid w:val="0033169D"/>
    <w:rsid w:val="00332D41"/>
    <w:rsid w:val="003339F3"/>
    <w:rsid w:val="00333DCB"/>
    <w:rsid w:val="00334992"/>
    <w:rsid w:val="00334EF9"/>
    <w:rsid w:val="00336198"/>
    <w:rsid w:val="003373AA"/>
    <w:rsid w:val="00337B38"/>
    <w:rsid w:val="00340283"/>
    <w:rsid w:val="00340BAD"/>
    <w:rsid w:val="00341795"/>
    <w:rsid w:val="00341BDA"/>
    <w:rsid w:val="00343847"/>
    <w:rsid w:val="003441C2"/>
    <w:rsid w:val="00345296"/>
    <w:rsid w:val="0034567E"/>
    <w:rsid w:val="003456FF"/>
    <w:rsid w:val="003462CE"/>
    <w:rsid w:val="00346BDC"/>
    <w:rsid w:val="00346FD4"/>
    <w:rsid w:val="00347067"/>
    <w:rsid w:val="00347450"/>
    <w:rsid w:val="00347517"/>
    <w:rsid w:val="00347578"/>
    <w:rsid w:val="003475B2"/>
    <w:rsid w:val="00347C53"/>
    <w:rsid w:val="0035033B"/>
    <w:rsid w:val="003513B9"/>
    <w:rsid w:val="00352B8D"/>
    <w:rsid w:val="00353271"/>
    <w:rsid w:val="003544BA"/>
    <w:rsid w:val="00354BBC"/>
    <w:rsid w:val="00355308"/>
    <w:rsid w:val="00356F8B"/>
    <w:rsid w:val="003577CA"/>
    <w:rsid w:val="00360903"/>
    <w:rsid w:val="0036218B"/>
    <w:rsid w:val="00362D20"/>
    <w:rsid w:val="00362D59"/>
    <w:rsid w:val="00363391"/>
    <w:rsid w:val="0036381B"/>
    <w:rsid w:val="00364EAE"/>
    <w:rsid w:val="00366A68"/>
    <w:rsid w:val="003673C5"/>
    <w:rsid w:val="003674D3"/>
    <w:rsid w:val="00367F1E"/>
    <w:rsid w:val="00371672"/>
    <w:rsid w:val="00371B7A"/>
    <w:rsid w:val="003721FA"/>
    <w:rsid w:val="003725E1"/>
    <w:rsid w:val="0037273E"/>
    <w:rsid w:val="00372B3E"/>
    <w:rsid w:val="00373396"/>
    <w:rsid w:val="00373A5A"/>
    <w:rsid w:val="00373ADD"/>
    <w:rsid w:val="00373DF6"/>
    <w:rsid w:val="00374951"/>
    <w:rsid w:val="00374F37"/>
    <w:rsid w:val="00375517"/>
    <w:rsid w:val="00375619"/>
    <w:rsid w:val="0037573F"/>
    <w:rsid w:val="003762F7"/>
    <w:rsid w:val="00376464"/>
    <w:rsid w:val="00376EDB"/>
    <w:rsid w:val="003774D6"/>
    <w:rsid w:val="00377761"/>
    <w:rsid w:val="00377805"/>
    <w:rsid w:val="00377D74"/>
    <w:rsid w:val="00380E9E"/>
    <w:rsid w:val="00381C19"/>
    <w:rsid w:val="00382241"/>
    <w:rsid w:val="00382791"/>
    <w:rsid w:val="003839EB"/>
    <w:rsid w:val="00384161"/>
    <w:rsid w:val="0038431A"/>
    <w:rsid w:val="00384B70"/>
    <w:rsid w:val="00385FB7"/>
    <w:rsid w:val="003867A2"/>
    <w:rsid w:val="00386C0E"/>
    <w:rsid w:val="003873B2"/>
    <w:rsid w:val="00387403"/>
    <w:rsid w:val="003875B8"/>
    <w:rsid w:val="00387F91"/>
    <w:rsid w:val="0039300E"/>
    <w:rsid w:val="00393455"/>
    <w:rsid w:val="00393588"/>
    <w:rsid w:val="00394359"/>
    <w:rsid w:val="003943AB"/>
    <w:rsid w:val="003944F7"/>
    <w:rsid w:val="00395646"/>
    <w:rsid w:val="0039571B"/>
    <w:rsid w:val="00395BD3"/>
    <w:rsid w:val="00395F6C"/>
    <w:rsid w:val="003979A8"/>
    <w:rsid w:val="00397A8C"/>
    <w:rsid w:val="003A0368"/>
    <w:rsid w:val="003A0599"/>
    <w:rsid w:val="003A1B91"/>
    <w:rsid w:val="003A2B88"/>
    <w:rsid w:val="003A2DCC"/>
    <w:rsid w:val="003A3288"/>
    <w:rsid w:val="003A3BBC"/>
    <w:rsid w:val="003A403A"/>
    <w:rsid w:val="003A433A"/>
    <w:rsid w:val="003A44DD"/>
    <w:rsid w:val="003A45FF"/>
    <w:rsid w:val="003A57F1"/>
    <w:rsid w:val="003A5AEB"/>
    <w:rsid w:val="003A5D09"/>
    <w:rsid w:val="003A63D2"/>
    <w:rsid w:val="003A70A2"/>
    <w:rsid w:val="003A7FEE"/>
    <w:rsid w:val="003B0560"/>
    <w:rsid w:val="003B1AC8"/>
    <w:rsid w:val="003B1C78"/>
    <w:rsid w:val="003B2412"/>
    <w:rsid w:val="003B260D"/>
    <w:rsid w:val="003B2966"/>
    <w:rsid w:val="003B33F6"/>
    <w:rsid w:val="003B6A51"/>
    <w:rsid w:val="003B7B10"/>
    <w:rsid w:val="003B7B91"/>
    <w:rsid w:val="003C166C"/>
    <w:rsid w:val="003C16C3"/>
    <w:rsid w:val="003C187C"/>
    <w:rsid w:val="003C1CFC"/>
    <w:rsid w:val="003C27B7"/>
    <w:rsid w:val="003C30DF"/>
    <w:rsid w:val="003C36C1"/>
    <w:rsid w:val="003C3776"/>
    <w:rsid w:val="003C3F94"/>
    <w:rsid w:val="003C45BA"/>
    <w:rsid w:val="003C4CB3"/>
    <w:rsid w:val="003C522F"/>
    <w:rsid w:val="003C5C44"/>
    <w:rsid w:val="003C699D"/>
    <w:rsid w:val="003C6AF2"/>
    <w:rsid w:val="003C7180"/>
    <w:rsid w:val="003C78FD"/>
    <w:rsid w:val="003C7EAE"/>
    <w:rsid w:val="003D03A6"/>
    <w:rsid w:val="003D1198"/>
    <w:rsid w:val="003D1322"/>
    <w:rsid w:val="003D173E"/>
    <w:rsid w:val="003D1C8B"/>
    <w:rsid w:val="003D23C8"/>
    <w:rsid w:val="003D2D14"/>
    <w:rsid w:val="003D309A"/>
    <w:rsid w:val="003D3FB6"/>
    <w:rsid w:val="003D42A4"/>
    <w:rsid w:val="003D4A7B"/>
    <w:rsid w:val="003D55EB"/>
    <w:rsid w:val="003D5978"/>
    <w:rsid w:val="003E090E"/>
    <w:rsid w:val="003E094E"/>
    <w:rsid w:val="003E09D3"/>
    <w:rsid w:val="003E128D"/>
    <w:rsid w:val="003E1481"/>
    <w:rsid w:val="003E16E6"/>
    <w:rsid w:val="003E172B"/>
    <w:rsid w:val="003E1819"/>
    <w:rsid w:val="003E23B7"/>
    <w:rsid w:val="003E38D0"/>
    <w:rsid w:val="003E4AB4"/>
    <w:rsid w:val="003E4E4A"/>
    <w:rsid w:val="003E58FE"/>
    <w:rsid w:val="003E5F9A"/>
    <w:rsid w:val="003E691C"/>
    <w:rsid w:val="003E794C"/>
    <w:rsid w:val="003F0867"/>
    <w:rsid w:val="003F153C"/>
    <w:rsid w:val="003F1984"/>
    <w:rsid w:val="003F2957"/>
    <w:rsid w:val="003F2A15"/>
    <w:rsid w:val="003F3601"/>
    <w:rsid w:val="003F3E40"/>
    <w:rsid w:val="003F4744"/>
    <w:rsid w:val="003F49FF"/>
    <w:rsid w:val="003F4B17"/>
    <w:rsid w:val="003F4E17"/>
    <w:rsid w:val="003F4FAD"/>
    <w:rsid w:val="003F6D07"/>
    <w:rsid w:val="003F6E81"/>
    <w:rsid w:val="003F739D"/>
    <w:rsid w:val="003F7CE0"/>
    <w:rsid w:val="00400459"/>
    <w:rsid w:val="00400C43"/>
    <w:rsid w:val="00400DAF"/>
    <w:rsid w:val="00401B73"/>
    <w:rsid w:val="00401FE7"/>
    <w:rsid w:val="00402848"/>
    <w:rsid w:val="00402C5E"/>
    <w:rsid w:val="00402E97"/>
    <w:rsid w:val="00402F41"/>
    <w:rsid w:val="0040370E"/>
    <w:rsid w:val="00403739"/>
    <w:rsid w:val="00403991"/>
    <w:rsid w:val="00403B34"/>
    <w:rsid w:val="0040481A"/>
    <w:rsid w:val="00405415"/>
    <w:rsid w:val="00405974"/>
    <w:rsid w:val="00405C8C"/>
    <w:rsid w:val="00406E66"/>
    <w:rsid w:val="004077B4"/>
    <w:rsid w:val="00407F12"/>
    <w:rsid w:val="00407FCF"/>
    <w:rsid w:val="004104A6"/>
    <w:rsid w:val="004105AC"/>
    <w:rsid w:val="00410E08"/>
    <w:rsid w:val="00411B31"/>
    <w:rsid w:val="00411F2D"/>
    <w:rsid w:val="004129C0"/>
    <w:rsid w:val="00413679"/>
    <w:rsid w:val="00414C8D"/>
    <w:rsid w:val="004153B0"/>
    <w:rsid w:val="00415B64"/>
    <w:rsid w:val="00415C50"/>
    <w:rsid w:val="004166CB"/>
    <w:rsid w:val="0041674B"/>
    <w:rsid w:val="00416D5A"/>
    <w:rsid w:val="00417381"/>
    <w:rsid w:val="0041738D"/>
    <w:rsid w:val="00417453"/>
    <w:rsid w:val="00421D7F"/>
    <w:rsid w:val="00421EE3"/>
    <w:rsid w:val="00422468"/>
    <w:rsid w:val="00422470"/>
    <w:rsid w:val="00422A2D"/>
    <w:rsid w:val="0042381E"/>
    <w:rsid w:val="00423F7C"/>
    <w:rsid w:val="0042404E"/>
    <w:rsid w:val="00424217"/>
    <w:rsid w:val="00424445"/>
    <w:rsid w:val="00424827"/>
    <w:rsid w:val="004252B7"/>
    <w:rsid w:val="004259C9"/>
    <w:rsid w:val="00425BDC"/>
    <w:rsid w:val="004266BF"/>
    <w:rsid w:val="00427275"/>
    <w:rsid w:val="00427D92"/>
    <w:rsid w:val="00430808"/>
    <w:rsid w:val="004312AC"/>
    <w:rsid w:val="004328CE"/>
    <w:rsid w:val="00432941"/>
    <w:rsid w:val="00432DBB"/>
    <w:rsid w:val="00432E18"/>
    <w:rsid w:val="00432E77"/>
    <w:rsid w:val="00432F67"/>
    <w:rsid w:val="004336D5"/>
    <w:rsid w:val="00433B6E"/>
    <w:rsid w:val="00433BCA"/>
    <w:rsid w:val="00433D94"/>
    <w:rsid w:val="00434778"/>
    <w:rsid w:val="00437E1B"/>
    <w:rsid w:val="00441894"/>
    <w:rsid w:val="00441BA0"/>
    <w:rsid w:val="004421E9"/>
    <w:rsid w:val="00442DE6"/>
    <w:rsid w:val="0044334D"/>
    <w:rsid w:val="00443400"/>
    <w:rsid w:val="004435D1"/>
    <w:rsid w:val="00443CBF"/>
    <w:rsid w:val="0044452E"/>
    <w:rsid w:val="004449C3"/>
    <w:rsid w:val="00444FDE"/>
    <w:rsid w:val="00445695"/>
    <w:rsid w:val="00445DAF"/>
    <w:rsid w:val="004466AE"/>
    <w:rsid w:val="00446E5F"/>
    <w:rsid w:val="0044791F"/>
    <w:rsid w:val="00447B93"/>
    <w:rsid w:val="00447BF9"/>
    <w:rsid w:val="00450001"/>
    <w:rsid w:val="0045035E"/>
    <w:rsid w:val="00450E1D"/>
    <w:rsid w:val="004516D9"/>
    <w:rsid w:val="00451BC6"/>
    <w:rsid w:val="00452498"/>
    <w:rsid w:val="00452DD2"/>
    <w:rsid w:val="00453391"/>
    <w:rsid w:val="00453572"/>
    <w:rsid w:val="00453594"/>
    <w:rsid w:val="0045365F"/>
    <w:rsid w:val="00453E38"/>
    <w:rsid w:val="004541C4"/>
    <w:rsid w:val="004550EF"/>
    <w:rsid w:val="00455A33"/>
    <w:rsid w:val="004564AE"/>
    <w:rsid w:val="004567B4"/>
    <w:rsid w:val="0045697A"/>
    <w:rsid w:val="00456BDC"/>
    <w:rsid w:val="0045722B"/>
    <w:rsid w:val="0045790A"/>
    <w:rsid w:val="00460863"/>
    <w:rsid w:val="00461F72"/>
    <w:rsid w:val="004627F3"/>
    <w:rsid w:val="0046336B"/>
    <w:rsid w:val="00463D35"/>
    <w:rsid w:val="00464762"/>
    <w:rsid w:val="00465A63"/>
    <w:rsid w:val="00466E24"/>
    <w:rsid w:val="00466E65"/>
    <w:rsid w:val="0047013B"/>
    <w:rsid w:val="00470159"/>
    <w:rsid w:val="00470B6C"/>
    <w:rsid w:val="00470EBB"/>
    <w:rsid w:val="0047127A"/>
    <w:rsid w:val="004715B5"/>
    <w:rsid w:val="00471A10"/>
    <w:rsid w:val="004725FF"/>
    <w:rsid w:val="00472CEB"/>
    <w:rsid w:val="0047304D"/>
    <w:rsid w:val="004744AC"/>
    <w:rsid w:val="00474B1A"/>
    <w:rsid w:val="00475228"/>
    <w:rsid w:val="004753A7"/>
    <w:rsid w:val="00476B82"/>
    <w:rsid w:val="00476EAA"/>
    <w:rsid w:val="004778A7"/>
    <w:rsid w:val="0048024E"/>
    <w:rsid w:val="004816D2"/>
    <w:rsid w:val="00481B0A"/>
    <w:rsid w:val="00483765"/>
    <w:rsid w:val="00483EE9"/>
    <w:rsid w:val="0048419C"/>
    <w:rsid w:val="004843A7"/>
    <w:rsid w:val="0048466B"/>
    <w:rsid w:val="004851C5"/>
    <w:rsid w:val="004855D5"/>
    <w:rsid w:val="00485EC1"/>
    <w:rsid w:val="00486236"/>
    <w:rsid w:val="004866CD"/>
    <w:rsid w:val="00486884"/>
    <w:rsid w:val="00487565"/>
    <w:rsid w:val="00490191"/>
    <w:rsid w:val="00490D29"/>
    <w:rsid w:val="00491A8B"/>
    <w:rsid w:val="00492524"/>
    <w:rsid w:val="00492AAA"/>
    <w:rsid w:val="004946A2"/>
    <w:rsid w:val="00494710"/>
    <w:rsid w:val="00495A04"/>
    <w:rsid w:val="00495AD0"/>
    <w:rsid w:val="00496044"/>
    <w:rsid w:val="00497C40"/>
    <w:rsid w:val="004A0275"/>
    <w:rsid w:val="004A06B3"/>
    <w:rsid w:val="004A0DD5"/>
    <w:rsid w:val="004A1240"/>
    <w:rsid w:val="004A192F"/>
    <w:rsid w:val="004A1AE9"/>
    <w:rsid w:val="004A220D"/>
    <w:rsid w:val="004A22CA"/>
    <w:rsid w:val="004A3EDB"/>
    <w:rsid w:val="004A52ED"/>
    <w:rsid w:val="004A5D38"/>
    <w:rsid w:val="004A6718"/>
    <w:rsid w:val="004A6AE7"/>
    <w:rsid w:val="004A6F77"/>
    <w:rsid w:val="004A72F4"/>
    <w:rsid w:val="004A75F2"/>
    <w:rsid w:val="004A7B97"/>
    <w:rsid w:val="004B14DC"/>
    <w:rsid w:val="004B1891"/>
    <w:rsid w:val="004B18EC"/>
    <w:rsid w:val="004B1AF7"/>
    <w:rsid w:val="004B1C10"/>
    <w:rsid w:val="004B2057"/>
    <w:rsid w:val="004B23A1"/>
    <w:rsid w:val="004B2C43"/>
    <w:rsid w:val="004B3EE7"/>
    <w:rsid w:val="004B51EE"/>
    <w:rsid w:val="004B7178"/>
    <w:rsid w:val="004B7739"/>
    <w:rsid w:val="004B7C4F"/>
    <w:rsid w:val="004C04B5"/>
    <w:rsid w:val="004C09E7"/>
    <w:rsid w:val="004C1081"/>
    <w:rsid w:val="004C13D0"/>
    <w:rsid w:val="004C13D5"/>
    <w:rsid w:val="004C171D"/>
    <w:rsid w:val="004C1C7D"/>
    <w:rsid w:val="004C1CDC"/>
    <w:rsid w:val="004C1F8C"/>
    <w:rsid w:val="004C2003"/>
    <w:rsid w:val="004C20F4"/>
    <w:rsid w:val="004C2F22"/>
    <w:rsid w:val="004C33B9"/>
    <w:rsid w:val="004C33E6"/>
    <w:rsid w:val="004C3C8B"/>
    <w:rsid w:val="004C3F0C"/>
    <w:rsid w:val="004C57FA"/>
    <w:rsid w:val="004C5C71"/>
    <w:rsid w:val="004C5D52"/>
    <w:rsid w:val="004C624A"/>
    <w:rsid w:val="004C632B"/>
    <w:rsid w:val="004C6419"/>
    <w:rsid w:val="004C6F96"/>
    <w:rsid w:val="004C716C"/>
    <w:rsid w:val="004C743F"/>
    <w:rsid w:val="004C79E2"/>
    <w:rsid w:val="004D032A"/>
    <w:rsid w:val="004D0E8C"/>
    <w:rsid w:val="004D3DC0"/>
    <w:rsid w:val="004D48F5"/>
    <w:rsid w:val="004D61AD"/>
    <w:rsid w:val="004D6374"/>
    <w:rsid w:val="004D7439"/>
    <w:rsid w:val="004D77A4"/>
    <w:rsid w:val="004E01CA"/>
    <w:rsid w:val="004E074C"/>
    <w:rsid w:val="004E0DD3"/>
    <w:rsid w:val="004E10D4"/>
    <w:rsid w:val="004E2C3F"/>
    <w:rsid w:val="004E30B9"/>
    <w:rsid w:val="004E32DF"/>
    <w:rsid w:val="004E386C"/>
    <w:rsid w:val="004E3F87"/>
    <w:rsid w:val="004E531B"/>
    <w:rsid w:val="004E5AD9"/>
    <w:rsid w:val="004E5F44"/>
    <w:rsid w:val="004E60C5"/>
    <w:rsid w:val="004E635B"/>
    <w:rsid w:val="004E6621"/>
    <w:rsid w:val="004E66DD"/>
    <w:rsid w:val="004E6E2A"/>
    <w:rsid w:val="004E7BF8"/>
    <w:rsid w:val="004E7D58"/>
    <w:rsid w:val="004E7DE2"/>
    <w:rsid w:val="004E7FF9"/>
    <w:rsid w:val="004F0086"/>
    <w:rsid w:val="004F01FD"/>
    <w:rsid w:val="004F1146"/>
    <w:rsid w:val="004F1757"/>
    <w:rsid w:val="004F17C6"/>
    <w:rsid w:val="004F19F7"/>
    <w:rsid w:val="004F32B9"/>
    <w:rsid w:val="004F3D48"/>
    <w:rsid w:val="004F48C9"/>
    <w:rsid w:val="004F4FF4"/>
    <w:rsid w:val="004F52B5"/>
    <w:rsid w:val="004F57B9"/>
    <w:rsid w:val="004F5D93"/>
    <w:rsid w:val="004F5FB8"/>
    <w:rsid w:val="004F5FBA"/>
    <w:rsid w:val="004F6201"/>
    <w:rsid w:val="004F62AC"/>
    <w:rsid w:val="004F6567"/>
    <w:rsid w:val="004F66D1"/>
    <w:rsid w:val="004F6735"/>
    <w:rsid w:val="004F6A32"/>
    <w:rsid w:val="005000AE"/>
    <w:rsid w:val="0050059E"/>
    <w:rsid w:val="00500ABA"/>
    <w:rsid w:val="00500C37"/>
    <w:rsid w:val="00501553"/>
    <w:rsid w:val="0050275D"/>
    <w:rsid w:val="0050277C"/>
    <w:rsid w:val="00503E1F"/>
    <w:rsid w:val="00506273"/>
    <w:rsid w:val="005064A5"/>
    <w:rsid w:val="005064B3"/>
    <w:rsid w:val="00506B80"/>
    <w:rsid w:val="00506CFF"/>
    <w:rsid w:val="00507B0F"/>
    <w:rsid w:val="00510099"/>
    <w:rsid w:val="005109EB"/>
    <w:rsid w:val="00510B67"/>
    <w:rsid w:val="00511226"/>
    <w:rsid w:val="005114D8"/>
    <w:rsid w:val="0051179E"/>
    <w:rsid w:val="0051278E"/>
    <w:rsid w:val="00512E42"/>
    <w:rsid w:val="00513A8B"/>
    <w:rsid w:val="00515116"/>
    <w:rsid w:val="005161C3"/>
    <w:rsid w:val="005174AC"/>
    <w:rsid w:val="0052003A"/>
    <w:rsid w:val="00520155"/>
    <w:rsid w:val="00520197"/>
    <w:rsid w:val="00521FA5"/>
    <w:rsid w:val="00522C48"/>
    <w:rsid w:val="00522E85"/>
    <w:rsid w:val="005235A8"/>
    <w:rsid w:val="00523A02"/>
    <w:rsid w:val="00524188"/>
    <w:rsid w:val="005258E2"/>
    <w:rsid w:val="00526ED6"/>
    <w:rsid w:val="0053102D"/>
    <w:rsid w:val="00531607"/>
    <w:rsid w:val="005331BD"/>
    <w:rsid w:val="0053393C"/>
    <w:rsid w:val="00533951"/>
    <w:rsid w:val="005343C6"/>
    <w:rsid w:val="005357B8"/>
    <w:rsid w:val="00535B1F"/>
    <w:rsid w:val="00535F3A"/>
    <w:rsid w:val="00536791"/>
    <w:rsid w:val="00536D66"/>
    <w:rsid w:val="00537585"/>
    <w:rsid w:val="00537CC4"/>
    <w:rsid w:val="00540505"/>
    <w:rsid w:val="00541BEF"/>
    <w:rsid w:val="00541D4D"/>
    <w:rsid w:val="005420E6"/>
    <w:rsid w:val="005429A0"/>
    <w:rsid w:val="00542D7A"/>
    <w:rsid w:val="00542DC4"/>
    <w:rsid w:val="0054411E"/>
    <w:rsid w:val="0054458B"/>
    <w:rsid w:val="0054489C"/>
    <w:rsid w:val="00545C29"/>
    <w:rsid w:val="00545F09"/>
    <w:rsid w:val="00545FB1"/>
    <w:rsid w:val="005463C2"/>
    <w:rsid w:val="0054649F"/>
    <w:rsid w:val="00546632"/>
    <w:rsid w:val="00546736"/>
    <w:rsid w:val="00546C20"/>
    <w:rsid w:val="00547694"/>
    <w:rsid w:val="00550CD8"/>
    <w:rsid w:val="00551528"/>
    <w:rsid w:val="00551EAB"/>
    <w:rsid w:val="00552BCA"/>
    <w:rsid w:val="00553C70"/>
    <w:rsid w:val="00553C94"/>
    <w:rsid w:val="00554088"/>
    <w:rsid w:val="0055493A"/>
    <w:rsid w:val="00556846"/>
    <w:rsid w:val="00556A4E"/>
    <w:rsid w:val="00556FD9"/>
    <w:rsid w:val="005574A9"/>
    <w:rsid w:val="005575F8"/>
    <w:rsid w:val="00557E95"/>
    <w:rsid w:val="0056082E"/>
    <w:rsid w:val="0056108E"/>
    <w:rsid w:val="00561A88"/>
    <w:rsid w:val="00562667"/>
    <w:rsid w:val="005628D1"/>
    <w:rsid w:val="0056371B"/>
    <w:rsid w:val="0056503D"/>
    <w:rsid w:val="00565309"/>
    <w:rsid w:val="00566650"/>
    <w:rsid w:val="00566B68"/>
    <w:rsid w:val="00566BF5"/>
    <w:rsid w:val="00567DA6"/>
    <w:rsid w:val="0057195F"/>
    <w:rsid w:val="00571DF8"/>
    <w:rsid w:val="00572B68"/>
    <w:rsid w:val="00573B90"/>
    <w:rsid w:val="00573F60"/>
    <w:rsid w:val="00574690"/>
    <w:rsid w:val="00574B03"/>
    <w:rsid w:val="00574FC5"/>
    <w:rsid w:val="00575CED"/>
    <w:rsid w:val="00583BE7"/>
    <w:rsid w:val="00583CAF"/>
    <w:rsid w:val="00584185"/>
    <w:rsid w:val="005842D3"/>
    <w:rsid w:val="00584592"/>
    <w:rsid w:val="00584988"/>
    <w:rsid w:val="00584DD8"/>
    <w:rsid w:val="00584DF8"/>
    <w:rsid w:val="0058525A"/>
    <w:rsid w:val="00586574"/>
    <w:rsid w:val="005867D5"/>
    <w:rsid w:val="00586C80"/>
    <w:rsid w:val="00587E93"/>
    <w:rsid w:val="005907AA"/>
    <w:rsid w:val="005909C2"/>
    <w:rsid w:val="00591306"/>
    <w:rsid w:val="005916B7"/>
    <w:rsid w:val="00591DAD"/>
    <w:rsid w:val="00591DF1"/>
    <w:rsid w:val="00591F9F"/>
    <w:rsid w:val="00592456"/>
    <w:rsid w:val="00592484"/>
    <w:rsid w:val="00594EB2"/>
    <w:rsid w:val="00594FE5"/>
    <w:rsid w:val="005950E0"/>
    <w:rsid w:val="0059624A"/>
    <w:rsid w:val="005963D3"/>
    <w:rsid w:val="005964A3"/>
    <w:rsid w:val="005969EB"/>
    <w:rsid w:val="00596EDF"/>
    <w:rsid w:val="005A0B86"/>
    <w:rsid w:val="005A133C"/>
    <w:rsid w:val="005A1B5B"/>
    <w:rsid w:val="005A2267"/>
    <w:rsid w:val="005A23D1"/>
    <w:rsid w:val="005A311B"/>
    <w:rsid w:val="005A33D1"/>
    <w:rsid w:val="005A33EB"/>
    <w:rsid w:val="005A39A5"/>
    <w:rsid w:val="005A3E66"/>
    <w:rsid w:val="005A3EE0"/>
    <w:rsid w:val="005A4215"/>
    <w:rsid w:val="005A4D1D"/>
    <w:rsid w:val="005A59D0"/>
    <w:rsid w:val="005A6A85"/>
    <w:rsid w:val="005A6C40"/>
    <w:rsid w:val="005A7FC3"/>
    <w:rsid w:val="005B054A"/>
    <w:rsid w:val="005B0955"/>
    <w:rsid w:val="005B113B"/>
    <w:rsid w:val="005B1421"/>
    <w:rsid w:val="005B1C17"/>
    <w:rsid w:val="005B24AA"/>
    <w:rsid w:val="005B2574"/>
    <w:rsid w:val="005B2867"/>
    <w:rsid w:val="005B29AD"/>
    <w:rsid w:val="005B3281"/>
    <w:rsid w:val="005B425F"/>
    <w:rsid w:val="005B449E"/>
    <w:rsid w:val="005B4B37"/>
    <w:rsid w:val="005B5B99"/>
    <w:rsid w:val="005B6A4C"/>
    <w:rsid w:val="005B6DE5"/>
    <w:rsid w:val="005B7EF8"/>
    <w:rsid w:val="005C06B7"/>
    <w:rsid w:val="005C11D4"/>
    <w:rsid w:val="005C202F"/>
    <w:rsid w:val="005C2CB2"/>
    <w:rsid w:val="005C2F12"/>
    <w:rsid w:val="005C325C"/>
    <w:rsid w:val="005C3377"/>
    <w:rsid w:val="005C3527"/>
    <w:rsid w:val="005C41FA"/>
    <w:rsid w:val="005C4427"/>
    <w:rsid w:val="005C6B5A"/>
    <w:rsid w:val="005C6CB3"/>
    <w:rsid w:val="005C6DD7"/>
    <w:rsid w:val="005C705C"/>
    <w:rsid w:val="005C7527"/>
    <w:rsid w:val="005C7869"/>
    <w:rsid w:val="005D0446"/>
    <w:rsid w:val="005D0DAF"/>
    <w:rsid w:val="005D0FC7"/>
    <w:rsid w:val="005D12EB"/>
    <w:rsid w:val="005D1A98"/>
    <w:rsid w:val="005D22BB"/>
    <w:rsid w:val="005D2994"/>
    <w:rsid w:val="005D3649"/>
    <w:rsid w:val="005D4247"/>
    <w:rsid w:val="005D644C"/>
    <w:rsid w:val="005D6629"/>
    <w:rsid w:val="005D7149"/>
    <w:rsid w:val="005E07D6"/>
    <w:rsid w:val="005E08F3"/>
    <w:rsid w:val="005E0F0C"/>
    <w:rsid w:val="005E103E"/>
    <w:rsid w:val="005E11A6"/>
    <w:rsid w:val="005E16F5"/>
    <w:rsid w:val="005E17AC"/>
    <w:rsid w:val="005E2516"/>
    <w:rsid w:val="005E26AE"/>
    <w:rsid w:val="005E2F00"/>
    <w:rsid w:val="005E3D07"/>
    <w:rsid w:val="005E4278"/>
    <w:rsid w:val="005E49CC"/>
    <w:rsid w:val="005E4EC8"/>
    <w:rsid w:val="005E5075"/>
    <w:rsid w:val="005E556D"/>
    <w:rsid w:val="005E5F6E"/>
    <w:rsid w:val="005E7231"/>
    <w:rsid w:val="005E7757"/>
    <w:rsid w:val="005E7E1C"/>
    <w:rsid w:val="005F0065"/>
    <w:rsid w:val="005F0886"/>
    <w:rsid w:val="005F08F5"/>
    <w:rsid w:val="005F14B5"/>
    <w:rsid w:val="005F1FC9"/>
    <w:rsid w:val="005F408F"/>
    <w:rsid w:val="005F41DB"/>
    <w:rsid w:val="005F42CF"/>
    <w:rsid w:val="005F437B"/>
    <w:rsid w:val="005F4D83"/>
    <w:rsid w:val="005F5D89"/>
    <w:rsid w:val="005F68F9"/>
    <w:rsid w:val="005F7362"/>
    <w:rsid w:val="005F747F"/>
    <w:rsid w:val="005F7AD0"/>
    <w:rsid w:val="005F7FB2"/>
    <w:rsid w:val="006013AB"/>
    <w:rsid w:val="006021DC"/>
    <w:rsid w:val="00602408"/>
    <w:rsid w:val="006024EA"/>
    <w:rsid w:val="00603D77"/>
    <w:rsid w:val="00604141"/>
    <w:rsid w:val="00604161"/>
    <w:rsid w:val="006047A8"/>
    <w:rsid w:val="00604B42"/>
    <w:rsid w:val="0060517E"/>
    <w:rsid w:val="00605196"/>
    <w:rsid w:val="0060617D"/>
    <w:rsid w:val="006065EE"/>
    <w:rsid w:val="00607483"/>
    <w:rsid w:val="00607568"/>
    <w:rsid w:val="00607B6A"/>
    <w:rsid w:val="00610712"/>
    <w:rsid w:val="006107C9"/>
    <w:rsid w:val="00611CCF"/>
    <w:rsid w:val="0061209A"/>
    <w:rsid w:val="006124CF"/>
    <w:rsid w:val="00613D39"/>
    <w:rsid w:val="00613FC0"/>
    <w:rsid w:val="00614AD4"/>
    <w:rsid w:val="00614FBD"/>
    <w:rsid w:val="006157D8"/>
    <w:rsid w:val="00615D13"/>
    <w:rsid w:val="00616A49"/>
    <w:rsid w:val="00617327"/>
    <w:rsid w:val="0062021D"/>
    <w:rsid w:val="006202EE"/>
    <w:rsid w:val="0062084E"/>
    <w:rsid w:val="00620A68"/>
    <w:rsid w:val="00623321"/>
    <w:rsid w:val="00623813"/>
    <w:rsid w:val="006238E5"/>
    <w:rsid w:val="00623C4D"/>
    <w:rsid w:val="00623FFE"/>
    <w:rsid w:val="0062411B"/>
    <w:rsid w:val="00624146"/>
    <w:rsid w:val="00624356"/>
    <w:rsid w:val="0062467C"/>
    <w:rsid w:val="0062496E"/>
    <w:rsid w:val="00624E54"/>
    <w:rsid w:val="006254AC"/>
    <w:rsid w:val="00626444"/>
    <w:rsid w:val="0062684A"/>
    <w:rsid w:val="00626DAC"/>
    <w:rsid w:val="00627247"/>
    <w:rsid w:val="00627D3A"/>
    <w:rsid w:val="00627F61"/>
    <w:rsid w:val="006303FE"/>
    <w:rsid w:val="00631F0A"/>
    <w:rsid w:val="0063215C"/>
    <w:rsid w:val="00633020"/>
    <w:rsid w:val="0063307A"/>
    <w:rsid w:val="0063337B"/>
    <w:rsid w:val="006334C1"/>
    <w:rsid w:val="006340C7"/>
    <w:rsid w:val="00634363"/>
    <w:rsid w:val="00634B73"/>
    <w:rsid w:val="00634CC7"/>
    <w:rsid w:val="00634EE0"/>
    <w:rsid w:val="0063582C"/>
    <w:rsid w:val="00637AEE"/>
    <w:rsid w:val="00640ADD"/>
    <w:rsid w:val="00641725"/>
    <w:rsid w:val="00642B15"/>
    <w:rsid w:val="00643501"/>
    <w:rsid w:val="00643D6E"/>
    <w:rsid w:val="006440DA"/>
    <w:rsid w:val="00644A09"/>
    <w:rsid w:val="006453B3"/>
    <w:rsid w:val="00645679"/>
    <w:rsid w:val="00645D20"/>
    <w:rsid w:val="0065122F"/>
    <w:rsid w:val="006517F4"/>
    <w:rsid w:val="00651AD3"/>
    <w:rsid w:val="00651E42"/>
    <w:rsid w:val="00652144"/>
    <w:rsid w:val="006527EB"/>
    <w:rsid w:val="00652C2B"/>
    <w:rsid w:val="00652F3F"/>
    <w:rsid w:val="006530C0"/>
    <w:rsid w:val="006532C7"/>
    <w:rsid w:val="0065357C"/>
    <w:rsid w:val="00653981"/>
    <w:rsid w:val="00653EBA"/>
    <w:rsid w:val="0065640F"/>
    <w:rsid w:val="006572D6"/>
    <w:rsid w:val="0065743E"/>
    <w:rsid w:val="00657970"/>
    <w:rsid w:val="00657A87"/>
    <w:rsid w:val="00657FC9"/>
    <w:rsid w:val="0066045F"/>
    <w:rsid w:val="00660489"/>
    <w:rsid w:val="00660CA4"/>
    <w:rsid w:val="00661046"/>
    <w:rsid w:val="0066117C"/>
    <w:rsid w:val="00661AC7"/>
    <w:rsid w:val="00661DBD"/>
    <w:rsid w:val="00662813"/>
    <w:rsid w:val="00662E4B"/>
    <w:rsid w:val="0066359E"/>
    <w:rsid w:val="00663672"/>
    <w:rsid w:val="00663BC0"/>
    <w:rsid w:val="0066536A"/>
    <w:rsid w:val="0066560A"/>
    <w:rsid w:val="00665710"/>
    <w:rsid w:val="00665F20"/>
    <w:rsid w:val="006664DE"/>
    <w:rsid w:val="00666823"/>
    <w:rsid w:val="006669FD"/>
    <w:rsid w:val="0066733F"/>
    <w:rsid w:val="00667EB4"/>
    <w:rsid w:val="0067077A"/>
    <w:rsid w:val="00670D3D"/>
    <w:rsid w:val="00671307"/>
    <w:rsid w:val="00671424"/>
    <w:rsid w:val="0067283C"/>
    <w:rsid w:val="00672A3B"/>
    <w:rsid w:val="00672F44"/>
    <w:rsid w:val="006731C5"/>
    <w:rsid w:val="00673824"/>
    <w:rsid w:val="00674366"/>
    <w:rsid w:val="00674475"/>
    <w:rsid w:val="006749E0"/>
    <w:rsid w:val="00674A64"/>
    <w:rsid w:val="00674AC6"/>
    <w:rsid w:val="00674B8C"/>
    <w:rsid w:val="006773BA"/>
    <w:rsid w:val="00677E0F"/>
    <w:rsid w:val="006800C4"/>
    <w:rsid w:val="006802FE"/>
    <w:rsid w:val="0068076E"/>
    <w:rsid w:val="00681F27"/>
    <w:rsid w:val="0068362F"/>
    <w:rsid w:val="00686C4E"/>
    <w:rsid w:val="00690352"/>
    <w:rsid w:val="00690476"/>
    <w:rsid w:val="00690530"/>
    <w:rsid w:val="00690B3D"/>
    <w:rsid w:val="0069153C"/>
    <w:rsid w:val="006917F7"/>
    <w:rsid w:val="006919C4"/>
    <w:rsid w:val="006929E1"/>
    <w:rsid w:val="006937E3"/>
    <w:rsid w:val="006939DE"/>
    <w:rsid w:val="00693A91"/>
    <w:rsid w:val="00694F04"/>
    <w:rsid w:val="006951B2"/>
    <w:rsid w:val="00696640"/>
    <w:rsid w:val="0069692F"/>
    <w:rsid w:val="0069733D"/>
    <w:rsid w:val="00697C66"/>
    <w:rsid w:val="00697E2D"/>
    <w:rsid w:val="006A088C"/>
    <w:rsid w:val="006A1108"/>
    <w:rsid w:val="006A1B11"/>
    <w:rsid w:val="006A27FD"/>
    <w:rsid w:val="006A32B7"/>
    <w:rsid w:val="006A3539"/>
    <w:rsid w:val="006A4E31"/>
    <w:rsid w:val="006A582B"/>
    <w:rsid w:val="006A5C91"/>
    <w:rsid w:val="006A6D78"/>
    <w:rsid w:val="006A6E68"/>
    <w:rsid w:val="006A761C"/>
    <w:rsid w:val="006B0384"/>
    <w:rsid w:val="006B1FEE"/>
    <w:rsid w:val="006B2A7E"/>
    <w:rsid w:val="006B2D16"/>
    <w:rsid w:val="006B4CF4"/>
    <w:rsid w:val="006B5246"/>
    <w:rsid w:val="006B5A02"/>
    <w:rsid w:val="006B5C5B"/>
    <w:rsid w:val="006B5EC8"/>
    <w:rsid w:val="006B5F77"/>
    <w:rsid w:val="006B6700"/>
    <w:rsid w:val="006B7514"/>
    <w:rsid w:val="006B7696"/>
    <w:rsid w:val="006B7E61"/>
    <w:rsid w:val="006C05A0"/>
    <w:rsid w:val="006C124B"/>
    <w:rsid w:val="006C184D"/>
    <w:rsid w:val="006C1D5E"/>
    <w:rsid w:val="006C2037"/>
    <w:rsid w:val="006C26AC"/>
    <w:rsid w:val="006C2F01"/>
    <w:rsid w:val="006C3A0B"/>
    <w:rsid w:val="006C3D71"/>
    <w:rsid w:val="006C4222"/>
    <w:rsid w:val="006C490E"/>
    <w:rsid w:val="006C58F7"/>
    <w:rsid w:val="006C6B88"/>
    <w:rsid w:val="006C6FF5"/>
    <w:rsid w:val="006D0796"/>
    <w:rsid w:val="006D0C5F"/>
    <w:rsid w:val="006D1119"/>
    <w:rsid w:val="006D134D"/>
    <w:rsid w:val="006D1542"/>
    <w:rsid w:val="006D2C28"/>
    <w:rsid w:val="006D3482"/>
    <w:rsid w:val="006D3712"/>
    <w:rsid w:val="006D4581"/>
    <w:rsid w:val="006D496F"/>
    <w:rsid w:val="006D6565"/>
    <w:rsid w:val="006D6A00"/>
    <w:rsid w:val="006E016F"/>
    <w:rsid w:val="006E0500"/>
    <w:rsid w:val="006E0CFC"/>
    <w:rsid w:val="006E1495"/>
    <w:rsid w:val="006E1755"/>
    <w:rsid w:val="006E1EF6"/>
    <w:rsid w:val="006E2218"/>
    <w:rsid w:val="006E2C3B"/>
    <w:rsid w:val="006E3045"/>
    <w:rsid w:val="006E30BE"/>
    <w:rsid w:val="006E37E3"/>
    <w:rsid w:val="006E4297"/>
    <w:rsid w:val="006E47BB"/>
    <w:rsid w:val="006E488E"/>
    <w:rsid w:val="006E5ECF"/>
    <w:rsid w:val="006E6209"/>
    <w:rsid w:val="006E65DD"/>
    <w:rsid w:val="006E67E5"/>
    <w:rsid w:val="006E69E5"/>
    <w:rsid w:val="006E6A24"/>
    <w:rsid w:val="006E71AA"/>
    <w:rsid w:val="006E736D"/>
    <w:rsid w:val="006E73FC"/>
    <w:rsid w:val="006E7B87"/>
    <w:rsid w:val="006F0EF9"/>
    <w:rsid w:val="006F18BE"/>
    <w:rsid w:val="006F1C38"/>
    <w:rsid w:val="006F205D"/>
    <w:rsid w:val="006F2E34"/>
    <w:rsid w:val="006F3185"/>
    <w:rsid w:val="006F39E4"/>
    <w:rsid w:val="006F3AD5"/>
    <w:rsid w:val="006F433D"/>
    <w:rsid w:val="006F4925"/>
    <w:rsid w:val="006F50A0"/>
    <w:rsid w:val="006F539E"/>
    <w:rsid w:val="006F55A3"/>
    <w:rsid w:val="006F6579"/>
    <w:rsid w:val="006F6A61"/>
    <w:rsid w:val="006F6DF8"/>
    <w:rsid w:val="00700DC3"/>
    <w:rsid w:val="007010FE"/>
    <w:rsid w:val="00701624"/>
    <w:rsid w:val="00701DA3"/>
    <w:rsid w:val="007031A1"/>
    <w:rsid w:val="0070577E"/>
    <w:rsid w:val="007073A6"/>
    <w:rsid w:val="00707C26"/>
    <w:rsid w:val="007106AE"/>
    <w:rsid w:val="0071109D"/>
    <w:rsid w:val="0071258D"/>
    <w:rsid w:val="00712730"/>
    <w:rsid w:val="00712AC5"/>
    <w:rsid w:val="00712F2B"/>
    <w:rsid w:val="00713B15"/>
    <w:rsid w:val="007142EA"/>
    <w:rsid w:val="0071455F"/>
    <w:rsid w:val="007148DC"/>
    <w:rsid w:val="00714C92"/>
    <w:rsid w:val="007154AA"/>
    <w:rsid w:val="00715658"/>
    <w:rsid w:val="007173AD"/>
    <w:rsid w:val="007174E7"/>
    <w:rsid w:val="007174F3"/>
    <w:rsid w:val="007201DE"/>
    <w:rsid w:val="007204CA"/>
    <w:rsid w:val="00720A2D"/>
    <w:rsid w:val="00721D12"/>
    <w:rsid w:val="00722A97"/>
    <w:rsid w:val="00723988"/>
    <w:rsid w:val="00723A1A"/>
    <w:rsid w:val="00724892"/>
    <w:rsid w:val="00726565"/>
    <w:rsid w:val="007272D1"/>
    <w:rsid w:val="00727383"/>
    <w:rsid w:val="007307D0"/>
    <w:rsid w:val="007308EA"/>
    <w:rsid w:val="00730925"/>
    <w:rsid w:val="00730DBA"/>
    <w:rsid w:val="00733E02"/>
    <w:rsid w:val="00734047"/>
    <w:rsid w:val="0073453B"/>
    <w:rsid w:val="00734A9E"/>
    <w:rsid w:val="00735221"/>
    <w:rsid w:val="007369DA"/>
    <w:rsid w:val="00736FF2"/>
    <w:rsid w:val="0073749B"/>
    <w:rsid w:val="00737B9C"/>
    <w:rsid w:val="00737F81"/>
    <w:rsid w:val="007414FE"/>
    <w:rsid w:val="00741620"/>
    <w:rsid w:val="00741670"/>
    <w:rsid w:val="007423CF"/>
    <w:rsid w:val="00742574"/>
    <w:rsid w:val="00742B9A"/>
    <w:rsid w:val="0074308E"/>
    <w:rsid w:val="00743632"/>
    <w:rsid w:val="0074377A"/>
    <w:rsid w:val="00744AEA"/>
    <w:rsid w:val="00744BC6"/>
    <w:rsid w:val="00744DDD"/>
    <w:rsid w:val="00744E03"/>
    <w:rsid w:val="007459E5"/>
    <w:rsid w:val="007461E5"/>
    <w:rsid w:val="007477B5"/>
    <w:rsid w:val="0075081C"/>
    <w:rsid w:val="00750F63"/>
    <w:rsid w:val="00751A28"/>
    <w:rsid w:val="00751D51"/>
    <w:rsid w:val="00751F29"/>
    <w:rsid w:val="00752543"/>
    <w:rsid w:val="0075302B"/>
    <w:rsid w:val="0075329A"/>
    <w:rsid w:val="0075361E"/>
    <w:rsid w:val="007539A7"/>
    <w:rsid w:val="00753E1C"/>
    <w:rsid w:val="00753EB3"/>
    <w:rsid w:val="007540DE"/>
    <w:rsid w:val="00755536"/>
    <w:rsid w:val="0075589A"/>
    <w:rsid w:val="00755C99"/>
    <w:rsid w:val="007572E8"/>
    <w:rsid w:val="0076023F"/>
    <w:rsid w:val="00760522"/>
    <w:rsid w:val="00760DE2"/>
    <w:rsid w:val="00761539"/>
    <w:rsid w:val="00761587"/>
    <w:rsid w:val="00761787"/>
    <w:rsid w:val="00763255"/>
    <w:rsid w:val="00763FE9"/>
    <w:rsid w:val="0076422D"/>
    <w:rsid w:val="0076450D"/>
    <w:rsid w:val="007649A3"/>
    <w:rsid w:val="0076680F"/>
    <w:rsid w:val="0076686A"/>
    <w:rsid w:val="00766D37"/>
    <w:rsid w:val="00770E3F"/>
    <w:rsid w:val="0077127D"/>
    <w:rsid w:val="007713D8"/>
    <w:rsid w:val="0077164C"/>
    <w:rsid w:val="00772831"/>
    <w:rsid w:val="00772AC0"/>
    <w:rsid w:val="00772C6A"/>
    <w:rsid w:val="00772D71"/>
    <w:rsid w:val="00773072"/>
    <w:rsid w:val="007747D8"/>
    <w:rsid w:val="0077679A"/>
    <w:rsid w:val="00776C9A"/>
    <w:rsid w:val="00777CE4"/>
    <w:rsid w:val="007807D8"/>
    <w:rsid w:val="00780A1B"/>
    <w:rsid w:val="00780B5F"/>
    <w:rsid w:val="007816CC"/>
    <w:rsid w:val="00781E42"/>
    <w:rsid w:val="00782508"/>
    <w:rsid w:val="007828F4"/>
    <w:rsid w:val="00782AF4"/>
    <w:rsid w:val="00782EB2"/>
    <w:rsid w:val="00783271"/>
    <w:rsid w:val="0078375C"/>
    <w:rsid w:val="0078473A"/>
    <w:rsid w:val="00784806"/>
    <w:rsid w:val="00784B08"/>
    <w:rsid w:val="00786091"/>
    <w:rsid w:val="007862C0"/>
    <w:rsid w:val="007865E5"/>
    <w:rsid w:val="00786E1E"/>
    <w:rsid w:val="00786EF5"/>
    <w:rsid w:val="007877B9"/>
    <w:rsid w:val="007878DF"/>
    <w:rsid w:val="00790032"/>
    <w:rsid w:val="00791170"/>
    <w:rsid w:val="00791499"/>
    <w:rsid w:val="0079176F"/>
    <w:rsid w:val="00791B36"/>
    <w:rsid w:val="00791EED"/>
    <w:rsid w:val="007933DC"/>
    <w:rsid w:val="00793CF2"/>
    <w:rsid w:val="00794178"/>
    <w:rsid w:val="00794673"/>
    <w:rsid w:val="0079532D"/>
    <w:rsid w:val="007964F6"/>
    <w:rsid w:val="00796850"/>
    <w:rsid w:val="00796F79"/>
    <w:rsid w:val="0079719D"/>
    <w:rsid w:val="007A04B3"/>
    <w:rsid w:val="007A0C9B"/>
    <w:rsid w:val="007A19BA"/>
    <w:rsid w:val="007A1C3E"/>
    <w:rsid w:val="007A2EDD"/>
    <w:rsid w:val="007A3B0E"/>
    <w:rsid w:val="007A46DE"/>
    <w:rsid w:val="007A50C0"/>
    <w:rsid w:val="007A6160"/>
    <w:rsid w:val="007A6799"/>
    <w:rsid w:val="007A6AE5"/>
    <w:rsid w:val="007A7CB9"/>
    <w:rsid w:val="007B111B"/>
    <w:rsid w:val="007B15E8"/>
    <w:rsid w:val="007B1D13"/>
    <w:rsid w:val="007B2464"/>
    <w:rsid w:val="007B326B"/>
    <w:rsid w:val="007B33E5"/>
    <w:rsid w:val="007B376B"/>
    <w:rsid w:val="007B439C"/>
    <w:rsid w:val="007B501A"/>
    <w:rsid w:val="007B5504"/>
    <w:rsid w:val="007B58E9"/>
    <w:rsid w:val="007B597D"/>
    <w:rsid w:val="007B666C"/>
    <w:rsid w:val="007B6B04"/>
    <w:rsid w:val="007B6B5A"/>
    <w:rsid w:val="007B70DD"/>
    <w:rsid w:val="007C0701"/>
    <w:rsid w:val="007C08C4"/>
    <w:rsid w:val="007C0AB7"/>
    <w:rsid w:val="007C0DE9"/>
    <w:rsid w:val="007C13A3"/>
    <w:rsid w:val="007C17F3"/>
    <w:rsid w:val="007C1DE2"/>
    <w:rsid w:val="007C269A"/>
    <w:rsid w:val="007C3EA9"/>
    <w:rsid w:val="007C5FA6"/>
    <w:rsid w:val="007C628B"/>
    <w:rsid w:val="007C6C6A"/>
    <w:rsid w:val="007C744C"/>
    <w:rsid w:val="007C74FC"/>
    <w:rsid w:val="007C7D2F"/>
    <w:rsid w:val="007D2892"/>
    <w:rsid w:val="007D29B1"/>
    <w:rsid w:val="007D2C41"/>
    <w:rsid w:val="007D2FAF"/>
    <w:rsid w:val="007D3249"/>
    <w:rsid w:val="007D33E7"/>
    <w:rsid w:val="007D3751"/>
    <w:rsid w:val="007D3BE2"/>
    <w:rsid w:val="007D4046"/>
    <w:rsid w:val="007D456C"/>
    <w:rsid w:val="007D4F80"/>
    <w:rsid w:val="007D5DBE"/>
    <w:rsid w:val="007D6630"/>
    <w:rsid w:val="007D6A1E"/>
    <w:rsid w:val="007D7EFC"/>
    <w:rsid w:val="007E011B"/>
    <w:rsid w:val="007E089C"/>
    <w:rsid w:val="007E1829"/>
    <w:rsid w:val="007E2CD9"/>
    <w:rsid w:val="007E34D1"/>
    <w:rsid w:val="007E3699"/>
    <w:rsid w:val="007E3FEA"/>
    <w:rsid w:val="007E434F"/>
    <w:rsid w:val="007E5784"/>
    <w:rsid w:val="007E6393"/>
    <w:rsid w:val="007E6BD7"/>
    <w:rsid w:val="007E7356"/>
    <w:rsid w:val="007E7561"/>
    <w:rsid w:val="007E76CE"/>
    <w:rsid w:val="007E7FF1"/>
    <w:rsid w:val="007F033E"/>
    <w:rsid w:val="007F0ACC"/>
    <w:rsid w:val="007F2B22"/>
    <w:rsid w:val="007F3FE7"/>
    <w:rsid w:val="007F431B"/>
    <w:rsid w:val="007F4D17"/>
    <w:rsid w:val="007F5C16"/>
    <w:rsid w:val="007F60D2"/>
    <w:rsid w:val="007F6477"/>
    <w:rsid w:val="007F7313"/>
    <w:rsid w:val="007F788E"/>
    <w:rsid w:val="007F7C9E"/>
    <w:rsid w:val="008005F1"/>
    <w:rsid w:val="0080233A"/>
    <w:rsid w:val="0080308C"/>
    <w:rsid w:val="00803481"/>
    <w:rsid w:val="008036B9"/>
    <w:rsid w:val="00806470"/>
    <w:rsid w:val="008068DE"/>
    <w:rsid w:val="00806C8E"/>
    <w:rsid w:val="00806E27"/>
    <w:rsid w:val="00806EB5"/>
    <w:rsid w:val="008071BD"/>
    <w:rsid w:val="0080737A"/>
    <w:rsid w:val="008104FD"/>
    <w:rsid w:val="008106AD"/>
    <w:rsid w:val="008106C5"/>
    <w:rsid w:val="00811886"/>
    <w:rsid w:val="008127A3"/>
    <w:rsid w:val="008148D6"/>
    <w:rsid w:val="00815A59"/>
    <w:rsid w:val="00815B44"/>
    <w:rsid w:val="00815E75"/>
    <w:rsid w:val="00815F33"/>
    <w:rsid w:val="00815FD9"/>
    <w:rsid w:val="008162E7"/>
    <w:rsid w:val="008166CB"/>
    <w:rsid w:val="00817149"/>
    <w:rsid w:val="008172EF"/>
    <w:rsid w:val="00817F1D"/>
    <w:rsid w:val="00820B27"/>
    <w:rsid w:val="00820DD3"/>
    <w:rsid w:val="00821159"/>
    <w:rsid w:val="00822D41"/>
    <w:rsid w:val="00822F36"/>
    <w:rsid w:val="00823F0D"/>
    <w:rsid w:val="0082468C"/>
    <w:rsid w:val="008249F5"/>
    <w:rsid w:val="0082504E"/>
    <w:rsid w:val="00825F38"/>
    <w:rsid w:val="008265F3"/>
    <w:rsid w:val="00826890"/>
    <w:rsid w:val="00826C37"/>
    <w:rsid w:val="00827428"/>
    <w:rsid w:val="00827FA6"/>
    <w:rsid w:val="008308EF"/>
    <w:rsid w:val="00831538"/>
    <w:rsid w:val="00831E88"/>
    <w:rsid w:val="008339B0"/>
    <w:rsid w:val="008340A4"/>
    <w:rsid w:val="00834310"/>
    <w:rsid w:val="00834513"/>
    <w:rsid w:val="0083572B"/>
    <w:rsid w:val="00835B98"/>
    <w:rsid w:val="0083608B"/>
    <w:rsid w:val="00836685"/>
    <w:rsid w:val="00836C7B"/>
    <w:rsid w:val="008373C3"/>
    <w:rsid w:val="00840019"/>
    <w:rsid w:val="008404C6"/>
    <w:rsid w:val="00841067"/>
    <w:rsid w:val="00841B0D"/>
    <w:rsid w:val="00841CE7"/>
    <w:rsid w:val="00842914"/>
    <w:rsid w:val="00842E11"/>
    <w:rsid w:val="008434F9"/>
    <w:rsid w:val="00844222"/>
    <w:rsid w:val="00844670"/>
    <w:rsid w:val="0084482B"/>
    <w:rsid w:val="00846457"/>
    <w:rsid w:val="00846880"/>
    <w:rsid w:val="00847651"/>
    <w:rsid w:val="00847C56"/>
    <w:rsid w:val="00847E76"/>
    <w:rsid w:val="00850809"/>
    <w:rsid w:val="00850C1A"/>
    <w:rsid w:val="00850CD7"/>
    <w:rsid w:val="008512E5"/>
    <w:rsid w:val="008512F2"/>
    <w:rsid w:val="00851545"/>
    <w:rsid w:val="00851E90"/>
    <w:rsid w:val="00852A06"/>
    <w:rsid w:val="00853FCD"/>
    <w:rsid w:val="00854219"/>
    <w:rsid w:val="0085432D"/>
    <w:rsid w:val="00855142"/>
    <w:rsid w:val="00855269"/>
    <w:rsid w:val="008557E7"/>
    <w:rsid w:val="00856949"/>
    <w:rsid w:val="00856C9D"/>
    <w:rsid w:val="008602AA"/>
    <w:rsid w:val="0086102D"/>
    <w:rsid w:val="00861692"/>
    <w:rsid w:val="00861B4D"/>
    <w:rsid w:val="0086278A"/>
    <w:rsid w:val="00862F0F"/>
    <w:rsid w:val="00863CD9"/>
    <w:rsid w:val="008647F6"/>
    <w:rsid w:val="00864866"/>
    <w:rsid w:val="00864F3E"/>
    <w:rsid w:val="0086537E"/>
    <w:rsid w:val="00865441"/>
    <w:rsid w:val="0086561F"/>
    <w:rsid w:val="00865622"/>
    <w:rsid w:val="00865756"/>
    <w:rsid w:val="00865BEE"/>
    <w:rsid w:val="00866B9D"/>
    <w:rsid w:val="00866D94"/>
    <w:rsid w:val="00867D96"/>
    <w:rsid w:val="00870E1C"/>
    <w:rsid w:val="00871135"/>
    <w:rsid w:val="008717D7"/>
    <w:rsid w:val="00871870"/>
    <w:rsid w:val="008723D2"/>
    <w:rsid w:val="008726E1"/>
    <w:rsid w:val="00872A65"/>
    <w:rsid w:val="00872EEE"/>
    <w:rsid w:val="00872F31"/>
    <w:rsid w:val="00874239"/>
    <w:rsid w:val="008744CC"/>
    <w:rsid w:val="008748ED"/>
    <w:rsid w:val="00875085"/>
    <w:rsid w:val="008767F6"/>
    <w:rsid w:val="00877138"/>
    <w:rsid w:val="00877C57"/>
    <w:rsid w:val="0088085A"/>
    <w:rsid w:val="00880C2E"/>
    <w:rsid w:val="0088143C"/>
    <w:rsid w:val="008814CF"/>
    <w:rsid w:val="00881F36"/>
    <w:rsid w:val="00882383"/>
    <w:rsid w:val="00882923"/>
    <w:rsid w:val="00882D1C"/>
    <w:rsid w:val="00883598"/>
    <w:rsid w:val="00883BC9"/>
    <w:rsid w:val="00883F03"/>
    <w:rsid w:val="00891834"/>
    <w:rsid w:val="008923CA"/>
    <w:rsid w:val="008935D4"/>
    <w:rsid w:val="0089446F"/>
    <w:rsid w:val="0089508A"/>
    <w:rsid w:val="00895B78"/>
    <w:rsid w:val="00897061"/>
    <w:rsid w:val="00897961"/>
    <w:rsid w:val="00897C2E"/>
    <w:rsid w:val="008A0403"/>
    <w:rsid w:val="008A0E29"/>
    <w:rsid w:val="008A1B8C"/>
    <w:rsid w:val="008A2118"/>
    <w:rsid w:val="008A45A9"/>
    <w:rsid w:val="008A4950"/>
    <w:rsid w:val="008A4A1C"/>
    <w:rsid w:val="008A5A01"/>
    <w:rsid w:val="008A61B6"/>
    <w:rsid w:val="008A719A"/>
    <w:rsid w:val="008B080B"/>
    <w:rsid w:val="008B222C"/>
    <w:rsid w:val="008B2930"/>
    <w:rsid w:val="008B3B43"/>
    <w:rsid w:val="008B3C0B"/>
    <w:rsid w:val="008B436D"/>
    <w:rsid w:val="008B44DE"/>
    <w:rsid w:val="008B4907"/>
    <w:rsid w:val="008B5DDD"/>
    <w:rsid w:val="008B62B8"/>
    <w:rsid w:val="008B6B8B"/>
    <w:rsid w:val="008B6DD4"/>
    <w:rsid w:val="008B6DD8"/>
    <w:rsid w:val="008B76A7"/>
    <w:rsid w:val="008B7A84"/>
    <w:rsid w:val="008B7F41"/>
    <w:rsid w:val="008C03C2"/>
    <w:rsid w:val="008C0D05"/>
    <w:rsid w:val="008C0F6B"/>
    <w:rsid w:val="008C2617"/>
    <w:rsid w:val="008C2A11"/>
    <w:rsid w:val="008C31AB"/>
    <w:rsid w:val="008C4040"/>
    <w:rsid w:val="008C53CA"/>
    <w:rsid w:val="008C5A28"/>
    <w:rsid w:val="008C6700"/>
    <w:rsid w:val="008C694C"/>
    <w:rsid w:val="008D0E99"/>
    <w:rsid w:val="008D1C60"/>
    <w:rsid w:val="008D2110"/>
    <w:rsid w:val="008D428C"/>
    <w:rsid w:val="008D4469"/>
    <w:rsid w:val="008D47A4"/>
    <w:rsid w:val="008D628C"/>
    <w:rsid w:val="008D6C4B"/>
    <w:rsid w:val="008D718B"/>
    <w:rsid w:val="008D728F"/>
    <w:rsid w:val="008D78E9"/>
    <w:rsid w:val="008E0837"/>
    <w:rsid w:val="008E17D3"/>
    <w:rsid w:val="008E257D"/>
    <w:rsid w:val="008E2A32"/>
    <w:rsid w:val="008E3191"/>
    <w:rsid w:val="008E37C9"/>
    <w:rsid w:val="008E4280"/>
    <w:rsid w:val="008E432D"/>
    <w:rsid w:val="008E4529"/>
    <w:rsid w:val="008E4A98"/>
    <w:rsid w:val="008E50AA"/>
    <w:rsid w:val="008E5728"/>
    <w:rsid w:val="008E6967"/>
    <w:rsid w:val="008E6F19"/>
    <w:rsid w:val="008E714E"/>
    <w:rsid w:val="008E7952"/>
    <w:rsid w:val="008F0FCC"/>
    <w:rsid w:val="008F3A4A"/>
    <w:rsid w:val="008F4AEB"/>
    <w:rsid w:val="008F5AF2"/>
    <w:rsid w:val="008F643C"/>
    <w:rsid w:val="008F6E54"/>
    <w:rsid w:val="008F7020"/>
    <w:rsid w:val="008F7485"/>
    <w:rsid w:val="009005EF"/>
    <w:rsid w:val="009006C1"/>
    <w:rsid w:val="0090079B"/>
    <w:rsid w:val="009011AC"/>
    <w:rsid w:val="009013B2"/>
    <w:rsid w:val="00901956"/>
    <w:rsid w:val="00901CB4"/>
    <w:rsid w:val="00901D7D"/>
    <w:rsid w:val="00902DD3"/>
    <w:rsid w:val="009031D4"/>
    <w:rsid w:val="0090361E"/>
    <w:rsid w:val="0090401F"/>
    <w:rsid w:val="009047D8"/>
    <w:rsid w:val="00904CB6"/>
    <w:rsid w:val="00905EFE"/>
    <w:rsid w:val="0090606B"/>
    <w:rsid w:val="00906D68"/>
    <w:rsid w:val="00907225"/>
    <w:rsid w:val="00910330"/>
    <w:rsid w:val="00912449"/>
    <w:rsid w:val="0091271F"/>
    <w:rsid w:val="00913205"/>
    <w:rsid w:val="0091358F"/>
    <w:rsid w:val="00914719"/>
    <w:rsid w:val="00915519"/>
    <w:rsid w:val="00915AF4"/>
    <w:rsid w:val="00915C43"/>
    <w:rsid w:val="00915CBA"/>
    <w:rsid w:val="00915DE6"/>
    <w:rsid w:val="0091619E"/>
    <w:rsid w:val="00916A99"/>
    <w:rsid w:val="009200F2"/>
    <w:rsid w:val="00920C8B"/>
    <w:rsid w:val="00920CFF"/>
    <w:rsid w:val="009214FE"/>
    <w:rsid w:val="00921C1A"/>
    <w:rsid w:val="00922161"/>
    <w:rsid w:val="00923378"/>
    <w:rsid w:val="00923808"/>
    <w:rsid w:val="009239B3"/>
    <w:rsid w:val="009241BF"/>
    <w:rsid w:val="00924687"/>
    <w:rsid w:val="00925A8F"/>
    <w:rsid w:val="00925ACF"/>
    <w:rsid w:val="00925F50"/>
    <w:rsid w:val="00925F57"/>
    <w:rsid w:val="009269FF"/>
    <w:rsid w:val="00927D0B"/>
    <w:rsid w:val="00930D10"/>
    <w:rsid w:val="0093150D"/>
    <w:rsid w:val="009324A4"/>
    <w:rsid w:val="00932A5E"/>
    <w:rsid w:val="00932CC6"/>
    <w:rsid w:val="009336DC"/>
    <w:rsid w:val="00933B74"/>
    <w:rsid w:val="009346BC"/>
    <w:rsid w:val="00935377"/>
    <w:rsid w:val="0093595E"/>
    <w:rsid w:val="00935A2D"/>
    <w:rsid w:val="00935C68"/>
    <w:rsid w:val="0093618B"/>
    <w:rsid w:val="009361D7"/>
    <w:rsid w:val="0093621A"/>
    <w:rsid w:val="00936E72"/>
    <w:rsid w:val="00937337"/>
    <w:rsid w:val="00937A23"/>
    <w:rsid w:val="00937E87"/>
    <w:rsid w:val="00940043"/>
    <w:rsid w:val="00940BBE"/>
    <w:rsid w:val="00940C65"/>
    <w:rsid w:val="0094169B"/>
    <w:rsid w:val="00941724"/>
    <w:rsid w:val="00942304"/>
    <w:rsid w:val="009425D6"/>
    <w:rsid w:val="00942734"/>
    <w:rsid w:val="0094350F"/>
    <w:rsid w:val="00943643"/>
    <w:rsid w:val="0094390C"/>
    <w:rsid w:val="0094471C"/>
    <w:rsid w:val="00944BEF"/>
    <w:rsid w:val="00945E61"/>
    <w:rsid w:val="00946277"/>
    <w:rsid w:val="00946CE9"/>
    <w:rsid w:val="00946EB9"/>
    <w:rsid w:val="00947B16"/>
    <w:rsid w:val="00947B33"/>
    <w:rsid w:val="00950103"/>
    <w:rsid w:val="00950581"/>
    <w:rsid w:val="009505DA"/>
    <w:rsid w:val="00952DA7"/>
    <w:rsid w:val="009532A4"/>
    <w:rsid w:val="009542C9"/>
    <w:rsid w:val="0095492A"/>
    <w:rsid w:val="00954C28"/>
    <w:rsid w:val="00954DB3"/>
    <w:rsid w:val="00956125"/>
    <w:rsid w:val="00956AE0"/>
    <w:rsid w:val="00956BE1"/>
    <w:rsid w:val="00956DD2"/>
    <w:rsid w:val="0096038D"/>
    <w:rsid w:val="00960C30"/>
    <w:rsid w:val="00961FBD"/>
    <w:rsid w:val="009620C9"/>
    <w:rsid w:val="00962880"/>
    <w:rsid w:val="009640E6"/>
    <w:rsid w:val="00964977"/>
    <w:rsid w:val="0096573E"/>
    <w:rsid w:val="00966741"/>
    <w:rsid w:val="00966BFF"/>
    <w:rsid w:val="0096728A"/>
    <w:rsid w:val="009673B7"/>
    <w:rsid w:val="00970E31"/>
    <w:rsid w:val="009712C0"/>
    <w:rsid w:val="00971DEF"/>
    <w:rsid w:val="009721AF"/>
    <w:rsid w:val="00972E37"/>
    <w:rsid w:val="00973F31"/>
    <w:rsid w:val="00975428"/>
    <w:rsid w:val="00975713"/>
    <w:rsid w:val="009763DE"/>
    <w:rsid w:val="00977BB0"/>
    <w:rsid w:val="009809B4"/>
    <w:rsid w:val="00980CB6"/>
    <w:rsid w:val="009811CA"/>
    <w:rsid w:val="009814FE"/>
    <w:rsid w:val="00982249"/>
    <w:rsid w:val="009824E6"/>
    <w:rsid w:val="00982870"/>
    <w:rsid w:val="00983AAD"/>
    <w:rsid w:val="00984A43"/>
    <w:rsid w:val="00985D2A"/>
    <w:rsid w:val="00986A2A"/>
    <w:rsid w:val="00986FD6"/>
    <w:rsid w:val="009872A2"/>
    <w:rsid w:val="009902F5"/>
    <w:rsid w:val="00990728"/>
    <w:rsid w:val="00990D20"/>
    <w:rsid w:val="00991B4E"/>
    <w:rsid w:val="009924DE"/>
    <w:rsid w:val="009928EB"/>
    <w:rsid w:val="0099318A"/>
    <w:rsid w:val="00993321"/>
    <w:rsid w:val="00993360"/>
    <w:rsid w:val="0099358A"/>
    <w:rsid w:val="0099619F"/>
    <w:rsid w:val="00996A44"/>
    <w:rsid w:val="00996CAE"/>
    <w:rsid w:val="00996CF7"/>
    <w:rsid w:val="009971A6"/>
    <w:rsid w:val="00997553"/>
    <w:rsid w:val="00997C8F"/>
    <w:rsid w:val="009A1834"/>
    <w:rsid w:val="009A1B9B"/>
    <w:rsid w:val="009A2007"/>
    <w:rsid w:val="009A5278"/>
    <w:rsid w:val="009A6EE4"/>
    <w:rsid w:val="009A73C6"/>
    <w:rsid w:val="009B0F5F"/>
    <w:rsid w:val="009B1465"/>
    <w:rsid w:val="009B196B"/>
    <w:rsid w:val="009B30DA"/>
    <w:rsid w:val="009B31C1"/>
    <w:rsid w:val="009B3A64"/>
    <w:rsid w:val="009B4409"/>
    <w:rsid w:val="009B4A91"/>
    <w:rsid w:val="009B4C79"/>
    <w:rsid w:val="009B4F61"/>
    <w:rsid w:val="009B5925"/>
    <w:rsid w:val="009B59E5"/>
    <w:rsid w:val="009B660E"/>
    <w:rsid w:val="009B73D0"/>
    <w:rsid w:val="009B7C8C"/>
    <w:rsid w:val="009B7ED4"/>
    <w:rsid w:val="009C06B2"/>
    <w:rsid w:val="009C0968"/>
    <w:rsid w:val="009C1EDF"/>
    <w:rsid w:val="009C1F5F"/>
    <w:rsid w:val="009C2EE7"/>
    <w:rsid w:val="009C371D"/>
    <w:rsid w:val="009C3A24"/>
    <w:rsid w:val="009C4320"/>
    <w:rsid w:val="009C48B2"/>
    <w:rsid w:val="009C48D1"/>
    <w:rsid w:val="009C52F7"/>
    <w:rsid w:val="009C5DD0"/>
    <w:rsid w:val="009C682B"/>
    <w:rsid w:val="009C7407"/>
    <w:rsid w:val="009C7DF6"/>
    <w:rsid w:val="009D1021"/>
    <w:rsid w:val="009D19A4"/>
    <w:rsid w:val="009D1BBB"/>
    <w:rsid w:val="009D43F2"/>
    <w:rsid w:val="009D4420"/>
    <w:rsid w:val="009D609D"/>
    <w:rsid w:val="009D633B"/>
    <w:rsid w:val="009D664E"/>
    <w:rsid w:val="009D6A9D"/>
    <w:rsid w:val="009D79B0"/>
    <w:rsid w:val="009D7CAB"/>
    <w:rsid w:val="009E00F8"/>
    <w:rsid w:val="009E0BAF"/>
    <w:rsid w:val="009E1AC0"/>
    <w:rsid w:val="009E21EA"/>
    <w:rsid w:val="009E2AD1"/>
    <w:rsid w:val="009E3381"/>
    <w:rsid w:val="009E3931"/>
    <w:rsid w:val="009E3B07"/>
    <w:rsid w:val="009E4ABC"/>
    <w:rsid w:val="009E4B24"/>
    <w:rsid w:val="009E4D67"/>
    <w:rsid w:val="009E4F7C"/>
    <w:rsid w:val="009E525A"/>
    <w:rsid w:val="009E5CD6"/>
    <w:rsid w:val="009E6AF0"/>
    <w:rsid w:val="009F0160"/>
    <w:rsid w:val="009F05BB"/>
    <w:rsid w:val="009F0828"/>
    <w:rsid w:val="009F09A0"/>
    <w:rsid w:val="009F1238"/>
    <w:rsid w:val="009F1DDC"/>
    <w:rsid w:val="009F2982"/>
    <w:rsid w:val="009F29F1"/>
    <w:rsid w:val="009F3BBE"/>
    <w:rsid w:val="009F4A84"/>
    <w:rsid w:val="009F577C"/>
    <w:rsid w:val="009F5AD7"/>
    <w:rsid w:val="009F5C11"/>
    <w:rsid w:val="009F5E93"/>
    <w:rsid w:val="009F5FE9"/>
    <w:rsid w:val="009F65BC"/>
    <w:rsid w:val="009F66F5"/>
    <w:rsid w:val="009F7CF8"/>
    <w:rsid w:val="00A007C4"/>
    <w:rsid w:val="00A00B0E"/>
    <w:rsid w:val="00A00BE1"/>
    <w:rsid w:val="00A00DD4"/>
    <w:rsid w:val="00A01FB4"/>
    <w:rsid w:val="00A02DA2"/>
    <w:rsid w:val="00A02F2F"/>
    <w:rsid w:val="00A031F0"/>
    <w:rsid w:val="00A037F8"/>
    <w:rsid w:val="00A04641"/>
    <w:rsid w:val="00A05A99"/>
    <w:rsid w:val="00A06C92"/>
    <w:rsid w:val="00A07C86"/>
    <w:rsid w:val="00A10392"/>
    <w:rsid w:val="00A1080E"/>
    <w:rsid w:val="00A10D13"/>
    <w:rsid w:val="00A10DB7"/>
    <w:rsid w:val="00A11396"/>
    <w:rsid w:val="00A11AC4"/>
    <w:rsid w:val="00A12210"/>
    <w:rsid w:val="00A125EE"/>
    <w:rsid w:val="00A12A38"/>
    <w:rsid w:val="00A13059"/>
    <w:rsid w:val="00A134B1"/>
    <w:rsid w:val="00A13DB9"/>
    <w:rsid w:val="00A13E5C"/>
    <w:rsid w:val="00A143F0"/>
    <w:rsid w:val="00A14D3D"/>
    <w:rsid w:val="00A15457"/>
    <w:rsid w:val="00A1590D"/>
    <w:rsid w:val="00A15BEE"/>
    <w:rsid w:val="00A1684E"/>
    <w:rsid w:val="00A1712E"/>
    <w:rsid w:val="00A17DFC"/>
    <w:rsid w:val="00A20B8E"/>
    <w:rsid w:val="00A211FE"/>
    <w:rsid w:val="00A228F4"/>
    <w:rsid w:val="00A22F34"/>
    <w:rsid w:val="00A23035"/>
    <w:rsid w:val="00A2333A"/>
    <w:rsid w:val="00A23722"/>
    <w:rsid w:val="00A2376B"/>
    <w:rsid w:val="00A237EA"/>
    <w:rsid w:val="00A2388B"/>
    <w:rsid w:val="00A24C95"/>
    <w:rsid w:val="00A2503B"/>
    <w:rsid w:val="00A25BA1"/>
    <w:rsid w:val="00A2674C"/>
    <w:rsid w:val="00A27958"/>
    <w:rsid w:val="00A27EA1"/>
    <w:rsid w:val="00A305FB"/>
    <w:rsid w:val="00A319B1"/>
    <w:rsid w:val="00A31B9D"/>
    <w:rsid w:val="00A334C2"/>
    <w:rsid w:val="00A338E9"/>
    <w:rsid w:val="00A35D99"/>
    <w:rsid w:val="00A3678A"/>
    <w:rsid w:val="00A36A38"/>
    <w:rsid w:val="00A37CD6"/>
    <w:rsid w:val="00A40131"/>
    <w:rsid w:val="00A40372"/>
    <w:rsid w:val="00A4039D"/>
    <w:rsid w:val="00A41D51"/>
    <w:rsid w:val="00A41EF8"/>
    <w:rsid w:val="00A42327"/>
    <w:rsid w:val="00A42949"/>
    <w:rsid w:val="00A42FA6"/>
    <w:rsid w:val="00A43AFE"/>
    <w:rsid w:val="00A43FD5"/>
    <w:rsid w:val="00A44A22"/>
    <w:rsid w:val="00A44A7E"/>
    <w:rsid w:val="00A44CE9"/>
    <w:rsid w:val="00A459F2"/>
    <w:rsid w:val="00A45A60"/>
    <w:rsid w:val="00A45E29"/>
    <w:rsid w:val="00A45F29"/>
    <w:rsid w:val="00A46D94"/>
    <w:rsid w:val="00A46DB7"/>
    <w:rsid w:val="00A47D8A"/>
    <w:rsid w:val="00A50249"/>
    <w:rsid w:val="00A519DA"/>
    <w:rsid w:val="00A52249"/>
    <w:rsid w:val="00A538C9"/>
    <w:rsid w:val="00A53C4F"/>
    <w:rsid w:val="00A53CDA"/>
    <w:rsid w:val="00A540D4"/>
    <w:rsid w:val="00A558A7"/>
    <w:rsid w:val="00A5617B"/>
    <w:rsid w:val="00A5628A"/>
    <w:rsid w:val="00A56F4B"/>
    <w:rsid w:val="00A575C5"/>
    <w:rsid w:val="00A577F2"/>
    <w:rsid w:val="00A57BD7"/>
    <w:rsid w:val="00A57D25"/>
    <w:rsid w:val="00A60782"/>
    <w:rsid w:val="00A6079E"/>
    <w:rsid w:val="00A6128F"/>
    <w:rsid w:val="00A6160C"/>
    <w:rsid w:val="00A620B4"/>
    <w:rsid w:val="00A62F06"/>
    <w:rsid w:val="00A637E5"/>
    <w:rsid w:val="00A63AF8"/>
    <w:rsid w:val="00A65776"/>
    <w:rsid w:val="00A66086"/>
    <w:rsid w:val="00A66437"/>
    <w:rsid w:val="00A66990"/>
    <w:rsid w:val="00A67B25"/>
    <w:rsid w:val="00A67C7D"/>
    <w:rsid w:val="00A67D37"/>
    <w:rsid w:val="00A709E6"/>
    <w:rsid w:val="00A70D48"/>
    <w:rsid w:val="00A72CFC"/>
    <w:rsid w:val="00A72D1F"/>
    <w:rsid w:val="00A735D2"/>
    <w:rsid w:val="00A73F69"/>
    <w:rsid w:val="00A74162"/>
    <w:rsid w:val="00A7491C"/>
    <w:rsid w:val="00A750FF"/>
    <w:rsid w:val="00A75A84"/>
    <w:rsid w:val="00A7603B"/>
    <w:rsid w:val="00A7621D"/>
    <w:rsid w:val="00A76615"/>
    <w:rsid w:val="00A77090"/>
    <w:rsid w:val="00A7714C"/>
    <w:rsid w:val="00A772A7"/>
    <w:rsid w:val="00A801F3"/>
    <w:rsid w:val="00A8105D"/>
    <w:rsid w:val="00A8159D"/>
    <w:rsid w:val="00A8305C"/>
    <w:rsid w:val="00A83D92"/>
    <w:rsid w:val="00A84F25"/>
    <w:rsid w:val="00A859CF"/>
    <w:rsid w:val="00A85F2A"/>
    <w:rsid w:val="00A8633B"/>
    <w:rsid w:val="00A87B00"/>
    <w:rsid w:val="00A90161"/>
    <w:rsid w:val="00A9084A"/>
    <w:rsid w:val="00A90E94"/>
    <w:rsid w:val="00A914EA"/>
    <w:rsid w:val="00A92004"/>
    <w:rsid w:val="00A92338"/>
    <w:rsid w:val="00A92ACA"/>
    <w:rsid w:val="00A93122"/>
    <w:rsid w:val="00A9374F"/>
    <w:rsid w:val="00A93A2D"/>
    <w:rsid w:val="00A93BF9"/>
    <w:rsid w:val="00A949D0"/>
    <w:rsid w:val="00A94A11"/>
    <w:rsid w:val="00A94A8F"/>
    <w:rsid w:val="00A94F0E"/>
    <w:rsid w:val="00A95756"/>
    <w:rsid w:val="00A9634A"/>
    <w:rsid w:val="00A96C47"/>
    <w:rsid w:val="00A970D2"/>
    <w:rsid w:val="00A9722F"/>
    <w:rsid w:val="00A9736D"/>
    <w:rsid w:val="00A97435"/>
    <w:rsid w:val="00AA0052"/>
    <w:rsid w:val="00AA00E9"/>
    <w:rsid w:val="00AA021A"/>
    <w:rsid w:val="00AA0558"/>
    <w:rsid w:val="00AA0AF6"/>
    <w:rsid w:val="00AA1231"/>
    <w:rsid w:val="00AA22CF"/>
    <w:rsid w:val="00AA244F"/>
    <w:rsid w:val="00AA264B"/>
    <w:rsid w:val="00AA2B73"/>
    <w:rsid w:val="00AA3844"/>
    <w:rsid w:val="00AA50E6"/>
    <w:rsid w:val="00AA5B74"/>
    <w:rsid w:val="00AA5D99"/>
    <w:rsid w:val="00AA5E75"/>
    <w:rsid w:val="00AA5ECE"/>
    <w:rsid w:val="00AA6007"/>
    <w:rsid w:val="00AA6579"/>
    <w:rsid w:val="00AB00A9"/>
    <w:rsid w:val="00AB0114"/>
    <w:rsid w:val="00AB014A"/>
    <w:rsid w:val="00AB07C5"/>
    <w:rsid w:val="00AB08BC"/>
    <w:rsid w:val="00AB1206"/>
    <w:rsid w:val="00AB1367"/>
    <w:rsid w:val="00AB208D"/>
    <w:rsid w:val="00AB2AA3"/>
    <w:rsid w:val="00AB2D1F"/>
    <w:rsid w:val="00AB2EC9"/>
    <w:rsid w:val="00AB393C"/>
    <w:rsid w:val="00AB3BA6"/>
    <w:rsid w:val="00AB3EAE"/>
    <w:rsid w:val="00AB45DC"/>
    <w:rsid w:val="00AB4B9B"/>
    <w:rsid w:val="00AB4CCF"/>
    <w:rsid w:val="00AB4D4D"/>
    <w:rsid w:val="00AB62BF"/>
    <w:rsid w:val="00AB63D0"/>
    <w:rsid w:val="00AB640F"/>
    <w:rsid w:val="00AB6D93"/>
    <w:rsid w:val="00AB7763"/>
    <w:rsid w:val="00AB7F23"/>
    <w:rsid w:val="00AC0613"/>
    <w:rsid w:val="00AC11EE"/>
    <w:rsid w:val="00AC2344"/>
    <w:rsid w:val="00AC2FFD"/>
    <w:rsid w:val="00AC30E3"/>
    <w:rsid w:val="00AC32CB"/>
    <w:rsid w:val="00AC4941"/>
    <w:rsid w:val="00AC4A8C"/>
    <w:rsid w:val="00AC5285"/>
    <w:rsid w:val="00AC54ED"/>
    <w:rsid w:val="00AD045C"/>
    <w:rsid w:val="00AD08A2"/>
    <w:rsid w:val="00AD0FAA"/>
    <w:rsid w:val="00AD1518"/>
    <w:rsid w:val="00AD1656"/>
    <w:rsid w:val="00AD174B"/>
    <w:rsid w:val="00AD1E25"/>
    <w:rsid w:val="00AD1E79"/>
    <w:rsid w:val="00AD1ED0"/>
    <w:rsid w:val="00AD2DD3"/>
    <w:rsid w:val="00AD3FD1"/>
    <w:rsid w:val="00AD4564"/>
    <w:rsid w:val="00AD477D"/>
    <w:rsid w:val="00AD5500"/>
    <w:rsid w:val="00AD5EEF"/>
    <w:rsid w:val="00AD6696"/>
    <w:rsid w:val="00AD734A"/>
    <w:rsid w:val="00AD74F0"/>
    <w:rsid w:val="00AD7837"/>
    <w:rsid w:val="00AE0580"/>
    <w:rsid w:val="00AE073B"/>
    <w:rsid w:val="00AE0EE1"/>
    <w:rsid w:val="00AE0EE2"/>
    <w:rsid w:val="00AE29C1"/>
    <w:rsid w:val="00AE2D6D"/>
    <w:rsid w:val="00AE2EA1"/>
    <w:rsid w:val="00AE3008"/>
    <w:rsid w:val="00AE3F02"/>
    <w:rsid w:val="00AE413B"/>
    <w:rsid w:val="00AE4663"/>
    <w:rsid w:val="00AE6FBB"/>
    <w:rsid w:val="00AE711B"/>
    <w:rsid w:val="00AF08B1"/>
    <w:rsid w:val="00AF0A1D"/>
    <w:rsid w:val="00AF12C0"/>
    <w:rsid w:val="00AF1E86"/>
    <w:rsid w:val="00AF2060"/>
    <w:rsid w:val="00AF2155"/>
    <w:rsid w:val="00AF28D4"/>
    <w:rsid w:val="00AF314B"/>
    <w:rsid w:val="00AF37B8"/>
    <w:rsid w:val="00AF3B91"/>
    <w:rsid w:val="00AF4452"/>
    <w:rsid w:val="00AF4915"/>
    <w:rsid w:val="00AF6BA7"/>
    <w:rsid w:val="00AF6E08"/>
    <w:rsid w:val="00AF7285"/>
    <w:rsid w:val="00B00250"/>
    <w:rsid w:val="00B0030E"/>
    <w:rsid w:val="00B004C3"/>
    <w:rsid w:val="00B009C9"/>
    <w:rsid w:val="00B00BE2"/>
    <w:rsid w:val="00B00E26"/>
    <w:rsid w:val="00B019AA"/>
    <w:rsid w:val="00B022BE"/>
    <w:rsid w:val="00B03305"/>
    <w:rsid w:val="00B04BB6"/>
    <w:rsid w:val="00B05136"/>
    <w:rsid w:val="00B061DB"/>
    <w:rsid w:val="00B077ED"/>
    <w:rsid w:val="00B07853"/>
    <w:rsid w:val="00B10582"/>
    <w:rsid w:val="00B10F85"/>
    <w:rsid w:val="00B11894"/>
    <w:rsid w:val="00B11FA5"/>
    <w:rsid w:val="00B1235A"/>
    <w:rsid w:val="00B1314E"/>
    <w:rsid w:val="00B13E6B"/>
    <w:rsid w:val="00B13F02"/>
    <w:rsid w:val="00B1451D"/>
    <w:rsid w:val="00B14570"/>
    <w:rsid w:val="00B145F2"/>
    <w:rsid w:val="00B15140"/>
    <w:rsid w:val="00B15773"/>
    <w:rsid w:val="00B159E0"/>
    <w:rsid w:val="00B16350"/>
    <w:rsid w:val="00B167BD"/>
    <w:rsid w:val="00B169CE"/>
    <w:rsid w:val="00B17CF6"/>
    <w:rsid w:val="00B2091F"/>
    <w:rsid w:val="00B20E33"/>
    <w:rsid w:val="00B21D15"/>
    <w:rsid w:val="00B22C8A"/>
    <w:rsid w:val="00B22CCB"/>
    <w:rsid w:val="00B23538"/>
    <w:rsid w:val="00B23B6E"/>
    <w:rsid w:val="00B24FD3"/>
    <w:rsid w:val="00B253E8"/>
    <w:rsid w:val="00B25B07"/>
    <w:rsid w:val="00B25E3D"/>
    <w:rsid w:val="00B26AEB"/>
    <w:rsid w:val="00B26AFA"/>
    <w:rsid w:val="00B26B01"/>
    <w:rsid w:val="00B26FA7"/>
    <w:rsid w:val="00B270E8"/>
    <w:rsid w:val="00B2751B"/>
    <w:rsid w:val="00B2786E"/>
    <w:rsid w:val="00B27E9B"/>
    <w:rsid w:val="00B30338"/>
    <w:rsid w:val="00B30CC9"/>
    <w:rsid w:val="00B30F56"/>
    <w:rsid w:val="00B318E3"/>
    <w:rsid w:val="00B32F21"/>
    <w:rsid w:val="00B32F75"/>
    <w:rsid w:val="00B33093"/>
    <w:rsid w:val="00B33932"/>
    <w:rsid w:val="00B349AD"/>
    <w:rsid w:val="00B3518E"/>
    <w:rsid w:val="00B36663"/>
    <w:rsid w:val="00B36F2D"/>
    <w:rsid w:val="00B371C8"/>
    <w:rsid w:val="00B402C7"/>
    <w:rsid w:val="00B413F9"/>
    <w:rsid w:val="00B41742"/>
    <w:rsid w:val="00B42367"/>
    <w:rsid w:val="00B42761"/>
    <w:rsid w:val="00B43225"/>
    <w:rsid w:val="00B4322C"/>
    <w:rsid w:val="00B4332A"/>
    <w:rsid w:val="00B4356F"/>
    <w:rsid w:val="00B43D89"/>
    <w:rsid w:val="00B44FDD"/>
    <w:rsid w:val="00B478FD"/>
    <w:rsid w:val="00B47AE0"/>
    <w:rsid w:val="00B47DCD"/>
    <w:rsid w:val="00B5015A"/>
    <w:rsid w:val="00B51DFF"/>
    <w:rsid w:val="00B52198"/>
    <w:rsid w:val="00B533AA"/>
    <w:rsid w:val="00B53857"/>
    <w:rsid w:val="00B53DEC"/>
    <w:rsid w:val="00B54F08"/>
    <w:rsid w:val="00B552AB"/>
    <w:rsid w:val="00B55347"/>
    <w:rsid w:val="00B5684B"/>
    <w:rsid w:val="00B56D5E"/>
    <w:rsid w:val="00B56FBE"/>
    <w:rsid w:val="00B601C0"/>
    <w:rsid w:val="00B60F00"/>
    <w:rsid w:val="00B60FDD"/>
    <w:rsid w:val="00B61639"/>
    <w:rsid w:val="00B61DBB"/>
    <w:rsid w:val="00B626B3"/>
    <w:rsid w:val="00B64100"/>
    <w:rsid w:val="00B64259"/>
    <w:rsid w:val="00B643D2"/>
    <w:rsid w:val="00B64662"/>
    <w:rsid w:val="00B656A6"/>
    <w:rsid w:val="00B65B7F"/>
    <w:rsid w:val="00B65F3B"/>
    <w:rsid w:val="00B663EA"/>
    <w:rsid w:val="00B66B28"/>
    <w:rsid w:val="00B66E8D"/>
    <w:rsid w:val="00B700BF"/>
    <w:rsid w:val="00B703A1"/>
    <w:rsid w:val="00B703C1"/>
    <w:rsid w:val="00B71238"/>
    <w:rsid w:val="00B713AD"/>
    <w:rsid w:val="00B71866"/>
    <w:rsid w:val="00B71E24"/>
    <w:rsid w:val="00B722B6"/>
    <w:rsid w:val="00B73278"/>
    <w:rsid w:val="00B732C9"/>
    <w:rsid w:val="00B74089"/>
    <w:rsid w:val="00B74403"/>
    <w:rsid w:val="00B7459C"/>
    <w:rsid w:val="00B74730"/>
    <w:rsid w:val="00B749D8"/>
    <w:rsid w:val="00B75DE0"/>
    <w:rsid w:val="00B76143"/>
    <w:rsid w:val="00B766AA"/>
    <w:rsid w:val="00B76E54"/>
    <w:rsid w:val="00B77842"/>
    <w:rsid w:val="00B77D4B"/>
    <w:rsid w:val="00B77E15"/>
    <w:rsid w:val="00B77F8C"/>
    <w:rsid w:val="00B8253F"/>
    <w:rsid w:val="00B83844"/>
    <w:rsid w:val="00B83FE8"/>
    <w:rsid w:val="00B840BF"/>
    <w:rsid w:val="00B84462"/>
    <w:rsid w:val="00B849E0"/>
    <w:rsid w:val="00B84B58"/>
    <w:rsid w:val="00B84BC4"/>
    <w:rsid w:val="00B85950"/>
    <w:rsid w:val="00B85FB7"/>
    <w:rsid w:val="00B87247"/>
    <w:rsid w:val="00B8726A"/>
    <w:rsid w:val="00B87342"/>
    <w:rsid w:val="00B87A00"/>
    <w:rsid w:val="00B90416"/>
    <w:rsid w:val="00B9064A"/>
    <w:rsid w:val="00B90A5C"/>
    <w:rsid w:val="00B91AD9"/>
    <w:rsid w:val="00B91DFD"/>
    <w:rsid w:val="00B9454F"/>
    <w:rsid w:val="00B94873"/>
    <w:rsid w:val="00B94ADD"/>
    <w:rsid w:val="00B953AF"/>
    <w:rsid w:val="00B960C0"/>
    <w:rsid w:val="00B97944"/>
    <w:rsid w:val="00B97BD2"/>
    <w:rsid w:val="00BA0273"/>
    <w:rsid w:val="00BA0371"/>
    <w:rsid w:val="00BA082F"/>
    <w:rsid w:val="00BA0AAD"/>
    <w:rsid w:val="00BA0C2B"/>
    <w:rsid w:val="00BA1275"/>
    <w:rsid w:val="00BA14B2"/>
    <w:rsid w:val="00BA17A3"/>
    <w:rsid w:val="00BA184A"/>
    <w:rsid w:val="00BA2305"/>
    <w:rsid w:val="00BA42BB"/>
    <w:rsid w:val="00BA579C"/>
    <w:rsid w:val="00BA7AB8"/>
    <w:rsid w:val="00BB04F7"/>
    <w:rsid w:val="00BB0A96"/>
    <w:rsid w:val="00BB0AB9"/>
    <w:rsid w:val="00BB0CCA"/>
    <w:rsid w:val="00BB2DD2"/>
    <w:rsid w:val="00BB3993"/>
    <w:rsid w:val="00BB3EC7"/>
    <w:rsid w:val="00BB41D3"/>
    <w:rsid w:val="00BB5578"/>
    <w:rsid w:val="00BB6358"/>
    <w:rsid w:val="00BB65BC"/>
    <w:rsid w:val="00BB7049"/>
    <w:rsid w:val="00BB74D1"/>
    <w:rsid w:val="00BB760E"/>
    <w:rsid w:val="00BC06D4"/>
    <w:rsid w:val="00BC0779"/>
    <w:rsid w:val="00BC09D9"/>
    <w:rsid w:val="00BC0F09"/>
    <w:rsid w:val="00BC2759"/>
    <w:rsid w:val="00BC28E0"/>
    <w:rsid w:val="00BC2F2E"/>
    <w:rsid w:val="00BC396A"/>
    <w:rsid w:val="00BC41B6"/>
    <w:rsid w:val="00BC43FB"/>
    <w:rsid w:val="00BC489D"/>
    <w:rsid w:val="00BC4E28"/>
    <w:rsid w:val="00BC4E39"/>
    <w:rsid w:val="00BC58D1"/>
    <w:rsid w:val="00BC5CA0"/>
    <w:rsid w:val="00BC5F00"/>
    <w:rsid w:val="00BC6734"/>
    <w:rsid w:val="00BC7A11"/>
    <w:rsid w:val="00BC7D39"/>
    <w:rsid w:val="00BD003D"/>
    <w:rsid w:val="00BD19A1"/>
    <w:rsid w:val="00BD1BEC"/>
    <w:rsid w:val="00BD366A"/>
    <w:rsid w:val="00BD3A62"/>
    <w:rsid w:val="00BD3FFF"/>
    <w:rsid w:val="00BD41B2"/>
    <w:rsid w:val="00BD4522"/>
    <w:rsid w:val="00BD4D72"/>
    <w:rsid w:val="00BD523F"/>
    <w:rsid w:val="00BD533B"/>
    <w:rsid w:val="00BD5B80"/>
    <w:rsid w:val="00BD60B5"/>
    <w:rsid w:val="00BD62C5"/>
    <w:rsid w:val="00BD632B"/>
    <w:rsid w:val="00BD65F2"/>
    <w:rsid w:val="00BD6E2B"/>
    <w:rsid w:val="00BE0587"/>
    <w:rsid w:val="00BE1203"/>
    <w:rsid w:val="00BE1457"/>
    <w:rsid w:val="00BE2608"/>
    <w:rsid w:val="00BE32B5"/>
    <w:rsid w:val="00BE39C6"/>
    <w:rsid w:val="00BE3A5D"/>
    <w:rsid w:val="00BE3B62"/>
    <w:rsid w:val="00BE3C4B"/>
    <w:rsid w:val="00BE3C8F"/>
    <w:rsid w:val="00BE3EBC"/>
    <w:rsid w:val="00BE489A"/>
    <w:rsid w:val="00BE489E"/>
    <w:rsid w:val="00BE4B0E"/>
    <w:rsid w:val="00BE54EA"/>
    <w:rsid w:val="00BE5526"/>
    <w:rsid w:val="00BE6302"/>
    <w:rsid w:val="00BF0489"/>
    <w:rsid w:val="00BF0576"/>
    <w:rsid w:val="00BF062C"/>
    <w:rsid w:val="00BF1473"/>
    <w:rsid w:val="00BF2361"/>
    <w:rsid w:val="00BF4962"/>
    <w:rsid w:val="00BF4B88"/>
    <w:rsid w:val="00BF57C9"/>
    <w:rsid w:val="00BF6204"/>
    <w:rsid w:val="00BF653C"/>
    <w:rsid w:val="00BF6834"/>
    <w:rsid w:val="00BF6EB7"/>
    <w:rsid w:val="00BF797C"/>
    <w:rsid w:val="00BF7E88"/>
    <w:rsid w:val="00C000E9"/>
    <w:rsid w:val="00C00D2F"/>
    <w:rsid w:val="00C00EB6"/>
    <w:rsid w:val="00C023E0"/>
    <w:rsid w:val="00C02C10"/>
    <w:rsid w:val="00C0380D"/>
    <w:rsid w:val="00C03E90"/>
    <w:rsid w:val="00C05071"/>
    <w:rsid w:val="00C05528"/>
    <w:rsid w:val="00C05F02"/>
    <w:rsid w:val="00C06317"/>
    <w:rsid w:val="00C075B9"/>
    <w:rsid w:val="00C07688"/>
    <w:rsid w:val="00C07799"/>
    <w:rsid w:val="00C07A10"/>
    <w:rsid w:val="00C1055E"/>
    <w:rsid w:val="00C105E9"/>
    <w:rsid w:val="00C107C2"/>
    <w:rsid w:val="00C109B3"/>
    <w:rsid w:val="00C10AE3"/>
    <w:rsid w:val="00C10D7E"/>
    <w:rsid w:val="00C10F74"/>
    <w:rsid w:val="00C12A00"/>
    <w:rsid w:val="00C12EB7"/>
    <w:rsid w:val="00C1362B"/>
    <w:rsid w:val="00C13739"/>
    <w:rsid w:val="00C13CC9"/>
    <w:rsid w:val="00C1431E"/>
    <w:rsid w:val="00C15574"/>
    <w:rsid w:val="00C1562A"/>
    <w:rsid w:val="00C165E7"/>
    <w:rsid w:val="00C16C06"/>
    <w:rsid w:val="00C17349"/>
    <w:rsid w:val="00C175A9"/>
    <w:rsid w:val="00C17625"/>
    <w:rsid w:val="00C21448"/>
    <w:rsid w:val="00C21888"/>
    <w:rsid w:val="00C21EC8"/>
    <w:rsid w:val="00C2215B"/>
    <w:rsid w:val="00C22E85"/>
    <w:rsid w:val="00C2325C"/>
    <w:rsid w:val="00C23F63"/>
    <w:rsid w:val="00C24336"/>
    <w:rsid w:val="00C2483C"/>
    <w:rsid w:val="00C24F24"/>
    <w:rsid w:val="00C25754"/>
    <w:rsid w:val="00C2584F"/>
    <w:rsid w:val="00C25E8C"/>
    <w:rsid w:val="00C26CA3"/>
    <w:rsid w:val="00C3011E"/>
    <w:rsid w:val="00C30468"/>
    <w:rsid w:val="00C31D0C"/>
    <w:rsid w:val="00C322E7"/>
    <w:rsid w:val="00C326B6"/>
    <w:rsid w:val="00C33604"/>
    <w:rsid w:val="00C33F14"/>
    <w:rsid w:val="00C34F71"/>
    <w:rsid w:val="00C35437"/>
    <w:rsid w:val="00C36506"/>
    <w:rsid w:val="00C3684E"/>
    <w:rsid w:val="00C36B11"/>
    <w:rsid w:val="00C36D1C"/>
    <w:rsid w:val="00C37381"/>
    <w:rsid w:val="00C37519"/>
    <w:rsid w:val="00C376F0"/>
    <w:rsid w:val="00C37A8A"/>
    <w:rsid w:val="00C40A64"/>
    <w:rsid w:val="00C42931"/>
    <w:rsid w:val="00C42A77"/>
    <w:rsid w:val="00C42BA5"/>
    <w:rsid w:val="00C434D5"/>
    <w:rsid w:val="00C43BC1"/>
    <w:rsid w:val="00C443F4"/>
    <w:rsid w:val="00C44D6E"/>
    <w:rsid w:val="00C44EB1"/>
    <w:rsid w:val="00C457C7"/>
    <w:rsid w:val="00C47AE0"/>
    <w:rsid w:val="00C47D32"/>
    <w:rsid w:val="00C50B7E"/>
    <w:rsid w:val="00C52183"/>
    <w:rsid w:val="00C52611"/>
    <w:rsid w:val="00C5261C"/>
    <w:rsid w:val="00C52D72"/>
    <w:rsid w:val="00C53916"/>
    <w:rsid w:val="00C541AE"/>
    <w:rsid w:val="00C55B5C"/>
    <w:rsid w:val="00C5649B"/>
    <w:rsid w:val="00C56C7C"/>
    <w:rsid w:val="00C56E55"/>
    <w:rsid w:val="00C56ED2"/>
    <w:rsid w:val="00C575D9"/>
    <w:rsid w:val="00C57F7A"/>
    <w:rsid w:val="00C6018D"/>
    <w:rsid w:val="00C60785"/>
    <w:rsid w:val="00C613D4"/>
    <w:rsid w:val="00C621ED"/>
    <w:rsid w:val="00C6220A"/>
    <w:rsid w:val="00C6274C"/>
    <w:rsid w:val="00C63089"/>
    <w:rsid w:val="00C63910"/>
    <w:rsid w:val="00C63EF5"/>
    <w:rsid w:val="00C64157"/>
    <w:rsid w:val="00C64198"/>
    <w:rsid w:val="00C642B1"/>
    <w:rsid w:val="00C643D0"/>
    <w:rsid w:val="00C645F5"/>
    <w:rsid w:val="00C64786"/>
    <w:rsid w:val="00C64BA0"/>
    <w:rsid w:val="00C654AB"/>
    <w:rsid w:val="00C657F5"/>
    <w:rsid w:val="00C6723B"/>
    <w:rsid w:val="00C67DE6"/>
    <w:rsid w:val="00C70F70"/>
    <w:rsid w:val="00C712D7"/>
    <w:rsid w:val="00C71319"/>
    <w:rsid w:val="00C7214A"/>
    <w:rsid w:val="00C73247"/>
    <w:rsid w:val="00C737C7"/>
    <w:rsid w:val="00C74121"/>
    <w:rsid w:val="00C75297"/>
    <w:rsid w:val="00C753D8"/>
    <w:rsid w:val="00C757C7"/>
    <w:rsid w:val="00C75E8B"/>
    <w:rsid w:val="00C75FEA"/>
    <w:rsid w:val="00C7648C"/>
    <w:rsid w:val="00C76D57"/>
    <w:rsid w:val="00C772D1"/>
    <w:rsid w:val="00C77D68"/>
    <w:rsid w:val="00C77EDE"/>
    <w:rsid w:val="00C80972"/>
    <w:rsid w:val="00C80973"/>
    <w:rsid w:val="00C80B65"/>
    <w:rsid w:val="00C821A1"/>
    <w:rsid w:val="00C821E5"/>
    <w:rsid w:val="00C8220E"/>
    <w:rsid w:val="00C82980"/>
    <w:rsid w:val="00C82E97"/>
    <w:rsid w:val="00C82FF5"/>
    <w:rsid w:val="00C8315E"/>
    <w:rsid w:val="00C83C2B"/>
    <w:rsid w:val="00C83FBA"/>
    <w:rsid w:val="00C84458"/>
    <w:rsid w:val="00C844B3"/>
    <w:rsid w:val="00C84763"/>
    <w:rsid w:val="00C84C18"/>
    <w:rsid w:val="00C85CEB"/>
    <w:rsid w:val="00C86156"/>
    <w:rsid w:val="00C87543"/>
    <w:rsid w:val="00C87937"/>
    <w:rsid w:val="00C87FBD"/>
    <w:rsid w:val="00C90119"/>
    <w:rsid w:val="00C9028E"/>
    <w:rsid w:val="00C904D3"/>
    <w:rsid w:val="00C907EF"/>
    <w:rsid w:val="00C90D4D"/>
    <w:rsid w:val="00C917E7"/>
    <w:rsid w:val="00C9188F"/>
    <w:rsid w:val="00C91DAE"/>
    <w:rsid w:val="00C92C7F"/>
    <w:rsid w:val="00C92FD9"/>
    <w:rsid w:val="00C93DA4"/>
    <w:rsid w:val="00C94517"/>
    <w:rsid w:val="00C946A0"/>
    <w:rsid w:val="00C94BBD"/>
    <w:rsid w:val="00C95996"/>
    <w:rsid w:val="00C95F4B"/>
    <w:rsid w:val="00C960AF"/>
    <w:rsid w:val="00C961DE"/>
    <w:rsid w:val="00C964CD"/>
    <w:rsid w:val="00C96FFB"/>
    <w:rsid w:val="00C97311"/>
    <w:rsid w:val="00C978A0"/>
    <w:rsid w:val="00CA006C"/>
    <w:rsid w:val="00CA048F"/>
    <w:rsid w:val="00CA0790"/>
    <w:rsid w:val="00CA0876"/>
    <w:rsid w:val="00CA0FFE"/>
    <w:rsid w:val="00CA1484"/>
    <w:rsid w:val="00CA1895"/>
    <w:rsid w:val="00CA19B9"/>
    <w:rsid w:val="00CA1DE5"/>
    <w:rsid w:val="00CA1F75"/>
    <w:rsid w:val="00CA1F84"/>
    <w:rsid w:val="00CA241C"/>
    <w:rsid w:val="00CA3895"/>
    <w:rsid w:val="00CA45EB"/>
    <w:rsid w:val="00CA47B6"/>
    <w:rsid w:val="00CA4CDE"/>
    <w:rsid w:val="00CA569D"/>
    <w:rsid w:val="00CA57E5"/>
    <w:rsid w:val="00CA606E"/>
    <w:rsid w:val="00CA6D72"/>
    <w:rsid w:val="00CB0376"/>
    <w:rsid w:val="00CB09D0"/>
    <w:rsid w:val="00CB1D55"/>
    <w:rsid w:val="00CB2065"/>
    <w:rsid w:val="00CB24A1"/>
    <w:rsid w:val="00CB2C9B"/>
    <w:rsid w:val="00CB35AB"/>
    <w:rsid w:val="00CB3844"/>
    <w:rsid w:val="00CB4DD7"/>
    <w:rsid w:val="00CB5972"/>
    <w:rsid w:val="00CB5D6B"/>
    <w:rsid w:val="00CB764E"/>
    <w:rsid w:val="00CB77F9"/>
    <w:rsid w:val="00CB79DE"/>
    <w:rsid w:val="00CC071A"/>
    <w:rsid w:val="00CC1240"/>
    <w:rsid w:val="00CC186E"/>
    <w:rsid w:val="00CC1F1B"/>
    <w:rsid w:val="00CC2426"/>
    <w:rsid w:val="00CC25C5"/>
    <w:rsid w:val="00CC26BA"/>
    <w:rsid w:val="00CC3243"/>
    <w:rsid w:val="00CC32E6"/>
    <w:rsid w:val="00CC4245"/>
    <w:rsid w:val="00CC53D4"/>
    <w:rsid w:val="00CC5543"/>
    <w:rsid w:val="00CC5E86"/>
    <w:rsid w:val="00CC7000"/>
    <w:rsid w:val="00CC736E"/>
    <w:rsid w:val="00CD07C1"/>
    <w:rsid w:val="00CD0C4B"/>
    <w:rsid w:val="00CD107A"/>
    <w:rsid w:val="00CD11FF"/>
    <w:rsid w:val="00CD1238"/>
    <w:rsid w:val="00CD158B"/>
    <w:rsid w:val="00CD210E"/>
    <w:rsid w:val="00CD33AD"/>
    <w:rsid w:val="00CD399A"/>
    <w:rsid w:val="00CD469D"/>
    <w:rsid w:val="00CD52B1"/>
    <w:rsid w:val="00CD52E4"/>
    <w:rsid w:val="00CD568B"/>
    <w:rsid w:val="00CD63E4"/>
    <w:rsid w:val="00CE00E4"/>
    <w:rsid w:val="00CE0315"/>
    <w:rsid w:val="00CE0A39"/>
    <w:rsid w:val="00CE0BA7"/>
    <w:rsid w:val="00CE0E76"/>
    <w:rsid w:val="00CE1D89"/>
    <w:rsid w:val="00CE3A33"/>
    <w:rsid w:val="00CE4138"/>
    <w:rsid w:val="00CE426A"/>
    <w:rsid w:val="00CE433A"/>
    <w:rsid w:val="00CE4F40"/>
    <w:rsid w:val="00CE4F49"/>
    <w:rsid w:val="00CE5DDB"/>
    <w:rsid w:val="00CE7AC5"/>
    <w:rsid w:val="00CE7F2B"/>
    <w:rsid w:val="00CF08CC"/>
    <w:rsid w:val="00CF1146"/>
    <w:rsid w:val="00CF11D1"/>
    <w:rsid w:val="00CF1672"/>
    <w:rsid w:val="00CF1BD3"/>
    <w:rsid w:val="00CF2287"/>
    <w:rsid w:val="00CF22E1"/>
    <w:rsid w:val="00CF234A"/>
    <w:rsid w:val="00CF285A"/>
    <w:rsid w:val="00CF379C"/>
    <w:rsid w:val="00CF3C8C"/>
    <w:rsid w:val="00CF5102"/>
    <w:rsid w:val="00CF64DF"/>
    <w:rsid w:val="00CF6CED"/>
    <w:rsid w:val="00CF6D8B"/>
    <w:rsid w:val="00CF71E2"/>
    <w:rsid w:val="00CF7253"/>
    <w:rsid w:val="00CF75C1"/>
    <w:rsid w:val="00CF789F"/>
    <w:rsid w:val="00D00689"/>
    <w:rsid w:val="00D01372"/>
    <w:rsid w:val="00D01F9F"/>
    <w:rsid w:val="00D033DE"/>
    <w:rsid w:val="00D03A3E"/>
    <w:rsid w:val="00D04007"/>
    <w:rsid w:val="00D04480"/>
    <w:rsid w:val="00D04EA8"/>
    <w:rsid w:val="00D05257"/>
    <w:rsid w:val="00D0683D"/>
    <w:rsid w:val="00D078B3"/>
    <w:rsid w:val="00D079ED"/>
    <w:rsid w:val="00D07C36"/>
    <w:rsid w:val="00D103F0"/>
    <w:rsid w:val="00D10442"/>
    <w:rsid w:val="00D10B25"/>
    <w:rsid w:val="00D11899"/>
    <w:rsid w:val="00D11D98"/>
    <w:rsid w:val="00D11E31"/>
    <w:rsid w:val="00D1279A"/>
    <w:rsid w:val="00D130EE"/>
    <w:rsid w:val="00D137C4"/>
    <w:rsid w:val="00D138DC"/>
    <w:rsid w:val="00D144E6"/>
    <w:rsid w:val="00D1467A"/>
    <w:rsid w:val="00D14AC6"/>
    <w:rsid w:val="00D14E3F"/>
    <w:rsid w:val="00D15239"/>
    <w:rsid w:val="00D1646D"/>
    <w:rsid w:val="00D168A6"/>
    <w:rsid w:val="00D17091"/>
    <w:rsid w:val="00D17837"/>
    <w:rsid w:val="00D17D90"/>
    <w:rsid w:val="00D17DC2"/>
    <w:rsid w:val="00D20476"/>
    <w:rsid w:val="00D2161B"/>
    <w:rsid w:val="00D21E83"/>
    <w:rsid w:val="00D233E0"/>
    <w:rsid w:val="00D2409B"/>
    <w:rsid w:val="00D241D5"/>
    <w:rsid w:val="00D249D7"/>
    <w:rsid w:val="00D25EE0"/>
    <w:rsid w:val="00D30B24"/>
    <w:rsid w:val="00D30CAE"/>
    <w:rsid w:val="00D3123D"/>
    <w:rsid w:val="00D3261D"/>
    <w:rsid w:val="00D32AF4"/>
    <w:rsid w:val="00D334DE"/>
    <w:rsid w:val="00D3358B"/>
    <w:rsid w:val="00D33835"/>
    <w:rsid w:val="00D339EB"/>
    <w:rsid w:val="00D34BFD"/>
    <w:rsid w:val="00D355B7"/>
    <w:rsid w:val="00D3573C"/>
    <w:rsid w:val="00D368C1"/>
    <w:rsid w:val="00D3744C"/>
    <w:rsid w:val="00D374E3"/>
    <w:rsid w:val="00D401AD"/>
    <w:rsid w:val="00D403C9"/>
    <w:rsid w:val="00D40452"/>
    <w:rsid w:val="00D40757"/>
    <w:rsid w:val="00D40A4F"/>
    <w:rsid w:val="00D40D0B"/>
    <w:rsid w:val="00D421CF"/>
    <w:rsid w:val="00D4248C"/>
    <w:rsid w:val="00D42EF0"/>
    <w:rsid w:val="00D4326C"/>
    <w:rsid w:val="00D43889"/>
    <w:rsid w:val="00D4487B"/>
    <w:rsid w:val="00D44935"/>
    <w:rsid w:val="00D45BAF"/>
    <w:rsid w:val="00D45EEA"/>
    <w:rsid w:val="00D46510"/>
    <w:rsid w:val="00D474C5"/>
    <w:rsid w:val="00D47DD8"/>
    <w:rsid w:val="00D50896"/>
    <w:rsid w:val="00D508F6"/>
    <w:rsid w:val="00D52008"/>
    <w:rsid w:val="00D52251"/>
    <w:rsid w:val="00D52D94"/>
    <w:rsid w:val="00D53375"/>
    <w:rsid w:val="00D53EE9"/>
    <w:rsid w:val="00D56C9F"/>
    <w:rsid w:val="00D5759E"/>
    <w:rsid w:val="00D57B2C"/>
    <w:rsid w:val="00D57D4F"/>
    <w:rsid w:val="00D60220"/>
    <w:rsid w:val="00D6118E"/>
    <w:rsid w:val="00D61397"/>
    <w:rsid w:val="00D61676"/>
    <w:rsid w:val="00D6224E"/>
    <w:rsid w:val="00D64BDB"/>
    <w:rsid w:val="00D64D8E"/>
    <w:rsid w:val="00D65EFE"/>
    <w:rsid w:val="00D65FB7"/>
    <w:rsid w:val="00D66ABB"/>
    <w:rsid w:val="00D66C0A"/>
    <w:rsid w:val="00D67315"/>
    <w:rsid w:val="00D67657"/>
    <w:rsid w:val="00D67C0D"/>
    <w:rsid w:val="00D67E20"/>
    <w:rsid w:val="00D7092E"/>
    <w:rsid w:val="00D71381"/>
    <w:rsid w:val="00D7168B"/>
    <w:rsid w:val="00D72E69"/>
    <w:rsid w:val="00D72EB6"/>
    <w:rsid w:val="00D73352"/>
    <w:rsid w:val="00D747DD"/>
    <w:rsid w:val="00D74F0B"/>
    <w:rsid w:val="00D7606C"/>
    <w:rsid w:val="00D76BC3"/>
    <w:rsid w:val="00D7786D"/>
    <w:rsid w:val="00D77C1B"/>
    <w:rsid w:val="00D80451"/>
    <w:rsid w:val="00D81381"/>
    <w:rsid w:val="00D81D88"/>
    <w:rsid w:val="00D82F0E"/>
    <w:rsid w:val="00D83154"/>
    <w:rsid w:val="00D833BF"/>
    <w:rsid w:val="00D83651"/>
    <w:rsid w:val="00D8422F"/>
    <w:rsid w:val="00D848E1"/>
    <w:rsid w:val="00D85C81"/>
    <w:rsid w:val="00D85D2B"/>
    <w:rsid w:val="00D86308"/>
    <w:rsid w:val="00D86829"/>
    <w:rsid w:val="00D86EDE"/>
    <w:rsid w:val="00D87315"/>
    <w:rsid w:val="00D87507"/>
    <w:rsid w:val="00D90CF2"/>
    <w:rsid w:val="00D911EC"/>
    <w:rsid w:val="00D91400"/>
    <w:rsid w:val="00D92067"/>
    <w:rsid w:val="00D92ED8"/>
    <w:rsid w:val="00D93A81"/>
    <w:rsid w:val="00D93D5E"/>
    <w:rsid w:val="00D93FBA"/>
    <w:rsid w:val="00D941E9"/>
    <w:rsid w:val="00D94401"/>
    <w:rsid w:val="00D9459A"/>
    <w:rsid w:val="00D947B9"/>
    <w:rsid w:val="00D967D8"/>
    <w:rsid w:val="00D97019"/>
    <w:rsid w:val="00DA07C1"/>
    <w:rsid w:val="00DA0917"/>
    <w:rsid w:val="00DA0CEA"/>
    <w:rsid w:val="00DA1B4A"/>
    <w:rsid w:val="00DA1EBC"/>
    <w:rsid w:val="00DA319E"/>
    <w:rsid w:val="00DA3822"/>
    <w:rsid w:val="00DA384E"/>
    <w:rsid w:val="00DA4173"/>
    <w:rsid w:val="00DA4C76"/>
    <w:rsid w:val="00DA5C93"/>
    <w:rsid w:val="00DA5E5B"/>
    <w:rsid w:val="00DA6ECB"/>
    <w:rsid w:val="00DA7970"/>
    <w:rsid w:val="00DA7BEB"/>
    <w:rsid w:val="00DA7C30"/>
    <w:rsid w:val="00DA7F90"/>
    <w:rsid w:val="00DB0B00"/>
    <w:rsid w:val="00DB115C"/>
    <w:rsid w:val="00DB1393"/>
    <w:rsid w:val="00DB1849"/>
    <w:rsid w:val="00DB1DFA"/>
    <w:rsid w:val="00DB2500"/>
    <w:rsid w:val="00DB328F"/>
    <w:rsid w:val="00DB3382"/>
    <w:rsid w:val="00DB38BC"/>
    <w:rsid w:val="00DB544B"/>
    <w:rsid w:val="00DB64A4"/>
    <w:rsid w:val="00DB6827"/>
    <w:rsid w:val="00DB6B3E"/>
    <w:rsid w:val="00DB74BF"/>
    <w:rsid w:val="00DB7518"/>
    <w:rsid w:val="00DC09D6"/>
    <w:rsid w:val="00DC1008"/>
    <w:rsid w:val="00DC1AC8"/>
    <w:rsid w:val="00DC2704"/>
    <w:rsid w:val="00DC2D5E"/>
    <w:rsid w:val="00DC2F29"/>
    <w:rsid w:val="00DC3128"/>
    <w:rsid w:val="00DC41A4"/>
    <w:rsid w:val="00DC489A"/>
    <w:rsid w:val="00DC48BE"/>
    <w:rsid w:val="00DC50B1"/>
    <w:rsid w:val="00DC529E"/>
    <w:rsid w:val="00DC54A0"/>
    <w:rsid w:val="00DC5ABB"/>
    <w:rsid w:val="00DC5E82"/>
    <w:rsid w:val="00DC62FE"/>
    <w:rsid w:val="00DC6888"/>
    <w:rsid w:val="00DC7499"/>
    <w:rsid w:val="00DD053E"/>
    <w:rsid w:val="00DD07A8"/>
    <w:rsid w:val="00DD0A36"/>
    <w:rsid w:val="00DD11FA"/>
    <w:rsid w:val="00DD1234"/>
    <w:rsid w:val="00DD28F0"/>
    <w:rsid w:val="00DD2CF9"/>
    <w:rsid w:val="00DD39E2"/>
    <w:rsid w:val="00DD3CC9"/>
    <w:rsid w:val="00DD422F"/>
    <w:rsid w:val="00DD4779"/>
    <w:rsid w:val="00DD4B28"/>
    <w:rsid w:val="00DD57F2"/>
    <w:rsid w:val="00DD5833"/>
    <w:rsid w:val="00DD5FAF"/>
    <w:rsid w:val="00DD60F9"/>
    <w:rsid w:val="00DD63B6"/>
    <w:rsid w:val="00DD6C6B"/>
    <w:rsid w:val="00DD7C30"/>
    <w:rsid w:val="00DE0132"/>
    <w:rsid w:val="00DE0553"/>
    <w:rsid w:val="00DE065A"/>
    <w:rsid w:val="00DE0F7A"/>
    <w:rsid w:val="00DE10AC"/>
    <w:rsid w:val="00DE16B9"/>
    <w:rsid w:val="00DE1B8A"/>
    <w:rsid w:val="00DE1CDE"/>
    <w:rsid w:val="00DE20F3"/>
    <w:rsid w:val="00DE2400"/>
    <w:rsid w:val="00DE29BE"/>
    <w:rsid w:val="00DE3E09"/>
    <w:rsid w:val="00DE404A"/>
    <w:rsid w:val="00DE54C0"/>
    <w:rsid w:val="00DE5D45"/>
    <w:rsid w:val="00DE5E87"/>
    <w:rsid w:val="00DE6254"/>
    <w:rsid w:val="00DE75DE"/>
    <w:rsid w:val="00DF0518"/>
    <w:rsid w:val="00DF0CE7"/>
    <w:rsid w:val="00DF0D43"/>
    <w:rsid w:val="00DF1298"/>
    <w:rsid w:val="00DF1604"/>
    <w:rsid w:val="00DF2048"/>
    <w:rsid w:val="00DF2E37"/>
    <w:rsid w:val="00DF393C"/>
    <w:rsid w:val="00DF402C"/>
    <w:rsid w:val="00DF428C"/>
    <w:rsid w:val="00DF4844"/>
    <w:rsid w:val="00DF4E1D"/>
    <w:rsid w:val="00DF56E0"/>
    <w:rsid w:val="00DF5845"/>
    <w:rsid w:val="00DF730A"/>
    <w:rsid w:val="00DF77E1"/>
    <w:rsid w:val="00DF7881"/>
    <w:rsid w:val="00DF7AAB"/>
    <w:rsid w:val="00E00E86"/>
    <w:rsid w:val="00E00FBB"/>
    <w:rsid w:val="00E02E97"/>
    <w:rsid w:val="00E03797"/>
    <w:rsid w:val="00E03C46"/>
    <w:rsid w:val="00E03CB3"/>
    <w:rsid w:val="00E04AD9"/>
    <w:rsid w:val="00E04EA8"/>
    <w:rsid w:val="00E05E3C"/>
    <w:rsid w:val="00E06246"/>
    <w:rsid w:val="00E0680A"/>
    <w:rsid w:val="00E07593"/>
    <w:rsid w:val="00E109C6"/>
    <w:rsid w:val="00E116F0"/>
    <w:rsid w:val="00E11CE8"/>
    <w:rsid w:val="00E12310"/>
    <w:rsid w:val="00E125D8"/>
    <w:rsid w:val="00E12606"/>
    <w:rsid w:val="00E135F3"/>
    <w:rsid w:val="00E13A51"/>
    <w:rsid w:val="00E14332"/>
    <w:rsid w:val="00E15519"/>
    <w:rsid w:val="00E1627E"/>
    <w:rsid w:val="00E20041"/>
    <w:rsid w:val="00E222B1"/>
    <w:rsid w:val="00E22D83"/>
    <w:rsid w:val="00E23269"/>
    <w:rsid w:val="00E2391A"/>
    <w:rsid w:val="00E243F6"/>
    <w:rsid w:val="00E25C64"/>
    <w:rsid w:val="00E26645"/>
    <w:rsid w:val="00E2680E"/>
    <w:rsid w:val="00E275C1"/>
    <w:rsid w:val="00E30126"/>
    <w:rsid w:val="00E308CB"/>
    <w:rsid w:val="00E30A94"/>
    <w:rsid w:val="00E31234"/>
    <w:rsid w:val="00E312C3"/>
    <w:rsid w:val="00E31511"/>
    <w:rsid w:val="00E317D4"/>
    <w:rsid w:val="00E318DD"/>
    <w:rsid w:val="00E3240D"/>
    <w:rsid w:val="00E32511"/>
    <w:rsid w:val="00E32CAC"/>
    <w:rsid w:val="00E33386"/>
    <w:rsid w:val="00E33503"/>
    <w:rsid w:val="00E34B0F"/>
    <w:rsid w:val="00E34B5E"/>
    <w:rsid w:val="00E350D8"/>
    <w:rsid w:val="00E3551A"/>
    <w:rsid w:val="00E36D8C"/>
    <w:rsid w:val="00E36FAB"/>
    <w:rsid w:val="00E379D7"/>
    <w:rsid w:val="00E37AE8"/>
    <w:rsid w:val="00E37C84"/>
    <w:rsid w:val="00E37E09"/>
    <w:rsid w:val="00E40069"/>
    <w:rsid w:val="00E40521"/>
    <w:rsid w:val="00E40AE5"/>
    <w:rsid w:val="00E41303"/>
    <w:rsid w:val="00E41906"/>
    <w:rsid w:val="00E4219B"/>
    <w:rsid w:val="00E43015"/>
    <w:rsid w:val="00E4376C"/>
    <w:rsid w:val="00E45695"/>
    <w:rsid w:val="00E464FC"/>
    <w:rsid w:val="00E46BF8"/>
    <w:rsid w:val="00E46C25"/>
    <w:rsid w:val="00E47483"/>
    <w:rsid w:val="00E50A72"/>
    <w:rsid w:val="00E51BE1"/>
    <w:rsid w:val="00E52F01"/>
    <w:rsid w:val="00E5386B"/>
    <w:rsid w:val="00E54158"/>
    <w:rsid w:val="00E54F95"/>
    <w:rsid w:val="00E55523"/>
    <w:rsid w:val="00E55A7A"/>
    <w:rsid w:val="00E55C70"/>
    <w:rsid w:val="00E57C9D"/>
    <w:rsid w:val="00E60F7A"/>
    <w:rsid w:val="00E61B90"/>
    <w:rsid w:val="00E620A0"/>
    <w:rsid w:val="00E62586"/>
    <w:rsid w:val="00E62625"/>
    <w:rsid w:val="00E62642"/>
    <w:rsid w:val="00E62955"/>
    <w:rsid w:val="00E62B43"/>
    <w:rsid w:val="00E62C5B"/>
    <w:rsid w:val="00E632BB"/>
    <w:rsid w:val="00E636EE"/>
    <w:rsid w:val="00E63760"/>
    <w:rsid w:val="00E641E5"/>
    <w:rsid w:val="00E6478B"/>
    <w:rsid w:val="00E64FC5"/>
    <w:rsid w:val="00E653AD"/>
    <w:rsid w:val="00E6573D"/>
    <w:rsid w:val="00E65ABA"/>
    <w:rsid w:val="00E664EB"/>
    <w:rsid w:val="00E666F8"/>
    <w:rsid w:val="00E66A27"/>
    <w:rsid w:val="00E66ADC"/>
    <w:rsid w:val="00E67FF2"/>
    <w:rsid w:val="00E702EE"/>
    <w:rsid w:val="00E71016"/>
    <w:rsid w:val="00E71E1B"/>
    <w:rsid w:val="00E726BE"/>
    <w:rsid w:val="00E72B8D"/>
    <w:rsid w:val="00E735A3"/>
    <w:rsid w:val="00E74BB6"/>
    <w:rsid w:val="00E74DB6"/>
    <w:rsid w:val="00E753B2"/>
    <w:rsid w:val="00E75520"/>
    <w:rsid w:val="00E75FE7"/>
    <w:rsid w:val="00E76C13"/>
    <w:rsid w:val="00E77B0F"/>
    <w:rsid w:val="00E81E4F"/>
    <w:rsid w:val="00E834DD"/>
    <w:rsid w:val="00E844FD"/>
    <w:rsid w:val="00E8488B"/>
    <w:rsid w:val="00E848DB"/>
    <w:rsid w:val="00E86915"/>
    <w:rsid w:val="00E86B53"/>
    <w:rsid w:val="00E878F4"/>
    <w:rsid w:val="00E902F6"/>
    <w:rsid w:val="00E90382"/>
    <w:rsid w:val="00E93A5E"/>
    <w:rsid w:val="00E9403F"/>
    <w:rsid w:val="00E94041"/>
    <w:rsid w:val="00E94555"/>
    <w:rsid w:val="00E94EAA"/>
    <w:rsid w:val="00E95925"/>
    <w:rsid w:val="00E95BAF"/>
    <w:rsid w:val="00E95D8A"/>
    <w:rsid w:val="00E96093"/>
    <w:rsid w:val="00E96E6E"/>
    <w:rsid w:val="00E971C7"/>
    <w:rsid w:val="00E97485"/>
    <w:rsid w:val="00EA0914"/>
    <w:rsid w:val="00EA1331"/>
    <w:rsid w:val="00EA1D19"/>
    <w:rsid w:val="00EA2072"/>
    <w:rsid w:val="00EA2745"/>
    <w:rsid w:val="00EA2926"/>
    <w:rsid w:val="00EA3940"/>
    <w:rsid w:val="00EA3AAB"/>
    <w:rsid w:val="00EA42B3"/>
    <w:rsid w:val="00EA4860"/>
    <w:rsid w:val="00EA522C"/>
    <w:rsid w:val="00EA6A78"/>
    <w:rsid w:val="00EB0686"/>
    <w:rsid w:val="00EB0D43"/>
    <w:rsid w:val="00EB11E7"/>
    <w:rsid w:val="00EB1A36"/>
    <w:rsid w:val="00EB1B1A"/>
    <w:rsid w:val="00EB22D5"/>
    <w:rsid w:val="00EB359B"/>
    <w:rsid w:val="00EB3F07"/>
    <w:rsid w:val="00EB4F06"/>
    <w:rsid w:val="00EB584F"/>
    <w:rsid w:val="00EB606C"/>
    <w:rsid w:val="00EB6418"/>
    <w:rsid w:val="00EB67BC"/>
    <w:rsid w:val="00EB67FB"/>
    <w:rsid w:val="00EB6BC5"/>
    <w:rsid w:val="00EB6C5A"/>
    <w:rsid w:val="00EB716C"/>
    <w:rsid w:val="00EB7324"/>
    <w:rsid w:val="00EB7758"/>
    <w:rsid w:val="00EC198C"/>
    <w:rsid w:val="00EC2044"/>
    <w:rsid w:val="00EC270F"/>
    <w:rsid w:val="00EC282D"/>
    <w:rsid w:val="00EC2894"/>
    <w:rsid w:val="00EC2C1E"/>
    <w:rsid w:val="00EC2DC1"/>
    <w:rsid w:val="00EC4E28"/>
    <w:rsid w:val="00EC5397"/>
    <w:rsid w:val="00EC57D2"/>
    <w:rsid w:val="00EC6109"/>
    <w:rsid w:val="00EC7B75"/>
    <w:rsid w:val="00ED06BB"/>
    <w:rsid w:val="00ED1638"/>
    <w:rsid w:val="00ED18FC"/>
    <w:rsid w:val="00ED19B8"/>
    <w:rsid w:val="00ED2826"/>
    <w:rsid w:val="00ED3928"/>
    <w:rsid w:val="00ED4123"/>
    <w:rsid w:val="00ED4C29"/>
    <w:rsid w:val="00ED5328"/>
    <w:rsid w:val="00ED72A6"/>
    <w:rsid w:val="00EE0404"/>
    <w:rsid w:val="00EE06C1"/>
    <w:rsid w:val="00EE0A58"/>
    <w:rsid w:val="00EE2C82"/>
    <w:rsid w:val="00EE2F48"/>
    <w:rsid w:val="00EE34A4"/>
    <w:rsid w:val="00EE3856"/>
    <w:rsid w:val="00EE544D"/>
    <w:rsid w:val="00EE66D0"/>
    <w:rsid w:val="00EE6960"/>
    <w:rsid w:val="00EE6E28"/>
    <w:rsid w:val="00EE70DE"/>
    <w:rsid w:val="00EE713A"/>
    <w:rsid w:val="00EE7601"/>
    <w:rsid w:val="00EE7758"/>
    <w:rsid w:val="00EE7CE5"/>
    <w:rsid w:val="00EE7F74"/>
    <w:rsid w:val="00EF08F7"/>
    <w:rsid w:val="00EF0A79"/>
    <w:rsid w:val="00EF0C4C"/>
    <w:rsid w:val="00EF170A"/>
    <w:rsid w:val="00EF249A"/>
    <w:rsid w:val="00EF2A5D"/>
    <w:rsid w:val="00EF3444"/>
    <w:rsid w:val="00EF36C7"/>
    <w:rsid w:val="00EF3B93"/>
    <w:rsid w:val="00EF4044"/>
    <w:rsid w:val="00EF44EC"/>
    <w:rsid w:val="00EF5561"/>
    <w:rsid w:val="00EF61E2"/>
    <w:rsid w:val="00F00F8C"/>
    <w:rsid w:val="00F011C2"/>
    <w:rsid w:val="00F016C8"/>
    <w:rsid w:val="00F021AF"/>
    <w:rsid w:val="00F0268A"/>
    <w:rsid w:val="00F02AAA"/>
    <w:rsid w:val="00F02B74"/>
    <w:rsid w:val="00F03010"/>
    <w:rsid w:val="00F0369D"/>
    <w:rsid w:val="00F03F14"/>
    <w:rsid w:val="00F04563"/>
    <w:rsid w:val="00F048BE"/>
    <w:rsid w:val="00F04BA2"/>
    <w:rsid w:val="00F05697"/>
    <w:rsid w:val="00F0592C"/>
    <w:rsid w:val="00F05E23"/>
    <w:rsid w:val="00F06074"/>
    <w:rsid w:val="00F06185"/>
    <w:rsid w:val="00F0629C"/>
    <w:rsid w:val="00F069EF"/>
    <w:rsid w:val="00F076E8"/>
    <w:rsid w:val="00F100BD"/>
    <w:rsid w:val="00F1029C"/>
    <w:rsid w:val="00F103C0"/>
    <w:rsid w:val="00F10CF1"/>
    <w:rsid w:val="00F12646"/>
    <w:rsid w:val="00F12A7F"/>
    <w:rsid w:val="00F12C8B"/>
    <w:rsid w:val="00F13988"/>
    <w:rsid w:val="00F13A70"/>
    <w:rsid w:val="00F13B79"/>
    <w:rsid w:val="00F14CAC"/>
    <w:rsid w:val="00F151CB"/>
    <w:rsid w:val="00F158AB"/>
    <w:rsid w:val="00F15C54"/>
    <w:rsid w:val="00F175D9"/>
    <w:rsid w:val="00F1782C"/>
    <w:rsid w:val="00F178FD"/>
    <w:rsid w:val="00F17BAD"/>
    <w:rsid w:val="00F20144"/>
    <w:rsid w:val="00F206E7"/>
    <w:rsid w:val="00F20D62"/>
    <w:rsid w:val="00F21AAE"/>
    <w:rsid w:val="00F21BC7"/>
    <w:rsid w:val="00F22D36"/>
    <w:rsid w:val="00F240BB"/>
    <w:rsid w:val="00F242DA"/>
    <w:rsid w:val="00F243B5"/>
    <w:rsid w:val="00F245BD"/>
    <w:rsid w:val="00F2500B"/>
    <w:rsid w:val="00F250AA"/>
    <w:rsid w:val="00F25AD1"/>
    <w:rsid w:val="00F25D47"/>
    <w:rsid w:val="00F25F71"/>
    <w:rsid w:val="00F264D1"/>
    <w:rsid w:val="00F270C4"/>
    <w:rsid w:val="00F27166"/>
    <w:rsid w:val="00F312A6"/>
    <w:rsid w:val="00F313A4"/>
    <w:rsid w:val="00F31D6B"/>
    <w:rsid w:val="00F3208C"/>
    <w:rsid w:val="00F32998"/>
    <w:rsid w:val="00F32B43"/>
    <w:rsid w:val="00F33AF9"/>
    <w:rsid w:val="00F34591"/>
    <w:rsid w:val="00F34DE8"/>
    <w:rsid w:val="00F35FE0"/>
    <w:rsid w:val="00F3656E"/>
    <w:rsid w:val="00F37D0C"/>
    <w:rsid w:val="00F37ECA"/>
    <w:rsid w:val="00F405A6"/>
    <w:rsid w:val="00F406DD"/>
    <w:rsid w:val="00F40844"/>
    <w:rsid w:val="00F4152B"/>
    <w:rsid w:val="00F415DE"/>
    <w:rsid w:val="00F41759"/>
    <w:rsid w:val="00F4244C"/>
    <w:rsid w:val="00F428C6"/>
    <w:rsid w:val="00F431EB"/>
    <w:rsid w:val="00F43C59"/>
    <w:rsid w:val="00F44400"/>
    <w:rsid w:val="00F4442F"/>
    <w:rsid w:val="00F44D64"/>
    <w:rsid w:val="00F44E30"/>
    <w:rsid w:val="00F45C61"/>
    <w:rsid w:val="00F4614E"/>
    <w:rsid w:val="00F46778"/>
    <w:rsid w:val="00F4683B"/>
    <w:rsid w:val="00F46C6E"/>
    <w:rsid w:val="00F47125"/>
    <w:rsid w:val="00F4742D"/>
    <w:rsid w:val="00F47AF8"/>
    <w:rsid w:val="00F50329"/>
    <w:rsid w:val="00F5139D"/>
    <w:rsid w:val="00F514BF"/>
    <w:rsid w:val="00F527FF"/>
    <w:rsid w:val="00F529EC"/>
    <w:rsid w:val="00F53072"/>
    <w:rsid w:val="00F5310B"/>
    <w:rsid w:val="00F532C6"/>
    <w:rsid w:val="00F542DD"/>
    <w:rsid w:val="00F5446E"/>
    <w:rsid w:val="00F547AD"/>
    <w:rsid w:val="00F5496E"/>
    <w:rsid w:val="00F55567"/>
    <w:rsid w:val="00F55CE9"/>
    <w:rsid w:val="00F55D72"/>
    <w:rsid w:val="00F55E1D"/>
    <w:rsid w:val="00F56060"/>
    <w:rsid w:val="00F56829"/>
    <w:rsid w:val="00F57479"/>
    <w:rsid w:val="00F57600"/>
    <w:rsid w:val="00F5764B"/>
    <w:rsid w:val="00F602ED"/>
    <w:rsid w:val="00F60880"/>
    <w:rsid w:val="00F613FA"/>
    <w:rsid w:val="00F61E38"/>
    <w:rsid w:val="00F61E9C"/>
    <w:rsid w:val="00F6236C"/>
    <w:rsid w:val="00F631EB"/>
    <w:rsid w:val="00F634B1"/>
    <w:rsid w:val="00F6377B"/>
    <w:rsid w:val="00F63E90"/>
    <w:rsid w:val="00F64165"/>
    <w:rsid w:val="00F64472"/>
    <w:rsid w:val="00F6497F"/>
    <w:rsid w:val="00F6547F"/>
    <w:rsid w:val="00F66604"/>
    <w:rsid w:val="00F66816"/>
    <w:rsid w:val="00F6711E"/>
    <w:rsid w:val="00F67B03"/>
    <w:rsid w:val="00F711D2"/>
    <w:rsid w:val="00F7130C"/>
    <w:rsid w:val="00F7161F"/>
    <w:rsid w:val="00F716C4"/>
    <w:rsid w:val="00F71AD9"/>
    <w:rsid w:val="00F726D3"/>
    <w:rsid w:val="00F72777"/>
    <w:rsid w:val="00F72885"/>
    <w:rsid w:val="00F728AC"/>
    <w:rsid w:val="00F72C8A"/>
    <w:rsid w:val="00F7313E"/>
    <w:rsid w:val="00F74FE8"/>
    <w:rsid w:val="00F75014"/>
    <w:rsid w:val="00F751F8"/>
    <w:rsid w:val="00F757A2"/>
    <w:rsid w:val="00F76BFC"/>
    <w:rsid w:val="00F76EB6"/>
    <w:rsid w:val="00F7728B"/>
    <w:rsid w:val="00F77455"/>
    <w:rsid w:val="00F775BD"/>
    <w:rsid w:val="00F77910"/>
    <w:rsid w:val="00F77C2D"/>
    <w:rsid w:val="00F77D39"/>
    <w:rsid w:val="00F8086F"/>
    <w:rsid w:val="00F80992"/>
    <w:rsid w:val="00F80FF1"/>
    <w:rsid w:val="00F811C6"/>
    <w:rsid w:val="00F8140F"/>
    <w:rsid w:val="00F816FE"/>
    <w:rsid w:val="00F81D91"/>
    <w:rsid w:val="00F82144"/>
    <w:rsid w:val="00F8231E"/>
    <w:rsid w:val="00F82359"/>
    <w:rsid w:val="00F8300E"/>
    <w:rsid w:val="00F83D37"/>
    <w:rsid w:val="00F86BD0"/>
    <w:rsid w:val="00F876DF"/>
    <w:rsid w:val="00F906FC"/>
    <w:rsid w:val="00F90B9A"/>
    <w:rsid w:val="00F9351C"/>
    <w:rsid w:val="00F94130"/>
    <w:rsid w:val="00F947B8"/>
    <w:rsid w:val="00F94A4F"/>
    <w:rsid w:val="00F94E61"/>
    <w:rsid w:val="00F95E4C"/>
    <w:rsid w:val="00F964C8"/>
    <w:rsid w:val="00F970A4"/>
    <w:rsid w:val="00F978D6"/>
    <w:rsid w:val="00FA061E"/>
    <w:rsid w:val="00FA08C9"/>
    <w:rsid w:val="00FA0B34"/>
    <w:rsid w:val="00FA189D"/>
    <w:rsid w:val="00FA1D28"/>
    <w:rsid w:val="00FA2C61"/>
    <w:rsid w:val="00FA2DFC"/>
    <w:rsid w:val="00FA38BE"/>
    <w:rsid w:val="00FA5D28"/>
    <w:rsid w:val="00FA5E00"/>
    <w:rsid w:val="00FA5E6B"/>
    <w:rsid w:val="00FA6306"/>
    <w:rsid w:val="00FA6FD8"/>
    <w:rsid w:val="00FA7D99"/>
    <w:rsid w:val="00FB01D0"/>
    <w:rsid w:val="00FB02A4"/>
    <w:rsid w:val="00FB150C"/>
    <w:rsid w:val="00FB165C"/>
    <w:rsid w:val="00FB1BD8"/>
    <w:rsid w:val="00FB25F7"/>
    <w:rsid w:val="00FB3886"/>
    <w:rsid w:val="00FB3B4F"/>
    <w:rsid w:val="00FB3F38"/>
    <w:rsid w:val="00FB41D2"/>
    <w:rsid w:val="00FB466B"/>
    <w:rsid w:val="00FB47E9"/>
    <w:rsid w:val="00FB4B2B"/>
    <w:rsid w:val="00FB4DE8"/>
    <w:rsid w:val="00FB54B9"/>
    <w:rsid w:val="00FB5F0D"/>
    <w:rsid w:val="00FB61E7"/>
    <w:rsid w:val="00FB6280"/>
    <w:rsid w:val="00FB6811"/>
    <w:rsid w:val="00FB6918"/>
    <w:rsid w:val="00FB74EC"/>
    <w:rsid w:val="00FC112B"/>
    <w:rsid w:val="00FC130D"/>
    <w:rsid w:val="00FC1341"/>
    <w:rsid w:val="00FC15F2"/>
    <w:rsid w:val="00FC1C8F"/>
    <w:rsid w:val="00FC2C44"/>
    <w:rsid w:val="00FC2C4D"/>
    <w:rsid w:val="00FC4B80"/>
    <w:rsid w:val="00FC4BFA"/>
    <w:rsid w:val="00FC4DB4"/>
    <w:rsid w:val="00FC546E"/>
    <w:rsid w:val="00FC57D2"/>
    <w:rsid w:val="00FC6030"/>
    <w:rsid w:val="00FC63F0"/>
    <w:rsid w:val="00FC7418"/>
    <w:rsid w:val="00FC793E"/>
    <w:rsid w:val="00FD03DB"/>
    <w:rsid w:val="00FD1228"/>
    <w:rsid w:val="00FD1266"/>
    <w:rsid w:val="00FD1929"/>
    <w:rsid w:val="00FD3841"/>
    <w:rsid w:val="00FD3FCF"/>
    <w:rsid w:val="00FD4EB1"/>
    <w:rsid w:val="00FD556E"/>
    <w:rsid w:val="00FD5780"/>
    <w:rsid w:val="00FD5A2C"/>
    <w:rsid w:val="00FD5C15"/>
    <w:rsid w:val="00FD70D0"/>
    <w:rsid w:val="00FD7CEC"/>
    <w:rsid w:val="00FE0183"/>
    <w:rsid w:val="00FE310C"/>
    <w:rsid w:val="00FE3AC6"/>
    <w:rsid w:val="00FE447C"/>
    <w:rsid w:val="00FE491A"/>
    <w:rsid w:val="00FE5B58"/>
    <w:rsid w:val="00FE6975"/>
    <w:rsid w:val="00FE69CA"/>
    <w:rsid w:val="00FE6FB7"/>
    <w:rsid w:val="00FE7B4F"/>
    <w:rsid w:val="00FE7B96"/>
    <w:rsid w:val="00FE7BFD"/>
    <w:rsid w:val="00FF023A"/>
    <w:rsid w:val="00FF0B9E"/>
    <w:rsid w:val="00FF0E06"/>
    <w:rsid w:val="00FF1417"/>
    <w:rsid w:val="00FF1A8A"/>
    <w:rsid w:val="00FF2FC1"/>
    <w:rsid w:val="00FF311F"/>
    <w:rsid w:val="00FF3595"/>
    <w:rsid w:val="00FF376C"/>
    <w:rsid w:val="00FF3F69"/>
    <w:rsid w:val="00FF410F"/>
    <w:rsid w:val="00FF5A36"/>
    <w:rsid w:val="00FF6250"/>
    <w:rsid w:val="00FF73BA"/>
    <w:rsid w:val="00FF7438"/>
    <w:rsid w:val="00FF7B9C"/>
    <w:rsid w:val="010344D0"/>
    <w:rsid w:val="01183929"/>
    <w:rsid w:val="01312EDF"/>
    <w:rsid w:val="01375DDD"/>
    <w:rsid w:val="0162308C"/>
    <w:rsid w:val="019E573E"/>
    <w:rsid w:val="01E17576"/>
    <w:rsid w:val="01E43F5C"/>
    <w:rsid w:val="020C1ECF"/>
    <w:rsid w:val="022D2A3F"/>
    <w:rsid w:val="02FC6F10"/>
    <w:rsid w:val="04032BC5"/>
    <w:rsid w:val="04261B0C"/>
    <w:rsid w:val="04413EF8"/>
    <w:rsid w:val="04910626"/>
    <w:rsid w:val="051B101F"/>
    <w:rsid w:val="068B70E5"/>
    <w:rsid w:val="068E16FA"/>
    <w:rsid w:val="06AE53ED"/>
    <w:rsid w:val="06B038F6"/>
    <w:rsid w:val="06B9066F"/>
    <w:rsid w:val="06E90C35"/>
    <w:rsid w:val="06FB38B8"/>
    <w:rsid w:val="07802EA6"/>
    <w:rsid w:val="078C3201"/>
    <w:rsid w:val="07986664"/>
    <w:rsid w:val="08B55ED9"/>
    <w:rsid w:val="092308D8"/>
    <w:rsid w:val="09570448"/>
    <w:rsid w:val="09BE6DE9"/>
    <w:rsid w:val="0A3A3622"/>
    <w:rsid w:val="0A447BDD"/>
    <w:rsid w:val="0BEB7B6A"/>
    <w:rsid w:val="0C5E375E"/>
    <w:rsid w:val="0C6173FB"/>
    <w:rsid w:val="0C7144E7"/>
    <w:rsid w:val="0C960E95"/>
    <w:rsid w:val="0CF50FB2"/>
    <w:rsid w:val="0D27628C"/>
    <w:rsid w:val="0D2B6D76"/>
    <w:rsid w:val="0DB4440A"/>
    <w:rsid w:val="0DFA2B6B"/>
    <w:rsid w:val="0E8648E9"/>
    <w:rsid w:val="0EC02A26"/>
    <w:rsid w:val="0ED93C63"/>
    <w:rsid w:val="0F3B5F46"/>
    <w:rsid w:val="0F6C248D"/>
    <w:rsid w:val="0FEF3E15"/>
    <w:rsid w:val="10287CA4"/>
    <w:rsid w:val="103273B2"/>
    <w:rsid w:val="108E5C3A"/>
    <w:rsid w:val="10D76122"/>
    <w:rsid w:val="10E96F33"/>
    <w:rsid w:val="10EF5B2D"/>
    <w:rsid w:val="110B6769"/>
    <w:rsid w:val="114C2BA4"/>
    <w:rsid w:val="116A0600"/>
    <w:rsid w:val="117A2471"/>
    <w:rsid w:val="11801112"/>
    <w:rsid w:val="118741B3"/>
    <w:rsid w:val="11DC63D9"/>
    <w:rsid w:val="11E705C6"/>
    <w:rsid w:val="11F6615D"/>
    <w:rsid w:val="120E38E9"/>
    <w:rsid w:val="12111F51"/>
    <w:rsid w:val="12586220"/>
    <w:rsid w:val="125C6CD5"/>
    <w:rsid w:val="13C04162"/>
    <w:rsid w:val="14022BB4"/>
    <w:rsid w:val="14A72100"/>
    <w:rsid w:val="14F12205"/>
    <w:rsid w:val="14FD5975"/>
    <w:rsid w:val="15125627"/>
    <w:rsid w:val="152859EB"/>
    <w:rsid w:val="154A7AE4"/>
    <w:rsid w:val="156B711F"/>
    <w:rsid w:val="159E6D79"/>
    <w:rsid w:val="171445EE"/>
    <w:rsid w:val="173F4BAE"/>
    <w:rsid w:val="17516B53"/>
    <w:rsid w:val="176F1B84"/>
    <w:rsid w:val="177F6B4C"/>
    <w:rsid w:val="178F1D69"/>
    <w:rsid w:val="17F84085"/>
    <w:rsid w:val="17F94D53"/>
    <w:rsid w:val="18267643"/>
    <w:rsid w:val="19070FA9"/>
    <w:rsid w:val="192D2167"/>
    <w:rsid w:val="19422EBF"/>
    <w:rsid w:val="19510B4D"/>
    <w:rsid w:val="19784BF3"/>
    <w:rsid w:val="19D20A5D"/>
    <w:rsid w:val="1A295D44"/>
    <w:rsid w:val="1A336D37"/>
    <w:rsid w:val="1A80743F"/>
    <w:rsid w:val="1ABF54EA"/>
    <w:rsid w:val="1AE35EE1"/>
    <w:rsid w:val="1B2F429C"/>
    <w:rsid w:val="1C264755"/>
    <w:rsid w:val="1C2E727E"/>
    <w:rsid w:val="1C5A5E46"/>
    <w:rsid w:val="1C6D737D"/>
    <w:rsid w:val="1CFB17CF"/>
    <w:rsid w:val="1D6032ED"/>
    <w:rsid w:val="1DED00A0"/>
    <w:rsid w:val="1E121306"/>
    <w:rsid w:val="1E20124A"/>
    <w:rsid w:val="1F0C5223"/>
    <w:rsid w:val="1F6707DF"/>
    <w:rsid w:val="1FD7110C"/>
    <w:rsid w:val="1FE725C6"/>
    <w:rsid w:val="1FF167C6"/>
    <w:rsid w:val="204458E2"/>
    <w:rsid w:val="2058614B"/>
    <w:rsid w:val="21015B1C"/>
    <w:rsid w:val="21BC2FEF"/>
    <w:rsid w:val="221C2065"/>
    <w:rsid w:val="22491CB8"/>
    <w:rsid w:val="226E4FC4"/>
    <w:rsid w:val="22A035AF"/>
    <w:rsid w:val="22F84D89"/>
    <w:rsid w:val="230E0B14"/>
    <w:rsid w:val="23373F7C"/>
    <w:rsid w:val="23C52DD0"/>
    <w:rsid w:val="248A3E56"/>
    <w:rsid w:val="24925D2D"/>
    <w:rsid w:val="24F73788"/>
    <w:rsid w:val="253C0784"/>
    <w:rsid w:val="253F28E2"/>
    <w:rsid w:val="25913731"/>
    <w:rsid w:val="259D5CD1"/>
    <w:rsid w:val="260922EB"/>
    <w:rsid w:val="265479BB"/>
    <w:rsid w:val="26AC5A4A"/>
    <w:rsid w:val="26C337BF"/>
    <w:rsid w:val="26EF3EB3"/>
    <w:rsid w:val="27050E5D"/>
    <w:rsid w:val="271A58F6"/>
    <w:rsid w:val="27A95D5B"/>
    <w:rsid w:val="27D73353"/>
    <w:rsid w:val="27E50EBD"/>
    <w:rsid w:val="27F83286"/>
    <w:rsid w:val="27FA4465"/>
    <w:rsid w:val="280359F8"/>
    <w:rsid w:val="28107337"/>
    <w:rsid w:val="28151368"/>
    <w:rsid w:val="284612F6"/>
    <w:rsid w:val="2875213E"/>
    <w:rsid w:val="28CD1DD7"/>
    <w:rsid w:val="28E952CC"/>
    <w:rsid w:val="292313A2"/>
    <w:rsid w:val="295260C7"/>
    <w:rsid w:val="298400E6"/>
    <w:rsid w:val="29B47A4D"/>
    <w:rsid w:val="29FB2199"/>
    <w:rsid w:val="2A274B64"/>
    <w:rsid w:val="2B1C09FC"/>
    <w:rsid w:val="2B287C8D"/>
    <w:rsid w:val="2BB62D73"/>
    <w:rsid w:val="2C004682"/>
    <w:rsid w:val="2C106757"/>
    <w:rsid w:val="2C6C5DB3"/>
    <w:rsid w:val="2C98114A"/>
    <w:rsid w:val="2CBD1371"/>
    <w:rsid w:val="2D122BD8"/>
    <w:rsid w:val="2D24039C"/>
    <w:rsid w:val="2D5146F8"/>
    <w:rsid w:val="2D570FA4"/>
    <w:rsid w:val="2E4528F4"/>
    <w:rsid w:val="2EB07E73"/>
    <w:rsid w:val="2EB624AC"/>
    <w:rsid w:val="2F2A2A9B"/>
    <w:rsid w:val="2F48784D"/>
    <w:rsid w:val="2F9E6568"/>
    <w:rsid w:val="2FD16052"/>
    <w:rsid w:val="2FD204AD"/>
    <w:rsid w:val="2FE045F9"/>
    <w:rsid w:val="30B128BB"/>
    <w:rsid w:val="318A1C03"/>
    <w:rsid w:val="318E7560"/>
    <w:rsid w:val="31F405BF"/>
    <w:rsid w:val="322C088C"/>
    <w:rsid w:val="32B47008"/>
    <w:rsid w:val="3319323B"/>
    <w:rsid w:val="33257309"/>
    <w:rsid w:val="33767DFC"/>
    <w:rsid w:val="33786DE6"/>
    <w:rsid w:val="339C663D"/>
    <w:rsid w:val="33BE4A87"/>
    <w:rsid w:val="344040D3"/>
    <w:rsid w:val="34513BF2"/>
    <w:rsid w:val="3484007B"/>
    <w:rsid w:val="34CF6071"/>
    <w:rsid w:val="34F96F0F"/>
    <w:rsid w:val="34FC65C3"/>
    <w:rsid w:val="34FF3582"/>
    <w:rsid w:val="35557AA8"/>
    <w:rsid w:val="35FC0657"/>
    <w:rsid w:val="361B62C2"/>
    <w:rsid w:val="36256928"/>
    <w:rsid w:val="36AD38BB"/>
    <w:rsid w:val="36C80336"/>
    <w:rsid w:val="36E64D4D"/>
    <w:rsid w:val="36EE4AC9"/>
    <w:rsid w:val="36F70630"/>
    <w:rsid w:val="375D70F5"/>
    <w:rsid w:val="378C7643"/>
    <w:rsid w:val="37DA0540"/>
    <w:rsid w:val="37EC1C34"/>
    <w:rsid w:val="387D026C"/>
    <w:rsid w:val="38D71EE0"/>
    <w:rsid w:val="38E117D0"/>
    <w:rsid w:val="39173912"/>
    <w:rsid w:val="39DA0C3D"/>
    <w:rsid w:val="3A601649"/>
    <w:rsid w:val="3AFA2DEA"/>
    <w:rsid w:val="3B0649EB"/>
    <w:rsid w:val="3B261A47"/>
    <w:rsid w:val="3BBB5B28"/>
    <w:rsid w:val="3BBD6B12"/>
    <w:rsid w:val="3BDE28F3"/>
    <w:rsid w:val="3C0F0BED"/>
    <w:rsid w:val="3C36000A"/>
    <w:rsid w:val="3CE9611C"/>
    <w:rsid w:val="3D326C66"/>
    <w:rsid w:val="3D854F0D"/>
    <w:rsid w:val="3DA34565"/>
    <w:rsid w:val="3E68524A"/>
    <w:rsid w:val="3FAD5A3D"/>
    <w:rsid w:val="41B200D1"/>
    <w:rsid w:val="41DB52FE"/>
    <w:rsid w:val="42297CEC"/>
    <w:rsid w:val="423116FD"/>
    <w:rsid w:val="427D5F18"/>
    <w:rsid w:val="42CC2526"/>
    <w:rsid w:val="42F40EDA"/>
    <w:rsid w:val="43086445"/>
    <w:rsid w:val="432343F6"/>
    <w:rsid w:val="43D15DF3"/>
    <w:rsid w:val="440E4E9C"/>
    <w:rsid w:val="44176DE9"/>
    <w:rsid w:val="447A4FCC"/>
    <w:rsid w:val="45394485"/>
    <w:rsid w:val="459836AE"/>
    <w:rsid w:val="45C57380"/>
    <w:rsid w:val="46A06B83"/>
    <w:rsid w:val="46D916FF"/>
    <w:rsid w:val="47D01E5A"/>
    <w:rsid w:val="48BF0079"/>
    <w:rsid w:val="48EA2179"/>
    <w:rsid w:val="491B3F7B"/>
    <w:rsid w:val="49C71260"/>
    <w:rsid w:val="4A9C5797"/>
    <w:rsid w:val="4B007AAE"/>
    <w:rsid w:val="4B0149CD"/>
    <w:rsid w:val="4B17067D"/>
    <w:rsid w:val="4BA1417A"/>
    <w:rsid w:val="4BD4502D"/>
    <w:rsid w:val="4C1A546E"/>
    <w:rsid w:val="4C9C7917"/>
    <w:rsid w:val="4D6045DD"/>
    <w:rsid w:val="4DAC4FE1"/>
    <w:rsid w:val="4DCD7C4C"/>
    <w:rsid w:val="4DE714CF"/>
    <w:rsid w:val="4E85303E"/>
    <w:rsid w:val="4EAF3947"/>
    <w:rsid w:val="4FAF7A00"/>
    <w:rsid w:val="5034533B"/>
    <w:rsid w:val="50AD02CB"/>
    <w:rsid w:val="50D73053"/>
    <w:rsid w:val="50E50845"/>
    <w:rsid w:val="51194B2B"/>
    <w:rsid w:val="51865AB2"/>
    <w:rsid w:val="519C6D6E"/>
    <w:rsid w:val="51AA43A4"/>
    <w:rsid w:val="52054218"/>
    <w:rsid w:val="52326AF2"/>
    <w:rsid w:val="52350EDC"/>
    <w:rsid w:val="52CD2959"/>
    <w:rsid w:val="5347460F"/>
    <w:rsid w:val="53664A08"/>
    <w:rsid w:val="53E94B4D"/>
    <w:rsid w:val="54736C33"/>
    <w:rsid w:val="54967F28"/>
    <w:rsid w:val="55306919"/>
    <w:rsid w:val="562F166F"/>
    <w:rsid w:val="56A125D3"/>
    <w:rsid w:val="56C93218"/>
    <w:rsid w:val="56E74905"/>
    <w:rsid w:val="56F43E96"/>
    <w:rsid w:val="570D7DBC"/>
    <w:rsid w:val="57582092"/>
    <w:rsid w:val="576E4009"/>
    <w:rsid w:val="57950CA8"/>
    <w:rsid w:val="579A524E"/>
    <w:rsid w:val="583D737F"/>
    <w:rsid w:val="584E312E"/>
    <w:rsid w:val="58DF2DD1"/>
    <w:rsid w:val="590C306D"/>
    <w:rsid w:val="59B42302"/>
    <w:rsid w:val="5A0F44E0"/>
    <w:rsid w:val="5A472F80"/>
    <w:rsid w:val="5A4A2A2D"/>
    <w:rsid w:val="5A6C421A"/>
    <w:rsid w:val="5AC0564F"/>
    <w:rsid w:val="5B601499"/>
    <w:rsid w:val="5B7D4DD0"/>
    <w:rsid w:val="5BB764D8"/>
    <w:rsid w:val="5BB87E0D"/>
    <w:rsid w:val="5BEA0EEC"/>
    <w:rsid w:val="5C105EBA"/>
    <w:rsid w:val="5C6C31FD"/>
    <w:rsid w:val="5D3C700C"/>
    <w:rsid w:val="5E375805"/>
    <w:rsid w:val="5E605806"/>
    <w:rsid w:val="5EFA540E"/>
    <w:rsid w:val="5F323C40"/>
    <w:rsid w:val="5F4F3791"/>
    <w:rsid w:val="5FA41579"/>
    <w:rsid w:val="5FB51AA9"/>
    <w:rsid w:val="5FCA3FEB"/>
    <w:rsid w:val="601262C5"/>
    <w:rsid w:val="603D7017"/>
    <w:rsid w:val="610B246C"/>
    <w:rsid w:val="615A261F"/>
    <w:rsid w:val="618D6E19"/>
    <w:rsid w:val="619A2C10"/>
    <w:rsid w:val="61CE091E"/>
    <w:rsid w:val="620E4261"/>
    <w:rsid w:val="62D2223B"/>
    <w:rsid w:val="62E473D5"/>
    <w:rsid w:val="63C41BCD"/>
    <w:rsid w:val="63CD53DF"/>
    <w:rsid w:val="641243F4"/>
    <w:rsid w:val="6412465D"/>
    <w:rsid w:val="64F3660D"/>
    <w:rsid w:val="654F7503"/>
    <w:rsid w:val="659846F1"/>
    <w:rsid w:val="659E5606"/>
    <w:rsid w:val="65C038AA"/>
    <w:rsid w:val="65E817D3"/>
    <w:rsid w:val="66671EE8"/>
    <w:rsid w:val="669668F1"/>
    <w:rsid w:val="66CB4AFB"/>
    <w:rsid w:val="66E16704"/>
    <w:rsid w:val="67534537"/>
    <w:rsid w:val="677A29CF"/>
    <w:rsid w:val="67A610B6"/>
    <w:rsid w:val="67AC38F4"/>
    <w:rsid w:val="682F02F2"/>
    <w:rsid w:val="68966717"/>
    <w:rsid w:val="68E96633"/>
    <w:rsid w:val="6945408F"/>
    <w:rsid w:val="6B672412"/>
    <w:rsid w:val="6C205326"/>
    <w:rsid w:val="6CC63AA5"/>
    <w:rsid w:val="6CF2431A"/>
    <w:rsid w:val="6D7F4ADC"/>
    <w:rsid w:val="6DCD741D"/>
    <w:rsid w:val="6DE43E26"/>
    <w:rsid w:val="6E19386B"/>
    <w:rsid w:val="6E6D69A7"/>
    <w:rsid w:val="6E7A202A"/>
    <w:rsid w:val="6F5370FC"/>
    <w:rsid w:val="6F840129"/>
    <w:rsid w:val="6F887078"/>
    <w:rsid w:val="703E03B3"/>
    <w:rsid w:val="709B2B29"/>
    <w:rsid w:val="70A0582F"/>
    <w:rsid w:val="70E34A5E"/>
    <w:rsid w:val="71350A5A"/>
    <w:rsid w:val="7143086C"/>
    <w:rsid w:val="717339CC"/>
    <w:rsid w:val="71AB26D4"/>
    <w:rsid w:val="71C0287E"/>
    <w:rsid w:val="729670B3"/>
    <w:rsid w:val="72A0433A"/>
    <w:rsid w:val="72D759C9"/>
    <w:rsid w:val="73337C06"/>
    <w:rsid w:val="746C751D"/>
    <w:rsid w:val="74AD59A6"/>
    <w:rsid w:val="74B35568"/>
    <w:rsid w:val="74BE016A"/>
    <w:rsid w:val="74ED5F1A"/>
    <w:rsid w:val="74FC4A51"/>
    <w:rsid w:val="751F270B"/>
    <w:rsid w:val="758E01EF"/>
    <w:rsid w:val="75B47AE9"/>
    <w:rsid w:val="76386F73"/>
    <w:rsid w:val="765E7005"/>
    <w:rsid w:val="76C3335A"/>
    <w:rsid w:val="76C43D06"/>
    <w:rsid w:val="772447B9"/>
    <w:rsid w:val="772F377B"/>
    <w:rsid w:val="779F3EAD"/>
    <w:rsid w:val="77C72B47"/>
    <w:rsid w:val="77F77C33"/>
    <w:rsid w:val="782A0219"/>
    <w:rsid w:val="78531E94"/>
    <w:rsid w:val="7873613A"/>
    <w:rsid w:val="78E14FFD"/>
    <w:rsid w:val="78FA760F"/>
    <w:rsid w:val="791428B7"/>
    <w:rsid w:val="7932330C"/>
    <w:rsid w:val="79756A98"/>
    <w:rsid w:val="7A1936A6"/>
    <w:rsid w:val="7A425C6E"/>
    <w:rsid w:val="7A5E6DD4"/>
    <w:rsid w:val="7A6137AF"/>
    <w:rsid w:val="7A9B3BA1"/>
    <w:rsid w:val="7AA703BC"/>
    <w:rsid w:val="7AF41BA4"/>
    <w:rsid w:val="7B32679F"/>
    <w:rsid w:val="7C600849"/>
    <w:rsid w:val="7C654352"/>
    <w:rsid w:val="7C9D0635"/>
    <w:rsid w:val="7CCB0176"/>
    <w:rsid w:val="7CED2266"/>
    <w:rsid w:val="7DB369CA"/>
    <w:rsid w:val="7E243619"/>
    <w:rsid w:val="7E777351"/>
    <w:rsid w:val="7E796DC6"/>
    <w:rsid w:val="7E8F0306"/>
    <w:rsid w:val="7ECD0312"/>
    <w:rsid w:val="7F2F688E"/>
    <w:rsid w:val="7F3E5BD0"/>
    <w:rsid w:val="7FD514E0"/>
    <w:rsid w:val="7FDF650A"/>
    <w:rsid w:val="7FEC1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20B80A"/>
  <w15:docId w15:val="{65D0DBE2-3281-4935-81C3-1BAF62FC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d">
    <w:name w:val="Normal"/>
    <w:qFormat/>
    <w:pPr>
      <w:widowControl w:val="0"/>
      <w:jc w:val="both"/>
    </w:pPr>
    <w:rPr>
      <w:kern w:val="2"/>
      <w:sz w:val="21"/>
      <w:szCs w:val="24"/>
    </w:rPr>
  </w:style>
  <w:style w:type="paragraph" w:styleId="1">
    <w:name w:val="heading 1"/>
    <w:basedOn w:val="afd"/>
    <w:next w:val="afd"/>
    <w:link w:val="10"/>
    <w:uiPriority w:val="9"/>
    <w:qFormat/>
    <w:rsid w:val="00F76EB6"/>
    <w:pPr>
      <w:keepNext/>
      <w:keepLines/>
      <w:numPr>
        <w:numId w:val="1"/>
      </w:numPr>
      <w:spacing w:line="360" w:lineRule="auto"/>
      <w:outlineLvl w:val="0"/>
    </w:pPr>
    <w:rPr>
      <w:rFonts w:ascii="Calibri" w:eastAsia="黑体" w:hAnsi="Calibri"/>
      <w:bCs/>
      <w:kern w:val="44"/>
      <w:szCs w:val="44"/>
      <w:lang w:val="zh-CN"/>
    </w:rPr>
  </w:style>
  <w:style w:type="paragraph" w:styleId="2">
    <w:name w:val="heading 2"/>
    <w:basedOn w:val="afd"/>
    <w:next w:val="afd"/>
    <w:link w:val="20"/>
    <w:uiPriority w:val="9"/>
    <w:qFormat/>
    <w:pPr>
      <w:keepNext/>
      <w:keepLines/>
      <w:numPr>
        <w:ilvl w:val="1"/>
        <w:numId w:val="1"/>
      </w:numPr>
      <w:spacing w:before="120" w:after="120" w:line="360" w:lineRule="auto"/>
      <w:outlineLvl w:val="1"/>
    </w:pPr>
    <w:rPr>
      <w:rFonts w:eastAsia="黑体"/>
      <w:bCs/>
      <w:szCs w:val="32"/>
      <w:lang w:val="zh-CN"/>
    </w:rPr>
  </w:style>
  <w:style w:type="paragraph" w:styleId="3">
    <w:name w:val="heading 3"/>
    <w:basedOn w:val="afd"/>
    <w:next w:val="afd"/>
    <w:link w:val="30"/>
    <w:uiPriority w:val="9"/>
    <w:qFormat/>
    <w:pPr>
      <w:keepNext/>
      <w:widowControl/>
      <w:numPr>
        <w:ilvl w:val="2"/>
        <w:numId w:val="1"/>
      </w:numPr>
      <w:spacing w:before="240" w:after="60" w:line="360" w:lineRule="auto"/>
      <w:jc w:val="left"/>
      <w:outlineLvl w:val="2"/>
    </w:pPr>
    <w:rPr>
      <w:rFonts w:ascii="Cambria" w:hAnsi="Cambria"/>
      <w:b/>
      <w:bCs/>
      <w:kern w:val="0"/>
      <w:sz w:val="26"/>
      <w:szCs w:val="26"/>
      <w:lang w:val="zh-CN"/>
    </w:rPr>
  </w:style>
  <w:style w:type="paragraph" w:styleId="4">
    <w:name w:val="heading 4"/>
    <w:basedOn w:val="afd"/>
    <w:next w:val="afd"/>
    <w:link w:val="40"/>
    <w:uiPriority w:val="9"/>
    <w:qFormat/>
    <w:pPr>
      <w:keepNext/>
      <w:widowControl/>
      <w:numPr>
        <w:ilvl w:val="3"/>
        <w:numId w:val="1"/>
      </w:numPr>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0"/>
    <w:uiPriority w:val="9"/>
    <w:qFormat/>
    <w:pPr>
      <w:widowControl/>
      <w:numPr>
        <w:ilvl w:val="4"/>
        <w:numId w:val="1"/>
      </w:numPr>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0"/>
    <w:uiPriority w:val="9"/>
    <w:qFormat/>
    <w:pPr>
      <w:widowControl/>
      <w:numPr>
        <w:ilvl w:val="5"/>
        <w:numId w:val="1"/>
      </w:numPr>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0"/>
    <w:uiPriority w:val="9"/>
    <w:qFormat/>
    <w:pPr>
      <w:widowControl/>
      <w:numPr>
        <w:ilvl w:val="6"/>
        <w:numId w:val="1"/>
      </w:numPr>
      <w:spacing w:before="240" w:after="60" w:line="360" w:lineRule="auto"/>
      <w:jc w:val="left"/>
      <w:outlineLvl w:val="6"/>
    </w:pPr>
    <w:rPr>
      <w:rFonts w:ascii="Calibri" w:hAnsi="Calibri"/>
      <w:kern w:val="0"/>
      <w:sz w:val="24"/>
      <w:lang w:val="zh-CN"/>
    </w:rPr>
  </w:style>
  <w:style w:type="paragraph" w:styleId="8">
    <w:name w:val="heading 8"/>
    <w:basedOn w:val="afd"/>
    <w:next w:val="afd"/>
    <w:link w:val="80"/>
    <w:uiPriority w:val="9"/>
    <w:qFormat/>
    <w:pPr>
      <w:widowControl/>
      <w:numPr>
        <w:ilvl w:val="7"/>
        <w:numId w:val="1"/>
      </w:numPr>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0"/>
    <w:uiPriority w:val="9"/>
    <w:qFormat/>
    <w:pPr>
      <w:widowControl/>
      <w:numPr>
        <w:ilvl w:val="8"/>
        <w:numId w:val="1"/>
      </w:numPr>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1">
    <w:name w:val="List 3"/>
    <w:basedOn w:val="afd"/>
    <w:qFormat/>
    <w:pPr>
      <w:widowControl/>
      <w:spacing w:line="360" w:lineRule="auto"/>
      <w:ind w:leftChars="400" w:left="100" w:hangingChars="200" w:hanging="200"/>
      <w:jc w:val="left"/>
    </w:pPr>
    <w:rPr>
      <w:kern w:val="0"/>
      <w:sz w:val="24"/>
      <w:szCs w:val="20"/>
    </w:rPr>
  </w:style>
  <w:style w:type="paragraph" w:styleId="TOC7">
    <w:name w:val="toc 7"/>
    <w:basedOn w:val="afd"/>
    <w:next w:val="afd"/>
    <w:unhideWhenUsed/>
    <w:qFormat/>
    <w:pPr>
      <w:spacing w:line="360" w:lineRule="auto"/>
      <w:ind w:left="1260"/>
      <w:jc w:val="left"/>
    </w:pPr>
    <w:rPr>
      <w:rFonts w:ascii="Calibri" w:hAnsi="Calibri"/>
      <w:sz w:val="18"/>
      <w:szCs w:val="18"/>
    </w:rPr>
  </w:style>
  <w:style w:type="paragraph" w:styleId="81">
    <w:name w:val="index 8"/>
    <w:basedOn w:val="afd"/>
    <w:next w:val="afd"/>
    <w:unhideWhenUsed/>
    <w:qFormat/>
    <w:pPr>
      <w:spacing w:line="360" w:lineRule="auto"/>
      <w:ind w:left="1680" w:hanging="210"/>
      <w:jc w:val="left"/>
    </w:pPr>
    <w:rPr>
      <w:rFonts w:ascii="Calibri" w:hAnsi="Calibri"/>
      <w:sz w:val="18"/>
      <w:szCs w:val="18"/>
    </w:rPr>
  </w:style>
  <w:style w:type="paragraph" w:styleId="aff1">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2">
    <w:name w:val="caption"/>
    <w:basedOn w:val="afd"/>
    <w:next w:val="afd"/>
    <w:uiPriority w:val="35"/>
    <w:qFormat/>
    <w:pPr>
      <w:widowControl/>
      <w:spacing w:line="360" w:lineRule="auto"/>
      <w:jc w:val="left"/>
    </w:pPr>
    <w:rPr>
      <w:rFonts w:ascii="Calibri" w:hAnsi="Calibri"/>
      <w:b/>
      <w:bCs/>
      <w:color w:val="4F81BD"/>
      <w:kern w:val="0"/>
      <w:sz w:val="18"/>
      <w:szCs w:val="18"/>
    </w:rPr>
  </w:style>
  <w:style w:type="paragraph" w:styleId="51">
    <w:name w:val="index 5"/>
    <w:basedOn w:val="afd"/>
    <w:next w:val="afd"/>
    <w:unhideWhenUsed/>
    <w:qFormat/>
    <w:pPr>
      <w:spacing w:line="360" w:lineRule="auto"/>
      <w:ind w:left="1050" w:hanging="210"/>
      <w:jc w:val="left"/>
    </w:pPr>
    <w:rPr>
      <w:rFonts w:ascii="Calibri" w:hAnsi="Calibri"/>
      <w:sz w:val="18"/>
      <w:szCs w:val="18"/>
    </w:rPr>
  </w:style>
  <w:style w:type="paragraph" w:styleId="aff3">
    <w:name w:val="Document Map"/>
    <w:basedOn w:val="afd"/>
    <w:link w:val="aff4"/>
    <w:unhideWhenUsed/>
    <w:qFormat/>
    <w:pPr>
      <w:widowControl/>
      <w:spacing w:line="360" w:lineRule="auto"/>
      <w:jc w:val="left"/>
    </w:pPr>
    <w:rPr>
      <w:rFonts w:ascii="宋体"/>
      <w:kern w:val="0"/>
      <w:sz w:val="18"/>
      <w:szCs w:val="18"/>
    </w:rPr>
  </w:style>
  <w:style w:type="paragraph" w:styleId="aff5">
    <w:name w:val="annotation text"/>
    <w:basedOn w:val="afd"/>
    <w:link w:val="aff6"/>
    <w:uiPriority w:val="99"/>
    <w:qFormat/>
    <w:pPr>
      <w:jc w:val="left"/>
    </w:pPr>
    <w:rPr>
      <w:lang w:val="zh-CN"/>
    </w:rPr>
  </w:style>
  <w:style w:type="paragraph" w:styleId="61">
    <w:name w:val="index 6"/>
    <w:basedOn w:val="afd"/>
    <w:next w:val="afd"/>
    <w:unhideWhenUsed/>
    <w:qFormat/>
    <w:pPr>
      <w:spacing w:line="360" w:lineRule="auto"/>
      <w:ind w:left="1260" w:hanging="210"/>
      <w:jc w:val="left"/>
    </w:pPr>
    <w:rPr>
      <w:rFonts w:ascii="Calibri" w:hAnsi="Calibri"/>
      <w:sz w:val="18"/>
      <w:szCs w:val="18"/>
    </w:rPr>
  </w:style>
  <w:style w:type="paragraph" w:styleId="aff7">
    <w:name w:val="Body Text"/>
    <w:basedOn w:val="afd"/>
    <w:link w:val="aff8"/>
    <w:uiPriority w:val="99"/>
    <w:unhideWhenUsed/>
    <w:qFormat/>
    <w:pPr>
      <w:spacing w:after="120" w:line="360" w:lineRule="auto"/>
    </w:pPr>
    <w:rPr>
      <w:kern w:val="0"/>
      <w:sz w:val="20"/>
      <w:szCs w:val="20"/>
    </w:rPr>
  </w:style>
  <w:style w:type="paragraph" w:styleId="aff9">
    <w:name w:val="Body Text Indent"/>
    <w:basedOn w:val="afd"/>
    <w:link w:val="affa"/>
    <w:qFormat/>
    <w:pPr>
      <w:ind w:firstLineChars="225" w:firstLine="540"/>
    </w:pPr>
    <w:rPr>
      <w:kern w:val="0"/>
      <w:sz w:val="24"/>
      <w:lang w:val="zh-CN"/>
    </w:rPr>
  </w:style>
  <w:style w:type="paragraph" w:styleId="21">
    <w:name w:val="List 2"/>
    <w:basedOn w:val="afd"/>
    <w:qFormat/>
    <w:pPr>
      <w:widowControl/>
      <w:spacing w:line="360" w:lineRule="auto"/>
      <w:ind w:leftChars="200" w:left="100" w:hangingChars="200" w:hanging="200"/>
      <w:jc w:val="left"/>
    </w:pPr>
    <w:rPr>
      <w:kern w:val="0"/>
      <w:sz w:val="24"/>
      <w:szCs w:val="20"/>
    </w:rPr>
  </w:style>
  <w:style w:type="paragraph" w:styleId="affb">
    <w:name w:val="List Continue"/>
    <w:basedOn w:val="afd"/>
    <w:qFormat/>
    <w:pPr>
      <w:widowControl/>
      <w:spacing w:after="120" w:line="360" w:lineRule="auto"/>
      <w:ind w:leftChars="200" w:left="420"/>
      <w:jc w:val="left"/>
    </w:pPr>
    <w:rPr>
      <w:kern w:val="0"/>
      <w:sz w:val="24"/>
      <w:szCs w:val="20"/>
    </w:rPr>
  </w:style>
  <w:style w:type="paragraph" w:styleId="41">
    <w:name w:val="index 4"/>
    <w:basedOn w:val="afd"/>
    <w:next w:val="afd"/>
    <w:unhideWhenUsed/>
    <w:qFormat/>
    <w:pPr>
      <w:spacing w:line="360" w:lineRule="auto"/>
      <w:ind w:left="840" w:hanging="210"/>
      <w:jc w:val="left"/>
    </w:pPr>
    <w:rPr>
      <w:rFonts w:ascii="Calibri" w:hAnsi="Calibri"/>
      <w:sz w:val="18"/>
      <w:szCs w:val="18"/>
    </w:rPr>
  </w:style>
  <w:style w:type="paragraph" w:styleId="TOC5">
    <w:name w:val="toc 5"/>
    <w:basedOn w:val="afd"/>
    <w:next w:val="afd"/>
    <w:unhideWhenUsed/>
    <w:qFormat/>
    <w:pPr>
      <w:spacing w:line="360" w:lineRule="auto"/>
      <w:ind w:left="840"/>
      <w:jc w:val="left"/>
    </w:pPr>
    <w:rPr>
      <w:rFonts w:ascii="Calibri" w:hAnsi="Calibri"/>
      <w:sz w:val="18"/>
      <w:szCs w:val="18"/>
    </w:rPr>
  </w:style>
  <w:style w:type="paragraph" w:styleId="TOC3">
    <w:name w:val="toc 3"/>
    <w:basedOn w:val="afd"/>
    <w:next w:val="afd"/>
    <w:uiPriority w:val="39"/>
    <w:qFormat/>
    <w:pPr>
      <w:widowControl/>
      <w:spacing w:after="100" w:line="276" w:lineRule="auto"/>
      <w:ind w:left="440"/>
      <w:jc w:val="left"/>
    </w:pPr>
    <w:rPr>
      <w:rFonts w:ascii="Calibri" w:hAnsi="Calibri"/>
      <w:kern w:val="0"/>
      <w:sz w:val="22"/>
      <w:szCs w:val="22"/>
    </w:rPr>
  </w:style>
  <w:style w:type="paragraph" w:styleId="TOC8">
    <w:name w:val="toc 8"/>
    <w:basedOn w:val="afd"/>
    <w:next w:val="afd"/>
    <w:unhideWhenUsed/>
    <w:qFormat/>
    <w:pPr>
      <w:spacing w:line="360" w:lineRule="auto"/>
      <w:ind w:left="1470"/>
      <w:jc w:val="left"/>
    </w:pPr>
    <w:rPr>
      <w:rFonts w:ascii="Calibri" w:hAnsi="Calibr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c">
    <w:name w:val="Date"/>
    <w:basedOn w:val="afd"/>
    <w:next w:val="afd"/>
    <w:link w:val="affd"/>
    <w:qFormat/>
    <w:pPr>
      <w:ind w:leftChars="2500" w:left="100"/>
    </w:pPr>
    <w:rPr>
      <w:lang w:val="zh-CN"/>
    </w:rPr>
  </w:style>
  <w:style w:type="paragraph" w:styleId="affe">
    <w:name w:val="endnote text"/>
    <w:basedOn w:val="afd"/>
    <w:link w:val="afff"/>
    <w:qFormat/>
    <w:pPr>
      <w:snapToGrid w:val="0"/>
      <w:jc w:val="left"/>
    </w:pPr>
  </w:style>
  <w:style w:type="paragraph" w:styleId="afff0">
    <w:name w:val="Balloon Text"/>
    <w:basedOn w:val="afd"/>
    <w:link w:val="afff1"/>
    <w:qFormat/>
    <w:rPr>
      <w:sz w:val="18"/>
      <w:szCs w:val="18"/>
      <w:lang w:val="zh-CN"/>
    </w:rPr>
  </w:style>
  <w:style w:type="paragraph" w:styleId="afff2">
    <w:name w:val="footer"/>
    <w:basedOn w:val="afd"/>
    <w:link w:val="afff3"/>
    <w:uiPriority w:val="99"/>
    <w:qFormat/>
    <w:pPr>
      <w:tabs>
        <w:tab w:val="center" w:pos="4153"/>
        <w:tab w:val="right" w:pos="8306"/>
      </w:tabs>
      <w:snapToGrid w:val="0"/>
      <w:jc w:val="left"/>
    </w:pPr>
    <w:rPr>
      <w:sz w:val="18"/>
      <w:szCs w:val="18"/>
      <w:lang w:val="zh-CN"/>
    </w:rPr>
  </w:style>
  <w:style w:type="paragraph" w:styleId="afff4">
    <w:name w:val="header"/>
    <w:basedOn w:val="afd"/>
    <w:link w:val="afff5"/>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fd"/>
    <w:next w:val="afd"/>
    <w:uiPriority w:val="39"/>
    <w:qFormat/>
    <w:pPr>
      <w:tabs>
        <w:tab w:val="right" w:leader="dot" w:pos="8296"/>
      </w:tabs>
      <w:spacing w:line="360" w:lineRule="auto"/>
      <w:jc w:val="center"/>
    </w:pPr>
  </w:style>
  <w:style w:type="paragraph" w:styleId="TOC4">
    <w:name w:val="toc 4"/>
    <w:basedOn w:val="afd"/>
    <w:next w:val="afd"/>
    <w:unhideWhenUsed/>
    <w:qFormat/>
    <w:pPr>
      <w:spacing w:line="360" w:lineRule="auto"/>
      <w:ind w:left="630"/>
      <w:jc w:val="left"/>
    </w:pPr>
    <w:rPr>
      <w:rFonts w:ascii="Calibri" w:hAnsi="Calibri"/>
      <w:sz w:val="18"/>
      <w:szCs w:val="18"/>
    </w:rPr>
  </w:style>
  <w:style w:type="paragraph" w:styleId="afff6">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f7">
    <w:name w:val="Subtitle"/>
    <w:basedOn w:val="afd"/>
    <w:next w:val="afd"/>
    <w:link w:val="afff8"/>
    <w:uiPriority w:val="11"/>
    <w:qFormat/>
    <w:pPr>
      <w:widowControl/>
      <w:spacing w:after="60" w:line="360" w:lineRule="auto"/>
      <w:jc w:val="center"/>
      <w:outlineLvl w:val="1"/>
    </w:pPr>
    <w:rPr>
      <w:rFonts w:ascii="Cambria" w:hAnsi="Cambria"/>
      <w:kern w:val="0"/>
      <w:sz w:val="24"/>
    </w:rPr>
  </w:style>
  <w:style w:type="paragraph" w:styleId="afff9">
    <w:name w:val="List"/>
    <w:basedOn w:val="afd"/>
    <w:qFormat/>
    <w:pPr>
      <w:widowControl/>
      <w:spacing w:line="360" w:lineRule="auto"/>
      <w:ind w:left="200" w:hangingChars="200" w:hanging="200"/>
      <w:jc w:val="left"/>
    </w:pPr>
    <w:rPr>
      <w:kern w:val="0"/>
      <w:sz w:val="24"/>
      <w:szCs w:val="20"/>
    </w:rPr>
  </w:style>
  <w:style w:type="paragraph" w:styleId="afffa">
    <w:name w:val="footnote text"/>
    <w:basedOn w:val="afd"/>
    <w:link w:val="afffb"/>
    <w:qFormat/>
    <w:pPr>
      <w:widowControl/>
      <w:snapToGrid w:val="0"/>
      <w:spacing w:line="360" w:lineRule="auto"/>
      <w:jc w:val="left"/>
    </w:pPr>
    <w:rPr>
      <w:kern w:val="0"/>
      <w:sz w:val="18"/>
      <w:szCs w:val="20"/>
    </w:rPr>
  </w:style>
  <w:style w:type="paragraph" w:styleId="TOC6">
    <w:name w:val="toc 6"/>
    <w:basedOn w:val="afd"/>
    <w:next w:val="afd"/>
    <w:unhideWhenUsed/>
    <w:qFormat/>
    <w:pPr>
      <w:spacing w:line="360" w:lineRule="auto"/>
      <w:ind w:left="1050"/>
      <w:jc w:val="left"/>
    </w:pPr>
    <w:rPr>
      <w:rFonts w:ascii="Calibri" w:hAnsi="Calibr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4"/>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1">
    <w:name w:val="index 9"/>
    <w:basedOn w:val="afd"/>
    <w:next w:val="afd"/>
    <w:unhideWhenUsed/>
    <w:qFormat/>
    <w:pPr>
      <w:spacing w:line="360" w:lineRule="auto"/>
      <w:ind w:left="1890" w:hanging="210"/>
      <w:jc w:val="left"/>
    </w:pPr>
    <w:rPr>
      <w:rFonts w:ascii="Calibri" w:hAnsi="Calibri"/>
      <w:sz w:val="18"/>
      <w:szCs w:val="18"/>
    </w:rPr>
  </w:style>
  <w:style w:type="paragraph" w:styleId="TOC2">
    <w:name w:val="toc 2"/>
    <w:basedOn w:val="afd"/>
    <w:next w:val="afd"/>
    <w:uiPriority w:val="39"/>
    <w:qFormat/>
    <w:pPr>
      <w:tabs>
        <w:tab w:val="left" w:pos="567"/>
        <w:tab w:val="right" w:leader="dot" w:pos="8303"/>
      </w:tabs>
    </w:pPr>
  </w:style>
  <w:style w:type="paragraph" w:styleId="TOC9">
    <w:name w:val="toc 9"/>
    <w:basedOn w:val="afd"/>
    <w:next w:val="afd"/>
    <w:unhideWhenUsed/>
    <w:qFormat/>
    <w:pPr>
      <w:spacing w:line="360" w:lineRule="auto"/>
      <w:ind w:left="1680"/>
      <w:jc w:val="left"/>
    </w:pPr>
    <w:rPr>
      <w:rFonts w:ascii="Calibri" w:hAnsi="Calibr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2">
    <w:name w:val="List Continue 2"/>
    <w:basedOn w:val="afd"/>
    <w:qFormat/>
    <w:pPr>
      <w:widowControl/>
      <w:spacing w:after="120" w:line="360" w:lineRule="auto"/>
      <w:ind w:leftChars="400" w:left="840"/>
      <w:jc w:val="left"/>
    </w:pPr>
    <w:rPr>
      <w:kern w:val="0"/>
      <w:sz w:val="24"/>
      <w:szCs w:val="20"/>
    </w:rPr>
  </w:style>
  <w:style w:type="paragraph" w:styleId="afffc">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5">
    <w:name w:val="List Continue 3"/>
    <w:basedOn w:val="afd"/>
    <w:qFormat/>
    <w:pPr>
      <w:widowControl/>
      <w:spacing w:after="120" w:line="360" w:lineRule="auto"/>
      <w:ind w:leftChars="600" w:left="1260"/>
      <w:jc w:val="left"/>
    </w:pPr>
    <w:rPr>
      <w:kern w:val="0"/>
      <w:sz w:val="24"/>
      <w:szCs w:val="20"/>
    </w:rPr>
  </w:style>
  <w:style w:type="paragraph" w:styleId="23">
    <w:name w:val="index 2"/>
    <w:basedOn w:val="afd"/>
    <w:next w:val="afd"/>
    <w:unhideWhenUsed/>
    <w:qFormat/>
    <w:pPr>
      <w:spacing w:line="360" w:lineRule="auto"/>
      <w:ind w:left="420" w:hanging="210"/>
      <w:jc w:val="left"/>
    </w:pPr>
    <w:rPr>
      <w:rFonts w:ascii="Calibri" w:hAnsi="Calibri"/>
      <w:sz w:val="18"/>
      <w:szCs w:val="18"/>
    </w:rPr>
  </w:style>
  <w:style w:type="paragraph" w:styleId="afffd">
    <w:name w:val="Title"/>
    <w:basedOn w:val="afd"/>
    <w:next w:val="afd"/>
    <w:link w:val="afffe"/>
    <w:uiPriority w:val="10"/>
    <w:qFormat/>
    <w:pPr>
      <w:widowControl/>
      <w:spacing w:before="240" w:after="60" w:line="360" w:lineRule="auto"/>
      <w:jc w:val="center"/>
      <w:outlineLvl w:val="0"/>
    </w:pPr>
    <w:rPr>
      <w:rFonts w:ascii="Cambria" w:hAnsi="Cambria"/>
      <w:b/>
      <w:bCs/>
      <w:kern w:val="28"/>
      <w:sz w:val="32"/>
      <w:szCs w:val="32"/>
    </w:rPr>
  </w:style>
  <w:style w:type="paragraph" w:styleId="affff">
    <w:name w:val="annotation subject"/>
    <w:basedOn w:val="aff5"/>
    <w:next w:val="aff5"/>
    <w:link w:val="affff0"/>
    <w:qFormat/>
    <w:rPr>
      <w:b/>
      <w:bCs/>
    </w:rPr>
  </w:style>
  <w:style w:type="paragraph" w:styleId="affff1">
    <w:name w:val="Body Text First Indent"/>
    <w:basedOn w:val="aff7"/>
    <w:link w:val="affff2"/>
    <w:uiPriority w:val="99"/>
    <w:unhideWhenUsed/>
    <w:qFormat/>
    <w:pPr>
      <w:widowControl/>
      <w:ind w:firstLineChars="100" w:firstLine="420"/>
      <w:jc w:val="left"/>
    </w:pPr>
    <w:rPr>
      <w:rFonts w:ascii="Calibri" w:hAnsi="Calibri"/>
      <w:sz w:val="24"/>
      <w:szCs w:val="24"/>
    </w:rPr>
  </w:style>
  <w:style w:type="paragraph" w:styleId="24">
    <w:name w:val="Body Text First Indent 2"/>
    <w:basedOn w:val="aff9"/>
    <w:link w:val="25"/>
    <w:qFormat/>
    <w:pPr>
      <w:widowControl/>
      <w:spacing w:after="120" w:line="360" w:lineRule="auto"/>
      <w:ind w:leftChars="200" w:left="420" w:firstLineChars="200" w:firstLine="420"/>
      <w:jc w:val="left"/>
    </w:pPr>
    <w:rPr>
      <w:sz w:val="20"/>
      <w:szCs w:val="20"/>
      <w:lang w:val="en-US"/>
    </w:rPr>
  </w:style>
  <w:style w:type="table" w:styleId="affff3">
    <w:name w:val="Table Grid"/>
    <w:basedOn w:val="af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endnote reference"/>
    <w:qFormat/>
    <w:rPr>
      <w:vertAlign w:val="superscript"/>
    </w:rPr>
  </w:style>
  <w:style w:type="character" w:styleId="affff6">
    <w:name w:val="page number"/>
    <w:uiPriority w:val="99"/>
    <w:qFormat/>
  </w:style>
  <w:style w:type="character" w:styleId="affff7">
    <w:name w:val="FollowedHyperlink"/>
    <w:unhideWhenUsed/>
    <w:qFormat/>
    <w:rPr>
      <w:color w:val="800080"/>
      <w:u w:val="single"/>
    </w:rPr>
  </w:style>
  <w:style w:type="character" w:styleId="affff8">
    <w:name w:val="Emphasis"/>
    <w:uiPriority w:val="20"/>
    <w:qFormat/>
    <w:rPr>
      <w:rFonts w:ascii="Calibri" w:hAnsi="Calibri"/>
      <w:b/>
      <w:i/>
      <w:iCs/>
    </w:rPr>
  </w:style>
  <w:style w:type="character" w:styleId="affff9">
    <w:name w:val="Hyperlink"/>
    <w:uiPriority w:val="99"/>
    <w:qFormat/>
    <w:rPr>
      <w:color w:val="0000FF"/>
      <w:u w:val="single"/>
    </w:rPr>
  </w:style>
  <w:style w:type="character" w:styleId="affffa">
    <w:name w:val="annotation reference"/>
    <w:uiPriority w:val="99"/>
    <w:qFormat/>
    <w:rPr>
      <w:sz w:val="21"/>
      <w:szCs w:val="21"/>
    </w:rPr>
  </w:style>
  <w:style w:type="character" w:styleId="HTML">
    <w:name w:val="HTML Cite"/>
    <w:qFormat/>
    <w:rPr>
      <w:i/>
    </w:rPr>
  </w:style>
  <w:style w:type="character" w:styleId="affffb">
    <w:name w:val="footnote reference"/>
    <w:qFormat/>
    <w:rPr>
      <w:vertAlign w:val="superscript"/>
    </w:rPr>
  </w:style>
  <w:style w:type="character" w:customStyle="1" w:styleId="afff5">
    <w:name w:val="页眉 字符"/>
    <w:link w:val="afff4"/>
    <w:uiPriority w:val="99"/>
    <w:qFormat/>
    <w:rPr>
      <w:kern w:val="2"/>
      <w:sz w:val="18"/>
      <w:szCs w:val="18"/>
    </w:rPr>
  </w:style>
  <w:style w:type="character" w:customStyle="1" w:styleId="afff3">
    <w:name w:val="页脚 字符"/>
    <w:link w:val="afff2"/>
    <w:uiPriority w:val="99"/>
    <w:qFormat/>
    <w:rPr>
      <w:kern w:val="2"/>
      <w:sz w:val="18"/>
      <w:szCs w:val="18"/>
    </w:rPr>
  </w:style>
  <w:style w:type="character" w:customStyle="1" w:styleId="aff6">
    <w:name w:val="批注文字 字符"/>
    <w:link w:val="aff5"/>
    <w:uiPriority w:val="99"/>
    <w:qFormat/>
    <w:rPr>
      <w:kern w:val="2"/>
      <w:sz w:val="21"/>
      <w:szCs w:val="24"/>
    </w:rPr>
  </w:style>
  <w:style w:type="character" w:customStyle="1" w:styleId="affff0">
    <w:name w:val="批注主题 字符"/>
    <w:link w:val="affff"/>
    <w:qFormat/>
    <w:rPr>
      <w:b/>
      <w:bCs/>
      <w:kern w:val="2"/>
      <w:sz w:val="21"/>
      <w:szCs w:val="24"/>
    </w:rPr>
  </w:style>
  <w:style w:type="character" w:customStyle="1" w:styleId="afff1">
    <w:name w:val="批注框文本 字符"/>
    <w:link w:val="afff0"/>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10">
    <w:name w:val="标题 1 字符"/>
    <w:link w:val="1"/>
    <w:uiPriority w:val="9"/>
    <w:qFormat/>
    <w:rsid w:val="00F76EB6"/>
    <w:rPr>
      <w:rFonts w:ascii="Calibri" w:eastAsia="黑体" w:hAnsi="Calibri"/>
      <w:bCs/>
      <w:kern w:val="44"/>
      <w:sz w:val="21"/>
      <w:szCs w:val="44"/>
      <w:lang w:val="zh-CN"/>
    </w:rPr>
  </w:style>
  <w:style w:type="character" w:customStyle="1" w:styleId="20">
    <w:name w:val="标题 2 字符"/>
    <w:link w:val="2"/>
    <w:uiPriority w:val="9"/>
    <w:qFormat/>
    <w:rPr>
      <w:rFonts w:eastAsia="黑体"/>
      <w:bCs/>
      <w:kern w:val="2"/>
      <w:sz w:val="21"/>
      <w:szCs w:val="32"/>
      <w:lang w:val="zh-CN"/>
    </w:rPr>
  </w:style>
  <w:style w:type="character" w:customStyle="1" w:styleId="affa">
    <w:name w:val="正文文本缩进 字符"/>
    <w:link w:val="aff9"/>
    <w:qFormat/>
    <w:rPr>
      <w:sz w:val="24"/>
      <w:szCs w:val="24"/>
    </w:rPr>
  </w:style>
  <w:style w:type="character" w:customStyle="1" w:styleId="CharChar">
    <w:name w:val="段 Char Char"/>
    <w:link w:val="affffc"/>
    <w:qFormat/>
    <w:rPr>
      <w:rFonts w:ascii="宋体"/>
      <w:sz w:val="21"/>
      <w:lang w:val="en-US" w:eastAsia="zh-CN" w:bidi="ar-SA"/>
    </w:rPr>
  </w:style>
  <w:style w:type="paragraph" w:customStyle="1" w:styleId="affffc">
    <w:name w:val="段"/>
    <w:link w:val="CharChar"/>
    <w:qFormat/>
    <w:pPr>
      <w:autoSpaceDE w:val="0"/>
      <w:autoSpaceDN w:val="0"/>
      <w:ind w:firstLineChars="200" w:firstLine="200"/>
      <w:jc w:val="both"/>
    </w:pPr>
    <w:rPr>
      <w:rFonts w:ascii="宋体"/>
      <w:sz w:val="21"/>
    </w:rPr>
  </w:style>
  <w:style w:type="character" w:customStyle="1" w:styleId="affd">
    <w:name w:val="日期 字符"/>
    <w:link w:val="affc"/>
    <w:qFormat/>
    <w:rPr>
      <w:kern w:val="2"/>
      <w:sz w:val="21"/>
      <w:szCs w:val="24"/>
    </w:rPr>
  </w:style>
  <w:style w:type="character" w:customStyle="1" w:styleId="Char1">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0">
    <w:name w:val="TOC 标题1"/>
    <w:basedOn w:val="1"/>
    <w:next w:val="afd"/>
    <w:uiPriority w:val="39"/>
    <w:qFormat/>
    <w:pPr>
      <w:widowControl/>
      <w:spacing w:before="48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2"/>
      </w:numPr>
      <w:autoSpaceDE w:val="0"/>
      <w:autoSpaceDN w:val="0"/>
      <w:jc w:val="both"/>
    </w:pPr>
    <w:rPr>
      <w:rFonts w:ascii="宋体"/>
      <w:sz w:val="18"/>
      <w:szCs w:val="18"/>
    </w:rPr>
  </w:style>
  <w:style w:type="paragraph" w:customStyle="1" w:styleId="affffd">
    <w:name w:val="正文表标题"/>
    <w:next w:val="affffc"/>
    <w:link w:val="Char"/>
    <w:qFormat/>
    <w:pPr>
      <w:jc w:val="center"/>
    </w:pPr>
    <w:rPr>
      <w:rFonts w:ascii="黑体" w:eastAsia="黑体"/>
      <w:sz w:val="21"/>
    </w:rPr>
  </w:style>
  <w:style w:type="character" w:customStyle="1" w:styleId="Char0">
    <w:name w:val="段 Char"/>
    <w:qFormat/>
    <w:rPr>
      <w:rFonts w:ascii="宋体"/>
      <w:sz w:val="21"/>
      <w:lang w:val="en-US" w:eastAsia="zh-CN" w:bidi="ar-SA"/>
    </w:rPr>
  </w:style>
  <w:style w:type="paragraph" w:customStyle="1" w:styleId="af4">
    <w:name w:val="附录标识"/>
    <w:basedOn w:val="afd"/>
    <w:next w:val="affffc"/>
    <w:uiPriority w:val="99"/>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fc"/>
    <w:qFormat/>
    <w:pPr>
      <w:numPr>
        <w:numId w:val="4"/>
      </w:numPr>
      <w:tabs>
        <w:tab w:val="clear" w:pos="0"/>
      </w:tabs>
      <w:spacing w:line="14" w:lineRule="exact"/>
      <w:ind w:left="811" w:hanging="448"/>
      <w:jc w:val="center"/>
      <w:outlineLvl w:val="0"/>
    </w:pPr>
    <w:rPr>
      <w:color w:val="FFFFFF"/>
    </w:rPr>
  </w:style>
  <w:style w:type="paragraph" w:customStyle="1" w:styleId="af3">
    <w:name w:val="附录表标题"/>
    <w:basedOn w:val="afd"/>
    <w:next w:val="affffc"/>
    <w:qFormat/>
    <w:pPr>
      <w:numPr>
        <w:ilvl w:val="1"/>
        <w:numId w:val="4"/>
      </w:numPr>
      <w:tabs>
        <w:tab w:val="left" w:pos="180"/>
      </w:tabs>
      <w:spacing w:beforeLines="50" w:afterLines="50"/>
      <w:ind w:left="0" w:firstLine="0"/>
      <w:jc w:val="center"/>
    </w:pPr>
    <w:rPr>
      <w:rFonts w:ascii="黑体" w:eastAsia="黑体"/>
      <w:szCs w:val="21"/>
    </w:rPr>
  </w:style>
  <w:style w:type="paragraph" w:customStyle="1" w:styleId="af7">
    <w:name w:val="附录二级条标题"/>
    <w:basedOn w:val="afd"/>
    <w:next w:val="affffc"/>
    <w:uiPriority w:val="99"/>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fc"/>
    <w:uiPriority w:val="99"/>
    <w:qFormat/>
    <w:pPr>
      <w:numPr>
        <w:ilvl w:val="4"/>
      </w:numPr>
      <w:outlineLvl w:val="4"/>
    </w:pPr>
  </w:style>
  <w:style w:type="paragraph" w:customStyle="1" w:styleId="af9">
    <w:name w:val="附录四级条标题"/>
    <w:basedOn w:val="af8"/>
    <w:next w:val="affffc"/>
    <w:uiPriority w:val="99"/>
    <w:qFormat/>
    <w:pPr>
      <w:numPr>
        <w:ilvl w:val="5"/>
      </w:numPr>
      <w:outlineLvl w:val="5"/>
    </w:pPr>
  </w:style>
  <w:style w:type="paragraph" w:customStyle="1" w:styleId="afa">
    <w:name w:val="附录五级条标题"/>
    <w:basedOn w:val="af9"/>
    <w:next w:val="affffc"/>
    <w:uiPriority w:val="99"/>
    <w:qFormat/>
    <w:pPr>
      <w:numPr>
        <w:ilvl w:val="6"/>
      </w:numPr>
      <w:outlineLvl w:val="6"/>
    </w:pPr>
  </w:style>
  <w:style w:type="paragraph" w:customStyle="1" w:styleId="af5">
    <w:name w:val="附录章标题"/>
    <w:next w:val="affffc"/>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fc"/>
    <w:uiPriority w:val="99"/>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0">
    <w:name w:val="标题 3 字符"/>
    <w:link w:val="3"/>
    <w:uiPriority w:val="9"/>
    <w:qFormat/>
    <w:rPr>
      <w:rFonts w:ascii="Cambria" w:hAnsi="Cambria"/>
      <w:b/>
      <w:bCs/>
      <w:sz w:val="26"/>
      <w:szCs w:val="26"/>
      <w:lang w:val="zh-CN"/>
    </w:rPr>
  </w:style>
  <w:style w:type="character" w:customStyle="1" w:styleId="40">
    <w:name w:val="标题 4 字符"/>
    <w:link w:val="4"/>
    <w:uiPriority w:val="9"/>
    <w:qFormat/>
    <w:rPr>
      <w:rFonts w:ascii="Calibri" w:hAnsi="Calibri"/>
      <w:b/>
      <w:bCs/>
      <w:sz w:val="28"/>
      <w:szCs w:val="28"/>
      <w:lang w:val="zh-CN"/>
    </w:rPr>
  </w:style>
  <w:style w:type="character" w:customStyle="1" w:styleId="50">
    <w:name w:val="标题 5 字符"/>
    <w:link w:val="5"/>
    <w:uiPriority w:val="9"/>
    <w:qFormat/>
    <w:rPr>
      <w:rFonts w:ascii="Calibri" w:hAnsi="Calibri"/>
      <w:b/>
      <w:bCs/>
      <w:i/>
      <w:iCs/>
      <w:sz w:val="26"/>
      <w:szCs w:val="26"/>
      <w:lang w:val="zh-CN"/>
    </w:rPr>
  </w:style>
  <w:style w:type="character" w:customStyle="1" w:styleId="60">
    <w:name w:val="标题 6 字符"/>
    <w:link w:val="6"/>
    <w:uiPriority w:val="9"/>
    <w:qFormat/>
    <w:rPr>
      <w:rFonts w:ascii="Calibri" w:hAnsi="Calibri"/>
      <w:b/>
      <w:bCs/>
      <w:lang w:val="zh-CN"/>
    </w:rPr>
  </w:style>
  <w:style w:type="character" w:customStyle="1" w:styleId="70">
    <w:name w:val="标题 7 字符"/>
    <w:link w:val="7"/>
    <w:uiPriority w:val="9"/>
    <w:qFormat/>
    <w:rPr>
      <w:rFonts w:ascii="Calibri" w:hAnsi="Calibri"/>
      <w:sz w:val="24"/>
      <w:szCs w:val="24"/>
      <w:lang w:val="zh-CN"/>
    </w:rPr>
  </w:style>
  <w:style w:type="character" w:customStyle="1" w:styleId="80">
    <w:name w:val="标题 8 字符"/>
    <w:link w:val="8"/>
    <w:uiPriority w:val="9"/>
    <w:qFormat/>
    <w:rPr>
      <w:rFonts w:ascii="Calibri" w:hAnsi="Calibri"/>
      <w:i/>
      <w:iCs/>
      <w:sz w:val="24"/>
      <w:szCs w:val="24"/>
      <w:lang w:val="zh-CN"/>
    </w:rPr>
  </w:style>
  <w:style w:type="character" w:customStyle="1" w:styleId="90">
    <w:name w:val="标题 9 字符"/>
    <w:link w:val="9"/>
    <w:uiPriority w:val="9"/>
    <w:qFormat/>
    <w:rPr>
      <w:rFonts w:ascii="Cambria" w:hAnsi="Cambria"/>
      <w:lang w:val="zh-CN"/>
    </w:rPr>
  </w:style>
  <w:style w:type="character" w:customStyle="1" w:styleId="34">
    <w:name w:val="正文文本缩进 3 字符"/>
    <w:link w:val="33"/>
    <w:qFormat/>
    <w:rPr>
      <w:rFonts w:ascii="宋体" w:hAnsi="宋体"/>
      <w:color w:val="FF0000"/>
      <w:sz w:val="24"/>
      <w:szCs w:val="24"/>
    </w:rPr>
  </w:style>
  <w:style w:type="character" w:customStyle="1" w:styleId="apple-converted-space">
    <w:name w:val="apple-converted-space"/>
    <w:qFormat/>
  </w:style>
  <w:style w:type="character" w:customStyle="1" w:styleId="affffe">
    <w:name w:val="引用 字符"/>
    <w:link w:val="afffff"/>
    <w:uiPriority w:val="29"/>
    <w:qFormat/>
    <w:rPr>
      <w:i/>
      <w:sz w:val="24"/>
      <w:szCs w:val="24"/>
    </w:rPr>
  </w:style>
  <w:style w:type="paragraph" w:styleId="afffff">
    <w:name w:val="Quote"/>
    <w:basedOn w:val="afd"/>
    <w:next w:val="afd"/>
    <w:link w:val="affffe"/>
    <w:uiPriority w:val="29"/>
    <w:qFormat/>
    <w:pPr>
      <w:widowControl/>
      <w:spacing w:line="360" w:lineRule="auto"/>
      <w:jc w:val="left"/>
    </w:pPr>
    <w:rPr>
      <w:i/>
      <w:kern w:val="0"/>
      <w:sz w:val="24"/>
    </w:rPr>
  </w:style>
  <w:style w:type="character" w:customStyle="1" w:styleId="Char10">
    <w:name w:val="批注主题 Char1"/>
    <w:uiPriority w:val="99"/>
    <w:semiHidden/>
    <w:qFormat/>
    <w:rPr>
      <w:rFonts w:ascii="Calibri" w:eastAsia="宋体" w:hAnsi="Calibri" w:cs="Times New Roman"/>
      <w:b/>
      <w:bCs/>
      <w:kern w:val="0"/>
      <w:sz w:val="24"/>
      <w:szCs w:val="24"/>
    </w:rPr>
  </w:style>
  <w:style w:type="character" w:customStyle="1" w:styleId="aff8">
    <w:name w:val="正文文本 字符"/>
    <w:link w:val="aff7"/>
    <w:uiPriority w:val="99"/>
    <w:qFormat/>
  </w:style>
  <w:style w:type="character" w:customStyle="1" w:styleId="Char11">
    <w:name w:val="引用 Char1"/>
    <w:uiPriority w:val="29"/>
    <w:qFormat/>
    <w:rPr>
      <w:i/>
      <w:iCs/>
      <w:color w:val="000000"/>
    </w:rPr>
  </w:style>
  <w:style w:type="character" w:customStyle="1" w:styleId="afffb">
    <w:name w:val="脚注文本 字符"/>
    <w:link w:val="afffa"/>
    <w:qFormat/>
    <w:rPr>
      <w:sz w:val="18"/>
    </w:rPr>
  </w:style>
  <w:style w:type="character" w:customStyle="1" w:styleId="Char2">
    <w:name w:val="正文文本 Char"/>
    <w:uiPriority w:val="99"/>
    <w:semiHidden/>
    <w:qFormat/>
  </w:style>
  <w:style w:type="character" w:customStyle="1" w:styleId="afff8">
    <w:name w:val="副标题 字符"/>
    <w:link w:val="afff7"/>
    <w:uiPriority w:val="11"/>
    <w:qFormat/>
    <w:rPr>
      <w:rFonts w:ascii="Cambria" w:hAnsi="Cambria"/>
      <w:sz w:val="24"/>
      <w:szCs w:val="24"/>
    </w:rPr>
  </w:style>
  <w:style w:type="character" w:customStyle="1" w:styleId="affff2">
    <w:name w:val="正文文本首行缩进 字符"/>
    <w:link w:val="affff1"/>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2">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3">
    <w:name w:val="脚注文本 Char1"/>
    <w:uiPriority w:val="99"/>
    <w:semiHidden/>
    <w:qFormat/>
    <w:rPr>
      <w:sz w:val="18"/>
      <w:szCs w:val="18"/>
    </w:rPr>
  </w:style>
  <w:style w:type="character" w:customStyle="1" w:styleId="1Char">
    <w:name w:val="样式1 Char"/>
    <w:link w:val="14"/>
    <w:qFormat/>
    <w:rPr>
      <w:rFonts w:ascii="宋体" w:hAnsi="宋体" w:cs="宋体"/>
      <w:szCs w:val="21"/>
    </w:rPr>
  </w:style>
  <w:style w:type="paragraph" w:customStyle="1" w:styleId="14">
    <w:name w:val="样式1"/>
    <w:basedOn w:val="afd"/>
    <w:link w:val="1Char"/>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4">
    <w:name w:val="日期 Char1"/>
    <w:uiPriority w:val="99"/>
    <w:semiHidden/>
    <w:qFormat/>
  </w:style>
  <w:style w:type="character" w:customStyle="1" w:styleId="Char3">
    <w:name w:val="一级条标题 Char"/>
    <w:link w:val="afffff0"/>
    <w:qFormat/>
    <w:rPr>
      <w:rFonts w:eastAsia="黑体"/>
      <w:sz w:val="21"/>
      <w:szCs w:val="22"/>
    </w:rPr>
  </w:style>
  <w:style w:type="paragraph" w:customStyle="1" w:styleId="afffff0">
    <w:name w:val="一级条标题"/>
    <w:next w:val="afd"/>
    <w:link w:val="Char3"/>
    <w:qFormat/>
    <w:pPr>
      <w:tabs>
        <w:tab w:val="left" w:pos="340"/>
      </w:tabs>
      <w:ind w:left="340" w:hanging="340"/>
      <w:outlineLvl w:val="2"/>
    </w:pPr>
    <w:rPr>
      <w:rFonts w:eastAsia="黑体"/>
      <w:sz w:val="21"/>
      <w:szCs w:val="22"/>
    </w:rPr>
  </w:style>
  <w:style w:type="character" w:customStyle="1" w:styleId="aff4">
    <w:name w:val="文档结构图 字符"/>
    <w:link w:val="aff3"/>
    <w:qFormat/>
    <w:rPr>
      <w:rFonts w:ascii="宋体"/>
      <w:sz w:val="18"/>
      <w:szCs w:val="18"/>
    </w:rPr>
  </w:style>
  <w:style w:type="character" w:customStyle="1" w:styleId="26">
    <w:name w:val="页码2"/>
    <w:qFormat/>
  </w:style>
  <w:style w:type="character" w:customStyle="1" w:styleId="Char4">
    <w:name w:val="表格 Char"/>
    <w:link w:val="afffff1"/>
    <w:uiPriority w:val="99"/>
    <w:qFormat/>
    <w:rPr>
      <w:sz w:val="24"/>
      <w:szCs w:val="21"/>
    </w:rPr>
  </w:style>
  <w:style w:type="paragraph" w:customStyle="1" w:styleId="afffff1">
    <w:name w:val="表格"/>
    <w:basedOn w:val="afd"/>
    <w:link w:val="Char4"/>
    <w:uiPriority w:val="99"/>
    <w:qFormat/>
    <w:pPr>
      <w:widowControl/>
      <w:adjustRightInd w:val="0"/>
      <w:snapToGrid w:val="0"/>
      <w:spacing w:line="360" w:lineRule="auto"/>
      <w:jc w:val="center"/>
    </w:pPr>
    <w:rPr>
      <w:kern w:val="0"/>
      <w:sz w:val="24"/>
      <w:szCs w:val="21"/>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Char16">
    <w:name w:val="正文首行缩进 Char1"/>
    <w:uiPriority w:val="99"/>
    <w:semiHidden/>
    <w:qFormat/>
  </w:style>
  <w:style w:type="character" w:customStyle="1" w:styleId="Char17">
    <w:name w:val="明显引用 Char1"/>
    <w:uiPriority w:val="30"/>
    <w:qFormat/>
    <w:rPr>
      <w:b/>
      <w:bCs/>
      <w:i/>
      <w:iCs/>
      <w:color w:val="4F81BD"/>
    </w:rPr>
  </w:style>
  <w:style w:type="character" w:customStyle="1" w:styleId="25">
    <w:name w:val="正文文本首行缩进 2 字符"/>
    <w:link w:val="24"/>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8">
    <w:name w:val="批注文字 Char1"/>
    <w:uiPriority w:val="99"/>
    <w:qFormat/>
  </w:style>
  <w:style w:type="character" w:customStyle="1" w:styleId="18">
    <w:name w:val="明显参考1"/>
    <w:uiPriority w:val="32"/>
    <w:qFormat/>
    <w:rPr>
      <w:b/>
      <w:sz w:val="24"/>
      <w:u w:val="single"/>
    </w:rPr>
  </w:style>
  <w:style w:type="character" w:customStyle="1" w:styleId="Char19">
    <w:name w:val="标题 Char1"/>
    <w:uiPriority w:val="10"/>
    <w:qFormat/>
    <w:rPr>
      <w:rFonts w:ascii="Cambria" w:eastAsia="宋体" w:hAnsi="Cambria" w:cs="Times New Roman"/>
      <w:b/>
      <w:bCs/>
      <w:sz w:val="32"/>
      <w:szCs w:val="32"/>
    </w:rPr>
  </w:style>
  <w:style w:type="character" w:customStyle="1" w:styleId="afffe">
    <w:name w:val="标题 字符"/>
    <w:link w:val="afffd"/>
    <w:uiPriority w:val="10"/>
    <w:qFormat/>
    <w:rPr>
      <w:rFonts w:ascii="Cambria" w:hAnsi="Cambria"/>
      <w:b/>
      <w:bCs/>
      <w:kern w:val="28"/>
      <w:sz w:val="32"/>
      <w:szCs w:val="32"/>
    </w:rPr>
  </w:style>
  <w:style w:type="character" w:customStyle="1" w:styleId="Char5">
    <w:name w:val="+正文 Char"/>
    <w:link w:val="afffff2"/>
    <w:qFormat/>
    <w:locked/>
    <w:rPr>
      <w:sz w:val="24"/>
      <w:szCs w:val="28"/>
    </w:rPr>
  </w:style>
  <w:style w:type="paragraph" w:customStyle="1" w:styleId="afffff2">
    <w:name w:val="+正文"/>
    <w:basedOn w:val="afd"/>
    <w:link w:val="Char5"/>
    <w:qFormat/>
    <w:pPr>
      <w:widowControl/>
      <w:spacing w:line="360" w:lineRule="auto"/>
      <w:ind w:firstLineChars="200" w:firstLine="200"/>
      <w:jc w:val="left"/>
    </w:pPr>
    <w:rPr>
      <w:kern w:val="0"/>
      <w:sz w:val="24"/>
      <w:szCs w:val="28"/>
    </w:rPr>
  </w:style>
  <w:style w:type="character" w:customStyle="1" w:styleId="afffff3">
    <w:name w:val="明显引用 字符"/>
    <w:link w:val="afffff4"/>
    <w:uiPriority w:val="30"/>
    <w:qFormat/>
    <w:rPr>
      <w:b/>
      <w:i/>
      <w:sz w:val="24"/>
    </w:rPr>
  </w:style>
  <w:style w:type="paragraph" w:styleId="afffff4">
    <w:name w:val="Intense Quote"/>
    <w:basedOn w:val="afd"/>
    <w:next w:val="afd"/>
    <w:link w:val="afffff3"/>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f5">
    <w:name w:val="List Paragraph"/>
    <w:basedOn w:val="afd"/>
    <w:uiPriority w:val="1"/>
    <w:qFormat/>
    <w:pPr>
      <w:spacing w:line="360" w:lineRule="auto"/>
      <w:ind w:firstLineChars="200" w:firstLine="420"/>
    </w:pPr>
    <w:rPr>
      <w:rFonts w:ascii="Calibri" w:hAnsi="Calibri"/>
      <w:szCs w:val="22"/>
    </w:rPr>
  </w:style>
  <w:style w:type="paragraph" w:customStyle="1" w:styleId="af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f7">
    <w:name w:val="No Spacing"/>
    <w:uiPriority w:val="1"/>
    <w:qFormat/>
    <w:pPr>
      <w:widowControl w:val="0"/>
      <w:jc w:val="both"/>
    </w:pPr>
    <w:rPr>
      <w:rFonts w:ascii="Calibri" w:hAnsi="Calibri"/>
      <w:kern w:val="2"/>
      <w:sz w:val="21"/>
      <w:szCs w:val="22"/>
    </w:rPr>
  </w:style>
  <w:style w:type="paragraph" w:customStyle="1" w:styleId="afffff8">
    <w:name w:val="参考文献、索引标题"/>
    <w:basedOn w:val="afffff6"/>
    <w:next w:val="afd"/>
    <w:qFormat/>
    <w:pPr>
      <w:spacing w:after="200"/>
      <w:ind w:left="0" w:firstLine="0"/>
    </w:pPr>
    <w:rPr>
      <w:sz w:val="21"/>
    </w:rPr>
  </w:style>
  <w:style w:type="paragraph" w:customStyle="1" w:styleId="af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7">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fb">
    <w:name w:val="注："/>
    <w:next w:val="affffc"/>
    <w:qFormat/>
    <w:pPr>
      <w:widowControl w:val="0"/>
      <w:autoSpaceDE w:val="0"/>
      <w:autoSpaceDN w:val="0"/>
      <w:jc w:val="both"/>
    </w:pPr>
    <w:rPr>
      <w:rFonts w:ascii="宋体"/>
      <w:sz w:val="18"/>
      <w:szCs w:val="18"/>
    </w:rPr>
  </w:style>
  <w:style w:type="paragraph" w:customStyle="1" w:styleId="a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d">
    <w:name w:val="五级条标题"/>
    <w:basedOn w:val="afffffe"/>
    <w:next w:val="afd"/>
    <w:qFormat/>
    <w:pPr>
      <w:outlineLvl w:val="6"/>
    </w:pPr>
  </w:style>
  <w:style w:type="paragraph" w:customStyle="1" w:styleId="afffffe">
    <w:name w:val="四级条标题"/>
    <w:basedOn w:val="affffff"/>
    <w:next w:val="afd"/>
    <w:qFormat/>
    <w:pPr>
      <w:outlineLvl w:val="5"/>
    </w:pPr>
  </w:style>
  <w:style w:type="paragraph" w:customStyle="1" w:styleId="affffff">
    <w:name w:val="三级条标题"/>
    <w:basedOn w:val="affffff0"/>
    <w:next w:val="afd"/>
    <w:uiPriority w:val="99"/>
    <w:qFormat/>
    <w:pPr>
      <w:tabs>
        <w:tab w:val="left" w:pos="453"/>
      </w:tabs>
      <w:ind w:left="1080" w:hanging="1080"/>
      <w:outlineLvl w:val="4"/>
    </w:pPr>
  </w:style>
  <w:style w:type="paragraph" w:customStyle="1" w:styleId="affffff0">
    <w:name w:val="二级条标题"/>
    <w:basedOn w:val="afffff0"/>
    <w:next w:val="afd"/>
    <w:link w:val="Char6"/>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8">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1"/>
    <w:next w:val="1b"/>
    <w:qFormat/>
    <w:pPr>
      <w:adjustRightInd w:val="0"/>
      <w:ind w:firstLine="100"/>
      <w:textAlignment w:val="baseline"/>
    </w:pPr>
    <w:rPr>
      <w:rFonts w:ascii="Times New Roman" w:hAnsi="Times New Roman" w:cs="宋体"/>
      <w:szCs w:val="20"/>
    </w:rPr>
  </w:style>
  <w:style w:type="paragraph" w:customStyle="1" w:styleId="affffff1">
    <w:name w:val="简单回函地址"/>
    <w:basedOn w:val="afd"/>
    <w:qFormat/>
    <w:pPr>
      <w:widowControl/>
      <w:spacing w:line="360" w:lineRule="auto"/>
      <w:jc w:val="left"/>
    </w:pPr>
    <w:rPr>
      <w:kern w:val="0"/>
      <w:sz w:val="24"/>
      <w:szCs w:val="20"/>
    </w:rPr>
  </w:style>
  <w:style w:type="paragraph" w:customStyle="1" w:styleId="af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3">
    <w:name w:val="标准书脚_奇数页"/>
    <w:qFormat/>
    <w:pPr>
      <w:spacing w:before="120"/>
      <w:ind w:right="198"/>
      <w:jc w:val="right"/>
    </w:pPr>
    <w:rPr>
      <w:rFonts w:ascii="宋体"/>
      <w:sz w:val="18"/>
      <w:szCs w:val="18"/>
    </w:rPr>
  </w:style>
  <w:style w:type="paragraph" w:customStyle="1" w:styleId="af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9">
    <w:name w:val="列项——（一级）"/>
    <w:qFormat/>
    <w:pPr>
      <w:widowControl w:val="0"/>
      <w:numPr>
        <w:numId w:val="5"/>
      </w:numPr>
      <w:jc w:val="both"/>
    </w:pPr>
    <w:rPr>
      <w:rFonts w:ascii="宋体"/>
      <w:sz w:val="21"/>
    </w:rPr>
  </w:style>
  <w:style w:type="paragraph" w:customStyle="1" w:styleId="aa">
    <w:name w:val="列项●（二级）"/>
    <w:qFormat/>
    <w:pPr>
      <w:numPr>
        <w:ilvl w:val="1"/>
        <w:numId w:val="5"/>
      </w:numPr>
      <w:tabs>
        <w:tab w:val="left" w:pos="840"/>
      </w:tabs>
      <w:jc w:val="both"/>
    </w:pPr>
    <w:rPr>
      <w:rFonts w:ascii="宋体"/>
      <w:sz w:val="21"/>
    </w:rPr>
  </w:style>
  <w:style w:type="paragraph" w:customStyle="1" w:styleId="affffff5">
    <w:name w:val="目次、标准名称标题"/>
    <w:basedOn w:val="afd"/>
    <w:next w:val="aff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f6"/>
    <w:qFormat/>
    <w:pPr>
      <w:widowControl w:val="0"/>
      <w:numPr>
        <w:numId w:val="6"/>
      </w:numPr>
      <w:ind w:left="0"/>
      <w:jc w:val="both"/>
    </w:pPr>
    <w:rPr>
      <w:rFonts w:ascii="宋体"/>
      <w:sz w:val="18"/>
      <w:szCs w:val="18"/>
    </w:rPr>
  </w:style>
  <w:style w:type="paragraph" w:customStyle="1" w:styleId="affffff6">
    <w:name w:val="示例内容"/>
    <w:qFormat/>
    <w:pPr>
      <w:ind w:firstLineChars="200" w:firstLine="200"/>
    </w:pPr>
    <w:rPr>
      <w:rFonts w:ascii="宋体"/>
      <w:sz w:val="18"/>
      <w:szCs w:val="18"/>
    </w:rPr>
  </w:style>
  <w:style w:type="paragraph" w:customStyle="1" w:styleId="ad">
    <w:name w:val="数字编号列项（二级）"/>
    <w:uiPriority w:val="99"/>
    <w:qFormat/>
    <w:pPr>
      <w:numPr>
        <w:ilvl w:val="1"/>
        <w:numId w:val="7"/>
      </w:numPr>
      <w:jc w:val="both"/>
    </w:pPr>
    <w:rPr>
      <w:rFonts w:ascii="宋体"/>
      <w:sz w:val="21"/>
    </w:rPr>
  </w:style>
  <w:style w:type="paragraph" w:customStyle="1" w:styleId="ac">
    <w:name w:val="字母编号列项（一级）"/>
    <w:qFormat/>
    <w:pPr>
      <w:numPr>
        <w:numId w:val="7"/>
      </w:numPr>
      <w:jc w:val="both"/>
    </w:pPr>
    <w:rPr>
      <w:rFonts w:ascii="宋体"/>
      <w:sz w:val="21"/>
    </w:rPr>
  </w:style>
  <w:style w:type="paragraph" w:customStyle="1" w:styleId="ab">
    <w:name w:val="列项◆（三级）"/>
    <w:basedOn w:val="afd"/>
    <w:qFormat/>
    <w:pPr>
      <w:numPr>
        <w:ilvl w:val="2"/>
        <w:numId w:val="5"/>
      </w:numPr>
    </w:pPr>
    <w:rPr>
      <w:rFonts w:ascii="宋体"/>
      <w:szCs w:val="21"/>
    </w:rPr>
  </w:style>
  <w:style w:type="paragraph" w:customStyle="1" w:styleId="ae">
    <w:name w:val="编号列项（三级）"/>
    <w:uiPriority w:val="99"/>
    <w:qFormat/>
    <w:pPr>
      <w:numPr>
        <w:ilvl w:val="2"/>
        <w:numId w:val="7"/>
      </w:numPr>
    </w:pPr>
    <w:rPr>
      <w:rFonts w:ascii="宋体"/>
      <w:sz w:val="21"/>
    </w:rPr>
  </w:style>
  <w:style w:type="paragraph" w:customStyle="1" w:styleId="af1">
    <w:name w:val="示例×："/>
    <w:basedOn w:val="afffffa"/>
    <w:qFormat/>
    <w:pPr>
      <w:numPr>
        <w:numId w:val="8"/>
      </w:numPr>
      <w:tabs>
        <w:tab w:val="clear" w:pos="567"/>
      </w:tabs>
      <w:spacing w:beforeLines="0" w:afterLines="0"/>
      <w:outlineLvl w:val="9"/>
    </w:pPr>
    <w:rPr>
      <w:rFonts w:ascii="宋体" w:eastAsia="宋体"/>
      <w:sz w:val="18"/>
      <w:szCs w:val="18"/>
    </w:rPr>
  </w:style>
  <w:style w:type="paragraph" w:customStyle="1" w:styleId="affffff7">
    <w:name w:val="二级无"/>
    <w:basedOn w:val="affffff0"/>
    <w:qFormat/>
    <w:pPr>
      <w:tabs>
        <w:tab w:val="clear" w:pos="340"/>
      </w:tabs>
      <w:ind w:left="426"/>
    </w:pPr>
    <w:rPr>
      <w:rFonts w:ascii="宋体" w:eastAsia="宋体"/>
      <w:szCs w:val="21"/>
    </w:rPr>
  </w:style>
  <w:style w:type="paragraph" w:customStyle="1" w:styleId="affffff8">
    <w:name w:val="注：（正文）"/>
    <w:basedOn w:val="afffffb"/>
    <w:next w:val="affffc"/>
    <w:qFormat/>
    <w:pPr>
      <w:ind w:left="811" w:hanging="448"/>
    </w:pPr>
  </w:style>
  <w:style w:type="paragraph" w:customStyle="1" w:styleId="a6">
    <w:name w:val="注×：（正文）"/>
    <w:qFormat/>
    <w:pPr>
      <w:numPr>
        <w:numId w:val="9"/>
      </w:numPr>
      <w:jc w:val="both"/>
    </w:pPr>
    <w:rPr>
      <w:rFonts w:ascii="宋体"/>
      <w:sz w:val="18"/>
      <w:szCs w:val="18"/>
    </w:rPr>
  </w:style>
  <w:style w:type="paragraph" w:customStyle="1" w:styleId="af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b">
    <w:name w:val="标准书脚_偶数页"/>
    <w:qFormat/>
    <w:pPr>
      <w:spacing w:before="120"/>
      <w:ind w:left="221"/>
    </w:pPr>
    <w:rPr>
      <w:rFonts w:ascii="宋体"/>
      <w:sz w:val="18"/>
      <w:szCs w:val="18"/>
    </w:rPr>
  </w:style>
  <w:style w:type="paragraph" w:customStyle="1" w:styleId="affffffc">
    <w:name w:val="标准书眉一"/>
    <w:qFormat/>
    <w:pPr>
      <w:jc w:val="both"/>
    </w:pPr>
  </w:style>
  <w:style w:type="paragraph" w:customStyle="1" w:styleId="affffffd">
    <w:name w:val="参考文献"/>
    <w:basedOn w:val="afd"/>
    <w:next w:val="aff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e">
    <w:name w:val="发布"/>
    <w:qFormat/>
    <w:rPr>
      <w:rFonts w:ascii="黑体" w:eastAsia="黑体"/>
      <w:spacing w:val="85"/>
      <w:w w:val="100"/>
      <w:position w:val="3"/>
      <w:sz w:val="28"/>
      <w:szCs w:val="28"/>
    </w:rPr>
  </w:style>
  <w:style w:type="paragraph" w:customStyle="1" w:styleId="afffffff">
    <w:name w:val="发布部门"/>
    <w:next w:val="aff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0">
    <w:name w:val="发布日期"/>
    <w:qFormat/>
    <w:pPr>
      <w:framePr w:w="3997" w:h="471" w:hRule="exact" w:vSpace="181" w:wrap="around" w:hAnchor="page" w:x="7089" w:y="14097" w:anchorLock="1"/>
    </w:pPr>
    <w:rPr>
      <w:rFonts w:eastAsia="黑体"/>
      <w:sz w:val="28"/>
    </w:rPr>
  </w:style>
  <w:style w:type="paragraph" w:customStyle="1" w:styleId="af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2">
    <w:name w:val="封面标准英文名称"/>
    <w:basedOn w:val="afffffc"/>
    <w:qFormat/>
    <w:pPr>
      <w:framePr w:wrap="around"/>
      <w:spacing w:before="370" w:line="400" w:lineRule="exact"/>
    </w:pPr>
    <w:rPr>
      <w:rFonts w:ascii="Times New Roman"/>
      <w:sz w:val="28"/>
      <w:szCs w:val="28"/>
    </w:rPr>
  </w:style>
  <w:style w:type="paragraph" w:customStyle="1" w:styleId="afffffff3">
    <w:name w:val="封面一致性程度标识"/>
    <w:basedOn w:val="afffffff2"/>
    <w:qFormat/>
    <w:pPr>
      <w:framePr w:wrap="around"/>
      <w:spacing w:before="440"/>
    </w:pPr>
    <w:rPr>
      <w:rFonts w:ascii="宋体" w:eastAsia="宋体"/>
    </w:rPr>
  </w:style>
  <w:style w:type="paragraph" w:customStyle="1" w:styleId="afffffff4">
    <w:name w:val="封面标准文稿类别"/>
    <w:basedOn w:val="afffffff3"/>
    <w:qFormat/>
    <w:pPr>
      <w:framePr w:wrap="around"/>
      <w:spacing w:after="160" w:line="240" w:lineRule="auto"/>
    </w:pPr>
    <w:rPr>
      <w:sz w:val="24"/>
    </w:rPr>
  </w:style>
  <w:style w:type="paragraph" w:customStyle="1" w:styleId="afffffff5">
    <w:name w:val="封面标准文稿编辑信息"/>
    <w:basedOn w:val="afffffff4"/>
    <w:qFormat/>
    <w:pPr>
      <w:framePr w:wrap="around"/>
      <w:spacing w:before="180" w:line="180" w:lineRule="exact"/>
    </w:pPr>
    <w:rPr>
      <w:sz w:val="21"/>
    </w:rPr>
  </w:style>
  <w:style w:type="paragraph" w:customStyle="1" w:styleId="afffffff6">
    <w:name w:val="封面正文"/>
    <w:qFormat/>
    <w:pPr>
      <w:jc w:val="both"/>
    </w:pPr>
  </w:style>
  <w:style w:type="paragraph" w:customStyle="1" w:styleId="afffffff7">
    <w:name w:val="附录标题"/>
    <w:basedOn w:val="affffc"/>
    <w:next w:val="affffc"/>
    <w:qFormat/>
    <w:pPr>
      <w:tabs>
        <w:tab w:val="center" w:pos="4201"/>
        <w:tab w:val="right" w:leader="dot" w:pos="9298"/>
      </w:tabs>
      <w:ind w:firstLineChars="0" w:firstLine="0"/>
      <w:jc w:val="center"/>
    </w:pPr>
    <w:rPr>
      <w:rFonts w:ascii="黑体" w:eastAsia="黑体"/>
    </w:rPr>
  </w:style>
  <w:style w:type="paragraph" w:customStyle="1" w:styleId="a1">
    <w:name w:val="附录二级无"/>
    <w:basedOn w:val="af7"/>
    <w:qFormat/>
    <w:pPr>
      <w:numPr>
        <w:numId w:val="10"/>
      </w:numPr>
      <w:spacing w:beforeLines="0" w:afterLines="0"/>
    </w:pPr>
    <w:rPr>
      <w:rFonts w:ascii="宋体" w:eastAsia="宋体"/>
      <w:szCs w:val="21"/>
    </w:rPr>
  </w:style>
  <w:style w:type="paragraph" w:customStyle="1" w:styleId="afffffff8">
    <w:name w:val="附录公式"/>
    <w:basedOn w:val="affffc"/>
    <w:next w:val="affffc"/>
    <w:link w:val="Char7"/>
    <w:qFormat/>
    <w:pPr>
      <w:tabs>
        <w:tab w:val="center" w:pos="4201"/>
        <w:tab w:val="right" w:leader="dot" w:pos="9298"/>
      </w:tabs>
      <w:ind w:firstLine="420"/>
    </w:pPr>
  </w:style>
  <w:style w:type="character" w:customStyle="1" w:styleId="Char7">
    <w:name w:val="附录公式 Char"/>
    <w:basedOn w:val="Char0"/>
    <w:link w:val="afffffff8"/>
    <w:qFormat/>
    <w:rPr>
      <w:rFonts w:ascii="宋体"/>
      <w:sz w:val="21"/>
      <w:lang w:val="en-US" w:eastAsia="zh-CN" w:bidi="ar-SA"/>
    </w:rPr>
  </w:style>
  <w:style w:type="paragraph" w:customStyle="1" w:styleId="afffffff9">
    <w:name w:val="附录公式编号制表符"/>
    <w:basedOn w:val="afd"/>
    <w:next w:val="affffc"/>
    <w:qFormat/>
    <w:pPr>
      <w:widowControl/>
      <w:tabs>
        <w:tab w:val="center" w:pos="4201"/>
        <w:tab w:val="right" w:leader="dot" w:pos="9298"/>
      </w:tabs>
      <w:autoSpaceDE w:val="0"/>
      <w:autoSpaceDN w:val="0"/>
    </w:pPr>
    <w:rPr>
      <w:rFonts w:ascii="宋体"/>
      <w:kern w:val="0"/>
      <w:szCs w:val="20"/>
    </w:rPr>
  </w:style>
  <w:style w:type="paragraph" w:customStyle="1" w:styleId="a2">
    <w:name w:val="附录三级无"/>
    <w:basedOn w:val="af8"/>
    <w:qFormat/>
    <w:pPr>
      <w:numPr>
        <w:numId w:val="10"/>
      </w:numPr>
      <w:spacing w:beforeLines="0" w:afterLines="0"/>
    </w:pPr>
    <w:rPr>
      <w:rFonts w:ascii="宋体" w:eastAsia="宋体"/>
      <w:szCs w:val="21"/>
    </w:rPr>
  </w:style>
  <w:style w:type="paragraph" w:customStyle="1" w:styleId="afc">
    <w:name w:val="附录数字编号列项（二级）"/>
    <w:qFormat/>
    <w:pPr>
      <w:numPr>
        <w:ilvl w:val="1"/>
        <w:numId w:val="11"/>
      </w:numPr>
    </w:pPr>
    <w:rPr>
      <w:rFonts w:ascii="宋体"/>
      <w:sz w:val="21"/>
    </w:rPr>
  </w:style>
  <w:style w:type="paragraph" w:customStyle="1" w:styleId="a3">
    <w:name w:val="附录四级无"/>
    <w:basedOn w:val="af9"/>
    <w:qFormat/>
    <w:pPr>
      <w:numPr>
        <w:numId w:val="10"/>
      </w:numPr>
      <w:spacing w:beforeLines="0" w:afterLines="0"/>
    </w:pPr>
    <w:rPr>
      <w:rFonts w:ascii="宋体" w:eastAsia="宋体"/>
      <w:szCs w:val="21"/>
    </w:rPr>
  </w:style>
  <w:style w:type="paragraph" w:customStyle="1" w:styleId="a7">
    <w:name w:val="附录图标号"/>
    <w:basedOn w:val="afd"/>
    <w:qFormat/>
    <w:pPr>
      <w:keepNext/>
      <w:pageBreakBefore/>
      <w:widowControl/>
      <w:numPr>
        <w:numId w:val="12"/>
      </w:numPr>
      <w:spacing w:line="14" w:lineRule="exact"/>
      <w:ind w:left="0" w:firstLine="363"/>
      <w:jc w:val="center"/>
      <w:outlineLvl w:val="0"/>
    </w:pPr>
    <w:rPr>
      <w:color w:val="FFFFFF"/>
    </w:rPr>
  </w:style>
  <w:style w:type="paragraph" w:customStyle="1" w:styleId="a8">
    <w:name w:val="附录图标题"/>
    <w:basedOn w:val="afd"/>
    <w:next w:val="affffc"/>
    <w:qFormat/>
    <w:pPr>
      <w:numPr>
        <w:ilvl w:val="1"/>
        <w:numId w:val="12"/>
      </w:numPr>
      <w:tabs>
        <w:tab w:val="left" w:pos="363"/>
      </w:tabs>
      <w:spacing w:beforeLines="50" w:afterLines="50"/>
      <w:jc w:val="center"/>
    </w:pPr>
    <w:rPr>
      <w:rFonts w:ascii="黑体" w:eastAsia="黑体"/>
      <w:szCs w:val="21"/>
    </w:rPr>
  </w:style>
  <w:style w:type="paragraph" w:customStyle="1" w:styleId="a4">
    <w:name w:val="附录五级无"/>
    <w:basedOn w:val="afa"/>
    <w:qFormat/>
    <w:pPr>
      <w:numPr>
        <w:numId w:val="10"/>
      </w:numPr>
      <w:spacing w:beforeLines="0" w:afterLines="0"/>
    </w:pPr>
    <w:rPr>
      <w:rFonts w:ascii="宋体" w:eastAsia="宋体"/>
      <w:szCs w:val="21"/>
    </w:rPr>
  </w:style>
  <w:style w:type="paragraph" w:customStyle="1" w:styleId="a0">
    <w:name w:val="附录一级无"/>
    <w:basedOn w:val="af6"/>
    <w:qFormat/>
    <w:pPr>
      <w:numPr>
        <w:numId w:val="10"/>
      </w:numPr>
      <w:spacing w:beforeLines="0" w:afterLines="0"/>
    </w:pPr>
    <w:rPr>
      <w:rFonts w:ascii="宋体" w:eastAsia="宋体"/>
      <w:szCs w:val="21"/>
    </w:rPr>
  </w:style>
  <w:style w:type="paragraph" w:customStyle="1" w:styleId="afb">
    <w:name w:val="附录字母编号列项（一级）"/>
    <w:qFormat/>
    <w:pPr>
      <w:numPr>
        <w:numId w:val="11"/>
      </w:numPr>
    </w:pPr>
    <w:rPr>
      <w:rFonts w:ascii="宋体"/>
      <w:sz w:val="21"/>
    </w:rPr>
  </w:style>
  <w:style w:type="paragraph" w:customStyle="1" w:styleId="af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b">
    <w:name w:val="列项说明数字编号"/>
    <w:qFormat/>
    <w:pPr>
      <w:ind w:leftChars="400" w:left="600" w:hangingChars="200" w:hanging="200"/>
    </w:pPr>
    <w:rPr>
      <w:rFonts w:ascii="宋体"/>
      <w:sz w:val="21"/>
    </w:rPr>
  </w:style>
  <w:style w:type="paragraph" w:customStyle="1" w:styleId="afffffffc">
    <w:name w:val="目次、索引正文"/>
    <w:qFormat/>
    <w:pPr>
      <w:spacing w:line="320" w:lineRule="exact"/>
      <w:jc w:val="both"/>
    </w:pPr>
    <w:rPr>
      <w:rFonts w:ascii="宋体"/>
      <w:sz w:val="21"/>
    </w:rPr>
  </w:style>
  <w:style w:type="paragraph" w:customStyle="1" w:styleId="afffffffd">
    <w:name w:val="其他标准标志"/>
    <w:basedOn w:val="affffff9"/>
    <w:qFormat/>
    <w:pPr>
      <w:framePr w:w="6101" w:wrap="around" w:vAnchor="page" w:hAnchor="page" w:x="4673" w:y="942"/>
    </w:pPr>
    <w:rPr>
      <w:w w:val="130"/>
    </w:rPr>
  </w:style>
  <w:style w:type="paragraph" w:customStyle="1" w:styleId="af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
    <w:name w:val="其他发布部门"/>
    <w:basedOn w:val="afffffff"/>
    <w:qFormat/>
    <w:pPr>
      <w:framePr w:wrap="around" w:y="15310"/>
      <w:spacing w:line="0" w:lineRule="atLeast"/>
    </w:pPr>
    <w:rPr>
      <w:rFonts w:ascii="黑体" w:eastAsia="黑体"/>
      <w:b w:val="0"/>
    </w:rPr>
  </w:style>
  <w:style w:type="paragraph" w:customStyle="1" w:styleId="affffffff0">
    <w:name w:val="三级无"/>
    <w:basedOn w:val="affffff"/>
    <w:qFormat/>
    <w:pPr>
      <w:tabs>
        <w:tab w:val="clear" w:pos="340"/>
        <w:tab w:val="clear" w:pos="453"/>
      </w:tabs>
    </w:pPr>
    <w:rPr>
      <w:rFonts w:ascii="宋体" w:eastAsia="宋体"/>
      <w:szCs w:val="21"/>
    </w:rPr>
  </w:style>
  <w:style w:type="paragraph" w:customStyle="1" w:styleId="affffffff1">
    <w:name w:val="实施日期"/>
    <w:basedOn w:val="afffffff0"/>
    <w:qFormat/>
    <w:pPr>
      <w:framePr w:wrap="around" w:vAnchor="page" w:hAnchor="text"/>
      <w:jc w:val="right"/>
    </w:pPr>
  </w:style>
  <w:style w:type="paragraph" w:customStyle="1" w:styleId="affffffff2">
    <w:name w:val="示例后文字"/>
    <w:basedOn w:val="affffc"/>
    <w:next w:val="affffc"/>
    <w:qFormat/>
    <w:pPr>
      <w:tabs>
        <w:tab w:val="center" w:pos="4201"/>
        <w:tab w:val="right" w:leader="dot" w:pos="9298"/>
      </w:tabs>
      <w:ind w:firstLine="360"/>
    </w:pPr>
    <w:rPr>
      <w:sz w:val="18"/>
    </w:rPr>
  </w:style>
  <w:style w:type="paragraph" w:customStyle="1" w:styleId="affffffff3">
    <w:name w:val="首示例"/>
    <w:next w:val="affffc"/>
    <w:link w:val="Char8"/>
    <w:qFormat/>
    <w:pPr>
      <w:tabs>
        <w:tab w:val="left" w:pos="360"/>
      </w:tabs>
      <w:ind w:left="833"/>
    </w:pPr>
    <w:rPr>
      <w:rFonts w:ascii="宋体" w:hAnsi="宋体"/>
      <w:kern w:val="2"/>
      <w:sz w:val="18"/>
      <w:szCs w:val="18"/>
    </w:rPr>
  </w:style>
  <w:style w:type="character" w:customStyle="1" w:styleId="Char8">
    <w:name w:val="首示例 Char"/>
    <w:link w:val="affffffff3"/>
    <w:qFormat/>
    <w:rPr>
      <w:rFonts w:ascii="宋体" w:hAnsi="宋体"/>
      <w:kern w:val="2"/>
      <w:sz w:val="18"/>
      <w:szCs w:val="18"/>
    </w:rPr>
  </w:style>
  <w:style w:type="paragraph" w:customStyle="1" w:styleId="affffffff4">
    <w:name w:val="四级无"/>
    <w:basedOn w:val="afffffe"/>
    <w:qFormat/>
    <w:pPr>
      <w:tabs>
        <w:tab w:val="clear" w:pos="340"/>
        <w:tab w:val="clear" w:pos="453"/>
      </w:tabs>
      <w:ind w:left="0" w:firstLine="0"/>
    </w:pPr>
    <w:rPr>
      <w:rFonts w:ascii="宋体" w:eastAsia="宋体"/>
      <w:szCs w:val="21"/>
    </w:rPr>
  </w:style>
  <w:style w:type="paragraph" w:customStyle="1" w:styleId="affffffff5">
    <w:name w:val="条文脚注"/>
    <w:basedOn w:val="afffa"/>
    <w:qFormat/>
    <w:pPr>
      <w:widowControl w:val="0"/>
      <w:spacing w:line="240" w:lineRule="auto"/>
      <w:jc w:val="both"/>
    </w:pPr>
    <w:rPr>
      <w:rFonts w:ascii="宋体"/>
      <w:kern w:val="2"/>
      <w:szCs w:val="18"/>
    </w:rPr>
  </w:style>
  <w:style w:type="paragraph" w:customStyle="1" w:styleId="affffffff6">
    <w:name w:val="图标脚注说明"/>
    <w:basedOn w:val="affffc"/>
    <w:qFormat/>
    <w:pPr>
      <w:tabs>
        <w:tab w:val="center" w:pos="4201"/>
        <w:tab w:val="right" w:leader="dot" w:pos="9298"/>
      </w:tabs>
      <w:ind w:left="840" w:firstLineChars="0" w:hanging="420"/>
    </w:pPr>
    <w:rPr>
      <w:sz w:val="18"/>
      <w:szCs w:val="18"/>
    </w:rPr>
  </w:style>
  <w:style w:type="paragraph" w:customStyle="1" w:styleId="af">
    <w:name w:val="图表脚注说明"/>
    <w:basedOn w:val="afd"/>
    <w:qFormat/>
    <w:pPr>
      <w:numPr>
        <w:numId w:val="13"/>
      </w:numPr>
    </w:pPr>
    <w:rPr>
      <w:rFonts w:ascii="宋体"/>
      <w:sz w:val="18"/>
      <w:szCs w:val="18"/>
    </w:rPr>
  </w:style>
  <w:style w:type="paragraph" w:customStyle="1" w:styleId="affffffff7">
    <w:name w:val="图的脚注"/>
    <w:next w:val="affffc"/>
    <w:qFormat/>
    <w:pPr>
      <w:widowControl w:val="0"/>
      <w:ind w:leftChars="200" w:left="840" w:hangingChars="200" w:hanging="420"/>
      <w:jc w:val="both"/>
    </w:pPr>
    <w:rPr>
      <w:rFonts w:ascii="宋体"/>
      <w:sz w:val="18"/>
    </w:rPr>
  </w:style>
  <w:style w:type="table" w:customStyle="1" w:styleId="29">
    <w:name w:val="网格型2"/>
    <w:basedOn w:val="aff"/>
    <w:qFormat/>
    <w:pPr>
      <w:numPr>
        <w:numId w:val="14"/>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
    <w:name w:val="尾注文本 字符"/>
    <w:link w:val="affe"/>
    <w:qFormat/>
    <w:rPr>
      <w:kern w:val="2"/>
      <w:sz w:val="21"/>
      <w:szCs w:val="24"/>
    </w:rPr>
  </w:style>
  <w:style w:type="paragraph" w:customStyle="1" w:styleId="af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9">
    <w:name w:val="五级无"/>
    <w:basedOn w:val="afffffd"/>
    <w:qFormat/>
    <w:pPr>
      <w:tabs>
        <w:tab w:val="clear" w:pos="340"/>
        <w:tab w:val="clear" w:pos="453"/>
      </w:tabs>
    </w:pPr>
    <w:rPr>
      <w:rFonts w:ascii="宋体" w:eastAsia="宋体"/>
      <w:szCs w:val="21"/>
    </w:rPr>
  </w:style>
  <w:style w:type="paragraph" w:customStyle="1" w:styleId="affffffffa">
    <w:name w:val="一级无"/>
    <w:basedOn w:val="afffff0"/>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fb">
    <w:name w:val="正文公式编号制表符"/>
    <w:basedOn w:val="affffc"/>
    <w:next w:val="affffc"/>
    <w:qFormat/>
    <w:pPr>
      <w:tabs>
        <w:tab w:val="center" w:pos="4201"/>
        <w:tab w:val="right" w:leader="dot" w:pos="9298"/>
      </w:tabs>
      <w:ind w:firstLineChars="0" w:firstLine="0"/>
    </w:pPr>
  </w:style>
  <w:style w:type="paragraph" w:customStyle="1" w:styleId="affffffffc">
    <w:name w:val="正文图标题"/>
    <w:next w:val="affffc"/>
    <w:qFormat/>
    <w:pPr>
      <w:tabs>
        <w:tab w:val="left" w:pos="360"/>
        <w:tab w:val="left" w:pos="839"/>
      </w:tabs>
      <w:spacing w:beforeLines="50" w:afterLines="50"/>
      <w:ind w:left="839" w:hanging="419"/>
      <w:jc w:val="center"/>
    </w:pPr>
    <w:rPr>
      <w:rFonts w:ascii="黑体" w:eastAsia="黑体"/>
      <w:sz w:val="21"/>
    </w:rPr>
  </w:style>
  <w:style w:type="paragraph" w:customStyle="1" w:styleId="affffffffd">
    <w:name w:val="终结线"/>
    <w:basedOn w:val="afd"/>
    <w:qFormat/>
    <w:pPr>
      <w:framePr w:hSpace="181" w:vSpace="181" w:wrap="around" w:vAnchor="text" w:hAnchor="margin" w:xAlign="center" w:y="285"/>
    </w:pPr>
  </w:style>
  <w:style w:type="paragraph" w:customStyle="1" w:styleId="af0">
    <w:name w:val="其他发布日期"/>
    <w:basedOn w:val="afffffff0"/>
    <w:qFormat/>
    <w:pPr>
      <w:framePr w:wrap="around" w:vAnchor="page" w:hAnchor="text" w:x="1419"/>
      <w:numPr>
        <w:numId w:val="15"/>
      </w:numPr>
      <w:ind w:left="0"/>
    </w:pPr>
  </w:style>
  <w:style w:type="paragraph" w:customStyle="1" w:styleId="affffffffe">
    <w:name w:val="其他实施日期"/>
    <w:basedOn w:val="affffffff1"/>
    <w:qFormat/>
    <w:pPr>
      <w:framePr w:wrap="around"/>
    </w:pPr>
  </w:style>
  <w:style w:type="paragraph" w:customStyle="1" w:styleId="2a">
    <w:name w:val="封面标准名称2"/>
    <w:basedOn w:val="afffffc"/>
    <w:qFormat/>
    <w:pPr>
      <w:framePr w:wrap="around" w:y="4469"/>
      <w:spacing w:beforeLines="630"/>
    </w:pPr>
  </w:style>
  <w:style w:type="paragraph" w:customStyle="1" w:styleId="2b">
    <w:name w:val="封面标准英文名称2"/>
    <w:basedOn w:val="afffffff2"/>
    <w:qFormat/>
    <w:pPr>
      <w:framePr w:wrap="around" w:y="4469"/>
    </w:pPr>
  </w:style>
  <w:style w:type="paragraph" w:customStyle="1" w:styleId="2c">
    <w:name w:val="封面一致性程度标识2"/>
    <w:basedOn w:val="afffffff3"/>
    <w:qFormat/>
    <w:pPr>
      <w:framePr w:wrap="around" w:y="4469"/>
    </w:pPr>
  </w:style>
  <w:style w:type="paragraph" w:customStyle="1" w:styleId="2d">
    <w:name w:val="封面标准文稿类别2"/>
    <w:basedOn w:val="afffffff4"/>
    <w:qFormat/>
    <w:pPr>
      <w:framePr w:wrap="around" w:y="4469"/>
    </w:pPr>
  </w:style>
  <w:style w:type="paragraph" w:customStyle="1" w:styleId="2e">
    <w:name w:val="封面标准文稿编辑信息2"/>
    <w:basedOn w:val="afffffff5"/>
    <w:qFormat/>
    <w:pPr>
      <w:framePr w:wrap="around" w:y="4469"/>
    </w:pPr>
  </w:style>
  <w:style w:type="paragraph" w:customStyle="1" w:styleId="p15">
    <w:name w:val="p15"/>
    <w:basedOn w:val="afd"/>
    <w:qFormat/>
    <w:pPr>
      <w:widowControl/>
    </w:pPr>
    <w:rPr>
      <w:kern w:val="0"/>
      <w:szCs w:val="20"/>
    </w:rPr>
  </w:style>
  <w:style w:type="character" w:customStyle="1" w:styleId="Char6">
    <w:name w:val="二级条标题 Char"/>
    <w:basedOn w:val="Char3"/>
    <w:link w:val="affffff0"/>
    <w:qFormat/>
    <w:rPr>
      <w:rFonts w:eastAsia="黑体"/>
      <w:sz w:val="21"/>
      <w:szCs w:val="22"/>
    </w:rPr>
  </w:style>
  <w:style w:type="character" w:customStyle="1" w:styleId="Char">
    <w:name w:val="正文表标题 Char"/>
    <w:link w:val="affffd"/>
    <w:qFormat/>
    <w:rPr>
      <w:rFonts w:ascii="黑体" w:eastAsia="黑体"/>
      <w:sz w:val="21"/>
    </w:rPr>
  </w:style>
  <w:style w:type="character" w:customStyle="1" w:styleId="sh141">
    <w:name w:val="sh141"/>
    <w:qFormat/>
    <w:rPr>
      <w:color w:val="2B2B2B"/>
      <w:sz w:val="21"/>
      <w:szCs w:val="21"/>
    </w:rPr>
  </w:style>
  <w:style w:type="character" w:styleId="afffffffff">
    <w:name w:val="Placeholder Text"/>
    <w:basedOn w:val="afe"/>
    <w:uiPriority w:val="99"/>
    <w:semiHidden/>
    <w:qFormat/>
    <w:rPr>
      <w:color w:val="808080"/>
    </w:rPr>
  </w:style>
  <w:style w:type="paragraph" w:customStyle="1" w:styleId="TOC20">
    <w:name w:val="TOC 标题2"/>
    <w:basedOn w:val="1"/>
    <w:next w:val="afd"/>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customStyle="1" w:styleId="1f0">
    <w:name w:val="正文1"/>
    <w:basedOn w:val="afd"/>
    <w:qFormat/>
    <w:pPr>
      <w:widowControl/>
    </w:pPr>
    <w:rPr>
      <w:szCs w:val="21"/>
    </w:rPr>
  </w:style>
  <w:style w:type="character" w:customStyle="1" w:styleId="180">
    <w:name w:val="18"/>
    <w:basedOn w:val="afe"/>
    <w:qFormat/>
    <w:rPr>
      <w:rFonts w:ascii="仿宋" w:eastAsia="仿宋" w:hAnsi="仿宋" w:hint="eastAsia"/>
      <w:color w:val="000000"/>
      <w:sz w:val="16"/>
      <w:szCs w:val="16"/>
    </w:rPr>
  </w:style>
  <w:style w:type="character" w:customStyle="1" w:styleId="150">
    <w:name w:val="15"/>
    <w:basedOn w:val="afe"/>
    <w:qFormat/>
    <w:rPr>
      <w:rFonts w:ascii="仿宋" w:eastAsia="仿宋" w:hAnsi="仿宋" w:hint="eastAsia"/>
      <w:color w:val="000000"/>
      <w:sz w:val="22"/>
      <w:szCs w:val="22"/>
    </w:rPr>
  </w:style>
  <w:style w:type="character" w:customStyle="1" w:styleId="170">
    <w:name w:val="17"/>
    <w:basedOn w:val="afe"/>
    <w:qFormat/>
    <w:rPr>
      <w:rFonts w:ascii="仿宋" w:eastAsia="仿宋" w:hAnsi="仿宋" w:hint="eastAsia"/>
      <w:b/>
      <w:bCs/>
      <w:color w:val="000000"/>
      <w:sz w:val="22"/>
      <w:szCs w:val="22"/>
    </w:rPr>
  </w:style>
  <w:style w:type="character" w:customStyle="1" w:styleId="160">
    <w:name w:val="16"/>
    <w:basedOn w:val="afe"/>
    <w:qFormat/>
    <w:rPr>
      <w:rFonts w:ascii="仿宋" w:eastAsia="仿宋" w:hAnsi="仿宋" w:hint="eastAsia"/>
      <w:color w:val="000000"/>
      <w:sz w:val="12"/>
      <w:szCs w:val="12"/>
    </w:rPr>
  </w:style>
  <w:style w:type="paragraph" w:customStyle="1" w:styleId="1f1">
    <w:name w:val="修订1"/>
    <w:hidden/>
    <w:uiPriority w:val="99"/>
    <w:semiHidden/>
    <w:qFormat/>
    <w:rPr>
      <w:kern w:val="2"/>
      <w:sz w:val="21"/>
      <w:szCs w:val="24"/>
    </w:rPr>
  </w:style>
  <w:style w:type="paragraph" w:customStyle="1" w:styleId="2f">
    <w:name w:val="修订2"/>
    <w:hidden/>
    <w:uiPriority w:val="99"/>
    <w:semiHidden/>
    <w:rPr>
      <w:kern w:val="2"/>
      <w:sz w:val="21"/>
      <w:szCs w:val="24"/>
    </w:rPr>
  </w:style>
  <w:style w:type="character" w:customStyle="1" w:styleId="font41">
    <w:name w:val="font41"/>
    <w:basedOn w:val="afe"/>
    <w:rPr>
      <w:rFonts w:ascii="Times New Roman" w:hAnsi="Times New Roman" w:cs="Times New Roman" w:hint="default"/>
      <w:color w:val="000000"/>
      <w:sz w:val="22"/>
      <w:szCs w:val="22"/>
      <w:u w:val="none"/>
      <w:vertAlign w:val="superscript"/>
    </w:rPr>
  </w:style>
  <w:style w:type="character" w:customStyle="1" w:styleId="font31">
    <w:name w:val="font31"/>
    <w:basedOn w:val="afe"/>
    <w:rPr>
      <w:rFonts w:ascii="Times New Roman" w:hAnsi="Times New Roman" w:cs="Times New Roman" w:hint="default"/>
      <w:color w:val="000000"/>
      <w:sz w:val="22"/>
      <w:szCs w:val="22"/>
      <w:u w:val="none"/>
      <w:vertAlign w:val="subscript"/>
    </w:rPr>
  </w:style>
  <w:style w:type="character" w:customStyle="1" w:styleId="font51">
    <w:name w:val="font51"/>
    <w:basedOn w:val="afe"/>
    <w:rPr>
      <w:rFonts w:ascii="Times New Roman" w:hAnsi="Times New Roman" w:cs="Times New Roman" w:hint="default"/>
      <w:color w:val="000000"/>
      <w:sz w:val="22"/>
      <w:szCs w:val="22"/>
      <w:u w:val="none"/>
    </w:rPr>
  </w:style>
  <w:style w:type="character" w:customStyle="1" w:styleId="font61">
    <w:name w:val="font61"/>
    <w:basedOn w:val="afe"/>
    <w:rPr>
      <w:rFonts w:ascii="宋体" w:eastAsia="宋体" w:hAnsi="宋体" w:cs="宋体" w:hint="eastAsia"/>
      <w:color w:val="000000"/>
      <w:sz w:val="22"/>
      <w:szCs w:val="22"/>
      <w:u w:val="none"/>
    </w:rPr>
  </w:style>
  <w:style w:type="paragraph" w:customStyle="1" w:styleId="2f0">
    <w:name w:val="修订2"/>
    <w:hidden/>
    <w:uiPriority w:val="99"/>
    <w:semiHidden/>
    <w:qFormat/>
    <w:rPr>
      <w:kern w:val="2"/>
      <w:sz w:val="21"/>
      <w:szCs w:val="24"/>
    </w:rPr>
  </w:style>
  <w:style w:type="table" w:customStyle="1" w:styleId="36">
    <w:name w:val="网格型3"/>
    <w:basedOn w:val="aff"/>
    <w:next w:val="affff3"/>
    <w:uiPriority w:val="59"/>
    <w:qFormat/>
    <w:rsid w:val="007917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0">
    <w:name w:val="Revision"/>
    <w:hidden/>
    <w:uiPriority w:val="99"/>
    <w:semiHidden/>
    <w:rsid w:val="00A93BF9"/>
    <w:rPr>
      <w:kern w:val="2"/>
      <w:sz w:val="21"/>
      <w:szCs w:val="24"/>
    </w:rPr>
  </w:style>
  <w:style w:type="paragraph" w:styleId="TOC">
    <w:name w:val="TOC Heading"/>
    <w:basedOn w:val="1"/>
    <w:next w:val="afd"/>
    <w:uiPriority w:val="39"/>
    <w:unhideWhenUsed/>
    <w:qFormat/>
    <w:rsid w:val="00E46C25"/>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lang w:val="en-US"/>
    </w:rPr>
  </w:style>
  <w:style w:type="character" w:styleId="afffffffff1">
    <w:name w:val="Unresolved Mention"/>
    <w:basedOn w:val="afe"/>
    <w:uiPriority w:val="99"/>
    <w:semiHidden/>
    <w:unhideWhenUsed/>
    <w:rsid w:val="0000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417173">
      <w:bodyDiv w:val="1"/>
      <w:marLeft w:val="0"/>
      <w:marRight w:val="0"/>
      <w:marTop w:val="0"/>
      <w:marBottom w:val="0"/>
      <w:divBdr>
        <w:top w:val="none" w:sz="0" w:space="0" w:color="auto"/>
        <w:left w:val="none" w:sz="0" w:space="0" w:color="auto"/>
        <w:bottom w:val="none" w:sz="0" w:space="0" w:color="auto"/>
        <w:right w:val="none" w:sz="0" w:space="0" w:color="auto"/>
      </w:divBdr>
    </w:div>
    <w:div w:id="1824928906">
      <w:bodyDiv w:val="1"/>
      <w:marLeft w:val="0"/>
      <w:marRight w:val="0"/>
      <w:marTop w:val="0"/>
      <w:marBottom w:val="0"/>
      <w:divBdr>
        <w:top w:val="none" w:sz="0" w:space="0" w:color="auto"/>
        <w:left w:val="none" w:sz="0" w:space="0" w:color="auto"/>
        <w:bottom w:val="none" w:sz="0" w:space="0" w:color="auto"/>
        <w:right w:val="none" w:sz="0" w:space="0" w:color="auto"/>
      </w:divBdr>
    </w:div>
    <w:div w:id="2139909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hNCuK9pGCu_4kxddG253hjV9TavyyyZzH_gdJCH3gQj6OtifewGJp_F6z86TwFsAS5qIdDWAQvu1RYtOeSed1vmwYZMMDGtGSawALqQ5p43f5LkYTdQqBFdsHy3R_cu8vUir_YTwtM8lXgmlBtZ_IgaUVzGO8_wmT5NGMb_0ERg6ZMghKipAAqgIXU_RnXsC&amp;wd=&amp;eqid=f791eac30000ed59000000036197592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2F768-B1CB-45C3-AB93-747F993C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2510</Words>
  <Characters>14309</Characters>
  <Application>Microsoft Office Word</Application>
  <DocSecurity>0</DocSecurity>
  <Lines>119</Lines>
  <Paragraphs>33</Paragraphs>
  <ScaleCrop>false</ScaleCrop>
  <Company>Lenovo</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Li, Congcong</cp:lastModifiedBy>
  <cp:revision>13</cp:revision>
  <cp:lastPrinted>2021-03-19T14:38:00Z</cp:lastPrinted>
  <dcterms:created xsi:type="dcterms:W3CDTF">2021-11-25T03:05:00Z</dcterms:created>
  <dcterms:modified xsi:type="dcterms:W3CDTF">2021-11-26T06:07:00Z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C0185E19BB0049CBB2EF4C7C440056DE</vt:lpwstr>
  </property>
</Properties>
</file>