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DCEB" w14:textId="77777777" w:rsidR="007232A8" w:rsidRPr="00637828" w:rsidRDefault="007232A8">
      <w:pPr>
        <w:ind w:firstLineChars="0" w:firstLine="0"/>
        <w:jc w:val="center"/>
        <w:rPr>
          <w:rFonts w:eastAsia="仿宋_GB2312"/>
          <w:color w:val="000000" w:themeColor="text1"/>
          <w:sz w:val="36"/>
          <w:szCs w:val="36"/>
        </w:rPr>
      </w:pPr>
    </w:p>
    <w:p w14:paraId="6682D067" w14:textId="77777777" w:rsidR="007232A8" w:rsidRPr="00637828" w:rsidRDefault="007232A8">
      <w:pPr>
        <w:ind w:firstLineChars="0" w:firstLine="0"/>
        <w:jc w:val="center"/>
        <w:rPr>
          <w:rFonts w:eastAsia="仿宋_GB2312"/>
          <w:color w:val="000000" w:themeColor="text1"/>
          <w:sz w:val="36"/>
          <w:szCs w:val="36"/>
        </w:rPr>
      </w:pPr>
    </w:p>
    <w:p w14:paraId="4381DFA0" w14:textId="613EBF87" w:rsidR="007232A8" w:rsidRPr="00637828" w:rsidRDefault="007232A8">
      <w:pPr>
        <w:ind w:firstLineChars="0" w:firstLine="0"/>
        <w:jc w:val="center"/>
        <w:rPr>
          <w:rFonts w:eastAsia="仿宋_GB2312"/>
          <w:color w:val="000000" w:themeColor="text1"/>
          <w:sz w:val="36"/>
          <w:szCs w:val="36"/>
        </w:rPr>
      </w:pPr>
    </w:p>
    <w:p w14:paraId="686CDFA7" w14:textId="77777777" w:rsidR="007232A8" w:rsidRPr="00637828" w:rsidRDefault="007232A8">
      <w:pPr>
        <w:ind w:firstLineChars="0" w:firstLine="0"/>
        <w:jc w:val="center"/>
        <w:rPr>
          <w:rFonts w:eastAsia="仿宋_GB2312"/>
          <w:color w:val="000000" w:themeColor="text1"/>
          <w:sz w:val="36"/>
          <w:szCs w:val="36"/>
        </w:rPr>
      </w:pPr>
    </w:p>
    <w:p w14:paraId="33CD0467" w14:textId="77777777" w:rsidR="007232A8" w:rsidRPr="00637828" w:rsidRDefault="007232A8">
      <w:pPr>
        <w:ind w:firstLineChars="0" w:firstLine="0"/>
        <w:jc w:val="center"/>
        <w:rPr>
          <w:rFonts w:eastAsia="仿宋_GB2312"/>
          <w:color w:val="000000" w:themeColor="text1"/>
          <w:sz w:val="36"/>
          <w:szCs w:val="36"/>
        </w:rPr>
      </w:pPr>
    </w:p>
    <w:p w14:paraId="5B2EAB1F" w14:textId="46B54DE6" w:rsidR="007232A8" w:rsidRPr="00637828" w:rsidRDefault="008D08CD">
      <w:pPr>
        <w:ind w:firstLineChars="0" w:firstLine="0"/>
        <w:jc w:val="center"/>
        <w:rPr>
          <w:rFonts w:ascii="黑体" w:eastAsia="黑体" w:hAnsi="黑体"/>
          <w:color w:val="000000" w:themeColor="text1"/>
          <w:sz w:val="52"/>
          <w:szCs w:val="52"/>
        </w:rPr>
      </w:pPr>
      <w:r w:rsidRPr="00637828">
        <w:rPr>
          <w:rFonts w:ascii="黑体" w:eastAsia="黑体" w:hAnsi="黑体" w:hint="eastAsia"/>
          <w:color w:val="000000" w:themeColor="text1"/>
          <w:sz w:val="52"/>
          <w:szCs w:val="52"/>
        </w:rPr>
        <w:t>建筑信息模型</w:t>
      </w:r>
      <w:r w:rsidR="00953140">
        <w:rPr>
          <w:rFonts w:ascii="黑体" w:eastAsia="黑体" w:hAnsi="黑体" w:hint="eastAsia"/>
          <w:color w:val="000000" w:themeColor="text1"/>
          <w:sz w:val="52"/>
          <w:szCs w:val="52"/>
        </w:rPr>
        <w:t>（BIM）</w:t>
      </w:r>
      <w:r w:rsidRPr="00637828">
        <w:rPr>
          <w:rFonts w:ascii="黑体" w:eastAsia="黑体" w:hAnsi="黑体" w:hint="eastAsia"/>
          <w:color w:val="000000" w:themeColor="text1"/>
          <w:sz w:val="52"/>
          <w:szCs w:val="52"/>
        </w:rPr>
        <w:t>与建筑能耗模型数据转化导则</w:t>
      </w:r>
    </w:p>
    <w:p w14:paraId="2867BDF2" w14:textId="6FDB5C78" w:rsidR="007232A8" w:rsidRPr="00637828" w:rsidRDefault="008D08CD">
      <w:pPr>
        <w:ind w:firstLineChars="0" w:firstLine="0"/>
        <w:jc w:val="center"/>
        <w:rPr>
          <w:rFonts w:ascii="黑体" w:eastAsia="黑体" w:hAnsi="黑体"/>
          <w:color w:val="000000" w:themeColor="text1"/>
          <w:sz w:val="52"/>
          <w:szCs w:val="52"/>
        </w:rPr>
      </w:pPr>
      <w:r w:rsidRPr="00637828">
        <w:rPr>
          <w:rFonts w:ascii="黑体" w:eastAsia="黑体" w:hAnsi="黑体" w:hint="eastAsia"/>
          <w:color w:val="000000" w:themeColor="text1"/>
          <w:sz w:val="52"/>
          <w:szCs w:val="52"/>
        </w:rPr>
        <w:t>（</w:t>
      </w:r>
      <w:r w:rsidR="00EA08F2" w:rsidRPr="00637828">
        <w:rPr>
          <w:rFonts w:ascii="黑体" w:eastAsia="黑体" w:hAnsi="黑体" w:hint="eastAsia"/>
          <w:color w:val="000000" w:themeColor="text1"/>
          <w:sz w:val="52"/>
          <w:szCs w:val="52"/>
        </w:rPr>
        <w:t>征求意见</w:t>
      </w:r>
      <w:r w:rsidRPr="00637828">
        <w:rPr>
          <w:rFonts w:ascii="黑体" w:eastAsia="黑体" w:hAnsi="黑体" w:hint="eastAsia"/>
          <w:color w:val="000000" w:themeColor="text1"/>
          <w:sz w:val="52"/>
          <w:szCs w:val="52"/>
        </w:rPr>
        <w:t>稿）</w:t>
      </w:r>
    </w:p>
    <w:p w14:paraId="2EEEC628" w14:textId="77777777" w:rsidR="007232A8" w:rsidRPr="00637828" w:rsidRDefault="007232A8">
      <w:pPr>
        <w:ind w:firstLineChars="0" w:firstLine="0"/>
        <w:jc w:val="center"/>
        <w:rPr>
          <w:color w:val="000000" w:themeColor="text1"/>
          <w:sz w:val="32"/>
          <w:szCs w:val="32"/>
        </w:rPr>
      </w:pPr>
    </w:p>
    <w:p w14:paraId="1934ACD3" w14:textId="77777777" w:rsidR="007232A8" w:rsidRPr="00637828" w:rsidRDefault="007232A8">
      <w:pPr>
        <w:ind w:firstLineChars="0" w:firstLine="0"/>
        <w:jc w:val="center"/>
        <w:rPr>
          <w:color w:val="000000" w:themeColor="text1"/>
          <w:sz w:val="32"/>
          <w:szCs w:val="32"/>
        </w:rPr>
      </w:pPr>
    </w:p>
    <w:p w14:paraId="14D6C849" w14:textId="77777777" w:rsidR="007232A8" w:rsidRPr="00637828" w:rsidRDefault="007232A8">
      <w:pPr>
        <w:ind w:firstLineChars="0" w:firstLine="0"/>
        <w:jc w:val="center"/>
        <w:rPr>
          <w:color w:val="000000" w:themeColor="text1"/>
          <w:sz w:val="32"/>
          <w:szCs w:val="32"/>
        </w:rPr>
      </w:pPr>
    </w:p>
    <w:p w14:paraId="0ECE63C0" w14:textId="77777777" w:rsidR="007232A8" w:rsidRPr="00637828" w:rsidRDefault="007232A8">
      <w:pPr>
        <w:ind w:firstLineChars="0" w:firstLine="0"/>
        <w:jc w:val="center"/>
        <w:rPr>
          <w:color w:val="000000" w:themeColor="text1"/>
          <w:sz w:val="32"/>
          <w:szCs w:val="32"/>
        </w:rPr>
      </w:pPr>
    </w:p>
    <w:p w14:paraId="1ED57E51" w14:textId="77777777" w:rsidR="007232A8" w:rsidRPr="00637828" w:rsidRDefault="007232A8">
      <w:pPr>
        <w:ind w:firstLineChars="0" w:firstLine="0"/>
        <w:jc w:val="center"/>
        <w:rPr>
          <w:color w:val="000000" w:themeColor="text1"/>
          <w:sz w:val="32"/>
          <w:szCs w:val="32"/>
        </w:rPr>
      </w:pPr>
    </w:p>
    <w:p w14:paraId="7F5B9A6D" w14:textId="77777777" w:rsidR="007232A8" w:rsidRPr="00637828" w:rsidRDefault="007232A8">
      <w:pPr>
        <w:ind w:firstLineChars="0" w:firstLine="0"/>
        <w:jc w:val="center"/>
        <w:rPr>
          <w:color w:val="000000" w:themeColor="text1"/>
          <w:sz w:val="32"/>
          <w:szCs w:val="32"/>
        </w:rPr>
      </w:pPr>
    </w:p>
    <w:p w14:paraId="78403FDB" w14:textId="77777777" w:rsidR="007232A8" w:rsidRPr="00637828" w:rsidRDefault="007232A8">
      <w:pPr>
        <w:ind w:firstLineChars="0" w:firstLine="0"/>
        <w:jc w:val="center"/>
        <w:rPr>
          <w:color w:val="000000" w:themeColor="text1"/>
          <w:sz w:val="32"/>
          <w:szCs w:val="32"/>
        </w:rPr>
      </w:pPr>
    </w:p>
    <w:p w14:paraId="53DEA2ED" w14:textId="77777777" w:rsidR="007232A8" w:rsidRPr="00637828" w:rsidRDefault="007232A8">
      <w:pPr>
        <w:ind w:firstLineChars="0" w:firstLine="0"/>
        <w:jc w:val="center"/>
        <w:rPr>
          <w:color w:val="000000" w:themeColor="text1"/>
          <w:sz w:val="32"/>
          <w:szCs w:val="32"/>
        </w:rPr>
      </w:pPr>
    </w:p>
    <w:p w14:paraId="1F1D4D5E" w14:textId="77777777" w:rsidR="007232A8" w:rsidRPr="00637828" w:rsidRDefault="007232A8">
      <w:pPr>
        <w:ind w:firstLineChars="0" w:firstLine="0"/>
        <w:jc w:val="center"/>
        <w:rPr>
          <w:color w:val="000000" w:themeColor="text1"/>
          <w:sz w:val="32"/>
          <w:szCs w:val="32"/>
        </w:rPr>
      </w:pPr>
    </w:p>
    <w:p w14:paraId="422DDEDF" w14:textId="77777777" w:rsidR="007232A8" w:rsidRPr="00637828" w:rsidRDefault="007232A8">
      <w:pPr>
        <w:ind w:firstLineChars="0" w:firstLine="0"/>
        <w:rPr>
          <w:color w:val="000000" w:themeColor="text1"/>
          <w:sz w:val="32"/>
          <w:szCs w:val="32"/>
        </w:rPr>
      </w:pPr>
    </w:p>
    <w:p w14:paraId="74CBF50A" w14:textId="77777777" w:rsidR="007232A8" w:rsidRPr="00637828" w:rsidRDefault="007232A8">
      <w:pPr>
        <w:ind w:firstLineChars="0" w:firstLine="0"/>
        <w:jc w:val="center"/>
        <w:rPr>
          <w:b/>
          <w:color w:val="000000" w:themeColor="text1"/>
          <w:sz w:val="32"/>
          <w:szCs w:val="32"/>
        </w:rPr>
      </w:pPr>
    </w:p>
    <w:p w14:paraId="4F846D47" w14:textId="77777777" w:rsidR="007232A8" w:rsidRPr="00637828" w:rsidRDefault="008D08CD">
      <w:pPr>
        <w:ind w:firstLineChars="0" w:firstLine="0"/>
        <w:jc w:val="center"/>
        <w:rPr>
          <w:rFonts w:ascii="黑体" w:eastAsia="黑体" w:hAnsi="黑体"/>
          <w:b/>
          <w:color w:val="000000" w:themeColor="text1"/>
          <w:sz w:val="28"/>
          <w:szCs w:val="28"/>
        </w:rPr>
      </w:pPr>
      <w:r w:rsidRPr="00637828">
        <w:rPr>
          <w:rFonts w:ascii="黑体" w:eastAsia="黑体" w:hAnsi="黑体" w:hint="eastAsia"/>
          <w:b/>
          <w:color w:val="000000" w:themeColor="text1"/>
          <w:sz w:val="28"/>
          <w:szCs w:val="28"/>
        </w:rPr>
        <w:t>同济大学</w:t>
      </w:r>
    </w:p>
    <w:p w14:paraId="26612552" w14:textId="77777777" w:rsidR="007232A8" w:rsidRPr="00637828" w:rsidRDefault="008D08CD">
      <w:pPr>
        <w:ind w:firstLineChars="0" w:firstLine="0"/>
        <w:jc w:val="center"/>
        <w:rPr>
          <w:rFonts w:ascii="黑体" w:eastAsia="黑体" w:hAnsi="黑体"/>
          <w:b/>
          <w:color w:val="000000" w:themeColor="text1"/>
          <w:sz w:val="28"/>
          <w:szCs w:val="28"/>
        </w:rPr>
      </w:pPr>
      <w:r w:rsidRPr="00637828">
        <w:rPr>
          <w:rFonts w:ascii="黑体" w:eastAsia="黑体" w:hAnsi="黑体" w:hint="eastAsia"/>
          <w:b/>
          <w:color w:val="000000" w:themeColor="text1"/>
          <w:sz w:val="28"/>
          <w:szCs w:val="28"/>
        </w:rPr>
        <w:t>中建工程产业技术研究院有限公司</w:t>
      </w:r>
    </w:p>
    <w:p w14:paraId="77E17D2C" w14:textId="14DB0D90" w:rsidR="007232A8" w:rsidRPr="00637828" w:rsidRDefault="008D08CD">
      <w:pPr>
        <w:ind w:firstLineChars="0" w:firstLine="0"/>
        <w:jc w:val="center"/>
        <w:rPr>
          <w:color w:val="000000" w:themeColor="text1"/>
          <w:sz w:val="32"/>
          <w:szCs w:val="32"/>
        </w:rPr>
      </w:pPr>
      <w:r w:rsidRPr="00637828">
        <w:rPr>
          <w:rFonts w:ascii="黑体" w:eastAsia="黑体" w:hAnsi="黑体"/>
          <w:b/>
          <w:color w:val="000000" w:themeColor="text1"/>
          <w:sz w:val="28"/>
          <w:szCs w:val="28"/>
        </w:rPr>
        <w:t>2021年</w:t>
      </w:r>
      <w:r w:rsidR="00733E50">
        <w:rPr>
          <w:rFonts w:ascii="黑体" w:eastAsia="黑体" w:hAnsi="黑体"/>
          <w:b/>
          <w:color w:val="000000" w:themeColor="text1"/>
          <w:sz w:val="28"/>
          <w:szCs w:val="28"/>
        </w:rPr>
        <w:t>6</w:t>
      </w:r>
      <w:r w:rsidRPr="00637828">
        <w:rPr>
          <w:rFonts w:ascii="黑体" w:eastAsia="黑体" w:hAnsi="黑体"/>
          <w:b/>
          <w:color w:val="000000" w:themeColor="text1"/>
          <w:sz w:val="28"/>
          <w:szCs w:val="28"/>
        </w:rPr>
        <w:t>月</w:t>
      </w:r>
      <w:r w:rsidRPr="00637828">
        <w:rPr>
          <w:color w:val="000000" w:themeColor="text1"/>
          <w:sz w:val="32"/>
          <w:szCs w:val="32"/>
        </w:rPr>
        <w:t xml:space="preserve"> </w:t>
      </w:r>
    </w:p>
    <w:p w14:paraId="796689AA" w14:textId="77777777" w:rsidR="007232A8" w:rsidRPr="00637828" w:rsidRDefault="007232A8">
      <w:pPr>
        <w:ind w:firstLineChars="0" w:firstLine="0"/>
        <w:jc w:val="center"/>
        <w:rPr>
          <w:color w:val="000000" w:themeColor="text1"/>
          <w:sz w:val="32"/>
          <w:szCs w:val="32"/>
        </w:rPr>
        <w:sectPr w:rsidR="007232A8" w:rsidRPr="00637828">
          <w:headerReference w:type="even" r:id="rId9"/>
          <w:headerReference w:type="default" r:id="rId10"/>
          <w:footerReference w:type="even" r:id="rId11"/>
          <w:footerReference w:type="default" r:id="rId12"/>
          <w:headerReference w:type="first" r:id="rId13"/>
          <w:footerReference w:type="first" r:id="rId14"/>
          <w:pgSz w:w="11907" w:h="16839"/>
          <w:pgMar w:top="1440" w:right="1418" w:bottom="1418" w:left="1418" w:header="851" w:footer="992" w:gutter="0"/>
          <w:cols w:space="720"/>
          <w:docGrid w:linePitch="326"/>
        </w:sectPr>
      </w:pPr>
    </w:p>
    <w:p w14:paraId="6DBC26FC" w14:textId="77777777" w:rsidR="007232A8" w:rsidRPr="00637828" w:rsidRDefault="008D08CD">
      <w:pPr>
        <w:ind w:firstLine="562"/>
        <w:jc w:val="center"/>
        <w:rPr>
          <w:b/>
          <w:bCs/>
          <w:color w:val="000000" w:themeColor="text1"/>
          <w:sz w:val="28"/>
          <w:szCs w:val="28"/>
        </w:rPr>
      </w:pPr>
      <w:r w:rsidRPr="00637828">
        <w:rPr>
          <w:rFonts w:hint="eastAsia"/>
          <w:b/>
          <w:bCs/>
          <w:color w:val="000000" w:themeColor="text1"/>
          <w:sz w:val="28"/>
          <w:szCs w:val="28"/>
        </w:rPr>
        <w:lastRenderedPageBreak/>
        <w:t>前言</w:t>
      </w:r>
    </w:p>
    <w:p w14:paraId="6630756D" w14:textId="52F97BA2" w:rsidR="007232A8" w:rsidRPr="00637828" w:rsidRDefault="008D08CD">
      <w:pPr>
        <w:ind w:firstLine="480"/>
        <w:rPr>
          <w:color w:val="000000" w:themeColor="text1"/>
        </w:rPr>
      </w:pPr>
      <w:r w:rsidRPr="00637828">
        <w:rPr>
          <w:rFonts w:hint="eastAsia"/>
          <w:color w:val="000000" w:themeColor="text1"/>
        </w:rPr>
        <w:t>根据中国工程建设标准化协会文件“关于印发《</w:t>
      </w:r>
      <w:r w:rsidRPr="00637828">
        <w:rPr>
          <w:rFonts w:hint="eastAsia"/>
          <w:color w:val="000000" w:themeColor="text1"/>
        </w:rPr>
        <w:t xml:space="preserve">2020 </w:t>
      </w:r>
      <w:r w:rsidRPr="00637828">
        <w:rPr>
          <w:rFonts w:hint="eastAsia"/>
          <w:color w:val="000000" w:themeColor="text1"/>
        </w:rPr>
        <w:t>年第二批协会标准制订、修订计划》的通知”（建标协字［</w:t>
      </w:r>
      <w:r w:rsidRPr="00637828">
        <w:rPr>
          <w:rFonts w:hint="eastAsia"/>
          <w:color w:val="000000" w:themeColor="text1"/>
        </w:rPr>
        <w:t>2020</w:t>
      </w:r>
      <w:r w:rsidRPr="00637828">
        <w:rPr>
          <w:rFonts w:hint="eastAsia"/>
          <w:color w:val="000000" w:themeColor="text1"/>
        </w:rPr>
        <w:t>］</w:t>
      </w:r>
      <w:r w:rsidRPr="00637828">
        <w:rPr>
          <w:rFonts w:hint="eastAsia"/>
          <w:color w:val="000000" w:themeColor="text1"/>
        </w:rPr>
        <w:t>23</w:t>
      </w:r>
      <w:r w:rsidRPr="00637828">
        <w:rPr>
          <w:rFonts w:hint="eastAsia"/>
          <w:color w:val="000000" w:themeColor="text1"/>
        </w:rPr>
        <w:t>号），</w:t>
      </w:r>
      <w:r w:rsidR="00733E50">
        <w:rPr>
          <w:rFonts w:hint="eastAsia"/>
          <w:color w:val="000000" w:themeColor="text1"/>
        </w:rPr>
        <w:t>导则</w:t>
      </w:r>
      <w:r w:rsidRPr="00637828">
        <w:rPr>
          <w:rFonts w:hint="eastAsia"/>
          <w:color w:val="000000" w:themeColor="text1"/>
        </w:rPr>
        <w:t>编制组经深入调查研究，认真总结实践经验，参考国内外相关标准，并在广泛征求意见的基础上，制定本</w:t>
      </w:r>
      <w:r w:rsidR="00594983">
        <w:rPr>
          <w:rFonts w:hint="eastAsia"/>
          <w:color w:val="000000" w:themeColor="text1"/>
        </w:rPr>
        <w:t>导则</w:t>
      </w:r>
      <w:r w:rsidRPr="00637828">
        <w:rPr>
          <w:rFonts w:hint="eastAsia"/>
          <w:color w:val="000000" w:themeColor="text1"/>
        </w:rPr>
        <w:t>。</w:t>
      </w:r>
    </w:p>
    <w:p w14:paraId="6C15B561" w14:textId="0AE479AC" w:rsidR="007232A8" w:rsidRPr="00637828" w:rsidRDefault="008D08CD">
      <w:pPr>
        <w:ind w:firstLine="480"/>
        <w:rPr>
          <w:color w:val="000000" w:themeColor="text1"/>
        </w:rPr>
      </w:pPr>
      <w:r w:rsidRPr="00637828">
        <w:rPr>
          <w:rFonts w:hint="eastAsia"/>
          <w:color w:val="000000" w:themeColor="text1"/>
        </w:rPr>
        <w:t>本</w:t>
      </w:r>
      <w:r w:rsidR="00733E50">
        <w:rPr>
          <w:rFonts w:hint="eastAsia"/>
          <w:color w:val="000000" w:themeColor="text1"/>
        </w:rPr>
        <w:t>导则</w:t>
      </w:r>
      <w:r w:rsidRPr="00637828">
        <w:rPr>
          <w:rFonts w:hint="eastAsia"/>
          <w:color w:val="000000" w:themeColor="text1"/>
        </w:rPr>
        <w:t>共分为</w:t>
      </w:r>
      <w:r w:rsidRPr="00637828">
        <w:rPr>
          <w:color w:val="000000" w:themeColor="text1"/>
        </w:rPr>
        <w:t>7</w:t>
      </w:r>
      <w:r w:rsidRPr="00637828">
        <w:rPr>
          <w:rFonts w:hint="eastAsia"/>
          <w:color w:val="000000" w:themeColor="text1"/>
        </w:rPr>
        <w:t>章，主要技术内容包括：总则、术语与缩略语、基本规定、</w:t>
      </w:r>
      <w:r w:rsidRPr="00637828">
        <w:rPr>
          <w:rFonts w:hint="eastAsia"/>
          <w:color w:val="000000" w:themeColor="text1"/>
        </w:rPr>
        <w:t>BIM</w:t>
      </w:r>
      <w:r w:rsidR="00733E50">
        <w:rPr>
          <w:rFonts w:hint="eastAsia"/>
          <w:color w:val="000000" w:themeColor="text1"/>
        </w:rPr>
        <w:t>模型</w:t>
      </w:r>
      <w:r w:rsidRPr="00637828">
        <w:rPr>
          <w:rFonts w:hint="eastAsia"/>
          <w:color w:val="000000" w:themeColor="text1"/>
        </w:rPr>
        <w:t>数据要求、建筑能耗模型数据、模型数据转化、</w:t>
      </w:r>
      <w:r w:rsidR="00733E50">
        <w:rPr>
          <w:rFonts w:hint="eastAsia"/>
          <w:color w:val="000000" w:themeColor="text1"/>
        </w:rPr>
        <w:t>模型转化</w:t>
      </w:r>
      <w:r w:rsidRPr="00637828">
        <w:rPr>
          <w:rFonts w:hint="eastAsia"/>
          <w:color w:val="000000" w:themeColor="text1"/>
        </w:rPr>
        <w:t>测试</w:t>
      </w:r>
      <w:r w:rsidR="00733E50">
        <w:rPr>
          <w:rFonts w:hint="eastAsia"/>
          <w:color w:val="000000" w:themeColor="text1"/>
        </w:rPr>
        <w:t>方法</w:t>
      </w:r>
      <w:r w:rsidRPr="00637828">
        <w:rPr>
          <w:rFonts w:hint="eastAsia"/>
          <w:color w:val="000000" w:themeColor="text1"/>
        </w:rPr>
        <w:t>。</w:t>
      </w:r>
    </w:p>
    <w:p w14:paraId="17DC41D4" w14:textId="117C658B" w:rsidR="007232A8" w:rsidRPr="00637828" w:rsidRDefault="008D08CD">
      <w:pPr>
        <w:ind w:firstLine="480"/>
        <w:rPr>
          <w:color w:val="000000" w:themeColor="text1"/>
        </w:rPr>
      </w:pPr>
      <w:r w:rsidRPr="00637828">
        <w:rPr>
          <w:rFonts w:hint="eastAsia"/>
          <w:color w:val="000000" w:themeColor="text1"/>
        </w:rPr>
        <w:t>请注意本</w:t>
      </w:r>
      <w:r w:rsidR="00733E50">
        <w:rPr>
          <w:rFonts w:hint="eastAsia"/>
          <w:color w:val="000000" w:themeColor="text1"/>
        </w:rPr>
        <w:t>导则</w:t>
      </w:r>
      <w:r w:rsidRPr="00637828">
        <w:rPr>
          <w:rFonts w:hint="eastAsia"/>
          <w:color w:val="000000" w:themeColor="text1"/>
        </w:rPr>
        <w:t>的某些内容可能直接或间接涉及专利，本</w:t>
      </w:r>
      <w:r w:rsidR="00733E50">
        <w:rPr>
          <w:rFonts w:hint="eastAsia"/>
          <w:color w:val="000000" w:themeColor="text1"/>
        </w:rPr>
        <w:t>导则</w:t>
      </w:r>
      <w:r w:rsidRPr="00637828">
        <w:rPr>
          <w:rFonts w:hint="eastAsia"/>
          <w:color w:val="000000" w:themeColor="text1"/>
        </w:rPr>
        <w:t>的发布机构不承担识别这些专利的责任。</w:t>
      </w:r>
    </w:p>
    <w:p w14:paraId="77D61198" w14:textId="51633FD2" w:rsidR="007232A8" w:rsidRPr="00637828" w:rsidRDefault="008D08CD">
      <w:pPr>
        <w:ind w:firstLine="480"/>
        <w:rPr>
          <w:color w:val="000000" w:themeColor="text1"/>
        </w:rPr>
      </w:pPr>
      <w:r w:rsidRPr="00637828">
        <w:rPr>
          <w:rFonts w:hint="eastAsia"/>
          <w:color w:val="000000" w:themeColor="text1"/>
        </w:rPr>
        <w:t>本</w:t>
      </w:r>
      <w:r w:rsidR="00594983">
        <w:rPr>
          <w:rFonts w:hint="eastAsia"/>
          <w:color w:val="000000" w:themeColor="text1"/>
        </w:rPr>
        <w:t>导则</w:t>
      </w:r>
      <w:r w:rsidRPr="00637828">
        <w:rPr>
          <w:rFonts w:hint="eastAsia"/>
          <w:color w:val="000000" w:themeColor="text1"/>
        </w:rPr>
        <w:t>由中国工程建设标准化协会建筑信息模型专业委员会负责管理，由同济大学负责具体技术内容的解释。本</w:t>
      </w:r>
      <w:r w:rsidR="00594983">
        <w:rPr>
          <w:rFonts w:hint="eastAsia"/>
          <w:color w:val="000000" w:themeColor="text1"/>
        </w:rPr>
        <w:t>导则</w:t>
      </w:r>
      <w:r w:rsidRPr="00637828">
        <w:rPr>
          <w:rFonts w:hint="eastAsia"/>
          <w:color w:val="000000" w:themeColor="text1"/>
        </w:rPr>
        <w:t>在执行过程中如有需要修改或补充之处，请将有关意见和建议寄送解释单位（地址：上海市嘉定区曹安公路</w:t>
      </w:r>
      <w:r w:rsidRPr="00637828">
        <w:rPr>
          <w:rFonts w:hint="eastAsia"/>
          <w:color w:val="000000" w:themeColor="text1"/>
        </w:rPr>
        <w:t>4</w:t>
      </w:r>
      <w:r w:rsidRPr="00637828">
        <w:rPr>
          <w:color w:val="000000" w:themeColor="text1"/>
        </w:rPr>
        <w:t>800</w:t>
      </w:r>
      <w:r w:rsidRPr="00637828">
        <w:rPr>
          <w:rFonts w:hint="eastAsia"/>
          <w:color w:val="000000" w:themeColor="text1"/>
        </w:rPr>
        <w:t>号；邮政编码：</w:t>
      </w:r>
      <w:r w:rsidRPr="00637828">
        <w:rPr>
          <w:rFonts w:hint="eastAsia"/>
          <w:color w:val="000000" w:themeColor="text1"/>
        </w:rPr>
        <w:t>2</w:t>
      </w:r>
      <w:r w:rsidRPr="00637828">
        <w:rPr>
          <w:color w:val="000000" w:themeColor="text1"/>
        </w:rPr>
        <w:t>01804</w:t>
      </w:r>
      <w:r w:rsidRPr="00637828">
        <w:rPr>
          <w:rFonts w:hint="eastAsia"/>
          <w:color w:val="000000" w:themeColor="text1"/>
        </w:rPr>
        <w:t>），以供修订时参考。</w:t>
      </w:r>
    </w:p>
    <w:p w14:paraId="6A6DDB2B" w14:textId="77777777" w:rsidR="007232A8" w:rsidRPr="00637828" w:rsidRDefault="008D08CD">
      <w:pPr>
        <w:ind w:firstLine="482"/>
        <w:rPr>
          <w:color w:val="000000" w:themeColor="text1"/>
        </w:rPr>
      </w:pPr>
      <w:r w:rsidRPr="00637828">
        <w:rPr>
          <w:rFonts w:hint="eastAsia"/>
          <w:b/>
          <w:bCs/>
          <w:color w:val="000000" w:themeColor="text1"/>
        </w:rPr>
        <w:t>主编单位：</w:t>
      </w:r>
      <w:r w:rsidRPr="00637828">
        <w:rPr>
          <w:rFonts w:hint="eastAsia"/>
          <w:color w:val="000000" w:themeColor="text1"/>
        </w:rPr>
        <w:t>同济大学</w:t>
      </w:r>
    </w:p>
    <w:p w14:paraId="137DF0A4" w14:textId="77777777" w:rsidR="007232A8" w:rsidRPr="00637828" w:rsidRDefault="008D08CD">
      <w:pPr>
        <w:ind w:firstLine="480"/>
        <w:rPr>
          <w:color w:val="000000" w:themeColor="text1"/>
        </w:rPr>
      </w:pPr>
      <w:r w:rsidRPr="00637828">
        <w:rPr>
          <w:rFonts w:hint="eastAsia"/>
          <w:color w:val="000000" w:themeColor="text1"/>
        </w:rPr>
        <w:t xml:space="preserve"> </w:t>
      </w:r>
      <w:r w:rsidRPr="00637828">
        <w:rPr>
          <w:color w:val="000000" w:themeColor="text1"/>
        </w:rPr>
        <w:t xml:space="preserve">         </w:t>
      </w:r>
      <w:r w:rsidRPr="00637828">
        <w:rPr>
          <w:rFonts w:hint="eastAsia"/>
          <w:color w:val="000000" w:themeColor="text1"/>
        </w:rPr>
        <w:t>中建工程产业技术研究院有限公司</w:t>
      </w:r>
    </w:p>
    <w:p w14:paraId="012D7588" w14:textId="462751A6" w:rsidR="007232A8" w:rsidRPr="00637828" w:rsidRDefault="008D08CD" w:rsidP="003B409B">
      <w:pPr>
        <w:ind w:firstLine="482"/>
        <w:rPr>
          <w:color w:val="000000" w:themeColor="text1"/>
        </w:rPr>
      </w:pPr>
      <w:r w:rsidRPr="00637828">
        <w:rPr>
          <w:rFonts w:hint="eastAsia"/>
          <w:b/>
          <w:bCs/>
          <w:color w:val="000000" w:themeColor="text1"/>
        </w:rPr>
        <w:t>参编单位：</w:t>
      </w:r>
    </w:p>
    <w:p w14:paraId="480282C6" w14:textId="77777777" w:rsidR="007232A8" w:rsidRPr="00637828" w:rsidRDefault="008D08CD">
      <w:pPr>
        <w:ind w:firstLine="482"/>
        <w:rPr>
          <w:b/>
          <w:bCs/>
          <w:color w:val="000000" w:themeColor="text1"/>
        </w:rPr>
      </w:pPr>
      <w:r w:rsidRPr="00637828">
        <w:rPr>
          <w:rFonts w:hint="eastAsia"/>
          <w:b/>
          <w:bCs/>
          <w:color w:val="000000" w:themeColor="text1"/>
        </w:rPr>
        <w:t>主要起草人：</w:t>
      </w:r>
    </w:p>
    <w:p w14:paraId="235FD1C1" w14:textId="77777777" w:rsidR="007232A8" w:rsidRPr="00637828" w:rsidRDefault="008D08CD">
      <w:pPr>
        <w:ind w:firstLine="482"/>
        <w:rPr>
          <w:b/>
          <w:bCs/>
          <w:color w:val="000000" w:themeColor="text1"/>
        </w:rPr>
      </w:pPr>
      <w:r w:rsidRPr="00637828">
        <w:rPr>
          <w:rFonts w:hint="eastAsia"/>
          <w:b/>
          <w:bCs/>
          <w:color w:val="000000" w:themeColor="text1"/>
        </w:rPr>
        <w:t>主要审查人：</w:t>
      </w:r>
    </w:p>
    <w:p w14:paraId="2DFEA6AA" w14:textId="77777777" w:rsidR="007232A8" w:rsidRPr="00637828" w:rsidRDefault="007232A8">
      <w:pPr>
        <w:ind w:firstLine="562"/>
        <w:rPr>
          <w:b/>
          <w:bCs/>
          <w:color w:val="000000" w:themeColor="text1"/>
          <w:sz w:val="28"/>
          <w:szCs w:val="28"/>
        </w:rPr>
      </w:pPr>
    </w:p>
    <w:p w14:paraId="1D4CA186" w14:textId="77777777" w:rsidR="007232A8" w:rsidRPr="00637828" w:rsidRDefault="007232A8">
      <w:pPr>
        <w:ind w:firstLineChars="0" w:firstLine="0"/>
        <w:jc w:val="center"/>
        <w:rPr>
          <w:color w:val="000000" w:themeColor="text1"/>
          <w:sz w:val="32"/>
          <w:szCs w:val="32"/>
        </w:rPr>
      </w:pPr>
    </w:p>
    <w:p w14:paraId="1FDD5C63" w14:textId="77777777" w:rsidR="007232A8" w:rsidRPr="00637828" w:rsidRDefault="007232A8">
      <w:pPr>
        <w:ind w:firstLineChars="0" w:firstLine="0"/>
        <w:jc w:val="center"/>
        <w:rPr>
          <w:color w:val="000000" w:themeColor="text1"/>
          <w:sz w:val="32"/>
          <w:szCs w:val="32"/>
        </w:rPr>
      </w:pPr>
    </w:p>
    <w:p w14:paraId="0A2DF91E" w14:textId="77777777" w:rsidR="007232A8" w:rsidRPr="00637828" w:rsidRDefault="007232A8">
      <w:pPr>
        <w:ind w:firstLineChars="0" w:firstLine="0"/>
        <w:jc w:val="center"/>
        <w:rPr>
          <w:color w:val="000000" w:themeColor="text1"/>
          <w:sz w:val="32"/>
          <w:szCs w:val="32"/>
        </w:rPr>
      </w:pPr>
    </w:p>
    <w:p w14:paraId="20BA9B63" w14:textId="77777777" w:rsidR="007232A8" w:rsidRPr="00637828" w:rsidRDefault="007232A8">
      <w:pPr>
        <w:ind w:firstLineChars="0" w:firstLine="0"/>
        <w:jc w:val="center"/>
        <w:rPr>
          <w:color w:val="000000" w:themeColor="text1"/>
          <w:sz w:val="32"/>
          <w:szCs w:val="32"/>
        </w:rPr>
      </w:pPr>
    </w:p>
    <w:p w14:paraId="31E7F43D" w14:textId="77777777" w:rsidR="007232A8" w:rsidRPr="00637828" w:rsidRDefault="007232A8">
      <w:pPr>
        <w:ind w:firstLineChars="0" w:firstLine="0"/>
        <w:jc w:val="center"/>
        <w:rPr>
          <w:color w:val="000000" w:themeColor="text1"/>
          <w:sz w:val="32"/>
          <w:szCs w:val="32"/>
        </w:rPr>
      </w:pPr>
    </w:p>
    <w:p w14:paraId="5E98C3BA" w14:textId="77777777" w:rsidR="007232A8" w:rsidRPr="00637828" w:rsidRDefault="007232A8">
      <w:pPr>
        <w:ind w:firstLineChars="0" w:firstLine="0"/>
        <w:jc w:val="center"/>
        <w:rPr>
          <w:color w:val="000000" w:themeColor="text1"/>
          <w:sz w:val="32"/>
          <w:szCs w:val="32"/>
        </w:rPr>
        <w:sectPr w:rsidR="007232A8" w:rsidRPr="00637828">
          <w:headerReference w:type="even" r:id="rId15"/>
          <w:headerReference w:type="default" r:id="rId16"/>
          <w:footerReference w:type="even" r:id="rId17"/>
          <w:footerReference w:type="default" r:id="rId18"/>
          <w:headerReference w:type="first" r:id="rId19"/>
          <w:footerReference w:type="first" r:id="rId20"/>
          <w:pgSz w:w="11907" w:h="16839"/>
          <w:pgMar w:top="1440" w:right="1418" w:bottom="1418" w:left="1418" w:header="851" w:footer="992" w:gutter="0"/>
          <w:cols w:space="720"/>
          <w:docGrid w:linePitch="326"/>
        </w:sectPr>
      </w:pPr>
    </w:p>
    <w:sdt>
      <w:sdtPr>
        <w:rPr>
          <w:rFonts w:ascii="Times New Roman" w:eastAsia="楷体_GB2312" w:hAnsi="Times New Roman" w:cs="Times New Roman"/>
          <w:b w:val="0"/>
          <w:bCs w:val="0"/>
          <w:vanish/>
          <w:color w:val="000000" w:themeColor="text1"/>
          <w:kern w:val="2"/>
          <w:sz w:val="36"/>
          <w:szCs w:val="22"/>
          <w:highlight w:val="yellow"/>
          <w:lang w:val="zh-CN"/>
        </w:rPr>
        <w:id w:val="1498387613"/>
        <w:docPartObj>
          <w:docPartGallery w:val="Table of Contents"/>
          <w:docPartUnique/>
        </w:docPartObj>
      </w:sdtPr>
      <w:sdtEndPr>
        <w:rPr>
          <w:rFonts w:eastAsia="宋体"/>
          <w:b/>
          <w:sz w:val="24"/>
        </w:rPr>
      </w:sdtEndPr>
      <w:sdtContent>
        <w:p w14:paraId="2599AEAF" w14:textId="77777777" w:rsidR="007232A8" w:rsidRPr="00637828" w:rsidRDefault="008D08CD">
          <w:pPr>
            <w:pStyle w:val="TOC10"/>
            <w:spacing w:line="300" w:lineRule="auto"/>
            <w:ind w:firstLine="480"/>
            <w:jc w:val="center"/>
            <w:rPr>
              <w:rFonts w:ascii="Times New Roman" w:eastAsia="楷体_GB2312" w:hAnsi="Times New Roman" w:cs="Times New Roman"/>
              <w:b w:val="0"/>
              <w:color w:val="000000" w:themeColor="text1"/>
              <w:sz w:val="32"/>
              <w:szCs w:val="32"/>
              <w:lang w:val="zh-CN"/>
            </w:rPr>
          </w:pPr>
          <w:r w:rsidRPr="00637828">
            <w:rPr>
              <w:rFonts w:ascii="Times New Roman" w:eastAsia="楷体_GB2312" w:hAnsi="Times New Roman" w:cs="Times New Roman"/>
              <w:b w:val="0"/>
              <w:color w:val="000000" w:themeColor="text1"/>
              <w:sz w:val="32"/>
              <w:szCs w:val="32"/>
              <w:lang w:val="zh-CN"/>
            </w:rPr>
            <w:t>目</w:t>
          </w:r>
          <w:r w:rsidRPr="00637828">
            <w:rPr>
              <w:rFonts w:ascii="Times New Roman" w:eastAsia="楷体_GB2312" w:hAnsi="Times New Roman" w:cs="Times New Roman"/>
              <w:b w:val="0"/>
              <w:color w:val="000000" w:themeColor="text1"/>
              <w:sz w:val="32"/>
              <w:szCs w:val="32"/>
              <w:lang w:val="zh-CN"/>
            </w:rPr>
            <w:t xml:space="preserve">  </w:t>
          </w:r>
          <w:r w:rsidRPr="00637828">
            <w:rPr>
              <w:rFonts w:ascii="Times New Roman" w:eastAsia="楷体_GB2312" w:hAnsi="Times New Roman" w:cs="Times New Roman"/>
              <w:b w:val="0"/>
              <w:color w:val="000000" w:themeColor="text1"/>
              <w:sz w:val="32"/>
              <w:szCs w:val="32"/>
              <w:lang w:val="zh-CN"/>
            </w:rPr>
            <w:t>次</w:t>
          </w:r>
        </w:p>
        <w:p w14:paraId="00270628" w14:textId="7045FF78" w:rsidR="00F308C3" w:rsidRPr="00637828" w:rsidRDefault="008D08CD">
          <w:pPr>
            <w:pStyle w:val="TOC1"/>
            <w:rPr>
              <w:rFonts w:asciiTheme="minorHAnsi" w:eastAsiaTheme="minorEastAsia" w:hAnsiTheme="minorHAnsi" w:cstheme="minorBidi"/>
              <w:noProof/>
              <w:color w:val="000000" w:themeColor="text1"/>
              <w:sz w:val="21"/>
              <w:szCs w:val="24"/>
            </w:rPr>
          </w:pPr>
          <w:r w:rsidRPr="00637828">
            <w:rPr>
              <w:rStyle w:val="af3"/>
              <w:color w:val="000000" w:themeColor="text1"/>
            </w:rPr>
            <w:fldChar w:fldCharType="begin"/>
          </w:r>
          <w:r w:rsidRPr="00637828">
            <w:rPr>
              <w:rStyle w:val="af3"/>
              <w:color w:val="000000" w:themeColor="text1"/>
            </w:rPr>
            <w:instrText xml:space="preserve"> TOC \o "1-3" \h \z \u </w:instrText>
          </w:r>
          <w:r w:rsidRPr="00637828">
            <w:rPr>
              <w:rStyle w:val="af3"/>
              <w:color w:val="000000" w:themeColor="text1"/>
            </w:rPr>
            <w:fldChar w:fldCharType="separate"/>
          </w:r>
          <w:hyperlink w:anchor="_Toc75701028" w:history="1">
            <w:r w:rsidR="00F308C3" w:rsidRPr="00637828">
              <w:rPr>
                <w:rStyle w:val="af3"/>
                <w:noProof/>
                <w:color w:val="000000" w:themeColor="text1"/>
              </w:rPr>
              <w:t>1</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总则</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_Toc75701028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1</w:t>
            </w:r>
            <w:r w:rsidR="00F308C3" w:rsidRPr="00637828">
              <w:rPr>
                <w:noProof/>
                <w:webHidden/>
                <w:color w:val="000000" w:themeColor="text1"/>
              </w:rPr>
              <w:fldChar w:fldCharType="end"/>
            </w:r>
          </w:hyperlink>
        </w:p>
        <w:p w14:paraId="7423E819" w14:textId="0B8FC4E2" w:rsidR="00F308C3" w:rsidRPr="00637828" w:rsidRDefault="00B12462">
          <w:pPr>
            <w:pStyle w:val="TOC1"/>
            <w:rPr>
              <w:rFonts w:asciiTheme="minorHAnsi" w:eastAsiaTheme="minorEastAsia" w:hAnsiTheme="minorHAnsi" w:cstheme="minorBidi"/>
              <w:noProof/>
              <w:color w:val="000000" w:themeColor="text1"/>
              <w:sz w:val="21"/>
              <w:szCs w:val="24"/>
            </w:rPr>
          </w:pPr>
          <w:hyperlink w:anchor="_Toc75701029" w:history="1">
            <w:r w:rsidR="00F308C3" w:rsidRPr="00637828">
              <w:rPr>
                <w:rStyle w:val="af3"/>
                <w:noProof/>
                <w:color w:val="000000" w:themeColor="text1"/>
              </w:rPr>
              <w:t>2</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术语与缩略语</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_Toc75701029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2</w:t>
            </w:r>
            <w:r w:rsidR="00F308C3" w:rsidRPr="00637828">
              <w:rPr>
                <w:noProof/>
                <w:webHidden/>
                <w:color w:val="000000" w:themeColor="text1"/>
              </w:rPr>
              <w:fldChar w:fldCharType="end"/>
            </w:r>
          </w:hyperlink>
        </w:p>
        <w:p w14:paraId="208BF06F" w14:textId="50D261DA" w:rsidR="00F308C3" w:rsidRPr="00637828" w:rsidRDefault="00B12462">
          <w:pPr>
            <w:pStyle w:val="TOC2"/>
            <w:ind w:firstLine="480"/>
            <w:rPr>
              <w:rFonts w:asciiTheme="minorHAnsi" w:eastAsiaTheme="minorEastAsia" w:hAnsiTheme="minorHAnsi" w:cstheme="minorBidi"/>
              <w:noProof/>
              <w:color w:val="000000" w:themeColor="text1"/>
              <w:sz w:val="21"/>
              <w:szCs w:val="24"/>
            </w:rPr>
          </w:pPr>
          <w:hyperlink w:anchor="_Toc75701030" w:history="1">
            <w:r w:rsidR="00F308C3" w:rsidRPr="00637828">
              <w:rPr>
                <w:rStyle w:val="af3"/>
                <w:noProof/>
                <w:color w:val="000000" w:themeColor="text1"/>
              </w:rPr>
              <w:t>2.1</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术</w:t>
            </w:r>
            <w:r w:rsidR="00F308C3" w:rsidRPr="00637828">
              <w:rPr>
                <w:rStyle w:val="af3"/>
                <w:noProof/>
                <w:color w:val="000000" w:themeColor="text1"/>
              </w:rPr>
              <w:t xml:space="preserve">  </w:t>
            </w:r>
            <w:r w:rsidR="00F308C3" w:rsidRPr="00637828">
              <w:rPr>
                <w:rStyle w:val="af3"/>
                <w:noProof/>
                <w:color w:val="000000" w:themeColor="text1"/>
              </w:rPr>
              <w:t>语</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_Toc75701030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2</w:t>
            </w:r>
            <w:r w:rsidR="00F308C3" w:rsidRPr="00637828">
              <w:rPr>
                <w:noProof/>
                <w:webHidden/>
                <w:color w:val="000000" w:themeColor="text1"/>
              </w:rPr>
              <w:fldChar w:fldCharType="end"/>
            </w:r>
          </w:hyperlink>
        </w:p>
        <w:p w14:paraId="3393A306" w14:textId="43D42343" w:rsidR="00F308C3" w:rsidRPr="00637828" w:rsidRDefault="00B12462">
          <w:pPr>
            <w:pStyle w:val="TOC2"/>
            <w:ind w:firstLine="480"/>
            <w:rPr>
              <w:rFonts w:asciiTheme="minorHAnsi" w:eastAsiaTheme="minorEastAsia" w:hAnsiTheme="minorHAnsi" w:cstheme="minorBidi"/>
              <w:noProof/>
              <w:color w:val="000000" w:themeColor="text1"/>
              <w:sz w:val="21"/>
              <w:szCs w:val="24"/>
            </w:rPr>
          </w:pPr>
          <w:hyperlink w:anchor="_Toc75701031" w:history="1">
            <w:r w:rsidR="00F308C3" w:rsidRPr="00637828">
              <w:rPr>
                <w:rStyle w:val="af3"/>
                <w:noProof/>
                <w:color w:val="000000" w:themeColor="text1"/>
              </w:rPr>
              <w:t>2.2</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缩略语</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_Toc75701031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2</w:t>
            </w:r>
            <w:r w:rsidR="00F308C3" w:rsidRPr="00637828">
              <w:rPr>
                <w:noProof/>
                <w:webHidden/>
                <w:color w:val="000000" w:themeColor="text1"/>
              </w:rPr>
              <w:fldChar w:fldCharType="end"/>
            </w:r>
          </w:hyperlink>
        </w:p>
        <w:p w14:paraId="41E1E8B5" w14:textId="51EECEC6" w:rsidR="00F308C3" w:rsidRPr="00637828" w:rsidRDefault="00B12462">
          <w:pPr>
            <w:pStyle w:val="TOC1"/>
            <w:rPr>
              <w:rFonts w:asciiTheme="minorHAnsi" w:eastAsiaTheme="minorEastAsia" w:hAnsiTheme="minorHAnsi" w:cstheme="minorBidi"/>
              <w:noProof/>
              <w:color w:val="000000" w:themeColor="text1"/>
              <w:sz w:val="21"/>
              <w:szCs w:val="24"/>
            </w:rPr>
          </w:pPr>
          <w:hyperlink w:anchor="_Toc75701032" w:history="1">
            <w:r w:rsidR="00F308C3" w:rsidRPr="00637828">
              <w:rPr>
                <w:rStyle w:val="af3"/>
                <w:noProof/>
                <w:color w:val="000000" w:themeColor="text1"/>
              </w:rPr>
              <w:t>3</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基本规定</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_Toc75701032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3</w:t>
            </w:r>
            <w:r w:rsidR="00F308C3" w:rsidRPr="00637828">
              <w:rPr>
                <w:noProof/>
                <w:webHidden/>
                <w:color w:val="000000" w:themeColor="text1"/>
              </w:rPr>
              <w:fldChar w:fldCharType="end"/>
            </w:r>
          </w:hyperlink>
        </w:p>
        <w:p w14:paraId="12A94531" w14:textId="4D0E9673" w:rsidR="00F308C3" w:rsidRPr="00637828" w:rsidRDefault="00B12462">
          <w:pPr>
            <w:pStyle w:val="TOC1"/>
            <w:rPr>
              <w:rFonts w:asciiTheme="minorHAnsi" w:eastAsiaTheme="minorEastAsia" w:hAnsiTheme="minorHAnsi" w:cstheme="minorBidi"/>
              <w:noProof/>
              <w:color w:val="000000" w:themeColor="text1"/>
              <w:sz w:val="21"/>
              <w:szCs w:val="24"/>
            </w:rPr>
          </w:pPr>
          <w:hyperlink w:anchor="_Toc75701033" w:history="1">
            <w:r w:rsidR="00F308C3" w:rsidRPr="00637828">
              <w:rPr>
                <w:rStyle w:val="af3"/>
                <w:noProof/>
                <w:color w:val="000000" w:themeColor="text1"/>
              </w:rPr>
              <w:t>4</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BIM</w:t>
            </w:r>
            <w:r w:rsidR="00F308C3" w:rsidRPr="00637828">
              <w:rPr>
                <w:rStyle w:val="af3"/>
                <w:noProof/>
                <w:color w:val="000000" w:themeColor="text1"/>
              </w:rPr>
              <w:t>模型数据要求</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_Toc75701033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4</w:t>
            </w:r>
            <w:r w:rsidR="00F308C3" w:rsidRPr="00637828">
              <w:rPr>
                <w:noProof/>
                <w:webHidden/>
                <w:color w:val="000000" w:themeColor="text1"/>
              </w:rPr>
              <w:fldChar w:fldCharType="end"/>
            </w:r>
          </w:hyperlink>
        </w:p>
        <w:p w14:paraId="02D02FB0" w14:textId="0E7E557A" w:rsidR="00F308C3" w:rsidRPr="00637828" w:rsidRDefault="00B12462">
          <w:pPr>
            <w:pStyle w:val="TOC2"/>
            <w:ind w:firstLine="480"/>
            <w:rPr>
              <w:rFonts w:asciiTheme="minorHAnsi" w:eastAsiaTheme="minorEastAsia" w:hAnsiTheme="minorHAnsi" w:cstheme="minorBidi"/>
              <w:noProof/>
              <w:color w:val="000000" w:themeColor="text1"/>
              <w:sz w:val="21"/>
              <w:szCs w:val="24"/>
            </w:rPr>
          </w:pPr>
          <w:hyperlink w:anchor="_Toc75701034" w:history="1">
            <w:r w:rsidR="00F308C3" w:rsidRPr="00637828">
              <w:rPr>
                <w:rStyle w:val="af3"/>
                <w:noProof/>
                <w:color w:val="000000" w:themeColor="text1"/>
              </w:rPr>
              <w:t>4.1</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一般要求</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_Toc75701034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4</w:t>
            </w:r>
            <w:r w:rsidR="00F308C3" w:rsidRPr="00637828">
              <w:rPr>
                <w:noProof/>
                <w:webHidden/>
                <w:color w:val="000000" w:themeColor="text1"/>
              </w:rPr>
              <w:fldChar w:fldCharType="end"/>
            </w:r>
          </w:hyperlink>
        </w:p>
        <w:p w14:paraId="07C21FF9" w14:textId="3CD2E2CF" w:rsidR="00F308C3" w:rsidRPr="00637828" w:rsidRDefault="00B12462">
          <w:pPr>
            <w:pStyle w:val="TOC2"/>
            <w:ind w:firstLine="480"/>
            <w:rPr>
              <w:rFonts w:asciiTheme="minorHAnsi" w:eastAsiaTheme="minorEastAsia" w:hAnsiTheme="minorHAnsi" w:cstheme="minorBidi"/>
              <w:noProof/>
              <w:color w:val="000000" w:themeColor="text1"/>
              <w:sz w:val="21"/>
              <w:szCs w:val="24"/>
            </w:rPr>
          </w:pPr>
          <w:hyperlink w:anchor="_Toc75701035" w:history="1">
            <w:r w:rsidR="00F308C3" w:rsidRPr="00637828">
              <w:rPr>
                <w:rStyle w:val="af3"/>
                <w:noProof/>
                <w:color w:val="000000" w:themeColor="text1"/>
              </w:rPr>
              <w:t>4.2</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可转化的</w:t>
            </w:r>
            <w:r w:rsidR="00F308C3" w:rsidRPr="00637828">
              <w:rPr>
                <w:rStyle w:val="af3"/>
                <w:noProof/>
                <w:color w:val="000000" w:themeColor="text1"/>
              </w:rPr>
              <w:t>BIM</w:t>
            </w:r>
            <w:r w:rsidR="00F308C3" w:rsidRPr="00637828">
              <w:rPr>
                <w:rStyle w:val="af3"/>
                <w:noProof/>
                <w:color w:val="000000" w:themeColor="text1"/>
              </w:rPr>
              <w:t>模型数据要求</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_Toc75701035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4</w:t>
            </w:r>
            <w:r w:rsidR="00F308C3" w:rsidRPr="00637828">
              <w:rPr>
                <w:noProof/>
                <w:webHidden/>
                <w:color w:val="000000" w:themeColor="text1"/>
              </w:rPr>
              <w:fldChar w:fldCharType="end"/>
            </w:r>
          </w:hyperlink>
        </w:p>
        <w:p w14:paraId="3D514D4E" w14:textId="1F4EF1F8" w:rsidR="00F308C3" w:rsidRPr="00637828" w:rsidRDefault="00B12462">
          <w:pPr>
            <w:pStyle w:val="TOC1"/>
            <w:rPr>
              <w:rFonts w:asciiTheme="minorHAnsi" w:eastAsiaTheme="minorEastAsia" w:hAnsiTheme="minorHAnsi" w:cstheme="minorBidi"/>
              <w:noProof/>
              <w:color w:val="000000" w:themeColor="text1"/>
              <w:sz w:val="21"/>
              <w:szCs w:val="24"/>
            </w:rPr>
          </w:pPr>
          <w:hyperlink w:anchor="_Toc75701036" w:history="1">
            <w:r w:rsidR="00F308C3" w:rsidRPr="00637828">
              <w:rPr>
                <w:rStyle w:val="af3"/>
                <w:noProof/>
                <w:color w:val="000000" w:themeColor="text1"/>
              </w:rPr>
              <w:t>5</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建筑能耗模型数据</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_Toc75701036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7</w:t>
            </w:r>
            <w:r w:rsidR="00F308C3" w:rsidRPr="00637828">
              <w:rPr>
                <w:noProof/>
                <w:webHidden/>
                <w:color w:val="000000" w:themeColor="text1"/>
              </w:rPr>
              <w:fldChar w:fldCharType="end"/>
            </w:r>
          </w:hyperlink>
        </w:p>
        <w:p w14:paraId="730F7C7F" w14:textId="0FEBCDD3" w:rsidR="00F308C3" w:rsidRPr="00637828" w:rsidRDefault="00B12462">
          <w:pPr>
            <w:pStyle w:val="TOC2"/>
            <w:ind w:firstLine="480"/>
            <w:rPr>
              <w:rFonts w:asciiTheme="minorHAnsi" w:eastAsiaTheme="minorEastAsia" w:hAnsiTheme="minorHAnsi" w:cstheme="minorBidi"/>
              <w:noProof/>
              <w:color w:val="000000" w:themeColor="text1"/>
              <w:sz w:val="21"/>
              <w:szCs w:val="24"/>
            </w:rPr>
          </w:pPr>
          <w:hyperlink w:anchor="_Toc75701037" w:history="1">
            <w:r w:rsidR="00F308C3" w:rsidRPr="00637828">
              <w:rPr>
                <w:rStyle w:val="af3"/>
                <w:noProof/>
                <w:color w:val="000000" w:themeColor="text1"/>
              </w:rPr>
              <w:t>5.1</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建筑能耗模型数据要求</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_Toc75701037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7</w:t>
            </w:r>
            <w:r w:rsidR="00F308C3" w:rsidRPr="00637828">
              <w:rPr>
                <w:noProof/>
                <w:webHidden/>
                <w:color w:val="000000" w:themeColor="text1"/>
              </w:rPr>
              <w:fldChar w:fldCharType="end"/>
            </w:r>
          </w:hyperlink>
        </w:p>
        <w:p w14:paraId="3427F685" w14:textId="65DB8C89" w:rsidR="00F308C3" w:rsidRPr="00637828" w:rsidRDefault="00B12462">
          <w:pPr>
            <w:pStyle w:val="TOC2"/>
            <w:ind w:firstLine="480"/>
            <w:rPr>
              <w:rFonts w:asciiTheme="minorHAnsi" w:eastAsiaTheme="minorEastAsia" w:hAnsiTheme="minorHAnsi" w:cstheme="minorBidi"/>
              <w:noProof/>
              <w:color w:val="000000" w:themeColor="text1"/>
              <w:sz w:val="21"/>
              <w:szCs w:val="24"/>
            </w:rPr>
          </w:pPr>
          <w:hyperlink w:anchor="_Toc75701038" w:history="1">
            <w:r w:rsidR="00F308C3" w:rsidRPr="00637828">
              <w:rPr>
                <w:rStyle w:val="af3"/>
                <w:noProof/>
                <w:color w:val="000000" w:themeColor="text1"/>
              </w:rPr>
              <w:t>5.2</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建筑能耗模型数据格式</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_Toc75701038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8</w:t>
            </w:r>
            <w:r w:rsidR="00F308C3" w:rsidRPr="00637828">
              <w:rPr>
                <w:noProof/>
                <w:webHidden/>
                <w:color w:val="000000" w:themeColor="text1"/>
              </w:rPr>
              <w:fldChar w:fldCharType="end"/>
            </w:r>
          </w:hyperlink>
        </w:p>
        <w:p w14:paraId="7C2912D2" w14:textId="51DAFB54" w:rsidR="00F308C3" w:rsidRPr="00637828" w:rsidRDefault="00B12462">
          <w:pPr>
            <w:pStyle w:val="TOC1"/>
            <w:rPr>
              <w:rFonts w:asciiTheme="minorHAnsi" w:eastAsiaTheme="minorEastAsia" w:hAnsiTheme="minorHAnsi" w:cstheme="minorBidi"/>
              <w:noProof/>
              <w:color w:val="000000" w:themeColor="text1"/>
              <w:sz w:val="21"/>
              <w:szCs w:val="24"/>
            </w:rPr>
          </w:pPr>
          <w:hyperlink w:anchor="_Toc75701039" w:history="1">
            <w:r w:rsidR="00F308C3" w:rsidRPr="00637828">
              <w:rPr>
                <w:rStyle w:val="af3"/>
                <w:noProof/>
                <w:color w:val="000000" w:themeColor="text1"/>
              </w:rPr>
              <w:t>6</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模型数据转化</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_Toc75701039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9</w:t>
            </w:r>
            <w:r w:rsidR="00F308C3" w:rsidRPr="00637828">
              <w:rPr>
                <w:noProof/>
                <w:webHidden/>
                <w:color w:val="000000" w:themeColor="text1"/>
              </w:rPr>
              <w:fldChar w:fldCharType="end"/>
            </w:r>
          </w:hyperlink>
        </w:p>
        <w:p w14:paraId="4EC3FF92" w14:textId="37DB4F8A" w:rsidR="00F308C3" w:rsidRPr="00637828" w:rsidRDefault="00B12462">
          <w:pPr>
            <w:pStyle w:val="TOC2"/>
            <w:ind w:firstLine="480"/>
            <w:rPr>
              <w:rFonts w:asciiTheme="minorHAnsi" w:eastAsiaTheme="minorEastAsia" w:hAnsiTheme="minorHAnsi" w:cstheme="minorBidi"/>
              <w:noProof/>
              <w:color w:val="000000" w:themeColor="text1"/>
              <w:sz w:val="21"/>
              <w:szCs w:val="24"/>
            </w:rPr>
          </w:pPr>
          <w:hyperlink w:anchor="_Toc75701040" w:history="1">
            <w:r w:rsidR="00F308C3" w:rsidRPr="00637828">
              <w:rPr>
                <w:rStyle w:val="af3"/>
                <w:noProof/>
                <w:color w:val="000000" w:themeColor="text1"/>
              </w:rPr>
              <w:t>6.1</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一般要求</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_Toc75701040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9</w:t>
            </w:r>
            <w:r w:rsidR="00F308C3" w:rsidRPr="00637828">
              <w:rPr>
                <w:noProof/>
                <w:webHidden/>
                <w:color w:val="000000" w:themeColor="text1"/>
              </w:rPr>
              <w:fldChar w:fldCharType="end"/>
            </w:r>
          </w:hyperlink>
        </w:p>
        <w:p w14:paraId="5030527D" w14:textId="048330D3" w:rsidR="00F308C3" w:rsidRPr="00637828" w:rsidRDefault="00B12462">
          <w:pPr>
            <w:pStyle w:val="TOC2"/>
            <w:ind w:firstLine="480"/>
            <w:rPr>
              <w:rFonts w:asciiTheme="minorHAnsi" w:eastAsiaTheme="minorEastAsia" w:hAnsiTheme="minorHAnsi" w:cstheme="minorBidi"/>
              <w:noProof/>
              <w:color w:val="000000" w:themeColor="text1"/>
              <w:sz w:val="21"/>
              <w:szCs w:val="24"/>
            </w:rPr>
          </w:pPr>
          <w:hyperlink w:anchor="_Toc75701041" w:history="1">
            <w:r w:rsidR="00F308C3" w:rsidRPr="00637828">
              <w:rPr>
                <w:rStyle w:val="af3"/>
                <w:noProof/>
                <w:color w:val="000000" w:themeColor="text1"/>
              </w:rPr>
              <w:t>6.2</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基于能耗模拟的</w:t>
            </w:r>
            <w:r w:rsidR="00F308C3" w:rsidRPr="00637828">
              <w:rPr>
                <w:rStyle w:val="af3"/>
                <w:noProof/>
                <w:color w:val="000000" w:themeColor="text1"/>
              </w:rPr>
              <w:t>BIM</w:t>
            </w:r>
            <w:r w:rsidR="00F308C3" w:rsidRPr="00637828">
              <w:rPr>
                <w:rStyle w:val="af3"/>
                <w:noProof/>
                <w:color w:val="000000" w:themeColor="text1"/>
              </w:rPr>
              <w:t>模型轻量化方法</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_Toc75701041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9</w:t>
            </w:r>
            <w:r w:rsidR="00F308C3" w:rsidRPr="00637828">
              <w:rPr>
                <w:noProof/>
                <w:webHidden/>
                <w:color w:val="000000" w:themeColor="text1"/>
              </w:rPr>
              <w:fldChar w:fldCharType="end"/>
            </w:r>
          </w:hyperlink>
        </w:p>
        <w:p w14:paraId="68D96611" w14:textId="5C78B1AB" w:rsidR="00F308C3" w:rsidRPr="00637828" w:rsidRDefault="00B12462">
          <w:pPr>
            <w:pStyle w:val="TOC1"/>
            <w:rPr>
              <w:rFonts w:asciiTheme="minorHAnsi" w:eastAsiaTheme="minorEastAsia" w:hAnsiTheme="minorHAnsi" w:cstheme="minorBidi"/>
              <w:noProof/>
              <w:color w:val="000000" w:themeColor="text1"/>
              <w:sz w:val="21"/>
              <w:szCs w:val="24"/>
            </w:rPr>
          </w:pPr>
          <w:hyperlink w:anchor="_Toc75701042" w:history="1">
            <w:r w:rsidR="00F308C3" w:rsidRPr="00637828">
              <w:rPr>
                <w:rStyle w:val="af3"/>
                <w:noProof/>
                <w:color w:val="000000" w:themeColor="text1"/>
              </w:rPr>
              <w:t>7</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模型转化测试方法</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_Toc75701042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11</w:t>
            </w:r>
            <w:r w:rsidR="00F308C3" w:rsidRPr="00637828">
              <w:rPr>
                <w:noProof/>
                <w:webHidden/>
                <w:color w:val="000000" w:themeColor="text1"/>
              </w:rPr>
              <w:fldChar w:fldCharType="end"/>
            </w:r>
          </w:hyperlink>
        </w:p>
        <w:p w14:paraId="772D8026" w14:textId="5D2235B1" w:rsidR="00F308C3" w:rsidRPr="00637828" w:rsidRDefault="00B12462">
          <w:pPr>
            <w:pStyle w:val="TOC2"/>
            <w:ind w:firstLine="480"/>
            <w:rPr>
              <w:rFonts w:asciiTheme="minorHAnsi" w:eastAsiaTheme="minorEastAsia" w:hAnsiTheme="minorHAnsi" w:cstheme="minorBidi"/>
              <w:noProof/>
              <w:color w:val="000000" w:themeColor="text1"/>
              <w:sz w:val="21"/>
              <w:szCs w:val="24"/>
            </w:rPr>
          </w:pPr>
          <w:hyperlink w:anchor="_Toc75701043" w:history="1">
            <w:r w:rsidR="00F308C3" w:rsidRPr="00637828">
              <w:rPr>
                <w:rStyle w:val="af3"/>
                <w:noProof/>
                <w:color w:val="000000" w:themeColor="text1"/>
              </w:rPr>
              <w:t>7.1</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一般要求</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_Toc75701043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11</w:t>
            </w:r>
            <w:r w:rsidR="00F308C3" w:rsidRPr="00637828">
              <w:rPr>
                <w:noProof/>
                <w:webHidden/>
                <w:color w:val="000000" w:themeColor="text1"/>
              </w:rPr>
              <w:fldChar w:fldCharType="end"/>
            </w:r>
          </w:hyperlink>
        </w:p>
        <w:p w14:paraId="279A3A2D" w14:textId="1BC5F421" w:rsidR="00F308C3" w:rsidRPr="00637828" w:rsidRDefault="00B12462">
          <w:pPr>
            <w:pStyle w:val="TOC2"/>
            <w:ind w:firstLine="480"/>
            <w:rPr>
              <w:rFonts w:asciiTheme="minorHAnsi" w:eastAsiaTheme="minorEastAsia" w:hAnsiTheme="minorHAnsi" w:cstheme="minorBidi"/>
              <w:noProof/>
              <w:color w:val="000000" w:themeColor="text1"/>
              <w:sz w:val="21"/>
              <w:szCs w:val="24"/>
            </w:rPr>
          </w:pPr>
          <w:hyperlink w:anchor="_Toc75701044" w:history="1">
            <w:r w:rsidR="00F308C3" w:rsidRPr="00637828">
              <w:rPr>
                <w:rStyle w:val="af3"/>
                <w:noProof/>
                <w:color w:val="000000" w:themeColor="text1"/>
              </w:rPr>
              <w:t>7.2</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控制项</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_Toc75701044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12</w:t>
            </w:r>
            <w:r w:rsidR="00F308C3" w:rsidRPr="00637828">
              <w:rPr>
                <w:noProof/>
                <w:webHidden/>
                <w:color w:val="000000" w:themeColor="text1"/>
              </w:rPr>
              <w:fldChar w:fldCharType="end"/>
            </w:r>
          </w:hyperlink>
        </w:p>
        <w:p w14:paraId="62B69A4D" w14:textId="1EB02F52" w:rsidR="00F308C3" w:rsidRPr="00637828" w:rsidRDefault="00B12462">
          <w:pPr>
            <w:pStyle w:val="TOC2"/>
            <w:ind w:firstLine="480"/>
            <w:rPr>
              <w:rFonts w:asciiTheme="minorHAnsi" w:eastAsiaTheme="minorEastAsia" w:hAnsiTheme="minorHAnsi" w:cstheme="minorBidi"/>
              <w:noProof/>
              <w:color w:val="000000" w:themeColor="text1"/>
              <w:sz w:val="21"/>
              <w:szCs w:val="24"/>
            </w:rPr>
          </w:pPr>
          <w:hyperlink w:anchor="_Toc75701045" w:history="1">
            <w:r w:rsidR="00F308C3" w:rsidRPr="00637828">
              <w:rPr>
                <w:rStyle w:val="af3"/>
                <w:noProof/>
                <w:color w:val="000000" w:themeColor="text1"/>
              </w:rPr>
              <w:t>7.3</w:t>
            </w:r>
            <w:r w:rsidR="00F308C3" w:rsidRPr="00637828">
              <w:rPr>
                <w:rFonts w:asciiTheme="minorHAnsi" w:eastAsiaTheme="minorEastAsia" w:hAnsiTheme="minorHAnsi" w:cstheme="minorBidi"/>
                <w:noProof/>
                <w:color w:val="000000" w:themeColor="text1"/>
                <w:sz w:val="21"/>
                <w:szCs w:val="24"/>
              </w:rPr>
              <w:tab/>
            </w:r>
            <w:r w:rsidR="00F308C3" w:rsidRPr="00637828">
              <w:rPr>
                <w:rStyle w:val="af3"/>
                <w:noProof/>
                <w:color w:val="000000" w:themeColor="text1"/>
              </w:rPr>
              <w:t>评分项</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_Toc75701045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12</w:t>
            </w:r>
            <w:r w:rsidR="00F308C3" w:rsidRPr="00637828">
              <w:rPr>
                <w:noProof/>
                <w:webHidden/>
                <w:color w:val="000000" w:themeColor="text1"/>
              </w:rPr>
              <w:fldChar w:fldCharType="end"/>
            </w:r>
          </w:hyperlink>
        </w:p>
        <w:p w14:paraId="124A6088" w14:textId="08609A75" w:rsidR="00F308C3" w:rsidRPr="00637828" w:rsidRDefault="00B12462">
          <w:pPr>
            <w:pStyle w:val="TOC1"/>
            <w:rPr>
              <w:rFonts w:asciiTheme="minorHAnsi" w:eastAsiaTheme="minorEastAsia" w:hAnsiTheme="minorHAnsi" w:cstheme="minorBidi"/>
              <w:noProof/>
              <w:color w:val="000000" w:themeColor="text1"/>
              <w:sz w:val="21"/>
              <w:szCs w:val="24"/>
            </w:rPr>
          </w:pPr>
          <w:hyperlink w:anchor="_Toc75701046" w:history="1">
            <w:r w:rsidR="00F308C3" w:rsidRPr="00637828">
              <w:rPr>
                <w:rStyle w:val="af3"/>
                <w:noProof/>
                <w:color w:val="000000" w:themeColor="text1"/>
              </w:rPr>
              <w:t>附录</w:t>
            </w:r>
            <w:r w:rsidR="00F308C3" w:rsidRPr="00637828">
              <w:rPr>
                <w:rStyle w:val="af3"/>
                <w:noProof/>
                <w:color w:val="000000" w:themeColor="text1"/>
              </w:rPr>
              <w:t xml:space="preserve">A </w:t>
            </w:r>
            <w:r w:rsidR="00F308C3" w:rsidRPr="00637828">
              <w:rPr>
                <w:rStyle w:val="af3"/>
                <w:noProof/>
                <w:color w:val="000000" w:themeColor="text1"/>
              </w:rPr>
              <w:t>常用软件和数据格式</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_Toc75701046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13</w:t>
            </w:r>
            <w:r w:rsidR="00F308C3" w:rsidRPr="00637828">
              <w:rPr>
                <w:noProof/>
                <w:webHidden/>
                <w:color w:val="000000" w:themeColor="text1"/>
              </w:rPr>
              <w:fldChar w:fldCharType="end"/>
            </w:r>
          </w:hyperlink>
        </w:p>
        <w:p w14:paraId="4A65EBBE" w14:textId="6EA8EE7D" w:rsidR="00F308C3" w:rsidRPr="00637828" w:rsidRDefault="00B12462">
          <w:pPr>
            <w:pStyle w:val="TOC1"/>
            <w:rPr>
              <w:rFonts w:asciiTheme="minorHAnsi" w:eastAsiaTheme="minorEastAsia" w:hAnsiTheme="minorHAnsi" w:cstheme="minorBidi"/>
              <w:noProof/>
              <w:color w:val="000000" w:themeColor="text1"/>
              <w:sz w:val="21"/>
              <w:szCs w:val="24"/>
            </w:rPr>
          </w:pPr>
          <w:hyperlink w:anchor="_Toc75701047" w:history="1">
            <w:r w:rsidR="00F308C3" w:rsidRPr="00637828">
              <w:rPr>
                <w:rStyle w:val="af3"/>
                <w:noProof/>
                <w:color w:val="000000" w:themeColor="text1"/>
              </w:rPr>
              <w:t>引用标准目录</w:t>
            </w:r>
            <w:r w:rsidR="00F308C3" w:rsidRPr="00637828">
              <w:rPr>
                <w:noProof/>
                <w:webHidden/>
                <w:color w:val="000000" w:themeColor="text1"/>
              </w:rPr>
              <w:tab/>
            </w:r>
            <w:r w:rsidR="00F308C3" w:rsidRPr="00637828">
              <w:rPr>
                <w:noProof/>
                <w:webHidden/>
                <w:color w:val="000000" w:themeColor="text1"/>
              </w:rPr>
              <w:fldChar w:fldCharType="begin"/>
            </w:r>
            <w:r w:rsidR="00F308C3" w:rsidRPr="00637828">
              <w:rPr>
                <w:noProof/>
                <w:webHidden/>
                <w:color w:val="000000" w:themeColor="text1"/>
              </w:rPr>
              <w:instrText xml:space="preserve"> PAGEREF _Toc75701047 \h </w:instrText>
            </w:r>
            <w:r w:rsidR="00F308C3" w:rsidRPr="00637828">
              <w:rPr>
                <w:noProof/>
                <w:webHidden/>
                <w:color w:val="000000" w:themeColor="text1"/>
              </w:rPr>
            </w:r>
            <w:r w:rsidR="00F308C3" w:rsidRPr="00637828">
              <w:rPr>
                <w:noProof/>
                <w:webHidden/>
                <w:color w:val="000000" w:themeColor="text1"/>
              </w:rPr>
              <w:fldChar w:fldCharType="separate"/>
            </w:r>
            <w:r w:rsidR="00F308C3" w:rsidRPr="00637828">
              <w:rPr>
                <w:noProof/>
                <w:webHidden/>
                <w:color w:val="000000" w:themeColor="text1"/>
              </w:rPr>
              <w:t>15</w:t>
            </w:r>
            <w:r w:rsidR="00F308C3" w:rsidRPr="00637828">
              <w:rPr>
                <w:noProof/>
                <w:webHidden/>
                <w:color w:val="000000" w:themeColor="text1"/>
              </w:rPr>
              <w:fldChar w:fldCharType="end"/>
            </w:r>
          </w:hyperlink>
        </w:p>
        <w:p w14:paraId="2980B84D" w14:textId="4311A38D" w:rsidR="007232A8" w:rsidRPr="00637828" w:rsidRDefault="008D08CD">
          <w:pPr>
            <w:spacing w:line="300" w:lineRule="auto"/>
            <w:ind w:firstLineChars="0" w:firstLine="0"/>
            <w:rPr>
              <w:color w:val="000000" w:themeColor="text1"/>
            </w:rPr>
          </w:pPr>
          <w:r w:rsidRPr="00637828">
            <w:rPr>
              <w:rStyle w:val="af3"/>
              <w:color w:val="000000" w:themeColor="text1"/>
            </w:rPr>
            <w:fldChar w:fldCharType="end"/>
          </w:r>
        </w:p>
      </w:sdtContent>
    </w:sdt>
    <w:p w14:paraId="4A2B3A2A" w14:textId="77777777" w:rsidR="007232A8" w:rsidRPr="00637828" w:rsidRDefault="007232A8">
      <w:pPr>
        <w:spacing w:line="288" w:lineRule="auto"/>
        <w:ind w:firstLineChars="0" w:firstLine="0"/>
        <w:jc w:val="center"/>
        <w:rPr>
          <w:rFonts w:eastAsia="黑体"/>
          <w:color w:val="000000" w:themeColor="text1"/>
          <w:sz w:val="32"/>
        </w:rPr>
        <w:sectPr w:rsidR="007232A8" w:rsidRPr="00637828">
          <w:pgSz w:w="11907" w:h="16839"/>
          <w:pgMar w:top="1440" w:right="1800" w:bottom="1440" w:left="1800" w:header="851" w:footer="992" w:gutter="0"/>
          <w:cols w:space="720"/>
          <w:docGrid w:type="lines" w:linePitch="326"/>
        </w:sectPr>
      </w:pPr>
    </w:p>
    <w:sdt>
      <w:sdtPr>
        <w:rPr>
          <w:rFonts w:ascii="Times New Roman" w:eastAsia="楷体_GB2312" w:hAnsi="Times New Roman" w:cs="Times New Roman"/>
          <w:b w:val="0"/>
          <w:bCs w:val="0"/>
          <w:vanish/>
          <w:color w:val="000000" w:themeColor="text1"/>
          <w:kern w:val="2"/>
          <w:sz w:val="36"/>
          <w:szCs w:val="22"/>
          <w:highlight w:val="yellow"/>
          <w:lang w:val="zh-CN"/>
        </w:rPr>
        <w:id w:val="-2136098847"/>
        <w:docPartObj>
          <w:docPartGallery w:val="Table of Contents"/>
          <w:docPartUnique/>
        </w:docPartObj>
      </w:sdtPr>
      <w:sdtEndPr>
        <w:rPr>
          <w:rFonts w:eastAsia="宋体"/>
          <w:b/>
          <w:sz w:val="24"/>
        </w:rPr>
      </w:sdtEndPr>
      <w:sdtContent>
        <w:p w14:paraId="4438D5E4" w14:textId="51EA5FFF" w:rsidR="00F308C3" w:rsidRPr="00637828" w:rsidRDefault="00F308C3" w:rsidP="00F308C3">
          <w:pPr>
            <w:pStyle w:val="TOC10"/>
            <w:spacing w:line="300" w:lineRule="auto"/>
            <w:ind w:firstLine="480"/>
            <w:jc w:val="center"/>
            <w:rPr>
              <w:rFonts w:ascii="Times New Roman" w:eastAsia="楷体_GB2312" w:hAnsi="Times New Roman" w:cs="Times New Roman"/>
              <w:b w:val="0"/>
              <w:color w:val="000000" w:themeColor="text1"/>
              <w:sz w:val="24"/>
              <w:szCs w:val="24"/>
              <w:lang w:val="zh-CN"/>
            </w:rPr>
          </w:pPr>
          <w:r w:rsidRPr="00637828">
            <w:rPr>
              <w:rFonts w:ascii="Times New Roman" w:eastAsia="楷体_GB2312" w:hAnsi="Times New Roman" w:cs="Times New Roman"/>
              <w:b w:val="0"/>
              <w:color w:val="000000" w:themeColor="text1"/>
              <w:sz w:val="32"/>
              <w:szCs w:val="32"/>
              <w:lang w:val="zh-CN"/>
            </w:rPr>
            <w:t>Contents</w:t>
          </w:r>
        </w:p>
        <w:p w14:paraId="537261FF" w14:textId="6D4547BA" w:rsidR="00F308C3" w:rsidRPr="00637828" w:rsidRDefault="00F308C3" w:rsidP="00F308C3">
          <w:pPr>
            <w:pStyle w:val="TOC1"/>
            <w:rPr>
              <w:rFonts w:eastAsiaTheme="minorEastAsia"/>
              <w:noProof/>
              <w:color w:val="000000" w:themeColor="text1"/>
              <w:szCs w:val="24"/>
            </w:rPr>
          </w:pPr>
          <w:r w:rsidRPr="00637828">
            <w:rPr>
              <w:rStyle w:val="af3"/>
              <w:color w:val="000000" w:themeColor="text1"/>
              <w:szCs w:val="24"/>
            </w:rPr>
            <w:fldChar w:fldCharType="begin"/>
          </w:r>
          <w:r w:rsidRPr="00637828">
            <w:rPr>
              <w:rStyle w:val="af3"/>
              <w:color w:val="000000" w:themeColor="text1"/>
              <w:szCs w:val="24"/>
            </w:rPr>
            <w:instrText xml:space="preserve"> TOC \o "1-3" \h \z \u </w:instrText>
          </w:r>
          <w:r w:rsidRPr="00637828">
            <w:rPr>
              <w:rStyle w:val="af3"/>
              <w:color w:val="000000" w:themeColor="text1"/>
              <w:szCs w:val="24"/>
            </w:rPr>
            <w:fldChar w:fldCharType="separate"/>
          </w:r>
          <w:hyperlink w:anchor="_Toc75701028" w:history="1">
            <w:r w:rsidRPr="00637828">
              <w:rPr>
                <w:rStyle w:val="af3"/>
                <w:noProof/>
                <w:color w:val="000000" w:themeColor="text1"/>
                <w:szCs w:val="24"/>
              </w:rPr>
              <w:t>1</w:t>
            </w:r>
            <w:r w:rsidRPr="00637828">
              <w:rPr>
                <w:rFonts w:eastAsiaTheme="minorEastAsia"/>
                <w:noProof/>
                <w:color w:val="000000" w:themeColor="text1"/>
                <w:szCs w:val="24"/>
              </w:rPr>
              <w:tab/>
              <w:t>General Provision</w:t>
            </w:r>
            <w:r w:rsidR="00C005A7">
              <w:rPr>
                <w:rFonts w:eastAsiaTheme="minorEastAsia"/>
                <w:noProof/>
                <w:color w:val="000000" w:themeColor="text1"/>
                <w:szCs w:val="24"/>
              </w:rPr>
              <w:t>s</w:t>
            </w:r>
            <w:r w:rsidRPr="00637828">
              <w:rPr>
                <w:noProof/>
                <w:webHidden/>
                <w:color w:val="000000" w:themeColor="text1"/>
                <w:szCs w:val="24"/>
              </w:rPr>
              <w:tab/>
            </w:r>
            <w:r w:rsidRPr="00637828">
              <w:rPr>
                <w:noProof/>
                <w:webHidden/>
                <w:color w:val="000000" w:themeColor="text1"/>
                <w:szCs w:val="24"/>
              </w:rPr>
              <w:fldChar w:fldCharType="begin"/>
            </w:r>
            <w:r w:rsidRPr="00637828">
              <w:rPr>
                <w:noProof/>
                <w:webHidden/>
                <w:color w:val="000000" w:themeColor="text1"/>
                <w:szCs w:val="24"/>
              </w:rPr>
              <w:instrText xml:space="preserve"> PAGEREF _Toc75701028 \h </w:instrText>
            </w:r>
            <w:r w:rsidRPr="00637828">
              <w:rPr>
                <w:noProof/>
                <w:webHidden/>
                <w:color w:val="000000" w:themeColor="text1"/>
                <w:szCs w:val="24"/>
              </w:rPr>
            </w:r>
            <w:r w:rsidRPr="00637828">
              <w:rPr>
                <w:noProof/>
                <w:webHidden/>
                <w:color w:val="000000" w:themeColor="text1"/>
                <w:szCs w:val="24"/>
              </w:rPr>
              <w:fldChar w:fldCharType="separate"/>
            </w:r>
            <w:r w:rsidRPr="00637828">
              <w:rPr>
                <w:noProof/>
                <w:webHidden/>
                <w:color w:val="000000" w:themeColor="text1"/>
                <w:szCs w:val="24"/>
              </w:rPr>
              <w:t>1</w:t>
            </w:r>
            <w:r w:rsidRPr="00637828">
              <w:rPr>
                <w:noProof/>
                <w:webHidden/>
                <w:color w:val="000000" w:themeColor="text1"/>
                <w:szCs w:val="24"/>
              </w:rPr>
              <w:fldChar w:fldCharType="end"/>
            </w:r>
          </w:hyperlink>
        </w:p>
        <w:p w14:paraId="66264921" w14:textId="15DD9D37" w:rsidR="00F308C3" w:rsidRPr="00637828" w:rsidRDefault="00B12462" w:rsidP="00F308C3">
          <w:pPr>
            <w:pStyle w:val="TOC1"/>
            <w:rPr>
              <w:rFonts w:eastAsiaTheme="minorEastAsia"/>
              <w:noProof/>
              <w:color w:val="000000" w:themeColor="text1"/>
              <w:szCs w:val="24"/>
            </w:rPr>
          </w:pPr>
          <w:hyperlink w:anchor="_Toc75701029" w:history="1">
            <w:r w:rsidR="00F308C3" w:rsidRPr="00637828">
              <w:rPr>
                <w:rStyle w:val="af3"/>
                <w:noProof/>
                <w:color w:val="000000" w:themeColor="text1"/>
                <w:szCs w:val="24"/>
              </w:rPr>
              <w:t>2</w:t>
            </w:r>
            <w:r w:rsidR="00F308C3" w:rsidRPr="00637828">
              <w:rPr>
                <w:rFonts w:eastAsiaTheme="minorEastAsia"/>
                <w:noProof/>
                <w:color w:val="000000" w:themeColor="text1"/>
                <w:szCs w:val="24"/>
              </w:rPr>
              <w:tab/>
            </w:r>
            <w:r w:rsidR="00F308C3" w:rsidRPr="00637828">
              <w:rPr>
                <w:rStyle w:val="af3"/>
                <w:noProof/>
                <w:color w:val="000000" w:themeColor="text1"/>
                <w:szCs w:val="24"/>
              </w:rPr>
              <w:t>Terms and Abbreviation</w:t>
            </w:r>
            <w:r w:rsidR="00C005A7">
              <w:rPr>
                <w:rStyle w:val="af3"/>
                <w:noProof/>
                <w:color w:val="000000" w:themeColor="text1"/>
                <w:szCs w:val="24"/>
              </w:rPr>
              <w:t>s</w:t>
            </w:r>
            <w:r w:rsidR="00F308C3" w:rsidRPr="00637828">
              <w:rPr>
                <w:noProof/>
                <w:webHidden/>
                <w:color w:val="000000" w:themeColor="text1"/>
                <w:szCs w:val="24"/>
              </w:rPr>
              <w:tab/>
            </w:r>
            <w:r w:rsidR="00F308C3" w:rsidRPr="00637828">
              <w:rPr>
                <w:noProof/>
                <w:webHidden/>
                <w:color w:val="000000" w:themeColor="text1"/>
                <w:szCs w:val="24"/>
              </w:rPr>
              <w:fldChar w:fldCharType="begin"/>
            </w:r>
            <w:r w:rsidR="00F308C3" w:rsidRPr="00637828">
              <w:rPr>
                <w:noProof/>
                <w:webHidden/>
                <w:color w:val="000000" w:themeColor="text1"/>
                <w:szCs w:val="24"/>
              </w:rPr>
              <w:instrText xml:space="preserve"> PAGEREF _Toc75701029 \h </w:instrText>
            </w:r>
            <w:r w:rsidR="00F308C3" w:rsidRPr="00637828">
              <w:rPr>
                <w:noProof/>
                <w:webHidden/>
                <w:color w:val="000000" w:themeColor="text1"/>
                <w:szCs w:val="24"/>
              </w:rPr>
            </w:r>
            <w:r w:rsidR="00F308C3" w:rsidRPr="00637828">
              <w:rPr>
                <w:noProof/>
                <w:webHidden/>
                <w:color w:val="000000" w:themeColor="text1"/>
                <w:szCs w:val="24"/>
              </w:rPr>
              <w:fldChar w:fldCharType="separate"/>
            </w:r>
            <w:r w:rsidR="00F308C3" w:rsidRPr="00637828">
              <w:rPr>
                <w:noProof/>
                <w:webHidden/>
                <w:color w:val="000000" w:themeColor="text1"/>
                <w:szCs w:val="24"/>
              </w:rPr>
              <w:t>2</w:t>
            </w:r>
            <w:r w:rsidR="00F308C3" w:rsidRPr="00637828">
              <w:rPr>
                <w:noProof/>
                <w:webHidden/>
                <w:color w:val="000000" w:themeColor="text1"/>
                <w:szCs w:val="24"/>
              </w:rPr>
              <w:fldChar w:fldCharType="end"/>
            </w:r>
          </w:hyperlink>
        </w:p>
        <w:p w14:paraId="65D05A7E" w14:textId="3F4636C3" w:rsidR="00F308C3" w:rsidRPr="00637828" w:rsidRDefault="00B12462" w:rsidP="00F308C3">
          <w:pPr>
            <w:pStyle w:val="TOC2"/>
            <w:ind w:firstLine="480"/>
            <w:rPr>
              <w:rFonts w:eastAsiaTheme="minorEastAsia"/>
              <w:noProof/>
              <w:color w:val="000000" w:themeColor="text1"/>
              <w:szCs w:val="24"/>
            </w:rPr>
          </w:pPr>
          <w:hyperlink w:anchor="_Toc75701030" w:history="1">
            <w:r w:rsidR="00F308C3" w:rsidRPr="00637828">
              <w:rPr>
                <w:rStyle w:val="af3"/>
                <w:noProof/>
                <w:color w:val="000000" w:themeColor="text1"/>
                <w:szCs w:val="24"/>
              </w:rPr>
              <w:t>2.1</w:t>
            </w:r>
            <w:r w:rsidR="00F308C3" w:rsidRPr="00637828">
              <w:rPr>
                <w:rFonts w:eastAsiaTheme="minorEastAsia"/>
                <w:noProof/>
                <w:color w:val="000000" w:themeColor="text1"/>
                <w:szCs w:val="24"/>
              </w:rPr>
              <w:tab/>
            </w:r>
            <w:r w:rsidR="00F308C3" w:rsidRPr="00637828">
              <w:rPr>
                <w:rStyle w:val="af3"/>
                <w:noProof/>
                <w:color w:val="000000" w:themeColor="text1"/>
                <w:szCs w:val="24"/>
              </w:rPr>
              <w:t>Terms</w:t>
            </w:r>
            <w:r w:rsidR="00F308C3" w:rsidRPr="00637828">
              <w:rPr>
                <w:noProof/>
                <w:webHidden/>
                <w:color w:val="000000" w:themeColor="text1"/>
                <w:szCs w:val="24"/>
              </w:rPr>
              <w:tab/>
            </w:r>
            <w:r w:rsidR="00F308C3" w:rsidRPr="00637828">
              <w:rPr>
                <w:noProof/>
                <w:webHidden/>
                <w:color w:val="000000" w:themeColor="text1"/>
                <w:szCs w:val="24"/>
              </w:rPr>
              <w:fldChar w:fldCharType="begin"/>
            </w:r>
            <w:r w:rsidR="00F308C3" w:rsidRPr="00637828">
              <w:rPr>
                <w:noProof/>
                <w:webHidden/>
                <w:color w:val="000000" w:themeColor="text1"/>
                <w:szCs w:val="24"/>
              </w:rPr>
              <w:instrText xml:space="preserve"> PAGEREF _Toc75701030 \h </w:instrText>
            </w:r>
            <w:r w:rsidR="00F308C3" w:rsidRPr="00637828">
              <w:rPr>
                <w:noProof/>
                <w:webHidden/>
                <w:color w:val="000000" w:themeColor="text1"/>
                <w:szCs w:val="24"/>
              </w:rPr>
            </w:r>
            <w:r w:rsidR="00F308C3" w:rsidRPr="00637828">
              <w:rPr>
                <w:noProof/>
                <w:webHidden/>
                <w:color w:val="000000" w:themeColor="text1"/>
                <w:szCs w:val="24"/>
              </w:rPr>
              <w:fldChar w:fldCharType="separate"/>
            </w:r>
            <w:r w:rsidR="00F308C3" w:rsidRPr="00637828">
              <w:rPr>
                <w:noProof/>
                <w:webHidden/>
                <w:color w:val="000000" w:themeColor="text1"/>
                <w:szCs w:val="24"/>
              </w:rPr>
              <w:t>2</w:t>
            </w:r>
            <w:r w:rsidR="00F308C3" w:rsidRPr="00637828">
              <w:rPr>
                <w:noProof/>
                <w:webHidden/>
                <w:color w:val="000000" w:themeColor="text1"/>
                <w:szCs w:val="24"/>
              </w:rPr>
              <w:fldChar w:fldCharType="end"/>
            </w:r>
          </w:hyperlink>
        </w:p>
        <w:p w14:paraId="052C7602" w14:textId="71E4F728" w:rsidR="00F308C3" w:rsidRPr="00637828" w:rsidRDefault="00B12462" w:rsidP="00F308C3">
          <w:pPr>
            <w:pStyle w:val="TOC2"/>
            <w:ind w:firstLine="480"/>
            <w:rPr>
              <w:rFonts w:eastAsiaTheme="minorEastAsia"/>
              <w:noProof/>
              <w:color w:val="000000" w:themeColor="text1"/>
              <w:szCs w:val="24"/>
            </w:rPr>
          </w:pPr>
          <w:hyperlink w:anchor="_Toc75701031" w:history="1">
            <w:r w:rsidR="00F308C3" w:rsidRPr="00637828">
              <w:rPr>
                <w:rStyle w:val="af3"/>
                <w:noProof/>
                <w:color w:val="000000" w:themeColor="text1"/>
                <w:szCs w:val="24"/>
              </w:rPr>
              <w:t>2.2</w:t>
            </w:r>
            <w:r w:rsidR="00F308C3" w:rsidRPr="00637828">
              <w:rPr>
                <w:rFonts w:eastAsiaTheme="minorEastAsia"/>
                <w:noProof/>
                <w:color w:val="000000" w:themeColor="text1"/>
                <w:szCs w:val="24"/>
              </w:rPr>
              <w:tab/>
            </w:r>
            <w:r w:rsidR="00F308C3" w:rsidRPr="00637828">
              <w:rPr>
                <w:rStyle w:val="af3"/>
                <w:noProof/>
                <w:color w:val="000000" w:themeColor="text1"/>
                <w:szCs w:val="24"/>
              </w:rPr>
              <w:t>Abbreviation</w:t>
            </w:r>
            <w:r w:rsidR="00C005A7">
              <w:rPr>
                <w:rStyle w:val="af3"/>
                <w:noProof/>
                <w:color w:val="000000" w:themeColor="text1"/>
                <w:szCs w:val="24"/>
              </w:rPr>
              <w:t>s</w:t>
            </w:r>
            <w:r w:rsidR="00F308C3" w:rsidRPr="00637828">
              <w:rPr>
                <w:noProof/>
                <w:webHidden/>
                <w:color w:val="000000" w:themeColor="text1"/>
                <w:szCs w:val="24"/>
              </w:rPr>
              <w:tab/>
            </w:r>
            <w:r w:rsidR="00F308C3" w:rsidRPr="00637828">
              <w:rPr>
                <w:noProof/>
                <w:webHidden/>
                <w:color w:val="000000" w:themeColor="text1"/>
                <w:szCs w:val="24"/>
              </w:rPr>
              <w:fldChar w:fldCharType="begin"/>
            </w:r>
            <w:r w:rsidR="00F308C3" w:rsidRPr="00637828">
              <w:rPr>
                <w:noProof/>
                <w:webHidden/>
                <w:color w:val="000000" w:themeColor="text1"/>
                <w:szCs w:val="24"/>
              </w:rPr>
              <w:instrText xml:space="preserve"> PAGEREF _Toc75701031 \h </w:instrText>
            </w:r>
            <w:r w:rsidR="00F308C3" w:rsidRPr="00637828">
              <w:rPr>
                <w:noProof/>
                <w:webHidden/>
                <w:color w:val="000000" w:themeColor="text1"/>
                <w:szCs w:val="24"/>
              </w:rPr>
            </w:r>
            <w:r w:rsidR="00F308C3" w:rsidRPr="00637828">
              <w:rPr>
                <w:noProof/>
                <w:webHidden/>
                <w:color w:val="000000" w:themeColor="text1"/>
                <w:szCs w:val="24"/>
              </w:rPr>
              <w:fldChar w:fldCharType="separate"/>
            </w:r>
            <w:r w:rsidR="00F308C3" w:rsidRPr="00637828">
              <w:rPr>
                <w:noProof/>
                <w:webHidden/>
                <w:color w:val="000000" w:themeColor="text1"/>
                <w:szCs w:val="24"/>
              </w:rPr>
              <w:t>2</w:t>
            </w:r>
            <w:r w:rsidR="00F308C3" w:rsidRPr="00637828">
              <w:rPr>
                <w:noProof/>
                <w:webHidden/>
                <w:color w:val="000000" w:themeColor="text1"/>
                <w:szCs w:val="24"/>
              </w:rPr>
              <w:fldChar w:fldCharType="end"/>
            </w:r>
          </w:hyperlink>
        </w:p>
        <w:p w14:paraId="15B7E33A" w14:textId="375463B5" w:rsidR="00F308C3" w:rsidRPr="00637828" w:rsidRDefault="00B12462" w:rsidP="00F308C3">
          <w:pPr>
            <w:pStyle w:val="TOC1"/>
            <w:rPr>
              <w:rFonts w:eastAsiaTheme="minorEastAsia"/>
              <w:noProof/>
              <w:color w:val="000000" w:themeColor="text1"/>
              <w:szCs w:val="24"/>
            </w:rPr>
          </w:pPr>
          <w:hyperlink w:anchor="_Toc75701032" w:history="1">
            <w:r w:rsidR="00F308C3" w:rsidRPr="00637828">
              <w:rPr>
                <w:rStyle w:val="af3"/>
                <w:noProof/>
                <w:color w:val="000000" w:themeColor="text1"/>
                <w:szCs w:val="24"/>
              </w:rPr>
              <w:t>3</w:t>
            </w:r>
            <w:r w:rsidR="00F308C3" w:rsidRPr="00637828">
              <w:rPr>
                <w:rFonts w:eastAsiaTheme="minorEastAsia"/>
                <w:noProof/>
                <w:color w:val="000000" w:themeColor="text1"/>
                <w:szCs w:val="24"/>
              </w:rPr>
              <w:tab/>
            </w:r>
            <w:r w:rsidR="00F308C3" w:rsidRPr="00637828">
              <w:rPr>
                <w:rStyle w:val="af3"/>
                <w:noProof/>
                <w:color w:val="000000" w:themeColor="text1"/>
                <w:szCs w:val="24"/>
              </w:rPr>
              <w:t>Basic Requirements</w:t>
            </w:r>
            <w:r w:rsidR="00F308C3" w:rsidRPr="00637828">
              <w:rPr>
                <w:noProof/>
                <w:webHidden/>
                <w:color w:val="000000" w:themeColor="text1"/>
                <w:szCs w:val="24"/>
              </w:rPr>
              <w:tab/>
            </w:r>
            <w:r w:rsidR="00F308C3" w:rsidRPr="00637828">
              <w:rPr>
                <w:noProof/>
                <w:webHidden/>
                <w:color w:val="000000" w:themeColor="text1"/>
                <w:szCs w:val="24"/>
              </w:rPr>
              <w:fldChar w:fldCharType="begin"/>
            </w:r>
            <w:r w:rsidR="00F308C3" w:rsidRPr="00637828">
              <w:rPr>
                <w:noProof/>
                <w:webHidden/>
                <w:color w:val="000000" w:themeColor="text1"/>
                <w:szCs w:val="24"/>
              </w:rPr>
              <w:instrText xml:space="preserve"> PAGEREF _Toc75701032 \h </w:instrText>
            </w:r>
            <w:r w:rsidR="00F308C3" w:rsidRPr="00637828">
              <w:rPr>
                <w:noProof/>
                <w:webHidden/>
                <w:color w:val="000000" w:themeColor="text1"/>
                <w:szCs w:val="24"/>
              </w:rPr>
            </w:r>
            <w:r w:rsidR="00F308C3" w:rsidRPr="00637828">
              <w:rPr>
                <w:noProof/>
                <w:webHidden/>
                <w:color w:val="000000" w:themeColor="text1"/>
                <w:szCs w:val="24"/>
              </w:rPr>
              <w:fldChar w:fldCharType="separate"/>
            </w:r>
            <w:r w:rsidR="00F308C3" w:rsidRPr="00637828">
              <w:rPr>
                <w:noProof/>
                <w:webHidden/>
                <w:color w:val="000000" w:themeColor="text1"/>
                <w:szCs w:val="24"/>
              </w:rPr>
              <w:t>3</w:t>
            </w:r>
            <w:r w:rsidR="00F308C3" w:rsidRPr="00637828">
              <w:rPr>
                <w:noProof/>
                <w:webHidden/>
                <w:color w:val="000000" w:themeColor="text1"/>
                <w:szCs w:val="24"/>
              </w:rPr>
              <w:fldChar w:fldCharType="end"/>
            </w:r>
          </w:hyperlink>
        </w:p>
        <w:p w14:paraId="4A94D9E6" w14:textId="554798F4" w:rsidR="00F308C3" w:rsidRPr="00637828" w:rsidRDefault="00B12462" w:rsidP="00F308C3">
          <w:pPr>
            <w:pStyle w:val="TOC1"/>
            <w:rPr>
              <w:rFonts w:eastAsiaTheme="minorEastAsia"/>
              <w:noProof/>
              <w:color w:val="000000" w:themeColor="text1"/>
              <w:szCs w:val="24"/>
            </w:rPr>
          </w:pPr>
          <w:hyperlink w:anchor="_Toc75701033" w:history="1">
            <w:r w:rsidR="00F308C3" w:rsidRPr="00637828">
              <w:rPr>
                <w:rStyle w:val="af3"/>
                <w:noProof/>
                <w:color w:val="000000" w:themeColor="text1"/>
                <w:szCs w:val="24"/>
              </w:rPr>
              <w:t>4</w:t>
            </w:r>
            <w:r w:rsidR="00F308C3" w:rsidRPr="00637828">
              <w:rPr>
                <w:rFonts w:eastAsiaTheme="minorEastAsia"/>
                <w:noProof/>
                <w:color w:val="000000" w:themeColor="text1"/>
                <w:szCs w:val="24"/>
              </w:rPr>
              <w:tab/>
            </w:r>
            <w:r w:rsidR="00F308C3" w:rsidRPr="00637828">
              <w:rPr>
                <w:rStyle w:val="af3"/>
                <w:noProof/>
                <w:color w:val="000000" w:themeColor="text1"/>
                <w:szCs w:val="24"/>
              </w:rPr>
              <w:t>Data Requirements for BIM</w:t>
            </w:r>
            <w:r w:rsidR="00F308C3" w:rsidRPr="00637828">
              <w:rPr>
                <w:noProof/>
                <w:webHidden/>
                <w:color w:val="000000" w:themeColor="text1"/>
                <w:szCs w:val="24"/>
              </w:rPr>
              <w:tab/>
            </w:r>
            <w:r w:rsidR="00F308C3" w:rsidRPr="00637828">
              <w:rPr>
                <w:noProof/>
                <w:webHidden/>
                <w:color w:val="000000" w:themeColor="text1"/>
                <w:szCs w:val="24"/>
              </w:rPr>
              <w:fldChar w:fldCharType="begin"/>
            </w:r>
            <w:r w:rsidR="00F308C3" w:rsidRPr="00637828">
              <w:rPr>
                <w:noProof/>
                <w:webHidden/>
                <w:color w:val="000000" w:themeColor="text1"/>
                <w:szCs w:val="24"/>
              </w:rPr>
              <w:instrText xml:space="preserve"> PAGEREF _Toc75701033 \h </w:instrText>
            </w:r>
            <w:r w:rsidR="00F308C3" w:rsidRPr="00637828">
              <w:rPr>
                <w:noProof/>
                <w:webHidden/>
                <w:color w:val="000000" w:themeColor="text1"/>
                <w:szCs w:val="24"/>
              </w:rPr>
            </w:r>
            <w:r w:rsidR="00F308C3" w:rsidRPr="00637828">
              <w:rPr>
                <w:noProof/>
                <w:webHidden/>
                <w:color w:val="000000" w:themeColor="text1"/>
                <w:szCs w:val="24"/>
              </w:rPr>
              <w:fldChar w:fldCharType="separate"/>
            </w:r>
            <w:r w:rsidR="00F308C3" w:rsidRPr="00637828">
              <w:rPr>
                <w:noProof/>
                <w:webHidden/>
                <w:color w:val="000000" w:themeColor="text1"/>
                <w:szCs w:val="24"/>
              </w:rPr>
              <w:t>4</w:t>
            </w:r>
            <w:r w:rsidR="00F308C3" w:rsidRPr="00637828">
              <w:rPr>
                <w:noProof/>
                <w:webHidden/>
                <w:color w:val="000000" w:themeColor="text1"/>
                <w:szCs w:val="24"/>
              </w:rPr>
              <w:fldChar w:fldCharType="end"/>
            </w:r>
          </w:hyperlink>
        </w:p>
        <w:p w14:paraId="4B781E60" w14:textId="04773BFF" w:rsidR="00F308C3" w:rsidRPr="00637828" w:rsidRDefault="00B12462" w:rsidP="00F308C3">
          <w:pPr>
            <w:pStyle w:val="TOC2"/>
            <w:ind w:firstLine="480"/>
            <w:rPr>
              <w:rFonts w:eastAsiaTheme="minorEastAsia"/>
              <w:noProof/>
              <w:color w:val="000000" w:themeColor="text1"/>
              <w:szCs w:val="24"/>
            </w:rPr>
          </w:pPr>
          <w:hyperlink w:anchor="_Toc75701034" w:history="1">
            <w:r w:rsidR="00F308C3" w:rsidRPr="00637828">
              <w:rPr>
                <w:rStyle w:val="af3"/>
                <w:noProof/>
                <w:color w:val="000000" w:themeColor="text1"/>
                <w:szCs w:val="24"/>
              </w:rPr>
              <w:t>4.1</w:t>
            </w:r>
            <w:r w:rsidR="00F308C3" w:rsidRPr="00637828">
              <w:rPr>
                <w:rFonts w:eastAsiaTheme="minorEastAsia"/>
                <w:noProof/>
                <w:color w:val="000000" w:themeColor="text1"/>
                <w:szCs w:val="24"/>
              </w:rPr>
              <w:tab/>
            </w:r>
            <w:r w:rsidR="00F308C3" w:rsidRPr="00637828">
              <w:rPr>
                <w:rStyle w:val="af3"/>
                <w:noProof/>
                <w:color w:val="000000" w:themeColor="text1"/>
                <w:szCs w:val="24"/>
              </w:rPr>
              <w:t>Comm</w:t>
            </w:r>
            <w:r w:rsidR="00C005A7">
              <w:rPr>
                <w:rStyle w:val="af3"/>
                <w:noProof/>
                <w:color w:val="000000" w:themeColor="text1"/>
                <w:szCs w:val="24"/>
              </w:rPr>
              <w:t>o</w:t>
            </w:r>
            <w:r w:rsidR="00F308C3" w:rsidRPr="00637828">
              <w:rPr>
                <w:rStyle w:val="af3"/>
                <w:noProof/>
                <w:color w:val="000000" w:themeColor="text1"/>
                <w:szCs w:val="24"/>
              </w:rPr>
              <w:t>n Requirements</w:t>
            </w:r>
            <w:r w:rsidR="00F308C3" w:rsidRPr="00637828">
              <w:rPr>
                <w:noProof/>
                <w:webHidden/>
                <w:color w:val="000000" w:themeColor="text1"/>
                <w:szCs w:val="24"/>
              </w:rPr>
              <w:tab/>
            </w:r>
            <w:r w:rsidR="00F308C3" w:rsidRPr="00637828">
              <w:rPr>
                <w:noProof/>
                <w:webHidden/>
                <w:color w:val="000000" w:themeColor="text1"/>
                <w:szCs w:val="24"/>
              </w:rPr>
              <w:fldChar w:fldCharType="begin"/>
            </w:r>
            <w:r w:rsidR="00F308C3" w:rsidRPr="00637828">
              <w:rPr>
                <w:noProof/>
                <w:webHidden/>
                <w:color w:val="000000" w:themeColor="text1"/>
                <w:szCs w:val="24"/>
              </w:rPr>
              <w:instrText xml:space="preserve"> PAGEREF _Toc75701034 \h </w:instrText>
            </w:r>
            <w:r w:rsidR="00F308C3" w:rsidRPr="00637828">
              <w:rPr>
                <w:noProof/>
                <w:webHidden/>
                <w:color w:val="000000" w:themeColor="text1"/>
                <w:szCs w:val="24"/>
              </w:rPr>
            </w:r>
            <w:r w:rsidR="00F308C3" w:rsidRPr="00637828">
              <w:rPr>
                <w:noProof/>
                <w:webHidden/>
                <w:color w:val="000000" w:themeColor="text1"/>
                <w:szCs w:val="24"/>
              </w:rPr>
              <w:fldChar w:fldCharType="separate"/>
            </w:r>
            <w:r w:rsidR="00F308C3" w:rsidRPr="00637828">
              <w:rPr>
                <w:noProof/>
                <w:webHidden/>
                <w:color w:val="000000" w:themeColor="text1"/>
                <w:szCs w:val="24"/>
              </w:rPr>
              <w:t>4</w:t>
            </w:r>
            <w:r w:rsidR="00F308C3" w:rsidRPr="00637828">
              <w:rPr>
                <w:noProof/>
                <w:webHidden/>
                <w:color w:val="000000" w:themeColor="text1"/>
                <w:szCs w:val="24"/>
              </w:rPr>
              <w:fldChar w:fldCharType="end"/>
            </w:r>
          </w:hyperlink>
        </w:p>
        <w:p w14:paraId="5A323033" w14:textId="0A37F901" w:rsidR="00F308C3" w:rsidRPr="00C005A7" w:rsidRDefault="00B12462" w:rsidP="00F308C3">
          <w:pPr>
            <w:pStyle w:val="TOC2"/>
            <w:ind w:firstLine="480"/>
            <w:rPr>
              <w:rFonts w:eastAsiaTheme="minorEastAsia"/>
              <w:noProof/>
              <w:color w:val="000000" w:themeColor="text1"/>
              <w:szCs w:val="24"/>
            </w:rPr>
          </w:pPr>
          <w:hyperlink w:anchor="_Toc75701035" w:history="1">
            <w:r w:rsidR="00F308C3" w:rsidRPr="00C005A7">
              <w:rPr>
                <w:rStyle w:val="af3"/>
                <w:noProof/>
                <w:color w:val="000000" w:themeColor="text1"/>
                <w:szCs w:val="24"/>
              </w:rPr>
              <w:t>4.2</w:t>
            </w:r>
            <w:r w:rsidR="00F308C3" w:rsidRPr="00C005A7">
              <w:rPr>
                <w:rFonts w:eastAsiaTheme="minorEastAsia"/>
                <w:noProof/>
                <w:color w:val="000000" w:themeColor="text1"/>
                <w:szCs w:val="24"/>
              </w:rPr>
              <w:tab/>
              <w:t xml:space="preserve">Data Requirements for </w:t>
            </w:r>
            <w:r w:rsidR="00987325" w:rsidRPr="00C005A7">
              <w:rPr>
                <w:rFonts w:eastAsiaTheme="minorEastAsia" w:hint="eastAsia"/>
                <w:noProof/>
                <w:color w:val="000000" w:themeColor="text1"/>
                <w:szCs w:val="24"/>
              </w:rPr>
              <w:t>Model</w:t>
            </w:r>
            <w:r w:rsidR="00987325" w:rsidRPr="00C005A7">
              <w:rPr>
                <w:rFonts w:eastAsiaTheme="minorEastAsia"/>
                <w:noProof/>
                <w:color w:val="000000" w:themeColor="text1"/>
                <w:szCs w:val="24"/>
              </w:rPr>
              <w:t xml:space="preserve"> </w:t>
            </w:r>
            <w:r w:rsidR="00987325" w:rsidRPr="00C005A7">
              <w:rPr>
                <w:rFonts w:eastAsiaTheme="minorEastAsia" w:hint="eastAsia"/>
                <w:noProof/>
                <w:color w:val="000000" w:themeColor="text1"/>
                <w:szCs w:val="24"/>
              </w:rPr>
              <w:t>Transformation</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_Toc75701035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4</w:t>
            </w:r>
            <w:r w:rsidR="00F308C3" w:rsidRPr="00C005A7">
              <w:rPr>
                <w:noProof/>
                <w:webHidden/>
                <w:color w:val="000000" w:themeColor="text1"/>
                <w:szCs w:val="24"/>
              </w:rPr>
              <w:fldChar w:fldCharType="end"/>
            </w:r>
          </w:hyperlink>
        </w:p>
        <w:p w14:paraId="527000DF" w14:textId="6FBE302F" w:rsidR="00F308C3" w:rsidRPr="00C005A7" w:rsidRDefault="00B12462" w:rsidP="00F308C3">
          <w:pPr>
            <w:pStyle w:val="TOC1"/>
            <w:rPr>
              <w:rFonts w:eastAsiaTheme="minorEastAsia"/>
              <w:noProof/>
              <w:color w:val="000000" w:themeColor="text1"/>
              <w:szCs w:val="24"/>
            </w:rPr>
          </w:pPr>
          <w:hyperlink w:anchor="_Toc75701036" w:history="1">
            <w:r w:rsidR="00F308C3" w:rsidRPr="00C005A7">
              <w:rPr>
                <w:rStyle w:val="af3"/>
                <w:noProof/>
                <w:color w:val="000000" w:themeColor="text1"/>
                <w:szCs w:val="24"/>
              </w:rPr>
              <w:t>5</w:t>
            </w:r>
            <w:r w:rsidR="00F308C3" w:rsidRPr="00C005A7">
              <w:rPr>
                <w:rFonts w:eastAsiaTheme="minorEastAsia"/>
                <w:noProof/>
                <w:color w:val="000000" w:themeColor="text1"/>
                <w:szCs w:val="24"/>
              </w:rPr>
              <w:tab/>
            </w:r>
            <w:r w:rsidR="00F308C3" w:rsidRPr="00C005A7">
              <w:rPr>
                <w:rStyle w:val="af3"/>
                <w:noProof/>
                <w:color w:val="000000" w:themeColor="text1"/>
                <w:szCs w:val="24"/>
              </w:rPr>
              <w:t>Data Requirements for B</w:t>
            </w:r>
            <w:r w:rsidR="00987325" w:rsidRPr="00C005A7">
              <w:rPr>
                <w:rStyle w:val="af3"/>
                <w:rFonts w:hint="eastAsia"/>
                <w:noProof/>
                <w:color w:val="000000" w:themeColor="text1"/>
                <w:szCs w:val="24"/>
              </w:rPr>
              <w:t>uilding</w:t>
            </w:r>
            <w:r w:rsidR="00987325" w:rsidRPr="00C005A7">
              <w:rPr>
                <w:rStyle w:val="af3"/>
                <w:noProof/>
                <w:color w:val="000000" w:themeColor="text1"/>
                <w:szCs w:val="24"/>
              </w:rPr>
              <w:t xml:space="preserve"> </w:t>
            </w:r>
            <w:r w:rsidR="00F308C3" w:rsidRPr="00C005A7">
              <w:rPr>
                <w:rStyle w:val="af3"/>
                <w:noProof/>
                <w:color w:val="000000" w:themeColor="text1"/>
                <w:szCs w:val="24"/>
              </w:rPr>
              <w:t>E</w:t>
            </w:r>
            <w:r w:rsidR="00987325" w:rsidRPr="00C005A7">
              <w:rPr>
                <w:rStyle w:val="af3"/>
                <w:rFonts w:hint="eastAsia"/>
                <w:noProof/>
                <w:color w:val="000000" w:themeColor="text1"/>
                <w:szCs w:val="24"/>
              </w:rPr>
              <w:t>nergy</w:t>
            </w:r>
            <w:r w:rsidR="00987325" w:rsidRPr="00C005A7">
              <w:rPr>
                <w:rStyle w:val="af3"/>
                <w:noProof/>
                <w:color w:val="000000" w:themeColor="text1"/>
                <w:szCs w:val="24"/>
              </w:rPr>
              <w:t xml:space="preserve"> </w:t>
            </w:r>
            <w:r w:rsidR="00F308C3" w:rsidRPr="00C005A7">
              <w:rPr>
                <w:rStyle w:val="af3"/>
                <w:noProof/>
                <w:color w:val="000000" w:themeColor="text1"/>
                <w:szCs w:val="24"/>
              </w:rPr>
              <w:t>M</w:t>
            </w:r>
            <w:r w:rsidR="00987325" w:rsidRPr="00C005A7">
              <w:rPr>
                <w:rStyle w:val="af3"/>
                <w:rFonts w:hint="eastAsia"/>
                <w:noProof/>
                <w:color w:val="000000" w:themeColor="text1"/>
                <w:szCs w:val="24"/>
              </w:rPr>
              <w:t>odel</w:t>
            </w:r>
            <w:r w:rsidR="00C005A7" w:rsidRPr="00C005A7">
              <w:rPr>
                <w:rStyle w:val="af3"/>
                <w:noProof/>
                <w:color w:val="000000" w:themeColor="text1"/>
                <w:szCs w:val="24"/>
              </w:rPr>
              <w:t>s</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_Toc75701036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7</w:t>
            </w:r>
            <w:r w:rsidR="00F308C3" w:rsidRPr="00C005A7">
              <w:rPr>
                <w:noProof/>
                <w:webHidden/>
                <w:color w:val="000000" w:themeColor="text1"/>
                <w:szCs w:val="24"/>
              </w:rPr>
              <w:fldChar w:fldCharType="end"/>
            </w:r>
          </w:hyperlink>
        </w:p>
        <w:p w14:paraId="2DDE5DE1" w14:textId="6E4B6FCF" w:rsidR="00F308C3" w:rsidRPr="00C005A7" w:rsidRDefault="00B12462" w:rsidP="00F308C3">
          <w:pPr>
            <w:pStyle w:val="TOC2"/>
            <w:ind w:firstLine="480"/>
            <w:rPr>
              <w:rFonts w:eastAsiaTheme="minorEastAsia"/>
              <w:noProof/>
              <w:color w:val="000000" w:themeColor="text1"/>
              <w:szCs w:val="24"/>
            </w:rPr>
          </w:pPr>
          <w:hyperlink w:anchor="_Toc75701037" w:history="1">
            <w:r w:rsidR="00F308C3" w:rsidRPr="00C005A7">
              <w:rPr>
                <w:rStyle w:val="af3"/>
                <w:noProof/>
                <w:color w:val="000000" w:themeColor="text1"/>
                <w:szCs w:val="24"/>
              </w:rPr>
              <w:t>5.1</w:t>
            </w:r>
            <w:r w:rsidR="00F308C3" w:rsidRPr="00C005A7">
              <w:rPr>
                <w:rFonts w:eastAsiaTheme="minorEastAsia"/>
                <w:noProof/>
                <w:color w:val="000000" w:themeColor="text1"/>
                <w:szCs w:val="24"/>
              </w:rPr>
              <w:tab/>
            </w:r>
            <w:r w:rsidR="00F308C3" w:rsidRPr="00C005A7">
              <w:rPr>
                <w:rStyle w:val="af3"/>
                <w:noProof/>
                <w:color w:val="000000" w:themeColor="text1"/>
                <w:szCs w:val="24"/>
              </w:rPr>
              <w:t xml:space="preserve">Data Requirements for </w:t>
            </w:r>
            <w:r w:rsidR="00987325" w:rsidRPr="00C005A7">
              <w:rPr>
                <w:rStyle w:val="af3"/>
                <w:noProof/>
                <w:color w:val="000000" w:themeColor="text1"/>
                <w:szCs w:val="24"/>
              </w:rPr>
              <w:t>B</w:t>
            </w:r>
            <w:r w:rsidR="00987325" w:rsidRPr="00C005A7">
              <w:rPr>
                <w:rStyle w:val="af3"/>
                <w:rFonts w:hint="eastAsia"/>
                <w:noProof/>
                <w:color w:val="000000" w:themeColor="text1"/>
                <w:szCs w:val="24"/>
              </w:rPr>
              <w:t>uilding</w:t>
            </w:r>
            <w:r w:rsidR="00987325" w:rsidRPr="00C005A7">
              <w:rPr>
                <w:rStyle w:val="af3"/>
                <w:noProof/>
                <w:color w:val="000000" w:themeColor="text1"/>
                <w:szCs w:val="24"/>
              </w:rPr>
              <w:t xml:space="preserve"> E</w:t>
            </w:r>
            <w:r w:rsidR="00987325" w:rsidRPr="00C005A7">
              <w:rPr>
                <w:rStyle w:val="af3"/>
                <w:rFonts w:hint="eastAsia"/>
                <w:noProof/>
                <w:color w:val="000000" w:themeColor="text1"/>
                <w:szCs w:val="24"/>
              </w:rPr>
              <w:t>nergy</w:t>
            </w:r>
            <w:r w:rsidR="00987325" w:rsidRPr="00C005A7">
              <w:rPr>
                <w:rStyle w:val="af3"/>
                <w:noProof/>
                <w:color w:val="000000" w:themeColor="text1"/>
                <w:szCs w:val="24"/>
              </w:rPr>
              <w:t xml:space="preserve"> M</w:t>
            </w:r>
            <w:r w:rsidR="00987325" w:rsidRPr="00C005A7">
              <w:rPr>
                <w:rStyle w:val="af3"/>
                <w:rFonts w:hint="eastAsia"/>
                <w:noProof/>
                <w:color w:val="000000" w:themeColor="text1"/>
                <w:szCs w:val="24"/>
              </w:rPr>
              <w:t>odel</w:t>
            </w:r>
            <w:r w:rsidR="00C005A7" w:rsidRPr="00C005A7">
              <w:rPr>
                <w:rStyle w:val="af3"/>
                <w:noProof/>
                <w:color w:val="000000" w:themeColor="text1"/>
                <w:szCs w:val="24"/>
              </w:rPr>
              <w:t>s</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_Toc75701037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7</w:t>
            </w:r>
            <w:r w:rsidR="00F308C3" w:rsidRPr="00C005A7">
              <w:rPr>
                <w:noProof/>
                <w:webHidden/>
                <w:color w:val="000000" w:themeColor="text1"/>
                <w:szCs w:val="24"/>
              </w:rPr>
              <w:fldChar w:fldCharType="end"/>
            </w:r>
          </w:hyperlink>
        </w:p>
        <w:p w14:paraId="46C445AC" w14:textId="5F0D5866" w:rsidR="00F308C3" w:rsidRPr="00C005A7" w:rsidRDefault="00B12462" w:rsidP="00F308C3">
          <w:pPr>
            <w:pStyle w:val="TOC2"/>
            <w:ind w:firstLine="480"/>
            <w:rPr>
              <w:rFonts w:eastAsiaTheme="minorEastAsia"/>
              <w:noProof/>
              <w:color w:val="000000" w:themeColor="text1"/>
              <w:szCs w:val="24"/>
            </w:rPr>
          </w:pPr>
          <w:hyperlink w:anchor="_Toc75701038" w:history="1">
            <w:r w:rsidR="00F308C3" w:rsidRPr="00C005A7">
              <w:rPr>
                <w:rStyle w:val="af3"/>
                <w:noProof/>
                <w:color w:val="000000" w:themeColor="text1"/>
                <w:szCs w:val="24"/>
              </w:rPr>
              <w:t>5.2</w:t>
            </w:r>
            <w:r w:rsidR="00F308C3" w:rsidRPr="00C005A7">
              <w:rPr>
                <w:rFonts w:eastAsiaTheme="minorEastAsia"/>
                <w:noProof/>
                <w:color w:val="000000" w:themeColor="text1"/>
                <w:szCs w:val="24"/>
              </w:rPr>
              <w:tab/>
              <w:t xml:space="preserve">Data Formats </w:t>
            </w:r>
            <w:r w:rsidR="00C005A7" w:rsidRPr="00C005A7">
              <w:rPr>
                <w:rFonts w:eastAsiaTheme="minorEastAsia" w:hint="eastAsia"/>
                <w:noProof/>
                <w:color w:val="000000" w:themeColor="text1"/>
                <w:szCs w:val="24"/>
              </w:rPr>
              <w:t>of</w:t>
            </w:r>
            <w:r w:rsidR="00F308C3" w:rsidRPr="00C005A7">
              <w:rPr>
                <w:rFonts w:eastAsiaTheme="minorEastAsia"/>
                <w:noProof/>
                <w:color w:val="000000" w:themeColor="text1"/>
                <w:szCs w:val="24"/>
              </w:rPr>
              <w:t xml:space="preserve"> </w:t>
            </w:r>
            <w:r w:rsidR="00987325" w:rsidRPr="00C005A7">
              <w:rPr>
                <w:rFonts w:eastAsiaTheme="minorEastAsia"/>
                <w:noProof/>
                <w:color w:val="000000" w:themeColor="text1"/>
                <w:szCs w:val="24"/>
              </w:rPr>
              <w:t>B</w:t>
            </w:r>
            <w:r w:rsidR="00987325" w:rsidRPr="00C005A7">
              <w:rPr>
                <w:rFonts w:eastAsiaTheme="minorEastAsia" w:hint="eastAsia"/>
                <w:noProof/>
                <w:color w:val="000000" w:themeColor="text1"/>
                <w:szCs w:val="24"/>
              </w:rPr>
              <w:t>uilding</w:t>
            </w:r>
            <w:r w:rsidR="00987325" w:rsidRPr="00C005A7">
              <w:rPr>
                <w:rFonts w:eastAsiaTheme="minorEastAsia"/>
                <w:noProof/>
                <w:color w:val="000000" w:themeColor="text1"/>
                <w:szCs w:val="24"/>
              </w:rPr>
              <w:t xml:space="preserve"> E</w:t>
            </w:r>
            <w:r w:rsidR="00987325" w:rsidRPr="00C005A7">
              <w:rPr>
                <w:rFonts w:eastAsiaTheme="minorEastAsia" w:hint="eastAsia"/>
                <w:noProof/>
                <w:color w:val="000000" w:themeColor="text1"/>
                <w:szCs w:val="24"/>
              </w:rPr>
              <w:t>nergy</w:t>
            </w:r>
            <w:r w:rsidR="00987325" w:rsidRPr="00C005A7">
              <w:rPr>
                <w:rFonts w:eastAsiaTheme="minorEastAsia"/>
                <w:noProof/>
                <w:color w:val="000000" w:themeColor="text1"/>
                <w:szCs w:val="24"/>
              </w:rPr>
              <w:t xml:space="preserve"> M</w:t>
            </w:r>
            <w:r w:rsidR="00987325" w:rsidRPr="00C005A7">
              <w:rPr>
                <w:rFonts w:eastAsiaTheme="minorEastAsia" w:hint="eastAsia"/>
                <w:noProof/>
                <w:color w:val="000000" w:themeColor="text1"/>
                <w:szCs w:val="24"/>
              </w:rPr>
              <w:t>odel</w:t>
            </w:r>
            <w:r w:rsidR="00C005A7" w:rsidRPr="00C005A7">
              <w:rPr>
                <w:rFonts w:eastAsiaTheme="minorEastAsia"/>
                <w:noProof/>
                <w:color w:val="000000" w:themeColor="text1"/>
                <w:szCs w:val="24"/>
              </w:rPr>
              <w:t>s</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_Toc75701038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8</w:t>
            </w:r>
            <w:r w:rsidR="00F308C3" w:rsidRPr="00C005A7">
              <w:rPr>
                <w:noProof/>
                <w:webHidden/>
                <w:color w:val="000000" w:themeColor="text1"/>
                <w:szCs w:val="24"/>
              </w:rPr>
              <w:fldChar w:fldCharType="end"/>
            </w:r>
          </w:hyperlink>
        </w:p>
        <w:p w14:paraId="72B1B584" w14:textId="7F7D6845" w:rsidR="00F308C3" w:rsidRPr="00C005A7" w:rsidRDefault="00B12462" w:rsidP="00F308C3">
          <w:pPr>
            <w:pStyle w:val="TOC1"/>
            <w:rPr>
              <w:rFonts w:eastAsiaTheme="minorEastAsia"/>
              <w:noProof/>
              <w:color w:val="000000" w:themeColor="text1"/>
              <w:szCs w:val="24"/>
            </w:rPr>
          </w:pPr>
          <w:hyperlink w:anchor="_Toc75701039" w:history="1">
            <w:r w:rsidR="00F308C3" w:rsidRPr="00C005A7">
              <w:rPr>
                <w:rStyle w:val="af3"/>
                <w:noProof/>
                <w:color w:val="000000" w:themeColor="text1"/>
                <w:szCs w:val="24"/>
              </w:rPr>
              <w:t>6</w:t>
            </w:r>
            <w:r w:rsidR="00F308C3" w:rsidRPr="00C005A7">
              <w:rPr>
                <w:rFonts w:eastAsiaTheme="minorEastAsia"/>
                <w:noProof/>
                <w:color w:val="000000" w:themeColor="text1"/>
                <w:szCs w:val="24"/>
              </w:rPr>
              <w:tab/>
            </w:r>
            <w:r w:rsidR="00F308C3" w:rsidRPr="00C005A7">
              <w:rPr>
                <w:rStyle w:val="af3"/>
                <w:noProof/>
                <w:color w:val="000000" w:themeColor="text1"/>
                <w:szCs w:val="24"/>
              </w:rPr>
              <w:t xml:space="preserve">Model </w:t>
            </w:r>
            <w:r w:rsidR="00987325" w:rsidRPr="00C005A7">
              <w:rPr>
                <w:rStyle w:val="af3"/>
                <w:rFonts w:hint="eastAsia"/>
                <w:noProof/>
                <w:color w:val="000000" w:themeColor="text1"/>
                <w:szCs w:val="24"/>
              </w:rPr>
              <w:t>Transformation</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_Toc75701039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9</w:t>
            </w:r>
            <w:r w:rsidR="00F308C3" w:rsidRPr="00C005A7">
              <w:rPr>
                <w:noProof/>
                <w:webHidden/>
                <w:color w:val="000000" w:themeColor="text1"/>
                <w:szCs w:val="24"/>
              </w:rPr>
              <w:fldChar w:fldCharType="end"/>
            </w:r>
          </w:hyperlink>
        </w:p>
        <w:p w14:paraId="268D8795" w14:textId="780E0C22" w:rsidR="00F308C3" w:rsidRPr="00C005A7" w:rsidRDefault="00B12462" w:rsidP="00F308C3">
          <w:pPr>
            <w:pStyle w:val="TOC2"/>
            <w:ind w:firstLine="480"/>
            <w:rPr>
              <w:rFonts w:eastAsiaTheme="minorEastAsia"/>
              <w:noProof/>
              <w:color w:val="000000" w:themeColor="text1"/>
              <w:szCs w:val="24"/>
            </w:rPr>
          </w:pPr>
          <w:hyperlink w:anchor="_Toc75701040" w:history="1">
            <w:r w:rsidR="00F308C3" w:rsidRPr="00C005A7">
              <w:rPr>
                <w:rStyle w:val="af3"/>
                <w:noProof/>
                <w:color w:val="000000" w:themeColor="text1"/>
                <w:szCs w:val="24"/>
              </w:rPr>
              <w:t>6.1</w:t>
            </w:r>
            <w:r w:rsidR="00F308C3" w:rsidRPr="00C005A7">
              <w:rPr>
                <w:rFonts w:eastAsiaTheme="minorEastAsia"/>
                <w:noProof/>
                <w:color w:val="000000" w:themeColor="text1"/>
                <w:szCs w:val="24"/>
              </w:rPr>
              <w:tab/>
            </w:r>
            <w:r w:rsidR="00F308C3" w:rsidRPr="00C005A7">
              <w:rPr>
                <w:rStyle w:val="af3"/>
                <w:noProof/>
                <w:color w:val="000000" w:themeColor="text1"/>
                <w:szCs w:val="24"/>
              </w:rPr>
              <w:t>Comm</w:t>
            </w:r>
            <w:r w:rsidR="00C005A7" w:rsidRPr="00C005A7">
              <w:rPr>
                <w:rStyle w:val="af3"/>
                <w:rFonts w:hint="eastAsia"/>
                <w:noProof/>
                <w:color w:val="000000" w:themeColor="text1"/>
                <w:szCs w:val="24"/>
              </w:rPr>
              <w:t>o</w:t>
            </w:r>
            <w:r w:rsidR="00F308C3" w:rsidRPr="00C005A7">
              <w:rPr>
                <w:rStyle w:val="af3"/>
                <w:noProof/>
                <w:color w:val="000000" w:themeColor="text1"/>
                <w:szCs w:val="24"/>
              </w:rPr>
              <w:t>n Requirements</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_Toc75701040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9</w:t>
            </w:r>
            <w:r w:rsidR="00F308C3" w:rsidRPr="00C005A7">
              <w:rPr>
                <w:noProof/>
                <w:webHidden/>
                <w:color w:val="000000" w:themeColor="text1"/>
                <w:szCs w:val="24"/>
              </w:rPr>
              <w:fldChar w:fldCharType="end"/>
            </w:r>
          </w:hyperlink>
        </w:p>
        <w:p w14:paraId="1E973812" w14:textId="78A87049" w:rsidR="00F308C3" w:rsidRPr="00C005A7" w:rsidRDefault="00B12462" w:rsidP="00F308C3">
          <w:pPr>
            <w:pStyle w:val="TOC2"/>
            <w:ind w:firstLine="480"/>
            <w:rPr>
              <w:rFonts w:eastAsiaTheme="minorEastAsia"/>
              <w:noProof/>
              <w:color w:val="000000" w:themeColor="text1"/>
              <w:szCs w:val="24"/>
            </w:rPr>
          </w:pPr>
          <w:hyperlink w:anchor="_Toc75701041" w:history="1">
            <w:r w:rsidR="00F308C3" w:rsidRPr="00C005A7">
              <w:rPr>
                <w:rStyle w:val="af3"/>
                <w:noProof/>
                <w:color w:val="000000" w:themeColor="text1"/>
                <w:szCs w:val="24"/>
              </w:rPr>
              <w:t>6.2</w:t>
            </w:r>
            <w:r w:rsidR="00F308C3" w:rsidRPr="00C005A7">
              <w:rPr>
                <w:rFonts w:eastAsiaTheme="minorEastAsia"/>
                <w:noProof/>
                <w:color w:val="000000" w:themeColor="text1"/>
                <w:szCs w:val="24"/>
              </w:rPr>
              <w:tab/>
              <w:t xml:space="preserve">BIM Simplification Method </w:t>
            </w:r>
            <w:r w:rsidR="00C005A7" w:rsidRPr="00C005A7">
              <w:rPr>
                <w:rFonts w:eastAsiaTheme="minorEastAsia" w:hint="eastAsia"/>
                <w:noProof/>
                <w:color w:val="000000" w:themeColor="text1"/>
                <w:szCs w:val="24"/>
              </w:rPr>
              <w:t>for</w:t>
            </w:r>
            <w:r w:rsidR="00F308C3" w:rsidRPr="00C005A7">
              <w:rPr>
                <w:rFonts w:eastAsiaTheme="minorEastAsia"/>
                <w:noProof/>
                <w:color w:val="000000" w:themeColor="text1"/>
                <w:szCs w:val="24"/>
              </w:rPr>
              <w:t xml:space="preserve"> Energy Calculation</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_Toc75701041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9</w:t>
            </w:r>
            <w:r w:rsidR="00F308C3" w:rsidRPr="00C005A7">
              <w:rPr>
                <w:noProof/>
                <w:webHidden/>
                <w:color w:val="000000" w:themeColor="text1"/>
                <w:szCs w:val="24"/>
              </w:rPr>
              <w:fldChar w:fldCharType="end"/>
            </w:r>
          </w:hyperlink>
        </w:p>
        <w:p w14:paraId="2A4ED552" w14:textId="62EAC64A" w:rsidR="00F308C3" w:rsidRPr="00C005A7" w:rsidRDefault="00B12462" w:rsidP="00F308C3">
          <w:pPr>
            <w:pStyle w:val="TOC1"/>
            <w:rPr>
              <w:rFonts w:eastAsiaTheme="minorEastAsia"/>
              <w:noProof/>
              <w:color w:val="000000" w:themeColor="text1"/>
              <w:szCs w:val="24"/>
            </w:rPr>
          </w:pPr>
          <w:hyperlink w:anchor="_Toc75701042" w:history="1">
            <w:r w:rsidR="00F308C3" w:rsidRPr="00C005A7">
              <w:rPr>
                <w:rStyle w:val="af3"/>
                <w:noProof/>
                <w:color w:val="000000" w:themeColor="text1"/>
                <w:szCs w:val="24"/>
              </w:rPr>
              <w:t>7</w:t>
            </w:r>
            <w:r w:rsidR="00F308C3" w:rsidRPr="00C005A7">
              <w:rPr>
                <w:rFonts w:eastAsiaTheme="minorEastAsia"/>
                <w:noProof/>
                <w:color w:val="000000" w:themeColor="text1"/>
                <w:szCs w:val="24"/>
              </w:rPr>
              <w:tab/>
            </w:r>
            <w:r w:rsidR="00F308C3" w:rsidRPr="00C005A7">
              <w:rPr>
                <w:rStyle w:val="af3"/>
                <w:noProof/>
                <w:color w:val="000000" w:themeColor="text1"/>
                <w:szCs w:val="24"/>
              </w:rPr>
              <w:t>Assessment and Rating</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_Toc75701042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11</w:t>
            </w:r>
            <w:r w:rsidR="00F308C3" w:rsidRPr="00C005A7">
              <w:rPr>
                <w:noProof/>
                <w:webHidden/>
                <w:color w:val="000000" w:themeColor="text1"/>
                <w:szCs w:val="24"/>
              </w:rPr>
              <w:fldChar w:fldCharType="end"/>
            </w:r>
          </w:hyperlink>
        </w:p>
        <w:p w14:paraId="2D5A68E8" w14:textId="59460F1A" w:rsidR="00F308C3" w:rsidRPr="00C005A7" w:rsidRDefault="00B12462" w:rsidP="00F308C3">
          <w:pPr>
            <w:pStyle w:val="TOC2"/>
            <w:ind w:firstLine="480"/>
            <w:rPr>
              <w:rFonts w:eastAsiaTheme="minorEastAsia"/>
              <w:noProof/>
              <w:color w:val="000000" w:themeColor="text1"/>
              <w:szCs w:val="24"/>
            </w:rPr>
          </w:pPr>
          <w:hyperlink w:anchor="_Toc75701043" w:history="1">
            <w:r w:rsidR="00F308C3" w:rsidRPr="00C005A7">
              <w:rPr>
                <w:rStyle w:val="af3"/>
                <w:noProof/>
                <w:color w:val="000000" w:themeColor="text1"/>
                <w:szCs w:val="24"/>
              </w:rPr>
              <w:t>7.1</w:t>
            </w:r>
            <w:r w:rsidR="00F308C3" w:rsidRPr="00C005A7">
              <w:rPr>
                <w:rFonts w:eastAsiaTheme="minorEastAsia"/>
                <w:noProof/>
                <w:color w:val="000000" w:themeColor="text1"/>
                <w:szCs w:val="24"/>
              </w:rPr>
              <w:tab/>
            </w:r>
            <w:r w:rsidR="00F308C3" w:rsidRPr="00C005A7">
              <w:rPr>
                <w:rStyle w:val="af3"/>
                <w:noProof/>
                <w:color w:val="000000" w:themeColor="text1"/>
                <w:szCs w:val="24"/>
              </w:rPr>
              <w:t>Comm</w:t>
            </w:r>
            <w:r w:rsidR="00C005A7" w:rsidRPr="00C005A7">
              <w:rPr>
                <w:rStyle w:val="af3"/>
                <w:noProof/>
                <w:color w:val="000000" w:themeColor="text1"/>
                <w:szCs w:val="24"/>
              </w:rPr>
              <w:t>o</w:t>
            </w:r>
            <w:r w:rsidR="00F308C3" w:rsidRPr="00C005A7">
              <w:rPr>
                <w:rStyle w:val="af3"/>
                <w:noProof/>
                <w:color w:val="000000" w:themeColor="text1"/>
                <w:szCs w:val="24"/>
              </w:rPr>
              <w:t>n Requirements</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_Toc75701043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11</w:t>
            </w:r>
            <w:r w:rsidR="00F308C3" w:rsidRPr="00C005A7">
              <w:rPr>
                <w:noProof/>
                <w:webHidden/>
                <w:color w:val="000000" w:themeColor="text1"/>
                <w:szCs w:val="24"/>
              </w:rPr>
              <w:fldChar w:fldCharType="end"/>
            </w:r>
          </w:hyperlink>
        </w:p>
        <w:p w14:paraId="00775604" w14:textId="0D76E5A2" w:rsidR="00F308C3" w:rsidRPr="00C005A7" w:rsidRDefault="00B12462" w:rsidP="00F308C3">
          <w:pPr>
            <w:pStyle w:val="TOC2"/>
            <w:ind w:firstLine="480"/>
            <w:rPr>
              <w:rFonts w:eastAsiaTheme="minorEastAsia"/>
              <w:noProof/>
              <w:color w:val="000000" w:themeColor="text1"/>
              <w:szCs w:val="24"/>
            </w:rPr>
          </w:pPr>
          <w:hyperlink w:anchor="_Toc75701044" w:history="1">
            <w:r w:rsidR="00F308C3" w:rsidRPr="00C005A7">
              <w:rPr>
                <w:rStyle w:val="af3"/>
                <w:noProof/>
                <w:color w:val="000000" w:themeColor="text1"/>
                <w:szCs w:val="24"/>
              </w:rPr>
              <w:t>7.2</w:t>
            </w:r>
            <w:r w:rsidR="00F308C3" w:rsidRPr="00C005A7">
              <w:rPr>
                <w:rFonts w:eastAsiaTheme="minorEastAsia"/>
                <w:noProof/>
                <w:color w:val="000000" w:themeColor="text1"/>
                <w:szCs w:val="24"/>
              </w:rPr>
              <w:tab/>
              <w:t>Prerequisite Items</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_Toc75701044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12</w:t>
            </w:r>
            <w:r w:rsidR="00F308C3" w:rsidRPr="00C005A7">
              <w:rPr>
                <w:noProof/>
                <w:webHidden/>
                <w:color w:val="000000" w:themeColor="text1"/>
                <w:szCs w:val="24"/>
              </w:rPr>
              <w:fldChar w:fldCharType="end"/>
            </w:r>
          </w:hyperlink>
        </w:p>
        <w:p w14:paraId="7D2B80BC" w14:textId="66268991" w:rsidR="00F308C3" w:rsidRPr="00C005A7" w:rsidRDefault="00B12462" w:rsidP="00F308C3">
          <w:pPr>
            <w:pStyle w:val="TOC2"/>
            <w:ind w:firstLine="480"/>
            <w:rPr>
              <w:rFonts w:eastAsiaTheme="minorEastAsia"/>
              <w:noProof/>
              <w:color w:val="000000" w:themeColor="text1"/>
              <w:szCs w:val="24"/>
            </w:rPr>
          </w:pPr>
          <w:hyperlink w:anchor="_Toc75701045" w:history="1">
            <w:r w:rsidR="00F308C3" w:rsidRPr="00C005A7">
              <w:rPr>
                <w:rStyle w:val="af3"/>
                <w:noProof/>
                <w:color w:val="000000" w:themeColor="text1"/>
                <w:szCs w:val="24"/>
              </w:rPr>
              <w:t>7.3</w:t>
            </w:r>
            <w:r w:rsidR="00F308C3" w:rsidRPr="00C005A7">
              <w:rPr>
                <w:rFonts w:eastAsiaTheme="minorEastAsia"/>
                <w:noProof/>
                <w:color w:val="000000" w:themeColor="text1"/>
                <w:szCs w:val="24"/>
              </w:rPr>
              <w:tab/>
            </w:r>
            <w:r w:rsidR="00F308C3" w:rsidRPr="00C005A7">
              <w:rPr>
                <w:rStyle w:val="af3"/>
                <w:noProof/>
                <w:color w:val="000000" w:themeColor="text1"/>
                <w:szCs w:val="24"/>
              </w:rPr>
              <w:t>Scoring Items</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_Toc75701045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12</w:t>
            </w:r>
            <w:r w:rsidR="00F308C3" w:rsidRPr="00C005A7">
              <w:rPr>
                <w:noProof/>
                <w:webHidden/>
                <w:color w:val="000000" w:themeColor="text1"/>
                <w:szCs w:val="24"/>
              </w:rPr>
              <w:fldChar w:fldCharType="end"/>
            </w:r>
          </w:hyperlink>
        </w:p>
        <w:p w14:paraId="08F6AFBA" w14:textId="77EAB1DD" w:rsidR="00F308C3" w:rsidRPr="00C005A7" w:rsidRDefault="00B12462" w:rsidP="00F308C3">
          <w:pPr>
            <w:pStyle w:val="TOC1"/>
            <w:rPr>
              <w:rFonts w:eastAsiaTheme="minorEastAsia"/>
              <w:noProof/>
              <w:color w:val="000000" w:themeColor="text1"/>
              <w:szCs w:val="24"/>
            </w:rPr>
          </w:pPr>
          <w:hyperlink w:anchor="_Toc75701046" w:history="1">
            <w:r w:rsidR="00F308C3" w:rsidRPr="00C005A7">
              <w:rPr>
                <w:rStyle w:val="af3"/>
                <w:noProof/>
                <w:color w:val="000000" w:themeColor="text1"/>
                <w:szCs w:val="24"/>
              </w:rPr>
              <w:t>Appendix A Comm</w:t>
            </w:r>
            <w:r w:rsidR="00C005A7" w:rsidRPr="00C005A7">
              <w:rPr>
                <w:rStyle w:val="af3"/>
                <w:noProof/>
                <w:color w:val="000000" w:themeColor="text1"/>
                <w:szCs w:val="24"/>
              </w:rPr>
              <w:t>o</w:t>
            </w:r>
            <w:r w:rsidR="00F308C3" w:rsidRPr="00C005A7">
              <w:rPr>
                <w:rStyle w:val="af3"/>
                <w:noProof/>
                <w:color w:val="000000" w:themeColor="text1"/>
                <w:szCs w:val="24"/>
              </w:rPr>
              <w:t>n Softwares and Data Format</w:t>
            </w:r>
            <w:r w:rsidR="00C005A7" w:rsidRPr="00C005A7">
              <w:rPr>
                <w:rStyle w:val="af3"/>
                <w:noProof/>
                <w:color w:val="000000" w:themeColor="text1"/>
                <w:szCs w:val="24"/>
              </w:rPr>
              <w:t>s</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_Toc75701046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13</w:t>
            </w:r>
            <w:r w:rsidR="00F308C3" w:rsidRPr="00C005A7">
              <w:rPr>
                <w:noProof/>
                <w:webHidden/>
                <w:color w:val="000000" w:themeColor="text1"/>
                <w:szCs w:val="24"/>
              </w:rPr>
              <w:fldChar w:fldCharType="end"/>
            </w:r>
          </w:hyperlink>
        </w:p>
        <w:p w14:paraId="7AC02226" w14:textId="64AD72B4" w:rsidR="00F308C3" w:rsidRPr="00637828" w:rsidRDefault="00B12462" w:rsidP="00F308C3">
          <w:pPr>
            <w:pStyle w:val="TOC1"/>
            <w:rPr>
              <w:rFonts w:eastAsiaTheme="minorEastAsia"/>
              <w:noProof/>
              <w:color w:val="000000" w:themeColor="text1"/>
              <w:szCs w:val="24"/>
            </w:rPr>
          </w:pPr>
          <w:hyperlink w:anchor="_Toc75701047" w:history="1">
            <w:r w:rsidR="00F308C3" w:rsidRPr="00C005A7">
              <w:rPr>
                <w:rStyle w:val="af3"/>
                <w:noProof/>
                <w:color w:val="000000" w:themeColor="text1"/>
                <w:szCs w:val="24"/>
              </w:rPr>
              <w:t>List of Quoted Standards</w:t>
            </w:r>
            <w:r w:rsidR="00F308C3" w:rsidRPr="00C005A7">
              <w:rPr>
                <w:noProof/>
                <w:webHidden/>
                <w:color w:val="000000" w:themeColor="text1"/>
                <w:szCs w:val="24"/>
              </w:rPr>
              <w:tab/>
            </w:r>
            <w:r w:rsidR="00F308C3" w:rsidRPr="00C005A7">
              <w:rPr>
                <w:noProof/>
                <w:webHidden/>
                <w:color w:val="000000" w:themeColor="text1"/>
                <w:szCs w:val="24"/>
              </w:rPr>
              <w:fldChar w:fldCharType="begin"/>
            </w:r>
            <w:r w:rsidR="00F308C3" w:rsidRPr="00C005A7">
              <w:rPr>
                <w:noProof/>
                <w:webHidden/>
                <w:color w:val="000000" w:themeColor="text1"/>
                <w:szCs w:val="24"/>
              </w:rPr>
              <w:instrText xml:space="preserve"> PAGEREF _Toc75701047 \h </w:instrText>
            </w:r>
            <w:r w:rsidR="00F308C3" w:rsidRPr="00C005A7">
              <w:rPr>
                <w:noProof/>
                <w:webHidden/>
                <w:color w:val="000000" w:themeColor="text1"/>
                <w:szCs w:val="24"/>
              </w:rPr>
            </w:r>
            <w:r w:rsidR="00F308C3" w:rsidRPr="00C005A7">
              <w:rPr>
                <w:noProof/>
                <w:webHidden/>
                <w:color w:val="000000" w:themeColor="text1"/>
                <w:szCs w:val="24"/>
              </w:rPr>
              <w:fldChar w:fldCharType="separate"/>
            </w:r>
            <w:r w:rsidR="00F308C3" w:rsidRPr="00C005A7">
              <w:rPr>
                <w:noProof/>
                <w:webHidden/>
                <w:color w:val="000000" w:themeColor="text1"/>
                <w:szCs w:val="24"/>
              </w:rPr>
              <w:t>15</w:t>
            </w:r>
            <w:r w:rsidR="00F308C3" w:rsidRPr="00C005A7">
              <w:rPr>
                <w:noProof/>
                <w:webHidden/>
                <w:color w:val="000000" w:themeColor="text1"/>
                <w:szCs w:val="24"/>
              </w:rPr>
              <w:fldChar w:fldCharType="end"/>
            </w:r>
          </w:hyperlink>
        </w:p>
        <w:p w14:paraId="37EAF2C2" w14:textId="77777777" w:rsidR="00F308C3" w:rsidRPr="00637828" w:rsidRDefault="00F308C3" w:rsidP="00F308C3">
          <w:pPr>
            <w:spacing w:line="300" w:lineRule="auto"/>
            <w:ind w:firstLineChars="0" w:firstLine="0"/>
            <w:rPr>
              <w:b/>
              <w:vanish/>
              <w:color w:val="000000" w:themeColor="text1"/>
              <w:highlight w:val="yellow"/>
              <w:lang w:val="zh-CN"/>
            </w:rPr>
          </w:pPr>
          <w:r w:rsidRPr="00637828">
            <w:rPr>
              <w:rStyle w:val="af3"/>
              <w:color w:val="000000" w:themeColor="text1"/>
              <w:szCs w:val="24"/>
            </w:rPr>
            <w:fldChar w:fldCharType="end"/>
          </w:r>
        </w:p>
      </w:sdtContent>
    </w:sdt>
    <w:p w14:paraId="3311F998" w14:textId="77777777" w:rsidR="007232A8" w:rsidRPr="00637828" w:rsidRDefault="007232A8">
      <w:pPr>
        <w:spacing w:line="288" w:lineRule="auto"/>
        <w:ind w:firstLineChars="0" w:firstLine="0"/>
        <w:jc w:val="center"/>
        <w:rPr>
          <w:rFonts w:eastAsia="黑体"/>
          <w:b/>
          <w:color w:val="000000" w:themeColor="text1"/>
          <w:sz w:val="32"/>
        </w:rPr>
      </w:pPr>
    </w:p>
    <w:p w14:paraId="53A10247" w14:textId="77777777" w:rsidR="007232A8" w:rsidRPr="00637828" w:rsidRDefault="007232A8">
      <w:pPr>
        <w:spacing w:line="288" w:lineRule="auto"/>
        <w:ind w:firstLineChars="0" w:firstLine="0"/>
        <w:jc w:val="center"/>
        <w:rPr>
          <w:rFonts w:eastAsia="黑体"/>
          <w:b/>
          <w:color w:val="000000" w:themeColor="text1"/>
          <w:sz w:val="32"/>
        </w:rPr>
      </w:pPr>
    </w:p>
    <w:p w14:paraId="62E13143" w14:textId="77777777" w:rsidR="007232A8" w:rsidRPr="00637828" w:rsidRDefault="008D08CD">
      <w:pPr>
        <w:spacing w:line="288" w:lineRule="auto"/>
        <w:ind w:firstLineChars="0" w:firstLine="0"/>
        <w:jc w:val="center"/>
        <w:rPr>
          <w:rFonts w:eastAsia="黑体"/>
          <w:color w:val="000000" w:themeColor="text1"/>
          <w:sz w:val="32"/>
        </w:rPr>
        <w:sectPr w:rsidR="007232A8" w:rsidRPr="00637828">
          <w:pgSz w:w="11907" w:h="16839"/>
          <w:pgMar w:top="1440" w:right="1800" w:bottom="1440" w:left="1800" w:header="851" w:footer="992" w:gutter="0"/>
          <w:cols w:space="720"/>
          <w:docGrid w:type="lines" w:linePitch="326"/>
        </w:sectPr>
      </w:pPr>
      <w:r w:rsidRPr="00637828">
        <w:rPr>
          <w:rFonts w:eastAsia="黑体"/>
          <w:color w:val="000000" w:themeColor="text1"/>
          <w:sz w:val="32"/>
        </w:rPr>
        <w:br w:type="page"/>
      </w:r>
    </w:p>
    <w:p w14:paraId="742BBE83" w14:textId="77777777" w:rsidR="007232A8" w:rsidRPr="00637828" w:rsidRDefault="008D08CD">
      <w:pPr>
        <w:pStyle w:val="1"/>
        <w:numPr>
          <w:ilvl w:val="0"/>
          <w:numId w:val="1"/>
        </w:numPr>
        <w:spacing w:line="288" w:lineRule="auto"/>
        <w:ind w:firstLineChars="0"/>
        <w:jc w:val="center"/>
        <w:rPr>
          <w:b w:val="0"/>
          <w:color w:val="000000" w:themeColor="text1"/>
          <w:sz w:val="32"/>
        </w:rPr>
      </w:pPr>
      <w:bookmarkStart w:id="0" w:name="_Toc518554426"/>
      <w:bookmarkStart w:id="1" w:name="_Toc75701028"/>
      <w:bookmarkStart w:id="2" w:name="_Toc445974334"/>
      <w:bookmarkStart w:id="3" w:name="_Toc459128081"/>
      <w:bookmarkStart w:id="4" w:name="_Toc459128256"/>
      <w:bookmarkStart w:id="5" w:name="_Toc468888073"/>
      <w:bookmarkStart w:id="6" w:name="_Toc469252451"/>
      <w:r w:rsidRPr="00637828">
        <w:rPr>
          <w:rFonts w:hint="eastAsia"/>
          <w:b w:val="0"/>
          <w:color w:val="000000" w:themeColor="text1"/>
          <w:sz w:val="32"/>
        </w:rPr>
        <w:lastRenderedPageBreak/>
        <w:t>总则</w:t>
      </w:r>
      <w:bookmarkEnd w:id="0"/>
      <w:bookmarkEnd w:id="1"/>
    </w:p>
    <w:p w14:paraId="4D38AC5D" w14:textId="214FB050" w:rsidR="007232A8" w:rsidRPr="00637828" w:rsidRDefault="008D08CD">
      <w:pPr>
        <w:pStyle w:val="11"/>
        <w:numPr>
          <w:ilvl w:val="2"/>
          <w:numId w:val="2"/>
        </w:numPr>
        <w:ind w:left="0" w:firstLineChars="0" w:firstLine="0"/>
        <w:rPr>
          <w:color w:val="000000" w:themeColor="text1"/>
          <w:szCs w:val="24"/>
        </w:rPr>
      </w:pPr>
      <w:r w:rsidRPr="00637828">
        <w:rPr>
          <w:rFonts w:hint="eastAsia"/>
          <w:color w:val="000000" w:themeColor="text1"/>
          <w:szCs w:val="24"/>
        </w:rPr>
        <w:t>为规范建筑信息模型与建筑能耗模型数据转化过程，落实建筑信息模型在</w:t>
      </w:r>
      <w:r w:rsidRPr="00C005A7">
        <w:rPr>
          <w:rFonts w:hint="eastAsia"/>
          <w:color w:val="000000" w:themeColor="text1"/>
          <w:szCs w:val="24"/>
        </w:rPr>
        <w:t>建筑负荷</w:t>
      </w:r>
      <w:r w:rsidRPr="00C005A7">
        <w:rPr>
          <w:rFonts w:hint="eastAsia"/>
          <w:color w:val="000000" w:themeColor="text1"/>
          <w:szCs w:val="24"/>
        </w:rPr>
        <w:t>/</w:t>
      </w:r>
      <w:r w:rsidRPr="00C005A7">
        <w:rPr>
          <w:rFonts w:hint="eastAsia"/>
          <w:color w:val="000000" w:themeColor="text1"/>
          <w:szCs w:val="24"/>
        </w:rPr>
        <w:t>能耗</w:t>
      </w:r>
      <w:r w:rsidR="00CA2DF1" w:rsidRPr="00C005A7">
        <w:rPr>
          <w:rFonts w:hint="eastAsia"/>
          <w:color w:val="000000" w:themeColor="text1"/>
          <w:szCs w:val="24"/>
        </w:rPr>
        <w:t>模拟</w:t>
      </w:r>
      <w:r w:rsidR="00C005A7" w:rsidRPr="00C005A7">
        <w:rPr>
          <w:rFonts w:hint="eastAsia"/>
          <w:color w:val="000000" w:themeColor="text1"/>
          <w:szCs w:val="24"/>
        </w:rPr>
        <w:t>、建筑设计与运维</w:t>
      </w:r>
      <w:r w:rsidRPr="00C005A7">
        <w:rPr>
          <w:rFonts w:hint="eastAsia"/>
          <w:color w:val="000000" w:themeColor="text1"/>
          <w:szCs w:val="24"/>
        </w:rPr>
        <w:t>领域</w:t>
      </w:r>
      <w:r w:rsidRPr="00637828">
        <w:rPr>
          <w:rFonts w:hint="eastAsia"/>
          <w:color w:val="000000" w:themeColor="text1"/>
          <w:szCs w:val="24"/>
        </w:rPr>
        <w:t>的应用，制定本</w:t>
      </w:r>
      <w:r w:rsidR="00AE298E">
        <w:rPr>
          <w:rFonts w:hint="eastAsia"/>
          <w:color w:val="000000" w:themeColor="text1"/>
          <w:szCs w:val="24"/>
        </w:rPr>
        <w:t>导则</w:t>
      </w:r>
      <w:r w:rsidRPr="00637828">
        <w:rPr>
          <w:rFonts w:hint="eastAsia"/>
          <w:color w:val="000000" w:themeColor="text1"/>
          <w:szCs w:val="24"/>
        </w:rPr>
        <w:t>。</w:t>
      </w:r>
    </w:p>
    <w:p w14:paraId="12394088" w14:textId="61FE3981" w:rsidR="007232A8" w:rsidRPr="00637828" w:rsidRDefault="008D08CD">
      <w:pPr>
        <w:pStyle w:val="11"/>
        <w:numPr>
          <w:ilvl w:val="2"/>
          <w:numId w:val="2"/>
        </w:numPr>
        <w:ind w:left="0" w:firstLineChars="0" w:firstLine="0"/>
        <w:rPr>
          <w:color w:val="000000" w:themeColor="text1"/>
          <w:szCs w:val="24"/>
        </w:rPr>
      </w:pPr>
      <w:r w:rsidRPr="00637828">
        <w:rPr>
          <w:rFonts w:hint="eastAsia"/>
          <w:color w:val="000000" w:themeColor="text1"/>
          <w:szCs w:val="24"/>
        </w:rPr>
        <w:t>本</w:t>
      </w:r>
      <w:r w:rsidR="00CA2DF1" w:rsidRPr="00637828">
        <w:rPr>
          <w:rFonts w:hint="eastAsia"/>
          <w:color w:val="000000" w:themeColor="text1"/>
          <w:szCs w:val="24"/>
        </w:rPr>
        <w:t>导则</w:t>
      </w:r>
      <w:r w:rsidRPr="00637828">
        <w:rPr>
          <w:rFonts w:hint="eastAsia"/>
          <w:color w:val="000000" w:themeColor="text1"/>
          <w:szCs w:val="24"/>
        </w:rPr>
        <w:t>适用于建筑信息模型与建筑能耗模型转化过程。</w:t>
      </w:r>
      <w:r w:rsidR="00CA2DF1" w:rsidRPr="00637828">
        <w:rPr>
          <w:rFonts w:hint="eastAsia"/>
          <w:color w:val="000000" w:themeColor="text1"/>
          <w:szCs w:val="24"/>
        </w:rPr>
        <w:t>本导则中的</w:t>
      </w:r>
      <w:r w:rsidRPr="00637828">
        <w:rPr>
          <w:rFonts w:hint="eastAsia"/>
          <w:color w:val="000000" w:themeColor="text1"/>
          <w:szCs w:val="24"/>
        </w:rPr>
        <w:t>建筑能耗模型指</w:t>
      </w:r>
      <w:r w:rsidR="00CA2DF1" w:rsidRPr="00637828">
        <w:rPr>
          <w:rFonts w:hint="eastAsia"/>
          <w:color w:val="000000" w:themeColor="text1"/>
          <w:szCs w:val="24"/>
        </w:rPr>
        <w:t>具有实际建筑结构</w:t>
      </w:r>
      <w:r w:rsidR="00CA2DF1" w:rsidRPr="00987325">
        <w:rPr>
          <w:rFonts w:hint="eastAsia"/>
          <w:color w:val="000000" w:themeColor="text1"/>
          <w:szCs w:val="24"/>
        </w:rPr>
        <w:t>的</w:t>
      </w:r>
      <w:r w:rsidRPr="00987325">
        <w:rPr>
          <w:rFonts w:hint="eastAsia"/>
          <w:color w:val="000000" w:themeColor="text1"/>
          <w:szCs w:val="24"/>
        </w:rPr>
        <w:t>模型</w:t>
      </w:r>
      <w:r w:rsidR="00CA2DF1" w:rsidRPr="00987325">
        <w:rPr>
          <w:rFonts w:hint="eastAsia"/>
          <w:color w:val="000000" w:themeColor="text1"/>
          <w:szCs w:val="24"/>
        </w:rPr>
        <w:t>，不包括</w:t>
      </w:r>
      <w:r w:rsidR="00C005A7">
        <w:rPr>
          <w:rFonts w:hint="eastAsia"/>
          <w:color w:val="000000" w:themeColor="text1"/>
          <w:szCs w:val="24"/>
        </w:rPr>
        <w:t>各类不包含建筑实际结构信息的</w:t>
      </w:r>
      <w:r w:rsidR="00134D43">
        <w:rPr>
          <w:rFonts w:hint="eastAsia"/>
          <w:color w:val="000000" w:themeColor="text1"/>
          <w:szCs w:val="24"/>
        </w:rPr>
        <w:t>黑箱</w:t>
      </w:r>
      <w:r w:rsidR="00CA2DF1" w:rsidRPr="00987325">
        <w:rPr>
          <w:rFonts w:hint="eastAsia"/>
          <w:color w:val="000000" w:themeColor="text1"/>
          <w:szCs w:val="24"/>
        </w:rPr>
        <w:t>能耗模型</w:t>
      </w:r>
      <w:r w:rsidRPr="00987325">
        <w:rPr>
          <w:rFonts w:hint="eastAsia"/>
          <w:color w:val="000000" w:themeColor="text1"/>
          <w:szCs w:val="24"/>
        </w:rPr>
        <w:t>。</w:t>
      </w:r>
    </w:p>
    <w:p w14:paraId="769CAA3C" w14:textId="67F1823B" w:rsidR="007232A8" w:rsidRPr="00637828" w:rsidRDefault="008D08CD">
      <w:pPr>
        <w:pStyle w:val="11"/>
        <w:numPr>
          <w:ilvl w:val="2"/>
          <w:numId w:val="2"/>
        </w:numPr>
        <w:ind w:left="0" w:firstLineChars="0" w:firstLine="0"/>
        <w:rPr>
          <w:color w:val="000000" w:themeColor="text1"/>
          <w:szCs w:val="24"/>
        </w:rPr>
        <w:sectPr w:rsidR="007232A8" w:rsidRPr="00637828">
          <w:footerReference w:type="even" r:id="rId21"/>
          <w:footerReference w:type="default" r:id="rId22"/>
          <w:type w:val="continuous"/>
          <w:pgSz w:w="11907" w:h="16839"/>
          <w:pgMar w:top="1440" w:right="1800" w:bottom="1440" w:left="1800" w:header="851" w:footer="992" w:gutter="0"/>
          <w:pgNumType w:start="1"/>
          <w:cols w:space="425"/>
          <w:docGrid w:type="lines" w:linePitch="312"/>
        </w:sectPr>
      </w:pPr>
      <w:r w:rsidRPr="00637828">
        <w:rPr>
          <w:rFonts w:hint="eastAsia"/>
          <w:color w:val="000000" w:themeColor="text1"/>
          <w:szCs w:val="24"/>
        </w:rPr>
        <w:t>建筑信息模型与能耗模型转化，除</w:t>
      </w:r>
      <w:r w:rsidRPr="00637828">
        <w:rPr>
          <w:color w:val="000000" w:themeColor="text1"/>
          <w:szCs w:val="24"/>
        </w:rPr>
        <w:t>应</w:t>
      </w:r>
      <w:r w:rsidRPr="00637828">
        <w:rPr>
          <w:rFonts w:hint="eastAsia"/>
          <w:color w:val="000000" w:themeColor="text1"/>
          <w:szCs w:val="24"/>
        </w:rPr>
        <w:t>参照</w:t>
      </w:r>
      <w:r w:rsidRPr="00637828">
        <w:rPr>
          <w:color w:val="000000" w:themeColor="text1"/>
          <w:szCs w:val="24"/>
        </w:rPr>
        <w:t>本</w:t>
      </w:r>
      <w:r w:rsidR="00AE298E">
        <w:rPr>
          <w:rFonts w:hint="eastAsia"/>
          <w:color w:val="000000" w:themeColor="text1"/>
          <w:szCs w:val="24"/>
        </w:rPr>
        <w:t>导则</w:t>
      </w:r>
      <w:r w:rsidRPr="00637828">
        <w:rPr>
          <w:rFonts w:hint="eastAsia"/>
          <w:color w:val="000000" w:themeColor="text1"/>
          <w:szCs w:val="24"/>
        </w:rPr>
        <w:t>外</w:t>
      </w:r>
      <w:r w:rsidRPr="00637828">
        <w:rPr>
          <w:color w:val="000000" w:themeColor="text1"/>
          <w:szCs w:val="24"/>
        </w:rPr>
        <w:t>，</w:t>
      </w:r>
      <w:r w:rsidRPr="00637828">
        <w:rPr>
          <w:rFonts w:hint="eastAsia"/>
          <w:color w:val="000000" w:themeColor="text1"/>
          <w:szCs w:val="24"/>
        </w:rPr>
        <w:t>尚</w:t>
      </w:r>
      <w:r w:rsidRPr="00637828">
        <w:rPr>
          <w:color w:val="000000" w:themeColor="text1"/>
          <w:szCs w:val="24"/>
        </w:rPr>
        <w:t>应</w:t>
      </w:r>
      <w:r w:rsidRPr="00637828">
        <w:rPr>
          <w:rFonts w:hint="eastAsia"/>
          <w:color w:val="000000" w:themeColor="text1"/>
          <w:szCs w:val="24"/>
        </w:rPr>
        <w:t>参照</w:t>
      </w:r>
      <w:r w:rsidRPr="00637828">
        <w:rPr>
          <w:color w:val="000000" w:themeColor="text1"/>
          <w:szCs w:val="24"/>
        </w:rPr>
        <w:t>国家</w:t>
      </w:r>
      <w:r w:rsidRPr="00637828">
        <w:rPr>
          <w:rFonts w:hint="eastAsia"/>
          <w:color w:val="000000" w:themeColor="text1"/>
          <w:szCs w:val="24"/>
        </w:rPr>
        <w:t>现行有关标准的规定</w:t>
      </w:r>
      <w:r w:rsidRPr="00637828">
        <w:rPr>
          <w:color w:val="000000" w:themeColor="text1"/>
          <w:szCs w:val="24"/>
        </w:rPr>
        <w:t>。</w:t>
      </w:r>
    </w:p>
    <w:p w14:paraId="733BBEA6" w14:textId="77777777" w:rsidR="007232A8" w:rsidRPr="00637828" w:rsidRDefault="008D08CD">
      <w:pPr>
        <w:pStyle w:val="1"/>
        <w:numPr>
          <w:ilvl w:val="0"/>
          <w:numId w:val="1"/>
        </w:numPr>
        <w:spacing w:line="288" w:lineRule="auto"/>
        <w:ind w:firstLineChars="0"/>
        <w:jc w:val="center"/>
        <w:rPr>
          <w:b w:val="0"/>
          <w:color w:val="000000" w:themeColor="text1"/>
          <w:sz w:val="32"/>
        </w:rPr>
      </w:pPr>
      <w:bookmarkStart w:id="7" w:name="_Toc518554427"/>
      <w:bookmarkStart w:id="8" w:name="_Toc75701029"/>
      <w:r w:rsidRPr="00637828">
        <w:rPr>
          <w:rFonts w:hint="eastAsia"/>
          <w:b w:val="0"/>
          <w:color w:val="000000" w:themeColor="text1"/>
          <w:sz w:val="32"/>
        </w:rPr>
        <w:lastRenderedPageBreak/>
        <w:t>术语</w:t>
      </w:r>
      <w:bookmarkEnd w:id="7"/>
      <w:r w:rsidRPr="00637828">
        <w:rPr>
          <w:rFonts w:hint="eastAsia"/>
          <w:b w:val="0"/>
          <w:color w:val="000000" w:themeColor="text1"/>
          <w:sz w:val="32"/>
        </w:rPr>
        <w:t>与缩略语</w:t>
      </w:r>
      <w:bookmarkEnd w:id="8"/>
    </w:p>
    <w:p w14:paraId="560DEB00" w14:textId="77777777" w:rsidR="007232A8" w:rsidRPr="00637828" w:rsidRDefault="008D08CD">
      <w:pPr>
        <w:pStyle w:val="2"/>
        <w:numPr>
          <w:ilvl w:val="1"/>
          <w:numId w:val="3"/>
        </w:numPr>
        <w:ind w:left="3969"/>
        <w:rPr>
          <w:color w:val="000000" w:themeColor="text1"/>
        </w:rPr>
      </w:pPr>
      <w:bookmarkStart w:id="9" w:name="_Toc75701030"/>
      <w:r w:rsidRPr="00637828">
        <w:rPr>
          <w:rFonts w:hint="eastAsia"/>
          <w:color w:val="000000" w:themeColor="text1"/>
        </w:rPr>
        <w:t>术</w:t>
      </w:r>
      <w:r w:rsidRPr="00637828">
        <w:rPr>
          <w:rFonts w:hint="eastAsia"/>
          <w:color w:val="000000" w:themeColor="text1"/>
        </w:rPr>
        <w:t xml:space="preserve"> </w:t>
      </w:r>
      <w:r w:rsidRPr="00637828">
        <w:rPr>
          <w:color w:val="000000" w:themeColor="text1"/>
        </w:rPr>
        <w:t xml:space="preserve"> </w:t>
      </w:r>
      <w:r w:rsidRPr="00637828">
        <w:rPr>
          <w:rFonts w:hint="eastAsia"/>
          <w:color w:val="000000" w:themeColor="text1"/>
        </w:rPr>
        <w:t>语</w:t>
      </w:r>
      <w:bookmarkEnd w:id="9"/>
    </w:p>
    <w:p w14:paraId="6EFD5336" w14:textId="77777777" w:rsidR="007232A8" w:rsidRPr="00637828" w:rsidRDefault="008D08CD">
      <w:pPr>
        <w:pStyle w:val="af5"/>
        <w:numPr>
          <w:ilvl w:val="2"/>
          <w:numId w:val="3"/>
        </w:numPr>
        <w:ind w:left="0" w:firstLineChars="0" w:firstLine="0"/>
        <w:rPr>
          <w:color w:val="000000" w:themeColor="text1"/>
          <w:szCs w:val="24"/>
        </w:rPr>
      </w:pPr>
      <w:r w:rsidRPr="00637828">
        <w:rPr>
          <w:rFonts w:hint="eastAsia"/>
          <w:color w:val="000000" w:themeColor="text1"/>
          <w:szCs w:val="24"/>
        </w:rPr>
        <w:t>建筑信息模型</w:t>
      </w:r>
      <w:r w:rsidRPr="00637828">
        <w:rPr>
          <w:rFonts w:hint="eastAsia"/>
          <w:color w:val="000000" w:themeColor="text1"/>
          <w:szCs w:val="24"/>
        </w:rPr>
        <w:t xml:space="preserve"> </w:t>
      </w:r>
      <w:r w:rsidRPr="00637828">
        <w:rPr>
          <w:color w:val="000000" w:themeColor="text1"/>
          <w:szCs w:val="24"/>
        </w:rPr>
        <w:t>building information model</w:t>
      </w:r>
      <w:r w:rsidRPr="00637828">
        <w:rPr>
          <w:rFonts w:hint="eastAsia"/>
          <w:color w:val="000000" w:themeColor="text1"/>
          <w:szCs w:val="24"/>
        </w:rPr>
        <w:t>(</w:t>
      </w:r>
      <w:r w:rsidRPr="00637828">
        <w:rPr>
          <w:color w:val="000000" w:themeColor="text1"/>
          <w:szCs w:val="24"/>
        </w:rPr>
        <w:t>BIM)</w:t>
      </w:r>
    </w:p>
    <w:p w14:paraId="076E3442" w14:textId="4CD00DC6" w:rsidR="007232A8" w:rsidRDefault="00EB4742">
      <w:pPr>
        <w:pStyle w:val="af5"/>
        <w:ind w:firstLine="480"/>
        <w:rPr>
          <w:color w:val="000000" w:themeColor="text1"/>
        </w:rPr>
      </w:pPr>
      <w:r w:rsidRPr="00637828">
        <w:rPr>
          <w:rFonts w:hint="eastAsia"/>
          <w:color w:val="000000" w:themeColor="text1"/>
        </w:rPr>
        <w:t>在建设工程及施工全生命周期内，对其物理和功能特性进行数字化表达，并依此设计、施工、运营的过程和结果的总称。</w:t>
      </w:r>
    </w:p>
    <w:p w14:paraId="155885C1" w14:textId="75EB6C9F" w:rsidR="00AE298E" w:rsidRPr="00AE298E" w:rsidRDefault="00AE298E" w:rsidP="00AE298E">
      <w:pPr>
        <w:ind w:firstLineChars="0" w:firstLine="0"/>
        <w:rPr>
          <w:color w:val="000000" w:themeColor="text1"/>
        </w:rPr>
      </w:pPr>
      <w:r w:rsidRPr="00AE298E">
        <w:rPr>
          <w:rFonts w:eastAsia="楷体"/>
          <w:color w:val="000000" w:themeColor="text1"/>
        </w:rPr>
        <w:t>【条文说明】</w:t>
      </w:r>
      <w:r w:rsidR="00987325">
        <w:rPr>
          <w:rFonts w:eastAsia="楷体" w:hint="eastAsia"/>
          <w:color w:val="000000" w:themeColor="text1"/>
        </w:rPr>
        <w:t>引用自</w:t>
      </w:r>
      <w:r w:rsidRPr="00AE298E">
        <w:rPr>
          <w:rFonts w:eastAsia="楷体" w:hint="eastAsia"/>
          <w:color w:val="000000" w:themeColor="text1"/>
        </w:rPr>
        <w:t>《建筑信息模型应用统一标准》（</w:t>
      </w:r>
      <w:r w:rsidRPr="00AE298E">
        <w:rPr>
          <w:rFonts w:eastAsia="楷体" w:hint="eastAsia"/>
          <w:color w:val="000000" w:themeColor="text1"/>
        </w:rPr>
        <w:t>GB/T 51212-2016</w:t>
      </w:r>
      <w:r w:rsidRPr="00AE298E">
        <w:rPr>
          <w:rFonts w:eastAsia="楷体" w:hint="eastAsia"/>
          <w:color w:val="000000" w:themeColor="text1"/>
        </w:rPr>
        <w:t>）</w:t>
      </w:r>
      <w:r w:rsidR="00987325">
        <w:rPr>
          <w:rFonts w:eastAsia="楷体" w:hint="eastAsia"/>
          <w:color w:val="000000" w:themeColor="text1"/>
        </w:rPr>
        <w:t>，在本导则中简称</w:t>
      </w:r>
      <w:r w:rsidR="00987325">
        <w:rPr>
          <w:rFonts w:eastAsia="楷体" w:hint="eastAsia"/>
          <w:color w:val="000000" w:themeColor="text1"/>
        </w:rPr>
        <w:t>BIM</w:t>
      </w:r>
      <w:r w:rsidR="00987325">
        <w:rPr>
          <w:rFonts w:eastAsia="楷体" w:hint="eastAsia"/>
          <w:color w:val="000000" w:themeColor="text1"/>
        </w:rPr>
        <w:t>模型。</w:t>
      </w:r>
    </w:p>
    <w:p w14:paraId="3A1A7ACA" w14:textId="5594B0B2" w:rsidR="007232A8" w:rsidRPr="00C005A7" w:rsidRDefault="00FB3ABF">
      <w:pPr>
        <w:pStyle w:val="af5"/>
        <w:numPr>
          <w:ilvl w:val="2"/>
          <w:numId w:val="3"/>
        </w:numPr>
        <w:ind w:left="0" w:firstLineChars="0" w:firstLine="0"/>
        <w:rPr>
          <w:color w:val="000000" w:themeColor="text1"/>
          <w:szCs w:val="24"/>
        </w:rPr>
      </w:pPr>
      <w:r w:rsidRPr="00C005A7">
        <w:rPr>
          <w:rFonts w:hint="eastAsia"/>
          <w:color w:val="000000" w:themeColor="text1"/>
          <w:szCs w:val="24"/>
        </w:rPr>
        <w:t>房间</w:t>
      </w:r>
      <w:r w:rsidRPr="00C005A7">
        <w:rPr>
          <w:rFonts w:hint="eastAsia"/>
          <w:color w:val="000000" w:themeColor="text1"/>
          <w:szCs w:val="24"/>
        </w:rPr>
        <w:t xml:space="preserve"> room</w:t>
      </w:r>
    </w:p>
    <w:p w14:paraId="04E7C51C" w14:textId="78E391C5" w:rsidR="00AE298E" w:rsidRPr="00C005A7" w:rsidRDefault="00AE298E" w:rsidP="00AE298E">
      <w:pPr>
        <w:pStyle w:val="af5"/>
        <w:ind w:firstLineChars="0" w:firstLine="480"/>
        <w:rPr>
          <w:color w:val="000000" w:themeColor="text1"/>
          <w:szCs w:val="24"/>
        </w:rPr>
      </w:pPr>
      <w:r w:rsidRPr="00C005A7">
        <w:rPr>
          <w:rFonts w:hint="eastAsia"/>
          <w:color w:val="000000" w:themeColor="text1"/>
          <w:szCs w:val="24"/>
        </w:rPr>
        <w:t>基于模型图元（例如，墙、楼板、屋顶和天花板）对建筑模型中的空间进行细分的部分。</w:t>
      </w:r>
    </w:p>
    <w:p w14:paraId="444B9274" w14:textId="64BF04B0" w:rsidR="008F589B" w:rsidRPr="00C005A7" w:rsidRDefault="00AE298E" w:rsidP="00AE298E">
      <w:pPr>
        <w:ind w:firstLineChars="0" w:firstLine="0"/>
        <w:rPr>
          <w:rFonts w:eastAsia="楷体"/>
          <w:color w:val="000000" w:themeColor="text1"/>
        </w:rPr>
      </w:pPr>
      <w:r w:rsidRPr="00C005A7">
        <w:rPr>
          <w:rFonts w:eastAsia="楷体"/>
          <w:color w:val="000000" w:themeColor="text1"/>
        </w:rPr>
        <w:t>【条文说明】</w:t>
      </w:r>
      <w:r w:rsidRPr="00C005A7">
        <w:rPr>
          <w:rFonts w:eastAsia="楷体" w:hint="eastAsia"/>
          <w:color w:val="000000" w:themeColor="text1"/>
        </w:rPr>
        <w:t>房间用于维护已占用面积相关信息的建筑构件</w:t>
      </w:r>
      <w:r w:rsidR="00F948C5" w:rsidRPr="00C005A7">
        <w:rPr>
          <w:rFonts w:eastAsia="楷体" w:hint="eastAsia"/>
          <w:color w:val="000000" w:themeColor="text1"/>
        </w:rPr>
        <w:t>。</w:t>
      </w:r>
    </w:p>
    <w:p w14:paraId="24E564C9" w14:textId="1F137576" w:rsidR="007232A8" w:rsidRPr="00C005A7" w:rsidRDefault="00FB3ABF">
      <w:pPr>
        <w:pStyle w:val="af5"/>
        <w:numPr>
          <w:ilvl w:val="2"/>
          <w:numId w:val="3"/>
        </w:numPr>
        <w:ind w:left="0" w:firstLineChars="0" w:firstLine="0"/>
        <w:rPr>
          <w:color w:val="000000" w:themeColor="text1"/>
          <w:szCs w:val="24"/>
        </w:rPr>
      </w:pPr>
      <w:r w:rsidRPr="00C005A7">
        <w:rPr>
          <w:rFonts w:hint="eastAsia"/>
          <w:color w:val="000000" w:themeColor="text1"/>
          <w:szCs w:val="24"/>
        </w:rPr>
        <w:t>空间</w:t>
      </w:r>
      <w:r w:rsidRPr="00C005A7">
        <w:rPr>
          <w:rFonts w:hint="eastAsia"/>
          <w:color w:val="000000" w:themeColor="text1"/>
          <w:szCs w:val="24"/>
        </w:rPr>
        <w:t xml:space="preserve"> space</w:t>
      </w:r>
    </w:p>
    <w:p w14:paraId="488DE0F2" w14:textId="3B87435F" w:rsidR="00F948C5" w:rsidRDefault="00C005A7" w:rsidP="00AE298E">
      <w:pPr>
        <w:pStyle w:val="af5"/>
        <w:ind w:firstLineChars="0" w:firstLine="480"/>
        <w:rPr>
          <w:color w:val="000000" w:themeColor="text1"/>
          <w:szCs w:val="24"/>
        </w:rPr>
      </w:pPr>
      <w:r>
        <w:rPr>
          <w:rFonts w:hint="eastAsia"/>
          <w:color w:val="000000" w:themeColor="text1"/>
          <w:szCs w:val="24"/>
        </w:rPr>
        <w:t>模型中具有明确边界的对象</w:t>
      </w:r>
      <w:r w:rsidR="00577617" w:rsidRPr="00637828">
        <w:rPr>
          <w:rFonts w:hint="eastAsia"/>
          <w:color w:val="000000" w:themeColor="text1"/>
          <w:szCs w:val="24"/>
        </w:rPr>
        <w:t>。</w:t>
      </w:r>
    </w:p>
    <w:p w14:paraId="74F07717" w14:textId="0FF05D8F" w:rsidR="00AE298E" w:rsidRPr="00AE298E" w:rsidRDefault="00AE298E" w:rsidP="00AE298E">
      <w:pPr>
        <w:ind w:firstLineChars="0" w:firstLine="0"/>
        <w:rPr>
          <w:rFonts w:eastAsia="楷体"/>
          <w:color w:val="000000" w:themeColor="text1"/>
        </w:rPr>
      </w:pPr>
      <w:r w:rsidRPr="00AE298E">
        <w:rPr>
          <w:rFonts w:eastAsia="楷体"/>
          <w:color w:val="000000" w:themeColor="text1"/>
        </w:rPr>
        <w:t>【条文说明】</w:t>
      </w:r>
      <w:r w:rsidR="00C005A7">
        <w:rPr>
          <w:rFonts w:eastAsia="楷体" w:hint="eastAsia"/>
          <w:color w:val="000000" w:themeColor="text1"/>
        </w:rPr>
        <w:t>空间可以包含多个房间，也可以是房间的一部分。空间</w:t>
      </w:r>
      <w:r w:rsidR="00134D43">
        <w:rPr>
          <w:rFonts w:eastAsia="楷体" w:hint="eastAsia"/>
          <w:color w:val="000000" w:themeColor="text1"/>
        </w:rPr>
        <w:t>包含几何信息和机电设备相关信息，可用于进行冷热负荷分析。</w:t>
      </w:r>
    </w:p>
    <w:p w14:paraId="0F583EDA" w14:textId="582D4398" w:rsidR="007232A8" w:rsidRPr="00637828" w:rsidRDefault="008D08CD">
      <w:pPr>
        <w:pStyle w:val="af5"/>
        <w:numPr>
          <w:ilvl w:val="2"/>
          <w:numId w:val="3"/>
        </w:numPr>
        <w:ind w:left="0" w:firstLineChars="0" w:firstLine="0"/>
        <w:rPr>
          <w:color w:val="000000" w:themeColor="text1"/>
          <w:szCs w:val="24"/>
        </w:rPr>
      </w:pPr>
      <w:r w:rsidRPr="00637828">
        <w:rPr>
          <w:rFonts w:hint="eastAsia"/>
          <w:color w:val="000000" w:themeColor="text1"/>
          <w:szCs w:val="24"/>
        </w:rPr>
        <w:t>热区</w:t>
      </w:r>
      <w:r w:rsidR="00FB3ABF" w:rsidRPr="00637828">
        <w:rPr>
          <w:rFonts w:hint="eastAsia"/>
          <w:color w:val="000000" w:themeColor="text1"/>
          <w:szCs w:val="24"/>
        </w:rPr>
        <w:t xml:space="preserve"> thermal</w:t>
      </w:r>
      <w:r w:rsidR="00FB3ABF" w:rsidRPr="00637828">
        <w:rPr>
          <w:color w:val="000000" w:themeColor="text1"/>
          <w:szCs w:val="24"/>
        </w:rPr>
        <w:t xml:space="preserve"> </w:t>
      </w:r>
      <w:r w:rsidR="00FB3ABF" w:rsidRPr="00637828">
        <w:rPr>
          <w:rFonts w:hint="eastAsia"/>
          <w:color w:val="000000" w:themeColor="text1"/>
          <w:szCs w:val="24"/>
        </w:rPr>
        <w:t>zone</w:t>
      </w:r>
    </w:p>
    <w:p w14:paraId="299BF80E" w14:textId="178F7722" w:rsidR="007232A8" w:rsidRPr="00637828" w:rsidRDefault="00F570C8" w:rsidP="005F06E0">
      <w:pPr>
        <w:pStyle w:val="af5"/>
        <w:ind w:firstLineChars="0" w:firstLine="0"/>
        <w:rPr>
          <w:color w:val="000000" w:themeColor="text1"/>
          <w:szCs w:val="24"/>
        </w:rPr>
      </w:pPr>
      <w:r w:rsidRPr="00637828">
        <w:rPr>
          <w:rFonts w:hint="eastAsia"/>
          <w:color w:val="000000" w:themeColor="text1"/>
          <w:szCs w:val="24"/>
        </w:rPr>
        <w:t xml:space="preserve"> </w:t>
      </w:r>
      <w:r w:rsidRPr="00637828">
        <w:rPr>
          <w:color w:val="000000" w:themeColor="text1"/>
          <w:szCs w:val="24"/>
        </w:rPr>
        <w:t xml:space="preserve">   </w:t>
      </w:r>
      <w:r w:rsidR="00577617" w:rsidRPr="00637828">
        <w:rPr>
          <w:rFonts w:hint="eastAsia"/>
          <w:color w:val="000000" w:themeColor="text1"/>
          <w:szCs w:val="24"/>
        </w:rPr>
        <w:t>以</w:t>
      </w:r>
      <w:r w:rsidRPr="00637828">
        <w:rPr>
          <w:rFonts w:hint="eastAsia"/>
          <w:color w:val="000000" w:themeColor="text1"/>
          <w:szCs w:val="24"/>
        </w:rPr>
        <w:t>建筑</w:t>
      </w:r>
      <w:r w:rsidR="00577617" w:rsidRPr="00637828">
        <w:rPr>
          <w:rFonts w:hint="eastAsia"/>
          <w:color w:val="000000" w:themeColor="text1"/>
          <w:szCs w:val="24"/>
        </w:rPr>
        <w:t>负荷计算、能耗模拟为目的，对建筑实际功能</w:t>
      </w:r>
      <w:r w:rsidR="00D46018" w:rsidRPr="00637828">
        <w:rPr>
          <w:rFonts w:hint="eastAsia"/>
          <w:color w:val="000000" w:themeColor="text1"/>
          <w:szCs w:val="24"/>
        </w:rPr>
        <w:t>相</w:t>
      </w:r>
      <w:r w:rsidR="00577617" w:rsidRPr="00637828">
        <w:rPr>
          <w:rFonts w:hint="eastAsia"/>
          <w:color w:val="000000" w:themeColor="text1"/>
          <w:szCs w:val="24"/>
        </w:rPr>
        <w:t>同、负荷特性相似的空间进行组合生成的区域。</w:t>
      </w:r>
    </w:p>
    <w:p w14:paraId="5F8805FA" w14:textId="77777777" w:rsidR="007232A8" w:rsidRPr="00637828" w:rsidRDefault="008D08CD">
      <w:pPr>
        <w:pStyle w:val="2"/>
        <w:numPr>
          <w:ilvl w:val="1"/>
          <w:numId w:val="4"/>
        </w:numPr>
        <w:rPr>
          <w:color w:val="000000" w:themeColor="text1"/>
        </w:rPr>
      </w:pPr>
      <w:bookmarkStart w:id="10" w:name="_Toc75701031"/>
      <w:r w:rsidRPr="00637828">
        <w:rPr>
          <w:rFonts w:hint="eastAsia"/>
          <w:color w:val="000000" w:themeColor="text1"/>
        </w:rPr>
        <w:t>缩略语</w:t>
      </w:r>
      <w:bookmarkEnd w:id="10"/>
    </w:p>
    <w:p w14:paraId="005A404F" w14:textId="77777777" w:rsidR="007232A8" w:rsidRPr="00637828" w:rsidRDefault="008D08CD">
      <w:pPr>
        <w:pStyle w:val="af5"/>
        <w:numPr>
          <w:ilvl w:val="2"/>
          <w:numId w:val="4"/>
        </w:numPr>
        <w:ind w:left="0" w:firstLineChars="0" w:firstLine="0"/>
        <w:rPr>
          <w:color w:val="000000" w:themeColor="text1"/>
          <w:szCs w:val="24"/>
        </w:rPr>
      </w:pPr>
      <w:r w:rsidRPr="00637828">
        <w:rPr>
          <w:rFonts w:hint="eastAsia"/>
          <w:color w:val="000000" w:themeColor="text1"/>
          <w:szCs w:val="24"/>
        </w:rPr>
        <w:t>IFC</w:t>
      </w:r>
      <w:r w:rsidRPr="00637828">
        <w:rPr>
          <w:rFonts w:hint="eastAsia"/>
          <w:color w:val="000000" w:themeColor="text1"/>
        </w:rPr>
        <w:t>工业基础类</w:t>
      </w:r>
      <w:r w:rsidRPr="00637828">
        <w:rPr>
          <w:rFonts w:hint="eastAsia"/>
          <w:color w:val="000000" w:themeColor="text1"/>
        </w:rPr>
        <w:t xml:space="preserve"> Industry Foundation Classes</w:t>
      </w:r>
    </w:p>
    <w:p w14:paraId="2161CD2D" w14:textId="77777777" w:rsidR="007232A8" w:rsidRPr="00637828" w:rsidRDefault="008D08CD">
      <w:pPr>
        <w:pStyle w:val="af5"/>
        <w:numPr>
          <w:ilvl w:val="2"/>
          <w:numId w:val="4"/>
        </w:numPr>
        <w:ind w:left="0" w:firstLineChars="0" w:firstLine="0"/>
        <w:rPr>
          <w:color w:val="000000" w:themeColor="text1"/>
          <w:szCs w:val="24"/>
        </w:rPr>
      </w:pPr>
      <w:proofErr w:type="spellStart"/>
      <w:r w:rsidRPr="00637828">
        <w:rPr>
          <w:rFonts w:hint="eastAsia"/>
          <w:color w:val="000000" w:themeColor="text1"/>
          <w:szCs w:val="24"/>
        </w:rPr>
        <w:t>gbXML</w:t>
      </w:r>
      <w:proofErr w:type="spellEnd"/>
      <w:r w:rsidRPr="00637828">
        <w:rPr>
          <w:color w:val="000000" w:themeColor="text1"/>
          <w:szCs w:val="24"/>
        </w:rPr>
        <w:t xml:space="preserve"> </w:t>
      </w:r>
      <w:r w:rsidRPr="00637828">
        <w:rPr>
          <w:rFonts w:hint="eastAsia"/>
          <w:color w:val="000000" w:themeColor="text1"/>
          <w:szCs w:val="24"/>
        </w:rPr>
        <w:t>绿色建筑可拓展标记语言</w:t>
      </w:r>
      <w:r w:rsidRPr="00637828">
        <w:rPr>
          <w:rFonts w:hint="eastAsia"/>
          <w:color w:val="000000" w:themeColor="text1"/>
          <w:szCs w:val="24"/>
        </w:rPr>
        <w:t xml:space="preserve"> Green</w:t>
      </w:r>
      <w:r w:rsidRPr="00637828">
        <w:rPr>
          <w:color w:val="000000" w:themeColor="text1"/>
          <w:szCs w:val="24"/>
        </w:rPr>
        <w:t xml:space="preserve"> </w:t>
      </w:r>
      <w:r w:rsidRPr="00637828">
        <w:rPr>
          <w:rFonts w:hint="eastAsia"/>
          <w:color w:val="000000" w:themeColor="text1"/>
          <w:szCs w:val="24"/>
        </w:rPr>
        <w:t>Building</w:t>
      </w:r>
      <w:r w:rsidRPr="00637828">
        <w:rPr>
          <w:color w:val="000000" w:themeColor="text1"/>
          <w:szCs w:val="24"/>
        </w:rPr>
        <w:t xml:space="preserve"> Extensible Markup Language</w:t>
      </w:r>
    </w:p>
    <w:p w14:paraId="4008ECD9" w14:textId="77777777" w:rsidR="007232A8" w:rsidRPr="00637828" w:rsidRDefault="007232A8">
      <w:pPr>
        <w:ind w:firstLine="480"/>
        <w:rPr>
          <w:color w:val="000000" w:themeColor="text1"/>
        </w:rPr>
      </w:pPr>
    </w:p>
    <w:p w14:paraId="31731D38" w14:textId="77777777" w:rsidR="007232A8" w:rsidRPr="00637828" w:rsidRDefault="007232A8">
      <w:pPr>
        <w:ind w:firstLine="480"/>
        <w:rPr>
          <w:color w:val="000000" w:themeColor="text1"/>
        </w:rPr>
      </w:pPr>
    </w:p>
    <w:p w14:paraId="2834C5C3" w14:textId="77777777" w:rsidR="007232A8" w:rsidRPr="00637828" w:rsidRDefault="007232A8">
      <w:pPr>
        <w:ind w:firstLine="480"/>
        <w:rPr>
          <w:color w:val="000000" w:themeColor="text1"/>
        </w:rPr>
        <w:sectPr w:rsidR="007232A8" w:rsidRPr="00637828">
          <w:pgSz w:w="11907" w:h="16839"/>
          <w:pgMar w:top="1440" w:right="1800" w:bottom="1440" w:left="1800" w:header="851" w:footer="992" w:gutter="0"/>
          <w:cols w:space="425"/>
          <w:docGrid w:type="lines" w:linePitch="312"/>
        </w:sectPr>
      </w:pPr>
    </w:p>
    <w:p w14:paraId="0B938A35" w14:textId="77777777" w:rsidR="007232A8" w:rsidRPr="00637828" w:rsidRDefault="008D08CD">
      <w:pPr>
        <w:pStyle w:val="1"/>
        <w:numPr>
          <w:ilvl w:val="0"/>
          <w:numId w:val="1"/>
        </w:numPr>
        <w:spacing w:line="288" w:lineRule="auto"/>
        <w:ind w:firstLineChars="0"/>
        <w:jc w:val="center"/>
        <w:rPr>
          <w:b w:val="0"/>
          <w:color w:val="000000" w:themeColor="text1"/>
          <w:sz w:val="32"/>
        </w:rPr>
      </w:pPr>
      <w:bookmarkStart w:id="11" w:name="_Toc518554428"/>
      <w:bookmarkStart w:id="12" w:name="_Toc75701032"/>
      <w:r w:rsidRPr="00637828">
        <w:rPr>
          <w:rFonts w:hint="eastAsia"/>
          <w:b w:val="0"/>
          <w:color w:val="000000" w:themeColor="text1"/>
          <w:sz w:val="32"/>
        </w:rPr>
        <w:lastRenderedPageBreak/>
        <w:t>基本规定</w:t>
      </w:r>
      <w:bookmarkEnd w:id="11"/>
      <w:bookmarkEnd w:id="12"/>
    </w:p>
    <w:p w14:paraId="3629C7DB" w14:textId="7F0CA57D" w:rsidR="007232A8" w:rsidRDefault="00987325">
      <w:pPr>
        <w:pStyle w:val="af5"/>
        <w:numPr>
          <w:ilvl w:val="2"/>
          <w:numId w:val="1"/>
        </w:numPr>
        <w:ind w:left="0" w:firstLineChars="0" w:firstLine="0"/>
        <w:rPr>
          <w:color w:val="000000" w:themeColor="text1"/>
          <w:szCs w:val="24"/>
        </w:rPr>
      </w:pPr>
      <w:r>
        <w:rPr>
          <w:rFonts w:hint="eastAsia"/>
          <w:color w:val="000000" w:themeColor="text1"/>
          <w:szCs w:val="24"/>
        </w:rPr>
        <w:t>BIM</w:t>
      </w:r>
      <w:r w:rsidR="008D08CD" w:rsidRPr="00637828">
        <w:rPr>
          <w:rFonts w:hint="eastAsia"/>
          <w:color w:val="000000" w:themeColor="text1"/>
          <w:szCs w:val="24"/>
        </w:rPr>
        <w:t>模型与建筑能耗模型转化</w:t>
      </w:r>
      <w:r>
        <w:rPr>
          <w:rFonts w:hint="eastAsia"/>
          <w:color w:val="000000" w:themeColor="text1"/>
          <w:szCs w:val="24"/>
        </w:rPr>
        <w:t>可</w:t>
      </w:r>
      <w:r w:rsidR="008D08CD" w:rsidRPr="00637828">
        <w:rPr>
          <w:rFonts w:hint="eastAsia"/>
          <w:color w:val="000000" w:themeColor="text1"/>
          <w:szCs w:val="24"/>
        </w:rPr>
        <w:t>以单栋建筑</w:t>
      </w:r>
      <w:r>
        <w:rPr>
          <w:rFonts w:hint="eastAsia"/>
          <w:color w:val="000000" w:themeColor="text1"/>
          <w:szCs w:val="24"/>
        </w:rPr>
        <w:t>或</w:t>
      </w:r>
      <w:r w:rsidR="008D08CD" w:rsidRPr="00637828">
        <w:rPr>
          <w:rFonts w:hint="eastAsia"/>
          <w:color w:val="000000" w:themeColor="text1"/>
          <w:szCs w:val="24"/>
        </w:rPr>
        <w:t>建筑群为</w:t>
      </w:r>
      <w:r>
        <w:rPr>
          <w:rFonts w:hint="eastAsia"/>
          <w:color w:val="000000" w:themeColor="text1"/>
          <w:szCs w:val="24"/>
        </w:rPr>
        <w:t>转化</w:t>
      </w:r>
      <w:r w:rsidR="008D08CD" w:rsidRPr="00637828">
        <w:rPr>
          <w:rFonts w:hint="eastAsia"/>
          <w:color w:val="000000" w:themeColor="text1"/>
          <w:szCs w:val="24"/>
        </w:rPr>
        <w:t>对象。</w:t>
      </w:r>
    </w:p>
    <w:p w14:paraId="5B63049C" w14:textId="1D2E5602" w:rsidR="00987325" w:rsidRPr="00987325" w:rsidRDefault="00987325" w:rsidP="00987325">
      <w:pPr>
        <w:ind w:firstLineChars="0" w:firstLine="0"/>
        <w:rPr>
          <w:rFonts w:eastAsia="楷体"/>
          <w:color w:val="000000" w:themeColor="text1"/>
        </w:rPr>
      </w:pPr>
      <w:r w:rsidRPr="00987325">
        <w:rPr>
          <w:rFonts w:eastAsia="楷体"/>
          <w:color w:val="000000" w:themeColor="text1"/>
        </w:rPr>
        <w:t>【条文说明】</w:t>
      </w:r>
      <w:r>
        <w:rPr>
          <w:rFonts w:eastAsia="楷体" w:hint="eastAsia"/>
          <w:color w:val="000000" w:themeColor="text1"/>
        </w:rPr>
        <w:t>明确模型转化的应用对象是单栋建筑或者多</w:t>
      </w:r>
      <w:r w:rsidR="00C32068">
        <w:rPr>
          <w:rFonts w:eastAsia="楷体" w:hint="eastAsia"/>
          <w:color w:val="000000" w:themeColor="text1"/>
        </w:rPr>
        <w:t>栋</w:t>
      </w:r>
      <w:r>
        <w:rPr>
          <w:rFonts w:eastAsia="楷体" w:hint="eastAsia"/>
          <w:color w:val="000000" w:themeColor="text1"/>
        </w:rPr>
        <w:t>建筑组成的建筑群</w:t>
      </w:r>
      <w:r w:rsidRPr="00987325">
        <w:rPr>
          <w:rFonts w:eastAsia="楷体" w:hint="eastAsia"/>
          <w:color w:val="000000" w:themeColor="text1"/>
        </w:rPr>
        <w:t>。</w:t>
      </w:r>
    </w:p>
    <w:bookmarkEnd w:id="2"/>
    <w:bookmarkEnd w:id="3"/>
    <w:bookmarkEnd w:id="4"/>
    <w:bookmarkEnd w:id="5"/>
    <w:bookmarkEnd w:id="6"/>
    <w:p w14:paraId="7BE4E3AA" w14:textId="48098265" w:rsidR="007232A8" w:rsidRDefault="00987325">
      <w:pPr>
        <w:pStyle w:val="11"/>
        <w:numPr>
          <w:ilvl w:val="2"/>
          <w:numId w:val="1"/>
        </w:numPr>
        <w:ind w:left="0" w:firstLineChars="0" w:firstLine="0"/>
        <w:rPr>
          <w:color w:val="000000" w:themeColor="text1"/>
          <w:szCs w:val="24"/>
        </w:rPr>
      </w:pPr>
      <w:r>
        <w:rPr>
          <w:rFonts w:hint="eastAsia"/>
          <w:color w:val="000000" w:themeColor="text1"/>
          <w:szCs w:val="24"/>
        </w:rPr>
        <w:t>BIM</w:t>
      </w:r>
      <w:r w:rsidR="008D08CD" w:rsidRPr="00637828">
        <w:rPr>
          <w:rFonts w:hint="eastAsia"/>
          <w:color w:val="000000" w:themeColor="text1"/>
          <w:szCs w:val="24"/>
        </w:rPr>
        <w:t>模型应采用统一、开放的协议标准。</w:t>
      </w:r>
    </w:p>
    <w:p w14:paraId="0DF274D3" w14:textId="788B9A8D" w:rsidR="00987325" w:rsidRPr="00987325" w:rsidRDefault="00987325" w:rsidP="00987325">
      <w:pPr>
        <w:ind w:firstLineChars="0" w:firstLine="0"/>
        <w:rPr>
          <w:rFonts w:eastAsia="楷体"/>
          <w:color w:val="000000" w:themeColor="text1"/>
        </w:rPr>
      </w:pPr>
      <w:r w:rsidRPr="00987325">
        <w:rPr>
          <w:rFonts w:eastAsia="楷体"/>
          <w:color w:val="000000" w:themeColor="text1"/>
        </w:rPr>
        <w:t>【条文说明】</w:t>
      </w:r>
      <w:r>
        <w:rPr>
          <w:rFonts w:eastAsia="楷体" w:hint="eastAsia"/>
          <w:color w:val="000000" w:themeColor="text1"/>
        </w:rPr>
        <w:t>BIM</w:t>
      </w:r>
      <w:r>
        <w:rPr>
          <w:rFonts w:eastAsia="楷体" w:hint="eastAsia"/>
          <w:color w:val="000000" w:themeColor="text1"/>
        </w:rPr>
        <w:t>模型涉及</w:t>
      </w:r>
      <w:r w:rsidRPr="00987325">
        <w:rPr>
          <w:rFonts w:eastAsia="楷体" w:hint="eastAsia"/>
          <w:color w:val="000000" w:themeColor="text1"/>
        </w:rPr>
        <w:t>建筑、结构、水、暖、电</w:t>
      </w:r>
      <w:r>
        <w:rPr>
          <w:rFonts w:eastAsia="楷体" w:hint="eastAsia"/>
          <w:color w:val="000000" w:themeColor="text1"/>
        </w:rPr>
        <w:t>等多专业应用，为便于进行能耗模型转化，应</w:t>
      </w:r>
      <w:r w:rsidRPr="00987325">
        <w:rPr>
          <w:rFonts w:eastAsia="楷体" w:hint="eastAsia"/>
          <w:color w:val="000000" w:themeColor="text1"/>
        </w:rPr>
        <w:t>采用统一</w:t>
      </w:r>
      <w:r>
        <w:rPr>
          <w:rFonts w:eastAsia="楷体" w:hint="eastAsia"/>
          <w:color w:val="000000" w:themeColor="text1"/>
        </w:rPr>
        <w:t>、</w:t>
      </w:r>
      <w:r w:rsidRPr="00987325">
        <w:rPr>
          <w:rFonts w:eastAsia="楷体" w:hint="eastAsia"/>
          <w:color w:val="000000" w:themeColor="text1"/>
        </w:rPr>
        <w:t>开放的协议标准。</w:t>
      </w:r>
    </w:p>
    <w:p w14:paraId="49D9E84B" w14:textId="68110A78" w:rsidR="007232A8" w:rsidRDefault="00987325">
      <w:pPr>
        <w:pStyle w:val="11"/>
        <w:numPr>
          <w:ilvl w:val="2"/>
          <w:numId w:val="1"/>
        </w:numPr>
        <w:adjustRightInd w:val="0"/>
        <w:snapToGrid w:val="0"/>
        <w:ind w:left="0" w:firstLineChars="0" w:firstLine="0"/>
        <w:rPr>
          <w:color w:val="000000" w:themeColor="text1"/>
          <w:szCs w:val="24"/>
        </w:rPr>
      </w:pPr>
      <w:r>
        <w:rPr>
          <w:rFonts w:hint="eastAsia"/>
          <w:color w:val="000000" w:themeColor="text1"/>
          <w:szCs w:val="24"/>
        </w:rPr>
        <w:t>BIM</w:t>
      </w:r>
      <w:r w:rsidR="008D08CD" w:rsidRPr="00637828">
        <w:rPr>
          <w:rFonts w:hint="eastAsia"/>
          <w:color w:val="000000" w:themeColor="text1"/>
          <w:szCs w:val="24"/>
        </w:rPr>
        <w:t>模型和建筑能耗模型几何尺寸应按实际建筑</w:t>
      </w:r>
      <w:r w:rsidR="008D08CD" w:rsidRPr="00637828">
        <w:rPr>
          <w:rFonts w:hint="eastAsia"/>
          <w:color w:val="000000" w:themeColor="text1"/>
          <w:szCs w:val="24"/>
        </w:rPr>
        <w:t>1</w:t>
      </w:r>
      <w:r w:rsidR="008D08CD" w:rsidRPr="00637828">
        <w:rPr>
          <w:color w:val="000000" w:themeColor="text1"/>
          <w:szCs w:val="24"/>
        </w:rPr>
        <w:t>:1</w:t>
      </w:r>
      <w:r w:rsidR="008D08CD" w:rsidRPr="00637828">
        <w:rPr>
          <w:rFonts w:hint="eastAsia"/>
          <w:color w:val="000000" w:themeColor="text1"/>
          <w:szCs w:val="24"/>
        </w:rPr>
        <w:t>设置。</w:t>
      </w:r>
    </w:p>
    <w:p w14:paraId="70CB9BFF" w14:textId="72B7E30E" w:rsidR="00987325" w:rsidRPr="00987325" w:rsidRDefault="00987325" w:rsidP="00987325">
      <w:pPr>
        <w:ind w:firstLineChars="0" w:firstLine="0"/>
        <w:rPr>
          <w:rFonts w:eastAsia="楷体"/>
          <w:color w:val="000000" w:themeColor="text1"/>
        </w:rPr>
      </w:pPr>
      <w:r w:rsidRPr="00987325">
        <w:rPr>
          <w:rFonts w:eastAsia="楷体"/>
          <w:color w:val="000000" w:themeColor="text1"/>
        </w:rPr>
        <w:t>【条文说明】</w:t>
      </w:r>
      <w:r w:rsidRPr="00987325">
        <w:rPr>
          <w:rFonts w:eastAsia="楷体" w:hint="eastAsia"/>
          <w:color w:val="000000" w:themeColor="text1"/>
        </w:rPr>
        <w:t>明确</w:t>
      </w:r>
      <w:r>
        <w:rPr>
          <w:rFonts w:eastAsia="楷体" w:hint="eastAsia"/>
          <w:color w:val="000000" w:themeColor="text1"/>
        </w:rPr>
        <w:t>模型与实际建筑比例</w:t>
      </w:r>
      <w:r w:rsidRPr="00987325">
        <w:rPr>
          <w:rFonts w:eastAsia="楷体" w:hint="eastAsia"/>
          <w:color w:val="000000" w:themeColor="text1"/>
        </w:rPr>
        <w:t>。</w:t>
      </w:r>
    </w:p>
    <w:p w14:paraId="47B168E7" w14:textId="46BB4A74" w:rsidR="007232A8" w:rsidRDefault="00987325">
      <w:pPr>
        <w:pStyle w:val="11"/>
        <w:numPr>
          <w:ilvl w:val="2"/>
          <w:numId w:val="1"/>
        </w:numPr>
        <w:adjustRightInd w:val="0"/>
        <w:snapToGrid w:val="0"/>
        <w:ind w:left="0" w:firstLineChars="0" w:firstLine="0"/>
        <w:rPr>
          <w:color w:val="000000" w:themeColor="text1"/>
          <w:szCs w:val="24"/>
        </w:rPr>
      </w:pPr>
      <w:r>
        <w:rPr>
          <w:rFonts w:hint="eastAsia"/>
          <w:color w:val="000000" w:themeColor="text1"/>
          <w:szCs w:val="24"/>
        </w:rPr>
        <w:t>BIM</w:t>
      </w:r>
      <w:r w:rsidR="008D08CD" w:rsidRPr="00637828">
        <w:rPr>
          <w:rFonts w:hint="eastAsia"/>
          <w:color w:val="000000" w:themeColor="text1"/>
          <w:szCs w:val="24"/>
        </w:rPr>
        <w:t>模型</w:t>
      </w:r>
      <w:r>
        <w:rPr>
          <w:rFonts w:hint="eastAsia"/>
          <w:color w:val="000000" w:themeColor="text1"/>
          <w:szCs w:val="24"/>
        </w:rPr>
        <w:t>和建筑能耗模型</w:t>
      </w:r>
      <w:r w:rsidR="008D08CD" w:rsidRPr="00637828">
        <w:rPr>
          <w:rFonts w:hint="eastAsia"/>
          <w:color w:val="000000" w:themeColor="text1"/>
          <w:szCs w:val="24"/>
        </w:rPr>
        <w:t>参数信息均应采用国际单位制。</w:t>
      </w:r>
    </w:p>
    <w:p w14:paraId="7862438C" w14:textId="629EF2FE" w:rsidR="00987325" w:rsidRPr="00987325" w:rsidRDefault="00987325" w:rsidP="00987325">
      <w:pPr>
        <w:ind w:firstLineChars="0" w:firstLine="0"/>
        <w:rPr>
          <w:rFonts w:eastAsia="楷体"/>
          <w:color w:val="000000" w:themeColor="text1"/>
        </w:rPr>
      </w:pPr>
      <w:r w:rsidRPr="00987325">
        <w:rPr>
          <w:rFonts w:eastAsia="楷体"/>
          <w:color w:val="000000" w:themeColor="text1"/>
        </w:rPr>
        <w:t>【条文说明】</w:t>
      </w:r>
      <w:r w:rsidRPr="00987325">
        <w:rPr>
          <w:rFonts w:eastAsia="楷体" w:hint="eastAsia"/>
          <w:color w:val="000000" w:themeColor="text1"/>
        </w:rPr>
        <w:t>明确</w:t>
      </w:r>
      <w:r>
        <w:rPr>
          <w:rFonts w:eastAsia="楷体" w:hint="eastAsia"/>
          <w:color w:val="000000" w:themeColor="text1"/>
        </w:rPr>
        <w:t>BIM</w:t>
      </w:r>
      <w:r>
        <w:rPr>
          <w:rFonts w:eastAsia="楷体" w:hint="eastAsia"/>
          <w:color w:val="000000" w:themeColor="text1"/>
        </w:rPr>
        <w:t>模型和建筑能耗模型参数单位，避免数据转化过程出现单位不同造成的错误</w:t>
      </w:r>
      <w:r w:rsidRPr="00987325">
        <w:rPr>
          <w:rFonts w:eastAsia="楷体" w:hint="eastAsia"/>
          <w:color w:val="000000" w:themeColor="text1"/>
        </w:rPr>
        <w:t>。</w:t>
      </w:r>
    </w:p>
    <w:p w14:paraId="1A2429BF" w14:textId="77777777" w:rsidR="00987325" w:rsidRPr="00987325" w:rsidRDefault="00987325" w:rsidP="00987325">
      <w:pPr>
        <w:pStyle w:val="11"/>
        <w:adjustRightInd w:val="0"/>
        <w:snapToGrid w:val="0"/>
        <w:ind w:firstLineChars="0" w:firstLine="0"/>
        <w:rPr>
          <w:color w:val="000000" w:themeColor="text1"/>
          <w:szCs w:val="24"/>
        </w:rPr>
      </w:pPr>
    </w:p>
    <w:p w14:paraId="7C122FB8" w14:textId="77777777" w:rsidR="007232A8" w:rsidRPr="00637828" w:rsidRDefault="008D08CD">
      <w:pPr>
        <w:widowControl/>
        <w:spacing w:line="240" w:lineRule="auto"/>
        <w:ind w:firstLineChars="0" w:firstLine="0"/>
        <w:jc w:val="left"/>
        <w:rPr>
          <w:bCs/>
          <w:color w:val="000000" w:themeColor="text1"/>
          <w:kern w:val="44"/>
          <w:sz w:val="32"/>
          <w:szCs w:val="44"/>
        </w:rPr>
      </w:pPr>
      <w:r w:rsidRPr="00637828">
        <w:rPr>
          <w:b/>
          <w:color w:val="000000" w:themeColor="text1"/>
          <w:sz w:val="32"/>
        </w:rPr>
        <w:br w:type="page"/>
      </w:r>
    </w:p>
    <w:p w14:paraId="60BDA2D3" w14:textId="0081E61D" w:rsidR="007232A8" w:rsidRPr="00637828" w:rsidRDefault="008D08CD">
      <w:pPr>
        <w:pStyle w:val="1"/>
        <w:numPr>
          <w:ilvl w:val="0"/>
          <w:numId w:val="1"/>
        </w:numPr>
        <w:spacing w:line="288" w:lineRule="auto"/>
        <w:ind w:firstLineChars="0"/>
        <w:jc w:val="center"/>
        <w:rPr>
          <w:b w:val="0"/>
          <w:color w:val="000000" w:themeColor="text1"/>
          <w:sz w:val="32"/>
        </w:rPr>
      </w:pPr>
      <w:bookmarkStart w:id="13" w:name="_Toc75701033"/>
      <w:r w:rsidRPr="00637828">
        <w:rPr>
          <w:rFonts w:hint="eastAsia"/>
          <w:b w:val="0"/>
          <w:color w:val="000000" w:themeColor="text1"/>
          <w:sz w:val="32"/>
        </w:rPr>
        <w:lastRenderedPageBreak/>
        <w:t>B</w:t>
      </w:r>
      <w:r w:rsidRPr="00637828">
        <w:rPr>
          <w:b w:val="0"/>
          <w:color w:val="000000" w:themeColor="text1"/>
          <w:sz w:val="32"/>
        </w:rPr>
        <w:t>IM</w:t>
      </w:r>
      <w:r w:rsidR="007D6C2B" w:rsidRPr="00637828">
        <w:rPr>
          <w:rFonts w:hint="eastAsia"/>
          <w:b w:val="0"/>
          <w:color w:val="000000" w:themeColor="text1"/>
          <w:sz w:val="32"/>
        </w:rPr>
        <w:t>模型</w:t>
      </w:r>
      <w:r w:rsidRPr="00637828">
        <w:rPr>
          <w:rFonts w:hint="eastAsia"/>
          <w:b w:val="0"/>
          <w:color w:val="000000" w:themeColor="text1"/>
          <w:sz w:val="32"/>
        </w:rPr>
        <w:t>数据要求</w:t>
      </w:r>
      <w:bookmarkEnd w:id="13"/>
    </w:p>
    <w:p w14:paraId="6772FEFF" w14:textId="7438F5F0" w:rsidR="007232A8" w:rsidRPr="00637828" w:rsidRDefault="008D08CD" w:rsidP="007D6C2B">
      <w:pPr>
        <w:pStyle w:val="2"/>
        <w:spacing w:before="120" w:after="120" w:line="360" w:lineRule="auto"/>
        <w:ind w:left="0"/>
        <w:jc w:val="center"/>
        <w:rPr>
          <w:rFonts w:cs="Times New Roman"/>
          <w:b w:val="0"/>
          <w:color w:val="000000" w:themeColor="text1"/>
          <w:szCs w:val="24"/>
        </w:rPr>
      </w:pPr>
      <w:bookmarkStart w:id="14" w:name="_Toc75701034"/>
      <w:r w:rsidRPr="00637828">
        <w:rPr>
          <w:rFonts w:cs="Times New Roman" w:hint="eastAsia"/>
          <w:b w:val="0"/>
          <w:color w:val="000000" w:themeColor="text1"/>
          <w:szCs w:val="24"/>
        </w:rPr>
        <w:t>一般要求</w:t>
      </w:r>
      <w:bookmarkEnd w:id="14"/>
    </w:p>
    <w:p w14:paraId="41AD611E" w14:textId="3078907A"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BIM</w:t>
      </w:r>
      <w:r w:rsidR="007D6C2B" w:rsidRPr="00637828">
        <w:rPr>
          <w:rFonts w:hint="eastAsia"/>
          <w:color w:val="000000" w:themeColor="text1"/>
          <w:szCs w:val="24"/>
        </w:rPr>
        <w:t>模型</w:t>
      </w:r>
      <w:r w:rsidRPr="00637828">
        <w:rPr>
          <w:rFonts w:hint="eastAsia"/>
          <w:color w:val="000000" w:themeColor="text1"/>
          <w:szCs w:val="24"/>
        </w:rPr>
        <w:t>及其相关文件读取的信息应保证唯一性</w:t>
      </w:r>
      <w:r w:rsidRPr="00637828">
        <w:rPr>
          <w:rFonts w:hint="eastAsia"/>
          <w:color w:val="000000" w:themeColor="text1"/>
        </w:rPr>
        <w:t>。</w:t>
      </w:r>
    </w:p>
    <w:p w14:paraId="71DA4122"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采用不同方式表达的模型数据应具有一致性。</w:t>
      </w:r>
    </w:p>
    <w:p w14:paraId="261A74D9" w14:textId="52025DC9" w:rsidR="007232A8" w:rsidRPr="00987325"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BIM</w:t>
      </w:r>
      <w:r w:rsidR="007D6C2B" w:rsidRPr="00637828">
        <w:rPr>
          <w:rFonts w:hint="eastAsia"/>
          <w:color w:val="000000" w:themeColor="text1"/>
          <w:szCs w:val="24"/>
        </w:rPr>
        <w:t>模型数据</w:t>
      </w:r>
      <w:r w:rsidRPr="00637828">
        <w:rPr>
          <w:rFonts w:hint="eastAsia"/>
          <w:color w:val="000000" w:themeColor="text1"/>
          <w:szCs w:val="24"/>
        </w:rPr>
        <w:t>应具有可</w:t>
      </w:r>
      <w:r w:rsidR="00987325">
        <w:rPr>
          <w:rFonts w:hint="eastAsia"/>
          <w:color w:val="000000" w:themeColor="text1"/>
          <w:szCs w:val="24"/>
        </w:rPr>
        <w:t>拓展</w:t>
      </w:r>
      <w:r w:rsidRPr="00637828">
        <w:rPr>
          <w:rFonts w:hint="eastAsia"/>
          <w:color w:val="000000" w:themeColor="text1"/>
          <w:szCs w:val="24"/>
        </w:rPr>
        <w:t>性，</w:t>
      </w:r>
      <w:r w:rsidRPr="00637828">
        <w:rPr>
          <w:rFonts w:hint="eastAsia"/>
          <w:color w:val="000000" w:themeColor="text1"/>
        </w:rPr>
        <w:t>宜包含建筑、结构、水、暖、电等不同专业的参数设置。</w:t>
      </w:r>
    </w:p>
    <w:p w14:paraId="05D859DF" w14:textId="646343AD" w:rsidR="00987325" w:rsidRPr="00987325" w:rsidRDefault="00987325" w:rsidP="00987325">
      <w:pPr>
        <w:pStyle w:val="11"/>
        <w:ind w:firstLineChars="0" w:firstLine="0"/>
        <w:rPr>
          <w:rFonts w:ascii="楷体" w:eastAsia="楷体" w:hAnsi="楷体"/>
          <w:color w:val="C00000"/>
        </w:rPr>
      </w:pPr>
      <w:r w:rsidRPr="00463E96">
        <w:rPr>
          <w:rFonts w:ascii="楷体" w:eastAsia="楷体" w:hAnsi="楷体"/>
          <w:szCs w:val="24"/>
        </w:rPr>
        <w:t>【条文说</w:t>
      </w:r>
      <w:r w:rsidRPr="00987325">
        <w:rPr>
          <w:rFonts w:ascii="楷体" w:eastAsia="楷体" w:hAnsi="楷体"/>
          <w:color w:val="000000" w:themeColor="text1"/>
          <w:szCs w:val="24"/>
        </w:rPr>
        <w:t>明】</w:t>
      </w:r>
      <w:r>
        <w:rPr>
          <w:rFonts w:ascii="楷体" w:eastAsia="楷体" w:hAnsi="楷体" w:hint="eastAsia"/>
          <w:color w:val="000000" w:themeColor="text1"/>
          <w:szCs w:val="24"/>
        </w:rPr>
        <w:t>根据建筑能耗模型转化任务要求，可以对BIM模型进行信息拓展，例如对</w:t>
      </w:r>
      <w:r w:rsidRPr="00987325">
        <w:rPr>
          <w:rFonts w:ascii="楷体" w:eastAsia="楷体" w:hAnsi="楷体" w:hint="eastAsia"/>
          <w:color w:val="000000" w:themeColor="text1"/>
        </w:rPr>
        <w:t>于功能房间室内设计参数</w:t>
      </w:r>
      <w:r>
        <w:rPr>
          <w:rFonts w:ascii="楷体" w:eastAsia="楷体" w:hAnsi="楷体" w:hint="eastAsia"/>
          <w:color w:val="000000" w:themeColor="text1"/>
        </w:rPr>
        <w:t>、围护结构热工参数等水、暖、电专业参数设置</w:t>
      </w:r>
      <w:r w:rsidRPr="00987325">
        <w:rPr>
          <w:rFonts w:ascii="楷体" w:eastAsia="楷体" w:hAnsi="楷体" w:hint="eastAsia"/>
          <w:color w:val="000000" w:themeColor="text1"/>
        </w:rPr>
        <w:t>。</w:t>
      </w:r>
    </w:p>
    <w:p w14:paraId="337503E0" w14:textId="3E73D6C8" w:rsidR="007232A8" w:rsidRPr="00987325" w:rsidRDefault="007D6C2B">
      <w:pPr>
        <w:pStyle w:val="11"/>
        <w:numPr>
          <w:ilvl w:val="2"/>
          <w:numId w:val="1"/>
        </w:numPr>
        <w:ind w:left="0" w:firstLineChars="0" w:firstLine="0"/>
        <w:rPr>
          <w:color w:val="000000" w:themeColor="text1"/>
          <w:szCs w:val="24"/>
        </w:rPr>
      </w:pPr>
      <w:r w:rsidRPr="00637828">
        <w:rPr>
          <w:rFonts w:hint="eastAsia"/>
          <w:color w:val="000000" w:themeColor="text1"/>
          <w:szCs w:val="24"/>
        </w:rPr>
        <w:t>BIM</w:t>
      </w:r>
      <w:r w:rsidR="008D08CD" w:rsidRPr="00637828">
        <w:rPr>
          <w:rFonts w:hint="eastAsia"/>
          <w:color w:val="000000" w:themeColor="text1"/>
          <w:szCs w:val="24"/>
        </w:rPr>
        <w:t>模型可采用表</w:t>
      </w:r>
      <w:r w:rsidR="008D08CD" w:rsidRPr="00637828">
        <w:rPr>
          <w:rFonts w:hint="eastAsia"/>
          <w:color w:val="000000" w:themeColor="text1"/>
          <w:szCs w:val="24"/>
        </w:rPr>
        <w:t>A</w:t>
      </w:r>
      <w:r w:rsidR="008D08CD" w:rsidRPr="00637828">
        <w:rPr>
          <w:color w:val="000000" w:themeColor="text1"/>
          <w:szCs w:val="24"/>
        </w:rPr>
        <w:t>.0.1</w:t>
      </w:r>
      <w:r w:rsidR="005F06E0" w:rsidRPr="00637828">
        <w:rPr>
          <w:rFonts w:hint="eastAsia"/>
          <w:color w:val="000000" w:themeColor="text1"/>
          <w:szCs w:val="24"/>
        </w:rPr>
        <w:t>中</w:t>
      </w:r>
      <w:r w:rsidR="008D08CD" w:rsidRPr="00637828">
        <w:rPr>
          <w:rFonts w:hint="eastAsia"/>
          <w:color w:val="000000" w:themeColor="text1"/>
          <w:szCs w:val="24"/>
        </w:rPr>
        <w:t>数据格式</w:t>
      </w:r>
      <w:r w:rsidR="008D08CD" w:rsidRPr="00637828">
        <w:rPr>
          <w:rFonts w:hint="eastAsia"/>
          <w:color w:val="000000" w:themeColor="text1"/>
        </w:rPr>
        <w:t>，</w:t>
      </w:r>
      <w:r w:rsidR="00987325">
        <w:rPr>
          <w:rFonts w:hint="eastAsia"/>
          <w:color w:val="000000" w:themeColor="text1"/>
        </w:rPr>
        <w:t>在模型转化时</w:t>
      </w:r>
      <w:r w:rsidR="008D08CD" w:rsidRPr="00637828">
        <w:rPr>
          <w:rFonts w:hint="eastAsia"/>
          <w:color w:val="000000" w:themeColor="text1"/>
        </w:rPr>
        <w:t>宜采用</w:t>
      </w:r>
      <w:r w:rsidR="008D08CD" w:rsidRPr="00637828">
        <w:rPr>
          <w:rFonts w:hint="eastAsia"/>
          <w:color w:val="000000" w:themeColor="text1"/>
        </w:rPr>
        <w:t>IFC</w:t>
      </w:r>
      <w:r w:rsidR="008D08CD" w:rsidRPr="00637828">
        <w:rPr>
          <w:rFonts w:hint="eastAsia"/>
          <w:color w:val="000000" w:themeColor="text1"/>
        </w:rPr>
        <w:t>和</w:t>
      </w:r>
      <w:proofErr w:type="spellStart"/>
      <w:r w:rsidR="008D08CD" w:rsidRPr="00637828">
        <w:rPr>
          <w:rFonts w:hint="eastAsia"/>
          <w:color w:val="000000" w:themeColor="text1"/>
        </w:rPr>
        <w:t>gbXML</w:t>
      </w:r>
      <w:proofErr w:type="spellEnd"/>
      <w:r w:rsidRPr="00637828">
        <w:rPr>
          <w:rFonts w:hint="eastAsia"/>
          <w:color w:val="000000" w:themeColor="text1"/>
        </w:rPr>
        <w:t>格式</w:t>
      </w:r>
      <w:r w:rsidR="008D08CD" w:rsidRPr="00637828">
        <w:rPr>
          <w:rFonts w:hint="eastAsia"/>
          <w:color w:val="000000" w:themeColor="text1"/>
        </w:rPr>
        <w:t>。</w:t>
      </w:r>
    </w:p>
    <w:p w14:paraId="56285CF1" w14:textId="25F80779" w:rsidR="00987325" w:rsidRPr="00987325" w:rsidRDefault="00987325" w:rsidP="00987325">
      <w:pPr>
        <w:pStyle w:val="11"/>
        <w:ind w:firstLineChars="0" w:firstLine="0"/>
        <w:rPr>
          <w:rFonts w:ascii="楷体" w:eastAsia="楷体" w:hAnsi="楷体"/>
          <w:color w:val="C00000"/>
        </w:rPr>
      </w:pPr>
      <w:r w:rsidRPr="00463E96">
        <w:rPr>
          <w:rFonts w:ascii="楷体" w:eastAsia="楷体" w:hAnsi="楷体"/>
          <w:szCs w:val="24"/>
        </w:rPr>
        <w:t>【条文说</w:t>
      </w:r>
      <w:r w:rsidRPr="00987325">
        <w:rPr>
          <w:rFonts w:ascii="楷体" w:eastAsia="楷体" w:hAnsi="楷体"/>
          <w:color w:val="000000" w:themeColor="text1"/>
          <w:szCs w:val="24"/>
        </w:rPr>
        <w:t>明】</w:t>
      </w:r>
      <w:r>
        <w:rPr>
          <w:rFonts w:ascii="楷体" w:eastAsia="楷体" w:hAnsi="楷体" w:hint="eastAsia"/>
          <w:color w:val="000000" w:themeColor="text1"/>
          <w:szCs w:val="24"/>
        </w:rPr>
        <w:t>不同</w:t>
      </w:r>
      <w:r w:rsidRPr="00987325">
        <w:rPr>
          <w:rFonts w:eastAsia="楷体"/>
          <w:color w:val="000000" w:themeColor="text1"/>
        </w:rPr>
        <w:t>BIM</w:t>
      </w:r>
      <w:r>
        <w:rPr>
          <w:rFonts w:ascii="楷体" w:eastAsia="楷体" w:hAnsi="楷体" w:hint="eastAsia"/>
          <w:color w:val="000000" w:themeColor="text1"/>
          <w:szCs w:val="24"/>
        </w:rPr>
        <w:t>软件建立的</w:t>
      </w:r>
      <w:r w:rsidRPr="00987325">
        <w:rPr>
          <w:rFonts w:eastAsia="楷体"/>
          <w:color w:val="000000" w:themeColor="text1"/>
        </w:rPr>
        <w:t>BIM</w:t>
      </w:r>
      <w:r w:rsidRPr="00987325">
        <w:rPr>
          <w:rFonts w:eastAsia="楷体" w:hint="eastAsia"/>
          <w:color w:val="000000" w:themeColor="text1"/>
        </w:rPr>
        <w:t>模型</w:t>
      </w:r>
      <w:r>
        <w:rPr>
          <w:rFonts w:eastAsia="楷体" w:hint="eastAsia"/>
          <w:color w:val="000000" w:themeColor="text1"/>
        </w:rPr>
        <w:t>具有不同的数据格式，在进行建筑能耗模型转化时，建议采用</w:t>
      </w:r>
      <w:r>
        <w:rPr>
          <w:rFonts w:eastAsia="楷体" w:hint="eastAsia"/>
          <w:color w:val="000000" w:themeColor="text1"/>
        </w:rPr>
        <w:t>IFC</w:t>
      </w:r>
      <w:r>
        <w:rPr>
          <w:rFonts w:eastAsia="楷体" w:hint="eastAsia"/>
          <w:color w:val="000000" w:themeColor="text1"/>
        </w:rPr>
        <w:t>和</w:t>
      </w:r>
      <w:proofErr w:type="spellStart"/>
      <w:r>
        <w:rPr>
          <w:rFonts w:eastAsia="楷体" w:hint="eastAsia"/>
          <w:color w:val="000000" w:themeColor="text1"/>
        </w:rPr>
        <w:t>gbXML</w:t>
      </w:r>
      <w:proofErr w:type="spellEnd"/>
      <w:r>
        <w:rPr>
          <w:rFonts w:eastAsia="楷体" w:hint="eastAsia"/>
          <w:color w:val="000000" w:themeColor="text1"/>
        </w:rPr>
        <w:t>这两种格式文件</w:t>
      </w:r>
      <w:r>
        <w:rPr>
          <w:rFonts w:ascii="楷体" w:eastAsia="楷体" w:hAnsi="楷体" w:hint="eastAsia"/>
          <w:color w:val="000000" w:themeColor="text1"/>
        </w:rPr>
        <w:t>作为输入</w:t>
      </w:r>
      <w:r w:rsidRPr="00987325">
        <w:rPr>
          <w:rFonts w:ascii="楷体" w:eastAsia="楷体" w:hAnsi="楷体" w:hint="eastAsia"/>
          <w:color w:val="000000" w:themeColor="text1"/>
        </w:rPr>
        <w:t>。</w:t>
      </w:r>
    </w:p>
    <w:p w14:paraId="0603AD9F" w14:textId="77777777" w:rsidR="00987325" w:rsidRPr="00987325" w:rsidRDefault="00987325" w:rsidP="00987325">
      <w:pPr>
        <w:pStyle w:val="11"/>
        <w:ind w:firstLineChars="0" w:firstLine="0"/>
        <w:rPr>
          <w:color w:val="000000" w:themeColor="text1"/>
          <w:szCs w:val="24"/>
        </w:rPr>
      </w:pPr>
    </w:p>
    <w:p w14:paraId="2B2276E7" w14:textId="7DC747B1" w:rsidR="007232A8" w:rsidRPr="00637828" w:rsidRDefault="008D08CD">
      <w:pPr>
        <w:pStyle w:val="2"/>
        <w:spacing w:before="120" w:after="120" w:line="360" w:lineRule="auto"/>
        <w:ind w:left="0"/>
        <w:jc w:val="center"/>
        <w:rPr>
          <w:rFonts w:cs="Times New Roman"/>
          <w:b w:val="0"/>
          <w:color w:val="000000" w:themeColor="text1"/>
          <w:szCs w:val="24"/>
        </w:rPr>
      </w:pPr>
      <w:bookmarkStart w:id="15" w:name="_Toc75701035"/>
      <w:r w:rsidRPr="00637828">
        <w:rPr>
          <w:rFonts w:cs="Times New Roman" w:hint="eastAsia"/>
          <w:b w:val="0"/>
          <w:color w:val="000000" w:themeColor="text1"/>
          <w:szCs w:val="24"/>
        </w:rPr>
        <w:t>可转化的</w:t>
      </w:r>
      <w:r w:rsidRPr="00637828">
        <w:rPr>
          <w:rFonts w:cs="Times New Roman" w:hint="eastAsia"/>
          <w:b w:val="0"/>
          <w:color w:val="000000" w:themeColor="text1"/>
          <w:szCs w:val="24"/>
        </w:rPr>
        <w:t>BIM</w:t>
      </w:r>
      <w:r w:rsidR="007D6C2B" w:rsidRPr="00637828">
        <w:rPr>
          <w:rFonts w:cs="Times New Roman" w:hint="eastAsia"/>
          <w:b w:val="0"/>
          <w:color w:val="000000" w:themeColor="text1"/>
          <w:szCs w:val="24"/>
        </w:rPr>
        <w:t>模型</w:t>
      </w:r>
      <w:r w:rsidRPr="00637828">
        <w:rPr>
          <w:rFonts w:cs="Times New Roman" w:hint="eastAsia"/>
          <w:b w:val="0"/>
          <w:color w:val="000000" w:themeColor="text1"/>
          <w:szCs w:val="24"/>
        </w:rPr>
        <w:t>数据要求</w:t>
      </w:r>
      <w:bookmarkEnd w:id="15"/>
    </w:p>
    <w:p w14:paraId="64383D2E" w14:textId="2BEFCA7A"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可转化的</w:t>
      </w:r>
      <w:r w:rsidRPr="00637828">
        <w:rPr>
          <w:rFonts w:hint="eastAsia"/>
          <w:color w:val="000000" w:themeColor="text1"/>
        </w:rPr>
        <w:t>BIM</w:t>
      </w:r>
      <w:r w:rsidR="007D6C2B" w:rsidRPr="00637828">
        <w:rPr>
          <w:rFonts w:hint="eastAsia"/>
          <w:color w:val="000000" w:themeColor="text1"/>
        </w:rPr>
        <w:t>模型</w:t>
      </w:r>
      <w:r w:rsidRPr="00637828">
        <w:rPr>
          <w:rFonts w:hint="eastAsia"/>
          <w:color w:val="000000" w:themeColor="text1"/>
        </w:rPr>
        <w:t>应满足建筑能耗模拟相应细度要求，应包含建筑模型数据，可包含暖通空调模型数据</w:t>
      </w:r>
      <w:r w:rsidRPr="00637828">
        <w:rPr>
          <w:rFonts w:hint="eastAsia"/>
          <w:color w:val="000000" w:themeColor="text1"/>
          <w:szCs w:val="24"/>
        </w:rPr>
        <w:t>。</w:t>
      </w:r>
    </w:p>
    <w:p w14:paraId="18E6700F"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建筑模型数据应包含项目信息、建筑信息、构件信息、空间区域信息以及建筑关联关系信息。</w:t>
      </w:r>
    </w:p>
    <w:p w14:paraId="5B65B5E1" w14:textId="77777777" w:rsidR="007232A8" w:rsidRPr="00637828" w:rsidRDefault="008D08CD">
      <w:pPr>
        <w:pStyle w:val="11"/>
        <w:ind w:left="425" w:firstLineChars="0" w:firstLine="0"/>
        <w:rPr>
          <w:color w:val="000000" w:themeColor="text1"/>
          <w:szCs w:val="24"/>
        </w:rPr>
      </w:pPr>
      <w:r w:rsidRPr="00637828">
        <w:rPr>
          <w:rFonts w:hint="eastAsia"/>
          <w:color w:val="000000" w:themeColor="text1"/>
          <w:szCs w:val="24"/>
        </w:rPr>
        <w:t>1</w:t>
      </w:r>
      <w:r w:rsidRPr="00637828">
        <w:rPr>
          <w:color w:val="000000" w:themeColor="text1"/>
          <w:szCs w:val="24"/>
        </w:rPr>
        <w:t xml:space="preserve"> </w:t>
      </w:r>
      <w:r w:rsidRPr="00637828">
        <w:rPr>
          <w:rFonts w:hint="eastAsia"/>
          <w:color w:val="000000" w:themeColor="text1"/>
          <w:szCs w:val="24"/>
        </w:rPr>
        <w:t>项目</w:t>
      </w:r>
      <w:r w:rsidRPr="00637828">
        <w:rPr>
          <w:rFonts w:hint="eastAsia"/>
          <w:color w:val="000000" w:themeColor="text1"/>
          <w:szCs w:val="24"/>
        </w:rPr>
        <w:t>/</w:t>
      </w:r>
      <w:r w:rsidRPr="00637828">
        <w:rPr>
          <w:rFonts w:hint="eastAsia"/>
          <w:color w:val="000000" w:themeColor="text1"/>
          <w:szCs w:val="24"/>
        </w:rPr>
        <w:t>建筑信息应包含建筑所在地理位置和基点信息。</w:t>
      </w:r>
    </w:p>
    <w:p w14:paraId="67FF6F0C" w14:textId="77777777" w:rsidR="007232A8" w:rsidRPr="00637828" w:rsidRDefault="008D08CD">
      <w:pPr>
        <w:pStyle w:val="11"/>
        <w:ind w:left="425" w:firstLineChars="0" w:firstLine="0"/>
        <w:rPr>
          <w:color w:val="000000" w:themeColor="text1"/>
          <w:szCs w:val="24"/>
        </w:rPr>
      </w:pPr>
      <w:r w:rsidRPr="00637828">
        <w:rPr>
          <w:color w:val="000000" w:themeColor="text1"/>
          <w:szCs w:val="24"/>
        </w:rPr>
        <w:t xml:space="preserve">2 </w:t>
      </w:r>
      <w:r w:rsidRPr="00637828">
        <w:rPr>
          <w:rFonts w:hint="eastAsia"/>
          <w:color w:val="000000" w:themeColor="text1"/>
          <w:szCs w:val="24"/>
        </w:rPr>
        <w:t>构件信息应包含建筑墙体、楼板、屋顶、窗户、门信息，可包含梁、柱信息。各类构建应包含构件名称、高度、厚度和几何坐标，可包含构件材料信息，包括各种围护结构的热工参数，如各个材料层的导热系数、厚度（包括内外空气层的热阻）等。</w:t>
      </w:r>
    </w:p>
    <w:p w14:paraId="4D54184B" w14:textId="77777777" w:rsidR="007232A8" w:rsidRPr="00637828" w:rsidRDefault="008D08CD">
      <w:pPr>
        <w:pStyle w:val="11"/>
        <w:ind w:left="425" w:firstLineChars="0" w:firstLine="0"/>
        <w:rPr>
          <w:color w:val="000000" w:themeColor="text1"/>
          <w:szCs w:val="24"/>
        </w:rPr>
      </w:pPr>
      <w:r w:rsidRPr="00637828">
        <w:rPr>
          <w:rFonts w:hint="eastAsia"/>
          <w:color w:val="000000" w:themeColor="text1"/>
          <w:szCs w:val="24"/>
        </w:rPr>
        <w:t>3</w:t>
      </w:r>
      <w:r w:rsidRPr="00637828">
        <w:rPr>
          <w:color w:val="000000" w:themeColor="text1"/>
          <w:szCs w:val="24"/>
        </w:rPr>
        <w:t xml:space="preserve"> </w:t>
      </w:r>
      <w:r w:rsidRPr="00637828">
        <w:rPr>
          <w:rFonts w:hint="eastAsia"/>
          <w:color w:val="000000" w:themeColor="text1"/>
          <w:szCs w:val="24"/>
        </w:rPr>
        <w:t>空间区域信息应包含区域信息、区域组合信息和和楼层信息。</w:t>
      </w:r>
    </w:p>
    <w:p w14:paraId="2E34D588" w14:textId="77777777" w:rsidR="007232A8" w:rsidRPr="00637828" w:rsidRDefault="008D08CD">
      <w:pPr>
        <w:pStyle w:val="11"/>
        <w:ind w:left="425" w:firstLineChars="0" w:firstLine="0"/>
        <w:rPr>
          <w:color w:val="000000" w:themeColor="text1"/>
          <w:szCs w:val="24"/>
        </w:rPr>
      </w:pPr>
      <w:r w:rsidRPr="00637828">
        <w:rPr>
          <w:color w:val="000000" w:themeColor="text1"/>
          <w:szCs w:val="24"/>
        </w:rPr>
        <w:t xml:space="preserve">4 </w:t>
      </w:r>
      <w:r w:rsidRPr="00637828">
        <w:rPr>
          <w:rFonts w:hint="eastAsia"/>
          <w:color w:val="000000" w:themeColor="text1"/>
          <w:szCs w:val="24"/>
        </w:rPr>
        <w:t>关联关系包括区域组合关系、分摊关系、区域分摊关系及包含关系。</w:t>
      </w:r>
    </w:p>
    <w:p w14:paraId="3BF0858B" w14:textId="29377D45" w:rsidR="007232A8" w:rsidRPr="00637828" w:rsidRDefault="008D08CD">
      <w:pPr>
        <w:pStyle w:val="11"/>
        <w:ind w:firstLineChars="0" w:firstLine="0"/>
        <w:rPr>
          <w:color w:val="000000" w:themeColor="text1"/>
          <w:szCs w:val="24"/>
        </w:rPr>
      </w:pPr>
      <w:r w:rsidRPr="00637828">
        <w:rPr>
          <w:rFonts w:hint="eastAsia"/>
          <w:color w:val="000000" w:themeColor="text1"/>
          <w:szCs w:val="24"/>
        </w:rPr>
        <w:t>具体建筑模型信息参照表</w:t>
      </w:r>
      <w:r w:rsidRPr="00637828">
        <w:rPr>
          <w:rFonts w:hint="eastAsia"/>
          <w:color w:val="000000" w:themeColor="text1"/>
          <w:szCs w:val="24"/>
        </w:rPr>
        <w:t>4</w:t>
      </w:r>
      <w:r w:rsidRPr="00637828">
        <w:rPr>
          <w:color w:val="000000" w:themeColor="text1"/>
          <w:szCs w:val="24"/>
        </w:rPr>
        <w:t>.2.2</w:t>
      </w:r>
      <w:r w:rsidR="007D6C2B" w:rsidRPr="00637828">
        <w:rPr>
          <w:rFonts w:hint="eastAsia"/>
          <w:color w:val="000000" w:themeColor="text1"/>
          <w:szCs w:val="24"/>
        </w:rPr>
        <w:t>。</w:t>
      </w:r>
    </w:p>
    <w:p w14:paraId="51C36878" w14:textId="77777777" w:rsidR="007232A8" w:rsidRPr="00637828" w:rsidRDefault="008D08CD">
      <w:pPr>
        <w:pStyle w:val="11"/>
        <w:ind w:firstLineChars="0" w:firstLine="0"/>
        <w:jc w:val="center"/>
        <w:rPr>
          <w:rFonts w:asciiTheme="minorEastAsia" w:eastAsiaTheme="minorEastAsia" w:hAnsiTheme="minorEastAsia"/>
          <w:color w:val="000000" w:themeColor="text1"/>
        </w:rPr>
      </w:pPr>
      <w:r w:rsidRPr="00637828">
        <w:rPr>
          <w:rFonts w:asciiTheme="minorEastAsia" w:eastAsiaTheme="minorEastAsia" w:hAnsiTheme="minorEastAsia" w:hint="eastAsia"/>
          <w:color w:val="000000" w:themeColor="text1"/>
        </w:rPr>
        <w:t xml:space="preserve">表 </w:t>
      </w:r>
      <w:r w:rsidRPr="00637828">
        <w:rPr>
          <w:rFonts w:asciiTheme="minorEastAsia" w:eastAsiaTheme="minorEastAsia" w:hAnsiTheme="minorEastAsia"/>
          <w:color w:val="000000" w:themeColor="text1"/>
        </w:rPr>
        <w:t xml:space="preserve">4.2.2 </w:t>
      </w:r>
      <w:r w:rsidRPr="00637828">
        <w:rPr>
          <w:rFonts w:asciiTheme="minorEastAsia" w:eastAsiaTheme="minorEastAsia" w:hAnsiTheme="minorEastAsia" w:hint="eastAsia"/>
          <w:color w:val="000000" w:themeColor="text1"/>
        </w:rPr>
        <w:t>建筑模型数据信息</w:t>
      </w:r>
    </w:p>
    <w:tbl>
      <w:tblPr>
        <w:tblStyle w:val="af1"/>
        <w:tblW w:w="5000" w:type="pct"/>
        <w:tblLook w:val="04A0" w:firstRow="1" w:lastRow="0" w:firstColumn="1" w:lastColumn="0" w:noHBand="0" w:noVBand="1"/>
      </w:tblPr>
      <w:tblGrid>
        <w:gridCol w:w="1372"/>
        <w:gridCol w:w="1883"/>
        <w:gridCol w:w="2521"/>
        <w:gridCol w:w="2521"/>
      </w:tblGrid>
      <w:tr w:rsidR="00637828" w:rsidRPr="00637828" w14:paraId="38710B99" w14:textId="77777777" w:rsidTr="00F507B5">
        <w:tc>
          <w:tcPr>
            <w:tcW w:w="1962" w:type="pct"/>
            <w:gridSpan w:val="2"/>
            <w:vAlign w:val="center"/>
          </w:tcPr>
          <w:p w14:paraId="508B9364" w14:textId="77777777" w:rsidR="007232A8" w:rsidRPr="00637828" w:rsidRDefault="008D08CD">
            <w:pPr>
              <w:ind w:firstLineChars="0" w:firstLine="0"/>
              <w:jc w:val="center"/>
              <w:rPr>
                <w:rFonts w:eastAsiaTheme="minorEastAsia"/>
                <w:color w:val="000000" w:themeColor="text1"/>
                <w:kern w:val="0"/>
                <w:szCs w:val="20"/>
              </w:rPr>
            </w:pPr>
            <w:r w:rsidRPr="00637828">
              <w:rPr>
                <w:rFonts w:eastAsiaTheme="minorEastAsia" w:hint="eastAsia"/>
                <w:color w:val="000000" w:themeColor="text1"/>
                <w:kern w:val="0"/>
                <w:szCs w:val="20"/>
              </w:rPr>
              <w:lastRenderedPageBreak/>
              <w:t>分类</w:t>
            </w:r>
          </w:p>
        </w:tc>
        <w:tc>
          <w:tcPr>
            <w:tcW w:w="1519" w:type="pct"/>
            <w:vAlign w:val="center"/>
          </w:tcPr>
          <w:p w14:paraId="15A24E54" w14:textId="77777777" w:rsidR="007232A8" w:rsidRPr="00637828" w:rsidRDefault="008D08CD">
            <w:pPr>
              <w:ind w:firstLineChars="0" w:firstLine="0"/>
              <w:jc w:val="center"/>
              <w:rPr>
                <w:rFonts w:eastAsiaTheme="minorEastAsia"/>
                <w:color w:val="000000" w:themeColor="text1"/>
                <w:kern w:val="0"/>
                <w:szCs w:val="20"/>
              </w:rPr>
            </w:pPr>
            <w:r w:rsidRPr="00637828">
              <w:rPr>
                <w:rFonts w:eastAsiaTheme="minorEastAsia" w:hint="eastAsia"/>
                <w:color w:val="000000" w:themeColor="text1"/>
                <w:kern w:val="0"/>
                <w:szCs w:val="20"/>
              </w:rPr>
              <w:t>属性信息</w:t>
            </w:r>
          </w:p>
        </w:tc>
        <w:tc>
          <w:tcPr>
            <w:tcW w:w="1519" w:type="pct"/>
          </w:tcPr>
          <w:p w14:paraId="0EA3AEAE" w14:textId="77777777" w:rsidR="007232A8" w:rsidRPr="00637828" w:rsidRDefault="008D08CD">
            <w:pPr>
              <w:ind w:firstLineChars="0" w:firstLine="0"/>
              <w:jc w:val="center"/>
              <w:rPr>
                <w:rFonts w:eastAsiaTheme="minorEastAsia"/>
                <w:color w:val="000000" w:themeColor="text1"/>
                <w:kern w:val="0"/>
                <w:szCs w:val="20"/>
              </w:rPr>
            </w:pPr>
            <w:r w:rsidRPr="00637828">
              <w:rPr>
                <w:rFonts w:eastAsiaTheme="minorEastAsia" w:hint="eastAsia"/>
                <w:color w:val="000000" w:themeColor="text1"/>
                <w:kern w:val="0"/>
                <w:szCs w:val="20"/>
              </w:rPr>
              <w:t>可选</w:t>
            </w:r>
            <w:r w:rsidRPr="00637828">
              <w:rPr>
                <w:rFonts w:eastAsiaTheme="minorEastAsia" w:hint="eastAsia"/>
                <w:color w:val="000000" w:themeColor="text1"/>
                <w:kern w:val="0"/>
                <w:szCs w:val="20"/>
              </w:rPr>
              <w:t>/</w:t>
            </w:r>
            <w:r w:rsidRPr="00637828">
              <w:rPr>
                <w:rFonts w:eastAsiaTheme="minorEastAsia" w:hint="eastAsia"/>
                <w:color w:val="000000" w:themeColor="text1"/>
                <w:kern w:val="0"/>
                <w:szCs w:val="20"/>
              </w:rPr>
              <w:t>必选</w:t>
            </w:r>
          </w:p>
        </w:tc>
      </w:tr>
      <w:tr w:rsidR="00637828" w:rsidRPr="00637828" w14:paraId="4EA52653" w14:textId="77777777" w:rsidTr="00F507B5">
        <w:tc>
          <w:tcPr>
            <w:tcW w:w="827" w:type="pct"/>
            <w:vMerge w:val="restart"/>
            <w:vAlign w:val="center"/>
          </w:tcPr>
          <w:p w14:paraId="63D6C3DF" w14:textId="77777777" w:rsidR="007232A8" w:rsidRPr="00637828" w:rsidRDefault="008D08CD">
            <w:pPr>
              <w:ind w:firstLineChars="0" w:firstLine="0"/>
              <w:jc w:val="center"/>
              <w:rPr>
                <w:rFonts w:eastAsiaTheme="minorEastAsia"/>
                <w:color w:val="000000" w:themeColor="text1"/>
                <w:kern w:val="0"/>
                <w:szCs w:val="20"/>
              </w:rPr>
            </w:pPr>
            <w:r w:rsidRPr="00637828">
              <w:rPr>
                <w:rFonts w:eastAsiaTheme="minorEastAsia"/>
                <w:color w:val="000000" w:themeColor="text1"/>
                <w:kern w:val="0"/>
                <w:szCs w:val="20"/>
              </w:rPr>
              <w:t>项目</w:t>
            </w:r>
          </w:p>
        </w:tc>
        <w:tc>
          <w:tcPr>
            <w:tcW w:w="1135" w:type="pct"/>
            <w:vAlign w:val="center"/>
          </w:tcPr>
          <w:p w14:paraId="4125334E" w14:textId="77777777" w:rsidR="007232A8" w:rsidRPr="00637828" w:rsidRDefault="008D08CD">
            <w:pPr>
              <w:ind w:firstLineChars="0" w:firstLine="0"/>
              <w:jc w:val="center"/>
              <w:rPr>
                <w:rFonts w:eastAsiaTheme="minorEastAsia"/>
                <w:color w:val="000000" w:themeColor="text1"/>
                <w:kern w:val="0"/>
                <w:szCs w:val="20"/>
              </w:rPr>
            </w:pPr>
            <w:r w:rsidRPr="00637828">
              <w:rPr>
                <w:rFonts w:eastAsiaTheme="minorEastAsia" w:hint="eastAsia"/>
                <w:color w:val="000000" w:themeColor="text1"/>
                <w:kern w:val="0"/>
                <w:szCs w:val="20"/>
              </w:rPr>
              <w:t>名称</w:t>
            </w:r>
          </w:p>
        </w:tc>
        <w:tc>
          <w:tcPr>
            <w:tcW w:w="1519" w:type="pct"/>
            <w:vAlign w:val="center"/>
          </w:tcPr>
          <w:p w14:paraId="4B2E0363" w14:textId="77777777" w:rsidR="007232A8" w:rsidRPr="00637828" w:rsidRDefault="008D08CD">
            <w:pPr>
              <w:ind w:firstLineChars="0" w:firstLine="0"/>
              <w:rPr>
                <w:rFonts w:eastAsiaTheme="minorEastAsia"/>
                <w:color w:val="000000" w:themeColor="text1"/>
                <w:kern w:val="0"/>
                <w:szCs w:val="20"/>
              </w:rPr>
            </w:pPr>
            <w:r w:rsidRPr="00637828">
              <w:rPr>
                <w:rFonts w:eastAsiaTheme="minorEastAsia" w:hint="eastAsia"/>
                <w:color w:val="000000" w:themeColor="text1"/>
                <w:kern w:val="0"/>
                <w:szCs w:val="20"/>
              </w:rPr>
              <w:t>项目名称</w:t>
            </w:r>
          </w:p>
        </w:tc>
        <w:tc>
          <w:tcPr>
            <w:tcW w:w="1519" w:type="pct"/>
          </w:tcPr>
          <w:p w14:paraId="3F44D4D1" w14:textId="2404DB43" w:rsidR="007232A8" w:rsidRPr="00637828" w:rsidRDefault="00577617">
            <w:pPr>
              <w:ind w:firstLineChars="0" w:firstLine="0"/>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14402F40" w14:textId="77777777" w:rsidTr="00F507B5">
        <w:tc>
          <w:tcPr>
            <w:tcW w:w="827" w:type="pct"/>
            <w:vMerge/>
            <w:vAlign w:val="center"/>
          </w:tcPr>
          <w:p w14:paraId="30BC142C" w14:textId="77777777" w:rsidR="007232A8" w:rsidRPr="00637828" w:rsidRDefault="007232A8">
            <w:pPr>
              <w:ind w:firstLineChars="0" w:firstLine="0"/>
              <w:jc w:val="center"/>
              <w:rPr>
                <w:rFonts w:eastAsiaTheme="minorEastAsia"/>
                <w:color w:val="000000" w:themeColor="text1"/>
                <w:kern w:val="0"/>
                <w:szCs w:val="20"/>
              </w:rPr>
            </w:pPr>
          </w:p>
        </w:tc>
        <w:tc>
          <w:tcPr>
            <w:tcW w:w="1135" w:type="pct"/>
            <w:vAlign w:val="center"/>
          </w:tcPr>
          <w:p w14:paraId="3A5EA38B" w14:textId="77777777" w:rsidR="007232A8" w:rsidRPr="00637828" w:rsidRDefault="008D08CD">
            <w:pPr>
              <w:ind w:firstLineChars="0" w:firstLine="0"/>
              <w:jc w:val="center"/>
              <w:rPr>
                <w:rFonts w:eastAsiaTheme="minorEastAsia"/>
                <w:color w:val="000000" w:themeColor="text1"/>
                <w:kern w:val="0"/>
                <w:szCs w:val="20"/>
              </w:rPr>
            </w:pPr>
            <w:r w:rsidRPr="00637828">
              <w:rPr>
                <w:rFonts w:eastAsiaTheme="minorEastAsia" w:hint="eastAsia"/>
                <w:color w:val="000000" w:themeColor="text1"/>
                <w:kern w:val="0"/>
                <w:szCs w:val="20"/>
              </w:rPr>
              <w:t>地理位置</w:t>
            </w:r>
          </w:p>
        </w:tc>
        <w:tc>
          <w:tcPr>
            <w:tcW w:w="1519" w:type="pct"/>
            <w:vAlign w:val="center"/>
          </w:tcPr>
          <w:p w14:paraId="5BB4D0E1" w14:textId="77777777" w:rsidR="007232A8" w:rsidRPr="00637828" w:rsidRDefault="008D08CD">
            <w:pPr>
              <w:ind w:firstLineChars="0" w:firstLine="0"/>
              <w:rPr>
                <w:rFonts w:eastAsiaTheme="minorEastAsia"/>
                <w:color w:val="000000" w:themeColor="text1"/>
                <w:kern w:val="0"/>
                <w:szCs w:val="20"/>
              </w:rPr>
            </w:pPr>
            <w:r w:rsidRPr="00637828">
              <w:rPr>
                <w:rFonts w:eastAsiaTheme="minorEastAsia" w:hint="eastAsia"/>
                <w:color w:val="000000" w:themeColor="text1"/>
                <w:kern w:val="0"/>
                <w:szCs w:val="20"/>
              </w:rPr>
              <w:t>经纬度、海拔</w:t>
            </w:r>
          </w:p>
        </w:tc>
        <w:tc>
          <w:tcPr>
            <w:tcW w:w="1519" w:type="pct"/>
          </w:tcPr>
          <w:p w14:paraId="42BE2938" w14:textId="695C6371" w:rsidR="007232A8" w:rsidRPr="00637828" w:rsidRDefault="00577617">
            <w:pPr>
              <w:ind w:firstLineChars="0" w:firstLine="0"/>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7461F33B" w14:textId="77777777" w:rsidTr="00F507B5">
        <w:tc>
          <w:tcPr>
            <w:tcW w:w="827" w:type="pct"/>
            <w:vMerge/>
            <w:vAlign w:val="center"/>
          </w:tcPr>
          <w:p w14:paraId="7D615EEC" w14:textId="77777777" w:rsidR="007232A8" w:rsidRPr="00637828" w:rsidRDefault="007232A8">
            <w:pPr>
              <w:ind w:firstLineChars="0" w:firstLine="0"/>
              <w:jc w:val="center"/>
              <w:rPr>
                <w:rFonts w:eastAsiaTheme="minorEastAsia"/>
                <w:color w:val="000000" w:themeColor="text1"/>
                <w:kern w:val="0"/>
                <w:szCs w:val="20"/>
              </w:rPr>
            </w:pPr>
          </w:p>
        </w:tc>
        <w:tc>
          <w:tcPr>
            <w:tcW w:w="1135" w:type="pct"/>
            <w:vAlign w:val="center"/>
          </w:tcPr>
          <w:p w14:paraId="1B83782D" w14:textId="77777777" w:rsidR="007232A8" w:rsidRPr="00637828" w:rsidRDefault="008D08CD">
            <w:pPr>
              <w:ind w:firstLineChars="0" w:firstLine="0"/>
              <w:jc w:val="center"/>
              <w:rPr>
                <w:rFonts w:eastAsiaTheme="minorEastAsia"/>
                <w:color w:val="000000" w:themeColor="text1"/>
                <w:kern w:val="0"/>
                <w:szCs w:val="20"/>
              </w:rPr>
            </w:pPr>
            <w:r w:rsidRPr="00637828">
              <w:rPr>
                <w:rFonts w:eastAsiaTheme="minorEastAsia" w:hint="eastAsia"/>
                <w:color w:val="000000" w:themeColor="text1"/>
                <w:kern w:val="0"/>
                <w:szCs w:val="20"/>
              </w:rPr>
              <w:t>建筑信息</w:t>
            </w:r>
          </w:p>
        </w:tc>
        <w:tc>
          <w:tcPr>
            <w:tcW w:w="1519" w:type="pct"/>
            <w:vAlign w:val="center"/>
          </w:tcPr>
          <w:p w14:paraId="1DA61451" w14:textId="77777777" w:rsidR="007232A8" w:rsidRPr="00637828" w:rsidRDefault="008D08CD">
            <w:pPr>
              <w:ind w:firstLineChars="0" w:firstLine="0"/>
              <w:rPr>
                <w:rFonts w:eastAsiaTheme="minorEastAsia"/>
                <w:color w:val="000000" w:themeColor="text1"/>
                <w:kern w:val="0"/>
                <w:szCs w:val="20"/>
              </w:rPr>
            </w:pPr>
            <w:r w:rsidRPr="00637828">
              <w:rPr>
                <w:rFonts w:eastAsiaTheme="minorEastAsia" w:hint="eastAsia"/>
                <w:color w:val="000000" w:themeColor="text1"/>
                <w:kern w:val="0"/>
                <w:szCs w:val="20"/>
              </w:rPr>
              <w:t>项目包含建筑名称</w:t>
            </w:r>
          </w:p>
        </w:tc>
        <w:tc>
          <w:tcPr>
            <w:tcW w:w="1519" w:type="pct"/>
          </w:tcPr>
          <w:p w14:paraId="07662339" w14:textId="185FD88B" w:rsidR="007232A8" w:rsidRPr="00637828" w:rsidRDefault="00577617">
            <w:pPr>
              <w:ind w:firstLineChars="0" w:firstLine="0"/>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34F013D7" w14:textId="77777777" w:rsidTr="00F507B5">
        <w:tc>
          <w:tcPr>
            <w:tcW w:w="827" w:type="pct"/>
            <w:vMerge w:val="restart"/>
            <w:vAlign w:val="center"/>
          </w:tcPr>
          <w:p w14:paraId="6CBD211B" w14:textId="77777777" w:rsidR="007232A8" w:rsidRPr="00637828" w:rsidRDefault="008D08CD">
            <w:pPr>
              <w:ind w:firstLineChars="0" w:firstLine="0"/>
              <w:jc w:val="center"/>
              <w:rPr>
                <w:rFonts w:eastAsiaTheme="minorEastAsia"/>
                <w:color w:val="000000" w:themeColor="text1"/>
                <w:kern w:val="0"/>
                <w:szCs w:val="20"/>
              </w:rPr>
            </w:pPr>
            <w:r w:rsidRPr="00637828">
              <w:rPr>
                <w:rFonts w:eastAsiaTheme="minorEastAsia" w:hint="eastAsia"/>
                <w:color w:val="000000" w:themeColor="text1"/>
                <w:kern w:val="0"/>
                <w:szCs w:val="20"/>
              </w:rPr>
              <w:t>建筑</w:t>
            </w:r>
          </w:p>
        </w:tc>
        <w:tc>
          <w:tcPr>
            <w:tcW w:w="1135" w:type="pct"/>
            <w:vAlign w:val="center"/>
          </w:tcPr>
          <w:p w14:paraId="2EAC009F" w14:textId="77777777" w:rsidR="007232A8" w:rsidRPr="00637828" w:rsidRDefault="008D08CD">
            <w:pPr>
              <w:ind w:leftChars="-42" w:left="-101" w:firstLineChars="16" w:firstLine="38"/>
              <w:jc w:val="center"/>
              <w:rPr>
                <w:rFonts w:eastAsiaTheme="minorEastAsia"/>
                <w:color w:val="000000" w:themeColor="text1"/>
                <w:kern w:val="0"/>
                <w:szCs w:val="20"/>
              </w:rPr>
            </w:pPr>
            <w:r w:rsidRPr="00637828">
              <w:rPr>
                <w:rFonts w:eastAsiaTheme="minorEastAsia" w:hint="eastAsia"/>
                <w:color w:val="000000" w:themeColor="text1"/>
                <w:kern w:val="0"/>
                <w:szCs w:val="20"/>
              </w:rPr>
              <w:t>名称</w:t>
            </w:r>
          </w:p>
        </w:tc>
        <w:tc>
          <w:tcPr>
            <w:tcW w:w="1519" w:type="pct"/>
            <w:vAlign w:val="center"/>
          </w:tcPr>
          <w:p w14:paraId="17A09853" w14:textId="77777777" w:rsidR="007232A8" w:rsidRPr="00637828" w:rsidRDefault="008D08CD">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建筑名称</w:t>
            </w:r>
          </w:p>
        </w:tc>
        <w:tc>
          <w:tcPr>
            <w:tcW w:w="1519" w:type="pct"/>
          </w:tcPr>
          <w:p w14:paraId="07006359" w14:textId="300314F4" w:rsidR="007232A8" w:rsidRPr="00637828" w:rsidRDefault="00577617">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7F9384C4" w14:textId="77777777" w:rsidTr="00F507B5">
        <w:tc>
          <w:tcPr>
            <w:tcW w:w="827" w:type="pct"/>
            <w:vMerge/>
            <w:vAlign w:val="center"/>
          </w:tcPr>
          <w:p w14:paraId="7935F605" w14:textId="77777777" w:rsidR="007232A8" w:rsidRPr="00637828" w:rsidRDefault="007232A8">
            <w:pPr>
              <w:ind w:firstLineChars="0" w:firstLine="0"/>
              <w:jc w:val="center"/>
              <w:rPr>
                <w:rFonts w:eastAsiaTheme="minorEastAsia"/>
                <w:color w:val="000000" w:themeColor="text1"/>
                <w:kern w:val="0"/>
                <w:szCs w:val="20"/>
              </w:rPr>
            </w:pPr>
          </w:p>
        </w:tc>
        <w:tc>
          <w:tcPr>
            <w:tcW w:w="1135" w:type="pct"/>
            <w:vAlign w:val="center"/>
          </w:tcPr>
          <w:p w14:paraId="262C12A2" w14:textId="77777777" w:rsidR="007232A8" w:rsidRPr="00637828" w:rsidRDefault="008D08CD">
            <w:pPr>
              <w:ind w:leftChars="-42" w:left="-101" w:firstLineChars="16" w:firstLine="38"/>
              <w:jc w:val="center"/>
              <w:rPr>
                <w:rFonts w:eastAsiaTheme="minorEastAsia"/>
                <w:color w:val="000000" w:themeColor="text1"/>
                <w:kern w:val="0"/>
                <w:szCs w:val="20"/>
              </w:rPr>
            </w:pPr>
            <w:r w:rsidRPr="00637828">
              <w:rPr>
                <w:rFonts w:eastAsiaTheme="minorEastAsia" w:hint="eastAsia"/>
                <w:color w:val="000000" w:themeColor="text1"/>
                <w:kern w:val="0"/>
                <w:szCs w:val="20"/>
              </w:rPr>
              <w:t>基点信息</w:t>
            </w:r>
          </w:p>
        </w:tc>
        <w:tc>
          <w:tcPr>
            <w:tcW w:w="1519" w:type="pct"/>
            <w:vAlign w:val="center"/>
          </w:tcPr>
          <w:p w14:paraId="03D38B3A" w14:textId="77777777" w:rsidR="007232A8" w:rsidRPr="00637828" w:rsidRDefault="008D08CD">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坐标、高程、旋转角度</w:t>
            </w:r>
          </w:p>
        </w:tc>
        <w:tc>
          <w:tcPr>
            <w:tcW w:w="1519" w:type="pct"/>
          </w:tcPr>
          <w:p w14:paraId="6590D04A" w14:textId="0147A0EC" w:rsidR="007232A8" w:rsidRPr="00637828" w:rsidRDefault="00577617">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07C2193A" w14:textId="77777777" w:rsidTr="00F507B5">
        <w:tc>
          <w:tcPr>
            <w:tcW w:w="827" w:type="pct"/>
            <w:vMerge w:val="restart"/>
            <w:vAlign w:val="center"/>
          </w:tcPr>
          <w:p w14:paraId="595943E5" w14:textId="77777777" w:rsidR="00F44232" w:rsidRPr="00637828" w:rsidRDefault="00F44232">
            <w:pPr>
              <w:ind w:firstLineChars="0" w:firstLine="0"/>
              <w:jc w:val="center"/>
              <w:rPr>
                <w:rFonts w:eastAsiaTheme="minorEastAsia"/>
                <w:color w:val="000000" w:themeColor="text1"/>
                <w:kern w:val="0"/>
                <w:szCs w:val="20"/>
              </w:rPr>
            </w:pPr>
            <w:r w:rsidRPr="00637828">
              <w:rPr>
                <w:rFonts w:eastAsiaTheme="minorEastAsia" w:hint="eastAsia"/>
                <w:color w:val="000000" w:themeColor="text1"/>
                <w:kern w:val="0"/>
                <w:szCs w:val="20"/>
              </w:rPr>
              <w:t>构件</w:t>
            </w:r>
          </w:p>
        </w:tc>
        <w:tc>
          <w:tcPr>
            <w:tcW w:w="1135" w:type="pct"/>
            <w:vMerge w:val="restart"/>
            <w:vAlign w:val="center"/>
          </w:tcPr>
          <w:p w14:paraId="508E8939" w14:textId="77777777" w:rsidR="00F44232" w:rsidRPr="00637828" w:rsidRDefault="00F44232">
            <w:pPr>
              <w:ind w:leftChars="-42" w:left="-101" w:firstLineChars="16" w:firstLine="38"/>
              <w:jc w:val="center"/>
              <w:rPr>
                <w:rFonts w:eastAsiaTheme="minorEastAsia"/>
                <w:color w:val="000000" w:themeColor="text1"/>
                <w:kern w:val="0"/>
                <w:szCs w:val="20"/>
              </w:rPr>
            </w:pPr>
            <w:r w:rsidRPr="00637828">
              <w:rPr>
                <w:rFonts w:eastAsiaTheme="minorEastAsia"/>
                <w:color w:val="000000" w:themeColor="text1"/>
                <w:kern w:val="0"/>
                <w:szCs w:val="20"/>
              </w:rPr>
              <w:t>墙</w:t>
            </w:r>
          </w:p>
        </w:tc>
        <w:tc>
          <w:tcPr>
            <w:tcW w:w="1519" w:type="pct"/>
            <w:vAlign w:val="center"/>
          </w:tcPr>
          <w:p w14:paraId="0733322B" w14:textId="77777777"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名称、高度、厚度、坐标、内外</w:t>
            </w:r>
          </w:p>
        </w:tc>
        <w:tc>
          <w:tcPr>
            <w:tcW w:w="1519" w:type="pct"/>
          </w:tcPr>
          <w:p w14:paraId="521842A8" w14:textId="33F52DC4"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0471F512" w14:textId="77777777" w:rsidTr="00F507B5">
        <w:tc>
          <w:tcPr>
            <w:tcW w:w="827" w:type="pct"/>
            <w:vMerge/>
            <w:vAlign w:val="center"/>
          </w:tcPr>
          <w:p w14:paraId="0EAD1455" w14:textId="77777777" w:rsidR="00F44232" w:rsidRPr="00637828" w:rsidRDefault="00F44232">
            <w:pPr>
              <w:ind w:firstLineChars="0" w:firstLine="0"/>
              <w:jc w:val="center"/>
              <w:rPr>
                <w:rFonts w:eastAsiaTheme="minorEastAsia"/>
                <w:color w:val="000000" w:themeColor="text1"/>
                <w:kern w:val="0"/>
                <w:szCs w:val="20"/>
              </w:rPr>
            </w:pPr>
          </w:p>
        </w:tc>
        <w:tc>
          <w:tcPr>
            <w:tcW w:w="1135" w:type="pct"/>
            <w:vMerge/>
            <w:vAlign w:val="center"/>
          </w:tcPr>
          <w:p w14:paraId="20F1CA63" w14:textId="77777777" w:rsidR="00F44232" w:rsidRPr="00637828" w:rsidRDefault="00F44232">
            <w:pPr>
              <w:ind w:leftChars="-42" w:left="-101" w:firstLineChars="16" w:firstLine="38"/>
              <w:jc w:val="center"/>
              <w:rPr>
                <w:rFonts w:eastAsiaTheme="minorEastAsia"/>
                <w:color w:val="000000" w:themeColor="text1"/>
                <w:kern w:val="0"/>
                <w:szCs w:val="20"/>
              </w:rPr>
            </w:pPr>
          </w:p>
        </w:tc>
        <w:tc>
          <w:tcPr>
            <w:tcW w:w="1519" w:type="pct"/>
            <w:vAlign w:val="center"/>
          </w:tcPr>
          <w:p w14:paraId="76EDF2B5" w14:textId="4BEE849B" w:rsidR="00F44232" w:rsidRPr="00637828" w:rsidRDefault="00F44232">
            <w:pPr>
              <w:ind w:firstLineChars="12" w:firstLine="29"/>
              <w:rPr>
                <w:rFonts w:eastAsiaTheme="minorEastAsia"/>
                <w:color w:val="000000" w:themeColor="text1"/>
                <w:kern w:val="0"/>
                <w:szCs w:val="20"/>
              </w:rPr>
            </w:pPr>
            <w:r w:rsidRPr="00637828">
              <w:rPr>
                <w:rFonts w:hint="eastAsia"/>
                <w:color w:val="000000" w:themeColor="text1"/>
                <w:szCs w:val="24"/>
              </w:rPr>
              <w:t>热工参数</w:t>
            </w:r>
          </w:p>
        </w:tc>
        <w:tc>
          <w:tcPr>
            <w:tcW w:w="1519" w:type="pct"/>
          </w:tcPr>
          <w:p w14:paraId="2184F32E" w14:textId="1C92C91B"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可选</w:t>
            </w:r>
          </w:p>
        </w:tc>
      </w:tr>
      <w:tr w:rsidR="00637828" w:rsidRPr="00637828" w14:paraId="24FF780D" w14:textId="77777777" w:rsidTr="00F507B5">
        <w:tc>
          <w:tcPr>
            <w:tcW w:w="827" w:type="pct"/>
            <w:vMerge/>
            <w:vAlign w:val="center"/>
          </w:tcPr>
          <w:p w14:paraId="3C4E72A7" w14:textId="77777777" w:rsidR="00F44232" w:rsidRPr="00637828" w:rsidRDefault="00F44232">
            <w:pPr>
              <w:ind w:firstLineChars="0" w:firstLine="0"/>
              <w:jc w:val="center"/>
              <w:rPr>
                <w:rFonts w:eastAsiaTheme="minorEastAsia"/>
                <w:color w:val="000000" w:themeColor="text1"/>
                <w:kern w:val="0"/>
                <w:szCs w:val="20"/>
              </w:rPr>
            </w:pPr>
          </w:p>
        </w:tc>
        <w:tc>
          <w:tcPr>
            <w:tcW w:w="1135" w:type="pct"/>
            <w:vMerge w:val="restart"/>
            <w:vAlign w:val="center"/>
          </w:tcPr>
          <w:p w14:paraId="28914D6E" w14:textId="77777777" w:rsidR="00F44232" w:rsidRPr="00637828" w:rsidRDefault="00F44232">
            <w:pPr>
              <w:ind w:leftChars="-42" w:left="-101" w:firstLineChars="16" w:firstLine="38"/>
              <w:jc w:val="center"/>
              <w:rPr>
                <w:rFonts w:eastAsiaTheme="minorEastAsia"/>
                <w:color w:val="000000" w:themeColor="text1"/>
                <w:kern w:val="0"/>
                <w:szCs w:val="20"/>
              </w:rPr>
            </w:pPr>
            <w:r w:rsidRPr="00637828">
              <w:rPr>
                <w:rFonts w:eastAsiaTheme="minorEastAsia" w:hint="eastAsia"/>
                <w:color w:val="000000" w:themeColor="text1"/>
                <w:kern w:val="0"/>
                <w:szCs w:val="20"/>
              </w:rPr>
              <w:t>楼</w:t>
            </w:r>
            <w:r w:rsidRPr="00637828">
              <w:rPr>
                <w:rFonts w:eastAsiaTheme="minorEastAsia"/>
                <w:color w:val="000000" w:themeColor="text1"/>
                <w:kern w:val="0"/>
                <w:szCs w:val="20"/>
              </w:rPr>
              <w:t>板</w:t>
            </w:r>
          </w:p>
        </w:tc>
        <w:tc>
          <w:tcPr>
            <w:tcW w:w="1519" w:type="pct"/>
            <w:vAlign w:val="center"/>
          </w:tcPr>
          <w:p w14:paraId="695449DA" w14:textId="77777777"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名称、高度、厚度、坐标</w:t>
            </w:r>
          </w:p>
        </w:tc>
        <w:tc>
          <w:tcPr>
            <w:tcW w:w="1519" w:type="pct"/>
          </w:tcPr>
          <w:p w14:paraId="61A228AE" w14:textId="5FE97C3D"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080209F0" w14:textId="77777777" w:rsidTr="00F507B5">
        <w:tc>
          <w:tcPr>
            <w:tcW w:w="827" w:type="pct"/>
            <w:vMerge/>
            <w:vAlign w:val="center"/>
          </w:tcPr>
          <w:p w14:paraId="11F32520" w14:textId="77777777" w:rsidR="00F44232" w:rsidRPr="00637828" w:rsidRDefault="00F44232">
            <w:pPr>
              <w:ind w:firstLineChars="0" w:firstLine="0"/>
              <w:jc w:val="center"/>
              <w:rPr>
                <w:rFonts w:eastAsiaTheme="minorEastAsia"/>
                <w:color w:val="000000" w:themeColor="text1"/>
                <w:kern w:val="0"/>
                <w:szCs w:val="20"/>
              </w:rPr>
            </w:pPr>
          </w:p>
        </w:tc>
        <w:tc>
          <w:tcPr>
            <w:tcW w:w="1135" w:type="pct"/>
            <w:vMerge/>
            <w:vAlign w:val="center"/>
          </w:tcPr>
          <w:p w14:paraId="37E40109" w14:textId="77777777" w:rsidR="00F44232" w:rsidRPr="00637828" w:rsidRDefault="00F44232">
            <w:pPr>
              <w:ind w:leftChars="-42" w:left="-101" w:firstLineChars="16" w:firstLine="38"/>
              <w:jc w:val="center"/>
              <w:rPr>
                <w:rFonts w:eastAsiaTheme="minorEastAsia"/>
                <w:color w:val="000000" w:themeColor="text1"/>
                <w:kern w:val="0"/>
                <w:szCs w:val="20"/>
              </w:rPr>
            </w:pPr>
          </w:p>
        </w:tc>
        <w:tc>
          <w:tcPr>
            <w:tcW w:w="1519" w:type="pct"/>
            <w:vAlign w:val="center"/>
          </w:tcPr>
          <w:p w14:paraId="410889E4" w14:textId="04133C7A" w:rsidR="00F44232" w:rsidRPr="00637828" w:rsidRDefault="00F44232">
            <w:pPr>
              <w:ind w:firstLineChars="12" w:firstLine="29"/>
              <w:rPr>
                <w:rFonts w:eastAsiaTheme="minorEastAsia"/>
                <w:color w:val="000000" w:themeColor="text1"/>
                <w:kern w:val="0"/>
                <w:szCs w:val="20"/>
              </w:rPr>
            </w:pPr>
            <w:r w:rsidRPr="00637828">
              <w:rPr>
                <w:rFonts w:hint="eastAsia"/>
                <w:color w:val="000000" w:themeColor="text1"/>
                <w:szCs w:val="24"/>
              </w:rPr>
              <w:t>热工参数</w:t>
            </w:r>
          </w:p>
        </w:tc>
        <w:tc>
          <w:tcPr>
            <w:tcW w:w="1519" w:type="pct"/>
          </w:tcPr>
          <w:p w14:paraId="7F9EBE93" w14:textId="4639DD63"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可选</w:t>
            </w:r>
          </w:p>
        </w:tc>
      </w:tr>
      <w:tr w:rsidR="00637828" w:rsidRPr="00637828" w14:paraId="51E7BC30" w14:textId="77777777" w:rsidTr="00F507B5">
        <w:tc>
          <w:tcPr>
            <w:tcW w:w="827" w:type="pct"/>
            <w:vMerge/>
            <w:vAlign w:val="center"/>
          </w:tcPr>
          <w:p w14:paraId="77AD4038" w14:textId="77777777" w:rsidR="00F44232" w:rsidRPr="00637828" w:rsidRDefault="00F44232">
            <w:pPr>
              <w:ind w:firstLineChars="0" w:firstLine="0"/>
              <w:jc w:val="center"/>
              <w:rPr>
                <w:rFonts w:eastAsiaTheme="minorEastAsia"/>
                <w:color w:val="000000" w:themeColor="text1"/>
                <w:kern w:val="0"/>
                <w:szCs w:val="20"/>
              </w:rPr>
            </w:pPr>
          </w:p>
        </w:tc>
        <w:tc>
          <w:tcPr>
            <w:tcW w:w="1135" w:type="pct"/>
            <w:vMerge w:val="restart"/>
            <w:vAlign w:val="center"/>
          </w:tcPr>
          <w:p w14:paraId="4C8598B5" w14:textId="77777777" w:rsidR="00F44232" w:rsidRPr="00637828" w:rsidRDefault="00F44232">
            <w:pPr>
              <w:ind w:leftChars="-42" w:left="-101" w:firstLineChars="16" w:firstLine="38"/>
              <w:jc w:val="center"/>
              <w:rPr>
                <w:rFonts w:eastAsiaTheme="minorEastAsia"/>
                <w:color w:val="000000" w:themeColor="text1"/>
                <w:kern w:val="0"/>
                <w:szCs w:val="20"/>
              </w:rPr>
            </w:pPr>
            <w:r w:rsidRPr="00637828">
              <w:rPr>
                <w:rFonts w:eastAsiaTheme="minorEastAsia"/>
                <w:color w:val="000000" w:themeColor="text1"/>
                <w:kern w:val="0"/>
                <w:szCs w:val="20"/>
              </w:rPr>
              <w:t>屋顶</w:t>
            </w:r>
          </w:p>
        </w:tc>
        <w:tc>
          <w:tcPr>
            <w:tcW w:w="1519" w:type="pct"/>
            <w:vAlign w:val="center"/>
          </w:tcPr>
          <w:p w14:paraId="3C40350A" w14:textId="77777777"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名称、高度、厚度、坐标</w:t>
            </w:r>
          </w:p>
        </w:tc>
        <w:tc>
          <w:tcPr>
            <w:tcW w:w="1519" w:type="pct"/>
          </w:tcPr>
          <w:p w14:paraId="063F9FF2" w14:textId="1B5012CE"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6FC3A9A8" w14:textId="77777777" w:rsidTr="00F507B5">
        <w:tc>
          <w:tcPr>
            <w:tcW w:w="827" w:type="pct"/>
            <w:vMerge/>
            <w:vAlign w:val="center"/>
          </w:tcPr>
          <w:p w14:paraId="154941D3" w14:textId="77777777" w:rsidR="00F44232" w:rsidRPr="00637828" w:rsidRDefault="00F44232">
            <w:pPr>
              <w:ind w:firstLineChars="0" w:firstLine="0"/>
              <w:jc w:val="center"/>
              <w:rPr>
                <w:rFonts w:eastAsiaTheme="minorEastAsia"/>
                <w:color w:val="000000" w:themeColor="text1"/>
                <w:kern w:val="0"/>
                <w:szCs w:val="20"/>
              </w:rPr>
            </w:pPr>
          </w:p>
        </w:tc>
        <w:tc>
          <w:tcPr>
            <w:tcW w:w="1135" w:type="pct"/>
            <w:vMerge/>
            <w:vAlign w:val="center"/>
          </w:tcPr>
          <w:p w14:paraId="366F0AA1" w14:textId="77777777" w:rsidR="00F44232" w:rsidRPr="00637828" w:rsidRDefault="00F44232">
            <w:pPr>
              <w:ind w:leftChars="-42" w:left="-101" w:firstLineChars="16" w:firstLine="38"/>
              <w:jc w:val="center"/>
              <w:rPr>
                <w:rFonts w:eastAsiaTheme="minorEastAsia"/>
                <w:color w:val="000000" w:themeColor="text1"/>
                <w:kern w:val="0"/>
                <w:szCs w:val="20"/>
              </w:rPr>
            </w:pPr>
          </w:p>
        </w:tc>
        <w:tc>
          <w:tcPr>
            <w:tcW w:w="1519" w:type="pct"/>
            <w:vAlign w:val="center"/>
          </w:tcPr>
          <w:p w14:paraId="5CF78732" w14:textId="47D16C02" w:rsidR="00F44232" w:rsidRPr="00637828" w:rsidRDefault="00F44232">
            <w:pPr>
              <w:ind w:firstLineChars="12" w:firstLine="29"/>
              <w:rPr>
                <w:rFonts w:eastAsiaTheme="minorEastAsia"/>
                <w:color w:val="000000" w:themeColor="text1"/>
                <w:kern w:val="0"/>
                <w:szCs w:val="20"/>
              </w:rPr>
            </w:pPr>
            <w:r w:rsidRPr="00637828">
              <w:rPr>
                <w:rFonts w:hint="eastAsia"/>
                <w:color w:val="000000" w:themeColor="text1"/>
                <w:szCs w:val="24"/>
              </w:rPr>
              <w:t>热工参数</w:t>
            </w:r>
          </w:p>
        </w:tc>
        <w:tc>
          <w:tcPr>
            <w:tcW w:w="1519" w:type="pct"/>
          </w:tcPr>
          <w:p w14:paraId="1F0A78A9" w14:textId="34EEEADE"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可选</w:t>
            </w:r>
          </w:p>
        </w:tc>
      </w:tr>
      <w:tr w:rsidR="00637828" w:rsidRPr="00637828" w14:paraId="3B533957" w14:textId="77777777" w:rsidTr="00F507B5">
        <w:tc>
          <w:tcPr>
            <w:tcW w:w="827" w:type="pct"/>
            <w:vMerge/>
            <w:vAlign w:val="center"/>
          </w:tcPr>
          <w:p w14:paraId="422B5CE5" w14:textId="77777777" w:rsidR="00F44232" w:rsidRPr="00637828" w:rsidRDefault="00F44232">
            <w:pPr>
              <w:ind w:firstLineChars="0" w:firstLine="0"/>
              <w:jc w:val="center"/>
              <w:rPr>
                <w:rFonts w:eastAsiaTheme="minorEastAsia"/>
                <w:color w:val="000000" w:themeColor="text1"/>
                <w:kern w:val="0"/>
                <w:szCs w:val="20"/>
              </w:rPr>
            </w:pPr>
          </w:p>
        </w:tc>
        <w:tc>
          <w:tcPr>
            <w:tcW w:w="1135" w:type="pct"/>
            <w:vMerge w:val="restart"/>
            <w:vAlign w:val="center"/>
          </w:tcPr>
          <w:p w14:paraId="1497A6C5" w14:textId="77777777" w:rsidR="00F44232" w:rsidRPr="00637828" w:rsidRDefault="00F44232">
            <w:pPr>
              <w:ind w:leftChars="-42" w:left="-101" w:firstLineChars="16" w:firstLine="38"/>
              <w:jc w:val="center"/>
              <w:rPr>
                <w:rFonts w:eastAsiaTheme="minorEastAsia"/>
                <w:color w:val="000000" w:themeColor="text1"/>
                <w:kern w:val="0"/>
                <w:szCs w:val="20"/>
              </w:rPr>
            </w:pPr>
            <w:r w:rsidRPr="00637828">
              <w:rPr>
                <w:rFonts w:eastAsiaTheme="minorEastAsia"/>
                <w:color w:val="000000" w:themeColor="text1"/>
                <w:kern w:val="0"/>
                <w:szCs w:val="20"/>
              </w:rPr>
              <w:t>窗户</w:t>
            </w:r>
          </w:p>
        </w:tc>
        <w:tc>
          <w:tcPr>
            <w:tcW w:w="1519" w:type="pct"/>
            <w:vAlign w:val="center"/>
          </w:tcPr>
          <w:p w14:paraId="18E5846C" w14:textId="77777777"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名称、高度、厚度、坐标</w:t>
            </w:r>
          </w:p>
        </w:tc>
        <w:tc>
          <w:tcPr>
            <w:tcW w:w="1519" w:type="pct"/>
          </w:tcPr>
          <w:p w14:paraId="3815E732" w14:textId="69EE3483"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5B5B33AE" w14:textId="77777777" w:rsidTr="00F507B5">
        <w:tc>
          <w:tcPr>
            <w:tcW w:w="827" w:type="pct"/>
            <w:vMerge/>
            <w:vAlign w:val="center"/>
          </w:tcPr>
          <w:p w14:paraId="58D7D021" w14:textId="77777777" w:rsidR="00F44232" w:rsidRPr="00637828" w:rsidRDefault="00F44232">
            <w:pPr>
              <w:ind w:firstLineChars="0" w:firstLine="0"/>
              <w:jc w:val="center"/>
              <w:rPr>
                <w:rFonts w:eastAsiaTheme="minorEastAsia"/>
                <w:color w:val="000000" w:themeColor="text1"/>
                <w:kern w:val="0"/>
                <w:szCs w:val="20"/>
              </w:rPr>
            </w:pPr>
          </w:p>
        </w:tc>
        <w:tc>
          <w:tcPr>
            <w:tcW w:w="1135" w:type="pct"/>
            <w:vMerge/>
            <w:vAlign w:val="center"/>
          </w:tcPr>
          <w:p w14:paraId="6A5854C8" w14:textId="77777777" w:rsidR="00F44232" w:rsidRPr="00637828" w:rsidRDefault="00F44232">
            <w:pPr>
              <w:ind w:leftChars="-42" w:left="-101" w:firstLineChars="16" w:firstLine="38"/>
              <w:jc w:val="center"/>
              <w:rPr>
                <w:rFonts w:eastAsiaTheme="minorEastAsia"/>
                <w:color w:val="000000" w:themeColor="text1"/>
                <w:kern w:val="0"/>
                <w:szCs w:val="20"/>
              </w:rPr>
            </w:pPr>
          </w:p>
        </w:tc>
        <w:tc>
          <w:tcPr>
            <w:tcW w:w="1519" w:type="pct"/>
            <w:vAlign w:val="center"/>
          </w:tcPr>
          <w:p w14:paraId="59B971D8" w14:textId="0337F0B8" w:rsidR="00F44232" w:rsidRPr="00637828" w:rsidRDefault="00F44232">
            <w:pPr>
              <w:ind w:firstLineChars="12" w:firstLine="29"/>
              <w:rPr>
                <w:rFonts w:eastAsiaTheme="minorEastAsia"/>
                <w:color w:val="000000" w:themeColor="text1"/>
                <w:kern w:val="0"/>
                <w:szCs w:val="20"/>
              </w:rPr>
            </w:pPr>
            <w:r w:rsidRPr="00637828">
              <w:rPr>
                <w:rFonts w:hint="eastAsia"/>
                <w:color w:val="000000" w:themeColor="text1"/>
                <w:szCs w:val="24"/>
              </w:rPr>
              <w:t>热工参数</w:t>
            </w:r>
          </w:p>
        </w:tc>
        <w:tc>
          <w:tcPr>
            <w:tcW w:w="1519" w:type="pct"/>
          </w:tcPr>
          <w:p w14:paraId="3A51489B" w14:textId="4CB52090"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可选</w:t>
            </w:r>
          </w:p>
        </w:tc>
      </w:tr>
      <w:tr w:rsidR="00637828" w:rsidRPr="00637828" w14:paraId="423E7A4C" w14:textId="77777777" w:rsidTr="00F507B5">
        <w:tc>
          <w:tcPr>
            <w:tcW w:w="827" w:type="pct"/>
            <w:vMerge/>
            <w:vAlign w:val="center"/>
          </w:tcPr>
          <w:p w14:paraId="02CB7FB9" w14:textId="77777777" w:rsidR="00F44232" w:rsidRPr="00637828" w:rsidRDefault="00F44232">
            <w:pPr>
              <w:ind w:firstLineChars="0" w:firstLine="0"/>
              <w:jc w:val="center"/>
              <w:rPr>
                <w:rFonts w:eastAsiaTheme="minorEastAsia"/>
                <w:color w:val="000000" w:themeColor="text1"/>
                <w:kern w:val="0"/>
                <w:szCs w:val="20"/>
              </w:rPr>
            </w:pPr>
          </w:p>
        </w:tc>
        <w:tc>
          <w:tcPr>
            <w:tcW w:w="1135" w:type="pct"/>
            <w:vMerge w:val="restart"/>
            <w:vAlign w:val="center"/>
          </w:tcPr>
          <w:p w14:paraId="53EF89C3" w14:textId="77777777" w:rsidR="00F44232" w:rsidRPr="00637828" w:rsidRDefault="00F44232">
            <w:pPr>
              <w:ind w:leftChars="-42" w:left="-101" w:firstLineChars="16" w:firstLine="38"/>
              <w:jc w:val="center"/>
              <w:rPr>
                <w:rFonts w:eastAsiaTheme="minorEastAsia"/>
                <w:color w:val="000000" w:themeColor="text1"/>
                <w:kern w:val="0"/>
                <w:szCs w:val="20"/>
              </w:rPr>
            </w:pPr>
            <w:r w:rsidRPr="00637828">
              <w:rPr>
                <w:rFonts w:eastAsiaTheme="minorEastAsia"/>
                <w:color w:val="000000" w:themeColor="text1"/>
                <w:kern w:val="0"/>
                <w:szCs w:val="20"/>
              </w:rPr>
              <w:t>门</w:t>
            </w:r>
          </w:p>
        </w:tc>
        <w:tc>
          <w:tcPr>
            <w:tcW w:w="1519" w:type="pct"/>
            <w:vAlign w:val="center"/>
          </w:tcPr>
          <w:p w14:paraId="2784E878" w14:textId="77777777"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名称、高度、厚度、坐标</w:t>
            </w:r>
          </w:p>
        </w:tc>
        <w:tc>
          <w:tcPr>
            <w:tcW w:w="1519" w:type="pct"/>
          </w:tcPr>
          <w:p w14:paraId="30D6F9EB" w14:textId="726170F6"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4980E161" w14:textId="77777777" w:rsidTr="00F507B5">
        <w:tc>
          <w:tcPr>
            <w:tcW w:w="827" w:type="pct"/>
            <w:vMerge/>
            <w:vAlign w:val="center"/>
          </w:tcPr>
          <w:p w14:paraId="03AF03C3" w14:textId="77777777" w:rsidR="00F44232" w:rsidRPr="00637828" w:rsidRDefault="00F44232">
            <w:pPr>
              <w:ind w:firstLineChars="0" w:firstLine="0"/>
              <w:jc w:val="center"/>
              <w:rPr>
                <w:rFonts w:eastAsiaTheme="minorEastAsia"/>
                <w:color w:val="000000" w:themeColor="text1"/>
                <w:kern w:val="0"/>
                <w:szCs w:val="20"/>
              </w:rPr>
            </w:pPr>
          </w:p>
        </w:tc>
        <w:tc>
          <w:tcPr>
            <w:tcW w:w="1135" w:type="pct"/>
            <w:vMerge/>
            <w:vAlign w:val="center"/>
          </w:tcPr>
          <w:p w14:paraId="6C2FF680" w14:textId="77777777" w:rsidR="00F44232" w:rsidRPr="00637828" w:rsidRDefault="00F44232">
            <w:pPr>
              <w:ind w:leftChars="-42" w:left="-101" w:firstLineChars="16" w:firstLine="38"/>
              <w:jc w:val="center"/>
              <w:rPr>
                <w:rFonts w:eastAsiaTheme="minorEastAsia"/>
                <w:color w:val="000000" w:themeColor="text1"/>
                <w:kern w:val="0"/>
                <w:szCs w:val="20"/>
              </w:rPr>
            </w:pPr>
          </w:p>
        </w:tc>
        <w:tc>
          <w:tcPr>
            <w:tcW w:w="1519" w:type="pct"/>
            <w:vAlign w:val="center"/>
          </w:tcPr>
          <w:p w14:paraId="07108237" w14:textId="0E6D3C4F" w:rsidR="00F44232" w:rsidRPr="00637828" w:rsidRDefault="00F44232">
            <w:pPr>
              <w:ind w:firstLineChars="12" w:firstLine="29"/>
              <w:rPr>
                <w:rFonts w:eastAsiaTheme="minorEastAsia"/>
                <w:color w:val="000000" w:themeColor="text1"/>
                <w:kern w:val="0"/>
                <w:szCs w:val="20"/>
              </w:rPr>
            </w:pPr>
            <w:r w:rsidRPr="00637828">
              <w:rPr>
                <w:rFonts w:hint="eastAsia"/>
                <w:color w:val="000000" w:themeColor="text1"/>
                <w:szCs w:val="24"/>
              </w:rPr>
              <w:t>热工参数</w:t>
            </w:r>
          </w:p>
        </w:tc>
        <w:tc>
          <w:tcPr>
            <w:tcW w:w="1519" w:type="pct"/>
          </w:tcPr>
          <w:p w14:paraId="1F60393F" w14:textId="5BAF0CF4" w:rsidR="00F44232"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可选</w:t>
            </w:r>
          </w:p>
        </w:tc>
      </w:tr>
      <w:tr w:rsidR="00637828" w:rsidRPr="00637828" w14:paraId="6F8B22A7" w14:textId="77777777" w:rsidTr="00F507B5">
        <w:tc>
          <w:tcPr>
            <w:tcW w:w="827" w:type="pct"/>
            <w:vMerge w:val="restart"/>
            <w:vAlign w:val="center"/>
          </w:tcPr>
          <w:p w14:paraId="71E68BD9" w14:textId="77777777" w:rsidR="007232A8" w:rsidRPr="00637828" w:rsidRDefault="008D08CD">
            <w:pPr>
              <w:ind w:firstLineChars="0" w:firstLine="0"/>
              <w:jc w:val="center"/>
              <w:rPr>
                <w:rFonts w:eastAsiaTheme="minorEastAsia"/>
                <w:color w:val="000000" w:themeColor="text1"/>
                <w:kern w:val="0"/>
                <w:szCs w:val="20"/>
              </w:rPr>
            </w:pPr>
            <w:r w:rsidRPr="00637828">
              <w:rPr>
                <w:rFonts w:eastAsiaTheme="minorEastAsia"/>
                <w:color w:val="000000" w:themeColor="text1"/>
                <w:kern w:val="0"/>
                <w:szCs w:val="20"/>
              </w:rPr>
              <w:t>空间</w:t>
            </w:r>
            <w:r w:rsidRPr="00637828">
              <w:rPr>
                <w:rFonts w:eastAsiaTheme="minorEastAsia" w:hint="eastAsia"/>
                <w:color w:val="000000" w:themeColor="text1"/>
                <w:kern w:val="0"/>
                <w:szCs w:val="20"/>
              </w:rPr>
              <w:t>区域</w:t>
            </w:r>
          </w:p>
        </w:tc>
        <w:tc>
          <w:tcPr>
            <w:tcW w:w="1135" w:type="pct"/>
            <w:vAlign w:val="center"/>
          </w:tcPr>
          <w:p w14:paraId="349006A8" w14:textId="77777777" w:rsidR="007232A8" w:rsidRPr="00637828" w:rsidRDefault="008D08CD">
            <w:pPr>
              <w:ind w:leftChars="-42" w:left="-101" w:firstLineChars="16" w:firstLine="38"/>
              <w:jc w:val="center"/>
              <w:rPr>
                <w:rFonts w:eastAsiaTheme="minorEastAsia"/>
                <w:color w:val="000000" w:themeColor="text1"/>
                <w:kern w:val="0"/>
                <w:szCs w:val="20"/>
              </w:rPr>
            </w:pPr>
            <w:r w:rsidRPr="00637828">
              <w:rPr>
                <w:rFonts w:eastAsiaTheme="minorEastAsia" w:hint="eastAsia"/>
                <w:color w:val="000000" w:themeColor="text1"/>
                <w:kern w:val="0"/>
                <w:szCs w:val="20"/>
              </w:rPr>
              <w:t>区域</w:t>
            </w:r>
            <w:r w:rsidRPr="00637828">
              <w:rPr>
                <w:rFonts w:eastAsiaTheme="minorEastAsia"/>
                <w:color w:val="000000" w:themeColor="text1"/>
                <w:kern w:val="0"/>
                <w:szCs w:val="20"/>
              </w:rPr>
              <w:t>信息</w:t>
            </w:r>
          </w:p>
        </w:tc>
        <w:tc>
          <w:tcPr>
            <w:tcW w:w="1519" w:type="pct"/>
            <w:vAlign w:val="center"/>
          </w:tcPr>
          <w:p w14:paraId="145C3A91" w14:textId="77777777" w:rsidR="007232A8" w:rsidRPr="00637828" w:rsidRDefault="008D08CD">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名称、楼层、功能</w:t>
            </w:r>
          </w:p>
        </w:tc>
        <w:tc>
          <w:tcPr>
            <w:tcW w:w="1519" w:type="pct"/>
          </w:tcPr>
          <w:p w14:paraId="313F96DB" w14:textId="1F37725F" w:rsidR="007232A8" w:rsidRPr="00637828" w:rsidRDefault="00577617">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68F8AAED" w14:textId="77777777" w:rsidTr="00F507B5">
        <w:tc>
          <w:tcPr>
            <w:tcW w:w="827" w:type="pct"/>
            <w:vMerge/>
            <w:vAlign w:val="center"/>
          </w:tcPr>
          <w:p w14:paraId="47BD4B5E" w14:textId="77777777" w:rsidR="007232A8" w:rsidRPr="00637828" w:rsidRDefault="007232A8">
            <w:pPr>
              <w:ind w:firstLineChars="0" w:firstLine="0"/>
              <w:jc w:val="center"/>
              <w:rPr>
                <w:rFonts w:eastAsiaTheme="minorEastAsia"/>
                <w:color w:val="000000" w:themeColor="text1"/>
                <w:kern w:val="0"/>
                <w:szCs w:val="20"/>
              </w:rPr>
            </w:pPr>
          </w:p>
        </w:tc>
        <w:tc>
          <w:tcPr>
            <w:tcW w:w="1135" w:type="pct"/>
            <w:vAlign w:val="center"/>
          </w:tcPr>
          <w:p w14:paraId="440121CD" w14:textId="77777777" w:rsidR="007232A8" w:rsidRPr="00637828" w:rsidRDefault="008D08CD">
            <w:pPr>
              <w:ind w:leftChars="-42" w:left="-101" w:firstLineChars="16" w:firstLine="38"/>
              <w:jc w:val="center"/>
              <w:rPr>
                <w:rFonts w:eastAsiaTheme="minorEastAsia"/>
                <w:color w:val="000000" w:themeColor="text1"/>
                <w:kern w:val="0"/>
                <w:szCs w:val="20"/>
              </w:rPr>
            </w:pPr>
            <w:r w:rsidRPr="00637828">
              <w:rPr>
                <w:rFonts w:eastAsiaTheme="minorEastAsia" w:hint="eastAsia"/>
                <w:color w:val="000000" w:themeColor="text1"/>
                <w:kern w:val="0"/>
                <w:szCs w:val="20"/>
              </w:rPr>
              <w:t>区域组合信息</w:t>
            </w:r>
          </w:p>
        </w:tc>
        <w:tc>
          <w:tcPr>
            <w:tcW w:w="1519" w:type="pct"/>
            <w:vAlign w:val="center"/>
          </w:tcPr>
          <w:p w14:paraId="7A7A8857" w14:textId="77777777" w:rsidR="007232A8" w:rsidRPr="00637828" w:rsidRDefault="008D08CD">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名称、楼层、功能</w:t>
            </w:r>
          </w:p>
        </w:tc>
        <w:tc>
          <w:tcPr>
            <w:tcW w:w="1519" w:type="pct"/>
          </w:tcPr>
          <w:p w14:paraId="49CD6DC3" w14:textId="2D2B7AA8" w:rsidR="007232A8" w:rsidRPr="00637828" w:rsidRDefault="00577617">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33EC1007" w14:textId="77777777" w:rsidTr="00F507B5">
        <w:tc>
          <w:tcPr>
            <w:tcW w:w="827" w:type="pct"/>
            <w:vMerge/>
            <w:vAlign w:val="center"/>
          </w:tcPr>
          <w:p w14:paraId="26C2452E" w14:textId="77777777" w:rsidR="007232A8" w:rsidRPr="00637828" w:rsidRDefault="007232A8">
            <w:pPr>
              <w:ind w:firstLineChars="0" w:firstLine="0"/>
              <w:jc w:val="center"/>
              <w:rPr>
                <w:rFonts w:eastAsiaTheme="minorEastAsia"/>
                <w:color w:val="000000" w:themeColor="text1"/>
                <w:kern w:val="0"/>
                <w:szCs w:val="20"/>
              </w:rPr>
            </w:pPr>
          </w:p>
        </w:tc>
        <w:tc>
          <w:tcPr>
            <w:tcW w:w="1135" w:type="pct"/>
            <w:vAlign w:val="center"/>
          </w:tcPr>
          <w:p w14:paraId="05E4AB97" w14:textId="77777777" w:rsidR="007232A8" w:rsidRPr="00637828" w:rsidRDefault="008D08CD">
            <w:pPr>
              <w:ind w:leftChars="-42" w:left="-101" w:firstLineChars="16" w:firstLine="38"/>
              <w:jc w:val="center"/>
              <w:rPr>
                <w:rFonts w:eastAsiaTheme="minorEastAsia"/>
                <w:color w:val="000000" w:themeColor="text1"/>
                <w:kern w:val="0"/>
                <w:szCs w:val="20"/>
              </w:rPr>
            </w:pPr>
            <w:r w:rsidRPr="00637828">
              <w:rPr>
                <w:rFonts w:eastAsiaTheme="minorEastAsia" w:hint="eastAsia"/>
                <w:color w:val="000000" w:themeColor="text1"/>
                <w:kern w:val="0"/>
                <w:szCs w:val="20"/>
              </w:rPr>
              <w:t>楼层信息</w:t>
            </w:r>
          </w:p>
        </w:tc>
        <w:tc>
          <w:tcPr>
            <w:tcW w:w="1519" w:type="pct"/>
            <w:vAlign w:val="center"/>
          </w:tcPr>
          <w:p w14:paraId="309763F9" w14:textId="77777777" w:rsidR="007232A8" w:rsidRPr="00637828" w:rsidRDefault="008D08CD">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Id</w:t>
            </w:r>
            <w:r w:rsidRPr="00637828">
              <w:rPr>
                <w:rFonts w:eastAsiaTheme="minorEastAsia" w:hint="eastAsia"/>
                <w:color w:val="000000" w:themeColor="text1"/>
                <w:kern w:val="0"/>
                <w:szCs w:val="20"/>
              </w:rPr>
              <w:t>、标高、名称</w:t>
            </w:r>
          </w:p>
        </w:tc>
        <w:tc>
          <w:tcPr>
            <w:tcW w:w="1519" w:type="pct"/>
          </w:tcPr>
          <w:p w14:paraId="3AE31010" w14:textId="780D5831" w:rsidR="007232A8" w:rsidRPr="00637828" w:rsidRDefault="00577617">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必选</w:t>
            </w:r>
          </w:p>
        </w:tc>
      </w:tr>
      <w:tr w:rsidR="00637828" w:rsidRPr="00637828" w14:paraId="4258DD70" w14:textId="77777777" w:rsidTr="00F507B5">
        <w:tc>
          <w:tcPr>
            <w:tcW w:w="827" w:type="pct"/>
            <w:vMerge w:val="restart"/>
            <w:vAlign w:val="center"/>
          </w:tcPr>
          <w:p w14:paraId="022FAAB3" w14:textId="77777777" w:rsidR="007232A8" w:rsidRPr="00637828" w:rsidRDefault="008D08CD">
            <w:pPr>
              <w:ind w:firstLineChars="0" w:firstLine="0"/>
              <w:jc w:val="center"/>
              <w:rPr>
                <w:rFonts w:eastAsiaTheme="minorEastAsia"/>
                <w:color w:val="000000" w:themeColor="text1"/>
                <w:kern w:val="0"/>
                <w:szCs w:val="20"/>
              </w:rPr>
            </w:pPr>
            <w:r w:rsidRPr="00637828">
              <w:rPr>
                <w:rFonts w:eastAsiaTheme="minorEastAsia" w:hint="eastAsia"/>
                <w:color w:val="000000" w:themeColor="text1"/>
                <w:kern w:val="0"/>
                <w:szCs w:val="20"/>
              </w:rPr>
              <w:t>关联关系</w:t>
            </w:r>
          </w:p>
        </w:tc>
        <w:tc>
          <w:tcPr>
            <w:tcW w:w="1135" w:type="pct"/>
            <w:vAlign w:val="center"/>
          </w:tcPr>
          <w:p w14:paraId="79B43372" w14:textId="77777777" w:rsidR="007232A8" w:rsidRPr="00637828" w:rsidRDefault="008D08CD">
            <w:pPr>
              <w:ind w:leftChars="-42" w:left="-101" w:firstLineChars="16" w:firstLine="38"/>
              <w:jc w:val="center"/>
              <w:rPr>
                <w:rFonts w:eastAsiaTheme="minorEastAsia"/>
                <w:color w:val="000000" w:themeColor="text1"/>
                <w:kern w:val="0"/>
                <w:szCs w:val="20"/>
              </w:rPr>
            </w:pPr>
            <w:r w:rsidRPr="00637828">
              <w:rPr>
                <w:rFonts w:eastAsiaTheme="minorEastAsia" w:hint="eastAsia"/>
                <w:color w:val="000000" w:themeColor="text1"/>
                <w:kern w:val="0"/>
                <w:szCs w:val="20"/>
              </w:rPr>
              <w:t>区域组合关系</w:t>
            </w:r>
          </w:p>
        </w:tc>
        <w:tc>
          <w:tcPr>
            <w:tcW w:w="1519" w:type="pct"/>
            <w:vAlign w:val="center"/>
          </w:tcPr>
          <w:p w14:paraId="112692E2" w14:textId="77777777" w:rsidR="007232A8" w:rsidRPr="00637828" w:rsidRDefault="008D08CD">
            <w:pPr>
              <w:ind w:firstLineChars="12" w:firstLine="29"/>
              <w:rPr>
                <w:rFonts w:eastAsiaTheme="minorEastAsia"/>
                <w:color w:val="000000" w:themeColor="text1"/>
                <w:kern w:val="0"/>
                <w:szCs w:val="20"/>
              </w:rPr>
            </w:pPr>
            <w:r w:rsidRPr="00637828">
              <w:rPr>
                <w:rFonts w:eastAsiaTheme="minorEastAsia"/>
                <w:color w:val="000000" w:themeColor="text1"/>
                <w:kern w:val="0"/>
                <w:szCs w:val="20"/>
              </w:rPr>
              <w:t>I</w:t>
            </w:r>
            <w:r w:rsidRPr="00637828">
              <w:rPr>
                <w:rFonts w:eastAsiaTheme="minorEastAsia" w:hint="eastAsia"/>
                <w:color w:val="000000" w:themeColor="text1"/>
                <w:kern w:val="0"/>
                <w:szCs w:val="20"/>
              </w:rPr>
              <w:t>d</w:t>
            </w:r>
            <w:r w:rsidRPr="00637828">
              <w:rPr>
                <w:rFonts w:eastAsiaTheme="minorEastAsia" w:hint="eastAsia"/>
                <w:color w:val="000000" w:themeColor="text1"/>
                <w:kern w:val="0"/>
                <w:szCs w:val="20"/>
              </w:rPr>
              <w:t>、区域组合</w:t>
            </w:r>
            <w:r w:rsidRPr="00637828">
              <w:rPr>
                <w:rFonts w:eastAsiaTheme="minorEastAsia"/>
                <w:color w:val="000000" w:themeColor="text1"/>
                <w:kern w:val="0"/>
                <w:szCs w:val="20"/>
              </w:rPr>
              <w:t>I</w:t>
            </w:r>
            <w:r w:rsidRPr="00637828">
              <w:rPr>
                <w:rFonts w:eastAsiaTheme="minorEastAsia" w:hint="eastAsia"/>
                <w:color w:val="000000" w:themeColor="text1"/>
                <w:kern w:val="0"/>
                <w:szCs w:val="20"/>
              </w:rPr>
              <w:t>d</w:t>
            </w:r>
            <w:r w:rsidRPr="00637828">
              <w:rPr>
                <w:rFonts w:eastAsiaTheme="minorEastAsia" w:hint="eastAsia"/>
                <w:color w:val="000000" w:themeColor="text1"/>
                <w:kern w:val="0"/>
                <w:szCs w:val="20"/>
              </w:rPr>
              <w:t>、区域</w:t>
            </w:r>
            <w:r w:rsidRPr="00637828">
              <w:rPr>
                <w:rFonts w:eastAsiaTheme="minorEastAsia"/>
                <w:color w:val="000000" w:themeColor="text1"/>
                <w:kern w:val="0"/>
                <w:szCs w:val="20"/>
              </w:rPr>
              <w:t>I</w:t>
            </w:r>
            <w:r w:rsidRPr="00637828">
              <w:rPr>
                <w:rFonts w:eastAsiaTheme="minorEastAsia" w:hint="eastAsia"/>
                <w:color w:val="000000" w:themeColor="text1"/>
                <w:kern w:val="0"/>
                <w:szCs w:val="20"/>
              </w:rPr>
              <w:t>d</w:t>
            </w:r>
          </w:p>
        </w:tc>
        <w:tc>
          <w:tcPr>
            <w:tcW w:w="1519" w:type="pct"/>
          </w:tcPr>
          <w:p w14:paraId="0FDD92E4" w14:textId="3DA339B8" w:rsidR="007232A8"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可选</w:t>
            </w:r>
          </w:p>
        </w:tc>
      </w:tr>
      <w:tr w:rsidR="00637828" w:rsidRPr="00637828" w14:paraId="455F47A7" w14:textId="77777777" w:rsidTr="00F507B5">
        <w:tc>
          <w:tcPr>
            <w:tcW w:w="827" w:type="pct"/>
            <w:vMerge/>
            <w:vAlign w:val="center"/>
          </w:tcPr>
          <w:p w14:paraId="6633FCC2" w14:textId="77777777" w:rsidR="007232A8" w:rsidRPr="00637828" w:rsidRDefault="007232A8">
            <w:pPr>
              <w:ind w:firstLineChars="0" w:firstLine="0"/>
              <w:jc w:val="center"/>
              <w:rPr>
                <w:rFonts w:eastAsiaTheme="minorEastAsia"/>
                <w:color w:val="000000" w:themeColor="text1"/>
                <w:kern w:val="0"/>
                <w:szCs w:val="20"/>
              </w:rPr>
            </w:pPr>
          </w:p>
        </w:tc>
        <w:tc>
          <w:tcPr>
            <w:tcW w:w="1135" w:type="pct"/>
            <w:vAlign w:val="center"/>
          </w:tcPr>
          <w:p w14:paraId="73748DF8" w14:textId="77777777" w:rsidR="007232A8" w:rsidRPr="00637828" w:rsidRDefault="008D08CD">
            <w:pPr>
              <w:ind w:leftChars="-42" w:left="-101" w:firstLineChars="16" w:firstLine="38"/>
              <w:jc w:val="center"/>
              <w:rPr>
                <w:rFonts w:eastAsiaTheme="minorEastAsia"/>
                <w:color w:val="000000" w:themeColor="text1"/>
                <w:kern w:val="0"/>
                <w:szCs w:val="20"/>
              </w:rPr>
            </w:pPr>
            <w:r w:rsidRPr="00637828">
              <w:rPr>
                <w:rFonts w:eastAsiaTheme="minorEastAsia" w:hint="eastAsia"/>
                <w:color w:val="000000" w:themeColor="text1"/>
                <w:kern w:val="0"/>
                <w:szCs w:val="20"/>
              </w:rPr>
              <w:t>分摊关系</w:t>
            </w:r>
          </w:p>
        </w:tc>
        <w:tc>
          <w:tcPr>
            <w:tcW w:w="1519" w:type="pct"/>
            <w:vAlign w:val="center"/>
          </w:tcPr>
          <w:p w14:paraId="597747B9" w14:textId="77777777" w:rsidR="007232A8" w:rsidRPr="00637828" w:rsidRDefault="008D08CD">
            <w:pPr>
              <w:ind w:firstLineChars="12" w:firstLine="29"/>
              <w:rPr>
                <w:rFonts w:eastAsiaTheme="minorEastAsia"/>
                <w:color w:val="000000" w:themeColor="text1"/>
                <w:kern w:val="0"/>
                <w:szCs w:val="20"/>
              </w:rPr>
            </w:pPr>
            <w:r w:rsidRPr="00637828">
              <w:rPr>
                <w:rFonts w:eastAsiaTheme="minorEastAsia"/>
                <w:color w:val="000000" w:themeColor="text1"/>
                <w:kern w:val="0"/>
                <w:szCs w:val="20"/>
              </w:rPr>
              <w:t>I</w:t>
            </w:r>
            <w:r w:rsidRPr="00637828">
              <w:rPr>
                <w:rFonts w:eastAsiaTheme="minorEastAsia" w:hint="eastAsia"/>
                <w:color w:val="000000" w:themeColor="text1"/>
                <w:kern w:val="0"/>
                <w:szCs w:val="20"/>
              </w:rPr>
              <w:t>d</w:t>
            </w:r>
            <w:r w:rsidRPr="00637828">
              <w:rPr>
                <w:rFonts w:eastAsiaTheme="minorEastAsia" w:hint="eastAsia"/>
                <w:color w:val="000000" w:themeColor="text1"/>
                <w:kern w:val="0"/>
                <w:szCs w:val="20"/>
              </w:rPr>
              <w:t>、分摊组合</w:t>
            </w:r>
            <w:r w:rsidRPr="00637828">
              <w:rPr>
                <w:rFonts w:eastAsiaTheme="minorEastAsia"/>
                <w:color w:val="000000" w:themeColor="text1"/>
                <w:kern w:val="0"/>
                <w:szCs w:val="20"/>
              </w:rPr>
              <w:t>I</w:t>
            </w:r>
            <w:r w:rsidRPr="00637828">
              <w:rPr>
                <w:rFonts w:eastAsiaTheme="minorEastAsia" w:hint="eastAsia"/>
                <w:color w:val="000000" w:themeColor="text1"/>
                <w:kern w:val="0"/>
                <w:szCs w:val="20"/>
              </w:rPr>
              <w:t>d</w:t>
            </w:r>
            <w:r w:rsidRPr="00637828">
              <w:rPr>
                <w:rFonts w:eastAsiaTheme="minorEastAsia" w:hint="eastAsia"/>
                <w:color w:val="000000" w:themeColor="text1"/>
                <w:kern w:val="0"/>
                <w:szCs w:val="20"/>
              </w:rPr>
              <w:t>、区域</w:t>
            </w:r>
            <w:r w:rsidRPr="00637828">
              <w:rPr>
                <w:rFonts w:eastAsiaTheme="minorEastAsia"/>
                <w:color w:val="000000" w:themeColor="text1"/>
                <w:kern w:val="0"/>
                <w:szCs w:val="20"/>
              </w:rPr>
              <w:t>I</w:t>
            </w:r>
            <w:r w:rsidRPr="00637828">
              <w:rPr>
                <w:rFonts w:eastAsiaTheme="minorEastAsia" w:hint="eastAsia"/>
                <w:color w:val="000000" w:themeColor="text1"/>
                <w:kern w:val="0"/>
                <w:szCs w:val="20"/>
              </w:rPr>
              <w:t>d</w:t>
            </w:r>
          </w:p>
        </w:tc>
        <w:tc>
          <w:tcPr>
            <w:tcW w:w="1519" w:type="pct"/>
          </w:tcPr>
          <w:p w14:paraId="50075BF3" w14:textId="6709B483" w:rsidR="007232A8"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可选</w:t>
            </w:r>
          </w:p>
        </w:tc>
      </w:tr>
      <w:tr w:rsidR="00637828" w:rsidRPr="00637828" w14:paraId="6EEBF317" w14:textId="77777777" w:rsidTr="00F507B5">
        <w:tc>
          <w:tcPr>
            <w:tcW w:w="827" w:type="pct"/>
            <w:vMerge/>
            <w:vAlign w:val="center"/>
          </w:tcPr>
          <w:p w14:paraId="734CAB5B" w14:textId="77777777" w:rsidR="007232A8" w:rsidRPr="00637828" w:rsidRDefault="007232A8">
            <w:pPr>
              <w:ind w:firstLineChars="0" w:firstLine="0"/>
              <w:jc w:val="center"/>
              <w:rPr>
                <w:rFonts w:eastAsiaTheme="minorEastAsia"/>
                <w:color w:val="000000" w:themeColor="text1"/>
                <w:kern w:val="0"/>
                <w:szCs w:val="20"/>
              </w:rPr>
            </w:pPr>
          </w:p>
        </w:tc>
        <w:tc>
          <w:tcPr>
            <w:tcW w:w="1135" w:type="pct"/>
            <w:vAlign w:val="center"/>
          </w:tcPr>
          <w:p w14:paraId="5F56AC28" w14:textId="77777777" w:rsidR="007232A8" w:rsidRPr="00637828" w:rsidRDefault="008D08CD">
            <w:pPr>
              <w:ind w:leftChars="-42" w:left="-101" w:firstLineChars="16" w:firstLine="38"/>
              <w:jc w:val="center"/>
              <w:rPr>
                <w:rFonts w:eastAsiaTheme="minorEastAsia"/>
                <w:color w:val="000000" w:themeColor="text1"/>
                <w:kern w:val="0"/>
                <w:szCs w:val="20"/>
              </w:rPr>
            </w:pPr>
            <w:r w:rsidRPr="00637828">
              <w:rPr>
                <w:rFonts w:eastAsiaTheme="minorEastAsia" w:hint="eastAsia"/>
                <w:color w:val="000000" w:themeColor="text1"/>
                <w:kern w:val="0"/>
                <w:szCs w:val="20"/>
              </w:rPr>
              <w:t>区域分摊关系</w:t>
            </w:r>
          </w:p>
        </w:tc>
        <w:tc>
          <w:tcPr>
            <w:tcW w:w="1519" w:type="pct"/>
            <w:vAlign w:val="center"/>
          </w:tcPr>
          <w:p w14:paraId="1B175C2A" w14:textId="77777777" w:rsidR="007232A8" w:rsidRPr="00637828" w:rsidRDefault="008D08CD">
            <w:pPr>
              <w:ind w:firstLineChars="12" w:firstLine="29"/>
              <w:rPr>
                <w:rFonts w:eastAsiaTheme="minorEastAsia"/>
                <w:color w:val="000000" w:themeColor="text1"/>
                <w:kern w:val="0"/>
                <w:szCs w:val="20"/>
              </w:rPr>
            </w:pPr>
            <w:r w:rsidRPr="00637828">
              <w:rPr>
                <w:rFonts w:eastAsiaTheme="minorEastAsia"/>
                <w:color w:val="000000" w:themeColor="text1"/>
                <w:kern w:val="0"/>
                <w:szCs w:val="20"/>
              </w:rPr>
              <w:t>I</w:t>
            </w:r>
            <w:r w:rsidRPr="00637828">
              <w:rPr>
                <w:rFonts w:eastAsiaTheme="minorEastAsia" w:hint="eastAsia"/>
                <w:color w:val="000000" w:themeColor="text1"/>
                <w:kern w:val="0"/>
                <w:szCs w:val="20"/>
              </w:rPr>
              <w:t>d</w:t>
            </w:r>
            <w:r w:rsidRPr="00637828">
              <w:rPr>
                <w:rFonts w:eastAsiaTheme="minorEastAsia" w:hint="eastAsia"/>
                <w:color w:val="000000" w:themeColor="text1"/>
                <w:kern w:val="0"/>
                <w:szCs w:val="20"/>
              </w:rPr>
              <w:t>、分摊的分摊组合</w:t>
            </w:r>
            <w:r w:rsidRPr="00637828">
              <w:rPr>
                <w:rFonts w:eastAsiaTheme="minorEastAsia"/>
                <w:color w:val="000000" w:themeColor="text1"/>
                <w:kern w:val="0"/>
                <w:szCs w:val="20"/>
              </w:rPr>
              <w:lastRenderedPageBreak/>
              <w:t>I</w:t>
            </w:r>
            <w:r w:rsidRPr="00637828">
              <w:rPr>
                <w:rFonts w:eastAsiaTheme="minorEastAsia" w:hint="eastAsia"/>
                <w:color w:val="000000" w:themeColor="text1"/>
                <w:kern w:val="0"/>
                <w:szCs w:val="20"/>
              </w:rPr>
              <w:t>d</w:t>
            </w:r>
            <w:r w:rsidRPr="00637828">
              <w:rPr>
                <w:rFonts w:eastAsiaTheme="minorEastAsia" w:hint="eastAsia"/>
                <w:color w:val="000000" w:themeColor="text1"/>
                <w:kern w:val="0"/>
                <w:szCs w:val="20"/>
              </w:rPr>
              <w:t>、接受分摊的分摊组合</w:t>
            </w:r>
            <w:r w:rsidRPr="00637828">
              <w:rPr>
                <w:rFonts w:eastAsiaTheme="minorEastAsia"/>
                <w:color w:val="000000" w:themeColor="text1"/>
                <w:kern w:val="0"/>
                <w:szCs w:val="20"/>
              </w:rPr>
              <w:t>I</w:t>
            </w:r>
            <w:r w:rsidRPr="00637828">
              <w:rPr>
                <w:rFonts w:eastAsiaTheme="minorEastAsia" w:hint="eastAsia"/>
                <w:color w:val="000000" w:themeColor="text1"/>
                <w:kern w:val="0"/>
                <w:szCs w:val="20"/>
              </w:rPr>
              <w:t>d</w:t>
            </w:r>
          </w:p>
        </w:tc>
        <w:tc>
          <w:tcPr>
            <w:tcW w:w="1519" w:type="pct"/>
          </w:tcPr>
          <w:p w14:paraId="6A3784BB" w14:textId="297C9948" w:rsidR="007232A8"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lastRenderedPageBreak/>
              <w:t>可选</w:t>
            </w:r>
          </w:p>
        </w:tc>
      </w:tr>
      <w:tr w:rsidR="007232A8" w:rsidRPr="00637828" w14:paraId="190AF40A" w14:textId="77777777" w:rsidTr="00F507B5">
        <w:tc>
          <w:tcPr>
            <w:tcW w:w="827" w:type="pct"/>
            <w:vMerge/>
            <w:vAlign w:val="center"/>
          </w:tcPr>
          <w:p w14:paraId="6CD9AE8A" w14:textId="77777777" w:rsidR="007232A8" w:rsidRPr="00637828" w:rsidRDefault="007232A8">
            <w:pPr>
              <w:ind w:firstLineChars="0" w:firstLine="0"/>
              <w:jc w:val="center"/>
              <w:rPr>
                <w:rFonts w:eastAsiaTheme="minorEastAsia"/>
                <w:color w:val="000000" w:themeColor="text1"/>
                <w:kern w:val="0"/>
                <w:szCs w:val="20"/>
              </w:rPr>
            </w:pPr>
          </w:p>
        </w:tc>
        <w:tc>
          <w:tcPr>
            <w:tcW w:w="1135" w:type="pct"/>
            <w:vAlign w:val="center"/>
          </w:tcPr>
          <w:p w14:paraId="7609E7A1" w14:textId="77777777" w:rsidR="007232A8" w:rsidRPr="00637828" w:rsidRDefault="008D08CD">
            <w:pPr>
              <w:ind w:leftChars="-42" w:left="-101" w:firstLineChars="16" w:firstLine="38"/>
              <w:jc w:val="center"/>
              <w:rPr>
                <w:rFonts w:eastAsiaTheme="minorEastAsia"/>
                <w:color w:val="000000" w:themeColor="text1"/>
                <w:kern w:val="0"/>
                <w:szCs w:val="20"/>
              </w:rPr>
            </w:pPr>
            <w:r w:rsidRPr="00637828">
              <w:rPr>
                <w:rFonts w:eastAsiaTheme="minorEastAsia" w:hint="eastAsia"/>
                <w:color w:val="000000" w:themeColor="text1"/>
                <w:kern w:val="0"/>
                <w:szCs w:val="20"/>
              </w:rPr>
              <w:t>包含关系</w:t>
            </w:r>
          </w:p>
        </w:tc>
        <w:tc>
          <w:tcPr>
            <w:tcW w:w="1519" w:type="pct"/>
            <w:vAlign w:val="center"/>
          </w:tcPr>
          <w:p w14:paraId="7508034C" w14:textId="77777777" w:rsidR="007232A8" w:rsidRPr="00637828" w:rsidRDefault="008D08CD">
            <w:pPr>
              <w:ind w:firstLineChars="12" w:firstLine="29"/>
              <w:rPr>
                <w:rFonts w:eastAsiaTheme="minorEastAsia"/>
                <w:color w:val="000000" w:themeColor="text1"/>
                <w:kern w:val="0"/>
                <w:szCs w:val="20"/>
              </w:rPr>
            </w:pPr>
            <w:r w:rsidRPr="00637828">
              <w:rPr>
                <w:rFonts w:eastAsiaTheme="minorEastAsia"/>
                <w:color w:val="000000" w:themeColor="text1"/>
                <w:kern w:val="0"/>
                <w:szCs w:val="20"/>
              </w:rPr>
              <w:t>I</w:t>
            </w:r>
            <w:r w:rsidRPr="00637828">
              <w:rPr>
                <w:rFonts w:eastAsiaTheme="minorEastAsia" w:hint="eastAsia"/>
                <w:color w:val="000000" w:themeColor="text1"/>
                <w:kern w:val="0"/>
                <w:szCs w:val="20"/>
              </w:rPr>
              <w:t>d</w:t>
            </w:r>
            <w:r w:rsidRPr="00637828">
              <w:rPr>
                <w:rFonts w:eastAsiaTheme="minorEastAsia" w:hint="eastAsia"/>
                <w:color w:val="000000" w:themeColor="text1"/>
                <w:kern w:val="0"/>
                <w:szCs w:val="20"/>
              </w:rPr>
              <w:t>、包含对象</w:t>
            </w:r>
            <w:r w:rsidRPr="00637828">
              <w:rPr>
                <w:rFonts w:eastAsiaTheme="minorEastAsia"/>
                <w:color w:val="000000" w:themeColor="text1"/>
                <w:kern w:val="0"/>
                <w:szCs w:val="20"/>
              </w:rPr>
              <w:t>I</w:t>
            </w:r>
            <w:r w:rsidRPr="00637828">
              <w:rPr>
                <w:rFonts w:eastAsiaTheme="minorEastAsia" w:hint="eastAsia"/>
                <w:color w:val="000000" w:themeColor="text1"/>
                <w:kern w:val="0"/>
                <w:szCs w:val="20"/>
              </w:rPr>
              <w:t>d</w:t>
            </w:r>
            <w:r w:rsidRPr="00637828">
              <w:rPr>
                <w:rFonts w:eastAsiaTheme="minorEastAsia" w:hint="eastAsia"/>
                <w:color w:val="000000" w:themeColor="text1"/>
                <w:kern w:val="0"/>
                <w:szCs w:val="20"/>
              </w:rPr>
              <w:t>、被包含对象</w:t>
            </w:r>
            <w:r w:rsidRPr="00637828">
              <w:rPr>
                <w:rFonts w:eastAsiaTheme="minorEastAsia"/>
                <w:color w:val="000000" w:themeColor="text1"/>
                <w:kern w:val="0"/>
                <w:szCs w:val="20"/>
              </w:rPr>
              <w:t>I</w:t>
            </w:r>
            <w:r w:rsidRPr="00637828">
              <w:rPr>
                <w:rFonts w:eastAsiaTheme="minorEastAsia" w:hint="eastAsia"/>
                <w:color w:val="000000" w:themeColor="text1"/>
                <w:kern w:val="0"/>
                <w:szCs w:val="20"/>
              </w:rPr>
              <w:t>d</w:t>
            </w:r>
          </w:p>
        </w:tc>
        <w:tc>
          <w:tcPr>
            <w:tcW w:w="1519" w:type="pct"/>
          </w:tcPr>
          <w:p w14:paraId="4F736588" w14:textId="2C113999" w:rsidR="007232A8" w:rsidRPr="00637828" w:rsidRDefault="00F44232">
            <w:pPr>
              <w:ind w:firstLineChars="12" w:firstLine="29"/>
              <w:rPr>
                <w:rFonts w:eastAsiaTheme="minorEastAsia"/>
                <w:color w:val="000000" w:themeColor="text1"/>
                <w:kern w:val="0"/>
                <w:szCs w:val="20"/>
              </w:rPr>
            </w:pPr>
            <w:r w:rsidRPr="00637828">
              <w:rPr>
                <w:rFonts w:eastAsiaTheme="minorEastAsia" w:hint="eastAsia"/>
                <w:color w:val="000000" w:themeColor="text1"/>
                <w:kern w:val="0"/>
                <w:szCs w:val="20"/>
              </w:rPr>
              <w:t>可选</w:t>
            </w:r>
          </w:p>
        </w:tc>
      </w:tr>
    </w:tbl>
    <w:p w14:paraId="5440F11C" w14:textId="77777777" w:rsidR="007232A8" w:rsidRPr="00637828" w:rsidRDefault="007232A8">
      <w:pPr>
        <w:pStyle w:val="11"/>
        <w:ind w:firstLineChars="0" w:firstLine="0"/>
        <w:rPr>
          <w:color w:val="000000" w:themeColor="text1"/>
          <w:szCs w:val="24"/>
        </w:rPr>
      </w:pPr>
    </w:p>
    <w:p w14:paraId="5A6E91F7" w14:textId="7EB67805" w:rsidR="007232A8" w:rsidRDefault="00987325">
      <w:pPr>
        <w:pStyle w:val="11"/>
        <w:numPr>
          <w:ilvl w:val="2"/>
          <w:numId w:val="1"/>
        </w:numPr>
        <w:ind w:left="851" w:firstLineChars="0" w:hanging="851"/>
        <w:rPr>
          <w:color w:val="000000" w:themeColor="text1"/>
          <w:szCs w:val="24"/>
        </w:rPr>
      </w:pPr>
      <w:r w:rsidRPr="00987325">
        <w:rPr>
          <w:rFonts w:hint="eastAsia"/>
          <w:color w:val="000000" w:themeColor="text1"/>
          <w:szCs w:val="24"/>
        </w:rPr>
        <w:t>建筑内部空间应保证该区域内几何构建封闭</w:t>
      </w:r>
      <w:r>
        <w:rPr>
          <w:rFonts w:hint="eastAsia"/>
          <w:color w:val="000000" w:themeColor="text1"/>
          <w:szCs w:val="24"/>
        </w:rPr>
        <w:t>，</w:t>
      </w:r>
      <w:r w:rsidRPr="00987325">
        <w:rPr>
          <w:rFonts w:hint="eastAsia"/>
          <w:color w:val="000000" w:themeColor="text1"/>
          <w:szCs w:val="24"/>
        </w:rPr>
        <w:t>具有完整的空间区域</w:t>
      </w:r>
      <w:r w:rsidR="008D08CD" w:rsidRPr="00637828">
        <w:rPr>
          <w:rFonts w:hint="eastAsia"/>
          <w:color w:val="000000" w:themeColor="text1"/>
          <w:szCs w:val="24"/>
        </w:rPr>
        <w:t>。</w:t>
      </w:r>
    </w:p>
    <w:p w14:paraId="39275326" w14:textId="0CC9FC77" w:rsidR="00987325" w:rsidRPr="00987325" w:rsidRDefault="00987325" w:rsidP="00987325">
      <w:pPr>
        <w:pStyle w:val="11"/>
        <w:ind w:firstLineChars="0" w:firstLine="0"/>
        <w:rPr>
          <w:color w:val="000000" w:themeColor="text1"/>
          <w:szCs w:val="24"/>
        </w:rPr>
      </w:pPr>
      <w:r w:rsidRPr="00637828">
        <w:rPr>
          <w:rFonts w:eastAsia="楷体"/>
          <w:color w:val="000000" w:themeColor="text1"/>
        </w:rPr>
        <w:t>【条文说明】</w:t>
      </w:r>
      <w:r>
        <w:rPr>
          <w:rFonts w:eastAsia="楷体" w:hint="eastAsia"/>
          <w:color w:val="000000" w:themeColor="text1"/>
        </w:rPr>
        <w:t>建筑内部空间几何封闭，具备完整的空间信息，可以为</w:t>
      </w:r>
      <w:r>
        <w:rPr>
          <w:rFonts w:eastAsia="楷体" w:hint="eastAsia"/>
          <w:color w:val="000000" w:themeColor="text1"/>
        </w:rPr>
        <w:t>BIM</w:t>
      </w:r>
      <w:r>
        <w:rPr>
          <w:rFonts w:eastAsia="楷体" w:hint="eastAsia"/>
          <w:color w:val="000000" w:themeColor="text1"/>
        </w:rPr>
        <w:t>模型到建筑能耗模型转化提供完整的几何空间信息，进行负荷或能耗计算</w:t>
      </w:r>
      <w:r w:rsidRPr="00637828">
        <w:rPr>
          <w:rFonts w:eastAsia="楷体" w:hint="eastAsia"/>
          <w:color w:val="000000" w:themeColor="text1"/>
        </w:rPr>
        <w:t>。</w:t>
      </w:r>
      <w:r>
        <w:rPr>
          <w:rFonts w:eastAsia="楷体" w:hint="eastAsia"/>
          <w:color w:val="000000" w:themeColor="text1"/>
        </w:rPr>
        <w:t>避免出现由于几何不闭合造成的空间缺失或者空间错误合并等问题。</w:t>
      </w:r>
    </w:p>
    <w:p w14:paraId="38040582" w14:textId="2B265486" w:rsidR="007232A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建筑构件名称定义应明确区分结构性构件与装饰性构件。</w:t>
      </w:r>
    </w:p>
    <w:p w14:paraId="78855538" w14:textId="275E99CF" w:rsidR="00987325" w:rsidRPr="00987325" w:rsidRDefault="00987325" w:rsidP="00987325">
      <w:pPr>
        <w:pStyle w:val="11"/>
        <w:ind w:firstLineChars="0" w:firstLine="0"/>
        <w:rPr>
          <w:color w:val="000000" w:themeColor="text1"/>
          <w:szCs w:val="24"/>
        </w:rPr>
      </w:pPr>
      <w:r w:rsidRPr="00637828">
        <w:rPr>
          <w:rFonts w:eastAsia="楷体"/>
          <w:color w:val="000000" w:themeColor="text1"/>
        </w:rPr>
        <w:t>【条文说明】</w:t>
      </w:r>
      <w:r>
        <w:rPr>
          <w:rFonts w:eastAsia="楷体" w:hint="eastAsia"/>
          <w:color w:val="000000" w:themeColor="text1"/>
        </w:rPr>
        <w:t>建筑内部的装饰性构件，如内墙装饰物等，在建筑能耗模拟计算过程中属于内部蓄热体，不具备空间分隔功能，因此区分装饰性构件与结构性构件，在模型转化过程中可以对装饰性构件进行简化过滤，以减少建筑能耗模型复杂程度，提高模型转化过程的几何准确性。</w:t>
      </w:r>
    </w:p>
    <w:p w14:paraId="6F005A75"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对于异形建筑结构信息构建应采用相同的处理方法，保证协调一致性。</w:t>
      </w:r>
    </w:p>
    <w:p w14:paraId="52F928F4" w14:textId="13428BEC" w:rsidR="007232A8" w:rsidRPr="00637828" w:rsidRDefault="008D08CD">
      <w:pPr>
        <w:pStyle w:val="11"/>
        <w:ind w:firstLineChars="0" w:firstLine="0"/>
        <w:rPr>
          <w:color w:val="000000" w:themeColor="text1"/>
          <w:szCs w:val="24"/>
        </w:rPr>
      </w:pPr>
      <w:r w:rsidRPr="00637828">
        <w:rPr>
          <w:rFonts w:eastAsia="楷体"/>
          <w:color w:val="000000" w:themeColor="text1"/>
        </w:rPr>
        <w:t>【条文说明】</w:t>
      </w:r>
      <w:r w:rsidRPr="00637828">
        <w:rPr>
          <w:rFonts w:eastAsia="楷体" w:hint="eastAsia"/>
          <w:color w:val="000000" w:themeColor="text1"/>
        </w:rPr>
        <w:t xml:space="preserve"> </w:t>
      </w:r>
      <w:r w:rsidRPr="00637828">
        <w:rPr>
          <w:rFonts w:eastAsia="楷体" w:hint="eastAsia"/>
          <w:color w:val="000000" w:themeColor="text1"/>
        </w:rPr>
        <w:t>异形结构</w:t>
      </w:r>
      <w:r w:rsidR="00F44232" w:rsidRPr="00637828">
        <w:rPr>
          <w:rFonts w:eastAsia="楷体" w:hint="eastAsia"/>
          <w:color w:val="000000" w:themeColor="text1"/>
        </w:rPr>
        <w:t>建筑，</w:t>
      </w:r>
      <w:r w:rsidR="007D6C2B" w:rsidRPr="00637828">
        <w:rPr>
          <w:rFonts w:eastAsia="楷体" w:hint="eastAsia"/>
          <w:color w:val="000000" w:themeColor="text1"/>
        </w:rPr>
        <w:t>即</w:t>
      </w:r>
      <w:r w:rsidR="00F44232" w:rsidRPr="00637828">
        <w:rPr>
          <w:rFonts w:eastAsia="楷体" w:hint="eastAsia"/>
          <w:color w:val="000000" w:themeColor="text1"/>
        </w:rPr>
        <w:t>建筑外立面全部为曲面或不规则图形</w:t>
      </w:r>
      <w:r w:rsidR="007D6C2B" w:rsidRPr="00637828">
        <w:rPr>
          <w:rFonts w:eastAsia="楷体" w:hint="eastAsia"/>
          <w:color w:val="000000" w:themeColor="text1"/>
        </w:rPr>
        <w:t>的</w:t>
      </w:r>
      <w:r w:rsidR="00F44232" w:rsidRPr="00637828">
        <w:rPr>
          <w:rFonts w:eastAsia="楷体" w:hint="eastAsia"/>
          <w:color w:val="000000" w:themeColor="text1"/>
        </w:rPr>
        <w:t>建筑</w:t>
      </w:r>
      <w:r w:rsidR="007D6C2B" w:rsidRPr="00637828">
        <w:rPr>
          <w:rFonts w:eastAsia="楷体" w:hint="eastAsia"/>
          <w:color w:val="000000" w:themeColor="text1"/>
        </w:rPr>
        <w:t>，转化为</w:t>
      </w:r>
      <w:r w:rsidR="007D6C2B" w:rsidRPr="00637828">
        <w:rPr>
          <w:rFonts w:eastAsia="楷体" w:hint="eastAsia"/>
          <w:color w:val="000000" w:themeColor="text1"/>
        </w:rPr>
        <w:t>BIM</w:t>
      </w:r>
      <w:r w:rsidR="007D6C2B" w:rsidRPr="00637828">
        <w:rPr>
          <w:rFonts w:eastAsia="楷体" w:hint="eastAsia"/>
          <w:color w:val="000000" w:themeColor="text1"/>
        </w:rPr>
        <w:t>模型过程</w:t>
      </w:r>
      <w:r w:rsidRPr="00637828">
        <w:rPr>
          <w:rFonts w:eastAsia="楷体" w:hint="eastAsia"/>
          <w:color w:val="000000" w:themeColor="text1"/>
        </w:rPr>
        <w:t>中，采用统一通用的信息数据进行处理</w:t>
      </w:r>
      <w:r w:rsidR="007D6C2B" w:rsidRPr="00637828">
        <w:rPr>
          <w:rFonts w:eastAsia="楷体" w:hint="eastAsia"/>
          <w:color w:val="000000" w:themeColor="text1"/>
        </w:rPr>
        <w:t>，</w:t>
      </w:r>
      <w:r w:rsidRPr="00637828">
        <w:rPr>
          <w:rFonts w:eastAsia="楷体" w:hint="eastAsia"/>
          <w:color w:val="000000" w:themeColor="text1"/>
        </w:rPr>
        <w:t>例如投影法、割圆法等。</w:t>
      </w:r>
    </w:p>
    <w:p w14:paraId="3BA50630" w14:textId="18473970" w:rsidR="007232A8" w:rsidRDefault="008D08CD">
      <w:pPr>
        <w:pStyle w:val="11"/>
        <w:numPr>
          <w:ilvl w:val="2"/>
          <w:numId w:val="1"/>
        </w:numPr>
        <w:ind w:left="0" w:firstLineChars="0" w:firstLine="0"/>
        <w:rPr>
          <w:color w:val="000000" w:themeColor="text1"/>
          <w:szCs w:val="24"/>
        </w:rPr>
      </w:pPr>
      <w:r w:rsidRPr="00637828">
        <w:rPr>
          <w:rFonts w:hint="eastAsia"/>
          <w:color w:val="000000" w:themeColor="text1"/>
        </w:rPr>
        <w:t>暖通空调模型数据具体数据项宜包含空调分区、系统类型、设备参数等信息</w:t>
      </w:r>
      <w:r w:rsidRPr="00637828">
        <w:rPr>
          <w:rFonts w:hint="eastAsia"/>
          <w:color w:val="000000" w:themeColor="text1"/>
          <w:szCs w:val="24"/>
        </w:rPr>
        <w:t>。</w:t>
      </w:r>
    </w:p>
    <w:p w14:paraId="7F73435E" w14:textId="627E3EAE" w:rsidR="00987325" w:rsidRPr="00987325" w:rsidRDefault="00987325" w:rsidP="00987325">
      <w:pPr>
        <w:pStyle w:val="11"/>
        <w:ind w:firstLineChars="0" w:firstLine="0"/>
        <w:rPr>
          <w:color w:val="000000" w:themeColor="text1"/>
          <w:szCs w:val="24"/>
        </w:rPr>
      </w:pPr>
      <w:r w:rsidRPr="00637828">
        <w:rPr>
          <w:rFonts w:eastAsia="楷体"/>
          <w:color w:val="000000" w:themeColor="text1"/>
        </w:rPr>
        <w:t>【条文说明】</w:t>
      </w:r>
      <w:r w:rsidRPr="00637828">
        <w:rPr>
          <w:rFonts w:eastAsia="楷体" w:hint="eastAsia"/>
          <w:color w:val="000000" w:themeColor="text1"/>
        </w:rPr>
        <w:t xml:space="preserve"> </w:t>
      </w:r>
      <w:r>
        <w:rPr>
          <w:rFonts w:eastAsia="楷体" w:hint="eastAsia"/>
          <w:color w:val="000000" w:themeColor="text1"/>
        </w:rPr>
        <w:t>暖通空调模型数据是进行建筑能耗模拟的必要数据信息</w:t>
      </w:r>
      <w:r w:rsidRPr="00637828">
        <w:rPr>
          <w:rFonts w:eastAsia="楷体" w:hint="eastAsia"/>
          <w:color w:val="000000" w:themeColor="text1"/>
        </w:rPr>
        <w:t>。</w:t>
      </w:r>
      <w:r>
        <w:rPr>
          <w:rFonts w:eastAsia="楷体" w:hint="eastAsia"/>
          <w:color w:val="000000" w:themeColor="text1"/>
        </w:rPr>
        <w:t>其中，空调分区信息应明确空间是否为空调区，对于属于空调区的空间可以明确具体的空调系统分区；系统类型指采用的冷、热源系统类型以及末端系统类型；设备参数指具体的暖通空调设备参数，如冷机制冷量、</w:t>
      </w:r>
      <w:r>
        <w:rPr>
          <w:rFonts w:eastAsia="楷体" w:hint="eastAsia"/>
          <w:color w:val="000000" w:themeColor="text1"/>
        </w:rPr>
        <w:t>COP</w:t>
      </w:r>
      <w:r>
        <w:rPr>
          <w:rFonts w:eastAsia="楷体" w:hint="eastAsia"/>
          <w:color w:val="000000" w:themeColor="text1"/>
        </w:rPr>
        <w:t>等。</w:t>
      </w:r>
    </w:p>
    <w:p w14:paraId="609D7554" w14:textId="69A11770"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BIM</w:t>
      </w:r>
      <w:r w:rsidR="007D6C2B" w:rsidRPr="00637828">
        <w:rPr>
          <w:rFonts w:hint="eastAsia"/>
          <w:color w:val="000000" w:themeColor="text1"/>
          <w:szCs w:val="24"/>
        </w:rPr>
        <w:t>模型</w:t>
      </w:r>
      <w:r w:rsidRPr="00637828">
        <w:rPr>
          <w:rFonts w:hint="eastAsia"/>
          <w:color w:val="000000" w:themeColor="text1"/>
          <w:szCs w:val="24"/>
        </w:rPr>
        <w:t>中可设置建筑热区，</w:t>
      </w:r>
      <w:r w:rsidRPr="00637828">
        <w:rPr>
          <w:rFonts w:hint="eastAsia"/>
          <w:color w:val="000000" w:themeColor="text1"/>
        </w:rPr>
        <w:t>建筑热区空间几何信息与建筑构件的关联关系，可采用关联构件属性具体表达空间和建筑构件之间关联表面的几何信息</w:t>
      </w:r>
      <w:r w:rsidRPr="00637828">
        <w:rPr>
          <w:rFonts w:hint="eastAsia"/>
          <w:color w:val="000000" w:themeColor="text1"/>
          <w:szCs w:val="24"/>
        </w:rPr>
        <w:t>。</w:t>
      </w:r>
    </w:p>
    <w:p w14:paraId="13AB042A"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同一建筑热区内的房间必须具有相同房间功能、相同楼层、相同朝向。</w:t>
      </w:r>
    </w:p>
    <w:p w14:paraId="22CB8146" w14:textId="77777777" w:rsidR="007232A8" w:rsidRPr="00637828" w:rsidRDefault="007232A8">
      <w:pPr>
        <w:pStyle w:val="11"/>
        <w:ind w:firstLineChars="0" w:firstLine="0"/>
        <w:rPr>
          <w:rFonts w:eastAsia="楷体"/>
          <w:color w:val="000000" w:themeColor="text1"/>
        </w:rPr>
      </w:pPr>
    </w:p>
    <w:p w14:paraId="742B0EE0" w14:textId="77777777" w:rsidR="007232A8" w:rsidRPr="00637828" w:rsidRDefault="007232A8">
      <w:pPr>
        <w:ind w:firstLine="480"/>
        <w:rPr>
          <w:color w:val="000000" w:themeColor="text1"/>
        </w:rPr>
      </w:pPr>
    </w:p>
    <w:p w14:paraId="3EFCB3A3" w14:textId="77777777" w:rsidR="007232A8" w:rsidRPr="00637828" w:rsidRDefault="007232A8">
      <w:pPr>
        <w:pStyle w:val="11"/>
        <w:ind w:firstLineChars="0" w:firstLine="0"/>
        <w:rPr>
          <w:rFonts w:eastAsia="楷体"/>
          <w:color w:val="000000" w:themeColor="text1"/>
        </w:rPr>
        <w:sectPr w:rsidR="007232A8" w:rsidRPr="00637828">
          <w:footerReference w:type="even" r:id="rId23"/>
          <w:pgSz w:w="11907" w:h="16839"/>
          <w:pgMar w:top="1440" w:right="1800" w:bottom="1440" w:left="1800" w:header="851" w:footer="992" w:gutter="0"/>
          <w:cols w:space="425"/>
          <w:docGrid w:type="lines" w:linePitch="312"/>
        </w:sectPr>
      </w:pPr>
    </w:p>
    <w:p w14:paraId="7F845ACA" w14:textId="77777777" w:rsidR="007232A8" w:rsidRPr="00637828" w:rsidRDefault="008D08CD">
      <w:pPr>
        <w:pStyle w:val="1"/>
        <w:numPr>
          <w:ilvl w:val="0"/>
          <w:numId w:val="1"/>
        </w:numPr>
        <w:spacing w:line="288" w:lineRule="auto"/>
        <w:ind w:firstLineChars="0"/>
        <w:jc w:val="center"/>
        <w:rPr>
          <w:b w:val="0"/>
          <w:color w:val="000000" w:themeColor="text1"/>
          <w:sz w:val="32"/>
        </w:rPr>
      </w:pPr>
      <w:bookmarkStart w:id="16" w:name="_Toc75701036"/>
      <w:r w:rsidRPr="00637828">
        <w:rPr>
          <w:rFonts w:hint="eastAsia"/>
          <w:b w:val="0"/>
          <w:color w:val="000000" w:themeColor="text1"/>
          <w:sz w:val="32"/>
        </w:rPr>
        <w:lastRenderedPageBreak/>
        <w:t>建筑能耗模型数据</w:t>
      </w:r>
      <w:bookmarkEnd w:id="16"/>
    </w:p>
    <w:p w14:paraId="139BEAC7" w14:textId="77777777" w:rsidR="007232A8" w:rsidRPr="00637828" w:rsidRDefault="008D08CD">
      <w:pPr>
        <w:pStyle w:val="2"/>
        <w:spacing w:before="120" w:after="120" w:line="360" w:lineRule="auto"/>
        <w:ind w:left="0"/>
        <w:jc w:val="center"/>
        <w:rPr>
          <w:rFonts w:cs="Times New Roman"/>
          <w:b w:val="0"/>
          <w:color w:val="000000" w:themeColor="text1"/>
          <w:szCs w:val="24"/>
        </w:rPr>
      </w:pPr>
      <w:bookmarkStart w:id="17" w:name="_Toc75701037"/>
      <w:r w:rsidRPr="00637828">
        <w:rPr>
          <w:rFonts w:cs="Times New Roman" w:hint="eastAsia"/>
          <w:b w:val="0"/>
          <w:color w:val="000000" w:themeColor="text1"/>
          <w:szCs w:val="24"/>
        </w:rPr>
        <w:t>建筑能耗模型数据要求</w:t>
      </w:r>
      <w:bookmarkEnd w:id="17"/>
    </w:p>
    <w:p w14:paraId="5F8A7D47" w14:textId="6B0218EE" w:rsidR="007232A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建筑能耗模型应明确建模规模以及模型应用</w:t>
      </w:r>
      <w:r w:rsidR="00987325">
        <w:rPr>
          <w:rFonts w:hint="eastAsia"/>
          <w:color w:val="000000" w:themeColor="text1"/>
          <w:szCs w:val="24"/>
        </w:rPr>
        <w:t>场</w:t>
      </w:r>
      <w:r w:rsidRPr="00637828">
        <w:rPr>
          <w:rFonts w:hint="eastAsia"/>
          <w:color w:val="000000" w:themeColor="text1"/>
          <w:szCs w:val="24"/>
        </w:rPr>
        <w:t>景。</w:t>
      </w:r>
    </w:p>
    <w:p w14:paraId="2B124C2C" w14:textId="05A8C5A3" w:rsidR="00987325" w:rsidRPr="00987325" w:rsidRDefault="00987325" w:rsidP="00987325">
      <w:pPr>
        <w:pStyle w:val="11"/>
        <w:ind w:firstLineChars="0" w:firstLine="0"/>
        <w:rPr>
          <w:color w:val="000000" w:themeColor="text1"/>
          <w:szCs w:val="24"/>
        </w:rPr>
      </w:pPr>
      <w:r w:rsidRPr="00637828">
        <w:rPr>
          <w:rFonts w:eastAsia="楷体"/>
          <w:color w:val="000000" w:themeColor="text1"/>
        </w:rPr>
        <w:t>【条文说明】</w:t>
      </w:r>
      <w:r w:rsidRPr="00637828">
        <w:rPr>
          <w:rFonts w:eastAsia="楷体" w:hint="eastAsia"/>
          <w:color w:val="000000" w:themeColor="text1"/>
        </w:rPr>
        <w:t xml:space="preserve"> </w:t>
      </w:r>
      <w:r>
        <w:rPr>
          <w:rFonts w:eastAsia="楷体" w:hint="eastAsia"/>
          <w:color w:val="000000" w:themeColor="text1"/>
        </w:rPr>
        <w:t>建筑能耗模型应用的场景不同，模型输出变量不同，对模型精度和输入参数要求也不同。例如用于建筑房间冷、热负荷计算的模型，可以不需要暖通设备参数；用于建筑运行阶段能耗计算的模型不仅需要暖通设备参数，而且需要输入实际的气象数据等信息；对于建筑群进行能耗模型，则可以对单栋建筑能耗模型几何结构进行简化。所以在进行模型转化前，应明确能耗模型应用的场景。</w:t>
      </w:r>
    </w:p>
    <w:p w14:paraId="764EAEDB"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建筑能耗模型应包括建筑信息、气象参数、建筑内部设置参数，可包括暖通空调设备信息。</w:t>
      </w:r>
    </w:p>
    <w:p w14:paraId="4396EE10" w14:textId="77777777" w:rsidR="007232A8" w:rsidRPr="00637828" w:rsidRDefault="008D08CD">
      <w:pPr>
        <w:pStyle w:val="11"/>
        <w:ind w:leftChars="235" w:left="565" w:firstLineChars="0" w:hanging="1"/>
        <w:rPr>
          <w:color w:val="000000" w:themeColor="text1"/>
          <w:szCs w:val="24"/>
        </w:rPr>
      </w:pPr>
      <w:r w:rsidRPr="00637828">
        <w:rPr>
          <w:rFonts w:hint="eastAsia"/>
          <w:color w:val="000000" w:themeColor="text1"/>
          <w:szCs w:val="24"/>
        </w:rPr>
        <w:t>1</w:t>
      </w:r>
      <w:r w:rsidRPr="00637828">
        <w:rPr>
          <w:color w:val="000000" w:themeColor="text1"/>
          <w:szCs w:val="24"/>
        </w:rPr>
        <w:t xml:space="preserve"> </w:t>
      </w:r>
      <w:r w:rsidRPr="00637828">
        <w:rPr>
          <w:rFonts w:hint="eastAsia"/>
          <w:color w:val="000000" w:themeColor="text1"/>
          <w:szCs w:val="24"/>
        </w:rPr>
        <w:t>建筑信息应包括建筑地理位置、空间信息、围护结构信息。</w:t>
      </w:r>
    </w:p>
    <w:p w14:paraId="1037A1E0" w14:textId="77777777" w:rsidR="007232A8" w:rsidRPr="00637828" w:rsidRDefault="008D08CD">
      <w:pPr>
        <w:pStyle w:val="11"/>
        <w:ind w:leftChars="235" w:left="565" w:firstLineChars="0" w:hanging="1"/>
        <w:rPr>
          <w:rFonts w:eastAsiaTheme="minorEastAsia"/>
          <w:color w:val="000000" w:themeColor="text1"/>
          <w:szCs w:val="24"/>
        </w:rPr>
      </w:pPr>
      <w:r w:rsidRPr="00637828">
        <w:rPr>
          <w:rFonts w:hint="eastAsia"/>
          <w:color w:val="000000" w:themeColor="text1"/>
          <w:szCs w:val="24"/>
        </w:rPr>
        <w:t>2</w:t>
      </w:r>
      <w:r w:rsidRPr="00637828">
        <w:rPr>
          <w:color w:val="000000" w:themeColor="text1"/>
          <w:szCs w:val="24"/>
        </w:rPr>
        <w:t xml:space="preserve"> </w:t>
      </w:r>
      <w:r w:rsidRPr="00637828">
        <w:rPr>
          <w:rFonts w:hint="eastAsia"/>
          <w:color w:val="000000" w:themeColor="text1"/>
          <w:szCs w:val="24"/>
        </w:rPr>
        <w:t>气象参数应包括</w:t>
      </w:r>
      <w:r w:rsidRPr="00637828">
        <w:rPr>
          <w:rFonts w:eastAsiaTheme="minorEastAsia"/>
          <w:color w:val="000000" w:themeColor="text1"/>
          <w:szCs w:val="24"/>
        </w:rPr>
        <w:t>干球温度</w:t>
      </w:r>
      <w:r w:rsidRPr="00637828">
        <w:rPr>
          <w:rFonts w:eastAsiaTheme="minorEastAsia" w:hint="eastAsia"/>
          <w:color w:val="000000" w:themeColor="text1"/>
          <w:szCs w:val="24"/>
        </w:rPr>
        <w:t>、湿球温度、大气压、风速、风向、太阳辐射、土壤温度。</w:t>
      </w:r>
    </w:p>
    <w:p w14:paraId="4149BB7B" w14:textId="77777777" w:rsidR="007232A8" w:rsidRPr="00637828" w:rsidRDefault="008D08CD">
      <w:pPr>
        <w:pStyle w:val="11"/>
        <w:ind w:leftChars="235" w:left="565" w:firstLineChars="0" w:hanging="1"/>
        <w:rPr>
          <w:rFonts w:eastAsiaTheme="minorEastAsia"/>
          <w:color w:val="000000" w:themeColor="text1"/>
          <w:szCs w:val="24"/>
        </w:rPr>
      </w:pPr>
      <w:r w:rsidRPr="00637828">
        <w:rPr>
          <w:rFonts w:eastAsiaTheme="minorEastAsia"/>
          <w:color w:val="000000" w:themeColor="text1"/>
          <w:szCs w:val="24"/>
        </w:rPr>
        <w:t xml:space="preserve">3 </w:t>
      </w:r>
      <w:r w:rsidRPr="00637828">
        <w:rPr>
          <w:rFonts w:eastAsiaTheme="minorEastAsia" w:hint="eastAsia"/>
          <w:color w:val="000000" w:themeColor="text1"/>
          <w:szCs w:val="24"/>
        </w:rPr>
        <w:t>建筑内部设置参数应包括人员、设备、照明密度及时间表、渗透系数或房间换气次数以及室内温湿度。</w:t>
      </w:r>
    </w:p>
    <w:p w14:paraId="44AA44DC" w14:textId="77777777" w:rsidR="007232A8" w:rsidRPr="00637828" w:rsidRDefault="008D08CD">
      <w:pPr>
        <w:pStyle w:val="11"/>
        <w:ind w:leftChars="235" w:left="565" w:firstLineChars="0" w:hanging="1"/>
        <w:rPr>
          <w:rFonts w:eastAsiaTheme="minorEastAsia"/>
          <w:color w:val="000000" w:themeColor="text1"/>
          <w:szCs w:val="24"/>
        </w:rPr>
      </w:pPr>
      <w:r w:rsidRPr="00637828">
        <w:rPr>
          <w:rFonts w:eastAsiaTheme="minorEastAsia"/>
          <w:color w:val="000000" w:themeColor="text1"/>
          <w:szCs w:val="24"/>
        </w:rPr>
        <w:t xml:space="preserve">4 </w:t>
      </w:r>
      <w:r w:rsidRPr="00637828">
        <w:rPr>
          <w:rFonts w:eastAsiaTheme="minorEastAsia" w:hint="eastAsia"/>
          <w:color w:val="000000" w:themeColor="text1"/>
          <w:szCs w:val="24"/>
        </w:rPr>
        <w:t>暖通空调设备信息应包括系统信息和设备参数信息。</w:t>
      </w:r>
    </w:p>
    <w:p w14:paraId="53208A55" w14:textId="77777777" w:rsidR="007232A8" w:rsidRPr="00637828" w:rsidRDefault="008D08CD">
      <w:pPr>
        <w:pStyle w:val="11"/>
        <w:ind w:leftChars="235" w:left="565" w:firstLineChars="0" w:hanging="1"/>
        <w:rPr>
          <w:color w:val="000000" w:themeColor="text1"/>
          <w:szCs w:val="24"/>
        </w:rPr>
      </w:pPr>
      <w:r w:rsidRPr="00637828">
        <w:rPr>
          <w:rFonts w:hint="eastAsia"/>
          <w:color w:val="000000" w:themeColor="text1"/>
          <w:szCs w:val="24"/>
        </w:rPr>
        <w:t>具体建筑模型数据信息参照表</w:t>
      </w:r>
      <w:r w:rsidRPr="00637828">
        <w:rPr>
          <w:color w:val="000000" w:themeColor="text1"/>
          <w:szCs w:val="24"/>
        </w:rPr>
        <w:t>5.1.1</w:t>
      </w:r>
      <w:r w:rsidRPr="00637828">
        <w:rPr>
          <w:rFonts w:hint="eastAsia"/>
          <w:color w:val="000000" w:themeColor="text1"/>
          <w:szCs w:val="24"/>
        </w:rPr>
        <w:t>。</w:t>
      </w:r>
    </w:p>
    <w:p w14:paraId="2267B3A0" w14:textId="77777777" w:rsidR="007232A8" w:rsidRPr="00637828" w:rsidRDefault="008D08CD">
      <w:pPr>
        <w:pStyle w:val="11"/>
        <w:ind w:firstLineChars="0" w:firstLine="0"/>
        <w:jc w:val="center"/>
        <w:rPr>
          <w:rFonts w:asciiTheme="minorEastAsia" w:eastAsiaTheme="minorEastAsia" w:hAnsiTheme="minorEastAsia"/>
          <w:color w:val="000000" w:themeColor="text1"/>
        </w:rPr>
      </w:pPr>
      <w:r w:rsidRPr="00637828">
        <w:rPr>
          <w:rFonts w:asciiTheme="minorEastAsia" w:eastAsiaTheme="minorEastAsia" w:hAnsiTheme="minorEastAsia" w:hint="eastAsia"/>
          <w:color w:val="000000" w:themeColor="text1"/>
        </w:rPr>
        <w:t xml:space="preserve">表 </w:t>
      </w:r>
      <w:r w:rsidRPr="00637828">
        <w:rPr>
          <w:rFonts w:asciiTheme="minorEastAsia" w:eastAsiaTheme="minorEastAsia" w:hAnsiTheme="minorEastAsia"/>
          <w:color w:val="000000" w:themeColor="text1"/>
        </w:rPr>
        <w:t xml:space="preserve">5.1.1 </w:t>
      </w:r>
      <w:r w:rsidRPr="00637828">
        <w:rPr>
          <w:rFonts w:asciiTheme="minorEastAsia" w:eastAsiaTheme="minorEastAsia" w:hAnsiTheme="minorEastAsia" w:hint="eastAsia"/>
          <w:color w:val="000000" w:themeColor="text1"/>
        </w:rPr>
        <w:t>建筑能耗模型数据信息表</w:t>
      </w:r>
    </w:p>
    <w:tbl>
      <w:tblPr>
        <w:tblStyle w:val="af1"/>
        <w:tblW w:w="5000" w:type="pct"/>
        <w:jc w:val="center"/>
        <w:tblLook w:val="04A0" w:firstRow="1" w:lastRow="0" w:firstColumn="1" w:lastColumn="0" w:noHBand="0" w:noVBand="1"/>
      </w:tblPr>
      <w:tblGrid>
        <w:gridCol w:w="1698"/>
        <w:gridCol w:w="1133"/>
        <w:gridCol w:w="851"/>
        <w:gridCol w:w="4615"/>
      </w:tblGrid>
      <w:tr w:rsidR="00637828" w:rsidRPr="00637828" w14:paraId="09E6497C" w14:textId="77777777">
        <w:trPr>
          <w:trHeight w:val="270"/>
          <w:jc w:val="center"/>
        </w:trPr>
        <w:tc>
          <w:tcPr>
            <w:tcW w:w="2218" w:type="pct"/>
            <w:gridSpan w:val="3"/>
            <w:shd w:val="clear" w:color="auto" w:fill="auto"/>
            <w:vAlign w:val="center"/>
          </w:tcPr>
          <w:p w14:paraId="7F62C54E"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分类</w:t>
            </w:r>
          </w:p>
        </w:tc>
        <w:tc>
          <w:tcPr>
            <w:tcW w:w="2782" w:type="pct"/>
            <w:shd w:val="clear" w:color="auto" w:fill="auto"/>
            <w:vAlign w:val="center"/>
          </w:tcPr>
          <w:p w14:paraId="0B384CC8"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属性</w:t>
            </w:r>
          </w:p>
        </w:tc>
      </w:tr>
      <w:tr w:rsidR="00637828" w:rsidRPr="00637828" w14:paraId="18EA051A" w14:textId="77777777">
        <w:trPr>
          <w:trHeight w:val="270"/>
          <w:jc w:val="center"/>
        </w:trPr>
        <w:tc>
          <w:tcPr>
            <w:tcW w:w="1023" w:type="pct"/>
            <w:vMerge w:val="restart"/>
            <w:shd w:val="clear" w:color="auto" w:fill="auto"/>
            <w:vAlign w:val="center"/>
          </w:tcPr>
          <w:p w14:paraId="629DCFB2"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建筑信息</w:t>
            </w:r>
          </w:p>
        </w:tc>
        <w:tc>
          <w:tcPr>
            <w:tcW w:w="1196" w:type="pct"/>
            <w:gridSpan w:val="2"/>
            <w:shd w:val="clear" w:color="auto" w:fill="auto"/>
            <w:vAlign w:val="center"/>
          </w:tcPr>
          <w:p w14:paraId="5B35BB9A"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地理位置</w:t>
            </w:r>
          </w:p>
        </w:tc>
        <w:tc>
          <w:tcPr>
            <w:tcW w:w="2782" w:type="pct"/>
            <w:shd w:val="clear" w:color="auto" w:fill="auto"/>
            <w:vAlign w:val="center"/>
          </w:tcPr>
          <w:p w14:paraId="376AD7EA"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经纬度、海拔、时区、基点</w:t>
            </w:r>
          </w:p>
        </w:tc>
      </w:tr>
      <w:tr w:rsidR="00637828" w:rsidRPr="00637828" w14:paraId="5D14FA51" w14:textId="77777777">
        <w:trPr>
          <w:trHeight w:val="270"/>
          <w:jc w:val="center"/>
        </w:trPr>
        <w:tc>
          <w:tcPr>
            <w:tcW w:w="1023" w:type="pct"/>
            <w:vMerge/>
            <w:shd w:val="clear" w:color="auto" w:fill="auto"/>
            <w:vAlign w:val="center"/>
          </w:tcPr>
          <w:p w14:paraId="64D268CC" w14:textId="77777777" w:rsidR="007232A8" w:rsidRPr="00637828" w:rsidRDefault="007232A8">
            <w:pPr>
              <w:ind w:firstLineChars="0" w:firstLine="0"/>
              <w:jc w:val="center"/>
              <w:rPr>
                <w:rFonts w:eastAsiaTheme="minorEastAsia"/>
                <w:color w:val="000000" w:themeColor="text1"/>
                <w:kern w:val="0"/>
                <w:szCs w:val="24"/>
              </w:rPr>
            </w:pPr>
          </w:p>
        </w:tc>
        <w:tc>
          <w:tcPr>
            <w:tcW w:w="1196" w:type="pct"/>
            <w:gridSpan w:val="2"/>
            <w:shd w:val="clear" w:color="auto" w:fill="auto"/>
            <w:vAlign w:val="center"/>
          </w:tcPr>
          <w:p w14:paraId="770B3658"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空间</w:t>
            </w:r>
          </w:p>
        </w:tc>
        <w:tc>
          <w:tcPr>
            <w:tcW w:w="2782" w:type="pct"/>
            <w:shd w:val="clear" w:color="auto" w:fill="auto"/>
            <w:vAlign w:val="center"/>
          </w:tcPr>
          <w:p w14:paraId="0430BED1"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名称、功能、是否为空调区</w:t>
            </w:r>
          </w:p>
        </w:tc>
      </w:tr>
      <w:tr w:rsidR="00637828" w:rsidRPr="00637828" w14:paraId="6A2590B0" w14:textId="77777777">
        <w:trPr>
          <w:trHeight w:val="270"/>
          <w:jc w:val="center"/>
        </w:trPr>
        <w:tc>
          <w:tcPr>
            <w:tcW w:w="1023" w:type="pct"/>
            <w:vMerge/>
            <w:shd w:val="clear" w:color="auto" w:fill="auto"/>
            <w:vAlign w:val="center"/>
          </w:tcPr>
          <w:p w14:paraId="08D3DD94" w14:textId="77777777" w:rsidR="007232A8" w:rsidRPr="00637828" w:rsidRDefault="007232A8">
            <w:pPr>
              <w:ind w:firstLineChars="0" w:firstLine="0"/>
              <w:jc w:val="center"/>
              <w:rPr>
                <w:rFonts w:eastAsiaTheme="minorEastAsia"/>
                <w:color w:val="000000" w:themeColor="text1"/>
                <w:kern w:val="0"/>
                <w:szCs w:val="24"/>
              </w:rPr>
            </w:pPr>
          </w:p>
        </w:tc>
        <w:tc>
          <w:tcPr>
            <w:tcW w:w="683" w:type="pct"/>
            <w:vMerge w:val="restart"/>
            <w:shd w:val="clear" w:color="auto" w:fill="auto"/>
            <w:vAlign w:val="center"/>
          </w:tcPr>
          <w:p w14:paraId="42E83CAD"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围护结构</w:t>
            </w:r>
          </w:p>
        </w:tc>
        <w:tc>
          <w:tcPr>
            <w:tcW w:w="513" w:type="pct"/>
            <w:shd w:val="clear" w:color="auto" w:fill="auto"/>
            <w:vAlign w:val="center"/>
          </w:tcPr>
          <w:p w14:paraId="626C7E61"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墙</w:t>
            </w:r>
          </w:p>
        </w:tc>
        <w:tc>
          <w:tcPr>
            <w:tcW w:w="2782" w:type="pct"/>
            <w:shd w:val="clear" w:color="auto" w:fill="auto"/>
            <w:vAlign w:val="center"/>
          </w:tcPr>
          <w:p w14:paraId="77393EA7"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名称、几何坐标、热工参数、相邻区域、是否暴露于室外</w:t>
            </w:r>
          </w:p>
        </w:tc>
      </w:tr>
      <w:tr w:rsidR="00637828" w:rsidRPr="00637828" w14:paraId="0DC6266C" w14:textId="77777777">
        <w:trPr>
          <w:trHeight w:val="270"/>
          <w:jc w:val="center"/>
        </w:trPr>
        <w:tc>
          <w:tcPr>
            <w:tcW w:w="1023" w:type="pct"/>
            <w:vMerge/>
            <w:shd w:val="clear" w:color="auto" w:fill="auto"/>
            <w:vAlign w:val="center"/>
          </w:tcPr>
          <w:p w14:paraId="3E2CB23D" w14:textId="77777777" w:rsidR="007232A8" w:rsidRPr="00637828" w:rsidRDefault="007232A8">
            <w:pPr>
              <w:ind w:firstLineChars="0" w:firstLine="0"/>
              <w:jc w:val="center"/>
              <w:rPr>
                <w:rFonts w:eastAsiaTheme="minorEastAsia"/>
                <w:color w:val="000000" w:themeColor="text1"/>
                <w:kern w:val="0"/>
                <w:szCs w:val="24"/>
              </w:rPr>
            </w:pPr>
          </w:p>
        </w:tc>
        <w:tc>
          <w:tcPr>
            <w:tcW w:w="683" w:type="pct"/>
            <w:vMerge/>
            <w:shd w:val="clear" w:color="auto" w:fill="auto"/>
            <w:vAlign w:val="center"/>
          </w:tcPr>
          <w:p w14:paraId="53BEA321" w14:textId="77777777" w:rsidR="007232A8" w:rsidRPr="00637828" w:rsidRDefault="007232A8">
            <w:pPr>
              <w:ind w:firstLineChars="0" w:firstLine="0"/>
              <w:jc w:val="center"/>
              <w:rPr>
                <w:rFonts w:eastAsiaTheme="minorEastAsia"/>
                <w:color w:val="000000" w:themeColor="text1"/>
                <w:kern w:val="0"/>
                <w:szCs w:val="24"/>
              </w:rPr>
            </w:pPr>
          </w:p>
        </w:tc>
        <w:tc>
          <w:tcPr>
            <w:tcW w:w="513" w:type="pct"/>
            <w:shd w:val="clear" w:color="auto" w:fill="auto"/>
            <w:vAlign w:val="center"/>
          </w:tcPr>
          <w:p w14:paraId="53850214"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楼板</w:t>
            </w:r>
          </w:p>
        </w:tc>
        <w:tc>
          <w:tcPr>
            <w:tcW w:w="2782" w:type="pct"/>
            <w:shd w:val="clear" w:color="auto" w:fill="auto"/>
            <w:vAlign w:val="center"/>
          </w:tcPr>
          <w:p w14:paraId="30AD91FB"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名称、几何坐标、热工参数、相邻区域</w:t>
            </w:r>
          </w:p>
        </w:tc>
      </w:tr>
      <w:tr w:rsidR="00637828" w:rsidRPr="00637828" w14:paraId="2F1C1391" w14:textId="77777777">
        <w:trPr>
          <w:trHeight w:val="270"/>
          <w:jc w:val="center"/>
        </w:trPr>
        <w:tc>
          <w:tcPr>
            <w:tcW w:w="1023" w:type="pct"/>
            <w:vMerge/>
            <w:shd w:val="clear" w:color="auto" w:fill="auto"/>
            <w:vAlign w:val="center"/>
          </w:tcPr>
          <w:p w14:paraId="05BCC7B8" w14:textId="77777777" w:rsidR="007232A8" w:rsidRPr="00637828" w:rsidRDefault="007232A8">
            <w:pPr>
              <w:ind w:firstLineChars="0" w:firstLine="0"/>
              <w:jc w:val="center"/>
              <w:rPr>
                <w:rFonts w:eastAsiaTheme="minorEastAsia"/>
                <w:color w:val="000000" w:themeColor="text1"/>
                <w:kern w:val="0"/>
                <w:szCs w:val="24"/>
              </w:rPr>
            </w:pPr>
          </w:p>
        </w:tc>
        <w:tc>
          <w:tcPr>
            <w:tcW w:w="683" w:type="pct"/>
            <w:vMerge/>
            <w:shd w:val="clear" w:color="auto" w:fill="auto"/>
            <w:vAlign w:val="center"/>
          </w:tcPr>
          <w:p w14:paraId="36468016" w14:textId="77777777" w:rsidR="007232A8" w:rsidRPr="00637828" w:rsidRDefault="007232A8">
            <w:pPr>
              <w:ind w:firstLineChars="0" w:firstLine="0"/>
              <w:jc w:val="center"/>
              <w:rPr>
                <w:rFonts w:eastAsiaTheme="minorEastAsia"/>
                <w:color w:val="000000" w:themeColor="text1"/>
                <w:kern w:val="0"/>
                <w:szCs w:val="24"/>
              </w:rPr>
            </w:pPr>
          </w:p>
        </w:tc>
        <w:tc>
          <w:tcPr>
            <w:tcW w:w="513" w:type="pct"/>
            <w:shd w:val="clear" w:color="auto" w:fill="auto"/>
            <w:vAlign w:val="center"/>
          </w:tcPr>
          <w:p w14:paraId="49ACA635"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屋顶</w:t>
            </w:r>
          </w:p>
        </w:tc>
        <w:tc>
          <w:tcPr>
            <w:tcW w:w="2782" w:type="pct"/>
            <w:shd w:val="clear" w:color="auto" w:fill="auto"/>
            <w:vAlign w:val="center"/>
          </w:tcPr>
          <w:p w14:paraId="7F710D67"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名称、几何坐标、热工参数、相邻区域</w:t>
            </w:r>
          </w:p>
        </w:tc>
      </w:tr>
      <w:tr w:rsidR="00637828" w:rsidRPr="00637828" w14:paraId="3859722E" w14:textId="77777777">
        <w:trPr>
          <w:trHeight w:val="270"/>
          <w:jc w:val="center"/>
        </w:trPr>
        <w:tc>
          <w:tcPr>
            <w:tcW w:w="1023" w:type="pct"/>
            <w:vMerge/>
            <w:shd w:val="clear" w:color="auto" w:fill="auto"/>
            <w:vAlign w:val="center"/>
          </w:tcPr>
          <w:p w14:paraId="632771EC" w14:textId="77777777" w:rsidR="007232A8" w:rsidRPr="00637828" w:rsidRDefault="007232A8">
            <w:pPr>
              <w:ind w:firstLineChars="0" w:firstLine="0"/>
              <w:jc w:val="center"/>
              <w:rPr>
                <w:rFonts w:eastAsiaTheme="minorEastAsia"/>
                <w:color w:val="000000" w:themeColor="text1"/>
                <w:kern w:val="0"/>
                <w:szCs w:val="24"/>
              </w:rPr>
            </w:pPr>
          </w:p>
        </w:tc>
        <w:tc>
          <w:tcPr>
            <w:tcW w:w="683" w:type="pct"/>
            <w:vMerge/>
            <w:shd w:val="clear" w:color="auto" w:fill="auto"/>
            <w:vAlign w:val="center"/>
          </w:tcPr>
          <w:p w14:paraId="7B4A592D" w14:textId="77777777" w:rsidR="007232A8" w:rsidRPr="00637828" w:rsidRDefault="007232A8">
            <w:pPr>
              <w:ind w:firstLineChars="0" w:firstLine="0"/>
              <w:jc w:val="center"/>
              <w:rPr>
                <w:rFonts w:eastAsiaTheme="minorEastAsia"/>
                <w:color w:val="000000" w:themeColor="text1"/>
                <w:kern w:val="0"/>
                <w:szCs w:val="24"/>
              </w:rPr>
            </w:pPr>
          </w:p>
        </w:tc>
        <w:tc>
          <w:tcPr>
            <w:tcW w:w="513" w:type="pct"/>
            <w:shd w:val="clear" w:color="auto" w:fill="auto"/>
            <w:vAlign w:val="center"/>
          </w:tcPr>
          <w:p w14:paraId="6E4C0982"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地板</w:t>
            </w:r>
          </w:p>
        </w:tc>
        <w:tc>
          <w:tcPr>
            <w:tcW w:w="2782" w:type="pct"/>
            <w:shd w:val="clear" w:color="auto" w:fill="auto"/>
            <w:vAlign w:val="center"/>
          </w:tcPr>
          <w:p w14:paraId="7615AB4C"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名称、几何坐标、热工参数、相邻区域、是</w:t>
            </w:r>
            <w:r w:rsidRPr="00637828">
              <w:rPr>
                <w:rFonts w:eastAsiaTheme="minorEastAsia" w:hint="eastAsia"/>
                <w:color w:val="000000" w:themeColor="text1"/>
                <w:kern w:val="0"/>
                <w:szCs w:val="24"/>
              </w:rPr>
              <w:lastRenderedPageBreak/>
              <w:t>否暴露于室外</w:t>
            </w:r>
          </w:p>
        </w:tc>
      </w:tr>
      <w:tr w:rsidR="00637828" w:rsidRPr="00637828" w14:paraId="3B9DA1B5" w14:textId="77777777">
        <w:trPr>
          <w:trHeight w:val="270"/>
          <w:jc w:val="center"/>
        </w:trPr>
        <w:tc>
          <w:tcPr>
            <w:tcW w:w="1023" w:type="pct"/>
            <w:vMerge/>
            <w:shd w:val="clear" w:color="auto" w:fill="auto"/>
            <w:vAlign w:val="center"/>
          </w:tcPr>
          <w:p w14:paraId="5A7E1405" w14:textId="77777777" w:rsidR="007232A8" w:rsidRPr="00637828" w:rsidRDefault="007232A8">
            <w:pPr>
              <w:ind w:firstLineChars="0" w:firstLine="0"/>
              <w:jc w:val="center"/>
              <w:rPr>
                <w:rFonts w:eastAsiaTheme="minorEastAsia"/>
                <w:color w:val="000000" w:themeColor="text1"/>
                <w:kern w:val="0"/>
                <w:szCs w:val="24"/>
              </w:rPr>
            </w:pPr>
          </w:p>
        </w:tc>
        <w:tc>
          <w:tcPr>
            <w:tcW w:w="683" w:type="pct"/>
            <w:vMerge/>
            <w:shd w:val="clear" w:color="auto" w:fill="auto"/>
            <w:vAlign w:val="center"/>
          </w:tcPr>
          <w:p w14:paraId="31D2DE55" w14:textId="77777777" w:rsidR="007232A8" w:rsidRPr="00637828" w:rsidRDefault="007232A8">
            <w:pPr>
              <w:ind w:firstLineChars="0" w:firstLine="0"/>
              <w:jc w:val="center"/>
              <w:rPr>
                <w:rFonts w:eastAsiaTheme="minorEastAsia"/>
                <w:color w:val="000000" w:themeColor="text1"/>
                <w:kern w:val="0"/>
                <w:szCs w:val="24"/>
              </w:rPr>
            </w:pPr>
          </w:p>
        </w:tc>
        <w:tc>
          <w:tcPr>
            <w:tcW w:w="513" w:type="pct"/>
            <w:shd w:val="clear" w:color="auto" w:fill="auto"/>
            <w:vAlign w:val="center"/>
          </w:tcPr>
          <w:p w14:paraId="01A8268B"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窗</w:t>
            </w:r>
          </w:p>
        </w:tc>
        <w:tc>
          <w:tcPr>
            <w:tcW w:w="2782" w:type="pct"/>
            <w:shd w:val="clear" w:color="auto" w:fill="auto"/>
            <w:vAlign w:val="center"/>
          </w:tcPr>
          <w:p w14:paraId="2ADB56CC"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名称、几何坐标、热工参数、所属构造</w:t>
            </w:r>
          </w:p>
        </w:tc>
      </w:tr>
      <w:tr w:rsidR="00637828" w:rsidRPr="00637828" w14:paraId="2924FA4D" w14:textId="77777777">
        <w:trPr>
          <w:trHeight w:val="270"/>
          <w:jc w:val="center"/>
        </w:trPr>
        <w:tc>
          <w:tcPr>
            <w:tcW w:w="1023" w:type="pct"/>
            <w:vMerge/>
            <w:shd w:val="clear" w:color="auto" w:fill="auto"/>
            <w:vAlign w:val="center"/>
          </w:tcPr>
          <w:p w14:paraId="29517AAE" w14:textId="77777777" w:rsidR="007232A8" w:rsidRPr="00637828" w:rsidRDefault="007232A8">
            <w:pPr>
              <w:ind w:firstLineChars="0" w:firstLine="0"/>
              <w:jc w:val="center"/>
              <w:rPr>
                <w:rFonts w:eastAsiaTheme="minorEastAsia"/>
                <w:color w:val="000000" w:themeColor="text1"/>
                <w:kern w:val="0"/>
                <w:szCs w:val="24"/>
              </w:rPr>
            </w:pPr>
          </w:p>
        </w:tc>
        <w:tc>
          <w:tcPr>
            <w:tcW w:w="683" w:type="pct"/>
            <w:vMerge/>
            <w:shd w:val="clear" w:color="auto" w:fill="auto"/>
            <w:vAlign w:val="center"/>
          </w:tcPr>
          <w:p w14:paraId="35DC1FCE" w14:textId="77777777" w:rsidR="007232A8" w:rsidRPr="00637828" w:rsidRDefault="007232A8">
            <w:pPr>
              <w:ind w:firstLineChars="0" w:firstLine="0"/>
              <w:jc w:val="center"/>
              <w:rPr>
                <w:rFonts w:eastAsiaTheme="minorEastAsia"/>
                <w:color w:val="000000" w:themeColor="text1"/>
                <w:kern w:val="0"/>
                <w:szCs w:val="24"/>
              </w:rPr>
            </w:pPr>
          </w:p>
        </w:tc>
        <w:tc>
          <w:tcPr>
            <w:tcW w:w="513" w:type="pct"/>
            <w:shd w:val="clear" w:color="auto" w:fill="auto"/>
            <w:vAlign w:val="center"/>
          </w:tcPr>
          <w:p w14:paraId="58BCFD52"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门</w:t>
            </w:r>
          </w:p>
        </w:tc>
        <w:tc>
          <w:tcPr>
            <w:tcW w:w="2782" w:type="pct"/>
            <w:shd w:val="clear" w:color="auto" w:fill="auto"/>
            <w:vAlign w:val="center"/>
          </w:tcPr>
          <w:p w14:paraId="654F2AAC"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名称、几何坐标、热工参数、所属构造</w:t>
            </w:r>
          </w:p>
        </w:tc>
      </w:tr>
      <w:tr w:rsidR="00637828" w:rsidRPr="00637828" w14:paraId="136DAF8B" w14:textId="77777777">
        <w:trPr>
          <w:trHeight w:val="270"/>
          <w:jc w:val="center"/>
        </w:trPr>
        <w:tc>
          <w:tcPr>
            <w:tcW w:w="1023" w:type="pct"/>
            <w:shd w:val="clear" w:color="auto" w:fill="auto"/>
            <w:vAlign w:val="center"/>
          </w:tcPr>
          <w:p w14:paraId="0AA33272"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气象参数</w:t>
            </w:r>
          </w:p>
        </w:tc>
        <w:tc>
          <w:tcPr>
            <w:tcW w:w="1196" w:type="pct"/>
            <w:gridSpan w:val="2"/>
            <w:shd w:val="clear" w:color="auto" w:fill="auto"/>
            <w:vAlign w:val="center"/>
          </w:tcPr>
          <w:p w14:paraId="31D2E40E"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气象参数</w:t>
            </w:r>
          </w:p>
        </w:tc>
        <w:tc>
          <w:tcPr>
            <w:tcW w:w="2782" w:type="pct"/>
            <w:shd w:val="clear" w:color="auto" w:fill="auto"/>
            <w:vAlign w:val="center"/>
          </w:tcPr>
          <w:p w14:paraId="0283C01C"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color w:val="000000" w:themeColor="text1"/>
                <w:kern w:val="0"/>
                <w:szCs w:val="24"/>
              </w:rPr>
              <w:t>干球温度</w:t>
            </w:r>
            <w:r w:rsidRPr="00637828">
              <w:rPr>
                <w:rFonts w:eastAsiaTheme="minorEastAsia" w:hint="eastAsia"/>
                <w:color w:val="000000" w:themeColor="text1"/>
                <w:kern w:val="0"/>
                <w:szCs w:val="24"/>
              </w:rPr>
              <w:t>、湿球温度、大气压、风速、风向、太阳辐射、土壤温度</w:t>
            </w:r>
          </w:p>
        </w:tc>
      </w:tr>
      <w:tr w:rsidR="00637828" w:rsidRPr="00637828" w14:paraId="5B9E5E5C" w14:textId="77777777">
        <w:trPr>
          <w:trHeight w:val="270"/>
          <w:jc w:val="center"/>
        </w:trPr>
        <w:tc>
          <w:tcPr>
            <w:tcW w:w="1023" w:type="pct"/>
            <w:vMerge w:val="restart"/>
            <w:shd w:val="clear" w:color="auto" w:fill="auto"/>
            <w:vAlign w:val="center"/>
          </w:tcPr>
          <w:p w14:paraId="71F411E8"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建筑内部设置参数</w:t>
            </w:r>
          </w:p>
        </w:tc>
        <w:tc>
          <w:tcPr>
            <w:tcW w:w="1196" w:type="pct"/>
            <w:gridSpan w:val="2"/>
            <w:shd w:val="clear" w:color="auto" w:fill="auto"/>
            <w:vAlign w:val="center"/>
          </w:tcPr>
          <w:p w14:paraId="3B5FDAC8"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人员</w:t>
            </w:r>
          </w:p>
        </w:tc>
        <w:tc>
          <w:tcPr>
            <w:tcW w:w="2782" w:type="pct"/>
            <w:shd w:val="clear" w:color="auto" w:fill="auto"/>
            <w:vAlign w:val="center"/>
          </w:tcPr>
          <w:p w14:paraId="6758FAE7"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color w:val="000000" w:themeColor="text1"/>
                <w:kern w:val="0"/>
                <w:szCs w:val="24"/>
              </w:rPr>
              <w:t>人员</w:t>
            </w:r>
            <w:r w:rsidRPr="00637828">
              <w:rPr>
                <w:rFonts w:eastAsiaTheme="minorEastAsia" w:hint="eastAsia"/>
                <w:color w:val="000000" w:themeColor="text1"/>
                <w:kern w:val="0"/>
                <w:szCs w:val="24"/>
              </w:rPr>
              <w:t>密度、人体潜热与显热及</w:t>
            </w:r>
            <w:r w:rsidRPr="00637828">
              <w:rPr>
                <w:rFonts w:eastAsiaTheme="minorEastAsia"/>
                <w:color w:val="000000" w:themeColor="text1"/>
                <w:kern w:val="0"/>
                <w:szCs w:val="24"/>
              </w:rPr>
              <w:t>时间表</w:t>
            </w:r>
          </w:p>
        </w:tc>
      </w:tr>
      <w:tr w:rsidR="00637828" w:rsidRPr="00637828" w14:paraId="0442EE8F" w14:textId="77777777">
        <w:trPr>
          <w:trHeight w:val="270"/>
          <w:jc w:val="center"/>
        </w:trPr>
        <w:tc>
          <w:tcPr>
            <w:tcW w:w="1023" w:type="pct"/>
            <w:vMerge/>
            <w:shd w:val="clear" w:color="auto" w:fill="auto"/>
            <w:vAlign w:val="center"/>
          </w:tcPr>
          <w:p w14:paraId="6596E595" w14:textId="77777777" w:rsidR="007232A8" w:rsidRPr="00637828" w:rsidRDefault="007232A8">
            <w:pPr>
              <w:ind w:firstLineChars="0" w:firstLine="0"/>
              <w:jc w:val="center"/>
              <w:rPr>
                <w:rFonts w:eastAsiaTheme="minorEastAsia"/>
                <w:color w:val="000000" w:themeColor="text1"/>
                <w:kern w:val="0"/>
                <w:szCs w:val="24"/>
              </w:rPr>
            </w:pPr>
          </w:p>
        </w:tc>
        <w:tc>
          <w:tcPr>
            <w:tcW w:w="1196" w:type="pct"/>
            <w:gridSpan w:val="2"/>
            <w:shd w:val="clear" w:color="auto" w:fill="auto"/>
            <w:vAlign w:val="center"/>
          </w:tcPr>
          <w:p w14:paraId="68F27020"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设备</w:t>
            </w:r>
          </w:p>
        </w:tc>
        <w:tc>
          <w:tcPr>
            <w:tcW w:w="2782" w:type="pct"/>
            <w:shd w:val="clear" w:color="auto" w:fill="auto"/>
            <w:vAlign w:val="center"/>
          </w:tcPr>
          <w:p w14:paraId="37C46427"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设备密度</w:t>
            </w:r>
            <w:r w:rsidRPr="00637828">
              <w:rPr>
                <w:rFonts w:eastAsiaTheme="minorEastAsia"/>
                <w:color w:val="000000" w:themeColor="text1"/>
                <w:kern w:val="0"/>
                <w:szCs w:val="24"/>
              </w:rPr>
              <w:t>及时间表</w:t>
            </w:r>
          </w:p>
        </w:tc>
      </w:tr>
      <w:tr w:rsidR="00637828" w:rsidRPr="00637828" w14:paraId="690FB1D5" w14:textId="77777777">
        <w:trPr>
          <w:trHeight w:val="270"/>
          <w:jc w:val="center"/>
        </w:trPr>
        <w:tc>
          <w:tcPr>
            <w:tcW w:w="1023" w:type="pct"/>
            <w:vMerge/>
            <w:shd w:val="clear" w:color="auto" w:fill="auto"/>
            <w:vAlign w:val="center"/>
          </w:tcPr>
          <w:p w14:paraId="16C694E1" w14:textId="77777777" w:rsidR="007232A8" w:rsidRPr="00637828" w:rsidRDefault="007232A8">
            <w:pPr>
              <w:ind w:firstLineChars="0" w:firstLine="0"/>
              <w:jc w:val="center"/>
              <w:rPr>
                <w:rFonts w:eastAsiaTheme="minorEastAsia"/>
                <w:color w:val="000000" w:themeColor="text1"/>
                <w:kern w:val="0"/>
                <w:szCs w:val="24"/>
              </w:rPr>
            </w:pPr>
          </w:p>
        </w:tc>
        <w:tc>
          <w:tcPr>
            <w:tcW w:w="1196" w:type="pct"/>
            <w:gridSpan w:val="2"/>
            <w:shd w:val="clear" w:color="auto" w:fill="auto"/>
            <w:vAlign w:val="center"/>
          </w:tcPr>
          <w:p w14:paraId="5B4A46AA"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照明</w:t>
            </w:r>
          </w:p>
        </w:tc>
        <w:tc>
          <w:tcPr>
            <w:tcW w:w="2782" w:type="pct"/>
            <w:shd w:val="clear" w:color="auto" w:fill="auto"/>
            <w:vAlign w:val="center"/>
          </w:tcPr>
          <w:p w14:paraId="4B85DA2C"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照明密度</w:t>
            </w:r>
            <w:r w:rsidRPr="00637828">
              <w:rPr>
                <w:rFonts w:eastAsiaTheme="minorEastAsia"/>
                <w:color w:val="000000" w:themeColor="text1"/>
                <w:kern w:val="0"/>
                <w:szCs w:val="24"/>
              </w:rPr>
              <w:t>及时间表</w:t>
            </w:r>
          </w:p>
        </w:tc>
      </w:tr>
      <w:tr w:rsidR="00637828" w:rsidRPr="00637828" w14:paraId="346044F6" w14:textId="77777777">
        <w:trPr>
          <w:trHeight w:val="270"/>
          <w:jc w:val="center"/>
        </w:trPr>
        <w:tc>
          <w:tcPr>
            <w:tcW w:w="1023" w:type="pct"/>
            <w:vMerge/>
            <w:shd w:val="clear" w:color="auto" w:fill="auto"/>
            <w:vAlign w:val="center"/>
          </w:tcPr>
          <w:p w14:paraId="1A262F25" w14:textId="77777777" w:rsidR="007232A8" w:rsidRPr="00637828" w:rsidRDefault="007232A8">
            <w:pPr>
              <w:ind w:firstLineChars="0" w:firstLine="0"/>
              <w:jc w:val="center"/>
              <w:rPr>
                <w:rFonts w:eastAsiaTheme="minorEastAsia"/>
                <w:color w:val="000000" w:themeColor="text1"/>
                <w:kern w:val="0"/>
                <w:szCs w:val="24"/>
              </w:rPr>
            </w:pPr>
          </w:p>
        </w:tc>
        <w:tc>
          <w:tcPr>
            <w:tcW w:w="1196" w:type="pct"/>
            <w:gridSpan w:val="2"/>
            <w:shd w:val="clear" w:color="auto" w:fill="auto"/>
            <w:vAlign w:val="center"/>
          </w:tcPr>
          <w:p w14:paraId="45EB4E19"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渗透</w:t>
            </w:r>
          </w:p>
        </w:tc>
        <w:tc>
          <w:tcPr>
            <w:tcW w:w="2782" w:type="pct"/>
            <w:shd w:val="clear" w:color="auto" w:fill="auto"/>
            <w:vAlign w:val="center"/>
          </w:tcPr>
          <w:p w14:paraId="6F1FDCA3"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渗透系数、换气次数</w:t>
            </w:r>
          </w:p>
        </w:tc>
      </w:tr>
      <w:tr w:rsidR="00637828" w:rsidRPr="00637828" w14:paraId="06F01078" w14:textId="77777777">
        <w:trPr>
          <w:trHeight w:val="270"/>
          <w:jc w:val="center"/>
        </w:trPr>
        <w:tc>
          <w:tcPr>
            <w:tcW w:w="1023" w:type="pct"/>
            <w:vMerge/>
            <w:shd w:val="clear" w:color="auto" w:fill="auto"/>
            <w:vAlign w:val="center"/>
          </w:tcPr>
          <w:p w14:paraId="6C4272FF" w14:textId="77777777" w:rsidR="007232A8" w:rsidRPr="00637828" w:rsidRDefault="007232A8">
            <w:pPr>
              <w:ind w:firstLineChars="0" w:firstLine="0"/>
              <w:jc w:val="center"/>
              <w:rPr>
                <w:rFonts w:eastAsiaTheme="minorEastAsia"/>
                <w:color w:val="000000" w:themeColor="text1"/>
                <w:kern w:val="0"/>
                <w:szCs w:val="24"/>
              </w:rPr>
            </w:pPr>
          </w:p>
        </w:tc>
        <w:tc>
          <w:tcPr>
            <w:tcW w:w="1196" w:type="pct"/>
            <w:gridSpan w:val="2"/>
            <w:shd w:val="clear" w:color="auto" w:fill="auto"/>
            <w:vAlign w:val="center"/>
          </w:tcPr>
          <w:p w14:paraId="4C42947A"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新风</w:t>
            </w:r>
          </w:p>
        </w:tc>
        <w:tc>
          <w:tcPr>
            <w:tcW w:w="2782" w:type="pct"/>
            <w:shd w:val="clear" w:color="auto" w:fill="auto"/>
            <w:vAlign w:val="center"/>
          </w:tcPr>
          <w:p w14:paraId="3146DF44" w14:textId="69658E04" w:rsidR="007232A8" w:rsidRPr="00637828" w:rsidRDefault="005F06E0">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新风量、新风控制方式</w:t>
            </w:r>
          </w:p>
        </w:tc>
      </w:tr>
      <w:tr w:rsidR="00637828" w:rsidRPr="00637828" w14:paraId="61231991" w14:textId="77777777">
        <w:trPr>
          <w:trHeight w:val="270"/>
          <w:jc w:val="center"/>
        </w:trPr>
        <w:tc>
          <w:tcPr>
            <w:tcW w:w="1023" w:type="pct"/>
            <w:vMerge/>
            <w:shd w:val="clear" w:color="auto" w:fill="auto"/>
            <w:vAlign w:val="center"/>
          </w:tcPr>
          <w:p w14:paraId="42B47A20" w14:textId="77777777" w:rsidR="007232A8" w:rsidRPr="00637828" w:rsidRDefault="007232A8">
            <w:pPr>
              <w:ind w:firstLineChars="0" w:firstLine="0"/>
              <w:jc w:val="center"/>
              <w:rPr>
                <w:rFonts w:eastAsiaTheme="minorEastAsia"/>
                <w:color w:val="000000" w:themeColor="text1"/>
                <w:kern w:val="0"/>
                <w:szCs w:val="24"/>
              </w:rPr>
            </w:pPr>
          </w:p>
        </w:tc>
        <w:tc>
          <w:tcPr>
            <w:tcW w:w="1196" w:type="pct"/>
            <w:gridSpan w:val="2"/>
            <w:shd w:val="clear" w:color="auto" w:fill="auto"/>
            <w:vAlign w:val="center"/>
          </w:tcPr>
          <w:p w14:paraId="20BDEFC0"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温湿度</w:t>
            </w:r>
          </w:p>
        </w:tc>
        <w:tc>
          <w:tcPr>
            <w:tcW w:w="2782" w:type="pct"/>
            <w:shd w:val="clear" w:color="auto" w:fill="auto"/>
            <w:vAlign w:val="center"/>
          </w:tcPr>
          <w:p w14:paraId="31A34F39"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室内温度、室内湿度、温湿度控制时间表</w:t>
            </w:r>
          </w:p>
        </w:tc>
      </w:tr>
      <w:tr w:rsidR="00637828" w:rsidRPr="00637828" w14:paraId="16EA9309" w14:textId="77777777">
        <w:trPr>
          <w:trHeight w:val="270"/>
          <w:jc w:val="center"/>
        </w:trPr>
        <w:tc>
          <w:tcPr>
            <w:tcW w:w="1023" w:type="pct"/>
            <w:vMerge w:val="restart"/>
            <w:shd w:val="clear" w:color="auto" w:fill="auto"/>
            <w:vAlign w:val="center"/>
          </w:tcPr>
          <w:p w14:paraId="1A98C40B" w14:textId="77777777" w:rsidR="007232A8" w:rsidRPr="00637828" w:rsidRDefault="008D08CD">
            <w:pPr>
              <w:ind w:firstLineChars="0" w:firstLine="0"/>
              <w:jc w:val="center"/>
              <w:rPr>
                <w:rFonts w:eastAsiaTheme="minorEastAsia"/>
                <w:color w:val="000000" w:themeColor="text1"/>
                <w:kern w:val="0"/>
                <w:szCs w:val="24"/>
              </w:rPr>
            </w:pPr>
            <w:r w:rsidRPr="00637828">
              <w:rPr>
                <w:rFonts w:hint="eastAsia"/>
                <w:color w:val="000000" w:themeColor="text1"/>
                <w:kern w:val="0"/>
                <w:szCs w:val="24"/>
              </w:rPr>
              <w:t>暖通空调设备</w:t>
            </w:r>
          </w:p>
        </w:tc>
        <w:tc>
          <w:tcPr>
            <w:tcW w:w="1196" w:type="pct"/>
            <w:gridSpan w:val="2"/>
            <w:shd w:val="clear" w:color="auto" w:fill="auto"/>
            <w:vAlign w:val="center"/>
          </w:tcPr>
          <w:p w14:paraId="71A590D7"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系统</w:t>
            </w:r>
          </w:p>
        </w:tc>
        <w:tc>
          <w:tcPr>
            <w:tcW w:w="2782" w:type="pct"/>
            <w:shd w:val="clear" w:color="auto" w:fill="auto"/>
            <w:vAlign w:val="center"/>
          </w:tcPr>
          <w:p w14:paraId="77B286CE"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冷热源设备、末端系统类型</w:t>
            </w:r>
          </w:p>
        </w:tc>
      </w:tr>
      <w:tr w:rsidR="007232A8" w:rsidRPr="00637828" w14:paraId="60601795" w14:textId="77777777">
        <w:trPr>
          <w:trHeight w:val="270"/>
          <w:jc w:val="center"/>
        </w:trPr>
        <w:tc>
          <w:tcPr>
            <w:tcW w:w="1023" w:type="pct"/>
            <w:vMerge/>
            <w:shd w:val="clear" w:color="auto" w:fill="auto"/>
            <w:vAlign w:val="center"/>
          </w:tcPr>
          <w:p w14:paraId="40178009" w14:textId="77777777" w:rsidR="007232A8" w:rsidRPr="00637828" w:rsidRDefault="007232A8">
            <w:pPr>
              <w:ind w:firstLineChars="0" w:firstLine="0"/>
              <w:jc w:val="center"/>
              <w:rPr>
                <w:color w:val="000000" w:themeColor="text1"/>
                <w:kern w:val="0"/>
                <w:szCs w:val="24"/>
              </w:rPr>
            </w:pPr>
          </w:p>
        </w:tc>
        <w:tc>
          <w:tcPr>
            <w:tcW w:w="1196" w:type="pct"/>
            <w:gridSpan w:val="2"/>
            <w:shd w:val="clear" w:color="auto" w:fill="auto"/>
            <w:vAlign w:val="center"/>
          </w:tcPr>
          <w:p w14:paraId="6097A2D9"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设备</w:t>
            </w:r>
          </w:p>
        </w:tc>
        <w:tc>
          <w:tcPr>
            <w:tcW w:w="2782" w:type="pct"/>
            <w:shd w:val="clear" w:color="auto" w:fill="auto"/>
            <w:vAlign w:val="center"/>
          </w:tcPr>
          <w:p w14:paraId="344F46E9" w14:textId="77777777" w:rsidR="007232A8" w:rsidRPr="00637828" w:rsidRDefault="008D08CD">
            <w:pPr>
              <w:ind w:firstLineChars="0" w:firstLine="0"/>
              <w:rPr>
                <w:rFonts w:eastAsiaTheme="minorEastAsia"/>
                <w:color w:val="000000" w:themeColor="text1"/>
                <w:kern w:val="0"/>
                <w:szCs w:val="24"/>
              </w:rPr>
            </w:pPr>
            <w:r w:rsidRPr="00637828">
              <w:rPr>
                <w:rFonts w:eastAsiaTheme="minorEastAsia" w:hint="eastAsia"/>
                <w:color w:val="000000" w:themeColor="text1"/>
                <w:kern w:val="0"/>
                <w:szCs w:val="24"/>
              </w:rPr>
              <w:t>名称、性能参数</w:t>
            </w:r>
          </w:p>
        </w:tc>
      </w:tr>
    </w:tbl>
    <w:p w14:paraId="61759F25" w14:textId="77777777" w:rsidR="007232A8" w:rsidRPr="00637828" w:rsidRDefault="007232A8">
      <w:pPr>
        <w:pStyle w:val="11"/>
        <w:ind w:firstLineChars="0" w:firstLine="0"/>
        <w:rPr>
          <w:color w:val="000000" w:themeColor="text1"/>
          <w:szCs w:val="24"/>
        </w:rPr>
      </w:pPr>
    </w:p>
    <w:p w14:paraId="2BAE9F3B"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建筑</w:t>
      </w:r>
      <w:r w:rsidRPr="00637828">
        <w:rPr>
          <w:color w:val="000000" w:themeColor="text1"/>
          <w:szCs w:val="24"/>
        </w:rPr>
        <w:t>气象参数可采用建筑地点的实际气象数据或典型气象参数。</w:t>
      </w:r>
    </w:p>
    <w:p w14:paraId="651F6489" w14:textId="77777777" w:rsidR="007232A8" w:rsidRPr="00637828" w:rsidRDefault="008D08CD">
      <w:pPr>
        <w:ind w:firstLineChars="0" w:firstLine="0"/>
        <w:rPr>
          <w:rFonts w:ascii="仿宋" w:eastAsia="仿宋" w:hAnsi="仿宋"/>
          <w:color w:val="000000" w:themeColor="text1"/>
          <w:szCs w:val="24"/>
        </w:rPr>
      </w:pPr>
      <w:bookmarkStart w:id="18" w:name="OLE_LINK7"/>
      <w:bookmarkStart w:id="19" w:name="OLE_LINK8"/>
      <w:r w:rsidRPr="00637828">
        <w:rPr>
          <w:rFonts w:ascii="楷体" w:eastAsia="楷体" w:hAnsi="楷体"/>
          <w:color w:val="000000" w:themeColor="text1"/>
        </w:rPr>
        <w:t>【条文说明】</w:t>
      </w:r>
      <w:r w:rsidRPr="00637828">
        <w:rPr>
          <w:rFonts w:ascii="楷体" w:eastAsia="楷体" w:hAnsi="楷体" w:hint="eastAsia"/>
          <w:color w:val="000000" w:themeColor="text1"/>
        </w:rPr>
        <w:t xml:space="preserve"> </w:t>
      </w:r>
      <w:bookmarkEnd w:id="18"/>
      <w:bookmarkEnd w:id="19"/>
      <w:r w:rsidRPr="00637828">
        <w:rPr>
          <w:rFonts w:ascii="楷体" w:eastAsia="楷体" w:hAnsi="楷体"/>
          <w:color w:val="000000" w:themeColor="text1"/>
        </w:rPr>
        <w:t>建筑能耗模型用于实际建筑负荷/能耗预测时应采用建筑所在地实际气象参数；当实际气象数据缺失，或者用于建筑设计、建筑节能计算等情况，参照建筑和设计建筑模型可采用典型气象数据</w:t>
      </w:r>
      <w:r w:rsidRPr="00637828">
        <w:rPr>
          <w:rFonts w:ascii="楷体" w:eastAsia="楷体" w:hAnsi="楷体" w:hint="eastAsia"/>
          <w:color w:val="000000" w:themeColor="text1"/>
        </w:rPr>
        <w:t>，气象数据应符合国家现行标准有关规定</w:t>
      </w:r>
      <w:r w:rsidRPr="00637828">
        <w:rPr>
          <w:rFonts w:ascii="楷体" w:eastAsia="楷体" w:hAnsi="楷体"/>
          <w:color w:val="000000" w:themeColor="text1"/>
        </w:rPr>
        <w:t>。</w:t>
      </w:r>
    </w:p>
    <w:p w14:paraId="0060CE44"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建筑能耗模型用于实际建筑负荷</w:t>
      </w:r>
      <w:r w:rsidRPr="00637828">
        <w:rPr>
          <w:rFonts w:hint="eastAsia"/>
          <w:color w:val="000000" w:themeColor="text1"/>
          <w:szCs w:val="24"/>
        </w:rPr>
        <w:t>/</w:t>
      </w:r>
      <w:r w:rsidRPr="00637828">
        <w:rPr>
          <w:rFonts w:hint="eastAsia"/>
          <w:color w:val="000000" w:themeColor="text1"/>
          <w:szCs w:val="24"/>
        </w:rPr>
        <w:t>能耗预测时，围护结构热工参数、建筑内部设置参数应采用建筑实际调研参数；当实际数据缺失，或者用于建筑设计、建筑节能计算等情况，应满足实国家、地方设计标准规定。</w:t>
      </w:r>
    </w:p>
    <w:p w14:paraId="1CD5A8CC" w14:textId="1B19FE93" w:rsidR="007232A8" w:rsidRPr="00637828" w:rsidRDefault="008D08CD">
      <w:pPr>
        <w:pStyle w:val="11"/>
        <w:ind w:firstLineChars="0" w:firstLine="0"/>
        <w:rPr>
          <w:rFonts w:ascii="楷体" w:eastAsia="楷体" w:hAnsi="楷体"/>
          <w:color w:val="000000" w:themeColor="text1"/>
        </w:rPr>
      </w:pPr>
      <w:r w:rsidRPr="00637828">
        <w:rPr>
          <w:rFonts w:ascii="楷体" w:eastAsia="楷体" w:hAnsi="楷体"/>
          <w:color w:val="000000" w:themeColor="text1"/>
        </w:rPr>
        <w:t>【条文说明】</w:t>
      </w:r>
      <w:r w:rsidRPr="00637828">
        <w:rPr>
          <w:rFonts w:ascii="楷体" w:eastAsia="楷体" w:hAnsi="楷体" w:hint="eastAsia"/>
          <w:color w:val="000000" w:themeColor="text1"/>
        </w:rPr>
        <w:t xml:space="preserve"> 应满足《民用建筑供暖通风与空气调节设计规范》</w:t>
      </w:r>
      <w:r w:rsidR="00987325">
        <w:rPr>
          <w:rFonts w:ascii="楷体" w:eastAsia="楷体" w:hAnsi="楷体" w:hint="eastAsia"/>
          <w:color w:val="000000" w:themeColor="text1"/>
        </w:rPr>
        <w:t>（</w:t>
      </w:r>
      <w:r w:rsidR="00987325" w:rsidRPr="00987325">
        <w:rPr>
          <w:rFonts w:ascii="楷体" w:eastAsia="楷体" w:hAnsi="楷体"/>
          <w:color w:val="000000" w:themeColor="text1"/>
        </w:rPr>
        <w:t>GB50736-2012</w:t>
      </w:r>
      <w:r w:rsidR="00987325">
        <w:rPr>
          <w:rFonts w:ascii="楷体" w:eastAsia="楷体" w:hAnsi="楷体" w:hint="eastAsia"/>
          <w:color w:val="000000" w:themeColor="text1"/>
        </w:rPr>
        <w:t>）</w:t>
      </w:r>
      <w:r w:rsidRPr="00637828">
        <w:rPr>
          <w:rFonts w:ascii="楷体" w:eastAsia="楷体" w:hAnsi="楷体" w:hint="eastAsia"/>
          <w:color w:val="000000" w:themeColor="text1"/>
        </w:rPr>
        <w:t>、《公共建筑节能设计标准》</w:t>
      </w:r>
      <w:r w:rsidR="00987325">
        <w:rPr>
          <w:rFonts w:ascii="楷体" w:eastAsia="楷体" w:hAnsi="楷体" w:hint="eastAsia"/>
          <w:color w:val="000000" w:themeColor="text1"/>
        </w:rPr>
        <w:t>（</w:t>
      </w:r>
      <w:r w:rsidR="00987325" w:rsidRPr="00987325">
        <w:rPr>
          <w:rFonts w:ascii="楷体" w:eastAsia="楷体" w:hAnsi="楷体"/>
          <w:color w:val="000000" w:themeColor="text1"/>
        </w:rPr>
        <w:t>GB50189-2015</w:t>
      </w:r>
      <w:r w:rsidR="00987325">
        <w:rPr>
          <w:rFonts w:ascii="楷体" w:eastAsia="楷体" w:hAnsi="楷体" w:hint="eastAsia"/>
          <w:color w:val="000000" w:themeColor="text1"/>
        </w:rPr>
        <w:t>）</w:t>
      </w:r>
      <w:r w:rsidRPr="00637828">
        <w:rPr>
          <w:rFonts w:ascii="楷体" w:eastAsia="楷体" w:hAnsi="楷体" w:hint="eastAsia"/>
          <w:color w:val="000000" w:themeColor="text1"/>
        </w:rPr>
        <w:t>及地方标准。</w:t>
      </w:r>
    </w:p>
    <w:p w14:paraId="4BB96663"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建筑能耗模型不宜包含复连通空间。</w:t>
      </w:r>
    </w:p>
    <w:p w14:paraId="2299C8BF" w14:textId="5F8A7D56" w:rsidR="007232A8" w:rsidRPr="00637828" w:rsidRDefault="008D08CD">
      <w:pPr>
        <w:pStyle w:val="11"/>
        <w:ind w:firstLineChars="0" w:firstLine="0"/>
        <w:rPr>
          <w:rFonts w:ascii="楷体" w:eastAsia="楷体" w:hAnsi="楷体"/>
          <w:color w:val="000000" w:themeColor="text1"/>
        </w:rPr>
      </w:pPr>
      <w:r w:rsidRPr="00637828">
        <w:rPr>
          <w:rFonts w:ascii="楷体" w:eastAsia="楷体" w:hAnsi="楷体"/>
          <w:color w:val="000000" w:themeColor="text1"/>
        </w:rPr>
        <w:t>【条文说明】</w:t>
      </w:r>
      <w:r w:rsidR="005F06E0" w:rsidRPr="00637828">
        <w:rPr>
          <w:rFonts w:ascii="楷体" w:eastAsia="楷体" w:hAnsi="楷体" w:hint="eastAsia"/>
          <w:color w:val="000000" w:themeColor="text1"/>
        </w:rPr>
        <w:t>空间平面区域内若存在一个不属于本区域的闭曲线围成区域，则该空间称为复连通空间。复联通空间会</w:t>
      </w:r>
      <w:r w:rsidRPr="00637828">
        <w:rPr>
          <w:rFonts w:ascii="楷体" w:eastAsia="楷体" w:hAnsi="楷体" w:hint="eastAsia"/>
          <w:color w:val="000000" w:themeColor="text1"/>
        </w:rPr>
        <w:t>造成建筑能耗模型计算不准确，建议将复联通空间拆分为两个</w:t>
      </w:r>
      <w:r w:rsidR="005F06E0" w:rsidRPr="00637828">
        <w:rPr>
          <w:rFonts w:ascii="楷体" w:eastAsia="楷体" w:hAnsi="楷体" w:hint="eastAsia"/>
          <w:color w:val="000000" w:themeColor="text1"/>
        </w:rPr>
        <w:t>及以上</w:t>
      </w:r>
      <w:r w:rsidRPr="00637828">
        <w:rPr>
          <w:rFonts w:ascii="楷体" w:eastAsia="楷体" w:hAnsi="楷体" w:hint="eastAsia"/>
          <w:color w:val="000000" w:themeColor="text1"/>
        </w:rPr>
        <w:t>区域。</w:t>
      </w:r>
    </w:p>
    <w:p w14:paraId="00B706A1" w14:textId="77777777" w:rsidR="007232A8" w:rsidRPr="00637828" w:rsidRDefault="008D08CD">
      <w:pPr>
        <w:pStyle w:val="2"/>
        <w:spacing w:before="120" w:after="120" w:line="360" w:lineRule="auto"/>
        <w:ind w:left="0"/>
        <w:jc w:val="center"/>
        <w:rPr>
          <w:rFonts w:cs="Times New Roman"/>
          <w:b w:val="0"/>
          <w:color w:val="000000" w:themeColor="text1"/>
          <w:szCs w:val="24"/>
        </w:rPr>
      </w:pPr>
      <w:bookmarkStart w:id="20" w:name="_Toc75701038"/>
      <w:r w:rsidRPr="00637828">
        <w:rPr>
          <w:rFonts w:cs="Times New Roman" w:hint="eastAsia"/>
          <w:b w:val="0"/>
          <w:color w:val="000000" w:themeColor="text1"/>
          <w:szCs w:val="24"/>
        </w:rPr>
        <w:lastRenderedPageBreak/>
        <w:t>建筑能耗模型数据格式</w:t>
      </w:r>
      <w:bookmarkEnd w:id="20"/>
    </w:p>
    <w:p w14:paraId="08860DA8"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建筑能耗模型数据格式需包含</w:t>
      </w:r>
      <w:r w:rsidRPr="00637828">
        <w:rPr>
          <w:rFonts w:hint="eastAsia"/>
          <w:color w:val="000000" w:themeColor="text1"/>
          <w:szCs w:val="24"/>
        </w:rPr>
        <w:t>5</w:t>
      </w:r>
      <w:r w:rsidRPr="00637828">
        <w:rPr>
          <w:color w:val="000000" w:themeColor="text1"/>
          <w:szCs w:val="24"/>
        </w:rPr>
        <w:t>.1.2</w:t>
      </w:r>
      <w:r w:rsidRPr="00637828">
        <w:rPr>
          <w:rFonts w:hint="eastAsia"/>
          <w:color w:val="000000" w:themeColor="text1"/>
          <w:szCs w:val="24"/>
        </w:rPr>
        <w:t>全部字段信息。</w:t>
      </w:r>
    </w:p>
    <w:p w14:paraId="73B10540"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建筑能耗模型数据格式应保证其数据信息唯一性和可维护性要求。</w:t>
      </w:r>
    </w:p>
    <w:p w14:paraId="0C22062C" w14:textId="5CEAEB88"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建筑能耗模型数据格式可</w:t>
      </w:r>
      <w:r w:rsidR="005F06E0" w:rsidRPr="00637828">
        <w:rPr>
          <w:rFonts w:hint="eastAsia"/>
          <w:color w:val="000000" w:themeColor="text1"/>
          <w:szCs w:val="24"/>
        </w:rPr>
        <w:t>采用</w:t>
      </w:r>
      <w:r w:rsidRPr="00637828">
        <w:rPr>
          <w:rFonts w:hint="eastAsia"/>
          <w:color w:val="000000" w:themeColor="text1"/>
          <w:szCs w:val="24"/>
        </w:rPr>
        <w:t>表</w:t>
      </w:r>
      <w:r w:rsidRPr="00637828">
        <w:rPr>
          <w:rFonts w:hint="eastAsia"/>
          <w:color w:val="000000" w:themeColor="text1"/>
          <w:szCs w:val="24"/>
        </w:rPr>
        <w:t>A</w:t>
      </w:r>
      <w:r w:rsidRPr="00637828">
        <w:rPr>
          <w:color w:val="000000" w:themeColor="text1"/>
          <w:szCs w:val="24"/>
        </w:rPr>
        <w:t>.0.2</w:t>
      </w:r>
      <w:r w:rsidR="005F06E0" w:rsidRPr="00637828">
        <w:rPr>
          <w:rFonts w:hint="eastAsia"/>
          <w:color w:val="000000" w:themeColor="text1"/>
          <w:szCs w:val="24"/>
        </w:rPr>
        <w:t>中数据格式</w:t>
      </w:r>
      <w:r w:rsidRPr="00637828">
        <w:rPr>
          <w:rFonts w:hint="eastAsia"/>
          <w:color w:val="000000" w:themeColor="text1"/>
          <w:szCs w:val="24"/>
        </w:rPr>
        <w:t>。</w:t>
      </w:r>
    </w:p>
    <w:p w14:paraId="10537724" w14:textId="77777777" w:rsidR="007232A8" w:rsidRPr="00637828" w:rsidRDefault="008D08CD">
      <w:pPr>
        <w:pStyle w:val="11"/>
        <w:numPr>
          <w:ilvl w:val="2"/>
          <w:numId w:val="1"/>
        </w:numPr>
        <w:ind w:left="0" w:firstLineChars="0" w:firstLine="0"/>
        <w:rPr>
          <w:color w:val="000000" w:themeColor="text1"/>
          <w:szCs w:val="24"/>
        </w:rPr>
      </w:pPr>
      <w:r w:rsidRPr="00637828">
        <w:rPr>
          <w:rFonts w:eastAsia="楷体"/>
          <w:color w:val="000000" w:themeColor="text1"/>
        </w:rPr>
        <w:br w:type="page"/>
      </w:r>
    </w:p>
    <w:p w14:paraId="6D0E598C" w14:textId="77777777" w:rsidR="007232A8" w:rsidRPr="00637828" w:rsidRDefault="008D08CD">
      <w:pPr>
        <w:pStyle w:val="1"/>
        <w:numPr>
          <w:ilvl w:val="0"/>
          <w:numId w:val="1"/>
        </w:numPr>
        <w:spacing w:line="288" w:lineRule="auto"/>
        <w:ind w:firstLineChars="0"/>
        <w:jc w:val="center"/>
        <w:rPr>
          <w:b w:val="0"/>
          <w:color w:val="000000" w:themeColor="text1"/>
          <w:sz w:val="32"/>
        </w:rPr>
      </w:pPr>
      <w:bookmarkStart w:id="21" w:name="_Toc75701039"/>
      <w:r w:rsidRPr="00637828">
        <w:rPr>
          <w:rFonts w:hint="eastAsia"/>
          <w:b w:val="0"/>
          <w:color w:val="000000" w:themeColor="text1"/>
          <w:sz w:val="32"/>
        </w:rPr>
        <w:lastRenderedPageBreak/>
        <w:t>模型数据转化</w:t>
      </w:r>
      <w:bookmarkEnd w:id="21"/>
    </w:p>
    <w:p w14:paraId="5A8E35E9" w14:textId="77777777" w:rsidR="007232A8" w:rsidRPr="00637828" w:rsidRDefault="008D08CD">
      <w:pPr>
        <w:pStyle w:val="2"/>
        <w:spacing w:before="120" w:after="120" w:line="360" w:lineRule="auto"/>
        <w:ind w:left="0"/>
        <w:jc w:val="center"/>
        <w:rPr>
          <w:rFonts w:cs="Times New Roman"/>
          <w:b w:val="0"/>
          <w:color w:val="000000" w:themeColor="text1"/>
          <w:szCs w:val="24"/>
        </w:rPr>
      </w:pPr>
      <w:bookmarkStart w:id="22" w:name="_Toc75701040"/>
      <w:r w:rsidRPr="00637828">
        <w:rPr>
          <w:rFonts w:cs="Times New Roman" w:hint="eastAsia"/>
          <w:b w:val="0"/>
          <w:color w:val="000000" w:themeColor="text1"/>
          <w:szCs w:val="24"/>
        </w:rPr>
        <w:t>一般要求</w:t>
      </w:r>
      <w:bookmarkEnd w:id="22"/>
    </w:p>
    <w:p w14:paraId="1CB714C5" w14:textId="12B4C9E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模型数据转化应包括</w:t>
      </w:r>
      <w:r w:rsidR="00573145" w:rsidRPr="00637828">
        <w:rPr>
          <w:rFonts w:hint="eastAsia"/>
          <w:color w:val="000000" w:themeColor="text1"/>
          <w:szCs w:val="24"/>
        </w:rPr>
        <w:t>BIM</w:t>
      </w:r>
      <w:r w:rsidRPr="00637828">
        <w:rPr>
          <w:rFonts w:hint="eastAsia"/>
          <w:color w:val="000000" w:themeColor="text1"/>
          <w:szCs w:val="24"/>
        </w:rPr>
        <w:t>模型必要信息检查、</w:t>
      </w:r>
      <w:r w:rsidR="00573145" w:rsidRPr="00637828">
        <w:rPr>
          <w:rFonts w:hint="eastAsia"/>
          <w:color w:val="000000" w:themeColor="text1"/>
          <w:szCs w:val="24"/>
        </w:rPr>
        <w:t>BIM</w:t>
      </w:r>
      <w:r w:rsidRPr="00637828">
        <w:rPr>
          <w:rFonts w:hint="eastAsia"/>
          <w:color w:val="000000" w:themeColor="text1"/>
          <w:szCs w:val="24"/>
        </w:rPr>
        <w:t>模型轻量化、</w:t>
      </w:r>
      <w:bookmarkStart w:id="23" w:name="OLE_LINK11"/>
      <w:bookmarkStart w:id="24" w:name="OLE_LINK12"/>
      <w:r w:rsidRPr="00637828">
        <w:rPr>
          <w:rFonts w:hint="eastAsia"/>
          <w:color w:val="000000" w:themeColor="text1"/>
          <w:szCs w:val="24"/>
        </w:rPr>
        <w:t>数据转化</w:t>
      </w:r>
      <w:bookmarkEnd w:id="23"/>
      <w:bookmarkEnd w:id="24"/>
      <w:r w:rsidRPr="00637828">
        <w:rPr>
          <w:rFonts w:hint="eastAsia"/>
          <w:color w:val="000000" w:themeColor="text1"/>
          <w:szCs w:val="24"/>
        </w:rPr>
        <w:t>、建筑能耗模型必要信息检查</w:t>
      </w:r>
      <w:r w:rsidR="00573145" w:rsidRPr="00637828">
        <w:rPr>
          <w:rFonts w:hint="eastAsia"/>
          <w:color w:val="000000" w:themeColor="text1"/>
          <w:szCs w:val="24"/>
        </w:rPr>
        <w:t>4</w:t>
      </w:r>
      <w:r w:rsidR="00573145" w:rsidRPr="00637828">
        <w:rPr>
          <w:rFonts w:hint="eastAsia"/>
          <w:color w:val="000000" w:themeColor="text1"/>
          <w:szCs w:val="24"/>
        </w:rPr>
        <w:t>个步骤</w:t>
      </w:r>
      <w:r w:rsidRPr="00637828">
        <w:rPr>
          <w:rFonts w:hint="eastAsia"/>
          <w:color w:val="000000" w:themeColor="text1"/>
          <w:szCs w:val="24"/>
        </w:rPr>
        <w:t>。</w:t>
      </w:r>
    </w:p>
    <w:p w14:paraId="6434C8ED" w14:textId="6FED5575" w:rsidR="007232A8" w:rsidRPr="00637828" w:rsidRDefault="00573145">
      <w:pPr>
        <w:pStyle w:val="11"/>
        <w:numPr>
          <w:ilvl w:val="2"/>
          <w:numId w:val="1"/>
        </w:numPr>
        <w:ind w:left="0" w:firstLineChars="0" w:firstLine="0"/>
        <w:rPr>
          <w:color w:val="000000" w:themeColor="text1"/>
          <w:szCs w:val="24"/>
        </w:rPr>
      </w:pPr>
      <w:r w:rsidRPr="00637828">
        <w:rPr>
          <w:rFonts w:hint="eastAsia"/>
          <w:color w:val="000000" w:themeColor="text1"/>
          <w:szCs w:val="24"/>
        </w:rPr>
        <w:t>BIM</w:t>
      </w:r>
      <w:r w:rsidR="008D08CD" w:rsidRPr="00637828">
        <w:rPr>
          <w:rFonts w:hint="eastAsia"/>
          <w:color w:val="000000" w:themeColor="text1"/>
          <w:szCs w:val="24"/>
        </w:rPr>
        <w:t>模型必要信息检查应检查待转化</w:t>
      </w:r>
      <w:r w:rsidR="008D08CD" w:rsidRPr="00637828">
        <w:rPr>
          <w:rFonts w:hint="eastAsia"/>
          <w:color w:val="000000" w:themeColor="text1"/>
          <w:szCs w:val="24"/>
        </w:rPr>
        <w:t>BIM</w:t>
      </w:r>
      <w:r w:rsidRPr="00637828">
        <w:rPr>
          <w:rFonts w:hint="eastAsia"/>
          <w:color w:val="000000" w:themeColor="text1"/>
          <w:szCs w:val="24"/>
        </w:rPr>
        <w:t>模型</w:t>
      </w:r>
      <w:r w:rsidR="008D08CD" w:rsidRPr="00637828">
        <w:rPr>
          <w:rFonts w:hint="eastAsia"/>
          <w:color w:val="000000" w:themeColor="text1"/>
          <w:szCs w:val="24"/>
        </w:rPr>
        <w:t>是否满足</w:t>
      </w:r>
      <w:r w:rsidR="008D08CD" w:rsidRPr="00637828">
        <w:rPr>
          <w:rFonts w:hint="eastAsia"/>
          <w:color w:val="000000" w:themeColor="text1"/>
          <w:szCs w:val="24"/>
        </w:rPr>
        <w:t>4</w:t>
      </w:r>
      <w:r w:rsidR="008D08CD" w:rsidRPr="00637828">
        <w:rPr>
          <w:color w:val="000000" w:themeColor="text1"/>
          <w:szCs w:val="24"/>
        </w:rPr>
        <w:t>.2</w:t>
      </w:r>
      <w:r w:rsidR="008D08CD" w:rsidRPr="00637828">
        <w:rPr>
          <w:rFonts w:hint="eastAsia"/>
          <w:color w:val="000000" w:themeColor="text1"/>
          <w:szCs w:val="24"/>
        </w:rPr>
        <w:t>节数据要求，对于不满足要求的内容需进行人工或自动修改与补充。</w:t>
      </w:r>
    </w:p>
    <w:p w14:paraId="580D2063" w14:textId="4CB520F4" w:rsidR="007232A8" w:rsidRPr="00637828" w:rsidRDefault="00573145">
      <w:pPr>
        <w:pStyle w:val="11"/>
        <w:numPr>
          <w:ilvl w:val="2"/>
          <w:numId w:val="1"/>
        </w:numPr>
        <w:ind w:left="0" w:firstLineChars="0" w:firstLine="0"/>
        <w:rPr>
          <w:color w:val="000000" w:themeColor="text1"/>
          <w:szCs w:val="24"/>
        </w:rPr>
      </w:pPr>
      <w:r w:rsidRPr="00637828">
        <w:rPr>
          <w:rFonts w:hint="eastAsia"/>
          <w:color w:val="000000" w:themeColor="text1"/>
          <w:szCs w:val="24"/>
        </w:rPr>
        <w:t>BIM</w:t>
      </w:r>
      <w:r w:rsidR="008D08CD" w:rsidRPr="00637828">
        <w:rPr>
          <w:rFonts w:hint="eastAsia"/>
          <w:color w:val="000000" w:themeColor="text1"/>
          <w:szCs w:val="24"/>
        </w:rPr>
        <w:t>模型轻量化应筛选</w:t>
      </w:r>
      <w:r w:rsidR="008D08CD" w:rsidRPr="00637828">
        <w:rPr>
          <w:rFonts w:hint="eastAsia"/>
          <w:color w:val="000000" w:themeColor="text1"/>
          <w:szCs w:val="24"/>
        </w:rPr>
        <w:t>BIM</w:t>
      </w:r>
      <w:r w:rsidR="008D08CD" w:rsidRPr="00637828">
        <w:rPr>
          <w:rFonts w:hint="eastAsia"/>
          <w:color w:val="000000" w:themeColor="text1"/>
          <w:szCs w:val="24"/>
        </w:rPr>
        <w:t>中与建筑能耗计算相关信息</w:t>
      </w:r>
      <w:r w:rsidR="008D08CD" w:rsidRPr="00637828">
        <w:rPr>
          <w:rFonts w:hint="eastAsia"/>
          <w:color w:val="000000" w:themeColor="text1"/>
        </w:rPr>
        <w:t>，对信息模型进行相应的优化和完善，提高模拟计算的速度和保证模拟计算质量。</w:t>
      </w:r>
    </w:p>
    <w:p w14:paraId="0AA04C36" w14:textId="77777777" w:rsidR="007232A8" w:rsidRPr="00637828" w:rsidRDefault="008D08CD">
      <w:pPr>
        <w:pStyle w:val="11"/>
        <w:numPr>
          <w:ilvl w:val="2"/>
          <w:numId w:val="1"/>
        </w:numPr>
        <w:ind w:left="0" w:firstLineChars="0" w:firstLine="0"/>
        <w:rPr>
          <w:color w:val="000000" w:themeColor="text1"/>
        </w:rPr>
      </w:pPr>
      <w:r w:rsidRPr="00637828">
        <w:rPr>
          <w:rFonts w:hint="eastAsia"/>
          <w:color w:val="000000" w:themeColor="text1"/>
          <w:szCs w:val="24"/>
        </w:rPr>
        <w:t>数据转化</w:t>
      </w:r>
      <w:r w:rsidRPr="00637828">
        <w:rPr>
          <w:rFonts w:hint="eastAsia"/>
          <w:color w:val="000000" w:themeColor="text1"/>
        </w:rPr>
        <w:t>过程需保证转化过程数据完整且正确。</w:t>
      </w:r>
    </w:p>
    <w:p w14:paraId="429869B7" w14:textId="77777777" w:rsidR="007232A8" w:rsidRPr="00637828" w:rsidRDefault="008D08CD">
      <w:pPr>
        <w:pStyle w:val="11"/>
        <w:numPr>
          <w:ilvl w:val="2"/>
          <w:numId w:val="1"/>
        </w:numPr>
        <w:ind w:left="0" w:firstLineChars="0" w:firstLine="0"/>
        <w:rPr>
          <w:color w:val="000000" w:themeColor="text1"/>
        </w:rPr>
      </w:pPr>
      <w:r w:rsidRPr="00637828">
        <w:rPr>
          <w:rFonts w:hint="eastAsia"/>
          <w:color w:val="000000" w:themeColor="text1"/>
          <w:szCs w:val="24"/>
        </w:rPr>
        <w:t>转化</w:t>
      </w:r>
      <w:r w:rsidRPr="00637828">
        <w:rPr>
          <w:rFonts w:hint="eastAsia"/>
          <w:color w:val="000000" w:themeColor="text1"/>
        </w:rPr>
        <w:t>后的建筑能耗模型内部空间分隔可与原</w:t>
      </w:r>
      <w:r w:rsidRPr="00637828">
        <w:rPr>
          <w:rFonts w:hint="eastAsia"/>
          <w:color w:val="000000" w:themeColor="text1"/>
        </w:rPr>
        <w:t>BIM</w:t>
      </w:r>
      <w:r w:rsidRPr="00637828">
        <w:rPr>
          <w:rFonts w:hint="eastAsia"/>
          <w:color w:val="000000" w:themeColor="text1"/>
        </w:rPr>
        <w:t>房间分隔不一致。</w:t>
      </w:r>
    </w:p>
    <w:p w14:paraId="6C1C70DD" w14:textId="77777777" w:rsidR="007232A8" w:rsidRPr="00637828" w:rsidRDefault="008D08CD">
      <w:pPr>
        <w:pStyle w:val="11"/>
        <w:ind w:firstLineChars="0" w:firstLine="0"/>
        <w:rPr>
          <w:rFonts w:ascii="楷体" w:eastAsia="楷体" w:hAnsi="楷体"/>
          <w:color w:val="000000" w:themeColor="text1"/>
          <w:szCs w:val="24"/>
        </w:rPr>
      </w:pPr>
      <w:r w:rsidRPr="00637828">
        <w:rPr>
          <w:rFonts w:ascii="楷体" w:eastAsia="楷体" w:hAnsi="楷体"/>
          <w:color w:val="000000" w:themeColor="text1"/>
        </w:rPr>
        <w:t>【条文说明】</w:t>
      </w:r>
      <w:r w:rsidRPr="00637828">
        <w:rPr>
          <w:rFonts w:ascii="楷体" w:eastAsia="楷体" w:hAnsi="楷体" w:hint="eastAsia"/>
          <w:color w:val="000000" w:themeColor="text1"/>
        </w:rPr>
        <w:t xml:space="preserve"> 建筑能耗模型可对建筑实际建筑内部空间进行简化，对于相同功能、相同内部设置参数、相同朝向、相同楼层的相邻房间可以合并为一个热区。在建筑能耗模型中用一个空间表示。对于合并后的建筑能耗模型空间，宜考虑被简化的内部蓄热体的影响。</w:t>
      </w:r>
    </w:p>
    <w:p w14:paraId="1A22B0E5" w14:textId="4E02876E" w:rsidR="007232A8" w:rsidRPr="00637828" w:rsidRDefault="008D08CD">
      <w:pPr>
        <w:pStyle w:val="11"/>
        <w:numPr>
          <w:ilvl w:val="2"/>
          <w:numId w:val="1"/>
        </w:numPr>
        <w:ind w:left="0" w:firstLineChars="0" w:firstLine="0"/>
        <w:rPr>
          <w:color w:val="000000" w:themeColor="text1"/>
        </w:rPr>
      </w:pPr>
      <w:r w:rsidRPr="00637828">
        <w:rPr>
          <w:rFonts w:hint="eastAsia"/>
          <w:color w:val="000000" w:themeColor="text1"/>
        </w:rPr>
        <w:t>原</w:t>
      </w:r>
      <w:r w:rsidRPr="00637828">
        <w:rPr>
          <w:rFonts w:hint="eastAsia"/>
          <w:color w:val="000000" w:themeColor="text1"/>
        </w:rPr>
        <w:t>BIM</w:t>
      </w:r>
      <w:r w:rsidR="00573145" w:rsidRPr="00637828">
        <w:rPr>
          <w:rFonts w:hint="eastAsia"/>
          <w:color w:val="000000" w:themeColor="text1"/>
        </w:rPr>
        <w:t>模型</w:t>
      </w:r>
      <w:r w:rsidRPr="00637828">
        <w:rPr>
          <w:rFonts w:hint="eastAsia"/>
          <w:color w:val="000000" w:themeColor="text1"/>
        </w:rPr>
        <w:t>中面积超过</w:t>
      </w:r>
      <w:r w:rsidR="00F507B5" w:rsidRPr="00637828">
        <w:rPr>
          <w:color w:val="000000" w:themeColor="text1"/>
        </w:rPr>
        <w:t>200</w:t>
      </w:r>
      <w:r w:rsidRPr="00637828">
        <w:rPr>
          <w:color w:val="000000" w:themeColor="text1"/>
        </w:rPr>
        <w:t xml:space="preserve"> </w:t>
      </w:r>
      <w:r w:rsidRPr="00637828">
        <w:rPr>
          <w:rFonts w:hint="eastAsia"/>
          <w:color w:val="000000" w:themeColor="text1"/>
        </w:rPr>
        <w:t>m</w:t>
      </w:r>
      <w:r w:rsidRPr="00637828">
        <w:rPr>
          <w:color w:val="000000" w:themeColor="text1"/>
          <w:vertAlign w:val="superscript"/>
        </w:rPr>
        <w:t>2</w:t>
      </w:r>
      <w:r w:rsidRPr="00637828">
        <w:rPr>
          <w:rFonts w:hint="eastAsia"/>
          <w:color w:val="000000" w:themeColor="text1"/>
        </w:rPr>
        <w:t>且进深超过</w:t>
      </w:r>
      <w:r w:rsidRPr="00637828">
        <w:rPr>
          <w:color w:val="000000" w:themeColor="text1"/>
        </w:rPr>
        <w:t>5</w:t>
      </w:r>
      <w:r w:rsidRPr="00637828">
        <w:rPr>
          <w:rFonts w:hint="eastAsia"/>
          <w:color w:val="000000" w:themeColor="text1"/>
        </w:rPr>
        <w:t>m</w:t>
      </w:r>
      <w:r w:rsidRPr="00637828">
        <w:rPr>
          <w:rFonts w:hint="eastAsia"/>
          <w:color w:val="000000" w:themeColor="text1"/>
        </w:rPr>
        <w:t>的房间，宜在建筑能耗模型中将其分为内区和外区分别进行负荷</w:t>
      </w:r>
      <w:r w:rsidRPr="00637828">
        <w:rPr>
          <w:rFonts w:hint="eastAsia"/>
          <w:color w:val="000000" w:themeColor="text1"/>
        </w:rPr>
        <w:t>/</w:t>
      </w:r>
      <w:r w:rsidRPr="00637828">
        <w:rPr>
          <w:rFonts w:hint="eastAsia"/>
          <w:color w:val="000000" w:themeColor="text1"/>
        </w:rPr>
        <w:t>能耗计算。</w:t>
      </w:r>
    </w:p>
    <w:p w14:paraId="67389334" w14:textId="58E5C115" w:rsidR="007232A8" w:rsidRPr="00637828" w:rsidRDefault="008D08CD">
      <w:pPr>
        <w:pStyle w:val="11"/>
        <w:ind w:firstLineChars="0" w:firstLine="0"/>
        <w:rPr>
          <w:rFonts w:ascii="楷体" w:eastAsia="楷体" w:hAnsi="楷体"/>
          <w:color w:val="000000" w:themeColor="text1"/>
          <w:szCs w:val="24"/>
        </w:rPr>
      </w:pPr>
      <w:r w:rsidRPr="00637828">
        <w:rPr>
          <w:rFonts w:ascii="楷体" w:eastAsia="楷体" w:hAnsi="楷体"/>
          <w:color w:val="000000" w:themeColor="text1"/>
        </w:rPr>
        <w:t>【条文说明】</w:t>
      </w:r>
      <w:r w:rsidRPr="00637828">
        <w:rPr>
          <w:rFonts w:ascii="楷体" w:eastAsia="楷体" w:hAnsi="楷体" w:hint="eastAsia"/>
          <w:color w:val="000000" w:themeColor="text1"/>
        </w:rPr>
        <w:t xml:space="preserve"> 内外分区界限宜根据建筑实际情况确定，参考《民用建筑绿色性能计算标准》</w:t>
      </w:r>
      <w:r w:rsidR="00987325">
        <w:rPr>
          <w:rFonts w:ascii="楷体" w:eastAsia="楷体" w:hAnsi="楷体" w:hint="eastAsia"/>
          <w:color w:val="000000" w:themeColor="text1"/>
        </w:rPr>
        <w:t>（J</w:t>
      </w:r>
      <w:r w:rsidR="00987325" w:rsidRPr="00987325">
        <w:rPr>
          <w:rFonts w:ascii="楷体" w:eastAsia="楷体" w:hAnsi="楷体"/>
          <w:color w:val="000000" w:themeColor="text1"/>
        </w:rPr>
        <w:t>GJ/T449-2018</w:t>
      </w:r>
      <w:r w:rsidR="00987325">
        <w:rPr>
          <w:rFonts w:ascii="楷体" w:eastAsia="楷体" w:hAnsi="楷体" w:hint="eastAsia"/>
          <w:color w:val="000000" w:themeColor="text1"/>
        </w:rPr>
        <w:t>）</w:t>
      </w:r>
      <w:r w:rsidRPr="00637828">
        <w:rPr>
          <w:rFonts w:ascii="楷体" w:eastAsia="楷体" w:hAnsi="楷体" w:hint="eastAsia"/>
          <w:color w:val="000000" w:themeColor="text1"/>
        </w:rPr>
        <w:t>。</w:t>
      </w:r>
    </w:p>
    <w:p w14:paraId="00742BF4" w14:textId="77777777" w:rsidR="007232A8" w:rsidRPr="00637828" w:rsidRDefault="008D08CD">
      <w:pPr>
        <w:pStyle w:val="11"/>
        <w:numPr>
          <w:ilvl w:val="2"/>
          <w:numId w:val="1"/>
        </w:numPr>
        <w:ind w:left="0" w:firstLineChars="0" w:firstLine="0"/>
        <w:rPr>
          <w:color w:val="000000" w:themeColor="text1"/>
        </w:rPr>
      </w:pPr>
      <w:r w:rsidRPr="00637828">
        <w:rPr>
          <w:rFonts w:hint="eastAsia"/>
          <w:color w:val="000000" w:themeColor="text1"/>
          <w:szCs w:val="24"/>
        </w:rPr>
        <w:t>建筑能耗模型必要信息检查应检查转化得到的建筑能耗模型是否满足</w:t>
      </w:r>
      <w:r w:rsidRPr="00637828">
        <w:rPr>
          <w:color w:val="000000" w:themeColor="text1"/>
          <w:szCs w:val="24"/>
        </w:rPr>
        <w:t>5.1</w:t>
      </w:r>
      <w:r w:rsidRPr="00637828">
        <w:rPr>
          <w:rFonts w:hint="eastAsia"/>
          <w:color w:val="000000" w:themeColor="text1"/>
          <w:szCs w:val="24"/>
        </w:rPr>
        <w:t>节数据要求，对于不满足要求的内容需进行人工或自动修改与补充。</w:t>
      </w:r>
    </w:p>
    <w:p w14:paraId="03C6DF00" w14:textId="77777777" w:rsidR="007232A8" w:rsidRPr="00637828" w:rsidRDefault="008D08CD">
      <w:pPr>
        <w:pStyle w:val="11"/>
        <w:numPr>
          <w:ilvl w:val="2"/>
          <w:numId w:val="1"/>
        </w:numPr>
        <w:ind w:left="0" w:firstLineChars="0" w:firstLine="0"/>
        <w:rPr>
          <w:color w:val="000000" w:themeColor="text1"/>
        </w:rPr>
      </w:pPr>
      <w:r w:rsidRPr="00637828">
        <w:rPr>
          <w:rFonts w:hint="eastAsia"/>
          <w:color w:val="000000" w:themeColor="text1"/>
        </w:rPr>
        <w:t>对于有实际能耗数据的建筑，应对根据实际建筑能耗数据对建筑能耗模型进行校核。</w:t>
      </w:r>
    </w:p>
    <w:p w14:paraId="7F65AEAE" w14:textId="77777777" w:rsidR="007232A8" w:rsidRPr="00637828" w:rsidRDefault="008D08CD">
      <w:pPr>
        <w:pStyle w:val="11"/>
        <w:numPr>
          <w:ilvl w:val="2"/>
          <w:numId w:val="1"/>
        </w:numPr>
        <w:ind w:left="0" w:firstLineChars="0" w:firstLine="0"/>
        <w:rPr>
          <w:color w:val="000000" w:themeColor="text1"/>
        </w:rPr>
      </w:pPr>
      <w:r w:rsidRPr="00637828">
        <w:rPr>
          <w:rFonts w:hint="eastAsia"/>
          <w:color w:val="000000" w:themeColor="text1"/>
        </w:rPr>
        <w:t>转化过程应使用日志记录，记录转化过程中出现的异常值。</w:t>
      </w:r>
    </w:p>
    <w:p w14:paraId="7AEB50F0" w14:textId="03FA8CA1" w:rsidR="007232A8" w:rsidRPr="00637828" w:rsidRDefault="008D08CD">
      <w:pPr>
        <w:pStyle w:val="2"/>
        <w:spacing w:before="120" w:after="120" w:line="360" w:lineRule="auto"/>
        <w:ind w:left="0"/>
        <w:jc w:val="center"/>
        <w:rPr>
          <w:rFonts w:cs="Times New Roman"/>
          <w:b w:val="0"/>
          <w:color w:val="000000" w:themeColor="text1"/>
          <w:szCs w:val="24"/>
        </w:rPr>
      </w:pPr>
      <w:bookmarkStart w:id="25" w:name="_Toc75701041"/>
      <w:r w:rsidRPr="00637828">
        <w:rPr>
          <w:rFonts w:cs="Times New Roman" w:hint="eastAsia"/>
          <w:b w:val="0"/>
          <w:color w:val="000000" w:themeColor="text1"/>
          <w:szCs w:val="24"/>
        </w:rPr>
        <w:t>基于能耗模拟的</w:t>
      </w:r>
      <w:r w:rsidR="00D46018" w:rsidRPr="00637828">
        <w:rPr>
          <w:rFonts w:cs="Times New Roman" w:hint="eastAsia"/>
          <w:b w:val="0"/>
          <w:color w:val="000000" w:themeColor="text1"/>
          <w:szCs w:val="24"/>
        </w:rPr>
        <w:t>BIM</w:t>
      </w:r>
      <w:r w:rsidRPr="00637828">
        <w:rPr>
          <w:rFonts w:cs="Times New Roman" w:hint="eastAsia"/>
          <w:b w:val="0"/>
          <w:color w:val="000000" w:themeColor="text1"/>
          <w:szCs w:val="24"/>
        </w:rPr>
        <w:t>模型轻量化方法</w:t>
      </w:r>
      <w:bookmarkEnd w:id="25"/>
    </w:p>
    <w:p w14:paraId="308CEE37" w14:textId="5AB143A2"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基于能耗模拟的建筑信息模型构件可包含墙、楼板、屋顶、地板、门和窗等围护结构，对与梁、柱及装饰性构件宜进行过滤处理。</w:t>
      </w:r>
    </w:p>
    <w:p w14:paraId="299B8488" w14:textId="531C4174"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应对建筑信息模型数据网格化处理。</w:t>
      </w:r>
    </w:p>
    <w:p w14:paraId="4E3812FF"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建筑几何构件宜进行离散三角片化，一个构件离散后由若干个顶点组成，</w:t>
      </w:r>
      <w:r w:rsidRPr="00637828">
        <w:rPr>
          <w:rFonts w:hint="eastAsia"/>
          <w:color w:val="000000" w:themeColor="text1"/>
          <w:szCs w:val="24"/>
        </w:rPr>
        <w:lastRenderedPageBreak/>
        <w:t>通过顶点索引来组织成若干个三角片，进而组成一个几何构件。在组织数据时要保证如下：</w:t>
      </w:r>
    </w:p>
    <w:p w14:paraId="583DA650" w14:textId="77777777" w:rsidR="007232A8" w:rsidRPr="00637828" w:rsidRDefault="008D08CD">
      <w:pPr>
        <w:pStyle w:val="11"/>
        <w:ind w:firstLineChars="0"/>
        <w:rPr>
          <w:color w:val="000000" w:themeColor="text1"/>
          <w:szCs w:val="24"/>
        </w:rPr>
      </w:pPr>
      <w:r w:rsidRPr="00637828">
        <w:rPr>
          <w:rFonts w:hint="eastAsia"/>
          <w:color w:val="000000" w:themeColor="text1"/>
          <w:szCs w:val="24"/>
        </w:rPr>
        <w:t>1</w:t>
      </w:r>
      <w:r w:rsidRPr="00637828">
        <w:rPr>
          <w:color w:val="000000" w:themeColor="text1"/>
          <w:szCs w:val="24"/>
        </w:rPr>
        <w:t xml:space="preserve"> </w:t>
      </w:r>
      <w:r w:rsidRPr="00637828">
        <w:rPr>
          <w:rFonts w:hint="eastAsia"/>
          <w:color w:val="000000" w:themeColor="text1"/>
          <w:szCs w:val="24"/>
        </w:rPr>
        <w:t>顶点坐标需保证唯一性，不可以出现重复的顶点；</w:t>
      </w:r>
    </w:p>
    <w:p w14:paraId="5022378F" w14:textId="77777777" w:rsidR="007232A8" w:rsidRPr="00637828" w:rsidRDefault="008D08CD">
      <w:pPr>
        <w:pStyle w:val="11"/>
        <w:ind w:firstLineChars="0"/>
        <w:rPr>
          <w:color w:val="000000" w:themeColor="text1"/>
          <w:szCs w:val="24"/>
        </w:rPr>
      </w:pPr>
      <w:r w:rsidRPr="00637828">
        <w:rPr>
          <w:color w:val="000000" w:themeColor="text1"/>
          <w:szCs w:val="24"/>
        </w:rPr>
        <w:t>2</w:t>
      </w:r>
      <w:r w:rsidRPr="00637828">
        <w:rPr>
          <w:rFonts w:hint="eastAsia"/>
          <w:color w:val="000000" w:themeColor="text1"/>
          <w:szCs w:val="24"/>
        </w:rPr>
        <w:t>顶点索引以三个为一组，确保每三个索引的值不相同；</w:t>
      </w:r>
    </w:p>
    <w:p w14:paraId="074B6E9B"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对于多层相同结构楼层，可提取标准层，设置标准层标高以及重复层数。</w:t>
      </w:r>
    </w:p>
    <w:p w14:paraId="73DEDB2A"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对于建筑内非空调区域小空间，如竖井、电梯井等，可与相邻空间合并。</w:t>
      </w:r>
    </w:p>
    <w:p w14:paraId="478AD690" w14:textId="32F1A5DC" w:rsidR="007232A8" w:rsidRPr="00637828" w:rsidRDefault="008D08CD">
      <w:pPr>
        <w:pStyle w:val="11"/>
        <w:numPr>
          <w:ilvl w:val="2"/>
          <w:numId w:val="1"/>
        </w:numPr>
        <w:ind w:left="0" w:firstLineChars="0" w:firstLine="0"/>
        <w:rPr>
          <w:color w:val="000000" w:themeColor="text1"/>
          <w:szCs w:val="24"/>
        </w:rPr>
        <w:sectPr w:rsidR="007232A8" w:rsidRPr="00637828">
          <w:pgSz w:w="11907" w:h="16839"/>
          <w:pgMar w:top="1440" w:right="1800" w:bottom="1440" w:left="1800" w:header="851" w:footer="992" w:gutter="0"/>
          <w:cols w:space="425"/>
          <w:docGrid w:type="lines" w:linePitch="312"/>
        </w:sectPr>
      </w:pPr>
      <w:r w:rsidRPr="00637828">
        <w:rPr>
          <w:rFonts w:hint="eastAsia"/>
          <w:color w:val="000000" w:themeColor="text1"/>
        </w:rPr>
        <w:t>轻量化后的</w:t>
      </w:r>
      <w:r w:rsidRPr="00637828">
        <w:rPr>
          <w:rFonts w:hint="eastAsia"/>
          <w:color w:val="000000" w:themeColor="text1"/>
        </w:rPr>
        <w:t>BIM</w:t>
      </w:r>
      <w:r w:rsidR="00DC461C" w:rsidRPr="00637828">
        <w:rPr>
          <w:rFonts w:hint="eastAsia"/>
          <w:color w:val="000000" w:themeColor="text1"/>
        </w:rPr>
        <w:t>模型</w:t>
      </w:r>
      <w:r w:rsidRPr="00637828">
        <w:rPr>
          <w:rFonts w:hint="eastAsia"/>
          <w:color w:val="000000" w:themeColor="text1"/>
        </w:rPr>
        <w:t>也应满足</w:t>
      </w:r>
      <w:r w:rsidRPr="00637828">
        <w:rPr>
          <w:rFonts w:hint="eastAsia"/>
          <w:color w:val="000000" w:themeColor="text1"/>
          <w:szCs w:val="24"/>
        </w:rPr>
        <w:t>4</w:t>
      </w:r>
      <w:r w:rsidRPr="00637828">
        <w:rPr>
          <w:color w:val="000000" w:themeColor="text1"/>
          <w:szCs w:val="24"/>
        </w:rPr>
        <w:t>.2</w:t>
      </w:r>
      <w:r w:rsidRPr="00637828">
        <w:rPr>
          <w:rFonts w:hint="eastAsia"/>
          <w:color w:val="000000" w:themeColor="text1"/>
          <w:szCs w:val="24"/>
        </w:rPr>
        <w:t>节数据要求。</w:t>
      </w:r>
    </w:p>
    <w:p w14:paraId="34563957" w14:textId="10896852" w:rsidR="007232A8" w:rsidRPr="00637828" w:rsidRDefault="00DC461C">
      <w:pPr>
        <w:pStyle w:val="1"/>
        <w:numPr>
          <w:ilvl w:val="0"/>
          <w:numId w:val="1"/>
        </w:numPr>
        <w:spacing w:line="288" w:lineRule="auto"/>
        <w:ind w:firstLineChars="0"/>
        <w:jc w:val="center"/>
        <w:rPr>
          <w:b w:val="0"/>
          <w:color w:val="000000" w:themeColor="text1"/>
          <w:sz w:val="32"/>
        </w:rPr>
      </w:pPr>
      <w:bookmarkStart w:id="26" w:name="_Toc75701042"/>
      <w:r w:rsidRPr="00637828">
        <w:rPr>
          <w:rFonts w:hint="eastAsia"/>
          <w:b w:val="0"/>
          <w:color w:val="000000" w:themeColor="text1"/>
          <w:sz w:val="32"/>
        </w:rPr>
        <w:lastRenderedPageBreak/>
        <w:t>模型转化测试方法</w:t>
      </w:r>
      <w:bookmarkEnd w:id="26"/>
    </w:p>
    <w:p w14:paraId="6AE28F13" w14:textId="6ECB78DA" w:rsidR="007232A8" w:rsidRPr="00637828" w:rsidRDefault="00EB4742">
      <w:pPr>
        <w:pStyle w:val="2"/>
        <w:spacing w:before="120" w:after="120" w:line="360" w:lineRule="auto"/>
        <w:ind w:left="0"/>
        <w:jc w:val="center"/>
        <w:rPr>
          <w:rFonts w:cs="Times New Roman"/>
          <w:b w:val="0"/>
          <w:color w:val="000000" w:themeColor="text1"/>
          <w:szCs w:val="24"/>
        </w:rPr>
      </w:pPr>
      <w:bookmarkStart w:id="27" w:name="_Toc75701043"/>
      <w:r w:rsidRPr="00637828">
        <w:rPr>
          <w:rFonts w:cs="Times New Roman" w:hint="eastAsia"/>
          <w:b w:val="0"/>
          <w:color w:val="000000" w:themeColor="text1"/>
          <w:szCs w:val="24"/>
        </w:rPr>
        <w:t>一般要求</w:t>
      </w:r>
      <w:bookmarkEnd w:id="27"/>
    </w:p>
    <w:p w14:paraId="1097CF41" w14:textId="671F6061"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BIM</w:t>
      </w:r>
      <w:r w:rsidR="00DC461C" w:rsidRPr="00637828">
        <w:rPr>
          <w:rFonts w:hint="eastAsia"/>
          <w:color w:val="000000" w:themeColor="text1"/>
        </w:rPr>
        <w:t>模型</w:t>
      </w:r>
      <w:r w:rsidRPr="00637828">
        <w:rPr>
          <w:rFonts w:hint="eastAsia"/>
          <w:color w:val="000000" w:themeColor="text1"/>
        </w:rPr>
        <w:t>到建筑能耗模型转化测试主要用于测试转化结果的完整性、准确性及自动化程度</w:t>
      </w:r>
      <w:r w:rsidRPr="00637828">
        <w:rPr>
          <w:rStyle w:val="fontstyle01"/>
          <w:rFonts w:ascii="Times New Roman" w:hAnsi="Times New Roman" w:hint="default"/>
          <w:color w:val="000000" w:themeColor="text1"/>
          <w:sz w:val="24"/>
          <w:szCs w:val="24"/>
        </w:rPr>
        <w:t>。</w:t>
      </w:r>
    </w:p>
    <w:p w14:paraId="2AF6B420" w14:textId="3207091B" w:rsidR="007232A8" w:rsidRPr="00637828" w:rsidRDefault="008D08CD">
      <w:pPr>
        <w:pStyle w:val="11"/>
        <w:numPr>
          <w:ilvl w:val="2"/>
          <w:numId w:val="1"/>
        </w:numPr>
        <w:ind w:left="0" w:firstLineChars="0" w:firstLine="0"/>
        <w:rPr>
          <w:rStyle w:val="fontstyle01"/>
          <w:rFonts w:ascii="Times New Roman" w:hAnsi="Times New Roman" w:hint="default"/>
          <w:color w:val="000000" w:themeColor="text1"/>
          <w:sz w:val="24"/>
          <w:szCs w:val="24"/>
        </w:rPr>
      </w:pPr>
      <w:r w:rsidRPr="00637828">
        <w:rPr>
          <w:rFonts w:hint="eastAsia"/>
          <w:color w:val="000000" w:themeColor="text1"/>
        </w:rPr>
        <w:t>单栋建筑</w:t>
      </w:r>
      <w:r w:rsidRPr="00637828">
        <w:rPr>
          <w:rFonts w:hint="eastAsia"/>
          <w:color w:val="000000" w:themeColor="text1"/>
        </w:rPr>
        <w:t>BIM</w:t>
      </w:r>
      <w:r w:rsidR="00DC461C" w:rsidRPr="00637828">
        <w:rPr>
          <w:rFonts w:hint="eastAsia"/>
          <w:color w:val="000000" w:themeColor="text1"/>
        </w:rPr>
        <w:t>模型</w:t>
      </w:r>
      <w:r w:rsidRPr="00637828">
        <w:rPr>
          <w:rFonts w:hint="eastAsia"/>
          <w:color w:val="000000" w:themeColor="text1"/>
        </w:rPr>
        <w:t>到</w:t>
      </w:r>
      <w:r w:rsidR="00DC461C" w:rsidRPr="00637828">
        <w:rPr>
          <w:rFonts w:hint="eastAsia"/>
          <w:color w:val="000000" w:themeColor="text1"/>
        </w:rPr>
        <w:t>建筑能耗模型</w:t>
      </w:r>
      <w:r w:rsidRPr="00637828">
        <w:rPr>
          <w:rFonts w:hint="eastAsia"/>
          <w:color w:val="000000" w:themeColor="text1"/>
        </w:rPr>
        <w:t>转化测试评价分值设定应符合表</w:t>
      </w:r>
      <w:r w:rsidRPr="00637828">
        <w:rPr>
          <w:rFonts w:hint="eastAsia"/>
          <w:color w:val="000000" w:themeColor="text1"/>
        </w:rPr>
        <w:t>7.</w:t>
      </w:r>
      <w:r w:rsidRPr="00637828">
        <w:rPr>
          <w:color w:val="000000" w:themeColor="text1"/>
        </w:rPr>
        <w:t>1</w:t>
      </w:r>
      <w:r w:rsidRPr="00637828">
        <w:rPr>
          <w:rFonts w:hint="eastAsia"/>
          <w:color w:val="000000" w:themeColor="text1"/>
        </w:rPr>
        <w:t>.2</w:t>
      </w:r>
      <w:r w:rsidRPr="00637828">
        <w:rPr>
          <w:rFonts w:hint="eastAsia"/>
          <w:color w:val="000000" w:themeColor="text1"/>
        </w:rPr>
        <w:t>的规定</w:t>
      </w:r>
      <w:r w:rsidRPr="00637828">
        <w:rPr>
          <w:rStyle w:val="fontstyle01"/>
          <w:rFonts w:ascii="Times New Roman" w:hAnsi="Times New Roman" w:hint="default"/>
          <w:color w:val="000000" w:themeColor="text1"/>
          <w:sz w:val="24"/>
          <w:szCs w:val="24"/>
        </w:rPr>
        <w:t>。</w:t>
      </w:r>
    </w:p>
    <w:p w14:paraId="5568FC5A" w14:textId="5CF4F074" w:rsidR="007232A8" w:rsidRPr="00637828" w:rsidRDefault="008D08CD">
      <w:pPr>
        <w:pStyle w:val="af5"/>
        <w:ind w:left="425" w:firstLineChars="0" w:firstLine="0"/>
        <w:jc w:val="center"/>
        <w:rPr>
          <w:rFonts w:cs="Times New Roman"/>
          <w:color w:val="000000" w:themeColor="text1"/>
        </w:rPr>
      </w:pPr>
      <w:r w:rsidRPr="00637828">
        <w:rPr>
          <w:rFonts w:cs="Times New Roman"/>
          <w:color w:val="000000" w:themeColor="text1"/>
        </w:rPr>
        <w:t>表</w:t>
      </w:r>
      <w:r w:rsidRPr="00637828">
        <w:rPr>
          <w:rFonts w:cs="Times New Roman"/>
          <w:color w:val="000000" w:themeColor="text1"/>
        </w:rPr>
        <w:t xml:space="preserve"> 7.1.2  </w:t>
      </w:r>
      <w:r w:rsidR="00DC461C" w:rsidRPr="00637828">
        <w:rPr>
          <w:rFonts w:hint="eastAsia"/>
          <w:color w:val="000000" w:themeColor="text1"/>
        </w:rPr>
        <w:t>BIM</w:t>
      </w:r>
      <w:r w:rsidR="00DC461C" w:rsidRPr="00637828">
        <w:rPr>
          <w:rFonts w:hint="eastAsia"/>
          <w:color w:val="000000" w:themeColor="text1"/>
        </w:rPr>
        <w:t>模型</w:t>
      </w:r>
      <w:r w:rsidRPr="00637828">
        <w:rPr>
          <w:rFonts w:cs="Times New Roman"/>
          <w:color w:val="000000" w:themeColor="text1"/>
        </w:rPr>
        <w:t>到</w:t>
      </w:r>
      <w:r w:rsidR="00DC461C" w:rsidRPr="00637828">
        <w:rPr>
          <w:rFonts w:hint="eastAsia"/>
          <w:color w:val="000000" w:themeColor="text1"/>
        </w:rPr>
        <w:t>建筑能耗模型</w:t>
      </w:r>
      <w:r w:rsidRPr="00637828">
        <w:rPr>
          <w:rFonts w:cs="Times New Roman"/>
          <w:color w:val="000000" w:themeColor="text1"/>
        </w:rPr>
        <w:t>转化软件测试评价分值</w:t>
      </w:r>
    </w:p>
    <w:tbl>
      <w:tblPr>
        <w:tblStyle w:val="af1"/>
        <w:tblW w:w="0" w:type="auto"/>
        <w:tblLayout w:type="fixed"/>
        <w:tblCellMar>
          <w:top w:w="120" w:type="dxa"/>
          <w:left w:w="60" w:type="dxa"/>
          <w:bottom w:w="120" w:type="dxa"/>
          <w:right w:w="60" w:type="dxa"/>
        </w:tblCellMar>
        <w:tblLook w:val="04A0" w:firstRow="1" w:lastRow="0" w:firstColumn="1" w:lastColumn="0" w:noHBand="0" w:noVBand="1"/>
      </w:tblPr>
      <w:tblGrid>
        <w:gridCol w:w="1695"/>
        <w:gridCol w:w="1695"/>
        <w:gridCol w:w="1695"/>
        <w:gridCol w:w="1695"/>
        <w:gridCol w:w="1695"/>
      </w:tblGrid>
      <w:tr w:rsidR="00637828" w:rsidRPr="00637828" w14:paraId="2850B05A" w14:textId="77777777">
        <w:trPr>
          <w:trHeight w:val="480"/>
        </w:trPr>
        <w:tc>
          <w:tcPr>
            <w:tcW w:w="1695" w:type="dxa"/>
            <w:vMerge w:val="restart"/>
            <w:tcBorders>
              <w:top w:val="single" w:sz="8" w:space="0" w:color="000000"/>
              <w:left w:val="single" w:sz="8" w:space="0" w:color="000000"/>
              <w:bottom w:val="single" w:sz="8" w:space="0" w:color="000000"/>
              <w:right w:val="single" w:sz="8" w:space="0" w:color="000000"/>
            </w:tcBorders>
          </w:tcPr>
          <w:p w14:paraId="37A5E289" w14:textId="77777777" w:rsidR="007232A8" w:rsidRPr="00637828" w:rsidRDefault="007232A8">
            <w:pPr>
              <w:ind w:firstLineChars="0" w:firstLine="0"/>
              <w:jc w:val="center"/>
              <w:rPr>
                <w:color w:val="000000" w:themeColor="text1"/>
              </w:rPr>
            </w:pPr>
          </w:p>
        </w:tc>
        <w:tc>
          <w:tcPr>
            <w:tcW w:w="3390" w:type="dxa"/>
            <w:gridSpan w:val="2"/>
            <w:tcBorders>
              <w:top w:val="single" w:sz="8" w:space="0" w:color="000000"/>
              <w:left w:val="single" w:sz="8" w:space="0" w:color="000000"/>
              <w:bottom w:val="single" w:sz="8" w:space="0" w:color="000000"/>
              <w:right w:val="single" w:sz="8" w:space="0" w:color="000000"/>
            </w:tcBorders>
          </w:tcPr>
          <w:p w14:paraId="71F07370" w14:textId="77777777" w:rsidR="007232A8" w:rsidRPr="00637828" w:rsidRDefault="008D08CD">
            <w:pPr>
              <w:ind w:firstLineChars="32" w:firstLine="77"/>
              <w:jc w:val="center"/>
              <w:rPr>
                <w:color w:val="000000" w:themeColor="text1"/>
              </w:rPr>
            </w:pPr>
            <w:r w:rsidRPr="00637828">
              <w:rPr>
                <w:color w:val="000000" w:themeColor="text1"/>
              </w:rPr>
              <w:t>控制项基础分值</w:t>
            </w:r>
          </w:p>
        </w:tc>
        <w:tc>
          <w:tcPr>
            <w:tcW w:w="3390" w:type="dxa"/>
            <w:gridSpan w:val="2"/>
            <w:tcBorders>
              <w:top w:val="single" w:sz="8" w:space="0" w:color="000000"/>
              <w:left w:val="single" w:sz="8" w:space="0" w:color="000000"/>
              <w:bottom w:val="single" w:sz="8" w:space="0" w:color="000000"/>
              <w:right w:val="single" w:sz="8" w:space="0" w:color="000000"/>
            </w:tcBorders>
          </w:tcPr>
          <w:p w14:paraId="30898F71" w14:textId="77777777" w:rsidR="007232A8" w:rsidRPr="00637828" w:rsidRDefault="008D08CD">
            <w:pPr>
              <w:ind w:firstLineChars="0" w:firstLine="0"/>
              <w:jc w:val="center"/>
              <w:rPr>
                <w:color w:val="000000" w:themeColor="text1"/>
              </w:rPr>
            </w:pPr>
            <w:r w:rsidRPr="00637828">
              <w:rPr>
                <w:color w:val="000000" w:themeColor="text1"/>
              </w:rPr>
              <w:t>评分项分值</w:t>
            </w:r>
          </w:p>
        </w:tc>
      </w:tr>
      <w:tr w:rsidR="00637828" w:rsidRPr="00637828" w14:paraId="775709B9" w14:textId="77777777">
        <w:trPr>
          <w:trHeight w:val="20"/>
        </w:trPr>
        <w:tc>
          <w:tcPr>
            <w:tcW w:w="1695" w:type="dxa"/>
            <w:vMerge/>
            <w:tcBorders>
              <w:top w:val="single" w:sz="8" w:space="0" w:color="000000"/>
              <w:left w:val="single" w:sz="8" w:space="0" w:color="000000"/>
              <w:bottom w:val="single" w:sz="8" w:space="0" w:color="000000"/>
              <w:right w:val="single" w:sz="8" w:space="0" w:color="000000"/>
            </w:tcBorders>
          </w:tcPr>
          <w:p w14:paraId="3A8A3F6B" w14:textId="77777777" w:rsidR="007232A8" w:rsidRPr="00637828" w:rsidRDefault="007232A8">
            <w:pPr>
              <w:ind w:firstLine="480"/>
              <w:jc w:val="center"/>
              <w:rPr>
                <w:color w:val="000000" w:themeColor="text1"/>
              </w:rPr>
            </w:pPr>
          </w:p>
        </w:tc>
        <w:tc>
          <w:tcPr>
            <w:tcW w:w="1695" w:type="dxa"/>
            <w:tcBorders>
              <w:top w:val="single" w:sz="8" w:space="0" w:color="000000"/>
              <w:left w:val="single" w:sz="8" w:space="0" w:color="000000"/>
              <w:bottom w:val="single" w:sz="8" w:space="0" w:color="000000"/>
              <w:right w:val="single" w:sz="8" w:space="0" w:color="000000"/>
            </w:tcBorders>
          </w:tcPr>
          <w:p w14:paraId="64AFB3BA" w14:textId="77777777" w:rsidR="007232A8" w:rsidRPr="00637828" w:rsidRDefault="008D08CD">
            <w:pPr>
              <w:ind w:firstLineChars="32" w:firstLine="77"/>
              <w:jc w:val="center"/>
              <w:rPr>
                <w:color w:val="000000" w:themeColor="text1"/>
              </w:rPr>
            </w:pPr>
            <w:r w:rsidRPr="00637828">
              <w:rPr>
                <w:color w:val="000000" w:themeColor="text1"/>
              </w:rPr>
              <w:t>完整性</w:t>
            </w:r>
          </w:p>
        </w:tc>
        <w:tc>
          <w:tcPr>
            <w:tcW w:w="1695" w:type="dxa"/>
            <w:tcBorders>
              <w:top w:val="single" w:sz="8" w:space="0" w:color="000000"/>
              <w:left w:val="single" w:sz="8" w:space="0" w:color="000000"/>
              <w:bottom w:val="single" w:sz="8" w:space="0" w:color="000000"/>
              <w:right w:val="single" w:sz="8" w:space="0" w:color="000000"/>
            </w:tcBorders>
          </w:tcPr>
          <w:p w14:paraId="438EC7D4" w14:textId="77777777" w:rsidR="007232A8" w:rsidRPr="00637828" w:rsidRDefault="008D08CD">
            <w:pPr>
              <w:ind w:firstLineChars="32" w:firstLine="77"/>
              <w:jc w:val="center"/>
              <w:rPr>
                <w:color w:val="000000" w:themeColor="text1"/>
              </w:rPr>
            </w:pPr>
            <w:r w:rsidRPr="00637828">
              <w:rPr>
                <w:color w:val="000000" w:themeColor="text1"/>
              </w:rPr>
              <w:t>准确性</w:t>
            </w:r>
          </w:p>
        </w:tc>
        <w:tc>
          <w:tcPr>
            <w:tcW w:w="1695" w:type="dxa"/>
            <w:tcBorders>
              <w:top w:val="single" w:sz="8" w:space="0" w:color="000000"/>
              <w:left w:val="single" w:sz="8" w:space="0" w:color="000000"/>
              <w:bottom w:val="single" w:sz="8" w:space="0" w:color="000000"/>
              <w:right w:val="single" w:sz="8" w:space="0" w:color="000000"/>
            </w:tcBorders>
          </w:tcPr>
          <w:p w14:paraId="5794E103" w14:textId="77777777" w:rsidR="007232A8" w:rsidRPr="00637828" w:rsidRDefault="008D08CD">
            <w:pPr>
              <w:ind w:leftChars="-24" w:left="-58" w:firstLineChars="0" w:firstLine="0"/>
              <w:jc w:val="center"/>
              <w:rPr>
                <w:color w:val="000000" w:themeColor="text1"/>
              </w:rPr>
            </w:pPr>
            <w:r w:rsidRPr="00637828">
              <w:rPr>
                <w:color w:val="000000" w:themeColor="text1"/>
              </w:rPr>
              <w:t>准确性</w:t>
            </w:r>
          </w:p>
        </w:tc>
        <w:tc>
          <w:tcPr>
            <w:tcW w:w="1695" w:type="dxa"/>
            <w:tcBorders>
              <w:top w:val="single" w:sz="8" w:space="0" w:color="000000"/>
              <w:left w:val="single" w:sz="8" w:space="0" w:color="000000"/>
              <w:bottom w:val="single" w:sz="8" w:space="0" w:color="000000"/>
              <w:right w:val="single" w:sz="8" w:space="0" w:color="000000"/>
            </w:tcBorders>
          </w:tcPr>
          <w:p w14:paraId="0589177F" w14:textId="77777777" w:rsidR="007232A8" w:rsidRPr="00637828" w:rsidRDefault="008D08CD">
            <w:pPr>
              <w:ind w:leftChars="-24" w:left="-58" w:firstLineChars="0" w:firstLine="0"/>
              <w:jc w:val="center"/>
              <w:rPr>
                <w:color w:val="000000" w:themeColor="text1"/>
              </w:rPr>
            </w:pPr>
            <w:r w:rsidRPr="00637828">
              <w:rPr>
                <w:color w:val="000000" w:themeColor="text1"/>
              </w:rPr>
              <w:t>自动化程度</w:t>
            </w:r>
          </w:p>
        </w:tc>
      </w:tr>
      <w:tr w:rsidR="007232A8" w:rsidRPr="00637828" w14:paraId="6B30DCEC" w14:textId="77777777">
        <w:trPr>
          <w:trHeight w:val="480"/>
        </w:trPr>
        <w:tc>
          <w:tcPr>
            <w:tcW w:w="1695" w:type="dxa"/>
            <w:tcBorders>
              <w:top w:val="single" w:sz="8" w:space="0" w:color="000000"/>
              <w:left w:val="single" w:sz="8" w:space="0" w:color="000000"/>
              <w:bottom w:val="single" w:sz="8" w:space="0" w:color="000000"/>
              <w:right w:val="single" w:sz="8" w:space="0" w:color="000000"/>
            </w:tcBorders>
          </w:tcPr>
          <w:p w14:paraId="611CECF3" w14:textId="77777777" w:rsidR="007232A8" w:rsidRPr="00637828" w:rsidRDefault="008D08CD">
            <w:pPr>
              <w:ind w:firstLineChars="0" w:firstLine="0"/>
              <w:jc w:val="center"/>
              <w:rPr>
                <w:color w:val="000000" w:themeColor="text1"/>
              </w:rPr>
            </w:pPr>
            <w:r w:rsidRPr="00637828">
              <w:rPr>
                <w:color w:val="000000" w:themeColor="text1"/>
              </w:rPr>
              <w:t>评价分值</w:t>
            </w:r>
          </w:p>
        </w:tc>
        <w:tc>
          <w:tcPr>
            <w:tcW w:w="3390" w:type="dxa"/>
            <w:gridSpan w:val="2"/>
            <w:tcBorders>
              <w:top w:val="single" w:sz="8" w:space="0" w:color="000000"/>
              <w:left w:val="single" w:sz="8" w:space="0" w:color="000000"/>
              <w:bottom w:val="single" w:sz="8" w:space="0" w:color="000000"/>
              <w:right w:val="single" w:sz="8" w:space="0" w:color="000000"/>
            </w:tcBorders>
          </w:tcPr>
          <w:p w14:paraId="2DBB121A" w14:textId="77777777" w:rsidR="007232A8" w:rsidRPr="00637828" w:rsidRDefault="008D08CD">
            <w:pPr>
              <w:ind w:firstLineChars="32" w:firstLine="77"/>
              <w:jc w:val="center"/>
              <w:rPr>
                <w:color w:val="000000" w:themeColor="text1"/>
              </w:rPr>
            </w:pPr>
            <w:r w:rsidRPr="00637828">
              <w:rPr>
                <w:color w:val="000000" w:themeColor="text1"/>
              </w:rPr>
              <w:t>4</w:t>
            </w:r>
          </w:p>
        </w:tc>
        <w:tc>
          <w:tcPr>
            <w:tcW w:w="1695" w:type="dxa"/>
            <w:tcBorders>
              <w:top w:val="single" w:sz="8" w:space="0" w:color="000000"/>
              <w:left w:val="single" w:sz="8" w:space="0" w:color="000000"/>
              <w:bottom w:val="single" w:sz="8" w:space="0" w:color="000000"/>
              <w:right w:val="single" w:sz="8" w:space="0" w:color="000000"/>
            </w:tcBorders>
          </w:tcPr>
          <w:p w14:paraId="7CB23187" w14:textId="77777777" w:rsidR="007232A8" w:rsidRPr="00637828" w:rsidRDefault="008D08CD">
            <w:pPr>
              <w:ind w:leftChars="-24" w:left="-58" w:firstLineChars="0" w:firstLine="0"/>
              <w:jc w:val="center"/>
              <w:rPr>
                <w:color w:val="000000" w:themeColor="text1"/>
              </w:rPr>
            </w:pPr>
            <w:r w:rsidRPr="00637828">
              <w:rPr>
                <w:color w:val="000000" w:themeColor="text1"/>
              </w:rPr>
              <w:t>2</w:t>
            </w:r>
          </w:p>
        </w:tc>
        <w:tc>
          <w:tcPr>
            <w:tcW w:w="1695" w:type="dxa"/>
            <w:tcBorders>
              <w:top w:val="single" w:sz="8" w:space="0" w:color="000000"/>
              <w:left w:val="single" w:sz="8" w:space="0" w:color="000000"/>
              <w:bottom w:val="single" w:sz="8" w:space="0" w:color="000000"/>
              <w:right w:val="single" w:sz="8" w:space="0" w:color="000000"/>
            </w:tcBorders>
          </w:tcPr>
          <w:p w14:paraId="5B231030" w14:textId="77777777" w:rsidR="007232A8" w:rsidRPr="00637828" w:rsidRDefault="008D08CD">
            <w:pPr>
              <w:ind w:leftChars="-24" w:left="-58" w:firstLineChars="0" w:firstLine="0"/>
              <w:jc w:val="center"/>
              <w:rPr>
                <w:color w:val="000000" w:themeColor="text1"/>
              </w:rPr>
            </w:pPr>
            <w:r w:rsidRPr="00637828">
              <w:rPr>
                <w:color w:val="000000" w:themeColor="text1"/>
              </w:rPr>
              <w:t>4</w:t>
            </w:r>
          </w:p>
        </w:tc>
      </w:tr>
    </w:tbl>
    <w:p w14:paraId="4C98419F" w14:textId="77777777" w:rsidR="007232A8" w:rsidRPr="00637828" w:rsidRDefault="007232A8">
      <w:pPr>
        <w:pStyle w:val="11"/>
        <w:ind w:firstLineChars="0" w:firstLine="0"/>
        <w:rPr>
          <w:color w:val="000000" w:themeColor="text1"/>
          <w:szCs w:val="24"/>
        </w:rPr>
      </w:pPr>
    </w:p>
    <w:p w14:paraId="081A3C38" w14:textId="736397BA" w:rsidR="007232A8" w:rsidRPr="00637828" w:rsidRDefault="00DC461C">
      <w:pPr>
        <w:pStyle w:val="11"/>
        <w:numPr>
          <w:ilvl w:val="2"/>
          <w:numId w:val="1"/>
        </w:numPr>
        <w:ind w:left="0" w:firstLineChars="0" w:firstLine="0"/>
        <w:rPr>
          <w:color w:val="000000" w:themeColor="text1"/>
          <w:szCs w:val="24"/>
        </w:rPr>
      </w:pPr>
      <w:r w:rsidRPr="00637828">
        <w:rPr>
          <w:rFonts w:hint="eastAsia"/>
          <w:color w:val="000000" w:themeColor="text1"/>
          <w:szCs w:val="24"/>
        </w:rPr>
        <w:t>待测试工具</w:t>
      </w:r>
      <w:r w:rsidR="008D08CD" w:rsidRPr="00637828">
        <w:rPr>
          <w:rFonts w:hint="eastAsia"/>
          <w:color w:val="000000" w:themeColor="text1"/>
          <w:szCs w:val="24"/>
        </w:rPr>
        <w:t>在测试平台中对</w:t>
      </w:r>
      <w:r w:rsidR="008D08CD" w:rsidRPr="00637828">
        <w:rPr>
          <w:rFonts w:hint="eastAsia"/>
          <w:color w:val="000000" w:themeColor="text1"/>
          <w:szCs w:val="24"/>
        </w:rPr>
        <w:t>n</w:t>
      </w:r>
      <w:r w:rsidR="008D08CD" w:rsidRPr="00637828">
        <w:rPr>
          <w:rFonts w:hint="eastAsia"/>
          <w:color w:val="000000" w:themeColor="text1"/>
          <w:szCs w:val="24"/>
        </w:rPr>
        <w:t>栋实际建筑</w:t>
      </w:r>
      <w:r w:rsidR="008D08CD" w:rsidRPr="00637828">
        <w:rPr>
          <w:rFonts w:hint="eastAsia"/>
          <w:color w:val="000000" w:themeColor="text1"/>
          <w:szCs w:val="24"/>
        </w:rPr>
        <w:t>BIM</w:t>
      </w:r>
      <w:r w:rsidRPr="00637828">
        <w:rPr>
          <w:rFonts w:hint="eastAsia"/>
          <w:color w:val="000000" w:themeColor="text1"/>
          <w:szCs w:val="24"/>
        </w:rPr>
        <w:t>模型</w:t>
      </w:r>
      <w:r w:rsidR="008D08CD" w:rsidRPr="00637828">
        <w:rPr>
          <w:rFonts w:hint="eastAsia"/>
          <w:color w:val="000000" w:themeColor="text1"/>
          <w:szCs w:val="24"/>
        </w:rPr>
        <w:t>进行转化，根据测试评价标准对转化得到的建筑能耗模型进行评分。每栋建筑评分包括控制项和评分项。最终软件评分按式（</w:t>
      </w:r>
      <w:r w:rsidR="008D08CD" w:rsidRPr="00637828">
        <w:rPr>
          <w:rFonts w:hint="eastAsia"/>
          <w:color w:val="000000" w:themeColor="text1"/>
          <w:szCs w:val="24"/>
        </w:rPr>
        <w:t>7.</w:t>
      </w:r>
      <w:r w:rsidR="008D08CD" w:rsidRPr="00637828">
        <w:rPr>
          <w:color w:val="000000" w:themeColor="text1"/>
          <w:szCs w:val="24"/>
        </w:rPr>
        <w:t>1</w:t>
      </w:r>
      <w:r w:rsidR="008D08CD" w:rsidRPr="00637828">
        <w:rPr>
          <w:rFonts w:hint="eastAsia"/>
          <w:color w:val="000000" w:themeColor="text1"/>
          <w:szCs w:val="24"/>
        </w:rPr>
        <w:t>.3</w:t>
      </w:r>
      <w:r w:rsidR="008D08CD" w:rsidRPr="00637828">
        <w:rPr>
          <w:rFonts w:hint="eastAsia"/>
          <w:color w:val="000000" w:themeColor="text1"/>
          <w:szCs w:val="24"/>
        </w:rPr>
        <w:t>）进行计算：</w:t>
      </w:r>
    </w:p>
    <w:p w14:paraId="7184E072" w14:textId="77777777" w:rsidR="007232A8" w:rsidRPr="00637828" w:rsidRDefault="008D08CD">
      <w:pPr>
        <w:ind w:firstLine="480"/>
        <w:jc w:val="center"/>
        <w:rPr>
          <w:rFonts w:eastAsia="Times New Roman"/>
          <w:color w:val="000000" w:themeColor="text1"/>
          <w:szCs w:val="24"/>
        </w:rPr>
      </w:pPr>
      <m:oMath>
        <m:r>
          <w:rPr>
            <w:rFonts w:ascii="Cambria Math" w:hAnsi="Cambria Math"/>
            <w:color w:val="000000" w:themeColor="text1"/>
          </w:rPr>
          <m:t>Q=</m:t>
        </m:r>
        <m:nary>
          <m:naryPr>
            <m:chr m:val="∑"/>
            <m:grow m:val="1"/>
            <m:ctrlPr>
              <w:rPr>
                <w:rFonts w:ascii="Cambria Math" w:hAnsi="Cambria Math"/>
                <w:color w:val="000000" w:themeColor="text1"/>
              </w:rPr>
            </m:ctrlPr>
          </m:naryPr>
          <m:sub>
            <m:r>
              <w:rPr>
                <w:rFonts w:ascii="Cambria Math" w:hAnsi="Cambria Math"/>
                <w:color w:val="000000" w:themeColor="text1"/>
              </w:rPr>
              <m:t>n=1</m:t>
            </m:r>
          </m:sub>
          <m:sup>
            <m:r>
              <w:rPr>
                <w:rFonts w:ascii="Cambria Math" w:hAnsi="Cambria Math"/>
                <w:color w:val="000000" w:themeColor="text1"/>
              </w:rPr>
              <m:t>n</m:t>
            </m:r>
          </m:sup>
          <m:e>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eastAsia="Cambria Math" w:hAnsi="Cambria Math"/>
                        <w:color w:val="000000" w:themeColor="text1"/>
                      </w:rPr>
                      <m:t>Q</m:t>
                    </m:r>
                  </m:e>
                  <m:sub>
                    <m:r>
                      <w:rPr>
                        <w:rFonts w:ascii="Cambria Math" w:eastAsia="Cambria Math" w:hAnsi="Cambria Math"/>
                        <w:color w:val="000000" w:themeColor="text1"/>
                      </w:rPr>
                      <m:t>1</m:t>
                    </m:r>
                  </m:sub>
                </m:sSub>
                <m:r>
                  <w:rPr>
                    <w:rFonts w:ascii="Cambria Math" w:eastAsia="Cambria Math" w:hAnsi="Cambria Math"/>
                    <w:color w:val="000000" w:themeColor="text1"/>
                  </w:rPr>
                  <m:t>+</m:t>
                </m:r>
                <m:sSub>
                  <m:sSubPr>
                    <m:ctrlPr>
                      <w:rPr>
                        <w:rFonts w:ascii="Cambria Math" w:hAnsi="Cambria Math"/>
                        <w:color w:val="000000" w:themeColor="text1"/>
                      </w:rPr>
                    </m:ctrlPr>
                  </m:sSubPr>
                  <m:e>
                    <m:r>
                      <w:rPr>
                        <w:rFonts w:ascii="Cambria Math" w:eastAsia="Cambria Math" w:hAnsi="Cambria Math"/>
                        <w:color w:val="000000" w:themeColor="text1"/>
                      </w:rPr>
                      <m:t>Q</m:t>
                    </m:r>
                  </m:e>
                  <m:sub>
                    <m:r>
                      <w:rPr>
                        <w:rFonts w:ascii="Cambria Math" w:hAnsi="Cambria Math"/>
                        <w:color w:val="000000" w:themeColor="text1"/>
                      </w:rPr>
                      <m:t>2</m:t>
                    </m:r>
                  </m:sub>
                </m:sSub>
              </m:e>
            </m:d>
          </m:e>
        </m:nary>
      </m:oMath>
      <w:r w:rsidRPr="00637828">
        <w:rPr>
          <w:rFonts w:eastAsia="Times New Roman"/>
          <w:color w:val="000000" w:themeColor="text1"/>
          <w:sz w:val="21"/>
          <w:szCs w:val="21"/>
        </w:rPr>
        <w:t xml:space="preserve">     </w:t>
      </w:r>
      <w:r w:rsidRPr="00637828">
        <w:rPr>
          <w:rFonts w:eastAsia="Times New Roman"/>
          <w:color w:val="000000" w:themeColor="text1"/>
          <w:szCs w:val="24"/>
        </w:rPr>
        <w:t>(7.1.3)</w:t>
      </w:r>
    </w:p>
    <w:p w14:paraId="0D1BE748" w14:textId="77777777" w:rsidR="007232A8" w:rsidRPr="00637828" w:rsidRDefault="008D08CD">
      <w:pPr>
        <w:ind w:firstLineChars="0" w:firstLine="0"/>
        <w:rPr>
          <w:color w:val="000000" w:themeColor="text1"/>
        </w:rPr>
      </w:pPr>
      <w:r w:rsidRPr="00637828">
        <w:rPr>
          <w:color w:val="000000" w:themeColor="text1"/>
        </w:rPr>
        <w:t>式中：</w:t>
      </w:r>
      <m:oMath>
        <m:r>
          <w:rPr>
            <w:rFonts w:ascii="Cambria Math" w:hAnsi="Cambria Math"/>
            <w:color w:val="000000" w:themeColor="text1"/>
          </w:rPr>
          <m:t>Q</m:t>
        </m:r>
      </m:oMath>
      <w:r w:rsidRPr="00637828">
        <w:rPr>
          <w:color w:val="000000" w:themeColor="text1"/>
        </w:rPr>
        <w:t>——</w:t>
      </w:r>
      <w:r w:rsidRPr="00637828">
        <w:rPr>
          <w:color w:val="000000" w:themeColor="text1"/>
        </w:rPr>
        <w:t>总得分；</w:t>
      </w:r>
    </w:p>
    <w:p w14:paraId="028478E5" w14:textId="77777777" w:rsidR="007232A8" w:rsidRPr="00637828" w:rsidRDefault="00B12462">
      <w:pPr>
        <w:ind w:firstLine="480"/>
        <w:rPr>
          <w:color w:val="000000" w:themeColor="text1"/>
        </w:rPr>
      </w:pPr>
      <m:oMath>
        <m:sSub>
          <m:sSubPr>
            <m:ctrlPr>
              <w:rPr>
                <w:rFonts w:ascii="Cambria Math" w:hAnsi="Cambria Math"/>
                <w:color w:val="000000" w:themeColor="text1"/>
              </w:rPr>
            </m:ctrlPr>
          </m:sSubPr>
          <m:e>
            <m:r>
              <w:rPr>
                <w:rFonts w:ascii="Cambria Math" w:eastAsia="Cambria Math" w:hAnsi="Cambria Math"/>
                <w:color w:val="000000" w:themeColor="text1"/>
              </w:rPr>
              <m:t>Q</m:t>
            </m:r>
          </m:e>
          <m:sub>
            <m:r>
              <w:rPr>
                <w:rFonts w:ascii="Cambria Math" w:eastAsia="Cambria Math" w:hAnsi="Cambria Math"/>
                <w:color w:val="000000" w:themeColor="text1"/>
              </w:rPr>
              <m:t>1</m:t>
            </m:r>
          </m:sub>
        </m:sSub>
      </m:oMath>
      <w:r w:rsidR="008D08CD" w:rsidRPr="00637828">
        <w:rPr>
          <w:color w:val="000000" w:themeColor="text1"/>
        </w:rPr>
        <w:t>——</w:t>
      </w:r>
      <w:r w:rsidR="008D08CD" w:rsidRPr="00637828">
        <w:rPr>
          <w:color w:val="000000" w:themeColor="text1"/>
        </w:rPr>
        <w:t>控制项基础分值，当满足所有的控制项要求时取</w:t>
      </w:r>
      <w:r w:rsidR="008D08CD" w:rsidRPr="00637828">
        <w:rPr>
          <w:color w:val="000000" w:themeColor="text1"/>
        </w:rPr>
        <w:t>6</w:t>
      </w:r>
      <w:r w:rsidR="008D08CD" w:rsidRPr="00637828">
        <w:rPr>
          <w:color w:val="000000" w:themeColor="text1"/>
        </w:rPr>
        <w:t>分；</w:t>
      </w:r>
    </w:p>
    <w:p w14:paraId="4C037E30" w14:textId="77777777" w:rsidR="007232A8" w:rsidRPr="00637828" w:rsidRDefault="00B12462">
      <w:pPr>
        <w:ind w:firstLine="480"/>
        <w:rPr>
          <w:color w:val="000000" w:themeColor="text1"/>
        </w:rPr>
      </w:pPr>
      <m:oMath>
        <m:sSub>
          <m:sSubPr>
            <m:ctrlPr>
              <w:rPr>
                <w:rFonts w:ascii="Cambria Math" w:hAnsi="Cambria Math"/>
                <w:color w:val="000000" w:themeColor="text1"/>
              </w:rPr>
            </m:ctrlPr>
          </m:sSubPr>
          <m:e>
            <m:r>
              <w:rPr>
                <w:rFonts w:ascii="Cambria Math" w:eastAsia="Cambria Math" w:hAnsi="Cambria Math"/>
                <w:color w:val="000000" w:themeColor="text1"/>
              </w:rPr>
              <m:t>Q</m:t>
            </m:r>
          </m:e>
          <m:sub>
            <m:r>
              <w:rPr>
                <w:rFonts w:ascii="Cambria Math" w:eastAsia="Cambria Math" w:hAnsi="Cambria Math"/>
                <w:color w:val="000000" w:themeColor="text1"/>
              </w:rPr>
              <m:t>2</m:t>
            </m:r>
          </m:sub>
        </m:sSub>
      </m:oMath>
      <w:r w:rsidR="008D08CD" w:rsidRPr="00637828">
        <w:rPr>
          <w:color w:val="000000" w:themeColor="text1"/>
        </w:rPr>
        <w:t>——</w:t>
      </w:r>
      <w:r w:rsidR="008D08CD" w:rsidRPr="00637828">
        <w:rPr>
          <w:color w:val="000000" w:themeColor="text1"/>
        </w:rPr>
        <w:t>评分项得分；</w:t>
      </w:r>
    </w:p>
    <w:p w14:paraId="092D0FEB" w14:textId="77777777" w:rsidR="007232A8" w:rsidRPr="00637828" w:rsidRDefault="008D08CD">
      <w:pPr>
        <w:ind w:firstLine="480"/>
        <w:rPr>
          <w:color w:val="000000" w:themeColor="text1"/>
        </w:rPr>
      </w:pPr>
      <m:oMath>
        <m:r>
          <w:rPr>
            <w:rFonts w:ascii="Cambria Math" w:hAnsi="Cambria Math"/>
            <w:color w:val="000000" w:themeColor="text1"/>
          </w:rPr>
          <m:t>n</m:t>
        </m:r>
      </m:oMath>
      <w:r w:rsidRPr="00637828">
        <w:rPr>
          <w:color w:val="000000" w:themeColor="text1"/>
        </w:rPr>
        <w:t>——</w:t>
      </w:r>
      <w:r w:rsidRPr="00637828">
        <w:rPr>
          <w:color w:val="000000" w:themeColor="text1"/>
        </w:rPr>
        <w:t>测试建筑数目</w:t>
      </w:r>
      <w:r w:rsidRPr="00637828">
        <w:rPr>
          <w:rFonts w:hint="eastAsia"/>
          <w:color w:val="000000" w:themeColor="text1"/>
        </w:rPr>
        <w:t>。</w:t>
      </w:r>
    </w:p>
    <w:p w14:paraId="20C85AB4"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测试平台。</w:t>
      </w:r>
    </w:p>
    <w:p w14:paraId="414C64F0" w14:textId="77777777" w:rsidR="007232A8" w:rsidRPr="00637828" w:rsidRDefault="008D08CD" w:rsidP="00F507B5">
      <w:pPr>
        <w:pStyle w:val="11"/>
        <w:numPr>
          <w:ilvl w:val="0"/>
          <w:numId w:val="5"/>
        </w:numPr>
        <w:ind w:firstLine="480"/>
        <w:rPr>
          <w:color w:val="000000" w:themeColor="text1"/>
        </w:rPr>
      </w:pPr>
      <w:r w:rsidRPr="00637828">
        <w:rPr>
          <w:rFonts w:hint="eastAsia"/>
          <w:color w:val="000000" w:themeColor="text1"/>
        </w:rPr>
        <w:t>测试平台的建立在于规范化不同的软件开发商之间的交换标准和提供统一的测试用例；</w:t>
      </w:r>
    </w:p>
    <w:p w14:paraId="2AC911D9" w14:textId="77777777" w:rsidR="007232A8" w:rsidRPr="00637828" w:rsidRDefault="008D08CD" w:rsidP="00F507B5">
      <w:pPr>
        <w:pStyle w:val="11"/>
        <w:numPr>
          <w:ilvl w:val="0"/>
          <w:numId w:val="5"/>
        </w:numPr>
        <w:ind w:firstLine="480"/>
        <w:rPr>
          <w:color w:val="000000" w:themeColor="text1"/>
        </w:rPr>
      </w:pPr>
      <w:r w:rsidRPr="00637828">
        <w:rPr>
          <w:rFonts w:hint="eastAsia"/>
          <w:color w:val="000000" w:themeColor="text1"/>
        </w:rPr>
        <w:t>测试平台分为线下和线上平台两类；</w:t>
      </w:r>
    </w:p>
    <w:p w14:paraId="7EBE7052" w14:textId="725E43AE" w:rsidR="007232A8" w:rsidRPr="00637828" w:rsidRDefault="008D08CD" w:rsidP="00F507B5">
      <w:pPr>
        <w:pStyle w:val="11"/>
        <w:numPr>
          <w:ilvl w:val="0"/>
          <w:numId w:val="5"/>
        </w:numPr>
        <w:ind w:firstLine="480"/>
        <w:rPr>
          <w:color w:val="000000" w:themeColor="text1"/>
        </w:rPr>
      </w:pPr>
      <w:r w:rsidRPr="00637828">
        <w:rPr>
          <w:rFonts w:hint="eastAsia"/>
          <w:color w:val="000000" w:themeColor="text1"/>
        </w:rPr>
        <w:t>线下平台主要为软件开发商、软件测试人员提供</w:t>
      </w:r>
      <w:bookmarkStart w:id="28" w:name="_Hlk66114744"/>
      <w:r w:rsidR="00E27A8F" w:rsidRPr="00637828">
        <w:rPr>
          <w:rFonts w:hint="eastAsia"/>
          <w:color w:val="000000" w:themeColor="text1"/>
        </w:rPr>
        <w:t>建筑能耗模型</w:t>
      </w:r>
      <w:bookmarkEnd w:id="28"/>
      <w:r w:rsidRPr="00637828">
        <w:rPr>
          <w:rFonts w:hint="eastAsia"/>
          <w:color w:val="000000" w:themeColor="text1"/>
        </w:rPr>
        <w:t>的本地调用；</w:t>
      </w:r>
    </w:p>
    <w:p w14:paraId="6AE7E65C" w14:textId="6DF23BCE" w:rsidR="007232A8" w:rsidRPr="00637828" w:rsidRDefault="008D08CD" w:rsidP="00F507B5">
      <w:pPr>
        <w:pStyle w:val="11"/>
        <w:numPr>
          <w:ilvl w:val="0"/>
          <w:numId w:val="5"/>
        </w:numPr>
        <w:ind w:firstLine="480"/>
        <w:rPr>
          <w:color w:val="000000" w:themeColor="text1"/>
        </w:rPr>
      </w:pPr>
      <w:r w:rsidRPr="00637828">
        <w:rPr>
          <w:rFonts w:hint="eastAsia"/>
          <w:color w:val="000000" w:themeColor="text1"/>
        </w:rPr>
        <w:t>线上平台主要为能耗监管单位提供统一的</w:t>
      </w:r>
      <w:r w:rsidR="00E27A8F" w:rsidRPr="00637828">
        <w:rPr>
          <w:rFonts w:hint="eastAsia"/>
          <w:color w:val="000000" w:themeColor="text1"/>
        </w:rPr>
        <w:t>建筑能耗模型</w:t>
      </w:r>
      <w:r w:rsidRPr="00637828">
        <w:rPr>
          <w:rFonts w:hint="eastAsia"/>
          <w:color w:val="000000" w:themeColor="text1"/>
        </w:rPr>
        <w:t>数据调用接口。</w:t>
      </w:r>
    </w:p>
    <w:p w14:paraId="5D7D38E7" w14:textId="77777777" w:rsidR="007232A8" w:rsidRPr="00637828" w:rsidRDefault="008D08CD">
      <w:pPr>
        <w:pStyle w:val="11"/>
        <w:numPr>
          <w:ilvl w:val="2"/>
          <w:numId w:val="1"/>
        </w:numPr>
        <w:ind w:left="0" w:firstLineChars="0" w:firstLine="0"/>
        <w:rPr>
          <w:color w:val="000000" w:themeColor="text1"/>
        </w:rPr>
      </w:pPr>
      <w:r w:rsidRPr="00637828">
        <w:rPr>
          <w:rFonts w:hint="eastAsia"/>
          <w:color w:val="000000" w:themeColor="text1"/>
        </w:rPr>
        <w:lastRenderedPageBreak/>
        <w:t>测试用例。</w:t>
      </w:r>
    </w:p>
    <w:p w14:paraId="27FCDBE6" w14:textId="616E7AF8" w:rsidR="007232A8" w:rsidRPr="00637828" w:rsidRDefault="00E27A8F">
      <w:pPr>
        <w:pStyle w:val="11"/>
        <w:numPr>
          <w:ilvl w:val="0"/>
          <w:numId w:val="6"/>
        </w:numPr>
        <w:ind w:firstLine="480"/>
        <w:rPr>
          <w:color w:val="000000" w:themeColor="text1"/>
        </w:rPr>
      </w:pPr>
      <w:r w:rsidRPr="00637828">
        <w:rPr>
          <w:rFonts w:hint="eastAsia"/>
          <w:color w:val="000000" w:themeColor="text1"/>
        </w:rPr>
        <w:t>用例</w:t>
      </w:r>
      <w:r w:rsidR="008D08CD" w:rsidRPr="00637828">
        <w:rPr>
          <w:rFonts w:hint="eastAsia"/>
          <w:color w:val="000000" w:themeColor="text1"/>
        </w:rPr>
        <w:t>测试</w:t>
      </w:r>
      <w:r w:rsidRPr="00637828">
        <w:rPr>
          <w:rFonts w:hint="eastAsia"/>
          <w:color w:val="000000" w:themeColor="text1"/>
        </w:rPr>
        <w:t>内容</w:t>
      </w:r>
      <w:r w:rsidR="008D08CD" w:rsidRPr="00637828">
        <w:rPr>
          <w:rFonts w:hint="eastAsia"/>
          <w:color w:val="000000" w:themeColor="text1"/>
        </w:rPr>
        <w:t>包括</w:t>
      </w:r>
      <w:r w:rsidR="008D08CD" w:rsidRPr="00637828">
        <w:rPr>
          <w:rFonts w:hint="eastAsia"/>
          <w:color w:val="000000" w:themeColor="text1"/>
        </w:rPr>
        <w:t>BIM</w:t>
      </w:r>
      <w:r w:rsidR="00DC461C" w:rsidRPr="00637828">
        <w:rPr>
          <w:rFonts w:hint="eastAsia"/>
          <w:color w:val="000000" w:themeColor="text1"/>
        </w:rPr>
        <w:t>模型</w:t>
      </w:r>
      <w:r w:rsidR="008D08CD" w:rsidRPr="00637828">
        <w:rPr>
          <w:rFonts w:hint="eastAsia"/>
          <w:color w:val="000000" w:themeColor="text1"/>
        </w:rPr>
        <w:t>转</w:t>
      </w:r>
      <w:r w:rsidRPr="00637828">
        <w:rPr>
          <w:rFonts w:hint="eastAsia"/>
          <w:color w:val="000000" w:themeColor="text1"/>
        </w:rPr>
        <w:t>建筑能耗模型</w:t>
      </w:r>
      <w:r w:rsidR="008D08CD" w:rsidRPr="00637828">
        <w:rPr>
          <w:rFonts w:hint="eastAsia"/>
          <w:color w:val="000000" w:themeColor="text1"/>
        </w:rPr>
        <w:t>和</w:t>
      </w:r>
      <w:r w:rsidRPr="00637828">
        <w:rPr>
          <w:rFonts w:hint="eastAsia"/>
          <w:color w:val="000000" w:themeColor="text1"/>
        </w:rPr>
        <w:t>建筑能耗模型</w:t>
      </w:r>
      <w:r w:rsidR="008D08CD" w:rsidRPr="00637828">
        <w:rPr>
          <w:rFonts w:hint="eastAsia"/>
          <w:color w:val="000000" w:themeColor="text1"/>
        </w:rPr>
        <w:t>自检计算；</w:t>
      </w:r>
    </w:p>
    <w:p w14:paraId="2A8CC233" w14:textId="4DFFCBED" w:rsidR="007232A8" w:rsidRPr="00637828" w:rsidRDefault="008D08CD">
      <w:pPr>
        <w:pStyle w:val="11"/>
        <w:numPr>
          <w:ilvl w:val="0"/>
          <w:numId w:val="6"/>
        </w:numPr>
        <w:ind w:firstLine="480"/>
        <w:rPr>
          <w:color w:val="000000" w:themeColor="text1"/>
        </w:rPr>
      </w:pPr>
      <w:r w:rsidRPr="00637828">
        <w:rPr>
          <w:rFonts w:hint="eastAsia"/>
          <w:color w:val="000000" w:themeColor="text1"/>
        </w:rPr>
        <w:t>测试过程选择用例应遵循由简单平面到复杂平面，由单类别功能空间到多功能组合空间的原则；</w:t>
      </w:r>
    </w:p>
    <w:p w14:paraId="7502E87B" w14:textId="0E3FD519" w:rsidR="007232A8" w:rsidRPr="00637828" w:rsidRDefault="008D08CD">
      <w:pPr>
        <w:pStyle w:val="11"/>
        <w:numPr>
          <w:ilvl w:val="0"/>
          <w:numId w:val="6"/>
        </w:numPr>
        <w:ind w:firstLine="480"/>
        <w:rPr>
          <w:color w:val="000000" w:themeColor="text1"/>
        </w:rPr>
      </w:pPr>
      <w:r w:rsidRPr="00637828">
        <w:rPr>
          <w:rFonts w:hint="eastAsia"/>
          <w:color w:val="000000" w:themeColor="text1"/>
        </w:rPr>
        <w:t>测试用例文件应满足可读性好、多语言支持和网络无障碍的要求。</w:t>
      </w:r>
    </w:p>
    <w:p w14:paraId="0B9D9B3E" w14:textId="77777777" w:rsidR="007232A8" w:rsidRPr="00637828" w:rsidRDefault="008D08CD">
      <w:pPr>
        <w:pStyle w:val="11"/>
        <w:numPr>
          <w:ilvl w:val="2"/>
          <w:numId w:val="1"/>
        </w:numPr>
        <w:ind w:left="0" w:firstLineChars="0" w:firstLine="0"/>
        <w:rPr>
          <w:color w:val="000000" w:themeColor="text1"/>
        </w:rPr>
      </w:pPr>
      <w:r w:rsidRPr="00637828">
        <w:rPr>
          <w:color w:val="000000" w:themeColor="text1"/>
        </w:rPr>
        <w:t>测试报告包括软件名称、软件总得分以及每栋测试建筑</w:t>
      </w:r>
      <w:r w:rsidRPr="00637828">
        <w:rPr>
          <w:rFonts w:hint="eastAsia"/>
          <w:color w:val="000000" w:themeColor="text1"/>
        </w:rPr>
        <w:t>分项得分</w:t>
      </w:r>
      <w:r w:rsidRPr="00637828">
        <w:rPr>
          <w:color w:val="000000" w:themeColor="text1"/>
        </w:rPr>
        <w:t>。</w:t>
      </w:r>
    </w:p>
    <w:p w14:paraId="38594402" w14:textId="77777777" w:rsidR="007232A8" w:rsidRPr="00637828" w:rsidRDefault="008D08CD">
      <w:pPr>
        <w:pStyle w:val="2"/>
        <w:spacing w:before="120" w:after="120" w:line="360" w:lineRule="auto"/>
        <w:ind w:left="0"/>
        <w:jc w:val="center"/>
        <w:rPr>
          <w:rFonts w:cs="Times New Roman"/>
          <w:b w:val="0"/>
          <w:color w:val="000000" w:themeColor="text1"/>
          <w:szCs w:val="24"/>
        </w:rPr>
      </w:pPr>
      <w:bookmarkStart w:id="29" w:name="_Toc75701044"/>
      <w:r w:rsidRPr="00637828">
        <w:rPr>
          <w:rFonts w:cs="Times New Roman" w:hint="eastAsia"/>
          <w:b w:val="0"/>
          <w:color w:val="000000" w:themeColor="text1"/>
          <w:szCs w:val="24"/>
        </w:rPr>
        <w:t>控制项</w:t>
      </w:r>
      <w:bookmarkEnd w:id="29"/>
    </w:p>
    <w:p w14:paraId="5392DA31"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转化后的建筑能耗模型</w:t>
      </w:r>
      <w:r w:rsidRPr="00637828">
        <w:rPr>
          <w:rStyle w:val="fontstyle01"/>
          <w:rFonts w:ascii="Times New Roman" w:hAnsi="Times New Roman" w:hint="default"/>
          <w:color w:val="000000" w:themeColor="text1"/>
          <w:sz w:val="24"/>
          <w:szCs w:val="24"/>
        </w:rPr>
        <w:t>满足</w:t>
      </w:r>
      <w:r w:rsidRPr="00637828">
        <w:rPr>
          <w:color w:val="000000" w:themeColor="text1"/>
          <w:szCs w:val="24"/>
        </w:rPr>
        <w:t>5.1</w:t>
      </w:r>
      <w:r w:rsidRPr="00637828">
        <w:rPr>
          <w:rFonts w:hint="eastAsia"/>
          <w:color w:val="000000" w:themeColor="text1"/>
          <w:szCs w:val="24"/>
        </w:rPr>
        <w:t>节数据要求</w:t>
      </w:r>
      <w:r w:rsidRPr="00637828">
        <w:rPr>
          <w:rStyle w:val="fontstyle01"/>
          <w:rFonts w:ascii="Times New Roman" w:hAnsi="Times New Roman" w:hint="default"/>
          <w:color w:val="000000" w:themeColor="text1"/>
          <w:sz w:val="24"/>
          <w:szCs w:val="24"/>
        </w:rPr>
        <w:t>。</w:t>
      </w:r>
    </w:p>
    <w:p w14:paraId="43C95EFF"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气象参数应与建筑所在地一致</w:t>
      </w:r>
      <w:r w:rsidRPr="00637828">
        <w:rPr>
          <w:rStyle w:val="fontstyle01"/>
          <w:rFonts w:ascii="Times New Roman" w:hAnsi="Times New Roman" w:hint="default"/>
          <w:color w:val="000000" w:themeColor="text1"/>
          <w:sz w:val="24"/>
          <w:szCs w:val="24"/>
        </w:rPr>
        <w:t>。</w:t>
      </w:r>
    </w:p>
    <w:p w14:paraId="1F4E2445"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建筑能耗模型建筑形状、大小、朝向、内部使用功能应与原</w:t>
      </w:r>
      <w:r w:rsidRPr="00637828">
        <w:rPr>
          <w:rFonts w:hint="eastAsia"/>
          <w:color w:val="000000" w:themeColor="text1"/>
        </w:rPr>
        <w:t>BIM</w:t>
      </w:r>
      <w:r w:rsidRPr="00637828">
        <w:rPr>
          <w:rFonts w:hint="eastAsia"/>
          <w:color w:val="000000" w:themeColor="text1"/>
        </w:rPr>
        <w:t>一致</w:t>
      </w:r>
      <w:r w:rsidRPr="00637828">
        <w:rPr>
          <w:rFonts w:hint="eastAsia"/>
          <w:color w:val="000000" w:themeColor="text1"/>
          <w:szCs w:val="24"/>
        </w:rPr>
        <w:t>。</w:t>
      </w:r>
    </w:p>
    <w:p w14:paraId="13D2376C" w14:textId="5B065A53"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转化后能耗模型总面积与原</w:t>
      </w:r>
      <w:r w:rsidRPr="00637828">
        <w:rPr>
          <w:rFonts w:hint="eastAsia"/>
          <w:color w:val="000000" w:themeColor="text1"/>
        </w:rPr>
        <w:t>BIM</w:t>
      </w:r>
      <w:r w:rsidR="00DC461C" w:rsidRPr="00637828">
        <w:rPr>
          <w:rFonts w:hint="eastAsia"/>
          <w:color w:val="000000" w:themeColor="text1"/>
        </w:rPr>
        <w:t>模型</w:t>
      </w:r>
      <w:r w:rsidRPr="00637828">
        <w:rPr>
          <w:rFonts w:hint="eastAsia"/>
          <w:color w:val="000000" w:themeColor="text1"/>
        </w:rPr>
        <w:t>需模拟区域总面积误差应不超过原</w:t>
      </w:r>
      <w:r w:rsidRPr="00637828">
        <w:rPr>
          <w:rFonts w:hint="eastAsia"/>
          <w:color w:val="000000" w:themeColor="text1"/>
        </w:rPr>
        <w:t>BIM</w:t>
      </w:r>
      <w:r w:rsidRPr="00637828">
        <w:rPr>
          <w:rFonts w:hint="eastAsia"/>
          <w:color w:val="000000" w:themeColor="text1"/>
        </w:rPr>
        <w:t>的</w:t>
      </w:r>
      <w:r w:rsidRPr="00637828">
        <w:rPr>
          <w:rFonts w:hint="eastAsia"/>
          <w:color w:val="000000" w:themeColor="text1"/>
        </w:rPr>
        <w:t>5%</w:t>
      </w:r>
      <w:r w:rsidRPr="00637828">
        <w:rPr>
          <w:rFonts w:hint="eastAsia"/>
          <w:color w:val="000000" w:themeColor="text1"/>
          <w:szCs w:val="24"/>
        </w:rPr>
        <w:t>。</w:t>
      </w:r>
    </w:p>
    <w:p w14:paraId="02A4E13C" w14:textId="77777777" w:rsidR="007232A8" w:rsidRPr="00637828" w:rsidRDefault="008D08CD">
      <w:pPr>
        <w:pStyle w:val="2"/>
        <w:spacing w:before="120" w:after="120" w:line="360" w:lineRule="auto"/>
        <w:ind w:left="0"/>
        <w:jc w:val="center"/>
        <w:rPr>
          <w:rFonts w:cs="Times New Roman"/>
          <w:b w:val="0"/>
          <w:color w:val="000000" w:themeColor="text1"/>
          <w:szCs w:val="24"/>
        </w:rPr>
      </w:pPr>
      <w:bookmarkStart w:id="30" w:name="_Toc75701045"/>
      <w:r w:rsidRPr="00637828">
        <w:rPr>
          <w:rFonts w:cs="Times New Roman" w:hint="eastAsia"/>
          <w:b w:val="0"/>
          <w:color w:val="000000" w:themeColor="text1"/>
          <w:szCs w:val="24"/>
        </w:rPr>
        <w:t>评分项</w:t>
      </w:r>
      <w:bookmarkEnd w:id="30"/>
    </w:p>
    <w:p w14:paraId="0A617AB7"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建筑能耗模型可进行全年</w:t>
      </w:r>
      <w:r w:rsidRPr="00637828">
        <w:rPr>
          <w:rFonts w:hint="eastAsia"/>
          <w:color w:val="000000" w:themeColor="text1"/>
        </w:rPr>
        <w:t>8760h</w:t>
      </w:r>
      <w:r w:rsidRPr="00637828">
        <w:rPr>
          <w:rFonts w:hint="eastAsia"/>
          <w:color w:val="000000" w:themeColor="text1"/>
        </w:rPr>
        <w:t>逐时负荷</w:t>
      </w:r>
      <w:r w:rsidRPr="00637828">
        <w:rPr>
          <w:rFonts w:hint="eastAsia"/>
          <w:color w:val="000000" w:themeColor="text1"/>
        </w:rPr>
        <w:t>/</w:t>
      </w:r>
      <w:r w:rsidRPr="00637828">
        <w:rPr>
          <w:rFonts w:hint="eastAsia"/>
          <w:color w:val="000000" w:themeColor="text1"/>
        </w:rPr>
        <w:t>能耗计算，</w:t>
      </w:r>
      <w:r w:rsidRPr="00637828">
        <w:rPr>
          <w:rFonts w:hint="eastAsia"/>
          <w:color w:val="000000" w:themeColor="text1"/>
        </w:rPr>
        <w:t>1</w:t>
      </w:r>
      <w:r w:rsidRPr="00637828">
        <w:rPr>
          <w:rFonts w:hint="eastAsia"/>
          <w:color w:val="000000" w:themeColor="text1"/>
        </w:rPr>
        <w:t>分</w:t>
      </w:r>
      <w:r w:rsidRPr="00637828">
        <w:rPr>
          <w:rStyle w:val="fontstyle01"/>
          <w:rFonts w:ascii="Times New Roman" w:hAnsi="Times New Roman" w:hint="default"/>
          <w:color w:val="000000" w:themeColor="text1"/>
          <w:sz w:val="24"/>
          <w:szCs w:val="24"/>
        </w:rPr>
        <w:t>。</w:t>
      </w:r>
    </w:p>
    <w:p w14:paraId="58AD6FA2"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对于有实测能耗数据建筑，建筑能耗模型全年逐时能耗与实际能耗数据的平均相对误差不超过</w:t>
      </w:r>
      <w:r w:rsidRPr="00637828">
        <w:rPr>
          <w:rFonts w:hint="eastAsia"/>
          <w:color w:val="000000" w:themeColor="text1"/>
        </w:rPr>
        <w:t>15%</w:t>
      </w:r>
      <w:r w:rsidRPr="00637828">
        <w:rPr>
          <w:rFonts w:hint="eastAsia"/>
          <w:color w:val="000000" w:themeColor="text1"/>
        </w:rPr>
        <w:t>，变异系数不超过</w:t>
      </w:r>
      <w:r w:rsidRPr="00637828">
        <w:rPr>
          <w:rFonts w:hint="eastAsia"/>
          <w:color w:val="000000" w:themeColor="text1"/>
        </w:rPr>
        <w:t>30%</w:t>
      </w:r>
      <w:r w:rsidRPr="00637828">
        <w:rPr>
          <w:rFonts w:hint="eastAsia"/>
          <w:color w:val="000000" w:themeColor="text1"/>
        </w:rPr>
        <w:t>，</w:t>
      </w:r>
      <w:r w:rsidRPr="00637828">
        <w:rPr>
          <w:rFonts w:hint="eastAsia"/>
          <w:color w:val="000000" w:themeColor="text1"/>
        </w:rPr>
        <w:t>1</w:t>
      </w:r>
      <w:r w:rsidRPr="00637828">
        <w:rPr>
          <w:rFonts w:hint="eastAsia"/>
          <w:color w:val="000000" w:themeColor="text1"/>
        </w:rPr>
        <w:t>分</w:t>
      </w:r>
      <w:r w:rsidRPr="00637828">
        <w:rPr>
          <w:rStyle w:val="fontstyle01"/>
          <w:rFonts w:ascii="Times New Roman" w:hAnsi="Times New Roman" w:hint="default"/>
          <w:color w:val="000000" w:themeColor="text1"/>
          <w:sz w:val="24"/>
          <w:szCs w:val="24"/>
        </w:rPr>
        <w:t>。</w:t>
      </w:r>
    </w:p>
    <w:p w14:paraId="10A090AF"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rPr>
        <w:t>转化过程不需要人工对</w:t>
      </w:r>
      <w:r w:rsidRPr="00637828">
        <w:rPr>
          <w:rFonts w:hint="eastAsia"/>
          <w:color w:val="000000" w:themeColor="text1"/>
        </w:rPr>
        <w:t>BIM</w:t>
      </w:r>
      <w:r w:rsidRPr="00637828">
        <w:rPr>
          <w:rFonts w:hint="eastAsia"/>
          <w:color w:val="000000" w:themeColor="text1"/>
        </w:rPr>
        <w:t>几何结构进行轻量化处理，</w:t>
      </w:r>
      <w:r w:rsidRPr="00637828">
        <w:rPr>
          <w:rFonts w:hint="eastAsia"/>
          <w:color w:val="000000" w:themeColor="text1"/>
        </w:rPr>
        <w:t>1</w:t>
      </w:r>
      <w:r w:rsidRPr="00637828">
        <w:rPr>
          <w:rFonts w:hint="eastAsia"/>
          <w:color w:val="000000" w:themeColor="text1"/>
        </w:rPr>
        <w:t>分</w:t>
      </w:r>
      <w:r w:rsidRPr="00637828">
        <w:rPr>
          <w:rFonts w:hint="eastAsia"/>
          <w:color w:val="000000" w:themeColor="text1"/>
          <w:szCs w:val="24"/>
        </w:rPr>
        <w:t>。</w:t>
      </w:r>
    </w:p>
    <w:p w14:paraId="7ADB30E9"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转化过程不需要人工对</w:t>
      </w:r>
      <w:r w:rsidRPr="00637828">
        <w:rPr>
          <w:rFonts w:hint="eastAsia"/>
          <w:color w:val="000000" w:themeColor="text1"/>
          <w:szCs w:val="24"/>
        </w:rPr>
        <w:t>BIM</w:t>
      </w:r>
      <w:r w:rsidRPr="00637828">
        <w:rPr>
          <w:rFonts w:hint="eastAsia"/>
          <w:color w:val="000000" w:themeColor="text1"/>
          <w:szCs w:val="24"/>
        </w:rPr>
        <w:t>空间完整性检查与处理</w:t>
      </w:r>
      <w:r w:rsidRPr="00637828">
        <w:rPr>
          <w:rFonts w:hint="eastAsia"/>
          <w:color w:val="000000" w:themeColor="text1"/>
        </w:rPr>
        <w:t>，</w:t>
      </w:r>
      <w:r w:rsidRPr="00637828">
        <w:rPr>
          <w:rFonts w:hint="eastAsia"/>
          <w:color w:val="000000" w:themeColor="text1"/>
        </w:rPr>
        <w:t>1</w:t>
      </w:r>
      <w:r w:rsidRPr="00637828">
        <w:rPr>
          <w:rFonts w:hint="eastAsia"/>
          <w:color w:val="000000" w:themeColor="text1"/>
        </w:rPr>
        <w:t>分</w:t>
      </w:r>
      <w:r w:rsidRPr="00637828">
        <w:rPr>
          <w:rFonts w:hint="eastAsia"/>
          <w:color w:val="000000" w:themeColor="text1"/>
          <w:szCs w:val="24"/>
        </w:rPr>
        <w:t>。</w:t>
      </w:r>
    </w:p>
    <w:p w14:paraId="45F04258"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转化过程不需要人工进行气象参数、围护结构热工参数、人员设备照明负荷密度及时间表填充</w:t>
      </w:r>
      <w:r w:rsidRPr="00637828">
        <w:rPr>
          <w:rFonts w:hint="eastAsia"/>
          <w:color w:val="000000" w:themeColor="text1"/>
        </w:rPr>
        <w:t>，</w:t>
      </w:r>
      <w:r w:rsidRPr="00637828">
        <w:rPr>
          <w:rFonts w:hint="eastAsia"/>
          <w:color w:val="000000" w:themeColor="text1"/>
        </w:rPr>
        <w:t>1</w:t>
      </w:r>
      <w:r w:rsidRPr="00637828">
        <w:rPr>
          <w:rFonts w:hint="eastAsia"/>
          <w:color w:val="000000" w:themeColor="text1"/>
        </w:rPr>
        <w:t>分</w:t>
      </w:r>
      <w:r w:rsidRPr="00637828">
        <w:rPr>
          <w:rFonts w:hint="eastAsia"/>
          <w:color w:val="000000" w:themeColor="text1"/>
          <w:szCs w:val="24"/>
        </w:rPr>
        <w:t>。</w:t>
      </w:r>
    </w:p>
    <w:p w14:paraId="2D2E12CB" w14:textId="77777777" w:rsidR="007232A8" w:rsidRPr="00637828" w:rsidRDefault="008D08CD">
      <w:pPr>
        <w:pStyle w:val="11"/>
        <w:numPr>
          <w:ilvl w:val="2"/>
          <w:numId w:val="1"/>
        </w:numPr>
        <w:ind w:left="0" w:firstLineChars="0" w:firstLine="0"/>
        <w:rPr>
          <w:color w:val="000000" w:themeColor="text1"/>
          <w:szCs w:val="24"/>
        </w:rPr>
      </w:pPr>
      <w:r w:rsidRPr="00637828">
        <w:rPr>
          <w:rFonts w:hint="eastAsia"/>
          <w:color w:val="000000" w:themeColor="text1"/>
          <w:szCs w:val="24"/>
        </w:rPr>
        <w:t>转化过程不需要人工进行暖通空调设备信息填充</w:t>
      </w:r>
      <w:r w:rsidRPr="00637828">
        <w:rPr>
          <w:rFonts w:hint="eastAsia"/>
          <w:color w:val="000000" w:themeColor="text1"/>
        </w:rPr>
        <w:t>，</w:t>
      </w:r>
      <w:r w:rsidRPr="00637828">
        <w:rPr>
          <w:rFonts w:hint="eastAsia"/>
          <w:color w:val="000000" w:themeColor="text1"/>
        </w:rPr>
        <w:t>1</w:t>
      </w:r>
      <w:r w:rsidRPr="00637828">
        <w:rPr>
          <w:rFonts w:hint="eastAsia"/>
          <w:color w:val="000000" w:themeColor="text1"/>
        </w:rPr>
        <w:t>分</w:t>
      </w:r>
      <w:r w:rsidRPr="00637828">
        <w:rPr>
          <w:rFonts w:hint="eastAsia"/>
          <w:color w:val="000000" w:themeColor="text1"/>
          <w:szCs w:val="24"/>
        </w:rPr>
        <w:t>。</w:t>
      </w:r>
    </w:p>
    <w:p w14:paraId="5B93D401" w14:textId="77777777" w:rsidR="007232A8" w:rsidRPr="00637828" w:rsidRDefault="008D08CD">
      <w:pPr>
        <w:widowControl/>
        <w:spacing w:line="240" w:lineRule="auto"/>
        <w:ind w:firstLineChars="0" w:firstLine="0"/>
        <w:jc w:val="left"/>
        <w:rPr>
          <w:b/>
          <w:color w:val="000000" w:themeColor="text1"/>
          <w:kern w:val="44"/>
          <w:sz w:val="32"/>
          <w:szCs w:val="44"/>
        </w:rPr>
      </w:pPr>
      <w:r w:rsidRPr="00637828">
        <w:rPr>
          <w:bCs/>
          <w:color w:val="000000" w:themeColor="text1"/>
          <w:sz w:val="32"/>
        </w:rPr>
        <w:br w:type="page"/>
      </w:r>
    </w:p>
    <w:p w14:paraId="51391788" w14:textId="77777777" w:rsidR="007232A8" w:rsidRPr="00637828" w:rsidRDefault="008D08CD">
      <w:pPr>
        <w:pStyle w:val="1"/>
        <w:spacing w:line="288" w:lineRule="auto"/>
        <w:ind w:leftChars="-1" w:left="-2" w:firstLineChars="0" w:firstLine="0"/>
        <w:jc w:val="center"/>
        <w:rPr>
          <w:b w:val="0"/>
          <w:color w:val="000000" w:themeColor="text1"/>
          <w:sz w:val="32"/>
        </w:rPr>
      </w:pPr>
      <w:bookmarkStart w:id="31" w:name="_Toc75701046"/>
      <w:r w:rsidRPr="00637828">
        <w:rPr>
          <w:rFonts w:hint="eastAsia"/>
          <w:bCs w:val="0"/>
          <w:color w:val="000000" w:themeColor="text1"/>
          <w:sz w:val="32"/>
        </w:rPr>
        <w:lastRenderedPageBreak/>
        <w:t>附录</w:t>
      </w:r>
      <w:r w:rsidRPr="00637828">
        <w:rPr>
          <w:rFonts w:hint="eastAsia"/>
          <w:bCs w:val="0"/>
          <w:color w:val="000000" w:themeColor="text1"/>
          <w:sz w:val="32"/>
        </w:rPr>
        <w:t>A</w:t>
      </w:r>
      <w:r w:rsidRPr="00637828">
        <w:rPr>
          <w:rFonts w:hint="eastAsia"/>
          <w:b w:val="0"/>
          <w:color w:val="000000" w:themeColor="text1"/>
          <w:sz w:val="32"/>
        </w:rPr>
        <w:t xml:space="preserve"> </w:t>
      </w:r>
      <w:r w:rsidRPr="00637828">
        <w:rPr>
          <w:rFonts w:hint="eastAsia"/>
          <w:b w:val="0"/>
          <w:color w:val="000000" w:themeColor="text1"/>
          <w:sz w:val="32"/>
        </w:rPr>
        <w:t>常用软件和数据格式</w:t>
      </w:r>
      <w:bookmarkEnd w:id="31"/>
    </w:p>
    <w:p w14:paraId="1648AF33" w14:textId="77777777" w:rsidR="007232A8" w:rsidRPr="00637828" w:rsidRDefault="008D08CD">
      <w:pPr>
        <w:pStyle w:val="11"/>
        <w:ind w:firstLineChars="0" w:firstLine="0"/>
        <w:jc w:val="center"/>
        <w:rPr>
          <w:color w:val="000000" w:themeColor="text1"/>
          <w:szCs w:val="24"/>
        </w:rPr>
      </w:pPr>
      <w:r w:rsidRPr="00637828">
        <w:rPr>
          <w:rFonts w:hint="eastAsia"/>
          <w:color w:val="000000" w:themeColor="text1"/>
          <w:szCs w:val="24"/>
        </w:rPr>
        <w:t>表</w:t>
      </w:r>
      <w:r w:rsidRPr="00637828">
        <w:rPr>
          <w:color w:val="000000" w:themeColor="text1"/>
          <w:szCs w:val="24"/>
        </w:rPr>
        <w:t xml:space="preserve">A.0.1 </w:t>
      </w:r>
      <w:r w:rsidRPr="00637828">
        <w:rPr>
          <w:rFonts w:hint="eastAsia"/>
          <w:color w:val="000000" w:themeColor="text1"/>
          <w:szCs w:val="24"/>
        </w:rPr>
        <w:t>常用</w:t>
      </w:r>
      <w:r w:rsidRPr="00637828">
        <w:rPr>
          <w:rFonts w:hint="eastAsia"/>
          <w:color w:val="000000" w:themeColor="text1"/>
          <w:szCs w:val="24"/>
        </w:rPr>
        <w:t>BIM</w:t>
      </w:r>
      <w:r w:rsidRPr="00637828">
        <w:rPr>
          <w:rFonts w:hint="eastAsia"/>
          <w:color w:val="000000" w:themeColor="text1"/>
          <w:szCs w:val="24"/>
        </w:rPr>
        <w:t>软件及数据格式</w:t>
      </w:r>
    </w:p>
    <w:tbl>
      <w:tblPr>
        <w:tblStyle w:val="af1"/>
        <w:tblW w:w="5000" w:type="pct"/>
        <w:jc w:val="center"/>
        <w:tblLook w:val="04A0" w:firstRow="1" w:lastRow="0" w:firstColumn="1" w:lastColumn="0" w:noHBand="0" w:noVBand="1"/>
      </w:tblPr>
      <w:tblGrid>
        <w:gridCol w:w="1414"/>
        <w:gridCol w:w="3687"/>
        <w:gridCol w:w="3196"/>
      </w:tblGrid>
      <w:tr w:rsidR="00637828" w:rsidRPr="00637828" w14:paraId="74A836BF" w14:textId="77777777">
        <w:trPr>
          <w:trHeight w:val="270"/>
          <w:jc w:val="center"/>
        </w:trPr>
        <w:tc>
          <w:tcPr>
            <w:tcW w:w="852" w:type="pct"/>
          </w:tcPr>
          <w:p w14:paraId="7D75F57D"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序号</w:t>
            </w:r>
          </w:p>
        </w:tc>
        <w:tc>
          <w:tcPr>
            <w:tcW w:w="2222" w:type="pct"/>
            <w:shd w:val="clear" w:color="auto" w:fill="auto"/>
            <w:vAlign w:val="center"/>
          </w:tcPr>
          <w:p w14:paraId="3157C4EE"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软件名称</w:t>
            </w:r>
          </w:p>
        </w:tc>
        <w:tc>
          <w:tcPr>
            <w:tcW w:w="1926" w:type="pct"/>
            <w:shd w:val="clear" w:color="auto" w:fill="auto"/>
            <w:vAlign w:val="center"/>
          </w:tcPr>
          <w:p w14:paraId="0F2AB681"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数据格式</w:t>
            </w:r>
          </w:p>
        </w:tc>
      </w:tr>
      <w:tr w:rsidR="00637828" w:rsidRPr="00637828" w14:paraId="3D4A244C" w14:textId="77777777">
        <w:trPr>
          <w:trHeight w:val="270"/>
          <w:jc w:val="center"/>
        </w:trPr>
        <w:tc>
          <w:tcPr>
            <w:tcW w:w="852" w:type="pct"/>
          </w:tcPr>
          <w:p w14:paraId="74492CF4"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1</w:t>
            </w:r>
          </w:p>
        </w:tc>
        <w:tc>
          <w:tcPr>
            <w:tcW w:w="2222" w:type="pct"/>
            <w:shd w:val="clear" w:color="auto" w:fill="auto"/>
            <w:vAlign w:val="center"/>
          </w:tcPr>
          <w:p w14:paraId="364E7850"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P</w:t>
            </w:r>
            <w:r w:rsidRPr="00637828">
              <w:rPr>
                <w:rFonts w:eastAsiaTheme="minorEastAsia"/>
                <w:color w:val="000000" w:themeColor="text1"/>
                <w:kern w:val="0"/>
                <w:szCs w:val="24"/>
              </w:rPr>
              <w:t>KPM-BIM</w:t>
            </w:r>
          </w:p>
        </w:tc>
        <w:tc>
          <w:tcPr>
            <w:tcW w:w="1926" w:type="pct"/>
            <w:shd w:val="clear" w:color="auto" w:fill="auto"/>
            <w:vAlign w:val="center"/>
          </w:tcPr>
          <w:p w14:paraId="7B6A6FA6" w14:textId="77777777" w:rsidR="007232A8" w:rsidRPr="00637828" w:rsidRDefault="008D08CD">
            <w:pPr>
              <w:ind w:firstLineChars="0" w:firstLine="0"/>
              <w:jc w:val="center"/>
              <w:rPr>
                <w:rFonts w:eastAsiaTheme="minorEastAsia"/>
                <w:color w:val="000000" w:themeColor="text1"/>
                <w:kern w:val="0"/>
                <w:szCs w:val="24"/>
              </w:rPr>
            </w:pPr>
            <w:proofErr w:type="gramStart"/>
            <w:r w:rsidRPr="00637828">
              <w:rPr>
                <w:rFonts w:eastAsiaTheme="minorEastAsia"/>
                <w:color w:val="000000" w:themeColor="text1"/>
                <w:kern w:val="0"/>
                <w:szCs w:val="24"/>
              </w:rPr>
              <w:t>.</w:t>
            </w:r>
            <w:proofErr w:type="spellStart"/>
            <w:r w:rsidRPr="00637828">
              <w:rPr>
                <w:rFonts w:eastAsiaTheme="minorEastAsia"/>
                <w:color w:val="000000" w:themeColor="text1"/>
                <w:kern w:val="0"/>
                <w:szCs w:val="24"/>
              </w:rPr>
              <w:t>pbims</w:t>
            </w:r>
            <w:proofErr w:type="spellEnd"/>
            <w:proofErr w:type="gramEnd"/>
            <w:r w:rsidRPr="00637828">
              <w:rPr>
                <w:rFonts w:eastAsiaTheme="minorEastAsia"/>
                <w:color w:val="000000" w:themeColor="text1"/>
                <w:kern w:val="0"/>
                <w:szCs w:val="24"/>
              </w:rPr>
              <w:t>, .</w:t>
            </w:r>
            <w:proofErr w:type="spellStart"/>
            <w:r w:rsidRPr="00637828">
              <w:rPr>
                <w:rFonts w:eastAsiaTheme="minorEastAsia"/>
                <w:color w:val="000000" w:themeColor="text1"/>
                <w:kern w:val="0"/>
                <w:szCs w:val="24"/>
              </w:rPr>
              <w:t>rvt</w:t>
            </w:r>
            <w:proofErr w:type="spellEnd"/>
            <w:r w:rsidRPr="00637828">
              <w:rPr>
                <w:rFonts w:eastAsiaTheme="minorEastAsia"/>
                <w:color w:val="000000" w:themeColor="text1"/>
                <w:kern w:val="0"/>
                <w:szCs w:val="24"/>
              </w:rPr>
              <w:t>, IFC</w:t>
            </w:r>
          </w:p>
        </w:tc>
      </w:tr>
      <w:tr w:rsidR="00637828" w:rsidRPr="00637828" w14:paraId="2456E1ED" w14:textId="77777777">
        <w:trPr>
          <w:trHeight w:val="270"/>
          <w:jc w:val="center"/>
        </w:trPr>
        <w:tc>
          <w:tcPr>
            <w:tcW w:w="852" w:type="pct"/>
          </w:tcPr>
          <w:p w14:paraId="605F4E26"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2</w:t>
            </w:r>
          </w:p>
        </w:tc>
        <w:tc>
          <w:tcPr>
            <w:tcW w:w="2222" w:type="pct"/>
            <w:shd w:val="clear" w:color="auto" w:fill="auto"/>
            <w:vAlign w:val="center"/>
          </w:tcPr>
          <w:p w14:paraId="43460024"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Revit</w:t>
            </w:r>
          </w:p>
        </w:tc>
        <w:tc>
          <w:tcPr>
            <w:tcW w:w="1926" w:type="pct"/>
            <w:shd w:val="clear" w:color="auto" w:fill="auto"/>
            <w:vAlign w:val="center"/>
          </w:tcPr>
          <w:p w14:paraId="6F8033FA" w14:textId="77777777" w:rsidR="007232A8" w:rsidRPr="00637828" w:rsidRDefault="008D08CD">
            <w:pPr>
              <w:ind w:firstLineChars="0" w:firstLine="0"/>
              <w:jc w:val="center"/>
              <w:rPr>
                <w:rFonts w:eastAsiaTheme="minorEastAsia"/>
                <w:color w:val="000000" w:themeColor="text1"/>
                <w:kern w:val="0"/>
                <w:szCs w:val="24"/>
              </w:rPr>
            </w:pPr>
            <w:proofErr w:type="gramStart"/>
            <w:r w:rsidRPr="00637828">
              <w:rPr>
                <w:rFonts w:eastAsiaTheme="minorEastAsia"/>
                <w:color w:val="000000" w:themeColor="text1"/>
                <w:kern w:val="0"/>
                <w:szCs w:val="24"/>
              </w:rPr>
              <w:t>.</w:t>
            </w:r>
            <w:proofErr w:type="spellStart"/>
            <w:r w:rsidRPr="00637828">
              <w:rPr>
                <w:rFonts w:eastAsiaTheme="minorEastAsia"/>
                <w:color w:val="000000" w:themeColor="text1"/>
                <w:kern w:val="0"/>
                <w:szCs w:val="24"/>
              </w:rPr>
              <w:t>rvt</w:t>
            </w:r>
            <w:proofErr w:type="spellEnd"/>
            <w:proofErr w:type="gramEnd"/>
            <w:r w:rsidRPr="00637828">
              <w:rPr>
                <w:rFonts w:eastAsiaTheme="minorEastAsia"/>
                <w:color w:val="000000" w:themeColor="text1"/>
                <w:kern w:val="0"/>
                <w:szCs w:val="24"/>
              </w:rPr>
              <w:t xml:space="preserve">, IFC, </w:t>
            </w:r>
            <w:proofErr w:type="spellStart"/>
            <w:r w:rsidRPr="00637828">
              <w:rPr>
                <w:rFonts w:eastAsiaTheme="minorEastAsia"/>
                <w:color w:val="000000" w:themeColor="text1"/>
                <w:kern w:val="0"/>
                <w:szCs w:val="24"/>
              </w:rPr>
              <w:t>gbXML</w:t>
            </w:r>
            <w:proofErr w:type="spellEnd"/>
          </w:p>
        </w:tc>
      </w:tr>
      <w:tr w:rsidR="00637828" w:rsidRPr="00637828" w14:paraId="69B2A038" w14:textId="77777777">
        <w:trPr>
          <w:trHeight w:val="270"/>
          <w:jc w:val="center"/>
        </w:trPr>
        <w:tc>
          <w:tcPr>
            <w:tcW w:w="852" w:type="pct"/>
          </w:tcPr>
          <w:p w14:paraId="34260E5A"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3</w:t>
            </w:r>
          </w:p>
        </w:tc>
        <w:tc>
          <w:tcPr>
            <w:tcW w:w="2222" w:type="pct"/>
            <w:shd w:val="clear" w:color="auto" w:fill="auto"/>
            <w:vAlign w:val="center"/>
          </w:tcPr>
          <w:p w14:paraId="33015096"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Bentley</w:t>
            </w:r>
          </w:p>
        </w:tc>
        <w:tc>
          <w:tcPr>
            <w:tcW w:w="1926" w:type="pct"/>
            <w:shd w:val="clear" w:color="auto" w:fill="auto"/>
            <w:vAlign w:val="center"/>
          </w:tcPr>
          <w:p w14:paraId="547D65AE" w14:textId="77777777" w:rsidR="007232A8" w:rsidRPr="00637828" w:rsidRDefault="008D08CD">
            <w:pPr>
              <w:ind w:firstLineChars="0" w:firstLine="0"/>
              <w:jc w:val="center"/>
              <w:rPr>
                <w:rFonts w:eastAsiaTheme="minorEastAsia"/>
                <w:color w:val="000000" w:themeColor="text1"/>
                <w:kern w:val="0"/>
                <w:szCs w:val="24"/>
              </w:rPr>
            </w:pPr>
            <w:proofErr w:type="gramStart"/>
            <w:r w:rsidRPr="00637828">
              <w:rPr>
                <w:rFonts w:eastAsiaTheme="minorEastAsia"/>
                <w:color w:val="000000" w:themeColor="text1"/>
                <w:kern w:val="0"/>
                <w:szCs w:val="24"/>
              </w:rPr>
              <w:t>.</w:t>
            </w:r>
            <w:proofErr w:type="spellStart"/>
            <w:r w:rsidRPr="00637828">
              <w:rPr>
                <w:rFonts w:eastAsiaTheme="minorEastAsia"/>
                <w:color w:val="000000" w:themeColor="text1"/>
                <w:kern w:val="0"/>
                <w:szCs w:val="24"/>
              </w:rPr>
              <w:t>dgn</w:t>
            </w:r>
            <w:proofErr w:type="spellEnd"/>
            <w:proofErr w:type="gramEnd"/>
          </w:p>
        </w:tc>
      </w:tr>
      <w:tr w:rsidR="00637828" w:rsidRPr="00637828" w14:paraId="0916F804" w14:textId="77777777">
        <w:trPr>
          <w:trHeight w:val="270"/>
          <w:jc w:val="center"/>
        </w:trPr>
        <w:tc>
          <w:tcPr>
            <w:tcW w:w="852" w:type="pct"/>
          </w:tcPr>
          <w:p w14:paraId="04B986A6"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4</w:t>
            </w:r>
          </w:p>
        </w:tc>
        <w:tc>
          <w:tcPr>
            <w:tcW w:w="2222" w:type="pct"/>
            <w:shd w:val="clear" w:color="auto" w:fill="auto"/>
            <w:vAlign w:val="center"/>
          </w:tcPr>
          <w:p w14:paraId="5C6F3CE9"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Rhino</w:t>
            </w:r>
          </w:p>
        </w:tc>
        <w:tc>
          <w:tcPr>
            <w:tcW w:w="1926" w:type="pct"/>
            <w:shd w:val="clear" w:color="auto" w:fill="auto"/>
            <w:vAlign w:val="center"/>
          </w:tcPr>
          <w:p w14:paraId="32808FBC"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IFC</w:t>
            </w:r>
          </w:p>
        </w:tc>
      </w:tr>
      <w:tr w:rsidR="007232A8" w:rsidRPr="00637828" w14:paraId="64C62ABC" w14:textId="77777777">
        <w:trPr>
          <w:trHeight w:val="270"/>
          <w:jc w:val="center"/>
        </w:trPr>
        <w:tc>
          <w:tcPr>
            <w:tcW w:w="852" w:type="pct"/>
          </w:tcPr>
          <w:p w14:paraId="51356753"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5</w:t>
            </w:r>
          </w:p>
        </w:tc>
        <w:tc>
          <w:tcPr>
            <w:tcW w:w="2222" w:type="pct"/>
            <w:shd w:val="clear" w:color="auto" w:fill="auto"/>
            <w:vAlign w:val="center"/>
          </w:tcPr>
          <w:p w14:paraId="08C9CBFF"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IES</w:t>
            </w:r>
            <w:r w:rsidRPr="00637828">
              <w:rPr>
                <w:rFonts w:eastAsiaTheme="minorEastAsia" w:hint="eastAsia"/>
                <w:color w:val="000000" w:themeColor="text1"/>
                <w:kern w:val="0"/>
                <w:szCs w:val="24"/>
              </w:rPr>
              <w:t>（</w:t>
            </w:r>
            <w:r w:rsidRPr="00637828">
              <w:rPr>
                <w:rFonts w:eastAsiaTheme="minorEastAsia" w:hint="eastAsia"/>
                <w:color w:val="000000" w:themeColor="text1"/>
                <w:kern w:val="0"/>
                <w:szCs w:val="24"/>
              </w:rPr>
              <w:t>VE</w:t>
            </w:r>
            <w:r w:rsidRPr="00637828">
              <w:rPr>
                <w:rFonts w:eastAsiaTheme="minorEastAsia" w:hint="eastAsia"/>
                <w:color w:val="000000" w:themeColor="text1"/>
                <w:kern w:val="0"/>
                <w:szCs w:val="24"/>
              </w:rPr>
              <w:t>）</w:t>
            </w:r>
          </w:p>
        </w:tc>
        <w:tc>
          <w:tcPr>
            <w:tcW w:w="1926" w:type="pct"/>
            <w:shd w:val="clear" w:color="auto" w:fill="auto"/>
            <w:vAlign w:val="center"/>
          </w:tcPr>
          <w:p w14:paraId="40A3BE3E" w14:textId="77777777" w:rsidR="007232A8" w:rsidRPr="00637828" w:rsidRDefault="008D08CD">
            <w:pPr>
              <w:ind w:firstLineChars="0" w:firstLine="0"/>
              <w:jc w:val="center"/>
              <w:rPr>
                <w:rFonts w:eastAsiaTheme="minorEastAsia"/>
                <w:color w:val="000000" w:themeColor="text1"/>
                <w:kern w:val="0"/>
                <w:szCs w:val="24"/>
              </w:rPr>
            </w:pPr>
            <w:proofErr w:type="gramStart"/>
            <w:r w:rsidRPr="00637828">
              <w:rPr>
                <w:rFonts w:eastAsiaTheme="minorEastAsia" w:hint="eastAsia"/>
                <w:color w:val="000000" w:themeColor="text1"/>
                <w:kern w:val="0"/>
                <w:szCs w:val="24"/>
              </w:rPr>
              <w:t>.</w:t>
            </w:r>
            <w:proofErr w:type="spellStart"/>
            <w:r w:rsidRPr="00637828">
              <w:rPr>
                <w:rFonts w:eastAsiaTheme="minorEastAsia"/>
                <w:color w:val="000000" w:themeColor="text1"/>
                <w:kern w:val="0"/>
                <w:szCs w:val="24"/>
              </w:rPr>
              <w:t>ies</w:t>
            </w:r>
            <w:proofErr w:type="spellEnd"/>
            <w:proofErr w:type="gramEnd"/>
            <w:r w:rsidRPr="00637828">
              <w:rPr>
                <w:rFonts w:eastAsiaTheme="minorEastAsia"/>
                <w:color w:val="000000" w:themeColor="text1"/>
                <w:kern w:val="0"/>
                <w:szCs w:val="24"/>
              </w:rPr>
              <w:t>, .</w:t>
            </w:r>
            <w:proofErr w:type="spellStart"/>
            <w:r w:rsidRPr="00637828">
              <w:rPr>
                <w:rFonts w:eastAsiaTheme="minorEastAsia"/>
                <w:color w:val="000000" w:themeColor="text1"/>
                <w:kern w:val="0"/>
                <w:szCs w:val="24"/>
              </w:rPr>
              <w:t>rvt</w:t>
            </w:r>
            <w:proofErr w:type="spellEnd"/>
            <w:r w:rsidRPr="00637828">
              <w:rPr>
                <w:rFonts w:eastAsiaTheme="minorEastAsia"/>
                <w:color w:val="000000" w:themeColor="text1"/>
                <w:kern w:val="0"/>
                <w:szCs w:val="24"/>
              </w:rPr>
              <w:t xml:space="preserve">, IFC, </w:t>
            </w:r>
            <w:proofErr w:type="spellStart"/>
            <w:r w:rsidRPr="00637828">
              <w:rPr>
                <w:rFonts w:eastAsiaTheme="minorEastAsia"/>
                <w:color w:val="000000" w:themeColor="text1"/>
                <w:kern w:val="0"/>
                <w:szCs w:val="24"/>
              </w:rPr>
              <w:t>gbXML</w:t>
            </w:r>
            <w:proofErr w:type="spellEnd"/>
          </w:p>
        </w:tc>
      </w:tr>
    </w:tbl>
    <w:p w14:paraId="216262D0" w14:textId="77777777" w:rsidR="007232A8" w:rsidRPr="00637828" w:rsidRDefault="007232A8">
      <w:pPr>
        <w:pStyle w:val="11"/>
        <w:ind w:firstLineChars="0" w:firstLine="0"/>
        <w:jc w:val="center"/>
        <w:rPr>
          <w:color w:val="000000" w:themeColor="text1"/>
          <w:szCs w:val="24"/>
        </w:rPr>
      </w:pPr>
    </w:p>
    <w:p w14:paraId="56758A58" w14:textId="77777777" w:rsidR="007232A8" w:rsidRPr="00637828" w:rsidRDefault="008D08CD">
      <w:pPr>
        <w:pStyle w:val="11"/>
        <w:ind w:firstLineChars="0" w:firstLine="0"/>
        <w:jc w:val="center"/>
        <w:rPr>
          <w:color w:val="000000" w:themeColor="text1"/>
          <w:szCs w:val="24"/>
        </w:rPr>
      </w:pPr>
      <w:r w:rsidRPr="00637828">
        <w:rPr>
          <w:rFonts w:hint="eastAsia"/>
          <w:color w:val="000000" w:themeColor="text1"/>
          <w:szCs w:val="24"/>
        </w:rPr>
        <w:t>表</w:t>
      </w:r>
      <w:r w:rsidRPr="00637828">
        <w:rPr>
          <w:color w:val="000000" w:themeColor="text1"/>
          <w:szCs w:val="24"/>
        </w:rPr>
        <w:t xml:space="preserve">A.0.2 </w:t>
      </w:r>
      <w:r w:rsidRPr="00637828">
        <w:rPr>
          <w:rFonts w:hint="eastAsia"/>
          <w:color w:val="000000" w:themeColor="text1"/>
          <w:szCs w:val="24"/>
        </w:rPr>
        <w:t>常用建筑能耗计算引擎及数据格式</w:t>
      </w:r>
    </w:p>
    <w:tbl>
      <w:tblPr>
        <w:tblStyle w:val="af1"/>
        <w:tblW w:w="5000" w:type="pct"/>
        <w:jc w:val="center"/>
        <w:tblLook w:val="04A0" w:firstRow="1" w:lastRow="0" w:firstColumn="1" w:lastColumn="0" w:noHBand="0" w:noVBand="1"/>
      </w:tblPr>
      <w:tblGrid>
        <w:gridCol w:w="1331"/>
        <w:gridCol w:w="3485"/>
        <w:gridCol w:w="3481"/>
      </w:tblGrid>
      <w:tr w:rsidR="00637828" w:rsidRPr="00637828" w14:paraId="0B517C2E" w14:textId="77777777">
        <w:trPr>
          <w:trHeight w:val="270"/>
          <w:jc w:val="center"/>
        </w:trPr>
        <w:tc>
          <w:tcPr>
            <w:tcW w:w="802" w:type="pct"/>
          </w:tcPr>
          <w:p w14:paraId="7649486D"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序号</w:t>
            </w:r>
          </w:p>
        </w:tc>
        <w:tc>
          <w:tcPr>
            <w:tcW w:w="2100" w:type="pct"/>
            <w:shd w:val="clear" w:color="auto" w:fill="auto"/>
            <w:vAlign w:val="center"/>
          </w:tcPr>
          <w:p w14:paraId="746C8477"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计算引擎</w:t>
            </w:r>
          </w:p>
        </w:tc>
        <w:tc>
          <w:tcPr>
            <w:tcW w:w="2099" w:type="pct"/>
            <w:shd w:val="clear" w:color="auto" w:fill="auto"/>
            <w:vAlign w:val="center"/>
          </w:tcPr>
          <w:p w14:paraId="0222C7A3"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数据格式</w:t>
            </w:r>
          </w:p>
        </w:tc>
      </w:tr>
      <w:tr w:rsidR="00637828" w:rsidRPr="00637828" w14:paraId="69A1A1A0" w14:textId="77777777">
        <w:trPr>
          <w:trHeight w:val="270"/>
          <w:jc w:val="center"/>
        </w:trPr>
        <w:tc>
          <w:tcPr>
            <w:tcW w:w="802" w:type="pct"/>
          </w:tcPr>
          <w:p w14:paraId="50159A86"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1</w:t>
            </w:r>
          </w:p>
        </w:tc>
        <w:tc>
          <w:tcPr>
            <w:tcW w:w="2100" w:type="pct"/>
            <w:shd w:val="clear" w:color="auto" w:fill="auto"/>
            <w:vAlign w:val="center"/>
          </w:tcPr>
          <w:p w14:paraId="67D5DEC9" w14:textId="77777777" w:rsidR="007232A8" w:rsidRPr="00637828" w:rsidRDefault="008D08CD">
            <w:pPr>
              <w:ind w:firstLineChars="0" w:firstLine="0"/>
              <w:jc w:val="center"/>
              <w:rPr>
                <w:rFonts w:eastAsiaTheme="minorEastAsia"/>
                <w:color w:val="000000" w:themeColor="text1"/>
                <w:kern w:val="0"/>
                <w:szCs w:val="24"/>
              </w:rPr>
            </w:pPr>
            <w:proofErr w:type="spellStart"/>
            <w:r w:rsidRPr="00637828">
              <w:rPr>
                <w:rFonts w:eastAsiaTheme="minorEastAsia"/>
                <w:color w:val="000000" w:themeColor="text1"/>
                <w:kern w:val="0"/>
                <w:szCs w:val="24"/>
              </w:rPr>
              <w:t>D</w:t>
            </w:r>
            <w:r w:rsidRPr="00637828">
              <w:rPr>
                <w:rFonts w:eastAsiaTheme="minorEastAsia" w:hint="eastAsia"/>
                <w:color w:val="000000" w:themeColor="text1"/>
                <w:kern w:val="0"/>
                <w:szCs w:val="24"/>
              </w:rPr>
              <w:t>eST</w:t>
            </w:r>
            <w:proofErr w:type="spellEnd"/>
          </w:p>
        </w:tc>
        <w:tc>
          <w:tcPr>
            <w:tcW w:w="2099" w:type="pct"/>
            <w:shd w:val="clear" w:color="auto" w:fill="auto"/>
            <w:vAlign w:val="center"/>
          </w:tcPr>
          <w:p w14:paraId="12D0A6F4"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w:t>
            </w:r>
            <w:proofErr w:type="spellStart"/>
            <w:r w:rsidRPr="00637828">
              <w:rPr>
                <w:rFonts w:eastAsiaTheme="minorEastAsia"/>
                <w:color w:val="000000" w:themeColor="text1"/>
                <w:kern w:val="0"/>
                <w:szCs w:val="24"/>
              </w:rPr>
              <w:t>db</w:t>
            </w:r>
            <w:proofErr w:type="spellEnd"/>
          </w:p>
        </w:tc>
      </w:tr>
      <w:tr w:rsidR="00637828" w:rsidRPr="00637828" w14:paraId="5DD4D092" w14:textId="77777777">
        <w:trPr>
          <w:trHeight w:val="270"/>
          <w:jc w:val="center"/>
        </w:trPr>
        <w:tc>
          <w:tcPr>
            <w:tcW w:w="802" w:type="pct"/>
          </w:tcPr>
          <w:p w14:paraId="78C25FCC"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2</w:t>
            </w:r>
          </w:p>
        </w:tc>
        <w:tc>
          <w:tcPr>
            <w:tcW w:w="2100" w:type="pct"/>
            <w:shd w:val="clear" w:color="auto" w:fill="auto"/>
            <w:vAlign w:val="center"/>
          </w:tcPr>
          <w:p w14:paraId="53E20BCB" w14:textId="77777777" w:rsidR="007232A8" w:rsidRPr="00637828" w:rsidRDefault="008D08CD">
            <w:pPr>
              <w:ind w:firstLineChars="0" w:firstLine="0"/>
              <w:jc w:val="center"/>
              <w:rPr>
                <w:rFonts w:eastAsiaTheme="minorEastAsia"/>
                <w:color w:val="000000" w:themeColor="text1"/>
                <w:kern w:val="0"/>
                <w:szCs w:val="24"/>
              </w:rPr>
            </w:pPr>
            <w:r w:rsidRPr="00637828">
              <w:rPr>
                <w:rFonts w:hint="eastAsia"/>
                <w:color w:val="000000" w:themeColor="text1"/>
                <w:kern w:val="0"/>
                <w:szCs w:val="20"/>
              </w:rPr>
              <w:t>SMAD</w:t>
            </w:r>
          </w:p>
        </w:tc>
        <w:tc>
          <w:tcPr>
            <w:tcW w:w="2099" w:type="pct"/>
            <w:shd w:val="clear" w:color="auto" w:fill="auto"/>
            <w:vAlign w:val="center"/>
          </w:tcPr>
          <w:p w14:paraId="21EB6029" w14:textId="6B2F1DFE" w:rsidR="007232A8" w:rsidRPr="00637828" w:rsidRDefault="00F44232">
            <w:pPr>
              <w:ind w:firstLineChars="0" w:firstLine="0"/>
              <w:jc w:val="center"/>
              <w:rPr>
                <w:rFonts w:eastAsiaTheme="minorEastAsia"/>
                <w:color w:val="000000" w:themeColor="text1"/>
                <w:kern w:val="0"/>
                <w:szCs w:val="24"/>
              </w:rPr>
            </w:pPr>
            <w:r w:rsidRPr="00637828">
              <w:rPr>
                <w:rFonts w:hint="eastAsia"/>
                <w:color w:val="000000" w:themeColor="text1"/>
                <w:kern w:val="0"/>
                <w:szCs w:val="20"/>
              </w:rPr>
              <w:t>SMAD</w:t>
            </w:r>
          </w:p>
        </w:tc>
      </w:tr>
      <w:tr w:rsidR="00637828" w:rsidRPr="00637828" w14:paraId="517CC971" w14:textId="77777777">
        <w:trPr>
          <w:trHeight w:val="270"/>
          <w:jc w:val="center"/>
        </w:trPr>
        <w:tc>
          <w:tcPr>
            <w:tcW w:w="802" w:type="pct"/>
          </w:tcPr>
          <w:p w14:paraId="48525C69"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3</w:t>
            </w:r>
          </w:p>
        </w:tc>
        <w:tc>
          <w:tcPr>
            <w:tcW w:w="2100" w:type="pct"/>
            <w:shd w:val="clear" w:color="auto" w:fill="auto"/>
            <w:vAlign w:val="center"/>
          </w:tcPr>
          <w:p w14:paraId="1AB00D27"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D</w:t>
            </w:r>
            <w:r w:rsidRPr="00637828">
              <w:rPr>
                <w:rFonts w:eastAsiaTheme="minorEastAsia"/>
                <w:color w:val="000000" w:themeColor="text1"/>
                <w:kern w:val="0"/>
                <w:szCs w:val="24"/>
              </w:rPr>
              <w:t>OE-2</w:t>
            </w:r>
          </w:p>
        </w:tc>
        <w:tc>
          <w:tcPr>
            <w:tcW w:w="2099" w:type="pct"/>
            <w:shd w:val="clear" w:color="auto" w:fill="auto"/>
            <w:vAlign w:val="center"/>
          </w:tcPr>
          <w:p w14:paraId="6EF53EF2" w14:textId="77777777" w:rsidR="007232A8" w:rsidRPr="00637828" w:rsidRDefault="008D08CD">
            <w:pPr>
              <w:ind w:firstLineChars="0" w:firstLine="0"/>
              <w:jc w:val="center"/>
              <w:rPr>
                <w:rFonts w:eastAsiaTheme="minorEastAsia"/>
                <w:color w:val="000000" w:themeColor="text1"/>
                <w:kern w:val="0"/>
                <w:szCs w:val="24"/>
              </w:rPr>
            </w:pPr>
            <w:proofErr w:type="gramStart"/>
            <w:r w:rsidRPr="00637828">
              <w:rPr>
                <w:rFonts w:eastAsiaTheme="minorEastAsia" w:hint="eastAsia"/>
                <w:color w:val="000000" w:themeColor="text1"/>
                <w:kern w:val="0"/>
                <w:szCs w:val="24"/>
              </w:rPr>
              <w:t>.</w:t>
            </w:r>
            <w:proofErr w:type="spellStart"/>
            <w:r w:rsidRPr="00637828">
              <w:rPr>
                <w:rFonts w:eastAsiaTheme="minorEastAsia"/>
                <w:color w:val="000000" w:themeColor="text1"/>
                <w:kern w:val="0"/>
                <w:szCs w:val="24"/>
              </w:rPr>
              <w:t>inp</w:t>
            </w:r>
            <w:proofErr w:type="spellEnd"/>
            <w:proofErr w:type="gramEnd"/>
            <w:r w:rsidRPr="00637828">
              <w:rPr>
                <w:rFonts w:eastAsiaTheme="minorEastAsia"/>
                <w:color w:val="000000" w:themeColor="text1"/>
                <w:kern w:val="0"/>
                <w:szCs w:val="24"/>
              </w:rPr>
              <w:t xml:space="preserve"> + .bin</w:t>
            </w:r>
          </w:p>
        </w:tc>
      </w:tr>
      <w:tr w:rsidR="00637828" w:rsidRPr="00637828" w14:paraId="4A387159" w14:textId="77777777">
        <w:trPr>
          <w:trHeight w:val="270"/>
          <w:jc w:val="center"/>
        </w:trPr>
        <w:tc>
          <w:tcPr>
            <w:tcW w:w="802" w:type="pct"/>
          </w:tcPr>
          <w:p w14:paraId="3B48D3E2"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4</w:t>
            </w:r>
          </w:p>
        </w:tc>
        <w:tc>
          <w:tcPr>
            <w:tcW w:w="2100" w:type="pct"/>
            <w:shd w:val="clear" w:color="auto" w:fill="auto"/>
            <w:vAlign w:val="center"/>
          </w:tcPr>
          <w:p w14:paraId="73F56B27" w14:textId="77777777" w:rsidR="007232A8" w:rsidRPr="00637828" w:rsidRDefault="008D08CD">
            <w:pPr>
              <w:ind w:firstLineChars="0" w:firstLine="0"/>
              <w:jc w:val="center"/>
              <w:rPr>
                <w:rFonts w:eastAsiaTheme="minorEastAsia"/>
                <w:color w:val="000000" w:themeColor="text1"/>
                <w:kern w:val="0"/>
                <w:szCs w:val="24"/>
              </w:rPr>
            </w:pPr>
            <w:proofErr w:type="spellStart"/>
            <w:r w:rsidRPr="00637828">
              <w:rPr>
                <w:rFonts w:eastAsiaTheme="minorEastAsia" w:hint="eastAsia"/>
                <w:color w:val="000000" w:themeColor="text1"/>
                <w:kern w:val="0"/>
                <w:szCs w:val="24"/>
              </w:rPr>
              <w:t>E</w:t>
            </w:r>
            <w:r w:rsidRPr="00637828">
              <w:rPr>
                <w:rFonts w:eastAsiaTheme="minorEastAsia"/>
                <w:color w:val="000000" w:themeColor="text1"/>
                <w:kern w:val="0"/>
                <w:szCs w:val="24"/>
              </w:rPr>
              <w:t>nergyPlus</w:t>
            </w:r>
            <w:proofErr w:type="spellEnd"/>
          </w:p>
        </w:tc>
        <w:tc>
          <w:tcPr>
            <w:tcW w:w="2099" w:type="pct"/>
            <w:shd w:val="clear" w:color="auto" w:fill="auto"/>
            <w:vAlign w:val="center"/>
          </w:tcPr>
          <w:p w14:paraId="291CA025"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w:t>
            </w:r>
            <w:proofErr w:type="spellStart"/>
            <w:r w:rsidRPr="00637828">
              <w:rPr>
                <w:rFonts w:eastAsiaTheme="minorEastAsia"/>
                <w:color w:val="000000" w:themeColor="text1"/>
                <w:kern w:val="0"/>
                <w:szCs w:val="24"/>
              </w:rPr>
              <w:t>idf</w:t>
            </w:r>
            <w:proofErr w:type="spellEnd"/>
            <w:r w:rsidRPr="00637828">
              <w:rPr>
                <w:rFonts w:eastAsiaTheme="minorEastAsia"/>
                <w:color w:val="000000" w:themeColor="text1"/>
                <w:kern w:val="0"/>
                <w:szCs w:val="24"/>
              </w:rPr>
              <w:t xml:space="preserve"> </w:t>
            </w:r>
            <w:proofErr w:type="gramStart"/>
            <w:r w:rsidRPr="00637828">
              <w:rPr>
                <w:rFonts w:eastAsiaTheme="minorEastAsia"/>
                <w:color w:val="000000" w:themeColor="text1"/>
                <w:kern w:val="0"/>
                <w:szCs w:val="24"/>
              </w:rPr>
              <w:t>+ .</w:t>
            </w:r>
            <w:proofErr w:type="spellStart"/>
            <w:r w:rsidRPr="00637828">
              <w:rPr>
                <w:rFonts w:eastAsiaTheme="minorEastAsia"/>
                <w:color w:val="000000" w:themeColor="text1"/>
                <w:kern w:val="0"/>
                <w:szCs w:val="24"/>
              </w:rPr>
              <w:t>epw</w:t>
            </w:r>
            <w:proofErr w:type="spellEnd"/>
            <w:proofErr w:type="gramEnd"/>
          </w:p>
        </w:tc>
      </w:tr>
      <w:tr w:rsidR="007232A8" w:rsidRPr="00637828" w14:paraId="1FFC2E33" w14:textId="77777777">
        <w:trPr>
          <w:trHeight w:val="270"/>
          <w:jc w:val="center"/>
        </w:trPr>
        <w:tc>
          <w:tcPr>
            <w:tcW w:w="802" w:type="pct"/>
          </w:tcPr>
          <w:p w14:paraId="72614F3A"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5</w:t>
            </w:r>
          </w:p>
        </w:tc>
        <w:tc>
          <w:tcPr>
            <w:tcW w:w="2100" w:type="pct"/>
            <w:shd w:val="clear" w:color="auto" w:fill="auto"/>
            <w:vAlign w:val="center"/>
          </w:tcPr>
          <w:p w14:paraId="1A29537E" w14:textId="77777777" w:rsidR="007232A8" w:rsidRPr="00637828" w:rsidRDefault="008D08CD">
            <w:pPr>
              <w:ind w:firstLineChars="0" w:firstLine="0"/>
              <w:jc w:val="center"/>
              <w:rPr>
                <w:rFonts w:eastAsiaTheme="minorEastAsia"/>
                <w:color w:val="000000" w:themeColor="text1"/>
                <w:kern w:val="0"/>
                <w:szCs w:val="24"/>
              </w:rPr>
            </w:pPr>
            <w:proofErr w:type="spellStart"/>
            <w:r w:rsidRPr="00637828">
              <w:rPr>
                <w:rFonts w:eastAsiaTheme="minorEastAsia" w:hint="eastAsia"/>
                <w:color w:val="000000" w:themeColor="text1"/>
                <w:kern w:val="0"/>
                <w:szCs w:val="24"/>
              </w:rPr>
              <w:t>e</w:t>
            </w:r>
            <w:r w:rsidRPr="00637828">
              <w:rPr>
                <w:rFonts w:eastAsiaTheme="minorEastAsia"/>
                <w:color w:val="000000" w:themeColor="text1"/>
                <w:kern w:val="0"/>
                <w:szCs w:val="24"/>
              </w:rPr>
              <w:t>Quest</w:t>
            </w:r>
            <w:proofErr w:type="spellEnd"/>
          </w:p>
        </w:tc>
        <w:tc>
          <w:tcPr>
            <w:tcW w:w="2099" w:type="pct"/>
            <w:shd w:val="clear" w:color="auto" w:fill="auto"/>
            <w:vAlign w:val="center"/>
          </w:tcPr>
          <w:p w14:paraId="3E74C025" w14:textId="77777777" w:rsidR="007232A8" w:rsidRPr="00637828" w:rsidRDefault="008D08CD">
            <w:pPr>
              <w:ind w:firstLineChars="0" w:firstLine="0"/>
              <w:jc w:val="center"/>
              <w:rPr>
                <w:rFonts w:eastAsiaTheme="minorEastAsia"/>
                <w:color w:val="000000" w:themeColor="text1"/>
                <w:kern w:val="0"/>
                <w:szCs w:val="24"/>
              </w:rPr>
            </w:pPr>
            <w:proofErr w:type="gramStart"/>
            <w:r w:rsidRPr="00637828">
              <w:rPr>
                <w:rFonts w:eastAsiaTheme="minorEastAsia"/>
                <w:color w:val="000000" w:themeColor="text1"/>
                <w:kern w:val="0"/>
                <w:szCs w:val="24"/>
              </w:rPr>
              <w:t>.pd</w:t>
            </w:r>
            <w:proofErr w:type="gramEnd"/>
            <w:r w:rsidRPr="00637828">
              <w:rPr>
                <w:rFonts w:eastAsiaTheme="minorEastAsia"/>
                <w:color w:val="000000" w:themeColor="text1"/>
                <w:kern w:val="0"/>
                <w:szCs w:val="24"/>
              </w:rPr>
              <w:t>2</w:t>
            </w:r>
          </w:p>
        </w:tc>
      </w:tr>
    </w:tbl>
    <w:p w14:paraId="28851D71" w14:textId="77777777" w:rsidR="007232A8" w:rsidRPr="00637828" w:rsidRDefault="007232A8">
      <w:pPr>
        <w:pStyle w:val="11"/>
        <w:ind w:firstLineChars="0" w:firstLine="0"/>
        <w:rPr>
          <w:color w:val="000000" w:themeColor="text1"/>
        </w:rPr>
      </w:pPr>
    </w:p>
    <w:p w14:paraId="15C73366" w14:textId="77777777" w:rsidR="007232A8" w:rsidRPr="00637828" w:rsidRDefault="008D08CD">
      <w:pPr>
        <w:pStyle w:val="11"/>
        <w:ind w:firstLineChars="0" w:firstLine="0"/>
        <w:jc w:val="center"/>
        <w:rPr>
          <w:color w:val="000000" w:themeColor="text1"/>
          <w:szCs w:val="24"/>
        </w:rPr>
      </w:pPr>
      <w:r w:rsidRPr="00637828">
        <w:rPr>
          <w:rFonts w:hint="eastAsia"/>
          <w:color w:val="000000" w:themeColor="text1"/>
          <w:szCs w:val="24"/>
        </w:rPr>
        <w:t>表</w:t>
      </w:r>
      <w:r w:rsidRPr="00637828">
        <w:rPr>
          <w:color w:val="000000" w:themeColor="text1"/>
          <w:szCs w:val="24"/>
        </w:rPr>
        <w:t xml:space="preserve">A.0.3 </w:t>
      </w:r>
      <w:r w:rsidRPr="00637828">
        <w:rPr>
          <w:rFonts w:hint="eastAsia"/>
          <w:color w:val="000000" w:themeColor="text1"/>
          <w:szCs w:val="24"/>
        </w:rPr>
        <w:t>常用支持基于</w:t>
      </w:r>
      <w:r w:rsidRPr="00637828">
        <w:rPr>
          <w:rFonts w:hint="eastAsia"/>
          <w:color w:val="000000" w:themeColor="text1"/>
          <w:szCs w:val="24"/>
        </w:rPr>
        <w:t>BIM</w:t>
      </w:r>
      <w:r w:rsidRPr="00637828">
        <w:rPr>
          <w:rFonts w:hint="eastAsia"/>
          <w:color w:val="000000" w:themeColor="text1"/>
          <w:szCs w:val="24"/>
        </w:rPr>
        <w:t>的建筑能耗模型软件</w:t>
      </w:r>
    </w:p>
    <w:tbl>
      <w:tblPr>
        <w:tblStyle w:val="af1"/>
        <w:tblW w:w="5000" w:type="pct"/>
        <w:jc w:val="center"/>
        <w:tblLook w:val="04A0" w:firstRow="1" w:lastRow="0" w:firstColumn="1" w:lastColumn="0" w:noHBand="0" w:noVBand="1"/>
      </w:tblPr>
      <w:tblGrid>
        <w:gridCol w:w="937"/>
        <w:gridCol w:w="3027"/>
        <w:gridCol w:w="1880"/>
        <w:gridCol w:w="2453"/>
      </w:tblGrid>
      <w:tr w:rsidR="00637828" w:rsidRPr="00637828" w14:paraId="5969D629" w14:textId="77777777">
        <w:trPr>
          <w:trHeight w:val="270"/>
          <w:jc w:val="center"/>
        </w:trPr>
        <w:tc>
          <w:tcPr>
            <w:tcW w:w="565" w:type="pct"/>
          </w:tcPr>
          <w:p w14:paraId="160B7E23"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序号</w:t>
            </w:r>
          </w:p>
        </w:tc>
        <w:tc>
          <w:tcPr>
            <w:tcW w:w="1824" w:type="pct"/>
            <w:shd w:val="clear" w:color="auto" w:fill="auto"/>
            <w:vAlign w:val="center"/>
          </w:tcPr>
          <w:p w14:paraId="51F2D364"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软件名称</w:t>
            </w:r>
          </w:p>
        </w:tc>
        <w:tc>
          <w:tcPr>
            <w:tcW w:w="1133" w:type="pct"/>
            <w:shd w:val="clear" w:color="auto" w:fill="auto"/>
            <w:vAlign w:val="center"/>
          </w:tcPr>
          <w:p w14:paraId="6BA47286"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BIM</w:t>
            </w:r>
            <w:r w:rsidRPr="00637828">
              <w:rPr>
                <w:rFonts w:eastAsiaTheme="minorEastAsia" w:hint="eastAsia"/>
                <w:color w:val="000000" w:themeColor="text1"/>
                <w:kern w:val="0"/>
                <w:szCs w:val="24"/>
              </w:rPr>
              <w:t>格式</w:t>
            </w:r>
          </w:p>
        </w:tc>
        <w:tc>
          <w:tcPr>
            <w:tcW w:w="1478" w:type="pct"/>
          </w:tcPr>
          <w:p w14:paraId="1ECA7EA9"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计算引擎</w:t>
            </w:r>
          </w:p>
        </w:tc>
      </w:tr>
      <w:tr w:rsidR="00637828" w:rsidRPr="00637828" w14:paraId="46DCCBDA" w14:textId="77777777">
        <w:trPr>
          <w:trHeight w:val="270"/>
          <w:jc w:val="center"/>
        </w:trPr>
        <w:tc>
          <w:tcPr>
            <w:tcW w:w="565" w:type="pct"/>
          </w:tcPr>
          <w:p w14:paraId="4C49C8A6"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1</w:t>
            </w:r>
          </w:p>
        </w:tc>
        <w:tc>
          <w:tcPr>
            <w:tcW w:w="1824" w:type="pct"/>
            <w:shd w:val="clear" w:color="auto" w:fill="auto"/>
            <w:vAlign w:val="center"/>
          </w:tcPr>
          <w:p w14:paraId="45A35568"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PKPM</w:t>
            </w:r>
            <w:r w:rsidRPr="00637828">
              <w:rPr>
                <w:rFonts w:eastAsiaTheme="minorEastAsia"/>
                <w:color w:val="000000" w:themeColor="text1"/>
                <w:kern w:val="0"/>
                <w:szCs w:val="24"/>
              </w:rPr>
              <w:t>-</w:t>
            </w:r>
            <w:r w:rsidRPr="00637828">
              <w:rPr>
                <w:rFonts w:eastAsiaTheme="minorEastAsia" w:hint="eastAsia"/>
                <w:color w:val="000000" w:themeColor="text1"/>
                <w:kern w:val="0"/>
                <w:szCs w:val="24"/>
              </w:rPr>
              <w:t>Energy</w:t>
            </w:r>
          </w:p>
        </w:tc>
        <w:tc>
          <w:tcPr>
            <w:tcW w:w="1133" w:type="pct"/>
            <w:shd w:val="clear" w:color="auto" w:fill="auto"/>
            <w:vAlign w:val="center"/>
          </w:tcPr>
          <w:p w14:paraId="26104D1A"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color w:val="000000" w:themeColor="text1"/>
                <w:kern w:val="0"/>
                <w:szCs w:val="24"/>
              </w:rPr>
              <w:t>.</w:t>
            </w:r>
            <w:proofErr w:type="spellStart"/>
            <w:r w:rsidRPr="00637828">
              <w:rPr>
                <w:rFonts w:eastAsiaTheme="minorEastAsia"/>
                <w:color w:val="000000" w:themeColor="text1"/>
                <w:kern w:val="0"/>
                <w:szCs w:val="24"/>
              </w:rPr>
              <w:t>pbims</w:t>
            </w:r>
            <w:proofErr w:type="spellEnd"/>
            <w:r w:rsidRPr="00637828">
              <w:rPr>
                <w:rFonts w:eastAsiaTheme="minorEastAsia"/>
                <w:color w:val="000000" w:themeColor="text1"/>
                <w:kern w:val="0"/>
                <w:szCs w:val="24"/>
              </w:rPr>
              <w:t>, .</w:t>
            </w:r>
            <w:proofErr w:type="spellStart"/>
            <w:r w:rsidRPr="00637828">
              <w:rPr>
                <w:rFonts w:eastAsiaTheme="minorEastAsia"/>
                <w:color w:val="000000" w:themeColor="text1"/>
                <w:kern w:val="0"/>
                <w:szCs w:val="24"/>
              </w:rPr>
              <w:t>rvt</w:t>
            </w:r>
            <w:proofErr w:type="spellEnd"/>
            <w:r w:rsidRPr="00637828">
              <w:rPr>
                <w:rFonts w:eastAsiaTheme="minorEastAsia"/>
                <w:color w:val="000000" w:themeColor="text1"/>
                <w:kern w:val="0"/>
                <w:szCs w:val="24"/>
              </w:rPr>
              <w:t>, IFC</w:t>
            </w:r>
            <w:r w:rsidRPr="00637828">
              <w:rPr>
                <w:rFonts w:eastAsiaTheme="minorEastAsia" w:hint="eastAsia"/>
                <w:color w:val="000000" w:themeColor="text1"/>
                <w:kern w:val="0"/>
                <w:szCs w:val="24"/>
              </w:rPr>
              <w:t>，</w:t>
            </w:r>
            <w:r w:rsidRPr="00637828">
              <w:rPr>
                <w:rFonts w:hint="eastAsia"/>
                <w:color w:val="000000" w:themeColor="text1"/>
                <w:kern w:val="0"/>
                <w:szCs w:val="20"/>
              </w:rPr>
              <w:t>天正、斯维尔</w:t>
            </w:r>
          </w:p>
        </w:tc>
        <w:tc>
          <w:tcPr>
            <w:tcW w:w="1478" w:type="pct"/>
          </w:tcPr>
          <w:p w14:paraId="5A6A9B83"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D</w:t>
            </w:r>
            <w:r w:rsidRPr="00637828">
              <w:rPr>
                <w:rFonts w:eastAsiaTheme="minorEastAsia"/>
                <w:color w:val="000000" w:themeColor="text1"/>
                <w:kern w:val="0"/>
                <w:szCs w:val="24"/>
              </w:rPr>
              <w:t>OE-2</w:t>
            </w:r>
          </w:p>
        </w:tc>
      </w:tr>
      <w:tr w:rsidR="00637828" w:rsidRPr="00637828" w14:paraId="00C71C38" w14:textId="77777777">
        <w:trPr>
          <w:trHeight w:val="270"/>
          <w:jc w:val="center"/>
        </w:trPr>
        <w:tc>
          <w:tcPr>
            <w:tcW w:w="565" w:type="pct"/>
          </w:tcPr>
          <w:p w14:paraId="1F854D2E"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2</w:t>
            </w:r>
          </w:p>
        </w:tc>
        <w:tc>
          <w:tcPr>
            <w:tcW w:w="1824" w:type="pct"/>
            <w:shd w:val="clear" w:color="auto" w:fill="auto"/>
            <w:vAlign w:val="center"/>
          </w:tcPr>
          <w:p w14:paraId="57EE8F2A" w14:textId="77777777" w:rsidR="007232A8" w:rsidRPr="00637828" w:rsidRDefault="008D08CD">
            <w:pPr>
              <w:ind w:firstLineChars="0" w:firstLine="0"/>
              <w:jc w:val="center"/>
              <w:rPr>
                <w:rFonts w:eastAsiaTheme="minorEastAsia"/>
                <w:color w:val="000000" w:themeColor="text1"/>
                <w:kern w:val="0"/>
                <w:szCs w:val="24"/>
              </w:rPr>
            </w:pPr>
            <w:r w:rsidRPr="00637828">
              <w:rPr>
                <w:rFonts w:hint="eastAsia"/>
                <w:color w:val="000000" w:themeColor="text1"/>
                <w:kern w:val="0"/>
                <w:szCs w:val="20"/>
              </w:rPr>
              <w:t>鸿业建筑性能分析平台</w:t>
            </w:r>
          </w:p>
        </w:tc>
        <w:tc>
          <w:tcPr>
            <w:tcW w:w="1133" w:type="pct"/>
            <w:shd w:val="clear" w:color="auto" w:fill="auto"/>
            <w:vAlign w:val="center"/>
          </w:tcPr>
          <w:p w14:paraId="75F71399" w14:textId="77777777" w:rsidR="007232A8" w:rsidRPr="00637828" w:rsidRDefault="008D08CD">
            <w:pPr>
              <w:ind w:firstLineChars="0" w:firstLine="0"/>
              <w:jc w:val="center"/>
              <w:rPr>
                <w:rFonts w:eastAsiaTheme="minorEastAsia"/>
                <w:color w:val="000000" w:themeColor="text1"/>
                <w:kern w:val="0"/>
                <w:szCs w:val="24"/>
              </w:rPr>
            </w:pPr>
            <w:proofErr w:type="gramStart"/>
            <w:r w:rsidRPr="00637828">
              <w:rPr>
                <w:rFonts w:eastAsiaTheme="minorEastAsia" w:hint="eastAsia"/>
                <w:color w:val="000000" w:themeColor="text1"/>
                <w:kern w:val="0"/>
                <w:szCs w:val="24"/>
              </w:rPr>
              <w:t>.</w:t>
            </w:r>
            <w:proofErr w:type="spellStart"/>
            <w:r w:rsidRPr="00637828">
              <w:rPr>
                <w:rFonts w:eastAsiaTheme="minorEastAsia"/>
                <w:color w:val="000000" w:themeColor="text1"/>
                <w:kern w:val="0"/>
                <w:szCs w:val="24"/>
              </w:rPr>
              <w:t>rvt</w:t>
            </w:r>
            <w:proofErr w:type="spellEnd"/>
            <w:proofErr w:type="gramEnd"/>
            <w:r w:rsidRPr="00637828">
              <w:rPr>
                <w:rFonts w:eastAsiaTheme="minorEastAsia"/>
                <w:color w:val="000000" w:themeColor="text1"/>
                <w:kern w:val="0"/>
                <w:szCs w:val="24"/>
              </w:rPr>
              <w:t xml:space="preserve">, </w:t>
            </w:r>
            <w:proofErr w:type="spellStart"/>
            <w:r w:rsidRPr="00637828">
              <w:rPr>
                <w:rFonts w:eastAsiaTheme="minorEastAsia"/>
                <w:color w:val="000000" w:themeColor="text1"/>
                <w:kern w:val="0"/>
                <w:szCs w:val="24"/>
              </w:rPr>
              <w:t>gbXML</w:t>
            </w:r>
            <w:proofErr w:type="spellEnd"/>
          </w:p>
        </w:tc>
        <w:tc>
          <w:tcPr>
            <w:tcW w:w="1478" w:type="pct"/>
          </w:tcPr>
          <w:p w14:paraId="22B7D084" w14:textId="77777777" w:rsidR="007232A8" w:rsidRPr="00637828" w:rsidRDefault="008D08CD">
            <w:pPr>
              <w:ind w:firstLineChars="0" w:firstLine="0"/>
              <w:jc w:val="center"/>
              <w:rPr>
                <w:rFonts w:eastAsiaTheme="minorEastAsia"/>
                <w:color w:val="000000" w:themeColor="text1"/>
                <w:kern w:val="0"/>
                <w:szCs w:val="24"/>
              </w:rPr>
            </w:pPr>
            <w:proofErr w:type="spellStart"/>
            <w:r w:rsidRPr="00637828">
              <w:rPr>
                <w:rFonts w:eastAsiaTheme="minorEastAsia"/>
                <w:color w:val="000000" w:themeColor="text1"/>
                <w:kern w:val="0"/>
                <w:szCs w:val="24"/>
              </w:rPr>
              <w:t>D</w:t>
            </w:r>
            <w:r w:rsidRPr="00637828">
              <w:rPr>
                <w:rFonts w:eastAsiaTheme="minorEastAsia" w:hint="eastAsia"/>
                <w:color w:val="000000" w:themeColor="text1"/>
                <w:kern w:val="0"/>
                <w:szCs w:val="24"/>
              </w:rPr>
              <w:t>eST</w:t>
            </w:r>
            <w:proofErr w:type="spellEnd"/>
            <w:r w:rsidRPr="00637828">
              <w:rPr>
                <w:rFonts w:eastAsiaTheme="minorEastAsia" w:hint="eastAsia"/>
                <w:color w:val="000000" w:themeColor="text1"/>
                <w:kern w:val="0"/>
                <w:szCs w:val="24"/>
              </w:rPr>
              <w:t xml:space="preserve"> </w:t>
            </w:r>
            <w:r w:rsidRPr="00637828">
              <w:rPr>
                <w:rFonts w:eastAsiaTheme="minorEastAsia" w:hint="eastAsia"/>
                <w:color w:val="000000" w:themeColor="text1"/>
                <w:kern w:val="0"/>
                <w:szCs w:val="24"/>
              </w:rPr>
              <w:t>、</w:t>
            </w:r>
            <w:proofErr w:type="spellStart"/>
            <w:r w:rsidRPr="00637828">
              <w:rPr>
                <w:rFonts w:eastAsiaTheme="minorEastAsia" w:hint="eastAsia"/>
                <w:color w:val="000000" w:themeColor="text1"/>
                <w:kern w:val="0"/>
                <w:szCs w:val="24"/>
              </w:rPr>
              <w:t>E</w:t>
            </w:r>
            <w:r w:rsidRPr="00637828">
              <w:rPr>
                <w:rFonts w:eastAsiaTheme="minorEastAsia"/>
                <w:color w:val="000000" w:themeColor="text1"/>
                <w:kern w:val="0"/>
                <w:szCs w:val="24"/>
              </w:rPr>
              <w:t>nergyPlus</w:t>
            </w:r>
            <w:proofErr w:type="spellEnd"/>
          </w:p>
        </w:tc>
      </w:tr>
      <w:tr w:rsidR="00637828" w:rsidRPr="00637828" w14:paraId="12E6F9F0" w14:textId="77777777">
        <w:trPr>
          <w:trHeight w:val="270"/>
          <w:jc w:val="center"/>
        </w:trPr>
        <w:tc>
          <w:tcPr>
            <w:tcW w:w="565" w:type="pct"/>
          </w:tcPr>
          <w:p w14:paraId="71922FA9"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3</w:t>
            </w:r>
          </w:p>
        </w:tc>
        <w:tc>
          <w:tcPr>
            <w:tcW w:w="1824" w:type="pct"/>
            <w:shd w:val="clear" w:color="auto" w:fill="auto"/>
            <w:vAlign w:val="center"/>
          </w:tcPr>
          <w:p w14:paraId="103B63C1" w14:textId="77777777" w:rsidR="007232A8" w:rsidRPr="00637828" w:rsidRDefault="008D08CD">
            <w:pPr>
              <w:ind w:firstLineChars="0" w:firstLine="0"/>
              <w:jc w:val="center"/>
              <w:rPr>
                <w:rFonts w:eastAsiaTheme="minorEastAsia"/>
                <w:color w:val="000000" w:themeColor="text1"/>
                <w:kern w:val="0"/>
                <w:szCs w:val="24"/>
              </w:rPr>
            </w:pPr>
            <w:r w:rsidRPr="00637828">
              <w:rPr>
                <w:rFonts w:hint="eastAsia"/>
                <w:color w:val="000000" w:themeColor="text1"/>
                <w:kern w:val="0"/>
                <w:szCs w:val="20"/>
              </w:rPr>
              <w:t>HDY-SMAD</w:t>
            </w:r>
          </w:p>
        </w:tc>
        <w:tc>
          <w:tcPr>
            <w:tcW w:w="1133" w:type="pct"/>
            <w:shd w:val="clear" w:color="auto" w:fill="auto"/>
            <w:vAlign w:val="center"/>
          </w:tcPr>
          <w:p w14:paraId="516E9DC8" w14:textId="77777777" w:rsidR="007232A8" w:rsidRPr="00637828" w:rsidRDefault="008D08CD">
            <w:pPr>
              <w:ind w:firstLineChars="0" w:firstLine="0"/>
              <w:jc w:val="center"/>
              <w:rPr>
                <w:rFonts w:eastAsiaTheme="minorEastAsia"/>
                <w:color w:val="000000" w:themeColor="text1"/>
                <w:kern w:val="0"/>
                <w:szCs w:val="24"/>
              </w:rPr>
            </w:pPr>
            <w:proofErr w:type="gramStart"/>
            <w:r w:rsidRPr="00637828">
              <w:rPr>
                <w:rFonts w:eastAsiaTheme="minorEastAsia"/>
                <w:color w:val="000000" w:themeColor="text1"/>
                <w:kern w:val="0"/>
                <w:szCs w:val="24"/>
              </w:rPr>
              <w:t>.</w:t>
            </w:r>
            <w:proofErr w:type="spellStart"/>
            <w:r w:rsidRPr="00637828">
              <w:rPr>
                <w:rFonts w:eastAsiaTheme="minorEastAsia"/>
                <w:color w:val="000000" w:themeColor="text1"/>
                <w:kern w:val="0"/>
                <w:szCs w:val="24"/>
              </w:rPr>
              <w:t>pbims</w:t>
            </w:r>
            <w:proofErr w:type="gramEnd"/>
            <w:r w:rsidRPr="00637828">
              <w:rPr>
                <w:rFonts w:eastAsiaTheme="minorEastAsia"/>
                <w:color w:val="000000" w:themeColor="text1"/>
                <w:kern w:val="0"/>
                <w:szCs w:val="24"/>
              </w:rPr>
              <w:t>,</w:t>
            </w:r>
            <w:r w:rsidRPr="00637828">
              <w:rPr>
                <w:rFonts w:eastAsiaTheme="minorEastAsia" w:hint="eastAsia"/>
                <w:color w:val="000000" w:themeColor="text1"/>
                <w:kern w:val="0"/>
                <w:szCs w:val="24"/>
              </w:rPr>
              <w:t>XML</w:t>
            </w:r>
            <w:proofErr w:type="spellEnd"/>
          </w:p>
        </w:tc>
        <w:tc>
          <w:tcPr>
            <w:tcW w:w="1478" w:type="pct"/>
          </w:tcPr>
          <w:p w14:paraId="1BA7E41D" w14:textId="77777777" w:rsidR="007232A8" w:rsidRPr="00637828" w:rsidRDefault="008D08CD">
            <w:pPr>
              <w:ind w:firstLineChars="0" w:firstLine="0"/>
              <w:jc w:val="center"/>
              <w:rPr>
                <w:rFonts w:eastAsiaTheme="minorEastAsia"/>
                <w:color w:val="000000" w:themeColor="text1"/>
                <w:kern w:val="0"/>
                <w:szCs w:val="24"/>
              </w:rPr>
            </w:pPr>
            <w:r w:rsidRPr="00637828">
              <w:rPr>
                <w:rFonts w:hint="eastAsia"/>
                <w:color w:val="000000" w:themeColor="text1"/>
                <w:kern w:val="0"/>
                <w:szCs w:val="20"/>
              </w:rPr>
              <w:t>SMAD</w:t>
            </w:r>
          </w:p>
        </w:tc>
      </w:tr>
      <w:tr w:rsidR="00637828" w:rsidRPr="00637828" w14:paraId="48DBF969" w14:textId="77777777">
        <w:trPr>
          <w:trHeight w:val="270"/>
          <w:jc w:val="center"/>
        </w:trPr>
        <w:tc>
          <w:tcPr>
            <w:tcW w:w="565" w:type="pct"/>
          </w:tcPr>
          <w:p w14:paraId="420F3804"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4</w:t>
            </w:r>
          </w:p>
        </w:tc>
        <w:tc>
          <w:tcPr>
            <w:tcW w:w="1824" w:type="pct"/>
            <w:shd w:val="clear" w:color="auto" w:fill="auto"/>
            <w:vAlign w:val="center"/>
          </w:tcPr>
          <w:p w14:paraId="5CE4C466" w14:textId="77777777" w:rsidR="007232A8" w:rsidRPr="00637828" w:rsidRDefault="008D08CD">
            <w:pPr>
              <w:ind w:firstLineChars="0" w:firstLine="0"/>
              <w:jc w:val="center"/>
              <w:rPr>
                <w:rFonts w:eastAsiaTheme="minorEastAsia"/>
                <w:color w:val="000000" w:themeColor="text1"/>
                <w:kern w:val="0"/>
                <w:szCs w:val="24"/>
              </w:rPr>
            </w:pPr>
            <w:r w:rsidRPr="00637828">
              <w:rPr>
                <w:rFonts w:hint="eastAsia"/>
                <w:color w:val="000000" w:themeColor="text1"/>
                <w:kern w:val="0"/>
                <w:szCs w:val="20"/>
              </w:rPr>
              <w:t>斯维尔</w:t>
            </w:r>
            <w:r w:rsidRPr="00637828">
              <w:rPr>
                <w:rFonts w:hint="eastAsia"/>
                <w:color w:val="000000" w:themeColor="text1"/>
                <w:kern w:val="0"/>
                <w:szCs w:val="20"/>
              </w:rPr>
              <w:t>BESI</w:t>
            </w:r>
            <w:r w:rsidRPr="00637828">
              <w:rPr>
                <w:rFonts w:hint="eastAsia"/>
                <w:color w:val="000000" w:themeColor="text1"/>
                <w:kern w:val="0"/>
                <w:szCs w:val="20"/>
              </w:rPr>
              <w:t>和</w:t>
            </w:r>
            <w:r w:rsidRPr="00637828">
              <w:rPr>
                <w:rFonts w:hint="eastAsia"/>
                <w:color w:val="000000" w:themeColor="text1"/>
                <w:kern w:val="0"/>
                <w:szCs w:val="20"/>
              </w:rPr>
              <w:t>BECS</w:t>
            </w:r>
          </w:p>
        </w:tc>
        <w:tc>
          <w:tcPr>
            <w:tcW w:w="1133" w:type="pct"/>
            <w:shd w:val="clear" w:color="auto" w:fill="auto"/>
            <w:vAlign w:val="center"/>
          </w:tcPr>
          <w:p w14:paraId="4F4F59D1" w14:textId="77777777" w:rsidR="007232A8" w:rsidRPr="00637828" w:rsidRDefault="008D08CD">
            <w:pPr>
              <w:ind w:firstLineChars="0" w:firstLine="0"/>
              <w:jc w:val="center"/>
              <w:rPr>
                <w:rFonts w:eastAsiaTheme="minorEastAsia"/>
                <w:color w:val="000000" w:themeColor="text1"/>
                <w:kern w:val="0"/>
                <w:szCs w:val="24"/>
              </w:rPr>
            </w:pPr>
            <w:proofErr w:type="gramStart"/>
            <w:r w:rsidRPr="00637828">
              <w:rPr>
                <w:rFonts w:eastAsiaTheme="minorEastAsia"/>
                <w:color w:val="000000" w:themeColor="text1"/>
                <w:kern w:val="0"/>
                <w:szCs w:val="24"/>
              </w:rPr>
              <w:t>.</w:t>
            </w:r>
            <w:proofErr w:type="spellStart"/>
            <w:r w:rsidRPr="00637828">
              <w:rPr>
                <w:rFonts w:eastAsiaTheme="minorEastAsia"/>
                <w:color w:val="000000" w:themeColor="text1"/>
                <w:kern w:val="0"/>
                <w:szCs w:val="24"/>
              </w:rPr>
              <w:t>rvt</w:t>
            </w:r>
            <w:proofErr w:type="spellEnd"/>
            <w:proofErr w:type="gramEnd"/>
          </w:p>
        </w:tc>
        <w:tc>
          <w:tcPr>
            <w:tcW w:w="1478" w:type="pct"/>
          </w:tcPr>
          <w:p w14:paraId="32357BD2" w14:textId="77777777" w:rsidR="007232A8" w:rsidRPr="00637828" w:rsidRDefault="008D08CD">
            <w:pPr>
              <w:ind w:firstLineChars="0" w:firstLine="0"/>
              <w:jc w:val="center"/>
              <w:rPr>
                <w:rFonts w:eastAsiaTheme="minorEastAsia"/>
                <w:color w:val="000000" w:themeColor="text1"/>
                <w:kern w:val="0"/>
                <w:szCs w:val="24"/>
              </w:rPr>
            </w:pPr>
            <w:r w:rsidRPr="00637828">
              <w:rPr>
                <w:rFonts w:hint="eastAsia"/>
                <w:color w:val="000000" w:themeColor="text1"/>
                <w:kern w:val="0"/>
                <w:szCs w:val="20"/>
              </w:rPr>
              <w:t>DOE-2</w:t>
            </w:r>
            <w:r w:rsidRPr="00637828">
              <w:rPr>
                <w:rFonts w:hint="eastAsia"/>
                <w:color w:val="000000" w:themeColor="text1"/>
                <w:kern w:val="0"/>
                <w:szCs w:val="20"/>
              </w:rPr>
              <w:t>、</w:t>
            </w:r>
            <w:proofErr w:type="spellStart"/>
            <w:r w:rsidRPr="00637828">
              <w:rPr>
                <w:rFonts w:hint="eastAsia"/>
                <w:color w:val="000000" w:themeColor="text1"/>
                <w:kern w:val="0"/>
                <w:szCs w:val="20"/>
              </w:rPr>
              <w:t>DeST</w:t>
            </w:r>
            <w:proofErr w:type="spellEnd"/>
          </w:p>
        </w:tc>
      </w:tr>
      <w:tr w:rsidR="00637828" w:rsidRPr="00637828" w14:paraId="66265131" w14:textId="77777777">
        <w:trPr>
          <w:trHeight w:val="270"/>
          <w:jc w:val="center"/>
        </w:trPr>
        <w:tc>
          <w:tcPr>
            <w:tcW w:w="565" w:type="pct"/>
          </w:tcPr>
          <w:p w14:paraId="39FC0DFB"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5</w:t>
            </w:r>
          </w:p>
        </w:tc>
        <w:tc>
          <w:tcPr>
            <w:tcW w:w="1824" w:type="pct"/>
            <w:shd w:val="clear" w:color="auto" w:fill="auto"/>
            <w:vAlign w:val="center"/>
          </w:tcPr>
          <w:p w14:paraId="15B1320C"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Revit</w:t>
            </w:r>
          </w:p>
        </w:tc>
        <w:tc>
          <w:tcPr>
            <w:tcW w:w="1133" w:type="pct"/>
            <w:shd w:val="clear" w:color="auto" w:fill="auto"/>
            <w:vAlign w:val="center"/>
          </w:tcPr>
          <w:p w14:paraId="49D9C45C" w14:textId="77777777" w:rsidR="007232A8" w:rsidRPr="00637828" w:rsidRDefault="008D08CD">
            <w:pPr>
              <w:ind w:firstLineChars="0" w:firstLine="0"/>
              <w:jc w:val="center"/>
              <w:rPr>
                <w:rFonts w:eastAsiaTheme="minorEastAsia"/>
                <w:color w:val="000000" w:themeColor="text1"/>
                <w:kern w:val="0"/>
                <w:szCs w:val="24"/>
              </w:rPr>
            </w:pPr>
            <w:proofErr w:type="gramStart"/>
            <w:r w:rsidRPr="00637828">
              <w:rPr>
                <w:rFonts w:eastAsiaTheme="minorEastAsia"/>
                <w:color w:val="000000" w:themeColor="text1"/>
                <w:kern w:val="0"/>
                <w:szCs w:val="24"/>
              </w:rPr>
              <w:t>.</w:t>
            </w:r>
            <w:proofErr w:type="spellStart"/>
            <w:r w:rsidRPr="00637828">
              <w:rPr>
                <w:rFonts w:eastAsiaTheme="minorEastAsia"/>
                <w:color w:val="000000" w:themeColor="text1"/>
                <w:kern w:val="0"/>
                <w:szCs w:val="24"/>
              </w:rPr>
              <w:t>rvt</w:t>
            </w:r>
            <w:proofErr w:type="spellEnd"/>
            <w:proofErr w:type="gramEnd"/>
            <w:r w:rsidRPr="00637828">
              <w:rPr>
                <w:rFonts w:eastAsiaTheme="minorEastAsia"/>
                <w:color w:val="000000" w:themeColor="text1"/>
                <w:kern w:val="0"/>
                <w:szCs w:val="24"/>
              </w:rPr>
              <w:t xml:space="preserve">, IFC, </w:t>
            </w:r>
            <w:proofErr w:type="spellStart"/>
            <w:r w:rsidRPr="00637828">
              <w:rPr>
                <w:rFonts w:eastAsiaTheme="minorEastAsia"/>
                <w:color w:val="000000" w:themeColor="text1"/>
                <w:kern w:val="0"/>
                <w:szCs w:val="24"/>
              </w:rPr>
              <w:t>gbXML</w:t>
            </w:r>
            <w:proofErr w:type="spellEnd"/>
          </w:p>
        </w:tc>
        <w:tc>
          <w:tcPr>
            <w:tcW w:w="1478" w:type="pct"/>
          </w:tcPr>
          <w:p w14:paraId="424EDAA2"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DOE</w:t>
            </w:r>
            <w:r w:rsidRPr="00637828">
              <w:rPr>
                <w:rFonts w:eastAsiaTheme="minorEastAsia"/>
                <w:color w:val="000000" w:themeColor="text1"/>
                <w:kern w:val="0"/>
                <w:szCs w:val="24"/>
              </w:rPr>
              <w:t>-2</w:t>
            </w:r>
          </w:p>
        </w:tc>
      </w:tr>
      <w:tr w:rsidR="00637828" w:rsidRPr="00637828" w14:paraId="10E144D1" w14:textId="77777777">
        <w:trPr>
          <w:trHeight w:val="270"/>
          <w:jc w:val="center"/>
        </w:trPr>
        <w:tc>
          <w:tcPr>
            <w:tcW w:w="565" w:type="pct"/>
          </w:tcPr>
          <w:p w14:paraId="6705A48F"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6</w:t>
            </w:r>
          </w:p>
        </w:tc>
        <w:tc>
          <w:tcPr>
            <w:tcW w:w="1824" w:type="pct"/>
            <w:shd w:val="clear" w:color="auto" w:fill="auto"/>
            <w:vAlign w:val="center"/>
          </w:tcPr>
          <w:p w14:paraId="5E86E108" w14:textId="77777777" w:rsidR="007232A8" w:rsidRPr="00637828" w:rsidRDefault="008D08CD">
            <w:pPr>
              <w:ind w:firstLineChars="0" w:firstLine="0"/>
              <w:jc w:val="center"/>
              <w:rPr>
                <w:rFonts w:eastAsiaTheme="minorEastAsia"/>
                <w:color w:val="000000" w:themeColor="text1"/>
                <w:kern w:val="0"/>
                <w:szCs w:val="24"/>
              </w:rPr>
            </w:pPr>
            <w:proofErr w:type="spellStart"/>
            <w:r w:rsidRPr="00637828">
              <w:rPr>
                <w:rFonts w:eastAsiaTheme="minorEastAsia" w:hint="eastAsia"/>
                <w:color w:val="000000" w:themeColor="text1"/>
                <w:kern w:val="0"/>
                <w:szCs w:val="24"/>
              </w:rPr>
              <w:t>Ecotect</w:t>
            </w:r>
            <w:proofErr w:type="spellEnd"/>
            <w:r w:rsidRPr="00637828">
              <w:rPr>
                <w:rFonts w:eastAsiaTheme="minorEastAsia" w:hint="eastAsia"/>
                <w:color w:val="000000" w:themeColor="text1"/>
                <w:kern w:val="0"/>
                <w:szCs w:val="24"/>
              </w:rPr>
              <w:t xml:space="preserve"> </w:t>
            </w:r>
            <w:proofErr w:type="spellStart"/>
            <w:r w:rsidRPr="00637828">
              <w:rPr>
                <w:rFonts w:eastAsiaTheme="minorEastAsia" w:hint="eastAsia"/>
                <w:color w:val="000000" w:themeColor="text1"/>
                <w:kern w:val="0"/>
                <w:szCs w:val="24"/>
              </w:rPr>
              <w:t>Analsys</w:t>
            </w:r>
            <w:proofErr w:type="spellEnd"/>
          </w:p>
        </w:tc>
        <w:tc>
          <w:tcPr>
            <w:tcW w:w="1133" w:type="pct"/>
            <w:shd w:val="clear" w:color="auto" w:fill="auto"/>
            <w:vAlign w:val="center"/>
          </w:tcPr>
          <w:p w14:paraId="7773DD00"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IFC</w:t>
            </w:r>
            <w:r w:rsidRPr="00637828">
              <w:rPr>
                <w:rFonts w:eastAsiaTheme="minorEastAsia" w:hint="eastAsia"/>
                <w:color w:val="000000" w:themeColor="text1"/>
                <w:kern w:val="0"/>
                <w:szCs w:val="24"/>
              </w:rPr>
              <w:t>，</w:t>
            </w:r>
            <w:proofErr w:type="spellStart"/>
            <w:r w:rsidRPr="00637828">
              <w:rPr>
                <w:rFonts w:eastAsiaTheme="minorEastAsia" w:hint="eastAsia"/>
                <w:color w:val="000000" w:themeColor="text1"/>
                <w:kern w:val="0"/>
                <w:szCs w:val="24"/>
              </w:rPr>
              <w:t>gbXML</w:t>
            </w:r>
            <w:proofErr w:type="spellEnd"/>
          </w:p>
        </w:tc>
        <w:tc>
          <w:tcPr>
            <w:tcW w:w="1478" w:type="pct"/>
          </w:tcPr>
          <w:p w14:paraId="32F234D3"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DOE</w:t>
            </w:r>
            <w:r w:rsidRPr="00637828">
              <w:rPr>
                <w:rFonts w:eastAsiaTheme="minorEastAsia"/>
                <w:color w:val="000000" w:themeColor="text1"/>
                <w:kern w:val="0"/>
                <w:szCs w:val="24"/>
              </w:rPr>
              <w:t>-2</w:t>
            </w:r>
          </w:p>
        </w:tc>
      </w:tr>
      <w:tr w:rsidR="00637828" w:rsidRPr="00637828" w14:paraId="7B548737" w14:textId="77777777">
        <w:trPr>
          <w:trHeight w:val="270"/>
          <w:jc w:val="center"/>
        </w:trPr>
        <w:tc>
          <w:tcPr>
            <w:tcW w:w="565" w:type="pct"/>
          </w:tcPr>
          <w:p w14:paraId="2D19C850"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lastRenderedPageBreak/>
              <w:t>7</w:t>
            </w:r>
          </w:p>
        </w:tc>
        <w:tc>
          <w:tcPr>
            <w:tcW w:w="1824" w:type="pct"/>
            <w:shd w:val="clear" w:color="auto" w:fill="auto"/>
            <w:vAlign w:val="center"/>
          </w:tcPr>
          <w:p w14:paraId="51267C5A" w14:textId="77777777" w:rsidR="007232A8" w:rsidRPr="00637828" w:rsidRDefault="008D08CD">
            <w:pPr>
              <w:ind w:firstLineChars="0" w:firstLine="0"/>
              <w:jc w:val="center"/>
              <w:rPr>
                <w:rFonts w:eastAsiaTheme="minorEastAsia"/>
                <w:color w:val="000000" w:themeColor="text1"/>
                <w:kern w:val="0"/>
                <w:szCs w:val="24"/>
              </w:rPr>
            </w:pPr>
            <w:r w:rsidRPr="00637828">
              <w:rPr>
                <w:rFonts w:hint="eastAsia"/>
                <w:color w:val="000000" w:themeColor="text1"/>
                <w:kern w:val="0"/>
                <w:szCs w:val="20"/>
              </w:rPr>
              <w:t>IES</w:t>
            </w:r>
            <w:r w:rsidRPr="00637828">
              <w:rPr>
                <w:rFonts w:hint="eastAsia"/>
                <w:color w:val="000000" w:themeColor="text1"/>
                <w:kern w:val="0"/>
                <w:szCs w:val="20"/>
              </w:rPr>
              <w:t>（</w:t>
            </w:r>
            <w:r w:rsidRPr="00637828">
              <w:rPr>
                <w:rFonts w:hint="eastAsia"/>
                <w:color w:val="000000" w:themeColor="text1"/>
                <w:kern w:val="0"/>
                <w:szCs w:val="20"/>
              </w:rPr>
              <w:t>VE</w:t>
            </w:r>
            <w:r w:rsidRPr="00637828">
              <w:rPr>
                <w:rFonts w:hint="eastAsia"/>
                <w:color w:val="000000" w:themeColor="text1"/>
                <w:kern w:val="0"/>
                <w:szCs w:val="20"/>
              </w:rPr>
              <w:t>）</w:t>
            </w:r>
          </w:p>
        </w:tc>
        <w:tc>
          <w:tcPr>
            <w:tcW w:w="1133" w:type="pct"/>
            <w:shd w:val="clear" w:color="auto" w:fill="auto"/>
            <w:vAlign w:val="center"/>
          </w:tcPr>
          <w:p w14:paraId="4C7D79FD"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w:t>
            </w:r>
            <w:proofErr w:type="spellStart"/>
            <w:r w:rsidRPr="00637828">
              <w:rPr>
                <w:rFonts w:eastAsiaTheme="minorEastAsia"/>
                <w:color w:val="000000" w:themeColor="text1"/>
                <w:kern w:val="0"/>
                <w:szCs w:val="24"/>
              </w:rPr>
              <w:t>rvt</w:t>
            </w:r>
            <w:proofErr w:type="spellEnd"/>
            <w:r w:rsidRPr="00637828">
              <w:rPr>
                <w:rFonts w:hint="eastAsia"/>
                <w:color w:val="000000" w:themeColor="text1"/>
                <w:kern w:val="0"/>
                <w:szCs w:val="20"/>
              </w:rPr>
              <w:t>，</w:t>
            </w:r>
            <w:proofErr w:type="spellStart"/>
            <w:r w:rsidRPr="00637828">
              <w:rPr>
                <w:rFonts w:hint="eastAsia"/>
                <w:color w:val="000000" w:themeColor="text1"/>
                <w:kern w:val="0"/>
                <w:szCs w:val="20"/>
              </w:rPr>
              <w:t>gbXML</w:t>
            </w:r>
            <w:proofErr w:type="spellEnd"/>
          </w:p>
        </w:tc>
        <w:tc>
          <w:tcPr>
            <w:tcW w:w="1478" w:type="pct"/>
          </w:tcPr>
          <w:p w14:paraId="04BDAAF7" w14:textId="77777777" w:rsidR="007232A8" w:rsidRPr="00637828" w:rsidRDefault="008D08CD">
            <w:pPr>
              <w:ind w:firstLineChars="0" w:firstLine="0"/>
              <w:jc w:val="center"/>
              <w:rPr>
                <w:rFonts w:eastAsiaTheme="minorEastAsia"/>
                <w:color w:val="000000" w:themeColor="text1"/>
                <w:kern w:val="0"/>
                <w:szCs w:val="24"/>
              </w:rPr>
            </w:pPr>
            <w:r w:rsidRPr="00637828">
              <w:rPr>
                <w:rFonts w:hint="eastAsia"/>
                <w:color w:val="000000" w:themeColor="text1"/>
                <w:kern w:val="0"/>
                <w:szCs w:val="20"/>
              </w:rPr>
              <w:t>Apache</w:t>
            </w:r>
          </w:p>
        </w:tc>
      </w:tr>
      <w:tr w:rsidR="00637828" w:rsidRPr="00637828" w14:paraId="3EDEB0AB" w14:textId="77777777">
        <w:trPr>
          <w:trHeight w:val="270"/>
          <w:jc w:val="center"/>
        </w:trPr>
        <w:tc>
          <w:tcPr>
            <w:tcW w:w="565" w:type="pct"/>
          </w:tcPr>
          <w:p w14:paraId="74D43FBD"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8</w:t>
            </w:r>
          </w:p>
        </w:tc>
        <w:tc>
          <w:tcPr>
            <w:tcW w:w="1824" w:type="pct"/>
            <w:shd w:val="clear" w:color="auto" w:fill="auto"/>
            <w:vAlign w:val="center"/>
          </w:tcPr>
          <w:p w14:paraId="0D9E321F" w14:textId="77777777" w:rsidR="007232A8" w:rsidRPr="00637828" w:rsidRDefault="008D08CD">
            <w:pPr>
              <w:ind w:firstLineChars="0" w:firstLine="0"/>
              <w:jc w:val="center"/>
              <w:rPr>
                <w:color w:val="000000" w:themeColor="text1"/>
                <w:kern w:val="0"/>
                <w:szCs w:val="20"/>
              </w:rPr>
            </w:pPr>
            <w:proofErr w:type="spellStart"/>
            <w:r w:rsidRPr="00637828">
              <w:rPr>
                <w:rFonts w:hint="eastAsia"/>
                <w:color w:val="000000" w:themeColor="text1"/>
                <w:kern w:val="0"/>
                <w:szCs w:val="20"/>
              </w:rPr>
              <w:t>DesignBuilder</w:t>
            </w:r>
            <w:proofErr w:type="spellEnd"/>
          </w:p>
        </w:tc>
        <w:tc>
          <w:tcPr>
            <w:tcW w:w="1133" w:type="pct"/>
            <w:shd w:val="clear" w:color="auto" w:fill="auto"/>
            <w:vAlign w:val="center"/>
          </w:tcPr>
          <w:p w14:paraId="08F57780" w14:textId="77777777" w:rsidR="007232A8" w:rsidRPr="00637828" w:rsidRDefault="008D08CD">
            <w:pPr>
              <w:ind w:firstLineChars="0" w:firstLine="0"/>
              <w:jc w:val="center"/>
              <w:rPr>
                <w:rFonts w:eastAsiaTheme="minorEastAsia"/>
                <w:color w:val="000000" w:themeColor="text1"/>
                <w:kern w:val="0"/>
                <w:szCs w:val="24"/>
              </w:rPr>
            </w:pPr>
            <w:proofErr w:type="spellStart"/>
            <w:r w:rsidRPr="00637828">
              <w:rPr>
                <w:rFonts w:eastAsiaTheme="minorEastAsia" w:hint="eastAsia"/>
                <w:color w:val="000000" w:themeColor="text1"/>
                <w:kern w:val="0"/>
                <w:szCs w:val="24"/>
              </w:rPr>
              <w:t>gbXML</w:t>
            </w:r>
            <w:proofErr w:type="spellEnd"/>
          </w:p>
        </w:tc>
        <w:tc>
          <w:tcPr>
            <w:tcW w:w="1478" w:type="pct"/>
          </w:tcPr>
          <w:p w14:paraId="4BF631BB" w14:textId="77777777" w:rsidR="007232A8" w:rsidRPr="00637828" w:rsidRDefault="008D08CD">
            <w:pPr>
              <w:ind w:firstLineChars="0" w:firstLine="0"/>
              <w:jc w:val="center"/>
              <w:rPr>
                <w:color w:val="000000" w:themeColor="text1"/>
                <w:kern w:val="0"/>
                <w:szCs w:val="20"/>
              </w:rPr>
            </w:pPr>
            <w:proofErr w:type="spellStart"/>
            <w:r w:rsidRPr="00637828">
              <w:rPr>
                <w:rFonts w:eastAsiaTheme="minorEastAsia" w:hint="eastAsia"/>
                <w:color w:val="000000" w:themeColor="text1"/>
                <w:kern w:val="0"/>
                <w:szCs w:val="24"/>
              </w:rPr>
              <w:t>E</w:t>
            </w:r>
            <w:r w:rsidRPr="00637828">
              <w:rPr>
                <w:rFonts w:eastAsiaTheme="minorEastAsia"/>
                <w:color w:val="000000" w:themeColor="text1"/>
                <w:kern w:val="0"/>
                <w:szCs w:val="24"/>
              </w:rPr>
              <w:t>nergyPlus</w:t>
            </w:r>
            <w:proofErr w:type="spellEnd"/>
          </w:p>
        </w:tc>
      </w:tr>
      <w:tr w:rsidR="007232A8" w:rsidRPr="00637828" w14:paraId="03E4CE9E" w14:textId="77777777">
        <w:trPr>
          <w:trHeight w:val="270"/>
          <w:jc w:val="center"/>
        </w:trPr>
        <w:tc>
          <w:tcPr>
            <w:tcW w:w="565" w:type="pct"/>
          </w:tcPr>
          <w:p w14:paraId="002C72E1" w14:textId="77777777" w:rsidR="007232A8" w:rsidRPr="00637828" w:rsidRDefault="008D08CD">
            <w:pPr>
              <w:ind w:firstLineChars="0" w:firstLine="0"/>
              <w:jc w:val="center"/>
              <w:rPr>
                <w:rFonts w:eastAsiaTheme="minorEastAsia"/>
                <w:color w:val="000000" w:themeColor="text1"/>
                <w:kern w:val="0"/>
                <w:szCs w:val="24"/>
              </w:rPr>
            </w:pPr>
            <w:r w:rsidRPr="00637828">
              <w:rPr>
                <w:rFonts w:eastAsiaTheme="minorEastAsia" w:hint="eastAsia"/>
                <w:color w:val="000000" w:themeColor="text1"/>
                <w:kern w:val="0"/>
                <w:szCs w:val="24"/>
              </w:rPr>
              <w:t>9</w:t>
            </w:r>
          </w:p>
        </w:tc>
        <w:tc>
          <w:tcPr>
            <w:tcW w:w="1824" w:type="pct"/>
            <w:shd w:val="clear" w:color="auto" w:fill="auto"/>
            <w:vAlign w:val="center"/>
          </w:tcPr>
          <w:p w14:paraId="443FE4A6" w14:textId="77777777" w:rsidR="007232A8" w:rsidRPr="00637828" w:rsidRDefault="008D08CD">
            <w:pPr>
              <w:ind w:firstLineChars="0" w:firstLine="0"/>
              <w:jc w:val="center"/>
              <w:rPr>
                <w:color w:val="000000" w:themeColor="text1"/>
                <w:kern w:val="0"/>
                <w:szCs w:val="20"/>
              </w:rPr>
            </w:pPr>
            <w:r w:rsidRPr="00637828">
              <w:rPr>
                <w:rFonts w:hint="eastAsia"/>
                <w:color w:val="000000" w:themeColor="text1"/>
                <w:kern w:val="0"/>
                <w:szCs w:val="20"/>
              </w:rPr>
              <w:t>Open</w:t>
            </w:r>
            <w:r w:rsidRPr="00637828">
              <w:rPr>
                <w:color w:val="000000" w:themeColor="text1"/>
                <w:kern w:val="0"/>
                <w:szCs w:val="20"/>
              </w:rPr>
              <w:t xml:space="preserve"> </w:t>
            </w:r>
            <w:r w:rsidRPr="00637828">
              <w:rPr>
                <w:rFonts w:hint="eastAsia"/>
                <w:color w:val="000000" w:themeColor="text1"/>
                <w:kern w:val="0"/>
                <w:szCs w:val="20"/>
              </w:rPr>
              <w:t>Studio</w:t>
            </w:r>
          </w:p>
        </w:tc>
        <w:tc>
          <w:tcPr>
            <w:tcW w:w="1133" w:type="pct"/>
            <w:shd w:val="clear" w:color="auto" w:fill="auto"/>
            <w:vAlign w:val="center"/>
          </w:tcPr>
          <w:p w14:paraId="62339603" w14:textId="77777777" w:rsidR="007232A8" w:rsidRPr="00637828" w:rsidRDefault="008D08CD">
            <w:pPr>
              <w:ind w:firstLineChars="0" w:firstLine="0"/>
              <w:jc w:val="center"/>
              <w:rPr>
                <w:rFonts w:eastAsiaTheme="minorEastAsia"/>
                <w:color w:val="000000" w:themeColor="text1"/>
                <w:kern w:val="0"/>
                <w:szCs w:val="24"/>
              </w:rPr>
            </w:pPr>
            <w:proofErr w:type="spellStart"/>
            <w:r w:rsidRPr="00637828">
              <w:rPr>
                <w:rFonts w:eastAsiaTheme="minorEastAsia" w:hint="eastAsia"/>
                <w:color w:val="000000" w:themeColor="text1"/>
                <w:kern w:val="0"/>
                <w:szCs w:val="24"/>
              </w:rPr>
              <w:t>gbXML</w:t>
            </w:r>
            <w:proofErr w:type="spellEnd"/>
            <w:r w:rsidRPr="00637828">
              <w:rPr>
                <w:rFonts w:eastAsiaTheme="minorEastAsia" w:hint="eastAsia"/>
                <w:color w:val="000000" w:themeColor="text1"/>
                <w:kern w:val="0"/>
                <w:szCs w:val="24"/>
              </w:rPr>
              <w:t>、</w:t>
            </w:r>
            <w:r w:rsidRPr="00637828">
              <w:rPr>
                <w:rFonts w:eastAsiaTheme="minorEastAsia" w:hint="eastAsia"/>
                <w:color w:val="000000" w:themeColor="text1"/>
                <w:kern w:val="0"/>
                <w:szCs w:val="24"/>
              </w:rPr>
              <w:t>IFC</w:t>
            </w:r>
          </w:p>
        </w:tc>
        <w:tc>
          <w:tcPr>
            <w:tcW w:w="1478" w:type="pct"/>
          </w:tcPr>
          <w:p w14:paraId="700ED3EB" w14:textId="77777777" w:rsidR="007232A8" w:rsidRPr="00637828" w:rsidRDefault="008D08CD">
            <w:pPr>
              <w:ind w:firstLineChars="0" w:firstLine="0"/>
              <w:jc w:val="center"/>
              <w:rPr>
                <w:rFonts w:eastAsiaTheme="minorEastAsia"/>
                <w:color w:val="000000" w:themeColor="text1"/>
                <w:kern w:val="0"/>
                <w:szCs w:val="24"/>
              </w:rPr>
            </w:pPr>
            <w:proofErr w:type="spellStart"/>
            <w:r w:rsidRPr="00637828">
              <w:rPr>
                <w:rFonts w:eastAsiaTheme="minorEastAsia" w:hint="eastAsia"/>
                <w:color w:val="000000" w:themeColor="text1"/>
                <w:kern w:val="0"/>
                <w:szCs w:val="24"/>
              </w:rPr>
              <w:t>E</w:t>
            </w:r>
            <w:r w:rsidRPr="00637828">
              <w:rPr>
                <w:rFonts w:eastAsiaTheme="minorEastAsia"/>
                <w:color w:val="000000" w:themeColor="text1"/>
                <w:kern w:val="0"/>
                <w:szCs w:val="24"/>
              </w:rPr>
              <w:t>nergyPlus</w:t>
            </w:r>
            <w:proofErr w:type="spellEnd"/>
          </w:p>
        </w:tc>
      </w:tr>
    </w:tbl>
    <w:p w14:paraId="4A665843" w14:textId="77777777" w:rsidR="007232A8" w:rsidRPr="00637828" w:rsidRDefault="007232A8" w:rsidP="00EB4742">
      <w:pPr>
        <w:ind w:firstLineChars="0" w:firstLine="0"/>
        <w:rPr>
          <w:color w:val="000000" w:themeColor="text1"/>
        </w:rPr>
      </w:pPr>
    </w:p>
    <w:p w14:paraId="5354CE8B" w14:textId="77777777" w:rsidR="007232A8" w:rsidRPr="00637828" w:rsidRDefault="007232A8">
      <w:pPr>
        <w:ind w:firstLine="480"/>
        <w:rPr>
          <w:color w:val="000000" w:themeColor="text1"/>
        </w:rPr>
      </w:pPr>
    </w:p>
    <w:p w14:paraId="778479EB" w14:textId="77777777" w:rsidR="007232A8" w:rsidRPr="00637828" w:rsidRDefault="007232A8">
      <w:pPr>
        <w:pStyle w:val="11"/>
        <w:adjustRightInd w:val="0"/>
        <w:snapToGrid w:val="0"/>
        <w:ind w:firstLineChars="0" w:firstLine="0"/>
        <w:rPr>
          <w:rFonts w:ascii="楷体" w:eastAsia="楷体" w:hAnsi="楷体"/>
          <w:color w:val="000000" w:themeColor="text1"/>
        </w:rPr>
        <w:sectPr w:rsidR="007232A8" w:rsidRPr="00637828">
          <w:pgSz w:w="11907" w:h="16839"/>
          <w:pgMar w:top="1440" w:right="1800" w:bottom="1440" w:left="1800" w:header="851" w:footer="992" w:gutter="0"/>
          <w:cols w:space="425"/>
          <w:docGrid w:type="lines" w:linePitch="312"/>
        </w:sectPr>
      </w:pPr>
    </w:p>
    <w:p w14:paraId="30461AE4" w14:textId="77777777" w:rsidR="007232A8" w:rsidRPr="00637828" w:rsidRDefault="008D08CD">
      <w:pPr>
        <w:pStyle w:val="1"/>
        <w:spacing w:line="288" w:lineRule="auto"/>
        <w:ind w:left="425" w:firstLineChars="0" w:firstLine="1"/>
        <w:jc w:val="center"/>
        <w:rPr>
          <w:b w:val="0"/>
          <w:color w:val="000000" w:themeColor="text1"/>
          <w:sz w:val="32"/>
        </w:rPr>
      </w:pPr>
      <w:bookmarkStart w:id="32" w:name="_Toc75701047"/>
      <w:r w:rsidRPr="00637828">
        <w:rPr>
          <w:rFonts w:hint="eastAsia"/>
          <w:b w:val="0"/>
          <w:color w:val="000000" w:themeColor="text1"/>
          <w:sz w:val="32"/>
        </w:rPr>
        <w:lastRenderedPageBreak/>
        <w:t>引用标准目录</w:t>
      </w:r>
      <w:bookmarkEnd w:id="32"/>
    </w:p>
    <w:p w14:paraId="0C8273AC" w14:textId="77777777" w:rsidR="007232A8" w:rsidRPr="00637828" w:rsidRDefault="008D08CD">
      <w:pPr>
        <w:autoSpaceDE w:val="0"/>
        <w:autoSpaceDN w:val="0"/>
        <w:adjustRightInd w:val="0"/>
        <w:spacing w:before="100" w:after="100"/>
        <w:ind w:firstLineChars="0" w:firstLine="0"/>
        <w:jc w:val="left"/>
        <w:rPr>
          <w:rFonts w:cs="宋体"/>
          <w:color w:val="000000" w:themeColor="text1"/>
          <w:kern w:val="0"/>
          <w:position w:val="10"/>
          <w:szCs w:val="21"/>
        </w:rPr>
      </w:pPr>
      <w:r w:rsidRPr="00637828">
        <w:rPr>
          <w:rFonts w:cs="宋体" w:hint="eastAsia"/>
          <w:color w:val="000000" w:themeColor="text1"/>
          <w:kern w:val="0"/>
          <w:position w:val="10"/>
          <w:szCs w:val="21"/>
        </w:rPr>
        <w:t>《公共建筑节能设计标准》</w:t>
      </w:r>
      <w:r w:rsidRPr="00637828">
        <w:rPr>
          <w:rFonts w:cs="宋体"/>
          <w:color w:val="000000" w:themeColor="text1"/>
          <w:kern w:val="0"/>
          <w:position w:val="10"/>
          <w:szCs w:val="21"/>
        </w:rPr>
        <w:t>GB50189</w:t>
      </w:r>
    </w:p>
    <w:p w14:paraId="039C54F8" w14:textId="77777777" w:rsidR="007232A8" w:rsidRPr="00637828" w:rsidRDefault="008D08CD">
      <w:pPr>
        <w:autoSpaceDE w:val="0"/>
        <w:autoSpaceDN w:val="0"/>
        <w:adjustRightInd w:val="0"/>
        <w:spacing w:before="100" w:after="100"/>
        <w:ind w:firstLineChars="0" w:firstLine="0"/>
        <w:jc w:val="left"/>
        <w:rPr>
          <w:rFonts w:cs="宋体"/>
          <w:color w:val="000000" w:themeColor="text1"/>
          <w:kern w:val="0"/>
          <w:position w:val="10"/>
          <w:szCs w:val="21"/>
        </w:rPr>
      </w:pPr>
      <w:r w:rsidRPr="00637828">
        <w:rPr>
          <w:rFonts w:cs="宋体" w:hint="eastAsia"/>
          <w:color w:val="000000" w:themeColor="text1"/>
          <w:kern w:val="0"/>
          <w:position w:val="10"/>
          <w:szCs w:val="21"/>
        </w:rPr>
        <w:t>《民用建筑供暖通风与空气调节设计规范》</w:t>
      </w:r>
      <w:r w:rsidRPr="00637828">
        <w:rPr>
          <w:rFonts w:cs="宋体" w:hint="eastAsia"/>
          <w:color w:val="000000" w:themeColor="text1"/>
          <w:kern w:val="0"/>
          <w:position w:val="10"/>
          <w:szCs w:val="21"/>
        </w:rPr>
        <w:t>GB50736</w:t>
      </w:r>
    </w:p>
    <w:p w14:paraId="1F746C83" w14:textId="77777777" w:rsidR="007232A8" w:rsidRPr="00637828" w:rsidRDefault="008D08CD">
      <w:pPr>
        <w:autoSpaceDE w:val="0"/>
        <w:autoSpaceDN w:val="0"/>
        <w:adjustRightInd w:val="0"/>
        <w:spacing w:before="100" w:after="100"/>
        <w:ind w:firstLineChars="0" w:firstLine="0"/>
        <w:jc w:val="left"/>
        <w:rPr>
          <w:rFonts w:cs="宋体"/>
          <w:color w:val="000000" w:themeColor="text1"/>
          <w:kern w:val="0"/>
          <w:position w:val="10"/>
          <w:szCs w:val="21"/>
        </w:rPr>
      </w:pPr>
      <w:r w:rsidRPr="00637828">
        <w:rPr>
          <w:rFonts w:cs="宋体" w:hint="eastAsia"/>
          <w:color w:val="000000" w:themeColor="text1"/>
          <w:kern w:val="0"/>
          <w:position w:val="10"/>
          <w:szCs w:val="21"/>
        </w:rPr>
        <w:t>《建筑信息模型应用统一标准》</w:t>
      </w:r>
      <w:r w:rsidRPr="00637828">
        <w:rPr>
          <w:rFonts w:cs="宋体"/>
          <w:color w:val="000000" w:themeColor="text1"/>
          <w:kern w:val="0"/>
          <w:position w:val="10"/>
          <w:szCs w:val="21"/>
        </w:rPr>
        <w:t>GB/T51212</w:t>
      </w:r>
    </w:p>
    <w:p w14:paraId="64B399D5" w14:textId="18B1F37F" w:rsidR="007232A8" w:rsidRPr="00637828" w:rsidRDefault="008D08CD" w:rsidP="00EB4742">
      <w:pPr>
        <w:autoSpaceDE w:val="0"/>
        <w:autoSpaceDN w:val="0"/>
        <w:adjustRightInd w:val="0"/>
        <w:spacing w:before="100" w:after="100"/>
        <w:ind w:firstLineChars="0" w:firstLine="0"/>
        <w:jc w:val="left"/>
        <w:rPr>
          <w:rFonts w:cs="宋体"/>
          <w:color w:val="000000" w:themeColor="text1"/>
          <w:kern w:val="0"/>
          <w:position w:val="10"/>
          <w:szCs w:val="21"/>
        </w:rPr>
      </w:pPr>
      <w:r w:rsidRPr="00637828">
        <w:rPr>
          <w:rFonts w:cs="宋体" w:hint="eastAsia"/>
          <w:color w:val="000000" w:themeColor="text1"/>
          <w:kern w:val="0"/>
          <w:position w:val="10"/>
          <w:szCs w:val="21"/>
        </w:rPr>
        <w:t>《民用建筑绿色性能计算标准》</w:t>
      </w:r>
      <w:r w:rsidR="00987325" w:rsidRPr="00987325">
        <w:rPr>
          <w:rFonts w:cs="宋体"/>
          <w:color w:val="000000" w:themeColor="text1"/>
          <w:kern w:val="0"/>
          <w:position w:val="10"/>
          <w:szCs w:val="21"/>
        </w:rPr>
        <w:t>JGJ/T449</w:t>
      </w:r>
    </w:p>
    <w:p w14:paraId="59217B8F" w14:textId="77777777" w:rsidR="007232A8" w:rsidRPr="00637828" w:rsidRDefault="007232A8">
      <w:pPr>
        <w:pStyle w:val="11"/>
        <w:ind w:firstLineChars="0" w:firstLine="0"/>
        <w:rPr>
          <w:rFonts w:eastAsiaTheme="minorEastAsia"/>
          <w:color w:val="000000" w:themeColor="text1"/>
          <w:szCs w:val="24"/>
        </w:rPr>
      </w:pPr>
    </w:p>
    <w:sectPr w:rsidR="007232A8" w:rsidRPr="00637828">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6730" w14:textId="77777777" w:rsidR="00B12462" w:rsidRDefault="00B12462">
      <w:pPr>
        <w:spacing w:line="240" w:lineRule="auto"/>
        <w:ind w:firstLine="480"/>
      </w:pPr>
      <w:r>
        <w:separator/>
      </w:r>
    </w:p>
  </w:endnote>
  <w:endnote w:type="continuationSeparator" w:id="0">
    <w:p w14:paraId="35A0E9E6" w14:textId="77777777" w:rsidR="00B12462" w:rsidRDefault="00B1246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仿宋_GB2312">
    <w:altName w:val="仿宋"/>
    <w:panose1 w:val="020B0604020202020204"/>
    <w:charset w:val="86"/>
    <w:family w:val="modern"/>
    <w:pitch w:val="fixed"/>
    <w:sig w:usb0="00000000" w:usb1="080E0000" w:usb2="00000010" w:usb3="00000000" w:csb0="00040000" w:csb1="00000000"/>
  </w:font>
  <w:font w:name="楷体_GB2312">
    <w:altName w:val="楷体"/>
    <w:panose1 w:val="020B0604020202020204"/>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72BE" w14:textId="77777777" w:rsidR="00F507B5" w:rsidRDefault="00F507B5">
    <w:pPr>
      <w:pStyle w:val="aa"/>
      <w:ind w:firstLineChars="0" w:firstLine="360"/>
    </w:pPr>
  </w:p>
  <w:p w14:paraId="0261B4ED" w14:textId="77777777" w:rsidR="00F507B5" w:rsidRDefault="00F507B5">
    <w:pPr>
      <w:pStyle w:val="aa"/>
      <w:ind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DAE" w14:textId="77777777" w:rsidR="00F507B5" w:rsidRDefault="00F507B5">
    <w:pPr>
      <w:pStyle w:val="aa"/>
      <w:ind w:firstLine="360"/>
      <w:jc w:val="center"/>
    </w:pPr>
  </w:p>
  <w:p w14:paraId="2956E6F3" w14:textId="77777777" w:rsidR="00F507B5" w:rsidRDefault="00F507B5">
    <w:pPr>
      <w:pStyle w:val="aa"/>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FC77" w14:textId="77777777" w:rsidR="00F507B5" w:rsidRDefault="00F507B5">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C2AF" w14:textId="77777777" w:rsidR="00F507B5" w:rsidRDefault="00F507B5">
    <w:pPr>
      <w:pStyle w:val="aa"/>
      <w:ind w:firstLineChars="0" w:firstLine="360"/>
    </w:pPr>
  </w:p>
  <w:p w14:paraId="0E5E9C24" w14:textId="77777777" w:rsidR="00F507B5" w:rsidRDefault="00F507B5">
    <w:pPr>
      <w:pStyle w:val="aa"/>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427D" w14:textId="77777777" w:rsidR="00F507B5" w:rsidRDefault="00F507B5">
    <w:pPr>
      <w:pStyle w:val="aa"/>
      <w:ind w:firstLine="360"/>
      <w:jc w:val="center"/>
    </w:pPr>
  </w:p>
  <w:p w14:paraId="76FA703A" w14:textId="77777777" w:rsidR="00F507B5" w:rsidRDefault="00F507B5">
    <w:pPr>
      <w:pStyle w:val="aa"/>
      <w:ind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97DA" w14:textId="77777777" w:rsidR="00F507B5" w:rsidRDefault="00F507B5">
    <w:pPr>
      <w:pStyle w:val="aa"/>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573585"/>
      <w:docPartObj>
        <w:docPartGallery w:val="AutoText"/>
      </w:docPartObj>
    </w:sdtPr>
    <w:sdtEndPr/>
    <w:sdtContent>
      <w:p w14:paraId="4D60513B" w14:textId="77777777" w:rsidR="00F507B5" w:rsidRDefault="00F507B5">
        <w:pPr>
          <w:pStyle w:val="aa"/>
          <w:ind w:firstLineChars="0" w:firstLine="360"/>
          <w:jc w:val="center"/>
        </w:pPr>
        <w:r>
          <w:fldChar w:fldCharType="begin"/>
        </w:r>
        <w:r>
          <w:instrText>PAGE   \* MERGEFORMAT</w:instrText>
        </w:r>
        <w:r>
          <w:fldChar w:fldCharType="separate"/>
        </w:r>
        <w:r>
          <w:rPr>
            <w:lang w:val="zh-CN"/>
          </w:rPr>
          <w:t>8</w:t>
        </w:r>
        <w:r>
          <w:fldChar w:fldCharType="end"/>
        </w:r>
      </w:p>
    </w:sdtContent>
  </w:sdt>
  <w:p w14:paraId="03192492" w14:textId="77777777" w:rsidR="00F507B5" w:rsidRDefault="00F507B5">
    <w:pPr>
      <w:pStyle w:val="aa"/>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685281"/>
      <w:docPartObj>
        <w:docPartGallery w:val="AutoText"/>
      </w:docPartObj>
    </w:sdtPr>
    <w:sdtEndPr/>
    <w:sdtContent>
      <w:p w14:paraId="34DF36EF" w14:textId="77777777" w:rsidR="00F507B5" w:rsidRDefault="00F507B5">
        <w:pPr>
          <w:pStyle w:val="aa"/>
          <w:ind w:firstLine="360"/>
          <w:jc w:val="center"/>
        </w:pPr>
        <w:r>
          <w:fldChar w:fldCharType="begin"/>
        </w:r>
        <w:r>
          <w:instrText>PAGE   \* MERGEFORMAT</w:instrText>
        </w:r>
        <w:r>
          <w:fldChar w:fldCharType="separate"/>
        </w:r>
        <w:r>
          <w:rPr>
            <w:lang w:val="zh-CN"/>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127870"/>
      <w:docPartObj>
        <w:docPartGallery w:val="AutoText"/>
      </w:docPartObj>
    </w:sdtPr>
    <w:sdtEndPr/>
    <w:sdtContent>
      <w:p w14:paraId="569220AF" w14:textId="77777777" w:rsidR="00F507B5" w:rsidRDefault="00F507B5">
        <w:pPr>
          <w:pStyle w:val="aa"/>
          <w:ind w:firstLineChars="0" w:firstLine="360"/>
          <w:jc w:val="center"/>
        </w:pPr>
        <w:r>
          <w:fldChar w:fldCharType="begin"/>
        </w:r>
        <w:r>
          <w:instrText>PAGE   \* MERGEFORMAT</w:instrText>
        </w:r>
        <w:r>
          <w:fldChar w:fldCharType="separate"/>
        </w:r>
        <w:r>
          <w:rPr>
            <w:lang w:val="zh-CN"/>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785C" w14:textId="77777777" w:rsidR="00B12462" w:rsidRDefault="00B12462">
      <w:pPr>
        <w:spacing w:line="240" w:lineRule="auto"/>
        <w:ind w:firstLine="480"/>
      </w:pPr>
      <w:r>
        <w:separator/>
      </w:r>
    </w:p>
  </w:footnote>
  <w:footnote w:type="continuationSeparator" w:id="0">
    <w:p w14:paraId="2060851F" w14:textId="77777777" w:rsidR="00B12462" w:rsidRDefault="00B1246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BCC6" w14:textId="77777777" w:rsidR="00F507B5" w:rsidRDefault="00F507B5">
    <w:pPr>
      <w:pStyle w:val="ac"/>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3692" w14:textId="77777777" w:rsidR="00F507B5" w:rsidRDefault="00F507B5">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3AF4" w14:textId="77777777" w:rsidR="00F507B5" w:rsidRDefault="00F507B5">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0765" w14:textId="77777777" w:rsidR="00F507B5" w:rsidRDefault="00F507B5">
    <w:pPr>
      <w:pStyle w:val="ac"/>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7496" w14:textId="77777777" w:rsidR="00F507B5" w:rsidRDefault="00F507B5">
    <w:pPr>
      <w:pStyle w:val="ac"/>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6009" w14:textId="77777777" w:rsidR="00F507B5" w:rsidRDefault="00F507B5">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20E5E"/>
    <w:multiLevelType w:val="singleLevel"/>
    <w:tmpl w:val="8FD20E5E"/>
    <w:lvl w:ilvl="0">
      <w:start w:val="1"/>
      <w:numFmt w:val="decimal"/>
      <w:lvlText w:val="%1."/>
      <w:lvlJc w:val="left"/>
      <w:pPr>
        <w:tabs>
          <w:tab w:val="left" w:pos="312"/>
        </w:tabs>
      </w:pPr>
    </w:lvl>
  </w:abstractNum>
  <w:abstractNum w:abstractNumId="1" w15:restartNumberingAfterBreak="0">
    <w:nsid w:val="01CF1773"/>
    <w:multiLevelType w:val="multilevel"/>
    <w:tmpl w:val="01CF1773"/>
    <w:lvl w:ilvl="0">
      <w:start w:val="1"/>
      <w:numFmt w:val="decimal"/>
      <w:lvlText w:val="%1"/>
      <w:lvlJc w:val="left"/>
      <w:pPr>
        <w:ind w:left="425" w:hanging="425"/>
      </w:pPr>
      <w:rPr>
        <w:rFonts w:hint="eastAsia"/>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Times New Roman" w:hAnsi="Times New Roman" w:cs="Times New Roman" w:hint="default"/>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26F55F3"/>
    <w:multiLevelType w:val="multilevel"/>
    <w:tmpl w:val="126F55F3"/>
    <w:lvl w:ilvl="0">
      <w:start w:val="1"/>
      <w:numFmt w:val="decimal"/>
      <w:lvlText w:val="%1"/>
      <w:lvlJc w:val="left"/>
      <w:pPr>
        <w:ind w:left="425" w:hanging="425"/>
      </w:pPr>
      <w:rPr>
        <w:rFonts w:hint="eastAsia"/>
        <w:b/>
      </w:rPr>
    </w:lvl>
    <w:lvl w:ilvl="1">
      <w:start w:val="1"/>
      <w:numFmt w:val="decimal"/>
      <w:pStyle w:val="2"/>
      <w:lvlText w:val="%1.%2"/>
      <w:lvlJc w:val="left"/>
      <w:pPr>
        <w:ind w:left="3970" w:hanging="567"/>
      </w:pPr>
      <w:rPr>
        <w:rFonts w:ascii="Times New Roman" w:eastAsia="宋体" w:hAnsi="Times New Roman" w:hint="default"/>
        <w:b/>
        <w:i w:val="0"/>
        <w:sz w:val="24"/>
      </w:rPr>
    </w:lvl>
    <w:lvl w:ilvl="2">
      <w:start w:val="1"/>
      <w:numFmt w:val="decimal"/>
      <w:lvlText w:val="%1.%2.%3"/>
      <w:lvlJc w:val="left"/>
      <w:pPr>
        <w:ind w:left="1418" w:hanging="567"/>
      </w:pPr>
      <w:rPr>
        <w:rFonts w:ascii="Times New Roman" w:hAnsi="Times New Roman" w:cs="Times New Roman" w:hint="default"/>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A1A3344"/>
    <w:multiLevelType w:val="singleLevel"/>
    <w:tmpl w:val="2A1A3344"/>
    <w:lvl w:ilvl="0">
      <w:start w:val="1"/>
      <w:numFmt w:val="decimal"/>
      <w:lvlText w:val="%1."/>
      <w:lvlJc w:val="left"/>
      <w:pPr>
        <w:tabs>
          <w:tab w:val="left" w:pos="312"/>
        </w:tabs>
      </w:pPr>
    </w:lvl>
  </w:abstractNum>
  <w:num w:numId="1">
    <w:abstractNumId w:val="2"/>
  </w:num>
  <w:num w:numId="2">
    <w:abstractNumId w:val="1"/>
  </w:num>
  <w:num w:numId="3">
    <w:abstractNumId w:val="2"/>
    <w:lvlOverride w:ilvl="0">
      <w:lvl w:ilvl="0" w:tentative="1">
        <w:start w:val="1"/>
        <w:numFmt w:val="decimal"/>
        <w:lvlText w:val="%1"/>
        <w:lvlJc w:val="left"/>
        <w:pPr>
          <w:ind w:left="425" w:hanging="425"/>
        </w:pPr>
        <w:rPr>
          <w:rFonts w:hint="eastAsia"/>
          <w:b/>
        </w:rPr>
      </w:lvl>
    </w:lvlOverride>
    <w:lvlOverride w:ilvl="1">
      <w:lvl w:ilvl="1">
        <w:start w:val="1"/>
        <w:numFmt w:val="decimal"/>
        <w:pStyle w:val="2"/>
        <w:lvlText w:val="%1.%2"/>
        <w:lvlJc w:val="center"/>
        <w:pPr>
          <w:ind w:left="2127" w:hanging="567"/>
        </w:pPr>
        <w:rPr>
          <w:rFonts w:ascii="Times New Roman" w:eastAsia="黑体" w:hAnsi="Times New Roman" w:hint="default"/>
          <w:b/>
          <w:i w:val="0"/>
          <w:sz w:val="24"/>
        </w:rPr>
      </w:lvl>
    </w:lvlOverride>
    <w:lvlOverride w:ilvl="2">
      <w:lvl w:ilvl="2">
        <w:start w:val="1"/>
        <w:numFmt w:val="decimal"/>
        <w:lvlText w:val="%1.%2.%3"/>
        <w:lvlJc w:val="left"/>
        <w:pPr>
          <w:ind w:left="1418" w:hanging="567"/>
        </w:pPr>
        <w:rPr>
          <w:rFonts w:ascii="Times New Roman" w:hAnsi="Times New Roman" w:cs="Times New Roman" w:hint="default"/>
          <w:b/>
          <w:sz w:val="24"/>
          <w:szCs w:val="24"/>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4">
    <w:abstractNumId w:val="2"/>
    <w:lvlOverride w:ilvl="0">
      <w:lvl w:ilvl="0" w:tentative="1">
        <w:start w:val="1"/>
        <w:numFmt w:val="decimal"/>
        <w:lvlText w:val="%1"/>
        <w:lvlJc w:val="left"/>
        <w:pPr>
          <w:ind w:left="425" w:hanging="425"/>
        </w:pPr>
        <w:rPr>
          <w:rFonts w:hint="eastAsia"/>
          <w:b/>
        </w:rPr>
      </w:lvl>
    </w:lvlOverride>
    <w:lvlOverride w:ilvl="1">
      <w:lvl w:ilvl="1">
        <w:start w:val="1"/>
        <w:numFmt w:val="decimal"/>
        <w:pStyle w:val="2"/>
        <w:lvlText w:val="%1.%2"/>
        <w:lvlJc w:val="center"/>
        <w:pPr>
          <w:ind w:left="3970" w:hanging="567"/>
        </w:pPr>
        <w:rPr>
          <w:rFonts w:ascii="Times New Roman" w:eastAsia="黑体" w:hAnsi="Times New Roman" w:hint="default"/>
          <w:b/>
          <w:i w:val="0"/>
          <w:sz w:val="24"/>
        </w:rPr>
      </w:lvl>
    </w:lvlOverride>
    <w:lvlOverride w:ilvl="2">
      <w:lvl w:ilvl="2">
        <w:start w:val="1"/>
        <w:numFmt w:val="decimal"/>
        <w:lvlText w:val="%1.%2.%3"/>
        <w:lvlJc w:val="left"/>
        <w:pPr>
          <w:ind w:left="1418" w:hanging="567"/>
        </w:pPr>
        <w:rPr>
          <w:rFonts w:ascii="Times New Roman" w:hAnsi="Times New Roman" w:cs="Times New Roman" w:hint="default"/>
          <w:b/>
          <w:sz w:val="24"/>
          <w:szCs w:val="24"/>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hideSpellingErrors/>
  <w:hideGrammaticalErrors/>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0D"/>
    <w:rsid w:val="00000C1E"/>
    <w:rsid w:val="00001755"/>
    <w:rsid w:val="0000377C"/>
    <w:rsid w:val="00004A24"/>
    <w:rsid w:val="00004EFC"/>
    <w:rsid w:val="00005606"/>
    <w:rsid w:val="00005ABB"/>
    <w:rsid w:val="00005B07"/>
    <w:rsid w:val="00005ECD"/>
    <w:rsid w:val="00007F27"/>
    <w:rsid w:val="00007F4D"/>
    <w:rsid w:val="00010FC6"/>
    <w:rsid w:val="00011B11"/>
    <w:rsid w:val="000125DA"/>
    <w:rsid w:val="0001275B"/>
    <w:rsid w:val="00013D73"/>
    <w:rsid w:val="00013E7D"/>
    <w:rsid w:val="00013F26"/>
    <w:rsid w:val="00014521"/>
    <w:rsid w:val="00014640"/>
    <w:rsid w:val="0001557E"/>
    <w:rsid w:val="000168DC"/>
    <w:rsid w:val="00016E4B"/>
    <w:rsid w:val="00017FEC"/>
    <w:rsid w:val="0002001A"/>
    <w:rsid w:val="0002015A"/>
    <w:rsid w:val="000205DF"/>
    <w:rsid w:val="00020A55"/>
    <w:rsid w:val="00020B7E"/>
    <w:rsid w:val="00020CAE"/>
    <w:rsid w:val="00020EF1"/>
    <w:rsid w:val="00021080"/>
    <w:rsid w:val="000217ED"/>
    <w:rsid w:val="00021BA7"/>
    <w:rsid w:val="0002269C"/>
    <w:rsid w:val="00022F54"/>
    <w:rsid w:val="000239C6"/>
    <w:rsid w:val="00023F7A"/>
    <w:rsid w:val="00024F6E"/>
    <w:rsid w:val="00025D4F"/>
    <w:rsid w:val="000261CD"/>
    <w:rsid w:val="00026AC2"/>
    <w:rsid w:val="00026C67"/>
    <w:rsid w:val="00027FF1"/>
    <w:rsid w:val="0003132B"/>
    <w:rsid w:val="0003291F"/>
    <w:rsid w:val="00033786"/>
    <w:rsid w:val="00033805"/>
    <w:rsid w:val="000355A2"/>
    <w:rsid w:val="0003653D"/>
    <w:rsid w:val="00036F5C"/>
    <w:rsid w:val="00036FBA"/>
    <w:rsid w:val="000400E7"/>
    <w:rsid w:val="0004019F"/>
    <w:rsid w:val="00041BC4"/>
    <w:rsid w:val="00041E68"/>
    <w:rsid w:val="0004213C"/>
    <w:rsid w:val="0004250C"/>
    <w:rsid w:val="0004270B"/>
    <w:rsid w:val="000430EA"/>
    <w:rsid w:val="000434AE"/>
    <w:rsid w:val="0004369A"/>
    <w:rsid w:val="00044A90"/>
    <w:rsid w:val="00044C3E"/>
    <w:rsid w:val="000455E9"/>
    <w:rsid w:val="00045E5F"/>
    <w:rsid w:val="0004796B"/>
    <w:rsid w:val="000479CC"/>
    <w:rsid w:val="000503D2"/>
    <w:rsid w:val="00050AF3"/>
    <w:rsid w:val="0005133C"/>
    <w:rsid w:val="00051FFD"/>
    <w:rsid w:val="00052A46"/>
    <w:rsid w:val="00052C56"/>
    <w:rsid w:val="00053DB5"/>
    <w:rsid w:val="00054137"/>
    <w:rsid w:val="00054E38"/>
    <w:rsid w:val="00055996"/>
    <w:rsid w:val="00055BD3"/>
    <w:rsid w:val="00056697"/>
    <w:rsid w:val="00057176"/>
    <w:rsid w:val="00057558"/>
    <w:rsid w:val="00060C92"/>
    <w:rsid w:val="0006230E"/>
    <w:rsid w:val="0006244A"/>
    <w:rsid w:val="0006249A"/>
    <w:rsid w:val="00063087"/>
    <w:rsid w:val="000633C0"/>
    <w:rsid w:val="00065544"/>
    <w:rsid w:val="00065B95"/>
    <w:rsid w:val="00065EB0"/>
    <w:rsid w:val="00066491"/>
    <w:rsid w:val="000667D2"/>
    <w:rsid w:val="00066C22"/>
    <w:rsid w:val="00067138"/>
    <w:rsid w:val="000675F4"/>
    <w:rsid w:val="000679DF"/>
    <w:rsid w:val="0007020A"/>
    <w:rsid w:val="00071C05"/>
    <w:rsid w:val="00071CDC"/>
    <w:rsid w:val="00071F77"/>
    <w:rsid w:val="0007204B"/>
    <w:rsid w:val="0007274C"/>
    <w:rsid w:val="000727A0"/>
    <w:rsid w:val="00073103"/>
    <w:rsid w:val="00073110"/>
    <w:rsid w:val="00073D35"/>
    <w:rsid w:val="000743AC"/>
    <w:rsid w:val="00074843"/>
    <w:rsid w:val="00075EB6"/>
    <w:rsid w:val="00075FA3"/>
    <w:rsid w:val="00076271"/>
    <w:rsid w:val="00076A0B"/>
    <w:rsid w:val="00076F3E"/>
    <w:rsid w:val="000779B3"/>
    <w:rsid w:val="00077B29"/>
    <w:rsid w:val="00077DC6"/>
    <w:rsid w:val="00080AC1"/>
    <w:rsid w:val="00082690"/>
    <w:rsid w:val="00083975"/>
    <w:rsid w:val="0008435E"/>
    <w:rsid w:val="00085141"/>
    <w:rsid w:val="000852B9"/>
    <w:rsid w:val="00085C8B"/>
    <w:rsid w:val="00085F1A"/>
    <w:rsid w:val="000861C9"/>
    <w:rsid w:val="000862BA"/>
    <w:rsid w:val="0008667B"/>
    <w:rsid w:val="0008669F"/>
    <w:rsid w:val="000873B9"/>
    <w:rsid w:val="00087AC9"/>
    <w:rsid w:val="00087DC3"/>
    <w:rsid w:val="00090C85"/>
    <w:rsid w:val="00092E10"/>
    <w:rsid w:val="000934CA"/>
    <w:rsid w:val="00093625"/>
    <w:rsid w:val="000943AB"/>
    <w:rsid w:val="0009447C"/>
    <w:rsid w:val="000962D1"/>
    <w:rsid w:val="000962FF"/>
    <w:rsid w:val="00097C01"/>
    <w:rsid w:val="00097FD7"/>
    <w:rsid w:val="000A010C"/>
    <w:rsid w:val="000A05E2"/>
    <w:rsid w:val="000A0EF0"/>
    <w:rsid w:val="000A10A7"/>
    <w:rsid w:val="000A14FA"/>
    <w:rsid w:val="000A1684"/>
    <w:rsid w:val="000A1F8B"/>
    <w:rsid w:val="000A27F4"/>
    <w:rsid w:val="000A2AA8"/>
    <w:rsid w:val="000A3468"/>
    <w:rsid w:val="000A3D93"/>
    <w:rsid w:val="000A3DAB"/>
    <w:rsid w:val="000A3F88"/>
    <w:rsid w:val="000A405D"/>
    <w:rsid w:val="000A58E4"/>
    <w:rsid w:val="000A5A18"/>
    <w:rsid w:val="000A60F3"/>
    <w:rsid w:val="000A6B05"/>
    <w:rsid w:val="000A6C24"/>
    <w:rsid w:val="000A708E"/>
    <w:rsid w:val="000A7B4A"/>
    <w:rsid w:val="000A7FD4"/>
    <w:rsid w:val="000B16D9"/>
    <w:rsid w:val="000B2065"/>
    <w:rsid w:val="000B27E2"/>
    <w:rsid w:val="000B316E"/>
    <w:rsid w:val="000B3907"/>
    <w:rsid w:val="000B4003"/>
    <w:rsid w:val="000B5457"/>
    <w:rsid w:val="000B5527"/>
    <w:rsid w:val="000B5672"/>
    <w:rsid w:val="000B60A2"/>
    <w:rsid w:val="000B644D"/>
    <w:rsid w:val="000B7358"/>
    <w:rsid w:val="000B75E8"/>
    <w:rsid w:val="000B7B7B"/>
    <w:rsid w:val="000C02F4"/>
    <w:rsid w:val="000C0620"/>
    <w:rsid w:val="000C0BBD"/>
    <w:rsid w:val="000C12A8"/>
    <w:rsid w:val="000C3D2F"/>
    <w:rsid w:val="000C3FBE"/>
    <w:rsid w:val="000C4933"/>
    <w:rsid w:val="000C4CFE"/>
    <w:rsid w:val="000C5F19"/>
    <w:rsid w:val="000C5F1A"/>
    <w:rsid w:val="000C6007"/>
    <w:rsid w:val="000C68F8"/>
    <w:rsid w:val="000C70A8"/>
    <w:rsid w:val="000C71F8"/>
    <w:rsid w:val="000C7263"/>
    <w:rsid w:val="000D128F"/>
    <w:rsid w:val="000D139A"/>
    <w:rsid w:val="000D1762"/>
    <w:rsid w:val="000D1A30"/>
    <w:rsid w:val="000D200E"/>
    <w:rsid w:val="000D2A88"/>
    <w:rsid w:val="000D2D2E"/>
    <w:rsid w:val="000D3C52"/>
    <w:rsid w:val="000D3ED4"/>
    <w:rsid w:val="000D5EEF"/>
    <w:rsid w:val="000D64A3"/>
    <w:rsid w:val="000D6D0F"/>
    <w:rsid w:val="000D726E"/>
    <w:rsid w:val="000D766F"/>
    <w:rsid w:val="000D78F9"/>
    <w:rsid w:val="000D7EED"/>
    <w:rsid w:val="000E0E95"/>
    <w:rsid w:val="000E0F35"/>
    <w:rsid w:val="000E1456"/>
    <w:rsid w:val="000E15A8"/>
    <w:rsid w:val="000E236D"/>
    <w:rsid w:val="000E25B2"/>
    <w:rsid w:val="000E2903"/>
    <w:rsid w:val="000E2D25"/>
    <w:rsid w:val="000E3813"/>
    <w:rsid w:val="000E3939"/>
    <w:rsid w:val="000E3BB1"/>
    <w:rsid w:val="000E4F39"/>
    <w:rsid w:val="000E566F"/>
    <w:rsid w:val="000E602A"/>
    <w:rsid w:val="000F0379"/>
    <w:rsid w:val="000F0E22"/>
    <w:rsid w:val="000F128E"/>
    <w:rsid w:val="000F151D"/>
    <w:rsid w:val="000F165C"/>
    <w:rsid w:val="000F2F27"/>
    <w:rsid w:val="000F3830"/>
    <w:rsid w:val="000F5004"/>
    <w:rsid w:val="000F511A"/>
    <w:rsid w:val="000F56AB"/>
    <w:rsid w:val="000F5E28"/>
    <w:rsid w:val="000F63BB"/>
    <w:rsid w:val="000F63CF"/>
    <w:rsid w:val="000F7247"/>
    <w:rsid w:val="000F7F59"/>
    <w:rsid w:val="00100410"/>
    <w:rsid w:val="001006CC"/>
    <w:rsid w:val="00101305"/>
    <w:rsid w:val="0010177C"/>
    <w:rsid w:val="00101DC9"/>
    <w:rsid w:val="001023A3"/>
    <w:rsid w:val="0010284D"/>
    <w:rsid w:val="00102D14"/>
    <w:rsid w:val="001037B2"/>
    <w:rsid w:val="00104F0A"/>
    <w:rsid w:val="00105FE4"/>
    <w:rsid w:val="001060DC"/>
    <w:rsid w:val="0010635A"/>
    <w:rsid w:val="0010697A"/>
    <w:rsid w:val="001104AF"/>
    <w:rsid w:val="0011131D"/>
    <w:rsid w:val="001115CE"/>
    <w:rsid w:val="00111B9F"/>
    <w:rsid w:val="00112A36"/>
    <w:rsid w:val="001139BD"/>
    <w:rsid w:val="00114019"/>
    <w:rsid w:val="00114036"/>
    <w:rsid w:val="00114BC5"/>
    <w:rsid w:val="00115180"/>
    <w:rsid w:val="00115E57"/>
    <w:rsid w:val="001166FE"/>
    <w:rsid w:val="00116EFA"/>
    <w:rsid w:val="001171D8"/>
    <w:rsid w:val="00117544"/>
    <w:rsid w:val="00117BCB"/>
    <w:rsid w:val="001206C3"/>
    <w:rsid w:val="00120C4B"/>
    <w:rsid w:val="00121342"/>
    <w:rsid w:val="001214D0"/>
    <w:rsid w:val="00121E8D"/>
    <w:rsid w:val="001227D5"/>
    <w:rsid w:val="00122844"/>
    <w:rsid w:val="001235FD"/>
    <w:rsid w:val="00124AB4"/>
    <w:rsid w:val="00124DCA"/>
    <w:rsid w:val="00130266"/>
    <w:rsid w:val="00130414"/>
    <w:rsid w:val="00130A83"/>
    <w:rsid w:val="00130B55"/>
    <w:rsid w:val="0013195D"/>
    <w:rsid w:val="00131FFF"/>
    <w:rsid w:val="0013226A"/>
    <w:rsid w:val="00132311"/>
    <w:rsid w:val="00132846"/>
    <w:rsid w:val="00133074"/>
    <w:rsid w:val="0013345A"/>
    <w:rsid w:val="001347A8"/>
    <w:rsid w:val="001348D7"/>
    <w:rsid w:val="00134D43"/>
    <w:rsid w:val="001358C0"/>
    <w:rsid w:val="00136CD6"/>
    <w:rsid w:val="001376B8"/>
    <w:rsid w:val="0013783D"/>
    <w:rsid w:val="00141AF7"/>
    <w:rsid w:val="00141B1D"/>
    <w:rsid w:val="00143A42"/>
    <w:rsid w:val="00144CE5"/>
    <w:rsid w:val="00144E24"/>
    <w:rsid w:val="00145284"/>
    <w:rsid w:val="001456B7"/>
    <w:rsid w:val="00147CAF"/>
    <w:rsid w:val="00147E7D"/>
    <w:rsid w:val="00147EE9"/>
    <w:rsid w:val="00151086"/>
    <w:rsid w:val="0015207D"/>
    <w:rsid w:val="0015279B"/>
    <w:rsid w:val="001529EB"/>
    <w:rsid w:val="00155012"/>
    <w:rsid w:val="00155289"/>
    <w:rsid w:val="00155CEA"/>
    <w:rsid w:val="00156337"/>
    <w:rsid w:val="00156795"/>
    <w:rsid w:val="0015747E"/>
    <w:rsid w:val="0016073F"/>
    <w:rsid w:val="00162516"/>
    <w:rsid w:val="00162826"/>
    <w:rsid w:val="00162B4D"/>
    <w:rsid w:val="00162CEF"/>
    <w:rsid w:val="001630C4"/>
    <w:rsid w:val="001636F2"/>
    <w:rsid w:val="001647F2"/>
    <w:rsid w:val="0016485D"/>
    <w:rsid w:val="00164CA0"/>
    <w:rsid w:val="001650B7"/>
    <w:rsid w:val="001655E3"/>
    <w:rsid w:val="00165A87"/>
    <w:rsid w:val="00165FB0"/>
    <w:rsid w:val="0016616A"/>
    <w:rsid w:val="00170481"/>
    <w:rsid w:val="001708B8"/>
    <w:rsid w:val="0017117A"/>
    <w:rsid w:val="00171823"/>
    <w:rsid w:val="00173A87"/>
    <w:rsid w:val="00174293"/>
    <w:rsid w:val="001748E7"/>
    <w:rsid w:val="00174B3C"/>
    <w:rsid w:val="00176111"/>
    <w:rsid w:val="00176E3A"/>
    <w:rsid w:val="001771D1"/>
    <w:rsid w:val="001813E9"/>
    <w:rsid w:val="00183004"/>
    <w:rsid w:val="00183A63"/>
    <w:rsid w:val="00183CD9"/>
    <w:rsid w:val="00183D3F"/>
    <w:rsid w:val="00185F8A"/>
    <w:rsid w:val="00186069"/>
    <w:rsid w:val="001870B4"/>
    <w:rsid w:val="00187742"/>
    <w:rsid w:val="001905CC"/>
    <w:rsid w:val="001913BA"/>
    <w:rsid w:val="001916EB"/>
    <w:rsid w:val="00191F2C"/>
    <w:rsid w:val="001922CD"/>
    <w:rsid w:val="00192545"/>
    <w:rsid w:val="0019263F"/>
    <w:rsid w:val="00192BDC"/>
    <w:rsid w:val="001932D5"/>
    <w:rsid w:val="001933C3"/>
    <w:rsid w:val="001938C3"/>
    <w:rsid w:val="00193BF6"/>
    <w:rsid w:val="00193FF3"/>
    <w:rsid w:val="001946DC"/>
    <w:rsid w:val="001947E6"/>
    <w:rsid w:val="00194F09"/>
    <w:rsid w:val="00196315"/>
    <w:rsid w:val="00197438"/>
    <w:rsid w:val="001977F6"/>
    <w:rsid w:val="001A0482"/>
    <w:rsid w:val="001A22ED"/>
    <w:rsid w:val="001A3FEB"/>
    <w:rsid w:val="001A40DF"/>
    <w:rsid w:val="001A456E"/>
    <w:rsid w:val="001A5525"/>
    <w:rsid w:val="001A6D65"/>
    <w:rsid w:val="001A6F8B"/>
    <w:rsid w:val="001A7FD8"/>
    <w:rsid w:val="001B0331"/>
    <w:rsid w:val="001B1284"/>
    <w:rsid w:val="001B2C61"/>
    <w:rsid w:val="001B4EBA"/>
    <w:rsid w:val="001B5165"/>
    <w:rsid w:val="001B537E"/>
    <w:rsid w:val="001B5742"/>
    <w:rsid w:val="001B5816"/>
    <w:rsid w:val="001B6BD7"/>
    <w:rsid w:val="001B7BE1"/>
    <w:rsid w:val="001C0279"/>
    <w:rsid w:val="001C1729"/>
    <w:rsid w:val="001C4352"/>
    <w:rsid w:val="001C4927"/>
    <w:rsid w:val="001C49A2"/>
    <w:rsid w:val="001C4D2B"/>
    <w:rsid w:val="001C54EA"/>
    <w:rsid w:val="001C65B3"/>
    <w:rsid w:val="001C6DDE"/>
    <w:rsid w:val="001C6E18"/>
    <w:rsid w:val="001D1668"/>
    <w:rsid w:val="001D18FC"/>
    <w:rsid w:val="001D1AE7"/>
    <w:rsid w:val="001D26C1"/>
    <w:rsid w:val="001D3F55"/>
    <w:rsid w:val="001D5392"/>
    <w:rsid w:val="001D566C"/>
    <w:rsid w:val="001D5781"/>
    <w:rsid w:val="001D5B44"/>
    <w:rsid w:val="001D5F2D"/>
    <w:rsid w:val="001E0594"/>
    <w:rsid w:val="001E078D"/>
    <w:rsid w:val="001E0AD4"/>
    <w:rsid w:val="001E383B"/>
    <w:rsid w:val="001E3DB5"/>
    <w:rsid w:val="001E3E7A"/>
    <w:rsid w:val="001E4D55"/>
    <w:rsid w:val="001E589B"/>
    <w:rsid w:val="001E60FD"/>
    <w:rsid w:val="001E6240"/>
    <w:rsid w:val="001F0A02"/>
    <w:rsid w:val="001F189F"/>
    <w:rsid w:val="001F24AE"/>
    <w:rsid w:val="001F36A5"/>
    <w:rsid w:val="001F4BC0"/>
    <w:rsid w:val="001F53EC"/>
    <w:rsid w:val="001F6257"/>
    <w:rsid w:val="001F6996"/>
    <w:rsid w:val="001F7203"/>
    <w:rsid w:val="001F7A24"/>
    <w:rsid w:val="00200098"/>
    <w:rsid w:val="002002A4"/>
    <w:rsid w:val="00200BAD"/>
    <w:rsid w:val="0020104D"/>
    <w:rsid w:val="00201B4D"/>
    <w:rsid w:val="00202B32"/>
    <w:rsid w:val="002033C9"/>
    <w:rsid w:val="00203EFC"/>
    <w:rsid w:val="0020586B"/>
    <w:rsid w:val="002061DA"/>
    <w:rsid w:val="002061F6"/>
    <w:rsid w:val="00206796"/>
    <w:rsid w:val="00206CD3"/>
    <w:rsid w:val="00207A35"/>
    <w:rsid w:val="00207ACB"/>
    <w:rsid w:val="00207E00"/>
    <w:rsid w:val="00207FAF"/>
    <w:rsid w:val="00210B2E"/>
    <w:rsid w:val="00211084"/>
    <w:rsid w:val="00211905"/>
    <w:rsid w:val="00212406"/>
    <w:rsid w:val="00213571"/>
    <w:rsid w:val="002135FD"/>
    <w:rsid w:val="002140F3"/>
    <w:rsid w:val="00215A8E"/>
    <w:rsid w:val="00215A9A"/>
    <w:rsid w:val="00215E10"/>
    <w:rsid w:val="00215E97"/>
    <w:rsid w:val="00215F13"/>
    <w:rsid w:val="002168BD"/>
    <w:rsid w:val="002170D7"/>
    <w:rsid w:val="00217CED"/>
    <w:rsid w:val="002203D1"/>
    <w:rsid w:val="0022133B"/>
    <w:rsid w:val="002215DC"/>
    <w:rsid w:val="00221AC0"/>
    <w:rsid w:val="0022246A"/>
    <w:rsid w:val="002229CC"/>
    <w:rsid w:val="00223167"/>
    <w:rsid w:val="00223D55"/>
    <w:rsid w:val="00223F54"/>
    <w:rsid w:val="002266B9"/>
    <w:rsid w:val="002266E8"/>
    <w:rsid w:val="00230156"/>
    <w:rsid w:val="00231334"/>
    <w:rsid w:val="00232077"/>
    <w:rsid w:val="00233472"/>
    <w:rsid w:val="00233641"/>
    <w:rsid w:val="00233929"/>
    <w:rsid w:val="00233EC7"/>
    <w:rsid w:val="00234ECB"/>
    <w:rsid w:val="00235053"/>
    <w:rsid w:val="00235258"/>
    <w:rsid w:val="00235877"/>
    <w:rsid w:val="00236452"/>
    <w:rsid w:val="00237082"/>
    <w:rsid w:val="002379BF"/>
    <w:rsid w:val="00240A92"/>
    <w:rsid w:val="00241B11"/>
    <w:rsid w:val="0024222C"/>
    <w:rsid w:val="00242476"/>
    <w:rsid w:val="00243AA4"/>
    <w:rsid w:val="00243B04"/>
    <w:rsid w:val="002449A6"/>
    <w:rsid w:val="00244A68"/>
    <w:rsid w:val="00244B77"/>
    <w:rsid w:val="00244F27"/>
    <w:rsid w:val="0024536F"/>
    <w:rsid w:val="00245515"/>
    <w:rsid w:val="00246647"/>
    <w:rsid w:val="002501E1"/>
    <w:rsid w:val="00250E88"/>
    <w:rsid w:val="00252078"/>
    <w:rsid w:val="00252A02"/>
    <w:rsid w:val="00252F1F"/>
    <w:rsid w:val="0025438E"/>
    <w:rsid w:val="00254F97"/>
    <w:rsid w:val="00256253"/>
    <w:rsid w:val="00256279"/>
    <w:rsid w:val="00256349"/>
    <w:rsid w:val="00256E3B"/>
    <w:rsid w:val="00257144"/>
    <w:rsid w:val="00257AE8"/>
    <w:rsid w:val="002623EB"/>
    <w:rsid w:val="002638ED"/>
    <w:rsid w:val="00263911"/>
    <w:rsid w:val="00264742"/>
    <w:rsid w:val="002672E5"/>
    <w:rsid w:val="00267E29"/>
    <w:rsid w:val="00270B00"/>
    <w:rsid w:val="00270F8C"/>
    <w:rsid w:val="002732C4"/>
    <w:rsid w:val="00274102"/>
    <w:rsid w:val="0027479D"/>
    <w:rsid w:val="002757AA"/>
    <w:rsid w:val="00275991"/>
    <w:rsid w:val="002770CB"/>
    <w:rsid w:val="0027785F"/>
    <w:rsid w:val="00277947"/>
    <w:rsid w:val="00277AD0"/>
    <w:rsid w:val="00280422"/>
    <w:rsid w:val="00283C1D"/>
    <w:rsid w:val="0028471D"/>
    <w:rsid w:val="0028595B"/>
    <w:rsid w:val="0028734A"/>
    <w:rsid w:val="0028742A"/>
    <w:rsid w:val="00287508"/>
    <w:rsid w:val="0028788C"/>
    <w:rsid w:val="00290628"/>
    <w:rsid w:val="0029076F"/>
    <w:rsid w:val="00292200"/>
    <w:rsid w:val="002946B8"/>
    <w:rsid w:val="00294A19"/>
    <w:rsid w:val="0029668B"/>
    <w:rsid w:val="00296F38"/>
    <w:rsid w:val="0029719F"/>
    <w:rsid w:val="002979F0"/>
    <w:rsid w:val="00297D64"/>
    <w:rsid w:val="002A152D"/>
    <w:rsid w:val="002A1A60"/>
    <w:rsid w:val="002A22AF"/>
    <w:rsid w:val="002A23BC"/>
    <w:rsid w:val="002A2686"/>
    <w:rsid w:val="002A2F4C"/>
    <w:rsid w:val="002A3F87"/>
    <w:rsid w:val="002A406F"/>
    <w:rsid w:val="002A41C4"/>
    <w:rsid w:val="002A4AB8"/>
    <w:rsid w:val="002A4DD5"/>
    <w:rsid w:val="002A5C9E"/>
    <w:rsid w:val="002A642E"/>
    <w:rsid w:val="002A6682"/>
    <w:rsid w:val="002A6727"/>
    <w:rsid w:val="002A6B51"/>
    <w:rsid w:val="002A70F8"/>
    <w:rsid w:val="002A74AA"/>
    <w:rsid w:val="002A763D"/>
    <w:rsid w:val="002A78A6"/>
    <w:rsid w:val="002A7B5D"/>
    <w:rsid w:val="002B1524"/>
    <w:rsid w:val="002B266A"/>
    <w:rsid w:val="002B2BD2"/>
    <w:rsid w:val="002B3227"/>
    <w:rsid w:val="002B326A"/>
    <w:rsid w:val="002B3AA7"/>
    <w:rsid w:val="002B3F2C"/>
    <w:rsid w:val="002B4003"/>
    <w:rsid w:val="002B4269"/>
    <w:rsid w:val="002B4812"/>
    <w:rsid w:val="002B4CB4"/>
    <w:rsid w:val="002B53DC"/>
    <w:rsid w:val="002B60C1"/>
    <w:rsid w:val="002B67B1"/>
    <w:rsid w:val="002B6AEA"/>
    <w:rsid w:val="002B6EDB"/>
    <w:rsid w:val="002B714D"/>
    <w:rsid w:val="002C024B"/>
    <w:rsid w:val="002C037C"/>
    <w:rsid w:val="002C11B0"/>
    <w:rsid w:val="002C1AAF"/>
    <w:rsid w:val="002C22F2"/>
    <w:rsid w:val="002C28FA"/>
    <w:rsid w:val="002C3084"/>
    <w:rsid w:val="002C3AB7"/>
    <w:rsid w:val="002C426E"/>
    <w:rsid w:val="002C67AE"/>
    <w:rsid w:val="002C6C75"/>
    <w:rsid w:val="002C6C78"/>
    <w:rsid w:val="002C74DD"/>
    <w:rsid w:val="002D038E"/>
    <w:rsid w:val="002D070F"/>
    <w:rsid w:val="002D0972"/>
    <w:rsid w:val="002D0B82"/>
    <w:rsid w:val="002D1DDA"/>
    <w:rsid w:val="002D3AB4"/>
    <w:rsid w:val="002D43C8"/>
    <w:rsid w:val="002D4C13"/>
    <w:rsid w:val="002D506A"/>
    <w:rsid w:val="002D584E"/>
    <w:rsid w:val="002D5D01"/>
    <w:rsid w:val="002D5E87"/>
    <w:rsid w:val="002D6540"/>
    <w:rsid w:val="002D6DE5"/>
    <w:rsid w:val="002D7664"/>
    <w:rsid w:val="002D7B29"/>
    <w:rsid w:val="002E1723"/>
    <w:rsid w:val="002E1A92"/>
    <w:rsid w:val="002E32B3"/>
    <w:rsid w:val="002E45F9"/>
    <w:rsid w:val="002E4F9E"/>
    <w:rsid w:val="002E5112"/>
    <w:rsid w:val="002E523A"/>
    <w:rsid w:val="002E5364"/>
    <w:rsid w:val="002E5446"/>
    <w:rsid w:val="002E57D2"/>
    <w:rsid w:val="002E7A74"/>
    <w:rsid w:val="002E7F65"/>
    <w:rsid w:val="002F0FE3"/>
    <w:rsid w:val="002F1475"/>
    <w:rsid w:val="002F14D9"/>
    <w:rsid w:val="002F179C"/>
    <w:rsid w:val="002F1F94"/>
    <w:rsid w:val="002F291E"/>
    <w:rsid w:val="002F3442"/>
    <w:rsid w:val="002F3D9E"/>
    <w:rsid w:val="002F40F4"/>
    <w:rsid w:val="002F432C"/>
    <w:rsid w:val="002F44D1"/>
    <w:rsid w:val="002F5B9B"/>
    <w:rsid w:val="002F68B3"/>
    <w:rsid w:val="002F6CF5"/>
    <w:rsid w:val="002F6E1E"/>
    <w:rsid w:val="002F6FA4"/>
    <w:rsid w:val="002F74AD"/>
    <w:rsid w:val="002F7A7E"/>
    <w:rsid w:val="002F7DEE"/>
    <w:rsid w:val="002F7EE6"/>
    <w:rsid w:val="00301585"/>
    <w:rsid w:val="00303918"/>
    <w:rsid w:val="0030472C"/>
    <w:rsid w:val="00304C04"/>
    <w:rsid w:val="0030570E"/>
    <w:rsid w:val="00305D3F"/>
    <w:rsid w:val="0030640A"/>
    <w:rsid w:val="00307D98"/>
    <w:rsid w:val="00307F50"/>
    <w:rsid w:val="00310E78"/>
    <w:rsid w:val="00310FEE"/>
    <w:rsid w:val="00312641"/>
    <w:rsid w:val="0031322C"/>
    <w:rsid w:val="00313E2E"/>
    <w:rsid w:val="00314164"/>
    <w:rsid w:val="003141E9"/>
    <w:rsid w:val="003144AB"/>
    <w:rsid w:val="00314A69"/>
    <w:rsid w:val="00314D75"/>
    <w:rsid w:val="00314F61"/>
    <w:rsid w:val="00315241"/>
    <w:rsid w:val="0031602D"/>
    <w:rsid w:val="00316031"/>
    <w:rsid w:val="00316220"/>
    <w:rsid w:val="00316523"/>
    <w:rsid w:val="003167FB"/>
    <w:rsid w:val="0031750C"/>
    <w:rsid w:val="00317609"/>
    <w:rsid w:val="00317995"/>
    <w:rsid w:val="00320557"/>
    <w:rsid w:val="00322D98"/>
    <w:rsid w:val="00322F92"/>
    <w:rsid w:val="003238A4"/>
    <w:rsid w:val="003241D8"/>
    <w:rsid w:val="00324739"/>
    <w:rsid w:val="0032482E"/>
    <w:rsid w:val="00324A31"/>
    <w:rsid w:val="003252CA"/>
    <w:rsid w:val="003264BC"/>
    <w:rsid w:val="00326566"/>
    <w:rsid w:val="003265FE"/>
    <w:rsid w:val="00326B23"/>
    <w:rsid w:val="00327D8E"/>
    <w:rsid w:val="00330114"/>
    <w:rsid w:val="003310C7"/>
    <w:rsid w:val="003316A8"/>
    <w:rsid w:val="00331D49"/>
    <w:rsid w:val="003328D0"/>
    <w:rsid w:val="00333A17"/>
    <w:rsid w:val="00334230"/>
    <w:rsid w:val="00334433"/>
    <w:rsid w:val="003344E2"/>
    <w:rsid w:val="0033505E"/>
    <w:rsid w:val="0033560D"/>
    <w:rsid w:val="00336772"/>
    <w:rsid w:val="00336D49"/>
    <w:rsid w:val="003371E1"/>
    <w:rsid w:val="003374A9"/>
    <w:rsid w:val="00337845"/>
    <w:rsid w:val="0033795C"/>
    <w:rsid w:val="003404E8"/>
    <w:rsid w:val="00340E62"/>
    <w:rsid w:val="00341D3C"/>
    <w:rsid w:val="00342393"/>
    <w:rsid w:val="00342AB6"/>
    <w:rsid w:val="00342D55"/>
    <w:rsid w:val="003432B0"/>
    <w:rsid w:val="00343F7B"/>
    <w:rsid w:val="00344692"/>
    <w:rsid w:val="003455E8"/>
    <w:rsid w:val="00346031"/>
    <w:rsid w:val="00346160"/>
    <w:rsid w:val="00346C41"/>
    <w:rsid w:val="0034705D"/>
    <w:rsid w:val="00347BAC"/>
    <w:rsid w:val="0035151D"/>
    <w:rsid w:val="00353390"/>
    <w:rsid w:val="00353486"/>
    <w:rsid w:val="003536CD"/>
    <w:rsid w:val="00353896"/>
    <w:rsid w:val="0035416F"/>
    <w:rsid w:val="003558D4"/>
    <w:rsid w:val="00356819"/>
    <w:rsid w:val="003568A2"/>
    <w:rsid w:val="0036161C"/>
    <w:rsid w:val="00362D27"/>
    <w:rsid w:val="003642DB"/>
    <w:rsid w:val="003644A0"/>
    <w:rsid w:val="00364AC6"/>
    <w:rsid w:val="00365ADE"/>
    <w:rsid w:val="00365B1E"/>
    <w:rsid w:val="0036602F"/>
    <w:rsid w:val="00370551"/>
    <w:rsid w:val="0037070F"/>
    <w:rsid w:val="00370720"/>
    <w:rsid w:val="00370E3E"/>
    <w:rsid w:val="00370E5B"/>
    <w:rsid w:val="00371C7F"/>
    <w:rsid w:val="003721B0"/>
    <w:rsid w:val="00373A66"/>
    <w:rsid w:val="00373B94"/>
    <w:rsid w:val="00374723"/>
    <w:rsid w:val="00374FDC"/>
    <w:rsid w:val="00375740"/>
    <w:rsid w:val="003762E1"/>
    <w:rsid w:val="00376C9E"/>
    <w:rsid w:val="00376D9B"/>
    <w:rsid w:val="00377133"/>
    <w:rsid w:val="003774E2"/>
    <w:rsid w:val="00380234"/>
    <w:rsid w:val="00380A94"/>
    <w:rsid w:val="0038127E"/>
    <w:rsid w:val="00381986"/>
    <w:rsid w:val="00382201"/>
    <w:rsid w:val="0038225B"/>
    <w:rsid w:val="00382299"/>
    <w:rsid w:val="00382A71"/>
    <w:rsid w:val="00382EC1"/>
    <w:rsid w:val="00383C98"/>
    <w:rsid w:val="00385A45"/>
    <w:rsid w:val="003860A4"/>
    <w:rsid w:val="0038643E"/>
    <w:rsid w:val="00386B25"/>
    <w:rsid w:val="00386E52"/>
    <w:rsid w:val="003876EB"/>
    <w:rsid w:val="00387D9F"/>
    <w:rsid w:val="00390116"/>
    <w:rsid w:val="003903EA"/>
    <w:rsid w:val="003907E4"/>
    <w:rsid w:val="00391141"/>
    <w:rsid w:val="00391676"/>
    <w:rsid w:val="00391BA7"/>
    <w:rsid w:val="00391C82"/>
    <w:rsid w:val="00392009"/>
    <w:rsid w:val="00392E40"/>
    <w:rsid w:val="00393765"/>
    <w:rsid w:val="00393B4D"/>
    <w:rsid w:val="00393FC6"/>
    <w:rsid w:val="00394C24"/>
    <w:rsid w:val="0039589C"/>
    <w:rsid w:val="00395C14"/>
    <w:rsid w:val="003964CC"/>
    <w:rsid w:val="00396575"/>
    <w:rsid w:val="00396CA5"/>
    <w:rsid w:val="003A1290"/>
    <w:rsid w:val="003A23C6"/>
    <w:rsid w:val="003A439D"/>
    <w:rsid w:val="003A4893"/>
    <w:rsid w:val="003A4A91"/>
    <w:rsid w:val="003A4BBB"/>
    <w:rsid w:val="003A4EAB"/>
    <w:rsid w:val="003A5045"/>
    <w:rsid w:val="003A5E87"/>
    <w:rsid w:val="003A6ABA"/>
    <w:rsid w:val="003A78BD"/>
    <w:rsid w:val="003B0071"/>
    <w:rsid w:val="003B082D"/>
    <w:rsid w:val="003B0C39"/>
    <w:rsid w:val="003B1008"/>
    <w:rsid w:val="003B1720"/>
    <w:rsid w:val="003B2A5B"/>
    <w:rsid w:val="003B3833"/>
    <w:rsid w:val="003B409B"/>
    <w:rsid w:val="003B43D7"/>
    <w:rsid w:val="003B5B21"/>
    <w:rsid w:val="003B5C6C"/>
    <w:rsid w:val="003B650D"/>
    <w:rsid w:val="003B674A"/>
    <w:rsid w:val="003B6CAE"/>
    <w:rsid w:val="003C1C11"/>
    <w:rsid w:val="003C2803"/>
    <w:rsid w:val="003C294B"/>
    <w:rsid w:val="003C2A93"/>
    <w:rsid w:val="003C2AD0"/>
    <w:rsid w:val="003C2BA4"/>
    <w:rsid w:val="003C2E3B"/>
    <w:rsid w:val="003C3A68"/>
    <w:rsid w:val="003C3D59"/>
    <w:rsid w:val="003C49BC"/>
    <w:rsid w:val="003C4E52"/>
    <w:rsid w:val="003C53FF"/>
    <w:rsid w:val="003C6E95"/>
    <w:rsid w:val="003D023B"/>
    <w:rsid w:val="003D0ED5"/>
    <w:rsid w:val="003D1517"/>
    <w:rsid w:val="003D1A1C"/>
    <w:rsid w:val="003D2FF9"/>
    <w:rsid w:val="003D3147"/>
    <w:rsid w:val="003D3312"/>
    <w:rsid w:val="003D3E88"/>
    <w:rsid w:val="003D5299"/>
    <w:rsid w:val="003D5E01"/>
    <w:rsid w:val="003D60F4"/>
    <w:rsid w:val="003D70A2"/>
    <w:rsid w:val="003D7540"/>
    <w:rsid w:val="003D7CA6"/>
    <w:rsid w:val="003E0236"/>
    <w:rsid w:val="003E0ABD"/>
    <w:rsid w:val="003E2416"/>
    <w:rsid w:val="003E267D"/>
    <w:rsid w:val="003E2781"/>
    <w:rsid w:val="003E2C39"/>
    <w:rsid w:val="003E3F9B"/>
    <w:rsid w:val="003E4D9A"/>
    <w:rsid w:val="003E4E92"/>
    <w:rsid w:val="003E50C7"/>
    <w:rsid w:val="003E5E99"/>
    <w:rsid w:val="003E66AB"/>
    <w:rsid w:val="003E76EB"/>
    <w:rsid w:val="003F14DF"/>
    <w:rsid w:val="003F1A2E"/>
    <w:rsid w:val="003F1C69"/>
    <w:rsid w:val="003F1F42"/>
    <w:rsid w:val="003F2648"/>
    <w:rsid w:val="003F2C90"/>
    <w:rsid w:val="003F3638"/>
    <w:rsid w:val="003F4802"/>
    <w:rsid w:val="003F4A22"/>
    <w:rsid w:val="003F4AEE"/>
    <w:rsid w:val="003F4CF0"/>
    <w:rsid w:val="003F5DEA"/>
    <w:rsid w:val="003F759D"/>
    <w:rsid w:val="00401856"/>
    <w:rsid w:val="00401D85"/>
    <w:rsid w:val="00402ADE"/>
    <w:rsid w:val="0040343E"/>
    <w:rsid w:val="0040544D"/>
    <w:rsid w:val="00406DD3"/>
    <w:rsid w:val="00407121"/>
    <w:rsid w:val="00410447"/>
    <w:rsid w:val="00410BF2"/>
    <w:rsid w:val="00410C40"/>
    <w:rsid w:val="00411085"/>
    <w:rsid w:val="00411E89"/>
    <w:rsid w:val="004121E7"/>
    <w:rsid w:val="004123DB"/>
    <w:rsid w:val="0041264E"/>
    <w:rsid w:val="0041358D"/>
    <w:rsid w:val="004146C5"/>
    <w:rsid w:val="00416115"/>
    <w:rsid w:val="0041626B"/>
    <w:rsid w:val="004166CA"/>
    <w:rsid w:val="004169F1"/>
    <w:rsid w:val="0041743A"/>
    <w:rsid w:val="004174F8"/>
    <w:rsid w:val="00417932"/>
    <w:rsid w:val="0042021C"/>
    <w:rsid w:val="00421629"/>
    <w:rsid w:val="00421DA5"/>
    <w:rsid w:val="00423249"/>
    <w:rsid w:val="004233BA"/>
    <w:rsid w:val="00424601"/>
    <w:rsid w:val="00424E8F"/>
    <w:rsid w:val="00424F79"/>
    <w:rsid w:val="00426138"/>
    <w:rsid w:val="00427297"/>
    <w:rsid w:val="004276B1"/>
    <w:rsid w:val="00430520"/>
    <w:rsid w:val="00430B43"/>
    <w:rsid w:val="00430D25"/>
    <w:rsid w:val="00431030"/>
    <w:rsid w:val="004315C2"/>
    <w:rsid w:val="00431CD0"/>
    <w:rsid w:val="00432F8E"/>
    <w:rsid w:val="00433A75"/>
    <w:rsid w:val="00433E92"/>
    <w:rsid w:val="004352A5"/>
    <w:rsid w:val="00435BEF"/>
    <w:rsid w:val="004369DF"/>
    <w:rsid w:val="00436C7E"/>
    <w:rsid w:val="004400F6"/>
    <w:rsid w:val="00440589"/>
    <w:rsid w:val="00441BF2"/>
    <w:rsid w:val="00442630"/>
    <w:rsid w:val="00442B9F"/>
    <w:rsid w:val="004455C3"/>
    <w:rsid w:val="00445837"/>
    <w:rsid w:val="004458B2"/>
    <w:rsid w:val="0044596A"/>
    <w:rsid w:val="00446F28"/>
    <w:rsid w:val="0044708D"/>
    <w:rsid w:val="00447C4C"/>
    <w:rsid w:val="0045000F"/>
    <w:rsid w:val="00450511"/>
    <w:rsid w:val="00450D41"/>
    <w:rsid w:val="00450FFB"/>
    <w:rsid w:val="00452265"/>
    <w:rsid w:val="00452C25"/>
    <w:rsid w:val="00452E16"/>
    <w:rsid w:val="00453620"/>
    <w:rsid w:val="0045372F"/>
    <w:rsid w:val="00453A98"/>
    <w:rsid w:val="00453DEA"/>
    <w:rsid w:val="0045447D"/>
    <w:rsid w:val="00454745"/>
    <w:rsid w:val="004549C8"/>
    <w:rsid w:val="00454F01"/>
    <w:rsid w:val="00456347"/>
    <w:rsid w:val="00456A2F"/>
    <w:rsid w:val="00456E82"/>
    <w:rsid w:val="00457115"/>
    <w:rsid w:val="00460027"/>
    <w:rsid w:val="00461FDD"/>
    <w:rsid w:val="0046246D"/>
    <w:rsid w:val="004627AD"/>
    <w:rsid w:val="00463B69"/>
    <w:rsid w:val="00463E28"/>
    <w:rsid w:val="00463E96"/>
    <w:rsid w:val="0046532C"/>
    <w:rsid w:val="00465B1C"/>
    <w:rsid w:val="004660BA"/>
    <w:rsid w:val="00466556"/>
    <w:rsid w:val="00466E3F"/>
    <w:rsid w:val="00467983"/>
    <w:rsid w:val="00471378"/>
    <w:rsid w:val="00471C9C"/>
    <w:rsid w:val="00472174"/>
    <w:rsid w:val="00472273"/>
    <w:rsid w:val="00472767"/>
    <w:rsid w:val="0047322A"/>
    <w:rsid w:val="00474143"/>
    <w:rsid w:val="004745D7"/>
    <w:rsid w:val="00474F26"/>
    <w:rsid w:val="00475252"/>
    <w:rsid w:val="00475436"/>
    <w:rsid w:val="00475952"/>
    <w:rsid w:val="00476ADF"/>
    <w:rsid w:val="00477745"/>
    <w:rsid w:val="00480F97"/>
    <w:rsid w:val="004810E2"/>
    <w:rsid w:val="004811BC"/>
    <w:rsid w:val="00484E91"/>
    <w:rsid w:val="00484FC5"/>
    <w:rsid w:val="00485B4F"/>
    <w:rsid w:val="00487CCC"/>
    <w:rsid w:val="00492BBD"/>
    <w:rsid w:val="00492C56"/>
    <w:rsid w:val="00493747"/>
    <w:rsid w:val="004941B7"/>
    <w:rsid w:val="00494710"/>
    <w:rsid w:val="00496C66"/>
    <w:rsid w:val="0049738D"/>
    <w:rsid w:val="0049770F"/>
    <w:rsid w:val="00497BEC"/>
    <w:rsid w:val="00497F03"/>
    <w:rsid w:val="004A0772"/>
    <w:rsid w:val="004A08B1"/>
    <w:rsid w:val="004A0F47"/>
    <w:rsid w:val="004A1179"/>
    <w:rsid w:val="004A15C5"/>
    <w:rsid w:val="004A196A"/>
    <w:rsid w:val="004A1ACB"/>
    <w:rsid w:val="004A20B8"/>
    <w:rsid w:val="004A2CA9"/>
    <w:rsid w:val="004A3D33"/>
    <w:rsid w:val="004A4109"/>
    <w:rsid w:val="004A417C"/>
    <w:rsid w:val="004A428E"/>
    <w:rsid w:val="004A4993"/>
    <w:rsid w:val="004A4C3C"/>
    <w:rsid w:val="004A4C7D"/>
    <w:rsid w:val="004A53E6"/>
    <w:rsid w:val="004A57A6"/>
    <w:rsid w:val="004A636C"/>
    <w:rsid w:val="004A6777"/>
    <w:rsid w:val="004A6804"/>
    <w:rsid w:val="004A7328"/>
    <w:rsid w:val="004A7B02"/>
    <w:rsid w:val="004A7DDC"/>
    <w:rsid w:val="004B04D5"/>
    <w:rsid w:val="004B17ED"/>
    <w:rsid w:val="004B3F48"/>
    <w:rsid w:val="004B4D1D"/>
    <w:rsid w:val="004B5081"/>
    <w:rsid w:val="004B695F"/>
    <w:rsid w:val="004B76B4"/>
    <w:rsid w:val="004B76B7"/>
    <w:rsid w:val="004C010A"/>
    <w:rsid w:val="004C01CA"/>
    <w:rsid w:val="004C0384"/>
    <w:rsid w:val="004C0DDA"/>
    <w:rsid w:val="004C1EAF"/>
    <w:rsid w:val="004C1FB0"/>
    <w:rsid w:val="004C6266"/>
    <w:rsid w:val="004C6382"/>
    <w:rsid w:val="004C66EF"/>
    <w:rsid w:val="004C724C"/>
    <w:rsid w:val="004C72E0"/>
    <w:rsid w:val="004C7391"/>
    <w:rsid w:val="004C773B"/>
    <w:rsid w:val="004C7CD3"/>
    <w:rsid w:val="004D02D5"/>
    <w:rsid w:val="004D0A13"/>
    <w:rsid w:val="004D22DB"/>
    <w:rsid w:val="004D239C"/>
    <w:rsid w:val="004D294F"/>
    <w:rsid w:val="004D297A"/>
    <w:rsid w:val="004D3AE5"/>
    <w:rsid w:val="004D4D63"/>
    <w:rsid w:val="004D5235"/>
    <w:rsid w:val="004D6794"/>
    <w:rsid w:val="004D6BF6"/>
    <w:rsid w:val="004D758E"/>
    <w:rsid w:val="004D7E40"/>
    <w:rsid w:val="004E0A7E"/>
    <w:rsid w:val="004E0ABC"/>
    <w:rsid w:val="004E26E9"/>
    <w:rsid w:val="004E363D"/>
    <w:rsid w:val="004E3923"/>
    <w:rsid w:val="004E4809"/>
    <w:rsid w:val="004E59BB"/>
    <w:rsid w:val="004E696E"/>
    <w:rsid w:val="004E6CD1"/>
    <w:rsid w:val="004E70D8"/>
    <w:rsid w:val="004E77EB"/>
    <w:rsid w:val="004F03F5"/>
    <w:rsid w:val="004F1270"/>
    <w:rsid w:val="004F1522"/>
    <w:rsid w:val="004F193D"/>
    <w:rsid w:val="004F1C20"/>
    <w:rsid w:val="004F2EBD"/>
    <w:rsid w:val="004F490A"/>
    <w:rsid w:val="004F54C1"/>
    <w:rsid w:val="004F6E57"/>
    <w:rsid w:val="004F7638"/>
    <w:rsid w:val="004F763E"/>
    <w:rsid w:val="004F7AFF"/>
    <w:rsid w:val="00500E4C"/>
    <w:rsid w:val="0050223C"/>
    <w:rsid w:val="0050252F"/>
    <w:rsid w:val="005030DB"/>
    <w:rsid w:val="0050521D"/>
    <w:rsid w:val="00505FB0"/>
    <w:rsid w:val="00506BB5"/>
    <w:rsid w:val="0050710D"/>
    <w:rsid w:val="00507934"/>
    <w:rsid w:val="0051245B"/>
    <w:rsid w:val="00512A09"/>
    <w:rsid w:val="00512C22"/>
    <w:rsid w:val="00513380"/>
    <w:rsid w:val="00513980"/>
    <w:rsid w:val="00515041"/>
    <w:rsid w:val="005167B5"/>
    <w:rsid w:val="00516A81"/>
    <w:rsid w:val="00521ADD"/>
    <w:rsid w:val="00521AF3"/>
    <w:rsid w:val="00522E15"/>
    <w:rsid w:val="005236E0"/>
    <w:rsid w:val="00524500"/>
    <w:rsid w:val="0052502B"/>
    <w:rsid w:val="0052508E"/>
    <w:rsid w:val="005259EC"/>
    <w:rsid w:val="00525E57"/>
    <w:rsid w:val="00526FB3"/>
    <w:rsid w:val="005305F1"/>
    <w:rsid w:val="005309B9"/>
    <w:rsid w:val="00531C24"/>
    <w:rsid w:val="00532A0E"/>
    <w:rsid w:val="005330C0"/>
    <w:rsid w:val="00533A57"/>
    <w:rsid w:val="00533BBF"/>
    <w:rsid w:val="00533F71"/>
    <w:rsid w:val="005356C8"/>
    <w:rsid w:val="0053658F"/>
    <w:rsid w:val="00536810"/>
    <w:rsid w:val="005408B6"/>
    <w:rsid w:val="00540C56"/>
    <w:rsid w:val="00541F18"/>
    <w:rsid w:val="00541F2F"/>
    <w:rsid w:val="00543653"/>
    <w:rsid w:val="005444B3"/>
    <w:rsid w:val="0054486C"/>
    <w:rsid w:val="00544A39"/>
    <w:rsid w:val="00544BE0"/>
    <w:rsid w:val="0054527F"/>
    <w:rsid w:val="00545747"/>
    <w:rsid w:val="005464B0"/>
    <w:rsid w:val="00546622"/>
    <w:rsid w:val="00546C3D"/>
    <w:rsid w:val="005477A5"/>
    <w:rsid w:val="0054790E"/>
    <w:rsid w:val="005516E7"/>
    <w:rsid w:val="00551D76"/>
    <w:rsid w:val="005532E8"/>
    <w:rsid w:val="0055331E"/>
    <w:rsid w:val="005533C9"/>
    <w:rsid w:val="00554B29"/>
    <w:rsid w:val="00555012"/>
    <w:rsid w:val="00555AB4"/>
    <w:rsid w:val="00555E96"/>
    <w:rsid w:val="0055663B"/>
    <w:rsid w:val="00556642"/>
    <w:rsid w:val="00556E4E"/>
    <w:rsid w:val="005579A3"/>
    <w:rsid w:val="005602FF"/>
    <w:rsid w:val="00560D33"/>
    <w:rsid w:val="005617A8"/>
    <w:rsid w:val="005629FA"/>
    <w:rsid w:val="0056300B"/>
    <w:rsid w:val="00563679"/>
    <w:rsid w:val="0056372D"/>
    <w:rsid w:val="00563D0F"/>
    <w:rsid w:val="005642E4"/>
    <w:rsid w:val="00566C5B"/>
    <w:rsid w:val="00567D58"/>
    <w:rsid w:val="00570160"/>
    <w:rsid w:val="0057097D"/>
    <w:rsid w:val="00570EB8"/>
    <w:rsid w:val="00571D1E"/>
    <w:rsid w:val="005722BF"/>
    <w:rsid w:val="005727A2"/>
    <w:rsid w:val="00572BEF"/>
    <w:rsid w:val="00573145"/>
    <w:rsid w:val="00573435"/>
    <w:rsid w:val="00573563"/>
    <w:rsid w:val="00573584"/>
    <w:rsid w:val="00573AF2"/>
    <w:rsid w:val="00573D59"/>
    <w:rsid w:val="00573E47"/>
    <w:rsid w:val="0057450F"/>
    <w:rsid w:val="00574869"/>
    <w:rsid w:val="00574CBD"/>
    <w:rsid w:val="00576CF3"/>
    <w:rsid w:val="00576FBA"/>
    <w:rsid w:val="00577617"/>
    <w:rsid w:val="00577B55"/>
    <w:rsid w:val="00581569"/>
    <w:rsid w:val="00581CEC"/>
    <w:rsid w:val="00583B2F"/>
    <w:rsid w:val="00583B79"/>
    <w:rsid w:val="00585619"/>
    <w:rsid w:val="0058717A"/>
    <w:rsid w:val="0058727D"/>
    <w:rsid w:val="005872BB"/>
    <w:rsid w:val="0058738A"/>
    <w:rsid w:val="0059010B"/>
    <w:rsid w:val="00592B9F"/>
    <w:rsid w:val="00593014"/>
    <w:rsid w:val="00593092"/>
    <w:rsid w:val="00593F8F"/>
    <w:rsid w:val="0059410C"/>
    <w:rsid w:val="00594983"/>
    <w:rsid w:val="00594C4B"/>
    <w:rsid w:val="00595F18"/>
    <w:rsid w:val="005961AD"/>
    <w:rsid w:val="00596655"/>
    <w:rsid w:val="00596F8D"/>
    <w:rsid w:val="00597D8D"/>
    <w:rsid w:val="005A0385"/>
    <w:rsid w:val="005A06C3"/>
    <w:rsid w:val="005A0F8C"/>
    <w:rsid w:val="005A1145"/>
    <w:rsid w:val="005A2164"/>
    <w:rsid w:val="005A2CA0"/>
    <w:rsid w:val="005A3A32"/>
    <w:rsid w:val="005A4011"/>
    <w:rsid w:val="005A4664"/>
    <w:rsid w:val="005A4D75"/>
    <w:rsid w:val="005A56BE"/>
    <w:rsid w:val="005A7045"/>
    <w:rsid w:val="005A7444"/>
    <w:rsid w:val="005B049E"/>
    <w:rsid w:val="005B07F9"/>
    <w:rsid w:val="005B0813"/>
    <w:rsid w:val="005B0C39"/>
    <w:rsid w:val="005B151F"/>
    <w:rsid w:val="005B2580"/>
    <w:rsid w:val="005B32CB"/>
    <w:rsid w:val="005B3F75"/>
    <w:rsid w:val="005B441F"/>
    <w:rsid w:val="005B45AA"/>
    <w:rsid w:val="005B5369"/>
    <w:rsid w:val="005B5FB1"/>
    <w:rsid w:val="005B604C"/>
    <w:rsid w:val="005B6F31"/>
    <w:rsid w:val="005B71AB"/>
    <w:rsid w:val="005C10F8"/>
    <w:rsid w:val="005C1984"/>
    <w:rsid w:val="005C1C0B"/>
    <w:rsid w:val="005C1D5F"/>
    <w:rsid w:val="005C208E"/>
    <w:rsid w:val="005C27AC"/>
    <w:rsid w:val="005C2BD1"/>
    <w:rsid w:val="005C39DE"/>
    <w:rsid w:val="005C6307"/>
    <w:rsid w:val="005C6355"/>
    <w:rsid w:val="005C77BF"/>
    <w:rsid w:val="005D0924"/>
    <w:rsid w:val="005D26A2"/>
    <w:rsid w:val="005D2A9F"/>
    <w:rsid w:val="005D34DE"/>
    <w:rsid w:val="005D44D8"/>
    <w:rsid w:val="005D4913"/>
    <w:rsid w:val="005D60EC"/>
    <w:rsid w:val="005E010C"/>
    <w:rsid w:val="005E088A"/>
    <w:rsid w:val="005E1638"/>
    <w:rsid w:val="005E1EAF"/>
    <w:rsid w:val="005E211F"/>
    <w:rsid w:val="005E2471"/>
    <w:rsid w:val="005E333A"/>
    <w:rsid w:val="005E345D"/>
    <w:rsid w:val="005E3881"/>
    <w:rsid w:val="005E4BC1"/>
    <w:rsid w:val="005E5325"/>
    <w:rsid w:val="005E7809"/>
    <w:rsid w:val="005E7E92"/>
    <w:rsid w:val="005F007D"/>
    <w:rsid w:val="005F02DA"/>
    <w:rsid w:val="005F06E0"/>
    <w:rsid w:val="005F085B"/>
    <w:rsid w:val="005F13B7"/>
    <w:rsid w:val="005F1721"/>
    <w:rsid w:val="005F1DB4"/>
    <w:rsid w:val="005F2670"/>
    <w:rsid w:val="005F36E6"/>
    <w:rsid w:val="005F3AAB"/>
    <w:rsid w:val="005F43FE"/>
    <w:rsid w:val="005F4B0C"/>
    <w:rsid w:val="005F520D"/>
    <w:rsid w:val="005F689F"/>
    <w:rsid w:val="005F68C4"/>
    <w:rsid w:val="005F69F5"/>
    <w:rsid w:val="005F6AC2"/>
    <w:rsid w:val="005F6DF1"/>
    <w:rsid w:val="005F7C06"/>
    <w:rsid w:val="005F7CC3"/>
    <w:rsid w:val="00600D26"/>
    <w:rsid w:val="00602D11"/>
    <w:rsid w:val="0060392B"/>
    <w:rsid w:val="00603E76"/>
    <w:rsid w:val="006041FE"/>
    <w:rsid w:val="006042EF"/>
    <w:rsid w:val="0060447E"/>
    <w:rsid w:val="00605160"/>
    <w:rsid w:val="006058A7"/>
    <w:rsid w:val="006058FB"/>
    <w:rsid w:val="00605A98"/>
    <w:rsid w:val="00606E45"/>
    <w:rsid w:val="0061199F"/>
    <w:rsid w:val="00612A71"/>
    <w:rsid w:val="0061302E"/>
    <w:rsid w:val="00613814"/>
    <w:rsid w:val="0061384A"/>
    <w:rsid w:val="00614746"/>
    <w:rsid w:val="0061490B"/>
    <w:rsid w:val="006158BE"/>
    <w:rsid w:val="00617B43"/>
    <w:rsid w:val="00617E22"/>
    <w:rsid w:val="00620041"/>
    <w:rsid w:val="006204EB"/>
    <w:rsid w:val="006206E3"/>
    <w:rsid w:val="00620C7C"/>
    <w:rsid w:val="00620E40"/>
    <w:rsid w:val="0062145B"/>
    <w:rsid w:val="0062192F"/>
    <w:rsid w:val="00621E40"/>
    <w:rsid w:val="0062269C"/>
    <w:rsid w:val="0062295B"/>
    <w:rsid w:val="00623517"/>
    <w:rsid w:val="006238CB"/>
    <w:rsid w:val="00624CF2"/>
    <w:rsid w:val="006265E3"/>
    <w:rsid w:val="00626DBF"/>
    <w:rsid w:val="00627C03"/>
    <w:rsid w:val="006304B8"/>
    <w:rsid w:val="006304C0"/>
    <w:rsid w:val="0063091B"/>
    <w:rsid w:val="00630BEA"/>
    <w:rsid w:val="00632884"/>
    <w:rsid w:val="00632BF7"/>
    <w:rsid w:val="00632C49"/>
    <w:rsid w:val="00636874"/>
    <w:rsid w:val="00636DE7"/>
    <w:rsid w:val="006374A6"/>
    <w:rsid w:val="00637598"/>
    <w:rsid w:val="00637828"/>
    <w:rsid w:val="00640636"/>
    <w:rsid w:val="00640719"/>
    <w:rsid w:val="0064099D"/>
    <w:rsid w:val="00640BBC"/>
    <w:rsid w:val="006411F0"/>
    <w:rsid w:val="00642469"/>
    <w:rsid w:val="006427CD"/>
    <w:rsid w:val="00642D15"/>
    <w:rsid w:val="00643084"/>
    <w:rsid w:val="0064449A"/>
    <w:rsid w:val="00644576"/>
    <w:rsid w:val="00644782"/>
    <w:rsid w:val="0064727A"/>
    <w:rsid w:val="006504F5"/>
    <w:rsid w:val="006509C9"/>
    <w:rsid w:val="006525A4"/>
    <w:rsid w:val="0065476E"/>
    <w:rsid w:val="0065558F"/>
    <w:rsid w:val="006563AB"/>
    <w:rsid w:val="006567E2"/>
    <w:rsid w:val="006574D8"/>
    <w:rsid w:val="00657A51"/>
    <w:rsid w:val="00660287"/>
    <w:rsid w:val="00660DDD"/>
    <w:rsid w:val="00660E06"/>
    <w:rsid w:val="00661B15"/>
    <w:rsid w:val="00661E9F"/>
    <w:rsid w:val="00662581"/>
    <w:rsid w:val="006629B5"/>
    <w:rsid w:val="006638C3"/>
    <w:rsid w:val="00663A87"/>
    <w:rsid w:val="006643FA"/>
    <w:rsid w:val="00664692"/>
    <w:rsid w:val="0066508F"/>
    <w:rsid w:val="006668E7"/>
    <w:rsid w:val="00666A80"/>
    <w:rsid w:val="00667233"/>
    <w:rsid w:val="0067064C"/>
    <w:rsid w:val="00670D66"/>
    <w:rsid w:val="00670EA3"/>
    <w:rsid w:val="006711E8"/>
    <w:rsid w:val="0067122F"/>
    <w:rsid w:val="00671757"/>
    <w:rsid w:val="006738E7"/>
    <w:rsid w:val="00674395"/>
    <w:rsid w:val="0067668B"/>
    <w:rsid w:val="00676E7E"/>
    <w:rsid w:val="00677800"/>
    <w:rsid w:val="00680246"/>
    <w:rsid w:val="0068071B"/>
    <w:rsid w:val="00680DC9"/>
    <w:rsid w:val="00681393"/>
    <w:rsid w:val="0068182A"/>
    <w:rsid w:val="00681DD1"/>
    <w:rsid w:val="00681F7B"/>
    <w:rsid w:val="00684360"/>
    <w:rsid w:val="00684E97"/>
    <w:rsid w:val="00684EAE"/>
    <w:rsid w:val="006850B5"/>
    <w:rsid w:val="00685912"/>
    <w:rsid w:val="00685A9E"/>
    <w:rsid w:val="00685E2B"/>
    <w:rsid w:val="0068661B"/>
    <w:rsid w:val="00686CC9"/>
    <w:rsid w:val="00686E5D"/>
    <w:rsid w:val="00686EC9"/>
    <w:rsid w:val="0068730D"/>
    <w:rsid w:val="00687706"/>
    <w:rsid w:val="00687E42"/>
    <w:rsid w:val="0069008B"/>
    <w:rsid w:val="0069147F"/>
    <w:rsid w:val="006933EF"/>
    <w:rsid w:val="006936A1"/>
    <w:rsid w:val="00694AAB"/>
    <w:rsid w:val="00694CF9"/>
    <w:rsid w:val="0069664D"/>
    <w:rsid w:val="00697615"/>
    <w:rsid w:val="006A08B5"/>
    <w:rsid w:val="006A0E58"/>
    <w:rsid w:val="006A11DF"/>
    <w:rsid w:val="006A19BE"/>
    <w:rsid w:val="006A28EB"/>
    <w:rsid w:val="006A2FE5"/>
    <w:rsid w:val="006A4AF5"/>
    <w:rsid w:val="006A52AC"/>
    <w:rsid w:val="006A55E1"/>
    <w:rsid w:val="006A5A56"/>
    <w:rsid w:val="006A608C"/>
    <w:rsid w:val="006A658C"/>
    <w:rsid w:val="006A6914"/>
    <w:rsid w:val="006A7420"/>
    <w:rsid w:val="006A7DF9"/>
    <w:rsid w:val="006B0A46"/>
    <w:rsid w:val="006B0D34"/>
    <w:rsid w:val="006B22B3"/>
    <w:rsid w:val="006B2A05"/>
    <w:rsid w:val="006B2D4B"/>
    <w:rsid w:val="006B30AE"/>
    <w:rsid w:val="006B399C"/>
    <w:rsid w:val="006B48D4"/>
    <w:rsid w:val="006B5694"/>
    <w:rsid w:val="006B6646"/>
    <w:rsid w:val="006B7622"/>
    <w:rsid w:val="006C0129"/>
    <w:rsid w:val="006C094D"/>
    <w:rsid w:val="006C1909"/>
    <w:rsid w:val="006C1C27"/>
    <w:rsid w:val="006C33C8"/>
    <w:rsid w:val="006C5F17"/>
    <w:rsid w:val="006C637F"/>
    <w:rsid w:val="006C79BB"/>
    <w:rsid w:val="006C7EB0"/>
    <w:rsid w:val="006D0B87"/>
    <w:rsid w:val="006D1360"/>
    <w:rsid w:val="006D141F"/>
    <w:rsid w:val="006D16A7"/>
    <w:rsid w:val="006D177E"/>
    <w:rsid w:val="006D222C"/>
    <w:rsid w:val="006D2612"/>
    <w:rsid w:val="006D2D8F"/>
    <w:rsid w:val="006D4648"/>
    <w:rsid w:val="006D56DD"/>
    <w:rsid w:val="006D5EE8"/>
    <w:rsid w:val="006D60FA"/>
    <w:rsid w:val="006D6779"/>
    <w:rsid w:val="006D6861"/>
    <w:rsid w:val="006D78A4"/>
    <w:rsid w:val="006D7929"/>
    <w:rsid w:val="006D7C04"/>
    <w:rsid w:val="006E02A9"/>
    <w:rsid w:val="006E10A0"/>
    <w:rsid w:val="006E1343"/>
    <w:rsid w:val="006E1474"/>
    <w:rsid w:val="006E1853"/>
    <w:rsid w:val="006E1EDD"/>
    <w:rsid w:val="006E26BE"/>
    <w:rsid w:val="006E2712"/>
    <w:rsid w:val="006E3E83"/>
    <w:rsid w:val="006E4C62"/>
    <w:rsid w:val="006E503B"/>
    <w:rsid w:val="006E5598"/>
    <w:rsid w:val="006E62C3"/>
    <w:rsid w:val="006E6478"/>
    <w:rsid w:val="006E67BE"/>
    <w:rsid w:val="006E7BCC"/>
    <w:rsid w:val="006F1741"/>
    <w:rsid w:val="006F22C4"/>
    <w:rsid w:val="006F2665"/>
    <w:rsid w:val="006F3150"/>
    <w:rsid w:val="006F367F"/>
    <w:rsid w:val="006F3B51"/>
    <w:rsid w:val="006F3CB0"/>
    <w:rsid w:val="006F3FB6"/>
    <w:rsid w:val="006F4DC3"/>
    <w:rsid w:val="006F50CC"/>
    <w:rsid w:val="006F5287"/>
    <w:rsid w:val="006F6435"/>
    <w:rsid w:val="006F6548"/>
    <w:rsid w:val="006F6D66"/>
    <w:rsid w:val="006F7E44"/>
    <w:rsid w:val="006F7F95"/>
    <w:rsid w:val="00701964"/>
    <w:rsid w:val="00701D5B"/>
    <w:rsid w:val="0070288C"/>
    <w:rsid w:val="00702B23"/>
    <w:rsid w:val="00703876"/>
    <w:rsid w:val="00704867"/>
    <w:rsid w:val="00705CE2"/>
    <w:rsid w:val="00705DD7"/>
    <w:rsid w:val="007064A7"/>
    <w:rsid w:val="00707B38"/>
    <w:rsid w:val="00707EA9"/>
    <w:rsid w:val="0071055C"/>
    <w:rsid w:val="007105EE"/>
    <w:rsid w:val="007115C2"/>
    <w:rsid w:val="0071174A"/>
    <w:rsid w:val="0071287D"/>
    <w:rsid w:val="007128EB"/>
    <w:rsid w:val="00712DB5"/>
    <w:rsid w:val="00712E2E"/>
    <w:rsid w:val="007132E7"/>
    <w:rsid w:val="00713A5C"/>
    <w:rsid w:val="007162A6"/>
    <w:rsid w:val="007168F6"/>
    <w:rsid w:val="00716CE0"/>
    <w:rsid w:val="00716DFA"/>
    <w:rsid w:val="0072060A"/>
    <w:rsid w:val="00720978"/>
    <w:rsid w:val="007218C2"/>
    <w:rsid w:val="007227A7"/>
    <w:rsid w:val="00722FFC"/>
    <w:rsid w:val="007232A8"/>
    <w:rsid w:val="007232B5"/>
    <w:rsid w:val="00723CC9"/>
    <w:rsid w:val="0072450F"/>
    <w:rsid w:val="007245BF"/>
    <w:rsid w:val="00724F07"/>
    <w:rsid w:val="007269CC"/>
    <w:rsid w:val="007274D6"/>
    <w:rsid w:val="00727EC3"/>
    <w:rsid w:val="00731DA2"/>
    <w:rsid w:val="007325A3"/>
    <w:rsid w:val="007333F7"/>
    <w:rsid w:val="00733534"/>
    <w:rsid w:val="00733E50"/>
    <w:rsid w:val="00735D3C"/>
    <w:rsid w:val="00735E41"/>
    <w:rsid w:val="00735E89"/>
    <w:rsid w:val="00736148"/>
    <w:rsid w:val="00737274"/>
    <w:rsid w:val="00737C5B"/>
    <w:rsid w:val="00737E10"/>
    <w:rsid w:val="00740137"/>
    <w:rsid w:val="00740A04"/>
    <w:rsid w:val="00740B96"/>
    <w:rsid w:val="00741971"/>
    <w:rsid w:val="007432CE"/>
    <w:rsid w:val="00743857"/>
    <w:rsid w:val="00743CB8"/>
    <w:rsid w:val="00745308"/>
    <w:rsid w:val="007453A0"/>
    <w:rsid w:val="0074557C"/>
    <w:rsid w:val="0074580E"/>
    <w:rsid w:val="007464E1"/>
    <w:rsid w:val="007468B9"/>
    <w:rsid w:val="00746A4B"/>
    <w:rsid w:val="00746D5C"/>
    <w:rsid w:val="00747952"/>
    <w:rsid w:val="007516AA"/>
    <w:rsid w:val="0075562F"/>
    <w:rsid w:val="0075611D"/>
    <w:rsid w:val="007561F2"/>
    <w:rsid w:val="00757B1D"/>
    <w:rsid w:val="00757C6C"/>
    <w:rsid w:val="00757D2B"/>
    <w:rsid w:val="00757ED1"/>
    <w:rsid w:val="0076107E"/>
    <w:rsid w:val="00763EDB"/>
    <w:rsid w:val="00764B06"/>
    <w:rsid w:val="0076517C"/>
    <w:rsid w:val="007656FA"/>
    <w:rsid w:val="00765B4B"/>
    <w:rsid w:val="00765B8D"/>
    <w:rsid w:val="00766900"/>
    <w:rsid w:val="0076728A"/>
    <w:rsid w:val="0077019B"/>
    <w:rsid w:val="00770BA4"/>
    <w:rsid w:val="00770E72"/>
    <w:rsid w:val="00771B33"/>
    <w:rsid w:val="0077200D"/>
    <w:rsid w:val="007721C6"/>
    <w:rsid w:val="00773478"/>
    <w:rsid w:val="007735A2"/>
    <w:rsid w:val="00774532"/>
    <w:rsid w:val="0077647B"/>
    <w:rsid w:val="007765EC"/>
    <w:rsid w:val="0077773F"/>
    <w:rsid w:val="00780095"/>
    <w:rsid w:val="00780974"/>
    <w:rsid w:val="00782EC6"/>
    <w:rsid w:val="007836B4"/>
    <w:rsid w:val="0078371C"/>
    <w:rsid w:val="007837A7"/>
    <w:rsid w:val="00784C82"/>
    <w:rsid w:val="007851FB"/>
    <w:rsid w:val="00785CC7"/>
    <w:rsid w:val="00785EFE"/>
    <w:rsid w:val="00786117"/>
    <w:rsid w:val="00786896"/>
    <w:rsid w:val="00786DF3"/>
    <w:rsid w:val="00787D21"/>
    <w:rsid w:val="00790A07"/>
    <w:rsid w:val="0079131A"/>
    <w:rsid w:val="0079188A"/>
    <w:rsid w:val="00791CFB"/>
    <w:rsid w:val="007920F3"/>
    <w:rsid w:val="00792E59"/>
    <w:rsid w:val="00792FDF"/>
    <w:rsid w:val="00793450"/>
    <w:rsid w:val="00793E43"/>
    <w:rsid w:val="0079428F"/>
    <w:rsid w:val="007944A2"/>
    <w:rsid w:val="00794B1F"/>
    <w:rsid w:val="00794F51"/>
    <w:rsid w:val="00795932"/>
    <w:rsid w:val="007962EA"/>
    <w:rsid w:val="00796394"/>
    <w:rsid w:val="00796E34"/>
    <w:rsid w:val="0079701F"/>
    <w:rsid w:val="00797183"/>
    <w:rsid w:val="007A085E"/>
    <w:rsid w:val="007A0E6D"/>
    <w:rsid w:val="007A0F4A"/>
    <w:rsid w:val="007A3581"/>
    <w:rsid w:val="007A37F3"/>
    <w:rsid w:val="007A3838"/>
    <w:rsid w:val="007A39BE"/>
    <w:rsid w:val="007A430D"/>
    <w:rsid w:val="007A4580"/>
    <w:rsid w:val="007A70CD"/>
    <w:rsid w:val="007A77AF"/>
    <w:rsid w:val="007A7AF1"/>
    <w:rsid w:val="007A7B26"/>
    <w:rsid w:val="007A7B2D"/>
    <w:rsid w:val="007A7C51"/>
    <w:rsid w:val="007B04DE"/>
    <w:rsid w:val="007B05F1"/>
    <w:rsid w:val="007B0EE3"/>
    <w:rsid w:val="007B0F0D"/>
    <w:rsid w:val="007B2334"/>
    <w:rsid w:val="007B25CE"/>
    <w:rsid w:val="007B2967"/>
    <w:rsid w:val="007B3BD6"/>
    <w:rsid w:val="007B4849"/>
    <w:rsid w:val="007B4857"/>
    <w:rsid w:val="007B4CA6"/>
    <w:rsid w:val="007B64A6"/>
    <w:rsid w:val="007B6A50"/>
    <w:rsid w:val="007B6D47"/>
    <w:rsid w:val="007B7DC9"/>
    <w:rsid w:val="007C02CE"/>
    <w:rsid w:val="007C07FD"/>
    <w:rsid w:val="007C093D"/>
    <w:rsid w:val="007C15E9"/>
    <w:rsid w:val="007C1AB5"/>
    <w:rsid w:val="007C273D"/>
    <w:rsid w:val="007C28ED"/>
    <w:rsid w:val="007C37C6"/>
    <w:rsid w:val="007C3E04"/>
    <w:rsid w:val="007C4B4C"/>
    <w:rsid w:val="007C51B0"/>
    <w:rsid w:val="007C525E"/>
    <w:rsid w:val="007C5BC3"/>
    <w:rsid w:val="007C6887"/>
    <w:rsid w:val="007C6CF5"/>
    <w:rsid w:val="007C6E8F"/>
    <w:rsid w:val="007C71F8"/>
    <w:rsid w:val="007C74A2"/>
    <w:rsid w:val="007D0433"/>
    <w:rsid w:val="007D1D0A"/>
    <w:rsid w:val="007D20AE"/>
    <w:rsid w:val="007D3599"/>
    <w:rsid w:val="007D3DAC"/>
    <w:rsid w:val="007D4826"/>
    <w:rsid w:val="007D4DF1"/>
    <w:rsid w:val="007D60DB"/>
    <w:rsid w:val="007D6C2B"/>
    <w:rsid w:val="007D752A"/>
    <w:rsid w:val="007E1D5C"/>
    <w:rsid w:val="007E2223"/>
    <w:rsid w:val="007E27BE"/>
    <w:rsid w:val="007E2984"/>
    <w:rsid w:val="007E3203"/>
    <w:rsid w:val="007E3637"/>
    <w:rsid w:val="007E38FE"/>
    <w:rsid w:val="007E399F"/>
    <w:rsid w:val="007E628A"/>
    <w:rsid w:val="007E6652"/>
    <w:rsid w:val="007E6EE2"/>
    <w:rsid w:val="007E709F"/>
    <w:rsid w:val="007E7345"/>
    <w:rsid w:val="007E756A"/>
    <w:rsid w:val="007F041A"/>
    <w:rsid w:val="007F15A0"/>
    <w:rsid w:val="007F160C"/>
    <w:rsid w:val="007F1A64"/>
    <w:rsid w:val="007F1D15"/>
    <w:rsid w:val="007F29C1"/>
    <w:rsid w:val="007F49BF"/>
    <w:rsid w:val="007F4A92"/>
    <w:rsid w:val="007F7DAA"/>
    <w:rsid w:val="00800B45"/>
    <w:rsid w:val="00801354"/>
    <w:rsid w:val="00801450"/>
    <w:rsid w:val="008014A6"/>
    <w:rsid w:val="008018BA"/>
    <w:rsid w:val="00801F7F"/>
    <w:rsid w:val="00802FB1"/>
    <w:rsid w:val="00803604"/>
    <w:rsid w:val="00803C67"/>
    <w:rsid w:val="0080448C"/>
    <w:rsid w:val="00804A64"/>
    <w:rsid w:val="00805233"/>
    <w:rsid w:val="00806E56"/>
    <w:rsid w:val="0080755A"/>
    <w:rsid w:val="00807F27"/>
    <w:rsid w:val="00811697"/>
    <w:rsid w:val="0081336B"/>
    <w:rsid w:val="00814FF6"/>
    <w:rsid w:val="00815240"/>
    <w:rsid w:val="008158A1"/>
    <w:rsid w:val="008166C8"/>
    <w:rsid w:val="00817B37"/>
    <w:rsid w:val="0082040E"/>
    <w:rsid w:val="008205B3"/>
    <w:rsid w:val="0082068D"/>
    <w:rsid w:val="00820BAA"/>
    <w:rsid w:val="00821BD9"/>
    <w:rsid w:val="00822B41"/>
    <w:rsid w:val="00822E6E"/>
    <w:rsid w:val="00822E97"/>
    <w:rsid w:val="00824AFE"/>
    <w:rsid w:val="00825DDE"/>
    <w:rsid w:val="008271F6"/>
    <w:rsid w:val="008302C7"/>
    <w:rsid w:val="008309F1"/>
    <w:rsid w:val="00830A5A"/>
    <w:rsid w:val="008317D7"/>
    <w:rsid w:val="00832745"/>
    <w:rsid w:val="00832B1C"/>
    <w:rsid w:val="00832FCD"/>
    <w:rsid w:val="00833105"/>
    <w:rsid w:val="008331BD"/>
    <w:rsid w:val="00833808"/>
    <w:rsid w:val="008349AC"/>
    <w:rsid w:val="00834C4B"/>
    <w:rsid w:val="008350F2"/>
    <w:rsid w:val="0083558B"/>
    <w:rsid w:val="00835877"/>
    <w:rsid w:val="00836052"/>
    <w:rsid w:val="008360CE"/>
    <w:rsid w:val="00836351"/>
    <w:rsid w:val="0083643D"/>
    <w:rsid w:val="00837897"/>
    <w:rsid w:val="008379AD"/>
    <w:rsid w:val="00837EA7"/>
    <w:rsid w:val="0084052D"/>
    <w:rsid w:val="00840991"/>
    <w:rsid w:val="00842957"/>
    <w:rsid w:val="00842F05"/>
    <w:rsid w:val="00843070"/>
    <w:rsid w:val="00843B1B"/>
    <w:rsid w:val="00843B49"/>
    <w:rsid w:val="00843E25"/>
    <w:rsid w:val="0084402E"/>
    <w:rsid w:val="00844597"/>
    <w:rsid w:val="008456CE"/>
    <w:rsid w:val="00845F3F"/>
    <w:rsid w:val="0084612A"/>
    <w:rsid w:val="008464D6"/>
    <w:rsid w:val="00846B8A"/>
    <w:rsid w:val="00846DA5"/>
    <w:rsid w:val="00847178"/>
    <w:rsid w:val="008473E1"/>
    <w:rsid w:val="00847DF3"/>
    <w:rsid w:val="008509E5"/>
    <w:rsid w:val="00850F0E"/>
    <w:rsid w:val="00851671"/>
    <w:rsid w:val="00852197"/>
    <w:rsid w:val="008521E7"/>
    <w:rsid w:val="008523AA"/>
    <w:rsid w:val="0085254F"/>
    <w:rsid w:val="008526C4"/>
    <w:rsid w:val="00852711"/>
    <w:rsid w:val="00853E63"/>
    <w:rsid w:val="00854C54"/>
    <w:rsid w:val="00855F17"/>
    <w:rsid w:val="00855FE9"/>
    <w:rsid w:val="0085607A"/>
    <w:rsid w:val="008562FE"/>
    <w:rsid w:val="00856852"/>
    <w:rsid w:val="00856ED6"/>
    <w:rsid w:val="00857A8D"/>
    <w:rsid w:val="008621EE"/>
    <w:rsid w:val="00862A42"/>
    <w:rsid w:val="00863881"/>
    <w:rsid w:val="0086398F"/>
    <w:rsid w:val="00864139"/>
    <w:rsid w:val="00864EA3"/>
    <w:rsid w:val="0086520A"/>
    <w:rsid w:val="00865673"/>
    <w:rsid w:val="0086655D"/>
    <w:rsid w:val="00870BAD"/>
    <w:rsid w:val="00871290"/>
    <w:rsid w:val="008716E2"/>
    <w:rsid w:val="0087374F"/>
    <w:rsid w:val="00874FE5"/>
    <w:rsid w:val="00875815"/>
    <w:rsid w:val="0087612C"/>
    <w:rsid w:val="008768A4"/>
    <w:rsid w:val="00876965"/>
    <w:rsid w:val="00876E53"/>
    <w:rsid w:val="00877029"/>
    <w:rsid w:val="00877E1A"/>
    <w:rsid w:val="00880731"/>
    <w:rsid w:val="008813DF"/>
    <w:rsid w:val="00883B48"/>
    <w:rsid w:val="00883FEF"/>
    <w:rsid w:val="00884F3D"/>
    <w:rsid w:val="0088539B"/>
    <w:rsid w:val="008853CA"/>
    <w:rsid w:val="00886762"/>
    <w:rsid w:val="00887244"/>
    <w:rsid w:val="008873F8"/>
    <w:rsid w:val="008879D0"/>
    <w:rsid w:val="008912AE"/>
    <w:rsid w:val="0089229C"/>
    <w:rsid w:val="00893759"/>
    <w:rsid w:val="00894E67"/>
    <w:rsid w:val="0089629C"/>
    <w:rsid w:val="0089665D"/>
    <w:rsid w:val="0089746F"/>
    <w:rsid w:val="00897629"/>
    <w:rsid w:val="008A02EE"/>
    <w:rsid w:val="008A1907"/>
    <w:rsid w:val="008A1D30"/>
    <w:rsid w:val="008A200D"/>
    <w:rsid w:val="008A288D"/>
    <w:rsid w:val="008A365C"/>
    <w:rsid w:val="008A372B"/>
    <w:rsid w:val="008A3B37"/>
    <w:rsid w:val="008A4401"/>
    <w:rsid w:val="008A4796"/>
    <w:rsid w:val="008A4F51"/>
    <w:rsid w:val="008A5321"/>
    <w:rsid w:val="008A54A5"/>
    <w:rsid w:val="008A5C2C"/>
    <w:rsid w:val="008A6647"/>
    <w:rsid w:val="008A669C"/>
    <w:rsid w:val="008A7357"/>
    <w:rsid w:val="008B02E8"/>
    <w:rsid w:val="008B0CE9"/>
    <w:rsid w:val="008B2515"/>
    <w:rsid w:val="008B2C89"/>
    <w:rsid w:val="008B375E"/>
    <w:rsid w:val="008B3F24"/>
    <w:rsid w:val="008B61A4"/>
    <w:rsid w:val="008B6F36"/>
    <w:rsid w:val="008B6FED"/>
    <w:rsid w:val="008B7C3A"/>
    <w:rsid w:val="008C0288"/>
    <w:rsid w:val="008C0C57"/>
    <w:rsid w:val="008C1333"/>
    <w:rsid w:val="008C186D"/>
    <w:rsid w:val="008C27CA"/>
    <w:rsid w:val="008C282A"/>
    <w:rsid w:val="008C312F"/>
    <w:rsid w:val="008C32D7"/>
    <w:rsid w:val="008C3FED"/>
    <w:rsid w:val="008C40A1"/>
    <w:rsid w:val="008C41CB"/>
    <w:rsid w:val="008C4224"/>
    <w:rsid w:val="008C4484"/>
    <w:rsid w:val="008C46EF"/>
    <w:rsid w:val="008C5DBC"/>
    <w:rsid w:val="008C5EF7"/>
    <w:rsid w:val="008C67CE"/>
    <w:rsid w:val="008C70D5"/>
    <w:rsid w:val="008C736D"/>
    <w:rsid w:val="008D01FE"/>
    <w:rsid w:val="008D0425"/>
    <w:rsid w:val="008D079B"/>
    <w:rsid w:val="008D08CD"/>
    <w:rsid w:val="008D1803"/>
    <w:rsid w:val="008D1C9E"/>
    <w:rsid w:val="008D1E14"/>
    <w:rsid w:val="008D1E97"/>
    <w:rsid w:val="008D4866"/>
    <w:rsid w:val="008D52E6"/>
    <w:rsid w:val="008D57C3"/>
    <w:rsid w:val="008D57D8"/>
    <w:rsid w:val="008D5A31"/>
    <w:rsid w:val="008D78C2"/>
    <w:rsid w:val="008D7D17"/>
    <w:rsid w:val="008E1519"/>
    <w:rsid w:val="008E1C70"/>
    <w:rsid w:val="008E1D41"/>
    <w:rsid w:val="008E1FA4"/>
    <w:rsid w:val="008E2367"/>
    <w:rsid w:val="008E43D3"/>
    <w:rsid w:val="008E4C84"/>
    <w:rsid w:val="008E5165"/>
    <w:rsid w:val="008E63DD"/>
    <w:rsid w:val="008E71F9"/>
    <w:rsid w:val="008F1C13"/>
    <w:rsid w:val="008F275E"/>
    <w:rsid w:val="008F2C49"/>
    <w:rsid w:val="008F345F"/>
    <w:rsid w:val="008F4A96"/>
    <w:rsid w:val="008F4DDB"/>
    <w:rsid w:val="008F589B"/>
    <w:rsid w:val="008F5943"/>
    <w:rsid w:val="008F6287"/>
    <w:rsid w:val="008F6519"/>
    <w:rsid w:val="008F6536"/>
    <w:rsid w:val="008F7029"/>
    <w:rsid w:val="008F7BC5"/>
    <w:rsid w:val="009002A6"/>
    <w:rsid w:val="0090089E"/>
    <w:rsid w:val="00900A35"/>
    <w:rsid w:val="00900FFA"/>
    <w:rsid w:val="0090337E"/>
    <w:rsid w:val="009033D2"/>
    <w:rsid w:val="00906937"/>
    <w:rsid w:val="0090749B"/>
    <w:rsid w:val="00910410"/>
    <w:rsid w:val="00910986"/>
    <w:rsid w:val="00912C1A"/>
    <w:rsid w:val="00913AC2"/>
    <w:rsid w:val="009148CB"/>
    <w:rsid w:val="00914B98"/>
    <w:rsid w:val="00914C3B"/>
    <w:rsid w:val="0091551E"/>
    <w:rsid w:val="00915D9E"/>
    <w:rsid w:val="00915DE3"/>
    <w:rsid w:val="009175DA"/>
    <w:rsid w:val="00917BF6"/>
    <w:rsid w:val="00917D57"/>
    <w:rsid w:val="00917EFC"/>
    <w:rsid w:val="0092078D"/>
    <w:rsid w:val="00920804"/>
    <w:rsid w:val="00922710"/>
    <w:rsid w:val="00922A10"/>
    <w:rsid w:val="00922AD6"/>
    <w:rsid w:val="0092329D"/>
    <w:rsid w:val="00923A7A"/>
    <w:rsid w:val="00923B0A"/>
    <w:rsid w:val="00923CF0"/>
    <w:rsid w:val="00924DFE"/>
    <w:rsid w:val="0092656A"/>
    <w:rsid w:val="009276E7"/>
    <w:rsid w:val="009278F4"/>
    <w:rsid w:val="00930773"/>
    <w:rsid w:val="00931491"/>
    <w:rsid w:val="00931BBD"/>
    <w:rsid w:val="00931F70"/>
    <w:rsid w:val="009332EA"/>
    <w:rsid w:val="009336EF"/>
    <w:rsid w:val="00934C0C"/>
    <w:rsid w:val="00934FB0"/>
    <w:rsid w:val="00935580"/>
    <w:rsid w:val="00935D2B"/>
    <w:rsid w:val="00935F74"/>
    <w:rsid w:val="009372D7"/>
    <w:rsid w:val="00940B1E"/>
    <w:rsid w:val="00940E4F"/>
    <w:rsid w:val="00943901"/>
    <w:rsid w:val="00943CA2"/>
    <w:rsid w:val="00943D0E"/>
    <w:rsid w:val="009442D0"/>
    <w:rsid w:val="009448EB"/>
    <w:rsid w:val="00944AEA"/>
    <w:rsid w:val="00945107"/>
    <w:rsid w:val="0094521F"/>
    <w:rsid w:val="0094579C"/>
    <w:rsid w:val="00946901"/>
    <w:rsid w:val="009472BF"/>
    <w:rsid w:val="00947ED1"/>
    <w:rsid w:val="00950336"/>
    <w:rsid w:val="00950380"/>
    <w:rsid w:val="00950F90"/>
    <w:rsid w:val="00951EE6"/>
    <w:rsid w:val="00953140"/>
    <w:rsid w:val="00953234"/>
    <w:rsid w:val="00953AFA"/>
    <w:rsid w:val="00953DA6"/>
    <w:rsid w:val="00954027"/>
    <w:rsid w:val="0095459A"/>
    <w:rsid w:val="0095470D"/>
    <w:rsid w:val="00954B10"/>
    <w:rsid w:val="00954F85"/>
    <w:rsid w:val="0095523D"/>
    <w:rsid w:val="009554DA"/>
    <w:rsid w:val="00955C10"/>
    <w:rsid w:val="00956448"/>
    <w:rsid w:val="0096210F"/>
    <w:rsid w:val="009628A7"/>
    <w:rsid w:val="00963334"/>
    <w:rsid w:val="00963624"/>
    <w:rsid w:val="00963800"/>
    <w:rsid w:val="009639BC"/>
    <w:rsid w:val="00963D92"/>
    <w:rsid w:val="0096444A"/>
    <w:rsid w:val="00964D49"/>
    <w:rsid w:val="00964EAD"/>
    <w:rsid w:val="00965383"/>
    <w:rsid w:val="009658E0"/>
    <w:rsid w:val="00965970"/>
    <w:rsid w:val="00965F5B"/>
    <w:rsid w:val="009666EE"/>
    <w:rsid w:val="00966A03"/>
    <w:rsid w:val="00966DB5"/>
    <w:rsid w:val="009673D3"/>
    <w:rsid w:val="00967887"/>
    <w:rsid w:val="009708C3"/>
    <w:rsid w:val="00970E6A"/>
    <w:rsid w:val="009711EB"/>
    <w:rsid w:val="0097342C"/>
    <w:rsid w:val="00973930"/>
    <w:rsid w:val="00973BF3"/>
    <w:rsid w:val="00974153"/>
    <w:rsid w:val="00974861"/>
    <w:rsid w:val="00975B12"/>
    <w:rsid w:val="00975B1E"/>
    <w:rsid w:val="00975DCB"/>
    <w:rsid w:val="0097623C"/>
    <w:rsid w:val="0097793F"/>
    <w:rsid w:val="009779CA"/>
    <w:rsid w:val="0098017B"/>
    <w:rsid w:val="00980591"/>
    <w:rsid w:val="009811F6"/>
    <w:rsid w:val="00981706"/>
    <w:rsid w:val="009821A5"/>
    <w:rsid w:val="0098226F"/>
    <w:rsid w:val="009826F2"/>
    <w:rsid w:val="009827E6"/>
    <w:rsid w:val="009828BB"/>
    <w:rsid w:val="00982A85"/>
    <w:rsid w:val="00983370"/>
    <w:rsid w:val="00983CE0"/>
    <w:rsid w:val="0098562C"/>
    <w:rsid w:val="009858DE"/>
    <w:rsid w:val="00985F44"/>
    <w:rsid w:val="0098622B"/>
    <w:rsid w:val="00986608"/>
    <w:rsid w:val="00986908"/>
    <w:rsid w:val="00987325"/>
    <w:rsid w:val="00987B16"/>
    <w:rsid w:val="00990069"/>
    <w:rsid w:val="0099011D"/>
    <w:rsid w:val="009907A8"/>
    <w:rsid w:val="00990B20"/>
    <w:rsid w:val="009910DF"/>
    <w:rsid w:val="009933C0"/>
    <w:rsid w:val="009934A6"/>
    <w:rsid w:val="00995350"/>
    <w:rsid w:val="009979EA"/>
    <w:rsid w:val="00997C2D"/>
    <w:rsid w:val="009A13AE"/>
    <w:rsid w:val="009A15FB"/>
    <w:rsid w:val="009A2469"/>
    <w:rsid w:val="009A3CD3"/>
    <w:rsid w:val="009A427A"/>
    <w:rsid w:val="009A53C1"/>
    <w:rsid w:val="009A60CC"/>
    <w:rsid w:val="009A6A9D"/>
    <w:rsid w:val="009A6AA1"/>
    <w:rsid w:val="009A7315"/>
    <w:rsid w:val="009A7D8B"/>
    <w:rsid w:val="009B0547"/>
    <w:rsid w:val="009B09CC"/>
    <w:rsid w:val="009B0A70"/>
    <w:rsid w:val="009B0C53"/>
    <w:rsid w:val="009B19ED"/>
    <w:rsid w:val="009B2458"/>
    <w:rsid w:val="009B2815"/>
    <w:rsid w:val="009B28DC"/>
    <w:rsid w:val="009B32F1"/>
    <w:rsid w:val="009B3823"/>
    <w:rsid w:val="009B39F0"/>
    <w:rsid w:val="009B3A7D"/>
    <w:rsid w:val="009B3E06"/>
    <w:rsid w:val="009B60E0"/>
    <w:rsid w:val="009B647F"/>
    <w:rsid w:val="009B66DB"/>
    <w:rsid w:val="009B752A"/>
    <w:rsid w:val="009C1177"/>
    <w:rsid w:val="009C14EF"/>
    <w:rsid w:val="009C1AC0"/>
    <w:rsid w:val="009C22CF"/>
    <w:rsid w:val="009C2EB9"/>
    <w:rsid w:val="009C333A"/>
    <w:rsid w:val="009C33C8"/>
    <w:rsid w:val="009C3EE3"/>
    <w:rsid w:val="009C43AA"/>
    <w:rsid w:val="009C4568"/>
    <w:rsid w:val="009C494B"/>
    <w:rsid w:val="009C5A18"/>
    <w:rsid w:val="009C5C1D"/>
    <w:rsid w:val="009C611C"/>
    <w:rsid w:val="009C7857"/>
    <w:rsid w:val="009D0EB4"/>
    <w:rsid w:val="009D1169"/>
    <w:rsid w:val="009D1AF2"/>
    <w:rsid w:val="009D20A5"/>
    <w:rsid w:val="009D2D06"/>
    <w:rsid w:val="009D5F73"/>
    <w:rsid w:val="009D710C"/>
    <w:rsid w:val="009D7C50"/>
    <w:rsid w:val="009D7EE6"/>
    <w:rsid w:val="009E0214"/>
    <w:rsid w:val="009E0341"/>
    <w:rsid w:val="009E099C"/>
    <w:rsid w:val="009E13C1"/>
    <w:rsid w:val="009E161B"/>
    <w:rsid w:val="009E1AD2"/>
    <w:rsid w:val="009E2D9C"/>
    <w:rsid w:val="009E2ECB"/>
    <w:rsid w:val="009E3770"/>
    <w:rsid w:val="009E5A9A"/>
    <w:rsid w:val="009E6ACC"/>
    <w:rsid w:val="009E6B64"/>
    <w:rsid w:val="009E7246"/>
    <w:rsid w:val="009E77D7"/>
    <w:rsid w:val="009F0CF8"/>
    <w:rsid w:val="009F27FC"/>
    <w:rsid w:val="009F2F91"/>
    <w:rsid w:val="009F3066"/>
    <w:rsid w:val="009F597D"/>
    <w:rsid w:val="009F6B36"/>
    <w:rsid w:val="009F741B"/>
    <w:rsid w:val="009F7558"/>
    <w:rsid w:val="009F7809"/>
    <w:rsid w:val="00A0014C"/>
    <w:rsid w:val="00A004E3"/>
    <w:rsid w:val="00A00B1E"/>
    <w:rsid w:val="00A00F0F"/>
    <w:rsid w:val="00A0226D"/>
    <w:rsid w:val="00A027AA"/>
    <w:rsid w:val="00A02A74"/>
    <w:rsid w:val="00A032A7"/>
    <w:rsid w:val="00A0367E"/>
    <w:rsid w:val="00A03D4A"/>
    <w:rsid w:val="00A04759"/>
    <w:rsid w:val="00A04830"/>
    <w:rsid w:val="00A04E1A"/>
    <w:rsid w:val="00A05895"/>
    <w:rsid w:val="00A059F9"/>
    <w:rsid w:val="00A064D9"/>
    <w:rsid w:val="00A06F88"/>
    <w:rsid w:val="00A076B5"/>
    <w:rsid w:val="00A077D5"/>
    <w:rsid w:val="00A07B87"/>
    <w:rsid w:val="00A07E6C"/>
    <w:rsid w:val="00A10CC3"/>
    <w:rsid w:val="00A13ED2"/>
    <w:rsid w:val="00A141DF"/>
    <w:rsid w:val="00A1537E"/>
    <w:rsid w:val="00A1591E"/>
    <w:rsid w:val="00A1632D"/>
    <w:rsid w:val="00A1692E"/>
    <w:rsid w:val="00A16A15"/>
    <w:rsid w:val="00A17379"/>
    <w:rsid w:val="00A220C9"/>
    <w:rsid w:val="00A22417"/>
    <w:rsid w:val="00A2262C"/>
    <w:rsid w:val="00A22E5E"/>
    <w:rsid w:val="00A23AB5"/>
    <w:rsid w:val="00A23DFE"/>
    <w:rsid w:val="00A24EBF"/>
    <w:rsid w:val="00A301B4"/>
    <w:rsid w:val="00A30651"/>
    <w:rsid w:val="00A31C23"/>
    <w:rsid w:val="00A31EE1"/>
    <w:rsid w:val="00A328D6"/>
    <w:rsid w:val="00A33F1F"/>
    <w:rsid w:val="00A34235"/>
    <w:rsid w:val="00A343E1"/>
    <w:rsid w:val="00A34C96"/>
    <w:rsid w:val="00A34E20"/>
    <w:rsid w:val="00A35692"/>
    <w:rsid w:val="00A357EF"/>
    <w:rsid w:val="00A365D0"/>
    <w:rsid w:val="00A36655"/>
    <w:rsid w:val="00A366C3"/>
    <w:rsid w:val="00A366F8"/>
    <w:rsid w:val="00A36BD7"/>
    <w:rsid w:val="00A37049"/>
    <w:rsid w:val="00A40409"/>
    <w:rsid w:val="00A4049A"/>
    <w:rsid w:val="00A40B04"/>
    <w:rsid w:val="00A41B6E"/>
    <w:rsid w:val="00A41F62"/>
    <w:rsid w:val="00A423DF"/>
    <w:rsid w:val="00A427CD"/>
    <w:rsid w:val="00A42B3C"/>
    <w:rsid w:val="00A437C2"/>
    <w:rsid w:val="00A43EAD"/>
    <w:rsid w:val="00A457F5"/>
    <w:rsid w:val="00A45B2C"/>
    <w:rsid w:val="00A45EE9"/>
    <w:rsid w:val="00A462DB"/>
    <w:rsid w:val="00A464E9"/>
    <w:rsid w:val="00A47DDE"/>
    <w:rsid w:val="00A5092A"/>
    <w:rsid w:val="00A513EF"/>
    <w:rsid w:val="00A52E82"/>
    <w:rsid w:val="00A53F6F"/>
    <w:rsid w:val="00A54099"/>
    <w:rsid w:val="00A54A3C"/>
    <w:rsid w:val="00A54BD7"/>
    <w:rsid w:val="00A558F1"/>
    <w:rsid w:val="00A56ED3"/>
    <w:rsid w:val="00A5709C"/>
    <w:rsid w:val="00A578EE"/>
    <w:rsid w:val="00A60197"/>
    <w:rsid w:val="00A60957"/>
    <w:rsid w:val="00A60A8E"/>
    <w:rsid w:val="00A60C20"/>
    <w:rsid w:val="00A6177C"/>
    <w:rsid w:val="00A61848"/>
    <w:rsid w:val="00A62E3C"/>
    <w:rsid w:val="00A639B2"/>
    <w:rsid w:val="00A64F9E"/>
    <w:rsid w:val="00A65300"/>
    <w:rsid w:val="00A6563D"/>
    <w:rsid w:val="00A665CF"/>
    <w:rsid w:val="00A66D49"/>
    <w:rsid w:val="00A673DE"/>
    <w:rsid w:val="00A709DB"/>
    <w:rsid w:val="00A70A36"/>
    <w:rsid w:val="00A7185E"/>
    <w:rsid w:val="00A71A79"/>
    <w:rsid w:val="00A725D8"/>
    <w:rsid w:val="00A72876"/>
    <w:rsid w:val="00A729CC"/>
    <w:rsid w:val="00A73210"/>
    <w:rsid w:val="00A734F6"/>
    <w:rsid w:val="00A73BEF"/>
    <w:rsid w:val="00A73DE7"/>
    <w:rsid w:val="00A73F09"/>
    <w:rsid w:val="00A76CD2"/>
    <w:rsid w:val="00A779F5"/>
    <w:rsid w:val="00A77F4E"/>
    <w:rsid w:val="00A808E7"/>
    <w:rsid w:val="00A81560"/>
    <w:rsid w:val="00A8184F"/>
    <w:rsid w:val="00A81F40"/>
    <w:rsid w:val="00A824A0"/>
    <w:rsid w:val="00A82CF9"/>
    <w:rsid w:val="00A83971"/>
    <w:rsid w:val="00A83F8A"/>
    <w:rsid w:val="00A845A7"/>
    <w:rsid w:val="00A845BE"/>
    <w:rsid w:val="00A846B0"/>
    <w:rsid w:val="00A84B29"/>
    <w:rsid w:val="00A855F4"/>
    <w:rsid w:val="00A86846"/>
    <w:rsid w:val="00A86A1E"/>
    <w:rsid w:val="00A86EC2"/>
    <w:rsid w:val="00A879C7"/>
    <w:rsid w:val="00A87A53"/>
    <w:rsid w:val="00A87A87"/>
    <w:rsid w:val="00A87BB8"/>
    <w:rsid w:val="00A91F5B"/>
    <w:rsid w:val="00A92EB3"/>
    <w:rsid w:val="00A93F7D"/>
    <w:rsid w:val="00A9478F"/>
    <w:rsid w:val="00A948BE"/>
    <w:rsid w:val="00A9513B"/>
    <w:rsid w:val="00A9650A"/>
    <w:rsid w:val="00A97B4C"/>
    <w:rsid w:val="00A97C0D"/>
    <w:rsid w:val="00AA04C2"/>
    <w:rsid w:val="00AA1180"/>
    <w:rsid w:val="00AA1216"/>
    <w:rsid w:val="00AA16B9"/>
    <w:rsid w:val="00AA21B4"/>
    <w:rsid w:val="00AA240E"/>
    <w:rsid w:val="00AA2C9A"/>
    <w:rsid w:val="00AA3331"/>
    <w:rsid w:val="00AA33E6"/>
    <w:rsid w:val="00AA37FA"/>
    <w:rsid w:val="00AA3828"/>
    <w:rsid w:val="00AA3E0B"/>
    <w:rsid w:val="00AA496C"/>
    <w:rsid w:val="00AA4EF3"/>
    <w:rsid w:val="00AA51B6"/>
    <w:rsid w:val="00AA526A"/>
    <w:rsid w:val="00AA5409"/>
    <w:rsid w:val="00AA5DDE"/>
    <w:rsid w:val="00AA6332"/>
    <w:rsid w:val="00AA6575"/>
    <w:rsid w:val="00AA6908"/>
    <w:rsid w:val="00AA6D21"/>
    <w:rsid w:val="00AA778F"/>
    <w:rsid w:val="00AA7C46"/>
    <w:rsid w:val="00AA7CF7"/>
    <w:rsid w:val="00AA7EB4"/>
    <w:rsid w:val="00AB08CC"/>
    <w:rsid w:val="00AB0E8B"/>
    <w:rsid w:val="00AB1361"/>
    <w:rsid w:val="00AB13C6"/>
    <w:rsid w:val="00AB1612"/>
    <w:rsid w:val="00AB1F12"/>
    <w:rsid w:val="00AB2498"/>
    <w:rsid w:val="00AB3010"/>
    <w:rsid w:val="00AB37B2"/>
    <w:rsid w:val="00AB3EA8"/>
    <w:rsid w:val="00AB48F3"/>
    <w:rsid w:val="00AB4BB9"/>
    <w:rsid w:val="00AB5803"/>
    <w:rsid w:val="00AB643F"/>
    <w:rsid w:val="00AB68BE"/>
    <w:rsid w:val="00AC05E0"/>
    <w:rsid w:val="00AC0850"/>
    <w:rsid w:val="00AC08F7"/>
    <w:rsid w:val="00AC1074"/>
    <w:rsid w:val="00AC12FF"/>
    <w:rsid w:val="00AC1ED1"/>
    <w:rsid w:val="00AC3161"/>
    <w:rsid w:val="00AC3B35"/>
    <w:rsid w:val="00AC45AB"/>
    <w:rsid w:val="00AC482D"/>
    <w:rsid w:val="00AC4E8A"/>
    <w:rsid w:val="00AC62C8"/>
    <w:rsid w:val="00AC6FD3"/>
    <w:rsid w:val="00AD0D0A"/>
    <w:rsid w:val="00AD1D88"/>
    <w:rsid w:val="00AD243C"/>
    <w:rsid w:val="00AD4701"/>
    <w:rsid w:val="00AD488D"/>
    <w:rsid w:val="00AD490F"/>
    <w:rsid w:val="00AD6EED"/>
    <w:rsid w:val="00AD779E"/>
    <w:rsid w:val="00AE07A8"/>
    <w:rsid w:val="00AE1C5E"/>
    <w:rsid w:val="00AE26EC"/>
    <w:rsid w:val="00AE298E"/>
    <w:rsid w:val="00AE2D78"/>
    <w:rsid w:val="00AE2E63"/>
    <w:rsid w:val="00AE36A4"/>
    <w:rsid w:val="00AE3848"/>
    <w:rsid w:val="00AE391D"/>
    <w:rsid w:val="00AE3ED4"/>
    <w:rsid w:val="00AE4368"/>
    <w:rsid w:val="00AE4C78"/>
    <w:rsid w:val="00AE4D76"/>
    <w:rsid w:val="00AE5FFC"/>
    <w:rsid w:val="00AE654D"/>
    <w:rsid w:val="00AE69F0"/>
    <w:rsid w:val="00AE76EC"/>
    <w:rsid w:val="00AF0831"/>
    <w:rsid w:val="00AF08AB"/>
    <w:rsid w:val="00AF21E6"/>
    <w:rsid w:val="00AF25B4"/>
    <w:rsid w:val="00AF2FB4"/>
    <w:rsid w:val="00AF3DBC"/>
    <w:rsid w:val="00AF4A25"/>
    <w:rsid w:val="00AF5059"/>
    <w:rsid w:val="00AF5CBB"/>
    <w:rsid w:val="00AF6FBE"/>
    <w:rsid w:val="00AF77A9"/>
    <w:rsid w:val="00AF7D8D"/>
    <w:rsid w:val="00AF7F1F"/>
    <w:rsid w:val="00B00062"/>
    <w:rsid w:val="00B0090C"/>
    <w:rsid w:val="00B011F5"/>
    <w:rsid w:val="00B0204A"/>
    <w:rsid w:val="00B03488"/>
    <w:rsid w:val="00B035A2"/>
    <w:rsid w:val="00B0436C"/>
    <w:rsid w:val="00B04A7E"/>
    <w:rsid w:val="00B050BD"/>
    <w:rsid w:val="00B05699"/>
    <w:rsid w:val="00B05D06"/>
    <w:rsid w:val="00B06047"/>
    <w:rsid w:val="00B06308"/>
    <w:rsid w:val="00B06449"/>
    <w:rsid w:val="00B07AD7"/>
    <w:rsid w:val="00B07B1B"/>
    <w:rsid w:val="00B07E68"/>
    <w:rsid w:val="00B10529"/>
    <w:rsid w:val="00B11F6B"/>
    <w:rsid w:val="00B12462"/>
    <w:rsid w:val="00B133BA"/>
    <w:rsid w:val="00B13D4D"/>
    <w:rsid w:val="00B142CE"/>
    <w:rsid w:val="00B14503"/>
    <w:rsid w:val="00B1468A"/>
    <w:rsid w:val="00B15DB4"/>
    <w:rsid w:val="00B16F5B"/>
    <w:rsid w:val="00B21DF6"/>
    <w:rsid w:val="00B22761"/>
    <w:rsid w:val="00B22B31"/>
    <w:rsid w:val="00B235FF"/>
    <w:rsid w:val="00B23897"/>
    <w:rsid w:val="00B24676"/>
    <w:rsid w:val="00B25024"/>
    <w:rsid w:val="00B255FB"/>
    <w:rsid w:val="00B25BDB"/>
    <w:rsid w:val="00B265C8"/>
    <w:rsid w:val="00B26D3F"/>
    <w:rsid w:val="00B26E85"/>
    <w:rsid w:val="00B27B43"/>
    <w:rsid w:val="00B300F4"/>
    <w:rsid w:val="00B30DF3"/>
    <w:rsid w:val="00B30F7F"/>
    <w:rsid w:val="00B31406"/>
    <w:rsid w:val="00B31DC3"/>
    <w:rsid w:val="00B325F2"/>
    <w:rsid w:val="00B3340E"/>
    <w:rsid w:val="00B3418F"/>
    <w:rsid w:val="00B3466B"/>
    <w:rsid w:val="00B3735F"/>
    <w:rsid w:val="00B37A5E"/>
    <w:rsid w:val="00B40316"/>
    <w:rsid w:val="00B4063F"/>
    <w:rsid w:val="00B406ED"/>
    <w:rsid w:val="00B41AA0"/>
    <w:rsid w:val="00B42020"/>
    <w:rsid w:val="00B42DC0"/>
    <w:rsid w:val="00B4444E"/>
    <w:rsid w:val="00B44E60"/>
    <w:rsid w:val="00B45E3D"/>
    <w:rsid w:val="00B461F7"/>
    <w:rsid w:val="00B46613"/>
    <w:rsid w:val="00B471A5"/>
    <w:rsid w:val="00B47CC3"/>
    <w:rsid w:val="00B50FA0"/>
    <w:rsid w:val="00B51766"/>
    <w:rsid w:val="00B528F6"/>
    <w:rsid w:val="00B531A1"/>
    <w:rsid w:val="00B53634"/>
    <w:rsid w:val="00B53728"/>
    <w:rsid w:val="00B54EBC"/>
    <w:rsid w:val="00B5526E"/>
    <w:rsid w:val="00B55A16"/>
    <w:rsid w:val="00B55F6E"/>
    <w:rsid w:val="00B56AE0"/>
    <w:rsid w:val="00B56EE1"/>
    <w:rsid w:val="00B60341"/>
    <w:rsid w:val="00B605B5"/>
    <w:rsid w:val="00B615E9"/>
    <w:rsid w:val="00B616C9"/>
    <w:rsid w:val="00B6269C"/>
    <w:rsid w:val="00B6392C"/>
    <w:rsid w:val="00B65569"/>
    <w:rsid w:val="00B65773"/>
    <w:rsid w:val="00B65FF1"/>
    <w:rsid w:val="00B662FC"/>
    <w:rsid w:val="00B6681D"/>
    <w:rsid w:val="00B67BB0"/>
    <w:rsid w:val="00B71B64"/>
    <w:rsid w:val="00B71C87"/>
    <w:rsid w:val="00B7275F"/>
    <w:rsid w:val="00B72C7D"/>
    <w:rsid w:val="00B72F34"/>
    <w:rsid w:val="00B734C9"/>
    <w:rsid w:val="00B7356E"/>
    <w:rsid w:val="00B7359E"/>
    <w:rsid w:val="00B74453"/>
    <w:rsid w:val="00B74ED8"/>
    <w:rsid w:val="00B752CE"/>
    <w:rsid w:val="00B7588C"/>
    <w:rsid w:val="00B75C32"/>
    <w:rsid w:val="00B76255"/>
    <w:rsid w:val="00B76A07"/>
    <w:rsid w:val="00B76D37"/>
    <w:rsid w:val="00B77168"/>
    <w:rsid w:val="00B77C9B"/>
    <w:rsid w:val="00B77FBB"/>
    <w:rsid w:val="00B80738"/>
    <w:rsid w:val="00B80D47"/>
    <w:rsid w:val="00B812DB"/>
    <w:rsid w:val="00B8138D"/>
    <w:rsid w:val="00B8267B"/>
    <w:rsid w:val="00B82D3D"/>
    <w:rsid w:val="00B83D4F"/>
    <w:rsid w:val="00B847B6"/>
    <w:rsid w:val="00B848F9"/>
    <w:rsid w:val="00B849EE"/>
    <w:rsid w:val="00B84B86"/>
    <w:rsid w:val="00B85441"/>
    <w:rsid w:val="00B85A5D"/>
    <w:rsid w:val="00B85BD5"/>
    <w:rsid w:val="00B85F2C"/>
    <w:rsid w:val="00B86186"/>
    <w:rsid w:val="00B86194"/>
    <w:rsid w:val="00B874F9"/>
    <w:rsid w:val="00B87F40"/>
    <w:rsid w:val="00B87FED"/>
    <w:rsid w:val="00B901A0"/>
    <w:rsid w:val="00B916FD"/>
    <w:rsid w:val="00B91F13"/>
    <w:rsid w:val="00B93414"/>
    <w:rsid w:val="00B938D2"/>
    <w:rsid w:val="00B93B6A"/>
    <w:rsid w:val="00B93C34"/>
    <w:rsid w:val="00B9407D"/>
    <w:rsid w:val="00B940F5"/>
    <w:rsid w:val="00B94268"/>
    <w:rsid w:val="00B94D10"/>
    <w:rsid w:val="00B94D8E"/>
    <w:rsid w:val="00B94EAB"/>
    <w:rsid w:val="00B95F4E"/>
    <w:rsid w:val="00B9621C"/>
    <w:rsid w:val="00B96549"/>
    <w:rsid w:val="00B970CA"/>
    <w:rsid w:val="00B977DB"/>
    <w:rsid w:val="00B979EE"/>
    <w:rsid w:val="00B97C20"/>
    <w:rsid w:val="00BA013F"/>
    <w:rsid w:val="00BA0337"/>
    <w:rsid w:val="00BA2231"/>
    <w:rsid w:val="00BA289E"/>
    <w:rsid w:val="00BA2B39"/>
    <w:rsid w:val="00BA3030"/>
    <w:rsid w:val="00BA4E38"/>
    <w:rsid w:val="00BA51F4"/>
    <w:rsid w:val="00BA6525"/>
    <w:rsid w:val="00BA6C36"/>
    <w:rsid w:val="00BA6E16"/>
    <w:rsid w:val="00BA7241"/>
    <w:rsid w:val="00BA73AB"/>
    <w:rsid w:val="00BA74A9"/>
    <w:rsid w:val="00BA79A2"/>
    <w:rsid w:val="00BB01C1"/>
    <w:rsid w:val="00BB0BBC"/>
    <w:rsid w:val="00BB225E"/>
    <w:rsid w:val="00BB2B4D"/>
    <w:rsid w:val="00BB419D"/>
    <w:rsid w:val="00BB4540"/>
    <w:rsid w:val="00BB45F4"/>
    <w:rsid w:val="00BB48A2"/>
    <w:rsid w:val="00BB5600"/>
    <w:rsid w:val="00BB6539"/>
    <w:rsid w:val="00BB7539"/>
    <w:rsid w:val="00BB7965"/>
    <w:rsid w:val="00BB7EBA"/>
    <w:rsid w:val="00BC08B0"/>
    <w:rsid w:val="00BC09A1"/>
    <w:rsid w:val="00BC0AB3"/>
    <w:rsid w:val="00BC32A7"/>
    <w:rsid w:val="00BC6562"/>
    <w:rsid w:val="00BC758D"/>
    <w:rsid w:val="00BC7A82"/>
    <w:rsid w:val="00BD0384"/>
    <w:rsid w:val="00BD0E63"/>
    <w:rsid w:val="00BD1339"/>
    <w:rsid w:val="00BD15F7"/>
    <w:rsid w:val="00BD2AEC"/>
    <w:rsid w:val="00BD3016"/>
    <w:rsid w:val="00BD42E5"/>
    <w:rsid w:val="00BD464C"/>
    <w:rsid w:val="00BD477B"/>
    <w:rsid w:val="00BD54BA"/>
    <w:rsid w:val="00BD6348"/>
    <w:rsid w:val="00BD6595"/>
    <w:rsid w:val="00BD7DBE"/>
    <w:rsid w:val="00BD7EC9"/>
    <w:rsid w:val="00BE0361"/>
    <w:rsid w:val="00BE0A49"/>
    <w:rsid w:val="00BE12E6"/>
    <w:rsid w:val="00BE1BE4"/>
    <w:rsid w:val="00BE2496"/>
    <w:rsid w:val="00BE250C"/>
    <w:rsid w:val="00BE2751"/>
    <w:rsid w:val="00BE2832"/>
    <w:rsid w:val="00BE2DC9"/>
    <w:rsid w:val="00BE310B"/>
    <w:rsid w:val="00BE37DA"/>
    <w:rsid w:val="00BE4124"/>
    <w:rsid w:val="00BE66BA"/>
    <w:rsid w:val="00BE782C"/>
    <w:rsid w:val="00BF120E"/>
    <w:rsid w:val="00BF22D5"/>
    <w:rsid w:val="00BF27F0"/>
    <w:rsid w:val="00BF3C00"/>
    <w:rsid w:val="00BF4C96"/>
    <w:rsid w:val="00BF6EBA"/>
    <w:rsid w:val="00BF7880"/>
    <w:rsid w:val="00BF7F04"/>
    <w:rsid w:val="00C0005A"/>
    <w:rsid w:val="00C005A7"/>
    <w:rsid w:val="00C00BA5"/>
    <w:rsid w:val="00C00E87"/>
    <w:rsid w:val="00C01247"/>
    <w:rsid w:val="00C01B32"/>
    <w:rsid w:val="00C028BB"/>
    <w:rsid w:val="00C0306F"/>
    <w:rsid w:val="00C038DB"/>
    <w:rsid w:val="00C04509"/>
    <w:rsid w:val="00C04FA3"/>
    <w:rsid w:val="00C06534"/>
    <w:rsid w:val="00C068BF"/>
    <w:rsid w:val="00C06AE9"/>
    <w:rsid w:val="00C07678"/>
    <w:rsid w:val="00C07752"/>
    <w:rsid w:val="00C07CF2"/>
    <w:rsid w:val="00C07DB8"/>
    <w:rsid w:val="00C114BF"/>
    <w:rsid w:val="00C114DB"/>
    <w:rsid w:val="00C127D7"/>
    <w:rsid w:val="00C12A96"/>
    <w:rsid w:val="00C12C9A"/>
    <w:rsid w:val="00C141B4"/>
    <w:rsid w:val="00C142E6"/>
    <w:rsid w:val="00C1456D"/>
    <w:rsid w:val="00C150FD"/>
    <w:rsid w:val="00C1525C"/>
    <w:rsid w:val="00C15D17"/>
    <w:rsid w:val="00C165EB"/>
    <w:rsid w:val="00C175FF"/>
    <w:rsid w:val="00C17AB5"/>
    <w:rsid w:val="00C17C08"/>
    <w:rsid w:val="00C201D1"/>
    <w:rsid w:val="00C226E5"/>
    <w:rsid w:val="00C228AE"/>
    <w:rsid w:val="00C22E44"/>
    <w:rsid w:val="00C23543"/>
    <w:rsid w:val="00C24E3A"/>
    <w:rsid w:val="00C255CE"/>
    <w:rsid w:val="00C25940"/>
    <w:rsid w:val="00C25E62"/>
    <w:rsid w:val="00C268DB"/>
    <w:rsid w:val="00C272D5"/>
    <w:rsid w:val="00C276BC"/>
    <w:rsid w:val="00C277C9"/>
    <w:rsid w:val="00C27FAF"/>
    <w:rsid w:val="00C30563"/>
    <w:rsid w:val="00C306EE"/>
    <w:rsid w:val="00C30FCC"/>
    <w:rsid w:val="00C31763"/>
    <w:rsid w:val="00C32068"/>
    <w:rsid w:val="00C320BB"/>
    <w:rsid w:val="00C3300A"/>
    <w:rsid w:val="00C335B7"/>
    <w:rsid w:val="00C3380C"/>
    <w:rsid w:val="00C3398B"/>
    <w:rsid w:val="00C34C5E"/>
    <w:rsid w:val="00C34D22"/>
    <w:rsid w:val="00C35781"/>
    <w:rsid w:val="00C3586C"/>
    <w:rsid w:val="00C35A5F"/>
    <w:rsid w:val="00C35DBF"/>
    <w:rsid w:val="00C36D70"/>
    <w:rsid w:val="00C37025"/>
    <w:rsid w:val="00C37108"/>
    <w:rsid w:val="00C372EB"/>
    <w:rsid w:val="00C37B68"/>
    <w:rsid w:val="00C402B0"/>
    <w:rsid w:val="00C40874"/>
    <w:rsid w:val="00C427D4"/>
    <w:rsid w:val="00C4286D"/>
    <w:rsid w:val="00C4351A"/>
    <w:rsid w:val="00C437BF"/>
    <w:rsid w:val="00C44DA7"/>
    <w:rsid w:val="00C4520E"/>
    <w:rsid w:val="00C4552E"/>
    <w:rsid w:val="00C458B5"/>
    <w:rsid w:val="00C45904"/>
    <w:rsid w:val="00C51723"/>
    <w:rsid w:val="00C543D7"/>
    <w:rsid w:val="00C54636"/>
    <w:rsid w:val="00C54920"/>
    <w:rsid w:val="00C54B52"/>
    <w:rsid w:val="00C56A30"/>
    <w:rsid w:val="00C576CD"/>
    <w:rsid w:val="00C5785C"/>
    <w:rsid w:val="00C57A57"/>
    <w:rsid w:val="00C57AF4"/>
    <w:rsid w:val="00C57F17"/>
    <w:rsid w:val="00C6067C"/>
    <w:rsid w:val="00C612F2"/>
    <w:rsid w:val="00C62845"/>
    <w:rsid w:val="00C62E98"/>
    <w:rsid w:val="00C6480B"/>
    <w:rsid w:val="00C64A7D"/>
    <w:rsid w:val="00C65D53"/>
    <w:rsid w:val="00C6622A"/>
    <w:rsid w:val="00C66626"/>
    <w:rsid w:val="00C66C5D"/>
    <w:rsid w:val="00C67B5F"/>
    <w:rsid w:val="00C67CB7"/>
    <w:rsid w:val="00C70A65"/>
    <w:rsid w:val="00C711C1"/>
    <w:rsid w:val="00C71A59"/>
    <w:rsid w:val="00C71CCB"/>
    <w:rsid w:val="00C71EF4"/>
    <w:rsid w:val="00C71FA1"/>
    <w:rsid w:val="00C72A18"/>
    <w:rsid w:val="00C73239"/>
    <w:rsid w:val="00C73CCF"/>
    <w:rsid w:val="00C74CEE"/>
    <w:rsid w:val="00C7592C"/>
    <w:rsid w:val="00C75A14"/>
    <w:rsid w:val="00C7731A"/>
    <w:rsid w:val="00C80AFF"/>
    <w:rsid w:val="00C83825"/>
    <w:rsid w:val="00C83DC5"/>
    <w:rsid w:val="00C83F7D"/>
    <w:rsid w:val="00C8445A"/>
    <w:rsid w:val="00C84DD8"/>
    <w:rsid w:val="00C8528B"/>
    <w:rsid w:val="00C86A05"/>
    <w:rsid w:val="00C86C65"/>
    <w:rsid w:val="00C87722"/>
    <w:rsid w:val="00C87F36"/>
    <w:rsid w:val="00C923AA"/>
    <w:rsid w:val="00C94310"/>
    <w:rsid w:val="00C944D7"/>
    <w:rsid w:val="00C95020"/>
    <w:rsid w:val="00C95108"/>
    <w:rsid w:val="00C9520F"/>
    <w:rsid w:val="00C95DA9"/>
    <w:rsid w:val="00C96080"/>
    <w:rsid w:val="00CA045B"/>
    <w:rsid w:val="00CA0536"/>
    <w:rsid w:val="00CA1128"/>
    <w:rsid w:val="00CA162F"/>
    <w:rsid w:val="00CA1CC7"/>
    <w:rsid w:val="00CA22C3"/>
    <w:rsid w:val="00CA2985"/>
    <w:rsid w:val="00CA2DF1"/>
    <w:rsid w:val="00CA2F5E"/>
    <w:rsid w:val="00CA3590"/>
    <w:rsid w:val="00CA3EDF"/>
    <w:rsid w:val="00CA62EE"/>
    <w:rsid w:val="00CA6B5C"/>
    <w:rsid w:val="00CA6C9B"/>
    <w:rsid w:val="00CA71DB"/>
    <w:rsid w:val="00CA7245"/>
    <w:rsid w:val="00CA7A97"/>
    <w:rsid w:val="00CB0DA3"/>
    <w:rsid w:val="00CB160E"/>
    <w:rsid w:val="00CB23D1"/>
    <w:rsid w:val="00CB2731"/>
    <w:rsid w:val="00CB2848"/>
    <w:rsid w:val="00CB2CB4"/>
    <w:rsid w:val="00CB314B"/>
    <w:rsid w:val="00CB33E7"/>
    <w:rsid w:val="00CB3811"/>
    <w:rsid w:val="00CB3EC0"/>
    <w:rsid w:val="00CB4509"/>
    <w:rsid w:val="00CB4C23"/>
    <w:rsid w:val="00CB500B"/>
    <w:rsid w:val="00CB510E"/>
    <w:rsid w:val="00CB5325"/>
    <w:rsid w:val="00CB71AE"/>
    <w:rsid w:val="00CB7325"/>
    <w:rsid w:val="00CB7D8C"/>
    <w:rsid w:val="00CC0F7F"/>
    <w:rsid w:val="00CC2BA3"/>
    <w:rsid w:val="00CC3374"/>
    <w:rsid w:val="00CC37C5"/>
    <w:rsid w:val="00CC3C41"/>
    <w:rsid w:val="00CC3CCD"/>
    <w:rsid w:val="00CC69A9"/>
    <w:rsid w:val="00CC6DD8"/>
    <w:rsid w:val="00CC728F"/>
    <w:rsid w:val="00CC7F92"/>
    <w:rsid w:val="00CD017A"/>
    <w:rsid w:val="00CD1603"/>
    <w:rsid w:val="00CD1EC7"/>
    <w:rsid w:val="00CD3350"/>
    <w:rsid w:val="00CD357B"/>
    <w:rsid w:val="00CD4D78"/>
    <w:rsid w:val="00CD505A"/>
    <w:rsid w:val="00CD5B4A"/>
    <w:rsid w:val="00CD69FE"/>
    <w:rsid w:val="00CD6E6A"/>
    <w:rsid w:val="00CD70CF"/>
    <w:rsid w:val="00CE1AA5"/>
    <w:rsid w:val="00CE1B2A"/>
    <w:rsid w:val="00CE1F1D"/>
    <w:rsid w:val="00CE2BDC"/>
    <w:rsid w:val="00CE2CCB"/>
    <w:rsid w:val="00CE2D35"/>
    <w:rsid w:val="00CE313E"/>
    <w:rsid w:val="00CE3E1E"/>
    <w:rsid w:val="00CE3E6C"/>
    <w:rsid w:val="00CE43ED"/>
    <w:rsid w:val="00CE48BA"/>
    <w:rsid w:val="00CE4A7B"/>
    <w:rsid w:val="00CE68F2"/>
    <w:rsid w:val="00CE723B"/>
    <w:rsid w:val="00CE7839"/>
    <w:rsid w:val="00CF118D"/>
    <w:rsid w:val="00CF1958"/>
    <w:rsid w:val="00CF237A"/>
    <w:rsid w:val="00CF25C8"/>
    <w:rsid w:val="00CF45F3"/>
    <w:rsid w:val="00CF5E4B"/>
    <w:rsid w:val="00CF6FED"/>
    <w:rsid w:val="00CF7043"/>
    <w:rsid w:val="00CF7142"/>
    <w:rsid w:val="00D005EC"/>
    <w:rsid w:val="00D00DDB"/>
    <w:rsid w:val="00D00F9A"/>
    <w:rsid w:val="00D011FB"/>
    <w:rsid w:val="00D0149A"/>
    <w:rsid w:val="00D022F9"/>
    <w:rsid w:val="00D035FF"/>
    <w:rsid w:val="00D04725"/>
    <w:rsid w:val="00D0486E"/>
    <w:rsid w:val="00D04BDC"/>
    <w:rsid w:val="00D0558C"/>
    <w:rsid w:val="00D06085"/>
    <w:rsid w:val="00D0648E"/>
    <w:rsid w:val="00D0694F"/>
    <w:rsid w:val="00D06C01"/>
    <w:rsid w:val="00D07BF9"/>
    <w:rsid w:val="00D101F7"/>
    <w:rsid w:val="00D1032B"/>
    <w:rsid w:val="00D10441"/>
    <w:rsid w:val="00D105C4"/>
    <w:rsid w:val="00D10B7E"/>
    <w:rsid w:val="00D11A04"/>
    <w:rsid w:val="00D127F5"/>
    <w:rsid w:val="00D1341B"/>
    <w:rsid w:val="00D13A04"/>
    <w:rsid w:val="00D13FF8"/>
    <w:rsid w:val="00D1409D"/>
    <w:rsid w:val="00D1433C"/>
    <w:rsid w:val="00D14527"/>
    <w:rsid w:val="00D1469D"/>
    <w:rsid w:val="00D1540D"/>
    <w:rsid w:val="00D15463"/>
    <w:rsid w:val="00D2081E"/>
    <w:rsid w:val="00D227A0"/>
    <w:rsid w:val="00D22D7F"/>
    <w:rsid w:val="00D22E02"/>
    <w:rsid w:val="00D22FA3"/>
    <w:rsid w:val="00D25148"/>
    <w:rsid w:val="00D25195"/>
    <w:rsid w:val="00D251B5"/>
    <w:rsid w:val="00D25B1D"/>
    <w:rsid w:val="00D25CB5"/>
    <w:rsid w:val="00D25E55"/>
    <w:rsid w:val="00D26D3F"/>
    <w:rsid w:val="00D270B5"/>
    <w:rsid w:val="00D27D25"/>
    <w:rsid w:val="00D3141E"/>
    <w:rsid w:val="00D3297B"/>
    <w:rsid w:val="00D32DD5"/>
    <w:rsid w:val="00D33A90"/>
    <w:rsid w:val="00D35510"/>
    <w:rsid w:val="00D358AB"/>
    <w:rsid w:val="00D35B67"/>
    <w:rsid w:val="00D364EB"/>
    <w:rsid w:val="00D36785"/>
    <w:rsid w:val="00D36BE6"/>
    <w:rsid w:val="00D37017"/>
    <w:rsid w:val="00D37455"/>
    <w:rsid w:val="00D37A40"/>
    <w:rsid w:val="00D4033C"/>
    <w:rsid w:val="00D4034F"/>
    <w:rsid w:val="00D40E42"/>
    <w:rsid w:val="00D418E3"/>
    <w:rsid w:val="00D41AFF"/>
    <w:rsid w:val="00D41BAE"/>
    <w:rsid w:val="00D4240D"/>
    <w:rsid w:val="00D43B18"/>
    <w:rsid w:val="00D440F1"/>
    <w:rsid w:val="00D4458A"/>
    <w:rsid w:val="00D45025"/>
    <w:rsid w:val="00D45416"/>
    <w:rsid w:val="00D4576B"/>
    <w:rsid w:val="00D45838"/>
    <w:rsid w:val="00D458E8"/>
    <w:rsid w:val="00D458FC"/>
    <w:rsid w:val="00D46018"/>
    <w:rsid w:val="00D46589"/>
    <w:rsid w:val="00D46950"/>
    <w:rsid w:val="00D47BBE"/>
    <w:rsid w:val="00D509E3"/>
    <w:rsid w:val="00D51BDD"/>
    <w:rsid w:val="00D52CEE"/>
    <w:rsid w:val="00D5469D"/>
    <w:rsid w:val="00D5589D"/>
    <w:rsid w:val="00D5608A"/>
    <w:rsid w:val="00D562EB"/>
    <w:rsid w:val="00D56FC2"/>
    <w:rsid w:val="00D570E3"/>
    <w:rsid w:val="00D571E9"/>
    <w:rsid w:val="00D57865"/>
    <w:rsid w:val="00D57E5E"/>
    <w:rsid w:val="00D60255"/>
    <w:rsid w:val="00D60B1A"/>
    <w:rsid w:val="00D610A4"/>
    <w:rsid w:val="00D6150A"/>
    <w:rsid w:val="00D66214"/>
    <w:rsid w:val="00D67414"/>
    <w:rsid w:val="00D67BBA"/>
    <w:rsid w:val="00D7024B"/>
    <w:rsid w:val="00D70766"/>
    <w:rsid w:val="00D7192E"/>
    <w:rsid w:val="00D73073"/>
    <w:rsid w:val="00D732A9"/>
    <w:rsid w:val="00D73471"/>
    <w:rsid w:val="00D73A42"/>
    <w:rsid w:val="00D73BF8"/>
    <w:rsid w:val="00D75101"/>
    <w:rsid w:val="00D7533B"/>
    <w:rsid w:val="00D75A1B"/>
    <w:rsid w:val="00D75CCF"/>
    <w:rsid w:val="00D76048"/>
    <w:rsid w:val="00D772E9"/>
    <w:rsid w:val="00D77391"/>
    <w:rsid w:val="00D7766D"/>
    <w:rsid w:val="00D777FA"/>
    <w:rsid w:val="00D80712"/>
    <w:rsid w:val="00D80D3F"/>
    <w:rsid w:val="00D8181F"/>
    <w:rsid w:val="00D835EE"/>
    <w:rsid w:val="00D83A7B"/>
    <w:rsid w:val="00D84220"/>
    <w:rsid w:val="00D843CB"/>
    <w:rsid w:val="00D84C43"/>
    <w:rsid w:val="00D85D1B"/>
    <w:rsid w:val="00D85E4A"/>
    <w:rsid w:val="00D85FB7"/>
    <w:rsid w:val="00D8719E"/>
    <w:rsid w:val="00D87A45"/>
    <w:rsid w:val="00D87AF4"/>
    <w:rsid w:val="00D87CC4"/>
    <w:rsid w:val="00D90CC6"/>
    <w:rsid w:val="00D90E8E"/>
    <w:rsid w:val="00D91D5A"/>
    <w:rsid w:val="00D92AD0"/>
    <w:rsid w:val="00D936D7"/>
    <w:rsid w:val="00D941DA"/>
    <w:rsid w:val="00D94D0C"/>
    <w:rsid w:val="00D95F6C"/>
    <w:rsid w:val="00DA05E2"/>
    <w:rsid w:val="00DA0AF3"/>
    <w:rsid w:val="00DA0E2C"/>
    <w:rsid w:val="00DA0F67"/>
    <w:rsid w:val="00DA2662"/>
    <w:rsid w:val="00DA2A69"/>
    <w:rsid w:val="00DA34DF"/>
    <w:rsid w:val="00DA4493"/>
    <w:rsid w:val="00DA4FEF"/>
    <w:rsid w:val="00DA525A"/>
    <w:rsid w:val="00DA57AB"/>
    <w:rsid w:val="00DA79F1"/>
    <w:rsid w:val="00DA7DFF"/>
    <w:rsid w:val="00DB036A"/>
    <w:rsid w:val="00DB0DAA"/>
    <w:rsid w:val="00DB137B"/>
    <w:rsid w:val="00DB196F"/>
    <w:rsid w:val="00DB2D3F"/>
    <w:rsid w:val="00DB4A91"/>
    <w:rsid w:val="00DB5DB7"/>
    <w:rsid w:val="00DB6704"/>
    <w:rsid w:val="00DC128B"/>
    <w:rsid w:val="00DC2A87"/>
    <w:rsid w:val="00DC32EB"/>
    <w:rsid w:val="00DC3431"/>
    <w:rsid w:val="00DC4169"/>
    <w:rsid w:val="00DC461C"/>
    <w:rsid w:val="00DC5325"/>
    <w:rsid w:val="00DC5B0A"/>
    <w:rsid w:val="00DC5C5E"/>
    <w:rsid w:val="00DC5D29"/>
    <w:rsid w:val="00DC67FD"/>
    <w:rsid w:val="00DC6889"/>
    <w:rsid w:val="00DC6F2A"/>
    <w:rsid w:val="00DC7648"/>
    <w:rsid w:val="00DC79A8"/>
    <w:rsid w:val="00DD0616"/>
    <w:rsid w:val="00DD1993"/>
    <w:rsid w:val="00DD268B"/>
    <w:rsid w:val="00DD45D7"/>
    <w:rsid w:val="00DD55E7"/>
    <w:rsid w:val="00DD58C1"/>
    <w:rsid w:val="00DD6EDC"/>
    <w:rsid w:val="00DE0FB4"/>
    <w:rsid w:val="00DE34BA"/>
    <w:rsid w:val="00DE377F"/>
    <w:rsid w:val="00DE3CA2"/>
    <w:rsid w:val="00DE4453"/>
    <w:rsid w:val="00DE499F"/>
    <w:rsid w:val="00DE52C7"/>
    <w:rsid w:val="00DE53CE"/>
    <w:rsid w:val="00DE5450"/>
    <w:rsid w:val="00DE63A9"/>
    <w:rsid w:val="00DE64AA"/>
    <w:rsid w:val="00DE68FA"/>
    <w:rsid w:val="00DE6C05"/>
    <w:rsid w:val="00DE7B27"/>
    <w:rsid w:val="00DE7CCD"/>
    <w:rsid w:val="00DF108B"/>
    <w:rsid w:val="00DF18E0"/>
    <w:rsid w:val="00DF210E"/>
    <w:rsid w:val="00DF333D"/>
    <w:rsid w:val="00DF397D"/>
    <w:rsid w:val="00DF3B97"/>
    <w:rsid w:val="00DF5FDA"/>
    <w:rsid w:val="00DF6AF3"/>
    <w:rsid w:val="00DF736F"/>
    <w:rsid w:val="00DF7E7D"/>
    <w:rsid w:val="00E00148"/>
    <w:rsid w:val="00E005C9"/>
    <w:rsid w:val="00E021D6"/>
    <w:rsid w:val="00E02840"/>
    <w:rsid w:val="00E02E91"/>
    <w:rsid w:val="00E03001"/>
    <w:rsid w:val="00E03BD7"/>
    <w:rsid w:val="00E04055"/>
    <w:rsid w:val="00E040DF"/>
    <w:rsid w:val="00E045F9"/>
    <w:rsid w:val="00E049E6"/>
    <w:rsid w:val="00E05108"/>
    <w:rsid w:val="00E05190"/>
    <w:rsid w:val="00E05594"/>
    <w:rsid w:val="00E058FB"/>
    <w:rsid w:val="00E0780F"/>
    <w:rsid w:val="00E07A4F"/>
    <w:rsid w:val="00E11EDE"/>
    <w:rsid w:val="00E1265C"/>
    <w:rsid w:val="00E12A75"/>
    <w:rsid w:val="00E12D75"/>
    <w:rsid w:val="00E1322F"/>
    <w:rsid w:val="00E13489"/>
    <w:rsid w:val="00E13986"/>
    <w:rsid w:val="00E13F98"/>
    <w:rsid w:val="00E14109"/>
    <w:rsid w:val="00E1510E"/>
    <w:rsid w:val="00E15FFE"/>
    <w:rsid w:val="00E1620E"/>
    <w:rsid w:val="00E1627E"/>
    <w:rsid w:val="00E1645F"/>
    <w:rsid w:val="00E16652"/>
    <w:rsid w:val="00E16ADC"/>
    <w:rsid w:val="00E1738A"/>
    <w:rsid w:val="00E178E5"/>
    <w:rsid w:val="00E20B4D"/>
    <w:rsid w:val="00E21223"/>
    <w:rsid w:val="00E219A6"/>
    <w:rsid w:val="00E21BEE"/>
    <w:rsid w:val="00E2210B"/>
    <w:rsid w:val="00E2311B"/>
    <w:rsid w:val="00E242D6"/>
    <w:rsid w:val="00E243AC"/>
    <w:rsid w:val="00E24CA7"/>
    <w:rsid w:val="00E253F0"/>
    <w:rsid w:val="00E259A6"/>
    <w:rsid w:val="00E26BC1"/>
    <w:rsid w:val="00E275D2"/>
    <w:rsid w:val="00E27A8F"/>
    <w:rsid w:val="00E30A37"/>
    <w:rsid w:val="00E30FD6"/>
    <w:rsid w:val="00E3102F"/>
    <w:rsid w:val="00E31748"/>
    <w:rsid w:val="00E31CDD"/>
    <w:rsid w:val="00E32E80"/>
    <w:rsid w:val="00E339B9"/>
    <w:rsid w:val="00E34B20"/>
    <w:rsid w:val="00E36295"/>
    <w:rsid w:val="00E3701F"/>
    <w:rsid w:val="00E37A8B"/>
    <w:rsid w:val="00E37E1C"/>
    <w:rsid w:val="00E403FD"/>
    <w:rsid w:val="00E40470"/>
    <w:rsid w:val="00E40823"/>
    <w:rsid w:val="00E41228"/>
    <w:rsid w:val="00E4182D"/>
    <w:rsid w:val="00E425A3"/>
    <w:rsid w:val="00E42C27"/>
    <w:rsid w:val="00E4417C"/>
    <w:rsid w:val="00E4521B"/>
    <w:rsid w:val="00E454C2"/>
    <w:rsid w:val="00E464FC"/>
    <w:rsid w:val="00E465F9"/>
    <w:rsid w:val="00E46D76"/>
    <w:rsid w:val="00E50804"/>
    <w:rsid w:val="00E50AC2"/>
    <w:rsid w:val="00E51094"/>
    <w:rsid w:val="00E513BC"/>
    <w:rsid w:val="00E51675"/>
    <w:rsid w:val="00E535EF"/>
    <w:rsid w:val="00E54087"/>
    <w:rsid w:val="00E543D6"/>
    <w:rsid w:val="00E5445F"/>
    <w:rsid w:val="00E57758"/>
    <w:rsid w:val="00E57FD0"/>
    <w:rsid w:val="00E60178"/>
    <w:rsid w:val="00E60448"/>
    <w:rsid w:val="00E613BB"/>
    <w:rsid w:val="00E6276E"/>
    <w:rsid w:val="00E627F5"/>
    <w:rsid w:val="00E63033"/>
    <w:rsid w:val="00E6323F"/>
    <w:rsid w:val="00E63D05"/>
    <w:rsid w:val="00E642B3"/>
    <w:rsid w:val="00E66F9B"/>
    <w:rsid w:val="00E67D6D"/>
    <w:rsid w:val="00E71008"/>
    <w:rsid w:val="00E7106A"/>
    <w:rsid w:val="00E714AF"/>
    <w:rsid w:val="00E716D3"/>
    <w:rsid w:val="00E72CAB"/>
    <w:rsid w:val="00E72D19"/>
    <w:rsid w:val="00E731F1"/>
    <w:rsid w:val="00E7361B"/>
    <w:rsid w:val="00E77DC4"/>
    <w:rsid w:val="00E811DA"/>
    <w:rsid w:val="00E8178B"/>
    <w:rsid w:val="00E81950"/>
    <w:rsid w:val="00E819C7"/>
    <w:rsid w:val="00E81FBE"/>
    <w:rsid w:val="00E82388"/>
    <w:rsid w:val="00E83E52"/>
    <w:rsid w:val="00E8589F"/>
    <w:rsid w:val="00E85F2A"/>
    <w:rsid w:val="00E865C9"/>
    <w:rsid w:val="00E870DA"/>
    <w:rsid w:val="00E91DEB"/>
    <w:rsid w:val="00E930E0"/>
    <w:rsid w:val="00E930FF"/>
    <w:rsid w:val="00E93594"/>
    <w:rsid w:val="00E943EA"/>
    <w:rsid w:val="00E94521"/>
    <w:rsid w:val="00E956BD"/>
    <w:rsid w:val="00E95BBB"/>
    <w:rsid w:val="00E95D21"/>
    <w:rsid w:val="00E96910"/>
    <w:rsid w:val="00E96CA6"/>
    <w:rsid w:val="00EA063D"/>
    <w:rsid w:val="00EA08F2"/>
    <w:rsid w:val="00EA0B2D"/>
    <w:rsid w:val="00EA1301"/>
    <w:rsid w:val="00EA2011"/>
    <w:rsid w:val="00EA21E5"/>
    <w:rsid w:val="00EA2969"/>
    <w:rsid w:val="00EA2ADE"/>
    <w:rsid w:val="00EA3137"/>
    <w:rsid w:val="00EA34D2"/>
    <w:rsid w:val="00EA3A2C"/>
    <w:rsid w:val="00EA4074"/>
    <w:rsid w:val="00EA47F1"/>
    <w:rsid w:val="00EA5087"/>
    <w:rsid w:val="00EA5B59"/>
    <w:rsid w:val="00EA6AE5"/>
    <w:rsid w:val="00EA7AD0"/>
    <w:rsid w:val="00EA7D59"/>
    <w:rsid w:val="00EB0A20"/>
    <w:rsid w:val="00EB18CA"/>
    <w:rsid w:val="00EB2C73"/>
    <w:rsid w:val="00EB383E"/>
    <w:rsid w:val="00EB3C55"/>
    <w:rsid w:val="00EB3ECC"/>
    <w:rsid w:val="00EB4742"/>
    <w:rsid w:val="00EB5424"/>
    <w:rsid w:val="00EB54AA"/>
    <w:rsid w:val="00EB5D79"/>
    <w:rsid w:val="00EB5D87"/>
    <w:rsid w:val="00EB5DE8"/>
    <w:rsid w:val="00EB5FE3"/>
    <w:rsid w:val="00EB6E2D"/>
    <w:rsid w:val="00EB7071"/>
    <w:rsid w:val="00EB7322"/>
    <w:rsid w:val="00EB77BB"/>
    <w:rsid w:val="00EC01DA"/>
    <w:rsid w:val="00EC03E2"/>
    <w:rsid w:val="00EC0C78"/>
    <w:rsid w:val="00EC1320"/>
    <w:rsid w:val="00EC14DE"/>
    <w:rsid w:val="00EC15C7"/>
    <w:rsid w:val="00EC1713"/>
    <w:rsid w:val="00EC2E0A"/>
    <w:rsid w:val="00EC2F33"/>
    <w:rsid w:val="00EC3293"/>
    <w:rsid w:val="00EC3BF4"/>
    <w:rsid w:val="00EC4DEE"/>
    <w:rsid w:val="00EC5FB3"/>
    <w:rsid w:val="00EC611E"/>
    <w:rsid w:val="00EC69C0"/>
    <w:rsid w:val="00EC7992"/>
    <w:rsid w:val="00ED0610"/>
    <w:rsid w:val="00ED2540"/>
    <w:rsid w:val="00ED2DE2"/>
    <w:rsid w:val="00ED3EFE"/>
    <w:rsid w:val="00ED3FC3"/>
    <w:rsid w:val="00ED4082"/>
    <w:rsid w:val="00ED48C3"/>
    <w:rsid w:val="00ED4CCF"/>
    <w:rsid w:val="00ED4E7E"/>
    <w:rsid w:val="00ED52BD"/>
    <w:rsid w:val="00ED5784"/>
    <w:rsid w:val="00ED5C93"/>
    <w:rsid w:val="00ED6653"/>
    <w:rsid w:val="00ED6AB7"/>
    <w:rsid w:val="00ED6C4B"/>
    <w:rsid w:val="00ED6E48"/>
    <w:rsid w:val="00EE0657"/>
    <w:rsid w:val="00EE08FB"/>
    <w:rsid w:val="00EE0AC3"/>
    <w:rsid w:val="00EE0B75"/>
    <w:rsid w:val="00EE0F37"/>
    <w:rsid w:val="00EE1C24"/>
    <w:rsid w:val="00EE242C"/>
    <w:rsid w:val="00EE275B"/>
    <w:rsid w:val="00EE2935"/>
    <w:rsid w:val="00EE3848"/>
    <w:rsid w:val="00EE4559"/>
    <w:rsid w:val="00EE46C6"/>
    <w:rsid w:val="00EE5459"/>
    <w:rsid w:val="00EE6D4C"/>
    <w:rsid w:val="00EE7425"/>
    <w:rsid w:val="00EE7750"/>
    <w:rsid w:val="00EF00D9"/>
    <w:rsid w:val="00EF026F"/>
    <w:rsid w:val="00EF0B0D"/>
    <w:rsid w:val="00EF2188"/>
    <w:rsid w:val="00EF276E"/>
    <w:rsid w:val="00EF284F"/>
    <w:rsid w:val="00EF2F38"/>
    <w:rsid w:val="00EF3A53"/>
    <w:rsid w:val="00EF530E"/>
    <w:rsid w:val="00EF5CF6"/>
    <w:rsid w:val="00EF7BA8"/>
    <w:rsid w:val="00EF7DB0"/>
    <w:rsid w:val="00F00281"/>
    <w:rsid w:val="00F00285"/>
    <w:rsid w:val="00F01153"/>
    <w:rsid w:val="00F0131E"/>
    <w:rsid w:val="00F028C6"/>
    <w:rsid w:val="00F02951"/>
    <w:rsid w:val="00F02A42"/>
    <w:rsid w:val="00F02EEF"/>
    <w:rsid w:val="00F030A7"/>
    <w:rsid w:val="00F03569"/>
    <w:rsid w:val="00F0396B"/>
    <w:rsid w:val="00F0447A"/>
    <w:rsid w:val="00F04672"/>
    <w:rsid w:val="00F05368"/>
    <w:rsid w:val="00F06E07"/>
    <w:rsid w:val="00F06F50"/>
    <w:rsid w:val="00F075E5"/>
    <w:rsid w:val="00F07639"/>
    <w:rsid w:val="00F076E4"/>
    <w:rsid w:val="00F101B7"/>
    <w:rsid w:val="00F10ABB"/>
    <w:rsid w:val="00F10C6D"/>
    <w:rsid w:val="00F113F3"/>
    <w:rsid w:val="00F11EFF"/>
    <w:rsid w:val="00F1226E"/>
    <w:rsid w:val="00F1243E"/>
    <w:rsid w:val="00F1315F"/>
    <w:rsid w:val="00F13BB9"/>
    <w:rsid w:val="00F14792"/>
    <w:rsid w:val="00F15365"/>
    <w:rsid w:val="00F16290"/>
    <w:rsid w:val="00F162E3"/>
    <w:rsid w:val="00F17B07"/>
    <w:rsid w:val="00F17E2A"/>
    <w:rsid w:val="00F2075F"/>
    <w:rsid w:val="00F2191A"/>
    <w:rsid w:val="00F221AF"/>
    <w:rsid w:val="00F22296"/>
    <w:rsid w:val="00F2247F"/>
    <w:rsid w:val="00F2284A"/>
    <w:rsid w:val="00F234D9"/>
    <w:rsid w:val="00F23A35"/>
    <w:rsid w:val="00F23FE7"/>
    <w:rsid w:val="00F2470E"/>
    <w:rsid w:val="00F251D2"/>
    <w:rsid w:val="00F256F6"/>
    <w:rsid w:val="00F257A1"/>
    <w:rsid w:val="00F259C9"/>
    <w:rsid w:val="00F26273"/>
    <w:rsid w:val="00F26E0E"/>
    <w:rsid w:val="00F302F7"/>
    <w:rsid w:val="00F308C3"/>
    <w:rsid w:val="00F31221"/>
    <w:rsid w:val="00F319CE"/>
    <w:rsid w:val="00F32347"/>
    <w:rsid w:val="00F34AAF"/>
    <w:rsid w:val="00F34ABA"/>
    <w:rsid w:val="00F35395"/>
    <w:rsid w:val="00F35DA7"/>
    <w:rsid w:val="00F36023"/>
    <w:rsid w:val="00F3620A"/>
    <w:rsid w:val="00F3637B"/>
    <w:rsid w:val="00F376A2"/>
    <w:rsid w:val="00F40150"/>
    <w:rsid w:val="00F40CDD"/>
    <w:rsid w:val="00F41069"/>
    <w:rsid w:val="00F417DD"/>
    <w:rsid w:val="00F41FB8"/>
    <w:rsid w:val="00F42FE0"/>
    <w:rsid w:val="00F43027"/>
    <w:rsid w:val="00F430A5"/>
    <w:rsid w:val="00F4345A"/>
    <w:rsid w:val="00F43D87"/>
    <w:rsid w:val="00F43E45"/>
    <w:rsid w:val="00F44232"/>
    <w:rsid w:val="00F4441B"/>
    <w:rsid w:val="00F444A1"/>
    <w:rsid w:val="00F45059"/>
    <w:rsid w:val="00F45295"/>
    <w:rsid w:val="00F455B2"/>
    <w:rsid w:val="00F4649F"/>
    <w:rsid w:val="00F46B93"/>
    <w:rsid w:val="00F47A1B"/>
    <w:rsid w:val="00F500A7"/>
    <w:rsid w:val="00F507B5"/>
    <w:rsid w:val="00F51E68"/>
    <w:rsid w:val="00F52A6F"/>
    <w:rsid w:val="00F52AF0"/>
    <w:rsid w:val="00F53842"/>
    <w:rsid w:val="00F53C05"/>
    <w:rsid w:val="00F545E5"/>
    <w:rsid w:val="00F54E0C"/>
    <w:rsid w:val="00F55686"/>
    <w:rsid w:val="00F56CFD"/>
    <w:rsid w:val="00F570C8"/>
    <w:rsid w:val="00F605E8"/>
    <w:rsid w:val="00F616F4"/>
    <w:rsid w:val="00F61DA5"/>
    <w:rsid w:val="00F61DB4"/>
    <w:rsid w:val="00F64785"/>
    <w:rsid w:val="00F65D1D"/>
    <w:rsid w:val="00F65E98"/>
    <w:rsid w:val="00F669D9"/>
    <w:rsid w:val="00F66DD8"/>
    <w:rsid w:val="00F6740E"/>
    <w:rsid w:val="00F676BA"/>
    <w:rsid w:val="00F70201"/>
    <w:rsid w:val="00F7118B"/>
    <w:rsid w:val="00F7160A"/>
    <w:rsid w:val="00F71643"/>
    <w:rsid w:val="00F71AEA"/>
    <w:rsid w:val="00F71CC6"/>
    <w:rsid w:val="00F71D3E"/>
    <w:rsid w:val="00F7259E"/>
    <w:rsid w:val="00F72969"/>
    <w:rsid w:val="00F731EC"/>
    <w:rsid w:val="00F73228"/>
    <w:rsid w:val="00F733BD"/>
    <w:rsid w:val="00F743ED"/>
    <w:rsid w:val="00F75C18"/>
    <w:rsid w:val="00F7630F"/>
    <w:rsid w:val="00F7693D"/>
    <w:rsid w:val="00F80A0A"/>
    <w:rsid w:val="00F81204"/>
    <w:rsid w:val="00F813AA"/>
    <w:rsid w:val="00F81B94"/>
    <w:rsid w:val="00F82B9E"/>
    <w:rsid w:val="00F82F9C"/>
    <w:rsid w:val="00F8302A"/>
    <w:rsid w:val="00F83514"/>
    <w:rsid w:val="00F84667"/>
    <w:rsid w:val="00F84EA7"/>
    <w:rsid w:val="00F85341"/>
    <w:rsid w:val="00F857F0"/>
    <w:rsid w:val="00F85DDB"/>
    <w:rsid w:val="00F86610"/>
    <w:rsid w:val="00F86621"/>
    <w:rsid w:val="00F86E26"/>
    <w:rsid w:val="00F874DC"/>
    <w:rsid w:val="00F87D0B"/>
    <w:rsid w:val="00F900F8"/>
    <w:rsid w:val="00F90142"/>
    <w:rsid w:val="00F9055A"/>
    <w:rsid w:val="00F90875"/>
    <w:rsid w:val="00F9187B"/>
    <w:rsid w:val="00F91A6D"/>
    <w:rsid w:val="00F927B7"/>
    <w:rsid w:val="00F92A45"/>
    <w:rsid w:val="00F92A7D"/>
    <w:rsid w:val="00F936B7"/>
    <w:rsid w:val="00F93C8A"/>
    <w:rsid w:val="00F93CA7"/>
    <w:rsid w:val="00F93D62"/>
    <w:rsid w:val="00F948C5"/>
    <w:rsid w:val="00F95A2F"/>
    <w:rsid w:val="00F95B59"/>
    <w:rsid w:val="00F95E36"/>
    <w:rsid w:val="00F96395"/>
    <w:rsid w:val="00F96F39"/>
    <w:rsid w:val="00F97110"/>
    <w:rsid w:val="00F97F1A"/>
    <w:rsid w:val="00FA01F3"/>
    <w:rsid w:val="00FA0989"/>
    <w:rsid w:val="00FA0D2A"/>
    <w:rsid w:val="00FA14D6"/>
    <w:rsid w:val="00FA1F0E"/>
    <w:rsid w:val="00FA289E"/>
    <w:rsid w:val="00FA2924"/>
    <w:rsid w:val="00FA3ABE"/>
    <w:rsid w:val="00FA3D4B"/>
    <w:rsid w:val="00FA3EE7"/>
    <w:rsid w:val="00FA41DB"/>
    <w:rsid w:val="00FA51D8"/>
    <w:rsid w:val="00FA56C4"/>
    <w:rsid w:val="00FA5841"/>
    <w:rsid w:val="00FA5F6A"/>
    <w:rsid w:val="00FA6DDE"/>
    <w:rsid w:val="00FA7163"/>
    <w:rsid w:val="00FA7312"/>
    <w:rsid w:val="00FA7B9B"/>
    <w:rsid w:val="00FB0D04"/>
    <w:rsid w:val="00FB19B3"/>
    <w:rsid w:val="00FB22B3"/>
    <w:rsid w:val="00FB3ABF"/>
    <w:rsid w:val="00FB3C95"/>
    <w:rsid w:val="00FB4E76"/>
    <w:rsid w:val="00FB605F"/>
    <w:rsid w:val="00FB65FB"/>
    <w:rsid w:val="00FB72CD"/>
    <w:rsid w:val="00FC1585"/>
    <w:rsid w:val="00FC164F"/>
    <w:rsid w:val="00FC1F2B"/>
    <w:rsid w:val="00FC233D"/>
    <w:rsid w:val="00FC31D4"/>
    <w:rsid w:val="00FC3F48"/>
    <w:rsid w:val="00FC41BD"/>
    <w:rsid w:val="00FC45CB"/>
    <w:rsid w:val="00FC4B94"/>
    <w:rsid w:val="00FC5105"/>
    <w:rsid w:val="00FC6A4A"/>
    <w:rsid w:val="00FC6B79"/>
    <w:rsid w:val="00FD1C9D"/>
    <w:rsid w:val="00FD1D6B"/>
    <w:rsid w:val="00FD2D15"/>
    <w:rsid w:val="00FD3DB9"/>
    <w:rsid w:val="00FD4129"/>
    <w:rsid w:val="00FD4C18"/>
    <w:rsid w:val="00FD537B"/>
    <w:rsid w:val="00FD5600"/>
    <w:rsid w:val="00FD5DDE"/>
    <w:rsid w:val="00FD5FDF"/>
    <w:rsid w:val="00FD6486"/>
    <w:rsid w:val="00FD747C"/>
    <w:rsid w:val="00FD7623"/>
    <w:rsid w:val="00FE034E"/>
    <w:rsid w:val="00FE112D"/>
    <w:rsid w:val="00FE12A6"/>
    <w:rsid w:val="00FE1B8D"/>
    <w:rsid w:val="00FE2572"/>
    <w:rsid w:val="00FE2783"/>
    <w:rsid w:val="00FE3EE9"/>
    <w:rsid w:val="00FE4787"/>
    <w:rsid w:val="00FE488C"/>
    <w:rsid w:val="00FE4899"/>
    <w:rsid w:val="00FE551C"/>
    <w:rsid w:val="00FE5828"/>
    <w:rsid w:val="00FE5D08"/>
    <w:rsid w:val="00FE6596"/>
    <w:rsid w:val="00FE6F62"/>
    <w:rsid w:val="00FE6F96"/>
    <w:rsid w:val="00FE71F6"/>
    <w:rsid w:val="00FE7702"/>
    <w:rsid w:val="00FE7BA2"/>
    <w:rsid w:val="00FF0264"/>
    <w:rsid w:val="00FF04E4"/>
    <w:rsid w:val="00FF122D"/>
    <w:rsid w:val="00FF1C7B"/>
    <w:rsid w:val="00FF31FD"/>
    <w:rsid w:val="00FF384E"/>
    <w:rsid w:val="00FF4302"/>
    <w:rsid w:val="00FF5961"/>
    <w:rsid w:val="00FF6200"/>
    <w:rsid w:val="00FF62AE"/>
    <w:rsid w:val="00FF74B9"/>
    <w:rsid w:val="00FF74CD"/>
    <w:rsid w:val="6E35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7407C"/>
  <w15:docId w15:val="{FC451644-2FFF-456A-BF4F-21147E3F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4"/>
      <w:szCs w:val="22"/>
    </w:rPr>
  </w:style>
  <w:style w:type="paragraph" w:styleId="1">
    <w:name w:val="heading 1"/>
    <w:basedOn w:val="a"/>
    <w:next w:val="a"/>
    <w:link w:val="10"/>
    <w:qFormat/>
    <w:pPr>
      <w:keepNext/>
      <w:keepLines/>
      <w:spacing w:before="340" w:after="330" w:line="578" w:lineRule="auto"/>
      <w:outlineLvl w:val="0"/>
    </w:pPr>
    <w:rPr>
      <w:b/>
      <w:bCs/>
      <w:kern w:val="44"/>
      <w:sz w:val="30"/>
      <w:szCs w:val="44"/>
    </w:rPr>
  </w:style>
  <w:style w:type="paragraph" w:styleId="2">
    <w:name w:val="heading 2"/>
    <w:basedOn w:val="a"/>
    <w:next w:val="a"/>
    <w:link w:val="20"/>
    <w:uiPriority w:val="9"/>
    <w:unhideWhenUsed/>
    <w:qFormat/>
    <w:pPr>
      <w:keepNext/>
      <w:keepLines/>
      <w:numPr>
        <w:ilvl w:val="1"/>
        <w:numId w:val="1"/>
      </w:numPr>
      <w:spacing w:before="260" w:after="260" w:line="416" w:lineRule="auto"/>
      <w:ind w:firstLineChars="0" w:firstLine="0"/>
      <w:outlineLvl w:val="1"/>
    </w:pPr>
    <w:rPr>
      <w:rFonts w:eastAsia="黑体" w:cstheme="majorBidi"/>
      <w:b/>
      <w:bCs/>
      <w:szCs w:val="32"/>
    </w:rPr>
  </w:style>
  <w:style w:type="paragraph" w:styleId="3">
    <w:name w:val="heading 3"/>
    <w:basedOn w:val="a"/>
    <w:next w:val="a"/>
    <w:link w:val="30"/>
    <w:uiPriority w:val="9"/>
    <w:unhideWhenUsed/>
    <w:qFormat/>
    <w:pPr>
      <w:keepNext/>
      <w:keepLines/>
      <w:spacing w:before="260" w:after="260" w:line="416" w:lineRule="auto"/>
      <w:outlineLvl w:val="2"/>
    </w:pPr>
    <w:rPr>
      <w:rFonts w:cstheme="min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unhideWhenUsed/>
    <w:qFormat/>
    <w:pPr>
      <w:jc w:val="left"/>
    </w:pPr>
  </w:style>
  <w:style w:type="paragraph" w:styleId="TOC3">
    <w:name w:val="toc 3"/>
    <w:basedOn w:val="a"/>
    <w:next w:val="a"/>
    <w:uiPriority w:val="39"/>
    <w:semiHidden/>
    <w:unhideWhenUsed/>
    <w:qFormat/>
    <w:pPr>
      <w:ind w:leftChars="400" w:left="400"/>
    </w:p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pPr>
      <w:spacing w:line="240" w:lineRule="auto"/>
    </w:pPr>
    <w:rPr>
      <w:sz w:val="18"/>
      <w:szCs w:val="18"/>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tabs>
        <w:tab w:val="left" w:pos="570"/>
        <w:tab w:val="right" w:leader="dot" w:pos="8297"/>
      </w:tabs>
      <w:ind w:firstLineChars="0" w:firstLine="0"/>
    </w:pPr>
  </w:style>
  <w:style w:type="paragraph" w:styleId="TOC2">
    <w:name w:val="toc 2"/>
    <w:basedOn w:val="a"/>
    <w:next w:val="a"/>
    <w:uiPriority w:val="39"/>
    <w:unhideWhenUsed/>
    <w:qFormat/>
    <w:pPr>
      <w:tabs>
        <w:tab w:val="left" w:pos="1200"/>
        <w:tab w:val="right" w:leader="dot" w:pos="8297"/>
      </w:tabs>
    </w:pPr>
  </w:style>
  <w:style w:type="paragraph" w:styleId="ae">
    <w:name w:val="Normal (Web)"/>
    <w:basedOn w:val="a"/>
    <w:uiPriority w:val="99"/>
    <w:unhideWhenUsed/>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Emphasis"/>
    <w:basedOn w:val="a0"/>
    <w:uiPriority w:val="20"/>
    <w:qFormat/>
    <w:rPr>
      <w:i/>
      <w:iCs/>
    </w:rPr>
  </w:style>
  <w:style w:type="character" w:styleId="af3">
    <w:name w:val="Hyperlink"/>
    <w:basedOn w:val="a0"/>
    <w:uiPriority w:val="99"/>
    <w:unhideWhenUsed/>
    <w:rPr>
      <w:color w:val="0000FF" w:themeColor="hyperlink"/>
      <w:u w:val="single"/>
    </w:rPr>
  </w:style>
  <w:style w:type="character" w:styleId="af4">
    <w:name w:val="annotation reference"/>
    <w:basedOn w:val="a0"/>
    <w:uiPriority w:val="99"/>
    <w:unhideWhenUsed/>
    <w:qFormat/>
    <w:rPr>
      <w:sz w:val="21"/>
      <w:szCs w:val="21"/>
    </w:rPr>
  </w:style>
  <w:style w:type="character" w:customStyle="1" w:styleId="10">
    <w:name w:val="标题 1 字符"/>
    <w:basedOn w:val="a0"/>
    <w:link w:val="1"/>
    <w:qFormat/>
    <w:rPr>
      <w:rFonts w:ascii="Times" w:eastAsia="宋体" w:hAnsi="Times" w:cs="Times New Roman"/>
      <w:b/>
      <w:bCs/>
      <w:kern w:val="44"/>
      <w:sz w:val="30"/>
      <w:szCs w:val="44"/>
    </w:rPr>
  </w:style>
  <w:style w:type="character" w:customStyle="1" w:styleId="20">
    <w:name w:val="标题 2 字符"/>
    <w:basedOn w:val="a0"/>
    <w:link w:val="2"/>
    <w:uiPriority w:val="9"/>
    <w:qFormat/>
    <w:rPr>
      <w:rFonts w:ascii="Times New Roman" w:eastAsia="黑体" w:hAnsi="Times New Roman" w:cstheme="majorBidi"/>
      <w:b/>
      <w:bCs/>
      <w:sz w:val="24"/>
      <w:szCs w:val="32"/>
    </w:rPr>
  </w:style>
  <w:style w:type="character" w:customStyle="1" w:styleId="30">
    <w:name w:val="标题 3 字符"/>
    <w:basedOn w:val="a0"/>
    <w:link w:val="3"/>
    <w:uiPriority w:val="9"/>
    <w:qFormat/>
    <w:rPr>
      <w:rFonts w:ascii="Times" w:eastAsia="宋体" w:hAnsi="Times"/>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a7">
    <w:name w:val="日期 字符"/>
    <w:basedOn w:val="a0"/>
    <w:link w:val="a6"/>
    <w:uiPriority w:val="99"/>
    <w:semiHidden/>
    <w:qFormat/>
    <w:rPr>
      <w:rFonts w:ascii="Times" w:eastAsia="宋体" w:hAnsi="Times" w:cs="Times New Roman"/>
      <w:sz w:val="24"/>
    </w:rPr>
  </w:style>
  <w:style w:type="paragraph" w:customStyle="1" w:styleId="11">
    <w:name w:val="列出段落1"/>
    <w:basedOn w:val="a"/>
    <w:uiPriority w:val="34"/>
    <w:qFormat/>
    <w:pPr>
      <w:ind w:firstLine="420"/>
    </w:pPr>
  </w:style>
  <w:style w:type="paragraph" w:styleId="af5">
    <w:name w:val="List Paragraph"/>
    <w:basedOn w:val="a"/>
    <w:uiPriority w:val="34"/>
    <w:qFormat/>
    <w:pPr>
      <w:ind w:firstLine="420"/>
    </w:pPr>
    <w:rPr>
      <w:rFonts w:cstheme="minorBidi"/>
    </w:rPr>
  </w:style>
  <w:style w:type="character" w:customStyle="1" w:styleId="a9">
    <w:name w:val="批注框文本 字符"/>
    <w:basedOn w:val="a0"/>
    <w:link w:val="a8"/>
    <w:uiPriority w:val="99"/>
    <w:semiHidden/>
    <w:qFormat/>
    <w:rPr>
      <w:rFonts w:ascii="Times" w:eastAsia="宋体" w:hAnsi="Times" w:cs="Times New Roman"/>
      <w:sz w:val="18"/>
      <w:szCs w:val="18"/>
    </w:rPr>
  </w:style>
  <w:style w:type="character" w:customStyle="1" w:styleId="1Char">
    <w:name w:val="图表标题1 Char"/>
    <w:link w:val="12"/>
    <w:qFormat/>
    <w:rPr>
      <w:rFonts w:ascii="Times New Roman" w:eastAsia="黑体" w:hAnsi="Times New Roman"/>
    </w:rPr>
  </w:style>
  <w:style w:type="paragraph" w:customStyle="1" w:styleId="12">
    <w:name w:val="图表标题1"/>
    <w:basedOn w:val="a"/>
    <w:next w:val="a"/>
    <w:link w:val="1Char"/>
    <w:qFormat/>
    <w:pPr>
      <w:spacing w:line="276" w:lineRule="auto"/>
      <w:ind w:firstLineChars="0" w:firstLine="0"/>
      <w:jc w:val="center"/>
    </w:pPr>
    <w:rPr>
      <w:rFonts w:eastAsia="黑体" w:cstheme="minorBidi"/>
      <w:sz w:val="21"/>
    </w:rPr>
  </w:style>
  <w:style w:type="paragraph" w:customStyle="1" w:styleId="13">
    <w:name w:val="无间隔1"/>
    <w:next w:val="a"/>
    <w:uiPriority w:val="1"/>
    <w:qFormat/>
    <w:pPr>
      <w:widowControl w:val="0"/>
      <w:jc w:val="center"/>
    </w:pPr>
    <w:rPr>
      <w:rFonts w:ascii="Times New Roman" w:eastAsia="宋体" w:hAnsi="Times New Roman" w:cs="Times New Roman"/>
      <w:kern w:val="2"/>
      <w:sz w:val="18"/>
      <w:szCs w:val="22"/>
    </w:rPr>
  </w:style>
  <w:style w:type="paragraph" w:styleId="af6">
    <w:name w:val="No Spacing"/>
    <w:next w:val="a"/>
    <w:uiPriority w:val="1"/>
    <w:qFormat/>
    <w:pPr>
      <w:widowControl w:val="0"/>
      <w:jc w:val="center"/>
    </w:pPr>
    <w:rPr>
      <w:rFonts w:ascii="Times New Roman" w:eastAsia="宋体" w:hAnsi="Times New Roman"/>
      <w:kern w:val="2"/>
      <w:sz w:val="18"/>
      <w:szCs w:val="22"/>
    </w:rPr>
  </w:style>
  <w:style w:type="character" w:customStyle="1" w:styleId="ad">
    <w:name w:val="页眉 字符"/>
    <w:basedOn w:val="a0"/>
    <w:link w:val="ac"/>
    <w:uiPriority w:val="99"/>
    <w:qFormat/>
    <w:rPr>
      <w:rFonts w:ascii="Times" w:eastAsia="宋体" w:hAnsi="Times" w:cs="Times New Roman"/>
      <w:sz w:val="18"/>
      <w:szCs w:val="18"/>
    </w:rPr>
  </w:style>
  <w:style w:type="character" w:customStyle="1" w:styleId="ab">
    <w:name w:val="页脚 字符"/>
    <w:basedOn w:val="a0"/>
    <w:link w:val="aa"/>
    <w:uiPriority w:val="99"/>
    <w:qFormat/>
    <w:rPr>
      <w:rFonts w:ascii="Times" w:eastAsia="宋体" w:hAnsi="Times" w:cs="Times New Roman"/>
      <w:sz w:val="18"/>
      <w:szCs w:val="18"/>
    </w:rPr>
  </w:style>
  <w:style w:type="paragraph" w:customStyle="1" w:styleId="21">
    <w:name w:val="列出段落2"/>
    <w:basedOn w:val="a"/>
    <w:uiPriority w:val="34"/>
    <w:qFormat/>
    <w:pPr>
      <w:ind w:firstLine="420"/>
    </w:pPr>
  </w:style>
  <w:style w:type="character" w:customStyle="1" w:styleId="a5">
    <w:name w:val="批注文字 字符"/>
    <w:basedOn w:val="a0"/>
    <w:link w:val="a4"/>
    <w:uiPriority w:val="99"/>
    <w:qFormat/>
    <w:rPr>
      <w:rFonts w:ascii="Times" w:eastAsia="宋体" w:hAnsi="Times" w:cs="Times New Roman"/>
      <w:sz w:val="24"/>
    </w:rPr>
  </w:style>
  <w:style w:type="character" w:customStyle="1" w:styleId="af0">
    <w:name w:val="批注主题 字符"/>
    <w:basedOn w:val="a5"/>
    <w:link w:val="af"/>
    <w:uiPriority w:val="99"/>
    <w:semiHidden/>
    <w:qFormat/>
    <w:rPr>
      <w:rFonts w:ascii="Times" w:eastAsia="宋体" w:hAnsi="Times" w:cs="Times New Roman"/>
      <w:b/>
      <w:bCs/>
      <w:sz w:val="24"/>
    </w:rPr>
  </w:style>
  <w:style w:type="paragraph" w:customStyle="1" w:styleId="14">
    <w:name w:val="修订1"/>
    <w:hidden/>
    <w:uiPriority w:val="99"/>
    <w:semiHidden/>
    <w:qFormat/>
    <w:rPr>
      <w:rFonts w:ascii="Times" w:eastAsia="宋体" w:hAnsi="Times" w:cs="Times New Roman"/>
      <w:kern w:val="2"/>
      <w:sz w:val="24"/>
      <w:szCs w:val="22"/>
    </w:rPr>
  </w:style>
  <w:style w:type="paragraph" w:customStyle="1" w:styleId="31">
    <w:name w:val="列出段落3"/>
    <w:basedOn w:val="a"/>
    <w:uiPriority w:val="34"/>
    <w:qFormat/>
    <w:pPr>
      <w:ind w:firstLine="420"/>
    </w:pPr>
  </w:style>
  <w:style w:type="paragraph" w:customStyle="1" w:styleId="TOC10">
    <w:name w:val="TOC 标题1"/>
    <w:basedOn w:val="1"/>
    <w:next w:val="a"/>
    <w:uiPriority w:val="39"/>
    <w:unhideWhenUsed/>
    <w:qFormat/>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41">
    <w:name w:val="列出段落4"/>
    <w:basedOn w:val="a"/>
    <w:uiPriority w:val="34"/>
    <w:qFormat/>
    <w:pPr>
      <w:ind w:firstLine="420"/>
    </w:pPr>
  </w:style>
  <w:style w:type="paragraph" w:customStyle="1" w:styleId="22">
    <w:name w:val="无间隔2"/>
    <w:next w:val="a"/>
    <w:uiPriority w:val="1"/>
    <w:qFormat/>
    <w:pPr>
      <w:widowControl w:val="0"/>
      <w:jc w:val="center"/>
    </w:pPr>
    <w:rPr>
      <w:rFonts w:ascii="Times New Roman" w:eastAsia="宋体" w:hAnsi="Times New Roman" w:cs="Times New Roman"/>
      <w:kern w:val="2"/>
      <w:sz w:val="18"/>
      <w:szCs w:val="22"/>
    </w:rPr>
  </w:style>
  <w:style w:type="paragraph" w:customStyle="1" w:styleId="5">
    <w:name w:val="列出段落5"/>
    <w:basedOn w:val="a"/>
    <w:uiPriority w:val="34"/>
    <w:qFormat/>
    <w:pPr>
      <w:ind w:firstLine="420"/>
    </w:pPr>
  </w:style>
  <w:style w:type="paragraph" w:customStyle="1" w:styleId="32">
    <w:name w:val="无间隔3"/>
    <w:next w:val="a"/>
    <w:uiPriority w:val="1"/>
    <w:qFormat/>
    <w:pPr>
      <w:widowControl w:val="0"/>
      <w:jc w:val="center"/>
    </w:pPr>
    <w:rPr>
      <w:rFonts w:ascii="Times New Roman" w:eastAsia="宋体" w:hAnsi="Times New Roman" w:cs="Times New Roman"/>
      <w:kern w:val="2"/>
      <w:sz w:val="18"/>
      <w:szCs w:val="22"/>
    </w:rPr>
  </w:style>
  <w:style w:type="character" w:styleId="af7">
    <w:name w:val="Placeholder Text"/>
    <w:basedOn w:val="a0"/>
    <w:uiPriority w:val="99"/>
    <w:semiHidden/>
    <w:qFormat/>
    <w:rPr>
      <w:color w:val="808080"/>
    </w:rPr>
  </w:style>
  <w:style w:type="character" w:customStyle="1" w:styleId="apple-converted-space">
    <w:name w:val="apple-converted-space"/>
    <w:basedOn w:val="a0"/>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table" w:customStyle="1" w:styleId="15">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5197">
      <w:bodyDiv w:val="1"/>
      <w:marLeft w:val="0"/>
      <w:marRight w:val="0"/>
      <w:marTop w:val="0"/>
      <w:marBottom w:val="0"/>
      <w:divBdr>
        <w:top w:val="none" w:sz="0" w:space="0" w:color="auto"/>
        <w:left w:val="none" w:sz="0" w:space="0" w:color="auto"/>
        <w:bottom w:val="none" w:sz="0" w:space="0" w:color="auto"/>
        <w:right w:val="none" w:sz="0" w:space="0" w:color="auto"/>
      </w:divBdr>
    </w:div>
    <w:div w:id="276718824">
      <w:bodyDiv w:val="1"/>
      <w:marLeft w:val="0"/>
      <w:marRight w:val="0"/>
      <w:marTop w:val="0"/>
      <w:marBottom w:val="0"/>
      <w:divBdr>
        <w:top w:val="none" w:sz="0" w:space="0" w:color="auto"/>
        <w:left w:val="none" w:sz="0" w:space="0" w:color="auto"/>
        <w:bottom w:val="none" w:sz="0" w:space="0" w:color="auto"/>
        <w:right w:val="none" w:sz="0" w:space="0" w:color="auto"/>
      </w:divBdr>
    </w:div>
    <w:div w:id="390081361">
      <w:bodyDiv w:val="1"/>
      <w:marLeft w:val="0"/>
      <w:marRight w:val="0"/>
      <w:marTop w:val="0"/>
      <w:marBottom w:val="0"/>
      <w:divBdr>
        <w:top w:val="none" w:sz="0" w:space="0" w:color="auto"/>
        <w:left w:val="none" w:sz="0" w:space="0" w:color="auto"/>
        <w:bottom w:val="none" w:sz="0" w:space="0" w:color="auto"/>
        <w:right w:val="none" w:sz="0" w:space="0" w:color="auto"/>
      </w:divBdr>
    </w:div>
    <w:div w:id="445151335">
      <w:bodyDiv w:val="1"/>
      <w:marLeft w:val="0"/>
      <w:marRight w:val="0"/>
      <w:marTop w:val="0"/>
      <w:marBottom w:val="0"/>
      <w:divBdr>
        <w:top w:val="none" w:sz="0" w:space="0" w:color="auto"/>
        <w:left w:val="none" w:sz="0" w:space="0" w:color="auto"/>
        <w:bottom w:val="none" w:sz="0" w:space="0" w:color="auto"/>
        <w:right w:val="none" w:sz="0" w:space="0" w:color="auto"/>
      </w:divBdr>
    </w:div>
    <w:div w:id="611205107">
      <w:bodyDiv w:val="1"/>
      <w:marLeft w:val="0"/>
      <w:marRight w:val="0"/>
      <w:marTop w:val="0"/>
      <w:marBottom w:val="0"/>
      <w:divBdr>
        <w:top w:val="none" w:sz="0" w:space="0" w:color="auto"/>
        <w:left w:val="none" w:sz="0" w:space="0" w:color="auto"/>
        <w:bottom w:val="none" w:sz="0" w:space="0" w:color="auto"/>
        <w:right w:val="none" w:sz="0" w:space="0" w:color="auto"/>
      </w:divBdr>
      <w:divsChild>
        <w:div w:id="585193359">
          <w:marLeft w:val="0"/>
          <w:marRight w:val="0"/>
          <w:marTop w:val="0"/>
          <w:marBottom w:val="0"/>
          <w:divBdr>
            <w:top w:val="none" w:sz="0" w:space="0" w:color="auto"/>
            <w:left w:val="none" w:sz="0" w:space="0" w:color="auto"/>
            <w:bottom w:val="none" w:sz="0" w:space="0" w:color="auto"/>
            <w:right w:val="none" w:sz="0" w:space="0" w:color="auto"/>
          </w:divBdr>
          <w:divsChild>
            <w:div w:id="604195372">
              <w:marLeft w:val="0"/>
              <w:marRight w:val="0"/>
              <w:marTop w:val="0"/>
              <w:marBottom w:val="0"/>
              <w:divBdr>
                <w:top w:val="none" w:sz="0" w:space="0" w:color="auto"/>
                <w:left w:val="none" w:sz="0" w:space="0" w:color="auto"/>
                <w:bottom w:val="none" w:sz="0" w:space="0" w:color="auto"/>
                <w:right w:val="none" w:sz="0" w:space="0" w:color="auto"/>
              </w:divBdr>
              <w:divsChild>
                <w:div w:id="19847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4186">
      <w:bodyDiv w:val="1"/>
      <w:marLeft w:val="0"/>
      <w:marRight w:val="0"/>
      <w:marTop w:val="0"/>
      <w:marBottom w:val="0"/>
      <w:divBdr>
        <w:top w:val="none" w:sz="0" w:space="0" w:color="auto"/>
        <w:left w:val="none" w:sz="0" w:space="0" w:color="auto"/>
        <w:bottom w:val="none" w:sz="0" w:space="0" w:color="auto"/>
        <w:right w:val="none" w:sz="0" w:space="0" w:color="auto"/>
      </w:divBdr>
      <w:divsChild>
        <w:div w:id="703363559">
          <w:marLeft w:val="0"/>
          <w:marRight w:val="0"/>
          <w:marTop w:val="0"/>
          <w:marBottom w:val="0"/>
          <w:divBdr>
            <w:top w:val="none" w:sz="0" w:space="0" w:color="auto"/>
            <w:left w:val="none" w:sz="0" w:space="0" w:color="auto"/>
            <w:bottom w:val="none" w:sz="0" w:space="0" w:color="auto"/>
            <w:right w:val="none" w:sz="0" w:space="0" w:color="auto"/>
          </w:divBdr>
          <w:divsChild>
            <w:div w:id="1694456813">
              <w:marLeft w:val="0"/>
              <w:marRight w:val="0"/>
              <w:marTop w:val="0"/>
              <w:marBottom w:val="0"/>
              <w:divBdr>
                <w:top w:val="none" w:sz="0" w:space="0" w:color="auto"/>
                <w:left w:val="none" w:sz="0" w:space="0" w:color="auto"/>
                <w:bottom w:val="none" w:sz="0" w:space="0" w:color="auto"/>
                <w:right w:val="none" w:sz="0" w:space="0" w:color="auto"/>
              </w:divBdr>
              <w:divsChild>
                <w:div w:id="485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5314">
      <w:bodyDiv w:val="1"/>
      <w:marLeft w:val="0"/>
      <w:marRight w:val="0"/>
      <w:marTop w:val="0"/>
      <w:marBottom w:val="0"/>
      <w:divBdr>
        <w:top w:val="none" w:sz="0" w:space="0" w:color="auto"/>
        <w:left w:val="none" w:sz="0" w:space="0" w:color="auto"/>
        <w:bottom w:val="none" w:sz="0" w:space="0" w:color="auto"/>
        <w:right w:val="none" w:sz="0" w:space="0" w:color="auto"/>
      </w:divBdr>
    </w:div>
    <w:div w:id="1623807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76AD3C90-926C-4CF0-B26C-E58EE9636A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20</Pages>
  <Words>1582</Words>
  <Characters>9019</Characters>
  <Application>Microsoft Office Word</Application>
  <DocSecurity>0</DocSecurity>
  <Lines>75</Lines>
  <Paragraphs>21</Paragraphs>
  <ScaleCrop>false</ScaleCrop>
  <Company>china</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ZouHan</dc:creator>
  <cp:lastModifiedBy>Gu Jiefan</cp:lastModifiedBy>
  <cp:revision>41</cp:revision>
  <cp:lastPrinted>2021-01-27T07:21:00Z</cp:lastPrinted>
  <dcterms:created xsi:type="dcterms:W3CDTF">2021-03-12T04:52:00Z</dcterms:created>
  <dcterms:modified xsi:type="dcterms:W3CDTF">2022-01-20T06:38:00Z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