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b/>
          <w:sz w:val="28"/>
          <w:szCs w:val="28"/>
        </w:rPr>
      </w:pPr>
      <w:bookmarkStart w:id="0" w:name="_Toc31706"/>
      <w:bookmarkStart w:id="1" w:name="_Toc530392143"/>
    </w:p>
    <w:p>
      <w:pPr>
        <w:jc w:val="left"/>
        <w:rPr>
          <w:b/>
          <w:sz w:val="28"/>
          <w:szCs w:val="28"/>
        </w:rPr>
      </w:pPr>
      <w:r>
        <w:drawing>
          <wp:inline distT="0" distB="0" distL="0" distR="0">
            <wp:extent cx="1654175" cy="1097280"/>
            <wp:effectExtent l="0" t="0" r="0" b="0"/>
            <wp:docPr id="1"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654175" cy="1097280"/>
                    </a:xfrm>
                    <a:prstGeom prst="rect">
                      <a:avLst/>
                    </a:prstGeom>
                    <a:noFill/>
                    <a:ln>
                      <a:noFill/>
                    </a:ln>
                  </pic:spPr>
                </pic:pic>
              </a:graphicData>
            </a:graphic>
          </wp:inline>
        </w:drawing>
      </w:r>
      <w:r>
        <w:rPr>
          <w:b/>
          <w:sz w:val="28"/>
          <w:szCs w:val="28"/>
        </w:rPr>
        <w:t xml:space="preserve"> </w:t>
      </w:r>
    </w:p>
    <w:p>
      <w:pPr>
        <w:adjustRightInd w:val="0"/>
        <w:snapToGrid w:val="0"/>
        <w:rPr>
          <w:rFonts w:ascii="Calibri"/>
          <w:bCs/>
          <w:snapToGrid w:val="0"/>
          <w:kern w:val="0"/>
          <w:sz w:val="36"/>
          <w:szCs w:val="36"/>
        </w:rPr>
      </w:pPr>
      <w:r>
        <w:rPr>
          <w:rFonts w:hint="eastAsia"/>
          <w:b/>
          <w:sz w:val="28"/>
          <w:szCs w:val="28"/>
        </w:rPr>
        <w:t xml:space="preserve">                                   </w:t>
      </w:r>
      <w:r>
        <w:rPr>
          <w:sz w:val="40"/>
          <w:szCs w:val="36"/>
        </w:rPr>
        <w:t>T</w:t>
      </w:r>
      <w:r>
        <w:rPr>
          <w:rFonts w:hint="eastAsia"/>
          <w:sz w:val="40"/>
          <w:szCs w:val="36"/>
        </w:rPr>
        <w:t>/</w:t>
      </w:r>
      <w:r>
        <w:rPr>
          <w:sz w:val="40"/>
          <w:szCs w:val="36"/>
        </w:rPr>
        <w:t>CECS XXXX-20XX</w:t>
      </w:r>
    </w:p>
    <w:p>
      <w:pPr>
        <w:adjustRightInd w:val="0"/>
        <w:snapToGrid w:val="0"/>
        <w:jc w:val="distribute"/>
        <w:rPr>
          <w:rFonts w:ascii="Calibri"/>
          <w:bCs/>
          <w:snapToGrid w:val="0"/>
          <w:kern w:val="0"/>
          <w:sz w:val="28"/>
          <w:szCs w:val="28"/>
        </w:rPr>
      </w:pPr>
    </w:p>
    <w:p>
      <w:pPr>
        <w:rPr>
          <w:b/>
          <w:sz w:val="28"/>
          <w:szCs w:val="28"/>
        </w:rPr>
      </w:pPr>
      <w:r>
        <w:rPr>
          <w:b/>
          <w:sz w:val="28"/>
          <w:szCs w:val="28"/>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49530</wp:posOffset>
                </wp:positionV>
                <wp:extent cx="5514340" cy="0"/>
                <wp:effectExtent l="13335" t="13970" r="6350" b="5080"/>
                <wp:wrapNone/>
                <wp:docPr id="2" name="直线 3"/>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1.45pt;margin-top:3.9pt;height:0pt;width:434.2pt;z-index:251660288;mso-width-relative:page;mso-height-relative:page;" filled="f" stroked="t" coordsize="21600,21600" o:gfxdata="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WPRp51AAAAAYBAAAPAAAAAAAAAAEAIAAA&#10;ACIAAABkcnMvZG93bnJldi54bWxQSwECFAAUAAAACACHTuJAtliamtcBAAChAwAADgAAAAAAAAAB&#10;ACAAAAAjAQAAZHJzL2Uyb0RvYy54bWxQSwUGAAAAAAYABgBZAQAAbAUAAAAA&#10;">
                <v:fill on="f" focussize="0,0"/>
                <v:stroke color="#000000" joinstyle="round"/>
                <v:imagedata o:title=""/>
                <o:lock v:ext="edit" aspectratio="f"/>
              </v:line>
            </w:pict>
          </mc:Fallback>
        </mc:AlternateContent>
      </w:r>
    </w:p>
    <w:p>
      <w:pPr>
        <w:jc w:val="center"/>
        <w:rPr>
          <w:rFonts w:eastAsia="黑体"/>
          <w:b/>
          <w:sz w:val="32"/>
          <w:szCs w:val="32"/>
        </w:rPr>
      </w:pPr>
      <w:r>
        <w:rPr>
          <w:rFonts w:eastAsia="黑体"/>
          <w:b/>
          <w:sz w:val="32"/>
          <w:szCs w:val="32"/>
        </w:rPr>
        <w:t>中国工程建设标准化协会标准</w:t>
      </w:r>
    </w:p>
    <w:p>
      <w:pPr>
        <w:rPr>
          <w:sz w:val="28"/>
          <w:szCs w:val="28"/>
        </w:rPr>
      </w:pPr>
    </w:p>
    <w:p>
      <w:pPr>
        <w:autoSpaceDE w:val="0"/>
        <w:autoSpaceDN w:val="0"/>
        <w:adjustRightInd w:val="0"/>
        <w:jc w:val="center"/>
        <w:rPr>
          <w:rFonts w:hint="eastAsia" w:eastAsia="黑体"/>
          <w:w w:val="95"/>
          <w:sz w:val="48"/>
          <w:lang w:eastAsia="zh-CN"/>
        </w:rPr>
      </w:pPr>
      <w:bookmarkStart w:id="107" w:name="_GoBack"/>
      <w:bookmarkEnd w:id="107"/>
      <w:r>
        <w:rPr>
          <w:rFonts w:hint="eastAsia" w:eastAsia="黑体"/>
          <w:w w:val="95"/>
          <w:sz w:val="48"/>
          <w:lang w:eastAsia="zh-CN"/>
        </w:rPr>
        <w:t>工程项目建筑信息模型（BIM）应用成熟度评价标准</w:t>
      </w:r>
    </w:p>
    <w:p>
      <w:pPr>
        <w:autoSpaceDE w:val="0"/>
        <w:autoSpaceDN w:val="0"/>
        <w:adjustRightInd w:val="0"/>
        <w:jc w:val="center"/>
        <w:rPr>
          <w:rFonts w:eastAsia="黑体"/>
          <w:w w:val="95"/>
          <w:sz w:val="36"/>
          <w:szCs w:val="36"/>
        </w:rPr>
      </w:pPr>
      <w:r>
        <w:rPr>
          <w:rFonts w:eastAsia="黑体"/>
          <w:w w:val="95"/>
          <w:sz w:val="36"/>
          <w:szCs w:val="36"/>
        </w:rPr>
        <w:t>Standard for</w:t>
      </w:r>
      <w:r>
        <w:rPr>
          <w:rFonts w:hint="eastAsia" w:eastAsia="黑体"/>
          <w:w w:val="95"/>
          <w:sz w:val="36"/>
          <w:szCs w:val="36"/>
        </w:rPr>
        <w:t xml:space="preserve"> </w:t>
      </w:r>
      <w:r>
        <w:rPr>
          <w:rFonts w:eastAsia="黑体"/>
          <w:w w:val="95"/>
          <w:sz w:val="36"/>
          <w:szCs w:val="36"/>
        </w:rPr>
        <w:t>Building Information Modeling</w:t>
      </w:r>
      <w:r>
        <w:rPr>
          <w:rFonts w:hint="eastAsia" w:eastAsia="黑体"/>
          <w:w w:val="95"/>
          <w:sz w:val="36"/>
          <w:szCs w:val="36"/>
        </w:rPr>
        <w:t xml:space="preserve"> </w:t>
      </w:r>
      <w:r>
        <w:rPr>
          <w:rFonts w:eastAsia="黑体"/>
          <w:w w:val="95"/>
          <w:sz w:val="36"/>
          <w:szCs w:val="36"/>
        </w:rPr>
        <w:t>(</w:t>
      </w:r>
      <w:r>
        <w:rPr>
          <w:rFonts w:hint="eastAsia" w:eastAsia="黑体"/>
          <w:w w:val="95"/>
          <w:sz w:val="36"/>
          <w:szCs w:val="36"/>
        </w:rPr>
        <w:t>BIM</w:t>
      </w:r>
      <w:r>
        <w:rPr>
          <w:rFonts w:eastAsia="黑体"/>
          <w:w w:val="95"/>
          <w:sz w:val="36"/>
          <w:szCs w:val="36"/>
        </w:rPr>
        <w:t xml:space="preserve">)  </w:t>
      </w:r>
      <w:r>
        <w:rPr>
          <w:rFonts w:hint="eastAsia" w:eastAsia="黑体"/>
          <w:w w:val="95"/>
          <w:sz w:val="36"/>
          <w:szCs w:val="36"/>
        </w:rPr>
        <w:t xml:space="preserve">Application Maturity </w:t>
      </w:r>
      <w:bookmarkStart w:id="2" w:name="OLE_LINK3"/>
      <w:r>
        <w:rPr>
          <w:rFonts w:eastAsia="黑体"/>
          <w:w w:val="95"/>
          <w:sz w:val="36"/>
          <w:szCs w:val="36"/>
        </w:rPr>
        <w:t xml:space="preserve">Assessment </w:t>
      </w:r>
      <w:bookmarkEnd w:id="2"/>
      <w:r>
        <w:rPr>
          <w:rFonts w:hint="eastAsia" w:eastAsia="黑体"/>
          <w:w w:val="95"/>
          <w:sz w:val="36"/>
          <w:szCs w:val="36"/>
        </w:rPr>
        <w:t>of Engineering</w:t>
      </w:r>
      <w:r>
        <w:rPr>
          <w:rFonts w:eastAsia="黑体"/>
          <w:w w:val="95"/>
          <w:sz w:val="36"/>
          <w:szCs w:val="36"/>
        </w:rPr>
        <w:t xml:space="preserve"> </w:t>
      </w:r>
      <w:r>
        <w:rPr>
          <w:rFonts w:hint="eastAsia" w:eastAsia="黑体"/>
          <w:w w:val="95"/>
          <w:sz w:val="36"/>
          <w:szCs w:val="36"/>
        </w:rPr>
        <w:t>P</w:t>
      </w:r>
      <w:r>
        <w:rPr>
          <w:rFonts w:eastAsia="黑体"/>
          <w:w w:val="95"/>
          <w:sz w:val="36"/>
          <w:szCs w:val="36"/>
        </w:rPr>
        <w:t>roject</w:t>
      </w:r>
    </w:p>
    <w:p>
      <w:pPr>
        <w:rPr>
          <w:sz w:val="28"/>
          <w:szCs w:val="28"/>
        </w:rPr>
      </w:pPr>
    </w:p>
    <w:p>
      <w:pPr>
        <w:rPr>
          <w:sz w:val="28"/>
          <w:szCs w:val="28"/>
        </w:rPr>
      </w:pPr>
    </w:p>
    <w:p>
      <w:pPr>
        <w:rPr>
          <w:sz w:val="28"/>
          <w:szCs w:val="28"/>
        </w:rPr>
      </w:pPr>
    </w:p>
    <w:p>
      <w:pPr>
        <w:rPr>
          <w:sz w:val="28"/>
          <w:szCs w:val="28"/>
        </w:rPr>
      </w:pPr>
    </w:p>
    <w:p>
      <w:pPr>
        <w:rPr>
          <w:sz w:val="28"/>
          <w:szCs w:val="28"/>
        </w:rPr>
      </w:pPr>
    </w:p>
    <w:p>
      <w:pPr>
        <w:spacing w:line="460" w:lineRule="exact"/>
        <w:jc w:val="center"/>
        <w:rPr>
          <w:sz w:val="30"/>
        </w:rPr>
      </w:pPr>
    </w:p>
    <w:p>
      <w:pPr>
        <w:spacing w:line="460" w:lineRule="exact"/>
        <w:jc w:val="center"/>
        <w:rPr>
          <w:sz w:val="30"/>
        </w:rPr>
      </w:pPr>
    </w:p>
    <w:p>
      <w:pPr>
        <w:spacing w:line="460" w:lineRule="exact"/>
        <w:jc w:val="center"/>
        <w:rPr>
          <w:sz w:val="30"/>
        </w:rPr>
      </w:pPr>
    </w:p>
    <w:p>
      <w:pPr>
        <w:spacing w:line="460" w:lineRule="exact"/>
        <w:jc w:val="center"/>
        <w:rPr>
          <w:sz w:val="30"/>
        </w:rPr>
      </w:pPr>
    </w:p>
    <w:p>
      <w:pPr>
        <w:spacing w:line="460" w:lineRule="exact"/>
        <w:jc w:val="center"/>
        <w:rPr>
          <w:sz w:val="30"/>
        </w:rPr>
      </w:pPr>
    </w:p>
    <w:p>
      <w:pPr>
        <w:spacing w:line="460" w:lineRule="exact"/>
        <w:jc w:val="center"/>
        <w:rPr>
          <w:sz w:val="30"/>
        </w:rPr>
      </w:pPr>
    </w:p>
    <w:p>
      <w:pPr>
        <w:spacing w:line="460" w:lineRule="exact"/>
        <w:jc w:val="center"/>
        <w:rPr>
          <w:sz w:val="30"/>
        </w:rPr>
      </w:pPr>
    </w:p>
    <w:p>
      <w:pPr>
        <w:rPr>
          <w:rFonts w:eastAsia="黑体"/>
          <w:b/>
          <w:sz w:val="32"/>
          <w:szCs w:val="32"/>
        </w:rPr>
      </w:pPr>
    </w:p>
    <w:p>
      <w:pPr>
        <w:jc w:val="center"/>
        <w:rPr>
          <w:rFonts w:eastAsia="黑体"/>
          <w:b/>
          <w:sz w:val="32"/>
          <w:szCs w:val="32"/>
        </w:rPr>
      </w:pPr>
      <w:r>
        <w:rPr>
          <w:rFonts w:eastAsia="黑体"/>
          <w:b/>
          <w:sz w:val="32"/>
          <w:szCs w:val="32"/>
        </w:rPr>
        <w:t>中国工程建设标准化协会标准</w:t>
      </w:r>
    </w:p>
    <w:p>
      <w:pPr>
        <w:jc w:val="center"/>
        <w:rPr>
          <w:rFonts w:eastAsia="黑体"/>
          <w:b/>
          <w:sz w:val="32"/>
          <w:szCs w:val="32"/>
        </w:rPr>
      </w:pPr>
    </w:p>
    <w:p>
      <w:pPr>
        <w:jc w:val="center"/>
        <w:rPr>
          <w:rFonts w:eastAsia="黑体"/>
          <w:b/>
          <w:sz w:val="44"/>
          <w:szCs w:val="32"/>
        </w:rPr>
      </w:pPr>
    </w:p>
    <w:p>
      <w:pPr>
        <w:autoSpaceDE w:val="0"/>
        <w:autoSpaceDN w:val="0"/>
        <w:adjustRightInd w:val="0"/>
        <w:jc w:val="center"/>
        <w:rPr>
          <w:rFonts w:hint="eastAsia" w:ascii="宋体" w:hAnsi="宋体" w:eastAsia="宋体" w:cs="宋体"/>
          <w:w w:val="95"/>
          <w:sz w:val="36"/>
          <w:szCs w:val="20"/>
          <w:lang w:eastAsia="zh-CN"/>
        </w:rPr>
      </w:pPr>
      <w:r>
        <w:rPr>
          <w:rFonts w:hint="eastAsia" w:ascii="宋体" w:hAnsi="宋体" w:cs="宋体"/>
          <w:w w:val="95"/>
          <w:sz w:val="36"/>
          <w:szCs w:val="20"/>
          <w:lang w:eastAsia="zh-CN"/>
        </w:rPr>
        <w:t>工程项目建筑信息模型（BIM）应用成熟度评价标准</w:t>
      </w:r>
    </w:p>
    <w:p>
      <w:pPr>
        <w:spacing w:line="360" w:lineRule="auto"/>
        <w:ind w:firstLine="3220" w:firstLineChars="1150"/>
        <w:jc w:val="both"/>
        <w:rPr>
          <w:rFonts w:hint="eastAsia"/>
          <w:sz w:val="28"/>
          <w:szCs w:val="22"/>
        </w:rPr>
      </w:pPr>
      <w:r>
        <w:rPr>
          <w:rFonts w:hint="eastAsia"/>
          <w:sz w:val="28"/>
          <w:szCs w:val="22"/>
        </w:rPr>
        <w:t>T/CECS ××-2021</w:t>
      </w:r>
    </w:p>
    <w:p>
      <w:pPr>
        <w:jc w:val="center"/>
        <w:rPr>
          <w:rFonts w:eastAsia="黑体"/>
          <w:b/>
          <w:sz w:val="32"/>
          <w:szCs w:val="32"/>
        </w:rPr>
      </w:pPr>
    </w:p>
    <w:p>
      <w:pPr>
        <w:spacing w:line="360" w:lineRule="auto"/>
        <w:ind w:firstLine="1920" w:firstLineChars="800"/>
        <w:rPr>
          <w:sz w:val="24"/>
          <w:szCs w:val="21"/>
        </w:rPr>
      </w:pPr>
    </w:p>
    <w:p>
      <w:pPr>
        <w:spacing w:line="360" w:lineRule="auto"/>
        <w:ind w:firstLine="1920" w:firstLineChars="800"/>
        <w:rPr>
          <w:sz w:val="24"/>
        </w:rPr>
      </w:pPr>
      <w:r>
        <w:rPr>
          <w:sz w:val="24"/>
          <w:szCs w:val="21"/>
        </w:rPr>
        <w:t>主编单位：</w:t>
      </w:r>
      <w:r>
        <w:rPr>
          <w:rFonts w:hint="eastAsia"/>
          <w:sz w:val="24"/>
          <w:szCs w:val="21"/>
        </w:rPr>
        <w:t>中外建设信息有限责任公司</w:t>
      </w:r>
    </w:p>
    <w:p>
      <w:pPr>
        <w:spacing w:line="360" w:lineRule="auto"/>
        <w:ind w:firstLine="1920" w:firstLineChars="800"/>
        <w:rPr>
          <w:sz w:val="24"/>
          <w:szCs w:val="21"/>
        </w:rPr>
      </w:pPr>
      <w:r>
        <w:rPr>
          <w:sz w:val="24"/>
          <w:szCs w:val="21"/>
        </w:rPr>
        <w:t>批准部门：中国工程建设标准化协会</w:t>
      </w:r>
    </w:p>
    <w:p>
      <w:pPr>
        <w:spacing w:line="360" w:lineRule="auto"/>
        <w:ind w:firstLine="1920" w:firstLineChars="800"/>
        <w:rPr>
          <w:sz w:val="24"/>
          <w:szCs w:val="21"/>
        </w:rPr>
      </w:pPr>
      <w:r>
        <w:rPr>
          <w:sz w:val="24"/>
          <w:szCs w:val="21"/>
        </w:rPr>
        <w:t>批准日期：2 0  ××  年  ×  月  ×  日</w:t>
      </w:r>
    </w:p>
    <w:p>
      <w:pPr>
        <w:rPr>
          <w:rFonts w:eastAsia="黑体"/>
          <w:b/>
          <w:sz w:val="40"/>
          <w:szCs w:val="32"/>
        </w:rPr>
      </w:pPr>
    </w:p>
    <w:p>
      <w:pPr>
        <w:rPr>
          <w:rFonts w:eastAsia="黑体"/>
          <w:b/>
          <w:sz w:val="32"/>
          <w:szCs w:val="32"/>
        </w:rPr>
      </w:pPr>
    </w:p>
    <w:p>
      <w:pPr>
        <w:rPr>
          <w:rFonts w:eastAsia="黑体"/>
          <w:b/>
          <w:sz w:val="32"/>
          <w:szCs w:val="32"/>
        </w:rPr>
      </w:pPr>
    </w:p>
    <w:p>
      <w:pPr>
        <w:rPr>
          <w:rFonts w:eastAsia="黑体"/>
          <w:b/>
          <w:sz w:val="32"/>
          <w:szCs w:val="32"/>
        </w:rPr>
      </w:pPr>
    </w:p>
    <w:p>
      <w:pPr>
        <w:rPr>
          <w:rFonts w:eastAsia="黑体"/>
          <w:b/>
          <w:sz w:val="32"/>
          <w:szCs w:val="32"/>
        </w:rPr>
      </w:pPr>
    </w:p>
    <w:p>
      <w:pPr>
        <w:rPr>
          <w:rFonts w:eastAsia="黑体"/>
          <w:b/>
          <w:sz w:val="32"/>
          <w:szCs w:val="32"/>
        </w:rPr>
      </w:pPr>
    </w:p>
    <w:p>
      <w:pPr>
        <w:rPr>
          <w:rFonts w:eastAsia="黑体"/>
          <w:b/>
          <w:sz w:val="32"/>
          <w:szCs w:val="32"/>
        </w:rPr>
      </w:pPr>
    </w:p>
    <w:p>
      <w:pPr>
        <w:widowControl/>
        <w:jc w:val="left"/>
        <w:rPr>
          <w:kern w:val="0"/>
        </w:rPr>
      </w:pPr>
    </w:p>
    <w:p>
      <w:pPr>
        <w:pStyle w:val="48"/>
        <w:spacing w:line="360" w:lineRule="auto"/>
        <w:ind w:left="6000"/>
        <w:jc w:val="center"/>
        <w:rPr>
          <w:rFonts w:ascii="Times New Roman" w:cs="Times New Roman"/>
          <w:color w:val="auto"/>
        </w:rPr>
      </w:pPr>
    </w:p>
    <w:p>
      <w:pPr>
        <w:rPr>
          <w:rFonts w:eastAsia="黑体"/>
          <w:b/>
          <w:sz w:val="32"/>
          <w:szCs w:val="32"/>
        </w:rPr>
      </w:pPr>
    </w:p>
    <w:p>
      <w:pPr>
        <w:jc w:val="center"/>
        <w:rPr>
          <w:rFonts w:eastAsia="黑体"/>
          <w:sz w:val="24"/>
        </w:rPr>
      </w:pPr>
      <w:r>
        <w:rPr>
          <w:rFonts w:eastAsia="黑体"/>
          <w:sz w:val="24"/>
        </w:rPr>
        <w:t>20</w:t>
      </w:r>
      <w:r>
        <w:rPr>
          <w:rFonts w:hint="eastAsia" w:eastAsia="黑体"/>
          <w:sz w:val="24"/>
        </w:rPr>
        <w:t>2</w:t>
      </w:r>
      <w:r>
        <w:rPr>
          <w:rFonts w:eastAsia="黑体"/>
          <w:sz w:val="24"/>
        </w:rPr>
        <w:t>×  北 京</w:t>
      </w:r>
    </w:p>
    <w:p>
      <w:pPr>
        <w:autoSpaceDE w:val="0"/>
        <w:autoSpaceDN w:val="0"/>
        <w:adjustRightInd w:val="0"/>
        <w:spacing w:line="360" w:lineRule="auto"/>
        <w:jc w:val="center"/>
        <w:rPr>
          <w:rFonts w:ascii="Helvetica Neue" w:hAnsi="Helvetica Neue" w:cs="宋体"/>
          <w:b/>
          <w:sz w:val="32"/>
          <w:szCs w:val="32"/>
        </w:rPr>
      </w:pPr>
      <w:r>
        <w:br w:type="page"/>
      </w:r>
      <w:r>
        <w:rPr>
          <w:rFonts w:ascii="Helvetica Neue" w:hAnsi="Helvetica Neue" w:cs="宋体"/>
          <w:b/>
          <w:sz w:val="32"/>
          <w:szCs w:val="32"/>
        </w:rPr>
        <w:t>前  言</w:t>
      </w:r>
    </w:p>
    <w:p>
      <w:pPr>
        <w:spacing w:line="360" w:lineRule="auto"/>
        <w:jc w:val="center"/>
        <w:rPr>
          <w:rFonts w:hint="eastAsia" w:ascii="宋体" w:hAnsi="宋体" w:eastAsia="宋体" w:cs="宋体"/>
          <w:sz w:val="28"/>
          <w:szCs w:val="28"/>
        </w:rPr>
      </w:pPr>
    </w:p>
    <w:p>
      <w:pPr>
        <w:spacing w:line="360" w:lineRule="auto"/>
        <w:ind w:firstLine="600" w:firstLineChars="250"/>
        <w:rPr>
          <w:rFonts w:ascii="宋体" w:hAnsi="宋体"/>
          <w:sz w:val="24"/>
          <w:szCs w:val="24"/>
        </w:rPr>
      </w:pPr>
      <w:r>
        <w:rPr>
          <w:rFonts w:ascii="宋体" w:hAnsi="宋体"/>
          <w:sz w:val="24"/>
          <w:szCs w:val="24"/>
        </w:rPr>
        <w:t>根据中国工程建设标准化协会</w:t>
      </w:r>
      <w:r>
        <w:rPr>
          <w:rFonts w:hint="eastAsia" w:ascii="宋体" w:hAnsi="宋体"/>
          <w:sz w:val="24"/>
          <w:szCs w:val="24"/>
        </w:rPr>
        <w:t>《关于印发2021年第一批协会标准制订、修订计划的通知》（建标协字〔2021〕11号）的</w:t>
      </w:r>
      <w:r>
        <w:rPr>
          <w:rFonts w:ascii="宋体" w:hAnsi="宋体"/>
          <w:sz w:val="24"/>
          <w:szCs w:val="24"/>
        </w:rPr>
        <w:t>要求，编制组经</w:t>
      </w:r>
      <w:r>
        <w:rPr>
          <w:rFonts w:hint="eastAsia" w:ascii="宋体" w:hAnsi="宋体"/>
          <w:sz w:val="24"/>
          <w:szCs w:val="24"/>
        </w:rPr>
        <w:t>过广泛调查</w:t>
      </w:r>
      <w:r>
        <w:rPr>
          <w:rFonts w:ascii="宋体" w:hAnsi="宋体"/>
          <w:sz w:val="24"/>
          <w:szCs w:val="24"/>
        </w:rPr>
        <w:t>研究，</w:t>
      </w:r>
      <w:r>
        <w:rPr>
          <w:rFonts w:hint="eastAsia" w:ascii="宋体" w:hAnsi="宋体"/>
          <w:sz w:val="24"/>
          <w:szCs w:val="24"/>
        </w:rPr>
        <w:t>认真总结实践经验，</w:t>
      </w:r>
      <w:r>
        <w:rPr>
          <w:rFonts w:ascii="宋体" w:hAnsi="宋体"/>
          <w:sz w:val="24"/>
          <w:szCs w:val="24"/>
        </w:rPr>
        <w:t>参考国内外先进</w:t>
      </w:r>
      <w:r>
        <w:rPr>
          <w:rFonts w:hint="eastAsia" w:ascii="宋体" w:hAnsi="宋体"/>
          <w:sz w:val="24"/>
          <w:szCs w:val="24"/>
        </w:rPr>
        <w:t>标准</w:t>
      </w:r>
      <w:r>
        <w:rPr>
          <w:rFonts w:ascii="宋体" w:hAnsi="宋体"/>
          <w:sz w:val="24"/>
          <w:szCs w:val="24"/>
        </w:rPr>
        <w:t>，在广泛征求意见的基础上</w:t>
      </w:r>
      <w:r>
        <w:rPr>
          <w:rFonts w:hint="eastAsia" w:ascii="宋体" w:hAnsi="宋体"/>
          <w:sz w:val="24"/>
          <w:szCs w:val="24"/>
        </w:rPr>
        <w:t>，</w:t>
      </w:r>
      <w:r>
        <w:rPr>
          <w:rFonts w:ascii="宋体" w:hAnsi="宋体"/>
          <w:sz w:val="24"/>
          <w:szCs w:val="24"/>
        </w:rPr>
        <w:t>制定本</w:t>
      </w:r>
      <w:r>
        <w:rPr>
          <w:rFonts w:hint="eastAsia" w:ascii="宋体" w:hAnsi="宋体"/>
          <w:sz w:val="24"/>
          <w:szCs w:val="24"/>
        </w:rPr>
        <w:t>标准</w:t>
      </w:r>
      <w:r>
        <w:rPr>
          <w:rFonts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本</w:t>
      </w:r>
      <w:r>
        <w:rPr>
          <w:rFonts w:hint="eastAsia" w:ascii="宋体" w:hAnsi="宋体"/>
          <w:sz w:val="24"/>
          <w:szCs w:val="24"/>
        </w:rPr>
        <w:t>标准</w:t>
      </w:r>
      <w:r>
        <w:rPr>
          <w:rFonts w:ascii="宋体" w:hAnsi="宋体"/>
          <w:sz w:val="24"/>
          <w:szCs w:val="24"/>
        </w:rPr>
        <w:t>共分</w:t>
      </w:r>
      <w:r>
        <w:rPr>
          <w:rFonts w:hint="eastAsia" w:ascii="宋体" w:hAnsi="宋体"/>
          <w:sz w:val="24"/>
          <w:szCs w:val="24"/>
        </w:rPr>
        <w:t>六</w:t>
      </w:r>
      <w:r>
        <w:rPr>
          <w:rFonts w:ascii="宋体" w:hAnsi="宋体"/>
          <w:sz w:val="24"/>
          <w:szCs w:val="24"/>
        </w:rPr>
        <w:t>章</w:t>
      </w:r>
      <w:r>
        <w:rPr>
          <w:rFonts w:hint="eastAsia" w:ascii="宋体" w:hAnsi="宋体"/>
          <w:sz w:val="24"/>
          <w:szCs w:val="24"/>
        </w:rPr>
        <w:t>，</w:t>
      </w:r>
      <w:r>
        <w:rPr>
          <w:rFonts w:ascii="宋体" w:hAnsi="宋体"/>
          <w:sz w:val="24"/>
          <w:szCs w:val="24"/>
        </w:rPr>
        <w:t>主要内容包括总则，术语与符号，基本规定，</w:t>
      </w:r>
      <w:r>
        <w:rPr>
          <w:rFonts w:hint="eastAsia" w:ascii="宋体" w:hAnsi="宋体"/>
          <w:sz w:val="24"/>
          <w:szCs w:val="24"/>
        </w:rPr>
        <w:t>评价内容</w:t>
      </w:r>
      <w:r>
        <w:rPr>
          <w:rFonts w:ascii="宋体" w:hAnsi="宋体"/>
          <w:sz w:val="24"/>
          <w:szCs w:val="24"/>
        </w:rPr>
        <w:t>，</w:t>
      </w:r>
      <w:r>
        <w:rPr>
          <w:rFonts w:hint="eastAsia" w:ascii="宋体" w:hAnsi="宋体"/>
          <w:sz w:val="24"/>
          <w:szCs w:val="24"/>
        </w:rPr>
        <w:t>评价过程</w:t>
      </w:r>
      <w:r>
        <w:rPr>
          <w:rFonts w:ascii="宋体" w:hAnsi="宋体"/>
          <w:sz w:val="24"/>
          <w:szCs w:val="24"/>
        </w:rPr>
        <w:t>，</w:t>
      </w:r>
      <w:r>
        <w:rPr>
          <w:rFonts w:hint="eastAsia" w:ascii="宋体" w:hAnsi="宋体"/>
          <w:sz w:val="24"/>
          <w:szCs w:val="24"/>
        </w:rPr>
        <w:t>成熟度等级判定</w:t>
      </w:r>
      <w:r>
        <w:rPr>
          <w:rFonts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本规程由中国工程建设标准化协会归口管理，由</w:t>
      </w:r>
      <w:r>
        <w:rPr>
          <w:rFonts w:hint="eastAsia" w:ascii="宋体" w:hAnsi="宋体"/>
          <w:sz w:val="24"/>
          <w:szCs w:val="24"/>
        </w:rPr>
        <w:t>中外建设信息有限责任公司</w:t>
      </w:r>
      <w:r>
        <w:rPr>
          <w:rFonts w:ascii="宋体" w:hAnsi="宋体"/>
          <w:sz w:val="24"/>
          <w:szCs w:val="24"/>
        </w:rPr>
        <w:t>负责具体技术内容的解释。</w:t>
      </w:r>
      <w:r>
        <w:rPr>
          <w:rFonts w:hint="eastAsia" w:ascii="宋体" w:hAnsi="宋体"/>
          <w:sz w:val="24"/>
          <w:szCs w:val="24"/>
        </w:rPr>
        <w:t>本规程在</w:t>
      </w:r>
      <w:r>
        <w:rPr>
          <w:rFonts w:ascii="宋体" w:hAnsi="宋体"/>
          <w:sz w:val="24"/>
          <w:szCs w:val="24"/>
        </w:rPr>
        <w:t>执行过程中</w:t>
      </w:r>
      <w:r>
        <w:rPr>
          <w:rFonts w:hint="eastAsia" w:ascii="宋体" w:hAnsi="宋体"/>
          <w:sz w:val="24"/>
          <w:szCs w:val="24"/>
        </w:rPr>
        <w:t>，</w:t>
      </w:r>
      <w:r>
        <w:rPr>
          <w:rFonts w:ascii="宋体" w:hAnsi="宋体"/>
          <w:sz w:val="24"/>
          <w:szCs w:val="24"/>
        </w:rPr>
        <w:t>如有</w:t>
      </w:r>
      <w:r>
        <w:rPr>
          <w:rFonts w:hint="eastAsia" w:ascii="宋体" w:hAnsi="宋体"/>
          <w:sz w:val="24"/>
          <w:szCs w:val="24"/>
        </w:rPr>
        <w:t>需要修改或补充之处</w:t>
      </w:r>
      <w:r>
        <w:rPr>
          <w:rFonts w:ascii="宋体" w:hAnsi="宋体"/>
          <w:sz w:val="24"/>
          <w:szCs w:val="24"/>
        </w:rPr>
        <w:t>请</w:t>
      </w:r>
      <w:r>
        <w:rPr>
          <w:rFonts w:hint="eastAsia" w:ascii="宋体" w:hAnsi="宋体"/>
          <w:sz w:val="24"/>
          <w:szCs w:val="24"/>
        </w:rPr>
        <w:t>将有关资料和建议</w:t>
      </w:r>
      <w:r>
        <w:rPr>
          <w:rFonts w:ascii="宋体" w:hAnsi="宋体"/>
          <w:sz w:val="24"/>
          <w:szCs w:val="24"/>
        </w:rPr>
        <w:t>寄送</w:t>
      </w:r>
      <w:r>
        <w:rPr>
          <w:rFonts w:hint="eastAsia" w:ascii="宋体" w:hAnsi="宋体"/>
          <w:sz w:val="24"/>
          <w:szCs w:val="24"/>
        </w:rPr>
        <w:t>中外建设信息有限责任公司</w:t>
      </w:r>
      <w:r>
        <w:rPr>
          <w:rFonts w:ascii="宋体" w:hAnsi="宋体"/>
          <w:sz w:val="24"/>
          <w:szCs w:val="24"/>
        </w:rPr>
        <w:t>（地址：北京市</w:t>
      </w:r>
      <w:r>
        <w:rPr>
          <w:rFonts w:hint="eastAsia" w:ascii="宋体" w:hAnsi="宋体"/>
          <w:sz w:val="24"/>
          <w:szCs w:val="24"/>
        </w:rPr>
        <w:t>海淀区三里河路新疆大厦B座12层</w:t>
      </w:r>
      <w:r>
        <w:rPr>
          <w:rFonts w:ascii="宋体" w:hAnsi="宋体"/>
          <w:sz w:val="24"/>
          <w:szCs w:val="24"/>
        </w:rPr>
        <w:t xml:space="preserve">，邮编：）。 </w:t>
      </w:r>
    </w:p>
    <w:p>
      <w:pPr>
        <w:spacing w:line="360" w:lineRule="auto"/>
        <w:ind w:firstLine="480" w:firstLineChars="200"/>
        <w:rPr>
          <w:rFonts w:ascii="宋体" w:hAnsi="宋体"/>
          <w:b w:val="0"/>
          <w:bCs w:val="0"/>
          <w:sz w:val="24"/>
          <w:szCs w:val="24"/>
        </w:rPr>
      </w:pPr>
      <w:r>
        <w:rPr>
          <w:rFonts w:ascii="黑体" w:hAnsi="黑体" w:eastAsia="黑体"/>
          <w:b w:val="0"/>
          <w:bCs w:val="0"/>
          <w:sz w:val="24"/>
          <w:szCs w:val="24"/>
        </w:rPr>
        <w:t>主编单位：</w:t>
      </w:r>
      <w:r>
        <w:rPr>
          <w:rFonts w:ascii="宋体" w:hAnsi="宋体"/>
          <w:b w:val="0"/>
          <w:bCs w:val="0"/>
          <w:sz w:val="24"/>
          <w:szCs w:val="24"/>
        </w:rPr>
        <w:t xml:space="preserve">  </w:t>
      </w:r>
      <w:r>
        <w:rPr>
          <w:rFonts w:hint="eastAsia" w:ascii="宋体" w:hAnsi="宋体"/>
          <w:b w:val="0"/>
          <w:bCs w:val="0"/>
          <w:sz w:val="24"/>
          <w:szCs w:val="24"/>
        </w:rPr>
        <w:t>中外建设信息有限责任公司</w:t>
      </w:r>
      <w:r>
        <w:rPr>
          <w:rFonts w:ascii="宋体" w:hAnsi="宋体"/>
          <w:b w:val="0"/>
          <w:bCs w:val="0"/>
          <w:sz w:val="24"/>
          <w:szCs w:val="24"/>
        </w:rPr>
        <w:t xml:space="preserve">            </w:t>
      </w:r>
    </w:p>
    <w:p>
      <w:pPr>
        <w:spacing w:line="360" w:lineRule="auto"/>
        <w:ind w:firstLine="480" w:firstLineChars="200"/>
        <w:rPr>
          <w:rFonts w:ascii="黑体" w:hAnsi="黑体" w:eastAsia="黑体"/>
          <w:b w:val="0"/>
          <w:bCs w:val="0"/>
          <w:sz w:val="24"/>
          <w:szCs w:val="24"/>
        </w:rPr>
      </w:pPr>
      <w:r>
        <w:rPr>
          <w:rFonts w:ascii="黑体" w:hAnsi="黑体" w:eastAsia="黑体"/>
          <w:b w:val="0"/>
          <w:bCs w:val="0"/>
          <w:sz w:val="24"/>
          <w:szCs w:val="24"/>
        </w:rPr>
        <w:t xml:space="preserve">参编单位：  </w:t>
      </w:r>
    </w:p>
    <w:p>
      <w:pPr>
        <w:spacing w:line="360" w:lineRule="auto"/>
        <w:ind w:firstLine="480" w:firstLineChars="200"/>
        <w:rPr>
          <w:rFonts w:ascii="黑体" w:hAnsi="黑体" w:eastAsia="黑体"/>
          <w:b w:val="0"/>
          <w:bCs w:val="0"/>
          <w:sz w:val="24"/>
          <w:szCs w:val="24"/>
        </w:rPr>
      </w:pPr>
      <w:r>
        <w:rPr>
          <w:rFonts w:ascii="黑体" w:hAnsi="黑体" w:eastAsia="黑体"/>
          <w:b w:val="0"/>
          <w:bCs w:val="0"/>
          <w:sz w:val="24"/>
          <w:szCs w:val="24"/>
        </w:rPr>
        <w:t>主要起草人：</w:t>
      </w:r>
    </w:p>
    <w:p>
      <w:pPr>
        <w:spacing w:line="360" w:lineRule="auto"/>
        <w:ind w:firstLine="480" w:firstLineChars="200"/>
        <w:rPr>
          <w:rFonts w:ascii="黑体" w:hAnsi="黑体" w:eastAsia="黑体"/>
          <w:b w:val="0"/>
          <w:bCs w:val="0"/>
          <w:sz w:val="24"/>
          <w:szCs w:val="24"/>
        </w:rPr>
      </w:pPr>
      <w:r>
        <w:rPr>
          <w:rFonts w:ascii="黑体" w:hAnsi="黑体" w:eastAsia="黑体"/>
          <w:b w:val="0"/>
          <w:bCs w:val="0"/>
          <w:sz w:val="24"/>
          <w:szCs w:val="24"/>
        </w:rPr>
        <w:t>主要审查人：</w:t>
      </w:r>
    </w:p>
    <w:p>
      <w:pPr>
        <w:jc w:val="center"/>
        <w:rPr>
          <w:rFonts w:hint="eastAsia" w:ascii="宋体" w:hAnsi="宋体" w:eastAsia="宋体" w:cs="宋体"/>
          <w:b/>
          <w:bCs/>
          <w:sz w:val="28"/>
          <w:szCs w:val="28"/>
        </w:rPr>
      </w:pPr>
      <w:r>
        <w:rPr>
          <w:rFonts w:ascii="宋体" w:hAnsi="宋体"/>
          <w:b/>
          <w:bCs/>
          <w:szCs w:val="21"/>
        </w:rPr>
        <w:br w:type="page"/>
      </w:r>
      <w:r>
        <w:rPr>
          <w:rFonts w:hint="eastAsia" w:ascii="宋体" w:hAnsi="宋体" w:eastAsia="宋体" w:cs="宋体"/>
          <w:b/>
          <w:bCs/>
          <w:sz w:val="28"/>
          <w:szCs w:val="28"/>
        </w:rPr>
        <w:t>目  次</w:t>
      </w:r>
    </w:p>
    <w:bookmarkEnd w:id="0"/>
    <w:bookmarkEnd w:id="1"/>
    <w:p>
      <w:pPr>
        <w:jc w:val="center"/>
        <w:rPr>
          <w:rFonts w:hint="eastAsia" w:ascii="宋体" w:hAnsi="宋体" w:eastAsia="宋体" w:cs="宋体"/>
          <w:b/>
          <w:bCs/>
          <w:sz w:val="28"/>
          <w:szCs w:val="28"/>
        </w:rPr>
      </w:pPr>
    </w:p>
    <w:p>
      <w:pPr>
        <w:pStyle w:val="17"/>
        <w:tabs>
          <w:tab w:val="right" w:leader="dot" w:pos="8787"/>
        </w:tabs>
        <w:rPr>
          <w:rFonts w:ascii="宋体" w:hAnsi="宋体"/>
          <w:sz w:val="21"/>
          <w:szCs w:val="21"/>
        </w:rPr>
      </w:pPr>
      <w:bookmarkStart w:id="3" w:name="_Toc25722"/>
      <w:bookmarkStart w:id="4" w:name="_Toc18546"/>
      <w:bookmarkStart w:id="5" w:name="_Toc36719275"/>
      <w:bookmarkStart w:id="6" w:name="_Toc12951595"/>
      <w:bookmarkStart w:id="7" w:name="_Toc15960"/>
      <w:r>
        <w:rPr>
          <w:rFonts w:ascii="宋体" w:hAnsi="宋体"/>
          <w:sz w:val="21"/>
          <w:szCs w:val="21"/>
        </w:rPr>
        <w:fldChar w:fldCharType="begin"/>
      </w:r>
      <w:r>
        <w:rPr>
          <w:rFonts w:ascii="宋体" w:hAnsi="宋体"/>
          <w:sz w:val="21"/>
          <w:szCs w:val="21"/>
        </w:rPr>
        <w:instrText xml:space="preserve">TOC \o "1-2" \h \u </w:instrText>
      </w:r>
      <w:r>
        <w:rPr>
          <w:rFonts w:ascii="宋体" w:hAnsi="宋体"/>
          <w:sz w:val="21"/>
          <w:szCs w:val="21"/>
        </w:rPr>
        <w:fldChar w:fldCharType="separate"/>
      </w:r>
      <w:r>
        <w:rPr>
          <w:szCs w:val="21"/>
        </w:rPr>
        <w:fldChar w:fldCharType="begin"/>
      </w:r>
      <w:r>
        <w:rPr>
          <w:szCs w:val="21"/>
        </w:rPr>
        <w:instrText xml:space="preserve"> HYPERLINK \l "_Toc22655" </w:instrText>
      </w:r>
      <w:r>
        <w:rPr>
          <w:szCs w:val="21"/>
        </w:rPr>
        <w:fldChar w:fldCharType="separate"/>
      </w:r>
      <w:r>
        <w:rPr>
          <w:rFonts w:ascii="宋体" w:hAnsi="宋体"/>
          <w:sz w:val="21"/>
          <w:szCs w:val="21"/>
        </w:rPr>
        <w:t>1  总则</w:t>
      </w:r>
      <w:r>
        <w:rPr>
          <w:rFonts w:ascii="宋体" w:hAnsi="宋体"/>
          <w:sz w:val="21"/>
          <w:szCs w:val="21"/>
        </w:rPr>
        <w:tab/>
      </w:r>
      <w:r>
        <w:rPr>
          <w:rFonts w:ascii="宋体" w:hAnsi="宋体"/>
          <w:sz w:val="21"/>
          <w:szCs w:val="21"/>
        </w:rPr>
        <w:t>1</w:t>
      </w:r>
      <w:r>
        <w:rPr>
          <w:rFonts w:ascii="宋体" w:hAnsi="宋体"/>
          <w:sz w:val="21"/>
          <w:szCs w:val="21"/>
        </w:rPr>
        <w:fldChar w:fldCharType="end"/>
      </w:r>
    </w:p>
    <w:p>
      <w:pPr>
        <w:pStyle w:val="17"/>
        <w:tabs>
          <w:tab w:val="right" w:leader="dot" w:pos="8787"/>
        </w:tabs>
        <w:rPr>
          <w:rFonts w:ascii="宋体" w:hAnsi="宋体"/>
          <w:sz w:val="21"/>
          <w:szCs w:val="21"/>
        </w:rPr>
      </w:pPr>
      <w:r>
        <w:rPr>
          <w:szCs w:val="21"/>
        </w:rPr>
        <w:fldChar w:fldCharType="begin"/>
      </w:r>
      <w:r>
        <w:rPr>
          <w:szCs w:val="21"/>
        </w:rPr>
        <w:instrText xml:space="preserve"> HYPERLINK \l "_Toc8715" </w:instrText>
      </w:r>
      <w:r>
        <w:rPr>
          <w:szCs w:val="21"/>
        </w:rPr>
        <w:fldChar w:fldCharType="separate"/>
      </w:r>
      <w:r>
        <w:rPr>
          <w:rFonts w:ascii="宋体" w:hAnsi="宋体"/>
          <w:sz w:val="21"/>
          <w:szCs w:val="21"/>
        </w:rPr>
        <w:t>2  术语</w:t>
      </w:r>
      <w:r>
        <w:rPr>
          <w:rFonts w:hint="eastAsia" w:ascii="宋体" w:hAnsi="宋体"/>
          <w:sz w:val="21"/>
          <w:szCs w:val="21"/>
        </w:rPr>
        <w:t>和缩略词</w:t>
      </w:r>
      <w:r>
        <w:rPr>
          <w:rFonts w:ascii="宋体" w:hAnsi="宋体"/>
          <w:sz w:val="21"/>
          <w:szCs w:val="21"/>
        </w:rPr>
        <w:tab/>
      </w:r>
      <w:r>
        <w:rPr>
          <w:rFonts w:ascii="宋体" w:hAnsi="宋体"/>
          <w:sz w:val="21"/>
          <w:szCs w:val="21"/>
        </w:rPr>
        <w:t>2</w:t>
      </w:r>
      <w:r>
        <w:rPr>
          <w:rFonts w:ascii="宋体" w:hAnsi="宋体"/>
          <w:sz w:val="21"/>
          <w:szCs w:val="21"/>
        </w:rPr>
        <w:fldChar w:fldCharType="end"/>
      </w:r>
    </w:p>
    <w:p>
      <w:pPr>
        <w:pStyle w:val="17"/>
        <w:tabs>
          <w:tab w:val="right" w:leader="dot" w:pos="8787"/>
        </w:tabs>
        <w:ind w:firstLine="420" w:firstLineChars="200"/>
        <w:rPr>
          <w:rFonts w:ascii="宋体" w:hAnsi="宋体"/>
          <w:sz w:val="21"/>
          <w:szCs w:val="21"/>
        </w:rPr>
      </w:pPr>
      <w:r>
        <w:rPr>
          <w:szCs w:val="21"/>
        </w:rPr>
        <w:fldChar w:fldCharType="begin"/>
      </w:r>
      <w:r>
        <w:rPr>
          <w:szCs w:val="21"/>
        </w:rPr>
        <w:instrText xml:space="preserve"> HYPERLINK \l "_Toc20263" </w:instrText>
      </w:r>
      <w:r>
        <w:rPr>
          <w:szCs w:val="21"/>
        </w:rPr>
        <w:fldChar w:fldCharType="separate"/>
      </w:r>
      <w:r>
        <w:rPr>
          <w:rFonts w:hint="eastAsia" w:ascii="宋体" w:hAnsi="宋体"/>
          <w:sz w:val="21"/>
          <w:szCs w:val="21"/>
        </w:rPr>
        <w:t>2</w:t>
      </w:r>
      <w:r>
        <w:rPr>
          <w:rFonts w:ascii="宋体" w:hAnsi="宋体"/>
          <w:sz w:val="21"/>
          <w:szCs w:val="21"/>
        </w:rPr>
        <w:t>.</w:t>
      </w:r>
      <w:r>
        <w:rPr>
          <w:rFonts w:hint="eastAsia" w:ascii="宋体" w:hAnsi="宋体"/>
          <w:sz w:val="21"/>
          <w:szCs w:val="21"/>
        </w:rPr>
        <w:t xml:space="preserve">1 </w:t>
      </w:r>
      <w:r>
        <w:rPr>
          <w:rFonts w:ascii="宋体" w:hAnsi="宋体"/>
          <w:sz w:val="21"/>
          <w:szCs w:val="21"/>
        </w:rPr>
        <w:t xml:space="preserve"> </w:t>
      </w:r>
      <w:r>
        <w:rPr>
          <w:rFonts w:hint="eastAsia" w:ascii="宋体" w:hAnsi="宋体"/>
          <w:sz w:val="21"/>
          <w:szCs w:val="21"/>
        </w:rPr>
        <w:t>术语</w:t>
      </w:r>
      <w:r>
        <w:rPr>
          <w:rFonts w:ascii="宋体" w:hAnsi="宋体"/>
          <w:sz w:val="21"/>
          <w:szCs w:val="21"/>
        </w:rPr>
        <w:tab/>
      </w:r>
      <w:r>
        <w:rPr>
          <w:rFonts w:ascii="宋体" w:hAnsi="宋体"/>
          <w:sz w:val="21"/>
          <w:szCs w:val="21"/>
        </w:rPr>
        <w:fldChar w:fldCharType="end"/>
      </w:r>
      <w:r>
        <w:rPr>
          <w:rFonts w:hint="eastAsia" w:ascii="宋体" w:hAnsi="宋体"/>
          <w:sz w:val="21"/>
          <w:szCs w:val="21"/>
        </w:rPr>
        <w:t>2</w:t>
      </w:r>
    </w:p>
    <w:p>
      <w:pPr>
        <w:pStyle w:val="17"/>
        <w:tabs>
          <w:tab w:val="right" w:leader="dot" w:pos="8787"/>
        </w:tabs>
        <w:ind w:firstLine="420" w:firstLineChars="200"/>
        <w:rPr>
          <w:rFonts w:ascii="宋体" w:hAnsi="宋体"/>
          <w:sz w:val="21"/>
          <w:szCs w:val="21"/>
        </w:rPr>
      </w:pPr>
      <w:r>
        <w:rPr>
          <w:szCs w:val="21"/>
        </w:rPr>
        <w:fldChar w:fldCharType="begin"/>
      </w:r>
      <w:r>
        <w:rPr>
          <w:szCs w:val="21"/>
        </w:rPr>
        <w:instrText xml:space="preserve"> HYPERLINK \l "_Toc20263" </w:instrText>
      </w:r>
      <w:r>
        <w:rPr>
          <w:szCs w:val="21"/>
        </w:rPr>
        <w:fldChar w:fldCharType="separate"/>
      </w:r>
      <w:r>
        <w:rPr>
          <w:rFonts w:hint="eastAsia" w:ascii="宋体" w:hAnsi="宋体"/>
          <w:sz w:val="21"/>
          <w:szCs w:val="21"/>
        </w:rPr>
        <w:t>2</w:t>
      </w:r>
      <w:r>
        <w:rPr>
          <w:rFonts w:ascii="宋体" w:hAnsi="宋体"/>
          <w:sz w:val="21"/>
          <w:szCs w:val="21"/>
        </w:rPr>
        <w:t>.2</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缩略语</w:t>
      </w:r>
      <w:r>
        <w:rPr>
          <w:rFonts w:ascii="宋体" w:hAnsi="宋体"/>
          <w:sz w:val="21"/>
          <w:szCs w:val="21"/>
        </w:rPr>
        <w:tab/>
      </w:r>
      <w:r>
        <w:rPr>
          <w:rFonts w:ascii="宋体" w:hAnsi="宋体"/>
          <w:sz w:val="21"/>
          <w:szCs w:val="21"/>
        </w:rPr>
        <w:fldChar w:fldCharType="end"/>
      </w:r>
      <w:r>
        <w:rPr>
          <w:rFonts w:hint="eastAsia" w:ascii="宋体" w:hAnsi="宋体"/>
          <w:sz w:val="21"/>
          <w:szCs w:val="21"/>
        </w:rPr>
        <w:t>2</w:t>
      </w:r>
    </w:p>
    <w:p>
      <w:pPr>
        <w:pStyle w:val="17"/>
        <w:tabs>
          <w:tab w:val="right" w:leader="dot" w:pos="8787"/>
        </w:tabs>
        <w:ind w:leftChars="0"/>
        <w:rPr>
          <w:rFonts w:ascii="宋体" w:hAnsi="宋体"/>
          <w:sz w:val="21"/>
          <w:szCs w:val="21"/>
        </w:rPr>
      </w:pPr>
      <w:r>
        <w:rPr>
          <w:szCs w:val="21"/>
        </w:rPr>
        <w:fldChar w:fldCharType="begin"/>
      </w:r>
      <w:r>
        <w:rPr>
          <w:szCs w:val="21"/>
        </w:rPr>
        <w:instrText xml:space="preserve"> HYPERLINK \l "_Toc11109" </w:instrText>
      </w:r>
      <w:r>
        <w:rPr>
          <w:szCs w:val="21"/>
        </w:rPr>
        <w:fldChar w:fldCharType="separate"/>
      </w:r>
      <w:r>
        <w:rPr>
          <w:rFonts w:ascii="宋体" w:hAnsi="宋体"/>
          <w:sz w:val="21"/>
          <w:szCs w:val="21"/>
        </w:rPr>
        <w:t>3  基本规定</w:t>
      </w:r>
      <w:r>
        <w:rPr>
          <w:rFonts w:ascii="宋体" w:hAnsi="宋体"/>
          <w:sz w:val="21"/>
          <w:szCs w:val="21"/>
        </w:rPr>
        <w:tab/>
      </w:r>
      <w:r>
        <w:rPr>
          <w:rFonts w:ascii="宋体" w:hAnsi="宋体"/>
          <w:sz w:val="21"/>
          <w:szCs w:val="21"/>
        </w:rPr>
        <w:t>3</w:t>
      </w:r>
      <w:r>
        <w:rPr>
          <w:rFonts w:ascii="宋体" w:hAnsi="宋体"/>
          <w:sz w:val="21"/>
          <w:szCs w:val="21"/>
        </w:rPr>
        <w:fldChar w:fldCharType="end"/>
      </w:r>
    </w:p>
    <w:p>
      <w:pPr>
        <w:pStyle w:val="17"/>
        <w:tabs>
          <w:tab w:val="right" w:leader="dot" w:pos="8787"/>
        </w:tabs>
        <w:ind w:firstLine="420" w:firstLineChars="200"/>
        <w:rPr>
          <w:rFonts w:ascii="宋体" w:hAnsi="宋体"/>
          <w:sz w:val="21"/>
          <w:szCs w:val="21"/>
        </w:rPr>
      </w:pPr>
      <w:r>
        <w:rPr>
          <w:szCs w:val="21"/>
        </w:rPr>
        <w:fldChar w:fldCharType="begin"/>
      </w:r>
      <w:r>
        <w:rPr>
          <w:szCs w:val="21"/>
        </w:rPr>
        <w:instrText xml:space="preserve"> HYPERLINK \l "_Toc20263" </w:instrText>
      </w:r>
      <w:r>
        <w:rPr>
          <w:szCs w:val="21"/>
        </w:rPr>
        <w:fldChar w:fldCharType="separate"/>
      </w:r>
      <w:r>
        <w:rPr>
          <w:rFonts w:ascii="宋体" w:hAnsi="宋体"/>
          <w:sz w:val="21"/>
          <w:szCs w:val="21"/>
        </w:rPr>
        <w:t>3.</w:t>
      </w:r>
      <w:r>
        <w:rPr>
          <w:rFonts w:hint="eastAsia" w:ascii="宋体" w:hAnsi="宋体"/>
          <w:sz w:val="21"/>
          <w:szCs w:val="21"/>
        </w:rPr>
        <w:t xml:space="preserve">1 </w:t>
      </w:r>
      <w:r>
        <w:rPr>
          <w:rFonts w:ascii="宋体" w:hAnsi="宋体"/>
          <w:sz w:val="21"/>
          <w:szCs w:val="21"/>
        </w:rPr>
        <w:t xml:space="preserve"> </w:t>
      </w:r>
      <w:r>
        <w:rPr>
          <w:rFonts w:hint="eastAsia" w:ascii="宋体" w:hAnsi="宋体"/>
          <w:sz w:val="21"/>
          <w:szCs w:val="21"/>
        </w:rPr>
        <w:t>一般规定</w:t>
      </w:r>
      <w:r>
        <w:rPr>
          <w:rFonts w:ascii="宋体" w:hAnsi="宋体"/>
          <w:sz w:val="21"/>
          <w:szCs w:val="21"/>
        </w:rPr>
        <w:tab/>
      </w:r>
      <w:r>
        <w:rPr>
          <w:rFonts w:ascii="宋体" w:hAnsi="宋体"/>
          <w:sz w:val="21"/>
          <w:szCs w:val="21"/>
        </w:rPr>
        <w:fldChar w:fldCharType="end"/>
      </w:r>
      <w:r>
        <w:rPr>
          <w:rFonts w:ascii="宋体" w:hAnsi="宋体"/>
          <w:sz w:val="21"/>
          <w:szCs w:val="21"/>
        </w:rPr>
        <w:t>3</w:t>
      </w:r>
    </w:p>
    <w:p>
      <w:pPr>
        <w:pStyle w:val="17"/>
        <w:tabs>
          <w:tab w:val="right" w:leader="dot" w:pos="8787"/>
        </w:tabs>
        <w:ind w:firstLine="420" w:firstLineChars="200"/>
        <w:rPr>
          <w:rFonts w:ascii="宋体" w:hAnsi="宋体"/>
          <w:sz w:val="21"/>
          <w:szCs w:val="21"/>
        </w:rPr>
      </w:pPr>
      <w:r>
        <w:rPr>
          <w:szCs w:val="21"/>
        </w:rPr>
        <w:fldChar w:fldCharType="begin"/>
      </w:r>
      <w:r>
        <w:rPr>
          <w:szCs w:val="21"/>
        </w:rPr>
        <w:instrText xml:space="preserve"> HYPERLINK \l "_Toc20263" </w:instrText>
      </w:r>
      <w:r>
        <w:rPr>
          <w:szCs w:val="21"/>
        </w:rPr>
        <w:fldChar w:fldCharType="separate"/>
      </w:r>
      <w:r>
        <w:rPr>
          <w:rFonts w:ascii="宋体" w:hAnsi="宋体"/>
          <w:sz w:val="21"/>
          <w:szCs w:val="21"/>
        </w:rPr>
        <w:t>3.2</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评价模型</w:t>
      </w:r>
      <w:r>
        <w:rPr>
          <w:rFonts w:ascii="宋体" w:hAnsi="宋体"/>
          <w:sz w:val="21"/>
          <w:szCs w:val="21"/>
        </w:rPr>
        <w:tab/>
      </w:r>
      <w:r>
        <w:rPr>
          <w:rFonts w:ascii="宋体" w:hAnsi="宋体"/>
          <w:sz w:val="21"/>
          <w:szCs w:val="21"/>
        </w:rPr>
        <w:fldChar w:fldCharType="end"/>
      </w:r>
      <w:r>
        <w:rPr>
          <w:rFonts w:hint="eastAsia" w:ascii="宋体" w:hAnsi="宋体"/>
          <w:sz w:val="21"/>
          <w:szCs w:val="21"/>
        </w:rPr>
        <w:t>3</w:t>
      </w:r>
    </w:p>
    <w:p>
      <w:pPr>
        <w:pStyle w:val="17"/>
        <w:tabs>
          <w:tab w:val="right" w:leader="dot" w:pos="8787"/>
        </w:tabs>
        <w:ind w:firstLine="420" w:firstLineChars="200"/>
        <w:rPr>
          <w:rFonts w:ascii="宋体" w:hAnsi="宋体"/>
          <w:sz w:val="21"/>
          <w:szCs w:val="21"/>
        </w:rPr>
      </w:pPr>
      <w:r>
        <w:rPr>
          <w:szCs w:val="21"/>
        </w:rPr>
        <w:fldChar w:fldCharType="begin"/>
      </w:r>
      <w:r>
        <w:rPr>
          <w:szCs w:val="21"/>
        </w:rPr>
        <w:instrText xml:space="preserve"> HYPERLINK \l "_Toc20263" </w:instrText>
      </w:r>
      <w:r>
        <w:rPr>
          <w:szCs w:val="21"/>
        </w:rPr>
        <w:fldChar w:fldCharType="separate"/>
      </w:r>
      <w:r>
        <w:rPr>
          <w:rFonts w:ascii="宋体" w:hAnsi="宋体"/>
          <w:sz w:val="21"/>
          <w:szCs w:val="21"/>
        </w:rPr>
        <w:t>3.</w:t>
      </w:r>
      <w:r>
        <w:rPr>
          <w:rFonts w:hint="eastAsia" w:ascii="宋体" w:hAnsi="宋体"/>
          <w:sz w:val="21"/>
          <w:szCs w:val="21"/>
        </w:rPr>
        <w:t xml:space="preserve">3 </w:t>
      </w:r>
      <w:r>
        <w:rPr>
          <w:rFonts w:ascii="宋体" w:hAnsi="宋体"/>
          <w:sz w:val="21"/>
          <w:szCs w:val="21"/>
        </w:rPr>
        <w:t xml:space="preserve"> </w:t>
      </w:r>
      <w:r>
        <w:rPr>
          <w:rFonts w:hint="eastAsia" w:ascii="宋体" w:hAnsi="宋体"/>
          <w:sz w:val="21"/>
          <w:szCs w:val="21"/>
        </w:rPr>
        <w:t>成熟度等级判定方法</w:t>
      </w:r>
      <w:r>
        <w:rPr>
          <w:rFonts w:ascii="宋体" w:hAnsi="宋体"/>
          <w:sz w:val="21"/>
          <w:szCs w:val="21"/>
        </w:rPr>
        <w:tab/>
      </w:r>
      <w:r>
        <w:rPr>
          <w:rFonts w:ascii="宋体" w:hAnsi="宋体"/>
          <w:sz w:val="21"/>
          <w:szCs w:val="21"/>
        </w:rPr>
        <w:fldChar w:fldCharType="end"/>
      </w:r>
      <w:r>
        <w:rPr>
          <w:rFonts w:hint="eastAsia" w:ascii="宋体" w:hAnsi="宋体"/>
          <w:sz w:val="21"/>
          <w:szCs w:val="21"/>
        </w:rPr>
        <w:t>5</w:t>
      </w:r>
    </w:p>
    <w:p>
      <w:pPr>
        <w:pStyle w:val="17"/>
        <w:tabs>
          <w:tab w:val="right" w:leader="dot" w:pos="8787"/>
        </w:tabs>
        <w:ind w:firstLine="420" w:firstLineChars="200"/>
        <w:rPr>
          <w:rFonts w:ascii="宋体" w:hAnsi="宋体"/>
          <w:sz w:val="21"/>
          <w:szCs w:val="21"/>
        </w:rPr>
      </w:pPr>
      <w:r>
        <w:rPr>
          <w:szCs w:val="21"/>
        </w:rPr>
        <w:fldChar w:fldCharType="begin"/>
      </w:r>
      <w:r>
        <w:rPr>
          <w:szCs w:val="21"/>
        </w:rPr>
        <w:instrText xml:space="preserve"> HYPERLINK \l "_Toc20263" </w:instrText>
      </w:r>
      <w:r>
        <w:rPr>
          <w:szCs w:val="21"/>
        </w:rPr>
        <w:fldChar w:fldCharType="separate"/>
      </w:r>
      <w:r>
        <w:rPr>
          <w:rFonts w:ascii="宋体" w:hAnsi="宋体"/>
          <w:sz w:val="21"/>
          <w:szCs w:val="21"/>
        </w:rPr>
        <w:t>3.</w:t>
      </w:r>
      <w:r>
        <w:rPr>
          <w:rFonts w:hint="eastAsia" w:ascii="宋体" w:hAnsi="宋体"/>
          <w:sz w:val="21"/>
          <w:szCs w:val="21"/>
        </w:rPr>
        <w:t xml:space="preserve">4 </w:t>
      </w:r>
      <w:r>
        <w:rPr>
          <w:rFonts w:ascii="宋体" w:hAnsi="宋体"/>
          <w:sz w:val="21"/>
          <w:szCs w:val="21"/>
        </w:rPr>
        <w:t xml:space="preserve"> </w:t>
      </w:r>
      <w:r>
        <w:rPr>
          <w:rFonts w:hint="eastAsia" w:ascii="宋体" w:hAnsi="宋体"/>
          <w:sz w:val="21"/>
          <w:szCs w:val="21"/>
        </w:rPr>
        <w:t>评价报告</w:t>
      </w:r>
      <w:r>
        <w:rPr>
          <w:rFonts w:ascii="宋体" w:hAnsi="宋体"/>
          <w:sz w:val="21"/>
          <w:szCs w:val="21"/>
        </w:rPr>
        <w:tab/>
      </w:r>
      <w:r>
        <w:rPr>
          <w:rFonts w:ascii="宋体" w:hAnsi="宋体"/>
          <w:sz w:val="21"/>
          <w:szCs w:val="21"/>
        </w:rPr>
        <w:fldChar w:fldCharType="end"/>
      </w:r>
      <w:r>
        <w:rPr>
          <w:rFonts w:hint="eastAsia" w:ascii="宋体" w:hAnsi="宋体"/>
          <w:sz w:val="21"/>
          <w:szCs w:val="21"/>
        </w:rPr>
        <w:t>5</w:t>
      </w:r>
    </w:p>
    <w:p>
      <w:pPr>
        <w:pStyle w:val="17"/>
        <w:tabs>
          <w:tab w:val="right" w:leader="dot" w:pos="8787"/>
        </w:tabs>
        <w:rPr>
          <w:rFonts w:ascii="宋体" w:hAnsi="宋体"/>
          <w:sz w:val="21"/>
          <w:szCs w:val="21"/>
        </w:rPr>
      </w:pPr>
      <w:r>
        <w:rPr>
          <w:szCs w:val="21"/>
        </w:rPr>
        <w:fldChar w:fldCharType="begin"/>
      </w:r>
      <w:r>
        <w:rPr>
          <w:szCs w:val="21"/>
        </w:rPr>
        <w:instrText xml:space="preserve"> HYPERLINK \l "_Toc24353" </w:instrText>
      </w:r>
      <w:r>
        <w:rPr>
          <w:szCs w:val="21"/>
        </w:rPr>
        <w:fldChar w:fldCharType="separate"/>
      </w:r>
      <w:r>
        <w:rPr>
          <w:rFonts w:hint="eastAsia" w:ascii="宋体" w:hAnsi="宋体"/>
          <w:sz w:val="21"/>
          <w:szCs w:val="21"/>
        </w:rPr>
        <w:t xml:space="preserve">4 </w:t>
      </w:r>
      <w:r>
        <w:rPr>
          <w:rFonts w:ascii="宋体" w:hAnsi="宋体"/>
          <w:sz w:val="21"/>
          <w:szCs w:val="21"/>
        </w:rPr>
        <w:t xml:space="preserve"> </w:t>
      </w:r>
      <w:r>
        <w:rPr>
          <w:rFonts w:hint="eastAsia" w:ascii="宋体" w:hAnsi="宋体"/>
          <w:sz w:val="21"/>
          <w:szCs w:val="21"/>
        </w:rPr>
        <w:t>评价过程</w:t>
      </w:r>
      <w:r>
        <w:rPr>
          <w:rFonts w:ascii="宋体" w:hAnsi="宋体"/>
          <w:sz w:val="21"/>
          <w:szCs w:val="21"/>
        </w:rPr>
        <w:tab/>
      </w:r>
      <w:r>
        <w:rPr>
          <w:rFonts w:ascii="宋体" w:hAnsi="宋体"/>
          <w:sz w:val="21"/>
          <w:szCs w:val="21"/>
        </w:rPr>
        <w:fldChar w:fldCharType="end"/>
      </w:r>
      <w:r>
        <w:rPr>
          <w:rFonts w:hint="eastAsia" w:ascii="宋体" w:hAnsi="宋体"/>
          <w:sz w:val="21"/>
          <w:szCs w:val="21"/>
        </w:rPr>
        <w:t>6</w:t>
      </w:r>
    </w:p>
    <w:p>
      <w:pPr>
        <w:pStyle w:val="17"/>
        <w:tabs>
          <w:tab w:val="right" w:leader="dot" w:pos="8787"/>
        </w:tabs>
        <w:ind w:firstLine="420" w:firstLineChars="200"/>
        <w:rPr>
          <w:rFonts w:ascii="宋体" w:hAnsi="宋体"/>
          <w:sz w:val="21"/>
          <w:szCs w:val="21"/>
        </w:rPr>
      </w:pPr>
      <w:r>
        <w:rPr>
          <w:szCs w:val="21"/>
        </w:rPr>
        <w:fldChar w:fldCharType="begin"/>
      </w:r>
      <w:r>
        <w:rPr>
          <w:szCs w:val="21"/>
        </w:rPr>
        <w:instrText xml:space="preserve"> HYPERLINK \l "_Toc20263" </w:instrText>
      </w:r>
      <w:r>
        <w:rPr>
          <w:szCs w:val="21"/>
        </w:rPr>
        <w:fldChar w:fldCharType="separate"/>
      </w:r>
      <w:r>
        <w:rPr>
          <w:rFonts w:hint="eastAsia" w:ascii="宋体" w:hAnsi="宋体"/>
          <w:sz w:val="21"/>
          <w:szCs w:val="21"/>
        </w:rPr>
        <w:t>4</w:t>
      </w:r>
      <w:r>
        <w:rPr>
          <w:rFonts w:ascii="宋体" w:hAnsi="宋体"/>
          <w:sz w:val="21"/>
          <w:szCs w:val="21"/>
        </w:rPr>
        <w:t>.</w:t>
      </w:r>
      <w:r>
        <w:rPr>
          <w:rFonts w:hint="eastAsia" w:ascii="宋体" w:hAnsi="宋体"/>
          <w:sz w:val="21"/>
          <w:szCs w:val="21"/>
        </w:rPr>
        <w:t xml:space="preserve">1 </w:t>
      </w:r>
      <w:r>
        <w:rPr>
          <w:rFonts w:ascii="宋体" w:hAnsi="宋体"/>
          <w:sz w:val="21"/>
          <w:szCs w:val="21"/>
        </w:rPr>
        <w:t xml:space="preserve"> </w:t>
      </w:r>
      <w:r>
        <w:rPr>
          <w:rFonts w:hint="eastAsia" w:ascii="宋体" w:hAnsi="宋体"/>
          <w:sz w:val="21"/>
          <w:szCs w:val="21"/>
        </w:rPr>
        <w:t>评价流程</w:t>
      </w:r>
      <w:r>
        <w:rPr>
          <w:rFonts w:ascii="宋体" w:hAnsi="宋体"/>
          <w:sz w:val="21"/>
          <w:szCs w:val="21"/>
        </w:rPr>
        <w:tab/>
      </w:r>
      <w:r>
        <w:rPr>
          <w:rFonts w:ascii="宋体" w:hAnsi="宋体"/>
          <w:sz w:val="21"/>
          <w:szCs w:val="21"/>
        </w:rPr>
        <w:fldChar w:fldCharType="end"/>
      </w:r>
      <w:r>
        <w:rPr>
          <w:rFonts w:hint="eastAsia" w:ascii="宋体" w:hAnsi="宋体"/>
          <w:sz w:val="21"/>
          <w:szCs w:val="21"/>
        </w:rPr>
        <w:t>7</w:t>
      </w:r>
    </w:p>
    <w:p>
      <w:pPr>
        <w:pStyle w:val="17"/>
        <w:tabs>
          <w:tab w:val="right" w:leader="dot" w:pos="8787"/>
        </w:tabs>
        <w:ind w:firstLine="420" w:firstLineChars="200"/>
        <w:rPr>
          <w:rFonts w:ascii="宋体" w:hAnsi="宋体"/>
          <w:sz w:val="21"/>
          <w:szCs w:val="21"/>
        </w:rPr>
      </w:pPr>
      <w:r>
        <w:rPr>
          <w:szCs w:val="21"/>
        </w:rPr>
        <w:fldChar w:fldCharType="begin"/>
      </w:r>
      <w:r>
        <w:rPr>
          <w:szCs w:val="21"/>
        </w:rPr>
        <w:instrText xml:space="preserve"> HYPERLINK \l "_Toc5670" </w:instrText>
      </w:r>
      <w:r>
        <w:rPr>
          <w:szCs w:val="21"/>
        </w:rPr>
        <w:fldChar w:fldCharType="separate"/>
      </w:r>
      <w:r>
        <w:rPr>
          <w:rFonts w:hint="eastAsia" w:ascii="宋体" w:hAnsi="宋体"/>
          <w:sz w:val="21"/>
          <w:szCs w:val="21"/>
        </w:rPr>
        <w:t>4.</w:t>
      </w:r>
      <w:r>
        <w:rPr>
          <w:rFonts w:ascii="宋体" w:hAnsi="宋体"/>
          <w:sz w:val="21"/>
          <w:szCs w:val="21"/>
        </w:rPr>
        <w:t>2</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初步评价</w:t>
      </w:r>
      <w:r>
        <w:rPr>
          <w:rFonts w:ascii="宋体" w:hAnsi="宋体"/>
          <w:sz w:val="21"/>
          <w:szCs w:val="21"/>
        </w:rPr>
        <w:tab/>
      </w:r>
      <w:r>
        <w:rPr>
          <w:rFonts w:hint="eastAsia" w:ascii="宋体" w:hAnsi="宋体"/>
          <w:sz w:val="21"/>
          <w:szCs w:val="21"/>
        </w:rPr>
        <w:t>7</w:t>
      </w:r>
      <w:r>
        <w:rPr>
          <w:rFonts w:hint="eastAsia" w:ascii="宋体" w:hAnsi="宋体"/>
          <w:sz w:val="21"/>
          <w:szCs w:val="21"/>
        </w:rPr>
        <w:fldChar w:fldCharType="end"/>
      </w:r>
    </w:p>
    <w:p>
      <w:pPr>
        <w:pStyle w:val="17"/>
        <w:tabs>
          <w:tab w:val="right" w:leader="dot" w:pos="8787"/>
        </w:tabs>
        <w:ind w:firstLine="420" w:firstLineChars="200"/>
        <w:rPr>
          <w:rFonts w:ascii="宋体" w:hAnsi="宋体"/>
          <w:sz w:val="21"/>
          <w:szCs w:val="21"/>
        </w:rPr>
      </w:pPr>
      <w:r>
        <w:rPr>
          <w:szCs w:val="21"/>
        </w:rPr>
        <w:fldChar w:fldCharType="begin"/>
      </w:r>
      <w:r>
        <w:rPr>
          <w:szCs w:val="21"/>
        </w:rPr>
        <w:instrText xml:space="preserve"> HYPERLINK \l "_Toc32099" </w:instrText>
      </w:r>
      <w:r>
        <w:rPr>
          <w:szCs w:val="21"/>
        </w:rPr>
        <w:fldChar w:fldCharType="separate"/>
      </w:r>
      <w:r>
        <w:rPr>
          <w:rFonts w:hint="eastAsia" w:ascii="宋体" w:hAnsi="宋体"/>
          <w:sz w:val="21"/>
          <w:szCs w:val="21"/>
        </w:rPr>
        <w:t>4.3</w:t>
      </w:r>
      <w:r>
        <w:rPr>
          <w:rFonts w:ascii="宋体" w:hAnsi="宋体"/>
          <w:sz w:val="21"/>
          <w:szCs w:val="21"/>
        </w:rPr>
        <w:t xml:space="preserve"> </w:t>
      </w:r>
      <w:r>
        <w:rPr>
          <w:rFonts w:hint="eastAsia" w:ascii="宋体" w:hAnsi="宋体"/>
          <w:sz w:val="21"/>
          <w:szCs w:val="21"/>
        </w:rPr>
        <w:t xml:space="preserve"> 详细评价</w:t>
      </w:r>
      <w:r>
        <w:rPr>
          <w:rFonts w:ascii="宋体" w:hAnsi="宋体"/>
          <w:sz w:val="21"/>
          <w:szCs w:val="21"/>
        </w:rPr>
        <w:tab/>
      </w:r>
      <w:r>
        <w:rPr>
          <w:rFonts w:hint="eastAsia" w:ascii="宋体" w:hAnsi="宋体"/>
          <w:sz w:val="21"/>
          <w:szCs w:val="21"/>
        </w:rPr>
        <w:t>8</w:t>
      </w:r>
      <w:r>
        <w:rPr>
          <w:rFonts w:hint="eastAsia" w:ascii="宋体" w:hAnsi="宋体"/>
          <w:sz w:val="21"/>
          <w:szCs w:val="21"/>
        </w:rPr>
        <w:fldChar w:fldCharType="end"/>
      </w:r>
    </w:p>
    <w:p>
      <w:pPr>
        <w:pStyle w:val="17"/>
        <w:tabs>
          <w:tab w:val="right" w:leader="dot" w:pos="8787"/>
        </w:tabs>
        <w:ind w:firstLine="420" w:firstLineChars="200"/>
        <w:rPr>
          <w:rFonts w:ascii="宋体" w:hAnsi="宋体"/>
          <w:sz w:val="21"/>
          <w:szCs w:val="21"/>
        </w:rPr>
      </w:pPr>
      <w:r>
        <w:rPr>
          <w:szCs w:val="21"/>
        </w:rPr>
        <w:fldChar w:fldCharType="begin"/>
      </w:r>
      <w:r>
        <w:rPr>
          <w:szCs w:val="21"/>
        </w:rPr>
        <w:instrText xml:space="preserve"> HYPERLINK \l "_Toc20140" </w:instrText>
      </w:r>
      <w:r>
        <w:rPr>
          <w:szCs w:val="21"/>
        </w:rPr>
        <w:fldChar w:fldCharType="separate"/>
      </w:r>
      <w:r>
        <w:rPr>
          <w:rFonts w:hint="eastAsia" w:ascii="宋体" w:hAnsi="宋体"/>
          <w:sz w:val="21"/>
          <w:szCs w:val="21"/>
        </w:rPr>
        <w:t>4.4</w:t>
      </w:r>
      <w:r>
        <w:rPr>
          <w:rFonts w:ascii="宋体" w:hAnsi="宋体"/>
          <w:sz w:val="21"/>
          <w:szCs w:val="21"/>
        </w:rPr>
        <w:t xml:space="preserve"> </w:t>
      </w:r>
      <w:r>
        <w:rPr>
          <w:rFonts w:hint="eastAsia" w:ascii="宋体" w:hAnsi="宋体"/>
          <w:sz w:val="21"/>
          <w:szCs w:val="21"/>
        </w:rPr>
        <w:t xml:space="preserve"> 评价结果</w:t>
      </w:r>
      <w:r>
        <w:rPr>
          <w:rFonts w:ascii="宋体" w:hAnsi="宋体"/>
          <w:sz w:val="21"/>
          <w:szCs w:val="21"/>
        </w:rPr>
        <w:tab/>
      </w:r>
      <w:r>
        <w:rPr>
          <w:rFonts w:hint="eastAsia" w:ascii="宋体" w:hAnsi="宋体"/>
          <w:sz w:val="21"/>
          <w:szCs w:val="21"/>
        </w:rPr>
        <w:t>8</w:t>
      </w:r>
      <w:r>
        <w:rPr>
          <w:rFonts w:hint="eastAsia" w:ascii="宋体" w:hAnsi="宋体"/>
          <w:sz w:val="21"/>
          <w:szCs w:val="21"/>
        </w:rPr>
        <w:fldChar w:fldCharType="end"/>
      </w:r>
    </w:p>
    <w:p>
      <w:pPr>
        <w:pStyle w:val="17"/>
        <w:tabs>
          <w:tab w:val="right" w:leader="dot" w:pos="8787"/>
        </w:tabs>
        <w:ind w:firstLine="420" w:firstLineChars="200"/>
        <w:rPr>
          <w:rFonts w:ascii="宋体" w:hAnsi="宋体"/>
          <w:sz w:val="21"/>
          <w:szCs w:val="21"/>
        </w:rPr>
      </w:pPr>
      <w:r>
        <w:rPr>
          <w:szCs w:val="21"/>
        </w:rPr>
        <w:fldChar w:fldCharType="begin"/>
      </w:r>
      <w:r>
        <w:rPr>
          <w:szCs w:val="21"/>
        </w:rPr>
        <w:instrText xml:space="preserve"> HYPERLINK \l "_Toc21188" </w:instrText>
      </w:r>
      <w:r>
        <w:rPr>
          <w:szCs w:val="21"/>
        </w:rPr>
        <w:fldChar w:fldCharType="separate"/>
      </w:r>
      <w:r>
        <w:rPr>
          <w:rFonts w:hint="eastAsia" w:ascii="宋体" w:hAnsi="宋体"/>
          <w:sz w:val="21"/>
          <w:szCs w:val="21"/>
        </w:rPr>
        <w:t>4.5</w:t>
      </w:r>
      <w:r>
        <w:rPr>
          <w:rFonts w:ascii="宋体" w:hAnsi="宋体"/>
          <w:sz w:val="21"/>
          <w:szCs w:val="21"/>
        </w:rPr>
        <w:t xml:space="preserve"> </w:t>
      </w:r>
      <w:r>
        <w:rPr>
          <w:rFonts w:hint="eastAsia" w:ascii="宋体" w:hAnsi="宋体"/>
          <w:sz w:val="21"/>
          <w:szCs w:val="21"/>
        </w:rPr>
        <w:t xml:space="preserve"> 改进提升</w:t>
      </w:r>
      <w:r>
        <w:rPr>
          <w:rFonts w:ascii="宋体" w:hAnsi="宋体"/>
          <w:sz w:val="21"/>
          <w:szCs w:val="21"/>
        </w:rPr>
        <w:tab/>
      </w:r>
      <w:r>
        <w:rPr>
          <w:rFonts w:hint="eastAsia" w:ascii="宋体" w:hAnsi="宋体"/>
          <w:sz w:val="21"/>
          <w:szCs w:val="21"/>
        </w:rPr>
        <w:t>8</w:t>
      </w:r>
      <w:r>
        <w:rPr>
          <w:rFonts w:hint="eastAsia" w:ascii="宋体" w:hAnsi="宋体"/>
          <w:sz w:val="21"/>
          <w:szCs w:val="21"/>
        </w:rPr>
        <w:fldChar w:fldCharType="end"/>
      </w:r>
    </w:p>
    <w:p>
      <w:pPr>
        <w:pStyle w:val="17"/>
        <w:tabs>
          <w:tab w:val="right" w:leader="dot" w:pos="8787"/>
        </w:tabs>
        <w:rPr>
          <w:rFonts w:ascii="宋体" w:hAnsi="宋体"/>
          <w:sz w:val="21"/>
          <w:szCs w:val="21"/>
        </w:rPr>
      </w:pPr>
      <w:r>
        <w:rPr>
          <w:szCs w:val="21"/>
        </w:rPr>
        <w:fldChar w:fldCharType="begin"/>
      </w:r>
      <w:r>
        <w:rPr>
          <w:szCs w:val="21"/>
        </w:rPr>
        <w:instrText xml:space="preserve"> HYPERLINK \l "_Toc30670" </w:instrText>
      </w:r>
      <w:r>
        <w:rPr>
          <w:szCs w:val="21"/>
        </w:rPr>
        <w:fldChar w:fldCharType="separate"/>
      </w:r>
      <w:r>
        <w:rPr>
          <w:rFonts w:hint="eastAsia" w:ascii="宋体" w:hAnsi="宋体"/>
          <w:sz w:val="21"/>
          <w:szCs w:val="21"/>
        </w:rPr>
        <w:t>5</w:t>
      </w:r>
      <w:r>
        <w:rPr>
          <w:rFonts w:ascii="宋体" w:hAnsi="宋体"/>
          <w:sz w:val="21"/>
          <w:szCs w:val="21"/>
        </w:rPr>
        <w:t xml:space="preserve"> </w:t>
      </w:r>
      <w:r>
        <w:rPr>
          <w:rFonts w:hint="eastAsia" w:ascii="宋体" w:hAnsi="宋体"/>
          <w:sz w:val="21"/>
          <w:szCs w:val="21"/>
        </w:rPr>
        <w:t xml:space="preserve"> 评分规则</w:t>
      </w:r>
      <w:r>
        <w:rPr>
          <w:rFonts w:ascii="宋体" w:hAnsi="宋体"/>
          <w:sz w:val="21"/>
          <w:szCs w:val="21"/>
        </w:rPr>
        <w:tab/>
      </w:r>
      <w:r>
        <w:rPr>
          <w:rFonts w:hint="eastAsia" w:ascii="宋体" w:hAnsi="宋体"/>
          <w:sz w:val="21"/>
          <w:szCs w:val="21"/>
        </w:rPr>
        <w:t>8</w:t>
      </w:r>
      <w:r>
        <w:rPr>
          <w:rFonts w:hint="eastAsia" w:ascii="宋体" w:hAnsi="宋体"/>
          <w:sz w:val="21"/>
          <w:szCs w:val="21"/>
        </w:rPr>
        <w:fldChar w:fldCharType="end"/>
      </w:r>
    </w:p>
    <w:p>
      <w:pPr>
        <w:pStyle w:val="17"/>
        <w:tabs>
          <w:tab w:val="right" w:leader="dot" w:pos="8787"/>
        </w:tabs>
        <w:ind w:firstLine="420" w:firstLineChars="200"/>
        <w:rPr>
          <w:rFonts w:ascii="宋体" w:hAnsi="宋体"/>
          <w:sz w:val="21"/>
          <w:szCs w:val="21"/>
        </w:rPr>
      </w:pPr>
      <w:r>
        <w:rPr>
          <w:szCs w:val="21"/>
        </w:rPr>
        <w:fldChar w:fldCharType="begin"/>
      </w:r>
      <w:r>
        <w:rPr>
          <w:szCs w:val="21"/>
        </w:rPr>
        <w:instrText xml:space="preserve"> HYPERLINK \l "_Toc26921" </w:instrText>
      </w:r>
      <w:r>
        <w:rPr>
          <w:szCs w:val="21"/>
        </w:rPr>
        <w:fldChar w:fldCharType="separate"/>
      </w:r>
      <w:r>
        <w:rPr>
          <w:rFonts w:hint="eastAsia" w:ascii="宋体" w:hAnsi="宋体"/>
          <w:sz w:val="21"/>
          <w:szCs w:val="21"/>
        </w:rPr>
        <w:t>5</w:t>
      </w:r>
      <w:r>
        <w:rPr>
          <w:rFonts w:ascii="宋体" w:hAnsi="宋体"/>
          <w:sz w:val="21"/>
          <w:szCs w:val="21"/>
        </w:rPr>
        <w:t xml:space="preserve">.1 </w:t>
      </w:r>
      <w:r>
        <w:rPr>
          <w:rFonts w:hint="eastAsia" w:ascii="宋体" w:hAnsi="宋体"/>
          <w:sz w:val="21"/>
          <w:szCs w:val="21"/>
        </w:rPr>
        <w:t xml:space="preserve"> 通用评分</w:t>
      </w:r>
      <w:r>
        <w:rPr>
          <w:rFonts w:ascii="宋体" w:hAnsi="宋体"/>
          <w:sz w:val="21"/>
          <w:szCs w:val="21"/>
        </w:rPr>
        <w:tab/>
      </w:r>
      <w:r>
        <w:rPr>
          <w:rFonts w:hint="eastAsia" w:ascii="宋体" w:hAnsi="宋体"/>
          <w:sz w:val="21"/>
          <w:szCs w:val="21"/>
        </w:rPr>
        <w:t>8</w:t>
      </w:r>
      <w:r>
        <w:rPr>
          <w:rFonts w:hint="eastAsia" w:ascii="宋体" w:hAnsi="宋体"/>
          <w:sz w:val="21"/>
          <w:szCs w:val="21"/>
        </w:rPr>
        <w:fldChar w:fldCharType="end"/>
      </w:r>
    </w:p>
    <w:p>
      <w:pPr>
        <w:pStyle w:val="17"/>
        <w:tabs>
          <w:tab w:val="right" w:leader="dot" w:pos="8787"/>
        </w:tabs>
        <w:ind w:firstLine="420" w:firstLineChars="200"/>
        <w:rPr>
          <w:rFonts w:ascii="宋体" w:hAnsi="宋体"/>
          <w:sz w:val="21"/>
          <w:szCs w:val="21"/>
        </w:rPr>
      </w:pPr>
      <w:r>
        <w:rPr>
          <w:szCs w:val="21"/>
        </w:rPr>
        <w:fldChar w:fldCharType="begin"/>
      </w:r>
      <w:r>
        <w:rPr>
          <w:szCs w:val="21"/>
        </w:rPr>
        <w:instrText xml:space="preserve"> HYPERLINK \l "_Toc22110" </w:instrText>
      </w:r>
      <w:r>
        <w:rPr>
          <w:szCs w:val="21"/>
        </w:rPr>
        <w:fldChar w:fldCharType="separate"/>
      </w:r>
      <w:r>
        <w:rPr>
          <w:rFonts w:hint="eastAsia" w:ascii="宋体" w:hAnsi="宋体"/>
          <w:sz w:val="21"/>
          <w:szCs w:val="21"/>
        </w:rPr>
        <w:t>5</w:t>
      </w:r>
      <w:r>
        <w:rPr>
          <w:rFonts w:ascii="宋体" w:hAnsi="宋体"/>
          <w:sz w:val="21"/>
          <w:szCs w:val="21"/>
        </w:rPr>
        <w:t xml:space="preserve">.2 </w:t>
      </w:r>
      <w:r>
        <w:rPr>
          <w:rFonts w:hint="eastAsia" w:ascii="宋体" w:hAnsi="宋体"/>
          <w:sz w:val="21"/>
          <w:szCs w:val="21"/>
        </w:rPr>
        <w:t xml:space="preserve"> 规划项目的专业评分</w:t>
      </w:r>
      <w:r>
        <w:rPr>
          <w:rFonts w:ascii="宋体" w:hAnsi="宋体"/>
          <w:sz w:val="21"/>
          <w:szCs w:val="21"/>
        </w:rPr>
        <w:tab/>
      </w:r>
      <w:r>
        <w:rPr>
          <w:rFonts w:ascii="宋体" w:hAnsi="宋体"/>
          <w:sz w:val="21"/>
          <w:szCs w:val="21"/>
        </w:rPr>
        <w:t>1</w:t>
      </w:r>
      <w:r>
        <w:rPr>
          <w:rFonts w:hint="eastAsia" w:ascii="宋体" w:hAnsi="宋体"/>
          <w:sz w:val="21"/>
          <w:szCs w:val="21"/>
        </w:rPr>
        <w:t>1</w:t>
      </w:r>
      <w:r>
        <w:rPr>
          <w:rFonts w:hint="eastAsia" w:ascii="宋体" w:hAnsi="宋体"/>
          <w:sz w:val="21"/>
          <w:szCs w:val="21"/>
        </w:rPr>
        <w:fldChar w:fldCharType="end"/>
      </w:r>
    </w:p>
    <w:p>
      <w:pPr>
        <w:pStyle w:val="17"/>
        <w:tabs>
          <w:tab w:val="right" w:leader="dot" w:pos="8787"/>
        </w:tabs>
        <w:ind w:firstLine="420" w:firstLineChars="200"/>
        <w:rPr>
          <w:rFonts w:ascii="宋体" w:hAnsi="宋体"/>
          <w:sz w:val="21"/>
          <w:szCs w:val="21"/>
        </w:rPr>
      </w:pPr>
      <w:r>
        <w:rPr>
          <w:szCs w:val="21"/>
        </w:rPr>
        <w:fldChar w:fldCharType="begin"/>
      </w:r>
      <w:r>
        <w:rPr>
          <w:szCs w:val="21"/>
        </w:rPr>
        <w:instrText xml:space="preserve"> HYPERLINK \l "_Toc25311" </w:instrText>
      </w:r>
      <w:r>
        <w:rPr>
          <w:szCs w:val="21"/>
        </w:rPr>
        <w:fldChar w:fldCharType="separate"/>
      </w:r>
      <w:r>
        <w:rPr>
          <w:rFonts w:hint="eastAsia" w:ascii="宋体" w:hAnsi="宋体"/>
          <w:sz w:val="21"/>
          <w:szCs w:val="21"/>
        </w:rPr>
        <w:t>5</w:t>
      </w:r>
      <w:r>
        <w:rPr>
          <w:rFonts w:ascii="宋体" w:hAnsi="宋体"/>
          <w:sz w:val="21"/>
          <w:szCs w:val="21"/>
        </w:rPr>
        <w:t>.3</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勘察项目的专业评分</w:t>
      </w:r>
      <w:r>
        <w:rPr>
          <w:rFonts w:ascii="宋体" w:hAnsi="宋体"/>
          <w:sz w:val="21"/>
          <w:szCs w:val="21"/>
        </w:rPr>
        <w:tab/>
      </w:r>
      <w:r>
        <w:rPr>
          <w:rFonts w:ascii="宋体" w:hAnsi="宋体"/>
          <w:sz w:val="21"/>
          <w:szCs w:val="21"/>
        </w:rPr>
        <w:t>1</w:t>
      </w:r>
      <w:r>
        <w:rPr>
          <w:rFonts w:hint="eastAsia" w:ascii="宋体" w:hAnsi="宋体"/>
          <w:sz w:val="21"/>
          <w:szCs w:val="21"/>
        </w:rPr>
        <w:t>3</w:t>
      </w:r>
      <w:r>
        <w:rPr>
          <w:rFonts w:hint="eastAsia" w:ascii="宋体" w:hAnsi="宋体"/>
          <w:sz w:val="21"/>
          <w:szCs w:val="21"/>
        </w:rPr>
        <w:fldChar w:fldCharType="end"/>
      </w:r>
    </w:p>
    <w:p>
      <w:pPr>
        <w:pStyle w:val="17"/>
        <w:tabs>
          <w:tab w:val="right" w:leader="dot" w:pos="8787"/>
        </w:tabs>
        <w:ind w:firstLine="420" w:firstLineChars="200"/>
        <w:rPr>
          <w:rFonts w:ascii="宋体" w:hAnsi="宋体"/>
          <w:sz w:val="21"/>
          <w:szCs w:val="21"/>
        </w:rPr>
      </w:pPr>
      <w:r>
        <w:rPr>
          <w:szCs w:val="21"/>
        </w:rPr>
        <w:fldChar w:fldCharType="begin"/>
      </w:r>
      <w:r>
        <w:rPr>
          <w:szCs w:val="21"/>
        </w:rPr>
        <w:instrText xml:space="preserve"> HYPERLINK \l "_Toc14635" </w:instrText>
      </w:r>
      <w:r>
        <w:rPr>
          <w:szCs w:val="21"/>
        </w:rPr>
        <w:fldChar w:fldCharType="separate"/>
      </w:r>
      <w:r>
        <w:rPr>
          <w:rFonts w:hint="eastAsia" w:ascii="宋体" w:hAnsi="宋体"/>
          <w:sz w:val="21"/>
          <w:szCs w:val="21"/>
        </w:rPr>
        <w:t>5</w:t>
      </w:r>
      <w:r>
        <w:rPr>
          <w:rFonts w:hint="eastAsia" w:ascii="宋体" w:hAnsi="宋体"/>
          <w:kern w:val="0"/>
          <w:sz w:val="21"/>
          <w:szCs w:val="21"/>
        </w:rPr>
        <w:t>.4</w:t>
      </w:r>
      <w:r>
        <w:rPr>
          <w:rFonts w:ascii="宋体" w:hAnsi="宋体"/>
          <w:kern w:val="0"/>
          <w:sz w:val="21"/>
          <w:szCs w:val="21"/>
        </w:rPr>
        <w:t xml:space="preserve">  </w:t>
      </w:r>
      <w:r>
        <w:rPr>
          <w:rFonts w:hint="eastAsia" w:ascii="宋体" w:hAnsi="宋体"/>
          <w:kern w:val="0"/>
          <w:sz w:val="21"/>
          <w:szCs w:val="21"/>
        </w:rPr>
        <w:t>设计项目的专业评分</w:t>
      </w:r>
      <w:r>
        <w:rPr>
          <w:rFonts w:ascii="宋体" w:hAnsi="宋体"/>
          <w:sz w:val="21"/>
          <w:szCs w:val="21"/>
        </w:rPr>
        <w:tab/>
      </w:r>
      <w:r>
        <w:rPr>
          <w:rFonts w:ascii="宋体" w:hAnsi="宋体"/>
          <w:sz w:val="21"/>
          <w:szCs w:val="21"/>
        </w:rPr>
        <w:t>1</w:t>
      </w:r>
      <w:r>
        <w:rPr>
          <w:rFonts w:hint="eastAsia" w:ascii="宋体" w:hAnsi="宋体"/>
          <w:sz w:val="21"/>
          <w:szCs w:val="21"/>
        </w:rPr>
        <w:t>4</w:t>
      </w:r>
      <w:r>
        <w:rPr>
          <w:rFonts w:hint="eastAsia" w:ascii="宋体" w:hAnsi="宋体"/>
          <w:sz w:val="21"/>
          <w:szCs w:val="21"/>
        </w:rPr>
        <w:fldChar w:fldCharType="end"/>
      </w:r>
    </w:p>
    <w:p>
      <w:pPr>
        <w:pStyle w:val="17"/>
        <w:tabs>
          <w:tab w:val="right" w:leader="dot" w:pos="8787"/>
        </w:tabs>
        <w:ind w:firstLine="420" w:firstLineChars="200"/>
        <w:rPr>
          <w:szCs w:val="21"/>
        </w:rPr>
      </w:pPr>
      <w:r>
        <w:rPr>
          <w:szCs w:val="21"/>
        </w:rPr>
        <w:fldChar w:fldCharType="begin"/>
      </w:r>
      <w:r>
        <w:rPr>
          <w:szCs w:val="21"/>
        </w:rPr>
        <w:instrText xml:space="preserve"> HYPERLINK \l "_Toc14635" </w:instrText>
      </w:r>
      <w:r>
        <w:rPr>
          <w:szCs w:val="21"/>
        </w:rPr>
        <w:fldChar w:fldCharType="separate"/>
      </w:r>
      <w:r>
        <w:rPr>
          <w:rFonts w:hint="eastAsia" w:ascii="宋体" w:hAnsi="宋体"/>
          <w:sz w:val="21"/>
          <w:szCs w:val="21"/>
        </w:rPr>
        <w:t>5</w:t>
      </w:r>
      <w:r>
        <w:rPr>
          <w:rFonts w:hint="eastAsia" w:ascii="宋体" w:hAnsi="宋体"/>
          <w:kern w:val="0"/>
          <w:sz w:val="21"/>
          <w:szCs w:val="21"/>
        </w:rPr>
        <w:t>.5</w:t>
      </w:r>
      <w:r>
        <w:rPr>
          <w:rFonts w:ascii="宋体" w:hAnsi="宋体"/>
          <w:kern w:val="0"/>
          <w:sz w:val="21"/>
          <w:szCs w:val="21"/>
        </w:rPr>
        <w:t xml:space="preserve">  </w:t>
      </w:r>
      <w:r>
        <w:rPr>
          <w:rFonts w:hint="eastAsia" w:ascii="宋体" w:hAnsi="宋体"/>
          <w:kern w:val="0"/>
          <w:sz w:val="21"/>
          <w:szCs w:val="21"/>
        </w:rPr>
        <w:t>施工项目的专业评分</w:t>
      </w:r>
      <w:r>
        <w:rPr>
          <w:rFonts w:ascii="宋体" w:hAnsi="宋体"/>
          <w:sz w:val="21"/>
          <w:szCs w:val="21"/>
        </w:rPr>
        <w:tab/>
      </w:r>
      <w:r>
        <w:rPr>
          <w:rFonts w:ascii="宋体" w:hAnsi="宋体"/>
          <w:sz w:val="21"/>
          <w:szCs w:val="21"/>
        </w:rPr>
        <w:t>1</w:t>
      </w:r>
      <w:r>
        <w:rPr>
          <w:rFonts w:hint="eastAsia" w:ascii="宋体" w:hAnsi="宋体"/>
          <w:sz w:val="21"/>
          <w:szCs w:val="21"/>
        </w:rPr>
        <w:t>5</w:t>
      </w:r>
      <w:r>
        <w:rPr>
          <w:rFonts w:hint="eastAsia" w:ascii="宋体" w:hAnsi="宋体"/>
          <w:sz w:val="21"/>
          <w:szCs w:val="21"/>
        </w:rPr>
        <w:fldChar w:fldCharType="end"/>
      </w:r>
    </w:p>
    <w:p>
      <w:pPr>
        <w:pStyle w:val="17"/>
        <w:tabs>
          <w:tab w:val="right" w:leader="dot" w:pos="8787"/>
        </w:tabs>
        <w:ind w:firstLine="420" w:firstLineChars="200"/>
        <w:rPr>
          <w:rFonts w:ascii="宋体" w:hAnsi="宋体"/>
          <w:sz w:val="21"/>
          <w:szCs w:val="21"/>
        </w:rPr>
      </w:pPr>
      <w:r>
        <w:rPr>
          <w:szCs w:val="21"/>
        </w:rPr>
        <w:fldChar w:fldCharType="begin"/>
      </w:r>
      <w:r>
        <w:rPr>
          <w:szCs w:val="21"/>
        </w:rPr>
        <w:instrText xml:space="preserve"> HYPERLINK \l "_Toc14635" </w:instrText>
      </w:r>
      <w:r>
        <w:rPr>
          <w:szCs w:val="21"/>
        </w:rPr>
        <w:fldChar w:fldCharType="separate"/>
      </w:r>
      <w:r>
        <w:rPr>
          <w:rFonts w:hint="eastAsia" w:ascii="宋体" w:hAnsi="宋体"/>
          <w:sz w:val="21"/>
          <w:szCs w:val="21"/>
        </w:rPr>
        <w:t>5</w:t>
      </w:r>
      <w:r>
        <w:rPr>
          <w:rFonts w:hint="eastAsia" w:ascii="宋体" w:hAnsi="宋体"/>
          <w:kern w:val="0"/>
          <w:sz w:val="21"/>
          <w:szCs w:val="21"/>
        </w:rPr>
        <w:t>.6</w:t>
      </w:r>
      <w:r>
        <w:rPr>
          <w:rFonts w:ascii="宋体" w:hAnsi="宋体"/>
          <w:kern w:val="0"/>
          <w:sz w:val="21"/>
          <w:szCs w:val="21"/>
        </w:rPr>
        <w:t xml:space="preserve">  </w:t>
      </w:r>
      <w:r>
        <w:rPr>
          <w:rFonts w:hint="eastAsia" w:ascii="宋体" w:hAnsi="宋体"/>
          <w:kern w:val="0"/>
          <w:sz w:val="21"/>
          <w:szCs w:val="21"/>
        </w:rPr>
        <w:t>运营维护项目的专业评分</w:t>
      </w:r>
      <w:r>
        <w:rPr>
          <w:rFonts w:ascii="宋体" w:hAnsi="宋体"/>
          <w:sz w:val="21"/>
          <w:szCs w:val="21"/>
        </w:rPr>
        <w:tab/>
      </w:r>
      <w:r>
        <w:rPr>
          <w:rFonts w:ascii="宋体" w:hAnsi="宋体"/>
          <w:sz w:val="21"/>
          <w:szCs w:val="21"/>
        </w:rPr>
        <w:t>1</w:t>
      </w:r>
      <w:r>
        <w:rPr>
          <w:rFonts w:hint="eastAsia" w:ascii="宋体" w:hAnsi="宋体"/>
          <w:sz w:val="21"/>
          <w:szCs w:val="21"/>
        </w:rPr>
        <w:t>7</w:t>
      </w:r>
      <w:r>
        <w:rPr>
          <w:rFonts w:hint="eastAsia" w:ascii="宋体" w:hAnsi="宋体"/>
          <w:sz w:val="21"/>
          <w:szCs w:val="21"/>
        </w:rPr>
        <w:fldChar w:fldCharType="end"/>
      </w:r>
    </w:p>
    <w:p>
      <w:pPr>
        <w:pStyle w:val="17"/>
        <w:tabs>
          <w:tab w:val="right" w:leader="dot" w:pos="8787"/>
        </w:tabs>
        <w:ind w:firstLine="420" w:firstLineChars="200"/>
        <w:rPr>
          <w:rFonts w:ascii="宋体" w:hAnsi="宋体"/>
          <w:sz w:val="21"/>
          <w:szCs w:val="21"/>
        </w:rPr>
      </w:pPr>
      <w:r>
        <w:rPr>
          <w:szCs w:val="21"/>
        </w:rPr>
        <w:fldChar w:fldCharType="begin"/>
      </w:r>
      <w:r>
        <w:rPr>
          <w:szCs w:val="21"/>
        </w:rPr>
        <w:instrText xml:space="preserve"> HYPERLINK \l "_Toc14635" </w:instrText>
      </w:r>
      <w:r>
        <w:rPr>
          <w:szCs w:val="21"/>
        </w:rPr>
        <w:fldChar w:fldCharType="separate"/>
      </w:r>
      <w:r>
        <w:rPr>
          <w:rFonts w:hint="eastAsia" w:ascii="宋体" w:hAnsi="宋体"/>
          <w:sz w:val="21"/>
          <w:szCs w:val="21"/>
        </w:rPr>
        <w:t>5</w:t>
      </w:r>
      <w:r>
        <w:rPr>
          <w:rFonts w:hint="eastAsia" w:ascii="宋体" w:hAnsi="宋体"/>
          <w:kern w:val="0"/>
          <w:sz w:val="21"/>
          <w:szCs w:val="21"/>
        </w:rPr>
        <w:t>.7</w:t>
      </w:r>
      <w:r>
        <w:rPr>
          <w:rFonts w:ascii="宋体" w:hAnsi="宋体"/>
          <w:kern w:val="0"/>
          <w:sz w:val="21"/>
          <w:szCs w:val="21"/>
        </w:rPr>
        <w:t xml:space="preserve">  </w:t>
      </w:r>
      <w:r>
        <w:rPr>
          <w:rFonts w:hint="eastAsia" w:ascii="宋体" w:hAnsi="宋体"/>
          <w:kern w:val="0"/>
          <w:sz w:val="21"/>
          <w:szCs w:val="21"/>
        </w:rPr>
        <w:t>设计施工综合项目的专业评分</w:t>
      </w:r>
      <w:r>
        <w:rPr>
          <w:rFonts w:ascii="宋体" w:hAnsi="宋体"/>
          <w:sz w:val="21"/>
          <w:szCs w:val="21"/>
        </w:rPr>
        <w:tab/>
      </w:r>
      <w:r>
        <w:rPr>
          <w:rFonts w:hint="eastAsia" w:ascii="宋体" w:hAnsi="宋体"/>
          <w:sz w:val="21"/>
          <w:szCs w:val="21"/>
        </w:rPr>
        <w:t>19</w:t>
      </w:r>
      <w:r>
        <w:rPr>
          <w:rFonts w:hint="eastAsia" w:ascii="宋体" w:hAnsi="宋体"/>
          <w:sz w:val="21"/>
          <w:szCs w:val="21"/>
        </w:rPr>
        <w:fldChar w:fldCharType="end"/>
      </w:r>
    </w:p>
    <w:p>
      <w:pPr>
        <w:pStyle w:val="17"/>
        <w:tabs>
          <w:tab w:val="right" w:leader="dot" w:pos="8787"/>
        </w:tabs>
        <w:ind w:firstLine="420" w:firstLineChars="200"/>
        <w:rPr>
          <w:rFonts w:ascii="宋体" w:hAnsi="宋体"/>
          <w:sz w:val="21"/>
          <w:szCs w:val="21"/>
        </w:rPr>
      </w:pPr>
      <w:r>
        <w:rPr>
          <w:szCs w:val="21"/>
        </w:rPr>
        <w:fldChar w:fldCharType="begin"/>
      </w:r>
      <w:r>
        <w:rPr>
          <w:szCs w:val="21"/>
        </w:rPr>
        <w:instrText xml:space="preserve"> HYPERLINK \l "_Toc14635" </w:instrText>
      </w:r>
      <w:r>
        <w:rPr>
          <w:szCs w:val="21"/>
        </w:rPr>
        <w:fldChar w:fldCharType="separate"/>
      </w:r>
      <w:r>
        <w:rPr>
          <w:rFonts w:hint="eastAsia" w:ascii="宋体" w:hAnsi="宋体"/>
          <w:sz w:val="21"/>
          <w:szCs w:val="21"/>
        </w:rPr>
        <w:t>5</w:t>
      </w:r>
      <w:r>
        <w:rPr>
          <w:rFonts w:hint="eastAsia" w:ascii="宋体" w:hAnsi="宋体"/>
          <w:kern w:val="0"/>
          <w:sz w:val="21"/>
          <w:szCs w:val="21"/>
        </w:rPr>
        <w:t>.8</w:t>
      </w:r>
      <w:r>
        <w:rPr>
          <w:rFonts w:ascii="宋体" w:hAnsi="宋体"/>
          <w:kern w:val="0"/>
          <w:sz w:val="21"/>
          <w:szCs w:val="21"/>
        </w:rPr>
        <w:t xml:space="preserve">  </w:t>
      </w:r>
      <w:r>
        <w:rPr>
          <w:rFonts w:hint="eastAsia" w:ascii="宋体" w:hAnsi="宋体"/>
          <w:kern w:val="0"/>
          <w:sz w:val="21"/>
          <w:szCs w:val="21"/>
        </w:rPr>
        <w:t>全过程项目的专业评分</w:t>
      </w:r>
      <w:r>
        <w:rPr>
          <w:rFonts w:ascii="宋体" w:hAnsi="宋体"/>
          <w:sz w:val="21"/>
          <w:szCs w:val="21"/>
        </w:rPr>
        <w:tab/>
      </w:r>
      <w:r>
        <w:rPr>
          <w:rFonts w:hint="eastAsia" w:ascii="宋体" w:hAnsi="宋体"/>
          <w:sz w:val="21"/>
          <w:szCs w:val="21"/>
        </w:rPr>
        <w:t>21</w:t>
      </w:r>
      <w:r>
        <w:rPr>
          <w:rFonts w:hint="eastAsia" w:ascii="宋体" w:hAnsi="宋体"/>
          <w:sz w:val="21"/>
          <w:szCs w:val="21"/>
        </w:rPr>
        <w:fldChar w:fldCharType="end"/>
      </w:r>
    </w:p>
    <w:p>
      <w:pPr>
        <w:pStyle w:val="17"/>
        <w:tabs>
          <w:tab w:val="right" w:leader="dot" w:pos="8787"/>
        </w:tabs>
        <w:rPr>
          <w:rFonts w:ascii="宋体" w:hAnsi="宋体"/>
          <w:sz w:val="21"/>
          <w:szCs w:val="21"/>
        </w:rPr>
      </w:pPr>
      <w:r>
        <w:rPr>
          <w:szCs w:val="21"/>
        </w:rPr>
        <w:fldChar w:fldCharType="begin"/>
      </w:r>
      <w:r>
        <w:rPr>
          <w:szCs w:val="21"/>
        </w:rPr>
        <w:instrText xml:space="preserve"> HYPERLINK \l "_Toc6730" </w:instrText>
      </w:r>
      <w:r>
        <w:rPr>
          <w:szCs w:val="21"/>
        </w:rPr>
        <w:fldChar w:fldCharType="separate"/>
      </w:r>
      <w:r>
        <w:rPr>
          <w:rFonts w:hint="eastAsia" w:ascii="宋体" w:hAnsi="宋体"/>
          <w:sz w:val="21"/>
          <w:szCs w:val="21"/>
        </w:rPr>
        <w:t>本标准用词说明</w:t>
      </w:r>
      <w:r>
        <w:rPr>
          <w:rFonts w:ascii="宋体" w:hAnsi="宋体"/>
          <w:sz w:val="21"/>
          <w:szCs w:val="21"/>
        </w:rPr>
        <w:tab/>
      </w:r>
      <w:r>
        <w:rPr>
          <w:rFonts w:hint="eastAsia" w:ascii="宋体" w:hAnsi="宋体"/>
          <w:sz w:val="21"/>
          <w:szCs w:val="21"/>
        </w:rPr>
        <w:t>24</w:t>
      </w:r>
      <w:r>
        <w:rPr>
          <w:rFonts w:hint="eastAsia" w:ascii="宋体" w:hAnsi="宋体"/>
          <w:sz w:val="21"/>
          <w:szCs w:val="21"/>
        </w:rPr>
        <w:fldChar w:fldCharType="end"/>
      </w:r>
    </w:p>
    <w:p>
      <w:pPr>
        <w:pStyle w:val="17"/>
        <w:tabs>
          <w:tab w:val="right" w:leader="dot" w:pos="8787"/>
        </w:tabs>
        <w:rPr>
          <w:rFonts w:ascii="宋体" w:hAnsi="宋体"/>
          <w:sz w:val="21"/>
          <w:szCs w:val="21"/>
        </w:rPr>
      </w:pPr>
      <w:r>
        <w:rPr>
          <w:szCs w:val="21"/>
        </w:rPr>
        <w:fldChar w:fldCharType="begin"/>
      </w:r>
      <w:r>
        <w:rPr>
          <w:szCs w:val="21"/>
        </w:rPr>
        <w:instrText xml:space="preserve"> HYPERLINK \l "_Toc24446" </w:instrText>
      </w:r>
      <w:r>
        <w:rPr>
          <w:szCs w:val="21"/>
        </w:rPr>
        <w:fldChar w:fldCharType="separate"/>
      </w:r>
      <w:r>
        <w:rPr>
          <w:rFonts w:hint="eastAsia" w:ascii="宋体" w:hAnsi="宋体"/>
          <w:sz w:val="21"/>
          <w:szCs w:val="21"/>
        </w:rPr>
        <w:t>引用标准名录</w:t>
      </w:r>
      <w:r>
        <w:rPr>
          <w:rFonts w:ascii="宋体" w:hAnsi="宋体"/>
          <w:sz w:val="21"/>
          <w:szCs w:val="21"/>
        </w:rPr>
        <w:tab/>
      </w:r>
      <w:r>
        <w:rPr>
          <w:rFonts w:hint="eastAsia" w:ascii="宋体" w:hAnsi="宋体"/>
          <w:sz w:val="21"/>
          <w:szCs w:val="21"/>
        </w:rPr>
        <w:t>25</w:t>
      </w:r>
      <w:r>
        <w:rPr>
          <w:rFonts w:hint="eastAsia" w:ascii="宋体" w:hAnsi="宋体"/>
          <w:sz w:val="21"/>
          <w:szCs w:val="21"/>
        </w:rPr>
        <w:fldChar w:fldCharType="end"/>
      </w:r>
    </w:p>
    <w:p>
      <w:pPr>
        <w:pStyle w:val="17"/>
        <w:tabs>
          <w:tab w:val="right" w:leader="dot" w:pos="8787"/>
        </w:tabs>
        <w:rPr>
          <w:rFonts w:ascii="宋体" w:hAnsi="宋体"/>
          <w:sz w:val="21"/>
          <w:szCs w:val="21"/>
        </w:rPr>
      </w:pPr>
      <w:r>
        <w:rPr>
          <w:rFonts w:ascii="宋体" w:hAnsi="宋体"/>
          <w:sz w:val="21"/>
          <w:szCs w:val="21"/>
        </w:rPr>
        <w:fldChar w:fldCharType="end"/>
      </w:r>
      <w:r>
        <w:rPr>
          <w:szCs w:val="21"/>
        </w:rPr>
        <w:fldChar w:fldCharType="begin"/>
      </w:r>
      <w:r>
        <w:rPr>
          <w:szCs w:val="21"/>
        </w:rPr>
        <w:instrText xml:space="preserve"> HYPERLINK \l "_Toc24446" </w:instrText>
      </w:r>
      <w:r>
        <w:rPr>
          <w:szCs w:val="21"/>
        </w:rPr>
        <w:fldChar w:fldCharType="separate"/>
      </w:r>
      <w:r>
        <w:rPr>
          <w:rFonts w:hint="eastAsia" w:ascii="宋体" w:hAnsi="宋体"/>
          <w:sz w:val="21"/>
          <w:szCs w:val="21"/>
        </w:rPr>
        <w:t>附录A</w:t>
      </w:r>
      <w:r>
        <w:rPr>
          <w:rFonts w:ascii="宋体" w:hAnsi="宋体"/>
          <w:sz w:val="21"/>
          <w:szCs w:val="21"/>
        </w:rPr>
        <w:t xml:space="preserve">  </w:t>
      </w:r>
      <w:r>
        <w:rPr>
          <w:rFonts w:hint="eastAsia" w:ascii="宋体" w:hAnsi="宋体"/>
          <w:sz w:val="21"/>
          <w:szCs w:val="21"/>
        </w:rPr>
        <w:t>通用评分表</w:t>
      </w:r>
      <w:r>
        <w:rPr>
          <w:rFonts w:ascii="宋体" w:hAnsi="宋体"/>
          <w:sz w:val="21"/>
          <w:szCs w:val="21"/>
        </w:rPr>
        <w:tab/>
      </w:r>
      <w:r>
        <w:rPr>
          <w:rFonts w:hint="eastAsia" w:ascii="宋体" w:hAnsi="宋体"/>
          <w:sz w:val="21"/>
          <w:szCs w:val="21"/>
        </w:rPr>
        <w:t>2</w:t>
      </w:r>
      <w:r>
        <w:rPr>
          <w:rFonts w:ascii="宋体" w:hAnsi="宋体"/>
          <w:sz w:val="21"/>
          <w:szCs w:val="21"/>
        </w:rPr>
        <w:t>7</w:t>
      </w:r>
      <w:r>
        <w:rPr>
          <w:rFonts w:ascii="宋体" w:hAnsi="宋体"/>
          <w:sz w:val="21"/>
          <w:szCs w:val="21"/>
        </w:rPr>
        <w:fldChar w:fldCharType="end"/>
      </w:r>
    </w:p>
    <w:p>
      <w:pPr>
        <w:pStyle w:val="17"/>
        <w:tabs>
          <w:tab w:val="right" w:leader="dot" w:pos="8787"/>
        </w:tabs>
        <w:rPr>
          <w:rFonts w:ascii="宋体" w:hAnsi="宋体"/>
          <w:sz w:val="21"/>
          <w:szCs w:val="21"/>
        </w:rPr>
      </w:pPr>
      <w:r>
        <w:rPr>
          <w:szCs w:val="21"/>
        </w:rPr>
        <w:fldChar w:fldCharType="begin"/>
      </w:r>
      <w:r>
        <w:rPr>
          <w:szCs w:val="21"/>
        </w:rPr>
        <w:instrText xml:space="preserve"> HYPERLINK \l "_Toc24446" </w:instrText>
      </w:r>
      <w:r>
        <w:rPr>
          <w:szCs w:val="21"/>
        </w:rPr>
        <w:fldChar w:fldCharType="separate"/>
      </w:r>
      <w:r>
        <w:rPr>
          <w:rFonts w:hint="eastAsia" w:ascii="宋体" w:hAnsi="宋体"/>
          <w:sz w:val="21"/>
          <w:szCs w:val="21"/>
        </w:rPr>
        <w:t>附录</w:t>
      </w:r>
      <w:r>
        <w:rPr>
          <w:rFonts w:ascii="宋体" w:hAnsi="宋体"/>
          <w:sz w:val="21"/>
          <w:szCs w:val="21"/>
        </w:rPr>
        <w:t xml:space="preserve">B  </w:t>
      </w:r>
      <w:r>
        <w:rPr>
          <w:rFonts w:hint="eastAsia" w:ascii="宋体" w:hAnsi="宋体"/>
          <w:sz w:val="21"/>
          <w:szCs w:val="21"/>
        </w:rPr>
        <w:t>规划项目的专业评分</w:t>
      </w:r>
      <w:r>
        <w:rPr>
          <w:rFonts w:ascii="宋体" w:hAnsi="宋体"/>
          <w:sz w:val="21"/>
          <w:szCs w:val="21"/>
        </w:rPr>
        <w:tab/>
      </w:r>
      <w:r>
        <w:rPr>
          <w:rFonts w:hint="eastAsia" w:ascii="宋体" w:hAnsi="宋体"/>
          <w:sz w:val="21"/>
          <w:szCs w:val="21"/>
        </w:rPr>
        <w:t>33</w:t>
      </w:r>
      <w:r>
        <w:rPr>
          <w:rFonts w:hint="eastAsia" w:ascii="宋体" w:hAnsi="宋体"/>
          <w:sz w:val="21"/>
          <w:szCs w:val="21"/>
        </w:rPr>
        <w:fldChar w:fldCharType="end"/>
      </w:r>
    </w:p>
    <w:p>
      <w:pPr>
        <w:pStyle w:val="17"/>
        <w:tabs>
          <w:tab w:val="right" w:leader="dot" w:pos="8787"/>
        </w:tabs>
        <w:rPr>
          <w:rFonts w:ascii="宋体" w:hAnsi="宋体"/>
          <w:sz w:val="21"/>
          <w:szCs w:val="21"/>
        </w:rPr>
      </w:pPr>
      <w:r>
        <w:rPr>
          <w:szCs w:val="21"/>
        </w:rPr>
        <w:fldChar w:fldCharType="begin"/>
      </w:r>
      <w:r>
        <w:rPr>
          <w:szCs w:val="21"/>
        </w:rPr>
        <w:instrText xml:space="preserve"> HYPERLINK \l "_Toc24446" </w:instrText>
      </w:r>
      <w:r>
        <w:rPr>
          <w:szCs w:val="21"/>
        </w:rPr>
        <w:fldChar w:fldCharType="separate"/>
      </w:r>
      <w:r>
        <w:rPr>
          <w:rFonts w:hint="eastAsia" w:ascii="宋体" w:hAnsi="宋体"/>
          <w:sz w:val="21"/>
          <w:szCs w:val="21"/>
        </w:rPr>
        <w:t>附录C</w:t>
      </w:r>
      <w:r>
        <w:rPr>
          <w:rFonts w:ascii="宋体" w:hAnsi="宋体"/>
          <w:sz w:val="21"/>
          <w:szCs w:val="21"/>
        </w:rPr>
        <w:t xml:space="preserve">  </w:t>
      </w:r>
      <w:r>
        <w:rPr>
          <w:rFonts w:hint="eastAsia" w:ascii="宋体" w:hAnsi="宋体"/>
          <w:sz w:val="21"/>
          <w:szCs w:val="21"/>
        </w:rPr>
        <w:t>勘察项目的专业评分</w:t>
      </w:r>
      <w:r>
        <w:rPr>
          <w:rFonts w:ascii="宋体" w:hAnsi="宋体"/>
          <w:sz w:val="21"/>
          <w:szCs w:val="21"/>
        </w:rPr>
        <w:tab/>
      </w:r>
      <w:r>
        <w:rPr>
          <w:rFonts w:hint="eastAsia" w:ascii="宋体" w:hAnsi="宋体"/>
          <w:sz w:val="21"/>
          <w:szCs w:val="21"/>
        </w:rPr>
        <w:t>35</w:t>
      </w:r>
      <w:r>
        <w:rPr>
          <w:rFonts w:hint="eastAsia" w:ascii="宋体" w:hAnsi="宋体"/>
          <w:sz w:val="21"/>
          <w:szCs w:val="21"/>
        </w:rPr>
        <w:fldChar w:fldCharType="end"/>
      </w:r>
    </w:p>
    <w:p>
      <w:pPr>
        <w:pStyle w:val="17"/>
        <w:tabs>
          <w:tab w:val="right" w:leader="dot" w:pos="8787"/>
        </w:tabs>
        <w:rPr>
          <w:rFonts w:ascii="宋体" w:hAnsi="宋体"/>
          <w:sz w:val="21"/>
          <w:szCs w:val="21"/>
        </w:rPr>
      </w:pPr>
      <w:r>
        <w:rPr>
          <w:szCs w:val="21"/>
        </w:rPr>
        <w:fldChar w:fldCharType="begin"/>
      </w:r>
      <w:r>
        <w:rPr>
          <w:szCs w:val="21"/>
        </w:rPr>
        <w:instrText xml:space="preserve"> HYPERLINK \l "_Toc24446" </w:instrText>
      </w:r>
      <w:r>
        <w:rPr>
          <w:szCs w:val="21"/>
        </w:rPr>
        <w:fldChar w:fldCharType="separate"/>
      </w:r>
      <w:r>
        <w:rPr>
          <w:rFonts w:hint="eastAsia" w:ascii="宋体" w:hAnsi="宋体"/>
          <w:sz w:val="21"/>
          <w:szCs w:val="21"/>
        </w:rPr>
        <w:t>附录D</w:t>
      </w:r>
      <w:r>
        <w:rPr>
          <w:rFonts w:ascii="宋体" w:hAnsi="宋体"/>
          <w:sz w:val="21"/>
          <w:szCs w:val="21"/>
        </w:rPr>
        <w:t xml:space="preserve">  </w:t>
      </w:r>
      <w:r>
        <w:rPr>
          <w:rFonts w:hint="eastAsia" w:ascii="宋体" w:hAnsi="宋体"/>
          <w:sz w:val="21"/>
          <w:szCs w:val="21"/>
        </w:rPr>
        <w:t>设计项目的专业评分</w:t>
      </w:r>
      <w:r>
        <w:rPr>
          <w:rFonts w:ascii="宋体" w:hAnsi="宋体"/>
          <w:sz w:val="21"/>
          <w:szCs w:val="21"/>
        </w:rPr>
        <w:tab/>
      </w:r>
      <w:r>
        <w:rPr>
          <w:rFonts w:hint="eastAsia" w:ascii="宋体" w:hAnsi="宋体"/>
          <w:sz w:val="21"/>
          <w:szCs w:val="21"/>
        </w:rPr>
        <w:t>37</w:t>
      </w:r>
      <w:r>
        <w:rPr>
          <w:rFonts w:hint="eastAsia" w:ascii="宋体" w:hAnsi="宋体"/>
          <w:sz w:val="21"/>
          <w:szCs w:val="21"/>
        </w:rPr>
        <w:fldChar w:fldCharType="end"/>
      </w:r>
    </w:p>
    <w:p>
      <w:pPr>
        <w:pStyle w:val="17"/>
        <w:tabs>
          <w:tab w:val="right" w:leader="dot" w:pos="8787"/>
        </w:tabs>
        <w:rPr>
          <w:rFonts w:ascii="宋体" w:hAnsi="宋体"/>
          <w:sz w:val="21"/>
          <w:szCs w:val="21"/>
        </w:rPr>
      </w:pPr>
      <w:r>
        <w:rPr>
          <w:szCs w:val="21"/>
        </w:rPr>
        <w:fldChar w:fldCharType="begin"/>
      </w:r>
      <w:r>
        <w:rPr>
          <w:szCs w:val="21"/>
        </w:rPr>
        <w:instrText xml:space="preserve"> HYPERLINK \l "_Toc24446" </w:instrText>
      </w:r>
      <w:r>
        <w:rPr>
          <w:szCs w:val="21"/>
        </w:rPr>
        <w:fldChar w:fldCharType="separate"/>
      </w:r>
      <w:r>
        <w:rPr>
          <w:rFonts w:hint="eastAsia" w:ascii="宋体" w:hAnsi="宋体"/>
          <w:sz w:val="21"/>
          <w:szCs w:val="21"/>
        </w:rPr>
        <w:t>附录E</w:t>
      </w:r>
      <w:r>
        <w:rPr>
          <w:rFonts w:ascii="宋体" w:hAnsi="宋体"/>
          <w:sz w:val="21"/>
          <w:szCs w:val="21"/>
        </w:rPr>
        <w:t xml:space="preserve">  </w:t>
      </w:r>
      <w:r>
        <w:rPr>
          <w:rFonts w:hint="eastAsia" w:ascii="宋体" w:hAnsi="宋体"/>
          <w:sz w:val="21"/>
          <w:szCs w:val="21"/>
        </w:rPr>
        <w:t>施工项目的专业评分</w:t>
      </w:r>
      <w:r>
        <w:rPr>
          <w:rFonts w:ascii="宋体" w:hAnsi="宋体"/>
          <w:sz w:val="21"/>
          <w:szCs w:val="21"/>
        </w:rPr>
        <w:tab/>
      </w:r>
      <w:r>
        <w:rPr>
          <w:rFonts w:hint="eastAsia" w:ascii="宋体" w:hAnsi="宋体"/>
          <w:sz w:val="21"/>
          <w:szCs w:val="21"/>
        </w:rPr>
        <w:t>39</w:t>
      </w:r>
      <w:r>
        <w:rPr>
          <w:rFonts w:hint="eastAsia" w:ascii="宋体" w:hAnsi="宋体"/>
          <w:sz w:val="21"/>
          <w:szCs w:val="21"/>
        </w:rPr>
        <w:fldChar w:fldCharType="end"/>
      </w:r>
    </w:p>
    <w:p>
      <w:pPr>
        <w:pStyle w:val="17"/>
        <w:tabs>
          <w:tab w:val="right" w:leader="dot" w:pos="8787"/>
        </w:tabs>
        <w:rPr>
          <w:rFonts w:ascii="宋体" w:hAnsi="宋体"/>
          <w:sz w:val="21"/>
          <w:szCs w:val="21"/>
        </w:rPr>
      </w:pPr>
      <w:r>
        <w:rPr>
          <w:szCs w:val="21"/>
        </w:rPr>
        <w:fldChar w:fldCharType="begin"/>
      </w:r>
      <w:r>
        <w:rPr>
          <w:szCs w:val="21"/>
        </w:rPr>
        <w:instrText xml:space="preserve"> HYPERLINK \l "_Toc24446" </w:instrText>
      </w:r>
      <w:r>
        <w:rPr>
          <w:szCs w:val="21"/>
        </w:rPr>
        <w:fldChar w:fldCharType="separate"/>
      </w:r>
      <w:r>
        <w:rPr>
          <w:rFonts w:hint="eastAsia" w:ascii="宋体" w:hAnsi="宋体"/>
          <w:sz w:val="21"/>
          <w:szCs w:val="21"/>
        </w:rPr>
        <w:t>附录F</w:t>
      </w:r>
      <w:r>
        <w:rPr>
          <w:rFonts w:ascii="宋体" w:hAnsi="宋体"/>
          <w:sz w:val="21"/>
          <w:szCs w:val="21"/>
        </w:rPr>
        <w:t xml:space="preserve">  </w:t>
      </w:r>
      <w:r>
        <w:rPr>
          <w:rFonts w:hint="eastAsia" w:ascii="宋体" w:hAnsi="宋体"/>
          <w:sz w:val="21"/>
          <w:szCs w:val="21"/>
        </w:rPr>
        <w:t>运维项目的专业评分</w:t>
      </w:r>
      <w:r>
        <w:rPr>
          <w:rFonts w:ascii="宋体" w:hAnsi="宋体"/>
          <w:sz w:val="21"/>
          <w:szCs w:val="21"/>
        </w:rPr>
        <w:tab/>
      </w:r>
      <w:r>
        <w:rPr>
          <w:rFonts w:hint="eastAsia" w:ascii="宋体" w:hAnsi="宋体"/>
          <w:sz w:val="21"/>
          <w:szCs w:val="21"/>
        </w:rPr>
        <w:t>42</w:t>
      </w:r>
      <w:r>
        <w:rPr>
          <w:rFonts w:hint="eastAsia" w:ascii="宋体" w:hAnsi="宋体"/>
          <w:sz w:val="21"/>
          <w:szCs w:val="21"/>
        </w:rPr>
        <w:fldChar w:fldCharType="end"/>
      </w:r>
    </w:p>
    <w:p>
      <w:pPr>
        <w:pStyle w:val="17"/>
        <w:tabs>
          <w:tab w:val="right" w:leader="dot" w:pos="8787"/>
        </w:tabs>
        <w:rPr>
          <w:rFonts w:ascii="宋体" w:hAnsi="宋体"/>
          <w:sz w:val="21"/>
          <w:szCs w:val="21"/>
        </w:rPr>
      </w:pPr>
      <w:r>
        <w:rPr>
          <w:szCs w:val="21"/>
        </w:rPr>
        <w:fldChar w:fldCharType="begin"/>
      </w:r>
      <w:r>
        <w:rPr>
          <w:szCs w:val="21"/>
        </w:rPr>
        <w:instrText xml:space="preserve"> HYPERLINK \l "_Toc24446" </w:instrText>
      </w:r>
      <w:r>
        <w:rPr>
          <w:szCs w:val="21"/>
        </w:rPr>
        <w:fldChar w:fldCharType="separate"/>
      </w:r>
      <w:r>
        <w:rPr>
          <w:rFonts w:hint="eastAsia" w:ascii="宋体" w:hAnsi="宋体"/>
          <w:sz w:val="21"/>
          <w:szCs w:val="21"/>
        </w:rPr>
        <w:t>附录G</w:t>
      </w:r>
      <w:r>
        <w:rPr>
          <w:rFonts w:ascii="宋体" w:hAnsi="宋体"/>
          <w:sz w:val="21"/>
          <w:szCs w:val="21"/>
        </w:rPr>
        <w:t xml:space="preserve">  </w:t>
      </w:r>
      <w:r>
        <w:rPr>
          <w:rFonts w:hint="eastAsia" w:ascii="宋体" w:hAnsi="宋体"/>
          <w:sz w:val="21"/>
          <w:szCs w:val="21"/>
        </w:rPr>
        <w:t>设计施工综合项目的专业评分</w:t>
      </w:r>
      <w:r>
        <w:rPr>
          <w:rFonts w:ascii="宋体" w:hAnsi="宋体"/>
          <w:sz w:val="21"/>
          <w:szCs w:val="21"/>
        </w:rPr>
        <w:tab/>
      </w:r>
      <w:r>
        <w:rPr>
          <w:rFonts w:hint="eastAsia" w:ascii="宋体" w:hAnsi="宋体"/>
          <w:sz w:val="21"/>
          <w:szCs w:val="21"/>
        </w:rPr>
        <w:t>44</w:t>
      </w:r>
      <w:r>
        <w:rPr>
          <w:rFonts w:hint="eastAsia" w:ascii="宋体" w:hAnsi="宋体"/>
          <w:sz w:val="21"/>
          <w:szCs w:val="21"/>
        </w:rPr>
        <w:fldChar w:fldCharType="end"/>
      </w:r>
    </w:p>
    <w:p>
      <w:pPr>
        <w:pStyle w:val="17"/>
        <w:tabs>
          <w:tab w:val="right" w:leader="dot" w:pos="8787"/>
        </w:tabs>
        <w:rPr>
          <w:rFonts w:ascii="宋体" w:hAnsi="宋体"/>
          <w:sz w:val="21"/>
          <w:szCs w:val="21"/>
        </w:rPr>
      </w:pPr>
      <w:r>
        <w:rPr>
          <w:szCs w:val="21"/>
        </w:rPr>
        <w:fldChar w:fldCharType="begin"/>
      </w:r>
      <w:r>
        <w:rPr>
          <w:szCs w:val="21"/>
        </w:rPr>
        <w:instrText xml:space="preserve"> HYPERLINK \l "_Toc24446" </w:instrText>
      </w:r>
      <w:r>
        <w:rPr>
          <w:szCs w:val="21"/>
        </w:rPr>
        <w:fldChar w:fldCharType="separate"/>
      </w:r>
      <w:r>
        <w:rPr>
          <w:rFonts w:hint="eastAsia" w:ascii="宋体" w:hAnsi="宋体"/>
          <w:sz w:val="21"/>
          <w:szCs w:val="21"/>
        </w:rPr>
        <w:t>附录H</w:t>
      </w:r>
      <w:r>
        <w:rPr>
          <w:rFonts w:ascii="宋体" w:hAnsi="宋体"/>
          <w:sz w:val="21"/>
          <w:szCs w:val="21"/>
        </w:rPr>
        <w:t xml:space="preserve">  </w:t>
      </w:r>
      <w:r>
        <w:rPr>
          <w:rFonts w:hint="eastAsia" w:ascii="宋体" w:hAnsi="宋体"/>
          <w:sz w:val="21"/>
          <w:szCs w:val="21"/>
        </w:rPr>
        <w:t>全过程项目的专业评分</w:t>
      </w:r>
      <w:r>
        <w:rPr>
          <w:rFonts w:ascii="宋体" w:hAnsi="宋体"/>
          <w:sz w:val="21"/>
          <w:szCs w:val="21"/>
        </w:rPr>
        <w:tab/>
      </w:r>
      <w:r>
        <w:rPr>
          <w:rFonts w:hint="eastAsia" w:ascii="宋体" w:hAnsi="宋体"/>
          <w:sz w:val="21"/>
          <w:szCs w:val="21"/>
        </w:rPr>
        <w:t>47</w:t>
      </w:r>
      <w:r>
        <w:rPr>
          <w:rFonts w:hint="eastAsia" w:ascii="宋体" w:hAnsi="宋体"/>
          <w:sz w:val="21"/>
          <w:szCs w:val="21"/>
        </w:rPr>
        <w:fldChar w:fldCharType="end"/>
      </w:r>
    </w:p>
    <w:p>
      <w:pPr>
        <w:pStyle w:val="17"/>
        <w:tabs>
          <w:tab w:val="right" w:leader="dot" w:pos="8787"/>
        </w:tabs>
        <w:ind w:left="0" w:leftChars="0"/>
        <w:rPr>
          <w:rFonts w:ascii="宋体" w:hAnsi="宋体"/>
          <w:sz w:val="28"/>
          <w:szCs w:val="28"/>
        </w:rPr>
      </w:pPr>
      <w:r>
        <w:rPr>
          <w:szCs w:val="21"/>
        </w:rPr>
        <w:fldChar w:fldCharType="begin"/>
      </w:r>
      <w:r>
        <w:rPr>
          <w:szCs w:val="21"/>
        </w:rPr>
        <w:instrText xml:space="preserve"> HYPERLINK \l "_Toc24446" </w:instrText>
      </w:r>
      <w:r>
        <w:rPr>
          <w:szCs w:val="21"/>
        </w:rPr>
        <w:fldChar w:fldCharType="separate"/>
      </w:r>
      <w:r>
        <w:rPr>
          <w:rFonts w:hint="eastAsia" w:ascii="宋体" w:hAnsi="宋体"/>
          <w:sz w:val="21"/>
          <w:szCs w:val="21"/>
        </w:rPr>
        <w:t>附：条文说明</w:t>
      </w:r>
      <w:r>
        <w:rPr>
          <w:rFonts w:ascii="宋体" w:hAnsi="宋体"/>
          <w:sz w:val="21"/>
          <w:szCs w:val="21"/>
        </w:rPr>
        <w:tab/>
      </w:r>
      <w:r>
        <w:rPr>
          <w:rFonts w:hint="eastAsia" w:ascii="宋体" w:hAnsi="宋体"/>
          <w:sz w:val="21"/>
          <w:szCs w:val="21"/>
        </w:rPr>
        <w:t>50</w:t>
      </w:r>
      <w:r>
        <w:rPr>
          <w:rFonts w:hint="eastAsia" w:ascii="宋体" w:hAnsi="宋体"/>
          <w:sz w:val="21"/>
          <w:szCs w:val="21"/>
        </w:rPr>
        <w:fldChar w:fldCharType="end"/>
      </w:r>
    </w:p>
    <w:p>
      <w:pPr>
        <w:rPr>
          <w:rFonts w:ascii="宋体" w:hAnsi="宋体"/>
          <w:sz w:val="28"/>
          <w:szCs w:val="28"/>
        </w:rPr>
      </w:pPr>
    </w:p>
    <w:p>
      <w:pPr>
        <w:rPr>
          <w:rFonts w:ascii="宋体" w:hAnsi="宋体"/>
          <w:sz w:val="28"/>
          <w:szCs w:val="28"/>
        </w:rPr>
      </w:pPr>
    </w:p>
    <w:p>
      <w:pPr>
        <w:rPr>
          <w:rFonts w:ascii="宋体" w:hAnsi="宋体"/>
          <w:sz w:val="28"/>
          <w:szCs w:val="28"/>
        </w:rPr>
      </w:pPr>
    </w:p>
    <w:p>
      <w:pPr>
        <w:widowControl/>
        <w:spacing w:line="240" w:lineRule="auto"/>
        <w:jc w:val="center"/>
        <w:rPr>
          <w:sz w:val="21"/>
          <w:szCs w:val="21"/>
        </w:rPr>
      </w:pPr>
      <w:r>
        <w:rPr>
          <w:sz w:val="21"/>
          <w:szCs w:val="21"/>
        </w:rPr>
        <w:t>Contents</w:t>
      </w:r>
    </w:p>
    <w:p>
      <w:pPr>
        <w:pStyle w:val="15"/>
        <w:tabs>
          <w:tab w:val="right" w:leader="dot" w:pos="8312"/>
        </w:tabs>
        <w:spacing w:line="240" w:lineRule="auto"/>
        <w:rPr>
          <w:sz w:val="21"/>
          <w:szCs w:val="21"/>
        </w:rPr>
      </w:pPr>
      <w:r>
        <w:rPr>
          <w:sz w:val="21"/>
          <w:szCs w:val="21"/>
        </w:rPr>
        <w:fldChar w:fldCharType="begin"/>
      </w:r>
      <w:r>
        <w:rPr>
          <w:sz w:val="21"/>
          <w:szCs w:val="21"/>
        </w:rPr>
        <w:instrText xml:space="preserve"> HYPERLINK \l "_Toc25178" </w:instrText>
      </w:r>
      <w:r>
        <w:rPr>
          <w:sz w:val="21"/>
          <w:szCs w:val="21"/>
        </w:rPr>
        <w:fldChar w:fldCharType="separate"/>
      </w:r>
      <w:r>
        <w:rPr>
          <w:sz w:val="21"/>
          <w:szCs w:val="21"/>
        </w:rPr>
        <w:t>1  General Prov</w:t>
      </w:r>
      <w:r>
        <w:rPr>
          <w:rFonts w:hint="eastAsia"/>
          <w:sz w:val="21"/>
          <w:szCs w:val="21"/>
        </w:rPr>
        <w:t>i</w:t>
      </w:r>
      <w:r>
        <w:rPr>
          <w:sz w:val="21"/>
          <w:szCs w:val="21"/>
        </w:rPr>
        <w:t>s</w:t>
      </w:r>
      <w:r>
        <w:rPr>
          <w:rFonts w:hint="eastAsia"/>
          <w:sz w:val="21"/>
          <w:szCs w:val="21"/>
        </w:rPr>
        <w:t>i</w:t>
      </w:r>
      <w:r>
        <w:rPr>
          <w:sz w:val="21"/>
          <w:szCs w:val="21"/>
        </w:rPr>
        <w:t>ons</w:t>
      </w:r>
      <w:r>
        <w:rPr>
          <w:sz w:val="21"/>
          <w:szCs w:val="21"/>
        </w:rPr>
        <w:tab/>
      </w:r>
      <w:r>
        <w:rPr>
          <w:sz w:val="21"/>
          <w:szCs w:val="21"/>
        </w:rPr>
        <w:t>1</w:t>
      </w:r>
      <w:r>
        <w:rPr>
          <w:sz w:val="21"/>
          <w:szCs w:val="21"/>
        </w:rPr>
        <w:fldChar w:fldCharType="end"/>
      </w:r>
    </w:p>
    <w:p>
      <w:pPr>
        <w:pStyle w:val="15"/>
        <w:tabs>
          <w:tab w:val="right" w:leader="dot" w:pos="8312"/>
        </w:tabs>
        <w:spacing w:line="240" w:lineRule="auto"/>
        <w:rPr>
          <w:sz w:val="21"/>
          <w:szCs w:val="21"/>
        </w:rPr>
      </w:pPr>
      <w:r>
        <w:rPr>
          <w:sz w:val="21"/>
          <w:szCs w:val="21"/>
        </w:rPr>
        <w:fldChar w:fldCharType="begin"/>
      </w:r>
      <w:r>
        <w:rPr>
          <w:sz w:val="21"/>
          <w:szCs w:val="21"/>
        </w:rPr>
        <w:instrText xml:space="preserve"> HYPERLINK \l "_Toc7689" </w:instrText>
      </w:r>
      <w:r>
        <w:rPr>
          <w:sz w:val="21"/>
          <w:szCs w:val="21"/>
        </w:rPr>
        <w:fldChar w:fldCharType="separate"/>
      </w:r>
      <w:r>
        <w:rPr>
          <w:sz w:val="21"/>
          <w:szCs w:val="21"/>
        </w:rPr>
        <w:t>2  Terms and Abbreviations</w:t>
      </w:r>
      <w:r>
        <w:rPr>
          <w:sz w:val="21"/>
          <w:szCs w:val="21"/>
        </w:rPr>
        <w:tab/>
      </w:r>
      <w:r>
        <w:rPr>
          <w:sz w:val="21"/>
          <w:szCs w:val="21"/>
        </w:rPr>
        <w:t>2</w:t>
      </w:r>
      <w:r>
        <w:rPr>
          <w:sz w:val="21"/>
          <w:szCs w:val="21"/>
        </w:rPr>
        <w:fldChar w:fldCharType="end"/>
      </w:r>
    </w:p>
    <w:p>
      <w:pPr>
        <w:pStyle w:val="17"/>
        <w:tabs>
          <w:tab w:val="right" w:leader="dot" w:pos="8312"/>
        </w:tabs>
        <w:spacing w:line="240" w:lineRule="auto"/>
        <w:rPr>
          <w:sz w:val="21"/>
          <w:szCs w:val="21"/>
        </w:rPr>
      </w:pPr>
      <w:r>
        <w:rPr>
          <w:sz w:val="21"/>
          <w:szCs w:val="21"/>
        </w:rPr>
        <w:fldChar w:fldCharType="begin"/>
      </w:r>
      <w:r>
        <w:rPr>
          <w:sz w:val="21"/>
          <w:szCs w:val="21"/>
        </w:rPr>
        <w:instrText xml:space="preserve"> HYPERLINK \l "_Toc8107" </w:instrText>
      </w:r>
      <w:r>
        <w:rPr>
          <w:sz w:val="21"/>
          <w:szCs w:val="21"/>
        </w:rPr>
        <w:fldChar w:fldCharType="separate"/>
      </w:r>
      <w:r>
        <w:rPr>
          <w:rFonts w:hint="eastAsia"/>
          <w:sz w:val="21"/>
          <w:szCs w:val="21"/>
        </w:rPr>
        <w:t>2</w:t>
      </w:r>
      <w:r>
        <w:rPr>
          <w:sz w:val="21"/>
          <w:szCs w:val="21"/>
        </w:rPr>
        <w:t>.1  Terms</w:t>
      </w:r>
      <w:r>
        <w:rPr>
          <w:sz w:val="21"/>
          <w:szCs w:val="21"/>
        </w:rPr>
        <w:tab/>
      </w:r>
      <w:r>
        <w:rPr>
          <w:rFonts w:hint="eastAsia"/>
          <w:sz w:val="21"/>
          <w:szCs w:val="21"/>
        </w:rPr>
        <w:t>2</w:t>
      </w:r>
      <w:r>
        <w:rPr>
          <w:rFonts w:hint="eastAsia"/>
          <w:sz w:val="21"/>
          <w:szCs w:val="21"/>
        </w:rPr>
        <w:fldChar w:fldCharType="end"/>
      </w:r>
    </w:p>
    <w:p>
      <w:pPr>
        <w:pStyle w:val="17"/>
        <w:tabs>
          <w:tab w:val="right" w:leader="dot" w:pos="8312"/>
        </w:tabs>
        <w:spacing w:line="240" w:lineRule="auto"/>
        <w:rPr>
          <w:sz w:val="21"/>
          <w:szCs w:val="21"/>
        </w:rPr>
      </w:pPr>
      <w:r>
        <w:rPr>
          <w:sz w:val="21"/>
          <w:szCs w:val="21"/>
        </w:rPr>
        <w:fldChar w:fldCharType="begin"/>
      </w:r>
      <w:r>
        <w:rPr>
          <w:sz w:val="21"/>
          <w:szCs w:val="21"/>
        </w:rPr>
        <w:instrText xml:space="preserve"> HYPERLINK \l "_Toc10692" </w:instrText>
      </w:r>
      <w:r>
        <w:rPr>
          <w:sz w:val="21"/>
          <w:szCs w:val="21"/>
        </w:rPr>
        <w:fldChar w:fldCharType="separate"/>
      </w:r>
      <w:r>
        <w:rPr>
          <w:rFonts w:hint="eastAsia"/>
          <w:sz w:val="21"/>
          <w:szCs w:val="21"/>
        </w:rPr>
        <w:t>2</w:t>
      </w:r>
      <w:r>
        <w:rPr>
          <w:sz w:val="21"/>
          <w:szCs w:val="21"/>
        </w:rPr>
        <w:t>.2  Abbreviations</w:t>
      </w:r>
      <w:r>
        <w:rPr>
          <w:sz w:val="21"/>
          <w:szCs w:val="21"/>
        </w:rPr>
        <w:tab/>
      </w:r>
      <w:r>
        <w:rPr>
          <w:rFonts w:hint="eastAsia"/>
          <w:sz w:val="21"/>
          <w:szCs w:val="21"/>
        </w:rPr>
        <w:t>2</w:t>
      </w:r>
      <w:r>
        <w:rPr>
          <w:rFonts w:hint="eastAsia"/>
          <w:sz w:val="21"/>
          <w:szCs w:val="21"/>
        </w:rPr>
        <w:fldChar w:fldCharType="end"/>
      </w:r>
    </w:p>
    <w:p>
      <w:pPr>
        <w:pStyle w:val="15"/>
        <w:tabs>
          <w:tab w:val="right" w:leader="dot" w:pos="8312"/>
        </w:tabs>
        <w:spacing w:line="240" w:lineRule="auto"/>
        <w:rPr>
          <w:sz w:val="21"/>
          <w:szCs w:val="21"/>
        </w:rPr>
      </w:pPr>
      <w:r>
        <w:rPr>
          <w:sz w:val="21"/>
          <w:szCs w:val="21"/>
        </w:rPr>
        <w:fldChar w:fldCharType="begin"/>
      </w:r>
      <w:r>
        <w:rPr>
          <w:sz w:val="21"/>
          <w:szCs w:val="21"/>
        </w:rPr>
        <w:instrText xml:space="preserve"> HYPERLINK \l "_Toc14455" </w:instrText>
      </w:r>
      <w:r>
        <w:rPr>
          <w:sz w:val="21"/>
          <w:szCs w:val="21"/>
        </w:rPr>
        <w:fldChar w:fldCharType="separate"/>
      </w:r>
      <w:r>
        <w:rPr>
          <w:sz w:val="21"/>
          <w:szCs w:val="21"/>
        </w:rPr>
        <w:t>3  Basic Requirements</w:t>
      </w:r>
      <w:r>
        <w:rPr>
          <w:sz w:val="21"/>
          <w:szCs w:val="21"/>
        </w:rPr>
        <w:tab/>
      </w:r>
      <w:r>
        <w:rPr>
          <w:sz w:val="21"/>
          <w:szCs w:val="21"/>
        </w:rPr>
        <w:t>3</w:t>
      </w:r>
      <w:r>
        <w:rPr>
          <w:sz w:val="21"/>
          <w:szCs w:val="21"/>
        </w:rPr>
        <w:fldChar w:fldCharType="end"/>
      </w:r>
    </w:p>
    <w:p>
      <w:pPr>
        <w:pStyle w:val="17"/>
        <w:tabs>
          <w:tab w:val="right" w:leader="dot" w:pos="8312"/>
        </w:tabs>
        <w:spacing w:line="240" w:lineRule="auto"/>
        <w:rPr>
          <w:sz w:val="21"/>
          <w:szCs w:val="21"/>
        </w:rPr>
      </w:pPr>
      <w:r>
        <w:rPr>
          <w:sz w:val="21"/>
          <w:szCs w:val="21"/>
        </w:rPr>
        <w:fldChar w:fldCharType="begin"/>
      </w:r>
      <w:r>
        <w:rPr>
          <w:sz w:val="21"/>
          <w:szCs w:val="21"/>
        </w:rPr>
        <w:instrText xml:space="preserve"> HYPERLINK \l "_Toc8107" </w:instrText>
      </w:r>
      <w:r>
        <w:rPr>
          <w:sz w:val="21"/>
          <w:szCs w:val="21"/>
        </w:rPr>
        <w:fldChar w:fldCharType="separate"/>
      </w:r>
      <w:r>
        <w:rPr>
          <w:sz w:val="21"/>
          <w:szCs w:val="21"/>
        </w:rPr>
        <w:t>3.1  General Requirements</w:t>
      </w:r>
      <w:r>
        <w:rPr>
          <w:sz w:val="21"/>
          <w:szCs w:val="21"/>
        </w:rPr>
        <w:tab/>
      </w:r>
      <w:r>
        <w:rPr>
          <w:sz w:val="21"/>
          <w:szCs w:val="21"/>
        </w:rPr>
        <w:t>3</w:t>
      </w:r>
      <w:r>
        <w:rPr>
          <w:sz w:val="21"/>
          <w:szCs w:val="21"/>
        </w:rPr>
        <w:fldChar w:fldCharType="end"/>
      </w:r>
    </w:p>
    <w:p>
      <w:pPr>
        <w:pStyle w:val="17"/>
        <w:tabs>
          <w:tab w:val="right" w:leader="dot" w:pos="8312"/>
        </w:tabs>
        <w:spacing w:line="240" w:lineRule="auto"/>
        <w:rPr>
          <w:sz w:val="21"/>
          <w:szCs w:val="21"/>
        </w:rPr>
      </w:pPr>
      <w:r>
        <w:rPr>
          <w:sz w:val="21"/>
          <w:szCs w:val="21"/>
        </w:rPr>
        <w:fldChar w:fldCharType="begin"/>
      </w:r>
      <w:r>
        <w:rPr>
          <w:sz w:val="21"/>
          <w:szCs w:val="21"/>
        </w:rPr>
        <w:instrText xml:space="preserve"> HYPERLINK \l "_Toc10692" </w:instrText>
      </w:r>
      <w:r>
        <w:rPr>
          <w:sz w:val="21"/>
          <w:szCs w:val="21"/>
        </w:rPr>
        <w:fldChar w:fldCharType="separate"/>
      </w:r>
      <w:r>
        <w:rPr>
          <w:sz w:val="21"/>
          <w:szCs w:val="21"/>
        </w:rPr>
        <w:t>3.2  Assessmen</w:t>
      </w:r>
      <w:r>
        <w:rPr>
          <w:rFonts w:hint="eastAsia"/>
          <w:sz w:val="21"/>
          <w:szCs w:val="21"/>
        </w:rPr>
        <w:t>t</w:t>
      </w:r>
      <w:r>
        <w:rPr>
          <w:sz w:val="21"/>
          <w:szCs w:val="21"/>
        </w:rPr>
        <w:t xml:space="preserve"> Model</w:t>
      </w:r>
      <w:r>
        <w:rPr>
          <w:sz w:val="21"/>
          <w:szCs w:val="21"/>
        </w:rPr>
        <w:tab/>
      </w:r>
      <w:r>
        <w:rPr>
          <w:rFonts w:hint="eastAsia"/>
          <w:sz w:val="21"/>
          <w:szCs w:val="21"/>
        </w:rPr>
        <w:t>3</w:t>
      </w:r>
      <w:r>
        <w:rPr>
          <w:rFonts w:hint="eastAsia"/>
          <w:sz w:val="21"/>
          <w:szCs w:val="21"/>
        </w:rPr>
        <w:fldChar w:fldCharType="end"/>
      </w:r>
    </w:p>
    <w:p>
      <w:pPr>
        <w:pStyle w:val="17"/>
        <w:tabs>
          <w:tab w:val="right" w:leader="dot" w:pos="8312"/>
        </w:tabs>
        <w:spacing w:line="240" w:lineRule="auto"/>
        <w:rPr>
          <w:sz w:val="21"/>
          <w:szCs w:val="21"/>
        </w:rPr>
      </w:pPr>
      <w:r>
        <w:rPr>
          <w:sz w:val="21"/>
          <w:szCs w:val="21"/>
        </w:rPr>
        <w:fldChar w:fldCharType="begin"/>
      </w:r>
      <w:r>
        <w:rPr>
          <w:sz w:val="21"/>
          <w:szCs w:val="21"/>
        </w:rPr>
        <w:instrText xml:space="preserve"> HYPERLINK \l "_Toc10692" </w:instrText>
      </w:r>
      <w:r>
        <w:rPr>
          <w:sz w:val="21"/>
          <w:szCs w:val="21"/>
        </w:rPr>
        <w:fldChar w:fldCharType="separate"/>
      </w:r>
      <w:r>
        <w:rPr>
          <w:sz w:val="21"/>
          <w:szCs w:val="21"/>
        </w:rPr>
        <w:t>3.</w:t>
      </w:r>
      <w:r>
        <w:rPr>
          <w:rFonts w:hint="eastAsia"/>
          <w:sz w:val="21"/>
          <w:szCs w:val="21"/>
        </w:rPr>
        <w:t>3</w:t>
      </w:r>
      <w:r>
        <w:rPr>
          <w:sz w:val="21"/>
          <w:szCs w:val="21"/>
        </w:rPr>
        <w:t xml:space="preserve">  Determination Method </w:t>
      </w:r>
      <w:r>
        <w:rPr>
          <w:rFonts w:hint="eastAsia"/>
          <w:sz w:val="21"/>
          <w:szCs w:val="21"/>
        </w:rPr>
        <w:t>o</w:t>
      </w:r>
      <w:r>
        <w:rPr>
          <w:sz w:val="21"/>
          <w:szCs w:val="21"/>
        </w:rPr>
        <w:t>f Maturity Level</w:t>
      </w:r>
      <w:r>
        <w:rPr>
          <w:sz w:val="21"/>
          <w:szCs w:val="21"/>
        </w:rPr>
        <w:tab/>
      </w:r>
      <w:r>
        <w:rPr>
          <w:rFonts w:hint="eastAsia"/>
          <w:sz w:val="21"/>
          <w:szCs w:val="21"/>
        </w:rPr>
        <w:t>5</w:t>
      </w:r>
      <w:r>
        <w:rPr>
          <w:rFonts w:hint="eastAsia"/>
          <w:sz w:val="21"/>
          <w:szCs w:val="21"/>
        </w:rPr>
        <w:fldChar w:fldCharType="end"/>
      </w:r>
    </w:p>
    <w:p>
      <w:pPr>
        <w:pStyle w:val="17"/>
        <w:tabs>
          <w:tab w:val="right" w:leader="dot" w:pos="8312"/>
        </w:tabs>
        <w:spacing w:line="240" w:lineRule="auto"/>
        <w:rPr>
          <w:sz w:val="21"/>
          <w:szCs w:val="21"/>
        </w:rPr>
      </w:pPr>
      <w:r>
        <w:rPr>
          <w:sz w:val="21"/>
          <w:szCs w:val="21"/>
        </w:rPr>
        <w:fldChar w:fldCharType="begin"/>
      </w:r>
      <w:r>
        <w:rPr>
          <w:sz w:val="21"/>
          <w:szCs w:val="21"/>
        </w:rPr>
        <w:instrText xml:space="preserve"> HYPERLINK \l "_Toc10692" </w:instrText>
      </w:r>
      <w:r>
        <w:rPr>
          <w:sz w:val="21"/>
          <w:szCs w:val="21"/>
        </w:rPr>
        <w:fldChar w:fldCharType="separate"/>
      </w:r>
      <w:r>
        <w:rPr>
          <w:sz w:val="21"/>
          <w:szCs w:val="21"/>
        </w:rPr>
        <w:t>3.4  Assessment Report</w:t>
      </w:r>
      <w:r>
        <w:rPr>
          <w:sz w:val="21"/>
          <w:szCs w:val="21"/>
        </w:rPr>
        <w:tab/>
      </w:r>
      <w:r>
        <w:rPr>
          <w:rFonts w:hint="eastAsia"/>
          <w:sz w:val="21"/>
          <w:szCs w:val="21"/>
        </w:rPr>
        <w:t>5</w:t>
      </w:r>
      <w:r>
        <w:rPr>
          <w:rFonts w:hint="eastAsia"/>
          <w:sz w:val="21"/>
          <w:szCs w:val="21"/>
        </w:rPr>
        <w:fldChar w:fldCharType="end"/>
      </w:r>
    </w:p>
    <w:p>
      <w:pPr>
        <w:pStyle w:val="15"/>
        <w:tabs>
          <w:tab w:val="right" w:leader="dot" w:pos="8312"/>
        </w:tabs>
        <w:spacing w:line="240" w:lineRule="auto"/>
        <w:rPr>
          <w:sz w:val="21"/>
          <w:szCs w:val="21"/>
        </w:rPr>
      </w:pPr>
      <w:r>
        <w:rPr>
          <w:sz w:val="21"/>
          <w:szCs w:val="21"/>
        </w:rPr>
        <w:fldChar w:fldCharType="begin"/>
      </w:r>
      <w:r>
        <w:rPr>
          <w:sz w:val="21"/>
          <w:szCs w:val="21"/>
        </w:rPr>
        <w:instrText xml:space="preserve"> HYPERLINK \l "_Toc25296" </w:instrText>
      </w:r>
      <w:r>
        <w:rPr>
          <w:sz w:val="21"/>
          <w:szCs w:val="21"/>
        </w:rPr>
        <w:fldChar w:fldCharType="separate"/>
      </w:r>
      <w:r>
        <w:rPr>
          <w:sz w:val="21"/>
          <w:szCs w:val="21"/>
        </w:rPr>
        <w:t xml:space="preserve">4 </w:t>
      </w:r>
      <w:bookmarkStart w:id="8" w:name="_Hlk50399127"/>
      <w:r>
        <w:rPr>
          <w:sz w:val="21"/>
          <w:szCs w:val="21"/>
        </w:rPr>
        <w:t xml:space="preserve"> </w:t>
      </w:r>
      <w:bookmarkEnd w:id="8"/>
      <w:r>
        <w:rPr>
          <w:sz w:val="21"/>
          <w:szCs w:val="21"/>
        </w:rPr>
        <w:t>Assessment  Process</w:t>
      </w:r>
      <w:r>
        <w:rPr>
          <w:sz w:val="21"/>
          <w:szCs w:val="21"/>
        </w:rPr>
        <w:tab/>
      </w:r>
      <w:r>
        <w:rPr>
          <w:rFonts w:hint="eastAsia"/>
          <w:sz w:val="21"/>
          <w:szCs w:val="21"/>
        </w:rPr>
        <w:t>6</w:t>
      </w:r>
      <w:r>
        <w:rPr>
          <w:rFonts w:hint="eastAsia"/>
          <w:sz w:val="21"/>
          <w:szCs w:val="21"/>
        </w:rPr>
        <w:fldChar w:fldCharType="end"/>
      </w:r>
    </w:p>
    <w:p>
      <w:pPr>
        <w:pStyle w:val="17"/>
        <w:tabs>
          <w:tab w:val="right" w:leader="dot" w:pos="8312"/>
        </w:tabs>
        <w:spacing w:line="240" w:lineRule="auto"/>
        <w:rPr>
          <w:sz w:val="21"/>
          <w:szCs w:val="21"/>
        </w:rPr>
      </w:pPr>
      <w:r>
        <w:rPr>
          <w:sz w:val="21"/>
          <w:szCs w:val="21"/>
        </w:rPr>
        <w:fldChar w:fldCharType="begin"/>
      </w:r>
      <w:r>
        <w:rPr>
          <w:sz w:val="21"/>
          <w:szCs w:val="21"/>
        </w:rPr>
        <w:instrText xml:space="preserve"> HYPERLINK \l "_Toc11862" </w:instrText>
      </w:r>
      <w:r>
        <w:rPr>
          <w:sz w:val="21"/>
          <w:szCs w:val="21"/>
        </w:rPr>
        <w:fldChar w:fldCharType="separate"/>
      </w:r>
      <w:r>
        <w:rPr>
          <w:sz w:val="21"/>
          <w:szCs w:val="21"/>
        </w:rPr>
        <w:t>4.1  Assessmen</w:t>
      </w:r>
      <w:r>
        <w:rPr>
          <w:rFonts w:hint="eastAsia"/>
          <w:sz w:val="21"/>
          <w:szCs w:val="21"/>
        </w:rPr>
        <w:t>t</w:t>
      </w:r>
      <w:r>
        <w:rPr>
          <w:sz w:val="21"/>
          <w:szCs w:val="21"/>
        </w:rPr>
        <w:t xml:space="preserve"> Process</w:t>
      </w:r>
      <w:r>
        <w:rPr>
          <w:sz w:val="21"/>
          <w:szCs w:val="21"/>
        </w:rPr>
        <w:tab/>
      </w:r>
      <w:r>
        <w:rPr>
          <w:rFonts w:hint="eastAsia"/>
          <w:sz w:val="21"/>
          <w:szCs w:val="21"/>
        </w:rPr>
        <w:t>7</w:t>
      </w:r>
      <w:r>
        <w:rPr>
          <w:rFonts w:hint="eastAsia"/>
          <w:sz w:val="21"/>
          <w:szCs w:val="21"/>
        </w:rPr>
        <w:fldChar w:fldCharType="end"/>
      </w:r>
    </w:p>
    <w:p>
      <w:pPr>
        <w:pStyle w:val="17"/>
        <w:tabs>
          <w:tab w:val="right" w:leader="dot" w:pos="8312"/>
        </w:tabs>
        <w:spacing w:line="240" w:lineRule="auto"/>
        <w:rPr>
          <w:sz w:val="21"/>
          <w:szCs w:val="21"/>
        </w:rPr>
      </w:pPr>
      <w:r>
        <w:rPr>
          <w:sz w:val="21"/>
          <w:szCs w:val="21"/>
        </w:rPr>
        <w:fldChar w:fldCharType="begin"/>
      </w:r>
      <w:r>
        <w:rPr>
          <w:sz w:val="21"/>
          <w:szCs w:val="21"/>
        </w:rPr>
        <w:instrText xml:space="preserve"> HYPERLINK \l "_Toc12726" </w:instrText>
      </w:r>
      <w:r>
        <w:rPr>
          <w:sz w:val="21"/>
          <w:szCs w:val="21"/>
        </w:rPr>
        <w:fldChar w:fldCharType="separate"/>
      </w:r>
      <w:r>
        <w:rPr>
          <w:sz w:val="21"/>
          <w:szCs w:val="21"/>
        </w:rPr>
        <w:t>4.2  Preliminary Assessmen</w:t>
      </w:r>
      <w:r>
        <w:rPr>
          <w:rFonts w:hint="eastAsia"/>
          <w:sz w:val="21"/>
          <w:szCs w:val="21"/>
        </w:rPr>
        <w:t>t</w:t>
      </w:r>
      <w:r>
        <w:rPr>
          <w:sz w:val="21"/>
          <w:szCs w:val="21"/>
        </w:rPr>
        <w:tab/>
      </w:r>
      <w:r>
        <w:rPr>
          <w:rFonts w:hint="eastAsia"/>
          <w:sz w:val="21"/>
          <w:szCs w:val="21"/>
        </w:rPr>
        <w:t>7</w:t>
      </w:r>
      <w:r>
        <w:rPr>
          <w:rFonts w:hint="eastAsia"/>
          <w:sz w:val="21"/>
          <w:szCs w:val="21"/>
        </w:rPr>
        <w:fldChar w:fldCharType="end"/>
      </w:r>
    </w:p>
    <w:p>
      <w:pPr>
        <w:pStyle w:val="17"/>
        <w:tabs>
          <w:tab w:val="right" w:leader="dot" w:pos="8312"/>
        </w:tabs>
        <w:spacing w:line="240" w:lineRule="auto"/>
        <w:rPr>
          <w:sz w:val="21"/>
          <w:szCs w:val="21"/>
        </w:rPr>
      </w:pPr>
      <w:r>
        <w:rPr>
          <w:sz w:val="21"/>
          <w:szCs w:val="21"/>
        </w:rPr>
        <w:fldChar w:fldCharType="begin"/>
      </w:r>
      <w:r>
        <w:rPr>
          <w:sz w:val="21"/>
          <w:szCs w:val="21"/>
        </w:rPr>
        <w:instrText xml:space="preserve"> HYPERLINK \l "_Toc12726" </w:instrText>
      </w:r>
      <w:r>
        <w:rPr>
          <w:sz w:val="21"/>
          <w:szCs w:val="21"/>
        </w:rPr>
        <w:fldChar w:fldCharType="separate"/>
      </w:r>
      <w:r>
        <w:rPr>
          <w:sz w:val="21"/>
          <w:szCs w:val="21"/>
        </w:rPr>
        <w:t>4.</w:t>
      </w:r>
      <w:r>
        <w:rPr>
          <w:rFonts w:hint="eastAsia"/>
          <w:sz w:val="21"/>
          <w:szCs w:val="21"/>
        </w:rPr>
        <w:t>3</w:t>
      </w:r>
      <w:r>
        <w:rPr>
          <w:sz w:val="21"/>
          <w:szCs w:val="21"/>
        </w:rPr>
        <w:t xml:space="preserve">  Detailed Assessment</w:t>
      </w:r>
      <w:r>
        <w:rPr>
          <w:sz w:val="21"/>
          <w:szCs w:val="21"/>
        </w:rPr>
        <w:tab/>
      </w:r>
      <w:r>
        <w:rPr>
          <w:rFonts w:hint="eastAsia"/>
          <w:sz w:val="21"/>
          <w:szCs w:val="21"/>
        </w:rPr>
        <w:t>8</w:t>
      </w:r>
      <w:r>
        <w:rPr>
          <w:rFonts w:hint="eastAsia"/>
          <w:sz w:val="21"/>
          <w:szCs w:val="21"/>
        </w:rPr>
        <w:fldChar w:fldCharType="end"/>
      </w:r>
    </w:p>
    <w:p>
      <w:pPr>
        <w:pStyle w:val="17"/>
        <w:tabs>
          <w:tab w:val="right" w:leader="dot" w:pos="8312"/>
        </w:tabs>
        <w:spacing w:line="240" w:lineRule="auto"/>
        <w:rPr>
          <w:sz w:val="21"/>
          <w:szCs w:val="21"/>
        </w:rPr>
      </w:pPr>
      <w:r>
        <w:rPr>
          <w:sz w:val="21"/>
          <w:szCs w:val="21"/>
        </w:rPr>
        <w:fldChar w:fldCharType="begin"/>
      </w:r>
      <w:r>
        <w:rPr>
          <w:sz w:val="21"/>
          <w:szCs w:val="21"/>
        </w:rPr>
        <w:instrText xml:space="preserve"> HYPERLINK \l "_Toc12726" </w:instrText>
      </w:r>
      <w:r>
        <w:rPr>
          <w:sz w:val="21"/>
          <w:szCs w:val="21"/>
        </w:rPr>
        <w:fldChar w:fldCharType="separate"/>
      </w:r>
      <w:r>
        <w:rPr>
          <w:sz w:val="21"/>
          <w:szCs w:val="21"/>
        </w:rPr>
        <w:t>4.</w:t>
      </w:r>
      <w:r>
        <w:rPr>
          <w:rFonts w:hint="eastAsia"/>
          <w:sz w:val="21"/>
          <w:szCs w:val="21"/>
        </w:rPr>
        <w:t>4</w:t>
      </w:r>
      <w:r>
        <w:rPr>
          <w:sz w:val="21"/>
          <w:szCs w:val="21"/>
        </w:rPr>
        <w:t xml:space="preserve">  Assessmen</w:t>
      </w:r>
      <w:r>
        <w:rPr>
          <w:rFonts w:hint="eastAsia"/>
          <w:sz w:val="21"/>
          <w:szCs w:val="21"/>
        </w:rPr>
        <w:t>t</w:t>
      </w:r>
      <w:r>
        <w:rPr>
          <w:sz w:val="21"/>
          <w:szCs w:val="21"/>
        </w:rPr>
        <w:t xml:space="preserve"> Results</w:t>
      </w:r>
      <w:r>
        <w:rPr>
          <w:sz w:val="21"/>
          <w:szCs w:val="21"/>
        </w:rPr>
        <w:tab/>
      </w:r>
      <w:r>
        <w:rPr>
          <w:rFonts w:hint="eastAsia"/>
          <w:sz w:val="21"/>
          <w:szCs w:val="21"/>
        </w:rPr>
        <w:t>8</w:t>
      </w:r>
      <w:r>
        <w:rPr>
          <w:rFonts w:hint="eastAsia"/>
          <w:sz w:val="21"/>
          <w:szCs w:val="21"/>
        </w:rPr>
        <w:fldChar w:fldCharType="end"/>
      </w:r>
    </w:p>
    <w:p>
      <w:pPr>
        <w:pStyle w:val="17"/>
        <w:tabs>
          <w:tab w:val="right" w:leader="dot" w:pos="8312"/>
        </w:tabs>
        <w:spacing w:line="240" w:lineRule="auto"/>
        <w:rPr>
          <w:sz w:val="21"/>
          <w:szCs w:val="21"/>
        </w:rPr>
      </w:pPr>
      <w:r>
        <w:rPr>
          <w:sz w:val="21"/>
          <w:szCs w:val="21"/>
        </w:rPr>
        <w:fldChar w:fldCharType="begin"/>
      </w:r>
      <w:r>
        <w:rPr>
          <w:sz w:val="21"/>
          <w:szCs w:val="21"/>
        </w:rPr>
        <w:instrText xml:space="preserve"> HYPERLINK \l "_Toc11862" </w:instrText>
      </w:r>
      <w:r>
        <w:rPr>
          <w:sz w:val="21"/>
          <w:szCs w:val="21"/>
        </w:rPr>
        <w:fldChar w:fldCharType="separate"/>
      </w:r>
      <w:r>
        <w:rPr>
          <w:sz w:val="21"/>
          <w:szCs w:val="21"/>
        </w:rPr>
        <w:t>4.</w:t>
      </w:r>
      <w:r>
        <w:rPr>
          <w:rFonts w:hint="eastAsia"/>
          <w:sz w:val="21"/>
          <w:szCs w:val="21"/>
        </w:rPr>
        <w:t>5</w:t>
      </w:r>
      <w:r>
        <w:rPr>
          <w:sz w:val="21"/>
          <w:szCs w:val="21"/>
        </w:rPr>
        <w:t xml:space="preserve">  Improvemen</w:t>
      </w:r>
      <w:r>
        <w:rPr>
          <w:sz w:val="21"/>
          <w:szCs w:val="21"/>
        </w:rPr>
        <w:tab/>
      </w:r>
      <w:r>
        <w:rPr>
          <w:rFonts w:hint="eastAsia"/>
          <w:sz w:val="21"/>
          <w:szCs w:val="21"/>
        </w:rPr>
        <w:t>8</w:t>
      </w:r>
      <w:r>
        <w:rPr>
          <w:rFonts w:hint="eastAsia"/>
          <w:sz w:val="21"/>
          <w:szCs w:val="21"/>
        </w:rPr>
        <w:fldChar w:fldCharType="end"/>
      </w:r>
    </w:p>
    <w:p>
      <w:pPr>
        <w:pStyle w:val="15"/>
        <w:tabs>
          <w:tab w:val="right" w:leader="dot" w:pos="8312"/>
        </w:tabs>
        <w:spacing w:line="240" w:lineRule="auto"/>
        <w:rPr>
          <w:sz w:val="21"/>
          <w:szCs w:val="21"/>
        </w:rPr>
      </w:pPr>
      <w:r>
        <w:rPr>
          <w:sz w:val="21"/>
          <w:szCs w:val="21"/>
        </w:rPr>
        <w:fldChar w:fldCharType="begin"/>
      </w:r>
      <w:r>
        <w:rPr>
          <w:sz w:val="21"/>
          <w:szCs w:val="21"/>
        </w:rPr>
        <w:instrText xml:space="preserve"> HYPERLINK \l "_Toc1916" </w:instrText>
      </w:r>
      <w:r>
        <w:rPr>
          <w:sz w:val="21"/>
          <w:szCs w:val="21"/>
        </w:rPr>
        <w:fldChar w:fldCharType="separate"/>
      </w:r>
      <w:r>
        <w:rPr>
          <w:sz w:val="21"/>
          <w:szCs w:val="21"/>
        </w:rPr>
        <w:t xml:space="preserve">5  Scoring method </w:t>
      </w:r>
      <w:r>
        <w:rPr>
          <w:sz w:val="21"/>
          <w:szCs w:val="21"/>
        </w:rPr>
        <w:tab/>
      </w:r>
      <w:r>
        <w:rPr>
          <w:rFonts w:hint="eastAsia"/>
          <w:sz w:val="21"/>
          <w:szCs w:val="21"/>
        </w:rPr>
        <w:t>8</w:t>
      </w:r>
      <w:r>
        <w:rPr>
          <w:rFonts w:hint="eastAsia"/>
          <w:sz w:val="21"/>
          <w:szCs w:val="21"/>
        </w:rPr>
        <w:fldChar w:fldCharType="end"/>
      </w:r>
    </w:p>
    <w:p>
      <w:pPr>
        <w:pStyle w:val="17"/>
        <w:tabs>
          <w:tab w:val="right" w:leader="dot" w:pos="8312"/>
        </w:tabs>
        <w:spacing w:line="240" w:lineRule="auto"/>
        <w:rPr>
          <w:sz w:val="21"/>
          <w:szCs w:val="21"/>
        </w:rPr>
      </w:pPr>
      <w:r>
        <w:rPr>
          <w:sz w:val="21"/>
          <w:szCs w:val="21"/>
        </w:rPr>
        <w:fldChar w:fldCharType="begin"/>
      </w:r>
      <w:r>
        <w:rPr>
          <w:sz w:val="21"/>
          <w:szCs w:val="21"/>
        </w:rPr>
        <w:instrText xml:space="preserve"> HYPERLINK \l "_Toc11862" </w:instrText>
      </w:r>
      <w:r>
        <w:rPr>
          <w:sz w:val="21"/>
          <w:szCs w:val="21"/>
        </w:rPr>
        <w:fldChar w:fldCharType="separate"/>
      </w:r>
      <w:r>
        <w:rPr>
          <w:rFonts w:hint="eastAsia"/>
          <w:sz w:val="21"/>
          <w:szCs w:val="21"/>
        </w:rPr>
        <w:t>5</w:t>
      </w:r>
      <w:r>
        <w:rPr>
          <w:sz w:val="21"/>
          <w:szCs w:val="21"/>
        </w:rPr>
        <w:t xml:space="preserve">.1  General </w:t>
      </w:r>
      <w:r>
        <w:rPr>
          <w:rFonts w:hint="eastAsia"/>
          <w:sz w:val="21"/>
          <w:szCs w:val="21"/>
        </w:rPr>
        <w:t>Scoring</w:t>
      </w:r>
      <w:r>
        <w:rPr>
          <w:sz w:val="21"/>
          <w:szCs w:val="21"/>
        </w:rPr>
        <w:tab/>
      </w:r>
      <w:r>
        <w:rPr>
          <w:rFonts w:hint="eastAsia"/>
          <w:sz w:val="21"/>
          <w:szCs w:val="21"/>
        </w:rPr>
        <w:t>8</w:t>
      </w:r>
      <w:r>
        <w:rPr>
          <w:rFonts w:hint="eastAsia"/>
          <w:sz w:val="21"/>
          <w:szCs w:val="21"/>
        </w:rPr>
        <w:fldChar w:fldCharType="end"/>
      </w:r>
    </w:p>
    <w:p>
      <w:pPr>
        <w:pStyle w:val="17"/>
        <w:tabs>
          <w:tab w:val="right" w:leader="dot" w:pos="8312"/>
        </w:tabs>
        <w:spacing w:line="240" w:lineRule="auto"/>
        <w:rPr>
          <w:sz w:val="21"/>
          <w:szCs w:val="21"/>
        </w:rPr>
      </w:pPr>
      <w:r>
        <w:rPr>
          <w:sz w:val="21"/>
          <w:szCs w:val="21"/>
        </w:rPr>
        <w:fldChar w:fldCharType="begin"/>
      </w:r>
      <w:r>
        <w:rPr>
          <w:sz w:val="21"/>
          <w:szCs w:val="21"/>
        </w:rPr>
        <w:instrText xml:space="preserve"> HYPERLINK \l "_Toc11862" </w:instrText>
      </w:r>
      <w:r>
        <w:rPr>
          <w:sz w:val="21"/>
          <w:szCs w:val="21"/>
        </w:rPr>
        <w:fldChar w:fldCharType="separate"/>
      </w:r>
      <w:r>
        <w:rPr>
          <w:rFonts w:hint="eastAsia"/>
          <w:sz w:val="21"/>
          <w:szCs w:val="21"/>
        </w:rPr>
        <w:t>5</w:t>
      </w:r>
      <w:r>
        <w:rPr>
          <w:sz w:val="21"/>
          <w:szCs w:val="21"/>
        </w:rPr>
        <w:t>.</w:t>
      </w:r>
      <w:r>
        <w:rPr>
          <w:rFonts w:hint="eastAsia"/>
          <w:sz w:val="21"/>
          <w:szCs w:val="21"/>
        </w:rPr>
        <w:t>2</w:t>
      </w:r>
      <w:r>
        <w:rPr>
          <w:sz w:val="21"/>
          <w:szCs w:val="21"/>
        </w:rPr>
        <w:t xml:space="preserve">  Professional </w:t>
      </w:r>
      <w:r>
        <w:rPr>
          <w:rFonts w:hint="eastAsia"/>
          <w:sz w:val="21"/>
          <w:szCs w:val="21"/>
        </w:rPr>
        <w:t>S</w:t>
      </w:r>
      <w:r>
        <w:rPr>
          <w:sz w:val="21"/>
          <w:szCs w:val="21"/>
        </w:rPr>
        <w:t>cor</w:t>
      </w:r>
      <w:r>
        <w:rPr>
          <w:rFonts w:hint="eastAsia"/>
          <w:sz w:val="21"/>
          <w:szCs w:val="21"/>
        </w:rPr>
        <w:t>ing</w:t>
      </w:r>
      <w:r>
        <w:rPr>
          <w:sz w:val="21"/>
          <w:szCs w:val="21"/>
        </w:rPr>
        <w:t xml:space="preserve"> of </w:t>
      </w:r>
      <w:r>
        <w:rPr>
          <w:rFonts w:hint="eastAsia"/>
          <w:sz w:val="21"/>
          <w:szCs w:val="21"/>
        </w:rPr>
        <w:t>P</w:t>
      </w:r>
      <w:r>
        <w:rPr>
          <w:sz w:val="21"/>
          <w:szCs w:val="21"/>
        </w:rPr>
        <w:t xml:space="preserve">lanning </w:t>
      </w:r>
      <w:r>
        <w:rPr>
          <w:rFonts w:hint="eastAsia"/>
          <w:sz w:val="21"/>
          <w:szCs w:val="21"/>
        </w:rPr>
        <w:t>P</w:t>
      </w:r>
      <w:r>
        <w:rPr>
          <w:sz w:val="21"/>
          <w:szCs w:val="21"/>
        </w:rPr>
        <w:t>roject</w:t>
      </w:r>
      <w:r>
        <w:rPr>
          <w:sz w:val="21"/>
          <w:szCs w:val="21"/>
        </w:rPr>
        <w:tab/>
      </w:r>
      <w:r>
        <w:rPr>
          <w:rFonts w:hint="eastAsia"/>
          <w:sz w:val="21"/>
          <w:szCs w:val="21"/>
        </w:rPr>
        <w:t>11</w:t>
      </w:r>
      <w:r>
        <w:rPr>
          <w:rFonts w:hint="eastAsia"/>
          <w:sz w:val="21"/>
          <w:szCs w:val="21"/>
        </w:rPr>
        <w:fldChar w:fldCharType="end"/>
      </w:r>
    </w:p>
    <w:p>
      <w:pPr>
        <w:pStyle w:val="17"/>
        <w:tabs>
          <w:tab w:val="right" w:leader="dot" w:pos="8312"/>
        </w:tabs>
        <w:spacing w:line="240" w:lineRule="auto"/>
        <w:rPr>
          <w:sz w:val="21"/>
          <w:szCs w:val="21"/>
        </w:rPr>
      </w:pPr>
      <w:r>
        <w:rPr>
          <w:sz w:val="21"/>
          <w:szCs w:val="21"/>
        </w:rPr>
        <w:fldChar w:fldCharType="begin"/>
      </w:r>
      <w:r>
        <w:rPr>
          <w:sz w:val="21"/>
          <w:szCs w:val="21"/>
        </w:rPr>
        <w:instrText xml:space="preserve"> HYPERLINK \l "_Toc11862" </w:instrText>
      </w:r>
      <w:r>
        <w:rPr>
          <w:sz w:val="21"/>
          <w:szCs w:val="21"/>
        </w:rPr>
        <w:fldChar w:fldCharType="separate"/>
      </w:r>
      <w:r>
        <w:rPr>
          <w:rFonts w:hint="eastAsia"/>
          <w:sz w:val="21"/>
          <w:szCs w:val="21"/>
        </w:rPr>
        <w:t>5</w:t>
      </w:r>
      <w:r>
        <w:rPr>
          <w:sz w:val="21"/>
          <w:szCs w:val="21"/>
        </w:rPr>
        <w:t>.</w:t>
      </w:r>
      <w:r>
        <w:rPr>
          <w:rFonts w:hint="eastAsia"/>
          <w:sz w:val="21"/>
          <w:szCs w:val="21"/>
        </w:rPr>
        <w:t>3</w:t>
      </w:r>
      <w:r>
        <w:rPr>
          <w:sz w:val="21"/>
          <w:szCs w:val="21"/>
        </w:rPr>
        <w:t xml:space="preserve">  Professional </w:t>
      </w:r>
      <w:r>
        <w:rPr>
          <w:rFonts w:hint="eastAsia"/>
          <w:sz w:val="21"/>
          <w:szCs w:val="21"/>
        </w:rPr>
        <w:t>S</w:t>
      </w:r>
      <w:r>
        <w:rPr>
          <w:sz w:val="21"/>
          <w:szCs w:val="21"/>
        </w:rPr>
        <w:t>cor</w:t>
      </w:r>
      <w:r>
        <w:rPr>
          <w:rFonts w:hint="eastAsia"/>
          <w:sz w:val="21"/>
          <w:szCs w:val="21"/>
        </w:rPr>
        <w:t>ing</w:t>
      </w:r>
      <w:r>
        <w:rPr>
          <w:sz w:val="21"/>
          <w:szCs w:val="21"/>
        </w:rPr>
        <w:t xml:space="preserve"> of </w:t>
      </w:r>
      <w:r>
        <w:rPr>
          <w:rFonts w:hint="eastAsia"/>
          <w:sz w:val="21"/>
          <w:szCs w:val="21"/>
        </w:rPr>
        <w:t>S</w:t>
      </w:r>
      <w:r>
        <w:rPr>
          <w:sz w:val="21"/>
          <w:szCs w:val="21"/>
        </w:rPr>
        <w:t xml:space="preserve">urvey </w:t>
      </w:r>
      <w:r>
        <w:rPr>
          <w:rFonts w:hint="eastAsia"/>
          <w:sz w:val="21"/>
          <w:szCs w:val="21"/>
        </w:rPr>
        <w:t>P</w:t>
      </w:r>
      <w:r>
        <w:rPr>
          <w:sz w:val="21"/>
          <w:szCs w:val="21"/>
        </w:rPr>
        <w:t>roject</w:t>
      </w:r>
      <w:r>
        <w:rPr>
          <w:sz w:val="21"/>
          <w:szCs w:val="21"/>
        </w:rPr>
        <w:tab/>
      </w:r>
      <w:r>
        <w:rPr>
          <w:rFonts w:hint="eastAsia"/>
          <w:sz w:val="21"/>
          <w:szCs w:val="21"/>
        </w:rPr>
        <w:t>13</w:t>
      </w:r>
      <w:r>
        <w:rPr>
          <w:rFonts w:hint="eastAsia"/>
          <w:sz w:val="21"/>
          <w:szCs w:val="21"/>
        </w:rPr>
        <w:fldChar w:fldCharType="end"/>
      </w:r>
    </w:p>
    <w:p>
      <w:pPr>
        <w:pStyle w:val="17"/>
        <w:tabs>
          <w:tab w:val="right" w:leader="dot" w:pos="8312"/>
        </w:tabs>
        <w:spacing w:line="240" w:lineRule="auto"/>
        <w:rPr>
          <w:sz w:val="21"/>
          <w:szCs w:val="21"/>
        </w:rPr>
      </w:pPr>
      <w:r>
        <w:rPr>
          <w:sz w:val="21"/>
          <w:szCs w:val="21"/>
        </w:rPr>
        <w:fldChar w:fldCharType="begin"/>
      </w:r>
      <w:r>
        <w:rPr>
          <w:sz w:val="21"/>
          <w:szCs w:val="21"/>
        </w:rPr>
        <w:instrText xml:space="preserve"> HYPERLINK \l "_Toc11862" </w:instrText>
      </w:r>
      <w:r>
        <w:rPr>
          <w:sz w:val="21"/>
          <w:szCs w:val="21"/>
        </w:rPr>
        <w:fldChar w:fldCharType="separate"/>
      </w:r>
      <w:r>
        <w:rPr>
          <w:rFonts w:hint="eastAsia"/>
          <w:sz w:val="21"/>
          <w:szCs w:val="21"/>
        </w:rPr>
        <w:t>5</w:t>
      </w:r>
      <w:r>
        <w:rPr>
          <w:sz w:val="21"/>
          <w:szCs w:val="21"/>
        </w:rPr>
        <w:t>.</w:t>
      </w:r>
      <w:r>
        <w:rPr>
          <w:rFonts w:hint="eastAsia"/>
          <w:sz w:val="21"/>
          <w:szCs w:val="21"/>
        </w:rPr>
        <w:t>4</w:t>
      </w:r>
      <w:r>
        <w:rPr>
          <w:sz w:val="21"/>
          <w:szCs w:val="21"/>
        </w:rPr>
        <w:t xml:space="preserve">  Professional </w:t>
      </w:r>
      <w:r>
        <w:rPr>
          <w:rFonts w:hint="eastAsia"/>
          <w:sz w:val="21"/>
          <w:szCs w:val="21"/>
        </w:rPr>
        <w:t>S</w:t>
      </w:r>
      <w:r>
        <w:rPr>
          <w:sz w:val="21"/>
          <w:szCs w:val="21"/>
        </w:rPr>
        <w:t>cor</w:t>
      </w:r>
      <w:r>
        <w:rPr>
          <w:rFonts w:hint="eastAsia"/>
          <w:sz w:val="21"/>
          <w:szCs w:val="21"/>
        </w:rPr>
        <w:t>ing</w:t>
      </w:r>
      <w:r>
        <w:rPr>
          <w:sz w:val="21"/>
          <w:szCs w:val="21"/>
        </w:rPr>
        <w:t xml:space="preserve"> of </w:t>
      </w:r>
      <w:r>
        <w:rPr>
          <w:rFonts w:hint="eastAsia"/>
          <w:sz w:val="21"/>
          <w:szCs w:val="21"/>
        </w:rPr>
        <w:t>D</w:t>
      </w:r>
      <w:r>
        <w:rPr>
          <w:sz w:val="21"/>
          <w:szCs w:val="21"/>
        </w:rPr>
        <w:t xml:space="preserve">esign </w:t>
      </w:r>
      <w:r>
        <w:rPr>
          <w:rFonts w:hint="eastAsia"/>
          <w:sz w:val="21"/>
          <w:szCs w:val="21"/>
        </w:rPr>
        <w:t>P</w:t>
      </w:r>
      <w:r>
        <w:rPr>
          <w:sz w:val="21"/>
          <w:szCs w:val="21"/>
        </w:rPr>
        <w:t>roject</w:t>
      </w:r>
      <w:r>
        <w:rPr>
          <w:sz w:val="21"/>
          <w:szCs w:val="21"/>
        </w:rPr>
        <w:tab/>
      </w:r>
      <w:r>
        <w:rPr>
          <w:rFonts w:hint="eastAsia"/>
          <w:sz w:val="21"/>
          <w:szCs w:val="21"/>
        </w:rPr>
        <w:t>14</w:t>
      </w:r>
      <w:r>
        <w:rPr>
          <w:rFonts w:hint="eastAsia"/>
          <w:sz w:val="21"/>
          <w:szCs w:val="21"/>
        </w:rPr>
        <w:fldChar w:fldCharType="end"/>
      </w:r>
    </w:p>
    <w:p>
      <w:pPr>
        <w:pStyle w:val="17"/>
        <w:tabs>
          <w:tab w:val="right" w:leader="dot" w:pos="8312"/>
        </w:tabs>
        <w:spacing w:line="240" w:lineRule="auto"/>
        <w:rPr>
          <w:sz w:val="21"/>
          <w:szCs w:val="21"/>
        </w:rPr>
      </w:pPr>
      <w:r>
        <w:rPr>
          <w:sz w:val="21"/>
          <w:szCs w:val="21"/>
        </w:rPr>
        <w:fldChar w:fldCharType="begin"/>
      </w:r>
      <w:r>
        <w:rPr>
          <w:sz w:val="21"/>
          <w:szCs w:val="21"/>
        </w:rPr>
        <w:instrText xml:space="preserve"> HYPERLINK \l "_Toc11862" </w:instrText>
      </w:r>
      <w:r>
        <w:rPr>
          <w:sz w:val="21"/>
          <w:szCs w:val="21"/>
        </w:rPr>
        <w:fldChar w:fldCharType="separate"/>
      </w:r>
      <w:r>
        <w:rPr>
          <w:rFonts w:hint="eastAsia"/>
          <w:sz w:val="21"/>
          <w:szCs w:val="21"/>
        </w:rPr>
        <w:t>5</w:t>
      </w:r>
      <w:r>
        <w:rPr>
          <w:sz w:val="21"/>
          <w:szCs w:val="21"/>
        </w:rPr>
        <w:t>.</w:t>
      </w:r>
      <w:r>
        <w:rPr>
          <w:rFonts w:hint="eastAsia"/>
          <w:sz w:val="21"/>
          <w:szCs w:val="21"/>
        </w:rPr>
        <w:t>5</w:t>
      </w:r>
      <w:r>
        <w:rPr>
          <w:sz w:val="21"/>
          <w:szCs w:val="21"/>
        </w:rPr>
        <w:t xml:space="preserve">  Professional </w:t>
      </w:r>
      <w:r>
        <w:rPr>
          <w:rFonts w:hint="eastAsia"/>
          <w:sz w:val="21"/>
          <w:szCs w:val="21"/>
        </w:rPr>
        <w:t>S</w:t>
      </w:r>
      <w:r>
        <w:rPr>
          <w:sz w:val="21"/>
          <w:szCs w:val="21"/>
        </w:rPr>
        <w:t>cor</w:t>
      </w:r>
      <w:r>
        <w:rPr>
          <w:rFonts w:hint="eastAsia"/>
          <w:sz w:val="21"/>
          <w:szCs w:val="21"/>
        </w:rPr>
        <w:t>ing</w:t>
      </w:r>
      <w:r>
        <w:rPr>
          <w:sz w:val="21"/>
          <w:szCs w:val="21"/>
        </w:rPr>
        <w:t xml:space="preserve"> of </w:t>
      </w:r>
      <w:r>
        <w:rPr>
          <w:rFonts w:hint="eastAsia"/>
          <w:sz w:val="21"/>
          <w:szCs w:val="21"/>
        </w:rPr>
        <w:t>C</w:t>
      </w:r>
      <w:r>
        <w:rPr>
          <w:sz w:val="21"/>
          <w:szCs w:val="21"/>
        </w:rPr>
        <w:t xml:space="preserve">onstruction </w:t>
      </w:r>
      <w:r>
        <w:rPr>
          <w:rFonts w:hint="eastAsia"/>
          <w:sz w:val="21"/>
          <w:szCs w:val="21"/>
        </w:rPr>
        <w:t>P</w:t>
      </w:r>
      <w:r>
        <w:rPr>
          <w:sz w:val="21"/>
          <w:szCs w:val="21"/>
        </w:rPr>
        <w:t>roject</w:t>
      </w:r>
      <w:r>
        <w:rPr>
          <w:sz w:val="21"/>
          <w:szCs w:val="21"/>
        </w:rPr>
        <w:tab/>
      </w:r>
      <w:r>
        <w:rPr>
          <w:rFonts w:hint="eastAsia"/>
          <w:sz w:val="21"/>
          <w:szCs w:val="21"/>
        </w:rPr>
        <w:t>17</w:t>
      </w:r>
      <w:r>
        <w:rPr>
          <w:rFonts w:hint="eastAsia"/>
          <w:sz w:val="21"/>
          <w:szCs w:val="21"/>
        </w:rPr>
        <w:fldChar w:fldCharType="end"/>
      </w:r>
    </w:p>
    <w:p>
      <w:pPr>
        <w:pStyle w:val="17"/>
        <w:tabs>
          <w:tab w:val="right" w:leader="dot" w:pos="8312"/>
        </w:tabs>
        <w:spacing w:line="240" w:lineRule="auto"/>
        <w:rPr>
          <w:sz w:val="21"/>
          <w:szCs w:val="21"/>
        </w:rPr>
      </w:pPr>
      <w:r>
        <w:rPr>
          <w:sz w:val="21"/>
          <w:szCs w:val="21"/>
        </w:rPr>
        <w:fldChar w:fldCharType="begin"/>
      </w:r>
      <w:r>
        <w:rPr>
          <w:sz w:val="21"/>
          <w:szCs w:val="21"/>
        </w:rPr>
        <w:instrText xml:space="preserve"> HYPERLINK \l "_Toc11862" </w:instrText>
      </w:r>
      <w:r>
        <w:rPr>
          <w:sz w:val="21"/>
          <w:szCs w:val="21"/>
        </w:rPr>
        <w:fldChar w:fldCharType="separate"/>
      </w:r>
      <w:r>
        <w:rPr>
          <w:rFonts w:hint="eastAsia"/>
          <w:sz w:val="21"/>
          <w:szCs w:val="21"/>
        </w:rPr>
        <w:t>5</w:t>
      </w:r>
      <w:r>
        <w:rPr>
          <w:sz w:val="21"/>
          <w:szCs w:val="21"/>
        </w:rPr>
        <w:t>.</w:t>
      </w:r>
      <w:r>
        <w:rPr>
          <w:rFonts w:hint="eastAsia"/>
          <w:sz w:val="21"/>
          <w:szCs w:val="21"/>
        </w:rPr>
        <w:t>6</w:t>
      </w:r>
      <w:r>
        <w:rPr>
          <w:sz w:val="21"/>
          <w:szCs w:val="21"/>
        </w:rPr>
        <w:t xml:space="preserve">  Professional Scoring of Operation and Maintenance </w:t>
      </w:r>
      <w:r>
        <w:rPr>
          <w:rFonts w:hint="eastAsia"/>
          <w:sz w:val="21"/>
          <w:szCs w:val="21"/>
        </w:rPr>
        <w:t>P</w:t>
      </w:r>
      <w:r>
        <w:rPr>
          <w:sz w:val="21"/>
          <w:szCs w:val="21"/>
        </w:rPr>
        <w:t>roject</w:t>
      </w:r>
      <w:r>
        <w:rPr>
          <w:sz w:val="21"/>
          <w:szCs w:val="21"/>
        </w:rPr>
        <w:tab/>
      </w:r>
      <w:r>
        <w:rPr>
          <w:rFonts w:hint="eastAsia"/>
          <w:sz w:val="21"/>
          <w:szCs w:val="21"/>
        </w:rPr>
        <w:t>15</w:t>
      </w:r>
      <w:r>
        <w:rPr>
          <w:rFonts w:hint="eastAsia"/>
          <w:sz w:val="21"/>
          <w:szCs w:val="21"/>
        </w:rPr>
        <w:fldChar w:fldCharType="end"/>
      </w:r>
    </w:p>
    <w:p>
      <w:pPr>
        <w:pStyle w:val="17"/>
        <w:tabs>
          <w:tab w:val="right" w:leader="dot" w:pos="8312"/>
        </w:tabs>
        <w:spacing w:line="240" w:lineRule="auto"/>
        <w:rPr>
          <w:sz w:val="21"/>
          <w:szCs w:val="21"/>
        </w:rPr>
      </w:pPr>
      <w:r>
        <w:rPr>
          <w:sz w:val="21"/>
          <w:szCs w:val="21"/>
        </w:rPr>
        <w:fldChar w:fldCharType="begin"/>
      </w:r>
      <w:r>
        <w:rPr>
          <w:sz w:val="21"/>
          <w:szCs w:val="21"/>
        </w:rPr>
        <w:instrText xml:space="preserve"> HYPERLINK \l "_Toc11862" </w:instrText>
      </w:r>
      <w:r>
        <w:rPr>
          <w:sz w:val="21"/>
          <w:szCs w:val="21"/>
        </w:rPr>
        <w:fldChar w:fldCharType="separate"/>
      </w:r>
      <w:r>
        <w:rPr>
          <w:rFonts w:hint="eastAsia"/>
          <w:sz w:val="21"/>
          <w:szCs w:val="21"/>
        </w:rPr>
        <w:t>5</w:t>
      </w:r>
      <w:r>
        <w:rPr>
          <w:sz w:val="21"/>
          <w:szCs w:val="21"/>
        </w:rPr>
        <w:t>.</w:t>
      </w:r>
      <w:r>
        <w:rPr>
          <w:rFonts w:hint="eastAsia"/>
          <w:sz w:val="21"/>
          <w:szCs w:val="21"/>
        </w:rPr>
        <w:t>7</w:t>
      </w:r>
      <w:r>
        <w:rPr>
          <w:sz w:val="21"/>
          <w:szCs w:val="21"/>
        </w:rPr>
        <w:t xml:space="preserve">  Professional </w:t>
      </w:r>
      <w:r>
        <w:rPr>
          <w:rFonts w:hint="eastAsia"/>
          <w:sz w:val="21"/>
          <w:szCs w:val="21"/>
        </w:rPr>
        <w:t>S</w:t>
      </w:r>
      <w:r>
        <w:rPr>
          <w:sz w:val="21"/>
          <w:szCs w:val="21"/>
        </w:rPr>
        <w:t>cor</w:t>
      </w:r>
      <w:r>
        <w:rPr>
          <w:rFonts w:hint="eastAsia"/>
          <w:sz w:val="21"/>
          <w:szCs w:val="21"/>
        </w:rPr>
        <w:t>ing</w:t>
      </w:r>
      <w:r>
        <w:rPr>
          <w:sz w:val="21"/>
          <w:szCs w:val="21"/>
        </w:rPr>
        <w:t xml:space="preserve"> of </w:t>
      </w:r>
      <w:r>
        <w:rPr>
          <w:rFonts w:hint="eastAsia"/>
          <w:sz w:val="21"/>
          <w:szCs w:val="21"/>
        </w:rPr>
        <w:t>D</w:t>
      </w:r>
      <w:r>
        <w:rPr>
          <w:sz w:val="21"/>
          <w:szCs w:val="21"/>
        </w:rPr>
        <w:t>esign and Construction Comprehensive Project</w:t>
      </w:r>
      <w:r>
        <w:rPr>
          <w:sz w:val="21"/>
          <w:szCs w:val="21"/>
        </w:rPr>
        <w:tab/>
      </w:r>
      <w:r>
        <w:rPr>
          <w:rFonts w:hint="eastAsia"/>
          <w:sz w:val="21"/>
          <w:szCs w:val="21"/>
        </w:rPr>
        <w:t>19</w:t>
      </w:r>
      <w:r>
        <w:rPr>
          <w:rFonts w:hint="eastAsia"/>
          <w:sz w:val="21"/>
          <w:szCs w:val="21"/>
        </w:rPr>
        <w:fldChar w:fldCharType="end"/>
      </w:r>
    </w:p>
    <w:p>
      <w:pPr>
        <w:pStyle w:val="17"/>
        <w:tabs>
          <w:tab w:val="right" w:leader="dot" w:pos="8312"/>
        </w:tabs>
        <w:spacing w:line="240" w:lineRule="auto"/>
        <w:rPr>
          <w:sz w:val="21"/>
          <w:szCs w:val="21"/>
        </w:rPr>
      </w:pPr>
      <w:r>
        <w:rPr>
          <w:sz w:val="21"/>
          <w:szCs w:val="21"/>
        </w:rPr>
        <w:fldChar w:fldCharType="begin"/>
      </w:r>
      <w:r>
        <w:rPr>
          <w:sz w:val="21"/>
          <w:szCs w:val="21"/>
        </w:rPr>
        <w:instrText xml:space="preserve"> HYPERLINK \l "_Toc11862" </w:instrText>
      </w:r>
      <w:r>
        <w:rPr>
          <w:sz w:val="21"/>
          <w:szCs w:val="21"/>
        </w:rPr>
        <w:fldChar w:fldCharType="separate"/>
      </w:r>
      <w:r>
        <w:rPr>
          <w:rFonts w:hint="eastAsia"/>
          <w:sz w:val="21"/>
          <w:szCs w:val="21"/>
        </w:rPr>
        <w:t>5</w:t>
      </w:r>
      <w:r>
        <w:rPr>
          <w:sz w:val="21"/>
          <w:szCs w:val="21"/>
        </w:rPr>
        <w:t>.</w:t>
      </w:r>
      <w:r>
        <w:rPr>
          <w:rFonts w:hint="eastAsia"/>
          <w:sz w:val="21"/>
          <w:szCs w:val="21"/>
        </w:rPr>
        <w:t>8</w:t>
      </w:r>
      <w:r>
        <w:rPr>
          <w:sz w:val="21"/>
          <w:szCs w:val="21"/>
        </w:rPr>
        <w:t xml:space="preserve">  Professional scor</w:t>
      </w:r>
      <w:r>
        <w:rPr>
          <w:rFonts w:hint="eastAsia"/>
          <w:sz w:val="21"/>
          <w:szCs w:val="21"/>
        </w:rPr>
        <w:t>ing</w:t>
      </w:r>
      <w:r>
        <w:rPr>
          <w:sz w:val="21"/>
          <w:szCs w:val="21"/>
        </w:rPr>
        <w:t xml:space="preserve"> of the whole process project</w:t>
      </w:r>
      <w:r>
        <w:rPr>
          <w:sz w:val="21"/>
          <w:szCs w:val="21"/>
        </w:rPr>
        <w:tab/>
      </w:r>
      <w:r>
        <w:rPr>
          <w:rFonts w:hint="eastAsia"/>
          <w:sz w:val="21"/>
          <w:szCs w:val="21"/>
        </w:rPr>
        <w:t>21</w:t>
      </w:r>
      <w:r>
        <w:rPr>
          <w:rFonts w:hint="eastAsia"/>
          <w:sz w:val="21"/>
          <w:szCs w:val="21"/>
        </w:rPr>
        <w:fldChar w:fldCharType="end"/>
      </w:r>
    </w:p>
    <w:p>
      <w:pPr>
        <w:pStyle w:val="15"/>
        <w:tabs>
          <w:tab w:val="right" w:leader="dot" w:pos="8312"/>
        </w:tabs>
        <w:spacing w:line="240" w:lineRule="auto"/>
        <w:rPr>
          <w:sz w:val="21"/>
          <w:szCs w:val="21"/>
        </w:rPr>
      </w:pPr>
      <w:r>
        <w:rPr>
          <w:sz w:val="21"/>
          <w:szCs w:val="21"/>
        </w:rPr>
        <w:fldChar w:fldCharType="begin"/>
      </w:r>
      <w:r>
        <w:rPr>
          <w:sz w:val="21"/>
          <w:szCs w:val="21"/>
        </w:rPr>
        <w:instrText xml:space="preserve"> HYPERLINK \l "_Toc27761" </w:instrText>
      </w:r>
      <w:r>
        <w:rPr>
          <w:sz w:val="21"/>
          <w:szCs w:val="21"/>
        </w:rPr>
        <w:fldChar w:fldCharType="separate"/>
      </w:r>
      <w:r>
        <w:rPr>
          <w:sz w:val="21"/>
          <w:szCs w:val="21"/>
        </w:rPr>
        <w:t>Explanation of Wording in this Standard</w:t>
      </w:r>
      <w:r>
        <w:rPr>
          <w:sz w:val="21"/>
          <w:szCs w:val="21"/>
        </w:rPr>
        <w:tab/>
      </w:r>
      <w:r>
        <w:rPr>
          <w:rFonts w:hint="eastAsia"/>
          <w:sz w:val="21"/>
          <w:szCs w:val="21"/>
        </w:rPr>
        <w:t>24</w:t>
      </w:r>
      <w:r>
        <w:rPr>
          <w:rFonts w:hint="eastAsia"/>
          <w:sz w:val="21"/>
          <w:szCs w:val="21"/>
        </w:rPr>
        <w:fldChar w:fldCharType="end"/>
      </w:r>
    </w:p>
    <w:p>
      <w:pPr>
        <w:pStyle w:val="15"/>
        <w:tabs>
          <w:tab w:val="right" w:leader="dot" w:pos="8312"/>
        </w:tabs>
        <w:spacing w:line="240" w:lineRule="auto"/>
        <w:rPr>
          <w:sz w:val="21"/>
          <w:szCs w:val="21"/>
        </w:rPr>
      </w:pPr>
      <w:r>
        <w:rPr>
          <w:sz w:val="21"/>
          <w:szCs w:val="21"/>
        </w:rPr>
        <w:fldChar w:fldCharType="begin"/>
      </w:r>
      <w:r>
        <w:rPr>
          <w:sz w:val="21"/>
          <w:szCs w:val="21"/>
        </w:rPr>
        <w:instrText xml:space="preserve"> HYPERLINK \l "_Toc27761" </w:instrText>
      </w:r>
      <w:r>
        <w:rPr>
          <w:sz w:val="21"/>
          <w:szCs w:val="21"/>
        </w:rPr>
        <w:fldChar w:fldCharType="separate"/>
      </w:r>
      <w:r>
        <w:rPr>
          <w:sz w:val="21"/>
          <w:szCs w:val="21"/>
        </w:rPr>
        <w:t xml:space="preserve">List of Quoted Standards </w:t>
      </w:r>
      <w:r>
        <w:rPr>
          <w:sz w:val="21"/>
          <w:szCs w:val="21"/>
        </w:rPr>
        <w:tab/>
      </w:r>
      <w:r>
        <w:rPr>
          <w:rFonts w:hint="eastAsia"/>
          <w:sz w:val="21"/>
          <w:szCs w:val="21"/>
        </w:rPr>
        <w:t>25</w:t>
      </w:r>
      <w:r>
        <w:rPr>
          <w:rFonts w:hint="eastAsia"/>
          <w:sz w:val="21"/>
          <w:szCs w:val="21"/>
        </w:rPr>
        <w:fldChar w:fldCharType="end"/>
      </w:r>
    </w:p>
    <w:p>
      <w:pPr>
        <w:pStyle w:val="15"/>
        <w:tabs>
          <w:tab w:val="right" w:leader="dot" w:pos="8312"/>
        </w:tabs>
        <w:spacing w:line="240" w:lineRule="auto"/>
        <w:rPr>
          <w:sz w:val="21"/>
          <w:szCs w:val="21"/>
        </w:rPr>
      </w:pPr>
      <w:r>
        <w:rPr>
          <w:sz w:val="21"/>
          <w:szCs w:val="21"/>
        </w:rPr>
        <w:fldChar w:fldCharType="begin"/>
      </w:r>
      <w:r>
        <w:rPr>
          <w:sz w:val="21"/>
          <w:szCs w:val="21"/>
        </w:rPr>
        <w:instrText xml:space="preserve"> HYPERLINK \l "_Toc27761" </w:instrText>
      </w:r>
      <w:r>
        <w:rPr>
          <w:sz w:val="21"/>
          <w:szCs w:val="21"/>
        </w:rPr>
        <w:fldChar w:fldCharType="separate"/>
      </w:r>
      <w:r>
        <w:rPr>
          <w:sz w:val="21"/>
          <w:szCs w:val="21"/>
        </w:rPr>
        <w:t>Appendix A</w:t>
      </w:r>
      <w:r>
        <w:rPr>
          <w:sz w:val="21"/>
          <w:szCs w:val="21"/>
        </w:rPr>
        <w:tab/>
      </w:r>
      <w:r>
        <w:rPr>
          <w:rFonts w:hint="eastAsia"/>
          <w:sz w:val="21"/>
          <w:szCs w:val="21"/>
        </w:rPr>
        <w:t>27</w:t>
      </w:r>
      <w:r>
        <w:rPr>
          <w:rFonts w:hint="eastAsia"/>
          <w:sz w:val="21"/>
          <w:szCs w:val="21"/>
        </w:rPr>
        <w:fldChar w:fldCharType="end"/>
      </w:r>
    </w:p>
    <w:p>
      <w:pPr>
        <w:pStyle w:val="15"/>
        <w:tabs>
          <w:tab w:val="right" w:leader="dot" w:pos="8312"/>
        </w:tabs>
        <w:spacing w:line="240" w:lineRule="auto"/>
        <w:rPr>
          <w:sz w:val="21"/>
          <w:szCs w:val="21"/>
        </w:rPr>
      </w:pPr>
      <w:r>
        <w:rPr>
          <w:sz w:val="21"/>
          <w:szCs w:val="21"/>
        </w:rPr>
        <w:fldChar w:fldCharType="begin"/>
      </w:r>
      <w:r>
        <w:rPr>
          <w:sz w:val="21"/>
          <w:szCs w:val="21"/>
        </w:rPr>
        <w:instrText xml:space="preserve"> HYPERLINK \l "_Toc27761" </w:instrText>
      </w:r>
      <w:r>
        <w:rPr>
          <w:sz w:val="21"/>
          <w:szCs w:val="21"/>
        </w:rPr>
        <w:fldChar w:fldCharType="separate"/>
      </w:r>
      <w:r>
        <w:rPr>
          <w:sz w:val="21"/>
          <w:szCs w:val="21"/>
        </w:rPr>
        <w:t>Appendix B</w:t>
      </w:r>
      <w:r>
        <w:rPr>
          <w:sz w:val="21"/>
          <w:szCs w:val="21"/>
        </w:rPr>
        <w:tab/>
      </w:r>
      <w:r>
        <w:rPr>
          <w:rFonts w:hint="eastAsia"/>
          <w:sz w:val="21"/>
          <w:szCs w:val="21"/>
        </w:rPr>
        <w:t>33</w:t>
      </w:r>
      <w:r>
        <w:rPr>
          <w:rFonts w:hint="eastAsia"/>
          <w:sz w:val="21"/>
          <w:szCs w:val="21"/>
        </w:rPr>
        <w:fldChar w:fldCharType="end"/>
      </w:r>
    </w:p>
    <w:p>
      <w:pPr>
        <w:pStyle w:val="15"/>
        <w:tabs>
          <w:tab w:val="right" w:leader="dot" w:pos="8312"/>
        </w:tabs>
        <w:spacing w:line="240" w:lineRule="auto"/>
        <w:rPr>
          <w:sz w:val="21"/>
          <w:szCs w:val="21"/>
        </w:rPr>
      </w:pPr>
      <w:r>
        <w:rPr>
          <w:sz w:val="21"/>
          <w:szCs w:val="21"/>
        </w:rPr>
        <w:fldChar w:fldCharType="begin"/>
      </w:r>
      <w:r>
        <w:rPr>
          <w:sz w:val="21"/>
          <w:szCs w:val="21"/>
        </w:rPr>
        <w:instrText xml:space="preserve"> HYPERLINK \l "_Toc27761" </w:instrText>
      </w:r>
      <w:r>
        <w:rPr>
          <w:sz w:val="21"/>
          <w:szCs w:val="21"/>
        </w:rPr>
        <w:fldChar w:fldCharType="separate"/>
      </w:r>
      <w:r>
        <w:rPr>
          <w:sz w:val="21"/>
          <w:szCs w:val="21"/>
        </w:rPr>
        <w:t>Appendix C</w:t>
      </w:r>
      <w:r>
        <w:rPr>
          <w:sz w:val="21"/>
          <w:szCs w:val="21"/>
        </w:rPr>
        <w:tab/>
      </w:r>
      <w:r>
        <w:rPr>
          <w:rFonts w:hint="eastAsia"/>
          <w:sz w:val="21"/>
          <w:szCs w:val="21"/>
        </w:rPr>
        <w:t>35</w:t>
      </w:r>
      <w:r>
        <w:rPr>
          <w:rFonts w:hint="eastAsia"/>
          <w:sz w:val="21"/>
          <w:szCs w:val="21"/>
        </w:rPr>
        <w:fldChar w:fldCharType="end"/>
      </w:r>
    </w:p>
    <w:p>
      <w:pPr>
        <w:pStyle w:val="15"/>
        <w:tabs>
          <w:tab w:val="right" w:leader="dot" w:pos="8312"/>
        </w:tabs>
        <w:spacing w:line="240" w:lineRule="auto"/>
        <w:rPr>
          <w:sz w:val="21"/>
          <w:szCs w:val="21"/>
        </w:rPr>
      </w:pPr>
      <w:r>
        <w:rPr>
          <w:sz w:val="21"/>
          <w:szCs w:val="21"/>
        </w:rPr>
        <w:fldChar w:fldCharType="begin"/>
      </w:r>
      <w:r>
        <w:rPr>
          <w:sz w:val="21"/>
          <w:szCs w:val="21"/>
        </w:rPr>
        <w:instrText xml:space="preserve"> HYPERLINK \l "_Toc27761" </w:instrText>
      </w:r>
      <w:r>
        <w:rPr>
          <w:sz w:val="21"/>
          <w:szCs w:val="21"/>
        </w:rPr>
        <w:fldChar w:fldCharType="separate"/>
      </w:r>
      <w:r>
        <w:rPr>
          <w:sz w:val="21"/>
          <w:szCs w:val="21"/>
        </w:rPr>
        <w:t>Appendix D</w:t>
      </w:r>
      <w:r>
        <w:rPr>
          <w:sz w:val="21"/>
          <w:szCs w:val="21"/>
        </w:rPr>
        <w:tab/>
      </w:r>
      <w:r>
        <w:rPr>
          <w:rFonts w:hint="eastAsia"/>
          <w:sz w:val="21"/>
          <w:szCs w:val="21"/>
        </w:rPr>
        <w:t>42</w:t>
      </w:r>
      <w:r>
        <w:rPr>
          <w:rFonts w:hint="eastAsia"/>
          <w:sz w:val="21"/>
          <w:szCs w:val="21"/>
        </w:rPr>
        <w:fldChar w:fldCharType="end"/>
      </w:r>
    </w:p>
    <w:p>
      <w:pPr>
        <w:pStyle w:val="15"/>
        <w:tabs>
          <w:tab w:val="right" w:leader="dot" w:pos="8312"/>
        </w:tabs>
        <w:spacing w:line="240" w:lineRule="auto"/>
        <w:rPr>
          <w:sz w:val="21"/>
          <w:szCs w:val="21"/>
        </w:rPr>
      </w:pPr>
      <w:r>
        <w:rPr>
          <w:sz w:val="21"/>
          <w:szCs w:val="21"/>
        </w:rPr>
        <w:fldChar w:fldCharType="begin"/>
      </w:r>
      <w:r>
        <w:rPr>
          <w:sz w:val="21"/>
          <w:szCs w:val="21"/>
        </w:rPr>
        <w:instrText xml:space="preserve"> HYPERLINK \l "_Toc27761" </w:instrText>
      </w:r>
      <w:r>
        <w:rPr>
          <w:sz w:val="21"/>
          <w:szCs w:val="21"/>
        </w:rPr>
        <w:fldChar w:fldCharType="separate"/>
      </w:r>
      <w:r>
        <w:rPr>
          <w:sz w:val="21"/>
          <w:szCs w:val="21"/>
        </w:rPr>
        <w:t>Appendix E</w:t>
      </w:r>
      <w:r>
        <w:rPr>
          <w:sz w:val="21"/>
          <w:szCs w:val="21"/>
        </w:rPr>
        <w:tab/>
      </w:r>
      <w:r>
        <w:rPr>
          <w:rFonts w:hint="eastAsia"/>
          <w:sz w:val="21"/>
          <w:szCs w:val="21"/>
        </w:rPr>
        <w:t>44</w:t>
      </w:r>
      <w:r>
        <w:rPr>
          <w:rFonts w:hint="eastAsia"/>
          <w:sz w:val="21"/>
          <w:szCs w:val="21"/>
        </w:rPr>
        <w:fldChar w:fldCharType="end"/>
      </w:r>
    </w:p>
    <w:p>
      <w:pPr>
        <w:pStyle w:val="15"/>
        <w:tabs>
          <w:tab w:val="right" w:leader="dot" w:pos="8312"/>
        </w:tabs>
        <w:spacing w:line="240" w:lineRule="auto"/>
        <w:rPr>
          <w:sz w:val="21"/>
          <w:szCs w:val="21"/>
        </w:rPr>
      </w:pPr>
      <w:r>
        <w:rPr>
          <w:sz w:val="21"/>
          <w:szCs w:val="21"/>
        </w:rPr>
        <w:fldChar w:fldCharType="begin"/>
      </w:r>
      <w:r>
        <w:rPr>
          <w:sz w:val="21"/>
          <w:szCs w:val="21"/>
        </w:rPr>
        <w:instrText xml:space="preserve"> HYPERLINK \l "_Toc27761" </w:instrText>
      </w:r>
      <w:r>
        <w:rPr>
          <w:sz w:val="21"/>
          <w:szCs w:val="21"/>
        </w:rPr>
        <w:fldChar w:fldCharType="separate"/>
      </w:r>
      <w:r>
        <w:rPr>
          <w:sz w:val="21"/>
          <w:szCs w:val="21"/>
        </w:rPr>
        <w:t>Appendix F</w:t>
      </w:r>
      <w:r>
        <w:rPr>
          <w:sz w:val="21"/>
          <w:szCs w:val="21"/>
        </w:rPr>
        <w:tab/>
      </w:r>
      <w:r>
        <w:rPr>
          <w:rFonts w:hint="eastAsia"/>
          <w:sz w:val="21"/>
          <w:szCs w:val="21"/>
        </w:rPr>
        <w:t>47</w:t>
      </w:r>
      <w:r>
        <w:rPr>
          <w:rFonts w:hint="eastAsia"/>
          <w:sz w:val="21"/>
          <w:szCs w:val="21"/>
        </w:rPr>
        <w:fldChar w:fldCharType="end"/>
      </w:r>
    </w:p>
    <w:p>
      <w:pPr>
        <w:pStyle w:val="15"/>
        <w:tabs>
          <w:tab w:val="right" w:leader="dot" w:pos="8312"/>
        </w:tabs>
        <w:spacing w:line="240" w:lineRule="auto"/>
        <w:rPr>
          <w:sz w:val="21"/>
          <w:szCs w:val="21"/>
        </w:rPr>
      </w:pPr>
      <w:r>
        <w:rPr>
          <w:sz w:val="21"/>
          <w:szCs w:val="21"/>
        </w:rPr>
        <w:fldChar w:fldCharType="begin"/>
      </w:r>
      <w:r>
        <w:rPr>
          <w:sz w:val="21"/>
          <w:szCs w:val="21"/>
        </w:rPr>
        <w:instrText xml:space="preserve"> HYPERLINK \l "_Toc27761" </w:instrText>
      </w:r>
      <w:r>
        <w:rPr>
          <w:sz w:val="21"/>
          <w:szCs w:val="21"/>
        </w:rPr>
        <w:fldChar w:fldCharType="separate"/>
      </w:r>
      <w:r>
        <w:rPr>
          <w:sz w:val="21"/>
          <w:szCs w:val="21"/>
        </w:rPr>
        <w:t xml:space="preserve">Addition: Explanation of Provisions </w:t>
      </w:r>
      <w:r>
        <w:rPr>
          <w:sz w:val="21"/>
          <w:szCs w:val="21"/>
        </w:rPr>
        <w:tab/>
      </w:r>
      <w:r>
        <w:rPr>
          <w:rFonts w:hint="eastAsia"/>
          <w:sz w:val="21"/>
          <w:szCs w:val="21"/>
        </w:rPr>
        <w:t>50</w:t>
      </w:r>
      <w:r>
        <w:rPr>
          <w:rFonts w:hint="eastAsia"/>
          <w:sz w:val="21"/>
          <w:szCs w:val="21"/>
        </w:rPr>
        <w:fldChar w:fldCharType="end"/>
      </w:r>
    </w:p>
    <w:p>
      <w:pPr>
        <w:pStyle w:val="3"/>
        <w:keepNext w:val="0"/>
        <w:keepLines w:val="0"/>
        <w:tabs>
          <w:tab w:val="center" w:pos="4879"/>
          <w:tab w:val="right" w:pos="9638"/>
        </w:tabs>
        <w:spacing w:line="360" w:lineRule="auto"/>
        <w:rPr>
          <w:rFonts w:ascii="Times New Roman" w:hAnsi="Times New Roman"/>
        </w:rPr>
        <w:sectPr>
          <w:footerReference r:id="rId3" w:type="default"/>
          <w:pgSz w:w="11906" w:h="16838"/>
          <w:pgMar w:top="1440" w:right="1418" w:bottom="1134" w:left="1701" w:header="851" w:footer="992" w:gutter="0"/>
          <w:pgNumType w:fmt="upperRoman" w:start="1"/>
          <w:cols w:space="720" w:num="1"/>
          <w:docGrid w:type="lines" w:linePitch="312" w:charSpace="0"/>
        </w:sectPr>
      </w:pPr>
      <w:r>
        <w:rPr>
          <w:rFonts w:ascii="Times New Roman" w:hAnsi="Times New Roman"/>
        </w:rPr>
        <w:br w:type="page"/>
      </w:r>
      <w:bookmarkStart w:id="9" w:name="_Toc22655"/>
    </w:p>
    <w:p>
      <w:pPr>
        <w:pStyle w:val="3"/>
        <w:keepNext w:val="0"/>
        <w:keepLines w:val="0"/>
        <w:tabs>
          <w:tab w:val="center" w:pos="4879"/>
          <w:tab w:val="right" w:pos="9638"/>
        </w:tabs>
        <w:spacing w:line="360" w:lineRule="auto"/>
        <w:rPr>
          <w:rFonts w:hint="eastAsia" w:ascii="宋体" w:hAnsi="宋体" w:eastAsia="宋体" w:cs="宋体"/>
          <w:b/>
          <w:bCs/>
          <w:sz w:val="32"/>
          <w:szCs w:val="32"/>
        </w:rPr>
      </w:pPr>
      <w:r>
        <w:rPr>
          <w:rFonts w:hint="eastAsia" w:ascii="宋体" w:hAnsi="宋体" w:eastAsia="宋体" w:cs="宋体"/>
          <w:b/>
          <w:bCs/>
          <w:sz w:val="32"/>
          <w:szCs w:val="32"/>
        </w:rPr>
        <w:t xml:space="preserve">1 </w:t>
      </w:r>
      <w:bookmarkEnd w:id="3"/>
      <w:r>
        <w:rPr>
          <w:rFonts w:hint="eastAsia" w:ascii="宋体" w:hAnsi="宋体" w:eastAsia="宋体" w:cs="宋体"/>
          <w:b/>
          <w:bCs/>
          <w:sz w:val="32"/>
          <w:szCs w:val="32"/>
        </w:rPr>
        <w:t xml:space="preserve"> 总</w:t>
      </w:r>
      <w:r>
        <w:rPr>
          <w:rFonts w:hint="default" w:ascii="宋体" w:hAnsi="宋体" w:eastAsia="宋体" w:cs="宋体"/>
          <w:b/>
          <w:bCs/>
          <w:sz w:val="32"/>
          <w:szCs w:val="32"/>
        </w:rPr>
        <w:t xml:space="preserve"> </w:t>
      </w:r>
      <w:r>
        <w:rPr>
          <w:rFonts w:hint="eastAsia" w:ascii="宋体" w:hAnsi="宋体" w:eastAsia="宋体" w:cs="宋体"/>
          <w:b/>
          <w:bCs/>
          <w:sz w:val="32"/>
          <w:szCs w:val="32"/>
        </w:rPr>
        <w:t>则</w:t>
      </w:r>
      <w:bookmarkEnd w:id="4"/>
      <w:bookmarkEnd w:id="5"/>
      <w:bookmarkEnd w:id="6"/>
      <w:bookmarkEnd w:id="7"/>
      <w:bookmarkEnd w:id="9"/>
    </w:p>
    <w:p>
      <w:pPr>
        <w:adjustRightInd w:val="0"/>
        <w:snapToGrid w:val="0"/>
        <w:jc w:val="left"/>
        <w:rPr>
          <w:rFonts w:ascii="楷体" w:hAnsi="楷体" w:eastAsia="楷体" w:cs="宋体"/>
          <w:bCs/>
          <w:sz w:val="24"/>
          <w:szCs w:val="24"/>
        </w:rPr>
      </w:pPr>
      <w:r>
        <w:rPr>
          <w:rFonts w:hint="default" w:ascii="Times New Roman Bold" w:hAnsi="Times New Roman Bold" w:cs="Times New Roman Bold"/>
          <w:b/>
          <w:bCs/>
          <w:sz w:val="24"/>
          <w:szCs w:val="24"/>
        </w:rPr>
        <w:t xml:space="preserve">1.0.1 </w:t>
      </w:r>
      <w:r>
        <w:rPr>
          <w:rFonts w:ascii="宋体" w:hAnsi="宋体"/>
          <w:b/>
          <w:sz w:val="24"/>
          <w:szCs w:val="24"/>
        </w:rPr>
        <w:t xml:space="preserve"> </w:t>
      </w:r>
      <w:bookmarkStart w:id="10" w:name="OLE_LINK30"/>
      <w:bookmarkStart w:id="11" w:name="OLE_LINK27"/>
      <w:r>
        <w:rPr>
          <w:rFonts w:hint="eastAsia" w:ascii="宋体" w:hAnsi="宋体" w:cs="宋体"/>
          <w:bCs/>
          <w:sz w:val="24"/>
          <w:szCs w:val="24"/>
        </w:rPr>
        <w:t>为贯彻国家技术经济政策，</w:t>
      </w:r>
      <w:bookmarkStart w:id="12" w:name="OLE_LINK2"/>
      <w:r>
        <w:rPr>
          <w:rFonts w:hint="eastAsia" w:ascii="宋体" w:hAnsi="宋体" w:cs="宋体"/>
          <w:bCs/>
          <w:sz w:val="24"/>
          <w:szCs w:val="24"/>
        </w:rPr>
        <w:t>推进工程项目建设信息化的实施，</w:t>
      </w:r>
      <w:bookmarkEnd w:id="12"/>
      <w:r>
        <w:rPr>
          <w:rFonts w:hint="eastAsia" w:ascii="宋体" w:hAnsi="宋体" w:cs="宋体"/>
          <w:bCs/>
          <w:sz w:val="24"/>
          <w:szCs w:val="24"/>
        </w:rPr>
        <w:t>提高工程项目建筑信息模型（</w:t>
      </w:r>
      <w:r>
        <w:rPr>
          <w:rFonts w:ascii="宋体" w:hAnsi="宋体" w:cs="宋体"/>
          <w:bCs/>
          <w:sz w:val="24"/>
          <w:szCs w:val="24"/>
        </w:rPr>
        <w:t>BIM）</w:t>
      </w:r>
      <w:r>
        <w:rPr>
          <w:rFonts w:hint="eastAsia" w:ascii="宋体" w:hAnsi="宋体" w:cs="宋体"/>
          <w:bCs/>
          <w:sz w:val="24"/>
          <w:szCs w:val="24"/>
        </w:rPr>
        <w:t>应用水平，统一工程项目B</w:t>
      </w:r>
      <w:r>
        <w:rPr>
          <w:rFonts w:ascii="宋体" w:hAnsi="宋体" w:cs="宋体"/>
          <w:bCs/>
          <w:sz w:val="24"/>
          <w:szCs w:val="24"/>
        </w:rPr>
        <w:t>IM</w:t>
      </w:r>
      <w:r>
        <w:rPr>
          <w:rFonts w:hint="eastAsia" w:ascii="宋体" w:hAnsi="宋体" w:cs="宋体"/>
          <w:bCs/>
          <w:sz w:val="24"/>
          <w:szCs w:val="24"/>
        </w:rPr>
        <w:t>应用成熟度评价标准，制定本标准。</w:t>
      </w:r>
      <w:bookmarkEnd w:id="10"/>
      <w:bookmarkEnd w:id="11"/>
    </w:p>
    <w:p>
      <w:pPr>
        <w:adjustRightInd w:val="0"/>
        <w:snapToGrid w:val="0"/>
        <w:spacing w:before="156" w:beforeLines="50" w:after="156" w:afterLines="50"/>
        <w:jc w:val="left"/>
        <w:rPr>
          <w:rFonts w:hint="eastAsia" w:ascii="宋体" w:hAnsi="宋体"/>
          <w:sz w:val="24"/>
          <w:szCs w:val="24"/>
        </w:rPr>
      </w:pPr>
      <w:r>
        <w:rPr>
          <w:rFonts w:hint="default" w:ascii="Times New Roman Bold" w:hAnsi="Times New Roman Bold" w:cs="Times New Roman Bold"/>
          <w:b/>
          <w:bCs/>
          <w:sz w:val="24"/>
          <w:szCs w:val="24"/>
        </w:rPr>
        <w:t xml:space="preserve">1.0.2  </w:t>
      </w:r>
      <w:r>
        <w:rPr>
          <w:rFonts w:ascii="宋体" w:hAnsi="宋体"/>
          <w:sz w:val="24"/>
          <w:szCs w:val="24"/>
        </w:rPr>
        <w:t>本</w:t>
      </w:r>
      <w:r>
        <w:rPr>
          <w:rFonts w:hint="eastAsia" w:ascii="宋体" w:hAnsi="宋体"/>
          <w:sz w:val="24"/>
          <w:szCs w:val="24"/>
        </w:rPr>
        <w:t>标准</w:t>
      </w:r>
      <w:r>
        <w:rPr>
          <w:rFonts w:ascii="宋体" w:hAnsi="宋体"/>
          <w:sz w:val="24"/>
          <w:szCs w:val="24"/>
        </w:rPr>
        <w:t>适用于工程项目全</w:t>
      </w:r>
      <w:r>
        <w:rPr>
          <w:rFonts w:hint="eastAsia" w:ascii="宋体" w:hAnsi="宋体"/>
          <w:sz w:val="24"/>
          <w:szCs w:val="24"/>
        </w:rPr>
        <w:t>生命</w:t>
      </w:r>
      <w:r>
        <w:rPr>
          <w:rFonts w:ascii="宋体" w:hAnsi="宋体"/>
          <w:sz w:val="24"/>
          <w:szCs w:val="24"/>
        </w:rPr>
        <w:t>周期中的</w:t>
      </w:r>
      <w:r>
        <w:rPr>
          <w:rFonts w:hint="eastAsia" w:ascii="宋体" w:hAnsi="宋体"/>
          <w:sz w:val="24"/>
          <w:szCs w:val="24"/>
        </w:rPr>
        <w:t>规划阶段、勘察阶段、</w:t>
      </w:r>
      <w:r>
        <w:rPr>
          <w:rFonts w:ascii="宋体" w:hAnsi="宋体"/>
          <w:sz w:val="24"/>
          <w:szCs w:val="24"/>
        </w:rPr>
        <w:t>设计阶段、施工阶段和运营维护阶段的</w:t>
      </w:r>
      <w:r>
        <w:rPr>
          <w:rFonts w:hint="eastAsia" w:ascii="宋体" w:hAnsi="宋体"/>
          <w:sz w:val="24"/>
          <w:szCs w:val="24"/>
        </w:rPr>
        <w:t>BIM应用成熟度评价，以及设计</w:t>
      </w:r>
    </w:p>
    <w:p>
      <w:pPr>
        <w:adjustRightInd w:val="0"/>
        <w:snapToGrid w:val="0"/>
        <w:spacing w:before="156" w:beforeLines="50" w:after="156" w:afterLines="50"/>
        <w:jc w:val="left"/>
        <w:rPr>
          <w:rFonts w:ascii="楷体" w:hAnsi="楷体" w:eastAsia="楷体" w:cs="宋体"/>
          <w:bCs/>
          <w:sz w:val="24"/>
          <w:szCs w:val="24"/>
        </w:rPr>
      </w:pPr>
      <w:r>
        <w:rPr>
          <w:rFonts w:hint="eastAsia" w:ascii="宋体" w:hAnsi="宋体"/>
          <w:sz w:val="24"/>
          <w:szCs w:val="24"/>
        </w:rPr>
        <w:t>施工综合项目、全过程项目BIM应用</w:t>
      </w:r>
      <w:r>
        <w:rPr>
          <w:rFonts w:ascii="宋体" w:hAnsi="宋体"/>
          <w:sz w:val="24"/>
          <w:szCs w:val="24"/>
        </w:rPr>
        <w:t>成熟度评价。</w:t>
      </w:r>
    </w:p>
    <w:p>
      <w:pPr>
        <w:pStyle w:val="58"/>
        <w:spacing w:after="156" w:afterLines="50" w:line="240" w:lineRule="auto"/>
        <w:jc w:val="left"/>
        <w:rPr>
          <w:sz w:val="24"/>
          <w:szCs w:val="24"/>
        </w:rPr>
      </w:pPr>
      <w:r>
        <w:rPr>
          <w:rFonts w:hint="default" w:ascii="Times New Roman Bold" w:hAnsi="Times New Roman Bold" w:cs="Times New Roman Bold"/>
          <w:b/>
          <w:bCs w:val="0"/>
          <w:sz w:val="24"/>
          <w:szCs w:val="24"/>
        </w:rPr>
        <w:t xml:space="preserve">1.0.3 </w:t>
      </w:r>
      <w:r>
        <w:rPr>
          <w:b/>
          <w:sz w:val="24"/>
          <w:szCs w:val="24"/>
        </w:rPr>
        <w:t xml:space="preserve"> </w:t>
      </w:r>
      <w:r>
        <w:rPr>
          <w:rFonts w:hint="eastAsia"/>
          <w:sz w:val="24"/>
          <w:szCs w:val="24"/>
        </w:rPr>
        <w:t>评价机构应根据本标准，对申请评价的企业所承包、承揽或受委托的工程项目</w:t>
      </w:r>
      <w:r>
        <w:rPr>
          <w:sz w:val="24"/>
          <w:szCs w:val="24"/>
        </w:rPr>
        <w:t>BIM</w:t>
      </w:r>
      <w:r>
        <w:rPr>
          <w:rFonts w:hint="eastAsia"/>
          <w:sz w:val="24"/>
          <w:szCs w:val="24"/>
        </w:rPr>
        <w:t>应用成熟度进行外部评价；企业可根据本标准，对所承包、承揽或受委托的工程项目</w:t>
      </w:r>
      <w:r>
        <w:rPr>
          <w:sz w:val="24"/>
          <w:szCs w:val="24"/>
        </w:rPr>
        <w:t>BIM</w:t>
      </w:r>
      <w:r>
        <w:rPr>
          <w:rFonts w:hint="eastAsia"/>
          <w:sz w:val="24"/>
          <w:szCs w:val="24"/>
        </w:rPr>
        <w:t>应用成熟度进行自我评价。</w:t>
      </w:r>
    </w:p>
    <w:p>
      <w:pPr>
        <w:adjustRightInd w:val="0"/>
        <w:snapToGrid w:val="0"/>
        <w:jc w:val="left"/>
        <w:rPr>
          <w:rFonts w:ascii="宋体" w:hAnsi="宋体" w:cs="宋体"/>
          <w:bCs/>
          <w:sz w:val="24"/>
          <w:szCs w:val="24"/>
        </w:rPr>
      </w:pPr>
      <w:r>
        <w:rPr>
          <w:rFonts w:hint="default" w:ascii="Times New Roman Bold" w:hAnsi="Times New Roman Bold" w:cs="Times New Roman Bold"/>
          <w:b/>
          <w:bCs/>
          <w:sz w:val="24"/>
          <w:szCs w:val="24"/>
        </w:rPr>
        <w:t xml:space="preserve">1.0.4  </w:t>
      </w:r>
      <w:r>
        <w:rPr>
          <w:rFonts w:hint="eastAsia" w:ascii="宋体" w:hAnsi="宋体" w:cs="宋体"/>
          <w:bCs/>
          <w:sz w:val="24"/>
          <w:szCs w:val="24"/>
        </w:rPr>
        <w:t>工程项目BIM应用成熟度评价，除应符合本标准外，尚应符合国家现行有关标准及法律法规的规定。</w:t>
      </w:r>
    </w:p>
    <w:p>
      <w:pPr>
        <w:pStyle w:val="60"/>
        <w:rPr>
          <w:rFonts w:hint="eastAsia" w:ascii="宋体" w:hAnsi="宋体" w:eastAsia="宋体" w:cs="宋体"/>
        </w:rPr>
      </w:pPr>
      <w:r>
        <w:rPr>
          <w:rFonts w:ascii="Times New Roman" w:hAnsi="Times New Roman"/>
        </w:rPr>
        <w:br w:type="page"/>
      </w:r>
      <w:bookmarkStart w:id="13" w:name="_Toc20639"/>
      <w:bookmarkStart w:id="14" w:name="_Toc11250"/>
      <w:bookmarkStart w:id="15" w:name="_Toc12951596"/>
      <w:bookmarkStart w:id="16" w:name="_Toc8715"/>
      <w:bookmarkStart w:id="17" w:name="_Toc36719276"/>
      <w:r>
        <w:rPr>
          <w:rFonts w:hint="eastAsia" w:ascii="宋体" w:hAnsi="宋体" w:eastAsia="宋体" w:cs="宋体"/>
          <w:b/>
          <w:bCs/>
          <w:sz w:val="32"/>
          <w:szCs w:val="32"/>
        </w:rPr>
        <w:t>2  术语</w:t>
      </w:r>
      <w:bookmarkEnd w:id="13"/>
      <w:bookmarkEnd w:id="14"/>
      <w:bookmarkEnd w:id="15"/>
      <w:bookmarkEnd w:id="16"/>
      <w:bookmarkEnd w:id="17"/>
      <w:r>
        <w:rPr>
          <w:rFonts w:hint="eastAsia" w:ascii="宋体" w:hAnsi="宋体" w:eastAsia="宋体" w:cs="宋体"/>
          <w:b/>
          <w:bCs/>
          <w:sz w:val="32"/>
          <w:szCs w:val="22"/>
        </w:rPr>
        <w:t>和缩略语</w:t>
      </w:r>
    </w:p>
    <w:p>
      <w:pPr>
        <w:pStyle w:val="3"/>
        <w:spacing w:before="312" w:beforeLines="100" w:after="312" w:afterLines="100"/>
        <w:rPr>
          <w:rFonts w:hint="eastAsia" w:ascii="宋体" w:hAnsi="宋体" w:eastAsia="宋体" w:cs="宋体"/>
          <w:b/>
          <w:bCs w:val="0"/>
          <w:sz w:val="24"/>
          <w:szCs w:val="21"/>
        </w:rPr>
      </w:pPr>
      <w:bookmarkStart w:id="18" w:name="_Toc59457764"/>
      <w:bookmarkStart w:id="19" w:name="_Toc50394584"/>
      <w:bookmarkStart w:id="20" w:name="_Toc19642485"/>
      <w:bookmarkStart w:id="21" w:name="_Toc94381424"/>
      <w:r>
        <w:rPr>
          <w:rFonts w:hint="eastAsia" w:ascii="宋体" w:hAnsi="宋体" w:eastAsia="宋体" w:cs="宋体"/>
          <w:b/>
          <w:bCs w:val="0"/>
          <w:sz w:val="24"/>
          <w:szCs w:val="21"/>
        </w:rPr>
        <w:t xml:space="preserve">2.1  </w:t>
      </w:r>
      <w:bookmarkEnd w:id="18"/>
      <w:bookmarkEnd w:id="19"/>
      <w:bookmarkEnd w:id="20"/>
      <w:r>
        <w:rPr>
          <w:rFonts w:hint="eastAsia" w:ascii="宋体" w:hAnsi="宋体" w:eastAsia="宋体" w:cs="宋体"/>
          <w:b/>
          <w:bCs w:val="0"/>
          <w:sz w:val="24"/>
          <w:szCs w:val="21"/>
        </w:rPr>
        <w:t>术语</w:t>
      </w:r>
      <w:bookmarkEnd w:id="21"/>
    </w:p>
    <w:p>
      <w:pPr>
        <w:spacing w:line="360" w:lineRule="auto"/>
        <w:rPr>
          <w:rFonts w:eastAsia="黑体"/>
          <w:bCs/>
          <w:sz w:val="24"/>
          <w:szCs w:val="24"/>
        </w:rPr>
      </w:pPr>
      <w:r>
        <w:rPr>
          <w:rFonts w:hint="default" w:ascii="Times New Roman Bold" w:hAnsi="Times New Roman Bold" w:cs="Times New Roman Bold"/>
          <w:b/>
          <w:bCs/>
          <w:sz w:val="24"/>
          <w:szCs w:val="24"/>
        </w:rPr>
        <w:t xml:space="preserve">2.1.1  </w:t>
      </w:r>
      <w:r>
        <w:rPr>
          <w:rFonts w:hint="eastAsia" w:ascii="宋体" w:hAnsi="宋体" w:cs="宋体"/>
          <w:bCs/>
          <w:sz w:val="24"/>
          <w:szCs w:val="24"/>
        </w:rPr>
        <w:t xml:space="preserve">工程项目建筑信息模型应用成熟度 </w:t>
      </w:r>
      <w:r>
        <w:rPr>
          <w:bCs/>
          <w:sz w:val="24"/>
          <w:szCs w:val="24"/>
        </w:rPr>
        <w:t xml:space="preserve"> </w:t>
      </w:r>
      <w:r>
        <w:rPr>
          <w:rFonts w:eastAsia="黑体"/>
          <w:sz w:val="24"/>
          <w:szCs w:val="24"/>
        </w:rPr>
        <w:t>building information modeling (BIM)  application maturity of engineering project</w:t>
      </w:r>
    </w:p>
    <w:p>
      <w:pPr>
        <w:spacing w:line="360" w:lineRule="auto"/>
        <w:ind w:firstLine="480" w:firstLineChars="200"/>
        <w:rPr>
          <w:rFonts w:ascii="宋体" w:hAnsi="宋体" w:cs="宋体"/>
          <w:bCs/>
          <w:sz w:val="24"/>
          <w:szCs w:val="24"/>
        </w:rPr>
      </w:pPr>
      <w:r>
        <w:rPr>
          <w:rFonts w:hint="eastAsia" w:ascii="宋体" w:hAnsi="宋体" w:cs="宋体"/>
          <w:bCs/>
          <w:sz w:val="24"/>
          <w:szCs w:val="24"/>
        </w:rPr>
        <w:t xml:space="preserve">是在工程项目中建筑信息模型应用水平的一种量化表征。 </w:t>
      </w:r>
    </w:p>
    <w:p>
      <w:pPr>
        <w:spacing w:line="360" w:lineRule="auto"/>
        <w:jc w:val="left"/>
        <w:rPr>
          <w:sz w:val="24"/>
          <w:szCs w:val="24"/>
        </w:rPr>
      </w:pPr>
      <w:r>
        <w:rPr>
          <w:rFonts w:hint="default" w:ascii="Times New Roman Bold" w:hAnsi="Times New Roman Bold" w:cs="Times New Roman Bold"/>
          <w:b/>
          <w:bCs/>
          <w:sz w:val="24"/>
          <w:szCs w:val="24"/>
        </w:rPr>
        <w:t xml:space="preserve">2.1.2   </w:t>
      </w:r>
      <w:r>
        <w:rPr>
          <w:sz w:val="24"/>
          <w:szCs w:val="24"/>
        </w:rPr>
        <w:t>BIM</w:t>
      </w:r>
      <w:r>
        <w:rPr>
          <w:rFonts w:hint="eastAsia"/>
          <w:sz w:val="24"/>
          <w:szCs w:val="24"/>
        </w:rPr>
        <w:t xml:space="preserve">工程师  </w:t>
      </w:r>
      <w:r>
        <w:rPr>
          <w:rFonts w:eastAsia="黑体"/>
          <w:sz w:val="24"/>
          <w:szCs w:val="24"/>
        </w:rPr>
        <w:t xml:space="preserve"> BIM engineer</w:t>
      </w:r>
    </w:p>
    <w:p>
      <w:pPr>
        <w:ind w:firstLine="480" w:firstLineChars="200"/>
        <w:jc w:val="left"/>
        <w:rPr>
          <w:sz w:val="24"/>
          <w:szCs w:val="24"/>
          <w:shd w:val="clear" w:color="auto" w:fill="FFFFFF"/>
        </w:rPr>
      </w:pPr>
      <w:r>
        <w:rPr>
          <w:rFonts w:hint="eastAsia"/>
          <w:sz w:val="24"/>
          <w:szCs w:val="24"/>
        </w:rPr>
        <w:t>是指通过全国或行业的BIM工程师或BIM应用技能考试取得BIM工程师资格证书或BIM应用技能证书或者资格认定、资格互认，</w:t>
      </w:r>
      <w:r>
        <w:rPr>
          <w:rFonts w:hint="eastAsia"/>
          <w:sz w:val="24"/>
          <w:szCs w:val="24"/>
          <w:shd w:val="clear" w:color="auto" w:fill="FFFFFF"/>
        </w:rPr>
        <w:t>从事建筑信息模型（</w:t>
      </w:r>
      <w:r>
        <w:rPr>
          <w:sz w:val="24"/>
          <w:szCs w:val="24"/>
          <w:shd w:val="clear" w:color="auto" w:fill="FFFFFF"/>
        </w:rPr>
        <w:t>BIM</w:t>
      </w:r>
      <w:r>
        <w:rPr>
          <w:rFonts w:hint="eastAsia"/>
          <w:sz w:val="24"/>
          <w:szCs w:val="24"/>
          <w:shd w:val="clear" w:color="auto" w:fill="FFFFFF"/>
        </w:rPr>
        <w:t>）应用的专业技术人员。</w:t>
      </w:r>
    </w:p>
    <w:p>
      <w:pPr>
        <w:spacing w:line="360" w:lineRule="auto"/>
        <w:jc w:val="left"/>
        <w:rPr>
          <w:sz w:val="24"/>
          <w:szCs w:val="24"/>
        </w:rPr>
      </w:pPr>
      <w:r>
        <w:rPr>
          <w:rFonts w:hint="default" w:ascii="Times New Roman Bold" w:hAnsi="Times New Roman Bold" w:cs="Times New Roman Bold"/>
          <w:b/>
          <w:bCs/>
          <w:sz w:val="24"/>
          <w:szCs w:val="24"/>
        </w:rPr>
        <w:t xml:space="preserve">2.1.3 </w:t>
      </w:r>
      <w:r>
        <w:rPr>
          <w:sz w:val="24"/>
          <w:szCs w:val="24"/>
        </w:rPr>
        <w:t xml:space="preserve"> </w:t>
      </w:r>
      <w:r>
        <w:rPr>
          <w:rFonts w:hint="eastAsia"/>
          <w:sz w:val="24"/>
          <w:szCs w:val="24"/>
        </w:rPr>
        <w:t xml:space="preserve">公共数据环境   </w:t>
      </w:r>
      <w:r>
        <w:rPr>
          <w:rFonts w:eastAsia="黑体"/>
          <w:sz w:val="24"/>
          <w:szCs w:val="24"/>
        </w:rPr>
        <w:t>common data environment</w:t>
      </w:r>
    </w:p>
    <w:p>
      <w:pPr>
        <w:spacing w:line="360" w:lineRule="auto"/>
        <w:ind w:firstLine="480" w:firstLineChars="200"/>
        <w:jc w:val="left"/>
        <w:rPr>
          <w:sz w:val="24"/>
          <w:szCs w:val="24"/>
        </w:rPr>
      </w:pPr>
      <w:r>
        <w:rPr>
          <w:rFonts w:hint="eastAsia"/>
          <w:sz w:val="24"/>
          <w:szCs w:val="24"/>
        </w:rPr>
        <w:t>服务于工程项目协同管理，通过管理流程收集、管理和传递模型信息的约定数据信息源。</w:t>
      </w:r>
    </w:p>
    <w:p>
      <w:pPr>
        <w:pStyle w:val="63"/>
        <w:spacing w:after="156" w:afterLines="50"/>
        <w:rPr>
          <w:b/>
          <w:bCs/>
          <w:sz w:val="24"/>
          <w:szCs w:val="24"/>
        </w:rPr>
      </w:pPr>
      <w:r>
        <w:rPr>
          <w:rFonts w:hint="default" w:ascii="Times New Roman Bold" w:hAnsi="Times New Roman Bold" w:cs="Times New Roman Bold"/>
          <w:b/>
          <w:bCs w:val="0"/>
          <w:sz w:val="24"/>
          <w:szCs w:val="24"/>
        </w:rPr>
        <w:t xml:space="preserve">2.1.4  </w:t>
      </w:r>
      <w:r>
        <w:rPr>
          <w:rFonts w:hint="eastAsia" w:ascii="宋体" w:hAnsi="宋体"/>
          <w:sz w:val="24"/>
          <w:szCs w:val="24"/>
        </w:rPr>
        <w:t>评价机构</w:t>
      </w:r>
      <w:r>
        <w:rPr>
          <w:rFonts w:ascii="宋体" w:hAnsi="宋体"/>
          <w:sz w:val="24"/>
          <w:szCs w:val="24"/>
        </w:rPr>
        <w:t xml:space="preserve">  </w:t>
      </w:r>
      <w:r>
        <w:rPr>
          <w:sz w:val="24"/>
          <w:szCs w:val="24"/>
        </w:rPr>
        <w:t>assessment organization</w:t>
      </w:r>
    </w:p>
    <w:p>
      <w:pPr>
        <w:pStyle w:val="62"/>
        <w:spacing w:before="156" w:beforeLines="50" w:after="156" w:afterLines="50"/>
        <w:ind w:firstLine="480" w:firstLineChars="200"/>
        <w:rPr>
          <w:rFonts w:ascii="宋体" w:hAnsi="宋体" w:eastAsia="宋体"/>
          <w:sz w:val="24"/>
          <w:szCs w:val="24"/>
        </w:rPr>
      </w:pPr>
      <w:r>
        <w:rPr>
          <w:rFonts w:hint="eastAsia" w:ascii="宋体" w:hAnsi="宋体" w:eastAsia="宋体"/>
          <w:sz w:val="24"/>
          <w:szCs w:val="24"/>
        </w:rPr>
        <w:t>具有工程项目BIM应用成熟度评价能力，依法从事评价活动的社会中介组织。</w:t>
      </w:r>
    </w:p>
    <w:p>
      <w:pPr>
        <w:jc w:val="left"/>
        <w:rPr>
          <w:rFonts w:ascii="宋体" w:hAnsi="宋体" w:cs="宋体"/>
          <w:bCs/>
          <w:szCs w:val="21"/>
        </w:rPr>
      </w:pPr>
    </w:p>
    <w:p>
      <w:pPr>
        <w:pStyle w:val="3"/>
        <w:spacing w:before="312" w:beforeLines="100" w:after="312" w:afterLines="100"/>
        <w:rPr>
          <w:rFonts w:hint="eastAsia" w:ascii="宋体" w:hAnsi="宋体" w:eastAsia="宋体" w:cs="宋体"/>
          <w:b/>
          <w:bCs w:val="0"/>
          <w:sz w:val="24"/>
          <w:szCs w:val="21"/>
        </w:rPr>
      </w:pPr>
      <w:bookmarkStart w:id="22" w:name="_Toc94381425"/>
      <w:r>
        <w:rPr>
          <w:rFonts w:hint="eastAsia" w:ascii="宋体" w:hAnsi="宋体" w:eastAsia="宋体" w:cs="宋体"/>
          <w:b/>
          <w:bCs w:val="0"/>
          <w:sz w:val="24"/>
          <w:szCs w:val="21"/>
        </w:rPr>
        <w:t>2.2  缩略语</w:t>
      </w:r>
      <w:bookmarkEnd w:id="22"/>
    </w:p>
    <w:p>
      <w:pPr>
        <w:pStyle w:val="62"/>
        <w:spacing w:line="240" w:lineRule="auto"/>
        <w:rPr>
          <w:rFonts w:eastAsia="宋体"/>
          <w:sz w:val="24"/>
          <w:szCs w:val="24"/>
        </w:rPr>
      </w:pPr>
      <w:r>
        <w:rPr>
          <w:rFonts w:hint="eastAsia" w:eastAsia="宋体"/>
          <w:b/>
          <w:bCs/>
          <w:sz w:val="24"/>
          <w:szCs w:val="24"/>
        </w:rPr>
        <w:t>2.2.1</w:t>
      </w:r>
      <w:r>
        <w:rPr>
          <w:rFonts w:eastAsia="宋体"/>
          <w:b/>
          <w:bCs/>
          <w:sz w:val="24"/>
          <w:szCs w:val="24"/>
        </w:rPr>
        <w:t xml:space="preserve"> </w:t>
      </w:r>
      <w:r>
        <w:rPr>
          <w:rFonts w:eastAsia="宋体"/>
          <w:sz w:val="24"/>
          <w:szCs w:val="24"/>
        </w:rPr>
        <w:t xml:space="preserve"> </w:t>
      </w:r>
      <w:r>
        <w:rPr>
          <w:rFonts w:hint="eastAsia" w:eastAsia="宋体"/>
          <w:sz w:val="24"/>
          <w:szCs w:val="24"/>
        </w:rPr>
        <w:t>BIM（</w:t>
      </w:r>
      <w:r>
        <w:rPr>
          <w:rFonts w:eastAsia="宋体"/>
          <w:sz w:val="24"/>
          <w:szCs w:val="24"/>
        </w:rPr>
        <w:t>Building Information Modeling</w:t>
      </w:r>
      <w:r>
        <w:rPr>
          <w:rFonts w:hint="eastAsia" w:eastAsia="宋体"/>
          <w:sz w:val="24"/>
          <w:szCs w:val="24"/>
        </w:rPr>
        <w:t xml:space="preserve">） </w:t>
      </w:r>
      <w:r>
        <w:rPr>
          <w:rFonts w:eastAsia="宋体"/>
          <w:sz w:val="24"/>
          <w:szCs w:val="24"/>
        </w:rPr>
        <w:t xml:space="preserve"> </w:t>
      </w:r>
      <w:r>
        <w:rPr>
          <w:rFonts w:hint="eastAsia" w:eastAsia="宋体"/>
          <w:sz w:val="24"/>
          <w:szCs w:val="24"/>
        </w:rPr>
        <w:t xml:space="preserve">建筑信息模型 </w:t>
      </w:r>
    </w:p>
    <w:p>
      <w:pPr>
        <w:pStyle w:val="62"/>
        <w:spacing w:before="156" w:beforeLines="50" w:line="240" w:lineRule="auto"/>
        <w:rPr>
          <w:rFonts w:eastAsia="宋体"/>
          <w:sz w:val="24"/>
          <w:szCs w:val="24"/>
        </w:rPr>
      </w:pPr>
      <w:r>
        <w:rPr>
          <w:rFonts w:hint="eastAsia" w:eastAsia="宋体"/>
          <w:b/>
          <w:bCs/>
          <w:sz w:val="24"/>
          <w:szCs w:val="24"/>
        </w:rPr>
        <w:t>2.2.</w:t>
      </w:r>
      <w:r>
        <w:rPr>
          <w:rFonts w:eastAsia="宋体"/>
          <w:b/>
          <w:bCs/>
          <w:sz w:val="24"/>
          <w:szCs w:val="24"/>
        </w:rPr>
        <w:t xml:space="preserve">2 </w:t>
      </w:r>
      <w:r>
        <w:rPr>
          <w:rFonts w:eastAsia="宋体"/>
          <w:sz w:val="24"/>
          <w:szCs w:val="24"/>
        </w:rPr>
        <w:t xml:space="preserve"> C</w:t>
      </w:r>
      <w:r>
        <w:rPr>
          <w:rFonts w:hint="eastAsia" w:eastAsia="宋体"/>
          <w:sz w:val="24"/>
          <w:szCs w:val="24"/>
        </w:rPr>
        <w:t>IM（</w:t>
      </w:r>
      <w:r>
        <w:rPr>
          <w:rFonts w:eastAsia="宋体"/>
          <w:sz w:val="24"/>
          <w:szCs w:val="24"/>
        </w:rPr>
        <w:t>City Information Modeling</w:t>
      </w:r>
      <w:r>
        <w:rPr>
          <w:rFonts w:hint="eastAsia" w:eastAsia="宋体"/>
          <w:sz w:val="24"/>
          <w:szCs w:val="24"/>
        </w:rPr>
        <w:t xml:space="preserve">） </w:t>
      </w:r>
      <w:r>
        <w:rPr>
          <w:rFonts w:eastAsia="宋体"/>
          <w:sz w:val="24"/>
          <w:szCs w:val="24"/>
        </w:rPr>
        <w:t xml:space="preserve"> </w:t>
      </w:r>
      <w:r>
        <w:rPr>
          <w:rFonts w:hint="eastAsia" w:eastAsia="宋体"/>
          <w:sz w:val="24"/>
          <w:szCs w:val="24"/>
        </w:rPr>
        <w:t>城市信息模型</w:t>
      </w:r>
    </w:p>
    <w:p>
      <w:pPr>
        <w:pStyle w:val="62"/>
        <w:spacing w:before="156" w:beforeLines="50" w:line="240" w:lineRule="auto"/>
        <w:rPr>
          <w:rFonts w:eastAsia="宋体"/>
          <w:sz w:val="24"/>
          <w:szCs w:val="24"/>
        </w:rPr>
      </w:pPr>
      <w:r>
        <w:rPr>
          <w:rFonts w:hint="eastAsia" w:eastAsia="宋体"/>
          <w:b/>
          <w:bCs/>
          <w:sz w:val="24"/>
          <w:szCs w:val="24"/>
        </w:rPr>
        <w:t>2.2.3</w:t>
      </w:r>
      <w:r>
        <w:rPr>
          <w:rFonts w:eastAsia="宋体"/>
          <w:b/>
          <w:bCs/>
          <w:sz w:val="24"/>
          <w:szCs w:val="24"/>
        </w:rPr>
        <w:t xml:space="preserve"> </w:t>
      </w:r>
      <w:r>
        <w:rPr>
          <w:rFonts w:eastAsia="宋体"/>
          <w:sz w:val="24"/>
          <w:szCs w:val="24"/>
        </w:rPr>
        <w:t xml:space="preserve"> </w:t>
      </w:r>
      <w:r>
        <w:rPr>
          <w:rFonts w:hint="eastAsia" w:eastAsia="宋体"/>
          <w:sz w:val="24"/>
          <w:szCs w:val="24"/>
        </w:rPr>
        <w:t>GIS（</w:t>
      </w:r>
      <w:r>
        <w:rPr>
          <w:rFonts w:eastAsia="宋体"/>
          <w:sz w:val="24"/>
          <w:szCs w:val="24"/>
        </w:rPr>
        <w:t>Geographic Information System</w:t>
      </w:r>
      <w:r>
        <w:rPr>
          <w:rFonts w:hint="eastAsia" w:eastAsia="宋体"/>
          <w:sz w:val="24"/>
          <w:szCs w:val="24"/>
        </w:rPr>
        <w:t>） 地理信息系统</w:t>
      </w:r>
    </w:p>
    <w:p>
      <w:pPr>
        <w:pStyle w:val="62"/>
        <w:spacing w:before="156" w:beforeLines="50" w:line="240" w:lineRule="auto"/>
        <w:rPr>
          <w:rFonts w:eastAsia="宋体"/>
          <w:sz w:val="24"/>
          <w:szCs w:val="24"/>
        </w:rPr>
      </w:pPr>
      <w:r>
        <w:rPr>
          <w:rFonts w:hint="eastAsia" w:eastAsia="宋体"/>
          <w:b/>
          <w:bCs/>
          <w:sz w:val="24"/>
          <w:szCs w:val="24"/>
        </w:rPr>
        <w:t>2.2.4</w:t>
      </w:r>
      <w:r>
        <w:rPr>
          <w:rFonts w:eastAsia="宋体"/>
          <w:b/>
          <w:bCs/>
          <w:sz w:val="24"/>
          <w:szCs w:val="24"/>
        </w:rPr>
        <w:t xml:space="preserve"> </w:t>
      </w:r>
      <w:r>
        <w:rPr>
          <w:rFonts w:eastAsia="宋体"/>
          <w:sz w:val="24"/>
          <w:szCs w:val="24"/>
        </w:rPr>
        <w:t xml:space="preserve"> IoT</w:t>
      </w:r>
      <w:r>
        <w:rPr>
          <w:rFonts w:hint="eastAsia" w:eastAsia="宋体"/>
          <w:sz w:val="24"/>
          <w:szCs w:val="24"/>
        </w:rPr>
        <w:t>（</w:t>
      </w:r>
      <w:r>
        <w:rPr>
          <w:rFonts w:eastAsia="宋体"/>
          <w:sz w:val="24"/>
          <w:szCs w:val="24"/>
        </w:rPr>
        <w:t>Internet of Things</w:t>
      </w:r>
      <w:r>
        <w:rPr>
          <w:rFonts w:hint="eastAsia" w:eastAsia="宋体"/>
          <w:sz w:val="24"/>
          <w:szCs w:val="24"/>
        </w:rPr>
        <w:t>） 物联网</w:t>
      </w:r>
    </w:p>
    <w:p>
      <w:pPr>
        <w:pStyle w:val="62"/>
        <w:spacing w:before="156" w:beforeLines="50" w:line="240" w:lineRule="auto"/>
        <w:rPr>
          <w:rFonts w:eastAsia="宋体"/>
          <w:sz w:val="24"/>
          <w:szCs w:val="24"/>
        </w:rPr>
      </w:pPr>
      <w:r>
        <w:rPr>
          <w:rFonts w:hint="eastAsia" w:eastAsia="宋体"/>
          <w:b/>
          <w:bCs/>
          <w:sz w:val="24"/>
          <w:szCs w:val="24"/>
        </w:rPr>
        <w:t>2.2.5</w:t>
      </w:r>
      <w:r>
        <w:rPr>
          <w:rFonts w:eastAsia="宋体"/>
          <w:b/>
          <w:bCs/>
          <w:sz w:val="24"/>
          <w:szCs w:val="24"/>
        </w:rPr>
        <w:t xml:space="preserve">  </w:t>
      </w:r>
      <w:r>
        <w:rPr>
          <w:rFonts w:eastAsia="宋体"/>
          <w:sz w:val="24"/>
          <w:szCs w:val="24"/>
        </w:rPr>
        <w:t>VR</w:t>
      </w:r>
      <w:r>
        <w:rPr>
          <w:rFonts w:hint="eastAsia" w:eastAsia="宋体"/>
          <w:sz w:val="24"/>
          <w:szCs w:val="24"/>
        </w:rPr>
        <w:t>（</w:t>
      </w:r>
      <w:r>
        <w:rPr>
          <w:rFonts w:eastAsia="宋体"/>
          <w:sz w:val="24"/>
          <w:szCs w:val="24"/>
        </w:rPr>
        <w:t>Virtual Reality</w:t>
      </w:r>
      <w:r>
        <w:rPr>
          <w:rFonts w:hint="eastAsia" w:eastAsia="宋体"/>
          <w:sz w:val="24"/>
          <w:szCs w:val="24"/>
        </w:rPr>
        <w:t>） 虚拟现实</w:t>
      </w:r>
    </w:p>
    <w:p>
      <w:pPr>
        <w:pStyle w:val="62"/>
        <w:spacing w:before="156" w:beforeLines="50" w:line="240" w:lineRule="auto"/>
        <w:rPr>
          <w:rFonts w:eastAsia="宋体"/>
          <w:sz w:val="24"/>
          <w:szCs w:val="24"/>
        </w:rPr>
      </w:pPr>
      <w:r>
        <w:rPr>
          <w:rFonts w:hint="eastAsia" w:eastAsia="宋体"/>
          <w:b/>
          <w:bCs/>
          <w:sz w:val="24"/>
          <w:szCs w:val="24"/>
        </w:rPr>
        <w:t>2.2.6</w:t>
      </w:r>
      <w:r>
        <w:rPr>
          <w:rFonts w:eastAsia="宋体"/>
          <w:b/>
          <w:bCs/>
          <w:sz w:val="24"/>
          <w:szCs w:val="24"/>
        </w:rPr>
        <w:t xml:space="preserve">  </w:t>
      </w:r>
      <w:r>
        <w:rPr>
          <w:rFonts w:eastAsia="宋体"/>
          <w:sz w:val="24"/>
          <w:szCs w:val="24"/>
        </w:rPr>
        <w:t>3DP (Three Dimensional Printing)</w:t>
      </w:r>
      <w:r>
        <w:rPr>
          <w:rFonts w:eastAsia="宋体"/>
          <w:b/>
          <w:bCs/>
          <w:sz w:val="24"/>
          <w:szCs w:val="24"/>
        </w:rPr>
        <w:t xml:space="preserve"> </w:t>
      </w:r>
      <w:r>
        <w:rPr>
          <w:rFonts w:hint="eastAsia" w:eastAsia="宋体"/>
          <w:sz w:val="24"/>
          <w:szCs w:val="24"/>
        </w:rPr>
        <w:t>三维打印</w:t>
      </w:r>
    </w:p>
    <w:p>
      <w:pPr>
        <w:pStyle w:val="62"/>
        <w:spacing w:before="156" w:beforeLines="50" w:line="240" w:lineRule="auto"/>
        <w:rPr>
          <w:rFonts w:ascii="宋体" w:hAnsi="宋体" w:eastAsia="宋体"/>
          <w:sz w:val="24"/>
          <w:szCs w:val="24"/>
        </w:rPr>
      </w:pPr>
      <w:r>
        <w:rPr>
          <w:rFonts w:hint="eastAsia" w:eastAsia="宋体"/>
          <w:b/>
          <w:bCs/>
          <w:sz w:val="24"/>
          <w:szCs w:val="24"/>
        </w:rPr>
        <w:t>2.2.</w:t>
      </w:r>
      <w:r>
        <w:rPr>
          <w:rFonts w:eastAsia="宋体"/>
          <w:b/>
          <w:bCs/>
          <w:sz w:val="24"/>
          <w:szCs w:val="24"/>
        </w:rPr>
        <w:t xml:space="preserve">7  </w:t>
      </w:r>
      <w:r>
        <w:rPr>
          <w:rFonts w:eastAsia="宋体"/>
          <w:sz w:val="24"/>
          <w:szCs w:val="24"/>
        </w:rPr>
        <w:t xml:space="preserve">CDE (Common Data Environment) </w:t>
      </w:r>
      <w:r>
        <w:rPr>
          <w:rFonts w:hint="eastAsia" w:ascii="宋体" w:hAnsi="宋体" w:eastAsia="宋体"/>
          <w:sz w:val="24"/>
          <w:szCs w:val="24"/>
        </w:rPr>
        <w:t>公共数据环境</w:t>
      </w:r>
    </w:p>
    <w:p>
      <w:pPr>
        <w:spacing w:line="360" w:lineRule="auto"/>
        <w:jc w:val="left"/>
        <w:rPr>
          <w:rFonts w:ascii="宋体" w:hAnsi="宋体" w:cs="宋体"/>
          <w:bCs/>
          <w:sz w:val="24"/>
          <w:szCs w:val="24"/>
        </w:rPr>
      </w:pPr>
      <w:r>
        <w:rPr>
          <w:rFonts w:hint="eastAsia"/>
          <w:b/>
          <w:bCs/>
          <w:sz w:val="24"/>
          <w:szCs w:val="24"/>
        </w:rPr>
        <w:t>2.2.8</w:t>
      </w:r>
      <w:r>
        <w:rPr>
          <w:b/>
          <w:bCs/>
          <w:sz w:val="24"/>
          <w:szCs w:val="24"/>
        </w:rPr>
        <w:t xml:space="preserve">  </w:t>
      </w:r>
      <w:r>
        <w:rPr>
          <w:rFonts w:eastAsia="楷体"/>
          <w:bCs/>
          <w:sz w:val="24"/>
          <w:szCs w:val="24"/>
        </w:rPr>
        <w:t>IFC (</w:t>
      </w:r>
      <w:r>
        <w:rPr>
          <w:bCs/>
          <w:sz w:val="24"/>
          <w:szCs w:val="24"/>
        </w:rPr>
        <w:t>Industry Foundation Classes</w:t>
      </w:r>
      <w:r>
        <w:rPr>
          <w:rFonts w:eastAsia="楷体"/>
          <w:bCs/>
          <w:sz w:val="24"/>
          <w:szCs w:val="24"/>
        </w:rPr>
        <w:t xml:space="preserve">) </w:t>
      </w:r>
      <w:r>
        <w:rPr>
          <w:rFonts w:ascii="楷体" w:hAnsi="楷体" w:eastAsia="楷体" w:cs="宋体"/>
          <w:bCs/>
          <w:sz w:val="24"/>
          <w:szCs w:val="24"/>
        </w:rPr>
        <w:t xml:space="preserve"> </w:t>
      </w:r>
      <w:r>
        <w:rPr>
          <w:rFonts w:hint="eastAsia" w:ascii="宋体" w:hAnsi="宋体" w:cs="宋体"/>
          <w:bCs/>
          <w:sz w:val="24"/>
          <w:szCs w:val="24"/>
        </w:rPr>
        <w:t>工业基础类</w:t>
      </w:r>
    </w:p>
    <w:p>
      <w:pPr>
        <w:spacing w:line="360" w:lineRule="auto"/>
        <w:jc w:val="left"/>
        <w:rPr>
          <w:rFonts w:ascii="楷体" w:hAnsi="楷体" w:eastAsia="楷体" w:cs="宋体"/>
          <w:bCs/>
          <w:szCs w:val="21"/>
        </w:rPr>
      </w:pPr>
    </w:p>
    <w:p>
      <w:pPr>
        <w:spacing w:line="360" w:lineRule="auto"/>
        <w:jc w:val="left"/>
        <w:rPr>
          <w:rFonts w:ascii="楷体" w:hAnsi="楷体" w:eastAsia="楷体" w:cs="宋体"/>
          <w:bCs/>
          <w:szCs w:val="21"/>
        </w:rPr>
      </w:pPr>
    </w:p>
    <w:p>
      <w:pPr>
        <w:pStyle w:val="3"/>
        <w:keepNext w:val="0"/>
        <w:keepLines w:val="0"/>
        <w:tabs>
          <w:tab w:val="center" w:pos="4879"/>
          <w:tab w:val="right" w:pos="9638"/>
        </w:tabs>
        <w:spacing w:line="360" w:lineRule="auto"/>
        <w:rPr>
          <w:rFonts w:ascii="黑体" w:hAnsi="黑体" w:eastAsia="黑体"/>
          <w:b w:val="0"/>
          <w:bCs w:val="0"/>
          <w:sz w:val="28"/>
          <w:szCs w:val="28"/>
        </w:rPr>
      </w:pPr>
      <w:r>
        <w:rPr>
          <w:rFonts w:ascii="Times New Roman" w:hAnsi="Times New Roman"/>
        </w:rPr>
        <w:br w:type="page"/>
      </w:r>
      <w:bookmarkStart w:id="23" w:name="_Toc5153"/>
      <w:bookmarkStart w:id="24" w:name="_Toc23074"/>
      <w:bookmarkStart w:id="25" w:name="_Toc36719279"/>
      <w:bookmarkStart w:id="26" w:name="_Toc11109"/>
      <w:bookmarkStart w:id="27" w:name="_Toc12951599"/>
      <w:r>
        <w:rPr>
          <w:rFonts w:hint="eastAsia" w:ascii="宋体" w:hAnsi="宋体" w:eastAsia="宋体" w:cs="宋体"/>
          <w:b/>
          <w:bCs/>
          <w:sz w:val="32"/>
          <w:szCs w:val="32"/>
        </w:rPr>
        <w:t>3  基本规定</w:t>
      </w:r>
      <w:bookmarkEnd w:id="23"/>
      <w:bookmarkEnd w:id="24"/>
      <w:bookmarkEnd w:id="25"/>
      <w:bookmarkEnd w:id="26"/>
      <w:bookmarkEnd w:id="27"/>
    </w:p>
    <w:p>
      <w:pPr>
        <w:pStyle w:val="4"/>
        <w:keepNext w:val="0"/>
        <w:keepLines w:val="0"/>
        <w:adjustRightInd w:val="0"/>
        <w:snapToGrid w:val="0"/>
        <w:spacing w:line="360" w:lineRule="auto"/>
        <w:rPr>
          <w:rFonts w:hint="eastAsia" w:ascii="宋体" w:hAnsi="宋体" w:eastAsia="宋体" w:cs="宋体"/>
          <w:b/>
          <w:bCs/>
          <w:sz w:val="24"/>
          <w:szCs w:val="24"/>
        </w:rPr>
      </w:pPr>
      <w:bookmarkStart w:id="28" w:name="_Toc12951600"/>
      <w:bookmarkStart w:id="29" w:name="_Toc23317"/>
      <w:bookmarkStart w:id="30" w:name="_Toc10018"/>
      <w:bookmarkStart w:id="31" w:name="_Toc36719280"/>
      <w:r>
        <w:rPr>
          <w:rFonts w:hint="eastAsia" w:ascii="宋体" w:hAnsi="宋体" w:eastAsia="宋体" w:cs="宋体"/>
          <w:b/>
          <w:bCs/>
          <w:sz w:val="24"/>
          <w:szCs w:val="24"/>
        </w:rPr>
        <w:t xml:space="preserve">3.1 </w:t>
      </w:r>
      <w:bookmarkEnd w:id="28"/>
      <w:bookmarkEnd w:id="29"/>
      <w:bookmarkEnd w:id="30"/>
      <w:r>
        <w:rPr>
          <w:rFonts w:hint="eastAsia" w:ascii="宋体" w:hAnsi="宋体" w:eastAsia="宋体" w:cs="宋体"/>
          <w:b/>
          <w:bCs/>
          <w:sz w:val="24"/>
          <w:szCs w:val="24"/>
        </w:rPr>
        <w:t>一般规定</w:t>
      </w:r>
      <w:bookmarkEnd w:id="31"/>
    </w:p>
    <w:p>
      <w:pPr>
        <w:pStyle w:val="16"/>
        <w:spacing w:after="0"/>
        <w:ind w:left="0" w:leftChars="0"/>
        <w:rPr>
          <w:rFonts w:ascii="宋体" w:hAnsi="宋体" w:cs="宋体"/>
          <w:bCs/>
          <w:sz w:val="24"/>
          <w:szCs w:val="24"/>
        </w:rPr>
      </w:pPr>
      <w:bookmarkStart w:id="32" w:name="_Toc531593693"/>
      <w:bookmarkStart w:id="33" w:name="_Toc15824"/>
      <w:bookmarkStart w:id="34" w:name="_Toc36719284"/>
      <w:bookmarkStart w:id="35" w:name="_Toc4711"/>
      <w:bookmarkStart w:id="36" w:name="_Toc531593696"/>
      <w:bookmarkStart w:id="37" w:name="_Toc12951604"/>
      <w:r>
        <w:rPr>
          <w:rFonts w:hint="default" w:ascii="Times New Roman Bold" w:hAnsi="Times New Roman Bold" w:eastAsia="黑体" w:cs="Times New Roman Bold"/>
          <w:b/>
          <w:bCs w:val="0"/>
          <w:sz w:val="24"/>
          <w:szCs w:val="24"/>
        </w:rPr>
        <w:t xml:space="preserve">3.1.1 </w:t>
      </w:r>
      <w:r>
        <w:rPr>
          <w:rFonts w:hint="eastAsia" w:ascii="黑体" w:hAnsi="黑体" w:eastAsia="黑体" w:cs="黑体"/>
          <w:bCs/>
          <w:sz w:val="24"/>
          <w:szCs w:val="24"/>
        </w:rPr>
        <w:t xml:space="preserve"> </w:t>
      </w:r>
      <w:r>
        <w:rPr>
          <w:rFonts w:hint="eastAsia" w:ascii="宋体" w:hAnsi="宋体" w:cs="宋体"/>
          <w:bCs/>
          <w:sz w:val="24"/>
          <w:szCs w:val="24"/>
        </w:rPr>
        <w:t>工程项目建筑信息模型应用成熟度评价应以应用BIM技术的规划项目、勘察项目、设计项目、施工项目、运营维护项目、设计施工综合项目和全过程项目为评价对象。</w:t>
      </w:r>
    </w:p>
    <w:p>
      <w:pPr>
        <w:pStyle w:val="16"/>
        <w:spacing w:before="156" w:beforeLines="50" w:after="156" w:afterLines="50"/>
        <w:ind w:left="0" w:leftChars="0"/>
        <w:rPr>
          <w:rFonts w:ascii="宋体" w:hAnsi="宋体" w:cs="宋体"/>
          <w:bCs/>
          <w:sz w:val="24"/>
          <w:szCs w:val="24"/>
        </w:rPr>
      </w:pPr>
      <w:r>
        <w:rPr>
          <w:rFonts w:hint="default" w:ascii="Times New Roman Bold" w:hAnsi="Times New Roman Bold" w:eastAsia="黑体" w:cs="Times New Roman Bold"/>
          <w:b/>
          <w:bCs w:val="0"/>
          <w:sz w:val="24"/>
          <w:szCs w:val="24"/>
        </w:rPr>
        <w:t>3.1.2</w:t>
      </w:r>
      <w:r>
        <w:rPr>
          <w:rFonts w:hint="eastAsia" w:ascii="宋体" w:hAnsi="宋体" w:cs="宋体"/>
          <w:bCs/>
          <w:sz w:val="24"/>
          <w:szCs w:val="24"/>
        </w:rPr>
        <w:t xml:space="preserve">  </w:t>
      </w:r>
      <w:r>
        <w:rPr>
          <w:rFonts w:hint="default" w:ascii="宋体" w:hAnsi="宋体" w:cs="宋体"/>
          <w:bCs/>
          <w:sz w:val="24"/>
          <w:szCs w:val="24"/>
        </w:rPr>
        <w:t xml:space="preserve"> </w:t>
      </w:r>
      <w:r>
        <w:rPr>
          <w:rFonts w:hint="eastAsia" w:ascii="宋体" w:hAnsi="宋体" w:cs="宋体"/>
          <w:bCs/>
          <w:sz w:val="24"/>
          <w:szCs w:val="24"/>
        </w:rPr>
        <w:t>工程项目建筑信息模型应用成熟度评分过程包括通用评分、专业评分和总评分计算。进行专业评分前，应进行通用评分。通用评价是依据本标准和国家现行有关标准及法律法规的要求，通用于规划项目、勘察项目、设计项目、施工项目、运营维护项目、设计施工综合项目和全过程项目的评价。专业评价是根据规划项目、勘察项目、设计项目、施工项目、运营维护项目、设计施工项目和全过程项目所涉及的专业技术特点，对通用评价的专业化和具体化补充。</w:t>
      </w:r>
    </w:p>
    <w:p>
      <w:pPr>
        <w:widowControl/>
        <w:spacing w:before="156" w:beforeLines="50" w:after="156" w:afterLines="50"/>
        <w:jc w:val="left"/>
        <w:rPr>
          <w:rFonts w:ascii="宋体" w:hAnsi="宋体" w:cs="宋体"/>
          <w:bCs/>
          <w:sz w:val="24"/>
          <w:szCs w:val="24"/>
        </w:rPr>
      </w:pPr>
      <w:r>
        <w:rPr>
          <w:rFonts w:hint="default" w:ascii="Times New Roman Bold" w:hAnsi="Times New Roman Bold" w:eastAsia="黑体" w:cs="Times New Roman Bold"/>
          <w:b/>
          <w:bCs w:val="0"/>
          <w:sz w:val="24"/>
          <w:szCs w:val="24"/>
        </w:rPr>
        <w:t>3.1.3</w:t>
      </w:r>
      <w:r>
        <w:rPr>
          <w:rFonts w:hint="default" w:ascii="Times New Roman Bold" w:hAnsi="Times New Roman Bold" w:cs="Times New Roman Bold"/>
          <w:b/>
          <w:bCs w:val="0"/>
          <w:sz w:val="24"/>
          <w:szCs w:val="24"/>
        </w:rPr>
        <w:t xml:space="preserve"> </w:t>
      </w:r>
      <w:r>
        <w:rPr>
          <w:rFonts w:hint="eastAsia" w:ascii="宋体" w:hAnsi="宋体" w:cs="宋体"/>
          <w:bCs/>
          <w:sz w:val="24"/>
          <w:szCs w:val="24"/>
        </w:rPr>
        <w:t xml:space="preserve"> 工程建设项目BIM应用成熟度评价应在项目竣工验收和运行一年后进行。企业可根据已完成项目的具体情况，选择规划项目、勘察项目、设计项目、施工项目、运营维护项目、设计施工综合项目或全过程项目，向评价机构提出项目BIM应用成熟度评价的申请。</w:t>
      </w:r>
    </w:p>
    <w:p>
      <w:pPr>
        <w:widowControl/>
        <w:jc w:val="left"/>
        <w:rPr>
          <w:bCs/>
          <w:sz w:val="24"/>
          <w:szCs w:val="24"/>
        </w:rPr>
      </w:pPr>
      <w:r>
        <w:rPr>
          <w:rFonts w:hint="default" w:ascii="Times New Roman Bold" w:hAnsi="Times New Roman Bold" w:cs="Times New Roman Bold"/>
          <w:b/>
          <w:bCs w:val="0"/>
          <w:sz w:val="24"/>
          <w:szCs w:val="24"/>
        </w:rPr>
        <w:t xml:space="preserve">3.1.4  </w:t>
      </w:r>
      <w:r>
        <w:rPr>
          <w:bCs/>
          <w:sz w:val="24"/>
          <w:szCs w:val="24"/>
        </w:rPr>
        <w:t xml:space="preserve"> </w:t>
      </w:r>
      <w:r>
        <w:rPr>
          <w:rFonts w:hint="eastAsia"/>
          <w:bCs/>
          <w:sz w:val="24"/>
          <w:szCs w:val="24"/>
        </w:rPr>
        <w:t>企业应根据本标准确定工程项目BIM应用范围和内容，准备相应的资料和证明文件，提出评价申请。企业应对所提交资料和文件的真实性和完整性负责。</w:t>
      </w:r>
    </w:p>
    <w:p>
      <w:pPr>
        <w:pStyle w:val="62"/>
        <w:spacing w:before="156" w:beforeLines="50" w:line="240" w:lineRule="auto"/>
        <w:rPr>
          <w:rFonts w:ascii="宋体" w:hAnsi="宋体" w:eastAsia="宋体"/>
          <w:sz w:val="24"/>
          <w:szCs w:val="24"/>
        </w:rPr>
      </w:pPr>
      <w:r>
        <w:rPr>
          <w:rFonts w:hint="default" w:ascii="Times New Roman Bold" w:hAnsi="Times New Roman Bold" w:cs="Times New Roman Bold"/>
          <w:b/>
          <w:bCs w:val="0"/>
          <w:sz w:val="24"/>
          <w:szCs w:val="24"/>
        </w:rPr>
        <w:t>3.1.5</w:t>
      </w:r>
      <w:r>
        <w:rPr>
          <w:bCs/>
          <w:sz w:val="24"/>
          <w:szCs w:val="24"/>
        </w:rPr>
        <w:t xml:space="preserve">   </w:t>
      </w:r>
      <w:r>
        <w:rPr>
          <w:rFonts w:hint="eastAsia" w:ascii="宋体" w:hAnsi="宋体" w:eastAsia="宋体"/>
          <w:sz w:val="24"/>
          <w:szCs w:val="24"/>
        </w:rPr>
        <w:t>申请工程项目</w:t>
      </w:r>
      <w:r>
        <w:rPr>
          <w:rFonts w:ascii="宋体" w:hAnsi="宋体" w:eastAsia="宋体"/>
          <w:sz w:val="24"/>
          <w:szCs w:val="24"/>
        </w:rPr>
        <w:t>BIM</w:t>
      </w:r>
      <w:r>
        <w:rPr>
          <w:rFonts w:hint="eastAsia" w:ascii="宋体" w:hAnsi="宋体" w:eastAsia="宋体"/>
          <w:sz w:val="24"/>
          <w:szCs w:val="24"/>
        </w:rPr>
        <w:t>应用成熟度评价的企业应符合下列规定：</w:t>
      </w:r>
    </w:p>
    <w:p>
      <w:pPr>
        <w:spacing w:before="156" w:beforeLines="50"/>
        <w:ind w:firstLine="480" w:firstLineChars="200"/>
        <w:rPr>
          <w:rFonts w:hint="eastAsia"/>
          <w:bCs/>
          <w:sz w:val="24"/>
          <w:szCs w:val="24"/>
        </w:rPr>
      </w:pPr>
      <w:r>
        <w:rPr>
          <w:rFonts w:hint="eastAsia"/>
          <w:bCs/>
          <w:sz w:val="24"/>
          <w:szCs w:val="24"/>
        </w:rPr>
        <w:t>1 依法注册取得工商营业执照，其营业范围涉及工程建设领域业务或BIM技术相关业务；</w:t>
      </w:r>
    </w:p>
    <w:p>
      <w:pPr>
        <w:spacing w:before="156" w:beforeLines="50"/>
        <w:ind w:firstLine="480" w:firstLineChars="200"/>
        <w:rPr>
          <w:rFonts w:hint="eastAsia"/>
          <w:bCs/>
          <w:sz w:val="24"/>
          <w:szCs w:val="24"/>
        </w:rPr>
      </w:pPr>
      <w:r>
        <w:rPr>
          <w:rFonts w:hint="eastAsia"/>
          <w:bCs/>
          <w:sz w:val="24"/>
          <w:szCs w:val="24"/>
        </w:rPr>
        <w:t>2 企业未被列入国家企业信用信息公示系统经营异常名录；</w:t>
      </w:r>
    </w:p>
    <w:p>
      <w:pPr>
        <w:spacing w:before="156" w:beforeLines="50"/>
        <w:ind w:firstLine="480" w:firstLineChars="200"/>
        <w:rPr>
          <w:rFonts w:hint="eastAsia"/>
          <w:bCs/>
          <w:sz w:val="24"/>
          <w:szCs w:val="24"/>
        </w:rPr>
      </w:pPr>
      <w:r>
        <w:rPr>
          <w:rFonts w:hint="eastAsia"/>
          <w:bCs/>
          <w:sz w:val="24"/>
          <w:szCs w:val="24"/>
        </w:rPr>
        <w:t>3 企业法定代表人未被纳入失信被执行人名单；</w:t>
      </w:r>
    </w:p>
    <w:p>
      <w:pPr>
        <w:spacing w:before="156" w:beforeLines="50"/>
        <w:ind w:firstLine="480" w:firstLineChars="200"/>
        <w:rPr>
          <w:rFonts w:hint="eastAsia"/>
          <w:bCs/>
          <w:sz w:val="24"/>
          <w:szCs w:val="24"/>
        </w:rPr>
      </w:pPr>
      <w:r>
        <w:rPr>
          <w:rFonts w:hint="eastAsia"/>
          <w:bCs/>
          <w:sz w:val="24"/>
          <w:szCs w:val="24"/>
        </w:rPr>
        <w:t>4 企业有固定的生产经营场所，其使用权在半年及以上。</w:t>
      </w:r>
    </w:p>
    <w:p>
      <w:pPr>
        <w:widowControl/>
        <w:spacing w:before="156" w:beforeLines="50"/>
        <w:jc w:val="left"/>
        <w:rPr>
          <w:b/>
          <w:bCs/>
          <w:sz w:val="24"/>
          <w:szCs w:val="24"/>
        </w:rPr>
      </w:pPr>
      <w:r>
        <w:rPr>
          <w:rFonts w:hint="default" w:ascii="Times New Roman Bold" w:hAnsi="Times New Roman Bold" w:cs="Times New Roman Bold"/>
          <w:b/>
          <w:bCs w:val="0"/>
          <w:sz w:val="24"/>
          <w:szCs w:val="24"/>
        </w:rPr>
        <w:t xml:space="preserve">3.1.6  </w:t>
      </w:r>
      <w:r>
        <w:rPr>
          <w:bCs/>
          <w:sz w:val="24"/>
          <w:szCs w:val="24"/>
        </w:rPr>
        <w:t xml:space="preserve"> </w:t>
      </w:r>
      <w:r>
        <w:rPr>
          <w:rFonts w:hint="eastAsia"/>
          <w:bCs/>
          <w:sz w:val="24"/>
          <w:szCs w:val="24"/>
        </w:rPr>
        <w:t>评价机构应对企业提交的申请书、相应的资料和证明文件进行审核，确定工程项目BIM</w:t>
      </w:r>
      <w:r>
        <w:rPr>
          <w:rFonts w:hint="eastAsia" w:ascii="宋体" w:hAnsi="宋体" w:cs="宋体"/>
          <w:bCs/>
          <w:sz w:val="24"/>
          <w:szCs w:val="24"/>
        </w:rPr>
        <w:t>应用</w:t>
      </w:r>
      <w:r>
        <w:rPr>
          <w:rFonts w:hint="eastAsia"/>
          <w:bCs/>
          <w:sz w:val="24"/>
          <w:szCs w:val="24"/>
        </w:rPr>
        <w:t>成熟度评价等级，出具评价报告。</w:t>
      </w:r>
      <w:r>
        <w:rPr>
          <w:bCs/>
          <w:sz w:val="24"/>
          <w:szCs w:val="24"/>
        </w:rPr>
        <w:t xml:space="preserve">   </w:t>
      </w:r>
      <w:bookmarkEnd w:id="32"/>
      <w:bookmarkEnd w:id="33"/>
      <w:bookmarkEnd w:id="34"/>
      <w:bookmarkEnd w:id="35"/>
      <w:bookmarkEnd w:id="36"/>
      <w:bookmarkEnd w:id="37"/>
      <w:bookmarkStart w:id="38" w:name="_Toc15300"/>
      <w:bookmarkStart w:id="39" w:name="_Toc12951610"/>
      <w:bookmarkStart w:id="40" w:name="_Toc5614"/>
      <w:bookmarkStart w:id="41" w:name="_Toc36719290"/>
    </w:p>
    <w:p>
      <w:pPr>
        <w:adjustRightInd w:val="0"/>
        <w:snapToGrid w:val="0"/>
        <w:spacing w:before="156" w:beforeLines="50" w:line="360" w:lineRule="auto"/>
        <w:jc w:val="left"/>
        <w:rPr>
          <w:rFonts w:ascii="宋体" w:hAnsi="宋体"/>
          <w:sz w:val="24"/>
          <w:szCs w:val="24"/>
        </w:rPr>
      </w:pPr>
      <w:r>
        <w:rPr>
          <w:rFonts w:hint="default" w:ascii="Times New Roman Bold" w:hAnsi="Times New Roman Bold" w:cs="Times New Roman Bold"/>
          <w:b/>
          <w:bCs/>
          <w:sz w:val="24"/>
          <w:szCs w:val="24"/>
        </w:rPr>
        <w:t>3.1.7</w:t>
      </w:r>
      <w:r>
        <w:rPr>
          <w:sz w:val="24"/>
          <w:szCs w:val="24"/>
        </w:rPr>
        <w:t xml:space="preserve"> </w:t>
      </w:r>
      <w:r>
        <w:rPr>
          <w:rFonts w:ascii="宋体" w:hAnsi="宋体"/>
          <w:sz w:val="24"/>
          <w:szCs w:val="24"/>
        </w:rPr>
        <w:t xml:space="preserve"> </w:t>
      </w:r>
      <w:r>
        <w:rPr>
          <w:rFonts w:hint="eastAsia" w:ascii="宋体" w:hAnsi="宋体"/>
          <w:sz w:val="24"/>
          <w:szCs w:val="24"/>
        </w:rPr>
        <w:t>评价结果应具有下列特性：</w:t>
      </w:r>
    </w:p>
    <w:p>
      <w:pPr>
        <w:spacing w:before="156" w:beforeLines="50"/>
        <w:ind w:firstLine="480" w:firstLineChars="200"/>
        <w:rPr>
          <w:rFonts w:hint="eastAsia"/>
          <w:bCs/>
          <w:sz w:val="24"/>
          <w:szCs w:val="24"/>
        </w:rPr>
      </w:pPr>
      <w:r>
        <w:rPr>
          <w:rFonts w:hint="eastAsia"/>
          <w:bCs/>
          <w:sz w:val="24"/>
          <w:szCs w:val="24"/>
        </w:rPr>
        <w:t xml:space="preserve">1 公正性：评价不应预设评价结果； </w:t>
      </w:r>
    </w:p>
    <w:p>
      <w:pPr>
        <w:spacing w:before="156" w:beforeLines="50"/>
        <w:ind w:firstLine="480" w:firstLineChars="200"/>
        <w:rPr>
          <w:rFonts w:hint="eastAsia"/>
          <w:bCs/>
          <w:sz w:val="24"/>
          <w:szCs w:val="24"/>
        </w:rPr>
      </w:pPr>
      <w:r>
        <w:rPr>
          <w:rFonts w:hint="eastAsia"/>
          <w:bCs/>
          <w:sz w:val="24"/>
          <w:szCs w:val="24"/>
        </w:rPr>
        <w:t>2 客观性：评价结果的依据应为客观事实。</w:t>
      </w:r>
    </w:p>
    <w:p>
      <w:pPr>
        <w:widowControl/>
        <w:spacing w:before="156" w:beforeLines="50"/>
        <w:jc w:val="left"/>
        <w:rPr>
          <w:rFonts w:hint="eastAsia"/>
          <w:bCs/>
          <w:sz w:val="24"/>
          <w:szCs w:val="24"/>
        </w:rPr>
      </w:pPr>
      <w:r>
        <w:rPr>
          <w:rFonts w:hint="default"/>
          <w:bCs/>
          <w:sz w:val="24"/>
          <w:szCs w:val="24"/>
        </w:rPr>
        <w:t>3.1.8</w:t>
      </w:r>
      <w:r>
        <w:rPr>
          <w:rFonts w:hint="eastAsia"/>
          <w:bCs/>
          <w:sz w:val="24"/>
          <w:szCs w:val="24"/>
        </w:rPr>
        <w:t xml:space="preserve">  工程项目BIM 应用成熟度评价应以能够独立构建BIM模型单个工程项目作为评价对象。</w:t>
      </w:r>
    </w:p>
    <w:p>
      <w:pPr>
        <w:pStyle w:val="4"/>
        <w:keepNext w:val="0"/>
        <w:keepLines w:val="0"/>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3.2 评价模型</w:t>
      </w:r>
    </w:p>
    <w:p>
      <w:pPr>
        <w:spacing w:before="156" w:beforeLines="50"/>
        <w:rPr>
          <w:sz w:val="24"/>
          <w:szCs w:val="24"/>
        </w:rPr>
      </w:pPr>
      <w:r>
        <w:rPr>
          <w:b/>
          <w:bCs/>
          <w:sz w:val="24"/>
          <w:szCs w:val="24"/>
        </w:rPr>
        <w:t xml:space="preserve">3.2.1 </w:t>
      </w:r>
      <w:r>
        <w:rPr>
          <w:rFonts w:hint="eastAsia"/>
          <w:sz w:val="24"/>
          <w:szCs w:val="32"/>
        </w:rPr>
        <w:t>评价模型由项目的评价阶段、评分方法与规则、成熟度级别构成，</w:t>
      </w:r>
      <w:r>
        <w:rPr>
          <w:rFonts w:hint="eastAsia"/>
          <w:sz w:val="24"/>
          <w:szCs w:val="24"/>
        </w:rPr>
        <w:t>如图</w:t>
      </w:r>
      <w:r>
        <w:rPr>
          <w:rFonts w:hint="eastAsia"/>
          <w:sz w:val="24"/>
          <w:szCs w:val="32"/>
        </w:rPr>
        <w:t>3.2.1</w:t>
      </w:r>
      <w:r>
        <w:rPr>
          <w:sz w:val="24"/>
          <w:szCs w:val="32"/>
        </w:rPr>
        <w:t xml:space="preserve"> </w:t>
      </w:r>
      <w:r>
        <w:rPr>
          <w:rFonts w:hint="eastAsia"/>
          <w:sz w:val="24"/>
          <w:szCs w:val="24"/>
        </w:rPr>
        <w:t>所示。</w:t>
      </w:r>
      <w:r>
        <w:rPr>
          <w:rFonts w:hint="eastAsia"/>
          <w:sz w:val="24"/>
          <w:szCs w:val="32"/>
        </w:rPr>
        <w:t>项目的评价阶段</w:t>
      </w:r>
      <w:r>
        <w:rPr>
          <w:rFonts w:hint="eastAsia"/>
          <w:sz w:val="24"/>
          <w:szCs w:val="24"/>
        </w:rPr>
        <w:t>包括规划、勘察、设计、施工和运营维护；评分方法与规则包括通用评分、专业评分和等级判定方法；</w:t>
      </w:r>
      <w:r>
        <w:rPr>
          <w:rFonts w:hint="eastAsia"/>
          <w:bCs/>
          <w:sz w:val="24"/>
          <w:szCs w:val="24"/>
        </w:rPr>
        <w:t>成熟度级别自低向高依次划分为基础级、集成级、规范级、优化级和引领级，对应地用一级、二级、三级、四级、五级表示。通过采集证据，按照评分规则，进行等级判定；每个成熟度级别表明项目BIM应用成熟度所达到的水平。</w:t>
      </w:r>
    </w:p>
    <w:p>
      <w:pPr>
        <w:adjustRightInd w:val="0"/>
        <w:snapToGrid w:val="0"/>
        <w:spacing w:line="360" w:lineRule="auto"/>
        <w:jc w:val="left"/>
        <w:rPr>
          <w:rFonts w:ascii="宋体" w:hAnsi="宋体" w:eastAsia="楷体" w:cs="宋体"/>
          <w:bCs/>
          <w:szCs w:val="21"/>
        </w:rPr>
      </w:pPr>
    </w:p>
    <w:p>
      <w:pPr>
        <w:jc w:val="center"/>
      </w:pPr>
      <w:r>
        <mc:AlternateContent>
          <mc:Choice Requires="wpc">
            <w:drawing>
              <wp:inline distT="0" distB="0" distL="0" distR="0">
                <wp:extent cx="4785995" cy="3033395"/>
                <wp:effectExtent l="0" t="0" r="0" b="0"/>
                <wp:docPr id="92" name="画布 9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40" name="直接连接符 40"/>
                        <wps:cNvCnPr/>
                        <wps:spPr>
                          <a:xfrm>
                            <a:off x="623872" y="1060450"/>
                            <a:ext cx="12837" cy="166370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44" name="直接连接符 44"/>
                        <wps:cNvCnPr>
                          <a:stCxn id="96" idx="2"/>
                        </wps:cNvCnPr>
                        <wps:spPr>
                          <a:xfrm>
                            <a:off x="2323200" y="840400"/>
                            <a:ext cx="3114" cy="1885950"/>
                          </a:xfrm>
                          <a:prstGeom prst="line">
                            <a:avLst/>
                          </a:prstGeom>
                          <a:ln w="9525">
                            <a:headEnd type="triangle"/>
                          </a:ln>
                        </wps:spPr>
                        <wps:style>
                          <a:lnRef idx="1">
                            <a:schemeClr val="dk1"/>
                          </a:lnRef>
                          <a:fillRef idx="0">
                            <a:schemeClr val="dk1"/>
                          </a:fillRef>
                          <a:effectRef idx="0">
                            <a:schemeClr val="dk1"/>
                          </a:effectRef>
                          <a:fontRef idx="minor">
                            <a:schemeClr val="tx1"/>
                          </a:fontRef>
                        </wps:style>
                        <wps:bodyPr/>
                      </wps:wsp>
                      <wps:wsp>
                        <wps:cNvPr id="62" name="直接连接符 62"/>
                        <wps:cNvCnPr/>
                        <wps:spPr>
                          <a:xfrm flipV="1">
                            <a:off x="623823" y="1060450"/>
                            <a:ext cx="1666526" cy="1270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63" name="直接连接符 63"/>
                        <wps:cNvCnPr/>
                        <wps:spPr>
                          <a:xfrm>
                            <a:off x="248421" y="2726350"/>
                            <a:ext cx="2054308" cy="0"/>
                          </a:xfrm>
                          <a:prstGeom prst="line">
                            <a:avLst/>
                          </a:prstGeom>
                          <a:ln w="9525">
                            <a:headEnd type="triangle"/>
                          </a:ln>
                        </wps:spPr>
                        <wps:style>
                          <a:lnRef idx="1">
                            <a:schemeClr val="dk1"/>
                          </a:lnRef>
                          <a:fillRef idx="0">
                            <a:schemeClr val="dk1"/>
                          </a:fillRef>
                          <a:effectRef idx="0">
                            <a:schemeClr val="dk1"/>
                          </a:effectRef>
                          <a:fontRef idx="minor">
                            <a:schemeClr val="tx1"/>
                          </a:fontRef>
                        </wps:style>
                        <wps:bodyPr/>
                      </wps:wsp>
                      <wps:wsp>
                        <wps:cNvPr id="64" name="直接连接符 64"/>
                        <wps:cNvCnPr/>
                        <wps:spPr>
                          <a:xfrm flipV="1">
                            <a:off x="618409" y="127000"/>
                            <a:ext cx="2310111" cy="94615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66" name="直接连接符 66"/>
                        <wps:cNvCnPr/>
                        <wps:spPr>
                          <a:xfrm flipV="1">
                            <a:off x="2290533" y="101600"/>
                            <a:ext cx="1749220" cy="95885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71" name="直接连接符 71"/>
                        <wps:cNvCnPr/>
                        <wps:spPr>
                          <a:xfrm>
                            <a:off x="4040140" y="95250"/>
                            <a:ext cx="12929" cy="113665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72" name="直接连接符 72"/>
                        <wps:cNvCnPr/>
                        <wps:spPr>
                          <a:xfrm flipH="1">
                            <a:off x="2303038" y="1225548"/>
                            <a:ext cx="1762502" cy="150080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73" name="直接连接符 73"/>
                        <wps:cNvCnPr/>
                        <wps:spPr>
                          <a:xfrm flipV="1">
                            <a:off x="2928608" y="101600"/>
                            <a:ext cx="1110952" cy="2540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74" name="文本框 74"/>
                        <wps:cNvSpPr txBox="1"/>
                        <wps:spPr>
                          <a:xfrm>
                            <a:off x="683881" y="1132392"/>
                            <a:ext cx="1293483" cy="260350"/>
                          </a:xfrm>
                          <a:prstGeom prst="rect">
                            <a:avLst/>
                          </a:prstGeom>
                          <a:solidFill>
                            <a:schemeClr val="lt1"/>
                          </a:solidFill>
                          <a:ln w="6350">
                            <a:solidFill>
                              <a:prstClr val="black"/>
                            </a:solidFill>
                          </a:ln>
                        </wps:spPr>
                        <wps:txbx>
                          <w:txbxContent>
                            <w:p>
                              <w:pPr>
                                <w:jc w:val="center"/>
                                <w:rPr>
                                  <w:rFonts w:ascii="宋体" w:hAnsi="宋体"/>
                                  <w:b/>
                                  <w:bCs/>
                                </w:rPr>
                              </w:pPr>
                              <w:r>
                                <w:rPr>
                                  <w:rFonts w:hint="eastAsia" w:ascii="宋体" w:hAnsi="宋体"/>
                                  <w:b/>
                                  <w:bCs/>
                                </w:rPr>
                                <w:t xml:space="preserve"> </w:t>
                              </w:r>
                              <w:r>
                                <w:rPr>
                                  <w:rFonts w:ascii="宋体" w:hAnsi="宋体"/>
                                  <w:b/>
                                  <w:bCs/>
                                </w:rPr>
                                <w:t>引领</w:t>
                              </w:r>
                              <w:r>
                                <w:rPr>
                                  <w:rFonts w:hint="eastAsia" w:ascii="宋体" w:hAnsi="宋体"/>
                                  <w:b/>
                                  <w:bCs/>
                                </w:rPr>
                                <w:t>级（五级）</w:t>
                              </w:r>
                            </w:p>
                          </w:txbxContent>
                        </wps:txbx>
                        <wps:bodyPr rot="0" spcFirstLastPara="0" vertOverflow="overflow" horzOverflow="overflow" vert="horz" wrap="square" lIns="0" tIns="45720" rIns="0" bIns="45720" numCol="1" spcCol="0" rtlCol="0" fromWordArt="0" anchor="t" anchorCtr="0" forceAA="0" compatLnSpc="1">
                          <a:noAutofit/>
                        </wps:bodyPr>
                      </wps:wsp>
                      <wps:wsp>
                        <wps:cNvPr id="75" name="文本框 17"/>
                        <wps:cNvSpPr txBox="1"/>
                        <wps:spPr>
                          <a:xfrm>
                            <a:off x="689842" y="1432842"/>
                            <a:ext cx="1293438" cy="278765"/>
                          </a:xfrm>
                          <a:prstGeom prst="rect">
                            <a:avLst/>
                          </a:prstGeom>
                          <a:solidFill>
                            <a:schemeClr val="lt1"/>
                          </a:solidFill>
                          <a:ln w="6350">
                            <a:solidFill>
                              <a:prstClr val="black"/>
                            </a:solidFill>
                          </a:ln>
                        </wps:spPr>
                        <wps:txbx>
                          <w:txbxContent>
                            <w:p>
                              <w:pPr>
                                <w:jc w:val="center"/>
                                <w:rPr>
                                  <w:rFonts w:ascii="宋体" w:hAnsi="宋体"/>
                                  <w:b/>
                                  <w:bCs/>
                                </w:rPr>
                              </w:pPr>
                              <w:r>
                                <w:rPr>
                                  <w:rFonts w:hint="eastAsia" w:ascii="宋体" w:hAnsi="宋体"/>
                                  <w:b/>
                                  <w:bCs/>
                                </w:rPr>
                                <w:t>优化级（四级）</w:t>
                              </w:r>
                            </w:p>
                          </w:txbxContent>
                        </wps:txbx>
                        <wps:bodyPr rot="0" spcFirstLastPara="0" vert="horz" wrap="square" lIns="91440" tIns="45720" rIns="0" bIns="45720" numCol="1" spcCol="0" rtlCol="0" fromWordArt="0" anchor="ctr" anchorCtr="0" forceAA="0" compatLnSpc="1">
                          <a:noAutofit/>
                        </wps:bodyPr>
                      </wps:wsp>
                      <wps:wsp>
                        <wps:cNvPr id="76" name="文本框 17"/>
                        <wps:cNvSpPr txBox="1"/>
                        <wps:spPr>
                          <a:xfrm>
                            <a:off x="689863" y="1761150"/>
                            <a:ext cx="1293500" cy="260350"/>
                          </a:xfrm>
                          <a:prstGeom prst="rect">
                            <a:avLst/>
                          </a:prstGeom>
                          <a:solidFill>
                            <a:schemeClr val="lt1"/>
                          </a:solidFill>
                          <a:ln w="6350">
                            <a:solidFill>
                              <a:prstClr val="black"/>
                            </a:solidFill>
                          </a:ln>
                        </wps:spPr>
                        <wps:txbx>
                          <w:txbxContent>
                            <w:p>
                              <w:pPr>
                                <w:jc w:val="center"/>
                                <w:rPr>
                                  <w:rFonts w:ascii="宋体" w:hAnsi="宋体"/>
                                  <w:b/>
                                  <w:bCs/>
                                </w:rPr>
                              </w:pPr>
                              <w:r>
                                <w:rPr>
                                  <w:rFonts w:hint="eastAsia" w:ascii="宋体" w:hAnsi="宋体"/>
                                  <w:b/>
                                  <w:bCs/>
                                </w:rPr>
                                <w:t>规范级（三级）</w:t>
                              </w:r>
                            </w:p>
                            <w:p>
                              <w:pPr>
                                <w:jc w:val="center"/>
                                <w:rPr>
                                  <w:rFonts w:ascii="宋体" w:hAnsi="宋体"/>
                                  <w:b/>
                                  <w:bCs/>
                                </w:rPr>
                              </w:pPr>
                            </w:p>
                          </w:txbxContent>
                        </wps:txbx>
                        <wps:bodyPr rot="0" spcFirstLastPara="0" vert="horz" wrap="square" lIns="91440" tIns="45720" rIns="0" bIns="45720" numCol="1" spcCol="0" rtlCol="0" fromWordArt="0" anchor="t" anchorCtr="0" forceAA="0" compatLnSpc="1">
                          <a:noAutofit/>
                        </wps:bodyPr>
                      </wps:wsp>
                      <wps:wsp>
                        <wps:cNvPr id="77" name="文本框 17"/>
                        <wps:cNvSpPr txBox="1"/>
                        <wps:spPr>
                          <a:xfrm>
                            <a:off x="697435" y="2055120"/>
                            <a:ext cx="1279951" cy="269240"/>
                          </a:xfrm>
                          <a:prstGeom prst="rect">
                            <a:avLst/>
                          </a:prstGeom>
                          <a:solidFill>
                            <a:schemeClr val="lt1"/>
                          </a:solidFill>
                          <a:ln w="6350">
                            <a:solidFill>
                              <a:prstClr val="black"/>
                            </a:solidFill>
                          </a:ln>
                        </wps:spPr>
                        <wps:txbx>
                          <w:txbxContent>
                            <w:p>
                              <w:pPr>
                                <w:jc w:val="center"/>
                                <w:rPr>
                                  <w:rFonts w:ascii="宋体" w:hAnsi="宋体"/>
                                  <w:b/>
                                  <w:bCs/>
                                </w:rPr>
                              </w:pPr>
                              <w:r>
                                <w:rPr>
                                  <w:rFonts w:hint="eastAsia" w:ascii="宋体" w:hAnsi="宋体"/>
                                  <w:b/>
                                  <w:bCs/>
                                </w:rPr>
                                <w:t>集成级（二级）</w:t>
                              </w:r>
                            </w:p>
                          </w:txbxContent>
                        </wps:txbx>
                        <wps:bodyPr rot="0" spcFirstLastPara="0" vert="horz" wrap="square" lIns="91440" tIns="45720" rIns="0" bIns="45720" numCol="1" spcCol="0" rtlCol="0" fromWordArt="0" anchor="t" anchorCtr="0" forceAA="0" compatLnSpc="1">
                          <a:noAutofit/>
                        </wps:bodyPr>
                      </wps:wsp>
                      <wps:wsp>
                        <wps:cNvPr id="78" name="文本框 17"/>
                        <wps:cNvSpPr txBox="1"/>
                        <wps:spPr>
                          <a:xfrm>
                            <a:off x="704740" y="2360068"/>
                            <a:ext cx="1272666" cy="260350"/>
                          </a:xfrm>
                          <a:prstGeom prst="rect">
                            <a:avLst/>
                          </a:prstGeom>
                          <a:solidFill>
                            <a:schemeClr val="lt1"/>
                          </a:solidFill>
                          <a:ln w="6350">
                            <a:solidFill>
                              <a:prstClr val="black"/>
                            </a:solidFill>
                          </a:ln>
                        </wps:spPr>
                        <wps:txbx>
                          <w:txbxContent>
                            <w:p>
                              <w:pPr>
                                <w:jc w:val="center"/>
                                <w:rPr>
                                  <w:rFonts w:ascii="宋体" w:hAnsi="宋体"/>
                                  <w:b/>
                                  <w:bCs/>
                                </w:rPr>
                              </w:pPr>
                              <w:r>
                                <w:rPr>
                                  <w:rFonts w:hint="eastAsia" w:ascii="宋体" w:hAnsi="宋体"/>
                                  <w:b/>
                                  <w:bCs/>
                                </w:rPr>
                                <w:t>基础级（一级）</w:t>
                              </w:r>
                            </w:p>
                          </w:txbxContent>
                        </wps:txbx>
                        <wps:bodyPr rot="0" spcFirstLastPara="0" vert="horz" wrap="square" lIns="0" tIns="45720" rIns="0" bIns="45720" numCol="1" spcCol="0" rtlCol="0" fromWordArt="0" anchor="t" anchorCtr="0" forceAA="0" compatLnSpc="1">
                          <a:noAutofit/>
                        </wps:bodyPr>
                      </wps:wsp>
                      <wps:wsp>
                        <wps:cNvPr id="80" name="直接箭头连接符 80"/>
                        <wps:cNvCnPr/>
                        <wps:spPr>
                          <a:xfrm flipV="1">
                            <a:off x="4052875" y="857250"/>
                            <a:ext cx="423279" cy="367219"/>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81" name="文本框 81"/>
                        <wps:cNvSpPr txBox="1"/>
                        <wps:spPr>
                          <a:xfrm rot="19185705">
                            <a:off x="3098827" y="1534191"/>
                            <a:ext cx="1499835" cy="427697"/>
                          </a:xfrm>
                          <a:prstGeom prst="rect">
                            <a:avLst/>
                          </a:prstGeom>
                          <a:noFill/>
                          <a:ln w="6350">
                            <a:noFill/>
                          </a:ln>
                        </wps:spPr>
                        <wps:txbx>
                          <w:txbxContent>
                            <w:p>
                              <w:pPr>
                                <w:rPr>
                                  <w:rFonts w:ascii="华光楷体一_CNKI" w:hAnsi="华光楷体一_CNKI" w:eastAsia="华光楷体一_CNKI"/>
                                </w:rPr>
                              </w:pPr>
                              <w:r>
                                <w:rPr>
                                  <w:rFonts w:hint="eastAsia" w:ascii="华光楷体一_CNKI" w:hAnsi="华光楷体一_CNKI" w:eastAsia="华光楷体一_CNKI"/>
                                </w:rPr>
                                <w:t>项目的评价阶段</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2" name="直接连接符 82"/>
                        <wps:cNvCnPr/>
                        <wps:spPr>
                          <a:xfrm flipV="1">
                            <a:off x="1824731" y="114300"/>
                            <a:ext cx="1809009" cy="94615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83" name="直接连接符 83"/>
                        <wps:cNvCnPr/>
                        <wps:spPr>
                          <a:xfrm flipV="1">
                            <a:off x="1321208" y="120650"/>
                            <a:ext cx="1963025" cy="93980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84" name="椭圆 84"/>
                        <wps:cNvSpPr/>
                        <wps:spPr>
                          <a:xfrm>
                            <a:off x="2350041" y="1026568"/>
                            <a:ext cx="400168" cy="13335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 name="椭圆 85"/>
                        <wps:cNvSpPr/>
                        <wps:spPr>
                          <a:xfrm>
                            <a:off x="3789737" y="253707"/>
                            <a:ext cx="213459" cy="1020883"/>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86" name="椭圆 86"/>
                        <wps:cNvSpPr/>
                        <wps:spPr>
                          <a:xfrm>
                            <a:off x="3506926" y="461482"/>
                            <a:ext cx="217905" cy="101763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87" name="椭圆 87"/>
                        <wps:cNvSpPr/>
                        <wps:spPr>
                          <a:xfrm>
                            <a:off x="3181900" y="639499"/>
                            <a:ext cx="275984" cy="1121189"/>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88" name="文本框 88"/>
                        <wps:cNvSpPr txBox="1"/>
                        <wps:spPr>
                          <a:xfrm>
                            <a:off x="2375205" y="1309091"/>
                            <a:ext cx="375004" cy="666750"/>
                          </a:xfrm>
                          <a:prstGeom prst="rect">
                            <a:avLst/>
                          </a:prstGeom>
                          <a:noFill/>
                          <a:ln w="6350">
                            <a:noFill/>
                          </a:ln>
                        </wps:spPr>
                        <wps:txbx>
                          <w:txbxContent>
                            <w:p>
                              <w:pPr>
                                <w:rPr>
                                  <w:rFonts w:ascii="宋体" w:hAnsi="宋体"/>
                                  <w:b/>
                                  <w:bCs/>
                                </w:rPr>
                              </w:pPr>
                              <w:r>
                                <w:rPr>
                                  <w:rFonts w:ascii="宋体" w:hAnsi="宋体"/>
                                  <w:b/>
                                  <w:bCs/>
                                </w:rPr>
                                <w:t>规</w:t>
                              </w:r>
                            </w:p>
                            <w:p>
                              <w:pPr>
                                <w:rPr>
                                  <w:rFonts w:ascii="宋体" w:hAnsi="宋体"/>
                                  <w:b/>
                                  <w:bCs/>
                                </w:rPr>
                              </w:pPr>
                            </w:p>
                            <w:p>
                              <w:pPr>
                                <w:rPr>
                                  <w:b/>
                                  <w:bCs/>
                                </w:rPr>
                              </w:pPr>
                              <w:r>
                                <w:rPr>
                                  <w:rFonts w:ascii="宋体" w:hAnsi="宋体"/>
                                  <w:b/>
                                  <w:bCs/>
                                </w:rPr>
                                <w:t>划</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9" name="文本框 53"/>
                        <wps:cNvSpPr txBox="1"/>
                        <wps:spPr>
                          <a:xfrm>
                            <a:off x="3143614" y="833028"/>
                            <a:ext cx="374650" cy="666750"/>
                          </a:xfrm>
                          <a:prstGeom prst="rect">
                            <a:avLst/>
                          </a:prstGeom>
                          <a:noFill/>
                          <a:ln w="6350">
                            <a:noFill/>
                          </a:ln>
                        </wps:spPr>
                        <wps:txbx>
                          <w:txbxContent>
                            <w:p>
                              <w:pPr>
                                <w:rPr>
                                  <w:rFonts w:ascii="宋体" w:hAnsi="宋体"/>
                                  <w:b/>
                                  <w:bCs/>
                                </w:rPr>
                              </w:pPr>
                              <w:r>
                                <w:rPr>
                                  <w:rFonts w:hint="eastAsia" w:ascii="宋体" w:hAnsi="宋体"/>
                                  <w:b/>
                                  <w:bCs/>
                                </w:rPr>
                                <w:t>设</w:t>
                              </w:r>
                            </w:p>
                            <w:p>
                              <w:pPr>
                                <w:rPr>
                                  <w:rFonts w:ascii="宋体" w:hAnsi="宋体"/>
                                  <w:b/>
                                  <w:bCs/>
                                </w:rPr>
                              </w:pPr>
                            </w:p>
                            <w:p>
                              <w:pPr>
                                <w:rPr>
                                  <w:rFonts w:ascii="宋体" w:hAnsi="宋体"/>
                                  <w:b/>
                                  <w:bCs/>
                                </w:rPr>
                              </w:pPr>
                              <w:r>
                                <w:rPr>
                                  <w:rFonts w:hint="eastAsia" w:ascii="宋体" w:hAnsi="宋体"/>
                                  <w:b/>
                                  <w:bCs/>
                                </w:rPr>
                                <w:t>计</w:t>
                              </w:r>
                            </w:p>
                          </w:txbxContent>
                        </wps:txbx>
                        <wps:bodyPr rot="0" spcFirstLastPara="0" vert="horz" wrap="square" lIns="91440" tIns="45720" rIns="91440" bIns="45720" numCol="1" spcCol="0" rtlCol="0" fromWordArt="0" anchor="t" anchorCtr="0" forceAA="0" compatLnSpc="1">
                          <a:noAutofit/>
                        </wps:bodyPr>
                      </wps:wsp>
                      <wps:wsp>
                        <wps:cNvPr id="90" name="文本框 53"/>
                        <wps:cNvSpPr txBox="1"/>
                        <wps:spPr>
                          <a:xfrm>
                            <a:off x="3433336" y="608048"/>
                            <a:ext cx="374015" cy="666750"/>
                          </a:xfrm>
                          <a:prstGeom prst="rect">
                            <a:avLst/>
                          </a:prstGeom>
                          <a:noFill/>
                          <a:ln w="6350">
                            <a:noFill/>
                          </a:ln>
                        </wps:spPr>
                        <wps:txbx>
                          <w:txbxContent>
                            <w:p>
                              <w:pPr>
                                <w:rPr>
                                  <w:rFonts w:ascii="宋体" w:hAnsi="宋体"/>
                                  <w:b/>
                                  <w:bCs/>
                                  <w:szCs w:val="21"/>
                                </w:rPr>
                              </w:pPr>
                              <w:r>
                                <w:rPr>
                                  <w:rFonts w:hint="eastAsia" w:ascii="宋体" w:hAnsi="宋体"/>
                                  <w:b/>
                                  <w:bCs/>
                                  <w:szCs w:val="21"/>
                                </w:rPr>
                                <w:t>施</w:t>
                              </w:r>
                            </w:p>
                            <w:p>
                              <w:pPr>
                                <w:rPr>
                                  <w:rFonts w:ascii="宋体" w:hAnsi="宋体"/>
                                  <w:b/>
                                  <w:bCs/>
                                  <w:szCs w:val="21"/>
                                </w:rPr>
                              </w:pPr>
                            </w:p>
                            <w:p>
                              <w:pPr>
                                <w:rPr>
                                  <w:rFonts w:ascii="宋体" w:hAnsi="宋体"/>
                                  <w:b/>
                                  <w:bCs/>
                                  <w:szCs w:val="21"/>
                                </w:rPr>
                              </w:pPr>
                              <w:r>
                                <w:rPr>
                                  <w:rFonts w:hint="eastAsia" w:ascii="宋体" w:hAnsi="宋体"/>
                                  <w:b/>
                                  <w:bCs/>
                                  <w:szCs w:val="21"/>
                                </w:rPr>
                                <w:t>工</w:t>
                              </w:r>
                            </w:p>
                            <w:p>
                              <w:pPr>
                                <w:rPr>
                                  <w:rFonts w:ascii="等线" w:hAnsi="等线" w:eastAsia="等线"/>
                                  <w:b/>
                                  <w:bCs/>
                                  <w:szCs w:val="21"/>
                                </w:rPr>
                              </w:pPr>
                            </w:p>
                            <w:p/>
                          </w:txbxContent>
                        </wps:txbx>
                        <wps:bodyPr rot="0" spcFirstLastPara="0" vert="horz" wrap="square" lIns="91440" tIns="45720" rIns="91440" bIns="45720" numCol="1" spcCol="0" rtlCol="0" fromWordArt="0" anchor="t" anchorCtr="0" forceAA="0" compatLnSpc="1">
                          <a:noAutofit/>
                        </wps:bodyPr>
                      </wps:wsp>
                      <wps:wsp>
                        <wps:cNvPr id="91" name="文本框 53"/>
                        <wps:cNvSpPr txBox="1"/>
                        <wps:spPr>
                          <a:xfrm>
                            <a:off x="3724831" y="376260"/>
                            <a:ext cx="373380" cy="802300"/>
                          </a:xfrm>
                          <a:prstGeom prst="rect">
                            <a:avLst/>
                          </a:prstGeom>
                          <a:noFill/>
                          <a:ln w="6350">
                            <a:noFill/>
                          </a:ln>
                        </wps:spPr>
                        <wps:txbx>
                          <w:txbxContent>
                            <w:p>
                              <w:pPr>
                                <w:rPr>
                                  <w:rFonts w:ascii="宋体" w:hAnsi="宋体"/>
                                  <w:b/>
                                  <w:bCs/>
                                  <w:szCs w:val="21"/>
                                </w:rPr>
                              </w:pPr>
                              <w:r>
                                <w:rPr>
                                  <w:rFonts w:hint="eastAsia" w:ascii="宋体" w:hAnsi="宋体"/>
                                  <w:b/>
                                  <w:bCs/>
                                  <w:szCs w:val="21"/>
                                </w:rPr>
                                <w:t>运</w:t>
                              </w:r>
                            </w:p>
                            <w:p>
                              <w:pPr>
                                <w:rPr>
                                  <w:rFonts w:ascii="宋体" w:hAnsi="宋体"/>
                                  <w:b/>
                                  <w:bCs/>
                                  <w:szCs w:val="21"/>
                                </w:rPr>
                              </w:pPr>
                            </w:p>
                            <w:p>
                              <w:pPr>
                                <w:rPr>
                                  <w:rFonts w:ascii="宋体" w:hAnsi="宋体"/>
                                  <w:b/>
                                  <w:bCs/>
                                  <w:szCs w:val="21"/>
                                </w:rPr>
                              </w:pPr>
                              <w:r>
                                <w:rPr>
                                  <w:rFonts w:hint="eastAsia" w:ascii="宋体" w:hAnsi="宋体"/>
                                  <w:b/>
                                  <w:bCs/>
                                  <w:szCs w:val="21"/>
                                </w:rPr>
                                <w:t>维</w:t>
                              </w:r>
                            </w:p>
                            <w:p>
                              <w:pPr>
                                <w:rPr>
                                  <w:rFonts w:ascii="等线" w:hAnsi="等线" w:eastAsia="等线"/>
                                  <w:b/>
                                  <w:bCs/>
                                  <w:szCs w:val="21"/>
                                </w:rPr>
                              </w:pPr>
                            </w:p>
                            <w:p>
                              <w:pPr>
                                <w:rPr>
                                  <w:rFonts w:ascii="等线" w:hAnsi="等线" w:eastAsia="等线"/>
                                  <w:b/>
                                  <w:bCs/>
                                  <w:szCs w:val="21"/>
                                </w:rPr>
                              </w:pPr>
                            </w:p>
                            <w:p/>
                            <w:p>
                              <w:r>
                                <w:rPr>
                                  <w:rFonts w:hint="eastAsia" w:ascii="等线" w:hAnsi="等线" w:eastAsia="等线"/>
                                  <w:b/>
                                  <w:bCs/>
                                  <w:szCs w:val="21"/>
                                </w:rPr>
                                <w:t> </w:t>
                              </w:r>
                            </w:p>
                            <w:p>
                              <w:r>
                                <w:rPr>
                                  <w:rFonts w:hint="eastAsia" w:ascii="等线" w:hAnsi="等线" w:eastAsia="等线"/>
                                  <w:szCs w:val="21"/>
                                </w:rPr>
                                <w:t> </w:t>
                              </w:r>
                            </w:p>
                          </w:txbxContent>
                        </wps:txbx>
                        <wps:bodyPr rot="0" spcFirstLastPara="0" vert="horz" wrap="square" lIns="91440" tIns="45720" rIns="91440" bIns="45720" numCol="1" spcCol="0" rtlCol="0" fromWordArt="0" anchor="t" anchorCtr="0" forceAA="0" compatLnSpc="1">
                          <a:noAutofit/>
                        </wps:bodyPr>
                      </wps:wsp>
                      <wps:wsp>
                        <wps:cNvPr id="93" name="文本框 39"/>
                        <wps:cNvSpPr txBox="1"/>
                        <wps:spPr>
                          <a:xfrm>
                            <a:off x="2290439" y="681650"/>
                            <a:ext cx="298450" cy="304800"/>
                          </a:xfrm>
                          <a:prstGeom prst="rect">
                            <a:avLst/>
                          </a:prstGeom>
                          <a:noFill/>
                          <a:ln w="6350">
                            <a:noFill/>
                          </a:ln>
                        </wps:spPr>
                        <wps:txbx>
                          <w:txbxContent>
                            <w:p>
                              <w:pPr>
                                <w:rPr>
                                  <w:rFonts w:ascii="等线"/>
                                  <w:b/>
                                  <w:bCs/>
                                  <w:szCs w:val="21"/>
                                </w:rPr>
                              </w:pPr>
                              <w:r>
                                <w:rPr>
                                  <w:rFonts w:hint="eastAsia" w:ascii="等线"/>
                                  <w:b/>
                                  <w:bCs/>
                                  <w:szCs w:val="21"/>
                                </w:rPr>
                                <w:t>通</w:t>
                              </w:r>
                              <w:r>
                                <w:rPr>
                                  <w:rFonts w:hint="eastAsia" w:eastAsia="等线"/>
                                  <w:b/>
                                  <w:bCs/>
                                  <w:szCs w:val="21"/>
                                </w:rPr>
                                <w:t xml:space="preserve"> </w:t>
                              </w:r>
                            </w:p>
                          </w:txbxContent>
                        </wps:txbx>
                        <wps:bodyPr rot="0" spcFirstLastPara="0" vert="horz" wrap="square" lIns="91440" tIns="45720" rIns="91440" bIns="45720" numCol="1" spcCol="0" rtlCol="0" fromWordArt="0" anchor="t" anchorCtr="0" forceAA="0" compatLnSpc="1">
                          <a:noAutofit/>
                        </wps:bodyPr>
                      </wps:wsp>
                      <wps:wsp>
                        <wps:cNvPr id="94" name="文本框 39"/>
                        <wps:cNvSpPr txBox="1"/>
                        <wps:spPr>
                          <a:xfrm>
                            <a:off x="1843993" y="688000"/>
                            <a:ext cx="298450" cy="304800"/>
                          </a:xfrm>
                          <a:prstGeom prst="rect">
                            <a:avLst/>
                          </a:prstGeom>
                          <a:noFill/>
                          <a:ln w="6350">
                            <a:noFill/>
                          </a:ln>
                        </wps:spPr>
                        <wps:txbx>
                          <w:txbxContent>
                            <w:p>
                              <w:pPr>
                                <w:rPr>
                                  <w:rFonts w:ascii="等线"/>
                                  <w:b/>
                                  <w:bCs/>
                                  <w:szCs w:val="21"/>
                                </w:rPr>
                              </w:pPr>
                              <w:r>
                                <w:rPr>
                                  <w:rFonts w:hint="eastAsia" w:ascii="等线"/>
                                  <w:b/>
                                  <w:bCs/>
                                  <w:szCs w:val="21"/>
                                </w:rPr>
                                <w:t>专</w:t>
                              </w:r>
                              <w:r>
                                <w:rPr>
                                  <w:rFonts w:hint="eastAsia" w:eastAsia="等线"/>
                                  <w:b/>
                                  <w:bCs/>
                                  <w:szCs w:val="21"/>
                                </w:rPr>
                                <w:t xml:space="preserve"> </w:t>
                              </w:r>
                            </w:p>
                          </w:txbxContent>
                        </wps:txbx>
                        <wps:bodyPr rot="0" spcFirstLastPara="0" vert="horz" wrap="square" lIns="91440" tIns="45720" rIns="91440" bIns="45720" numCol="1" spcCol="0" rtlCol="0" fromWordArt="0" anchor="t" anchorCtr="0" forceAA="0" compatLnSpc="1">
                          <a:noAutofit/>
                        </wps:bodyPr>
                      </wps:wsp>
                      <wps:wsp>
                        <wps:cNvPr id="95" name="文本框 41"/>
                        <wps:cNvSpPr txBox="1"/>
                        <wps:spPr>
                          <a:xfrm>
                            <a:off x="2559220" y="554650"/>
                            <a:ext cx="298450" cy="304800"/>
                          </a:xfrm>
                          <a:prstGeom prst="rect">
                            <a:avLst/>
                          </a:prstGeom>
                          <a:noFill/>
                          <a:ln w="6350">
                            <a:noFill/>
                          </a:ln>
                        </wps:spPr>
                        <wps:txbx>
                          <w:txbxContent>
                            <w:p>
                              <w:pPr>
                                <w:rPr>
                                  <w:rFonts w:ascii="等线"/>
                                  <w:b/>
                                  <w:bCs/>
                                  <w:szCs w:val="21"/>
                                </w:rPr>
                              </w:pPr>
                              <w:r>
                                <w:rPr>
                                  <w:rFonts w:hint="eastAsia" w:ascii="等线"/>
                                  <w:b/>
                                  <w:bCs/>
                                  <w:szCs w:val="21"/>
                                </w:rPr>
                                <w:t>用</w:t>
                              </w:r>
                            </w:p>
                          </w:txbxContent>
                        </wps:txbx>
                        <wps:bodyPr rot="0" spcFirstLastPara="0" vert="horz" wrap="square" lIns="91440" tIns="45720" rIns="91440" bIns="45720" numCol="1" spcCol="0" rtlCol="0" fromWordArt="0" anchor="t" anchorCtr="0" forceAA="0" compatLnSpc="1">
                          <a:noAutofit/>
                        </wps:bodyPr>
                      </wps:wsp>
                      <wps:wsp>
                        <wps:cNvPr id="96" name="文本框 41"/>
                        <wps:cNvSpPr txBox="1"/>
                        <wps:spPr>
                          <a:xfrm>
                            <a:off x="2174075" y="535600"/>
                            <a:ext cx="298450" cy="304800"/>
                          </a:xfrm>
                          <a:prstGeom prst="rect">
                            <a:avLst/>
                          </a:prstGeom>
                          <a:noFill/>
                          <a:ln w="6350">
                            <a:noFill/>
                          </a:ln>
                        </wps:spPr>
                        <wps:txbx>
                          <w:txbxContent>
                            <w:p>
                              <w:pPr>
                                <w:rPr>
                                  <w:rFonts w:ascii="等线"/>
                                  <w:b/>
                                  <w:bCs/>
                                  <w:szCs w:val="21"/>
                                </w:rPr>
                              </w:pPr>
                              <w:r>
                                <w:rPr>
                                  <w:rFonts w:hint="eastAsia" w:ascii="等线"/>
                                  <w:b/>
                                  <w:bCs/>
                                  <w:szCs w:val="21"/>
                                </w:rPr>
                                <w:t>业</w:t>
                              </w:r>
                            </w:p>
                          </w:txbxContent>
                        </wps:txbx>
                        <wps:bodyPr rot="0" spcFirstLastPara="0" vert="horz" wrap="square" lIns="91440" tIns="45720" rIns="91440" bIns="45720" numCol="1" spcCol="0" rtlCol="0" fromWordArt="0" anchor="t" anchorCtr="0" forceAA="0" compatLnSpc="1">
                          <a:noAutofit/>
                        </wps:bodyPr>
                      </wps:wsp>
                      <wps:wsp>
                        <wps:cNvPr id="97" name="文本框 42"/>
                        <wps:cNvSpPr txBox="1"/>
                        <wps:spPr>
                          <a:xfrm>
                            <a:off x="1305454" y="676364"/>
                            <a:ext cx="298450" cy="304800"/>
                          </a:xfrm>
                          <a:prstGeom prst="rect">
                            <a:avLst/>
                          </a:prstGeom>
                          <a:noFill/>
                          <a:ln w="6350">
                            <a:noFill/>
                          </a:ln>
                        </wps:spPr>
                        <wps:txbx>
                          <w:txbxContent>
                            <w:p>
                              <w:pPr>
                                <w:rPr>
                                  <w:rFonts w:ascii="等线"/>
                                  <w:b/>
                                  <w:bCs/>
                                  <w:szCs w:val="21"/>
                                </w:rPr>
                              </w:pPr>
                              <w:r>
                                <w:rPr>
                                  <w:rFonts w:hint="eastAsia" w:ascii="等线"/>
                                  <w:b/>
                                  <w:bCs/>
                                  <w:szCs w:val="21"/>
                                </w:rPr>
                                <w:t>等</w:t>
                              </w:r>
                            </w:p>
                          </w:txbxContent>
                        </wps:txbx>
                        <wps:bodyPr rot="0" spcFirstLastPara="0" vert="horz" wrap="square" lIns="91440" tIns="45720" rIns="91440" bIns="45720" numCol="1" spcCol="0" rtlCol="0" fromWordArt="0" anchor="t" anchorCtr="0" forceAA="0" compatLnSpc="1">
                          <a:noAutofit/>
                        </wps:bodyPr>
                      </wps:wsp>
                      <wps:wsp>
                        <wps:cNvPr id="98" name="文本框 43"/>
                        <wps:cNvSpPr txBox="1"/>
                        <wps:spPr>
                          <a:xfrm>
                            <a:off x="1686091" y="503850"/>
                            <a:ext cx="279980" cy="279400"/>
                          </a:xfrm>
                          <a:prstGeom prst="rect">
                            <a:avLst/>
                          </a:prstGeom>
                          <a:noFill/>
                          <a:ln w="6350">
                            <a:noFill/>
                          </a:ln>
                        </wps:spPr>
                        <wps:txbx>
                          <w:txbxContent>
                            <w:p>
                              <w:pPr>
                                <w:rPr>
                                  <w:rFonts w:ascii="等线"/>
                                  <w:b/>
                                  <w:bCs/>
                                  <w:szCs w:val="21"/>
                                </w:rPr>
                              </w:pPr>
                              <w:r>
                                <w:rPr>
                                  <w:rFonts w:hint="eastAsia" w:ascii="等线"/>
                                  <w:b/>
                                  <w:bCs/>
                                  <w:szCs w:val="21"/>
                                </w:rPr>
                                <w:t>级</w:t>
                              </w:r>
                            </w:p>
                          </w:txbxContent>
                        </wps:txbx>
                        <wps:bodyPr rot="0" spcFirstLastPara="0" vert="horz" wrap="square" lIns="91440" tIns="45720" rIns="91440" bIns="45720" numCol="1" spcCol="0" rtlCol="0" fromWordArt="0" anchor="t" anchorCtr="0" forceAA="0" compatLnSpc="1">
                          <a:noAutofit/>
                        </wps:bodyPr>
                      </wps:wsp>
                      <wps:wsp>
                        <wps:cNvPr id="99" name="文本框 46"/>
                        <wps:cNvSpPr txBox="1"/>
                        <wps:spPr>
                          <a:xfrm>
                            <a:off x="2096799" y="354053"/>
                            <a:ext cx="298450" cy="304800"/>
                          </a:xfrm>
                          <a:prstGeom prst="rect">
                            <a:avLst/>
                          </a:prstGeom>
                          <a:noFill/>
                          <a:ln w="6350">
                            <a:noFill/>
                          </a:ln>
                        </wps:spPr>
                        <wps:txbx>
                          <w:txbxContent>
                            <w:p>
                              <w:pPr>
                                <w:rPr>
                                  <w:rFonts w:ascii="等线"/>
                                  <w:b/>
                                  <w:bCs/>
                                  <w:szCs w:val="21"/>
                                </w:rPr>
                              </w:pPr>
                              <w:r>
                                <w:rPr>
                                  <w:rFonts w:hint="eastAsia" w:ascii="等线"/>
                                  <w:b/>
                                  <w:bCs/>
                                  <w:szCs w:val="21"/>
                                </w:rPr>
                                <w:t>判</w:t>
                              </w:r>
                            </w:p>
                          </w:txbxContent>
                        </wps:txbx>
                        <wps:bodyPr rot="0" spcFirstLastPara="0" vert="horz" wrap="square" lIns="91440" tIns="45720" rIns="91440" bIns="45720" numCol="1" spcCol="0" rtlCol="0" fromWordArt="0" anchor="t" anchorCtr="0" forceAA="0" compatLnSpc="1">
                          <a:noAutofit/>
                        </wps:bodyPr>
                      </wps:wsp>
                      <wps:wsp>
                        <wps:cNvPr id="100" name="文本框 46"/>
                        <wps:cNvSpPr txBox="1"/>
                        <wps:spPr>
                          <a:xfrm>
                            <a:off x="2514766" y="345100"/>
                            <a:ext cx="297815" cy="304800"/>
                          </a:xfrm>
                          <a:prstGeom prst="rect">
                            <a:avLst/>
                          </a:prstGeom>
                          <a:noFill/>
                          <a:ln w="6350">
                            <a:noFill/>
                          </a:ln>
                        </wps:spPr>
                        <wps:txbx>
                          <w:txbxContent>
                            <w:p>
                              <w:pPr>
                                <w:spacing w:line="330" w:lineRule="exact"/>
                                <w:rPr>
                                  <w:rFonts w:ascii="等线"/>
                                  <w:b/>
                                  <w:bCs/>
                                  <w:szCs w:val="21"/>
                                </w:rPr>
                              </w:pPr>
                              <w:r>
                                <w:rPr>
                                  <w:rFonts w:hint="eastAsia" w:ascii="等线"/>
                                  <w:b/>
                                  <w:bCs/>
                                  <w:szCs w:val="21"/>
                                </w:rPr>
                                <w:t>评</w:t>
                              </w:r>
                            </w:p>
                          </w:txbxContent>
                        </wps:txbx>
                        <wps:bodyPr rot="0" spcFirstLastPara="0" vert="horz" wrap="square" lIns="91440" tIns="45720" rIns="91440" bIns="45720" numCol="1" spcCol="0" rtlCol="0" fromWordArt="0" anchor="t" anchorCtr="0" forceAA="0" compatLnSpc="1">
                          <a:noAutofit/>
                        </wps:bodyPr>
                      </wps:wsp>
                      <wps:wsp>
                        <wps:cNvPr id="101" name="文本框 46"/>
                        <wps:cNvSpPr txBox="1"/>
                        <wps:spPr>
                          <a:xfrm>
                            <a:off x="2891743" y="345100"/>
                            <a:ext cx="297815" cy="304800"/>
                          </a:xfrm>
                          <a:prstGeom prst="rect">
                            <a:avLst/>
                          </a:prstGeom>
                          <a:noFill/>
                          <a:ln w="6350">
                            <a:noFill/>
                          </a:ln>
                        </wps:spPr>
                        <wps:txbx>
                          <w:txbxContent>
                            <w:p>
                              <w:pPr>
                                <w:spacing w:line="330" w:lineRule="exact"/>
                                <w:rPr>
                                  <w:rFonts w:ascii="等线"/>
                                  <w:b/>
                                  <w:bCs/>
                                  <w:szCs w:val="21"/>
                                </w:rPr>
                              </w:pPr>
                              <w:r>
                                <w:rPr>
                                  <w:rFonts w:hint="eastAsia" w:ascii="等线"/>
                                  <w:b/>
                                  <w:bCs/>
                                  <w:szCs w:val="21"/>
                                </w:rPr>
                                <w:t>评</w:t>
                              </w:r>
                            </w:p>
                          </w:txbxContent>
                        </wps:txbx>
                        <wps:bodyPr rot="0" spcFirstLastPara="0" vert="horz" wrap="square" lIns="91440" tIns="45720" rIns="91440" bIns="45720" numCol="1" spcCol="0" rtlCol="0" fromWordArt="0" anchor="t" anchorCtr="0" forceAA="0" compatLnSpc="1">
                          <a:noAutofit/>
                        </wps:bodyPr>
                      </wps:wsp>
                      <wps:wsp>
                        <wps:cNvPr id="102" name="文本框 47"/>
                        <wps:cNvSpPr txBox="1"/>
                        <wps:spPr>
                          <a:xfrm>
                            <a:off x="2440713" y="199050"/>
                            <a:ext cx="298450" cy="304800"/>
                          </a:xfrm>
                          <a:prstGeom prst="rect">
                            <a:avLst/>
                          </a:prstGeom>
                          <a:noFill/>
                          <a:ln w="6350">
                            <a:noFill/>
                          </a:ln>
                        </wps:spPr>
                        <wps:txbx>
                          <w:txbxContent>
                            <w:p>
                              <w:pPr>
                                <w:rPr>
                                  <w:rFonts w:ascii="等线"/>
                                  <w:b/>
                                  <w:bCs/>
                                  <w:szCs w:val="21"/>
                                </w:rPr>
                              </w:pPr>
                              <w:r>
                                <w:rPr>
                                  <w:rFonts w:hint="eastAsia" w:ascii="等线"/>
                                  <w:b/>
                                  <w:bCs/>
                                  <w:szCs w:val="21"/>
                                </w:rPr>
                                <w:t>定</w:t>
                              </w:r>
                            </w:p>
                          </w:txbxContent>
                        </wps:txbx>
                        <wps:bodyPr rot="0" spcFirstLastPara="0" vert="horz" wrap="square" lIns="91440" tIns="45720" rIns="91440" bIns="45720" numCol="1" spcCol="0" rtlCol="0" fromWordArt="0" anchor="t" anchorCtr="0" forceAA="0" compatLnSpc="1">
                          <a:noAutofit/>
                        </wps:bodyPr>
                      </wps:wsp>
                      <wps:wsp>
                        <wps:cNvPr id="103" name="文本框 47"/>
                        <wps:cNvSpPr txBox="1"/>
                        <wps:spPr>
                          <a:xfrm>
                            <a:off x="2834593" y="199050"/>
                            <a:ext cx="298450" cy="304800"/>
                          </a:xfrm>
                          <a:prstGeom prst="rect">
                            <a:avLst/>
                          </a:prstGeom>
                          <a:noFill/>
                          <a:ln w="6350">
                            <a:noFill/>
                          </a:ln>
                        </wps:spPr>
                        <wps:txbx>
                          <w:txbxContent>
                            <w:p>
                              <w:pPr>
                                <w:rPr>
                                  <w:rFonts w:ascii="等线"/>
                                  <w:b/>
                                  <w:bCs/>
                                  <w:szCs w:val="21"/>
                                </w:rPr>
                              </w:pPr>
                              <w:r>
                                <w:rPr>
                                  <w:rFonts w:hint="eastAsia" w:ascii="等线"/>
                                  <w:b/>
                                  <w:bCs/>
                                  <w:szCs w:val="21"/>
                                </w:rPr>
                                <w:t>分</w:t>
                              </w:r>
                            </w:p>
                          </w:txbxContent>
                        </wps:txbx>
                        <wps:bodyPr rot="0" spcFirstLastPara="0" vert="horz" wrap="square" lIns="91440" tIns="45720" rIns="91440" bIns="45720" numCol="1" spcCol="0" rtlCol="0" fromWordArt="0" anchor="t" anchorCtr="0" forceAA="0" compatLnSpc="1">
                          <a:noAutofit/>
                        </wps:bodyPr>
                      </wps:wsp>
                      <wps:wsp>
                        <wps:cNvPr id="104" name="文本框 47"/>
                        <wps:cNvSpPr txBox="1"/>
                        <wps:spPr>
                          <a:xfrm>
                            <a:off x="3202893" y="209550"/>
                            <a:ext cx="298450" cy="304800"/>
                          </a:xfrm>
                          <a:prstGeom prst="rect">
                            <a:avLst/>
                          </a:prstGeom>
                          <a:noFill/>
                          <a:ln w="6350">
                            <a:noFill/>
                          </a:ln>
                        </wps:spPr>
                        <wps:txbx>
                          <w:txbxContent>
                            <w:p>
                              <w:pPr>
                                <w:rPr>
                                  <w:rFonts w:ascii="等线"/>
                                  <w:b/>
                                  <w:bCs/>
                                  <w:szCs w:val="21"/>
                                </w:rPr>
                              </w:pPr>
                              <w:r>
                                <w:rPr>
                                  <w:rFonts w:hint="eastAsia" w:ascii="等线"/>
                                  <w:b/>
                                  <w:bCs/>
                                  <w:szCs w:val="21"/>
                                </w:rPr>
                                <w:t>分</w:t>
                              </w:r>
                            </w:p>
                          </w:txbxContent>
                        </wps:txbx>
                        <wps:bodyPr rot="0" spcFirstLastPara="0" vert="horz" wrap="square" lIns="91440" tIns="45720" rIns="91440" bIns="45720" numCol="1" spcCol="0" rtlCol="0" fromWordArt="0" anchor="t" anchorCtr="0" forceAA="0" compatLnSpc="1">
                          <a:noAutofit/>
                        </wps:bodyPr>
                      </wps:wsp>
                      <wps:wsp>
                        <wps:cNvPr id="54" name="椭圆 54"/>
                        <wps:cNvSpPr/>
                        <wps:spPr>
                          <a:xfrm>
                            <a:off x="2810015" y="797584"/>
                            <a:ext cx="333599" cy="1195073"/>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horz" wrap="square" lIns="91440" tIns="45720" rIns="91440" bIns="45720" numCol="1" spcCol="0" rtlCol="0" fromWordArt="0" anchor="ctr" anchorCtr="0" forceAA="0" compatLnSpc="1">
                          <a:noAutofit/>
                        </wps:bodyPr>
                      </wps:wsp>
                      <wps:wsp>
                        <wps:cNvPr id="55" name="文本框 53"/>
                        <wps:cNvSpPr txBox="1"/>
                        <wps:spPr>
                          <a:xfrm>
                            <a:off x="2810170" y="1036082"/>
                            <a:ext cx="374650" cy="792718"/>
                          </a:xfrm>
                          <a:prstGeom prst="rect">
                            <a:avLst/>
                          </a:prstGeom>
                          <a:noFill/>
                          <a:ln w="6350">
                            <a:noFill/>
                          </a:ln>
                        </wps:spPr>
                        <wps:txbx>
                          <w:txbxContent>
                            <w:p>
                              <w:pPr>
                                <w:spacing w:line="330" w:lineRule="exact"/>
                                <w:rPr>
                                  <w:b/>
                                  <w:bCs/>
                                  <w:szCs w:val="21"/>
                                </w:rPr>
                              </w:pPr>
                              <w:r>
                                <w:rPr>
                                  <w:rFonts w:hint="eastAsia"/>
                                  <w:b/>
                                  <w:bCs/>
                                  <w:szCs w:val="21"/>
                                </w:rPr>
                                <w:t>勘</w:t>
                              </w:r>
                            </w:p>
                            <w:p>
                              <w:pPr>
                                <w:spacing w:line="330" w:lineRule="exact"/>
                                <w:rPr>
                                  <w:b/>
                                  <w:bCs/>
                                  <w:szCs w:val="21"/>
                                </w:rPr>
                              </w:pPr>
                              <w:r>
                                <w:rPr>
                                  <w:b/>
                                  <w:bCs/>
                                  <w:szCs w:val="21"/>
                                </w:rPr>
                                <w:t> </w:t>
                              </w:r>
                            </w:p>
                            <w:p>
                              <w:pPr>
                                <w:spacing w:line="330" w:lineRule="exact"/>
                                <w:rPr>
                                  <w:rFonts w:hAnsi="宋体"/>
                                  <w:b/>
                                  <w:bCs/>
                                  <w:szCs w:val="21"/>
                                </w:rPr>
                              </w:pPr>
                              <w:r>
                                <w:rPr>
                                  <w:rFonts w:hint="eastAsia"/>
                                  <w:b/>
                                  <w:bCs/>
                                  <w:szCs w:val="21"/>
                                </w:rPr>
                                <w:t>察</w:t>
                              </w:r>
                            </w:p>
                          </w:txbxContent>
                        </wps:txbx>
                        <wps:bodyPr rot="0" spcFirstLastPara="0" vert="horz" wrap="square" lIns="91440" tIns="45720" rIns="91440" bIns="45720" numCol="1" spcCol="0" rtlCol="0" fromWordArt="0" anchor="t" anchorCtr="0" forceAA="0" compatLnSpc="1">
                          <a:noAutofit/>
                        </wps:bodyPr>
                      </wps:wsp>
                      <wps:wsp>
                        <wps:cNvPr id="56" name="文本框 4"/>
                        <wps:cNvSpPr txBox="1"/>
                        <wps:spPr>
                          <a:xfrm>
                            <a:off x="2061366" y="1231900"/>
                            <a:ext cx="296854" cy="893445"/>
                          </a:xfrm>
                          <a:prstGeom prst="rect">
                            <a:avLst/>
                          </a:prstGeom>
                          <a:noFill/>
                          <a:ln w="6350">
                            <a:noFill/>
                          </a:ln>
                        </wps:spPr>
                        <wps:txbx>
                          <w:txbxContent>
                            <w:p>
                              <w:pPr>
                                <w:spacing w:line="330" w:lineRule="exact"/>
                                <w:rPr>
                                  <w:rFonts w:hAnsi="华光楷体一_CNKI" w:eastAsia="华光楷体一_CNKI"/>
                                  <w:szCs w:val="21"/>
                                </w:rPr>
                              </w:pPr>
                              <w:r>
                                <w:rPr>
                                  <w:rFonts w:hint="eastAsia" w:hAnsi="华光楷体一_CNKI" w:eastAsia="华光楷体一_CNKI"/>
                                  <w:szCs w:val="21"/>
                                </w:rPr>
                                <w:t>成熟度级别</w:t>
                              </w:r>
                            </w:p>
                          </w:txbxContent>
                        </wps:txbx>
                        <wps:bodyPr rot="0" spcFirstLastPara="0" vert="eaVert" wrap="square" lIns="0" tIns="0" rIns="0" bIns="0" numCol="1" spcCol="0" rtlCol="0" fromWordArt="0" anchor="t" anchorCtr="0" forceAA="0" compatLnSpc="1">
                          <a:noAutofit/>
                        </wps:bodyPr>
                      </wps:wsp>
                      <wps:wsp>
                        <wps:cNvPr id="57" name="文本框 17"/>
                        <wps:cNvSpPr txBox="1"/>
                        <wps:spPr>
                          <a:xfrm>
                            <a:off x="391309" y="2764634"/>
                            <a:ext cx="1294765" cy="259080"/>
                          </a:xfrm>
                          <a:prstGeom prst="rect">
                            <a:avLst/>
                          </a:prstGeom>
                          <a:solidFill>
                            <a:sysClr val="window" lastClr="FFFFFF"/>
                          </a:solidFill>
                          <a:ln w="6350">
                            <a:noFill/>
                          </a:ln>
                        </wps:spPr>
                        <wps:txbx>
                          <w:txbxContent>
                            <w:p>
                              <w:pPr>
                                <w:spacing w:line="330" w:lineRule="exact"/>
                                <w:rPr>
                                  <w:rFonts w:hAnsi="华光楷体_CNKI" w:eastAsia="华光楷体_CNKI"/>
                                  <w:szCs w:val="21"/>
                                </w:rPr>
                              </w:pPr>
                              <w:r>
                                <w:rPr>
                                  <w:rFonts w:hint="eastAsia" w:hAnsi="华光楷体_CNKI" w:eastAsia="华光楷体_CNKI"/>
                                  <w:szCs w:val="21"/>
                                </w:rPr>
                                <w:t>评分方法与规则</w:t>
                              </w:r>
                            </w:p>
                          </w:txbxContent>
                        </wps:txbx>
                        <wps:bodyPr rot="0" spcFirstLastPara="0" vert="horz" wrap="square" lIns="0" tIns="0" rIns="0" bIns="0" numCol="1" spcCol="0" rtlCol="0" fromWordArt="0" anchor="t" anchorCtr="0" forceAA="0" compatLnSpc="1">
                          <a:noAutofit/>
                        </wps:bodyPr>
                      </wps:wsp>
                    </wpc:wpc>
                  </a:graphicData>
                </a:graphic>
              </wp:inline>
            </w:drawing>
          </mc:Choice>
          <mc:Fallback>
            <w:pict>
              <v:group id="_x0000_s1026" o:spid="_x0000_s1026" o:spt="203" style="height:238.85pt;width:376.85pt;" coordsize="4785995,3033395" editas="canvas" o:gfxdata="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">
                <o:lock v:ext="edit" aspectratio="f"/>
                <v:shape id="_x0000_s1026" o:spid="_x0000_s1026" style="position:absolute;left:0;top:0;height:3033395;width:4785995;" fillcolor="#FFFFFF" filled="t" stroked="f" coordsize="21600,21600" o:gfxdata="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">
                  <v:fill on="t" focussize="0,0"/>
                  <v:stroke on="f"/>
                  <v:imagedata o:title=""/>
                  <o:lock v:ext="edit" aspectratio="t"/>
                </v:shape>
                <v:line id="_x0000_s1026" o:spid="_x0000_s1026" o:spt="20" style="position:absolute;left:623872;top:1060450;height:1663700;width:12837;" filled="f" stroked="t" coordsize="21600,21600" o:gfxdata="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WhitPWAAAABQEAAA8AAAAAAAAAAQAgAAAAIgAAAGRycy9kb3ducmV2LnhtbFBLAQIU&#10;ABQAAAAIAIdO4kAbFbVn9QEAAMIDAAAOAAAAAAAAAAEAIAAAACUBAABkcnMvZTJvRG9jLnhtbFBL&#10;BQYAAAAABgAGAFkBAACMBQAAAAA=&#10;">
                  <v:fill on="f" focussize="0,0"/>
                  <v:stroke color="#000000 [3200]" miterlimit="8" joinstyle="miter"/>
                  <v:imagedata o:title=""/>
                  <o:lock v:ext="edit" aspectratio="f"/>
                </v:line>
                <v:line id="_x0000_s1026" o:spid="_x0000_s1026" o:spt="20" style="position:absolute;left:2323200;top:840400;height:1885950;width:3114;" filled="f" stroked="t" coordsize="21600,21600" o:gfxdata="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739L91QAAAAUBAAAPAAAAAAAA&#10;AAEAIAAAACIAAABkcnMvZG93bnJldi54bWxQSwECFAAUAAAACACHTuJAdindrxUCAAAEBAAADgAA&#10;AAAAAAABACAAAAAkAQAAZHJzL2Uyb0RvYy54bWxQSwUGAAAAAAYABgBZAQAAqwUAAAAA&#10;">
                  <v:fill on="f" focussize="0,0"/>
                  <v:stroke color="#000000 [3200]" miterlimit="8" joinstyle="miter" startarrow="block"/>
                  <v:imagedata o:title=""/>
                  <o:lock v:ext="edit" aspectratio="f"/>
                </v:line>
                <v:line id="_x0000_s1026" o:spid="_x0000_s1026" o:spt="20" style="position:absolute;left:623823;top:1060450;flip:y;height:12700;width:1666526;" filled="f" stroked="t" coordsize="21600,21600" o:gfxdata="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QxoPzXAAAABQEAAA8AAAAAAAAAAQAgAAAAIgAAAGRycy9kb3ducmV2Lnht&#10;bFBLAQIUABQAAAAIAIdO4kBjhX+I+gEAAMwDAAAOAAAAAAAAAAEAIAAAACYBAABkcnMvZTJvRG9j&#10;LnhtbFBLBQYAAAAABgAGAFkBAACSBQAAAAA=&#10;">
                  <v:fill on="f" focussize="0,0"/>
                  <v:stroke color="#000000 [3200]" miterlimit="8" joinstyle="miter"/>
                  <v:imagedata o:title=""/>
                  <o:lock v:ext="edit" aspectratio="f"/>
                </v:line>
                <v:line id="_x0000_s1026" o:spid="_x0000_s1026" o:spt="20" style="position:absolute;left:248421;top:2726350;height:0;width:2054308;" filled="f" stroked="t" coordsize="21600,21600" o:gfxdata="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739L91QAAAAUBAAAPAAAAAAAAAAEAIAAAACIAAABkcnMvZG93&#10;bnJldi54bWxQSwECFAAUAAAACACHTuJACF53GgMCAADaAwAADgAAAAAAAAABACAAAAAkAQAAZHJz&#10;L2Uyb0RvYy54bWxQSwUGAAAAAAYABgBZAQAAmQUAAAAA&#10;">
                  <v:fill on="f" focussize="0,0"/>
                  <v:stroke color="#000000 [3200]" miterlimit="8" joinstyle="miter" startarrow="block"/>
                  <v:imagedata o:title=""/>
                  <o:lock v:ext="edit" aspectratio="f"/>
                </v:line>
                <v:line id="_x0000_s1026" o:spid="_x0000_s1026" o:spt="20" style="position:absolute;left:618409;top:127000;flip:y;height:946150;width:2310111;" filled="f" stroked="t" coordsize="21600,21600" o:gfxdata="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1DGg/NcAAAAFAQAADwAAAAAAAAABACAAAAAiAAAAZHJzL2Rvd25yZXYu&#10;eG1sUEsBAhQAFAAAAAgAh07iQLMB+xz8AQAAzAMAAA4AAAAAAAAAAQAgAAAAJgEAAGRycy9lMm9E&#10;b2MueG1sUEsFBgAAAAAGAAYAWQEAAJQFAAAAAA==&#10;">
                  <v:fill on="f" focussize="0,0"/>
                  <v:stroke color="#000000 [3200]" miterlimit="8" joinstyle="miter"/>
                  <v:imagedata o:title=""/>
                  <o:lock v:ext="edit" aspectratio="f"/>
                </v:line>
                <v:line id="_x0000_s1026" o:spid="_x0000_s1026" o:spt="20" style="position:absolute;left:2290533;top:101600;flip:y;height:958850;width:1749220;" filled="f" stroked="t" coordsize="21600,21600" o:gfxdata="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QxoPzXAAAABQEAAA8AAAAAAAAAAQAgAAAAIgAAAGRycy9kb3ducmV2&#10;LnhtbFBLAQIUABQAAAAIAIdO4kAnN+Cs/QEAAM0DAAAOAAAAAAAAAAEAIAAAACYBAABkcnMvZTJv&#10;RG9jLnhtbFBLBQYAAAAABgAGAFkBAACVBQAAAAA=&#10;">
                  <v:fill on="f" focussize="0,0"/>
                  <v:stroke color="#000000 [3200]" miterlimit="8" joinstyle="miter"/>
                  <v:imagedata o:title=""/>
                  <o:lock v:ext="edit" aspectratio="f"/>
                </v:line>
                <v:line id="_x0000_s1026" o:spid="_x0000_s1026" o:spt="20" style="position:absolute;left:4040140;top:95250;height:1136650;width:12929;" filled="f" stroked="t" coordsize="21600,21600" o:gfxdata="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aGK09YAAAAFAQAADwAAAAAAAAABACAAAAAiAAAAZHJzL2Rvd25yZXYueG1sUEsBAhQAFAAA&#10;AAgAh07iQImPD77xAQAAwQMAAA4AAAAAAAAAAQAgAAAAJQEAAGRycy9lMm9Eb2MueG1sUEsFBgAA&#10;AAAGAAYAWQEAAIgFAAAAAA==&#10;">
                  <v:fill on="f" focussize="0,0"/>
                  <v:stroke color="#000000 [3200]" miterlimit="8" joinstyle="miter"/>
                  <v:imagedata o:title=""/>
                  <o:lock v:ext="edit" aspectratio="f"/>
                </v:line>
                <v:line id="_x0000_s1026" o:spid="_x0000_s1026" o:spt="20" style="position:absolute;left:2303038;top:1225548;flip:x;height:1500800;width:1762502;" filled="f" stroked="t" coordsize="21600,21600" o:gfxdata="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QxoPzXAAAABQEAAA8AAAAAAAAAAQAgAAAAIgAAAGRycy9kb3du&#10;cmV2LnhtbFBLAQIUABQAAAAIAIdO4kAnZ5AHAAIAAM8DAAAOAAAAAAAAAAEAIAAAACYBAABkcnMv&#10;ZTJvRG9jLnhtbFBLBQYAAAAABgAGAFkBAACYBQAAAAA=&#10;">
                  <v:fill on="f" focussize="0,0"/>
                  <v:stroke color="#000000 [3200]" miterlimit="8" joinstyle="miter"/>
                  <v:imagedata o:title=""/>
                  <o:lock v:ext="edit" aspectratio="f"/>
                </v:line>
                <v:line id="_x0000_s1026" o:spid="_x0000_s1026" o:spt="20" style="position:absolute;left:2928608;top:101600;flip:y;height:25400;width:1110952;" filled="f" stroked="t" coordsize="21600,21600" o:gfxdata="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QxoPzXAAAABQEAAA8AAAAAAAAAAQAgAAAAIgAAAGRycy9kb3ducmV2Lnht&#10;bFBLAQIUABQAAAAIAIdO4kAP9E8M+gEAAMwDAAAOAAAAAAAAAAEAIAAAACYBAABkcnMvZTJvRG9j&#10;LnhtbFBLBQYAAAAABgAGAFkBAACSBQAAAAA=&#10;">
                  <v:fill on="f" focussize="0,0"/>
                  <v:stroke color="#000000 [3200]" miterlimit="8" joinstyle="miter"/>
                  <v:imagedata o:title=""/>
                  <o:lock v:ext="edit" aspectratio="f"/>
                </v:line>
                <v:shape id="_x0000_s1026" o:spid="_x0000_s1026" o:spt="202" type="#_x0000_t202" style="position:absolute;left:683881;top:1132392;height:260350;width:1293483;" fillcolor="#FFFFFF [3201]" filled="t" stroked="t" coordsize="21600,21600" o:gfxdata="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babONUAAAAFAQAADwAAAAAAAAABACAAAAAiAAAAZHJzL2Rvd25yZXYueG1sUEsBAhQAFAAAAAgA&#10;h07iQDHnjPxhAgAAvAQAAA4AAAAAAAAAAQAgAAAAJAEAAGRycy9lMm9Eb2MueG1sUEsFBgAAAAAG&#10;AAYAWQEAAPcFAAAAAA==&#10;">
                  <v:fill on="t" focussize="0,0"/>
                  <v:stroke weight="0.5pt" color="#000000" joinstyle="round"/>
                  <v:imagedata o:title=""/>
                  <o:lock v:ext="edit" aspectratio="f"/>
                  <v:textbox inset="0mm,1.27mm,0mm,1.27mm">
                    <w:txbxContent>
                      <w:p>
                        <w:pPr>
                          <w:jc w:val="center"/>
                          <w:rPr>
                            <w:rFonts w:ascii="宋体" w:hAnsi="宋体"/>
                            <w:b/>
                            <w:bCs/>
                          </w:rPr>
                        </w:pPr>
                        <w:r>
                          <w:rPr>
                            <w:rFonts w:hint="eastAsia" w:ascii="宋体" w:hAnsi="宋体"/>
                            <w:b/>
                            <w:bCs/>
                          </w:rPr>
                          <w:t xml:space="preserve"> </w:t>
                        </w:r>
                        <w:r>
                          <w:rPr>
                            <w:rFonts w:ascii="宋体" w:hAnsi="宋体"/>
                            <w:b/>
                            <w:bCs/>
                          </w:rPr>
                          <w:t>引领</w:t>
                        </w:r>
                        <w:r>
                          <w:rPr>
                            <w:rFonts w:hint="eastAsia" w:ascii="宋体" w:hAnsi="宋体"/>
                            <w:b/>
                            <w:bCs/>
                          </w:rPr>
                          <w:t>级（五级）</w:t>
                        </w:r>
                      </w:p>
                    </w:txbxContent>
                  </v:textbox>
                </v:shape>
                <v:shape id="文本框 17" o:spid="_x0000_s1026" o:spt="202" type="#_x0000_t202" style="position:absolute;left:689842;top:1432842;height:278765;width:1293438;v-text-anchor:middle;" fillcolor="#FFFFFF [3201]" filled="t" stroked="t" coordsize="21600,21600" o:gfxdata="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j6BV91QAAAAUBAAAP&#10;AAAAAAAAAAEAIAAAACIAAABkcnMvZG93bnJldi54bWxQSwECFAAUAAAACACHTuJAyEfxuVQCAACS&#10;BAAADgAAAAAAAAABACAAAAAkAQAAZHJzL2Uyb0RvYy54bWxQSwUGAAAAAAYABgBZAQAA6gUAAAAA&#10;">
                  <v:fill on="t" focussize="0,0"/>
                  <v:stroke weight="0.5pt" color="#000000" joinstyle="round"/>
                  <v:imagedata o:title=""/>
                  <o:lock v:ext="edit" aspectratio="f"/>
                  <v:textbox inset="2.54mm,1.27mm,0mm,1.27mm">
                    <w:txbxContent>
                      <w:p>
                        <w:pPr>
                          <w:jc w:val="center"/>
                          <w:rPr>
                            <w:rFonts w:ascii="宋体" w:hAnsi="宋体"/>
                            <w:b/>
                            <w:bCs/>
                          </w:rPr>
                        </w:pPr>
                        <w:r>
                          <w:rPr>
                            <w:rFonts w:hint="eastAsia" w:ascii="宋体" w:hAnsi="宋体"/>
                            <w:b/>
                            <w:bCs/>
                          </w:rPr>
                          <w:t>优化级（四级）</w:t>
                        </w:r>
                      </w:p>
                    </w:txbxContent>
                  </v:textbox>
                </v:shape>
                <v:shape id="文本框 17" o:spid="_x0000_s1026" o:spt="202" type="#_x0000_t202" style="position:absolute;left:689863;top:1761150;height:260350;width:1293500;" fillcolor="#FFFFFF [3201]" filled="t" stroked="t" coordsize="21600,21600" o:gfxdata="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Rmdr61AAAAAUBAAAPAAAAAAAA&#10;AAEAIAAAACIAAABkcnMvZG93bnJldi54bWxQSwECFAAUAAAACACHTuJAmibioU8CAACQBAAADgAA&#10;AAAAAAABACAAAAAjAQAAZHJzL2Uyb0RvYy54bWxQSwUGAAAAAAYABgBZAQAA5AUAAAAA&#10;">
                  <v:fill on="t" focussize="0,0"/>
                  <v:stroke weight="0.5pt" color="#000000" joinstyle="round"/>
                  <v:imagedata o:title=""/>
                  <o:lock v:ext="edit" aspectratio="f"/>
                  <v:textbox inset="2.54mm,1.27mm,0mm,1.27mm">
                    <w:txbxContent>
                      <w:p>
                        <w:pPr>
                          <w:jc w:val="center"/>
                          <w:rPr>
                            <w:rFonts w:ascii="宋体" w:hAnsi="宋体"/>
                            <w:b/>
                            <w:bCs/>
                          </w:rPr>
                        </w:pPr>
                        <w:r>
                          <w:rPr>
                            <w:rFonts w:hint="eastAsia" w:ascii="宋体" w:hAnsi="宋体"/>
                            <w:b/>
                            <w:bCs/>
                          </w:rPr>
                          <w:t>规范级（三级）</w:t>
                        </w:r>
                      </w:p>
                      <w:p>
                        <w:pPr>
                          <w:jc w:val="center"/>
                          <w:rPr>
                            <w:rFonts w:ascii="宋体" w:hAnsi="宋体"/>
                            <w:b/>
                            <w:bCs/>
                          </w:rPr>
                        </w:pPr>
                      </w:p>
                    </w:txbxContent>
                  </v:textbox>
                </v:shape>
                <v:shape id="文本框 17" o:spid="_x0000_s1026" o:spt="202" type="#_x0000_t202" style="position:absolute;left:697435;top:2055120;height:269240;width:1279951;" fillcolor="#FFFFFF [3201]" filled="t" stroked="t" coordsize="21600,21600" o:gfxdata="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Rmdr61AAAAAUBAAAP&#10;AAAAAAAAAAEAIAAAACIAAABkcnMvZG93bnJldi54bWxQSwECFAAUAAAACACHTuJA6NuTOlUCAACQ&#10;BAAADgAAAAAAAAABACAAAAAjAQAAZHJzL2Uyb0RvYy54bWxQSwUGAAAAAAYABgBZAQAA6gUAAAAA&#10;">
                  <v:fill on="t" focussize="0,0"/>
                  <v:stroke weight="0.5pt" color="#000000" joinstyle="round"/>
                  <v:imagedata o:title=""/>
                  <o:lock v:ext="edit" aspectratio="f"/>
                  <v:textbox inset="2.54mm,1.27mm,0mm,1.27mm">
                    <w:txbxContent>
                      <w:p>
                        <w:pPr>
                          <w:jc w:val="center"/>
                          <w:rPr>
                            <w:rFonts w:ascii="宋体" w:hAnsi="宋体"/>
                            <w:b/>
                            <w:bCs/>
                          </w:rPr>
                        </w:pPr>
                        <w:r>
                          <w:rPr>
                            <w:rFonts w:hint="eastAsia" w:ascii="宋体" w:hAnsi="宋体"/>
                            <w:b/>
                            <w:bCs/>
                          </w:rPr>
                          <w:t>集成级（二级）</w:t>
                        </w:r>
                      </w:p>
                    </w:txbxContent>
                  </v:textbox>
                </v:shape>
                <v:shape id="文本框 17" o:spid="_x0000_s1026" o:spt="202" type="#_x0000_t202" style="position:absolute;left:704740;top:2360068;height:260350;width:1272666;" fillcolor="#FFFFFF [3201]" filled="t" stroked="t" coordsize="21600,21600" o:gfxdata="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HbabONUAAAAFAQAADwAAAAAA&#10;AAABACAAAAAiAAAAZHJzL2Rvd25yZXYueG1sUEsBAhQAFAAAAAgAh07iQAJW9YBPAgAAjAQAAA4A&#10;AAAAAAAAAQAgAAAAJAEAAGRycy9lMm9Eb2MueG1sUEsFBgAAAAAGAAYAWQEAAOUFAAAAAA==&#10;">
                  <v:fill on="t" focussize="0,0"/>
                  <v:stroke weight="0.5pt" color="#000000" joinstyle="round"/>
                  <v:imagedata o:title=""/>
                  <o:lock v:ext="edit" aspectratio="f"/>
                  <v:textbox inset="0mm,1.27mm,0mm,1.27mm">
                    <w:txbxContent>
                      <w:p>
                        <w:pPr>
                          <w:jc w:val="center"/>
                          <w:rPr>
                            <w:rFonts w:ascii="宋体" w:hAnsi="宋体"/>
                            <w:b/>
                            <w:bCs/>
                          </w:rPr>
                        </w:pPr>
                        <w:r>
                          <w:rPr>
                            <w:rFonts w:hint="eastAsia" w:ascii="宋体" w:hAnsi="宋体"/>
                            <w:b/>
                            <w:bCs/>
                          </w:rPr>
                          <w:t>基础级（一级）</w:t>
                        </w:r>
                      </w:p>
                    </w:txbxContent>
                  </v:textbox>
                </v:shape>
                <v:shape id="_x0000_s1026" o:spid="_x0000_s1026" o:spt="32" type="#_x0000_t32" style="position:absolute;left:4052875;top:857250;flip:y;height:367219;width:423279;" filled="f" stroked="t" coordsize="21600,21600" o:gfxdata="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Q6X5tQAAAAFAQAA&#10;DwAAAAAAAAABACAAAAAiAAAAZHJzL2Rvd25yZXYueG1sUEsBAhQAFAAAAAgAh07iQILYT0AdAgAA&#10;/AMAAA4AAAAAAAAAAQAgAAAAIwEAAGRycy9lMm9Eb2MueG1sUEsFBgAAAAAGAAYAWQEAALIFAAAA&#10;AA==&#10;">
                  <v:fill on="f" focussize="0,0"/>
                  <v:stroke color="#000000 [3200]" miterlimit="8" joinstyle="miter" endarrow="block"/>
                  <v:imagedata o:title=""/>
                  <o:lock v:ext="edit" aspectratio="f"/>
                </v:shape>
                <v:shape id="_x0000_s1026" o:spid="_x0000_s1026" o:spt="202" type="#_x0000_t202" style="position:absolute;left:3098827;top:1534191;height:427697;width:1499835;rotation:-2637054f;" filled="f" stroked="f" coordsize="21600,21600" o:gfxdata="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xHdss0wAAAAUBAAAPAAAA&#10;AAAAAAEAIAAAACIAAABkcnMvZG93bnJldi54bWxQSwECFAAUAAAACACHTuJAc3qkQlMCAACDBAAA&#10;DgAAAAAAAAABACAAAAAiAQAAZHJzL2Uyb0RvYy54bWxQSwUGAAAAAAYABgBZAQAA5wUAAAAA&#10;">
                  <v:fill on="f" focussize="0,0"/>
                  <v:stroke on="f" weight="0.5pt"/>
                  <v:imagedata o:title=""/>
                  <o:lock v:ext="edit" aspectratio="f"/>
                  <v:textbox>
                    <w:txbxContent>
                      <w:p>
                        <w:pPr>
                          <w:rPr>
                            <w:rFonts w:ascii="华光楷体一_CNKI" w:hAnsi="华光楷体一_CNKI" w:eastAsia="华光楷体一_CNKI"/>
                          </w:rPr>
                        </w:pPr>
                        <w:r>
                          <w:rPr>
                            <w:rFonts w:hint="eastAsia" w:ascii="华光楷体一_CNKI" w:hAnsi="华光楷体一_CNKI" w:eastAsia="华光楷体一_CNKI"/>
                          </w:rPr>
                          <w:t>项目的评价阶段</w:t>
                        </w:r>
                      </w:p>
                    </w:txbxContent>
                  </v:textbox>
                </v:shape>
                <v:line id="_x0000_s1026" o:spid="_x0000_s1026" o:spt="20" style="position:absolute;left:1824731;top:114300;flip:y;height:946150;width:1809009;" filled="f" stroked="t" coordsize="21600,21600" o:gfxdata="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UMaD81wAAAAUBAAAPAAAAAAAAAAEAIAAAACIAAABkcnMvZG93bnJldi54&#10;bWxQSwECFAAUAAAACACHTuJAO6m3J/sBAADNAwAADgAAAAAAAAABACAAAAAmAQAAZHJzL2Uyb0Rv&#10;Yy54bWxQSwUGAAAAAAYABgBZAQAAkwUAAAAA&#10;">
                  <v:fill on="f" focussize="0,0"/>
                  <v:stroke color="#000000 [3200]" miterlimit="8" joinstyle="miter"/>
                  <v:imagedata o:title=""/>
                  <o:lock v:ext="edit" aspectratio="f"/>
                </v:line>
                <v:line id="_x0000_s1026" o:spid="_x0000_s1026" o:spt="20" style="position:absolute;left:1321208;top:120650;flip:y;height:939800;width:1963025;" filled="f" stroked="t" coordsize="21600,21600" o:gfxdata="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1DGg/NcAAAAFAQAADwAAAAAAAAABACAAAAAiAAAAZHJzL2Rvd25yZXYueG1s&#10;UEsBAhQAFAAAAAgAh07iQGINumj5AQAAzQMAAA4AAAAAAAAAAQAgAAAAJgEAAGRycy9lMm9Eb2Mu&#10;eG1sUEsFBgAAAAAGAAYAWQEAAJEFAAAAAA==&#10;">
                  <v:fill on="f" focussize="0,0"/>
                  <v:stroke color="#000000 [3200]" miterlimit="8" joinstyle="miter"/>
                  <v:imagedata o:title=""/>
                  <o:lock v:ext="edit" aspectratio="f"/>
                </v:line>
                <v:shape id="_x0000_s1026" o:spid="_x0000_s1026" o:spt="3" type="#_x0000_t3" style="position:absolute;left:2350041;top:1026568;height:1333500;width:400168;v-text-anchor:middle;" filled="f" stroked="t" coordsize="21600,21600" o:gfxdata="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5eiJydcAAAAFAQAADwAAAAAAAAABACAAAAAiAAAAZHJzL2Rvd25y&#10;ZXYueG1sUEsBAhQAFAAAAAgAh07iQJ4eXhFxAgAA2wQAAA4AAAAAAAAAAQAgAAAAJgEAAGRycy9l&#10;Mm9Eb2MueG1sUEsFBgAAAAAGAAYAWQEAAAkGAAAAAA==&#10;">
                  <v:fill on="f" focussize="0,0"/>
                  <v:stroke weight="0.5pt" color="#000000 [3213]" miterlimit="8" joinstyle="miter"/>
                  <v:imagedata o:title=""/>
                  <o:lock v:ext="edit" aspectratio="f"/>
                </v:shape>
                <v:shape id="_x0000_s1026" o:spid="_x0000_s1026" o:spt="3" type="#_x0000_t3" style="position:absolute;left:3789737;top:253707;height:1020883;width:213459;v-text-anchor:middle;" filled="f" stroked="t" coordsize="21600,21600" o:gfxdata="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XoicnXAAAABQEAAA8AAAAAAAAAAQAgAAAAIgAAAGRycy9kb3ducmV2LnhtbFBLAQIU&#10;ABQAAAAIAIdO4kDneenxZgIAAKoEAAAOAAAAAAAAAAEAIAAAACYBAABkcnMvZTJvRG9jLnhtbFBL&#10;BQYAAAAABgAGAFkBAAD+BQAAAAA=&#10;">
                  <v:fill on="f" focussize="0,0"/>
                  <v:stroke weight="0.5pt" color="#000000 [3213]" miterlimit="8" joinstyle="miter"/>
                  <v:imagedata o:title=""/>
                  <o:lock v:ext="edit" aspectratio="f"/>
                </v:shape>
                <v:shape id="_x0000_s1026" o:spid="_x0000_s1026" o:spt="3" type="#_x0000_t3" style="position:absolute;left:3506926;top:461482;height:1017630;width:217905;v-text-anchor:middle;" filled="f" stroked="t" coordsize="21600,21600" o:gfxdata="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XoicnXAAAABQEAAA8AAAAAAAAAAQAgAAAAIgAAAGRycy9kb3ducmV2LnhtbFBLAQIU&#10;ABQAAAAIAIdO4kBecj2fZgIAAKoEAAAOAAAAAAAAAAEAIAAAACYBAABkcnMvZTJvRG9jLnhtbFBL&#10;BQYAAAAABgAGAFkBAAD+BQAAAAA=&#10;">
                  <v:fill on="f" focussize="0,0"/>
                  <v:stroke weight="0.5pt" color="#000000 [3213]" miterlimit="8" joinstyle="miter"/>
                  <v:imagedata o:title=""/>
                  <o:lock v:ext="edit" aspectratio="f"/>
                </v:shape>
                <v:shape id="_x0000_s1026" o:spid="_x0000_s1026" o:spt="3" type="#_x0000_t3" style="position:absolute;left:3181900;top:639499;height:1121189;width:275984;v-text-anchor:middle;" filled="f" stroked="t" coordsize="21600,21600" o:gfxdata="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5eiJydcAAAAFAQAADwAAAAAAAAABACAAAAAiAAAAZHJzL2Rvd25yZXYueG1sUEsBAhQA&#10;FAAAAAgAh07iQOhs6QZlAgAAqgQAAA4AAAAAAAAAAQAgAAAAJgEAAGRycy9lMm9Eb2MueG1sUEsF&#10;BgAAAAAGAAYAWQEAAP0FAAAAAA==&#10;">
                  <v:fill on="f" focussize="0,0"/>
                  <v:stroke weight="0.5pt" color="#000000 [3213]" miterlimit="8" joinstyle="miter"/>
                  <v:imagedata o:title=""/>
                  <o:lock v:ext="edit" aspectratio="f"/>
                </v:shape>
                <v:shape id="_x0000_s1026" o:spid="_x0000_s1026" o:spt="202" type="#_x0000_t202" style="position:absolute;left:2375205;top:1309091;height:666750;width:375004;" filled="f" stroked="f" coordsize="21600,21600" o:gfxdata="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iF/TdcAAAAFAQAADwAAAAAAAAABACAAAAAi&#10;AAAAZHJzL2Rvd25yZXYueG1sUEsBAhQAFAAAAAgAh07iQJnzrW1EAgAAcwQAAA4AAAAAAAAAAQAg&#10;AAAAJgEAAGRycy9lMm9Eb2MueG1sUEsFBgAAAAAGAAYAWQEAANwFAAAAAA==&#10;">
                  <v:fill on="f" focussize="0,0"/>
                  <v:stroke on="f" weight="0.5pt"/>
                  <v:imagedata o:title=""/>
                  <o:lock v:ext="edit" aspectratio="f"/>
                  <v:textbox>
                    <w:txbxContent>
                      <w:p>
                        <w:pPr>
                          <w:rPr>
                            <w:rFonts w:ascii="宋体" w:hAnsi="宋体"/>
                            <w:b/>
                            <w:bCs/>
                          </w:rPr>
                        </w:pPr>
                        <w:r>
                          <w:rPr>
                            <w:rFonts w:ascii="宋体" w:hAnsi="宋体"/>
                            <w:b/>
                            <w:bCs/>
                          </w:rPr>
                          <w:t>规</w:t>
                        </w:r>
                      </w:p>
                      <w:p>
                        <w:pPr>
                          <w:rPr>
                            <w:rFonts w:ascii="宋体" w:hAnsi="宋体"/>
                            <w:b/>
                            <w:bCs/>
                          </w:rPr>
                        </w:pPr>
                      </w:p>
                      <w:p>
                        <w:pPr>
                          <w:rPr>
                            <w:b/>
                            <w:bCs/>
                          </w:rPr>
                        </w:pPr>
                        <w:r>
                          <w:rPr>
                            <w:rFonts w:ascii="宋体" w:hAnsi="宋体"/>
                            <w:b/>
                            <w:bCs/>
                          </w:rPr>
                          <w:t>划</w:t>
                        </w:r>
                      </w:p>
                    </w:txbxContent>
                  </v:textbox>
                </v:shape>
                <v:shape id="文本框 53" o:spid="_x0000_s1026" o:spt="202" type="#_x0000_t202" style="position:absolute;left:3143614;top:833028;height:666750;width:374650;" filled="f" stroked="f" coordsize="21600,21600" o:gfxdata="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ohf03XAAAABQEAAA8AAAAAAAAAAQAgAAAAIgAAAGRycy9kb3ducmV2Lnht&#10;bFBLAQIUABQAAAAIAIdO4kAOETb8MwIAAEIEAAAOAAAAAAAAAAEAIAAAACYBAABkcnMvZTJvRG9j&#10;LnhtbFBLBQYAAAAABgAGAFkBAADLBQAAAAA=&#10;">
                  <v:fill on="f" focussize="0,0"/>
                  <v:stroke on="f" weight="0.5pt"/>
                  <v:imagedata o:title=""/>
                  <o:lock v:ext="edit" aspectratio="f"/>
                  <v:textbox>
                    <w:txbxContent>
                      <w:p>
                        <w:pPr>
                          <w:rPr>
                            <w:rFonts w:ascii="宋体" w:hAnsi="宋体"/>
                            <w:b/>
                            <w:bCs/>
                          </w:rPr>
                        </w:pPr>
                        <w:r>
                          <w:rPr>
                            <w:rFonts w:hint="eastAsia" w:ascii="宋体" w:hAnsi="宋体"/>
                            <w:b/>
                            <w:bCs/>
                          </w:rPr>
                          <w:t>设</w:t>
                        </w:r>
                      </w:p>
                      <w:p>
                        <w:pPr>
                          <w:rPr>
                            <w:rFonts w:ascii="宋体" w:hAnsi="宋体"/>
                            <w:b/>
                            <w:bCs/>
                          </w:rPr>
                        </w:pPr>
                      </w:p>
                      <w:p>
                        <w:pPr>
                          <w:rPr>
                            <w:rFonts w:ascii="宋体" w:hAnsi="宋体"/>
                            <w:b/>
                            <w:bCs/>
                          </w:rPr>
                        </w:pPr>
                        <w:r>
                          <w:rPr>
                            <w:rFonts w:hint="eastAsia" w:ascii="宋体" w:hAnsi="宋体"/>
                            <w:b/>
                            <w:bCs/>
                          </w:rPr>
                          <w:t>计</w:t>
                        </w:r>
                      </w:p>
                    </w:txbxContent>
                  </v:textbox>
                </v:shape>
                <v:shape id="文本框 53" o:spid="_x0000_s1026" o:spt="202" type="#_x0000_t202" style="position:absolute;left:3433336;top:608048;height:666750;width:374015;" filled="f" stroked="f" coordsize="21600,21600" o:gfxdata="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aIX9N1wAAAAUBAAAPAAAAAAAAAAEAIAAAACIAAABkcnMvZG93bnJldi54&#10;bWxQSwECFAAUAAAACACHTuJAVW82PjQCAABCBAAADgAAAAAAAAABACAAAAAmAQAAZHJzL2Uyb0Rv&#10;Yy54bWxQSwUGAAAAAAYABgBZAQAAzAUAAAAA&#10;">
                  <v:fill on="f" focussize="0,0"/>
                  <v:stroke on="f" weight="0.5pt"/>
                  <v:imagedata o:title=""/>
                  <o:lock v:ext="edit" aspectratio="f"/>
                  <v:textbox>
                    <w:txbxContent>
                      <w:p>
                        <w:pPr>
                          <w:rPr>
                            <w:rFonts w:ascii="宋体" w:hAnsi="宋体"/>
                            <w:b/>
                            <w:bCs/>
                            <w:szCs w:val="21"/>
                          </w:rPr>
                        </w:pPr>
                        <w:r>
                          <w:rPr>
                            <w:rFonts w:hint="eastAsia" w:ascii="宋体" w:hAnsi="宋体"/>
                            <w:b/>
                            <w:bCs/>
                            <w:szCs w:val="21"/>
                          </w:rPr>
                          <w:t>施</w:t>
                        </w:r>
                      </w:p>
                      <w:p>
                        <w:pPr>
                          <w:rPr>
                            <w:rFonts w:ascii="宋体" w:hAnsi="宋体"/>
                            <w:b/>
                            <w:bCs/>
                            <w:szCs w:val="21"/>
                          </w:rPr>
                        </w:pPr>
                      </w:p>
                      <w:p>
                        <w:pPr>
                          <w:rPr>
                            <w:rFonts w:ascii="宋体" w:hAnsi="宋体"/>
                            <w:b/>
                            <w:bCs/>
                            <w:szCs w:val="21"/>
                          </w:rPr>
                        </w:pPr>
                        <w:r>
                          <w:rPr>
                            <w:rFonts w:hint="eastAsia" w:ascii="宋体" w:hAnsi="宋体"/>
                            <w:b/>
                            <w:bCs/>
                            <w:szCs w:val="21"/>
                          </w:rPr>
                          <w:t>工</w:t>
                        </w:r>
                      </w:p>
                      <w:p>
                        <w:pPr>
                          <w:rPr>
                            <w:rFonts w:ascii="等线" w:hAnsi="等线" w:eastAsia="等线"/>
                            <w:b/>
                            <w:bCs/>
                            <w:szCs w:val="21"/>
                          </w:rPr>
                        </w:pPr>
                      </w:p>
                      <w:p/>
                    </w:txbxContent>
                  </v:textbox>
                </v:shape>
                <v:shape id="文本框 53" o:spid="_x0000_s1026" o:spt="202" type="#_x0000_t202" style="position:absolute;left:3724831;top:376260;height:802300;width:373380;" filled="f" stroked="f" coordsize="21600,21600" o:gfxdata="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iF/TdcAAAAFAQAADwAAAAAAAAABACAAAAAiAAAAZHJzL2Rvd25yZXYueG1s&#10;UEsBAhQAFAAAAAgAh07iQMSpZIoyAgAAQgQAAA4AAAAAAAAAAQAgAAAAJgEAAGRycy9lMm9Eb2Mu&#10;eG1sUEsFBgAAAAAGAAYAWQEAAMoFAAAAAA==&#10;">
                  <v:fill on="f" focussize="0,0"/>
                  <v:stroke on="f" weight="0.5pt"/>
                  <v:imagedata o:title=""/>
                  <o:lock v:ext="edit" aspectratio="f"/>
                  <v:textbox>
                    <w:txbxContent>
                      <w:p>
                        <w:pPr>
                          <w:rPr>
                            <w:rFonts w:ascii="宋体" w:hAnsi="宋体"/>
                            <w:b/>
                            <w:bCs/>
                            <w:szCs w:val="21"/>
                          </w:rPr>
                        </w:pPr>
                        <w:r>
                          <w:rPr>
                            <w:rFonts w:hint="eastAsia" w:ascii="宋体" w:hAnsi="宋体"/>
                            <w:b/>
                            <w:bCs/>
                            <w:szCs w:val="21"/>
                          </w:rPr>
                          <w:t>运</w:t>
                        </w:r>
                      </w:p>
                      <w:p>
                        <w:pPr>
                          <w:rPr>
                            <w:rFonts w:ascii="宋体" w:hAnsi="宋体"/>
                            <w:b/>
                            <w:bCs/>
                            <w:szCs w:val="21"/>
                          </w:rPr>
                        </w:pPr>
                      </w:p>
                      <w:p>
                        <w:pPr>
                          <w:rPr>
                            <w:rFonts w:ascii="宋体" w:hAnsi="宋体"/>
                            <w:b/>
                            <w:bCs/>
                            <w:szCs w:val="21"/>
                          </w:rPr>
                        </w:pPr>
                        <w:r>
                          <w:rPr>
                            <w:rFonts w:hint="eastAsia" w:ascii="宋体" w:hAnsi="宋体"/>
                            <w:b/>
                            <w:bCs/>
                            <w:szCs w:val="21"/>
                          </w:rPr>
                          <w:t>维</w:t>
                        </w:r>
                      </w:p>
                      <w:p>
                        <w:pPr>
                          <w:rPr>
                            <w:rFonts w:ascii="等线" w:hAnsi="等线" w:eastAsia="等线"/>
                            <w:b/>
                            <w:bCs/>
                            <w:szCs w:val="21"/>
                          </w:rPr>
                        </w:pPr>
                      </w:p>
                      <w:p>
                        <w:pPr>
                          <w:rPr>
                            <w:rFonts w:ascii="等线" w:hAnsi="等线" w:eastAsia="等线"/>
                            <w:b/>
                            <w:bCs/>
                            <w:szCs w:val="21"/>
                          </w:rPr>
                        </w:pPr>
                      </w:p>
                      <w:p/>
                      <w:p>
                        <w:r>
                          <w:rPr>
                            <w:rFonts w:hint="eastAsia" w:ascii="等线" w:hAnsi="等线" w:eastAsia="等线"/>
                            <w:b/>
                            <w:bCs/>
                            <w:szCs w:val="21"/>
                          </w:rPr>
                          <w:t> </w:t>
                        </w:r>
                      </w:p>
                      <w:p>
                        <w:r>
                          <w:rPr>
                            <w:rFonts w:hint="eastAsia" w:ascii="等线" w:hAnsi="等线" w:eastAsia="等线"/>
                            <w:szCs w:val="21"/>
                          </w:rPr>
                          <w:t> </w:t>
                        </w:r>
                      </w:p>
                    </w:txbxContent>
                  </v:textbox>
                </v:shape>
                <v:shape id="文本框 39" o:spid="_x0000_s1026" o:spt="202" type="#_x0000_t202" style="position:absolute;left:2290439;top:681650;height:304800;width:298450;" filled="f" stroked="f" coordsize="21600,21600" o:gfxdata="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iF/TdcAAAAFAQAADwAAAAAAAAABACAAAAAiAAAAZHJzL2Rvd25yZXYueG1s&#10;UEsBAhQAFAAAAAgAh07iQFJ9cHYyAgAAQgQAAA4AAAAAAAAAAQAgAAAAJgEAAGRycy9lMm9Eb2Mu&#10;eG1sUEsFBgAAAAAGAAYAWQEAAMoFAAAAAA==&#10;">
                  <v:fill on="f" focussize="0,0"/>
                  <v:stroke on="f" weight="0.5pt"/>
                  <v:imagedata o:title=""/>
                  <o:lock v:ext="edit" aspectratio="f"/>
                  <v:textbox>
                    <w:txbxContent>
                      <w:p>
                        <w:pPr>
                          <w:rPr>
                            <w:rFonts w:ascii="等线"/>
                            <w:b/>
                            <w:bCs/>
                            <w:szCs w:val="21"/>
                          </w:rPr>
                        </w:pPr>
                        <w:r>
                          <w:rPr>
                            <w:rFonts w:hint="eastAsia" w:ascii="等线"/>
                            <w:b/>
                            <w:bCs/>
                            <w:szCs w:val="21"/>
                          </w:rPr>
                          <w:t>通</w:t>
                        </w:r>
                        <w:r>
                          <w:rPr>
                            <w:rFonts w:hint="eastAsia" w:eastAsia="等线"/>
                            <w:b/>
                            <w:bCs/>
                            <w:szCs w:val="21"/>
                          </w:rPr>
                          <w:t xml:space="preserve"> </w:t>
                        </w:r>
                      </w:p>
                    </w:txbxContent>
                  </v:textbox>
                </v:shape>
                <v:shape id="文本框 39" o:spid="_x0000_s1026" o:spt="202" type="#_x0000_t202" style="position:absolute;left:1843993;top:688000;height:304800;width:298450;" filled="f" stroked="f" coordsize="21600,21600" o:gfxdata="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iF/TdcAAAAFAQAADwAAAAAAAAABACAAAAAiAAAAZHJzL2Rvd25yZXYueG1s&#10;UEsBAhQAFAAAAAgAh07iQNMOF0oyAgAAQgQAAA4AAAAAAAAAAQAgAAAAJgEAAGRycy9lMm9Eb2Mu&#10;eG1sUEsFBgAAAAAGAAYAWQEAAMoFAAAAAA==&#10;">
                  <v:fill on="f" focussize="0,0"/>
                  <v:stroke on="f" weight="0.5pt"/>
                  <v:imagedata o:title=""/>
                  <o:lock v:ext="edit" aspectratio="f"/>
                  <v:textbox>
                    <w:txbxContent>
                      <w:p>
                        <w:pPr>
                          <w:rPr>
                            <w:rFonts w:ascii="等线"/>
                            <w:b/>
                            <w:bCs/>
                            <w:szCs w:val="21"/>
                          </w:rPr>
                        </w:pPr>
                        <w:r>
                          <w:rPr>
                            <w:rFonts w:hint="eastAsia" w:ascii="等线"/>
                            <w:b/>
                            <w:bCs/>
                            <w:szCs w:val="21"/>
                          </w:rPr>
                          <w:t>专</w:t>
                        </w:r>
                        <w:r>
                          <w:rPr>
                            <w:rFonts w:hint="eastAsia" w:eastAsia="等线"/>
                            <w:b/>
                            <w:bCs/>
                            <w:szCs w:val="21"/>
                          </w:rPr>
                          <w:t xml:space="preserve"> </w:t>
                        </w:r>
                      </w:p>
                    </w:txbxContent>
                  </v:textbox>
                </v:shape>
                <v:shape id="文本框 41" o:spid="_x0000_s1026" o:spt="202" type="#_x0000_t202" style="position:absolute;left:2559220;top:554650;height:304800;width:298450;" filled="f" stroked="f" coordsize="21600,21600" o:gfxdata="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ohf03XAAAABQEAAA8AAAAAAAAAAQAgAAAAIgAAAGRycy9kb3ducmV2Lnht&#10;bFBLAQIUABQAAAAIAIdO4kAvE2MbMwIAAEIEAAAOAAAAAAAAAAEAIAAAACYBAABkcnMvZTJvRG9j&#10;LnhtbFBLBQYAAAAABgAGAFkBAADLBQAAAAA=&#10;">
                  <v:fill on="f" focussize="0,0"/>
                  <v:stroke on="f" weight="0.5pt"/>
                  <v:imagedata o:title=""/>
                  <o:lock v:ext="edit" aspectratio="f"/>
                  <v:textbox>
                    <w:txbxContent>
                      <w:p>
                        <w:pPr>
                          <w:rPr>
                            <w:rFonts w:ascii="等线"/>
                            <w:b/>
                            <w:bCs/>
                            <w:szCs w:val="21"/>
                          </w:rPr>
                        </w:pPr>
                        <w:r>
                          <w:rPr>
                            <w:rFonts w:hint="eastAsia" w:ascii="等线"/>
                            <w:b/>
                            <w:bCs/>
                            <w:szCs w:val="21"/>
                          </w:rPr>
                          <w:t>用</w:t>
                        </w:r>
                      </w:p>
                    </w:txbxContent>
                  </v:textbox>
                </v:shape>
                <v:shape id="文本框 41" o:spid="_x0000_s1026" o:spt="202" type="#_x0000_t202" style="position:absolute;left:2174075;top:535600;height:304800;width:298450;" filled="f" stroked="f" coordsize="21600,21600" o:gfxdata="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aIX9N1wAAAAUBAAAPAAAAAAAAAAEAIAAAACIAAABkcnMvZG93bnJldi54&#10;bWxQSwECFAAUAAAACACHTuJAUJzo9DQCAABCBAAADgAAAAAAAAABACAAAAAmAQAAZHJzL2Uyb0Rv&#10;Yy54bWxQSwUGAAAAAAYABgBZAQAAzAUAAAAA&#10;">
                  <v:fill on="f" focussize="0,0"/>
                  <v:stroke on="f" weight="0.5pt"/>
                  <v:imagedata o:title=""/>
                  <o:lock v:ext="edit" aspectratio="f"/>
                  <v:textbox>
                    <w:txbxContent>
                      <w:p>
                        <w:pPr>
                          <w:rPr>
                            <w:rFonts w:ascii="等线"/>
                            <w:b/>
                            <w:bCs/>
                            <w:szCs w:val="21"/>
                          </w:rPr>
                        </w:pPr>
                        <w:r>
                          <w:rPr>
                            <w:rFonts w:hint="eastAsia" w:ascii="等线"/>
                            <w:b/>
                            <w:bCs/>
                            <w:szCs w:val="21"/>
                          </w:rPr>
                          <w:t>业</w:t>
                        </w:r>
                      </w:p>
                    </w:txbxContent>
                  </v:textbox>
                </v:shape>
                <v:shape id="文本框 42" o:spid="_x0000_s1026" o:spt="202" type="#_x0000_t202" style="position:absolute;left:1305454;top:676364;height:304800;width:298450;" filled="f" stroked="f" coordsize="21600,21600" o:gfxdata="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WiF/TdcAAAAFAQAADwAAAAAAAAABACAAAAAiAAAAZHJzL2Rvd25yZXYu&#10;eG1sUEsBAhQAFAAAAAgAh07iQPi2Yxs1AgAAQgQAAA4AAAAAAAAAAQAgAAAAJgEAAGRycy9lMm9E&#10;b2MueG1sUEsFBgAAAAAGAAYAWQEAAM0FAAAAAA==&#10;">
                  <v:fill on="f" focussize="0,0"/>
                  <v:stroke on="f" weight="0.5pt"/>
                  <v:imagedata o:title=""/>
                  <o:lock v:ext="edit" aspectratio="f"/>
                  <v:textbox>
                    <w:txbxContent>
                      <w:p>
                        <w:pPr>
                          <w:rPr>
                            <w:rFonts w:ascii="等线"/>
                            <w:b/>
                            <w:bCs/>
                            <w:szCs w:val="21"/>
                          </w:rPr>
                        </w:pPr>
                        <w:r>
                          <w:rPr>
                            <w:rFonts w:hint="eastAsia" w:ascii="等线"/>
                            <w:b/>
                            <w:bCs/>
                            <w:szCs w:val="21"/>
                          </w:rPr>
                          <w:t>等</w:t>
                        </w:r>
                      </w:p>
                    </w:txbxContent>
                  </v:textbox>
                </v:shape>
                <v:shape id="文本框 43" o:spid="_x0000_s1026" o:spt="202" type="#_x0000_t202" style="position:absolute;left:1686091;top:503850;height:279400;width:279980;" filled="f" stroked="f" coordsize="21600,21600" o:gfxdata="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iF/TdcAAAAFAQAADwAAAAAAAAABACAAAAAiAAAAZHJzL2Rvd25yZXYueG1s&#10;UEsBAhQAFAAAAAgAh07iQMPDN4wyAgAAQgQAAA4AAAAAAAAAAQAgAAAAJgEAAGRycy9lMm9Eb2Mu&#10;eG1sUEsFBgAAAAAGAAYAWQEAAMoFAAAAAA==&#10;">
                  <v:fill on="f" focussize="0,0"/>
                  <v:stroke on="f" weight="0.5pt"/>
                  <v:imagedata o:title=""/>
                  <o:lock v:ext="edit" aspectratio="f"/>
                  <v:textbox>
                    <w:txbxContent>
                      <w:p>
                        <w:pPr>
                          <w:rPr>
                            <w:rFonts w:ascii="等线"/>
                            <w:b/>
                            <w:bCs/>
                            <w:szCs w:val="21"/>
                          </w:rPr>
                        </w:pPr>
                        <w:r>
                          <w:rPr>
                            <w:rFonts w:hint="eastAsia" w:ascii="等线"/>
                            <w:b/>
                            <w:bCs/>
                            <w:szCs w:val="21"/>
                          </w:rPr>
                          <w:t>级</w:t>
                        </w:r>
                      </w:p>
                    </w:txbxContent>
                  </v:textbox>
                </v:shape>
                <v:shape id="文本框 46" o:spid="_x0000_s1026" o:spt="202" type="#_x0000_t202" style="position:absolute;left:2096799;top:354053;height:304800;width:298450;" filled="f" stroked="f" coordsize="21600,21600" o:gfxdata="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aIX9N1wAAAAUBAAAPAAAAAAAAAAEAIAAAACIAAABkcnMvZG93bnJldi54&#10;bWxQSwECFAAUAAAACACHTuJA+R4I0zQCAABCBAAADgAAAAAAAAABACAAAAAmAQAAZHJzL2Uyb0Rv&#10;Yy54bWxQSwUGAAAAAAYABgBZAQAAzAUAAAAA&#10;">
                  <v:fill on="f" focussize="0,0"/>
                  <v:stroke on="f" weight="0.5pt"/>
                  <v:imagedata o:title=""/>
                  <o:lock v:ext="edit" aspectratio="f"/>
                  <v:textbox>
                    <w:txbxContent>
                      <w:p>
                        <w:pPr>
                          <w:rPr>
                            <w:rFonts w:ascii="等线"/>
                            <w:b/>
                            <w:bCs/>
                            <w:szCs w:val="21"/>
                          </w:rPr>
                        </w:pPr>
                        <w:r>
                          <w:rPr>
                            <w:rFonts w:hint="eastAsia" w:ascii="等线"/>
                            <w:b/>
                            <w:bCs/>
                            <w:szCs w:val="21"/>
                          </w:rPr>
                          <w:t>判</w:t>
                        </w:r>
                      </w:p>
                    </w:txbxContent>
                  </v:textbox>
                </v:shape>
                <v:shape id="文本框 46" o:spid="_x0000_s1026" o:spt="202" type="#_x0000_t202" style="position:absolute;left:2514766;top:345100;height:304800;width:297815;" filled="f" stroked="f" coordsize="21600,21600" o:gfxdata="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aIX9N1wAAAAUBAAAPAAAAAAAAAAEAIAAAACIAAABkcnMvZG93bnJldi54&#10;bWxQSwECFAAUAAAACACHTuJA9sMwsDQCAABDBAAADgAAAAAAAAABACAAAAAmAQAAZHJzL2Uyb0Rv&#10;Yy54bWxQSwUGAAAAAAYABgBZAQAAzAUAAAAA&#10;">
                  <v:fill on="f" focussize="0,0"/>
                  <v:stroke on="f" weight="0.5pt"/>
                  <v:imagedata o:title=""/>
                  <o:lock v:ext="edit" aspectratio="f"/>
                  <v:textbox>
                    <w:txbxContent>
                      <w:p>
                        <w:pPr>
                          <w:spacing w:line="330" w:lineRule="exact"/>
                          <w:rPr>
                            <w:rFonts w:ascii="等线"/>
                            <w:b/>
                            <w:bCs/>
                            <w:szCs w:val="21"/>
                          </w:rPr>
                        </w:pPr>
                        <w:r>
                          <w:rPr>
                            <w:rFonts w:hint="eastAsia" w:ascii="等线"/>
                            <w:b/>
                            <w:bCs/>
                            <w:szCs w:val="21"/>
                          </w:rPr>
                          <w:t>评</w:t>
                        </w:r>
                      </w:p>
                    </w:txbxContent>
                  </v:textbox>
                </v:shape>
                <v:shape id="文本框 46" o:spid="_x0000_s1026" o:spt="202" type="#_x0000_t202" style="position:absolute;left:2891743;top:345100;height:304800;width:297815;" filled="f" stroked="f" coordsize="21600,21600" o:gfxdata="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ohf03XAAAABQEAAA8AAAAAAAAAAQAgAAAAIgAAAGRycy9kb3ducmV2Lnht&#10;bFBLAQIUABQAAAAIAIdO4kBLQEaYMwIAAEMEAAAOAAAAAAAAAAEAIAAAACYBAABkcnMvZTJvRG9j&#10;LnhtbFBLBQYAAAAABgAGAFkBAADLBQAAAAA=&#10;">
                  <v:fill on="f" focussize="0,0"/>
                  <v:stroke on="f" weight="0.5pt"/>
                  <v:imagedata o:title=""/>
                  <o:lock v:ext="edit" aspectratio="f"/>
                  <v:textbox>
                    <w:txbxContent>
                      <w:p>
                        <w:pPr>
                          <w:spacing w:line="330" w:lineRule="exact"/>
                          <w:rPr>
                            <w:rFonts w:ascii="等线"/>
                            <w:b/>
                            <w:bCs/>
                            <w:szCs w:val="21"/>
                          </w:rPr>
                        </w:pPr>
                        <w:r>
                          <w:rPr>
                            <w:rFonts w:hint="eastAsia" w:ascii="等线"/>
                            <w:b/>
                            <w:bCs/>
                            <w:szCs w:val="21"/>
                          </w:rPr>
                          <w:t>评</w:t>
                        </w:r>
                      </w:p>
                    </w:txbxContent>
                  </v:textbox>
                </v:shape>
                <v:shape id="文本框 47" o:spid="_x0000_s1026" o:spt="202" type="#_x0000_t202" style="position:absolute;left:2440713;top:199050;height:304800;width:298450;" filled="f" stroked="f" coordsize="21600,21600" o:gfxdata="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aIX9N1wAAAAUBAAAPAAAAAAAAAAEAIAAAACIAAABkcnMvZG93bnJldi54&#10;bWxQSwECFAAUAAAACACHTuJA5GZp7zQCAABDBAAADgAAAAAAAAABACAAAAAmAQAAZHJzL2Uyb0Rv&#10;Yy54bWxQSwUGAAAAAAYABgBZAQAAzAUAAAAA&#10;">
                  <v:fill on="f" focussize="0,0"/>
                  <v:stroke on="f" weight="0.5pt"/>
                  <v:imagedata o:title=""/>
                  <o:lock v:ext="edit" aspectratio="f"/>
                  <v:textbox>
                    <w:txbxContent>
                      <w:p>
                        <w:pPr>
                          <w:rPr>
                            <w:rFonts w:ascii="等线"/>
                            <w:b/>
                            <w:bCs/>
                            <w:szCs w:val="21"/>
                          </w:rPr>
                        </w:pPr>
                        <w:r>
                          <w:rPr>
                            <w:rFonts w:hint="eastAsia" w:ascii="等线"/>
                            <w:b/>
                            <w:bCs/>
                            <w:szCs w:val="21"/>
                          </w:rPr>
                          <w:t>定</w:t>
                        </w:r>
                      </w:p>
                    </w:txbxContent>
                  </v:textbox>
                </v:shape>
                <v:shape id="文本框 47" o:spid="_x0000_s1026" o:spt="202" type="#_x0000_t202" style="position:absolute;left:2834593;top:199050;height:304800;width:298450;" filled="f" stroked="f" coordsize="21600,21600" o:gfxdata="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ohf03XAAAABQEAAA8AAAAAAAAAAQAgAAAAIgAAAGRycy9kb3ducmV2Lnht&#10;bFBLAQIUABQAAAAIAIdO4kB9woYZMwIAAEMEAAAOAAAAAAAAAAEAIAAAACYBAABkcnMvZTJvRG9j&#10;LnhtbFBLBQYAAAAABgAGAFkBAADLBQAAAAA=&#10;">
                  <v:fill on="f" focussize="0,0"/>
                  <v:stroke on="f" weight="0.5pt"/>
                  <v:imagedata o:title=""/>
                  <o:lock v:ext="edit" aspectratio="f"/>
                  <v:textbox>
                    <w:txbxContent>
                      <w:p>
                        <w:pPr>
                          <w:rPr>
                            <w:rFonts w:ascii="等线"/>
                            <w:b/>
                            <w:bCs/>
                            <w:szCs w:val="21"/>
                          </w:rPr>
                        </w:pPr>
                        <w:r>
                          <w:rPr>
                            <w:rFonts w:hint="eastAsia" w:ascii="等线"/>
                            <w:b/>
                            <w:bCs/>
                            <w:szCs w:val="21"/>
                          </w:rPr>
                          <w:t>分</w:t>
                        </w:r>
                      </w:p>
                    </w:txbxContent>
                  </v:textbox>
                </v:shape>
                <v:shape id="文本框 47" o:spid="_x0000_s1026" o:spt="202" type="#_x0000_t202" style="position:absolute;left:3202893;top:209550;height:304800;width:298450;" filled="f" stroked="f" coordsize="21600,21600" o:gfxdata="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WiF/TdcAAAAFAQAADwAAAAAAAAABACAAAAAiAAAAZHJzL2Rvd25yZXYu&#10;eG1sUEsBAhQAFAAAAAgAh07iQJ3fUi41AgAAQwQAAA4AAAAAAAAAAQAgAAAAJgEAAGRycy9lMm9E&#10;b2MueG1sUEsFBgAAAAAGAAYAWQEAAM0FAAAAAA==&#10;">
                  <v:fill on="f" focussize="0,0"/>
                  <v:stroke on="f" weight="0.5pt"/>
                  <v:imagedata o:title=""/>
                  <o:lock v:ext="edit" aspectratio="f"/>
                  <v:textbox>
                    <w:txbxContent>
                      <w:p>
                        <w:pPr>
                          <w:rPr>
                            <w:rFonts w:ascii="等线"/>
                            <w:b/>
                            <w:bCs/>
                            <w:szCs w:val="21"/>
                          </w:rPr>
                        </w:pPr>
                        <w:r>
                          <w:rPr>
                            <w:rFonts w:hint="eastAsia" w:ascii="等线"/>
                            <w:b/>
                            <w:bCs/>
                            <w:szCs w:val="21"/>
                          </w:rPr>
                          <w:t>分</w:t>
                        </w:r>
                      </w:p>
                    </w:txbxContent>
                  </v:textbox>
                </v:shape>
                <v:shape id="_x0000_s1026" o:spid="_x0000_s1026" o:spt="3" type="#_x0000_t3" style="position:absolute;left:2810015;top:797584;height:1195073;width:333599;v-text-anchor:middle;" filled="f" stroked="t" coordsize="21600,21600" o:gfxdata="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5eiJydcAAAAFAQAADwAAAAAAAAABACAAAAAiAAAAZHJzL2Rvd25yZXYu&#10;eG1sUEsBAhQAFAAAAAgAh07iQFqRO1RuAgAAtQQAAA4AAAAAAAAAAQAgAAAAJgEAAGRycy9lMm9E&#10;b2MueG1sUEsFBgAAAAAGAAYAWQEAAAYGAAAAAA==&#10;">
                  <v:fill on="f" focussize="0,0"/>
                  <v:stroke weight="0.5pt" color="#000000 [3213]" miterlimit="8" joinstyle="miter"/>
                  <v:imagedata o:title=""/>
                  <o:lock v:ext="edit" aspectratio="f"/>
                  <v:textbox>
                    <w:txbxContent>
                      <w:p>
                        <w:pPr>
                          <w:jc w:val="center"/>
                        </w:pPr>
                      </w:p>
                    </w:txbxContent>
                  </v:textbox>
                </v:shape>
                <v:shape id="文本框 53" o:spid="_x0000_s1026" o:spt="202" type="#_x0000_t202" style="position:absolute;left:2810170;top:1036082;height:792718;width:374650;" filled="f" stroked="f" coordsize="21600,21600" o:gfxdata="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ohf03XAAAABQEAAA8AAAAAAAAAAQAgAAAAIgAAAGRycy9kb3ducmV2Lnht&#10;bFBLAQIUABQAAAAIAIdO4kB8M593MwIAAEMEAAAOAAAAAAAAAAEAIAAAACYBAABkcnMvZTJvRG9j&#10;LnhtbFBLBQYAAAAABgAGAFkBAADLBQAAAAA=&#10;">
                  <v:fill on="f" focussize="0,0"/>
                  <v:stroke on="f" weight="0.5pt"/>
                  <v:imagedata o:title=""/>
                  <o:lock v:ext="edit" aspectratio="f"/>
                  <v:textbox>
                    <w:txbxContent>
                      <w:p>
                        <w:pPr>
                          <w:spacing w:line="330" w:lineRule="exact"/>
                          <w:rPr>
                            <w:b/>
                            <w:bCs/>
                            <w:szCs w:val="21"/>
                          </w:rPr>
                        </w:pPr>
                        <w:r>
                          <w:rPr>
                            <w:rFonts w:hint="eastAsia"/>
                            <w:b/>
                            <w:bCs/>
                            <w:szCs w:val="21"/>
                          </w:rPr>
                          <w:t>勘</w:t>
                        </w:r>
                      </w:p>
                      <w:p>
                        <w:pPr>
                          <w:spacing w:line="330" w:lineRule="exact"/>
                          <w:rPr>
                            <w:b/>
                            <w:bCs/>
                            <w:szCs w:val="21"/>
                          </w:rPr>
                        </w:pPr>
                        <w:r>
                          <w:rPr>
                            <w:b/>
                            <w:bCs/>
                            <w:szCs w:val="21"/>
                          </w:rPr>
                          <w:t> </w:t>
                        </w:r>
                      </w:p>
                      <w:p>
                        <w:pPr>
                          <w:spacing w:line="330" w:lineRule="exact"/>
                          <w:rPr>
                            <w:rFonts w:hAnsi="宋体"/>
                            <w:b/>
                            <w:bCs/>
                            <w:szCs w:val="21"/>
                          </w:rPr>
                        </w:pPr>
                        <w:r>
                          <w:rPr>
                            <w:rFonts w:hint="eastAsia"/>
                            <w:b/>
                            <w:bCs/>
                            <w:szCs w:val="21"/>
                          </w:rPr>
                          <w:t>察</w:t>
                        </w:r>
                      </w:p>
                    </w:txbxContent>
                  </v:textbox>
                </v:shape>
                <v:shape id="文本框 4" o:spid="_x0000_s1026" o:spt="202" type="#_x0000_t202" style="position:absolute;left:2061366;top:1231900;height:893445;width:296854;" filled="f" stroked="f" coordsize="21600,21600" o:gfxdata="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f8Z80NQAAAAFAQAADwAAAAAAAAABACAAAAAiAAAAZHJzL2Rvd25yZXYueG1sUEsBAhQAFAAA&#10;AAgAh07iQCrgOdssAgAANAQAAA4AAAAAAAAAAQAgAAAAIwEAAGRycy9lMm9Eb2MueG1sUEsFBgAA&#10;AAAGAAYAWQEAAMEFAAAAAA==&#10;">
                  <v:fill on="f" focussize="0,0"/>
                  <v:stroke on="f" weight="0.5pt"/>
                  <v:imagedata o:title=""/>
                  <o:lock v:ext="edit" aspectratio="f"/>
                  <v:textbox inset="0mm,0mm,0mm,0mm" style="layout-flow:vertical-ideographic;">
                    <w:txbxContent>
                      <w:p>
                        <w:pPr>
                          <w:spacing w:line="330" w:lineRule="exact"/>
                          <w:rPr>
                            <w:rFonts w:hAnsi="华光楷体一_CNKI" w:eastAsia="华光楷体一_CNKI"/>
                            <w:szCs w:val="21"/>
                          </w:rPr>
                        </w:pPr>
                        <w:r>
                          <w:rPr>
                            <w:rFonts w:hint="eastAsia" w:hAnsi="华光楷体一_CNKI" w:eastAsia="华光楷体一_CNKI"/>
                            <w:szCs w:val="21"/>
                          </w:rPr>
                          <w:t>成熟度级别</w:t>
                        </w:r>
                      </w:p>
                    </w:txbxContent>
                  </v:textbox>
                </v:shape>
                <v:shape id="文本框 17" o:spid="_x0000_s1026" o:spt="202" type="#_x0000_t202" style="position:absolute;left:391309;top:2764634;height:259080;width:1294765;" fillcolor="#FFFFFF" filled="t" stroked="f" coordsize="21600,21600" o:gfxdata="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Gs4451AAAAAUBAAAPAAAAAAAA&#10;AAEAIAAAACIAAABkcnMvZG93bnJldi54bWxQSwECFAAUAAAACACHTuJAOg/aIk8CAABsBAAADgAA&#10;AAAAAAABACAAAAAjAQAAZHJzL2Uyb0RvYy54bWxQSwUGAAAAAAYABgBZAQAA5AUAAAAA&#10;">
                  <v:fill on="t" focussize="0,0"/>
                  <v:stroke on="f" weight="0.5pt"/>
                  <v:imagedata o:title=""/>
                  <o:lock v:ext="edit" aspectratio="f"/>
                  <v:textbox inset="0mm,0mm,0mm,0mm">
                    <w:txbxContent>
                      <w:p>
                        <w:pPr>
                          <w:spacing w:line="330" w:lineRule="exact"/>
                          <w:rPr>
                            <w:rFonts w:hAnsi="华光楷体_CNKI" w:eastAsia="华光楷体_CNKI"/>
                            <w:szCs w:val="21"/>
                          </w:rPr>
                        </w:pPr>
                        <w:r>
                          <w:rPr>
                            <w:rFonts w:hint="eastAsia" w:hAnsi="华光楷体_CNKI" w:eastAsia="华光楷体_CNKI"/>
                            <w:szCs w:val="21"/>
                          </w:rPr>
                          <w:t>评分方法与规则</w:t>
                        </w:r>
                      </w:p>
                    </w:txbxContent>
                  </v:textbox>
                </v:shape>
                <w10:wrap type="none"/>
                <w10:anchorlock/>
              </v:group>
            </w:pict>
          </mc:Fallback>
        </mc:AlternateContent>
      </w:r>
    </w:p>
    <w:p>
      <w:pPr>
        <w:spacing w:after="156" w:afterLines="50"/>
        <w:jc w:val="center"/>
        <w:rPr>
          <w:b/>
          <w:bCs/>
        </w:rPr>
      </w:pPr>
      <w:r>
        <w:rPr>
          <w:rFonts w:hint="eastAsia"/>
          <w:b/>
          <w:bCs/>
        </w:rPr>
        <w:t>图</w:t>
      </w:r>
      <w:r>
        <w:rPr>
          <w:rFonts w:ascii="宋体" w:hAnsi="宋体"/>
          <w:b/>
          <w:bCs/>
        </w:rPr>
        <w:t>3.2</w:t>
      </w:r>
      <w:r>
        <w:rPr>
          <w:rFonts w:hint="eastAsia" w:ascii="宋体" w:hAnsi="宋体"/>
          <w:b/>
          <w:bCs/>
        </w:rPr>
        <w:t>.1</w:t>
      </w:r>
      <w:r>
        <w:rPr>
          <w:rFonts w:hint="eastAsia"/>
          <w:b/>
          <w:bCs/>
        </w:rPr>
        <w:t xml:space="preserve"> </w:t>
      </w:r>
      <w:r>
        <w:rPr>
          <w:b/>
          <w:bCs/>
        </w:rPr>
        <w:t xml:space="preserve"> </w:t>
      </w:r>
      <w:r>
        <w:rPr>
          <w:rFonts w:hint="eastAsia"/>
          <w:b/>
          <w:bCs/>
        </w:rPr>
        <w:t>评价模型构成</w:t>
      </w:r>
    </w:p>
    <w:p>
      <w:pPr>
        <w:rPr>
          <w:sz w:val="24"/>
          <w:szCs w:val="32"/>
        </w:rPr>
      </w:pPr>
      <w:r>
        <w:rPr>
          <w:b/>
          <w:bCs/>
          <w:sz w:val="24"/>
          <w:szCs w:val="24"/>
        </w:rPr>
        <w:t>3.2.</w:t>
      </w:r>
      <w:r>
        <w:rPr>
          <w:rFonts w:hint="eastAsia"/>
          <w:b/>
          <w:bCs/>
          <w:sz w:val="24"/>
          <w:szCs w:val="24"/>
        </w:rPr>
        <w:t>2</w:t>
      </w:r>
      <w:r>
        <w:rPr>
          <w:b/>
          <w:bCs/>
          <w:sz w:val="24"/>
          <w:szCs w:val="24"/>
        </w:rPr>
        <w:t xml:space="preserve"> </w:t>
      </w:r>
      <w:r>
        <w:rPr>
          <w:rFonts w:hint="eastAsia"/>
          <w:sz w:val="24"/>
          <w:szCs w:val="24"/>
        </w:rPr>
        <w:t>评价</w:t>
      </w:r>
      <w:r>
        <w:rPr>
          <w:rFonts w:hint="eastAsia" w:ascii="宋体" w:hAnsi="宋体"/>
          <w:sz w:val="24"/>
          <w:szCs w:val="24"/>
        </w:rPr>
        <w:t>模型的通用评价和专业评价的权重值应符合表</w:t>
      </w:r>
      <w:r>
        <w:rPr>
          <w:rFonts w:hint="eastAsia"/>
          <w:sz w:val="24"/>
          <w:szCs w:val="24"/>
        </w:rPr>
        <w:t>3.2.2.1的规定。</w:t>
      </w:r>
    </w:p>
    <w:p>
      <w:pPr>
        <w:spacing w:line="360" w:lineRule="auto"/>
        <w:jc w:val="center"/>
        <w:rPr>
          <w:bCs/>
          <w:sz w:val="24"/>
          <w:szCs w:val="24"/>
        </w:rPr>
      </w:pPr>
      <w:r>
        <w:rPr>
          <w:rFonts w:hint="eastAsia" w:ascii="宋体" w:hAnsi="宋体"/>
          <w:sz w:val="24"/>
          <w:szCs w:val="24"/>
        </w:rPr>
        <w:t>表</w:t>
      </w:r>
      <w:r>
        <w:rPr>
          <w:rFonts w:hint="eastAsia"/>
          <w:sz w:val="24"/>
          <w:szCs w:val="24"/>
        </w:rPr>
        <w:t>3.2.2.1</w:t>
      </w:r>
      <w:r>
        <w:rPr>
          <w:rFonts w:ascii="宋体" w:hAnsi="宋体" w:cs="宋体"/>
          <w:b/>
          <w:sz w:val="24"/>
          <w:szCs w:val="24"/>
        </w:rPr>
        <w:t xml:space="preserve"> </w:t>
      </w:r>
      <w:r>
        <w:rPr>
          <w:rFonts w:hint="eastAsia"/>
          <w:sz w:val="24"/>
          <w:szCs w:val="24"/>
        </w:rPr>
        <w:t>评价</w:t>
      </w:r>
      <w:r>
        <w:rPr>
          <w:rFonts w:hint="eastAsia" w:ascii="宋体" w:hAnsi="宋体"/>
          <w:sz w:val="24"/>
          <w:szCs w:val="24"/>
        </w:rPr>
        <w:t>模型的通用评价和专业评价的权重值</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4"/>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2924" w:type="dxa"/>
            <w:vMerge w:val="restart"/>
            <w:vAlign w:val="center"/>
          </w:tcPr>
          <w:p>
            <w:pPr>
              <w:jc w:val="center"/>
              <w:rPr>
                <w:sz w:val="24"/>
                <w:szCs w:val="24"/>
              </w:rPr>
            </w:pPr>
            <w:r>
              <w:rPr>
                <w:rFonts w:hint="eastAsia"/>
                <w:sz w:val="24"/>
                <w:szCs w:val="24"/>
              </w:rPr>
              <w:t>评价类型名称</w:t>
            </w:r>
          </w:p>
        </w:tc>
        <w:tc>
          <w:tcPr>
            <w:tcW w:w="2369" w:type="dxa"/>
            <w:vMerge w:val="restart"/>
            <w:vAlign w:val="center"/>
          </w:tcPr>
          <w:p>
            <w:pPr>
              <w:jc w:val="center"/>
              <w:rPr>
                <w:sz w:val="24"/>
                <w:szCs w:val="24"/>
              </w:rPr>
            </w:pPr>
            <w:r>
              <w:rPr>
                <w:rFonts w:hint="eastAsia"/>
                <w:sz w:val="24"/>
                <w:szCs w:val="24"/>
              </w:rPr>
              <w:t>评价类型权重（</w:t>
            </w:r>
            <w:r>
              <w:rPr>
                <w:i/>
                <w:iCs/>
                <w:sz w:val="24"/>
                <w:szCs w:val="24"/>
              </w:rPr>
              <w:t>a</w:t>
            </w:r>
            <w:r>
              <w:rPr>
                <w:sz w:val="24"/>
                <w:szCs w:val="24"/>
                <w:vertAlign w:val="subscript"/>
              </w:rPr>
              <w:t>1</w:t>
            </w:r>
            <w:r>
              <w:rPr>
                <w:rFonts w:hint="eastAsia"/>
                <w:sz w:val="24"/>
                <w:szCs w:val="24"/>
              </w:rPr>
              <w:t xml:space="preserve">, </w:t>
            </w:r>
            <w:r>
              <w:rPr>
                <w:i/>
                <w:iCs/>
                <w:sz w:val="24"/>
                <w:szCs w:val="24"/>
              </w:rPr>
              <w:t>a</w:t>
            </w:r>
            <w:r>
              <w:rPr>
                <w:sz w:val="24"/>
                <w:szCs w:val="24"/>
                <w:vertAlign w:val="subscript"/>
              </w:rPr>
              <w:t>2</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2924" w:type="dxa"/>
            <w:vMerge w:val="continue"/>
            <w:vAlign w:val="center"/>
          </w:tcPr>
          <w:p>
            <w:pPr>
              <w:jc w:val="center"/>
              <w:rPr>
                <w:sz w:val="24"/>
                <w:szCs w:val="24"/>
              </w:rPr>
            </w:pPr>
          </w:p>
        </w:tc>
        <w:tc>
          <w:tcPr>
            <w:tcW w:w="2369" w:type="dxa"/>
            <w:vMerge w:val="continue"/>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4" w:type="dxa"/>
            <w:vAlign w:val="center"/>
          </w:tcPr>
          <w:p>
            <w:pPr>
              <w:jc w:val="center"/>
              <w:rPr>
                <w:sz w:val="24"/>
                <w:szCs w:val="24"/>
              </w:rPr>
            </w:pPr>
            <w:r>
              <w:rPr>
                <w:rFonts w:hint="eastAsia"/>
                <w:sz w:val="24"/>
                <w:szCs w:val="24"/>
              </w:rPr>
              <w:t>通用评分</w:t>
            </w:r>
            <w:r>
              <w:rPr>
                <w:rFonts w:hint="eastAsia" w:ascii="宋体" w:hAnsi="宋体"/>
                <w:sz w:val="24"/>
                <w:szCs w:val="24"/>
              </w:rPr>
              <w:t>（</w:t>
            </w:r>
            <w:r>
              <w:rPr>
                <w:i/>
                <w:iCs/>
                <w:sz w:val="24"/>
                <w:szCs w:val="24"/>
              </w:rPr>
              <w:t>F</w:t>
            </w:r>
            <w:r>
              <w:rPr>
                <w:i/>
                <w:iCs/>
                <w:sz w:val="24"/>
                <w:szCs w:val="24"/>
                <w:vertAlign w:val="subscript"/>
              </w:rPr>
              <w:t>1</w:t>
            </w:r>
            <w:r>
              <w:rPr>
                <w:rFonts w:hint="eastAsia" w:ascii="宋体" w:hAnsi="宋体"/>
                <w:sz w:val="24"/>
                <w:szCs w:val="24"/>
              </w:rPr>
              <w:t>）</w:t>
            </w:r>
          </w:p>
        </w:tc>
        <w:tc>
          <w:tcPr>
            <w:tcW w:w="2369" w:type="dxa"/>
            <w:vAlign w:val="center"/>
          </w:tcPr>
          <w:p>
            <w:pPr>
              <w:jc w:val="center"/>
              <w:rPr>
                <w:sz w:val="24"/>
                <w:szCs w:val="24"/>
              </w:rPr>
            </w:pPr>
            <w:r>
              <w:rPr>
                <w:rFonts w:hint="eastAsia"/>
                <w:sz w:val="24"/>
                <w:szCs w:val="24"/>
              </w:rPr>
              <w:t>40</w:t>
            </w:r>
            <w:r>
              <w:rPr>
                <w:sz w:val="24"/>
                <w:szCs w:val="24"/>
              </w:rPr>
              <w:t xml:space="preserve"> </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4" w:type="dxa"/>
            <w:vAlign w:val="center"/>
          </w:tcPr>
          <w:p>
            <w:pPr>
              <w:jc w:val="center"/>
              <w:rPr>
                <w:sz w:val="24"/>
                <w:szCs w:val="24"/>
              </w:rPr>
            </w:pPr>
            <w:r>
              <w:rPr>
                <w:rFonts w:hint="eastAsia"/>
                <w:sz w:val="24"/>
                <w:szCs w:val="24"/>
              </w:rPr>
              <w:t>专业评分</w:t>
            </w:r>
            <w:r>
              <w:rPr>
                <w:rFonts w:hint="eastAsia" w:ascii="宋体" w:hAnsi="宋体"/>
                <w:sz w:val="24"/>
                <w:szCs w:val="24"/>
              </w:rPr>
              <w:t>（</w:t>
            </w:r>
            <w:r>
              <w:rPr>
                <w:i/>
                <w:iCs/>
                <w:sz w:val="24"/>
                <w:szCs w:val="24"/>
              </w:rPr>
              <w:t>F</w:t>
            </w:r>
            <w:r>
              <w:rPr>
                <w:i/>
                <w:iCs/>
                <w:sz w:val="24"/>
                <w:szCs w:val="24"/>
                <w:vertAlign w:val="subscript"/>
              </w:rPr>
              <w:t>2</w:t>
            </w:r>
            <w:r>
              <w:rPr>
                <w:rFonts w:hint="eastAsia" w:ascii="宋体" w:hAnsi="宋体"/>
                <w:sz w:val="24"/>
                <w:szCs w:val="24"/>
              </w:rPr>
              <w:t>）</w:t>
            </w:r>
          </w:p>
        </w:tc>
        <w:tc>
          <w:tcPr>
            <w:tcW w:w="2369" w:type="dxa"/>
            <w:vAlign w:val="center"/>
          </w:tcPr>
          <w:p>
            <w:pPr>
              <w:jc w:val="center"/>
              <w:rPr>
                <w:sz w:val="24"/>
                <w:szCs w:val="24"/>
              </w:rPr>
            </w:pPr>
            <w:r>
              <w:rPr>
                <w:sz w:val="24"/>
                <w:szCs w:val="24"/>
              </w:rPr>
              <w:t xml:space="preserve">60 </w:t>
            </w:r>
            <w:r>
              <w:rPr>
                <w:rFonts w:hint="eastAsia"/>
                <w:sz w:val="24"/>
                <w:szCs w:val="24"/>
              </w:rPr>
              <w:t>%</w:t>
            </w:r>
          </w:p>
        </w:tc>
      </w:tr>
    </w:tbl>
    <w:p>
      <w:pPr>
        <w:spacing w:before="156" w:beforeLines="50"/>
        <w:rPr>
          <w:rFonts w:ascii="宋体" w:hAnsi="宋体"/>
          <w:sz w:val="24"/>
          <w:szCs w:val="24"/>
        </w:rPr>
      </w:pPr>
      <w:r>
        <w:rPr>
          <w:b/>
          <w:bCs/>
          <w:sz w:val="24"/>
          <w:szCs w:val="24"/>
        </w:rPr>
        <w:t>3.2.</w:t>
      </w:r>
      <w:r>
        <w:rPr>
          <w:rFonts w:hint="eastAsia"/>
          <w:b/>
          <w:bCs/>
          <w:sz w:val="24"/>
          <w:szCs w:val="24"/>
        </w:rPr>
        <w:t>3</w:t>
      </w:r>
      <w:r>
        <w:rPr>
          <w:b/>
          <w:bCs/>
          <w:sz w:val="24"/>
          <w:szCs w:val="24"/>
        </w:rPr>
        <w:t xml:space="preserve">  </w:t>
      </w:r>
      <w:r>
        <w:rPr>
          <w:rFonts w:hint="eastAsia"/>
          <w:sz w:val="24"/>
          <w:szCs w:val="32"/>
        </w:rPr>
        <w:t>经第</w:t>
      </w:r>
      <w:r>
        <w:rPr>
          <w:i/>
          <w:iCs/>
          <w:sz w:val="24"/>
          <w:szCs w:val="32"/>
        </w:rPr>
        <w:t>i</w:t>
      </w:r>
      <w:r>
        <w:rPr>
          <w:rFonts w:hint="eastAsia"/>
          <w:sz w:val="24"/>
          <w:szCs w:val="32"/>
        </w:rPr>
        <w:t>位评价专家评分后的</w:t>
      </w:r>
      <w:r>
        <w:rPr>
          <w:rFonts w:hint="eastAsia" w:ascii="宋体" w:hAnsi="宋体"/>
          <w:sz w:val="24"/>
          <w:szCs w:val="24"/>
        </w:rPr>
        <w:t>项目</w:t>
      </w:r>
      <w:r>
        <w:rPr>
          <w:rFonts w:ascii="宋体" w:hAnsi="宋体"/>
          <w:sz w:val="24"/>
          <w:szCs w:val="24"/>
        </w:rPr>
        <w:t>BIM</w:t>
      </w:r>
      <w:r>
        <w:rPr>
          <w:rFonts w:hint="eastAsia" w:ascii="宋体" w:hAnsi="宋体"/>
          <w:sz w:val="24"/>
          <w:szCs w:val="24"/>
        </w:rPr>
        <w:t>应用成熟度指标计算值（</w:t>
      </w:r>
      <w:r>
        <w:rPr>
          <w:i/>
          <w:iCs/>
          <w:sz w:val="24"/>
          <w:szCs w:val="24"/>
        </w:rPr>
        <w:t>M</w:t>
      </w:r>
      <w:r>
        <w:rPr>
          <w:i/>
          <w:iCs/>
          <w:sz w:val="24"/>
          <w:szCs w:val="24"/>
          <w:vertAlign w:val="subscript"/>
        </w:rPr>
        <w:t>i</w:t>
      </w:r>
      <w:r>
        <w:rPr>
          <w:rFonts w:hint="eastAsia" w:ascii="宋体" w:hAnsi="宋体"/>
          <w:sz w:val="24"/>
          <w:szCs w:val="24"/>
        </w:rPr>
        <w:t>）应按式3.2.3计算：</w:t>
      </w:r>
    </w:p>
    <w:p>
      <w:pPr>
        <w:jc w:val="right"/>
        <w:rPr>
          <w:sz w:val="24"/>
          <w:szCs w:val="24"/>
        </w:rPr>
      </w:pPr>
      <w:r>
        <w:rPr>
          <w:rFonts w:hint="eastAsia"/>
          <w:b/>
          <w:sz w:val="24"/>
          <w:szCs w:val="24"/>
        </w:rPr>
        <w:t xml:space="preserve"> </w:t>
      </w:r>
      <w:r>
        <w:rPr>
          <w:b/>
          <w:sz w:val="24"/>
          <w:szCs w:val="24"/>
        </w:rPr>
        <w:t xml:space="preserve">         </w:t>
      </w:r>
      <w:r>
        <w:rPr>
          <w:i/>
          <w:iCs/>
          <w:sz w:val="24"/>
          <w:szCs w:val="24"/>
        </w:rPr>
        <w:t>M</w:t>
      </w:r>
      <w:r>
        <w:rPr>
          <w:i/>
          <w:iCs/>
          <w:sz w:val="24"/>
          <w:szCs w:val="24"/>
          <w:vertAlign w:val="subscript"/>
        </w:rPr>
        <w:t>i</w:t>
      </w:r>
      <w:r>
        <w:rPr>
          <w:sz w:val="24"/>
          <w:szCs w:val="24"/>
        </w:rPr>
        <w:t xml:space="preserve"> =</w:t>
      </w:r>
      <w:r>
        <w:rPr>
          <w:rFonts w:hint="eastAsia"/>
          <w:i/>
          <w:iCs/>
          <w:sz w:val="24"/>
          <w:szCs w:val="24"/>
        </w:rPr>
        <w:t xml:space="preserve"> a</w:t>
      </w:r>
      <w:r>
        <w:rPr>
          <w:sz w:val="24"/>
          <w:szCs w:val="24"/>
          <w:vertAlign w:val="subscript"/>
        </w:rPr>
        <w:t>1</w:t>
      </w:r>
      <w:r>
        <w:rPr>
          <w:i/>
          <w:iCs/>
          <w:sz w:val="24"/>
          <w:szCs w:val="24"/>
        </w:rPr>
        <w:t xml:space="preserve"> F</w:t>
      </w:r>
      <w:r>
        <w:rPr>
          <w:i/>
          <w:iCs/>
          <w:sz w:val="24"/>
          <w:szCs w:val="24"/>
          <w:vertAlign w:val="subscript"/>
        </w:rPr>
        <w:t>1</w:t>
      </w:r>
      <w:r>
        <w:rPr>
          <w:sz w:val="24"/>
          <w:szCs w:val="24"/>
        </w:rPr>
        <w:t xml:space="preserve"> +</w:t>
      </w:r>
      <w:r>
        <w:rPr>
          <w:i/>
          <w:iCs/>
          <w:sz w:val="24"/>
          <w:szCs w:val="24"/>
        </w:rPr>
        <w:t xml:space="preserve"> </w:t>
      </w:r>
      <w:r>
        <w:rPr>
          <w:rFonts w:hint="eastAsia"/>
          <w:i/>
          <w:iCs/>
          <w:sz w:val="24"/>
          <w:szCs w:val="24"/>
        </w:rPr>
        <w:t>a</w:t>
      </w:r>
      <w:r>
        <w:rPr>
          <w:sz w:val="24"/>
          <w:szCs w:val="24"/>
          <w:vertAlign w:val="subscript"/>
        </w:rPr>
        <w:t>2</w:t>
      </w:r>
      <w:r>
        <w:rPr>
          <w:i/>
          <w:iCs/>
          <w:sz w:val="24"/>
          <w:szCs w:val="24"/>
        </w:rPr>
        <w:t>F</w:t>
      </w:r>
      <w:r>
        <w:rPr>
          <w:i/>
          <w:iCs/>
          <w:sz w:val="24"/>
          <w:szCs w:val="24"/>
          <w:vertAlign w:val="subscript"/>
        </w:rPr>
        <w:t>2</w:t>
      </w:r>
      <w:r>
        <w:rPr>
          <w:sz w:val="24"/>
          <w:szCs w:val="24"/>
        </w:rPr>
        <w:t xml:space="preserve">                                                          </w:t>
      </w:r>
      <w:r>
        <w:rPr>
          <w:rFonts w:hint="eastAsia"/>
          <w:sz w:val="24"/>
          <w:szCs w:val="24"/>
        </w:rPr>
        <w:t>（</w:t>
      </w:r>
      <w:r>
        <w:rPr>
          <w:rFonts w:hint="eastAsia" w:ascii="宋体" w:hAnsi="宋体"/>
          <w:sz w:val="24"/>
          <w:szCs w:val="24"/>
        </w:rPr>
        <w:t>3.2.3</w:t>
      </w:r>
      <w:r>
        <w:rPr>
          <w:rFonts w:hint="eastAsia"/>
          <w:sz w:val="24"/>
          <w:szCs w:val="24"/>
        </w:rPr>
        <w:t>）</w:t>
      </w:r>
    </w:p>
    <w:p>
      <w:pPr>
        <w:spacing w:before="156" w:beforeLines="50" w:after="156" w:afterLines="50"/>
        <w:rPr>
          <w:sz w:val="24"/>
          <w:szCs w:val="32"/>
        </w:rPr>
      </w:pPr>
      <w:r>
        <w:rPr>
          <w:rFonts w:hint="eastAsia"/>
          <w:sz w:val="24"/>
          <w:szCs w:val="32"/>
        </w:rPr>
        <w:t xml:space="preserve">式中： </w:t>
      </w:r>
      <w:r>
        <w:rPr>
          <w:i/>
          <w:iCs/>
          <w:sz w:val="24"/>
          <w:szCs w:val="24"/>
        </w:rPr>
        <w:t>M</w:t>
      </w:r>
      <w:r>
        <w:rPr>
          <w:i/>
          <w:iCs/>
          <w:sz w:val="24"/>
          <w:szCs w:val="24"/>
          <w:vertAlign w:val="subscript"/>
        </w:rPr>
        <w:t>i</w:t>
      </w:r>
      <w:r>
        <w:rPr>
          <w:rFonts w:hint="eastAsia"/>
          <w:sz w:val="24"/>
          <w:szCs w:val="32"/>
        </w:rPr>
        <w:t>——表示经第</w:t>
      </w:r>
      <w:r>
        <w:rPr>
          <w:i/>
          <w:iCs/>
          <w:sz w:val="24"/>
          <w:szCs w:val="32"/>
        </w:rPr>
        <w:t>i</w:t>
      </w:r>
      <w:r>
        <w:rPr>
          <w:rFonts w:hint="eastAsia"/>
          <w:sz w:val="24"/>
          <w:szCs w:val="32"/>
        </w:rPr>
        <w:t>位评价专家评分后的</w:t>
      </w:r>
      <w:r>
        <w:rPr>
          <w:rFonts w:hint="eastAsia" w:ascii="宋体" w:hAnsi="宋体"/>
          <w:sz w:val="24"/>
          <w:szCs w:val="24"/>
        </w:rPr>
        <w:t>企业BIM实施能力成熟度指标计算值</w:t>
      </w:r>
      <w:r>
        <w:rPr>
          <w:rFonts w:hint="eastAsia"/>
          <w:sz w:val="24"/>
          <w:szCs w:val="32"/>
        </w:rPr>
        <w:t>；序号</w:t>
      </w:r>
      <w:r>
        <w:rPr>
          <w:i/>
          <w:iCs/>
          <w:sz w:val="24"/>
          <w:szCs w:val="32"/>
        </w:rPr>
        <w:t>i</w:t>
      </w:r>
      <w:r>
        <w:rPr>
          <w:rFonts w:hint="eastAsia"/>
          <w:sz w:val="24"/>
          <w:szCs w:val="32"/>
        </w:rPr>
        <w:t>=1,</w:t>
      </w:r>
      <w:r>
        <w:rPr>
          <w:rFonts w:hint="eastAsia" w:ascii="宋体" w:hAnsi="宋体"/>
          <w:b/>
          <w:sz w:val="24"/>
          <w:szCs w:val="24"/>
        </w:rPr>
        <w:t>…,</w:t>
      </w:r>
      <w:r>
        <w:rPr>
          <w:rFonts w:hint="eastAsia"/>
          <w:bCs/>
          <w:i/>
          <w:iCs/>
          <w:sz w:val="24"/>
          <w:szCs w:val="24"/>
        </w:rPr>
        <w:t>n</w:t>
      </w:r>
      <w:r>
        <w:rPr>
          <w:rFonts w:ascii="宋体" w:hAnsi="宋体"/>
          <w:b/>
          <w:sz w:val="24"/>
          <w:szCs w:val="24"/>
        </w:rPr>
        <w:t>;</w:t>
      </w:r>
      <w:r>
        <w:rPr>
          <w:rFonts w:hint="eastAsia" w:ascii="宋体" w:hAnsi="宋体"/>
          <w:sz w:val="24"/>
          <w:szCs w:val="24"/>
        </w:rPr>
        <w:t>计算结果保留两位小数，小数点后第三位“四舍五入”</w:t>
      </w:r>
      <w:r>
        <w:rPr>
          <w:rFonts w:ascii="宋体" w:hAnsi="宋体"/>
          <w:b/>
          <w:sz w:val="24"/>
          <w:szCs w:val="24"/>
        </w:rPr>
        <w:t>;</w:t>
      </w:r>
    </w:p>
    <w:p>
      <w:pPr>
        <w:spacing w:before="156" w:beforeLines="50" w:after="156" w:afterLines="50"/>
        <w:ind w:firstLine="720" w:firstLineChars="300"/>
        <w:rPr>
          <w:sz w:val="24"/>
          <w:szCs w:val="32"/>
        </w:rPr>
      </w:pPr>
      <w:r>
        <w:rPr>
          <w:i/>
          <w:iCs/>
          <w:sz w:val="24"/>
          <w:szCs w:val="24"/>
        </w:rPr>
        <w:t>F</w:t>
      </w:r>
      <w:r>
        <w:rPr>
          <w:i/>
          <w:iCs/>
          <w:sz w:val="24"/>
          <w:szCs w:val="24"/>
          <w:vertAlign w:val="subscript"/>
        </w:rPr>
        <w:t>1</w:t>
      </w:r>
      <w:r>
        <w:rPr>
          <w:rFonts w:hint="eastAsia"/>
          <w:sz w:val="24"/>
          <w:szCs w:val="32"/>
        </w:rPr>
        <w:t>,</w:t>
      </w:r>
      <w:r>
        <w:rPr>
          <w:i/>
          <w:iCs/>
          <w:sz w:val="24"/>
          <w:szCs w:val="24"/>
        </w:rPr>
        <w:t xml:space="preserve"> F</w:t>
      </w:r>
      <w:r>
        <w:rPr>
          <w:rFonts w:hint="eastAsia"/>
          <w:i/>
          <w:iCs/>
          <w:sz w:val="24"/>
          <w:szCs w:val="24"/>
          <w:vertAlign w:val="subscript"/>
        </w:rPr>
        <w:t>2</w:t>
      </w:r>
      <w:r>
        <w:rPr>
          <w:rFonts w:hint="eastAsia"/>
          <w:sz w:val="24"/>
          <w:szCs w:val="32"/>
        </w:rPr>
        <w:t>——分别表示为经第</w:t>
      </w:r>
      <w:r>
        <w:rPr>
          <w:i/>
          <w:iCs/>
          <w:sz w:val="24"/>
          <w:szCs w:val="32"/>
        </w:rPr>
        <w:t>i</w:t>
      </w:r>
      <w:r>
        <w:rPr>
          <w:rFonts w:hint="eastAsia"/>
          <w:sz w:val="24"/>
          <w:szCs w:val="32"/>
        </w:rPr>
        <w:t>位评价专家评分后的</w:t>
      </w:r>
      <w:r>
        <w:rPr>
          <w:rFonts w:hint="eastAsia" w:ascii="宋体" w:hAnsi="宋体"/>
          <w:sz w:val="24"/>
          <w:szCs w:val="24"/>
        </w:rPr>
        <w:t>通用评分得分和专业评分得分</w:t>
      </w:r>
      <w:r>
        <w:rPr>
          <w:rFonts w:hint="eastAsia"/>
          <w:sz w:val="24"/>
          <w:szCs w:val="32"/>
        </w:rPr>
        <w:t>；</w:t>
      </w:r>
      <w:r>
        <w:rPr>
          <w:rFonts w:hint="eastAsia" w:ascii="宋体" w:hAnsi="宋体"/>
          <w:sz w:val="24"/>
          <w:szCs w:val="24"/>
        </w:rPr>
        <w:t>计算结果保留两位小数，小数点后第三位“四舍五入”。</w:t>
      </w:r>
    </w:p>
    <w:p>
      <w:pPr>
        <w:spacing w:line="360" w:lineRule="auto"/>
        <w:ind w:firstLine="720" w:firstLineChars="300"/>
        <w:rPr>
          <w:bCs/>
          <w:sz w:val="24"/>
          <w:szCs w:val="24"/>
        </w:rPr>
      </w:pPr>
      <w:r>
        <w:rPr>
          <w:rFonts w:hint="eastAsia"/>
          <w:i/>
          <w:iCs/>
          <w:sz w:val="24"/>
          <w:szCs w:val="24"/>
        </w:rPr>
        <w:t>a</w:t>
      </w:r>
      <w:r>
        <w:rPr>
          <w:i/>
          <w:iCs/>
          <w:sz w:val="24"/>
          <w:szCs w:val="24"/>
          <w:vertAlign w:val="subscript"/>
        </w:rPr>
        <w:t>1</w:t>
      </w:r>
      <w:r>
        <w:rPr>
          <w:rFonts w:hint="eastAsia"/>
          <w:sz w:val="24"/>
          <w:szCs w:val="32"/>
        </w:rPr>
        <w:t>,</w:t>
      </w:r>
      <w:r>
        <w:rPr>
          <w:i/>
          <w:iCs/>
          <w:sz w:val="24"/>
          <w:szCs w:val="24"/>
        </w:rPr>
        <w:t xml:space="preserve"> </w:t>
      </w:r>
      <w:r>
        <w:rPr>
          <w:rFonts w:hint="eastAsia"/>
          <w:i/>
          <w:iCs/>
          <w:sz w:val="24"/>
          <w:szCs w:val="24"/>
        </w:rPr>
        <w:t>a</w:t>
      </w:r>
      <w:r>
        <w:rPr>
          <w:rFonts w:hint="eastAsia"/>
          <w:i/>
          <w:iCs/>
          <w:sz w:val="24"/>
          <w:szCs w:val="24"/>
          <w:vertAlign w:val="subscript"/>
        </w:rPr>
        <w:t>2</w:t>
      </w:r>
      <w:r>
        <w:rPr>
          <w:rFonts w:hint="eastAsia"/>
          <w:sz w:val="24"/>
          <w:szCs w:val="32"/>
        </w:rPr>
        <w:t>——分别为</w:t>
      </w:r>
      <w:r>
        <w:rPr>
          <w:rFonts w:hint="eastAsia"/>
          <w:sz w:val="24"/>
          <w:szCs w:val="24"/>
        </w:rPr>
        <w:t>表3.2.2</w:t>
      </w:r>
      <w:r>
        <w:rPr>
          <w:sz w:val="24"/>
          <w:szCs w:val="24"/>
        </w:rPr>
        <w:t>.1</w:t>
      </w:r>
      <w:r>
        <w:rPr>
          <w:rFonts w:hint="eastAsia"/>
          <w:sz w:val="24"/>
          <w:szCs w:val="32"/>
        </w:rPr>
        <w:t>中</w:t>
      </w:r>
      <w:r>
        <w:rPr>
          <w:rFonts w:hint="eastAsia" w:ascii="宋体" w:hAnsi="宋体"/>
          <w:sz w:val="24"/>
          <w:szCs w:val="24"/>
        </w:rPr>
        <w:t>评</w:t>
      </w:r>
      <w:r>
        <w:rPr>
          <w:rFonts w:hint="eastAsia"/>
          <w:sz w:val="24"/>
          <w:szCs w:val="24"/>
        </w:rPr>
        <w:t>价</w:t>
      </w:r>
      <w:r>
        <w:rPr>
          <w:rFonts w:hint="eastAsia" w:ascii="宋体" w:hAnsi="宋体"/>
          <w:sz w:val="24"/>
          <w:szCs w:val="24"/>
        </w:rPr>
        <w:t>模型的通用评价和专业评价的权重值</w:t>
      </w:r>
      <w:r>
        <w:rPr>
          <w:rFonts w:hint="eastAsia"/>
          <w:sz w:val="24"/>
          <w:szCs w:val="32"/>
        </w:rPr>
        <w:t>。</w:t>
      </w:r>
    </w:p>
    <w:p>
      <w:pPr>
        <w:pStyle w:val="4"/>
        <w:keepNext w:val="0"/>
        <w:keepLines w:val="0"/>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3.3  成熟度等级判定方法</w:t>
      </w:r>
      <w:bookmarkStart w:id="42" w:name="_Hlk93909126"/>
      <w:bookmarkEnd w:id="42"/>
    </w:p>
    <w:p>
      <w:pPr>
        <w:rPr>
          <w:b/>
          <w:sz w:val="24"/>
          <w:szCs w:val="24"/>
        </w:rPr>
      </w:pPr>
      <w:r>
        <w:rPr>
          <w:b/>
          <w:bCs/>
          <w:sz w:val="24"/>
          <w:szCs w:val="24"/>
        </w:rPr>
        <w:t>3.</w:t>
      </w:r>
      <w:r>
        <w:rPr>
          <w:rFonts w:hint="eastAsia"/>
          <w:b/>
          <w:bCs/>
          <w:sz w:val="24"/>
          <w:szCs w:val="24"/>
        </w:rPr>
        <w:t>3</w:t>
      </w:r>
      <w:r>
        <w:rPr>
          <w:b/>
          <w:bCs/>
          <w:sz w:val="24"/>
          <w:szCs w:val="24"/>
        </w:rPr>
        <w:t xml:space="preserve">.1  </w:t>
      </w:r>
      <w:r>
        <w:rPr>
          <w:rFonts w:hint="eastAsia"/>
          <w:bCs/>
          <w:sz w:val="24"/>
          <w:szCs w:val="24"/>
        </w:rPr>
        <w:t>评价专家应按照第</w:t>
      </w:r>
      <w:r>
        <w:rPr>
          <w:b w:val="0"/>
          <w:bCs w:val="0"/>
          <w:sz w:val="24"/>
          <w:szCs w:val="24"/>
        </w:rPr>
        <w:t>3.2.</w:t>
      </w:r>
      <w:r>
        <w:rPr>
          <w:rFonts w:hint="eastAsia"/>
          <w:b w:val="0"/>
          <w:bCs w:val="0"/>
          <w:sz w:val="24"/>
          <w:szCs w:val="24"/>
        </w:rPr>
        <w:t>3</w:t>
      </w:r>
      <w:r>
        <w:rPr>
          <w:rFonts w:hint="eastAsia"/>
          <w:sz w:val="24"/>
          <w:szCs w:val="24"/>
        </w:rPr>
        <w:t>条计算出项目BIM应用成熟度指标计算值（</w:t>
      </w:r>
      <w:r>
        <w:rPr>
          <w:rFonts w:hint="eastAsia"/>
          <w:i/>
          <w:iCs/>
          <w:sz w:val="24"/>
          <w:szCs w:val="24"/>
        </w:rPr>
        <w:t>M</w:t>
      </w:r>
      <w:r>
        <w:rPr>
          <w:rFonts w:hint="eastAsia"/>
          <w:i/>
          <w:iCs/>
          <w:sz w:val="24"/>
          <w:szCs w:val="24"/>
          <w:vertAlign w:val="subscript"/>
        </w:rPr>
        <w:t>i</w:t>
      </w:r>
      <w:r>
        <w:rPr>
          <w:rFonts w:hint="eastAsia"/>
          <w:sz w:val="24"/>
          <w:szCs w:val="24"/>
        </w:rPr>
        <w:t>）。</w:t>
      </w:r>
      <w:r>
        <w:rPr>
          <w:rFonts w:hint="eastAsia"/>
          <w:bCs/>
          <w:sz w:val="24"/>
          <w:szCs w:val="24"/>
        </w:rPr>
        <w:t>评价专家数量应为3人以上单数。工程</w:t>
      </w:r>
      <w:r>
        <w:rPr>
          <w:rFonts w:hint="eastAsia" w:ascii="宋体" w:hAnsi="宋体"/>
          <w:sz w:val="24"/>
          <w:szCs w:val="24"/>
        </w:rPr>
        <w:t>项目BIM应用成熟度等级判定指标值</w:t>
      </w:r>
      <w:r>
        <w:rPr>
          <w:i/>
          <w:iCs/>
          <w:sz w:val="24"/>
          <w:szCs w:val="24"/>
        </w:rPr>
        <w:t>D</w:t>
      </w:r>
      <w:r>
        <w:rPr>
          <w:rFonts w:hint="eastAsia" w:ascii="宋体" w:hAnsi="宋体"/>
          <w:sz w:val="24"/>
          <w:szCs w:val="24"/>
        </w:rPr>
        <w:t>应为各位评价专家计算所得</w:t>
      </w:r>
      <w:r>
        <w:rPr>
          <w:rFonts w:hint="eastAsia"/>
          <w:sz w:val="24"/>
          <w:szCs w:val="24"/>
        </w:rPr>
        <w:t>成熟度指标计算值的平均值。</w:t>
      </w:r>
    </w:p>
    <w:p>
      <w:pPr>
        <w:spacing w:before="156" w:beforeLines="50"/>
        <w:rPr>
          <w:sz w:val="24"/>
          <w:szCs w:val="24"/>
        </w:rPr>
      </w:pPr>
      <w:r>
        <w:rPr>
          <w:b/>
          <w:bCs/>
          <w:sz w:val="24"/>
          <w:szCs w:val="24"/>
        </w:rPr>
        <w:t>3.</w:t>
      </w:r>
      <w:r>
        <w:rPr>
          <w:rFonts w:hint="eastAsia"/>
          <w:b/>
          <w:bCs/>
          <w:sz w:val="24"/>
          <w:szCs w:val="24"/>
        </w:rPr>
        <w:t>3</w:t>
      </w:r>
      <w:r>
        <w:rPr>
          <w:b/>
          <w:bCs/>
          <w:sz w:val="24"/>
          <w:szCs w:val="24"/>
        </w:rPr>
        <w:t>.</w:t>
      </w:r>
      <w:r>
        <w:rPr>
          <w:rFonts w:hint="eastAsia"/>
          <w:b/>
          <w:bCs/>
          <w:sz w:val="24"/>
          <w:szCs w:val="24"/>
        </w:rPr>
        <w:t>2</w:t>
      </w:r>
      <w:r>
        <w:rPr>
          <w:b/>
          <w:bCs/>
          <w:sz w:val="24"/>
          <w:szCs w:val="24"/>
        </w:rPr>
        <w:t xml:space="preserve">  </w:t>
      </w:r>
      <w:r>
        <w:rPr>
          <w:rFonts w:hint="eastAsia"/>
          <w:sz w:val="24"/>
          <w:szCs w:val="24"/>
        </w:rPr>
        <w:t>工程</w:t>
      </w:r>
      <w:r>
        <w:rPr>
          <w:rFonts w:hint="eastAsia" w:ascii="宋体" w:hAnsi="宋体"/>
          <w:sz w:val="24"/>
          <w:szCs w:val="24"/>
        </w:rPr>
        <w:t>项目BIM应用成熟度等级判定指标值</w:t>
      </w:r>
      <w:r>
        <w:rPr>
          <w:i/>
          <w:iCs/>
          <w:sz w:val="24"/>
          <w:szCs w:val="24"/>
        </w:rPr>
        <w:t>D</w:t>
      </w:r>
      <w:r>
        <w:rPr>
          <w:rFonts w:hint="eastAsia" w:ascii="宋体" w:hAnsi="宋体"/>
          <w:sz w:val="24"/>
          <w:szCs w:val="24"/>
        </w:rPr>
        <w:t>应按式3.3.2计算：</w:t>
      </w:r>
    </w:p>
    <w:p>
      <w:pPr>
        <w:jc w:val="right"/>
        <w:rPr>
          <w:sz w:val="24"/>
          <w:szCs w:val="24"/>
        </w:rPr>
      </w:pPr>
      <m:oMath>
        <m:r>
          <m:rPr/>
          <w:rPr>
            <w:rFonts w:hint="eastAsia" w:ascii="Cambria Math" w:hAnsi="Cambria Math"/>
            <w:sz w:val="24"/>
            <w:szCs w:val="24"/>
          </w:rPr>
          <m:t>D</m:t>
        </m:r>
        <m:r>
          <m:rPr/>
          <w:rPr>
            <w:rFonts w:ascii="Cambria Math" w:hAnsi="Cambria Math"/>
            <w:sz w:val="24"/>
            <w:szCs w:val="24"/>
          </w:rPr>
          <m:t>=</m:t>
        </m:r>
        <m:f>
          <m:fPr>
            <m:ctrlPr>
              <w:rPr>
                <w:rFonts w:ascii="Cambria Math" w:hAnsi="Cambria Math"/>
                <w:i/>
                <w:sz w:val="24"/>
                <w:szCs w:val="24"/>
              </w:rPr>
            </m:ctrlPr>
          </m:fPr>
          <m:num>
            <m:nary>
              <m:naryPr>
                <m:chr m:val="∑"/>
                <m:limLoc m:val="undOvr"/>
                <m:ctrlPr>
                  <w:rPr>
                    <w:rFonts w:ascii="Cambria Math" w:hAnsi="Cambria Math"/>
                    <w:i/>
                    <w:sz w:val="24"/>
                    <w:szCs w:val="24"/>
                  </w:rPr>
                </m:ctrlPr>
              </m:naryPr>
              <m:sub>
                <m:r>
                  <m:rPr/>
                  <w:rPr>
                    <w:rFonts w:ascii="Cambria Math" w:hAnsi="Cambria Math"/>
                    <w:sz w:val="24"/>
                    <w:szCs w:val="24"/>
                  </w:rPr>
                  <m:t>i=1</m:t>
                </m:r>
                <m:ctrlPr>
                  <w:rPr>
                    <w:rFonts w:ascii="Cambria Math" w:hAnsi="Cambria Math"/>
                    <w:i/>
                    <w:sz w:val="24"/>
                    <w:szCs w:val="24"/>
                  </w:rPr>
                </m:ctrlPr>
              </m:sub>
              <m:sup>
                <m:r>
                  <m:rPr/>
                  <w:rPr>
                    <w:rFonts w:ascii="Cambria Math" w:hAnsi="Cambria Math"/>
                    <w:sz w:val="24"/>
                    <w:szCs w:val="24"/>
                  </w:rPr>
                  <m:t>m</m:t>
                </m:r>
                <m:ctrlPr>
                  <w:rPr>
                    <w:rFonts w:ascii="Cambria Math" w:hAnsi="Cambria Math"/>
                    <w:i/>
                    <w:sz w:val="24"/>
                    <w:szCs w:val="24"/>
                  </w:rPr>
                </m:ctrlPr>
              </m:sup>
              <m:e>
                <m:sSub>
                  <m:sSubPr>
                    <m:ctrlPr>
                      <w:rPr>
                        <w:rFonts w:ascii="Cambria Math" w:hAnsi="Cambria Math"/>
                        <w:i/>
                        <w:sz w:val="24"/>
                        <w:szCs w:val="24"/>
                      </w:rPr>
                    </m:ctrlPr>
                  </m:sSubPr>
                  <m:e>
                    <m:r>
                      <m:rPr/>
                      <w:rPr>
                        <w:rFonts w:ascii="Cambria Math" w:hAnsi="Cambria Math"/>
                        <w:sz w:val="24"/>
                        <w:szCs w:val="24"/>
                      </w:rPr>
                      <m:t>M</m:t>
                    </m:r>
                    <m:ctrlPr>
                      <w:rPr>
                        <w:rFonts w:ascii="Cambria Math" w:hAnsi="Cambria Math"/>
                        <w:i/>
                        <w:sz w:val="24"/>
                        <w:szCs w:val="24"/>
                      </w:rPr>
                    </m:ctrlPr>
                  </m:e>
                  <m:sub>
                    <m:r>
                      <m:rPr/>
                      <w:rPr>
                        <w:rFonts w:ascii="Cambria Math" w:hAnsi="Cambria Math"/>
                        <w:sz w:val="24"/>
                        <w:szCs w:val="24"/>
                      </w:rPr>
                      <m:t>i</m:t>
                    </m:r>
                    <m:ctrlPr>
                      <w:rPr>
                        <w:rFonts w:ascii="Cambria Math" w:hAnsi="Cambria Math"/>
                        <w:i/>
                        <w:sz w:val="24"/>
                        <w:szCs w:val="24"/>
                      </w:rPr>
                    </m:ctrlPr>
                  </m:sub>
                </m:sSub>
                <m:ctrlPr>
                  <w:rPr>
                    <w:rFonts w:ascii="Cambria Math" w:hAnsi="Cambria Math"/>
                    <w:i/>
                    <w:sz w:val="24"/>
                    <w:szCs w:val="24"/>
                  </w:rPr>
                </m:ctrlPr>
              </m:e>
            </m:nary>
            <m:ctrlPr>
              <w:rPr>
                <w:rFonts w:ascii="Cambria Math" w:hAnsi="Cambria Math"/>
                <w:i/>
                <w:sz w:val="24"/>
                <w:szCs w:val="24"/>
              </w:rPr>
            </m:ctrlPr>
          </m:num>
          <m:den>
            <m:r>
              <m:rPr/>
              <w:rPr>
                <w:rFonts w:ascii="Cambria Math" w:hAnsi="Cambria Math"/>
                <w:sz w:val="24"/>
                <w:szCs w:val="24"/>
              </w:rPr>
              <m:t>m</m:t>
            </m:r>
            <m:ctrlPr>
              <w:rPr>
                <w:rFonts w:ascii="Cambria Math" w:hAnsi="Cambria Math"/>
                <w:i/>
                <w:sz w:val="24"/>
                <w:szCs w:val="24"/>
              </w:rPr>
            </m:ctrlPr>
          </m:den>
        </m:f>
      </m:oMath>
      <w:r>
        <w:rPr>
          <w:rFonts w:hint="eastAsia"/>
          <w:sz w:val="24"/>
          <w:szCs w:val="24"/>
        </w:rPr>
        <w:t xml:space="preserve"> </w:t>
      </w:r>
      <w:r>
        <w:rPr>
          <w:sz w:val="24"/>
          <w:szCs w:val="24"/>
        </w:rPr>
        <w:t xml:space="preserve">                                                          </w:t>
      </w:r>
      <w:r>
        <w:rPr>
          <w:rFonts w:hint="eastAsia"/>
          <w:sz w:val="24"/>
          <w:szCs w:val="24"/>
        </w:rPr>
        <w:t>（</w:t>
      </w:r>
      <w:r>
        <w:rPr>
          <w:rFonts w:hint="eastAsia" w:ascii="宋体" w:hAnsi="宋体"/>
          <w:sz w:val="24"/>
          <w:szCs w:val="24"/>
        </w:rPr>
        <w:t>3.3.2</w:t>
      </w:r>
      <w:r>
        <w:rPr>
          <w:rFonts w:hint="eastAsia"/>
          <w:sz w:val="24"/>
          <w:szCs w:val="24"/>
        </w:rPr>
        <w:t>）</w:t>
      </w:r>
    </w:p>
    <w:p>
      <w:pPr>
        <w:rPr>
          <w:sz w:val="24"/>
          <w:szCs w:val="24"/>
        </w:rPr>
      </w:pPr>
      <w:r>
        <w:rPr>
          <w:rFonts w:hint="eastAsia"/>
          <w:sz w:val="24"/>
          <w:szCs w:val="24"/>
        </w:rPr>
        <w:t>式中：</w:t>
      </w:r>
      <w:r>
        <w:rPr>
          <w:i/>
          <w:iCs/>
          <w:sz w:val="24"/>
          <w:szCs w:val="24"/>
        </w:rPr>
        <w:t>D</w:t>
      </w:r>
      <w:r>
        <w:rPr>
          <w:rFonts w:hint="eastAsia"/>
          <w:sz w:val="24"/>
          <w:szCs w:val="24"/>
        </w:rPr>
        <w:t>——工程</w:t>
      </w:r>
      <w:r>
        <w:rPr>
          <w:rFonts w:hint="eastAsia" w:ascii="宋体" w:hAnsi="宋体"/>
          <w:sz w:val="24"/>
          <w:szCs w:val="24"/>
        </w:rPr>
        <w:t>项目BIM应用成熟度等级判定指标值，计算结果保留两位小数，小数点后第三位“四舍五入”；</w:t>
      </w:r>
    </w:p>
    <w:p>
      <w:pPr>
        <w:rPr>
          <w:sz w:val="24"/>
          <w:szCs w:val="24"/>
        </w:rPr>
      </w:pPr>
      <w:r>
        <w:rPr>
          <w:rFonts w:hint="eastAsia"/>
          <w:sz w:val="24"/>
          <w:szCs w:val="24"/>
        </w:rPr>
        <w:t xml:space="preserve"> </w:t>
      </w:r>
      <w:r>
        <w:rPr>
          <w:sz w:val="24"/>
          <w:szCs w:val="24"/>
        </w:rPr>
        <w:t xml:space="preserve">          </w:t>
      </w:r>
      <w:r>
        <w:rPr>
          <w:i/>
          <w:iCs/>
          <w:sz w:val="24"/>
          <w:szCs w:val="24"/>
        </w:rPr>
        <w:t>m</w:t>
      </w:r>
      <w:r>
        <w:rPr>
          <w:rFonts w:hint="eastAsia"/>
          <w:sz w:val="24"/>
          <w:szCs w:val="24"/>
        </w:rPr>
        <w:t>——表示</w:t>
      </w:r>
      <w:r>
        <w:rPr>
          <w:rFonts w:hint="eastAsia"/>
          <w:bCs/>
          <w:sz w:val="24"/>
          <w:szCs w:val="24"/>
        </w:rPr>
        <w:t>评价专家人数应为3人以上单数，即：</w:t>
      </w:r>
      <w:r>
        <w:rPr>
          <w:i/>
          <w:iCs/>
          <w:sz w:val="24"/>
          <w:szCs w:val="24"/>
        </w:rPr>
        <w:t>m</w:t>
      </w:r>
      <w:r>
        <w:rPr>
          <w:rFonts w:hint="eastAsia"/>
          <w:bCs/>
          <w:sz w:val="24"/>
          <w:szCs w:val="24"/>
        </w:rPr>
        <w:t xml:space="preserve"> =3,</w:t>
      </w:r>
      <w:r>
        <w:rPr>
          <w:bCs/>
          <w:sz w:val="24"/>
          <w:szCs w:val="24"/>
        </w:rPr>
        <w:t xml:space="preserve"> </w:t>
      </w:r>
      <w:r>
        <w:rPr>
          <w:rFonts w:hint="eastAsia"/>
          <w:bCs/>
          <w:sz w:val="24"/>
          <w:szCs w:val="24"/>
        </w:rPr>
        <w:t>5,</w:t>
      </w:r>
      <w:r>
        <w:rPr>
          <w:bCs/>
          <w:sz w:val="24"/>
          <w:szCs w:val="24"/>
        </w:rPr>
        <w:t xml:space="preserve"> </w:t>
      </w:r>
      <w:r>
        <w:rPr>
          <w:rFonts w:hint="eastAsia"/>
          <w:bCs/>
          <w:sz w:val="24"/>
          <w:szCs w:val="24"/>
        </w:rPr>
        <w:t>7，</w:t>
      </w:r>
      <w:r>
        <w:rPr>
          <w:rFonts w:hint="eastAsia" w:ascii="宋体" w:hAnsi="宋体"/>
          <w:bCs/>
          <w:sz w:val="24"/>
          <w:szCs w:val="24"/>
        </w:rPr>
        <w:t>…</w:t>
      </w:r>
    </w:p>
    <w:p>
      <w:pPr>
        <w:spacing w:before="156" w:beforeLines="50"/>
        <w:rPr>
          <w:sz w:val="24"/>
          <w:szCs w:val="24"/>
        </w:rPr>
      </w:pPr>
      <w:r>
        <w:rPr>
          <w:b/>
          <w:bCs/>
          <w:sz w:val="24"/>
          <w:szCs w:val="24"/>
        </w:rPr>
        <w:t>3.</w:t>
      </w:r>
      <w:r>
        <w:rPr>
          <w:rFonts w:hint="eastAsia"/>
          <w:b/>
          <w:bCs/>
          <w:sz w:val="24"/>
          <w:szCs w:val="24"/>
        </w:rPr>
        <w:t>3</w:t>
      </w:r>
      <w:r>
        <w:rPr>
          <w:b/>
          <w:bCs/>
          <w:sz w:val="24"/>
          <w:szCs w:val="24"/>
        </w:rPr>
        <w:t>.</w:t>
      </w:r>
      <w:r>
        <w:rPr>
          <w:rFonts w:hint="eastAsia"/>
          <w:b/>
          <w:bCs/>
          <w:sz w:val="24"/>
          <w:szCs w:val="24"/>
        </w:rPr>
        <w:t>3</w:t>
      </w:r>
      <w:r>
        <w:rPr>
          <w:b/>
          <w:bCs/>
          <w:sz w:val="24"/>
          <w:szCs w:val="24"/>
        </w:rPr>
        <w:t xml:space="preserve"> </w:t>
      </w:r>
      <w:r>
        <w:rPr>
          <w:rFonts w:hint="eastAsia"/>
          <w:sz w:val="24"/>
          <w:szCs w:val="24"/>
        </w:rPr>
        <w:t>根据表</w:t>
      </w:r>
      <w:r>
        <w:rPr>
          <w:sz w:val="24"/>
          <w:szCs w:val="24"/>
        </w:rPr>
        <w:t>3.3.3</w:t>
      </w:r>
      <w:r>
        <w:rPr>
          <w:rFonts w:hint="eastAsia"/>
          <w:sz w:val="24"/>
          <w:szCs w:val="24"/>
        </w:rPr>
        <w:t>给出的项目BIM应用成熟度等级判定指标值</w:t>
      </w:r>
      <w:r>
        <w:rPr>
          <w:rFonts w:hint="eastAsia"/>
          <w:i/>
          <w:iCs/>
          <w:sz w:val="24"/>
          <w:szCs w:val="24"/>
        </w:rPr>
        <w:t>D</w:t>
      </w:r>
      <w:r>
        <w:rPr>
          <w:rFonts w:hint="eastAsia"/>
          <w:sz w:val="24"/>
          <w:szCs w:val="24"/>
        </w:rPr>
        <w:t>判定区间与等级的对应关系，按照式</w:t>
      </w:r>
      <w:r>
        <w:rPr>
          <w:rFonts w:hint="eastAsia" w:ascii="宋体" w:hAnsi="宋体"/>
          <w:sz w:val="24"/>
          <w:szCs w:val="24"/>
        </w:rPr>
        <w:t>3.3.2</w:t>
      </w:r>
      <w:r>
        <w:rPr>
          <w:rFonts w:hint="eastAsia"/>
          <w:sz w:val="24"/>
          <w:szCs w:val="24"/>
        </w:rPr>
        <w:t>计算得到的</w:t>
      </w:r>
      <w:r>
        <w:rPr>
          <w:rFonts w:hint="eastAsia"/>
          <w:i/>
          <w:iCs/>
          <w:sz w:val="24"/>
          <w:szCs w:val="24"/>
        </w:rPr>
        <w:t>D</w:t>
      </w:r>
      <w:r>
        <w:rPr>
          <w:rFonts w:hint="eastAsia"/>
          <w:sz w:val="24"/>
          <w:szCs w:val="24"/>
        </w:rPr>
        <w:t>值，判定项目BIM应用成熟度所处的等级。</w:t>
      </w:r>
    </w:p>
    <w:p>
      <w:pPr>
        <w:pStyle w:val="9"/>
        <w:spacing w:before="156" w:beforeLines="50" w:after="156" w:afterLines="50" w:line="240" w:lineRule="auto"/>
        <w:jc w:val="center"/>
        <w:rPr>
          <w:sz w:val="24"/>
          <w:szCs w:val="24"/>
        </w:rPr>
      </w:pPr>
      <w:r>
        <w:rPr>
          <w:rFonts w:hint="eastAsia"/>
          <w:sz w:val="24"/>
          <w:szCs w:val="24"/>
        </w:rPr>
        <w:t>表</w:t>
      </w:r>
      <w:r>
        <w:rPr>
          <w:sz w:val="24"/>
          <w:szCs w:val="24"/>
        </w:rPr>
        <w:t xml:space="preserve">3.3.3 </w:t>
      </w:r>
      <w:r>
        <w:rPr>
          <w:rFonts w:hint="eastAsia"/>
          <w:sz w:val="24"/>
          <w:szCs w:val="24"/>
        </w:rPr>
        <w:t xml:space="preserve"> 项目BIM应用成熟度等级判定指标值</w:t>
      </w:r>
      <w:r>
        <w:rPr>
          <w:rFonts w:hint="eastAsia"/>
          <w:i/>
          <w:iCs/>
          <w:sz w:val="24"/>
          <w:szCs w:val="24"/>
        </w:rPr>
        <w:t>D</w:t>
      </w:r>
      <w:r>
        <w:rPr>
          <w:rFonts w:hint="eastAsia"/>
          <w:sz w:val="24"/>
          <w:szCs w:val="24"/>
        </w:rPr>
        <w:t>判定区间与等级的对应关系</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7"/>
        <w:gridCol w:w="1337"/>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shd w:val="clear" w:color="auto" w:fill="auto"/>
          </w:tcPr>
          <w:p>
            <w:pPr>
              <w:jc w:val="center"/>
              <w:rPr>
                <w:sz w:val="24"/>
                <w:szCs w:val="24"/>
              </w:rPr>
            </w:pPr>
            <w:r>
              <w:rPr>
                <w:sz w:val="24"/>
                <w:szCs w:val="24"/>
              </w:rPr>
              <w:t>等级</w:t>
            </w:r>
          </w:p>
        </w:tc>
        <w:tc>
          <w:tcPr>
            <w:tcW w:w="1337" w:type="dxa"/>
            <w:shd w:val="clear" w:color="auto" w:fill="auto"/>
          </w:tcPr>
          <w:p>
            <w:pPr>
              <w:jc w:val="center"/>
              <w:rPr>
                <w:sz w:val="24"/>
                <w:szCs w:val="24"/>
              </w:rPr>
            </w:pPr>
            <w:r>
              <w:rPr>
                <w:sz w:val="24"/>
                <w:szCs w:val="24"/>
              </w:rPr>
              <w:t>等级名称</w:t>
            </w:r>
          </w:p>
        </w:tc>
        <w:tc>
          <w:tcPr>
            <w:tcW w:w="2410" w:type="dxa"/>
            <w:shd w:val="clear" w:color="auto" w:fill="auto"/>
          </w:tcPr>
          <w:p>
            <w:pPr>
              <w:jc w:val="center"/>
              <w:rPr>
                <w:sz w:val="24"/>
                <w:szCs w:val="24"/>
              </w:rPr>
            </w:pPr>
            <w:r>
              <w:rPr>
                <w:rFonts w:hint="eastAsia"/>
                <w:sz w:val="24"/>
                <w:szCs w:val="24"/>
              </w:rPr>
              <w:t>对应评价级别判定区间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shd w:val="clear" w:color="auto" w:fill="auto"/>
          </w:tcPr>
          <w:p>
            <w:pPr>
              <w:jc w:val="center"/>
              <w:rPr>
                <w:sz w:val="24"/>
                <w:szCs w:val="24"/>
              </w:rPr>
            </w:pPr>
            <w:r>
              <w:rPr>
                <w:sz w:val="24"/>
                <w:szCs w:val="24"/>
              </w:rPr>
              <w:t>五级</w:t>
            </w:r>
          </w:p>
        </w:tc>
        <w:tc>
          <w:tcPr>
            <w:tcW w:w="1337" w:type="dxa"/>
            <w:shd w:val="clear" w:color="auto" w:fill="auto"/>
          </w:tcPr>
          <w:p>
            <w:pPr>
              <w:jc w:val="center"/>
              <w:rPr>
                <w:sz w:val="24"/>
                <w:szCs w:val="24"/>
              </w:rPr>
            </w:pPr>
            <w:r>
              <w:rPr>
                <w:sz w:val="24"/>
                <w:szCs w:val="24"/>
              </w:rPr>
              <w:t>引领级</w:t>
            </w:r>
          </w:p>
        </w:tc>
        <w:tc>
          <w:tcPr>
            <w:tcW w:w="2410" w:type="dxa"/>
            <w:shd w:val="clear" w:color="auto" w:fill="auto"/>
          </w:tcPr>
          <w:p>
            <w:pPr>
              <w:jc w:val="center"/>
              <w:rPr>
                <w:sz w:val="24"/>
                <w:szCs w:val="24"/>
              </w:rPr>
            </w:pPr>
            <w:r>
              <w:rPr>
                <w:sz w:val="24"/>
                <w:szCs w:val="24"/>
              </w:rPr>
              <w:t>9</w:t>
            </w:r>
            <w:r>
              <w:rPr>
                <w:rFonts w:hint="eastAsia"/>
                <w:sz w:val="24"/>
                <w:szCs w:val="24"/>
              </w:rPr>
              <w:t>0≤</w:t>
            </w:r>
            <w:r>
              <w:rPr>
                <w:rFonts w:hint="eastAsia"/>
                <w:i/>
                <w:iCs/>
                <w:sz w:val="24"/>
                <w:szCs w:val="24"/>
              </w:rPr>
              <w:t>D</w:t>
            </w:r>
            <w:r>
              <w:rPr>
                <w:rFonts w:hint="eastAsia"/>
                <w:sz w:val="24"/>
                <w:szCs w:val="24"/>
              </w:rPr>
              <w:t>≤</w:t>
            </w:r>
            <w:r>
              <w:rPr>
                <w:sz w:val="24"/>
                <w:szCs w:val="24"/>
              </w:rPr>
              <w:t>10</w:t>
            </w:r>
            <w:r>
              <w:rPr>
                <w:rFonts w:hint="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shd w:val="clear" w:color="auto" w:fill="auto"/>
          </w:tcPr>
          <w:p>
            <w:pPr>
              <w:jc w:val="center"/>
              <w:rPr>
                <w:sz w:val="24"/>
                <w:szCs w:val="24"/>
              </w:rPr>
            </w:pPr>
            <w:r>
              <w:rPr>
                <w:sz w:val="24"/>
                <w:szCs w:val="24"/>
              </w:rPr>
              <w:t>四级</w:t>
            </w:r>
          </w:p>
        </w:tc>
        <w:tc>
          <w:tcPr>
            <w:tcW w:w="1337" w:type="dxa"/>
            <w:shd w:val="clear" w:color="auto" w:fill="auto"/>
          </w:tcPr>
          <w:p>
            <w:pPr>
              <w:jc w:val="center"/>
              <w:rPr>
                <w:sz w:val="24"/>
                <w:szCs w:val="24"/>
              </w:rPr>
            </w:pPr>
            <w:r>
              <w:rPr>
                <w:sz w:val="24"/>
                <w:szCs w:val="24"/>
              </w:rPr>
              <w:t>优化级</w:t>
            </w:r>
          </w:p>
        </w:tc>
        <w:tc>
          <w:tcPr>
            <w:tcW w:w="2410" w:type="dxa"/>
            <w:shd w:val="clear" w:color="auto" w:fill="auto"/>
          </w:tcPr>
          <w:p>
            <w:pPr>
              <w:jc w:val="center"/>
              <w:rPr>
                <w:sz w:val="24"/>
                <w:szCs w:val="24"/>
              </w:rPr>
            </w:pPr>
            <w:r>
              <w:rPr>
                <w:rFonts w:hint="eastAsia"/>
                <w:sz w:val="24"/>
                <w:szCs w:val="24"/>
              </w:rPr>
              <w:t>80≤</w:t>
            </w:r>
            <w:r>
              <w:rPr>
                <w:rFonts w:hint="eastAsia"/>
                <w:i/>
                <w:iCs/>
                <w:sz w:val="24"/>
                <w:szCs w:val="24"/>
              </w:rPr>
              <w:t>D</w:t>
            </w:r>
            <w:r>
              <w:rPr>
                <w:rFonts w:hint="eastAsia"/>
                <w:sz w:val="24"/>
                <w:szCs w:val="24"/>
              </w:rPr>
              <w:t xml:space="preserve"> &lt;</w:t>
            </w:r>
            <w:r>
              <w:rPr>
                <w:sz w:val="24"/>
                <w:szCs w:val="24"/>
              </w:rPr>
              <w:t>9</w:t>
            </w:r>
            <w:r>
              <w:rPr>
                <w:rFonts w:hint="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shd w:val="clear" w:color="auto" w:fill="auto"/>
          </w:tcPr>
          <w:p>
            <w:pPr>
              <w:jc w:val="center"/>
              <w:rPr>
                <w:sz w:val="24"/>
                <w:szCs w:val="24"/>
              </w:rPr>
            </w:pPr>
            <w:r>
              <w:rPr>
                <w:sz w:val="24"/>
                <w:szCs w:val="24"/>
              </w:rPr>
              <w:t>三级</w:t>
            </w:r>
          </w:p>
        </w:tc>
        <w:tc>
          <w:tcPr>
            <w:tcW w:w="1337" w:type="dxa"/>
            <w:shd w:val="clear" w:color="auto" w:fill="auto"/>
          </w:tcPr>
          <w:p>
            <w:pPr>
              <w:jc w:val="center"/>
              <w:rPr>
                <w:sz w:val="24"/>
                <w:szCs w:val="24"/>
              </w:rPr>
            </w:pPr>
            <w:r>
              <w:rPr>
                <w:rFonts w:hint="eastAsia"/>
                <w:sz w:val="24"/>
                <w:szCs w:val="24"/>
              </w:rPr>
              <w:t>规范</w:t>
            </w:r>
            <w:r>
              <w:rPr>
                <w:sz w:val="24"/>
                <w:szCs w:val="24"/>
              </w:rPr>
              <w:t>级</w:t>
            </w:r>
          </w:p>
        </w:tc>
        <w:tc>
          <w:tcPr>
            <w:tcW w:w="2410" w:type="dxa"/>
            <w:shd w:val="clear" w:color="auto" w:fill="auto"/>
          </w:tcPr>
          <w:p>
            <w:pPr>
              <w:jc w:val="center"/>
              <w:rPr>
                <w:sz w:val="24"/>
                <w:szCs w:val="24"/>
              </w:rPr>
            </w:pPr>
            <w:r>
              <w:rPr>
                <w:rFonts w:hint="eastAsia"/>
                <w:sz w:val="24"/>
                <w:szCs w:val="24"/>
              </w:rPr>
              <w:t>70≤</w:t>
            </w:r>
            <w:r>
              <w:rPr>
                <w:rFonts w:hint="eastAsia"/>
                <w:i/>
                <w:iCs/>
                <w:sz w:val="24"/>
                <w:szCs w:val="24"/>
              </w:rPr>
              <w:t>D</w:t>
            </w:r>
            <w:r>
              <w:rPr>
                <w:rFonts w:hint="eastAsia"/>
                <w:sz w:val="24"/>
                <w:szCs w:val="24"/>
              </w:rPr>
              <w:t xml:space="preserve"> &lt;80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shd w:val="clear" w:color="auto" w:fill="auto"/>
          </w:tcPr>
          <w:p>
            <w:pPr>
              <w:jc w:val="center"/>
              <w:rPr>
                <w:sz w:val="24"/>
                <w:szCs w:val="24"/>
              </w:rPr>
            </w:pPr>
            <w:r>
              <w:rPr>
                <w:sz w:val="24"/>
                <w:szCs w:val="24"/>
              </w:rPr>
              <w:t>二级</w:t>
            </w:r>
          </w:p>
        </w:tc>
        <w:tc>
          <w:tcPr>
            <w:tcW w:w="1337" w:type="dxa"/>
            <w:shd w:val="clear" w:color="auto" w:fill="auto"/>
          </w:tcPr>
          <w:p>
            <w:pPr>
              <w:jc w:val="center"/>
              <w:rPr>
                <w:sz w:val="24"/>
                <w:szCs w:val="24"/>
              </w:rPr>
            </w:pPr>
            <w:r>
              <w:rPr>
                <w:sz w:val="24"/>
                <w:szCs w:val="24"/>
              </w:rPr>
              <w:t>集成级</w:t>
            </w:r>
          </w:p>
        </w:tc>
        <w:tc>
          <w:tcPr>
            <w:tcW w:w="2410" w:type="dxa"/>
            <w:shd w:val="clear" w:color="auto" w:fill="auto"/>
          </w:tcPr>
          <w:p>
            <w:pPr>
              <w:jc w:val="center"/>
              <w:rPr>
                <w:sz w:val="24"/>
                <w:szCs w:val="24"/>
              </w:rPr>
            </w:pPr>
            <w:r>
              <w:rPr>
                <w:rFonts w:hint="eastAsia"/>
                <w:sz w:val="24"/>
                <w:szCs w:val="24"/>
              </w:rPr>
              <w:t>60≤</w:t>
            </w:r>
            <w:r>
              <w:rPr>
                <w:rFonts w:hint="eastAsia"/>
                <w:i/>
                <w:iCs/>
                <w:sz w:val="24"/>
                <w:szCs w:val="24"/>
              </w:rPr>
              <w:t>D</w:t>
            </w:r>
            <w:r>
              <w:rPr>
                <w:rFonts w:hint="eastAsia"/>
                <w:sz w:val="24"/>
                <w:szCs w:val="24"/>
              </w:rPr>
              <w:t xml:space="preserve"> &lt;70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shd w:val="clear" w:color="auto" w:fill="auto"/>
          </w:tcPr>
          <w:p>
            <w:pPr>
              <w:jc w:val="center"/>
              <w:rPr>
                <w:sz w:val="24"/>
                <w:szCs w:val="24"/>
              </w:rPr>
            </w:pPr>
            <w:r>
              <w:rPr>
                <w:sz w:val="24"/>
                <w:szCs w:val="24"/>
              </w:rPr>
              <w:t>一级</w:t>
            </w:r>
          </w:p>
        </w:tc>
        <w:tc>
          <w:tcPr>
            <w:tcW w:w="1337" w:type="dxa"/>
            <w:shd w:val="clear" w:color="auto" w:fill="auto"/>
          </w:tcPr>
          <w:p>
            <w:pPr>
              <w:jc w:val="center"/>
              <w:rPr>
                <w:sz w:val="24"/>
                <w:szCs w:val="24"/>
              </w:rPr>
            </w:pPr>
            <w:r>
              <w:rPr>
                <w:rFonts w:hint="eastAsia"/>
                <w:sz w:val="24"/>
                <w:szCs w:val="24"/>
              </w:rPr>
              <w:t>基础</w:t>
            </w:r>
            <w:r>
              <w:rPr>
                <w:sz w:val="24"/>
                <w:szCs w:val="24"/>
              </w:rPr>
              <w:t>级</w:t>
            </w:r>
          </w:p>
        </w:tc>
        <w:tc>
          <w:tcPr>
            <w:tcW w:w="2410" w:type="dxa"/>
            <w:shd w:val="clear" w:color="auto" w:fill="auto"/>
          </w:tcPr>
          <w:p>
            <w:pPr>
              <w:jc w:val="center"/>
              <w:rPr>
                <w:sz w:val="24"/>
                <w:szCs w:val="24"/>
              </w:rPr>
            </w:pPr>
            <w:r>
              <w:rPr>
                <w:rFonts w:hint="eastAsia"/>
                <w:sz w:val="24"/>
                <w:szCs w:val="24"/>
              </w:rPr>
              <w:t>50≤</w:t>
            </w:r>
            <w:r>
              <w:rPr>
                <w:rFonts w:hint="eastAsia"/>
                <w:i/>
                <w:iCs/>
                <w:sz w:val="24"/>
                <w:szCs w:val="24"/>
              </w:rPr>
              <w:t>D</w:t>
            </w:r>
            <w:r>
              <w:rPr>
                <w:rFonts w:hint="eastAsia"/>
                <w:sz w:val="24"/>
                <w:szCs w:val="24"/>
              </w:rPr>
              <w:t xml:space="preserve"> &lt;60</w:t>
            </w:r>
          </w:p>
        </w:tc>
      </w:tr>
    </w:tbl>
    <w:p>
      <w:pPr>
        <w:pStyle w:val="4"/>
        <w:keepNext w:val="0"/>
        <w:keepLines w:val="0"/>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3.4  评价报告</w:t>
      </w:r>
    </w:p>
    <w:p>
      <w:pPr>
        <w:rPr>
          <w:bCs/>
          <w:sz w:val="24"/>
          <w:szCs w:val="24"/>
        </w:rPr>
      </w:pPr>
      <w:r>
        <w:rPr>
          <w:b/>
          <w:bCs/>
          <w:sz w:val="24"/>
          <w:szCs w:val="24"/>
        </w:rPr>
        <w:t>3.</w:t>
      </w:r>
      <w:r>
        <w:rPr>
          <w:rFonts w:hint="eastAsia"/>
          <w:b/>
          <w:bCs/>
          <w:sz w:val="24"/>
          <w:szCs w:val="24"/>
        </w:rPr>
        <w:t>4</w:t>
      </w:r>
      <w:r>
        <w:rPr>
          <w:b/>
          <w:bCs/>
          <w:sz w:val="24"/>
          <w:szCs w:val="24"/>
        </w:rPr>
        <w:t xml:space="preserve">.1  </w:t>
      </w:r>
      <w:r>
        <w:rPr>
          <w:rFonts w:hint="eastAsia"/>
          <w:bCs/>
          <w:sz w:val="24"/>
          <w:szCs w:val="24"/>
        </w:rPr>
        <w:t>评价报告是工程项目BIM应用成熟度评价的成果性文件；评价报告的语言文字及其表述应符合下列要求：</w:t>
      </w:r>
    </w:p>
    <w:p>
      <w:pPr>
        <w:spacing w:before="156" w:beforeLines="50"/>
        <w:ind w:firstLine="480" w:firstLineChars="200"/>
        <w:rPr>
          <w:rFonts w:hint="eastAsia"/>
          <w:bCs/>
          <w:sz w:val="24"/>
          <w:szCs w:val="24"/>
        </w:rPr>
      </w:pPr>
      <w:r>
        <w:rPr>
          <w:rFonts w:hint="eastAsia"/>
          <w:bCs/>
          <w:sz w:val="24"/>
          <w:szCs w:val="24"/>
        </w:rPr>
        <w:t xml:space="preserve"> 1 应遵守中华人民共和国国家通用语言文字法的有关规定，使用的国家通用语言文字应当符合国家的规范和标准；</w:t>
      </w:r>
    </w:p>
    <w:p>
      <w:pPr>
        <w:spacing w:before="156" w:beforeLines="50"/>
        <w:ind w:firstLine="480" w:firstLineChars="200"/>
        <w:rPr>
          <w:rFonts w:hint="eastAsia"/>
          <w:bCs/>
          <w:sz w:val="24"/>
          <w:szCs w:val="24"/>
        </w:rPr>
      </w:pPr>
      <w:r>
        <w:rPr>
          <w:rFonts w:hint="eastAsia"/>
          <w:bCs/>
          <w:sz w:val="24"/>
          <w:szCs w:val="24"/>
        </w:rPr>
        <w:t xml:space="preserve"> 2 语言文字的表述应客观、清晰，用词准确。</w:t>
      </w:r>
    </w:p>
    <w:p>
      <w:pPr>
        <w:spacing w:before="156" w:beforeLines="50" w:after="156" w:afterLines="50"/>
        <w:rPr>
          <w:b/>
          <w:sz w:val="24"/>
          <w:szCs w:val="24"/>
        </w:rPr>
      </w:pPr>
      <w:r>
        <w:rPr>
          <w:b/>
          <w:bCs/>
          <w:sz w:val="24"/>
          <w:szCs w:val="24"/>
        </w:rPr>
        <w:t>3.</w:t>
      </w:r>
      <w:r>
        <w:rPr>
          <w:rFonts w:hint="eastAsia"/>
          <w:b/>
          <w:bCs/>
          <w:sz w:val="24"/>
          <w:szCs w:val="24"/>
        </w:rPr>
        <w:t>4</w:t>
      </w:r>
      <w:r>
        <w:rPr>
          <w:b/>
          <w:bCs/>
          <w:sz w:val="24"/>
          <w:szCs w:val="24"/>
        </w:rPr>
        <w:t>.</w:t>
      </w:r>
      <w:r>
        <w:rPr>
          <w:rFonts w:hint="eastAsia"/>
          <w:b/>
          <w:bCs/>
          <w:sz w:val="24"/>
          <w:szCs w:val="24"/>
        </w:rPr>
        <w:t>2</w:t>
      </w:r>
      <w:r>
        <w:rPr>
          <w:b/>
          <w:bCs/>
          <w:sz w:val="24"/>
          <w:szCs w:val="24"/>
        </w:rPr>
        <w:t xml:space="preserve">  </w:t>
      </w:r>
      <w:r>
        <w:rPr>
          <w:rFonts w:hint="eastAsia"/>
          <w:bCs/>
          <w:sz w:val="24"/>
          <w:szCs w:val="24"/>
        </w:rPr>
        <w:t>评价报告应包括封面、评价目的、评价范围、评价依据、评价方法、评价组织、评价过程和评价结论及附件等：</w:t>
      </w:r>
    </w:p>
    <w:p>
      <w:pPr>
        <w:spacing w:before="156" w:beforeLines="50"/>
        <w:ind w:firstLine="480" w:firstLineChars="200"/>
        <w:rPr>
          <w:b/>
          <w:bCs/>
          <w:sz w:val="24"/>
          <w:szCs w:val="24"/>
        </w:rPr>
      </w:pPr>
      <w:r>
        <w:rPr>
          <w:rFonts w:hint="eastAsia"/>
          <w:bCs/>
          <w:sz w:val="24"/>
          <w:szCs w:val="24"/>
        </w:rPr>
        <w:t>1</w:t>
      </w:r>
      <w:r>
        <w:rPr>
          <w:b/>
          <w:bCs/>
          <w:sz w:val="24"/>
          <w:szCs w:val="24"/>
        </w:rPr>
        <w:t xml:space="preserve"> </w:t>
      </w:r>
      <w:r>
        <w:rPr>
          <w:rFonts w:hint="eastAsia"/>
          <w:sz w:val="24"/>
          <w:szCs w:val="24"/>
        </w:rPr>
        <w:t>封面应写明评价机构名称、评价报告的编号和出具报告的年月；</w:t>
      </w:r>
    </w:p>
    <w:p>
      <w:pPr>
        <w:spacing w:before="156" w:beforeLines="50"/>
        <w:ind w:firstLine="480" w:firstLineChars="200"/>
        <w:rPr>
          <w:bCs/>
          <w:sz w:val="24"/>
          <w:szCs w:val="24"/>
        </w:rPr>
      </w:pPr>
      <w:r>
        <w:rPr>
          <w:rFonts w:hint="eastAsia"/>
          <w:bCs/>
          <w:sz w:val="24"/>
          <w:szCs w:val="24"/>
        </w:rPr>
        <w:t>2</w:t>
      </w:r>
      <w:r>
        <w:rPr>
          <w:bCs/>
          <w:sz w:val="24"/>
          <w:szCs w:val="24"/>
        </w:rPr>
        <w:t xml:space="preserve"> </w:t>
      </w:r>
      <w:r>
        <w:rPr>
          <w:rFonts w:hint="eastAsia"/>
          <w:bCs/>
          <w:sz w:val="24"/>
          <w:szCs w:val="24"/>
        </w:rPr>
        <w:t>评价目的应写明项目BIM应用成熟度评价的评价期望及其作用；</w:t>
      </w:r>
    </w:p>
    <w:p>
      <w:pPr>
        <w:spacing w:before="156" w:beforeLines="50"/>
        <w:ind w:firstLine="480" w:firstLineChars="200"/>
        <w:rPr>
          <w:bCs/>
          <w:sz w:val="24"/>
          <w:szCs w:val="24"/>
        </w:rPr>
      </w:pPr>
      <w:r>
        <w:rPr>
          <w:rFonts w:hint="eastAsia"/>
          <w:bCs/>
          <w:sz w:val="24"/>
          <w:szCs w:val="24"/>
        </w:rPr>
        <w:t>3评价范围应写明当次评价的对象，应包括规划项目、勘察项目、设计项目、施工项目、运营维护项目、设计施工综合项目或全过程项目；</w:t>
      </w:r>
    </w:p>
    <w:p>
      <w:pPr>
        <w:spacing w:before="156" w:beforeLines="50"/>
        <w:ind w:firstLine="480" w:firstLineChars="200"/>
        <w:rPr>
          <w:bCs/>
          <w:sz w:val="24"/>
          <w:szCs w:val="24"/>
        </w:rPr>
      </w:pPr>
      <w:r>
        <w:rPr>
          <w:rFonts w:hint="eastAsia"/>
          <w:bCs/>
          <w:sz w:val="24"/>
          <w:szCs w:val="24"/>
        </w:rPr>
        <w:t>4评价依据应明确评价所采用的依据，应包括遵循的评价标准、工程项目BIM应用成熟度建设规范性文件和证据、以及适用于工程项目BIM应用成熟度评价的法律、法规、规章及规范性文件；</w:t>
      </w:r>
    </w:p>
    <w:p>
      <w:pPr>
        <w:spacing w:before="156" w:beforeLines="50"/>
        <w:ind w:firstLine="480" w:firstLineChars="200"/>
        <w:rPr>
          <w:bCs/>
          <w:sz w:val="24"/>
          <w:szCs w:val="24"/>
        </w:rPr>
      </w:pPr>
      <w:r>
        <w:rPr>
          <w:rFonts w:hint="eastAsia"/>
          <w:bCs/>
          <w:sz w:val="24"/>
          <w:szCs w:val="24"/>
        </w:rPr>
        <w:t>5评价方法应写明评价所采用的方法，应包括采集证据的方法、评分方法、计算方法、成熟度等级判定方法及辨识提升工程项目BIM应用水平的分析方法等；</w:t>
      </w:r>
    </w:p>
    <w:p>
      <w:pPr>
        <w:spacing w:before="156" w:beforeLines="50"/>
        <w:ind w:firstLine="480" w:firstLineChars="200"/>
        <w:rPr>
          <w:bCs/>
          <w:sz w:val="24"/>
          <w:szCs w:val="24"/>
        </w:rPr>
      </w:pPr>
      <w:r>
        <w:rPr>
          <w:rFonts w:hint="eastAsia"/>
          <w:bCs/>
          <w:sz w:val="24"/>
          <w:szCs w:val="24"/>
        </w:rPr>
        <w:t>6评价机构应写明评价委员会的成员构成及组织评价工作的实施计划；</w:t>
      </w:r>
    </w:p>
    <w:p>
      <w:pPr>
        <w:spacing w:before="156" w:beforeLines="50"/>
        <w:ind w:firstLine="480" w:firstLineChars="200"/>
        <w:rPr>
          <w:bCs/>
          <w:sz w:val="24"/>
          <w:szCs w:val="24"/>
        </w:rPr>
      </w:pPr>
      <w:r>
        <w:rPr>
          <w:rFonts w:hint="eastAsia"/>
          <w:bCs/>
          <w:sz w:val="24"/>
          <w:szCs w:val="24"/>
        </w:rPr>
        <w:t>7评价过程应描述评价程序实施过程和情况，详细说明根据证据进行分析、计算、判定、识别提升工程项目BIM应用水平提升机会和提出建议，进而形成评价结果的过程</w:t>
      </w:r>
      <w:r>
        <w:rPr>
          <w:rFonts w:hint="default"/>
          <w:bCs/>
          <w:sz w:val="24"/>
          <w:szCs w:val="24"/>
        </w:rPr>
        <w:t>；</w:t>
      </w:r>
    </w:p>
    <w:p>
      <w:pPr>
        <w:spacing w:before="156" w:beforeLines="50"/>
        <w:ind w:firstLine="480" w:firstLineChars="200"/>
        <w:rPr>
          <w:bCs/>
          <w:sz w:val="24"/>
          <w:szCs w:val="24"/>
        </w:rPr>
      </w:pPr>
      <w:r>
        <w:rPr>
          <w:rFonts w:hint="eastAsia"/>
          <w:bCs/>
          <w:sz w:val="24"/>
          <w:szCs w:val="24"/>
        </w:rPr>
        <w:t>8</w:t>
      </w:r>
      <w:r>
        <w:rPr>
          <w:bCs/>
          <w:sz w:val="24"/>
          <w:szCs w:val="24"/>
        </w:rPr>
        <w:t xml:space="preserve"> </w:t>
      </w:r>
      <w:r>
        <w:rPr>
          <w:rFonts w:hint="eastAsia"/>
          <w:bCs/>
          <w:sz w:val="24"/>
          <w:szCs w:val="24"/>
        </w:rPr>
        <w:t>评价结果应写明所计算的工程项目BIM应用成熟度等级判定指标值及所确定的工程项目BIM应用成熟度级别和评价结论；评价结论应明确、规范，具有针对性和适用性</w:t>
      </w:r>
      <w:r>
        <w:rPr>
          <w:rFonts w:hint="default"/>
          <w:bCs/>
          <w:sz w:val="24"/>
          <w:szCs w:val="24"/>
        </w:rPr>
        <w:t>；</w:t>
      </w:r>
    </w:p>
    <w:p>
      <w:pPr>
        <w:spacing w:before="156" w:beforeLines="50"/>
        <w:ind w:firstLine="480" w:firstLineChars="200"/>
        <w:rPr>
          <w:rFonts w:hint="eastAsia"/>
          <w:bCs/>
          <w:sz w:val="24"/>
          <w:szCs w:val="24"/>
        </w:rPr>
      </w:pPr>
      <w:r>
        <w:rPr>
          <w:rFonts w:hint="eastAsia"/>
          <w:bCs/>
          <w:sz w:val="24"/>
          <w:szCs w:val="24"/>
        </w:rPr>
        <w:t>9 附件包括评价委托协议、与评价有关的采集的证据、调查笔录、图片、视频等。</w:t>
      </w:r>
    </w:p>
    <w:p>
      <w:pPr>
        <w:rPr>
          <w:b/>
          <w:bCs/>
        </w:rPr>
      </w:pPr>
    </w:p>
    <w:p>
      <w:pPr>
        <w:rPr>
          <w:b/>
          <w:bCs/>
        </w:rPr>
      </w:pPr>
    </w:p>
    <w:p>
      <w:pPr>
        <w:rPr>
          <w:b/>
          <w:bCs/>
        </w:rPr>
      </w:pPr>
    </w:p>
    <w:p>
      <w:pPr>
        <w:rPr>
          <w:b/>
          <w:bCs/>
        </w:rPr>
      </w:pPr>
    </w:p>
    <w:p>
      <w:pPr>
        <w:pStyle w:val="3"/>
        <w:keepNext w:val="0"/>
        <w:keepLines w:val="0"/>
        <w:tabs>
          <w:tab w:val="left" w:pos="731"/>
          <w:tab w:val="center" w:pos="4879"/>
          <w:tab w:val="right" w:pos="9638"/>
        </w:tabs>
        <w:spacing w:before="156" w:beforeLines="50" w:line="360" w:lineRule="auto"/>
        <w:rPr>
          <w:rFonts w:ascii="黑体" w:hAnsi="黑体" w:eastAsia="黑体"/>
          <w:b w:val="0"/>
          <w:bCs w:val="0"/>
          <w:sz w:val="32"/>
          <w:szCs w:val="32"/>
        </w:rPr>
      </w:pPr>
      <w:r>
        <w:br w:type="page"/>
      </w:r>
      <w:bookmarkStart w:id="43" w:name="_Toc24353"/>
      <w:r>
        <w:rPr>
          <w:rFonts w:hint="eastAsia" w:ascii="宋体" w:hAnsi="宋体" w:eastAsia="宋体" w:cs="宋体"/>
          <w:b/>
          <w:bCs/>
          <w:sz w:val="32"/>
          <w:szCs w:val="32"/>
        </w:rPr>
        <w:t xml:space="preserve">4  </w:t>
      </w:r>
      <w:bookmarkEnd w:id="38"/>
      <w:bookmarkEnd w:id="39"/>
      <w:bookmarkEnd w:id="40"/>
      <w:bookmarkEnd w:id="41"/>
      <w:r>
        <w:rPr>
          <w:rFonts w:hint="eastAsia" w:ascii="宋体" w:hAnsi="宋体" w:eastAsia="宋体" w:cs="宋体"/>
          <w:b/>
          <w:bCs/>
          <w:sz w:val="32"/>
          <w:szCs w:val="32"/>
        </w:rPr>
        <w:t>评价过程</w:t>
      </w:r>
      <w:bookmarkEnd w:id="43"/>
    </w:p>
    <w:p>
      <w:pPr>
        <w:pStyle w:val="4"/>
        <w:keepNext w:val="0"/>
        <w:keepLines w:val="0"/>
        <w:adjustRightInd w:val="0"/>
        <w:snapToGrid w:val="0"/>
        <w:spacing w:line="360" w:lineRule="auto"/>
        <w:rPr>
          <w:rFonts w:hint="eastAsia" w:ascii="宋体" w:hAnsi="宋体" w:eastAsia="宋体" w:cs="宋体"/>
          <w:b/>
          <w:bCs/>
          <w:sz w:val="24"/>
          <w:szCs w:val="24"/>
        </w:rPr>
      </w:pPr>
      <w:bookmarkStart w:id="44" w:name="_Toc36719291"/>
      <w:bookmarkStart w:id="45" w:name="_Toc20263"/>
      <w:bookmarkStart w:id="46" w:name="_Toc5895"/>
      <w:bookmarkStart w:id="47" w:name="_Toc28656"/>
      <w:bookmarkStart w:id="48" w:name="_Toc12951611"/>
      <w:r>
        <w:rPr>
          <w:rFonts w:hint="eastAsia" w:ascii="宋体" w:hAnsi="宋体" w:eastAsia="宋体" w:cs="宋体"/>
          <w:b/>
          <w:bCs/>
          <w:sz w:val="24"/>
          <w:szCs w:val="24"/>
        </w:rPr>
        <w:t xml:space="preserve">4.1  </w:t>
      </w:r>
      <w:bookmarkEnd w:id="44"/>
      <w:r>
        <w:rPr>
          <w:rFonts w:hint="eastAsia" w:ascii="宋体" w:hAnsi="宋体" w:eastAsia="宋体" w:cs="宋体"/>
          <w:b/>
          <w:bCs/>
          <w:sz w:val="24"/>
          <w:szCs w:val="24"/>
        </w:rPr>
        <w:t>评价流程</w:t>
      </w:r>
      <w:bookmarkEnd w:id="45"/>
    </w:p>
    <w:p>
      <w:pPr>
        <w:pStyle w:val="63"/>
        <w:spacing w:after="156" w:afterLines="50" w:line="240" w:lineRule="auto"/>
        <w:rPr>
          <w:rFonts w:ascii="宋体" w:hAnsi="宋体"/>
          <w:sz w:val="24"/>
          <w:szCs w:val="24"/>
        </w:rPr>
      </w:pPr>
      <w:r>
        <w:rPr>
          <w:b/>
          <w:bCs/>
          <w:sz w:val="24"/>
          <w:szCs w:val="24"/>
        </w:rPr>
        <w:t>4.1.1</w:t>
      </w:r>
      <w:r>
        <w:rPr>
          <w:sz w:val="24"/>
          <w:szCs w:val="24"/>
        </w:rPr>
        <w:t xml:space="preserve"> </w:t>
      </w:r>
      <w:r>
        <w:rPr>
          <w:rFonts w:ascii="宋体" w:hAnsi="宋体"/>
          <w:sz w:val="24"/>
          <w:szCs w:val="24"/>
        </w:rPr>
        <w:t xml:space="preserve"> </w:t>
      </w:r>
      <w:r>
        <w:rPr>
          <w:rFonts w:hint="eastAsia" w:ascii="宋体" w:hAnsi="宋体"/>
          <w:sz w:val="24"/>
          <w:szCs w:val="24"/>
        </w:rPr>
        <w:t>工程项目BIM实施能力评价流程包括初步评价、详细评级、评价结果和改进，如图</w:t>
      </w:r>
      <w:r>
        <w:rPr>
          <w:rFonts w:hint="eastAsia"/>
          <w:sz w:val="24"/>
          <w:szCs w:val="24"/>
        </w:rPr>
        <w:t>4.1.1所示</w:t>
      </w:r>
      <w:r>
        <w:rPr>
          <w:rFonts w:hint="eastAsia" w:ascii="宋体" w:hAnsi="宋体"/>
          <w:sz w:val="24"/>
          <w:szCs w:val="24"/>
        </w:rPr>
        <w:t>。</w:t>
      </w:r>
    </w:p>
    <w:p>
      <w:pPr>
        <w:pStyle w:val="62"/>
        <w:jc w:val="center"/>
      </w:pPr>
      <w:r>
        <mc:AlternateContent>
          <mc:Choice Requires="wpc">
            <w:drawing>
              <wp:inline distT="0" distB="0" distL="0" distR="0">
                <wp:extent cx="3346450" cy="5116195"/>
                <wp:effectExtent l="0" t="0" r="6350" b="8890"/>
                <wp:docPr id="46" name="画布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0" name="文本框 10"/>
                        <wps:cNvSpPr txBox="1"/>
                        <wps:spPr>
                          <a:xfrm>
                            <a:off x="742950" y="25400"/>
                            <a:ext cx="1155700" cy="419100"/>
                          </a:xfrm>
                          <a:prstGeom prst="flowChartPreparation">
                            <a:avLst/>
                          </a:prstGeom>
                          <a:solidFill>
                            <a:schemeClr val="lt1"/>
                          </a:solidFill>
                          <a:ln w="6350">
                            <a:solidFill>
                              <a:prstClr val="black"/>
                            </a:solidFill>
                          </a:ln>
                        </wps:spPr>
                        <wps:txbx>
                          <w:txbxContent>
                            <w:p>
                              <w:pPr>
                                <w:spacing w:line="0" w:lineRule="atLeast"/>
                                <w:jc w:val="center"/>
                              </w:pPr>
                              <w:r>
                                <w:rPr>
                                  <w:rFonts w:hint="eastAsia"/>
                                </w:rPr>
                                <w:t>受理评价申请</w:t>
                              </w:r>
                            </w:p>
                          </w:txbxContent>
                        </wps:txbx>
                        <wps:bodyPr rot="0" spcFirstLastPara="0" vertOverflow="overflow" horzOverflow="overflow" vert="horz" wrap="square" lIns="91440" tIns="36000" rIns="91440" bIns="36000" numCol="1" spcCol="0" rtlCol="0" fromWordArt="0" anchor="t" anchorCtr="0" forceAA="0" compatLnSpc="1">
                          <a:noAutofit/>
                        </wps:bodyPr>
                      </wps:wsp>
                      <wps:wsp>
                        <wps:cNvPr id="11" name="文本框 11"/>
                        <wps:cNvSpPr txBox="1"/>
                        <wps:spPr>
                          <a:xfrm>
                            <a:off x="730250" y="590550"/>
                            <a:ext cx="1162050" cy="304800"/>
                          </a:xfrm>
                          <a:prstGeom prst="rect">
                            <a:avLst/>
                          </a:prstGeom>
                          <a:solidFill>
                            <a:schemeClr val="lt1"/>
                          </a:solidFill>
                          <a:ln w="6350">
                            <a:solidFill>
                              <a:prstClr val="black"/>
                            </a:solidFill>
                          </a:ln>
                        </wps:spPr>
                        <wps:txbx>
                          <w:txbxContent>
                            <w:p>
                              <w:pPr>
                                <w:jc w:val="center"/>
                              </w:pPr>
                              <w:r>
                                <w:rPr>
                                  <w:rFonts w:hint="eastAsia"/>
                                </w:rPr>
                                <w:t>组建评价委员会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直接箭头连接符 12"/>
                        <wps:cNvCnPr/>
                        <wps:spPr>
                          <a:xfrm>
                            <a:off x="1311275" y="457200"/>
                            <a:ext cx="0" cy="139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文本框 80"/>
                        <wps:cNvSpPr txBox="1"/>
                        <wps:spPr>
                          <a:xfrm>
                            <a:off x="723900" y="1100750"/>
                            <a:ext cx="1162050" cy="304800"/>
                          </a:xfrm>
                          <a:prstGeom prst="rect">
                            <a:avLst/>
                          </a:prstGeom>
                          <a:solidFill>
                            <a:schemeClr val="lt1"/>
                          </a:solidFill>
                          <a:ln w="6350">
                            <a:solidFill>
                              <a:prstClr val="black"/>
                            </a:solidFill>
                          </a:ln>
                        </wps:spPr>
                        <wps:txbx>
                          <w:txbxContent>
                            <w:p>
                              <w:pPr>
                                <w:spacing w:line="330" w:lineRule="exact"/>
                                <w:jc w:val="center"/>
                                <w:rPr>
                                  <w:szCs w:val="21"/>
                                </w:rPr>
                              </w:pPr>
                              <w:r>
                                <w:rPr>
                                  <w:rFonts w:hint="eastAsia"/>
                                  <w:szCs w:val="21"/>
                                </w:rPr>
                                <w:t>编制评价计划</w:t>
                              </w:r>
                            </w:p>
                          </w:txbxContent>
                        </wps:txbx>
                        <wps:bodyPr rot="0" spcFirstLastPara="0" vert="horz" wrap="square" lIns="91440" tIns="45720" rIns="91440" bIns="45720" numCol="1" spcCol="0" rtlCol="0" fromWordArt="0" anchor="t" anchorCtr="0" forceAA="0" compatLnSpc="1">
                          <a:noAutofit/>
                        </wps:bodyPr>
                      </wps:wsp>
                      <wps:wsp>
                        <wps:cNvPr id="16" name="直接箭头连接符 16"/>
                        <wps:cNvCnPr/>
                        <wps:spPr>
                          <a:xfrm>
                            <a:off x="1311275" y="910250"/>
                            <a:ext cx="0" cy="175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直接箭头连接符 18"/>
                        <wps:cNvCnPr/>
                        <wps:spPr>
                          <a:xfrm>
                            <a:off x="1311275" y="1405550"/>
                            <a:ext cx="0" cy="1692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文本框 80"/>
                        <wps:cNvSpPr txBox="1"/>
                        <wps:spPr>
                          <a:xfrm>
                            <a:off x="730250" y="1589700"/>
                            <a:ext cx="1162050" cy="304800"/>
                          </a:xfrm>
                          <a:prstGeom prst="rect">
                            <a:avLst/>
                          </a:prstGeom>
                          <a:solidFill>
                            <a:schemeClr val="lt1"/>
                          </a:solidFill>
                          <a:ln w="6350">
                            <a:solidFill>
                              <a:prstClr val="black"/>
                            </a:solidFill>
                          </a:ln>
                        </wps:spPr>
                        <wps:txbx>
                          <w:txbxContent>
                            <w:p>
                              <w:pPr>
                                <w:spacing w:line="330" w:lineRule="exact"/>
                                <w:jc w:val="center"/>
                                <w:rPr>
                                  <w:szCs w:val="21"/>
                                </w:rPr>
                              </w:pPr>
                              <w:r>
                                <w:rPr>
                                  <w:rFonts w:hint="eastAsia"/>
                                  <w:szCs w:val="21"/>
                                </w:rPr>
                                <w:t>初步评价</w:t>
                              </w:r>
                            </w:p>
                          </w:txbxContent>
                        </wps:txbx>
                        <wps:bodyPr rot="0" spcFirstLastPara="0" vert="horz" wrap="square" lIns="91440" tIns="45720" rIns="91440" bIns="45720" numCol="1" spcCol="0" rtlCol="0" fromWordArt="0" anchor="t" anchorCtr="0" forceAA="0" compatLnSpc="1">
                          <a:noAutofit/>
                        </wps:bodyPr>
                      </wps:wsp>
                      <wps:wsp>
                        <wps:cNvPr id="21" name="文本框 80"/>
                        <wps:cNvSpPr txBox="1"/>
                        <wps:spPr>
                          <a:xfrm>
                            <a:off x="723900" y="2089150"/>
                            <a:ext cx="1162050" cy="304800"/>
                          </a:xfrm>
                          <a:prstGeom prst="rect">
                            <a:avLst/>
                          </a:prstGeom>
                          <a:solidFill>
                            <a:schemeClr val="lt1"/>
                          </a:solidFill>
                          <a:ln w="6350">
                            <a:solidFill>
                              <a:prstClr val="black"/>
                            </a:solidFill>
                          </a:ln>
                        </wps:spPr>
                        <wps:txbx>
                          <w:txbxContent>
                            <w:p>
                              <w:pPr>
                                <w:spacing w:line="330" w:lineRule="exact"/>
                                <w:jc w:val="center"/>
                                <w:rPr>
                                  <w:szCs w:val="21"/>
                                </w:rPr>
                              </w:pPr>
                              <w:r>
                                <w:rPr>
                                  <w:rFonts w:hint="eastAsia"/>
                                  <w:szCs w:val="21"/>
                                </w:rPr>
                                <w:t>采集评价证据</w:t>
                              </w:r>
                            </w:p>
                          </w:txbxContent>
                        </wps:txbx>
                        <wps:bodyPr rot="0" spcFirstLastPara="0" vert="horz" wrap="square" lIns="91440" tIns="45720" rIns="91440" bIns="45720" numCol="1" spcCol="0" rtlCol="0" fromWordArt="0" anchor="t" anchorCtr="0" forceAA="0" compatLnSpc="1">
                          <a:noAutofit/>
                        </wps:bodyPr>
                      </wps:wsp>
                      <wps:wsp>
                        <wps:cNvPr id="22" name="直接箭头连接符 22"/>
                        <wps:cNvCnPr/>
                        <wps:spPr>
                          <a:xfrm>
                            <a:off x="1311275" y="1900850"/>
                            <a:ext cx="0" cy="188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 name="文本框 80"/>
                        <wps:cNvSpPr txBox="1"/>
                        <wps:spPr>
                          <a:xfrm>
                            <a:off x="723900" y="2581910"/>
                            <a:ext cx="1162050" cy="304800"/>
                          </a:xfrm>
                          <a:prstGeom prst="rect">
                            <a:avLst/>
                          </a:prstGeom>
                          <a:solidFill>
                            <a:schemeClr val="lt1"/>
                          </a:solidFill>
                          <a:ln w="6350">
                            <a:solidFill>
                              <a:prstClr val="black"/>
                            </a:solidFill>
                          </a:ln>
                        </wps:spPr>
                        <wps:txbx>
                          <w:txbxContent>
                            <w:p>
                              <w:pPr>
                                <w:spacing w:line="330" w:lineRule="exact"/>
                                <w:jc w:val="center"/>
                                <w:rPr>
                                  <w:szCs w:val="21"/>
                                </w:rPr>
                              </w:pPr>
                              <w:r>
                                <w:rPr>
                                  <w:rFonts w:hint="eastAsia"/>
                                  <w:szCs w:val="21"/>
                                </w:rPr>
                                <w:t>详细评价</w:t>
                              </w:r>
                            </w:p>
                          </w:txbxContent>
                        </wps:txbx>
                        <wps:bodyPr rot="0" spcFirstLastPara="0" vert="horz" wrap="square" lIns="91440" tIns="45720" rIns="91440" bIns="45720" numCol="1" spcCol="0" rtlCol="0" fromWordArt="0" anchor="t" anchorCtr="0" forceAA="0" compatLnSpc="1">
                          <a:noAutofit/>
                        </wps:bodyPr>
                      </wps:wsp>
                      <wps:wsp>
                        <wps:cNvPr id="24" name="文本框 80"/>
                        <wps:cNvSpPr txBox="1"/>
                        <wps:spPr>
                          <a:xfrm>
                            <a:off x="730250" y="3092110"/>
                            <a:ext cx="1162050" cy="304800"/>
                          </a:xfrm>
                          <a:prstGeom prst="rect">
                            <a:avLst/>
                          </a:prstGeom>
                          <a:solidFill>
                            <a:schemeClr val="lt1"/>
                          </a:solidFill>
                          <a:ln w="6350">
                            <a:solidFill>
                              <a:prstClr val="black"/>
                            </a:solidFill>
                          </a:ln>
                        </wps:spPr>
                        <wps:txbx>
                          <w:txbxContent>
                            <w:p>
                              <w:pPr>
                                <w:spacing w:line="330" w:lineRule="exact"/>
                                <w:jc w:val="center"/>
                                <w:rPr>
                                  <w:szCs w:val="21"/>
                                </w:rPr>
                              </w:pPr>
                              <w:r>
                                <w:rPr>
                                  <w:rFonts w:hint="eastAsia"/>
                                  <w:szCs w:val="21"/>
                                </w:rPr>
                                <w:t>提出评价报告</w:t>
                              </w:r>
                            </w:p>
                          </w:txbxContent>
                        </wps:txbx>
                        <wps:bodyPr rot="0" spcFirstLastPara="0" vert="horz" wrap="square" lIns="91440" tIns="45720" rIns="91440" bIns="45720" numCol="1" spcCol="0" rtlCol="0" fromWordArt="0" anchor="t" anchorCtr="0" forceAA="0" compatLnSpc="1">
                          <a:noAutofit/>
                        </wps:bodyPr>
                      </wps:wsp>
                      <wps:wsp>
                        <wps:cNvPr id="25" name="文本框 80"/>
                        <wps:cNvSpPr txBox="1"/>
                        <wps:spPr>
                          <a:xfrm>
                            <a:off x="717550" y="3577250"/>
                            <a:ext cx="1162050" cy="512150"/>
                          </a:xfrm>
                          <a:prstGeom prst="rect">
                            <a:avLst/>
                          </a:prstGeom>
                          <a:solidFill>
                            <a:schemeClr val="lt1"/>
                          </a:solidFill>
                          <a:ln w="6350">
                            <a:solidFill>
                              <a:prstClr val="black"/>
                            </a:solidFill>
                          </a:ln>
                        </wps:spPr>
                        <wps:txbx>
                          <w:txbxContent>
                            <w:p>
                              <w:pPr>
                                <w:spacing w:line="330" w:lineRule="exact"/>
                                <w:jc w:val="center"/>
                                <w:rPr>
                                  <w:szCs w:val="21"/>
                                </w:rPr>
                              </w:pPr>
                              <w:r>
                                <w:rPr>
                                  <w:rFonts w:hint="eastAsia"/>
                                  <w:szCs w:val="21"/>
                                </w:rPr>
                                <w:t>通报评价结果</w:t>
                              </w:r>
                            </w:p>
                            <w:p>
                              <w:pPr>
                                <w:spacing w:line="330" w:lineRule="exact"/>
                                <w:jc w:val="center"/>
                                <w:rPr>
                                  <w:szCs w:val="21"/>
                                </w:rPr>
                              </w:pPr>
                              <w:r>
                                <w:rPr>
                                  <w:rFonts w:hint="eastAsia"/>
                                  <w:szCs w:val="21"/>
                                </w:rPr>
                                <w:t>接收反馈意见</w:t>
                              </w:r>
                            </w:p>
                          </w:txbxContent>
                        </wps:txbx>
                        <wps:bodyPr rot="0" spcFirstLastPara="0" vert="horz" wrap="square" lIns="91440" tIns="45720" rIns="91440" bIns="45720" numCol="1" spcCol="0" rtlCol="0" fromWordArt="0" anchor="t" anchorCtr="0" forceAA="0" compatLnSpc="1">
                          <a:noAutofit/>
                        </wps:bodyPr>
                      </wps:wsp>
                      <wps:wsp>
                        <wps:cNvPr id="26" name="文本框 80"/>
                        <wps:cNvSpPr txBox="1"/>
                        <wps:spPr>
                          <a:xfrm>
                            <a:off x="711200" y="4283710"/>
                            <a:ext cx="1162050" cy="304800"/>
                          </a:xfrm>
                          <a:prstGeom prst="rect">
                            <a:avLst/>
                          </a:prstGeom>
                          <a:solidFill>
                            <a:schemeClr val="lt1"/>
                          </a:solidFill>
                          <a:ln w="6350">
                            <a:solidFill>
                              <a:prstClr val="black"/>
                            </a:solidFill>
                          </a:ln>
                        </wps:spPr>
                        <wps:txbx>
                          <w:txbxContent>
                            <w:p>
                              <w:pPr>
                                <w:spacing w:line="330" w:lineRule="exact"/>
                                <w:jc w:val="center"/>
                                <w:rPr>
                                  <w:szCs w:val="21"/>
                                </w:rPr>
                              </w:pPr>
                              <w:r>
                                <w:rPr>
                                  <w:rFonts w:hint="eastAsia"/>
                                  <w:szCs w:val="21"/>
                                </w:rPr>
                                <w:t>评价决定并发布</w:t>
                              </w:r>
                            </w:p>
                          </w:txbxContent>
                        </wps:txbx>
                        <wps:bodyPr rot="0" spcFirstLastPara="0" vert="horz" wrap="square" lIns="91440" tIns="45720" rIns="91440" bIns="45720" numCol="1" spcCol="0" rtlCol="0" fromWordArt="0" anchor="t" anchorCtr="0" forceAA="0" compatLnSpc="1">
                          <a:noAutofit/>
                        </wps:bodyPr>
                      </wps:wsp>
                      <wps:wsp>
                        <wps:cNvPr id="28" name="直接箭头连接符 28"/>
                        <wps:cNvCnPr/>
                        <wps:spPr>
                          <a:xfrm>
                            <a:off x="1311275" y="2393950"/>
                            <a:ext cx="0" cy="1879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 name="直接箭头连接符 29"/>
                        <wps:cNvCnPr/>
                        <wps:spPr>
                          <a:xfrm>
                            <a:off x="1311275" y="2904150"/>
                            <a:ext cx="0" cy="1879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 name="直接箭头连接符 30"/>
                        <wps:cNvCnPr/>
                        <wps:spPr>
                          <a:xfrm>
                            <a:off x="1311275" y="3405165"/>
                            <a:ext cx="0" cy="1879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直接箭头连接符 31"/>
                        <wps:cNvCnPr/>
                        <wps:spPr>
                          <a:xfrm>
                            <a:off x="1311275" y="4095750"/>
                            <a:ext cx="0" cy="1879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 name="直接箭头连接符 32"/>
                        <wps:cNvCnPr/>
                        <wps:spPr>
                          <a:xfrm>
                            <a:off x="1308100" y="4588510"/>
                            <a:ext cx="0" cy="1879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 name="文本框 80"/>
                        <wps:cNvSpPr txBox="1"/>
                        <wps:spPr>
                          <a:xfrm>
                            <a:off x="567158" y="4783191"/>
                            <a:ext cx="1481561" cy="298096"/>
                          </a:xfrm>
                          <a:prstGeom prst="flowChartPreparation">
                            <a:avLst/>
                          </a:prstGeom>
                          <a:solidFill>
                            <a:schemeClr val="lt1"/>
                          </a:solidFill>
                          <a:ln w="6350">
                            <a:solidFill>
                              <a:prstClr val="black"/>
                            </a:solidFill>
                          </a:ln>
                        </wps:spPr>
                        <wps:txbx>
                          <w:txbxContent>
                            <w:p>
                              <w:pPr>
                                <w:spacing w:line="0" w:lineRule="atLeast"/>
                                <w:jc w:val="center"/>
                                <w:rPr>
                                  <w:szCs w:val="21"/>
                                </w:rPr>
                              </w:pPr>
                              <w:r>
                                <w:rPr>
                                  <w:rFonts w:hint="eastAsia"/>
                                  <w:szCs w:val="21"/>
                                </w:rPr>
                                <w:t>改进</w:t>
                              </w:r>
                            </w:p>
                          </w:txbxContent>
                        </wps:txbx>
                        <wps:bodyPr rot="0" spcFirstLastPara="0" vert="horz" wrap="square" lIns="91440" tIns="45720" rIns="91440" bIns="45720" numCol="1" spcCol="0" rtlCol="0" fromWordArt="0" anchor="t" anchorCtr="0" forceAA="0" compatLnSpc="1">
                          <a:noAutofit/>
                        </wps:bodyPr>
                      </wps:wsp>
                      <wps:wsp>
                        <wps:cNvPr id="38" name="直接连接符 38"/>
                        <wps:cNvCnPr/>
                        <wps:spPr>
                          <a:xfrm>
                            <a:off x="1905000" y="1746250"/>
                            <a:ext cx="241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文本框 80"/>
                        <wps:cNvSpPr txBox="1"/>
                        <wps:spPr>
                          <a:xfrm>
                            <a:off x="2146300" y="1596050"/>
                            <a:ext cx="1162050" cy="304800"/>
                          </a:xfrm>
                          <a:prstGeom prst="rect">
                            <a:avLst/>
                          </a:prstGeom>
                          <a:solidFill>
                            <a:schemeClr val="lt1"/>
                          </a:solidFill>
                          <a:ln w="6350">
                            <a:solidFill>
                              <a:prstClr val="black"/>
                            </a:solidFill>
                          </a:ln>
                        </wps:spPr>
                        <wps:txbx>
                          <w:txbxContent>
                            <w:p>
                              <w:pPr>
                                <w:spacing w:line="330" w:lineRule="exact"/>
                                <w:jc w:val="center"/>
                                <w:rPr>
                                  <w:szCs w:val="21"/>
                                </w:rPr>
                              </w:pPr>
                              <w:r>
                                <w:rPr>
                                  <w:rFonts w:hint="eastAsia"/>
                                  <w:szCs w:val="21"/>
                                </w:rPr>
                                <w:t>问题改进</w:t>
                              </w:r>
                            </w:p>
                          </w:txbxContent>
                        </wps:txbx>
                        <wps:bodyPr rot="0" spcFirstLastPara="0" vert="horz" wrap="square" lIns="91440" tIns="45720" rIns="91440" bIns="45720" numCol="1" spcCol="0" rtlCol="0" fromWordArt="0" anchor="t" anchorCtr="0" forceAA="0" compatLnSpc="1">
                          <a:noAutofit/>
                        </wps:bodyPr>
                      </wps:wsp>
                      <wps:wsp>
                        <wps:cNvPr id="41" name="直接连接符 41"/>
                        <wps:cNvCnPr/>
                        <wps:spPr>
                          <a:xfrm flipH="1">
                            <a:off x="2743200" y="1900850"/>
                            <a:ext cx="6350" cy="1953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直接箭头连接符 42"/>
                        <wps:cNvCnPr/>
                        <wps:spPr>
                          <a:xfrm flipH="1">
                            <a:off x="1885950" y="2241550"/>
                            <a:ext cx="8572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3" name="直接箭头连接符 43"/>
                        <wps:cNvCnPr/>
                        <wps:spPr>
                          <a:xfrm flipH="1">
                            <a:off x="1885950" y="3843950"/>
                            <a:ext cx="8572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_x0000_s1026" o:spid="_x0000_s1026" o:spt="203" style="height:402.85pt;width:263.5pt;" coordsize="3346450,5116195" editas="canvas" o:gfxdata="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">
                <o:lock v:ext="edit" aspectratio="f"/>
                <v:shape id="_x0000_s1026" o:spid="_x0000_s1026" style="position:absolute;left:0;top:0;height:5116195;width:3346450;" fillcolor="#FFFFFF" filled="t" stroked="f" coordsize="21600,21600" o:gfxdata="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">
                  <v:fill on="t" focussize="0,0"/>
                  <v:stroke on="f"/>
                  <v:imagedata o:title=""/>
                  <o:lock v:ext="edit" aspectratio="t"/>
                </v:shape>
                <v:shape id="_x0000_s1026" o:spid="_x0000_s1026" o:spt="117" type="#_x0000_t117" style="position:absolute;left:742950;top:25400;height:419100;width:1155700;" fillcolor="#FFFFFF [3201]" filled="t" stroked="t" coordsize="21600,21600" o:gfxdata="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nkEDUAAAABQEAAA8AAAAAAAAAAQAgAAAAIgAAAGRycy9kb3ducmV2LnhtbFBLAQIU&#10;ABQAAAAIAIdO4kDKleBwaQIAANIEAAAOAAAAAAAAAAEAIAAAACMBAABkcnMvZTJvRG9jLnhtbFBL&#10;BQYAAAAABgAGAFkBAAD+BQAAAAA=&#10;">
                  <v:fill on="t" focussize="0,0"/>
                  <v:stroke weight="0.5pt" color="#000000" joinstyle="round"/>
                  <v:imagedata o:title=""/>
                  <o:lock v:ext="edit" aspectratio="f"/>
                  <v:textbox inset="2.54mm,1mm,2.54mm,1mm">
                    <w:txbxContent>
                      <w:p>
                        <w:pPr>
                          <w:spacing w:line="0" w:lineRule="atLeast"/>
                          <w:jc w:val="center"/>
                        </w:pPr>
                        <w:r>
                          <w:rPr>
                            <w:rFonts w:hint="eastAsia"/>
                          </w:rPr>
                          <w:t>受理评价申请</w:t>
                        </w:r>
                      </w:p>
                    </w:txbxContent>
                  </v:textbox>
                </v:shape>
                <v:shape id="_x0000_s1026" o:spid="_x0000_s1026" o:spt="202" type="#_x0000_t202" style="position:absolute;left:730250;top:590550;height:304800;width:1162050;" fillcolor="#FFFFFF [3201]" filled="t" stroked="t" coordsize="21600,21600" o:gfxdata="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F&#10;m9fm0wAAAAUBAAAPAAAAAAAAAAEAIAAAACIAAABkcnMvZG93bnJldi54bWxQSwECFAAUAAAACACH&#10;TuJAxt7D32ICAADDBAAADgAAAAAAAAABACAAAAAiAQAAZHJzL2Uyb0RvYy54bWxQSwUGAAAAAAYA&#10;BgBZAQAA9gUAAAAA&#10;">
                  <v:fill on="t" focussize="0,0"/>
                  <v:stroke weight="0.5pt" color="#000000" joinstyle="round"/>
                  <v:imagedata o:title=""/>
                  <o:lock v:ext="edit" aspectratio="f"/>
                  <v:textbox>
                    <w:txbxContent>
                      <w:p>
                        <w:pPr>
                          <w:jc w:val="center"/>
                        </w:pPr>
                        <w:r>
                          <w:rPr>
                            <w:rFonts w:hint="eastAsia"/>
                          </w:rPr>
                          <w:t>组建评价委员会</w:t>
                        </w:r>
                      </w:p>
                    </w:txbxContent>
                  </v:textbox>
                </v:shape>
                <v:shape id="_x0000_s1026" o:spid="_x0000_s1026" o:spt="32" type="#_x0000_t32" style="position:absolute;left:1311275;top:457200;height:139700;width:0;" filled="f" stroked="t" coordsize="21600,21600" o:gfxdata="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hrYjNQAAAAFAQAADwAAAAAAAAABACAA&#10;AAAiAAAAZHJzL2Rvd25yZXYueG1sUEsBAhQAFAAAAAgAh07iQKQ4ufQRAgAA7QMAAA4AAAAAAAAA&#10;AQAgAAAAIwEAAGRycy9lMm9Eb2MueG1sUEsFBgAAAAAGAAYAWQEAAKYFAAAAAA==&#10;">
                  <v:fill on="f" focussize="0,0"/>
                  <v:stroke weight="0.5pt" color="#000000 [3213]" miterlimit="8" joinstyle="miter" endarrow="block"/>
                  <v:imagedata o:title=""/>
                  <o:lock v:ext="edit" aspectratio="f"/>
                </v:shape>
                <v:shape id="文本框 80" o:spid="_x0000_s1026" o:spt="202" type="#_x0000_t202" style="position:absolute;left:723900;top:1100750;height:304800;width:1162050;" fillcolor="#FFFFFF [3201]" filled="t" stroked="t" coordsize="21600,21600" o:gfxdata="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Wb1+bTAAAABQEAAA8AAAAAAAAA&#10;AQAgAAAAIgAAAGRycy9kb3ducmV2LnhtbFBLAQIUABQAAAAIAIdO4kCC0y/tTwIAAJQEAAAOAAAA&#10;AAAAAAEAIAAAACIBAABkcnMvZTJvRG9jLnhtbFBLBQYAAAAABgAGAFkBAADjBQAAAAA=&#10;">
                  <v:fill on="t" focussize="0,0"/>
                  <v:stroke weight="0.5pt" color="#000000" joinstyle="round"/>
                  <v:imagedata o:title=""/>
                  <o:lock v:ext="edit" aspectratio="f"/>
                  <v:textbox>
                    <w:txbxContent>
                      <w:p>
                        <w:pPr>
                          <w:spacing w:line="330" w:lineRule="exact"/>
                          <w:jc w:val="center"/>
                          <w:rPr>
                            <w:szCs w:val="21"/>
                          </w:rPr>
                        </w:pPr>
                        <w:r>
                          <w:rPr>
                            <w:rFonts w:hint="eastAsia"/>
                            <w:szCs w:val="21"/>
                          </w:rPr>
                          <w:t>编制评价计划</w:t>
                        </w:r>
                      </w:p>
                    </w:txbxContent>
                  </v:textbox>
                </v:shape>
                <v:shape id="_x0000_s1026" o:spid="_x0000_s1026" o:spt="32" type="#_x0000_t32" style="position:absolute;left:1311275;top:910250;height:175600;width:0;" filled="f" stroked="t" coordsize="21600,21600" o:gfxdata="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aGtiM1AAAAAUBAAAPAAAAAAAAAAEA&#10;IAAAACIAAABkcnMvZG93bnJldi54bWxQSwECFAAUAAAACACHTuJAGzw1khMCAADtAwAADgAAAAAA&#10;AAABACAAAAAjAQAAZHJzL2Uyb0RvYy54bWxQSwUGAAAAAAYABgBZAQAAqAUAAAAA&#10;">
                  <v:fill on="f" focussize="0,0"/>
                  <v:stroke weight="0.5pt" color="#000000 [3213]" miterlimit="8" joinstyle="miter" endarrow="block"/>
                  <v:imagedata o:title=""/>
                  <o:lock v:ext="edit" aspectratio="f"/>
                </v:shape>
                <v:shape id="_x0000_s1026" o:spid="_x0000_s1026" o:spt="32" type="#_x0000_t32" style="position:absolute;left:1311275;top:1405550;height:169250;width:0;" filled="f" stroked="t" coordsize="21600,21600" o:gfxdata="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hrYjNQAAAAFAQAADwAAAAAAAAABACAA&#10;AAAiAAAAZHJzL2Rvd25yZXYueG1sUEsBAhQAFAAAAAgAh07iQJcHHi8RAgAA7gMAAA4AAAAAAAAA&#10;AQAgAAAAIwEAAGRycy9lMm9Eb2MueG1sUEsFBgAAAAAGAAYAWQEAAKYFAAAAAA==&#10;">
                  <v:fill on="f" focussize="0,0"/>
                  <v:stroke weight="0.5pt" color="#000000 [3213]" miterlimit="8" joinstyle="miter" endarrow="block"/>
                  <v:imagedata o:title=""/>
                  <o:lock v:ext="edit" aspectratio="f"/>
                </v:shape>
                <v:shape id="文本框 80" o:spid="_x0000_s1026" o:spt="202" type="#_x0000_t202" style="position:absolute;left:730250;top:1589700;height:304800;width:1162050;" fillcolor="#FFFFFF [3201]" filled="t" stroked="t" coordsize="21600,21600" o:gfxdata="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hZvX5tMAAAAFAQAADwAAAAAAAAAB&#10;ACAAAAAiAAAAZHJzL2Rvd25yZXYueG1sUEsBAhQAFAAAAAgAh07iQMVjxxBOAgAAlAQAAA4AAAAA&#10;AAAAAQAgAAAAIgEAAGRycy9lMm9Eb2MueG1sUEsFBgAAAAAGAAYAWQEAAOIFAAAAAA==&#10;">
                  <v:fill on="t" focussize="0,0"/>
                  <v:stroke weight="0.5pt" color="#000000" joinstyle="round"/>
                  <v:imagedata o:title=""/>
                  <o:lock v:ext="edit" aspectratio="f"/>
                  <v:textbox>
                    <w:txbxContent>
                      <w:p>
                        <w:pPr>
                          <w:spacing w:line="330" w:lineRule="exact"/>
                          <w:jc w:val="center"/>
                          <w:rPr>
                            <w:szCs w:val="21"/>
                          </w:rPr>
                        </w:pPr>
                        <w:r>
                          <w:rPr>
                            <w:rFonts w:hint="eastAsia"/>
                            <w:szCs w:val="21"/>
                          </w:rPr>
                          <w:t>初步评价</w:t>
                        </w:r>
                      </w:p>
                    </w:txbxContent>
                  </v:textbox>
                </v:shape>
                <v:shape id="文本框 80" o:spid="_x0000_s1026" o:spt="202" type="#_x0000_t202" style="position:absolute;left:723900;top:2089150;height:304800;width:1162050;" fillcolor="#FFFFFF [3201]" filled="t" stroked="t" coordsize="21600,21600" o:gfxdata="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Fm9fm0wAAAAUBAAAPAAAAAAAA&#10;AAEAIAAAACIAAABkcnMvZG93bnJldi54bWxQSwECFAAUAAAACACHTuJA0nxxV1ACAACUBAAADgAA&#10;AAAAAAABACAAAAAiAQAAZHJzL2Uyb0RvYy54bWxQSwUGAAAAAAYABgBZAQAA5AUAAAAA&#10;">
                  <v:fill on="t" focussize="0,0"/>
                  <v:stroke weight="0.5pt" color="#000000" joinstyle="round"/>
                  <v:imagedata o:title=""/>
                  <o:lock v:ext="edit" aspectratio="f"/>
                  <v:textbox>
                    <w:txbxContent>
                      <w:p>
                        <w:pPr>
                          <w:spacing w:line="330" w:lineRule="exact"/>
                          <w:jc w:val="center"/>
                          <w:rPr>
                            <w:szCs w:val="21"/>
                          </w:rPr>
                        </w:pPr>
                        <w:r>
                          <w:rPr>
                            <w:rFonts w:hint="eastAsia"/>
                            <w:szCs w:val="21"/>
                          </w:rPr>
                          <w:t>采集评价证据</w:t>
                        </w:r>
                      </w:p>
                    </w:txbxContent>
                  </v:textbox>
                </v:shape>
                <v:shape id="_x0000_s1026" o:spid="_x0000_s1026" o:spt="32" type="#_x0000_t32" style="position:absolute;left:1311275;top:1900850;height:188300;width:0;" filled="f" stroked="t" coordsize="21600,21600" o:gfxdata="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oa2IzUAAAABQEAAA8AAAAAAAAAAQAg&#10;AAAAIgAAAGRycy9kb3ducmV2LnhtbFBLAQIUABQAAAAIAIdO4kBk+AgjEgIAAO4DAAAOAAAAAAAA&#10;AAEAIAAAACMBAABkcnMvZTJvRG9jLnhtbFBLBQYAAAAABgAGAFkBAACnBQAAAAA=&#10;">
                  <v:fill on="f" focussize="0,0"/>
                  <v:stroke weight="0.5pt" color="#000000 [3213]" miterlimit="8" joinstyle="miter" endarrow="block"/>
                  <v:imagedata o:title=""/>
                  <o:lock v:ext="edit" aspectratio="f"/>
                </v:shape>
                <v:shape id="文本框 80" o:spid="_x0000_s1026" o:spt="202" type="#_x0000_t202" style="position:absolute;left:723900;top:2581910;height:304800;width:1162050;" fillcolor="#FFFFFF [3201]" filled="t" stroked="t" coordsize="21600,21600" o:gfxdata="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hZvX5tMAAAAFAQAADwAAAAAA&#10;AAABACAAAAAiAAAAZHJzL2Rvd25yZXYueG1sUEsBAhQAFAAAAAgAh07iQNcL6k9RAgAAlAQAAA4A&#10;AAAAAAAAAQAgAAAAIgEAAGRycy9lMm9Eb2MueG1sUEsFBgAAAAAGAAYAWQEAAOUFAAAAAA==&#10;">
                  <v:fill on="t" focussize="0,0"/>
                  <v:stroke weight="0.5pt" color="#000000" joinstyle="round"/>
                  <v:imagedata o:title=""/>
                  <o:lock v:ext="edit" aspectratio="f"/>
                  <v:textbox>
                    <w:txbxContent>
                      <w:p>
                        <w:pPr>
                          <w:spacing w:line="330" w:lineRule="exact"/>
                          <w:jc w:val="center"/>
                          <w:rPr>
                            <w:szCs w:val="21"/>
                          </w:rPr>
                        </w:pPr>
                        <w:r>
                          <w:rPr>
                            <w:rFonts w:hint="eastAsia"/>
                            <w:szCs w:val="21"/>
                          </w:rPr>
                          <w:t>详细评价</w:t>
                        </w:r>
                      </w:p>
                    </w:txbxContent>
                  </v:textbox>
                </v:shape>
                <v:shape id="文本框 80" o:spid="_x0000_s1026" o:spt="202" type="#_x0000_t202" style="position:absolute;left:730250;top:3092110;height:304800;width:1162050;" fillcolor="#FFFFFF [3201]" filled="t" stroked="t" coordsize="21600,21600" o:gfxdata="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Wb1+bTAAAABQEAAA8AAAAAAAAA&#10;AQAgAAAAIgAAAGRycy9kb3ducmV2LnhtbFBLAQIUABQAAAAIAIdO4kApfXXjTwIAAJQEAAAOAAAA&#10;AAAAAAEAIAAAACIBAABkcnMvZTJvRG9jLnhtbFBLBQYAAAAABgAGAFkBAADjBQAAAAA=&#10;">
                  <v:fill on="t" focussize="0,0"/>
                  <v:stroke weight="0.5pt" color="#000000" joinstyle="round"/>
                  <v:imagedata o:title=""/>
                  <o:lock v:ext="edit" aspectratio="f"/>
                  <v:textbox>
                    <w:txbxContent>
                      <w:p>
                        <w:pPr>
                          <w:spacing w:line="330" w:lineRule="exact"/>
                          <w:jc w:val="center"/>
                          <w:rPr>
                            <w:szCs w:val="21"/>
                          </w:rPr>
                        </w:pPr>
                        <w:r>
                          <w:rPr>
                            <w:rFonts w:hint="eastAsia"/>
                            <w:szCs w:val="21"/>
                          </w:rPr>
                          <w:t>提出评价报告</w:t>
                        </w:r>
                      </w:p>
                    </w:txbxContent>
                  </v:textbox>
                </v:shape>
                <v:shape id="文本框 80" o:spid="_x0000_s1026" o:spt="202" type="#_x0000_t202" style="position:absolute;left:717550;top:3577250;height:512150;width:1162050;" fillcolor="#FFFFFF [3201]" filled="t" stroked="t" coordsize="21600,21600" o:gfxdata="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Wb1+bTAAAABQEAAA8AAAAAAAAA&#10;AQAgAAAAIgAAAGRycy9kb3ducmV2LnhtbFBLAQIUABQAAAAIAIdO4kC8S1+6TwIAAJQEAAAOAAAA&#10;AAAAAAEAIAAAACIBAABkcnMvZTJvRG9jLnhtbFBLBQYAAAAABgAGAFkBAADjBQAAAAA=&#10;">
                  <v:fill on="t" focussize="0,0"/>
                  <v:stroke weight="0.5pt" color="#000000" joinstyle="round"/>
                  <v:imagedata o:title=""/>
                  <o:lock v:ext="edit" aspectratio="f"/>
                  <v:textbox>
                    <w:txbxContent>
                      <w:p>
                        <w:pPr>
                          <w:spacing w:line="330" w:lineRule="exact"/>
                          <w:jc w:val="center"/>
                          <w:rPr>
                            <w:szCs w:val="21"/>
                          </w:rPr>
                        </w:pPr>
                        <w:r>
                          <w:rPr>
                            <w:rFonts w:hint="eastAsia"/>
                            <w:szCs w:val="21"/>
                          </w:rPr>
                          <w:t>通报评价结果</w:t>
                        </w:r>
                      </w:p>
                      <w:p>
                        <w:pPr>
                          <w:spacing w:line="330" w:lineRule="exact"/>
                          <w:jc w:val="center"/>
                          <w:rPr>
                            <w:szCs w:val="21"/>
                          </w:rPr>
                        </w:pPr>
                        <w:r>
                          <w:rPr>
                            <w:rFonts w:hint="eastAsia"/>
                            <w:szCs w:val="21"/>
                          </w:rPr>
                          <w:t>接收反馈意见</w:t>
                        </w:r>
                      </w:p>
                    </w:txbxContent>
                  </v:textbox>
                </v:shape>
                <v:shape id="文本框 80" o:spid="_x0000_s1026" o:spt="202" type="#_x0000_t202" style="position:absolute;left:711200;top:4283710;height:304800;width:1162050;" fillcolor="#FFFFFF [3201]" filled="t" stroked="t" coordsize="21600,21600" o:gfxdata="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Wb1+bTAAAABQEAAA8AAAAAAAAA&#10;AQAgAAAAIgAAAGRycy9kb3ducmV2LnhtbFBLAQIUABQAAAAIAIdO4kBMckzGTwIAAJQEAAAOAAAA&#10;AAAAAAEAIAAAACIBAABkcnMvZTJvRG9jLnhtbFBLBQYAAAAABgAGAFkBAADjBQAAAAA=&#10;">
                  <v:fill on="t" focussize="0,0"/>
                  <v:stroke weight="0.5pt" color="#000000" joinstyle="round"/>
                  <v:imagedata o:title=""/>
                  <o:lock v:ext="edit" aspectratio="f"/>
                  <v:textbox>
                    <w:txbxContent>
                      <w:p>
                        <w:pPr>
                          <w:spacing w:line="330" w:lineRule="exact"/>
                          <w:jc w:val="center"/>
                          <w:rPr>
                            <w:szCs w:val="21"/>
                          </w:rPr>
                        </w:pPr>
                        <w:r>
                          <w:rPr>
                            <w:rFonts w:hint="eastAsia"/>
                            <w:szCs w:val="21"/>
                          </w:rPr>
                          <w:t>评价决定并发布</w:t>
                        </w:r>
                      </w:p>
                    </w:txbxContent>
                  </v:textbox>
                </v:shape>
                <v:shape id="_x0000_s1026" o:spid="_x0000_s1026" o:spt="32" type="#_x0000_t32" style="position:absolute;left:1311275;top:2393950;height:187960;width:0;" filled="f" stroked="t" coordsize="21600,21600" o:gfxdata="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hrYjNQAAAAFAQAADwAAAAAAAAAB&#10;ACAAAAAiAAAAZHJzL2Rvd25yZXYueG1sUEsBAhQAFAAAAAgAh07iQCvfhQEUAgAA7gMAAA4AAAAA&#10;AAAAAQAgAAAAIwEAAGRycy9lMm9Eb2MueG1sUEsFBgAAAAAGAAYAWQEAAKkFAAAAAA==&#10;">
                  <v:fill on="f" focussize="0,0"/>
                  <v:stroke weight="0.5pt" color="#000000 [3213]" miterlimit="8" joinstyle="miter" endarrow="block"/>
                  <v:imagedata o:title=""/>
                  <o:lock v:ext="edit" aspectratio="f"/>
                </v:shape>
                <v:shape id="_x0000_s1026" o:spid="_x0000_s1026" o:spt="32" type="#_x0000_t32" style="position:absolute;left:1311275;top:2904150;height:187960;width:0;" filled="f" stroked="t" coordsize="21600,21600" o:gfxdata="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aGtiM1AAAAAUBAAAPAAAAAAAAAAEA&#10;IAAAACIAAABkcnMvZG93bnJldi54bWxQSwECFAAUAAAACACHTuJAWVu5XxMCAADuAwAADgAAAAAA&#10;AAABACAAAAAjAQAAZHJzL2Uyb0RvYy54bWxQSwUGAAAAAAYABgBZAQAAqAUAAAAA&#10;">
                  <v:fill on="f" focussize="0,0"/>
                  <v:stroke weight="0.5pt" color="#000000 [3213]" miterlimit="8" joinstyle="miter" endarrow="block"/>
                  <v:imagedata o:title=""/>
                  <o:lock v:ext="edit" aspectratio="f"/>
                </v:shape>
                <v:shape id="_x0000_s1026" o:spid="_x0000_s1026" o:spt="32" type="#_x0000_t32" style="position:absolute;left:1311275;top:3405165;height:187960;width:0;" filled="f" stroked="t" coordsize="21600,21600" o:gfxdata="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aGtiM1AAAAAUBAAAPAAAAAAAAAAEA&#10;IAAAACIAAABkcnMvZG93bnJldi54bWxQSwECFAAUAAAACACHTuJAj7lJlRMCAADuAwAADgAAAAAA&#10;AAABACAAAAAjAQAAZHJzL2Uyb0RvYy54bWxQSwUGAAAAAAYABgBZAQAAqAUAAAAA&#10;">
                  <v:fill on="f" focussize="0,0"/>
                  <v:stroke weight="0.5pt" color="#000000 [3213]" miterlimit="8" joinstyle="miter" endarrow="block"/>
                  <v:imagedata o:title=""/>
                  <o:lock v:ext="edit" aspectratio="f"/>
                </v:shape>
                <v:shape id="_x0000_s1026" o:spid="_x0000_s1026" o:spt="32" type="#_x0000_t32" style="position:absolute;left:1311275;top:4095750;height:187960;width:0;" filled="f" stroked="t" coordsize="21600,21600" o:gfxdata="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oa2IzUAAAABQEAAA8AAAAAAAAA&#10;AQAgAAAAIgAAAGRycy9kb3ducmV2LnhtbFBLAQIUABQAAAAIAIdO4kA7YvRoFQIAAO4DAAAOAAAA&#10;AAAAAAEAIAAAACMBAABkcnMvZTJvRG9jLnhtbFBLBQYAAAAABgAGAFkBAACqBQAAAAA=&#10;">
                  <v:fill on="f" focussize="0,0"/>
                  <v:stroke weight="0.5pt" color="#000000 [3213]" miterlimit="8" joinstyle="miter" endarrow="block"/>
                  <v:imagedata o:title=""/>
                  <o:lock v:ext="edit" aspectratio="f"/>
                </v:shape>
                <v:shape id="_x0000_s1026" o:spid="_x0000_s1026" o:spt="32" type="#_x0000_t32" style="position:absolute;left:1308100;top:4588510;height:187960;width:0;" filled="f" stroked="t" coordsize="21600,21600" o:gfxdata="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aGtiM1AAAAAUBAAAPAAAAAAAAAAEA&#10;IAAAACIAAABkcnMvZG93bnJldi54bWxQSwECFAAUAAAACACHTuJAYKNLVBMCAADuAwAADgAAAAAA&#10;AAABACAAAAAjAQAAZHJzL2Uyb0RvYy54bWxQSwUGAAAAAAYABgBZAQAAqAUAAAAA&#10;">
                  <v:fill on="f" focussize="0,0"/>
                  <v:stroke weight="0.5pt" color="#000000 [3213]" miterlimit="8" joinstyle="miter" endarrow="block"/>
                  <v:imagedata o:title=""/>
                  <o:lock v:ext="edit" aspectratio="f"/>
                </v:shape>
                <v:shape id="文本框 80" o:spid="_x0000_s1026" o:spt="117" type="#_x0000_t117" style="position:absolute;left:567158;top:4783191;height:298096;width:1481561;" fillcolor="#FFFFFF [3201]" filled="t" stroked="t" coordsize="21600,21600" o:gfxdata="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G&#10;UkVb1gAAAAUBAAAPAAAAAAAAAAEAIAAAACIAAABkcnMvZG93bnJldi54bWxQSwECFAAUAAAACACH&#10;TuJAxEzNI18CAACkBAAADgAAAAAAAAABACAAAAAlAQAAZHJzL2Uyb0RvYy54bWxQSwUGAAAAAAYA&#10;BgBZAQAA9gUAAAAA&#10;">
                  <v:fill on="t" focussize="0,0"/>
                  <v:stroke weight="0.5pt" color="#000000" joinstyle="round"/>
                  <v:imagedata o:title=""/>
                  <o:lock v:ext="edit" aspectratio="f"/>
                  <v:textbox>
                    <w:txbxContent>
                      <w:p>
                        <w:pPr>
                          <w:spacing w:line="0" w:lineRule="atLeast"/>
                          <w:jc w:val="center"/>
                          <w:rPr>
                            <w:szCs w:val="21"/>
                          </w:rPr>
                        </w:pPr>
                        <w:r>
                          <w:rPr>
                            <w:rFonts w:hint="eastAsia"/>
                            <w:szCs w:val="21"/>
                          </w:rPr>
                          <w:t>改进</w:t>
                        </w:r>
                      </w:p>
                    </w:txbxContent>
                  </v:textbox>
                </v:shape>
                <v:line id="_x0000_s1026" o:spid="_x0000_s1026" o:spt="20" style="position:absolute;left:1905000;top:1746250;height:0;width:241300;" filled="f" stroked="t" coordsize="21600,21600" o:gfxdata="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8&#10;DinT0wAAAAUBAAAPAAAAAAAAAAEAIAAAACIAAABkcnMvZG93bnJldi54bWxQSwECFAAUAAAACACH&#10;TuJATzWQIPABAAC+AwAADgAAAAAAAAABACAAAAAiAQAAZHJzL2Uyb0RvYy54bWxQSwUGAAAAAAYA&#10;BgBZAQAAhAUAAAAA&#10;">
                  <v:fill on="f" focussize="0,0"/>
                  <v:stroke weight="0.5pt" color="#000000 [3213]" miterlimit="8" joinstyle="miter"/>
                  <v:imagedata o:title=""/>
                  <o:lock v:ext="edit" aspectratio="f"/>
                </v:line>
                <v:shape id="文本框 80" o:spid="_x0000_s1026" o:spt="202" type="#_x0000_t202" style="position:absolute;left:2146300;top:1596050;height:304800;width:1162050;" fillcolor="#FFFFFF [3201]" filled="t" stroked="t" coordsize="21600,21600" o:gfxdata="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Wb1+bTAAAABQEAAA8AAAAAAAAA&#10;AQAgAAAAIgAAAGRycy9kb3ducmV2LnhtbFBLAQIUABQAAAAIAIdO4kD+55UTTwIAAJUEAAAOAAAA&#10;AAAAAAEAIAAAACIBAABkcnMvZTJvRG9jLnhtbFBLBQYAAAAABgAGAFkBAADjBQAAAAA=&#10;">
                  <v:fill on="t" focussize="0,0"/>
                  <v:stroke weight="0.5pt" color="#000000" joinstyle="round"/>
                  <v:imagedata o:title=""/>
                  <o:lock v:ext="edit" aspectratio="f"/>
                  <v:textbox>
                    <w:txbxContent>
                      <w:p>
                        <w:pPr>
                          <w:spacing w:line="330" w:lineRule="exact"/>
                          <w:jc w:val="center"/>
                          <w:rPr>
                            <w:szCs w:val="21"/>
                          </w:rPr>
                        </w:pPr>
                        <w:r>
                          <w:rPr>
                            <w:rFonts w:hint="eastAsia"/>
                            <w:szCs w:val="21"/>
                          </w:rPr>
                          <w:t>问题改进</w:t>
                        </w:r>
                      </w:p>
                    </w:txbxContent>
                  </v:textbox>
                </v:shape>
                <v:line id="_x0000_s1026" o:spid="_x0000_s1026" o:spt="20" style="position:absolute;left:2743200;top:1900850;flip:x;height:1953600;width:6350;" filled="f" stroked="t" coordsize="21600,21600" o:gfxdata="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sT5uTVAAAABQEAAA8AAAAAAAAAAQAgAAAAIgAAAGRycy9kb3ducmV2LnhtbFBLAQIU&#10;ABQAAAAIAIdO4kAFpF0Q9gEAAMwDAAAOAAAAAAAAAAEAIAAAACQBAABkcnMvZTJvRG9jLnhtbFBL&#10;BQYAAAAABgAGAFkBAACMBQAAAAA=&#10;">
                  <v:fill on="f" focussize="0,0"/>
                  <v:stroke weight="0.5pt" color="#000000 [3213]" miterlimit="8" joinstyle="miter"/>
                  <v:imagedata o:title=""/>
                  <o:lock v:ext="edit" aspectratio="f"/>
                </v:line>
                <v:shape id="_x0000_s1026" o:spid="_x0000_s1026" o:spt="32" type="#_x0000_t32" style="position:absolute;left:1885950;top:2241550;flip:x;height:0;width:857250;" filled="f" stroked="t" coordsize="21600,21600" o:gfxdata="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z+AZfVAAAABQEAAA8AAAAA&#10;AAAAAQAgAAAAIgAAAGRycy9kb3ducmV2LnhtbFBLAQIUABQAAAAIAIdO4kBnJ1KxFwIAAPgDAAAO&#10;AAAAAAAAAAEAIAAAACQBAABkcnMvZTJvRG9jLnhtbFBLBQYAAAAABgAGAFkBAACtBQAAAAA=&#10;">
                  <v:fill on="f" focussize="0,0"/>
                  <v:stroke weight="0.5pt" color="#000000 [3213]" miterlimit="8" joinstyle="miter" endarrow="block"/>
                  <v:imagedata o:title=""/>
                  <o:lock v:ext="edit" aspectratio="f"/>
                </v:shape>
                <v:shape id="_x0000_s1026" o:spid="_x0000_s1026" o:spt="32" type="#_x0000_t32" style="position:absolute;left:1885950;top:3843950;flip:x;height:0;width:857250;" filled="f" stroked="t" coordsize="21600,21600" o:gfxdata="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P4Bl9UAAAAFAQAADwAAAAAA&#10;AAABACAAAAAiAAAAZHJzL2Rvd25yZXYueG1sUEsBAhQAFAAAAAgAh07iQOiO1OkWAgAA+AMAAA4A&#10;AAAAAAAAAQAgAAAAJAEAAGRycy9lMm9Eb2MueG1sUEsFBgAAAAAGAAYAWQEAAKwFAAAAAA==&#10;">
                  <v:fill on="f" focussize="0,0"/>
                  <v:stroke weight="0.5pt" color="#000000 [3213]" miterlimit="8" joinstyle="miter" endarrow="block"/>
                  <v:imagedata o:title=""/>
                  <o:lock v:ext="edit" aspectratio="f"/>
                </v:shape>
                <w10:wrap type="none"/>
                <w10:anchorlock/>
              </v:group>
            </w:pict>
          </mc:Fallback>
        </mc:AlternateContent>
      </w:r>
    </w:p>
    <w:p>
      <w:pPr>
        <w:pStyle w:val="62"/>
        <w:jc w:val="center"/>
        <w:rPr>
          <w:sz w:val="21"/>
          <w:szCs w:val="21"/>
        </w:rPr>
      </w:pPr>
      <w:r>
        <w:rPr>
          <w:rFonts w:hint="eastAsia"/>
          <w:sz w:val="21"/>
          <w:szCs w:val="21"/>
        </w:rPr>
        <w:t>图</w:t>
      </w:r>
      <w:r>
        <w:rPr>
          <w:sz w:val="21"/>
          <w:szCs w:val="21"/>
        </w:rPr>
        <w:t xml:space="preserve">4.1.1  </w:t>
      </w:r>
      <w:r>
        <w:rPr>
          <w:rFonts w:hint="eastAsia"/>
          <w:sz w:val="21"/>
          <w:szCs w:val="21"/>
        </w:rPr>
        <w:t>工程项目</w:t>
      </w:r>
      <w:r>
        <w:rPr>
          <w:sz w:val="21"/>
          <w:szCs w:val="21"/>
        </w:rPr>
        <w:t>BIM</w:t>
      </w:r>
      <w:r>
        <w:rPr>
          <w:rFonts w:hint="eastAsia"/>
          <w:sz w:val="21"/>
          <w:szCs w:val="21"/>
        </w:rPr>
        <w:t>应用成熟度评价流程</w:t>
      </w:r>
    </w:p>
    <w:p>
      <w:pPr>
        <w:pStyle w:val="4"/>
        <w:keepNext w:val="0"/>
        <w:keepLines w:val="0"/>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4.2  初步评价</w:t>
      </w:r>
    </w:p>
    <w:p>
      <w:pPr>
        <w:pStyle w:val="63"/>
        <w:spacing w:after="156" w:afterLines="50" w:line="240" w:lineRule="auto"/>
        <w:rPr>
          <w:rFonts w:ascii="宋体" w:hAnsi="宋体"/>
          <w:sz w:val="24"/>
          <w:szCs w:val="24"/>
        </w:rPr>
      </w:pPr>
      <w:r>
        <w:rPr>
          <w:b/>
          <w:bCs/>
          <w:sz w:val="24"/>
          <w:szCs w:val="24"/>
        </w:rPr>
        <w:t>4.</w:t>
      </w:r>
      <w:r>
        <w:rPr>
          <w:rFonts w:hint="eastAsia"/>
          <w:b/>
          <w:bCs/>
          <w:sz w:val="24"/>
          <w:szCs w:val="24"/>
        </w:rPr>
        <w:t>2</w:t>
      </w:r>
      <w:r>
        <w:rPr>
          <w:b/>
          <w:bCs/>
          <w:sz w:val="24"/>
          <w:szCs w:val="24"/>
        </w:rPr>
        <w:t>.1</w:t>
      </w:r>
      <w:r>
        <w:rPr>
          <w:sz w:val="24"/>
          <w:szCs w:val="24"/>
        </w:rPr>
        <w:t xml:space="preserve"> </w:t>
      </w:r>
      <w:r>
        <w:rPr>
          <w:rFonts w:ascii="宋体" w:hAnsi="宋体"/>
          <w:sz w:val="24"/>
          <w:szCs w:val="24"/>
        </w:rPr>
        <w:t xml:space="preserve"> </w:t>
      </w:r>
      <w:r>
        <w:rPr>
          <w:rFonts w:hint="eastAsia" w:ascii="宋体" w:hAnsi="宋体"/>
          <w:sz w:val="24"/>
          <w:szCs w:val="24"/>
        </w:rPr>
        <w:t>企业向评价机构提交工程项目评价申请；评价机构对工程项目评价申请进行审核，确认企业实施了工程项目</w:t>
      </w:r>
      <w:r>
        <w:rPr>
          <w:rFonts w:ascii="宋体" w:hAnsi="宋体"/>
          <w:sz w:val="24"/>
          <w:szCs w:val="24"/>
        </w:rPr>
        <w:t>BIM</w:t>
      </w:r>
      <w:r>
        <w:rPr>
          <w:rFonts w:hint="eastAsia" w:ascii="宋体" w:hAnsi="宋体"/>
          <w:sz w:val="24"/>
          <w:szCs w:val="24"/>
        </w:rPr>
        <w:t>应用且符合有关法律法规的规定。根据企业所申请的评价范围、评价等级，综合考虑影响评价的其他因素，确定是否受理企业的工程项目评价申请。</w:t>
      </w:r>
    </w:p>
    <w:p>
      <w:pPr>
        <w:pStyle w:val="63"/>
        <w:spacing w:line="240" w:lineRule="auto"/>
        <w:rPr>
          <w:rFonts w:ascii="宋体" w:hAnsi="宋体"/>
          <w:sz w:val="24"/>
          <w:szCs w:val="24"/>
        </w:rPr>
      </w:pPr>
      <w:r>
        <w:rPr>
          <w:b/>
          <w:bCs/>
          <w:sz w:val="24"/>
          <w:szCs w:val="24"/>
        </w:rPr>
        <w:t>4.</w:t>
      </w:r>
      <w:r>
        <w:rPr>
          <w:rFonts w:hint="eastAsia"/>
          <w:b/>
          <w:bCs/>
          <w:sz w:val="24"/>
          <w:szCs w:val="24"/>
        </w:rPr>
        <w:t>2</w:t>
      </w:r>
      <w:r>
        <w:rPr>
          <w:b/>
          <w:bCs/>
          <w:sz w:val="24"/>
          <w:szCs w:val="24"/>
        </w:rPr>
        <w:t>.2</w:t>
      </w:r>
      <w:r>
        <w:rPr>
          <w:sz w:val="24"/>
          <w:szCs w:val="24"/>
        </w:rPr>
        <w:t xml:space="preserve"> </w:t>
      </w:r>
      <w:r>
        <w:rPr>
          <w:rFonts w:ascii="宋体" w:hAnsi="宋体"/>
          <w:sz w:val="24"/>
          <w:szCs w:val="24"/>
        </w:rPr>
        <w:t xml:space="preserve"> </w:t>
      </w:r>
      <w:r>
        <w:rPr>
          <w:rFonts w:hint="eastAsia" w:ascii="宋体" w:hAnsi="宋体"/>
          <w:sz w:val="24"/>
          <w:szCs w:val="24"/>
        </w:rPr>
        <w:t>评价由依照本标准组建的评价委员会负责。评价委员会由有关</w:t>
      </w:r>
      <w:r>
        <w:rPr>
          <w:rFonts w:ascii="宋体" w:hAnsi="宋体"/>
          <w:sz w:val="24"/>
          <w:szCs w:val="24"/>
        </w:rPr>
        <w:t>BIM</w:t>
      </w:r>
      <w:r>
        <w:rPr>
          <w:rFonts w:hint="eastAsia" w:ascii="宋体" w:hAnsi="宋体"/>
          <w:sz w:val="24"/>
          <w:szCs w:val="24"/>
        </w:rPr>
        <w:t>技术专家组成；其成员人数为三人以上单数。评标委员会成员的专业素养和能力应当满足企业BIM实施能力成熟度评价的要求。</w:t>
      </w:r>
    </w:p>
    <w:p>
      <w:pPr>
        <w:pStyle w:val="63"/>
        <w:spacing w:before="156" w:beforeLines="50" w:after="156" w:afterLines="50" w:line="240" w:lineRule="auto"/>
        <w:rPr>
          <w:sz w:val="24"/>
          <w:szCs w:val="24"/>
        </w:rPr>
      </w:pPr>
      <w:r>
        <w:rPr>
          <w:b/>
          <w:bCs/>
          <w:sz w:val="24"/>
          <w:szCs w:val="24"/>
        </w:rPr>
        <w:t>4.</w:t>
      </w:r>
      <w:r>
        <w:rPr>
          <w:rFonts w:hint="eastAsia"/>
          <w:b/>
          <w:bCs/>
          <w:sz w:val="24"/>
          <w:szCs w:val="24"/>
        </w:rPr>
        <w:t>2</w:t>
      </w:r>
      <w:r>
        <w:rPr>
          <w:b/>
          <w:bCs/>
          <w:sz w:val="24"/>
          <w:szCs w:val="24"/>
        </w:rPr>
        <w:t>.3</w:t>
      </w:r>
      <w:r>
        <w:rPr>
          <w:sz w:val="24"/>
          <w:szCs w:val="24"/>
        </w:rPr>
        <w:t xml:space="preserve">  </w:t>
      </w:r>
      <w:r>
        <w:rPr>
          <w:rFonts w:hint="eastAsia"/>
          <w:sz w:val="24"/>
          <w:szCs w:val="24"/>
        </w:rPr>
        <w:t>工程项目</w:t>
      </w:r>
      <w:r>
        <w:rPr>
          <w:sz w:val="24"/>
          <w:szCs w:val="24"/>
        </w:rPr>
        <w:t>BIM</w:t>
      </w:r>
      <w:r>
        <w:rPr>
          <w:rFonts w:hint="eastAsia"/>
          <w:sz w:val="24"/>
          <w:szCs w:val="24"/>
        </w:rPr>
        <w:t>应用成熟度评价的实施过程可分为初步评价和详细评价两个阶段。实施评价前应编制评价计划，并由被评价企业确认并配合评价计划的实施。评价计划宜包括评价目标、评价范围、评价委员会、评价内容、评价日程等。</w:t>
      </w:r>
    </w:p>
    <w:p>
      <w:pPr>
        <w:pStyle w:val="63"/>
        <w:spacing w:before="156" w:beforeLines="50" w:after="156" w:afterLines="50" w:line="240" w:lineRule="auto"/>
        <w:rPr>
          <w:sz w:val="24"/>
          <w:szCs w:val="24"/>
        </w:rPr>
      </w:pPr>
      <w:bookmarkStart w:id="49" w:name="_Hlk86792123"/>
      <w:r>
        <w:rPr>
          <w:b/>
          <w:bCs/>
          <w:sz w:val="24"/>
          <w:szCs w:val="24"/>
        </w:rPr>
        <w:t>4.</w:t>
      </w:r>
      <w:r>
        <w:rPr>
          <w:rFonts w:hint="eastAsia"/>
          <w:b/>
          <w:bCs/>
          <w:sz w:val="24"/>
          <w:szCs w:val="24"/>
        </w:rPr>
        <w:t>2</w:t>
      </w:r>
      <w:r>
        <w:rPr>
          <w:b/>
          <w:bCs/>
          <w:sz w:val="24"/>
          <w:szCs w:val="24"/>
        </w:rPr>
        <w:t>.4</w:t>
      </w:r>
      <w:r>
        <w:rPr>
          <w:sz w:val="24"/>
          <w:szCs w:val="24"/>
        </w:rPr>
        <w:t xml:space="preserve">  </w:t>
      </w:r>
      <w:r>
        <w:rPr>
          <w:rFonts w:hint="eastAsia" w:eastAsia="宋体"/>
          <w:sz w:val="24"/>
          <w:szCs w:val="24"/>
        </w:rPr>
        <w:t>评价委员会应依据评价目的，分析工程项目BIM应用的基本情况，掌握企业提供的工程项目BIM应用情况的直接或间接证据，</w:t>
      </w:r>
      <w:bookmarkEnd w:id="49"/>
      <w:r>
        <w:rPr>
          <w:rFonts w:hint="eastAsia" w:eastAsia="宋体"/>
          <w:sz w:val="24"/>
          <w:szCs w:val="24"/>
        </w:rPr>
        <w:t>确定进一步实施详细评价的可行性。</w:t>
      </w:r>
    </w:p>
    <w:p>
      <w:pPr>
        <w:pStyle w:val="4"/>
        <w:keepNext w:val="0"/>
        <w:keepLines w:val="0"/>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4.3  详细评价</w:t>
      </w:r>
    </w:p>
    <w:p>
      <w:pPr>
        <w:pStyle w:val="63"/>
        <w:spacing w:before="156" w:beforeLines="50" w:after="156" w:afterLines="50" w:line="240" w:lineRule="auto"/>
        <w:rPr>
          <w:sz w:val="24"/>
          <w:szCs w:val="24"/>
        </w:rPr>
      </w:pPr>
      <w:r>
        <w:rPr>
          <w:b/>
          <w:bCs/>
          <w:sz w:val="24"/>
          <w:szCs w:val="24"/>
        </w:rPr>
        <w:t>4.</w:t>
      </w:r>
      <w:r>
        <w:rPr>
          <w:rFonts w:hint="eastAsia"/>
          <w:b/>
          <w:bCs/>
          <w:sz w:val="24"/>
          <w:szCs w:val="24"/>
        </w:rPr>
        <w:t>3</w:t>
      </w:r>
      <w:r>
        <w:rPr>
          <w:b/>
          <w:bCs/>
          <w:sz w:val="24"/>
          <w:szCs w:val="24"/>
        </w:rPr>
        <w:t>.1</w:t>
      </w:r>
      <w:r>
        <w:rPr>
          <w:sz w:val="24"/>
          <w:szCs w:val="24"/>
        </w:rPr>
        <w:t xml:space="preserve">  </w:t>
      </w:r>
      <w:r>
        <w:rPr>
          <w:rFonts w:hint="eastAsia"/>
          <w:sz w:val="24"/>
          <w:szCs w:val="24"/>
        </w:rPr>
        <w:t>评价委员会可根据评价任务需要在工程项目现场核查项目BIM应用的有关情况。</w:t>
      </w:r>
    </w:p>
    <w:p>
      <w:pPr>
        <w:pStyle w:val="63"/>
        <w:spacing w:after="156" w:afterLines="50" w:line="240" w:lineRule="auto"/>
        <w:rPr>
          <w:sz w:val="24"/>
          <w:szCs w:val="24"/>
        </w:rPr>
      </w:pPr>
      <w:r>
        <w:rPr>
          <w:b/>
          <w:bCs/>
          <w:sz w:val="24"/>
          <w:szCs w:val="24"/>
        </w:rPr>
        <w:t>4.</w:t>
      </w:r>
      <w:r>
        <w:rPr>
          <w:rFonts w:hint="eastAsia"/>
          <w:b/>
          <w:bCs/>
          <w:sz w:val="24"/>
          <w:szCs w:val="24"/>
        </w:rPr>
        <w:t>3</w:t>
      </w:r>
      <w:r>
        <w:rPr>
          <w:b/>
          <w:bCs/>
          <w:sz w:val="24"/>
          <w:szCs w:val="24"/>
        </w:rPr>
        <w:t>.2</w:t>
      </w:r>
      <w:r>
        <w:rPr>
          <w:sz w:val="24"/>
          <w:szCs w:val="24"/>
        </w:rPr>
        <w:t xml:space="preserve">  </w:t>
      </w:r>
      <w:r>
        <w:rPr>
          <w:rFonts w:hint="eastAsia"/>
          <w:sz w:val="24"/>
          <w:szCs w:val="24"/>
        </w:rPr>
        <w:t>在实施评价计划的过程中，应采集与评价目的、评价范围、评价内容等有关的证据并予以验证。采集证据的方式可包括文件与记录调阅和评审、现场巡视、访谈、问卷调查、BIM及相关技术管理系统运行测试与观察等；采集证据的过程应有记录。</w:t>
      </w:r>
    </w:p>
    <w:p>
      <w:pPr>
        <w:pStyle w:val="62"/>
        <w:rPr>
          <w:rFonts w:ascii="宋体" w:hAnsi="宋体" w:eastAsia="宋体"/>
          <w:sz w:val="24"/>
          <w:szCs w:val="24"/>
        </w:rPr>
      </w:pPr>
      <w:r>
        <w:rPr>
          <w:b/>
          <w:bCs/>
          <w:sz w:val="24"/>
          <w:szCs w:val="24"/>
        </w:rPr>
        <w:t>4.</w:t>
      </w:r>
      <w:r>
        <w:rPr>
          <w:rFonts w:hint="eastAsia"/>
          <w:b/>
          <w:bCs/>
          <w:sz w:val="24"/>
          <w:szCs w:val="24"/>
        </w:rPr>
        <w:t>3</w:t>
      </w:r>
      <w:r>
        <w:rPr>
          <w:b/>
          <w:bCs/>
          <w:sz w:val="24"/>
          <w:szCs w:val="24"/>
        </w:rPr>
        <w:t>.3</w:t>
      </w:r>
      <w:r>
        <w:rPr>
          <w:sz w:val="24"/>
          <w:szCs w:val="24"/>
        </w:rPr>
        <w:t xml:space="preserve">  </w:t>
      </w:r>
      <w:r>
        <w:rPr>
          <w:rFonts w:hint="eastAsia" w:ascii="宋体" w:hAnsi="宋体" w:eastAsia="宋体"/>
          <w:sz w:val="24"/>
          <w:szCs w:val="24"/>
        </w:rPr>
        <w:t>评价委员会应对评价证据进行分析，明确具有证据支持的项目BIM应用相关事项和提升应用水平方向。</w:t>
      </w:r>
    </w:p>
    <w:p>
      <w:pPr>
        <w:pStyle w:val="62"/>
        <w:spacing w:line="240" w:lineRule="auto"/>
        <w:rPr>
          <w:rFonts w:ascii="宋体" w:hAnsi="宋体" w:eastAsia="宋体"/>
          <w:sz w:val="24"/>
          <w:szCs w:val="24"/>
        </w:rPr>
      </w:pPr>
      <w:r>
        <w:rPr>
          <w:b/>
          <w:bCs/>
          <w:sz w:val="24"/>
          <w:szCs w:val="24"/>
        </w:rPr>
        <w:t>4.</w:t>
      </w:r>
      <w:r>
        <w:rPr>
          <w:rFonts w:hint="eastAsia"/>
          <w:b/>
          <w:bCs/>
          <w:sz w:val="24"/>
          <w:szCs w:val="24"/>
        </w:rPr>
        <w:t>3</w:t>
      </w:r>
      <w:r>
        <w:rPr>
          <w:b/>
          <w:bCs/>
          <w:sz w:val="24"/>
          <w:szCs w:val="24"/>
        </w:rPr>
        <w:t>.</w:t>
      </w:r>
      <w:r>
        <w:rPr>
          <w:rFonts w:hint="eastAsia"/>
          <w:b/>
          <w:bCs/>
          <w:sz w:val="24"/>
          <w:szCs w:val="24"/>
        </w:rPr>
        <w:t>4</w:t>
      </w:r>
      <w:r>
        <w:rPr>
          <w:sz w:val="24"/>
          <w:szCs w:val="24"/>
        </w:rPr>
        <w:t xml:space="preserve">  </w:t>
      </w:r>
      <w:r>
        <w:rPr>
          <w:rFonts w:hint="eastAsia" w:ascii="宋体" w:hAnsi="宋体" w:eastAsia="宋体"/>
          <w:sz w:val="24"/>
          <w:szCs w:val="24"/>
        </w:rPr>
        <w:t>工程项目BIM应用成熟度评价应基于评价证据，根据第5章的评分规则进行通用评分和专业评分（也可利用附录的表格进行评分），计算工程项目BIM应用成熟度等级判定指标值</w:t>
      </w:r>
      <w:r>
        <w:rPr>
          <w:rFonts w:ascii="宋体" w:hAnsi="宋体" w:eastAsia="宋体"/>
          <w:i/>
          <w:iCs/>
          <w:sz w:val="24"/>
          <w:szCs w:val="24"/>
        </w:rPr>
        <w:t>D</w:t>
      </w:r>
      <w:r>
        <w:rPr>
          <w:rFonts w:hint="eastAsia" w:ascii="宋体" w:hAnsi="宋体" w:eastAsia="宋体"/>
          <w:sz w:val="24"/>
          <w:szCs w:val="24"/>
        </w:rPr>
        <w:t>，并判定成熟度等级。</w:t>
      </w:r>
    </w:p>
    <w:p>
      <w:pPr>
        <w:pStyle w:val="63"/>
        <w:spacing w:before="156" w:beforeLines="50" w:after="156" w:afterLines="50" w:line="240" w:lineRule="auto"/>
        <w:rPr>
          <w:sz w:val="24"/>
          <w:szCs w:val="24"/>
        </w:rPr>
      </w:pPr>
      <w:r>
        <w:rPr>
          <w:b/>
          <w:bCs/>
          <w:sz w:val="24"/>
          <w:szCs w:val="24"/>
        </w:rPr>
        <w:t>4.</w:t>
      </w:r>
      <w:r>
        <w:rPr>
          <w:rFonts w:hint="eastAsia"/>
          <w:b/>
          <w:bCs/>
          <w:sz w:val="24"/>
          <w:szCs w:val="24"/>
        </w:rPr>
        <w:t>3</w:t>
      </w:r>
      <w:r>
        <w:rPr>
          <w:b/>
          <w:bCs/>
          <w:sz w:val="24"/>
          <w:szCs w:val="24"/>
        </w:rPr>
        <w:t>.5</w:t>
      </w:r>
      <w:r>
        <w:rPr>
          <w:sz w:val="24"/>
          <w:szCs w:val="24"/>
        </w:rPr>
        <w:t xml:space="preserve">  </w:t>
      </w:r>
      <w:r>
        <w:rPr>
          <w:rFonts w:hint="eastAsia"/>
          <w:sz w:val="24"/>
          <w:szCs w:val="24"/>
        </w:rPr>
        <w:t>评价委员会在完成评价后，应提出评价报告。</w:t>
      </w:r>
    </w:p>
    <w:p>
      <w:pPr>
        <w:pStyle w:val="4"/>
        <w:keepNext w:val="0"/>
        <w:keepLines w:val="0"/>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4.4  评价结果</w:t>
      </w:r>
    </w:p>
    <w:p>
      <w:pPr>
        <w:pStyle w:val="62"/>
        <w:spacing w:line="240" w:lineRule="auto"/>
        <w:rPr>
          <w:rFonts w:ascii="宋体" w:hAnsi="宋体" w:eastAsia="宋体"/>
          <w:sz w:val="24"/>
          <w:szCs w:val="24"/>
        </w:rPr>
      </w:pPr>
      <w:r>
        <w:rPr>
          <w:b/>
          <w:bCs/>
          <w:sz w:val="24"/>
          <w:szCs w:val="24"/>
        </w:rPr>
        <w:t>4.</w:t>
      </w:r>
      <w:r>
        <w:rPr>
          <w:rFonts w:hint="eastAsia"/>
          <w:b/>
          <w:bCs/>
          <w:sz w:val="24"/>
          <w:szCs w:val="24"/>
        </w:rPr>
        <w:t>4</w:t>
      </w:r>
      <w:r>
        <w:rPr>
          <w:b/>
          <w:bCs/>
          <w:sz w:val="24"/>
          <w:szCs w:val="24"/>
        </w:rPr>
        <w:t>.1</w:t>
      </w:r>
      <w:r>
        <w:rPr>
          <w:sz w:val="24"/>
          <w:szCs w:val="24"/>
        </w:rPr>
        <w:t xml:space="preserve">  </w:t>
      </w:r>
      <w:bookmarkStart w:id="50" w:name="_Hlk92353016"/>
      <w:r>
        <w:rPr>
          <w:rFonts w:hint="eastAsia" w:ascii="宋体" w:hAnsi="宋体" w:eastAsia="宋体"/>
          <w:sz w:val="24"/>
          <w:szCs w:val="24"/>
        </w:rPr>
        <w:t>评价委员会</w:t>
      </w:r>
      <w:bookmarkEnd w:id="50"/>
      <w:r>
        <w:rPr>
          <w:rFonts w:hint="eastAsia" w:ascii="宋体" w:hAnsi="宋体" w:eastAsia="宋体"/>
          <w:sz w:val="24"/>
          <w:szCs w:val="24"/>
        </w:rPr>
        <w:t>完成评价后，应向企业通报工程项目的评价结果；企业可向评价委员会反馈意见；评价委员会确定最终评价结果，发布评价决定。</w:t>
      </w:r>
      <w:bookmarkStart w:id="51" w:name="_Hlk92394104"/>
    </w:p>
    <w:p>
      <w:pPr>
        <w:pStyle w:val="4"/>
        <w:keepNext w:val="0"/>
        <w:keepLines w:val="0"/>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4.5  改进</w:t>
      </w:r>
      <w:bookmarkEnd w:id="51"/>
      <w:r>
        <w:rPr>
          <w:rFonts w:hint="eastAsia" w:ascii="宋体" w:hAnsi="宋体" w:eastAsia="宋体" w:cs="宋体"/>
          <w:b/>
          <w:bCs/>
          <w:sz w:val="24"/>
          <w:szCs w:val="24"/>
        </w:rPr>
        <w:t>提升</w:t>
      </w:r>
    </w:p>
    <w:p>
      <w:pPr>
        <w:rPr>
          <w:sz w:val="24"/>
          <w:szCs w:val="24"/>
        </w:rPr>
      </w:pPr>
      <w:r>
        <w:rPr>
          <w:b/>
          <w:bCs/>
          <w:sz w:val="24"/>
          <w:szCs w:val="24"/>
        </w:rPr>
        <w:t>4.</w:t>
      </w:r>
      <w:r>
        <w:rPr>
          <w:rFonts w:hint="eastAsia"/>
          <w:b/>
          <w:bCs/>
          <w:sz w:val="24"/>
          <w:szCs w:val="24"/>
        </w:rPr>
        <w:t>5</w:t>
      </w:r>
      <w:r>
        <w:rPr>
          <w:b/>
          <w:bCs/>
          <w:sz w:val="24"/>
          <w:szCs w:val="24"/>
        </w:rPr>
        <w:t xml:space="preserve">.1  </w:t>
      </w:r>
      <w:r>
        <w:rPr>
          <w:rFonts w:hint="eastAsia"/>
          <w:sz w:val="24"/>
          <w:szCs w:val="24"/>
        </w:rPr>
        <w:t>企业应基于工程项目BIM应用成熟度评价结果，提出工程项目</w:t>
      </w:r>
      <w:r>
        <w:rPr>
          <w:sz w:val="24"/>
          <w:szCs w:val="24"/>
        </w:rPr>
        <w:t>BIM</w:t>
      </w:r>
      <w:bookmarkStart w:id="52" w:name="_Hlk92368782"/>
      <w:r>
        <w:rPr>
          <w:rFonts w:hint="eastAsia"/>
          <w:sz w:val="24"/>
          <w:szCs w:val="24"/>
        </w:rPr>
        <w:t>应用改进</w:t>
      </w:r>
      <w:bookmarkEnd w:id="52"/>
      <w:r>
        <w:rPr>
          <w:rFonts w:hint="eastAsia"/>
          <w:sz w:val="24"/>
          <w:szCs w:val="24"/>
        </w:rPr>
        <w:t>方案，并制定相应措施，开展工程项目</w:t>
      </w:r>
      <w:r>
        <w:rPr>
          <w:sz w:val="24"/>
          <w:szCs w:val="24"/>
        </w:rPr>
        <w:t>BIM</w:t>
      </w:r>
      <w:r>
        <w:rPr>
          <w:rFonts w:hint="eastAsia"/>
          <w:sz w:val="24"/>
          <w:szCs w:val="24"/>
        </w:rPr>
        <w:t>应用能力提升活动。</w:t>
      </w:r>
    </w:p>
    <w:p>
      <w:pPr>
        <w:spacing w:before="156" w:beforeLines="50"/>
        <w:rPr>
          <w:sz w:val="24"/>
          <w:szCs w:val="24"/>
        </w:rPr>
      </w:pPr>
      <w:r>
        <w:rPr>
          <w:b/>
          <w:bCs/>
          <w:sz w:val="24"/>
          <w:szCs w:val="24"/>
        </w:rPr>
        <w:t>4.</w:t>
      </w:r>
      <w:r>
        <w:rPr>
          <w:rFonts w:hint="eastAsia"/>
          <w:b/>
          <w:bCs/>
          <w:sz w:val="24"/>
          <w:szCs w:val="24"/>
        </w:rPr>
        <w:t>5</w:t>
      </w:r>
      <w:r>
        <w:rPr>
          <w:b/>
          <w:bCs/>
          <w:sz w:val="24"/>
          <w:szCs w:val="24"/>
        </w:rPr>
        <w:t>.</w:t>
      </w:r>
      <w:r>
        <w:rPr>
          <w:rFonts w:hint="eastAsia"/>
          <w:b/>
          <w:bCs/>
          <w:sz w:val="24"/>
          <w:szCs w:val="24"/>
        </w:rPr>
        <w:t>2</w:t>
      </w:r>
      <w:r>
        <w:rPr>
          <w:b/>
          <w:bCs/>
          <w:sz w:val="24"/>
          <w:szCs w:val="24"/>
        </w:rPr>
        <w:t xml:space="preserve">  </w:t>
      </w:r>
      <w:r>
        <w:rPr>
          <w:rFonts w:hint="eastAsia"/>
          <w:sz w:val="24"/>
          <w:szCs w:val="24"/>
        </w:rPr>
        <w:t>评价机构可根据评价任务和需要对企业的工程项目BIM应用能力提升进行监视、测量和评价，以确定企业的工程项目BIM应用能力成熟度持续提升的效果。</w:t>
      </w:r>
    </w:p>
    <w:p>
      <w:pPr>
        <w:spacing w:before="156" w:beforeLines="50"/>
        <w:rPr>
          <w:rFonts w:ascii="宋体" w:hAnsi="宋体"/>
          <w:szCs w:val="21"/>
        </w:rPr>
      </w:pPr>
    </w:p>
    <w:p>
      <w:pPr>
        <w:pStyle w:val="16"/>
        <w:spacing w:line="360" w:lineRule="auto"/>
        <w:ind w:left="0" w:leftChars="0"/>
        <w:rPr>
          <w:rFonts w:ascii="宋体" w:hAnsi="宋体" w:cs="宋体"/>
          <w:bCs/>
          <w:sz w:val="21"/>
          <w:szCs w:val="21"/>
        </w:rPr>
      </w:pPr>
    </w:p>
    <w:bookmarkEnd w:id="46"/>
    <w:bookmarkEnd w:id="47"/>
    <w:bookmarkEnd w:id="48"/>
    <w:p>
      <w:pPr>
        <w:pStyle w:val="16"/>
        <w:spacing w:line="360" w:lineRule="auto"/>
        <w:ind w:left="0" w:leftChars="0"/>
        <w:rPr>
          <w:rFonts w:ascii="宋体" w:hAnsi="宋体" w:cs="宋体"/>
          <w:bCs/>
          <w:sz w:val="21"/>
          <w:szCs w:val="21"/>
        </w:rPr>
      </w:pPr>
    </w:p>
    <w:p>
      <w:pPr>
        <w:pStyle w:val="3"/>
        <w:keepNext w:val="0"/>
        <w:keepLines w:val="0"/>
        <w:tabs>
          <w:tab w:val="center" w:pos="4879"/>
          <w:tab w:val="right" w:pos="9638"/>
        </w:tabs>
        <w:spacing w:line="360" w:lineRule="auto"/>
        <w:rPr>
          <w:rFonts w:hint="eastAsia" w:ascii="宋体" w:hAnsi="宋体" w:eastAsia="宋体" w:cs="宋体"/>
          <w:sz w:val="32"/>
          <w:szCs w:val="32"/>
        </w:rPr>
      </w:pPr>
      <w:bookmarkStart w:id="53" w:name="_Toc607"/>
      <w:bookmarkStart w:id="54" w:name="_Toc10439"/>
      <w:bookmarkStart w:id="55" w:name="_Toc36719298"/>
      <w:bookmarkStart w:id="56" w:name="_Toc30670"/>
      <w:bookmarkStart w:id="57" w:name="_Toc13823"/>
      <w:r>
        <w:rPr>
          <w:rFonts w:hint="eastAsia" w:ascii="宋体" w:hAnsi="宋体" w:eastAsia="宋体" w:cs="宋体"/>
          <w:sz w:val="32"/>
          <w:szCs w:val="32"/>
        </w:rPr>
        <w:t xml:space="preserve">5  </w:t>
      </w:r>
      <w:bookmarkEnd w:id="53"/>
      <w:bookmarkEnd w:id="54"/>
      <w:bookmarkEnd w:id="55"/>
      <w:r>
        <w:rPr>
          <w:rFonts w:hint="eastAsia" w:ascii="宋体" w:hAnsi="宋体" w:eastAsia="宋体" w:cs="宋体"/>
          <w:sz w:val="32"/>
          <w:szCs w:val="32"/>
        </w:rPr>
        <w:t>评分规则</w:t>
      </w:r>
      <w:bookmarkEnd w:id="56"/>
    </w:p>
    <w:p>
      <w:pPr>
        <w:pStyle w:val="4"/>
        <w:keepNext w:val="0"/>
        <w:keepLines w:val="0"/>
        <w:adjustRightInd w:val="0"/>
        <w:snapToGrid w:val="0"/>
        <w:spacing w:line="360" w:lineRule="auto"/>
        <w:rPr>
          <w:rFonts w:hint="eastAsia" w:ascii="宋体" w:hAnsi="宋体" w:eastAsia="宋体" w:cs="宋体"/>
          <w:b/>
          <w:bCs/>
          <w:sz w:val="24"/>
          <w:szCs w:val="24"/>
        </w:rPr>
      </w:pPr>
      <w:bookmarkStart w:id="58" w:name="_Toc36719299"/>
      <w:bookmarkStart w:id="59" w:name="_Toc17923"/>
      <w:bookmarkStart w:id="60" w:name="_Toc31188"/>
      <w:bookmarkStart w:id="61" w:name="_Toc26921"/>
      <w:r>
        <w:rPr>
          <w:rFonts w:hint="eastAsia" w:ascii="宋体" w:hAnsi="宋体" w:eastAsia="宋体" w:cs="宋体"/>
          <w:b/>
          <w:bCs/>
          <w:sz w:val="24"/>
          <w:szCs w:val="24"/>
        </w:rPr>
        <w:t xml:space="preserve">5.1  </w:t>
      </w:r>
      <w:bookmarkEnd w:id="58"/>
      <w:bookmarkEnd w:id="59"/>
      <w:bookmarkEnd w:id="60"/>
      <w:r>
        <w:rPr>
          <w:rFonts w:hint="eastAsia" w:ascii="宋体" w:hAnsi="宋体" w:eastAsia="宋体" w:cs="宋体"/>
          <w:b/>
          <w:bCs/>
          <w:sz w:val="24"/>
          <w:szCs w:val="24"/>
        </w:rPr>
        <w:t>通用评分</w:t>
      </w:r>
      <w:bookmarkEnd w:id="61"/>
    </w:p>
    <w:p>
      <w:pPr>
        <w:spacing w:after="156" w:afterLines="50"/>
        <w:rPr>
          <w:rFonts w:ascii="宋体" w:hAnsi="宋体" w:cs="宋体"/>
          <w:sz w:val="24"/>
          <w:szCs w:val="24"/>
        </w:rPr>
      </w:pPr>
      <w:r>
        <w:rPr>
          <w:rFonts w:hint="eastAsia"/>
          <w:b/>
          <w:bCs/>
          <w:sz w:val="24"/>
          <w:szCs w:val="32"/>
        </w:rPr>
        <w:t>5</w:t>
      </w:r>
      <w:r>
        <w:rPr>
          <w:b/>
          <w:bCs/>
          <w:sz w:val="24"/>
          <w:szCs w:val="32"/>
        </w:rPr>
        <w:t xml:space="preserve">.1.1 </w:t>
      </w:r>
      <w:r>
        <w:rPr>
          <w:rFonts w:hint="eastAsia"/>
          <w:b/>
          <w:bCs/>
          <w:sz w:val="24"/>
          <w:szCs w:val="32"/>
        </w:rPr>
        <w:t xml:space="preserve"> </w:t>
      </w:r>
      <w:r>
        <w:rPr>
          <w:rFonts w:hint="eastAsia"/>
          <w:sz w:val="24"/>
          <w:szCs w:val="32"/>
        </w:rPr>
        <w:t>工程项目BIM</w:t>
      </w:r>
      <w:r>
        <w:rPr>
          <w:rFonts w:hint="eastAsia" w:ascii="宋体" w:hAnsi="宋体" w:cs="宋体"/>
          <w:sz w:val="24"/>
          <w:szCs w:val="24"/>
        </w:rPr>
        <w:t>应用的通用评分指标包括项目概况、BIM团队管理、应用情况、标准化程度、成果与认可、创新应用、提升效率、提高质量、经济价值和环境价值。</w:t>
      </w:r>
    </w:p>
    <w:p>
      <w:pPr>
        <w:spacing w:after="156" w:afterLines="50"/>
        <w:rPr>
          <w:rFonts w:ascii="宋体" w:hAnsi="宋体" w:cs="宋体"/>
          <w:sz w:val="24"/>
          <w:szCs w:val="24"/>
        </w:rPr>
      </w:pPr>
      <w:r>
        <w:rPr>
          <w:rFonts w:hint="eastAsia"/>
          <w:b/>
          <w:bCs/>
          <w:sz w:val="24"/>
          <w:szCs w:val="32"/>
        </w:rPr>
        <w:t>5</w:t>
      </w:r>
      <w:r>
        <w:rPr>
          <w:b/>
          <w:bCs/>
          <w:sz w:val="24"/>
          <w:szCs w:val="32"/>
        </w:rPr>
        <w:t>.1.</w:t>
      </w:r>
      <w:r>
        <w:rPr>
          <w:rFonts w:hint="eastAsia"/>
          <w:b/>
          <w:bCs/>
          <w:sz w:val="24"/>
          <w:szCs w:val="32"/>
        </w:rPr>
        <w:t>2</w:t>
      </w:r>
      <w:r>
        <w:rPr>
          <w:b/>
          <w:bCs/>
          <w:sz w:val="24"/>
          <w:szCs w:val="32"/>
        </w:rPr>
        <w:t xml:space="preserve">  </w:t>
      </w:r>
      <w:r>
        <w:rPr>
          <w:rFonts w:hint="eastAsia" w:ascii="宋体" w:hAnsi="宋体" w:cs="宋体"/>
          <w:bCs/>
          <w:sz w:val="24"/>
          <w:szCs w:val="24"/>
        </w:rPr>
        <w:t>项目概况评分的</w:t>
      </w:r>
      <w:r>
        <w:rPr>
          <w:rFonts w:hint="eastAsia" w:ascii="宋体" w:hAnsi="宋体" w:cs="宋体"/>
          <w:sz w:val="24"/>
          <w:szCs w:val="24"/>
        </w:rPr>
        <w:t>总分值为</w:t>
      </w:r>
      <w:r>
        <w:rPr>
          <w:rFonts w:ascii="宋体" w:hAnsi="宋体" w:cs="宋体"/>
          <w:sz w:val="24"/>
          <w:szCs w:val="24"/>
        </w:rPr>
        <w:t>1</w:t>
      </w:r>
      <w:r>
        <w:rPr>
          <w:rFonts w:hint="eastAsia" w:ascii="宋体" w:hAnsi="宋体" w:cs="宋体"/>
          <w:sz w:val="24"/>
          <w:szCs w:val="24"/>
        </w:rPr>
        <w:t>1分，应按下列规则分别评分并累计：</w:t>
      </w:r>
    </w:p>
    <w:p>
      <w:pPr>
        <w:spacing w:after="156" w:afterLines="50"/>
        <w:ind w:firstLine="360" w:firstLineChars="150"/>
        <w:rPr>
          <w:sz w:val="24"/>
          <w:szCs w:val="24"/>
        </w:rPr>
      </w:pPr>
      <w:r>
        <w:rPr>
          <w:rFonts w:hint="eastAsia"/>
          <w:sz w:val="24"/>
          <w:szCs w:val="24"/>
        </w:rPr>
        <w:t>1</w:t>
      </w:r>
      <w:r>
        <w:rPr>
          <w:sz w:val="24"/>
          <w:szCs w:val="24"/>
        </w:rPr>
        <w:t xml:space="preserve">  应用BIM技术的项目规模</w:t>
      </w:r>
      <w:r>
        <w:rPr>
          <w:rFonts w:hint="eastAsia"/>
          <w:sz w:val="24"/>
          <w:szCs w:val="24"/>
        </w:rPr>
        <w:t>评分的满分分值为2分，应按下列规则评分：</w:t>
      </w:r>
    </w:p>
    <w:p>
      <w:pPr>
        <w:spacing w:after="156" w:afterLines="50"/>
        <w:ind w:firstLine="480" w:firstLineChars="200"/>
        <w:rPr>
          <w:sz w:val="24"/>
          <w:szCs w:val="24"/>
        </w:rPr>
      </w:pPr>
      <w:r>
        <w:rPr>
          <w:rFonts w:hint="eastAsia"/>
          <w:sz w:val="24"/>
          <w:szCs w:val="24"/>
        </w:rPr>
        <w:t>1）建筑面积小于5</w:t>
      </w:r>
      <w:r>
        <w:rPr>
          <w:sz w:val="24"/>
          <w:szCs w:val="24"/>
        </w:rPr>
        <w:t>000</w:t>
      </w:r>
      <w:r>
        <w:rPr>
          <w:rFonts w:hint="eastAsia"/>
          <w:sz w:val="24"/>
          <w:szCs w:val="24"/>
        </w:rPr>
        <w:t>㎡，或总造价少于3000万元，得1分；</w:t>
      </w:r>
    </w:p>
    <w:p>
      <w:pPr>
        <w:spacing w:after="156" w:afterLines="50"/>
        <w:ind w:firstLine="480" w:firstLineChars="200"/>
        <w:rPr>
          <w:rFonts w:ascii="宋体" w:hAnsi="宋体" w:cs="宋体"/>
          <w:color w:val="121212"/>
          <w:kern w:val="0"/>
          <w:sz w:val="24"/>
          <w:szCs w:val="24"/>
        </w:rPr>
      </w:pPr>
      <w:r>
        <w:rPr>
          <w:rFonts w:hint="eastAsia"/>
          <w:sz w:val="24"/>
          <w:szCs w:val="24"/>
        </w:rPr>
        <w:t>2）建筑面积5000</w:t>
      </w:r>
      <w:r>
        <w:rPr>
          <w:sz w:val="24"/>
          <w:szCs w:val="24"/>
        </w:rPr>
        <w:t xml:space="preserve"> </w:t>
      </w:r>
      <w:r>
        <w:rPr>
          <w:rFonts w:hint="eastAsia"/>
          <w:sz w:val="24"/>
          <w:szCs w:val="24"/>
        </w:rPr>
        <w:t>m</w:t>
      </w:r>
      <w:r>
        <w:rPr>
          <w:sz w:val="24"/>
          <w:szCs w:val="24"/>
          <w:vertAlign w:val="superscript"/>
        </w:rPr>
        <w:t>2</w:t>
      </w:r>
      <w:r>
        <w:rPr>
          <w:rFonts w:hint="eastAsia" w:ascii="宋体" w:hAnsi="宋体" w:cs="宋体"/>
          <w:color w:val="121212"/>
          <w:kern w:val="0"/>
          <w:sz w:val="24"/>
          <w:szCs w:val="24"/>
        </w:rPr>
        <w:t>至</w:t>
      </w:r>
      <w:r>
        <w:rPr>
          <w:sz w:val="24"/>
          <w:szCs w:val="24"/>
        </w:rPr>
        <w:t>20000 m</w:t>
      </w:r>
      <w:r>
        <w:rPr>
          <w:sz w:val="24"/>
          <w:szCs w:val="24"/>
          <w:vertAlign w:val="superscript"/>
        </w:rPr>
        <w:t>2</w:t>
      </w:r>
      <w:r>
        <w:rPr>
          <w:rFonts w:hint="eastAsia"/>
          <w:sz w:val="24"/>
          <w:szCs w:val="24"/>
        </w:rPr>
        <w:t>，或</w:t>
      </w:r>
      <w:r>
        <w:rPr>
          <w:rFonts w:ascii="宋体" w:hAnsi="宋体" w:cs="宋体"/>
          <w:color w:val="121212"/>
          <w:kern w:val="0"/>
          <w:sz w:val="24"/>
          <w:szCs w:val="24"/>
        </w:rPr>
        <w:t>总</w:t>
      </w:r>
      <w:r>
        <w:rPr>
          <w:rFonts w:hint="eastAsia" w:ascii="宋体" w:hAnsi="宋体" w:cs="宋体"/>
          <w:color w:val="121212"/>
          <w:kern w:val="0"/>
          <w:sz w:val="24"/>
          <w:szCs w:val="24"/>
        </w:rPr>
        <w:t>造价</w:t>
      </w:r>
      <w:r>
        <w:rPr>
          <w:rFonts w:ascii="宋体" w:hAnsi="宋体" w:cs="宋体"/>
          <w:color w:val="121212"/>
          <w:kern w:val="0"/>
          <w:sz w:val="24"/>
          <w:szCs w:val="24"/>
        </w:rPr>
        <w:t>额3000万元</w:t>
      </w:r>
      <w:r>
        <w:rPr>
          <w:rFonts w:hint="eastAsia" w:ascii="宋体" w:hAnsi="宋体" w:cs="宋体"/>
          <w:color w:val="121212"/>
          <w:kern w:val="0"/>
          <w:sz w:val="24"/>
          <w:szCs w:val="24"/>
        </w:rPr>
        <w:t>至1亿元</w:t>
      </w:r>
      <w:r>
        <w:rPr>
          <w:rFonts w:hint="eastAsia"/>
          <w:sz w:val="24"/>
          <w:szCs w:val="24"/>
        </w:rPr>
        <w:t>，得1.5分</w:t>
      </w:r>
      <w:r>
        <w:rPr>
          <w:rFonts w:hint="eastAsia" w:ascii="宋体" w:hAnsi="宋体" w:cs="宋体"/>
          <w:color w:val="121212"/>
          <w:kern w:val="0"/>
          <w:sz w:val="24"/>
          <w:szCs w:val="24"/>
        </w:rPr>
        <w:t>；</w:t>
      </w:r>
    </w:p>
    <w:p>
      <w:pPr>
        <w:spacing w:after="156" w:afterLines="50"/>
        <w:ind w:firstLine="480" w:firstLineChars="200"/>
        <w:rPr>
          <w:sz w:val="24"/>
          <w:szCs w:val="24"/>
        </w:rPr>
      </w:pPr>
      <w:r>
        <w:rPr>
          <w:rFonts w:hint="eastAsia" w:ascii="宋体" w:hAnsi="宋体" w:cs="宋体"/>
          <w:color w:val="121212"/>
          <w:kern w:val="0"/>
          <w:sz w:val="24"/>
          <w:szCs w:val="24"/>
        </w:rPr>
        <w:t>3）</w:t>
      </w:r>
      <w:r>
        <w:rPr>
          <w:rFonts w:hint="eastAsia"/>
          <w:sz w:val="24"/>
          <w:szCs w:val="24"/>
        </w:rPr>
        <w:t>建筑面积大于</w:t>
      </w:r>
      <w:r>
        <w:rPr>
          <w:sz w:val="24"/>
          <w:szCs w:val="24"/>
        </w:rPr>
        <w:t>20000 m</w:t>
      </w:r>
      <w:r>
        <w:rPr>
          <w:sz w:val="24"/>
          <w:szCs w:val="24"/>
          <w:vertAlign w:val="superscript"/>
        </w:rPr>
        <w:t>2</w:t>
      </w:r>
      <w:r>
        <w:rPr>
          <w:rFonts w:hint="eastAsia" w:ascii="宋体" w:hAnsi="宋体" w:cs="宋体"/>
          <w:color w:val="121212"/>
          <w:kern w:val="0"/>
          <w:sz w:val="24"/>
          <w:szCs w:val="24"/>
        </w:rPr>
        <w:t>，或总造价超过1亿元</w:t>
      </w:r>
      <w:r>
        <w:rPr>
          <w:rFonts w:hint="eastAsia"/>
          <w:sz w:val="24"/>
          <w:szCs w:val="24"/>
        </w:rPr>
        <w:t>，得2分。</w:t>
      </w:r>
    </w:p>
    <w:p>
      <w:pPr>
        <w:spacing w:after="156" w:afterLines="50"/>
        <w:ind w:firstLine="360" w:firstLineChars="150"/>
        <w:rPr>
          <w:sz w:val="24"/>
          <w:szCs w:val="24"/>
        </w:rPr>
      </w:pPr>
      <w:r>
        <w:rPr>
          <w:rFonts w:hint="eastAsia"/>
          <w:sz w:val="24"/>
          <w:szCs w:val="24"/>
        </w:rPr>
        <w:t>2</w:t>
      </w:r>
      <w:r>
        <w:rPr>
          <w:sz w:val="24"/>
          <w:szCs w:val="24"/>
        </w:rPr>
        <w:t xml:space="preserve">  项目复杂程度</w:t>
      </w:r>
      <w:r>
        <w:rPr>
          <w:rFonts w:hint="eastAsia"/>
          <w:sz w:val="24"/>
          <w:szCs w:val="24"/>
        </w:rPr>
        <w:t>评分的满分分值为2分，应按下列规则评分：</w:t>
      </w:r>
    </w:p>
    <w:p>
      <w:pPr>
        <w:spacing w:after="156" w:afterLines="50"/>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1）利用BIM技术解决项目复杂技术问题</w:t>
      </w:r>
      <w:r>
        <w:rPr>
          <w:rFonts w:hint="eastAsia"/>
          <w:sz w:val="24"/>
          <w:szCs w:val="24"/>
        </w:rPr>
        <w:t>，得1分</w:t>
      </w:r>
      <w:r>
        <w:rPr>
          <w:rFonts w:hint="eastAsia"/>
          <w:color w:val="000000" w:themeColor="text1"/>
          <w:sz w:val="24"/>
          <w:szCs w:val="24"/>
          <w14:textFill>
            <w14:solidFill>
              <w14:schemeClr w14:val="tx1"/>
            </w14:solidFill>
          </w14:textFill>
        </w:rPr>
        <w:t>；</w:t>
      </w:r>
    </w:p>
    <w:p>
      <w:pPr>
        <w:spacing w:after="156" w:afterLines="50"/>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2）利用BIM技术解决有特殊要求的项目的特殊技术问题</w:t>
      </w:r>
      <w:r>
        <w:rPr>
          <w:rFonts w:hint="eastAsia"/>
          <w:sz w:val="24"/>
          <w:szCs w:val="24"/>
        </w:rPr>
        <w:t>，得1.5分</w:t>
      </w:r>
      <w:r>
        <w:rPr>
          <w:rFonts w:hint="eastAsia"/>
          <w:color w:val="000000" w:themeColor="text1"/>
          <w:sz w:val="24"/>
          <w:szCs w:val="24"/>
          <w14:textFill>
            <w14:solidFill>
              <w14:schemeClr w14:val="tx1"/>
            </w14:solidFill>
          </w14:textFill>
        </w:rPr>
        <w:t>；</w:t>
      </w:r>
    </w:p>
    <w:p>
      <w:pPr>
        <w:spacing w:after="156" w:afterLines="50"/>
        <w:ind w:firstLine="480" w:firstLineChars="200"/>
        <w:rPr>
          <w:sz w:val="24"/>
          <w:szCs w:val="24"/>
        </w:rPr>
      </w:pPr>
      <w:r>
        <w:rPr>
          <w:rFonts w:hint="eastAsia"/>
          <w:color w:val="000000" w:themeColor="text1"/>
          <w:sz w:val="24"/>
          <w:szCs w:val="24"/>
          <w14:textFill>
            <w14:solidFill>
              <w14:schemeClr w14:val="tx1"/>
            </w14:solidFill>
          </w14:textFill>
        </w:rPr>
        <w:t>3）利用BIM技术解决有技术攻关要求的项目的技术难题</w:t>
      </w:r>
      <w:r>
        <w:rPr>
          <w:rFonts w:hint="eastAsia"/>
          <w:sz w:val="24"/>
          <w:szCs w:val="24"/>
        </w:rPr>
        <w:t>，得2分。</w:t>
      </w:r>
    </w:p>
    <w:p>
      <w:pPr>
        <w:spacing w:after="156" w:afterLines="50"/>
        <w:ind w:firstLine="420"/>
        <w:rPr>
          <w:sz w:val="24"/>
          <w:szCs w:val="24"/>
        </w:rPr>
      </w:pPr>
      <w:r>
        <w:rPr>
          <w:rFonts w:hint="eastAsia"/>
          <w:sz w:val="24"/>
          <w:szCs w:val="24"/>
        </w:rPr>
        <w:t>3</w:t>
      </w:r>
      <w:r>
        <w:rPr>
          <w:sz w:val="24"/>
          <w:szCs w:val="24"/>
        </w:rPr>
        <w:t xml:space="preserve"> 项目BIM</w:t>
      </w:r>
      <w:r>
        <w:rPr>
          <w:rFonts w:hint="eastAsia"/>
          <w:sz w:val="24"/>
          <w:szCs w:val="24"/>
        </w:rPr>
        <w:t>专项费用</w:t>
      </w:r>
      <w:r>
        <w:rPr>
          <w:sz w:val="24"/>
          <w:szCs w:val="24"/>
        </w:rPr>
        <w:t>投入情况</w:t>
      </w:r>
      <w:r>
        <w:rPr>
          <w:rFonts w:hint="eastAsia"/>
          <w:sz w:val="24"/>
          <w:szCs w:val="24"/>
        </w:rPr>
        <w:t>评分的满分分值为2分，</w:t>
      </w:r>
      <w:r>
        <w:rPr>
          <w:rFonts w:hint="eastAsia" w:ascii="宋体" w:hAnsi="宋体" w:cs="宋体"/>
          <w:sz w:val="24"/>
          <w:szCs w:val="24"/>
        </w:rPr>
        <w:t>应按下列规则评分：</w:t>
      </w:r>
    </w:p>
    <w:p>
      <w:pPr>
        <w:spacing w:after="156" w:afterLines="50"/>
        <w:ind w:firstLine="420"/>
        <w:jc w:val="left"/>
        <w:rPr>
          <w:sz w:val="24"/>
          <w:szCs w:val="24"/>
        </w:rPr>
      </w:pPr>
      <w:r>
        <w:rPr>
          <w:rFonts w:hint="eastAsia"/>
          <w:sz w:val="24"/>
          <w:szCs w:val="24"/>
        </w:rPr>
        <w:t>1）BIM专项投</w:t>
      </w:r>
      <w:r>
        <w:rPr>
          <w:sz w:val="24"/>
          <w:szCs w:val="24"/>
        </w:rPr>
        <w:t>入</w:t>
      </w:r>
      <w:r>
        <w:rPr>
          <w:rFonts w:hint="eastAsia"/>
          <w:sz w:val="24"/>
          <w:szCs w:val="24"/>
        </w:rPr>
        <w:t>金额</w:t>
      </w:r>
      <w:r>
        <w:rPr>
          <w:sz w:val="24"/>
          <w:szCs w:val="24"/>
        </w:rPr>
        <w:t>占</w:t>
      </w:r>
      <w:r>
        <w:rPr>
          <w:rFonts w:hint="eastAsia"/>
          <w:sz w:val="24"/>
          <w:szCs w:val="24"/>
        </w:rPr>
        <w:t>项目总造价的</w:t>
      </w:r>
      <w:r>
        <w:rPr>
          <w:sz w:val="24"/>
          <w:szCs w:val="24"/>
        </w:rPr>
        <w:t>0.</w:t>
      </w:r>
      <w:r>
        <w:rPr>
          <w:rFonts w:hint="eastAsia"/>
          <w:sz w:val="24"/>
          <w:szCs w:val="24"/>
        </w:rPr>
        <w:t>03</w:t>
      </w:r>
      <w:r>
        <w:rPr>
          <w:sz w:val="24"/>
          <w:szCs w:val="24"/>
        </w:rPr>
        <w:t>%以上</w:t>
      </w:r>
      <w:r>
        <w:rPr>
          <w:rFonts w:hint="eastAsia"/>
          <w:sz w:val="24"/>
          <w:szCs w:val="24"/>
        </w:rPr>
        <w:t>，得</w:t>
      </w:r>
      <w:r>
        <w:rPr>
          <w:sz w:val="24"/>
          <w:szCs w:val="24"/>
        </w:rPr>
        <w:t>1分；</w:t>
      </w:r>
    </w:p>
    <w:p>
      <w:pPr>
        <w:spacing w:after="156" w:afterLines="50"/>
        <w:ind w:firstLine="420"/>
        <w:jc w:val="left"/>
        <w:rPr>
          <w:sz w:val="24"/>
          <w:szCs w:val="24"/>
        </w:rPr>
      </w:pPr>
      <w:r>
        <w:rPr>
          <w:rFonts w:hint="eastAsia"/>
          <w:sz w:val="24"/>
          <w:szCs w:val="24"/>
        </w:rPr>
        <w:t>2）BIM专项投</w:t>
      </w:r>
      <w:r>
        <w:rPr>
          <w:sz w:val="24"/>
          <w:szCs w:val="24"/>
        </w:rPr>
        <w:t>入</w:t>
      </w:r>
      <w:r>
        <w:rPr>
          <w:rFonts w:hint="eastAsia"/>
          <w:sz w:val="24"/>
          <w:szCs w:val="24"/>
        </w:rPr>
        <w:t>金额</w:t>
      </w:r>
      <w:r>
        <w:rPr>
          <w:sz w:val="24"/>
          <w:szCs w:val="24"/>
        </w:rPr>
        <w:t>占</w:t>
      </w:r>
      <w:r>
        <w:rPr>
          <w:rFonts w:hint="eastAsia"/>
          <w:sz w:val="24"/>
          <w:szCs w:val="24"/>
        </w:rPr>
        <w:t>项目总造价的</w:t>
      </w:r>
      <w:r>
        <w:rPr>
          <w:sz w:val="24"/>
          <w:szCs w:val="24"/>
        </w:rPr>
        <w:t>0.5%以上</w:t>
      </w:r>
      <w:r>
        <w:rPr>
          <w:rFonts w:hint="eastAsia"/>
          <w:sz w:val="24"/>
          <w:szCs w:val="24"/>
        </w:rPr>
        <w:t>，得1.5</w:t>
      </w:r>
      <w:r>
        <w:rPr>
          <w:sz w:val="24"/>
          <w:szCs w:val="24"/>
        </w:rPr>
        <w:t>分；</w:t>
      </w:r>
    </w:p>
    <w:p>
      <w:pPr>
        <w:spacing w:after="156" w:afterLines="50"/>
        <w:ind w:firstLine="420"/>
        <w:jc w:val="left"/>
        <w:rPr>
          <w:sz w:val="24"/>
          <w:szCs w:val="24"/>
        </w:rPr>
      </w:pPr>
      <w:r>
        <w:rPr>
          <w:rFonts w:hint="eastAsia"/>
          <w:sz w:val="24"/>
          <w:szCs w:val="24"/>
        </w:rPr>
        <w:t>3）BIM专项投</w:t>
      </w:r>
      <w:r>
        <w:rPr>
          <w:sz w:val="24"/>
          <w:szCs w:val="24"/>
        </w:rPr>
        <w:t>入</w:t>
      </w:r>
      <w:r>
        <w:rPr>
          <w:rFonts w:hint="eastAsia"/>
          <w:sz w:val="24"/>
          <w:szCs w:val="24"/>
        </w:rPr>
        <w:t>金额</w:t>
      </w:r>
      <w:r>
        <w:rPr>
          <w:sz w:val="24"/>
          <w:szCs w:val="24"/>
        </w:rPr>
        <w:t>占</w:t>
      </w:r>
      <w:r>
        <w:rPr>
          <w:rFonts w:hint="eastAsia"/>
          <w:sz w:val="24"/>
          <w:szCs w:val="24"/>
        </w:rPr>
        <w:t>项目总造价的</w:t>
      </w:r>
      <w:r>
        <w:rPr>
          <w:sz w:val="24"/>
          <w:szCs w:val="24"/>
        </w:rPr>
        <w:t>1%以上</w:t>
      </w:r>
      <w:r>
        <w:rPr>
          <w:rFonts w:hint="eastAsia"/>
          <w:sz w:val="24"/>
          <w:szCs w:val="24"/>
        </w:rPr>
        <w:t>，得2</w:t>
      </w:r>
      <w:r>
        <w:rPr>
          <w:sz w:val="24"/>
          <w:szCs w:val="24"/>
        </w:rPr>
        <w:t>分</w:t>
      </w:r>
      <w:r>
        <w:rPr>
          <w:rFonts w:hint="eastAsia"/>
          <w:sz w:val="24"/>
          <w:szCs w:val="24"/>
        </w:rPr>
        <w:t>。</w:t>
      </w:r>
    </w:p>
    <w:p>
      <w:pPr>
        <w:spacing w:after="156" w:afterLines="50"/>
        <w:ind w:firstLine="420"/>
        <w:rPr>
          <w:sz w:val="24"/>
          <w:szCs w:val="24"/>
        </w:rPr>
      </w:pPr>
      <w:r>
        <w:rPr>
          <w:rFonts w:hint="eastAsia"/>
          <w:sz w:val="24"/>
          <w:szCs w:val="24"/>
        </w:rPr>
        <w:t>4</w:t>
      </w:r>
      <w:r>
        <w:rPr>
          <w:sz w:val="24"/>
          <w:szCs w:val="24"/>
        </w:rPr>
        <w:t xml:space="preserve"> 项目BIM实施方情况</w:t>
      </w:r>
      <w:r>
        <w:rPr>
          <w:rFonts w:hint="eastAsia"/>
          <w:sz w:val="24"/>
          <w:szCs w:val="24"/>
        </w:rPr>
        <w:t>评分的满分分值为2分，</w:t>
      </w:r>
      <w:r>
        <w:rPr>
          <w:rFonts w:hint="eastAsia" w:ascii="宋体" w:hAnsi="宋体" w:cs="宋体"/>
          <w:sz w:val="24"/>
          <w:szCs w:val="24"/>
        </w:rPr>
        <w:t>应按下列规则评分：</w:t>
      </w:r>
    </w:p>
    <w:p>
      <w:pPr>
        <w:spacing w:after="156" w:afterLines="50"/>
        <w:ind w:firstLine="420"/>
        <w:jc w:val="left"/>
        <w:rPr>
          <w:sz w:val="24"/>
          <w:szCs w:val="24"/>
        </w:rPr>
      </w:pPr>
      <w:r>
        <w:rPr>
          <w:rFonts w:hint="eastAsia"/>
          <w:sz w:val="24"/>
          <w:szCs w:val="24"/>
        </w:rPr>
        <w:t>1）</w:t>
      </w:r>
      <w:r>
        <w:rPr>
          <w:sz w:val="24"/>
          <w:szCs w:val="24"/>
        </w:rPr>
        <w:t>取得</w:t>
      </w:r>
      <w:r>
        <w:rPr>
          <w:rFonts w:hint="eastAsia"/>
          <w:sz w:val="24"/>
          <w:szCs w:val="24"/>
        </w:rPr>
        <w:t>企业</w:t>
      </w:r>
      <w:r>
        <w:rPr>
          <w:sz w:val="24"/>
          <w:szCs w:val="24"/>
        </w:rPr>
        <w:t>BIM实施能力成熟度评价</w:t>
      </w:r>
      <w:r>
        <w:rPr>
          <w:rFonts w:hint="eastAsia"/>
          <w:sz w:val="24"/>
          <w:szCs w:val="24"/>
        </w:rPr>
        <w:t>一</w:t>
      </w:r>
      <w:r>
        <w:rPr>
          <w:sz w:val="24"/>
          <w:szCs w:val="24"/>
        </w:rPr>
        <w:t>级证书</w:t>
      </w:r>
      <w:r>
        <w:rPr>
          <w:rFonts w:hint="eastAsia"/>
          <w:sz w:val="24"/>
          <w:szCs w:val="24"/>
        </w:rPr>
        <w:t>，计</w:t>
      </w:r>
      <w:r>
        <w:rPr>
          <w:sz w:val="24"/>
          <w:szCs w:val="24"/>
        </w:rPr>
        <w:t>0.3分；</w:t>
      </w:r>
    </w:p>
    <w:p>
      <w:pPr>
        <w:spacing w:after="156" w:afterLines="50"/>
        <w:ind w:firstLine="420"/>
        <w:jc w:val="left"/>
        <w:rPr>
          <w:sz w:val="24"/>
          <w:szCs w:val="24"/>
        </w:rPr>
      </w:pPr>
      <w:r>
        <w:rPr>
          <w:rFonts w:hint="eastAsia"/>
          <w:sz w:val="24"/>
          <w:szCs w:val="24"/>
        </w:rPr>
        <w:t>2）</w:t>
      </w:r>
      <w:r>
        <w:rPr>
          <w:sz w:val="24"/>
          <w:szCs w:val="24"/>
        </w:rPr>
        <w:t>取得</w:t>
      </w:r>
      <w:r>
        <w:rPr>
          <w:rFonts w:hint="eastAsia"/>
          <w:sz w:val="24"/>
          <w:szCs w:val="24"/>
        </w:rPr>
        <w:t>企业</w:t>
      </w:r>
      <w:r>
        <w:rPr>
          <w:sz w:val="24"/>
          <w:szCs w:val="24"/>
        </w:rPr>
        <w:t>BIM实施能力成熟度评价</w:t>
      </w:r>
      <w:r>
        <w:rPr>
          <w:rFonts w:hint="eastAsia"/>
          <w:sz w:val="24"/>
          <w:szCs w:val="24"/>
        </w:rPr>
        <w:t>二</w:t>
      </w:r>
      <w:r>
        <w:rPr>
          <w:sz w:val="24"/>
          <w:szCs w:val="24"/>
        </w:rPr>
        <w:t>级证书</w:t>
      </w:r>
      <w:r>
        <w:rPr>
          <w:rFonts w:hint="eastAsia"/>
          <w:sz w:val="24"/>
          <w:szCs w:val="24"/>
        </w:rPr>
        <w:t>，计</w:t>
      </w:r>
      <w:r>
        <w:rPr>
          <w:sz w:val="24"/>
          <w:szCs w:val="24"/>
        </w:rPr>
        <w:t>0.6分；</w:t>
      </w:r>
    </w:p>
    <w:p>
      <w:pPr>
        <w:spacing w:after="156" w:afterLines="50"/>
        <w:ind w:firstLine="420"/>
        <w:jc w:val="left"/>
        <w:rPr>
          <w:sz w:val="24"/>
          <w:szCs w:val="24"/>
        </w:rPr>
      </w:pPr>
      <w:r>
        <w:rPr>
          <w:rFonts w:hint="eastAsia"/>
          <w:sz w:val="24"/>
          <w:szCs w:val="24"/>
        </w:rPr>
        <w:t>3）</w:t>
      </w:r>
      <w:r>
        <w:rPr>
          <w:sz w:val="24"/>
          <w:szCs w:val="24"/>
        </w:rPr>
        <w:t>取得</w:t>
      </w:r>
      <w:r>
        <w:rPr>
          <w:rFonts w:hint="eastAsia"/>
          <w:sz w:val="24"/>
          <w:szCs w:val="24"/>
        </w:rPr>
        <w:t>企业</w:t>
      </w:r>
      <w:r>
        <w:rPr>
          <w:sz w:val="24"/>
          <w:szCs w:val="24"/>
        </w:rPr>
        <w:t>BIM实施能力成熟度评价</w:t>
      </w:r>
      <w:r>
        <w:rPr>
          <w:rFonts w:hint="eastAsia"/>
          <w:sz w:val="24"/>
          <w:szCs w:val="24"/>
        </w:rPr>
        <w:t>三</w:t>
      </w:r>
      <w:r>
        <w:rPr>
          <w:sz w:val="24"/>
          <w:szCs w:val="24"/>
        </w:rPr>
        <w:t>级证书</w:t>
      </w:r>
      <w:r>
        <w:rPr>
          <w:rFonts w:hint="eastAsia"/>
          <w:sz w:val="24"/>
          <w:szCs w:val="24"/>
        </w:rPr>
        <w:t>，计</w:t>
      </w:r>
      <w:r>
        <w:rPr>
          <w:sz w:val="24"/>
          <w:szCs w:val="24"/>
        </w:rPr>
        <w:t>1分</w:t>
      </w:r>
      <w:r>
        <w:rPr>
          <w:rFonts w:hint="eastAsia"/>
          <w:sz w:val="24"/>
          <w:szCs w:val="24"/>
        </w:rPr>
        <w:t>；</w:t>
      </w:r>
    </w:p>
    <w:p>
      <w:pPr>
        <w:spacing w:after="156" w:afterLines="50"/>
        <w:ind w:firstLine="420"/>
        <w:jc w:val="left"/>
        <w:rPr>
          <w:sz w:val="24"/>
          <w:szCs w:val="24"/>
        </w:rPr>
      </w:pPr>
      <w:r>
        <w:rPr>
          <w:rFonts w:hint="eastAsia"/>
          <w:sz w:val="24"/>
          <w:szCs w:val="24"/>
        </w:rPr>
        <w:t>4）</w:t>
      </w:r>
      <w:r>
        <w:rPr>
          <w:sz w:val="24"/>
          <w:szCs w:val="24"/>
        </w:rPr>
        <w:t>取得</w:t>
      </w:r>
      <w:r>
        <w:rPr>
          <w:rFonts w:hint="eastAsia"/>
          <w:sz w:val="24"/>
          <w:szCs w:val="24"/>
        </w:rPr>
        <w:t>企业</w:t>
      </w:r>
      <w:r>
        <w:rPr>
          <w:sz w:val="24"/>
          <w:szCs w:val="24"/>
        </w:rPr>
        <w:t>BIM实施能力成熟度评价</w:t>
      </w:r>
      <w:r>
        <w:rPr>
          <w:rFonts w:hint="eastAsia"/>
          <w:sz w:val="24"/>
          <w:szCs w:val="24"/>
        </w:rPr>
        <w:t>四级证书，计</w:t>
      </w:r>
      <w:r>
        <w:rPr>
          <w:sz w:val="24"/>
          <w:szCs w:val="24"/>
        </w:rPr>
        <w:t>1.5</w:t>
      </w:r>
      <w:r>
        <w:rPr>
          <w:rFonts w:hint="eastAsia"/>
          <w:sz w:val="24"/>
          <w:szCs w:val="24"/>
        </w:rPr>
        <w:t>分；</w:t>
      </w:r>
    </w:p>
    <w:p>
      <w:pPr>
        <w:spacing w:after="156" w:afterLines="50"/>
        <w:ind w:firstLine="420"/>
        <w:jc w:val="left"/>
        <w:rPr>
          <w:sz w:val="24"/>
          <w:szCs w:val="24"/>
        </w:rPr>
      </w:pPr>
      <w:r>
        <w:rPr>
          <w:rFonts w:hint="eastAsia"/>
          <w:sz w:val="24"/>
          <w:szCs w:val="24"/>
        </w:rPr>
        <w:t>5）</w:t>
      </w:r>
      <w:r>
        <w:rPr>
          <w:sz w:val="24"/>
          <w:szCs w:val="24"/>
        </w:rPr>
        <w:t>取得</w:t>
      </w:r>
      <w:r>
        <w:rPr>
          <w:rFonts w:hint="eastAsia"/>
          <w:sz w:val="24"/>
          <w:szCs w:val="24"/>
        </w:rPr>
        <w:t>企业</w:t>
      </w:r>
      <w:r>
        <w:rPr>
          <w:sz w:val="24"/>
          <w:szCs w:val="24"/>
        </w:rPr>
        <w:t>BIM实施能力成熟度评价</w:t>
      </w:r>
      <w:r>
        <w:rPr>
          <w:rFonts w:hint="eastAsia"/>
          <w:sz w:val="24"/>
          <w:szCs w:val="24"/>
        </w:rPr>
        <w:t>五级证书，计</w:t>
      </w:r>
      <w:r>
        <w:rPr>
          <w:sz w:val="24"/>
          <w:szCs w:val="24"/>
        </w:rPr>
        <w:t>2</w:t>
      </w:r>
      <w:r>
        <w:rPr>
          <w:rFonts w:hint="eastAsia"/>
          <w:sz w:val="24"/>
          <w:szCs w:val="24"/>
        </w:rPr>
        <w:t>分；</w:t>
      </w:r>
    </w:p>
    <w:p>
      <w:pPr>
        <w:spacing w:after="156" w:afterLines="50"/>
        <w:ind w:firstLine="420"/>
        <w:jc w:val="left"/>
        <w:rPr>
          <w:sz w:val="24"/>
          <w:szCs w:val="24"/>
        </w:rPr>
      </w:pPr>
      <w:r>
        <w:rPr>
          <w:rFonts w:hint="eastAsia"/>
          <w:sz w:val="24"/>
          <w:szCs w:val="24"/>
        </w:rPr>
        <w:t>6）</w:t>
      </w:r>
      <w:r>
        <w:rPr>
          <w:sz w:val="24"/>
          <w:szCs w:val="24"/>
        </w:rPr>
        <w:t>取得</w:t>
      </w:r>
      <w:r>
        <w:rPr>
          <w:rFonts w:hint="eastAsia"/>
          <w:sz w:val="24"/>
          <w:szCs w:val="24"/>
        </w:rPr>
        <w:t>企业</w:t>
      </w:r>
      <w:r>
        <w:rPr>
          <w:sz w:val="24"/>
          <w:szCs w:val="24"/>
        </w:rPr>
        <w:t>BIM实施能力</w:t>
      </w:r>
      <w:r>
        <w:rPr>
          <w:rFonts w:hint="eastAsia"/>
          <w:sz w:val="24"/>
          <w:szCs w:val="24"/>
        </w:rPr>
        <w:t>认证</w:t>
      </w:r>
      <w:r>
        <w:rPr>
          <w:sz w:val="24"/>
          <w:szCs w:val="24"/>
        </w:rPr>
        <w:t>证书：</w:t>
      </w:r>
      <w:r>
        <w:rPr>
          <w:rFonts w:hint="eastAsia"/>
          <w:sz w:val="24"/>
          <w:szCs w:val="24"/>
        </w:rPr>
        <w:t>得2分；</w:t>
      </w:r>
    </w:p>
    <w:p>
      <w:pPr>
        <w:spacing w:after="156" w:afterLines="50"/>
        <w:ind w:firstLine="480" w:firstLineChars="200"/>
        <w:rPr>
          <w:color w:val="000000" w:themeColor="text1"/>
          <w:sz w:val="24"/>
          <w:szCs w:val="24"/>
          <w14:textFill>
            <w14:solidFill>
              <w14:schemeClr w14:val="tx1"/>
            </w14:solidFill>
          </w14:textFill>
        </w:rPr>
      </w:pPr>
      <w:r>
        <w:rPr>
          <w:rFonts w:hint="eastAsia"/>
          <w:sz w:val="24"/>
          <w:szCs w:val="24"/>
        </w:rPr>
        <w:t>5</w:t>
      </w:r>
      <w:r>
        <w:rPr>
          <w:sz w:val="24"/>
          <w:szCs w:val="24"/>
        </w:rPr>
        <w:t xml:space="preserve">  </w:t>
      </w:r>
      <w:r>
        <w:rPr>
          <w:rFonts w:hint="eastAsia"/>
          <w:sz w:val="24"/>
          <w:szCs w:val="24"/>
        </w:rPr>
        <w:t>项目资源条件评分的满分分值为3分，</w:t>
      </w:r>
      <w:r>
        <w:rPr>
          <w:rFonts w:hint="eastAsia" w:ascii="宋体" w:hAnsi="宋体" w:cs="宋体"/>
          <w:sz w:val="24"/>
          <w:szCs w:val="24"/>
        </w:rPr>
        <w:t>应按下列规则分别评分并累计：</w:t>
      </w:r>
    </w:p>
    <w:p>
      <w:pPr>
        <w:spacing w:after="156" w:afterLines="50"/>
        <w:rPr>
          <w:sz w:val="24"/>
          <w:szCs w:val="24"/>
        </w:rPr>
      </w:pPr>
      <w:r>
        <w:rPr>
          <w:sz w:val="24"/>
          <w:szCs w:val="24"/>
        </w:rPr>
        <w:t xml:space="preserve">        </w:t>
      </w:r>
      <w:r>
        <w:rPr>
          <w:rFonts w:hint="eastAsia"/>
          <w:sz w:val="24"/>
          <w:szCs w:val="24"/>
        </w:rPr>
        <w:t>1）配置满足BIM工作要求的软、硬件条件和网络环境，得1分；</w:t>
      </w:r>
    </w:p>
    <w:p>
      <w:pPr>
        <w:spacing w:after="156" w:afterLines="50"/>
        <w:ind w:firstLine="420"/>
        <w:rPr>
          <w:sz w:val="24"/>
          <w:szCs w:val="24"/>
        </w:rPr>
      </w:pPr>
      <w:r>
        <w:rPr>
          <w:rFonts w:hint="eastAsia"/>
          <w:sz w:val="24"/>
          <w:szCs w:val="24"/>
        </w:rPr>
        <w:t>2）配备满足BIM协同工作要求的CDE，得1分；</w:t>
      </w:r>
    </w:p>
    <w:p>
      <w:pPr>
        <w:spacing w:after="156" w:afterLines="50"/>
        <w:ind w:firstLine="420"/>
        <w:rPr>
          <w:sz w:val="24"/>
          <w:szCs w:val="24"/>
        </w:rPr>
      </w:pPr>
      <w:r>
        <w:rPr>
          <w:rFonts w:hint="eastAsia"/>
          <w:sz w:val="24"/>
          <w:szCs w:val="24"/>
        </w:rPr>
        <w:t>3）配有为使项目应用效果更好体现的国产软件或非常规配置，并能提供实际使用成果，得1分。</w:t>
      </w:r>
    </w:p>
    <w:p>
      <w:pPr>
        <w:spacing w:before="156" w:beforeLines="50"/>
        <w:rPr>
          <w:sz w:val="24"/>
          <w:szCs w:val="24"/>
        </w:rPr>
      </w:pPr>
      <w:r>
        <w:rPr>
          <w:rFonts w:hint="eastAsia"/>
          <w:b/>
          <w:bCs/>
          <w:sz w:val="24"/>
          <w:szCs w:val="32"/>
        </w:rPr>
        <w:t>5</w:t>
      </w:r>
      <w:r>
        <w:rPr>
          <w:b/>
          <w:bCs/>
          <w:sz w:val="24"/>
          <w:szCs w:val="32"/>
        </w:rPr>
        <w:t>.1.</w:t>
      </w:r>
      <w:r>
        <w:rPr>
          <w:rFonts w:hint="eastAsia"/>
          <w:b/>
          <w:bCs/>
          <w:sz w:val="24"/>
          <w:szCs w:val="32"/>
        </w:rPr>
        <w:t>3</w:t>
      </w:r>
      <w:r>
        <w:rPr>
          <w:b/>
          <w:bCs/>
          <w:sz w:val="24"/>
          <w:szCs w:val="32"/>
        </w:rPr>
        <w:t xml:space="preserve">  </w:t>
      </w:r>
      <w:r>
        <w:rPr>
          <w:rFonts w:hint="eastAsia" w:ascii="宋体" w:hAnsi="宋体" w:cs="宋体"/>
          <w:bCs/>
          <w:sz w:val="24"/>
          <w:szCs w:val="24"/>
        </w:rPr>
        <w:t>BIM</w:t>
      </w:r>
      <w:r>
        <w:rPr>
          <w:rFonts w:hint="eastAsia"/>
          <w:sz w:val="24"/>
          <w:szCs w:val="24"/>
        </w:rPr>
        <w:t>团队管理</w:t>
      </w:r>
      <w:bookmarkStart w:id="62" w:name="_Hlk95299870"/>
      <w:r>
        <w:rPr>
          <w:rFonts w:hint="eastAsia"/>
          <w:sz w:val="24"/>
          <w:szCs w:val="24"/>
        </w:rPr>
        <w:t>评分的</w:t>
      </w:r>
      <w:r>
        <w:rPr>
          <w:rFonts w:hint="eastAsia" w:ascii="宋体" w:hAnsi="宋体" w:cs="宋体"/>
          <w:sz w:val="24"/>
          <w:szCs w:val="24"/>
        </w:rPr>
        <w:t>总分值为</w:t>
      </w:r>
      <w:r>
        <w:rPr>
          <w:rFonts w:ascii="宋体" w:hAnsi="宋体" w:cs="宋体"/>
          <w:sz w:val="24"/>
          <w:szCs w:val="24"/>
        </w:rPr>
        <w:t>15</w:t>
      </w:r>
      <w:r>
        <w:rPr>
          <w:rFonts w:hint="eastAsia" w:ascii="宋体" w:hAnsi="宋体" w:cs="宋体"/>
          <w:sz w:val="24"/>
          <w:szCs w:val="24"/>
        </w:rPr>
        <w:t>分，应按下列规则分别评分并累计</w:t>
      </w:r>
      <w:r>
        <w:rPr>
          <w:rFonts w:hint="eastAsia"/>
          <w:sz w:val="24"/>
          <w:szCs w:val="24"/>
        </w:rPr>
        <w:t>：</w:t>
      </w:r>
      <w:bookmarkEnd w:id="62"/>
    </w:p>
    <w:p>
      <w:pPr>
        <w:spacing w:before="156" w:beforeLines="50" w:after="156" w:afterLines="50"/>
        <w:rPr>
          <w:sz w:val="24"/>
          <w:szCs w:val="24"/>
        </w:rPr>
      </w:pPr>
      <w:r>
        <w:rPr>
          <w:sz w:val="24"/>
          <w:szCs w:val="24"/>
        </w:rPr>
        <w:t xml:space="preserve">        </w:t>
      </w:r>
      <w:r>
        <w:rPr>
          <w:rFonts w:hint="eastAsia"/>
          <w:sz w:val="24"/>
          <w:szCs w:val="24"/>
        </w:rPr>
        <w:t>1</w:t>
      </w:r>
      <w:r>
        <w:rPr>
          <w:sz w:val="24"/>
          <w:szCs w:val="24"/>
        </w:rPr>
        <w:t xml:space="preserve"> </w:t>
      </w:r>
      <w:r>
        <w:rPr>
          <w:rFonts w:hint="eastAsia"/>
          <w:sz w:val="24"/>
          <w:szCs w:val="24"/>
        </w:rPr>
        <w:t>项目BIM实施团队组织架构完整、专业分工完善，成员工作职责明确，得2分；提供半年以上社保证明，计</w:t>
      </w:r>
      <w:r>
        <w:rPr>
          <w:sz w:val="24"/>
          <w:szCs w:val="24"/>
        </w:rPr>
        <w:t>0.</w:t>
      </w:r>
      <w:r>
        <w:rPr>
          <w:rFonts w:hint="eastAsia"/>
          <w:sz w:val="24"/>
          <w:szCs w:val="24"/>
        </w:rPr>
        <w:t>4分/每份，此项满分为</w:t>
      </w:r>
      <w:r>
        <w:rPr>
          <w:sz w:val="24"/>
          <w:szCs w:val="24"/>
        </w:rPr>
        <w:t>2</w:t>
      </w:r>
      <w:r>
        <w:rPr>
          <w:rFonts w:hint="eastAsia"/>
          <w:sz w:val="24"/>
          <w:szCs w:val="24"/>
        </w:rPr>
        <w:t>；本款各项评价得分累计后的总分值超过4分的，按4分计取；</w:t>
      </w:r>
    </w:p>
    <w:p>
      <w:pPr>
        <w:spacing w:before="156" w:beforeLines="50" w:after="156" w:afterLines="50"/>
        <w:ind w:firstLine="480" w:firstLineChars="200"/>
        <w:rPr>
          <w:sz w:val="24"/>
          <w:szCs w:val="24"/>
        </w:rPr>
      </w:pPr>
      <w:r>
        <w:rPr>
          <w:rFonts w:hint="eastAsia" w:ascii="宋体" w:hAnsi="宋体"/>
          <w:sz w:val="24"/>
          <w:szCs w:val="24"/>
        </w:rPr>
        <w:t>2</w:t>
      </w:r>
      <w:r>
        <w:rPr>
          <w:rFonts w:ascii="宋体" w:hAnsi="宋体"/>
          <w:sz w:val="24"/>
          <w:szCs w:val="24"/>
        </w:rPr>
        <w:t xml:space="preserve"> BIM</w:t>
      </w:r>
      <w:r>
        <w:rPr>
          <w:rFonts w:hint="eastAsia" w:ascii="宋体" w:hAnsi="宋体"/>
          <w:sz w:val="24"/>
          <w:szCs w:val="24"/>
        </w:rPr>
        <w:t>技术负责人的领导力是指BIM技术负责人应具有</w:t>
      </w:r>
      <w:r>
        <w:rPr>
          <w:rFonts w:ascii="宋体" w:hAnsi="宋体"/>
          <w:sz w:val="24"/>
          <w:szCs w:val="24"/>
        </w:rPr>
        <w:t>BIM</w:t>
      </w:r>
      <w:r>
        <w:rPr>
          <w:rFonts w:hint="eastAsia" w:ascii="宋体" w:hAnsi="宋体"/>
          <w:sz w:val="24"/>
          <w:szCs w:val="24"/>
        </w:rPr>
        <w:t>从业资格和从事</w:t>
      </w:r>
      <w:r>
        <w:rPr>
          <w:rFonts w:ascii="宋体" w:hAnsi="宋体"/>
          <w:sz w:val="24"/>
          <w:szCs w:val="24"/>
        </w:rPr>
        <w:t>BI</w:t>
      </w:r>
      <w:r>
        <w:rPr>
          <w:sz w:val="24"/>
          <w:szCs w:val="24"/>
        </w:rPr>
        <w:t>M</w:t>
      </w:r>
      <w:r>
        <w:rPr>
          <w:rFonts w:hint="eastAsia"/>
          <w:sz w:val="24"/>
          <w:szCs w:val="24"/>
        </w:rPr>
        <w:t>实施工作的经验，能够在项目实施的决策、管理和诚信中发挥重要作用，具有项目BIM实施的领导能力。本款评分的总分值为2分，应按下列规则分别评分并累计：</w:t>
      </w:r>
    </w:p>
    <w:p>
      <w:pPr>
        <w:spacing w:after="156" w:afterLines="50"/>
        <w:ind w:firstLine="480" w:firstLineChars="200"/>
        <w:rPr>
          <w:sz w:val="24"/>
          <w:szCs w:val="24"/>
        </w:rPr>
      </w:pPr>
      <w:r>
        <w:rPr>
          <w:rFonts w:hint="eastAsia"/>
          <w:sz w:val="24"/>
          <w:szCs w:val="24"/>
        </w:rPr>
        <w:t>1）</w:t>
      </w:r>
      <w:r>
        <w:rPr>
          <w:sz w:val="24"/>
          <w:szCs w:val="24"/>
        </w:rPr>
        <w:t xml:space="preserve"> BIM</w:t>
      </w:r>
      <w:r>
        <w:rPr>
          <w:rFonts w:hint="eastAsia"/>
          <w:sz w:val="24"/>
          <w:szCs w:val="24"/>
        </w:rPr>
        <w:t>技术负责人拥有</w:t>
      </w:r>
      <w:r>
        <w:rPr>
          <w:sz w:val="24"/>
          <w:szCs w:val="24"/>
        </w:rPr>
        <w:t>BIM</w:t>
      </w:r>
      <w:r>
        <w:rPr>
          <w:rFonts w:hint="eastAsia"/>
          <w:sz w:val="24"/>
          <w:szCs w:val="24"/>
        </w:rPr>
        <w:t>从业证书，得0.4分；</w:t>
      </w:r>
    </w:p>
    <w:p>
      <w:pPr>
        <w:spacing w:after="156" w:afterLines="50"/>
        <w:ind w:firstLine="480" w:firstLineChars="200"/>
        <w:rPr>
          <w:sz w:val="24"/>
          <w:szCs w:val="24"/>
        </w:rPr>
      </w:pPr>
      <w:r>
        <w:rPr>
          <w:rFonts w:hint="eastAsia"/>
          <w:sz w:val="24"/>
          <w:szCs w:val="24"/>
        </w:rPr>
        <w:t>2）</w:t>
      </w:r>
      <w:r>
        <w:rPr>
          <w:sz w:val="24"/>
          <w:szCs w:val="24"/>
        </w:rPr>
        <w:t>BIM</w:t>
      </w:r>
      <w:r>
        <w:rPr>
          <w:rFonts w:hint="eastAsia"/>
          <w:sz w:val="24"/>
          <w:szCs w:val="24"/>
        </w:rPr>
        <w:t>技术负责人拥有的</w:t>
      </w:r>
      <w:r>
        <w:rPr>
          <w:sz w:val="24"/>
          <w:szCs w:val="24"/>
        </w:rPr>
        <w:t>BIM</w:t>
      </w:r>
      <w:r>
        <w:rPr>
          <w:rFonts w:hint="eastAsia"/>
          <w:sz w:val="24"/>
          <w:szCs w:val="24"/>
        </w:rPr>
        <w:t>从业证书为</w:t>
      </w:r>
      <w:r>
        <w:rPr>
          <w:sz w:val="24"/>
          <w:szCs w:val="24"/>
        </w:rPr>
        <w:t>BIM</w:t>
      </w:r>
      <w:r>
        <w:rPr>
          <w:rFonts w:hint="eastAsia"/>
          <w:sz w:val="24"/>
          <w:szCs w:val="24"/>
        </w:rPr>
        <w:t>高级证书，得0.4分；</w:t>
      </w:r>
    </w:p>
    <w:p>
      <w:pPr>
        <w:spacing w:after="156" w:afterLines="50"/>
        <w:ind w:firstLine="480" w:firstLineChars="200"/>
        <w:rPr>
          <w:sz w:val="24"/>
          <w:szCs w:val="24"/>
        </w:rPr>
      </w:pPr>
      <w:r>
        <w:rPr>
          <w:rFonts w:hint="eastAsia"/>
          <w:sz w:val="24"/>
          <w:szCs w:val="24"/>
        </w:rPr>
        <w:t>3）</w:t>
      </w:r>
      <w:r>
        <w:rPr>
          <w:sz w:val="24"/>
          <w:szCs w:val="24"/>
        </w:rPr>
        <w:t>BIM</w:t>
      </w:r>
      <w:r>
        <w:rPr>
          <w:rFonts w:hint="eastAsia"/>
          <w:sz w:val="24"/>
          <w:szCs w:val="24"/>
        </w:rPr>
        <w:t>技术负责人具有高级职称，得0.4分；</w:t>
      </w:r>
      <w:r>
        <w:rPr>
          <w:sz w:val="24"/>
          <w:szCs w:val="24"/>
        </w:rPr>
        <w:t xml:space="preserve"> </w:t>
      </w:r>
    </w:p>
    <w:p>
      <w:pPr>
        <w:spacing w:after="156" w:afterLines="50"/>
        <w:ind w:firstLine="480" w:firstLineChars="200"/>
        <w:rPr>
          <w:sz w:val="24"/>
          <w:szCs w:val="24"/>
        </w:rPr>
      </w:pPr>
      <w:r>
        <w:rPr>
          <w:rFonts w:hint="eastAsia"/>
          <w:sz w:val="24"/>
          <w:szCs w:val="24"/>
        </w:rPr>
        <w:t>4）</w:t>
      </w:r>
      <w:r>
        <w:rPr>
          <w:sz w:val="24"/>
          <w:szCs w:val="24"/>
        </w:rPr>
        <w:t>BIM</w:t>
      </w:r>
      <w:r>
        <w:rPr>
          <w:rFonts w:hint="eastAsia"/>
          <w:sz w:val="24"/>
          <w:szCs w:val="24"/>
        </w:rPr>
        <w:t>技术负责人为项目决策层人员，得0.4分；</w:t>
      </w:r>
    </w:p>
    <w:p>
      <w:pPr>
        <w:spacing w:after="156" w:afterLines="50"/>
        <w:ind w:firstLine="480" w:firstLineChars="200"/>
        <w:rPr>
          <w:sz w:val="24"/>
          <w:szCs w:val="24"/>
        </w:rPr>
      </w:pPr>
      <w:r>
        <w:rPr>
          <w:rFonts w:hint="eastAsia"/>
          <w:sz w:val="24"/>
          <w:szCs w:val="24"/>
        </w:rPr>
        <w:t>5）</w:t>
      </w:r>
      <w:r>
        <w:rPr>
          <w:sz w:val="24"/>
          <w:szCs w:val="24"/>
        </w:rPr>
        <w:t xml:space="preserve"> BIM</w:t>
      </w:r>
      <w:r>
        <w:rPr>
          <w:rFonts w:hint="eastAsia"/>
          <w:sz w:val="24"/>
          <w:szCs w:val="24"/>
        </w:rPr>
        <w:t>技术负责人有项目BIM实施的领导工作业绩，得0.4分。</w:t>
      </w:r>
    </w:p>
    <w:p>
      <w:pPr>
        <w:spacing w:before="156" w:beforeLines="50" w:after="156" w:afterLines="50"/>
        <w:ind w:firstLine="480" w:firstLineChars="200"/>
        <w:rPr>
          <w:sz w:val="24"/>
          <w:szCs w:val="24"/>
        </w:rPr>
      </w:pPr>
      <w:r>
        <w:rPr>
          <w:rFonts w:hint="eastAsia"/>
          <w:sz w:val="24"/>
          <w:szCs w:val="24"/>
        </w:rPr>
        <w:t>3</w:t>
      </w:r>
      <w:r>
        <w:rPr>
          <w:sz w:val="24"/>
          <w:szCs w:val="24"/>
        </w:rPr>
        <w:t xml:space="preserve"> </w:t>
      </w:r>
      <w:r>
        <w:rPr>
          <w:rFonts w:hint="eastAsia"/>
          <w:sz w:val="24"/>
          <w:szCs w:val="24"/>
        </w:rPr>
        <w:t>项目团队人员评价评分的总分值为６分，应按下列规则分别评分并累计：</w:t>
      </w:r>
    </w:p>
    <w:p>
      <w:pPr>
        <w:spacing w:before="156" w:beforeLines="50" w:after="156" w:afterLines="50"/>
        <w:ind w:firstLine="480" w:firstLineChars="200"/>
        <w:rPr>
          <w:sz w:val="24"/>
          <w:szCs w:val="24"/>
        </w:rPr>
      </w:pPr>
      <w:r>
        <w:rPr>
          <w:rFonts w:hint="eastAsia"/>
          <w:sz w:val="24"/>
          <w:szCs w:val="24"/>
        </w:rPr>
        <w:t>1）项目团队配有5名及以上专职BIM工程师，得1分；</w:t>
      </w:r>
    </w:p>
    <w:p>
      <w:pPr>
        <w:spacing w:before="156" w:beforeLines="50" w:after="156" w:afterLines="50"/>
        <w:ind w:firstLine="480" w:firstLineChars="200"/>
        <w:rPr>
          <w:sz w:val="24"/>
          <w:szCs w:val="24"/>
        </w:rPr>
      </w:pPr>
      <w:r>
        <w:rPr>
          <w:rFonts w:hint="eastAsia"/>
          <w:sz w:val="24"/>
          <w:szCs w:val="24"/>
        </w:rPr>
        <w:t>2）BIM团队成员</w:t>
      </w:r>
      <w:r>
        <w:rPr>
          <w:sz w:val="24"/>
          <w:szCs w:val="24"/>
        </w:rPr>
        <w:t>持有BIM证书</w:t>
      </w:r>
      <w:r>
        <w:rPr>
          <w:rFonts w:hint="eastAsia"/>
          <w:sz w:val="24"/>
          <w:szCs w:val="24"/>
        </w:rPr>
        <w:t>，每本有效初级证书，得0.</w:t>
      </w:r>
      <w:r>
        <w:rPr>
          <w:sz w:val="24"/>
          <w:szCs w:val="24"/>
        </w:rPr>
        <w:t>2</w:t>
      </w:r>
      <w:r>
        <w:rPr>
          <w:rFonts w:hint="eastAsia"/>
          <w:sz w:val="24"/>
          <w:szCs w:val="24"/>
        </w:rPr>
        <w:t>分；每本有效中级证书，得0.</w:t>
      </w:r>
      <w:r>
        <w:rPr>
          <w:sz w:val="24"/>
          <w:szCs w:val="24"/>
        </w:rPr>
        <w:t>3</w:t>
      </w:r>
      <w:r>
        <w:rPr>
          <w:rFonts w:hint="eastAsia"/>
          <w:sz w:val="24"/>
          <w:szCs w:val="24"/>
        </w:rPr>
        <w:t>分；每本有效高级证书，得0.4分；本项各评分点评价得分累计后的总分值超过2分的，按2分计取；</w:t>
      </w:r>
    </w:p>
    <w:p>
      <w:pPr>
        <w:spacing w:before="156" w:beforeLines="50" w:after="156" w:afterLines="50"/>
        <w:ind w:firstLine="480" w:firstLineChars="200"/>
        <w:rPr>
          <w:sz w:val="24"/>
          <w:szCs w:val="24"/>
        </w:rPr>
      </w:pPr>
      <w:r>
        <w:rPr>
          <w:rFonts w:hint="eastAsia"/>
          <w:sz w:val="24"/>
          <w:szCs w:val="24"/>
        </w:rPr>
        <w:t>3）制定了项目BIM人才培养计划并实施，得1分；落实了项目的BIM人才培养计划，培养了专业与BIM技术应用相结合的复合型人才，形成项目BIM人才培养机制，得2分； 本项各评分点评价得分累计后的总分值超过3分的，按3分计取；</w:t>
      </w:r>
    </w:p>
    <w:p>
      <w:pPr>
        <w:spacing w:before="156" w:beforeLines="50" w:after="156" w:afterLines="50"/>
        <w:ind w:firstLine="480" w:firstLineChars="200"/>
        <w:rPr>
          <w:sz w:val="24"/>
          <w:szCs w:val="24"/>
        </w:rPr>
      </w:pPr>
      <w:r>
        <w:rPr>
          <w:rFonts w:hint="eastAsia" w:ascii="宋体" w:hAnsi="宋体"/>
          <w:sz w:val="24"/>
          <w:szCs w:val="24"/>
        </w:rPr>
        <w:t>4</w:t>
      </w:r>
      <w:r>
        <w:rPr>
          <w:rFonts w:ascii="宋体" w:hAnsi="宋体"/>
          <w:sz w:val="24"/>
          <w:szCs w:val="24"/>
        </w:rPr>
        <w:t xml:space="preserve"> </w:t>
      </w:r>
      <w:r>
        <w:rPr>
          <w:sz w:val="24"/>
          <w:szCs w:val="24"/>
        </w:rPr>
        <w:t>BIM团队具有汇报、协调、例会管理机制，</w:t>
      </w:r>
      <w:r>
        <w:rPr>
          <w:rFonts w:hint="eastAsia"/>
          <w:sz w:val="24"/>
          <w:szCs w:val="24"/>
        </w:rPr>
        <w:t>能提供实际操作案例，</w:t>
      </w:r>
      <w:r>
        <w:rPr>
          <w:sz w:val="24"/>
          <w:szCs w:val="24"/>
        </w:rPr>
        <w:t>且相关机制文件记录齐全</w:t>
      </w:r>
      <w:r>
        <w:rPr>
          <w:rFonts w:hint="eastAsia"/>
          <w:sz w:val="24"/>
          <w:szCs w:val="24"/>
        </w:rPr>
        <w:t>；满分为</w:t>
      </w:r>
      <w:r>
        <w:rPr>
          <w:sz w:val="24"/>
          <w:szCs w:val="24"/>
        </w:rPr>
        <w:t xml:space="preserve"> 3分。</w:t>
      </w:r>
    </w:p>
    <w:p>
      <w:pPr>
        <w:spacing w:before="156" w:beforeLines="50"/>
        <w:rPr>
          <w:sz w:val="24"/>
          <w:szCs w:val="24"/>
        </w:rPr>
      </w:pPr>
      <w:r>
        <w:rPr>
          <w:rFonts w:hint="eastAsia"/>
          <w:b/>
          <w:bCs/>
          <w:sz w:val="24"/>
          <w:szCs w:val="32"/>
        </w:rPr>
        <w:t>5</w:t>
      </w:r>
      <w:r>
        <w:rPr>
          <w:b/>
          <w:bCs/>
          <w:sz w:val="24"/>
          <w:szCs w:val="32"/>
        </w:rPr>
        <w:t>.1.</w:t>
      </w:r>
      <w:r>
        <w:rPr>
          <w:rFonts w:hint="eastAsia"/>
          <w:b/>
          <w:bCs/>
          <w:sz w:val="24"/>
          <w:szCs w:val="32"/>
        </w:rPr>
        <w:t>4</w:t>
      </w:r>
      <w:r>
        <w:rPr>
          <w:b/>
          <w:bCs/>
          <w:sz w:val="24"/>
          <w:szCs w:val="32"/>
        </w:rPr>
        <w:t xml:space="preserve">  </w:t>
      </w:r>
      <w:r>
        <w:rPr>
          <w:rFonts w:hint="eastAsia"/>
          <w:sz w:val="24"/>
          <w:szCs w:val="24"/>
        </w:rPr>
        <w:t>应用情况评分的</w:t>
      </w:r>
      <w:r>
        <w:rPr>
          <w:rFonts w:hint="eastAsia" w:ascii="宋体" w:hAnsi="宋体" w:cs="宋体"/>
          <w:sz w:val="24"/>
          <w:szCs w:val="24"/>
        </w:rPr>
        <w:t>总分值为</w:t>
      </w:r>
      <w:r>
        <w:rPr>
          <w:rFonts w:ascii="宋体" w:hAnsi="宋体" w:cs="宋体"/>
          <w:sz w:val="24"/>
          <w:szCs w:val="24"/>
        </w:rPr>
        <w:t>10</w:t>
      </w:r>
      <w:r>
        <w:rPr>
          <w:rFonts w:hint="eastAsia" w:ascii="宋体" w:hAnsi="宋体" w:cs="宋体"/>
          <w:sz w:val="24"/>
          <w:szCs w:val="24"/>
        </w:rPr>
        <w:t>分，应按下列规则分别评分并累计</w:t>
      </w:r>
      <w:r>
        <w:rPr>
          <w:rFonts w:hint="eastAsia"/>
          <w:sz w:val="24"/>
          <w:szCs w:val="24"/>
        </w:rPr>
        <w:t>：</w:t>
      </w:r>
    </w:p>
    <w:p>
      <w:pPr>
        <w:spacing w:before="156" w:beforeLines="50" w:after="156" w:afterLines="50"/>
        <w:ind w:firstLine="480" w:firstLineChars="200"/>
        <w:rPr>
          <w:sz w:val="24"/>
          <w:szCs w:val="24"/>
        </w:rPr>
      </w:pPr>
      <w:r>
        <w:rPr>
          <w:rFonts w:hint="eastAsia"/>
          <w:sz w:val="24"/>
          <w:szCs w:val="32"/>
        </w:rPr>
        <w:t>1</w:t>
      </w:r>
      <w:r>
        <w:rPr>
          <w:sz w:val="24"/>
          <w:szCs w:val="32"/>
        </w:rPr>
        <w:t xml:space="preserve">  </w:t>
      </w:r>
      <w:r>
        <w:rPr>
          <w:rFonts w:hint="eastAsia"/>
          <w:sz w:val="24"/>
          <w:szCs w:val="32"/>
        </w:rPr>
        <w:t>项目的</w:t>
      </w:r>
      <w:r>
        <w:rPr>
          <w:sz w:val="24"/>
          <w:szCs w:val="32"/>
        </w:rPr>
        <w:t xml:space="preserve">BIM </w:t>
      </w:r>
      <w:r>
        <w:rPr>
          <w:rFonts w:hint="eastAsia"/>
          <w:sz w:val="24"/>
          <w:szCs w:val="32"/>
        </w:rPr>
        <w:t>应用策划应确定</w:t>
      </w:r>
      <w:r>
        <w:rPr>
          <w:sz w:val="24"/>
          <w:szCs w:val="32"/>
        </w:rPr>
        <w:t>BIM 应用目的</w:t>
      </w:r>
      <w:r>
        <w:rPr>
          <w:rFonts w:hint="eastAsia"/>
          <w:sz w:val="24"/>
          <w:szCs w:val="32"/>
        </w:rPr>
        <w:t>、内容、</w:t>
      </w:r>
      <w:r>
        <w:rPr>
          <w:sz w:val="24"/>
          <w:szCs w:val="32"/>
        </w:rPr>
        <w:t>参与方协同方法</w:t>
      </w:r>
      <w:r>
        <w:rPr>
          <w:rFonts w:hint="eastAsia"/>
          <w:sz w:val="24"/>
          <w:szCs w:val="32"/>
        </w:rPr>
        <w:t>和</w:t>
      </w:r>
      <w:r>
        <w:rPr>
          <w:sz w:val="24"/>
          <w:szCs w:val="32"/>
        </w:rPr>
        <w:t>工程</w:t>
      </w:r>
      <w:r>
        <w:rPr>
          <w:rFonts w:hint="eastAsia"/>
          <w:sz w:val="24"/>
          <w:szCs w:val="32"/>
        </w:rPr>
        <w:t>项目</w:t>
      </w:r>
      <w:r>
        <w:rPr>
          <w:sz w:val="24"/>
          <w:szCs w:val="32"/>
        </w:rPr>
        <w:t>建设不同阶段的 BIM 应用技术要求</w:t>
      </w:r>
      <w:r>
        <w:rPr>
          <w:rFonts w:hint="eastAsia"/>
          <w:sz w:val="24"/>
          <w:szCs w:val="32"/>
        </w:rPr>
        <w:t>；</w:t>
      </w:r>
      <w:r>
        <w:rPr>
          <w:rFonts w:hint="eastAsia"/>
          <w:sz w:val="24"/>
          <w:szCs w:val="24"/>
        </w:rPr>
        <w:t>满分得</w:t>
      </w:r>
      <w:r>
        <w:rPr>
          <w:sz w:val="24"/>
          <w:szCs w:val="24"/>
        </w:rPr>
        <w:t xml:space="preserve"> </w:t>
      </w:r>
      <w:r>
        <w:rPr>
          <w:rFonts w:hint="eastAsia"/>
          <w:sz w:val="24"/>
          <w:szCs w:val="24"/>
        </w:rPr>
        <w:t>2</w:t>
      </w:r>
      <w:r>
        <w:rPr>
          <w:sz w:val="24"/>
          <w:szCs w:val="24"/>
        </w:rPr>
        <w:t>分。</w:t>
      </w:r>
    </w:p>
    <w:p>
      <w:pPr>
        <w:spacing w:before="156" w:beforeLines="50" w:after="156" w:afterLines="50"/>
        <w:ind w:firstLine="480" w:firstLineChars="200"/>
        <w:rPr>
          <w:sz w:val="24"/>
          <w:szCs w:val="24"/>
        </w:rPr>
      </w:pPr>
      <w:r>
        <w:rPr>
          <w:rFonts w:hint="eastAsia"/>
          <w:sz w:val="24"/>
          <w:szCs w:val="24"/>
        </w:rPr>
        <w:t>2</w:t>
      </w:r>
      <w:r>
        <w:rPr>
          <w:sz w:val="24"/>
          <w:szCs w:val="24"/>
        </w:rPr>
        <w:t xml:space="preserve"> 项目BIM应用实施流程合理，</w:t>
      </w:r>
      <w:r>
        <w:rPr>
          <w:rFonts w:hint="eastAsia"/>
          <w:sz w:val="24"/>
          <w:szCs w:val="24"/>
        </w:rPr>
        <w:t>并有实施总结；满分得2分。</w:t>
      </w:r>
    </w:p>
    <w:p>
      <w:pPr>
        <w:spacing w:before="156" w:beforeLines="50" w:after="156" w:afterLines="50"/>
        <w:ind w:firstLine="480" w:firstLineChars="200"/>
        <w:rPr>
          <w:sz w:val="24"/>
          <w:szCs w:val="24"/>
        </w:rPr>
      </w:pPr>
      <w:r>
        <w:rPr>
          <w:rFonts w:hint="eastAsia"/>
          <w:sz w:val="24"/>
          <w:szCs w:val="24"/>
        </w:rPr>
        <w:t>3</w:t>
      </w:r>
      <w:r>
        <w:rPr>
          <w:rFonts w:hint="default"/>
          <w:sz w:val="24"/>
          <w:szCs w:val="24"/>
        </w:rPr>
        <w:t xml:space="preserve"> </w:t>
      </w:r>
      <w:r>
        <w:rPr>
          <w:sz w:val="24"/>
          <w:szCs w:val="24"/>
        </w:rPr>
        <w:t>项目BIM应用工作软件</w:t>
      </w:r>
      <w:r>
        <w:rPr>
          <w:rFonts w:hint="eastAsia"/>
          <w:sz w:val="24"/>
          <w:szCs w:val="24"/>
        </w:rPr>
        <w:t>配套或协同平台</w:t>
      </w:r>
      <w:r>
        <w:rPr>
          <w:sz w:val="24"/>
          <w:szCs w:val="24"/>
        </w:rPr>
        <w:t>使用方案合理</w:t>
      </w:r>
      <w:r>
        <w:rPr>
          <w:rFonts w:hint="eastAsia"/>
          <w:sz w:val="24"/>
          <w:szCs w:val="24"/>
        </w:rPr>
        <w:t>并有应用记录；满分得</w:t>
      </w:r>
      <w:r>
        <w:rPr>
          <w:sz w:val="24"/>
          <w:szCs w:val="24"/>
        </w:rPr>
        <w:t>2分</w:t>
      </w:r>
      <w:r>
        <w:rPr>
          <w:rFonts w:hint="eastAsia"/>
          <w:sz w:val="24"/>
          <w:szCs w:val="24"/>
        </w:rPr>
        <w:t>；</w:t>
      </w:r>
    </w:p>
    <w:p>
      <w:pPr>
        <w:spacing w:before="156" w:beforeLines="50" w:after="156" w:afterLines="50"/>
        <w:ind w:firstLine="480" w:firstLineChars="200"/>
        <w:rPr>
          <w:sz w:val="24"/>
          <w:szCs w:val="24"/>
        </w:rPr>
      </w:pPr>
      <w:r>
        <w:rPr>
          <w:rFonts w:hint="eastAsia"/>
          <w:sz w:val="24"/>
          <w:szCs w:val="24"/>
        </w:rPr>
        <w:t>4</w:t>
      </w:r>
      <w:r>
        <w:rPr>
          <w:sz w:val="24"/>
          <w:szCs w:val="24"/>
        </w:rPr>
        <w:t xml:space="preserve">  </w:t>
      </w:r>
      <w:r>
        <w:rPr>
          <w:rFonts w:hint="eastAsia"/>
          <w:sz w:val="24"/>
          <w:szCs w:val="24"/>
        </w:rPr>
        <w:t>BIM应用的阶段性成果支撑项目建设其他阶段的BIM应用并有应用记录或证明材料；满分得</w:t>
      </w:r>
      <w:r>
        <w:rPr>
          <w:sz w:val="24"/>
          <w:szCs w:val="24"/>
        </w:rPr>
        <w:t>2分</w:t>
      </w:r>
      <w:r>
        <w:rPr>
          <w:rFonts w:hint="eastAsia"/>
          <w:sz w:val="24"/>
          <w:szCs w:val="24"/>
        </w:rPr>
        <w:t>。</w:t>
      </w:r>
    </w:p>
    <w:p>
      <w:pPr>
        <w:spacing w:before="156" w:beforeLines="50" w:after="156" w:afterLines="50"/>
        <w:ind w:firstLine="480" w:firstLineChars="200"/>
        <w:rPr>
          <w:sz w:val="24"/>
          <w:szCs w:val="24"/>
        </w:rPr>
      </w:pPr>
      <w:r>
        <w:rPr>
          <w:rFonts w:hint="eastAsia"/>
          <w:sz w:val="24"/>
          <w:szCs w:val="24"/>
        </w:rPr>
        <w:t>5</w:t>
      </w:r>
      <w:r>
        <w:rPr>
          <w:sz w:val="24"/>
          <w:szCs w:val="24"/>
        </w:rPr>
        <w:t xml:space="preserve"> </w:t>
      </w:r>
      <w:r>
        <w:rPr>
          <w:rFonts w:hint="eastAsia"/>
          <w:sz w:val="24"/>
          <w:szCs w:val="24"/>
        </w:rPr>
        <w:t>利用项目 BIM 模型和网络技术，按照项目建设各方管理流程和职责，以项目工程进度、质量、造价、安全等动态数据为基础进行项目协同管理；满分得1</w:t>
      </w:r>
      <w:r>
        <w:rPr>
          <w:sz w:val="24"/>
          <w:szCs w:val="24"/>
        </w:rPr>
        <w:t>分</w:t>
      </w:r>
      <w:r>
        <w:rPr>
          <w:rFonts w:hint="eastAsia"/>
          <w:sz w:val="24"/>
          <w:szCs w:val="24"/>
        </w:rPr>
        <w:t>；</w:t>
      </w:r>
    </w:p>
    <w:p>
      <w:pPr>
        <w:spacing w:before="156" w:beforeLines="50" w:after="156" w:afterLines="50"/>
        <w:ind w:firstLine="480" w:firstLineChars="200"/>
        <w:rPr>
          <w:sz w:val="24"/>
          <w:szCs w:val="24"/>
        </w:rPr>
      </w:pPr>
      <w:r>
        <w:rPr>
          <w:sz w:val="24"/>
          <w:szCs w:val="24"/>
        </w:rPr>
        <w:t>6 项目BIM</w:t>
      </w:r>
      <w:r>
        <w:rPr>
          <w:rFonts w:hint="eastAsia"/>
          <w:sz w:val="24"/>
          <w:szCs w:val="24"/>
        </w:rPr>
        <w:t>模型数据信息支持导入CIM平台，满足与CIM技术融合和管理的要求；满分得1</w:t>
      </w:r>
      <w:r>
        <w:rPr>
          <w:sz w:val="24"/>
          <w:szCs w:val="24"/>
        </w:rPr>
        <w:t>分</w:t>
      </w:r>
      <w:r>
        <w:rPr>
          <w:rFonts w:hint="eastAsia"/>
          <w:sz w:val="24"/>
          <w:szCs w:val="24"/>
        </w:rPr>
        <w:t>。</w:t>
      </w:r>
    </w:p>
    <w:p>
      <w:pPr>
        <w:spacing w:before="156" w:beforeLines="50"/>
        <w:rPr>
          <w:sz w:val="24"/>
          <w:szCs w:val="24"/>
        </w:rPr>
      </w:pPr>
      <w:r>
        <w:rPr>
          <w:rFonts w:hint="eastAsia"/>
          <w:b/>
          <w:bCs/>
          <w:sz w:val="24"/>
          <w:szCs w:val="32"/>
        </w:rPr>
        <w:t>5</w:t>
      </w:r>
      <w:r>
        <w:rPr>
          <w:b/>
          <w:bCs/>
          <w:sz w:val="24"/>
          <w:szCs w:val="32"/>
        </w:rPr>
        <w:t>.1.</w:t>
      </w:r>
      <w:r>
        <w:rPr>
          <w:rFonts w:hint="eastAsia"/>
          <w:b/>
          <w:bCs/>
          <w:sz w:val="24"/>
          <w:szCs w:val="32"/>
        </w:rPr>
        <w:t>5</w:t>
      </w:r>
      <w:r>
        <w:rPr>
          <w:b/>
          <w:bCs/>
          <w:sz w:val="24"/>
          <w:szCs w:val="32"/>
        </w:rPr>
        <w:t xml:space="preserve">  </w:t>
      </w:r>
      <w:r>
        <w:rPr>
          <w:rFonts w:hint="eastAsia"/>
          <w:sz w:val="24"/>
          <w:szCs w:val="24"/>
        </w:rPr>
        <w:t>标准化程度</w:t>
      </w:r>
      <w:r>
        <w:rPr>
          <w:rFonts w:hint="eastAsia" w:ascii="宋体" w:hAnsi="宋体" w:cs="宋体"/>
          <w:sz w:val="24"/>
          <w:szCs w:val="24"/>
        </w:rPr>
        <w:t>评价总分值为</w:t>
      </w:r>
      <w:r>
        <w:rPr>
          <w:rFonts w:ascii="宋体" w:hAnsi="宋体" w:cs="宋体"/>
          <w:sz w:val="24"/>
          <w:szCs w:val="24"/>
        </w:rPr>
        <w:t>9</w:t>
      </w:r>
      <w:r>
        <w:rPr>
          <w:rFonts w:hint="eastAsia" w:ascii="宋体" w:hAnsi="宋体" w:cs="宋体"/>
          <w:sz w:val="24"/>
          <w:szCs w:val="24"/>
        </w:rPr>
        <w:t>分</w:t>
      </w:r>
      <w:r>
        <w:rPr>
          <w:rFonts w:hint="eastAsia"/>
          <w:sz w:val="24"/>
          <w:szCs w:val="24"/>
        </w:rPr>
        <w:t>，</w:t>
      </w:r>
      <w:r>
        <w:rPr>
          <w:rFonts w:hint="eastAsia" w:ascii="宋体" w:hAnsi="宋体" w:cs="宋体"/>
          <w:sz w:val="24"/>
          <w:szCs w:val="24"/>
        </w:rPr>
        <w:t>应按下列规则分别评分并累计</w:t>
      </w:r>
      <w:r>
        <w:rPr>
          <w:rFonts w:hint="eastAsia"/>
          <w:sz w:val="24"/>
          <w:szCs w:val="24"/>
        </w:rPr>
        <w:t>：</w:t>
      </w:r>
    </w:p>
    <w:p>
      <w:pPr>
        <w:spacing w:before="156" w:beforeLines="50"/>
        <w:ind w:firstLine="480" w:firstLineChars="200"/>
        <w:rPr>
          <w:sz w:val="24"/>
          <w:szCs w:val="24"/>
        </w:rPr>
      </w:pPr>
      <w:r>
        <w:rPr>
          <w:rFonts w:hint="eastAsia"/>
          <w:sz w:val="24"/>
          <w:szCs w:val="24"/>
        </w:rPr>
        <w:t>1</w:t>
      </w:r>
      <w:r>
        <w:rPr>
          <w:sz w:val="24"/>
          <w:szCs w:val="24"/>
        </w:rPr>
        <w:t xml:space="preserve">  </w:t>
      </w:r>
      <w:r>
        <w:rPr>
          <w:rFonts w:hint="eastAsia"/>
          <w:sz w:val="24"/>
          <w:szCs w:val="24"/>
        </w:rPr>
        <w:t>制定工程</w:t>
      </w:r>
      <w:r>
        <w:rPr>
          <w:sz w:val="24"/>
          <w:szCs w:val="24"/>
        </w:rPr>
        <w:t>项目</w:t>
      </w:r>
      <w:r>
        <w:rPr>
          <w:rFonts w:hint="eastAsia"/>
          <w:sz w:val="24"/>
          <w:szCs w:val="24"/>
        </w:rPr>
        <w:t>BIM应用的</w:t>
      </w:r>
      <w:r>
        <w:rPr>
          <w:sz w:val="24"/>
          <w:szCs w:val="24"/>
        </w:rPr>
        <w:t>标准化管理</w:t>
      </w:r>
      <w:r>
        <w:rPr>
          <w:rFonts w:hint="eastAsia"/>
          <w:sz w:val="24"/>
          <w:szCs w:val="24"/>
        </w:rPr>
        <w:t>方案并实施，得2分；</w:t>
      </w:r>
    </w:p>
    <w:p>
      <w:pPr>
        <w:spacing w:before="156" w:beforeLines="50"/>
        <w:ind w:firstLine="480" w:firstLineChars="200"/>
        <w:rPr>
          <w:sz w:val="24"/>
          <w:szCs w:val="24"/>
        </w:rPr>
      </w:pPr>
      <w:r>
        <w:rPr>
          <w:rFonts w:hint="eastAsia"/>
          <w:sz w:val="24"/>
          <w:szCs w:val="24"/>
        </w:rPr>
        <w:t>2</w:t>
      </w:r>
      <w:r>
        <w:rPr>
          <w:sz w:val="24"/>
          <w:szCs w:val="24"/>
        </w:rPr>
        <w:t xml:space="preserve"> </w:t>
      </w:r>
      <w:r>
        <w:rPr>
          <w:rFonts w:hint="eastAsia"/>
          <w:sz w:val="24"/>
          <w:szCs w:val="24"/>
        </w:rPr>
        <w:t xml:space="preserve"> 项目的BIM模型有统一的模型精细度和数据格式标准，包含统一的各阶段BIM建模标准、文档结构、命名规则、色彩规则、度量标准、同一坐标系统等，得2分；</w:t>
      </w:r>
    </w:p>
    <w:p>
      <w:pPr>
        <w:spacing w:before="156" w:beforeLines="50"/>
        <w:ind w:firstLine="480" w:firstLineChars="200"/>
        <w:rPr>
          <w:sz w:val="24"/>
          <w:szCs w:val="24"/>
        </w:rPr>
      </w:pPr>
      <w:r>
        <w:rPr>
          <w:rFonts w:hint="eastAsia"/>
          <w:sz w:val="24"/>
          <w:szCs w:val="24"/>
        </w:rPr>
        <w:t>3</w:t>
      </w:r>
      <w:r>
        <w:rPr>
          <w:sz w:val="24"/>
          <w:szCs w:val="24"/>
        </w:rPr>
        <w:t xml:space="preserve"> </w:t>
      </w:r>
      <w:r>
        <w:rPr>
          <w:rFonts w:hint="eastAsia"/>
          <w:sz w:val="24"/>
          <w:szCs w:val="24"/>
        </w:rPr>
        <w:t>有明确的软硬件条件和网络环境、统一的多专业整合族库和CDE或数据容器等，得2分；</w:t>
      </w:r>
    </w:p>
    <w:p>
      <w:pPr>
        <w:spacing w:before="156" w:beforeLines="50"/>
        <w:ind w:firstLine="480" w:firstLineChars="200"/>
        <w:rPr>
          <w:sz w:val="24"/>
          <w:szCs w:val="24"/>
        </w:rPr>
      </w:pPr>
      <w:r>
        <w:rPr>
          <w:rFonts w:hint="eastAsia"/>
          <w:sz w:val="24"/>
          <w:szCs w:val="24"/>
        </w:rPr>
        <w:t>4执行统一数据交互标准，实现数据信息的有效、完整和安全传递，得1分；</w:t>
      </w:r>
    </w:p>
    <w:p>
      <w:pPr>
        <w:spacing w:before="156" w:beforeLines="50"/>
        <w:ind w:firstLine="480" w:firstLineChars="200"/>
        <w:rPr>
          <w:sz w:val="24"/>
          <w:szCs w:val="24"/>
        </w:rPr>
      </w:pPr>
      <w:r>
        <w:rPr>
          <w:rFonts w:hint="eastAsia"/>
          <w:sz w:val="24"/>
          <w:szCs w:val="24"/>
        </w:rPr>
        <w:t>5</w:t>
      </w:r>
      <w:r>
        <w:rPr>
          <w:sz w:val="24"/>
          <w:szCs w:val="24"/>
        </w:rPr>
        <w:t xml:space="preserve"> </w:t>
      </w:r>
      <w:r>
        <w:rPr>
          <w:rFonts w:hint="eastAsia"/>
          <w:sz w:val="24"/>
          <w:szCs w:val="24"/>
        </w:rPr>
        <w:t>明确不同阶段项目BIM应用交付成果的技术要求，得1分；</w:t>
      </w:r>
    </w:p>
    <w:p>
      <w:pPr>
        <w:spacing w:before="156" w:beforeLines="50"/>
        <w:ind w:firstLine="480" w:firstLineChars="200"/>
        <w:rPr>
          <w:sz w:val="24"/>
          <w:szCs w:val="24"/>
        </w:rPr>
      </w:pPr>
      <w:r>
        <w:rPr>
          <w:rFonts w:hint="eastAsia"/>
          <w:sz w:val="24"/>
          <w:szCs w:val="24"/>
        </w:rPr>
        <w:t>6</w:t>
      </w:r>
      <w:r>
        <w:rPr>
          <w:sz w:val="24"/>
          <w:szCs w:val="24"/>
        </w:rPr>
        <w:t xml:space="preserve"> </w:t>
      </w:r>
      <w:r>
        <w:rPr>
          <w:rFonts w:hint="eastAsia"/>
          <w:sz w:val="24"/>
          <w:szCs w:val="24"/>
        </w:rPr>
        <w:t>工程</w:t>
      </w:r>
      <w:r>
        <w:rPr>
          <w:sz w:val="24"/>
          <w:szCs w:val="24"/>
        </w:rPr>
        <w:t>项目</w:t>
      </w:r>
      <w:r>
        <w:rPr>
          <w:rFonts w:hint="eastAsia"/>
          <w:sz w:val="24"/>
          <w:szCs w:val="24"/>
        </w:rPr>
        <w:t>BIM应用的</w:t>
      </w:r>
      <w:r>
        <w:rPr>
          <w:sz w:val="24"/>
          <w:szCs w:val="24"/>
        </w:rPr>
        <w:t>标准化管理</w:t>
      </w:r>
      <w:r>
        <w:rPr>
          <w:rFonts w:hint="eastAsia"/>
          <w:sz w:val="24"/>
          <w:szCs w:val="24"/>
        </w:rPr>
        <w:t>模型可推广应用于其他项目并有推广应用总结报告，得1分。</w:t>
      </w:r>
    </w:p>
    <w:p>
      <w:pPr>
        <w:spacing w:before="156" w:beforeLines="50"/>
        <w:rPr>
          <w:sz w:val="24"/>
          <w:szCs w:val="24"/>
        </w:rPr>
      </w:pPr>
      <w:r>
        <w:rPr>
          <w:rFonts w:hint="eastAsia"/>
          <w:b/>
          <w:bCs/>
          <w:sz w:val="24"/>
          <w:szCs w:val="32"/>
        </w:rPr>
        <w:t>5</w:t>
      </w:r>
      <w:r>
        <w:rPr>
          <w:b/>
          <w:bCs/>
          <w:sz w:val="24"/>
          <w:szCs w:val="32"/>
        </w:rPr>
        <w:t>.1.</w:t>
      </w:r>
      <w:r>
        <w:rPr>
          <w:rFonts w:hint="eastAsia"/>
          <w:b/>
          <w:bCs/>
          <w:sz w:val="24"/>
          <w:szCs w:val="32"/>
        </w:rPr>
        <w:t>6</w:t>
      </w:r>
      <w:r>
        <w:rPr>
          <w:b/>
          <w:bCs/>
          <w:sz w:val="24"/>
          <w:szCs w:val="32"/>
        </w:rPr>
        <w:t xml:space="preserve">  </w:t>
      </w:r>
      <w:r>
        <w:rPr>
          <w:rFonts w:hint="eastAsia"/>
          <w:sz w:val="24"/>
          <w:szCs w:val="24"/>
        </w:rPr>
        <w:t>成果与认可</w:t>
      </w:r>
      <w:r>
        <w:rPr>
          <w:rFonts w:hint="eastAsia" w:ascii="宋体" w:hAnsi="宋体" w:cs="宋体"/>
          <w:sz w:val="24"/>
          <w:szCs w:val="24"/>
        </w:rPr>
        <w:t>评分的总分值为</w:t>
      </w:r>
      <w:r>
        <w:rPr>
          <w:rFonts w:ascii="宋体" w:hAnsi="宋体" w:cs="宋体"/>
          <w:sz w:val="24"/>
          <w:szCs w:val="24"/>
        </w:rPr>
        <w:t>10</w:t>
      </w:r>
      <w:r>
        <w:rPr>
          <w:rFonts w:hint="eastAsia" w:ascii="宋体" w:hAnsi="宋体" w:cs="宋体"/>
          <w:sz w:val="24"/>
          <w:szCs w:val="24"/>
        </w:rPr>
        <w:t>分，应按下列规则分别评分并累计</w:t>
      </w:r>
      <w:r>
        <w:rPr>
          <w:rFonts w:hint="eastAsia"/>
          <w:sz w:val="24"/>
          <w:szCs w:val="24"/>
        </w:rPr>
        <w:t>：</w:t>
      </w:r>
    </w:p>
    <w:p>
      <w:pPr>
        <w:spacing w:before="156" w:beforeLines="50" w:after="156" w:afterLines="50"/>
        <w:ind w:firstLine="480" w:firstLineChars="200"/>
        <w:rPr>
          <w:sz w:val="24"/>
          <w:szCs w:val="24"/>
        </w:rPr>
      </w:pPr>
      <w:r>
        <w:rPr>
          <w:rFonts w:hint="eastAsia"/>
          <w:sz w:val="24"/>
          <w:szCs w:val="24"/>
        </w:rPr>
        <w:t>1</w:t>
      </w:r>
      <w:r>
        <w:rPr>
          <w:sz w:val="24"/>
          <w:szCs w:val="24"/>
        </w:rPr>
        <w:t xml:space="preserve"> </w:t>
      </w:r>
      <w:r>
        <w:rPr>
          <w:rFonts w:hint="eastAsia"/>
          <w:sz w:val="24"/>
          <w:szCs w:val="24"/>
        </w:rPr>
        <w:t>参加各类BIM竞赛而获得的奖项，国家级奖项特等奖，得4分；国家级奖项一等奖，得３.5分；国家级奖项二等奖得3分；省级奖项一等奖得２.5分；省级奖项二等奖得2分；市级奖项一等奖得１.5分；市级奖项二等奖得1分。省级或市级特等奖奖项的评价得分，可按该赛事级别的上一等级的奖项评分标准计取得分。</w:t>
      </w:r>
    </w:p>
    <w:p>
      <w:pPr>
        <w:pStyle w:val="62"/>
        <w:spacing w:after="156" w:afterLines="50" w:line="240" w:lineRule="auto"/>
        <w:ind w:firstLine="640" w:firstLineChars="200"/>
        <w:rPr>
          <w:rFonts w:eastAsia="宋体"/>
          <w:sz w:val="24"/>
          <w:szCs w:val="24"/>
        </w:rPr>
      </w:pPr>
      <w:r>
        <w:rPr>
          <w:rFonts w:hint="eastAsia"/>
          <w:sz w:val="32"/>
          <w:szCs w:val="24"/>
        </w:rPr>
        <w:t>2</w:t>
      </w:r>
      <w:r>
        <w:rPr>
          <w:sz w:val="32"/>
          <w:szCs w:val="24"/>
        </w:rPr>
        <w:t xml:space="preserve"> </w:t>
      </w:r>
      <w:r>
        <w:rPr>
          <w:rFonts w:hint="eastAsia" w:eastAsia="宋体"/>
          <w:sz w:val="24"/>
          <w:szCs w:val="24"/>
        </w:rPr>
        <w:t>经有关组织机构评审而获得奖项，项目获国家级奖项得1分；省级奖项得0.8分；市级奖项得0.5分。</w:t>
      </w:r>
    </w:p>
    <w:p>
      <w:pPr>
        <w:pStyle w:val="62"/>
        <w:spacing w:line="240" w:lineRule="auto"/>
        <w:ind w:firstLine="480" w:firstLineChars="200"/>
        <w:rPr>
          <w:rFonts w:eastAsia="宋体"/>
          <w:sz w:val="24"/>
          <w:szCs w:val="24"/>
        </w:rPr>
      </w:pPr>
      <w:r>
        <w:rPr>
          <w:rFonts w:hint="eastAsia" w:eastAsia="宋体"/>
          <w:sz w:val="24"/>
          <w:szCs w:val="24"/>
        </w:rPr>
        <w:t>3</w:t>
      </w:r>
      <w:r>
        <w:rPr>
          <w:rFonts w:eastAsia="宋体"/>
          <w:sz w:val="24"/>
          <w:szCs w:val="24"/>
        </w:rPr>
        <w:t xml:space="preserve"> </w:t>
      </w:r>
      <w:r>
        <w:rPr>
          <w:rFonts w:hint="eastAsia" w:eastAsia="宋体"/>
          <w:sz w:val="24"/>
          <w:szCs w:val="24"/>
        </w:rPr>
        <w:t>专利和软著分别是指企业作为申请人或专利权人并与项目建设有关的发明专利或实用新型专利、软件著作权；评价的总分值为1分，应按下列规则分别评分并累计：</w:t>
      </w:r>
    </w:p>
    <w:p>
      <w:pPr>
        <w:pStyle w:val="62"/>
        <w:spacing w:before="156" w:beforeLines="50"/>
        <w:ind w:firstLine="480" w:firstLineChars="200"/>
        <w:rPr>
          <w:rFonts w:eastAsia="宋体"/>
          <w:sz w:val="24"/>
          <w:szCs w:val="24"/>
        </w:rPr>
      </w:pPr>
      <w:r>
        <w:rPr>
          <w:rFonts w:hint="eastAsia" w:eastAsia="宋体"/>
          <w:sz w:val="24"/>
          <w:szCs w:val="24"/>
        </w:rPr>
        <w:t>1） 每一个BIM相关发明专利，得1分。</w:t>
      </w:r>
    </w:p>
    <w:p>
      <w:pPr>
        <w:pStyle w:val="62"/>
        <w:ind w:firstLine="480" w:firstLineChars="200"/>
        <w:rPr>
          <w:rFonts w:eastAsia="宋体"/>
          <w:sz w:val="24"/>
          <w:szCs w:val="24"/>
        </w:rPr>
      </w:pPr>
      <w:r>
        <w:rPr>
          <w:rFonts w:hint="eastAsia" w:eastAsia="宋体"/>
          <w:sz w:val="24"/>
          <w:szCs w:val="24"/>
        </w:rPr>
        <w:t>2）每一个BIM相关实用新型专利，得0.5分。</w:t>
      </w:r>
    </w:p>
    <w:p>
      <w:pPr>
        <w:pStyle w:val="62"/>
        <w:spacing w:after="156" w:afterLines="50" w:line="240" w:lineRule="auto"/>
        <w:ind w:firstLine="480" w:firstLineChars="200"/>
        <w:rPr>
          <w:rFonts w:eastAsia="宋体"/>
          <w:sz w:val="24"/>
          <w:szCs w:val="24"/>
        </w:rPr>
      </w:pPr>
      <w:r>
        <w:rPr>
          <w:rFonts w:hint="eastAsia" w:eastAsia="宋体"/>
          <w:sz w:val="24"/>
          <w:szCs w:val="24"/>
        </w:rPr>
        <w:t>3）每一个BIM相关软著，得0.5分。</w:t>
      </w:r>
    </w:p>
    <w:p>
      <w:pPr>
        <w:pStyle w:val="62"/>
        <w:spacing w:after="156" w:afterLines="50" w:line="240" w:lineRule="auto"/>
        <w:ind w:firstLine="480" w:firstLineChars="200"/>
        <w:rPr>
          <w:rFonts w:eastAsia="宋体"/>
          <w:sz w:val="24"/>
          <w:szCs w:val="24"/>
        </w:rPr>
      </w:pPr>
      <w:r>
        <w:rPr>
          <w:rFonts w:hint="eastAsia" w:eastAsia="宋体"/>
          <w:sz w:val="24"/>
          <w:szCs w:val="24"/>
        </w:rPr>
        <w:t>4</w:t>
      </w:r>
      <w:r>
        <w:rPr>
          <w:rFonts w:eastAsia="宋体"/>
          <w:sz w:val="24"/>
          <w:szCs w:val="24"/>
        </w:rPr>
        <w:t xml:space="preserve"> </w:t>
      </w:r>
      <w:r>
        <w:rPr>
          <w:rFonts w:hint="eastAsia" w:eastAsia="宋体"/>
          <w:sz w:val="24"/>
          <w:szCs w:val="24"/>
        </w:rPr>
        <w:t>论文分为核心期刊上发表、普通期刊上发表、国际期刊发表。评价总分值为2分；本款各项的得分可累计，累计得分超过2分的，按2分计；应按下列规则分别评分并累计：</w:t>
      </w:r>
    </w:p>
    <w:p>
      <w:pPr>
        <w:pStyle w:val="62"/>
        <w:spacing w:after="156" w:afterLines="50" w:line="240" w:lineRule="auto"/>
        <w:ind w:firstLine="480" w:firstLineChars="200"/>
        <w:rPr>
          <w:rFonts w:eastAsia="宋体"/>
          <w:sz w:val="24"/>
          <w:szCs w:val="24"/>
        </w:rPr>
      </w:pPr>
      <w:r>
        <w:rPr>
          <w:rFonts w:hint="eastAsia" w:eastAsia="宋体"/>
          <w:sz w:val="24"/>
          <w:szCs w:val="24"/>
        </w:rPr>
        <w:t>1） 核心期刊上发表，每篇得1.8分；中国科技期刊卓越行动计划入选期刊目录上的期刊论文，每篇得2分；CSSCI收录论文，每篇得2分；</w:t>
      </w:r>
    </w:p>
    <w:p>
      <w:pPr>
        <w:pStyle w:val="62"/>
        <w:spacing w:after="156" w:afterLines="50" w:line="240" w:lineRule="auto"/>
        <w:ind w:firstLine="480" w:firstLineChars="200"/>
        <w:rPr>
          <w:rFonts w:eastAsia="宋体"/>
          <w:sz w:val="24"/>
          <w:szCs w:val="24"/>
        </w:rPr>
      </w:pPr>
      <w:r>
        <w:rPr>
          <w:rFonts w:hint="eastAsia" w:eastAsia="宋体"/>
          <w:sz w:val="24"/>
          <w:szCs w:val="24"/>
        </w:rPr>
        <w:t>2） 普通期刊上发表，每篇得1分；</w:t>
      </w:r>
    </w:p>
    <w:p>
      <w:pPr>
        <w:pStyle w:val="62"/>
        <w:spacing w:after="156" w:afterLines="50" w:line="240" w:lineRule="auto"/>
        <w:ind w:firstLine="480" w:firstLineChars="200"/>
        <w:rPr>
          <w:rFonts w:eastAsia="宋体"/>
          <w:sz w:val="24"/>
          <w:szCs w:val="24"/>
        </w:rPr>
      </w:pPr>
      <w:r>
        <w:rPr>
          <w:rFonts w:hint="eastAsia" w:eastAsia="宋体"/>
          <w:sz w:val="24"/>
          <w:szCs w:val="24"/>
        </w:rPr>
        <w:t>3） 国际期刊上发表，SCI收录论文，每篇得2分，SSCI收录论文，每篇得2分，EI收录论文，每篇得2分。</w:t>
      </w:r>
    </w:p>
    <w:p>
      <w:pPr>
        <w:pStyle w:val="62"/>
        <w:spacing w:line="240" w:lineRule="auto"/>
        <w:ind w:firstLine="480" w:firstLineChars="200"/>
        <w:rPr>
          <w:rFonts w:eastAsia="宋体"/>
          <w:sz w:val="24"/>
          <w:szCs w:val="24"/>
        </w:rPr>
      </w:pPr>
      <w:r>
        <w:rPr>
          <w:rFonts w:hint="eastAsia" w:eastAsia="宋体"/>
          <w:sz w:val="24"/>
          <w:szCs w:val="24"/>
        </w:rPr>
        <w:t>5</w:t>
      </w:r>
      <w:r>
        <w:rPr>
          <w:rFonts w:eastAsia="宋体"/>
          <w:sz w:val="24"/>
          <w:szCs w:val="24"/>
        </w:rPr>
        <w:t xml:space="preserve"> </w:t>
      </w:r>
      <w:r>
        <w:rPr>
          <w:rFonts w:hint="eastAsia" w:eastAsia="宋体"/>
          <w:sz w:val="24"/>
          <w:szCs w:val="24"/>
        </w:rPr>
        <w:t xml:space="preserve"> 认可评价的评价得分总分为2分。项目BIM应用获得客户表彰，得1</w:t>
      </w:r>
      <w:r>
        <w:rPr>
          <w:rFonts w:eastAsia="宋体"/>
          <w:sz w:val="24"/>
          <w:szCs w:val="24"/>
        </w:rPr>
        <w:t>.5</w:t>
      </w:r>
      <w:r>
        <w:rPr>
          <w:rFonts w:hint="eastAsia" w:eastAsia="宋体"/>
          <w:sz w:val="24"/>
          <w:szCs w:val="24"/>
        </w:rPr>
        <w:t>分；获得国家、省市地方官方或国际认可或表彰，得2分；本款各项的得分可累计，累计得分超过2分的，按2分计。</w:t>
      </w:r>
    </w:p>
    <w:p>
      <w:pPr>
        <w:spacing w:before="156" w:beforeLines="50"/>
        <w:rPr>
          <w:sz w:val="24"/>
          <w:szCs w:val="24"/>
        </w:rPr>
      </w:pPr>
      <w:r>
        <w:rPr>
          <w:b/>
          <w:bCs/>
          <w:sz w:val="24"/>
          <w:szCs w:val="24"/>
        </w:rPr>
        <w:t>5.1.7</w:t>
      </w:r>
      <w:r>
        <w:rPr>
          <w:sz w:val="24"/>
          <w:szCs w:val="24"/>
        </w:rPr>
        <w:t xml:space="preserve">  </w:t>
      </w:r>
      <w:r>
        <w:rPr>
          <w:rFonts w:hint="eastAsia"/>
          <w:sz w:val="24"/>
          <w:szCs w:val="24"/>
        </w:rPr>
        <w:t>创新应用</w:t>
      </w:r>
      <w:r>
        <w:rPr>
          <w:rFonts w:hint="eastAsia" w:ascii="宋体" w:hAnsi="宋体" w:cs="宋体"/>
          <w:sz w:val="24"/>
          <w:szCs w:val="24"/>
        </w:rPr>
        <w:t>评分的总分值为</w:t>
      </w:r>
      <w:r>
        <w:rPr>
          <w:rFonts w:ascii="宋体" w:hAnsi="宋体" w:cs="宋体"/>
          <w:sz w:val="24"/>
          <w:szCs w:val="24"/>
        </w:rPr>
        <w:t>8</w:t>
      </w:r>
      <w:r>
        <w:rPr>
          <w:rFonts w:hint="eastAsia" w:ascii="宋体" w:hAnsi="宋体" w:cs="宋体"/>
          <w:sz w:val="24"/>
          <w:szCs w:val="24"/>
        </w:rPr>
        <w:t>分</w:t>
      </w:r>
      <w:r>
        <w:rPr>
          <w:rFonts w:hint="eastAsia"/>
          <w:sz w:val="24"/>
          <w:szCs w:val="24"/>
        </w:rPr>
        <w:t>，</w:t>
      </w:r>
      <w:r>
        <w:rPr>
          <w:rFonts w:hint="eastAsia" w:ascii="宋体" w:hAnsi="宋体" w:cs="宋体"/>
          <w:sz w:val="24"/>
          <w:szCs w:val="24"/>
        </w:rPr>
        <w:t>应按下列规则分别评分并累计</w:t>
      </w:r>
      <w:r>
        <w:rPr>
          <w:rFonts w:hint="eastAsia"/>
          <w:sz w:val="24"/>
          <w:szCs w:val="24"/>
        </w:rPr>
        <w:t>：</w:t>
      </w:r>
    </w:p>
    <w:p>
      <w:pPr>
        <w:spacing w:before="156" w:beforeLines="50"/>
        <w:rPr>
          <w:sz w:val="24"/>
          <w:szCs w:val="24"/>
        </w:rPr>
      </w:pPr>
      <w:r>
        <w:rPr>
          <w:sz w:val="24"/>
          <w:szCs w:val="24"/>
        </w:rPr>
        <w:t xml:space="preserve">       1 BIM技术与</w:t>
      </w:r>
      <w:r>
        <w:rPr>
          <w:rFonts w:hint="eastAsia"/>
          <w:sz w:val="24"/>
          <w:szCs w:val="24"/>
        </w:rPr>
        <w:t>新技术融合；新技术包括但不限于：</w:t>
      </w:r>
      <w:r>
        <w:rPr>
          <w:sz w:val="24"/>
          <w:szCs w:val="24"/>
        </w:rPr>
        <w:t>数字孪生、VR</w:t>
      </w:r>
      <w:r>
        <w:rPr>
          <w:rFonts w:hint="eastAsia"/>
          <w:sz w:val="24"/>
          <w:szCs w:val="24"/>
        </w:rPr>
        <w:t>、</w:t>
      </w:r>
      <w:r>
        <w:rPr>
          <w:sz w:val="24"/>
          <w:szCs w:val="24"/>
        </w:rPr>
        <w:t>AR</w:t>
      </w:r>
      <w:r>
        <w:rPr>
          <w:rFonts w:hint="eastAsia"/>
          <w:sz w:val="24"/>
          <w:szCs w:val="24"/>
        </w:rPr>
        <w:t>、I</w:t>
      </w:r>
      <w:r>
        <w:rPr>
          <w:sz w:val="24"/>
          <w:szCs w:val="24"/>
        </w:rPr>
        <w:t>oT</w:t>
      </w:r>
      <w:r>
        <w:rPr>
          <w:rFonts w:hint="eastAsia"/>
          <w:sz w:val="24"/>
          <w:szCs w:val="24"/>
        </w:rPr>
        <w:t>、</w:t>
      </w:r>
      <w:r>
        <w:rPr>
          <w:sz w:val="24"/>
          <w:szCs w:val="24"/>
        </w:rPr>
        <w:t>3D</w:t>
      </w:r>
      <w:r>
        <w:rPr>
          <w:rFonts w:hint="eastAsia"/>
          <w:sz w:val="24"/>
          <w:szCs w:val="24"/>
        </w:rPr>
        <w:t>P、</w:t>
      </w:r>
      <w:r>
        <w:rPr>
          <w:sz w:val="24"/>
          <w:szCs w:val="24"/>
        </w:rPr>
        <w:t>GIS </w:t>
      </w:r>
      <w:r>
        <w:rPr>
          <w:rFonts w:hint="eastAsia"/>
          <w:sz w:val="24"/>
          <w:szCs w:val="24"/>
        </w:rPr>
        <w:t>、</w:t>
      </w:r>
      <w:r>
        <w:rPr>
          <w:sz w:val="24"/>
          <w:szCs w:val="24"/>
        </w:rPr>
        <w:t>无人机技术</w:t>
      </w:r>
      <w:r>
        <w:rPr>
          <w:rFonts w:hint="eastAsia"/>
          <w:sz w:val="24"/>
          <w:szCs w:val="24"/>
        </w:rPr>
        <w:t>、</w:t>
      </w:r>
      <w:r>
        <w:rPr>
          <w:sz w:val="24"/>
          <w:szCs w:val="24"/>
        </w:rPr>
        <w:t>三维激光测绘</w:t>
      </w:r>
      <w:r>
        <w:rPr>
          <w:rFonts w:hint="eastAsia"/>
          <w:sz w:val="24"/>
          <w:szCs w:val="24"/>
        </w:rPr>
        <w:t>、</w:t>
      </w:r>
      <w:r>
        <w:rPr>
          <w:sz w:val="24"/>
          <w:szCs w:val="24"/>
        </w:rPr>
        <w:t>移动端应用</w:t>
      </w:r>
      <w:r>
        <w:rPr>
          <w:rFonts w:hint="eastAsia"/>
          <w:sz w:val="24"/>
          <w:szCs w:val="24"/>
        </w:rPr>
        <w:t>、</w:t>
      </w:r>
      <w:r>
        <w:rPr>
          <w:sz w:val="24"/>
          <w:szCs w:val="24"/>
        </w:rPr>
        <w:t>二维码</w:t>
      </w:r>
      <w:r>
        <w:rPr>
          <w:rFonts w:hint="eastAsia"/>
          <w:sz w:val="24"/>
          <w:szCs w:val="24"/>
        </w:rPr>
        <w:t>、人工智能或大数据技术</w:t>
      </w:r>
      <w:r>
        <w:rPr>
          <w:sz w:val="24"/>
          <w:szCs w:val="24"/>
        </w:rPr>
        <w:t>等</w:t>
      </w:r>
      <w:r>
        <w:rPr>
          <w:rFonts w:hint="eastAsia"/>
          <w:sz w:val="24"/>
          <w:szCs w:val="24"/>
        </w:rPr>
        <w:t>；</w:t>
      </w:r>
      <w:r>
        <w:rPr>
          <w:sz w:val="24"/>
          <w:szCs w:val="24"/>
        </w:rPr>
        <w:t>每项应用点</w:t>
      </w:r>
      <w:r>
        <w:rPr>
          <w:rFonts w:hint="eastAsia"/>
          <w:sz w:val="24"/>
          <w:szCs w:val="24"/>
        </w:rPr>
        <w:t>可</w:t>
      </w:r>
      <w:r>
        <w:rPr>
          <w:sz w:val="24"/>
          <w:szCs w:val="24"/>
        </w:rPr>
        <w:t>酌情给分，单项</w:t>
      </w:r>
      <w:r>
        <w:rPr>
          <w:rFonts w:hint="eastAsia"/>
          <w:sz w:val="24"/>
          <w:szCs w:val="24"/>
        </w:rPr>
        <w:t>技术</w:t>
      </w:r>
      <w:r>
        <w:rPr>
          <w:sz w:val="24"/>
          <w:szCs w:val="24"/>
        </w:rPr>
        <w:t>应用点满分为2 分，不同应用点</w:t>
      </w:r>
      <w:r>
        <w:rPr>
          <w:rFonts w:hint="eastAsia"/>
          <w:sz w:val="24"/>
          <w:szCs w:val="24"/>
        </w:rPr>
        <w:t>的得分</w:t>
      </w:r>
      <w:r>
        <w:rPr>
          <w:sz w:val="24"/>
          <w:szCs w:val="24"/>
        </w:rPr>
        <w:t>可累计</w:t>
      </w:r>
      <w:r>
        <w:rPr>
          <w:rFonts w:hint="eastAsia"/>
          <w:sz w:val="24"/>
          <w:szCs w:val="24"/>
        </w:rPr>
        <w:t>，累计超过5分的</w:t>
      </w:r>
      <w:r>
        <w:rPr>
          <w:sz w:val="24"/>
          <w:szCs w:val="24"/>
        </w:rPr>
        <w:t>，</w:t>
      </w:r>
      <w:r>
        <w:rPr>
          <w:rFonts w:hint="eastAsia"/>
          <w:sz w:val="24"/>
          <w:szCs w:val="24"/>
        </w:rPr>
        <w:t>按5</w:t>
      </w:r>
      <w:r>
        <w:rPr>
          <w:sz w:val="24"/>
          <w:szCs w:val="24"/>
        </w:rPr>
        <w:t>分</w:t>
      </w:r>
      <w:r>
        <w:rPr>
          <w:rFonts w:hint="eastAsia"/>
          <w:sz w:val="24"/>
          <w:szCs w:val="24"/>
        </w:rPr>
        <w:t>计</w:t>
      </w:r>
      <w:r>
        <w:rPr>
          <w:sz w:val="24"/>
          <w:szCs w:val="24"/>
        </w:rPr>
        <w:t>。</w:t>
      </w:r>
    </w:p>
    <w:p>
      <w:pPr>
        <w:spacing w:before="156" w:beforeLines="50"/>
        <w:ind w:firstLine="480" w:firstLineChars="200"/>
        <w:rPr>
          <w:sz w:val="24"/>
          <w:szCs w:val="24"/>
        </w:rPr>
      </w:pPr>
      <w:r>
        <w:rPr>
          <w:sz w:val="24"/>
          <w:szCs w:val="24"/>
        </w:rPr>
        <w:t xml:space="preserve">2 </w:t>
      </w:r>
      <w:r>
        <w:rPr>
          <w:rFonts w:hint="eastAsia"/>
          <w:sz w:val="24"/>
          <w:szCs w:val="24"/>
        </w:rPr>
        <w:t>有BIM相关科研课题立项并完成，地方立项、省立项得或部委立项，得1</w:t>
      </w:r>
      <w:r>
        <w:rPr>
          <w:sz w:val="24"/>
          <w:szCs w:val="24"/>
        </w:rPr>
        <w:t>.5</w:t>
      </w:r>
      <w:r>
        <w:rPr>
          <w:rFonts w:hint="eastAsia"/>
          <w:sz w:val="24"/>
          <w:szCs w:val="24"/>
        </w:rPr>
        <w:t>分；若为立项课题的主持单位，得0.5分；不同课题得分可累计，累计超过2分的，按2分计。</w:t>
      </w:r>
    </w:p>
    <w:p>
      <w:pPr>
        <w:spacing w:before="156" w:beforeLines="50"/>
        <w:ind w:firstLine="480" w:firstLineChars="200"/>
        <w:rPr>
          <w:sz w:val="24"/>
          <w:szCs w:val="24"/>
        </w:rPr>
      </w:pPr>
      <w:r>
        <w:rPr>
          <w:sz w:val="24"/>
          <w:szCs w:val="24"/>
        </w:rPr>
        <w:t>3</w:t>
      </w:r>
      <w:r>
        <w:rPr>
          <w:rFonts w:hint="eastAsia"/>
          <w:sz w:val="24"/>
          <w:szCs w:val="24"/>
        </w:rPr>
        <w:t>开展与项目有关的产学研合作，得1分。</w:t>
      </w:r>
    </w:p>
    <w:p>
      <w:pPr>
        <w:spacing w:before="156" w:beforeLines="50"/>
        <w:rPr>
          <w:sz w:val="24"/>
          <w:szCs w:val="24"/>
        </w:rPr>
      </w:pPr>
      <w:r>
        <w:rPr>
          <w:b/>
          <w:bCs/>
          <w:sz w:val="24"/>
          <w:szCs w:val="24"/>
        </w:rPr>
        <w:t>5.1.8</w:t>
      </w:r>
      <w:r>
        <w:rPr>
          <w:rFonts w:hint="eastAsia"/>
          <w:sz w:val="24"/>
          <w:szCs w:val="24"/>
        </w:rPr>
        <w:t xml:space="preserve"> </w:t>
      </w:r>
      <w:r>
        <w:rPr>
          <w:sz w:val="24"/>
          <w:szCs w:val="24"/>
        </w:rPr>
        <w:t xml:space="preserve"> </w:t>
      </w:r>
      <w:r>
        <w:rPr>
          <w:rFonts w:hint="eastAsia"/>
          <w:sz w:val="24"/>
          <w:szCs w:val="24"/>
        </w:rPr>
        <w:t>提升效率</w:t>
      </w:r>
      <w:r>
        <w:rPr>
          <w:rFonts w:hint="eastAsia" w:ascii="宋体" w:hAnsi="宋体" w:cs="宋体"/>
          <w:sz w:val="24"/>
          <w:szCs w:val="24"/>
        </w:rPr>
        <w:t>评分的总分值为</w:t>
      </w:r>
      <w:r>
        <w:rPr>
          <w:rFonts w:ascii="宋体" w:hAnsi="宋体" w:cs="宋体"/>
          <w:sz w:val="24"/>
          <w:szCs w:val="24"/>
        </w:rPr>
        <w:t>9</w:t>
      </w:r>
      <w:r>
        <w:rPr>
          <w:rFonts w:hint="eastAsia" w:ascii="宋体" w:hAnsi="宋体" w:cs="宋体"/>
          <w:sz w:val="24"/>
          <w:szCs w:val="24"/>
        </w:rPr>
        <w:t>分</w:t>
      </w:r>
      <w:r>
        <w:rPr>
          <w:rFonts w:hint="eastAsia"/>
          <w:sz w:val="24"/>
          <w:szCs w:val="24"/>
        </w:rPr>
        <w:t>，</w:t>
      </w:r>
      <w:r>
        <w:rPr>
          <w:rFonts w:hint="eastAsia" w:ascii="宋体" w:hAnsi="宋体" w:cs="宋体"/>
          <w:sz w:val="24"/>
          <w:szCs w:val="24"/>
        </w:rPr>
        <w:t>应按下列规则分别评分并累计</w:t>
      </w:r>
      <w:r>
        <w:rPr>
          <w:rFonts w:hint="eastAsia"/>
          <w:sz w:val="24"/>
          <w:szCs w:val="24"/>
        </w:rPr>
        <w:t>：</w:t>
      </w:r>
    </w:p>
    <w:p>
      <w:pPr>
        <w:spacing w:before="156" w:beforeLines="50" w:after="156" w:afterLines="50"/>
        <w:ind w:firstLine="480" w:firstLineChars="200"/>
        <w:rPr>
          <w:sz w:val="24"/>
          <w:szCs w:val="24"/>
        </w:rPr>
      </w:pPr>
      <w:r>
        <w:rPr>
          <w:rFonts w:hint="eastAsia"/>
          <w:sz w:val="24"/>
          <w:szCs w:val="24"/>
        </w:rPr>
        <w:t>1</w:t>
      </w:r>
      <w:r>
        <w:rPr>
          <w:sz w:val="24"/>
          <w:szCs w:val="24"/>
        </w:rPr>
        <w:t xml:space="preserve"> </w:t>
      </w:r>
      <w:r>
        <w:rPr>
          <w:rFonts w:hint="eastAsia"/>
          <w:sz w:val="24"/>
          <w:szCs w:val="24"/>
        </w:rPr>
        <w:t>BIM技术在效率提升方面有应用效果，包括3D可视化辅助决策和提高组织决策效率等；满分得3分；</w:t>
      </w:r>
    </w:p>
    <w:p>
      <w:pPr>
        <w:spacing w:before="156" w:beforeLines="50" w:after="156" w:afterLines="50"/>
        <w:ind w:firstLine="480" w:firstLineChars="200"/>
        <w:rPr>
          <w:sz w:val="24"/>
          <w:szCs w:val="24"/>
        </w:rPr>
      </w:pPr>
      <w:r>
        <w:rPr>
          <w:rFonts w:hint="eastAsia"/>
          <w:sz w:val="24"/>
          <w:szCs w:val="24"/>
        </w:rPr>
        <w:t>2</w:t>
      </w:r>
      <w:r>
        <w:rPr>
          <w:sz w:val="24"/>
          <w:szCs w:val="24"/>
        </w:rPr>
        <w:t xml:space="preserve"> </w:t>
      </w:r>
      <w:r>
        <w:rPr>
          <w:rFonts w:hint="eastAsia"/>
          <w:sz w:val="24"/>
          <w:szCs w:val="24"/>
        </w:rPr>
        <w:t>各参与方沟通效率提升，减少协调障碍；满分得3分；</w:t>
      </w:r>
    </w:p>
    <w:p>
      <w:pPr>
        <w:spacing w:before="156" w:beforeLines="50" w:after="156" w:afterLines="50"/>
        <w:ind w:firstLine="480" w:firstLineChars="200"/>
        <w:rPr>
          <w:sz w:val="24"/>
          <w:szCs w:val="24"/>
        </w:rPr>
      </w:pPr>
      <w:r>
        <w:rPr>
          <w:rFonts w:hint="eastAsia"/>
          <w:sz w:val="24"/>
          <w:szCs w:val="24"/>
        </w:rPr>
        <w:t>3</w:t>
      </w:r>
      <w:r>
        <w:rPr>
          <w:sz w:val="24"/>
          <w:szCs w:val="24"/>
        </w:rPr>
        <w:t xml:space="preserve"> </w:t>
      </w:r>
      <w:r>
        <w:rPr>
          <w:rFonts w:hint="eastAsia"/>
          <w:sz w:val="24"/>
          <w:szCs w:val="24"/>
        </w:rPr>
        <w:t>减少工程冲突、返工和变更，有效缩短工期；满分得3。</w:t>
      </w:r>
    </w:p>
    <w:p>
      <w:pPr>
        <w:spacing w:before="156" w:beforeLines="50"/>
        <w:rPr>
          <w:sz w:val="24"/>
          <w:szCs w:val="24"/>
        </w:rPr>
      </w:pPr>
      <w:r>
        <w:rPr>
          <w:b/>
          <w:bCs/>
          <w:sz w:val="24"/>
          <w:szCs w:val="24"/>
        </w:rPr>
        <w:t>5.1.9</w:t>
      </w:r>
      <w:r>
        <w:rPr>
          <w:rFonts w:hint="eastAsia"/>
          <w:sz w:val="24"/>
          <w:szCs w:val="24"/>
        </w:rPr>
        <w:t xml:space="preserve"> </w:t>
      </w:r>
      <w:r>
        <w:rPr>
          <w:sz w:val="24"/>
          <w:szCs w:val="24"/>
        </w:rPr>
        <w:t xml:space="preserve"> </w:t>
      </w:r>
      <w:r>
        <w:rPr>
          <w:rFonts w:hint="eastAsia"/>
          <w:sz w:val="24"/>
          <w:szCs w:val="24"/>
        </w:rPr>
        <w:t>提高质量</w:t>
      </w:r>
      <w:r>
        <w:rPr>
          <w:rFonts w:hint="eastAsia" w:ascii="宋体" w:hAnsi="宋体" w:cs="宋体"/>
          <w:sz w:val="24"/>
          <w:szCs w:val="24"/>
        </w:rPr>
        <w:t>评</w:t>
      </w:r>
      <w:r>
        <w:rPr>
          <w:rFonts w:hint="eastAsia"/>
          <w:sz w:val="24"/>
          <w:szCs w:val="24"/>
        </w:rPr>
        <w:t>分</w:t>
      </w:r>
      <w:r>
        <w:rPr>
          <w:rFonts w:hint="eastAsia" w:ascii="宋体" w:hAnsi="宋体" w:cs="宋体"/>
          <w:sz w:val="24"/>
          <w:szCs w:val="24"/>
        </w:rPr>
        <w:t>的总分值为10分</w:t>
      </w:r>
      <w:r>
        <w:rPr>
          <w:rFonts w:hint="eastAsia"/>
          <w:sz w:val="24"/>
          <w:szCs w:val="24"/>
        </w:rPr>
        <w:t>，</w:t>
      </w:r>
      <w:r>
        <w:rPr>
          <w:rFonts w:hint="eastAsia" w:ascii="宋体" w:hAnsi="宋体" w:cs="宋体"/>
          <w:sz w:val="24"/>
          <w:szCs w:val="24"/>
        </w:rPr>
        <w:t>应按下列规则评分</w:t>
      </w:r>
      <w:r>
        <w:rPr>
          <w:rFonts w:hint="eastAsia"/>
          <w:sz w:val="24"/>
          <w:szCs w:val="24"/>
        </w:rPr>
        <w:t>：</w:t>
      </w:r>
    </w:p>
    <w:p>
      <w:pPr>
        <w:spacing w:before="156" w:beforeLines="50" w:after="156" w:afterLines="50"/>
        <w:ind w:firstLine="480" w:firstLineChars="200"/>
        <w:rPr>
          <w:sz w:val="24"/>
          <w:szCs w:val="24"/>
        </w:rPr>
      </w:pPr>
      <w:r>
        <w:rPr>
          <w:rFonts w:hint="eastAsia"/>
          <w:sz w:val="24"/>
          <w:szCs w:val="24"/>
        </w:rPr>
        <w:t>1</w:t>
      </w:r>
      <w:r>
        <w:rPr>
          <w:sz w:val="24"/>
          <w:szCs w:val="24"/>
        </w:rPr>
        <w:t xml:space="preserve"> </w:t>
      </w:r>
      <w:r>
        <w:rPr>
          <w:rFonts w:hint="eastAsia"/>
          <w:sz w:val="24"/>
          <w:szCs w:val="24"/>
        </w:rPr>
        <w:t>BIM技术在工程项目质量提高方面的应用效果明显，得</w:t>
      </w:r>
      <w:r>
        <w:rPr>
          <w:sz w:val="24"/>
          <w:szCs w:val="24"/>
        </w:rPr>
        <w:t>10</w:t>
      </w:r>
      <w:r>
        <w:rPr>
          <w:rFonts w:hint="eastAsia"/>
          <w:sz w:val="24"/>
          <w:szCs w:val="24"/>
        </w:rPr>
        <w:t>分；</w:t>
      </w:r>
    </w:p>
    <w:p>
      <w:pPr>
        <w:spacing w:before="156" w:beforeLines="50" w:after="156" w:afterLines="50"/>
        <w:ind w:firstLine="480" w:firstLineChars="200"/>
        <w:rPr>
          <w:sz w:val="24"/>
          <w:szCs w:val="24"/>
        </w:rPr>
      </w:pPr>
      <w:r>
        <w:rPr>
          <w:rFonts w:hint="eastAsia"/>
          <w:sz w:val="24"/>
          <w:szCs w:val="24"/>
        </w:rPr>
        <w:t>2</w:t>
      </w:r>
      <w:r>
        <w:rPr>
          <w:sz w:val="24"/>
          <w:szCs w:val="24"/>
        </w:rPr>
        <w:t xml:space="preserve"> </w:t>
      </w:r>
      <w:r>
        <w:rPr>
          <w:rFonts w:hint="eastAsia"/>
          <w:sz w:val="24"/>
          <w:szCs w:val="24"/>
        </w:rPr>
        <w:t>BIM技术在工程项目质量提高方面的应用效果一般，得7分；</w:t>
      </w:r>
    </w:p>
    <w:p>
      <w:pPr>
        <w:spacing w:before="156" w:beforeLines="50" w:after="156" w:afterLines="50"/>
        <w:ind w:firstLine="480" w:firstLineChars="200"/>
        <w:rPr>
          <w:sz w:val="24"/>
          <w:szCs w:val="24"/>
        </w:rPr>
      </w:pPr>
      <w:r>
        <w:rPr>
          <w:rFonts w:hint="eastAsia"/>
          <w:sz w:val="24"/>
          <w:szCs w:val="24"/>
        </w:rPr>
        <w:t>3</w:t>
      </w:r>
      <w:r>
        <w:rPr>
          <w:sz w:val="24"/>
          <w:szCs w:val="24"/>
        </w:rPr>
        <w:t xml:space="preserve"> </w:t>
      </w:r>
      <w:r>
        <w:rPr>
          <w:rFonts w:hint="eastAsia"/>
          <w:sz w:val="24"/>
          <w:szCs w:val="24"/>
        </w:rPr>
        <w:t>BIM技术在工程项目质量提高方面的应用无效果，得0分。</w:t>
      </w:r>
    </w:p>
    <w:p>
      <w:pPr>
        <w:spacing w:before="156" w:beforeLines="50"/>
        <w:rPr>
          <w:sz w:val="24"/>
          <w:szCs w:val="24"/>
        </w:rPr>
      </w:pPr>
      <w:r>
        <w:rPr>
          <w:b/>
          <w:bCs/>
          <w:sz w:val="24"/>
          <w:szCs w:val="24"/>
        </w:rPr>
        <w:t>5.1.10</w:t>
      </w:r>
      <w:r>
        <w:rPr>
          <w:sz w:val="24"/>
          <w:szCs w:val="24"/>
        </w:rPr>
        <w:t xml:space="preserve">  </w:t>
      </w:r>
      <w:r>
        <w:rPr>
          <w:rFonts w:hint="eastAsia"/>
          <w:sz w:val="24"/>
          <w:szCs w:val="24"/>
        </w:rPr>
        <w:t>经济价值评分的</w:t>
      </w:r>
      <w:r>
        <w:rPr>
          <w:rFonts w:hint="eastAsia" w:ascii="宋体" w:hAnsi="宋体" w:cs="宋体"/>
          <w:sz w:val="24"/>
          <w:szCs w:val="24"/>
        </w:rPr>
        <w:t>总分值为</w:t>
      </w:r>
      <w:r>
        <w:rPr>
          <w:rFonts w:ascii="宋体" w:hAnsi="宋体" w:cs="宋体"/>
          <w:sz w:val="24"/>
          <w:szCs w:val="24"/>
        </w:rPr>
        <w:t>10</w:t>
      </w:r>
      <w:r>
        <w:rPr>
          <w:rFonts w:hint="eastAsia" w:ascii="宋体" w:hAnsi="宋体" w:cs="宋体"/>
          <w:sz w:val="24"/>
          <w:szCs w:val="24"/>
        </w:rPr>
        <w:t>分</w:t>
      </w:r>
      <w:r>
        <w:rPr>
          <w:rFonts w:hint="eastAsia"/>
          <w:sz w:val="24"/>
          <w:szCs w:val="24"/>
        </w:rPr>
        <w:t>，</w:t>
      </w:r>
      <w:r>
        <w:rPr>
          <w:rFonts w:hint="eastAsia" w:ascii="宋体" w:hAnsi="宋体" w:cs="宋体"/>
          <w:sz w:val="24"/>
          <w:szCs w:val="24"/>
        </w:rPr>
        <w:t>应按下列规则分别评分并累计</w:t>
      </w:r>
      <w:r>
        <w:rPr>
          <w:rFonts w:hint="eastAsia"/>
          <w:sz w:val="24"/>
          <w:szCs w:val="24"/>
        </w:rPr>
        <w:t>：</w:t>
      </w:r>
    </w:p>
    <w:p>
      <w:pPr>
        <w:spacing w:before="156" w:beforeLines="50"/>
        <w:ind w:firstLine="480" w:firstLineChars="200"/>
        <w:rPr>
          <w:sz w:val="24"/>
          <w:szCs w:val="24"/>
        </w:rPr>
      </w:pPr>
      <w:r>
        <w:rPr>
          <w:rFonts w:hint="eastAsia"/>
          <w:sz w:val="24"/>
          <w:szCs w:val="24"/>
        </w:rPr>
        <w:t>1</w:t>
      </w:r>
      <w:r>
        <w:rPr>
          <w:sz w:val="24"/>
          <w:szCs w:val="24"/>
        </w:rPr>
        <w:t xml:space="preserve">  </w:t>
      </w:r>
      <w:r>
        <w:rPr>
          <w:rFonts w:hint="eastAsia"/>
          <w:sz w:val="24"/>
          <w:szCs w:val="24"/>
        </w:rPr>
        <w:t>BIM技术在经济方面应用效果，可从设计失误减少对工程变更减少所避免的损失；满分得3分；</w:t>
      </w:r>
    </w:p>
    <w:p>
      <w:pPr>
        <w:spacing w:before="156" w:beforeLines="50"/>
        <w:ind w:firstLine="480" w:firstLineChars="200"/>
        <w:rPr>
          <w:sz w:val="24"/>
          <w:szCs w:val="24"/>
        </w:rPr>
      </w:pPr>
      <w:r>
        <w:rPr>
          <w:rFonts w:hint="eastAsia"/>
          <w:sz w:val="24"/>
          <w:szCs w:val="24"/>
        </w:rPr>
        <w:t>2</w:t>
      </w:r>
      <w:r>
        <w:rPr>
          <w:sz w:val="24"/>
          <w:szCs w:val="24"/>
        </w:rPr>
        <w:t xml:space="preserve"> </w:t>
      </w:r>
      <w:r>
        <w:rPr>
          <w:rFonts w:hint="eastAsia"/>
          <w:sz w:val="24"/>
          <w:szCs w:val="24"/>
        </w:rPr>
        <w:t>碰撞检查减少工程返工所避免的损失；满分得3分；</w:t>
      </w:r>
    </w:p>
    <w:p>
      <w:pPr>
        <w:spacing w:before="156" w:beforeLines="50"/>
        <w:ind w:firstLine="480" w:firstLineChars="200"/>
        <w:rPr>
          <w:sz w:val="24"/>
          <w:szCs w:val="24"/>
        </w:rPr>
      </w:pPr>
      <w:r>
        <w:rPr>
          <w:rFonts w:hint="eastAsia"/>
          <w:sz w:val="24"/>
          <w:szCs w:val="24"/>
        </w:rPr>
        <w:t>3精确计算工程量，便于合理分配资源，提升工程造价管理水平；满分得2分；</w:t>
      </w:r>
    </w:p>
    <w:p>
      <w:pPr>
        <w:spacing w:before="156" w:beforeLines="50"/>
        <w:ind w:firstLine="480" w:firstLineChars="200"/>
        <w:rPr>
          <w:sz w:val="24"/>
          <w:szCs w:val="24"/>
        </w:rPr>
      </w:pPr>
      <w:r>
        <w:rPr>
          <w:rFonts w:hint="eastAsia"/>
          <w:sz w:val="24"/>
          <w:szCs w:val="24"/>
        </w:rPr>
        <w:t>4避免项目建设延期，有效节约成本等，并提供经济价值分析报告；满分得2分。</w:t>
      </w:r>
    </w:p>
    <w:p>
      <w:pPr>
        <w:spacing w:before="156" w:beforeLines="50" w:after="156" w:afterLines="50"/>
        <w:rPr>
          <w:sz w:val="24"/>
          <w:szCs w:val="24"/>
        </w:rPr>
      </w:pPr>
      <w:r>
        <w:rPr>
          <w:b/>
          <w:bCs/>
          <w:sz w:val="24"/>
          <w:szCs w:val="24"/>
        </w:rPr>
        <w:t xml:space="preserve">5.1.11 </w:t>
      </w:r>
      <w:r>
        <w:rPr>
          <w:sz w:val="24"/>
          <w:szCs w:val="24"/>
        </w:rPr>
        <w:t xml:space="preserve"> </w:t>
      </w:r>
      <w:r>
        <w:rPr>
          <w:rFonts w:hint="eastAsia"/>
          <w:sz w:val="24"/>
          <w:szCs w:val="24"/>
        </w:rPr>
        <w:t>环境价值评分的</w:t>
      </w:r>
      <w:r>
        <w:rPr>
          <w:rFonts w:hint="eastAsia" w:ascii="宋体" w:hAnsi="宋体" w:cs="宋体"/>
          <w:sz w:val="24"/>
          <w:szCs w:val="24"/>
        </w:rPr>
        <w:t>总分值为</w:t>
      </w:r>
      <w:r>
        <w:rPr>
          <w:rFonts w:ascii="宋体" w:hAnsi="宋体" w:cs="宋体"/>
          <w:sz w:val="24"/>
          <w:szCs w:val="24"/>
        </w:rPr>
        <w:t>8</w:t>
      </w:r>
      <w:r>
        <w:rPr>
          <w:rFonts w:hint="eastAsia" w:ascii="宋体" w:hAnsi="宋体" w:cs="宋体"/>
          <w:sz w:val="24"/>
          <w:szCs w:val="24"/>
        </w:rPr>
        <w:t>分</w:t>
      </w:r>
      <w:r>
        <w:rPr>
          <w:rFonts w:hint="eastAsia"/>
          <w:sz w:val="24"/>
          <w:szCs w:val="24"/>
        </w:rPr>
        <w:t>，</w:t>
      </w:r>
      <w:r>
        <w:rPr>
          <w:rFonts w:hint="eastAsia" w:ascii="宋体" w:hAnsi="宋体" w:cs="宋体"/>
          <w:sz w:val="24"/>
          <w:szCs w:val="24"/>
        </w:rPr>
        <w:t>应按下列规则分别评分并累计</w:t>
      </w:r>
      <w:r>
        <w:rPr>
          <w:rFonts w:hint="eastAsia"/>
          <w:sz w:val="24"/>
          <w:szCs w:val="24"/>
        </w:rPr>
        <w:t>：</w:t>
      </w:r>
    </w:p>
    <w:p>
      <w:pPr>
        <w:ind w:firstLine="480" w:firstLineChars="200"/>
        <w:rPr>
          <w:sz w:val="24"/>
          <w:szCs w:val="24"/>
        </w:rPr>
      </w:pPr>
      <w:r>
        <w:rPr>
          <w:rFonts w:hint="eastAsia"/>
          <w:sz w:val="24"/>
          <w:szCs w:val="24"/>
        </w:rPr>
        <w:t>1 BIM技术的应用在执行《建筑节能与可再生能源利用通用规范》（GB 55015）或其他有关绿色低碳标准过程中发挥了明显作用，满分得4分；</w:t>
      </w:r>
    </w:p>
    <w:p>
      <w:pPr>
        <w:pStyle w:val="62"/>
        <w:spacing w:before="156" w:beforeLines="50" w:after="156" w:afterLines="50" w:line="240" w:lineRule="auto"/>
        <w:ind w:firstLine="480" w:firstLineChars="200"/>
        <w:rPr>
          <w:rFonts w:eastAsia="宋体"/>
          <w:sz w:val="24"/>
          <w:szCs w:val="24"/>
        </w:rPr>
      </w:pPr>
      <w:r>
        <w:rPr>
          <w:rFonts w:hint="eastAsia" w:eastAsia="宋体"/>
          <w:sz w:val="24"/>
          <w:szCs w:val="24"/>
        </w:rPr>
        <w:t>2</w:t>
      </w:r>
      <w:r>
        <w:rPr>
          <w:rFonts w:eastAsia="宋体"/>
          <w:sz w:val="24"/>
          <w:szCs w:val="24"/>
        </w:rPr>
        <w:t xml:space="preserve"> </w:t>
      </w:r>
      <w:r>
        <w:rPr>
          <w:rFonts w:hint="eastAsia" w:eastAsia="宋体"/>
          <w:sz w:val="24"/>
          <w:szCs w:val="24"/>
        </w:rPr>
        <w:t>基于BIM技术应用，依据《绿色建筑评价标准》</w:t>
      </w:r>
      <w:r>
        <w:rPr>
          <w:rFonts w:hint="eastAsia" w:ascii="宋体" w:hAnsi="宋体" w:eastAsia="宋体"/>
          <w:sz w:val="24"/>
          <w:szCs w:val="24"/>
        </w:rPr>
        <w:t>（</w:t>
      </w:r>
      <w:r>
        <w:rPr>
          <w:rFonts w:ascii="宋体" w:hAnsi="宋体" w:eastAsia="宋体"/>
          <w:sz w:val="24"/>
          <w:szCs w:val="24"/>
        </w:rPr>
        <w:t>GB/T 50378</w:t>
      </w:r>
      <w:r>
        <w:rPr>
          <w:rFonts w:hint="eastAsia" w:ascii="宋体" w:hAnsi="宋体" w:eastAsia="宋体"/>
          <w:sz w:val="24"/>
          <w:szCs w:val="24"/>
        </w:rPr>
        <w:t>）、《既有建筑绿色改造评价标准》（</w:t>
      </w:r>
      <w:r>
        <w:rPr>
          <w:rFonts w:ascii="宋体" w:hAnsi="宋体" w:eastAsia="宋体"/>
          <w:sz w:val="24"/>
          <w:szCs w:val="24"/>
        </w:rPr>
        <w:t>GBT 51141-2015</w:t>
      </w:r>
      <w:r>
        <w:rPr>
          <w:rFonts w:hint="eastAsia" w:ascii="宋体" w:hAnsi="宋体" w:eastAsia="宋体"/>
          <w:sz w:val="24"/>
          <w:szCs w:val="24"/>
        </w:rPr>
        <w:t>）或其他有关绿色低碳标准评</w:t>
      </w:r>
      <w:r>
        <w:rPr>
          <w:rFonts w:hint="eastAsia" w:eastAsia="宋体"/>
          <w:sz w:val="24"/>
          <w:szCs w:val="24"/>
        </w:rPr>
        <w:t>价，未使用国家限制或淘汰的技术、设备、原辅材料，未生产国家限制或淘汰的产品，未实施不符合绿色低碳要求的服务方案；无违法行为以及安全、环境、质量等事故或环境行政处罚记录；</w:t>
      </w:r>
      <w:r>
        <w:rPr>
          <w:rFonts w:hint="eastAsia"/>
          <w:sz w:val="32"/>
          <w:szCs w:val="24"/>
        </w:rPr>
        <w:t>满分</w:t>
      </w:r>
      <w:r>
        <w:rPr>
          <w:rFonts w:hint="eastAsia" w:eastAsia="宋体"/>
          <w:sz w:val="24"/>
          <w:szCs w:val="24"/>
        </w:rPr>
        <w:t>得1分；</w:t>
      </w:r>
    </w:p>
    <w:p>
      <w:pPr>
        <w:pStyle w:val="62"/>
        <w:spacing w:line="240" w:lineRule="auto"/>
        <w:ind w:firstLine="480" w:firstLineChars="200"/>
        <w:rPr>
          <w:sz w:val="24"/>
          <w:szCs w:val="24"/>
        </w:rPr>
      </w:pPr>
      <w:r>
        <w:rPr>
          <w:rFonts w:hint="eastAsia" w:eastAsia="宋体"/>
          <w:sz w:val="24"/>
          <w:szCs w:val="24"/>
        </w:rPr>
        <w:t>3</w:t>
      </w:r>
      <w:r>
        <w:rPr>
          <w:rFonts w:eastAsia="宋体"/>
          <w:sz w:val="24"/>
          <w:szCs w:val="24"/>
        </w:rPr>
        <w:t xml:space="preserve"> </w:t>
      </w:r>
      <w:r>
        <w:rPr>
          <w:rFonts w:hint="eastAsia" w:eastAsia="宋体"/>
          <w:sz w:val="24"/>
          <w:szCs w:val="24"/>
        </w:rPr>
        <w:t>获得绿色建筑等级</w:t>
      </w:r>
      <w:r>
        <w:rPr>
          <w:rFonts w:hint="eastAsia" w:ascii="宋体" w:hAnsi="宋体" w:eastAsia="宋体"/>
          <w:sz w:val="24"/>
          <w:szCs w:val="24"/>
        </w:rPr>
        <w:t>或其他有关绿色低碳等级</w:t>
      </w:r>
      <w:r>
        <w:rPr>
          <w:rFonts w:hint="eastAsia" w:eastAsia="宋体"/>
          <w:sz w:val="24"/>
          <w:szCs w:val="24"/>
        </w:rPr>
        <w:t>的项目，基本级，得0.5分；一星级，得1分；二星级，得1.5分；三星级，得2分；</w:t>
      </w:r>
      <w:r>
        <w:rPr>
          <w:rFonts w:hint="eastAsia" w:ascii="宋体" w:hAnsi="宋体" w:eastAsia="宋体"/>
          <w:sz w:val="24"/>
          <w:szCs w:val="24"/>
        </w:rPr>
        <w:t>多个项目的绿色建筑等级评价得分累计后的总分值超过</w:t>
      </w:r>
      <w:r>
        <w:rPr>
          <w:rFonts w:hint="eastAsia"/>
          <w:sz w:val="24"/>
          <w:szCs w:val="24"/>
        </w:rPr>
        <w:t>3</w:t>
      </w:r>
      <w:r>
        <w:rPr>
          <w:rFonts w:hint="eastAsia" w:ascii="宋体" w:hAnsi="宋体" w:eastAsia="宋体"/>
          <w:sz w:val="24"/>
          <w:szCs w:val="24"/>
        </w:rPr>
        <w:t>分的</w:t>
      </w:r>
      <w:r>
        <w:rPr>
          <w:rFonts w:hint="eastAsia"/>
          <w:sz w:val="24"/>
          <w:szCs w:val="24"/>
        </w:rPr>
        <w:t>，</w:t>
      </w:r>
      <w:r>
        <w:rPr>
          <w:rFonts w:hint="eastAsia" w:ascii="宋体" w:hAnsi="宋体" w:eastAsia="宋体"/>
          <w:sz w:val="24"/>
          <w:szCs w:val="24"/>
        </w:rPr>
        <w:t>按</w:t>
      </w:r>
      <w:r>
        <w:rPr>
          <w:rFonts w:hint="eastAsia"/>
          <w:sz w:val="24"/>
          <w:szCs w:val="24"/>
        </w:rPr>
        <w:t>3</w:t>
      </w:r>
      <w:r>
        <w:rPr>
          <w:rFonts w:hint="eastAsia" w:ascii="宋体" w:hAnsi="宋体" w:eastAsia="宋体"/>
          <w:sz w:val="24"/>
          <w:szCs w:val="24"/>
        </w:rPr>
        <w:t>分计</w:t>
      </w:r>
      <w:r>
        <w:rPr>
          <w:rFonts w:hint="eastAsia"/>
          <w:sz w:val="24"/>
          <w:szCs w:val="24"/>
        </w:rPr>
        <w:t>。</w:t>
      </w:r>
    </w:p>
    <w:p>
      <w:pPr>
        <w:pStyle w:val="4"/>
        <w:keepNext w:val="0"/>
        <w:keepLines w:val="0"/>
        <w:adjustRightInd w:val="0"/>
        <w:snapToGrid w:val="0"/>
        <w:spacing w:before="240" w:after="240" w:line="240" w:lineRule="auto"/>
        <w:rPr>
          <w:rFonts w:hint="eastAsia" w:ascii="宋体" w:hAnsi="宋体" w:eastAsia="宋体" w:cs="宋体"/>
          <w:b/>
          <w:bCs/>
          <w:sz w:val="24"/>
          <w:szCs w:val="24"/>
        </w:rPr>
      </w:pPr>
      <w:r>
        <w:rPr>
          <w:rFonts w:hint="eastAsia" w:ascii="宋体" w:hAnsi="宋体" w:eastAsia="宋体" w:cs="宋体"/>
          <w:b/>
          <w:bCs/>
          <w:sz w:val="24"/>
          <w:szCs w:val="24"/>
        </w:rPr>
        <w:t>5.2  规划项目的专业评分</w:t>
      </w:r>
    </w:p>
    <w:p>
      <w:pPr>
        <w:spacing w:before="312" w:beforeLines="100" w:after="156" w:afterLines="50"/>
        <w:rPr>
          <w:sz w:val="24"/>
          <w:szCs w:val="24"/>
        </w:rPr>
      </w:pPr>
      <w:r>
        <w:rPr>
          <w:b/>
          <w:bCs/>
          <w:sz w:val="24"/>
          <w:szCs w:val="24"/>
        </w:rPr>
        <w:t>5.</w:t>
      </w:r>
      <w:r>
        <w:rPr>
          <w:rFonts w:hint="eastAsia"/>
          <w:b/>
          <w:bCs/>
          <w:sz w:val="24"/>
          <w:szCs w:val="24"/>
        </w:rPr>
        <w:t>2</w:t>
      </w:r>
      <w:r>
        <w:rPr>
          <w:b/>
          <w:bCs/>
          <w:sz w:val="24"/>
          <w:szCs w:val="24"/>
        </w:rPr>
        <w:t>.</w:t>
      </w:r>
      <w:r>
        <w:rPr>
          <w:rFonts w:hint="eastAsia"/>
          <w:b/>
          <w:bCs/>
          <w:sz w:val="24"/>
          <w:szCs w:val="24"/>
        </w:rPr>
        <w:t xml:space="preserve">1  </w:t>
      </w:r>
      <w:r>
        <w:rPr>
          <w:rFonts w:hint="eastAsia"/>
          <w:sz w:val="24"/>
          <w:szCs w:val="24"/>
        </w:rPr>
        <w:t>规划项目</w:t>
      </w:r>
      <w:r>
        <w:rPr>
          <w:sz w:val="24"/>
          <w:szCs w:val="24"/>
        </w:rPr>
        <w:t>BIM</w:t>
      </w:r>
      <w:r>
        <w:rPr>
          <w:rFonts w:hint="eastAsia"/>
          <w:sz w:val="24"/>
          <w:szCs w:val="24"/>
        </w:rPr>
        <w:t>应用成熟度评分指标包括规划BIM模型、数据交换、应用内容和应用效益。</w:t>
      </w:r>
    </w:p>
    <w:p>
      <w:pPr>
        <w:widowControl/>
        <w:spacing w:before="156" w:beforeLines="50"/>
        <w:jc w:val="left"/>
        <w:rPr>
          <w:rFonts w:ascii="宋体" w:hAnsi="宋体" w:cs="宋体"/>
          <w:sz w:val="24"/>
          <w:szCs w:val="24"/>
        </w:rPr>
      </w:pPr>
      <w:r>
        <w:rPr>
          <w:b/>
          <w:bCs/>
          <w:sz w:val="24"/>
          <w:szCs w:val="24"/>
        </w:rPr>
        <w:t>5.</w:t>
      </w:r>
      <w:r>
        <w:rPr>
          <w:rFonts w:hint="eastAsia"/>
          <w:b/>
          <w:bCs/>
          <w:sz w:val="24"/>
          <w:szCs w:val="24"/>
        </w:rPr>
        <w:t>2</w:t>
      </w:r>
      <w:r>
        <w:rPr>
          <w:b/>
          <w:bCs/>
          <w:sz w:val="24"/>
          <w:szCs w:val="24"/>
        </w:rPr>
        <w:t>.</w:t>
      </w:r>
      <w:r>
        <w:rPr>
          <w:rFonts w:hint="eastAsia"/>
          <w:b/>
          <w:bCs/>
          <w:sz w:val="24"/>
          <w:szCs w:val="24"/>
        </w:rPr>
        <w:t xml:space="preserve">2  </w:t>
      </w:r>
      <w:r>
        <w:rPr>
          <w:b/>
          <w:bCs/>
          <w:sz w:val="24"/>
          <w:szCs w:val="24"/>
        </w:rPr>
        <w:t xml:space="preserve"> </w:t>
      </w:r>
      <w:r>
        <w:rPr>
          <w:rFonts w:hint="eastAsia"/>
          <w:sz w:val="24"/>
          <w:szCs w:val="24"/>
        </w:rPr>
        <w:t>规划项目</w:t>
      </w:r>
      <w:r>
        <w:rPr>
          <w:sz w:val="24"/>
          <w:szCs w:val="24"/>
        </w:rPr>
        <w:t>BIM</w:t>
      </w:r>
      <w:r>
        <w:rPr>
          <w:rFonts w:hint="eastAsia"/>
          <w:color w:val="000000" w:themeColor="text1"/>
          <w:sz w:val="24"/>
          <w:szCs w:val="24"/>
          <w14:textFill>
            <w14:solidFill>
              <w14:schemeClr w14:val="tx1"/>
            </w14:solidFill>
          </w14:textFill>
        </w:rPr>
        <w:t>模型包含总平面模型、建筑单体模型，应符合工程项目规划报建的要求；</w:t>
      </w:r>
      <w:r>
        <w:rPr>
          <w:rFonts w:hint="eastAsia"/>
          <w:sz w:val="24"/>
          <w:szCs w:val="24"/>
        </w:rPr>
        <w:t>其</w:t>
      </w:r>
      <w:r>
        <w:rPr>
          <w:rFonts w:hint="eastAsia"/>
          <w:color w:val="000000" w:themeColor="text1"/>
          <w:sz w:val="24"/>
          <w:szCs w:val="24"/>
          <w14:textFill>
            <w14:solidFill>
              <w14:schemeClr w14:val="tx1"/>
            </w14:solidFill>
          </w14:textFill>
        </w:rPr>
        <w:t>评分的</w:t>
      </w:r>
      <w:r>
        <w:rPr>
          <w:rFonts w:hint="eastAsia" w:ascii="宋体" w:hAnsi="宋体" w:cs="宋体"/>
          <w:sz w:val="24"/>
          <w:szCs w:val="24"/>
        </w:rPr>
        <w:t>总分值为</w:t>
      </w:r>
      <w:r>
        <w:rPr>
          <w:rFonts w:ascii="宋体" w:hAnsi="宋体" w:cs="宋体"/>
          <w:sz w:val="24"/>
          <w:szCs w:val="24"/>
        </w:rPr>
        <w:t>10</w:t>
      </w:r>
      <w:r>
        <w:rPr>
          <w:rFonts w:hint="eastAsia" w:ascii="宋体" w:hAnsi="宋体" w:cs="宋体"/>
          <w:sz w:val="24"/>
          <w:szCs w:val="24"/>
        </w:rPr>
        <w:t>分</w:t>
      </w:r>
      <w:r>
        <w:rPr>
          <w:rFonts w:hint="eastAsia"/>
          <w:sz w:val="24"/>
          <w:szCs w:val="24"/>
        </w:rPr>
        <w:t>，</w:t>
      </w:r>
      <w:r>
        <w:rPr>
          <w:rFonts w:hint="eastAsia" w:ascii="宋体" w:hAnsi="宋体" w:cs="宋体"/>
          <w:sz w:val="24"/>
          <w:szCs w:val="24"/>
        </w:rPr>
        <w:t>应按下列规则分别评分并累计：</w:t>
      </w:r>
    </w:p>
    <w:p>
      <w:pPr>
        <w:widowControl/>
        <w:spacing w:before="156" w:beforeLines="50"/>
        <w:rPr>
          <w:rFonts w:ascii="宋体" w:hAnsi="宋体" w:cs="宋体"/>
          <w:sz w:val="24"/>
          <w:szCs w:val="24"/>
        </w:rPr>
      </w:pP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1</w:t>
      </w:r>
      <w:r>
        <w:rPr>
          <w:rFonts w:ascii="宋体" w:hAnsi="宋体" w:cs="宋体"/>
          <w:sz w:val="24"/>
          <w:szCs w:val="24"/>
        </w:rPr>
        <w:t xml:space="preserve"> </w:t>
      </w:r>
      <w:r>
        <w:rPr>
          <w:rFonts w:hint="eastAsia" w:ascii="宋体" w:hAnsi="宋体" w:cs="宋体"/>
          <w:sz w:val="24"/>
          <w:szCs w:val="24"/>
        </w:rPr>
        <w:t>总平面模型应准确呈现规划情况，包括规划用地性质、地形地貌、开发强度、道路交通组织，以及周边现有建筑、片区交通、市政公用设施情况、主要技术经济指标；</w:t>
      </w:r>
      <w:r>
        <w:rPr>
          <w:rFonts w:hint="eastAsia"/>
          <w:sz w:val="24"/>
          <w:szCs w:val="24"/>
        </w:rPr>
        <w:t>满分</w:t>
      </w:r>
      <w:r>
        <w:rPr>
          <w:rFonts w:hint="eastAsia" w:ascii="宋体" w:hAnsi="宋体" w:cs="宋体"/>
          <w:sz w:val="24"/>
          <w:szCs w:val="24"/>
        </w:rPr>
        <w:t>得3分；</w:t>
      </w:r>
    </w:p>
    <w:p>
      <w:pPr>
        <w:widowControl/>
        <w:spacing w:before="156" w:beforeLines="50"/>
        <w:ind w:firstLine="480" w:firstLineChars="200"/>
        <w:rPr>
          <w:rFonts w:ascii="宋体" w:hAnsi="宋体" w:cs="宋体"/>
          <w:sz w:val="24"/>
          <w:szCs w:val="24"/>
        </w:rPr>
      </w:pPr>
      <w:r>
        <w:rPr>
          <w:rFonts w:hint="eastAsia" w:ascii="宋体" w:hAnsi="宋体" w:cs="宋体"/>
          <w:sz w:val="24"/>
          <w:szCs w:val="24"/>
        </w:rPr>
        <w:t>2建筑单体模型应准确呈现建筑体量、造型尺寸、空间布置、建筑附属物、停车库、主要技术经济指标；</w:t>
      </w:r>
      <w:r>
        <w:rPr>
          <w:rFonts w:hint="eastAsia"/>
          <w:sz w:val="24"/>
          <w:szCs w:val="24"/>
        </w:rPr>
        <w:t>满分</w:t>
      </w:r>
      <w:r>
        <w:rPr>
          <w:rFonts w:hint="eastAsia" w:ascii="宋体" w:hAnsi="宋体" w:cs="宋体"/>
          <w:sz w:val="24"/>
          <w:szCs w:val="24"/>
        </w:rPr>
        <w:t>得3分；</w:t>
      </w:r>
    </w:p>
    <w:p>
      <w:pPr>
        <w:widowControl/>
        <w:spacing w:before="156" w:beforeLines="50"/>
        <w:ind w:firstLine="420"/>
        <w:jc w:val="left"/>
        <w:rPr>
          <w:rFonts w:ascii="宋体" w:hAnsi="宋体" w:cs="宋体"/>
          <w:sz w:val="24"/>
          <w:szCs w:val="24"/>
        </w:rPr>
      </w:pPr>
      <w:r>
        <w:rPr>
          <w:rFonts w:hint="eastAsia" w:ascii="宋体" w:hAnsi="宋体" w:cs="宋体"/>
          <w:sz w:val="24"/>
          <w:szCs w:val="24"/>
        </w:rPr>
        <w:t>3</w:t>
      </w:r>
      <w:r>
        <w:rPr>
          <w:rFonts w:ascii="宋体" w:hAnsi="宋体" w:cs="宋体"/>
          <w:sz w:val="24"/>
          <w:szCs w:val="24"/>
        </w:rPr>
        <w:t xml:space="preserve"> </w:t>
      </w:r>
      <w:r>
        <w:rPr>
          <w:rFonts w:hint="eastAsia"/>
          <w:sz w:val="24"/>
          <w:szCs w:val="24"/>
        </w:rPr>
        <w:t>规划</w:t>
      </w:r>
      <w:r>
        <w:rPr>
          <w:sz w:val="24"/>
          <w:szCs w:val="24"/>
        </w:rPr>
        <w:t>BIM</w:t>
      </w:r>
      <w:r>
        <w:rPr>
          <w:rFonts w:hint="eastAsia"/>
          <w:color w:val="000000" w:themeColor="text1"/>
          <w:sz w:val="24"/>
          <w:szCs w:val="24"/>
          <w14:textFill>
            <w14:solidFill>
              <w14:schemeClr w14:val="tx1"/>
            </w14:solidFill>
          </w14:textFill>
        </w:rPr>
        <w:t>模型的</w:t>
      </w:r>
      <w:r>
        <w:rPr>
          <w:rFonts w:hint="eastAsia" w:ascii="宋体" w:hAnsi="宋体" w:cs="宋体"/>
          <w:sz w:val="24"/>
          <w:szCs w:val="24"/>
        </w:rPr>
        <w:t>几何表达精度和属性信息深度应符合规划行政审批要求，并能够满足模型信息调用的轻量化要求；</w:t>
      </w:r>
      <w:r>
        <w:rPr>
          <w:rFonts w:hint="eastAsia"/>
          <w:sz w:val="24"/>
          <w:szCs w:val="24"/>
        </w:rPr>
        <w:t>满分</w:t>
      </w:r>
      <w:r>
        <w:rPr>
          <w:rFonts w:hint="eastAsia" w:ascii="宋体" w:hAnsi="宋体" w:cs="宋体"/>
          <w:sz w:val="24"/>
          <w:szCs w:val="24"/>
        </w:rPr>
        <w:t>得4分。</w:t>
      </w:r>
    </w:p>
    <w:p>
      <w:pPr>
        <w:widowControl/>
        <w:spacing w:before="156" w:beforeLines="50" w:after="156" w:afterLines="50"/>
        <w:jc w:val="left"/>
        <w:rPr>
          <w:rFonts w:ascii="宋体" w:hAnsi="宋体" w:cs="宋体"/>
          <w:sz w:val="24"/>
          <w:szCs w:val="24"/>
        </w:rPr>
      </w:pPr>
      <w:r>
        <w:rPr>
          <w:b/>
          <w:bCs/>
          <w:sz w:val="24"/>
          <w:szCs w:val="24"/>
        </w:rPr>
        <w:t>5.</w:t>
      </w:r>
      <w:r>
        <w:rPr>
          <w:rFonts w:hint="eastAsia"/>
          <w:b/>
          <w:bCs/>
          <w:sz w:val="24"/>
          <w:szCs w:val="24"/>
        </w:rPr>
        <w:t>2</w:t>
      </w:r>
      <w:r>
        <w:rPr>
          <w:b/>
          <w:bCs/>
          <w:sz w:val="24"/>
          <w:szCs w:val="24"/>
        </w:rPr>
        <w:t>.</w:t>
      </w:r>
      <w:r>
        <w:rPr>
          <w:rFonts w:hint="eastAsia"/>
          <w:b/>
          <w:bCs/>
          <w:sz w:val="24"/>
          <w:szCs w:val="24"/>
        </w:rPr>
        <w:t xml:space="preserve">3  </w:t>
      </w:r>
      <w:r>
        <w:rPr>
          <w:rFonts w:hint="eastAsia"/>
          <w:sz w:val="24"/>
          <w:szCs w:val="24"/>
        </w:rPr>
        <w:t>数据交互评分的</w:t>
      </w:r>
      <w:r>
        <w:rPr>
          <w:rFonts w:hint="eastAsia" w:ascii="宋体" w:hAnsi="宋体" w:cs="宋体"/>
          <w:sz w:val="24"/>
          <w:szCs w:val="24"/>
        </w:rPr>
        <w:t>总分值为</w:t>
      </w:r>
      <w:r>
        <w:rPr>
          <w:rFonts w:ascii="宋体" w:hAnsi="宋体" w:cs="宋体"/>
          <w:sz w:val="24"/>
          <w:szCs w:val="24"/>
        </w:rPr>
        <w:t>25</w:t>
      </w:r>
      <w:r>
        <w:rPr>
          <w:rFonts w:hint="eastAsia" w:ascii="宋体" w:hAnsi="宋体" w:cs="宋体"/>
          <w:sz w:val="24"/>
          <w:szCs w:val="24"/>
        </w:rPr>
        <w:t>分，应按下列规则分别评分并累计：</w:t>
      </w:r>
    </w:p>
    <w:p>
      <w:pPr>
        <w:widowControl/>
        <w:spacing w:before="156" w:beforeLines="50" w:after="156" w:afterLines="50"/>
        <w:ind w:firstLine="480" w:firstLineChars="200"/>
        <w:jc w:val="left"/>
        <w:rPr>
          <w:sz w:val="24"/>
          <w:szCs w:val="24"/>
        </w:rPr>
      </w:pPr>
      <w:r>
        <w:rPr>
          <w:rFonts w:hint="eastAsia"/>
          <w:sz w:val="24"/>
          <w:szCs w:val="24"/>
        </w:rPr>
        <w:t>1</w:t>
      </w:r>
      <w:r>
        <w:rPr>
          <w:sz w:val="24"/>
          <w:szCs w:val="24"/>
        </w:rPr>
        <w:t xml:space="preserve">  </w:t>
      </w:r>
      <w:r>
        <w:rPr>
          <w:rFonts w:hint="eastAsia"/>
          <w:sz w:val="24"/>
          <w:szCs w:val="24"/>
        </w:rPr>
        <w:t>所使用</w:t>
      </w:r>
      <w:r>
        <w:rPr>
          <w:sz w:val="24"/>
          <w:szCs w:val="24"/>
        </w:rPr>
        <w:t>BIM</w:t>
      </w:r>
      <w:r>
        <w:rPr>
          <w:rFonts w:hint="eastAsia"/>
          <w:sz w:val="24"/>
          <w:szCs w:val="24"/>
        </w:rPr>
        <w:t>软件或协同平台支持导出国际通用格式及轻量化模型；数据格式宜遵循国际通用的</w:t>
      </w:r>
      <w:bookmarkStart w:id="63" w:name="_Hlk95764999"/>
      <w:r>
        <w:rPr>
          <w:rFonts w:hint="eastAsia"/>
          <w:sz w:val="24"/>
          <w:szCs w:val="24"/>
        </w:rPr>
        <w:t xml:space="preserve"> IFC</w:t>
      </w:r>
      <w:bookmarkEnd w:id="63"/>
      <w:r>
        <w:rPr>
          <w:rFonts w:hint="eastAsia"/>
          <w:sz w:val="24"/>
          <w:szCs w:val="24"/>
        </w:rPr>
        <w:t xml:space="preserve"> 标准，可进一步拓展，以满足规划审批对 BIM 数据表达和交换的要求；满分</w:t>
      </w:r>
      <w:r>
        <w:rPr>
          <w:rFonts w:hint="eastAsia" w:ascii="宋体" w:hAnsi="宋体" w:cs="宋体"/>
          <w:sz w:val="24"/>
          <w:szCs w:val="24"/>
        </w:rPr>
        <w:t>得分7；</w:t>
      </w:r>
    </w:p>
    <w:p>
      <w:pPr>
        <w:widowControl/>
        <w:spacing w:before="156" w:beforeLines="50" w:after="156" w:afterLines="50"/>
        <w:jc w:val="left"/>
        <w:rPr>
          <w:sz w:val="24"/>
          <w:szCs w:val="24"/>
        </w:rPr>
      </w:pPr>
      <w:r>
        <w:rPr>
          <w:rFonts w:hint="eastAsia"/>
          <w:sz w:val="24"/>
          <w:szCs w:val="24"/>
        </w:rPr>
        <w:t xml:space="preserve"> </w:t>
      </w:r>
      <w:r>
        <w:rPr>
          <w:sz w:val="24"/>
          <w:szCs w:val="24"/>
        </w:rPr>
        <w:t xml:space="preserve">       </w:t>
      </w:r>
      <w:r>
        <w:rPr>
          <w:rFonts w:hint="eastAsia"/>
          <w:sz w:val="24"/>
          <w:szCs w:val="24"/>
        </w:rPr>
        <w:t>2</w:t>
      </w:r>
      <w:r>
        <w:rPr>
          <w:sz w:val="24"/>
          <w:szCs w:val="24"/>
        </w:rPr>
        <w:t xml:space="preserve">  </w:t>
      </w:r>
      <w:r>
        <w:rPr>
          <w:rFonts w:hint="eastAsia"/>
          <w:sz w:val="24"/>
          <w:szCs w:val="24"/>
        </w:rPr>
        <w:t>同一工程项目的 规划BIM模型应采用统一的空间基点及参照关系数据，应能够准确呈现总平面模型与建筑单体模型之间的空间关系；满分</w:t>
      </w:r>
      <w:r>
        <w:rPr>
          <w:rFonts w:hint="eastAsia" w:ascii="宋体" w:hAnsi="宋体" w:cs="宋体"/>
          <w:sz w:val="24"/>
          <w:szCs w:val="24"/>
        </w:rPr>
        <w:t>得6分；</w:t>
      </w:r>
    </w:p>
    <w:p>
      <w:pPr>
        <w:widowControl/>
        <w:spacing w:before="156" w:beforeLines="50" w:after="156" w:afterLines="50"/>
        <w:jc w:val="left"/>
        <w:rPr>
          <w:sz w:val="24"/>
          <w:szCs w:val="24"/>
        </w:rPr>
      </w:pPr>
      <w:r>
        <w:rPr>
          <w:sz w:val="24"/>
          <w:szCs w:val="24"/>
        </w:rPr>
        <w:t xml:space="preserve">        </w:t>
      </w:r>
      <w:r>
        <w:rPr>
          <w:rFonts w:hint="eastAsia"/>
          <w:sz w:val="24"/>
          <w:szCs w:val="24"/>
        </w:rPr>
        <w:t>3</w:t>
      </w:r>
      <w:r>
        <w:rPr>
          <w:sz w:val="24"/>
          <w:szCs w:val="24"/>
        </w:rPr>
        <w:t xml:space="preserve">  </w:t>
      </w:r>
      <w:r>
        <w:rPr>
          <w:rFonts w:hint="eastAsia"/>
          <w:sz w:val="24"/>
          <w:szCs w:val="24"/>
        </w:rPr>
        <w:t>应能自动生成或绘制的总平面、各层平面、立面图、剖面图等 规划BIM 模型直接表达的图形；图形深度应符合规划行政审批的要求；满分</w:t>
      </w:r>
      <w:r>
        <w:rPr>
          <w:rFonts w:hint="eastAsia" w:ascii="宋体" w:hAnsi="宋体" w:cs="宋体"/>
          <w:sz w:val="24"/>
          <w:szCs w:val="24"/>
        </w:rPr>
        <w:t>得5分；</w:t>
      </w:r>
    </w:p>
    <w:p>
      <w:pPr>
        <w:widowControl/>
        <w:spacing w:before="156" w:beforeLines="50" w:after="156" w:afterLines="50"/>
        <w:ind w:firstLine="420"/>
        <w:jc w:val="left"/>
        <w:rPr>
          <w:rFonts w:ascii="宋体" w:hAnsi="宋体" w:cs="宋体"/>
          <w:sz w:val="24"/>
          <w:szCs w:val="24"/>
        </w:rPr>
      </w:pPr>
      <w:r>
        <w:rPr>
          <w:rFonts w:hint="eastAsia" w:ascii="宋体" w:hAnsi="宋体" w:cs="宋体"/>
          <w:sz w:val="24"/>
          <w:szCs w:val="24"/>
        </w:rPr>
        <w:t>4</w:t>
      </w:r>
      <w:r>
        <w:rPr>
          <w:rFonts w:ascii="宋体" w:hAnsi="宋体" w:cs="宋体"/>
          <w:sz w:val="24"/>
          <w:szCs w:val="24"/>
        </w:rPr>
        <w:t xml:space="preserve"> </w:t>
      </w:r>
      <w:r>
        <w:rPr>
          <w:rFonts w:hint="eastAsia"/>
          <w:sz w:val="24"/>
          <w:szCs w:val="24"/>
        </w:rPr>
        <w:t>规划BIM模型支持规划项目公共数据环境的运行；应实现一键提取并统计指标和自动生成报告功能；满分</w:t>
      </w:r>
      <w:r>
        <w:rPr>
          <w:rFonts w:hint="eastAsia" w:ascii="宋体" w:hAnsi="宋体" w:cs="宋体"/>
          <w:sz w:val="24"/>
          <w:szCs w:val="24"/>
        </w:rPr>
        <w:t>得3分；</w:t>
      </w:r>
    </w:p>
    <w:p>
      <w:pPr>
        <w:widowControl/>
        <w:spacing w:before="156" w:beforeLines="50" w:after="156" w:afterLines="50"/>
        <w:ind w:firstLine="420"/>
        <w:rPr>
          <w:sz w:val="24"/>
          <w:szCs w:val="24"/>
        </w:rPr>
      </w:pPr>
      <w:r>
        <w:rPr>
          <w:rFonts w:hint="eastAsia"/>
          <w:sz w:val="24"/>
          <w:szCs w:val="24"/>
        </w:rPr>
        <w:t>5</w:t>
      </w:r>
      <w:r>
        <w:rPr>
          <w:sz w:val="24"/>
          <w:szCs w:val="24"/>
        </w:rPr>
        <w:t xml:space="preserve">  </w:t>
      </w:r>
      <w:r>
        <w:rPr>
          <w:rFonts w:hint="eastAsia"/>
          <w:sz w:val="24"/>
          <w:szCs w:val="24"/>
        </w:rPr>
        <w:t>规划BIM模型数据能够与GIS系统数据可通过搭建国产化图形引擎进行整合，实现规划BIM模型与周围地物环境的综合展示和分析；满分</w:t>
      </w:r>
      <w:r>
        <w:rPr>
          <w:rFonts w:hint="eastAsia" w:ascii="宋体" w:hAnsi="宋体" w:cs="宋体"/>
          <w:sz w:val="24"/>
          <w:szCs w:val="24"/>
        </w:rPr>
        <w:t>得2分</w:t>
      </w:r>
      <w:r>
        <w:rPr>
          <w:rFonts w:hint="eastAsia"/>
          <w:sz w:val="24"/>
          <w:szCs w:val="24"/>
        </w:rPr>
        <w:t>；</w:t>
      </w:r>
    </w:p>
    <w:p>
      <w:pPr>
        <w:widowControl/>
        <w:spacing w:before="156" w:beforeLines="50" w:after="156" w:afterLines="50"/>
        <w:ind w:firstLine="420"/>
        <w:rPr>
          <w:sz w:val="24"/>
          <w:szCs w:val="24"/>
        </w:rPr>
      </w:pPr>
      <w:r>
        <w:rPr>
          <w:rFonts w:hint="eastAsia"/>
          <w:sz w:val="24"/>
          <w:szCs w:val="24"/>
        </w:rPr>
        <w:t>6</w:t>
      </w:r>
      <w:r>
        <w:rPr>
          <w:sz w:val="24"/>
          <w:szCs w:val="24"/>
        </w:rPr>
        <w:t xml:space="preserve">  </w:t>
      </w:r>
      <w:r>
        <w:rPr>
          <w:rFonts w:hint="eastAsia"/>
          <w:sz w:val="24"/>
          <w:szCs w:val="24"/>
        </w:rPr>
        <w:t>规划BIM模型数据支持市信息模型（CIM）平台基础数据库的</w:t>
      </w:r>
      <w:r>
        <w:rPr>
          <w:sz w:val="24"/>
          <w:szCs w:val="24"/>
        </w:rPr>
        <w:t>数据查找、数据叠加、数据过滤、数据分析</w:t>
      </w:r>
      <w:r>
        <w:rPr>
          <w:rFonts w:hint="eastAsia"/>
          <w:sz w:val="24"/>
          <w:szCs w:val="24"/>
        </w:rPr>
        <w:t>等需要，满分</w:t>
      </w:r>
      <w:r>
        <w:rPr>
          <w:rFonts w:hint="eastAsia" w:ascii="宋体" w:hAnsi="宋体" w:cs="宋体"/>
          <w:sz w:val="24"/>
          <w:szCs w:val="24"/>
        </w:rPr>
        <w:t>得2分</w:t>
      </w:r>
      <w:r>
        <w:rPr>
          <w:rFonts w:hint="eastAsia"/>
          <w:sz w:val="24"/>
          <w:szCs w:val="24"/>
        </w:rPr>
        <w:t>。</w:t>
      </w:r>
    </w:p>
    <w:p>
      <w:pPr>
        <w:spacing w:after="156" w:afterLines="50"/>
        <w:rPr>
          <w:sz w:val="24"/>
          <w:szCs w:val="24"/>
        </w:rPr>
      </w:pPr>
      <w:r>
        <w:rPr>
          <w:b/>
          <w:bCs/>
          <w:sz w:val="24"/>
          <w:szCs w:val="24"/>
        </w:rPr>
        <w:t>5.</w:t>
      </w:r>
      <w:r>
        <w:rPr>
          <w:rFonts w:hint="eastAsia"/>
          <w:b/>
          <w:bCs/>
          <w:sz w:val="24"/>
          <w:szCs w:val="24"/>
        </w:rPr>
        <w:t>2</w:t>
      </w:r>
      <w:r>
        <w:rPr>
          <w:b/>
          <w:bCs/>
          <w:sz w:val="24"/>
          <w:szCs w:val="24"/>
        </w:rPr>
        <w:t>.</w:t>
      </w:r>
      <w:r>
        <w:rPr>
          <w:rFonts w:hint="eastAsia"/>
          <w:b/>
          <w:bCs/>
          <w:sz w:val="24"/>
          <w:szCs w:val="24"/>
        </w:rPr>
        <w:t xml:space="preserve">4  </w:t>
      </w:r>
      <w:r>
        <w:rPr>
          <w:rFonts w:hint="eastAsia"/>
          <w:sz w:val="24"/>
          <w:szCs w:val="24"/>
        </w:rPr>
        <w:t>规划项目BIM应用内容</w:t>
      </w:r>
      <w:r>
        <w:rPr>
          <w:rFonts w:hint="eastAsia" w:ascii="宋体" w:hAnsi="宋体" w:cs="宋体"/>
          <w:sz w:val="24"/>
          <w:szCs w:val="24"/>
        </w:rPr>
        <w:t>评分</w:t>
      </w:r>
      <w:r>
        <w:rPr>
          <w:rFonts w:hint="eastAsia"/>
          <w:sz w:val="24"/>
          <w:szCs w:val="24"/>
        </w:rPr>
        <w:t>的</w:t>
      </w:r>
      <w:r>
        <w:rPr>
          <w:rFonts w:hint="eastAsia" w:ascii="宋体" w:hAnsi="宋体" w:cs="宋体"/>
          <w:sz w:val="24"/>
          <w:szCs w:val="24"/>
        </w:rPr>
        <w:t>总分值为</w:t>
      </w:r>
      <w:r>
        <w:rPr>
          <w:rFonts w:ascii="宋体" w:hAnsi="宋体" w:cs="宋体"/>
          <w:sz w:val="24"/>
          <w:szCs w:val="24"/>
        </w:rPr>
        <w:t>30</w:t>
      </w:r>
      <w:r>
        <w:rPr>
          <w:rFonts w:hint="eastAsia" w:ascii="宋体" w:hAnsi="宋体" w:cs="宋体"/>
          <w:sz w:val="24"/>
          <w:szCs w:val="24"/>
        </w:rPr>
        <w:t>分，应按下列规则分别评分并累计：</w:t>
      </w:r>
    </w:p>
    <w:p>
      <w:pPr>
        <w:spacing w:before="156" w:beforeLines="50" w:after="156" w:afterLines="50"/>
        <w:ind w:firstLine="480" w:firstLineChars="200"/>
        <w:rPr>
          <w:sz w:val="24"/>
          <w:szCs w:val="24"/>
        </w:rPr>
      </w:pPr>
      <w:r>
        <w:rPr>
          <w:rFonts w:hint="eastAsia"/>
          <w:sz w:val="24"/>
          <w:szCs w:val="24"/>
        </w:rPr>
        <w:t>1</w:t>
      </w:r>
      <w:r>
        <w:rPr>
          <w:sz w:val="24"/>
          <w:szCs w:val="24"/>
        </w:rPr>
        <w:t xml:space="preserve"> </w:t>
      </w:r>
      <w:r>
        <w:rPr>
          <w:rFonts w:hint="eastAsia"/>
          <w:sz w:val="24"/>
          <w:szCs w:val="24"/>
        </w:rPr>
        <w:t>应用B</w:t>
      </w:r>
      <w:r>
        <w:rPr>
          <w:sz w:val="24"/>
          <w:szCs w:val="24"/>
        </w:rPr>
        <w:t>IM</w:t>
      </w:r>
      <w:r>
        <w:rPr>
          <w:rFonts w:hint="eastAsia"/>
          <w:sz w:val="24"/>
          <w:szCs w:val="24"/>
        </w:rPr>
        <w:t>技术中视点效果功能，解决模型的建筑及环境表现效果的美感与真实性统一的问题，满分得5分；</w:t>
      </w:r>
    </w:p>
    <w:p>
      <w:pPr>
        <w:spacing w:before="156" w:beforeLines="50" w:after="156" w:afterLines="50"/>
        <w:ind w:firstLine="480" w:firstLineChars="200"/>
        <w:rPr>
          <w:sz w:val="24"/>
          <w:szCs w:val="24"/>
        </w:rPr>
      </w:pPr>
      <w:r>
        <w:rPr>
          <w:rFonts w:hint="eastAsia"/>
          <w:sz w:val="24"/>
          <w:szCs w:val="24"/>
        </w:rPr>
        <w:t>2</w:t>
      </w:r>
      <w:r>
        <w:rPr>
          <w:sz w:val="24"/>
          <w:szCs w:val="24"/>
        </w:rPr>
        <w:t xml:space="preserve"> </w:t>
      </w:r>
      <w:r>
        <w:rPr>
          <w:rFonts w:hint="eastAsia"/>
          <w:sz w:val="24"/>
          <w:szCs w:val="24"/>
        </w:rPr>
        <w:t>应用</w:t>
      </w:r>
      <w:r>
        <w:rPr>
          <w:sz w:val="24"/>
          <w:szCs w:val="24"/>
        </w:rPr>
        <w:t>BIM</w:t>
      </w:r>
      <w:r>
        <w:rPr>
          <w:rFonts w:hint="eastAsia"/>
          <w:sz w:val="24"/>
          <w:szCs w:val="24"/>
        </w:rPr>
        <w:t>和</w:t>
      </w:r>
      <w:r>
        <w:rPr>
          <w:sz w:val="24"/>
          <w:szCs w:val="24"/>
        </w:rPr>
        <w:t>GIS</w:t>
      </w:r>
      <w:r>
        <w:rPr>
          <w:rFonts w:hint="eastAsia"/>
          <w:sz w:val="24"/>
          <w:szCs w:val="24"/>
        </w:rPr>
        <w:t>等技术</w:t>
      </w:r>
      <w:r>
        <w:rPr>
          <w:sz w:val="24"/>
          <w:szCs w:val="24"/>
        </w:rPr>
        <w:t>评价特定区域内的空间性质及环境现况分析</w:t>
      </w:r>
      <w:r>
        <w:rPr>
          <w:rFonts w:hint="eastAsia"/>
          <w:sz w:val="24"/>
          <w:szCs w:val="24"/>
        </w:rPr>
        <w:t>，满分得5分；</w:t>
      </w:r>
    </w:p>
    <w:p>
      <w:pPr>
        <w:spacing w:before="156" w:beforeLines="50" w:after="156" w:afterLines="50"/>
        <w:ind w:firstLine="480" w:firstLineChars="200"/>
        <w:rPr>
          <w:sz w:val="24"/>
          <w:szCs w:val="24"/>
        </w:rPr>
      </w:pPr>
      <w:r>
        <w:rPr>
          <w:rFonts w:hint="eastAsia"/>
          <w:sz w:val="24"/>
          <w:szCs w:val="24"/>
        </w:rPr>
        <w:t>3</w:t>
      </w:r>
      <w:r>
        <w:rPr>
          <w:sz w:val="24"/>
          <w:szCs w:val="24"/>
        </w:rPr>
        <w:t xml:space="preserve"> </w:t>
      </w:r>
      <w:r>
        <w:rPr>
          <w:rFonts w:hint="eastAsia"/>
          <w:sz w:val="24"/>
          <w:szCs w:val="24"/>
        </w:rPr>
        <w:t>应</w:t>
      </w:r>
      <w:r>
        <w:rPr>
          <w:sz w:val="24"/>
          <w:szCs w:val="24"/>
        </w:rPr>
        <w:t>用BIM</w:t>
      </w:r>
      <w:r>
        <w:rPr>
          <w:rFonts w:hint="eastAsia"/>
          <w:sz w:val="24"/>
          <w:szCs w:val="24"/>
        </w:rPr>
        <w:t>技术模拟、</w:t>
      </w:r>
      <w:r>
        <w:rPr>
          <w:sz w:val="24"/>
          <w:szCs w:val="24"/>
        </w:rPr>
        <w:t>评价特定区域内空间</w:t>
      </w:r>
      <w:r>
        <w:rPr>
          <w:rFonts w:hint="eastAsia"/>
          <w:sz w:val="24"/>
          <w:szCs w:val="24"/>
        </w:rPr>
        <w:t>规划</w:t>
      </w:r>
      <w:r>
        <w:rPr>
          <w:sz w:val="24"/>
          <w:szCs w:val="24"/>
        </w:rPr>
        <w:t>，</w:t>
      </w:r>
      <w:r>
        <w:rPr>
          <w:rFonts w:hint="eastAsia"/>
          <w:sz w:val="24"/>
          <w:szCs w:val="24"/>
        </w:rPr>
        <w:t>确实优选</w:t>
      </w:r>
      <w:r>
        <w:rPr>
          <w:sz w:val="24"/>
          <w:szCs w:val="24"/>
        </w:rPr>
        <w:t>方案</w:t>
      </w:r>
      <w:r>
        <w:rPr>
          <w:rFonts w:hint="eastAsia"/>
          <w:sz w:val="24"/>
          <w:szCs w:val="24"/>
        </w:rPr>
        <w:t>，满分得4分；</w:t>
      </w:r>
    </w:p>
    <w:p>
      <w:pPr>
        <w:spacing w:before="156" w:beforeLines="50" w:after="156" w:afterLines="50"/>
        <w:ind w:firstLine="480" w:firstLineChars="200"/>
        <w:rPr>
          <w:sz w:val="24"/>
          <w:szCs w:val="24"/>
        </w:rPr>
      </w:pPr>
      <w:r>
        <w:rPr>
          <w:rFonts w:hint="eastAsia"/>
          <w:sz w:val="24"/>
          <w:szCs w:val="24"/>
        </w:rPr>
        <w:t>4</w:t>
      </w:r>
      <w:r>
        <w:rPr>
          <w:sz w:val="24"/>
          <w:szCs w:val="24"/>
        </w:rPr>
        <w:t xml:space="preserve"> </w:t>
      </w:r>
      <w:r>
        <w:rPr>
          <w:rFonts w:hint="eastAsia"/>
          <w:sz w:val="24"/>
          <w:szCs w:val="24"/>
        </w:rPr>
        <w:t>应</w:t>
      </w:r>
      <w:r>
        <w:rPr>
          <w:sz w:val="24"/>
          <w:szCs w:val="24"/>
        </w:rPr>
        <w:t>用BIM</w:t>
      </w:r>
      <w:r>
        <w:rPr>
          <w:rFonts w:hint="eastAsia"/>
          <w:sz w:val="24"/>
          <w:szCs w:val="24"/>
        </w:rPr>
        <w:t>技术模拟、</w:t>
      </w:r>
      <w:r>
        <w:rPr>
          <w:sz w:val="24"/>
          <w:szCs w:val="24"/>
        </w:rPr>
        <w:t>评价特定区域内交通规划，</w:t>
      </w:r>
      <w:r>
        <w:rPr>
          <w:rFonts w:hint="eastAsia"/>
          <w:sz w:val="24"/>
          <w:szCs w:val="24"/>
        </w:rPr>
        <w:t>确定优选方案，满分得4分；</w:t>
      </w:r>
    </w:p>
    <w:p>
      <w:pPr>
        <w:spacing w:before="156" w:beforeLines="50" w:after="156" w:afterLines="50"/>
        <w:ind w:firstLine="480" w:firstLineChars="200"/>
        <w:rPr>
          <w:sz w:val="24"/>
          <w:szCs w:val="24"/>
        </w:rPr>
      </w:pPr>
      <w:r>
        <w:rPr>
          <w:rFonts w:hint="eastAsia"/>
          <w:sz w:val="24"/>
          <w:szCs w:val="24"/>
        </w:rPr>
        <w:t>5</w:t>
      </w:r>
      <w:r>
        <w:rPr>
          <w:sz w:val="24"/>
          <w:szCs w:val="24"/>
        </w:rPr>
        <w:t xml:space="preserve"> </w:t>
      </w:r>
      <w:r>
        <w:rPr>
          <w:rFonts w:hint="eastAsia"/>
          <w:sz w:val="24"/>
          <w:szCs w:val="24"/>
        </w:rPr>
        <w:t>应用B</w:t>
      </w:r>
      <w:r>
        <w:rPr>
          <w:sz w:val="24"/>
          <w:szCs w:val="24"/>
        </w:rPr>
        <w:t>IM</w:t>
      </w:r>
      <w:r>
        <w:rPr>
          <w:rFonts w:hint="eastAsia"/>
          <w:sz w:val="24"/>
          <w:szCs w:val="24"/>
        </w:rPr>
        <w:t>技术模拟、评价</w:t>
      </w:r>
      <w:r>
        <w:rPr>
          <w:sz w:val="24"/>
          <w:szCs w:val="24"/>
        </w:rPr>
        <w:t>规划</w:t>
      </w:r>
      <w:r>
        <w:rPr>
          <w:rFonts w:hint="eastAsia"/>
          <w:sz w:val="24"/>
          <w:szCs w:val="24"/>
        </w:rPr>
        <w:t>项目实施</w:t>
      </w:r>
      <w:r>
        <w:rPr>
          <w:sz w:val="24"/>
          <w:szCs w:val="24"/>
        </w:rPr>
        <w:t>顺序</w:t>
      </w:r>
      <w:r>
        <w:rPr>
          <w:rFonts w:hint="eastAsia"/>
          <w:sz w:val="24"/>
          <w:szCs w:val="24"/>
        </w:rPr>
        <w:t>、</w:t>
      </w:r>
      <w:r>
        <w:rPr>
          <w:sz w:val="24"/>
          <w:szCs w:val="24"/>
        </w:rPr>
        <w:t>空间</w:t>
      </w:r>
      <w:r>
        <w:rPr>
          <w:rFonts w:hint="eastAsia"/>
          <w:sz w:val="24"/>
          <w:szCs w:val="24"/>
        </w:rPr>
        <w:t>和交通</w:t>
      </w:r>
      <w:r>
        <w:rPr>
          <w:sz w:val="24"/>
          <w:szCs w:val="24"/>
        </w:rPr>
        <w:t>要求的阶段性变化，</w:t>
      </w:r>
      <w:r>
        <w:rPr>
          <w:rFonts w:hint="eastAsia"/>
          <w:sz w:val="24"/>
          <w:szCs w:val="24"/>
        </w:rPr>
        <w:t>为进一步</w:t>
      </w:r>
      <w:r>
        <w:rPr>
          <w:sz w:val="24"/>
          <w:szCs w:val="24"/>
        </w:rPr>
        <w:t>设计</w:t>
      </w:r>
      <w:r>
        <w:rPr>
          <w:rFonts w:hint="eastAsia"/>
          <w:sz w:val="24"/>
          <w:szCs w:val="24"/>
        </w:rPr>
        <w:t>提供</w:t>
      </w:r>
      <w:r>
        <w:rPr>
          <w:sz w:val="24"/>
          <w:szCs w:val="24"/>
        </w:rPr>
        <w:t>解决方案</w:t>
      </w:r>
      <w:r>
        <w:rPr>
          <w:rFonts w:hint="eastAsia"/>
          <w:sz w:val="24"/>
          <w:szCs w:val="24"/>
        </w:rPr>
        <w:t>，满分得5分；</w:t>
      </w:r>
    </w:p>
    <w:p>
      <w:pPr>
        <w:spacing w:before="156" w:beforeLines="50" w:after="156" w:afterLines="50"/>
        <w:ind w:firstLine="480" w:firstLineChars="200"/>
        <w:rPr>
          <w:sz w:val="24"/>
          <w:szCs w:val="24"/>
        </w:rPr>
      </w:pPr>
      <w:r>
        <w:rPr>
          <w:rFonts w:hint="eastAsia"/>
          <w:sz w:val="24"/>
          <w:szCs w:val="24"/>
        </w:rPr>
        <w:t>6</w:t>
      </w:r>
      <w:r>
        <w:rPr>
          <w:sz w:val="24"/>
          <w:szCs w:val="24"/>
        </w:rPr>
        <w:t xml:space="preserve"> 基于BIM 模型数据分析</w:t>
      </w:r>
      <w:r>
        <w:rPr>
          <w:rFonts w:hint="eastAsia"/>
          <w:sz w:val="24"/>
          <w:szCs w:val="24"/>
        </w:rPr>
        <w:t>规划和</w:t>
      </w:r>
      <w:r>
        <w:rPr>
          <w:sz w:val="24"/>
          <w:szCs w:val="24"/>
        </w:rPr>
        <w:t>建设条件，进行</w:t>
      </w:r>
      <w:r>
        <w:rPr>
          <w:rFonts w:hint="eastAsia"/>
          <w:sz w:val="24"/>
          <w:szCs w:val="24"/>
        </w:rPr>
        <w:t>项目</w:t>
      </w:r>
      <w:r>
        <w:rPr>
          <w:sz w:val="24"/>
          <w:szCs w:val="24"/>
        </w:rPr>
        <w:t>技术经济指标比选，形成比选</w:t>
      </w:r>
      <w:r>
        <w:rPr>
          <w:rFonts w:hint="eastAsia"/>
          <w:sz w:val="24"/>
          <w:szCs w:val="24"/>
        </w:rPr>
        <w:t>分析</w:t>
      </w:r>
      <w:r>
        <w:rPr>
          <w:sz w:val="24"/>
          <w:szCs w:val="24"/>
        </w:rPr>
        <w:t>报告，为</w:t>
      </w:r>
      <w:r>
        <w:rPr>
          <w:rFonts w:hint="eastAsia"/>
          <w:sz w:val="24"/>
          <w:szCs w:val="24"/>
        </w:rPr>
        <w:t>进一步</w:t>
      </w:r>
      <w:r>
        <w:rPr>
          <w:sz w:val="24"/>
          <w:szCs w:val="24"/>
        </w:rPr>
        <w:t>设计提供经济指标依据</w:t>
      </w:r>
      <w:r>
        <w:rPr>
          <w:rFonts w:hint="eastAsia"/>
          <w:sz w:val="24"/>
          <w:szCs w:val="24"/>
        </w:rPr>
        <w:t>，满分得5分；</w:t>
      </w:r>
    </w:p>
    <w:p>
      <w:pPr>
        <w:spacing w:before="156" w:beforeLines="50" w:after="156" w:afterLines="50"/>
        <w:ind w:firstLine="480" w:firstLineChars="200"/>
        <w:rPr>
          <w:sz w:val="24"/>
          <w:szCs w:val="24"/>
        </w:rPr>
      </w:pPr>
      <w:r>
        <w:rPr>
          <w:rFonts w:hint="eastAsia"/>
          <w:sz w:val="24"/>
          <w:szCs w:val="24"/>
        </w:rPr>
        <w:t>7</w:t>
      </w:r>
      <w:r>
        <w:rPr>
          <w:sz w:val="24"/>
          <w:szCs w:val="24"/>
        </w:rPr>
        <w:t xml:space="preserve"> </w:t>
      </w:r>
      <w:r>
        <w:rPr>
          <w:rFonts w:hint="eastAsia"/>
          <w:sz w:val="24"/>
          <w:szCs w:val="24"/>
        </w:rPr>
        <w:t>有除本标准第</w:t>
      </w:r>
      <w:r>
        <w:rPr>
          <w:sz w:val="24"/>
          <w:szCs w:val="24"/>
        </w:rPr>
        <w:t>5.2.4</w:t>
      </w:r>
      <w:r>
        <w:rPr>
          <w:rFonts w:hint="eastAsia"/>
          <w:sz w:val="24"/>
          <w:szCs w:val="24"/>
        </w:rPr>
        <w:t>条中第1款至第6款以外的其他规划BIM创新应用及总结报告；满分得2分；</w:t>
      </w:r>
    </w:p>
    <w:p>
      <w:pPr>
        <w:rPr>
          <w:rFonts w:ascii="宋体" w:hAnsi="宋体" w:cs="宋体"/>
          <w:sz w:val="24"/>
          <w:szCs w:val="24"/>
        </w:rPr>
      </w:pPr>
      <w:r>
        <w:rPr>
          <w:b/>
          <w:bCs/>
          <w:sz w:val="24"/>
          <w:szCs w:val="24"/>
        </w:rPr>
        <w:t>5.</w:t>
      </w:r>
      <w:r>
        <w:rPr>
          <w:rFonts w:hint="eastAsia"/>
          <w:b/>
          <w:bCs/>
          <w:sz w:val="24"/>
          <w:szCs w:val="24"/>
        </w:rPr>
        <w:t>2</w:t>
      </w:r>
      <w:r>
        <w:rPr>
          <w:b/>
          <w:bCs/>
          <w:sz w:val="24"/>
          <w:szCs w:val="24"/>
        </w:rPr>
        <w:t>.</w:t>
      </w:r>
      <w:r>
        <w:rPr>
          <w:rFonts w:hint="eastAsia"/>
          <w:b/>
          <w:bCs/>
          <w:sz w:val="24"/>
          <w:szCs w:val="24"/>
        </w:rPr>
        <w:t xml:space="preserve">5  </w:t>
      </w:r>
      <w:r>
        <w:rPr>
          <w:rFonts w:hint="eastAsia"/>
          <w:sz w:val="24"/>
          <w:szCs w:val="24"/>
        </w:rPr>
        <w:t>应用效益</w:t>
      </w:r>
      <w:r>
        <w:rPr>
          <w:rFonts w:hint="eastAsia" w:ascii="宋体" w:hAnsi="宋体" w:cs="宋体"/>
          <w:sz w:val="24"/>
          <w:szCs w:val="24"/>
        </w:rPr>
        <w:t>评分的总分值为</w:t>
      </w:r>
      <w:r>
        <w:rPr>
          <w:rFonts w:ascii="宋体" w:hAnsi="宋体" w:cs="宋体"/>
          <w:sz w:val="24"/>
          <w:szCs w:val="24"/>
        </w:rPr>
        <w:t>35</w:t>
      </w:r>
      <w:r>
        <w:rPr>
          <w:rFonts w:hint="eastAsia" w:ascii="宋体" w:hAnsi="宋体" w:cs="宋体"/>
          <w:sz w:val="24"/>
          <w:szCs w:val="24"/>
        </w:rPr>
        <w:t>分，应按下列规则分别评分并累计：</w:t>
      </w:r>
    </w:p>
    <w:p>
      <w:pPr>
        <w:widowControl/>
        <w:spacing w:before="156" w:beforeLines="50" w:after="156" w:afterLines="50"/>
        <w:ind w:firstLine="480" w:firstLineChars="200"/>
        <w:jc w:val="left"/>
        <w:rPr>
          <w:sz w:val="24"/>
          <w:szCs w:val="24"/>
        </w:rPr>
      </w:pPr>
      <w:r>
        <w:rPr>
          <w:rFonts w:hint="eastAsia"/>
          <w:sz w:val="24"/>
          <w:szCs w:val="24"/>
        </w:rPr>
        <w:t>1</w:t>
      </w:r>
      <w:r>
        <w:rPr>
          <w:sz w:val="24"/>
          <w:szCs w:val="24"/>
        </w:rPr>
        <w:t xml:space="preserve"> </w:t>
      </w:r>
      <w:r>
        <w:rPr>
          <w:rFonts w:hint="eastAsia"/>
          <w:sz w:val="24"/>
          <w:szCs w:val="24"/>
        </w:rPr>
        <w:t>BIM技术的应用促进了规划项目的目标达成，形成一定有价值的BIM应用成果，得10分；形成规划项目的创新管理模式，有系统的规划BIM应用成果，在同类型项目建设中得到应用推广，满分得15分；</w:t>
      </w:r>
    </w:p>
    <w:p>
      <w:pPr>
        <w:widowControl/>
        <w:spacing w:before="156" w:beforeLines="50" w:after="156" w:afterLines="50"/>
        <w:ind w:firstLine="480" w:firstLineChars="200"/>
        <w:jc w:val="left"/>
        <w:rPr>
          <w:sz w:val="24"/>
          <w:szCs w:val="24"/>
        </w:rPr>
      </w:pPr>
      <w:r>
        <w:rPr>
          <w:rFonts w:hint="eastAsia"/>
          <w:sz w:val="24"/>
          <w:szCs w:val="24"/>
        </w:rPr>
        <w:t>2</w:t>
      </w:r>
      <w:r>
        <w:rPr>
          <w:sz w:val="24"/>
          <w:szCs w:val="24"/>
        </w:rPr>
        <w:t xml:space="preserve"> </w:t>
      </w:r>
      <w:r>
        <w:rPr>
          <w:rFonts w:hint="eastAsia"/>
          <w:sz w:val="24"/>
          <w:szCs w:val="24"/>
        </w:rPr>
        <w:t>编制了规划项目BIM应用过程报告，得7分；编制了规划项目BIM应用过程报告，并提出问题及其解决方案，满分得10分；</w:t>
      </w:r>
    </w:p>
    <w:p>
      <w:pPr>
        <w:widowControl/>
        <w:spacing w:before="156" w:beforeLines="50" w:after="156" w:afterLines="50"/>
        <w:ind w:firstLine="480" w:firstLineChars="200"/>
        <w:rPr>
          <w:sz w:val="24"/>
          <w:szCs w:val="24"/>
        </w:rPr>
      </w:pPr>
      <w:r>
        <w:rPr>
          <w:rFonts w:hint="eastAsia"/>
          <w:sz w:val="24"/>
          <w:szCs w:val="24"/>
        </w:rPr>
        <w:t>3</w:t>
      </w:r>
      <w:r>
        <w:rPr>
          <w:sz w:val="24"/>
          <w:szCs w:val="24"/>
        </w:rPr>
        <w:t xml:space="preserve"> </w:t>
      </w:r>
      <w:r>
        <w:rPr>
          <w:rFonts w:hint="eastAsia"/>
          <w:sz w:val="24"/>
          <w:szCs w:val="24"/>
        </w:rPr>
        <w:t>规划项目BIM应用无效益，无应用效益分析报告，得0分；取得的规划项目BIM应用效益一般，有应用效益分析报告，得7分；取得的规划项目BIM应用效益明显，有应用效益分析报告，其成果具有示范作用，为社会提供规划项目的BIM应用成果展示和经验分享，得10分。</w:t>
      </w:r>
    </w:p>
    <w:p>
      <w:pPr>
        <w:pStyle w:val="4"/>
        <w:keepNext w:val="0"/>
        <w:keepLines w:val="0"/>
        <w:adjustRightInd w:val="0"/>
        <w:snapToGrid w:val="0"/>
        <w:spacing w:before="240" w:after="240" w:line="240" w:lineRule="auto"/>
        <w:rPr>
          <w:rFonts w:hint="eastAsia" w:ascii="宋体" w:hAnsi="宋体" w:eastAsia="宋体" w:cs="宋体"/>
          <w:b/>
          <w:bCs/>
          <w:sz w:val="24"/>
          <w:szCs w:val="24"/>
        </w:rPr>
      </w:pPr>
      <w:r>
        <w:rPr>
          <w:rFonts w:hint="eastAsia" w:ascii="宋体" w:hAnsi="宋体" w:eastAsia="宋体" w:cs="宋体"/>
          <w:b/>
          <w:bCs/>
          <w:sz w:val="24"/>
          <w:szCs w:val="24"/>
        </w:rPr>
        <w:t>5.3  勘察项目的专业评分</w:t>
      </w:r>
    </w:p>
    <w:p>
      <w:pPr>
        <w:spacing w:after="156" w:afterLines="50"/>
        <w:rPr>
          <w:rFonts w:ascii="宋体" w:hAnsi="宋体" w:cs="宋体"/>
          <w:sz w:val="24"/>
          <w:szCs w:val="24"/>
        </w:rPr>
      </w:pPr>
      <w:r>
        <w:rPr>
          <w:b/>
          <w:bCs/>
          <w:sz w:val="24"/>
          <w:szCs w:val="24"/>
        </w:rPr>
        <w:t>5.</w:t>
      </w:r>
      <w:r>
        <w:rPr>
          <w:rFonts w:hint="eastAsia"/>
          <w:b/>
          <w:bCs/>
          <w:sz w:val="24"/>
          <w:szCs w:val="24"/>
        </w:rPr>
        <w:t>3</w:t>
      </w:r>
      <w:r>
        <w:rPr>
          <w:b/>
          <w:bCs/>
          <w:sz w:val="24"/>
          <w:szCs w:val="24"/>
        </w:rPr>
        <w:t>.</w:t>
      </w:r>
      <w:r>
        <w:rPr>
          <w:rFonts w:hint="eastAsia"/>
          <w:b/>
          <w:bCs/>
          <w:sz w:val="24"/>
          <w:szCs w:val="24"/>
        </w:rPr>
        <w:t xml:space="preserve">1  </w:t>
      </w:r>
      <w:r>
        <w:rPr>
          <w:rFonts w:hint="eastAsia" w:ascii="宋体" w:hAnsi="宋体"/>
          <w:sz w:val="24"/>
          <w:szCs w:val="24"/>
        </w:rPr>
        <w:t>勘察项目</w:t>
      </w:r>
      <w:r>
        <w:rPr>
          <w:rFonts w:ascii="宋体" w:hAnsi="宋体"/>
          <w:sz w:val="24"/>
          <w:szCs w:val="24"/>
        </w:rPr>
        <w:t>BIM</w:t>
      </w:r>
      <w:r>
        <w:rPr>
          <w:rFonts w:hint="eastAsia" w:ascii="宋体" w:hAnsi="宋体"/>
          <w:sz w:val="24"/>
          <w:szCs w:val="24"/>
        </w:rPr>
        <w:t>应用成熟度评分指标包括勘察</w:t>
      </w:r>
      <w:r>
        <w:rPr>
          <w:rFonts w:ascii="宋体" w:hAnsi="宋体"/>
          <w:sz w:val="24"/>
          <w:szCs w:val="24"/>
        </w:rPr>
        <w:t>BIM</w:t>
      </w:r>
      <w:r>
        <w:rPr>
          <w:rFonts w:hint="eastAsia" w:ascii="宋体" w:hAnsi="宋体"/>
          <w:sz w:val="24"/>
          <w:szCs w:val="24"/>
        </w:rPr>
        <w:t>模型、数据交换、应用内容和应用效益。</w:t>
      </w:r>
    </w:p>
    <w:p>
      <w:pPr>
        <w:widowControl/>
        <w:spacing w:before="156" w:beforeLines="50"/>
        <w:jc w:val="left"/>
        <w:rPr>
          <w:rFonts w:ascii="宋体" w:hAnsi="宋体" w:cs="宋体"/>
          <w:sz w:val="24"/>
          <w:szCs w:val="24"/>
        </w:rPr>
      </w:pPr>
      <w:r>
        <w:rPr>
          <w:b/>
          <w:bCs/>
          <w:sz w:val="24"/>
          <w:szCs w:val="24"/>
        </w:rPr>
        <w:t>5.</w:t>
      </w:r>
      <w:r>
        <w:rPr>
          <w:rFonts w:hint="eastAsia"/>
          <w:b/>
          <w:bCs/>
          <w:sz w:val="24"/>
          <w:szCs w:val="24"/>
        </w:rPr>
        <w:t>3</w:t>
      </w:r>
      <w:r>
        <w:rPr>
          <w:b/>
          <w:bCs/>
          <w:sz w:val="24"/>
          <w:szCs w:val="24"/>
        </w:rPr>
        <w:t>.</w:t>
      </w:r>
      <w:r>
        <w:rPr>
          <w:rFonts w:hint="eastAsia"/>
          <w:b/>
          <w:bCs/>
          <w:sz w:val="24"/>
          <w:szCs w:val="24"/>
        </w:rPr>
        <w:t xml:space="preserve">2 </w:t>
      </w:r>
      <w:r>
        <w:rPr>
          <w:rFonts w:hint="default"/>
          <w:b/>
          <w:bCs/>
          <w:sz w:val="24"/>
          <w:szCs w:val="24"/>
        </w:rPr>
        <w:t xml:space="preserve"> </w:t>
      </w:r>
      <w:r>
        <w:rPr>
          <w:rFonts w:hint="eastAsia"/>
          <w:sz w:val="24"/>
          <w:szCs w:val="24"/>
        </w:rPr>
        <w:t>勘察项目</w:t>
      </w:r>
      <w:r>
        <w:rPr>
          <w:rFonts w:hint="eastAsia"/>
          <w:b/>
          <w:bCs/>
          <w:sz w:val="24"/>
          <w:szCs w:val="24"/>
        </w:rPr>
        <w:t xml:space="preserve"> </w:t>
      </w:r>
      <w:r>
        <w:rPr>
          <w:rFonts w:hint="eastAsia"/>
          <w:sz w:val="24"/>
          <w:szCs w:val="24"/>
        </w:rPr>
        <w:t>BIM</w:t>
      </w:r>
      <w:r>
        <w:rPr>
          <w:rFonts w:hint="eastAsia"/>
          <w:color w:val="000000" w:themeColor="text1"/>
          <w:sz w:val="24"/>
          <w:szCs w:val="24"/>
          <w14:textFill>
            <w14:solidFill>
              <w14:schemeClr w14:val="tx1"/>
            </w14:solidFill>
          </w14:textFill>
        </w:rPr>
        <w:t>模型评分的</w:t>
      </w:r>
      <w:r>
        <w:rPr>
          <w:rFonts w:hint="eastAsia" w:ascii="宋体" w:hAnsi="宋体" w:cs="宋体"/>
          <w:sz w:val="24"/>
          <w:szCs w:val="24"/>
        </w:rPr>
        <w:t>总分值为2</w:t>
      </w:r>
      <w:r>
        <w:rPr>
          <w:rFonts w:ascii="宋体" w:hAnsi="宋体" w:cs="宋体"/>
          <w:sz w:val="24"/>
          <w:szCs w:val="24"/>
        </w:rPr>
        <w:t>0</w:t>
      </w:r>
      <w:r>
        <w:rPr>
          <w:rFonts w:hint="eastAsia" w:ascii="宋体" w:hAnsi="宋体" w:cs="宋体"/>
          <w:sz w:val="24"/>
          <w:szCs w:val="24"/>
        </w:rPr>
        <w:t>分</w:t>
      </w:r>
      <w:r>
        <w:rPr>
          <w:rFonts w:hint="eastAsia"/>
          <w:sz w:val="24"/>
          <w:szCs w:val="24"/>
        </w:rPr>
        <w:t>，</w:t>
      </w:r>
      <w:r>
        <w:rPr>
          <w:rFonts w:hint="eastAsia" w:ascii="宋体" w:hAnsi="宋体" w:cs="宋体"/>
          <w:sz w:val="24"/>
          <w:szCs w:val="24"/>
        </w:rPr>
        <w:t>应按下列规则分别评分并累计：</w:t>
      </w:r>
    </w:p>
    <w:p>
      <w:pPr>
        <w:widowControl/>
        <w:spacing w:before="156" w:beforeLines="50" w:after="156" w:afterLines="50"/>
        <w:ind w:firstLine="480" w:firstLineChars="200"/>
        <w:rPr>
          <w:sz w:val="24"/>
          <w:szCs w:val="24"/>
        </w:rPr>
      </w:pPr>
      <w:r>
        <w:rPr>
          <w:color w:val="000000" w:themeColor="text1"/>
          <w:sz w:val="24"/>
          <w:szCs w:val="24"/>
          <w14:textFill>
            <w14:solidFill>
              <w14:schemeClr w14:val="tx1"/>
            </w14:solidFill>
          </w14:textFill>
        </w:rPr>
        <w:t>1</w:t>
      </w:r>
      <w:r>
        <w:rPr>
          <w:rFonts w:hint="eastAsia"/>
          <w:sz w:val="24"/>
          <w:szCs w:val="24"/>
        </w:rPr>
        <w:t>根据工程勘察项目交付深度要求创建的勘察BIM模型，包括地表信息模型、工程地质信息模型或岩土工程设计信息模型；模型精细度符合勘察项目所处不同阶段的技术要求；满分得5分；</w:t>
      </w:r>
    </w:p>
    <w:p>
      <w:pPr>
        <w:widowControl/>
        <w:spacing w:before="156" w:beforeLines="50" w:after="156" w:afterLines="50"/>
        <w:ind w:firstLine="480" w:firstLineChars="200"/>
        <w:rPr>
          <w:sz w:val="24"/>
          <w:szCs w:val="24"/>
        </w:rPr>
      </w:pPr>
      <w:r>
        <w:rPr>
          <w:rFonts w:hint="eastAsia"/>
          <w:sz w:val="24"/>
          <w:szCs w:val="24"/>
        </w:rPr>
        <w:t>2</w:t>
      </w:r>
      <w:r>
        <w:rPr>
          <w:sz w:val="24"/>
          <w:szCs w:val="24"/>
        </w:rPr>
        <w:t xml:space="preserve"> </w:t>
      </w:r>
      <w:r>
        <w:rPr>
          <w:rFonts w:hint="eastAsia"/>
          <w:sz w:val="24"/>
          <w:szCs w:val="24"/>
        </w:rPr>
        <w:t>勘察项目</w:t>
      </w:r>
      <w:r>
        <w:rPr>
          <w:rFonts w:hint="eastAsia"/>
          <w:b/>
          <w:bCs/>
          <w:sz w:val="24"/>
          <w:szCs w:val="24"/>
        </w:rPr>
        <w:t xml:space="preserve"> </w:t>
      </w:r>
      <w:r>
        <w:rPr>
          <w:rFonts w:hint="eastAsia"/>
          <w:sz w:val="24"/>
          <w:szCs w:val="24"/>
        </w:rPr>
        <w:t>BIM</w:t>
      </w:r>
      <w:r>
        <w:rPr>
          <w:rFonts w:hint="eastAsia"/>
          <w:color w:val="000000" w:themeColor="text1"/>
          <w:sz w:val="24"/>
          <w:szCs w:val="24"/>
          <w14:textFill>
            <w14:solidFill>
              <w14:schemeClr w14:val="tx1"/>
            </w14:solidFill>
          </w14:textFill>
        </w:rPr>
        <w:t>模型</w:t>
      </w:r>
      <w:r>
        <w:rPr>
          <w:rFonts w:hint="eastAsia"/>
          <w:sz w:val="24"/>
          <w:szCs w:val="24"/>
        </w:rPr>
        <w:t>应表达勘察对象在勘察各阶段中的全部勘察内容，包含反映场地工程地质和岩土工程的相关信息数据集合；满分得5分；</w:t>
      </w:r>
    </w:p>
    <w:p>
      <w:pPr>
        <w:widowControl/>
        <w:spacing w:before="156" w:beforeLines="50" w:after="156" w:afterLines="50"/>
        <w:ind w:firstLine="480" w:firstLineChars="200"/>
        <w:rPr>
          <w:sz w:val="24"/>
          <w:szCs w:val="24"/>
        </w:rPr>
      </w:pPr>
      <w:r>
        <w:rPr>
          <w:rFonts w:hint="eastAsia"/>
          <w:sz w:val="24"/>
          <w:szCs w:val="24"/>
        </w:rPr>
        <w:t>3</w:t>
      </w:r>
      <w:r>
        <w:rPr>
          <w:sz w:val="24"/>
          <w:szCs w:val="24"/>
        </w:rPr>
        <w:t xml:space="preserve"> </w:t>
      </w:r>
      <w:r>
        <w:rPr>
          <w:rFonts w:hint="eastAsia"/>
          <w:sz w:val="24"/>
          <w:szCs w:val="24"/>
        </w:rPr>
        <w:t>勘察项目</w:t>
      </w:r>
      <w:r>
        <w:rPr>
          <w:rFonts w:hint="eastAsia"/>
          <w:b/>
          <w:bCs/>
          <w:sz w:val="24"/>
          <w:szCs w:val="24"/>
        </w:rPr>
        <w:t xml:space="preserve"> </w:t>
      </w:r>
      <w:r>
        <w:rPr>
          <w:rFonts w:hint="eastAsia"/>
          <w:sz w:val="24"/>
          <w:szCs w:val="24"/>
        </w:rPr>
        <w:t>BIM</w:t>
      </w:r>
      <w:r>
        <w:rPr>
          <w:rFonts w:hint="eastAsia"/>
          <w:color w:val="000000" w:themeColor="text1"/>
          <w:sz w:val="24"/>
          <w:szCs w:val="24"/>
          <w14:textFill>
            <w14:solidFill>
              <w14:schemeClr w14:val="tx1"/>
            </w14:solidFill>
          </w14:textFill>
        </w:rPr>
        <w:t>模型</w:t>
      </w:r>
      <w:r>
        <w:rPr>
          <w:rFonts w:hint="eastAsia"/>
          <w:sz w:val="24"/>
          <w:szCs w:val="24"/>
        </w:rPr>
        <w:t>的平面范围和空间范围应满足工程的设计、应用需求；满分得5分；</w:t>
      </w:r>
    </w:p>
    <w:p>
      <w:pPr>
        <w:widowControl/>
        <w:spacing w:before="156" w:beforeLines="50" w:after="156" w:afterLines="50"/>
        <w:ind w:firstLine="480" w:firstLineChars="200"/>
        <w:rPr>
          <w:sz w:val="24"/>
          <w:szCs w:val="24"/>
        </w:rPr>
      </w:pPr>
      <w:r>
        <w:rPr>
          <w:rFonts w:hint="eastAsia"/>
          <w:sz w:val="24"/>
          <w:szCs w:val="24"/>
        </w:rPr>
        <w:t>4勘察项目 BIM模型支持建筑与其地下工程地质信息的三维融合；满分得5分。</w:t>
      </w:r>
    </w:p>
    <w:p>
      <w:pPr>
        <w:widowControl/>
        <w:spacing w:before="156" w:beforeLines="50"/>
        <w:jc w:val="left"/>
        <w:rPr>
          <w:sz w:val="24"/>
          <w:szCs w:val="24"/>
        </w:rPr>
      </w:pPr>
      <w:r>
        <w:rPr>
          <w:b/>
          <w:bCs/>
          <w:sz w:val="24"/>
          <w:szCs w:val="24"/>
        </w:rPr>
        <w:t>5.</w:t>
      </w:r>
      <w:r>
        <w:rPr>
          <w:rFonts w:hint="eastAsia"/>
          <w:b/>
          <w:bCs/>
          <w:sz w:val="24"/>
          <w:szCs w:val="24"/>
        </w:rPr>
        <w:t>3</w:t>
      </w:r>
      <w:r>
        <w:rPr>
          <w:b/>
          <w:bCs/>
          <w:sz w:val="24"/>
          <w:szCs w:val="24"/>
        </w:rPr>
        <w:t>.</w:t>
      </w:r>
      <w:r>
        <w:rPr>
          <w:rFonts w:hint="eastAsia"/>
          <w:b/>
          <w:bCs/>
          <w:sz w:val="24"/>
          <w:szCs w:val="24"/>
        </w:rPr>
        <w:t xml:space="preserve">3   </w:t>
      </w:r>
      <w:r>
        <w:rPr>
          <w:rFonts w:hint="eastAsia"/>
          <w:sz w:val="24"/>
          <w:szCs w:val="24"/>
        </w:rPr>
        <w:t>数据交互评分的总分值为20分，应按下列规则分别评分并累计：</w:t>
      </w:r>
    </w:p>
    <w:p>
      <w:pPr>
        <w:widowControl/>
        <w:spacing w:before="156" w:beforeLines="50" w:after="156" w:afterLines="50"/>
        <w:rPr>
          <w:sz w:val="24"/>
          <w:szCs w:val="24"/>
        </w:rPr>
      </w:pPr>
      <w:r>
        <w:rPr>
          <w:rFonts w:hint="eastAsia"/>
          <w:sz w:val="24"/>
          <w:szCs w:val="24"/>
        </w:rPr>
        <w:t xml:space="preserve"> </w:t>
      </w:r>
      <w:r>
        <w:rPr>
          <w:sz w:val="24"/>
          <w:szCs w:val="24"/>
        </w:rPr>
        <w:t xml:space="preserve">      </w:t>
      </w:r>
      <w:r>
        <w:rPr>
          <w:rFonts w:hint="eastAsia"/>
          <w:sz w:val="24"/>
          <w:szCs w:val="24"/>
        </w:rPr>
        <w:t>1</w:t>
      </w:r>
      <w:r>
        <w:rPr>
          <w:sz w:val="24"/>
          <w:szCs w:val="24"/>
        </w:rPr>
        <w:t xml:space="preserve"> </w:t>
      </w:r>
      <w:r>
        <w:rPr>
          <w:rFonts w:hint="eastAsia"/>
          <w:sz w:val="24"/>
          <w:szCs w:val="24"/>
        </w:rPr>
        <w:t>勘察项目</w:t>
      </w:r>
      <w:r>
        <w:rPr>
          <w:rFonts w:hint="eastAsia"/>
          <w:b/>
          <w:bCs/>
          <w:sz w:val="24"/>
          <w:szCs w:val="24"/>
        </w:rPr>
        <w:t xml:space="preserve"> </w:t>
      </w:r>
      <w:r>
        <w:rPr>
          <w:rFonts w:hint="eastAsia"/>
          <w:sz w:val="24"/>
          <w:szCs w:val="24"/>
        </w:rPr>
        <w:t>BIM</w:t>
      </w:r>
      <w:r>
        <w:rPr>
          <w:rFonts w:hint="eastAsia"/>
          <w:color w:val="000000" w:themeColor="text1"/>
          <w:sz w:val="24"/>
          <w:szCs w:val="24"/>
          <w14:textFill>
            <w14:solidFill>
              <w14:schemeClr w14:val="tx1"/>
            </w14:solidFill>
          </w14:textFill>
        </w:rPr>
        <w:t>模型</w:t>
      </w:r>
      <w:r>
        <w:rPr>
          <w:rFonts w:hint="eastAsia"/>
          <w:sz w:val="24"/>
          <w:szCs w:val="24"/>
        </w:rPr>
        <w:t>应根据勘察工作的深入和勘察任务需要更新数据信息；满分得5分；</w:t>
      </w:r>
    </w:p>
    <w:p>
      <w:pPr>
        <w:widowControl/>
        <w:spacing w:before="156" w:beforeLines="50" w:after="156" w:afterLines="50"/>
        <w:rPr>
          <w:sz w:val="24"/>
          <w:szCs w:val="24"/>
        </w:rPr>
      </w:pPr>
      <w:r>
        <w:rPr>
          <w:rFonts w:hint="eastAsia"/>
          <w:sz w:val="24"/>
          <w:szCs w:val="24"/>
        </w:rPr>
        <w:t xml:space="preserve"> </w:t>
      </w:r>
      <w:r>
        <w:rPr>
          <w:sz w:val="24"/>
          <w:szCs w:val="24"/>
        </w:rPr>
        <w:t xml:space="preserve">      </w:t>
      </w:r>
      <w:r>
        <w:rPr>
          <w:rFonts w:hint="eastAsia"/>
          <w:sz w:val="24"/>
          <w:szCs w:val="24"/>
        </w:rPr>
        <w:t>2</w:t>
      </w:r>
      <w:r>
        <w:rPr>
          <w:sz w:val="24"/>
          <w:szCs w:val="24"/>
        </w:rPr>
        <w:t xml:space="preserve"> </w:t>
      </w:r>
      <w:r>
        <w:rPr>
          <w:rFonts w:hint="eastAsia"/>
          <w:sz w:val="24"/>
          <w:szCs w:val="24"/>
        </w:rPr>
        <w:t>统一勘察项目</w:t>
      </w:r>
      <w:r>
        <w:rPr>
          <w:rFonts w:hint="eastAsia"/>
          <w:b/>
          <w:bCs/>
          <w:sz w:val="24"/>
          <w:szCs w:val="24"/>
        </w:rPr>
        <w:t xml:space="preserve"> </w:t>
      </w:r>
      <w:r>
        <w:rPr>
          <w:rFonts w:hint="eastAsia"/>
          <w:sz w:val="24"/>
          <w:szCs w:val="24"/>
        </w:rPr>
        <w:t>BIM数据格式标准和数据交换标准，建立有协同平台支撑的项目CDE，实现勘察项目各参与方之间数据信息的有效传递和共享；满分得5分；</w:t>
      </w:r>
    </w:p>
    <w:p>
      <w:pPr>
        <w:widowControl/>
        <w:spacing w:before="156" w:beforeLines="50" w:after="156" w:afterLines="50"/>
        <w:rPr>
          <w:sz w:val="24"/>
          <w:szCs w:val="24"/>
        </w:rPr>
      </w:pPr>
      <w:r>
        <w:rPr>
          <w:sz w:val="24"/>
          <w:szCs w:val="24"/>
        </w:rPr>
        <w:t xml:space="preserve">       </w:t>
      </w:r>
      <w:r>
        <w:rPr>
          <w:rFonts w:hint="eastAsia"/>
          <w:sz w:val="24"/>
          <w:szCs w:val="24"/>
        </w:rPr>
        <w:t>3</w:t>
      </w:r>
      <w:r>
        <w:rPr>
          <w:sz w:val="24"/>
          <w:szCs w:val="24"/>
        </w:rPr>
        <w:t xml:space="preserve"> </w:t>
      </w:r>
      <w:r>
        <w:rPr>
          <w:rFonts w:hint="eastAsia"/>
          <w:sz w:val="24"/>
          <w:szCs w:val="24"/>
        </w:rPr>
        <w:t>基于勘察项目 BIM模型构建支持多种数据表达方式与信息传输的工程勘察数据库；建立岩土工程各种相关结构构件族库；满分得5分；</w:t>
      </w:r>
    </w:p>
    <w:p>
      <w:pPr>
        <w:widowControl/>
        <w:spacing w:before="156" w:beforeLines="50" w:after="156" w:afterLines="50"/>
        <w:rPr>
          <w:sz w:val="24"/>
          <w:szCs w:val="24"/>
        </w:rPr>
      </w:pPr>
      <w:r>
        <w:rPr>
          <w:rFonts w:hint="eastAsia"/>
          <w:sz w:val="24"/>
          <w:szCs w:val="24"/>
        </w:rPr>
        <w:t xml:space="preserve"> </w:t>
      </w:r>
      <w:r>
        <w:rPr>
          <w:sz w:val="24"/>
          <w:szCs w:val="24"/>
        </w:rPr>
        <w:t xml:space="preserve">      </w:t>
      </w:r>
      <w:r>
        <w:rPr>
          <w:rFonts w:hint="eastAsia"/>
          <w:sz w:val="24"/>
          <w:szCs w:val="24"/>
        </w:rPr>
        <w:t>4</w:t>
      </w:r>
      <w:r>
        <w:rPr>
          <w:sz w:val="24"/>
          <w:szCs w:val="24"/>
        </w:rPr>
        <w:t xml:space="preserve"> </w:t>
      </w:r>
      <w:r>
        <w:rPr>
          <w:rFonts w:hint="eastAsia"/>
          <w:sz w:val="24"/>
          <w:szCs w:val="24"/>
        </w:rPr>
        <w:t>勘察项目BIM模型数据的保存、管理及其成果交付，应满足项目应用需求和安全要求；满分得5分。</w:t>
      </w:r>
    </w:p>
    <w:p>
      <w:pPr>
        <w:spacing w:before="156" w:beforeLines="50" w:after="156" w:afterLines="50"/>
        <w:rPr>
          <w:b/>
          <w:bCs/>
          <w:sz w:val="24"/>
          <w:szCs w:val="24"/>
        </w:rPr>
      </w:pPr>
      <w:r>
        <w:rPr>
          <w:b/>
          <w:bCs/>
          <w:sz w:val="24"/>
          <w:szCs w:val="24"/>
        </w:rPr>
        <w:t>5.</w:t>
      </w:r>
      <w:r>
        <w:rPr>
          <w:rFonts w:hint="eastAsia"/>
          <w:b/>
          <w:bCs/>
          <w:sz w:val="24"/>
          <w:szCs w:val="24"/>
        </w:rPr>
        <w:t>3</w:t>
      </w:r>
      <w:r>
        <w:rPr>
          <w:b/>
          <w:bCs/>
          <w:sz w:val="24"/>
          <w:szCs w:val="24"/>
        </w:rPr>
        <w:t>.</w:t>
      </w:r>
      <w:r>
        <w:rPr>
          <w:rFonts w:hint="eastAsia"/>
          <w:b/>
          <w:bCs/>
          <w:sz w:val="24"/>
          <w:szCs w:val="24"/>
        </w:rPr>
        <w:t xml:space="preserve">4 </w:t>
      </w:r>
      <w:r>
        <w:rPr>
          <w:b/>
          <w:bCs/>
          <w:sz w:val="24"/>
          <w:szCs w:val="24"/>
        </w:rPr>
        <w:t xml:space="preserve"> </w:t>
      </w:r>
      <w:r>
        <w:rPr>
          <w:rFonts w:hint="eastAsia"/>
          <w:sz w:val="24"/>
          <w:szCs w:val="24"/>
        </w:rPr>
        <w:t>勘察项目BIM应用内容评分的总分值为30分，应按下列规则分别评分并累计：</w:t>
      </w:r>
    </w:p>
    <w:p>
      <w:pPr>
        <w:widowControl/>
        <w:tabs>
          <w:tab w:val="left" w:pos="900"/>
        </w:tabs>
        <w:spacing w:before="156" w:beforeLines="50" w:after="156" w:afterLines="50"/>
        <w:ind w:firstLine="480" w:firstLineChars="200"/>
        <w:jc w:val="left"/>
        <w:rPr>
          <w:sz w:val="24"/>
          <w:szCs w:val="24"/>
        </w:rPr>
      </w:pPr>
      <w:r>
        <w:rPr>
          <w:rFonts w:hint="eastAsia"/>
          <w:sz w:val="24"/>
          <w:szCs w:val="24"/>
        </w:rPr>
        <w:t>1</w:t>
      </w:r>
      <w:r>
        <w:rPr>
          <w:sz w:val="24"/>
          <w:szCs w:val="24"/>
        </w:rPr>
        <w:t xml:space="preserve"> </w:t>
      </w:r>
      <w:r>
        <w:rPr>
          <w:rFonts w:hint="eastAsia"/>
          <w:sz w:val="24"/>
          <w:szCs w:val="24"/>
        </w:rPr>
        <w:t>建立基于BIM技术的工程勘察流程与工作模式，根据工程项目的实际需求和应用条件确定不同阶段的工作内容，开展BIM应用，并与勘察项目实际进度同步协同；满分得5分；</w:t>
      </w:r>
    </w:p>
    <w:p>
      <w:pPr>
        <w:widowControl/>
        <w:tabs>
          <w:tab w:val="left" w:pos="900"/>
        </w:tabs>
        <w:spacing w:before="156" w:beforeLines="50" w:after="156" w:afterLines="50"/>
        <w:ind w:firstLine="480" w:firstLineChars="200"/>
        <w:jc w:val="left"/>
        <w:rPr>
          <w:sz w:val="24"/>
          <w:szCs w:val="24"/>
        </w:rPr>
      </w:pPr>
      <w:r>
        <w:rPr>
          <w:rFonts w:hint="eastAsia"/>
          <w:sz w:val="24"/>
          <w:szCs w:val="24"/>
        </w:rPr>
        <w:t>2</w:t>
      </w:r>
      <w:r>
        <w:rPr>
          <w:sz w:val="24"/>
          <w:szCs w:val="24"/>
        </w:rPr>
        <w:t xml:space="preserve"> </w:t>
      </w:r>
      <w:r>
        <w:rPr>
          <w:rFonts w:hint="eastAsia"/>
          <w:sz w:val="24"/>
          <w:szCs w:val="24"/>
        </w:rPr>
        <w:t>利用 BIM技术进行坡度坡向分析、高程内插、土方计算、面积体积分析、地形结构识别、可视化表达地表的各类地形信息、岩土工程数值模拟或岩土工程专业设计；满分得5分；</w:t>
      </w:r>
    </w:p>
    <w:p>
      <w:pPr>
        <w:widowControl/>
        <w:spacing w:before="156" w:beforeLines="50" w:after="156" w:afterLines="50"/>
        <w:rPr>
          <w:sz w:val="24"/>
          <w:szCs w:val="24"/>
        </w:rPr>
      </w:pPr>
      <w:r>
        <w:rPr>
          <w:rFonts w:hint="eastAsia"/>
          <w:sz w:val="24"/>
          <w:szCs w:val="24"/>
        </w:rPr>
        <w:t xml:space="preserve"> </w:t>
      </w:r>
      <w:r>
        <w:rPr>
          <w:sz w:val="24"/>
          <w:szCs w:val="24"/>
        </w:rPr>
        <w:t xml:space="preserve">       </w:t>
      </w:r>
      <w:r>
        <w:rPr>
          <w:rFonts w:hint="eastAsia"/>
          <w:sz w:val="24"/>
          <w:szCs w:val="24"/>
        </w:rPr>
        <w:t>3</w:t>
      </w:r>
      <w:r>
        <w:rPr>
          <w:sz w:val="24"/>
          <w:szCs w:val="24"/>
        </w:rPr>
        <w:t xml:space="preserve"> </w:t>
      </w:r>
      <w:r>
        <w:rPr>
          <w:rFonts w:hint="eastAsia"/>
          <w:sz w:val="24"/>
          <w:szCs w:val="24"/>
        </w:rPr>
        <w:t>利用BIM 技术开展场地选址分析、地质勘察分析、工程技术经济指标比选等方面的应用；满分得5分；</w:t>
      </w:r>
    </w:p>
    <w:p>
      <w:pPr>
        <w:widowControl/>
        <w:spacing w:before="156" w:beforeLines="50" w:after="156" w:afterLines="50"/>
        <w:rPr>
          <w:sz w:val="24"/>
          <w:szCs w:val="24"/>
        </w:rPr>
      </w:pPr>
      <w:r>
        <w:rPr>
          <w:rFonts w:hint="eastAsia"/>
          <w:sz w:val="24"/>
          <w:szCs w:val="24"/>
        </w:rPr>
        <w:t xml:space="preserve"> </w:t>
      </w:r>
      <w:r>
        <w:rPr>
          <w:sz w:val="24"/>
          <w:szCs w:val="24"/>
        </w:rPr>
        <w:t xml:space="preserve">       </w:t>
      </w:r>
      <w:r>
        <w:rPr>
          <w:rFonts w:hint="eastAsia"/>
          <w:sz w:val="24"/>
          <w:szCs w:val="24"/>
        </w:rPr>
        <w:t>4</w:t>
      </w:r>
      <w:r>
        <w:rPr>
          <w:sz w:val="24"/>
          <w:szCs w:val="24"/>
        </w:rPr>
        <w:t xml:space="preserve"> </w:t>
      </w:r>
      <w:r>
        <w:rPr>
          <w:rFonts w:hint="eastAsia"/>
          <w:sz w:val="24"/>
          <w:szCs w:val="24"/>
        </w:rPr>
        <w:t>应用 BIM 技术进行不同方案对比分析，提高工程设计与施工的可靠性，降低工程风险的不可预见性；满分得5分；</w:t>
      </w:r>
    </w:p>
    <w:p>
      <w:pPr>
        <w:widowControl/>
        <w:spacing w:before="156" w:beforeLines="50" w:after="156" w:afterLines="50"/>
        <w:rPr>
          <w:sz w:val="24"/>
          <w:szCs w:val="24"/>
        </w:rPr>
      </w:pPr>
      <w:r>
        <w:rPr>
          <w:rFonts w:hint="eastAsia"/>
          <w:sz w:val="24"/>
          <w:szCs w:val="24"/>
        </w:rPr>
        <w:t xml:space="preserve"> </w:t>
      </w:r>
      <w:r>
        <w:rPr>
          <w:sz w:val="24"/>
          <w:szCs w:val="24"/>
        </w:rPr>
        <w:t xml:space="preserve">       </w:t>
      </w:r>
      <w:r>
        <w:rPr>
          <w:rFonts w:hint="eastAsia"/>
          <w:sz w:val="24"/>
          <w:szCs w:val="24"/>
        </w:rPr>
        <w:t>5 进行基于BIM的数值模拟或空间分析，辅助工程勘察科学决策或风险规避；满分得5分；</w:t>
      </w:r>
    </w:p>
    <w:p>
      <w:pPr>
        <w:widowControl/>
        <w:spacing w:before="156" w:beforeLines="50" w:after="156" w:afterLines="50"/>
        <w:rPr>
          <w:sz w:val="24"/>
          <w:szCs w:val="24"/>
        </w:rPr>
      </w:pPr>
      <w:r>
        <w:rPr>
          <w:rFonts w:hint="eastAsia"/>
          <w:sz w:val="24"/>
          <w:szCs w:val="24"/>
        </w:rPr>
        <w:t xml:space="preserve"> </w:t>
      </w:r>
      <w:r>
        <w:rPr>
          <w:sz w:val="24"/>
          <w:szCs w:val="24"/>
        </w:rPr>
        <w:t xml:space="preserve">       </w:t>
      </w:r>
      <w:r>
        <w:rPr>
          <w:rFonts w:hint="eastAsia"/>
          <w:sz w:val="24"/>
          <w:szCs w:val="24"/>
        </w:rPr>
        <w:t>6</w:t>
      </w:r>
      <w:r>
        <w:rPr>
          <w:sz w:val="24"/>
          <w:szCs w:val="24"/>
        </w:rPr>
        <w:t xml:space="preserve"> </w:t>
      </w:r>
      <w:r>
        <w:rPr>
          <w:rFonts w:hint="eastAsia"/>
          <w:sz w:val="24"/>
          <w:szCs w:val="24"/>
        </w:rPr>
        <w:t>工程项目各参与方基于CDE进行工程勘察项目BIM模型的应用、管理、审核与交付；满分得3分；</w:t>
      </w:r>
    </w:p>
    <w:p>
      <w:pPr>
        <w:spacing w:before="156" w:beforeLines="50" w:after="156" w:afterLines="50"/>
        <w:ind w:firstLine="480" w:firstLineChars="200"/>
        <w:rPr>
          <w:sz w:val="24"/>
          <w:szCs w:val="24"/>
        </w:rPr>
      </w:pPr>
      <w:r>
        <w:rPr>
          <w:rFonts w:hint="eastAsia"/>
          <w:sz w:val="24"/>
          <w:szCs w:val="24"/>
        </w:rPr>
        <w:t>7</w:t>
      </w:r>
      <w:r>
        <w:rPr>
          <w:sz w:val="24"/>
          <w:szCs w:val="24"/>
        </w:rPr>
        <w:t xml:space="preserve"> </w:t>
      </w:r>
      <w:r>
        <w:rPr>
          <w:rFonts w:hint="eastAsia"/>
          <w:sz w:val="24"/>
          <w:szCs w:val="24"/>
        </w:rPr>
        <w:t>有除本标准第</w:t>
      </w:r>
      <w:r>
        <w:rPr>
          <w:sz w:val="24"/>
          <w:szCs w:val="24"/>
        </w:rPr>
        <w:t>5.</w:t>
      </w:r>
      <w:r>
        <w:rPr>
          <w:rFonts w:hint="eastAsia"/>
          <w:sz w:val="24"/>
          <w:szCs w:val="24"/>
        </w:rPr>
        <w:t>3</w:t>
      </w:r>
      <w:r>
        <w:rPr>
          <w:sz w:val="24"/>
          <w:szCs w:val="24"/>
        </w:rPr>
        <w:t>.4</w:t>
      </w:r>
      <w:r>
        <w:rPr>
          <w:rFonts w:hint="eastAsia"/>
          <w:sz w:val="24"/>
          <w:szCs w:val="24"/>
        </w:rPr>
        <w:t>条中第1款至第6款以外的其他勘察BIM创新应用及总结报告；满分得2分。</w:t>
      </w:r>
    </w:p>
    <w:p>
      <w:pPr>
        <w:spacing w:before="156" w:beforeLines="50" w:after="156" w:afterLines="50"/>
        <w:rPr>
          <w:rFonts w:ascii="宋体" w:hAnsi="宋体" w:cs="宋体"/>
          <w:sz w:val="24"/>
          <w:szCs w:val="24"/>
        </w:rPr>
      </w:pPr>
      <w:r>
        <w:rPr>
          <w:b/>
          <w:bCs/>
          <w:sz w:val="24"/>
          <w:szCs w:val="24"/>
        </w:rPr>
        <w:t>5.</w:t>
      </w:r>
      <w:r>
        <w:rPr>
          <w:rFonts w:hint="eastAsia"/>
          <w:b/>
          <w:bCs/>
          <w:sz w:val="24"/>
          <w:szCs w:val="24"/>
        </w:rPr>
        <w:t>3</w:t>
      </w:r>
      <w:r>
        <w:rPr>
          <w:b/>
          <w:bCs/>
          <w:sz w:val="24"/>
          <w:szCs w:val="24"/>
        </w:rPr>
        <w:t>.</w:t>
      </w:r>
      <w:r>
        <w:rPr>
          <w:rFonts w:hint="eastAsia"/>
          <w:b/>
          <w:bCs/>
          <w:sz w:val="24"/>
          <w:szCs w:val="24"/>
        </w:rPr>
        <w:t xml:space="preserve">5  </w:t>
      </w:r>
      <w:r>
        <w:rPr>
          <w:rFonts w:hint="eastAsia"/>
          <w:sz w:val="24"/>
          <w:szCs w:val="24"/>
        </w:rPr>
        <w:t>应用效益</w:t>
      </w:r>
      <w:r>
        <w:rPr>
          <w:rFonts w:hint="eastAsia" w:ascii="宋体" w:hAnsi="宋体" w:cs="宋体"/>
          <w:sz w:val="24"/>
          <w:szCs w:val="24"/>
        </w:rPr>
        <w:t>评分的总分值为</w:t>
      </w:r>
      <w:r>
        <w:rPr>
          <w:rFonts w:ascii="宋体" w:hAnsi="宋体" w:cs="宋体"/>
          <w:sz w:val="24"/>
          <w:szCs w:val="24"/>
        </w:rPr>
        <w:t>3</w:t>
      </w:r>
      <w:r>
        <w:rPr>
          <w:rFonts w:hint="eastAsia" w:ascii="宋体" w:hAnsi="宋体" w:cs="宋体"/>
          <w:sz w:val="24"/>
          <w:szCs w:val="24"/>
        </w:rPr>
        <w:t>0分，应按下列规则分别评分并累计：</w:t>
      </w:r>
    </w:p>
    <w:p>
      <w:pPr>
        <w:widowControl/>
        <w:spacing w:before="156" w:beforeLines="50"/>
        <w:ind w:firstLine="480" w:firstLineChars="200"/>
        <w:jc w:val="left"/>
        <w:rPr>
          <w:sz w:val="24"/>
          <w:szCs w:val="24"/>
        </w:rPr>
      </w:pPr>
      <w:r>
        <w:rPr>
          <w:rFonts w:hint="eastAsia"/>
          <w:sz w:val="24"/>
          <w:szCs w:val="24"/>
        </w:rPr>
        <w:t>1</w:t>
      </w:r>
      <w:r>
        <w:rPr>
          <w:sz w:val="24"/>
          <w:szCs w:val="24"/>
        </w:rPr>
        <w:t xml:space="preserve"> </w:t>
      </w:r>
      <w:r>
        <w:rPr>
          <w:rFonts w:hint="eastAsia"/>
          <w:sz w:val="24"/>
          <w:szCs w:val="24"/>
        </w:rPr>
        <w:t>应用BIM技术的可视化、协调模拟和优化出图的功能，提高勘察工作效率和勘察成果质量；满分得10分。</w:t>
      </w:r>
    </w:p>
    <w:p>
      <w:pPr>
        <w:widowControl/>
        <w:spacing w:before="156" w:beforeLines="50"/>
        <w:ind w:firstLine="480" w:firstLineChars="200"/>
        <w:jc w:val="left"/>
        <w:rPr>
          <w:sz w:val="24"/>
          <w:szCs w:val="24"/>
        </w:rPr>
      </w:pPr>
      <w:r>
        <w:rPr>
          <w:rFonts w:hint="eastAsia"/>
          <w:sz w:val="24"/>
          <w:szCs w:val="24"/>
        </w:rPr>
        <w:t>2</w:t>
      </w:r>
      <w:r>
        <w:rPr>
          <w:sz w:val="24"/>
          <w:szCs w:val="24"/>
        </w:rPr>
        <w:t xml:space="preserve">  </w:t>
      </w:r>
      <w:r>
        <w:rPr>
          <w:rFonts w:hint="eastAsia"/>
          <w:sz w:val="24"/>
          <w:szCs w:val="24"/>
        </w:rPr>
        <w:t>实现多方勘察工作协同并达成工程勘察项目目标；提高企业竞争力及品牌形象；满分得10分。</w:t>
      </w:r>
    </w:p>
    <w:p>
      <w:pPr>
        <w:widowControl/>
        <w:spacing w:before="156" w:beforeLines="50"/>
        <w:ind w:firstLine="480" w:firstLineChars="200"/>
        <w:rPr>
          <w:sz w:val="24"/>
          <w:szCs w:val="24"/>
        </w:rPr>
      </w:pPr>
      <w:r>
        <w:rPr>
          <w:rFonts w:hint="eastAsia"/>
          <w:sz w:val="24"/>
          <w:szCs w:val="24"/>
        </w:rPr>
        <w:t>3</w:t>
      </w:r>
      <w:r>
        <w:rPr>
          <w:sz w:val="24"/>
          <w:szCs w:val="24"/>
        </w:rPr>
        <w:t xml:space="preserve">  </w:t>
      </w:r>
      <w:r>
        <w:rPr>
          <w:rFonts w:hint="eastAsia"/>
          <w:sz w:val="24"/>
          <w:szCs w:val="24"/>
        </w:rPr>
        <w:t>勘察项目BIM应用无效益，无应用效益分析报告，得0分；勘察项目BIM应用效益一般，有应用效益分析报告，得7分；勘察项目BIM应用效益明显，有应用效益分析报告，其成果在企业的其他勘察项目中得到了推广应用，发挥了BIM示范作用，为社会提供勘察项目的BIM应用经验分享，得10分。</w:t>
      </w:r>
    </w:p>
    <w:p>
      <w:pPr>
        <w:pStyle w:val="4"/>
        <w:keepNext w:val="0"/>
        <w:keepLines w:val="0"/>
        <w:adjustRightInd w:val="0"/>
        <w:snapToGrid w:val="0"/>
        <w:spacing w:before="240" w:after="240" w:line="240" w:lineRule="auto"/>
        <w:rPr>
          <w:rFonts w:hint="eastAsia" w:ascii="宋体" w:hAnsi="宋体" w:eastAsia="宋体" w:cs="宋体"/>
          <w:b/>
          <w:bCs/>
          <w:sz w:val="24"/>
          <w:szCs w:val="24"/>
        </w:rPr>
      </w:pPr>
      <w:r>
        <w:rPr>
          <w:rFonts w:hint="eastAsia" w:ascii="宋体" w:hAnsi="宋体" w:eastAsia="宋体" w:cs="宋体"/>
          <w:b/>
          <w:bCs/>
          <w:sz w:val="24"/>
          <w:szCs w:val="24"/>
        </w:rPr>
        <w:t>5.4  设计项目的专业评分</w:t>
      </w:r>
    </w:p>
    <w:p>
      <w:pPr>
        <w:spacing w:after="156" w:afterLines="50"/>
        <w:rPr>
          <w:rFonts w:ascii="宋体" w:hAnsi="宋体" w:cs="宋体"/>
          <w:sz w:val="24"/>
          <w:szCs w:val="24"/>
        </w:rPr>
      </w:pPr>
      <w:r>
        <w:rPr>
          <w:b/>
          <w:bCs/>
          <w:sz w:val="24"/>
          <w:szCs w:val="24"/>
        </w:rPr>
        <w:t>5.</w:t>
      </w:r>
      <w:r>
        <w:rPr>
          <w:rFonts w:hint="eastAsia"/>
          <w:b/>
          <w:bCs/>
          <w:sz w:val="24"/>
          <w:szCs w:val="24"/>
        </w:rPr>
        <w:t>4</w:t>
      </w:r>
      <w:r>
        <w:rPr>
          <w:b/>
          <w:bCs/>
          <w:sz w:val="24"/>
          <w:szCs w:val="24"/>
        </w:rPr>
        <w:t>.</w:t>
      </w:r>
      <w:r>
        <w:rPr>
          <w:rFonts w:hint="eastAsia"/>
          <w:b/>
          <w:bCs/>
          <w:sz w:val="24"/>
          <w:szCs w:val="24"/>
        </w:rPr>
        <w:t xml:space="preserve">1  </w:t>
      </w:r>
      <w:r>
        <w:rPr>
          <w:rFonts w:hint="eastAsia" w:ascii="宋体" w:hAnsi="宋体"/>
          <w:sz w:val="24"/>
          <w:szCs w:val="24"/>
        </w:rPr>
        <w:t>设计项目</w:t>
      </w:r>
      <w:r>
        <w:rPr>
          <w:rFonts w:ascii="宋体" w:hAnsi="宋体"/>
          <w:sz w:val="24"/>
          <w:szCs w:val="24"/>
        </w:rPr>
        <w:t>BIM</w:t>
      </w:r>
      <w:r>
        <w:rPr>
          <w:rFonts w:hint="eastAsia" w:ascii="宋体" w:hAnsi="宋体"/>
          <w:sz w:val="24"/>
          <w:szCs w:val="24"/>
        </w:rPr>
        <w:t>应用成熟度评分指标包括设计</w:t>
      </w:r>
      <w:r>
        <w:rPr>
          <w:rFonts w:ascii="宋体" w:hAnsi="宋体"/>
          <w:sz w:val="24"/>
          <w:szCs w:val="24"/>
        </w:rPr>
        <w:t>BIM</w:t>
      </w:r>
      <w:r>
        <w:rPr>
          <w:rFonts w:hint="eastAsia" w:ascii="宋体" w:hAnsi="宋体"/>
          <w:sz w:val="24"/>
          <w:szCs w:val="24"/>
        </w:rPr>
        <w:t>模型、数据交换、应用内容和应用效益。</w:t>
      </w:r>
    </w:p>
    <w:p>
      <w:pPr>
        <w:widowControl/>
        <w:spacing w:before="156" w:beforeLines="50"/>
        <w:jc w:val="left"/>
        <w:rPr>
          <w:rFonts w:ascii="宋体" w:hAnsi="宋体" w:cs="宋体"/>
          <w:sz w:val="24"/>
          <w:szCs w:val="24"/>
        </w:rPr>
      </w:pPr>
      <w:r>
        <w:rPr>
          <w:b/>
          <w:bCs/>
          <w:sz w:val="24"/>
          <w:szCs w:val="24"/>
        </w:rPr>
        <w:t>5.</w:t>
      </w:r>
      <w:r>
        <w:rPr>
          <w:rFonts w:hint="eastAsia"/>
          <w:b/>
          <w:bCs/>
          <w:sz w:val="24"/>
          <w:szCs w:val="24"/>
        </w:rPr>
        <w:t>4</w:t>
      </w:r>
      <w:r>
        <w:rPr>
          <w:b/>
          <w:bCs/>
          <w:sz w:val="24"/>
          <w:szCs w:val="24"/>
        </w:rPr>
        <w:t>.</w:t>
      </w:r>
      <w:r>
        <w:rPr>
          <w:rFonts w:hint="eastAsia"/>
          <w:b/>
          <w:bCs/>
          <w:sz w:val="24"/>
          <w:szCs w:val="24"/>
        </w:rPr>
        <w:t xml:space="preserve">2 </w:t>
      </w:r>
      <w:bookmarkStart w:id="64" w:name="_Hlk95039062"/>
      <w:r>
        <w:rPr>
          <w:rFonts w:hint="eastAsia"/>
          <w:sz w:val="24"/>
          <w:szCs w:val="24"/>
        </w:rPr>
        <w:t>设计项目</w:t>
      </w:r>
      <w:r>
        <w:rPr>
          <w:rFonts w:hint="eastAsia"/>
          <w:b/>
          <w:bCs/>
          <w:sz w:val="24"/>
          <w:szCs w:val="24"/>
        </w:rPr>
        <w:t xml:space="preserve"> </w:t>
      </w:r>
      <w:r>
        <w:rPr>
          <w:rFonts w:hint="eastAsia"/>
          <w:sz w:val="24"/>
          <w:szCs w:val="24"/>
        </w:rPr>
        <w:t>BIM</w:t>
      </w:r>
      <w:r>
        <w:rPr>
          <w:rFonts w:hint="eastAsia"/>
          <w:color w:val="000000" w:themeColor="text1"/>
          <w:sz w:val="24"/>
          <w:szCs w:val="24"/>
          <w14:textFill>
            <w14:solidFill>
              <w14:schemeClr w14:val="tx1"/>
            </w14:solidFill>
          </w14:textFill>
        </w:rPr>
        <w:t>模型</w:t>
      </w:r>
      <w:bookmarkEnd w:id="64"/>
      <w:r>
        <w:rPr>
          <w:rFonts w:hint="eastAsia"/>
          <w:color w:val="000000" w:themeColor="text1"/>
          <w:sz w:val="24"/>
          <w:szCs w:val="24"/>
          <w14:textFill>
            <w14:solidFill>
              <w14:schemeClr w14:val="tx1"/>
            </w14:solidFill>
          </w14:textFill>
        </w:rPr>
        <w:t>评分的</w:t>
      </w:r>
      <w:r>
        <w:rPr>
          <w:rFonts w:hint="eastAsia" w:ascii="宋体" w:hAnsi="宋体" w:cs="宋体"/>
          <w:sz w:val="24"/>
          <w:szCs w:val="24"/>
        </w:rPr>
        <w:t>总分值为2</w:t>
      </w:r>
      <w:r>
        <w:rPr>
          <w:rFonts w:ascii="宋体" w:hAnsi="宋体" w:cs="宋体"/>
          <w:sz w:val="24"/>
          <w:szCs w:val="24"/>
        </w:rPr>
        <w:t>0</w:t>
      </w:r>
      <w:r>
        <w:rPr>
          <w:rFonts w:hint="eastAsia" w:ascii="宋体" w:hAnsi="宋体" w:cs="宋体"/>
          <w:sz w:val="24"/>
          <w:szCs w:val="24"/>
        </w:rPr>
        <w:t>分</w:t>
      </w:r>
      <w:r>
        <w:rPr>
          <w:rFonts w:hint="eastAsia"/>
          <w:sz w:val="24"/>
          <w:szCs w:val="24"/>
        </w:rPr>
        <w:t>，</w:t>
      </w:r>
      <w:r>
        <w:rPr>
          <w:rFonts w:hint="eastAsia" w:ascii="宋体" w:hAnsi="宋体" w:cs="宋体"/>
          <w:sz w:val="24"/>
          <w:szCs w:val="24"/>
        </w:rPr>
        <w:t>应按下列规则分别评分并累计：</w:t>
      </w:r>
    </w:p>
    <w:p>
      <w:pPr>
        <w:widowControl/>
        <w:spacing w:before="156" w:beforeLines="50" w:after="156" w:afterLines="50"/>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1 </w:t>
      </w:r>
      <w:r>
        <w:rPr>
          <w:rFonts w:hint="eastAsia"/>
          <w:color w:val="000000" w:themeColor="text1"/>
          <w:sz w:val="24"/>
          <w:szCs w:val="24"/>
          <w14:textFill>
            <w14:solidFill>
              <w14:schemeClr w14:val="tx1"/>
            </w14:solidFill>
          </w14:textFill>
        </w:rPr>
        <w:t>设计项目 BIM模型的各专业模型架构、多个专业模型组合、模型精细度和模型构件信息应满足设计过程中相应阶段的项目应用需求并准确反映实际情况；在审批通过的设计方案模型基础上完成施工图模型的构建；</w:t>
      </w:r>
      <w:r>
        <w:rPr>
          <w:rFonts w:hint="eastAsia"/>
          <w:sz w:val="24"/>
          <w:szCs w:val="24"/>
        </w:rPr>
        <w:t>满分得4分；</w:t>
      </w:r>
    </w:p>
    <w:p>
      <w:pPr>
        <w:widowControl/>
        <w:spacing w:before="156" w:beforeLines="50" w:after="156" w:afterLines="50"/>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设计项目 BIM模型的几何信息和非几何信息应准确反映工程设计意图，满足相应设计阶段的测量、仿真模拟、计算分析、造价核算和展示等应用需求；</w:t>
      </w:r>
      <w:r>
        <w:rPr>
          <w:rFonts w:hint="eastAsia"/>
          <w:sz w:val="24"/>
          <w:szCs w:val="24"/>
        </w:rPr>
        <w:t>满分得4分；</w:t>
      </w:r>
    </w:p>
    <w:p>
      <w:pPr>
        <w:widowControl/>
        <w:spacing w:before="156" w:beforeLines="50" w:after="156" w:afterLines="50"/>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设计项目 BIM模型应和二维设计图纸应具有图模一致性；</w:t>
      </w:r>
      <w:r>
        <w:rPr>
          <w:rFonts w:hint="eastAsia"/>
          <w:sz w:val="24"/>
          <w:szCs w:val="24"/>
        </w:rPr>
        <w:t>满分得3分；</w:t>
      </w:r>
    </w:p>
    <w:p>
      <w:pPr>
        <w:widowControl/>
        <w:spacing w:before="156" w:beforeLines="50" w:after="156" w:afterLines="50"/>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同一设计项目 BIM模型应采用统一的全局原点；模型应按实际尺寸进行建模；模型交付时应同时提交模型使用说明；</w:t>
      </w:r>
      <w:r>
        <w:rPr>
          <w:rFonts w:hint="eastAsia"/>
          <w:sz w:val="24"/>
          <w:szCs w:val="24"/>
        </w:rPr>
        <w:t>满分得3分；</w:t>
      </w:r>
    </w:p>
    <w:p>
      <w:pPr>
        <w:widowControl/>
        <w:spacing w:before="156" w:beforeLines="50" w:after="156" w:afterLines="50"/>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设计项目 BIM模型所包含的数据信息和交付物应满足工程项目的应用要求；</w:t>
      </w:r>
      <w:r>
        <w:rPr>
          <w:rFonts w:hint="eastAsia"/>
          <w:sz w:val="24"/>
          <w:szCs w:val="24"/>
        </w:rPr>
        <w:t>满分得3分；</w:t>
      </w:r>
    </w:p>
    <w:p>
      <w:pPr>
        <w:widowControl/>
        <w:spacing w:before="156" w:beforeLines="50" w:after="156" w:afterLines="50"/>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 不同设计阶段的设计项目BIM模型应满足工程建设项目审查需要和设计深度的要求；</w:t>
      </w:r>
      <w:r>
        <w:rPr>
          <w:rFonts w:hint="eastAsia"/>
          <w:sz w:val="24"/>
          <w:szCs w:val="24"/>
        </w:rPr>
        <w:t>满分得3分。</w:t>
      </w:r>
    </w:p>
    <w:p>
      <w:pPr>
        <w:widowControl/>
        <w:spacing w:before="156" w:beforeLines="50"/>
        <w:jc w:val="left"/>
        <w:rPr>
          <w:sz w:val="24"/>
          <w:szCs w:val="24"/>
        </w:rPr>
      </w:pPr>
      <w:r>
        <w:rPr>
          <w:b/>
          <w:bCs/>
          <w:sz w:val="24"/>
          <w:szCs w:val="24"/>
        </w:rPr>
        <w:t>5.</w:t>
      </w:r>
      <w:r>
        <w:rPr>
          <w:rFonts w:hint="eastAsia"/>
          <w:b/>
          <w:bCs/>
          <w:sz w:val="24"/>
          <w:szCs w:val="24"/>
        </w:rPr>
        <w:t>4</w:t>
      </w:r>
      <w:r>
        <w:rPr>
          <w:b/>
          <w:bCs/>
          <w:sz w:val="24"/>
          <w:szCs w:val="24"/>
        </w:rPr>
        <w:t>.</w:t>
      </w:r>
      <w:r>
        <w:rPr>
          <w:rFonts w:hint="eastAsia"/>
          <w:b/>
          <w:bCs/>
          <w:sz w:val="24"/>
          <w:szCs w:val="24"/>
        </w:rPr>
        <w:t xml:space="preserve">3   </w:t>
      </w:r>
      <w:r>
        <w:rPr>
          <w:rFonts w:hint="eastAsia"/>
          <w:sz w:val="24"/>
          <w:szCs w:val="24"/>
        </w:rPr>
        <w:t>数据交</w:t>
      </w:r>
      <w:bookmarkStart w:id="65" w:name="_Hlk95058023"/>
      <w:r>
        <w:rPr>
          <w:rFonts w:hint="eastAsia"/>
          <w:sz w:val="24"/>
          <w:szCs w:val="24"/>
        </w:rPr>
        <w:t>互</w:t>
      </w:r>
      <w:bookmarkEnd w:id="65"/>
      <w:r>
        <w:rPr>
          <w:rFonts w:hint="eastAsia"/>
          <w:sz w:val="24"/>
          <w:szCs w:val="24"/>
        </w:rPr>
        <w:t>评分的总分值为20分，应按下列规则分别评分并累计：</w:t>
      </w:r>
    </w:p>
    <w:p>
      <w:pPr>
        <w:widowControl/>
        <w:spacing w:before="156" w:beforeLines="50"/>
        <w:jc w:val="left"/>
        <w:rPr>
          <w:sz w:val="24"/>
          <w:szCs w:val="24"/>
        </w:rPr>
      </w:pPr>
      <w:r>
        <w:rPr>
          <w:rFonts w:hint="eastAsia"/>
          <w:b/>
          <w:bCs/>
          <w:sz w:val="24"/>
          <w:szCs w:val="24"/>
        </w:rPr>
        <w:t xml:space="preserve"> </w:t>
      </w:r>
      <w:r>
        <w:rPr>
          <w:b/>
          <w:bCs/>
          <w:sz w:val="24"/>
          <w:szCs w:val="24"/>
        </w:rPr>
        <w:t xml:space="preserve">       </w:t>
      </w:r>
      <w:r>
        <w:rPr>
          <w:rFonts w:hint="eastAsia"/>
          <w:sz w:val="24"/>
          <w:szCs w:val="24"/>
        </w:rPr>
        <w:t>1</w:t>
      </w:r>
      <w:r>
        <w:rPr>
          <w:sz w:val="24"/>
          <w:szCs w:val="24"/>
        </w:rPr>
        <w:t xml:space="preserve"> </w:t>
      </w:r>
      <w:r>
        <w:rPr>
          <w:rFonts w:hint="eastAsia"/>
          <w:sz w:val="24"/>
          <w:szCs w:val="24"/>
        </w:rPr>
        <w:t>设计项目的各专业模型应符合数据信息传递和共享的要求，模型数据的提取与交换应满足通用性要求；满分得4分；</w:t>
      </w:r>
    </w:p>
    <w:p>
      <w:pPr>
        <w:widowControl/>
        <w:spacing w:before="156" w:beforeLines="50"/>
        <w:jc w:val="left"/>
        <w:rPr>
          <w:sz w:val="24"/>
          <w:szCs w:val="24"/>
        </w:rPr>
      </w:pPr>
      <w:r>
        <w:rPr>
          <w:rFonts w:hint="eastAsia"/>
          <w:sz w:val="24"/>
          <w:szCs w:val="24"/>
        </w:rPr>
        <w:t xml:space="preserve"> </w:t>
      </w:r>
      <w:r>
        <w:rPr>
          <w:sz w:val="24"/>
          <w:szCs w:val="24"/>
        </w:rPr>
        <w:t xml:space="preserve">      </w:t>
      </w:r>
      <w:r>
        <w:rPr>
          <w:rFonts w:hint="eastAsia"/>
          <w:sz w:val="24"/>
          <w:szCs w:val="24"/>
        </w:rPr>
        <w:t>2</w:t>
      </w:r>
      <w:r>
        <w:rPr>
          <w:sz w:val="24"/>
          <w:szCs w:val="24"/>
        </w:rPr>
        <w:t xml:space="preserve">  </w:t>
      </w:r>
      <w:r>
        <w:rPr>
          <w:rFonts w:hint="eastAsia"/>
          <w:sz w:val="24"/>
          <w:szCs w:val="24"/>
        </w:rPr>
        <w:t>从设计项目 BIM模型提取的数据信息应具有唯一性、完整性和可维护性；满分得4分；</w:t>
      </w:r>
    </w:p>
    <w:p>
      <w:pPr>
        <w:widowControl/>
        <w:spacing w:before="156" w:beforeLines="50"/>
        <w:jc w:val="left"/>
        <w:rPr>
          <w:sz w:val="24"/>
          <w:szCs w:val="24"/>
        </w:rPr>
      </w:pPr>
      <w:r>
        <w:rPr>
          <w:rFonts w:hint="eastAsia"/>
          <w:sz w:val="24"/>
          <w:szCs w:val="24"/>
        </w:rPr>
        <w:t xml:space="preserve"> </w:t>
      </w:r>
      <w:r>
        <w:rPr>
          <w:sz w:val="24"/>
          <w:szCs w:val="24"/>
        </w:rPr>
        <w:t xml:space="preserve">      </w:t>
      </w:r>
      <w:r>
        <w:rPr>
          <w:rFonts w:hint="eastAsia"/>
          <w:sz w:val="24"/>
          <w:szCs w:val="24"/>
        </w:rPr>
        <w:t>3</w:t>
      </w:r>
      <w:r>
        <w:rPr>
          <w:sz w:val="24"/>
          <w:szCs w:val="24"/>
        </w:rPr>
        <w:t xml:space="preserve">  </w:t>
      </w:r>
      <w:r>
        <w:rPr>
          <w:rFonts w:hint="eastAsia"/>
          <w:sz w:val="24"/>
          <w:szCs w:val="24"/>
        </w:rPr>
        <w:t>进行数据交换和互操作时，参与各方应保障交互过程中数据的安全性、完整性、有效性；得4分；</w:t>
      </w:r>
    </w:p>
    <w:p>
      <w:pPr>
        <w:widowControl/>
        <w:spacing w:before="156" w:beforeLines="50"/>
        <w:jc w:val="left"/>
        <w:rPr>
          <w:sz w:val="24"/>
          <w:szCs w:val="24"/>
        </w:rPr>
      </w:pPr>
      <w:r>
        <w:rPr>
          <w:rFonts w:hint="eastAsia"/>
          <w:sz w:val="24"/>
          <w:szCs w:val="24"/>
        </w:rPr>
        <w:t xml:space="preserve"> </w:t>
      </w:r>
      <w:r>
        <w:rPr>
          <w:sz w:val="24"/>
          <w:szCs w:val="24"/>
        </w:rPr>
        <w:t xml:space="preserve">      </w:t>
      </w:r>
      <w:r>
        <w:rPr>
          <w:rFonts w:hint="eastAsia"/>
          <w:sz w:val="24"/>
          <w:szCs w:val="24"/>
        </w:rPr>
        <w:t>4</w:t>
      </w:r>
      <w:r>
        <w:rPr>
          <w:sz w:val="24"/>
          <w:szCs w:val="24"/>
        </w:rPr>
        <w:t xml:space="preserve">   </w:t>
      </w:r>
      <w:r>
        <w:rPr>
          <w:rFonts w:hint="eastAsia"/>
          <w:sz w:val="24"/>
          <w:szCs w:val="24"/>
        </w:rPr>
        <w:t>采用不同方式表达的设计项目 BIM模型数据应具有一致性，不宜包含冗余数据；满分得4分；</w:t>
      </w:r>
    </w:p>
    <w:p>
      <w:pPr>
        <w:widowControl/>
        <w:spacing w:before="156" w:beforeLines="50"/>
        <w:jc w:val="left"/>
        <w:rPr>
          <w:sz w:val="24"/>
          <w:szCs w:val="24"/>
        </w:rPr>
      </w:pPr>
      <w:r>
        <w:rPr>
          <w:rFonts w:hint="eastAsia"/>
          <w:sz w:val="24"/>
          <w:szCs w:val="24"/>
        </w:rPr>
        <w:t xml:space="preserve"> </w:t>
      </w:r>
      <w:r>
        <w:rPr>
          <w:sz w:val="24"/>
          <w:szCs w:val="24"/>
        </w:rPr>
        <w:t xml:space="preserve">      </w:t>
      </w:r>
      <w:r>
        <w:rPr>
          <w:rFonts w:hint="eastAsia"/>
          <w:sz w:val="24"/>
          <w:szCs w:val="24"/>
        </w:rPr>
        <w:t>5</w:t>
      </w:r>
      <w:r>
        <w:rPr>
          <w:sz w:val="24"/>
          <w:szCs w:val="24"/>
        </w:rPr>
        <w:t xml:space="preserve">  </w:t>
      </w:r>
      <w:r>
        <w:rPr>
          <w:rFonts w:hint="eastAsia"/>
          <w:sz w:val="24"/>
          <w:szCs w:val="24"/>
        </w:rPr>
        <w:t>施工图BIM模型数据信息应满足工程项目建设的实际需求和CIM平台管理需求；满分得4分。</w:t>
      </w:r>
    </w:p>
    <w:p>
      <w:pPr>
        <w:spacing w:before="156" w:beforeLines="50" w:after="156" w:afterLines="50"/>
        <w:rPr>
          <w:b/>
          <w:bCs/>
          <w:sz w:val="24"/>
          <w:szCs w:val="24"/>
        </w:rPr>
      </w:pPr>
      <w:r>
        <w:rPr>
          <w:b/>
          <w:bCs/>
          <w:sz w:val="24"/>
          <w:szCs w:val="24"/>
        </w:rPr>
        <w:t>5.</w:t>
      </w:r>
      <w:r>
        <w:rPr>
          <w:rFonts w:hint="eastAsia"/>
          <w:b/>
          <w:bCs/>
          <w:sz w:val="24"/>
          <w:szCs w:val="24"/>
        </w:rPr>
        <w:t>4</w:t>
      </w:r>
      <w:r>
        <w:rPr>
          <w:b/>
          <w:bCs/>
          <w:sz w:val="24"/>
          <w:szCs w:val="24"/>
        </w:rPr>
        <w:t>.</w:t>
      </w:r>
      <w:r>
        <w:rPr>
          <w:rFonts w:hint="eastAsia"/>
          <w:b/>
          <w:bCs/>
          <w:sz w:val="24"/>
          <w:szCs w:val="24"/>
        </w:rPr>
        <w:t xml:space="preserve">4 </w:t>
      </w:r>
      <w:r>
        <w:rPr>
          <w:b/>
          <w:bCs/>
          <w:sz w:val="24"/>
          <w:szCs w:val="24"/>
        </w:rPr>
        <w:t xml:space="preserve"> </w:t>
      </w:r>
      <w:r>
        <w:rPr>
          <w:rFonts w:hint="eastAsia"/>
          <w:sz w:val="24"/>
          <w:szCs w:val="24"/>
        </w:rPr>
        <w:t>设计项目BIM应用内容评分的总分值为30分，应按下列规则分别评分并累计：</w:t>
      </w:r>
    </w:p>
    <w:p>
      <w:pPr>
        <w:widowControl/>
        <w:tabs>
          <w:tab w:val="left" w:pos="900"/>
        </w:tabs>
        <w:spacing w:before="156" w:beforeLines="50" w:after="156" w:afterLines="50"/>
        <w:ind w:firstLine="480" w:firstLineChars="200"/>
        <w:jc w:val="left"/>
        <w:rPr>
          <w:sz w:val="24"/>
          <w:szCs w:val="24"/>
        </w:rPr>
      </w:pPr>
      <w:r>
        <w:rPr>
          <w:rFonts w:hint="eastAsia"/>
          <w:sz w:val="24"/>
          <w:szCs w:val="24"/>
        </w:rPr>
        <w:t>1</w:t>
      </w:r>
      <w:r>
        <w:rPr>
          <w:sz w:val="24"/>
          <w:szCs w:val="24"/>
        </w:rPr>
        <w:t xml:space="preserve"> </w:t>
      </w:r>
      <w:r>
        <w:rPr>
          <w:rFonts w:hint="eastAsia"/>
          <w:sz w:val="24"/>
          <w:szCs w:val="24"/>
        </w:rPr>
        <w:t xml:space="preserve"> BIM 设计团队在工程项目设计过程中应实现全专业、全流程的 BIM 设计，提高工程项目设计质量和效率，以减少后续施工期间的洽商和返工，保障施工周期，节约工程项目资金；满分得4分；</w:t>
      </w:r>
    </w:p>
    <w:p>
      <w:pPr>
        <w:widowControl/>
        <w:tabs>
          <w:tab w:val="left" w:pos="900"/>
        </w:tabs>
        <w:spacing w:before="156" w:beforeLines="50" w:after="156" w:afterLines="50"/>
        <w:ind w:firstLine="480" w:firstLineChars="200"/>
        <w:jc w:val="left"/>
        <w:rPr>
          <w:sz w:val="24"/>
          <w:szCs w:val="24"/>
        </w:rPr>
      </w:pPr>
      <w:r>
        <w:rPr>
          <w:rFonts w:hint="eastAsia"/>
          <w:sz w:val="24"/>
          <w:szCs w:val="24"/>
        </w:rPr>
        <w:t>2</w:t>
      </w:r>
      <w:r>
        <w:rPr>
          <w:sz w:val="24"/>
          <w:szCs w:val="24"/>
        </w:rPr>
        <w:t xml:space="preserve"> </w:t>
      </w:r>
      <w:r>
        <w:rPr>
          <w:rFonts w:hint="eastAsia"/>
          <w:sz w:val="24"/>
          <w:szCs w:val="24"/>
        </w:rPr>
        <w:t>应用</w:t>
      </w:r>
      <w:r>
        <w:rPr>
          <w:sz w:val="24"/>
          <w:szCs w:val="24"/>
        </w:rPr>
        <w:t>BIM</w:t>
      </w:r>
      <w:r>
        <w:rPr>
          <w:rFonts w:hint="eastAsia"/>
          <w:sz w:val="24"/>
          <w:szCs w:val="24"/>
        </w:rPr>
        <w:t>和</w:t>
      </w:r>
      <w:r>
        <w:rPr>
          <w:sz w:val="24"/>
          <w:szCs w:val="24"/>
        </w:rPr>
        <w:t>GIS</w:t>
      </w:r>
      <w:r>
        <w:rPr>
          <w:rFonts w:hint="eastAsia"/>
          <w:sz w:val="24"/>
          <w:szCs w:val="24"/>
        </w:rPr>
        <w:t>技术，分析建筑场地</w:t>
      </w:r>
      <w:r>
        <w:rPr>
          <w:sz w:val="24"/>
          <w:szCs w:val="24"/>
        </w:rPr>
        <w:t>的</w:t>
      </w:r>
      <w:r>
        <w:rPr>
          <w:rFonts w:hint="eastAsia"/>
          <w:sz w:val="24"/>
          <w:szCs w:val="24"/>
        </w:rPr>
        <w:t>条件及主要影响因素，确定场地建筑位置关系，</w:t>
      </w:r>
      <w:r>
        <w:rPr>
          <w:sz w:val="24"/>
          <w:szCs w:val="24"/>
        </w:rPr>
        <w:t>优化</w:t>
      </w:r>
      <w:r>
        <w:rPr>
          <w:rFonts w:hint="eastAsia"/>
          <w:sz w:val="24"/>
          <w:szCs w:val="24"/>
        </w:rPr>
        <w:t>设计方案，满分得4分；</w:t>
      </w:r>
    </w:p>
    <w:p>
      <w:pPr>
        <w:widowControl/>
        <w:tabs>
          <w:tab w:val="left" w:pos="900"/>
        </w:tabs>
        <w:spacing w:before="156" w:beforeLines="50" w:after="156" w:afterLines="50"/>
        <w:ind w:firstLine="480" w:firstLineChars="200"/>
        <w:jc w:val="left"/>
        <w:rPr>
          <w:sz w:val="24"/>
          <w:szCs w:val="24"/>
        </w:rPr>
      </w:pPr>
      <w:r>
        <w:rPr>
          <w:rFonts w:hint="eastAsia"/>
          <w:sz w:val="24"/>
          <w:szCs w:val="24"/>
        </w:rPr>
        <w:t>3</w:t>
      </w:r>
      <w:r>
        <w:rPr>
          <w:sz w:val="24"/>
          <w:szCs w:val="24"/>
        </w:rPr>
        <w:t xml:space="preserve"> </w:t>
      </w:r>
      <w:r>
        <w:rPr>
          <w:rFonts w:hint="eastAsia"/>
          <w:sz w:val="24"/>
          <w:szCs w:val="24"/>
        </w:rPr>
        <w:t>应</w:t>
      </w:r>
      <w:r>
        <w:rPr>
          <w:sz w:val="24"/>
          <w:szCs w:val="24"/>
        </w:rPr>
        <w:t>用BIM</w:t>
      </w:r>
      <w:r>
        <w:rPr>
          <w:rFonts w:hint="eastAsia"/>
          <w:sz w:val="24"/>
          <w:szCs w:val="24"/>
        </w:rPr>
        <w:t>技术进行性能和功能分析，包括力学性能分析、节能分析、碳排放分析、采光分析、日照分析、通风分析、声环境分析、消防（或安全）疏散分析、交通功能分析、灾害应急分析，降低能源消耗、优化建筑功能，实现建筑绿色化，满分得4分；</w:t>
      </w:r>
    </w:p>
    <w:p>
      <w:pPr>
        <w:widowControl/>
        <w:tabs>
          <w:tab w:val="left" w:pos="900"/>
        </w:tabs>
        <w:spacing w:before="156" w:beforeLines="50" w:after="156" w:afterLines="50"/>
        <w:ind w:firstLine="480" w:firstLineChars="200"/>
        <w:jc w:val="left"/>
        <w:rPr>
          <w:sz w:val="24"/>
          <w:szCs w:val="24"/>
        </w:rPr>
      </w:pPr>
      <w:r>
        <w:rPr>
          <w:rFonts w:hint="eastAsia"/>
          <w:sz w:val="24"/>
          <w:szCs w:val="24"/>
        </w:rPr>
        <w:t>4</w:t>
      </w:r>
      <w:r>
        <w:rPr>
          <w:sz w:val="24"/>
          <w:szCs w:val="24"/>
        </w:rPr>
        <w:t xml:space="preserve"> </w:t>
      </w:r>
      <w:r>
        <w:rPr>
          <w:rFonts w:hint="eastAsia"/>
          <w:sz w:val="24"/>
          <w:szCs w:val="24"/>
        </w:rPr>
        <w:t>应</w:t>
      </w:r>
      <w:r>
        <w:rPr>
          <w:sz w:val="24"/>
          <w:szCs w:val="24"/>
        </w:rPr>
        <w:t>用BIM</w:t>
      </w:r>
      <w:r>
        <w:rPr>
          <w:rFonts w:hint="eastAsia"/>
          <w:sz w:val="24"/>
          <w:szCs w:val="24"/>
        </w:rPr>
        <w:t>技术增强设计效果表现功能，包括三维场地及工程效果表现、关键节点高精度三维效果展示、漫游检查、模拟分析，对空间不合规、空间占位冲突和有缺陷部位进行核查、分析与优化，提升工程的性能与使用舒适度，满分得4分；</w:t>
      </w:r>
    </w:p>
    <w:p>
      <w:pPr>
        <w:widowControl/>
        <w:tabs>
          <w:tab w:val="left" w:pos="900"/>
        </w:tabs>
        <w:spacing w:before="156" w:beforeLines="50" w:after="156" w:afterLines="50"/>
        <w:ind w:firstLine="480" w:firstLineChars="200"/>
        <w:jc w:val="left"/>
        <w:rPr>
          <w:sz w:val="24"/>
          <w:szCs w:val="24"/>
        </w:rPr>
      </w:pPr>
      <w:r>
        <w:rPr>
          <w:rFonts w:hint="eastAsia"/>
          <w:sz w:val="24"/>
          <w:szCs w:val="24"/>
        </w:rPr>
        <w:t>5</w:t>
      </w:r>
      <w:r>
        <w:rPr>
          <w:sz w:val="24"/>
          <w:szCs w:val="24"/>
        </w:rPr>
        <w:t xml:space="preserve"> </w:t>
      </w:r>
      <w:r>
        <w:rPr>
          <w:rFonts w:hint="eastAsia"/>
          <w:sz w:val="24"/>
          <w:szCs w:val="24"/>
        </w:rPr>
        <w:t>应用B</w:t>
      </w:r>
      <w:r>
        <w:rPr>
          <w:sz w:val="24"/>
          <w:szCs w:val="24"/>
        </w:rPr>
        <w:t>IM</w:t>
      </w:r>
      <w:r>
        <w:rPr>
          <w:rFonts w:hint="eastAsia"/>
          <w:sz w:val="24"/>
          <w:szCs w:val="24"/>
        </w:rPr>
        <w:t>技术进行各专业之间的碰撞检测和管线综合碰撞检测，进行工程管线路由和性能综合优化；实现多专业协同设计；满分得4分；</w:t>
      </w:r>
    </w:p>
    <w:p>
      <w:pPr>
        <w:widowControl/>
        <w:tabs>
          <w:tab w:val="left" w:pos="900"/>
        </w:tabs>
        <w:spacing w:before="156" w:beforeLines="50" w:after="156" w:afterLines="50"/>
        <w:ind w:firstLine="480" w:firstLineChars="200"/>
        <w:jc w:val="left"/>
        <w:rPr>
          <w:sz w:val="24"/>
          <w:szCs w:val="24"/>
        </w:rPr>
      </w:pPr>
      <w:r>
        <w:rPr>
          <w:rFonts w:hint="eastAsia"/>
          <w:sz w:val="24"/>
          <w:szCs w:val="24"/>
        </w:rPr>
        <w:t>6应用</w:t>
      </w:r>
      <w:r>
        <w:rPr>
          <w:sz w:val="24"/>
          <w:szCs w:val="24"/>
        </w:rPr>
        <w:t xml:space="preserve">BIM </w:t>
      </w:r>
      <w:r>
        <w:rPr>
          <w:rFonts w:hint="eastAsia"/>
          <w:sz w:val="24"/>
          <w:szCs w:val="24"/>
        </w:rPr>
        <w:t>技术校核项目</w:t>
      </w:r>
      <w:r>
        <w:rPr>
          <w:sz w:val="24"/>
          <w:szCs w:val="24"/>
        </w:rPr>
        <w:t>相关技术经济指标</w:t>
      </w:r>
      <w:r>
        <w:rPr>
          <w:rFonts w:hint="eastAsia"/>
          <w:sz w:val="24"/>
          <w:szCs w:val="24"/>
        </w:rPr>
        <w:t>，进行设计阶段工程量统计、工程造价计算和分析，提高计算和分析效率，实施设计优化；满分得2分；</w:t>
      </w:r>
    </w:p>
    <w:p>
      <w:pPr>
        <w:widowControl/>
        <w:tabs>
          <w:tab w:val="left" w:pos="900"/>
        </w:tabs>
        <w:spacing w:before="156" w:beforeLines="50" w:after="156" w:afterLines="50"/>
        <w:ind w:firstLine="480" w:firstLineChars="200"/>
        <w:jc w:val="left"/>
        <w:rPr>
          <w:sz w:val="24"/>
          <w:szCs w:val="24"/>
        </w:rPr>
      </w:pPr>
      <w:r>
        <w:rPr>
          <w:rFonts w:hint="eastAsia"/>
          <w:sz w:val="24"/>
          <w:szCs w:val="24"/>
        </w:rPr>
        <w:t>7</w:t>
      </w:r>
      <w:r>
        <w:rPr>
          <w:sz w:val="24"/>
          <w:szCs w:val="24"/>
        </w:rPr>
        <w:t xml:space="preserve"> </w:t>
      </w:r>
      <w:r>
        <w:rPr>
          <w:rFonts w:hint="eastAsia"/>
          <w:sz w:val="24"/>
          <w:szCs w:val="24"/>
        </w:rPr>
        <w:t>基于BIM信息模型生成设计图纸，确保各专业平面图、立面图、剖面图、详图、系统图等的表达具有一致性，保障模型与图纸内容和版本的一致性，为设计深化和施工等提供数据信息；满分得2分；</w:t>
      </w:r>
    </w:p>
    <w:p>
      <w:pPr>
        <w:widowControl/>
        <w:tabs>
          <w:tab w:val="left" w:pos="900"/>
        </w:tabs>
        <w:spacing w:before="156" w:beforeLines="50" w:after="156" w:afterLines="50"/>
        <w:ind w:firstLine="480" w:firstLineChars="200"/>
        <w:jc w:val="left"/>
        <w:rPr>
          <w:sz w:val="24"/>
          <w:szCs w:val="24"/>
        </w:rPr>
      </w:pPr>
      <w:r>
        <w:rPr>
          <w:rFonts w:hint="eastAsia"/>
          <w:sz w:val="24"/>
          <w:szCs w:val="24"/>
        </w:rPr>
        <w:t>8</w:t>
      </w:r>
      <w:r>
        <w:rPr>
          <w:sz w:val="24"/>
          <w:szCs w:val="24"/>
        </w:rPr>
        <w:t xml:space="preserve"> </w:t>
      </w:r>
      <w:r>
        <w:rPr>
          <w:rFonts w:hint="eastAsia"/>
          <w:sz w:val="24"/>
          <w:szCs w:val="24"/>
        </w:rPr>
        <w:t>基于设计项目BIM模型生成的交付数据和交付物，应满足实现工程项目建设目标和有关主管部门对设计图纸审查及对BIM审查的要求；满分得2分；</w:t>
      </w:r>
    </w:p>
    <w:p>
      <w:pPr>
        <w:widowControl/>
        <w:tabs>
          <w:tab w:val="left" w:pos="900"/>
        </w:tabs>
        <w:spacing w:before="156" w:beforeLines="50" w:after="156" w:afterLines="50"/>
        <w:ind w:firstLine="480" w:firstLineChars="200"/>
        <w:jc w:val="left"/>
        <w:rPr>
          <w:sz w:val="24"/>
          <w:szCs w:val="24"/>
        </w:rPr>
      </w:pPr>
      <w:r>
        <w:rPr>
          <w:rFonts w:hint="eastAsia"/>
          <w:sz w:val="24"/>
          <w:szCs w:val="24"/>
        </w:rPr>
        <w:t>9</w:t>
      </w:r>
      <w:r>
        <w:rPr>
          <w:sz w:val="24"/>
          <w:szCs w:val="24"/>
        </w:rPr>
        <w:t xml:space="preserve"> </w:t>
      </w:r>
      <w:r>
        <w:rPr>
          <w:rFonts w:hint="eastAsia"/>
          <w:sz w:val="24"/>
          <w:szCs w:val="24"/>
        </w:rPr>
        <w:t>运用BIM模型进行设计技术交底、解决施工中设计技术问题和竣工验收服务；满分得2分；</w:t>
      </w:r>
    </w:p>
    <w:p>
      <w:pPr>
        <w:spacing w:before="156" w:beforeLines="50" w:after="156" w:afterLines="50"/>
        <w:ind w:firstLine="480" w:firstLineChars="200"/>
        <w:rPr>
          <w:sz w:val="24"/>
          <w:szCs w:val="24"/>
        </w:rPr>
      </w:pPr>
      <w:r>
        <w:rPr>
          <w:rFonts w:hint="eastAsia"/>
          <w:sz w:val="24"/>
          <w:szCs w:val="24"/>
        </w:rPr>
        <w:t>10</w:t>
      </w:r>
      <w:r>
        <w:rPr>
          <w:sz w:val="24"/>
          <w:szCs w:val="24"/>
        </w:rPr>
        <w:t xml:space="preserve"> </w:t>
      </w:r>
      <w:r>
        <w:rPr>
          <w:rFonts w:hint="eastAsia"/>
          <w:sz w:val="24"/>
          <w:szCs w:val="24"/>
        </w:rPr>
        <w:t>有除本标准第5.4.4条中第1款至第9款以外的其他设计BIM创新应用及总结报告；满分得2分。</w:t>
      </w:r>
    </w:p>
    <w:p>
      <w:pPr>
        <w:spacing w:before="156" w:beforeLines="50" w:after="156" w:afterLines="50"/>
        <w:rPr>
          <w:rFonts w:ascii="宋体" w:hAnsi="宋体" w:cs="宋体"/>
          <w:sz w:val="24"/>
          <w:szCs w:val="24"/>
        </w:rPr>
      </w:pPr>
      <w:r>
        <w:rPr>
          <w:b/>
          <w:bCs/>
          <w:sz w:val="24"/>
          <w:szCs w:val="24"/>
        </w:rPr>
        <w:t>5.</w:t>
      </w:r>
      <w:r>
        <w:rPr>
          <w:rFonts w:hint="eastAsia"/>
          <w:b/>
          <w:bCs/>
          <w:sz w:val="24"/>
          <w:szCs w:val="24"/>
        </w:rPr>
        <w:t>4</w:t>
      </w:r>
      <w:r>
        <w:rPr>
          <w:b/>
          <w:bCs/>
          <w:sz w:val="24"/>
          <w:szCs w:val="24"/>
        </w:rPr>
        <w:t>.</w:t>
      </w:r>
      <w:r>
        <w:rPr>
          <w:rFonts w:hint="eastAsia"/>
          <w:b/>
          <w:bCs/>
          <w:sz w:val="24"/>
          <w:szCs w:val="24"/>
        </w:rPr>
        <w:t xml:space="preserve">5  </w:t>
      </w:r>
      <w:r>
        <w:rPr>
          <w:rFonts w:hint="eastAsia"/>
          <w:sz w:val="24"/>
          <w:szCs w:val="24"/>
        </w:rPr>
        <w:t>应用效益</w:t>
      </w:r>
      <w:r>
        <w:rPr>
          <w:rFonts w:hint="eastAsia" w:ascii="宋体" w:hAnsi="宋体" w:cs="宋体"/>
          <w:sz w:val="24"/>
          <w:szCs w:val="24"/>
        </w:rPr>
        <w:t>评分的总分值为</w:t>
      </w:r>
      <w:r>
        <w:rPr>
          <w:rFonts w:ascii="宋体" w:hAnsi="宋体" w:cs="宋体"/>
          <w:sz w:val="24"/>
          <w:szCs w:val="24"/>
        </w:rPr>
        <w:t>3</w:t>
      </w:r>
      <w:r>
        <w:rPr>
          <w:rFonts w:hint="eastAsia" w:ascii="宋体" w:hAnsi="宋体" w:cs="宋体"/>
          <w:sz w:val="24"/>
          <w:szCs w:val="24"/>
        </w:rPr>
        <w:t>0分，应按下列规则分别评分并累计：</w:t>
      </w:r>
    </w:p>
    <w:p>
      <w:pPr>
        <w:widowControl/>
        <w:spacing w:before="156" w:beforeLines="50"/>
        <w:ind w:firstLine="480" w:firstLineChars="200"/>
        <w:jc w:val="left"/>
        <w:rPr>
          <w:sz w:val="24"/>
          <w:szCs w:val="24"/>
        </w:rPr>
      </w:pPr>
      <w:r>
        <w:rPr>
          <w:rFonts w:hint="eastAsia"/>
          <w:sz w:val="24"/>
          <w:szCs w:val="24"/>
        </w:rPr>
        <w:t>1</w:t>
      </w:r>
      <w:r>
        <w:rPr>
          <w:sz w:val="24"/>
          <w:szCs w:val="24"/>
        </w:rPr>
        <w:t xml:space="preserve"> </w:t>
      </w:r>
      <w:r>
        <w:rPr>
          <w:rFonts w:hint="eastAsia"/>
          <w:sz w:val="24"/>
          <w:szCs w:val="24"/>
        </w:rPr>
        <w:t>应用BIM技术的可视化、协调模拟和优化出图的功能，将设计方案的深化工作提前，及早发现问题，提前解决问题，提高方案深化设计效率；满分得10分。</w:t>
      </w:r>
    </w:p>
    <w:p>
      <w:pPr>
        <w:widowControl/>
        <w:spacing w:before="156" w:beforeLines="50"/>
        <w:ind w:firstLine="480" w:firstLineChars="200"/>
        <w:jc w:val="left"/>
        <w:rPr>
          <w:sz w:val="24"/>
          <w:szCs w:val="24"/>
        </w:rPr>
      </w:pPr>
      <w:r>
        <w:rPr>
          <w:rFonts w:hint="eastAsia"/>
          <w:sz w:val="24"/>
          <w:szCs w:val="24"/>
        </w:rPr>
        <w:t>2</w:t>
      </w:r>
      <w:r>
        <w:rPr>
          <w:sz w:val="24"/>
          <w:szCs w:val="24"/>
        </w:rPr>
        <w:t xml:space="preserve">  </w:t>
      </w:r>
      <w:r>
        <w:rPr>
          <w:rFonts w:hint="eastAsia"/>
          <w:sz w:val="24"/>
          <w:szCs w:val="24"/>
        </w:rPr>
        <w:t>实现多方设计协同并达成工程项目设计的技术经济目标；通过参数化提高设计出图效率；满分得10分。</w:t>
      </w:r>
    </w:p>
    <w:p>
      <w:pPr>
        <w:widowControl/>
        <w:spacing w:before="156" w:beforeLines="50"/>
        <w:ind w:firstLine="480" w:firstLineChars="200"/>
        <w:rPr>
          <w:sz w:val="24"/>
          <w:szCs w:val="24"/>
        </w:rPr>
      </w:pPr>
      <w:r>
        <w:rPr>
          <w:rFonts w:hint="eastAsia"/>
          <w:sz w:val="24"/>
          <w:szCs w:val="24"/>
        </w:rPr>
        <w:t>3</w:t>
      </w:r>
      <w:r>
        <w:rPr>
          <w:sz w:val="24"/>
          <w:szCs w:val="24"/>
        </w:rPr>
        <w:t xml:space="preserve"> </w:t>
      </w:r>
      <w:r>
        <w:rPr>
          <w:rFonts w:hint="eastAsia"/>
          <w:sz w:val="24"/>
          <w:szCs w:val="24"/>
        </w:rPr>
        <w:t>设计项目BIM应用无效益，无应用效益分析报告，得0分；减少了由于设计方失误造成的设计变更，取得一定设计项目BIM应用效益，有应用效益分析报告，得7分；取得的设计项目BIM应用效益明显，其成果在企业的其他设计项目中得到推广应用，为社会提供设计项目的BIM应用经验分享，有应用效益分析报告，得10分。</w:t>
      </w:r>
    </w:p>
    <w:p>
      <w:pPr>
        <w:pStyle w:val="4"/>
        <w:keepNext w:val="0"/>
        <w:keepLines w:val="0"/>
        <w:adjustRightInd w:val="0"/>
        <w:snapToGrid w:val="0"/>
        <w:spacing w:before="240" w:after="240" w:line="240" w:lineRule="auto"/>
        <w:rPr>
          <w:rFonts w:hint="eastAsia" w:ascii="宋体" w:hAnsi="宋体" w:eastAsia="宋体" w:cs="宋体"/>
          <w:b/>
          <w:bCs/>
          <w:sz w:val="24"/>
          <w:szCs w:val="24"/>
        </w:rPr>
      </w:pPr>
      <w:r>
        <w:rPr>
          <w:rFonts w:hint="eastAsia" w:ascii="宋体" w:hAnsi="宋体" w:eastAsia="宋体" w:cs="宋体"/>
          <w:b/>
          <w:bCs/>
          <w:sz w:val="24"/>
          <w:szCs w:val="24"/>
        </w:rPr>
        <w:t>5.5  施工项目的专业评分</w:t>
      </w:r>
    </w:p>
    <w:p>
      <w:pPr>
        <w:spacing w:after="156" w:afterLines="50"/>
        <w:rPr>
          <w:rFonts w:ascii="宋体" w:hAnsi="宋体" w:cs="宋体"/>
          <w:sz w:val="24"/>
          <w:szCs w:val="24"/>
        </w:rPr>
      </w:pPr>
      <w:r>
        <w:rPr>
          <w:b/>
          <w:bCs/>
          <w:sz w:val="24"/>
          <w:szCs w:val="24"/>
        </w:rPr>
        <w:t>5.</w:t>
      </w:r>
      <w:r>
        <w:rPr>
          <w:rFonts w:hint="eastAsia"/>
          <w:b/>
          <w:bCs/>
          <w:sz w:val="24"/>
          <w:szCs w:val="24"/>
        </w:rPr>
        <w:t>5</w:t>
      </w:r>
      <w:r>
        <w:rPr>
          <w:b/>
          <w:bCs/>
          <w:sz w:val="24"/>
          <w:szCs w:val="24"/>
        </w:rPr>
        <w:t>.</w:t>
      </w:r>
      <w:r>
        <w:rPr>
          <w:rFonts w:hint="eastAsia"/>
          <w:b/>
          <w:bCs/>
          <w:sz w:val="24"/>
          <w:szCs w:val="24"/>
        </w:rPr>
        <w:t xml:space="preserve">1  </w:t>
      </w:r>
      <w:r>
        <w:rPr>
          <w:rFonts w:hint="eastAsia"/>
          <w:sz w:val="24"/>
          <w:szCs w:val="24"/>
        </w:rPr>
        <w:t>施工项目BIM应用成熟度评分指标包括施工BIM模型、数据交换、应用内容和应用效益。</w:t>
      </w:r>
    </w:p>
    <w:p>
      <w:pPr>
        <w:widowControl/>
        <w:spacing w:before="156" w:beforeLines="50" w:after="156" w:afterLines="50"/>
        <w:jc w:val="left"/>
        <w:rPr>
          <w:sz w:val="24"/>
          <w:szCs w:val="24"/>
        </w:rPr>
      </w:pPr>
      <w:r>
        <w:rPr>
          <w:b/>
          <w:bCs/>
          <w:sz w:val="24"/>
          <w:szCs w:val="24"/>
        </w:rPr>
        <w:t>5.</w:t>
      </w:r>
      <w:r>
        <w:rPr>
          <w:rFonts w:hint="eastAsia"/>
          <w:b/>
          <w:bCs/>
          <w:sz w:val="24"/>
          <w:szCs w:val="24"/>
        </w:rPr>
        <w:t>5</w:t>
      </w:r>
      <w:r>
        <w:rPr>
          <w:b/>
          <w:bCs/>
          <w:sz w:val="24"/>
          <w:szCs w:val="24"/>
        </w:rPr>
        <w:t>.</w:t>
      </w:r>
      <w:r>
        <w:rPr>
          <w:rFonts w:hint="eastAsia"/>
          <w:b/>
          <w:bCs/>
          <w:sz w:val="24"/>
          <w:szCs w:val="24"/>
        </w:rPr>
        <w:t xml:space="preserve">2  </w:t>
      </w:r>
      <w:r>
        <w:rPr>
          <w:rFonts w:hint="eastAsia"/>
          <w:sz w:val="24"/>
          <w:szCs w:val="24"/>
        </w:rPr>
        <w:t>施工项目的施工BIM模型包括深化设计模型、施工过程模型、竣工模型；施工项目</w:t>
      </w:r>
      <w:r>
        <w:rPr>
          <w:rFonts w:hint="eastAsia"/>
          <w:b/>
          <w:bCs/>
          <w:sz w:val="24"/>
          <w:szCs w:val="24"/>
        </w:rPr>
        <w:t xml:space="preserve"> </w:t>
      </w:r>
      <w:r>
        <w:rPr>
          <w:rFonts w:hint="eastAsia"/>
          <w:sz w:val="24"/>
          <w:szCs w:val="24"/>
        </w:rPr>
        <w:t>BIM</w:t>
      </w:r>
      <w:r>
        <w:rPr>
          <w:rFonts w:hint="eastAsia"/>
          <w:color w:val="000000" w:themeColor="text1"/>
          <w:sz w:val="24"/>
          <w:szCs w:val="24"/>
          <w14:textFill>
            <w14:solidFill>
              <w14:schemeClr w14:val="tx1"/>
            </w14:solidFill>
          </w14:textFill>
        </w:rPr>
        <w:t>模型评分的</w:t>
      </w:r>
      <w:r>
        <w:rPr>
          <w:rFonts w:hint="eastAsia" w:ascii="宋体" w:hAnsi="宋体" w:cs="宋体"/>
          <w:sz w:val="24"/>
          <w:szCs w:val="24"/>
        </w:rPr>
        <w:t>总分值为2</w:t>
      </w:r>
      <w:r>
        <w:rPr>
          <w:rFonts w:ascii="宋体" w:hAnsi="宋体" w:cs="宋体"/>
          <w:sz w:val="24"/>
          <w:szCs w:val="24"/>
        </w:rPr>
        <w:t>0</w:t>
      </w:r>
      <w:r>
        <w:rPr>
          <w:rFonts w:hint="eastAsia" w:ascii="宋体" w:hAnsi="宋体" w:cs="宋体"/>
          <w:sz w:val="24"/>
          <w:szCs w:val="24"/>
        </w:rPr>
        <w:t>分</w:t>
      </w:r>
      <w:r>
        <w:rPr>
          <w:rFonts w:hint="eastAsia"/>
          <w:sz w:val="24"/>
          <w:szCs w:val="24"/>
        </w:rPr>
        <w:t>，</w:t>
      </w:r>
      <w:r>
        <w:rPr>
          <w:rFonts w:hint="eastAsia" w:ascii="宋体" w:hAnsi="宋体" w:cs="宋体"/>
          <w:sz w:val="24"/>
          <w:szCs w:val="24"/>
        </w:rPr>
        <w:t>应按下列规则分别评分并累计：</w:t>
      </w:r>
    </w:p>
    <w:p>
      <w:pPr>
        <w:widowControl/>
        <w:spacing w:before="156" w:beforeLines="50"/>
        <w:jc w:val="left"/>
        <w:rPr>
          <w:sz w:val="24"/>
          <w:szCs w:val="24"/>
        </w:rPr>
      </w:pPr>
      <w:r>
        <w:rPr>
          <w:color w:val="000000" w:themeColor="text1"/>
          <w:sz w:val="24"/>
          <w:szCs w:val="24"/>
          <w14:textFill>
            <w14:solidFill>
              <w14:schemeClr w14:val="tx1"/>
            </w14:solidFill>
          </w14:textFill>
        </w:rPr>
        <w:t xml:space="preserve">       </w:t>
      </w:r>
      <w:r>
        <w:rPr>
          <w:rFonts w:hint="eastAsia"/>
          <w:sz w:val="24"/>
          <w:szCs w:val="24"/>
        </w:rPr>
        <w:t>1</w:t>
      </w:r>
      <w:r>
        <w:rPr>
          <w:sz w:val="24"/>
          <w:szCs w:val="24"/>
        </w:rPr>
        <w:t xml:space="preserve"> </w:t>
      </w:r>
      <w:r>
        <w:rPr>
          <w:rFonts w:hint="eastAsia"/>
          <w:sz w:val="24"/>
          <w:szCs w:val="24"/>
        </w:rPr>
        <w:t xml:space="preserve"> 基于设计交付的设计施工图BIM模型建立施工模型，满分得3</w:t>
      </w:r>
      <w:r>
        <w:rPr>
          <w:rFonts w:hint="eastAsia" w:ascii="宋体" w:hAnsi="宋体" w:cs="宋体"/>
          <w:sz w:val="24"/>
          <w:szCs w:val="24"/>
        </w:rPr>
        <w:t>分</w:t>
      </w:r>
      <w:r>
        <w:rPr>
          <w:rFonts w:hint="eastAsia"/>
          <w:sz w:val="24"/>
          <w:szCs w:val="24"/>
        </w:rPr>
        <w:t>；对于没有设计BIM模型的项目，以施工图为基础创建施工模型，或对于施工过程中作为参考的场地及建筑现状模型，可通过图像或点云等资料获取，其模型精度应满足应用要求；满分得3</w:t>
      </w:r>
      <w:r>
        <w:rPr>
          <w:rFonts w:hint="eastAsia" w:ascii="宋体" w:hAnsi="宋体" w:cs="宋体"/>
          <w:sz w:val="24"/>
          <w:szCs w:val="24"/>
        </w:rPr>
        <w:t>分</w:t>
      </w:r>
      <w:r>
        <w:rPr>
          <w:rFonts w:hint="eastAsia"/>
          <w:sz w:val="24"/>
          <w:szCs w:val="24"/>
        </w:rPr>
        <w:t>。</w:t>
      </w:r>
    </w:p>
    <w:p>
      <w:pPr>
        <w:widowControl/>
        <w:spacing w:before="156" w:beforeLines="50"/>
        <w:jc w:val="left"/>
        <w:rPr>
          <w:sz w:val="24"/>
          <w:szCs w:val="24"/>
        </w:rPr>
      </w:pPr>
      <w:r>
        <w:rPr>
          <w:sz w:val="24"/>
          <w:szCs w:val="24"/>
        </w:rPr>
        <w:t xml:space="preserve">       </w:t>
      </w:r>
      <w:r>
        <w:rPr>
          <w:rFonts w:hint="eastAsia"/>
          <w:sz w:val="24"/>
          <w:szCs w:val="24"/>
        </w:rPr>
        <w:t>2</w:t>
      </w:r>
      <w:r>
        <w:rPr>
          <w:sz w:val="24"/>
          <w:szCs w:val="24"/>
        </w:rPr>
        <w:t xml:space="preserve">  </w:t>
      </w:r>
      <w:r>
        <w:rPr>
          <w:rFonts w:hint="eastAsia"/>
          <w:sz w:val="24"/>
          <w:szCs w:val="24"/>
        </w:rPr>
        <w:t>应用 BIM 技术进行各专业深化设计，应符合原设计要求；各专业深化设计模型应通过模型整合及碰撞检查避免专业冲突；各专业深化设计的图纸与模型应保持一致；满分得3</w:t>
      </w:r>
      <w:r>
        <w:rPr>
          <w:rFonts w:hint="eastAsia" w:ascii="宋体" w:hAnsi="宋体" w:cs="宋体"/>
          <w:sz w:val="24"/>
          <w:szCs w:val="24"/>
        </w:rPr>
        <w:t>分</w:t>
      </w:r>
      <w:r>
        <w:rPr>
          <w:rFonts w:hint="eastAsia"/>
          <w:sz w:val="24"/>
          <w:szCs w:val="24"/>
        </w:rPr>
        <w:t>；</w:t>
      </w:r>
    </w:p>
    <w:p>
      <w:pPr>
        <w:widowControl/>
        <w:spacing w:before="156" w:beforeLines="50"/>
        <w:rPr>
          <w:sz w:val="24"/>
          <w:szCs w:val="24"/>
        </w:rPr>
      </w:pPr>
      <w:r>
        <w:rPr>
          <w:rFonts w:hint="eastAsia"/>
          <w:sz w:val="24"/>
          <w:szCs w:val="24"/>
        </w:rPr>
        <w:t xml:space="preserve"> </w:t>
      </w:r>
      <w:r>
        <w:rPr>
          <w:sz w:val="24"/>
          <w:szCs w:val="24"/>
        </w:rPr>
        <w:t xml:space="preserve">      </w:t>
      </w:r>
      <w:r>
        <w:rPr>
          <w:rFonts w:hint="eastAsia"/>
          <w:sz w:val="24"/>
          <w:szCs w:val="24"/>
        </w:rPr>
        <w:t>3</w:t>
      </w:r>
      <w:r>
        <w:rPr>
          <w:sz w:val="24"/>
          <w:szCs w:val="24"/>
        </w:rPr>
        <w:t xml:space="preserve">  </w:t>
      </w:r>
      <w:r>
        <w:rPr>
          <w:rFonts w:hint="eastAsia"/>
          <w:sz w:val="24"/>
          <w:szCs w:val="24"/>
        </w:rPr>
        <w:t>施工过程模型可根据施工环节和施工方法等综合因素进行拆分或合并处理，并在施工过程中对模型及模型元素附加或关联施工信息，应准确反映施工过程的实际情况；满分得3</w:t>
      </w:r>
      <w:r>
        <w:rPr>
          <w:rFonts w:hint="eastAsia" w:ascii="宋体" w:hAnsi="宋体" w:cs="宋体"/>
          <w:sz w:val="24"/>
          <w:szCs w:val="24"/>
        </w:rPr>
        <w:t>分</w:t>
      </w:r>
      <w:r>
        <w:rPr>
          <w:rFonts w:hint="eastAsia"/>
          <w:sz w:val="24"/>
          <w:szCs w:val="24"/>
        </w:rPr>
        <w:t>；</w:t>
      </w:r>
    </w:p>
    <w:p>
      <w:pPr>
        <w:widowControl/>
        <w:spacing w:before="156" w:beforeLines="50"/>
        <w:jc w:val="left"/>
        <w:rPr>
          <w:sz w:val="24"/>
          <w:szCs w:val="24"/>
        </w:rPr>
      </w:pPr>
      <w:r>
        <w:rPr>
          <w:rFonts w:hint="eastAsia"/>
          <w:sz w:val="24"/>
          <w:szCs w:val="24"/>
        </w:rPr>
        <w:t xml:space="preserve"> </w:t>
      </w:r>
      <w:r>
        <w:rPr>
          <w:sz w:val="24"/>
          <w:szCs w:val="24"/>
        </w:rPr>
        <w:t xml:space="preserve">      </w:t>
      </w:r>
      <w:r>
        <w:rPr>
          <w:rFonts w:hint="eastAsia"/>
          <w:sz w:val="24"/>
          <w:szCs w:val="24"/>
        </w:rPr>
        <w:t>4</w:t>
      </w:r>
      <w:r>
        <w:rPr>
          <w:sz w:val="24"/>
          <w:szCs w:val="24"/>
        </w:rPr>
        <w:t xml:space="preserve">  </w:t>
      </w:r>
      <w:r>
        <w:rPr>
          <w:rFonts w:hint="eastAsia"/>
          <w:sz w:val="24"/>
          <w:szCs w:val="24"/>
        </w:rPr>
        <w:t>BIM深化设计模型的精细度满足施工应用需求；满分得3</w:t>
      </w:r>
      <w:r>
        <w:rPr>
          <w:rFonts w:hint="eastAsia" w:ascii="宋体" w:hAnsi="宋体" w:cs="宋体"/>
          <w:sz w:val="24"/>
          <w:szCs w:val="24"/>
        </w:rPr>
        <w:t>分</w:t>
      </w:r>
      <w:r>
        <w:rPr>
          <w:rFonts w:hint="eastAsia"/>
          <w:sz w:val="24"/>
          <w:szCs w:val="24"/>
        </w:rPr>
        <w:t>；</w:t>
      </w:r>
    </w:p>
    <w:p>
      <w:pPr>
        <w:widowControl/>
        <w:spacing w:before="156" w:beforeLines="50"/>
        <w:jc w:val="left"/>
        <w:rPr>
          <w:sz w:val="24"/>
          <w:szCs w:val="24"/>
        </w:rPr>
      </w:pPr>
      <w:r>
        <w:rPr>
          <w:rFonts w:hint="eastAsia"/>
          <w:sz w:val="24"/>
          <w:szCs w:val="24"/>
        </w:rPr>
        <w:t xml:space="preserve"> </w:t>
      </w:r>
      <w:r>
        <w:rPr>
          <w:sz w:val="24"/>
          <w:szCs w:val="24"/>
        </w:rPr>
        <w:t xml:space="preserve">     </w:t>
      </w:r>
      <w:r>
        <w:rPr>
          <w:rFonts w:hint="eastAsia"/>
          <w:sz w:val="24"/>
          <w:szCs w:val="24"/>
        </w:rPr>
        <w:t>5</w:t>
      </w:r>
      <w:r>
        <w:rPr>
          <w:sz w:val="24"/>
          <w:szCs w:val="24"/>
        </w:rPr>
        <w:t xml:space="preserve">  </w:t>
      </w:r>
      <w:r>
        <w:rPr>
          <w:rFonts w:hint="eastAsia"/>
          <w:sz w:val="24"/>
          <w:szCs w:val="24"/>
        </w:rPr>
        <w:t>施工过程模型支持包括但不仅限于：预制加工、施工模拟、进度管理、成本管理、质量管理、资源管理和绿色安全管理等应用，满足智慧工地的技术要求；满分得4</w:t>
      </w:r>
      <w:r>
        <w:rPr>
          <w:rFonts w:hint="eastAsia" w:ascii="宋体" w:hAnsi="宋体" w:cs="宋体"/>
          <w:sz w:val="24"/>
          <w:szCs w:val="24"/>
        </w:rPr>
        <w:t>分</w:t>
      </w:r>
      <w:r>
        <w:rPr>
          <w:rFonts w:hint="eastAsia"/>
          <w:sz w:val="24"/>
          <w:szCs w:val="24"/>
        </w:rPr>
        <w:t>；</w:t>
      </w:r>
    </w:p>
    <w:p>
      <w:pPr>
        <w:widowControl/>
        <w:spacing w:before="156" w:beforeLines="50"/>
        <w:jc w:val="left"/>
        <w:rPr>
          <w:sz w:val="24"/>
          <w:szCs w:val="24"/>
        </w:rPr>
      </w:pPr>
      <w:r>
        <w:rPr>
          <w:sz w:val="24"/>
          <w:szCs w:val="24"/>
        </w:rPr>
        <w:t xml:space="preserve">      </w:t>
      </w:r>
      <w:r>
        <w:rPr>
          <w:rFonts w:hint="eastAsia"/>
          <w:sz w:val="24"/>
          <w:szCs w:val="24"/>
        </w:rPr>
        <w:t xml:space="preserve">6 </w:t>
      </w:r>
      <w:r>
        <w:rPr>
          <w:sz w:val="24"/>
          <w:szCs w:val="24"/>
        </w:rPr>
        <w:t xml:space="preserve"> </w:t>
      </w:r>
      <w:r>
        <w:rPr>
          <w:rFonts w:hint="eastAsia"/>
          <w:sz w:val="24"/>
          <w:szCs w:val="24"/>
        </w:rPr>
        <w:t>竣工模型应在施工图BIM模型的基础上，融合施工过程中形成的数据与变更信息，并反映现场实物的实际情况；满分得4</w:t>
      </w:r>
      <w:r>
        <w:rPr>
          <w:rFonts w:hint="eastAsia" w:ascii="宋体" w:hAnsi="宋体" w:cs="宋体"/>
          <w:sz w:val="24"/>
          <w:szCs w:val="24"/>
        </w:rPr>
        <w:t>分</w:t>
      </w:r>
      <w:r>
        <w:rPr>
          <w:rFonts w:hint="eastAsia"/>
          <w:sz w:val="24"/>
          <w:szCs w:val="24"/>
        </w:rPr>
        <w:t>。</w:t>
      </w:r>
    </w:p>
    <w:p>
      <w:pPr>
        <w:widowControl/>
        <w:spacing w:before="156" w:beforeLines="50" w:after="156" w:afterLines="50"/>
        <w:jc w:val="left"/>
        <w:rPr>
          <w:b/>
          <w:bCs/>
          <w:sz w:val="24"/>
          <w:szCs w:val="24"/>
        </w:rPr>
      </w:pPr>
      <w:r>
        <w:rPr>
          <w:b/>
          <w:bCs/>
          <w:sz w:val="24"/>
          <w:szCs w:val="24"/>
        </w:rPr>
        <w:t>5.</w:t>
      </w:r>
      <w:r>
        <w:rPr>
          <w:rFonts w:hint="eastAsia"/>
          <w:b/>
          <w:bCs/>
          <w:sz w:val="24"/>
          <w:szCs w:val="24"/>
        </w:rPr>
        <w:t>5</w:t>
      </w:r>
      <w:r>
        <w:rPr>
          <w:b/>
          <w:bCs/>
          <w:sz w:val="24"/>
          <w:szCs w:val="24"/>
        </w:rPr>
        <w:t>.</w:t>
      </w:r>
      <w:r>
        <w:rPr>
          <w:rFonts w:hint="eastAsia"/>
          <w:b/>
          <w:bCs/>
          <w:sz w:val="24"/>
          <w:szCs w:val="24"/>
        </w:rPr>
        <w:t xml:space="preserve">3  </w:t>
      </w:r>
      <w:r>
        <w:rPr>
          <w:rFonts w:hint="eastAsia"/>
          <w:sz w:val="24"/>
          <w:szCs w:val="24"/>
        </w:rPr>
        <w:t>数据交互评分的总分值为20分，应按下列规则分别评分并累计：</w:t>
      </w:r>
    </w:p>
    <w:p>
      <w:pPr>
        <w:spacing w:after="156" w:afterLines="50"/>
        <w:ind w:firstLine="480" w:firstLineChars="200"/>
        <w:rPr>
          <w:sz w:val="24"/>
          <w:szCs w:val="24"/>
        </w:rPr>
      </w:pPr>
      <w:r>
        <w:rPr>
          <w:rFonts w:hint="eastAsia"/>
          <w:sz w:val="24"/>
          <w:szCs w:val="24"/>
        </w:rPr>
        <w:t>1</w:t>
      </w:r>
      <w:r>
        <w:rPr>
          <w:sz w:val="24"/>
          <w:szCs w:val="24"/>
        </w:rPr>
        <w:t xml:space="preserve"> </w:t>
      </w:r>
      <w:r>
        <w:rPr>
          <w:rFonts w:hint="eastAsia"/>
          <w:sz w:val="24"/>
          <w:szCs w:val="24"/>
        </w:rPr>
        <w:t>施工项目BIM模型数据内容和格式应符合数据互用协议，满分得6</w:t>
      </w:r>
      <w:r>
        <w:rPr>
          <w:rFonts w:hint="eastAsia" w:ascii="宋体" w:hAnsi="宋体" w:cs="宋体"/>
          <w:sz w:val="24"/>
          <w:szCs w:val="24"/>
        </w:rPr>
        <w:t>分</w:t>
      </w:r>
      <w:r>
        <w:rPr>
          <w:rFonts w:hint="eastAsia"/>
          <w:sz w:val="24"/>
          <w:szCs w:val="24"/>
        </w:rPr>
        <w:t>；</w:t>
      </w:r>
    </w:p>
    <w:p>
      <w:pPr>
        <w:spacing w:after="156" w:afterLines="50"/>
        <w:ind w:firstLine="480" w:firstLineChars="200"/>
        <w:rPr>
          <w:sz w:val="24"/>
          <w:szCs w:val="24"/>
        </w:rPr>
      </w:pPr>
      <w:r>
        <w:rPr>
          <w:rFonts w:hint="eastAsia"/>
          <w:sz w:val="24"/>
          <w:szCs w:val="24"/>
        </w:rPr>
        <w:t>2</w:t>
      </w:r>
      <w:r>
        <w:rPr>
          <w:rFonts w:hint="eastAsia"/>
          <w:color w:val="000000" w:themeColor="text1"/>
          <w:sz w:val="24"/>
          <w:szCs w:val="24"/>
          <w14:textFill>
            <w14:solidFill>
              <w14:schemeClr w14:val="tx1"/>
            </w14:solidFill>
          </w14:textFill>
        </w:rPr>
        <w:t xml:space="preserve"> </w:t>
      </w:r>
      <w:r>
        <w:rPr>
          <w:rFonts w:hint="eastAsia"/>
          <w:sz w:val="24"/>
          <w:szCs w:val="24"/>
        </w:rPr>
        <w:t>在施工项目的BIM模型转换和传递过程中应保证安全性、完整性和有效性，不应发生数据丢失或信息失真；满分得7</w:t>
      </w:r>
      <w:r>
        <w:rPr>
          <w:rFonts w:hint="eastAsia" w:ascii="宋体" w:hAnsi="宋体" w:cs="宋体"/>
          <w:sz w:val="24"/>
          <w:szCs w:val="24"/>
        </w:rPr>
        <w:t>分</w:t>
      </w:r>
      <w:r>
        <w:rPr>
          <w:rFonts w:hint="eastAsia"/>
          <w:sz w:val="24"/>
          <w:szCs w:val="24"/>
        </w:rPr>
        <w:t>；</w:t>
      </w:r>
    </w:p>
    <w:p>
      <w:pPr>
        <w:spacing w:after="156" w:afterLines="50"/>
        <w:ind w:firstLine="480" w:firstLineChars="200"/>
        <w:rPr>
          <w:sz w:val="24"/>
          <w:szCs w:val="24"/>
        </w:rPr>
      </w:pPr>
      <w:r>
        <w:rPr>
          <w:rFonts w:hint="eastAsia"/>
          <w:sz w:val="24"/>
          <w:szCs w:val="24"/>
        </w:rPr>
        <w:t>3</w:t>
      </w:r>
      <w:r>
        <w:rPr>
          <w:sz w:val="24"/>
          <w:szCs w:val="24"/>
        </w:rPr>
        <w:t xml:space="preserve">  </w:t>
      </w:r>
      <w:r>
        <w:rPr>
          <w:rFonts w:hint="eastAsia"/>
          <w:sz w:val="24"/>
          <w:szCs w:val="24"/>
        </w:rPr>
        <w:t>施工模型及CDE或数据容器应满足工程项目各相关方协同工作的需要，支持各专业和各相关方存储、更新、传递数据；满分得7分。</w:t>
      </w:r>
    </w:p>
    <w:p>
      <w:pPr>
        <w:spacing w:before="156" w:beforeLines="50" w:after="156" w:afterLines="50"/>
        <w:rPr>
          <w:b/>
          <w:bCs/>
          <w:sz w:val="24"/>
          <w:szCs w:val="24"/>
        </w:rPr>
      </w:pPr>
      <w:r>
        <w:rPr>
          <w:b/>
          <w:bCs/>
          <w:sz w:val="24"/>
          <w:szCs w:val="24"/>
        </w:rPr>
        <w:t>5.</w:t>
      </w:r>
      <w:r>
        <w:rPr>
          <w:rFonts w:hint="eastAsia"/>
          <w:b/>
          <w:bCs/>
          <w:sz w:val="24"/>
          <w:szCs w:val="24"/>
        </w:rPr>
        <w:t>5</w:t>
      </w:r>
      <w:r>
        <w:rPr>
          <w:b/>
          <w:bCs/>
          <w:sz w:val="24"/>
          <w:szCs w:val="24"/>
        </w:rPr>
        <w:t>.</w:t>
      </w:r>
      <w:r>
        <w:rPr>
          <w:rFonts w:hint="eastAsia"/>
          <w:b/>
          <w:bCs/>
          <w:sz w:val="24"/>
          <w:szCs w:val="24"/>
        </w:rPr>
        <w:t xml:space="preserve">4 </w:t>
      </w:r>
      <w:r>
        <w:rPr>
          <w:b/>
          <w:bCs/>
          <w:sz w:val="24"/>
          <w:szCs w:val="24"/>
        </w:rPr>
        <w:t xml:space="preserve"> </w:t>
      </w:r>
      <w:r>
        <w:rPr>
          <w:rFonts w:hint="eastAsia"/>
          <w:sz w:val="24"/>
          <w:szCs w:val="24"/>
        </w:rPr>
        <w:t>施工项目BIM应用内容评分的总分值为30分，应按下列规则分别评分并累计：</w:t>
      </w:r>
    </w:p>
    <w:p>
      <w:pPr>
        <w:widowControl/>
        <w:spacing w:after="156" w:afterLines="50"/>
        <w:rPr>
          <w:sz w:val="24"/>
          <w:szCs w:val="24"/>
        </w:rPr>
      </w:pPr>
      <w:r>
        <w:rPr>
          <w:rFonts w:hint="eastAsia"/>
          <w:sz w:val="24"/>
          <w:szCs w:val="24"/>
        </w:rPr>
        <w:t xml:space="preserve"> </w:t>
      </w:r>
      <w:r>
        <w:rPr>
          <w:sz w:val="24"/>
          <w:szCs w:val="24"/>
        </w:rPr>
        <w:t xml:space="preserve">       </w:t>
      </w:r>
      <w:r>
        <w:rPr>
          <w:rFonts w:hint="eastAsia"/>
          <w:sz w:val="24"/>
          <w:szCs w:val="24"/>
        </w:rPr>
        <w:t>1</w:t>
      </w:r>
      <w:r>
        <w:rPr>
          <w:sz w:val="24"/>
          <w:szCs w:val="24"/>
        </w:rPr>
        <w:t xml:space="preserve"> </w:t>
      </w:r>
      <w:r>
        <w:rPr>
          <w:rFonts w:hint="eastAsia"/>
          <w:sz w:val="24"/>
          <w:szCs w:val="24"/>
        </w:rPr>
        <w:t>应用BIM技术对安全信息和问题进行汇总、分析和展示，制定职业健康和安全管理措施，实施过程监控及动态管理、安全隐患分析及事故处理等；满分得3分；</w:t>
      </w:r>
    </w:p>
    <w:p>
      <w:pPr>
        <w:widowControl/>
        <w:spacing w:after="156" w:afterLines="50"/>
        <w:rPr>
          <w:sz w:val="24"/>
          <w:szCs w:val="24"/>
        </w:rPr>
      </w:pPr>
      <w:r>
        <w:rPr>
          <w:rFonts w:hint="eastAsia"/>
          <w:sz w:val="24"/>
          <w:szCs w:val="24"/>
        </w:rPr>
        <w:t xml:space="preserve"> </w:t>
      </w:r>
      <w:r>
        <w:rPr>
          <w:sz w:val="24"/>
          <w:szCs w:val="24"/>
        </w:rPr>
        <w:t xml:space="preserve">       </w:t>
      </w:r>
      <w:r>
        <w:rPr>
          <w:rFonts w:hint="eastAsia"/>
          <w:sz w:val="24"/>
          <w:szCs w:val="24"/>
        </w:rPr>
        <w:t>2</w:t>
      </w:r>
      <w:r>
        <w:rPr>
          <w:sz w:val="24"/>
          <w:szCs w:val="24"/>
        </w:rPr>
        <w:t xml:space="preserve"> </w:t>
      </w:r>
      <w:r>
        <w:rPr>
          <w:rFonts w:hint="eastAsia"/>
          <w:sz w:val="24"/>
          <w:szCs w:val="24"/>
        </w:rPr>
        <w:t>应用BIM技术辅助施工场地布置、功能区划分、塔吊定位、场区交通安排等工作；满分得3分；</w:t>
      </w:r>
    </w:p>
    <w:p>
      <w:pPr>
        <w:widowControl/>
        <w:spacing w:after="156" w:afterLines="50"/>
        <w:rPr>
          <w:sz w:val="24"/>
          <w:szCs w:val="24"/>
        </w:rPr>
      </w:pPr>
      <w:r>
        <w:rPr>
          <w:rFonts w:hint="eastAsia"/>
          <w:sz w:val="24"/>
          <w:szCs w:val="24"/>
        </w:rPr>
        <w:t xml:space="preserve"> </w:t>
      </w:r>
      <w:r>
        <w:rPr>
          <w:sz w:val="24"/>
          <w:szCs w:val="24"/>
        </w:rPr>
        <w:t xml:space="preserve">       </w:t>
      </w:r>
      <w:r>
        <w:rPr>
          <w:rFonts w:hint="eastAsia"/>
          <w:sz w:val="24"/>
          <w:szCs w:val="24"/>
        </w:rPr>
        <w:t>3</w:t>
      </w:r>
      <w:r>
        <w:rPr>
          <w:sz w:val="24"/>
          <w:szCs w:val="24"/>
        </w:rPr>
        <w:t xml:space="preserve"> </w:t>
      </w:r>
      <w:r>
        <w:rPr>
          <w:rFonts w:hint="eastAsia"/>
          <w:sz w:val="24"/>
          <w:szCs w:val="24"/>
        </w:rPr>
        <w:t>应用BIM技术进行工程量计算、资源配置、进度计划优化、进度计划审查、形象进度可视化等工作；满分得3分；</w:t>
      </w:r>
    </w:p>
    <w:p>
      <w:pPr>
        <w:widowControl/>
        <w:spacing w:after="156" w:afterLines="50"/>
        <w:rPr>
          <w:sz w:val="24"/>
          <w:szCs w:val="24"/>
        </w:rPr>
      </w:pPr>
      <w:r>
        <w:rPr>
          <w:rFonts w:hint="eastAsia"/>
          <w:sz w:val="24"/>
          <w:szCs w:val="24"/>
        </w:rPr>
        <w:t xml:space="preserve"> </w:t>
      </w:r>
      <w:r>
        <w:rPr>
          <w:sz w:val="24"/>
          <w:szCs w:val="24"/>
        </w:rPr>
        <w:t xml:space="preserve">       </w:t>
      </w:r>
      <w:r>
        <w:rPr>
          <w:rFonts w:hint="eastAsia"/>
          <w:sz w:val="24"/>
          <w:szCs w:val="24"/>
        </w:rPr>
        <w:t>4</w:t>
      </w:r>
      <w:r>
        <w:rPr>
          <w:sz w:val="24"/>
          <w:szCs w:val="24"/>
        </w:rPr>
        <w:t xml:space="preserve"> </w:t>
      </w:r>
      <w:r>
        <w:rPr>
          <w:rFonts w:hint="eastAsia"/>
          <w:sz w:val="24"/>
          <w:szCs w:val="24"/>
        </w:rPr>
        <w:t>应用BIM技术记录各种变更信息、人员设备材料信息，为审批变更和计算变更工程量、人员变动及设备材料应用提供基础数据，为造价管理提供工程量信息，实施快速统计分析；满分得3分；</w:t>
      </w:r>
    </w:p>
    <w:p>
      <w:pPr>
        <w:widowControl/>
        <w:spacing w:after="156" w:afterLines="50"/>
        <w:rPr>
          <w:sz w:val="24"/>
          <w:szCs w:val="24"/>
        </w:rPr>
      </w:pPr>
      <w:r>
        <w:rPr>
          <w:rFonts w:hint="eastAsia"/>
          <w:sz w:val="24"/>
          <w:szCs w:val="24"/>
        </w:rPr>
        <w:t xml:space="preserve"> </w:t>
      </w:r>
      <w:r>
        <w:rPr>
          <w:sz w:val="24"/>
          <w:szCs w:val="24"/>
        </w:rPr>
        <w:t xml:space="preserve">       </w:t>
      </w:r>
      <w:r>
        <w:rPr>
          <w:rFonts w:hint="eastAsia"/>
          <w:sz w:val="24"/>
          <w:szCs w:val="24"/>
        </w:rPr>
        <w:t>5</w:t>
      </w:r>
      <w:r>
        <w:rPr>
          <w:sz w:val="24"/>
          <w:szCs w:val="24"/>
        </w:rPr>
        <w:t xml:space="preserve"> </w:t>
      </w:r>
      <w:r>
        <w:rPr>
          <w:rFonts w:hint="eastAsia"/>
          <w:sz w:val="24"/>
          <w:szCs w:val="24"/>
        </w:rPr>
        <w:t>应用BIM模型辅助图纸会审，并对工程复杂、施工难度大、技术要求高或采用新技术、新材料、新工艺的环节进行三维交底；满分得3分；</w:t>
      </w:r>
    </w:p>
    <w:p>
      <w:pPr>
        <w:widowControl/>
        <w:spacing w:after="156" w:afterLines="50"/>
        <w:rPr>
          <w:sz w:val="24"/>
          <w:szCs w:val="24"/>
        </w:rPr>
      </w:pPr>
      <w:r>
        <w:rPr>
          <w:rFonts w:hint="eastAsia"/>
          <w:sz w:val="24"/>
          <w:szCs w:val="24"/>
        </w:rPr>
        <w:t xml:space="preserve"> </w:t>
      </w:r>
      <w:r>
        <w:rPr>
          <w:sz w:val="24"/>
          <w:szCs w:val="24"/>
        </w:rPr>
        <w:t xml:space="preserve">       </w:t>
      </w:r>
      <w:r>
        <w:rPr>
          <w:rFonts w:hint="eastAsia"/>
          <w:sz w:val="24"/>
          <w:szCs w:val="24"/>
        </w:rPr>
        <w:t>6</w:t>
      </w:r>
      <w:r>
        <w:rPr>
          <w:sz w:val="24"/>
          <w:szCs w:val="24"/>
        </w:rPr>
        <w:t xml:space="preserve"> </w:t>
      </w:r>
      <w:r>
        <w:rPr>
          <w:rFonts w:hint="eastAsia"/>
          <w:sz w:val="24"/>
          <w:szCs w:val="24"/>
        </w:rPr>
        <w:t>应用BIM技术深化各专业施工流程与各系统之间的协调，辅助构件加工和现场安装；满分得3分；</w:t>
      </w:r>
    </w:p>
    <w:p>
      <w:pPr>
        <w:widowControl/>
        <w:spacing w:after="156" w:afterLines="50"/>
        <w:rPr>
          <w:sz w:val="24"/>
          <w:szCs w:val="24"/>
        </w:rPr>
      </w:pPr>
      <w:r>
        <w:rPr>
          <w:rFonts w:hint="eastAsia"/>
          <w:sz w:val="24"/>
          <w:szCs w:val="24"/>
        </w:rPr>
        <w:t xml:space="preserve"> </w:t>
      </w:r>
      <w:r>
        <w:rPr>
          <w:sz w:val="24"/>
          <w:szCs w:val="24"/>
        </w:rPr>
        <w:t xml:space="preserve">       </w:t>
      </w:r>
      <w:r>
        <w:rPr>
          <w:rFonts w:hint="eastAsia"/>
          <w:sz w:val="24"/>
          <w:szCs w:val="24"/>
        </w:rPr>
        <w:t>7</w:t>
      </w:r>
      <w:r>
        <w:rPr>
          <w:sz w:val="24"/>
          <w:szCs w:val="24"/>
        </w:rPr>
        <w:t xml:space="preserve">  </w:t>
      </w:r>
      <w:r>
        <w:rPr>
          <w:rFonts w:hint="eastAsia"/>
          <w:sz w:val="24"/>
          <w:szCs w:val="24"/>
        </w:rPr>
        <w:t>应用B</w:t>
      </w:r>
      <w:r>
        <w:rPr>
          <w:sz w:val="24"/>
          <w:szCs w:val="24"/>
        </w:rPr>
        <w:t>IM</w:t>
      </w:r>
      <w:r>
        <w:rPr>
          <w:rFonts w:hint="eastAsia"/>
          <w:sz w:val="24"/>
          <w:szCs w:val="24"/>
        </w:rPr>
        <w:t>技术进行施工组织模拟，形成施工组织模拟问题分析报告，输出施工进度、资源配置等计划，生成视频、说明文档等成果；满分得3分；</w:t>
      </w:r>
    </w:p>
    <w:p>
      <w:pPr>
        <w:widowControl/>
        <w:spacing w:after="156" w:afterLines="50"/>
        <w:rPr>
          <w:sz w:val="24"/>
          <w:szCs w:val="24"/>
        </w:rPr>
      </w:pPr>
      <w:r>
        <w:rPr>
          <w:sz w:val="24"/>
          <w:szCs w:val="24"/>
        </w:rPr>
        <w:t xml:space="preserve">       </w:t>
      </w:r>
      <w:r>
        <w:rPr>
          <w:rFonts w:hint="eastAsia"/>
          <w:sz w:val="24"/>
          <w:szCs w:val="24"/>
        </w:rPr>
        <w:t>8</w:t>
      </w:r>
      <w:r>
        <w:rPr>
          <w:sz w:val="24"/>
          <w:szCs w:val="24"/>
        </w:rPr>
        <w:t xml:space="preserve"> </w:t>
      </w:r>
      <w:r>
        <w:rPr>
          <w:rFonts w:hint="eastAsia"/>
          <w:sz w:val="24"/>
          <w:szCs w:val="24"/>
        </w:rPr>
        <w:t>应用BIM技术对工程质量和进度信息和问题进行汇总、分析和展示，对复杂节点、施工工序等进行提前模拟、交底等提高施工质量；现场管理人员利用移动端 APP 软件将 BIM 模型信息导入到移动终端设备，核实模型的形象进度和实体建设进度间的差异，发现工程现场质量问题，拍摄并记录实际情况，及时反馈给协同平台，又协同平台汇总后生成整改通知单下发，保证问题处理的及时性，从而加强对施工过程的质量控制；满分得3分；</w:t>
      </w:r>
    </w:p>
    <w:p>
      <w:pPr>
        <w:widowControl/>
        <w:spacing w:after="156" w:afterLines="50"/>
        <w:ind w:firstLine="480" w:firstLineChars="200"/>
        <w:rPr>
          <w:sz w:val="24"/>
          <w:szCs w:val="24"/>
        </w:rPr>
      </w:pPr>
      <w:r>
        <w:rPr>
          <w:rFonts w:hint="eastAsia"/>
          <w:sz w:val="24"/>
          <w:szCs w:val="24"/>
        </w:rPr>
        <w:t>9</w:t>
      </w:r>
      <w:r>
        <w:rPr>
          <w:sz w:val="24"/>
          <w:szCs w:val="24"/>
        </w:rPr>
        <w:t xml:space="preserve"> </w:t>
      </w:r>
      <w:r>
        <w:rPr>
          <w:rFonts w:hint="eastAsia"/>
          <w:sz w:val="24"/>
          <w:szCs w:val="24"/>
        </w:rPr>
        <w:t>应用BIM技术进行合同信息管理，审核作业流程及成果，结合BIM模型对现场进行精细化动态监管，保障BIM模型与工程实体的一致性；满分得2分；</w:t>
      </w:r>
    </w:p>
    <w:p>
      <w:pPr>
        <w:widowControl/>
        <w:spacing w:before="156" w:beforeLines="50" w:after="156" w:afterLines="50"/>
        <w:ind w:firstLine="480" w:firstLineChars="200"/>
        <w:rPr>
          <w:sz w:val="24"/>
          <w:szCs w:val="24"/>
        </w:rPr>
      </w:pPr>
      <w:r>
        <w:rPr>
          <w:rFonts w:hint="eastAsia"/>
          <w:sz w:val="24"/>
          <w:szCs w:val="24"/>
        </w:rPr>
        <w:t>10</w:t>
      </w:r>
      <w:r>
        <w:rPr>
          <w:sz w:val="24"/>
          <w:szCs w:val="24"/>
        </w:rPr>
        <w:t xml:space="preserve"> </w:t>
      </w:r>
      <w:r>
        <w:rPr>
          <w:rFonts w:hint="eastAsia"/>
          <w:sz w:val="24"/>
          <w:szCs w:val="24"/>
        </w:rPr>
        <w:t>在施工图BIM模型的基础上，严格执行“按模型施工”原则和履行设计变更手续，进一步深化、完善竣工信息模型，符合有关主管部门的建筑工程竣工信息模型交付的要求；满分得2分。</w:t>
      </w:r>
    </w:p>
    <w:p>
      <w:pPr>
        <w:widowControl/>
        <w:spacing w:after="156" w:afterLines="50"/>
        <w:rPr>
          <w:sz w:val="24"/>
          <w:szCs w:val="24"/>
        </w:rPr>
      </w:pPr>
      <w:r>
        <w:rPr>
          <w:rFonts w:hint="eastAsia"/>
          <w:sz w:val="24"/>
          <w:szCs w:val="24"/>
        </w:rPr>
        <w:t xml:space="preserve"> </w:t>
      </w:r>
      <w:r>
        <w:rPr>
          <w:sz w:val="24"/>
          <w:szCs w:val="24"/>
        </w:rPr>
        <w:t xml:space="preserve">        </w:t>
      </w:r>
      <w:r>
        <w:rPr>
          <w:rFonts w:hint="eastAsia"/>
          <w:sz w:val="24"/>
          <w:szCs w:val="24"/>
        </w:rPr>
        <w:t>11</w:t>
      </w:r>
      <w:r>
        <w:rPr>
          <w:sz w:val="24"/>
          <w:szCs w:val="24"/>
        </w:rPr>
        <w:t xml:space="preserve"> </w:t>
      </w:r>
      <w:r>
        <w:rPr>
          <w:rFonts w:hint="eastAsia"/>
          <w:sz w:val="24"/>
          <w:szCs w:val="24"/>
        </w:rPr>
        <w:t>有除本标准第5.4.4条中第1款至第10款以外的其他施工BIM创新应用及总结报告；满分得2分。</w:t>
      </w:r>
    </w:p>
    <w:p>
      <w:pPr>
        <w:spacing w:before="156" w:beforeLines="50"/>
        <w:rPr>
          <w:sz w:val="24"/>
          <w:szCs w:val="24"/>
        </w:rPr>
      </w:pPr>
      <w:r>
        <w:rPr>
          <w:b/>
          <w:bCs/>
          <w:sz w:val="24"/>
          <w:szCs w:val="24"/>
        </w:rPr>
        <w:t>5.</w:t>
      </w:r>
      <w:r>
        <w:rPr>
          <w:rFonts w:hint="eastAsia"/>
          <w:b/>
          <w:bCs/>
          <w:sz w:val="24"/>
          <w:szCs w:val="24"/>
        </w:rPr>
        <w:t>5</w:t>
      </w:r>
      <w:r>
        <w:rPr>
          <w:b/>
          <w:bCs/>
          <w:sz w:val="24"/>
          <w:szCs w:val="24"/>
        </w:rPr>
        <w:t>.</w:t>
      </w:r>
      <w:r>
        <w:rPr>
          <w:rFonts w:hint="eastAsia"/>
          <w:b/>
          <w:bCs/>
          <w:sz w:val="24"/>
          <w:szCs w:val="24"/>
        </w:rPr>
        <w:t xml:space="preserve">5  </w:t>
      </w:r>
      <w:r>
        <w:rPr>
          <w:rFonts w:hint="eastAsia"/>
          <w:sz w:val="24"/>
          <w:szCs w:val="24"/>
        </w:rPr>
        <w:t>应用效益</w:t>
      </w:r>
      <w:r>
        <w:rPr>
          <w:rFonts w:hint="eastAsia" w:ascii="宋体" w:hAnsi="宋体" w:cs="宋体"/>
          <w:sz w:val="24"/>
          <w:szCs w:val="24"/>
        </w:rPr>
        <w:t>评分的总分值为</w:t>
      </w:r>
      <w:r>
        <w:rPr>
          <w:rFonts w:ascii="宋体" w:hAnsi="宋体" w:cs="宋体"/>
          <w:sz w:val="24"/>
          <w:szCs w:val="24"/>
        </w:rPr>
        <w:t>3</w:t>
      </w:r>
      <w:r>
        <w:rPr>
          <w:rFonts w:hint="eastAsia" w:ascii="宋体" w:hAnsi="宋体" w:cs="宋体"/>
          <w:sz w:val="24"/>
          <w:szCs w:val="24"/>
        </w:rPr>
        <w:t>0分，应按下列规则分别评分并累计：</w:t>
      </w:r>
    </w:p>
    <w:p>
      <w:pPr>
        <w:widowControl/>
        <w:spacing w:before="156" w:beforeLines="50"/>
        <w:ind w:firstLine="480" w:firstLineChars="200"/>
        <w:jc w:val="left"/>
        <w:rPr>
          <w:sz w:val="24"/>
          <w:szCs w:val="24"/>
        </w:rPr>
      </w:pPr>
      <w:r>
        <w:rPr>
          <w:rFonts w:hint="eastAsia"/>
          <w:sz w:val="24"/>
          <w:szCs w:val="24"/>
        </w:rPr>
        <w:t>1</w:t>
      </w:r>
      <w:r>
        <w:rPr>
          <w:sz w:val="24"/>
          <w:szCs w:val="24"/>
        </w:rPr>
        <w:t xml:space="preserve"> </w:t>
      </w:r>
      <w:r>
        <w:rPr>
          <w:rFonts w:hint="eastAsia"/>
          <w:sz w:val="24"/>
          <w:szCs w:val="24"/>
        </w:rPr>
        <w:t xml:space="preserve"> 对 BIM 应用效益进行评价，内容包括BIM技术应用对项目管理过程和实现项目管理目标的影响评价；满分得3分；</w:t>
      </w:r>
    </w:p>
    <w:p>
      <w:pPr>
        <w:widowControl/>
        <w:spacing w:before="156" w:beforeLines="50"/>
        <w:ind w:firstLine="480" w:firstLineChars="200"/>
        <w:jc w:val="left"/>
        <w:rPr>
          <w:sz w:val="24"/>
          <w:szCs w:val="24"/>
        </w:rPr>
      </w:pPr>
      <w:r>
        <w:rPr>
          <w:rFonts w:hint="eastAsia"/>
          <w:sz w:val="24"/>
          <w:szCs w:val="24"/>
        </w:rPr>
        <w:t>2</w:t>
      </w:r>
      <w:r>
        <w:rPr>
          <w:sz w:val="24"/>
          <w:szCs w:val="24"/>
        </w:rPr>
        <w:t xml:space="preserve">  </w:t>
      </w:r>
      <w:r>
        <w:rPr>
          <w:rFonts w:hint="eastAsia"/>
          <w:sz w:val="24"/>
          <w:szCs w:val="24"/>
        </w:rPr>
        <w:t>总结施工项目BIM应用经验，提出改进措施，并编制有关报告；满分得10分；</w:t>
      </w:r>
    </w:p>
    <w:p>
      <w:pPr>
        <w:widowControl/>
        <w:spacing w:before="156" w:beforeLines="50"/>
        <w:ind w:firstLine="480" w:firstLineChars="200"/>
        <w:rPr>
          <w:sz w:val="24"/>
          <w:szCs w:val="24"/>
        </w:rPr>
      </w:pPr>
      <w:r>
        <w:rPr>
          <w:rFonts w:hint="eastAsia"/>
          <w:sz w:val="24"/>
          <w:szCs w:val="24"/>
        </w:rPr>
        <w:t>3</w:t>
      </w:r>
      <w:r>
        <w:rPr>
          <w:sz w:val="24"/>
          <w:szCs w:val="24"/>
        </w:rPr>
        <w:t xml:space="preserve"> </w:t>
      </w:r>
      <w:r>
        <w:rPr>
          <w:rFonts w:hint="eastAsia"/>
          <w:sz w:val="24"/>
          <w:szCs w:val="24"/>
        </w:rPr>
        <w:t>施工项目BIM应用无效益，无应用效益分析报告，得0分； 施工项目BIM应用效益一般，有应用效益分析报告，得7分；施工项目BIM应用效益明显，有应用效益分析报告，得10分。</w:t>
      </w:r>
    </w:p>
    <w:p>
      <w:pPr>
        <w:spacing w:before="156" w:beforeLines="50"/>
        <w:ind w:firstLine="480" w:firstLineChars="200"/>
        <w:rPr>
          <w:sz w:val="24"/>
          <w:szCs w:val="24"/>
        </w:rPr>
      </w:pPr>
      <w:r>
        <w:rPr>
          <w:rFonts w:hint="eastAsia"/>
          <w:sz w:val="24"/>
          <w:szCs w:val="24"/>
        </w:rPr>
        <w:t>4  施工项目BIM应用成果示范推广和交流评价总分值为7分，应按下列规则分别评分并累计：</w:t>
      </w:r>
    </w:p>
    <w:p>
      <w:pPr>
        <w:spacing w:before="156" w:beforeLines="50"/>
        <w:ind w:firstLine="480" w:firstLineChars="200"/>
        <w:rPr>
          <w:sz w:val="24"/>
          <w:szCs w:val="24"/>
        </w:rPr>
      </w:pPr>
      <w:r>
        <w:rPr>
          <w:rFonts w:hint="eastAsia"/>
          <w:sz w:val="24"/>
          <w:szCs w:val="24"/>
        </w:rPr>
        <w:t>1）施工项目BIM应用成果具有示范作用，已在本公司所承包、承揽或受委托的其他工程项目建设中得到推广应用，得2分；</w:t>
      </w:r>
    </w:p>
    <w:p>
      <w:pPr>
        <w:spacing w:before="156" w:beforeLines="50"/>
        <w:ind w:firstLine="480" w:firstLineChars="200"/>
        <w:rPr>
          <w:sz w:val="24"/>
          <w:szCs w:val="24"/>
        </w:rPr>
      </w:pPr>
      <w:r>
        <w:rPr>
          <w:rFonts w:hint="eastAsia"/>
          <w:sz w:val="24"/>
          <w:szCs w:val="24"/>
        </w:rPr>
        <w:t>2）为社会提供项目观摩机会与交流平台，分享BIM应用成功经验，得5分。</w:t>
      </w:r>
    </w:p>
    <w:p>
      <w:pPr>
        <w:pStyle w:val="4"/>
        <w:keepNext w:val="0"/>
        <w:keepLines w:val="0"/>
        <w:adjustRightInd w:val="0"/>
        <w:snapToGrid w:val="0"/>
        <w:spacing w:before="240" w:after="240" w:line="240" w:lineRule="auto"/>
        <w:rPr>
          <w:rFonts w:hint="eastAsia" w:ascii="宋体" w:hAnsi="宋体" w:eastAsia="宋体" w:cs="宋体"/>
          <w:b/>
          <w:bCs/>
          <w:sz w:val="24"/>
          <w:szCs w:val="24"/>
        </w:rPr>
      </w:pPr>
      <w:r>
        <w:rPr>
          <w:rFonts w:hint="eastAsia" w:ascii="宋体" w:hAnsi="宋体" w:eastAsia="宋体" w:cs="宋体"/>
          <w:b/>
          <w:bCs/>
          <w:sz w:val="24"/>
          <w:szCs w:val="24"/>
        </w:rPr>
        <w:t>5.6  运营维护项目的专业评分</w:t>
      </w:r>
    </w:p>
    <w:p>
      <w:pPr>
        <w:spacing w:after="156" w:afterLines="50"/>
        <w:rPr>
          <w:rFonts w:ascii="宋体" w:hAnsi="宋体"/>
          <w:sz w:val="24"/>
          <w:szCs w:val="24"/>
        </w:rPr>
      </w:pPr>
      <w:r>
        <w:rPr>
          <w:b/>
          <w:bCs/>
          <w:sz w:val="24"/>
          <w:szCs w:val="24"/>
        </w:rPr>
        <w:t>5.</w:t>
      </w:r>
      <w:r>
        <w:rPr>
          <w:rFonts w:hint="eastAsia"/>
          <w:b/>
          <w:bCs/>
          <w:sz w:val="24"/>
          <w:szCs w:val="24"/>
        </w:rPr>
        <w:t>6</w:t>
      </w:r>
      <w:r>
        <w:rPr>
          <w:b/>
          <w:bCs/>
          <w:sz w:val="24"/>
          <w:szCs w:val="24"/>
        </w:rPr>
        <w:t>.</w:t>
      </w:r>
      <w:r>
        <w:rPr>
          <w:rFonts w:hint="eastAsia"/>
          <w:b/>
          <w:bCs/>
          <w:sz w:val="24"/>
          <w:szCs w:val="24"/>
        </w:rPr>
        <w:t xml:space="preserve">1  </w:t>
      </w:r>
      <w:r>
        <w:rPr>
          <w:rFonts w:hint="eastAsia"/>
          <w:sz w:val="24"/>
          <w:szCs w:val="24"/>
        </w:rPr>
        <w:t>运营维护项目BIM应用成熟度评分指标包括运维BIM模型、数据交换、应用内容和应用效益。</w:t>
      </w:r>
    </w:p>
    <w:p>
      <w:pPr>
        <w:widowControl/>
        <w:spacing w:before="156" w:beforeLines="50"/>
        <w:jc w:val="left"/>
        <w:rPr>
          <w:rFonts w:ascii="宋体" w:hAnsi="宋体" w:cs="宋体"/>
          <w:sz w:val="24"/>
          <w:szCs w:val="24"/>
        </w:rPr>
      </w:pPr>
      <w:r>
        <w:rPr>
          <w:b/>
          <w:bCs/>
          <w:sz w:val="24"/>
          <w:szCs w:val="24"/>
        </w:rPr>
        <w:t>5.</w:t>
      </w:r>
      <w:r>
        <w:rPr>
          <w:rFonts w:hint="eastAsia"/>
          <w:b/>
          <w:bCs/>
          <w:sz w:val="24"/>
          <w:szCs w:val="24"/>
        </w:rPr>
        <w:t>6</w:t>
      </w:r>
      <w:r>
        <w:rPr>
          <w:b/>
          <w:bCs/>
          <w:sz w:val="24"/>
          <w:szCs w:val="24"/>
        </w:rPr>
        <w:t>.</w:t>
      </w:r>
      <w:r>
        <w:rPr>
          <w:rFonts w:hint="eastAsia"/>
          <w:b/>
          <w:bCs/>
          <w:sz w:val="24"/>
          <w:szCs w:val="24"/>
        </w:rPr>
        <w:t xml:space="preserve">2 </w:t>
      </w:r>
      <w:r>
        <w:rPr>
          <w:rFonts w:hint="default"/>
          <w:b/>
          <w:bCs/>
          <w:sz w:val="24"/>
          <w:szCs w:val="24"/>
        </w:rPr>
        <w:t xml:space="preserve"> </w:t>
      </w:r>
      <w:r>
        <w:rPr>
          <w:rFonts w:hint="eastAsia"/>
          <w:sz w:val="24"/>
          <w:szCs w:val="24"/>
        </w:rPr>
        <w:t>运营维护项目</w:t>
      </w:r>
      <w:r>
        <w:rPr>
          <w:rFonts w:hint="eastAsia"/>
          <w:b/>
          <w:bCs/>
          <w:sz w:val="24"/>
          <w:szCs w:val="24"/>
        </w:rPr>
        <w:t xml:space="preserve"> </w:t>
      </w:r>
      <w:r>
        <w:rPr>
          <w:rFonts w:hint="eastAsia"/>
          <w:sz w:val="24"/>
          <w:szCs w:val="24"/>
        </w:rPr>
        <w:t>BIM</w:t>
      </w:r>
      <w:r>
        <w:rPr>
          <w:rFonts w:hint="eastAsia"/>
          <w:color w:val="000000" w:themeColor="text1"/>
          <w:sz w:val="24"/>
          <w:szCs w:val="24"/>
          <w14:textFill>
            <w14:solidFill>
              <w14:schemeClr w14:val="tx1"/>
            </w14:solidFill>
          </w14:textFill>
        </w:rPr>
        <w:t>模型评分的</w:t>
      </w:r>
      <w:r>
        <w:rPr>
          <w:rFonts w:hint="eastAsia" w:ascii="宋体" w:hAnsi="宋体" w:cs="宋体"/>
          <w:sz w:val="24"/>
          <w:szCs w:val="24"/>
        </w:rPr>
        <w:t>总分值为1</w:t>
      </w:r>
      <w:r>
        <w:rPr>
          <w:rFonts w:ascii="宋体" w:hAnsi="宋体" w:cs="宋体"/>
          <w:sz w:val="24"/>
          <w:szCs w:val="24"/>
        </w:rPr>
        <w:t>0</w:t>
      </w:r>
      <w:r>
        <w:rPr>
          <w:rFonts w:hint="eastAsia" w:ascii="宋体" w:hAnsi="宋体" w:cs="宋体"/>
          <w:sz w:val="24"/>
          <w:szCs w:val="24"/>
        </w:rPr>
        <w:t>分</w:t>
      </w:r>
      <w:r>
        <w:rPr>
          <w:rFonts w:hint="eastAsia"/>
          <w:sz w:val="24"/>
          <w:szCs w:val="24"/>
        </w:rPr>
        <w:t>，</w:t>
      </w:r>
      <w:r>
        <w:rPr>
          <w:rFonts w:hint="eastAsia" w:ascii="宋体" w:hAnsi="宋体" w:cs="宋体"/>
          <w:sz w:val="24"/>
          <w:szCs w:val="24"/>
        </w:rPr>
        <w:t>应按下列规则分别评分并累计：</w:t>
      </w:r>
    </w:p>
    <w:p>
      <w:pPr>
        <w:widowControl/>
        <w:spacing w:before="156" w:beforeLines="50" w:after="156" w:afterLines="50"/>
        <w:ind w:firstLine="480" w:firstLineChars="200"/>
        <w:jc w:val="left"/>
        <w:rPr>
          <w:sz w:val="24"/>
          <w:szCs w:val="24"/>
        </w:rPr>
      </w:pPr>
      <w:r>
        <w:rPr>
          <w:rFonts w:hint="eastAsia"/>
          <w:sz w:val="24"/>
          <w:szCs w:val="24"/>
        </w:rPr>
        <w:t>1</w:t>
      </w:r>
      <w:r>
        <w:rPr>
          <w:sz w:val="24"/>
          <w:szCs w:val="24"/>
        </w:rPr>
        <w:t xml:space="preserve"> </w:t>
      </w:r>
      <w:r>
        <w:rPr>
          <w:rFonts w:hint="eastAsia"/>
          <w:sz w:val="24"/>
          <w:szCs w:val="24"/>
        </w:rPr>
        <w:t>新建工程项目的运营维护 BIM 模型在竣工验收模型基础上形成，应满足不同专业的运营维护管理需求；若既有工程项目没有竣工验收BIM模型，其运营维护 BIM 模型可根据竣工图、建筑及其配套设施设备实体进行创建；模型中应体现设备的空间坐标信息和运行维护信息；满分得3分；</w:t>
      </w:r>
    </w:p>
    <w:p>
      <w:pPr>
        <w:widowControl/>
        <w:spacing w:before="156" w:beforeLines="50" w:after="156" w:afterLines="50"/>
        <w:ind w:firstLine="480" w:firstLineChars="200"/>
        <w:jc w:val="left"/>
        <w:rPr>
          <w:color w:val="000000" w:themeColor="text1"/>
          <w:sz w:val="24"/>
          <w:szCs w:val="24"/>
          <w14:textFill>
            <w14:solidFill>
              <w14:schemeClr w14:val="tx1"/>
            </w14:solidFill>
          </w14:textFill>
        </w:rPr>
      </w:pPr>
      <w:r>
        <w:rPr>
          <w:rFonts w:hint="eastAsia"/>
          <w:sz w:val="24"/>
          <w:szCs w:val="24"/>
        </w:rPr>
        <w:t>2</w:t>
      </w:r>
      <w:r>
        <w:rPr>
          <w:sz w:val="24"/>
          <w:szCs w:val="24"/>
        </w:rPr>
        <w:t xml:space="preserve">  </w:t>
      </w:r>
      <w:r>
        <w:rPr>
          <w:rFonts w:hint="eastAsia"/>
          <w:sz w:val="24"/>
          <w:szCs w:val="24"/>
        </w:rPr>
        <w:t>运营维护项目</w:t>
      </w:r>
      <w:r>
        <w:rPr>
          <w:rFonts w:hint="eastAsia"/>
          <w:b/>
          <w:bCs/>
          <w:sz w:val="24"/>
          <w:szCs w:val="24"/>
        </w:rPr>
        <w:t xml:space="preserve"> </w:t>
      </w:r>
      <w:r>
        <w:rPr>
          <w:rFonts w:hint="eastAsia"/>
          <w:sz w:val="24"/>
          <w:szCs w:val="24"/>
        </w:rPr>
        <w:t>BIM</w:t>
      </w:r>
      <w:r>
        <w:rPr>
          <w:rFonts w:hint="eastAsia"/>
          <w:color w:val="000000" w:themeColor="text1"/>
          <w:sz w:val="24"/>
          <w:szCs w:val="24"/>
          <w14:textFill>
            <w14:solidFill>
              <w14:schemeClr w14:val="tx1"/>
            </w14:solidFill>
          </w14:textFill>
        </w:rPr>
        <w:t>模型符合资产空间和功能的实际状态；</w:t>
      </w:r>
      <w:r>
        <w:rPr>
          <w:rFonts w:hint="eastAsia"/>
          <w:sz w:val="24"/>
          <w:szCs w:val="24"/>
        </w:rPr>
        <w:t>满分得3分；</w:t>
      </w:r>
    </w:p>
    <w:p>
      <w:pPr>
        <w:widowControl/>
        <w:spacing w:before="156" w:beforeLines="50" w:after="156" w:afterLines="50"/>
        <w:ind w:firstLine="480" w:firstLineChars="200"/>
        <w:jc w:val="left"/>
        <w:rPr>
          <w:sz w:val="24"/>
          <w:szCs w:val="24"/>
        </w:rPr>
      </w:pPr>
      <w:r>
        <w:rPr>
          <w:rFonts w:hint="eastAsia"/>
          <w:sz w:val="24"/>
          <w:szCs w:val="24"/>
        </w:rPr>
        <w:t>3</w:t>
      </w:r>
      <w:r>
        <w:rPr>
          <w:sz w:val="24"/>
          <w:szCs w:val="24"/>
        </w:rPr>
        <w:t xml:space="preserve"> </w:t>
      </w:r>
      <w:r>
        <w:rPr>
          <w:rFonts w:hint="eastAsia"/>
          <w:sz w:val="24"/>
          <w:szCs w:val="24"/>
        </w:rPr>
        <w:t>运营维护项目</w:t>
      </w:r>
      <w:r>
        <w:rPr>
          <w:rFonts w:hint="eastAsia"/>
          <w:b/>
          <w:bCs/>
          <w:sz w:val="24"/>
          <w:szCs w:val="24"/>
        </w:rPr>
        <w:t xml:space="preserve"> </w:t>
      </w:r>
      <w:r>
        <w:rPr>
          <w:rFonts w:hint="eastAsia"/>
          <w:sz w:val="24"/>
          <w:szCs w:val="24"/>
        </w:rPr>
        <w:t>BIM</w:t>
      </w:r>
      <w:r>
        <w:rPr>
          <w:rFonts w:hint="eastAsia"/>
          <w:color w:val="000000" w:themeColor="text1"/>
          <w:sz w:val="24"/>
          <w:szCs w:val="24"/>
          <w14:textFill>
            <w14:solidFill>
              <w14:schemeClr w14:val="tx1"/>
            </w14:solidFill>
          </w14:textFill>
        </w:rPr>
        <w:t>模型支持运营维护综合信息管理平台的技术架构及运营维护业务实施的技术要求；</w:t>
      </w:r>
      <w:r>
        <w:rPr>
          <w:rFonts w:hint="eastAsia"/>
          <w:sz w:val="24"/>
          <w:szCs w:val="24"/>
        </w:rPr>
        <w:t>满分得2分；</w:t>
      </w:r>
    </w:p>
    <w:p>
      <w:pPr>
        <w:widowControl/>
        <w:spacing w:before="156" w:beforeLines="50" w:after="156" w:afterLines="50"/>
        <w:ind w:firstLine="480" w:firstLineChars="200"/>
        <w:jc w:val="left"/>
        <w:rPr>
          <w:sz w:val="24"/>
          <w:szCs w:val="24"/>
        </w:rPr>
      </w:pPr>
      <w:r>
        <w:rPr>
          <w:rFonts w:hint="eastAsia"/>
          <w:sz w:val="24"/>
          <w:szCs w:val="24"/>
        </w:rPr>
        <w:t>4</w:t>
      </w:r>
      <w:r>
        <w:rPr>
          <w:sz w:val="24"/>
          <w:szCs w:val="24"/>
        </w:rPr>
        <w:t xml:space="preserve"> </w:t>
      </w:r>
      <w:r>
        <w:rPr>
          <w:rFonts w:hint="eastAsia"/>
          <w:sz w:val="24"/>
          <w:szCs w:val="24"/>
        </w:rPr>
        <w:t>运营维护项目 BIM模型应具有可靠性、有效性、安全性、易用性、易维护性和可扩展性；满分得2分。</w:t>
      </w:r>
    </w:p>
    <w:p>
      <w:pPr>
        <w:widowControl/>
        <w:spacing w:before="156" w:beforeLines="50"/>
        <w:jc w:val="left"/>
        <w:rPr>
          <w:sz w:val="24"/>
          <w:szCs w:val="24"/>
        </w:rPr>
      </w:pPr>
      <w:r>
        <w:rPr>
          <w:b/>
          <w:bCs/>
          <w:sz w:val="24"/>
          <w:szCs w:val="24"/>
        </w:rPr>
        <w:t>5.</w:t>
      </w:r>
      <w:r>
        <w:rPr>
          <w:rFonts w:hint="eastAsia"/>
          <w:b/>
          <w:bCs/>
          <w:sz w:val="24"/>
          <w:szCs w:val="24"/>
        </w:rPr>
        <w:t>6</w:t>
      </w:r>
      <w:r>
        <w:rPr>
          <w:b/>
          <w:bCs/>
          <w:sz w:val="24"/>
          <w:szCs w:val="24"/>
        </w:rPr>
        <w:t>.</w:t>
      </w:r>
      <w:r>
        <w:rPr>
          <w:rFonts w:hint="eastAsia"/>
          <w:b/>
          <w:bCs/>
          <w:sz w:val="24"/>
          <w:szCs w:val="24"/>
        </w:rPr>
        <w:t xml:space="preserve">3   </w:t>
      </w:r>
      <w:r>
        <w:rPr>
          <w:rFonts w:hint="eastAsia"/>
          <w:sz w:val="24"/>
          <w:szCs w:val="24"/>
        </w:rPr>
        <w:t>数据交互评分的总分值为25分，应按下列规则分别评分并累计：</w:t>
      </w:r>
    </w:p>
    <w:p>
      <w:pPr>
        <w:widowControl/>
        <w:spacing w:before="156" w:beforeLines="50"/>
        <w:jc w:val="left"/>
        <w:rPr>
          <w:sz w:val="24"/>
          <w:szCs w:val="24"/>
        </w:rPr>
      </w:pPr>
      <w:r>
        <w:rPr>
          <w:rFonts w:hint="eastAsia"/>
          <w:b/>
          <w:bCs/>
          <w:sz w:val="24"/>
          <w:szCs w:val="24"/>
        </w:rPr>
        <w:t xml:space="preserve"> </w:t>
      </w:r>
      <w:r>
        <w:rPr>
          <w:b/>
          <w:bCs/>
          <w:sz w:val="24"/>
          <w:szCs w:val="24"/>
        </w:rPr>
        <w:t xml:space="preserve">       </w:t>
      </w:r>
      <w:r>
        <w:rPr>
          <w:rFonts w:hint="eastAsia"/>
          <w:sz w:val="24"/>
          <w:szCs w:val="24"/>
        </w:rPr>
        <w:t>1</w:t>
      </w:r>
      <w:r>
        <w:rPr>
          <w:sz w:val="24"/>
          <w:szCs w:val="24"/>
        </w:rPr>
        <w:t xml:space="preserve"> </w:t>
      </w:r>
      <w:r>
        <w:rPr>
          <w:rFonts w:hint="eastAsia"/>
          <w:sz w:val="24"/>
          <w:szCs w:val="24"/>
        </w:rPr>
        <w:t>相关 BIM 数据导入运营维护系统或运营维护综合信息管理平台，作为运营维护管理的基础数据；满分得10分；</w:t>
      </w:r>
    </w:p>
    <w:p>
      <w:pPr>
        <w:widowControl/>
        <w:spacing w:before="156" w:beforeLines="50"/>
        <w:ind w:firstLine="480" w:firstLineChars="200"/>
        <w:jc w:val="left"/>
        <w:rPr>
          <w:sz w:val="24"/>
          <w:szCs w:val="24"/>
        </w:rPr>
      </w:pPr>
      <w:r>
        <w:rPr>
          <w:rFonts w:hint="eastAsia"/>
          <w:sz w:val="24"/>
          <w:szCs w:val="24"/>
        </w:rPr>
        <w:t>2基于运营维护项目BIM模型的运营维护系统或运营维护综合信息管理平台，有明确的数据采集内容标准，规定数据采集方式、存储格式及应用规则；满分得5分；</w:t>
      </w:r>
    </w:p>
    <w:p>
      <w:pPr>
        <w:widowControl/>
        <w:spacing w:before="156" w:beforeLines="50"/>
        <w:jc w:val="left"/>
        <w:rPr>
          <w:sz w:val="24"/>
          <w:szCs w:val="24"/>
        </w:rPr>
      </w:pPr>
      <w:r>
        <w:rPr>
          <w:rFonts w:hint="eastAsia"/>
          <w:sz w:val="24"/>
          <w:szCs w:val="24"/>
        </w:rPr>
        <w:t xml:space="preserve"> </w:t>
      </w:r>
      <w:r>
        <w:rPr>
          <w:sz w:val="24"/>
          <w:szCs w:val="24"/>
        </w:rPr>
        <w:t xml:space="preserve">      </w:t>
      </w:r>
      <w:r>
        <w:rPr>
          <w:rFonts w:hint="eastAsia"/>
          <w:sz w:val="24"/>
          <w:szCs w:val="24"/>
        </w:rPr>
        <w:t>3</w:t>
      </w:r>
      <w:r>
        <w:rPr>
          <w:sz w:val="24"/>
          <w:szCs w:val="24"/>
        </w:rPr>
        <w:t xml:space="preserve">  </w:t>
      </w:r>
      <w:r>
        <w:rPr>
          <w:rFonts w:hint="eastAsia"/>
          <w:sz w:val="24"/>
          <w:szCs w:val="24"/>
        </w:rPr>
        <w:t>各参与方基于运营维护项目BIM模型建立通用数据和交互规则，保障数据信息共享；满分得5分；</w:t>
      </w:r>
    </w:p>
    <w:p>
      <w:pPr>
        <w:widowControl/>
        <w:spacing w:before="156" w:beforeLines="50"/>
        <w:jc w:val="left"/>
        <w:rPr>
          <w:sz w:val="24"/>
          <w:szCs w:val="24"/>
        </w:rPr>
      </w:pPr>
      <w:r>
        <w:rPr>
          <w:rFonts w:hint="eastAsia"/>
          <w:sz w:val="24"/>
          <w:szCs w:val="24"/>
        </w:rPr>
        <w:t xml:space="preserve"> </w:t>
      </w:r>
      <w:r>
        <w:rPr>
          <w:sz w:val="24"/>
          <w:szCs w:val="24"/>
        </w:rPr>
        <w:t xml:space="preserve">      </w:t>
      </w:r>
      <w:r>
        <w:rPr>
          <w:rFonts w:hint="eastAsia"/>
          <w:sz w:val="24"/>
          <w:szCs w:val="24"/>
        </w:rPr>
        <w:t>4</w:t>
      </w:r>
      <w:r>
        <w:rPr>
          <w:sz w:val="24"/>
          <w:szCs w:val="24"/>
        </w:rPr>
        <w:t xml:space="preserve"> </w:t>
      </w:r>
      <w:r>
        <w:rPr>
          <w:rFonts w:hint="eastAsia"/>
          <w:sz w:val="24"/>
          <w:szCs w:val="24"/>
        </w:rPr>
        <w:t>运营维护阶段的动态数据信息应根据不同需求进行采集，运营维护BIM模型数据信息应相应地及时更新，更新周期应满足运营维护应用的要求；满分得5分。</w:t>
      </w:r>
    </w:p>
    <w:p>
      <w:pPr>
        <w:spacing w:before="156" w:beforeLines="50" w:after="156" w:afterLines="50"/>
        <w:rPr>
          <w:sz w:val="24"/>
          <w:szCs w:val="24"/>
        </w:rPr>
      </w:pPr>
      <w:r>
        <w:rPr>
          <w:b/>
          <w:bCs/>
          <w:sz w:val="24"/>
          <w:szCs w:val="24"/>
        </w:rPr>
        <w:t>5.</w:t>
      </w:r>
      <w:r>
        <w:rPr>
          <w:rFonts w:hint="eastAsia"/>
          <w:b/>
          <w:bCs/>
          <w:sz w:val="24"/>
          <w:szCs w:val="24"/>
        </w:rPr>
        <w:t>6</w:t>
      </w:r>
      <w:r>
        <w:rPr>
          <w:b/>
          <w:bCs/>
          <w:sz w:val="24"/>
          <w:szCs w:val="24"/>
        </w:rPr>
        <w:t>.4</w:t>
      </w:r>
      <w:r>
        <w:rPr>
          <w:rFonts w:hint="eastAsia"/>
          <w:b/>
          <w:bCs/>
          <w:sz w:val="24"/>
          <w:szCs w:val="24"/>
        </w:rPr>
        <w:t xml:space="preserve">  </w:t>
      </w:r>
      <w:r>
        <w:rPr>
          <w:rFonts w:hint="eastAsia"/>
          <w:sz w:val="24"/>
          <w:szCs w:val="24"/>
        </w:rPr>
        <w:t>运营维护项目</w:t>
      </w:r>
      <w:r>
        <w:rPr>
          <w:sz w:val="24"/>
          <w:szCs w:val="24"/>
        </w:rPr>
        <w:t xml:space="preserve"> BIM</w:t>
      </w:r>
      <w:r>
        <w:rPr>
          <w:rFonts w:hint="eastAsia"/>
          <w:sz w:val="24"/>
          <w:szCs w:val="24"/>
        </w:rPr>
        <w:t>模型应用内容评分的总分值为30分，应按下列规则分别评分并累计：</w:t>
      </w:r>
    </w:p>
    <w:p>
      <w:pPr>
        <w:widowControl/>
        <w:spacing w:before="156" w:beforeLines="50" w:after="156" w:afterLines="50"/>
        <w:ind w:firstLine="480" w:firstLineChars="200"/>
        <w:rPr>
          <w:rFonts w:hint="eastAsia"/>
          <w:sz w:val="24"/>
          <w:szCs w:val="24"/>
        </w:rPr>
      </w:pPr>
      <w:r>
        <w:rPr>
          <w:rFonts w:hint="eastAsia"/>
          <w:sz w:val="24"/>
          <w:szCs w:val="24"/>
        </w:rPr>
        <w:t>1制订基于BIM技术的运营维护管理方案，并构建功能适用、系统稳定、数据安全、支持拓展的运营维护管理系统；满分得5分；</w:t>
      </w:r>
    </w:p>
    <w:p>
      <w:pPr>
        <w:widowControl/>
        <w:spacing w:before="156" w:beforeLines="50" w:after="156" w:afterLines="50"/>
        <w:ind w:firstLine="480" w:firstLineChars="200"/>
        <w:rPr>
          <w:rFonts w:hint="eastAsia"/>
          <w:sz w:val="24"/>
          <w:szCs w:val="24"/>
        </w:rPr>
      </w:pPr>
      <w:r>
        <w:rPr>
          <w:rFonts w:hint="eastAsia"/>
          <w:sz w:val="24"/>
          <w:szCs w:val="24"/>
        </w:rPr>
        <w:t>2 运用BIM技术进行建筑空间管理，有效管理建筑空间，增加空间利用率，包括空间规划、空间分配、空间定位、人流管理、统计分析等；满分得5分；</w:t>
      </w:r>
    </w:p>
    <w:p>
      <w:pPr>
        <w:widowControl/>
        <w:spacing w:before="156" w:beforeLines="50" w:after="156" w:afterLines="50"/>
        <w:ind w:firstLine="480" w:firstLineChars="200"/>
        <w:rPr>
          <w:rFonts w:hint="eastAsia"/>
          <w:sz w:val="24"/>
          <w:szCs w:val="24"/>
        </w:rPr>
      </w:pPr>
      <w:r>
        <w:rPr>
          <w:rFonts w:hint="eastAsia"/>
          <w:sz w:val="24"/>
          <w:szCs w:val="24"/>
        </w:rPr>
        <w:t>3 将项目资产管理和设施设备管理信息集中储存到BIM数据库，并关联至BIM模型，实现项目资产管理和设施设备管理的可视化；满分得3分；</w:t>
      </w:r>
    </w:p>
    <w:p>
      <w:pPr>
        <w:widowControl/>
        <w:spacing w:before="156" w:beforeLines="50" w:after="156" w:afterLines="50"/>
        <w:ind w:firstLine="480" w:firstLineChars="200"/>
        <w:rPr>
          <w:rFonts w:hint="eastAsia"/>
          <w:sz w:val="24"/>
          <w:szCs w:val="24"/>
        </w:rPr>
      </w:pPr>
      <w:r>
        <w:rPr>
          <w:rFonts w:hint="eastAsia"/>
          <w:sz w:val="24"/>
          <w:szCs w:val="24"/>
        </w:rPr>
        <w:t>4 应用BIM技术进行应急管理，包括但不限于：消防警报、预警监测、辅助人员疏散等功能；满分得3分；</w:t>
      </w:r>
    </w:p>
    <w:p>
      <w:pPr>
        <w:widowControl/>
        <w:spacing w:before="156" w:beforeLines="50" w:after="156" w:afterLines="50"/>
        <w:ind w:firstLine="480" w:firstLineChars="200"/>
        <w:rPr>
          <w:rFonts w:hint="eastAsia"/>
          <w:sz w:val="24"/>
          <w:szCs w:val="24"/>
        </w:rPr>
      </w:pPr>
      <w:r>
        <w:rPr>
          <w:rFonts w:hint="eastAsia"/>
          <w:sz w:val="24"/>
          <w:szCs w:val="24"/>
        </w:rPr>
        <w:t>5实现基于BIM技术的绿色低碳运营维护，监控与分析建筑运行产生的能耗数据，对能耗超常部位进行有效管理，降低建筑能耗，得3分；</w:t>
      </w:r>
    </w:p>
    <w:p>
      <w:pPr>
        <w:widowControl/>
        <w:spacing w:before="156" w:beforeLines="50" w:after="156" w:afterLines="50"/>
        <w:ind w:firstLine="480" w:firstLineChars="200"/>
        <w:rPr>
          <w:rFonts w:hint="eastAsia"/>
          <w:sz w:val="24"/>
          <w:szCs w:val="24"/>
        </w:rPr>
      </w:pPr>
      <w:r>
        <w:rPr>
          <w:rFonts w:hint="eastAsia"/>
          <w:sz w:val="24"/>
          <w:szCs w:val="24"/>
        </w:rPr>
        <w:t>6 实现基于BIM技术的智慧运营维护，采集建筑运营维护管控数据，实时分析建筑潜在风险并做有效调度；满分得3分；</w:t>
      </w:r>
    </w:p>
    <w:p>
      <w:pPr>
        <w:widowControl/>
        <w:spacing w:before="156" w:beforeLines="50" w:after="156" w:afterLines="50"/>
        <w:ind w:firstLine="480" w:firstLineChars="200"/>
        <w:rPr>
          <w:rFonts w:hint="eastAsia"/>
          <w:sz w:val="24"/>
          <w:szCs w:val="24"/>
        </w:rPr>
      </w:pPr>
      <w:r>
        <w:rPr>
          <w:rFonts w:hint="eastAsia"/>
          <w:sz w:val="24"/>
          <w:szCs w:val="24"/>
        </w:rPr>
        <w:t>7 制订建筑维护制度，结合BIM技术记录建筑运行期间发生的变更，满分得4分；</w:t>
      </w:r>
    </w:p>
    <w:p>
      <w:pPr>
        <w:widowControl/>
        <w:spacing w:before="156" w:beforeLines="50" w:after="156" w:afterLines="50"/>
        <w:ind w:firstLine="480" w:firstLineChars="200"/>
        <w:rPr>
          <w:rFonts w:hint="eastAsia"/>
          <w:sz w:val="24"/>
          <w:szCs w:val="24"/>
        </w:rPr>
      </w:pPr>
      <w:r>
        <w:rPr>
          <w:rFonts w:hint="eastAsia"/>
          <w:sz w:val="24"/>
          <w:szCs w:val="24"/>
        </w:rPr>
        <w:t>8基于虚拟现实技术将BIM模型与运营维护数据动态整合，实现通过移动端进行视频监控、设备报修、巡检等应用；满分得2分；</w:t>
      </w:r>
    </w:p>
    <w:p>
      <w:pPr>
        <w:widowControl/>
        <w:spacing w:before="156" w:beforeLines="50" w:after="156" w:afterLines="50"/>
        <w:ind w:firstLine="480" w:firstLineChars="200"/>
        <w:rPr>
          <w:rFonts w:hint="eastAsia"/>
          <w:sz w:val="24"/>
          <w:szCs w:val="24"/>
        </w:rPr>
      </w:pPr>
      <w:r>
        <w:rPr>
          <w:rFonts w:hint="eastAsia"/>
          <w:sz w:val="24"/>
          <w:szCs w:val="24"/>
        </w:rPr>
        <w:t>9 有除本标准第5.5.4条中第1款至第8款以外的其他运维BIM创新应用及总结报告；满分得2分。</w:t>
      </w:r>
    </w:p>
    <w:p>
      <w:pPr>
        <w:spacing w:before="156" w:beforeLines="50"/>
        <w:rPr>
          <w:rFonts w:ascii="宋体" w:hAnsi="宋体" w:cs="宋体"/>
          <w:sz w:val="24"/>
          <w:szCs w:val="24"/>
        </w:rPr>
      </w:pPr>
      <w:r>
        <w:rPr>
          <w:b/>
          <w:bCs/>
          <w:sz w:val="24"/>
          <w:szCs w:val="24"/>
        </w:rPr>
        <w:t>5.</w:t>
      </w:r>
      <w:r>
        <w:rPr>
          <w:rFonts w:hint="eastAsia"/>
          <w:b/>
          <w:bCs/>
          <w:sz w:val="24"/>
          <w:szCs w:val="24"/>
        </w:rPr>
        <w:t>6</w:t>
      </w:r>
      <w:r>
        <w:rPr>
          <w:b/>
          <w:bCs/>
          <w:sz w:val="24"/>
          <w:szCs w:val="24"/>
        </w:rPr>
        <w:t>.5</w:t>
      </w:r>
      <w:r>
        <w:rPr>
          <w:rFonts w:hint="eastAsia"/>
          <w:b/>
          <w:bCs/>
          <w:sz w:val="24"/>
          <w:szCs w:val="24"/>
        </w:rPr>
        <w:t xml:space="preserve">  </w:t>
      </w:r>
      <w:r>
        <w:rPr>
          <w:rFonts w:hint="eastAsia"/>
          <w:sz w:val="24"/>
          <w:szCs w:val="24"/>
        </w:rPr>
        <w:t>应用效益</w:t>
      </w:r>
      <w:r>
        <w:rPr>
          <w:rFonts w:hint="eastAsia" w:ascii="宋体" w:hAnsi="宋体" w:cs="宋体"/>
          <w:sz w:val="24"/>
          <w:szCs w:val="24"/>
        </w:rPr>
        <w:t>评分的总分值为</w:t>
      </w:r>
      <w:r>
        <w:rPr>
          <w:rFonts w:ascii="宋体" w:hAnsi="宋体" w:cs="宋体"/>
          <w:sz w:val="24"/>
          <w:szCs w:val="24"/>
        </w:rPr>
        <w:t>3</w:t>
      </w:r>
      <w:r>
        <w:rPr>
          <w:rFonts w:hint="eastAsia" w:ascii="宋体" w:hAnsi="宋体" w:cs="宋体"/>
          <w:sz w:val="24"/>
          <w:szCs w:val="24"/>
        </w:rPr>
        <w:t>5分，应按下列规则分别评分并累计：</w:t>
      </w:r>
    </w:p>
    <w:p>
      <w:pPr>
        <w:widowControl/>
        <w:spacing w:before="156" w:beforeLines="50" w:after="156" w:afterLines="50"/>
        <w:ind w:firstLine="480" w:firstLineChars="200"/>
        <w:rPr>
          <w:sz w:val="24"/>
          <w:szCs w:val="24"/>
        </w:rPr>
      </w:pPr>
      <w:r>
        <w:rPr>
          <w:rFonts w:hint="eastAsia"/>
          <w:sz w:val="24"/>
          <w:szCs w:val="24"/>
        </w:rPr>
        <w:t>1</w:t>
      </w:r>
      <w:r>
        <w:rPr>
          <w:sz w:val="24"/>
          <w:szCs w:val="24"/>
        </w:rPr>
        <w:t xml:space="preserve">  </w:t>
      </w:r>
      <w:r>
        <w:rPr>
          <w:rFonts w:hint="eastAsia"/>
          <w:sz w:val="24"/>
          <w:szCs w:val="24"/>
        </w:rPr>
        <w:t>基于竣工BIM模型，完善运营维护管理数据，结合物联网、云计算、大数据等技术，充分挖掘BIM模型的数据价值；满分得8分；</w:t>
      </w:r>
    </w:p>
    <w:p>
      <w:pPr>
        <w:spacing w:before="156" w:beforeLines="50"/>
        <w:rPr>
          <w:rFonts w:hint="eastAsia"/>
          <w:sz w:val="24"/>
          <w:szCs w:val="24"/>
        </w:rPr>
      </w:pPr>
      <w:r>
        <w:rPr>
          <w:rFonts w:hint="eastAsia"/>
          <w:sz w:val="24"/>
          <w:szCs w:val="24"/>
        </w:rPr>
        <w:t xml:space="preserve">    </w:t>
      </w:r>
      <w:r>
        <w:rPr>
          <w:rFonts w:hint="default"/>
          <w:sz w:val="24"/>
          <w:szCs w:val="24"/>
        </w:rPr>
        <w:t xml:space="preserve">    </w:t>
      </w:r>
      <w:r>
        <w:rPr>
          <w:rFonts w:hint="eastAsia"/>
          <w:sz w:val="24"/>
          <w:szCs w:val="24"/>
        </w:rPr>
        <w:t xml:space="preserve">2 </w:t>
      </w:r>
      <w:r>
        <w:rPr>
          <w:rFonts w:hint="default"/>
          <w:sz w:val="24"/>
          <w:szCs w:val="24"/>
        </w:rPr>
        <w:t xml:space="preserve"> </w:t>
      </w:r>
      <w:r>
        <w:rPr>
          <w:rFonts w:hint="eastAsia"/>
          <w:sz w:val="24"/>
          <w:szCs w:val="24"/>
        </w:rPr>
        <w:t>基于项目运营维护BIM模型，进行可视化、智能化运营维护管理，实现智慧项目等高水平BIM技术应用；满分得10分；</w:t>
      </w:r>
    </w:p>
    <w:p>
      <w:pPr>
        <w:spacing w:before="156" w:beforeLines="50"/>
        <w:rPr>
          <w:sz w:val="24"/>
          <w:szCs w:val="24"/>
        </w:rPr>
      </w:pPr>
      <w:r>
        <w:rPr>
          <w:sz w:val="24"/>
          <w:szCs w:val="24"/>
        </w:rPr>
        <w:t xml:space="preserve">        </w:t>
      </w:r>
      <w:r>
        <w:rPr>
          <w:rFonts w:hint="eastAsia"/>
          <w:sz w:val="24"/>
          <w:szCs w:val="24"/>
        </w:rPr>
        <w:t>3</w:t>
      </w:r>
      <w:r>
        <w:rPr>
          <w:sz w:val="24"/>
          <w:szCs w:val="24"/>
        </w:rPr>
        <w:t xml:space="preserve">  </w:t>
      </w:r>
      <w:r>
        <w:rPr>
          <w:rFonts w:hint="eastAsia"/>
          <w:sz w:val="24"/>
          <w:szCs w:val="24"/>
        </w:rPr>
        <w:t>运营维护项目BIM无应用效益，无应用效益分析报告，得0分；取得一定BIM应用效益，有应用效益分析报告，得7分；取得BIM应用效益显著，有应用效益分析报告，得10分。</w:t>
      </w:r>
    </w:p>
    <w:p>
      <w:pPr>
        <w:spacing w:before="156" w:beforeLines="50"/>
        <w:rPr>
          <w:sz w:val="24"/>
          <w:szCs w:val="24"/>
        </w:rPr>
      </w:pPr>
      <w:r>
        <w:rPr>
          <w:rFonts w:hint="eastAsia"/>
          <w:sz w:val="24"/>
          <w:szCs w:val="24"/>
        </w:rPr>
        <w:t xml:space="preserve"> </w:t>
      </w:r>
      <w:r>
        <w:rPr>
          <w:sz w:val="24"/>
          <w:szCs w:val="24"/>
        </w:rPr>
        <w:t xml:space="preserve">      </w:t>
      </w:r>
      <w:r>
        <w:rPr>
          <w:rFonts w:hint="eastAsia"/>
          <w:sz w:val="24"/>
          <w:szCs w:val="24"/>
        </w:rPr>
        <w:t xml:space="preserve">4  </w:t>
      </w:r>
      <w:r>
        <w:rPr>
          <w:rFonts w:hint="default"/>
          <w:sz w:val="24"/>
          <w:szCs w:val="24"/>
        </w:rPr>
        <w:t xml:space="preserve"> </w:t>
      </w:r>
      <w:r>
        <w:rPr>
          <w:rFonts w:hint="eastAsia"/>
          <w:sz w:val="24"/>
          <w:szCs w:val="24"/>
        </w:rPr>
        <w:t>运营维护项目BIM应用成果示范推广和交流评价总分值为7分，应按下列规则分别评分并累计：</w:t>
      </w:r>
    </w:p>
    <w:p>
      <w:pPr>
        <w:spacing w:before="156" w:beforeLines="50"/>
        <w:ind w:firstLine="480" w:firstLineChars="200"/>
        <w:rPr>
          <w:sz w:val="24"/>
          <w:szCs w:val="24"/>
        </w:rPr>
      </w:pPr>
      <w:r>
        <w:rPr>
          <w:rFonts w:hint="eastAsia"/>
          <w:sz w:val="24"/>
          <w:szCs w:val="24"/>
        </w:rPr>
        <w:t>1）运营维护项目BIM应用成果具有示范作用，已在本公司所承包、承揽或受委托的其他工程项目建设中得到推广应用，得2分；</w:t>
      </w:r>
    </w:p>
    <w:p>
      <w:pPr>
        <w:spacing w:before="156" w:beforeLines="50"/>
        <w:ind w:firstLine="480" w:firstLineChars="200"/>
        <w:rPr>
          <w:sz w:val="24"/>
          <w:szCs w:val="24"/>
        </w:rPr>
      </w:pPr>
      <w:r>
        <w:rPr>
          <w:rFonts w:hint="eastAsia"/>
          <w:sz w:val="24"/>
          <w:szCs w:val="24"/>
        </w:rPr>
        <w:t>2）为社会提供项目观摩机会与交流平台，分享BIM应用成功经验，得5分。</w:t>
      </w:r>
    </w:p>
    <w:p>
      <w:pPr>
        <w:pStyle w:val="4"/>
        <w:keepNext w:val="0"/>
        <w:keepLines w:val="0"/>
        <w:adjustRightInd w:val="0"/>
        <w:snapToGrid w:val="0"/>
        <w:spacing w:before="240" w:after="240" w:line="240" w:lineRule="auto"/>
        <w:rPr>
          <w:rFonts w:hint="eastAsia" w:ascii="宋体" w:hAnsi="宋体" w:eastAsia="宋体" w:cs="宋体"/>
          <w:b/>
          <w:bCs/>
          <w:sz w:val="24"/>
          <w:szCs w:val="24"/>
        </w:rPr>
      </w:pPr>
      <w:r>
        <w:rPr>
          <w:rFonts w:hint="eastAsia" w:ascii="宋体" w:hAnsi="宋体" w:eastAsia="宋体" w:cs="宋体"/>
          <w:b/>
          <w:bCs/>
          <w:sz w:val="24"/>
          <w:szCs w:val="24"/>
        </w:rPr>
        <w:t>5.7  设计施工综合项目的专业评分</w:t>
      </w:r>
    </w:p>
    <w:p>
      <w:pPr>
        <w:spacing w:before="156" w:beforeLines="50"/>
        <w:rPr>
          <w:rFonts w:ascii="宋体" w:hAnsi="宋体"/>
          <w:sz w:val="24"/>
          <w:szCs w:val="24"/>
        </w:rPr>
      </w:pPr>
      <w:r>
        <w:rPr>
          <w:b/>
          <w:bCs/>
          <w:sz w:val="24"/>
          <w:szCs w:val="24"/>
        </w:rPr>
        <w:t>5.</w:t>
      </w:r>
      <w:r>
        <w:rPr>
          <w:rFonts w:hint="eastAsia"/>
          <w:b/>
          <w:bCs/>
          <w:sz w:val="24"/>
          <w:szCs w:val="24"/>
        </w:rPr>
        <w:t>7</w:t>
      </w:r>
      <w:r>
        <w:rPr>
          <w:b/>
          <w:bCs/>
          <w:sz w:val="24"/>
          <w:szCs w:val="24"/>
        </w:rPr>
        <w:t>.</w:t>
      </w:r>
      <w:r>
        <w:rPr>
          <w:rFonts w:hint="eastAsia"/>
          <w:b/>
          <w:bCs/>
          <w:sz w:val="24"/>
          <w:szCs w:val="24"/>
        </w:rPr>
        <w:t xml:space="preserve">1  </w:t>
      </w:r>
      <w:r>
        <w:rPr>
          <w:rFonts w:hint="eastAsia" w:ascii="宋体" w:hAnsi="宋体"/>
          <w:sz w:val="24"/>
          <w:szCs w:val="24"/>
        </w:rPr>
        <w:t>设计施工综合项目是指企业所承包、承揽或受委托的、BIM技术在设计和施工阶段得到延续综合应用的工程项目。设计施工综合项目BIM应用成熟度评分指标包括设计施工BIM模型、数据交换、应用内容和应用效益。</w:t>
      </w:r>
    </w:p>
    <w:p>
      <w:pPr>
        <w:spacing w:before="156" w:beforeLines="50"/>
        <w:rPr>
          <w:rFonts w:ascii="宋体" w:hAnsi="宋体"/>
          <w:sz w:val="24"/>
          <w:szCs w:val="24"/>
        </w:rPr>
      </w:pPr>
      <w:r>
        <w:rPr>
          <w:b/>
          <w:bCs/>
          <w:sz w:val="24"/>
          <w:szCs w:val="24"/>
        </w:rPr>
        <w:t>5.</w:t>
      </w:r>
      <w:r>
        <w:rPr>
          <w:rFonts w:hint="eastAsia"/>
          <w:b/>
          <w:bCs/>
          <w:sz w:val="24"/>
          <w:szCs w:val="24"/>
        </w:rPr>
        <w:t>7</w:t>
      </w:r>
      <w:r>
        <w:rPr>
          <w:b/>
          <w:bCs/>
          <w:sz w:val="24"/>
          <w:szCs w:val="24"/>
        </w:rPr>
        <w:t>.</w:t>
      </w:r>
      <w:r>
        <w:rPr>
          <w:rFonts w:hint="eastAsia"/>
          <w:b/>
          <w:bCs/>
          <w:sz w:val="24"/>
          <w:szCs w:val="24"/>
        </w:rPr>
        <w:t xml:space="preserve">2  </w:t>
      </w:r>
      <w:r>
        <w:rPr>
          <w:rFonts w:hint="eastAsia" w:ascii="宋体" w:hAnsi="宋体"/>
          <w:sz w:val="24"/>
          <w:szCs w:val="24"/>
        </w:rPr>
        <w:t>设计施工综合项目</w:t>
      </w:r>
      <w:r>
        <w:rPr>
          <w:rFonts w:hint="eastAsia"/>
          <w:sz w:val="24"/>
          <w:szCs w:val="24"/>
        </w:rPr>
        <w:t>BIM</w:t>
      </w:r>
      <w:r>
        <w:rPr>
          <w:rFonts w:hint="eastAsia"/>
          <w:color w:val="000000" w:themeColor="text1"/>
          <w:sz w:val="24"/>
          <w:szCs w:val="24"/>
          <w14:textFill>
            <w14:solidFill>
              <w14:schemeClr w14:val="tx1"/>
            </w14:solidFill>
          </w14:textFill>
        </w:rPr>
        <w:t>模型评分的</w:t>
      </w:r>
      <w:r>
        <w:rPr>
          <w:rFonts w:hint="eastAsia" w:ascii="宋体" w:hAnsi="宋体" w:cs="宋体"/>
          <w:sz w:val="24"/>
          <w:szCs w:val="24"/>
        </w:rPr>
        <w:t>总分值为2</w:t>
      </w:r>
      <w:r>
        <w:rPr>
          <w:rFonts w:ascii="宋体" w:hAnsi="宋体" w:cs="宋体"/>
          <w:sz w:val="24"/>
          <w:szCs w:val="24"/>
        </w:rPr>
        <w:t>0</w:t>
      </w:r>
      <w:r>
        <w:rPr>
          <w:rFonts w:hint="eastAsia" w:ascii="宋体" w:hAnsi="宋体" w:cs="宋体"/>
          <w:sz w:val="24"/>
          <w:szCs w:val="24"/>
        </w:rPr>
        <w:t>分</w:t>
      </w:r>
      <w:r>
        <w:rPr>
          <w:rFonts w:hint="eastAsia"/>
          <w:sz w:val="24"/>
          <w:szCs w:val="24"/>
        </w:rPr>
        <w:t>，</w:t>
      </w:r>
      <w:r>
        <w:rPr>
          <w:rFonts w:hint="eastAsia" w:ascii="宋体" w:hAnsi="宋体" w:cs="宋体"/>
          <w:sz w:val="24"/>
          <w:szCs w:val="24"/>
        </w:rPr>
        <w:t>应按下列规则分别评分并累计：</w:t>
      </w:r>
    </w:p>
    <w:p>
      <w:pPr>
        <w:widowControl/>
        <w:spacing w:before="156" w:beforeLines="50"/>
        <w:ind w:firstLine="480" w:firstLineChars="200"/>
        <w:rPr>
          <w:rFonts w:hint="eastAsia"/>
          <w:sz w:val="24"/>
          <w:szCs w:val="24"/>
        </w:rPr>
      </w:pPr>
      <w:r>
        <w:rPr>
          <w:rFonts w:hint="eastAsia"/>
          <w:sz w:val="24"/>
          <w:szCs w:val="24"/>
        </w:rPr>
        <w:t xml:space="preserve">1 </w:t>
      </w:r>
      <w:bookmarkStart w:id="66" w:name="_Hlk95744795"/>
      <w:r>
        <w:rPr>
          <w:rFonts w:hint="eastAsia"/>
          <w:sz w:val="24"/>
          <w:szCs w:val="24"/>
        </w:rPr>
        <w:t>设计施工综合项目BIM模型</w:t>
      </w:r>
      <w:bookmarkEnd w:id="66"/>
      <w:r>
        <w:rPr>
          <w:rFonts w:hint="eastAsia"/>
          <w:sz w:val="24"/>
          <w:szCs w:val="24"/>
        </w:rPr>
        <w:t>的架构、组合和信息命名规则应满足从设计到施工的应用需求，反映项目从设计到施工过程的实际情况；满分得3分；</w:t>
      </w:r>
    </w:p>
    <w:p>
      <w:pPr>
        <w:widowControl/>
        <w:spacing w:before="156" w:beforeLines="50"/>
        <w:ind w:firstLine="480" w:firstLineChars="200"/>
        <w:rPr>
          <w:rFonts w:hint="eastAsia"/>
          <w:sz w:val="24"/>
          <w:szCs w:val="24"/>
        </w:rPr>
      </w:pPr>
      <w:r>
        <w:rPr>
          <w:rFonts w:hint="eastAsia"/>
          <w:sz w:val="24"/>
          <w:szCs w:val="24"/>
        </w:rPr>
        <w:t>2  设计施工综合项目BIM模型涵盖方案设计、初步设计、施工图设计、施工方案、施工深化设计和竣工等阶段各专业内容；满分得3分；</w:t>
      </w:r>
    </w:p>
    <w:p>
      <w:pPr>
        <w:widowControl/>
        <w:spacing w:before="156" w:beforeLines="50"/>
        <w:ind w:firstLine="480" w:firstLineChars="200"/>
        <w:rPr>
          <w:rFonts w:hint="eastAsia"/>
          <w:sz w:val="24"/>
          <w:szCs w:val="24"/>
        </w:rPr>
      </w:pPr>
      <w:r>
        <w:rPr>
          <w:rFonts w:hint="eastAsia"/>
          <w:sz w:val="24"/>
          <w:szCs w:val="24"/>
        </w:rPr>
        <w:t>3  BIM模型的各专业模型架构、多个专业模型组合、模型精细度和模型构件信息，应满足设计和施工过程中相应阶段的项目应用需求，并准确反映工程建设过程的实际情况；施工图模型的构建在审批通过的设计方案模型基础上完成；满分得3分；</w:t>
      </w:r>
    </w:p>
    <w:p>
      <w:pPr>
        <w:widowControl/>
        <w:spacing w:before="156" w:beforeLines="50"/>
        <w:ind w:firstLine="480" w:firstLineChars="200"/>
        <w:rPr>
          <w:rFonts w:hint="eastAsia"/>
          <w:sz w:val="24"/>
          <w:szCs w:val="24"/>
        </w:rPr>
      </w:pPr>
      <w:r>
        <w:rPr>
          <w:rFonts w:hint="eastAsia"/>
          <w:sz w:val="24"/>
          <w:szCs w:val="24"/>
        </w:rPr>
        <w:t>4   模型拆分应满足设计和施工的分期、分工、分专业、分区域、专项应用等项目的实际需求，并保持模型应用的延续性；满分得3分；</w:t>
      </w:r>
    </w:p>
    <w:p>
      <w:pPr>
        <w:widowControl/>
        <w:spacing w:before="156" w:beforeLines="50"/>
        <w:ind w:firstLine="480" w:firstLineChars="200"/>
        <w:rPr>
          <w:rFonts w:hint="eastAsia"/>
          <w:sz w:val="24"/>
          <w:szCs w:val="24"/>
        </w:rPr>
      </w:pPr>
      <w:r>
        <w:rPr>
          <w:rFonts w:hint="eastAsia"/>
          <w:sz w:val="24"/>
          <w:szCs w:val="24"/>
        </w:rPr>
        <w:t>5  在设计和施工过程中，各专业BIM模型应分阶段进行碰撞检查，并应通过多专业协同解决模型碰撞问题；满分得3分；</w:t>
      </w:r>
    </w:p>
    <w:p>
      <w:pPr>
        <w:widowControl/>
        <w:spacing w:before="156" w:beforeLines="50"/>
        <w:ind w:firstLine="480" w:firstLineChars="200"/>
        <w:rPr>
          <w:rFonts w:hint="eastAsia"/>
          <w:sz w:val="24"/>
          <w:szCs w:val="24"/>
        </w:rPr>
      </w:pPr>
      <w:r>
        <w:rPr>
          <w:rFonts w:hint="eastAsia"/>
          <w:sz w:val="24"/>
          <w:szCs w:val="24"/>
        </w:rPr>
        <w:t>6  基于BIM模型及其协同平台实现不同专业设计和不同专业施工之间的信息共享，实现各专业之间的协同设计和施工。各专业可从 BIM 模型中获取所需的设计参数和相关信息，不重复录入数据，以避免数据冗余、歧义和错误；满分得3分。</w:t>
      </w:r>
    </w:p>
    <w:p>
      <w:pPr>
        <w:widowControl/>
        <w:spacing w:before="156" w:beforeLines="50"/>
        <w:ind w:firstLine="480" w:firstLineChars="200"/>
        <w:rPr>
          <w:rFonts w:hint="eastAsia"/>
          <w:sz w:val="24"/>
          <w:szCs w:val="24"/>
        </w:rPr>
      </w:pPr>
      <w:r>
        <w:rPr>
          <w:rFonts w:hint="eastAsia"/>
          <w:sz w:val="24"/>
          <w:szCs w:val="24"/>
        </w:rPr>
        <w:t>7  进行通用标准构件库的建立和维护；构件和设备等生产厂商应提供符合国家技术标准的信息模型；构件库支持BIM 建模效率的提高；满分得2分。</w:t>
      </w:r>
    </w:p>
    <w:p>
      <w:pPr>
        <w:widowControl/>
        <w:spacing w:before="156" w:beforeLines="50" w:after="156" w:afterLines="50"/>
        <w:jc w:val="left"/>
        <w:rPr>
          <w:b/>
          <w:bCs/>
          <w:sz w:val="24"/>
          <w:szCs w:val="24"/>
        </w:rPr>
      </w:pPr>
      <w:r>
        <w:rPr>
          <w:b/>
          <w:bCs/>
          <w:sz w:val="24"/>
          <w:szCs w:val="24"/>
        </w:rPr>
        <w:t>5.</w:t>
      </w:r>
      <w:r>
        <w:rPr>
          <w:rFonts w:hint="eastAsia"/>
          <w:b/>
          <w:bCs/>
          <w:sz w:val="24"/>
          <w:szCs w:val="24"/>
        </w:rPr>
        <w:t>7</w:t>
      </w:r>
      <w:r>
        <w:rPr>
          <w:b/>
          <w:bCs/>
          <w:sz w:val="24"/>
          <w:szCs w:val="24"/>
        </w:rPr>
        <w:t>.</w:t>
      </w:r>
      <w:r>
        <w:rPr>
          <w:rFonts w:hint="eastAsia"/>
          <w:b/>
          <w:bCs/>
          <w:sz w:val="24"/>
          <w:szCs w:val="24"/>
        </w:rPr>
        <w:t xml:space="preserve">3  </w:t>
      </w:r>
      <w:r>
        <w:rPr>
          <w:rFonts w:hint="eastAsia"/>
          <w:sz w:val="24"/>
          <w:szCs w:val="24"/>
        </w:rPr>
        <w:t>数据交互评分的总分值为20分，应按下列规则分别评分并累计：</w:t>
      </w:r>
    </w:p>
    <w:p>
      <w:pPr>
        <w:widowControl/>
        <w:spacing w:before="156" w:beforeLines="50"/>
        <w:ind w:firstLine="480" w:firstLineChars="200"/>
        <w:rPr>
          <w:rFonts w:hint="eastAsia"/>
          <w:sz w:val="24"/>
          <w:szCs w:val="24"/>
        </w:rPr>
      </w:pPr>
      <w:r>
        <w:rPr>
          <w:rFonts w:hint="eastAsia"/>
          <w:sz w:val="24"/>
          <w:szCs w:val="24"/>
        </w:rPr>
        <w:t xml:space="preserve"> 1 项目的公共数据环境应汇聚BIM模型数据并形成单一数据源，供设计施工的各参与方共享或协同使用，输出的信息支持 BIM 应用成果交付；满分得4分；</w:t>
      </w:r>
    </w:p>
    <w:p>
      <w:pPr>
        <w:widowControl/>
        <w:spacing w:before="156" w:beforeLines="50"/>
        <w:ind w:firstLine="480" w:firstLineChars="200"/>
        <w:rPr>
          <w:rFonts w:hint="eastAsia"/>
          <w:sz w:val="24"/>
          <w:szCs w:val="24"/>
        </w:rPr>
      </w:pPr>
      <w:r>
        <w:rPr>
          <w:rFonts w:hint="eastAsia"/>
          <w:sz w:val="24"/>
          <w:szCs w:val="24"/>
        </w:rPr>
        <w:t>2 各设计专业和各施工专业基于BIM模型并利用有协同平台支撑的CDE进行数据共享及交互操作；满分得4分；</w:t>
      </w:r>
    </w:p>
    <w:p>
      <w:pPr>
        <w:widowControl/>
        <w:spacing w:before="156" w:beforeLines="50"/>
        <w:ind w:firstLine="480" w:firstLineChars="200"/>
        <w:rPr>
          <w:rFonts w:hint="eastAsia"/>
          <w:sz w:val="24"/>
          <w:szCs w:val="24"/>
        </w:rPr>
      </w:pPr>
      <w:r>
        <w:rPr>
          <w:rFonts w:hint="eastAsia"/>
          <w:sz w:val="24"/>
          <w:szCs w:val="24"/>
        </w:rPr>
        <w:t>3应使用通用的数据架构、格式和传递规则进行BIM模型数据交换，同时宜兼顾设计和施工阶段的数据接收要求；满分得4分；</w:t>
      </w:r>
    </w:p>
    <w:p>
      <w:pPr>
        <w:widowControl/>
        <w:spacing w:before="156" w:beforeLines="50"/>
        <w:ind w:firstLine="480" w:firstLineChars="200"/>
        <w:rPr>
          <w:rFonts w:hint="eastAsia"/>
          <w:sz w:val="24"/>
          <w:szCs w:val="24"/>
        </w:rPr>
      </w:pPr>
      <w:r>
        <w:rPr>
          <w:rFonts w:hint="eastAsia"/>
          <w:sz w:val="24"/>
          <w:szCs w:val="24"/>
        </w:rPr>
        <w:t>4 明确BIM模型和CDE或数据容器的数据管理权限；数据交换的各参与方进行数据交换时，应确保交换过程中数据的准确性、安全性、完整性和有效性；满分得4分；</w:t>
      </w:r>
    </w:p>
    <w:p>
      <w:pPr>
        <w:widowControl/>
        <w:spacing w:before="156" w:beforeLines="50"/>
        <w:ind w:firstLine="360" w:firstLineChars="150"/>
        <w:jc w:val="left"/>
        <w:rPr>
          <w:rFonts w:hint="eastAsia"/>
          <w:sz w:val="24"/>
          <w:szCs w:val="24"/>
        </w:rPr>
      </w:pPr>
      <w:r>
        <w:rPr>
          <w:rFonts w:hint="eastAsia"/>
          <w:sz w:val="24"/>
          <w:szCs w:val="24"/>
        </w:rPr>
        <w:t xml:space="preserve">  5  设计施工综合项目BIM模型数据信息应满足工程项目建设的实际需求，融合GIS技术并满足CIM平台管理的需求；满分得4分。</w:t>
      </w:r>
    </w:p>
    <w:p>
      <w:pPr>
        <w:spacing w:before="156" w:beforeLines="50" w:after="156" w:afterLines="50"/>
        <w:rPr>
          <w:b/>
          <w:bCs/>
          <w:sz w:val="24"/>
          <w:szCs w:val="24"/>
        </w:rPr>
      </w:pPr>
      <w:r>
        <w:rPr>
          <w:b/>
          <w:bCs/>
          <w:sz w:val="24"/>
          <w:szCs w:val="24"/>
        </w:rPr>
        <w:t>5.7.</w:t>
      </w:r>
      <w:r>
        <w:rPr>
          <w:rFonts w:hint="eastAsia"/>
          <w:b/>
          <w:bCs/>
          <w:sz w:val="24"/>
          <w:szCs w:val="24"/>
        </w:rPr>
        <w:t xml:space="preserve">4 </w:t>
      </w:r>
      <w:r>
        <w:rPr>
          <w:b/>
          <w:bCs/>
          <w:sz w:val="24"/>
          <w:szCs w:val="24"/>
        </w:rPr>
        <w:t xml:space="preserve"> </w:t>
      </w:r>
      <w:r>
        <w:rPr>
          <w:rFonts w:hint="eastAsia" w:ascii="宋体" w:hAnsi="宋体"/>
          <w:sz w:val="24"/>
          <w:szCs w:val="24"/>
        </w:rPr>
        <w:t>设计施工综合项目</w:t>
      </w:r>
      <w:r>
        <w:rPr>
          <w:rFonts w:hint="eastAsia"/>
          <w:sz w:val="24"/>
          <w:szCs w:val="24"/>
        </w:rPr>
        <w:t>BIM应用内容评分的总分值为30分，应按下列规则分别评分并累计：</w:t>
      </w:r>
    </w:p>
    <w:p>
      <w:pPr>
        <w:widowControl/>
        <w:spacing w:before="156" w:beforeLines="50"/>
        <w:ind w:firstLine="480" w:firstLineChars="200"/>
        <w:rPr>
          <w:rFonts w:hint="eastAsia"/>
          <w:sz w:val="24"/>
          <w:szCs w:val="24"/>
        </w:rPr>
      </w:pPr>
      <w:r>
        <w:rPr>
          <w:rFonts w:hint="eastAsia"/>
          <w:sz w:val="24"/>
          <w:szCs w:val="24"/>
        </w:rPr>
        <w:t>1  在设计和施工BIM应用过程中，参与方的项目承包范围和任务应与其对BIM模型所承担的工作范围及职责保持一致；应明确BIM 总协调方承担协调任务的权力和责任；满分得3分；</w:t>
      </w:r>
    </w:p>
    <w:p>
      <w:pPr>
        <w:widowControl/>
        <w:spacing w:before="156" w:beforeLines="50"/>
        <w:ind w:firstLine="480" w:firstLineChars="200"/>
        <w:rPr>
          <w:rFonts w:hint="eastAsia"/>
          <w:sz w:val="24"/>
          <w:szCs w:val="24"/>
        </w:rPr>
      </w:pPr>
      <w:r>
        <w:rPr>
          <w:rFonts w:hint="eastAsia"/>
          <w:sz w:val="24"/>
          <w:szCs w:val="24"/>
        </w:rPr>
        <w:t>2</w:t>
      </w:r>
      <w:r>
        <w:rPr>
          <w:rFonts w:hint="default"/>
          <w:sz w:val="24"/>
          <w:szCs w:val="24"/>
        </w:rPr>
        <w:t xml:space="preserve"> </w:t>
      </w:r>
      <w:r>
        <w:rPr>
          <w:rFonts w:hint="eastAsia"/>
          <w:sz w:val="24"/>
          <w:szCs w:val="24"/>
        </w:rPr>
        <w:t xml:space="preserve"> BIM 总协调方应根据项目实施的任务要求，制定设计施工BIM应用策划，组织管理本项目BIM 应用的实施；满分得3分；</w:t>
      </w:r>
    </w:p>
    <w:p>
      <w:pPr>
        <w:widowControl/>
        <w:spacing w:before="156" w:beforeLines="50"/>
        <w:ind w:firstLine="480" w:firstLineChars="200"/>
        <w:rPr>
          <w:rFonts w:hint="eastAsia"/>
          <w:sz w:val="24"/>
          <w:szCs w:val="24"/>
        </w:rPr>
      </w:pPr>
      <w:r>
        <w:rPr>
          <w:rFonts w:hint="eastAsia"/>
          <w:sz w:val="24"/>
          <w:szCs w:val="24"/>
        </w:rPr>
        <w:t xml:space="preserve">3 </w:t>
      </w:r>
      <w:r>
        <w:rPr>
          <w:rFonts w:hint="default"/>
          <w:sz w:val="24"/>
          <w:szCs w:val="24"/>
        </w:rPr>
        <w:t xml:space="preserve"> </w:t>
      </w:r>
      <w:r>
        <w:rPr>
          <w:rFonts w:hint="eastAsia"/>
          <w:sz w:val="24"/>
          <w:szCs w:val="24"/>
        </w:rPr>
        <w:t>设计施工BIM应用包括但不限于：设计合理性论证、性能化分析、设计优化、深化设计、设计演示、设计交底、施工工序模拟、施工方案演示、施工技术交底，以及工程质量、进度、造价和环境安全管理等；满分得3分；</w:t>
      </w:r>
    </w:p>
    <w:p>
      <w:pPr>
        <w:widowControl/>
        <w:spacing w:before="156" w:beforeLines="50"/>
        <w:ind w:firstLine="480" w:firstLineChars="200"/>
        <w:rPr>
          <w:rFonts w:hint="eastAsia"/>
          <w:sz w:val="24"/>
          <w:szCs w:val="24"/>
        </w:rPr>
      </w:pPr>
      <w:r>
        <w:rPr>
          <w:rFonts w:hint="eastAsia"/>
          <w:sz w:val="24"/>
          <w:szCs w:val="24"/>
        </w:rPr>
        <w:t xml:space="preserve">4 </w:t>
      </w:r>
      <w:r>
        <w:rPr>
          <w:rFonts w:hint="default"/>
          <w:sz w:val="24"/>
          <w:szCs w:val="24"/>
        </w:rPr>
        <w:t xml:space="preserve"> </w:t>
      </w:r>
      <w:r>
        <w:rPr>
          <w:rFonts w:hint="eastAsia"/>
          <w:sz w:val="24"/>
          <w:szCs w:val="24"/>
        </w:rPr>
        <w:t>设计 BIM 成果交付后，应进行 BIM 成果会审，统计工程量，编写施工组织方案，应用设计BIM成果进行施工组织设计和施工方案的模拟与优化；满分得3分；</w:t>
      </w:r>
    </w:p>
    <w:p>
      <w:pPr>
        <w:widowControl/>
        <w:spacing w:before="156" w:beforeLines="50"/>
        <w:ind w:firstLine="480" w:firstLineChars="200"/>
        <w:rPr>
          <w:rFonts w:hint="eastAsia"/>
          <w:sz w:val="24"/>
          <w:szCs w:val="24"/>
        </w:rPr>
      </w:pPr>
      <w:r>
        <w:rPr>
          <w:rFonts w:hint="eastAsia"/>
          <w:sz w:val="24"/>
          <w:szCs w:val="24"/>
        </w:rPr>
        <w:t xml:space="preserve">5 </w:t>
      </w:r>
      <w:r>
        <w:rPr>
          <w:rFonts w:hint="default"/>
          <w:sz w:val="24"/>
          <w:szCs w:val="24"/>
        </w:rPr>
        <w:t xml:space="preserve"> </w:t>
      </w:r>
      <w:r>
        <w:rPr>
          <w:rFonts w:hint="eastAsia"/>
          <w:sz w:val="24"/>
          <w:szCs w:val="24"/>
        </w:rPr>
        <w:t>在设计施工综合项目BIM应用实施过程中，应与项目的实施进度协调一致；过程中的 BIM 模型和相关成果应及时按设计和施工的规定节点更新，以保障BIM模型和相关成果反映工程项目具体情况；满分得3分；</w:t>
      </w:r>
    </w:p>
    <w:p>
      <w:pPr>
        <w:widowControl/>
        <w:spacing w:before="156" w:beforeLines="50"/>
        <w:ind w:firstLine="480" w:firstLineChars="200"/>
        <w:rPr>
          <w:rFonts w:hint="eastAsia"/>
          <w:sz w:val="24"/>
          <w:szCs w:val="24"/>
        </w:rPr>
      </w:pPr>
      <w:r>
        <w:rPr>
          <w:rFonts w:hint="eastAsia"/>
          <w:sz w:val="24"/>
          <w:szCs w:val="24"/>
        </w:rPr>
        <w:t xml:space="preserve">6 </w:t>
      </w:r>
      <w:r>
        <w:rPr>
          <w:rFonts w:hint="default"/>
          <w:sz w:val="24"/>
          <w:szCs w:val="24"/>
        </w:rPr>
        <w:t xml:space="preserve"> </w:t>
      </w:r>
      <w:r>
        <w:rPr>
          <w:rFonts w:hint="eastAsia"/>
          <w:sz w:val="24"/>
          <w:szCs w:val="24"/>
        </w:rPr>
        <w:t>基于设计 BIM 模型完善施工阶段 BIM 模型，并在施工过程中及时更新，保持适用性和有效性；各参与方配合 BIM 总协调完成施工阶段 BIM 应用，保证 BIM 模型应用与施工现场管理相结合；满分得3分；</w:t>
      </w:r>
    </w:p>
    <w:p>
      <w:pPr>
        <w:widowControl/>
        <w:spacing w:before="156" w:beforeLines="50"/>
        <w:ind w:firstLine="480" w:firstLineChars="200"/>
        <w:rPr>
          <w:rFonts w:hint="eastAsia"/>
          <w:sz w:val="24"/>
          <w:szCs w:val="24"/>
        </w:rPr>
      </w:pPr>
      <w:r>
        <w:rPr>
          <w:rFonts w:hint="eastAsia"/>
          <w:sz w:val="24"/>
          <w:szCs w:val="24"/>
        </w:rPr>
        <w:t>7  各参与方根据工程实际完成情况及设计变更进行分阶段BIM 模型细化，利用 BIM 技术辅助施工现场管理，安排施工程序，确保施工质量、安全和环境健康，按进度计划完成工程项目建设；宜开展基于 BIM 的绿色施工、智慧工地等技术融合创新应用；满分得2分；</w:t>
      </w:r>
    </w:p>
    <w:p>
      <w:pPr>
        <w:widowControl/>
        <w:spacing w:before="156" w:beforeLines="50"/>
        <w:ind w:firstLine="480" w:firstLineChars="200"/>
        <w:rPr>
          <w:rFonts w:hint="eastAsia"/>
          <w:sz w:val="24"/>
          <w:szCs w:val="24"/>
        </w:rPr>
      </w:pPr>
      <w:r>
        <w:rPr>
          <w:rFonts w:hint="eastAsia"/>
          <w:sz w:val="24"/>
          <w:szCs w:val="24"/>
        </w:rPr>
        <w:t>8  施工过程模型应关联质量、进度、造价、安全管理方案，对质量、安全管控的重点部位或分部分项工程进行动态管理。借助新技术手段（包括但不限于：三维激光扫描仪、自动放线机器人或无人机等）或移动端 APP 采集现场数据，与施工过程模型进行比对，及时预警和调整；满分得2分；</w:t>
      </w:r>
    </w:p>
    <w:p>
      <w:pPr>
        <w:widowControl/>
        <w:spacing w:before="156" w:beforeLines="50"/>
        <w:ind w:firstLine="480" w:firstLineChars="200"/>
        <w:rPr>
          <w:rFonts w:hint="eastAsia"/>
          <w:sz w:val="24"/>
          <w:szCs w:val="24"/>
        </w:rPr>
      </w:pPr>
      <w:r>
        <w:rPr>
          <w:rFonts w:hint="eastAsia"/>
          <w:sz w:val="24"/>
          <w:szCs w:val="24"/>
        </w:rPr>
        <w:t>9  工程量清单统计应基于BIM模型生成；分阶段的工程量统计BIM应用成果应包含随工程进展而不断完善的算量模型、工程量统计表等内容；利用 BIM 技术辅助进行工程概算、预算及竣工结算工作。在出现变更时，运用 BIM 技术进行变更前后造价对比分析；满分得2分；</w:t>
      </w:r>
    </w:p>
    <w:p>
      <w:pPr>
        <w:widowControl/>
        <w:spacing w:before="156" w:beforeLines="50"/>
        <w:ind w:firstLine="480" w:firstLineChars="200"/>
        <w:rPr>
          <w:rFonts w:hint="eastAsia"/>
          <w:sz w:val="24"/>
          <w:szCs w:val="24"/>
        </w:rPr>
      </w:pPr>
      <w:r>
        <w:rPr>
          <w:rFonts w:hint="eastAsia"/>
          <w:sz w:val="24"/>
          <w:szCs w:val="24"/>
        </w:rPr>
        <w:t>10 基于审查后施工图BIM模型，将施工阶段确认的信息在施工过程模型中进行增减或更新，并对工程变更的内容进行相应的 BIM 模型和信息的更新，形成竣工 BIM 成果；满分得2分。</w:t>
      </w:r>
    </w:p>
    <w:p>
      <w:pPr>
        <w:widowControl/>
        <w:spacing w:before="156" w:beforeLines="50"/>
        <w:ind w:firstLine="480" w:firstLineChars="200"/>
        <w:rPr>
          <w:rFonts w:hint="eastAsia"/>
          <w:sz w:val="24"/>
          <w:szCs w:val="24"/>
        </w:rPr>
      </w:pPr>
      <w:r>
        <w:rPr>
          <w:rFonts w:hint="eastAsia"/>
          <w:sz w:val="24"/>
          <w:szCs w:val="24"/>
        </w:rPr>
        <w:t>11 设计施工综合项目 BIM 应用最终成果应进行验收，验收内容应满足 BIM 应用策划中成果交付的要求；满分得2分。</w:t>
      </w:r>
    </w:p>
    <w:p>
      <w:pPr>
        <w:widowControl/>
        <w:spacing w:before="156" w:beforeLines="50"/>
        <w:ind w:firstLine="480" w:firstLineChars="200"/>
        <w:rPr>
          <w:rFonts w:hint="eastAsia"/>
          <w:sz w:val="24"/>
          <w:szCs w:val="24"/>
        </w:rPr>
      </w:pPr>
      <w:r>
        <w:rPr>
          <w:rFonts w:hint="eastAsia"/>
          <w:sz w:val="24"/>
          <w:szCs w:val="24"/>
        </w:rPr>
        <w:t>12 有除本标准第5.7.4条中第1款至第11款以外的其他设计施工BIM创新应用及总结报告；满分得2分。</w:t>
      </w:r>
    </w:p>
    <w:p>
      <w:pPr>
        <w:spacing w:before="156" w:beforeLines="50"/>
        <w:rPr>
          <w:sz w:val="24"/>
          <w:szCs w:val="24"/>
        </w:rPr>
      </w:pPr>
      <w:r>
        <w:rPr>
          <w:b/>
          <w:bCs/>
          <w:sz w:val="24"/>
          <w:szCs w:val="24"/>
        </w:rPr>
        <w:t>5.</w:t>
      </w:r>
      <w:r>
        <w:rPr>
          <w:rFonts w:hint="eastAsia"/>
          <w:b/>
          <w:bCs/>
          <w:sz w:val="24"/>
          <w:szCs w:val="24"/>
        </w:rPr>
        <w:t>7</w:t>
      </w:r>
      <w:r>
        <w:rPr>
          <w:b/>
          <w:bCs/>
          <w:sz w:val="24"/>
          <w:szCs w:val="24"/>
        </w:rPr>
        <w:t>.</w:t>
      </w:r>
      <w:r>
        <w:rPr>
          <w:rFonts w:hint="eastAsia"/>
          <w:b/>
          <w:bCs/>
          <w:sz w:val="24"/>
          <w:szCs w:val="24"/>
        </w:rPr>
        <w:t xml:space="preserve">5  </w:t>
      </w:r>
      <w:r>
        <w:rPr>
          <w:rFonts w:hint="eastAsia"/>
          <w:sz w:val="24"/>
          <w:szCs w:val="24"/>
        </w:rPr>
        <w:t>应用效益</w:t>
      </w:r>
      <w:r>
        <w:rPr>
          <w:rFonts w:hint="eastAsia" w:ascii="宋体" w:hAnsi="宋体" w:cs="宋体"/>
          <w:sz w:val="24"/>
          <w:szCs w:val="24"/>
        </w:rPr>
        <w:t>评分的总分值为</w:t>
      </w:r>
      <w:r>
        <w:rPr>
          <w:rFonts w:ascii="宋体" w:hAnsi="宋体" w:cs="宋体"/>
          <w:sz w:val="24"/>
          <w:szCs w:val="24"/>
        </w:rPr>
        <w:t>3</w:t>
      </w:r>
      <w:r>
        <w:rPr>
          <w:rFonts w:hint="eastAsia" w:ascii="宋体" w:hAnsi="宋体" w:cs="宋体"/>
          <w:sz w:val="24"/>
          <w:szCs w:val="24"/>
        </w:rPr>
        <w:t>0分，应按下列规则分别评分并累计：</w:t>
      </w:r>
    </w:p>
    <w:p>
      <w:pPr>
        <w:widowControl/>
        <w:spacing w:before="156" w:beforeLines="50" w:after="156" w:afterLines="5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充分挖掘 BIM 技术在工程中的使用价值，保证工程质量、进度及交付成果的质量；</w:t>
      </w:r>
      <w:r>
        <w:rPr>
          <w:rFonts w:hint="eastAsia" w:ascii="宋体" w:hAnsi="宋体" w:cs="宋体"/>
          <w:sz w:val="24"/>
          <w:szCs w:val="24"/>
        </w:rPr>
        <w:t>满分</w:t>
      </w:r>
      <w:r>
        <w:rPr>
          <w:rFonts w:hint="eastAsia"/>
          <w:color w:val="000000" w:themeColor="text1"/>
          <w:sz w:val="24"/>
          <w:szCs w:val="24"/>
          <w14:textFill>
            <w14:solidFill>
              <w14:schemeClr w14:val="tx1"/>
            </w14:solidFill>
          </w14:textFill>
        </w:rPr>
        <w:t>得5分；</w:t>
      </w:r>
    </w:p>
    <w:p>
      <w:pPr>
        <w:widowControl/>
        <w:spacing w:before="156" w:beforeLines="50" w:after="156" w:afterLines="5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各类BIM应用在工程项目建设的设计施工过程中的实施合理、有效，操作规范，提高工程建设效率和管理水平；</w:t>
      </w:r>
      <w:r>
        <w:rPr>
          <w:rFonts w:hint="eastAsia" w:ascii="宋体" w:hAnsi="宋体" w:cs="宋体"/>
          <w:sz w:val="24"/>
          <w:szCs w:val="24"/>
        </w:rPr>
        <w:t>满分</w:t>
      </w:r>
      <w:r>
        <w:rPr>
          <w:rFonts w:hint="eastAsia"/>
          <w:color w:val="000000" w:themeColor="text1"/>
          <w:sz w:val="24"/>
          <w:szCs w:val="24"/>
          <w14:textFill>
            <w14:solidFill>
              <w14:schemeClr w14:val="tx1"/>
            </w14:solidFill>
          </w14:textFill>
        </w:rPr>
        <w:t>得6分；</w:t>
      </w:r>
    </w:p>
    <w:p>
      <w:pPr>
        <w:widowControl/>
        <w:spacing w:before="156" w:beforeLines="50"/>
        <w:ind w:firstLine="480" w:firstLineChars="200"/>
        <w:rPr>
          <w:sz w:val="24"/>
          <w:szCs w:val="24"/>
        </w:rPr>
      </w:pP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 xml:space="preserve">  </w:t>
      </w:r>
      <w:r>
        <w:rPr>
          <w:rFonts w:hint="eastAsia"/>
          <w:sz w:val="24"/>
          <w:szCs w:val="24"/>
        </w:rPr>
        <w:t>设计施工综合项目BIM应用无效益，无应用效益分析报告，得0分；</w:t>
      </w:r>
      <w:r>
        <w:rPr>
          <w:rFonts w:hint="eastAsia"/>
          <w:color w:val="000000" w:themeColor="text1"/>
          <w:sz w:val="24"/>
          <w:szCs w:val="24"/>
          <w14:textFill>
            <w14:solidFill>
              <w14:schemeClr w14:val="tx1"/>
            </w14:solidFill>
          </w14:textFill>
        </w:rPr>
        <w:t>略有</w:t>
      </w:r>
      <w:r>
        <w:rPr>
          <w:rFonts w:hint="eastAsia"/>
          <w:sz w:val="24"/>
          <w:szCs w:val="24"/>
        </w:rPr>
        <w:t>减少工程变更，设计施工综合项目BIM应用效益一般，有应用效益分析报告，得7分；设计施工综合项目BIM应用效益明显，有应用效益分析报告，</w:t>
      </w:r>
      <w:r>
        <w:rPr>
          <w:rFonts w:hint="eastAsia" w:ascii="宋体" w:hAnsi="宋体" w:cs="宋体"/>
          <w:sz w:val="24"/>
          <w:szCs w:val="24"/>
        </w:rPr>
        <w:t>满分</w:t>
      </w:r>
      <w:r>
        <w:rPr>
          <w:rFonts w:hint="eastAsia"/>
          <w:sz w:val="24"/>
          <w:szCs w:val="24"/>
        </w:rPr>
        <w:t>得12分。</w:t>
      </w:r>
    </w:p>
    <w:p>
      <w:pPr>
        <w:widowControl/>
        <w:spacing w:before="156" w:beforeLines="50"/>
        <w:ind w:firstLine="480" w:firstLineChars="200"/>
        <w:rPr>
          <w:rFonts w:hint="eastAsia"/>
          <w:sz w:val="24"/>
          <w:szCs w:val="24"/>
        </w:rPr>
      </w:pPr>
      <w:bookmarkStart w:id="67" w:name="_Hlk95890672"/>
      <w:r>
        <w:rPr>
          <w:rFonts w:hint="eastAsia"/>
          <w:sz w:val="24"/>
          <w:szCs w:val="24"/>
        </w:rPr>
        <w:t>4   设计施工综合项目BIM应用成果示范推广和交流评价总分值为7分，应按下列规则分别评分并累计：</w:t>
      </w:r>
    </w:p>
    <w:p>
      <w:pPr>
        <w:widowControl/>
        <w:spacing w:before="156" w:beforeLines="50"/>
        <w:ind w:firstLine="480" w:firstLineChars="200"/>
        <w:rPr>
          <w:sz w:val="24"/>
          <w:szCs w:val="24"/>
        </w:rPr>
      </w:pPr>
      <w:r>
        <w:rPr>
          <w:rFonts w:hint="eastAsia"/>
          <w:sz w:val="24"/>
          <w:szCs w:val="24"/>
        </w:rPr>
        <w:t>1）设计施工项目BIM应用成果具有示范作用，已在本公司</w:t>
      </w:r>
      <w:r>
        <w:rPr>
          <w:rFonts w:hint="eastAsia" w:ascii="宋体" w:hAnsi="宋体"/>
          <w:sz w:val="24"/>
          <w:szCs w:val="24"/>
        </w:rPr>
        <w:t>所承包、承揽或受委托的其他工程项目建设中得到推广应用，得2分；</w:t>
      </w:r>
    </w:p>
    <w:p>
      <w:pPr>
        <w:spacing w:before="156" w:beforeLines="50"/>
        <w:ind w:firstLine="480" w:firstLineChars="200"/>
        <w:rPr>
          <w:sz w:val="24"/>
          <w:szCs w:val="24"/>
        </w:rPr>
      </w:pPr>
      <w:r>
        <w:rPr>
          <w:rFonts w:hint="eastAsia"/>
          <w:sz w:val="24"/>
          <w:szCs w:val="24"/>
        </w:rPr>
        <w:t>2）为社会提供项目观摩机会与交流平台，分享BIM应用成功经验，得5分。</w:t>
      </w:r>
      <w:bookmarkEnd w:id="67"/>
    </w:p>
    <w:p>
      <w:pPr>
        <w:pStyle w:val="4"/>
        <w:keepNext w:val="0"/>
        <w:keepLines w:val="0"/>
        <w:adjustRightInd w:val="0"/>
        <w:snapToGrid w:val="0"/>
        <w:spacing w:before="240" w:after="240" w:line="240" w:lineRule="auto"/>
        <w:rPr>
          <w:rFonts w:hint="eastAsia" w:ascii="宋体" w:hAnsi="宋体" w:eastAsia="宋体" w:cs="宋体"/>
          <w:b/>
          <w:bCs/>
          <w:sz w:val="24"/>
          <w:szCs w:val="24"/>
        </w:rPr>
      </w:pPr>
      <w:r>
        <w:rPr>
          <w:rFonts w:hint="eastAsia" w:ascii="宋体" w:hAnsi="宋体" w:eastAsia="宋体" w:cs="宋体"/>
          <w:b/>
          <w:bCs/>
          <w:sz w:val="24"/>
          <w:szCs w:val="24"/>
        </w:rPr>
        <w:t>5.8  全过程项目的专业评分</w:t>
      </w:r>
    </w:p>
    <w:p>
      <w:pPr>
        <w:spacing w:before="156" w:beforeLines="50"/>
        <w:rPr>
          <w:rFonts w:ascii="宋体" w:hAnsi="宋体"/>
          <w:sz w:val="24"/>
          <w:szCs w:val="24"/>
        </w:rPr>
      </w:pPr>
      <w:r>
        <w:rPr>
          <w:b/>
          <w:bCs/>
          <w:sz w:val="24"/>
          <w:szCs w:val="24"/>
        </w:rPr>
        <w:t>5.8.</w:t>
      </w:r>
      <w:r>
        <w:rPr>
          <w:rFonts w:hint="eastAsia"/>
          <w:b/>
          <w:bCs/>
          <w:sz w:val="24"/>
          <w:szCs w:val="24"/>
        </w:rPr>
        <w:t xml:space="preserve">1  </w:t>
      </w:r>
      <w:r>
        <w:rPr>
          <w:rFonts w:hint="eastAsia"/>
          <w:sz w:val="24"/>
          <w:szCs w:val="24"/>
        </w:rPr>
        <w:t>全过程项目</w:t>
      </w:r>
      <w:r>
        <w:rPr>
          <w:rFonts w:hint="eastAsia" w:ascii="宋体" w:hAnsi="宋体"/>
          <w:sz w:val="24"/>
          <w:szCs w:val="24"/>
        </w:rPr>
        <w:t>是指企业所承包、承揽或受委托的、BIM技术在规划、勘察、设计、施工和运营维护等建设阶段中得到延续性应用的工程项目。全过程项目BIM应用成熟度评分指标包括BIM模型、数据交换、应用内容和应用效益。</w:t>
      </w:r>
    </w:p>
    <w:p>
      <w:pPr>
        <w:spacing w:before="156" w:beforeLines="50"/>
        <w:rPr>
          <w:rFonts w:ascii="宋体" w:hAnsi="宋体"/>
          <w:sz w:val="24"/>
          <w:szCs w:val="24"/>
        </w:rPr>
      </w:pPr>
      <w:r>
        <w:rPr>
          <w:b/>
          <w:bCs/>
          <w:sz w:val="24"/>
          <w:szCs w:val="24"/>
        </w:rPr>
        <w:t>5.8.2</w:t>
      </w:r>
      <w:r>
        <w:rPr>
          <w:rFonts w:hint="eastAsia"/>
          <w:b/>
          <w:bCs/>
          <w:sz w:val="24"/>
          <w:szCs w:val="24"/>
        </w:rPr>
        <w:t xml:space="preserve">  </w:t>
      </w:r>
      <w:r>
        <w:rPr>
          <w:rFonts w:hint="eastAsia"/>
          <w:sz w:val="24"/>
          <w:szCs w:val="24"/>
        </w:rPr>
        <w:t>全过程</w:t>
      </w:r>
      <w:r>
        <w:rPr>
          <w:rFonts w:hint="eastAsia" w:ascii="宋体" w:hAnsi="宋体"/>
          <w:sz w:val="24"/>
          <w:szCs w:val="24"/>
        </w:rPr>
        <w:t>项目</w:t>
      </w:r>
      <w:r>
        <w:rPr>
          <w:rFonts w:hint="eastAsia"/>
          <w:sz w:val="24"/>
          <w:szCs w:val="24"/>
        </w:rPr>
        <w:t>BIM</w:t>
      </w:r>
      <w:r>
        <w:rPr>
          <w:rFonts w:hint="eastAsia"/>
          <w:color w:val="000000" w:themeColor="text1"/>
          <w:sz w:val="24"/>
          <w:szCs w:val="24"/>
          <w14:textFill>
            <w14:solidFill>
              <w14:schemeClr w14:val="tx1"/>
            </w14:solidFill>
          </w14:textFill>
        </w:rPr>
        <w:t>模型评分的</w:t>
      </w:r>
      <w:r>
        <w:rPr>
          <w:rFonts w:hint="eastAsia" w:ascii="宋体" w:hAnsi="宋体" w:cs="宋体"/>
          <w:sz w:val="24"/>
          <w:szCs w:val="24"/>
        </w:rPr>
        <w:t>总分值为2</w:t>
      </w:r>
      <w:r>
        <w:rPr>
          <w:rFonts w:ascii="宋体" w:hAnsi="宋体" w:cs="宋体"/>
          <w:sz w:val="24"/>
          <w:szCs w:val="24"/>
        </w:rPr>
        <w:t>0</w:t>
      </w:r>
      <w:r>
        <w:rPr>
          <w:rFonts w:hint="eastAsia" w:ascii="宋体" w:hAnsi="宋体" w:cs="宋体"/>
          <w:sz w:val="24"/>
          <w:szCs w:val="24"/>
        </w:rPr>
        <w:t>分</w:t>
      </w:r>
      <w:r>
        <w:rPr>
          <w:rFonts w:hint="eastAsia"/>
          <w:sz w:val="24"/>
          <w:szCs w:val="24"/>
        </w:rPr>
        <w:t>，</w:t>
      </w:r>
      <w:r>
        <w:rPr>
          <w:rFonts w:hint="eastAsia" w:ascii="宋体" w:hAnsi="宋体" w:cs="宋体"/>
          <w:sz w:val="24"/>
          <w:szCs w:val="24"/>
        </w:rPr>
        <w:t>应按下列规则分别评分并累计：</w:t>
      </w:r>
    </w:p>
    <w:p>
      <w:pPr>
        <w:widowControl/>
        <w:spacing w:before="156" w:beforeLines="50" w:after="156" w:afterLines="50"/>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1  </w:t>
      </w:r>
      <w:r>
        <w:rPr>
          <w:rFonts w:hint="eastAsia"/>
          <w:sz w:val="24"/>
          <w:szCs w:val="24"/>
        </w:rPr>
        <w:t>全过程</w:t>
      </w:r>
      <w:r>
        <w:rPr>
          <w:rFonts w:hint="eastAsia" w:ascii="宋体" w:hAnsi="宋体"/>
          <w:sz w:val="24"/>
          <w:szCs w:val="24"/>
        </w:rPr>
        <w:t>项目</w:t>
      </w:r>
      <w:r>
        <w:rPr>
          <w:rFonts w:hint="eastAsia"/>
          <w:sz w:val="24"/>
          <w:szCs w:val="24"/>
        </w:rPr>
        <w:t>BIM</w:t>
      </w:r>
      <w:r>
        <w:rPr>
          <w:rFonts w:hint="eastAsia"/>
          <w:color w:val="000000" w:themeColor="text1"/>
          <w:sz w:val="24"/>
          <w:szCs w:val="24"/>
          <w14:textFill>
            <w14:solidFill>
              <w14:schemeClr w14:val="tx1"/>
            </w14:solidFill>
          </w14:textFill>
        </w:rPr>
        <w:t>模型的组合、架构、精细度和信息命名规则应满足从</w:t>
      </w:r>
      <w:r>
        <w:rPr>
          <w:rFonts w:hint="eastAsia" w:ascii="宋体" w:hAnsi="宋体"/>
          <w:sz w:val="24"/>
          <w:szCs w:val="24"/>
        </w:rPr>
        <w:t>规划、勘察、</w:t>
      </w:r>
      <w:r>
        <w:rPr>
          <w:rFonts w:hint="eastAsia"/>
          <w:color w:val="000000" w:themeColor="text1"/>
          <w:sz w:val="24"/>
          <w:szCs w:val="24"/>
          <w14:textFill>
            <w14:solidFill>
              <w14:schemeClr w14:val="tx1"/>
            </w14:solidFill>
          </w14:textFill>
        </w:rPr>
        <w:t>设计、施工到</w:t>
      </w:r>
      <w:r>
        <w:rPr>
          <w:rFonts w:hint="eastAsia" w:ascii="宋体" w:hAnsi="宋体"/>
          <w:sz w:val="24"/>
          <w:szCs w:val="24"/>
        </w:rPr>
        <w:t>和运营维护</w:t>
      </w:r>
      <w:r>
        <w:rPr>
          <w:rFonts w:hint="eastAsia"/>
          <w:color w:val="000000" w:themeColor="text1"/>
          <w:sz w:val="24"/>
          <w:szCs w:val="24"/>
          <w14:textFill>
            <w14:solidFill>
              <w14:schemeClr w14:val="tx1"/>
            </w14:solidFill>
          </w14:textFill>
        </w:rPr>
        <w:t>的过程应用需求，准确反映项目建设从规划、勘察、设计、施工到到运营维护过程的实际情况；</w:t>
      </w:r>
      <w:r>
        <w:rPr>
          <w:rFonts w:hint="eastAsia" w:ascii="宋体" w:hAnsi="宋体" w:cs="宋体"/>
          <w:sz w:val="24"/>
          <w:szCs w:val="24"/>
        </w:rPr>
        <w:t>满分</w:t>
      </w:r>
      <w:r>
        <w:rPr>
          <w:rFonts w:hint="eastAsia"/>
          <w:color w:val="000000" w:themeColor="text1"/>
          <w:sz w:val="24"/>
          <w:szCs w:val="24"/>
          <w14:textFill>
            <w14:solidFill>
              <w14:schemeClr w14:val="tx1"/>
            </w14:solidFill>
          </w14:textFill>
        </w:rPr>
        <w:t>成得4分；</w:t>
      </w:r>
    </w:p>
    <w:p>
      <w:pPr>
        <w:spacing w:before="156" w:beforeLines="50"/>
        <w:ind w:firstLine="480" w:firstLineChars="200"/>
        <w:rPr>
          <w:sz w:val="24"/>
          <w:szCs w:val="24"/>
        </w:rPr>
      </w:pP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 xml:space="preserve">  </w:t>
      </w:r>
      <w:r>
        <w:rPr>
          <w:rFonts w:hint="eastAsia"/>
          <w:sz w:val="24"/>
          <w:szCs w:val="24"/>
        </w:rPr>
        <w:t>全过程</w:t>
      </w:r>
      <w:r>
        <w:rPr>
          <w:rFonts w:hint="eastAsia" w:ascii="宋体" w:hAnsi="宋体"/>
          <w:sz w:val="24"/>
          <w:szCs w:val="24"/>
        </w:rPr>
        <w:t>项目</w:t>
      </w:r>
      <w:r>
        <w:rPr>
          <w:rFonts w:hint="eastAsia"/>
          <w:sz w:val="24"/>
          <w:szCs w:val="24"/>
        </w:rPr>
        <w:t>BIM</w:t>
      </w:r>
      <w:r>
        <w:rPr>
          <w:rFonts w:hint="eastAsia"/>
          <w:color w:val="000000" w:themeColor="text1"/>
          <w:sz w:val="24"/>
          <w:szCs w:val="24"/>
          <w14:textFill>
            <w14:solidFill>
              <w14:schemeClr w14:val="tx1"/>
            </w14:solidFill>
          </w14:textFill>
        </w:rPr>
        <w:t>模型的</w:t>
      </w:r>
      <w:r>
        <w:rPr>
          <w:rFonts w:hint="eastAsia"/>
          <w:sz w:val="24"/>
          <w:szCs w:val="24"/>
        </w:rPr>
        <w:t>架构应完整清晰，层次分明，建模全面；模型单元的划分和组合应体现工程系统分类，保障系统组成完整，分类边界清晰</w:t>
      </w:r>
      <w:r>
        <w:rPr>
          <w:rFonts w:hint="eastAsia"/>
          <w:color w:val="000000" w:themeColor="text1"/>
          <w:sz w:val="24"/>
          <w:szCs w:val="24"/>
          <w14:textFill>
            <w14:solidFill>
              <w14:schemeClr w14:val="tx1"/>
            </w14:solidFill>
          </w14:textFill>
        </w:rPr>
        <w:t>；</w:t>
      </w:r>
      <w:r>
        <w:rPr>
          <w:rFonts w:hint="eastAsia"/>
          <w:sz w:val="24"/>
          <w:szCs w:val="24"/>
        </w:rPr>
        <w:t>模型单元命名应简明清晰，易于辨识，体现项目建设全过程中相应的工程对象的基本特征，无重复，无歧义；</w:t>
      </w:r>
      <w:r>
        <w:rPr>
          <w:rFonts w:hint="eastAsia" w:ascii="宋体" w:hAnsi="宋体" w:cs="宋体"/>
          <w:sz w:val="24"/>
          <w:szCs w:val="24"/>
        </w:rPr>
        <w:t>满分</w:t>
      </w:r>
      <w:r>
        <w:rPr>
          <w:rFonts w:hint="eastAsia"/>
          <w:sz w:val="24"/>
          <w:szCs w:val="24"/>
        </w:rPr>
        <w:t>得4分；</w:t>
      </w:r>
    </w:p>
    <w:p>
      <w:pPr>
        <w:spacing w:before="156" w:beforeLines="50"/>
        <w:ind w:firstLine="480" w:firstLineChars="200"/>
        <w:rPr>
          <w:sz w:val="24"/>
          <w:szCs w:val="24"/>
        </w:rPr>
      </w:pPr>
      <w:r>
        <w:rPr>
          <w:rFonts w:hint="eastAsia"/>
          <w:sz w:val="24"/>
          <w:szCs w:val="24"/>
        </w:rPr>
        <w:t>3</w:t>
      </w:r>
      <w:r>
        <w:rPr>
          <w:sz w:val="24"/>
          <w:szCs w:val="24"/>
        </w:rPr>
        <w:t xml:space="preserve">  </w:t>
      </w:r>
      <w:r>
        <w:rPr>
          <w:rFonts w:hint="eastAsia"/>
          <w:sz w:val="24"/>
          <w:szCs w:val="24"/>
        </w:rPr>
        <w:t>设定模型拆分规则，支持全过程</w:t>
      </w:r>
      <w:r>
        <w:rPr>
          <w:rFonts w:hint="eastAsia" w:ascii="宋体" w:hAnsi="宋体"/>
          <w:sz w:val="24"/>
          <w:szCs w:val="24"/>
        </w:rPr>
        <w:t>项目</w:t>
      </w:r>
      <w:r>
        <w:rPr>
          <w:rFonts w:hint="eastAsia"/>
          <w:sz w:val="24"/>
          <w:szCs w:val="24"/>
        </w:rPr>
        <w:t>BIM模型的拆分应用，提高 BIM 模型的使用效率；</w:t>
      </w:r>
      <w:r>
        <w:rPr>
          <w:rFonts w:hint="eastAsia" w:ascii="宋体" w:hAnsi="宋体" w:cs="宋体"/>
          <w:sz w:val="24"/>
          <w:szCs w:val="24"/>
        </w:rPr>
        <w:t>满分</w:t>
      </w:r>
      <w:r>
        <w:rPr>
          <w:rFonts w:hint="eastAsia"/>
          <w:sz w:val="24"/>
          <w:szCs w:val="24"/>
        </w:rPr>
        <w:t>得4分；</w:t>
      </w:r>
    </w:p>
    <w:p>
      <w:pPr>
        <w:spacing w:before="156" w:beforeLines="50"/>
        <w:ind w:firstLine="480" w:firstLineChars="200"/>
        <w:rPr>
          <w:sz w:val="24"/>
          <w:szCs w:val="24"/>
        </w:rPr>
      </w:pPr>
      <w:r>
        <w:rPr>
          <w:rFonts w:hint="eastAsia"/>
          <w:sz w:val="24"/>
          <w:szCs w:val="24"/>
        </w:rPr>
        <w:t xml:space="preserve">4 </w:t>
      </w:r>
      <w:r>
        <w:rPr>
          <w:sz w:val="24"/>
          <w:szCs w:val="24"/>
        </w:rPr>
        <w:t xml:space="preserve"> </w:t>
      </w:r>
      <w:r>
        <w:rPr>
          <w:rFonts w:hint="eastAsia"/>
          <w:sz w:val="24"/>
          <w:szCs w:val="24"/>
        </w:rPr>
        <w:t>全过程</w:t>
      </w:r>
      <w:r>
        <w:rPr>
          <w:rFonts w:hint="eastAsia" w:ascii="宋体" w:hAnsi="宋体"/>
          <w:sz w:val="24"/>
          <w:szCs w:val="24"/>
        </w:rPr>
        <w:t>项目建设某一阶段的</w:t>
      </w:r>
      <w:r>
        <w:rPr>
          <w:rFonts w:hint="eastAsia"/>
          <w:sz w:val="24"/>
          <w:szCs w:val="24"/>
        </w:rPr>
        <w:t>BIM模型的创建和使用，应利用前一阶段或前置任务构建的模型和数据，补充、修改和完善相关模型元素和信息，减少重复建模；项目运营维护的技术要求应前置到设计阶段BIM模型的构建过程中，并制定相应的运营维护信息化框架和信息输入接口的标准；</w:t>
      </w:r>
      <w:r>
        <w:rPr>
          <w:rFonts w:hint="eastAsia" w:ascii="宋体" w:hAnsi="宋体" w:cs="宋体"/>
          <w:sz w:val="24"/>
          <w:szCs w:val="24"/>
        </w:rPr>
        <w:t>满分</w:t>
      </w:r>
      <w:r>
        <w:rPr>
          <w:rFonts w:hint="eastAsia"/>
          <w:sz w:val="24"/>
          <w:szCs w:val="24"/>
        </w:rPr>
        <w:t>得4分；</w:t>
      </w:r>
    </w:p>
    <w:p>
      <w:pPr>
        <w:spacing w:before="156" w:beforeLines="50"/>
        <w:ind w:firstLine="480" w:firstLineChars="200"/>
        <w:rPr>
          <w:sz w:val="24"/>
          <w:szCs w:val="24"/>
        </w:rPr>
      </w:pPr>
      <w:r>
        <w:rPr>
          <w:rFonts w:hint="eastAsia"/>
          <w:sz w:val="24"/>
          <w:szCs w:val="24"/>
        </w:rPr>
        <w:t>5</w:t>
      </w:r>
      <w:r>
        <w:rPr>
          <w:sz w:val="24"/>
          <w:szCs w:val="24"/>
        </w:rPr>
        <w:t xml:space="preserve"> </w:t>
      </w:r>
      <w:r>
        <w:rPr>
          <w:rFonts w:hint="eastAsia"/>
          <w:sz w:val="24"/>
          <w:szCs w:val="24"/>
        </w:rPr>
        <w:t>全过程项目BIM模型应能满足工程项目建设全过程中不同建设阶段对模型应用所需的数据精度和格式要求，提高模型应用的价值；</w:t>
      </w:r>
      <w:r>
        <w:rPr>
          <w:rFonts w:hint="eastAsia" w:ascii="宋体" w:hAnsi="宋体" w:cs="宋体"/>
          <w:sz w:val="24"/>
          <w:szCs w:val="24"/>
        </w:rPr>
        <w:t>满分</w:t>
      </w:r>
      <w:r>
        <w:rPr>
          <w:rFonts w:hint="eastAsia"/>
          <w:sz w:val="24"/>
          <w:szCs w:val="24"/>
        </w:rPr>
        <w:t>得4分。</w:t>
      </w:r>
    </w:p>
    <w:p>
      <w:pPr>
        <w:widowControl/>
        <w:spacing w:before="156" w:beforeLines="50" w:after="156" w:afterLines="50"/>
        <w:jc w:val="left"/>
        <w:rPr>
          <w:b/>
          <w:bCs/>
          <w:sz w:val="24"/>
          <w:szCs w:val="24"/>
        </w:rPr>
      </w:pPr>
      <w:r>
        <w:rPr>
          <w:b/>
          <w:bCs/>
          <w:sz w:val="24"/>
          <w:szCs w:val="24"/>
        </w:rPr>
        <w:t>5.8.</w:t>
      </w:r>
      <w:r>
        <w:rPr>
          <w:rFonts w:hint="eastAsia"/>
          <w:b/>
          <w:bCs/>
          <w:sz w:val="24"/>
          <w:szCs w:val="24"/>
        </w:rPr>
        <w:t xml:space="preserve">3  </w:t>
      </w:r>
      <w:r>
        <w:rPr>
          <w:rFonts w:hint="eastAsia"/>
          <w:sz w:val="24"/>
          <w:szCs w:val="24"/>
        </w:rPr>
        <w:t>数据交互评分的总分值为20分，应按下列规则分别评分并累计：</w:t>
      </w:r>
    </w:p>
    <w:p>
      <w:pPr>
        <w:widowControl/>
        <w:spacing w:before="156" w:beforeLines="50" w:after="156" w:afterLines="5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1 </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全过程项目不同建设阶段及各专业模型应实现信息传递和共享；模型数据的提取与交换应满足开放性要求；信息交换的内容和格式应符合工程应用的要求</w:t>
      </w:r>
      <w:r>
        <w:rPr>
          <w:rFonts w:hint="eastAsia"/>
          <w:sz w:val="24"/>
          <w:szCs w:val="24"/>
        </w:rPr>
        <w:t>；</w:t>
      </w:r>
      <w:r>
        <w:rPr>
          <w:rFonts w:hint="eastAsia" w:ascii="宋体" w:hAnsi="宋体" w:cs="宋体"/>
          <w:sz w:val="24"/>
          <w:szCs w:val="24"/>
        </w:rPr>
        <w:t>满分</w:t>
      </w:r>
      <w:r>
        <w:rPr>
          <w:rFonts w:hint="eastAsia"/>
          <w:sz w:val="24"/>
          <w:szCs w:val="24"/>
        </w:rPr>
        <w:t>得4分；</w:t>
      </w:r>
    </w:p>
    <w:p>
      <w:pPr>
        <w:widowControl/>
        <w:spacing w:before="156" w:beforeLines="50" w:after="156" w:afterLines="50"/>
        <w:jc w:val="left"/>
        <w:rPr>
          <w:sz w:val="24"/>
          <w:szCs w:val="24"/>
        </w:rPr>
      </w:pP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项目CDE应有协同平台支撑并提供工程建设各阶段BIM模型数据汇聚能力，实现模型管理、碰撞检测、模型轻量化应用等功能；</w:t>
      </w:r>
      <w:r>
        <w:rPr>
          <w:rFonts w:hint="eastAsia" w:ascii="宋体" w:hAnsi="宋体" w:cs="宋体"/>
          <w:sz w:val="24"/>
          <w:szCs w:val="24"/>
        </w:rPr>
        <w:t>满分</w:t>
      </w:r>
      <w:r>
        <w:rPr>
          <w:rFonts w:hint="eastAsia"/>
          <w:sz w:val="24"/>
          <w:szCs w:val="24"/>
        </w:rPr>
        <w:t>得4分；</w:t>
      </w:r>
    </w:p>
    <w:p>
      <w:pPr>
        <w:widowControl/>
        <w:spacing w:before="156" w:beforeLines="50" w:after="156" w:afterLines="50"/>
        <w:jc w:val="left"/>
        <w:rPr>
          <w:sz w:val="24"/>
          <w:szCs w:val="24"/>
        </w:rPr>
      </w:pP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应制定模型数据协同共享和更新维护机制，</w:t>
      </w:r>
      <w:r>
        <w:rPr>
          <w:rFonts w:hint="eastAsia"/>
          <w:sz w:val="24"/>
          <w:szCs w:val="24"/>
        </w:rPr>
        <w:t>明确参与各方的数据使用权限；</w:t>
      </w:r>
      <w:r>
        <w:rPr>
          <w:sz w:val="24"/>
          <w:szCs w:val="24"/>
        </w:rPr>
        <w:t>在数据采集、传输、存储、交换、共享和信息服务过程中</w:t>
      </w:r>
      <w:r>
        <w:rPr>
          <w:rFonts w:hint="eastAsia"/>
          <w:sz w:val="24"/>
          <w:szCs w:val="24"/>
        </w:rPr>
        <w:t>，</w:t>
      </w:r>
      <w:r>
        <w:rPr>
          <w:sz w:val="24"/>
          <w:szCs w:val="24"/>
        </w:rPr>
        <w:t>确保业务信息数据真实、有效、</w:t>
      </w:r>
      <w:r>
        <w:rPr>
          <w:rFonts w:hint="eastAsia"/>
          <w:sz w:val="24"/>
          <w:szCs w:val="24"/>
        </w:rPr>
        <w:t>无损、</w:t>
      </w:r>
      <w:r>
        <w:rPr>
          <w:sz w:val="24"/>
          <w:szCs w:val="24"/>
        </w:rPr>
        <w:t>不外泄</w:t>
      </w:r>
      <w:r>
        <w:rPr>
          <w:rFonts w:hint="eastAsia"/>
          <w:sz w:val="24"/>
          <w:szCs w:val="24"/>
        </w:rPr>
        <w:t>，并应符合有关法律法规、国家和行业信息安全相关标准的规定；</w:t>
      </w:r>
      <w:r>
        <w:rPr>
          <w:rFonts w:hint="eastAsia" w:ascii="宋体" w:hAnsi="宋体" w:cs="宋体"/>
          <w:sz w:val="24"/>
          <w:szCs w:val="24"/>
        </w:rPr>
        <w:t>满分</w:t>
      </w:r>
      <w:r>
        <w:rPr>
          <w:rFonts w:hint="eastAsia"/>
          <w:sz w:val="24"/>
          <w:szCs w:val="24"/>
        </w:rPr>
        <w:t>得4分；</w:t>
      </w:r>
    </w:p>
    <w:p>
      <w:pPr>
        <w:widowControl/>
        <w:spacing w:before="156" w:beforeLines="50" w:after="156" w:afterLines="50"/>
        <w:jc w:val="left"/>
        <w:rPr>
          <w:color w:val="000000" w:themeColor="text1"/>
          <w:sz w:val="24"/>
          <w:szCs w:val="24"/>
          <w14:textFill>
            <w14:solidFill>
              <w14:schemeClr w14:val="tx1"/>
            </w14:solidFill>
          </w14:textFill>
        </w:rPr>
      </w:pPr>
      <w:r>
        <w:rPr>
          <w:rFonts w:hint="eastAsia"/>
          <w:sz w:val="24"/>
          <w:szCs w:val="24"/>
        </w:rPr>
        <w:t xml:space="preserve"> </w:t>
      </w:r>
      <w:r>
        <w:rPr>
          <w:sz w:val="24"/>
          <w:szCs w:val="24"/>
        </w:rPr>
        <w:t xml:space="preserve">       </w:t>
      </w:r>
      <w:r>
        <w:rPr>
          <w:rFonts w:hint="eastAsia"/>
          <w:sz w:val="24"/>
          <w:szCs w:val="24"/>
        </w:rPr>
        <w:t>4</w:t>
      </w:r>
      <w:r>
        <w:rPr>
          <w:sz w:val="24"/>
          <w:szCs w:val="24"/>
        </w:rPr>
        <w:t xml:space="preserve">  </w:t>
      </w:r>
      <w:r>
        <w:rPr>
          <w:rFonts w:hint="eastAsia"/>
          <w:sz w:val="24"/>
          <w:szCs w:val="24"/>
        </w:rPr>
        <w:t>全过程项目建设的各阶段交付数据格式在保证数据信息完整性的前提下，采用通用数据格式，确保前一阶段 BIM应用成果支持后续阶段的BIM应用；</w:t>
      </w:r>
      <w:r>
        <w:rPr>
          <w:rFonts w:hint="eastAsia" w:ascii="宋体" w:hAnsi="宋体" w:cs="宋体"/>
          <w:sz w:val="24"/>
          <w:szCs w:val="24"/>
        </w:rPr>
        <w:t>满分</w:t>
      </w:r>
      <w:r>
        <w:rPr>
          <w:rFonts w:hint="eastAsia"/>
          <w:sz w:val="24"/>
          <w:szCs w:val="24"/>
        </w:rPr>
        <w:t>得4分；</w:t>
      </w:r>
    </w:p>
    <w:p>
      <w:pPr>
        <w:widowControl/>
        <w:spacing w:before="156" w:beforeLines="50"/>
        <w:ind w:firstLine="480" w:firstLineChars="200"/>
        <w:jc w:val="left"/>
        <w:rPr>
          <w:sz w:val="24"/>
          <w:szCs w:val="24"/>
        </w:rPr>
      </w:pPr>
      <w:r>
        <w:rPr>
          <w:rFonts w:hint="eastAsia"/>
          <w:sz w:val="24"/>
          <w:szCs w:val="24"/>
        </w:rPr>
        <w:t>5</w:t>
      </w:r>
      <w:r>
        <w:rPr>
          <w:sz w:val="24"/>
          <w:szCs w:val="24"/>
        </w:rPr>
        <w:t xml:space="preserve">  </w:t>
      </w:r>
      <w:r>
        <w:rPr>
          <w:rFonts w:hint="eastAsia"/>
          <w:sz w:val="24"/>
          <w:szCs w:val="24"/>
        </w:rPr>
        <w:t>全过程项目BIM模型数据信息应满足工程项目建设全过程的实际需求，能够融合GIS相关技术和满足CIM平台管理需求，</w:t>
      </w:r>
      <w:r>
        <w:rPr>
          <w:rFonts w:hint="eastAsia" w:ascii="宋体" w:hAnsi="宋体" w:cs="宋体"/>
          <w:sz w:val="24"/>
          <w:szCs w:val="24"/>
        </w:rPr>
        <w:t>满分</w:t>
      </w:r>
      <w:r>
        <w:rPr>
          <w:rFonts w:hint="eastAsia"/>
          <w:sz w:val="24"/>
          <w:szCs w:val="24"/>
        </w:rPr>
        <w:t>得4分。</w:t>
      </w:r>
    </w:p>
    <w:p>
      <w:pPr>
        <w:spacing w:before="156" w:beforeLines="50" w:after="156" w:afterLines="50"/>
        <w:rPr>
          <w:sz w:val="24"/>
          <w:szCs w:val="24"/>
        </w:rPr>
      </w:pPr>
      <w:r>
        <w:rPr>
          <w:b/>
          <w:bCs/>
          <w:sz w:val="24"/>
          <w:szCs w:val="24"/>
        </w:rPr>
        <w:t>5.8.</w:t>
      </w:r>
      <w:r>
        <w:rPr>
          <w:rFonts w:hint="eastAsia"/>
          <w:b/>
          <w:bCs/>
          <w:sz w:val="24"/>
          <w:szCs w:val="24"/>
        </w:rPr>
        <w:t xml:space="preserve">4 </w:t>
      </w:r>
      <w:r>
        <w:rPr>
          <w:b/>
          <w:bCs/>
          <w:sz w:val="24"/>
          <w:szCs w:val="24"/>
        </w:rPr>
        <w:t xml:space="preserve"> </w:t>
      </w:r>
      <w:r>
        <w:rPr>
          <w:rFonts w:hint="eastAsia"/>
          <w:sz w:val="24"/>
          <w:szCs w:val="24"/>
        </w:rPr>
        <w:t>全过程项目BIM应用内容评分的总分值为30分，应按下列规则分别评分并累计：</w:t>
      </w:r>
    </w:p>
    <w:p>
      <w:pPr>
        <w:spacing w:before="156" w:beforeLines="50" w:after="156" w:afterLines="50"/>
        <w:ind w:firstLine="480" w:firstLineChars="200"/>
        <w:rPr>
          <w:sz w:val="24"/>
          <w:szCs w:val="24"/>
        </w:rPr>
      </w:pPr>
      <w:r>
        <w:rPr>
          <w:rFonts w:hint="eastAsia"/>
          <w:color w:val="000000" w:themeColor="text1"/>
          <w:sz w:val="24"/>
          <w:szCs w:val="24"/>
          <w14:textFill>
            <w14:solidFill>
              <w14:schemeClr w14:val="tx1"/>
            </w14:solidFill>
          </w14:textFill>
        </w:rPr>
        <w:t xml:space="preserve">1 </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全过程项目各参与方应编制BIM应用策划，建立合理的协同组织框架，确定部门和人员职责，明确组织架构的总协调部门或人员</w:t>
      </w:r>
      <w:r>
        <w:rPr>
          <w:rFonts w:hint="eastAsia"/>
          <w:sz w:val="24"/>
          <w:szCs w:val="24"/>
        </w:rPr>
        <w:t>；</w:t>
      </w:r>
      <w:r>
        <w:rPr>
          <w:rFonts w:hint="eastAsia" w:ascii="宋体" w:hAnsi="宋体" w:cs="宋体"/>
          <w:sz w:val="24"/>
          <w:szCs w:val="24"/>
        </w:rPr>
        <w:t>满分</w:t>
      </w:r>
      <w:r>
        <w:rPr>
          <w:rFonts w:hint="eastAsia"/>
          <w:sz w:val="24"/>
          <w:szCs w:val="24"/>
        </w:rPr>
        <w:t>得3分；</w:t>
      </w:r>
    </w:p>
    <w:p>
      <w:pPr>
        <w:spacing w:before="156" w:beforeLines="50" w:after="156" w:afterLines="50"/>
        <w:ind w:firstLine="480" w:firstLineChars="200"/>
        <w:rPr>
          <w:sz w:val="24"/>
          <w:szCs w:val="24"/>
        </w:rPr>
      </w:pPr>
      <w:r>
        <w:rPr>
          <w:rFonts w:hint="eastAsia"/>
          <w:sz w:val="24"/>
          <w:szCs w:val="24"/>
        </w:rPr>
        <w:t>2</w:t>
      </w:r>
      <w:r>
        <w:rPr>
          <w:sz w:val="24"/>
          <w:szCs w:val="24"/>
        </w:rPr>
        <w:t xml:space="preserve">  </w:t>
      </w:r>
      <w:r>
        <w:rPr>
          <w:rFonts w:hint="eastAsia"/>
          <w:sz w:val="24"/>
          <w:szCs w:val="24"/>
        </w:rPr>
        <w:t>BIM 总协调方应根据全过程项目实施的任务要求，协调各参与方制定BIM应用策划，组织本项目建设全过程的 BIM应用策划的实施；</w:t>
      </w:r>
      <w:r>
        <w:rPr>
          <w:rFonts w:hint="eastAsia" w:ascii="宋体" w:hAnsi="宋体" w:cs="宋体"/>
          <w:sz w:val="24"/>
          <w:szCs w:val="24"/>
        </w:rPr>
        <w:t>满分</w:t>
      </w:r>
      <w:r>
        <w:rPr>
          <w:rFonts w:hint="eastAsia"/>
          <w:sz w:val="24"/>
          <w:szCs w:val="24"/>
        </w:rPr>
        <w:t>得3分；</w:t>
      </w:r>
    </w:p>
    <w:p>
      <w:pPr>
        <w:spacing w:before="156" w:beforeLines="50" w:after="156" w:afterLines="50"/>
        <w:ind w:firstLine="480" w:firstLineChars="200"/>
        <w:rPr>
          <w:sz w:val="24"/>
          <w:szCs w:val="24"/>
        </w:rPr>
      </w:pPr>
      <w:r>
        <w:rPr>
          <w:rFonts w:hint="eastAsia"/>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全过程项目</w:t>
      </w:r>
      <w:r>
        <w:rPr>
          <w:rFonts w:hint="eastAsia"/>
          <w:sz w:val="24"/>
          <w:szCs w:val="24"/>
        </w:rPr>
        <w:t>各参与方应制定BIM应用协同工作机制，明确各参与方的需求、工作内容、工作进度、协同方式和工作流程，保障信息交换及时、可靠、安全、有效；建立健全的BIM工作协同检查制度，定期召开专题会议，对各参建方BIM应用进行有效性检查，发现问题，及时整改，确保BIM应用的准确性、时效性、前置性、落地性及协调性；</w:t>
      </w:r>
      <w:r>
        <w:rPr>
          <w:rFonts w:hint="eastAsia" w:ascii="宋体" w:hAnsi="宋体" w:cs="宋体"/>
          <w:sz w:val="24"/>
          <w:szCs w:val="24"/>
        </w:rPr>
        <w:t>满分</w:t>
      </w:r>
      <w:r>
        <w:rPr>
          <w:rFonts w:hint="eastAsia"/>
          <w:sz w:val="24"/>
          <w:szCs w:val="24"/>
        </w:rPr>
        <w:t>得3分；</w:t>
      </w:r>
    </w:p>
    <w:p>
      <w:pPr>
        <w:spacing w:before="156" w:beforeLines="50" w:after="156" w:afterLines="50"/>
        <w:ind w:firstLine="480" w:firstLineChars="200"/>
        <w:rPr>
          <w:sz w:val="24"/>
          <w:szCs w:val="24"/>
        </w:rPr>
      </w:pPr>
      <w:r>
        <w:rPr>
          <w:rFonts w:hint="eastAsia"/>
          <w:sz w:val="24"/>
          <w:szCs w:val="24"/>
        </w:rPr>
        <w:t>4</w:t>
      </w:r>
      <w:r>
        <w:rPr>
          <w:sz w:val="24"/>
          <w:szCs w:val="24"/>
        </w:rPr>
        <w:t xml:space="preserve">  </w:t>
      </w:r>
      <w:r>
        <w:rPr>
          <w:rFonts w:hint="eastAsia"/>
          <w:sz w:val="24"/>
          <w:szCs w:val="24"/>
        </w:rPr>
        <w:t>工程项目各参与方应共同制定BIM应用协同过程中的流程文件格式要求，明确信息交换节点、各方权限和责任、交付物的技术要求等内容；</w:t>
      </w:r>
      <w:r>
        <w:rPr>
          <w:rFonts w:hint="eastAsia" w:ascii="宋体" w:hAnsi="宋体" w:cs="宋体"/>
          <w:sz w:val="24"/>
          <w:szCs w:val="24"/>
        </w:rPr>
        <w:t>满分</w:t>
      </w:r>
      <w:r>
        <w:rPr>
          <w:rFonts w:hint="eastAsia"/>
          <w:sz w:val="24"/>
          <w:szCs w:val="24"/>
        </w:rPr>
        <w:t>得3分；</w:t>
      </w:r>
    </w:p>
    <w:p>
      <w:pPr>
        <w:spacing w:before="156" w:beforeLines="50" w:after="156" w:afterLines="50"/>
        <w:ind w:firstLine="480" w:firstLineChars="200"/>
        <w:rPr>
          <w:color w:val="000000" w:themeColor="text1"/>
          <w:sz w:val="24"/>
          <w:szCs w:val="24"/>
          <w14:textFill>
            <w14:solidFill>
              <w14:schemeClr w14:val="tx1"/>
            </w14:solidFill>
          </w14:textFill>
        </w:rPr>
      </w:pPr>
      <w:r>
        <w:rPr>
          <w:rFonts w:hint="eastAsia"/>
          <w:sz w:val="24"/>
          <w:szCs w:val="24"/>
        </w:rPr>
        <w:t>5</w:t>
      </w:r>
      <w:r>
        <w:rPr>
          <w:sz w:val="24"/>
          <w:szCs w:val="24"/>
        </w:rPr>
        <w:t xml:space="preserve">   </w:t>
      </w:r>
      <w:r>
        <w:rPr>
          <w:rFonts w:hint="eastAsia"/>
          <w:sz w:val="24"/>
          <w:szCs w:val="24"/>
        </w:rPr>
        <w:t>全过程项目的各参与方应</w:t>
      </w:r>
      <w:r>
        <w:rPr>
          <w:rFonts w:hint="eastAsia"/>
          <w:color w:val="000000" w:themeColor="text1"/>
          <w:sz w:val="24"/>
          <w:szCs w:val="24"/>
          <w14:textFill>
            <w14:solidFill>
              <w14:schemeClr w14:val="tx1"/>
            </w14:solidFill>
          </w14:textFill>
        </w:rPr>
        <w:t>建立CDE，设计符合项目管理要求的文件存储信息容器框架，设置明确的数据环境管理权限，辨识共享信息的有效性，保障信息内容在传递过程中具有一致性；协同平台上承载的项目信息和模型数据应及时更新和维护，应保持数据信息的时效性和准确性；通过公用 BIM 协同平台保障 BIM 模型数据的统一性，提升 BIM 模型数据传输效率及质量，提高各参与方的协作效率，为工程项目的规划、勘察、设计、施工和运营维护提供数字化基础；</w:t>
      </w:r>
      <w:r>
        <w:rPr>
          <w:rFonts w:hint="eastAsia" w:ascii="宋体" w:hAnsi="宋体" w:cs="宋体"/>
          <w:sz w:val="24"/>
          <w:szCs w:val="24"/>
        </w:rPr>
        <w:t>满分</w:t>
      </w:r>
      <w:r>
        <w:rPr>
          <w:rFonts w:hint="eastAsia"/>
          <w:sz w:val="24"/>
          <w:szCs w:val="24"/>
        </w:rPr>
        <w:t>得2分；</w:t>
      </w:r>
    </w:p>
    <w:p>
      <w:pPr>
        <w:spacing w:before="156" w:beforeLines="50" w:after="156" w:afterLines="50"/>
        <w:ind w:firstLine="480" w:firstLineChars="200"/>
        <w:rPr>
          <w:sz w:val="24"/>
          <w:szCs w:val="24"/>
        </w:rPr>
      </w:pPr>
      <w:r>
        <w:rPr>
          <w:rFonts w:hint="eastAsia"/>
          <w:color w:val="000000" w:themeColor="text1"/>
          <w:sz w:val="24"/>
          <w:szCs w:val="24"/>
          <w14:textFill>
            <w14:solidFill>
              <w14:schemeClr w14:val="tx1"/>
            </w14:solidFill>
          </w14:textFill>
        </w:rPr>
        <w:t>6</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制定适应全过程项目管理的BIM 标准或导则、风险管控措施</w:t>
      </w:r>
      <w:r>
        <w:rPr>
          <w:rFonts w:hint="eastAsia"/>
          <w:sz w:val="24"/>
          <w:szCs w:val="24"/>
        </w:rPr>
        <w:t>、合理的节点交付流程以及完善的控制措施；</w:t>
      </w:r>
      <w:r>
        <w:rPr>
          <w:rFonts w:hint="eastAsia" w:ascii="宋体" w:hAnsi="宋体" w:cs="宋体"/>
          <w:sz w:val="24"/>
          <w:szCs w:val="24"/>
        </w:rPr>
        <w:t>满分</w:t>
      </w:r>
      <w:r>
        <w:rPr>
          <w:rFonts w:hint="eastAsia"/>
          <w:sz w:val="24"/>
          <w:szCs w:val="24"/>
        </w:rPr>
        <w:t>得2分；</w:t>
      </w:r>
    </w:p>
    <w:p>
      <w:pPr>
        <w:spacing w:before="156" w:beforeLines="50" w:after="156" w:afterLines="50"/>
        <w:ind w:firstLine="480" w:firstLineChars="200"/>
        <w:rPr>
          <w:sz w:val="24"/>
          <w:szCs w:val="24"/>
        </w:rPr>
      </w:pPr>
      <w:r>
        <w:rPr>
          <w:rFonts w:hint="eastAsia"/>
          <w:sz w:val="24"/>
          <w:szCs w:val="24"/>
        </w:rPr>
        <w:t>7</w:t>
      </w:r>
      <w:r>
        <w:rPr>
          <w:sz w:val="24"/>
          <w:szCs w:val="24"/>
        </w:rPr>
        <w:t xml:space="preserve">  </w:t>
      </w:r>
      <w:r>
        <w:rPr>
          <w:rFonts w:hint="eastAsia"/>
          <w:sz w:val="24"/>
          <w:szCs w:val="24"/>
        </w:rPr>
        <w:t>工程项目建设各阶段相应的BIM应用点应具有明确的应用需求文件，说明需求定义内容和操作流程；</w:t>
      </w:r>
      <w:r>
        <w:rPr>
          <w:rFonts w:hint="eastAsia" w:ascii="宋体" w:hAnsi="宋体" w:cs="宋体"/>
          <w:sz w:val="24"/>
          <w:szCs w:val="24"/>
        </w:rPr>
        <w:t>满分</w:t>
      </w:r>
      <w:r>
        <w:rPr>
          <w:rFonts w:hint="eastAsia"/>
          <w:sz w:val="24"/>
          <w:szCs w:val="24"/>
        </w:rPr>
        <w:t>得2分；</w:t>
      </w:r>
    </w:p>
    <w:p>
      <w:pPr>
        <w:spacing w:before="156" w:beforeLines="50" w:after="156" w:afterLines="50"/>
        <w:ind w:firstLine="480" w:firstLineChars="200"/>
        <w:rPr>
          <w:sz w:val="24"/>
          <w:szCs w:val="24"/>
        </w:rPr>
      </w:pPr>
      <w:r>
        <w:rPr>
          <w:rFonts w:hint="eastAsia"/>
          <w:sz w:val="24"/>
          <w:szCs w:val="24"/>
        </w:rPr>
        <w:t>8</w:t>
      </w:r>
      <w:r>
        <w:rPr>
          <w:sz w:val="24"/>
          <w:szCs w:val="24"/>
        </w:rPr>
        <w:t xml:space="preserve">  </w:t>
      </w:r>
      <w:r>
        <w:rPr>
          <w:rFonts w:hint="eastAsia"/>
          <w:color w:val="000000" w:themeColor="text1"/>
          <w:sz w:val="24"/>
          <w:szCs w:val="24"/>
          <w14:textFill>
            <w14:solidFill>
              <w14:schemeClr w14:val="tx1"/>
            </w14:solidFill>
          </w14:textFill>
        </w:rPr>
        <w:t>全过程项目</w:t>
      </w:r>
      <w:r>
        <w:rPr>
          <w:rFonts w:hint="eastAsia"/>
          <w:sz w:val="24"/>
          <w:szCs w:val="24"/>
        </w:rPr>
        <w:t>BIM 应用策划应根据BIM实施反馈情况做相应的适当调整，并及时告知相关参与方；</w:t>
      </w:r>
      <w:r>
        <w:rPr>
          <w:rFonts w:hint="eastAsia" w:ascii="宋体" w:hAnsi="宋体" w:cs="宋体"/>
          <w:sz w:val="24"/>
          <w:szCs w:val="24"/>
        </w:rPr>
        <w:t>满分</w:t>
      </w:r>
      <w:r>
        <w:rPr>
          <w:rFonts w:hint="eastAsia"/>
          <w:sz w:val="24"/>
          <w:szCs w:val="24"/>
        </w:rPr>
        <w:t>得2分；</w:t>
      </w:r>
    </w:p>
    <w:p>
      <w:pPr>
        <w:spacing w:before="156" w:beforeLines="50" w:after="156" w:afterLines="50"/>
        <w:ind w:firstLine="480" w:firstLineChars="200"/>
        <w:rPr>
          <w:sz w:val="24"/>
          <w:szCs w:val="24"/>
        </w:rPr>
      </w:pPr>
      <w:r>
        <w:rPr>
          <w:rFonts w:hint="eastAsia"/>
          <w:sz w:val="24"/>
          <w:szCs w:val="24"/>
        </w:rPr>
        <w:t>9</w:t>
      </w:r>
      <w:r>
        <w:rPr>
          <w:sz w:val="24"/>
          <w:szCs w:val="24"/>
        </w:rPr>
        <w:t xml:space="preserve">   </w:t>
      </w:r>
      <w:r>
        <w:rPr>
          <w:rFonts w:hint="eastAsia"/>
          <w:sz w:val="24"/>
          <w:szCs w:val="24"/>
        </w:rPr>
        <w:t xml:space="preserve"> BIM 应用过程中，应确保模型数据的完整性、准确性和时效性，能够准确反映工程项目建设全过程中各阶段的实际情况；</w:t>
      </w:r>
      <w:r>
        <w:rPr>
          <w:rFonts w:hint="eastAsia" w:ascii="宋体" w:hAnsi="宋体" w:cs="宋体"/>
          <w:sz w:val="24"/>
          <w:szCs w:val="24"/>
        </w:rPr>
        <w:t>满分</w:t>
      </w:r>
      <w:r>
        <w:rPr>
          <w:rFonts w:hint="eastAsia"/>
          <w:sz w:val="24"/>
          <w:szCs w:val="24"/>
        </w:rPr>
        <w:t>得2分；</w:t>
      </w:r>
    </w:p>
    <w:p>
      <w:pPr>
        <w:spacing w:before="156" w:beforeLines="50" w:after="156" w:afterLines="50"/>
        <w:ind w:firstLine="480" w:firstLineChars="200"/>
        <w:rPr>
          <w:rFonts w:hint="eastAsia"/>
          <w:sz w:val="24"/>
          <w:szCs w:val="24"/>
        </w:rPr>
      </w:pPr>
      <w:r>
        <w:rPr>
          <w:rFonts w:hint="eastAsia"/>
          <w:sz w:val="24"/>
          <w:szCs w:val="24"/>
        </w:rPr>
        <w:t>10   全过程项目模型应具备满足BIM应用的数据要求，以 BIM 模型数据作为所需的工程数据重要来源；外部采集数据宜与 BIM 数据相结合使用；满分得2分；</w:t>
      </w:r>
    </w:p>
    <w:p>
      <w:pPr>
        <w:spacing w:before="156" w:beforeLines="50" w:after="156" w:afterLines="50"/>
        <w:ind w:firstLine="480" w:firstLineChars="200"/>
        <w:rPr>
          <w:rFonts w:hint="eastAsia"/>
          <w:sz w:val="24"/>
          <w:szCs w:val="24"/>
        </w:rPr>
      </w:pPr>
      <w:r>
        <w:rPr>
          <w:rFonts w:hint="eastAsia"/>
          <w:sz w:val="24"/>
          <w:szCs w:val="24"/>
        </w:rPr>
        <w:t>11  工程各建设阶段相应的BIM应用点应具有完整、符合要求的交付物，能够充分说明BIM数据来源、应用方法、应用成果；满分得2分；</w:t>
      </w:r>
    </w:p>
    <w:p>
      <w:pPr>
        <w:spacing w:before="156" w:beforeLines="50" w:after="156" w:afterLines="50"/>
        <w:ind w:firstLine="480" w:firstLineChars="200"/>
        <w:rPr>
          <w:rFonts w:hint="eastAsia"/>
          <w:sz w:val="24"/>
          <w:szCs w:val="24"/>
        </w:rPr>
      </w:pPr>
      <w:r>
        <w:rPr>
          <w:rFonts w:hint="eastAsia"/>
          <w:sz w:val="24"/>
          <w:szCs w:val="24"/>
        </w:rPr>
        <w:t>12  全过程项目BIM应用的交付物所包含的信息应与项目模型信息保持一致，与 BIM 应用相适应，表达充分合理，组织逻辑性强；BIM 应用在实施过程中，每个阶段交付的 BIM 模型成果，应与同期项目建设进度保持同步协同；满分得2分；</w:t>
      </w:r>
    </w:p>
    <w:p>
      <w:pPr>
        <w:spacing w:before="156" w:beforeLines="50" w:after="156" w:afterLines="50"/>
        <w:ind w:firstLine="480" w:firstLineChars="200"/>
        <w:rPr>
          <w:rFonts w:hint="eastAsia"/>
          <w:sz w:val="24"/>
          <w:szCs w:val="24"/>
        </w:rPr>
      </w:pPr>
      <w:r>
        <w:rPr>
          <w:rFonts w:hint="eastAsia"/>
          <w:sz w:val="24"/>
          <w:szCs w:val="24"/>
        </w:rPr>
        <w:t xml:space="preserve">13 </w:t>
      </w:r>
      <w:r>
        <w:rPr>
          <w:rFonts w:hint="default"/>
          <w:sz w:val="24"/>
          <w:szCs w:val="24"/>
        </w:rPr>
        <w:t xml:space="preserve"> </w:t>
      </w:r>
      <w:r>
        <w:rPr>
          <w:rFonts w:hint="eastAsia"/>
          <w:sz w:val="24"/>
          <w:szCs w:val="24"/>
        </w:rPr>
        <w:t>有除本标准第5.8.4条中第1款至第12款以外的其他全过程BIM创新应用及总结报告；满分得2分。</w:t>
      </w:r>
    </w:p>
    <w:p>
      <w:pPr>
        <w:spacing w:before="156" w:beforeLines="50"/>
        <w:rPr>
          <w:rFonts w:ascii="宋体" w:hAnsi="宋体" w:cs="宋体"/>
          <w:sz w:val="24"/>
          <w:szCs w:val="24"/>
        </w:rPr>
      </w:pPr>
      <w:r>
        <w:rPr>
          <w:b/>
          <w:bCs/>
          <w:sz w:val="24"/>
          <w:szCs w:val="24"/>
        </w:rPr>
        <w:t>5.8.</w:t>
      </w:r>
      <w:r>
        <w:rPr>
          <w:rFonts w:hint="eastAsia"/>
          <w:b/>
          <w:bCs/>
          <w:sz w:val="24"/>
          <w:szCs w:val="24"/>
        </w:rPr>
        <w:t xml:space="preserve">5  </w:t>
      </w:r>
      <w:r>
        <w:rPr>
          <w:rFonts w:hint="eastAsia"/>
          <w:sz w:val="24"/>
          <w:szCs w:val="24"/>
        </w:rPr>
        <w:t>应用效益评分的总分值为30分，应按下列规则分别评分并累计：</w:t>
      </w:r>
    </w:p>
    <w:p>
      <w:pPr>
        <w:spacing w:before="156" w:beforeLines="50" w:after="156" w:afterLines="50"/>
        <w:ind w:firstLine="480" w:firstLineChars="200"/>
        <w:rPr>
          <w:rFonts w:hint="eastAsia"/>
          <w:sz w:val="24"/>
          <w:szCs w:val="24"/>
        </w:rPr>
      </w:pPr>
      <w:r>
        <w:rPr>
          <w:rFonts w:hint="eastAsia"/>
          <w:sz w:val="24"/>
          <w:szCs w:val="24"/>
        </w:rPr>
        <w:t>1  全过程项目建设各阶段应用点无经济效益，BIM技术应用的投入产出比不合理，没有相应的经济效益分析报告，得0分。全过程项目建设各阶段应用点的经济效益一般，BIM技术应用的投入产出比一般，并有相应的经济效益分析报告；满分得7分。全过程项目建设各阶段应用点的</w:t>
      </w:r>
      <w:bookmarkStart w:id="68" w:name="_Hlk95861934"/>
      <w:r>
        <w:rPr>
          <w:rFonts w:hint="eastAsia"/>
          <w:sz w:val="24"/>
          <w:szCs w:val="24"/>
        </w:rPr>
        <w:t>经济效益</w:t>
      </w:r>
      <w:bookmarkEnd w:id="68"/>
      <w:r>
        <w:rPr>
          <w:rFonts w:hint="eastAsia"/>
          <w:sz w:val="24"/>
          <w:szCs w:val="24"/>
        </w:rPr>
        <w:t>明显，BIM技术应用的投入产出比合理，并有相应的经济效益分析报告；满分得12分；</w:t>
      </w:r>
    </w:p>
    <w:p>
      <w:pPr>
        <w:spacing w:before="156" w:beforeLines="50" w:after="156" w:afterLines="50"/>
        <w:ind w:firstLine="480" w:firstLineChars="200"/>
        <w:rPr>
          <w:rFonts w:hint="eastAsia"/>
          <w:sz w:val="24"/>
          <w:szCs w:val="24"/>
        </w:rPr>
      </w:pPr>
      <w:r>
        <w:rPr>
          <w:rFonts w:hint="eastAsia"/>
          <w:sz w:val="24"/>
          <w:szCs w:val="24"/>
        </w:rPr>
        <w:t>2</w:t>
      </w:r>
      <w:r>
        <w:rPr>
          <w:rFonts w:hint="default"/>
          <w:sz w:val="24"/>
          <w:szCs w:val="24"/>
        </w:rPr>
        <w:t xml:space="preserve"> </w:t>
      </w:r>
      <w:r>
        <w:rPr>
          <w:rFonts w:hint="eastAsia"/>
          <w:sz w:val="24"/>
          <w:szCs w:val="24"/>
        </w:rPr>
        <w:t xml:space="preserve"> BIM模型仅用于展示，没有实质性辅助全过程工程项目管理，得0分；通过BIM模型分析优化设计方案，工程性能略有提高；利用BIM技术三维可视化功能辅助各专业沟通，效率略有提高；通过基于BIM的多专业协同设计与模型整合，设计质量略有提高，设计错误或设计变更略有减少；满分得7分。通过BIM模型分析优化设计方案，提高工程性能；利用BIM技术三维可视化功能提升各专业沟通效率；通过基于BIM的多专业协同设计与模型整合，提高设计质量，减少设计错误或设计变更；辅助科学决策和风险规避；对智慧工地和智慧建筑的建设有明显支撑作用；满分得10分；</w:t>
      </w:r>
    </w:p>
    <w:p>
      <w:pPr>
        <w:spacing w:before="156" w:beforeLines="50" w:after="156" w:afterLines="50"/>
        <w:ind w:firstLine="480" w:firstLineChars="200"/>
        <w:rPr>
          <w:rFonts w:hint="eastAsia"/>
          <w:sz w:val="24"/>
          <w:szCs w:val="24"/>
        </w:rPr>
      </w:pPr>
      <w:r>
        <w:rPr>
          <w:rFonts w:hint="eastAsia"/>
          <w:sz w:val="24"/>
          <w:szCs w:val="24"/>
        </w:rPr>
        <w:t>3  全过程项目BIM应用成果示范推广和交流评价总分值为8分，应按下列规则分别评分并累计：</w:t>
      </w:r>
    </w:p>
    <w:p>
      <w:pPr>
        <w:spacing w:before="156" w:beforeLines="50"/>
        <w:ind w:firstLine="480" w:firstLineChars="200"/>
        <w:rPr>
          <w:sz w:val="24"/>
          <w:szCs w:val="24"/>
        </w:rPr>
      </w:pPr>
      <w:r>
        <w:rPr>
          <w:rFonts w:hint="eastAsia"/>
          <w:sz w:val="24"/>
          <w:szCs w:val="24"/>
        </w:rPr>
        <w:t>1）全过程项目BIM应用成果具有示范作用，已在本公司</w:t>
      </w:r>
      <w:r>
        <w:rPr>
          <w:rFonts w:hint="eastAsia" w:ascii="宋体" w:hAnsi="宋体"/>
          <w:sz w:val="24"/>
          <w:szCs w:val="24"/>
        </w:rPr>
        <w:t>所承包、承揽或受委托的其他工程项目建设中得到应用推广，得3分；</w:t>
      </w:r>
    </w:p>
    <w:p>
      <w:pPr>
        <w:spacing w:before="156" w:beforeLines="50"/>
        <w:ind w:firstLine="480" w:firstLineChars="200"/>
        <w:rPr>
          <w:sz w:val="24"/>
          <w:szCs w:val="24"/>
        </w:rPr>
      </w:pPr>
      <w:r>
        <w:rPr>
          <w:rFonts w:hint="eastAsia"/>
          <w:sz w:val="24"/>
          <w:szCs w:val="24"/>
        </w:rPr>
        <w:t>2）为社会提供项目观摩机会与交流平台，分享BIM应用成功经验，得5分。</w:t>
      </w:r>
    </w:p>
    <w:p>
      <w:pPr>
        <w:spacing w:before="156" w:beforeLines="50"/>
        <w:rPr>
          <w:rFonts w:ascii="宋体" w:hAnsi="宋体" w:cs="宋体"/>
          <w:szCs w:val="21"/>
        </w:rPr>
      </w:pPr>
    </w:p>
    <w:p>
      <w:pPr>
        <w:spacing w:before="156" w:beforeLines="50"/>
        <w:rPr>
          <w:b/>
          <w:bCs/>
        </w:rPr>
      </w:pPr>
    </w:p>
    <w:p>
      <w:pPr>
        <w:spacing w:before="156" w:beforeLines="50"/>
        <w:rPr>
          <w:b/>
          <w:bCs/>
        </w:rPr>
      </w:pPr>
    </w:p>
    <w:p>
      <w:pPr>
        <w:spacing w:before="156" w:beforeLines="50"/>
        <w:rPr>
          <w:b/>
          <w:bCs/>
        </w:rPr>
      </w:pPr>
    </w:p>
    <w:p>
      <w:pPr>
        <w:spacing w:before="156" w:beforeLines="50"/>
        <w:rPr>
          <w:b/>
          <w:bCs/>
        </w:rPr>
      </w:pPr>
    </w:p>
    <w:p>
      <w:pPr>
        <w:spacing w:before="156" w:beforeLines="50"/>
        <w:rPr>
          <w:b/>
          <w:bCs/>
        </w:rPr>
      </w:pPr>
    </w:p>
    <w:bookmarkEnd w:id="57"/>
    <w:p>
      <w:pPr>
        <w:spacing w:before="156" w:beforeLines="50"/>
        <w:rPr>
          <w:rFonts w:ascii="宋体" w:hAnsi="宋体"/>
          <w:szCs w:val="21"/>
        </w:rPr>
      </w:pPr>
    </w:p>
    <w:p>
      <w:pPr>
        <w:pStyle w:val="3"/>
        <w:keepNext w:val="0"/>
        <w:keepLines w:val="0"/>
        <w:rPr>
          <w:rFonts w:ascii="黑体" w:hAnsi="黑体" w:eastAsia="黑体"/>
          <w:b w:val="0"/>
          <w:bCs w:val="0"/>
          <w:sz w:val="32"/>
          <w:szCs w:val="32"/>
        </w:rPr>
      </w:pPr>
      <w:bookmarkStart w:id="69" w:name="_Toc5810"/>
      <w:bookmarkStart w:id="70" w:name="_Toc8178"/>
      <w:bookmarkStart w:id="71" w:name="_Toc6730"/>
      <w:bookmarkStart w:id="72" w:name="_Toc24221"/>
      <w:bookmarkStart w:id="73" w:name="_Toc30823"/>
      <w:bookmarkStart w:id="74" w:name="_Toc495309806"/>
      <w:bookmarkStart w:id="75" w:name="_Toc18079216"/>
      <w:bookmarkStart w:id="76" w:name="_Toc18201"/>
      <w:bookmarkStart w:id="77" w:name="_Toc496087874"/>
      <w:bookmarkStart w:id="78" w:name="_Toc495308473"/>
      <w:bookmarkStart w:id="79" w:name="_Toc5601"/>
      <w:bookmarkStart w:id="80" w:name="_Toc17248"/>
      <w:bookmarkStart w:id="81" w:name="_Toc36719319"/>
      <w:bookmarkStart w:id="82" w:name="_Toc28853"/>
      <w:r>
        <w:rPr>
          <w:rFonts w:hint="eastAsia" w:ascii="黑体" w:hAnsi="黑体" w:eastAsia="黑体"/>
          <w:b w:val="0"/>
          <w:bCs w:val="0"/>
          <w:sz w:val="32"/>
          <w:szCs w:val="32"/>
        </w:rPr>
        <w:t>本标准用词说明</w:t>
      </w:r>
      <w:bookmarkEnd w:id="69"/>
      <w:bookmarkEnd w:id="70"/>
      <w:bookmarkEnd w:id="71"/>
      <w:bookmarkEnd w:id="72"/>
      <w:bookmarkEnd w:id="73"/>
      <w:bookmarkEnd w:id="74"/>
      <w:bookmarkEnd w:id="75"/>
      <w:bookmarkEnd w:id="76"/>
      <w:bookmarkEnd w:id="77"/>
      <w:bookmarkEnd w:id="78"/>
      <w:bookmarkEnd w:id="79"/>
      <w:bookmarkEnd w:id="80"/>
      <w:bookmarkEnd w:id="81"/>
      <w:bookmarkEnd w:id="82"/>
    </w:p>
    <w:p>
      <w:pPr>
        <w:spacing w:line="360" w:lineRule="auto"/>
        <w:rPr>
          <w:sz w:val="24"/>
          <w:szCs w:val="24"/>
        </w:rPr>
      </w:pPr>
      <w:r>
        <w:rPr>
          <w:sz w:val="24"/>
          <w:szCs w:val="24"/>
        </w:rPr>
        <w:t>1  为便于在执行本标准条文时区别对待，对要求严格程度不同的用词说明如下：</w:t>
      </w:r>
    </w:p>
    <w:p>
      <w:pPr>
        <w:spacing w:line="360" w:lineRule="auto"/>
        <w:ind w:firstLine="480" w:firstLineChars="200"/>
        <w:rPr>
          <w:sz w:val="24"/>
          <w:szCs w:val="24"/>
        </w:rPr>
      </w:pPr>
      <w:bookmarkStart w:id="83" w:name="_Toc1173"/>
      <w:bookmarkStart w:id="84" w:name="_Toc19082"/>
      <w:r>
        <w:rPr>
          <w:sz w:val="24"/>
          <w:szCs w:val="24"/>
        </w:rPr>
        <w:t>1）表示很严格，非这样做不可的</w:t>
      </w:r>
      <w:r>
        <w:rPr>
          <w:rFonts w:hint="eastAsia"/>
          <w:sz w:val="24"/>
          <w:szCs w:val="24"/>
        </w:rPr>
        <w:t>：</w:t>
      </w:r>
      <w:bookmarkEnd w:id="83"/>
      <w:bookmarkEnd w:id="84"/>
      <w:r>
        <w:rPr>
          <w:sz w:val="24"/>
          <w:szCs w:val="24"/>
        </w:rPr>
        <w:t>正面词采用“必须”，反面词采用“严禁”；</w:t>
      </w:r>
    </w:p>
    <w:p>
      <w:pPr>
        <w:spacing w:line="360" w:lineRule="auto"/>
        <w:ind w:firstLine="480" w:firstLineChars="200"/>
        <w:rPr>
          <w:sz w:val="24"/>
          <w:szCs w:val="24"/>
        </w:rPr>
      </w:pPr>
      <w:bookmarkStart w:id="85" w:name="_Toc12204"/>
      <w:bookmarkStart w:id="86" w:name="_Toc8990"/>
      <w:r>
        <w:rPr>
          <w:sz w:val="24"/>
          <w:szCs w:val="24"/>
        </w:rPr>
        <w:t>2）表示严格，在正常情况下均应这样做的</w:t>
      </w:r>
      <w:r>
        <w:rPr>
          <w:rFonts w:hint="eastAsia"/>
          <w:sz w:val="24"/>
          <w:szCs w:val="24"/>
        </w:rPr>
        <w:t>：</w:t>
      </w:r>
      <w:bookmarkEnd w:id="85"/>
      <w:bookmarkEnd w:id="86"/>
      <w:r>
        <w:rPr>
          <w:sz w:val="24"/>
          <w:szCs w:val="24"/>
        </w:rPr>
        <w:t>正面词采用“应”，反面词采用“不应”</w:t>
      </w:r>
      <w:r>
        <w:rPr>
          <w:rFonts w:hint="eastAsia"/>
          <w:sz w:val="24"/>
          <w:szCs w:val="24"/>
        </w:rPr>
        <w:t>或</w:t>
      </w:r>
      <w:r>
        <w:rPr>
          <w:sz w:val="24"/>
          <w:szCs w:val="24"/>
        </w:rPr>
        <w:t>“不得”；</w:t>
      </w:r>
    </w:p>
    <w:p>
      <w:pPr>
        <w:spacing w:line="360" w:lineRule="auto"/>
        <w:ind w:firstLine="480" w:firstLineChars="200"/>
        <w:rPr>
          <w:sz w:val="24"/>
          <w:szCs w:val="24"/>
        </w:rPr>
      </w:pPr>
      <w:bookmarkStart w:id="87" w:name="_Toc25499"/>
      <w:bookmarkStart w:id="88" w:name="_Toc30640"/>
      <w:r>
        <w:rPr>
          <w:sz w:val="24"/>
          <w:szCs w:val="24"/>
        </w:rPr>
        <w:t>3）表示允许稍有选择，在条件许可时首先应这样做的</w:t>
      </w:r>
      <w:r>
        <w:rPr>
          <w:rFonts w:hint="eastAsia"/>
          <w:sz w:val="24"/>
          <w:szCs w:val="24"/>
        </w:rPr>
        <w:t>：</w:t>
      </w:r>
      <w:bookmarkEnd w:id="87"/>
      <w:bookmarkEnd w:id="88"/>
      <w:r>
        <w:rPr>
          <w:sz w:val="24"/>
          <w:szCs w:val="24"/>
        </w:rPr>
        <w:t>正面词采用“宜”，反面词采用“不宜”。</w:t>
      </w:r>
    </w:p>
    <w:p>
      <w:pPr>
        <w:spacing w:line="360" w:lineRule="auto"/>
        <w:ind w:firstLine="480" w:firstLineChars="200"/>
        <w:rPr>
          <w:sz w:val="24"/>
          <w:szCs w:val="24"/>
        </w:rPr>
      </w:pPr>
      <w:bookmarkStart w:id="89" w:name="_Toc21803"/>
      <w:bookmarkStart w:id="90" w:name="_Toc28220"/>
      <w:r>
        <w:rPr>
          <w:rFonts w:hint="eastAsia"/>
          <w:sz w:val="24"/>
          <w:szCs w:val="24"/>
        </w:rPr>
        <w:t>4</w:t>
      </w:r>
      <w:r>
        <w:rPr>
          <w:sz w:val="24"/>
          <w:szCs w:val="24"/>
        </w:rPr>
        <w:t>）表示有选择，在一定条件下可以这样做的，采用“可”。</w:t>
      </w:r>
      <w:bookmarkEnd w:id="89"/>
      <w:bookmarkEnd w:id="90"/>
    </w:p>
    <w:p>
      <w:pPr>
        <w:spacing w:line="360" w:lineRule="auto"/>
        <w:rPr>
          <w:sz w:val="24"/>
          <w:szCs w:val="24"/>
        </w:rPr>
      </w:pPr>
      <w:r>
        <w:rPr>
          <w:sz w:val="24"/>
          <w:szCs w:val="24"/>
        </w:rPr>
        <w:t>2  条文中指明应按其他有关标准执行的写法为，“应符合</w:t>
      </w:r>
      <w:r>
        <w:rPr>
          <w:rFonts w:hint="eastAsia"/>
          <w:sz w:val="24"/>
          <w:szCs w:val="24"/>
        </w:rPr>
        <w:t>……规定</w:t>
      </w:r>
      <w:r>
        <w:rPr>
          <w:sz w:val="24"/>
          <w:szCs w:val="24"/>
        </w:rPr>
        <w:t>”或“应按</w:t>
      </w:r>
      <w:r>
        <w:rPr>
          <w:rFonts w:hint="eastAsia"/>
          <w:sz w:val="24"/>
          <w:szCs w:val="24"/>
        </w:rPr>
        <w:t>……</w:t>
      </w:r>
      <w:r>
        <w:rPr>
          <w:sz w:val="24"/>
          <w:szCs w:val="24"/>
        </w:rPr>
        <w:t>执行”。</w:t>
      </w:r>
    </w:p>
    <w:p>
      <w:pPr>
        <w:spacing w:line="360" w:lineRule="auto"/>
      </w:pPr>
    </w:p>
    <w:p>
      <w:pPr>
        <w:pStyle w:val="18"/>
        <w:rPr>
          <w:rFonts w:ascii="Times New Roman" w:hAnsi="Times New Roman" w:cs="Times New Roman"/>
        </w:rPr>
      </w:pPr>
    </w:p>
    <w:p>
      <w:pPr>
        <w:pStyle w:val="18"/>
        <w:rPr>
          <w:rFonts w:ascii="Times New Roman" w:hAnsi="Times New Roman" w:cs="Times New Roman"/>
        </w:rPr>
      </w:pPr>
    </w:p>
    <w:p>
      <w:pPr>
        <w:pStyle w:val="18"/>
        <w:rPr>
          <w:rFonts w:ascii="Times New Roman" w:hAnsi="Times New Roman" w:cs="Times New Roman"/>
        </w:rPr>
      </w:pPr>
    </w:p>
    <w:p>
      <w:pPr>
        <w:pStyle w:val="18"/>
        <w:rPr>
          <w:rFonts w:ascii="Times New Roman" w:hAnsi="Times New Roman" w:cs="Times New Roman"/>
        </w:rPr>
      </w:pPr>
    </w:p>
    <w:p>
      <w:pPr>
        <w:pStyle w:val="18"/>
        <w:rPr>
          <w:rFonts w:ascii="Times New Roman" w:hAnsi="Times New Roman" w:cs="Times New Roman"/>
        </w:rPr>
      </w:pPr>
    </w:p>
    <w:p>
      <w:pPr>
        <w:pStyle w:val="18"/>
        <w:rPr>
          <w:rFonts w:ascii="Times New Roman" w:hAnsi="Times New Roman" w:cs="Times New Roman"/>
        </w:rPr>
      </w:pPr>
    </w:p>
    <w:p>
      <w:pPr>
        <w:pStyle w:val="18"/>
        <w:rPr>
          <w:rFonts w:ascii="Times New Roman" w:hAnsi="Times New Roman" w:cs="Times New Roman"/>
        </w:rPr>
      </w:pPr>
    </w:p>
    <w:p>
      <w:pPr>
        <w:pStyle w:val="18"/>
        <w:rPr>
          <w:rFonts w:ascii="Times New Roman" w:hAnsi="Times New Roman" w:cs="Times New Roman"/>
        </w:rPr>
      </w:pPr>
    </w:p>
    <w:p>
      <w:pPr>
        <w:pStyle w:val="18"/>
        <w:rPr>
          <w:rFonts w:ascii="Times New Roman" w:hAnsi="Times New Roman" w:cs="Times New Roman"/>
        </w:rPr>
      </w:pPr>
    </w:p>
    <w:p>
      <w:pPr>
        <w:pStyle w:val="18"/>
        <w:rPr>
          <w:rFonts w:ascii="Times New Roman" w:hAnsi="Times New Roman" w:cs="Times New Roman"/>
        </w:rPr>
      </w:pPr>
    </w:p>
    <w:p>
      <w:pPr>
        <w:pStyle w:val="18"/>
        <w:rPr>
          <w:rFonts w:ascii="Times New Roman" w:hAnsi="Times New Roman" w:cs="Times New Roman"/>
        </w:rPr>
      </w:pPr>
    </w:p>
    <w:p>
      <w:pPr>
        <w:pStyle w:val="3"/>
        <w:keepNext w:val="0"/>
        <w:keepLines w:val="0"/>
        <w:spacing w:line="415" w:lineRule="auto"/>
        <w:rPr>
          <w:rFonts w:ascii="黑体" w:hAnsi="黑体" w:eastAsia="黑体"/>
          <w:b w:val="0"/>
          <w:bCs w:val="0"/>
          <w:sz w:val="28"/>
          <w:szCs w:val="28"/>
        </w:rPr>
      </w:pPr>
      <w:bookmarkStart w:id="91" w:name="_Toc496087875"/>
      <w:r>
        <w:rPr>
          <w:rFonts w:hint="eastAsia"/>
          <w:b w:val="0"/>
          <w:sz w:val="30"/>
        </w:rPr>
        <w:br w:type="page"/>
      </w:r>
      <w:bookmarkStart w:id="92" w:name="_Toc8310"/>
      <w:bookmarkStart w:id="93" w:name="_Toc14471"/>
      <w:bookmarkStart w:id="94" w:name="_Toc3104"/>
      <w:bookmarkStart w:id="95" w:name="_Toc36719320"/>
      <w:bookmarkStart w:id="96" w:name="_Toc18079217"/>
      <w:bookmarkStart w:id="97" w:name="_Toc11342"/>
      <w:bookmarkStart w:id="98" w:name="_Toc30963"/>
      <w:bookmarkStart w:id="99" w:name="_Toc28481"/>
      <w:bookmarkStart w:id="100" w:name="_Toc11358"/>
      <w:bookmarkStart w:id="101" w:name="_Toc12347"/>
      <w:bookmarkStart w:id="102" w:name="_Toc24446"/>
      <w:r>
        <w:rPr>
          <w:rFonts w:hint="eastAsia" w:ascii="黑体" w:hAnsi="黑体" w:eastAsia="黑体"/>
          <w:b w:val="0"/>
          <w:bCs w:val="0"/>
          <w:sz w:val="32"/>
          <w:szCs w:val="32"/>
        </w:rPr>
        <w:t>引用标准名录</w:t>
      </w:r>
      <w:bookmarkEnd w:id="91"/>
      <w:bookmarkEnd w:id="92"/>
      <w:bookmarkEnd w:id="93"/>
      <w:bookmarkEnd w:id="94"/>
      <w:bookmarkEnd w:id="95"/>
      <w:bookmarkEnd w:id="96"/>
      <w:bookmarkEnd w:id="97"/>
      <w:bookmarkEnd w:id="98"/>
      <w:bookmarkEnd w:id="99"/>
      <w:bookmarkEnd w:id="100"/>
      <w:bookmarkEnd w:id="101"/>
      <w:bookmarkEnd w:id="102"/>
      <w:bookmarkStart w:id="103" w:name="OLE_LINK1"/>
      <w:bookmarkEnd w:id="103"/>
    </w:p>
    <w:p>
      <w:pPr>
        <w:spacing w:line="360" w:lineRule="auto"/>
        <w:ind w:firstLine="480" w:firstLineChars="200"/>
        <w:jc w:val="left"/>
        <w:rPr>
          <w:rFonts w:ascii="宋体" w:hAnsi="宋体"/>
          <w:sz w:val="24"/>
          <w:szCs w:val="24"/>
        </w:rPr>
      </w:pPr>
      <w:bookmarkStart w:id="104" w:name="_Hlk78135671"/>
      <w:r>
        <w:rPr>
          <w:rFonts w:ascii="宋体" w:hAnsi="宋体"/>
          <w:sz w:val="24"/>
          <w:szCs w:val="24"/>
        </w:rPr>
        <w:t xml:space="preserve">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 </w:t>
      </w:r>
      <w:bookmarkEnd w:id="104"/>
    </w:p>
    <w:p>
      <w:pPr>
        <w:adjustRightInd w:val="0"/>
        <w:snapToGrid w:val="0"/>
        <w:spacing w:line="360" w:lineRule="auto"/>
        <w:jc w:val="left"/>
        <w:rPr>
          <w:sz w:val="24"/>
          <w:szCs w:val="24"/>
        </w:rPr>
      </w:pPr>
      <w:r>
        <w:rPr>
          <w:sz w:val="24"/>
          <w:szCs w:val="24"/>
        </w:rPr>
        <w:t xml:space="preserve">1  </w:t>
      </w:r>
      <w:r>
        <w:rPr>
          <w:rFonts w:hint="eastAsia"/>
          <w:sz w:val="24"/>
          <w:szCs w:val="24"/>
        </w:rPr>
        <w:t>《建筑信息模型应用统一标准》GB/T 51212</w:t>
      </w:r>
    </w:p>
    <w:p>
      <w:pPr>
        <w:adjustRightInd w:val="0"/>
        <w:snapToGrid w:val="0"/>
        <w:spacing w:line="360" w:lineRule="auto"/>
        <w:jc w:val="left"/>
        <w:rPr>
          <w:sz w:val="24"/>
          <w:szCs w:val="24"/>
        </w:rPr>
      </w:pPr>
      <w:r>
        <w:rPr>
          <w:sz w:val="24"/>
          <w:szCs w:val="24"/>
        </w:rPr>
        <w:t xml:space="preserve">2  </w:t>
      </w:r>
      <w:r>
        <w:rPr>
          <w:rFonts w:hint="eastAsia"/>
          <w:sz w:val="24"/>
          <w:szCs w:val="24"/>
        </w:rPr>
        <w:t>《建筑信息模型施工应用标准》GB/T 51235</w:t>
      </w:r>
    </w:p>
    <w:p>
      <w:pPr>
        <w:adjustRightInd w:val="0"/>
        <w:snapToGrid w:val="0"/>
        <w:spacing w:line="360" w:lineRule="auto"/>
        <w:jc w:val="left"/>
        <w:rPr>
          <w:sz w:val="24"/>
          <w:szCs w:val="24"/>
        </w:rPr>
      </w:pPr>
      <w:r>
        <w:rPr>
          <w:sz w:val="24"/>
          <w:szCs w:val="24"/>
        </w:rPr>
        <w:t xml:space="preserve">3  </w:t>
      </w:r>
      <w:r>
        <w:rPr>
          <w:rFonts w:hint="eastAsia" w:ascii="宋体" w:hAnsi="宋体"/>
          <w:sz w:val="24"/>
          <w:szCs w:val="24"/>
        </w:rPr>
        <w:t>《</w:t>
      </w:r>
      <w:r>
        <w:rPr>
          <w:rFonts w:ascii="宋体" w:hAnsi="宋体"/>
          <w:sz w:val="24"/>
          <w:szCs w:val="24"/>
        </w:rPr>
        <w:t>建筑信息模型分类和编码标准</w:t>
      </w:r>
      <w:r>
        <w:rPr>
          <w:rFonts w:hint="eastAsia" w:ascii="宋体" w:hAnsi="宋体"/>
          <w:sz w:val="24"/>
          <w:szCs w:val="24"/>
        </w:rPr>
        <w:t>》</w:t>
      </w:r>
      <w:r>
        <w:rPr>
          <w:sz w:val="24"/>
          <w:szCs w:val="24"/>
        </w:rPr>
        <w:t xml:space="preserve">GB/T 51269  </w:t>
      </w:r>
    </w:p>
    <w:p>
      <w:pPr>
        <w:adjustRightInd w:val="0"/>
        <w:snapToGrid w:val="0"/>
        <w:spacing w:line="360" w:lineRule="auto"/>
        <w:jc w:val="left"/>
        <w:rPr>
          <w:sz w:val="24"/>
          <w:szCs w:val="24"/>
        </w:rPr>
      </w:pPr>
      <w:r>
        <w:rPr>
          <w:sz w:val="24"/>
          <w:szCs w:val="24"/>
        </w:rPr>
        <w:t xml:space="preserve">4  </w:t>
      </w:r>
      <w:r>
        <w:rPr>
          <w:rFonts w:hint="eastAsia" w:ascii="宋体" w:hAnsi="宋体"/>
          <w:sz w:val="24"/>
          <w:szCs w:val="24"/>
        </w:rPr>
        <w:t>《</w:t>
      </w:r>
      <w:r>
        <w:rPr>
          <w:rFonts w:ascii="宋体" w:hAnsi="宋体"/>
          <w:sz w:val="24"/>
          <w:szCs w:val="24"/>
        </w:rPr>
        <w:t>建筑信息模型设计交付标准</w:t>
      </w:r>
      <w:r>
        <w:rPr>
          <w:rFonts w:hint="eastAsia" w:ascii="宋体" w:hAnsi="宋体"/>
          <w:sz w:val="24"/>
          <w:szCs w:val="24"/>
        </w:rPr>
        <w:t>》</w:t>
      </w:r>
      <w:r>
        <w:rPr>
          <w:sz w:val="24"/>
          <w:szCs w:val="24"/>
        </w:rPr>
        <w:t>GB/T 51301</w:t>
      </w:r>
    </w:p>
    <w:p>
      <w:pPr>
        <w:adjustRightInd w:val="0"/>
        <w:snapToGrid w:val="0"/>
        <w:spacing w:line="360" w:lineRule="auto"/>
        <w:jc w:val="left"/>
        <w:rPr>
          <w:sz w:val="24"/>
          <w:szCs w:val="24"/>
        </w:rPr>
      </w:pPr>
      <w:r>
        <w:rPr>
          <w:sz w:val="24"/>
          <w:szCs w:val="24"/>
        </w:rPr>
        <w:t>5  ISO 19650-1:2018 Organization and digitization of information about buildings and civil engineering works, including building information modelling (BIM) –Information management using building information modelling––Part 1: concepts and principles</w:t>
      </w:r>
    </w:p>
    <w:p>
      <w:pPr>
        <w:adjustRightInd w:val="0"/>
        <w:snapToGrid w:val="0"/>
        <w:spacing w:line="360" w:lineRule="auto"/>
        <w:jc w:val="left"/>
        <w:rPr>
          <w:sz w:val="24"/>
          <w:szCs w:val="24"/>
        </w:rPr>
      </w:pPr>
      <w:r>
        <w:rPr>
          <w:sz w:val="24"/>
          <w:szCs w:val="24"/>
        </w:rPr>
        <w:t>6  ISO 19650-2:2018 :2018 Organization and digitization of information about buildings and civil engineering works, including building information modelling (BIM) ––Information management using building information modelling––Part 2: Delivery phase of the assets</w:t>
      </w:r>
    </w:p>
    <w:p>
      <w:pPr>
        <w:adjustRightInd w:val="0"/>
        <w:snapToGrid w:val="0"/>
        <w:spacing w:line="360" w:lineRule="auto"/>
        <w:jc w:val="left"/>
        <w:rPr>
          <w:sz w:val="24"/>
          <w:szCs w:val="24"/>
        </w:rPr>
      </w:pPr>
      <w:r>
        <w:rPr>
          <w:rFonts w:hint="eastAsia"/>
          <w:sz w:val="24"/>
          <w:szCs w:val="24"/>
        </w:rPr>
        <w:t>7</w:t>
      </w:r>
      <w:r>
        <w:rPr>
          <w:sz w:val="24"/>
          <w:szCs w:val="24"/>
        </w:rPr>
        <w:t xml:space="preserve">  ISO 19650-5: 2020 Organization and digitization of information about buildings and civil engineering works, including building information modelling (BIM) — Information management using building information modelling — Part 5: Security-minded approach to information management</w:t>
      </w:r>
    </w:p>
    <w:p>
      <w:pPr>
        <w:adjustRightInd w:val="0"/>
        <w:snapToGrid w:val="0"/>
        <w:spacing w:line="360" w:lineRule="auto"/>
        <w:jc w:val="left"/>
        <w:rPr>
          <w:sz w:val="24"/>
          <w:szCs w:val="24"/>
        </w:rPr>
      </w:pPr>
      <w:r>
        <w:rPr>
          <w:rFonts w:hint="eastAsia"/>
          <w:sz w:val="24"/>
          <w:szCs w:val="24"/>
        </w:rPr>
        <w:t>8</w:t>
      </w:r>
      <w:r>
        <w:rPr>
          <w:rFonts w:hint="default"/>
          <w:sz w:val="24"/>
          <w:szCs w:val="24"/>
        </w:rPr>
        <w:t xml:space="preserve">   </w:t>
      </w:r>
      <w:r>
        <w:rPr>
          <w:rFonts w:hint="eastAsia"/>
          <w:sz w:val="24"/>
          <w:szCs w:val="24"/>
        </w:rPr>
        <w:t>《质量体系基础和术语》GB</w:t>
      </w:r>
      <w:r>
        <w:rPr>
          <w:sz w:val="24"/>
          <w:szCs w:val="24"/>
        </w:rPr>
        <w:t>/</w:t>
      </w:r>
      <w:r>
        <w:rPr>
          <w:rFonts w:hint="eastAsia"/>
          <w:sz w:val="24"/>
          <w:szCs w:val="24"/>
        </w:rPr>
        <w:t>T</w:t>
      </w:r>
      <w:r>
        <w:rPr>
          <w:sz w:val="24"/>
          <w:szCs w:val="24"/>
        </w:rPr>
        <w:t xml:space="preserve"> </w:t>
      </w:r>
      <w:r>
        <w:rPr>
          <w:rFonts w:hint="eastAsia"/>
          <w:sz w:val="24"/>
          <w:szCs w:val="24"/>
        </w:rPr>
        <w:t>19000</w:t>
      </w:r>
    </w:p>
    <w:p>
      <w:pPr>
        <w:adjustRightInd w:val="0"/>
        <w:snapToGrid w:val="0"/>
        <w:spacing w:line="360" w:lineRule="auto"/>
        <w:jc w:val="left"/>
        <w:rPr>
          <w:sz w:val="24"/>
          <w:szCs w:val="24"/>
        </w:rPr>
      </w:pPr>
      <w:r>
        <w:rPr>
          <w:rFonts w:hint="eastAsia"/>
          <w:sz w:val="24"/>
          <w:szCs w:val="24"/>
        </w:rPr>
        <w:t>9</w:t>
      </w:r>
      <w:r>
        <w:rPr>
          <w:rFonts w:hint="default"/>
          <w:sz w:val="24"/>
          <w:szCs w:val="24"/>
        </w:rPr>
        <w:t xml:space="preserve">   </w:t>
      </w:r>
      <w:r>
        <w:rPr>
          <w:rFonts w:hint="eastAsia"/>
          <w:sz w:val="24"/>
          <w:szCs w:val="24"/>
        </w:rPr>
        <w:t>《质量管理体系 要求》GB</w:t>
      </w:r>
      <w:r>
        <w:rPr>
          <w:sz w:val="24"/>
          <w:szCs w:val="24"/>
        </w:rPr>
        <w:t>/</w:t>
      </w:r>
      <w:r>
        <w:rPr>
          <w:rFonts w:hint="eastAsia"/>
          <w:sz w:val="24"/>
          <w:szCs w:val="24"/>
        </w:rPr>
        <w:t>T</w:t>
      </w:r>
      <w:r>
        <w:rPr>
          <w:sz w:val="24"/>
          <w:szCs w:val="24"/>
        </w:rPr>
        <w:t xml:space="preserve"> </w:t>
      </w:r>
      <w:r>
        <w:rPr>
          <w:rFonts w:hint="eastAsia"/>
          <w:sz w:val="24"/>
          <w:szCs w:val="24"/>
        </w:rPr>
        <w:t xml:space="preserve">19001 </w:t>
      </w:r>
    </w:p>
    <w:p>
      <w:pPr>
        <w:adjustRightInd w:val="0"/>
        <w:snapToGrid w:val="0"/>
        <w:spacing w:line="360" w:lineRule="auto"/>
        <w:jc w:val="left"/>
        <w:rPr>
          <w:sz w:val="24"/>
          <w:szCs w:val="24"/>
        </w:rPr>
      </w:pPr>
      <w:r>
        <w:rPr>
          <w:sz w:val="24"/>
          <w:szCs w:val="24"/>
        </w:rPr>
        <w:t xml:space="preserve">10 </w:t>
      </w:r>
      <w:r>
        <w:rPr>
          <w:rFonts w:hint="eastAsia"/>
          <w:sz w:val="24"/>
          <w:szCs w:val="24"/>
        </w:rPr>
        <w:t>《环境管理体系 要求及使用指南》GB</w:t>
      </w:r>
      <w:r>
        <w:rPr>
          <w:sz w:val="24"/>
          <w:szCs w:val="24"/>
        </w:rPr>
        <w:t>/</w:t>
      </w:r>
      <w:r>
        <w:rPr>
          <w:rFonts w:hint="eastAsia"/>
          <w:sz w:val="24"/>
          <w:szCs w:val="24"/>
        </w:rPr>
        <w:t>T</w:t>
      </w:r>
      <w:r>
        <w:rPr>
          <w:sz w:val="24"/>
          <w:szCs w:val="24"/>
        </w:rPr>
        <w:t xml:space="preserve"> 24001</w:t>
      </w:r>
    </w:p>
    <w:p>
      <w:pPr>
        <w:adjustRightInd w:val="0"/>
        <w:snapToGrid w:val="0"/>
        <w:spacing w:line="360" w:lineRule="auto"/>
        <w:jc w:val="left"/>
        <w:rPr>
          <w:sz w:val="24"/>
          <w:szCs w:val="24"/>
        </w:rPr>
      </w:pPr>
      <w:r>
        <w:rPr>
          <w:rFonts w:hint="eastAsia"/>
          <w:sz w:val="24"/>
          <w:szCs w:val="24"/>
        </w:rPr>
        <w:t>1</w:t>
      </w:r>
      <w:r>
        <w:rPr>
          <w:sz w:val="24"/>
          <w:szCs w:val="24"/>
        </w:rPr>
        <w:t xml:space="preserve">1 </w:t>
      </w:r>
      <w:r>
        <w:rPr>
          <w:rFonts w:hint="eastAsia"/>
          <w:sz w:val="24"/>
          <w:szCs w:val="24"/>
        </w:rPr>
        <w:t>《职业健康安全管理体系 要求及使用指南》GB/T</w:t>
      </w:r>
      <w:r>
        <w:rPr>
          <w:sz w:val="24"/>
          <w:szCs w:val="24"/>
        </w:rPr>
        <w:t xml:space="preserve"> </w:t>
      </w:r>
      <w:r>
        <w:rPr>
          <w:rFonts w:hint="eastAsia"/>
          <w:sz w:val="24"/>
          <w:szCs w:val="24"/>
        </w:rPr>
        <w:t>45001</w:t>
      </w:r>
    </w:p>
    <w:p>
      <w:pPr>
        <w:adjustRightInd w:val="0"/>
        <w:snapToGrid w:val="0"/>
        <w:spacing w:line="360" w:lineRule="auto"/>
        <w:jc w:val="left"/>
        <w:rPr>
          <w:sz w:val="24"/>
          <w:szCs w:val="24"/>
        </w:rPr>
      </w:pPr>
      <w:r>
        <w:rPr>
          <w:rFonts w:hint="eastAsia"/>
          <w:sz w:val="24"/>
          <w:szCs w:val="24"/>
        </w:rPr>
        <w:t>12</w:t>
      </w:r>
      <w:r>
        <w:rPr>
          <w:rFonts w:hint="default"/>
          <w:sz w:val="24"/>
          <w:szCs w:val="24"/>
        </w:rPr>
        <w:t xml:space="preserve"> </w:t>
      </w:r>
      <w:r>
        <w:rPr>
          <w:rFonts w:hint="eastAsia"/>
          <w:sz w:val="24"/>
          <w:szCs w:val="24"/>
        </w:rPr>
        <w:t>《质量管理 组织的质量 实现持续成功指南》</w:t>
      </w:r>
      <w:r>
        <w:rPr>
          <w:sz w:val="24"/>
          <w:szCs w:val="24"/>
        </w:rPr>
        <w:t xml:space="preserve">GB/T </w:t>
      </w:r>
      <w:r>
        <w:rPr>
          <w:rFonts w:hint="eastAsia"/>
          <w:sz w:val="24"/>
          <w:szCs w:val="24"/>
        </w:rPr>
        <w:t>19004</w:t>
      </w:r>
    </w:p>
    <w:p>
      <w:pPr>
        <w:adjustRightInd w:val="0"/>
        <w:snapToGrid w:val="0"/>
        <w:spacing w:line="360" w:lineRule="auto"/>
        <w:jc w:val="left"/>
        <w:rPr>
          <w:sz w:val="24"/>
          <w:szCs w:val="24"/>
        </w:rPr>
      </w:pPr>
      <w:r>
        <w:rPr>
          <w:rFonts w:hint="eastAsia"/>
          <w:sz w:val="24"/>
          <w:szCs w:val="24"/>
        </w:rPr>
        <w:t>13</w:t>
      </w:r>
      <w:r>
        <w:rPr>
          <w:rFonts w:hint="default"/>
          <w:sz w:val="24"/>
          <w:szCs w:val="24"/>
        </w:rPr>
        <w:t xml:space="preserve"> </w:t>
      </w:r>
      <w:r>
        <w:rPr>
          <w:rFonts w:hint="eastAsia"/>
          <w:sz w:val="24"/>
          <w:szCs w:val="24"/>
        </w:rPr>
        <w:t>《管理体系审核指南》</w:t>
      </w:r>
      <w:r>
        <w:rPr>
          <w:sz w:val="24"/>
          <w:szCs w:val="24"/>
        </w:rPr>
        <w:t>GB/T 190</w:t>
      </w:r>
      <w:r>
        <w:rPr>
          <w:rFonts w:hint="eastAsia"/>
          <w:sz w:val="24"/>
          <w:szCs w:val="24"/>
        </w:rPr>
        <w:t>11</w:t>
      </w:r>
    </w:p>
    <w:p>
      <w:pPr>
        <w:adjustRightInd w:val="0"/>
        <w:snapToGrid w:val="0"/>
        <w:spacing w:line="360" w:lineRule="auto"/>
        <w:jc w:val="left"/>
        <w:rPr>
          <w:sz w:val="24"/>
          <w:szCs w:val="24"/>
        </w:rPr>
      </w:pPr>
      <w:r>
        <w:rPr>
          <w:rFonts w:hint="eastAsia"/>
          <w:sz w:val="24"/>
          <w:szCs w:val="24"/>
        </w:rPr>
        <w:t>14</w:t>
      </w:r>
      <w:r>
        <w:rPr>
          <w:rFonts w:hint="default"/>
          <w:sz w:val="24"/>
          <w:szCs w:val="24"/>
        </w:rPr>
        <w:t xml:space="preserve"> </w:t>
      </w:r>
      <w:r>
        <w:rPr>
          <w:rFonts w:hint="eastAsia"/>
          <w:sz w:val="24"/>
          <w:szCs w:val="24"/>
        </w:rPr>
        <w:t>《卓越绩效评价准则》</w:t>
      </w:r>
      <w:r>
        <w:rPr>
          <w:sz w:val="24"/>
          <w:szCs w:val="24"/>
        </w:rPr>
        <w:t>GB/T 19</w:t>
      </w:r>
      <w:r>
        <w:rPr>
          <w:rFonts w:hint="eastAsia"/>
          <w:sz w:val="24"/>
          <w:szCs w:val="24"/>
        </w:rPr>
        <w:t>580</w:t>
      </w:r>
    </w:p>
    <w:p>
      <w:pPr>
        <w:adjustRightInd w:val="0"/>
        <w:snapToGrid w:val="0"/>
        <w:spacing w:line="360" w:lineRule="auto"/>
        <w:jc w:val="left"/>
        <w:rPr>
          <w:sz w:val="24"/>
          <w:szCs w:val="24"/>
        </w:rPr>
      </w:pPr>
      <w:r>
        <w:rPr>
          <w:rFonts w:hint="eastAsia"/>
          <w:sz w:val="24"/>
          <w:szCs w:val="24"/>
        </w:rPr>
        <w:t>15</w:t>
      </w:r>
      <w:r>
        <w:rPr>
          <w:rFonts w:hint="default"/>
          <w:sz w:val="24"/>
          <w:szCs w:val="24"/>
        </w:rPr>
        <w:t xml:space="preserve"> </w:t>
      </w:r>
      <w:r>
        <w:rPr>
          <w:rFonts w:hint="eastAsia"/>
          <w:sz w:val="24"/>
          <w:szCs w:val="24"/>
        </w:rPr>
        <w:t>《卓越绩效评价准则实施指南》 GB</w:t>
      </w:r>
      <w:r>
        <w:rPr>
          <w:sz w:val="24"/>
          <w:szCs w:val="24"/>
        </w:rPr>
        <w:t>/</w:t>
      </w:r>
      <w:r>
        <w:rPr>
          <w:rFonts w:hint="eastAsia"/>
          <w:sz w:val="24"/>
          <w:szCs w:val="24"/>
        </w:rPr>
        <w:t>Z</w:t>
      </w:r>
      <w:r>
        <w:rPr>
          <w:sz w:val="24"/>
          <w:szCs w:val="24"/>
        </w:rPr>
        <w:t xml:space="preserve"> </w:t>
      </w:r>
      <w:r>
        <w:rPr>
          <w:rFonts w:hint="eastAsia"/>
          <w:sz w:val="24"/>
          <w:szCs w:val="24"/>
        </w:rPr>
        <w:t>19579</w:t>
      </w:r>
    </w:p>
    <w:p>
      <w:pPr>
        <w:adjustRightInd w:val="0"/>
        <w:snapToGrid w:val="0"/>
        <w:spacing w:line="360" w:lineRule="auto"/>
        <w:jc w:val="left"/>
        <w:rPr>
          <w:sz w:val="24"/>
          <w:szCs w:val="24"/>
        </w:rPr>
      </w:pPr>
      <w:r>
        <w:rPr>
          <w:rFonts w:hint="eastAsia"/>
          <w:sz w:val="24"/>
          <w:szCs w:val="24"/>
        </w:rPr>
        <w:t>16</w:t>
      </w:r>
      <w:r>
        <w:rPr>
          <w:rFonts w:hint="default"/>
          <w:sz w:val="24"/>
          <w:szCs w:val="24"/>
        </w:rPr>
        <w:t xml:space="preserve"> </w:t>
      </w:r>
      <w:r>
        <w:rPr>
          <w:rFonts w:hint="eastAsia"/>
          <w:sz w:val="24"/>
          <w:szCs w:val="24"/>
        </w:rPr>
        <w:t>《信息安全技术 系统安全工程 能力成熟度模型》</w:t>
      </w:r>
      <w:r>
        <w:rPr>
          <w:sz w:val="24"/>
          <w:szCs w:val="24"/>
        </w:rPr>
        <w:t xml:space="preserve">GB/T </w:t>
      </w:r>
      <w:r>
        <w:rPr>
          <w:rFonts w:hint="eastAsia"/>
          <w:sz w:val="24"/>
          <w:szCs w:val="24"/>
        </w:rPr>
        <w:t>20261</w:t>
      </w:r>
    </w:p>
    <w:p>
      <w:pPr>
        <w:adjustRightInd w:val="0"/>
        <w:snapToGrid w:val="0"/>
        <w:spacing w:line="360" w:lineRule="auto"/>
        <w:jc w:val="left"/>
        <w:rPr>
          <w:sz w:val="24"/>
          <w:szCs w:val="24"/>
        </w:rPr>
      </w:pPr>
      <w:r>
        <w:rPr>
          <w:rFonts w:hint="eastAsia"/>
          <w:sz w:val="24"/>
          <w:szCs w:val="24"/>
        </w:rPr>
        <w:t>17</w:t>
      </w:r>
      <w:r>
        <w:rPr>
          <w:rFonts w:hint="default"/>
          <w:sz w:val="24"/>
          <w:szCs w:val="24"/>
        </w:rPr>
        <w:t xml:space="preserve"> </w:t>
      </w:r>
      <w:r>
        <w:rPr>
          <w:rFonts w:hint="eastAsia"/>
          <w:sz w:val="24"/>
          <w:szCs w:val="24"/>
        </w:rPr>
        <w:t>《信息技术 安全技术 信息安全管理体系 要求》</w:t>
      </w:r>
      <w:r>
        <w:rPr>
          <w:sz w:val="24"/>
          <w:szCs w:val="24"/>
        </w:rPr>
        <w:t>GB/T 2</w:t>
      </w:r>
      <w:r>
        <w:rPr>
          <w:rFonts w:hint="eastAsia"/>
          <w:sz w:val="24"/>
          <w:szCs w:val="24"/>
        </w:rPr>
        <w:t>2080</w:t>
      </w:r>
    </w:p>
    <w:p>
      <w:pPr>
        <w:adjustRightInd w:val="0"/>
        <w:snapToGrid w:val="0"/>
        <w:spacing w:line="360" w:lineRule="auto"/>
        <w:jc w:val="left"/>
        <w:rPr>
          <w:sz w:val="24"/>
          <w:szCs w:val="24"/>
        </w:rPr>
      </w:pPr>
      <w:r>
        <w:rPr>
          <w:rFonts w:hint="eastAsia"/>
          <w:sz w:val="24"/>
          <w:szCs w:val="24"/>
        </w:rPr>
        <w:t>18</w:t>
      </w:r>
      <w:r>
        <w:rPr>
          <w:rFonts w:hint="default"/>
          <w:sz w:val="24"/>
          <w:szCs w:val="24"/>
        </w:rPr>
        <w:t xml:space="preserve"> </w:t>
      </w:r>
      <w:r>
        <w:rPr>
          <w:rFonts w:hint="eastAsia"/>
          <w:sz w:val="24"/>
          <w:szCs w:val="24"/>
        </w:rPr>
        <w:t xml:space="preserve">《建筑产品信息系统基础数据规范》JGJ/T236-2011 </w:t>
      </w:r>
    </w:p>
    <w:p>
      <w:pPr>
        <w:adjustRightInd w:val="0"/>
        <w:snapToGrid w:val="0"/>
        <w:spacing w:line="360" w:lineRule="auto"/>
        <w:jc w:val="left"/>
        <w:rPr>
          <w:rFonts w:hint="eastAsia"/>
          <w:sz w:val="24"/>
          <w:szCs w:val="24"/>
        </w:rPr>
      </w:pPr>
      <w:r>
        <w:rPr>
          <w:rFonts w:hint="eastAsia"/>
          <w:sz w:val="24"/>
          <w:szCs w:val="24"/>
        </w:rPr>
        <w:t>19</w:t>
      </w:r>
      <w:r>
        <w:rPr>
          <w:sz w:val="24"/>
          <w:szCs w:val="24"/>
        </w:rPr>
        <w:t xml:space="preserve">  </w:t>
      </w:r>
      <w:r>
        <w:rPr>
          <w:rFonts w:hint="eastAsia"/>
          <w:sz w:val="24"/>
          <w:szCs w:val="24"/>
        </w:rPr>
        <w:t>《绿色建筑评价标准》GB/T 50378</w:t>
      </w:r>
    </w:p>
    <w:p>
      <w:pPr>
        <w:adjustRightInd w:val="0"/>
        <w:snapToGrid w:val="0"/>
        <w:spacing w:line="360" w:lineRule="auto"/>
        <w:jc w:val="left"/>
        <w:rPr>
          <w:rFonts w:hint="eastAsia"/>
          <w:sz w:val="24"/>
          <w:szCs w:val="24"/>
        </w:rPr>
      </w:pPr>
      <w:r>
        <w:rPr>
          <w:rFonts w:hint="eastAsia"/>
          <w:sz w:val="24"/>
          <w:szCs w:val="24"/>
        </w:rPr>
        <w:t>20</w:t>
      </w:r>
      <w:bookmarkStart w:id="105" w:name="_Hlk93992618"/>
      <w:r>
        <w:rPr>
          <w:rFonts w:hint="default"/>
          <w:sz w:val="24"/>
          <w:szCs w:val="24"/>
        </w:rPr>
        <w:t xml:space="preserve">  </w:t>
      </w:r>
      <w:r>
        <w:rPr>
          <w:rFonts w:hint="eastAsia"/>
          <w:sz w:val="24"/>
          <w:szCs w:val="24"/>
        </w:rPr>
        <w:t>《既有建筑绿色改造评价标准》GBT 51141</w:t>
      </w:r>
      <w:bookmarkEnd w:id="105"/>
    </w:p>
    <w:p>
      <w:pPr>
        <w:adjustRightInd w:val="0"/>
        <w:snapToGrid w:val="0"/>
        <w:spacing w:line="360" w:lineRule="auto"/>
        <w:jc w:val="left"/>
        <w:rPr>
          <w:rFonts w:hint="eastAsia"/>
          <w:sz w:val="24"/>
          <w:szCs w:val="24"/>
        </w:rPr>
      </w:pPr>
      <w:r>
        <w:rPr>
          <w:rFonts w:hint="eastAsia"/>
          <w:sz w:val="24"/>
          <w:szCs w:val="24"/>
        </w:rPr>
        <w:t xml:space="preserve">21 </w:t>
      </w:r>
      <w:r>
        <w:rPr>
          <w:rFonts w:hint="default"/>
          <w:sz w:val="24"/>
          <w:szCs w:val="24"/>
        </w:rPr>
        <w:t xml:space="preserve"> </w:t>
      </w:r>
      <w:r>
        <w:rPr>
          <w:rFonts w:hint="eastAsia"/>
          <w:sz w:val="24"/>
          <w:szCs w:val="24"/>
        </w:rPr>
        <w:t>《建筑节能与可再生能源利用通用规范》GB 55015</w:t>
      </w:r>
    </w:p>
    <w:p>
      <w:pPr>
        <w:adjustRightInd w:val="0"/>
        <w:snapToGrid w:val="0"/>
        <w:spacing w:line="360" w:lineRule="auto"/>
        <w:jc w:val="left"/>
        <w:rPr>
          <w:rFonts w:hint="eastAsia"/>
          <w:sz w:val="24"/>
          <w:szCs w:val="24"/>
        </w:rPr>
      </w:pPr>
      <w:r>
        <w:rPr>
          <w:rFonts w:hint="eastAsia"/>
          <w:sz w:val="24"/>
          <w:szCs w:val="24"/>
        </w:rPr>
        <w:t>22</w:t>
      </w:r>
      <w:r>
        <w:rPr>
          <w:rFonts w:hint="default"/>
          <w:sz w:val="24"/>
          <w:szCs w:val="24"/>
        </w:rPr>
        <w:t xml:space="preserve">  </w:t>
      </w:r>
      <w:r>
        <w:rPr>
          <w:rFonts w:hint="eastAsia"/>
          <w:sz w:val="24"/>
          <w:szCs w:val="24"/>
        </w:rPr>
        <w:t>《城市居住区规划设计标准》GB 50180-2018</w:t>
      </w:r>
    </w:p>
    <w:p>
      <w:pPr>
        <w:adjustRightInd w:val="0"/>
        <w:snapToGrid w:val="0"/>
        <w:spacing w:line="360" w:lineRule="auto"/>
        <w:jc w:val="left"/>
        <w:rPr>
          <w:rFonts w:hint="eastAsia"/>
          <w:sz w:val="24"/>
          <w:szCs w:val="24"/>
        </w:rPr>
      </w:pPr>
      <w:r>
        <w:rPr>
          <w:rFonts w:hint="eastAsia"/>
          <w:sz w:val="24"/>
          <w:szCs w:val="24"/>
        </w:rPr>
        <w:t>23</w:t>
      </w:r>
      <w:r>
        <w:rPr>
          <w:rFonts w:hint="default"/>
          <w:sz w:val="24"/>
          <w:szCs w:val="24"/>
        </w:rPr>
        <w:t xml:space="preserve">  </w:t>
      </w:r>
      <w:r>
        <w:rPr>
          <w:rFonts w:hint="eastAsia"/>
          <w:sz w:val="24"/>
          <w:szCs w:val="24"/>
        </w:rPr>
        <w:t xml:space="preserve">《城市用地分类与规划建设用地标准》GB 50137-2011 </w:t>
      </w:r>
    </w:p>
    <w:p>
      <w:pPr>
        <w:adjustRightInd w:val="0"/>
        <w:snapToGrid w:val="0"/>
        <w:spacing w:line="360" w:lineRule="auto"/>
        <w:jc w:val="left"/>
        <w:rPr>
          <w:rFonts w:hint="eastAsia"/>
          <w:sz w:val="24"/>
          <w:szCs w:val="24"/>
        </w:rPr>
      </w:pPr>
      <w:r>
        <w:rPr>
          <w:rFonts w:hint="eastAsia"/>
          <w:sz w:val="24"/>
          <w:szCs w:val="24"/>
        </w:rPr>
        <w:t xml:space="preserve">24 </w:t>
      </w:r>
      <w:r>
        <w:rPr>
          <w:rFonts w:hint="default"/>
          <w:sz w:val="24"/>
          <w:szCs w:val="24"/>
        </w:rPr>
        <w:t xml:space="preserve"> </w:t>
      </w:r>
      <w:r>
        <w:rPr>
          <w:rFonts w:hint="eastAsia"/>
          <w:sz w:val="24"/>
          <w:szCs w:val="24"/>
        </w:rPr>
        <w:t>《工程建设项目业务协同平台技术标准》CJJ/T 296</w:t>
      </w:r>
    </w:p>
    <w:p>
      <w:pPr>
        <w:adjustRightInd w:val="0"/>
        <w:snapToGrid w:val="0"/>
        <w:spacing w:line="360" w:lineRule="auto"/>
        <w:jc w:val="left"/>
        <w:rPr>
          <w:rFonts w:hint="eastAsia"/>
          <w:sz w:val="24"/>
          <w:szCs w:val="24"/>
        </w:rPr>
      </w:pPr>
      <w:r>
        <w:rPr>
          <w:rFonts w:hint="eastAsia"/>
          <w:sz w:val="24"/>
          <w:szCs w:val="24"/>
        </w:rPr>
        <w:t>25  《地理信息公共平台基本规定》GB/T 30318</w:t>
      </w:r>
    </w:p>
    <w:p>
      <w:pPr>
        <w:adjustRightInd w:val="0"/>
        <w:snapToGrid w:val="0"/>
        <w:spacing w:line="360" w:lineRule="auto"/>
        <w:jc w:val="left"/>
        <w:rPr>
          <w:rFonts w:hint="eastAsia"/>
          <w:sz w:val="24"/>
          <w:szCs w:val="24"/>
        </w:rPr>
      </w:pPr>
      <w:r>
        <w:rPr>
          <w:rFonts w:hint="eastAsia"/>
          <w:sz w:val="24"/>
          <w:szCs w:val="24"/>
        </w:rPr>
        <w:t>26  《建筑工程施工信息模型应用标准》GB/T 51235</w:t>
      </w:r>
    </w:p>
    <w:p>
      <w:pPr>
        <w:adjustRightInd w:val="0"/>
        <w:snapToGrid w:val="0"/>
        <w:spacing w:line="360" w:lineRule="auto"/>
        <w:jc w:val="left"/>
        <w:rPr>
          <w:rFonts w:hint="eastAsia"/>
          <w:sz w:val="24"/>
          <w:szCs w:val="24"/>
        </w:rPr>
      </w:pPr>
      <w:r>
        <w:rPr>
          <w:rFonts w:hint="eastAsia"/>
          <w:sz w:val="24"/>
          <w:szCs w:val="24"/>
        </w:rPr>
        <w:t>27  《工程勘察通用规范》GB 55017</w:t>
      </w:r>
    </w:p>
    <w:p>
      <w:pPr>
        <w:adjustRightInd w:val="0"/>
        <w:snapToGrid w:val="0"/>
        <w:spacing w:line="360" w:lineRule="auto"/>
        <w:jc w:val="left"/>
        <w:rPr>
          <w:rFonts w:hint="eastAsia"/>
          <w:sz w:val="24"/>
          <w:szCs w:val="24"/>
        </w:rPr>
      </w:pPr>
      <w:r>
        <w:rPr>
          <w:rFonts w:hint="eastAsia"/>
          <w:sz w:val="24"/>
          <w:szCs w:val="24"/>
        </w:rPr>
        <w:t>28  《建筑工程设计信息模型制图标准》JGJ/T448</w:t>
      </w:r>
    </w:p>
    <w:p>
      <w:pPr>
        <w:adjustRightInd w:val="0"/>
        <w:snapToGrid w:val="0"/>
        <w:spacing w:line="360" w:lineRule="auto"/>
        <w:jc w:val="left"/>
        <w:rPr>
          <w:rFonts w:hint="eastAsia"/>
          <w:sz w:val="24"/>
          <w:szCs w:val="24"/>
        </w:rPr>
      </w:pPr>
      <w:r>
        <w:rPr>
          <w:rFonts w:hint="eastAsia"/>
          <w:sz w:val="24"/>
          <w:szCs w:val="24"/>
        </w:rPr>
        <w:t>29  《城市三维建模技术规范》CJJ/T157</w:t>
      </w:r>
    </w:p>
    <w:p>
      <w:pPr>
        <w:adjustRightInd w:val="0"/>
        <w:snapToGrid w:val="0"/>
        <w:spacing w:line="360" w:lineRule="auto"/>
        <w:jc w:val="left"/>
        <w:rPr>
          <w:rFonts w:hint="eastAsia"/>
          <w:sz w:val="24"/>
          <w:szCs w:val="24"/>
        </w:rPr>
      </w:pPr>
      <w:r>
        <w:rPr>
          <w:rFonts w:hint="eastAsia"/>
          <w:sz w:val="24"/>
          <w:szCs w:val="24"/>
        </w:rPr>
        <w:t>30  《建筑工程施工质量验收统一标准》GB50300</w:t>
      </w:r>
    </w:p>
    <w:p>
      <w:pPr>
        <w:adjustRightInd w:val="0"/>
        <w:snapToGrid w:val="0"/>
        <w:spacing w:line="360" w:lineRule="auto"/>
        <w:jc w:val="left"/>
        <w:rPr>
          <w:rFonts w:hint="eastAsia"/>
          <w:sz w:val="24"/>
          <w:szCs w:val="24"/>
        </w:rPr>
      </w:pPr>
      <w:r>
        <w:rPr>
          <w:rFonts w:hint="eastAsia"/>
          <w:sz w:val="24"/>
          <w:szCs w:val="24"/>
        </w:rPr>
        <w:t>31</w:t>
      </w:r>
      <w:r>
        <w:rPr>
          <w:rFonts w:hint="default"/>
          <w:sz w:val="24"/>
          <w:szCs w:val="24"/>
        </w:rPr>
        <w:t xml:space="preserve">  </w:t>
      </w:r>
      <w:r>
        <w:rPr>
          <w:rFonts w:hint="eastAsia"/>
          <w:sz w:val="24"/>
          <w:szCs w:val="24"/>
        </w:rPr>
        <w:t>《建筑工程资料管理规程》JGJ/T185</w:t>
      </w: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pPr>
    </w:p>
    <w:p>
      <w:pPr>
        <w:adjustRightInd w:val="0"/>
        <w:snapToGrid w:val="0"/>
        <w:spacing w:line="360" w:lineRule="auto"/>
        <w:jc w:val="left"/>
        <w:rPr>
          <w:rFonts w:ascii="宋体" w:hAnsi="宋体"/>
          <w:sz w:val="24"/>
        </w:rPr>
        <w:sectPr>
          <w:pgSz w:w="11906" w:h="16838"/>
          <w:pgMar w:top="1440" w:right="1418" w:bottom="1134" w:left="1701" w:header="851" w:footer="567" w:gutter="0"/>
          <w:pgNumType w:start="1"/>
          <w:cols w:space="720" w:num="1"/>
          <w:docGrid w:type="lines" w:linePitch="312" w:charSpace="0"/>
        </w:sectPr>
      </w:pPr>
    </w:p>
    <w:p>
      <w:pPr>
        <w:pStyle w:val="3"/>
        <w:keepNext w:val="0"/>
        <w:keepLines w:val="0"/>
        <w:spacing w:before="0" w:line="240" w:lineRule="auto"/>
        <w:rPr>
          <w:rFonts w:ascii="黑体" w:hAnsi="黑体" w:eastAsia="黑体" w:cs="宋体"/>
          <w:b w:val="0"/>
          <w:bCs w:val="0"/>
          <w:sz w:val="28"/>
          <w:szCs w:val="28"/>
        </w:rPr>
      </w:pPr>
      <w:r>
        <w:rPr>
          <w:rFonts w:hint="eastAsia" w:ascii="黑体" w:hAnsi="黑体" w:eastAsia="黑体"/>
          <w:b w:val="0"/>
          <w:bCs w:val="0"/>
          <w:sz w:val="28"/>
          <w:szCs w:val="28"/>
        </w:rPr>
        <w:t>附录A</w:t>
      </w:r>
      <w:r>
        <w:rPr>
          <w:rFonts w:ascii="黑体" w:hAnsi="黑体" w:eastAsia="黑体"/>
          <w:b w:val="0"/>
          <w:bCs w:val="0"/>
          <w:sz w:val="28"/>
          <w:szCs w:val="28"/>
        </w:rPr>
        <w:t xml:space="preserve">  </w:t>
      </w:r>
      <w:r>
        <w:rPr>
          <w:rFonts w:hint="eastAsia" w:ascii="黑体" w:hAnsi="黑体" w:eastAsia="黑体"/>
          <w:b w:val="0"/>
          <w:bCs w:val="0"/>
          <w:sz w:val="28"/>
          <w:szCs w:val="28"/>
        </w:rPr>
        <w:t>通用评分表</w:t>
      </w:r>
    </w:p>
    <w:tbl>
      <w:tblPr>
        <w:tblStyle w:val="20"/>
        <w:tblW w:w="14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60"/>
        <w:gridCol w:w="882"/>
        <w:gridCol w:w="1072"/>
        <w:gridCol w:w="1701"/>
        <w:gridCol w:w="7087"/>
        <w:gridCol w:w="638"/>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134" w:type="dxa"/>
            <w:vMerge w:val="restart"/>
            <w:shd w:val="clear" w:color="auto" w:fill="auto"/>
            <w:vAlign w:val="center"/>
          </w:tcPr>
          <w:p>
            <w:pPr>
              <w:widowControl/>
              <w:spacing w:line="480" w:lineRule="auto"/>
              <w:jc w:val="center"/>
              <w:rPr>
                <w:rFonts w:hint="eastAsia"/>
              </w:rPr>
            </w:pPr>
            <w:r>
              <w:rPr>
                <w:rFonts w:hint="eastAsia"/>
              </w:rPr>
              <w:t>一级指标</w:t>
            </w:r>
          </w:p>
        </w:tc>
        <w:tc>
          <w:tcPr>
            <w:tcW w:w="1160" w:type="dxa"/>
            <w:vMerge w:val="restart"/>
          </w:tcPr>
          <w:p>
            <w:pPr>
              <w:widowControl/>
              <w:spacing w:line="480" w:lineRule="auto"/>
              <w:jc w:val="center"/>
              <w:rPr>
                <w:rFonts w:hint="eastAsia"/>
              </w:rPr>
            </w:pPr>
            <w:r>
              <w:rPr>
                <w:rFonts w:hint="eastAsia"/>
              </w:rPr>
              <w:t>二级指标</w:t>
            </w:r>
          </w:p>
        </w:tc>
        <w:tc>
          <w:tcPr>
            <w:tcW w:w="882" w:type="dxa"/>
            <w:vMerge w:val="restart"/>
            <w:shd w:val="clear" w:color="auto" w:fill="auto"/>
          </w:tcPr>
          <w:p>
            <w:pPr>
              <w:widowControl/>
              <w:spacing w:line="480" w:lineRule="auto"/>
              <w:jc w:val="center"/>
              <w:rPr>
                <w:rFonts w:hint="eastAsia"/>
              </w:rPr>
            </w:pPr>
            <w:r>
              <w:rPr>
                <w:rFonts w:hint="eastAsia"/>
              </w:rPr>
              <w:t>条文号</w:t>
            </w:r>
          </w:p>
        </w:tc>
        <w:tc>
          <w:tcPr>
            <w:tcW w:w="1072" w:type="dxa"/>
            <w:vMerge w:val="restart"/>
            <w:shd w:val="clear" w:color="auto" w:fill="auto"/>
            <w:vAlign w:val="center"/>
          </w:tcPr>
          <w:p>
            <w:pPr>
              <w:widowControl/>
              <w:spacing w:line="480" w:lineRule="auto"/>
              <w:jc w:val="center"/>
              <w:rPr>
                <w:rFonts w:hint="eastAsia"/>
              </w:rPr>
            </w:pPr>
            <w:r>
              <w:rPr>
                <w:rFonts w:hint="eastAsia"/>
              </w:rPr>
              <w:t>条文内容</w:t>
            </w:r>
          </w:p>
        </w:tc>
        <w:tc>
          <w:tcPr>
            <w:tcW w:w="8788" w:type="dxa"/>
            <w:gridSpan w:val="2"/>
            <w:vMerge w:val="restart"/>
            <w:shd w:val="clear" w:color="auto" w:fill="auto"/>
            <w:vAlign w:val="center"/>
          </w:tcPr>
          <w:p>
            <w:pPr>
              <w:widowControl/>
              <w:jc w:val="center"/>
            </w:pPr>
            <w:r>
              <w:rPr>
                <w:rFonts w:hint="eastAsia"/>
              </w:rPr>
              <w:t>评价点评分规则</w:t>
            </w:r>
          </w:p>
        </w:tc>
        <w:tc>
          <w:tcPr>
            <w:tcW w:w="1276" w:type="dxa"/>
            <w:gridSpan w:val="2"/>
            <w:vAlign w:val="center"/>
          </w:tcPr>
          <w:p>
            <w:pPr>
              <w:jc w:val="center"/>
            </w:pPr>
            <w:r>
              <w:rPr>
                <w:rFonts w:hint="eastAsia"/>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1134" w:type="dxa"/>
            <w:vMerge w:val="continue"/>
            <w:shd w:val="clear" w:color="auto" w:fill="auto"/>
            <w:vAlign w:val="center"/>
          </w:tcPr>
          <w:p>
            <w:pPr>
              <w:widowControl/>
              <w:jc w:val="center"/>
            </w:pPr>
          </w:p>
        </w:tc>
        <w:tc>
          <w:tcPr>
            <w:tcW w:w="1160" w:type="dxa"/>
            <w:vMerge w:val="continue"/>
          </w:tcPr>
          <w:p>
            <w:pPr>
              <w:jc w:val="center"/>
            </w:pPr>
          </w:p>
        </w:tc>
        <w:tc>
          <w:tcPr>
            <w:tcW w:w="882" w:type="dxa"/>
            <w:vMerge w:val="continue"/>
            <w:shd w:val="clear" w:color="auto" w:fill="auto"/>
          </w:tcPr>
          <w:p>
            <w:pPr>
              <w:jc w:val="center"/>
            </w:pPr>
          </w:p>
        </w:tc>
        <w:tc>
          <w:tcPr>
            <w:tcW w:w="1072" w:type="dxa"/>
            <w:vMerge w:val="continue"/>
            <w:shd w:val="clear" w:color="auto" w:fill="auto"/>
            <w:vAlign w:val="center"/>
          </w:tcPr>
          <w:p>
            <w:pPr>
              <w:jc w:val="center"/>
            </w:pPr>
          </w:p>
        </w:tc>
        <w:tc>
          <w:tcPr>
            <w:tcW w:w="8788" w:type="dxa"/>
            <w:gridSpan w:val="2"/>
            <w:vMerge w:val="continue"/>
            <w:shd w:val="clear" w:color="auto" w:fill="auto"/>
            <w:vAlign w:val="center"/>
          </w:tcPr>
          <w:p>
            <w:pPr>
              <w:widowControl/>
              <w:jc w:val="center"/>
            </w:pPr>
          </w:p>
        </w:tc>
        <w:tc>
          <w:tcPr>
            <w:tcW w:w="638" w:type="dxa"/>
            <w:vAlign w:val="center"/>
          </w:tcPr>
          <w:p>
            <w:pPr>
              <w:jc w:val="center"/>
            </w:pPr>
            <w:r>
              <w:rPr>
                <w:rFonts w:hint="eastAsia"/>
              </w:rPr>
              <w:t>得分</w:t>
            </w:r>
          </w:p>
        </w:tc>
        <w:tc>
          <w:tcPr>
            <w:tcW w:w="638" w:type="dxa"/>
            <w:vAlign w:val="center"/>
          </w:tcPr>
          <w:p>
            <w:pPr>
              <w:jc w:val="center"/>
            </w:pPr>
            <w:r>
              <w:rPr>
                <w:rFonts w:hint="eastAsi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134" w:type="dxa"/>
            <w:vMerge w:val="restart"/>
            <w:shd w:val="clear" w:color="auto" w:fill="auto"/>
            <w:vAlign w:val="center"/>
          </w:tcPr>
          <w:p>
            <w:pPr>
              <w:jc w:val="center"/>
            </w:pPr>
            <w:r>
              <w:rPr>
                <w:rFonts w:hint="eastAsia"/>
              </w:rPr>
              <w:t>应用环境</w:t>
            </w:r>
          </w:p>
        </w:tc>
        <w:tc>
          <w:tcPr>
            <w:tcW w:w="1160" w:type="dxa"/>
            <w:vMerge w:val="restart"/>
            <w:vAlign w:val="center"/>
          </w:tcPr>
          <w:p>
            <w:pPr>
              <w:widowControl/>
              <w:jc w:val="center"/>
              <w:textAlignment w:val="center"/>
            </w:pPr>
            <w:r>
              <w:rPr>
                <w:rFonts w:hint="eastAsia"/>
              </w:rPr>
              <w:t>项目概况</w:t>
            </w:r>
          </w:p>
          <w:p>
            <w:pPr>
              <w:widowControl/>
              <w:jc w:val="center"/>
              <w:textAlignment w:val="center"/>
            </w:pPr>
            <w:r>
              <w:rPr>
                <w:rFonts w:hint="eastAsia"/>
              </w:rPr>
              <w:t>（11分）</w:t>
            </w:r>
          </w:p>
        </w:tc>
        <w:tc>
          <w:tcPr>
            <w:tcW w:w="882" w:type="dxa"/>
            <w:vMerge w:val="restart"/>
            <w:shd w:val="clear" w:color="auto" w:fill="auto"/>
            <w:vAlign w:val="center"/>
          </w:tcPr>
          <w:p>
            <w:pPr>
              <w:widowControl/>
              <w:jc w:val="center"/>
              <w:textAlignment w:val="center"/>
            </w:pPr>
            <w:r>
              <w:rPr>
                <w:rFonts w:hint="eastAsia"/>
              </w:rPr>
              <w:t>5</w:t>
            </w:r>
            <w:r>
              <w:t>.1.</w:t>
            </w:r>
            <w:r>
              <w:rPr>
                <w:rFonts w:hint="eastAsia"/>
              </w:rPr>
              <w:t>2</w:t>
            </w:r>
          </w:p>
        </w:tc>
        <w:tc>
          <w:tcPr>
            <w:tcW w:w="1072" w:type="dxa"/>
            <w:vMerge w:val="restart"/>
            <w:shd w:val="clear" w:color="auto" w:fill="auto"/>
            <w:vAlign w:val="center"/>
          </w:tcPr>
          <w:p>
            <w:pPr>
              <w:spacing w:after="156" w:afterLines="50"/>
              <w:rPr>
                <w:rFonts w:ascii="宋体" w:hAnsi="宋体" w:cs="宋体"/>
                <w:szCs w:val="21"/>
              </w:rPr>
            </w:pPr>
            <w:r>
              <w:rPr>
                <w:rFonts w:hint="eastAsia" w:ascii="宋体" w:hAnsi="宋体" w:cs="宋体"/>
                <w:bCs/>
                <w:szCs w:val="21"/>
              </w:rPr>
              <w:t>项目概况评分的</w:t>
            </w:r>
            <w:r>
              <w:rPr>
                <w:rFonts w:hint="eastAsia" w:ascii="宋体" w:hAnsi="宋体" w:cs="宋体"/>
                <w:szCs w:val="21"/>
              </w:rPr>
              <w:t>总分值为</w:t>
            </w:r>
            <w:r>
              <w:rPr>
                <w:rFonts w:ascii="宋体" w:hAnsi="宋体" w:cs="宋体"/>
                <w:szCs w:val="21"/>
              </w:rPr>
              <w:t>1</w:t>
            </w:r>
            <w:r>
              <w:rPr>
                <w:rFonts w:hint="eastAsia" w:ascii="宋体" w:hAnsi="宋体" w:cs="宋体"/>
                <w:szCs w:val="21"/>
              </w:rPr>
              <w:t>1分，应按下列规则分别评分并累计：</w:t>
            </w:r>
          </w:p>
        </w:tc>
        <w:tc>
          <w:tcPr>
            <w:tcW w:w="1701" w:type="dxa"/>
            <w:vMerge w:val="restart"/>
            <w:shd w:val="clear" w:color="auto" w:fill="auto"/>
            <w:vAlign w:val="center"/>
          </w:tcPr>
          <w:p>
            <w:pPr>
              <w:rPr>
                <w:szCs w:val="21"/>
              </w:rPr>
            </w:pPr>
            <w:r>
              <w:rPr>
                <w:rFonts w:hint="eastAsia" w:ascii="宋体" w:hAnsi="宋体" w:cs="宋体"/>
                <w:szCs w:val="21"/>
              </w:rPr>
              <w:t>1</w:t>
            </w:r>
            <w:r>
              <w:rPr>
                <w:rFonts w:ascii="宋体" w:hAnsi="宋体" w:cs="宋体"/>
                <w:bCs/>
                <w:szCs w:val="21"/>
              </w:rPr>
              <w:t xml:space="preserve"> </w:t>
            </w:r>
            <w:r>
              <w:rPr>
                <w:szCs w:val="21"/>
              </w:rPr>
              <w:t>应用BIM技术的项目规模</w:t>
            </w:r>
            <w:r>
              <w:rPr>
                <w:rFonts w:hint="eastAsia"/>
                <w:szCs w:val="21"/>
              </w:rPr>
              <w:t>评分的满分分值为2分，</w:t>
            </w:r>
            <w:r>
              <w:rPr>
                <w:rFonts w:hint="eastAsia" w:ascii="宋体" w:hAnsi="宋体" w:cs="宋体"/>
                <w:szCs w:val="21"/>
              </w:rPr>
              <w:t>应按下列规则评分：</w:t>
            </w:r>
          </w:p>
        </w:tc>
        <w:tc>
          <w:tcPr>
            <w:tcW w:w="7087" w:type="dxa"/>
            <w:shd w:val="clear" w:color="auto" w:fill="auto"/>
            <w:vAlign w:val="center"/>
          </w:tcPr>
          <w:p>
            <w:pPr>
              <w:ind w:firstLine="420" w:firstLineChars="200"/>
              <w:rPr>
                <w:szCs w:val="21"/>
              </w:rPr>
            </w:pPr>
            <w:r>
              <w:rPr>
                <w:rFonts w:hint="eastAsia"/>
                <w:szCs w:val="21"/>
              </w:rPr>
              <w:t>1）建筑面积小于5</w:t>
            </w:r>
            <w:r>
              <w:rPr>
                <w:szCs w:val="21"/>
              </w:rPr>
              <w:t>000</w:t>
            </w:r>
            <w:r>
              <w:rPr>
                <w:rFonts w:hint="eastAsia"/>
                <w:szCs w:val="21"/>
              </w:rPr>
              <w:t>㎡，或总造价少于3000万元，得1分；</w:t>
            </w:r>
          </w:p>
        </w:tc>
        <w:tc>
          <w:tcPr>
            <w:tcW w:w="638" w:type="dxa"/>
            <w:vAlign w:val="center"/>
          </w:tcPr>
          <w:p>
            <w:pPr>
              <w:widowControl/>
              <w:jc w:val="center"/>
              <w:textAlignment w:val="top"/>
            </w:pPr>
          </w:p>
        </w:tc>
        <w:tc>
          <w:tcPr>
            <w:tcW w:w="638" w:type="dxa"/>
            <w:vMerge w:val="restart"/>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34" w:type="dxa"/>
            <w:vMerge w:val="continue"/>
            <w:shd w:val="clear" w:color="auto" w:fill="auto"/>
            <w:vAlign w:val="center"/>
          </w:tcPr>
          <w:p>
            <w:pPr>
              <w:jc w:val="center"/>
            </w:pPr>
          </w:p>
        </w:tc>
        <w:tc>
          <w:tcPr>
            <w:tcW w:w="1160" w:type="dxa"/>
            <w:vMerge w:val="continue"/>
            <w:vAlign w:val="center"/>
          </w:tcPr>
          <w:p>
            <w:pPr>
              <w:widowControl/>
              <w:jc w:val="center"/>
              <w:textAlignment w:val="center"/>
            </w:pPr>
          </w:p>
        </w:tc>
        <w:tc>
          <w:tcPr>
            <w:tcW w:w="882" w:type="dxa"/>
            <w:vMerge w:val="continue"/>
            <w:shd w:val="clear" w:color="auto" w:fill="auto"/>
            <w:vAlign w:val="center"/>
          </w:tcPr>
          <w:p>
            <w:pPr>
              <w:widowControl/>
              <w:jc w:val="center"/>
              <w:textAlignment w:val="center"/>
            </w:pPr>
          </w:p>
        </w:tc>
        <w:tc>
          <w:tcPr>
            <w:tcW w:w="1072" w:type="dxa"/>
            <w:vMerge w:val="continue"/>
            <w:shd w:val="clear" w:color="auto" w:fill="auto"/>
            <w:vAlign w:val="center"/>
          </w:tcPr>
          <w:p>
            <w:pPr>
              <w:spacing w:after="156" w:afterLines="50"/>
              <w:rPr>
                <w:rFonts w:ascii="宋体" w:hAnsi="宋体" w:cs="宋体"/>
                <w:bCs/>
                <w:szCs w:val="21"/>
              </w:rPr>
            </w:pPr>
          </w:p>
        </w:tc>
        <w:tc>
          <w:tcPr>
            <w:tcW w:w="1701" w:type="dxa"/>
            <w:vMerge w:val="continue"/>
            <w:shd w:val="clear" w:color="auto" w:fill="auto"/>
            <w:vAlign w:val="center"/>
          </w:tcPr>
          <w:p>
            <w:pPr>
              <w:rPr>
                <w:rFonts w:ascii="宋体" w:hAnsi="宋体" w:cs="宋体"/>
                <w:szCs w:val="21"/>
              </w:rPr>
            </w:pPr>
          </w:p>
        </w:tc>
        <w:tc>
          <w:tcPr>
            <w:tcW w:w="7087" w:type="dxa"/>
            <w:shd w:val="clear" w:color="auto" w:fill="auto"/>
            <w:vAlign w:val="center"/>
          </w:tcPr>
          <w:p>
            <w:pPr>
              <w:ind w:firstLine="420" w:firstLineChars="200"/>
              <w:rPr>
                <w:rFonts w:ascii="宋体" w:hAnsi="宋体" w:cs="宋体"/>
                <w:color w:val="121212"/>
                <w:kern w:val="0"/>
                <w:szCs w:val="21"/>
              </w:rPr>
            </w:pPr>
            <w:r>
              <w:rPr>
                <w:rFonts w:hint="eastAsia"/>
                <w:szCs w:val="21"/>
              </w:rPr>
              <w:t>2）建筑面积5000</w:t>
            </w:r>
            <w:r>
              <w:rPr>
                <w:szCs w:val="21"/>
              </w:rPr>
              <w:t xml:space="preserve"> </w:t>
            </w:r>
            <w:r>
              <w:rPr>
                <w:rFonts w:hint="eastAsia"/>
                <w:szCs w:val="21"/>
              </w:rPr>
              <w:t>m</w:t>
            </w:r>
            <w:r>
              <w:rPr>
                <w:szCs w:val="21"/>
                <w:vertAlign w:val="superscript"/>
              </w:rPr>
              <w:t>2</w:t>
            </w:r>
            <w:r>
              <w:rPr>
                <w:rFonts w:hint="eastAsia" w:ascii="宋体" w:hAnsi="宋体" w:cs="宋体"/>
                <w:color w:val="121212"/>
                <w:kern w:val="0"/>
                <w:szCs w:val="21"/>
              </w:rPr>
              <w:t>至</w:t>
            </w:r>
            <w:r>
              <w:rPr>
                <w:szCs w:val="21"/>
              </w:rPr>
              <w:t>20000 m</w:t>
            </w:r>
            <w:r>
              <w:rPr>
                <w:szCs w:val="21"/>
                <w:vertAlign w:val="superscript"/>
              </w:rPr>
              <w:t>2</w:t>
            </w:r>
            <w:r>
              <w:rPr>
                <w:rFonts w:hint="eastAsia"/>
                <w:szCs w:val="21"/>
              </w:rPr>
              <w:t>，或</w:t>
            </w:r>
            <w:r>
              <w:rPr>
                <w:rFonts w:ascii="宋体" w:hAnsi="宋体" w:cs="宋体"/>
                <w:color w:val="121212"/>
                <w:kern w:val="0"/>
                <w:szCs w:val="21"/>
              </w:rPr>
              <w:t>总</w:t>
            </w:r>
            <w:r>
              <w:rPr>
                <w:rFonts w:hint="eastAsia" w:ascii="宋体" w:hAnsi="宋体" w:cs="宋体"/>
                <w:color w:val="121212"/>
                <w:kern w:val="0"/>
                <w:szCs w:val="21"/>
              </w:rPr>
              <w:t>造价</w:t>
            </w:r>
            <w:r>
              <w:rPr>
                <w:rFonts w:ascii="宋体" w:hAnsi="宋体" w:cs="宋体"/>
                <w:color w:val="121212"/>
                <w:kern w:val="0"/>
                <w:szCs w:val="21"/>
              </w:rPr>
              <w:t>额3000万元</w:t>
            </w:r>
            <w:r>
              <w:rPr>
                <w:rFonts w:hint="eastAsia" w:ascii="宋体" w:hAnsi="宋体" w:cs="宋体"/>
                <w:color w:val="121212"/>
                <w:kern w:val="0"/>
                <w:szCs w:val="21"/>
              </w:rPr>
              <w:t>至1亿元</w:t>
            </w:r>
            <w:r>
              <w:rPr>
                <w:rFonts w:hint="eastAsia"/>
                <w:szCs w:val="21"/>
              </w:rPr>
              <w:t>，得1.5分</w:t>
            </w:r>
            <w:r>
              <w:rPr>
                <w:rFonts w:hint="eastAsia" w:ascii="宋体" w:hAnsi="宋体" w:cs="宋体"/>
                <w:color w:val="121212"/>
                <w:kern w:val="0"/>
                <w:szCs w:val="21"/>
              </w:rPr>
              <w:t>；</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34" w:type="dxa"/>
            <w:vMerge w:val="continue"/>
            <w:shd w:val="clear" w:color="auto" w:fill="auto"/>
            <w:vAlign w:val="center"/>
          </w:tcPr>
          <w:p>
            <w:pPr>
              <w:jc w:val="center"/>
            </w:pPr>
          </w:p>
        </w:tc>
        <w:tc>
          <w:tcPr>
            <w:tcW w:w="1160" w:type="dxa"/>
            <w:vMerge w:val="continue"/>
            <w:vAlign w:val="center"/>
          </w:tcPr>
          <w:p>
            <w:pPr>
              <w:widowControl/>
              <w:jc w:val="center"/>
              <w:textAlignment w:val="center"/>
            </w:pPr>
          </w:p>
        </w:tc>
        <w:tc>
          <w:tcPr>
            <w:tcW w:w="882" w:type="dxa"/>
            <w:vMerge w:val="continue"/>
            <w:shd w:val="clear" w:color="auto" w:fill="auto"/>
            <w:vAlign w:val="center"/>
          </w:tcPr>
          <w:p>
            <w:pPr>
              <w:widowControl/>
              <w:jc w:val="center"/>
              <w:textAlignment w:val="center"/>
            </w:pPr>
          </w:p>
        </w:tc>
        <w:tc>
          <w:tcPr>
            <w:tcW w:w="1072" w:type="dxa"/>
            <w:vMerge w:val="continue"/>
            <w:shd w:val="clear" w:color="auto" w:fill="auto"/>
            <w:vAlign w:val="center"/>
          </w:tcPr>
          <w:p>
            <w:pPr>
              <w:spacing w:after="156" w:afterLines="50"/>
              <w:rPr>
                <w:rFonts w:ascii="宋体" w:hAnsi="宋体" w:cs="宋体"/>
                <w:bCs/>
                <w:szCs w:val="21"/>
              </w:rPr>
            </w:pPr>
          </w:p>
        </w:tc>
        <w:tc>
          <w:tcPr>
            <w:tcW w:w="1701" w:type="dxa"/>
            <w:vMerge w:val="continue"/>
            <w:shd w:val="clear" w:color="auto" w:fill="auto"/>
            <w:vAlign w:val="center"/>
          </w:tcPr>
          <w:p>
            <w:pPr>
              <w:rPr>
                <w:rFonts w:ascii="宋体" w:hAnsi="宋体" w:cs="宋体"/>
                <w:szCs w:val="21"/>
              </w:rPr>
            </w:pPr>
          </w:p>
        </w:tc>
        <w:tc>
          <w:tcPr>
            <w:tcW w:w="7087" w:type="dxa"/>
            <w:shd w:val="clear" w:color="auto" w:fill="auto"/>
            <w:vAlign w:val="center"/>
          </w:tcPr>
          <w:p>
            <w:pPr>
              <w:ind w:firstLine="420" w:firstLineChars="200"/>
              <w:rPr>
                <w:szCs w:val="21"/>
              </w:rPr>
            </w:pPr>
            <w:r>
              <w:rPr>
                <w:rFonts w:hint="eastAsia" w:ascii="宋体" w:hAnsi="宋体" w:cs="宋体"/>
                <w:color w:val="121212"/>
                <w:kern w:val="0"/>
                <w:szCs w:val="21"/>
              </w:rPr>
              <w:t>3）</w:t>
            </w:r>
            <w:r>
              <w:rPr>
                <w:rFonts w:hint="eastAsia"/>
                <w:szCs w:val="21"/>
              </w:rPr>
              <w:t>建筑面积大于</w:t>
            </w:r>
            <w:r>
              <w:rPr>
                <w:szCs w:val="21"/>
              </w:rPr>
              <w:t>20000 m</w:t>
            </w:r>
            <w:r>
              <w:rPr>
                <w:szCs w:val="21"/>
                <w:vertAlign w:val="superscript"/>
              </w:rPr>
              <w:t>2</w:t>
            </w:r>
            <w:r>
              <w:rPr>
                <w:rFonts w:hint="eastAsia" w:ascii="宋体" w:hAnsi="宋体" w:cs="宋体"/>
                <w:color w:val="121212"/>
                <w:kern w:val="0"/>
                <w:szCs w:val="21"/>
              </w:rPr>
              <w:t>，或总造价超过1亿元</w:t>
            </w:r>
            <w:r>
              <w:rPr>
                <w:rFonts w:hint="eastAsia"/>
                <w:szCs w:val="21"/>
              </w:rPr>
              <w:t>，得2分。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34" w:type="dxa"/>
            <w:vMerge w:val="continue"/>
            <w:shd w:val="clear" w:color="auto" w:fill="auto"/>
          </w:tcPr>
          <w:p/>
        </w:tc>
        <w:tc>
          <w:tcPr>
            <w:tcW w:w="1160" w:type="dxa"/>
            <w:vMerge w:val="continue"/>
          </w:tcPr>
          <w:p/>
        </w:tc>
        <w:tc>
          <w:tcPr>
            <w:tcW w:w="882" w:type="dxa"/>
            <w:vMerge w:val="continue"/>
            <w:shd w:val="clear" w:color="auto" w:fill="auto"/>
          </w:tcPr>
          <w:p/>
        </w:tc>
        <w:tc>
          <w:tcPr>
            <w:tcW w:w="1072" w:type="dxa"/>
            <w:vMerge w:val="continue"/>
            <w:shd w:val="clear" w:color="auto" w:fill="auto"/>
          </w:tcPr>
          <w:p/>
        </w:tc>
        <w:tc>
          <w:tcPr>
            <w:tcW w:w="1701" w:type="dxa"/>
            <w:vMerge w:val="restart"/>
            <w:shd w:val="clear" w:color="auto" w:fill="auto"/>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 xml:space="preserve"> 项目复杂程度</w:t>
            </w:r>
            <w:r>
              <w:rPr>
                <w:rFonts w:hint="eastAsia"/>
                <w:szCs w:val="21"/>
              </w:rPr>
              <w:t>评分的满分分值为2分，</w:t>
            </w:r>
            <w:r>
              <w:rPr>
                <w:rFonts w:hint="eastAsia" w:ascii="宋体" w:hAnsi="宋体" w:cs="宋体"/>
                <w:szCs w:val="21"/>
              </w:rPr>
              <w:t>应按下列规则评分：</w:t>
            </w:r>
          </w:p>
        </w:tc>
        <w:tc>
          <w:tcPr>
            <w:tcW w:w="7087" w:type="dxa"/>
            <w:shd w:val="clear" w:color="auto" w:fill="auto"/>
            <w:vAlign w:val="center"/>
          </w:tcPr>
          <w:p>
            <w:pPr>
              <w:ind w:firstLine="420" w:firstLineChars="200"/>
              <w:rPr>
                <w:szCs w:val="21"/>
              </w:rPr>
            </w:pPr>
            <w:r>
              <w:rPr>
                <w:rFonts w:hint="eastAsia"/>
                <w:color w:val="000000" w:themeColor="text1"/>
                <w:szCs w:val="21"/>
                <w14:textFill>
                  <w14:solidFill>
                    <w14:schemeClr w14:val="tx1"/>
                  </w14:solidFill>
                </w14:textFill>
              </w:rPr>
              <w:t>1）利用BIM技术解决项目复杂技术问题</w:t>
            </w:r>
            <w:r>
              <w:rPr>
                <w:rFonts w:hint="eastAsia"/>
                <w:szCs w:val="21"/>
              </w:rPr>
              <w:t>，得1分</w:t>
            </w:r>
            <w:r>
              <w:rPr>
                <w:rFonts w:hint="eastAsia"/>
                <w:color w:val="000000" w:themeColor="text1"/>
                <w:szCs w:val="21"/>
                <w14:textFill>
                  <w14:solidFill>
                    <w14:schemeClr w14:val="tx1"/>
                  </w14:solidFill>
                </w14:textFill>
              </w:rPr>
              <w:t>；</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34" w:type="dxa"/>
            <w:vMerge w:val="continue"/>
            <w:shd w:val="clear" w:color="auto" w:fill="auto"/>
          </w:tcPr>
          <w:p/>
        </w:tc>
        <w:tc>
          <w:tcPr>
            <w:tcW w:w="1160" w:type="dxa"/>
            <w:vMerge w:val="continue"/>
          </w:tcPr>
          <w:p/>
        </w:tc>
        <w:tc>
          <w:tcPr>
            <w:tcW w:w="882" w:type="dxa"/>
            <w:vMerge w:val="continue"/>
            <w:shd w:val="clear" w:color="auto" w:fill="auto"/>
          </w:tcPr>
          <w:p/>
        </w:tc>
        <w:tc>
          <w:tcPr>
            <w:tcW w:w="1072" w:type="dxa"/>
            <w:vMerge w:val="continue"/>
            <w:shd w:val="clear" w:color="auto" w:fill="auto"/>
          </w:tcPr>
          <w:p/>
        </w:tc>
        <w:tc>
          <w:tcPr>
            <w:tcW w:w="1701" w:type="dxa"/>
            <w:vMerge w:val="continue"/>
            <w:shd w:val="clear" w:color="auto" w:fill="auto"/>
            <w:vAlign w:val="center"/>
          </w:tcPr>
          <w:p>
            <w:pPr>
              <w:rPr>
                <w:color w:val="000000" w:themeColor="text1"/>
                <w:szCs w:val="21"/>
                <w14:textFill>
                  <w14:solidFill>
                    <w14:schemeClr w14:val="tx1"/>
                  </w14:solidFill>
                </w14:textFill>
              </w:rPr>
            </w:pPr>
          </w:p>
        </w:tc>
        <w:tc>
          <w:tcPr>
            <w:tcW w:w="7087" w:type="dxa"/>
            <w:shd w:val="clear" w:color="auto" w:fill="auto"/>
            <w:vAlign w:val="center"/>
          </w:tcPr>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2）利用BIM技术解决有特殊要求的项目的特殊技术问题</w:t>
            </w:r>
            <w:r>
              <w:rPr>
                <w:rFonts w:hint="eastAsia"/>
                <w:szCs w:val="21"/>
              </w:rPr>
              <w:t>，得1.5分</w:t>
            </w:r>
            <w:r>
              <w:rPr>
                <w:rFonts w:hint="eastAsia"/>
                <w:color w:val="000000" w:themeColor="text1"/>
                <w:szCs w:val="21"/>
                <w14:textFill>
                  <w14:solidFill>
                    <w14:schemeClr w14:val="tx1"/>
                  </w14:solidFill>
                </w14:textFill>
              </w:rPr>
              <w:t>；</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34" w:type="dxa"/>
            <w:vMerge w:val="continue"/>
            <w:shd w:val="clear" w:color="auto" w:fill="auto"/>
          </w:tcPr>
          <w:p/>
        </w:tc>
        <w:tc>
          <w:tcPr>
            <w:tcW w:w="1160" w:type="dxa"/>
            <w:vMerge w:val="continue"/>
          </w:tcPr>
          <w:p/>
        </w:tc>
        <w:tc>
          <w:tcPr>
            <w:tcW w:w="882" w:type="dxa"/>
            <w:vMerge w:val="continue"/>
            <w:shd w:val="clear" w:color="auto" w:fill="auto"/>
          </w:tcPr>
          <w:p/>
        </w:tc>
        <w:tc>
          <w:tcPr>
            <w:tcW w:w="1072" w:type="dxa"/>
            <w:vMerge w:val="continue"/>
            <w:shd w:val="clear" w:color="auto" w:fill="auto"/>
          </w:tcPr>
          <w:p/>
        </w:tc>
        <w:tc>
          <w:tcPr>
            <w:tcW w:w="1701" w:type="dxa"/>
            <w:vMerge w:val="continue"/>
            <w:shd w:val="clear" w:color="auto" w:fill="auto"/>
            <w:vAlign w:val="center"/>
          </w:tcPr>
          <w:p>
            <w:pPr>
              <w:rPr>
                <w:color w:val="000000" w:themeColor="text1"/>
                <w:szCs w:val="21"/>
                <w14:textFill>
                  <w14:solidFill>
                    <w14:schemeClr w14:val="tx1"/>
                  </w14:solidFill>
                </w14:textFill>
              </w:rPr>
            </w:pPr>
          </w:p>
        </w:tc>
        <w:tc>
          <w:tcPr>
            <w:tcW w:w="7087" w:type="dxa"/>
            <w:shd w:val="clear" w:color="auto" w:fill="auto"/>
            <w:vAlign w:val="center"/>
          </w:tcPr>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3）利用BIM技术解决有技术攻关要求的项目的技术难题</w:t>
            </w:r>
            <w:r>
              <w:rPr>
                <w:rFonts w:hint="eastAsia"/>
                <w:szCs w:val="21"/>
              </w:rPr>
              <w:t>，得2分。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Merge w:val="continue"/>
            <w:shd w:val="clear" w:color="auto" w:fill="auto"/>
          </w:tcPr>
          <w:p/>
        </w:tc>
        <w:tc>
          <w:tcPr>
            <w:tcW w:w="1160" w:type="dxa"/>
            <w:vMerge w:val="continue"/>
          </w:tcPr>
          <w:p/>
        </w:tc>
        <w:tc>
          <w:tcPr>
            <w:tcW w:w="882" w:type="dxa"/>
            <w:vMerge w:val="continue"/>
            <w:shd w:val="clear" w:color="auto" w:fill="auto"/>
          </w:tcPr>
          <w:p/>
        </w:tc>
        <w:tc>
          <w:tcPr>
            <w:tcW w:w="1072" w:type="dxa"/>
            <w:vMerge w:val="continue"/>
            <w:shd w:val="clear" w:color="auto" w:fill="auto"/>
          </w:tcPr>
          <w:p/>
        </w:tc>
        <w:tc>
          <w:tcPr>
            <w:tcW w:w="1701" w:type="dxa"/>
            <w:vMerge w:val="restart"/>
            <w:shd w:val="clear" w:color="auto" w:fill="auto"/>
            <w:vAlign w:val="center"/>
          </w:tcPr>
          <w:p>
            <w:pPr>
              <w:rPr>
                <w:szCs w:val="21"/>
              </w:rPr>
            </w:pPr>
            <w:r>
              <w:rPr>
                <w:rFonts w:hint="eastAsia"/>
                <w:szCs w:val="21"/>
              </w:rPr>
              <w:t>3</w:t>
            </w:r>
            <w:r>
              <w:rPr>
                <w:szCs w:val="21"/>
              </w:rPr>
              <w:t xml:space="preserve"> 项目BIM</w:t>
            </w:r>
            <w:r>
              <w:rPr>
                <w:rFonts w:hint="eastAsia"/>
                <w:szCs w:val="21"/>
              </w:rPr>
              <w:t>专项费用</w:t>
            </w:r>
            <w:r>
              <w:rPr>
                <w:szCs w:val="21"/>
              </w:rPr>
              <w:t>投入情况</w:t>
            </w:r>
            <w:r>
              <w:rPr>
                <w:rFonts w:hint="eastAsia"/>
                <w:szCs w:val="21"/>
              </w:rPr>
              <w:t>评分的满分分值为2分，</w:t>
            </w:r>
            <w:r>
              <w:rPr>
                <w:rFonts w:hint="eastAsia" w:ascii="宋体" w:hAnsi="宋体" w:cs="宋体"/>
                <w:szCs w:val="21"/>
              </w:rPr>
              <w:t>应按下列规则评分：</w:t>
            </w:r>
          </w:p>
        </w:tc>
        <w:tc>
          <w:tcPr>
            <w:tcW w:w="7087" w:type="dxa"/>
            <w:shd w:val="clear" w:color="auto" w:fill="auto"/>
            <w:vAlign w:val="center"/>
          </w:tcPr>
          <w:p>
            <w:pPr>
              <w:ind w:firstLine="420"/>
              <w:jc w:val="left"/>
            </w:pPr>
            <w:r>
              <w:rPr>
                <w:rFonts w:hint="eastAsia"/>
                <w:szCs w:val="21"/>
              </w:rPr>
              <w:t>1）BIM专项投</w:t>
            </w:r>
            <w:r>
              <w:rPr>
                <w:szCs w:val="21"/>
              </w:rPr>
              <w:t>入</w:t>
            </w:r>
            <w:r>
              <w:rPr>
                <w:rFonts w:hint="eastAsia"/>
                <w:szCs w:val="21"/>
              </w:rPr>
              <w:t>金额</w:t>
            </w:r>
            <w:r>
              <w:rPr>
                <w:szCs w:val="21"/>
              </w:rPr>
              <w:t>占</w:t>
            </w:r>
            <w:r>
              <w:rPr>
                <w:rFonts w:hint="eastAsia"/>
                <w:szCs w:val="21"/>
              </w:rPr>
              <w:t>项目总造价的</w:t>
            </w:r>
            <w:r>
              <w:rPr>
                <w:szCs w:val="21"/>
              </w:rPr>
              <w:t>0.</w:t>
            </w:r>
            <w:r>
              <w:rPr>
                <w:rFonts w:hint="eastAsia"/>
                <w:szCs w:val="21"/>
              </w:rPr>
              <w:t>03</w:t>
            </w:r>
            <w:r>
              <w:rPr>
                <w:szCs w:val="21"/>
              </w:rPr>
              <w:t>%以上</w:t>
            </w:r>
            <w:r>
              <w:rPr>
                <w:rFonts w:hint="eastAsia"/>
                <w:szCs w:val="21"/>
              </w:rPr>
              <w:t>，得</w:t>
            </w:r>
            <w:r>
              <w:rPr>
                <w:szCs w:val="21"/>
              </w:rPr>
              <w:t>1分；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134" w:type="dxa"/>
            <w:vMerge w:val="continue"/>
            <w:shd w:val="clear" w:color="auto" w:fill="auto"/>
          </w:tcPr>
          <w:p/>
        </w:tc>
        <w:tc>
          <w:tcPr>
            <w:tcW w:w="1160" w:type="dxa"/>
            <w:vMerge w:val="continue"/>
          </w:tcPr>
          <w:p/>
        </w:tc>
        <w:tc>
          <w:tcPr>
            <w:tcW w:w="882" w:type="dxa"/>
            <w:vMerge w:val="continue"/>
            <w:shd w:val="clear" w:color="auto" w:fill="auto"/>
          </w:tcPr>
          <w:p/>
        </w:tc>
        <w:tc>
          <w:tcPr>
            <w:tcW w:w="1072" w:type="dxa"/>
            <w:vMerge w:val="continue"/>
            <w:shd w:val="clear" w:color="auto" w:fill="auto"/>
          </w:tcPr>
          <w:p/>
        </w:tc>
        <w:tc>
          <w:tcPr>
            <w:tcW w:w="1701" w:type="dxa"/>
            <w:vMerge w:val="continue"/>
            <w:shd w:val="clear" w:color="auto" w:fill="auto"/>
            <w:vAlign w:val="center"/>
          </w:tcPr>
          <w:p>
            <w:pPr>
              <w:rPr>
                <w:szCs w:val="21"/>
              </w:rPr>
            </w:pPr>
          </w:p>
        </w:tc>
        <w:tc>
          <w:tcPr>
            <w:tcW w:w="7087" w:type="dxa"/>
            <w:shd w:val="clear" w:color="auto" w:fill="auto"/>
            <w:vAlign w:val="center"/>
          </w:tcPr>
          <w:p>
            <w:pPr>
              <w:ind w:firstLine="420"/>
              <w:jc w:val="left"/>
              <w:rPr>
                <w:szCs w:val="21"/>
              </w:rPr>
            </w:pPr>
            <w:r>
              <w:rPr>
                <w:rFonts w:hint="eastAsia"/>
                <w:szCs w:val="21"/>
              </w:rPr>
              <w:t>2）BIM专项投</w:t>
            </w:r>
            <w:r>
              <w:rPr>
                <w:szCs w:val="21"/>
              </w:rPr>
              <w:t>入</w:t>
            </w:r>
            <w:r>
              <w:rPr>
                <w:rFonts w:hint="eastAsia"/>
                <w:szCs w:val="21"/>
              </w:rPr>
              <w:t>金额</w:t>
            </w:r>
            <w:r>
              <w:rPr>
                <w:szCs w:val="21"/>
              </w:rPr>
              <w:t>占</w:t>
            </w:r>
            <w:r>
              <w:rPr>
                <w:rFonts w:hint="eastAsia"/>
                <w:szCs w:val="21"/>
              </w:rPr>
              <w:t>项目总造价的</w:t>
            </w:r>
            <w:r>
              <w:rPr>
                <w:szCs w:val="21"/>
              </w:rPr>
              <w:t>0.5%以上</w:t>
            </w:r>
            <w:r>
              <w:rPr>
                <w:rFonts w:hint="eastAsia"/>
                <w:szCs w:val="21"/>
              </w:rPr>
              <w:t>，得1.5</w:t>
            </w:r>
            <w:r>
              <w:rPr>
                <w:szCs w:val="21"/>
              </w:rPr>
              <w:t>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134" w:type="dxa"/>
            <w:vMerge w:val="continue"/>
            <w:shd w:val="clear" w:color="auto" w:fill="auto"/>
          </w:tcPr>
          <w:p/>
        </w:tc>
        <w:tc>
          <w:tcPr>
            <w:tcW w:w="1160" w:type="dxa"/>
            <w:vMerge w:val="continue"/>
          </w:tcPr>
          <w:p/>
        </w:tc>
        <w:tc>
          <w:tcPr>
            <w:tcW w:w="882" w:type="dxa"/>
            <w:vMerge w:val="continue"/>
            <w:shd w:val="clear" w:color="auto" w:fill="auto"/>
          </w:tcPr>
          <w:p/>
        </w:tc>
        <w:tc>
          <w:tcPr>
            <w:tcW w:w="1072" w:type="dxa"/>
            <w:vMerge w:val="continue"/>
            <w:shd w:val="clear" w:color="auto" w:fill="auto"/>
          </w:tcPr>
          <w:p/>
        </w:tc>
        <w:tc>
          <w:tcPr>
            <w:tcW w:w="1701" w:type="dxa"/>
            <w:vMerge w:val="continue"/>
            <w:shd w:val="clear" w:color="auto" w:fill="auto"/>
            <w:vAlign w:val="center"/>
          </w:tcPr>
          <w:p>
            <w:pPr>
              <w:rPr>
                <w:szCs w:val="21"/>
              </w:rPr>
            </w:pPr>
          </w:p>
        </w:tc>
        <w:tc>
          <w:tcPr>
            <w:tcW w:w="7087" w:type="dxa"/>
            <w:shd w:val="clear" w:color="auto" w:fill="auto"/>
            <w:vAlign w:val="center"/>
          </w:tcPr>
          <w:p>
            <w:pPr>
              <w:ind w:firstLine="420"/>
              <w:jc w:val="left"/>
              <w:rPr>
                <w:szCs w:val="21"/>
              </w:rPr>
            </w:pPr>
            <w:r>
              <w:rPr>
                <w:rFonts w:hint="eastAsia"/>
                <w:szCs w:val="21"/>
              </w:rPr>
              <w:t>3）BIM专项投</w:t>
            </w:r>
            <w:r>
              <w:rPr>
                <w:szCs w:val="21"/>
              </w:rPr>
              <w:t>入</w:t>
            </w:r>
            <w:r>
              <w:rPr>
                <w:rFonts w:hint="eastAsia"/>
                <w:szCs w:val="21"/>
              </w:rPr>
              <w:t>金额</w:t>
            </w:r>
            <w:r>
              <w:rPr>
                <w:szCs w:val="21"/>
              </w:rPr>
              <w:t>占</w:t>
            </w:r>
            <w:r>
              <w:rPr>
                <w:rFonts w:hint="eastAsia"/>
                <w:szCs w:val="21"/>
              </w:rPr>
              <w:t>项目总造价的</w:t>
            </w:r>
            <w:r>
              <w:rPr>
                <w:szCs w:val="21"/>
              </w:rPr>
              <w:t>1%以上</w:t>
            </w:r>
            <w:r>
              <w:rPr>
                <w:rFonts w:hint="eastAsia"/>
                <w:szCs w:val="21"/>
              </w:rPr>
              <w:t>，得2</w:t>
            </w:r>
            <w:r>
              <w:rPr>
                <w:szCs w:val="21"/>
              </w:rPr>
              <w:t>分</w:t>
            </w:r>
            <w:r>
              <w:rPr>
                <w:rFonts w:hint="eastAsia"/>
                <w:szCs w:val="21"/>
              </w:rPr>
              <w:t>。</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134" w:type="dxa"/>
            <w:vMerge w:val="continue"/>
            <w:shd w:val="clear" w:color="auto" w:fill="auto"/>
          </w:tcPr>
          <w:p/>
        </w:tc>
        <w:tc>
          <w:tcPr>
            <w:tcW w:w="1160" w:type="dxa"/>
            <w:vMerge w:val="continue"/>
          </w:tcPr>
          <w:p/>
        </w:tc>
        <w:tc>
          <w:tcPr>
            <w:tcW w:w="882" w:type="dxa"/>
            <w:vMerge w:val="continue"/>
            <w:shd w:val="clear" w:color="auto" w:fill="auto"/>
          </w:tcPr>
          <w:p/>
        </w:tc>
        <w:tc>
          <w:tcPr>
            <w:tcW w:w="1072" w:type="dxa"/>
            <w:vMerge w:val="continue"/>
            <w:shd w:val="clear" w:color="auto" w:fill="auto"/>
          </w:tcPr>
          <w:p/>
        </w:tc>
        <w:tc>
          <w:tcPr>
            <w:tcW w:w="1701" w:type="dxa"/>
            <w:vMerge w:val="restart"/>
            <w:shd w:val="clear" w:color="auto" w:fill="auto"/>
            <w:vAlign w:val="center"/>
          </w:tcPr>
          <w:p>
            <w:pPr>
              <w:rPr>
                <w:szCs w:val="21"/>
              </w:rPr>
            </w:pPr>
            <w:r>
              <w:rPr>
                <w:rFonts w:hint="eastAsia"/>
                <w:szCs w:val="21"/>
              </w:rPr>
              <w:t>4</w:t>
            </w:r>
            <w:r>
              <w:rPr>
                <w:szCs w:val="21"/>
              </w:rPr>
              <w:t xml:space="preserve"> 项目BIM实施方情况</w:t>
            </w:r>
            <w:r>
              <w:rPr>
                <w:rFonts w:hint="eastAsia"/>
                <w:szCs w:val="21"/>
              </w:rPr>
              <w:t>评分的满分分值为2分，</w:t>
            </w:r>
            <w:r>
              <w:rPr>
                <w:rFonts w:hint="eastAsia" w:ascii="宋体" w:hAnsi="宋体" w:cs="宋体"/>
                <w:szCs w:val="21"/>
              </w:rPr>
              <w:t>应按下列规则评分：</w:t>
            </w:r>
          </w:p>
        </w:tc>
        <w:tc>
          <w:tcPr>
            <w:tcW w:w="7087" w:type="dxa"/>
            <w:shd w:val="clear" w:color="auto" w:fill="auto"/>
            <w:vAlign w:val="center"/>
          </w:tcPr>
          <w:p>
            <w:pPr>
              <w:ind w:firstLine="420"/>
              <w:jc w:val="left"/>
              <w:rPr>
                <w:szCs w:val="21"/>
              </w:rPr>
            </w:pPr>
            <w:r>
              <w:rPr>
                <w:rFonts w:hint="eastAsia"/>
                <w:szCs w:val="21"/>
              </w:rPr>
              <w:t>1）</w:t>
            </w:r>
            <w:r>
              <w:rPr>
                <w:szCs w:val="21"/>
              </w:rPr>
              <w:t>取得</w:t>
            </w:r>
            <w:r>
              <w:rPr>
                <w:rFonts w:hint="eastAsia"/>
                <w:szCs w:val="21"/>
              </w:rPr>
              <w:t>企业</w:t>
            </w:r>
            <w:r>
              <w:rPr>
                <w:szCs w:val="21"/>
              </w:rPr>
              <w:t>BIM实施能力成熟度评价</w:t>
            </w:r>
            <w:r>
              <w:rPr>
                <w:rFonts w:hint="eastAsia"/>
                <w:szCs w:val="21"/>
              </w:rPr>
              <w:t>一</w:t>
            </w:r>
            <w:r>
              <w:rPr>
                <w:szCs w:val="21"/>
              </w:rPr>
              <w:t>级证书</w:t>
            </w:r>
            <w:r>
              <w:rPr>
                <w:rFonts w:hint="eastAsia"/>
                <w:szCs w:val="21"/>
              </w:rPr>
              <w:t>，计</w:t>
            </w:r>
            <w:r>
              <w:rPr>
                <w:szCs w:val="21"/>
              </w:rPr>
              <w:t>0.3分；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134" w:type="dxa"/>
            <w:vMerge w:val="continue"/>
            <w:shd w:val="clear" w:color="auto" w:fill="auto"/>
          </w:tcPr>
          <w:p/>
        </w:tc>
        <w:tc>
          <w:tcPr>
            <w:tcW w:w="1160" w:type="dxa"/>
            <w:vMerge w:val="continue"/>
          </w:tcPr>
          <w:p/>
        </w:tc>
        <w:tc>
          <w:tcPr>
            <w:tcW w:w="882" w:type="dxa"/>
            <w:vMerge w:val="continue"/>
            <w:shd w:val="clear" w:color="auto" w:fill="auto"/>
          </w:tcPr>
          <w:p/>
        </w:tc>
        <w:tc>
          <w:tcPr>
            <w:tcW w:w="1072" w:type="dxa"/>
            <w:vMerge w:val="continue"/>
            <w:shd w:val="clear" w:color="auto" w:fill="auto"/>
          </w:tcPr>
          <w:p/>
        </w:tc>
        <w:tc>
          <w:tcPr>
            <w:tcW w:w="1701" w:type="dxa"/>
            <w:vMerge w:val="continue"/>
            <w:shd w:val="clear" w:color="auto" w:fill="auto"/>
            <w:vAlign w:val="center"/>
          </w:tcPr>
          <w:p>
            <w:pPr>
              <w:rPr>
                <w:szCs w:val="21"/>
              </w:rPr>
            </w:pPr>
          </w:p>
        </w:tc>
        <w:tc>
          <w:tcPr>
            <w:tcW w:w="7087" w:type="dxa"/>
            <w:shd w:val="clear" w:color="auto" w:fill="auto"/>
            <w:vAlign w:val="center"/>
          </w:tcPr>
          <w:p>
            <w:pPr>
              <w:ind w:firstLine="420"/>
              <w:jc w:val="left"/>
              <w:rPr>
                <w:szCs w:val="21"/>
              </w:rPr>
            </w:pPr>
            <w:r>
              <w:rPr>
                <w:rFonts w:hint="eastAsia"/>
                <w:szCs w:val="21"/>
              </w:rPr>
              <w:t>2）</w:t>
            </w:r>
            <w:r>
              <w:rPr>
                <w:szCs w:val="21"/>
              </w:rPr>
              <w:t>取得</w:t>
            </w:r>
            <w:r>
              <w:rPr>
                <w:rFonts w:hint="eastAsia"/>
                <w:szCs w:val="21"/>
              </w:rPr>
              <w:t>企业</w:t>
            </w:r>
            <w:r>
              <w:rPr>
                <w:szCs w:val="21"/>
              </w:rPr>
              <w:t>BIM实施能力成熟度评价</w:t>
            </w:r>
            <w:r>
              <w:rPr>
                <w:rFonts w:hint="eastAsia"/>
                <w:szCs w:val="21"/>
              </w:rPr>
              <w:t>二</w:t>
            </w:r>
            <w:r>
              <w:rPr>
                <w:szCs w:val="21"/>
              </w:rPr>
              <w:t>级证书</w:t>
            </w:r>
            <w:r>
              <w:rPr>
                <w:rFonts w:hint="eastAsia"/>
                <w:szCs w:val="21"/>
              </w:rPr>
              <w:t>，计</w:t>
            </w:r>
            <w:r>
              <w:rPr>
                <w:szCs w:val="21"/>
              </w:rPr>
              <w:t>0.6分；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34" w:type="dxa"/>
            <w:vMerge w:val="continue"/>
            <w:shd w:val="clear" w:color="auto" w:fill="auto"/>
          </w:tcPr>
          <w:p/>
        </w:tc>
        <w:tc>
          <w:tcPr>
            <w:tcW w:w="1160" w:type="dxa"/>
            <w:vMerge w:val="continue"/>
          </w:tcPr>
          <w:p/>
        </w:tc>
        <w:tc>
          <w:tcPr>
            <w:tcW w:w="882" w:type="dxa"/>
            <w:vMerge w:val="continue"/>
            <w:shd w:val="clear" w:color="auto" w:fill="auto"/>
          </w:tcPr>
          <w:p/>
        </w:tc>
        <w:tc>
          <w:tcPr>
            <w:tcW w:w="1072" w:type="dxa"/>
            <w:vMerge w:val="continue"/>
            <w:shd w:val="clear" w:color="auto" w:fill="auto"/>
          </w:tcPr>
          <w:p/>
        </w:tc>
        <w:tc>
          <w:tcPr>
            <w:tcW w:w="1701" w:type="dxa"/>
            <w:vMerge w:val="continue"/>
            <w:shd w:val="clear" w:color="auto" w:fill="auto"/>
            <w:vAlign w:val="center"/>
          </w:tcPr>
          <w:p>
            <w:pPr>
              <w:rPr>
                <w:szCs w:val="21"/>
              </w:rPr>
            </w:pPr>
          </w:p>
        </w:tc>
        <w:tc>
          <w:tcPr>
            <w:tcW w:w="7087" w:type="dxa"/>
            <w:shd w:val="clear" w:color="auto" w:fill="auto"/>
            <w:vAlign w:val="center"/>
          </w:tcPr>
          <w:p>
            <w:pPr>
              <w:ind w:firstLine="420"/>
              <w:jc w:val="left"/>
              <w:rPr>
                <w:szCs w:val="21"/>
              </w:rPr>
            </w:pPr>
            <w:r>
              <w:rPr>
                <w:rFonts w:hint="eastAsia"/>
                <w:szCs w:val="21"/>
              </w:rPr>
              <w:t>3）</w:t>
            </w:r>
            <w:r>
              <w:rPr>
                <w:szCs w:val="21"/>
              </w:rPr>
              <w:t>取得</w:t>
            </w:r>
            <w:r>
              <w:rPr>
                <w:rFonts w:hint="eastAsia"/>
                <w:szCs w:val="21"/>
              </w:rPr>
              <w:t>企业</w:t>
            </w:r>
            <w:r>
              <w:rPr>
                <w:szCs w:val="21"/>
              </w:rPr>
              <w:t>BIM实施能力成熟度评价</w:t>
            </w:r>
            <w:r>
              <w:rPr>
                <w:rFonts w:hint="eastAsia"/>
                <w:szCs w:val="21"/>
              </w:rPr>
              <w:t>三</w:t>
            </w:r>
            <w:r>
              <w:rPr>
                <w:szCs w:val="21"/>
              </w:rPr>
              <w:t>级证书</w:t>
            </w:r>
            <w:r>
              <w:rPr>
                <w:rFonts w:hint="eastAsia"/>
                <w:szCs w:val="21"/>
              </w:rPr>
              <w:t>，计</w:t>
            </w:r>
            <w:r>
              <w:rPr>
                <w:szCs w:val="21"/>
              </w:rPr>
              <w:t>1分</w:t>
            </w:r>
            <w:r>
              <w:rPr>
                <w:rFonts w:hint="eastAsia"/>
                <w:szCs w:val="21"/>
              </w:rPr>
              <w:t>；</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34" w:type="dxa"/>
            <w:vMerge w:val="continue"/>
            <w:shd w:val="clear" w:color="auto" w:fill="auto"/>
          </w:tcPr>
          <w:p/>
        </w:tc>
        <w:tc>
          <w:tcPr>
            <w:tcW w:w="1160" w:type="dxa"/>
            <w:vMerge w:val="continue"/>
          </w:tcPr>
          <w:p/>
        </w:tc>
        <w:tc>
          <w:tcPr>
            <w:tcW w:w="882" w:type="dxa"/>
            <w:vMerge w:val="continue"/>
            <w:shd w:val="clear" w:color="auto" w:fill="auto"/>
          </w:tcPr>
          <w:p/>
        </w:tc>
        <w:tc>
          <w:tcPr>
            <w:tcW w:w="1072" w:type="dxa"/>
            <w:vMerge w:val="continue"/>
            <w:shd w:val="clear" w:color="auto" w:fill="auto"/>
          </w:tcPr>
          <w:p/>
        </w:tc>
        <w:tc>
          <w:tcPr>
            <w:tcW w:w="1701" w:type="dxa"/>
            <w:vMerge w:val="continue"/>
            <w:shd w:val="clear" w:color="auto" w:fill="auto"/>
            <w:vAlign w:val="center"/>
          </w:tcPr>
          <w:p>
            <w:pPr>
              <w:rPr>
                <w:szCs w:val="21"/>
              </w:rPr>
            </w:pPr>
          </w:p>
        </w:tc>
        <w:tc>
          <w:tcPr>
            <w:tcW w:w="7087" w:type="dxa"/>
            <w:shd w:val="clear" w:color="auto" w:fill="auto"/>
            <w:vAlign w:val="center"/>
          </w:tcPr>
          <w:p>
            <w:pPr>
              <w:ind w:firstLine="420"/>
              <w:jc w:val="left"/>
              <w:rPr>
                <w:szCs w:val="21"/>
              </w:rPr>
            </w:pPr>
            <w:r>
              <w:rPr>
                <w:rFonts w:hint="eastAsia"/>
                <w:szCs w:val="21"/>
              </w:rPr>
              <w:t>4）</w:t>
            </w:r>
            <w:r>
              <w:rPr>
                <w:szCs w:val="21"/>
              </w:rPr>
              <w:t>取得</w:t>
            </w:r>
            <w:r>
              <w:rPr>
                <w:rFonts w:hint="eastAsia"/>
                <w:szCs w:val="21"/>
              </w:rPr>
              <w:t>企业</w:t>
            </w:r>
            <w:r>
              <w:rPr>
                <w:szCs w:val="21"/>
              </w:rPr>
              <w:t>BIM实施能力成熟度评价</w:t>
            </w:r>
            <w:r>
              <w:rPr>
                <w:rFonts w:hint="eastAsia"/>
                <w:szCs w:val="21"/>
              </w:rPr>
              <w:t>四级证书，计</w:t>
            </w:r>
            <w:r>
              <w:rPr>
                <w:szCs w:val="21"/>
              </w:rPr>
              <w:t>1.5</w:t>
            </w:r>
            <w:r>
              <w:rPr>
                <w:rFonts w:hint="eastAsia"/>
                <w:szCs w:val="21"/>
              </w:rPr>
              <w:t>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1134" w:type="dxa"/>
            <w:vMerge w:val="continue"/>
            <w:shd w:val="clear" w:color="auto" w:fill="auto"/>
          </w:tcPr>
          <w:p/>
        </w:tc>
        <w:tc>
          <w:tcPr>
            <w:tcW w:w="1160" w:type="dxa"/>
            <w:vMerge w:val="continue"/>
          </w:tcPr>
          <w:p/>
        </w:tc>
        <w:tc>
          <w:tcPr>
            <w:tcW w:w="882" w:type="dxa"/>
            <w:vMerge w:val="continue"/>
            <w:shd w:val="clear" w:color="auto" w:fill="auto"/>
          </w:tcPr>
          <w:p/>
        </w:tc>
        <w:tc>
          <w:tcPr>
            <w:tcW w:w="1072" w:type="dxa"/>
            <w:vMerge w:val="continue"/>
            <w:shd w:val="clear" w:color="auto" w:fill="auto"/>
          </w:tcPr>
          <w:p/>
        </w:tc>
        <w:tc>
          <w:tcPr>
            <w:tcW w:w="1701" w:type="dxa"/>
            <w:vMerge w:val="continue"/>
            <w:shd w:val="clear" w:color="auto" w:fill="auto"/>
            <w:vAlign w:val="center"/>
          </w:tcPr>
          <w:p>
            <w:pPr>
              <w:rPr>
                <w:szCs w:val="21"/>
              </w:rPr>
            </w:pPr>
          </w:p>
        </w:tc>
        <w:tc>
          <w:tcPr>
            <w:tcW w:w="7087" w:type="dxa"/>
            <w:shd w:val="clear" w:color="auto" w:fill="auto"/>
            <w:vAlign w:val="center"/>
          </w:tcPr>
          <w:p>
            <w:pPr>
              <w:ind w:firstLine="420"/>
              <w:jc w:val="left"/>
              <w:rPr>
                <w:szCs w:val="21"/>
              </w:rPr>
            </w:pPr>
            <w:r>
              <w:rPr>
                <w:rFonts w:hint="eastAsia"/>
                <w:szCs w:val="21"/>
              </w:rPr>
              <w:t>5）</w:t>
            </w:r>
            <w:r>
              <w:rPr>
                <w:szCs w:val="21"/>
              </w:rPr>
              <w:t>取得</w:t>
            </w:r>
            <w:r>
              <w:rPr>
                <w:rFonts w:hint="eastAsia"/>
                <w:szCs w:val="21"/>
              </w:rPr>
              <w:t>企业</w:t>
            </w:r>
            <w:r>
              <w:rPr>
                <w:szCs w:val="21"/>
              </w:rPr>
              <w:t>BIM实施能力成熟度评价</w:t>
            </w:r>
            <w:r>
              <w:rPr>
                <w:rFonts w:hint="eastAsia"/>
                <w:szCs w:val="21"/>
              </w:rPr>
              <w:t>五级证书，计</w:t>
            </w:r>
            <w:r>
              <w:rPr>
                <w:szCs w:val="21"/>
              </w:rPr>
              <w:t>2</w:t>
            </w:r>
            <w:r>
              <w:rPr>
                <w:rFonts w:hint="eastAsia"/>
                <w:szCs w:val="21"/>
              </w:rPr>
              <w:t>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34" w:type="dxa"/>
            <w:vMerge w:val="continue"/>
            <w:shd w:val="clear" w:color="auto" w:fill="auto"/>
          </w:tcPr>
          <w:p/>
        </w:tc>
        <w:tc>
          <w:tcPr>
            <w:tcW w:w="1160" w:type="dxa"/>
            <w:vMerge w:val="continue"/>
          </w:tcPr>
          <w:p/>
        </w:tc>
        <w:tc>
          <w:tcPr>
            <w:tcW w:w="882" w:type="dxa"/>
            <w:vMerge w:val="continue"/>
            <w:shd w:val="clear" w:color="auto" w:fill="auto"/>
          </w:tcPr>
          <w:p/>
        </w:tc>
        <w:tc>
          <w:tcPr>
            <w:tcW w:w="1072" w:type="dxa"/>
            <w:vMerge w:val="continue"/>
            <w:shd w:val="clear" w:color="auto" w:fill="auto"/>
          </w:tcPr>
          <w:p/>
        </w:tc>
        <w:tc>
          <w:tcPr>
            <w:tcW w:w="1701" w:type="dxa"/>
            <w:vMerge w:val="continue"/>
            <w:shd w:val="clear" w:color="auto" w:fill="auto"/>
            <w:vAlign w:val="center"/>
          </w:tcPr>
          <w:p>
            <w:pPr>
              <w:rPr>
                <w:szCs w:val="21"/>
              </w:rPr>
            </w:pPr>
          </w:p>
        </w:tc>
        <w:tc>
          <w:tcPr>
            <w:tcW w:w="7087" w:type="dxa"/>
            <w:shd w:val="clear" w:color="auto" w:fill="auto"/>
            <w:vAlign w:val="center"/>
          </w:tcPr>
          <w:p>
            <w:pPr>
              <w:ind w:firstLine="420"/>
              <w:jc w:val="left"/>
              <w:rPr>
                <w:szCs w:val="21"/>
              </w:rPr>
            </w:pPr>
            <w:r>
              <w:rPr>
                <w:rFonts w:hint="eastAsia"/>
                <w:szCs w:val="21"/>
              </w:rPr>
              <w:t>6）</w:t>
            </w:r>
            <w:r>
              <w:rPr>
                <w:szCs w:val="21"/>
              </w:rPr>
              <w:t>取得</w:t>
            </w:r>
            <w:r>
              <w:rPr>
                <w:rFonts w:hint="eastAsia"/>
                <w:szCs w:val="21"/>
              </w:rPr>
              <w:t>企业</w:t>
            </w:r>
            <w:r>
              <w:rPr>
                <w:szCs w:val="21"/>
              </w:rPr>
              <w:t>BIM实施能力</w:t>
            </w:r>
            <w:r>
              <w:rPr>
                <w:rFonts w:hint="eastAsia"/>
                <w:szCs w:val="21"/>
              </w:rPr>
              <w:t>认证</w:t>
            </w:r>
            <w:r>
              <w:rPr>
                <w:szCs w:val="21"/>
              </w:rPr>
              <w:t>证书：</w:t>
            </w:r>
            <w:r>
              <w:rPr>
                <w:rFonts w:hint="eastAsia"/>
                <w:szCs w:val="21"/>
              </w:rPr>
              <w:t>得2分；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shd w:val="clear" w:color="auto" w:fill="auto"/>
          </w:tcPr>
          <w:p/>
        </w:tc>
        <w:tc>
          <w:tcPr>
            <w:tcW w:w="1160" w:type="dxa"/>
            <w:vMerge w:val="continue"/>
            <w:vAlign w:val="center"/>
          </w:tcPr>
          <w:p>
            <w:pPr>
              <w:widowControl/>
              <w:jc w:val="center"/>
              <w:textAlignment w:val="center"/>
            </w:pPr>
          </w:p>
        </w:tc>
        <w:tc>
          <w:tcPr>
            <w:tcW w:w="882" w:type="dxa"/>
            <w:vMerge w:val="continue"/>
            <w:shd w:val="clear" w:color="auto" w:fill="auto"/>
            <w:vAlign w:val="center"/>
          </w:tcPr>
          <w:p>
            <w:pPr>
              <w:widowControl/>
              <w:textAlignment w:val="center"/>
            </w:pPr>
          </w:p>
        </w:tc>
        <w:tc>
          <w:tcPr>
            <w:tcW w:w="1072" w:type="dxa"/>
            <w:vMerge w:val="continue"/>
            <w:shd w:val="clear" w:color="auto" w:fill="auto"/>
            <w:vAlign w:val="center"/>
          </w:tcPr>
          <w:p>
            <w:pPr>
              <w:widowControl/>
              <w:jc w:val="center"/>
              <w:textAlignment w:val="center"/>
            </w:pPr>
          </w:p>
        </w:tc>
        <w:tc>
          <w:tcPr>
            <w:tcW w:w="1701" w:type="dxa"/>
            <w:vMerge w:val="restart"/>
            <w:shd w:val="clear" w:color="auto" w:fill="auto"/>
            <w:vAlign w:val="center"/>
          </w:tcPr>
          <w:p>
            <w:pPr>
              <w:widowControl/>
              <w:jc w:val="left"/>
              <w:textAlignment w:val="center"/>
            </w:pPr>
            <w:r>
              <w:rPr>
                <w:rFonts w:hint="eastAsia"/>
              </w:rPr>
              <w:t>5  项目资源条件评分的满分分值为3分，应按下列规则分别评分并累计：</w:t>
            </w:r>
          </w:p>
        </w:tc>
        <w:tc>
          <w:tcPr>
            <w:tcW w:w="7087" w:type="dxa"/>
            <w:shd w:val="clear" w:color="auto" w:fill="auto"/>
            <w:vAlign w:val="center"/>
          </w:tcPr>
          <w:p>
            <w:pPr>
              <w:widowControl/>
              <w:jc w:val="left"/>
              <w:textAlignment w:val="center"/>
            </w:pPr>
            <w:r>
              <w:rPr>
                <w:rFonts w:hint="eastAsia"/>
              </w:rPr>
              <w:t xml:space="preserve">        1）配置满足BIM工作要求的软、硬件条件和网络环境，得1分；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Merge w:val="continue"/>
            <w:shd w:val="clear" w:color="auto" w:fill="auto"/>
          </w:tcPr>
          <w:p/>
        </w:tc>
        <w:tc>
          <w:tcPr>
            <w:tcW w:w="1160" w:type="dxa"/>
            <w:vMerge w:val="continue"/>
          </w:tcPr>
          <w:p/>
        </w:tc>
        <w:tc>
          <w:tcPr>
            <w:tcW w:w="882" w:type="dxa"/>
            <w:vMerge w:val="continue"/>
            <w:shd w:val="clear" w:color="auto" w:fill="auto"/>
          </w:tcPr>
          <w:p/>
        </w:tc>
        <w:tc>
          <w:tcPr>
            <w:tcW w:w="1072" w:type="dxa"/>
            <w:vMerge w:val="continue"/>
            <w:shd w:val="clear" w:color="auto" w:fill="auto"/>
          </w:tcPr>
          <w:p/>
        </w:tc>
        <w:tc>
          <w:tcPr>
            <w:tcW w:w="1701" w:type="dxa"/>
            <w:vMerge w:val="continue"/>
            <w:shd w:val="clear" w:color="auto" w:fill="auto"/>
            <w:vAlign w:val="center"/>
          </w:tcPr>
          <w:p>
            <w:pPr>
              <w:widowControl/>
              <w:jc w:val="left"/>
              <w:textAlignment w:val="center"/>
            </w:pPr>
          </w:p>
        </w:tc>
        <w:tc>
          <w:tcPr>
            <w:tcW w:w="7087" w:type="dxa"/>
            <w:shd w:val="clear" w:color="auto" w:fill="auto"/>
            <w:vAlign w:val="center"/>
          </w:tcPr>
          <w:p>
            <w:pPr>
              <w:widowControl/>
              <w:ind w:firstLine="420" w:firstLineChars="200"/>
              <w:jc w:val="left"/>
              <w:textAlignment w:val="center"/>
            </w:pPr>
            <w:r>
              <w:rPr>
                <w:rFonts w:hint="eastAsia"/>
              </w:rPr>
              <w:t>2）配备满足BIM协同工作要求的CDE，得1分；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34" w:type="dxa"/>
            <w:vMerge w:val="continue"/>
            <w:shd w:val="clear" w:color="auto" w:fill="auto"/>
          </w:tcPr>
          <w:p/>
        </w:tc>
        <w:tc>
          <w:tcPr>
            <w:tcW w:w="1160" w:type="dxa"/>
            <w:vMerge w:val="continue"/>
          </w:tcPr>
          <w:p/>
        </w:tc>
        <w:tc>
          <w:tcPr>
            <w:tcW w:w="882" w:type="dxa"/>
            <w:vMerge w:val="continue"/>
            <w:shd w:val="clear" w:color="auto" w:fill="auto"/>
          </w:tcPr>
          <w:p/>
        </w:tc>
        <w:tc>
          <w:tcPr>
            <w:tcW w:w="1072" w:type="dxa"/>
            <w:vMerge w:val="continue"/>
            <w:shd w:val="clear" w:color="auto" w:fill="auto"/>
          </w:tcPr>
          <w:p/>
        </w:tc>
        <w:tc>
          <w:tcPr>
            <w:tcW w:w="1701" w:type="dxa"/>
            <w:vMerge w:val="continue"/>
            <w:shd w:val="clear" w:color="auto" w:fill="auto"/>
            <w:vAlign w:val="center"/>
          </w:tcPr>
          <w:p>
            <w:pPr>
              <w:widowControl/>
              <w:jc w:val="left"/>
              <w:textAlignment w:val="center"/>
            </w:pPr>
          </w:p>
        </w:tc>
        <w:tc>
          <w:tcPr>
            <w:tcW w:w="7087" w:type="dxa"/>
            <w:shd w:val="clear" w:color="auto" w:fill="auto"/>
            <w:vAlign w:val="center"/>
          </w:tcPr>
          <w:p>
            <w:pPr>
              <w:widowControl/>
              <w:ind w:firstLine="420" w:firstLineChars="200"/>
              <w:jc w:val="left"/>
              <w:textAlignment w:val="center"/>
            </w:pPr>
            <w:r>
              <w:rPr>
                <w:rFonts w:hint="eastAsia"/>
              </w:rPr>
              <w:t>3）配有为使项目应用效果更好体现的国产软件或非常规配置，并能提供实际使用成果，得1分。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bl>
    <w:p>
      <w:pPr>
        <w:pStyle w:val="9"/>
        <w:jc w:val="center"/>
        <w:rPr>
          <w:rFonts w:hAnsi="宋体" w:cs="宋体"/>
          <w:szCs w:val="24"/>
        </w:rPr>
      </w:pPr>
      <w:r>
        <w:rPr>
          <w:rFonts w:hint="eastAsia" w:hAnsi="宋体"/>
          <w:szCs w:val="24"/>
        </w:rPr>
        <w:t>附录</w:t>
      </w:r>
      <w:r>
        <w:rPr>
          <w:rFonts w:hAnsi="宋体"/>
          <w:szCs w:val="24"/>
        </w:rPr>
        <w:t xml:space="preserve">A  </w:t>
      </w:r>
      <w:r>
        <w:rPr>
          <w:rFonts w:hint="eastAsia" w:hAnsi="宋体"/>
          <w:szCs w:val="24"/>
        </w:rPr>
        <w:t>通用评分表（续表</w:t>
      </w:r>
      <w:r>
        <w:rPr>
          <w:rFonts w:hAnsi="宋体"/>
          <w:szCs w:val="24"/>
        </w:rPr>
        <w:t>1）</w:t>
      </w:r>
    </w:p>
    <w:tbl>
      <w:tblPr>
        <w:tblStyle w:val="20"/>
        <w:tblW w:w="14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271"/>
        <w:gridCol w:w="851"/>
        <w:gridCol w:w="1067"/>
        <w:gridCol w:w="3043"/>
        <w:gridCol w:w="5670"/>
        <w:gridCol w:w="638"/>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134" w:type="dxa"/>
            <w:vMerge w:val="restart"/>
            <w:shd w:val="clear" w:color="auto" w:fill="auto"/>
            <w:vAlign w:val="center"/>
          </w:tcPr>
          <w:p>
            <w:pPr>
              <w:widowControl/>
              <w:spacing w:line="480" w:lineRule="auto"/>
              <w:jc w:val="center"/>
              <w:rPr>
                <w:rFonts w:hint="eastAsia"/>
              </w:rPr>
            </w:pPr>
            <w:r>
              <w:rPr>
                <w:rFonts w:hint="eastAsia"/>
              </w:rPr>
              <w:t>一级指标</w:t>
            </w:r>
          </w:p>
        </w:tc>
        <w:tc>
          <w:tcPr>
            <w:tcW w:w="1271" w:type="dxa"/>
            <w:vMerge w:val="restart"/>
          </w:tcPr>
          <w:p>
            <w:pPr>
              <w:widowControl/>
              <w:spacing w:line="480" w:lineRule="auto"/>
              <w:jc w:val="center"/>
              <w:rPr>
                <w:rFonts w:hint="eastAsia"/>
              </w:rPr>
            </w:pPr>
            <w:r>
              <w:rPr>
                <w:rFonts w:hint="eastAsia"/>
              </w:rPr>
              <w:t>二级指标</w:t>
            </w:r>
          </w:p>
        </w:tc>
        <w:tc>
          <w:tcPr>
            <w:tcW w:w="851" w:type="dxa"/>
            <w:vMerge w:val="restart"/>
            <w:shd w:val="clear" w:color="auto" w:fill="auto"/>
          </w:tcPr>
          <w:p>
            <w:pPr>
              <w:widowControl/>
              <w:spacing w:line="480" w:lineRule="auto"/>
              <w:jc w:val="center"/>
              <w:rPr>
                <w:rFonts w:hint="eastAsia"/>
              </w:rPr>
            </w:pPr>
            <w:r>
              <w:rPr>
                <w:rFonts w:hint="eastAsia"/>
              </w:rPr>
              <w:t>条文号</w:t>
            </w:r>
          </w:p>
        </w:tc>
        <w:tc>
          <w:tcPr>
            <w:tcW w:w="1067" w:type="dxa"/>
            <w:vMerge w:val="restart"/>
            <w:shd w:val="clear" w:color="auto" w:fill="auto"/>
            <w:vAlign w:val="center"/>
          </w:tcPr>
          <w:p>
            <w:pPr>
              <w:widowControl/>
              <w:spacing w:line="480" w:lineRule="auto"/>
              <w:jc w:val="center"/>
              <w:rPr>
                <w:rFonts w:hint="eastAsia"/>
              </w:rPr>
            </w:pPr>
            <w:r>
              <w:rPr>
                <w:rFonts w:hint="eastAsia"/>
              </w:rPr>
              <w:t>条文内容</w:t>
            </w:r>
          </w:p>
        </w:tc>
        <w:tc>
          <w:tcPr>
            <w:tcW w:w="8713" w:type="dxa"/>
            <w:gridSpan w:val="2"/>
            <w:vMerge w:val="restart"/>
            <w:shd w:val="clear" w:color="auto" w:fill="auto"/>
            <w:vAlign w:val="center"/>
          </w:tcPr>
          <w:p>
            <w:pPr>
              <w:widowControl/>
              <w:jc w:val="center"/>
            </w:pPr>
            <w:r>
              <w:rPr>
                <w:rFonts w:hint="eastAsia"/>
              </w:rPr>
              <w:t>评价点评分规则</w:t>
            </w:r>
          </w:p>
        </w:tc>
        <w:tc>
          <w:tcPr>
            <w:tcW w:w="1276" w:type="dxa"/>
            <w:gridSpan w:val="2"/>
            <w:vAlign w:val="center"/>
          </w:tcPr>
          <w:p>
            <w:pPr>
              <w:jc w:val="center"/>
            </w:pPr>
            <w:r>
              <w:rPr>
                <w:rFonts w:hint="eastAsia"/>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1134" w:type="dxa"/>
            <w:vMerge w:val="continue"/>
            <w:shd w:val="clear" w:color="auto" w:fill="auto"/>
            <w:vAlign w:val="center"/>
          </w:tcPr>
          <w:p>
            <w:pPr>
              <w:widowControl/>
              <w:jc w:val="center"/>
            </w:pPr>
          </w:p>
        </w:tc>
        <w:tc>
          <w:tcPr>
            <w:tcW w:w="1271" w:type="dxa"/>
            <w:vMerge w:val="continue"/>
          </w:tcPr>
          <w:p>
            <w:pPr>
              <w:jc w:val="center"/>
            </w:pPr>
          </w:p>
        </w:tc>
        <w:tc>
          <w:tcPr>
            <w:tcW w:w="851" w:type="dxa"/>
            <w:vMerge w:val="continue"/>
            <w:shd w:val="clear" w:color="auto" w:fill="auto"/>
          </w:tcPr>
          <w:p>
            <w:pPr>
              <w:jc w:val="center"/>
            </w:pPr>
          </w:p>
        </w:tc>
        <w:tc>
          <w:tcPr>
            <w:tcW w:w="1067" w:type="dxa"/>
            <w:vMerge w:val="continue"/>
            <w:shd w:val="clear" w:color="auto" w:fill="auto"/>
            <w:vAlign w:val="center"/>
          </w:tcPr>
          <w:p>
            <w:pPr>
              <w:jc w:val="center"/>
            </w:pPr>
          </w:p>
        </w:tc>
        <w:tc>
          <w:tcPr>
            <w:tcW w:w="8713" w:type="dxa"/>
            <w:gridSpan w:val="2"/>
            <w:vMerge w:val="continue"/>
            <w:shd w:val="clear" w:color="auto" w:fill="auto"/>
            <w:vAlign w:val="center"/>
          </w:tcPr>
          <w:p>
            <w:pPr>
              <w:widowControl/>
              <w:jc w:val="center"/>
            </w:pPr>
          </w:p>
        </w:tc>
        <w:tc>
          <w:tcPr>
            <w:tcW w:w="638" w:type="dxa"/>
            <w:vAlign w:val="center"/>
          </w:tcPr>
          <w:p>
            <w:pPr>
              <w:jc w:val="center"/>
            </w:pPr>
            <w:r>
              <w:rPr>
                <w:rFonts w:hint="eastAsia"/>
              </w:rPr>
              <w:t>得分</w:t>
            </w:r>
          </w:p>
        </w:tc>
        <w:tc>
          <w:tcPr>
            <w:tcW w:w="638" w:type="dxa"/>
            <w:vAlign w:val="center"/>
          </w:tcPr>
          <w:p>
            <w:pPr>
              <w:jc w:val="center"/>
            </w:pPr>
            <w:r>
              <w:rPr>
                <w:rFonts w:hint="eastAsi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134" w:type="dxa"/>
            <w:vMerge w:val="restart"/>
            <w:shd w:val="clear" w:color="auto" w:fill="auto"/>
            <w:vAlign w:val="center"/>
          </w:tcPr>
          <w:p>
            <w:pPr>
              <w:jc w:val="center"/>
            </w:pPr>
            <w:r>
              <w:rPr>
                <w:rFonts w:hint="eastAsia"/>
              </w:rPr>
              <w:t>应用环境</w:t>
            </w:r>
          </w:p>
        </w:tc>
        <w:tc>
          <w:tcPr>
            <w:tcW w:w="1271" w:type="dxa"/>
            <w:vMerge w:val="restart"/>
            <w:vAlign w:val="center"/>
          </w:tcPr>
          <w:p>
            <w:pPr>
              <w:widowControl/>
              <w:jc w:val="center"/>
              <w:textAlignment w:val="center"/>
            </w:pPr>
            <w:r>
              <w:rPr>
                <w:rFonts w:hint="eastAsia"/>
              </w:rPr>
              <w:t>BIM团队管理</w:t>
            </w:r>
          </w:p>
          <w:p>
            <w:pPr>
              <w:widowControl/>
              <w:textAlignment w:val="center"/>
            </w:pPr>
            <w:r>
              <w:rPr>
                <w:rFonts w:hint="eastAsia"/>
              </w:rPr>
              <w:t>（</w:t>
            </w:r>
            <w:r>
              <w:t>15</w:t>
            </w:r>
            <w:r>
              <w:rPr>
                <w:rFonts w:hint="eastAsia"/>
              </w:rPr>
              <w:t>分）</w:t>
            </w:r>
          </w:p>
        </w:tc>
        <w:tc>
          <w:tcPr>
            <w:tcW w:w="851" w:type="dxa"/>
            <w:vMerge w:val="restart"/>
            <w:shd w:val="clear" w:color="auto" w:fill="auto"/>
            <w:vAlign w:val="center"/>
          </w:tcPr>
          <w:p>
            <w:pPr>
              <w:widowControl/>
              <w:jc w:val="center"/>
              <w:textAlignment w:val="center"/>
            </w:pPr>
            <w:r>
              <w:rPr>
                <w:rFonts w:hint="eastAsia"/>
              </w:rPr>
              <w:t>5</w:t>
            </w:r>
            <w:r>
              <w:t>.1.</w:t>
            </w:r>
            <w:r>
              <w:rPr>
                <w:rFonts w:hint="eastAsia"/>
              </w:rPr>
              <w:t>3</w:t>
            </w:r>
          </w:p>
        </w:tc>
        <w:tc>
          <w:tcPr>
            <w:tcW w:w="1067" w:type="dxa"/>
            <w:vMerge w:val="restart"/>
            <w:shd w:val="clear" w:color="auto" w:fill="auto"/>
            <w:vAlign w:val="center"/>
          </w:tcPr>
          <w:p>
            <w:pPr>
              <w:spacing w:before="156" w:beforeLines="50"/>
              <w:rPr>
                <w:szCs w:val="21"/>
              </w:rPr>
            </w:pPr>
            <w:r>
              <w:rPr>
                <w:rFonts w:hint="eastAsia" w:ascii="宋体" w:hAnsi="宋体" w:cs="宋体"/>
                <w:bCs/>
                <w:szCs w:val="21"/>
              </w:rPr>
              <w:t>BIM</w:t>
            </w:r>
            <w:r>
              <w:rPr>
                <w:rFonts w:hint="eastAsia"/>
                <w:szCs w:val="21"/>
              </w:rPr>
              <w:t>团队管理评分的</w:t>
            </w:r>
            <w:r>
              <w:rPr>
                <w:rFonts w:hint="eastAsia" w:ascii="宋体" w:hAnsi="宋体" w:cs="宋体"/>
                <w:szCs w:val="21"/>
              </w:rPr>
              <w:t>总分值为</w:t>
            </w:r>
            <w:r>
              <w:rPr>
                <w:rFonts w:ascii="宋体" w:hAnsi="宋体" w:cs="宋体"/>
                <w:szCs w:val="21"/>
              </w:rPr>
              <w:t>15</w:t>
            </w:r>
            <w:r>
              <w:rPr>
                <w:rFonts w:hint="eastAsia" w:ascii="宋体" w:hAnsi="宋体" w:cs="宋体"/>
                <w:szCs w:val="21"/>
              </w:rPr>
              <w:t>分，应按下列规则分别评分并累计</w:t>
            </w:r>
            <w:r>
              <w:rPr>
                <w:rFonts w:hint="eastAsia"/>
                <w:szCs w:val="21"/>
              </w:rPr>
              <w:t>：</w:t>
            </w:r>
          </w:p>
          <w:p>
            <w:pPr>
              <w:spacing w:after="156" w:afterLines="50"/>
              <w:rPr>
                <w:rFonts w:ascii="宋体" w:hAnsi="宋体" w:cs="宋体"/>
                <w:szCs w:val="21"/>
              </w:rPr>
            </w:pPr>
          </w:p>
        </w:tc>
        <w:tc>
          <w:tcPr>
            <w:tcW w:w="8713" w:type="dxa"/>
            <w:gridSpan w:val="2"/>
            <w:shd w:val="clear" w:color="auto" w:fill="auto"/>
            <w:vAlign w:val="center"/>
          </w:tcPr>
          <w:p>
            <w:pPr>
              <w:spacing w:before="156" w:beforeLines="50" w:after="156" w:afterLines="50"/>
              <w:rPr>
                <w:szCs w:val="21"/>
              </w:rPr>
            </w:pPr>
            <w:r>
              <w:rPr>
                <w:rFonts w:hint="eastAsia"/>
                <w:szCs w:val="21"/>
              </w:rPr>
              <w:t>1</w:t>
            </w:r>
            <w:r>
              <w:rPr>
                <w:szCs w:val="21"/>
              </w:rPr>
              <w:t xml:space="preserve"> </w:t>
            </w:r>
            <w:r>
              <w:rPr>
                <w:rFonts w:hint="eastAsia"/>
                <w:szCs w:val="21"/>
              </w:rPr>
              <w:t>项目BIM实施团队组织架构完整、专业分工完善，成员工作职责明确，得3分；提供半年以上社保证明，计</w:t>
            </w:r>
            <w:r>
              <w:rPr>
                <w:szCs w:val="21"/>
              </w:rPr>
              <w:t>0.</w:t>
            </w:r>
            <w:r>
              <w:rPr>
                <w:rFonts w:hint="eastAsia"/>
                <w:szCs w:val="21"/>
              </w:rPr>
              <w:t>4分/每份，此项满分为</w:t>
            </w:r>
            <w:r>
              <w:rPr>
                <w:szCs w:val="21"/>
              </w:rPr>
              <w:t>2</w:t>
            </w:r>
            <w:r>
              <w:rPr>
                <w:rFonts w:hint="eastAsia"/>
                <w:szCs w:val="21"/>
              </w:rPr>
              <w:t>；本款各项评价得分累计后的总分值超过4分的，按4分计取；</w:t>
            </w:r>
          </w:p>
        </w:tc>
        <w:tc>
          <w:tcPr>
            <w:tcW w:w="638" w:type="dxa"/>
            <w:vAlign w:val="center"/>
          </w:tcPr>
          <w:p>
            <w:pPr>
              <w:widowControl/>
              <w:jc w:val="center"/>
              <w:textAlignment w:val="top"/>
            </w:pPr>
          </w:p>
        </w:tc>
        <w:tc>
          <w:tcPr>
            <w:tcW w:w="638" w:type="dxa"/>
            <w:vMerge w:val="restart"/>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34" w:type="dxa"/>
            <w:vMerge w:val="continue"/>
            <w:shd w:val="clear" w:color="auto" w:fill="auto"/>
          </w:tcPr>
          <w:p/>
        </w:tc>
        <w:tc>
          <w:tcPr>
            <w:tcW w:w="1271" w:type="dxa"/>
            <w:vMerge w:val="continue"/>
          </w:tcPr>
          <w:p/>
        </w:tc>
        <w:tc>
          <w:tcPr>
            <w:tcW w:w="851" w:type="dxa"/>
            <w:vMerge w:val="continue"/>
            <w:shd w:val="clear" w:color="auto" w:fill="auto"/>
          </w:tcPr>
          <w:p/>
        </w:tc>
        <w:tc>
          <w:tcPr>
            <w:tcW w:w="1067" w:type="dxa"/>
            <w:vMerge w:val="continue"/>
            <w:shd w:val="clear" w:color="auto" w:fill="auto"/>
          </w:tcPr>
          <w:p/>
        </w:tc>
        <w:tc>
          <w:tcPr>
            <w:tcW w:w="3043" w:type="dxa"/>
            <w:vMerge w:val="restart"/>
            <w:shd w:val="clear" w:color="auto" w:fill="auto"/>
            <w:vAlign w:val="center"/>
          </w:tcPr>
          <w:p>
            <w:pPr>
              <w:rPr>
                <w:szCs w:val="21"/>
              </w:rPr>
            </w:pPr>
            <w:r>
              <w:rPr>
                <w:rFonts w:hint="eastAsia"/>
                <w:szCs w:val="21"/>
              </w:rPr>
              <w:t>2 BIM技术负责人的领导力是指BIM技术负责人应具有BIM从业资格和从事BIM实施工作的经验，能够在项目实施的决策、管理和诚信中发挥重要作用，具有项目BIM实施的领导能力。本款评分的总分值为2分，应按下列规则分别评分并累计：</w:t>
            </w:r>
          </w:p>
        </w:tc>
        <w:tc>
          <w:tcPr>
            <w:tcW w:w="5670" w:type="dxa"/>
            <w:shd w:val="clear" w:color="auto" w:fill="auto"/>
            <w:vAlign w:val="center"/>
          </w:tcPr>
          <w:p>
            <w:pPr>
              <w:ind w:firstLine="420" w:firstLineChars="200"/>
              <w:rPr>
                <w:szCs w:val="21"/>
              </w:rPr>
            </w:pPr>
            <w:r>
              <w:rPr>
                <w:rFonts w:hint="eastAsia"/>
                <w:szCs w:val="21"/>
              </w:rPr>
              <w:t>1） BIM技术负责人拥有BIM从业证书，得0.4分；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34" w:type="dxa"/>
            <w:vMerge w:val="continue"/>
            <w:shd w:val="clear" w:color="auto" w:fill="auto"/>
          </w:tcPr>
          <w:p/>
        </w:tc>
        <w:tc>
          <w:tcPr>
            <w:tcW w:w="1271" w:type="dxa"/>
            <w:vMerge w:val="continue"/>
          </w:tcPr>
          <w:p/>
        </w:tc>
        <w:tc>
          <w:tcPr>
            <w:tcW w:w="851" w:type="dxa"/>
            <w:vMerge w:val="continue"/>
            <w:shd w:val="clear" w:color="auto" w:fill="auto"/>
          </w:tcPr>
          <w:p/>
        </w:tc>
        <w:tc>
          <w:tcPr>
            <w:tcW w:w="1067" w:type="dxa"/>
            <w:vMerge w:val="continue"/>
            <w:shd w:val="clear" w:color="auto" w:fill="auto"/>
          </w:tcPr>
          <w:p/>
        </w:tc>
        <w:tc>
          <w:tcPr>
            <w:tcW w:w="3043" w:type="dxa"/>
            <w:vMerge w:val="continue"/>
            <w:shd w:val="clear" w:color="auto" w:fill="auto"/>
            <w:vAlign w:val="center"/>
          </w:tcPr>
          <w:p>
            <w:pPr>
              <w:rPr>
                <w:b/>
                <w:bCs/>
                <w:color w:val="000000" w:themeColor="text1"/>
                <w:szCs w:val="21"/>
                <w14:textFill>
                  <w14:solidFill>
                    <w14:schemeClr w14:val="tx1"/>
                  </w14:solidFill>
                </w14:textFill>
              </w:rPr>
            </w:pPr>
          </w:p>
        </w:tc>
        <w:tc>
          <w:tcPr>
            <w:tcW w:w="5670" w:type="dxa"/>
            <w:shd w:val="clear" w:color="auto" w:fill="auto"/>
            <w:vAlign w:val="center"/>
          </w:tcPr>
          <w:p>
            <w:pPr>
              <w:ind w:firstLine="420" w:firstLineChars="200"/>
              <w:rPr>
                <w:szCs w:val="21"/>
              </w:rPr>
            </w:pPr>
            <w:r>
              <w:rPr>
                <w:rFonts w:hint="eastAsia"/>
                <w:szCs w:val="21"/>
              </w:rPr>
              <w:t>2）BIM技术负责人拥有的BIM从业证书为BIM高级证书，得0.4分；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34" w:type="dxa"/>
            <w:vMerge w:val="continue"/>
            <w:shd w:val="clear" w:color="auto" w:fill="auto"/>
          </w:tcPr>
          <w:p/>
        </w:tc>
        <w:tc>
          <w:tcPr>
            <w:tcW w:w="1271" w:type="dxa"/>
            <w:vMerge w:val="continue"/>
          </w:tcPr>
          <w:p/>
        </w:tc>
        <w:tc>
          <w:tcPr>
            <w:tcW w:w="851" w:type="dxa"/>
            <w:vMerge w:val="continue"/>
            <w:shd w:val="clear" w:color="auto" w:fill="auto"/>
          </w:tcPr>
          <w:p/>
        </w:tc>
        <w:tc>
          <w:tcPr>
            <w:tcW w:w="1067" w:type="dxa"/>
            <w:vMerge w:val="continue"/>
            <w:shd w:val="clear" w:color="auto" w:fill="auto"/>
          </w:tcPr>
          <w:p/>
        </w:tc>
        <w:tc>
          <w:tcPr>
            <w:tcW w:w="3043" w:type="dxa"/>
            <w:vMerge w:val="continue"/>
            <w:shd w:val="clear" w:color="auto" w:fill="auto"/>
            <w:vAlign w:val="center"/>
          </w:tcPr>
          <w:p>
            <w:pPr>
              <w:rPr>
                <w:b/>
                <w:bCs/>
                <w:color w:val="000000" w:themeColor="text1"/>
                <w:szCs w:val="21"/>
                <w14:textFill>
                  <w14:solidFill>
                    <w14:schemeClr w14:val="tx1"/>
                  </w14:solidFill>
                </w14:textFill>
              </w:rPr>
            </w:pPr>
          </w:p>
        </w:tc>
        <w:tc>
          <w:tcPr>
            <w:tcW w:w="5670" w:type="dxa"/>
            <w:shd w:val="clear" w:color="auto" w:fill="auto"/>
            <w:vAlign w:val="center"/>
          </w:tcPr>
          <w:p>
            <w:pPr>
              <w:ind w:firstLine="420" w:firstLineChars="200"/>
              <w:rPr>
                <w:szCs w:val="21"/>
              </w:rPr>
            </w:pPr>
            <w:r>
              <w:rPr>
                <w:rFonts w:hint="eastAsia"/>
                <w:szCs w:val="21"/>
              </w:rPr>
              <w:t xml:space="preserve">3）BIM技术负责人具有高级职称，得0.4分； </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Merge w:val="continue"/>
            <w:shd w:val="clear" w:color="auto" w:fill="auto"/>
          </w:tcPr>
          <w:p/>
        </w:tc>
        <w:tc>
          <w:tcPr>
            <w:tcW w:w="1271" w:type="dxa"/>
            <w:vMerge w:val="continue"/>
          </w:tcPr>
          <w:p/>
        </w:tc>
        <w:tc>
          <w:tcPr>
            <w:tcW w:w="851" w:type="dxa"/>
            <w:vMerge w:val="continue"/>
            <w:shd w:val="clear" w:color="auto" w:fill="auto"/>
          </w:tcPr>
          <w:p/>
        </w:tc>
        <w:tc>
          <w:tcPr>
            <w:tcW w:w="1067" w:type="dxa"/>
            <w:vMerge w:val="continue"/>
            <w:shd w:val="clear" w:color="auto" w:fill="auto"/>
          </w:tcPr>
          <w:p/>
        </w:tc>
        <w:tc>
          <w:tcPr>
            <w:tcW w:w="3043" w:type="dxa"/>
            <w:vMerge w:val="continue"/>
            <w:shd w:val="clear" w:color="auto" w:fill="auto"/>
            <w:vAlign w:val="center"/>
          </w:tcPr>
          <w:p>
            <w:pPr>
              <w:rPr>
                <w:b/>
                <w:bCs/>
                <w:szCs w:val="21"/>
              </w:rPr>
            </w:pPr>
          </w:p>
        </w:tc>
        <w:tc>
          <w:tcPr>
            <w:tcW w:w="5670" w:type="dxa"/>
            <w:shd w:val="clear" w:color="auto" w:fill="auto"/>
            <w:vAlign w:val="center"/>
          </w:tcPr>
          <w:p>
            <w:pPr>
              <w:ind w:firstLine="420" w:firstLineChars="200"/>
              <w:rPr>
                <w:szCs w:val="21"/>
              </w:rPr>
            </w:pPr>
            <w:r>
              <w:rPr>
                <w:rFonts w:hint="eastAsia"/>
                <w:szCs w:val="21"/>
              </w:rPr>
              <w:t>4）BIM技术负责人为项目决策层人员，得0.4分；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134" w:type="dxa"/>
            <w:vMerge w:val="continue"/>
            <w:shd w:val="clear" w:color="auto" w:fill="auto"/>
          </w:tcPr>
          <w:p/>
        </w:tc>
        <w:tc>
          <w:tcPr>
            <w:tcW w:w="1271" w:type="dxa"/>
            <w:vMerge w:val="continue"/>
          </w:tcPr>
          <w:p/>
        </w:tc>
        <w:tc>
          <w:tcPr>
            <w:tcW w:w="851" w:type="dxa"/>
            <w:vMerge w:val="continue"/>
            <w:shd w:val="clear" w:color="auto" w:fill="auto"/>
          </w:tcPr>
          <w:p/>
        </w:tc>
        <w:tc>
          <w:tcPr>
            <w:tcW w:w="1067" w:type="dxa"/>
            <w:vMerge w:val="continue"/>
            <w:shd w:val="clear" w:color="auto" w:fill="auto"/>
          </w:tcPr>
          <w:p/>
        </w:tc>
        <w:tc>
          <w:tcPr>
            <w:tcW w:w="3043" w:type="dxa"/>
            <w:vMerge w:val="continue"/>
            <w:shd w:val="clear" w:color="auto" w:fill="auto"/>
            <w:vAlign w:val="center"/>
          </w:tcPr>
          <w:p>
            <w:pPr>
              <w:rPr>
                <w:b/>
                <w:bCs/>
                <w:szCs w:val="21"/>
              </w:rPr>
            </w:pPr>
          </w:p>
        </w:tc>
        <w:tc>
          <w:tcPr>
            <w:tcW w:w="5670" w:type="dxa"/>
            <w:shd w:val="clear" w:color="auto" w:fill="auto"/>
            <w:vAlign w:val="center"/>
          </w:tcPr>
          <w:p>
            <w:pPr>
              <w:ind w:firstLine="420"/>
              <w:jc w:val="left"/>
              <w:rPr>
                <w:szCs w:val="21"/>
              </w:rPr>
            </w:pPr>
            <w:r>
              <w:rPr>
                <w:rFonts w:hint="eastAsia"/>
                <w:szCs w:val="21"/>
              </w:rPr>
              <w:t>5） BIM技术负责人有项目BIM实施的领导工作业绩，得0.4分。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134" w:type="dxa"/>
            <w:vMerge w:val="continue"/>
            <w:shd w:val="clear" w:color="auto" w:fill="auto"/>
          </w:tcPr>
          <w:p/>
        </w:tc>
        <w:tc>
          <w:tcPr>
            <w:tcW w:w="1271" w:type="dxa"/>
            <w:vMerge w:val="continue"/>
          </w:tcPr>
          <w:p/>
        </w:tc>
        <w:tc>
          <w:tcPr>
            <w:tcW w:w="851" w:type="dxa"/>
            <w:vMerge w:val="continue"/>
            <w:shd w:val="clear" w:color="auto" w:fill="auto"/>
          </w:tcPr>
          <w:p/>
        </w:tc>
        <w:tc>
          <w:tcPr>
            <w:tcW w:w="1067" w:type="dxa"/>
            <w:vMerge w:val="continue"/>
            <w:shd w:val="clear" w:color="auto" w:fill="auto"/>
          </w:tcPr>
          <w:p/>
        </w:tc>
        <w:tc>
          <w:tcPr>
            <w:tcW w:w="3043" w:type="dxa"/>
            <w:vMerge w:val="restart"/>
            <w:shd w:val="clear" w:color="auto" w:fill="auto"/>
            <w:vAlign w:val="center"/>
          </w:tcPr>
          <w:p>
            <w:pPr>
              <w:rPr>
                <w:szCs w:val="21"/>
              </w:rPr>
            </w:pPr>
            <w:r>
              <w:rPr>
                <w:szCs w:val="21"/>
              </w:rPr>
              <w:t xml:space="preserve">3 </w:t>
            </w:r>
            <w:r>
              <w:rPr>
                <w:rFonts w:hint="eastAsia"/>
                <w:szCs w:val="21"/>
              </w:rPr>
              <w:t>项目团队人员评价评分的总分值为6分，应按下列规则分别评分并累计：</w:t>
            </w:r>
          </w:p>
        </w:tc>
        <w:tc>
          <w:tcPr>
            <w:tcW w:w="5670" w:type="dxa"/>
            <w:shd w:val="clear" w:color="auto" w:fill="auto"/>
            <w:vAlign w:val="center"/>
          </w:tcPr>
          <w:p>
            <w:pPr>
              <w:ind w:firstLine="420"/>
              <w:jc w:val="left"/>
              <w:rPr>
                <w:szCs w:val="21"/>
              </w:rPr>
            </w:pPr>
            <w:r>
              <w:rPr>
                <w:rFonts w:hint="eastAsia"/>
                <w:szCs w:val="21"/>
              </w:rPr>
              <w:t>1）项目团队配有5名及以上专职BIM工程师，得1分；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134" w:type="dxa"/>
            <w:vMerge w:val="continue"/>
            <w:shd w:val="clear" w:color="auto" w:fill="auto"/>
          </w:tcPr>
          <w:p/>
        </w:tc>
        <w:tc>
          <w:tcPr>
            <w:tcW w:w="1271" w:type="dxa"/>
            <w:vMerge w:val="continue"/>
          </w:tcPr>
          <w:p/>
        </w:tc>
        <w:tc>
          <w:tcPr>
            <w:tcW w:w="851" w:type="dxa"/>
            <w:vMerge w:val="continue"/>
            <w:shd w:val="clear" w:color="auto" w:fill="auto"/>
          </w:tcPr>
          <w:p/>
        </w:tc>
        <w:tc>
          <w:tcPr>
            <w:tcW w:w="1067" w:type="dxa"/>
            <w:vMerge w:val="continue"/>
            <w:shd w:val="clear" w:color="auto" w:fill="auto"/>
          </w:tcPr>
          <w:p/>
        </w:tc>
        <w:tc>
          <w:tcPr>
            <w:tcW w:w="3043" w:type="dxa"/>
            <w:vMerge w:val="continue"/>
            <w:shd w:val="clear" w:color="auto" w:fill="auto"/>
            <w:vAlign w:val="center"/>
          </w:tcPr>
          <w:p>
            <w:pPr>
              <w:rPr>
                <w:szCs w:val="21"/>
              </w:rPr>
            </w:pPr>
          </w:p>
        </w:tc>
        <w:tc>
          <w:tcPr>
            <w:tcW w:w="5670" w:type="dxa"/>
            <w:shd w:val="clear" w:color="auto" w:fill="auto"/>
            <w:vAlign w:val="center"/>
          </w:tcPr>
          <w:p>
            <w:pPr>
              <w:ind w:firstLine="420"/>
              <w:jc w:val="left"/>
              <w:rPr>
                <w:szCs w:val="21"/>
              </w:rPr>
            </w:pPr>
            <w:r>
              <w:rPr>
                <w:rFonts w:hint="eastAsia"/>
                <w:szCs w:val="21"/>
              </w:rPr>
              <w:t>2）BIM团队成员持有BIM证书，每本有效初级证书，得0.2分；每本有效中级证书，得0.3分；每本有效高级证书，得0.4分；本项各评分点评价得分累计后的总分值超过2分的，按2分计取；</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34" w:type="dxa"/>
            <w:vMerge w:val="continue"/>
            <w:shd w:val="clear" w:color="auto" w:fill="auto"/>
          </w:tcPr>
          <w:p/>
        </w:tc>
        <w:tc>
          <w:tcPr>
            <w:tcW w:w="1271" w:type="dxa"/>
            <w:vMerge w:val="continue"/>
          </w:tcPr>
          <w:p/>
        </w:tc>
        <w:tc>
          <w:tcPr>
            <w:tcW w:w="851" w:type="dxa"/>
            <w:vMerge w:val="continue"/>
            <w:shd w:val="clear" w:color="auto" w:fill="auto"/>
          </w:tcPr>
          <w:p/>
        </w:tc>
        <w:tc>
          <w:tcPr>
            <w:tcW w:w="1067" w:type="dxa"/>
            <w:vMerge w:val="continue"/>
            <w:shd w:val="clear" w:color="auto" w:fill="auto"/>
          </w:tcPr>
          <w:p/>
        </w:tc>
        <w:tc>
          <w:tcPr>
            <w:tcW w:w="3043" w:type="dxa"/>
            <w:vMerge w:val="continue"/>
            <w:shd w:val="clear" w:color="auto" w:fill="auto"/>
            <w:vAlign w:val="center"/>
          </w:tcPr>
          <w:p>
            <w:pPr>
              <w:rPr>
                <w:szCs w:val="21"/>
              </w:rPr>
            </w:pPr>
          </w:p>
        </w:tc>
        <w:tc>
          <w:tcPr>
            <w:tcW w:w="5670" w:type="dxa"/>
            <w:shd w:val="clear" w:color="auto" w:fill="auto"/>
            <w:vAlign w:val="center"/>
          </w:tcPr>
          <w:p>
            <w:pPr>
              <w:ind w:firstLine="420"/>
              <w:jc w:val="left"/>
              <w:rPr>
                <w:szCs w:val="21"/>
              </w:rPr>
            </w:pPr>
            <w:r>
              <w:rPr>
                <w:rFonts w:hint="eastAsia"/>
                <w:szCs w:val="21"/>
              </w:rPr>
              <w:t>3）制定了项目BIM人才培养计划并实施，得1分；落实了项目的BIM人才培养计划，培养了专业与BIM技术应用相结合的复合型人才，形成项目BIM人才培养机制，得2分； 本项各评分点评价得分累计后的总分值超过3分的，按3分计取；</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Merge w:val="continue"/>
            <w:shd w:val="clear" w:color="auto" w:fill="auto"/>
          </w:tcPr>
          <w:p/>
        </w:tc>
        <w:tc>
          <w:tcPr>
            <w:tcW w:w="1271" w:type="dxa"/>
            <w:vMerge w:val="continue"/>
          </w:tcPr>
          <w:p/>
        </w:tc>
        <w:tc>
          <w:tcPr>
            <w:tcW w:w="851" w:type="dxa"/>
            <w:vMerge w:val="continue"/>
            <w:shd w:val="clear" w:color="auto" w:fill="auto"/>
          </w:tcPr>
          <w:p/>
        </w:tc>
        <w:tc>
          <w:tcPr>
            <w:tcW w:w="1067" w:type="dxa"/>
            <w:vMerge w:val="continue"/>
            <w:shd w:val="clear" w:color="auto" w:fill="auto"/>
          </w:tcPr>
          <w:p/>
        </w:tc>
        <w:tc>
          <w:tcPr>
            <w:tcW w:w="8713" w:type="dxa"/>
            <w:gridSpan w:val="2"/>
            <w:shd w:val="clear" w:color="auto" w:fill="auto"/>
            <w:vAlign w:val="center"/>
          </w:tcPr>
          <w:p>
            <w:pPr>
              <w:widowControl/>
              <w:jc w:val="left"/>
              <w:textAlignment w:val="center"/>
            </w:pPr>
            <w:r>
              <w:rPr>
                <w:rFonts w:hint="eastAsia"/>
                <w:szCs w:val="21"/>
              </w:rPr>
              <w:t xml:space="preserve">4 BIM团队具有汇报、协调、例会管理机制，能提供实际操作案例，且相关机制文件记录齐全；满分得 </w:t>
            </w:r>
            <w:r>
              <w:rPr>
                <w:szCs w:val="21"/>
              </w:rPr>
              <w:t>3</w:t>
            </w:r>
            <w:r>
              <w:rPr>
                <w:rFonts w:hint="eastAsia"/>
                <w:szCs w:val="21"/>
              </w:rPr>
              <w:t>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bl>
    <w:p>
      <w:pPr>
        <w:pStyle w:val="9"/>
        <w:jc w:val="both"/>
      </w:pPr>
    </w:p>
    <w:p>
      <w:pPr>
        <w:pStyle w:val="9"/>
        <w:spacing w:before="156" w:beforeLines="50" w:after="156" w:afterLines="50"/>
        <w:jc w:val="center"/>
        <w:rPr>
          <w:rFonts w:cs="宋体"/>
        </w:rPr>
      </w:pPr>
      <w:r>
        <w:rPr>
          <w:rFonts w:hint="eastAsia"/>
        </w:rPr>
        <w:t>附录A</w:t>
      </w:r>
      <w:r>
        <w:t xml:space="preserve">  </w:t>
      </w:r>
      <w:r>
        <w:rPr>
          <w:rFonts w:hint="eastAsia"/>
        </w:rPr>
        <w:t>通用评分表（续表2）</w:t>
      </w:r>
    </w:p>
    <w:tbl>
      <w:tblPr>
        <w:tblStyle w:val="20"/>
        <w:tblW w:w="14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271"/>
        <w:gridCol w:w="851"/>
        <w:gridCol w:w="1417"/>
        <w:gridCol w:w="8363"/>
        <w:gridCol w:w="638"/>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4" w:type="dxa"/>
            <w:vMerge w:val="restart"/>
            <w:shd w:val="clear" w:color="auto" w:fill="auto"/>
            <w:vAlign w:val="center"/>
          </w:tcPr>
          <w:p>
            <w:pPr>
              <w:widowControl/>
              <w:spacing w:line="480" w:lineRule="auto"/>
              <w:jc w:val="center"/>
              <w:rPr>
                <w:rFonts w:hint="eastAsia"/>
              </w:rPr>
            </w:pPr>
            <w:r>
              <w:rPr>
                <w:rFonts w:hint="eastAsia"/>
              </w:rPr>
              <w:t>一级指标</w:t>
            </w:r>
          </w:p>
        </w:tc>
        <w:tc>
          <w:tcPr>
            <w:tcW w:w="1271" w:type="dxa"/>
            <w:vMerge w:val="restart"/>
          </w:tcPr>
          <w:p>
            <w:pPr>
              <w:widowControl/>
              <w:spacing w:line="480" w:lineRule="auto"/>
              <w:jc w:val="center"/>
              <w:rPr>
                <w:rFonts w:hint="eastAsia"/>
              </w:rPr>
            </w:pPr>
            <w:r>
              <w:rPr>
                <w:rFonts w:hint="eastAsia"/>
              </w:rPr>
              <w:t>二级指标</w:t>
            </w:r>
          </w:p>
        </w:tc>
        <w:tc>
          <w:tcPr>
            <w:tcW w:w="851" w:type="dxa"/>
            <w:vMerge w:val="restart"/>
            <w:shd w:val="clear" w:color="auto" w:fill="auto"/>
          </w:tcPr>
          <w:p>
            <w:pPr>
              <w:widowControl/>
              <w:spacing w:line="480" w:lineRule="auto"/>
              <w:jc w:val="center"/>
              <w:rPr>
                <w:rFonts w:hint="eastAsia"/>
              </w:rPr>
            </w:pPr>
            <w:r>
              <w:rPr>
                <w:rFonts w:hint="eastAsia"/>
              </w:rPr>
              <w:t>条文号</w:t>
            </w:r>
          </w:p>
        </w:tc>
        <w:tc>
          <w:tcPr>
            <w:tcW w:w="1417" w:type="dxa"/>
            <w:vMerge w:val="restart"/>
            <w:shd w:val="clear" w:color="auto" w:fill="auto"/>
            <w:vAlign w:val="center"/>
          </w:tcPr>
          <w:p>
            <w:pPr>
              <w:widowControl/>
              <w:spacing w:line="480" w:lineRule="auto"/>
              <w:jc w:val="center"/>
              <w:rPr>
                <w:rFonts w:hint="eastAsia"/>
              </w:rPr>
            </w:pPr>
            <w:r>
              <w:rPr>
                <w:rFonts w:hint="eastAsia"/>
              </w:rPr>
              <w:t>条文内容</w:t>
            </w:r>
          </w:p>
        </w:tc>
        <w:tc>
          <w:tcPr>
            <w:tcW w:w="8363" w:type="dxa"/>
            <w:vMerge w:val="restart"/>
            <w:shd w:val="clear" w:color="auto" w:fill="auto"/>
            <w:vAlign w:val="center"/>
          </w:tcPr>
          <w:p>
            <w:pPr>
              <w:widowControl/>
              <w:jc w:val="center"/>
            </w:pPr>
            <w:r>
              <w:rPr>
                <w:rFonts w:hint="eastAsia"/>
              </w:rPr>
              <w:t>评价点评分规则</w:t>
            </w:r>
          </w:p>
        </w:tc>
        <w:tc>
          <w:tcPr>
            <w:tcW w:w="1276" w:type="dxa"/>
            <w:gridSpan w:val="2"/>
            <w:vAlign w:val="center"/>
          </w:tcPr>
          <w:p>
            <w:pPr>
              <w:jc w:val="center"/>
            </w:pPr>
            <w:r>
              <w:rPr>
                <w:rFonts w:hint="eastAsia"/>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134" w:type="dxa"/>
            <w:vMerge w:val="continue"/>
            <w:shd w:val="clear" w:color="auto" w:fill="auto"/>
            <w:vAlign w:val="center"/>
          </w:tcPr>
          <w:p>
            <w:pPr>
              <w:widowControl/>
              <w:jc w:val="center"/>
            </w:pPr>
          </w:p>
        </w:tc>
        <w:tc>
          <w:tcPr>
            <w:tcW w:w="1271" w:type="dxa"/>
            <w:vMerge w:val="continue"/>
          </w:tcPr>
          <w:p>
            <w:pPr>
              <w:jc w:val="center"/>
            </w:pPr>
          </w:p>
        </w:tc>
        <w:tc>
          <w:tcPr>
            <w:tcW w:w="851" w:type="dxa"/>
            <w:vMerge w:val="continue"/>
            <w:shd w:val="clear" w:color="auto" w:fill="auto"/>
          </w:tcPr>
          <w:p>
            <w:pPr>
              <w:jc w:val="center"/>
            </w:pPr>
          </w:p>
        </w:tc>
        <w:tc>
          <w:tcPr>
            <w:tcW w:w="1417" w:type="dxa"/>
            <w:vMerge w:val="continue"/>
            <w:shd w:val="clear" w:color="auto" w:fill="auto"/>
            <w:vAlign w:val="center"/>
          </w:tcPr>
          <w:p>
            <w:pPr>
              <w:jc w:val="center"/>
            </w:pPr>
          </w:p>
        </w:tc>
        <w:tc>
          <w:tcPr>
            <w:tcW w:w="8363" w:type="dxa"/>
            <w:vMerge w:val="continue"/>
            <w:shd w:val="clear" w:color="auto" w:fill="auto"/>
            <w:vAlign w:val="center"/>
          </w:tcPr>
          <w:p>
            <w:pPr>
              <w:widowControl/>
              <w:jc w:val="center"/>
            </w:pPr>
          </w:p>
        </w:tc>
        <w:tc>
          <w:tcPr>
            <w:tcW w:w="638" w:type="dxa"/>
            <w:vAlign w:val="center"/>
          </w:tcPr>
          <w:p>
            <w:pPr>
              <w:jc w:val="center"/>
            </w:pPr>
            <w:r>
              <w:rPr>
                <w:rFonts w:hint="eastAsia"/>
              </w:rPr>
              <w:t>得分</w:t>
            </w:r>
          </w:p>
        </w:tc>
        <w:tc>
          <w:tcPr>
            <w:tcW w:w="638" w:type="dxa"/>
            <w:vAlign w:val="center"/>
          </w:tcPr>
          <w:p>
            <w:pPr>
              <w:jc w:val="center"/>
            </w:pPr>
            <w:r>
              <w:rPr>
                <w:rFonts w:hint="eastAsi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1134" w:type="dxa"/>
            <w:vMerge w:val="restart"/>
            <w:shd w:val="clear" w:color="auto" w:fill="auto"/>
            <w:vAlign w:val="center"/>
          </w:tcPr>
          <w:p>
            <w:pPr>
              <w:jc w:val="center"/>
            </w:pPr>
            <w:r>
              <w:rPr>
                <w:rFonts w:hint="eastAsia"/>
              </w:rPr>
              <w:t>应用实施</w:t>
            </w:r>
          </w:p>
          <w:p/>
        </w:tc>
        <w:tc>
          <w:tcPr>
            <w:tcW w:w="1271" w:type="dxa"/>
            <w:vMerge w:val="restart"/>
            <w:vAlign w:val="center"/>
          </w:tcPr>
          <w:p>
            <w:pPr>
              <w:widowControl/>
              <w:jc w:val="center"/>
              <w:textAlignment w:val="center"/>
            </w:pPr>
            <w:r>
              <w:rPr>
                <w:rFonts w:hint="eastAsia"/>
              </w:rPr>
              <w:t>应用情况</w:t>
            </w:r>
          </w:p>
          <w:p>
            <w:pPr>
              <w:widowControl/>
              <w:textAlignment w:val="center"/>
            </w:pPr>
            <w:r>
              <w:rPr>
                <w:rFonts w:hint="eastAsia"/>
              </w:rPr>
              <w:t>（</w:t>
            </w:r>
            <w:r>
              <w:t>1</w:t>
            </w:r>
            <w:r>
              <w:rPr>
                <w:rFonts w:hint="eastAsia"/>
              </w:rPr>
              <w:t>0分）</w:t>
            </w:r>
          </w:p>
        </w:tc>
        <w:tc>
          <w:tcPr>
            <w:tcW w:w="851" w:type="dxa"/>
            <w:vMerge w:val="restart"/>
            <w:shd w:val="clear" w:color="auto" w:fill="auto"/>
            <w:vAlign w:val="center"/>
          </w:tcPr>
          <w:p>
            <w:pPr>
              <w:widowControl/>
              <w:jc w:val="center"/>
              <w:textAlignment w:val="center"/>
            </w:pPr>
            <w:r>
              <w:rPr>
                <w:rFonts w:hint="eastAsia"/>
              </w:rPr>
              <w:t>5</w:t>
            </w:r>
            <w:r>
              <w:t>.1.</w:t>
            </w:r>
            <w:r>
              <w:rPr>
                <w:rFonts w:hint="eastAsia"/>
              </w:rPr>
              <w:t>4</w:t>
            </w:r>
          </w:p>
        </w:tc>
        <w:tc>
          <w:tcPr>
            <w:tcW w:w="1417" w:type="dxa"/>
            <w:vMerge w:val="restart"/>
            <w:shd w:val="clear" w:color="auto" w:fill="auto"/>
            <w:vAlign w:val="center"/>
          </w:tcPr>
          <w:p>
            <w:pPr>
              <w:spacing w:before="156" w:beforeLines="50" w:after="156" w:afterLines="50"/>
              <w:rPr>
                <w:szCs w:val="21"/>
              </w:rPr>
            </w:pPr>
            <w:r>
              <w:rPr>
                <w:rFonts w:hint="eastAsia"/>
                <w:szCs w:val="21"/>
              </w:rPr>
              <w:t>应用情况评分的总分值为10分，应按下列规则分别评分并累计：</w:t>
            </w:r>
          </w:p>
        </w:tc>
        <w:tc>
          <w:tcPr>
            <w:tcW w:w="8363" w:type="dxa"/>
            <w:shd w:val="clear" w:color="auto" w:fill="auto"/>
            <w:tcMar>
              <w:left w:w="0" w:type="dxa"/>
              <w:right w:w="0" w:type="dxa"/>
            </w:tcMar>
            <w:vAlign w:val="center"/>
          </w:tcPr>
          <w:p>
            <w:pPr>
              <w:rPr>
                <w:szCs w:val="21"/>
              </w:rPr>
            </w:pPr>
            <w:r>
              <w:rPr>
                <w:rFonts w:hint="eastAsia"/>
                <w:szCs w:val="21"/>
              </w:rPr>
              <w:t>1  项目的BIM 应用计划应确定BIM 应用目的、内容、参与方协同方法和工程项目建设不同阶段的 BIM 应用技术要求；满分为 2分。</w:t>
            </w:r>
          </w:p>
        </w:tc>
        <w:tc>
          <w:tcPr>
            <w:tcW w:w="638" w:type="dxa"/>
            <w:vAlign w:val="center"/>
          </w:tcPr>
          <w:p>
            <w:pPr>
              <w:widowControl/>
              <w:jc w:val="center"/>
              <w:textAlignment w:val="top"/>
            </w:pPr>
          </w:p>
        </w:tc>
        <w:tc>
          <w:tcPr>
            <w:tcW w:w="638" w:type="dxa"/>
            <w:vMerge w:val="restart"/>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4" w:type="dxa"/>
            <w:vMerge w:val="continue"/>
            <w:shd w:val="clear" w:color="auto" w:fill="auto"/>
          </w:tcPr>
          <w:p>
            <w:pPr>
              <w:jc w:val="center"/>
            </w:pPr>
          </w:p>
        </w:tc>
        <w:tc>
          <w:tcPr>
            <w:tcW w:w="1271" w:type="dxa"/>
            <w:vMerge w:val="continue"/>
          </w:tcPr>
          <w:p/>
        </w:tc>
        <w:tc>
          <w:tcPr>
            <w:tcW w:w="851" w:type="dxa"/>
            <w:vMerge w:val="continue"/>
            <w:shd w:val="clear" w:color="auto" w:fill="auto"/>
          </w:tcPr>
          <w:p/>
        </w:tc>
        <w:tc>
          <w:tcPr>
            <w:tcW w:w="1417" w:type="dxa"/>
            <w:vMerge w:val="continue"/>
            <w:shd w:val="clear" w:color="auto" w:fill="auto"/>
          </w:tcPr>
          <w:p/>
        </w:tc>
        <w:tc>
          <w:tcPr>
            <w:tcW w:w="8363" w:type="dxa"/>
            <w:shd w:val="clear" w:color="auto" w:fill="auto"/>
            <w:vAlign w:val="center"/>
          </w:tcPr>
          <w:p>
            <w:pPr>
              <w:rPr>
                <w:szCs w:val="21"/>
              </w:rPr>
            </w:pPr>
            <w:r>
              <w:rPr>
                <w:rFonts w:hint="eastAsia"/>
                <w:szCs w:val="21"/>
              </w:rPr>
              <w:t>2 项目BIM应用实施流程合理，并有实施总结，满分为2分。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4" w:type="dxa"/>
            <w:vMerge w:val="continue"/>
            <w:shd w:val="clear" w:color="auto" w:fill="auto"/>
          </w:tcPr>
          <w:p>
            <w:pPr>
              <w:jc w:val="center"/>
            </w:pPr>
          </w:p>
        </w:tc>
        <w:tc>
          <w:tcPr>
            <w:tcW w:w="1271" w:type="dxa"/>
            <w:vMerge w:val="continue"/>
          </w:tcPr>
          <w:p/>
        </w:tc>
        <w:tc>
          <w:tcPr>
            <w:tcW w:w="851" w:type="dxa"/>
            <w:vMerge w:val="continue"/>
            <w:shd w:val="clear" w:color="auto" w:fill="auto"/>
          </w:tcPr>
          <w:p/>
        </w:tc>
        <w:tc>
          <w:tcPr>
            <w:tcW w:w="1417" w:type="dxa"/>
            <w:vMerge w:val="continue"/>
            <w:shd w:val="clear" w:color="auto" w:fill="auto"/>
          </w:tcPr>
          <w:p/>
        </w:tc>
        <w:tc>
          <w:tcPr>
            <w:tcW w:w="8363" w:type="dxa"/>
            <w:shd w:val="clear" w:color="auto" w:fill="auto"/>
            <w:vAlign w:val="center"/>
          </w:tcPr>
          <w:p>
            <w:pPr>
              <w:rPr>
                <w:szCs w:val="21"/>
              </w:rPr>
            </w:pPr>
            <w:r>
              <w:rPr>
                <w:rFonts w:hint="eastAsia"/>
                <w:szCs w:val="21"/>
              </w:rPr>
              <w:t>3项目BIM应用工作软件配套或平台使用方案合理并有应用记录，得2分；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4" w:type="dxa"/>
            <w:vMerge w:val="continue"/>
            <w:shd w:val="clear" w:color="auto" w:fill="auto"/>
          </w:tcPr>
          <w:p>
            <w:pPr>
              <w:jc w:val="center"/>
            </w:pPr>
          </w:p>
        </w:tc>
        <w:tc>
          <w:tcPr>
            <w:tcW w:w="1271" w:type="dxa"/>
            <w:vMerge w:val="continue"/>
          </w:tcPr>
          <w:p/>
        </w:tc>
        <w:tc>
          <w:tcPr>
            <w:tcW w:w="851" w:type="dxa"/>
            <w:vMerge w:val="continue"/>
            <w:shd w:val="clear" w:color="auto" w:fill="auto"/>
          </w:tcPr>
          <w:p/>
        </w:tc>
        <w:tc>
          <w:tcPr>
            <w:tcW w:w="1417" w:type="dxa"/>
            <w:vMerge w:val="continue"/>
            <w:shd w:val="clear" w:color="auto" w:fill="auto"/>
          </w:tcPr>
          <w:p/>
        </w:tc>
        <w:tc>
          <w:tcPr>
            <w:tcW w:w="8363" w:type="dxa"/>
            <w:shd w:val="clear" w:color="auto" w:fill="auto"/>
            <w:vAlign w:val="center"/>
          </w:tcPr>
          <w:p>
            <w:pPr>
              <w:rPr>
                <w:szCs w:val="21"/>
              </w:rPr>
            </w:pPr>
            <w:r>
              <w:rPr>
                <w:rFonts w:hint="eastAsia"/>
                <w:szCs w:val="21"/>
              </w:rPr>
              <w:t>4 BIM应用的阶段性成果支撑项目建设其他阶段的BIM应用并有应用记录或证明材料，得2分。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134" w:type="dxa"/>
            <w:vMerge w:val="continue"/>
            <w:shd w:val="clear" w:color="auto" w:fill="auto"/>
          </w:tcPr>
          <w:p>
            <w:pPr>
              <w:jc w:val="center"/>
            </w:pPr>
          </w:p>
        </w:tc>
        <w:tc>
          <w:tcPr>
            <w:tcW w:w="1271" w:type="dxa"/>
            <w:vMerge w:val="continue"/>
          </w:tcPr>
          <w:p/>
        </w:tc>
        <w:tc>
          <w:tcPr>
            <w:tcW w:w="851" w:type="dxa"/>
            <w:vMerge w:val="continue"/>
            <w:shd w:val="clear" w:color="auto" w:fill="auto"/>
          </w:tcPr>
          <w:p/>
        </w:tc>
        <w:tc>
          <w:tcPr>
            <w:tcW w:w="1417" w:type="dxa"/>
            <w:vMerge w:val="continue"/>
            <w:shd w:val="clear" w:color="auto" w:fill="auto"/>
          </w:tcPr>
          <w:p/>
        </w:tc>
        <w:tc>
          <w:tcPr>
            <w:tcW w:w="8363" w:type="dxa"/>
            <w:shd w:val="clear" w:color="auto" w:fill="auto"/>
            <w:vAlign w:val="center"/>
          </w:tcPr>
          <w:p>
            <w:pPr>
              <w:rPr>
                <w:szCs w:val="21"/>
              </w:rPr>
            </w:pPr>
            <w:r>
              <w:rPr>
                <w:rFonts w:hint="eastAsia"/>
                <w:szCs w:val="21"/>
              </w:rPr>
              <w:t>5 利用项目 BIM 模型和网络技术，按照项目建设各方管理流程和职责，以项目工程进度、质量、成本、安全等动态数据为基础进行项目协同管理；得1分；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4" w:type="dxa"/>
            <w:vMerge w:val="continue"/>
            <w:shd w:val="clear" w:color="auto" w:fill="auto"/>
          </w:tcPr>
          <w:p>
            <w:pPr>
              <w:jc w:val="center"/>
            </w:pPr>
          </w:p>
        </w:tc>
        <w:tc>
          <w:tcPr>
            <w:tcW w:w="1271" w:type="dxa"/>
            <w:vMerge w:val="continue"/>
          </w:tcPr>
          <w:p/>
        </w:tc>
        <w:tc>
          <w:tcPr>
            <w:tcW w:w="851" w:type="dxa"/>
            <w:vMerge w:val="continue"/>
            <w:shd w:val="clear" w:color="auto" w:fill="auto"/>
          </w:tcPr>
          <w:p/>
        </w:tc>
        <w:tc>
          <w:tcPr>
            <w:tcW w:w="1417" w:type="dxa"/>
            <w:vMerge w:val="continue"/>
            <w:shd w:val="clear" w:color="auto" w:fill="auto"/>
          </w:tcPr>
          <w:p/>
        </w:tc>
        <w:tc>
          <w:tcPr>
            <w:tcW w:w="8363" w:type="dxa"/>
            <w:shd w:val="clear" w:color="auto" w:fill="auto"/>
            <w:vAlign w:val="center"/>
          </w:tcPr>
          <w:p>
            <w:pPr>
              <w:widowControl/>
              <w:jc w:val="left"/>
              <w:textAlignment w:val="center"/>
            </w:pPr>
            <w:r>
              <w:rPr>
                <w:rFonts w:hint="eastAsia"/>
                <w:szCs w:val="21"/>
              </w:rPr>
              <w:t>6 项目BIM模型数据信息支持导入CIM平台，满足与CIM技术融合和管理的要求，得1分。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4" w:type="dxa"/>
            <w:vMerge w:val="continue"/>
            <w:shd w:val="clear" w:color="auto" w:fill="auto"/>
            <w:vAlign w:val="center"/>
          </w:tcPr>
          <w:p>
            <w:pPr>
              <w:jc w:val="center"/>
            </w:pPr>
          </w:p>
        </w:tc>
        <w:tc>
          <w:tcPr>
            <w:tcW w:w="1271" w:type="dxa"/>
            <w:vMerge w:val="restart"/>
            <w:vAlign w:val="center"/>
          </w:tcPr>
          <w:p>
            <w:pPr>
              <w:widowControl/>
              <w:textAlignment w:val="center"/>
            </w:pPr>
            <w:r>
              <w:rPr>
                <w:rFonts w:hint="eastAsia"/>
              </w:rPr>
              <w:t>标准化程度</w:t>
            </w:r>
          </w:p>
          <w:p>
            <w:pPr>
              <w:widowControl/>
              <w:jc w:val="center"/>
              <w:textAlignment w:val="center"/>
            </w:pPr>
            <w:r>
              <w:rPr>
                <w:rFonts w:hint="eastAsia"/>
              </w:rPr>
              <w:t>（9分）</w:t>
            </w:r>
          </w:p>
        </w:tc>
        <w:tc>
          <w:tcPr>
            <w:tcW w:w="851" w:type="dxa"/>
            <w:vMerge w:val="restart"/>
            <w:shd w:val="clear" w:color="auto" w:fill="auto"/>
            <w:vAlign w:val="center"/>
          </w:tcPr>
          <w:p>
            <w:pPr>
              <w:widowControl/>
              <w:jc w:val="center"/>
              <w:textAlignment w:val="center"/>
            </w:pPr>
            <w:r>
              <w:rPr>
                <w:rFonts w:hint="eastAsia"/>
              </w:rPr>
              <w:t>5</w:t>
            </w:r>
            <w:r>
              <w:t>.1.</w:t>
            </w:r>
            <w:r>
              <w:rPr>
                <w:rFonts w:hint="eastAsia"/>
              </w:rPr>
              <w:t>5</w:t>
            </w:r>
          </w:p>
        </w:tc>
        <w:tc>
          <w:tcPr>
            <w:tcW w:w="1417" w:type="dxa"/>
            <w:vMerge w:val="restart"/>
            <w:shd w:val="clear" w:color="auto" w:fill="auto"/>
            <w:vAlign w:val="center"/>
          </w:tcPr>
          <w:p>
            <w:pPr>
              <w:spacing w:before="156" w:beforeLines="50" w:after="156" w:afterLines="50"/>
              <w:rPr>
                <w:szCs w:val="21"/>
              </w:rPr>
            </w:pPr>
            <w:r>
              <w:rPr>
                <w:rFonts w:hint="eastAsia"/>
                <w:szCs w:val="21"/>
              </w:rPr>
              <w:t>标准化程度评价总分值为9分，应按下列规则分别评分并累计：</w:t>
            </w:r>
          </w:p>
        </w:tc>
        <w:tc>
          <w:tcPr>
            <w:tcW w:w="8363" w:type="dxa"/>
            <w:shd w:val="clear" w:color="auto" w:fill="auto"/>
            <w:vAlign w:val="center"/>
          </w:tcPr>
          <w:p>
            <w:pPr>
              <w:rPr>
                <w:szCs w:val="21"/>
              </w:rPr>
            </w:pPr>
            <w:r>
              <w:rPr>
                <w:rFonts w:hint="eastAsia"/>
                <w:szCs w:val="21"/>
              </w:rPr>
              <w:t>1  制定工程项目BIM应用的标准化管理方案并实施，得2分；</w:t>
            </w:r>
          </w:p>
        </w:tc>
        <w:tc>
          <w:tcPr>
            <w:tcW w:w="638" w:type="dxa"/>
            <w:vAlign w:val="center"/>
          </w:tcPr>
          <w:p>
            <w:pPr>
              <w:widowControl/>
              <w:jc w:val="center"/>
              <w:textAlignment w:val="top"/>
            </w:pPr>
          </w:p>
        </w:tc>
        <w:tc>
          <w:tcPr>
            <w:tcW w:w="638" w:type="dxa"/>
            <w:vMerge w:val="restart"/>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4" w:type="dxa"/>
            <w:vMerge w:val="continue"/>
            <w:shd w:val="clear" w:color="auto" w:fill="auto"/>
          </w:tcPr>
          <w:p/>
        </w:tc>
        <w:tc>
          <w:tcPr>
            <w:tcW w:w="1271" w:type="dxa"/>
            <w:vMerge w:val="continue"/>
          </w:tcPr>
          <w:p/>
        </w:tc>
        <w:tc>
          <w:tcPr>
            <w:tcW w:w="851" w:type="dxa"/>
            <w:vMerge w:val="continue"/>
            <w:shd w:val="clear" w:color="auto" w:fill="auto"/>
          </w:tcPr>
          <w:p/>
        </w:tc>
        <w:tc>
          <w:tcPr>
            <w:tcW w:w="1417" w:type="dxa"/>
            <w:vMerge w:val="continue"/>
            <w:shd w:val="clear" w:color="auto" w:fill="auto"/>
          </w:tcPr>
          <w:p/>
        </w:tc>
        <w:tc>
          <w:tcPr>
            <w:tcW w:w="8363" w:type="dxa"/>
            <w:shd w:val="clear" w:color="auto" w:fill="auto"/>
            <w:vAlign w:val="center"/>
          </w:tcPr>
          <w:p>
            <w:pPr>
              <w:rPr>
                <w:szCs w:val="21"/>
              </w:rPr>
            </w:pPr>
            <w:r>
              <w:rPr>
                <w:rFonts w:hint="eastAsia"/>
                <w:szCs w:val="21"/>
              </w:rPr>
              <w:t>2  项目的BIM模型有统一的模型精细度和数据格式标准，包含统一的各阶段BIM建模标准、文档结构、命名规则、色彩规则、度量标准、同一坐标系统等，得2分；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4" w:type="dxa"/>
            <w:vMerge w:val="continue"/>
            <w:shd w:val="clear" w:color="auto" w:fill="auto"/>
          </w:tcPr>
          <w:p/>
        </w:tc>
        <w:tc>
          <w:tcPr>
            <w:tcW w:w="1271" w:type="dxa"/>
            <w:vMerge w:val="continue"/>
          </w:tcPr>
          <w:p/>
        </w:tc>
        <w:tc>
          <w:tcPr>
            <w:tcW w:w="851" w:type="dxa"/>
            <w:vMerge w:val="continue"/>
            <w:shd w:val="clear" w:color="auto" w:fill="auto"/>
          </w:tcPr>
          <w:p/>
        </w:tc>
        <w:tc>
          <w:tcPr>
            <w:tcW w:w="1417" w:type="dxa"/>
            <w:vMerge w:val="continue"/>
            <w:shd w:val="clear" w:color="auto" w:fill="auto"/>
          </w:tcPr>
          <w:p/>
        </w:tc>
        <w:tc>
          <w:tcPr>
            <w:tcW w:w="8363" w:type="dxa"/>
            <w:shd w:val="clear" w:color="auto" w:fill="auto"/>
            <w:vAlign w:val="center"/>
          </w:tcPr>
          <w:p>
            <w:pPr>
              <w:rPr>
                <w:szCs w:val="21"/>
              </w:rPr>
            </w:pPr>
            <w:r>
              <w:rPr>
                <w:rFonts w:hint="eastAsia"/>
                <w:szCs w:val="21"/>
              </w:rPr>
              <w:t>3 有明确的软硬件条件和网络环境、统一的多专业整合族库和CDE等，得2分；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4" w:type="dxa"/>
            <w:vMerge w:val="continue"/>
            <w:shd w:val="clear" w:color="auto" w:fill="auto"/>
          </w:tcPr>
          <w:p/>
        </w:tc>
        <w:tc>
          <w:tcPr>
            <w:tcW w:w="1271" w:type="dxa"/>
            <w:vMerge w:val="continue"/>
          </w:tcPr>
          <w:p/>
        </w:tc>
        <w:tc>
          <w:tcPr>
            <w:tcW w:w="851" w:type="dxa"/>
            <w:vMerge w:val="continue"/>
            <w:shd w:val="clear" w:color="auto" w:fill="auto"/>
          </w:tcPr>
          <w:p/>
        </w:tc>
        <w:tc>
          <w:tcPr>
            <w:tcW w:w="1417" w:type="dxa"/>
            <w:vMerge w:val="continue"/>
            <w:shd w:val="clear" w:color="auto" w:fill="auto"/>
          </w:tcPr>
          <w:p/>
        </w:tc>
        <w:tc>
          <w:tcPr>
            <w:tcW w:w="8363" w:type="dxa"/>
            <w:shd w:val="clear" w:color="auto" w:fill="auto"/>
            <w:vAlign w:val="center"/>
          </w:tcPr>
          <w:p>
            <w:pPr>
              <w:rPr>
                <w:szCs w:val="21"/>
              </w:rPr>
            </w:pPr>
            <w:r>
              <w:rPr>
                <w:rFonts w:hint="eastAsia"/>
                <w:szCs w:val="21"/>
              </w:rPr>
              <w:t>4执行统一数据交互标准，实现数据信息的有效、完整和安全传递，得1分；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4" w:type="dxa"/>
            <w:vMerge w:val="continue"/>
            <w:shd w:val="clear" w:color="auto" w:fill="auto"/>
          </w:tcPr>
          <w:p/>
        </w:tc>
        <w:tc>
          <w:tcPr>
            <w:tcW w:w="1271" w:type="dxa"/>
            <w:vMerge w:val="continue"/>
          </w:tcPr>
          <w:p/>
        </w:tc>
        <w:tc>
          <w:tcPr>
            <w:tcW w:w="851" w:type="dxa"/>
            <w:vMerge w:val="continue"/>
            <w:shd w:val="clear" w:color="auto" w:fill="auto"/>
          </w:tcPr>
          <w:p/>
        </w:tc>
        <w:tc>
          <w:tcPr>
            <w:tcW w:w="1417" w:type="dxa"/>
            <w:vMerge w:val="continue"/>
            <w:shd w:val="clear" w:color="auto" w:fill="auto"/>
          </w:tcPr>
          <w:p/>
        </w:tc>
        <w:tc>
          <w:tcPr>
            <w:tcW w:w="8363" w:type="dxa"/>
            <w:shd w:val="clear" w:color="auto" w:fill="auto"/>
            <w:vAlign w:val="center"/>
          </w:tcPr>
          <w:p>
            <w:pPr>
              <w:rPr>
                <w:szCs w:val="21"/>
              </w:rPr>
            </w:pPr>
            <w:r>
              <w:rPr>
                <w:rFonts w:hint="eastAsia"/>
                <w:szCs w:val="21"/>
              </w:rPr>
              <w:t>5 明确不同阶段项目BIM应用交付成果的技术要求，得1分；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4" w:type="dxa"/>
            <w:vMerge w:val="continue"/>
            <w:shd w:val="clear" w:color="auto" w:fill="auto"/>
          </w:tcPr>
          <w:p/>
        </w:tc>
        <w:tc>
          <w:tcPr>
            <w:tcW w:w="1271" w:type="dxa"/>
            <w:vMerge w:val="continue"/>
          </w:tcPr>
          <w:p/>
        </w:tc>
        <w:tc>
          <w:tcPr>
            <w:tcW w:w="851" w:type="dxa"/>
            <w:vMerge w:val="continue"/>
            <w:shd w:val="clear" w:color="auto" w:fill="auto"/>
          </w:tcPr>
          <w:p/>
        </w:tc>
        <w:tc>
          <w:tcPr>
            <w:tcW w:w="1417" w:type="dxa"/>
            <w:vMerge w:val="continue"/>
            <w:shd w:val="clear" w:color="auto" w:fill="auto"/>
          </w:tcPr>
          <w:p/>
        </w:tc>
        <w:tc>
          <w:tcPr>
            <w:tcW w:w="8363" w:type="dxa"/>
            <w:shd w:val="clear" w:color="auto" w:fill="auto"/>
            <w:vAlign w:val="center"/>
          </w:tcPr>
          <w:p>
            <w:pPr>
              <w:widowControl/>
              <w:jc w:val="left"/>
              <w:textAlignment w:val="center"/>
            </w:pPr>
            <w:r>
              <w:rPr>
                <w:rFonts w:hint="eastAsia"/>
                <w:szCs w:val="21"/>
              </w:rPr>
              <w:t>6 工程项目BIM应用的标准化管理模型可推广应用于其他项目并有推广应用总结报告，得1分。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bl>
    <w:p>
      <w:pPr>
        <w:rPr>
          <w:rFonts w:ascii="宋体" w:hAnsi="Courier New"/>
          <w:sz w:val="24"/>
          <w:szCs w:val="20"/>
        </w:rPr>
      </w:pPr>
    </w:p>
    <w:p>
      <w:pPr>
        <w:rPr>
          <w:rFonts w:ascii="宋体" w:hAnsi="Courier New"/>
          <w:sz w:val="24"/>
          <w:szCs w:val="20"/>
        </w:rPr>
      </w:pPr>
    </w:p>
    <w:p>
      <w:pPr>
        <w:rPr>
          <w:rFonts w:ascii="宋体" w:hAnsi="Courier New"/>
          <w:sz w:val="24"/>
          <w:szCs w:val="20"/>
        </w:rPr>
      </w:pPr>
    </w:p>
    <w:p>
      <w:pPr>
        <w:rPr>
          <w:rFonts w:ascii="宋体" w:hAnsi="Courier New"/>
          <w:sz w:val="24"/>
          <w:szCs w:val="20"/>
        </w:rPr>
      </w:pPr>
    </w:p>
    <w:p>
      <w:pPr>
        <w:rPr>
          <w:rFonts w:ascii="宋体" w:hAnsi="Courier New"/>
          <w:sz w:val="24"/>
          <w:szCs w:val="20"/>
        </w:rPr>
      </w:pPr>
    </w:p>
    <w:p/>
    <w:p>
      <w:pPr>
        <w:pStyle w:val="9"/>
        <w:jc w:val="center"/>
        <w:rPr>
          <w:rFonts w:cs="宋体"/>
        </w:rPr>
      </w:pPr>
      <w:r>
        <w:rPr>
          <w:rFonts w:hint="eastAsia"/>
        </w:rPr>
        <w:t>附录A</w:t>
      </w:r>
      <w:r>
        <w:t xml:space="preserve">  </w:t>
      </w:r>
      <w:r>
        <w:rPr>
          <w:rFonts w:hint="eastAsia"/>
        </w:rPr>
        <w:t>通用评分表（续表</w:t>
      </w:r>
      <w:r>
        <w:t>3</w:t>
      </w:r>
      <w:r>
        <w:rPr>
          <w:rFonts w:hint="eastAsia"/>
        </w:rPr>
        <w:t>）</w:t>
      </w:r>
    </w:p>
    <w:tbl>
      <w:tblPr>
        <w:tblStyle w:val="20"/>
        <w:tblW w:w="14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271"/>
        <w:gridCol w:w="851"/>
        <w:gridCol w:w="1275"/>
        <w:gridCol w:w="4111"/>
        <w:gridCol w:w="4396"/>
        <w:gridCol w:w="638"/>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132" w:type="dxa"/>
            <w:vMerge w:val="restart"/>
            <w:shd w:val="clear" w:color="auto" w:fill="auto"/>
            <w:vAlign w:val="center"/>
          </w:tcPr>
          <w:p>
            <w:pPr>
              <w:widowControl/>
              <w:spacing w:line="480" w:lineRule="auto"/>
              <w:jc w:val="center"/>
              <w:rPr>
                <w:rFonts w:hint="eastAsia"/>
              </w:rPr>
            </w:pPr>
            <w:r>
              <w:rPr>
                <w:rFonts w:hint="eastAsia"/>
              </w:rPr>
              <w:t>一级指标</w:t>
            </w:r>
          </w:p>
        </w:tc>
        <w:tc>
          <w:tcPr>
            <w:tcW w:w="1271" w:type="dxa"/>
            <w:vMerge w:val="restart"/>
          </w:tcPr>
          <w:p>
            <w:pPr>
              <w:widowControl/>
              <w:spacing w:line="480" w:lineRule="auto"/>
              <w:jc w:val="center"/>
              <w:rPr>
                <w:rFonts w:hint="eastAsia"/>
              </w:rPr>
            </w:pPr>
            <w:r>
              <w:rPr>
                <w:rFonts w:hint="eastAsia"/>
              </w:rPr>
              <w:t>二级指标</w:t>
            </w:r>
          </w:p>
        </w:tc>
        <w:tc>
          <w:tcPr>
            <w:tcW w:w="851" w:type="dxa"/>
            <w:vMerge w:val="restart"/>
            <w:shd w:val="clear" w:color="auto" w:fill="auto"/>
          </w:tcPr>
          <w:p>
            <w:pPr>
              <w:widowControl/>
              <w:spacing w:line="480" w:lineRule="auto"/>
              <w:jc w:val="center"/>
              <w:rPr>
                <w:rFonts w:hint="eastAsia"/>
              </w:rPr>
            </w:pPr>
            <w:r>
              <w:rPr>
                <w:rFonts w:hint="eastAsia"/>
              </w:rPr>
              <w:t>条文号</w:t>
            </w:r>
          </w:p>
        </w:tc>
        <w:tc>
          <w:tcPr>
            <w:tcW w:w="1275" w:type="dxa"/>
            <w:vMerge w:val="restart"/>
            <w:shd w:val="clear" w:color="auto" w:fill="auto"/>
            <w:vAlign w:val="center"/>
          </w:tcPr>
          <w:p>
            <w:pPr>
              <w:widowControl/>
              <w:spacing w:line="480" w:lineRule="auto"/>
              <w:jc w:val="center"/>
              <w:rPr>
                <w:rFonts w:hint="eastAsia"/>
              </w:rPr>
            </w:pPr>
            <w:r>
              <w:rPr>
                <w:rFonts w:hint="eastAsia"/>
              </w:rPr>
              <w:t>条文内容</w:t>
            </w:r>
          </w:p>
        </w:tc>
        <w:tc>
          <w:tcPr>
            <w:tcW w:w="8507" w:type="dxa"/>
            <w:gridSpan w:val="2"/>
            <w:vMerge w:val="restart"/>
            <w:shd w:val="clear" w:color="auto" w:fill="auto"/>
            <w:vAlign w:val="center"/>
          </w:tcPr>
          <w:p>
            <w:pPr>
              <w:widowControl/>
              <w:jc w:val="center"/>
            </w:pPr>
            <w:r>
              <w:rPr>
                <w:rFonts w:hint="eastAsia"/>
              </w:rPr>
              <w:t>评价点评分规则</w:t>
            </w:r>
          </w:p>
        </w:tc>
        <w:tc>
          <w:tcPr>
            <w:tcW w:w="1276" w:type="dxa"/>
            <w:gridSpan w:val="2"/>
            <w:vAlign w:val="center"/>
          </w:tcPr>
          <w:p>
            <w:pPr>
              <w:jc w:val="center"/>
            </w:pPr>
            <w:r>
              <w:rPr>
                <w:rFonts w:hint="eastAsia"/>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1132" w:type="dxa"/>
            <w:vMerge w:val="continue"/>
            <w:shd w:val="clear" w:color="auto" w:fill="auto"/>
            <w:vAlign w:val="center"/>
          </w:tcPr>
          <w:p>
            <w:pPr>
              <w:widowControl/>
              <w:jc w:val="center"/>
            </w:pPr>
          </w:p>
        </w:tc>
        <w:tc>
          <w:tcPr>
            <w:tcW w:w="1271" w:type="dxa"/>
            <w:vMerge w:val="continue"/>
          </w:tcPr>
          <w:p>
            <w:pPr>
              <w:jc w:val="center"/>
            </w:pPr>
          </w:p>
        </w:tc>
        <w:tc>
          <w:tcPr>
            <w:tcW w:w="851" w:type="dxa"/>
            <w:vMerge w:val="continue"/>
            <w:shd w:val="clear" w:color="auto" w:fill="auto"/>
          </w:tcPr>
          <w:p>
            <w:pPr>
              <w:jc w:val="center"/>
            </w:pPr>
          </w:p>
        </w:tc>
        <w:tc>
          <w:tcPr>
            <w:tcW w:w="1275" w:type="dxa"/>
            <w:vMerge w:val="continue"/>
            <w:shd w:val="clear" w:color="auto" w:fill="auto"/>
            <w:vAlign w:val="center"/>
          </w:tcPr>
          <w:p>
            <w:pPr>
              <w:jc w:val="center"/>
            </w:pPr>
          </w:p>
        </w:tc>
        <w:tc>
          <w:tcPr>
            <w:tcW w:w="8507" w:type="dxa"/>
            <w:gridSpan w:val="2"/>
            <w:vMerge w:val="continue"/>
            <w:shd w:val="clear" w:color="auto" w:fill="auto"/>
            <w:vAlign w:val="center"/>
          </w:tcPr>
          <w:p>
            <w:pPr>
              <w:widowControl/>
              <w:jc w:val="center"/>
            </w:pPr>
          </w:p>
        </w:tc>
        <w:tc>
          <w:tcPr>
            <w:tcW w:w="638" w:type="dxa"/>
            <w:vAlign w:val="center"/>
          </w:tcPr>
          <w:p>
            <w:pPr>
              <w:jc w:val="center"/>
            </w:pPr>
            <w:r>
              <w:rPr>
                <w:rFonts w:hint="eastAsia"/>
              </w:rPr>
              <w:t>得分</w:t>
            </w:r>
          </w:p>
        </w:tc>
        <w:tc>
          <w:tcPr>
            <w:tcW w:w="638" w:type="dxa"/>
            <w:vAlign w:val="center"/>
          </w:tcPr>
          <w:p>
            <w:pPr>
              <w:jc w:val="center"/>
            </w:pPr>
            <w:r>
              <w:rPr>
                <w:rFonts w:hint="eastAsi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1132" w:type="dxa"/>
            <w:vMerge w:val="restart"/>
            <w:shd w:val="clear" w:color="auto" w:fill="auto"/>
            <w:vAlign w:val="center"/>
          </w:tcPr>
          <w:p>
            <w:pPr>
              <w:jc w:val="center"/>
            </w:pPr>
            <w:r>
              <w:rPr>
                <w:rFonts w:hint="eastAsia"/>
              </w:rPr>
              <w:t>应用实施</w:t>
            </w:r>
          </w:p>
        </w:tc>
        <w:tc>
          <w:tcPr>
            <w:tcW w:w="1271" w:type="dxa"/>
            <w:vMerge w:val="restart"/>
            <w:vAlign w:val="center"/>
          </w:tcPr>
          <w:p>
            <w:pPr>
              <w:widowControl/>
              <w:textAlignment w:val="center"/>
            </w:pPr>
            <w:r>
              <w:rPr>
                <w:rFonts w:hint="eastAsia"/>
              </w:rPr>
              <w:t>成果认可（</w:t>
            </w:r>
            <w:r>
              <w:t>10</w:t>
            </w:r>
            <w:r>
              <w:rPr>
                <w:rFonts w:hint="eastAsia"/>
              </w:rPr>
              <w:t>分）</w:t>
            </w:r>
          </w:p>
        </w:tc>
        <w:tc>
          <w:tcPr>
            <w:tcW w:w="851" w:type="dxa"/>
            <w:vMerge w:val="restart"/>
            <w:shd w:val="clear" w:color="auto" w:fill="auto"/>
            <w:vAlign w:val="center"/>
          </w:tcPr>
          <w:p>
            <w:pPr>
              <w:widowControl/>
              <w:jc w:val="center"/>
              <w:textAlignment w:val="center"/>
            </w:pPr>
            <w:r>
              <w:rPr>
                <w:rFonts w:hint="eastAsia"/>
              </w:rPr>
              <w:t>5</w:t>
            </w:r>
            <w:r>
              <w:t>.1.</w:t>
            </w:r>
            <w:r>
              <w:rPr>
                <w:rFonts w:hint="eastAsia"/>
              </w:rPr>
              <w:t>6</w:t>
            </w:r>
          </w:p>
        </w:tc>
        <w:tc>
          <w:tcPr>
            <w:tcW w:w="1275" w:type="dxa"/>
            <w:vMerge w:val="restart"/>
            <w:shd w:val="clear" w:color="auto" w:fill="auto"/>
            <w:vAlign w:val="center"/>
          </w:tcPr>
          <w:p>
            <w:pPr>
              <w:spacing w:before="156" w:beforeLines="50" w:after="156" w:afterLines="50"/>
              <w:rPr>
                <w:szCs w:val="21"/>
              </w:rPr>
            </w:pPr>
            <w:r>
              <w:rPr>
                <w:rFonts w:hint="eastAsia"/>
                <w:szCs w:val="21"/>
              </w:rPr>
              <w:t>成果与认可评分的总分值为10分，应按下列规则分别评分并累计：</w:t>
            </w:r>
          </w:p>
        </w:tc>
        <w:tc>
          <w:tcPr>
            <w:tcW w:w="8507" w:type="dxa"/>
            <w:gridSpan w:val="2"/>
            <w:shd w:val="clear" w:color="auto" w:fill="auto"/>
            <w:vAlign w:val="center"/>
          </w:tcPr>
          <w:p>
            <w:pPr>
              <w:rPr>
                <w:szCs w:val="21"/>
              </w:rPr>
            </w:pPr>
            <w:r>
              <w:rPr>
                <w:rFonts w:hint="eastAsia"/>
                <w:szCs w:val="21"/>
              </w:rPr>
              <w:t>1 参加各类BIM竞赛而获得的奖项，国家级奖项特等奖，得4分；国家级奖项一等奖，得３.5分；国家级奖项二等奖得3分；省级奖项一等奖得２.5分；省级奖项二等奖得2分；市级奖项一等奖得１.5分；市级奖项二等奖得1分。省级或市级特等奖奖项的评价得分，可按该赛事级别的上一等级的奖项评分标准计取得分。</w:t>
            </w:r>
          </w:p>
        </w:tc>
        <w:tc>
          <w:tcPr>
            <w:tcW w:w="638" w:type="dxa"/>
            <w:vAlign w:val="center"/>
          </w:tcPr>
          <w:p>
            <w:pPr>
              <w:widowControl/>
              <w:jc w:val="center"/>
              <w:textAlignment w:val="top"/>
            </w:pPr>
          </w:p>
        </w:tc>
        <w:tc>
          <w:tcPr>
            <w:tcW w:w="638" w:type="dxa"/>
            <w:vMerge w:val="restart"/>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32" w:type="dxa"/>
            <w:vMerge w:val="continue"/>
            <w:shd w:val="clear" w:color="auto" w:fill="auto"/>
          </w:tcPr>
          <w:p/>
        </w:tc>
        <w:tc>
          <w:tcPr>
            <w:tcW w:w="1271" w:type="dxa"/>
            <w:vMerge w:val="continue"/>
          </w:tcPr>
          <w:p>
            <w:pPr>
              <w:textAlignment w:val="center"/>
            </w:pPr>
          </w:p>
        </w:tc>
        <w:tc>
          <w:tcPr>
            <w:tcW w:w="851" w:type="dxa"/>
            <w:vMerge w:val="continue"/>
            <w:shd w:val="clear" w:color="auto" w:fill="auto"/>
          </w:tcPr>
          <w:p>
            <w:pPr>
              <w:jc w:val="center"/>
              <w:textAlignment w:val="center"/>
            </w:pPr>
          </w:p>
        </w:tc>
        <w:tc>
          <w:tcPr>
            <w:tcW w:w="1275" w:type="dxa"/>
            <w:vMerge w:val="continue"/>
            <w:shd w:val="clear" w:color="auto" w:fill="auto"/>
          </w:tcPr>
          <w:p>
            <w:pPr>
              <w:spacing w:before="156" w:beforeLines="50" w:after="156" w:afterLines="50"/>
            </w:pPr>
          </w:p>
        </w:tc>
        <w:tc>
          <w:tcPr>
            <w:tcW w:w="8507" w:type="dxa"/>
            <w:gridSpan w:val="2"/>
            <w:shd w:val="clear" w:color="auto" w:fill="auto"/>
            <w:vAlign w:val="center"/>
          </w:tcPr>
          <w:p>
            <w:pPr>
              <w:rPr>
                <w:szCs w:val="21"/>
              </w:rPr>
            </w:pPr>
            <w:r>
              <w:rPr>
                <w:rFonts w:hint="eastAsia"/>
                <w:szCs w:val="21"/>
              </w:rPr>
              <w:t>2 经有关组织机构评审而获得奖项，项目获国家级奖项得1分；省级奖项得0.8分；市级奖项得0.5分。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32" w:type="dxa"/>
            <w:vMerge w:val="continue"/>
            <w:shd w:val="clear" w:color="auto" w:fill="auto"/>
          </w:tcPr>
          <w:p/>
        </w:tc>
        <w:tc>
          <w:tcPr>
            <w:tcW w:w="1271" w:type="dxa"/>
            <w:vMerge w:val="continue"/>
          </w:tcPr>
          <w:p>
            <w:pPr>
              <w:textAlignment w:val="center"/>
            </w:pPr>
          </w:p>
        </w:tc>
        <w:tc>
          <w:tcPr>
            <w:tcW w:w="851" w:type="dxa"/>
            <w:vMerge w:val="continue"/>
            <w:shd w:val="clear" w:color="auto" w:fill="auto"/>
          </w:tcPr>
          <w:p>
            <w:pPr>
              <w:jc w:val="center"/>
              <w:textAlignment w:val="center"/>
            </w:pPr>
          </w:p>
        </w:tc>
        <w:tc>
          <w:tcPr>
            <w:tcW w:w="1275" w:type="dxa"/>
            <w:vMerge w:val="continue"/>
            <w:shd w:val="clear" w:color="auto" w:fill="auto"/>
          </w:tcPr>
          <w:p>
            <w:pPr>
              <w:spacing w:before="156" w:beforeLines="50" w:after="156" w:afterLines="50"/>
            </w:pPr>
          </w:p>
        </w:tc>
        <w:tc>
          <w:tcPr>
            <w:tcW w:w="4111" w:type="dxa"/>
            <w:vMerge w:val="restart"/>
            <w:shd w:val="clear" w:color="auto" w:fill="auto"/>
            <w:vAlign w:val="center"/>
          </w:tcPr>
          <w:p>
            <w:pPr>
              <w:rPr>
                <w:szCs w:val="21"/>
              </w:rPr>
            </w:pPr>
            <w:r>
              <w:rPr>
                <w:rFonts w:hint="eastAsia"/>
                <w:szCs w:val="21"/>
              </w:rPr>
              <w:t>3 专利和软著分别是指企业作为申请人或专利权人并与项目建设有关的发明专利或实用新型专利、软件著作权；评价的总分值为1分，应按下列规则分别评分并累计：</w:t>
            </w:r>
          </w:p>
        </w:tc>
        <w:tc>
          <w:tcPr>
            <w:tcW w:w="4396" w:type="dxa"/>
            <w:shd w:val="clear" w:color="auto" w:fill="auto"/>
            <w:vAlign w:val="center"/>
          </w:tcPr>
          <w:p>
            <w:pPr>
              <w:rPr>
                <w:szCs w:val="21"/>
              </w:rPr>
            </w:pPr>
            <w:r>
              <w:rPr>
                <w:rFonts w:hint="eastAsia"/>
                <w:szCs w:val="21"/>
              </w:rPr>
              <w:t>1）每一个BIM相关发明专利，得分1。</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2" w:type="dxa"/>
            <w:vMerge w:val="continue"/>
            <w:shd w:val="clear" w:color="auto" w:fill="auto"/>
          </w:tcPr>
          <w:p/>
        </w:tc>
        <w:tc>
          <w:tcPr>
            <w:tcW w:w="1271" w:type="dxa"/>
            <w:vMerge w:val="continue"/>
          </w:tcPr>
          <w:p>
            <w:pPr>
              <w:textAlignment w:val="center"/>
            </w:pPr>
          </w:p>
        </w:tc>
        <w:tc>
          <w:tcPr>
            <w:tcW w:w="851" w:type="dxa"/>
            <w:vMerge w:val="continue"/>
            <w:shd w:val="clear" w:color="auto" w:fill="auto"/>
          </w:tcPr>
          <w:p>
            <w:pPr>
              <w:jc w:val="center"/>
              <w:textAlignment w:val="center"/>
            </w:pPr>
          </w:p>
        </w:tc>
        <w:tc>
          <w:tcPr>
            <w:tcW w:w="1275" w:type="dxa"/>
            <w:vMerge w:val="continue"/>
            <w:shd w:val="clear" w:color="auto" w:fill="auto"/>
          </w:tcPr>
          <w:p>
            <w:pPr>
              <w:spacing w:before="156" w:beforeLines="50" w:after="156" w:afterLines="50"/>
            </w:pPr>
          </w:p>
        </w:tc>
        <w:tc>
          <w:tcPr>
            <w:tcW w:w="4111" w:type="dxa"/>
            <w:vMerge w:val="continue"/>
            <w:shd w:val="clear" w:color="auto" w:fill="auto"/>
            <w:vAlign w:val="center"/>
          </w:tcPr>
          <w:p>
            <w:pPr>
              <w:rPr>
                <w:szCs w:val="21"/>
              </w:rPr>
            </w:pPr>
          </w:p>
        </w:tc>
        <w:tc>
          <w:tcPr>
            <w:tcW w:w="4396" w:type="dxa"/>
            <w:shd w:val="clear" w:color="auto" w:fill="auto"/>
            <w:vAlign w:val="center"/>
          </w:tcPr>
          <w:p>
            <w:pPr>
              <w:rPr>
                <w:szCs w:val="21"/>
              </w:rPr>
            </w:pPr>
            <w:r>
              <w:rPr>
                <w:rFonts w:hint="eastAsia"/>
                <w:szCs w:val="21"/>
              </w:rPr>
              <w:t>2）每一个BIM相关实用新型专利，得0.5分。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2" w:type="dxa"/>
            <w:vMerge w:val="continue"/>
            <w:shd w:val="clear" w:color="auto" w:fill="auto"/>
          </w:tcPr>
          <w:p/>
        </w:tc>
        <w:tc>
          <w:tcPr>
            <w:tcW w:w="1271" w:type="dxa"/>
            <w:vMerge w:val="continue"/>
          </w:tcPr>
          <w:p>
            <w:pPr>
              <w:textAlignment w:val="center"/>
            </w:pPr>
          </w:p>
        </w:tc>
        <w:tc>
          <w:tcPr>
            <w:tcW w:w="851" w:type="dxa"/>
            <w:vMerge w:val="continue"/>
            <w:shd w:val="clear" w:color="auto" w:fill="auto"/>
          </w:tcPr>
          <w:p>
            <w:pPr>
              <w:jc w:val="center"/>
              <w:textAlignment w:val="center"/>
            </w:pPr>
          </w:p>
        </w:tc>
        <w:tc>
          <w:tcPr>
            <w:tcW w:w="1275" w:type="dxa"/>
            <w:vMerge w:val="continue"/>
            <w:shd w:val="clear" w:color="auto" w:fill="auto"/>
          </w:tcPr>
          <w:p>
            <w:pPr>
              <w:spacing w:before="156" w:beforeLines="50" w:after="156" w:afterLines="50"/>
            </w:pPr>
          </w:p>
        </w:tc>
        <w:tc>
          <w:tcPr>
            <w:tcW w:w="4111" w:type="dxa"/>
            <w:vMerge w:val="continue"/>
            <w:shd w:val="clear" w:color="auto" w:fill="auto"/>
            <w:vAlign w:val="center"/>
          </w:tcPr>
          <w:p>
            <w:pPr>
              <w:rPr>
                <w:szCs w:val="21"/>
              </w:rPr>
            </w:pPr>
          </w:p>
        </w:tc>
        <w:tc>
          <w:tcPr>
            <w:tcW w:w="4396" w:type="dxa"/>
            <w:shd w:val="clear" w:color="auto" w:fill="auto"/>
            <w:vAlign w:val="center"/>
          </w:tcPr>
          <w:p>
            <w:pPr>
              <w:rPr>
                <w:szCs w:val="21"/>
              </w:rPr>
            </w:pPr>
            <w:r>
              <w:rPr>
                <w:rFonts w:hint="eastAsia"/>
                <w:szCs w:val="21"/>
              </w:rPr>
              <w:t>3）每一个BIM相关软著，得0.5分。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132" w:type="dxa"/>
            <w:vMerge w:val="continue"/>
            <w:shd w:val="clear" w:color="auto" w:fill="auto"/>
            <w:vAlign w:val="center"/>
          </w:tcPr>
          <w:p/>
        </w:tc>
        <w:tc>
          <w:tcPr>
            <w:tcW w:w="1271" w:type="dxa"/>
            <w:vMerge w:val="continue"/>
            <w:vAlign w:val="center"/>
          </w:tcPr>
          <w:p>
            <w:pPr>
              <w:widowControl/>
              <w:textAlignment w:val="center"/>
            </w:pPr>
          </w:p>
        </w:tc>
        <w:tc>
          <w:tcPr>
            <w:tcW w:w="851" w:type="dxa"/>
            <w:vMerge w:val="continue"/>
            <w:shd w:val="clear" w:color="auto" w:fill="auto"/>
            <w:vAlign w:val="center"/>
          </w:tcPr>
          <w:p>
            <w:pPr>
              <w:widowControl/>
              <w:jc w:val="center"/>
              <w:textAlignment w:val="center"/>
            </w:pPr>
          </w:p>
        </w:tc>
        <w:tc>
          <w:tcPr>
            <w:tcW w:w="1275" w:type="dxa"/>
            <w:vMerge w:val="continue"/>
            <w:shd w:val="clear" w:color="auto" w:fill="auto"/>
            <w:vAlign w:val="center"/>
          </w:tcPr>
          <w:p>
            <w:pPr>
              <w:spacing w:before="156" w:beforeLines="50" w:after="156" w:afterLines="50"/>
              <w:rPr>
                <w:szCs w:val="21"/>
              </w:rPr>
            </w:pPr>
          </w:p>
        </w:tc>
        <w:tc>
          <w:tcPr>
            <w:tcW w:w="4111" w:type="dxa"/>
            <w:vMerge w:val="restart"/>
            <w:shd w:val="clear" w:color="auto" w:fill="auto"/>
            <w:vAlign w:val="center"/>
          </w:tcPr>
          <w:p>
            <w:pPr>
              <w:rPr>
                <w:szCs w:val="21"/>
              </w:rPr>
            </w:pPr>
            <w:r>
              <w:rPr>
                <w:rFonts w:hint="eastAsia"/>
                <w:szCs w:val="21"/>
              </w:rPr>
              <w:t>4 论文分为核心期刊上发表、普通期刊上发表、国际期刊发表。评价总分值为2分；本款各项的得分可累计，累计得分超过2分的，按2分计；应按下列规则分别评分并累计：</w:t>
            </w:r>
          </w:p>
        </w:tc>
        <w:tc>
          <w:tcPr>
            <w:tcW w:w="4396" w:type="dxa"/>
            <w:shd w:val="clear" w:color="auto" w:fill="auto"/>
            <w:vAlign w:val="center"/>
          </w:tcPr>
          <w:p>
            <w:pPr>
              <w:pStyle w:val="62"/>
              <w:spacing w:line="240" w:lineRule="auto"/>
              <w:rPr>
                <w:szCs w:val="21"/>
              </w:rPr>
            </w:pPr>
            <w:r>
              <w:rPr>
                <w:rFonts w:hint="eastAsia" w:eastAsia="宋体"/>
                <w:sz w:val="21"/>
                <w:szCs w:val="21"/>
              </w:rPr>
              <w:t>1） 核心期刊上发表，每篇得1.8分；中国科技期刊卓越行动计划入选期刊目录上的期刊论文，每篇得2分；CSSCI收录论文，每篇得2分；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1132" w:type="dxa"/>
            <w:vMerge w:val="continue"/>
            <w:shd w:val="clear" w:color="auto" w:fill="auto"/>
            <w:vAlign w:val="center"/>
          </w:tcPr>
          <w:p/>
        </w:tc>
        <w:tc>
          <w:tcPr>
            <w:tcW w:w="1271" w:type="dxa"/>
            <w:vMerge w:val="continue"/>
            <w:vAlign w:val="center"/>
          </w:tcPr>
          <w:p>
            <w:pPr>
              <w:widowControl/>
              <w:textAlignment w:val="center"/>
            </w:pPr>
          </w:p>
        </w:tc>
        <w:tc>
          <w:tcPr>
            <w:tcW w:w="851" w:type="dxa"/>
            <w:vMerge w:val="continue"/>
            <w:shd w:val="clear" w:color="auto" w:fill="auto"/>
            <w:vAlign w:val="center"/>
          </w:tcPr>
          <w:p>
            <w:pPr>
              <w:widowControl/>
              <w:jc w:val="center"/>
              <w:textAlignment w:val="center"/>
            </w:pPr>
          </w:p>
        </w:tc>
        <w:tc>
          <w:tcPr>
            <w:tcW w:w="1275" w:type="dxa"/>
            <w:vMerge w:val="continue"/>
            <w:shd w:val="clear" w:color="auto" w:fill="auto"/>
            <w:vAlign w:val="center"/>
          </w:tcPr>
          <w:p>
            <w:pPr>
              <w:spacing w:before="156" w:beforeLines="50" w:after="156" w:afterLines="50"/>
              <w:rPr>
                <w:szCs w:val="21"/>
              </w:rPr>
            </w:pPr>
          </w:p>
        </w:tc>
        <w:tc>
          <w:tcPr>
            <w:tcW w:w="4111" w:type="dxa"/>
            <w:vMerge w:val="continue"/>
            <w:shd w:val="clear" w:color="auto" w:fill="auto"/>
            <w:vAlign w:val="center"/>
          </w:tcPr>
          <w:p>
            <w:pPr>
              <w:rPr>
                <w:szCs w:val="21"/>
              </w:rPr>
            </w:pPr>
          </w:p>
        </w:tc>
        <w:tc>
          <w:tcPr>
            <w:tcW w:w="4396" w:type="dxa"/>
            <w:shd w:val="clear" w:color="auto" w:fill="auto"/>
            <w:vAlign w:val="center"/>
          </w:tcPr>
          <w:p>
            <w:pPr>
              <w:rPr>
                <w:szCs w:val="21"/>
              </w:rPr>
            </w:pPr>
            <w:r>
              <w:rPr>
                <w:rFonts w:hint="eastAsia"/>
                <w:szCs w:val="21"/>
              </w:rPr>
              <w:t>2） 普通期刊上发表，每篇得1分；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132" w:type="dxa"/>
            <w:vMerge w:val="continue"/>
            <w:shd w:val="clear" w:color="auto" w:fill="auto"/>
            <w:vAlign w:val="center"/>
          </w:tcPr>
          <w:p/>
        </w:tc>
        <w:tc>
          <w:tcPr>
            <w:tcW w:w="1271" w:type="dxa"/>
            <w:vMerge w:val="continue"/>
            <w:vAlign w:val="center"/>
          </w:tcPr>
          <w:p>
            <w:pPr>
              <w:widowControl/>
              <w:textAlignment w:val="center"/>
            </w:pPr>
          </w:p>
        </w:tc>
        <w:tc>
          <w:tcPr>
            <w:tcW w:w="851" w:type="dxa"/>
            <w:vMerge w:val="continue"/>
            <w:shd w:val="clear" w:color="auto" w:fill="auto"/>
            <w:vAlign w:val="center"/>
          </w:tcPr>
          <w:p>
            <w:pPr>
              <w:widowControl/>
              <w:jc w:val="center"/>
              <w:textAlignment w:val="center"/>
            </w:pPr>
          </w:p>
        </w:tc>
        <w:tc>
          <w:tcPr>
            <w:tcW w:w="1275" w:type="dxa"/>
            <w:vMerge w:val="continue"/>
            <w:shd w:val="clear" w:color="auto" w:fill="auto"/>
            <w:vAlign w:val="center"/>
          </w:tcPr>
          <w:p>
            <w:pPr>
              <w:spacing w:before="156" w:beforeLines="50" w:after="156" w:afterLines="50"/>
              <w:rPr>
                <w:szCs w:val="21"/>
              </w:rPr>
            </w:pPr>
          </w:p>
        </w:tc>
        <w:tc>
          <w:tcPr>
            <w:tcW w:w="4111" w:type="dxa"/>
            <w:vMerge w:val="continue"/>
            <w:shd w:val="clear" w:color="auto" w:fill="auto"/>
            <w:vAlign w:val="center"/>
          </w:tcPr>
          <w:p>
            <w:pPr>
              <w:rPr>
                <w:szCs w:val="21"/>
              </w:rPr>
            </w:pPr>
          </w:p>
        </w:tc>
        <w:tc>
          <w:tcPr>
            <w:tcW w:w="4396" w:type="dxa"/>
            <w:shd w:val="clear" w:color="auto" w:fill="auto"/>
            <w:vAlign w:val="center"/>
          </w:tcPr>
          <w:p>
            <w:pPr>
              <w:rPr>
                <w:szCs w:val="21"/>
              </w:rPr>
            </w:pPr>
            <w:r>
              <w:rPr>
                <w:rFonts w:hint="eastAsia"/>
                <w:szCs w:val="21"/>
              </w:rPr>
              <w:t>3） 国际期刊上发表，SCI收录论文，每篇得2分，SSCI收录论文，每篇得2分，EI收录论文，每篇得2分。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2" w:type="dxa"/>
            <w:vMerge w:val="continue"/>
            <w:shd w:val="clear" w:color="auto" w:fill="auto"/>
          </w:tcPr>
          <w:p/>
        </w:tc>
        <w:tc>
          <w:tcPr>
            <w:tcW w:w="1271" w:type="dxa"/>
            <w:vMerge w:val="continue"/>
          </w:tcPr>
          <w:p/>
        </w:tc>
        <w:tc>
          <w:tcPr>
            <w:tcW w:w="851" w:type="dxa"/>
            <w:vMerge w:val="continue"/>
            <w:shd w:val="clear" w:color="auto" w:fill="auto"/>
          </w:tcPr>
          <w:p/>
        </w:tc>
        <w:tc>
          <w:tcPr>
            <w:tcW w:w="1275" w:type="dxa"/>
            <w:vMerge w:val="continue"/>
            <w:shd w:val="clear" w:color="auto" w:fill="auto"/>
          </w:tcPr>
          <w:p/>
        </w:tc>
        <w:tc>
          <w:tcPr>
            <w:tcW w:w="8507" w:type="dxa"/>
            <w:gridSpan w:val="2"/>
            <w:shd w:val="clear" w:color="auto" w:fill="auto"/>
            <w:vAlign w:val="center"/>
          </w:tcPr>
          <w:p>
            <w:pPr>
              <w:rPr>
                <w:szCs w:val="21"/>
              </w:rPr>
            </w:pPr>
            <w:r>
              <w:rPr>
                <w:rFonts w:hint="eastAsia"/>
                <w:szCs w:val="21"/>
              </w:rPr>
              <w:t xml:space="preserve">5 </w:t>
            </w:r>
            <w:r>
              <w:rPr>
                <w:szCs w:val="21"/>
              </w:rPr>
              <w:t xml:space="preserve"> </w:t>
            </w:r>
            <w:r>
              <w:rPr>
                <w:rFonts w:hint="eastAsia"/>
                <w:szCs w:val="21"/>
              </w:rPr>
              <w:t>认可评价的评价得分总分为2分。项目BIM应用获得客户表彰，得1.5分；获得国家、省市地方官方或国际认可或表彰，得2分；本款各项的得分可累计，累计得分超过2分的，按2分计。</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bl>
    <w:p/>
    <w:p/>
    <w:p>
      <w:pPr>
        <w:pStyle w:val="9"/>
        <w:jc w:val="center"/>
      </w:pPr>
    </w:p>
    <w:p>
      <w:pPr>
        <w:pStyle w:val="9"/>
        <w:jc w:val="both"/>
      </w:pPr>
    </w:p>
    <w:p>
      <w:pPr>
        <w:pStyle w:val="9"/>
        <w:jc w:val="center"/>
        <w:rPr>
          <w:b/>
          <w:bCs/>
          <w:color w:val="auto"/>
        </w:rPr>
      </w:pPr>
      <w:r>
        <w:rPr>
          <w:rFonts w:hint="eastAsia"/>
          <w:b/>
          <w:bCs/>
          <w:color w:val="auto"/>
        </w:rPr>
        <w:t>附录A</w:t>
      </w:r>
      <w:r>
        <w:rPr>
          <w:b/>
          <w:bCs/>
          <w:color w:val="auto"/>
        </w:rPr>
        <w:t xml:space="preserve">  </w:t>
      </w:r>
      <w:r>
        <w:rPr>
          <w:rFonts w:hint="eastAsia"/>
          <w:b/>
          <w:bCs/>
          <w:color w:val="auto"/>
        </w:rPr>
        <w:t>通用评分表（续表4）</w:t>
      </w:r>
    </w:p>
    <w:tbl>
      <w:tblPr>
        <w:tblStyle w:val="20"/>
        <w:tblpPr w:leftFromText="180" w:rightFromText="180" w:vertAnchor="page" w:horzAnchor="margin" w:tblpY="3181"/>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271"/>
        <w:gridCol w:w="851"/>
        <w:gridCol w:w="1275"/>
        <w:gridCol w:w="8505"/>
        <w:gridCol w:w="638"/>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1134" w:type="dxa"/>
            <w:vMerge w:val="restart"/>
            <w:shd w:val="clear" w:color="auto" w:fill="auto"/>
            <w:vAlign w:val="center"/>
          </w:tcPr>
          <w:p>
            <w:pPr>
              <w:widowControl/>
              <w:spacing w:line="480" w:lineRule="auto"/>
              <w:jc w:val="center"/>
              <w:rPr>
                <w:rFonts w:hint="eastAsia"/>
              </w:rPr>
            </w:pPr>
            <w:r>
              <w:rPr>
                <w:rFonts w:hint="eastAsia"/>
              </w:rPr>
              <w:t>一级指标</w:t>
            </w:r>
          </w:p>
        </w:tc>
        <w:tc>
          <w:tcPr>
            <w:tcW w:w="1271" w:type="dxa"/>
            <w:vMerge w:val="restart"/>
          </w:tcPr>
          <w:p>
            <w:pPr>
              <w:widowControl/>
              <w:spacing w:line="480" w:lineRule="auto"/>
              <w:jc w:val="center"/>
              <w:rPr>
                <w:rFonts w:hint="eastAsia"/>
              </w:rPr>
            </w:pPr>
            <w:r>
              <w:rPr>
                <w:rFonts w:hint="eastAsia"/>
              </w:rPr>
              <w:t>二级指标</w:t>
            </w:r>
          </w:p>
        </w:tc>
        <w:tc>
          <w:tcPr>
            <w:tcW w:w="851" w:type="dxa"/>
            <w:vMerge w:val="restart"/>
            <w:shd w:val="clear" w:color="auto" w:fill="auto"/>
          </w:tcPr>
          <w:p>
            <w:pPr>
              <w:widowControl/>
              <w:spacing w:line="480" w:lineRule="auto"/>
              <w:jc w:val="center"/>
              <w:rPr>
                <w:rFonts w:hint="eastAsia"/>
              </w:rPr>
            </w:pPr>
            <w:r>
              <w:rPr>
                <w:rFonts w:hint="eastAsia"/>
              </w:rPr>
              <w:t>条文号</w:t>
            </w:r>
          </w:p>
        </w:tc>
        <w:tc>
          <w:tcPr>
            <w:tcW w:w="1275" w:type="dxa"/>
            <w:vMerge w:val="restart"/>
            <w:shd w:val="clear" w:color="auto" w:fill="auto"/>
            <w:vAlign w:val="center"/>
          </w:tcPr>
          <w:p>
            <w:pPr>
              <w:widowControl/>
              <w:spacing w:line="480" w:lineRule="auto"/>
              <w:jc w:val="center"/>
              <w:rPr>
                <w:rFonts w:hint="eastAsia"/>
              </w:rPr>
            </w:pPr>
            <w:r>
              <w:rPr>
                <w:rFonts w:hint="eastAsia"/>
              </w:rPr>
              <w:t>条文内容</w:t>
            </w:r>
          </w:p>
        </w:tc>
        <w:tc>
          <w:tcPr>
            <w:tcW w:w="8505" w:type="dxa"/>
            <w:vMerge w:val="restart"/>
            <w:shd w:val="clear" w:color="auto" w:fill="auto"/>
            <w:vAlign w:val="center"/>
          </w:tcPr>
          <w:p>
            <w:pPr>
              <w:widowControl/>
              <w:jc w:val="center"/>
            </w:pPr>
            <w:r>
              <w:rPr>
                <w:rFonts w:hint="eastAsia"/>
              </w:rPr>
              <w:t>评价点评分规则</w:t>
            </w:r>
          </w:p>
        </w:tc>
        <w:tc>
          <w:tcPr>
            <w:tcW w:w="1276" w:type="dxa"/>
            <w:gridSpan w:val="2"/>
            <w:vAlign w:val="center"/>
          </w:tcPr>
          <w:p>
            <w:pPr>
              <w:jc w:val="center"/>
            </w:pPr>
            <w:r>
              <w:rPr>
                <w:rFonts w:hint="eastAsia"/>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134" w:type="dxa"/>
            <w:vMerge w:val="continue"/>
            <w:shd w:val="clear" w:color="auto" w:fill="auto"/>
            <w:vAlign w:val="center"/>
          </w:tcPr>
          <w:p>
            <w:pPr>
              <w:widowControl/>
              <w:jc w:val="center"/>
            </w:pPr>
          </w:p>
        </w:tc>
        <w:tc>
          <w:tcPr>
            <w:tcW w:w="1271" w:type="dxa"/>
            <w:vMerge w:val="continue"/>
          </w:tcPr>
          <w:p>
            <w:pPr>
              <w:jc w:val="center"/>
            </w:pPr>
          </w:p>
        </w:tc>
        <w:tc>
          <w:tcPr>
            <w:tcW w:w="851" w:type="dxa"/>
            <w:vMerge w:val="continue"/>
            <w:shd w:val="clear" w:color="auto" w:fill="auto"/>
          </w:tcPr>
          <w:p>
            <w:pPr>
              <w:jc w:val="center"/>
            </w:pPr>
          </w:p>
        </w:tc>
        <w:tc>
          <w:tcPr>
            <w:tcW w:w="1275" w:type="dxa"/>
            <w:vMerge w:val="continue"/>
            <w:shd w:val="clear" w:color="auto" w:fill="auto"/>
            <w:vAlign w:val="center"/>
          </w:tcPr>
          <w:p>
            <w:pPr>
              <w:jc w:val="center"/>
            </w:pPr>
          </w:p>
        </w:tc>
        <w:tc>
          <w:tcPr>
            <w:tcW w:w="8505" w:type="dxa"/>
            <w:vMerge w:val="continue"/>
            <w:shd w:val="clear" w:color="auto" w:fill="auto"/>
            <w:vAlign w:val="center"/>
          </w:tcPr>
          <w:p>
            <w:pPr>
              <w:widowControl/>
              <w:jc w:val="center"/>
            </w:pPr>
          </w:p>
        </w:tc>
        <w:tc>
          <w:tcPr>
            <w:tcW w:w="638" w:type="dxa"/>
            <w:vAlign w:val="center"/>
          </w:tcPr>
          <w:p>
            <w:pPr>
              <w:jc w:val="center"/>
            </w:pPr>
            <w:r>
              <w:rPr>
                <w:rFonts w:hint="eastAsia"/>
              </w:rPr>
              <w:t>得分</w:t>
            </w:r>
          </w:p>
        </w:tc>
        <w:tc>
          <w:tcPr>
            <w:tcW w:w="638" w:type="dxa"/>
            <w:vAlign w:val="center"/>
          </w:tcPr>
          <w:p>
            <w:pPr>
              <w:jc w:val="center"/>
            </w:pPr>
            <w:r>
              <w:rPr>
                <w:rFonts w:hint="eastAsi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134" w:type="dxa"/>
            <w:vMerge w:val="restart"/>
            <w:shd w:val="clear" w:color="auto" w:fill="auto"/>
            <w:vAlign w:val="center"/>
          </w:tcPr>
          <w:p>
            <w:r>
              <w:rPr>
                <w:rFonts w:hint="eastAsia"/>
              </w:rPr>
              <w:t>应用实施</w:t>
            </w:r>
          </w:p>
        </w:tc>
        <w:tc>
          <w:tcPr>
            <w:tcW w:w="1271" w:type="dxa"/>
            <w:vMerge w:val="restart"/>
            <w:vAlign w:val="center"/>
          </w:tcPr>
          <w:p>
            <w:pPr>
              <w:widowControl/>
              <w:textAlignment w:val="center"/>
            </w:pPr>
            <w:r>
              <w:rPr>
                <w:rFonts w:hint="eastAsia"/>
              </w:rPr>
              <w:t>创新应用（</w:t>
            </w:r>
            <w:r>
              <w:t>8</w:t>
            </w:r>
            <w:r>
              <w:rPr>
                <w:rFonts w:hint="eastAsia"/>
              </w:rPr>
              <w:t>分）</w:t>
            </w:r>
          </w:p>
        </w:tc>
        <w:tc>
          <w:tcPr>
            <w:tcW w:w="851" w:type="dxa"/>
            <w:vMerge w:val="restart"/>
            <w:shd w:val="clear" w:color="auto" w:fill="auto"/>
            <w:vAlign w:val="center"/>
          </w:tcPr>
          <w:p>
            <w:pPr>
              <w:widowControl/>
              <w:jc w:val="center"/>
              <w:textAlignment w:val="center"/>
            </w:pPr>
            <w:r>
              <w:rPr>
                <w:rFonts w:hint="eastAsia"/>
              </w:rPr>
              <w:t>5</w:t>
            </w:r>
            <w:r>
              <w:t>.1.</w:t>
            </w:r>
            <w:r>
              <w:rPr>
                <w:rFonts w:hint="eastAsia"/>
              </w:rPr>
              <w:t>7</w:t>
            </w:r>
          </w:p>
        </w:tc>
        <w:tc>
          <w:tcPr>
            <w:tcW w:w="1275" w:type="dxa"/>
            <w:vMerge w:val="restart"/>
            <w:shd w:val="clear" w:color="auto" w:fill="auto"/>
            <w:vAlign w:val="center"/>
          </w:tcPr>
          <w:p>
            <w:pPr>
              <w:spacing w:before="156" w:beforeLines="50" w:after="156" w:afterLines="50"/>
              <w:rPr>
                <w:szCs w:val="21"/>
              </w:rPr>
            </w:pPr>
            <w:r>
              <w:rPr>
                <w:rFonts w:hint="eastAsia"/>
                <w:szCs w:val="21"/>
              </w:rPr>
              <w:t>创新应用评分的总分值为8分，应按下列规则分别评分并累计：</w:t>
            </w:r>
          </w:p>
        </w:tc>
        <w:tc>
          <w:tcPr>
            <w:tcW w:w="8505" w:type="dxa"/>
            <w:shd w:val="clear" w:color="auto" w:fill="auto"/>
            <w:vAlign w:val="center"/>
          </w:tcPr>
          <w:p>
            <w:pPr>
              <w:rPr>
                <w:szCs w:val="21"/>
              </w:rPr>
            </w:pPr>
            <w:r>
              <w:rPr>
                <w:rFonts w:hint="eastAsia"/>
                <w:szCs w:val="21"/>
              </w:rPr>
              <w:t>1 BIM技术与数字孪生、VR、AR、无人机技术、三维激光测绘、物联网、3DP、移动端应用、二维码、GIS 技术等新一代信息技术的融合，每项应用点酌情给分，单项应用点满分为2 分，不同应用点的得分可累计，累计超过5分的，按5分计；</w:t>
            </w:r>
          </w:p>
        </w:tc>
        <w:tc>
          <w:tcPr>
            <w:tcW w:w="638" w:type="dxa"/>
            <w:vAlign w:val="center"/>
          </w:tcPr>
          <w:p>
            <w:pPr>
              <w:widowControl/>
              <w:jc w:val="center"/>
              <w:textAlignment w:val="top"/>
            </w:pPr>
          </w:p>
        </w:tc>
        <w:tc>
          <w:tcPr>
            <w:tcW w:w="638" w:type="dxa"/>
            <w:vMerge w:val="restart"/>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vMerge w:val="continue"/>
            <w:shd w:val="clear" w:color="auto" w:fill="auto"/>
          </w:tcPr>
          <w:p/>
        </w:tc>
        <w:tc>
          <w:tcPr>
            <w:tcW w:w="1271" w:type="dxa"/>
            <w:vMerge w:val="continue"/>
          </w:tcPr>
          <w:p/>
        </w:tc>
        <w:tc>
          <w:tcPr>
            <w:tcW w:w="851" w:type="dxa"/>
            <w:vMerge w:val="continue"/>
            <w:shd w:val="clear" w:color="auto" w:fill="auto"/>
          </w:tcPr>
          <w:p/>
        </w:tc>
        <w:tc>
          <w:tcPr>
            <w:tcW w:w="1275" w:type="dxa"/>
            <w:vMerge w:val="continue"/>
            <w:shd w:val="clear" w:color="auto" w:fill="auto"/>
          </w:tcPr>
          <w:p/>
        </w:tc>
        <w:tc>
          <w:tcPr>
            <w:tcW w:w="8505" w:type="dxa"/>
            <w:shd w:val="clear" w:color="auto" w:fill="auto"/>
            <w:vAlign w:val="center"/>
          </w:tcPr>
          <w:p>
            <w:pPr>
              <w:rPr>
                <w:szCs w:val="21"/>
              </w:rPr>
            </w:pPr>
            <w:r>
              <w:rPr>
                <w:rFonts w:hint="eastAsia"/>
                <w:szCs w:val="21"/>
              </w:rPr>
              <w:t>2 有BIM相关科研课题立项并完成，地方立项得0.5分；省立项得0.8分；部委立项得1分，若为主持立项课题，可在对应参与分值上加0.5分，不同课题可累计，累计超过2分的，按2分计；</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134" w:type="dxa"/>
            <w:vMerge w:val="continue"/>
            <w:shd w:val="clear" w:color="auto" w:fill="auto"/>
          </w:tcPr>
          <w:p/>
        </w:tc>
        <w:tc>
          <w:tcPr>
            <w:tcW w:w="1271" w:type="dxa"/>
            <w:vMerge w:val="continue"/>
          </w:tcPr>
          <w:p/>
        </w:tc>
        <w:tc>
          <w:tcPr>
            <w:tcW w:w="851" w:type="dxa"/>
            <w:vMerge w:val="continue"/>
            <w:shd w:val="clear" w:color="auto" w:fill="auto"/>
          </w:tcPr>
          <w:p/>
        </w:tc>
        <w:tc>
          <w:tcPr>
            <w:tcW w:w="1275" w:type="dxa"/>
            <w:vMerge w:val="continue"/>
            <w:shd w:val="clear" w:color="auto" w:fill="auto"/>
          </w:tcPr>
          <w:p/>
        </w:tc>
        <w:tc>
          <w:tcPr>
            <w:tcW w:w="8505" w:type="dxa"/>
            <w:shd w:val="clear" w:color="auto" w:fill="auto"/>
            <w:vAlign w:val="center"/>
          </w:tcPr>
          <w:p>
            <w:pPr>
              <w:rPr>
                <w:szCs w:val="21"/>
              </w:rPr>
            </w:pPr>
            <w:r>
              <w:rPr>
                <w:rFonts w:hint="eastAsia"/>
                <w:szCs w:val="21"/>
              </w:rPr>
              <w:t>3开展与项目有关的产学研合作，得1分。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134" w:type="dxa"/>
            <w:vMerge w:val="restart"/>
            <w:shd w:val="clear" w:color="auto" w:fill="auto"/>
            <w:vAlign w:val="center"/>
          </w:tcPr>
          <w:p>
            <w:r>
              <w:rPr>
                <w:rFonts w:hint="eastAsia"/>
              </w:rPr>
              <w:t>综合效益</w:t>
            </w:r>
          </w:p>
        </w:tc>
        <w:tc>
          <w:tcPr>
            <w:tcW w:w="1271" w:type="dxa"/>
            <w:vMerge w:val="restart"/>
            <w:vAlign w:val="center"/>
          </w:tcPr>
          <w:p>
            <w:pPr>
              <w:widowControl/>
              <w:jc w:val="center"/>
              <w:textAlignment w:val="center"/>
            </w:pPr>
            <w:r>
              <w:rPr>
                <w:rFonts w:hint="eastAsia"/>
              </w:rPr>
              <w:t>提升效率</w:t>
            </w:r>
          </w:p>
          <w:p>
            <w:pPr>
              <w:jc w:val="center"/>
            </w:pPr>
            <w:r>
              <w:rPr>
                <w:rFonts w:hint="eastAsia"/>
              </w:rPr>
              <w:t>（9分）</w:t>
            </w:r>
          </w:p>
        </w:tc>
        <w:tc>
          <w:tcPr>
            <w:tcW w:w="851" w:type="dxa"/>
            <w:vMerge w:val="restart"/>
            <w:shd w:val="clear" w:color="auto" w:fill="auto"/>
            <w:vAlign w:val="center"/>
          </w:tcPr>
          <w:p>
            <w:pPr>
              <w:jc w:val="center"/>
            </w:pPr>
            <w:r>
              <w:rPr>
                <w:rFonts w:hint="eastAsia"/>
              </w:rPr>
              <w:t>5</w:t>
            </w:r>
            <w:r>
              <w:t>.1.</w:t>
            </w:r>
            <w:r>
              <w:rPr>
                <w:rFonts w:hint="eastAsia"/>
              </w:rPr>
              <w:t>8</w:t>
            </w:r>
          </w:p>
        </w:tc>
        <w:tc>
          <w:tcPr>
            <w:tcW w:w="1275" w:type="dxa"/>
            <w:vMerge w:val="restart"/>
            <w:shd w:val="clear" w:color="auto" w:fill="auto"/>
            <w:vAlign w:val="center"/>
          </w:tcPr>
          <w:p>
            <w:r>
              <w:rPr>
                <w:rFonts w:hint="eastAsia"/>
                <w:szCs w:val="21"/>
              </w:rPr>
              <w:t>提升效率评分的总分值为9分，应按下列规则分别评分并累计：</w:t>
            </w:r>
          </w:p>
        </w:tc>
        <w:tc>
          <w:tcPr>
            <w:tcW w:w="8505" w:type="dxa"/>
            <w:shd w:val="clear" w:color="auto" w:fill="auto"/>
            <w:vAlign w:val="center"/>
          </w:tcPr>
          <w:p>
            <w:pPr>
              <w:rPr>
                <w:szCs w:val="21"/>
              </w:rPr>
            </w:pPr>
            <w:r>
              <w:rPr>
                <w:rFonts w:hint="eastAsia"/>
                <w:szCs w:val="21"/>
              </w:rPr>
              <w:t>1 BIM技术在效率提升方面有应用效果，包括3D可视化辅助决策和提高组织决策效率等；满分得3分；</w:t>
            </w:r>
          </w:p>
        </w:tc>
        <w:tc>
          <w:tcPr>
            <w:tcW w:w="638" w:type="dxa"/>
            <w:vAlign w:val="center"/>
          </w:tcPr>
          <w:p>
            <w:pPr>
              <w:widowControl/>
              <w:jc w:val="center"/>
              <w:textAlignment w:val="top"/>
            </w:pPr>
          </w:p>
        </w:tc>
        <w:tc>
          <w:tcPr>
            <w:tcW w:w="638" w:type="dxa"/>
            <w:vMerge w:val="restart"/>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134" w:type="dxa"/>
            <w:vMerge w:val="continue"/>
            <w:shd w:val="clear" w:color="auto" w:fill="auto"/>
          </w:tcPr>
          <w:p/>
        </w:tc>
        <w:tc>
          <w:tcPr>
            <w:tcW w:w="1271" w:type="dxa"/>
            <w:vMerge w:val="continue"/>
            <w:vAlign w:val="center"/>
          </w:tcPr>
          <w:p/>
        </w:tc>
        <w:tc>
          <w:tcPr>
            <w:tcW w:w="851" w:type="dxa"/>
            <w:vMerge w:val="continue"/>
            <w:shd w:val="clear" w:color="auto" w:fill="auto"/>
            <w:vAlign w:val="center"/>
          </w:tcPr>
          <w:p/>
        </w:tc>
        <w:tc>
          <w:tcPr>
            <w:tcW w:w="1275" w:type="dxa"/>
            <w:vMerge w:val="continue"/>
            <w:shd w:val="clear" w:color="auto" w:fill="auto"/>
            <w:vAlign w:val="center"/>
          </w:tcPr>
          <w:p/>
        </w:tc>
        <w:tc>
          <w:tcPr>
            <w:tcW w:w="8505" w:type="dxa"/>
            <w:shd w:val="clear" w:color="auto" w:fill="auto"/>
            <w:vAlign w:val="center"/>
          </w:tcPr>
          <w:p>
            <w:pPr>
              <w:rPr>
                <w:szCs w:val="21"/>
              </w:rPr>
            </w:pPr>
            <w:r>
              <w:rPr>
                <w:rFonts w:hint="eastAsia"/>
                <w:szCs w:val="21"/>
              </w:rPr>
              <w:t>2 各参与方沟通效率提升，减少协调障碍；满分得3分；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134" w:type="dxa"/>
            <w:vMerge w:val="continue"/>
            <w:shd w:val="clear" w:color="auto" w:fill="auto"/>
          </w:tcPr>
          <w:p/>
        </w:tc>
        <w:tc>
          <w:tcPr>
            <w:tcW w:w="1271" w:type="dxa"/>
            <w:vMerge w:val="continue"/>
            <w:vAlign w:val="center"/>
          </w:tcPr>
          <w:p/>
        </w:tc>
        <w:tc>
          <w:tcPr>
            <w:tcW w:w="851" w:type="dxa"/>
            <w:vMerge w:val="continue"/>
            <w:shd w:val="clear" w:color="auto" w:fill="auto"/>
            <w:vAlign w:val="center"/>
          </w:tcPr>
          <w:p/>
        </w:tc>
        <w:tc>
          <w:tcPr>
            <w:tcW w:w="1275" w:type="dxa"/>
            <w:vMerge w:val="continue"/>
            <w:shd w:val="clear" w:color="auto" w:fill="auto"/>
            <w:vAlign w:val="center"/>
          </w:tcPr>
          <w:p/>
        </w:tc>
        <w:tc>
          <w:tcPr>
            <w:tcW w:w="8505" w:type="dxa"/>
            <w:shd w:val="clear" w:color="auto" w:fill="auto"/>
            <w:vAlign w:val="center"/>
          </w:tcPr>
          <w:p>
            <w:pPr>
              <w:rPr>
                <w:szCs w:val="21"/>
              </w:rPr>
            </w:pPr>
            <w:r>
              <w:rPr>
                <w:rFonts w:hint="eastAsia"/>
                <w:szCs w:val="21"/>
              </w:rPr>
              <w:t>3 减少工程冲突、返工和变更，有效缩短工期；满分得3。</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134" w:type="dxa"/>
            <w:vMerge w:val="continue"/>
            <w:shd w:val="clear" w:color="auto" w:fill="auto"/>
          </w:tcPr>
          <w:p/>
        </w:tc>
        <w:tc>
          <w:tcPr>
            <w:tcW w:w="1271" w:type="dxa"/>
            <w:vMerge w:val="restart"/>
            <w:vAlign w:val="center"/>
          </w:tcPr>
          <w:p>
            <w:pPr>
              <w:widowControl/>
              <w:jc w:val="center"/>
              <w:textAlignment w:val="center"/>
              <w:rPr>
                <w:szCs w:val="21"/>
              </w:rPr>
            </w:pPr>
            <w:r>
              <w:rPr>
                <w:rFonts w:hint="eastAsia"/>
                <w:szCs w:val="21"/>
              </w:rPr>
              <w:t>提高质量</w:t>
            </w:r>
          </w:p>
          <w:p>
            <w:pPr>
              <w:jc w:val="center"/>
            </w:pPr>
            <w:r>
              <w:rPr>
                <w:rFonts w:hint="eastAsia"/>
              </w:rPr>
              <w:t>（</w:t>
            </w:r>
            <w:r>
              <w:t>10</w:t>
            </w:r>
            <w:r>
              <w:rPr>
                <w:rFonts w:hint="eastAsia"/>
              </w:rPr>
              <w:t>分）</w:t>
            </w:r>
          </w:p>
        </w:tc>
        <w:tc>
          <w:tcPr>
            <w:tcW w:w="851" w:type="dxa"/>
            <w:vMerge w:val="restart"/>
            <w:shd w:val="clear" w:color="auto" w:fill="auto"/>
            <w:vAlign w:val="center"/>
          </w:tcPr>
          <w:p>
            <w:pPr>
              <w:jc w:val="center"/>
            </w:pPr>
            <w:r>
              <w:rPr>
                <w:rFonts w:hint="eastAsia"/>
              </w:rPr>
              <w:t>5</w:t>
            </w:r>
            <w:r>
              <w:t>.1.</w:t>
            </w:r>
            <w:r>
              <w:rPr>
                <w:rFonts w:hint="eastAsia"/>
              </w:rPr>
              <w:t>9</w:t>
            </w:r>
          </w:p>
        </w:tc>
        <w:tc>
          <w:tcPr>
            <w:tcW w:w="1275" w:type="dxa"/>
            <w:vMerge w:val="restart"/>
            <w:shd w:val="clear" w:color="auto" w:fill="auto"/>
            <w:vAlign w:val="center"/>
          </w:tcPr>
          <w:p>
            <w:r>
              <w:rPr>
                <w:rFonts w:hint="eastAsia"/>
                <w:szCs w:val="21"/>
              </w:rPr>
              <w:t>提高质量评分的总分值为10分，应按下列规则评分：</w:t>
            </w:r>
          </w:p>
        </w:tc>
        <w:tc>
          <w:tcPr>
            <w:tcW w:w="8505" w:type="dxa"/>
            <w:shd w:val="clear" w:color="auto" w:fill="auto"/>
            <w:vAlign w:val="center"/>
          </w:tcPr>
          <w:p>
            <w:pPr>
              <w:rPr>
                <w:szCs w:val="21"/>
              </w:rPr>
            </w:pPr>
            <w:r>
              <w:rPr>
                <w:rFonts w:hint="eastAsia"/>
                <w:szCs w:val="21"/>
              </w:rPr>
              <w:t>1 BIM技术在工程项目质量提高方面的应用效果显著，得10分；</w:t>
            </w:r>
          </w:p>
        </w:tc>
        <w:tc>
          <w:tcPr>
            <w:tcW w:w="638" w:type="dxa"/>
            <w:vAlign w:val="center"/>
          </w:tcPr>
          <w:p>
            <w:pPr>
              <w:widowControl/>
              <w:jc w:val="center"/>
              <w:textAlignment w:val="top"/>
            </w:pPr>
          </w:p>
        </w:tc>
        <w:tc>
          <w:tcPr>
            <w:tcW w:w="638" w:type="dxa"/>
            <w:vMerge w:val="restart"/>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134" w:type="dxa"/>
            <w:vMerge w:val="continue"/>
            <w:shd w:val="clear" w:color="auto" w:fill="auto"/>
          </w:tcPr>
          <w:p/>
        </w:tc>
        <w:tc>
          <w:tcPr>
            <w:tcW w:w="1271" w:type="dxa"/>
            <w:vMerge w:val="continue"/>
          </w:tcPr>
          <w:p/>
        </w:tc>
        <w:tc>
          <w:tcPr>
            <w:tcW w:w="851" w:type="dxa"/>
            <w:vMerge w:val="continue"/>
            <w:shd w:val="clear" w:color="auto" w:fill="auto"/>
          </w:tcPr>
          <w:p/>
        </w:tc>
        <w:tc>
          <w:tcPr>
            <w:tcW w:w="1275" w:type="dxa"/>
            <w:vMerge w:val="continue"/>
            <w:shd w:val="clear" w:color="auto" w:fill="auto"/>
          </w:tcPr>
          <w:p/>
        </w:tc>
        <w:tc>
          <w:tcPr>
            <w:tcW w:w="8505" w:type="dxa"/>
            <w:shd w:val="clear" w:color="auto" w:fill="auto"/>
            <w:vAlign w:val="center"/>
          </w:tcPr>
          <w:p>
            <w:pPr>
              <w:rPr>
                <w:szCs w:val="21"/>
              </w:rPr>
            </w:pPr>
            <w:r>
              <w:rPr>
                <w:rFonts w:hint="eastAsia"/>
                <w:szCs w:val="21"/>
              </w:rPr>
              <w:t>2 BIM技术在工程项目质量提高方面的应用效果一般，得7分；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134" w:type="dxa"/>
            <w:vMerge w:val="continue"/>
            <w:shd w:val="clear" w:color="auto" w:fill="auto"/>
          </w:tcPr>
          <w:p/>
        </w:tc>
        <w:tc>
          <w:tcPr>
            <w:tcW w:w="1271" w:type="dxa"/>
            <w:vMerge w:val="continue"/>
          </w:tcPr>
          <w:p/>
        </w:tc>
        <w:tc>
          <w:tcPr>
            <w:tcW w:w="851" w:type="dxa"/>
            <w:vMerge w:val="continue"/>
            <w:shd w:val="clear" w:color="auto" w:fill="auto"/>
          </w:tcPr>
          <w:p/>
        </w:tc>
        <w:tc>
          <w:tcPr>
            <w:tcW w:w="1275" w:type="dxa"/>
            <w:vMerge w:val="continue"/>
            <w:shd w:val="clear" w:color="auto" w:fill="auto"/>
          </w:tcPr>
          <w:p/>
        </w:tc>
        <w:tc>
          <w:tcPr>
            <w:tcW w:w="8505" w:type="dxa"/>
            <w:shd w:val="clear" w:color="auto" w:fill="auto"/>
            <w:vAlign w:val="center"/>
          </w:tcPr>
          <w:p>
            <w:pPr>
              <w:rPr>
                <w:szCs w:val="21"/>
              </w:rPr>
            </w:pPr>
            <w:r>
              <w:rPr>
                <w:rFonts w:hint="eastAsia"/>
                <w:szCs w:val="21"/>
              </w:rPr>
              <w:t>3 BIM技术在工程项目质量提高方面的应用无效果，得0分。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bl>
    <w:p/>
    <w:p>
      <w:pPr>
        <w:pStyle w:val="9"/>
        <w:jc w:val="both"/>
      </w:pPr>
    </w:p>
    <w:p>
      <w:pPr>
        <w:pStyle w:val="9"/>
        <w:jc w:val="center"/>
        <w:rPr>
          <w:rFonts w:cs="宋体"/>
        </w:rPr>
      </w:pPr>
      <w:r>
        <w:rPr>
          <w:rFonts w:hint="eastAsia"/>
        </w:rPr>
        <w:t>附录A</w:t>
      </w:r>
      <w:r>
        <w:t xml:space="preserve">  </w:t>
      </w:r>
      <w:r>
        <w:rPr>
          <w:rFonts w:hint="eastAsia"/>
        </w:rPr>
        <w:t>通用评分表（续表</w:t>
      </w:r>
      <w:r>
        <w:t>5</w:t>
      </w:r>
      <w:r>
        <w:rPr>
          <w:rFonts w:hint="eastAsia"/>
        </w:rPr>
        <w:t>）</w:t>
      </w:r>
    </w:p>
    <w:tbl>
      <w:tblPr>
        <w:tblStyle w:val="20"/>
        <w:tblW w:w="14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271"/>
        <w:gridCol w:w="851"/>
        <w:gridCol w:w="992"/>
        <w:gridCol w:w="7500"/>
        <w:gridCol w:w="1288"/>
        <w:gridCol w:w="638"/>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134" w:type="dxa"/>
            <w:vMerge w:val="restart"/>
            <w:shd w:val="clear" w:color="auto" w:fill="auto"/>
            <w:vAlign w:val="center"/>
          </w:tcPr>
          <w:p>
            <w:pPr>
              <w:widowControl/>
              <w:jc w:val="center"/>
            </w:pPr>
            <w:r>
              <w:rPr>
                <w:rFonts w:hint="eastAsia"/>
              </w:rPr>
              <w:t>一级指标</w:t>
            </w:r>
          </w:p>
        </w:tc>
        <w:tc>
          <w:tcPr>
            <w:tcW w:w="1271" w:type="dxa"/>
            <w:vMerge w:val="restart"/>
          </w:tcPr>
          <w:p>
            <w:pPr>
              <w:jc w:val="center"/>
            </w:pPr>
            <w:r>
              <w:rPr>
                <w:rFonts w:hint="eastAsia"/>
              </w:rPr>
              <w:t>二级指标</w:t>
            </w:r>
          </w:p>
        </w:tc>
        <w:tc>
          <w:tcPr>
            <w:tcW w:w="851" w:type="dxa"/>
            <w:vMerge w:val="restart"/>
            <w:shd w:val="clear" w:color="auto" w:fill="auto"/>
          </w:tcPr>
          <w:p>
            <w:pPr>
              <w:jc w:val="center"/>
            </w:pPr>
            <w:r>
              <w:rPr>
                <w:rFonts w:hint="eastAsia"/>
              </w:rPr>
              <w:t>条文号</w:t>
            </w:r>
          </w:p>
        </w:tc>
        <w:tc>
          <w:tcPr>
            <w:tcW w:w="992" w:type="dxa"/>
            <w:vMerge w:val="restart"/>
            <w:shd w:val="clear" w:color="auto" w:fill="auto"/>
            <w:vAlign w:val="center"/>
          </w:tcPr>
          <w:p>
            <w:pPr>
              <w:jc w:val="center"/>
            </w:pPr>
            <w:r>
              <w:rPr>
                <w:rFonts w:hint="eastAsia"/>
              </w:rPr>
              <w:t>条文内容</w:t>
            </w:r>
          </w:p>
        </w:tc>
        <w:tc>
          <w:tcPr>
            <w:tcW w:w="8788" w:type="dxa"/>
            <w:gridSpan w:val="2"/>
            <w:vMerge w:val="restart"/>
            <w:shd w:val="clear" w:color="auto" w:fill="auto"/>
            <w:vAlign w:val="center"/>
          </w:tcPr>
          <w:p>
            <w:pPr>
              <w:widowControl/>
              <w:jc w:val="center"/>
            </w:pPr>
            <w:r>
              <w:rPr>
                <w:rFonts w:hint="eastAsia"/>
              </w:rPr>
              <w:t>评价点评分规则</w:t>
            </w:r>
          </w:p>
        </w:tc>
        <w:tc>
          <w:tcPr>
            <w:tcW w:w="1276" w:type="dxa"/>
            <w:gridSpan w:val="2"/>
            <w:vAlign w:val="center"/>
          </w:tcPr>
          <w:p>
            <w:pPr>
              <w:jc w:val="center"/>
            </w:pPr>
            <w:r>
              <w:rPr>
                <w:rFonts w:hint="eastAsia"/>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1134" w:type="dxa"/>
            <w:vMerge w:val="continue"/>
            <w:shd w:val="clear" w:color="auto" w:fill="auto"/>
            <w:vAlign w:val="center"/>
          </w:tcPr>
          <w:p>
            <w:pPr>
              <w:widowControl/>
              <w:jc w:val="center"/>
            </w:pPr>
          </w:p>
        </w:tc>
        <w:tc>
          <w:tcPr>
            <w:tcW w:w="1271" w:type="dxa"/>
            <w:vMerge w:val="continue"/>
          </w:tcPr>
          <w:p>
            <w:pPr>
              <w:jc w:val="center"/>
            </w:pPr>
          </w:p>
        </w:tc>
        <w:tc>
          <w:tcPr>
            <w:tcW w:w="851" w:type="dxa"/>
            <w:vMerge w:val="continue"/>
            <w:shd w:val="clear" w:color="auto" w:fill="auto"/>
          </w:tcPr>
          <w:p>
            <w:pPr>
              <w:jc w:val="center"/>
            </w:pPr>
          </w:p>
        </w:tc>
        <w:tc>
          <w:tcPr>
            <w:tcW w:w="992" w:type="dxa"/>
            <w:vMerge w:val="continue"/>
            <w:shd w:val="clear" w:color="auto" w:fill="auto"/>
            <w:vAlign w:val="center"/>
          </w:tcPr>
          <w:p>
            <w:pPr>
              <w:jc w:val="center"/>
            </w:pPr>
          </w:p>
        </w:tc>
        <w:tc>
          <w:tcPr>
            <w:tcW w:w="8788" w:type="dxa"/>
            <w:gridSpan w:val="2"/>
            <w:vMerge w:val="continue"/>
            <w:shd w:val="clear" w:color="auto" w:fill="auto"/>
            <w:vAlign w:val="center"/>
          </w:tcPr>
          <w:p>
            <w:pPr>
              <w:widowControl/>
              <w:jc w:val="center"/>
            </w:pPr>
          </w:p>
        </w:tc>
        <w:tc>
          <w:tcPr>
            <w:tcW w:w="638" w:type="dxa"/>
            <w:vAlign w:val="center"/>
          </w:tcPr>
          <w:p>
            <w:pPr>
              <w:jc w:val="center"/>
            </w:pPr>
            <w:r>
              <w:rPr>
                <w:rFonts w:hint="eastAsia"/>
              </w:rPr>
              <w:t>得分</w:t>
            </w:r>
          </w:p>
        </w:tc>
        <w:tc>
          <w:tcPr>
            <w:tcW w:w="638" w:type="dxa"/>
            <w:vAlign w:val="center"/>
          </w:tcPr>
          <w:p>
            <w:pPr>
              <w:jc w:val="center"/>
            </w:pPr>
            <w:r>
              <w:rPr>
                <w:rFonts w:hint="eastAsi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134" w:type="dxa"/>
            <w:vMerge w:val="restart"/>
            <w:shd w:val="clear" w:color="auto" w:fill="auto"/>
            <w:vAlign w:val="center"/>
          </w:tcPr>
          <w:p>
            <w:r>
              <w:rPr>
                <w:rFonts w:hint="eastAsia"/>
              </w:rPr>
              <w:t>综合效益</w:t>
            </w:r>
          </w:p>
        </w:tc>
        <w:tc>
          <w:tcPr>
            <w:tcW w:w="1271" w:type="dxa"/>
            <w:vMerge w:val="restart"/>
            <w:vAlign w:val="center"/>
          </w:tcPr>
          <w:p>
            <w:pPr>
              <w:widowControl/>
              <w:jc w:val="center"/>
              <w:textAlignment w:val="center"/>
              <w:rPr>
                <w:szCs w:val="21"/>
              </w:rPr>
            </w:pPr>
            <w:r>
              <w:rPr>
                <w:rFonts w:hint="eastAsia"/>
                <w:szCs w:val="21"/>
              </w:rPr>
              <w:t>经济价值</w:t>
            </w:r>
          </w:p>
          <w:p>
            <w:pPr>
              <w:widowControl/>
              <w:jc w:val="center"/>
              <w:textAlignment w:val="center"/>
              <w:rPr>
                <w:szCs w:val="21"/>
              </w:rPr>
            </w:pPr>
            <w:r>
              <w:rPr>
                <w:rFonts w:hint="eastAsia"/>
              </w:rPr>
              <w:t>（</w:t>
            </w:r>
            <w:r>
              <w:t>10</w:t>
            </w:r>
            <w:r>
              <w:rPr>
                <w:rFonts w:hint="eastAsia"/>
              </w:rPr>
              <w:t>分）</w:t>
            </w:r>
          </w:p>
        </w:tc>
        <w:tc>
          <w:tcPr>
            <w:tcW w:w="851" w:type="dxa"/>
            <w:vMerge w:val="restart"/>
            <w:shd w:val="clear" w:color="auto" w:fill="auto"/>
            <w:vAlign w:val="center"/>
          </w:tcPr>
          <w:p>
            <w:pPr>
              <w:widowControl/>
              <w:jc w:val="center"/>
              <w:textAlignment w:val="center"/>
            </w:pPr>
            <w:r>
              <w:rPr>
                <w:rFonts w:hint="eastAsia"/>
              </w:rPr>
              <w:t>5</w:t>
            </w:r>
            <w:r>
              <w:t>.1.</w:t>
            </w:r>
            <w:r>
              <w:rPr>
                <w:rFonts w:hint="eastAsia"/>
              </w:rPr>
              <w:t>10</w:t>
            </w:r>
          </w:p>
        </w:tc>
        <w:tc>
          <w:tcPr>
            <w:tcW w:w="992" w:type="dxa"/>
            <w:vMerge w:val="restart"/>
            <w:shd w:val="clear" w:color="auto" w:fill="auto"/>
            <w:vAlign w:val="center"/>
          </w:tcPr>
          <w:p>
            <w:pPr>
              <w:spacing w:before="156" w:beforeLines="50" w:after="156" w:afterLines="50"/>
              <w:rPr>
                <w:szCs w:val="21"/>
              </w:rPr>
            </w:pPr>
            <w:r>
              <w:rPr>
                <w:rFonts w:hint="eastAsia"/>
                <w:szCs w:val="21"/>
              </w:rPr>
              <w:t>经济价值评分的总分值为10分，应按下列规则分别评分并累计：</w:t>
            </w:r>
          </w:p>
        </w:tc>
        <w:tc>
          <w:tcPr>
            <w:tcW w:w="8788" w:type="dxa"/>
            <w:gridSpan w:val="2"/>
            <w:shd w:val="clear" w:color="auto" w:fill="auto"/>
            <w:vAlign w:val="center"/>
          </w:tcPr>
          <w:p>
            <w:pPr>
              <w:spacing w:before="156" w:beforeLines="50" w:after="156" w:afterLines="50"/>
              <w:rPr>
                <w:szCs w:val="21"/>
              </w:rPr>
            </w:pPr>
            <w:r>
              <w:rPr>
                <w:rFonts w:hint="eastAsia"/>
                <w:szCs w:val="21"/>
              </w:rPr>
              <w:t>1  BIM技术在经济方面应用效果，可从设计失误减少对工程变更减少所避免的损失；满分得3分；</w:t>
            </w:r>
          </w:p>
        </w:tc>
        <w:tc>
          <w:tcPr>
            <w:tcW w:w="638" w:type="dxa"/>
            <w:vAlign w:val="center"/>
          </w:tcPr>
          <w:p>
            <w:pPr>
              <w:widowControl/>
              <w:jc w:val="center"/>
              <w:textAlignment w:val="top"/>
            </w:pPr>
          </w:p>
        </w:tc>
        <w:tc>
          <w:tcPr>
            <w:tcW w:w="638" w:type="dxa"/>
            <w:vMerge w:val="restart"/>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34" w:type="dxa"/>
            <w:vMerge w:val="continue"/>
            <w:shd w:val="clear" w:color="auto" w:fill="auto"/>
            <w:vAlign w:val="center"/>
          </w:tcPr>
          <w:p/>
        </w:tc>
        <w:tc>
          <w:tcPr>
            <w:tcW w:w="1271" w:type="dxa"/>
            <w:vMerge w:val="continue"/>
          </w:tcPr>
          <w:p>
            <w:pPr>
              <w:widowControl/>
              <w:jc w:val="center"/>
              <w:textAlignment w:val="center"/>
              <w:rPr>
                <w:szCs w:val="21"/>
              </w:rPr>
            </w:pPr>
          </w:p>
        </w:tc>
        <w:tc>
          <w:tcPr>
            <w:tcW w:w="851" w:type="dxa"/>
            <w:vMerge w:val="continue"/>
            <w:shd w:val="clear" w:color="auto" w:fill="auto"/>
          </w:tcPr>
          <w:p>
            <w:pPr>
              <w:widowControl/>
              <w:jc w:val="center"/>
              <w:textAlignment w:val="center"/>
            </w:pPr>
          </w:p>
        </w:tc>
        <w:tc>
          <w:tcPr>
            <w:tcW w:w="992" w:type="dxa"/>
            <w:vMerge w:val="continue"/>
            <w:shd w:val="clear" w:color="auto" w:fill="auto"/>
          </w:tcPr>
          <w:p>
            <w:pPr>
              <w:spacing w:before="156" w:beforeLines="50" w:after="156" w:afterLines="50"/>
              <w:rPr>
                <w:szCs w:val="21"/>
              </w:rPr>
            </w:pPr>
          </w:p>
        </w:tc>
        <w:tc>
          <w:tcPr>
            <w:tcW w:w="8788" w:type="dxa"/>
            <w:gridSpan w:val="2"/>
            <w:shd w:val="clear" w:color="auto" w:fill="auto"/>
            <w:vAlign w:val="center"/>
          </w:tcPr>
          <w:p>
            <w:pPr>
              <w:spacing w:before="156" w:beforeLines="50" w:after="156" w:afterLines="50"/>
              <w:rPr>
                <w:szCs w:val="21"/>
              </w:rPr>
            </w:pPr>
            <w:r>
              <w:rPr>
                <w:rFonts w:hint="eastAsia"/>
                <w:szCs w:val="21"/>
              </w:rPr>
              <w:t>2 碰撞检查减少工程返工所避免的损失；满分得3分；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34" w:type="dxa"/>
            <w:vMerge w:val="continue"/>
            <w:shd w:val="clear" w:color="auto" w:fill="auto"/>
            <w:vAlign w:val="center"/>
          </w:tcPr>
          <w:p/>
        </w:tc>
        <w:tc>
          <w:tcPr>
            <w:tcW w:w="1271" w:type="dxa"/>
            <w:vMerge w:val="continue"/>
          </w:tcPr>
          <w:p>
            <w:pPr>
              <w:widowControl/>
              <w:jc w:val="center"/>
              <w:textAlignment w:val="center"/>
              <w:rPr>
                <w:szCs w:val="21"/>
              </w:rPr>
            </w:pPr>
          </w:p>
        </w:tc>
        <w:tc>
          <w:tcPr>
            <w:tcW w:w="851" w:type="dxa"/>
            <w:vMerge w:val="continue"/>
            <w:shd w:val="clear" w:color="auto" w:fill="auto"/>
          </w:tcPr>
          <w:p>
            <w:pPr>
              <w:widowControl/>
              <w:jc w:val="center"/>
              <w:textAlignment w:val="center"/>
            </w:pPr>
          </w:p>
        </w:tc>
        <w:tc>
          <w:tcPr>
            <w:tcW w:w="992" w:type="dxa"/>
            <w:vMerge w:val="continue"/>
            <w:shd w:val="clear" w:color="auto" w:fill="auto"/>
          </w:tcPr>
          <w:p>
            <w:pPr>
              <w:spacing w:before="156" w:beforeLines="50" w:after="156" w:afterLines="50"/>
              <w:rPr>
                <w:szCs w:val="21"/>
              </w:rPr>
            </w:pPr>
          </w:p>
        </w:tc>
        <w:tc>
          <w:tcPr>
            <w:tcW w:w="8788" w:type="dxa"/>
            <w:gridSpan w:val="2"/>
            <w:shd w:val="clear" w:color="auto" w:fill="auto"/>
            <w:vAlign w:val="center"/>
          </w:tcPr>
          <w:p>
            <w:pPr>
              <w:spacing w:before="156" w:beforeLines="50" w:after="156" w:afterLines="50"/>
              <w:rPr>
                <w:szCs w:val="21"/>
              </w:rPr>
            </w:pPr>
            <w:r>
              <w:rPr>
                <w:rFonts w:hint="eastAsia"/>
                <w:szCs w:val="21"/>
              </w:rPr>
              <w:t>3精确计算工程量，便于合理分配资源，提升工程造价管理水平；满分得2分；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134" w:type="dxa"/>
            <w:vMerge w:val="continue"/>
            <w:shd w:val="clear" w:color="auto" w:fill="auto"/>
            <w:vAlign w:val="center"/>
          </w:tcPr>
          <w:p/>
        </w:tc>
        <w:tc>
          <w:tcPr>
            <w:tcW w:w="1271" w:type="dxa"/>
            <w:vMerge w:val="continue"/>
          </w:tcPr>
          <w:p>
            <w:pPr>
              <w:widowControl/>
              <w:jc w:val="center"/>
              <w:textAlignment w:val="center"/>
              <w:rPr>
                <w:szCs w:val="21"/>
              </w:rPr>
            </w:pPr>
          </w:p>
        </w:tc>
        <w:tc>
          <w:tcPr>
            <w:tcW w:w="851" w:type="dxa"/>
            <w:vMerge w:val="continue"/>
            <w:shd w:val="clear" w:color="auto" w:fill="auto"/>
          </w:tcPr>
          <w:p>
            <w:pPr>
              <w:widowControl/>
              <w:jc w:val="center"/>
              <w:textAlignment w:val="center"/>
            </w:pPr>
          </w:p>
        </w:tc>
        <w:tc>
          <w:tcPr>
            <w:tcW w:w="992" w:type="dxa"/>
            <w:vMerge w:val="continue"/>
            <w:shd w:val="clear" w:color="auto" w:fill="auto"/>
          </w:tcPr>
          <w:p>
            <w:pPr>
              <w:spacing w:before="156" w:beforeLines="50" w:after="156" w:afterLines="50"/>
              <w:rPr>
                <w:szCs w:val="21"/>
              </w:rPr>
            </w:pPr>
          </w:p>
        </w:tc>
        <w:tc>
          <w:tcPr>
            <w:tcW w:w="8788" w:type="dxa"/>
            <w:gridSpan w:val="2"/>
            <w:shd w:val="clear" w:color="auto" w:fill="auto"/>
            <w:vAlign w:val="center"/>
          </w:tcPr>
          <w:p>
            <w:pPr>
              <w:spacing w:before="156" w:beforeLines="50" w:after="156" w:afterLines="50"/>
              <w:rPr>
                <w:szCs w:val="21"/>
              </w:rPr>
            </w:pPr>
            <w:r>
              <w:rPr>
                <w:rFonts w:hint="eastAsia"/>
                <w:szCs w:val="21"/>
              </w:rPr>
              <w:t>4避免项目建设延期，有效节约成本等，并提供经济价值分析报告；满分得2分。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34" w:type="dxa"/>
            <w:vMerge w:val="continue"/>
            <w:shd w:val="clear" w:color="auto" w:fill="auto"/>
            <w:vAlign w:val="center"/>
          </w:tcPr>
          <w:p/>
        </w:tc>
        <w:tc>
          <w:tcPr>
            <w:tcW w:w="1271" w:type="dxa"/>
            <w:vMerge w:val="restart"/>
            <w:vAlign w:val="center"/>
          </w:tcPr>
          <w:p>
            <w:pPr>
              <w:widowControl/>
              <w:jc w:val="center"/>
              <w:textAlignment w:val="center"/>
              <w:rPr>
                <w:szCs w:val="21"/>
              </w:rPr>
            </w:pPr>
            <w:r>
              <w:rPr>
                <w:rFonts w:hint="eastAsia"/>
                <w:szCs w:val="21"/>
              </w:rPr>
              <w:t>环境价值</w:t>
            </w:r>
          </w:p>
          <w:p>
            <w:pPr>
              <w:widowControl/>
              <w:jc w:val="center"/>
              <w:textAlignment w:val="center"/>
            </w:pPr>
            <w:r>
              <w:rPr>
                <w:rFonts w:hint="eastAsia"/>
              </w:rPr>
              <w:t>（8分）</w:t>
            </w:r>
          </w:p>
        </w:tc>
        <w:tc>
          <w:tcPr>
            <w:tcW w:w="851" w:type="dxa"/>
            <w:vMerge w:val="restart"/>
            <w:shd w:val="clear" w:color="auto" w:fill="auto"/>
            <w:vAlign w:val="center"/>
          </w:tcPr>
          <w:p>
            <w:pPr>
              <w:widowControl/>
              <w:jc w:val="center"/>
              <w:textAlignment w:val="center"/>
            </w:pPr>
            <w:r>
              <w:rPr>
                <w:rFonts w:hint="eastAsia"/>
              </w:rPr>
              <w:t>5</w:t>
            </w:r>
            <w:r>
              <w:t>.1.</w:t>
            </w:r>
            <w:r>
              <w:rPr>
                <w:rFonts w:hint="eastAsia"/>
              </w:rPr>
              <w:t>11</w:t>
            </w:r>
          </w:p>
        </w:tc>
        <w:tc>
          <w:tcPr>
            <w:tcW w:w="992" w:type="dxa"/>
            <w:vMerge w:val="restart"/>
            <w:shd w:val="clear" w:color="auto" w:fill="auto"/>
            <w:vAlign w:val="center"/>
          </w:tcPr>
          <w:p>
            <w:pPr>
              <w:spacing w:before="156" w:beforeLines="50" w:after="156" w:afterLines="50"/>
              <w:rPr>
                <w:szCs w:val="21"/>
              </w:rPr>
            </w:pPr>
            <w:r>
              <w:rPr>
                <w:rFonts w:hint="eastAsia"/>
                <w:szCs w:val="21"/>
              </w:rPr>
              <w:t>环境价值评分的总分值为8分，应按下列规则分别评分并累计：</w:t>
            </w:r>
          </w:p>
        </w:tc>
        <w:tc>
          <w:tcPr>
            <w:tcW w:w="8788" w:type="dxa"/>
            <w:gridSpan w:val="2"/>
            <w:shd w:val="clear" w:color="auto" w:fill="auto"/>
            <w:vAlign w:val="center"/>
          </w:tcPr>
          <w:p>
            <w:pPr>
              <w:spacing w:before="156" w:beforeLines="50" w:after="156" w:afterLines="50"/>
              <w:rPr>
                <w:szCs w:val="21"/>
              </w:rPr>
            </w:pPr>
            <w:r>
              <w:rPr>
                <w:rFonts w:hint="eastAsia"/>
                <w:szCs w:val="21"/>
              </w:rPr>
              <w:t>1 BIM技术的应用在执行《建筑节能与可再生能源利用通用规范》（GB 55015）或其他有关绿色低碳标准过程中发挥了明显作用；满分得4分；</w:t>
            </w:r>
          </w:p>
        </w:tc>
        <w:tc>
          <w:tcPr>
            <w:tcW w:w="638" w:type="dxa"/>
            <w:vAlign w:val="center"/>
          </w:tcPr>
          <w:p>
            <w:pPr>
              <w:widowControl/>
              <w:jc w:val="center"/>
              <w:textAlignment w:val="top"/>
            </w:pPr>
          </w:p>
        </w:tc>
        <w:tc>
          <w:tcPr>
            <w:tcW w:w="638" w:type="dxa"/>
            <w:vMerge w:val="restart"/>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134" w:type="dxa"/>
            <w:vMerge w:val="continue"/>
            <w:shd w:val="clear" w:color="auto" w:fill="auto"/>
          </w:tcPr>
          <w:p/>
        </w:tc>
        <w:tc>
          <w:tcPr>
            <w:tcW w:w="1271" w:type="dxa"/>
            <w:vMerge w:val="continue"/>
          </w:tcPr>
          <w:p/>
        </w:tc>
        <w:tc>
          <w:tcPr>
            <w:tcW w:w="851" w:type="dxa"/>
            <w:vMerge w:val="continue"/>
            <w:shd w:val="clear" w:color="auto" w:fill="auto"/>
          </w:tcPr>
          <w:p/>
        </w:tc>
        <w:tc>
          <w:tcPr>
            <w:tcW w:w="992" w:type="dxa"/>
            <w:vMerge w:val="continue"/>
            <w:shd w:val="clear" w:color="auto" w:fill="auto"/>
          </w:tcPr>
          <w:p/>
        </w:tc>
        <w:tc>
          <w:tcPr>
            <w:tcW w:w="8788" w:type="dxa"/>
            <w:gridSpan w:val="2"/>
            <w:shd w:val="clear" w:color="auto" w:fill="auto"/>
            <w:vAlign w:val="center"/>
          </w:tcPr>
          <w:p>
            <w:pPr>
              <w:spacing w:before="156" w:beforeLines="50" w:after="156" w:afterLines="50"/>
              <w:rPr>
                <w:szCs w:val="21"/>
              </w:rPr>
            </w:pPr>
            <w:r>
              <w:rPr>
                <w:rFonts w:hint="eastAsia"/>
                <w:szCs w:val="21"/>
              </w:rPr>
              <w:t>2 基于BIM技术应用，依据《绿色建筑评价标准》（GB/T 50378）、《既有建筑绿色改造评价标准》（GBT 51141-2015）或其他有关绿色低碳标准评价，未使用国家限制或淘汰的技术、设备、原辅材料，未生产国家限制或淘汰的产品，未实施不符合绿色低碳要求的服务方案；无违法行为以及安全、环境、质量等事故或环境行政处罚记录；满分得1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134" w:type="dxa"/>
            <w:vMerge w:val="continue"/>
            <w:shd w:val="clear" w:color="auto" w:fill="auto"/>
          </w:tcPr>
          <w:p/>
        </w:tc>
        <w:tc>
          <w:tcPr>
            <w:tcW w:w="1271" w:type="dxa"/>
            <w:vMerge w:val="continue"/>
          </w:tcPr>
          <w:p/>
        </w:tc>
        <w:tc>
          <w:tcPr>
            <w:tcW w:w="851" w:type="dxa"/>
            <w:vMerge w:val="continue"/>
            <w:shd w:val="clear" w:color="auto" w:fill="auto"/>
          </w:tcPr>
          <w:p/>
        </w:tc>
        <w:tc>
          <w:tcPr>
            <w:tcW w:w="992" w:type="dxa"/>
            <w:vMerge w:val="continue"/>
            <w:shd w:val="clear" w:color="auto" w:fill="auto"/>
          </w:tcPr>
          <w:p/>
        </w:tc>
        <w:tc>
          <w:tcPr>
            <w:tcW w:w="8788" w:type="dxa"/>
            <w:gridSpan w:val="2"/>
            <w:shd w:val="clear" w:color="auto" w:fill="auto"/>
            <w:vAlign w:val="center"/>
          </w:tcPr>
          <w:p>
            <w:pPr>
              <w:spacing w:before="156" w:beforeLines="50" w:after="156" w:afterLines="50"/>
              <w:rPr>
                <w:szCs w:val="21"/>
              </w:rPr>
            </w:pPr>
            <w:r>
              <w:rPr>
                <w:rFonts w:hint="eastAsia"/>
                <w:szCs w:val="21"/>
              </w:rPr>
              <w:t>3 获得绿色建筑等级或其他有关绿色低碳等级的项目，基本级，得0.5分；一星级，得1分；二星级，得1.5分；三星级，得2分；多个项目的绿色建筑等级评价得分累计后的总分值超过3分的，按3分计。</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4248" w:type="dxa"/>
            <w:gridSpan w:val="4"/>
            <w:shd w:val="clear" w:color="auto" w:fill="auto"/>
            <w:vAlign w:val="center"/>
          </w:tcPr>
          <w:p>
            <w:pPr>
              <w:jc w:val="center"/>
            </w:pPr>
            <w:r>
              <w:rPr>
                <w:rFonts w:hint="eastAsia"/>
                <w:color w:val="000000" w:themeColor="text1"/>
                <w14:textFill>
                  <w14:solidFill>
                    <w14:schemeClr w14:val="tx1"/>
                  </w14:solidFill>
                </w14:textFill>
              </w:rPr>
              <w:t>通用评分得分计算式：</w:t>
            </w:r>
          </w:p>
        </w:tc>
        <w:tc>
          <w:tcPr>
            <w:tcW w:w="7500" w:type="dxa"/>
            <w:shd w:val="clear" w:color="auto" w:fill="auto"/>
            <w:vAlign w:val="center"/>
          </w:tcPr>
          <w:p>
            <w:pPr>
              <w:spacing w:before="156" w:beforeLines="50" w:after="156" w:afterLines="50"/>
              <w:rPr>
                <w:szCs w:val="21"/>
              </w:rPr>
            </w:pPr>
            <w:r>
              <w:rPr>
                <w:rFonts w:hint="eastAsia"/>
                <w:szCs w:val="21"/>
              </w:rPr>
              <w:t>应用环境评分得分+应用实施评分得分+综合效益评分得分=______</w:t>
            </w:r>
          </w:p>
        </w:tc>
        <w:tc>
          <w:tcPr>
            <w:tcW w:w="1288" w:type="dxa"/>
            <w:shd w:val="clear" w:color="auto" w:fill="auto"/>
            <w:vAlign w:val="center"/>
          </w:tcPr>
          <w:p>
            <w:pPr>
              <w:spacing w:before="156" w:beforeLines="50" w:after="156" w:afterLines="50"/>
              <w:rPr>
                <w:szCs w:val="21"/>
              </w:rPr>
            </w:pPr>
            <w:r>
              <w:rPr>
                <w:rFonts w:hint="eastAsia"/>
              </w:rPr>
              <w:t>满分100分</w:t>
            </w:r>
          </w:p>
        </w:tc>
        <w:tc>
          <w:tcPr>
            <w:tcW w:w="1276" w:type="dxa"/>
            <w:gridSpan w:val="2"/>
            <w:vAlign w:val="center"/>
          </w:tcPr>
          <w:p>
            <w:pPr>
              <w:widowControl/>
              <w:jc w:val="center"/>
              <w:textAlignment w:val="top"/>
            </w:pPr>
          </w:p>
        </w:tc>
      </w:tr>
    </w:tbl>
    <w:p/>
    <w:p/>
    <w:p/>
    <w:p/>
    <w:p>
      <w:pPr>
        <w:pStyle w:val="3"/>
        <w:keepNext w:val="0"/>
        <w:keepLines w:val="0"/>
        <w:spacing w:before="0" w:line="240" w:lineRule="auto"/>
        <w:rPr>
          <w:rFonts w:ascii="黑体" w:hAnsi="黑体" w:eastAsia="黑体" w:cs="宋体"/>
          <w:b w:val="0"/>
          <w:bCs w:val="0"/>
          <w:sz w:val="28"/>
          <w:szCs w:val="28"/>
        </w:rPr>
      </w:pPr>
      <w:r>
        <w:rPr>
          <w:rFonts w:hint="eastAsia" w:ascii="黑体" w:hAnsi="黑体" w:eastAsia="黑体"/>
          <w:b w:val="0"/>
          <w:bCs w:val="0"/>
          <w:sz w:val="28"/>
          <w:szCs w:val="28"/>
        </w:rPr>
        <w:t>附录B</w:t>
      </w:r>
      <w:r>
        <w:rPr>
          <w:rFonts w:ascii="黑体" w:hAnsi="黑体" w:eastAsia="黑体"/>
          <w:b w:val="0"/>
          <w:bCs w:val="0"/>
          <w:sz w:val="28"/>
          <w:szCs w:val="28"/>
        </w:rPr>
        <w:t xml:space="preserve">  </w:t>
      </w:r>
      <w:r>
        <w:rPr>
          <w:rFonts w:hint="eastAsia" w:ascii="黑体" w:hAnsi="黑体" w:eastAsia="黑体"/>
          <w:b w:val="0"/>
          <w:bCs w:val="0"/>
          <w:sz w:val="28"/>
          <w:szCs w:val="28"/>
        </w:rPr>
        <w:t>规划项目的专业评分表</w:t>
      </w:r>
    </w:p>
    <w:tbl>
      <w:tblPr>
        <w:tblStyle w:val="20"/>
        <w:tblW w:w="13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51"/>
        <w:gridCol w:w="1838"/>
        <w:gridCol w:w="7942"/>
        <w:gridCol w:w="638"/>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134" w:type="dxa"/>
            <w:vMerge w:val="restart"/>
            <w:shd w:val="clear" w:color="auto" w:fill="auto"/>
            <w:vAlign w:val="center"/>
          </w:tcPr>
          <w:p>
            <w:pPr>
              <w:widowControl/>
              <w:jc w:val="center"/>
            </w:pPr>
            <w:r>
              <w:rPr>
                <w:rFonts w:hint="eastAsia"/>
              </w:rPr>
              <w:t>评价指标</w:t>
            </w:r>
          </w:p>
        </w:tc>
        <w:tc>
          <w:tcPr>
            <w:tcW w:w="851" w:type="dxa"/>
            <w:vMerge w:val="restart"/>
            <w:shd w:val="clear" w:color="auto" w:fill="auto"/>
            <w:vAlign w:val="center"/>
          </w:tcPr>
          <w:p>
            <w:pPr>
              <w:jc w:val="center"/>
            </w:pPr>
            <w:r>
              <w:rPr>
                <w:rFonts w:hint="eastAsia"/>
              </w:rPr>
              <w:t>条文号</w:t>
            </w:r>
          </w:p>
        </w:tc>
        <w:tc>
          <w:tcPr>
            <w:tcW w:w="1838" w:type="dxa"/>
            <w:vMerge w:val="restart"/>
            <w:shd w:val="clear" w:color="auto" w:fill="auto"/>
            <w:vAlign w:val="center"/>
          </w:tcPr>
          <w:p>
            <w:pPr>
              <w:jc w:val="center"/>
            </w:pPr>
            <w:r>
              <w:rPr>
                <w:rFonts w:hint="eastAsia"/>
              </w:rPr>
              <w:t>条文内容</w:t>
            </w:r>
          </w:p>
        </w:tc>
        <w:tc>
          <w:tcPr>
            <w:tcW w:w="7942" w:type="dxa"/>
            <w:vMerge w:val="restart"/>
            <w:shd w:val="clear" w:color="auto" w:fill="auto"/>
            <w:vAlign w:val="center"/>
          </w:tcPr>
          <w:p>
            <w:pPr>
              <w:widowControl/>
              <w:jc w:val="center"/>
            </w:pPr>
            <w:r>
              <w:rPr>
                <w:rFonts w:hint="eastAsia"/>
              </w:rPr>
              <w:t>评价点评分规则</w:t>
            </w:r>
          </w:p>
        </w:tc>
        <w:tc>
          <w:tcPr>
            <w:tcW w:w="1276" w:type="dxa"/>
            <w:gridSpan w:val="2"/>
            <w:vAlign w:val="center"/>
          </w:tcPr>
          <w:p>
            <w:pPr>
              <w:jc w:val="center"/>
            </w:pPr>
            <w:r>
              <w:rPr>
                <w:rFonts w:hint="eastAsia"/>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1134" w:type="dxa"/>
            <w:vMerge w:val="continue"/>
            <w:shd w:val="clear" w:color="auto" w:fill="auto"/>
            <w:vAlign w:val="center"/>
          </w:tcPr>
          <w:p>
            <w:pPr>
              <w:widowControl/>
              <w:jc w:val="center"/>
            </w:pPr>
          </w:p>
        </w:tc>
        <w:tc>
          <w:tcPr>
            <w:tcW w:w="851" w:type="dxa"/>
            <w:vMerge w:val="continue"/>
            <w:shd w:val="clear" w:color="auto" w:fill="auto"/>
          </w:tcPr>
          <w:p>
            <w:pPr>
              <w:jc w:val="center"/>
            </w:pPr>
          </w:p>
        </w:tc>
        <w:tc>
          <w:tcPr>
            <w:tcW w:w="1838" w:type="dxa"/>
            <w:vMerge w:val="continue"/>
            <w:shd w:val="clear" w:color="auto" w:fill="auto"/>
            <w:vAlign w:val="center"/>
          </w:tcPr>
          <w:p>
            <w:pPr>
              <w:jc w:val="center"/>
            </w:pPr>
          </w:p>
        </w:tc>
        <w:tc>
          <w:tcPr>
            <w:tcW w:w="7942" w:type="dxa"/>
            <w:vMerge w:val="continue"/>
            <w:shd w:val="clear" w:color="auto" w:fill="auto"/>
            <w:vAlign w:val="center"/>
          </w:tcPr>
          <w:p>
            <w:pPr>
              <w:widowControl/>
              <w:jc w:val="center"/>
            </w:pPr>
          </w:p>
        </w:tc>
        <w:tc>
          <w:tcPr>
            <w:tcW w:w="638" w:type="dxa"/>
            <w:vAlign w:val="center"/>
          </w:tcPr>
          <w:p>
            <w:pPr>
              <w:jc w:val="center"/>
            </w:pPr>
            <w:r>
              <w:rPr>
                <w:rFonts w:hint="eastAsia"/>
              </w:rPr>
              <w:t>得分</w:t>
            </w:r>
          </w:p>
        </w:tc>
        <w:tc>
          <w:tcPr>
            <w:tcW w:w="638" w:type="dxa"/>
            <w:vAlign w:val="center"/>
          </w:tcPr>
          <w:p>
            <w:pPr>
              <w:jc w:val="center"/>
            </w:pPr>
            <w:r>
              <w:rPr>
                <w:rFonts w:hint="eastAsi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134" w:type="dxa"/>
            <w:vMerge w:val="restart"/>
            <w:shd w:val="clear" w:color="auto" w:fill="auto"/>
            <w:vAlign w:val="center"/>
          </w:tcPr>
          <w:p>
            <w:r>
              <w:rPr>
                <w:rFonts w:hint="eastAsia"/>
              </w:rPr>
              <w:t>BIM模型</w:t>
            </w:r>
          </w:p>
        </w:tc>
        <w:tc>
          <w:tcPr>
            <w:tcW w:w="851" w:type="dxa"/>
            <w:vMerge w:val="restart"/>
            <w:shd w:val="clear" w:color="auto" w:fill="auto"/>
            <w:vAlign w:val="center"/>
          </w:tcPr>
          <w:p>
            <w:pPr>
              <w:widowControl/>
              <w:jc w:val="center"/>
              <w:textAlignment w:val="center"/>
            </w:pPr>
            <w:r>
              <w:rPr>
                <w:b/>
                <w:bCs/>
              </w:rPr>
              <w:t>5.</w:t>
            </w:r>
            <w:r>
              <w:rPr>
                <w:rFonts w:hint="eastAsia"/>
                <w:b/>
                <w:bCs/>
              </w:rPr>
              <w:t>2</w:t>
            </w:r>
            <w:r>
              <w:rPr>
                <w:b/>
                <w:bCs/>
              </w:rPr>
              <w:t>.</w:t>
            </w:r>
            <w:r>
              <w:rPr>
                <w:rFonts w:hint="eastAsia"/>
                <w:b/>
                <w:bCs/>
              </w:rPr>
              <w:t xml:space="preserve">2  </w:t>
            </w:r>
            <w:r>
              <w:rPr>
                <w:b/>
                <w:bCs/>
              </w:rPr>
              <w:t xml:space="preserve"> </w:t>
            </w:r>
          </w:p>
        </w:tc>
        <w:tc>
          <w:tcPr>
            <w:tcW w:w="1838" w:type="dxa"/>
            <w:vMerge w:val="restart"/>
            <w:shd w:val="clear" w:color="auto" w:fill="auto"/>
            <w:vAlign w:val="center"/>
          </w:tcPr>
          <w:p>
            <w:pPr>
              <w:spacing w:before="156" w:beforeLines="50" w:after="156" w:afterLines="50"/>
              <w:rPr>
                <w:szCs w:val="21"/>
              </w:rPr>
            </w:pPr>
            <w:r>
              <w:rPr>
                <w:rFonts w:hint="eastAsia"/>
                <w:szCs w:val="21"/>
              </w:rPr>
              <w:t>规划项目BIM模型包含总平面模型、建筑单体模型，应符合工程项目规划报建的要求；其评分的总分值为10分，应按下列规则分别评分并累计：</w:t>
            </w:r>
          </w:p>
        </w:tc>
        <w:tc>
          <w:tcPr>
            <w:tcW w:w="7942" w:type="dxa"/>
            <w:shd w:val="clear" w:color="auto" w:fill="auto"/>
            <w:vAlign w:val="center"/>
          </w:tcPr>
          <w:p>
            <w:pPr>
              <w:spacing w:before="156" w:beforeLines="50" w:after="156" w:afterLines="50"/>
              <w:rPr>
                <w:szCs w:val="21"/>
              </w:rPr>
            </w:pPr>
            <w:r>
              <w:rPr>
                <w:rFonts w:hint="eastAsia"/>
                <w:szCs w:val="21"/>
              </w:rPr>
              <w:t>1 总平面模型应准确呈现规划情况，包括规划用地性质、地形地貌、开发强度、道路交通组织，以及周边现有建筑、片区交通、市政公用设施情况、主要技术经济指标；满分得3分；</w:t>
            </w:r>
          </w:p>
        </w:tc>
        <w:tc>
          <w:tcPr>
            <w:tcW w:w="638" w:type="dxa"/>
            <w:vAlign w:val="center"/>
          </w:tcPr>
          <w:p>
            <w:pPr>
              <w:widowControl/>
              <w:jc w:val="center"/>
              <w:textAlignment w:val="top"/>
            </w:pPr>
          </w:p>
        </w:tc>
        <w:tc>
          <w:tcPr>
            <w:tcW w:w="638" w:type="dxa"/>
            <w:vMerge w:val="restart"/>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34"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838" w:type="dxa"/>
            <w:vMerge w:val="continue"/>
            <w:shd w:val="clear" w:color="auto" w:fill="auto"/>
          </w:tcPr>
          <w:p>
            <w:pPr>
              <w:spacing w:before="156" w:beforeLines="50" w:after="156" w:afterLines="50"/>
              <w:rPr>
                <w:szCs w:val="21"/>
              </w:rPr>
            </w:pPr>
          </w:p>
        </w:tc>
        <w:tc>
          <w:tcPr>
            <w:tcW w:w="7942" w:type="dxa"/>
            <w:shd w:val="clear" w:color="auto" w:fill="auto"/>
            <w:vAlign w:val="center"/>
          </w:tcPr>
          <w:p>
            <w:pPr>
              <w:spacing w:before="156" w:beforeLines="50" w:after="156" w:afterLines="50"/>
              <w:rPr>
                <w:szCs w:val="21"/>
              </w:rPr>
            </w:pPr>
            <w:r>
              <w:rPr>
                <w:rFonts w:hint="eastAsia"/>
                <w:szCs w:val="21"/>
              </w:rPr>
              <w:t>2建筑单体模型应准确呈现建筑体量、造型尺寸、空间布置、建筑附属物、停车库、主要技术经济指标；满分得3分；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34"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838" w:type="dxa"/>
            <w:vMerge w:val="continue"/>
            <w:shd w:val="clear" w:color="auto" w:fill="auto"/>
          </w:tcPr>
          <w:p>
            <w:pPr>
              <w:spacing w:before="156" w:beforeLines="50" w:after="156" w:afterLines="50"/>
              <w:rPr>
                <w:szCs w:val="21"/>
              </w:rPr>
            </w:pPr>
          </w:p>
        </w:tc>
        <w:tc>
          <w:tcPr>
            <w:tcW w:w="7942" w:type="dxa"/>
            <w:shd w:val="clear" w:color="auto" w:fill="auto"/>
            <w:vAlign w:val="center"/>
          </w:tcPr>
          <w:p>
            <w:pPr>
              <w:spacing w:before="156" w:beforeLines="50" w:after="156" w:afterLines="50"/>
              <w:rPr>
                <w:szCs w:val="21"/>
              </w:rPr>
            </w:pPr>
            <w:r>
              <w:rPr>
                <w:rFonts w:hint="eastAsia"/>
                <w:szCs w:val="21"/>
              </w:rPr>
              <w:t>3 规划BIM模型的几何表达精度和属性信息深度应符合规划行政审批要求，并能够满足模型信息调用的轻量化要求；满分得4分。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134" w:type="dxa"/>
            <w:vMerge w:val="restart"/>
            <w:shd w:val="clear" w:color="auto" w:fill="auto"/>
            <w:vAlign w:val="center"/>
          </w:tcPr>
          <w:p>
            <w:r>
              <w:rPr>
                <w:rFonts w:hint="eastAsia"/>
              </w:rPr>
              <w:t>数据交互</w:t>
            </w:r>
          </w:p>
        </w:tc>
        <w:tc>
          <w:tcPr>
            <w:tcW w:w="851" w:type="dxa"/>
            <w:vMerge w:val="restart"/>
            <w:shd w:val="clear" w:color="auto" w:fill="auto"/>
            <w:vAlign w:val="center"/>
          </w:tcPr>
          <w:p>
            <w:pPr>
              <w:widowControl/>
              <w:jc w:val="center"/>
              <w:textAlignment w:val="center"/>
            </w:pPr>
            <w:r>
              <w:rPr>
                <w:b/>
                <w:bCs/>
              </w:rPr>
              <w:t>5.</w:t>
            </w:r>
            <w:r>
              <w:rPr>
                <w:rFonts w:hint="eastAsia"/>
                <w:b/>
                <w:bCs/>
              </w:rPr>
              <w:t>2</w:t>
            </w:r>
            <w:r>
              <w:rPr>
                <w:b/>
                <w:bCs/>
              </w:rPr>
              <w:t>.</w:t>
            </w:r>
            <w:r>
              <w:rPr>
                <w:rFonts w:hint="eastAsia"/>
                <w:b/>
                <w:bCs/>
              </w:rPr>
              <w:t xml:space="preserve">3 </w:t>
            </w:r>
          </w:p>
        </w:tc>
        <w:tc>
          <w:tcPr>
            <w:tcW w:w="1838" w:type="dxa"/>
            <w:vMerge w:val="restart"/>
            <w:shd w:val="clear" w:color="auto" w:fill="auto"/>
            <w:vAlign w:val="center"/>
          </w:tcPr>
          <w:p>
            <w:pPr>
              <w:widowControl/>
              <w:spacing w:before="156" w:beforeLines="50" w:after="156" w:afterLines="50"/>
              <w:jc w:val="left"/>
              <w:rPr>
                <w:rFonts w:ascii="宋体" w:hAnsi="宋体" w:cs="宋体"/>
                <w:szCs w:val="21"/>
              </w:rPr>
            </w:pPr>
            <w:r>
              <w:rPr>
                <w:rFonts w:hint="eastAsia"/>
                <w:szCs w:val="21"/>
              </w:rPr>
              <w:t>数据交互评分的</w:t>
            </w:r>
            <w:r>
              <w:rPr>
                <w:rFonts w:hint="eastAsia" w:ascii="宋体" w:hAnsi="宋体" w:cs="宋体"/>
                <w:szCs w:val="21"/>
              </w:rPr>
              <w:t>总分值为</w:t>
            </w:r>
            <w:r>
              <w:rPr>
                <w:rFonts w:ascii="宋体" w:hAnsi="宋体" w:cs="宋体"/>
                <w:szCs w:val="21"/>
              </w:rPr>
              <w:t>25</w:t>
            </w:r>
            <w:r>
              <w:rPr>
                <w:rFonts w:hint="eastAsia" w:ascii="宋体" w:hAnsi="宋体" w:cs="宋体"/>
                <w:szCs w:val="21"/>
              </w:rPr>
              <w:t>分，应按下列规则分别评分并累计：</w:t>
            </w:r>
          </w:p>
          <w:p>
            <w:pPr>
              <w:spacing w:before="156" w:beforeLines="50" w:after="156" w:afterLines="50"/>
              <w:rPr>
                <w:szCs w:val="21"/>
              </w:rPr>
            </w:pPr>
          </w:p>
        </w:tc>
        <w:tc>
          <w:tcPr>
            <w:tcW w:w="7942" w:type="dxa"/>
            <w:shd w:val="clear" w:color="auto" w:fill="auto"/>
            <w:vAlign w:val="center"/>
          </w:tcPr>
          <w:p>
            <w:pPr>
              <w:widowControl/>
              <w:jc w:val="left"/>
              <w:rPr>
                <w:szCs w:val="21"/>
              </w:rPr>
            </w:pPr>
            <w:r>
              <w:rPr>
                <w:rFonts w:hint="eastAsia"/>
                <w:szCs w:val="21"/>
              </w:rPr>
              <w:t>1</w:t>
            </w:r>
            <w:r>
              <w:rPr>
                <w:szCs w:val="21"/>
              </w:rPr>
              <w:t xml:space="preserve">  </w:t>
            </w:r>
            <w:r>
              <w:rPr>
                <w:rFonts w:hint="eastAsia"/>
                <w:szCs w:val="21"/>
              </w:rPr>
              <w:t>所使用</w:t>
            </w:r>
            <w:r>
              <w:rPr>
                <w:szCs w:val="21"/>
              </w:rPr>
              <w:t>BIM</w:t>
            </w:r>
            <w:r>
              <w:rPr>
                <w:rFonts w:hint="eastAsia"/>
                <w:szCs w:val="21"/>
              </w:rPr>
              <w:t>软件或协同平台支持导出国际通用格式及轻量化模型；数据格式宜遵循国际通用的 IFC 标准，可进一步拓展，以满足规划审批对 BIM 数据表达和交换的要求；满分</w:t>
            </w:r>
            <w:r>
              <w:rPr>
                <w:rFonts w:hint="eastAsia" w:ascii="宋体" w:hAnsi="宋体" w:cs="宋体"/>
                <w:szCs w:val="21"/>
              </w:rPr>
              <w:t>得分7；</w:t>
            </w:r>
          </w:p>
        </w:tc>
        <w:tc>
          <w:tcPr>
            <w:tcW w:w="638" w:type="dxa"/>
            <w:vMerge w:val="restart"/>
            <w:vAlign w:val="center"/>
          </w:tcPr>
          <w:p>
            <w:pPr>
              <w:widowControl/>
              <w:jc w:val="center"/>
              <w:textAlignment w:val="top"/>
            </w:pPr>
          </w:p>
        </w:tc>
        <w:tc>
          <w:tcPr>
            <w:tcW w:w="638" w:type="dxa"/>
            <w:vMerge w:val="restart"/>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34" w:type="dxa"/>
            <w:vMerge w:val="continue"/>
            <w:shd w:val="clear" w:color="auto" w:fill="auto"/>
            <w:vAlign w:val="center"/>
          </w:tcPr>
          <w:p/>
        </w:tc>
        <w:tc>
          <w:tcPr>
            <w:tcW w:w="851" w:type="dxa"/>
            <w:vMerge w:val="continue"/>
            <w:shd w:val="clear" w:color="auto" w:fill="auto"/>
            <w:vAlign w:val="center"/>
          </w:tcPr>
          <w:p>
            <w:pPr>
              <w:widowControl/>
              <w:jc w:val="center"/>
              <w:textAlignment w:val="center"/>
              <w:rPr>
                <w:b/>
                <w:bCs/>
              </w:rPr>
            </w:pPr>
          </w:p>
        </w:tc>
        <w:tc>
          <w:tcPr>
            <w:tcW w:w="1838" w:type="dxa"/>
            <w:vMerge w:val="continue"/>
            <w:shd w:val="clear" w:color="auto" w:fill="auto"/>
            <w:vAlign w:val="center"/>
          </w:tcPr>
          <w:p>
            <w:pPr>
              <w:widowControl/>
              <w:spacing w:before="156" w:beforeLines="50" w:after="156" w:afterLines="50"/>
              <w:jc w:val="left"/>
              <w:rPr>
                <w:szCs w:val="21"/>
              </w:rPr>
            </w:pPr>
          </w:p>
        </w:tc>
        <w:tc>
          <w:tcPr>
            <w:tcW w:w="7942" w:type="dxa"/>
            <w:shd w:val="clear" w:color="auto" w:fill="auto"/>
            <w:vAlign w:val="center"/>
          </w:tcPr>
          <w:p>
            <w:pPr>
              <w:widowControl/>
              <w:jc w:val="left"/>
              <w:rPr>
                <w:szCs w:val="21"/>
              </w:rPr>
            </w:pPr>
            <w:r>
              <w:rPr>
                <w:rFonts w:hint="eastAsia"/>
                <w:szCs w:val="21"/>
              </w:rPr>
              <w:t>2</w:t>
            </w:r>
            <w:r>
              <w:rPr>
                <w:szCs w:val="21"/>
              </w:rPr>
              <w:t xml:space="preserve">  </w:t>
            </w:r>
            <w:r>
              <w:rPr>
                <w:rFonts w:hint="eastAsia"/>
                <w:szCs w:val="21"/>
              </w:rPr>
              <w:t>同一工程项目的 规划BIM模型应采用统一的空间基点及参照关系数据，应能够准确呈现总平面模型与建筑单体模型之间的空间关系；满分</w:t>
            </w:r>
            <w:r>
              <w:rPr>
                <w:rFonts w:hint="eastAsia" w:ascii="宋体" w:hAnsi="宋体" w:cs="宋体"/>
                <w:szCs w:val="21"/>
              </w:rPr>
              <w:t>得6分；</w:t>
            </w:r>
          </w:p>
        </w:tc>
        <w:tc>
          <w:tcPr>
            <w:tcW w:w="638" w:type="dxa"/>
            <w:vMerge w:val="continue"/>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134" w:type="dxa"/>
            <w:vMerge w:val="continue"/>
            <w:shd w:val="clear" w:color="auto" w:fill="auto"/>
            <w:vAlign w:val="center"/>
          </w:tcPr>
          <w:p/>
        </w:tc>
        <w:tc>
          <w:tcPr>
            <w:tcW w:w="851" w:type="dxa"/>
            <w:vMerge w:val="continue"/>
            <w:shd w:val="clear" w:color="auto" w:fill="auto"/>
            <w:vAlign w:val="center"/>
          </w:tcPr>
          <w:p>
            <w:pPr>
              <w:widowControl/>
              <w:jc w:val="center"/>
              <w:textAlignment w:val="center"/>
              <w:rPr>
                <w:b/>
                <w:bCs/>
              </w:rPr>
            </w:pPr>
          </w:p>
        </w:tc>
        <w:tc>
          <w:tcPr>
            <w:tcW w:w="1838" w:type="dxa"/>
            <w:vMerge w:val="continue"/>
            <w:shd w:val="clear" w:color="auto" w:fill="auto"/>
            <w:vAlign w:val="center"/>
          </w:tcPr>
          <w:p>
            <w:pPr>
              <w:widowControl/>
              <w:spacing w:before="156" w:beforeLines="50" w:after="156" w:afterLines="50"/>
              <w:jc w:val="left"/>
              <w:rPr>
                <w:szCs w:val="21"/>
              </w:rPr>
            </w:pPr>
          </w:p>
        </w:tc>
        <w:tc>
          <w:tcPr>
            <w:tcW w:w="7942" w:type="dxa"/>
            <w:shd w:val="clear" w:color="auto" w:fill="auto"/>
            <w:vAlign w:val="center"/>
          </w:tcPr>
          <w:p>
            <w:pPr>
              <w:widowControl/>
              <w:jc w:val="left"/>
              <w:rPr>
                <w:szCs w:val="21"/>
              </w:rPr>
            </w:pPr>
            <w:r>
              <w:rPr>
                <w:rFonts w:hint="eastAsia"/>
                <w:szCs w:val="21"/>
              </w:rPr>
              <w:t>3</w:t>
            </w:r>
            <w:r>
              <w:rPr>
                <w:szCs w:val="21"/>
              </w:rPr>
              <w:t xml:space="preserve">  </w:t>
            </w:r>
            <w:r>
              <w:rPr>
                <w:rFonts w:hint="eastAsia"/>
                <w:szCs w:val="21"/>
              </w:rPr>
              <w:t>应能自动生成或绘制的总平面、各层平面、立面图、剖面图等 规划BIM 模型直接表达的图形；图形深度应符合规划行政审批的要求；满分</w:t>
            </w:r>
            <w:r>
              <w:rPr>
                <w:rFonts w:hint="eastAsia" w:ascii="宋体" w:hAnsi="宋体" w:cs="宋体"/>
                <w:szCs w:val="21"/>
              </w:rPr>
              <w:t>得5分；</w:t>
            </w:r>
          </w:p>
        </w:tc>
        <w:tc>
          <w:tcPr>
            <w:tcW w:w="638" w:type="dxa"/>
            <w:vMerge w:val="continue"/>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134" w:type="dxa"/>
            <w:vMerge w:val="continue"/>
            <w:shd w:val="clear" w:color="auto" w:fill="auto"/>
          </w:tcPr>
          <w:p/>
        </w:tc>
        <w:tc>
          <w:tcPr>
            <w:tcW w:w="851" w:type="dxa"/>
            <w:vMerge w:val="continue"/>
            <w:shd w:val="clear" w:color="auto" w:fill="auto"/>
          </w:tcPr>
          <w:p/>
        </w:tc>
        <w:tc>
          <w:tcPr>
            <w:tcW w:w="1838" w:type="dxa"/>
            <w:vMerge w:val="continue"/>
            <w:shd w:val="clear" w:color="auto" w:fill="auto"/>
          </w:tcPr>
          <w:p/>
        </w:tc>
        <w:tc>
          <w:tcPr>
            <w:tcW w:w="7942" w:type="dxa"/>
            <w:shd w:val="clear" w:color="auto" w:fill="auto"/>
            <w:vAlign w:val="center"/>
          </w:tcPr>
          <w:p>
            <w:pPr>
              <w:widowControl/>
              <w:jc w:val="left"/>
              <w:rPr>
                <w:rFonts w:ascii="宋体" w:hAnsi="宋体" w:cs="宋体"/>
                <w:szCs w:val="21"/>
              </w:rPr>
            </w:pPr>
            <w:r>
              <w:rPr>
                <w:rFonts w:hint="eastAsia" w:ascii="宋体" w:hAnsi="宋体" w:cs="宋体"/>
                <w:szCs w:val="21"/>
              </w:rPr>
              <w:t>4</w:t>
            </w:r>
            <w:r>
              <w:rPr>
                <w:rFonts w:ascii="宋体" w:hAnsi="宋体" w:cs="宋体"/>
                <w:szCs w:val="21"/>
              </w:rPr>
              <w:t xml:space="preserve"> </w:t>
            </w:r>
            <w:r>
              <w:rPr>
                <w:rFonts w:hint="eastAsia"/>
                <w:szCs w:val="21"/>
              </w:rPr>
              <w:t>规划BIM模型支持规划项目公共数据环境的运行；应实现一键提取并统计指标和自动生成报告功能；满分</w:t>
            </w:r>
            <w:r>
              <w:rPr>
                <w:rFonts w:hint="eastAsia" w:ascii="宋体" w:hAnsi="宋体" w:cs="宋体"/>
                <w:szCs w:val="21"/>
              </w:rPr>
              <w:t>得3分；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134" w:type="dxa"/>
            <w:vMerge w:val="continue"/>
            <w:shd w:val="clear" w:color="auto" w:fill="auto"/>
          </w:tcPr>
          <w:p/>
        </w:tc>
        <w:tc>
          <w:tcPr>
            <w:tcW w:w="851" w:type="dxa"/>
            <w:vMerge w:val="continue"/>
            <w:shd w:val="clear" w:color="auto" w:fill="auto"/>
          </w:tcPr>
          <w:p/>
        </w:tc>
        <w:tc>
          <w:tcPr>
            <w:tcW w:w="1838" w:type="dxa"/>
            <w:vMerge w:val="continue"/>
            <w:shd w:val="clear" w:color="auto" w:fill="auto"/>
          </w:tcPr>
          <w:p/>
        </w:tc>
        <w:tc>
          <w:tcPr>
            <w:tcW w:w="7942" w:type="dxa"/>
            <w:shd w:val="clear" w:color="auto" w:fill="auto"/>
            <w:vAlign w:val="center"/>
          </w:tcPr>
          <w:p>
            <w:pPr>
              <w:widowControl/>
              <w:rPr>
                <w:szCs w:val="21"/>
              </w:rPr>
            </w:pPr>
            <w:r>
              <w:rPr>
                <w:rFonts w:hint="eastAsia"/>
                <w:szCs w:val="21"/>
              </w:rPr>
              <w:t>5</w:t>
            </w:r>
            <w:r>
              <w:rPr>
                <w:szCs w:val="21"/>
              </w:rPr>
              <w:t xml:space="preserve">  </w:t>
            </w:r>
            <w:r>
              <w:rPr>
                <w:rFonts w:hint="eastAsia"/>
                <w:szCs w:val="21"/>
              </w:rPr>
              <w:t>规划BIM模型数据能够与GIS系统数据可通过搭建国产化图形引擎进行整合，实现规划BIM模型与周围地物环境的综合展示和分析；满分</w:t>
            </w:r>
            <w:r>
              <w:rPr>
                <w:rFonts w:hint="eastAsia" w:ascii="宋体" w:hAnsi="宋体" w:cs="宋体"/>
                <w:szCs w:val="21"/>
              </w:rPr>
              <w:t>得2分</w:t>
            </w:r>
            <w:r>
              <w:rPr>
                <w:rFonts w:hint="eastAsia"/>
                <w:szCs w:val="21"/>
              </w:rPr>
              <w:t>；</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134" w:type="dxa"/>
            <w:vMerge w:val="continue"/>
            <w:shd w:val="clear" w:color="auto" w:fill="auto"/>
          </w:tcPr>
          <w:p/>
        </w:tc>
        <w:tc>
          <w:tcPr>
            <w:tcW w:w="851" w:type="dxa"/>
            <w:vMerge w:val="continue"/>
            <w:shd w:val="clear" w:color="auto" w:fill="auto"/>
          </w:tcPr>
          <w:p/>
        </w:tc>
        <w:tc>
          <w:tcPr>
            <w:tcW w:w="1838" w:type="dxa"/>
            <w:vMerge w:val="continue"/>
            <w:shd w:val="clear" w:color="auto" w:fill="auto"/>
          </w:tcPr>
          <w:p/>
        </w:tc>
        <w:tc>
          <w:tcPr>
            <w:tcW w:w="7942" w:type="dxa"/>
            <w:shd w:val="clear" w:color="auto" w:fill="auto"/>
            <w:vAlign w:val="center"/>
          </w:tcPr>
          <w:p>
            <w:pPr>
              <w:rPr>
                <w:szCs w:val="21"/>
              </w:rPr>
            </w:pPr>
            <w:r>
              <w:rPr>
                <w:rFonts w:hint="eastAsia"/>
                <w:szCs w:val="21"/>
              </w:rPr>
              <w:t>6</w:t>
            </w:r>
            <w:r>
              <w:rPr>
                <w:szCs w:val="21"/>
              </w:rPr>
              <w:t xml:space="preserve">  </w:t>
            </w:r>
            <w:r>
              <w:rPr>
                <w:rFonts w:hint="eastAsia"/>
                <w:szCs w:val="21"/>
              </w:rPr>
              <w:t>规划BIM模型数据支持市信息模型（CIM）平台基础数据库的</w:t>
            </w:r>
            <w:r>
              <w:rPr>
                <w:szCs w:val="21"/>
              </w:rPr>
              <w:t>数据查找、数据叠加、数据过滤、数据分析</w:t>
            </w:r>
            <w:r>
              <w:rPr>
                <w:rFonts w:hint="eastAsia"/>
                <w:szCs w:val="21"/>
              </w:rPr>
              <w:t>等需要，满分</w:t>
            </w:r>
            <w:r>
              <w:rPr>
                <w:rFonts w:hint="eastAsia" w:ascii="宋体" w:hAnsi="宋体" w:cs="宋体"/>
                <w:szCs w:val="21"/>
              </w:rPr>
              <w:t>得2分</w:t>
            </w:r>
            <w:r>
              <w:rPr>
                <w:rFonts w:hint="eastAsia"/>
                <w:szCs w:val="21"/>
              </w:rPr>
              <w:t>。</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bl>
    <w:p/>
    <w:p>
      <w:pPr>
        <w:pStyle w:val="9"/>
        <w:spacing w:before="156" w:beforeLines="50" w:after="156" w:afterLines="50" w:line="240" w:lineRule="auto"/>
        <w:jc w:val="center"/>
        <w:rPr>
          <w:rFonts w:cs="宋体"/>
        </w:rPr>
      </w:pPr>
      <w:r>
        <w:rPr>
          <w:rFonts w:hint="eastAsia"/>
        </w:rPr>
        <w:t>附录B</w:t>
      </w:r>
      <w:r>
        <w:t xml:space="preserve">  </w:t>
      </w:r>
      <w:r>
        <w:rPr>
          <w:rFonts w:hint="eastAsia"/>
        </w:rPr>
        <w:t>规划项目的专业评分表（续表1）</w:t>
      </w:r>
    </w:p>
    <w:tbl>
      <w:tblPr>
        <w:tblStyle w:val="20"/>
        <w:tblW w:w="13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51"/>
        <w:gridCol w:w="1838"/>
        <w:gridCol w:w="6520"/>
        <w:gridCol w:w="1422"/>
        <w:gridCol w:w="638"/>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134" w:type="dxa"/>
            <w:vMerge w:val="restart"/>
            <w:shd w:val="clear" w:color="auto" w:fill="auto"/>
            <w:vAlign w:val="center"/>
          </w:tcPr>
          <w:p>
            <w:pPr>
              <w:widowControl/>
              <w:jc w:val="center"/>
            </w:pPr>
            <w:r>
              <w:rPr>
                <w:rFonts w:hint="eastAsia"/>
              </w:rPr>
              <w:t>评价指标</w:t>
            </w:r>
          </w:p>
        </w:tc>
        <w:tc>
          <w:tcPr>
            <w:tcW w:w="851" w:type="dxa"/>
            <w:vMerge w:val="restart"/>
            <w:shd w:val="clear" w:color="auto" w:fill="auto"/>
            <w:vAlign w:val="center"/>
          </w:tcPr>
          <w:p>
            <w:pPr>
              <w:jc w:val="center"/>
            </w:pPr>
            <w:r>
              <w:rPr>
                <w:rFonts w:hint="eastAsia"/>
              </w:rPr>
              <w:t>条文号</w:t>
            </w:r>
          </w:p>
        </w:tc>
        <w:tc>
          <w:tcPr>
            <w:tcW w:w="1838" w:type="dxa"/>
            <w:vMerge w:val="restart"/>
            <w:shd w:val="clear" w:color="auto" w:fill="auto"/>
            <w:vAlign w:val="center"/>
          </w:tcPr>
          <w:p>
            <w:pPr>
              <w:jc w:val="center"/>
            </w:pPr>
            <w:r>
              <w:rPr>
                <w:rFonts w:hint="eastAsia"/>
              </w:rPr>
              <w:t>条文内容</w:t>
            </w:r>
          </w:p>
        </w:tc>
        <w:tc>
          <w:tcPr>
            <w:tcW w:w="7942" w:type="dxa"/>
            <w:gridSpan w:val="2"/>
            <w:vMerge w:val="restart"/>
            <w:shd w:val="clear" w:color="auto" w:fill="auto"/>
            <w:vAlign w:val="center"/>
          </w:tcPr>
          <w:p>
            <w:pPr>
              <w:widowControl/>
              <w:jc w:val="center"/>
            </w:pPr>
            <w:r>
              <w:rPr>
                <w:rFonts w:hint="eastAsia"/>
              </w:rPr>
              <w:t>评价点评分规则</w:t>
            </w:r>
          </w:p>
        </w:tc>
        <w:tc>
          <w:tcPr>
            <w:tcW w:w="1276" w:type="dxa"/>
            <w:gridSpan w:val="2"/>
            <w:vAlign w:val="center"/>
          </w:tcPr>
          <w:p>
            <w:pPr>
              <w:jc w:val="center"/>
            </w:pPr>
            <w:r>
              <w:rPr>
                <w:rFonts w:hint="eastAsia"/>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1134" w:type="dxa"/>
            <w:vMerge w:val="continue"/>
            <w:shd w:val="clear" w:color="auto" w:fill="auto"/>
            <w:vAlign w:val="center"/>
          </w:tcPr>
          <w:p>
            <w:pPr>
              <w:widowControl/>
              <w:jc w:val="center"/>
            </w:pPr>
          </w:p>
        </w:tc>
        <w:tc>
          <w:tcPr>
            <w:tcW w:w="851" w:type="dxa"/>
            <w:vMerge w:val="continue"/>
            <w:shd w:val="clear" w:color="auto" w:fill="auto"/>
          </w:tcPr>
          <w:p>
            <w:pPr>
              <w:jc w:val="center"/>
            </w:pPr>
          </w:p>
        </w:tc>
        <w:tc>
          <w:tcPr>
            <w:tcW w:w="1838" w:type="dxa"/>
            <w:vMerge w:val="continue"/>
            <w:shd w:val="clear" w:color="auto" w:fill="auto"/>
            <w:vAlign w:val="center"/>
          </w:tcPr>
          <w:p>
            <w:pPr>
              <w:jc w:val="center"/>
            </w:pPr>
          </w:p>
        </w:tc>
        <w:tc>
          <w:tcPr>
            <w:tcW w:w="7942" w:type="dxa"/>
            <w:gridSpan w:val="2"/>
            <w:vMerge w:val="continue"/>
            <w:shd w:val="clear" w:color="auto" w:fill="auto"/>
            <w:vAlign w:val="center"/>
          </w:tcPr>
          <w:p>
            <w:pPr>
              <w:widowControl/>
              <w:jc w:val="center"/>
            </w:pPr>
          </w:p>
        </w:tc>
        <w:tc>
          <w:tcPr>
            <w:tcW w:w="638" w:type="dxa"/>
            <w:vAlign w:val="center"/>
          </w:tcPr>
          <w:p>
            <w:pPr>
              <w:jc w:val="center"/>
            </w:pPr>
            <w:r>
              <w:rPr>
                <w:rFonts w:hint="eastAsia"/>
              </w:rPr>
              <w:t>得分</w:t>
            </w:r>
          </w:p>
        </w:tc>
        <w:tc>
          <w:tcPr>
            <w:tcW w:w="638" w:type="dxa"/>
            <w:vAlign w:val="center"/>
          </w:tcPr>
          <w:p>
            <w:pPr>
              <w:jc w:val="center"/>
            </w:pPr>
            <w:r>
              <w:rPr>
                <w:rFonts w:hint="eastAsi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34" w:type="dxa"/>
            <w:vMerge w:val="restart"/>
            <w:shd w:val="clear" w:color="auto" w:fill="auto"/>
            <w:vAlign w:val="center"/>
          </w:tcPr>
          <w:p>
            <w:r>
              <w:rPr>
                <w:rFonts w:hint="eastAsia"/>
              </w:rPr>
              <w:t>BIM应用</w:t>
            </w:r>
          </w:p>
        </w:tc>
        <w:tc>
          <w:tcPr>
            <w:tcW w:w="851" w:type="dxa"/>
            <w:vMerge w:val="restart"/>
            <w:shd w:val="clear" w:color="auto" w:fill="auto"/>
            <w:vAlign w:val="center"/>
          </w:tcPr>
          <w:p>
            <w:pPr>
              <w:widowControl/>
              <w:jc w:val="center"/>
              <w:textAlignment w:val="center"/>
            </w:pPr>
            <w:r>
              <w:rPr>
                <w:b/>
                <w:bCs/>
              </w:rPr>
              <w:t>5.</w:t>
            </w:r>
            <w:r>
              <w:rPr>
                <w:rFonts w:hint="eastAsia"/>
                <w:b/>
                <w:bCs/>
              </w:rPr>
              <w:t>2</w:t>
            </w:r>
            <w:r>
              <w:rPr>
                <w:b/>
                <w:bCs/>
              </w:rPr>
              <w:t>.</w:t>
            </w:r>
            <w:r>
              <w:rPr>
                <w:rFonts w:hint="eastAsia"/>
                <w:b/>
                <w:bCs/>
              </w:rPr>
              <w:t>4</w:t>
            </w:r>
            <w:r>
              <w:rPr>
                <w:b/>
                <w:bCs/>
              </w:rPr>
              <w:t xml:space="preserve"> </w:t>
            </w:r>
          </w:p>
        </w:tc>
        <w:tc>
          <w:tcPr>
            <w:tcW w:w="1838" w:type="dxa"/>
            <w:vMerge w:val="restart"/>
            <w:shd w:val="clear" w:color="auto" w:fill="auto"/>
            <w:vAlign w:val="center"/>
          </w:tcPr>
          <w:p>
            <w:pPr>
              <w:rPr>
                <w:szCs w:val="21"/>
              </w:rPr>
            </w:pPr>
            <w:r>
              <w:rPr>
                <w:rFonts w:hint="eastAsia"/>
              </w:rPr>
              <w:t>规划项目BIM应用</w:t>
            </w:r>
            <w:r>
              <w:rPr>
                <w:rFonts w:hint="eastAsia"/>
                <w:szCs w:val="21"/>
              </w:rPr>
              <w:t>内容</w:t>
            </w:r>
            <w:r>
              <w:rPr>
                <w:rFonts w:hint="eastAsia" w:ascii="宋体" w:hAnsi="宋体" w:cs="宋体"/>
                <w:szCs w:val="21"/>
              </w:rPr>
              <w:t>评分</w:t>
            </w:r>
            <w:r>
              <w:rPr>
                <w:rFonts w:hint="eastAsia"/>
                <w:szCs w:val="21"/>
              </w:rPr>
              <w:t>的</w:t>
            </w:r>
            <w:r>
              <w:rPr>
                <w:rFonts w:hint="eastAsia" w:ascii="宋体" w:hAnsi="宋体" w:cs="宋体"/>
                <w:szCs w:val="21"/>
              </w:rPr>
              <w:t>总分值为</w:t>
            </w:r>
            <w:r>
              <w:rPr>
                <w:rFonts w:ascii="宋体" w:hAnsi="宋体" w:cs="宋体"/>
                <w:szCs w:val="21"/>
              </w:rPr>
              <w:t>30</w:t>
            </w:r>
            <w:r>
              <w:rPr>
                <w:rFonts w:hint="eastAsia" w:ascii="宋体" w:hAnsi="宋体" w:cs="宋体"/>
                <w:szCs w:val="21"/>
              </w:rPr>
              <w:t>分，应按下列规则分别评分并累计：</w:t>
            </w:r>
          </w:p>
        </w:tc>
        <w:tc>
          <w:tcPr>
            <w:tcW w:w="7942" w:type="dxa"/>
            <w:gridSpan w:val="2"/>
            <w:shd w:val="clear" w:color="auto" w:fill="auto"/>
            <w:vAlign w:val="center"/>
          </w:tcPr>
          <w:p>
            <w:pPr>
              <w:rPr>
                <w:szCs w:val="21"/>
              </w:rPr>
            </w:pPr>
            <w:r>
              <w:rPr>
                <w:rFonts w:hint="eastAsia"/>
                <w:szCs w:val="21"/>
              </w:rPr>
              <w:t>1</w:t>
            </w:r>
            <w:r>
              <w:rPr>
                <w:szCs w:val="21"/>
              </w:rPr>
              <w:t xml:space="preserve"> </w:t>
            </w:r>
            <w:r>
              <w:rPr>
                <w:rFonts w:hint="eastAsia"/>
                <w:szCs w:val="21"/>
              </w:rPr>
              <w:t>应用B</w:t>
            </w:r>
            <w:r>
              <w:rPr>
                <w:szCs w:val="21"/>
              </w:rPr>
              <w:t>IM</w:t>
            </w:r>
            <w:r>
              <w:rPr>
                <w:rFonts w:hint="eastAsia"/>
                <w:szCs w:val="21"/>
              </w:rPr>
              <w:t>技术中视点效果功能，解决模型的建筑及环境表现效果的美感与真实性统一的问题，满分得5分；</w:t>
            </w:r>
          </w:p>
        </w:tc>
        <w:tc>
          <w:tcPr>
            <w:tcW w:w="638" w:type="dxa"/>
            <w:vAlign w:val="center"/>
          </w:tcPr>
          <w:p>
            <w:pPr>
              <w:widowControl/>
              <w:jc w:val="center"/>
              <w:textAlignment w:val="top"/>
            </w:pPr>
          </w:p>
        </w:tc>
        <w:tc>
          <w:tcPr>
            <w:tcW w:w="638" w:type="dxa"/>
            <w:vMerge w:val="restart"/>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134"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838" w:type="dxa"/>
            <w:vMerge w:val="continue"/>
            <w:shd w:val="clear" w:color="auto" w:fill="auto"/>
          </w:tcPr>
          <w:p>
            <w:pPr>
              <w:spacing w:before="156" w:beforeLines="50" w:after="156" w:afterLines="50"/>
              <w:rPr>
                <w:szCs w:val="21"/>
              </w:rPr>
            </w:pPr>
          </w:p>
        </w:tc>
        <w:tc>
          <w:tcPr>
            <w:tcW w:w="7942" w:type="dxa"/>
            <w:gridSpan w:val="2"/>
            <w:shd w:val="clear" w:color="auto" w:fill="auto"/>
            <w:vAlign w:val="center"/>
          </w:tcPr>
          <w:p>
            <w:pPr>
              <w:rPr>
                <w:szCs w:val="21"/>
              </w:rPr>
            </w:pPr>
            <w:r>
              <w:rPr>
                <w:rFonts w:hint="eastAsia"/>
                <w:szCs w:val="21"/>
              </w:rPr>
              <w:t>2</w:t>
            </w:r>
            <w:r>
              <w:rPr>
                <w:szCs w:val="21"/>
              </w:rPr>
              <w:t xml:space="preserve"> </w:t>
            </w:r>
            <w:r>
              <w:rPr>
                <w:rFonts w:hint="eastAsia"/>
                <w:szCs w:val="21"/>
              </w:rPr>
              <w:t>应用</w:t>
            </w:r>
            <w:r>
              <w:rPr>
                <w:szCs w:val="21"/>
              </w:rPr>
              <w:t>BIM</w:t>
            </w:r>
            <w:r>
              <w:rPr>
                <w:rFonts w:hint="eastAsia"/>
                <w:szCs w:val="21"/>
              </w:rPr>
              <w:t>和</w:t>
            </w:r>
            <w:r>
              <w:rPr>
                <w:szCs w:val="21"/>
              </w:rPr>
              <w:t>GIS</w:t>
            </w:r>
            <w:r>
              <w:rPr>
                <w:rFonts w:hint="eastAsia"/>
                <w:szCs w:val="21"/>
              </w:rPr>
              <w:t>等技术</w:t>
            </w:r>
            <w:r>
              <w:rPr>
                <w:szCs w:val="21"/>
              </w:rPr>
              <w:t>评价特定区域内的空间性质及环境现况分析</w:t>
            </w:r>
            <w:r>
              <w:rPr>
                <w:rFonts w:hint="eastAsia"/>
                <w:szCs w:val="21"/>
              </w:rPr>
              <w:t>，满分得5分；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134"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838" w:type="dxa"/>
            <w:vMerge w:val="continue"/>
            <w:shd w:val="clear" w:color="auto" w:fill="auto"/>
          </w:tcPr>
          <w:p>
            <w:pPr>
              <w:spacing w:before="156" w:beforeLines="50" w:after="156" w:afterLines="50"/>
              <w:rPr>
                <w:szCs w:val="21"/>
              </w:rPr>
            </w:pPr>
          </w:p>
        </w:tc>
        <w:tc>
          <w:tcPr>
            <w:tcW w:w="7942" w:type="dxa"/>
            <w:gridSpan w:val="2"/>
            <w:shd w:val="clear" w:color="auto" w:fill="auto"/>
            <w:vAlign w:val="center"/>
          </w:tcPr>
          <w:p>
            <w:pPr>
              <w:rPr>
                <w:szCs w:val="21"/>
              </w:rPr>
            </w:pPr>
            <w:r>
              <w:rPr>
                <w:rFonts w:hint="eastAsia"/>
                <w:szCs w:val="21"/>
              </w:rPr>
              <w:t>3</w:t>
            </w:r>
            <w:r>
              <w:rPr>
                <w:szCs w:val="21"/>
              </w:rPr>
              <w:t xml:space="preserve"> </w:t>
            </w:r>
            <w:r>
              <w:rPr>
                <w:rFonts w:hint="eastAsia"/>
                <w:szCs w:val="21"/>
              </w:rPr>
              <w:t>应</w:t>
            </w:r>
            <w:r>
              <w:rPr>
                <w:szCs w:val="21"/>
              </w:rPr>
              <w:t>用BIM</w:t>
            </w:r>
            <w:r>
              <w:rPr>
                <w:rFonts w:hint="eastAsia"/>
                <w:szCs w:val="21"/>
              </w:rPr>
              <w:t>技术模拟、</w:t>
            </w:r>
            <w:r>
              <w:rPr>
                <w:szCs w:val="21"/>
              </w:rPr>
              <w:t>评价特定区域内空间</w:t>
            </w:r>
            <w:r>
              <w:rPr>
                <w:rFonts w:hint="eastAsia"/>
                <w:szCs w:val="21"/>
              </w:rPr>
              <w:t>规划</w:t>
            </w:r>
            <w:r>
              <w:rPr>
                <w:szCs w:val="21"/>
              </w:rPr>
              <w:t>，</w:t>
            </w:r>
            <w:r>
              <w:rPr>
                <w:rFonts w:hint="eastAsia"/>
                <w:szCs w:val="21"/>
              </w:rPr>
              <w:t>确实优选</w:t>
            </w:r>
            <w:r>
              <w:rPr>
                <w:szCs w:val="21"/>
              </w:rPr>
              <w:t>方案</w:t>
            </w:r>
            <w:r>
              <w:rPr>
                <w:rFonts w:hint="eastAsia"/>
                <w:szCs w:val="21"/>
              </w:rPr>
              <w:t>，满分得4分；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134"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838" w:type="dxa"/>
            <w:vMerge w:val="continue"/>
            <w:shd w:val="clear" w:color="auto" w:fill="auto"/>
          </w:tcPr>
          <w:p>
            <w:pPr>
              <w:spacing w:before="156" w:beforeLines="50" w:after="156" w:afterLines="50"/>
              <w:rPr>
                <w:szCs w:val="21"/>
              </w:rPr>
            </w:pPr>
          </w:p>
        </w:tc>
        <w:tc>
          <w:tcPr>
            <w:tcW w:w="7942" w:type="dxa"/>
            <w:gridSpan w:val="2"/>
            <w:shd w:val="clear" w:color="auto" w:fill="auto"/>
            <w:vAlign w:val="center"/>
          </w:tcPr>
          <w:p>
            <w:pPr>
              <w:rPr>
                <w:szCs w:val="21"/>
              </w:rPr>
            </w:pPr>
            <w:r>
              <w:rPr>
                <w:rFonts w:hint="eastAsia"/>
                <w:szCs w:val="21"/>
              </w:rPr>
              <w:t>4</w:t>
            </w:r>
            <w:r>
              <w:rPr>
                <w:szCs w:val="21"/>
              </w:rPr>
              <w:t xml:space="preserve"> </w:t>
            </w:r>
            <w:r>
              <w:rPr>
                <w:rFonts w:hint="eastAsia"/>
                <w:szCs w:val="21"/>
              </w:rPr>
              <w:t>应</w:t>
            </w:r>
            <w:r>
              <w:rPr>
                <w:szCs w:val="21"/>
              </w:rPr>
              <w:t>用BIM</w:t>
            </w:r>
            <w:r>
              <w:rPr>
                <w:rFonts w:hint="eastAsia"/>
                <w:szCs w:val="21"/>
              </w:rPr>
              <w:t>技术模拟、</w:t>
            </w:r>
            <w:r>
              <w:rPr>
                <w:szCs w:val="21"/>
              </w:rPr>
              <w:t>评价特定区域内交通规划，</w:t>
            </w:r>
            <w:r>
              <w:rPr>
                <w:rFonts w:hint="eastAsia"/>
                <w:szCs w:val="21"/>
              </w:rPr>
              <w:t>确定优选方案，满分得4分；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34"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838" w:type="dxa"/>
            <w:vMerge w:val="continue"/>
            <w:shd w:val="clear" w:color="auto" w:fill="auto"/>
          </w:tcPr>
          <w:p>
            <w:pPr>
              <w:spacing w:before="156" w:beforeLines="50" w:after="156" w:afterLines="50"/>
              <w:rPr>
                <w:szCs w:val="21"/>
              </w:rPr>
            </w:pPr>
          </w:p>
        </w:tc>
        <w:tc>
          <w:tcPr>
            <w:tcW w:w="7942" w:type="dxa"/>
            <w:gridSpan w:val="2"/>
            <w:shd w:val="clear" w:color="auto" w:fill="auto"/>
            <w:vAlign w:val="center"/>
          </w:tcPr>
          <w:p>
            <w:pPr>
              <w:rPr>
                <w:szCs w:val="21"/>
              </w:rPr>
            </w:pPr>
            <w:r>
              <w:rPr>
                <w:rFonts w:hint="eastAsia"/>
                <w:szCs w:val="21"/>
              </w:rPr>
              <w:t>5 应用BIM技术模拟、评价规划项目实施顺序、空间和交通要求的阶段性变化，为进一步设计提供解决方案，满分得5分；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134"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838" w:type="dxa"/>
            <w:vMerge w:val="continue"/>
            <w:shd w:val="clear" w:color="auto" w:fill="auto"/>
          </w:tcPr>
          <w:p>
            <w:pPr>
              <w:spacing w:before="156" w:beforeLines="50" w:after="156" w:afterLines="50"/>
              <w:rPr>
                <w:szCs w:val="21"/>
              </w:rPr>
            </w:pPr>
          </w:p>
        </w:tc>
        <w:tc>
          <w:tcPr>
            <w:tcW w:w="7942" w:type="dxa"/>
            <w:gridSpan w:val="2"/>
            <w:shd w:val="clear" w:color="auto" w:fill="auto"/>
            <w:vAlign w:val="center"/>
          </w:tcPr>
          <w:p>
            <w:pPr>
              <w:rPr>
                <w:szCs w:val="21"/>
              </w:rPr>
            </w:pPr>
            <w:r>
              <w:rPr>
                <w:rFonts w:hint="eastAsia"/>
                <w:szCs w:val="21"/>
              </w:rPr>
              <w:t>6</w:t>
            </w:r>
            <w:r>
              <w:rPr>
                <w:szCs w:val="21"/>
              </w:rPr>
              <w:t xml:space="preserve"> 基于BIM 模型数据分析</w:t>
            </w:r>
            <w:r>
              <w:rPr>
                <w:rFonts w:hint="eastAsia"/>
                <w:szCs w:val="21"/>
              </w:rPr>
              <w:t>规划和</w:t>
            </w:r>
            <w:r>
              <w:rPr>
                <w:szCs w:val="21"/>
              </w:rPr>
              <w:t>建设条件，进行</w:t>
            </w:r>
            <w:r>
              <w:rPr>
                <w:rFonts w:hint="eastAsia"/>
                <w:szCs w:val="21"/>
              </w:rPr>
              <w:t>项目</w:t>
            </w:r>
            <w:r>
              <w:rPr>
                <w:szCs w:val="21"/>
              </w:rPr>
              <w:t>技术经济指标比选，形成比选</w:t>
            </w:r>
            <w:r>
              <w:rPr>
                <w:rFonts w:hint="eastAsia"/>
                <w:szCs w:val="21"/>
              </w:rPr>
              <w:t>分析</w:t>
            </w:r>
            <w:r>
              <w:rPr>
                <w:szCs w:val="21"/>
              </w:rPr>
              <w:t>报告，为</w:t>
            </w:r>
            <w:r>
              <w:rPr>
                <w:rFonts w:hint="eastAsia"/>
                <w:szCs w:val="21"/>
              </w:rPr>
              <w:t>进一步</w:t>
            </w:r>
            <w:r>
              <w:rPr>
                <w:szCs w:val="21"/>
              </w:rPr>
              <w:t>设计提供经济指标依据</w:t>
            </w:r>
            <w:r>
              <w:rPr>
                <w:rFonts w:hint="eastAsia"/>
                <w:szCs w:val="21"/>
              </w:rPr>
              <w:t>，满分得5分；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34"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838" w:type="dxa"/>
            <w:vMerge w:val="continue"/>
            <w:shd w:val="clear" w:color="auto" w:fill="auto"/>
          </w:tcPr>
          <w:p>
            <w:pPr>
              <w:spacing w:before="156" w:beforeLines="50" w:after="156" w:afterLines="50"/>
              <w:rPr>
                <w:szCs w:val="21"/>
              </w:rPr>
            </w:pPr>
          </w:p>
        </w:tc>
        <w:tc>
          <w:tcPr>
            <w:tcW w:w="7942" w:type="dxa"/>
            <w:gridSpan w:val="2"/>
            <w:shd w:val="clear" w:color="auto" w:fill="auto"/>
            <w:vAlign w:val="center"/>
          </w:tcPr>
          <w:p>
            <w:pPr>
              <w:rPr>
                <w:szCs w:val="21"/>
              </w:rPr>
            </w:pPr>
            <w:r>
              <w:rPr>
                <w:rFonts w:hint="eastAsia"/>
                <w:szCs w:val="21"/>
              </w:rPr>
              <w:t>7</w:t>
            </w:r>
            <w:r>
              <w:rPr>
                <w:szCs w:val="21"/>
              </w:rPr>
              <w:t xml:space="preserve"> </w:t>
            </w:r>
            <w:r>
              <w:rPr>
                <w:rFonts w:hint="eastAsia"/>
                <w:szCs w:val="21"/>
              </w:rPr>
              <w:t>有除本标准第</w:t>
            </w:r>
            <w:r>
              <w:rPr>
                <w:szCs w:val="21"/>
              </w:rPr>
              <w:t>5.2.4</w:t>
            </w:r>
            <w:r>
              <w:rPr>
                <w:rFonts w:hint="eastAsia"/>
                <w:szCs w:val="21"/>
              </w:rPr>
              <w:t>条中第1款至第6款以外的其他规划BIM创新应用及总结报告；满分得2分；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134" w:type="dxa"/>
            <w:vMerge w:val="restart"/>
            <w:shd w:val="clear" w:color="auto" w:fill="auto"/>
            <w:vAlign w:val="center"/>
          </w:tcPr>
          <w:p>
            <w:r>
              <w:rPr>
                <w:rFonts w:hint="eastAsia"/>
                <w:szCs w:val="21"/>
              </w:rPr>
              <w:t>应用效益</w:t>
            </w:r>
          </w:p>
        </w:tc>
        <w:tc>
          <w:tcPr>
            <w:tcW w:w="851" w:type="dxa"/>
            <w:vMerge w:val="restart"/>
            <w:shd w:val="clear" w:color="auto" w:fill="auto"/>
            <w:vAlign w:val="center"/>
          </w:tcPr>
          <w:p>
            <w:pPr>
              <w:widowControl/>
              <w:jc w:val="center"/>
              <w:textAlignment w:val="center"/>
            </w:pPr>
            <w:r>
              <w:rPr>
                <w:b/>
                <w:bCs/>
              </w:rPr>
              <w:t>5.</w:t>
            </w:r>
            <w:r>
              <w:rPr>
                <w:rFonts w:hint="eastAsia"/>
                <w:b/>
                <w:bCs/>
              </w:rPr>
              <w:t>2</w:t>
            </w:r>
            <w:r>
              <w:rPr>
                <w:b/>
                <w:bCs/>
              </w:rPr>
              <w:t>.</w:t>
            </w:r>
            <w:r>
              <w:rPr>
                <w:rFonts w:hint="eastAsia"/>
                <w:b/>
                <w:bCs/>
              </w:rPr>
              <w:t>5</w:t>
            </w:r>
          </w:p>
        </w:tc>
        <w:tc>
          <w:tcPr>
            <w:tcW w:w="1838" w:type="dxa"/>
            <w:vMerge w:val="restart"/>
            <w:shd w:val="clear" w:color="auto" w:fill="auto"/>
            <w:vAlign w:val="center"/>
          </w:tcPr>
          <w:p>
            <w:pPr>
              <w:widowControl/>
              <w:jc w:val="left"/>
              <w:rPr>
                <w:szCs w:val="21"/>
              </w:rPr>
            </w:pPr>
            <w:r>
              <w:rPr>
                <w:rFonts w:hint="eastAsia"/>
                <w:szCs w:val="21"/>
              </w:rPr>
              <w:t>应用效益评分的总分值为35分，应按下列规则分别评分并累计：</w:t>
            </w:r>
          </w:p>
        </w:tc>
        <w:tc>
          <w:tcPr>
            <w:tcW w:w="7942" w:type="dxa"/>
            <w:gridSpan w:val="2"/>
            <w:shd w:val="clear" w:color="auto" w:fill="auto"/>
            <w:vAlign w:val="center"/>
          </w:tcPr>
          <w:p>
            <w:pPr>
              <w:widowControl/>
              <w:jc w:val="left"/>
              <w:rPr>
                <w:szCs w:val="21"/>
              </w:rPr>
            </w:pPr>
            <w:r>
              <w:rPr>
                <w:rFonts w:hint="eastAsia"/>
                <w:szCs w:val="21"/>
              </w:rPr>
              <w:t>1 BIM技术的应用促进了规划项目的目标达成，形成一定有价值的应用成果文件，得10分；形成规划项目的创新管理模式，有系统的规划BIM应用成果总结报告，在同类型项目建设中得到应用推广，满分得15分；</w:t>
            </w:r>
          </w:p>
        </w:tc>
        <w:tc>
          <w:tcPr>
            <w:tcW w:w="638" w:type="dxa"/>
            <w:vAlign w:val="center"/>
          </w:tcPr>
          <w:p>
            <w:pPr>
              <w:widowControl/>
              <w:jc w:val="center"/>
              <w:textAlignment w:val="top"/>
            </w:pPr>
          </w:p>
        </w:tc>
        <w:tc>
          <w:tcPr>
            <w:tcW w:w="638" w:type="dxa"/>
            <w:vMerge w:val="restart"/>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34" w:type="dxa"/>
            <w:vMerge w:val="continue"/>
            <w:shd w:val="clear" w:color="auto" w:fill="auto"/>
            <w:vAlign w:val="center"/>
          </w:tcPr>
          <w:p/>
        </w:tc>
        <w:tc>
          <w:tcPr>
            <w:tcW w:w="851" w:type="dxa"/>
            <w:vMerge w:val="continue"/>
            <w:shd w:val="clear" w:color="auto" w:fill="auto"/>
            <w:vAlign w:val="center"/>
          </w:tcPr>
          <w:p>
            <w:pPr>
              <w:widowControl/>
              <w:jc w:val="center"/>
              <w:textAlignment w:val="center"/>
              <w:rPr>
                <w:b/>
                <w:bCs/>
              </w:rPr>
            </w:pPr>
          </w:p>
        </w:tc>
        <w:tc>
          <w:tcPr>
            <w:tcW w:w="1838" w:type="dxa"/>
            <w:vMerge w:val="continue"/>
            <w:shd w:val="clear" w:color="auto" w:fill="auto"/>
            <w:vAlign w:val="center"/>
          </w:tcPr>
          <w:p>
            <w:pPr>
              <w:widowControl/>
              <w:spacing w:before="156" w:beforeLines="50" w:after="156" w:afterLines="50"/>
              <w:jc w:val="left"/>
              <w:rPr>
                <w:szCs w:val="21"/>
              </w:rPr>
            </w:pPr>
          </w:p>
        </w:tc>
        <w:tc>
          <w:tcPr>
            <w:tcW w:w="7942" w:type="dxa"/>
            <w:gridSpan w:val="2"/>
            <w:shd w:val="clear" w:color="auto" w:fill="auto"/>
            <w:vAlign w:val="center"/>
          </w:tcPr>
          <w:p>
            <w:pPr>
              <w:widowControl/>
              <w:jc w:val="left"/>
              <w:rPr>
                <w:szCs w:val="21"/>
              </w:rPr>
            </w:pPr>
            <w:r>
              <w:rPr>
                <w:rFonts w:hint="eastAsia"/>
                <w:szCs w:val="21"/>
              </w:rPr>
              <w:t>2 编制了规划项目BIM应用经验总结，得7分；总结BIM技术应用经验并提出问题、解决方案和改进方案，满分得10分；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134" w:type="dxa"/>
            <w:vMerge w:val="continue"/>
            <w:shd w:val="clear" w:color="auto" w:fill="auto"/>
            <w:vAlign w:val="center"/>
          </w:tcPr>
          <w:p/>
        </w:tc>
        <w:tc>
          <w:tcPr>
            <w:tcW w:w="851" w:type="dxa"/>
            <w:vMerge w:val="continue"/>
            <w:shd w:val="clear" w:color="auto" w:fill="auto"/>
            <w:vAlign w:val="center"/>
          </w:tcPr>
          <w:p>
            <w:pPr>
              <w:widowControl/>
              <w:jc w:val="center"/>
              <w:textAlignment w:val="center"/>
              <w:rPr>
                <w:b/>
                <w:bCs/>
              </w:rPr>
            </w:pPr>
          </w:p>
        </w:tc>
        <w:tc>
          <w:tcPr>
            <w:tcW w:w="1838" w:type="dxa"/>
            <w:vMerge w:val="continue"/>
            <w:shd w:val="clear" w:color="auto" w:fill="auto"/>
            <w:vAlign w:val="center"/>
          </w:tcPr>
          <w:p>
            <w:pPr>
              <w:widowControl/>
              <w:spacing w:before="156" w:beforeLines="50" w:after="156" w:afterLines="50"/>
              <w:jc w:val="left"/>
              <w:rPr>
                <w:szCs w:val="21"/>
              </w:rPr>
            </w:pPr>
          </w:p>
        </w:tc>
        <w:tc>
          <w:tcPr>
            <w:tcW w:w="7942" w:type="dxa"/>
            <w:gridSpan w:val="2"/>
            <w:shd w:val="clear" w:color="auto" w:fill="auto"/>
            <w:vAlign w:val="center"/>
          </w:tcPr>
          <w:p>
            <w:pPr>
              <w:widowControl/>
              <w:rPr>
                <w:szCs w:val="21"/>
              </w:rPr>
            </w:pPr>
            <w:r>
              <w:rPr>
                <w:rFonts w:hint="eastAsia"/>
                <w:szCs w:val="21"/>
              </w:rPr>
              <w:t>3</w:t>
            </w:r>
            <w:r>
              <w:rPr>
                <w:szCs w:val="21"/>
              </w:rPr>
              <w:t xml:space="preserve"> </w:t>
            </w:r>
            <w:r>
              <w:rPr>
                <w:rFonts w:hint="eastAsia"/>
                <w:szCs w:val="21"/>
              </w:rPr>
              <w:t>规划项目BIM应用无效益，无应用效益分析报告，得0分；取得的规划项目BIM应用效益一般，有应用效益分析报告，得7分；取得的规划项目BIM应用效益明显，有应用效益分析报告，其成果具有示范作用，为社会提供规划项目的BIM应用成果展示和经验分享，得10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823" w:type="dxa"/>
            <w:gridSpan w:val="3"/>
            <w:shd w:val="clear" w:color="auto" w:fill="auto"/>
            <w:vAlign w:val="center"/>
          </w:tcPr>
          <w:p>
            <w:pPr>
              <w:widowControl/>
              <w:spacing w:before="156" w:beforeLines="50" w:after="156" w:afterLines="50"/>
              <w:jc w:val="center"/>
              <w:rPr>
                <w:szCs w:val="21"/>
              </w:rPr>
            </w:pPr>
            <w:r>
              <w:rPr>
                <w:rFonts w:hint="eastAsia"/>
                <w:szCs w:val="21"/>
              </w:rPr>
              <w:t>规划项目的专业评分得分计算式：</w:t>
            </w:r>
          </w:p>
        </w:tc>
        <w:tc>
          <w:tcPr>
            <w:tcW w:w="6520" w:type="dxa"/>
            <w:shd w:val="clear" w:color="auto" w:fill="auto"/>
            <w:vAlign w:val="center"/>
          </w:tcPr>
          <w:p>
            <w:pPr>
              <w:widowControl/>
              <w:jc w:val="left"/>
              <w:rPr>
                <w:szCs w:val="21"/>
              </w:rPr>
            </w:pPr>
            <w:r>
              <w:rPr>
                <w:rFonts w:hint="eastAsia"/>
              </w:rPr>
              <w:t>BIM模型</w:t>
            </w:r>
            <w:r>
              <w:rPr>
                <w:rFonts w:hint="eastAsia"/>
                <w:szCs w:val="21"/>
              </w:rPr>
              <w:t>评分得分+</w:t>
            </w:r>
            <w:r>
              <w:rPr>
                <w:rFonts w:hint="eastAsia"/>
              </w:rPr>
              <w:t>数据交互</w:t>
            </w:r>
            <w:r>
              <w:rPr>
                <w:rFonts w:hint="eastAsia"/>
                <w:szCs w:val="21"/>
              </w:rPr>
              <w:t>评分得分+</w:t>
            </w:r>
            <w:r>
              <w:rPr>
                <w:rFonts w:hint="eastAsia"/>
              </w:rPr>
              <w:t xml:space="preserve"> BIM应用</w:t>
            </w:r>
            <w:r>
              <w:rPr>
                <w:rFonts w:hint="eastAsia"/>
                <w:szCs w:val="21"/>
              </w:rPr>
              <w:t>评分得分</w:t>
            </w:r>
          </w:p>
          <w:p>
            <w:pPr>
              <w:widowControl/>
              <w:jc w:val="left"/>
              <w:rPr>
                <w:szCs w:val="21"/>
              </w:rPr>
            </w:pPr>
            <w:r>
              <w:rPr>
                <w:rFonts w:hint="eastAsia"/>
                <w:szCs w:val="21"/>
              </w:rPr>
              <w:t>+应用效益评分得分=______</w:t>
            </w:r>
          </w:p>
        </w:tc>
        <w:tc>
          <w:tcPr>
            <w:tcW w:w="1422" w:type="dxa"/>
            <w:shd w:val="clear" w:color="auto" w:fill="auto"/>
            <w:vAlign w:val="center"/>
          </w:tcPr>
          <w:p>
            <w:pPr>
              <w:widowControl/>
              <w:jc w:val="left"/>
              <w:rPr>
                <w:szCs w:val="21"/>
              </w:rPr>
            </w:pPr>
            <w:r>
              <w:rPr>
                <w:rFonts w:hint="eastAsia"/>
              </w:rPr>
              <w:t>满分100分</w:t>
            </w:r>
          </w:p>
        </w:tc>
        <w:tc>
          <w:tcPr>
            <w:tcW w:w="1276" w:type="dxa"/>
            <w:gridSpan w:val="2"/>
            <w:vAlign w:val="center"/>
          </w:tcPr>
          <w:p>
            <w:pPr>
              <w:widowControl/>
              <w:jc w:val="center"/>
              <w:textAlignment w:val="top"/>
            </w:pPr>
          </w:p>
        </w:tc>
      </w:tr>
    </w:tbl>
    <w:p/>
    <w:p/>
    <w:p>
      <w:pPr>
        <w:pStyle w:val="3"/>
        <w:keepNext w:val="0"/>
        <w:keepLines w:val="0"/>
        <w:spacing w:before="0" w:line="240" w:lineRule="auto"/>
        <w:rPr>
          <w:rFonts w:ascii="黑体" w:hAnsi="黑体" w:eastAsia="黑体" w:cs="宋体"/>
          <w:b w:val="0"/>
          <w:bCs w:val="0"/>
          <w:sz w:val="28"/>
          <w:szCs w:val="28"/>
        </w:rPr>
      </w:pPr>
      <w:r>
        <w:rPr>
          <w:rFonts w:hint="eastAsia" w:ascii="黑体" w:hAnsi="黑体" w:eastAsia="黑体"/>
          <w:b w:val="0"/>
          <w:bCs w:val="0"/>
          <w:sz w:val="28"/>
          <w:szCs w:val="28"/>
        </w:rPr>
        <w:t>附录C</w:t>
      </w:r>
      <w:r>
        <w:rPr>
          <w:rFonts w:ascii="黑体" w:hAnsi="黑体" w:eastAsia="黑体"/>
          <w:b w:val="0"/>
          <w:bCs w:val="0"/>
          <w:sz w:val="28"/>
          <w:szCs w:val="28"/>
        </w:rPr>
        <w:t xml:space="preserve">  </w:t>
      </w:r>
      <w:r>
        <w:rPr>
          <w:rFonts w:hint="eastAsia" w:ascii="黑体" w:hAnsi="黑体" w:eastAsia="黑体"/>
          <w:b w:val="0"/>
          <w:bCs w:val="0"/>
          <w:sz w:val="28"/>
          <w:szCs w:val="28"/>
        </w:rPr>
        <w:t>勘察项目的专业评分表</w:t>
      </w:r>
    </w:p>
    <w:tbl>
      <w:tblPr>
        <w:tblStyle w:val="20"/>
        <w:tblW w:w="13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51"/>
        <w:gridCol w:w="1838"/>
        <w:gridCol w:w="7942"/>
        <w:gridCol w:w="638"/>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134" w:type="dxa"/>
            <w:vMerge w:val="restart"/>
            <w:shd w:val="clear" w:color="auto" w:fill="auto"/>
            <w:vAlign w:val="center"/>
          </w:tcPr>
          <w:p>
            <w:pPr>
              <w:widowControl/>
              <w:jc w:val="center"/>
            </w:pPr>
            <w:r>
              <w:rPr>
                <w:rFonts w:hint="eastAsia"/>
              </w:rPr>
              <w:t>评价指标</w:t>
            </w:r>
          </w:p>
        </w:tc>
        <w:tc>
          <w:tcPr>
            <w:tcW w:w="851" w:type="dxa"/>
            <w:vMerge w:val="restart"/>
            <w:shd w:val="clear" w:color="auto" w:fill="auto"/>
            <w:vAlign w:val="center"/>
          </w:tcPr>
          <w:p>
            <w:pPr>
              <w:jc w:val="center"/>
            </w:pPr>
            <w:r>
              <w:rPr>
                <w:rFonts w:hint="eastAsia"/>
              </w:rPr>
              <w:t>条文号</w:t>
            </w:r>
          </w:p>
        </w:tc>
        <w:tc>
          <w:tcPr>
            <w:tcW w:w="1838" w:type="dxa"/>
            <w:vMerge w:val="restart"/>
            <w:shd w:val="clear" w:color="auto" w:fill="auto"/>
            <w:vAlign w:val="center"/>
          </w:tcPr>
          <w:p>
            <w:pPr>
              <w:jc w:val="center"/>
            </w:pPr>
            <w:r>
              <w:rPr>
                <w:rFonts w:hint="eastAsia"/>
              </w:rPr>
              <w:t>条文内容</w:t>
            </w:r>
          </w:p>
        </w:tc>
        <w:tc>
          <w:tcPr>
            <w:tcW w:w="7942" w:type="dxa"/>
            <w:vMerge w:val="restart"/>
            <w:shd w:val="clear" w:color="auto" w:fill="auto"/>
            <w:vAlign w:val="center"/>
          </w:tcPr>
          <w:p>
            <w:pPr>
              <w:widowControl/>
              <w:jc w:val="center"/>
            </w:pPr>
            <w:r>
              <w:rPr>
                <w:rFonts w:hint="eastAsia"/>
              </w:rPr>
              <w:t>评价点评分规则</w:t>
            </w:r>
          </w:p>
        </w:tc>
        <w:tc>
          <w:tcPr>
            <w:tcW w:w="1276" w:type="dxa"/>
            <w:gridSpan w:val="2"/>
            <w:vAlign w:val="center"/>
          </w:tcPr>
          <w:p>
            <w:pPr>
              <w:jc w:val="center"/>
            </w:pPr>
            <w:r>
              <w:rPr>
                <w:rFonts w:hint="eastAsia"/>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1134" w:type="dxa"/>
            <w:vMerge w:val="continue"/>
            <w:shd w:val="clear" w:color="auto" w:fill="auto"/>
            <w:vAlign w:val="center"/>
          </w:tcPr>
          <w:p>
            <w:pPr>
              <w:widowControl/>
              <w:jc w:val="center"/>
            </w:pPr>
          </w:p>
        </w:tc>
        <w:tc>
          <w:tcPr>
            <w:tcW w:w="851" w:type="dxa"/>
            <w:vMerge w:val="continue"/>
            <w:shd w:val="clear" w:color="auto" w:fill="auto"/>
          </w:tcPr>
          <w:p>
            <w:pPr>
              <w:jc w:val="center"/>
            </w:pPr>
          </w:p>
        </w:tc>
        <w:tc>
          <w:tcPr>
            <w:tcW w:w="1838" w:type="dxa"/>
            <w:vMerge w:val="continue"/>
            <w:shd w:val="clear" w:color="auto" w:fill="auto"/>
            <w:vAlign w:val="center"/>
          </w:tcPr>
          <w:p>
            <w:pPr>
              <w:jc w:val="center"/>
            </w:pPr>
          </w:p>
        </w:tc>
        <w:tc>
          <w:tcPr>
            <w:tcW w:w="7942" w:type="dxa"/>
            <w:vMerge w:val="continue"/>
            <w:shd w:val="clear" w:color="auto" w:fill="auto"/>
            <w:vAlign w:val="center"/>
          </w:tcPr>
          <w:p>
            <w:pPr>
              <w:widowControl/>
              <w:jc w:val="center"/>
            </w:pPr>
          </w:p>
        </w:tc>
        <w:tc>
          <w:tcPr>
            <w:tcW w:w="638" w:type="dxa"/>
            <w:vAlign w:val="center"/>
          </w:tcPr>
          <w:p>
            <w:pPr>
              <w:jc w:val="center"/>
            </w:pPr>
            <w:r>
              <w:rPr>
                <w:rFonts w:hint="eastAsia"/>
              </w:rPr>
              <w:t>得分</w:t>
            </w:r>
          </w:p>
        </w:tc>
        <w:tc>
          <w:tcPr>
            <w:tcW w:w="638" w:type="dxa"/>
            <w:vAlign w:val="center"/>
          </w:tcPr>
          <w:p>
            <w:pPr>
              <w:jc w:val="center"/>
            </w:pPr>
            <w:r>
              <w:rPr>
                <w:rFonts w:hint="eastAsi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134" w:type="dxa"/>
            <w:vMerge w:val="restart"/>
            <w:shd w:val="clear" w:color="auto" w:fill="auto"/>
            <w:vAlign w:val="center"/>
          </w:tcPr>
          <w:p>
            <w:r>
              <w:rPr>
                <w:rFonts w:hint="eastAsia"/>
              </w:rPr>
              <w:t>BIM模型</w:t>
            </w:r>
          </w:p>
        </w:tc>
        <w:tc>
          <w:tcPr>
            <w:tcW w:w="851" w:type="dxa"/>
            <w:vMerge w:val="restart"/>
            <w:shd w:val="clear" w:color="auto" w:fill="auto"/>
            <w:vAlign w:val="center"/>
          </w:tcPr>
          <w:p>
            <w:pPr>
              <w:widowControl/>
              <w:jc w:val="center"/>
              <w:textAlignment w:val="center"/>
            </w:pPr>
            <w:r>
              <w:rPr>
                <w:b/>
                <w:bCs/>
              </w:rPr>
              <w:t>5.</w:t>
            </w:r>
            <w:r>
              <w:rPr>
                <w:rFonts w:hint="eastAsia"/>
                <w:b/>
                <w:bCs/>
              </w:rPr>
              <w:t>3</w:t>
            </w:r>
            <w:r>
              <w:rPr>
                <w:b/>
                <w:bCs/>
              </w:rPr>
              <w:t>.</w:t>
            </w:r>
            <w:r>
              <w:rPr>
                <w:rFonts w:hint="eastAsia"/>
                <w:b/>
                <w:bCs/>
              </w:rPr>
              <w:t xml:space="preserve">2  </w:t>
            </w:r>
            <w:r>
              <w:rPr>
                <w:b/>
                <w:bCs/>
              </w:rPr>
              <w:t xml:space="preserve"> </w:t>
            </w:r>
          </w:p>
        </w:tc>
        <w:tc>
          <w:tcPr>
            <w:tcW w:w="1838" w:type="dxa"/>
            <w:vMerge w:val="restart"/>
            <w:shd w:val="clear" w:color="auto" w:fill="auto"/>
            <w:vAlign w:val="center"/>
          </w:tcPr>
          <w:p>
            <w:pPr>
              <w:spacing w:before="156" w:beforeLines="50" w:after="156" w:afterLines="50"/>
              <w:rPr>
                <w:szCs w:val="21"/>
              </w:rPr>
            </w:pPr>
            <w:r>
              <w:rPr>
                <w:rFonts w:hint="eastAsia"/>
              </w:rPr>
              <w:t>勘察项目</w:t>
            </w:r>
            <w:r>
              <w:rPr>
                <w:rFonts w:hint="eastAsia"/>
                <w:b/>
                <w:bCs/>
              </w:rPr>
              <w:t xml:space="preserve"> </w:t>
            </w:r>
            <w:r>
              <w:rPr>
                <w:rFonts w:hint="eastAsia"/>
              </w:rPr>
              <w:t>BIM</w:t>
            </w:r>
            <w:r>
              <w:rPr>
                <w:rFonts w:hint="eastAsia"/>
                <w:color w:val="000000" w:themeColor="text1"/>
                <w:szCs w:val="21"/>
                <w14:textFill>
                  <w14:solidFill>
                    <w14:schemeClr w14:val="tx1"/>
                  </w14:solidFill>
                </w14:textFill>
              </w:rPr>
              <w:t>模型评分的</w:t>
            </w:r>
            <w:r>
              <w:rPr>
                <w:rFonts w:hint="eastAsia" w:ascii="宋体" w:hAnsi="宋体" w:cs="宋体"/>
                <w:szCs w:val="21"/>
              </w:rPr>
              <w:t>总分值为2</w:t>
            </w:r>
            <w:r>
              <w:rPr>
                <w:rFonts w:ascii="宋体" w:hAnsi="宋体" w:cs="宋体"/>
                <w:szCs w:val="21"/>
              </w:rPr>
              <w:t>0</w:t>
            </w:r>
            <w:r>
              <w:rPr>
                <w:rFonts w:hint="eastAsia" w:ascii="宋体" w:hAnsi="宋体" w:cs="宋体"/>
                <w:szCs w:val="21"/>
              </w:rPr>
              <w:t>分</w:t>
            </w:r>
            <w:r>
              <w:rPr>
                <w:rFonts w:hint="eastAsia"/>
                <w:szCs w:val="21"/>
              </w:rPr>
              <w:t>，</w:t>
            </w:r>
            <w:r>
              <w:rPr>
                <w:rFonts w:hint="eastAsia" w:ascii="宋体" w:hAnsi="宋体" w:cs="宋体"/>
                <w:szCs w:val="21"/>
              </w:rPr>
              <w:t>应按下列规则分别评分并累计</w:t>
            </w:r>
            <w:r>
              <w:rPr>
                <w:rFonts w:hint="eastAsia"/>
                <w:szCs w:val="21"/>
              </w:rPr>
              <w:t>：</w:t>
            </w:r>
          </w:p>
        </w:tc>
        <w:tc>
          <w:tcPr>
            <w:tcW w:w="7942" w:type="dxa"/>
            <w:shd w:val="clear" w:color="auto" w:fill="auto"/>
            <w:vAlign w:val="center"/>
          </w:tcPr>
          <w:p>
            <w:pPr>
              <w:rPr>
                <w:szCs w:val="21"/>
              </w:rPr>
            </w:pPr>
            <w:r>
              <w:rPr>
                <w:rFonts w:hint="eastAsia"/>
                <w:szCs w:val="21"/>
              </w:rPr>
              <w:t>1 根据工程勘察项目交付深度要求创建的勘察BIM模型，包括地表信息模型、工程地质信息模型和岩土工程设计信息模型；模型精细度符合勘察项目所处不同阶段的技术要求；满分得5分；</w:t>
            </w:r>
          </w:p>
        </w:tc>
        <w:tc>
          <w:tcPr>
            <w:tcW w:w="638" w:type="dxa"/>
            <w:vAlign w:val="center"/>
          </w:tcPr>
          <w:p>
            <w:pPr>
              <w:widowControl/>
              <w:jc w:val="center"/>
              <w:textAlignment w:val="top"/>
            </w:pPr>
          </w:p>
        </w:tc>
        <w:tc>
          <w:tcPr>
            <w:tcW w:w="638" w:type="dxa"/>
            <w:vMerge w:val="restart"/>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134"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838" w:type="dxa"/>
            <w:vMerge w:val="continue"/>
            <w:shd w:val="clear" w:color="auto" w:fill="auto"/>
          </w:tcPr>
          <w:p>
            <w:pPr>
              <w:spacing w:before="156" w:beforeLines="50" w:after="156" w:afterLines="50"/>
              <w:rPr>
                <w:szCs w:val="21"/>
              </w:rPr>
            </w:pPr>
          </w:p>
        </w:tc>
        <w:tc>
          <w:tcPr>
            <w:tcW w:w="7942" w:type="dxa"/>
            <w:shd w:val="clear" w:color="auto" w:fill="auto"/>
            <w:vAlign w:val="center"/>
          </w:tcPr>
          <w:p>
            <w:pPr>
              <w:rPr>
                <w:szCs w:val="21"/>
              </w:rPr>
            </w:pPr>
            <w:r>
              <w:rPr>
                <w:rFonts w:hint="eastAsia"/>
                <w:szCs w:val="21"/>
              </w:rPr>
              <w:t>2</w:t>
            </w:r>
            <w:r>
              <w:rPr>
                <w:rFonts w:hint="eastAsia"/>
              </w:rPr>
              <w:t>勘察项目 BIM</w:t>
            </w:r>
            <w:r>
              <w:rPr>
                <w:rFonts w:hint="eastAsia"/>
                <w:color w:val="000000" w:themeColor="text1"/>
                <w:szCs w:val="21"/>
                <w14:textFill>
                  <w14:solidFill>
                    <w14:schemeClr w14:val="tx1"/>
                  </w14:solidFill>
                </w14:textFill>
              </w:rPr>
              <w:t>模型</w:t>
            </w:r>
            <w:r>
              <w:rPr>
                <w:rFonts w:hint="eastAsia"/>
                <w:szCs w:val="21"/>
              </w:rPr>
              <w:t>应表达勘察对象在勘察各阶段中的全部勘察内容，包含反映场地工程地质和岩土工程的相关信息数据集合；满分得5分；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134"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838" w:type="dxa"/>
            <w:vMerge w:val="continue"/>
            <w:shd w:val="clear" w:color="auto" w:fill="auto"/>
          </w:tcPr>
          <w:p>
            <w:pPr>
              <w:spacing w:before="156" w:beforeLines="50" w:after="156" w:afterLines="50"/>
              <w:rPr>
                <w:szCs w:val="21"/>
              </w:rPr>
            </w:pPr>
          </w:p>
        </w:tc>
        <w:tc>
          <w:tcPr>
            <w:tcW w:w="7942" w:type="dxa"/>
            <w:shd w:val="clear" w:color="auto" w:fill="auto"/>
            <w:vAlign w:val="center"/>
          </w:tcPr>
          <w:p>
            <w:pPr>
              <w:rPr>
                <w:szCs w:val="21"/>
              </w:rPr>
            </w:pPr>
            <w:r>
              <w:rPr>
                <w:rFonts w:hint="eastAsia"/>
                <w:szCs w:val="21"/>
              </w:rPr>
              <w:t>3</w:t>
            </w:r>
            <w:r>
              <w:rPr>
                <w:szCs w:val="21"/>
              </w:rPr>
              <w:t xml:space="preserve"> </w:t>
            </w:r>
            <w:r>
              <w:rPr>
                <w:rFonts w:hint="eastAsia"/>
              </w:rPr>
              <w:t>勘察项目</w:t>
            </w:r>
            <w:r>
              <w:rPr>
                <w:rFonts w:hint="eastAsia"/>
                <w:b/>
                <w:bCs/>
              </w:rPr>
              <w:t xml:space="preserve"> </w:t>
            </w:r>
            <w:r>
              <w:rPr>
                <w:rFonts w:hint="eastAsia"/>
              </w:rPr>
              <w:t>BIM</w:t>
            </w:r>
            <w:r>
              <w:rPr>
                <w:rFonts w:hint="eastAsia"/>
                <w:color w:val="000000" w:themeColor="text1"/>
                <w:szCs w:val="21"/>
                <w14:textFill>
                  <w14:solidFill>
                    <w14:schemeClr w14:val="tx1"/>
                  </w14:solidFill>
                </w14:textFill>
              </w:rPr>
              <w:t>模型</w:t>
            </w:r>
            <w:r>
              <w:rPr>
                <w:rFonts w:hint="eastAsia"/>
                <w:szCs w:val="21"/>
              </w:rPr>
              <w:t>的平面范围和空间范围应满足工程的设计、应用需求；满分得5分；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34"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838" w:type="dxa"/>
            <w:vMerge w:val="continue"/>
            <w:shd w:val="clear" w:color="auto" w:fill="auto"/>
          </w:tcPr>
          <w:p>
            <w:pPr>
              <w:spacing w:before="156" w:beforeLines="50" w:after="156" w:afterLines="50"/>
              <w:rPr>
                <w:szCs w:val="21"/>
              </w:rPr>
            </w:pPr>
          </w:p>
        </w:tc>
        <w:tc>
          <w:tcPr>
            <w:tcW w:w="7942" w:type="dxa"/>
            <w:shd w:val="clear" w:color="auto" w:fill="auto"/>
            <w:vAlign w:val="center"/>
          </w:tcPr>
          <w:p>
            <w:pPr>
              <w:rPr>
                <w:szCs w:val="21"/>
              </w:rPr>
            </w:pPr>
            <w:r>
              <w:rPr>
                <w:rFonts w:hint="eastAsia"/>
                <w:szCs w:val="21"/>
              </w:rPr>
              <w:t>4 勘察项目 BIM模型支持建筑与其地下工程地质信息的三维融合；满分得5分。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34" w:type="dxa"/>
            <w:vMerge w:val="restart"/>
            <w:shd w:val="clear" w:color="auto" w:fill="auto"/>
            <w:vAlign w:val="center"/>
          </w:tcPr>
          <w:p>
            <w:r>
              <w:rPr>
                <w:rFonts w:hint="eastAsia"/>
              </w:rPr>
              <w:t>数据交互</w:t>
            </w:r>
          </w:p>
        </w:tc>
        <w:tc>
          <w:tcPr>
            <w:tcW w:w="851" w:type="dxa"/>
            <w:vMerge w:val="restart"/>
            <w:shd w:val="clear" w:color="auto" w:fill="auto"/>
            <w:vAlign w:val="center"/>
          </w:tcPr>
          <w:p>
            <w:pPr>
              <w:widowControl/>
              <w:jc w:val="center"/>
              <w:textAlignment w:val="center"/>
            </w:pPr>
            <w:r>
              <w:rPr>
                <w:b/>
                <w:bCs/>
              </w:rPr>
              <w:t>5.</w:t>
            </w:r>
            <w:r>
              <w:rPr>
                <w:rFonts w:hint="eastAsia"/>
                <w:b/>
                <w:bCs/>
              </w:rPr>
              <w:t>3</w:t>
            </w:r>
            <w:r>
              <w:rPr>
                <w:b/>
                <w:bCs/>
              </w:rPr>
              <w:t>.</w:t>
            </w:r>
            <w:r>
              <w:rPr>
                <w:rFonts w:hint="eastAsia"/>
                <w:b/>
                <w:bCs/>
              </w:rPr>
              <w:t xml:space="preserve">3 </w:t>
            </w:r>
          </w:p>
        </w:tc>
        <w:tc>
          <w:tcPr>
            <w:tcW w:w="1838" w:type="dxa"/>
            <w:vMerge w:val="restart"/>
            <w:shd w:val="clear" w:color="auto" w:fill="auto"/>
            <w:vAlign w:val="center"/>
          </w:tcPr>
          <w:p>
            <w:pPr>
              <w:widowControl/>
              <w:spacing w:before="156" w:beforeLines="50" w:after="156" w:afterLines="50"/>
              <w:jc w:val="left"/>
              <w:rPr>
                <w:szCs w:val="21"/>
              </w:rPr>
            </w:pPr>
            <w:r>
              <w:rPr>
                <w:rFonts w:hint="eastAsia"/>
                <w:szCs w:val="21"/>
              </w:rPr>
              <w:t>数据交互评分的</w:t>
            </w:r>
            <w:r>
              <w:rPr>
                <w:rFonts w:hint="eastAsia" w:ascii="宋体" w:hAnsi="宋体" w:cs="宋体"/>
                <w:szCs w:val="21"/>
              </w:rPr>
              <w:t>总分值为</w:t>
            </w:r>
            <w:r>
              <w:rPr>
                <w:rFonts w:ascii="宋体" w:hAnsi="宋体" w:cs="宋体"/>
                <w:szCs w:val="21"/>
              </w:rPr>
              <w:t>2</w:t>
            </w:r>
            <w:r>
              <w:rPr>
                <w:rFonts w:hint="eastAsia" w:ascii="宋体" w:hAnsi="宋体" w:cs="宋体"/>
                <w:szCs w:val="21"/>
              </w:rPr>
              <w:t>0分，应按下列规则分别评分并累计：</w:t>
            </w:r>
          </w:p>
        </w:tc>
        <w:tc>
          <w:tcPr>
            <w:tcW w:w="7942" w:type="dxa"/>
            <w:shd w:val="clear" w:color="auto" w:fill="auto"/>
            <w:vAlign w:val="center"/>
          </w:tcPr>
          <w:p>
            <w:pPr>
              <w:widowControl/>
              <w:jc w:val="left"/>
              <w:rPr>
                <w:rFonts w:ascii="宋体" w:hAnsi="宋体" w:cs="宋体"/>
                <w:szCs w:val="21"/>
              </w:rPr>
            </w:pPr>
            <w:r>
              <w:rPr>
                <w:rFonts w:hint="eastAsia"/>
                <w:szCs w:val="21"/>
              </w:rPr>
              <w:t>1</w:t>
            </w:r>
            <w:r>
              <w:rPr>
                <w:szCs w:val="21"/>
              </w:rPr>
              <w:t xml:space="preserve"> </w:t>
            </w:r>
            <w:r>
              <w:rPr>
                <w:rFonts w:hint="eastAsia"/>
              </w:rPr>
              <w:t>勘察项目</w:t>
            </w:r>
            <w:r>
              <w:rPr>
                <w:rFonts w:hint="eastAsia"/>
                <w:b/>
                <w:bCs/>
              </w:rPr>
              <w:t xml:space="preserve"> </w:t>
            </w:r>
            <w:r>
              <w:rPr>
                <w:rFonts w:hint="eastAsia"/>
              </w:rPr>
              <w:t>BIM</w:t>
            </w:r>
            <w:r>
              <w:rPr>
                <w:rFonts w:hint="eastAsia"/>
                <w:color w:val="000000" w:themeColor="text1"/>
                <w:szCs w:val="21"/>
                <w14:textFill>
                  <w14:solidFill>
                    <w14:schemeClr w14:val="tx1"/>
                  </w14:solidFill>
                </w14:textFill>
              </w:rPr>
              <w:t>模型</w:t>
            </w:r>
            <w:r>
              <w:rPr>
                <w:rFonts w:hint="eastAsia"/>
                <w:szCs w:val="21"/>
              </w:rPr>
              <w:t>应根据勘察工作的深入和勘察任务需要更新数据信息；满分得5分</w:t>
            </w:r>
            <w:r>
              <w:rPr>
                <w:rFonts w:hint="eastAsia" w:ascii="宋体" w:hAnsi="宋体" w:cs="宋体"/>
                <w:szCs w:val="21"/>
              </w:rPr>
              <w:t>；</w:t>
            </w:r>
          </w:p>
        </w:tc>
        <w:tc>
          <w:tcPr>
            <w:tcW w:w="638" w:type="dxa"/>
            <w:vAlign w:val="center"/>
          </w:tcPr>
          <w:p>
            <w:pPr>
              <w:widowControl/>
              <w:jc w:val="center"/>
              <w:textAlignment w:val="top"/>
            </w:pPr>
          </w:p>
        </w:tc>
        <w:tc>
          <w:tcPr>
            <w:tcW w:w="638" w:type="dxa"/>
            <w:vMerge w:val="restart"/>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34" w:type="dxa"/>
            <w:vMerge w:val="continue"/>
            <w:shd w:val="clear" w:color="auto" w:fill="auto"/>
            <w:vAlign w:val="center"/>
          </w:tcPr>
          <w:p/>
        </w:tc>
        <w:tc>
          <w:tcPr>
            <w:tcW w:w="851" w:type="dxa"/>
            <w:vMerge w:val="continue"/>
            <w:shd w:val="clear" w:color="auto" w:fill="auto"/>
            <w:vAlign w:val="center"/>
          </w:tcPr>
          <w:p>
            <w:pPr>
              <w:widowControl/>
              <w:jc w:val="center"/>
              <w:textAlignment w:val="center"/>
              <w:rPr>
                <w:b/>
                <w:bCs/>
              </w:rPr>
            </w:pPr>
          </w:p>
        </w:tc>
        <w:tc>
          <w:tcPr>
            <w:tcW w:w="1838" w:type="dxa"/>
            <w:vMerge w:val="continue"/>
            <w:shd w:val="clear" w:color="auto" w:fill="auto"/>
            <w:vAlign w:val="center"/>
          </w:tcPr>
          <w:p>
            <w:pPr>
              <w:widowControl/>
              <w:spacing w:before="156" w:beforeLines="50" w:after="156" w:afterLines="50"/>
              <w:jc w:val="left"/>
              <w:rPr>
                <w:szCs w:val="21"/>
              </w:rPr>
            </w:pPr>
          </w:p>
        </w:tc>
        <w:tc>
          <w:tcPr>
            <w:tcW w:w="7942" w:type="dxa"/>
            <w:shd w:val="clear" w:color="auto" w:fill="auto"/>
            <w:vAlign w:val="center"/>
          </w:tcPr>
          <w:p>
            <w:pPr>
              <w:widowControl/>
              <w:jc w:val="left"/>
              <w:rPr>
                <w:szCs w:val="21"/>
              </w:rPr>
            </w:pPr>
            <w:r>
              <w:rPr>
                <w:rFonts w:hint="eastAsia"/>
                <w:szCs w:val="21"/>
              </w:rPr>
              <w:t>2统一勘察项目 BIM数据格式标准和数据交换标准，建立有协同平台支撑的项目CDE，实现勘察项目各参与方之间数据信息的有效传递和共享；满分得5分；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134" w:type="dxa"/>
            <w:vMerge w:val="continue"/>
            <w:shd w:val="clear" w:color="auto" w:fill="auto"/>
            <w:vAlign w:val="center"/>
          </w:tcPr>
          <w:p/>
        </w:tc>
        <w:tc>
          <w:tcPr>
            <w:tcW w:w="851" w:type="dxa"/>
            <w:vMerge w:val="continue"/>
            <w:shd w:val="clear" w:color="auto" w:fill="auto"/>
            <w:vAlign w:val="center"/>
          </w:tcPr>
          <w:p>
            <w:pPr>
              <w:widowControl/>
              <w:jc w:val="center"/>
              <w:textAlignment w:val="center"/>
              <w:rPr>
                <w:b/>
                <w:bCs/>
              </w:rPr>
            </w:pPr>
          </w:p>
        </w:tc>
        <w:tc>
          <w:tcPr>
            <w:tcW w:w="1838" w:type="dxa"/>
            <w:vMerge w:val="continue"/>
            <w:shd w:val="clear" w:color="auto" w:fill="auto"/>
            <w:vAlign w:val="center"/>
          </w:tcPr>
          <w:p>
            <w:pPr>
              <w:widowControl/>
              <w:spacing w:before="156" w:beforeLines="50" w:after="156" w:afterLines="50"/>
              <w:jc w:val="left"/>
              <w:rPr>
                <w:szCs w:val="21"/>
              </w:rPr>
            </w:pPr>
          </w:p>
        </w:tc>
        <w:tc>
          <w:tcPr>
            <w:tcW w:w="7942" w:type="dxa"/>
            <w:shd w:val="clear" w:color="auto" w:fill="auto"/>
            <w:vAlign w:val="center"/>
          </w:tcPr>
          <w:p>
            <w:pPr>
              <w:widowControl/>
              <w:jc w:val="left"/>
              <w:rPr>
                <w:szCs w:val="21"/>
              </w:rPr>
            </w:pPr>
            <w:r>
              <w:rPr>
                <w:rFonts w:hint="eastAsia"/>
                <w:szCs w:val="21"/>
              </w:rPr>
              <w:t>3</w:t>
            </w:r>
            <w:r>
              <w:rPr>
                <w:szCs w:val="21"/>
              </w:rPr>
              <w:t xml:space="preserve"> </w:t>
            </w:r>
            <w:r>
              <w:rPr>
                <w:rFonts w:hint="eastAsia"/>
                <w:szCs w:val="21"/>
              </w:rPr>
              <w:t>基于勘察项目 BIM模型构建支持多种数据表达方式与信息传输的工程勘察数据库；建立岩土工程各种相关结构构件族库；满分得5分</w:t>
            </w:r>
            <w:r>
              <w:rPr>
                <w:rFonts w:hint="eastAsia" w:ascii="宋体" w:hAnsi="宋体" w:cs="宋体"/>
                <w:szCs w:val="21"/>
              </w:rPr>
              <w:t>；</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134" w:type="dxa"/>
            <w:vMerge w:val="continue"/>
            <w:shd w:val="clear" w:color="auto" w:fill="auto"/>
          </w:tcPr>
          <w:p/>
        </w:tc>
        <w:tc>
          <w:tcPr>
            <w:tcW w:w="851" w:type="dxa"/>
            <w:vMerge w:val="continue"/>
            <w:shd w:val="clear" w:color="auto" w:fill="auto"/>
          </w:tcPr>
          <w:p/>
        </w:tc>
        <w:tc>
          <w:tcPr>
            <w:tcW w:w="1838" w:type="dxa"/>
            <w:vMerge w:val="continue"/>
            <w:shd w:val="clear" w:color="auto" w:fill="auto"/>
          </w:tcPr>
          <w:p/>
        </w:tc>
        <w:tc>
          <w:tcPr>
            <w:tcW w:w="7942" w:type="dxa"/>
            <w:shd w:val="clear" w:color="auto" w:fill="auto"/>
            <w:vAlign w:val="center"/>
          </w:tcPr>
          <w:p>
            <w:pPr>
              <w:widowControl/>
              <w:jc w:val="left"/>
              <w:rPr>
                <w:rFonts w:ascii="宋体" w:hAnsi="宋体" w:cs="宋体"/>
                <w:szCs w:val="21"/>
              </w:rPr>
            </w:pPr>
            <w:r>
              <w:rPr>
                <w:rFonts w:hint="eastAsia"/>
                <w:szCs w:val="21"/>
              </w:rPr>
              <w:t>4 勘察项目BIM模型数据的保存、管理及其成果交付，应满足项目应用需求和安全要求；满分得5分。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bl>
    <w:p>
      <w:pPr>
        <w:pStyle w:val="9"/>
        <w:spacing w:before="156" w:beforeLines="50" w:after="156" w:afterLines="50" w:line="240" w:lineRule="auto"/>
      </w:pPr>
    </w:p>
    <w:p>
      <w:pPr>
        <w:pStyle w:val="9"/>
        <w:spacing w:before="156" w:beforeLines="50" w:after="156" w:afterLines="50" w:line="240" w:lineRule="auto"/>
      </w:pPr>
    </w:p>
    <w:p>
      <w:pPr>
        <w:pStyle w:val="9"/>
        <w:spacing w:before="156" w:beforeLines="50" w:after="156" w:afterLines="50" w:line="240" w:lineRule="auto"/>
      </w:pPr>
    </w:p>
    <w:p>
      <w:pPr>
        <w:pStyle w:val="9"/>
        <w:spacing w:before="156" w:beforeLines="50" w:after="156" w:afterLines="50" w:line="240" w:lineRule="auto"/>
      </w:pPr>
    </w:p>
    <w:p>
      <w:pPr>
        <w:pStyle w:val="9"/>
        <w:spacing w:before="156" w:beforeLines="50" w:after="156" w:afterLines="50" w:line="240" w:lineRule="auto"/>
        <w:jc w:val="center"/>
        <w:rPr>
          <w:rFonts w:cs="宋体"/>
        </w:rPr>
      </w:pPr>
      <w:r>
        <w:rPr>
          <w:rFonts w:hint="eastAsia"/>
        </w:rPr>
        <w:t>附录C</w:t>
      </w:r>
      <w:r>
        <w:t xml:space="preserve">  </w:t>
      </w:r>
      <w:r>
        <w:rPr>
          <w:rFonts w:hint="eastAsia"/>
        </w:rPr>
        <w:t>勘察项目的专业评分表（续表1）</w:t>
      </w:r>
    </w:p>
    <w:tbl>
      <w:tblPr>
        <w:tblStyle w:val="20"/>
        <w:tblW w:w="13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51"/>
        <w:gridCol w:w="1554"/>
        <w:gridCol w:w="6804"/>
        <w:gridCol w:w="1422"/>
        <w:gridCol w:w="638"/>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134" w:type="dxa"/>
            <w:vMerge w:val="restart"/>
            <w:shd w:val="clear" w:color="auto" w:fill="auto"/>
            <w:vAlign w:val="center"/>
          </w:tcPr>
          <w:p>
            <w:pPr>
              <w:widowControl/>
              <w:jc w:val="center"/>
            </w:pPr>
            <w:r>
              <w:rPr>
                <w:rFonts w:hint="eastAsia"/>
              </w:rPr>
              <w:t>评价指标</w:t>
            </w:r>
          </w:p>
        </w:tc>
        <w:tc>
          <w:tcPr>
            <w:tcW w:w="851" w:type="dxa"/>
            <w:vMerge w:val="restart"/>
            <w:shd w:val="clear" w:color="auto" w:fill="auto"/>
            <w:vAlign w:val="center"/>
          </w:tcPr>
          <w:p>
            <w:pPr>
              <w:jc w:val="center"/>
            </w:pPr>
            <w:r>
              <w:rPr>
                <w:rFonts w:hint="eastAsia"/>
              </w:rPr>
              <w:t>条文号</w:t>
            </w:r>
          </w:p>
        </w:tc>
        <w:tc>
          <w:tcPr>
            <w:tcW w:w="1554" w:type="dxa"/>
            <w:vMerge w:val="restart"/>
            <w:shd w:val="clear" w:color="auto" w:fill="auto"/>
            <w:vAlign w:val="center"/>
          </w:tcPr>
          <w:p>
            <w:pPr>
              <w:jc w:val="center"/>
            </w:pPr>
            <w:r>
              <w:rPr>
                <w:rFonts w:hint="eastAsia"/>
              </w:rPr>
              <w:t>条文内容</w:t>
            </w:r>
          </w:p>
        </w:tc>
        <w:tc>
          <w:tcPr>
            <w:tcW w:w="8226" w:type="dxa"/>
            <w:gridSpan w:val="2"/>
            <w:vMerge w:val="restart"/>
            <w:shd w:val="clear" w:color="auto" w:fill="auto"/>
            <w:vAlign w:val="center"/>
          </w:tcPr>
          <w:p>
            <w:pPr>
              <w:widowControl/>
              <w:jc w:val="center"/>
            </w:pPr>
            <w:r>
              <w:rPr>
                <w:rFonts w:hint="eastAsia"/>
              </w:rPr>
              <w:t>评价点评分规则</w:t>
            </w:r>
          </w:p>
        </w:tc>
        <w:tc>
          <w:tcPr>
            <w:tcW w:w="1276" w:type="dxa"/>
            <w:gridSpan w:val="2"/>
            <w:vAlign w:val="center"/>
          </w:tcPr>
          <w:p>
            <w:pPr>
              <w:jc w:val="center"/>
            </w:pPr>
            <w:r>
              <w:rPr>
                <w:rFonts w:hint="eastAsia"/>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1134" w:type="dxa"/>
            <w:vMerge w:val="continue"/>
            <w:shd w:val="clear" w:color="auto" w:fill="auto"/>
            <w:vAlign w:val="center"/>
          </w:tcPr>
          <w:p>
            <w:pPr>
              <w:widowControl/>
              <w:jc w:val="center"/>
            </w:pPr>
          </w:p>
        </w:tc>
        <w:tc>
          <w:tcPr>
            <w:tcW w:w="851" w:type="dxa"/>
            <w:vMerge w:val="continue"/>
            <w:shd w:val="clear" w:color="auto" w:fill="auto"/>
          </w:tcPr>
          <w:p>
            <w:pPr>
              <w:jc w:val="center"/>
            </w:pPr>
          </w:p>
        </w:tc>
        <w:tc>
          <w:tcPr>
            <w:tcW w:w="1554" w:type="dxa"/>
            <w:vMerge w:val="continue"/>
            <w:shd w:val="clear" w:color="auto" w:fill="auto"/>
            <w:vAlign w:val="center"/>
          </w:tcPr>
          <w:p>
            <w:pPr>
              <w:jc w:val="center"/>
            </w:pPr>
          </w:p>
        </w:tc>
        <w:tc>
          <w:tcPr>
            <w:tcW w:w="8226" w:type="dxa"/>
            <w:gridSpan w:val="2"/>
            <w:vMerge w:val="continue"/>
            <w:shd w:val="clear" w:color="auto" w:fill="auto"/>
            <w:vAlign w:val="center"/>
          </w:tcPr>
          <w:p>
            <w:pPr>
              <w:widowControl/>
              <w:jc w:val="center"/>
            </w:pPr>
          </w:p>
        </w:tc>
        <w:tc>
          <w:tcPr>
            <w:tcW w:w="638" w:type="dxa"/>
            <w:vAlign w:val="center"/>
          </w:tcPr>
          <w:p>
            <w:pPr>
              <w:jc w:val="center"/>
            </w:pPr>
            <w:r>
              <w:rPr>
                <w:rFonts w:hint="eastAsia"/>
              </w:rPr>
              <w:t>得分</w:t>
            </w:r>
          </w:p>
        </w:tc>
        <w:tc>
          <w:tcPr>
            <w:tcW w:w="638" w:type="dxa"/>
            <w:vAlign w:val="center"/>
          </w:tcPr>
          <w:p>
            <w:pPr>
              <w:jc w:val="center"/>
            </w:pPr>
            <w:r>
              <w:rPr>
                <w:rFonts w:hint="eastAsi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134" w:type="dxa"/>
            <w:vMerge w:val="restart"/>
            <w:shd w:val="clear" w:color="auto" w:fill="auto"/>
            <w:vAlign w:val="center"/>
          </w:tcPr>
          <w:p>
            <w:r>
              <w:rPr>
                <w:rFonts w:hint="eastAsia"/>
              </w:rPr>
              <w:t>BIM应用</w:t>
            </w:r>
          </w:p>
        </w:tc>
        <w:tc>
          <w:tcPr>
            <w:tcW w:w="851" w:type="dxa"/>
            <w:vMerge w:val="restart"/>
            <w:shd w:val="clear" w:color="auto" w:fill="auto"/>
            <w:vAlign w:val="center"/>
          </w:tcPr>
          <w:p>
            <w:pPr>
              <w:widowControl/>
              <w:jc w:val="center"/>
              <w:textAlignment w:val="center"/>
            </w:pPr>
            <w:r>
              <w:rPr>
                <w:b/>
                <w:bCs/>
              </w:rPr>
              <w:t>5.</w:t>
            </w:r>
            <w:r>
              <w:rPr>
                <w:rFonts w:hint="eastAsia"/>
                <w:b/>
                <w:bCs/>
              </w:rPr>
              <w:t>3</w:t>
            </w:r>
            <w:r>
              <w:rPr>
                <w:b/>
                <w:bCs/>
              </w:rPr>
              <w:t>.</w:t>
            </w:r>
            <w:r>
              <w:rPr>
                <w:rFonts w:hint="eastAsia"/>
                <w:b/>
                <w:bCs/>
              </w:rPr>
              <w:t>4</w:t>
            </w:r>
            <w:r>
              <w:rPr>
                <w:b/>
                <w:bCs/>
              </w:rPr>
              <w:t xml:space="preserve"> </w:t>
            </w:r>
          </w:p>
        </w:tc>
        <w:tc>
          <w:tcPr>
            <w:tcW w:w="1554" w:type="dxa"/>
            <w:vMerge w:val="restart"/>
            <w:shd w:val="clear" w:color="auto" w:fill="auto"/>
            <w:vAlign w:val="center"/>
          </w:tcPr>
          <w:p>
            <w:pPr>
              <w:rPr>
                <w:szCs w:val="21"/>
              </w:rPr>
            </w:pPr>
            <w:r>
              <w:rPr>
                <w:rFonts w:hint="eastAsia"/>
              </w:rPr>
              <w:t>勘察项目BIM应用</w:t>
            </w:r>
            <w:r>
              <w:rPr>
                <w:rFonts w:hint="eastAsia"/>
                <w:szCs w:val="21"/>
              </w:rPr>
              <w:t>内容</w:t>
            </w:r>
            <w:r>
              <w:rPr>
                <w:rFonts w:hint="eastAsia" w:ascii="宋体" w:hAnsi="宋体" w:cs="宋体"/>
                <w:szCs w:val="21"/>
              </w:rPr>
              <w:t>评分</w:t>
            </w:r>
            <w:r>
              <w:rPr>
                <w:rFonts w:hint="eastAsia"/>
                <w:szCs w:val="21"/>
              </w:rPr>
              <w:t>的</w:t>
            </w:r>
            <w:r>
              <w:rPr>
                <w:rFonts w:hint="eastAsia" w:ascii="宋体" w:hAnsi="宋体" w:cs="宋体"/>
                <w:szCs w:val="21"/>
              </w:rPr>
              <w:t>总分值为</w:t>
            </w:r>
            <w:r>
              <w:rPr>
                <w:rFonts w:ascii="宋体" w:hAnsi="宋体" w:cs="宋体"/>
                <w:szCs w:val="21"/>
              </w:rPr>
              <w:t>30</w:t>
            </w:r>
            <w:r>
              <w:rPr>
                <w:rFonts w:hint="eastAsia" w:ascii="宋体" w:hAnsi="宋体" w:cs="宋体"/>
                <w:szCs w:val="21"/>
              </w:rPr>
              <w:t>分，应按下列规则分别评分并累计：</w:t>
            </w:r>
          </w:p>
        </w:tc>
        <w:tc>
          <w:tcPr>
            <w:tcW w:w="8226" w:type="dxa"/>
            <w:gridSpan w:val="2"/>
            <w:shd w:val="clear" w:color="auto" w:fill="auto"/>
            <w:vAlign w:val="center"/>
          </w:tcPr>
          <w:p>
            <w:pPr>
              <w:rPr>
                <w:szCs w:val="21"/>
              </w:rPr>
            </w:pPr>
            <w:r>
              <w:rPr>
                <w:rFonts w:hint="eastAsia"/>
                <w:szCs w:val="21"/>
              </w:rPr>
              <w:t>1</w:t>
            </w:r>
            <w:r>
              <w:rPr>
                <w:szCs w:val="21"/>
              </w:rPr>
              <w:t xml:space="preserve"> </w:t>
            </w:r>
            <w:r>
              <w:rPr>
                <w:rFonts w:hint="eastAsia"/>
                <w:szCs w:val="21"/>
              </w:rPr>
              <w:t>建立基于BIM技术的工程勘察流程与工作模式，根据工程项目的实际需求和应用条件确定不同阶段的工作内容，开展BIM应用；满分得5分；</w:t>
            </w:r>
          </w:p>
        </w:tc>
        <w:tc>
          <w:tcPr>
            <w:tcW w:w="638" w:type="dxa"/>
            <w:vAlign w:val="center"/>
          </w:tcPr>
          <w:p>
            <w:pPr>
              <w:widowControl/>
              <w:jc w:val="center"/>
              <w:textAlignment w:val="top"/>
            </w:pPr>
          </w:p>
        </w:tc>
        <w:tc>
          <w:tcPr>
            <w:tcW w:w="638" w:type="dxa"/>
            <w:vMerge w:val="restart"/>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34"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554" w:type="dxa"/>
            <w:vMerge w:val="continue"/>
            <w:shd w:val="clear" w:color="auto" w:fill="auto"/>
          </w:tcPr>
          <w:p>
            <w:pPr>
              <w:spacing w:before="156" w:beforeLines="50" w:after="156" w:afterLines="50"/>
              <w:rPr>
                <w:szCs w:val="21"/>
              </w:rPr>
            </w:pPr>
          </w:p>
        </w:tc>
        <w:tc>
          <w:tcPr>
            <w:tcW w:w="8226" w:type="dxa"/>
            <w:gridSpan w:val="2"/>
            <w:shd w:val="clear" w:color="auto" w:fill="auto"/>
            <w:vAlign w:val="center"/>
          </w:tcPr>
          <w:p>
            <w:pPr>
              <w:rPr>
                <w:szCs w:val="21"/>
              </w:rPr>
            </w:pPr>
            <w:r>
              <w:rPr>
                <w:rFonts w:hint="eastAsia"/>
                <w:szCs w:val="21"/>
              </w:rPr>
              <w:t>2</w:t>
            </w:r>
            <w:r>
              <w:rPr>
                <w:szCs w:val="21"/>
              </w:rPr>
              <w:t xml:space="preserve"> </w:t>
            </w:r>
            <w:r>
              <w:rPr>
                <w:rFonts w:hint="eastAsia"/>
                <w:szCs w:val="21"/>
              </w:rPr>
              <w:t>利用 BIM技术进行坡度坡向分析、高程内插、土方计算、面积体积分析、地形结构识别、可视化表达地表的各类地形信息、</w:t>
            </w:r>
            <w:r>
              <w:rPr>
                <w:rFonts w:hint="eastAsia"/>
              </w:rPr>
              <w:t>岩土工程数值模拟或岩土工程专业设计；</w:t>
            </w:r>
            <w:r>
              <w:rPr>
                <w:rFonts w:hint="eastAsia"/>
                <w:szCs w:val="21"/>
              </w:rPr>
              <w:t>满分得5分；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34"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554" w:type="dxa"/>
            <w:vMerge w:val="continue"/>
            <w:shd w:val="clear" w:color="auto" w:fill="auto"/>
          </w:tcPr>
          <w:p>
            <w:pPr>
              <w:spacing w:before="156" w:beforeLines="50" w:after="156" w:afterLines="50"/>
              <w:rPr>
                <w:szCs w:val="21"/>
              </w:rPr>
            </w:pPr>
          </w:p>
        </w:tc>
        <w:tc>
          <w:tcPr>
            <w:tcW w:w="8226" w:type="dxa"/>
            <w:gridSpan w:val="2"/>
            <w:shd w:val="clear" w:color="auto" w:fill="auto"/>
            <w:vAlign w:val="center"/>
          </w:tcPr>
          <w:p>
            <w:pPr>
              <w:rPr>
                <w:szCs w:val="21"/>
              </w:rPr>
            </w:pPr>
            <w:r>
              <w:rPr>
                <w:rFonts w:hint="eastAsia"/>
                <w:szCs w:val="21"/>
              </w:rPr>
              <w:t>3</w:t>
            </w:r>
            <w:r>
              <w:rPr>
                <w:szCs w:val="21"/>
              </w:rPr>
              <w:t xml:space="preserve"> </w:t>
            </w:r>
            <w:r>
              <w:rPr>
                <w:rFonts w:hint="eastAsia"/>
                <w:szCs w:val="21"/>
              </w:rPr>
              <w:t>利用BIM 技术开展场地选址分析、地质勘察分析、工程技术经济指标比选等方面的应用；满分得5分；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34"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554" w:type="dxa"/>
            <w:vMerge w:val="continue"/>
            <w:shd w:val="clear" w:color="auto" w:fill="auto"/>
          </w:tcPr>
          <w:p>
            <w:pPr>
              <w:spacing w:before="156" w:beforeLines="50" w:after="156" w:afterLines="50"/>
              <w:rPr>
                <w:szCs w:val="21"/>
              </w:rPr>
            </w:pPr>
          </w:p>
        </w:tc>
        <w:tc>
          <w:tcPr>
            <w:tcW w:w="8226" w:type="dxa"/>
            <w:gridSpan w:val="2"/>
            <w:shd w:val="clear" w:color="auto" w:fill="auto"/>
            <w:vAlign w:val="center"/>
          </w:tcPr>
          <w:p>
            <w:pPr>
              <w:rPr>
                <w:szCs w:val="21"/>
              </w:rPr>
            </w:pPr>
            <w:r>
              <w:rPr>
                <w:rFonts w:hint="eastAsia"/>
                <w:szCs w:val="21"/>
              </w:rPr>
              <w:t>4</w:t>
            </w:r>
            <w:r>
              <w:rPr>
                <w:szCs w:val="21"/>
              </w:rPr>
              <w:t xml:space="preserve"> </w:t>
            </w:r>
            <w:r>
              <w:rPr>
                <w:rFonts w:hint="eastAsia"/>
                <w:szCs w:val="21"/>
              </w:rPr>
              <w:t>应用 BIM 技术进行不同方案对比分析，提高工程设计与施工的可靠性，降低工程风险的不可预见性；满分得5分；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34"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554" w:type="dxa"/>
            <w:vMerge w:val="continue"/>
            <w:shd w:val="clear" w:color="auto" w:fill="auto"/>
          </w:tcPr>
          <w:p>
            <w:pPr>
              <w:spacing w:before="156" w:beforeLines="50" w:after="156" w:afterLines="50"/>
              <w:rPr>
                <w:szCs w:val="21"/>
              </w:rPr>
            </w:pPr>
          </w:p>
        </w:tc>
        <w:tc>
          <w:tcPr>
            <w:tcW w:w="8226" w:type="dxa"/>
            <w:gridSpan w:val="2"/>
            <w:shd w:val="clear" w:color="auto" w:fill="auto"/>
            <w:vAlign w:val="center"/>
          </w:tcPr>
          <w:p>
            <w:pPr>
              <w:rPr>
                <w:szCs w:val="21"/>
              </w:rPr>
            </w:pPr>
            <w:r>
              <w:rPr>
                <w:rFonts w:hint="eastAsia"/>
                <w:szCs w:val="21"/>
              </w:rPr>
              <w:t>5 进行基于BIM的数值模拟或空间分析，辅助工程勘察科学决策或风险规避，得5分；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34"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554" w:type="dxa"/>
            <w:vMerge w:val="continue"/>
            <w:shd w:val="clear" w:color="auto" w:fill="auto"/>
          </w:tcPr>
          <w:p>
            <w:pPr>
              <w:spacing w:before="156" w:beforeLines="50" w:after="156" w:afterLines="50"/>
              <w:rPr>
                <w:szCs w:val="21"/>
              </w:rPr>
            </w:pPr>
          </w:p>
        </w:tc>
        <w:tc>
          <w:tcPr>
            <w:tcW w:w="8226" w:type="dxa"/>
            <w:gridSpan w:val="2"/>
            <w:shd w:val="clear" w:color="auto" w:fill="auto"/>
            <w:vAlign w:val="center"/>
          </w:tcPr>
          <w:p>
            <w:pPr>
              <w:rPr>
                <w:szCs w:val="21"/>
              </w:rPr>
            </w:pPr>
            <w:r>
              <w:rPr>
                <w:rFonts w:hint="eastAsia"/>
                <w:szCs w:val="21"/>
              </w:rPr>
              <w:t>6 工程项目各参与方基于CDE进行工程勘察项目BIM模型的应用、管理、审核与交付；满分得3分；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34"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554" w:type="dxa"/>
            <w:vMerge w:val="continue"/>
            <w:shd w:val="clear" w:color="auto" w:fill="auto"/>
          </w:tcPr>
          <w:p>
            <w:pPr>
              <w:spacing w:before="156" w:beforeLines="50" w:after="156" w:afterLines="50"/>
              <w:rPr>
                <w:szCs w:val="21"/>
              </w:rPr>
            </w:pPr>
          </w:p>
        </w:tc>
        <w:tc>
          <w:tcPr>
            <w:tcW w:w="8226" w:type="dxa"/>
            <w:gridSpan w:val="2"/>
            <w:shd w:val="clear" w:color="auto" w:fill="auto"/>
            <w:vAlign w:val="center"/>
          </w:tcPr>
          <w:p>
            <w:pPr>
              <w:rPr>
                <w:szCs w:val="21"/>
              </w:rPr>
            </w:pPr>
            <w:r>
              <w:rPr>
                <w:rFonts w:hint="eastAsia"/>
                <w:szCs w:val="21"/>
              </w:rPr>
              <w:t>7 有除本标准第5.3.4条中第1款至第6款以外的其他勘察BIM创新应用及总结报告；满分得2分。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134" w:type="dxa"/>
            <w:vMerge w:val="restart"/>
            <w:shd w:val="clear" w:color="auto" w:fill="auto"/>
            <w:vAlign w:val="center"/>
          </w:tcPr>
          <w:p>
            <w:r>
              <w:rPr>
                <w:rFonts w:hint="eastAsia"/>
                <w:szCs w:val="21"/>
              </w:rPr>
              <w:t>应用效益</w:t>
            </w:r>
          </w:p>
        </w:tc>
        <w:tc>
          <w:tcPr>
            <w:tcW w:w="851" w:type="dxa"/>
            <w:vMerge w:val="restart"/>
            <w:shd w:val="clear" w:color="auto" w:fill="auto"/>
            <w:vAlign w:val="center"/>
          </w:tcPr>
          <w:p>
            <w:pPr>
              <w:widowControl/>
              <w:jc w:val="center"/>
              <w:textAlignment w:val="center"/>
            </w:pPr>
            <w:r>
              <w:rPr>
                <w:b/>
                <w:bCs/>
              </w:rPr>
              <w:t>5.</w:t>
            </w:r>
            <w:r>
              <w:rPr>
                <w:rFonts w:hint="eastAsia"/>
                <w:b/>
                <w:bCs/>
              </w:rPr>
              <w:t>3</w:t>
            </w:r>
            <w:r>
              <w:rPr>
                <w:b/>
                <w:bCs/>
              </w:rPr>
              <w:t>.</w:t>
            </w:r>
            <w:r>
              <w:rPr>
                <w:rFonts w:hint="eastAsia"/>
                <w:b/>
                <w:bCs/>
              </w:rPr>
              <w:t>5</w:t>
            </w:r>
          </w:p>
        </w:tc>
        <w:tc>
          <w:tcPr>
            <w:tcW w:w="1554" w:type="dxa"/>
            <w:vMerge w:val="restart"/>
            <w:shd w:val="clear" w:color="auto" w:fill="auto"/>
            <w:vAlign w:val="center"/>
          </w:tcPr>
          <w:p>
            <w:pPr>
              <w:widowControl/>
              <w:jc w:val="left"/>
              <w:rPr>
                <w:szCs w:val="21"/>
              </w:rPr>
            </w:pPr>
            <w:r>
              <w:rPr>
                <w:rFonts w:hint="eastAsia"/>
                <w:szCs w:val="21"/>
              </w:rPr>
              <w:t>应用效益评分的总分值为30分，应按下列规则分别评分并累计：</w:t>
            </w:r>
          </w:p>
        </w:tc>
        <w:tc>
          <w:tcPr>
            <w:tcW w:w="8226" w:type="dxa"/>
            <w:gridSpan w:val="2"/>
            <w:shd w:val="clear" w:color="auto" w:fill="auto"/>
            <w:vAlign w:val="center"/>
          </w:tcPr>
          <w:p>
            <w:pPr>
              <w:widowControl/>
              <w:jc w:val="left"/>
              <w:rPr>
                <w:szCs w:val="21"/>
              </w:rPr>
            </w:pPr>
            <w:r>
              <w:rPr>
                <w:rFonts w:hint="eastAsia"/>
                <w:szCs w:val="21"/>
              </w:rPr>
              <w:t>1</w:t>
            </w:r>
            <w:r>
              <w:rPr>
                <w:szCs w:val="21"/>
              </w:rPr>
              <w:t xml:space="preserve"> </w:t>
            </w:r>
            <w:r>
              <w:rPr>
                <w:rFonts w:hint="eastAsia"/>
                <w:szCs w:val="21"/>
              </w:rPr>
              <w:t>应用BIM技术的可视化、协调模拟和优化出图的功能，提高勘察工作效率和勘察成果质量；得10分;</w:t>
            </w:r>
          </w:p>
        </w:tc>
        <w:tc>
          <w:tcPr>
            <w:tcW w:w="638" w:type="dxa"/>
            <w:vAlign w:val="center"/>
          </w:tcPr>
          <w:p>
            <w:pPr>
              <w:widowControl/>
              <w:jc w:val="center"/>
              <w:textAlignment w:val="top"/>
            </w:pPr>
          </w:p>
        </w:tc>
        <w:tc>
          <w:tcPr>
            <w:tcW w:w="638" w:type="dxa"/>
            <w:vMerge w:val="restart"/>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34" w:type="dxa"/>
            <w:vMerge w:val="continue"/>
            <w:shd w:val="clear" w:color="auto" w:fill="auto"/>
            <w:vAlign w:val="center"/>
          </w:tcPr>
          <w:p/>
        </w:tc>
        <w:tc>
          <w:tcPr>
            <w:tcW w:w="851" w:type="dxa"/>
            <w:vMerge w:val="continue"/>
            <w:shd w:val="clear" w:color="auto" w:fill="auto"/>
            <w:vAlign w:val="center"/>
          </w:tcPr>
          <w:p>
            <w:pPr>
              <w:widowControl/>
              <w:jc w:val="center"/>
              <w:textAlignment w:val="center"/>
              <w:rPr>
                <w:b/>
                <w:bCs/>
              </w:rPr>
            </w:pPr>
          </w:p>
        </w:tc>
        <w:tc>
          <w:tcPr>
            <w:tcW w:w="1554" w:type="dxa"/>
            <w:vMerge w:val="continue"/>
            <w:shd w:val="clear" w:color="auto" w:fill="auto"/>
            <w:vAlign w:val="center"/>
          </w:tcPr>
          <w:p>
            <w:pPr>
              <w:widowControl/>
              <w:spacing w:before="156" w:beforeLines="50" w:after="156" w:afterLines="50"/>
              <w:jc w:val="left"/>
              <w:rPr>
                <w:szCs w:val="21"/>
              </w:rPr>
            </w:pPr>
          </w:p>
        </w:tc>
        <w:tc>
          <w:tcPr>
            <w:tcW w:w="8226" w:type="dxa"/>
            <w:gridSpan w:val="2"/>
            <w:shd w:val="clear" w:color="auto" w:fill="auto"/>
            <w:vAlign w:val="center"/>
          </w:tcPr>
          <w:p>
            <w:pPr>
              <w:widowControl/>
              <w:jc w:val="left"/>
              <w:rPr>
                <w:szCs w:val="21"/>
              </w:rPr>
            </w:pPr>
            <w:r>
              <w:rPr>
                <w:rFonts w:hint="eastAsia"/>
                <w:szCs w:val="21"/>
              </w:rPr>
              <w:t>2 实现多方勘察工作协同并达成工程勘察项目目标；提高企业竞争力及品牌形象；得10分；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134" w:type="dxa"/>
            <w:vMerge w:val="continue"/>
            <w:shd w:val="clear" w:color="auto" w:fill="auto"/>
            <w:vAlign w:val="center"/>
          </w:tcPr>
          <w:p/>
        </w:tc>
        <w:tc>
          <w:tcPr>
            <w:tcW w:w="851" w:type="dxa"/>
            <w:vMerge w:val="continue"/>
            <w:shd w:val="clear" w:color="auto" w:fill="auto"/>
            <w:vAlign w:val="center"/>
          </w:tcPr>
          <w:p>
            <w:pPr>
              <w:widowControl/>
              <w:jc w:val="center"/>
              <w:textAlignment w:val="center"/>
              <w:rPr>
                <w:b/>
                <w:bCs/>
              </w:rPr>
            </w:pPr>
          </w:p>
        </w:tc>
        <w:tc>
          <w:tcPr>
            <w:tcW w:w="1554" w:type="dxa"/>
            <w:vMerge w:val="continue"/>
            <w:shd w:val="clear" w:color="auto" w:fill="auto"/>
            <w:vAlign w:val="center"/>
          </w:tcPr>
          <w:p>
            <w:pPr>
              <w:widowControl/>
              <w:spacing w:before="156" w:beforeLines="50" w:after="156" w:afterLines="50"/>
              <w:jc w:val="left"/>
              <w:rPr>
                <w:szCs w:val="21"/>
              </w:rPr>
            </w:pPr>
          </w:p>
        </w:tc>
        <w:tc>
          <w:tcPr>
            <w:tcW w:w="8226" w:type="dxa"/>
            <w:gridSpan w:val="2"/>
            <w:shd w:val="clear" w:color="auto" w:fill="auto"/>
            <w:vAlign w:val="center"/>
          </w:tcPr>
          <w:p>
            <w:pPr>
              <w:widowControl/>
              <w:jc w:val="left"/>
              <w:rPr>
                <w:szCs w:val="21"/>
              </w:rPr>
            </w:pPr>
            <w:r>
              <w:rPr>
                <w:rFonts w:hint="eastAsia"/>
                <w:szCs w:val="21"/>
              </w:rPr>
              <w:t>3 勘察项目BIM应用无效益，无应用效益分析报告，得0分；勘察项目BIM应用效益一般，有应用效益分析报告，得7分；勘察项目BIM应用效益明显，有应用效益分析报告，其成果在企业的其他勘察项目中得到了推广应用，发挥了BIM示范作用，为社会提供勘察项目的BIM应用经验分享，得10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539" w:type="dxa"/>
            <w:gridSpan w:val="3"/>
            <w:shd w:val="clear" w:color="auto" w:fill="auto"/>
            <w:vAlign w:val="center"/>
          </w:tcPr>
          <w:p>
            <w:pPr>
              <w:widowControl/>
              <w:spacing w:before="156" w:beforeLines="50" w:after="156" w:afterLines="50"/>
              <w:jc w:val="center"/>
              <w:rPr>
                <w:szCs w:val="21"/>
              </w:rPr>
            </w:pPr>
            <w:r>
              <w:rPr>
                <w:rFonts w:hint="eastAsia"/>
                <w:szCs w:val="21"/>
              </w:rPr>
              <w:t>勘察项目的专业评分得分计算式：</w:t>
            </w:r>
          </w:p>
        </w:tc>
        <w:tc>
          <w:tcPr>
            <w:tcW w:w="6804" w:type="dxa"/>
            <w:shd w:val="clear" w:color="auto" w:fill="auto"/>
            <w:vAlign w:val="center"/>
          </w:tcPr>
          <w:p>
            <w:pPr>
              <w:widowControl/>
              <w:jc w:val="left"/>
              <w:rPr>
                <w:szCs w:val="21"/>
              </w:rPr>
            </w:pPr>
            <w:r>
              <w:rPr>
                <w:rFonts w:hint="eastAsia"/>
              </w:rPr>
              <w:t>BIM模型</w:t>
            </w:r>
            <w:r>
              <w:rPr>
                <w:rFonts w:hint="eastAsia"/>
                <w:szCs w:val="21"/>
              </w:rPr>
              <w:t>评分得分+</w:t>
            </w:r>
            <w:r>
              <w:rPr>
                <w:rFonts w:hint="eastAsia"/>
              </w:rPr>
              <w:t>数据交互</w:t>
            </w:r>
            <w:r>
              <w:rPr>
                <w:rFonts w:hint="eastAsia"/>
                <w:szCs w:val="21"/>
              </w:rPr>
              <w:t>评分得分+</w:t>
            </w:r>
            <w:r>
              <w:rPr>
                <w:rFonts w:hint="eastAsia"/>
              </w:rPr>
              <w:t xml:space="preserve"> BIM应用</w:t>
            </w:r>
            <w:r>
              <w:rPr>
                <w:rFonts w:hint="eastAsia"/>
                <w:szCs w:val="21"/>
              </w:rPr>
              <w:t>评分得分</w:t>
            </w:r>
          </w:p>
          <w:p>
            <w:pPr>
              <w:widowControl/>
              <w:jc w:val="left"/>
              <w:rPr>
                <w:szCs w:val="21"/>
              </w:rPr>
            </w:pPr>
            <w:r>
              <w:rPr>
                <w:rFonts w:hint="eastAsia"/>
                <w:szCs w:val="21"/>
              </w:rPr>
              <w:t>+应用效益评分得分=______</w:t>
            </w:r>
          </w:p>
        </w:tc>
        <w:tc>
          <w:tcPr>
            <w:tcW w:w="1422" w:type="dxa"/>
            <w:shd w:val="clear" w:color="auto" w:fill="auto"/>
            <w:vAlign w:val="center"/>
          </w:tcPr>
          <w:p>
            <w:pPr>
              <w:widowControl/>
              <w:jc w:val="left"/>
              <w:rPr>
                <w:szCs w:val="21"/>
              </w:rPr>
            </w:pPr>
            <w:r>
              <w:rPr>
                <w:rFonts w:hint="eastAsia"/>
              </w:rPr>
              <w:t>满分100分</w:t>
            </w:r>
          </w:p>
        </w:tc>
        <w:tc>
          <w:tcPr>
            <w:tcW w:w="1276" w:type="dxa"/>
            <w:gridSpan w:val="2"/>
            <w:vAlign w:val="center"/>
          </w:tcPr>
          <w:p>
            <w:pPr>
              <w:widowControl/>
              <w:jc w:val="center"/>
              <w:textAlignment w:val="top"/>
            </w:pPr>
          </w:p>
        </w:tc>
      </w:tr>
    </w:tbl>
    <w:p/>
    <w:p>
      <w:pPr>
        <w:pStyle w:val="3"/>
        <w:keepNext w:val="0"/>
        <w:keepLines w:val="0"/>
        <w:spacing w:before="0" w:after="0" w:line="240" w:lineRule="auto"/>
        <w:rPr>
          <w:rFonts w:ascii="黑体" w:hAnsi="黑体" w:eastAsia="黑体" w:cs="宋体"/>
          <w:b w:val="0"/>
          <w:bCs w:val="0"/>
          <w:sz w:val="28"/>
          <w:szCs w:val="28"/>
        </w:rPr>
      </w:pPr>
      <w:r>
        <w:rPr>
          <w:rFonts w:hint="eastAsia" w:ascii="黑体" w:hAnsi="黑体" w:eastAsia="黑体"/>
          <w:b w:val="0"/>
          <w:bCs w:val="0"/>
          <w:sz w:val="28"/>
          <w:szCs w:val="28"/>
        </w:rPr>
        <w:t>附录D</w:t>
      </w:r>
      <w:r>
        <w:rPr>
          <w:rFonts w:ascii="黑体" w:hAnsi="黑体" w:eastAsia="黑体"/>
          <w:b w:val="0"/>
          <w:bCs w:val="0"/>
          <w:sz w:val="28"/>
          <w:szCs w:val="28"/>
        </w:rPr>
        <w:t xml:space="preserve">  </w:t>
      </w:r>
      <w:r>
        <w:rPr>
          <w:rFonts w:hint="eastAsia" w:ascii="黑体" w:hAnsi="黑体" w:eastAsia="黑体"/>
          <w:b w:val="0"/>
          <w:bCs w:val="0"/>
          <w:sz w:val="28"/>
          <w:szCs w:val="28"/>
        </w:rPr>
        <w:t>设计项目的专业评分表</w:t>
      </w:r>
    </w:p>
    <w:tbl>
      <w:tblPr>
        <w:tblStyle w:val="20"/>
        <w:tblW w:w="13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51"/>
        <w:gridCol w:w="1554"/>
        <w:gridCol w:w="8226"/>
        <w:gridCol w:w="638"/>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134" w:type="dxa"/>
            <w:vMerge w:val="restart"/>
            <w:shd w:val="clear" w:color="auto" w:fill="auto"/>
            <w:vAlign w:val="center"/>
          </w:tcPr>
          <w:p>
            <w:pPr>
              <w:widowControl/>
              <w:jc w:val="center"/>
            </w:pPr>
            <w:r>
              <w:rPr>
                <w:rFonts w:hint="eastAsia"/>
              </w:rPr>
              <w:t>评价指标</w:t>
            </w:r>
          </w:p>
        </w:tc>
        <w:tc>
          <w:tcPr>
            <w:tcW w:w="851" w:type="dxa"/>
            <w:vMerge w:val="restart"/>
            <w:shd w:val="clear" w:color="auto" w:fill="auto"/>
            <w:vAlign w:val="center"/>
          </w:tcPr>
          <w:p>
            <w:pPr>
              <w:jc w:val="center"/>
            </w:pPr>
            <w:r>
              <w:rPr>
                <w:rFonts w:hint="eastAsia"/>
              </w:rPr>
              <w:t>条文号</w:t>
            </w:r>
          </w:p>
        </w:tc>
        <w:tc>
          <w:tcPr>
            <w:tcW w:w="1554" w:type="dxa"/>
            <w:vMerge w:val="restart"/>
            <w:shd w:val="clear" w:color="auto" w:fill="auto"/>
            <w:vAlign w:val="center"/>
          </w:tcPr>
          <w:p>
            <w:pPr>
              <w:jc w:val="center"/>
            </w:pPr>
            <w:r>
              <w:rPr>
                <w:rFonts w:hint="eastAsia"/>
              </w:rPr>
              <w:t>条文内容</w:t>
            </w:r>
          </w:p>
        </w:tc>
        <w:tc>
          <w:tcPr>
            <w:tcW w:w="8226" w:type="dxa"/>
            <w:vMerge w:val="restart"/>
            <w:shd w:val="clear" w:color="auto" w:fill="auto"/>
            <w:vAlign w:val="center"/>
          </w:tcPr>
          <w:p>
            <w:pPr>
              <w:widowControl/>
              <w:jc w:val="center"/>
            </w:pPr>
            <w:r>
              <w:rPr>
                <w:rFonts w:hint="eastAsia"/>
              </w:rPr>
              <w:t>评价点评分规则</w:t>
            </w:r>
          </w:p>
        </w:tc>
        <w:tc>
          <w:tcPr>
            <w:tcW w:w="1276" w:type="dxa"/>
            <w:gridSpan w:val="2"/>
            <w:vAlign w:val="center"/>
          </w:tcPr>
          <w:p>
            <w:pPr>
              <w:jc w:val="center"/>
            </w:pPr>
            <w:r>
              <w:rPr>
                <w:rFonts w:hint="eastAsia"/>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1134" w:type="dxa"/>
            <w:vMerge w:val="continue"/>
            <w:shd w:val="clear" w:color="auto" w:fill="auto"/>
            <w:vAlign w:val="center"/>
          </w:tcPr>
          <w:p>
            <w:pPr>
              <w:widowControl/>
              <w:jc w:val="center"/>
            </w:pPr>
          </w:p>
        </w:tc>
        <w:tc>
          <w:tcPr>
            <w:tcW w:w="851" w:type="dxa"/>
            <w:vMerge w:val="continue"/>
            <w:shd w:val="clear" w:color="auto" w:fill="auto"/>
          </w:tcPr>
          <w:p>
            <w:pPr>
              <w:jc w:val="center"/>
            </w:pPr>
          </w:p>
        </w:tc>
        <w:tc>
          <w:tcPr>
            <w:tcW w:w="1554" w:type="dxa"/>
            <w:vMerge w:val="continue"/>
            <w:shd w:val="clear" w:color="auto" w:fill="auto"/>
            <w:vAlign w:val="center"/>
          </w:tcPr>
          <w:p>
            <w:pPr>
              <w:jc w:val="center"/>
            </w:pPr>
          </w:p>
        </w:tc>
        <w:tc>
          <w:tcPr>
            <w:tcW w:w="8226" w:type="dxa"/>
            <w:vMerge w:val="continue"/>
            <w:shd w:val="clear" w:color="auto" w:fill="auto"/>
            <w:vAlign w:val="center"/>
          </w:tcPr>
          <w:p>
            <w:pPr>
              <w:widowControl/>
              <w:jc w:val="center"/>
            </w:pPr>
          </w:p>
        </w:tc>
        <w:tc>
          <w:tcPr>
            <w:tcW w:w="638" w:type="dxa"/>
            <w:vAlign w:val="center"/>
          </w:tcPr>
          <w:p>
            <w:pPr>
              <w:jc w:val="center"/>
            </w:pPr>
            <w:r>
              <w:rPr>
                <w:rFonts w:hint="eastAsia"/>
              </w:rPr>
              <w:t>得分</w:t>
            </w:r>
          </w:p>
        </w:tc>
        <w:tc>
          <w:tcPr>
            <w:tcW w:w="638" w:type="dxa"/>
            <w:vAlign w:val="center"/>
          </w:tcPr>
          <w:p>
            <w:pPr>
              <w:jc w:val="center"/>
            </w:pPr>
            <w:r>
              <w:rPr>
                <w:rFonts w:hint="eastAsi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134" w:type="dxa"/>
            <w:vMerge w:val="restart"/>
            <w:shd w:val="clear" w:color="auto" w:fill="auto"/>
            <w:vAlign w:val="center"/>
          </w:tcPr>
          <w:p>
            <w:r>
              <w:rPr>
                <w:rFonts w:hint="eastAsia"/>
              </w:rPr>
              <w:t>BIM模型</w:t>
            </w:r>
          </w:p>
        </w:tc>
        <w:tc>
          <w:tcPr>
            <w:tcW w:w="851" w:type="dxa"/>
            <w:vMerge w:val="restart"/>
            <w:shd w:val="clear" w:color="auto" w:fill="auto"/>
            <w:vAlign w:val="center"/>
          </w:tcPr>
          <w:p>
            <w:pPr>
              <w:widowControl/>
              <w:jc w:val="center"/>
              <w:textAlignment w:val="center"/>
            </w:pPr>
            <w:r>
              <w:rPr>
                <w:b/>
                <w:bCs/>
              </w:rPr>
              <w:t>5.</w:t>
            </w:r>
            <w:r>
              <w:rPr>
                <w:rFonts w:hint="eastAsia"/>
                <w:b/>
                <w:bCs/>
              </w:rPr>
              <w:t>4</w:t>
            </w:r>
            <w:r>
              <w:rPr>
                <w:b/>
                <w:bCs/>
              </w:rPr>
              <w:t>.</w:t>
            </w:r>
            <w:r>
              <w:rPr>
                <w:rFonts w:hint="eastAsia"/>
                <w:b/>
                <w:bCs/>
              </w:rPr>
              <w:t xml:space="preserve">2  </w:t>
            </w:r>
            <w:r>
              <w:rPr>
                <w:b/>
                <w:bCs/>
              </w:rPr>
              <w:t xml:space="preserve"> </w:t>
            </w:r>
          </w:p>
        </w:tc>
        <w:tc>
          <w:tcPr>
            <w:tcW w:w="1554" w:type="dxa"/>
            <w:vMerge w:val="restart"/>
            <w:shd w:val="clear" w:color="auto" w:fill="auto"/>
            <w:vAlign w:val="center"/>
          </w:tcPr>
          <w:p>
            <w:pPr>
              <w:spacing w:before="156" w:beforeLines="50" w:after="156" w:afterLines="50"/>
              <w:rPr>
                <w:szCs w:val="21"/>
              </w:rPr>
            </w:pPr>
            <w:r>
              <w:rPr>
                <w:rFonts w:hint="eastAsia"/>
              </w:rPr>
              <w:t>设计项目</w:t>
            </w:r>
            <w:r>
              <w:rPr>
                <w:rFonts w:hint="eastAsia"/>
                <w:b/>
                <w:bCs/>
              </w:rPr>
              <w:t xml:space="preserve"> </w:t>
            </w:r>
            <w:r>
              <w:rPr>
                <w:rFonts w:hint="eastAsia"/>
              </w:rPr>
              <w:t>BIM</w:t>
            </w:r>
            <w:r>
              <w:rPr>
                <w:rFonts w:hint="eastAsia"/>
                <w:color w:val="000000" w:themeColor="text1"/>
                <w:szCs w:val="21"/>
                <w14:textFill>
                  <w14:solidFill>
                    <w14:schemeClr w14:val="tx1"/>
                  </w14:solidFill>
                </w14:textFill>
              </w:rPr>
              <w:t>模型评分的</w:t>
            </w:r>
            <w:r>
              <w:rPr>
                <w:rFonts w:hint="eastAsia" w:ascii="宋体" w:hAnsi="宋体" w:cs="宋体"/>
                <w:szCs w:val="21"/>
              </w:rPr>
              <w:t>总分值为2</w:t>
            </w:r>
            <w:r>
              <w:rPr>
                <w:rFonts w:ascii="宋体" w:hAnsi="宋体" w:cs="宋体"/>
                <w:szCs w:val="21"/>
              </w:rPr>
              <w:t>0</w:t>
            </w:r>
            <w:r>
              <w:rPr>
                <w:rFonts w:hint="eastAsia" w:ascii="宋体" w:hAnsi="宋体" w:cs="宋体"/>
                <w:szCs w:val="21"/>
              </w:rPr>
              <w:t>分</w:t>
            </w:r>
            <w:r>
              <w:rPr>
                <w:rFonts w:hint="eastAsia"/>
                <w:szCs w:val="21"/>
              </w:rPr>
              <w:t>，</w:t>
            </w:r>
            <w:r>
              <w:rPr>
                <w:rFonts w:hint="eastAsia" w:ascii="宋体" w:hAnsi="宋体" w:cs="宋体"/>
                <w:szCs w:val="21"/>
              </w:rPr>
              <w:t>应按下列规则分别评分并累计</w:t>
            </w:r>
            <w:r>
              <w:rPr>
                <w:rFonts w:hint="eastAsia"/>
                <w:szCs w:val="21"/>
              </w:rPr>
              <w:t>：</w:t>
            </w:r>
          </w:p>
        </w:tc>
        <w:tc>
          <w:tcPr>
            <w:tcW w:w="8226" w:type="dxa"/>
            <w:shd w:val="clear" w:color="auto" w:fill="auto"/>
            <w:vAlign w:val="center"/>
          </w:tcPr>
          <w:p>
            <w:pPr>
              <w:rPr>
                <w:szCs w:val="21"/>
              </w:rPr>
            </w:pPr>
            <w:r>
              <w:rPr>
                <w:rFonts w:hint="eastAsia"/>
                <w:szCs w:val="21"/>
              </w:rPr>
              <w:t xml:space="preserve">1 </w:t>
            </w:r>
            <w:r>
              <w:rPr>
                <w:rFonts w:hint="eastAsia"/>
                <w:color w:val="000000" w:themeColor="text1"/>
                <w:szCs w:val="21"/>
                <w14:textFill>
                  <w14:solidFill>
                    <w14:schemeClr w14:val="tx1"/>
                  </w14:solidFill>
                </w14:textFill>
              </w:rPr>
              <w:t>设计项目 BIM模型的各专业模型架构、多个专业模型组合、模型精细度和模型构件信息应满足设计过程中相应阶段的项目应用需求并准确反映实际情况；在审批通过的设计方案模型基础上完成施工图模型的构建，</w:t>
            </w:r>
            <w:r>
              <w:rPr>
                <w:rFonts w:hint="eastAsia"/>
                <w:szCs w:val="21"/>
              </w:rPr>
              <w:t>满分得4分；</w:t>
            </w:r>
          </w:p>
        </w:tc>
        <w:tc>
          <w:tcPr>
            <w:tcW w:w="638" w:type="dxa"/>
            <w:vAlign w:val="center"/>
          </w:tcPr>
          <w:p>
            <w:pPr>
              <w:widowControl/>
              <w:jc w:val="center"/>
              <w:textAlignment w:val="top"/>
            </w:pPr>
          </w:p>
        </w:tc>
        <w:tc>
          <w:tcPr>
            <w:tcW w:w="638" w:type="dxa"/>
            <w:vMerge w:val="restart"/>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jc w:val="center"/>
        </w:trPr>
        <w:tc>
          <w:tcPr>
            <w:tcW w:w="1134"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554" w:type="dxa"/>
            <w:vMerge w:val="continue"/>
            <w:shd w:val="clear" w:color="auto" w:fill="auto"/>
          </w:tcPr>
          <w:p>
            <w:pPr>
              <w:spacing w:before="156" w:beforeLines="50" w:after="156" w:afterLines="50"/>
              <w:rPr>
                <w:szCs w:val="21"/>
              </w:rPr>
            </w:pPr>
          </w:p>
        </w:tc>
        <w:tc>
          <w:tcPr>
            <w:tcW w:w="8226" w:type="dxa"/>
            <w:shd w:val="clear" w:color="auto" w:fill="auto"/>
            <w:vAlign w:val="center"/>
          </w:tcPr>
          <w:p>
            <w:pPr>
              <w:rPr>
                <w:szCs w:val="21"/>
              </w:rPr>
            </w:pPr>
            <w:r>
              <w:rPr>
                <w:rFonts w:hint="eastAsia"/>
                <w:szCs w:val="21"/>
              </w:rPr>
              <w:t>2</w:t>
            </w:r>
            <w:r>
              <w:rPr>
                <w:rFonts w:hint="eastAsia"/>
                <w:color w:val="000000" w:themeColor="text1"/>
                <w:szCs w:val="21"/>
                <w14:textFill>
                  <w14:solidFill>
                    <w14:schemeClr w14:val="tx1"/>
                  </w14:solidFill>
                </w14:textFill>
              </w:rPr>
              <w:t>设计项目 BIM模型的几何信息和非几何信息应准确反映工程设计意图，满足相应设计阶段的测量、仿真模拟、计算分析、造价核算和展示等应用需求；</w:t>
            </w:r>
            <w:r>
              <w:rPr>
                <w:rFonts w:hint="eastAsia"/>
                <w:szCs w:val="21"/>
              </w:rPr>
              <w:t>满分得4分；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134"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554" w:type="dxa"/>
            <w:vMerge w:val="continue"/>
            <w:shd w:val="clear" w:color="auto" w:fill="auto"/>
          </w:tcPr>
          <w:p>
            <w:pPr>
              <w:spacing w:before="156" w:beforeLines="50" w:after="156" w:afterLines="50"/>
              <w:rPr>
                <w:szCs w:val="21"/>
              </w:rPr>
            </w:pPr>
          </w:p>
        </w:tc>
        <w:tc>
          <w:tcPr>
            <w:tcW w:w="8226" w:type="dxa"/>
            <w:shd w:val="clear" w:color="auto" w:fill="auto"/>
            <w:vAlign w:val="center"/>
          </w:tcPr>
          <w:p>
            <w:pPr>
              <w:rPr>
                <w:szCs w:val="21"/>
              </w:rPr>
            </w:pPr>
            <w:r>
              <w:rPr>
                <w:rFonts w:hint="eastAsia"/>
                <w:szCs w:val="21"/>
              </w:rPr>
              <w:t>3</w:t>
            </w:r>
            <w:r>
              <w:rPr>
                <w:szCs w:val="21"/>
              </w:rPr>
              <w:t xml:space="preserve"> </w:t>
            </w:r>
            <w:r>
              <w:rPr>
                <w:rFonts w:hint="eastAsia"/>
                <w:color w:val="000000" w:themeColor="text1"/>
                <w:szCs w:val="21"/>
                <w14:textFill>
                  <w14:solidFill>
                    <w14:schemeClr w14:val="tx1"/>
                  </w14:solidFill>
                </w14:textFill>
              </w:rPr>
              <w:t>设计项目 BIM模型应和二维设计图纸应具有图模一致性；</w:t>
            </w:r>
            <w:r>
              <w:rPr>
                <w:rFonts w:hint="eastAsia"/>
                <w:szCs w:val="21"/>
              </w:rPr>
              <w:t>满分得3分；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34"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554" w:type="dxa"/>
            <w:vMerge w:val="continue"/>
            <w:shd w:val="clear" w:color="auto" w:fill="auto"/>
          </w:tcPr>
          <w:p>
            <w:pPr>
              <w:spacing w:before="156" w:beforeLines="50" w:after="156" w:afterLines="50"/>
              <w:rPr>
                <w:szCs w:val="21"/>
              </w:rPr>
            </w:pPr>
          </w:p>
        </w:tc>
        <w:tc>
          <w:tcPr>
            <w:tcW w:w="8226" w:type="dxa"/>
            <w:shd w:val="clear" w:color="auto" w:fill="auto"/>
            <w:vAlign w:val="center"/>
          </w:tcPr>
          <w:p>
            <w:pPr>
              <w:rPr>
                <w:szCs w:val="21"/>
              </w:rPr>
            </w:pPr>
            <w:r>
              <w:rPr>
                <w:rFonts w:hint="eastAsia"/>
                <w:szCs w:val="21"/>
              </w:rPr>
              <w:t xml:space="preserve">4 </w:t>
            </w:r>
            <w:r>
              <w:rPr>
                <w:rFonts w:hint="eastAsia"/>
                <w:color w:val="000000" w:themeColor="text1"/>
                <w:szCs w:val="21"/>
                <w14:textFill>
                  <w14:solidFill>
                    <w14:schemeClr w14:val="tx1"/>
                  </w14:solidFill>
                </w14:textFill>
              </w:rPr>
              <w:t>同一设计项目 BIM模型应采用统一的全局原点；模型应按实际尺寸进行建模；模型交付时应同时提交模型使用说明；</w:t>
            </w:r>
            <w:r>
              <w:rPr>
                <w:rFonts w:hint="eastAsia"/>
                <w:szCs w:val="21"/>
              </w:rPr>
              <w:t>满分得3分。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34"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554" w:type="dxa"/>
            <w:vMerge w:val="continue"/>
            <w:shd w:val="clear" w:color="auto" w:fill="auto"/>
          </w:tcPr>
          <w:p>
            <w:pPr>
              <w:spacing w:before="156" w:beforeLines="50" w:after="156" w:afterLines="50"/>
              <w:rPr>
                <w:szCs w:val="21"/>
              </w:rPr>
            </w:pPr>
          </w:p>
        </w:tc>
        <w:tc>
          <w:tcPr>
            <w:tcW w:w="8226" w:type="dxa"/>
            <w:shd w:val="clear" w:color="auto" w:fill="auto"/>
            <w:vAlign w:val="center"/>
          </w:tcPr>
          <w:p>
            <w:pPr>
              <w:widowControl/>
              <w:jc w:val="left"/>
              <w:rPr>
                <w:szCs w:val="21"/>
              </w:rPr>
            </w:pP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设计项目 BIM模型所包含的数据信息和交付物应满足工程项目的应用要求；</w:t>
            </w:r>
            <w:r>
              <w:rPr>
                <w:rFonts w:hint="eastAsia"/>
                <w:szCs w:val="21"/>
              </w:rPr>
              <w:t>满分得3分；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34"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554" w:type="dxa"/>
            <w:vMerge w:val="continue"/>
            <w:shd w:val="clear" w:color="auto" w:fill="auto"/>
          </w:tcPr>
          <w:p>
            <w:pPr>
              <w:spacing w:before="156" w:beforeLines="50" w:after="156" w:afterLines="50"/>
              <w:rPr>
                <w:szCs w:val="21"/>
              </w:rPr>
            </w:pPr>
          </w:p>
        </w:tc>
        <w:tc>
          <w:tcPr>
            <w:tcW w:w="8226" w:type="dxa"/>
            <w:shd w:val="clear" w:color="auto" w:fill="auto"/>
            <w:vAlign w:val="center"/>
          </w:tcPr>
          <w:p>
            <w:pPr>
              <w:rPr>
                <w:szCs w:val="21"/>
              </w:rPr>
            </w:pPr>
            <w:r>
              <w:rPr>
                <w:rFonts w:hint="eastAsia"/>
                <w:color w:val="000000" w:themeColor="text1"/>
                <w:szCs w:val="21"/>
                <w14:textFill>
                  <w14:solidFill>
                    <w14:schemeClr w14:val="tx1"/>
                  </w14:solidFill>
                </w14:textFill>
              </w:rPr>
              <w:t>6 不同设计阶段的设计项目BIM模型应满足工程建设项目审查需要和设计深度的要求；</w:t>
            </w:r>
            <w:r>
              <w:rPr>
                <w:rFonts w:hint="eastAsia"/>
                <w:szCs w:val="21"/>
              </w:rPr>
              <w:t>满分得3分。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34" w:type="dxa"/>
            <w:vMerge w:val="restart"/>
            <w:shd w:val="clear" w:color="auto" w:fill="auto"/>
            <w:vAlign w:val="center"/>
          </w:tcPr>
          <w:p>
            <w:r>
              <w:rPr>
                <w:rFonts w:hint="eastAsia"/>
              </w:rPr>
              <w:t>数据交互</w:t>
            </w:r>
          </w:p>
        </w:tc>
        <w:tc>
          <w:tcPr>
            <w:tcW w:w="851" w:type="dxa"/>
            <w:vMerge w:val="restart"/>
            <w:shd w:val="clear" w:color="auto" w:fill="auto"/>
            <w:vAlign w:val="center"/>
          </w:tcPr>
          <w:p>
            <w:pPr>
              <w:widowControl/>
              <w:jc w:val="center"/>
              <w:textAlignment w:val="center"/>
            </w:pPr>
            <w:r>
              <w:rPr>
                <w:b/>
                <w:bCs/>
              </w:rPr>
              <w:t>5.</w:t>
            </w:r>
            <w:r>
              <w:rPr>
                <w:rFonts w:hint="eastAsia"/>
                <w:b/>
                <w:bCs/>
              </w:rPr>
              <w:t>4</w:t>
            </w:r>
            <w:r>
              <w:rPr>
                <w:b/>
                <w:bCs/>
              </w:rPr>
              <w:t>.</w:t>
            </w:r>
            <w:r>
              <w:rPr>
                <w:rFonts w:hint="eastAsia"/>
                <w:b/>
                <w:bCs/>
              </w:rPr>
              <w:t xml:space="preserve">3 </w:t>
            </w:r>
          </w:p>
        </w:tc>
        <w:tc>
          <w:tcPr>
            <w:tcW w:w="1554" w:type="dxa"/>
            <w:vMerge w:val="restart"/>
            <w:shd w:val="clear" w:color="auto" w:fill="auto"/>
            <w:vAlign w:val="center"/>
          </w:tcPr>
          <w:p>
            <w:pPr>
              <w:widowControl/>
              <w:spacing w:before="156" w:beforeLines="50" w:after="156" w:afterLines="50"/>
              <w:jc w:val="left"/>
              <w:rPr>
                <w:rFonts w:ascii="宋体" w:hAnsi="宋体" w:cs="宋体"/>
                <w:szCs w:val="21"/>
              </w:rPr>
            </w:pPr>
            <w:r>
              <w:rPr>
                <w:rFonts w:hint="eastAsia"/>
                <w:szCs w:val="21"/>
              </w:rPr>
              <w:t>数据交互评分的</w:t>
            </w:r>
            <w:r>
              <w:rPr>
                <w:rFonts w:hint="eastAsia" w:ascii="宋体" w:hAnsi="宋体" w:cs="宋体"/>
                <w:szCs w:val="21"/>
              </w:rPr>
              <w:t>总分值为</w:t>
            </w:r>
            <w:r>
              <w:rPr>
                <w:rFonts w:ascii="宋体" w:hAnsi="宋体" w:cs="宋体"/>
                <w:szCs w:val="21"/>
              </w:rPr>
              <w:t>2</w:t>
            </w:r>
            <w:r>
              <w:rPr>
                <w:rFonts w:hint="eastAsia" w:ascii="宋体" w:hAnsi="宋体" w:cs="宋体"/>
                <w:szCs w:val="21"/>
              </w:rPr>
              <w:t>0分，应按下列规则分别评分并累计：</w:t>
            </w:r>
          </w:p>
          <w:p>
            <w:pPr>
              <w:spacing w:before="156" w:beforeLines="50" w:after="156" w:afterLines="50"/>
              <w:rPr>
                <w:szCs w:val="21"/>
              </w:rPr>
            </w:pPr>
          </w:p>
        </w:tc>
        <w:tc>
          <w:tcPr>
            <w:tcW w:w="8226" w:type="dxa"/>
            <w:shd w:val="clear" w:color="auto" w:fill="auto"/>
            <w:vAlign w:val="center"/>
          </w:tcPr>
          <w:p>
            <w:pPr>
              <w:widowControl/>
              <w:jc w:val="left"/>
              <w:rPr>
                <w:rFonts w:ascii="宋体" w:hAnsi="宋体" w:cs="宋体"/>
                <w:szCs w:val="21"/>
              </w:rPr>
            </w:pPr>
            <w:r>
              <w:rPr>
                <w:rFonts w:hint="eastAsia"/>
                <w:szCs w:val="21"/>
              </w:rPr>
              <w:t>1</w:t>
            </w:r>
            <w:r>
              <w:rPr>
                <w:szCs w:val="21"/>
              </w:rPr>
              <w:t xml:space="preserve"> </w:t>
            </w:r>
            <w:r>
              <w:rPr>
                <w:rFonts w:hint="eastAsia"/>
              </w:rPr>
              <w:t>设计项目的各专业模型应符合数据信息传递和共享的要求，模型数据的提取与交换应满足通用性要求；满分</w:t>
            </w:r>
            <w:r>
              <w:rPr>
                <w:rFonts w:hint="eastAsia"/>
                <w:szCs w:val="21"/>
              </w:rPr>
              <w:t>得4分</w:t>
            </w:r>
            <w:r>
              <w:rPr>
                <w:rFonts w:hint="eastAsia" w:ascii="宋体" w:hAnsi="宋体" w:cs="宋体"/>
                <w:szCs w:val="21"/>
              </w:rPr>
              <w:t>；</w:t>
            </w:r>
          </w:p>
        </w:tc>
        <w:tc>
          <w:tcPr>
            <w:tcW w:w="638" w:type="dxa"/>
            <w:vAlign w:val="center"/>
          </w:tcPr>
          <w:p>
            <w:pPr>
              <w:widowControl/>
              <w:jc w:val="center"/>
              <w:textAlignment w:val="top"/>
            </w:pPr>
          </w:p>
        </w:tc>
        <w:tc>
          <w:tcPr>
            <w:tcW w:w="638" w:type="dxa"/>
            <w:vMerge w:val="restart"/>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34" w:type="dxa"/>
            <w:vMerge w:val="continue"/>
            <w:shd w:val="clear" w:color="auto" w:fill="auto"/>
            <w:vAlign w:val="center"/>
          </w:tcPr>
          <w:p/>
        </w:tc>
        <w:tc>
          <w:tcPr>
            <w:tcW w:w="851" w:type="dxa"/>
            <w:vMerge w:val="continue"/>
            <w:shd w:val="clear" w:color="auto" w:fill="auto"/>
            <w:vAlign w:val="center"/>
          </w:tcPr>
          <w:p>
            <w:pPr>
              <w:widowControl/>
              <w:jc w:val="center"/>
              <w:textAlignment w:val="center"/>
              <w:rPr>
                <w:b/>
                <w:bCs/>
              </w:rPr>
            </w:pPr>
          </w:p>
        </w:tc>
        <w:tc>
          <w:tcPr>
            <w:tcW w:w="1554" w:type="dxa"/>
            <w:vMerge w:val="continue"/>
            <w:shd w:val="clear" w:color="auto" w:fill="auto"/>
            <w:vAlign w:val="center"/>
          </w:tcPr>
          <w:p>
            <w:pPr>
              <w:widowControl/>
              <w:spacing w:before="156" w:beforeLines="50" w:after="156" w:afterLines="50"/>
              <w:jc w:val="left"/>
              <w:rPr>
                <w:szCs w:val="21"/>
              </w:rPr>
            </w:pPr>
          </w:p>
        </w:tc>
        <w:tc>
          <w:tcPr>
            <w:tcW w:w="8226" w:type="dxa"/>
            <w:shd w:val="clear" w:color="auto" w:fill="auto"/>
            <w:vAlign w:val="center"/>
          </w:tcPr>
          <w:p>
            <w:pPr>
              <w:widowControl/>
              <w:jc w:val="left"/>
              <w:rPr>
                <w:szCs w:val="21"/>
              </w:rPr>
            </w:pPr>
            <w:r>
              <w:rPr>
                <w:rFonts w:hint="eastAsia"/>
                <w:szCs w:val="21"/>
              </w:rPr>
              <w:t>2</w:t>
            </w:r>
            <w:r>
              <w:rPr>
                <w:szCs w:val="21"/>
              </w:rPr>
              <w:t xml:space="preserve"> </w:t>
            </w:r>
            <w:r>
              <w:rPr>
                <w:rFonts w:hint="eastAsia"/>
              </w:rPr>
              <w:t>从设计项目 BIM模型提取的数据信息应具有唯一性、完整性和可维护性；满分</w:t>
            </w:r>
            <w:r>
              <w:rPr>
                <w:rFonts w:hint="eastAsia"/>
                <w:szCs w:val="21"/>
              </w:rPr>
              <w:t>得4分</w:t>
            </w:r>
            <w:r>
              <w:rPr>
                <w:rFonts w:hint="eastAsia" w:ascii="宋体" w:hAnsi="宋体" w:cs="宋体"/>
                <w:szCs w:val="21"/>
              </w:rPr>
              <w:t>；</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134" w:type="dxa"/>
            <w:vMerge w:val="continue"/>
            <w:shd w:val="clear" w:color="auto" w:fill="auto"/>
            <w:vAlign w:val="center"/>
          </w:tcPr>
          <w:p/>
        </w:tc>
        <w:tc>
          <w:tcPr>
            <w:tcW w:w="851" w:type="dxa"/>
            <w:vMerge w:val="continue"/>
            <w:shd w:val="clear" w:color="auto" w:fill="auto"/>
            <w:vAlign w:val="center"/>
          </w:tcPr>
          <w:p>
            <w:pPr>
              <w:widowControl/>
              <w:jc w:val="center"/>
              <w:textAlignment w:val="center"/>
              <w:rPr>
                <w:b/>
                <w:bCs/>
              </w:rPr>
            </w:pPr>
          </w:p>
        </w:tc>
        <w:tc>
          <w:tcPr>
            <w:tcW w:w="1554" w:type="dxa"/>
            <w:vMerge w:val="continue"/>
            <w:shd w:val="clear" w:color="auto" w:fill="auto"/>
            <w:vAlign w:val="center"/>
          </w:tcPr>
          <w:p>
            <w:pPr>
              <w:widowControl/>
              <w:spacing w:before="156" w:beforeLines="50" w:after="156" w:afterLines="50"/>
              <w:jc w:val="left"/>
              <w:rPr>
                <w:szCs w:val="21"/>
              </w:rPr>
            </w:pPr>
          </w:p>
        </w:tc>
        <w:tc>
          <w:tcPr>
            <w:tcW w:w="8226" w:type="dxa"/>
            <w:shd w:val="clear" w:color="auto" w:fill="auto"/>
            <w:vAlign w:val="center"/>
          </w:tcPr>
          <w:p>
            <w:pPr>
              <w:widowControl/>
              <w:jc w:val="left"/>
              <w:rPr>
                <w:szCs w:val="21"/>
              </w:rPr>
            </w:pPr>
            <w:r>
              <w:rPr>
                <w:rFonts w:hint="eastAsia"/>
                <w:szCs w:val="21"/>
              </w:rPr>
              <w:t xml:space="preserve">3 </w:t>
            </w:r>
            <w:r>
              <w:rPr>
                <w:rFonts w:hint="eastAsia"/>
              </w:rPr>
              <w:t>进行数据交换和互操作时，交互各方应保障交互过程中数据的安全性、完整性、有效性；满分</w:t>
            </w:r>
            <w:r>
              <w:rPr>
                <w:rFonts w:hint="eastAsia"/>
                <w:szCs w:val="21"/>
              </w:rPr>
              <w:t>得4分</w:t>
            </w:r>
            <w:r>
              <w:rPr>
                <w:rFonts w:hint="eastAsia" w:ascii="宋体" w:hAnsi="宋体" w:cs="宋体"/>
                <w:szCs w:val="21"/>
              </w:rPr>
              <w:t>；</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134" w:type="dxa"/>
            <w:vMerge w:val="continue"/>
            <w:shd w:val="clear" w:color="auto" w:fill="auto"/>
            <w:vAlign w:val="center"/>
          </w:tcPr>
          <w:p/>
        </w:tc>
        <w:tc>
          <w:tcPr>
            <w:tcW w:w="851" w:type="dxa"/>
            <w:vMerge w:val="continue"/>
            <w:shd w:val="clear" w:color="auto" w:fill="auto"/>
            <w:vAlign w:val="center"/>
          </w:tcPr>
          <w:p>
            <w:pPr>
              <w:widowControl/>
              <w:jc w:val="center"/>
              <w:textAlignment w:val="center"/>
              <w:rPr>
                <w:b/>
                <w:bCs/>
              </w:rPr>
            </w:pPr>
          </w:p>
        </w:tc>
        <w:tc>
          <w:tcPr>
            <w:tcW w:w="1554" w:type="dxa"/>
            <w:vMerge w:val="continue"/>
            <w:shd w:val="clear" w:color="auto" w:fill="auto"/>
            <w:vAlign w:val="center"/>
          </w:tcPr>
          <w:p>
            <w:pPr>
              <w:widowControl/>
              <w:spacing w:before="156" w:beforeLines="50" w:after="156" w:afterLines="50"/>
              <w:jc w:val="left"/>
              <w:rPr>
                <w:szCs w:val="21"/>
              </w:rPr>
            </w:pPr>
          </w:p>
        </w:tc>
        <w:tc>
          <w:tcPr>
            <w:tcW w:w="8226" w:type="dxa"/>
            <w:shd w:val="clear" w:color="auto" w:fill="auto"/>
            <w:vAlign w:val="center"/>
          </w:tcPr>
          <w:p>
            <w:pPr>
              <w:widowControl/>
              <w:jc w:val="left"/>
              <w:rPr>
                <w:szCs w:val="21"/>
              </w:rPr>
            </w:pPr>
            <w:r>
              <w:rPr>
                <w:rFonts w:hint="eastAsia"/>
                <w:szCs w:val="21"/>
              </w:rPr>
              <w:t>4</w:t>
            </w:r>
            <w:r>
              <w:rPr>
                <w:szCs w:val="21"/>
              </w:rPr>
              <w:t xml:space="preserve"> </w:t>
            </w:r>
            <w:r>
              <w:rPr>
                <w:rFonts w:hint="eastAsia"/>
              </w:rPr>
              <w:t>进行数据交换和互操作时，交互各方应保障交互过程中数据的安全性、完整性、有效性；满分</w:t>
            </w:r>
            <w:r>
              <w:rPr>
                <w:rFonts w:hint="eastAsia"/>
                <w:szCs w:val="21"/>
              </w:rPr>
              <w:t>得4分。</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134" w:type="dxa"/>
            <w:vMerge w:val="continue"/>
            <w:shd w:val="clear" w:color="auto" w:fill="auto"/>
          </w:tcPr>
          <w:p/>
        </w:tc>
        <w:tc>
          <w:tcPr>
            <w:tcW w:w="851" w:type="dxa"/>
            <w:vMerge w:val="continue"/>
            <w:shd w:val="clear" w:color="auto" w:fill="auto"/>
          </w:tcPr>
          <w:p/>
        </w:tc>
        <w:tc>
          <w:tcPr>
            <w:tcW w:w="1554" w:type="dxa"/>
            <w:vMerge w:val="continue"/>
            <w:shd w:val="clear" w:color="auto" w:fill="auto"/>
          </w:tcPr>
          <w:p/>
        </w:tc>
        <w:tc>
          <w:tcPr>
            <w:tcW w:w="8226" w:type="dxa"/>
            <w:shd w:val="clear" w:color="auto" w:fill="auto"/>
            <w:vAlign w:val="center"/>
          </w:tcPr>
          <w:p>
            <w:pPr>
              <w:widowControl/>
              <w:jc w:val="left"/>
              <w:rPr>
                <w:rFonts w:ascii="宋体" w:hAnsi="宋体" w:cs="宋体"/>
                <w:szCs w:val="21"/>
              </w:rPr>
            </w:pPr>
            <w:r>
              <w:rPr>
                <w:rFonts w:hint="eastAsia"/>
              </w:rPr>
              <w:t>5</w:t>
            </w:r>
            <w:r>
              <w:t xml:space="preserve">  </w:t>
            </w:r>
            <w:r>
              <w:rPr>
                <w:rFonts w:hint="eastAsia"/>
              </w:rPr>
              <w:t>施工图BIM模型数据信息应工程项目建设的实际需求和满足CIM平台需求；</w:t>
            </w:r>
            <w:r>
              <w:rPr>
                <w:rFonts w:hint="eastAsia"/>
                <w:szCs w:val="21"/>
              </w:rPr>
              <w:t>满分得4分</w:t>
            </w:r>
            <w:r>
              <w:rPr>
                <w:rFonts w:hint="eastAsia"/>
              </w:rPr>
              <w:t>。</w:t>
            </w:r>
          </w:p>
        </w:tc>
        <w:tc>
          <w:tcPr>
            <w:tcW w:w="638" w:type="dxa"/>
            <w:vAlign w:val="center"/>
          </w:tcPr>
          <w:p>
            <w:pPr>
              <w:widowControl/>
              <w:jc w:val="center"/>
              <w:textAlignment w:val="top"/>
            </w:pPr>
          </w:p>
        </w:tc>
        <w:tc>
          <w:tcPr>
            <w:tcW w:w="638" w:type="dxa"/>
            <w:vMerge w:val="continue"/>
            <w:vAlign w:val="center"/>
          </w:tcPr>
          <w:p>
            <w:pPr>
              <w:widowControl/>
              <w:jc w:val="center"/>
              <w:textAlignment w:val="top"/>
            </w:pPr>
          </w:p>
        </w:tc>
      </w:tr>
    </w:tbl>
    <w:p/>
    <w:p>
      <w:pPr>
        <w:pStyle w:val="9"/>
        <w:spacing w:before="156" w:beforeLines="50" w:after="156" w:afterLines="50" w:line="240" w:lineRule="auto"/>
        <w:jc w:val="center"/>
      </w:pPr>
    </w:p>
    <w:p>
      <w:pPr>
        <w:pStyle w:val="9"/>
        <w:spacing w:before="156" w:beforeLines="50" w:after="156" w:afterLines="50" w:line="240" w:lineRule="auto"/>
        <w:jc w:val="center"/>
      </w:pPr>
    </w:p>
    <w:p>
      <w:pPr>
        <w:pStyle w:val="9"/>
        <w:spacing w:before="156" w:beforeLines="50" w:after="156" w:afterLines="50" w:line="240" w:lineRule="auto"/>
        <w:jc w:val="center"/>
        <w:rPr>
          <w:rFonts w:cs="宋体"/>
        </w:rPr>
      </w:pPr>
      <w:r>
        <w:rPr>
          <w:rFonts w:hint="eastAsia"/>
        </w:rPr>
        <w:t>附录D</w:t>
      </w:r>
      <w:r>
        <w:t xml:space="preserve">  </w:t>
      </w:r>
      <w:r>
        <w:rPr>
          <w:rFonts w:hint="eastAsia"/>
        </w:rPr>
        <w:t>设计项目的专业评分表（续表1）</w:t>
      </w:r>
    </w:p>
    <w:tbl>
      <w:tblPr>
        <w:tblStyle w:val="20"/>
        <w:tblW w:w="13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51"/>
        <w:gridCol w:w="1129"/>
        <w:gridCol w:w="7229"/>
        <w:gridCol w:w="2126"/>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134" w:type="dxa"/>
            <w:vMerge w:val="restart"/>
            <w:shd w:val="clear" w:color="auto" w:fill="auto"/>
            <w:vAlign w:val="center"/>
          </w:tcPr>
          <w:p>
            <w:pPr>
              <w:widowControl/>
              <w:jc w:val="center"/>
            </w:pPr>
            <w:r>
              <w:rPr>
                <w:rFonts w:hint="eastAsia"/>
              </w:rPr>
              <w:t>评价指标</w:t>
            </w:r>
          </w:p>
        </w:tc>
        <w:tc>
          <w:tcPr>
            <w:tcW w:w="851" w:type="dxa"/>
            <w:vMerge w:val="restart"/>
            <w:shd w:val="clear" w:color="auto" w:fill="auto"/>
            <w:vAlign w:val="center"/>
          </w:tcPr>
          <w:p>
            <w:pPr>
              <w:jc w:val="center"/>
            </w:pPr>
            <w:r>
              <w:rPr>
                <w:rFonts w:hint="eastAsia"/>
              </w:rPr>
              <w:t>条文号</w:t>
            </w:r>
          </w:p>
        </w:tc>
        <w:tc>
          <w:tcPr>
            <w:tcW w:w="1129" w:type="dxa"/>
            <w:vMerge w:val="restart"/>
            <w:shd w:val="clear" w:color="auto" w:fill="auto"/>
            <w:vAlign w:val="center"/>
          </w:tcPr>
          <w:p>
            <w:pPr>
              <w:jc w:val="center"/>
            </w:pPr>
            <w:r>
              <w:rPr>
                <w:rFonts w:hint="eastAsia"/>
              </w:rPr>
              <w:t>条文内容</w:t>
            </w:r>
          </w:p>
        </w:tc>
        <w:tc>
          <w:tcPr>
            <w:tcW w:w="9355" w:type="dxa"/>
            <w:gridSpan w:val="2"/>
            <w:vMerge w:val="restart"/>
            <w:shd w:val="clear" w:color="auto" w:fill="auto"/>
            <w:vAlign w:val="center"/>
          </w:tcPr>
          <w:p>
            <w:pPr>
              <w:widowControl/>
              <w:jc w:val="center"/>
            </w:pPr>
            <w:r>
              <w:rPr>
                <w:rFonts w:hint="eastAsia"/>
              </w:rPr>
              <w:t>评价点评分规则</w:t>
            </w:r>
          </w:p>
        </w:tc>
        <w:tc>
          <w:tcPr>
            <w:tcW w:w="1418" w:type="dxa"/>
            <w:gridSpan w:val="2"/>
            <w:vAlign w:val="center"/>
          </w:tcPr>
          <w:p>
            <w:pPr>
              <w:jc w:val="center"/>
            </w:pPr>
            <w:r>
              <w:rPr>
                <w:rFonts w:hint="eastAsia"/>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1134" w:type="dxa"/>
            <w:vMerge w:val="continue"/>
            <w:shd w:val="clear" w:color="auto" w:fill="auto"/>
            <w:vAlign w:val="center"/>
          </w:tcPr>
          <w:p>
            <w:pPr>
              <w:widowControl/>
              <w:jc w:val="center"/>
            </w:pPr>
          </w:p>
        </w:tc>
        <w:tc>
          <w:tcPr>
            <w:tcW w:w="851" w:type="dxa"/>
            <w:vMerge w:val="continue"/>
            <w:shd w:val="clear" w:color="auto" w:fill="auto"/>
          </w:tcPr>
          <w:p>
            <w:pPr>
              <w:jc w:val="center"/>
            </w:pPr>
          </w:p>
        </w:tc>
        <w:tc>
          <w:tcPr>
            <w:tcW w:w="1129" w:type="dxa"/>
            <w:vMerge w:val="continue"/>
            <w:shd w:val="clear" w:color="auto" w:fill="auto"/>
            <w:vAlign w:val="center"/>
          </w:tcPr>
          <w:p>
            <w:pPr>
              <w:jc w:val="center"/>
            </w:pPr>
          </w:p>
        </w:tc>
        <w:tc>
          <w:tcPr>
            <w:tcW w:w="9355" w:type="dxa"/>
            <w:gridSpan w:val="2"/>
            <w:vMerge w:val="continue"/>
            <w:shd w:val="clear" w:color="auto" w:fill="auto"/>
            <w:vAlign w:val="center"/>
          </w:tcPr>
          <w:p>
            <w:pPr>
              <w:widowControl/>
              <w:jc w:val="center"/>
            </w:pPr>
          </w:p>
        </w:tc>
        <w:tc>
          <w:tcPr>
            <w:tcW w:w="709" w:type="dxa"/>
            <w:vAlign w:val="center"/>
          </w:tcPr>
          <w:p>
            <w:pPr>
              <w:jc w:val="center"/>
            </w:pPr>
            <w:r>
              <w:rPr>
                <w:rFonts w:hint="eastAsia"/>
              </w:rPr>
              <w:t>得分</w:t>
            </w:r>
          </w:p>
        </w:tc>
        <w:tc>
          <w:tcPr>
            <w:tcW w:w="709" w:type="dxa"/>
            <w:vAlign w:val="center"/>
          </w:tcPr>
          <w:p>
            <w:pPr>
              <w:jc w:val="center"/>
            </w:pPr>
            <w:r>
              <w:rPr>
                <w:rFonts w:hint="eastAsi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34" w:type="dxa"/>
            <w:vMerge w:val="restart"/>
            <w:shd w:val="clear" w:color="auto" w:fill="auto"/>
            <w:vAlign w:val="center"/>
          </w:tcPr>
          <w:p>
            <w:r>
              <w:rPr>
                <w:rFonts w:hint="eastAsia"/>
              </w:rPr>
              <w:t>BIM应用</w:t>
            </w:r>
          </w:p>
        </w:tc>
        <w:tc>
          <w:tcPr>
            <w:tcW w:w="851" w:type="dxa"/>
            <w:vMerge w:val="restart"/>
            <w:shd w:val="clear" w:color="auto" w:fill="auto"/>
            <w:vAlign w:val="center"/>
          </w:tcPr>
          <w:p>
            <w:pPr>
              <w:widowControl/>
              <w:jc w:val="center"/>
              <w:textAlignment w:val="center"/>
            </w:pPr>
            <w:r>
              <w:rPr>
                <w:b/>
                <w:bCs/>
              </w:rPr>
              <w:t>5.</w:t>
            </w:r>
            <w:r>
              <w:rPr>
                <w:rFonts w:hint="eastAsia"/>
                <w:b/>
                <w:bCs/>
              </w:rPr>
              <w:t>4</w:t>
            </w:r>
            <w:r>
              <w:rPr>
                <w:b/>
                <w:bCs/>
              </w:rPr>
              <w:t>.</w:t>
            </w:r>
            <w:r>
              <w:rPr>
                <w:rFonts w:hint="eastAsia"/>
                <w:b/>
                <w:bCs/>
              </w:rPr>
              <w:t>4</w:t>
            </w:r>
            <w:r>
              <w:rPr>
                <w:b/>
                <w:bCs/>
              </w:rPr>
              <w:t xml:space="preserve"> </w:t>
            </w:r>
          </w:p>
        </w:tc>
        <w:tc>
          <w:tcPr>
            <w:tcW w:w="1129" w:type="dxa"/>
            <w:vMerge w:val="restart"/>
            <w:shd w:val="clear" w:color="auto" w:fill="auto"/>
            <w:vAlign w:val="center"/>
          </w:tcPr>
          <w:p>
            <w:pPr>
              <w:rPr>
                <w:szCs w:val="21"/>
              </w:rPr>
            </w:pPr>
            <w:r>
              <w:rPr>
                <w:rFonts w:hint="eastAsia"/>
              </w:rPr>
              <w:t>设计项目BIM应用</w:t>
            </w:r>
            <w:r>
              <w:rPr>
                <w:rFonts w:hint="eastAsia"/>
                <w:szCs w:val="21"/>
              </w:rPr>
              <w:t>内容</w:t>
            </w:r>
            <w:r>
              <w:rPr>
                <w:rFonts w:hint="eastAsia" w:ascii="宋体" w:hAnsi="宋体" w:cs="宋体"/>
                <w:szCs w:val="21"/>
              </w:rPr>
              <w:t>评分</w:t>
            </w:r>
            <w:r>
              <w:rPr>
                <w:rFonts w:hint="eastAsia"/>
                <w:szCs w:val="21"/>
              </w:rPr>
              <w:t>的</w:t>
            </w:r>
            <w:r>
              <w:rPr>
                <w:rFonts w:hint="eastAsia" w:ascii="宋体" w:hAnsi="宋体" w:cs="宋体"/>
                <w:szCs w:val="21"/>
              </w:rPr>
              <w:t>总分值为</w:t>
            </w:r>
            <w:r>
              <w:rPr>
                <w:rFonts w:ascii="宋体" w:hAnsi="宋体" w:cs="宋体"/>
                <w:szCs w:val="21"/>
              </w:rPr>
              <w:t>30</w:t>
            </w:r>
            <w:r>
              <w:rPr>
                <w:rFonts w:hint="eastAsia" w:ascii="宋体" w:hAnsi="宋体" w:cs="宋体"/>
                <w:szCs w:val="21"/>
              </w:rPr>
              <w:t>分，应按下列规则分别评分并累计：</w:t>
            </w:r>
          </w:p>
        </w:tc>
        <w:tc>
          <w:tcPr>
            <w:tcW w:w="9355" w:type="dxa"/>
            <w:gridSpan w:val="2"/>
            <w:shd w:val="clear" w:color="auto" w:fill="auto"/>
            <w:vAlign w:val="center"/>
          </w:tcPr>
          <w:p>
            <w:pPr>
              <w:widowControl/>
              <w:tabs>
                <w:tab w:val="left" w:pos="900"/>
              </w:tabs>
              <w:jc w:val="left"/>
              <w:rPr>
                <w:szCs w:val="21"/>
              </w:rPr>
            </w:pPr>
            <w:r>
              <w:rPr>
                <w:rFonts w:hint="eastAsia"/>
                <w:szCs w:val="21"/>
              </w:rPr>
              <w:t>1</w:t>
            </w:r>
            <w:r>
              <w:rPr>
                <w:szCs w:val="21"/>
              </w:rPr>
              <w:t xml:space="preserve"> </w:t>
            </w:r>
            <w:r>
              <w:rPr>
                <w:rFonts w:hint="eastAsia"/>
                <w:szCs w:val="21"/>
              </w:rPr>
              <w:t xml:space="preserve"> BIM 设计团队在工程项目设计过程中应实现全专业、全流程的 BIM 设计，提高工程项目设计质量和效率，以减少后续施工期间的洽商和返工，保障施工周期，节约工程项目资金；满分得4分；</w:t>
            </w:r>
          </w:p>
        </w:tc>
        <w:tc>
          <w:tcPr>
            <w:tcW w:w="709" w:type="dxa"/>
            <w:vAlign w:val="center"/>
          </w:tcPr>
          <w:p>
            <w:pPr>
              <w:widowControl/>
              <w:jc w:val="center"/>
              <w:textAlignment w:val="top"/>
            </w:pPr>
          </w:p>
        </w:tc>
        <w:tc>
          <w:tcPr>
            <w:tcW w:w="709" w:type="dxa"/>
            <w:vMerge w:val="restart"/>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34"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129" w:type="dxa"/>
            <w:vMerge w:val="continue"/>
            <w:shd w:val="clear" w:color="auto" w:fill="auto"/>
          </w:tcPr>
          <w:p>
            <w:pPr>
              <w:spacing w:before="156" w:beforeLines="50" w:after="156" w:afterLines="50"/>
              <w:rPr>
                <w:szCs w:val="21"/>
              </w:rPr>
            </w:pPr>
          </w:p>
        </w:tc>
        <w:tc>
          <w:tcPr>
            <w:tcW w:w="9355" w:type="dxa"/>
            <w:gridSpan w:val="2"/>
            <w:shd w:val="clear" w:color="auto" w:fill="auto"/>
            <w:vAlign w:val="center"/>
          </w:tcPr>
          <w:p>
            <w:pPr>
              <w:rPr>
                <w:szCs w:val="21"/>
              </w:rPr>
            </w:pPr>
            <w:r>
              <w:rPr>
                <w:rFonts w:hint="eastAsia"/>
                <w:szCs w:val="21"/>
              </w:rPr>
              <w:t>2</w:t>
            </w:r>
            <w:r>
              <w:rPr>
                <w:szCs w:val="21"/>
              </w:rPr>
              <w:t xml:space="preserve"> </w:t>
            </w:r>
            <w:r>
              <w:rPr>
                <w:rFonts w:hint="eastAsia"/>
                <w:szCs w:val="21"/>
              </w:rPr>
              <w:t>应用</w:t>
            </w:r>
            <w:r>
              <w:rPr>
                <w:szCs w:val="21"/>
              </w:rPr>
              <w:t>BIM</w:t>
            </w:r>
            <w:r>
              <w:rPr>
                <w:rFonts w:hint="eastAsia"/>
                <w:szCs w:val="21"/>
              </w:rPr>
              <w:t>和</w:t>
            </w:r>
            <w:r>
              <w:rPr>
                <w:szCs w:val="21"/>
              </w:rPr>
              <w:t>GIS</w:t>
            </w:r>
            <w:r>
              <w:rPr>
                <w:rFonts w:hint="eastAsia"/>
                <w:szCs w:val="21"/>
              </w:rPr>
              <w:t>技术，分析建筑场地</w:t>
            </w:r>
            <w:r>
              <w:rPr>
                <w:szCs w:val="21"/>
              </w:rPr>
              <w:t>的</w:t>
            </w:r>
            <w:r>
              <w:rPr>
                <w:rFonts w:hint="eastAsia"/>
                <w:szCs w:val="21"/>
              </w:rPr>
              <w:t>条件及主要影响因素，确定场地建筑位置关系，</w:t>
            </w:r>
            <w:r>
              <w:rPr>
                <w:szCs w:val="21"/>
              </w:rPr>
              <w:t>优化</w:t>
            </w:r>
            <w:r>
              <w:rPr>
                <w:rFonts w:hint="eastAsia"/>
                <w:szCs w:val="21"/>
              </w:rPr>
              <w:t>设计方案；满分得4分；</w:t>
            </w:r>
          </w:p>
        </w:tc>
        <w:tc>
          <w:tcPr>
            <w:tcW w:w="709" w:type="dxa"/>
            <w:vAlign w:val="center"/>
          </w:tcPr>
          <w:p>
            <w:pPr>
              <w:widowControl/>
              <w:jc w:val="center"/>
              <w:textAlignment w:val="top"/>
            </w:pPr>
          </w:p>
        </w:tc>
        <w:tc>
          <w:tcPr>
            <w:tcW w:w="709"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34"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129" w:type="dxa"/>
            <w:vMerge w:val="continue"/>
            <w:shd w:val="clear" w:color="auto" w:fill="auto"/>
          </w:tcPr>
          <w:p>
            <w:pPr>
              <w:spacing w:before="156" w:beforeLines="50" w:after="156" w:afterLines="50"/>
              <w:rPr>
                <w:szCs w:val="21"/>
              </w:rPr>
            </w:pPr>
          </w:p>
        </w:tc>
        <w:tc>
          <w:tcPr>
            <w:tcW w:w="9355" w:type="dxa"/>
            <w:gridSpan w:val="2"/>
            <w:shd w:val="clear" w:color="auto" w:fill="auto"/>
            <w:vAlign w:val="center"/>
          </w:tcPr>
          <w:p>
            <w:pPr>
              <w:rPr>
                <w:szCs w:val="21"/>
              </w:rPr>
            </w:pPr>
            <w:r>
              <w:rPr>
                <w:rFonts w:hint="eastAsia"/>
                <w:szCs w:val="21"/>
              </w:rPr>
              <w:t>3</w:t>
            </w:r>
            <w:r>
              <w:rPr>
                <w:szCs w:val="21"/>
              </w:rPr>
              <w:t xml:space="preserve"> </w:t>
            </w:r>
            <w:r>
              <w:rPr>
                <w:rFonts w:hint="eastAsia"/>
                <w:szCs w:val="21"/>
              </w:rPr>
              <w:t>应</w:t>
            </w:r>
            <w:r>
              <w:rPr>
                <w:szCs w:val="21"/>
              </w:rPr>
              <w:t>用BIM</w:t>
            </w:r>
            <w:r>
              <w:rPr>
                <w:rFonts w:hint="eastAsia"/>
                <w:szCs w:val="21"/>
              </w:rPr>
              <w:t>技术进行性能和功能分析，包括力学性能分析、节能分析、碳排放分析、采光分析、日照分析、通风分析、声环境分析、消防（或安全）疏散分析、交通功能分析、灾害应急分析，降低能源消耗、优化建筑功能，实现建筑绿色化；满分得4分；</w:t>
            </w:r>
          </w:p>
        </w:tc>
        <w:tc>
          <w:tcPr>
            <w:tcW w:w="709" w:type="dxa"/>
            <w:vAlign w:val="center"/>
          </w:tcPr>
          <w:p>
            <w:pPr>
              <w:widowControl/>
              <w:jc w:val="center"/>
              <w:textAlignment w:val="top"/>
            </w:pPr>
          </w:p>
        </w:tc>
        <w:tc>
          <w:tcPr>
            <w:tcW w:w="709"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34"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129" w:type="dxa"/>
            <w:vMerge w:val="continue"/>
            <w:shd w:val="clear" w:color="auto" w:fill="auto"/>
          </w:tcPr>
          <w:p>
            <w:pPr>
              <w:spacing w:before="156" w:beforeLines="50" w:after="156" w:afterLines="50"/>
              <w:rPr>
                <w:szCs w:val="21"/>
              </w:rPr>
            </w:pPr>
          </w:p>
        </w:tc>
        <w:tc>
          <w:tcPr>
            <w:tcW w:w="9355" w:type="dxa"/>
            <w:gridSpan w:val="2"/>
            <w:shd w:val="clear" w:color="auto" w:fill="auto"/>
            <w:vAlign w:val="center"/>
          </w:tcPr>
          <w:p>
            <w:pPr>
              <w:rPr>
                <w:szCs w:val="21"/>
              </w:rPr>
            </w:pPr>
            <w:r>
              <w:rPr>
                <w:rFonts w:hint="eastAsia"/>
                <w:szCs w:val="21"/>
              </w:rPr>
              <w:t>4</w:t>
            </w:r>
            <w:r>
              <w:rPr>
                <w:szCs w:val="21"/>
              </w:rPr>
              <w:t xml:space="preserve"> </w:t>
            </w:r>
            <w:r>
              <w:rPr>
                <w:rFonts w:hint="eastAsia"/>
                <w:szCs w:val="21"/>
              </w:rPr>
              <w:t>应</w:t>
            </w:r>
            <w:r>
              <w:rPr>
                <w:szCs w:val="21"/>
              </w:rPr>
              <w:t>用BIM</w:t>
            </w:r>
            <w:r>
              <w:rPr>
                <w:rFonts w:hint="eastAsia"/>
                <w:szCs w:val="21"/>
              </w:rPr>
              <w:t>技术增强设计效果表现功能，包括三维场地及工程效果表现、关键节点高精度三维效果展示、漫游检查、模拟分析，对空间不合规、空间占位冲突和有缺陷部位进行核查、分析与优化，提升工程的性能与使用舒适度；满分得4分；</w:t>
            </w:r>
          </w:p>
        </w:tc>
        <w:tc>
          <w:tcPr>
            <w:tcW w:w="709" w:type="dxa"/>
            <w:vAlign w:val="center"/>
          </w:tcPr>
          <w:p>
            <w:pPr>
              <w:widowControl/>
              <w:jc w:val="center"/>
              <w:textAlignment w:val="top"/>
            </w:pPr>
          </w:p>
        </w:tc>
        <w:tc>
          <w:tcPr>
            <w:tcW w:w="709"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34"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129" w:type="dxa"/>
            <w:vMerge w:val="continue"/>
            <w:shd w:val="clear" w:color="auto" w:fill="auto"/>
          </w:tcPr>
          <w:p>
            <w:pPr>
              <w:spacing w:before="156" w:beforeLines="50" w:after="156" w:afterLines="50"/>
              <w:rPr>
                <w:szCs w:val="21"/>
              </w:rPr>
            </w:pPr>
          </w:p>
        </w:tc>
        <w:tc>
          <w:tcPr>
            <w:tcW w:w="9355" w:type="dxa"/>
            <w:gridSpan w:val="2"/>
            <w:shd w:val="clear" w:color="auto" w:fill="auto"/>
            <w:vAlign w:val="center"/>
          </w:tcPr>
          <w:p>
            <w:pPr>
              <w:rPr>
                <w:szCs w:val="21"/>
              </w:rPr>
            </w:pPr>
            <w:r>
              <w:rPr>
                <w:rFonts w:hint="eastAsia"/>
                <w:szCs w:val="21"/>
              </w:rPr>
              <w:t>5</w:t>
            </w:r>
            <w:r>
              <w:rPr>
                <w:szCs w:val="21"/>
              </w:rPr>
              <w:t xml:space="preserve"> </w:t>
            </w:r>
            <w:r>
              <w:rPr>
                <w:rFonts w:hint="eastAsia"/>
                <w:szCs w:val="21"/>
              </w:rPr>
              <w:t>应用B</w:t>
            </w:r>
            <w:r>
              <w:rPr>
                <w:szCs w:val="21"/>
              </w:rPr>
              <w:t>IM</w:t>
            </w:r>
            <w:r>
              <w:rPr>
                <w:rFonts w:hint="eastAsia"/>
                <w:szCs w:val="21"/>
              </w:rPr>
              <w:t>技术进行各专业之间的碰撞检测和管线综合碰撞检测，进行工程管线路由和性能综合优化；实现多专业协同设计；满分得4分；</w:t>
            </w:r>
          </w:p>
        </w:tc>
        <w:tc>
          <w:tcPr>
            <w:tcW w:w="709" w:type="dxa"/>
            <w:vAlign w:val="center"/>
          </w:tcPr>
          <w:p>
            <w:pPr>
              <w:widowControl/>
              <w:jc w:val="center"/>
              <w:textAlignment w:val="top"/>
            </w:pPr>
          </w:p>
        </w:tc>
        <w:tc>
          <w:tcPr>
            <w:tcW w:w="709"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34"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129" w:type="dxa"/>
            <w:vMerge w:val="continue"/>
            <w:shd w:val="clear" w:color="auto" w:fill="auto"/>
          </w:tcPr>
          <w:p>
            <w:pPr>
              <w:spacing w:before="156" w:beforeLines="50" w:after="156" w:afterLines="50"/>
              <w:rPr>
                <w:szCs w:val="21"/>
              </w:rPr>
            </w:pPr>
          </w:p>
        </w:tc>
        <w:tc>
          <w:tcPr>
            <w:tcW w:w="9355" w:type="dxa"/>
            <w:gridSpan w:val="2"/>
            <w:shd w:val="clear" w:color="auto" w:fill="auto"/>
            <w:vAlign w:val="center"/>
          </w:tcPr>
          <w:p>
            <w:pPr>
              <w:rPr>
                <w:szCs w:val="21"/>
              </w:rPr>
            </w:pPr>
            <w:r>
              <w:rPr>
                <w:rFonts w:hint="eastAsia"/>
                <w:szCs w:val="21"/>
              </w:rPr>
              <w:t>6 应用</w:t>
            </w:r>
            <w:r>
              <w:rPr>
                <w:szCs w:val="21"/>
              </w:rPr>
              <w:t xml:space="preserve">BIM </w:t>
            </w:r>
            <w:r>
              <w:rPr>
                <w:rFonts w:hint="eastAsia"/>
                <w:szCs w:val="21"/>
              </w:rPr>
              <w:t>技术校核项目</w:t>
            </w:r>
            <w:r>
              <w:rPr>
                <w:szCs w:val="21"/>
              </w:rPr>
              <w:t>相关技术经济指标</w:t>
            </w:r>
            <w:r>
              <w:rPr>
                <w:rFonts w:hint="eastAsia"/>
                <w:szCs w:val="21"/>
              </w:rPr>
              <w:t>，进行设计阶段工程量统计、工程造价计算和分析，提高计算和分析效率，实施设计优化；满分得2分</w:t>
            </w:r>
          </w:p>
        </w:tc>
        <w:tc>
          <w:tcPr>
            <w:tcW w:w="709" w:type="dxa"/>
            <w:vAlign w:val="center"/>
          </w:tcPr>
          <w:p>
            <w:pPr>
              <w:widowControl/>
              <w:jc w:val="center"/>
              <w:textAlignment w:val="top"/>
            </w:pPr>
          </w:p>
        </w:tc>
        <w:tc>
          <w:tcPr>
            <w:tcW w:w="709"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34"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129" w:type="dxa"/>
            <w:vMerge w:val="continue"/>
            <w:shd w:val="clear" w:color="auto" w:fill="auto"/>
          </w:tcPr>
          <w:p>
            <w:pPr>
              <w:spacing w:before="156" w:beforeLines="50" w:after="156" w:afterLines="50"/>
              <w:rPr>
                <w:szCs w:val="21"/>
              </w:rPr>
            </w:pPr>
          </w:p>
        </w:tc>
        <w:tc>
          <w:tcPr>
            <w:tcW w:w="9355" w:type="dxa"/>
            <w:gridSpan w:val="2"/>
            <w:shd w:val="clear" w:color="auto" w:fill="auto"/>
            <w:vAlign w:val="center"/>
          </w:tcPr>
          <w:p>
            <w:pPr>
              <w:widowControl/>
              <w:tabs>
                <w:tab w:val="left" w:pos="900"/>
              </w:tabs>
              <w:jc w:val="left"/>
              <w:rPr>
                <w:szCs w:val="21"/>
              </w:rPr>
            </w:pPr>
            <w:r>
              <w:rPr>
                <w:rFonts w:hint="eastAsia"/>
                <w:szCs w:val="21"/>
              </w:rPr>
              <w:t>7 基于BIM信息模型生成设计图纸，确保各专业平面图、立面图、剖面图、详图、系统图等的表达具有一致性，保障模型与图纸内容和版本的一致性，为设计深化和施工等提供数据信息；满分得2分；</w:t>
            </w:r>
          </w:p>
        </w:tc>
        <w:tc>
          <w:tcPr>
            <w:tcW w:w="709" w:type="dxa"/>
            <w:vAlign w:val="center"/>
          </w:tcPr>
          <w:p>
            <w:pPr>
              <w:widowControl/>
              <w:jc w:val="center"/>
              <w:textAlignment w:val="top"/>
            </w:pPr>
          </w:p>
        </w:tc>
        <w:tc>
          <w:tcPr>
            <w:tcW w:w="709"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134"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129" w:type="dxa"/>
            <w:vMerge w:val="continue"/>
            <w:shd w:val="clear" w:color="auto" w:fill="auto"/>
          </w:tcPr>
          <w:p>
            <w:pPr>
              <w:spacing w:before="156" w:beforeLines="50" w:after="156" w:afterLines="50"/>
              <w:rPr>
                <w:szCs w:val="21"/>
              </w:rPr>
            </w:pPr>
          </w:p>
        </w:tc>
        <w:tc>
          <w:tcPr>
            <w:tcW w:w="9355" w:type="dxa"/>
            <w:gridSpan w:val="2"/>
            <w:shd w:val="clear" w:color="auto" w:fill="auto"/>
            <w:vAlign w:val="center"/>
          </w:tcPr>
          <w:p>
            <w:pPr>
              <w:rPr>
                <w:szCs w:val="21"/>
              </w:rPr>
            </w:pPr>
            <w:r>
              <w:rPr>
                <w:rFonts w:hint="eastAsia"/>
                <w:szCs w:val="21"/>
              </w:rPr>
              <w:t>8 基于设计项目BIM模型生成的交付数据和交付物，应满足实现工程项目建设目标和有关主管部门对设计图纸审查及对BIM审查的要求；满分得2分；</w:t>
            </w:r>
          </w:p>
        </w:tc>
        <w:tc>
          <w:tcPr>
            <w:tcW w:w="709" w:type="dxa"/>
            <w:vAlign w:val="center"/>
          </w:tcPr>
          <w:p>
            <w:pPr>
              <w:widowControl/>
              <w:jc w:val="center"/>
              <w:textAlignment w:val="top"/>
            </w:pPr>
          </w:p>
        </w:tc>
        <w:tc>
          <w:tcPr>
            <w:tcW w:w="709"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134"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129" w:type="dxa"/>
            <w:vMerge w:val="continue"/>
            <w:shd w:val="clear" w:color="auto" w:fill="auto"/>
          </w:tcPr>
          <w:p>
            <w:pPr>
              <w:spacing w:before="156" w:beforeLines="50" w:after="156" w:afterLines="50"/>
              <w:rPr>
                <w:szCs w:val="21"/>
              </w:rPr>
            </w:pPr>
          </w:p>
        </w:tc>
        <w:tc>
          <w:tcPr>
            <w:tcW w:w="9355" w:type="dxa"/>
            <w:gridSpan w:val="2"/>
            <w:shd w:val="clear" w:color="auto" w:fill="auto"/>
            <w:vAlign w:val="center"/>
          </w:tcPr>
          <w:p>
            <w:pPr>
              <w:rPr>
                <w:szCs w:val="21"/>
              </w:rPr>
            </w:pPr>
            <w:r>
              <w:rPr>
                <w:rFonts w:hint="eastAsia"/>
                <w:szCs w:val="21"/>
              </w:rPr>
              <w:t>9</w:t>
            </w:r>
            <w:r>
              <w:rPr>
                <w:szCs w:val="21"/>
              </w:rPr>
              <w:t xml:space="preserve"> </w:t>
            </w:r>
            <w:r>
              <w:rPr>
                <w:rFonts w:hint="eastAsia"/>
                <w:szCs w:val="21"/>
              </w:rPr>
              <w:t>运用BIM模型进行设计技术交底、解决施工中设计技术问题和竣工验收服务；满分得2分；</w:t>
            </w:r>
          </w:p>
        </w:tc>
        <w:tc>
          <w:tcPr>
            <w:tcW w:w="709" w:type="dxa"/>
            <w:vAlign w:val="center"/>
          </w:tcPr>
          <w:p>
            <w:pPr>
              <w:widowControl/>
              <w:jc w:val="center"/>
              <w:textAlignment w:val="top"/>
            </w:pPr>
          </w:p>
        </w:tc>
        <w:tc>
          <w:tcPr>
            <w:tcW w:w="709"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134"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129" w:type="dxa"/>
            <w:vMerge w:val="continue"/>
            <w:shd w:val="clear" w:color="auto" w:fill="auto"/>
          </w:tcPr>
          <w:p>
            <w:pPr>
              <w:spacing w:before="156" w:beforeLines="50" w:after="156" w:afterLines="50"/>
              <w:rPr>
                <w:szCs w:val="21"/>
              </w:rPr>
            </w:pPr>
          </w:p>
        </w:tc>
        <w:tc>
          <w:tcPr>
            <w:tcW w:w="9355" w:type="dxa"/>
            <w:gridSpan w:val="2"/>
            <w:shd w:val="clear" w:color="auto" w:fill="auto"/>
            <w:vAlign w:val="center"/>
          </w:tcPr>
          <w:p>
            <w:pPr>
              <w:rPr>
                <w:szCs w:val="21"/>
              </w:rPr>
            </w:pPr>
            <w:r>
              <w:rPr>
                <w:rFonts w:hint="eastAsia"/>
                <w:szCs w:val="21"/>
              </w:rPr>
              <w:t>10</w:t>
            </w:r>
            <w:r>
              <w:rPr>
                <w:szCs w:val="21"/>
              </w:rPr>
              <w:t xml:space="preserve"> </w:t>
            </w:r>
            <w:r>
              <w:rPr>
                <w:rFonts w:hint="eastAsia"/>
                <w:szCs w:val="21"/>
              </w:rPr>
              <w:t>有除本标准第5.4.4条中第1款至第9款以外的其他设计BIM创新应用及总结报告；满分得2分。</w:t>
            </w:r>
          </w:p>
        </w:tc>
        <w:tc>
          <w:tcPr>
            <w:tcW w:w="709" w:type="dxa"/>
            <w:vAlign w:val="center"/>
          </w:tcPr>
          <w:p>
            <w:pPr>
              <w:widowControl/>
              <w:jc w:val="center"/>
              <w:textAlignment w:val="top"/>
            </w:pPr>
          </w:p>
        </w:tc>
        <w:tc>
          <w:tcPr>
            <w:tcW w:w="709"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34" w:type="dxa"/>
            <w:vMerge w:val="restart"/>
            <w:shd w:val="clear" w:color="auto" w:fill="auto"/>
            <w:vAlign w:val="center"/>
          </w:tcPr>
          <w:p>
            <w:r>
              <w:rPr>
                <w:rFonts w:hint="eastAsia"/>
                <w:szCs w:val="21"/>
              </w:rPr>
              <w:t>应用效益</w:t>
            </w:r>
          </w:p>
        </w:tc>
        <w:tc>
          <w:tcPr>
            <w:tcW w:w="851" w:type="dxa"/>
            <w:vMerge w:val="restart"/>
            <w:shd w:val="clear" w:color="auto" w:fill="auto"/>
            <w:vAlign w:val="center"/>
          </w:tcPr>
          <w:p>
            <w:pPr>
              <w:widowControl/>
              <w:jc w:val="center"/>
              <w:textAlignment w:val="center"/>
            </w:pPr>
            <w:r>
              <w:rPr>
                <w:b/>
                <w:bCs/>
              </w:rPr>
              <w:t>5.</w:t>
            </w:r>
            <w:r>
              <w:rPr>
                <w:rFonts w:hint="eastAsia"/>
                <w:b/>
                <w:bCs/>
              </w:rPr>
              <w:t>4</w:t>
            </w:r>
            <w:r>
              <w:rPr>
                <w:b/>
                <w:bCs/>
              </w:rPr>
              <w:t>.</w:t>
            </w:r>
            <w:r>
              <w:rPr>
                <w:rFonts w:hint="eastAsia"/>
                <w:b/>
                <w:bCs/>
              </w:rPr>
              <w:t>5</w:t>
            </w:r>
          </w:p>
        </w:tc>
        <w:tc>
          <w:tcPr>
            <w:tcW w:w="1129" w:type="dxa"/>
            <w:vMerge w:val="restart"/>
            <w:shd w:val="clear" w:color="auto" w:fill="auto"/>
            <w:vAlign w:val="center"/>
          </w:tcPr>
          <w:p>
            <w:pPr>
              <w:widowControl/>
              <w:jc w:val="left"/>
              <w:rPr>
                <w:szCs w:val="21"/>
              </w:rPr>
            </w:pPr>
            <w:r>
              <w:rPr>
                <w:rFonts w:hint="eastAsia"/>
                <w:szCs w:val="21"/>
              </w:rPr>
              <w:t>应用效益评分的总分值为30分，应按下列规则分别评分并累计：</w:t>
            </w:r>
          </w:p>
        </w:tc>
        <w:tc>
          <w:tcPr>
            <w:tcW w:w="9355" w:type="dxa"/>
            <w:gridSpan w:val="2"/>
            <w:shd w:val="clear" w:color="auto" w:fill="auto"/>
            <w:vAlign w:val="center"/>
          </w:tcPr>
          <w:p>
            <w:pPr>
              <w:widowControl/>
              <w:jc w:val="left"/>
              <w:rPr>
                <w:szCs w:val="21"/>
              </w:rPr>
            </w:pPr>
            <w:r>
              <w:rPr>
                <w:rFonts w:hint="eastAsia"/>
                <w:szCs w:val="21"/>
              </w:rPr>
              <w:t>1</w:t>
            </w:r>
            <w:r>
              <w:rPr>
                <w:szCs w:val="21"/>
              </w:rPr>
              <w:t xml:space="preserve"> </w:t>
            </w:r>
            <w:r>
              <w:rPr>
                <w:rFonts w:hint="eastAsia"/>
                <w:szCs w:val="21"/>
              </w:rPr>
              <w:t>应用BIM技术的可视化、将设计方案的深化工作提前，及早发现问题，提前解决问题，提高方案深化设计效率；满分得10分;</w:t>
            </w:r>
          </w:p>
        </w:tc>
        <w:tc>
          <w:tcPr>
            <w:tcW w:w="709" w:type="dxa"/>
            <w:vAlign w:val="center"/>
          </w:tcPr>
          <w:p>
            <w:pPr>
              <w:widowControl/>
              <w:jc w:val="center"/>
              <w:textAlignment w:val="top"/>
            </w:pPr>
          </w:p>
        </w:tc>
        <w:tc>
          <w:tcPr>
            <w:tcW w:w="709" w:type="dxa"/>
            <w:vMerge w:val="restart"/>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34" w:type="dxa"/>
            <w:vMerge w:val="continue"/>
            <w:shd w:val="clear" w:color="auto" w:fill="auto"/>
            <w:vAlign w:val="center"/>
          </w:tcPr>
          <w:p/>
        </w:tc>
        <w:tc>
          <w:tcPr>
            <w:tcW w:w="851" w:type="dxa"/>
            <w:vMerge w:val="continue"/>
            <w:shd w:val="clear" w:color="auto" w:fill="auto"/>
            <w:vAlign w:val="center"/>
          </w:tcPr>
          <w:p>
            <w:pPr>
              <w:widowControl/>
              <w:jc w:val="center"/>
              <w:textAlignment w:val="center"/>
              <w:rPr>
                <w:b/>
                <w:bCs/>
              </w:rPr>
            </w:pPr>
          </w:p>
        </w:tc>
        <w:tc>
          <w:tcPr>
            <w:tcW w:w="1129" w:type="dxa"/>
            <w:vMerge w:val="continue"/>
            <w:shd w:val="clear" w:color="auto" w:fill="auto"/>
            <w:vAlign w:val="center"/>
          </w:tcPr>
          <w:p>
            <w:pPr>
              <w:widowControl/>
              <w:spacing w:before="156" w:beforeLines="50" w:after="156" w:afterLines="50"/>
              <w:jc w:val="left"/>
              <w:rPr>
                <w:szCs w:val="21"/>
              </w:rPr>
            </w:pPr>
          </w:p>
        </w:tc>
        <w:tc>
          <w:tcPr>
            <w:tcW w:w="9355" w:type="dxa"/>
            <w:gridSpan w:val="2"/>
            <w:shd w:val="clear" w:color="auto" w:fill="auto"/>
            <w:vAlign w:val="center"/>
          </w:tcPr>
          <w:p>
            <w:pPr>
              <w:widowControl/>
              <w:jc w:val="left"/>
              <w:rPr>
                <w:szCs w:val="21"/>
              </w:rPr>
            </w:pPr>
            <w:r>
              <w:rPr>
                <w:rFonts w:hint="eastAsia"/>
                <w:szCs w:val="21"/>
              </w:rPr>
              <w:t>2 实现多方设计协同并达成工程项目设计的技术经济目标；通过参数化提高设计出图效率；满分得10分；</w:t>
            </w:r>
          </w:p>
        </w:tc>
        <w:tc>
          <w:tcPr>
            <w:tcW w:w="709" w:type="dxa"/>
            <w:vAlign w:val="center"/>
          </w:tcPr>
          <w:p>
            <w:pPr>
              <w:widowControl/>
              <w:jc w:val="center"/>
              <w:textAlignment w:val="top"/>
            </w:pPr>
          </w:p>
        </w:tc>
        <w:tc>
          <w:tcPr>
            <w:tcW w:w="709"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134" w:type="dxa"/>
            <w:vMerge w:val="continue"/>
            <w:shd w:val="clear" w:color="auto" w:fill="auto"/>
            <w:vAlign w:val="center"/>
          </w:tcPr>
          <w:p/>
        </w:tc>
        <w:tc>
          <w:tcPr>
            <w:tcW w:w="851" w:type="dxa"/>
            <w:vMerge w:val="continue"/>
            <w:shd w:val="clear" w:color="auto" w:fill="auto"/>
            <w:vAlign w:val="center"/>
          </w:tcPr>
          <w:p>
            <w:pPr>
              <w:widowControl/>
              <w:jc w:val="center"/>
              <w:textAlignment w:val="center"/>
              <w:rPr>
                <w:b/>
                <w:bCs/>
              </w:rPr>
            </w:pPr>
          </w:p>
        </w:tc>
        <w:tc>
          <w:tcPr>
            <w:tcW w:w="1129" w:type="dxa"/>
            <w:vMerge w:val="continue"/>
            <w:shd w:val="clear" w:color="auto" w:fill="auto"/>
            <w:vAlign w:val="center"/>
          </w:tcPr>
          <w:p>
            <w:pPr>
              <w:widowControl/>
              <w:spacing w:before="156" w:beforeLines="50" w:after="156" w:afterLines="50"/>
              <w:jc w:val="left"/>
              <w:rPr>
                <w:szCs w:val="21"/>
              </w:rPr>
            </w:pPr>
          </w:p>
        </w:tc>
        <w:tc>
          <w:tcPr>
            <w:tcW w:w="9355" w:type="dxa"/>
            <w:gridSpan w:val="2"/>
            <w:shd w:val="clear" w:color="auto" w:fill="auto"/>
            <w:vAlign w:val="center"/>
          </w:tcPr>
          <w:p>
            <w:pPr>
              <w:widowControl/>
              <w:jc w:val="left"/>
              <w:rPr>
                <w:szCs w:val="21"/>
              </w:rPr>
            </w:pPr>
            <w:r>
              <w:rPr>
                <w:rFonts w:hint="eastAsia"/>
                <w:szCs w:val="21"/>
              </w:rPr>
              <w:t>3 设计项目BIM应用无效益，无应用效益分析报告，得0分；减少了由于设计方失误造成的设计变更，取得一定设计项目BIM应用效益，有应用效益分析报告，得7分；取得的设计项目BIM应用效益明显，其成果在企业的其他设计项目中得到推广应用，为社会提供设计项目的BIM应用经验分享，有应用效益分析报告，得10分。</w:t>
            </w:r>
          </w:p>
        </w:tc>
        <w:tc>
          <w:tcPr>
            <w:tcW w:w="709" w:type="dxa"/>
            <w:vAlign w:val="center"/>
          </w:tcPr>
          <w:p>
            <w:pPr>
              <w:widowControl/>
              <w:jc w:val="center"/>
              <w:textAlignment w:val="top"/>
            </w:pPr>
          </w:p>
        </w:tc>
        <w:tc>
          <w:tcPr>
            <w:tcW w:w="709"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3114" w:type="dxa"/>
            <w:gridSpan w:val="3"/>
            <w:shd w:val="clear" w:color="auto" w:fill="auto"/>
            <w:vAlign w:val="center"/>
          </w:tcPr>
          <w:p>
            <w:pPr>
              <w:widowControl/>
              <w:spacing w:before="156" w:beforeLines="50" w:after="156" w:afterLines="50"/>
              <w:jc w:val="center"/>
              <w:rPr>
                <w:szCs w:val="21"/>
              </w:rPr>
            </w:pPr>
            <w:r>
              <w:rPr>
                <w:rFonts w:hint="eastAsia"/>
                <w:szCs w:val="21"/>
              </w:rPr>
              <w:t>设计项目的专业评分得分计算式：</w:t>
            </w:r>
          </w:p>
        </w:tc>
        <w:tc>
          <w:tcPr>
            <w:tcW w:w="7229" w:type="dxa"/>
            <w:shd w:val="clear" w:color="auto" w:fill="auto"/>
            <w:vAlign w:val="center"/>
          </w:tcPr>
          <w:p>
            <w:pPr>
              <w:widowControl/>
              <w:jc w:val="left"/>
              <w:rPr>
                <w:szCs w:val="21"/>
              </w:rPr>
            </w:pPr>
            <w:r>
              <w:rPr>
                <w:rFonts w:hint="eastAsia"/>
              </w:rPr>
              <w:t>BIM模型</w:t>
            </w:r>
            <w:r>
              <w:rPr>
                <w:rFonts w:hint="eastAsia"/>
                <w:szCs w:val="21"/>
              </w:rPr>
              <w:t>评分得分+</w:t>
            </w:r>
            <w:r>
              <w:rPr>
                <w:rFonts w:hint="eastAsia"/>
              </w:rPr>
              <w:t>数据交互</w:t>
            </w:r>
            <w:r>
              <w:rPr>
                <w:rFonts w:hint="eastAsia"/>
                <w:szCs w:val="21"/>
              </w:rPr>
              <w:t>评分得分+</w:t>
            </w:r>
            <w:r>
              <w:rPr>
                <w:rFonts w:hint="eastAsia"/>
              </w:rPr>
              <w:t xml:space="preserve"> BIM应用</w:t>
            </w:r>
            <w:r>
              <w:rPr>
                <w:rFonts w:hint="eastAsia"/>
                <w:szCs w:val="21"/>
              </w:rPr>
              <w:t>评分得分</w:t>
            </w:r>
          </w:p>
          <w:p>
            <w:pPr>
              <w:widowControl/>
              <w:jc w:val="left"/>
              <w:rPr>
                <w:szCs w:val="21"/>
              </w:rPr>
            </w:pPr>
            <w:r>
              <w:rPr>
                <w:rFonts w:hint="eastAsia"/>
                <w:szCs w:val="21"/>
              </w:rPr>
              <w:t>+应用效益评分得分=______</w:t>
            </w:r>
          </w:p>
        </w:tc>
        <w:tc>
          <w:tcPr>
            <w:tcW w:w="2126" w:type="dxa"/>
            <w:shd w:val="clear" w:color="auto" w:fill="auto"/>
            <w:vAlign w:val="center"/>
          </w:tcPr>
          <w:p>
            <w:pPr>
              <w:widowControl/>
              <w:jc w:val="left"/>
              <w:rPr>
                <w:szCs w:val="21"/>
              </w:rPr>
            </w:pPr>
            <w:r>
              <w:rPr>
                <w:rFonts w:hint="eastAsia"/>
              </w:rPr>
              <w:t>满分100分</w:t>
            </w:r>
          </w:p>
        </w:tc>
        <w:tc>
          <w:tcPr>
            <w:tcW w:w="1418" w:type="dxa"/>
            <w:gridSpan w:val="2"/>
            <w:vAlign w:val="center"/>
          </w:tcPr>
          <w:p>
            <w:pPr>
              <w:widowControl/>
              <w:jc w:val="center"/>
              <w:textAlignment w:val="top"/>
            </w:pPr>
          </w:p>
        </w:tc>
      </w:tr>
    </w:tbl>
    <w:p>
      <w:pPr>
        <w:pStyle w:val="3"/>
        <w:keepNext w:val="0"/>
        <w:keepLines w:val="0"/>
        <w:spacing w:before="0" w:after="0" w:line="240" w:lineRule="auto"/>
        <w:rPr>
          <w:rFonts w:hint="eastAsia" w:ascii="黑体" w:hAnsi="黑体" w:eastAsia="黑体"/>
          <w:b w:val="0"/>
          <w:bCs w:val="0"/>
          <w:sz w:val="28"/>
          <w:szCs w:val="28"/>
        </w:rPr>
      </w:pPr>
    </w:p>
    <w:p>
      <w:pPr>
        <w:pStyle w:val="3"/>
        <w:keepNext w:val="0"/>
        <w:keepLines w:val="0"/>
        <w:spacing w:before="0" w:after="0" w:line="240" w:lineRule="auto"/>
        <w:rPr>
          <w:rFonts w:hint="eastAsia" w:ascii="黑体" w:hAnsi="黑体" w:eastAsia="黑体"/>
          <w:b w:val="0"/>
          <w:bCs w:val="0"/>
          <w:sz w:val="28"/>
          <w:szCs w:val="28"/>
        </w:rPr>
      </w:pPr>
    </w:p>
    <w:p>
      <w:pPr>
        <w:pStyle w:val="3"/>
        <w:keepNext w:val="0"/>
        <w:keepLines w:val="0"/>
        <w:spacing w:before="0" w:after="0" w:line="240" w:lineRule="auto"/>
        <w:rPr>
          <w:rFonts w:hint="eastAsia" w:ascii="黑体" w:hAnsi="黑体" w:eastAsia="黑体"/>
          <w:b w:val="0"/>
          <w:bCs w:val="0"/>
          <w:sz w:val="28"/>
          <w:szCs w:val="28"/>
        </w:rPr>
      </w:pPr>
    </w:p>
    <w:p>
      <w:pPr>
        <w:pStyle w:val="3"/>
        <w:keepNext w:val="0"/>
        <w:keepLines w:val="0"/>
        <w:spacing w:before="0" w:after="0" w:line="240" w:lineRule="auto"/>
        <w:rPr>
          <w:rFonts w:hint="eastAsia" w:ascii="黑体" w:hAnsi="黑体" w:eastAsia="黑体"/>
          <w:b w:val="0"/>
          <w:bCs w:val="0"/>
          <w:sz w:val="28"/>
          <w:szCs w:val="28"/>
        </w:rPr>
      </w:pPr>
    </w:p>
    <w:p>
      <w:pPr>
        <w:pStyle w:val="3"/>
        <w:keepNext w:val="0"/>
        <w:keepLines w:val="0"/>
        <w:spacing w:before="0" w:after="0" w:line="240" w:lineRule="auto"/>
        <w:rPr>
          <w:rFonts w:hint="eastAsia" w:ascii="黑体" w:hAnsi="黑体" w:eastAsia="黑体"/>
          <w:b w:val="0"/>
          <w:bCs w:val="0"/>
          <w:sz w:val="28"/>
          <w:szCs w:val="28"/>
        </w:rPr>
      </w:pPr>
    </w:p>
    <w:p>
      <w:pPr>
        <w:pStyle w:val="3"/>
        <w:keepNext w:val="0"/>
        <w:keepLines w:val="0"/>
        <w:spacing w:before="0" w:after="0" w:line="240" w:lineRule="auto"/>
        <w:rPr>
          <w:rFonts w:hint="eastAsia" w:ascii="黑体" w:hAnsi="黑体" w:eastAsia="黑体"/>
          <w:b w:val="0"/>
          <w:bCs w:val="0"/>
          <w:sz w:val="28"/>
          <w:szCs w:val="28"/>
        </w:rPr>
      </w:pPr>
    </w:p>
    <w:p>
      <w:pPr>
        <w:pStyle w:val="3"/>
        <w:keepNext w:val="0"/>
        <w:keepLines w:val="0"/>
        <w:spacing w:before="0" w:after="0" w:line="240" w:lineRule="auto"/>
        <w:rPr>
          <w:rFonts w:hint="eastAsia" w:ascii="黑体" w:hAnsi="黑体" w:eastAsia="黑体"/>
          <w:b w:val="0"/>
          <w:bCs w:val="0"/>
          <w:sz w:val="28"/>
          <w:szCs w:val="28"/>
        </w:rPr>
      </w:pPr>
    </w:p>
    <w:p>
      <w:pPr>
        <w:pStyle w:val="3"/>
        <w:keepNext w:val="0"/>
        <w:keepLines w:val="0"/>
        <w:spacing w:before="0" w:after="0" w:line="240" w:lineRule="auto"/>
        <w:rPr>
          <w:rFonts w:hint="eastAsia" w:ascii="黑体" w:hAnsi="黑体" w:eastAsia="黑体"/>
          <w:b w:val="0"/>
          <w:bCs w:val="0"/>
          <w:sz w:val="28"/>
          <w:szCs w:val="28"/>
        </w:rPr>
      </w:pPr>
    </w:p>
    <w:p>
      <w:pPr>
        <w:pStyle w:val="3"/>
        <w:keepNext w:val="0"/>
        <w:keepLines w:val="0"/>
        <w:spacing w:before="0" w:after="0" w:line="240" w:lineRule="auto"/>
        <w:rPr>
          <w:rFonts w:hint="eastAsia" w:ascii="黑体" w:hAnsi="黑体" w:eastAsia="黑体"/>
          <w:b w:val="0"/>
          <w:bCs w:val="0"/>
          <w:sz w:val="28"/>
          <w:szCs w:val="28"/>
        </w:rPr>
      </w:pPr>
    </w:p>
    <w:p>
      <w:pPr>
        <w:pStyle w:val="3"/>
        <w:keepNext w:val="0"/>
        <w:keepLines w:val="0"/>
        <w:spacing w:before="0" w:after="0" w:line="240" w:lineRule="auto"/>
        <w:rPr>
          <w:rFonts w:hint="eastAsia" w:ascii="黑体" w:hAnsi="黑体" w:eastAsia="黑体"/>
          <w:b w:val="0"/>
          <w:bCs w:val="0"/>
          <w:sz w:val="28"/>
          <w:szCs w:val="28"/>
        </w:rPr>
      </w:pPr>
    </w:p>
    <w:p>
      <w:pPr>
        <w:pStyle w:val="3"/>
        <w:keepNext w:val="0"/>
        <w:keepLines w:val="0"/>
        <w:spacing w:before="0" w:after="0" w:line="240" w:lineRule="auto"/>
        <w:rPr>
          <w:rFonts w:hint="eastAsia" w:ascii="黑体" w:hAnsi="黑体" w:eastAsia="黑体"/>
          <w:b w:val="0"/>
          <w:bCs w:val="0"/>
          <w:sz w:val="28"/>
          <w:szCs w:val="28"/>
        </w:rPr>
      </w:pPr>
    </w:p>
    <w:p>
      <w:pPr>
        <w:pStyle w:val="3"/>
        <w:keepNext w:val="0"/>
        <w:keepLines w:val="0"/>
        <w:spacing w:before="0" w:after="0" w:line="240" w:lineRule="auto"/>
        <w:rPr>
          <w:rFonts w:ascii="黑体" w:hAnsi="黑体" w:eastAsia="黑体" w:cs="宋体"/>
          <w:b w:val="0"/>
          <w:bCs w:val="0"/>
          <w:sz w:val="28"/>
          <w:szCs w:val="28"/>
        </w:rPr>
      </w:pPr>
      <w:r>
        <w:rPr>
          <w:rFonts w:hint="eastAsia" w:ascii="黑体" w:hAnsi="黑体" w:eastAsia="黑体"/>
          <w:b w:val="0"/>
          <w:bCs w:val="0"/>
          <w:sz w:val="28"/>
          <w:szCs w:val="28"/>
        </w:rPr>
        <w:t>附录E</w:t>
      </w:r>
      <w:r>
        <w:rPr>
          <w:rFonts w:ascii="黑体" w:hAnsi="黑体" w:eastAsia="黑体"/>
          <w:b w:val="0"/>
          <w:bCs w:val="0"/>
          <w:sz w:val="28"/>
          <w:szCs w:val="28"/>
        </w:rPr>
        <w:t xml:space="preserve">  </w:t>
      </w:r>
      <w:r>
        <w:rPr>
          <w:rFonts w:hint="eastAsia" w:ascii="黑体" w:hAnsi="黑体" w:eastAsia="黑体"/>
          <w:b w:val="0"/>
          <w:bCs w:val="0"/>
          <w:sz w:val="28"/>
          <w:szCs w:val="28"/>
        </w:rPr>
        <w:t>施工项目的专业评分表</w:t>
      </w:r>
    </w:p>
    <w:tbl>
      <w:tblPr>
        <w:tblStyle w:val="20"/>
        <w:tblW w:w="13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993"/>
        <w:gridCol w:w="2693"/>
        <w:gridCol w:w="7513"/>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29" w:type="dxa"/>
            <w:vMerge w:val="restart"/>
            <w:shd w:val="clear" w:color="auto" w:fill="auto"/>
            <w:vAlign w:val="center"/>
          </w:tcPr>
          <w:p>
            <w:pPr>
              <w:widowControl/>
              <w:jc w:val="center"/>
            </w:pPr>
            <w:r>
              <w:rPr>
                <w:rFonts w:hint="eastAsia"/>
              </w:rPr>
              <w:t>评价指标</w:t>
            </w:r>
          </w:p>
        </w:tc>
        <w:tc>
          <w:tcPr>
            <w:tcW w:w="993" w:type="dxa"/>
            <w:vMerge w:val="restart"/>
            <w:shd w:val="clear" w:color="auto" w:fill="auto"/>
            <w:vAlign w:val="center"/>
          </w:tcPr>
          <w:p>
            <w:pPr>
              <w:jc w:val="center"/>
            </w:pPr>
            <w:r>
              <w:rPr>
                <w:rFonts w:hint="eastAsia"/>
              </w:rPr>
              <w:t>条文号</w:t>
            </w:r>
          </w:p>
        </w:tc>
        <w:tc>
          <w:tcPr>
            <w:tcW w:w="2693" w:type="dxa"/>
            <w:vMerge w:val="restart"/>
            <w:shd w:val="clear" w:color="auto" w:fill="auto"/>
            <w:vAlign w:val="center"/>
          </w:tcPr>
          <w:p>
            <w:pPr>
              <w:jc w:val="center"/>
            </w:pPr>
            <w:r>
              <w:rPr>
                <w:rFonts w:hint="eastAsia"/>
              </w:rPr>
              <w:t>条文内容</w:t>
            </w:r>
          </w:p>
        </w:tc>
        <w:tc>
          <w:tcPr>
            <w:tcW w:w="7513" w:type="dxa"/>
            <w:vMerge w:val="restart"/>
            <w:shd w:val="clear" w:color="auto" w:fill="auto"/>
            <w:vAlign w:val="center"/>
          </w:tcPr>
          <w:p>
            <w:pPr>
              <w:widowControl/>
              <w:jc w:val="center"/>
            </w:pPr>
            <w:r>
              <w:rPr>
                <w:rFonts w:hint="eastAsia"/>
              </w:rPr>
              <w:t>评价点评分规则</w:t>
            </w:r>
          </w:p>
        </w:tc>
        <w:tc>
          <w:tcPr>
            <w:tcW w:w="1417" w:type="dxa"/>
            <w:gridSpan w:val="2"/>
            <w:vAlign w:val="center"/>
          </w:tcPr>
          <w:p>
            <w:pPr>
              <w:jc w:val="center"/>
            </w:pPr>
            <w:r>
              <w:rPr>
                <w:rFonts w:hint="eastAsia"/>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29" w:type="dxa"/>
            <w:vMerge w:val="continue"/>
            <w:shd w:val="clear" w:color="auto" w:fill="auto"/>
            <w:vAlign w:val="center"/>
          </w:tcPr>
          <w:p>
            <w:pPr>
              <w:widowControl/>
              <w:jc w:val="center"/>
            </w:pPr>
          </w:p>
        </w:tc>
        <w:tc>
          <w:tcPr>
            <w:tcW w:w="993" w:type="dxa"/>
            <w:vMerge w:val="continue"/>
            <w:shd w:val="clear" w:color="auto" w:fill="auto"/>
          </w:tcPr>
          <w:p>
            <w:pPr>
              <w:jc w:val="center"/>
            </w:pPr>
          </w:p>
        </w:tc>
        <w:tc>
          <w:tcPr>
            <w:tcW w:w="2693" w:type="dxa"/>
            <w:vMerge w:val="continue"/>
            <w:shd w:val="clear" w:color="auto" w:fill="auto"/>
            <w:vAlign w:val="center"/>
          </w:tcPr>
          <w:p>
            <w:pPr>
              <w:jc w:val="center"/>
            </w:pPr>
          </w:p>
        </w:tc>
        <w:tc>
          <w:tcPr>
            <w:tcW w:w="7513" w:type="dxa"/>
            <w:vMerge w:val="continue"/>
            <w:shd w:val="clear" w:color="auto" w:fill="auto"/>
            <w:vAlign w:val="center"/>
          </w:tcPr>
          <w:p>
            <w:pPr>
              <w:widowControl/>
              <w:jc w:val="center"/>
            </w:pPr>
          </w:p>
        </w:tc>
        <w:tc>
          <w:tcPr>
            <w:tcW w:w="708" w:type="dxa"/>
            <w:vAlign w:val="center"/>
          </w:tcPr>
          <w:p>
            <w:pPr>
              <w:jc w:val="center"/>
            </w:pPr>
            <w:r>
              <w:rPr>
                <w:rFonts w:hint="eastAsia"/>
              </w:rPr>
              <w:t>得分</w:t>
            </w:r>
          </w:p>
        </w:tc>
        <w:tc>
          <w:tcPr>
            <w:tcW w:w="709" w:type="dxa"/>
            <w:vAlign w:val="center"/>
          </w:tcPr>
          <w:p>
            <w:pPr>
              <w:jc w:val="center"/>
            </w:pPr>
            <w:r>
              <w:rPr>
                <w:rFonts w:hint="eastAsi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129" w:type="dxa"/>
            <w:vMerge w:val="restart"/>
            <w:shd w:val="clear" w:color="auto" w:fill="auto"/>
            <w:vAlign w:val="center"/>
          </w:tcPr>
          <w:p>
            <w:r>
              <w:rPr>
                <w:rFonts w:hint="eastAsia"/>
              </w:rPr>
              <w:t>BIM模型</w:t>
            </w:r>
          </w:p>
        </w:tc>
        <w:tc>
          <w:tcPr>
            <w:tcW w:w="993" w:type="dxa"/>
            <w:vMerge w:val="restart"/>
            <w:shd w:val="clear" w:color="auto" w:fill="auto"/>
            <w:vAlign w:val="center"/>
          </w:tcPr>
          <w:p>
            <w:pPr>
              <w:widowControl/>
              <w:jc w:val="center"/>
              <w:textAlignment w:val="center"/>
            </w:pPr>
            <w:r>
              <w:rPr>
                <w:b/>
                <w:bCs/>
              </w:rPr>
              <w:t>5.</w:t>
            </w:r>
            <w:r>
              <w:rPr>
                <w:rFonts w:hint="eastAsia"/>
                <w:b/>
                <w:bCs/>
              </w:rPr>
              <w:t>5</w:t>
            </w:r>
            <w:r>
              <w:rPr>
                <w:b/>
                <w:bCs/>
              </w:rPr>
              <w:t>.</w:t>
            </w:r>
            <w:r>
              <w:rPr>
                <w:rFonts w:hint="eastAsia"/>
                <w:b/>
                <w:bCs/>
              </w:rPr>
              <w:t xml:space="preserve">2  </w:t>
            </w:r>
            <w:r>
              <w:rPr>
                <w:b/>
                <w:bCs/>
              </w:rPr>
              <w:t xml:space="preserve"> </w:t>
            </w:r>
          </w:p>
        </w:tc>
        <w:tc>
          <w:tcPr>
            <w:tcW w:w="2693" w:type="dxa"/>
            <w:vMerge w:val="restart"/>
            <w:shd w:val="clear" w:color="auto" w:fill="auto"/>
            <w:vAlign w:val="center"/>
          </w:tcPr>
          <w:p>
            <w:pPr>
              <w:spacing w:before="156" w:beforeLines="50" w:after="156" w:afterLines="50"/>
              <w:rPr>
                <w:szCs w:val="21"/>
              </w:rPr>
            </w:pPr>
            <w:r>
              <w:rPr>
                <w:rFonts w:hint="eastAsia"/>
              </w:rPr>
              <w:t>施工项目的施工BIM模型包括</w:t>
            </w:r>
            <w:r>
              <w:rPr>
                <w:rFonts w:hint="eastAsia"/>
                <w:szCs w:val="21"/>
              </w:rPr>
              <w:t>深化设计模型、施工过程模型、竣工模型；</w:t>
            </w:r>
            <w:r>
              <w:rPr>
                <w:rFonts w:hint="eastAsia"/>
              </w:rPr>
              <w:t>施工项目</w:t>
            </w:r>
            <w:r>
              <w:rPr>
                <w:rFonts w:hint="eastAsia"/>
                <w:b/>
                <w:bCs/>
              </w:rPr>
              <w:t xml:space="preserve"> </w:t>
            </w:r>
            <w:r>
              <w:rPr>
                <w:rFonts w:hint="eastAsia"/>
              </w:rPr>
              <w:t>BIM</w:t>
            </w:r>
            <w:r>
              <w:rPr>
                <w:rFonts w:hint="eastAsia"/>
                <w:color w:val="000000" w:themeColor="text1"/>
                <w:szCs w:val="21"/>
                <w14:textFill>
                  <w14:solidFill>
                    <w14:schemeClr w14:val="tx1"/>
                  </w14:solidFill>
                </w14:textFill>
              </w:rPr>
              <w:t>模型评分的</w:t>
            </w:r>
            <w:r>
              <w:rPr>
                <w:rFonts w:hint="eastAsia" w:ascii="宋体" w:hAnsi="宋体" w:cs="宋体"/>
                <w:szCs w:val="21"/>
              </w:rPr>
              <w:t>总分值为2</w:t>
            </w:r>
            <w:r>
              <w:rPr>
                <w:rFonts w:ascii="宋体" w:hAnsi="宋体" w:cs="宋体"/>
                <w:szCs w:val="21"/>
              </w:rPr>
              <w:t>0</w:t>
            </w:r>
            <w:r>
              <w:rPr>
                <w:rFonts w:hint="eastAsia" w:ascii="宋体" w:hAnsi="宋体" w:cs="宋体"/>
                <w:szCs w:val="21"/>
              </w:rPr>
              <w:t>分</w:t>
            </w:r>
            <w:r>
              <w:rPr>
                <w:rFonts w:hint="eastAsia"/>
                <w:szCs w:val="21"/>
              </w:rPr>
              <w:t>，</w:t>
            </w:r>
            <w:r>
              <w:rPr>
                <w:rFonts w:hint="eastAsia" w:ascii="宋体" w:hAnsi="宋体" w:cs="宋体"/>
                <w:szCs w:val="21"/>
              </w:rPr>
              <w:t>应按下列规则分别评分并累计</w:t>
            </w:r>
            <w:r>
              <w:rPr>
                <w:rFonts w:hint="eastAsia"/>
                <w:szCs w:val="21"/>
              </w:rPr>
              <w:t>：</w:t>
            </w:r>
          </w:p>
        </w:tc>
        <w:tc>
          <w:tcPr>
            <w:tcW w:w="7513" w:type="dxa"/>
            <w:shd w:val="clear" w:color="auto" w:fill="auto"/>
            <w:vAlign w:val="center"/>
          </w:tcPr>
          <w:p>
            <w:pPr>
              <w:rPr>
                <w:szCs w:val="21"/>
              </w:rPr>
            </w:pPr>
            <w:r>
              <w:rPr>
                <w:rFonts w:hint="eastAsia"/>
                <w:szCs w:val="21"/>
              </w:rPr>
              <w:t>1 基于设计交付的设计施工图BIM模型建立施工模型，得3</w:t>
            </w:r>
            <w:r>
              <w:rPr>
                <w:rFonts w:hint="eastAsia" w:ascii="宋体" w:hAnsi="宋体" w:cs="宋体"/>
                <w:szCs w:val="21"/>
              </w:rPr>
              <w:t>分</w:t>
            </w:r>
            <w:r>
              <w:rPr>
                <w:rFonts w:hint="eastAsia"/>
                <w:szCs w:val="21"/>
              </w:rPr>
              <w:t>；对于没有设计BIM模型的项目，以施工图为基础创建施工模型，或对于施工过程中作为参考的场地及建筑现状模型，可通过图像或点云等资料获取，其模型精度应满足应用要求；满分得3</w:t>
            </w:r>
            <w:r>
              <w:rPr>
                <w:rFonts w:hint="eastAsia" w:ascii="宋体" w:hAnsi="宋体" w:cs="宋体"/>
                <w:szCs w:val="21"/>
              </w:rPr>
              <w:t>分</w:t>
            </w:r>
            <w:r>
              <w:rPr>
                <w:rFonts w:hint="eastAsia"/>
                <w:szCs w:val="21"/>
              </w:rPr>
              <w:t>；</w:t>
            </w:r>
          </w:p>
        </w:tc>
        <w:tc>
          <w:tcPr>
            <w:tcW w:w="708" w:type="dxa"/>
            <w:vAlign w:val="center"/>
          </w:tcPr>
          <w:p>
            <w:pPr>
              <w:widowControl/>
              <w:jc w:val="center"/>
              <w:textAlignment w:val="top"/>
            </w:pPr>
          </w:p>
        </w:tc>
        <w:tc>
          <w:tcPr>
            <w:tcW w:w="709" w:type="dxa"/>
            <w:vMerge w:val="restart"/>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29" w:type="dxa"/>
            <w:vMerge w:val="continue"/>
            <w:shd w:val="clear" w:color="auto" w:fill="auto"/>
            <w:vAlign w:val="center"/>
          </w:tcPr>
          <w:p/>
        </w:tc>
        <w:tc>
          <w:tcPr>
            <w:tcW w:w="993" w:type="dxa"/>
            <w:vMerge w:val="continue"/>
            <w:shd w:val="clear" w:color="auto" w:fill="auto"/>
          </w:tcPr>
          <w:p>
            <w:pPr>
              <w:widowControl/>
              <w:jc w:val="center"/>
              <w:textAlignment w:val="center"/>
            </w:pPr>
          </w:p>
        </w:tc>
        <w:tc>
          <w:tcPr>
            <w:tcW w:w="2693" w:type="dxa"/>
            <w:vMerge w:val="continue"/>
            <w:shd w:val="clear" w:color="auto" w:fill="auto"/>
          </w:tcPr>
          <w:p>
            <w:pPr>
              <w:spacing w:before="156" w:beforeLines="50" w:after="156" w:afterLines="50"/>
              <w:rPr>
                <w:szCs w:val="21"/>
              </w:rPr>
            </w:pPr>
          </w:p>
        </w:tc>
        <w:tc>
          <w:tcPr>
            <w:tcW w:w="7513" w:type="dxa"/>
            <w:shd w:val="clear" w:color="auto" w:fill="auto"/>
            <w:vAlign w:val="center"/>
          </w:tcPr>
          <w:p>
            <w:pPr>
              <w:rPr>
                <w:szCs w:val="21"/>
              </w:rPr>
            </w:pPr>
            <w:r>
              <w:rPr>
                <w:rFonts w:hint="eastAsia"/>
                <w:szCs w:val="21"/>
              </w:rPr>
              <w:t>2</w:t>
            </w:r>
            <w:r>
              <w:rPr>
                <w:szCs w:val="21"/>
              </w:rPr>
              <w:t xml:space="preserve"> </w:t>
            </w:r>
            <w:r>
              <w:rPr>
                <w:rFonts w:hint="eastAsia"/>
                <w:szCs w:val="21"/>
              </w:rPr>
              <w:t>应用 BIM 技术进行各专业深化设计，应符合原设计要求；各专业深化设计模型应通过模型整合及碰撞检查避免专业冲突；各专业深化设计的图纸与模型应保持一致；满分得3</w:t>
            </w:r>
            <w:r>
              <w:rPr>
                <w:rFonts w:hint="eastAsia" w:ascii="宋体" w:hAnsi="宋体" w:cs="宋体"/>
                <w:szCs w:val="21"/>
              </w:rPr>
              <w:t>分</w:t>
            </w:r>
            <w:r>
              <w:rPr>
                <w:rFonts w:hint="eastAsia"/>
                <w:szCs w:val="21"/>
              </w:rPr>
              <w:t>；</w:t>
            </w:r>
          </w:p>
        </w:tc>
        <w:tc>
          <w:tcPr>
            <w:tcW w:w="708" w:type="dxa"/>
            <w:vAlign w:val="center"/>
          </w:tcPr>
          <w:p>
            <w:pPr>
              <w:widowControl/>
              <w:jc w:val="center"/>
              <w:textAlignment w:val="top"/>
            </w:pPr>
          </w:p>
        </w:tc>
        <w:tc>
          <w:tcPr>
            <w:tcW w:w="709"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29" w:type="dxa"/>
            <w:vMerge w:val="continue"/>
            <w:shd w:val="clear" w:color="auto" w:fill="auto"/>
            <w:vAlign w:val="center"/>
          </w:tcPr>
          <w:p/>
        </w:tc>
        <w:tc>
          <w:tcPr>
            <w:tcW w:w="993" w:type="dxa"/>
            <w:vMerge w:val="continue"/>
            <w:shd w:val="clear" w:color="auto" w:fill="auto"/>
          </w:tcPr>
          <w:p>
            <w:pPr>
              <w:widowControl/>
              <w:jc w:val="center"/>
              <w:textAlignment w:val="center"/>
            </w:pPr>
          </w:p>
        </w:tc>
        <w:tc>
          <w:tcPr>
            <w:tcW w:w="2693" w:type="dxa"/>
            <w:vMerge w:val="continue"/>
            <w:shd w:val="clear" w:color="auto" w:fill="auto"/>
          </w:tcPr>
          <w:p>
            <w:pPr>
              <w:spacing w:before="156" w:beforeLines="50" w:after="156" w:afterLines="50"/>
              <w:rPr>
                <w:szCs w:val="21"/>
              </w:rPr>
            </w:pPr>
          </w:p>
        </w:tc>
        <w:tc>
          <w:tcPr>
            <w:tcW w:w="7513" w:type="dxa"/>
            <w:shd w:val="clear" w:color="auto" w:fill="auto"/>
            <w:vAlign w:val="center"/>
          </w:tcPr>
          <w:p>
            <w:pPr>
              <w:rPr>
                <w:szCs w:val="21"/>
              </w:rPr>
            </w:pPr>
            <w:r>
              <w:rPr>
                <w:rFonts w:hint="eastAsia"/>
                <w:szCs w:val="21"/>
              </w:rPr>
              <w:t>3施工过程模型可根据施工环节和施工方法等综合因素进行拆分或合并处理，并在施工过程中对模型及模型元素附加或关联施工信息，应准确反映施工过程的实际情况；满分得3</w:t>
            </w:r>
            <w:r>
              <w:rPr>
                <w:rFonts w:hint="eastAsia" w:ascii="宋体" w:hAnsi="宋体" w:cs="宋体"/>
                <w:szCs w:val="21"/>
              </w:rPr>
              <w:t>分；</w:t>
            </w:r>
          </w:p>
        </w:tc>
        <w:tc>
          <w:tcPr>
            <w:tcW w:w="708" w:type="dxa"/>
            <w:vAlign w:val="center"/>
          </w:tcPr>
          <w:p>
            <w:pPr>
              <w:widowControl/>
              <w:jc w:val="center"/>
              <w:textAlignment w:val="top"/>
            </w:pPr>
          </w:p>
        </w:tc>
        <w:tc>
          <w:tcPr>
            <w:tcW w:w="709"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Merge w:val="continue"/>
            <w:shd w:val="clear" w:color="auto" w:fill="auto"/>
            <w:vAlign w:val="center"/>
          </w:tcPr>
          <w:p/>
        </w:tc>
        <w:tc>
          <w:tcPr>
            <w:tcW w:w="993" w:type="dxa"/>
            <w:vMerge w:val="continue"/>
            <w:shd w:val="clear" w:color="auto" w:fill="auto"/>
          </w:tcPr>
          <w:p>
            <w:pPr>
              <w:widowControl/>
              <w:jc w:val="center"/>
              <w:textAlignment w:val="center"/>
            </w:pPr>
          </w:p>
        </w:tc>
        <w:tc>
          <w:tcPr>
            <w:tcW w:w="2693" w:type="dxa"/>
            <w:vMerge w:val="continue"/>
            <w:shd w:val="clear" w:color="auto" w:fill="auto"/>
          </w:tcPr>
          <w:p>
            <w:pPr>
              <w:spacing w:before="156" w:beforeLines="50" w:after="156" w:afterLines="50"/>
              <w:rPr>
                <w:szCs w:val="21"/>
              </w:rPr>
            </w:pPr>
          </w:p>
        </w:tc>
        <w:tc>
          <w:tcPr>
            <w:tcW w:w="7513" w:type="dxa"/>
            <w:shd w:val="clear" w:color="auto" w:fill="auto"/>
            <w:vAlign w:val="center"/>
          </w:tcPr>
          <w:p>
            <w:pPr>
              <w:rPr>
                <w:szCs w:val="21"/>
              </w:rPr>
            </w:pPr>
            <w:r>
              <w:rPr>
                <w:rFonts w:hint="eastAsia"/>
                <w:szCs w:val="21"/>
              </w:rPr>
              <w:t>4</w:t>
            </w:r>
            <w:r>
              <w:rPr>
                <w:szCs w:val="21"/>
              </w:rPr>
              <w:t xml:space="preserve"> </w:t>
            </w:r>
            <w:r>
              <w:rPr>
                <w:rFonts w:hint="eastAsia"/>
                <w:szCs w:val="21"/>
              </w:rPr>
              <w:t>模型的精细度满足深化设计及施工应用需求；满分得3</w:t>
            </w:r>
            <w:r>
              <w:rPr>
                <w:rFonts w:hint="eastAsia" w:ascii="宋体" w:hAnsi="宋体" w:cs="宋体"/>
                <w:szCs w:val="21"/>
              </w:rPr>
              <w:t>分；</w:t>
            </w:r>
          </w:p>
        </w:tc>
        <w:tc>
          <w:tcPr>
            <w:tcW w:w="708" w:type="dxa"/>
            <w:vAlign w:val="center"/>
          </w:tcPr>
          <w:p>
            <w:pPr>
              <w:widowControl/>
              <w:jc w:val="center"/>
              <w:textAlignment w:val="top"/>
            </w:pPr>
          </w:p>
        </w:tc>
        <w:tc>
          <w:tcPr>
            <w:tcW w:w="709"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129" w:type="dxa"/>
            <w:vMerge w:val="continue"/>
            <w:shd w:val="clear" w:color="auto" w:fill="auto"/>
            <w:vAlign w:val="center"/>
          </w:tcPr>
          <w:p/>
        </w:tc>
        <w:tc>
          <w:tcPr>
            <w:tcW w:w="993" w:type="dxa"/>
            <w:vMerge w:val="continue"/>
            <w:shd w:val="clear" w:color="auto" w:fill="auto"/>
          </w:tcPr>
          <w:p>
            <w:pPr>
              <w:widowControl/>
              <w:jc w:val="center"/>
              <w:textAlignment w:val="center"/>
            </w:pPr>
          </w:p>
        </w:tc>
        <w:tc>
          <w:tcPr>
            <w:tcW w:w="2693" w:type="dxa"/>
            <w:vMerge w:val="continue"/>
            <w:shd w:val="clear" w:color="auto" w:fill="auto"/>
          </w:tcPr>
          <w:p>
            <w:pPr>
              <w:spacing w:before="156" w:beforeLines="50" w:after="156" w:afterLines="50"/>
              <w:rPr>
                <w:szCs w:val="21"/>
              </w:rPr>
            </w:pPr>
          </w:p>
        </w:tc>
        <w:tc>
          <w:tcPr>
            <w:tcW w:w="7513" w:type="dxa"/>
            <w:shd w:val="clear" w:color="auto" w:fill="auto"/>
            <w:vAlign w:val="center"/>
          </w:tcPr>
          <w:p>
            <w:pPr>
              <w:rPr>
                <w:szCs w:val="21"/>
              </w:rPr>
            </w:pPr>
            <w:r>
              <w:rPr>
                <w:rFonts w:hint="eastAsia"/>
                <w:szCs w:val="21"/>
              </w:rPr>
              <w:t>5</w:t>
            </w:r>
            <w:r>
              <w:rPr>
                <w:szCs w:val="21"/>
              </w:rPr>
              <w:t xml:space="preserve">  </w:t>
            </w:r>
            <w:r>
              <w:rPr>
                <w:rFonts w:hint="eastAsia"/>
                <w:szCs w:val="21"/>
              </w:rPr>
              <w:t>施工过程模型支持预制加工、施工模拟、进度管理、成本管理、质量管理、资源管理和绿色安全管理等 应用，满足智慧工地的技术要求；满分得4</w:t>
            </w:r>
            <w:r>
              <w:rPr>
                <w:rFonts w:hint="eastAsia" w:ascii="宋体" w:hAnsi="宋体" w:cs="宋体"/>
                <w:szCs w:val="21"/>
              </w:rPr>
              <w:t>分；</w:t>
            </w:r>
          </w:p>
        </w:tc>
        <w:tc>
          <w:tcPr>
            <w:tcW w:w="708" w:type="dxa"/>
            <w:vAlign w:val="center"/>
          </w:tcPr>
          <w:p>
            <w:pPr>
              <w:widowControl/>
              <w:jc w:val="center"/>
              <w:textAlignment w:val="top"/>
            </w:pPr>
          </w:p>
        </w:tc>
        <w:tc>
          <w:tcPr>
            <w:tcW w:w="709"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29" w:type="dxa"/>
            <w:vMerge w:val="continue"/>
            <w:shd w:val="clear" w:color="auto" w:fill="auto"/>
            <w:vAlign w:val="center"/>
          </w:tcPr>
          <w:p/>
        </w:tc>
        <w:tc>
          <w:tcPr>
            <w:tcW w:w="993" w:type="dxa"/>
            <w:vMerge w:val="continue"/>
            <w:shd w:val="clear" w:color="auto" w:fill="auto"/>
          </w:tcPr>
          <w:p>
            <w:pPr>
              <w:widowControl/>
              <w:jc w:val="center"/>
              <w:textAlignment w:val="center"/>
            </w:pPr>
          </w:p>
        </w:tc>
        <w:tc>
          <w:tcPr>
            <w:tcW w:w="2693" w:type="dxa"/>
            <w:vMerge w:val="continue"/>
            <w:shd w:val="clear" w:color="auto" w:fill="auto"/>
          </w:tcPr>
          <w:p>
            <w:pPr>
              <w:spacing w:before="156" w:beforeLines="50" w:after="156" w:afterLines="50"/>
              <w:rPr>
                <w:szCs w:val="21"/>
              </w:rPr>
            </w:pPr>
          </w:p>
        </w:tc>
        <w:tc>
          <w:tcPr>
            <w:tcW w:w="7513" w:type="dxa"/>
            <w:shd w:val="clear" w:color="auto" w:fill="auto"/>
            <w:vAlign w:val="center"/>
          </w:tcPr>
          <w:p>
            <w:pPr>
              <w:rPr>
                <w:szCs w:val="21"/>
              </w:rPr>
            </w:pPr>
            <w:r>
              <w:rPr>
                <w:szCs w:val="21"/>
              </w:rPr>
              <w:t xml:space="preserve"> </w:t>
            </w:r>
            <w:r>
              <w:rPr>
                <w:rFonts w:hint="eastAsia"/>
                <w:szCs w:val="21"/>
              </w:rPr>
              <w:t xml:space="preserve">6 </w:t>
            </w:r>
            <w:r>
              <w:rPr>
                <w:szCs w:val="21"/>
              </w:rPr>
              <w:t xml:space="preserve"> </w:t>
            </w:r>
            <w:r>
              <w:rPr>
                <w:rFonts w:hint="eastAsia"/>
                <w:szCs w:val="21"/>
              </w:rPr>
              <w:t>竣工模型应在施工图BIM模型的基础上，融合施工过程中形成的数据与变更信息，并反映现场实物的实际情况；满分得4</w:t>
            </w:r>
            <w:r>
              <w:rPr>
                <w:rFonts w:hint="eastAsia" w:ascii="宋体" w:hAnsi="宋体" w:cs="宋体"/>
                <w:szCs w:val="21"/>
              </w:rPr>
              <w:t>分。</w:t>
            </w:r>
          </w:p>
        </w:tc>
        <w:tc>
          <w:tcPr>
            <w:tcW w:w="708" w:type="dxa"/>
            <w:vAlign w:val="center"/>
          </w:tcPr>
          <w:p>
            <w:pPr>
              <w:widowControl/>
              <w:jc w:val="center"/>
              <w:textAlignment w:val="top"/>
            </w:pPr>
          </w:p>
        </w:tc>
        <w:tc>
          <w:tcPr>
            <w:tcW w:w="709"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129" w:type="dxa"/>
            <w:vMerge w:val="restart"/>
            <w:shd w:val="clear" w:color="auto" w:fill="auto"/>
            <w:vAlign w:val="center"/>
          </w:tcPr>
          <w:p>
            <w:r>
              <w:rPr>
                <w:rFonts w:hint="eastAsia"/>
              </w:rPr>
              <w:t>数据交互</w:t>
            </w:r>
          </w:p>
        </w:tc>
        <w:tc>
          <w:tcPr>
            <w:tcW w:w="993" w:type="dxa"/>
            <w:vMerge w:val="restart"/>
            <w:shd w:val="clear" w:color="auto" w:fill="auto"/>
            <w:vAlign w:val="center"/>
          </w:tcPr>
          <w:p>
            <w:pPr>
              <w:widowControl/>
              <w:jc w:val="center"/>
              <w:textAlignment w:val="center"/>
            </w:pPr>
            <w:r>
              <w:rPr>
                <w:b/>
                <w:bCs/>
              </w:rPr>
              <w:t>5.</w:t>
            </w:r>
            <w:r>
              <w:rPr>
                <w:rFonts w:hint="eastAsia"/>
                <w:b/>
                <w:bCs/>
              </w:rPr>
              <w:t>5</w:t>
            </w:r>
            <w:r>
              <w:rPr>
                <w:b/>
                <w:bCs/>
              </w:rPr>
              <w:t>.</w:t>
            </w:r>
            <w:r>
              <w:rPr>
                <w:rFonts w:hint="eastAsia"/>
                <w:b/>
                <w:bCs/>
              </w:rPr>
              <w:t xml:space="preserve">3 </w:t>
            </w:r>
          </w:p>
        </w:tc>
        <w:tc>
          <w:tcPr>
            <w:tcW w:w="2693" w:type="dxa"/>
            <w:vMerge w:val="restart"/>
            <w:shd w:val="clear" w:color="auto" w:fill="auto"/>
            <w:vAlign w:val="center"/>
          </w:tcPr>
          <w:p>
            <w:pPr>
              <w:widowControl/>
              <w:spacing w:before="156" w:beforeLines="50" w:after="156" w:afterLines="50"/>
              <w:jc w:val="left"/>
              <w:rPr>
                <w:rFonts w:ascii="宋体" w:hAnsi="宋体" w:cs="宋体"/>
                <w:szCs w:val="21"/>
              </w:rPr>
            </w:pPr>
            <w:r>
              <w:rPr>
                <w:rFonts w:hint="eastAsia"/>
                <w:szCs w:val="21"/>
              </w:rPr>
              <w:t>数据交互评分的</w:t>
            </w:r>
            <w:r>
              <w:rPr>
                <w:rFonts w:hint="eastAsia" w:ascii="宋体" w:hAnsi="宋体" w:cs="宋体"/>
                <w:szCs w:val="21"/>
              </w:rPr>
              <w:t>总分值为</w:t>
            </w:r>
            <w:r>
              <w:rPr>
                <w:rFonts w:ascii="宋体" w:hAnsi="宋体" w:cs="宋体"/>
                <w:szCs w:val="21"/>
              </w:rPr>
              <w:t>2</w:t>
            </w:r>
            <w:r>
              <w:rPr>
                <w:rFonts w:hint="eastAsia" w:ascii="宋体" w:hAnsi="宋体" w:cs="宋体"/>
                <w:szCs w:val="21"/>
              </w:rPr>
              <w:t>0分，应按下列规则分别评分并累计：</w:t>
            </w:r>
          </w:p>
        </w:tc>
        <w:tc>
          <w:tcPr>
            <w:tcW w:w="7513" w:type="dxa"/>
            <w:shd w:val="clear" w:color="auto" w:fill="auto"/>
            <w:vAlign w:val="center"/>
          </w:tcPr>
          <w:p>
            <w:pPr>
              <w:widowControl/>
              <w:jc w:val="left"/>
              <w:rPr>
                <w:szCs w:val="21"/>
              </w:rPr>
            </w:pPr>
            <w:r>
              <w:rPr>
                <w:rFonts w:hint="eastAsia"/>
                <w:szCs w:val="21"/>
              </w:rPr>
              <w:t xml:space="preserve">1  </w:t>
            </w:r>
            <w:r>
              <w:rPr>
                <w:rFonts w:hint="eastAsia"/>
              </w:rPr>
              <w:t>施工项目BIM模型数据内容和格式应符合数据互用协议</w:t>
            </w:r>
            <w:r>
              <w:rPr>
                <w:rFonts w:hint="eastAsia"/>
                <w:szCs w:val="21"/>
              </w:rPr>
              <w:t>；满分得6</w:t>
            </w:r>
            <w:r>
              <w:rPr>
                <w:rFonts w:hint="eastAsia" w:ascii="宋体" w:hAnsi="宋体" w:cs="宋体"/>
                <w:szCs w:val="21"/>
              </w:rPr>
              <w:t>分</w:t>
            </w:r>
            <w:r>
              <w:rPr>
                <w:rFonts w:hint="eastAsia"/>
                <w:szCs w:val="21"/>
              </w:rPr>
              <w:t>；</w:t>
            </w:r>
          </w:p>
        </w:tc>
        <w:tc>
          <w:tcPr>
            <w:tcW w:w="708" w:type="dxa"/>
            <w:vAlign w:val="center"/>
          </w:tcPr>
          <w:p>
            <w:pPr>
              <w:widowControl/>
              <w:jc w:val="center"/>
              <w:textAlignment w:val="top"/>
            </w:pPr>
          </w:p>
        </w:tc>
        <w:tc>
          <w:tcPr>
            <w:tcW w:w="709" w:type="dxa"/>
            <w:vMerge w:val="restart"/>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29" w:type="dxa"/>
            <w:vMerge w:val="continue"/>
            <w:shd w:val="clear" w:color="auto" w:fill="auto"/>
            <w:vAlign w:val="center"/>
          </w:tcPr>
          <w:p/>
        </w:tc>
        <w:tc>
          <w:tcPr>
            <w:tcW w:w="993" w:type="dxa"/>
            <w:vMerge w:val="continue"/>
            <w:shd w:val="clear" w:color="auto" w:fill="auto"/>
            <w:vAlign w:val="center"/>
          </w:tcPr>
          <w:p>
            <w:pPr>
              <w:widowControl/>
              <w:jc w:val="center"/>
              <w:textAlignment w:val="center"/>
              <w:rPr>
                <w:b/>
                <w:bCs/>
              </w:rPr>
            </w:pPr>
          </w:p>
        </w:tc>
        <w:tc>
          <w:tcPr>
            <w:tcW w:w="2693" w:type="dxa"/>
            <w:vMerge w:val="continue"/>
            <w:shd w:val="clear" w:color="auto" w:fill="auto"/>
            <w:vAlign w:val="center"/>
          </w:tcPr>
          <w:p>
            <w:pPr>
              <w:widowControl/>
              <w:spacing w:before="156" w:beforeLines="50" w:after="156" w:afterLines="50"/>
              <w:jc w:val="left"/>
              <w:rPr>
                <w:szCs w:val="21"/>
              </w:rPr>
            </w:pPr>
          </w:p>
        </w:tc>
        <w:tc>
          <w:tcPr>
            <w:tcW w:w="7513" w:type="dxa"/>
            <w:shd w:val="clear" w:color="auto" w:fill="auto"/>
            <w:vAlign w:val="center"/>
          </w:tcPr>
          <w:p>
            <w:pPr>
              <w:widowControl/>
              <w:jc w:val="left"/>
              <w:rPr>
                <w:szCs w:val="21"/>
              </w:rPr>
            </w:pPr>
            <w:r>
              <w:rPr>
                <w:rFonts w:hint="eastAsia"/>
                <w:szCs w:val="21"/>
              </w:rPr>
              <w:t>2</w:t>
            </w:r>
            <w:r>
              <w:rPr>
                <w:szCs w:val="21"/>
              </w:rPr>
              <w:t xml:space="preserve"> </w:t>
            </w:r>
            <w:r>
              <w:rPr>
                <w:rFonts w:hint="eastAsia"/>
              </w:rPr>
              <w:t>在模型转换和传递过程中应保证安全性、完整性和有效性，不应发生数据丢失或信息失真；</w:t>
            </w:r>
            <w:r>
              <w:rPr>
                <w:rFonts w:hint="eastAsia"/>
                <w:szCs w:val="21"/>
              </w:rPr>
              <w:t>满分得7</w:t>
            </w:r>
            <w:r>
              <w:rPr>
                <w:rFonts w:hint="eastAsia" w:ascii="宋体" w:hAnsi="宋体" w:cs="宋体"/>
                <w:szCs w:val="21"/>
              </w:rPr>
              <w:t>分；</w:t>
            </w:r>
          </w:p>
        </w:tc>
        <w:tc>
          <w:tcPr>
            <w:tcW w:w="708" w:type="dxa"/>
            <w:vAlign w:val="center"/>
          </w:tcPr>
          <w:p>
            <w:pPr>
              <w:widowControl/>
              <w:jc w:val="center"/>
              <w:textAlignment w:val="top"/>
            </w:pPr>
          </w:p>
        </w:tc>
        <w:tc>
          <w:tcPr>
            <w:tcW w:w="709"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29" w:type="dxa"/>
            <w:vMerge w:val="continue"/>
            <w:shd w:val="clear" w:color="auto" w:fill="auto"/>
            <w:vAlign w:val="center"/>
          </w:tcPr>
          <w:p/>
        </w:tc>
        <w:tc>
          <w:tcPr>
            <w:tcW w:w="993" w:type="dxa"/>
            <w:vMerge w:val="continue"/>
            <w:shd w:val="clear" w:color="auto" w:fill="auto"/>
            <w:vAlign w:val="center"/>
          </w:tcPr>
          <w:p>
            <w:pPr>
              <w:widowControl/>
              <w:jc w:val="center"/>
              <w:textAlignment w:val="center"/>
              <w:rPr>
                <w:b/>
                <w:bCs/>
              </w:rPr>
            </w:pPr>
          </w:p>
        </w:tc>
        <w:tc>
          <w:tcPr>
            <w:tcW w:w="2693" w:type="dxa"/>
            <w:vMerge w:val="continue"/>
            <w:shd w:val="clear" w:color="auto" w:fill="auto"/>
            <w:vAlign w:val="center"/>
          </w:tcPr>
          <w:p>
            <w:pPr>
              <w:widowControl/>
              <w:spacing w:before="156" w:beforeLines="50" w:after="156" w:afterLines="50"/>
              <w:jc w:val="left"/>
              <w:rPr>
                <w:szCs w:val="21"/>
              </w:rPr>
            </w:pPr>
          </w:p>
        </w:tc>
        <w:tc>
          <w:tcPr>
            <w:tcW w:w="7513" w:type="dxa"/>
            <w:shd w:val="clear" w:color="auto" w:fill="auto"/>
            <w:vAlign w:val="center"/>
          </w:tcPr>
          <w:p>
            <w:pPr>
              <w:widowControl/>
              <w:jc w:val="left"/>
              <w:rPr>
                <w:szCs w:val="21"/>
              </w:rPr>
            </w:pPr>
            <w:r>
              <w:rPr>
                <w:rFonts w:hint="eastAsia"/>
                <w:szCs w:val="21"/>
              </w:rPr>
              <w:t>3  施工模型及CDE或数据容器应满足工程项目各相关方协同工作的需要，支持各专业和各相关方存储、更新、传递数据；满分得7分。</w:t>
            </w:r>
          </w:p>
        </w:tc>
        <w:tc>
          <w:tcPr>
            <w:tcW w:w="708" w:type="dxa"/>
            <w:vAlign w:val="center"/>
          </w:tcPr>
          <w:p>
            <w:pPr>
              <w:widowControl/>
              <w:jc w:val="center"/>
              <w:textAlignment w:val="top"/>
            </w:pPr>
          </w:p>
        </w:tc>
        <w:tc>
          <w:tcPr>
            <w:tcW w:w="709" w:type="dxa"/>
            <w:vMerge w:val="continue"/>
            <w:vAlign w:val="center"/>
          </w:tcPr>
          <w:p>
            <w:pPr>
              <w:widowControl/>
              <w:jc w:val="center"/>
              <w:textAlignment w:val="top"/>
            </w:pPr>
          </w:p>
        </w:tc>
      </w:tr>
    </w:tbl>
    <w:p/>
    <w:p/>
    <w:p/>
    <w:p/>
    <w:p/>
    <w:p/>
    <w:p>
      <w:pPr>
        <w:pStyle w:val="9"/>
        <w:spacing w:before="156" w:beforeLines="50" w:after="156" w:afterLines="50" w:line="240" w:lineRule="auto"/>
        <w:jc w:val="center"/>
        <w:rPr>
          <w:rFonts w:ascii="宋体" w:eastAsia="宋体"/>
        </w:rPr>
      </w:pPr>
      <w:r>
        <w:rPr>
          <w:rFonts w:hint="eastAsia" w:ascii="宋体" w:eastAsia="宋体"/>
        </w:rPr>
        <w:t>附录E  施工项目的专业评分表（续表1）</w:t>
      </w:r>
    </w:p>
    <w:tbl>
      <w:tblPr>
        <w:tblStyle w:val="20"/>
        <w:tblpPr w:leftFromText="180" w:rightFromText="180" w:vertAnchor="text" w:horzAnchor="margin" w:tblpY="189"/>
        <w:tblOverlap w:val="never"/>
        <w:tblW w:w="13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51"/>
        <w:gridCol w:w="1129"/>
        <w:gridCol w:w="9219"/>
        <w:gridCol w:w="85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134" w:type="dxa"/>
            <w:vMerge w:val="restart"/>
            <w:shd w:val="clear" w:color="auto" w:fill="auto"/>
            <w:vAlign w:val="center"/>
          </w:tcPr>
          <w:p>
            <w:pPr>
              <w:widowControl/>
            </w:pPr>
            <w:r>
              <w:rPr>
                <w:rFonts w:hint="eastAsia"/>
              </w:rPr>
              <w:t>评价指标</w:t>
            </w:r>
          </w:p>
        </w:tc>
        <w:tc>
          <w:tcPr>
            <w:tcW w:w="851" w:type="dxa"/>
            <w:vMerge w:val="restart"/>
            <w:shd w:val="clear" w:color="auto" w:fill="auto"/>
            <w:vAlign w:val="center"/>
          </w:tcPr>
          <w:p>
            <w:pPr>
              <w:jc w:val="center"/>
            </w:pPr>
            <w:r>
              <w:rPr>
                <w:rFonts w:hint="eastAsia"/>
              </w:rPr>
              <w:t>条文号</w:t>
            </w:r>
          </w:p>
        </w:tc>
        <w:tc>
          <w:tcPr>
            <w:tcW w:w="1129" w:type="dxa"/>
            <w:vMerge w:val="restart"/>
            <w:shd w:val="clear" w:color="auto" w:fill="auto"/>
            <w:vAlign w:val="center"/>
          </w:tcPr>
          <w:p>
            <w:pPr>
              <w:jc w:val="center"/>
            </w:pPr>
            <w:r>
              <w:rPr>
                <w:rFonts w:hint="eastAsia"/>
              </w:rPr>
              <w:t>条文内容</w:t>
            </w:r>
          </w:p>
        </w:tc>
        <w:tc>
          <w:tcPr>
            <w:tcW w:w="9219" w:type="dxa"/>
            <w:vMerge w:val="restart"/>
            <w:shd w:val="clear" w:color="auto" w:fill="auto"/>
            <w:vAlign w:val="center"/>
          </w:tcPr>
          <w:p>
            <w:pPr>
              <w:widowControl/>
              <w:jc w:val="center"/>
            </w:pPr>
            <w:r>
              <w:rPr>
                <w:rFonts w:hint="eastAsia"/>
              </w:rPr>
              <w:t>评价点评分规则</w:t>
            </w:r>
          </w:p>
        </w:tc>
        <w:tc>
          <w:tcPr>
            <w:tcW w:w="1559" w:type="dxa"/>
            <w:gridSpan w:val="2"/>
            <w:vAlign w:val="center"/>
          </w:tcPr>
          <w:p>
            <w:pPr>
              <w:jc w:val="center"/>
            </w:pPr>
            <w:r>
              <w:rPr>
                <w:rFonts w:hint="eastAsia"/>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134" w:type="dxa"/>
            <w:vMerge w:val="continue"/>
            <w:shd w:val="clear" w:color="auto" w:fill="auto"/>
            <w:vAlign w:val="center"/>
          </w:tcPr>
          <w:p>
            <w:pPr>
              <w:widowControl/>
              <w:jc w:val="center"/>
            </w:pPr>
          </w:p>
        </w:tc>
        <w:tc>
          <w:tcPr>
            <w:tcW w:w="851" w:type="dxa"/>
            <w:vMerge w:val="continue"/>
            <w:shd w:val="clear" w:color="auto" w:fill="auto"/>
          </w:tcPr>
          <w:p>
            <w:pPr>
              <w:jc w:val="center"/>
            </w:pPr>
          </w:p>
        </w:tc>
        <w:tc>
          <w:tcPr>
            <w:tcW w:w="1129" w:type="dxa"/>
            <w:vMerge w:val="continue"/>
            <w:shd w:val="clear" w:color="auto" w:fill="auto"/>
            <w:vAlign w:val="center"/>
          </w:tcPr>
          <w:p>
            <w:pPr>
              <w:jc w:val="center"/>
            </w:pPr>
          </w:p>
        </w:tc>
        <w:tc>
          <w:tcPr>
            <w:tcW w:w="9219" w:type="dxa"/>
            <w:vMerge w:val="continue"/>
            <w:shd w:val="clear" w:color="auto" w:fill="auto"/>
            <w:vAlign w:val="center"/>
          </w:tcPr>
          <w:p>
            <w:pPr>
              <w:widowControl/>
              <w:jc w:val="center"/>
            </w:pPr>
          </w:p>
        </w:tc>
        <w:tc>
          <w:tcPr>
            <w:tcW w:w="850" w:type="dxa"/>
            <w:vAlign w:val="center"/>
          </w:tcPr>
          <w:p>
            <w:pPr>
              <w:jc w:val="center"/>
            </w:pPr>
            <w:r>
              <w:rPr>
                <w:rFonts w:hint="eastAsia"/>
              </w:rPr>
              <w:t>得分</w:t>
            </w:r>
          </w:p>
        </w:tc>
        <w:tc>
          <w:tcPr>
            <w:tcW w:w="709" w:type="dxa"/>
            <w:vAlign w:val="center"/>
          </w:tcPr>
          <w:p>
            <w:pPr>
              <w:jc w:val="center"/>
            </w:pPr>
            <w:r>
              <w:rPr>
                <w:rFonts w:hint="eastAsi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34" w:type="dxa"/>
            <w:vMerge w:val="restart"/>
            <w:shd w:val="clear" w:color="auto" w:fill="auto"/>
            <w:vAlign w:val="center"/>
          </w:tcPr>
          <w:p>
            <w:r>
              <w:rPr>
                <w:rFonts w:hint="eastAsia"/>
              </w:rPr>
              <w:t>BIM应用</w:t>
            </w:r>
          </w:p>
        </w:tc>
        <w:tc>
          <w:tcPr>
            <w:tcW w:w="851" w:type="dxa"/>
            <w:vMerge w:val="restart"/>
            <w:shd w:val="clear" w:color="auto" w:fill="auto"/>
            <w:vAlign w:val="center"/>
          </w:tcPr>
          <w:p>
            <w:pPr>
              <w:widowControl/>
              <w:jc w:val="center"/>
              <w:textAlignment w:val="center"/>
            </w:pPr>
            <w:r>
              <w:rPr>
                <w:b/>
                <w:bCs/>
              </w:rPr>
              <w:t>5.</w:t>
            </w:r>
            <w:r>
              <w:rPr>
                <w:rFonts w:hint="eastAsia"/>
                <w:b/>
                <w:bCs/>
              </w:rPr>
              <w:t>5</w:t>
            </w:r>
            <w:r>
              <w:rPr>
                <w:b/>
                <w:bCs/>
              </w:rPr>
              <w:t>.</w:t>
            </w:r>
            <w:r>
              <w:rPr>
                <w:rFonts w:hint="eastAsia"/>
                <w:b/>
                <w:bCs/>
              </w:rPr>
              <w:t>4</w:t>
            </w:r>
            <w:r>
              <w:rPr>
                <w:b/>
                <w:bCs/>
              </w:rPr>
              <w:t xml:space="preserve"> </w:t>
            </w:r>
          </w:p>
        </w:tc>
        <w:tc>
          <w:tcPr>
            <w:tcW w:w="1129" w:type="dxa"/>
            <w:vMerge w:val="restart"/>
            <w:shd w:val="clear" w:color="auto" w:fill="auto"/>
            <w:vAlign w:val="center"/>
          </w:tcPr>
          <w:p>
            <w:pPr>
              <w:rPr>
                <w:szCs w:val="21"/>
              </w:rPr>
            </w:pPr>
            <w:r>
              <w:rPr>
                <w:rFonts w:hint="eastAsia"/>
              </w:rPr>
              <w:t>施工项目BIM应用</w:t>
            </w:r>
            <w:r>
              <w:rPr>
                <w:rFonts w:hint="eastAsia"/>
                <w:szCs w:val="21"/>
              </w:rPr>
              <w:t>内容</w:t>
            </w:r>
            <w:r>
              <w:rPr>
                <w:rFonts w:hint="eastAsia" w:ascii="宋体" w:hAnsi="宋体" w:cs="宋体"/>
                <w:szCs w:val="21"/>
              </w:rPr>
              <w:t>评分</w:t>
            </w:r>
            <w:r>
              <w:rPr>
                <w:rFonts w:hint="eastAsia"/>
                <w:szCs w:val="21"/>
              </w:rPr>
              <w:t>的</w:t>
            </w:r>
            <w:r>
              <w:rPr>
                <w:rFonts w:hint="eastAsia" w:ascii="宋体" w:hAnsi="宋体" w:cs="宋体"/>
                <w:szCs w:val="21"/>
              </w:rPr>
              <w:t>总分值为</w:t>
            </w:r>
            <w:r>
              <w:rPr>
                <w:rFonts w:ascii="宋体" w:hAnsi="宋体" w:cs="宋体"/>
                <w:szCs w:val="21"/>
              </w:rPr>
              <w:t>30</w:t>
            </w:r>
            <w:r>
              <w:rPr>
                <w:rFonts w:hint="eastAsia" w:ascii="宋体" w:hAnsi="宋体" w:cs="宋体"/>
                <w:szCs w:val="21"/>
              </w:rPr>
              <w:t>分，应按下列规则分别评分并累计：</w:t>
            </w:r>
          </w:p>
        </w:tc>
        <w:tc>
          <w:tcPr>
            <w:tcW w:w="9219" w:type="dxa"/>
            <w:shd w:val="clear" w:color="auto" w:fill="auto"/>
            <w:vAlign w:val="center"/>
          </w:tcPr>
          <w:p>
            <w:pPr>
              <w:rPr>
                <w:szCs w:val="21"/>
              </w:rPr>
            </w:pPr>
            <w:r>
              <w:rPr>
                <w:rFonts w:hint="eastAsia"/>
                <w:szCs w:val="21"/>
              </w:rPr>
              <w:t>1</w:t>
            </w:r>
            <w:r>
              <w:rPr>
                <w:szCs w:val="21"/>
              </w:rPr>
              <w:t xml:space="preserve"> </w:t>
            </w:r>
            <w:r>
              <w:rPr>
                <w:rFonts w:hint="eastAsia"/>
                <w:szCs w:val="21"/>
              </w:rPr>
              <w:t>应用BIM技术对安全信息和问题进行汇总、分析和展示，制定职业健康和安全管理措施，实施过程监控及动态管理、安全隐患分析及事故处理等；满分得3分；</w:t>
            </w:r>
          </w:p>
        </w:tc>
        <w:tc>
          <w:tcPr>
            <w:tcW w:w="850" w:type="dxa"/>
            <w:vAlign w:val="center"/>
          </w:tcPr>
          <w:p>
            <w:pPr>
              <w:widowControl/>
              <w:jc w:val="center"/>
              <w:textAlignment w:val="top"/>
            </w:pPr>
          </w:p>
        </w:tc>
        <w:tc>
          <w:tcPr>
            <w:tcW w:w="709" w:type="dxa"/>
            <w:vMerge w:val="restart"/>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34"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129" w:type="dxa"/>
            <w:vMerge w:val="continue"/>
            <w:shd w:val="clear" w:color="auto" w:fill="auto"/>
          </w:tcPr>
          <w:p>
            <w:pPr>
              <w:rPr>
                <w:szCs w:val="21"/>
              </w:rPr>
            </w:pPr>
          </w:p>
        </w:tc>
        <w:tc>
          <w:tcPr>
            <w:tcW w:w="9219" w:type="dxa"/>
            <w:shd w:val="clear" w:color="auto" w:fill="auto"/>
            <w:vAlign w:val="center"/>
          </w:tcPr>
          <w:p>
            <w:pPr>
              <w:widowControl/>
              <w:rPr>
                <w:szCs w:val="21"/>
              </w:rPr>
            </w:pPr>
            <w:r>
              <w:rPr>
                <w:rFonts w:hint="eastAsia"/>
                <w:szCs w:val="21"/>
              </w:rPr>
              <w:t>2 应用BIM技术辅助施工场地布置、功能区划分、塔吊定位、场区交通安排等工作；满分得3分；</w:t>
            </w:r>
          </w:p>
        </w:tc>
        <w:tc>
          <w:tcPr>
            <w:tcW w:w="850" w:type="dxa"/>
            <w:vAlign w:val="center"/>
          </w:tcPr>
          <w:p>
            <w:pPr>
              <w:widowControl/>
              <w:jc w:val="center"/>
              <w:textAlignment w:val="top"/>
            </w:pPr>
          </w:p>
        </w:tc>
        <w:tc>
          <w:tcPr>
            <w:tcW w:w="709"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34"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129" w:type="dxa"/>
            <w:vMerge w:val="continue"/>
            <w:shd w:val="clear" w:color="auto" w:fill="auto"/>
          </w:tcPr>
          <w:p>
            <w:pPr>
              <w:rPr>
                <w:szCs w:val="21"/>
              </w:rPr>
            </w:pPr>
          </w:p>
        </w:tc>
        <w:tc>
          <w:tcPr>
            <w:tcW w:w="9219" w:type="dxa"/>
            <w:shd w:val="clear" w:color="auto" w:fill="auto"/>
            <w:vAlign w:val="center"/>
          </w:tcPr>
          <w:p>
            <w:pPr>
              <w:rPr>
                <w:szCs w:val="21"/>
              </w:rPr>
            </w:pPr>
            <w:r>
              <w:rPr>
                <w:rFonts w:hint="eastAsia"/>
                <w:szCs w:val="21"/>
              </w:rPr>
              <w:t>3</w:t>
            </w:r>
            <w:r>
              <w:rPr>
                <w:szCs w:val="21"/>
              </w:rPr>
              <w:t xml:space="preserve"> </w:t>
            </w:r>
            <w:r>
              <w:rPr>
                <w:rFonts w:hint="eastAsia"/>
                <w:szCs w:val="21"/>
              </w:rPr>
              <w:t>应用BIM技术进行工程量计算、资源配置、进度计划优化、进度计划审查、形象进度可视化等工作；满分得3分；</w:t>
            </w:r>
          </w:p>
        </w:tc>
        <w:tc>
          <w:tcPr>
            <w:tcW w:w="850" w:type="dxa"/>
            <w:vAlign w:val="center"/>
          </w:tcPr>
          <w:p>
            <w:pPr>
              <w:widowControl/>
              <w:jc w:val="center"/>
              <w:textAlignment w:val="top"/>
            </w:pPr>
          </w:p>
        </w:tc>
        <w:tc>
          <w:tcPr>
            <w:tcW w:w="709"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34"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129" w:type="dxa"/>
            <w:vMerge w:val="continue"/>
            <w:shd w:val="clear" w:color="auto" w:fill="auto"/>
          </w:tcPr>
          <w:p>
            <w:pPr>
              <w:rPr>
                <w:szCs w:val="21"/>
              </w:rPr>
            </w:pPr>
          </w:p>
        </w:tc>
        <w:tc>
          <w:tcPr>
            <w:tcW w:w="9219" w:type="dxa"/>
            <w:shd w:val="clear" w:color="auto" w:fill="auto"/>
            <w:vAlign w:val="center"/>
          </w:tcPr>
          <w:p>
            <w:pPr>
              <w:widowControl/>
              <w:rPr>
                <w:szCs w:val="21"/>
              </w:rPr>
            </w:pPr>
            <w:r>
              <w:rPr>
                <w:rFonts w:hint="eastAsia"/>
                <w:szCs w:val="21"/>
              </w:rPr>
              <w:t>4</w:t>
            </w:r>
            <w:r>
              <w:rPr>
                <w:szCs w:val="21"/>
              </w:rPr>
              <w:t xml:space="preserve"> </w:t>
            </w:r>
            <w:r>
              <w:rPr>
                <w:rFonts w:hint="eastAsia"/>
                <w:szCs w:val="21"/>
              </w:rPr>
              <w:t>应用BIM技术记录各种变更信息、人员设备材料信息，为审批变更和计算变更工程量、人员变动及设备材料应用提供基础数据，为造价管理提供工程量信息，实施快速统计分析；满分得3分；</w:t>
            </w:r>
          </w:p>
        </w:tc>
        <w:tc>
          <w:tcPr>
            <w:tcW w:w="850" w:type="dxa"/>
            <w:vAlign w:val="center"/>
          </w:tcPr>
          <w:p>
            <w:pPr>
              <w:widowControl/>
              <w:jc w:val="center"/>
              <w:textAlignment w:val="top"/>
            </w:pPr>
          </w:p>
        </w:tc>
        <w:tc>
          <w:tcPr>
            <w:tcW w:w="709"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34"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129" w:type="dxa"/>
            <w:vMerge w:val="continue"/>
            <w:shd w:val="clear" w:color="auto" w:fill="auto"/>
          </w:tcPr>
          <w:p>
            <w:pPr>
              <w:rPr>
                <w:szCs w:val="21"/>
              </w:rPr>
            </w:pPr>
          </w:p>
        </w:tc>
        <w:tc>
          <w:tcPr>
            <w:tcW w:w="9219" w:type="dxa"/>
            <w:shd w:val="clear" w:color="auto" w:fill="auto"/>
            <w:vAlign w:val="center"/>
          </w:tcPr>
          <w:p>
            <w:pPr>
              <w:rPr>
                <w:szCs w:val="21"/>
              </w:rPr>
            </w:pPr>
            <w:r>
              <w:rPr>
                <w:rFonts w:hint="eastAsia"/>
                <w:szCs w:val="21"/>
              </w:rPr>
              <w:t>5</w:t>
            </w:r>
            <w:r>
              <w:rPr>
                <w:szCs w:val="21"/>
              </w:rPr>
              <w:t xml:space="preserve"> </w:t>
            </w:r>
            <w:r>
              <w:rPr>
                <w:rFonts w:hint="eastAsia"/>
                <w:szCs w:val="21"/>
              </w:rPr>
              <w:t>应用BIM模型辅助图纸会审，并对工程复杂、施工难度大、技术要求高或采用新技术、新材料、新工艺的环节进行三维交底；满分得3分；</w:t>
            </w:r>
          </w:p>
        </w:tc>
        <w:tc>
          <w:tcPr>
            <w:tcW w:w="850" w:type="dxa"/>
            <w:vAlign w:val="center"/>
          </w:tcPr>
          <w:p>
            <w:pPr>
              <w:widowControl/>
              <w:jc w:val="center"/>
              <w:textAlignment w:val="top"/>
            </w:pPr>
          </w:p>
        </w:tc>
        <w:tc>
          <w:tcPr>
            <w:tcW w:w="709"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34"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129" w:type="dxa"/>
            <w:vMerge w:val="continue"/>
            <w:shd w:val="clear" w:color="auto" w:fill="auto"/>
          </w:tcPr>
          <w:p>
            <w:pPr>
              <w:rPr>
                <w:szCs w:val="21"/>
              </w:rPr>
            </w:pPr>
          </w:p>
        </w:tc>
        <w:tc>
          <w:tcPr>
            <w:tcW w:w="9219" w:type="dxa"/>
            <w:shd w:val="clear" w:color="auto" w:fill="auto"/>
            <w:vAlign w:val="center"/>
          </w:tcPr>
          <w:p>
            <w:pPr>
              <w:rPr>
                <w:szCs w:val="21"/>
              </w:rPr>
            </w:pPr>
            <w:r>
              <w:rPr>
                <w:rFonts w:hint="eastAsia"/>
                <w:szCs w:val="21"/>
              </w:rPr>
              <w:t>6</w:t>
            </w:r>
            <w:r>
              <w:rPr>
                <w:szCs w:val="21"/>
              </w:rPr>
              <w:t xml:space="preserve"> </w:t>
            </w:r>
            <w:r>
              <w:rPr>
                <w:rFonts w:hint="eastAsia"/>
                <w:szCs w:val="21"/>
              </w:rPr>
              <w:t>应用BIM技术深化各专业施工流程与各系统之间的协调，辅助构件加工和现场安装；满分得3分；</w:t>
            </w:r>
          </w:p>
        </w:tc>
        <w:tc>
          <w:tcPr>
            <w:tcW w:w="850" w:type="dxa"/>
            <w:vAlign w:val="center"/>
          </w:tcPr>
          <w:p>
            <w:pPr>
              <w:widowControl/>
              <w:jc w:val="center"/>
              <w:textAlignment w:val="top"/>
            </w:pPr>
          </w:p>
        </w:tc>
        <w:tc>
          <w:tcPr>
            <w:tcW w:w="709"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34"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129" w:type="dxa"/>
            <w:vMerge w:val="continue"/>
            <w:shd w:val="clear" w:color="auto" w:fill="auto"/>
          </w:tcPr>
          <w:p>
            <w:pPr>
              <w:rPr>
                <w:szCs w:val="21"/>
              </w:rPr>
            </w:pPr>
          </w:p>
        </w:tc>
        <w:tc>
          <w:tcPr>
            <w:tcW w:w="9219" w:type="dxa"/>
            <w:shd w:val="clear" w:color="auto" w:fill="auto"/>
            <w:vAlign w:val="center"/>
          </w:tcPr>
          <w:p>
            <w:pPr>
              <w:rPr>
                <w:szCs w:val="21"/>
              </w:rPr>
            </w:pPr>
            <w:r>
              <w:rPr>
                <w:rFonts w:hint="eastAsia"/>
                <w:szCs w:val="21"/>
              </w:rPr>
              <w:t>7 应用B</w:t>
            </w:r>
            <w:r>
              <w:rPr>
                <w:szCs w:val="21"/>
              </w:rPr>
              <w:t>IM</w:t>
            </w:r>
            <w:r>
              <w:rPr>
                <w:rFonts w:hint="eastAsia"/>
                <w:szCs w:val="21"/>
              </w:rPr>
              <w:t>技术进行施工组织模拟，形成施工组织模拟问题分析报告，输出施工进度、资源配置等计划，生成视频、说明文档等成果；满分得3分；</w:t>
            </w:r>
          </w:p>
        </w:tc>
        <w:tc>
          <w:tcPr>
            <w:tcW w:w="850" w:type="dxa"/>
            <w:vAlign w:val="center"/>
          </w:tcPr>
          <w:p>
            <w:pPr>
              <w:widowControl/>
              <w:jc w:val="center"/>
              <w:textAlignment w:val="top"/>
            </w:pPr>
          </w:p>
        </w:tc>
        <w:tc>
          <w:tcPr>
            <w:tcW w:w="709"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34"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129" w:type="dxa"/>
            <w:vMerge w:val="continue"/>
            <w:shd w:val="clear" w:color="auto" w:fill="auto"/>
          </w:tcPr>
          <w:p>
            <w:pPr>
              <w:rPr>
                <w:szCs w:val="21"/>
              </w:rPr>
            </w:pPr>
          </w:p>
        </w:tc>
        <w:tc>
          <w:tcPr>
            <w:tcW w:w="9219" w:type="dxa"/>
            <w:shd w:val="clear" w:color="auto" w:fill="auto"/>
            <w:vAlign w:val="center"/>
          </w:tcPr>
          <w:p>
            <w:pPr>
              <w:rPr>
                <w:szCs w:val="21"/>
              </w:rPr>
            </w:pPr>
            <w:r>
              <w:rPr>
                <w:rFonts w:hint="eastAsia"/>
                <w:szCs w:val="21"/>
              </w:rPr>
              <w:t>8 应用BIM技术对工程质量信息和问题进行汇总、分析和展示，对复杂节点、施工工序等进行提前模拟、交底等提高施工质量；满分得3分；</w:t>
            </w:r>
          </w:p>
        </w:tc>
        <w:tc>
          <w:tcPr>
            <w:tcW w:w="850" w:type="dxa"/>
            <w:vAlign w:val="center"/>
          </w:tcPr>
          <w:p>
            <w:pPr>
              <w:widowControl/>
              <w:jc w:val="center"/>
              <w:textAlignment w:val="top"/>
            </w:pPr>
          </w:p>
        </w:tc>
        <w:tc>
          <w:tcPr>
            <w:tcW w:w="709"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134"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129" w:type="dxa"/>
            <w:vMerge w:val="continue"/>
            <w:shd w:val="clear" w:color="auto" w:fill="auto"/>
          </w:tcPr>
          <w:p>
            <w:pPr>
              <w:rPr>
                <w:szCs w:val="21"/>
              </w:rPr>
            </w:pPr>
          </w:p>
        </w:tc>
        <w:tc>
          <w:tcPr>
            <w:tcW w:w="9219" w:type="dxa"/>
            <w:shd w:val="clear" w:color="auto" w:fill="auto"/>
            <w:vAlign w:val="center"/>
          </w:tcPr>
          <w:p>
            <w:pPr>
              <w:rPr>
                <w:szCs w:val="21"/>
              </w:rPr>
            </w:pPr>
            <w:r>
              <w:rPr>
                <w:rFonts w:hint="eastAsia"/>
                <w:szCs w:val="21"/>
              </w:rPr>
              <w:t>9</w:t>
            </w:r>
            <w:r>
              <w:rPr>
                <w:szCs w:val="21"/>
              </w:rPr>
              <w:t xml:space="preserve"> </w:t>
            </w:r>
            <w:r>
              <w:rPr>
                <w:rFonts w:hint="eastAsia"/>
                <w:szCs w:val="21"/>
              </w:rPr>
              <w:t>应用BIM技术进行合同信息管理，审核作业流程及成果，结合BIM模型对现场进行精细化动态监管，保障BIM模型与工程实体的一致性；满分得2分；</w:t>
            </w:r>
          </w:p>
        </w:tc>
        <w:tc>
          <w:tcPr>
            <w:tcW w:w="850" w:type="dxa"/>
            <w:vAlign w:val="center"/>
          </w:tcPr>
          <w:p>
            <w:pPr>
              <w:widowControl/>
              <w:jc w:val="center"/>
              <w:textAlignment w:val="top"/>
            </w:pPr>
          </w:p>
        </w:tc>
        <w:tc>
          <w:tcPr>
            <w:tcW w:w="709"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134"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129" w:type="dxa"/>
            <w:vMerge w:val="continue"/>
            <w:shd w:val="clear" w:color="auto" w:fill="auto"/>
          </w:tcPr>
          <w:p>
            <w:pPr>
              <w:rPr>
                <w:szCs w:val="21"/>
              </w:rPr>
            </w:pPr>
          </w:p>
        </w:tc>
        <w:tc>
          <w:tcPr>
            <w:tcW w:w="9219" w:type="dxa"/>
            <w:shd w:val="clear" w:color="auto" w:fill="auto"/>
            <w:vAlign w:val="center"/>
          </w:tcPr>
          <w:p>
            <w:pPr>
              <w:rPr>
                <w:szCs w:val="21"/>
              </w:rPr>
            </w:pPr>
            <w:r>
              <w:rPr>
                <w:rFonts w:hint="eastAsia"/>
                <w:szCs w:val="21"/>
              </w:rPr>
              <w:t>10在施工图BIM模型的基础上，严格执行“按模型施工”原则和履行设计变更手续，进一步深化、完善竣工信息模型，确保工程实体与模型的一致性，并符合有关主管部门的建筑工程竣工信息模型交付的要求；；满分得2分。</w:t>
            </w:r>
          </w:p>
        </w:tc>
        <w:tc>
          <w:tcPr>
            <w:tcW w:w="850" w:type="dxa"/>
            <w:vAlign w:val="center"/>
          </w:tcPr>
          <w:p>
            <w:pPr>
              <w:widowControl/>
              <w:jc w:val="center"/>
              <w:textAlignment w:val="top"/>
            </w:pPr>
          </w:p>
        </w:tc>
        <w:tc>
          <w:tcPr>
            <w:tcW w:w="709"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1134"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129" w:type="dxa"/>
            <w:vMerge w:val="continue"/>
            <w:shd w:val="clear" w:color="auto" w:fill="auto"/>
          </w:tcPr>
          <w:p>
            <w:pPr>
              <w:rPr>
                <w:szCs w:val="21"/>
              </w:rPr>
            </w:pPr>
          </w:p>
        </w:tc>
        <w:tc>
          <w:tcPr>
            <w:tcW w:w="9219" w:type="dxa"/>
            <w:shd w:val="clear" w:color="auto" w:fill="auto"/>
            <w:vAlign w:val="center"/>
          </w:tcPr>
          <w:p>
            <w:pPr>
              <w:widowControl/>
              <w:rPr>
                <w:szCs w:val="21"/>
              </w:rPr>
            </w:pPr>
            <w:r>
              <w:rPr>
                <w:rFonts w:hint="eastAsia"/>
                <w:szCs w:val="21"/>
              </w:rPr>
              <w:t>11</w:t>
            </w:r>
            <w:r>
              <w:rPr>
                <w:szCs w:val="21"/>
              </w:rPr>
              <w:t xml:space="preserve"> </w:t>
            </w:r>
            <w:r>
              <w:rPr>
                <w:rFonts w:hint="eastAsia"/>
                <w:szCs w:val="21"/>
              </w:rPr>
              <w:t>有除本标准第5.4.4条中第1款至第10款以外的其他施工BIM创新应用及总结报告；满分得2分。</w:t>
            </w:r>
          </w:p>
        </w:tc>
        <w:tc>
          <w:tcPr>
            <w:tcW w:w="850" w:type="dxa"/>
            <w:vAlign w:val="center"/>
          </w:tcPr>
          <w:p>
            <w:pPr>
              <w:widowControl/>
              <w:jc w:val="center"/>
              <w:textAlignment w:val="top"/>
            </w:pPr>
          </w:p>
        </w:tc>
        <w:tc>
          <w:tcPr>
            <w:tcW w:w="709" w:type="dxa"/>
            <w:vMerge w:val="continue"/>
            <w:vAlign w:val="center"/>
          </w:tcPr>
          <w:p>
            <w:pPr>
              <w:widowControl/>
              <w:jc w:val="center"/>
              <w:textAlignment w:val="top"/>
            </w:pPr>
          </w:p>
        </w:tc>
      </w:tr>
    </w:tbl>
    <w:p/>
    <w:p/>
    <w:p>
      <w:pPr>
        <w:pStyle w:val="9"/>
        <w:spacing w:before="156" w:beforeLines="50" w:after="156" w:afterLines="50" w:line="240" w:lineRule="auto"/>
        <w:jc w:val="center"/>
        <w:rPr>
          <w:rFonts w:cs="宋体"/>
        </w:rPr>
      </w:pPr>
      <w:r>
        <w:rPr>
          <w:rFonts w:hint="eastAsia"/>
        </w:rPr>
        <w:t>附录E</w:t>
      </w:r>
      <w:r>
        <w:t xml:space="preserve">  </w:t>
      </w:r>
      <w:r>
        <w:rPr>
          <w:rFonts w:hint="eastAsia"/>
        </w:rPr>
        <w:t>施工项目的专业评分表（续表2）</w:t>
      </w:r>
    </w:p>
    <w:tbl>
      <w:tblPr>
        <w:tblStyle w:val="20"/>
        <w:tblpPr w:leftFromText="180" w:rightFromText="180" w:vertAnchor="text" w:horzAnchor="margin" w:tblpY="234"/>
        <w:tblOverlap w:val="never"/>
        <w:tblW w:w="13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850"/>
        <w:gridCol w:w="1129"/>
        <w:gridCol w:w="2976"/>
        <w:gridCol w:w="4964"/>
        <w:gridCol w:w="1276"/>
        <w:gridCol w:w="850"/>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133" w:type="dxa"/>
            <w:vMerge w:val="restart"/>
            <w:shd w:val="clear" w:color="auto" w:fill="auto"/>
            <w:vAlign w:val="center"/>
          </w:tcPr>
          <w:p>
            <w:pPr>
              <w:widowControl/>
              <w:jc w:val="center"/>
            </w:pPr>
            <w:r>
              <w:rPr>
                <w:rFonts w:hint="eastAsia"/>
              </w:rPr>
              <w:t>评价指标</w:t>
            </w:r>
          </w:p>
        </w:tc>
        <w:tc>
          <w:tcPr>
            <w:tcW w:w="850" w:type="dxa"/>
            <w:vMerge w:val="restart"/>
            <w:shd w:val="clear" w:color="auto" w:fill="auto"/>
            <w:vAlign w:val="center"/>
          </w:tcPr>
          <w:p>
            <w:pPr>
              <w:jc w:val="center"/>
            </w:pPr>
            <w:r>
              <w:rPr>
                <w:rFonts w:hint="eastAsia"/>
              </w:rPr>
              <w:t>条文号</w:t>
            </w:r>
          </w:p>
        </w:tc>
        <w:tc>
          <w:tcPr>
            <w:tcW w:w="1129" w:type="dxa"/>
            <w:vMerge w:val="restart"/>
            <w:shd w:val="clear" w:color="auto" w:fill="auto"/>
            <w:vAlign w:val="center"/>
          </w:tcPr>
          <w:p>
            <w:pPr>
              <w:jc w:val="center"/>
            </w:pPr>
            <w:r>
              <w:rPr>
                <w:rFonts w:hint="eastAsia"/>
              </w:rPr>
              <w:t>条文内容</w:t>
            </w:r>
          </w:p>
        </w:tc>
        <w:tc>
          <w:tcPr>
            <w:tcW w:w="9216" w:type="dxa"/>
            <w:gridSpan w:val="3"/>
            <w:vMerge w:val="restart"/>
            <w:shd w:val="clear" w:color="auto" w:fill="auto"/>
            <w:vAlign w:val="center"/>
          </w:tcPr>
          <w:p>
            <w:pPr>
              <w:widowControl/>
              <w:jc w:val="center"/>
            </w:pPr>
            <w:r>
              <w:rPr>
                <w:rFonts w:hint="eastAsia"/>
              </w:rPr>
              <w:t>评价点评分规则</w:t>
            </w:r>
          </w:p>
        </w:tc>
        <w:tc>
          <w:tcPr>
            <w:tcW w:w="1564" w:type="dxa"/>
            <w:gridSpan w:val="2"/>
            <w:vAlign w:val="center"/>
          </w:tcPr>
          <w:p>
            <w:pPr>
              <w:jc w:val="center"/>
            </w:pPr>
            <w:r>
              <w:rPr>
                <w:rFonts w:hint="eastAsia"/>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133" w:type="dxa"/>
            <w:vMerge w:val="continue"/>
            <w:shd w:val="clear" w:color="auto" w:fill="auto"/>
            <w:vAlign w:val="center"/>
          </w:tcPr>
          <w:p>
            <w:pPr>
              <w:widowControl/>
              <w:jc w:val="center"/>
            </w:pPr>
          </w:p>
        </w:tc>
        <w:tc>
          <w:tcPr>
            <w:tcW w:w="850" w:type="dxa"/>
            <w:vMerge w:val="continue"/>
            <w:shd w:val="clear" w:color="auto" w:fill="auto"/>
          </w:tcPr>
          <w:p>
            <w:pPr>
              <w:jc w:val="center"/>
            </w:pPr>
          </w:p>
        </w:tc>
        <w:tc>
          <w:tcPr>
            <w:tcW w:w="1129" w:type="dxa"/>
            <w:vMerge w:val="continue"/>
            <w:shd w:val="clear" w:color="auto" w:fill="auto"/>
            <w:vAlign w:val="center"/>
          </w:tcPr>
          <w:p>
            <w:pPr>
              <w:jc w:val="center"/>
            </w:pPr>
          </w:p>
        </w:tc>
        <w:tc>
          <w:tcPr>
            <w:tcW w:w="9216" w:type="dxa"/>
            <w:gridSpan w:val="3"/>
            <w:vMerge w:val="continue"/>
            <w:shd w:val="clear" w:color="auto" w:fill="auto"/>
            <w:vAlign w:val="center"/>
          </w:tcPr>
          <w:p>
            <w:pPr>
              <w:widowControl/>
              <w:jc w:val="center"/>
            </w:pPr>
          </w:p>
        </w:tc>
        <w:tc>
          <w:tcPr>
            <w:tcW w:w="850" w:type="dxa"/>
            <w:vAlign w:val="center"/>
          </w:tcPr>
          <w:p>
            <w:pPr>
              <w:jc w:val="center"/>
            </w:pPr>
            <w:r>
              <w:rPr>
                <w:rFonts w:hint="eastAsia"/>
              </w:rPr>
              <w:t>得分</w:t>
            </w:r>
          </w:p>
        </w:tc>
        <w:tc>
          <w:tcPr>
            <w:tcW w:w="714" w:type="dxa"/>
            <w:vAlign w:val="center"/>
          </w:tcPr>
          <w:p>
            <w:pPr>
              <w:jc w:val="center"/>
            </w:pPr>
            <w:r>
              <w:rPr>
                <w:rFonts w:hint="eastAsi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133" w:type="dxa"/>
            <w:vMerge w:val="restart"/>
            <w:shd w:val="clear" w:color="auto" w:fill="auto"/>
            <w:vAlign w:val="center"/>
          </w:tcPr>
          <w:p>
            <w:r>
              <w:rPr>
                <w:rFonts w:hint="eastAsia"/>
                <w:szCs w:val="21"/>
              </w:rPr>
              <w:t>应用效益</w:t>
            </w:r>
          </w:p>
        </w:tc>
        <w:tc>
          <w:tcPr>
            <w:tcW w:w="850" w:type="dxa"/>
            <w:vMerge w:val="restart"/>
            <w:shd w:val="clear" w:color="auto" w:fill="auto"/>
            <w:vAlign w:val="center"/>
          </w:tcPr>
          <w:p>
            <w:pPr>
              <w:widowControl/>
              <w:jc w:val="center"/>
              <w:textAlignment w:val="center"/>
            </w:pPr>
            <w:r>
              <w:rPr>
                <w:b/>
                <w:bCs/>
              </w:rPr>
              <w:t>5.</w:t>
            </w:r>
            <w:r>
              <w:rPr>
                <w:rFonts w:hint="eastAsia"/>
                <w:b/>
                <w:bCs/>
              </w:rPr>
              <w:t>5.5</w:t>
            </w:r>
          </w:p>
        </w:tc>
        <w:tc>
          <w:tcPr>
            <w:tcW w:w="1129" w:type="dxa"/>
            <w:vMerge w:val="restart"/>
            <w:shd w:val="clear" w:color="auto" w:fill="auto"/>
            <w:vAlign w:val="center"/>
          </w:tcPr>
          <w:p>
            <w:pPr>
              <w:widowControl/>
              <w:jc w:val="left"/>
              <w:rPr>
                <w:szCs w:val="21"/>
              </w:rPr>
            </w:pPr>
            <w:r>
              <w:rPr>
                <w:rFonts w:hint="eastAsia"/>
                <w:szCs w:val="21"/>
              </w:rPr>
              <w:t>应用效益评分的总分值为30分，应按下列规则分别评分并累计：</w:t>
            </w:r>
          </w:p>
        </w:tc>
        <w:tc>
          <w:tcPr>
            <w:tcW w:w="9216" w:type="dxa"/>
            <w:gridSpan w:val="3"/>
            <w:shd w:val="clear" w:color="auto" w:fill="auto"/>
            <w:vAlign w:val="center"/>
          </w:tcPr>
          <w:p>
            <w:pPr>
              <w:widowControl/>
              <w:jc w:val="left"/>
              <w:rPr>
                <w:szCs w:val="21"/>
              </w:rPr>
            </w:pPr>
            <w:r>
              <w:rPr>
                <w:rFonts w:hint="eastAsia"/>
                <w:szCs w:val="21"/>
              </w:rPr>
              <w:t>1 对BIM 应用效益进行评价，内容包括BIM技术应用对项目管理过程和实现项目管理目标的影响评价；得10分；</w:t>
            </w:r>
          </w:p>
        </w:tc>
        <w:tc>
          <w:tcPr>
            <w:tcW w:w="850" w:type="dxa"/>
            <w:vAlign w:val="center"/>
          </w:tcPr>
          <w:p>
            <w:pPr>
              <w:widowControl/>
              <w:jc w:val="center"/>
              <w:textAlignment w:val="top"/>
            </w:pPr>
          </w:p>
        </w:tc>
        <w:tc>
          <w:tcPr>
            <w:tcW w:w="714" w:type="dxa"/>
            <w:vMerge w:val="restart"/>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133" w:type="dxa"/>
            <w:vMerge w:val="continue"/>
            <w:shd w:val="clear" w:color="auto" w:fill="auto"/>
            <w:vAlign w:val="center"/>
          </w:tcPr>
          <w:p/>
        </w:tc>
        <w:tc>
          <w:tcPr>
            <w:tcW w:w="850" w:type="dxa"/>
            <w:vMerge w:val="continue"/>
            <w:shd w:val="clear" w:color="auto" w:fill="auto"/>
            <w:vAlign w:val="center"/>
          </w:tcPr>
          <w:p>
            <w:pPr>
              <w:widowControl/>
              <w:jc w:val="center"/>
              <w:textAlignment w:val="center"/>
              <w:rPr>
                <w:b/>
                <w:bCs/>
              </w:rPr>
            </w:pPr>
          </w:p>
        </w:tc>
        <w:tc>
          <w:tcPr>
            <w:tcW w:w="1129" w:type="dxa"/>
            <w:vMerge w:val="continue"/>
            <w:shd w:val="clear" w:color="auto" w:fill="auto"/>
            <w:vAlign w:val="center"/>
          </w:tcPr>
          <w:p>
            <w:pPr>
              <w:widowControl/>
              <w:jc w:val="left"/>
              <w:rPr>
                <w:szCs w:val="21"/>
              </w:rPr>
            </w:pPr>
          </w:p>
        </w:tc>
        <w:tc>
          <w:tcPr>
            <w:tcW w:w="9216" w:type="dxa"/>
            <w:gridSpan w:val="3"/>
            <w:shd w:val="clear" w:color="auto" w:fill="auto"/>
            <w:vAlign w:val="center"/>
          </w:tcPr>
          <w:p>
            <w:pPr>
              <w:widowControl/>
              <w:jc w:val="left"/>
              <w:rPr>
                <w:szCs w:val="21"/>
              </w:rPr>
            </w:pPr>
            <w:r>
              <w:rPr>
                <w:rFonts w:hint="eastAsia"/>
                <w:szCs w:val="21"/>
              </w:rPr>
              <w:t>2 总结BIM应用经验，提出改进措施，并编制有关报告；得10分；</w:t>
            </w:r>
          </w:p>
        </w:tc>
        <w:tc>
          <w:tcPr>
            <w:tcW w:w="850" w:type="dxa"/>
            <w:vAlign w:val="center"/>
          </w:tcPr>
          <w:p>
            <w:pPr>
              <w:widowControl/>
              <w:jc w:val="center"/>
              <w:textAlignment w:val="top"/>
            </w:pPr>
          </w:p>
        </w:tc>
        <w:tc>
          <w:tcPr>
            <w:tcW w:w="714"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133" w:type="dxa"/>
            <w:vMerge w:val="continue"/>
            <w:shd w:val="clear" w:color="auto" w:fill="auto"/>
            <w:vAlign w:val="center"/>
          </w:tcPr>
          <w:p/>
        </w:tc>
        <w:tc>
          <w:tcPr>
            <w:tcW w:w="850" w:type="dxa"/>
            <w:vMerge w:val="continue"/>
            <w:shd w:val="clear" w:color="auto" w:fill="auto"/>
            <w:vAlign w:val="center"/>
          </w:tcPr>
          <w:p>
            <w:pPr>
              <w:widowControl/>
              <w:jc w:val="center"/>
              <w:textAlignment w:val="center"/>
              <w:rPr>
                <w:b/>
                <w:bCs/>
              </w:rPr>
            </w:pPr>
          </w:p>
        </w:tc>
        <w:tc>
          <w:tcPr>
            <w:tcW w:w="1129" w:type="dxa"/>
            <w:vMerge w:val="continue"/>
            <w:shd w:val="clear" w:color="auto" w:fill="auto"/>
            <w:vAlign w:val="center"/>
          </w:tcPr>
          <w:p>
            <w:pPr>
              <w:widowControl/>
              <w:jc w:val="left"/>
              <w:rPr>
                <w:szCs w:val="21"/>
              </w:rPr>
            </w:pPr>
          </w:p>
        </w:tc>
        <w:tc>
          <w:tcPr>
            <w:tcW w:w="9216" w:type="dxa"/>
            <w:gridSpan w:val="3"/>
            <w:shd w:val="clear" w:color="auto" w:fill="auto"/>
            <w:vAlign w:val="center"/>
          </w:tcPr>
          <w:p>
            <w:pPr>
              <w:widowControl/>
              <w:spacing w:before="156" w:beforeLines="50"/>
              <w:rPr>
                <w:szCs w:val="21"/>
              </w:rPr>
            </w:pPr>
            <w:r>
              <w:rPr>
                <w:rFonts w:hint="eastAsia"/>
                <w:szCs w:val="21"/>
              </w:rPr>
              <w:t>3</w:t>
            </w:r>
            <w:r>
              <w:rPr>
                <w:szCs w:val="21"/>
              </w:rPr>
              <w:t xml:space="preserve"> </w:t>
            </w:r>
            <w:r>
              <w:rPr>
                <w:rFonts w:hint="eastAsia"/>
                <w:szCs w:val="21"/>
              </w:rPr>
              <w:t>施工项目BIM应用无效益，无应用效益分析报告，得0分； 施工项目BIM应用效益一般，有应用效益分析报告，得7分；施工项目BIM应用效益明显，有应用效益分析报告，得10分。</w:t>
            </w:r>
          </w:p>
        </w:tc>
        <w:tc>
          <w:tcPr>
            <w:tcW w:w="850" w:type="dxa"/>
            <w:vAlign w:val="center"/>
          </w:tcPr>
          <w:p>
            <w:pPr>
              <w:widowControl/>
              <w:jc w:val="center"/>
              <w:textAlignment w:val="top"/>
            </w:pPr>
          </w:p>
        </w:tc>
        <w:tc>
          <w:tcPr>
            <w:tcW w:w="714"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133" w:type="dxa"/>
            <w:vMerge w:val="continue"/>
            <w:shd w:val="clear" w:color="auto" w:fill="auto"/>
            <w:vAlign w:val="center"/>
          </w:tcPr>
          <w:p/>
        </w:tc>
        <w:tc>
          <w:tcPr>
            <w:tcW w:w="850" w:type="dxa"/>
            <w:vMerge w:val="continue"/>
            <w:shd w:val="clear" w:color="auto" w:fill="auto"/>
            <w:vAlign w:val="center"/>
          </w:tcPr>
          <w:p>
            <w:pPr>
              <w:widowControl/>
              <w:jc w:val="center"/>
              <w:textAlignment w:val="center"/>
              <w:rPr>
                <w:b/>
                <w:bCs/>
              </w:rPr>
            </w:pPr>
          </w:p>
        </w:tc>
        <w:tc>
          <w:tcPr>
            <w:tcW w:w="1129" w:type="dxa"/>
            <w:vMerge w:val="continue"/>
            <w:shd w:val="clear" w:color="auto" w:fill="auto"/>
            <w:vAlign w:val="center"/>
          </w:tcPr>
          <w:p>
            <w:pPr>
              <w:widowControl/>
              <w:jc w:val="left"/>
              <w:rPr>
                <w:szCs w:val="21"/>
              </w:rPr>
            </w:pPr>
          </w:p>
        </w:tc>
        <w:tc>
          <w:tcPr>
            <w:tcW w:w="2976" w:type="dxa"/>
            <w:vMerge w:val="restart"/>
            <w:shd w:val="clear" w:color="auto" w:fill="auto"/>
            <w:vAlign w:val="center"/>
          </w:tcPr>
          <w:p>
            <w:pPr>
              <w:jc w:val="left"/>
              <w:rPr>
                <w:szCs w:val="21"/>
              </w:rPr>
            </w:pPr>
            <w:r>
              <w:rPr>
                <w:rFonts w:hint="eastAsia"/>
                <w:szCs w:val="21"/>
              </w:rPr>
              <w:t>4  施工项目BIM应用成果示范推广和交流评价总分值为7分，应按下列规则分别评分并累计：</w:t>
            </w:r>
          </w:p>
        </w:tc>
        <w:tc>
          <w:tcPr>
            <w:tcW w:w="6240" w:type="dxa"/>
            <w:gridSpan w:val="2"/>
            <w:shd w:val="clear" w:color="auto" w:fill="auto"/>
            <w:vAlign w:val="center"/>
          </w:tcPr>
          <w:p>
            <w:pPr>
              <w:widowControl/>
              <w:jc w:val="left"/>
              <w:rPr>
                <w:szCs w:val="21"/>
              </w:rPr>
            </w:pPr>
            <w:r>
              <w:rPr>
                <w:rFonts w:hint="eastAsia"/>
                <w:szCs w:val="21"/>
              </w:rPr>
              <w:t>1）施工项目BIM应用成果具有示范作用，已在本公司所承包、承揽或受委托的其他工程项目建设中得到推广应用，得2分；</w:t>
            </w:r>
          </w:p>
        </w:tc>
        <w:tc>
          <w:tcPr>
            <w:tcW w:w="850" w:type="dxa"/>
            <w:vAlign w:val="center"/>
          </w:tcPr>
          <w:p>
            <w:pPr>
              <w:widowControl/>
              <w:jc w:val="center"/>
              <w:textAlignment w:val="top"/>
            </w:pPr>
          </w:p>
        </w:tc>
        <w:tc>
          <w:tcPr>
            <w:tcW w:w="714"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133" w:type="dxa"/>
            <w:vMerge w:val="continue"/>
            <w:shd w:val="clear" w:color="auto" w:fill="auto"/>
            <w:vAlign w:val="center"/>
          </w:tcPr>
          <w:p/>
        </w:tc>
        <w:tc>
          <w:tcPr>
            <w:tcW w:w="850" w:type="dxa"/>
            <w:vMerge w:val="continue"/>
            <w:shd w:val="clear" w:color="auto" w:fill="auto"/>
            <w:vAlign w:val="center"/>
          </w:tcPr>
          <w:p>
            <w:pPr>
              <w:widowControl/>
              <w:jc w:val="center"/>
              <w:textAlignment w:val="center"/>
              <w:rPr>
                <w:b/>
                <w:bCs/>
              </w:rPr>
            </w:pPr>
          </w:p>
        </w:tc>
        <w:tc>
          <w:tcPr>
            <w:tcW w:w="1129" w:type="dxa"/>
            <w:vMerge w:val="continue"/>
            <w:shd w:val="clear" w:color="auto" w:fill="auto"/>
            <w:vAlign w:val="center"/>
          </w:tcPr>
          <w:p>
            <w:pPr>
              <w:widowControl/>
              <w:jc w:val="left"/>
              <w:rPr>
                <w:szCs w:val="21"/>
              </w:rPr>
            </w:pPr>
          </w:p>
        </w:tc>
        <w:tc>
          <w:tcPr>
            <w:tcW w:w="2976" w:type="dxa"/>
            <w:vMerge w:val="continue"/>
            <w:shd w:val="clear" w:color="auto" w:fill="auto"/>
            <w:vAlign w:val="center"/>
          </w:tcPr>
          <w:p>
            <w:pPr>
              <w:widowControl/>
              <w:jc w:val="left"/>
              <w:rPr>
                <w:szCs w:val="21"/>
              </w:rPr>
            </w:pPr>
          </w:p>
        </w:tc>
        <w:tc>
          <w:tcPr>
            <w:tcW w:w="6240" w:type="dxa"/>
            <w:gridSpan w:val="2"/>
            <w:shd w:val="clear" w:color="auto" w:fill="auto"/>
            <w:vAlign w:val="center"/>
          </w:tcPr>
          <w:p>
            <w:pPr>
              <w:widowControl/>
              <w:jc w:val="left"/>
              <w:rPr>
                <w:szCs w:val="21"/>
              </w:rPr>
            </w:pPr>
            <w:r>
              <w:rPr>
                <w:rFonts w:hint="eastAsia"/>
                <w:szCs w:val="21"/>
              </w:rPr>
              <w:t>2）为社会提供项目观摩机会与交流平台，分享BIM应用成功经验，得5分。</w:t>
            </w:r>
          </w:p>
        </w:tc>
        <w:tc>
          <w:tcPr>
            <w:tcW w:w="850" w:type="dxa"/>
            <w:vAlign w:val="center"/>
          </w:tcPr>
          <w:p>
            <w:pPr>
              <w:widowControl/>
              <w:jc w:val="center"/>
              <w:textAlignment w:val="top"/>
            </w:pPr>
          </w:p>
        </w:tc>
        <w:tc>
          <w:tcPr>
            <w:tcW w:w="714"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112" w:type="dxa"/>
            <w:gridSpan w:val="3"/>
            <w:shd w:val="clear" w:color="auto" w:fill="auto"/>
            <w:vAlign w:val="center"/>
          </w:tcPr>
          <w:p>
            <w:pPr>
              <w:widowControl/>
              <w:rPr>
                <w:szCs w:val="21"/>
              </w:rPr>
            </w:pPr>
            <w:r>
              <w:rPr>
                <w:rFonts w:hint="eastAsia"/>
                <w:szCs w:val="21"/>
              </w:rPr>
              <w:t>施工项目的专业评分得分计算式：</w:t>
            </w:r>
          </w:p>
        </w:tc>
        <w:tc>
          <w:tcPr>
            <w:tcW w:w="7940" w:type="dxa"/>
            <w:gridSpan w:val="2"/>
            <w:shd w:val="clear" w:color="auto" w:fill="auto"/>
            <w:vAlign w:val="center"/>
          </w:tcPr>
          <w:p>
            <w:pPr>
              <w:widowControl/>
              <w:jc w:val="left"/>
              <w:rPr>
                <w:szCs w:val="21"/>
              </w:rPr>
            </w:pPr>
            <w:r>
              <w:rPr>
                <w:rFonts w:hint="eastAsia"/>
              </w:rPr>
              <w:t>BIM模型</w:t>
            </w:r>
            <w:r>
              <w:rPr>
                <w:rFonts w:hint="eastAsia"/>
                <w:szCs w:val="21"/>
              </w:rPr>
              <w:t>评分得分+</w:t>
            </w:r>
            <w:r>
              <w:rPr>
                <w:rFonts w:hint="eastAsia"/>
              </w:rPr>
              <w:t>数据交互</w:t>
            </w:r>
            <w:r>
              <w:rPr>
                <w:rFonts w:hint="eastAsia"/>
                <w:szCs w:val="21"/>
              </w:rPr>
              <w:t>评分得分+</w:t>
            </w:r>
            <w:r>
              <w:rPr>
                <w:rFonts w:hint="eastAsia"/>
              </w:rPr>
              <w:t xml:space="preserve"> BIM应用</w:t>
            </w:r>
            <w:r>
              <w:rPr>
                <w:rFonts w:hint="eastAsia"/>
                <w:szCs w:val="21"/>
              </w:rPr>
              <w:t>评分得分</w:t>
            </w:r>
          </w:p>
          <w:p>
            <w:pPr>
              <w:widowControl/>
              <w:jc w:val="left"/>
              <w:rPr>
                <w:szCs w:val="21"/>
              </w:rPr>
            </w:pPr>
            <w:r>
              <w:rPr>
                <w:rFonts w:hint="eastAsia"/>
                <w:szCs w:val="21"/>
              </w:rPr>
              <w:t>+应用效益评分得分=______</w:t>
            </w:r>
          </w:p>
        </w:tc>
        <w:tc>
          <w:tcPr>
            <w:tcW w:w="1276" w:type="dxa"/>
            <w:shd w:val="clear" w:color="auto" w:fill="auto"/>
            <w:vAlign w:val="center"/>
          </w:tcPr>
          <w:p>
            <w:pPr>
              <w:widowControl/>
              <w:jc w:val="left"/>
              <w:rPr>
                <w:szCs w:val="21"/>
              </w:rPr>
            </w:pPr>
            <w:r>
              <w:rPr>
                <w:rFonts w:hint="eastAsia"/>
              </w:rPr>
              <w:t>满分100分</w:t>
            </w:r>
          </w:p>
        </w:tc>
        <w:tc>
          <w:tcPr>
            <w:tcW w:w="1564" w:type="dxa"/>
            <w:gridSpan w:val="2"/>
            <w:vAlign w:val="center"/>
          </w:tcPr>
          <w:p>
            <w:pPr>
              <w:widowControl/>
              <w:jc w:val="center"/>
              <w:textAlignment w:val="top"/>
            </w:pPr>
          </w:p>
        </w:tc>
      </w:tr>
    </w:tbl>
    <w:p/>
    <w:p/>
    <w:p/>
    <w:p/>
    <w:p/>
    <w:p/>
    <w:p/>
    <w:p/>
    <w:p/>
    <w:p>
      <w:pPr>
        <w:pStyle w:val="3"/>
        <w:keepNext w:val="0"/>
        <w:keepLines w:val="0"/>
        <w:spacing w:before="0" w:line="240" w:lineRule="auto"/>
        <w:rPr>
          <w:rFonts w:ascii="黑体" w:hAnsi="黑体" w:eastAsia="黑体" w:cs="宋体"/>
          <w:b w:val="0"/>
          <w:bCs w:val="0"/>
          <w:sz w:val="28"/>
          <w:szCs w:val="28"/>
        </w:rPr>
      </w:pPr>
      <w:r>
        <w:rPr>
          <w:rFonts w:hint="eastAsia" w:ascii="黑体" w:hAnsi="黑体" w:eastAsia="黑体"/>
          <w:b w:val="0"/>
          <w:bCs w:val="0"/>
          <w:sz w:val="28"/>
          <w:szCs w:val="28"/>
        </w:rPr>
        <w:t>附录F</w:t>
      </w:r>
      <w:r>
        <w:rPr>
          <w:rFonts w:ascii="黑体" w:hAnsi="黑体" w:eastAsia="黑体"/>
          <w:b w:val="0"/>
          <w:bCs w:val="0"/>
          <w:sz w:val="28"/>
          <w:szCs w:val="28"/>
        </w:rPr>
        <w:t xml:space="preserve">  </w:t>
      </w:r>
      <w:r>
        <w:rPr>
          <w:rFonts w:hint="eastAsia" w:ascii="黑体" w:hAnsi="黑体" w:eastAsia="黑体"/>
          <w:b w:val="0"/>
          <w:bCs w:val="0"/>
          <w:sz w:val="28"/>
          <w:szCs w:val="28"/>
        </w:rPr>
        <w:t>运营维护项目的专业评分表</w:t>
      </w:r>
    </w:p>
    <w:tbl>
      <w:tblPr>
        <w:tblStyle w:val="20"/>
        <w:tblW w:w="13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51"/>
        <w:gridCol w:w="2038"/>
        <w:gridCol w:w="7317"/>
        <w:gridCol w:w="99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29" w:type="dxa"/>
            <w:vMerge w:val="restart"/>
            <w:shd w:val="clear" w:color="auto" w:fill="auto"/>
            <w:vAlign w:val="center"/>
          </w:tcPr>
          <w:p>
            <w:pPr>
              <w:widowControl/>
              <w:jc w:val="center"/>
            </w:pPr>
            <w:r>
              <w:rPr>
                <w:rFonts w:hint="eastAsia"/>
              </w:rPr>
              <w:t>评价指标</w:t>
            </w:r>
          </w:p>
        </w:tc>
        <w:tc>
          <w:tcPr>
            <w:tcW w:w="851" w:type="dxa"/>
            <w:vMerge w:val="restart"/>
            <w:shd w:val="clear" w:color="auto" w:fill="auto"/>
            <w:vAlign w:val="center"/>
          </w:tcPr>
          <w:p>
            <w:pPr>
              <w:jc w:val="center"/>
            </w:pPr>
            <w:r>
              <w:rPr>
                <w:rFonts w:hint="eastAsia"/>
              </w:rPr>
              <w:t>条文号</w:t>
            </w:r>
          </w:p>
        </w:tc>
        <w:tc>
          <w:tcPr>
            <w:tcW w:w="2038" w:type="dxa"/>
            <w:vMerge w:val="restart"/>
            <w:shd w:val="clear" w:color="auto" w:fill="auto"/>
            <w:vAlign w:val="center"/>
          </w:tcPr>
          <w:p>
            <w:pPr>
              <w:jc w:val="center"/>
            </w:pPr>
            <w:r>
              <w:rPr>
                <w:rFonts w:hint="eastAsia"/>
              </w:rPr>
              <w:t>条文内容</w:t>
            </w:r>
          </w:p>
        </w:tc>
        <w:tc>
          <w:tcPr>
            <w:tcW w:w="7317" w:type="dxa"/>
            <w:vMerge w:val="restart"/>
            <w:shd w:val="clear" w:color="auto" w:fill="auto"/>
            <w:vAlign w:val="center"/>
          </w:tcPr>
          <w:p>
            <w:pPr>
              <w:widowControl/>
              <w:jc w:val="center"/>
            </w:pPr>
            <w:r>
              <w:rPr>
                <w:rFonts w:hint="eastAsia"/>
              </w:rPr>
              <w:t>评价点评分规则</w:t>
            </w:r>
          </w:p>
        </w:tc>
        <w:tc>
          <w:tcPr>
            <w:tcW w:w="1843" w:type="dxa"/>
            <w:gridSpan w:val="2"/>
            <w:vAlign w:val="center"/>
          </w:tcPr>
          <w:p>
            <w:pPr>
              <w:jc w:val="center"/>
            </w:pPr>
            <w:r>
              <w:rPr>
                <w:rFonts w:hint="eastAsia"/>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29" w:type="dxa"/>
            <w:vMerge w:val="continue"/>
            <w:shd w:val="clear" w:color="auto" w:fill="auto"/>
            <w:vAlign w:val="center"/>
          </w:tcPr>
          <w:p>
            <w:pPr>
              <w:widowControl/>
              <w:jc w:val="center"/>
            </w:pPr>
          </w:p>
        </w:tc>
        <w:tc>
          <w:tcPr>
            <w:tcW w:w="851" w:type="dxa"/>
            <w:vMerge w:val="continue"/>
            <w:shd w:val="clear" w:color="auto" w:fill="auto"/>
          </w:tcPr>
          <w:p>
            <w:pPr>
              <w:jc w:val="center"/>
            </w:pPr>
          </w:p>
        </w:tc>
        <w:tc>
          <w:tcPr>
            <w:tcW w:w="2038" w:type="dxa"/>
            <w:vMerge w:val="continue"/>
            <w:shd w:val="clear" w:color="auto" w:fill="auto"/>
            <w:vAlign w:val="center"/>
          </w:tcPr>
          <w:p>
            <w:pPr>
              <w:jc w:val="center"/>
            </w:pPr>
          </w:p>
        </w:tc>
        <w:tc>
          <w:tcPr>
            <w:tcW w:w="7317" w:type="dxa"/>
            <w:vMerge w:val="continue"/>
            <w:shd w:val="clear" w:color="auto" w:fill="auto"/>
            <w:vAlign w:val="center"/>
          </w:tcPr>
          <w:p>
            <w:pPr>
              <w:widowControl/>
              <w:jc w:val="center"/>
            </w:pPr>
          </w:p>
        </w:tc>
        <w:tc>
          <w:tcPr>
            <w:tcW w:w="993" w:type="dxa"/>
            <w:vAlign w:val="center"/>
          </w:tcPr>
          <w:p>
            <w:pPr>
              <w:jc w:val="center"/>
            </w:pPr>
            <w:r>
              <w:rPr>
                <w:rFonts w:hint="eastAsia"/>
              </w:rPr>
              <w:t>得分</w:t>
            </w:r>
          </w:p>
        </w:tc>
        <w:tc>
          <w:tcPr>
            <w:tcW w:w="850" w:type="dxa"/>
            <w:vAlign w:val="center"/>
          </w:tcPr>
          <w:p>
            <w:pPr>
              <w:jc w:val="center"/>
            </w:pPr>
            <w:r>
              <w:rPr>
                <w:rFonts w:hint="eastAsi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129" w:type="dxa"/>
            <w:vMerge w:val="restart"/>
            <w:shd w:val="clear" w:color="auto" w:fill="auto"/>
            <w:vAlign w:val="center"/>
          </w:tcPr>
          <w:p>
            <w:r>
              <w:rPr>
                <w:rFonts w:hint="eastAsia"/>
              </w:rPr>
              <w:t>BIM模型</w:t>
            </w:r>
          </w:p>
        </w:tc>
        <w:tc>
          <w:tcPr>
            <w:tcW w:w="851" w:type="dxa"/>
            <w:vMerge w:val="restart"/>
            <w:shd w:val="clear" w:color="auto" w:fill="auto"/>
            <w:vAlign w:val="center"/>
          </w:tcPr>
          <w:p>
            <w:pPr>
              <w:widowControl/>
              <w:jc w:val="center"/>
              <w:textAlignment w:val="center"/>
            </w:pPr>
            <w:r>
              <w:rPr>
                <w:b/>
                <w:bCs/>
              </w:rPr>
              <w:t>5.</w:t>
            </w:r>
            <w:r>
              <w:rPr>
                <w:rFonts w:hint="eastAsia"/>
                <w:b/>
                <w:bCs/>
              </w:rPr>
              <w:t>6</w:t>
            </w:r>
            <w:r>
              <w:rPr>
                <w:b/>
                <w:bCs/>
              </w:rPr>
              <w:t>.</w:t>
            </w:r>
            <w:r>
              <w:rPr>
                <w:rFonts w:hint="eastAsia"/>
                <w:b/>
                <w:bCs/>
              </w:rPr>
              <w:t xml:space="preserve">2  </w:t>
            </w:r>
            <w:r>
              <w:rPr>
                <w:b/>
                <w:bCs/>
              </w:rPr>
              <w:t xml:space="preserve"> </w:t>
            </w:r>
          </w:p>
        </w:tc>
        <w:tc>
          <w:tcPr>
            <w:tcW w:w="2038" w:type="dxa"/>
            <w:vMerge w:val="restart"/>
            <w:shd w:val="clear" w:color="auto" w:fill="auto"/>
            <w:vAlign w:val="center"/>
          </w:tcPr>
          <w:p>
            <w:pPr>
              <w:spacing w:before="156" w:beforeLines="50" w:after="156" w:afterLines="50"/>
              <w:rPr>
                <w:szCs w:val="21"/>
              </w:rPr>
            </w:pPr>
            <w:r>
              <w:rPr>
                <w:rFonts w:hint="eastAsia"/>
                <w:szCs w:val="21"/>
              </w:rPr>
              <w:t>运营维护项目BIM模型评分的总分值为10分，应按下列规则分别评分并累计：</w:t>
            </w:r>
          </w:p>
        </w:tc>
        <w:tc>
          <w:tcPr>
            <w:tcW w:w="7317" w:type="dxa"/>
            <w:shd w:val="clear" w:color="auto" w:fill="auto"/>
            <w:vAlign w:val="center"/>
          </w:tcPr>
          <w:p>
            <w:pPr>
              <w:rPr>
                <w:szCs w:val="21"/>
              </w:rPr>
            </w:pPr>
            <w:r>
              <w:rPr>
                <w:rFonts w:hint="eastAsia"/>
                <w:szCs w:val="21"/>
              </w:rPr>
              <w:t xml:space="preserve">1 </w:t>
            </w:r>
            <w:r>
              <w:rPr>
                <w:szCs w:val="21"/>
              </w:rPr>
              <w:t xml:space="preserve"> </w:t>
            </w:r>
            <w:r>
              <w:rPr>
                <w:rFonts w:hint="eastAsia"/>
                <w:szCs w:val="21"/>
              </w:rPr>
              <w:t>新建工程项目的运营维护 BIM 模型在竣工验收模型基础上形成，应满足不同专业的运营维护管理需求；既有工程项目的运营维护 BIM 模型根据竣工图、建筑及其配套设施设备实体进行创建；模型中应体现设备的空间坐标信息和运行维护信息；满分得3分；</w:t>
            </w:r>
          </w:p>
        </w:tc>
        <w:tc>
          <w:tcPr>
            <w:tcW w:w="993" w:type="dxa"/>
            <w:vAlign w:val="center"/>
          </w:tcPr>
          <w:p>
            <w:pPr>
              <w:widowControl/>
              <w:jc w:val="center"/>
              <w:textAlignment w:val="top"/>
            </w:pPr>
          </w:p>
        </w:tc>
        <w:tc>
          <w:tcPr>
            <w:tcW w:w="850" w:type="dxa"/>
            <w:vMerge w:val="restart"/>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29"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2038" w:type="dxa"/>
            <w:vMerge w:val="continue"/>
            <w:shd w:val="clear" w:color="auto" w:fill="auto"/>
          </w:tcPr>
          <w:p>
            <w:pPr>
              <w:spacing w:before="156" w:beforeLines="50" w:after="156" w:afterLines="50"/>
              <w:rPr>
                <w:szCs w:val="21"/>
              </w:rPr>
            </w:pPr>
          </w:p>
        </w:tc>
        <w:tc>
          <w:tcPr>
            <w:tcW w:w="7317" w:type="dxa"/>
            <w:shd w:val="clear" w:color="auto" w:fill="auto"/>
            <w:vAlign w:val="center"/>
          </w:tcPr>
          <w:p>
            <w:pPr>
              <w:rPr>
                <w:szCs w:val="21"/>
              </w:rPr>
            </w:pPr>
            <w:r>
              <w:rPr>
                <w:rFonts w:hint="eastAsia"/>
                <w:szCs w:val="21"/>
              </w:rPr>
              <w:t>2</w:t>
            </w:r>
            <w:r>
              <w:rPr>
                <w:szCs w:val="21"/>
              </w:rPr>
              <w:t xml:space="preserve"> </w:t>
            </w:r>
            <w:r>
              <w:rPr>
                <w:rFonts w:hint="eastAsia"/>
              </w:rPr>
              <w:t>运营维护项目</w:t>
            </w:r>
            <w:r>
              <w:rPr>
                <w:rFonts w:hint="eastAsia"/>
                <w:b/>
                <w:bCs/>
              </w:rPr>
              <w:t xml:space="preserve"> </w:t>
            </w:r>
            <w:r>
              <w:rPr>
                <w:rFonts w:hint="eastAsia"/>
              </w:rPr>
              <w:t>BIM</w:t>
            </w:r>
            <w:r>
              <w:rPr>
                <w:rFonts w:hint="eastAsia"/>
                <w:color w:val="000000" w:themeColor="text1"/>
                <w:szCs w:val="21"/>
                <w14:textFill>
                  <w14:solidFill>
                    <w14:schemeClr w14:val="tx1"/>
                  </w14:solidFill>
                </w14:textFill>
              </w:rPr>
              <w:t>模型符合资产空间和功能的实际状态；</w:t>
            </w:r>
            <w:r>
              <w:rPr>
                <w:rFonts w:hint="eastAsia"/>
                <w:szCs w:val="21"/>
              </w:rPr>
              <w:t>满分得3分；</w:t>
            </w:r>
          </w:p>
        </w:tc>
        <w:tc>
          <w:tcPr>
            <w:tcW w:w="993" w:type="dxa"/>
            <w:vAlign w:val="center"/>
          </w:tcPr>
          <w:p>
            <w:pPr>
              <w:widowControl/>
              <w:jc w:val="center"/>
              <w:textAlignment w:val="top"/>
            </w:pPr>
          </w:p>
        </w:tc>
        <w:tc>
          <w:tcPr>
            <w:tcW w:w="850"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29"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2038" w:type="dxa"/>
            <w:vMerge w:val="continue"/>
            <w:shd w:val="clear" w:color="auto" w:fill="auto"/>
          </w:tcPr>
          <w:p>
            <w:pPr>
              <w:spacing w:before="156" w:beforeLines="50" w:after="156" w:afterLines="50"/>
              <w:rPr>
                <w:szCs w:val="21"/>
              </w:rPr>
            </w:pPr>
          </w:p>
        </w:tc>
        <w:tc>
          <w:tcPr>
            <w:tcW w:w="7317" w:type="dxa"/>
            <w:shd w:val="clear" w:color="auto" w:fill="auto"/>
            <w:vAlign w:val="center"/>
          </w:tcPr>
          <w:p>
            <w:pPr>
              <w:rPr>
                <w:szCs w:val="21"/>
              </w:rPr>
            </w:pPr>
            <w:r>
              <w:rPr>
                <w:rFonts w:hint="eastAsia"/>
                <w:szCs w:val="21"/>
              </w:rPr>
              <w:t xml:space="preserve">3 </w:t>
            </w:r>
            <w:r>
              <w:rPr>
                <w:rFonts w:hint="eastAsia"/>
              </w:rPr>
              <w:t>运营维护项目</w:t>
            </w:r>
            <w:r>
              <w:rPr>
                <w:rFonts w:hint="eastAsia"/>
                <w:b/>
                <w:bCs/>
              </w:rPr>
              <w:t xml:space="preserve"> </w:t>
            </w:r>
            <w:r>
              <w:rPr>
                <w:rFonts w:hint="eastAsia"/>
              </w:rPr>
              <w:t>BIM</w:t>
            </w:r>
            <w:r>
              <w:rPr>
                <w:rFonts w:hint="eastAsia"/>
                <w:color w:val="000000" w:themeColor="text1"/>
                <w:szCs w:val="21"/>
                <w14:textFill>
                  <w14:solidFill>
                    <w14:schemeClr w14:val="tx1"/>
                  </w14:solidFill>
                </w14:textFill>
              </w:rPr>
              <w:t>模型支持运营维护综合信息管理平台的技术架构及运营维护业务实施的技术要求；</w:t>
            </w:r>
            <w:r>
              <w:rPr>
                <w:rFonts w:hint="eastAsia"/>
                <w:szCs w:val="21"/>
              </w:rPr>
              <w:t>满分得2分。</w:t>
            </w:r>
          </w:p>
        </w:tc>
        <w:tc>
          <w:tcPr>
            <w:tcW w:w="993" w:type="dxa"/>
            <w:vAlign w:val="center"/>
          </w:tcPr>
          <w:p>
            <w:pPr>
              <w:widowControl/>
              <w:jc w:val="center"/>
              <w:textAlignment w:val="top"/>
            </w:pPr>
          </w:p>
        </w:tc>
        <w:tc>
          <w:tcPr>
            <w:tcW w:w="850"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29"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2038" w:type="dxa"/>
            <w:vMerge w:val="continue"/>
            <w:shd w:val="clear" w:color="auto" w:fill="auto"/>
          </w:tcPr>
          <w:p>
            <w:pPr>
              <w:spacing w:before="156" w:beforeLines="50" w:after="156" w:afterLines="50"/>
              <w:rPr>
                <w:szCs w:val="21"/>
              </w:rPr>
            </w:pPr>
          </w:p>
        </w:tc>
        <w:tc>
          <w:tcPr>
            <w:tcW w:w="7317" w:type="dxa"/>
            <w:shd w:val="clear" w:color="auto" w:fill="auto"/>
            <w:vAlign w:val="center"/>
          </w:tcPr>
          <w:p>
            <w:pPr>
              <w:rPr>
                <w:szCs w:val="21"/>
              </w:rPr>
            </w:pPr>
            <w:r>
              <w:rPr>
                <w:rFonts w:hint="eastAsia"/>
                <w:szCs w:val="21"/>
              </w:rPr>
              <w:t>4 运营维护项目 BIM模型应具有可靠性、有效性、安全性、易用性、易维护性和可扩展性；满分得2分。</w:t>
            </w:r>
          </w:p>
        </w:tc>
        <w:tc>
          <w:tcPr>
            <w:tcW w:w="993" w:type="dxa"/>
            <w:vAlign w:val="center"/>
          </w:tcPr>
          <w:p>
            <w:pPr>
              <w:widowControl/>
              <w:jc w:val="center"/>
              <w:textAlignment w:val="top"/>
            </w:pPr>
          </w:p>
        </w:tc>
        <w:tc>
          <w:tcPr>
            <w:tcW w:w="850"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129" w:type="dxa"/>
            <w:vMerge w:val="restart"/>
            <w:shd w:val="clear" w:color="auto" w:fill="auto"/>
            <w:vAlign w:val="center"/>
          </w:tcPr>
          <w:p>
            <w:r>
              <w:rPr>
                <w:rFonts w:hint="eastAsia"/>
              </w:rPr>
              <w:t>数据交互</w:t>
            </w:r>
          </w:p>
        </w:tc>
        <w:tc>
          <w:tcPr>
            <w:tcW w:w="851" w:type="dxa"/>
            <w:vMerge w:val="restart"/>
            <w:shd w:val="clear" w:color="auto" w:fill="auto"/>
            <w:vAlign w:val="center"/>
          </w:tcPr>
          <w:p>
            <w:pPr>
              <w:widowControl/>
              <w:jc w:val="center"/>
              <w:textAlignment w:val="center"/>
            </w:pPr>
            <w:r>
              <w:rPr>
                <w:b/>
                <w:bCs/>
              </w:rPr>
              <w:t>5.</w:t>
            </w:r>
            <w:r>
              <w:rPr>
                <w:rFonts w:hint="eastAsia"/>
                <w:b/>
                <w:bCs/>
              </w:rPr>
              <w:t>6</w:t>
            </w:r>
            <w:r>
              <w:rPr>
                <w:b/>
                <w:bCs/>
              </w:rPr>
              <w:t>.</w:t>
            </w:r>
            <w:r>
              <w:rPr>
                <w:rFonts w:hint="eastAsia"/>
                <w:b/>
                <w:bCs/>
              </w:rPr>
              <w:t xml:space="preserve">3 </w:t>
            </w:r>
          </w:p>
        </w:tc>
        <w:tc>
          <w:tcPr>
            <w:tcW w:w="2038" w:type="dxa"/>
            <w:vMerge w:val="restart"/>
            <w:shd w:val="clear" w:color="auto" w:fill="auto"/>
            <w:vAlign w:val="center"/>
          </w:tcPr>
          <w:p>
            <w:pPr>
              <w:widowControl/>
              <w:spacing w:before="156" w:beforeLines="50" w:after="156" w:afterLines="50"/>
              <w:jc w:val="left"/>
              <w:rPr>
                <w:szCs w:val="21"/>
              </w:rPr>
            </w:pPr>
            <w:r>
              <w:rPr>
                <w:rFonts w:hint="eastAsia"/>
                <w:szCs w:val="21"/>
              </w:rPr>
              <w:t>数据交互评分的</w:t>
            </w:r>
            <w:r>
              <w:rPr>
                <w:rFonts w:hint="eastAsia" w:ascii="宋体" w:hAnsi="宋体" w:cs="宋体"/>
                <w:szCs w:val="21"/>
              </w:rPr>
              <w:t>总分值为</w:t>
            </w:r>
            <w:r>
              <w:rPr>
                <w:rFonts w:ascii="宋体" w:hAnsi="宋体" w:cs="宋体"/>
                <w:szCs w:val="21"/>
              </w:rPr>
              <w:t>2</w:t>
            </w:r>
            <w:r>
              <w:rPr>
                <w:rFonts w:hint="eastAsia" w:ascii="宋体" w:hAnsi="宋体" w:cs="宋体"/>
                <w:szCs w:val="21"/>
              </w:rPr>
              <w:t>5分，应按下列规则分别评分并累计：</w:t>
            </w:r>
          </w:p>
        </w:tc>
        <w:tc>
          <w:tcPr>
            <w:tcW w:w="7317" w:type="dxa"/>
            <w:shd w:val="clear" w:color="auto" w:fill="auto"/>
            <w:vAlign w:val="center"/>
          </w:tcPr>
          <w:p>
            <w:pPr>
              <w:widowControl/>
              <w:jc w:val="left"/>
              <w:rPr>
                <w:szCs w:val="21"/>
              </w:rPr>
            </w:pPr>
            <w:r>
              <w:rPr>
                <w:rFonts w:hint="eastAsia"/>
                <w:szCs w:val="21"/>
              </w:rPr>
              <w:t>1  相关 BIM 数据导入运营维护系统或运营维护综合信息管理平台，作为运营维护管理的基础数据；满分得10分；</w:t>
            </w:r>
          </w:p>
        </w:tc>
        <w:tc>
          <w:tcPr>
            <w:tcW w:w="993" w:type="dxa"/>
            <w:vAlign w:val="center"/>
          </w:tcPr>
          <w:p>
            <w:pPr>
              <w:widowControl/>
              <w:jc w:val="center"/>
              <w:textAlignment w:val="top"/>
            </w:pPr>
          </w:p>
        </w:tc>
        <w:tc>
          <w:tcPr>
            <w:tcW w:w="850" w:type="dxa"/>
            <w:vMerge w:val="restart"/>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29" w:type="dxa"/>
            <w:vMerge w:val="continue"/>
            <w:shd w:val="clear" w:color="auto" w:fill="auto"/>
            <w:vAlign w:val="center"/>
          </w:tcPr>
          <w:p/>
        </w:tc>
        <w:tc>
          <w:tcPr>
            <w:tcW w:w="851" w:type="dxa"/>
            <w:vMerge w:val="continue"/>
            <w:shd w:val="clear" w:color="auto" w:fill="auto"/>
            <w:vAlign w:val="center"/>
          </w:tcPr>
          <w:p>
            <w:pPr>
              <w:widowControl/>
              <w:jc w:val="center"/>
              <w:textAlignment w:val="center"/>
              <w:rPr>
                <w:b/>
                <w:bCs/>
              </w:rPr>
            </w:pPr>
          </w:p>
        </w:tc>
        <w:tc>
          <w:tcPr>
            <w:tcW w:w="2038" w:type="dxa"/>
            <w:vMerge w:val="continue"/>
            <w:shd w:val="clear" w:color="auto" w:fill="auto"/>
            <w:vAlign w:val="center"/>
          </w:tcPr>
          <w:p>
            <w:pPr>
              <w:widowControl/>
              <w:spacing w:before="156" w:beforeLines="50" w:after="156" w:afterLines="50"/>
              <w:jc w:val="left"/>
              <w:rPr>
                <w:szCs w:val="21"/>
              </w:rPr>
            </w:pPr>
          </w:p>
        </w:tc>
        <w:tc>
          <w:tcPr>
            <w:tcW w:w="7317" w:type="dxa"/>
            <w:shd w:val="clear" w:color="auto" w:fill="auto"/>
            <w:vAlign w:val="center"/>
          </w:tcPr>
          <w:p>
            <w:pPr>
              <w:widowControl/>
              <w:jc w:val="left"/>
              <w:rPr>
                <w:szCs w:val="21"/>
              </w:rPr>
            </w:pPr>
            <w:r>
              <w:rPr>
                <w:rFonts w:hint="eastAsia"/>
                <w:szCs w:val="21"/>
              </w:rPr>
              <w:t>2</w:t>
            </w:r>
            <w:r>
              <w:rPr>
                <w:szCs w:val="21"/>
              </w:rPr>
              <w:t xml:space="preserve">  </w:t>
            </w:r>
            <w:r>
              <w:rPr>
                <w:rFonts w:hint="eastAsia"/>
                <w:szCs w:val="21"/>
              </w:rPr>
              <w:t>基于</w:t>
            </w:r>
            <w:r>
              <w:rPr>
                <w:rFonts w:hint="eastAsia"/>
              </w:rPr>
              <w:t>运营维护项目</w:t>
            </w:r>
            <w:r>
              <w:rPr>
                <w:rFonts w:hint="eastAsia"/>
                <w:szCs w:val="21"/>
              </w:rPr>
              <w:t>BIM模型的运营维护系统或运营维护综合信息管理平台，有明确的数据采集内容标准，规定数据采集方式、存储格式及应用规则；满分得5分</w:t>
            </w:r>
            <w:r>
              <w:rPr>
                <w:rFonts w:hint="eastAsia" w:ascii="宋体" w:hAnsi="宋体" w:cs="宋体"/>
                <w:szCs w:val="21"/>
              </w:rPr>
              <w:t>；</w:t>
            </w:r>
          </w:p>
        </w:tc>
        <w:tc>
          <w:tcPr>
            <w:tcW w:w="993" w:type="dxa"/>
            <w:vAlign w:val="center"/>
          </w:tcPr>
          <w:p>
            <w:pPr>
              <w:widowControl/>
              <w:jc w:val="center"/>
              <w:textAlignment w:val="top"/>
            </w:pPr>
          </w:p>
        </w:tc>
        <w:tc>
          <w:tcPr>
            <w:tcW w:w="850"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29" w:type="dxa"/>
            <w:vMerge w:val="continue"/>
            <w:shd w:val="clear" w:color="auto" w:fill="auto"/>
            <w:vAlign w:val="center"/>
          </w:tcPr>
          <w:p/>
        </w:tc>
        <w:tc>
          <w:tcPr>
            <w:tcW w:w="851" w:type="dxa"/>
            <w:vMerge w:val="continue"/>
            <w:shd w:val="clear" w:color="auto" w:fill="auto"/>
            <w:vAlign w:val="center"/>
          </w:tcPr>
          <w:p>
            <w:pPr>
              <w:widowControl/>
              <w:jc w:val="center"/>
              <w:textAlignment w:val="center"/>
              <w:rPr>
                <w:b/>
                <w:bCs/>
              </w:rPr>
            </w:pPr>
          </w:p>
        </w:tc>
        <w:tc>
          <w:tcPr>
            <w:tcW w:w="2038" w:type="dxa"/>
            <w:vMerge w:val="continue"/>
            <w:shd w:val="clear" w:color="auto" w:fill="auto"/>
            <w:vAlign w:val="center"/>
          </w:tcPr>
          <w:p>
            <w:pPr>
              <w:widowControl/>
              <w:spacing w:before="156" w:beforeLines="50" w:after="156" w:afterLines="50"/>
              <w:jc w:val="left"/>
              <w:rPr>
                <w:szCs w:val="21"/>
              </w:rPr>
            </w:pPr>
          </w:p>
        </w:tc>
        <w:tc>
          <w:tcPr>
            <w:tcW w:w="7317" w:type="dxa"/>
            <w:shd w:val="clear" w:color="auto" w:fill="auto"/>
            <w:vAlign w:val="center"/>
          </w:tcPr>
          <w:p>
            <w:pPr>
              <w:widowControl/>
              <w:jc w:val="left"/>
              <w:rPr>
                <w:szCs w:val="21"/>
              </w:rPr>
            </w:pPr>
            <w:r>
              <w:rPr>
                <w:rFonts w:hint="eastAsia"/>
                <w:szCs w:val="21"/>
              </w:rPr>
              <w:t>3  各参与方基于运营维护项目BIM模型建立通用数据和交互规则，保障数据信息共享；满分得5分；</w:t>
            </w:r>
          </w:p>
        </w:tc>
        <w:tc>
          <w:tcPr>
            <w:tcW w:w="993" w:type="dxa"/>
            <w:vAlign w:val="center"/>
          </w:tcPr>
          <w:p>
            <w:pPr>
              <w:widowControl/>
              <w:jc w:val="center"/>
              <w:textAlignment w:val="top"/>
            </w:pPr>
          </w:p>
        </w:tc>
        <w:tc>
          <w:tcPr>
            <w:tcW w:w="850"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129" w:type="dxa"/>
            <w:vMerge w:val="continue"/>
            <w:shd w:val="clear" w:color="auto" w:fill="auto"/>
          </w:tcPr>
          <w:p/>
        </w:tc>
        <w:tc>
          <w:tcPr>
            <w:tcW w:w="851" w:type="dxa"/>
            <w:vMerge w:val="continue"/>
            <w:shd w:val="clear" w:color="auto" w:fill="auto"/>
          </w:tcPr>
          <w:p/>
        </w:tc>
        <w:tc>
          <w:tcPr>
            <w:tcW w:w="2038" w:type="dxa"/>
            <w:vMerge w:val="continue"/>
            <w:shd w:val="clear" w:color="auto" w:fill="auto"/>
          </w:tcPr>
          <w:p/>
        </w:tc>
        <w:tc>
          <w:tcPr>
            <w:tcW w:w="7317" w:type="dxa"/>
            <w:shd w:val="clear" w:color="auto" w:fill="auto"/>
            <w:vAlign w:val="center"/>
          </w:tcPr>
          <w:p>
            <w:pPr>
              <w:widowControl/>
              <w:jc w:val="left"/>
              <w:rPr>
                <w:rFonts w:ascii="宋体" w:hAnsi="宋体" w:cs="宋体"/>
                <w:szCs w:val="21"/>
              </w:rPr>
            </w:pPr>
            <w:r>
              <w:rPr>
                <w:rFonts w:hint="eastAsia" w:ascii="宋体" w:hAnsi="宋体" w:cs="宋体"/>
                <w:szCs w:val="21"/>
              </w:rPr>
              <w:t>4</w:t>
            </w:r>
            <w:r>
              <w:rPr>
                <w:rFonts w:ascii="宋体" w:hAnsi="宋体" w:cs="宋体"/>
                <w:szCs w:val="21"/>
              </w:rPr>
              <w:t xml:space="preserve"> </w:t>
            </w:r>
            <w:r>
              <w:rPr>
                <w:rFonts w:hint="eastAsia"/>
                <w:szCs w:val="21"/>
              </w:rPr>
              <w:t>运营维护阶段的动态数据信息应根据不同需求进行采集，运营维护BIM模型数据信息应相应地及时更新，更新周期应满足运营维护应用的要求；满分得5分</w:t>
            </w:r>
            <w:r>
              <w:rPr>
                <w:rFonts w:hint="eastAsia" w:ascii="宋体" w:hAnsi="宋体" w:cs="宋体"/>
                <w:szCs w:val="21"/>
              </w:rPr>
              <w:t>；</w:t>
            </w:r>
          </w:p>
        </w:tc>
        <w:tc>
          <w:tcPr>
            <w:tcW w:w="993" w:type="dxa"/>
            <w:vAlign w:val="center"/>
          </w:tcPr>
          <w:p>
            <w:pPr>
              <w:widowControl/>
              <w:jc w:val="center"/>
              <w:textAlignment w:val="top"/>
            </w:pPr>
          </w:p>
        </w:tc>
        <w:tc>
          <w:tcPr>
            <w:tcW w:w="850" w:type="dxa"/>
            <w:vMerge w:val="continue"/>
            <w:vAlign w:val="center"/>
          </w:tcPr>
          <w:p>
            <w:pPr>
              <w:widowControl/>
              <w:jc w:val="center"/>
              <w:textAlignment w:val="top"/>
            </w:pPr>
          </w:p>
        </w:tc>
      </w:tr>
    </w:tbl>
    <w:p/>
    <w:p/>
    <w:p/>
    <w:p/>
    <w:p/>
    <w:p>
      <w:pPr>
        <w:pStyle w:val="9"/>
        <w:spacing w:line="240" w:lineRule="auto"/>
        <w:jc w:val="center"/>
        <w:rPr>
          <w:rFonts w:cs="宋体"/>
        </w:rPr>
      </w:pPr>
      <w:r>
        <w:rPr>
          <w:rFonts w:hint="eastAsia"/>
        </w:rPr>
        <w:t>附录F</w:t>
      </w:r>
      <w:r>
        <w:t xml:space="preserve">  </w:t>
      </w:r>
      <w:r>
        <w:rPr>
          <w:rFonts w:hint="eastAsia"/>
        </w:rPr>
        <w:t>运营维护项目的专业评分表（续表1）</w:t>
      </w:r>
    </w:p>
    <w:tbl>
      <w:tblPr>
        <w:tblStyle w:val="20"/>
        <w:tblpPr w:leftFromText="180" w:rightFromText="180" w:vertAnchor="text" w:horzAnchor="margin" w:tblpY="52"/>
        <w:tblOverlap w:val="never"/>
        <w:tblW w:w="14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758"/>
        <w:gridCol w:w="1346"/>
        <w:gridCol w:w="2551"/>
        <w:gridCol w:w="5387"/>
        <w:gridCol w:w="1276"/>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010" w:type="dxa"/>
            <w:vMerge w:val="restart"/>
            <w:shd w:val="clear" w:color="auto" w:fill="auto"/>
            <w:vAlign w:val="center"/>
          </w:tcPr>
          <w:p>
            <w:pPr>
              <w:widowControl/>
              <w:jc w:val="center"/>
            </w:pPr>
            <w:r>
              <w:rPr>
                <w:rFonts w:hint="eastAsia"/>
              </w:rPr>
              <w:t>评价指标</w:t>
            </w:r>
          </w:p>
        </w:tc>
        <w:tc>
          <w:tcPr>
            <w:tcW w:w="758" w:type="dxa"/>
            <w:vMerge w:val="restart"/>
            <w:shd w:val="clear" w:color="auto" w:fill="auto"/>
            <w:vAlign w:val="center"/>
          </w:tcPr>
          <w:p>
            <w:pPr>
              <w:jc w:val="center"/>
            </w:pPr>
            <w:r>
              <w:rPr>
                <w:rFonts w:hint="eastAsia"/>
              </w:rPr>
              <w:t>条文号</w:t>
            </w:r>
          </w:p>
        </w:tc>
        <w:tc>
          <w:tcPr>
            <w:tcW w:w="1346" w:type="dxa"/>
            <w:vMerge w:val="restart"/>
            <w:shd w:val="clear" w:color="auto" w:fill="auto"/>
            <w:vAlign w:val="center"/>
          </w:tcPr>
          <w:p>
            <w:pPr>
              <w:jc w:val="center"/>
            </w:pPr>
            <w:r>
              <w:rPr>
                <w:rFonts w:hint="eastAsia"/>
              </w:rPr>
              <w:t>条文内容</w:t>
            </w:r>
          </w:p>
        </w:tc>
        <w:tc>
          <w:tcPr>
            <w:tcW w:w="9214" w:type="dxa"/>
            <w:gridSpan w:val="3"/>
            <w:vMerge w:val="restart"/>
            <w:shd w:val="clear" w:color="auto" w:fill="auto"/>
            <w:vAlign w:val="center"/>
          </w:tcPr>
          <w:p>
            <w:pPr>
              <w:widowControl/>
              <w:jc w:val="center"/>
            </w:pPr>
            <w:r>
              <w:rPr>
                <w:rFonts w:hint="eastAsia"/>
              </w:rPr>
              <w:t>评价点评分规则</w:t>
            </w:r>
          </w:p>
        </w:tc>
        <w:tc>
          <w:tcPr>
            <w:tcW w:w="1701" w:type="dxa"/>
            <w:gridSpan w:val="2"/>
            <w:vAlign w:val="center"/>
          </w:tcPr>
          <w:p>
            <w:pPr>
              <w:jc w:val="center"/>
            </w:pPr>
            <w:r>
              <w:rPr>
                <w:rFonts w:hint="eastAsia"/>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010" w:type="dxa"/>
            <w:vMerge w:val="continue"/>
            <w:shd w:val="clear" w:color="auto" w:fill="auto"/>
            <w:vAlign w:val="center"/>
          </w:tcPr>
          <w:p>
            <w:pPr>
              <w:widowControl/>
              <w:jc w:val="center"/>
            </w:pPr>
          </w:p>
        </w:tc>
        <w:tc>
          <w:tcPr>
            <w:tcW w:w="758" w:type="dxa"/>
            <w:vMerge w:val="continue"/>
            <w:shd w:val="clear" w:color="auto" w:fill="auto"/>
          </w:tcPr>
          <w:p>
            <w:pPr>
              <w:jc w:val="center"/>
            </w:pPr>
          </w:p>
        </w:tc>
        <w:tc>
          <w:tcPr>
            <w:tcW w:w="1346" w:type="dxa"/>
            <w:vMerge w:val="continue"/>
            <w:shd w:val="clear" w:color="auto" w:fill="auto"/>
            <w:vAlign w:val="center"/>
          </w:tcPr>
          <w:p>
            <w:pPr>
              <w:jc w:val="center"/>
            </w:pPr>
          </w:p>
        </w:tc>
        <w:tc>
          <w:tcPr>
            <w:tcW w:w="9214" w:type="dxa"/>
            <w:gridSpan w:val="3"/>
            <w:vMerge w:val="continue"/>
            <w:shd w:val="clear" w:color="auto" w:fill="auto"/>
            <w:vAlign w:val="center"/>
          </w:tcPr>
          <w:p>
            <w:pPr>
              <w:widowControl/>
              <w:jc w:val="center"/>
            </w:pPr>
          </w:p>
        </w:tc>
        <w:tc>
          <w:tcPr>
            <w:tcW w:w="850" w:type="dxa"/>
            <w:vAlign w:val="center"/>
          </w:tcPr>
          <w:p>
            <w:pPr>
              <w:jc w:val="center"/>
            </w:pPr>
            <w:r>
              <w:rPr>
                <w:rFonts w:hint="eastAsia"/>
              </w:rPr>
              <w:t>得分</w:t>
            </w:r>
          </w:p>
        </w:tc>
        <w:tc>
          <w:tcPr>
            <w:tcW w:w="851" w:type="dxa"/>
            <w:vAlign w:val="center"/>
          </w:tcPr>
          <w:p>
            <w:pPr>
              <w:jc w:val="center"/>
            </w:pPr>
            <w:r>
              <w:rPr>
                <w:rFonts w:hint="eastAsi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10" w:type="dxa"/>
            <w:vMerge w:val="restart"/>
            <w:shd w:val="clear" w:color="auto" w:fill="auto"/>
            <w:vAlign w:val="center"/>
          </w:tcPr>
          <w:p>
            <w:r>
              <w:rPr>
                <w:rFonts w:hint="eastAsia"/>
              </w:rPr>
              <w:t>BIM应用</w:t>
            </w:r>
          </w:p>
        </w:tc>
        <w:tc>
          <w:tcPr>
            <w:tcW w:w="758" w:type="dxa"/>
            <w:vMerge w:val="restart"/>
            <w:shd w:val="clear" w:color="auto" w:fill="auto"/>
            <w:vAlign w:val="center"/>
          </w:tcPr>
          <w:p>
            <w:pPr>
              <w:widowControl/>
              <w:jc w:val="center"/>
              <w:textAlignment w:val="center"/>
            </w:pPr>
            <w:r>
              <w:rPr>
                <w:b/>
                <w:bCs/>
              </w:rPr>
              <w:t>5.</w:t>
            </w:r>
            <w:r>
              <w:rPr>
                <w:rFonts w:hint="eastAsia"/>
                <w:b/>
                <w:bCs/>
              </w:rPr>
              <w:t>6</w:t>
            </w:r>
            <w:r>
              <w:rPr>
                <w:b/>
                <w:bCs/>
              </w:rPr>
              <w:t>.</w:t>
            </w:r>
            <w:r>
              <w:rPr>
                <w:rFonts w:hint="eastAsia"/>
                <w:b/>
                <w:bCs/>
              </w:rPr>
              <w:t>4</w:t>
            </w:r>
            <w:r>
              <w:rPr>
                <w:b/>
                <w:bCs/>
              </w:rPr>
              <w:t xml:space="preserve"> </w:t>
            </w:r>
          </w:p>
        </w:tc>
        <w:tc>
          <w:tcPr>
            <w:tcW w:w="1346" w:type="dxa"/>
            <w:vMerge w:val="restart"/>
            <w:shd w:val="clear" w:color="auto" w:fill="auto"/>
            <w:vAlign w:val="center"/>
          </w:tcPr>
          <w:p>
            <w:pPr>
              <w:rPr>
                <w:szCs w:val="21"/>
              </w:rPr>
            </w:pPr>
            <w:r>
              <w:rPr>
                <w:rFonts w:hint="eastAsia"/>
              </w:rPr>
              <w:t>运营维护项目BIM应用</w:t>
            </w:r>
            <w:r>
              <w:rPr>
                <w:rFonts w:hint="eastAsia"/>
                <w:szCs w:val="21"/>
              </w:rPr>
              <w:t>内容</w:t>
            </w:r>
            <w:r>
              <w:rPr>
                <w:rFonts w:hint="eastAsia" w:ascii="宋体" w:hAnsi="宋体" w:cs="宋体"/>
                <w:szCs w:val="21"/>
              </w:rPr>
              <w:t>评分</w:t>
            </w:r>
            <w:r>
              <w:rPr>
                <w:rFonts w:hint="eastAsia"/>
                <w:szCs w:val="21"/>
              </w:rPr>
              <w:t>的</w:t>
            </w:r>
            <w:r>
              <w:rPr>
                <w:rFonts w:hint="eastAsia" w:ascii="宋体" w:hAnsi="宋体" w:cs="宋体"/>
                <w:szCs w:val="21"/>
              </w:rPr>
              <w:t>总分值为</w:t>
            </w:r>
            <w:r>
              <w:rPr>
                <w:rFonts w:ascii="宋体" w:hAnsi="宋体" w:cs="宋体"/>
                <w:szCs w:val="21"/>
              </w:rPr>
              <w:t>30</w:t>
            </w:r>
            <w:r>
              <w:rPr>
                <w:rFonts w:hint="eastAsia" w:ascii="宋体" w:hAnsi="宋体" w:cs="宋体"/>
                <w:szCs w:val="21"/>
              </w:rPr>
              <w:t>分，应按下列规则分别评分并累计：</w:t>
            </w:r>
          </w:p>
        </w:tc>
        <w:tc>
          <w:tcPr>
            <w:tcW w:w="9214" w:type="dxa"/>
            <w:gridSpan w:val="3"/>
            <w:shd w:val="clear" w:color="auto" w:fill="auto"/>
            <w:vAlign w:val="center"/>
          </w:tcPr>
          <w:p>
            <w:pPr>
              <w:rPr>
                <w:szCs w:val="21"/>
              </w:rPr>
            </w:pPr>
            <w:r>
              <w:rPr>
                <w:rFonts w:hint="eastAsia"/>
                <w:szCs w:val="21"/>
              </w:rPr>
              <w:t>1</w:t>
            </w:r>
            <w:r>
              <w:rPr>
                <w:szCs w:val="21"/>
              </w:rPr>
              <w:t xml:space="preserve"> </w:t>
            </w:r>
            <w:r>
              <w:rPr>
                <w:rFonts w:hint="eastAsia"/>
                <w:szCs w:val="21"/>
              </w:rPr>
              <w:t>制订基于B</w:t>
            </w:r>
            <w:r>
              <w:rPr>
                <w:szCs w:val="21"/>
              </w:rPr>
              <w:t>IM</w:t>
            </w:r>
            <w:r>
              <w:rPr>
                <w:rFonts w:hint="eastAsia"/>
                <w:szCs w:val="21"/>
              </w:rPr>
              <w:t>技术的运营维护管理方案，并构建功能适用、系统稳定、数据安全、支持拓展的运营维护管理系统；满分得5分；</w:t>
            </w:r>
          </w:p>
        </w:tc>
        <w:tc>
          <w:tcPr>
            <w:tcW w:w="850" w:type="dxa"/>
            <w:vAlign w:val="center"/>
          </w:tcPr>
          <w:p>
            <w:pPr>
              <w:widowControl/>
              <w:jc w:val="center"/>
              <w:textAlignment w:val="top"/>
            </w:pPr>
          </w:p>
        </w:tc>
        <w:tc>
          <w:tcPr>
            <w:tcW w:w="851" w:type="dxa"/>
            <w:vMerge w:val="restart"/>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10" w:type="dxa"/>
            <w:vMerge w:val="continue"/>
            <w:shd w:val="clear" w:color="auto" w:fill="auto"/>
            <w:vAlign w:val="center"/>
          </w:tcPr>
          <w:p/>
        </w:tc>
        <w:tc>
          <w:tcPr>
            <w:tcW w:w="758" w:type="dxa"/>
            <w:vMerge w:val="continue"/>
            <w:shd w:val="clear" w:color="auto" w:fill="auto"/>
          </w:tcPr>
          <w:p>
            <w:pPr>
              <w:widowControl/>
              <w:jc w:val="center"/>
              <w:textAlignment w:val="center"/>
            </w:pPr>
          </w:p>
        </w:tc>
        <w:tc>
          <w:tcPr>
            <w:tcW w:w="1346" w:type="dxa"/>
            <w:vMerge w:val="continue"/>
            <w:shd w:val="clear" w:color="auto" w:fill="auto"/>
          </w:tcPr>
          <w:p>
            <w:pPr>
              <w:spacing w:before="156" w:beforeLines="50" w:after="156" w:afterLines="50"/>
              <w:rPr>
                <w:szCs w:val="21"/>
              </w:rPr>
            </w:pPr>
          </w:p>
        </w:tc>
        <w:tc>
          <w:tcPr>
            <w:tcW w:w="9214" w:type="dxa"/>
            <w:gridSpan w:val="3"/>
            <w:shd w:val="clear" w:color="auto" w:fill="auto"/>
            <w:vAlign w:val="center"/>
          </w:tcPr>
          <w:p>
            <w:pPr>
              <w:rPr>
                <w:szCs w:val="21"/>
              </w:rPr>
            </w:pPr>
            <w:r>
              <w:rPr>
                <w:rFonts w:hint="eastAsia"/>
                <w:szCs w:val="21"/>
              </w:rPr>
              <w:t>2</w:t>
            </w:r>
            <w:r>
              <w:rPr>
                <w:szCs w:val="21"/>
              </w:rPr>
              <w:t>运</w:t>
            </w:r>
            <w:r>
              <w:rPr>
                <w:rFonts w:hint="eastAsia"/>
                <w:szCs w:val="21"/>
              </w:rPr>
              <w:t>用BIM技术进行建筑空间管理，有效管理建筑空间，增加空间利用率，包括空间规划、空间分配、空间定位、人流管理、统计分析等；满分得5分；</w:t>
            </w:r>
          </w:p>
        </w:tc>
        <w:tc>
          <w:tcPr>
            <w:tcW w:w="850" w:type="dxa"/>
            <w:vAlign w:val="center"/>
          </w:tcPr>
          <w:p>
            <w:pPr>
              <w:widowControl/>
              <w:jc w:val="center"/>
              <w:textAlignment w:val="top"/>
            </w:pPr>
          </w:p>
        </w:tc>
        <w:tc>
          <w:tcPr>
            <w:tcW w:w="851"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10" w:type="dxa"/>
            <w:vMerge w:val="continue"/>
            <w:shd w:val="clear" w:color="auto" w:fill="auto"/>
            <w:vAlign w:val="center"/>
          </w:tcPr>
          <w:p/>
        </w:tc>
        <w:tc>
          <w:tcPr>
            <w:tcW w:w="758" w:type="dxa"/>
            <w:vMerge w:val="continue"/>
            <w:shd w:val="clear" w:color="auto" w:fill="auto"/>
          </w:tcPr>
          <w:p>
            <w:pPr>
              <w:widowControl/>
              <w:jc w:val="center"/>
              <w:textAlignment w:val="center"/>
            </w:pPr>
          </w:p>
        </w:tc>
        <w:tc>
          <w:tcPr>
            <w:tcW w:w="1346" w:type="dxa"/>
            <w:vMerge w:val="continue"/>
            <w:shd w:val="clear" w:color="auto" w:fill="auto"/>
          </w:tcPr>
          <w:p>
            <w:pPr>
              <w:spacing w:before="156" w:beforeLines="50" w:after="156" w:afterLines="50"/>
              <w:rPr>
                <w:szCs w:val="21"/>
              </w:rPr>
            </w:pPr>
          </w:p>
        </w:tc>
        <w:tc>
          <w:tcPr>
            <w:tcW w:w="9214" w:type="dxa"/>
            <w:gridSpan w:val="3"/>
            <w:shd w:val="clear" w:color="auto" w:fill="auto"/>
            <w:vAlign w:val="center"/>
          </w:tcPr>
          <w:p>
            <w:pPr>
              <w:rPr>
                <w:szCs w:val="21"/>
              </w:rPr>
            </w:pPr>
            <w:r>
              <w:rPr>
                <w:rFonts w:hint="eastAsia"/>
                <w:szCs w:val="21"/>
              </w:rPr>
              <w:t>3</w:t>
            </w:r>
            <w:r>
              <w:rPr>
                <w:szCs w:val="21"/>
              </w:rPr>
              <w:t xml:space="preserve"> </w:t>
            </w:r>
            <w:r>
              <w:rPr>
                <w:rFonts w:hint="eastAsia"/>
                <w:szCs w:val="21"/>
              </w:rPr>
              <w:t>将项目资产管理信息集中储存到B</w:t>
            </w:r>
            <w:r>
              <w:rPr>
                <w:szCs w:val="21"/>
              </w:rPr>
              <w:t>IM</w:t>
            </w:r>
            <w:r>
              <w:rPr>
                <w:rFonts w:hint="eastAsia"/>
                <w:szCs w:val="21"/>
              </w:rPr>
              <w:t>数据库，并关联至B</w:t>
            </w:r>
            <w:r>
              <w:rPr>
                <w:szCs w:val="21"/>
              </w:rPr>
              <w:t>IM</w:t>
            </w:r>
            <w:r>
              <w:rPr>
                <w:rFonts w:hint="eastAsia"/>
                <w:szCs w:val="21"/>
              </w:rPr>
              <w:t>模型，实现项目资产管理的可视化；满分得3分；</w:t>
            </w:r>
          </w:p>
        </w:tc>
        <w:tc>
          <w:tcPr>
            <w:tcW w:w="850" w:type="dxa"/>
            <w:vAlign w:val="center"/>
          </w:tcPr>
          <w:p>
            <w:pPr>
              <w:widowControl/>
              <w:jc w:val="center"/>
              <w:textAlignment w:val="top"/>
            </w:pPr>
          </w:p>
        </w:tc>
        <w:tc>
          <w:tcPr>
            <w:tcW w:w="851"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010" w:type="dxa"/>
            <w:vMerge w:val="continue"/>
            <w:shd w:val="clear" w:color="auto" w:fill="auto"/>
            <w:vAlign w:val="center"/>
          </w:tcPr>
          <w:p/>
        </w:tc>
        <w:tc>
          <w:tcPr>
            <w:tcW w:w="758" w:type="dxa"/>
            <w:vMerge w:val="continue"/>
            <w:shd w:val="clear" w:color="auto" w:fill="auto"/>
          </w:tcPr>
          <w:p>
            <w:pPr>
              <w:widowControl/>
              <w:jc w:val="center"/>
              <w:textAlignment w:val="center"/>
            </w:pPr>
          </w:p>
        </w:tc>
        <w:tc>
          <w:tcPr>
            <w:tcW w:w="1346" w:type="dxa"/>
            <w:vMerge w:val="continue"/>
            <w:shd w:val="clear" w:color="auto" w:fill="auto"/>
          </w:tcPr>
          <w:p>
            <w:pPr>
              <w:spacing w:before="156" w:beforeLines="50" w:after="156" w:afterLines="50"/>
              <w:rPr>
                <w:szCs w:val="21"/>
              </w:rPr>
            </w:pPr>
          </w:p>
        </w:tc>
        <w:tc>
          <w:tcPr>
            <w:tcW w:w="9214" w:type="dxa"/>
            <w:gridSpan w:val="3"/>
            <w:shd w:val="clear" w:color="auto" w:fill="auto"/>
            <w:vAlign w:val="center"/>
          </w:tcPr>
          <w:p>
            <w:pPr>
              <w:rPr>
                <w:szCs w:val="21"/>
              </w:rPr>
            </w:pPr>
            <w:r>
              <w:rPr>
                <w:rFonts w:hint="eastAsia"/>
                <w:szCs w:val="21"/>
              </w:rPr>
              <w:t>4</w:t>
            </w:r>
            <w:r>
              <w:rPr>
                <w:szCs w:val="21"/>
              </w:rPr>
              <w:t xml:space="preserve"> </w:t>
            </w:r>
            <w:r>
              <w:rPr>
                <w:rFonts w:hint="eastAsia"/>
                <w:szCs w:val="21"/>
              </w:rPr>
              <w:t>应用B</w:t>
            </w:r>
            <w:r>
              <w:rPr>
                <w:szCs w:val="21"/>
              </w:rPr>
              <w:t>IM</w:t>
            </w:r>
            <w:r>
              <w:rPr>
                <w:rFonts w:hint="eastAsia"/>
                <w:szCs w:val="21"/>
              </w:rPr>
              <w:t>技术进行应急管理，包括消防警报、预警监测、辅助人员疏散等功能；满分得3分；</w:t>
            </w:r>
          </w:p>
        </w:tc>
        <w:tc>
          <w:tcPr>
            <w:tcW w:w="850" w:type="dxa"/>
            <w:vAlign w:val="center"/>
          </w:tcPr>
          <w:p>
            <w:pPr>
              <w:widowControl/>
              <w:jc w:val="center"/>
              <w:textAlignment w:val="top"/>
            </w:pPr>
          </w:p>
        </w:tc>
        <w:tc>
          <w:tcPr>
            <w:tcW w:w="851"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10" w:type="dxa"/>
            <w:vMerge w:val="continue"/>
            <w:shd w:val="clear" w:color="auto" w:fill="auto"/>
            <w:vAlign w:val="center"/>
          </w:tcPr>
          <w:p/>
        </w:tc>
        <w:tc>
          <w:tcPr>
            <w:tcW w:w="758" w:type="dxa"/>
            <w:vMerge w:val="continue"/>
            <w:shd w:val="clear" w:color="auto" w:fill="auto"/>
          </w:tcPr>
          <w:p>
            <w:pPr>
              <w:widowControl/>
              <w:jc w:val="center"/>
              <w:textAlignment w:val="center"/>
            </w:pPr>
          </w:p>
        </w:tc>
        <w:tc>
          <w:tcPr>
            <w:tcW w:w="1346" w:type="dxa"/>
            <w:vMerge w:val="continue"/>
            <w:shd w:val="clear" w:color="auto" w:fill="auto"/>
          </w:tcPr>
          <w:p>
            <w:pPr>
              <w:spacing w:before="156" w:beforeLines="50" w:after="156" w:afterLines="50"/>
              <w:rPr>
                <w:szCs w:val="21"/>
              </w:rPr>
            </w:pPr>
          </w:p>
        </w:tc>
        <w:tc>
          <w:tcPr>
            <w:tcW w:w="9214" w:type="dxa"/>
            <w:gridSpan w:val="3"/>
            <w:shd w:val="clear" w:color="auto" w:fill="auto"/>
            <w:vAlign w:val="center"/>
          </w:tcPr>
          <w:p>
            <w:pPr>
              <w:rPr>
                <w:szCs w:val="21"/>
              </w:rPr>
            </w:pPr>
            <w:r>
              <w:rPr>
                <w:rFonts w:hint="eastAsia"/>
                <w:szCs w:val="21"/>
              </w:rPr>
              <w:t>5</w:t>
            </w:r>
            <w:r>
              <w:rPr>
                <w:szCs w:val="21"/>
              </w:rPr>
              <w:t xml:space="preserve"> </w:t>
            </w:r>
            <w:r>
              <w:rPr>
                <w:rFonts w:hint="eastAsia"/>
                <w:szCs w:val="21"/>
              </w:rPr>
              <w:t>实现基于B</w:t>
            </w:r>
            <w:r>
              <w:rPr>
                <w:szCs w:val="21"/>
              </w:rPr>
              <w:t>IM</w:t>
            </w:r>
            <w:r>
              <w:rPr>
                <w:rFonts w:hint="eastAsia"/>
                <w:szCs w:val="21"/>
              </w:rPr>
              <w:t>技术的绿色低碳运营维护，监控与分析建筑运行产生的能耗数据，对能耗超常部位进行有效管理，降低建筑能耗；满分得3分；</w:t>
            </w:r>
          </w:p>
        </w:tc>
        <w:tc>
          <w:tcPr>
            <w:tcW w:w="850" w:type="dxa"/>
            <w:vAlign w:val="center"/>
          </w:tcPr>
          <w:p>
            <w:pPr>
              <w:widowControl/>
              <w:jc w:val="center"/>
              <w:textAlignment w:val="top"/>
            </w:pPr>
          </w:p>
        </w:tc>
        <w:tc>
          <w:tcPr>
            <w:tcW w:w="851"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10" w:type="dxa"/>
            <w:vMerge w:val="continue"/>
            <w:shd w:val="clear" w:color="auto" w:fill="auto"/>
            <w:vAlign w:val="center"/>
          </w:tcPr>
          <w:p/>
        </w:tc>
        <w:tc>
          <w:tcPr>
            <w:tcW w:w="758" w:type="dxa"/>
            <w:vMerge w:val="continue"/>
            <w:shd w:val="clear" w:color="auto" w:fill="auto"/>
          </w:tcPr>
          <w:p>
            <w:pPr>
              <w:widowControl/>
              <w:jc w:val="center"/>
              <w:textAlignment w:val="center"/>
            </w:pPr>
          </w:p>
        </w:tc>
        <w:tc>
          <w:tcPr>
            <w:tcW w:w="1346" w:type="dxa"/>
            <w:vMerge w:val="continue"/>
            <w:shd w:val="clear" w:color="auto" w:fill="auto"/>
          </w:tcPr>
          <w:p>
            <w:pPr>
              <w:spacing w:before="156" w:beforeLines="50" w:after="156" w:afterLines="50"/>
              <w:rPr>
                <w:szCs w:val="21"/>
              </w:rPr>
            </w:pPr>
          </w:p>
        </w:tc>
        <w:tc>
          <w:tcPr>
            <w:tcW w:w="9214" w:type="dxa"/>
            <w:gridSpan w:val="3"/>
            <w:shd w:val="clear" w:color="auto" w:fill="auto"/>
            <w:vAlign w:val="center"/>
          </w:tcPr>
          <w:p>
            <w:pPr>
              <w:rPr>
                <w:szCs w:val="21"/>
              </w:rPr>
            </w:pPr>
            <w:r>
              <w:rPr>
                <w:rFonts w:hint="eastAsia"/>
                <w:szCs w:val="21"/>
              </w:rPr>
              <w:t>6</w:t>
            </w:r>
            <w:r>
              <w:rPr>
                <w:szCs w:val="21"/>
              </w:rPr>
              <w:t xml:space="preserve"> </w:t>
            </w:r>
            <w:r>
              <w:rPr>
                <w:rFonts w:hint="eastAsia"/>
                <w:szCs w:val="21"/>
              </w:rPr>
              <w:t>实现基于B</w:t>
            </w:r>
            <w:r>
              <w:rPr>
                <w:szCs w:val="21"/>
              </w:rPr>
              <w:t>IM</w:t>
            </w:r>
            <w:r>
              <w:rPr>
                <w:rFonts w:hint="eastAsia"/>
                <w:szCs w:val="21"/>
              </w:rPr>
              <w:t>技术的智慧运营维护，采集建筑运营维护管控数据，实时分析建筑潜在风险并做有效调度；满分得3分；</w:t>
            </w:r>
          </w:p>
        </w:tc>
        <w:tc>
          <w:tcPr>
            <w:tcW w:w="850" w:type="dxa"/>
            <w:vAlign w:val="center"/>
          </w:tcPr>
          <w:p>
            <w:pPr>
              <w:widowControl/>
              <w:jc w:val="center"/>
              <w:textAlignment w:val="top"/>
            </w:pPr>
          </w:p>
        </w:tc>
        <w:tc>
          <w:tcPr>
            <w:tcW w:w="851"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010" w:type="dxa"/>
            <w:vMerge w:val="continue"/>
            <w:shd w:val="clear" w:color="auto" w:fill="auto"/>
            <w:vAlign w:val="center"/>
          </w:tcPr>
          <w:p/>
        </w:tc>
        <w:tc>
          <w:tcPr>
            <w:tcW w:w="758" w:type="dxa"/>
            <w:vMerge w:val="continue"/>
            <w:shd w:val="clear" w:color="auto" w:fill="auto"/>
          </w:tcPr>
          <w:p>
            <w:pPr>
              <w:widowControl/>
              <w:jc w:val="center"/>
              <w:textAlignment w:val="center"/>
            </w:pPr>
          </w:p>
        </w:tc>
        <w:tc>
          <w:tcPr>
            <w:tcW w:w="1346" w:type="dxa"/>
            <w:vMerge w:val="continue"/>
            <w:shd w:val="clear" w:color="auto" w:fill="auto"/>
          </w:tcPr>
          <w:p>
            <w:pPr>
              <w:spacing w:before="156" w:beforeLines="50" w:after="156" w:afterLines="50"/>
              <w:rPr>
                <w:szCs w:val="21"/>
              </w:rPr>
            </w:pPr>
          </w:p>
        </w:tc>
        <w:tc>
          <w:tcPr>
            <w:tcW w:w="9214" w:type="dxa"/>
            <w:gridSpan w:val="3"/>
            <w:shd w:val="clear" w:color="auto" w:fill="auto"/>
            <w:vAlign w:val="center"/>
          </w:tcPr>
          <w:p>
            <w:pPr>
              <w:rPr>
                <w:szCs w:val="21"/>
              </w:rPr>
            </w:pPr>
            <w:r>
              <w:rPr>
                <w:rFonts w:hint="eastAsia"/>
                <w:szCs w:val="21"/>
              </w:rPr>
              <w:t>7 制订建筑维护制度，结合B</w:t>
            </w:r>
            <w:r>
              <w:rPr>
                <w:szCs w:val="21"/>
              </w:rPr>
              <w:t>IM</w:t>
            </w:r>
            <w:r>
              <w:rPr>
                <w:rFonts w:hint="eastAsia"/>
                <w:szCs w:val="21"/>
              </w:rPr>
              <w:t>技术纪录建筑运行期间发生的变更；满分得4分；</w:t>
            </w:r>
          </w:p>
        </w:tc>
        <w:tc>
          <w:tcPr>
            <w:tcW w:w="850" w:type="dxa"/>
            <w:vAlign w:val="center"/>
          </w:tcPr>
          <w:p>
            <w:pPr>
              <w:widowControl/>
              <w:jc w:val="center"/>
              <w:textAlignment w:val="top"/>
            </w:pPr>
          </w:p>
        </w:tc>
        <w:tc>
          <w:tcPr>
            <w:tcW w:w="851"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10" w:type="dxa"/>
            <w:vMerge w:val="continue"/>
            <w:shd w:val="clear" w:color="auto" w:fill="auto"/>
            <w:vAlign w:val="center"/>
          </w:tcPr>
          <w:p/>
        </w:tc>
        <w:tc>
          <w:tcPr>
            <w:tcW w:w="758" w:type="dxa"/>
            <w:vMerge w:val="continue"/>
            <w:shd w:val="clear" w:color="auto" w:fill="auto"/>
          </w:tcPr>
          <w:p>
            <w:pPr>
              <w:widowControl/>
              <w:jc w:val="center"/>
              <w:textAlignment w:val="center"/>
            </w:pPr>
          </w:p>
        </w:tc>
        <w:tc>
          <w:tcPr>
            <w:tcW w:w="1346" w:type="dxa"/>
            <w:vMerge w:val="continue"/>
            <w:shd w:val="clear" w:color="auto" w:fill="auto"/>
          </w:tcPr>
          <w:p>
            <w:pPr>
              <w:spacing w:before="156" w:beforeLines="50" w:after="156" w:afterLines="50"/>
              <w:rPr>
                <w:szCs w:val="21"/>
              </w:rPr>
            </w:pPr>
          </w:p>
        </w:tc>
        <w:tc>
          <w:tcPr>
            <w:tcW w:w="9214" w:type="dxa"/>
            <w:gridSpan w:val="3"/>
            <w:shd w:val="clear" w:color="auto" w:fill="auto"/>
            <w:vAlign w:val="center"/>
          </w:tcPr>
          <w:p>
            <w:pPr>
              <w:rPr>
                <w:szCs w:val="21"/>
              </w:rPr>
            </w:pPr>
            <w:r>
              <w:rPr>
                <w:rFonts w:hint="eastAsia"/>
                <w:szCs w:val="21"/>
              </w:rPr>
              <w:t>8 基于虚拟现实技术将B</w:t>
            </w:r>
            <w:r>
              <w:rPr>
                <w:szCs w:val="21"/>
              </w:rPr>
              <w:t>IM</w:t>
            </w:r>
            <w:r>
              <w:rPr>
                <w:rFonts w:hint="eastAsia"/>
                <w:szCs w:val="21"/>
              </w:rPr>
              <w:t>模型与运营维护数据动态整合，实现通过移动端进行视频监控、设备报修等应用；满分得2分；</w:t>
            </w:r>
          </w:p>
        </w:tc>
        <w:tc>
          <w:tcPr>
            <w:tcW w:w="850" w:type="dxa"/>
            <w:vAlign w:val="center"/>
          </w:tcPr>
          <w:p>
            <w:pPr>
              <w:widowControl/>
              <w:jc w:val="center"/>
              <w:textAlignment w:val="top"/>
            </w:pPr>
          </w:p>
        </w:tc>
        <w:tc>
          <w:tcPr>
            <w:tcW w:w="851"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010" w:type="dxa"/>
            <w:vMerge w:val="continue"/>
            <w:shd w:val="clear" w:color="auto" w:fill="auto"/>
            <w:vAlign w:val="center"/>
          </w:tcPr>
          <w:p/>
        </w:tc>
        <w:tc>
          <w:tcPr>
            <w:tcW w:w="758" w:type="dxa"/>
            <w:vMerge w:val="continue"/>
            <w:shd w:val="clear" w:color="auto" w:fill="auto"/>
          </w:tcPr>
          <w:p>
            <w:pPr>
              <w:widowControl/>
              <w:jc w:val="center"/>
              <w:textAlignment w:val="center"/>
            </w:pPr>
          </w:p>
        </w:tc>
        <w:tc>
          <w:tcPr>
            <w:tcW w:w="1346" w:type="dxa"/>
            <w:vMerge w:val="continue"/>
            <w:shd w:val="clear" w:color="auto" w:fill="auto"/>
          </w:tcPr>
          <w:p>
            <w:pPr>
              <w:spacing w:before="156" w:beforeLines="50" w:after="156" w:afterLines="50"/>
              <w:rPr>
                <w:szCs w:val="21"/>
              </w:rPr>
            </w:pPr>
          </w:p>
        </w:tc>
        <w:tc>
          <w:tcPr>
            <w:tcW w:w="9214" w:type="dxa"/>
            <w:gridSpan w:val="3"/>
            <w:shd w:val="clear" w:color="auto" w:fill="auto"/>
            <w:vAlign w:val="center"/>
          </w:tcPr>
          <w:p>
            <w:pPr>
              <w:rPr>
                <w:szCs w:val="21"/>
              </w:rPr>
            </w:pPr>
            <w:r>
              <w:rPr>
                <w:rFonts w:hint="eastAsia"/>
                <w:szCs w:val="21"/>
              </w:rPr>
              <w:t>9</w:t>
            </w:r>
            <w:r>
              <w:rPr>
                <w:szCs w:val="21"/>
              </w:rPr>
              <w:t xml:space="preserve"> </w:t>
            </w:r>
            <w:r>
              <w:rPr>
                <w:rFonts w:hint="eastAsia"/>
                <w:szCs w:val="21"/>
              </w:rPr>
              <w:t>有除本标准第5.5.4条中第1款至第8款以外的其他施工BIM创新应用及总结报告；满分得2分。</w:t>
            </w:r>
          </w:p>
        </w:tc>
        <w:tc>
          <w:tcPr>
            <w:tcW w:w="850" w:type="dxa"/>
            <w:vAlign w:val="center"/>
          </w:tcPr>
          <w:p>
            <w:pPr>
              <w:widowControl/>
              <w:jc w:val="center"/>
              <w:textAlignment w:val="top"/>
            </w:pPr>
          </w:p>
        </w:tc>
        <w:tc>
          <w:tcPr>
            <w:tcW w:w="851"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10" w:type="dxa"/>
            <w:vMerge w:val="restart"/>
            <w:shd w:val="clear" w:color="auto" w:fill="auto"/>
            <w:vAlign w:val="center"/>
          </w:tcPr>
          <w:p>
            <w:r>
              <w:rPr>
                <w:rFonts w:hint="eastAsia"/>
                <w:szCs w:val="21"/>
              </w:rPr>
              <w:t>应用效益</w:t>
            </w:r>
          </w:p>
        </w:tc>
        <w:tc>
          <w:tcPr>
            <w:tcW w:w="758" w:type="dxa"/>
            <w:vMerge w:val="restart"/>
            <w:shd w:val="clear" w:color="auto" w:fill="auto"/>
            <w:vAlign w:val="center"/>
          </w:tcPr>
          <w:p>
            <w:pPr>
              <w:widowControl/>
              <w:jc w:val="center"/>
              <w:textAlignment w:val="center"/>
            </w:pPr>
            <w:r>
              <w:rPr>
                <w:b/>
                <w:bCs/>
              </w:rPr>
              <w:t>5.</w:t>
            </w:r>
            <w:r>
              <w:rPr>
                <w:rFonts w:hint="eastAsia"/>
                <w:b/>
                <w:bCs/>
              </w:rPr>
              <w:t>6</w:t>
            </w:r>
            <w:r>
              <w:rPr>
                <w:b/>
                <w:bCs/>
              </w:rPr>
              <w:t>.</w:t>
            </w:r>
            <w:r>
              <w:rPr>
                <w:rFonts w:hint="eastAsia"/>
                <w:b/>
                <w:bCs/>
              </w:rPr>
              <w:t>5</w:t>
            </w:r>
          </w:p>
        </w:tc>
        <w:tc>
          <w:tcPr>
            <w:tcW w:w="1346" w:type="dxa"/>
            <w:vMerge w:val="restart"/>
            <w:shd w:val="clear" w:color="auto" w:fill="auto"/>
            <w:vAlign w:val="center"/>
          </w:tcPr>
          <w:p>
            <w:pPr>
              <w:widowControl/>
              <w:jc w:val="left"/>
              <w:rPr>
                <w:szCs w:val="21"/>
              </w:rPr>
            </w:pPr>
            <w:r>
              <w:rPr>
                <w:rFonts w:hint="eastAsia"/>
                <w:szCs w:val="21"/>
              </w:rPr>
              <w:t>应用效益评分的总分值为35分，应按下列规则分别评分并累计：</w:t>
            </w:r>
          </w:p>
        </w:tc>
        <w:tc>
          <w:tcPr>
            <w:tcW w:w="9214" w:type="dxa"/>
            <w:gridSpan w:val="3"/>
            <w:shd w:val="clear" w:color="auto" w:fill="auto"/>
            <w:vAlign w:val="center"/>
          </w:tcPr>
          <w:p>
            <w:pPr>
              <w:widowControl/>
              <w:jc w:val="left"/>
              <w:rPr>
                <w:szCs w:val="21"/>
              </w:rPr>
            </w:pPr>
            <w:r>
              <w:rPr>
                <w:rFonts w:hint="eastAsia"/>
                <w:szCs w:val="21"/>
              </w:rPr>
              <w:t>1 基于竣工BIM模型，完善运营维护管理数据，结合物联网、云计算、大数据等技术，充分挖掘BIM模型的数据价值，得8分；</w:t>
            </w:r>
          </w:p>
        </w:tc>
        <w:tc>
          <w:tcPr>
            <w:tcW w:w="850" w:type="dxa"/>
            <w:vAlign w:val="center"/>
          </w:tcPr>
          <w:p>
            <w:pPr>
              <w:widowControl/>
              <w:jc w:val="center"/>
              <w:textAlignment w:val="top"/>
            </w:pPr>
          </w:p>
        </w:tc>
        <w:tc>
          <w:tcPr>
            <w:tcW w:w="851" w:type="dxa"/>
            <w:vMerge w:val="restart"/>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10" w:type="dxa"/>
            <w:vMerge w:val="continue"/>
            <w:shd w:val="clear" w:color="auto" w:fill="auto"/>
            <w:vAlign w:val="center"/>
          </w:tcPr>
          <w:p/>
        </w:tc>
        <w:tc>
          <w:tcPr>
            <w:tcW w:w="758" w:type="dxa"/>
            <w:vMerge w:val="continue"/>
            <w:shd w:val="clear" w:color="auto" w:fill="auto"/>
            <w:vAlign w:val="center"/>
          </w:tcPr>
          <w:p>
            <w:pPr>
              <w:widowControl/>
              <w:jc w:val="center"/>
              <w:textAlignment w:val="center"/>
              <w:rPr>
                <w:b/>
                <w:bCs/>
              </w:rPr>
            </w:pPr>
          </w:p>
        </w:tc>
        <w:tc>
          <w:tcPr>
            <w:tcW w:w="1346" w:type="dxa"/>
            <w:vMerge w:val="continue"/>
            <w:shd w:val="clear" w:color="auto" w:fill="auto"/>
            <w:vAlign w:val="center"/>
          </w:tcPr>
          <w:p>
            <w:pPr>
              <w:widowControl/>
              <w:spacing w:before="156" w:beforeLines="50" w:after="156" w:afterLines="50"/>
              <w:jc w:val="left"/>
              <w:rPr>
                <w:szCs w:val="21"/>
              </w:rPr>
            </w:pPr>
          </w:p>
        </w:tc>
        <w:tc>
          <w:tcPr>
            <w:tcW w:w="9214" w:type="dxa"/>
            <w:gridSpan w:val="3"/>
            <w:shd w:val="clear" w:color="auto" w:fill="auto"/>
            <w:vAlign w:val="center"/>
          </w:tcPr>
          <w:p>
            <w:pPr>
              <w:widowControl/>
              <w:jc w:val="left"/>
              <w:rPr>
                <w:szCs w:val="21"/>
              </w:rPr>
            </w:pPr>
            <w:r>
              <w:rPr>
                <w:rFonts w:hint="eastAsia"/>
                <w:szCs w:val="21"/>
              </w:rPr>
              <w:t>2 基于项目运营维护BIM模型，进行可视化、智能化运营维护管理，实现智慧项目等高水平BIM技术应用，得10分；</w:t>
            </w:r>
          </w:p>
        </w:tc>
        <w:tc>
          <w:tcPr>
            <w:tcW w:w="850" w:type="dxa"/>
            <w:vAlign w:val="center"/>
          </w:tcPr>
          <w:p>
            <w:pPr>
              <w:widowControl/>
              <w:jc w:val="center"/>
              <w:textAlignment w:val="top"/>
            </w:pPr>
          </w:p>
        </w:tc>
        <w:tc>
          <w:tcPr>
            <w:tcW w:w="851"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10" w:type="dxa"/>
            <w:vMerge w:val="continue"/>
            <w:shd w:val="clear" w:color="auto" w:fill="auto"/>
            <w:vAlign w:val="center"/>
          </w:tcPr>
          <w:p/>
        </w:tc>
        <w:tc>
          <w:tcPr>
            <w:tcW w:w="758" w:type="dxa"/>
            <w:vMerge w:val="continue"/>
            <w:shd w:val="clear" w:color="auto" w:fill="auto"/>
            <w:vAlign w:val="center"/>
          </w:tcPr>
          <w:p>
            <w:pPr>
              <w:widowControl/>
              <w:jc w:val="center"/>
              <w:textAlignment w:val="center"/>
              <w:rPr>
                <w:b/>
                <w:bCs/>
              </w:rPr>
            </w:pPr>
          </w:p>
        </w:tc>
        <w:tc>
          <w:tcPr>
            <w:tcW w:w="1346" w:type="dxa"/>
            <w:vMerge w:val="continue"/>
            <w:shd w:val="clear" w:color="auto" w:fill="auto"/>
            <w:vAlign w:val="center"/>
          </w:tcPr>
          <w:p>
            <w:pPr>
              <w:widowControl/>
              <w:spacing w:before="156" w:beforeLines="50" w:after="156" w:afterLines="50"/>
              <w:jc w:val="left"/>
              <w:rPr>
                <w:szCs w:val="21"/>
              </w:rPr>
            </w:pPr>
          </w:p>
        </w:tc>
        <w:tc>
          <w:tcPr>
            <w:tcW w:w="9214" w:type="dxa"/>
            <w:gridSpan w:val="3"/>
            <w:shd w:val="clear" w:color="auto" w:fill="auto"/>
            <w:vAlign w:val="center"/>
          </w:tcPr>
          <w:p>
            <w:pPr>
              <w:widowControl/>
              <w:jc w:val="left"/>
              <w:rPr>
                <w:szCs w:val="21"/>
              </w:rPr>
            </w:pPr>
            <w:r>
              <w:rPr>
                <w:rFonts w:hint="eastAsia"/>
                <w:szCs w:val="21"/>
              </w:rPr>
              <w:t>3 运营维护项目BIM应用效益不明显，得5分；取得一定BIM应用效益，得7分；取得BIM应用效益显著，为社会提供项目观摩机会与交流平台，分享BIM应用成功经验；得10分。</w:t>
            </w:r>
          </w:p>
        </w:tc>
        <w:tc>
          <w:tcPr>
            <w:tcW w:w="850" w:type="dxa"/>
            <w:vAlign w:val="center"/>
          </w:tcPr>
          <w:p>
            <w:pPr>
              <w:widowControl/>
              <w:jc w:val="center"/>
              <w:textAlignment w:val="top"/>
            </w:pPr>
          </w:p>
        </w:tc>
        <w:tc>
          <w:tcPr>
            <w:tcW w:w="851"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10" w:type="dxa"/>
            <w:vMerge w:val="continue"/>
            <w:shd w:val="clear" w:color="auto" w:fill="auto"/>
            <w:vAlign w:val="center"/>
          </w:tcPr>
          <w:p/>
        </w:tc>
        <w:tc>
          <w:tcPr>
            <w:tcW w:w="758" w:type="dxa"/>
            <w:vMerge w:val="continue"/>
            <w:shd w:val="clear" w:color="auto" w:fill="auto"/>
            <w:vAlign w:val="center"/>
          </w:tcPr>
          <w:p>
            <w:pPr>
              <w:widowControl/>
              <w:jc w:val="center"/>
              <w:textAlignment w:val="center"/>
              <w:rPr>
                <w:b/>
                <w:bCs/>
              </w:rPr>
            </w:pPr>
          </w:p>
        </w:tc>
        <w:tc>
          <w:tcPr>
            <w:tcW w:w="1346" w:type="dxa"/>
            <w:vMerge w:val="continue"/>
            <w:shd w:val="clear" w:color="auto" w:fill="auto"/>
            <w:vAlign w:val="center"/>
          </w:tcPr>
          <w:p>
            <w:pPr>
              <w:widowControl/>
              <w:spacing w:before="156" w:beforeLines="50" w:after="156" w:afterLines="50"/>
              <w:jc w:val="left"/>
              <w:rPr>
                <w:szCs w:val="21"/>
              </w:rPr>
            </w:pPr>
          </w:p>
        </w:tc>
        <w:tc>
          <w:tcPr>
            <w:tcW w:w="2551" w:type="dxa"/>
            <w:vMerge w:val="restart"/>
            <w:shd w:val="clear" w:color="auto" w:fill="auto"/>
            <w:vAlign w:val="center"/>
          </w:tcPr>
          <w:p>
            <w:pPr>
              <w:jc w:val="left"/>
              <w:rPr>
                <w:szCs w:val="21"/>
              </w:rPr>
            </w:pPr>
            <w:r>
              <w:rPr>
                <w:rFonts w:hint="eastAsia"/>
                <w:szCs w:val="21"/>
              </w:rPr>
              <w:t xml:space="preserve">  4  运营维护项目BIM应用成果示范推广和交流评价总分值为7分，应按下列规则分别评分并累计：</w:t>
            </w:r>
          </w:p>
        </w:tc>
        <w:tc>
          <w:tcPr>
            <w:tcW w:w="6663" w:type="dxa"/>
            <w:gridSpan w:val="2"/>
            <w:shd w:val="clear" w:color="auto" w:fill="auto"/>
            <w:vAlign w:val="center"/>
          </w:tcPr>
          <w:p>
            <w:pPr>
              <w:widowControl/>
              <w:jc w:val="left"/>
              <w:rPr>
                <w:szCs w:val="21"/>
              </w:rPr>
            </w:pPr>
            <w:r>
              <w:rPr>
                <w:rFonts w:hint="eastAsia"/>
                <w:szCs w:val="21"/>
              </w:rPr>
              <w:t>1）运营维护项目BIM应用成果具有示范作用，已在本公司所承包、承揽或受委托的其他工程项目建设中得到推广应用，得2分；</w:t>
            </w:r>
          </w:p>
        </w:tc>
        <w:tc>
          <w:tcPr>
            <w:tcW w:w="850" w:type="dxa"/>
            <w:vAlign w:val="center"/>
          </w:tcPr>
          <w:p>
            <w:pPr>
              <w:widowControl/>
              <w:jc w:val="center"/>
              <w:textAlignment w:val="top"/>
            </w:pPr>
          </w:p>
        </w:tc>
        <w:tc>
          <w:tcPr>
            <w:tcW w:w="851"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10" w:type="dxa"/>
            <w:vMerge w:val="continue"/>
            <w:shd w:val="clear" w:color="auto" w:fill="auto"/>
            <w:vAlign w:val="center"/>
          </w:tcPr>
          <w:p/>
        </w:tc>
        <w:tc>
          <w:tcPr>
            <w:tcW w:w="758" w:type="dxa"/>
            <w:vMerge w:val="continue"/>
            <w:shd w:val="clear" w:color="auto" w:fill="auto"/>
            <w:vAlign w:val="center"/>
          </w:tcPr>
          <w:p>
            <w:pPr>
              <w:widowControl/>
              <w:jc w:val="center"/>
              <w:textAlignment w:val="center"/>
              <w:rPr>
                <w:b/>
                <w:bCs/>
              </w:rPr>
            </w:pPr>
          </w:p>
        </w:tc>
        <w:tc>
          <w:tcPr>
            <w:tcW w:w="1346" w:type="dxa"/>
            <w:vMerge w:val="continue"/>
            <w:shd w:val="clear" w:color="auto" w:fill="auto"/>
            <w:vAlign w:val="center"/>
          </w:tcPr>
          <w:p>
            <w:pPr>
              <w:widowControl/>
              <w:spacing w:before="156" w:beforeLines="50" w:after="156" w:afterLines="50"/>
              <w:jc w:val="left"/>
              <w:rPr>
                <w:szCs w:val="21"/>
              </w:rPr>
            </w:pPr>
          </w:p>
        </w:tc>
        <w:tc>
          <w:tcPr>
            <w:tcW w:w="2551" w:type="dxa"/>
            <w:vMerge w:val="continue"/>
            <w:shd w:val="clear" w:color="auto" w:fill="auto"/>
            <w:vAlign w:val="center"/>
          </w:tcPr>
          <w:p>
            <w:pPr>
              <w:widowControl/>
              <w:jc w:val="left"/>
              <w:rPr>
                <w:szCs w:val="21"/>
              </w:rPr>
            </w:pPr>
          </w:p>
        </w:tc>
        <w:tc>
          <w:tcPr>
            <w:tcW w:w="6663" w:type="dxa"/>
            <w:gridSpan w:val="2"/>
            <w:shd w:val="clear" w:color="auto" w:fill="auto"/>
            <w:vAlign w:val="center"/>
          </w:tcPr>
          <w:p>
            <w:pPr>
              <w:widowControl/>
              <w:jc w:val="left"/>
              <w:rPr>
                <w:szCs w:val="21"/>
              </w:rPr>
            </w:pPr>
            <w:r>
              <w:rPr>
                <w:rFonts w:hint="eastAsia"/>
                <w:szCs w:val="21"/>
              </w:rPr>
              <w:t>2）为社会提供项目观摩机会与交流平台，分享BIM应用成功经验，得5分。</w:t>
            </w:r>
          </w:p>
        </w:tc>
        <w:tc>
          <w:tcPr>
            <w:tcW w:w="850" w:type="dxa"/>
            <w:vAlign w:val="center"/>
          </w:tcPr>
          <w:p>
            <w:pPr>
              <w:widowControl/>
              <w:jc w:val="center"/>
              <w:textAlignment w:val="top"/>
            </w:pPr>
          </w:p>
        </w:tc>
        <w:tc>
          <w:tcPr>
            <w:tcW w:w="851"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3114" w:type="dxa"/>
            <w:gridSpan w:val="3"/>
            <w:shd w:val="clear" w:color="auto" w:fill="auto"/>
            <w:vAlign w:val="center"/>
          </w:tcPr>
          <w:p>
            <w:pPr>
              <w:widowControl/>
              <w:rPr>
                <w:szCs w:val="21"/>
              </w:rPr>
            </w:pPr>
            <w:r>
              <w:rPr>
                <w:rFonts w:hint="eastAsia"/>
                <w:szCs w:val="21"/>
              </w:rPr>
              <w:t>运营维护项目的专业评分得分计算式：</w:t>
            </w:r>
          </w:p>
        </w:tc>
        <w:tc>
          <w:tcPr>
            <w:tcW w:w="7938" w:type="dxa"/>
            <w:gridSpan w:val="2"/>
            <w:shd w:val="clear" w:color="auto" w:fill="auto"/>
            <w:vAlign w:val="center"/>
          </w:tcPr>
          <w:p>
            <w:pPr>
              <w:widowControl/>
              <w:jc w:val="left"/>
              <w:rPr>
                <w:szCs w:val="21"/>
              </w:rPr>
            </w:pPr>
            <w:r>
              <w:rPr>
                <w:rFonts w:hint="eastAsia"/>
              </w:rPr>
              <w:t>BIM模型</w:t>
            </w:r>
            <w:r>
              <w:rPr>
                <w:rFonts w:hint="eastAsia"/>
                <w:szCs w:val="21"/>
              </w:rPr>
              <w:t>评分得分+</w:t>
            </w:r>
            <w:r>
              <w:rPr>
                <w:rFonts w:hint="eastAsia"/>
              </w:rPr>
              <w:t>数据交互</w:t>
            </w:r>
            <w:r>
              <w:rPr>
                <w:rFonts w:hint="eastAsia"/>
                <w:szCs w:val="21"/>
              </w:rPr>
              <w:t>评分得分+</w:t>
            </w:r>
            <w:r>
              <w:rPr>
                <w:rFonts w:hint="eastAsia"/>
              </w:rPr>
              <w:t xml:space="preserve"> BIM应用</w:t>
            </w:r>
            <w:r>
              <w:rPr>
                <w:rFonts w:hint="eastAsia"/>
                <w:szCs w:val="21"/>
              </w:rPr>
              <w:t>评分得分</w:t>
            </w:r>
          </w:p>
          <w:p>
            <w:pPr>
              <w:widowControl/>
              <w:jc w:val="left"/>
              <w:rPr>
                <w:szCs w:val="21"/>
              </w:rPr>
            </w:pPr>
            <w:r>
              <w:rPr>
                <w:rFonts w:hint="eastAsia"/>
                <w:szCs w:val="21"/>
              </w:rPr>
              <w:t>+应用效益评分得分=______</w:t>
            </w:r>
          </w:p>
        </w:tc>
        <w:tc>
          <w:tcPr>
            <w:tcW w:w="1276" w:type="dxa"/>
            <w:shd w:val="clear" w:color="auto" w:fill="auto"/>
            <w:vAlign w:val="center"/>
          </w:tcPr>
          <w:p>
            <w:pPr>
              <w:widowControl/>
              <w:jc w:val="left"/>
              <w:rPr>
                <w:szCs w:val="21"/>
              </w:rPr>
            </w:pPr>
            <w:r>
              <w:rPr>
                <w:rFonts w:hint="eastAsia"/>
              </w:rPr>
              <w:t>满分100分</w:t>
            </w:r>
          </w:p>
        </w:tc>
        <w:tc>
          <w:tcPr>
            <w:tcW w:w="1701" w:type="dxa"/>
            <w:gridSpan w:val="2"/>
            <w:vAlign w:val="center"/>
          </w:tcPr>
          <w:p>
            <w:pPr>
              <w:widowControl/>
              <w:jc w:val="center"/>
              <w:textAlignment w:val="top"/>
            </w:pPr>
          </w:p>
        </w:tc>
      </w:tr>
    </w:tbl>
    <w:p/>
    <w:p>
      <w:pPr>
        <w:pStyle w:val="3"/>
        <w:keepNext w:val="0"/>
        <w:keepLines w:val="0"/>
        <w:spacing w:before="0" w:after="0" w:line="240" w:lineRule="auto"/>
        <w:rPr>
          <w:rFonts w:ascii="黑体" w:hAnsi="黑体" w:eastAsia="黑体" w:cs="宋体"/>
          <w:b w:val="0"/>
          <w:bCs w:val="0"/>
          <w:sz w:val="28"/>
          <w:szCs w:val="28"/>
        </w:rPr>
      </w:pPr>
      <w:r>
        <w:rPr>
          <w:rFonts w:hint="eastAsia" w:ascii="黑体" w:hAnsi="黑体" w:eastAsia="黑体"/>
          <w:b w:val="0"/>
          <w:bCs w:val="0"/>
          <w:sz w:val="28"/>
          <w:szCs w:val="28"/>
        </w:rPr>
        <w:t>附录G</w:t>
      </w:r>
      <w:r>
        <w:rPr>
          <w:rFonts w:ascii="黑体" w:hAnsi="黑体" w:eastAsia="黑体"/>
          <w:b w:val="0"/>
          <w:bCs w:val="0"/>
          <w:sz w:val="28"/>
          <w:szCs w:val="28"/>
        </w:rPr>
        <w:t xml:space="preserve">  </w:t>
      </w:r>
      <w:r>
        <w:rPr>
          <w:rFonts w:hint="eastAsia" w:ascii="黑体" w:hAnsi="黑体" w:eastAsia="黑体"/>
          <w:b w:val="0"/>
          <w:bCs w:val="0"/>
          <w:sz w:val="28"/>
          <w:szCs w:val="28"/>
        </w:rPr>
        <w:t>设计施工综合项目的专业评分表</w:t>
      </w:r>
    </w:p>
    <w:tbl>
      <w:tblPr>
        <w:tblStyle w:val="20"/>
        <w:tblW w:w="13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51"/>
        <w:gridCol w:w="1276"/>
        <w:gridCol w:w="8079"/>
        <w:gridCol w:w="99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29" w:type="dxa"/>
            <w:vMerge w:val="restart"/>
            <w:shd w:val="clear" w:color="auto" w:fill="auto"/>
            <w:vAlign w:val="center"/>
          </w:tcPr>
          <w:p>
            <w:pPr>
              <w:widowControl/>
              <w:jc w:val="center"/>
            </w:pPr>
            <w:r>
              <w:rPr>
                <w:rFonts w:hint="eastAsia"/>
              </w:rPr>
              <w:t>评价指标</w:t>
            </w:r>
          </w:p>
        </w:tc>
        <w:tc>
          <w:tcPr>
            <w:tcW w:w="851" w:type="dxa"/>
            <w:vMerge w:val="restart"/>
            <w:shd w:val="clear" w:color="auto" w:fill="auto"/>
            <w:vAlign w:val="center"/>
          </w:tcPr>
          <w:p>
            <w:pPr>
              <w:jc w:val="center"/>
            </w:pPr>
            <w:r>
              <w:rPr>
                <w:rFonts w:hint="eastAsia"/>
              </w:rPr>
              <w:t>条文号</w:t>
            </w:r>
          </w:p>
        </w:tc>
        <w:tc>
          <w:tcPr>
            <w:tcW w:w="1276" w:type="dxa"/>
            <w:vMerge w:val="restart"/>
            <w:shd w:val="clear" w:color="auto" w:fill="auto"/>
            <w:vAlign w:val="center"/>
          </w:tcPr>
          <w:p>
            <w:pPr>
              <w:jc w:val="center"/>
            </w:pPr>
            <w:r>
              <w:rPr>
                <w:rFonts w:hint="eastAsia"/>
              </w:rPr>
              <w:t>条文内容</w:t>
            </w:r>
          </w:p>
        </w:tc>
        <w:tc>
          <w:tcPr>
            <w:tcW w:w="8079" w:type="dxa"/>
            <w:vMerge w:val="restart"/>
            <w:shd w:val="clear" w:color="auto" w:fill="auto"/>
            <w:vAlign w:val="center"/>
          </w:tcPr>
          <w:p>
            <w:pPr>
              <w:widowControl/>
              <w:jc w:val="center"/>
            </w:pPr>
            <w:r>
              <w:rPr>
                <w:rFonts w:hint="eastAsia"/>
              </w:rPr>
              <w:t>评价点评分规则</w:t>
            </w:r>
          </w:p>
        </w:tc>
        <w:tc>
          <w:tcPr>
            <w:tcW w:w="1843" w:type="dxa"/>
            <w:gridSpan w:val="2"/>
            <w:vAlign w:val="center"/>
          </w:tcPr>
          <w:p>
            <w:pPr>
              <w:jc w:val="center"/>
            </w:pPr>
            <w:r>
              <w:rPr>
                <w:rFonts w:hint="eastAsia"/>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29" w:type="dxa"/>
            <w:vMerge w:val="continue"/>
            <w:shd w:val="clear" w:color="auto" w:fill="auto"/>
            <w:vAlign w:val="center"/>
          </w:tcPr>
          <w:p>
            <w:pPr>
              <w:widowControl/>
              <w:jc w:val="center"/>
            </w:pPr>
          </w:p>
        </w:tc>
        <w:tc>
          <w:tcPr>
            <w:tcW w:w="851" w:type="dxa"/>
            <w:vMerge w:val="continue"/>
            <w:shd w:val="clear" w:color="auto" w:fill="auto"/>
          </w:tcPr>
          <w:p>
            <w:pPr>
              <w:jc w:val="center"/>
            </w:pPr>
          </w:p>
        </w:tc>
        <w:tc>
          <w:tcPr>
            <w:tcW w:w="1276" w:type="dxa"/>
            <w:vMerge w:val="continue"/>
            <w:shd w:val="clear" w:color="auto" w:fill="auto"/>
            <w:vAlign w:val="center"/>
          </w:tcPr>
          <w:p>
            <w:pPr>
              <w:jc w:val="center"/>
            </w:pPr>
          </w:p>
        </w:tc>
        <w:tc>
          <w:tcPr>
            <w:tcW w:w="8079" w:type="dxa"/>
            <w:vMerge w:val="continue"/>
            <w:shd w:val="clear" w:color="auto" w:fill="auto"/>
            <w:vAlign w:val="center"/>
          </w:tcPr>
          <w:p>
            <w:pPr>
              <w:widowControl/>
              <w:jc w:val="center"/>
            </w:pPr>
          </w:p>
        </w:tc>
        <w:tc>
          <w:tcPr>
            <w:tcW w:w="993" w:type="dxa"/>
            <w:vAlign w:val="center"/>
          </w:tcPr>
          <w:p>
            <w:pPr>
              <w:jc w:val="center"/>
            </w:pPr>
            <w:r>
              <w:rPr>
                <w:rFonts w:hint="eastAsia"/>
              </w:rPr>
              <w:t>得分</w:t>
            </w:r>
          </w:p>
        </w:tc>
        <w:tc>
          <w:tcPr>
            <w:tcW w:w="850" w:type="dxa"/>
            <w:vAlign w:val="center"/>
          </w:tcPr>
          <w:p>
            <w:pPr>
              <w:jc w:val="center"/>
            </w:pPr>
            <w:r>
              <w:rPr>
                <w:rFonts w:hint="eastAsi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9" w:type="dxa"/>
            <w:vMerge w:val="restart"/>
            <w:shd w:val="clear" w:color="auto" w:fill="auto"/>
            <w:vAlign w:val="center"/>
          </w:tcPr>
          <w:p>
            <w:r>
              <w:rPr>
                <w:rFonts w:hint="eastAsia"/>
              </w:rPr>
              <w:t>BIM模型</w:t>
            </w:r>
          </w:p>
        </w:tc>
        <w:tc>
          <w:tcPr>
            <w:tcW w:w="851" w:type="dxa"/>
            <w:vMerge w:val="restart"/>
            <w:shd w:val="clear" w:color="auto" w:fill="auto"/>
            <w:vAlign w:val="center"/>
          </w:tcPr>
          <w:p>
            <w:pPr>
              <w:widowControl/>
              <w:jc w:val="center"/>
              <w:textAlignment w:val="center"/>
            </w:pPr>
            <w:r>
              <w:rPr>
                <w:b/>
                <w:bCs/>
              </w:rPr>
              <w:t>5.</w:t>
            </w:r>
            <w:r>
              <w:rPr>
                <w:rFonts w:hint="eastAsia"/>
                <w:b/>
                <w:bCs/>
              </w:rPr>
              <w:t>7</w:t>
            </w:r>
            <w:r>
              <w:rPr>
                <w:b/>
                <w:bCs/>
              </w:rPr>
              <w:t>.</w:t>
            </w:r>
            <w:r>
              <w:rPr>
                <w:rFonts w:hint="eastAsia"/>
                <w:b/>
                <w:bCs/>
              </w:rPr>
              <w:t xml:space="preserve">2  </w:t>
            </w:r>
            <w:r>
              <w:rPr>
                <w:b/>
                <w:bCs/>
              </w:rPr>
              <w:t xml:space="preserve"> </w:t>
            </w:r>
          </w:p>
        </w:tc>
        <w:tc>
          <w:tcPr>
            <w:tcW w:w="1276" w:type="dxa"/>
            <w:vMerge w:val="restart"/>
            <w:shd w:val="clear" w:color="auto" w:fill="auto"/>
            <w:vAlign w:val="center"/>
          </w:tcPr>
          <w:p>
            <w:pPr>
              <w:spacing w:before="156" w:beforeLines="50" w:after="156" w:afterLines="50"/>
              <w:rPr>
                <w:szCs w:val="21"/>
              </w:rPr>
            </w:pPr>
            <w:r>
              <w:rPr>
                <w:rFonts w:hint="eastAsia"/>
                <w:szCs w:val="21"/>
              </w:rPr>
              <w:t>设计施工综合项目BIM模型评分的总分值为20分，应按下列规则分别评分并累计：</w:t>
            </w:r>
          </w:p>
        </w:tc>
        <w:tc>
          <w:tcPr>
            <w:tcW w:w="8079" w:type="dxa"/>
            <w:shd w:val="clear" w:color="auto" w:fill="auto"/>
            <w:vAlign w:val="center"/>
          </w:tcPr>
          <w:p>
            <w:pPr>
              <w:rPr>
                <w:szCs w:val="21"/>
              </w:rPr>
            </w:pPr>
            <w:r>
              <w:rPr>
                <w:rFonts w:hint="eastAsia"/>
                <w:szCs w:val="21"/>
              </w:rPr>
              <w:t>1 设计施工综合项目BIM模型的架构、组合和信息命名规则应满足从设计到施工的应用需求，反映项目从设计到施工过程的实际情况；满分得3分；</w:t>
            </w:r>
          </w:p>
        </w:tc>
        <w:tc>
          <w:tcPr>
            <w:tcW w:w="993" w:type="dxa"/>
            <w:vAlign w:val="center"/>
          </w:tcPr>
          <w:p>
            <w:pPr>
              <w:widowControl/>
              <w:jc w:val="center"/>
              <w:textAlignment w:val="top"/>
            </w:pPr>
          </w:p>
        </w:tc>
        <w:tc>
          <w:tcPr>
            <w:tcW w:w="850" w:type="dxa"/>
            <w:vMerge w:val="restart"/>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29"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276" w:type="dxa"/>
            <w:vMerge w:val="continue"/>
            <w:shd w:val="clear" w:color="auto" w:fill="auto"/>
          </w:tcPr>
          <w:p>
            <w:pPr>
              <w:spacing w:before="156" w:beforeLines="50" w:after="156" w:afterLines="50"/>
              <w:rPr>
                <w:szCs w:val="21"/>
              </w:rPr>
            </w:pPr>
          </w:p>
        </w:tc>
        <w:tc>
          <w:tcPr>
            <w:tcW w:w="8079" w:type="dxa"/>
            <w:shd w:val="clear" w:color="auto" w:fill="auto"/>
            <w:vAlign w:val="center"/>
          </w:tcPr>
          <w:p>
            <w:pPr>
              <w:rPr>
                <w:szCs w:val="21"/>
              </w:rPr>
            </w:pPr>
            <w:r>
              <w:rPr>
                <w:rFonts w:hint="eastAsia"/>
                <w:szCs w:val="21"/>
              </w:rPr>
              <w:t>2  设计施工综合项目BIM模型涵盖方案设计、初步设计、施工图设计、施工方案、施工深化设计和竣工等阶段各专业内容；满分得3分；</w:t>
            </w:r>
          </w:p>
        </w:tc>
        <w:tc>
          <w:tcPr>
            <w:tcW w:w="993" w:type="dxa"/>
            <w:vAlign w:val="center"/>
          </w:tcPr>
          <w:p>
            <w:pPr>
              <w:widowControl/>
              <w:jc w:val="center"/>
              <w:textAlignment w:val="top"/>
            </w:pPr>
          </w:p>
        </w:tc>
        <w:tc>
          <w:tcPr>
            <w:tcW w:w="850"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29"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276" w:type="dxa"/>
            <w:vMerge w:val="continue"/>
            <w:shd w:val="clear" w:color="auto" w:fill="auto"/>
          </w:tcPr>
          <w:p>
            <w:pPr>
              <w:spacing w:before="156" w:beforeLines="50" w:after="156" w:afterLines="50"/>
              <w:rPr>
                <w:szCs w:val="21"/>
              </w:rPr>
            </w:pPr>
          </w:p>
        </w:tc>
        <w:tc>
          <w:tcPr>
            <w:tcW w:w="8079" w:type="dxa"/>
            <w:shd w:val="clear" w:color="auto" w:fill="auto"/>
            <w:vAlign w:val="center"/>
          </w:tcPr>
          <w:p>
            <w:pPr>
              <w:rPr>
                <w:szCs w:val="21"/>
              </w:rPr>
            </w:pPr>
            <w:r>
              <w:rPr>
                <w:rFonts w:hint="eastAsia"/>
                <w:szCs w:val="21"/>
              </w:rPr>
              <w:t>3  BIM模型的各专业模型架构、多个专业模型组合、模型精细度和模型构件信息，应满足设计和施工过程中相应阶段的项目应用需求，并准确反映工程建设过程的实际情况；施工图模型的构建在审批通过的设计方案模型基础上完成；满分得3分；</w:t>
            </w:r>
          </w:p>
        </w:tc>
        <w:tc>
          <w:tcPr>
            <w:tcW w:w="993" w:type="dxa"/>
            <w:vAlign w:val="center"/>
          </w:tcPr>
          <w:p>
            <w:pPr>
              <w:widowControl/>
              <w:jc w:val="center"/>
              <w:textAlignment w:val="top"/>
            </w:pPr>
          </w:p>
        </w:tc>
        <w:tc>
          <w:tcPr>
            <w:tcW w:w="850"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29"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276" w:type="dxa"/>
            <w:vMerge w:val="continue"/>
            <w:shd w:val="clear" w:color="auto" w:fill="auto"/>
          </w:tcPr>
          <w:p>
            <w:pPr>
              <w:spacing w:before="156" w:beforeLines="50" w:after="156" w:afterLines="50"/>
              <w:rPr>
                <w:szCs w:val="21"/>
              </w:rPr>
            </w:pPr>
          </w:p>
        </w:tc>
        <w:tc>
          <w:tcPr>
            <w:tcW w:w="8079" w:type="dxa"/>
            <w:shd w:val="clear" w:color="auto" w:fill="auto"/>
            <w:vAlign w:val="center"/>
          </w:tcPr>
          <w:p>
            <w:pPr>
              <w:rPr>
                <w:szCs w:val="21"/>
              </w:rPr>
            </w:pPr>
            <w:r>
              <w:rPr>
                <w:rFonts w:hint="eastAsia"/>
                <w:szCs w:val="21"/>
              </w:rPr>
              <w:t>4   模型拆分应满足设计和施工的分期、分工、分专业、分区域、专项应用等项目的实际需求，并保持模型应用的延续性；满分得3分；</w:t>
            </w:r>
          </w:p>
        </w:tc>
        <w:tc>
          <w:tcPr>
            <w:tcW w:w="993" w:type="dxa"/>
            <w:vAlign w:val="center"/>
          </w:tcPr>
          <w:p>
            <w:pPr>
              <w:widowControl/>
              <w:jc w:val="center"/>
              <w:textAlignment w:val="top"/>
            </w:pPr>
          </w:p>
        </w:tc>
        <w:tc>
          <w:tcPr>
            <w:tcW w:w="850"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29"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276" w:type="dxa"/>
            <w:vMerge w:val="continue"/>
            <w:shd w:val="clear" w:color="auto" w:fill="auto"/>
          </w:tcPr>
          <w:p>
            <w:pPr>
              <w:spacing w:before="156" w:beforeLines="50" w:after="156" w:afterLines="50"/>
              <w:rPr>
                <w:szCs w:val="21"/>
              </w:rPr>
            </w:pPr>
          </w:p>
        </w:tc>
        <w:tc>
          <w:tcPr>
            <w:tcW w:w="8079" w:type="dxa"/>
            <w:shd w:val="clear" w:color="auto" w:fill="auto"/>
            <w:vAlign w:val="center"/>
          </w:tcPr>
          <w:p>
            <w:pPr>
              <w:rPr>
                <w:szCs w:val="21"/>
              </w:rPr>
            </w:pPr>
            <w:r>
              <w:rPr>
                <w:rFonts w:hint="eastAsia"/>
                <w:szCs w:val="21"/>
              </w:rPr>
              <w:t>5  在设计和施工过程中，各专业BIM模型应分阶段进行碰撞检查，并应通过多专业协同解决模型碰撞问题；满分得3分；</w:t>
            </w:r>
          </w:p>
        </w:tc>
        <w:tc>
          <w:tcPr>
            <w:tcW w:w="993" w:type="dxa"/>
            <w:vAlign w:val="center"/>
          </w:tcPr>
          <w:p>
            <w:pPr>
              <w:widowControl/>
              <w:jc w:val="center"/>
              <w:textAlignment w:val="top"/>
            </w:pPr>
          </w:p>
        </w:tc>
        <w:tc>
          <w:tcPr>
            <w:tcW w:w="850"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29"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276" w:type="dxa"/>
            <w:vMerge w:val="continue"/>
            <w:shd w:val="clear" w:color="auto" w:fill="auto"/>
          </w:tcPr>
          <w:p>
            <w:pPr>
              <w:spacing w:before="156" w:beforeLines="50" w:after="156" w:afterLines="50"/>
              <w:rPr>
                <w:szCs w:val="21"/>
              </w:rPr>
            </w:pPr>
          </w:p>
        </w:tc>
        <w:tc>
          <w:tcPr>
            <w:tcW w:w="8079" w:type="dxa"/>
            <w:shd w:val="clear" w:color="auto" w:fill="auto"/>
            <w:vAlign w:val="center"/>
          </w:tcPr>
          <w:p>
            <w:pPr>
              <w:rPr>
                <w:szCs w:val="21"/>
              </w:rPr>
            </w:pPr>
            <w:r>
              <w:rPr>
                <w:rFonts w:hint="eastAsia"/>
                <w:szCs w:val="21"/>
              </w:rPr>
              <w:t>6  基于BIM模型及其协同平台实现不同专业设计和不同专业施工之间的信息共享，实现各专业之间的协同设计和施工。各专业可从 BIM 模型中获取所需的设计参数和相关信息，不重复录入数据，以避免数据冗余、歧义和错误；满分得3分。</w:t>
            </w:r>
          </w:p>
        </w:tc>
        <w:tc>
          <w:tcPr>
            <w:tcW w:w="993" w:type="dxa"/>
            <w:vAlign w:val="center"/>
          </w:tcPr>
          <w:p>
            <w:pPr>
              <w:widowControl/>
              <w:jc w:val="center"/>
              <w:textAlignment w:val="top"/>
            </w:pPr>
          </w:p>
        </w:tc>
        <w:tc>
          <w:tcPr>
            <w:tcW w:w="850"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29"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276" w:type="dxa"/>
            <w:vMerge w:val="continue"/>
            <w:shd w:val="clear" w:color="auto" w:fill="auto"/>
          </w:tcPr>
          <w:p>
            <w:pPr>
              <w:spacing w:before="156" w:beforeLines="50" w:after="156" w:afterLines="50"/>
              <w:rPr>
                <w:szCs w:val="21"/>
              </w:rPr>
            </w:pPr>
          </w:p>
        </w:tc>
        <w:tc>
          <w:tcPr>
            <w:tcW w:w="8079" w:type="dxa"/>
            <w:shd w:val="clear" w:color="auto" w:fill="auto"/>
            <w:vAlign w:val="center"/>
          </w:tcPr>
          <w:p>
            <w:pPr>
              <w:rPr>
                <w:szCs w:val="21"/>
              </w:rPr>
            </w:pPr>
            <w:r>
              <w:rPr>
                <w:rFonts w:hint="eastAsia"/>
                <w:szCs w:val="21"/>
              </w:rPr>
              <w:t>7  进行通用标准构件库的建立和维护；构件和设备等生产厂商应提供符合国家技术标准的信息模型；构件库支持BIM 建模效率的提高；满分得2分。</w:t>
            </w:r>
          </w:p>
        </w:tc>
        <w:tc>
          <w:tcPr>
            <w:tcW w:w="993" w:type="dxa"/>
            <w:vAlign w:val="center"/>
          </w:tcPr>
          <w:p>
            <w:pPr>
              <w:widowControl/>
              <w:jc w:val="center"/>
              <w:textAlignment w:val="top"/>
            </w:pPr>
          </w:p>
        </w:tc>
        <w:tc>
          <w:tcPr>
            <w:tcW w:w="850"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129" w:type="dxa"/>
            <w:vMerge w:val="restart"/>
            <w:shd w:val="clear" w:color="auto" w:fill="auto"/>
            <w:vAlign w:val="center"/>
          </w:tcPr>
          <w:p>
            <w:r>
              <w:rPr>
                <w:rFonts w:hint="eastAsia"/>
              </w:rPr>
              <w:t>数据交互</w:t>
            </w:r>
          </w:p>
        </w:tc>
        <w:tc>
          <w:tcPr>
            <w:tcW w:w="851" w:type="dxa"/>
            <w:vMerge w:val="restart"/>
            <w:shd w:val="clear" w:color="auto" w:fill="auto"/>
            <w:vAlign w:val="center"/>
          </w:tcPr>
          <w:p>
            <w:pPr>
              <w:widowControl/>
              <w:jc w:val="center"/>
              <w:textAlignment w:val="center"/>
            </w:pPr>
            <w:r>
              <w:rPr>
                <w:b/>
                <w:bCs/>
              </w:rPr>
              <w:t>5.</w:t>
            </w:r>
            <w:r>
              <w:rPr>
                <w:rFonts w:hint="eastAsia"/>
                <w:b/>
                <w:bCs/>
              </w:rPr>
              <w:t>7</w:t>
            </w:r>
            <w:r>
              <w:rPr>
                <w:b/>
                <w:bCs/>
              </w:rPr>
              <w:t>.</w:t>
            </w:r>
            <w:r>
              <w:rPr>
                <w:rFonts w:hint="eastAsia"/>
                <w:b/>
                <w:bCs/>
              </w:rPr>
              <w:t xml:space="preserve">3 </w:t>
            </w:r>
          </w:p>
        </w:tc>
        <w:tc>
          <w:tcPr>
            <w:tcW w:w="1276" w:type="dxa"/>
            <w:vMerge w:val="restart"/>
            <w:shd w:val="clear" w:color="auto" w:fill="auto"/>
            <w:vAlign w:val="center"/>
          </w:tcPr>
          <w:p>
            <w:pPr>
              <w:widowControl/>
              <w:spacing w:before="156" w:beforeLines="50" w:after="156" w:afterLines="50"/>
              <w:jc w:val="left"/>
              <w:rPr>
                <w:szCs w:val="21"/>
              </w:rPr>
            </w:pPr>
            <w:r>
              <w:rPr>
                <w:rFonts w:hint="eastAsia"/>
                <w:szCs w:val="21"/>
              </w:rPr>
              <w:t>数据交互评分的总分值为20分，应按下列规则分别评分并累计：</w:t>
            </w:r>
          </w:p>
        </w:tc>
        <w:tc>
          <w:tcPr>
            <w:tcW w:w="8079" w:type="dxa"/>
            <w:shd w:val="clear" w:color="auto" w:fill="auto"/>
            <w:vAlign w:val="center"/>
          </w:tcPr>
          <w:p>
            <w:pPr>
              <w:widowControl/>
              <w:jc w:val="left"/>
              <w:rPr>
                <w:szCs w:val="21"/>
              </w:rPr>
            </w:pPr>
            <w:r>
              <w:rPr>
                <w:rFonts w:hint="eastAsia"/>
                <w:szCs w:val="21"/>
              </w:rPr>
              <w:t>1 项目的公共数据环境应汇聚BIM模型数据并形成单一数据源，供设计施工的各参与方共享或协同使用，输出的信息支持 BIM 应用成果交付；满分得4分；</w:t>
            </w:r>
          </w:p>
        </w:tc>
        <w:tc>
          <w:tcPr>
            <w:tcW w:w="993" w:type="dxa"/>
            <w:vAlign w:val="center"/>
          </w:tcPr>
          <w:p>
            <w:pPr>
              <w:widowControl/>
              <w:jc w:val="center"/>
              <w:textAlignment w:val="top"/>
            </w:pPr>
          </w:p>
        </w:tc>
        <w:tc>
          <w:tcPr>
            <w:tcW w:w="850" w:type="dxa"/>
            <w:vMerge w:val="restart"/>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29" w:type="dxa"/>
            <w:vMerge w:val="continue"/>
            <w:shd w:val="clear" w:color="auto" w:fill="auto"/>
            <w:vAlign w:val="center"/>
          </w:tcPr>
          <w:p/>
        </w:tc>
        <w:tc>
          <w:tcPr>
            <w:tcW w:w="851" w:type="dxa"/>
            <w:vMerge w:val="continue"/>
            <w:shd w:val="clear" w:color="auto" w:fill="auto"/>
            <w:vAlign w:val="center"/>
          </w:tcPr>
          <w:p>
            <w:pPr>
              <w:widowControl/>
              <w:jc w:val="center"/>
              <w:textAlignment w:val="center"/>
              <w:rPr>
                <w:b/>
                <w:bCs/>
              </w:rPr>
            </w:pPr>
          </w:p>
        </w:tc>
        <w:tc>
          <w:tcPr>
            <w:tcW w:w="1276" w:type="dxa"/>
            <w:vMerge w:val="continue"/>
            <w:shd w:val="clear" w:color="auto" w:fill="auto"/>
            <w:vAlign w:val="center"/>
          </w:tcPr>
          <w:p>
            <w:pPr>
              <w:widowControl/>
              <w:spacing w:before="156" w:beforeLines="50" w:after="156" w:afterLines="50"/>
              <w:jc w:val="left"/>
              <w:rPr>
                <w:szCs w:val="21"/>
              </w:rPr>
            </w:pPr>
          </w:p>
        </w:tc>
        <w:tc>
          <w:tcPr>
            <w:tcW w:w="8079" w:type="dxa"/>
            <w:shd w:val="clear" w:color="auto" w:fill="auto"/>
            <w:vAlign w:val="center"/>
          </w:tcPr>
          <w:p>
            <w:pPr>
              <w:widowControl/>
              <w:jc w:val="left"/>
              <w:rPr>
                <w:szCs w:val="21"/>
              </w:rPr>
            </w:pPr>
            <w:r>
              <w:rPr>
                <w:rFonts w:hint="eastAsia"/>
                <w:szCs w:val="21"/>
              </w:rPr>
              <w:t>2 各设计专业和各施工专业基于BIM模型并利用有协同平台支撑的CDE进行数据共享及交互操作；满分得4分；</w:t>
            </w:r>
          </w:p>
        </w:tc>
        <w:tc>
          <w:tcPr>
            <w:tcW w:w="993" w:type="dxa"/>
            <w:vAlign w:val="center"/>
          </w:tcPr>
          <w:p>
            <w:pPr>
              <w:widowControl/>
              <w:jc w:val="center"/>
              <w:textAlignment w:val="top"/>
            </w:pPr>
          </w:p>
        </w:tc>
        <w:tc>
          <w:tcPr>
            <w:tcW w:w="850"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29" w:type="dxa"/>
            <w:vMerge w:val="continue"/>
            <w:shd w:val="clear" w:color="auto" w:fill="auto"/>
            <w:vAlign w:val="center"/>
          </w:tcPr>
          <w:p/>
        </w:tc>
        <w:tc>
          <w:tcPr>
            <w:tcW w:w="851" w:type="dxa"/>
            <w:vMerge w:val="continue"/>
            <w:shd w:val="clear" w:color="auto" w:fill="auto"/>
            <w:vAlign w:val="center"/>
          </w:tcPr>
          <w:p>
            <w:pPr>
              <w:widowControl/>
              <w:jc w:val="center"/>
              <w:textAlignment w:val="center"/>
              <w:rPr>
                <w:b/>
                <w:bCs/>
              </w:rPr>
            </w:pPr>
          </w:p>
        </w:tc>
        <w:tc>
          <w:tcPr>
            <w:tcW w:w="1276" w:type="dxa"/>
            <w:vMerge w:val="continue"/>
            <w:shd w:val="clear" w:color="auto" w:fill="auto"/>
            <w:vAlign w:val="center"/>
          </w:tcPr>
          <w:p>
            <w:pPr>
              <w:widowControl/>
              <w:spacing w:before="156" w:beforeLines="50" w:after="156" w:afterLines="50"/>
              <w:jc w:val="left"/>
              <w:rPr>
                <w:szCs w:val="21"/>
              </w:rPr>
            </w:pPr>
          </w:p>
        </w:tc>
        <w:tc>
          <w:tcPr>
            <w:tcW w:w="8079" w:type="dxa"/>
            <w:shd w:val="clear" w:color="auto" w:fill="auto"/>
            <w:vAlign w:val="center"/>
          </w:tcPr>
          <w:p>
            <w:pPr>
              <w:widowControl/>
              <w:jc w:val="left"/>
              <w:rPr>
                <w:szCs w:val="21"/>
              </w:rPr>
            </w:pPr>
            <w:r>
              <w:rPr>
                <w:rFonts w:hint="eastAsia"/>
                <w:szCs w:val="21"/>
              </w:rPr>
              <w:t>3应使用通用的数据架构、格式和传递规则进行BIM模型数据交换，同时宜兼顾设计和施工阶段的数据接收要求；满分得4分；</w:t>
            </w:r>
          </w:p>
        </w:tc>
        <w:tc>
          <w:tcPr>
            <w:tcW w:w="993" w:type="dxa"/>
            <w:vAlign w:val="center"/>
          </w:tcPr>
          <w:p>
            <w:pPr>
              <w:widowControl/>
              <w:jc w:val="center"/>
              <w:textAlignment w:val="top"/>
            </w:pPr>
          </w:p>
        </w:tc>
        <w:tc>
          <w:tcPr>
            <w:tcW w:w="850"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29" w:type="dxa"/>
            <w:vMerge w:val="continue"/>
            <w:shd w:val="clear" w:color="auto" w:fill="auto"/>
            <w:vAlign w:val="center"/>
          </w:tcPr>
          <w:p/>
        </w:tc>
        <w:tc>
          <w:tcPr>
            <w:tcW w:w="851" w:type="dxa"/>
            <w:vMerge w:val="continue"/>
            <w:shd w:val="clear" w:color="auto" w:fill="auto"/>
            <w:vAlign w:val="center"/>
          </w:tcPr>
          <w:p>
            <w:pPr>
              <w:widowControl/>
              <w:jc w:val="center"/>
              <w:textAlignment w:val="center"/>
              <w:rPr>
                <w:b/>
                <w:bCs/>
              </w:rPr>
            </w:pPr>
          </w:p>
        </w:tc>
        <w:tc>
          <w:tcPr>
            <w:tcW w:w="1276" w:type="dxa"/>
            <w:vMerge w:val="continue"/>
            <w:shd w:val="clear" w:color="auto" w:fill="auto"/>
            <w:vAlign w:val="center"/>
          </w:tcPr>
          <w:p>
            <w:pPr>
              <w:widowControl/>
              <w:spacing w:before="156" w:beforeLines="50" w:after="156" w:afterLines="50"/>
              <w:jc w:val="left"/>
              <w:rPr>
                <w:szCs w:val="21"/>
              </w:rPr>
            </w:pPr>
          </w:p>
        </w:tc>
        <w:tc>
          <w:tcPr>
            <w:tcW w:w="8079" w:type="dxa"/>
            <w:shd w:val="clear" w:color="auto" w:fill="auto"/>
            <w:vAlign w:val="center"/>
          </w:tcPr>
          <w:p>
            <w:pPr>
              <w:widowControl/>
              <w:jc w:val="left"/>
              <w:rPr>
                <w:szCs w:val="21"/>
              </w:rPr>
            </w:pPr>
            <w:r>
              <w:rPr>
                <w:rFonts w:hint="eastAsia"/>
                <w:szCs w:val="21"/>
              </w:rPr>
              <w:t>4 明确BIM模型和CDE或数据容器的数据管理权限；数据交换的各参与方进行数据交换时，应确保交换过程中数据的准确性、安全性、完整性和有效性；满分得4分；</w:t>
            </w:r>
          </w:p>
        </w:tc>
        <w:tc>
          <w:tcPr>
            <w:tcW w:w="993" w:type="dxa"/>
            <w:vAlign w:val="center"/>
          </w:tcPr>
          <w:p>
            <w:pPr>
              <w:widowControl/>
              <w:jc w:val="center"/>
              <w:textAlignment w:val="top"/>
            </w:pPr>
          </w:p>
        </w:tc>
        <w:tc>
          <w:tcPr>
            <w:tcW w:w="850"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29" w:type="dxa"/>
            <w:vMerge w:val="continue"/>
            <w:shd w:val="clear" w:color="auto" w:fill="auto"/>
            <w:vAlign w:val="center"/>
          </w:tcPr>
          <w:p/>
        </w:tc>
        <w:tc>
          <w:tcPr>
            <w:tcW w:w="851" w:type="dxa"/>
            <w:vMerge w:val="continue"/>
            <w:shd w:val="clear" w:color="auto" w:fill="auto"/>
            <w:vAlign w:val="center"/>
          </w:tcPr>
          <w:p>
            <w:pPr>
              <w:widowControl/>
              <w:jc w:val="center"/>
              <w:textAlignment w:val="center"/>
              <w:rPr>
                <w:b/>
                <w:bCs/>
              </w:rPr>
            </w:pPr>
          </w:p>
        </w:tc>
        <w:tc>
          <w:tcPr>
            <w:tcW w:w="1276" w:type="dxa"/>
            <w:vMerge w:val="continue"/>
            <w:shd w:val="clear" w:color="auto" w:fill="auto"/>
            <w:vAlign w:val="center"/>
          </w:tcPr>
          <w:p>
            <w:pPr>
              <w:widowControl/>
              <w:spacing w:before="156" w:beforeLines="50" w:after="156" w:afterLines="50"/>
              <w:jc w:val="left"/>
              <w:rPr>
                <w:szCs w:val="21"/>
              </w:rPr>
            </w:pPr>
          </w:p>
        </w:tc>
        <w:tc>
          <w:tcPr>
            <w:tcW w:w="8079" w:type="dxa"/>
            <w:shd w:val="clear" w:color="auto" w:fill="auto"/>
            <w:vAlign w:val="center"/>
          </w:tcPr>
          <w:p>
            <w:pPr>
              <w:widowControl/>
              <w:jc w:val="left"/>
              <w:rPr>
                <w:szCs w:val="21"/>
              </w:rPr>
            </w:pPr>
            <w:r>
              <w:rPr>
                <w:rFonts w:hint="eastAsia"/>
                <w:szCs w:val="21"/>
              </w:rPr>
              <w:t xml:space="preserve">  5  设计施工综合项目BIM模型数据信息应满足工程项目建设的实际需求，融合GIS技术并满足CIM平台管理的需求；满分得4分。</w:t>
            </w:r>
          </w:p>
        </w:tc>
        <w:tc>
          <w:tcPr>
            <w:tcW w:w="993" w:type="dxa"/>
            <w:vAlign w:val="center"/>
          </w:tcPr>
          <w:p>
            <w:pPr>
              <w:widowControl/>
              <w:jc w:val="center"/>
              <w:textAlignment w:val="top"/>
            </w:pPr>
          </w:p>
        </w:tc>
        <w:tc>
          <w:tcPr>
            <w:tcW w:w="850" w:type="dxa"/>
            <w:vMerge w:val="continue"/>
            <w:vAlign w:val="center"/>
          </w:tcPr>
          <w:p>
            <w:pPr>
              <w:widowControl/>
              <w:jc w:val="center"/>
              <w:textAlignment w:val="top"/>
            </w:pPr>
          </w:p>
        </w:tc>
      </w:tr>
    </w:tbl>
    <w:p>
      <w:pPr>
        <w:pStyle w:val="9"/>
        <w:spacing w:line="240" w:lineRule="auto"/>
        <w:jc w:val="center"/>
      </w:pPr>
    </w:p>
    <w:p>
      <w:pPr>
        <w:pStyle w:val="9"/>
        <w:spacing w:line="240" w:lineRule="auto"/>
        <w:jc w:val="center"/>
        <w:rPr>
          <w:rFonts w:cs="宋体"/>
        </w:rPr>
      </w:pPr>
      <w:r>
        <w:rPr>
          <w:rFonts w:hint="eastAsia"/>
        </w:rPr>
        <w:t>附录G</w:t>
      </w:r>
      <w:r>
        <w:t xml:space="preserve">  </w:t>
      </w:r>
      <w:r>
        <w:rPr>
          <w:rFonts w:hint="eastAsia"/>
        </w:rPr>
        <w:t>设计施工综合项目的专业评分表（续表1）</w:t>
      </w:r>
    </w:p>
    <w:tbl>
      <w:tblPr>
        <w:tblStyle w:val="20"/>
        <w:tblW w:w="13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51"/>
        <w:gridCol w:w="1276"/>
        <w:gridCol w:w="8079"/>
        <w:gridCol w:w="99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29" w:type="dxa"/>
            <w:vMerge w:val="restart"/>
            <w:shd w:val="clear" w:color="auto" w:fill="auto"/>
            <w:vAlign w:val="center"/>
          </w:tcPr>
          <w:p>
            <w:pPr>
              <w:widowControl/>
              <w:jc w:val="center"/>
            </w:pPr>
            <w:r>
              <w:rPr>
                <w:rFonts w:hint="eastAsia"/>
              </w:rPr>
              <w:t>评价指标</w:t>
            </w:r>
          </w:p>
        </w:tc>
        <w:tc>
          <w:tcPr>
            <w:tcW w:w="851" w:type="dxa"/>
            <w:vMerge w:val="restart"/>
            <w:shd w:val="clear" w:color="auto" w:fill="auto"/>
            <w:vAlign w:val="center"/>
          </w:tcPr>
          <w:p>
            <w:pPr>
              <w:jc w:val="center"/>
            </w:pPr>
            <w:r>
              <w:rPr>
                <w:rFonts w:hint="eastAsia"/>
              </w:rPr>
              <w:t>条文号</w:t>
            </w:r>
          </w:p>
        </w:tc>
        <w:tc>
          <w:tcPr>
            <w:tcW w:w="1276" w:type="dxa"/>
            <w:vMerge w:val="restart"/>
            <w:shd w:val="clear" w:color="auto" w:fill="auto"/>
            <w:vAlign w:val="center"/>
          </w:tcPr>
          <w:p>
            <w:pPr>
              <w:jc w:val="center"/>
            </w:pPr>
            <w:r>
              <w:rPr>
                <w:rFonts w:hint="eastAsia"/>
              </w:rPr>
              <w:t>条文内容</w:t>
            </w:r>
          </w:p>
        </w:tc>
        <w:tc>
          <w:tcPr>
            <w:tcW w:w="8079" w:type="dxa"/>
            <w:vMerge w:val="restart"/>
            <w:shd w:val="clear" w:color="auto" w:fill="auto"/>
            <w:vAlign w:val="center"/>
          </w:tcPr>
          <w:p>
            <w:pPr>
              <w:widowControl/>
              <w:jc w:val="center"/>
            </w:pPr>
            <w:r>
              <w:rPr>
                <w:rFonts w:hint="eastAsia"/>
              </w:rPr>
              <w:t>评价点评分规则</w:t>
            </w:r>
          </w:p>
        </w:tc>
        <w:tc>
          <w:tcPr>
            <w:tcW w:w="1843" w:type="dxa"/>
            <w:gridSpan w:val="2"/>
            <w:vAlign w:val="center"/>
          </w:tcPr>
          <w:p>
            <w:pPr>
              <w:jc w:val="center"/>
            </w:pPr>
            <w:r>
              <w:rPr>
                <w:rFonts w:hint="eastAsia"/>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29" w:type="dxa"/>
            <w:vMerge w:val="continue"/>
            <w:shd w:val="clear" w:color="auto" w:fill="auto"/>
            <w:vAlign w:val="center"/>
          </w:tcPr>
          <w:p>
            <w:pPr>
              <w:widowControl/>
              <w:jc w:val="center"/>
            </w:pPr>
          </w:p>
        </w:tc>
        <w:tc>
          <w:tcPr>
            <w:tcW w:w="851" w:type="dxa"/>
            <w:vMerge w:val="continue"/>
            <w:shd w:val="clear" w:color="auto" w:fill="auto"/>
          </w:tcPr>
          <w:p>
            <w:pPr>
              <w:jc w:val="center"/>
            </w:pPr>
          </w:p>
        </w:tc>
        <w:tc>
          <w:tcPr>
            <w:tcW w:w="1276" w:type="dxa"/>
            <w:vMerge w:val="continue"/>
            <w:shd w:val="clear" w:color="auto" w:fill="auto"/>
            <w:vAlign w:val="center"/>
          </w:tcPr>
          <w:p>
            <w:pPr>
              <w:jc w:val="center"/>
            </w:pPr>
          </w:p>
        </w:tc>
        <w:tc>
          <w:tcPr>
            <w:tcW w:w="8079" w:type="dxa"/>
            <w:vMerge w:val="continue"/>
            <w:shd w:val="clear" w:color="auto" w:fill="auto"/>
            <w:vAlign w:val="center"/>
          </w:tcPr>
          <w:p>
            <w:pPr>
              <w:widowControl/>
              <w:jc w:val="center"/>
            </w:pPr>
          </w:p>
        </w:tc>
        <w:tc>
          <w:tcPr>
            <w:tcW w:w="993" w:type="dxa"/>
            <w:vAlign w:val="center"/>
          </w:tcPr>
          <w:p>
            <w:pPr>
              <w:jc w:val="center"/>
            </w:pPr>
            <w:r>
              <w:rPr>
                <w:rFonts w:hint="eastAsia"/>
              </w:rPr>
              <w:t>得分</w:t>
            </w:r>
          </w:p>
        </w:tc>
        <w:tc>
          <w:tcPr>
            <w:tcW w:w="850" w:type="dxa"/>
            <w:vAlign w:val="center"/>
          </w:tcPr>
          <w:p>
            <w:pPr>
              <w:jc w:val="center"/>
            </w:pPr>
            <w:r>
              <w:rPr>
                <w:rFonts w:hint="eastAsi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9" w:type="dxa"/>
            <w:vMerge w:val="restart"/>
            <w:shd w:val="clear" w:color="auto" w:fill="auto"/>
            <w:vAlign w:val="center"/>
          </w:tcPr>
          <w:p>
            <w:r>
              <w:rPr>
                <w:rFonts w:hint="eastAsia"/>
              </w:rPr>
              <w:t>BIM应用</w:t>
            </w:r>
          </w:p>
        </w:tc>
        <w:tc>
          <w:tcPr>
            <w:tcW w:w="851" w:type="dxa"/>
            <w:vMerge w:val="restart"/>
            <w:shd w:val="clear" w:color="auto" w:fill="auto"/>
            <w:vAlign w:val="center"/>
          </w:tcPr>
          <w:p>
            <w:pPr>
              <w:widowControl/>
              <w:jc w:val="center"/>
              <w:textAlignment w:val="center"/>
            </w:pPr>
            <w:r>
              <w:rPr>
                <w:b/>
                <w:bCs/>
              </w:rPr>
              <w:t>5.</w:t>
            </w:r>
            <w:r>
              <w:rPr>
                <w:rFonts w:hint="eastAsia"/>
                <w:b/>
                <w:bCs/>
              </w:rPr>
              <w:t>7</w:t>
            </w:r>
            <w:r>
              <w:rPr>
                <w:b/>
                <w:bCs/>
              </w:rPr>
              <w:t>.</w:t>
            </w:r>
            <w:r>
              <w:rPr>
                <w:rFonts w:hint="eastAsia"/>
                <w:b/>
                <w:bCs/>
              </w:rPr>
              <w:t xml:space="preserve">4 </w:t>
            </w:r>
            <w:r>
              <w:rPr>
                <w:b/>
                <w:bCs/>
              </w:rPr>
              <w:t xml:space="preserve"> </w:t>
            </w:r>
          </w:p>
        </w:tc>
        <w:tc>
          <w:tcPr>
            <w:tcW w:w="1276" w:type="dxa"/>
            <w:vMerge w:val="restart"/>
            <w:shd w:val="clear" w:color="auto" w:fill="auto"/>
            <w:vAlign w:val="center"/>
          </w:tcPr>
          <w:p>
            <w:pPr>
              <w:spacing w:before="156" w:beforeLines="50" w:after="156" w:afterLines="50"/>
              <w:rPr>
                <w:szCs w:val="21"/>
              </w:rPr>
            </w:pPr>
            <w:r>
              <w:rPr>
                <w:rFonts w:hint="eastAsia"/>
                <w:szCs w:val="21"/>
              </w:rPr>
              <w:t>设计施工综合项目BIM应用内容评分的总分值为30分，应按下列规则分别评分并累计：</w:t>
            </w:r>
          </w:p>
        </w:tc>
        <w:tc>
          <w:tcPr>
            <w:tcW w:w="8079" w:type="dxa"/>
            <w:shd w:val="clear" w:color="auto" w:fill="auto"/>
            <w:vAlign w:val="center"/>
          </w:tcPr>
          <w:p>
            <w:pPr>
              <w:rPr>
                <w:szCs w:val="21"/>
              </w:rPr>
            </w:pPr>
            <w:r>
              <w:rPr>
                <w:rFonts w:hint="eastAsia"/>
                <w:szCs w:val="21"/>
              </w:rPr>
              <w:t xml:space="preserve"> 1  在设计和施工BIM应用过程中，参与方的项目承包范围和任务应与其对BIM模型所承担的工作范围及职责保持一致；应明确BIM 总协调方承担协调任务的权力和责任；满分得3分；</w:t>
            </w:r>
          </w:p>
        </w:tc>
        <w:tc>
          <w:tcPr>
            <w:tcW w:w="993" w:type="dxa"/>
            <w:vAlign w:val="center"/>
          </w:tcPr>
          <w:p>
            <w:pPr>
              <w:widowControl/>
              <w:jc w:val="center"/>
              <w:textAlignment w:val="top"/>
            </w:pPr>
          </w:p>
        </w:tc>
        <w:tc>
          <w:tcPr>
            <w:tcW w:w="850" w:type="dxa"/>
            <w:vMerge w:val="restart"/>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29"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276" w:type="dxa"/>
            <w:vMerge w:val="continue"/>
            <w:shd w:val="clear" w:color="auto" w:fill="auto"/>
          </w:tcPr>
          <w:p>
            <w:pPr>
              <w:spacing w:before="156" w:beforeLines="50" w:after="156" w:afterLines="50"/>
              <w:rPr>
                <w:szCs w:val="21"/>
              </w:rPr>
            </w:pPr>
          </w:p>
        </w:tc>
        <w:tc>
          <w:tcPr>
            <w:tcW w:w="8079" w:type="dxa"/>
            <w:shd w:val="clear" w:color="auto" w:fill="auto"/>
            <w:vAlign w:val="center"/>
          </w:tcPr>
          <w:p>
            <w:pPr>
              <w:rPr>
                <w:szCs w:val="21"/>
              </w:rPr>
            </w:pPr>
            <w:r>
              <w:rPr>
                <w:rFonts w:hint="eastAsia"/>
                <w:szCs w:val="21"/>
              </w:rPr>
              <w:t>2 BIM 总协调方应根据项目实施的任务要求，制定设计施工BIM应用策划，组织管理本项目BIM 应用的实施；满分得3分；</w:t>
            </w:r>
          </w:p>
        </w:tc>
        <w:tc>
          <w:tcPr>
            <w:tcW w:w="993" w:type="dxa"/>
            <w:vAlign w:val="center"/>
          </w:tcPr>
          <w:p>
            <w:pPr>
              <w:widowControl/>
              <w:jc w:val="center"/>
              <w:textAlignment w:val="top"/>
            </w:pPr>
          </w:p>
        </w:tc>
        <w:tc>
          <w:tcPr>
            <w:tcW w:w="850"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29"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276" w:type="dxa"/>
            <w:vMerge w:val="continue"/>
            <w:shd w:val="clear" w:color="auto" w:fill="auto"/>
          </w:tcPr>
          <w:p>
            <w:pPr>
              <w:spacing w:before="156" w:beforeLines="50" w:after="156" w:afterLines="50"/>
              <w:rPr>
                <w:szCs w:val="21"/>
              </w:rPr>
            </w:pPr>
          </w:p>
        </w:tc>
        <w:tc>
          <w:tcPr>
            <w:tcW w:w="8079" w:type="dxa"/>
            <w:shd w:val="clear" w:color="auto" w:fill="auto"/>
            <w:vAlign w:val="center"/>
          </w:tcPr>
          <w:p>
            <w:pPr>
              <w:rPr>
                <w:szCs w:val="21"/>
              </w:rPr>
            </w:pPr>
            <w:r>
              <w:rPr>
                <w:rFonts w:hint="eastAsia"/>
                <w:szCs w:val="21"/>
              </w:rPr>
              <w:t>3 设计施工BIM应用包括但不限于：设计合理性论证、性能化分析、设计优化、深化设计、设计演示、设计交底、施工工序模拟、施工方案演示、施工技术交底，以及工程质量、进度、造价和环境安全管理等；满分得3分；</w:t>
            </w:r>
          </w:p>
        </w:tc>
        <w:tc>
          <w:tcPr>
            <w:tcW w:w="993" w:type="dxa"/>
            <w:vAlign w:val="center"/>
          </w:tcPr>
          <w:p>
            <w:pPr>
              <w:widowControl/>
              <w:jc w:val="center"/>
              <w:textAlignment w:val="top"/>
            </w:pPr>
          </w:p>
        </w:tc>
        <w:tc>
          <w:tcPr>
            <w:tcW w:w="850"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29"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276" w:type="dxa"/>
            <w:vMerge w:val="continue"/>
            <w:shd w:val="clear" w:color="auto" w:fill="auto"/>
          </w:tcPr>
          <w:p>
            <w:pPr>
              <w:spacing w:before="156" w:beforeLines="50" w:after="156" w:afterLines="50"/>
              <w:rPr>
                <w:szCs w:val="21"/>
              </w:rPr>
            </w:pPr>
          </w:p>
        </w:tc>
        <w:tc>
          <w:tcPr>
            <w:tcW w:w="8079" w:type="dxa"/>
            <w:shd w:val="clear" w:color="auto" w:fill="auto"/>
            <w:vAlign w:val="center"/>
          </w:tcPr>
          <w:p>
            <w:pPr>
              <w:rPr>
                <w:szCs w:val="21"/>
              </w:rPr>
            </w:pPr>
            <w:r>
              <w:rPr>
                <w:rFonts w:hint="eastAsia"/>
                <w:szCs w:val="21"/>
              </w:rPr>
              <w:t>4 设计 BIM 成果交付后，应进行 BIM 成果会审，统计工程量，编写施工组织方案，应用设计BIM成果进行施工组织设计和施工方案的模拟与优化；满分得3分；</w:t>
            </w:r>
          </w:p>
        </w:tc>
        <w:tc>
          <w:tcPr>
            <w:tcW w:w="993" w:type="dxa"/>
            <w:vAlign w:val="center"/>
          </w:tcPr>
          <w:p>
            <w:pPr>
              <w:widowControl/>
              <w:jc w:val="center"/>
              <w:textAlignment w:val="top"/>
            </w:pPr>
          </w:p>
        </w:tc>
        <w:tc>
          <w:tcPr>
            <w:tcW w:w="850"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29"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276" w:type="dxa"/>
            <w:vMerge w:val="continue"/>
            <w:shd w:val="clear" w:color="auto" w:fill="auto"/>
          </w:tcPr>
          <w:p>
            <w:pPr>
              <w:spacing w:before="156" w:beforeLines="50" w:after="156" w:afterLines="50"/>
              <w:rPr>
                <w:szCs w:val="21"/>
              </w:rPr>
            </w:pPr>
          </w:p>
        </w:tc>
        <w:tc>
          <w:tcPr>
            <w:tcW w:w="8079" w:type="dxa"/>
            <w:shd w:val="clear" w:color="auto" w:fill="auto"/>
            <w:vAlign w:val="center"/>
          </w:tcPr>
          <w:p>
            <w:pPr>
              <w:rPr>
                <w:szCs w:val="21"/>
              </w:rPr>
            </w:pPr>
            <w:r>
              <w:rPr>
                <w:rFonts w:hint="eastAsia"/>
                <w:szCs w:val="21"/>
              </w:rPr>
              <w:t>5 在设计施工综合项目BIM应用实施过程中，应与项目的实施进度协调一致；过程中的 BIM 模型和相关成果应及时按设计和施工的规定节点更新，以保障BIM模型和相关成果反映工程项目具体情况；满分得3分；</w:t>
            </w:r>
          </w:p>
        </w:tc>
        <w:tc>
          <w:tcPr>
            <w:tcW w:w="993" w:type="dxa"/>
            <w:vAlign w:val="center"/>
          </w:tcPr>
          <w:p>
            <w:pPr>
              <w:widowControl/>
              <w:jc w:val="center"/>
              <w:textAlignment w:val="top"/>
            </w:pPr>
          </w:p>
        </w:tc>
        <w:tc>
          <w:tcPr>
            <w:tcW w:w="850"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29"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276" w:type="dxa"/>
            <w:vMerge w:val="continue"/>
            <w:shd w:val="clear" w:color="auto" w:fill="auto"/>
          </w:tcPr>
          <w:p>
            <w:pPr>
              <w:spacing w:before="156" w:beforeLines="50" w:after="156" w:afterLines="50"/>
              <w:rPr>
                <w:szCs w:val="21"/>
              </w:rPr>
            </w:pPr>
          </w:p>
        </w:tc>
        <w:tc>
          <w:tcPr>
            <w:tcW w:w="8079" w:type="dxa"/>
            <w:shd w:val="clear" w:color="auto" w:fill="auto"/>
            <w:vAlign w:val="center"/>
          </w:tcPr>
          <w:p>
            <w:pPr>
              <w:rPr>
                <w:szCs w:val="21"/>
              </w:rPr>
            </w:pPr>
            <w:r>
              <w:rPr>
                <w:rFonts w:hint="eastAsia"/>
                <w:szCs w:val="21"/>
              </w:rPr>
              <w:t>6 基于设计 BIM 模型完善施工阶段 BIM 模型，并在施工过程中及时更新，保持适用性和有效性；各参与方配合 BIM 总协调完成施工阶段 BIM 应用，保证 BIM 模型应用与施工现场管理相结合；满分得3分；</w:t>
            </w:r>
          </w:p>
        </w:tc>
        <w:tc>
          <w:tcPr>
            <w:tcW w:w="993" w:type="dxa"/>
            <w:vAlign w:val="center"/>
          </w:tcPr>
          <w:p>
            <w:pPr>
              <w:widowControl/>
              <w:jc w:val="center"/>
              <w:textAlignment w:val="top"/>
            </w:pPr>
          </w:p>
        </w:tc>
        <w:tc>
          <w:tcPr>
            <w:tcW w:w="850"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29"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276" w:type="dxa"/>
            <w:vMerge w:val="continue"/>
            <w:shd w:val="clear" w:color="auto" w:fill="auto"/>
          </w:tcPr>
          <w:p>
            <w:pPr>
              <w:spacing w:before="156" w:beforeLines="50" w:after="156" w:afterLines="50"/>
              <w:rPr>
                <w:szCs w:val="21"/>
              </w:rPr>
            </w:pPr>
          </w:p>
        </w:tc>
        <w:tc>
          <w:tcPr>
            <w:tcW w:w="8079" w:type="dxa"/>
            <w:shd w:val="clear" w:color="auto" w:fill="auto"/>
            <w:vAlign w:val="center"/>
          </w:tcPr>
          <w:p>
            <w:pPr>
              <w:rPr>
                <w:szCs w:val="21"/>
              </w:rPr>
            </w:pPr>
            <w:r>
              <w:rPr>
                <w:rFonts w:hint="eastAsia"/>
                <w:szCs w:val="21"/>
              </w:rPr>
              <w:t>7  各参与方根据工程实际完成情况及设计变更进行分阶段BIM 模型细化，利用 BIM 技术辅助施工现场管理，安排施工程序，确保施工质量、安全和环境健康，按进度计划完成工程项目建设；宜开展基于 BIM 的绿色施工、智慧工地等技术融合创新应用；满分得2分；</w:t>
            </w:r>
          </w:p>
        </w:tc>
        <w:tc>
          <w:tcPr>
            <w:tcW w:w="993" w:type="dxa"/>
            <w:vAlign w:val="center"/>
          </w:tcPr>
          <w:p>
            <w:pPr>
              <w:widowControl/>
              <w:jc w:val="center"/>
              <w:textAlignment w:val="top"/>
            </w:pPr>
          </w:p>
        </w:tc>
        <w:tc>
          <w:tcPr>
            <w:tcW w:w="850"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29"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276" w:type="dxa"/>
            <w:vMerge w:val="continue"/>
            <w:shd w:val="clear" w:color="auto" w:fill="auto"/>
          </w:tcPr>
          <w:p>
            <w:pPr>
              <w:spacing w:before="156" w:beforeLines="50" w:after="156" w:afterLines="50"/>
              <w:rPr>
                <w:szCs w:val="21"/>
              </w:rPr>
            </w:pPr>
          </w:p>
        </w:tc>
        <w:tc>
          <w:tcPr>
            <w:tcW w:w="8079" w:type="dxa"/>
            <w:shd w:val="clear" w:color="auto" w:fill="auto"/>
            <w:vAlign w:val="center"/>
          </w:tcPr>
          <w:p>
            <w:pPr>
              <w:rPr>
                <w:szCs w:val="21"/>
              </w:rPr>
            </w:pPr>
            <w:r>
              <w:rPr>
                <w:rFonts w:hint="eastAsia"/>
                <w:szCs w:val="21"/>
              </w:rPr>
              <w:t>8  施工过程模型应关联质量、进度、造价、安全管理方案，对质量、安全管控的重点部位或分部分项工程进行动态管理。借助新技术手段（包括但不限于：三维激光扫描仪、自动放线机器人或无人机等）或移动端 APP 采集现场数据，与施工过程模型进行比对，及时预警和调整；满分得2分；</w:t>
            </w:r>
          </w:p>
        </w:tc>
        <w:tc>
          <w:tcPr>
            <w:tcW w:w="993" w:type="dxa"/>
            <w:vAlign w:val="center"/>
          </w:tcPr>
          <w:p>
            <w:pPr>
              <w:widowControl/>
              <w:jc w:val="center"/>
              <w:textAlignment w:val="top"/>
            </w:pPr>
          </w:p>
        </w:tc>
        <w:tc>
          <w:tcPr>
            <w:tcW w:w="850"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29"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276" w:type="dxa"/>
            <w:vMerge w:val="continue"/>
            <w:shd w:val="clear" w:color="auto" w:fill="auto"/>
          </w:tcPr>
          <w:p>
            <w:pPr>
              <w:spacing w:before="156" w:beforeLines="50" w:after="156" w:afterLines="50"/>
              <w:rPr>
                <w:szCs w:val="21"/>
              </w:rPr>
            </w:pPr>
          </w:p>
        </w:tc>
        <w:tc>
          <w:tcPr>
            <w:tcW w:w="8079" w:type="dxa"/>
            <w:shd w:val="clear" w:color="auto" w:fill="auto"/>
            <w:vAlign w:val="center"/>
          </w:tcPr>
          <w:p>
            <w:pPr>
              <w:rPr>
                <w:szCs w:val="21"/>
              </w:rPr>
            </w:pPr>
            <w:r>
              <w:rPr>
                <w:rFonts w:hint="eastAsia"/>
                <w:szCs w:val="21"/>
              </w:rPr>
              <w:t>9  工程量清单统计应基于BIM模型生成；分阶段的工程量统计BIM应用成果应包含随工程进展而不断完善的算量模型、工程量统计表等内容；利用 BIM 技术辅助进行工程概算、预算及竣工结算工作。在出现变更时，运用 BIM 技术进行变更前后造价对比分析；满分得2分；</w:t>
            </w:r>
          </w:p>
        </w:tc>
        <w:tc>
          <w:tcPr>
            <w:tcW w:w="993" w:type="dxa"/>
            <w:vAlign w:val="center"/>
          </w:tcPr>
          <w:p>
            <w:pPr>
              <w:widowControl/>
              <w:jc w:val="center"/>
              <w:textAlignment w:val="top"/>
            </w:pPr>
          </w:p>
        </w:tc>
        <w:tc>
          <w:tcPr>
            <w:tcW w:w="850"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29"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276" w:type="dxa"/>
            <w:vMerge w:val="continue"/>
            <w:shd w:val="clear" w:color="auto" w:fill="auto"/>
          </w:tcPr>
          <w:p>
            <w:pPr>
              <w:spacing w:before="156" w:beforeLines="50" w:after="156" w:afterLines="50"/>
              <w:rPr>
                <w:szCs w:val="21"/>
              </w:rPr>
            </w:pPr>
          </w:p>
        </w:tc>
        <w:tc>
          <w:tcPr>
            <w:tcW w:w="8079" w:type="dxa"/>
            <w:shd w:val="clear" w:color="auto" w:fill="auto"/>
            <w:vAlign w:val="center"/>
          </w:tcPr>
          <w:p>
            <w:pPr>
              <w:rPr>
                <w:szCs w:val="21"/>
              </w:rPr>
            </w:pPr>
            <w:r>
              <w:rPr>
                <w:rFonts w:hint="eastAsia"/>
                <w:szCs w:val="21"/>
              </w:rPr>
              <w:t>10 基于审查后施工图BIM模型，将施工阶段确认的信息在施工过程模型中进行增减或更新，并对工程变更的内容进行相应的 BIM 模型和信息的更新，形成竣工 BIM 成果；满分得2分。</w:t>
            </w:r>
          </w:p>
        </w:tc>
        <w:tc>
          <w:tcPr>
            <w:tcW w:w="993" w:type="dxa"/>
            <w:vAlign w:val="center"/>
          </w:tcPr>
          <w:p>
            <w:pPr>
              <w:widowControl/>
              <w:jc w:val="center"/>
              <w:textAlignment w:val="top"/>
            </w:pPr>
          </w:p>
        </w:tc>
        <w:tc>
          <w:tcPr>
            <w:tcW w:w="850"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29"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276" w:type="dxa"/>
            <w:vMerge w:val="continue"/>
            <w:shd w:val="clear" w:color="auto" w:fill="auto"/>
          </w:tcPr>
          <w:p>
            <w:pPr>
              <w:spacing w:before="156" w:beforeLines="50" w:after="156" w:afterLines="50"/>
              <w:rPr>
                <w:szCs w:val="21"/>
              </w:rPr>
            </w:pPr>
          </w:p>
        </w:tc>
        <w:tc>
          <w:tcPr>
            <w:tcW w:w="8079" w:type="dxa"/>
            <w:shd w:val="clear" w:color="auto" w:fill="auto"/>
            <w:vAlign w:val="center"/>
          </w:tcPr>
          <w:p>
            <w:pPr>
              <w:rPr>
                <w:szCs w:val="21"/>
              </w:rPr>
            </w:pPr>
            <w:r>
              <w:rPr>
                <w:rFonts w:hint="eastAsia"/>
                <w:szCs w:val="21"/>
              </w:rPr>
              <w:t>11 设计施工综合项目 BIM 应用最终成果应进行验收，验收内容应满足 BIM 应用策划中成果交付的要求；满分得2分。</w:t>
            </w:r>
          </w:p>
        </w:tc>
        <w:tc>
          <w:tcPr>
            <w:tcW w:w="993" w:type="dxa"/>
            <w:vAlign w:val="center"/>
          </w:tcPr>
          <w:p>
            <w:pPr>
              <w:widowControl/>
              <w:jc w:val="center"/>
              <w:textAlignment w:val="top"/>
            </w:pPr>
          </w:p>
        </w:tc>
        <w:tc>
          <w:tcPr>
            <w:tcW w:w="850"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29"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276" w:type="dxa"/>
            <w:vMerge w:val="continue"/>
            <w:shd w:val="clear" w:color="auto" w:fill="auto"/>
          </w:tcPr>
          <w:p>
            <w:pPr>
              <w:spacing w:before="156" w:beforeLines="50" w:after="156" w:afterLines="50"/>
              <w:rPr>
                <w:szCs w:val="21"/>
              </w:rPr>
            </w:pPr>
          </w:p>
        </w:tc>
        <w:tc>
          <w:tcPr>
            <w:tcW w:w="8079" w:type="dxa"/>
            <w:shd w:val="clear" w:color="auto" w:fill="auto"/>
            <w:vAlign w:val="center"/>
          </w:tcPr>
          <w:p>
            <w:pPr>
              <w:rPr>
                <w:szCs w:val="21"/>
              </w:rPr>
            </w:pPr>
            <w:r>
              <w:rPr>
                <w:rFonts w:hint="eastAsia"/>
                <w:szCs w:val="21"/>
              </w:rPr>
              <w:t>12 有除本标准第5.7.4条中第1款至第11款以外的其他设计施工BIM创新应用及总结报告；满分得2分。</w:t>
            </w:r>
          </w:p>
        </w:tc>
        <w:tc>
          <w:tcPr>
            <w:tcW w:w="993" w:type="dxa"/>
            <w:vAlign w:val="center"/>
          </w:tcPr>
          <w:p>
            <w:pPr>
              <w:widowControl/>
              <w:jc w:val="center"/>
              <w:textAlignment w:val="top"/>
            </w:pPr>
          </w:p>
        </w:tc>
        <w:tc>
          <w:tcPr>
            <w:tcW w:w="850" w:type="dxa"/>
            <w:vMerge w:val="continue"/>
            <w:vAlign w:val="center"/>
          </w:tcPr>
          <w:p>
            <w:pPr>
              <w:widowControl/>
              <w:jc w:val="center"/>
              <w:textAlignment w:val="top"/>
            </w:pPr>
          </w:p>
        </w:tc>
      </w:tr>
    </w:tbl>
    <w:p/>
    <w:p/>
    <w:p>
      <w:pPr>
        <w:pStyle w:val="9"/>
        <w:spacing w:line="240" w:lineRule="auto"/>
        <w:jc w:val="center"/>
        <w:rPr>
          <w:rFonts w:cs="宋体"/>
        </w:rPr>
      </w:pPr>
      <w:r>
        <w:rPr>
          <w:rFonts w:hint="eastAsia"/>
        </w:rPr>
        <w:t>附录G</w:t>
      </w:r>
      <w:r>
        <w:t xml:space="preserve">  </w:t>
      </w:r>
      <w:r>
        <w:rPr>
          <w:rFonts w:hint="eastAsia"/>
        </w:rPr>
        <w:t>设计施工综合项目的专业评分表（续表</w:t>
      </w:r>
      <w:r>
        <w:t>2</w:t>
      </w:r>
      <w:r>
        <w:rPr>
          <w:rFonts w:hint="eastAsia"/>
        </w:rPr>
        <w:t>）</w:t>
      </w:r>
    </w:p>
    <w:tbl>
      <w:tblPr>
        <w:tblStyle w:val="20"/>
        <w:tblW w:w="13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51"/>
        <w:gridCol w:w="1276"/>
        <w:gridCol w:w="2382"/>
        <w:gridCol w:w="4707"/>
        <w:gridCol w:w="990"/>
        <w:gridCol w:w="99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29" w:type="dxa"/>
            <w:vMerge w:val="restart"/>
            <w:shd w:val="clear" w:color="auto" w:fill="auto"/>
            <w:vAlign w:val="center"/>
          </w:tcPr>
          <w:p>
            <w:pPr>
              <w:widowControl/>
              <w:jc w:val="center"/>
            </w:pPr>
            <w:r>
              <w:rPr>
                <w:rFonts w:hint="eastAsia"/>
              </w:rPr>
              <w:t>评价指标</w:t>
            </w:r>
          </w:p>
        </w:tc>
        <w:tc>
          <w:tcPr>
            <w:tcW w:w="851" w:type="dxa"/>
            <w:vMerge w:val="restart"/>
            <w:shd w:val="clear" w:color="auto" w:fill="auto"/>
            <w:vAlign w:val="center"/>
          </w:tcPr>
          <w:p>
            <w:pPr>
              <w:jc w:val="center"/>
            </w:pPr>
            <w:r>
              <w:rPr>
                <w:rFonts w:hint="eastAsia"/>
              </w:rPr>
              <w:t>条文号</w:t>
            </w:r>
          </w:p>
        </w:tc>
        <w:tc>
          <w:tcPr>
            <w:tcW w:w="1276" w:type="dxa"/>
            <w:vMerge w:val="restart"/>
            <w:shd w:val="clear" w:color="auto" w:fill="auto"/>
            <w:vAlign w:val="center"/>
          </w:tcPr>
          <w:p>
            <w:pPr>
              <w:jc w:val="center"/>
            </w:pPr>
            <w:r>
              <w:rPr>
                <w:rFonts w:hint="eastAsia"/>
              </w:rPr>
              <w:t>条文内容</w:t>
            </w:r>
          </w:p>
        </w:tc>
        <w:tc>
          <w:tcPr>
            <w:tcW w:w="8079" w:type="dxa"/>
            <w:gridSpan w:val="3"/>
            <w:vMerge w:val="restart"/>
            <w:shd w:val="clear" w:color="auto" w:fill="auto"/>
            <w:vAlign w:val="center"/>
          </w:tcPr>
          <w:p>
            <w:pPr>
              <w:widowControl/>
              <w:jc w:val="center"/>
            </w:pPr>
            <w:r>
              <w:rPr>
                <w:rFonts w:hint="eastAsia"/>
              </w:rPr>
              <w:t>评价点评分规则</w:t>
            </w:r>
          </w:p>
        </w:tc>
        <w:tc>
          <w:tcPr>
            <w:tcW w:w="1843" w:type="dxa"/>
            <w:gridSpan w:val="2"/>
            <w:vAlign w:val="center"/>
          </w:tcPr>
          <w:p>
            <w:pPr>
              <w:jc w:val="center"/>
            </w:pPr>
            <w:r>
              <w:rPr>
                <w:rFonts w:hint="eastAsia"/>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29" w:type="dxa"/>
            <w:vMerge w:val="continue"/>
            <w:shd w:val="clear" w:color="auto" w:fill="auto"/>
            <w:vAlign w:val="center"/>
          </w:tcPr>
          <w:p>
            <w:pPr>
              <w:widowControl/>
              <w:jc w:val="center"/>
            </w:pPr>
          </w:p>
        </w:tc>
        <w:tc>
          <w:tcPr>
            <w:tcW w:w="851" w:type="dxa"/>
            <w:vMerge w:val="continue"/>
            <w:shd w:val="clear" w:color="auto" w:fill="auto"/>
          </w:tcPr>
          <w:p>
            <w:pPr>
              <w:jc w:val="center"/>
            </w:pPr>
          </w:p>
        </w:tc>
        <w:tc>
          <w:tcPr>
            <w:tcW w:w="1276" w:type="dxa"/>
            <w:vMerge w:val="continue"/>
            <w:shd w:val="clear" w:color="auto" w:fill="auto"/>
            <w:vAlign w:val="center"/>
          </w:tcPr>
          <w:p>
            <w:pPr>
              <w:jc w:val="center"/>
            </w:pPr>
          </w:p>
        </w:tc>
        <w:tc>
          <w:tcPr>
            <w:tcW w:w="8079" w:type="dxa"/>
            <w:gridSpan w:val="3"/>
            <w:vMerge w:val="continue"/>
            <w:shd w:val="clear" w:color="auto" w:fill="auto"/>
            <w:vAlign w:val="center"/>
          </w:tcPr>
          <w:p>
            <w:pPr>
              <w:widowControl/>
              <w:jc w:val="center"/>
            </w:pPr>
          </w:p>
        </w:tc>
        <w:tc>
          <w:tcPr>
            <w:tcW w:w="993" w:type="dxa"/>
            <w:vAlign w:val="center"/>
          </w:tcPr>
          <w:p>
            <w:pPr>
              <w:jc w:val="center"/>
            </w:pPr>
            <w:r>
              <w:rPr>
                <w:rFonts w:hint="eastAsia"/>
              </w:rPr>
              <w:t>得分</w:t>
            </w:r>
          </w:p>
        </w:tc>
        <w:tc>
          <w:tcPr>
            <w:tcW w:w="850" w:type="dxa"/>
            <w:vAlign w:val="center"/>
          </w:tcPr>
          <w:p>
            <w:pPr>
              <w:jc w:val="center"/>
            </w:pPr>
            <w:r>
              <w:rPr>
                <w:rFonts w:hint="eastAsi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129" w:type="dxa"/>
            <w:vMerge w:val="restart"/>
            <w:shd w:val="clear" w:color="auto" w:fill="auto"/>
            <w:vAlign w:val="center"/>
          </w:tcPr>
          <w:p>
            <w:pPr>
              <w:rPr>
                <w:sz w:val="21"/>
                <w:szCs w:val="24"/>
              </w:rPr>
            </w:pPr>
            <w:r>
              <w:rPr>
                <w:rFonts w:hint="eastAsia"/>
                <w:sz w:val="21"/>
                <w:szCs w:val="21"/>
              </w:rPr>
              <w:t>应用效益</w:t>
            </w:r>
          </w:p>
        </w:tc>
        <w:tc>
          <w:tcPr>
            <w:tcW w:w="851" w:type="dxa"/>
            <w:vMerge w:val="restart"/>
            <w:shd w:val="clear" w:color="auto" w:fill="auto"/>
            <w:vAlign w:val="center"/>
          </w:tcPr>
          <w:p>
            <w:pPr>
              <w:widowControl/>
              <w:jc w:val="center"/>
              <w:textAlignment w:val="center"/>
              <w:rPr>
                <w:sz w:val="21"/>
                <w:szCs w:val="24"/>
              </w:rPr>
            </w:pPr>
            <w:r>
              <w:rPr>
                <w:b/>
                <w:bCs/>
                <w:sz w:val="21"/>
                <w:szCs w:val="24"/>
              </w:rPr>
              <w:t>5.</w:t>
            </w:r>
            <w:r>
              <w:rPr>
                <w:rFonts w:hint="eastAsia"/>
                <w:b/>
                <w:bCs/>
                <w:sz w:val="21"/>
                <w:szCs w:val="24"/>
              </w:rPr>
              <w:t>7</w:t>
            </w:r>
            <w:r>
              <w:rPr>
                <w:b/>
                <w:bCs/>
                <w:sz w:val="21"/>
                <w:szCs w:val="24"/>
              </w:rPr>
              <w:t>.</w:t>
            </w:r>
            <w:r>
              <w:rPr>
                <w:rFonts w:hint="eastAsia"/>
                <w:b/>
                <w:bCs/>
                <w:sz w:val="21"/>
                <w:szCs w:val="24"/>
              </w:rPr>
              <w:t xml:space="preserve">5 </w:t>
            </w:r>
          </w:p>
        </w:tc>
        <w:tc>
          <w:tcPr>
            <w:tcW w:w="1276" w:type="dxa"/>
            <w:vMerge w:val="restart"/>
            <w:shd w:val="clear" w:color="auto" w:fill="auto"/>
            <w:vAlign w:val="center"/>
          </w:tcPr>
          <w:p>
            <w:pPr>
              <w:widowControl/>
              <w:spacing w:before="156" w:beforeLines="50" w:after="156" w:afterLines="50"/>
              <w:jc w:val="left"/>
              <w:rPr>
                <w:sz w:val="21"/>
                <w:szCs w:val="21"/>
              </w:rPr>
            </w:pPr>
            <w:r>
              <w:rPr>
                <w:rFonts w:hint="eastAsia"/>
                <w:sz w:val="21"/>
                <w:szCs w:val="21"/>
              </w:rPr>
              <w:t>应用效益评分的总分值为30分，应按下列规则分别评分并累计：</w:t>
            </w:r>
          </w:p>
        </w:tc>
        <w:tc>
          <w:tcPr>
            <w:tcW w:w="8079" w:type="dxa"/>
            <w:gridSpan w:val="3"/>
            <w:shd w:val="clear" w:color="auto" w:fill="auto"/>
            <w:vAlign w:val="center"/>
          </w:tcPr>
          <w:p>
            <w:pPr>
              <w:widowControl/>
              <w:jc w:val="left"/>
              <w:rPr>
                <w:sz w:val="21"/>
                <w:szCs w:val="21"/>
              </w:rPr>
            </w:pPr>
            <w:r>
              <w:rPr>
                <w:rFonts w:hint="eastAsia"/>
                <w:sz w:val="21"/>
                <w:szCs w:val="21"/>
              </w:rPr>
              <w:t>1  充分挖掘 BIM 技术在工程中的使用价值，保证工程质量、进度及交付成果的质量；满分得5分；</w:t>
            </w:r>
          </w:p>
        </w:tc>
        <w:tc>
          <w:tcPr>
            <w:tcW w:w="993" w:type="dxa"/>
            <w:vAlign w:val="center"/>
          </w:tcPr>
          <w:p>
            <w:pPr>
              <w:widowControl/>
              <w:jc w:val="center"/>
              <w:textAlignment w:val="top"/>
              <w:rPr>
                <w:sz w:val="21"/>
                <w:szCs w:val="24"/>
              </w:rPr>
            </w:pPr>
          </w:p>
        </w:tc>
        <w:tc>
          <w:tcPr>
            <w:tcW w:w="850" w:type="dxa"/>
            <w:vMerge w:val="restart"/>
            <w:vAlign w:val="center"/>
          </w:tcPr>
          <w:p>
            <w:pPr>
              <w:widowControl/>
              <w:jc w:val="center"/>
              <w:textAlignment w:val="top"/>
              <w:rPr>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29" w:type="dxa"/>
            <w:vMerge w:val="continue"/>
            <w:shd w:val="clear" w:color="auto" w:fill="auto"/>
            <w:vAlign w:val="center"/>
          </w:tcPr>
          <w:p>
            <w:pPr>
              <w:rPr>
                <w:sz w:val="21"/>
                <w:szCs w:val="24"/>
              </w:rPr>
            </w:pPr>
          </w:p>
        </w:tc>
        <w:tc>
          <w:tcPr>
            <w:tcW w:w="851" w:type="dxa"/>
            <w:vMerge w:val="continue"/>
            <w:shd w:val="clear" w:color="auto" w:fill="auto"/>
            <w:vAlign w:val="center"/>
          </w:tcPr>
          <w:p>
            <w:pPr>
              <w:widowControl/>
              <w:jc w:val="center"/>
              <w:textAlignment w:val="center"/>
              <w:rPr>
                <w:b/>
                <w:bCs/>
                <w:sz w:val="21"/>
                <w:szCs w:val="24"/>
              </w:rPr>
            </w:pPr>
          </w:p>
        </w:tc>
        <w:tc>
          <w:tcPr>
            <w:tcW w:w="1276" w:type="dxa"/>
            <w:vMerge w:val="continue"/>
            <w:shd w:val="clear" w:color="auto" w:fill="auto"/>
            <w:vAlign w:val="center"/>
          </w:tcPr>
          <w:p>
            <w:pPr>
              <w:widowControl/>
              <w:spacing w:before="156" w:beforeLines="50" w:after="156" w:afterLines="50"/>
              <w:jc w:val="left"/>
              <w:rPr>
                <w:sz w:val="21"/>
                <w:szCs w:val="21"/>
              </w:rPr>
            </w:pPr>
          </w:p>
        </w:tc>
        <w:tc>
          <w:tcPr>
            <w:tcW w:w="8079" w:type="dxa"/>
            <w:gridSpan w:val="3"/>
            <w:shd w:val="clear" w:color="auto" w:fill="auto"/>
            <w:vAlign w:val="center"/>
          </w:tcPr>
          <w:p>
            <w:pPr>
              <w:widowControl/>
              <w:jc w:val="left"/>
              <w:rPr>
                <w:sz w:val="21"/>
                <w:szCs w:val="21"/>
              </w:rPr>
            </w:pPr>
            <w:r>
              <w:rPr>
                <w:rFonts w:hint="eastAsia"/>
                <w:sz w:val="21"/>
                <w:szCs w:val="21"/>
              </w:rPr>
              <w:t>2 各类BIM应用在工程项目建设的设计施工过程中的实施合理、有效，操作规范，提高工程建设效率和管理水平；满分得6分；</w:t>
            </w:r>
          </w:p>
        </w:tc>
        <w:tc>
          <w:tcPr>
            <w:tcW w:w="993" w:type="dxa"/>
            <w:vAlign w:val="center"/>
          </w:tcPr>
          <w:p>
            <w:pPr>
              <w:widowControl/>
              <w:jc w:val="center"/>
              <w:textAlignment w:val="top"/>
              <w:rPr>
                <w:sz w:val="21"/>
                <w:szCs w:val="24"/>
              </w:rPr>
            </w:pPr>
          </w:p>
        </w:tc>
        <w:tc>
          <w:tcPr>
            <w:tcW w:w="850" w:type="dxa"/>
            <w:vMerge w:val="continue"/>
            <w:vAlign w:val="center"/>
          </w:tcPr>
          <w:p>
            <w:pPr>
              <w:widowControl/>
              <w:jc w:val="center"/>
              <w:textAlignment w:val="top"/>
              <w:rPr>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29" w:type="dxa"/>
            <w:vMerge w:val="continue"/>
            <w:shd w:val="clear" w:color="auto" w:fill="auto"/>
            <w:vAlign w:val="center"/>
          </w:tcPr>
          <w:p>
            <w:pPr>
              <w:rPr>
                <w:sz w:val="21"/>
                <w:szCs w:val="24"/>
              </w:rPr>
            </w:pPr>
          </w:p>
        </w:tc>
        <w:tc>
          <w:tcPr>
            <w:tcW w:w="851" w:type="dxa"/>
            <w:vMerge w:val="continue"/>
            <w:shd w:val="clear" w:color="auto" w:fill="auto"/>
            <w:vAlign w:val="center"/>
          </w:tcPr>
          <w:p>
            <w:pPr>
              <w:widowControl/>
              <w:jc w:val="center"/>
              <w:textAlignment w:val="center"/>
              <w:rPr>
                <w:b/>
                <w:bCs/>
                <w:sz w:val="21"/>
                <w:szCs w:val="24"/>
              </w:rPr>
            </w:pPr>
          </w:p>
        </w:tc>
        <w:tc>
          <w:tcPr>
            <w:tcW w:w="1276" w:type="dxa"/>
            <w:vMerge w:val="continue"/>
            <w:shd w:val="clear" w:color="auto" w:fill="auto"/>
            <w:vAlign w:val="center"/>
          </w:tcPr>
          <w:p>
            <w:pPr>
              <w:widowControl/>
              <w:spacing w:before="156" w:beforeLines="50" w:after="156" w:afterLines="50"/>
              <w:jc w:val="left"/>
              <w:rPr>
                <w:sz w:val="21"/>
                <w:szCs w:val="21"/>
              </w:rPr>
            </w:pPr>
          </w:p>
        </w:tc>
        <w:tc>
          <w:tcPr>
            <w:tcW w:w="8079" w:type="dxa"/>
            <w:gridSpan w:val="3"/>
            <w:shd w:val="clear" w:color="auto" w:fill="auto"/>
            <w:vAlign w:val="center"/>
          </w:tcPr>
          <w:p>
            <w:pPr>
              <w:widowControl/>
              <w:jc w:val="left"/>
              <w:rPr>
                <w:sz w:val="21"/>
                <w:szCs w:val="21"/>
              </w:rPr>
            </w:pPr>
            <w:r>
              <w:rPr>
                <w:rFonts w:hint="eastAsia"/>
                <w:sz w:val="21"/>
                <w:szCs w:val="21"/>
              </w:rPr>
              <w:t>3  设计施工综合项目BIM应用无效益，无应用效益分析报告，得0分；略有减少工程变更，设计施工综合项目BIM应用效益一般，有应用效益分析报告，得7分；设计施工综合项目BIM应用效益明显，有应用效益分析报告，满分得12分。</w:t>
            </w:r>
          </w:p>
        </w:tc>
        <w:tc>
          <w:tcPr>
            <w:tcW w:w="993" w:type="dxa"/>
            <w:vAlign w:val="center"/>
          </w:tcPr>
          <w:p>
            <w:pPr>
              <w:widowControl/>
              <w:jc w:val="center"/>
              <w:textAlignment w:val="top"/>
              <w:rPr>
                <w:sz w:val="21"/>
                <w:szCs w:val="24"/>
              </w:rPr>
            </w:pPr>
          </w:p>
        </w:tc>
        <w:tc>
          <w:tcPr>
            <w:tcW w:w="850" w:type="dxa"/>
            <w:vMerge w:val="continue"/>
            <w:vAlign w:val="center"/>
          </w:tcPr>
          <w:p>
            <w:pPr>
              <w:widowControl/>
              <w:jc w:val="center"/>
              <w:textAlignment w:val="top"/>
              <w:rPr>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29" w:type="dxa"/>
            <w:vMerge w:val="continue"/>
            <w:shd w:val="clear" w:color="auto" w:fill="auto"/>
            <w:vAlign w:val="center"/>
          </w:tcPr>
          <w:p>
            <w:pPr>
              <w:rPr>
                <w:sz w:val="21"/>
                <w:szCs w:val="24"/>
              </w:rPr>
            </w:pPr>
          </w:p>
        </w:tc>
        <w:tc>
          <w:tcPr>
            <w:tcW w:w="851" w:type="dxa"/>
            <w:vMerge w:val="continue"/>
            <w:shd w:val="clear" w:color="auto" w:fill="auto"/>
            <w:vAlign w:val="center"/>
          </w:tcPr>
          <w:p>
            <w:pPr>
              <w:widowControl/>
              <w:jc w:val="center"/>
              <w:textAlignment w:val="center"/>
              <w:rPr>
                <w:b/>
                <w:bCs/>
                <w:sz w:val="21"/>
                <w:szCs w:val="24"/>
              </w:rPr>
            </w:pPr>
          </w:p>
        </w:tc>
        <w:tc>
          <w:tcPr>
            <w:tcW w:w="1276" w:type="dxa"/>
            <w:vMerge w:val="continue"/>
            <w:shd w:val="clear" w:color="auto" w:fill="auto"/>
            <w:vAlign w:val="center"/>
          </w:tcPr>
          <w:p>
            <w:pPr>
              <w:widowControl/>
              <w:spacing w:before="156" w:beforeLines="50" w:after="156" w:afterLines="50"/>
              <w:jc w:val="left"/>
              <w:rPr>
                <w:sz w:val="21"/>
                <w:szCs w:val="21"/>
              </w:rPr>
            </w:pPr>
          </w:p>
        </w:tc>
        <w:tc>
          <w:tcPr>
            <w:tcW w:w="2382" w:type="dxa"/>
            <w:vMerge w:val="restart"/>
            <w:shd w:val="clear" w:color="auto" w:fill="auto"/>
            <w:vAlign w:val="center"/>
          </w:tcPr>
          <w:p>
            <w:pPr>
              <w:widowControl/>
              <w:jc w:val="left"/>
              <w:rPr>
                <w:sz w:val="21"/>
                <w:szCs w:val="21"/>
              </w:rPr>
            </w:pPr>
            <w:r>
              <w:rPr>
                <w:rFonts w:hint="eastAsia"/>
                <w:sz w:val="21"/>
                <w:szCs w:val="21"/>
              </w:rPr>
              <w:t>4  设计施工综合项目BIM应用成果示范推广和交流评价总分值为7分，应按下列规则分别评分并累计：</w:t>
            </w:r>
          </w:p>
        </w:tc>
        <w:tc>
          <w:tcPr>
            <w:tcW w:w="5697" w:type="dxa"/>
            <w:gridSpan w:val="2"/>
            <w:shd w:val="clear" w:color="auto" w:fill="auto"/>
            <w:vAlign w:val="center"/>
          </w:tcPr>
          <w:p>
            <w:pPr>
              <w:widowControl/>
              <w:jc w:val="left"/>
              <w:rPr>
                <w:sz w:val="21"/>
                <w:szCs w:val="21"/>
              </w:rPr>
            </w:pPr>
            <w:r>
              <w:rPr>
                <w:rFonts w:hint="eastAsia"/>
                <w:sz w:val="21"/>
                <w:szCs w:val="21"/>
              </w:rPr>
              <w:t>1）设计施工项目BIM应用成果具有示范作用，已在本公司所承包、承揽或受委托的其他工程项目建设中得到推广应用，得2分；</w:t>
            </w:r>
          </w:p>
        </w:tc>
        <w:tc>
          <w:tcPr>
            <w:tcW w:w="993" w:type="dxa"/>
            <w:vAlign w:val="center"/>
          </w:tcPr>
          <w:p>
            <w:pPr>
              <w:widowControl/>
              <w:jc w:val="center"/>
              <w:textAlignment w:val="top"/>
              <w:rPr>
                <w:sz w:val="21"/>
                <w:szCs w:val="24"/>
              </w:rPr>
            </w:pPr>
          </w:p>
        </w:tc>
        <w:tc>
          <w:tcPr>
            <w:tcW w:w="850" w:type="dxa"/>
            <w:vMerge w:val="continue"/>
            <w:vAlign w:val="center"/>
          </w:tcPr>
          <w:p>
            <w:pPr>
              <w:widowControl/>
              <w:jc w:val="center"/>
              <w:textAlignment w:val="top"/>
              <w:rPr>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29" w:type="dxa"/>
            <w:vMerge w:val="continue"/>
            <w:shd w:val="clear" w:color="auto" w:fill="auto"/>
            <w:vAlign w:val="center"/>
          </w:tcPr>
          <w:p>
            <w:pPr>
              <w:rPr>
                <w:sz w:val="21"/>
                <w:szCs w:val="24"/>
              </w:rPr>
            </w:pPr>
          </w:p>
        </w:tc>
        <w:tc>
          <w:tcPr>
            <w:tcW w:w="851" w:type="dxa"/>
            <w:vMerge w:val="continue"/>
            <w:shd w:val="clear" w:color="auto" w:fill="auto"/>
            <w:vAlign w:val="center"/>
          </w:tcPr>
          <w:p>
            <w:pPr>
              <w:widowControl/>
              <w:jc w:val="center"/>
              <w:textAlignment w:val="center"/>
              <w:rPr>
                <w:b/>
                <w:bCs/>
                <w:sz w:val="21"/>
                <w:szCs w:val="24"/>
              </w:rPr>
            </w:pPr>
          </w:p>
        </w:tc>
        <w:tc>
          <w:tcPr>
            <w:tcW w:w="1276" w:type="dxa"/>
            <w:vMerge w:val="continue"/>
            <w:shd w:val="clear" w:color="auto" w:fill="auto"/>
            <w:vAlign w:val="center"/>
          </w:tcPr>
          <w:p>
            <w:pPr>
              <w:widowControl/>
              <w:spacing w:before="156" w:beforeLines="50" w:after="156" w:afterLines="50"/>
              <w:jc w:val="left"/>
              <w:rPr>
                <w:sz w:val="21"/>
                <w:szCs w:val="21"/>
              </w:rPr>
            </w:pPr>
          </w:p>
        </w:tc>
        <w:tc>
          <w:tcPr>
            <w:tcW w:w="2382" w:type="dxa"/>
            <w:vMerge w:val="continue"/>
            <w:shd w:val="clear" w:color="auto" w:fill="auto"/>
            <w:vAlign w:val="center"/>
          </w:tcPr>
          <w:p>
            <w:pPr>
              <w:widowControl/>
              <w:jc w:val="left"/>
              <w:rPr>
                <w:sz w:val="21"/>
                <w:szCs w:val="21"/>
              </w:rPr>
            </w:pPr>
          </w:p>
        </w:tc>
        <w:tc>
          <w:tcPr>
            <w:tcW w:w="5697" w:type="dxa"/>
            <w:gridSpan w:val="2"/>
            <w:shd w:val="clear" w:color="auto" w:fill="auto"/>
            <w:vAlign w:val="center"/>
          </w:tcPr>
          <w:p>
            <w:pPr>
              <w:widowControl/>
              <w:jc w:val="left"/>
              <w:rPr>
                <w:sz w:val="21"/>
                <w:szCs w:val="21"/>
              </w:rPr>
            </w:pPr>
            <w:r>
              <w:rPr>
                <w:rFonts w:hint="eastAsia"/>
                <w:sz w:val="21"/>
                <w:szCs w:val="21"/>
              </w:rPr>
              <w:t>2）为社会提供项目观摩机会与交流平台，分享BIM应用成功经验，得5分。</w:t>
            </w:r>
          </w:p>
        </w:tc>
        <w:tc>
          <w:tcPr>
            <w:tcW w:w="993" w:type="dxa"/>
            <w:vAlign w:val="center"/>
          </w:tcPr>
          <w:p>
            <w:pPr>
              <w:widowControl/>
              <w:jc w:val="center"/>
              <w:textAlignment w:val="top"/>
              <w:rPr>
                <w:sz w:val="21"/>
                <w:szCs w:val="24"/>
              </w:rPr>
            </w:pPr>
          </w:p>
        </w:tc>
        <w:tc>
          <w:tcPr>
            <w:tcW w:w="850" w:type="dxa"/>
            <w:vMerge w:val="continue"/>
            <w:vAlign w:val="center"/>
          </w:tcPr>
          <w:p>
            <w:pPr>
              <w:widowControl/>
              <w:jc w:val="center"/>
              <w:textAlignment w:val="top"/>
              <w:rPr>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256" w:type="dxa"/>
            <w:gridSpan w:val="3"/>
            <w:shd w:val="clear" w:color="auto" w:fill="auto"/>
            <w:vAlign w:val="center"/>
          </w:tcPr>
          <w:p>
            <w:pPr>
              <w:widowControl/>
              <w:spacing w:before="156" w:beforeLines="50" w:after="156" w:afterLines="50"/>
              <w:jc w:val="left"/>
              <w:rPr>
                <w:sz w:val="21"/>
                <w:szCs w:val="21"/>
              </w:rPr>
            </w:pPr>
            <w:r>
              <w:rPr>
                <w:rFonts w:hint="eastAsia"/>
                <w:sz w:val="21"/>
                <w:szCs w:val="21"/>
              </w:rPr>
              <w:t>设计施工综合项目的专业评分得分计算式：</w:t>
            </w:r>
          </w:p>
        </w:tc>
        <w:tc>
          <w:tcPr>
            <w:tcW w:w="7089" w:type="dxa"/>
            <w:gridSpan w:val="2"/>
            <w:shd w:val="clear" w:color="auto" w:fill="auto"/>
            <w:vAlign w:val="center"/>
          </w:tcPr>
          <w:p>
            <w:pPr>
              <w:widowControl/>
              <w:jc w:val="left"/>
              <w:rPr>
                <w:sz w:val="21"/>
                <w:szCs w:val="21"/>
              </w:rPr>
            </w:pPr>
            <w:r>
              <w:rPr>
                <w:rFonts w:hint="eastAsia"/>
                <w:sz w:val="21"/>
                <w:szCs w:val="21"/>
              </w:rPr>
              <w:t>BIM模型评分得分+数据交互评分得分+ BIM应用评分得分</w:t>
            </w:r>
          </w:p>
          <w:p>
            <w:pPr>
              <w:widowControl/>
              <w:jc w:val="left"/>
              <w:rPr>
                <w:sz w:val="21"/>
                <w:szCs w:val="21"/>
              </w:rPr>
            </w:pPr>
            <w:r>
              <w:rPr>
                <w:rFonts w:hint="eastAsia"/>
                <w:sz w:val="21"/>
                <w:szCs w:val="21"/>
              </w:rPr>
              <w:t>+应用效益评分得分=______</w:t>
            </w:r>
          </w:p>
        </w:tc>
        <w:tc>
          <w:tcPr>
            <w:tcW w:w="990" w:type="dxa"/>
            <w:shd w:val="clear" w:color="auto" w:fill="auto"/>
            <w:vAlign w:val="center"/>
          </w:tcPr>
          <w:p>
            <w:pPr>
              <w:widowControl/>
              <w:jc w:val="left"/>
              <w:rPr>
                <w:sz w:val="21"/>
                <w:szCs w:val="21"/>
              </w:rPr>
            </w:pPr>
            <w:r>
              <w:rPr>
                <w:rFonts w:hint="eastAsia"/>
                <w:sz w:val="21"/>
                <w:szCs w:val="21"/>
              </w:rPr>
              <w:t>满分100分</w:t>
            </w:r>
          </w:p>
        </w:tc>
        <w:tc>
          <w:tcPr>
            <w:tcW w:w="1843" w:type="dxa"/>
            <w:gridSpan w:val="2"/>
            <w:vAlign w:val="center"/>
          </w:tcPr>
          <w:p>
            <w:pPr>
              <w:widowControl/>
              <w:jc w:val="center"/>
              <w:textAlignment w:val="top"/>
              <w:rPr>
                <w:sz w:val="21"/>
                <w:szCs w:val="24"/>
              </w:rPr>
            </w:pPr>
          </w:p>
        </w:tc>
      </w:tr>
    </w:tbl>
    <w:p/>
    <w:p>
      <w:pPr>
        <w:pStyle w:val="3"/>
        <w:keepNext w:val="0"/>
        <w:keepLines w:val="0"/>
        <w:spacing w:before="0" w:after="0" w:line="240" w:lineRule="auto"/>
        <w:rPr>
          <w:rFonts w:hint="eastAsia" w:ascii="黑体" w:hAnsi="黑体" w:eastAsia="黑体"/>
          <w:b w:val="0"/>
          <w:bCs w:val="0"/>
          <w:sz w:val="28"/>
          <w:szCs w:val="28"/>
        </w:rPr>
      </w:pPr>
    </w:p>
    <w:p>
      <w:pPr>
        <w:pStyle w:val="3"/>
        <w:keepNext w:val="0"/>
        <w:keepLines w:val="0"/>
        <w:spacing w:before="0" w:after="0" w:line="240" w:lineRule="auto"/>
        <w:rPr>
          <w:rFonts w:hint="eastAsia" w:ascii="黑体" w:hAnsi="黑体" w:eastAsia="黑体"/>
          <w:b w:val="0"/>
          <w:bCs w:val="0"/>
          <w:sz w:val="28"/>
          <w:szCs w:val="28"/>
        </w:rPr>
      </w:pPr>
    </w:p>
    <w:p>
      <w:pPr>
        <w:pStyle w:val="3"/>
        <w:keepNext w:val="0"/>
        <w:keepLines w:val="0"/>
        <w:spacing w:before="0" w:after="0" w:line="240" w:lineRule="auto"/>
        <w:rPr>
          <w:rFonts w:hint="eastAsia" w:ascii="黑体" w:hAnsi="黑体" w:eastAsia="黑体"/>
          <w:b w:val="0"/>
          <w:bCs w:val="0"/>
          <w:sz w:val="28"/>
          <w:szCs w:val="28"/>
        </w:rPr>
      </w:pPr>
    </w:p>
    <w:p>
      <w:pPr>
        <w:pStyle w:val="3"/>
        <w:keepNext w:val="0"/>
        <w:keepLines w:val="0"/>
        <w:spacing w:before="0" w:after="0" w:line="240" w:lineRule="auto"/>
        <w:rPr>
          <w:rFonts w:hint="eastAsia" w:ascii="黑体" w:hAnsi="黑体" w:eastAsia="黑体"/>
          <w:b w:val="0"/>
          <w:bCs w:val="0"/>
          <w:sz w:val="28"/>
          <w:szCs w:val="28"/>
        </w:rPr>
      </w:pPr>
    </w:p>
    <w:p>
      <w:pPr>
        <w:pStyle w:val="3"/>
        <w:keepNext w:val="0"/>
        <w:keepLines w:val="0"/>
        <w:spacing w:before="0" w:after="0" w:line="240" w:lineRule="auto"/>
        <w:rPr>
          <w:rFonts w:hint="eastAsia" w:ascii="黑体" w:hAnsi="黑体" w:eastAsia="黑体"/>
          <w:b w:val="0"/>
          <w:bCs w:val="0"/>
          <w:sz w:val="28"/>
          <w:szCs w:val="28"/>
        </w:rPr>
      </w:pPr>
    </w:p>
    <w:p>
      <w:pPr>
        <w:pStyle w:val="3"/>
        <w:keepNext w:val="0"/>
        <w:keepLines w:val="0"/>
        <w:spacing w:before="0" w:after="0" w:line="240" w:lineRule="auto"/>
        <w:rPr>
          <w:rFonts w:hint="eastAsia" w:ascii="黑体" w:hAnsi="黑体" w:eastAsia="黑体"/>
          <w:b w:val="0"/>
          <w:bCs w:val="0"/>
          <w:sz w:val="28"/>
          <w:szCs w:val="28"/>
        </w:rPr>
      </w:pPr>
    </w:p>
    <w:p>
      <w:pPr>
        <w:pStyle w:val="3"/>
        <w:keepNext w:val="0"/>
        <w:keepLines w:val="0"/>
        <w:spacing w:before="0" w:after="0" w:line="240" w:lineRule="auto"/>
        <w:rPr>
          <w:rFonts w:hint="eastAsia" w:ascii="黑体" w:hAnsi="黑体" w:eastAsia="黑体"/>
          <w:b w:val="0"/>
          <w:bCs w:val="0"/>
          <w:sz w:val="28"/>
          <w:szCs w:val="28"/>
        </w:rPr>
      </w:pPr>
    </w:p>
    <w:p>
      <w:pPr>
        <w:pStyle w:val="3"/>
        <w:keepNext w:val="0"/>
        <w:keepLines w:val="0"/>
        <w:spacing w:before="0" w:after="0" w:line="240" w:lineRule="auto"/>
        <w:rPr>
          <w:rFonts w:hint="eastAsia" w:ascii="黑体" w:hAnsi="黑体" w:eastAsia="黑体"/>
          <w:b w:val="0"/>
          <w:bCs w:val="0"/>
          <w:sz w:val="28"/>
          <w:szCs w:val="28"/>
        </w:rPr>
      </w:pPr>
    </w:p>
    <w:p>
      <w:pPr>
        <w:pStyle w:val="3"/>
        <w:keepNext w:val="0"/>
        <w:keepLines w:val="0"/>
        <w:spacing w:before="0" w:after="0" w:line="240" w:lineRule="auto"/>
        <w:rPr>
          <w:rFonts w:hint="eastAsia" w:ascii="黑体" w:hAnsi="黑体" w:eastAsia="黑体"/>
          <w:b w:val="0"/>
          <w:bCs w:val="0"/>
          <w:sz w:val="28"/>
          <w:szCs w:val="28"/>
        </w:rPr>
      </w:pPr>
    </w:p>
    <w:p>
      <w:pPr>
        <w:pStyle w:val="3"/>
        <w:keepNext w:val="0"/>
        <w:keepLines w:val="0"/>
        <w:spacing w:before="0" w:after="0" w:line="240" w:lineRule="auto"/>
        <w:rPr>
          <w:rFonts w:hint="eastAsia" w:ascii="黑体" w:hAnsi="黑体" w:eastAsia="黑体"/>
          <w:b w:val="0"/>
          <w:bCs w:val="0"/>
          <w:sz w:val="28"/>
          <w:szCs w:val="28"/>
        </w:rPr>
      </w:pPr>
    </w:p>
    <w:p>
      <w:pPr>
        <w:pStyle w:val="3"/>
        <w:keepNext w:val="0"/>
        <w:keepLines w:val="0"/>
        <w:spacing w:before="0" w:after="0" w:line="240" w:lineRule="auto"/>
        <w:rPr>
          <w:rFonts w:hint="eastAsia" w:ascii="黑体" w:hAnsi="黑体" w:eastAsia="黑体"/>
          <w:b w:val="0"/>
          <w:bCs w:val="0"/>
          <w:sz w:val="28"/>
          <w:szCs w:val="28"/>
        </w:rPr>
      </w:pPr>
    </w:p>
    <w:p>
      <w:pPr>
        <w:pStyle w:val="3"/>
        <w:keepNext w:val="0"/>
        <w:keepLines w:val="0"/>
        <w:spacing w:before="0" w:after="0" w:line="240" w:lineRule="auto"/>
        <w:rPr>
          <w:rFonts w:hint="eastAsia" w:ascii="黑体" w:hAnsi="黑体" w:eastAsia="黑体"/>
          <w:b w:val="0"/>
          <w:bCs w:val="0"/>
          <w:sz w:val="28"/>
          <w:szCs w:val="28"/>
        </w:rPr>
      </w:pPr>
    </w:p>
    <w:p>
      <w:pPr>
        <w:pStyle w:val="3"/>
        <w:keepNext w:val="0"/>
        <w:keepLines w:val="0"/>
        <w:spacing w:before="0" w:after="0" w:line="240" w:lineRule="auto"/>
        <w:rPr>
          <w:rFonts w:ascii="黑体" w:hAnsi="黑体" w:eastAsia="黑体" w:cs="宋体"/>
          <w:b w:val="0"/>
          <w:bCs w:val="0"/>
          <w:sz w:val="28"/>
          <w:szCs w:val="28"/>
        </w:rPr>
      </w:pPr>
      <w:r>
        <w:rPr>
          <w:rFonts w:hint="eastAsia" w:ascii="黑体" w:hAnsi="黑体" w:eastAsia="黑体"/>
          <w:b w:val="0"/>
          <w:bCs w:val="0"/>
          <w:sz w:val="28"/>
          <w:szCs w:val="28"/>
        </w:rPr>
        <w:t>附录H</w:t>
      </w:r>
      <w:r>
        <w:rPr>
          <w:rFonts w:ascii="黑体" w:hAnsi="黑体" w:eastAsia="黑体"/>
          <w:b w:val="0"/>
          <w:bCs w:val="0"/>
          <w:sz w:val="28"/>
          <w:szCs w:val="28"/>
        </w:rPr>
        <w:t xml:space="preserve">  </w:t>
      </w:r>
      <w:r>
        <w:rPr>
          <w:rFonts w:hint="eastAsia" w:ascii="黑体" w:hAnsi="黑体" w:eastAsia="黑体"/>
          <w:b w:val="0"/>
          <w:bCs w:val="0"/>
          <w:sz w:val="28"/>
          <w:szCs w:val="28"/>
        </w:rPr>
        <w:t>全过程项目的专业评分表</w:t>
      </w:r>
    </w:p>
    <w:tbl>
      <w:tblPr>
        <w:tblStyle w:val="20"/>
        <w:tblW w:w="13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51"/>
        <w:gridCol w:w="1276"/>
        <w:gridCol w:w="9072"/>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29" w:type="dxa"/>
            <w:vMerge w:val="restart"/>
            <w:shd w:val="clear" w:color="auto" w:fill="auto"/>
            <w:vAlign w:val="center"/>
          </w:tcPr>
          <w:p>
            <w:pPr>
              <w:widowControl/>
              <w:jc w:val="center"/>
            </w:pPr>
            <w:r>
              <w:rPr>
                <w:rFonts w:hint="eastAsia"/>
              </w:rPr>
              <w:t>评价指标</w:t>
            </w:r>
          </w:p>
        </w:tc>
        <w:tc>
          <w:tcPr>
            <w:tcW w:w="851" w:type="dxa"/>
            <w:vMerge w:val="restart"/>
            <w:shd w:val="clear" w:color="auto" w:fill="auto"/>
            <w:vAlign w:val="center"/>
          </w:tcPr>
          <w:p>
            <w:pPr>
              <w:jc w:val="center"/>
            </w:pPr>
            <w:r>
              <w:rPr>
                <w:rFonts w:hint="eastAsia"/>
              </w:rPr>
              <w:t>条文号</w:t>
            </w:r>
          </w:p>
        </w:tc>
        <w:tc>
          <w:tcPr>
            <w:tcW w:w="1276" w:type="dxa"/>
            <w:vMerge w:val="restart"/>
            <w:shd w:val="clear" w:color="auto" w:fill="auto"/>
            <w:vAlign w:val="center"/>
          </w:tcPr>
          <w:p>
            <w:pPr>
              <w:jc w:val="center"/>
            </w:pPr>
            <w:r>
              <w:rPr>
                <w:rFonts w:hint="eastAsia"/>
              </w:rPr>
              <w:t>条文内容</w:t>
            </w:r>
          </w:p>
        </w:tc>
        <w:tc>
          <w:tcPr>
            <w:tcW w:w="9072" w:type="dxa"/>
            <w:vMerge w:val="restart"/>
            <w:shd w:val="clear" w:color="auto" w:fill="auto"/>
            <w:vAlign w:val="center"/>
          </w:tcPr>
          <w:p>
            <w:pPr>
              <w:widowControl/>
              <w:jc w:val="center"/>
            </w:pPr>
            <w:r>
              <w:rPr>
                <w:rFonts w:hint="eastAsia"/>
              </w:rPr>
              <w:t>评价点评分规则</w:t>
            </w:r>
          </w:p>
        </w:tc>
        <w:tc>
          <w:tcPr>
            <w:tcW w:w="1417" w:type="dxa"/>
            <w:gridSpan w:val="2"/>
            <w:vAlign w:val="center"/>
          </w:tcPr>
          <w:p>
            <w:pPr>
              <w:jc w:val="center"/>
            </w:pPr>
            <w:r>
              <w:rPr>
                <w:rFonts w:hint="eastAsia"/>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29" w:type="dxa"/>
            <w:vMerge w:val="continue"/>
            <w:shd w:val="clear" w:color="auto" w:fill="auto"/>
            <w:vAlign w:val="center"/>
          </w:tcPr>
          <w:p>
            <w:pPr>
              <w:widowControl/>
              <w:jc w:val="center"/>
            </w:pPr>
          </w:p>
        </w:tc>
        <w:tc>
          <w:tcPr>
            <w:tcW w:w="851" w:type="dxa"/>
            <w:vMerge w:val="continue"/>
            <w:shd w:val="clear" w:color="auto" w:fill="auto"/>
          </w:tcPr>
          <w:p>
            <w:pPr>
              <w:jc w:val="center"/>
            </w:pPr>
          </w:p>
        </w:tc>
        <w:tc>
          <w:tcPr>
            <w:tcW w:w="1276" w:type="dxa"/>
            <w:vMerge w:val="continue"/>
            <w:shd w:val="clear" w:color="auto" w:fill="auto"/>
            <w:vAlign w:val="center"/>
          </w:tcPr>
          <w:p>
            <w:pPr>
              <w:jc w:val="center"/>
            </w:pPr>
          </w:p>
        </w:tc>
        <w:tc>
          <w:tcPr>
            <w:tcW w:w="9072" w:type="dxa"/>
            <w:vMerge w:val="continue"/>
            <w:shd w:val="clear" w:color="auto" w:fill="auto"/>
            <w:vAlign w:val="center"/>
          </w:tcPr>
          <w:p>
            <w:pPr>
              <w:widowControl/>
              <w:jc w:val="center"/>
            </w:pPr>
          </w:p>
        </w:tc>
        <w:tc>
          <w:tcPr>
            <w:tcW w:w="708" w:type="dxa"/>
            <w:vAlign w:val="center"/>
          </w:tcPr>
          <w:p>
            <w:pPr>
              <w:jc w:val="center"/>
            </w:pPr>
            <w:r>
              <w:rPr>
                <w:rFonts w:hint="eastAsia"/>
              </w:rPr>
              <w:t>得分</w:t>
            </w:r>
          </w:p>
        </w:tc>
        <w:tc>
          <w:tcPr>
            <w:tcW w:w="709" w:type="dxa"/>
            <w:vAlign w:val="center"/>
          </w:tcPr>
          <w:p>
            <w:pPr>
              <w:jc w:val="center"/>
            </w:pPr>
            <w:r>
              <w:rPr>
                <w:rFonts w:hint="eastAsi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9" w:type="dxa"/>
            <w:vMerge w:val="restart"/>
            <w:shd w:val="clear" w:color="auto" w:fill="auto"/>
            <w:vAlign w:val="center"/>
          </w:tcPr>
          <w:p>
            <w:r>
              <w:rPr>
                <w:rFonts w:hint="eastAsia"/>
              </w:rPr>
              <w:t>BIM模型</w:t>
            </w:r>
          </w:p>
        </w:tc>
        <w:tc>
          <w:tcPr>
            <w:tcW w:w="851" w:type="dxa"/>
            <w:vMerge w:val="restart"/>
            <w:shd w:val="clear" w:color="auto" w:fill="auto"/>
            <w:vAlign w:val="center"/>
          </w:tcPr>
          <w:p>
            <w:pPr>
              <w:widowControl/>
              <w:jc w:val="center"/>
              <w:textAlignment w:val="center"/>
            </w:pPr>
            <w:r>
              <w:rPr>
                <w:b/>
                <w:bCs/>
              </w:rPr>
              <w:t>5.</w:t>
            </w:r>
            <w:r>
              <w:rPr>
                <w:rFonts w:hint="eastAsia"/>
                <w:b/>
                <w:bCs/>
              </w:rPr>
              <w:t>8</w:t>
            </w:r>
            <w:r>
              <w:rPr>
                <w:b/>
                <w:bCs/>
              </w:rPr>
              <w:t>.</w:t>
            </w:r>
            <w:r>
              <w:rPr>
                <w:rFonts w:hint="eastAsia"/>
                <w:b/>
                <w:bCs/>
              </w:rPr>
              <w:t>2</w:t>
            </w:r>
            <w:r>
              <w:rPr>
                <w:b/>
                <w:bCs/>
              </w:rPr>
              <w:t xml:space="preserve"> </w:t>
            </w:r>
          </w:p>
        </w:tc>
        <w:tc>
          <w:tcPr>
            <w:tcW w:w="1276" w:type="dxa"/>
            <w:vMerge w:val="restart"/>
            <w:shd w:val="clear" w:color="auto" w:fill="auto"/>
            <w:vAlign w:val="center"/>
          </w:tcPr>
          <w:p>
            <w:pPr>
              <w:spacing w:before="156" w:beforeLines="50" w:after="156" w:afterLines="50"/>
              <w:rPr>
                <w:szCs w:val="21"/>
              </w:rPr>
            </w:pPr>
            <w:r>
              <w:rPr>
                <w:rFonts w:hint="eastAsia"/>
                <w:szCs w:val="21"/>
              </w:rPr>
              <w:t>全过程项目BIM模型评分的总分值为20分，应按下列规则分别评分并累计：</w:t>
            </w:r>
          </w:p>
        </w:tc>
        <w:tc>
          <w:tcPr>
            <w:tcW w:w="9072" w:type="dxa"/>
            <w:shd w:val="clear" w:color="auto" w:fill="auto"/>
            <w:vAlign w:val="center"/>
          </w:tcPr>
          <w:p>
            <w:pPr>
              <w:rPr>
                <w:szCs w:val="21"/>
              </w:rPr>
            </w:pPr>
            <w:r>
              <w:rPr>
                <w:rFonts w:hint="eastAsia"/>
                <w:szCs w:val="21"/>
              </w:rPr>
              <w:t>1  全过程项目BIM模型的组合、架构、精细度和信息命名规则应满足从规划、勘察、设计、施工到和运营维护的过程应用需求，准确反映项目建设从规划、勘察、设计、施工到到运营维护过程的实际情况；满分成得4分；</w:t>
            </w:r>
          </w:p>
        </w:tc>
        <w:tc>
          <w:tcPr>
            <w:tcW w:w="708" w:type="dxa"/>
            <w:vAlign w:val="center"/>
          </w:tcPr>
          <w:p>
            <w:pPr>
              <w:widowControl/>
              <w:jc w:val="center"/>
              <w:textAlignment w:val="top"/>
            </w:pPr>
          </w:p>
        </w:tc>
        <w:tc>
          <w:tcPr>
            <w:tcW w:w="709" w:type="dxa"/>
            <w:vMerge w:val="restart"/>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29"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276" w:type="dxa"/>
            <w:vMerge w:val="continue"/>
            <w:shd w:val="clear" w:color="auto" w:fill="auto"/>
          </w:tcPr>
          <w:p>
            <w:pPr>
              <w:spacing w:before="156" w:beforeLines="50" w:after="156" w:afterLines="50"/>
              <w:rPr>
                <w:szCs w:val="21"/>
              </w:rPr>
            </w:pPr>
          </w:p>
        </w:tc>
        <w:tc>
          <w:tcPr>
            <w:tcW w:w="9072" w:type="dxa"/>
            <w:shd w:val="clear" w:color="auto" w:fill="auto"/>
            <w:vAlign w:val="center"/>
          </w:tcPr>
          <w:p>
            <w:pPr>
              <w:rPr>
                <w:szCs w:val="21"/>
              </w:rPr>
            </w:pPr>
            <w:r>
              <w:rPr>
                <w:rFonts w:hint="eastAsia"/>
                <w:szCs w:val="21"/>
              </w:rPr>
              <w:t>2  全过程项目BIM模型的架构应完整清晰，层次分明，建模全面；模型单元的划分和组合应体现工程系统分类，保障系统组成完整，分类边界清晰；模型单元命名应简明清晰，易于辨识，体现项目建设全过程中相应的工程对象的基本特征，无重复，无歧义；满分得4分；</w:t>
            </w:r>
          </w:p>
        </w:tc>
        <w:tc>
          <w:tcPr>
            <w:tcW w:w="708" w:type="dxa"/>
            <w:vAlign w:val="center"/>
          </w:tcPr>
          <w:p>
            <w:pPr>
              <w:widowControl/>
              <w:jc w:val="center"/>
              <w:textAlignment w:val="top"/>
            </w:pPr>
          </w:p>
        </w:tc>
        <w:tc>
          <w:tcPr>
            <w:tcW w:w="709"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29"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276" w:type="dxa"/>
            <w:vMerge w:val="continue"/>
            <w:shd w:val="clear" w:color="auto" w:fill="auto"/>
          </w:tcPr>
          <w:p>
            <w:pPr>
              <w:spacing w:before="156" w:beforeLines="50" w:after="156" w:afterLines="50"/>
              <w:rPr>
                <w:szCs w:val="21"/>
              </w:rPr>
            </w:pPr>
          </w:p>
        </w:tc>
        <w:tc>
          <w:tcPr>
            <w:tcW w:w="9072" w:type="dxa"/>
            <w:shd w:val="clear" w:color="auto" w:fill="auto"/>
            <w:vAlign w:val="center"/>
          </w:tcPr>
          <w:p>
            <w:pPr>
              <w:rPr>
                <w:szCs w:val="21"/>
              </w:rPr>
            </w:pPr>
            <w:r>
              <w:rPr>
                <w:rFonts w:hint="eastAsia"/>
                <w:szCs w:val="21"/>
              </w:rPr>
              <w:t>3  设定模型拆分规则，支持全过程项目BIM模型的拆分应用，提高 BIM 模型的使用效率；满分得4分；</w:t>
            </w:r>
          </w:p>
        </w:tc>
        <w:tc>
          <w:tcPr>
            <w:tcW w:w="708" w:type="dxa"/>
            <w:vAlign w:val="center"/>
          </w:tcPr>
          <w:p>
            <w:pPr>
              <w:widowControl/>
              <w:jc w:val="center"/>
              <w:textAlignment w:val="top"/>
            </w:pPr>
          </w:p>
        </w:tc>
        <w:tc>
          <w:tcPr>
            <w:tcW w:w="709"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29"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276" w:type="dxa"/>
            <w:vMerge w:val="continue"/>
            <w:shd w:val="clear" w:color="auto" w:fill="auto"/>
          </w:tcPr>
          <w:p>
            <w:pPr>
              <w:spacing w:before="156" w:beforeLines="50" w:after="156" w:afterLines="50"/>
              <w:rPr>
                <w:szCs w:val="21"/>
              </w:rPr>
            </w:pPr>
          </w:p>
        </w:tc>
        <w:tc>
          <w:tcPr>
            <w:tcW w:w="9072" w:type="dxa"/>
            <w:shd w:val="clear" w:color="auto" w:fill="auto"/>
            <w:vAlign w:val="center"/>
          </w:tcPr>
          <w:p>
            <w:pPr>
              <w:rPr>
                <w:szCs w:val="21"/>
              </w:rPr>
            </w:pPr>
            <w:r>
              <w:rPr>
                <w:rFonts w:hint="eastAsia"/>
                <w:szCs w:val="21"/>
              </w:rPr>
              <w:t>4  全过程项目建设某一阶段的BIM模型的创建和使用，应利用前一阶段或前置任务构建的模型和数据，补充、修改和完善相关模型元素和信息，减少重复建模；项目运营维护的技术要求应前置到设计阶段BIM模型的构建过程中，并制定相应的运营维护信息化框架和信息输入接口的标准；满分得4分；</w:t>
            </w:r>
          </w:p>
        </w:tc>
        <w:tc>
          <w:tcPr>
            <w:tcW w:w="708" w:type="dxa"/>
            <w:vAlign w:val="center"/>
          </w:tcPr>
          <w:p>
            <w:pPr>
              <w:widowControl/>
              <w:jc w:val="center"/>
              <w:textAlignment w:val="top"/>
            </w:pPr>
          </w:p>
        </w:tc>
        <w:tc>
          <w:tcPr>
            <w:tcW w:w="709"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29"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276" w:type="dxa"/>
            <w:vMerge w:val="continue"/>
            <w:shd w:val="clear" w:color="auto" w:fill="auto"/>
          </w:tcPr>
          <w:p>
            <w:pPr>
              <w:spacing w:before="156" w:beforeLines="50" w:after="156" w:afterLines="50"/>
              <w:rPr>
                <w:szCs w:val="21"/>
              </w:rPr>
            </w:pPr>
          </w:p>
        </w:tc>
        <w:tc>
          <w:tcPr>
            <w:tcW w:w="9072" w:type="dxa"/>
            <w:shd w:val="clear" w:color="auto" w:fill="auto"/>
            <w:vAlign w:val="center"/>
          </w:tcPr>
          <w:p>
            <w:pPr>
              <w:rPr>
                <w:szCs w:val="21"/>
              </w:rPr>
            </w:pPr>
            <w:r>
              <w:rPr>
                <w:rFonts w:hint="eastAsia"/>
                <w:szCs w:val="21"/>
              </w:rPr>
              <w:t>5 全过程项目BIM模型应能满足工程项目建设全过程中不同建设阶段对模型应用所需的数据精度和格式要求，提高模型应用的价值；满分得4分。</w:t>
            </w:r>
          </w:p>
        </w:tc>
        <w:tc>
          <w:tcPr>
            <w:tcW w:w="708" w:type="dxa"/>
            <w:vAlign w:val="center"/>
          </w:tcPr>
          <w:p>
            <w:pPr>
              <w:widowControl/>
              <w:jc w:val="center"/>
              <w:textAlignment w:val="top"/>
            </w:pPr>
          </w:p>
        </w:tc>
        <w:tc>
          <w:tcPr>
            <w:tcW w:w="709"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129" w:type="dxa"/>
            <w:vMerge w:val="restart"/>
            <w:shd w:val="clear" w:color="auto" w:fill="auto"/>
            <w:vAlign w:val="center"/>
          </w:tcPr>
          <w:p>
            <w:r>
              <w:rPr>
                <w:rFonts w:hint="eastAsia"/>
              </w:rPr>
              <w:t>数据交互</w:t>
            </w:r>
          </w:p>
        </w:tc>
        <w:tc>
          <w:tcPr>
            <w:tcW w:w="851" w:type="dxa"/>
            <w:vMerge w:val="restart"/>
            <w:shd w:val="clear" w:color="auto" w:fill="auto"/>
            <w:vAlign w:val="center"/>
          </w:tcPr>
          <w:p>
            <w:pPr>
              <w:widowControl/>
              <w:jc w:val="center"/>
              <w:textAlignment w:val="center"/>
            </w:pPr>
            <w:r>
              <w:rPr>
                <w:b/>
                <w:bCs/>
              </w:rPr>
              <w:t>5.</w:t>
            </w:r>
            <w:r>
              <w:rPr>
                <w:rFonts w:hint="eastAsia"/>
                <w:b/>
                <w:bCs/>
              </w:rPr>
              <w:t>8</w:t>
            </w:r>
            <w:r>
              <w:rPr>
                <w:b/>
                <w:bCs/>
              </w:rPr>
              <w:t>.</w:t>
            </w:r>
            <w:r>
              <w:rPr>
                <w:rFonts w:hint="eastAsia"/>
                <w:b/>
                <w:bCs/>
              </w:rPr>
              <w:t xml:space="preserve">3 </w:t>
            </w:r>
          </w:p>
        </w:tc>
        <w:tc>
          <w:tcPr>
            <w:tcW w:w="1276" w:type="dxa"/>
            <w:vMerge w:val="restart"/>
            <w:shd w:val="clear" w:color="auto" w:fill="auto"/>
            <w:vAlign w:val="center"/>
          </w:tcPr>
          <w:p>
            <w:pPr>
              <w:widowControl/>
              <w:spacing w:before="156" w:beforeLines="50" w:after="156" w:afterLines="50"/>
              <w:jc w:val="left"/>
              <w:rPr>
                <w:szCs w:val="21"/>
              </w:rPr>
            </w:pPr>
            <w:r>
              <w:rPr>
                <w:rFonts w:hint="eastAsia"/>
                <w:szCs w:val="21"/>
              </w:rPr>
              <w:t>数据交互评分的总分值为20分，应按下列规则分别评分并累计：</w:t>
            </w:r>
          </w:p>
        </w:tc>
        <w:tc>
          <w:tcPr>
            <w:tcW w:w="9072" w:type="dxa"/>
            <w:shd w:val="clear" w:color="auto" w:fill="auto"/>
            <w:vAlign w:val="center"/>
          </w:tcPr>
          <w:p>
            <w:pPr>
              <w:widowControl/>
              <w:jc w:val="left"/>
              <w:rPr>
                <w:szCs w:val="21"/>
              </w:rPr>
            </w:pPr>
            <w:r>
              <w:rPr>
                <w:rFonts w:hint="eastAsia"/>
                <w:szCs w:val="21"/>
              </w:rPr>
              <w:t>1  全过程项目不同建设阶段及各专业模型应实现信息传递和共享；模型数据的提取与交换应满足开放性要求；信息交换的内容和格式应符合工程应用的要求；满分得4分；</w:t>
            </w:r>
          </w:p>
        </w:tc>
        <w:tc>
          <w:tcPr>
            <w:tcW w:w="708" w:type="dxa"/>
            <w:vAlign w:val="center"/>
          </w:tcPr>
          <w:p>
            <w:pPr>
              <w:widowControl/>
              <w:jc w:val="center"/>
              <w:textAlignment w:val="top"/>
            </w:pPr>
          </w:p>
        </w:tc>
        <w:tc>
          <w:tcPr>
            <w:tcW w:w="709" w:type="dxa"/>
            <w:vMerge w:val="restart"/>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29" w:type="dxa"/>
            <w:vMerge w:val="continue"/>
            <w:shd w:val="clear" w:color="auto" w:fill="auto"/>
            <w:vAlign w:val="center"/>
          </w:tcPr>
          <w:p/>
        </w:tc>
        <w:tc>
          <w:tcPr>
            <w:tcW w:w="851" w:type="dxa"/>
            <w:vMerge w:val="continue"/>
            <w:shd w:val="clear" w:color="auto" w:fill="auto"/>
            <w:vAlign w:val="center"/>
          </w:tcPr>
          <w:p>
            <w:pPr>
              <w:widowControl/>
              <w:jc w:val="center"/>
              <w:textAlignment w:val="center"/>
              <w:rPr>
                <w:b/>
                <w:bCs/>
              </w:rPr>
            </w:pPr>
          </w:p>
        </w:tc>
        <w:tc>
          <w:tcPr>
            <w:tcW w:w="1276" w:type="dxa"/>
            <w:vMerge w:val="continue"/>
            <w:shd w:val="clear" w:color="auto" w:fill="auto"/>
            <w:vAlign w:val="center"/>
          </w:tcPr>
          <w:p>
            <w:pPr>
              <w:widowControl/>
              <w:spacing w:before="156" w:beforeLines="50" w:after="156" w:afterLines="50"/>
              <w:jc w:val="left"/>
              <w:rPr>
                <w:szCs w:val="21"/>
              </w:rPr>
            </w:pPr>
          </w:p>
        </w:tc>
        <w:tc>
          <w:tcPr>
            <w:tcW w:w="9072" w:type="dxa"/>
            <w:shd w:val="clear" w:color="auto" w:fill="auto"/>
            <w:vAlign w:val="center"/>
          </w:tcPr>
          <w:p>
            <w:pPr>
              <w:widowControl/>
              <w:jc w:val="left"/>
              <w:rPr>
                <w:szCs w:val="21"/>
              </w:rPr>
            </w:pPr>
            <w:r>
              <w:rPr>
                <w:rFonts w:hint="eastAsia"/>
                <w:szCs w:val="21"/>
              </w:rPr>
              <w:t>2 项目C</w:t>
            </w:r>
            <w:r>
              <w:rPr>
                <w:szCs w:val="21"/>
              </w:rPr>
              <w:t>DE</w:t>
            </w:r>
            <w:r>
              <w:rPr>
                <w:rFonts w:hint="eastAsia"/>
                <w:szCs w:val="21"/>
              </w:rPr>
              <w:t>应有协同平台支撑并提供工程建设各阶段BIM模型数据汇聚能力，实现模型管理、碰撞检测、模型轻量化应用等功能；满分得4分；</w:t>
            </w:r>
          </w:p>
        </w:tc>
        <w:tc>
          <w:tcPr>
            <w:tcW w:w="708" w:type="dxa"/>
            <w:vAlign w:val="center"/>
          </w:tcPr>
          <w:p>
            <w:pPr>
              <w:widowControl/>
              <w:jc w:val="center"/>
              <w:textAlignment w:val="top"/>
            </w:pPr>
          </w:p>
        </w:tc>
        <w:tc>
          <w:tcPr>
            <w:tcW w:w="709"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29" w:type="dxa"/>
            <w:vMerge w:val="continue"/>
            <w:shd w:val="clear" w:color="auto" w:fill="auto"/>
            <w:vAlign w:val="center"/>
          </w:tcPr>
          <w:p/>
        </w:tc>
        <w:tc>
          <w:tcPr>
            <w:tcW w:w="851" w:type="dxa"/>
            <w:vMerge w:val="continue"/>
            <w:shd w:val="clear" w:color="auto" w:fill="auto"/>
            <w:vAlign w:val="center"/>
          </w:tcPr>
          <w:p>
            <w:pPr>
              <w:widowControl/>
              <w:jc w:val="center"/>
              <w:textAlignment w:val="center"/>
              <w:rPr>
                <w:b/>
                <w:bCs/>
              </w:rPr>
            </w:pPr>
          </w:p>
        </w:tc>
        <w:tc>
          <w:tcPr>
            <w:tcW w:w="1276" w:type="dxa"/>
            <w:vMerge w:val="continue"/>
            <w:shd w:val="clear" w:color="auto" w:fill="auto"/>
            <w:vAlign w:val="center"/>
          </w:tcPr>
          <w:p>
            <w:pPr>
              <w:widowControl/>
              <w:spacing w:before="156" w:beforeLines="50" w:after="156" w:afterLines="50"/>
              <w:jc w:val="left"/>
              <w:rPr>
                <w:szCs w:val="21"/>
              </w:rPr>
            </w:pPr>
          </w:p>
        </w:tc>
        <w:tc>
          <w:tcPr>
            <w:tcW w:w="9072" w:type="dxa"/>
            <w:shd w:val="clear" w:color="auto" w:fill="auto"/>
            <w:vAlign w:val="center"/>
          </w:tcPr>
          <w:p>
            <w:pPr>
              <w:widowControl/>
              <w:jc w:val="left"/>
              <w:rPr>
                <w:szCs w:val="21"/>
              </w:rPr>
            </w:pPr>
            <w:r>
              <w:rPr>
                <w:rFonts w:hint="eastAsia"/>
                <w:szCs w:val="21"/>
              </w:rPr>
              <w:t>3  应制定模型数据协同共享和更新维护机制，明确参与各方的数据使用权限；在数据采集、传输、存储、交换、共享和信息服务过程中，确保业务信息数据真实、有效、无损、不外泄，并应符合有关法律法规、国家和行业信息安全相关标准的规定；满分得4分；</w:t>
            </w:r>
          </w:p>
        </w:tc>
        <w:tc>
          <w:tcPr>
            <w:tcW w:w="708" w:type="dxa"/>
            <w:vAlign w:val="center"/>
          </w:tcPr>
          <w:p>
            <w:pPr>
              <w:widowControl/>
              <w:jc w:val="center"/>
              <w:textAlignment w:val="top"/>
            </w:pPr>
          </w:p>
        </w:tc>
        <w:tc>
          <w:tcPr>
            <w:tcW w:w="709"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29" w:type="dxa"/>
            <w:vMerge w:val="continue"/>
            <w:shd w:val="clear" w:color="auto" w:fill="auto"/>
            <w:vAlign w:val="center"/>
          </w:tcPr>
          <w:p/>
        </w:tc>
        <w:tc>
          <w:tcPr>
            <w:tcW w:w="851" w:type="dxa"/>
            <w:vMerge w:val="continue"/>
            <w:shd w:val="clear" w:color="auto" w:fill="auto"/>
            <w:vAlign w:val="center"/>
          </w:tcPr>
          <w:p>
            <w:pPr>
              <w:widowControl/>
              <w:jc w:val="center"/>
              <w:textAlignment w:val="center"/>
              <w:rPr>
                <w:b/>
                <w:bCs/>
              </w:rPr>
            </w:pPr>
          </w:p>
        </w:tc>
        <w:tc>
          <w:tcPr>
            <w:tcW w:w="1276" w:type="dxa"/>
            <w:vMerge w:val="continue"/>
            <w:shd w:val="clear" w:color="auto" w:fill="auto"/>
            <w:vAlign w:val="center"/>
          </w:tcPr>
          <w:p>
            <w:pPr>
              <w:widowControl/>
              <w:spacing w:before="156" w:beforeLines="50" w:after="156" w:afterLines="50"/>
              <w:jc w:val="left"/>
              <w:rPr>
                <w:szCs w:val="21"/>
              </w:rPr>
            </w:pPr>
          </w:p>
        </w:tc>
        <w:tc>
          <w:tcPr>
            <w:tcW w:w="9072" w:type="dxa"/>
            <w:shd w:val="clear" w:color="auto" w:fill="auto"/>
            <w:vAlign w:val="center"/>
          </w:tcPr>
          <w:p>
            <w:pPr>
              <w:widowControl/>
              <w:jc w:val="left"/>
              <w:rPr>
                <w:szCs w:val="21"/>
              </w:rPr>
            </w:pPr>
            <w:r>
              <w:rPr>
                <w:rFonts w:hint="eastAsia"/>
                <w:szCs w:val="21"/>
              </w:rPr>
              <w:t>4  全过程项目建设的各阶段交付数据格式在保证数据信息完整性的前提下，采用通用数据格式，确保前一阶段 BIM应用成果支持后续阶段的BIM应用；满分得4分；</w:t>
            </w:r>
          </w:p>
        </w:tc>
        <w:tc>
          <w:tcPr>
            <w:tcW w:w="708" w:type="dxa"/>
            <w:vAlign w:val="center"/>
          </w:tcPr>
          <w:p>
            <w:pPr>
              <w:widowControl/>
              <w:jc w:val="center"/>
              <w:textAlignment w:val="top"/>
            </w:pPr>
          </w:p>
        </w:tc>
        <w:tc>
          <w:tcPr>
            <w:tcW w:w="709"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29" w:type="dxa"/>
            <w:vMerge w:val="continue"/>
            <w:shd w:val="clear" w:color="auto" w:fill="auto"/>
            <w:vAlign w:val="center"/>
          </w:tcPr>
          <w:p/>
        </w:tc>
        <w:tc>
          <w:tcPr>
            <w:tcW w:w="851" w:type="dxa"/>
            <w:vMerge w:val="continue"/>
            <w:shd w:val="clear" w:color="auto" w:fill="auto"/>
            <w:vAlign w:val="center"/>
          </w:tcPr>
          <w:p>
            <w:pPr>
              <w:widowControl/>
              <w:jc w:val="center"/>
              <w:textAlignment w:val="center"/>
              <w:rPr>
                <w:b/>
                <w:bCs/>
              </w:rPr>
            </w:pPr>
          </w:p>
        </w:tc>
        <w:tc>
          <w:tcPr>
            <w:tcW w:w="1276" w:type="dxa"/>
            <w:vMerge w:val="continue"/>
            <w:shd w:val="clear" w:color="auto" w:fill="auto"/>
            <w:vAlign w:val="center"/>
          </w:tcPr>
          <w:p>
            <w:pPr>
              <w:widowControl/>
              <w:spacing w:before="156" w:beforeLines="50" w:after="156" w:afterLines="50"/>
              <w:jc w:val="left"/>
              <w:rPr>
                <w:szCs w:val="21"/>
              </w:rPr>
            </w:pPr>
          </w:p>
        </w:tc>
        <w:tc>
          <w:tcPr>
            <w:tcW w:w="9072" w:type="dxa"/>
            <w:shd w:val="clear" w:color="auto" w:fill="auto"/>
            <w:vAlign w:val="center"/>
          </w:tcPr>
          <w:p>
            <w:pPr>
              <w:widowControl/>
              <w:jc w:val="left"/>
              <w:rPr>
                <w:szCs w:val="21"/>
              </w:rPr>
            </w:pPr>
            <w:r>
              <w:rPr>
                <w:rFonts w:hint="eastAsia"/>
                <w:szCs w:val="21"/>
              </w:rPr>
              <w:t>5  全过程项目BIM模型数据信息应满足工程项目建设全过程的实际需求，能够融合GIS相关技术和满足CIM平台管理需求，满分得4分。</w:t>
            </w:r>
          </w:p>
        </w:tc>
        <w:tc>
          <w:tcPr>
            <w:tcW w:w="708" w:type="dxa"/>
            <w:vAlign w:val="center"/>
          </w:tcPr>
          <w:p>
            <w:pPr>
              <w:widowControl/>
              <w:jc w:val="center"/>
              <w:textAlignment w:val="top"/>
            </w:pPr>
          </w:p>
        </w:tc>
        <w:tc>
          <w:tcPr>
            <w:tcW w:w="709" w:type="dxa"/>
            <w:vMerge w:val="continue"/>
            <w:vAlign w:val="center"/>
          </w:tcPr>
          <w:p>
            <w:pPr>
              <w:widowControl/>
              <w:jc w:val="center"/>
              <w:textAlignment w:val="top"/>
            </w:pPr>
          </w:p>
        </w:tc>
      </w:tr>
    </w:tbl>
    <w:p/>
    <w:p>
      <w:pPr>
        <w:pStyle w:val="9"/>
        <w:spacing w:line="240" w:lineRule="auto"/>
        <w:jc w:val="center"/>
        <w:rPr>
          <w:rFonts w:cs="宋体"/>
        </w:rPr>
      </w:pPr>
      <w:r>
        <w:rPr>
          <w:rFonts w:hint="eastAsia"/>
        </w:rPr>
        <w:t>附录H</w:t>
      </w:r>
      <w:r>
        <w:t xml:space="preserve">  </w:t>
      </w:r>
      <w:r>
        <w:rPr>
          <w:rFonts w:hint="eastAsia"/>
        </w:rPr>
        <w:t>全过程项目的专业评分表（续表1）</w:t>
      </w:r>
    </w:p>
    <w:tbl>
      <w:tblPr>
        <w:tblStyle w:val="20"/>
        <w:tblW w:w="13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51"/>
        <w:gridCol w:w="1276"/>
        <w:gridCol w:w="8079"/>
        <w:gridCol w:w="99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29" w:type="dxa"/>
            <w:vMerge w:val="restart"/>
            <w:shd w:val="clear" w:color="auto" w:fill="auto"/>
            <w:vAlign w:val="center"/>
          </w:tcPr>
          <w:p>
            <w:pPr>
              <w:widowControl/>
              <w:jc w:val="center"/>
            </w:pPr>
            <w:r>
              <w:rPr>
                <w:rFonts w:hint="eastAsia"/>
              </w:rPr>
              <w:t>评价指标</w:t>
            </w:r>
          </w:p>
        </w:tc>
        <w:tc>
          <w:tcPr>
            <w:tcW w:w="851" w:type="dxa"/>
            <w:vMerge w:val="restart"/>
            <w:shd w:val="clear" w:color="auto" w:fill="auto"/>
            <w:vAlign w:val="center"/>
          </w:tcPr>
          <w:p>
            <w:pPr>
              <w:jc w:val="center"/>
            </w:pPr>
            <w:r>
              <w:rPr>
                <w:rFonts w:hint="eastAsia"/>
              </w:rPr>
              <w:t>条文号</w:t>
            </w:r>
          </w:p>
        </w:tc>
        <w:tc>
          <w:tcPr>
            <w:tcW w:w="1276" w:type="dxa"/>
            <w:vMerge w:val="restart"/>
            <w:shd w:val="clear" w:color="auto" w:fill="auto"/>
            <w:vAlign w:val="center"/>
          </w:tcPr>
          <w:p>
            <w:pPr>
              <w:jc w:val="center"/>
            </w:pPr>
            <w:r>
              <w:rPr>
                <w:rFonts w:hint="eastAsia"/>
              </w:rPr>
              <w:t>条文内容</w:t>
            </w:r>
          </w:p>
        </w:tc>
        <w:tc>
          <w:tcPr>
            <w:tcW w:w="8079" w:type="dxa"/>
            <w:vMerge w:val="restart"/>
            <w:shd w:val="clear" w:color="auto" w:fill="auto"/>
            <w:vAlign w:val="center"/>
          </w:tcPr>
          <w:p>
            <w:pPr>
              <w:widowControl/>
              <w:jc w:val="center"/>
            </w:pPr>
            <w:r>
              <w:rPr>
                <w:rFonts w:hint="eastAsia"/>
              </w:rPr>
              <w:t>评价点评分规则</w:t>
            </w:r>
          </w:p>
        </w:tc>
        <w:tc>
          <w:tcPr>
            <w:tcW w:w="1843" w:type="dxa"/>
            <w:gridSpan w:val="2"/>
            <w:vAlign w:val="center"/>
          </w:tcPr>
          <w:p>
            <w:pPr>
              <w:jc w:val="center"/>
            </w:pPr>
            <w:r>
              <w:rPr>
                <w:rFonts w:hint="eastAsia"/>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29" w:type="dxa"/>
            <w:vMerge w:val="continue"/>
            <w:shd w:val="clear" w:color="auto" w:fill="auto"/>
            <w:vAlign w:val="center"/>
          </w:tcPr>
          <w:p>
            <w:pPr>
              <w:widowControl/>
              <w:jc w:val="center"/>
            </w:pPr>
          </w:p>
        </w:tc>
        <w:tc>
          <w:tcPr>
            <w:tcW w:w="851" w:type="dxa"/>
            <w:vMerge w:val="continue"/>
            <w:shd w:val="clear" w:color="auto" w:fill="auto"/>
          </w:tcPr>
          <w:p>
            <w:pPr>
              <w:jc w:val="center"/>
            </w:pPr>
          </w:p>
        </w:tc>
        <w:tc>
          <w:tcPr>
            <w:tcW w:w="1276" w:type="dxa"/>
            <w:vMerge w:val="continue"/>
            <w:shd w:val="clear" w:color="auto" w:fill="auto"/>
            <w:vAlign w:val="center"/>
          </w:tcPr>
          <w:p>
            <w:pPr>
              <w:jc w:val="center"/>
            </w:pPr>
          </w:p>
        </w:tc>
        <w:tc>
          <w:tcPr>
            <w:tcW w:w="8079" w:type="dxa"/>
            <w:vMerge w:val="continue"/>
            <w:shd w:val="clear" w:color="auto" w:fill="auto"/>
            <w:vAlign w:val="center"/>
          </w:tcPr>
          <w:p>
            <w:pPr>
              <w:widowControl/>
              <w:jc w:val="center"/>
            </w:pPr>
          </w:p>
        </w:tc>
        <w:tc>
          <w:tcPr>
            <w:tcW w:w="993" w:type="dxa"/>
            <w:vAlign w:val="center"/>
          </w:tcPr>
          <w:p>
            <w:pPr>
              <w:jc w:val="center"/>
            </w:pPr>
            <w:r>
              <w:rPr>
                <w:rFonts w:hint="eastAsia"/>
              </w:rPr>
              <w:t>得分</w:t>
            </w:r>
          </w:p>
        </w:tc>
        <w:tc>
          <w:tcPr>
            <w:tcW w:w="850" w:type="dxa"/>
            <w:vAlign w:val="center"/>
          </w:tcPr>
          <w:p>
            <w:pPr>
              <w:jc w:val="center"/>
            </w:pPr>
            <w:r>
              <w:rPr>
                <w:rFonts w:hint="eastAsi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9" w:type="dxa"/>
            <w:vMerge w:val="restart"/>
            <w:shd w:val="clear" w:color="auto" w:fill="auto"/>
            <w:vAlign w:val="center"/>
          </w:tcPr>
          <w:p>
            <w:r>
              <w:rPr>
                <w:rFonts w:hint="eastAsia"/>
              </w:rPr>
              <w:t>BIM应用</w:t>
            </w:r>
          </w:p>
        </w:tc>
        <w:tc>
          <w:tcPr>
            <w:tcW w:w="851" w:type="dxa"/>
            <w:vMerge w:val="restart"/>
            <w:shd w:val="clear" w:color="auto" w:fill="auto"/>
            <w:vAlign w:val="center"/>
          </w:tcPr>
          <w:p>
            <w:pPr>
              <w:widowControl/>
              <w:jc w:val="center"/>
              <w:textAlignment w:val="center"/>
            </w:pPr>
            <w:r>
              <w:rPr>
                <w:b/>
                <w:bCs/>
              </w:rPr>
              <w:t>5.</w:t>
            </w:r>
            <w:r>
              <w:rPr>
                <w:rFonts w:hint="eastAsia"/>
                <w:b/>
                <w:bCs/>
              </w:rPr>
              <w:t>8</w:t>
            </w:r>
            <w:r>
              <w:rPr>
                <w:b/>
                <w:bCs/>
              </w:rPr>
              <w:t>.</w:t>
            </w:r>
            <w:r>
              <w:rPr>
                <w:rFonts w:hint="eastAsia"/>
                <w:b/>
                <w:bCs/>
              </w:rPr>
              <w:t xml:space="preserve">4 </w:t>
            </w:r>
            <w:r>
              <w:rPr>
                <w:b/>
                <w:bCs/>
              </w:rPr>
              <w:t xml:space="preserve"> </w:t>
            </w:r>
          </w:p>
        </w:tc>
        <w:tc>
          <w:tcPr>
            <w:tcW w:w="1276" w:type="dxa"/>
            <w:vMerge w:val="restart"/>
            <w:shd w:val="clear" w:color="auto" w:fill="auto"/>
            <w:vAlign w:val="center"/>
          </w:tcPr>
          <w:p>
            <w:pPr>
              <w:spacing w:before="156" w:beforeLines="50" w:after="156" w:afterLines="50"/>
              <w:rPr>
                <w:szCs w:val="21"/>
              </w:rPr>
            </w:pPr>
            <w:r>
              <w:rPr>
                <w:rFonts w:hint="eastAsia"/>
                <w:szCs w:val="21"/>
              </w:rPr>
              <w:t>全过程项目BIM应用内容评分的总分值为30分，应按下列规则分别评分并累计：</w:t>
            </w:r>
          </w:p>
        </w:tc>
        <w:tc>
          <w:tcPr>
            <w:tcW w:w="8079" w:type="dxa"/>
            <w:shd w:val="clear" w:color="auto" w:fill="auto"/>
            <w:vAlign w:val="center"/>
          </w:tcPr>
          <w:p>
            <w:pPr>
              <w:rPr>
                <w:szCs w:val="21"/>
              </w:rPr>
            </w:pPr>
            <w:r>
              <w:rPr>
                <w:rFonts w:hint="eastAsia"/>
                <w:szCs w:val="21"/>
              </w:rPr>
              <w:t>1  全过程项目各参与方应编制BIM应用策划，建立合理的协同组织框架，确定部门和人员职责，明确组织架构的总协调部门或人员；满分得3分；</w:t>
            </w:r>
          </w:p>
        </w:tc>
        <w:tc>
          <w:tcPr>
            <w:tcW w:w="993" w:type="dxa"/>
            <w:vAlign w:val="center"/>
          </w:tcPr>
          <w:p>
            <w:pPr>
              <w:widowControl/>
              <w:jc w:val="center"/>
              <w:textAlignment w:val="top"/>
            </w:pPr>
          </w:p>
        </w:tc>
        <w:tc>
          <w:tcPr>
            <w:tcW w:w="850" w:type="dxa"/>
            <w:vMerge w:val="restart"/>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29"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276" w:type="dxa"/>
            <w:vMerge w:val="continue"/>
            <w:shd w:val="clear" w:color="auto" w:fill="auto"/>
          </w:tcPr>
          <w:p>
            <w:pPr>
              <w:spacing w:before="156" w:beforeLines="50" w:after="156" w:afterLines="50"/>
              <w:rPr>
                <w:szCs w:val="21"/>
              </w:rPr>
            </w:pPr>
          </w:p>
        </w:tc>
        <w:tc>
          <w:tcPr>
            <w:tcW w:w="8079" w:type="dxa"/>
            <w:shd w:val="clear" w:color="auto" w:fill="auto"/>
            <w:vAlign w:val="center"/>
          </w:tcPr>
          <w:p>
            <w:pPr>
              <w:rPr>
                <w:szCs w:val="21"/>
              </w:rPr>
            </w:pPr>
            <w:r>
              <w:rPr>
                <w:rFonts w:hint="eastAsia"/>
                <w:szCs w:val="21"/>
              </w:rPr>
              <w:t>2 BIM 总协调方应根据全过程项目实施的任务要求，协调各参与方制定BIM应用策划，组织本项目建设全过程的 BIM应用策划的实施；满分得3分；</w:t>
            </w:r>
          </w:p>
        </w:tc>
        <w:tc>
          <w:tcPr>
            <w:tcW w:w="993" w:type="dxa"/>
            <w:vAlign w:val="center"/>
          </w:tcPr>
          <w:p>
            <w:pPr>
              <w:widowControl/>
              <w:jc w:val="center"/>
              <w:textAlignment w:val="top"/>
            </w:pPr>
          </w:p>
        </w:tc>
        <w:tc>
          <w:tcPr>
            <w:tcW w:w="850"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29"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276" w:type="dxa"/>
            <w:vMerge w:val="continue"/>
            <w:shd w:val="clear" w:color="auto" w:fill="auto"/>
          </w:tcPr>
          <w:p>
            <w:pPr>
              <w:spacing w:before="156" w:beforeLines="50" w:after="156" w:afterLines="50"/>
              <w:rPr>
                <w:szCs w:val="21"/>
              </w:rPr>
            </w:pPr>
          </w:p>
        </w:tc>
        <w:tc>
          <w:tcPr>
            <w:tcW w:w="8079" w:type="dxa"/>
            <w:shd w:val="clear" w:color="auto" w:fill="auto"/>
            <w:vAlign w:val="center"/>
          </w:tcPr>
          <w:p>
            <w:pPr>
              <w:rPr>
                <w:szCs w:val="21"/>
              </w:rPr>
            </w:pPr>
            <w:r>
              <w:rPr>
                <w:rFonts w:hint="eastAsia"/>
                <w:szCs w:val="21"/>
              </w:rPr>
              <w:t>3 全过程项目各参与方应制定BIM应用协同工作机制，明确各参与方的需求、工作内容、工作进度、协同方式和工作流程，保障信息交换及时、可靠、安全、有效；建立健全的BIM工作协同检查制度，定期召开专题会议，对各参建方BIM应用进行有效性检查，发现问题，及时整改，确保BIM应用的准确性、时效性、前置性、落地性及协调性；满分得3分；</w:t>
            </w:r>
          </w:p>
        </w:tc>
        <w:tc>
          <w:tcPr>
            <w:tcW w:w="993" w:type="dxa"/>
            <w:vAlign w:val="center"/>
          </w:tcPr>
          <w:p>
            <w:pPr>
              <w:widowControl/>
              <w:jc w:val="center"/>
              <w:textAlignment w:val="top"/>
            </w:pPr>
          </w:p>
        </w:tc>
        <w:tc>
          <w:tcPr>
            <w:tcW w:w="850"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29"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276" w:type="dxa"/>
            <w:vMerge w:val="continue"/>
            <w:shd w:val="clear" w:color="auto" w:fill="auto"/>
          </w:tcPr>
          <w:p>
            <w:pPr>
              <w:spacing w:before="156" w:beforeLines="50" w:after="156" w:afterLines="50"/>
              <w:rPr>
                <w:szCs w:val="21"/>
              </w:rPr>
            </w:pPr>
          </w:p>
        </w:tc>
        <w:tc>
          <w:tcPr>
            <w:tcW w:w="8079" w:type="dxa"/>
            <w:shd w:val="clear" w:color="auto" w:fill="auto"/>
            <w:vAlign w:val="center"/>
          </w:tcPr>
          <w:p>
            <w:pPr>
              <w:rPr>
                <w:szCs w:val="21"/>
              </w:rPr>
            </w:pPr>
            <w:r>
              <w:rPr>
                <w:rFonts w:hint="eastAsia"/>
                <w:szCs w:val="21"/>
              </w:rPr>
              <w:t>4  工程项目各参与方应共同制定BIM应用协同过程中的流程文件格式要求，明确信息交换节点、各方权限和责任、交付物的技术要求等内容；满分得3分；</w:t>
            </w:r>
          </w:p>
        </w:tc>
        <w:tc>
          <w:tcPr>
            <w:tcW w:w="993" w:type="dxa"/>
            <w:vAlign w:val="center"/>
          </w:tcPr>
          <w:p>
            <w:pPr>
              <w:widowControl/>
              <w:jc w:val="center"/>
              <w:textAlignment w:val="top"/>
            </w:pPr>
          </w:p>
        </w:tc>
        <w:tc>
          <w:tcPr>
            <w:tcW w:w="850"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29"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276" w:type="dxa"/>
            <w:vMerge w:val="continue"/>
            <w:shd w:val="clear" w:color="auto" w:fill="auto"/>
          </w:tcPr>
          <w:p>
            <w:pPr>
              <w:spacing w:before="156" w:beforeLines="50" w:after="156" w:afterLines="50"/>
              <w:rPr>
                <w:szCs w:val="21"/>
              </w:rPr>
            </w:pPr>
          </w:p>
        </w:tc>
        <w:tc>
          <w:tcPr>
            <w:tcW w:w="8079" w:type="dxa"/>
            <w:shd w:val="clear" w:color="auto" w:fill="auto"/>
            <w:vAlign w:val="center"/>
          </w:tcPr>
          <w:p>
            <w:pPr>
              <w:rPr>
                <w:szCs w:val="21"/>
              </w:rPr>
            </w:pPr>
            <w:r>
              <w:rPr>
                <w:rFonts w:hint="eastAsia"/>
                <w:szCs w:val="21"/>
              </w:rPr>
              <w:t>5   全过程项目的各参与方应建立CDE，设计符合项目管理要求的文件存储信息容器框架，设置明确的数据环境管理权限，辨识共享信息的有效性，保障信息内容在传递过程中具有一致性；协同平台上承载的项目信息和模型数据应及时更新和维护，应保持数据信息的时效性和准确性；通过公用 BIM 协同平台保障 BIM 模型数据的统一性，提升 BIM 模型数据传输效率及质量，提高各参与方的协作效率，为工程项目的规划、勘察、设计、施工和运营维护提供数字化基础；满分得2分；</w:t>
            </w:r>
          </w:p>
        </w:tc>
        <w:tc>
          <w:tcPr>
            <w:tcW w:w="993" w:type="dxa"/>
            <w:vAlign w:val="center"/>
          </w:tcPr>
          <w:p>
            <w:pPr>
              <w:widowControl/>
              <w:jc w:val="center"/>
              <w:textAlignment w:val="top"/>
            </w:pPr>
          </w:p>
        </w:tc>
        <w:tc>
          <w:tcPr>
            <w:tcW w:w="850"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29"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276" w:type="dxa"/>
            <w:vMerge w:val="continue"/>
            <w:shd w:val="clear" w:color="auto" w:fill="auto"/>
          </w:tcPr>
          <w:p>
            <w:pPr>
              <w:spacing w:before="156" w:beforeLines="50" w:after="156" w:afterLines="50"/>
              <w:rPr>
                <w:szCs w:val="21"/>
              </w:rPr>
            </w:pPr>
          </w:p>
        </w:tc>
        <w:tc>
          <w:tcPr>
            <w:tcW w:w="8079" w:type="dxa"/>
            <w:shd w:val="clear" w:color="auto" w:fill="auto"/>
            <w:vAlign w:val="center"/>
          </w:tcPr>
          <w:p>
            <w:pPr>
              <w:rPr>
                <w:szCs w:val="21"/>
              </w:rPr>
            </w:pPr>
            <w:r>
              <w:rPr>
                <w:rFonts w:hint="eastAsia"/>
                <w:szCs w:val="21"/>
              </w:rPr>
              <w:t>6  制定适应全过程项目管理的BIM 标准或导则、风险管控措施、合理的节点交付流程以及完善的控制措施；满分得2分；</w:t>
            </w:r>
          </w:p>
        </w:tc>
        <w:tc>
          <w:tcPr>
            <w:tcW w:w="993" w:type="dxa"/>
            <w:vAlign w:val="center"/>
          </w:tcPr>
          <w:p>
            <w:pPr>
              <w:widowControl/>
              <w:jc w:val="center"/>
              <w:textAlignment w:val="top"/>
            </w:pPr>
          </w:p>
        </w:tc>
        <w:tc>
          <w:tcPr>
            <w:tcW w:w="850"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29"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276" w:type="dxa"/>
            <w:vMerge w:val="continue"/>
            <w:shd w:val="clear" w:color="auto" w:fill="auto"/>
          </w:tcPr>
          <w:p>
            <w:pPr>
              <w:spacing w:before="156" w:beforeLines="50" w:after="156" w:afterLines="50"/>
              <w:rPr>
                <w:szCs w:val="21"/>
              </w:rPr>
            </w:pPr>
          </w:p>
        </w:tc>
        <w:tc>
          <w:tcPr>
            <w:tcW w:w="8079" w:type="dxa"/>
            <w:shd w:val="clear" w:color="auto" w:fill="auto"/>
            <w:vAlign w:val="center"/>
          </w:tcPr>
          <w:p>
            <w:pPr>
              <w:rPr>
                <w:szCs w:val="21"/>
              </w:rPr>
            </w:pPr>
            <w:r>
              <w:rPr>
                <w:rFonts w:hint="eastAsia"/>
                <w:szCs w:val="21"/>
              </w:rPr>
              <w:t>7  工程项目建设各阶段相应的BIM应用点应具有明确的应用需求文件，说明需求定义内容和操作流程；满分得2分；</w:t>
            </w:r>
          </w:p>
        </w:tc>
        <w:tc>
          <w:tcPr>
            <w:tcW w:w="993" w:type="dxa"/>
            <w:vAlign w:val="center"/>
          </w:tcPr>
          <w:p>
            <w:pPr>
              <w:widowControl/>
              <w:jc w:val="center"/>
              <w:textAlignment w:val="top"/>
            </w:pPr>
          </w:p>
        </w:tc>
        <w:tc>
          <w:tcPr>
            <w:tcW w:w="850"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29"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276" w:type="dxa"/>
            <w:vMerge w:val="continue"/>
            <w:shd w:val="clear" w:color="auto" w:fill="auto"/>
          </w:tcPr>
          <w:p>
            <w:pPr>
              <w:spacing w:before="156" w:beforeLines="50" w:after="156" w:afterLines="50"/>
              <w:rPr>
                <w:szCs w:val="21"/>
              </w:rPr>
            </w:pPr>
          </w:p>
        </w:tc>
        <w:tc>
          <w:tcPr>
            <w:tcW w:w="8079" w:type="dxa"/>
            <w:shd w:val="clear" w:color="auto" w:fill="auto"/>
            <w:vAlign w:val="center"/>
          </w:tcPr>
          <w:p>
            <w:pPr>
              <w:rPr>
                <w:szCs w:val="21"/>
              </w:rPr>
            </w:pPr>
            <w:r>
              <w:rPr>
                <w:rFonts w:hint="eastAsia"/>
                <w:szCs w:val="21"/>
              </w:rPr>
              <w:t>8  全过程项目BIM 应用策划应根据BIM实施反馈情况做相应的适当调整，并及时告知相关参与方；满分得2分；</w:t>
            </w:r>
          </w:p>
        </w:tc>
        <w:tc>
          <w:tcPr>
            <w:tcW w:w="993" w:type="dxa"/>
            <w:vAlign w:val="center"/>
          </w:tcPr>
          <w:p>
            <w:pPr>
              <w:widowControl/>
              <w:jc w:val="center"/>
              <w:textAlignment w:val="top"/>
            </w:pPr>
          </w:p>
        </w:tc>
        <w:tc>
          <w:tcPr>
            <w:tcW w:w="850"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29"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276" w:type="dxa"/>
            <w:vMerge w:val="continue"/>
            <w:shd w:val="clear" w:color="auto" w:fill="auto"/>
          </w:tcPr>
          <w:p>
            <w:pPr>
              <w:spacing w:before="156" w:beforeLines="50" w:after="156" w:afterLines="50"/>
              <w:rPr>
                <w:szCs w:val="21"/>
              </w:rPr>
            </w:pPr>
          </w:p>
        </w:tc>
        <w:tc>
          <w:tcPr>
            <w:tcW w:w="8079" w:type="dxa"/>
            <w:shd w:val="clear" w:color="auto" w:fill="auto"/>
            <w:vAlign w:val="center"/>
          </w:tcPr>
          <w:p>
            <w:pPr>
              <w:rPr>
                <w:szCs w:val="21"/>
              </w:rPr>
            </w:pPr>
            <w:r>
              <w:rPr>
                <w:rFonts w:hint="eastAsia"/>
                <w:szCs w:val="21"/>
              </w:rPr>
              <w:t>9    BIM 应用过程中，应确保模型数据的完整性、准确性和时效性，能够准确反映工程项目建设全过程中各阶段的实际情况；满分得2分；</w:t>
            </w:r>
          </w:p>
        </w:tc>
        <w:tc>
          <w:tcPr>
            <w:tcW w:w="993" w:type="dxa"/>
            <w:vAlign w:val="center"/>
          </w:tcPr>
          <w:p>
            <w:pPr>
              <w:widowControl/>
              <w:jc w:val="center"/>
              <w:textAlignment w:val="top"/>
            </w:pPr>
          </w:p>
        </w:tc>
        <w:tc>
          <w:tcPr>
            <w:tcW w:w="850"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29"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276" w:type="dxa"/>
            <w:vMerge w:val="continue"/>
            <w:shd w:val="clear" w:color="auto" w:fill="auto"/>
          </w:tcPr>
          <w:p>
            <w:pPr>
              <w:spacing w:before="156" w:beforeLines="50" w:after="156" w:afterLines="50"/>
              <w:rPr>
                <w:szCs w:val="21"/>
              </w:rPr>
            </w:pPr>
          </w:p>
        </w:tc>
        <w:tc>
          <w:tcPr>
            <w:tcW w:w="8079" w:type="dxa"/>
            <w:shd w:val="clear" w:color="auto" w:fill="auto"/>
            <w:vAlign w:val="center"/>
          </w:tcPr>
          <w:p>
            <w:pPr>
              <w:rPr>
                <w:szCs w:val="21"/>
              </w:rPr>
            </w:pPr>
            <w:r>
              <w:rPr>
                <w:rFonts w:hint="eastAsia"/>
                <w:szCs w:val="21"/>
              </w:rPr>
              <w:t>10   全过程项目模型应具备满足BIM应用的数据要求，以 BIM 模型数据作为所需的工程数据重要来源；外部采集数据宜与 BIM 数据相结合使用；满分得2分；</w:t>
            </w:r>
          </w:p>
        </w:tc>
        <w:tc>
          <w:tcPr>
            <w:tcW w:w="993" w:type="dxa"/>
            <w:vAlign w:val="center"/>
          </w:tcPr>
          <w:p>
            <w:pPr>
              <w:widowControl/>
              <w:jc w:val="center"/>
              <w:textAlignment w:val="top"/>
            </w:pPr>
          </w:p>
        </w:tc>
        <w:tc>
          <w:tcPr>
            <w:tcW w:w="850"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29"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276" w:type="dxa"/>
            <w:vMerge w:val="continue"/>
            <w:shd w:val="clear" w:color="auto" w:fill="auto"/>
          </w:tcPr>
          <w:p>
            <w:pPr>
              <w:spacing w:before="156" w:beforeLines="50" w:after="156" w:afterLines="50"/>
              <w:rPr>
                <w:szCs w:val="21"/>
              </w:rPr>
            </w:pPr>
          </w:p>
        </w:tc>
        <w:tc>
          <w:tcPr>
            <w:tcW w:w="8079" w:type="dxa"/>
            <w:shd w:val="clear" w:color="auto" w:fill="auto"/>
            <w:vAlign w:val="center"/>
          </w:tcPr>
          <w:p>
            <w:pPr>
              <w:rPr>
                <w:szCs w:val="21"/>
              </w:rPr>
            </w:pPr>
            <w:r>
              <w:rPr>
                <w:rFonts w:hint="eastAsia"/>
                <w:szCs w:val="21"/>
              </w:rPr>
              <w:t>11  工程各建设阶段相应的BIM应用点应具有完整、符合要求的交付物，能够充分说明BIM数据来源、应用方法、应用成果；满分得2分；</w:t>
            </w:r>
          </w:p>
        </w:tc>
        <w:tc>
          <w:tcPr>
            <w:tcW w:w="993" w:type="dxa"/>
            <w:vAlign w:val="center"/>
          </w:tcPr>
          <w:p>
            <w:pPr>
              <w:widowControl/>
              <w:jc w:val="center"/>
              <w:textAlignment w:val="top"/>
            </w:pPr>
          </w:p>
        </w:tc>
        <w:tc>
          <w:tcPr>
            <w:tcW w:w="850"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29"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276" w:type="dxa"/>
            <w:vMerge w:val="continue"/>
            <w:shd w:val="clear" w:color="auto" w:fill="auto"/>
          </w:tcPr>
          <w:p>
            <w:pPr>
              <w:spacing w:before="156" w:beforeLines="50" w:after="156" w:afterLines="50"/>
              <w:rPr>
                <w:szCs w:val="21"/>
              </w:rPr>
            </w:pPr>
          </w:p>
        </w:tc>
        <w:tc>
          <w:tcPr>
            <w:tcW w:w="8079" w:type="dxa"/>
            <w:shd w:val="clear" w:color="auto" w:fill="auto"/>
            <w:vAlign w:val="center"/>
          </w:tcPr>
          <w:p>
            <w:pPr>
              <w:rPr>
                <w:szCs w:val="21"/>
              </w:rPr>
            </w:pPr>
            <w:r>
              <w:rPr>
                <w:rFonts w:hint="eastAsia"/>
                <w:szCs w:val="21"/>
              </w:rPr>
              <w:t>12  全过程项目BIM应用的交付物所包含的信息应与项目模型信息保持一致，与 BIM 应用相适应，表达充分合理，组织逻辑性强；BIM 应用在实施过程中，每个阶段交付的 BIM 模型成果，应与同期项目建设进度保持同步协同；满分得2分；</w:t>
            </w:r>
          </w:p>
        </w:tc>
        <w:tc>
          <w:tcPr>
            <w:tcW w:w="993" w:type="dxa"/>
            <w:vAlign w:val="center"/>
          </w:tcPr>
          <w:p>
            <w:pPr>
              <w:widowControl/>
              <w:jc w:val="center"/>
              <w:textAlignment w:val="top"/>
            </w:pPr>
          </w:p>
        </w:tc>
        <w:tc>
          <w:tcPr>
            <w:tcW w:w="850"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29" w:type="dxa"/>
            <w:vMerge w:val="continue"/>
            <w:shd w:val="clear" w:color="auto" w:fill="auto"/>
            <w:vAlign w:val="center"/>
          </w:tcPr>
          <w:p/>
        </w:tc>
        <w:tc>
          <w:tcPr>
            <w:tcW w:w="851" w:type="dxa"/>
            <w:vMerge w:val="continue"/>
            <w:shd w:val="clear" w:color="auto" w:fill="auto"/>
          </w:tcPr>
          <w:p>
            <w:pPr>
              <w:widowControl/>
              <w:jc w:val="center"/>
              <w:textAlignment w:val="center"/>
            </w:pPr>
          </w:p>
        </w:tc>
        <w:tc>
          <w:tcPr>
            <w:tcW w:w="1276" w:type="dxa"/>
            <w:vMerge w:val="continue"/>
            <w:shd w:val="clear" w:color="auto" w:fill="auto"/>
          </w:tcPr>
          <w:p>
            <w:pPr>
              <w:spacing w:before="156" w:beforeLines="50" w:after="156" w:afterLines="50"/>
              <w:rPr>
                <w:szCs w:val="21"/>
              </w:rPr>
            </w:pPr>
          </w:p>
        </w:tc>
        <w:tc>
          <w:tcPr>
            <w:tcW w:w="8079" w:type="dxa"/>
            <w:shd w:val="clear" w:color="auto" w:fill="auto"/>
            <w:vAlign w:val="center"/>
          </w:tcPr>
          <w:p>
            <w:pPr>
              <w:rPr>
                <w:szCs w:val="21"/>
              </w:rPr>
            </w:pPr>
            <w:r>
              <w:rPr>
                <w:rFonts w:hint="eastAsia"/>
                <w:szCs w:val="21"/>
              </w:rPr>
              <w:t>13 有除本标准第5.8.4条中第1款至第12款以外的其他全过程BIM创新应用及总结报告；满分得2分。</w:t>
            </w:r>
          </w:p>
        </w:tc>
        <w:tc>
          <w:tcPr>
            <w:tcW w:w="993" w:type="dxa"/>
            <w:vAlign w:val="center"/>
          </w:tcPr>
          <w:p>
            <w:pPr>
              <w:widowControl/>
              <w:jc w:val="center"/>
              <w:textAlignment w:val="top"/>
            </w:pPr>
          </w:p>
        </w:tc>
        <w:tc>
          <w:tcPr>
            <w:tcW w:w="850" w:type="dxa"/>
            <w:vMerge w:val="continue"/>
            <w:vAlign w:val="center"/>
          </w:tcPr>
          <w:p>
            <w:pPr>
              <w:widowControl/>
              <w:jc w:val="center"/>
              <w:textAlignment w:val="top"/>
            </w:pPr>
          </w:p>
        </w:tc>
      </w:tr>
    </w:tbl>
    <w:p/>
    <w:p>
      <w:pPr>
        <w:pStyle w:val="9"/>
        <w:spacing w:line="240" w:lineRule="auto"/>
        <w:jc w:val="center"/>
        <w:rPr>
          <w:rFonts w:cs="宋体"/>
        </w:rPr>
      </w:pPr>
      <w:r>
        <w:rPr>
          <w:rFonts w:hint="eastAsia"/>
        </w:rPr>
        <w:t>附录</w:t>
      </w:r>
      <w:r>
        <w:t xml:space="preserve">H </w:t>
      </w:r>
      <w:r>
        <w:rPr>
          <w:rFonts w:hint="eastAsia"/>
        </w:rPr>
        <w:t xml:space="preserve"> 全过程项目的专业评分表（续表</w:t>
      </w:r>
      <w:r>
        <w:t>2</w:t>
      </w:r>
      <w:r>
        <w:rPr>
          <w:rFonts w:hint="eastAsia"/>
        </w:rPr>
        <w:t>）</w:t>
      </w:r>
    </w:p>
    <w:tbl>
      <w:tblPr>
        <w:tblStyle w:val="20"/>
        <w:tblW w:w="13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51"/>
        <w:gridCol w:w="1276"/>
        <w:gridCol w:w="2382"/>
        <w:gridCol w:w="4707"/>
        <w:gridCol w:w="990"/>
        <w:gridCol w:w="99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60" w:type="dxa"/>
            <w:vMerge w:val="restart"/>
            <w:shd w:val="clear" w:color="auto" w:fill="auto"/>
            <w:vAlign w:val="center"/>
          </w:tcPr>
          <w:p>
            <w:pPr>
              <w:widowControl/>
              <w:jc w:val="center"/>
            </w:pPr>
            <w:r>
              <w:rPr>
                <w:rFonts w:hint="eastAsia"/>
              </w:rPr>
              <w:t>评价指标</w:t>
            </w:r>
          </w:p>
        </w:tc>
        <w:tc>
          <w:tcPr>
            <w:tcW w:w="851" w:type="dxa"/>
            <w:vMerge w:val="restart"/>
            <w:shd w:val="clear" w:color="auto" w:fill="auto"/>
            <w:vAlign w:val="center"/>
          </w:tcPr>
          <w:p>
            <w:pPr>
              <w:jc w:val="center"/>
            </w:pPr>
            <w:r>
              <w:rPr>
                <w:rFonts w:hint="eastAsia"/>
              </w:rPr>
              <w:t>条文号</w:t>
            </w:r>
          </w:p>
        </w:tc>
        <w:tc>
          <w:tcPr>
            <w:tcW w:w="1276" w:type="dxa"/>
            <w:vMerge w:val="restart"/>
            <w:shd w:val="clear" w:color="auto" w:fill="auto"/>
            <w:vAlign w:val="center"/>
          </w:tcPr>
          <w:p>
            <w:pPr>
              <w:jc w:val="center"/>
            </w:pPr>
            <w:r>
              <w:rPr>
                <w:rFonts w:hint="eastAsia"/>
              </w:rPr>
              <w:t>条文内容</w:t>
            </w:r>
          </w:p>
        </w:tc>
        <w:tc>
          <w:tcPr>
            <w:tcW w:w="8079" w:type="dxa"/>
            <w:gridSpan w:val="3"/>
            <w:vMerge w:val="restart"/>
            <w:shd w:val="clear" w:color="auto" w:fill="auto"/>
            <w:vAlign w:val="center"/>
          </w:tcPr>
          <w:p>
            <w:pPr>
              <w:widowControl/>
              <w:jc w:val="center"/>
            </w:pPr>
            <w:r>
              <w:rPr>
                <w:rFonts w:hint="eastAsia"/>
              </w:rPr>
              <w:t>评价点评分规则</w:t>
            </w:r>
          </w:p>
        </w:tc>
        <w:tc>
          <w:tcPr>
            <w:tcW w:w="1843" w:type="dxa"/>
            <w:gridSpan w:val="2"/>
            <w:vAlign w:val="center"/>
          </w:tcPr>
          <w:p>
            <w:pPr>
              <w:jc w:val="center"/>
            </w:pPr>
            <w:r>
              <w:rPr>
                <w:rFonts w:hint="eastAsia"/>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60" w:type="dxa"/>
            <w:vMerge w:val="continue"/>
            <w:shd w:val="clear" w:color="auto" w:fill="auto"/>
            <w:vAlign w:val="center"/>
          </w:tcPr>
          <w:p>
            <w:pPr>
              <w:widowControl/>
              <w:jc w:val="center"/>
            </w:pPr>
          </w:p>
        </w:tc>
        <w:tc>
          <w:tcPr>
            <w:tcW w:w="851" w:type="dxa"/>
            <w:vMerge w:val="continue"/>
            <w:shd w:val="clear" w:color="auto" w:fill="auto"/>
          </w:tcPr>
          <w:p>
            <w:pPr>
              <w:jc w:val="center"/>
            </w:pPr>
          </w:p>
        </w:tc>
        <w:tc>
          <w:tcPr>
            <w:tcW w:w="1276" w:type="dxa"/>
            <w:vMerge w:val="continue"/>
            <w:shd w:val="clear" w:color="auto" w:fill="auto"/>
            <w:vAlign w:val="center"/>
          </w:tcPr>
          <w:p>
            <w:pPr>
              <w:jc w:val="center"/>
            </w:pPr>
          </w:p>
        </w:tc>
        <w:tc>
          <w:tcPr>
            <w:tcW w:w="8079" w:type="dxa"/>
            <w:gridSpan w:val="3"/>
            <w:vMerge w:val="continue"/>
            <w:shd w:val="clear" w:color="auto" w:fill="auto"/>
            <w:vAlign w:val="center"/>
          </w:tcPr>
          <w:p>
            <w:pPr>
              <w:widowControl/>
              <w:jc w:val="center"/>
            </w:pPr>
          </w:p>
        </w:tc>
        <w:tc>
          <w:tcPr>
            <w:tcW w:w="993" w:type="dxa"/>
            <w:vAlign w:val="center"/>
          </w:tcPr>
          <w:p>
            <w:pPr>
              <w:jc w:val="center"/>
            </w:pPr>
            <w:r>
              <w:rPr>
                <w:rFonts w:hint="eastAsia"/>
              </w:rPr>
              <w:t>得分</w:t>
            </w:r>
          </w:p>
        </w:tc>
        <w:tc>
          <w:tcPr>
            <w:tcW w:w="850" w:type="dxa"/>
            <w:vAlign w:val="center"/>
          </w:tcPr>
          <w:p>
            <w:pPr>
              <w:jc w:val="center"/>
            </w:pPr>
            <w:r>
              <w:rPr>
                <w:rFonts w:hint="eastAsi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560" w:type="dxa"/>
            <w:vMerge w:val="restart"/>
            <w:shd w:val="clear" w:color="auto" w:fill="auto"/>
            <w:vAlign w:val="center"/>
          </w:tcPr>
          <w:p>
            <w:r>
              <w:rPr>
                <w:rFonts w:hint="eastAsia"/>
                <w:szCs w:val="21"/>
              </w:rPr>
              <w:t>应用效益</w:t>
            </w:r>
          </w:p>
        </w:tc>
        <w:tc>
          <w:tcPr>
            <w:tcW w:w="851" w:type="dxa"/>
            <w:vMerge w:val="restart"/>
            <w:shd w:val="clear" w:color="auto" w:fill="auto"/>
            <w:vAlign w:val="center"/>
          </w:tcPr>
          <w:p>
            <w:pPr>
              <w:widowControl/>
              <w:jc w:val="center"/>
              <w:textAlignment w:val="center"/>
            </w:pPr>
            <w:r>
              <w:rPr>
                <w:b/>
                <w:bCs/>
              </w:rPr>
              <w:t>5.</w:t>
            </w:r>
            <w:r>
              <w:rPr>
                <w:rFonts w:hint="eastAsia"/>
                <w:b/>
                <w:bCs/>
              </w:rPr>
              <w:t>8</w:t>
            </w:r>
            <w:r>
              <w:rPr>
                <w:b/>
                <w:bCs/>
              </w:rPr>
              <w:t>.</w:t>
            </w:r>
            <w:r>
              <w:rPr>
                <w:rFonts w:hint="eastAsia"/>
                <w:b/>
                <w:bCs/>
              </w:rPr>
              <w:t xml:space="preserve">5 </w:t>
            </w:r>
          </w:p>
        </w:tc>
        <w:tc>
          <w:tcPr>
            <w:tcW w:w="1276" w:type="dxa"/>
            <w:vMerge w:val="restart"/>
            <w:shd w:val="clear" w:color="auto" w:fill="auto"/>
            <w:vAlign w:val="center"/>
          </w:tcPr>
          <w:p>
            <w:pPr>
              <w:widowControl/>
              <w:spacing w:before="156" w:beforeLines="50" w:after="156" w:afterLines="50"/>
              <w:jc w:val="left"/>
              <w:rPr>
                <w:szCs w:val="21"/>
              </w:rPr>
            </w:pPr>
            <w:r>
              <w:rPr>
                <w:rFonts w:hint="eastAsia"/>
                <w:szCs w:val="21"/>
              </w:rPr>
              <w:t xml:space="preserve"> 应用效益评分的总分值为30分，应按下列规则分别评分并累计：</w:t>
            </w:r>
          </w:p>
        </w:tc>
        <w:tc>
          <w:tcPr>
            <w:tcW w:w="8079" w:type="dxa"/>
            <w:gridSpan w:val="3"/>
            <w:shd w:val="clear" w:color="auto" w:fill="auto"/>
            <w:vAlign w:val="center"/>
          </w:tcPr>
          <w:p>
            <w:pPr>
              <w:widowControl/>
              <w:jc w:val="left"/>
              <w:rPr>
                <w:szCs w:val="21"/>
              </w:rPr>
            </w:pPr>
            <w:r>
              <w:rPr>
                <w:rFonts w:hint="eastAsia"/>
                <w:szCs w:val="21"/>
              </w:rPr>
              <w:t>1 全过程项目建设各阶段应用点无经济效益，BIM技术应用的投入产出比不合理，没有相应的经济效益分析报告，得0分。全过程项目建设各阶段应用点的经济效益一般，BIM技术应用的投入产出比一般，并有相应的经济效益分析报告；满分得7分。全过程项目建设各阶段应用点的经济效益明显，BIM技术应用的投入产出比合理，并有相应的经济效益分析报告；满分得12分；</w:t>
            </w:r>
          </w:p>
        </w:tc>
        <w:tc>
          <w:tcPr>
            <w:tcW w:w="993" w:type="dxa"/>
            <w:vAlign w:val="center"/>
          </w:tcPr>
          <w:p>
            <w:pPr>
              <w:widowControl/>
              <w:jc w:val="center"/>
              <w:textAlignment w:val="top"/>
            </w:pPr>
          </w:p>
        </w:tc>
        <w:tc>
          <w:tcPr>
            <w:tcW w:w="850" w:type="dxa"/>
            <w:vMerge w:val="restart"/>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1560" w:type="dxa"/>
            <w:vMerge w:val="continue"/>
            <w:shd w:val="clear" w:color="auto" w:fill="auto"/>
            <w:vAlign w:val="center"/>
          </w:tcPr>
          <w:p/>
        </w:tc>
        <w:tc>
          <w:tcPr>
            <w:tcW w:w="851" w:type="dxa"/>
            <w:vMerge w:val="continue"/>
            <w:shd w:val="clear" w:color="auto" w:fill="auto"/>
            <w:vAlign w:val="center"/>
          </w:tcPr>
          <w:p>
            <w:pPr>
              <w:widowControl/>
              <w:jc w:val="center"/>
              <w:textAlignment w:val="center"/>
              <w:rPr>
                <w:b/>
                <w:bCs/>
              </w:rPr>
            </w:pPr>
          </w:p>
        </w:tc>
        <w:tc>
          <w:tcPr>
            <w:tcW w:w="1276" w:type="dxa"/>
            <w:vMerge w:val="continue"/>
            <w:shd w:val="clear" w:color="auto" w:fill="auto"/>
            <w:vAlign w:val="center"/>
          </w:tcPr>
          <w:p>
            <w:pPr>
              <w:widowControl/>
              <w:spacing w:before="156" w:beforeLines="50" w:after="156" w:afterLines="50"/>
              <w:jc w:val="left"/>
              <w:rPr>
                <w:szCs w:val="21"/>
              </w:rPr>
            </w:pPr>
          </w:p>
        </w:tc>
        <w:tc>
          <w:tcPr>
            <w:tcW w:w="8079" w:type="dxa"/>
            <w:gridSpan w:val="3"/>
            <w:shd w:val="clear" w:color="auto" w:fill="auto"/>
            <w:vAlign w:val="center"/>
          </w:tcPr>
          <w:p>
            <w:pPr>
              <w:ind w:firstLine="420" w:firstLineChars="200"/>
              <w:rPr>
                <w:rFonts w:ascii="宋体" w:hAnsi="宋体" w:cs="宋体"/>
                <w:szCs w:val="21"/>
              </w:rPr>
            </w:pPr>
            <w:r>
              <w:rPr>
                <w:rFonts w:hint="eastAsia" w:ascii="宋体" w:hAnsi="宋体" w:cs="宋体"/>
                <w:szCs w:val="21"/>
              </w:rPr>
              <w:t>2</w:t>
            </w:r>
            <w:r>
              <w:rPr>
                <w:rFonts w:ascii="宋体" w:hAnsi="宋体" w:cs="宋体"/>
                <w:szCs w:val="21"/>
              </w:rPr>
              <w:t xml:space="preserve"> </w:t>
            </w:r>
            <w:r>
              <w:rPr>
                <w:rFonts w:hint="eastAsia" w:ascii="宋体" w:hAnsi="宋体" w:cs="宋体"/>
                <w:szCs w:val="21"/>
              </w:rPr>
              <w:t>BIM模型仅用于展示，没有实质性辅助全过程工程项目管理，得0分；通过BIM模型分析优化设计方案，工程性能略有提高；利用BIM技术三维可视化功能辅助各专业沟通，效率略有提高；通过基于BIM的多专业协同设计与模型整合，设计质量略有提高，设计错误或设计变更略有减少；满分</w:t>
            </w:r>
            <w:r>
              <w:rPr>
                <w:rFonts w:hint="eastAsia"/>
                <w:szCs w:val="21"/>
              </w:rPr>
              <w:t>得7分。</w:t>
            </w:r>
            <w:r>
              <w:rPr>
                <w:rFonts w:hint="eastAsia" w:ascii="宋体" w:hAnsi="宋体" w:cs="宋体"/>
                <w:szCs w:val="21"/>
              </w:rPr>
              <w:t>通过BIM模型分析优化设计方案，提高工程性能；利用BIM技术三维可视化功能提升各专业沟通效率；通过基于BIM的多专业协同设计与模型整合，提高设计质量，减少设计错误或设计变更；辅助科学决策和风险规避；对智慧工地和智慧建筑的建设有明显支撑作用；满分</w:t>
            </w:r>
            <w:r>
              <w:rPr>
                <w:rFonts w:hint="eastAsia"/>
                <w:szCs w:val="21"/>
              </w:rPr>
              <w:t>得10分；</w:t>
            </w:r>
          </w:p>
        </w:tc>
        <w:tc>
          <w:tcPr>
            <w:tcW w:w="993" w:type="dxa"/>
            <w:vAlign w:val="center"/>
          </w:tcPr>
          <w:p>
            <w:pPr>
              <w:widowControl/>
              <w:jc w:val="center"/>
              <w:textAlignment w:val="top"/>
            </w:pPr>
          </w:p>
        </w:tc>
        <w:tc>
          <w:tcPr>
            <w:tcW w:w="850"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560" w:type="dxa"/>
            <w:vMerge w:val="continue"/>
            <w:shd w:val="clear" w:color="auto" w:fill="auto"/>
            <w:vAlign w:val="center"/>
          </w:tcPr>
          <w:p/>
        </w:tc>
        <w:tc>
          <w:tcPr>
            <w:tcW w:w="851" w:type="dxa"/>
            <w:vMerge w:val="continue"/>
            <w:shd w:val="clear" w:color="auto" w:fill="auto"/>
            <w:vAlign w:val="center"/>
          </w:tcPr>
          <w:p>
            <w:pPr>
              <w:widowControl/>
              <w:jc w:val="center"/>
              <w:textAlignment w:val="center"/>
              <w:rPr>
                <w:b/>
                <w:bCs/>
              </w:rPr>
            </w:pPr>
          </w:p>
        </w:tc>
        <w:tc>
          <w:tcPr>
            <w:tcW w:w="1276" w:type="dxa"/>
            <w:vMerge w:val="continue"/>
            <w:shd w:val="clear" w:color="auto" w:fill="auto"/>
            <w:vAlign w:val="center"/>
          </w:tcPr>
          <w:p>
            <w:pPr>
              <w:widowControl/>
              <w:spacing w:before="156" w:beforeLines="50" w:after="156" w:afterLines="50"/>
              <w:jc w:val="left"/>
              <w:rPr>
                <w:szCs w:val="21"/>
              </w:rPr>
            </w:pPr>
          </w:p>
        </w:tc>
        <w:tc>
          <w:tcPr>
            <w:tcW w:w="2382" w:type="dxa"/>
            <w:vMerge w:val="restart"/>
            <w:shd w:val="clear" w:color="auto" w:fill="auto"/>
            <w:vAlign w:val="center"/>
          </w:tcPr>
          <w:p>
            <w:pPr>
              <w:widowControl/>
              <w:jc w:val="left"/>
              <w:rPr>
                <w:szCs w:val="21"/>
              </w:rPr>
            </w:pPr>
            <w:r>
              <w:rPr>
                <w:rFonts w:hint="eastAsia"/>
                <w:szCs w:val="21"/>
              </w:rPr>
              <w:t>3  全过程项目BIM应用成果示范推广和交流评价总分值为8分，应按下列规则分别评分并累计：</w:t>
            </w:r>
          </w:p>
        </w:tc>
        <w:tc>
          <w:tcPr>
            <w:tcW w:w="5697" w:type="dxa"/>
            <w:gridSpan w:val="2"/>
            <w:shd w:val="clear" w:color="auto" w:fill="auto"/>
            <w:vAlign w:val="center"/>
          </w:tcPr>
          <w:p>
            <w:pPr>
              <w:widowControl/>
              <w:jc w:val="left"/>
              <w:rPr>
                <w:szCs w:val="21"/>
              </w:rPr>
            </w:pPr>
            <w:r>
              <w:rPr>
                <w:rFonts w:hint="eastAsia"/>
                <w:szCs w:val="21"/>
              </w:rPr>
              <w:t>1）全过程项目BIM应用成果具有示范作用，已在本公司所承包、承揽或受委托的其他工程项目建设中得到应用推广，得3分；</w:t>
            </w:r>
          </w:p>
        </w:tc>
        <w:tc>
          <w:tcPr>
            <w:tcW w:w="993" w:type="dxa"/>
            <w:vAlign w:val="center"/>
          </w:tcPr>
          <w:p>
            <w:pPr>
              <w:widowControl/>
              <w:jc w:val="center"/>
              <w:textAlignment w:val="top"/>
            </w:pPr>
          </w:p>
        </w:tc>
        <w:tc>
          <w:tcPr>
            <w:tcW w:w="850"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560" w:type="dxa"/>
            <w:vMerge w:val="continue"/>
            <w:shd w:val="clear" w:color="auto" w:fill="auto"/>
            <w:vAlign w:val="center"/>
          </w:tcPr>
          <w:p/>
        </w:tc>
        <w:tc>
          <w:tcPr>
            <w:tcW w:w="851" w:type="dxa"/>
            <w:vMerge w:val="continue"/>
            <w:shd w:val="clear" w:color="auto" w:fill="auto"/>
            <w:vAlign w:val="center"/>
          </w:tcPr>
          <w:p>
            <w:pPr>
              <w:widowControl/>
              <w:jc w:val="center"/>
              <w:textAlignment w:val="center"/>
              <w:rPr>
                <w:b/>
                <w:bCs/>
              </w:rPr>
            </w:pPr>
          </w:p>
        </w:tc>
        <w:tc>
          <w:tcPr>
            <w:tcW w:w="1276" w:type="dxa"/>
            <w:vMerge w:val="continue"/>
            <w:shd w:val="clear" w:color="auto" w:fill="auto"/>
            <w:vAlign w:val="center"/>
          </w:tcPr>
          <w:p>
            <w:pPr>
              <w:widowControl/>
              <w:spacing w:before="156" w:beforeLines="50" w:after="156" w:afterLines="50"/>
              <w:jc w:val="left"/>
              <w:rPr>
                <w:szCs w:val="21"/>
              </w:rPr>
            </w:pPr>
          </w:p>
        </w:tc>
        <w:tc>
          <w:tcPr>
            <w:tcW w:w="2382" w:type="dxa"/>
            <w:vMerge w:val="continue"/>
            <w:shd w:val="clear" w:color="auto" w:fill="auto"/>
            <w:vAlign w:val="center"/>
          </w:tcPr>
          <w:p>
            <w:pPr>
              <w:widowControl/>
              <w:jc w:val="left"/>
              <w:rPr>
                <w:szCs w:val="21"/>
              </w:rPr>
            </w:pPr>
          </w:p>
        </w:tc>
        <w:tc>
          <w:tcPr>
            <w:tcW w:w="5697" w:type="dxa"/>
            <w:gridSpan w:val="2"/>
            <w:shd w:val="clear" w:color="auto" w:fill="auto"/>
            <w:vAlign w:val="center"/>
          </w:tcPr>
          <w:p>
            <w:pPr>
              <w:widowControl/>
              <w:jc w:val="left"/>
              <w:rPr>
                <w:szCs w:val="21"/>
              </w:rPr>
            </w:pPr>
            <w:r>
              <w:rPr>
                <w:rFonts w:hint="eastAsia"/>
                <w:szCs w:val="21"/>
              </w:rPr>
              <w:t>2）为社会提供项目观摩机会与交流平台，分享BIM应用成功经验，得5分。</w:t>
            </w:r>
          </w:p>
        </w:tc>
        <w:tc>
          <w:tcPr>
            <w:tcW w:w="993" w:type="dxa"/>
            <w:vAlign w:val="center"/>
          </w:tcPr>
          <w:p>
            <w:pPr>
              <w:widowControl/>
              <w:jc w:val="center"/>
              <w:textAlignment w:val="top"/>
            </w:pPr>
          </w:p>
        </w:tc>
        <w:tc>
          <w:tcPr>
            <w:tcW w:w="850" w:type="dxa"/>
            <w:vMerge w:val="continue"/>
            <w:vAlign w:val="center"/>
          </w:tcPr>
          <w:p>
            <w:pPr>
              <w:widowControl/>
              <w:jc w:val="center"/>
              <w:textAlignment w:val="to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3687" w:type="dxa"/>
            <w:gridSpan w:val="3"/>
            <w:shd w:val="clear" w:color="auto" w:fill="auto"/>
            <w:vAlign w:val="center"/>
          </w:tcPr>
          <w:p>
            <w:pPr>
              <w:widowControl/>
              <w:spacing w:before="156" w:beforeLines="50" w:after="156" w:afterLines="50"/>
              <w:jc w:val="left"/>
              <w:rPr>
                <w:szCs w:val="21"/>
              </w:rPr>
            </w:pPr>
            <w:r>
              <w:rPr>
                <w:rFonts w:hint="eastAsia"/>
                <w:szCs w:val="21"/>
              </w:rPr>
              <w:t>全过程项目的专业评分得分计算式：</w:t>
            </w:r>
          </w:p>
        </w:tc>
        <w:tc>
          <w:tcPr>
            <w:tcW w:w="7089" w:type="dxa"/>
            <w:gridSpan w:val="2"/>
            <w:shd w:val="clear" w:color="auto" w:fill="auto"/>
            <w:vAlign w:val="center"/>
          </w:tcPr>
          <w:p>
            <w:pPr>
              <w:widowControl/>
              <w:jc w:val="left"/>
              <w:rPr>
                <w:szCs w:val="21"/>
              </w:rPr>
            </w:pPr>
            <w:r>
              <w:rPr>
                <w:rFonts w:hint="eastAsia"/>
                <w:szCs w:val="21"/>
              </w:rPr>
              <w:t>BIM模型评分得分+数据交互评分得分+ BIM应用评分得分</w:t>
            </w:r>
          </w:p>
          <w:p>
            <w:pPr>
              <w:widowControl/>
              <w:jc w:val="left"/>
              <w:rPr>
                <w:szCs w:val="21"/>
              </w:rPr>
            </w:pPr>
            <w:r>
              <w:rPr>
                <w:rFonts w:hint="eastAsia"/>
                <w:szCs w:val="21"/>
              </w:rPr>
              <w:t>+应用效益评分得分=______</w:t>
            </w:r>
          </w:p>
        </w:tc>
        <w:tc>
          <w:tcPr>
            <w:tcW w:w="990" w:type="dxa"/>
            <w:shd w:val="clear" w:color="auto" w:fill="auto"/>
            <w:vAlign w:val="center"/>
          </w:tcPr>
          <w:p>
            <w:pPr>
              <w:widowControl/>
              <w:jc w:val="left"/>
              <w:rPr>
                <w:szCs w:val="21"/>
              </w:rPr>
            </w:pPr>
            <w:r>
              <w:rPr>
                <w:rFonts w:hint="eastAsia"/>
                <w:szCs w:val="21"/>
              </w:rPr>
              <w:t>满分100分</w:t>
            </w:r>
          </w:p>
        </w:tc>
        <w:tc>
          <w:tcPr>
            <w:tcW w:w="1843" w:type="dxa"/>
            <w:gridSpan w:val="2"/>
            <w:vAlign w:val="center"/>
          </w:tcPr>
          <w:p>
            <w:pPr>
              <w:widowControl/>
              <w:jc w:val="center"/>
              <w:textAlignment w:val="top"/>
            </w:pPr>
          </w:p>
        </w:tc>
      </w:tr>
    </w:tbl>
    <w:p/>
    <w:p>
      <w:pPr>
        <w:adjustRightInd w:val="0"/>
        <w:snapToGrid w:val="0"/>
        <w:spacing w:line="360" w:lineRule="auto"/>
        <w:jc w:val="left"/>
        <w:rPr>
          <w:rFonts w:ascii="宋体" w:hAnsi="宋体"/>
          <w:b/>
          <w:bCs/>
          <w:sz w:val="24"/>
        </w:rPr>
        <w:sectPr>
          <w:pgSz w:w="16838" w:h="11906" w:orient="landscape"/>
          <w:pgMar w:top="1701" w:right="1440" w:bottom="1418" w:left="1134" w:header="851" w:footer="567" w:gutter="0"/>
          <w:pgNumType w:start="27"/>
          <w:cols w:space="720" w:num="1"/>
          <w:docGrid w:type="lines" w:linePitch="312" w:charSpace="0"/>
        </w:sectPr>
      </w:pPr>
    </w:p>
    <w:p>
      <w:pPr>
        <w:adjustRightInd w:val="0"/>
        <w:snapToGrid w:val="0"/>
        <w:spacing w:line="360" w:lineRule="auto"/>
        <w:jc w:val="left"/>
        <w:rPr>
          <w:rFonts w:ascii="宋体" w:hAnsi="宋体"/>
          <w:b/>
          <w:bCs/>
          <w:sz w:val="24"/>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spacing w:before="156" w:beforeLines="50"/>
        <w:rPr>
          <w:szCs w:val="21"/>
        </w:rPr>
      </w:pPr>
    </w:p>
    <w:p>
      <w:pPr>
        <w:pStyle w:val="60"/>
        <w:rPr>
          <w:sz w:val="32"/>
          <w:szCs w:val="22"/>
        </w:rPr>
      </w:pPr>
      <w:bookmarkStart w:id="106" w:name="_Toc94381454"/>
      <w:r>
        <w:rPr>
          <w:rFonts w:hint="eastAsia"/>
          <w:sz w:val="32"/>
          <w:szCs w:val="22"/>
        </w:rPr>
        <w:t>附：条文说明</w:t>
      </w:r>
      <w:bookmarkEnd w:id="106"/>
      <w:r>
        <w:rPr>
          <w:rFonts w:hint="eastAsia"/>
          <w:sz w:val="32"/>
          <w:szCs w:val="22"/>
        </w:rPr>
        <w:t xml:space="preserve"> </w:t>
      </w:r>
    </w:p>
    <w:p>
      <w:pPr>
        <w:widowControl/>
        <w:jc w:val="center"/>
        <w:rPr>
          <w:rFonts w:eastAsia="黑体"/>
          <w:spacing w:val="20"/>
          <w:sz w:val="36"/>
          <w:szCs w:val="36"/>
        </w:rPr>
      </w:pPr>
    </w:p>
    <w:p>
      <w:pPr>
        <w:widowControl/>
        <w:jc w:val="center"/>
        <w:rPr>
          <w:rFonts w:eastAsia="黑体"/>
          <w:spacing w:val="20"/>
          <w:sz w:val="36"/>
          <w:szCs w:val="36"/>
        </w:rPr>
      </w:pPr>
      <w:r>
        <w:rPr>
          <w:rFonts w:hint="eastAsia" w:eastAsia="黑体"/>
          <w:spacing w:val="20"/>
          <w:sz w:val="36"/>
          <w:szCs w:val="36"/>
        </w:rPr>
        <w:t>中国工程建设标准化协会标准</w:t>
      </w:r>
    </w:p>
    <w:p>
      <w:pPr>
        <w:spacing w:line="480" w:lineRule="auto"/>
        <w:jc w:val="center"/>
        <w:rPr>
          <w:b/>
          <w:sz w:val="72"/>
        </w:rPr>
      </w:pPr>
    </w:p>
    <w:p>
      <w:pPr>
        <w:jc w:val="center"/>
        <w:rPr>
          <w:b/>
          <w:sz w:val="48"/>
        </w:rPr>
      </w:pPr>
      <w:r>
        <w:rPr>
          <w:rFonts w:hint="eastAsia"/>
          <w:b/>
          <w:sz w:val="48"/>
        </w:rPr>
        <w:t>工程项目建筑信息模型应用</w:t>
      </w:r>
    </w:p>
    <w:p>
      <w:pPr>
        <w:jc w:val="center"/>
        <w:rPr>
          <w:b/>
          <w:sz w:val="48"/>
        </w:rPr>
      </w:pPr>
      <w:r>
        <w:rPr>
          <w:rFonts w:hint="eastAsia"/>
          <w:b/>
          <w:sz w:val="48"/>
        </w:rPr>
        <w:t>成熟度评价标准</w:t>
      </w:r>
    </w:p>
    <w:p>
      <w:pPr>
        <w:jc w:val="center"/>
        <w:rPr>
          <w:sz w:val="28"/>
          <w:szCs w:val="28"/>
        </w:rPr>
      </w:pPr>
    </w:p>
    <w:p>
      <w:pPr>
        <w:jc w:val="center"/>
        <w:rPr>
          <w:sz w:val="28"/>
          <w:szCs w:val="28"/>
        </w:rPr>
      </w:pPr>
    </w:p>
    <w:p>
      <w:pPr>
        <w:jc w:val="center"/>
        <w:rPr>
          <w:sz w:val="28"/>
          <w:szCs w:val="28"/>
        </w:rPr>
      </w:pPr>
      <w:r>
        <w:rPr>
          <w:sz w:val="28"/>
          <w:szCs w:val="28"/>
        </w:rPr>
        <w:t>T/CECS ××-202×</w:t>
      </w:r>
    </w:p>
    <w:p>
      <w:pPr>
        <w:jc w:val="center"/>
        <w:rPr>
          <w:sz w:val="28"/>
          <w:szCs w:val="28"/>
        </w:rPr>
      </w:pPr>
    </w:p>
    <w:p>
      <w:pPr>
        <w:jc w:val="center"/>
        <w:rPr>
          <w:b/>
          <w:sz w:val="36"/>
        </w:rPr>
      </w:pPr>
    </w:p>
    <w:p>
      <w:pPr>
        <w:jc w:val="center"/>
        <w:rPr>
          <w:b/>
          <w:sz w:val="32"/>
          <w:szCs w:val="22"/>
        </w:rPr>
      </w:pPr>
      <w:r>
        <w:rPr>
          <w:b/>
          <w:sz w:val="32"/>
          <w:szCs w:val="22"/>
        </w:rPr>
        <w:t>条文说明</w:t>
      </w:r>
    </w:p>
    <w:p>
      <w:pPr>
        <w:jc w:val="center"/>
        <w:rPr>
          <w:b/>
          <w:sz w:val="44"/>
        </w:rPr>
      </w:pPr>
    </w:p>
    <w:p>
      <w:pPr>
        <w:jc w:val="center"/>
        <w:rPr>
          <w:b/>
          <w:sz w:val="44"/>
        </w:rPr>
      </w:pPr>
    </w:p>
    <w:p>
      <w:pPr>
        <w:pStyle w:val="11"/>
      </w:pPr>
    </w:p>
    <w:p>
      <w:pPr>
        <w:jc w:val="center"/>
        <w:rPr>
          <w:b/>
          <w:sz w:val="44"/>
        </w:rPr>
      </w:pPr>
    </w:p>
    <w:p>
      <w:pPr>
        <w:adjustRightInd w:val="0"/>
        <w:snapToGrid w:val="0"/>
        <w:spacing w:line="360" w:lineRule="auto"/>
        <w:jc w:val="left"/>
        <w:rPr>
          <w:szCs w:val="21"/>
        </w:rPr>
      </w:pPr>
      <w:r>
        <w:rPr>
          <w:rFonts w:ascii="黑体" w:hAnsi="黑体" w:eastAsia="黑体"/>
          <w:sz w:val="28"/>
        </w:rPr>
        <w:br w:type="page"/>
      </w:r>
    </w:p>
    <w:p>
      <w:pPr>
        <w:jc w:val="center"/>
        <w:rPr>
          <w:b/>
          <w:sz w:val="32"/>
          <w:szCs w:val="32"/>
        </w:rPr>
      </w:pPr>
      <w:r>
        <w:rPr>
          <w:rFonts w:hint="eastAsia"/>
          <w:b/>
          <w:sz w:val="32"/>
          <w:szCs w:val="32"/>
        </w:rPr>
        <w:t>编制说明</w:t>
      </w:r>
    </w:p>
    <w:p>
      <w:pPr>
        <w:tabs>
          <w:tab w:val="left" w:pos="19"/>
        </w:tabs>
        <w:spacing w:line="360" w:lineRule="auto"/>
        <w:ind w:firstLine="240" w:firstLineChars="10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工程项目建筑信息模型（BIM）应用成熟度评价标准</w:t>
      </w:r>
      <w:r>
        <w:rPr>
          <w:rFonts w:hint="eastAsia" w:ascii="宋体" w:hAnsi="宋体" w:cs="宋体"/>
          <w:sz w:val="24"/>
          <w:szCs w:val="24"/>
        </w:rPr>
        <w:t>》（标准号），经中国工程建设标准化协会标准</w:t>
      </w:r>
      <w:r>
        <w:rPr>
          <w:rFonts w:ascii="宋体" w:hAnsi="宋体" w:cs="宋体"/>
          <w:sz w:val="24"/>
          <w:szCs w:val="24"/>
        </w:rPr>
        <w:t>20XX</w:t>
      </w:r>
      <w:r>
        <w:rPr>
          <w:rFonts w:hint="eastAsia" w:ascii="宋体" w:hAnsi="宋体" w:cs="宋体"/>
          <w:sz w:val="24"/>
          <w:szCs w:val="24"/>
        </w:rPr>
        <w:t>年</w:t>
      </w:r>
      <w:r>
        <w:rPr>
          <w:rFonts w:ascii="宋体" w:hAnsi="宋体" w:cs="宋体"/>
          <w:sz w:val="24"/>
          <w:szCs w:val="24"/>
        </w:rPr>
        <w:t>X</w:t>
      </w:r>
      <w:r>
        <w:rPr>
          <w:rFonts w:hint="eastAsia" w:ascii="宋体" w:hAnsi="宋体" w:cs="宋体"/>
          <w:sz w:val="24"/>
          <w:szCs w:val="24"/>
        </w:rPr>
        <w:t>月</w:t>
      </w:r>
      <w:r>
        <w:rPr>
          <w:rFonts w:ascii="宋体" w:hAnsi="宋体" w:cs="宋体"/>
          <w:sz w:val="24"/>
          <w:szCs w:val="24"/>
        </w:rPr>
        <w:t xml:space="preserve"> X</w:t>
      </w:r>
      <w:r>
        <w:rPr>
          <w:rFonts w:hint="eastAsia" w:ascii="宋体" w:hAnsi="宋体" w:cs="宋体"/>
          <w:sz w:val="24"/>
          <w:szCs w:val="24"/>
        </w:rPr>
        <w:t>日以第</w:t>
      </w:r>
      <w:r>
        <w:rPr>
          <w:rFonts w:ascii="宋体" w:hAnsi="宋体" w:cs="宋体"/>
          <w:sz w:val="24"/>
          <w:szCs w:val="24"/>
        </w:rPr>
        <w:t>X X X X</w:t>
      </w:r>
      <w:r>
        <w:rPr>
          <w:rFonts w:hint="eastAsia" w:ascii="宋体" w:hAnsi="宋体" w:cs="宋体"/>
          <w:sz w:val="24"/>
          <w:szCs w:val="24"/>
        </w:rPr>
        <w:t>号公告批准发布。</w:t>
      </w:r>
    </w:p>
    <w:p>
      <w:pPr>
        <w:tabs>
          <w:tab w:val="left" w:pos="19"/>
        </w:tabs>
        <w:spacing w:line="360" w:lineRule="auto"/>
        <w:ind w:firstLine="240" w:firstLineChars="100"/>
        <w:rPr>
          <w:rFonts w:ascii="宋体" w:hAnsi="宋体" w:cs="宋体"/>
          <w:sz w:val="24"/>
          <w:szCs w:val="24"/>
        </w:rPr>
      </w:pPr>
      <w:r>
        <w:rPr>
          <w:rFonts w:hint="eastAsia" w:ascii="宋体" w:hAnsi="宋体" w:cs="宋体"/>
          <w:sz w:val="24"/>
          <w:szCs w:val="24"/>
        </w:rPr>
        <w:t>　本标准制订过程中，编制组进行了深入的调查研究，总结了我国工程建设的实践经验，同时参考了国外先进技术法规和技术标准。</w:t>
      </w:r>
    </w:p>
    <w:p>
      <w:pPr>
        <w:tabs>
          <w:tab w:val="left" w:pos="19"/>
        </w:tabs>
        <w:spacing w:line="360" w:lineRule="auto"/>
        <w:ind w:firstLine="480" w:firstLineChars="200"/>
        <w:rPr>
          <w:rFonts w:ascii="宋体" w:hAnsi="宋体" w:cs="宋体"/>
          <w:sz w:val="24"/>
          <w:szCs w:val="24"/>
        </w:rPr>
      </w:pPr>
      <w:r>
        <w:rPr>
          <w:rFonts w:hint="eastAsia" w:ascii="宋体" w:hAnsi="宋体" w:cs="宋体"/>
          <w:sz w:val="24"/>
          <w:szCs w:val="24"/>
        </w:rPr>
        <w:t>为便于广大施工、监理、设计、科研、学校、评价机构等单位有关人员在使用本标准时能正确理解和执行条文规定，《</w:t>
      </w:r>
      <w:r>
        <w:rPr>
          <w:rFonts w:hint="eastAsia" w:ascii="宋体" w:hAnsi="宋体" w:cs="宋体"/>
          <w:sz w:val="24"/>
          <w:szCs w:val="24"/>
          <w:lang w:eastAsia="zh-CN"/>
        </w:rPr>
        <w:t>工程项目建筑信息模型（BIM）应用成熟度评价标准</w:t>
      </w:r>
      <w:r>
        <w:rPr>
          <w:rFonts w:hint="eastAsia" w:ascii="宋体" w:hAnsi="宋体" w:cs="宋体"/>
          <w:sz w:val="24"/>
          <w:szCs w:val="24"/>
        </w:rPr>
        <w:t>》编制组按章、节、条顺序编制了本标准的条文说明，对条文规定的目的、依据以及执行中需注意的有关事项进行了说明。但是，本条文说明不具备与标准正文同等的法律效力，仅供使用者作为理解和把握标准规定的参考。</w:t>
      </w:r>
    </w:p>
    <w:p>
      <w:pPr>
        <w:tabs>
          <w:tab w:val="left" w:pos="19"/>
        </w:tabs>
        <w:spacing w:line="360" w:lineRule="auto"/>
        <w:ind w:firstLine="480" w:firstLineChars="200"/>
        <w:rPr>
          <w:rFonts w:ascii="宋体" w:hAnsi="宋体" w:cs="宋体"/>
          <w:sz w:val="24"/>
          <w:szCs w:val="24"/>
        </w:rPr>
      </w:pPr>
      <w:r>
        <w:rPr>
          <w:rFonts w:hint="eastAsia" w:ascii="宋体" w:hAnsi="宋体" w:cs="宋体"/>
          <w:sz w:val="24"/>
          <w:szCs w:val="24"/>
        </w:rPr>
        <w:t>在使用中如发现本条文说明有不妥之处，请将意见函寄中外建设信息有限责任公司（地址：北京市海淀区三里河路</w:t>
      </w:r>
      <w:r>
        <w:rPr>
          <w:rFonts w:ascii="宋体" w:hAnsi="宋体" w:cs="宋体"/>
          <w:sz w:val="24"/>
          <w:szCs w:val="24"/>
        </w:rPr>
        <w:t>7</w:t>
      </w:r>
      <w:r>
        <w:rPr>
          <w:rFonts w:hint="eastAsia" w:ascii="宋体" w:hAnsi="宋体" w:cs="宋体"/>
          <w:sz w:val="24"/>
          <w:szCs w:val="24"/>
        </w:rPr>
        <w:t>号新疆大厦</w:t>
      </w:r>
      <w:r>
        <w:rPr>
          <w:rFonts w:ascii="宋体" w:hAnsi="宋体" w:cs="宋体"/>
          <w:sz w:val="24"/>
          <w:szCs w:val="24"/>
        </w:rPr>
        <w:t>12</w:t>
      </w:r>
      <w:r>
        <w:rPr>
          <w:rFonts w:hint="eastAsia" w:ascii="宋体" w:hAnsi="宋体" w:cs="宋体"/>
          <w:sz w:val="24"/>
          <w:szCs w:val="24"/>
        </w:rPr>
        <w:t>层，邮编：</w:t>
      </w:r>
      <w:r>
        <w:rPr>
          <w:rFonts w:ascii="宋体" w:hAnsi="宋体" w:cs="宋体"/>
          <w:sz w:val="24"/>
          <w:szCs w:val="24"/>
        </w:rPr>
        <w:t>100044</w:t>
      </w:r>
      <w:r>
        <w:rPr>
          <w:rFonts w:hint="eastAsia" w:ascii="宋体" w:hAnsi="宋体" w:cs="宋体"/>
          <w:sz w:val="24"/>
          <w:szCs w:val="24"/>
        </w:rPr>
        <w:t>）。</w:t>
      </w:r>
    </w:p>
    <w:p>
      <w:pPr>
        <w:tabs>
          <w:tab w:val="left" w:pos="19"/>
        </w:tabs>
        <w:spacing w:line="360" w:lineRule="auto"/>
        <w:ind w:firstLine="210" w:firstLineChars="100"/>
        <w:rPr>
          <w:rFonts w:ascii="宋体" w:hAnsi="宋体" w:cs="宋体"/>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jc w:val="center"/>
        <w:rPr>
          <w:rFonts w:ascii="黑体" w:hAnsi="黑体" w:eastAsia="黑体"/>
          <w:sz w:val="28"/>
          <w:szCs w:val="28"/>
        </w:rPr>
      </w:pPr>
      <w:r>
        <w:rPr>
          <w:rFonts w:ascii="黑体" w:hAnsi="黑体" w:eastAsia="黑体"/>
          <w:sz w:val="28"/>
          <w:szCs w:val="28"/>
        </w:rPr>
        <w:t>目  次</w:t>
      </w:r>
    </w:p>
    <w:p>
      <w:pPr>
        <w:pStyle w:val="17"/>
        <w:tabs>
          <w:tab w:val="right" w:leader="dot" w:pos="8787"/>
        </w:tabs>
        <w:rPr>
          <w:rFonts w:ascii="宋体" w:hAnsi="宋体"/>
          <w:sz w:val="21"/>
          <w:szCs w:val="21"/>
        </w:rPr>
      </w:pPr>
      <w:r>
        <w:rPr>
          <w:rFonts w:ascii="宋体" w:hAnsi="宋体"/>
          <w:sz w:val="21"/>
          <w:szCs w:val="21"/>
        </w:rPr>
        <w:fldChar w:fldCharType="begin"/>
      </w:r>
      <w:r>
        <w:rPr>
          <w:rFonts w:ascii="宋体" w:hAnsi="宋体"/>
          <w:sz w:val="21"/>
          <w:szCs w:val="21"/>
        </w:rPr>
        <w:instrText xml:space="preserve">TOC \o "1-2" \h \u </w:instrText>
      </w:r>
      <w:r>
        <w:rPr>
          <w:rFonts w:ascii="宋体" w:hAnsi="宋体"/>
          <w:sz w:val="21"/>
          <w:szCs w:val="21"/>
        </w:rPr>
        <w:fldChar w:fldCharType="separate"/>
      </w:r>
      <w:r>
        <w:rPr>
          <w:sz w:val="21"/>
          <w:szCs w:val="21"/>
        </w:rPr>
        <w:fldChar w:fldCharType="begin"/>
      </w:r>
      <w:r>
        <w:rPr>
          <w:sz w:val="21"/>
          <w:szCs w:val="21"/>
        </w:rPr>
        <w:instrText xml:space="preserve"> HYPERLINK \l "_Toc22655" </w:instrText>
      </w:r>
      <w:r>
        <w:rPr>
          <w:sz w:val="21"/>
          <w:szCs w:val="21"/>
        </w:rPr>
        <w:fldChar w:fldCharType="separate"/>
      </w:r>
      <w:r>
        <w:rPr>
          <w:rFonts w:ascii="宋体" w:hAnsi="宋体"/>
          <w:sz w:val="21"/>
          <w:szCs w:val="21"/>
        </w:rPr>
        <w:t>1  总则</w:t>
      </w:r>
      <w:r>
        <w:rPr>
          <w:rFonts w:ascii="宋体" w:hAnsi="宋体"/>
          <w:sz w:val="21"/>
          <w:szCs w:val="21"/>
        </w:rPr>
        <w:tab/>
      </w:r>
      <w:r>
        <w:rPr>
          <w:rFonts w:hint="eastAsia" w:ascii="宋体" w:hAnsi="宋体"/>
          <w:sz w:val="21"/>
          <w:szCs w:val="21"/>
        </w:rPr>
        <w:t>54</w:t>
      </w:r>
      <w:r>
        <w:rPr>
          <w:rFonts w:hint="eastAsia" w:ascii="宋体" w:hAnsi="宋体"/>
          <w:sz w:val="21"/>
          <w:szCs w:val="21"/>
        </w:rPr>
        <w:fldChar w:fldCharType="end"/>
      </w:r>
    </w:p>
    <w:p>
      <w:pPr>
        <w:pStyle w:val="17"/>
        <w:tabs>
          <w:tab w:val="right" w:leader="dot" w:pos="8787"/>
        </w:tabs>
        <w:rPr>
          <w:rFonts w:ascii="宋体" w:hAnsi="宋体"/>
          <w:sz w:val="21"/>
          <w:szCs w:val="21"/>
        </w:rPr>
      </w:pPr>
      <w:r>
        <w:rPr>
          <w:sz w:val="21"/>
          <w:szCs w:val="21"/>
        </w:rPr>
        <w:fldChar w:fldCharType="begin"/>
      </w:r>
      <w:r>
        <w:rPr>
          <w:sz w:val="21"/>
          <w:szCs w:val="21"/>
        </w:rPr>
        <w:instrText xml:space="preserve"> HYPERLINK \l "_Toc8715" </w:instrText>
      </w:r>
      <w:r>
        <w:rPr>
          <w:sz w:val="21"/>
          <w:szCs w:val="21"/>
        </w:rPr>
        <w:fldChar w:fldCharType="separate"/>
      </w:r>
      <w:r>
        <w:rPr>
          <w:rFonts w:ascii="宋体" w:hAnsi="宋体"/>
          <w:sz w:val="21"/>
          <w:szCs w:val="21"/>
        </w:rPr>
        <w:t>2  术语</w:t>
      </w:r>
      <w:r>
        <w:rPr>
          <w:rFonts w:hint="eastAsia" w:ascii="宋体" w:hAnsi="宋体"/>
          <w:sz w:val="21"/>
          <w:szCs w:val="21"/>
        </w:rPr>
        <w:t>和缩略词</w:t>
      </w:r>
      <w:r>
        <w:rPr>
          <w:rFonts w:ascii="宋体" w:hAnsi="宋体"/>
          <w:sz w:val="21"/>
          <w:szCs w:val="21"/>
        </w:rPr>
        <w:tab/>
      </w:r>
      <w:r>
        <w:rPr>
          <w:rFonts w:hint="eastAsia" w:ascii="宋体" w:hAnsi="宋体"/>
          <w:sz w:val="21"/>
          <w:szCs w:val="21"/>
        </w:rPr>
        <w:t>55</w:t>
      </w:r>
      <w:r>
        <w:rPr>
          <w:rFonts w:hint="eastAsia" w:ascii="宋体" w:hAnsi="宋体"/>
          <w:sz w:val="21"/>
          <w:szCs w:val="21"/>
        </w:rPr>
        <w:fldChar w:fldCharType="end"/>
      </w:r>
    </w:p>
    <w:p>
      <w:pPr>
        <w:pStyle w:val="17"/>
        <w:tabs>
          <w:tab w:val="right" w:leader="dot" w:pos="8787"/>
        </w:tabs>
        <w:ind w:firstLine="420" w:firstLineChars="200"/>
        <w:rPr>
          <w:rFonts w:ascii="宋体" w:hAnsi="宋体"/>
          <w:sz w:val="21"/>
          <w:szCs w:val="21"/>
        </w:rPr>
      </w:pPr>
      <w:r>
        <w:rPr>
          <w:sz w:val="21"/>
          <w:szCs w:val="21"/>
        </w:rPr>
        <w:fldChar w:fldCharType="begin"/>
      </w:r>
      <w:r>
        <w:rPr>
          <w:sz w:val="21"/>
          <w:szCs w:val="21"/>
        </w:rPr>
        <w:instrText xml:space="preserve"> HYPERLINK \l "_Toc20263" </w:instrText>
      </w:r>
      <w:r>
        <w:rPr>
          <w:sz w:val="21"/>
          <w:szCs w:val="21"/>
        </w:rPr>
        <w:fldChar w:fldCharType="separate"/>
      </w:r>
      <w:r>
        <w:rPr>
          <w:rFonts w:hint="eastAsia" w:ascii="宋体" w:hAnsi="宋体"/>
          <w:sz w:val="21"/>
          <w:szCs w:val="21"/>
        </w:rPr>
        <w:t>2</w:t>
      </w:r>
      <w:r>
        <w:rPr>
          <w:rFonts w:ascii="宋体" w:hAnsi="宋体"/>
          <w:sz w:val="21"/>
          <w:szCs w:val="21"/>
        </w:rPr>
        <w:t>.</w:t>
      </w:r>
      <w:r>
        <w:rPr>
          <w:rFonts w:hint="eastAsia" w:ascii="宋体" w:hAnsi="宋体"/>
          <w:sz w:val="21"/>
          <w:szCs w:val="21"/>
        </w:rPr>
        <w:t xml:space="preserve">1 </w:t>
      </w:r>
      <w:r>
        <w:rPr>
          <w:rFonts w:ascii="宋体" w:hAnsi="宋体"/>
          <w:sz w:val="21"/>
          <w:szCs w:val="21"/>
        </w:rPr>
        <w:t xml:space="preserve"> </w:t>
      </w:r>
      <w:r>
        <w:rPr>
          <w:rFonts w:hint="eastAsia" w:ascii="宋体" w:hAnsi="宋体"/>
          <w:sz w:val="21"/>
          <w:szCs w:val="21"/>
        </w:rPr>
        <w:t>术语</w:t>
      </w:r>
      <w:r>
        <w:rPr>
          <w:rFonts w:ascii="宋体" w:hAnsi="宋体"/>
          <w:sz w:val="21"/>
          <w:szCs w:val="21"/>
        </w:rPr>
        <w:tab/>
      </w:r>
      <w:r>
        <w:rPr>
          <w:rFonts w:ascii="宋体" w:hAnsi="宋体"/>
          <w:sz w:val="21"/>
          <w:szCs w:val="21"/>
        </w:rPr>
        <w:fldChar w:fldCharType="end"/>
      </w:r>
      <w:r>
        <w:rPr>
          <w:rFonts w:hint="eastAsia" w:ascii="宋体" w:hAnsi="宋体"/>
          <w:sz w:val="21"/>
          <w:szCs w:val="21"/>
        </w:rPr>
        <w:t>55</w:t>
      </w:r>
    </w:p>
    <w:p>
      <w:pPr>
        <w:pStyle w:val="17"/>
        <w:tabs>
          <w:tab w:val="right" w:leader="dot" w:pos="8787"/>
        </w:tabs>
        <w:ind w:leftChars="0"/>
        <w:rPr>
          <w:rFonts w:ascii="宋体" w:hAnsi="宋体"/>
          <w:sz w:val="21"/>
          <w:szCs w:val="21"/>
        </w:rPr>
      </w:pPr>
      <w:r>
        <w:rPr>
          <w:sz w:val="21"/>
          <w:szCs w:val="21"/>
        </w:rPr>
        <w:fldChar w:fldCharType="begin"/>
      </w:r>
      <w:r>
        <w:rPr>
          <w:sz w:val="21"/>
          <w:szCs w:val="21"/>
        </w:rPr>
        <w:instrText xml:space="preserve"> HYPERLINK \l "_Toc11109" </w:instrText>
      </w:r>
      <w:r>
        <w:rPr>
          <w:sz w:val="21"/>
          <w:szCs w:val="21"/>
        </w:rPr>
        <w:fldChar w:fldCharType="separate"/>
      </w:r>
      <w:r>
        <w:rPr>
          <w:rFonts w:ascii="宋体" w:hAnsi="宋体"/>
          <w:sz w:val="21"/>
          <w:szCs w:val="21"/>
        </w:rPr>
        <w:t>3  基本规定</w:t>
      </w:r>
      <w:r>
        <w:rPr>
          <w:rFonts w:ascii="宋体" w:hAnsi="宋体"/>
          <w:sz w:val="21"/>
          <w:szCs w:val="21"/>
        </w:rPr>
        <w:tab/>
      </w:r>
      <w:r>
        <w:rPr>
          <w:rFonts w:hint="eastAsia" w:ascii="宋体" w:hAnsi="宋体"/>
          <w:sz w:val="21"/>
          <w:szCs w:val="21"/>
        </w:rPr>
        <w:t>56</w:t>
      </w:r>
      <w:r>
        <w:rPr>
          <w:rFonts w:hint="eastAsia" w:ascii="宋体" w:hAnsi="宋体"/>
          <w:sz w:val="21"/>
          <w:szCs w:val="21"/>
        </w:rPr>
        <w:fldChar w:fldCharType="end"/>
      </w:r>
    </w:p>
    <w:p>
      <w:pPr>
        <w:pStyle w:val="17"/>
        <w:tabs>
          <w:tab w:val="right" w:leader="dot" w:pos="8787"/>
        </w:tabs>
        <w:ind w:firstLine="420" w:firstLineChars="200"/>
        <w:rPr>
          <w:rFonts w:ascii="宋体" w:hAnsi="宋体"/>
          <w:sz w:val="21"/>
          <w:szCs w:val="21"/>
        </w:rPr>
      </w:pPr>
      <w:r>
        <w:rPr>
          <w:sz w:val="21"/>
          <w:szCs w:val="21"/>
        </w:rPr>
        <w:fldChar w:fldCharType="begin"/>
      </w:r>
      <w:r>
        <w:rPr>
          <w:sz w:val="21"/>
          <w:szCs w:val="21"/>
        </w:rPr>
        <w:instrText xml:space="preserve"> HYPERLINK \l "_Toc20263" </w:instrText>
      </w:r>
      <w:r>
        <w:rPr>
          <w:sz w:val="21"/>
          <w:szCs w:val="21"/>
        </w:rPr>
        <w:fldChar w:fldCharType="separate"/>
      </w:r>
      <w:r>
        <w:rPr>
          <w:rFonts w:ascii="宋体" w:hAnsi="宋体"/>
          <w:sz w:val="21"/>
          <w:szCs w:val="21"/>
        </w:rPr>
        <w:t>3.</w:t>
      </w:r>
      <w:r>
        <w:rPr>
          <w:rFonts w:hint="eastAsia" w:ascii="宋体" w:hAnsi="宋体"/>
          <w:sz w:val="21"/>
          <w:szCs w:val="21"/>
        </w:rPr>
        <w:t xml:space="preserve">1 </w:t>
      </w:r>
      <w:r>
        <w:rPr>
          <w:rFonts w:ascii="宋体" w:hAnsi="宋体"/>
          <w:sz w:val="21"/>
          <w:szCs w:val="21"/>
        </w:rPr>
        <w:t xml:space="preserve"> </w:t>
      </w:r>
      <w:r>
        <w:rPr>
          <w:rFonts w:hint="eastAsia" w:ascii="宋体" w:hAnsi="宋体"/>
          <w:sz w:val="21"/>
          <w:szCs w:val="21"/>
        </w:rPr>
        <w:t>一般规定</w:t>
      </w:r>
      <w:r>
        <w:rPr>
          <w:rFonts w:ascii="宋体" w:hAnsi="宋体"/>
          <w:sz w:val="21"/>
          <w:szCs w:val="21"/>
        </w:rPr>
        <w:tab/>
      </w:r>
      <w:r>
        <w:rPr>
          <w:rFonts w:ascii="宋体" w:hAnsi="宋体"/>
          <w:sz w:val="21"/>
          <w:szCs w:val="21"/>
        </w:rPr>
        <w:fldChar w:fldCharType="end"/>
      </w:r>
      <w:r>
        <w:rPr>
          <w:rFonts w:hint="eastAsia" w:ascii="宋体" w:hAnsi="宋体"/>
          <w:sz w:val="21"/>
          <w:szCs w:val="21"/>
        </w:rPr>
        <w:t>56</w:t>
      </w:r>
    </w:p>
    <w:p>
      <w:pPr>
        <w:pStyle w:val="17"/>
        <w:tabs>
          <w:tab w:val="right" w:leader="dot" w:pos="8787"/>
        </w:tabs>
        <w:ind w:firstLine="420" w:firstLineChars="200"/>
        <w:rPr>
          <w:rFonts w:ascii="宋体" w:hAnsi="宋体"/>
          <w:sz w:val="21"/>
          <w:szCs w:val="21"/>
        </w:rPr>
      </w:pPr>
      <w:r>
        <w:rPr>
          <w:sz w:val="21"/>
          <w:szCs w:val="21"/>
        </w:rPr>
        <w:fldChar w:fldCharType="begin"/>
      </w:r>
      <w:r>
        <w:rPr>
          <w:sz w:val="21"/>
          <w:szCs w:val="21"/>
        </w:rPr>
        <w:instrText xml:space="preserve"> HYPERLINK \l "_Toc20263" </w:instrText>
      </w:r>
      <w:r>
        <w:rPr>
          <w:sz w:val="21"/>
          <w:szCs w:val="21"/>
        </w:rPr>
        <w:fldChar w:fldCharType="separate"/>
      </w:r>
      <w:r>
        <w:rPr>
          <w:rFonts w:ascii="宋体" w:hAnsi="宋体"/>
          <w:sz w:val="21"/>
          <w:szCs w:val="21"/>
        </w:rPr>
        <w:t>3.2</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评价模型</w:t>
      </w:r>
      <w:r>
        <w:rPr>
          <w:rFonts w:ascii="宋体" w:hAnsi="宋体"/>
          <w:sz w:val="21"/>
          <w:szCs w:val="21"/>
        </w:rPr>
        <w:tab/>
      </w:r>
      <w:r>
        <w:rPr>
          <w:rFonts w:ascii="宋体" w:hAnsi="宋体"/>
          <w:sz w:val="21"/>
          <w:szCs w:val="21"/>
        </w:rPr>
        <w:fldChar w:fldCharType="end"/>
      </w:r>
      <w:r>
        <w:rPr>
          <w:rFonts w:hint="eastAsia" w:ascii="宋体" w:hAnsi="宋体"/>
          <w:sz w:val="21"/>
          <w:szCs w:val="21"/>
        </w:rPr>
        <w:t>56</w:t>
      </w:r>
    </w:p>
    <w:p>
      <w:pPr>
        <w:pStyle w:val="17"/>
        <w:tabs>
          <w:tab w:val="right" w:leader="dot" w:pos="8787"/>
        </w:tabs>
        <w:ind w:firstLine="420" w:firstLineChars="200"/>
        <w:rPr>
          <w:rFonts w:ascii="宋体" w:hAnsi="宋体"/>
          <w:sz w:val="21"/>
          <w:szCs w:val="21"/>
        </w:rPr>
      </w:pPr>
      <w:r>
        <w:rPr>
          <w:sz w:val="21"/>
          <w:szCs w:val="21"/>
        </w:rPr>
        <w:fldChar w:fldCharType="begin"/>
      </w:r>
      <w:r>
        <w:rPr>
          <w:sz w:val="21"/>
          <w:szCs w:val="21"/>
        </w:rPr>
        <w:instrText xml:space="preserve"> HYPERLINK \l "_Toc20263" </w:instrText>
      </w:r>
      <w:r>
        <w:rPr>
          <w:sz w:val="21"/>
          <w:szCs w:val="21"/>
        </w:rPr>
        <w:fldChar w:fldCharType="separate"/>
      </w:r>
      <w:r>
        <w:rPr>
          <w:rFonts w:ascii="宋体" w:hAnsi="宋体"/>
          <w:sz w:val="21"/>
          <w:szCs w:val="21"/>
        </w:rPr>
        <w:t>3.</w:t>
      </w:r>
      <w:r>
        <w:rPr>
          <w:rFonts w:hint="eastAsia" w:ascii="宋体" w:hAnsi="宋体"/>
          <w:sz w:val="21"/>
          <w:szCs w:val="21"/>
        </w:rPr>
        <w:t xml:space="preserve">3 </w:t>
      </w:r>
      <w:r>
        <w:rPr>
          <w:rFonts w:ascii="宋体" w:hAnsi="宋体"/>
          <w:sz w:val="21"/>
          <w:szCs w:val="21"/>
        </w:rPr>
        <w:t xml:space="preserve"> </w:t>
      </w:r>
      <w:r>
        <w:rPr>
          <w:rFonts w:hint="eastAsia" w:ascii="宋体" w:hAnsi="宋体"/>
          <w:sz w:val="21"/>
          <w:szCs w:val="21"/>
        </w:rPr>
        <w:t>成熟度等级判定方法</w:t>
      </w:r>
      <w:r>
        <w:rPr>
          <w:rFonts w:ascii="宋体" w:hAnsi="宋体"/>
          <w:sz w:val="21"/>
          <w:szCs w:val="21"/>
        </w:rPr>
        <w:tab/>
      </w:r>
      <w:r>
        <w:rPr>
          <w:rFonts w:ascii="宋体" w:hAnsi="宋体"/>
          <w:sz w:val="21"/>
          <w:szCs w:val="21"/>
        </w:rPr>
        <w:fldChar w:fldCharType="end"/>
      </w:r>
      <w:r>
        <w:rPr>
          <w:rFonts w:hint="eastAsia" w:ascii="宋体" w:hAnsi="宋体"/>
          <w:sz w:val="21"/>
          <w:szCs w:val="21"/>
        </w:rPr>
        <w:t>57</w:t>
      </w:r>
    </w:p>
    <w:p>
      <w:pPr>
        <w:pStyle w:val="17"/>
        <w:tabs>
          <w:tab w:val="right" w:leader="dot" w:pos="8787"/>
        </w:tabs>
        <w:ind w:firstLine="420" w:firstLineChars="200"/>
        <w:rPr>
          <w:rFonts w:ascii="宋体" w:hAnsi="宋体"/>
          <w:sz w:val="21"/>
          <w:szCs w:val="21"/>
        </w:rPr>
      </w:pPr>
      <w:r>
        <w:rPr>
          <w:sz w:val="21"/>
          <w:szCs w:val="21"/>
        </w:rPr>
        <w:fldChar w:fldCharType="begin"/>
      </w:r>
      <w:r>
        <w:rPr>
          <w:sz w:val="21"/>
          <w:szCs w:val="21"/>
        </w:rPr>
        <w:instrText xml:space="preserve"> HYPERLINK \l "_Toc20263" </w:instrText>
      </w:r>
      <w:r>
        <w:rPr>
          <w:sz w:val="21"/>
          <w:szCs w:val="21"/>
        </w:rPr>
        <w:fldChar w:fldCharType="separate"/>
      </w:r>
      <w:r>
        <w:rPr>
          <w:rFonts w:ascii="宋体" w:hAnsi="宋体"/>
          <w:sz w:val="21"/>
          <w:szCs w:val="21"/>
        </w:rPr>
        <w:t>3.</w:t>
      </w:r>
      <w:r>
        <w:rPr>
          <w:rFonts w:hint="eastAsia" w:ascii="宋体" w:hAnsi="宋体"/>
          <w:sz w:val="21"/>
          <w:szCs w:val="21"/>
        </w:rPr>
        <w:t xml:space="preserve">4 </w:t>
      </w:r>
      <w:r>
        <w:rPr>
          <w:rFonts w:ascii="宋体" w:hAnsi="宋体"/>
          <w:sz w:val="21"/>
          <w:szCs w:val="21"/>
        </w:rPr>
        <w:t xml:space="preserve"> </w:t>
      </w:r>
      <w:r>
        <w:rPr>
          <w:rFonts w:hint="eastAsia" w:ascii="宋体" w:hAnsi="宋体"/>
          <w:sz w:val="21"/>
          <w:szCs w:val="21"/>
        </w:rPr>
        <w:t>评价报告</w:t>
      </w:r>
      <w:r>
        <w:rPr>
          <w:rFonts w:ascii="宋体" w:hAnsi="宋体"/>
          <w:sz w:val="21"/>
          <w:szCs w:val="21"/>
        </w:rPr>
        <w:tab/>
      </w:r>
      <w:r>
        <w:rPr>
          <w:rFonts w:ascii="宋体" w:hAnsi="宋体"/>
          <w:sz w:val="21"/>
          <w:szCs w:val="21"/>
        </w:rPr>
        <w:fldChar w:fldCharType="end"/>
      </w:r>
      <w:r>
        <w:rPr>
          <w:rFonts w:hint="eastAsia" w:ascii="宋体" w:hAnsi="宋体"/>
          <w:sz w:val="21"/>
          <w:szCs w:val="21"/>
        </w:rPr>
        <w:t>57</w:t>
      </w:r>
    </w:p>
    <w:p>
      <w:pPr>
        <w:pStyle w:val="17"/>
        <w:tabs>
          <w:tab w:val="right" w:leader="dot" w:pos="8787"/>
        </w:tabs>
        <w:rPr>
          <w:rFonts w:ascii="宋体" w:hAnsi="宋体"/>
          <w:sz w:val="21"/>
          <w:szCs w:val="21"/>
        </w:rPr>
      </w:pPr>
      <w:r>
        <w:rPr>
          <w:sz w:val="21"/>
          <w:szCs w:val="21"/>
        </w:rPr>
        <w:fldChar w:fldCharType="begin"/>
      </w:r>
      <w:r>
        <w:rPr>
          <w:sz w:val="21"/>
          <w:szCs w:val="21"/>
        </w:rPr>
        <w:instrText xml:space="preserve"> HYPERLINK \l "_Toc24353" </w:instrText>
      </w:r>
      <w:r>
        <w:rPr>
          <w:sz w:val="21"/>
          <w:szCs w:val="21"/>
        </w:rPr>
        <w:fldChar w:fldCharType="separate"/>
      </w:r>
      <w:r>
        <w:rPr>
          <w:rFonts w:hint="eastAsia" w:ascii="宋体" w:hAnsi="宋体"/>
          <w:sz w:val="21"/>
          <w:szCs w:val="21"/>
        </w:rPr>
        <w:t xml:space="preserve">4 </w:t>
      </w:r>
      <w:r>
        <w:rPr>
          <w:rFonts w:ascii="宋体" w:hAnsi="宋体"/>
          <w:sz w:val="21"/>
          <w:szCs w:val="21"/>
        </w:rPr>
        <w:t xml:space="preserve"> </w:t>
      </w:r>
      <w:r>
        <w:rPr>
          <w:rFonts w:hint="eastAsia" w:ascii="宋体" w:hAnsi="宋体"/>
          <w:sz w:val="21"/>
          <w:szCs w:val="21"/>
        </w:rPr>
        <w:t>评价过程</w:t>
      </w:r>
      <w:r>
        <w:rPr>
          <w:rFonts w:ascii="宋体" w:hAnsi="宋体"/>
          <w:sz w:val="21"/>
          <w:szCs w:val="21"/>
        </w:rPr>
        <w:tab/>
      </w:r>
      <w:r>
        <w:rPr>
          <w:rFonts w:ascii="宋体" w:hAnsi="宋体"/>
          <w:sz w:val="21"/>
          <w:szCs w:val="21"/>
        </w:rPr>
        <w:fldChar w:fldCharType="end"/>
      </w:r>
      <w:r>
        <w:rPr>
          <w:rFonts w:hint="eastAsia" w:ascii="宋体" w:hAnsi="宋体"/>
          <w:sz w:val="21"/>
          <w:szCs w:val="21"/>
        </w:rPr>
        <w:t>58</w:t>
      </w:r>
    </w:p>
    <w:p>
      <w:pPr>
        <w:pStyle w:val="17"/>
        <w:tabs>
          <w:tab w:val="right" w:leader="dot" w:pos="8787"/>
        </w:tabs>
        <w:ind w:firstLine="420" w:firstLineChars="200"/>
        <w:rPr>
          <w:rFonts w:ascii="宋体" w:hAnsi="宋体"/>
          <w:sz w:val="21"/>
          <w:szCs w:val="21"/>
        </w:rPr>
      </w:pPr>
      <w:r>
        <w:rPr>
          <w:sz w:val="21"/>
          <w:szCs w:val="21"/>
        </w:rPr>
        <w:fldChar w:fldCharType="begin"/>
      </w:r>
      <w:r>
        <w:rPr>
          <w:sz w:val="21"/>
          <w:szCs w:val="21"/>
        </w:rPr>
        <w:instrText xml:space="preserve"> HYPERLINK \l "_Toc20263" </w:instrText>
      </w:r>
      <w:r>
        <w:rPr>
          <w:sz w:val="21"/>
          <w:szCs w:val="21"/>
        </w:rPr>
        <w:fldChar w:fldCharType="separate"/>
      </w:r>
      <w:r>
        <w:rPr>
          <w:rFonts w:hint="eastAsia" w:ascii="宋体" w:hAnsi="宋体"/>
          <w:sz w:val="21"/>
          <w:szCs w:val="21"/>
        </w:rPr>
        <w:t>4</w:t>
      </w:r>
      <w:r>
        <w:rPr>
          <w:rFonts w:ascii="宋体" w:hAnsi="宋体"/>
          <w:sz w:val="21"/>
          <w:szCs w:val="21"/>
        </w:rPr>
        <w:t>.</w:t>
      </w:r>
      <w:r>
        <w:rPr>
          <w:rFonts w:hint="eastAsia" w:ascii="宋体" w:hAnsi="宋体"/>
          <w:sz w:val="21"/>
          <w:szCs w:val="21"/>
        </w:rPr>
        <w:t xml:space="preserve">1 </w:t>
      </w:r>
      <w:r>
        <w:rPr>
          <w:rFonts w:ascii="宋体" w:hAnsi="宋体"/>
          <w:sz w:val="21"/>
          <w:szCs w:val="21"/>
        </w:rPr>
        <w:t xml:space="preserve"> </w:t>
      </w:r>
      <w:r>
        <w:rPr>
          <w:rFonts w:hint="eastAsia" w:ascii="宋体" w:hAnsi="宋体"/>
          <w:sz w:val="21"/>
          <w:szCs w:val="21"/>
        </w:rPr>
        <w:t>评价流程</w:t>
      </w:r>
      <w:r>
        <w:rPr>
          <w:rFonts w:ascii="宋体" w:hAnsi="宋体"/>
          <w:sz w:val="21"/>
          <w:szCs w:val="21"/>
        </w:rPr>
        <w:tab/>
      </w:r>
      <w:r>
        <w:rPr>
          <w:rFonts w:ascii="宋体" w:hAnsi="宋体"/>
          <w:sz w:val="21"/>
          <w:szCs w:val="21"/>
        </w:rPr>
        <w:fldChar w:fldCharType="end"/>
      </w:r>
      <w:r>
        <w:rPr>
          <w:rFonts w:hint="eastAsia" w:ascii="宋体" w:hAnsi="宋体"/>
          <w:sz w:val="21"/>
          <w:szCs w:val="21"/>
        </w:rPr>
        <w:t>58</w:t>
      </w:r>
    </w:p>
    <w:p>
      <w:pPr>
        <w:pStyle w:val="17"/>
        <w:tabs>
          <w:tab w:val="right" w:leader="dot" w:pos="8787"/>
        </w:tabs>
        <w:ind w:firstLine="420" w:firstLineChars="200"/>
        <w:rPr>
          <w:rFonts w:ascii="宋体" w:hAnsi="宋体"/>
          <w:sz w:val="21"/>
          <w:szCs w:val="21"/>
        </w:rPr>
      </w:pPr>
      <w:r>
        <w:rPr>
          <w:sz w:val="21"/>
          <w:szCs w:val="21"/>
        </w:rPr>
        <w:fldChar w:fldCharType="begin"/>
      </w:r>
      <w:r>
        <w:rPr>
          <w:sz w:val="21"/>
          <w:szCs w:val="21"/>
        </w:rPr>
        <w:instrText xml:space="preserve"> HYPERLINK \l "_Toc5670" </w:instrText>
      </w:r>
      <w:r>
        <w:rPr>
          <w:sz w:val="21"/>
          <w:szCs w:val="21"/>
        </w:rPr>
        <w:fldChar w:fldCharType="separate"/>
      </w:r>
      <w:r>
        <w:rPr>
          <w:rFonts w:hint="eastAsia" w:ascii="宋体" w:hAnsi="宋体"/>
          <w:sz w:val="21"/>
          <w:szCs w:val="21"/>
        </w:rPr>
        <w:t>4.</w:t>
      </w:r>
      <w:r>
        <w:rPr>
          <w:rFonts w:ascii="宋体" w:hAnsi="宋体"/>
          <w:sz w:val="21"/>
          <w:szCs w:val="21"/>
        </w:rPr>
        <w:t>2</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初步评价</w:t>
      </w:r>
      <w:r>
        <w:rPr>
          <w:rFonts w:ascii="宋体" w:hAnsi="宋体"/>
          <w:sz w:val="21"/>
          <w:szCs w:val="21"/>
        </w:rPr>
        <w:tab/>
      </w:r>
      <w:r>
        <w:rPr>
          <w:rFonts w:hint="eastAsia" w:ascii="宋体" w:hAnsi="宋体"/>
          <w:sz w:val="21"/>
          <w:szCs w:val="21"/>
        </w:rPr>
        <w:t>58</w:t>
      </w:r>
      <w:r>
        <w:rPr>
          <w:rFonts w:hint="eastAsia" w:ascii="宋体" w:hAnsi="宋体"/>
          <w:sz w:val="21"/>
          <w:szCs w:val="21"/>
        </w:rPr>
        <w:fldChar w:fldCharType="end"/>
      </w:r>
    </w:p>
    <w:p>
      <w:pPr>
        <w:pStyle w:val="17"/>
        <w:tabs>
          <w:tab w:val="right" w:leader="dot" w:pos="8787"/>
        </w:tabs>
        <w:ind w:firstLine="420" w:firstLineChars="200"/>
        <w:rPr>
          <w:rFonts w:ascii="宋体" w:hAnsi="宋体"/>
          <w:sz w:val="21"/>
          <w:szCs w:val="21"/>
        </w:rPr>
      </w:pPr>
      <w:r>
        <w:rPr>
          <w:sz w:val="21"/>
          <w:szCs w:val="21"/>
        </w:rPr>
        <w:fldChar w:fldCharType="begin"/>
      </w:r>
      <w:r>
        <w:rPr>
          <w:sz w:val="21"/>
          <w:szCs w:val="21"/>
        </w:rPr>
        <w:instrText xml:space="preserve"> HYPERLINK \l "_Toc32099" </w:instrText>
      </w:r>
      <w:r>
        <w:rPr>
          <w:sz w:val="21"/>
          <w:szCs w:val="21"/>
        </w:rPr>
        <w:fldChar w:fldCharType="separate"/>
      </w:r>
      <w:r>
        <w:rPr>
          <w:rFonts w:hint="eastAsia" w:ascii="宋体" w:hAnsi="宋体"/>
          <w:sz w:val="21"/>
          <w:szCs w:val="21"/>
        </w:rPr>
        <w:t>4.3</w:t>
      </w:r>
      <w:r>
        <w:rPr>
          <w:rFonts w:ascii="宋体" w:hAnsi="宋体"/>
          <w:sz w:val="21"/>
          <w:szCs w:val="21"/>
        </w:rPr>
        <w:t xml:space="preserve"> </w:t>
      </w:r>
      <w:r>
        <w:rPr>
          <w:rFonts w:hint="eastAsia" w:ascii="宋体" w:hAnsi="宋体"/>
          <w:sz w:val="21"/>
          <w:szCs w:val="21"/>
        </w:rPr>
        <w:t xml:space="preserve"> 详细评价</w:t>
      </w:r>
      <w:r>
        <w:rPr>
          <w:rFonts w:ascii="宋体" w:hAnsi="宋体"/>
          <w:sz w:val="21"/>
          <w:szCs w:val="21"/>
        </w:rPr>
        <w:tab/>
      </w:r>
      <w:r>
        <w:rPr>
          <w:rFonts w:hint="eastAsia" w:ascii="宋体" w:hAnsi="宋体"/>
          <w:sz w:val="21"/>
          <w:szCs w:val="21"/>
        </w:rPr>
        <w:t>58</w:t>
      </w:r>
      <w:r>
        <w:rPr>
          <w:rFonts w:hint="eastAsia" w:ascii="宋体" w:hAnsi="宋体"/>
          <w:sz w:val="21"/>
          <w:szCs w:val="21"/>
        </w:rPr>
        <w:fldChar w:fldCharType="end"/>
      </w:r>
    </w:p>
    <w:p>
      <w:pPr>
        <w:pStyle w:val="17"/>
        <w:tabs>
          <w:tab w:val="right" w:leader="dot" w:pos="8787"/>
        </w:tabs>
        <w:ind w:firstLine="420" w:firstLineChars="200"/>
        <w:rPr>
          <w:rFonts w:ascii="宋体" w:hAnsi="宋体"/>
          <w:sz w:val="21"/>
          <w:szCs w:val="21"/>
        </w:rPr>
      </w:pPr>
      <w:r>
        <w:rPr>
          <w:sz w:val="21"/>
          <w:szCs w:val="21"/>
        </w:rPr>
        <w:fldChar w:fldCharType="begin"/>
      </w:r>
      <w:r>
        <w:rPr>
          <w:sz w:val="21"/>
          <w:szCs w:val="21"/>
        </w:rPr>
        <w:instrText xml:space="preserve"> HYPERLINK \l "_Toc20140" </w:instrText>
      </w:r>
      <w:r>
        <w:rPr>
          <w:sz w:val="21"/>
          <w:szCs w:val="21"/>
        </w:rPr>
        <w:fldChar w:fldCharType="separate"/>
      </w:r>
      <w:r>
        <w:rPr>
          <w:rFonts w:hint="eastAsia" w:ascii="宋体" w:hAnsi="宋体"/>
          <w:sz w:val="21"/>
          <w:szCs w:val="21"/>
        </w:rPr>
        <w:t>4.4</w:t>
      </w:r>
      <w:r>
        <w:rPr>
          <w:rFonts w:ascii="宋体" w:hAnsi="宋体"/>
          <w:sz w:val="21"/>
          <w:szCs w:val="21"/>
        </w:rPr>
        <w:t xml:space="preserve"> </w:t>
      </w:r>
      <w:r>
        <w:rPr>
          <w:rFonts w:hint="eastAsia" w:ascii="宋体" w:hAnsi="宋体"/>
          <w:sz w:val="21"/>
          <w:szCs w:val="21"/>
        </w:rPr>
        <w:t xml:space="preserve"> 评价结果</w:t>
      </w:r>
      <w:r>
        <w:rPr>
          <w:rFonts w:ascii="宋体" w:hAnsi="宋体"/>
          <w:sz w:val="21"/>
          <w:szCs w:val="21"/>
        </w:rPr>
        <w:tab/>
      </w:r>
      <w:r>
        <w:rPr>
          <w:rFonts w:hint="eastAsia" w:ascii="宋体" w:hAnsi="宋体"/>
          <w:sz w:val="21"/>
          <w:szCs w:val="21"/>
        </w:rPr>
        <w:t>58</w:t>
      </w:r>
      <w:r>
        <w:rPr>
          <w:rFonts w:hint="eastAsia" w:ascii="宋体" w:hAnsi="宋体"/>
          <w:sz w:val="21"/>
          <w:szCs w:val="21"/>
        </w:rPr>
        <w:fldChar w:fldCharType="end"/>
      </w:r>
    </w:p>
    <w:p>
      <w:pPr>
        <w:pStyle w:val="17"/>
        <w:tabs>
          <w:tab w:val="right" w:leader="dot" w:pos="8787"/>
        </w:tabs>
        <w:ind w:firstLine="420" w:firstLineChars="200"/>
        <w:rPr>
          <w:rFonts w:ascii="宋体" w:hAnsi="宋体"/>
          <w:sz w:val="21"/>
          <w:szCs w:val="21"/>
        </w:rPr>
      </w:pPr>
      <w:r>
        <w:rPr>
          <w:sz w:val="21"/>
          <w:szCs w:val="21"/>
        </w:rPr>
        <w:fldChar w:fldCharType="begin"/>
      </w:r>
      <w:r>
        <w:rPr>
          <w:sz w:val="21"/>
          <w:szCs w:val="21"/>
        </w:rPr>
        <w:instrText xml:space="preserve"> HYPERLINK \l "_Toc21188" </w:instrText>
      </w:r>
      <w:r>
        <w:rPr>
          <w:sz w:val="21"/>
          <w:szCs w:val="21"/>
        </w:rPr>
        <w:fldChar w:fldCharType="separate"/>
      </w:r>
      <w:r>
        <w:rPr>
          <w:rFonts w:hint="eastAsia" w:ascii="宋体" w:hAnsi="宋体"/>
          <w:sz w:val="21"/>
          <w:szCs w:val="21"/>
        </w:rPr>
        <w:t>4.5</w:t>
      </w:r>
      <w:r>
        <w:rPr>
          <w:rFonts w:ascii="宋体" w:hAnsi="宋体"/>
          <w:sz w:val="21"/>
          <w:szCs w:val="21"/>
        </w:rPr>
        <w:t xml:space="preserve"> </w:t>
      </w:r>
      <w:r>
        <w:rPr>
          <w:rFonts w:hint="eastAsia" w:ascii="宋体" w:hAnsi="宋体"/>
          <w:sz w:val="21"/>
          <w:szCs w:val="21"/>
        </w:rPr>
        <w:t xml:space="preserve"> 改进提升</w:t>
      </w:r>
      <w:r>
        <w:rPr>
          <w:rFonts w:ascii="宋体" w:hAnsi="宋体"/>
          <w:sz w:val="21"/>
          <w:szCs w:val="21"/>
        </w:rPr>
        <w:tab/>
      </w:r>
      <w:r>
        <w:rPr>
          <w:rFonts w:hint="eastAsia" w:ascii="宋体" w:hAnsi="宋体"/>
          <w:sz w:val="21"/>
          <w:szCs w:val="21"/>
        </w:rPr>
        <w:t>58</w:t>
      </w:r>
      <w:r>
        <w:rPr>
          <w:rFonts w:hint="eastAsia" w:ascii="宋体" w:hAnsi="宋体"/>
          <w:sz w:val="21"/>
          <w:szCs w:val="21"/>
        </w:rPr>
        <w:fldChar w:fldCharType="end"/>
      </w:r>
    </w:p>
    <w:p>
      <w:pPr>
        <w:pStyle w:val="17"/>
        <w:tabs>
          <w:tab w:val="right" w:leader="dot" w:pos="8787"/>
        </w:tabs>
        <w:rPr>
          <w:rFonts w:ascii="宋体" w:hAnsi="宋体"/>
          <w:sz w:val="21"/>
          <w:szCs w:val="21"/>
        </w:rPr>
      </w:pPr>
      <w:r>
        <w:rPr>
          <w:sz w:val="21"/>
          <w:szCs w:val="21"/>
        </w:rPr>
        <w:fldChar w:fldCharType="begin"/>
      </w:r>
      <w:r>
        <w:rPr>
          <w:sz w:val="21"/>
          <w:szCs w:val="21"/>
        </w:rPr>
        <w:instrText xml:space="preserve"> HYPERLINK \l "_Toc30670" </w:instrText>
      </w:r>
      <w:r>
        <w:rPr>
          <w:sz w:val="21"/>
          <w:szCs w:val="21"/>
        </w:rPr>
        <w:fldChar w:fldCharType="separate"/>
      </w:r>
      <w:r>
        <w:rPr>
          <w:rFonts w:hint="eastAsia" w:ascii="宋体" w:hAnsi="宋体"/>
          <w:sz w:val="21"/>
          <w:szCs w:val="21"/>
        </w:rPr>
        <w:t>5</w:t>
      </w:r>
      <w:r>
        <w:rPr>
          <w:rFonts w:ascii="宋体" w:hAnsi="宋体"/>
          <w:sz w:val="21"/>
          <w:szCs w:val="21"/>
        </w:rPr>
        <w:t xml:space="preserve"> </w:t>
      </w:r>
      <w:r>
        <w:rPr>
          <w:rFonts w:hint="eastAsia" w:ascii="宋体" w:hAnsi="宋体"/>
          <w:sz w:val="21"/>
          <w:szCs w:val="21"/>
        </w:rPr>
        <w:t xml:space="preserve"> 评分规则</w:t>
      </w:r>
      <w:r>
        <w:rPr>
          <w:rFonts w:ascii="宋体" w:hAnsi="宋体"/>
          <w:sz w:val="21"/>
          <w:szCs w:val="21"/>
        </w:rPr>
        <w:tab/>
      </w:r>
      <w:r>
        <w:rPr>
          <w:rFonts w:hint="eastAsia" w:ascii="宋体" w:hAnsi="宋体"/>
          <w:sz w:val="21"/>
          <w:szCs w:val="21"/>
        </w:rPr>
        <w:t>58</w:t>
      </w:r>
      <w:r>
        <w:rPr>
          <w:rFonts w:hint="eastAsia" w:ascii="宋体" w:hAnsi="宋体"/>
          <w:sz w:val="21"/>
          <w:szCs w:val="21"/>
        </w:rPr>
        <w:fldChar w:fldCharType="end"/>
      </w:r>
    </w:p>
    <w:p>
      <w:pPr>
        <w:pStyle w:val="17"/>
        <w:tabs>
          <w:tab w:val="right" w:leader="dot" w:pos="8787"/>
        </w:tabs>
        <w:ind w:firstLine="420" w:firstLineChars="200"/>
        <w:rPr>
          <w:rFonts w:ascii="宋体" w:hAnsi="宋体"/>
          <w:sz w:val="21"/>
          <w:szCs w:val="21"/>
        </w:rPr>
      </w:pPr>
      <w:r>
        <w:rPr>
          <w:sz w:val="21"/>
          <w:szCs w:val="21"/>
        </w:rPr>
        <w:fldChar w:fldCharType="begin"/>
      </w:r>
      <w:r>
        <w:rPr>
          <w:sz w:val="21"/>
          <w:szCs w:val="21"/>
        </w:rPr>
        <w:instrText xml:space="preserve"> HYPERLINK \l "_Toc26921" </w:instrText>
      </w:r>
      <w:r>
        <w:rPr>
          <w:sz w:val="21"/>
          <w:szCs w:val="21"/>
        </w:rPr>
        <w:fldChar w:fldCharType="separate"/>
      </w:r>
      <w:r>
        <w:rPr>
          <w:rFonts w:hint="eastAsia" w:ascii="宋体" w:hAnsi="宋体"/>
          <w:sz w:val="21"/>
          <w:szCs w:val="21"/>
        </w:rPr>
        <w:t>5</w:t>
      </w:r>
      <w:r>
        <w:rPr>
          <w:rFonts w:ascii="宋体" w:hAnsi="宋体"/>
          <w:sz w:val="21"/>
          <w:szCs w:val="21"/>
        </w:rPr>
        <w:t xml:space="preserve">.1 </w:t>
      </w:r>
      <w:r>
        <w:rPr>
          <w:rFonts w:hint="eastAsia" w:ascii="宋体" w:hAnsi="宋体"/>
          <w:sz w:val="21"/>
          <w:szCs w:val="21"/>
        </w:rPr>
        <w:t xml:space="preserve"> 通用评分</w:t>
      </w:r>
      <w:r>
        <w:rPr>
          <w:rFonts w:ascii="宋体" w:hAnsi="宋体"/>
          <w:sz w:val="21"/>
          <w:szCs w:val="21"/>
        </w:rPr>
        <w:tab/>
      </w:r>
      <w:r>
        <w:rPr>
          <w:rFonts w:hint="eastAsia" w:ascii="宋体" w:hAnsi="宋体"/>
          <w:sz w:val="21"/>
          <w:szCs w:val="21"/>
        </w:rPr>
        <w:t>58</w:t>
      </w:r>
      <w:r>
        <w:rPr>
          <w:rFonts w:hint="eastAsia" w:ascii="宋体" w:hAnsi="宋体"/>
          <w:sz w:val="21"/>
          <w:szCs w:val="21"/>
        </w:rPr>
        <w:fldChar w:fldCharType="end"/>
      </w:r>
    </w:p>
    <w:p>
      <w:pPr>
        <w:pStyle w:val="17"/>
        <w:tabs>
          <w:tab w:val="right" w:leader="dot" w:pos="8787"/>
        </w:tabs>
        <w:ind w:firstLine="420" w:firstLineChars="200"/>
        <w:rPr>
          <w:rFonts w:ascii="宋体" w:hAnsi="宋体"/>
          <w:sz w:val="21"/>
          <w:szCs w:val="21"/>
        </w:rPr>
      </w:pPr>
      <w:r>
        <w:rPr>
          <w:sz w:val="21"/>
          <w:szCs w:val="21"/>
        </w:rPr>
        <w:fldChar w:fldCharType="begin"/>
      </w:r>
      <w:r>
        <w:rPr>
          <w:sz w:val="21"/>
          <w:szCs w:val="21"/>
        </w:rPr>
        <w:instrText xml:space="preserve"> HYPERLINK \l "_Toc22110" </w:instrText>
      </w:r>
      <w:r>
        <w:rPr>
          <w:sz w:val="21"/>
          <w:szCs w:val="21"/>
        </w:rPr>
        <w:fldChar w:fldCharType="separate"/>
      </w:r>
      <w:r>
        <w:rPr>
          <w:rFonts w:hint="eastAsia" w:ascii="宋体" w:hAnsi="宋体"/>
          <w:sz w:val="21"/>
          <w:szCs w:val="21"/>
        </w:rPr>
        <w:t>5</w:t>
      </w:r>
      <w:r>
        <w:rPr>
          <w:rFonts w:ascii="宋体" w:hAnsi="宋体"/>
          <w:sz w:val="21"/>
          <w:szCs w:val="21"/>
        </w:rPr>
        <w:t xml:space="preserve">.2 </w:t>
      </w:r>
      <w:r>
        <w:rPr>
          <w:rFonts w:hint="eastAsia" w:ascii="宋体" w:hAnsi="宋体"/>
          <w:sz w:val="21"/>
          <w:szCs w:val="21"/>
        </w:rPr>
        <w:t xml:space="preserve"> 规划项目的专业评分</w:t>
      </w:r>
      <w:r>
        <w:rPr>
          <w:rFonts w:ascii="宋体" w:hAnsi="宋体"/>
          <w:sz w:val="21"/>
          <w:szCs w:val="21"/>
        </w:rPr>
        <w:tab/>
      </w:r>
      <w:r>
        <w:rPr>
          <w:rFonts w:hint="eastAsia" w:ascii="宋体" w:hAnsi="宋体"/>
          <w:sz w:val="21"/>
          <w:szCs w:val="21"/>
        </w:rPr>
        <w:t>59</w:t>
      </w:r>
      <w:r>
        <w:rPr>
          <w:rFonts w:hint="eastAsia" w:ascii="宋体" w:hAnsi="宋体"/>
          <w:sz w:val="21"/>
          <w:szCs w:val="21"/>
        </w:rPr>
        <w:fldChar w:fldCharType="end"/>
      </w:r>
    </w:p>
    <w:p>
      <w:pPr>
        <w:pStyle w:val="17"/>
        <w:tabs>
          <w:tab w:val="right" w:leader="dot" w:pos="8787"/>
        </w:tabs>
        <w:ind w:firstLine="420" w:firstLineChars="200"/>
        <w:rPr>
          <w:rFonts w:ascii="宋体" w:hAnsi="宋体"/>
          <w:sz w:val="21"/>
          <w:szCs w:val="21"/>
        </w:rPr>
      </w:pPr>
      <w:r>
        <w:rPr>
          <w:sz w:val="21"/>
          <w:szCs w:val="21"/>
        </w:rPr>
        <w:fldChar w:fldCharType="begin"/>
      </w:r>
      <w:r>
        <w:rPr>
          <w:sz w:val="21"/>
          <w:szCs w:val="21"/>
        </w:rPr>
        <w:instrText xml:space="preserve"> HYPERLINK \l "_Toc25311" </w:instrText>
      </w:r>
      <w:r>
        <w:rPr>
          <w:sz w:val="21"/>
          <w:szCs w:val="21"/>
        </w:rPr>
        <w:fldChar w:fldCharType="separate"/>
      </w:r>
      <w:r>
        <w:rPr>
          <w:rFonts w:hint="eastAsia" w:ascii="宋体" w:hAnsi="宋体"/>
          <w:sz w:val="21"/>
          <w:szCs w:val="21"/>
        </w:rPr>
        <w:t>5</w:t>
      </w:r>
      <w:r>
        <w:rPr>
          <w:rFonts w:ascii="宋体" w:hAnsi="宋体"/>
          <w:sz w:val="21"/>
          <w:szCs w:val="21"/>
        </w:rPr>
        <w:t>.3</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勘察项目的专业评分</w:t>
      </w:r>
      <w:r>
        <w:rPr>
          <w:rFonts w:ascii="宋体" w:hAnsi="宋体"/>
          <w:sz w:val="21"/>
          <w:szCs w:val="21"/>
        </w:rPr>
        <w:tab/>
      </w:r>
      <w:r>
        <w:rPr>
          <w:rFonts w:hint="eastAsia" w:ascii="宋体" w:hAnsi="宋体"/>
          <w:sz w:val="21"/>
          <w:szCs w:val="21"/>
        </w:rPr>
        <w:t>59</w:t>
      </w:r>
      <w:r>
        <w:rPr>
          <w:rFonts w:hint="eastAsia" w:ascii="宋体" w:hAnsi="宋体"/>
          <w:sz w:val="21"/>
          <w:szCs w:val="21"/>
        </w:rPr>
        <w:fldChar w:fldCharType="end"/>
      </w:r>
    </w:p>
    <w:p>
      <w:pPr>
        <w:pStyle w:val="17"/>
        <w:tabs>
          <w:tab w:val="right" w:leader="dot" w:pos="8787"/>
        </w:tabs>
        <w:ind w:firstLine="420" w:firstLineChars="200"/>
        <w:rPr>
          <w:rFonts w:ascii="宋体" w:hAnsi="宋体"/>
          <w:sz w:val="21"/>
          <w:szCs w:val="21"/>
        </w:rPr>
      </w:pPr>
      <w:r>
        <w:rPr>
          <w:sz w:val="21"/>
          <w:szCs w:val="21"/>
        </w:rPr>
        <w:fldChar w:fldCharType="begin"/>
      </w:r>
      <w:r>
        <w:rPr>
          <w:sz w:val="21"/>
          <w:szCs w:val="21"/>
        </w:rPr>
        <w:instrText xml:space="preserve"> HYPERLINK \l "_Toc14635" </w:instrText>
      </w:r>
      <w:r>
        <w:rPr>
          <w:sz w:val="21"/>
          <w:szCs w:val="21"/>
        </w:rPr>
        <w:fldChar w:fldCharType="separate"/>
      </w:r>
      <w:r>
        <w:rPr>
          <w:rFonts w:hint="eastAsia" w:ascii="宋体" w:hAnsi="宋体"/>
          <w:sz w:val="21"/>
          <w:szCs w:val="21"/>
        </w:rPr>
        <w:t>5</w:t>
      </w:r>
      <w:r>
        <w:rPr>
          <w:rFonts w:hint="eastAsia" w:ascii="宋体" w:hAnsi="宋体"/>
          <w:kern w:val="0"/>
          <w:sz w:val="21"/>
          <w:szCs w:val="21"/>
        </w:rPr>
        <w:t>.4</w:t>
      </w:r>
      <w:r>
        <w:rPr>
          <w:rFonts w:ascii="宋体" w:hAnsi="宋体"/>
          <w:kern w:val="0"/>
          <w:sz w:val="21"/>
          <w:szCs w:val="21"/>
        </w:rPr>
        <w:t xml:space="preserve">  </w:t>
      </w:r>
      <w:r>
        <w:rPr>
          <w:rFonts w:hint="eastAsia" w:ascii="宋体" w:hAnsi="宋体"/>
          <w:kern w:val="0"/>
          <w:sz w:val="21"/>
          <w:szCs w:val="21"/>
        </w:rPr>
        <w:t>设计项目的专业评分</w:t>
      </w:r>
      <w:r>
        <w:rPr>
          <w:rFonts w:ascii="宋体" w:hAnsi="宋体"/>
          <w:sz w:val="21"/>
          <w:szCs w:val="21"/>
        </w:rPr>
        <w:tab/>
      </w:r>
      <w:r>
        <w:rPr>
          <w:rFonts w:hint="eastAsia" w:ascii="宋体" w:hAnsi="宋体"/>
          <w:sz w:val="21"/>
          <w:szCs w:val="21"/>
        </w:rPr>
        <w:t>59</w:t>
      </w:r>
      <w:r>
        <w:rPr>
          <w:rFonts w:hint="eastAsia" w:ascii="宋体" w:hAnsi="宋体"/>
          <w:sz w:val="21"/>
          <w:szCs w:val="21"/>
        </w:rPr>
        <w:fldChar w:fldCharType="end"/>
      </w:r>
    </w:p>
    <w:p>
      <w:pPr>
        <w:pStyle w:val="17"/>
        <w:tabs>
          <w:tab w:val="right" w:leader="dot" w:pos="8787"/>
        </w:tabs>
        <w:ind w:firstLine="420" w:firstLineChars="200"/>
        <w:rPr>
          <w:rFonts w:ascii="宋体" w:hAnsi="宋体"/>
          <w:sz w:val="21"/>
          <w:szCs w:val="21"/>
        </w:rPr>
      </w:pPr>
      <w:r>
        <w:rPr>
          <w:sz w:val="21"/>
          <w:szCs w:val="21"/>
        </w:rPr>
        <w:fldChar w:fldCharType="begin"/>
      </w:r>
      <w:r>
        <w:rPr>
          <w:sz w:val="21"/>
          <w:szCs w:val="21"/>
        </w:rPr>
        <w:instrText xml:space="preserve"> HYPERLINK \l "_Toc14635" </w:instrText>
      </w:r>
      <w:r>
        <w:rPr>
          <w:sz w:val="21"/>
          <w:szCs w:val="21"/>
        </w:rPr>
        <w:fldChar w:fldCharType="separate"/>
      </w:r>
      <w:r>
        <w:rPr>
          <w:rFonts w:hint="eastAsia" w:ascii="宋体" w:hAnsi="宋体"/>
          <w:sz w:val="21"/>
          <w:szCs w:val="21"/>
        </w:rPr>
        <w:t>5</w:t>
      </w:r>
      <w:r>
        <w:rPr>
          <w:rFonts w:hint="eastAsia" w:ascii="宋体" w:hAnsi="宋体"/>
          <w:kern w:val="0"/>
          <w:sz w:val="21"/>
          <w:szCs w:val="21"/>
        </w:rPr>
        <w:t>.5</w:t>
      </w:r>
      <w:r>
        <w:rPr>
          <w:rFonts w:ascii="宋体" w:hAnsi="宋体"/>
          <w:kern w:val="0"/>
          <w:sz w:val="21"/>
          <w:szCs w:val="21"/>
        </w:rPr>
        <w:t xml:space="preserve">  </w:t>
      </w:r>
      <w:r>
        <w:rPr>
          <w:rFonts w:hint="eastAsia" w:ascii="宋体" w:hAnsi="宋体"/>
          <w:kern w:val="0"/>
          <w:sz w:val="21"/>
          <w:szCs w:val="21"/>
        </w:rPr>
        <w:t>施工项目的专业评分</w:t>
      </w:r>
      <w:r>
        <w:rPr>
          <w:rFonts w:ascii="宋体" w:hAnsi="宋体"/>
          <w:sz w:val="21"/>
          <w:szCs w:val="21"/>
        </w:rPr>
        <w:tab/>
      </w:r>
      <w:r>
        <w:rPr>
          <w:rFonts w:hint="eastAsia" w:ascii="宋体" w:hAnsi="宋体"/>
          <w:sz w:val="21"/>
          <w:szCs w:val="21"/>
        </w:rPr>
        <w:t>59</w:t>
      </w:r>
      <w:r>
        <w:rPr>
          <w:rFonts w:hint="eastAsia" w:ascii="宋体" w:hAnsi="宋体"/>
          <w:sz w:val="21"/>
          <w:szCs w:val="21"/>
        </w:rPr>
        <w:fldChar w:fldCharType="end"/>
      </w:r>
    </w:p>
    <w:p>
      <w:pPr>
        <w:pStyle w:val="17"/>
        <w:tabs>
          <w:tab w:val="right" w:leader="dot" w:pos="8787"/>
        </w:tabs>
        <w:ind w:firstLine="420" w:firstLineChars="200"/>
        <w:rPr>
          <w:sz w:val="21"/>
          <w:szCs w:val="21"/>
        </w:rPr>
      </w:pPr>
      <w:r>
        <w:rPr>
          <w:sz w:val="21"/>
          <w:szCs w:val="21"/>
        </w:rPr>
        <w:fldChar w:fldCharType="begin"/>
      </w:r>
      <w:r>
        <w:rPr>
          <w:sz w:val="21"/>
          <w:szCs w:val="21"/>
        </w:rPr>
        <w:instrText xml:space="preserve"> HYPERLINK \l "_Toc14635" </w:instrText>
      </w:r>
      <w:r>
        <w:rPr>
          <w:sz w:val="21"/>
          <w:szCs w:val="21"/>
        </w:rPr>
        <w:fldChar w:fldCharType="separate"/>
      </w:r>
      <w:r>
        <w:rPr>
          <w:rFonts w:hint="eastAsia" w:ascii="宋体" w:hAnsi="宋体"/>
          <w:sz w:val="21"/>
          <w:szCs w:val="21"/>
        </w:rPr>
        <w:t>5</w:t>
      </w:r>
      <w:r>
        <w:rPr>
          <w:rFonts w:hint="eastAsia" w:ascii="宋体" w:hAnsi="宋体"/>
          <w:kern w:val="0"/>
          <w:sz w:val="21"/>
          <w:szCs w:val="21"/>
        </w:rPr>
        <w:t>.6</w:t>
      </w:r>
      <w:r>
        <w:rPr>
          <w:rFonts w:ascii="宋体" w:hAnsi="宋体"/>
          <w:kern w:val="0"/>
          <w:sz w:val="21"/>
          <w:szCs w:val="21"/>
        </w:rPr>
        <w:t xml:space="preserve">  </w:t>
      </w:r>
      <w:r>
        <w:rPr>
          <w:rFonts w:hint="eastAsia" w:ascii="宋体" w:hAnsi="宋体"/>
          <w:kern w:val="0"/>
          <w:sz w:val="21"/>
          <w:szCs w:val="21"/>
        </w:rPr>
        <w:t>运维项目的专业评分</w:t>
      </w:r>
      <w:r>
        <w:rPr>
          <w:rFonts w:ascii="宋体" w:hAnsi="宋体"/>
          <w:sz w:val="21"/>
          <w:szCs w:val="21"/>
        </w:rPr>
        <w:tab/>
      </w:r>
      <w:r>
        <w:rPr>
          <w:rFonts w:hint="eastAsia" w:ascii="宋体" w:hAnsi="宋体"/>
          <w:sz w:val="21"/>
          <w:szCs w:val="21"/>
        </w:rPr>
        <w:t>60</w:t>
      </w:r>
      <w:r>
        <w:rPr>
          <w:rFonts w:hint="eastAsia" w:ascii="宋体" w:hAnsi="宋体"/>
          <w:sz w:val="21"/>
          <w:szCs w:val="21"/>
        </w:rPr>
        <w:fldChar w:fldCharType="end"/>
      </w:r>
    </w:p>
    <w:p>
      <w:pPr>
        <w:pStyle w:val="17"/>
        <w:tabs>
          <w:tab w:val="right" w:leader="dot" w:pos="8787"/>
        </w:tabs>
        <w:ind w:firstLine="420" w:firstLineChars="200"/>
        <w:rPr>
          <w:rFonts w:ascii="宋体" w:hAnsi="宋体"/>
          <w:sz w:val="21"/>
          <w:szCs w:val="21"/>
        </w:rPr>
      </w:pPr>
      <w:r>
        <w:rPr>
          <w:sz w:val="21"/>
          <w:szCs w:val="21"/>
        </w:rPr>
        <w:fldChar w:fldCharType="begin"/>
      </w:r>
      <w:r>
        <w:rPr>
          <w:sz w:val="21"/>
          <w:szCs w:val="21"/>
        </w:rPr>
        <w:instrText xml:space="preserve"> HYPERLINK \l "_Toc14635" </w:instrText>
      </w:r>
      <w:r>
        <w:rPr>
          <w:sz w:val="21"/>
          <w:szCs w:val="21"/>
        </w:rPr>
        <w:fldChar w:fldCharType="separate"/>
      </w:r>
      <w:r>
        <w:rPr>
          <w:rFonts w:hint="eastAsia" w:ascii="宋体" w:hAnsi="宋体"/>
          <w:sz w:val="21"/>
          <w:szCs w:val="21"/>
        </w:rPr>
        <w:t>5</w:t>
      </w:r>
      <w:r>
        <w:rPr>
          <w:rFonts w:hint="eastAsia" w:ascii="宋体" w:hAnsi="宋体"/>
          <w:kern w:val="0"/>
          <w:sz w:val="21"/>
          <w:szCs w:val="21"/>
        </w:rPr>
        <w:t>.7</w:t>
      </w:r>
      <w:r>
        <w:rPr>
          <w:rFonts w:ascii="宋体" w:hAnsi="宋体"/>
          <w:kern w:val="0"/>
          <w:sz w:val="21"/>
          <w:szCs w:val="21"/>
        </w:rPr>
        <w:t xml:space="preserve">  </w:t>
      </w:r>
      <w:r>
        <w:rPr>
          <w:rFonts w:hint="eastAsia" w:ascii="宋体" w:hAnsi="宋体"/>
          <w:kern w:val="0"/>
          <w:sz w:val="21"/>
          <w:szCs w:val="21"/>
        </w:rPr>
        <w:t>设计施工项目的专业评分</w:t>
      </w:r>
      <w:r>
        <w:rPr>
          <w:rFonts w:ascii="宋体" w:hAnsi="宋体"/>
          <w:sz w:val="21"/>
          <w:szCs w:val="21"/>
        </w:rPr>
        <w:tab/>
      </w:r>
      <w:r>
        <w:rPr>
          <w:rFonts w:hint="eastAsia" w:ascii="宋体" w:hAnsi="宋体"/>
          <w:sz w:val="21"/>
          <w:szCs w:val="21"/>
        </w:rPr>
        <w:t>60</w:t>
      </w:r>
      <w:r>
        <w:rPr>
          <w:rFonts w:hint="eastAsia" w:ascii="宋体" w:hAnsi="宋体"/>
          <w:sz w:val="21"/>
          <w:szCs w:val="21"/>
        </w:rPr>
        <w:fldChar w:fldCharType="end"/>
      </w:r>
    </w:p>
    <w:p>
      <w:pPr>
        <w:pStyle w:val="17"/>
        <w:tabs>
          <w:tab w:val="right" w:leader="dot" w:pos="8787"/>
        </w:tabs>
        <w:ind w:firstLine="420" w:firstLineChars="200"/>
        <w:rPr>
          <w:rFonts w:ascii="宋体" w:hAnsi="宋体"/>
          <w:sz w:val="21"/>
          <w:szCs w:val="21"/>
        </w:rPr>
      </w:pPr>
      <w:r>
        <w:rPr>
          <w:sz w:val="21"/>
          <w:szCs w:val="21"/>
        </w:rPr>
        <w:fldChar w:fldCharType="begin"/>
      </w:r>
      <w:r>
        <w:rPr>
          <w:sz w:val="21"/>
          <w:szCs w:val="21"/>
        </w:rPr>
        <w:instrText xml:space="preserve"> HYPERLINK \l "_Toc14635" </w:instrText>
      </w:r>
      <w:r>
        <w:rPr>
          <w:sz w:val="21"/>
          <w:szCs w:val="21"/>
        </w:rPr>
        <w:fldChar w:fldCharType="separate"/>
      </w:r>
      <w:r>
        <w:rPr>
          <w:rFonts w:hint="eastAsia" w:ascii="宋体" w:hAnsi="宋体"/>
          <w:sz w:val="21"/>
          <w:szCs w:val="21"/>
        </w:rPr>
        <w:t>5</w:t>
      </w:r>
      <w:r>
        <w:rPr>
          <w:rFonts w:hint="eastAsia" w:ascii="宋体" w:hAnsi="宋体"/>
          <w:kern w:val="0"/>
          <w:sz w:val="21"/>
          <w:szCs w:val="21"/>
        </w:rPr>
        <w:t>.8</w:t>
      </w:r>
      <w:r>
        <w:rPr>
          <w:rFonts w:ascii="宋体" w:hAnsi="宋体"/>
          <w:kern w:val="0"/>
          <w:sz w:val="21"/>
          <w:szCs w:val="21"/>
        </w:rPr>
        <w:t xml:space="preserve">  </w:t>
      </w:r>
      <w:r>
        <w:rPr>
          <w:rFonts w:hint="eastAsia" w:ascii="宋体" w:hAnsi="宋体"/>
          <w:kern w:val="0"/>
          <w:sz w:val="21"/>
          <w:szCs w:val="21"/>
        </w:rPr>
        <w:t>综合项目的专业评分</w:t>
      </w:r>
      <w:r>
        <w:rPr>
          <w:rFonts w:ascii="宋体" w:hAnsi="宋体"/>
          <w:sz w:val="21"/>
          <w:szCs w:val="21"/>
        </w:rPr>
        <w:tab/>
      </w:r>
      <w:r>
        <w:rPr>
          <w:rFonts w:hint="eastAsia" w:ascii="宋体" w:hAnsi="宋体"/>
          <w:sz w:val="21"/>
          <w:szCs w:val="21"/>
        </w:rPr>
        <w:t>60</w:t>
      </w:r>
      <w:r>
        <w:rPr>
          <w:rFonts w:hint="eastAsia" w:ascii="宋体" w:hAnsi="宋体"/>
          <w:sz w:val="21"/>
          <w:szCs w:val="21"/>
        </w:rPr>
        <w:fldChar w:fldCharType="end"/>
      </w:r>
    </w:p>
    <w:p>
      <w:pPr>
        <w:pStyle w:val="17"/>
        <w:tabs>
          <w:tab w:val="right" w:leader="dot" w:pos="8787"/>
        </w:tabs>
        <w:ind w:left="0" w:leftChars="0"/>
        <w:rPr>
          <w:rFonts w:ascii="宋体" w:hAnsi="宋体"/>
          <w:sz w:val="28"/>
          <w:szCs w:val="28"/>
        </w:rPr>
      </w:pPr>
      <w:r>
        <w:rPr>
          <w:rFonts w:ascii="宋体" w:hAnsi="宋体"/>
          <w:sz w:val="21"/>
          <w:szCs w:val="21"/>
        </w:rPr>
        <w:fldChar w:fldCharType="end"/>
      </w:r>
    </w:p>
    <w:p>
      <w:pPr>
        <w:pStyle w:val="9"/>
        <w:rPr>
          <w:rFonts w:ascii="黑体" w:hAnsi="黑体" w:eastAsia="黑体"/>
          <w:sz w:val="28"/>
          <w:szCs w:val="28"/>
        </w:rPr>
      </w:pPr>
    </w:p>
    <w:p>
      <w:pPr>
        <w:pStyle w:val="9"/>
        <w:rPr>
          <w:rFonts w:ascii="黑体" w:hAnsi="黑体" w:eastAsia="黑体"/>
          <w:sz w:val="28"/>
          <w:szCs w:val="28"/>
        </w:rPr>
      </w:pPr>
    </w:p>
    <w:p>
      <w:pPr>
        <w:pStyle w:val="9"/>
        <w:rPr>
          <w:rFonts w:ascii="黑体" w:hAnsi="黑体" w:eastAsia="黑体"/>
          <w:sz w:val="28"/>
          <w:szCs w:val="28"/>
        </w:rPr>
      </w:pPr>
    </w:p>
    <w:p>
      <w:pPr>
        <w:pStyle w:val="9"/>
        <w:rPr>
          <w:rFonts w:ascii="黑体" w:hAnsi="黑体" w:eastAsia="黑体"/>
          <w:sz w:val="28"/>
          <w:szCs w:val="28"/>
        </w:rPr>
      </w:pPr>
    </w:p>
    <w:p>
      <w:pPr>
        <w:pStyle w:val="9"/>
        <w:rPr>
          <w:rFonts w:ascii="黑体" w:hAnsi="黑体" w:eastAsia="黑体"/>
          <w:sz w:val="28"/>
          <w:szCs w:val="28"/>
        </w:rPr>
      </w:pPr>
    </w:p>
    <w:p>
      <w:pPr>
        <w:pStyle w:val="9"/>
        <w:rPr>
          <w:rFonts w:ascii="黑体" w:hAnsi="黑体" w:eastAsia="黑体"/>
          <w:sz w:val="28"/>
          <w:szCs w:val="28"/>
        </w:rPr>
      </w:pPr>
    </w:p>
    <w:p>
      <w:pPr>
        <w:pStyle w:val="9"/>
        <w:rPr>
          <w:rFonts w:ascii="黑体" w:hAnsi="黑体" w:eastAsia="黑体"/>
          <w:sz w:val="28"/>
          <w:szCs w:val="28"/>
        </w:rPr>
      </w:pPr>
    </w:p>
    <w:p>
      <w:pPr>
        <w:pStyle w:val="9"/>
        <w:rPr>
          <w:rFonts w:ascii="黑体" w:hAnsi="黑体" w:eastAsia="黑体"/>
          <w:sz w:val="28"/>
          <w:szCs w:val="28"/>
        </w:rPr>
      </w:pPr>
    </w:p>
    <w:p>
      <w:pPr>
        <w:pStyle w:val="9"/>
        <w:rPr>
          <w:rFonts w:ascii="黑体" w:hAnsi="黑体" w:eastAsia="黑体"/>
          <w:sz w:val="28"/>
          <w:szCs w:val="28"/>
        </w:rPr>
      </w:pPr>
    </w:p>
    <w:p>
      <w:pPr>
        <w:pStyle w:val="9"/>
        <w:rPr>
          <w:rFonts w:ascii="黑体" w:hAnsi="黑体" w:eastAsia="黑体"/>
          <w:sz w:val="28"/>
          <w:szCs w:val="28"/>
        </w:rPr>
      </w:pPr>
    </w:p>
    <w:p>
      <w:pPr>
        <w:pStyle w:val="9"/>
        <w:rPr>
          <w:rFonts w:ascii="黑体" w:hAnsi="黑体" w:eastAsia="黑体"/>
          <w:sz w:val="28"/>
          <w:szCs w:val="28"/>
        </w:rPr>
      </w:pPr>
    </w:p>
    <w:p>
      <w:pPr>
        <w:pStyle w:val="3"/>
        <w:keepNext w:val="0"/>
        <w:keepLines w:val="0"/>
        <w:tabs>
          <w:tab w:val="center" w:pos="4879"/>
          <w:tab w:val="right" w:pos="9638"/>
        </w:tabs>
        <w:spacing w:line="360" w:lineRule="auto"/>
        <w:rPr>
          <w:rFonts w:ascii="黑体" w:hAnsi="黑体" w:eastAsia="黑体"/>
          <w:b w:val="0"/>
          <w:bCs w:val="0"/>
          <w:sz w:val="32"/>
          <w:szCs w:val="32"/>
        </w:rPr>
      </w:pPr>
      <w:r>
        <w:rPr>
          <w:rFonts w:ascii="黑体" w:hAnsi="黑体" w:eastAsia="黑体"/>
          <w:b w:val="0"/>
          <w:bCs w:val="0"/>
          <w:sz w:val="32"/>
          <w:szCs w:val="32"/>
        </w:rPr>
        <w:t>1  总则</w:t>
      </w:r>
    </w:p>
    <w:p>
      <w:pPr>
        <w:pStyle w:val="58"/>
        <w:spacing w:after="156" w:afterLines="50" w:line="240" w:lineRule="auto"/>
        <w:jc w:val="left"/>
        <w:rPr>
          <w:sz w:val="32"/>
          <w:szCs w:val="24"/>
        </w:rPr>
      </w:pPr>
      <w:r>
        <w:rPr>
          <w:rFonts w:hint="default" w:ascii="Times New Roman Bold" w:hAnsi="Times New Roman Bold" w:cs="Times New Roman Bold"/>
          <w:b/>
          <w:bCs w:val="0"/>
          <w:sz w:val="24"/>
          <w:szCs w:val="24"/>
        </w:rPr>
        <w:t xml:space="preserve">1.0.3 </w:t>
      </w:r>
      <w:r>
        <w:rPr>
          <w:b/>
          <w:sz w:val="24"/>
          <w:szCs w:val="24"/>
        </w:rPr>
        <w:t xml:space="preserve"> </w:t>
      </w:r>
      <w:r>
        <w:rPr>
          <w:rFonts w:hint="eastAsia" w:ascii="宋体" w:hAnsi="宋体"/>
          <w:sz w:val="24"/>
          <w:szCs w:val="24"/>
        </w:rPr>
        <w:t>第三方评价机构对企业</w:t>
      </w:r>
      <w:r>
        <w:rPr>
          <w:rFonts w:hint="eastAsia"/>
          <w:sz w:val="24"/>
          <w:szCs w:val="24"/>
        </w:rPr>
        <w:t>对所承包、承揽或受委托的工程项目</w:t>
      </w:r>
      <w:r>
        <w:rPr>
          <w:sz w:val="24"/>
          <w:szCs w:val="24"/>
        </w:rPr>
        <w:t>BIM</w:t>
      </w:r>
      <w:r>
        <w:rPr>
          <w:rFonts w:hint="eastAsia"/>
          <w:sz w:val="24"/>
          <w:szCs w:val="24"/>
        </w:rPr>
        <w:t>应用成熟度</w:t>
      </w:r>
      <w:r>
        <w:rPr>
          <w:rFonts w:hint="eastAsia" w:ascii="宋体" w:hAnsi="宋体"/>
          <w:sz w:val="24"/>
          <w:szCs w:val="24"/>
        </w:rPr>
        <w:t>的外部评价是指</w:t>
      </w:r>
      <w:r>
        <w:rPr>
          <w:rFonts w:hint="eastAsia"/>
          <w:sz w:val="24"/>
          <w:szCs w:val="24"/>
        </w:rPr>
        <w:t>外部评价机构对企业的工程项目</w:t>
      </w:r>
      <w:r>
        <w:rPr>
          <w:sz w:val="24"/>
          <w:szCs w:val="24"/>
        </w:rPr>
        <w:t>BIM</w:t>
      </w:r>
      <w:r>
        <w:rPr>
          <w:rFonts w:hint="eastAsia"/>
          <w:sz w:val="24"/>
          <w:szCs w:val="24"/>
        </w:rPr>
        <w:t>应用水平进行评价。</w:t>
      </w:r>
      <w:r>
        <w:rPr>
          <w:rFonts w:hint="eastAsia" w:ascii="宋体" w:hAnsi="宋体"/>
          <w:sz w:val="24"/>
          <w:szCs w:val="24"/>
        </w:rPr>
        <w:t>外部评价旨在通过第三方评级机构的客观性评价辨识企业的工程项目</w:t>
      </w:r>
      <w:r>
        <w:rPr>
          <w:rFonts w:ascii="宋体" w:hAnsi="宋体"/>
          <w:sz w:val="24"/>
          <w:szCs w:val="24"/>
        </w:rPr>
        <w:t>BIM应用水平已达到的成熟度级别；外部评价既可用于企业确认其工程项目BIM应用的成熟度级别，又有助于服务需方对企业的项目BIM应用和管理能力建立信心和选择企业。企业对所承包、承揽或受委托的工程项目BIM应用成熟度的自我评价是指企业根据管理和发展要求，定期或临时性</w:t>
      </w:r>
      <w:r>
        <w:rPr>
          <w:rFonts w:hint="eastAsia"/>
          <w:sz w:val="24"/>
          <w:szCs w:val="24"/>
        </w:rPr>
        <w:t>对所承包、承揽或受委托的工程项目</w:t>
      </w:r>
      <w:r>
        <w:rPr>
          <w:sz w:val="24"/>
          <w:szCs w:val="24"/>
        </w:rPr>
        <w:t>BIM</w:t>
      </w:r>
      <w:r>
        <w:rPr>
          <w:rFonts w:hint="eastAsia"/>
          <w:sz w:val="24"/>
          <w:szCs w:val="24"/>
        </w:rPr>
        <w:t>应用成熟度</w:t>
      </w:r>
      <w:r>
        <w:rPr>
          <w:rFonts w:hint="eastAsia" w:ascii="宋体" w:hAnsi="宋体"/>
          <w:sz w:val="24"/>
          <w:szCs w:val="24"/>
        </w:rPr>
        <w:t>力进行审视、测量和评价；企业项目的</w:t>
      </w:r>
      <w:r>
        <w:rPr>
          <w:rFonts w:hint="eastAsia"/>
          <w:sz w:val="24"/>
          <w:szCs w:val="24"/>
        </w:rPr>
        <w:t>自我评价旨在企业发现其所承包、承揽或受委托的工程项目</w:t>
      </w:r>
      <w:r>
        <w:rPr>
          <w:sz w:val="24"/>
          <w:szCs w:val="24"/>
        </w:rPr>
        <w:t>BIM</w:t>
      </w:r>
      <w:r>
        <w:rPr>
          <w:rFonts w:hint="eastAsia"/>
          <w:sz w:val="24"/>
          <w:szCs w:val="24"/>
        </w:rPr>
        <w:t>应用和管理中的问题；自我评价结果有助于企业辨识对所承包、承揽或受委托的工程项目</w:t>
      </w:r>
      <w:r>
        <w:rPr>
          <w:sz w:val="24"/>
          <w:szCs w:val="24"/>
        </w:rPr>
        <w:t>BIM</w:t>
      </w:r>
      <w:r>
        <w:rPr>
          <w:rFonts w:hint="eastAsia"/>
          <w:sz w:val="24"/>
          <w:szCs w:val="24"/>
        </w:rPr>
        <w:t>应用与本标准间的差异，针对差异采取持续改进措施，以实现项目</w:t>
      </w:r>
      <w:r>
        <w:rPr>
          <w:sz w:val="24"/>
          <w:szCs w:val="24"/>
        </w:rPr>
        <w:t>BIM</w:t>
      </w:r>
      <w:r>
        <w:rPr>
          <w:rFonts w:hint="eastAsia"/>
          <w:sz w:val="24"/>
          <w:szCs w:val="24"/>
        </w:rPr>
        <w:t>应用水平的提升。</w:t>
      </w:r>
    </w:p>
    <w:p>
      <w:pPr>
        <w:pStyle w:val="60"/>
        <w:rPr>
          <w:sz w:val="32"/>
          <w:szCs w:val="22"/>
        </w:rPr>
      </w:pPr>
      <w:r>
        <w:rPr>
          <w:rFonts w:ascii="Times New Roman" w:hAnsi="Times New Roman"/>
        </w:rPr>
        <w:br w:type="page"/>
      </w:r>
      <w:r>
        <w:rPr>
          <w:rFonts w:hint="eastAsia" w:ascii="宋体" w:hAnsi="宋体" w:eastAsia="宋体" w:cs="宋体"/>
          <w:b/>
          <w:bCs/>
          <w:sz w:val="32"/>
          <w:szCs w:val="32"/>
        </w:rPr>
        <w:t>2  术语</w:t>
      </w:r>
      <w:r>
        <w:rPr>
          <w:rFonts w:hint="eastAsia" w:ascii="宋体" w:hAnsi="宋体" w:eastAsia="宋体" w:cs="宋体"/>
          <w:b/>
          <w:bCs/>
          <w:sz w:val="32"/>
          <w:szCs w:val="22"/>
        </w:rPr>
        <w:t>和缩略语</w:t>
      </w:r>
    </w:p>
    <w:p>
      <w:pPr>
        <w:pStyle w:val="4"/>
        <w:keepNext w:val="0"/>
        <w:keepLines w:val="0"/>
        <w:adjustRightInd w:val="0"/>
        <w:snapToGrid w:val="0"/>
        <w:spacing w:before="240" w:after="240" w:line="240" w:lineRule="auto"/>
        <w:rPr>
          <w:rFonts w:hint="eastAsia" w:ascii="宋体" w:hAnsi="宋体" w:eastAsia="宋体" w:cs="宋体"/>
          <w:b/>
          <w:bCs/>
          <w:sz w:val="24"/>
          <w:szCs w:val="24"/>
        </w:rPr>
      </w:pPr>
      <w:r>
        <w:rPr>
          <w:rFonts w:hint="eastAsia" w:ascii="宋体" w:hAnsi="宋体" w:eastAsia="宋体" w:cs="宋体"/>
          <w:b/>
          <w:bCs/>
          <w:sz w:val="24"/>
          <w:szCs w:val="24"/>
        </w:rPr>
        <w:t>2.1  术语</w:t>
      </w:r>
    </w:p>
    <w:p>
      <w:pPr>
        <w:jc w:val="left"/>
        <w:rPr>
          <w:sz w:val="24"/>
          <w:szCs w:val="24"/>
        </w:rPr>
      </w:pPr>
      <w:r>
        <w:rPr>
          <w:rFonts w:hint="default" w:ascii="Times New Roman Bold" w:hAnsi="Times New Roman Bold" w:cs="Times New Roman Bold"/>
          <w:b/>
          <w:bCs/>
          <w:sz w:val="24"/>
          <w:szCs w:val="24"/>
        </w:rPr>
        <w:t xml:space="preserve">2.1.3  </w:t>
      </w:r>
      <w:r>
        <w:rPr>
          <w:rFonts w:hint="eastAsia" w:ascii="宋体" w:hAnsi="宋体" w:cs="宋体"/>
          <w:bCs/>
          <w:sz w:val="24"/>
          <w:szCs w:val="24"/>
        </w:rPr>
        <w:t>公共数据环境（</w:t>
      </w:r>
      <w:r>
        <w:rPr>
          <w:rFonts w:ascii="宋体" w:hAnsi="宋体" w:cs="宋体"/>
          <w:bCs/>
          <w:sz w:val="24"/>
          <w:szCs w:val="24"/>
        </w:rPr>
        <w:t>common data environment）简称CDE</w:t>
      </w:r>
      <w:r>
        <w:rPr>
          <w:rFonts w:hint="eastAsia" w:ascii="宋体" w:hAnsi="宋体" w:cs="宋体"/>
          <w:bCs/>
          <w:sz w:val="24"/>
          <w:szCs w:val="24"/>
        </w:rPr>
        <w:t>是</w:t>
      </w:r>
      <w:r>
        <w:rPr>
          <w:rFonts w:ascii="宋体" w:hAnsi="宋体" w:cs="宋体"/>
          <w:bCs/>
          <w:sz w:val="24"/>
          <w:szCs w:val="24"/>
        </w:rPr>
        <w:t xml:space="preserve">ISO 19650 </w:t>
      </w:r>
      <w:r>
        <w:rPr>
          <w:rFonts w:hint="eastAsia" w:ascii="宋体" w:hAnsi="宋体" w:cs="宋体"/>
          <w:bCs/>
          <w:sz w:val="24"/>
          <w:szCs w:val="24"/>
        </w:rPr>
        <w:t>系列标准中的术语，支持参与工程项目建设的各方能够共享统一的数据信息源。在工程项目</w:t>
      </w:r>
      <w:r>
        <w:rPr>
          <w:rFonts w:ascii="宋体" w:hAnsi="宋体" w:cs="宋体"/>
          <w:bCs/>
          <w:sz w:val="24"/>
          <w:szCs w:val="24"/>
        </w:rPr>
        <w:t>BIM</w:t>
      </w:r>
      <w:r>
        <w:rPr>
          <w:rFonts w:hint="eastAsia" w:ascii="宋体" w:hAnsi="宋体" w:cs="宋体"/>
          <w:bCs/>
          <w:sz w:val="24"/>
          <w:szCs w:val="24"/>
        </w:rPr>
        <w:t>应用过程中，可整合数据信息并制定管理流程和规则，将搭建协同平台作为形成项目公共数据环境的重要技术解决方案，还可构建公共信息容器，支持工程项目管理及其</w:t>
      </w:r>
      <w:r>
        <w:rPr>
          <w:rFonts w:ascii="宋体" w:hAnsi="宋体" w:cs="宋体"/>
          <w:bCs/>
          <w:sz w:val="24"/>
          <w:szCs w:val="24"/>
        </w:rPr>
        <w:t>BIM</w:t>
      </w:r>
      <w:r>
        <w:rPr>
          <w:rFonts w:hint="eastAsia" w:ascii="宋体" w:hAnsi="宋体" w:cs="宋体"/>
          <w:bCs/>
          <w:sz w:val="24"/>
          <w:szCs w:val="24"/>
        </w:rPr>
        <w:t>应用。信息容器（</w:t>
      </w:r>
      <w:r>
        <w:rPr>
          <w:rFonts w:ascii="宋体" w:hAnsi="宋体" w:cs="宋体"/>
          <w:bCs/>
          <w:sz w:val="24"/>
          <w:szCs w:val="24"/>
        </w:rPr>
        <w:t xml:space="preserve">information container）在ISO 19650 </w:t>
      </w:r>
      <w:r>
        <w:rPr>
          <w:rFonts w:hint="eastAsia" w:ascii="宋体" w:hAnsi="宋体" w:cs="宋体"/>
          <w:bCs/>
          <w:sz w:val="24"/>
          <w:szCs w:val="24"/>
        </w:rPr>
        <w:t>系列标准中的定义是：从文档、系统或应用存储体系中可提取的命名持久的信息集合。</w:t>
      </w:r>
    </w:p>
    <w:p>
      <w:pPr>
        <w:pStyle w:val="3"/>
        <w:keepNext w:val="0"/>
        <w:keepLines w:val="0"/>
        <w:tabs>
          <w:tab w:val="center" w:pos="4879"/>
          <w:tab w:val="right" w:pos="9638"/>
        </w:tabs>
        <w:spacing w:line="360" w:lineRule="auto"/>
        <w:rPr>
          <w:rFonts w:hint="eastAsia" w:ascii="宋体" w:hAnsi="宋体" w:eastAsia="宋体" w:cs="宋体"/>
          <w:b w:val="0"/>
          <w:bCs w:val="0"/>
          <w:sz w:val="32"/>
          <w:szCs w:val="32"/>
        </w:rPr>
      </w:pPr>
      <w:r>
        <w:rPr>
          <w:rFonts w:ascii="Times New Roman" w:hAnsi="Times New Roman"/>
        </w:rPr>
        <w:br w:type="page"/>
      </w:r>
      <w:r>
        <w:rPr>
          <w:rFonts w:hint="eastAsia" w:ascii="宋体" w:hAnsi="宋体" w:eastAsia="宋体" w:cs="宋体"/>
          <w:b/>
          <w:bCs/>
          <w:sz w:val="32"/>
          <w:szCs w:val="32"/>
        </w:rPr>
        <w:t>3  基本规定</w:t>
      </w:r>
    </w:p>
    <w:p>
      <w:pPr>
        <w:pStyle w:val="4"/>
        <w:keepNext w:val="0"/>
        <w:keepLines w:val="0"/>
        <w:adjustRightInd w:val="0"/>
        <w:snapToGrid w:val="0"/>
        <w:spacing w:before="240" w:after="240" w:line="240" w:lineRule="auto"/>
        <w:rPr>
          <w:rFonts w:hint="eastAsia" w:ascii="宋体" w:hAnsi="宋体" w:eastAsia="宋体" w:cs="宋体"/>
          <w:b/>
          <w:bCs/>
          <w:sz w:val="24"/>
          <w:szCs w:val="24"/>
        </w:rPr>
      </w:pPr>
      <w:r>
        <w:rPr>
          <w:rFonts w:hint="eastAsia" w:ascii="宋体" w:hAnsi="宋体" w:eastAsia="宋体" w:cs="宋体"/>
          <w:b/>
          <w:bCs/>
          <w:sz w:val="24"/>
          <w:szCs w:val="24"/>
        </w:rPr>
        <w:t xml:space="preserve">3.1 </w:t>
      </w:r>
      <w:r>
        <w:rPr>
          <w:rFonts w:hint="default" w:ascii="宋体" w:hAnsi="宋体" w:eastAsia="宋体" w:cs="宋体"/>
          <w:b/>
          <w:bCs/>
          <w:sz w:val="24"/>
          <w:szCs w:val="24"/>
        </w:rPr>
        <w:t xml:space="preserve"> </w:t>
      </w:r>
      <w:r>
        <w:rPr>
          <w:rFonts w:hint="eastAsia" w:ascii="宋体" w:hAnsi="宋体" w:eastAsia="宋体" w:cs="宋体"/>
          <w:b/>
          <w:bCs/>
          <w:sz w:val="24"/>
          <w:szCs w:val="24"/>
        </w:rPr>
        <w:t>一般规定</w:t>
      </w:r>
    </w:p>
    <w:p>
      <w:pPr>
        <w:pStyle w:val="16"/>
        <w:spacing w:after="0"/>
        <w:ind w:left="0" w:leftChars="0"/>
        <w:rPr>
          <w:rFonts w:ascii="宋体" w:hAnsi="宋体" w:cs="宋体"/>
          <w:bCs/>
          <w:sz w:val="24"/>
          <w:szCs w:val="24"/>
        </w:rPr>
      </w:pPr>
      <w:r>
        <w:rPr>
          <w:rFonts w:hint="default" w:ascii="Times New Roman Bold" w:hAnsi="Times New Roman Bold" w:eastAsia="黑体" w:cs="Times New Roman Bold"/>
          <w:b/>
          <w:bCs w:val="0"/>
          <w:sz w:val="24"/>
          <w:szCs w:val="24"/>
        </w:rPr>
        <w:t xml:space="preserve">3.1.1 </w:t>
      </w:r>
      <w:r>
        <w:rPr>
          <w:rFonts w:hint="eastAsia" w:ascii="宋体" w:hAnsi="宋体" w:cs="宋体"/>
          <w:bCs/>
          <w:sz w:val="24"/>
          <w:szCs w:val="24"/>
        </w:rPr>
        <w:t>各个企业的业务范围会存在差异，其所承包、承揽或受委托的工程项目类型也会有所不同，但工程项目建设的共性是要经历规划、勘察、设计、施工和运营维护过程。</w:t>
      </w:r>
      <w:r>
        <w:rPr>
          <w:rFonts w:ascii="宋体" w:hAnsi="宋体" w:cs="宋体"/>
          <w:bCs/>
          <w:sz w:val="24"/>
          <w:szCs w:val="24"/>
        </w:rPr>
        <w:t>BIM</w:t>
      </w:r>
      <w:r>
        <w:rPr>
          <w:rFonts w:hint="eastAsia" w:ascii="宋体" w:hAnsi="宋体" w:cs="宋体"/>
          <w:bCs/>
          <w:sz w:val="24"/>
          <w:szCs w:val="24"/>
        </w:rPr>
        <w:t>技术在工程项目的某一特定或多个建设阶段以及全过程中的应用是有明显技术共性和管理方式上的一致性的，因此，以企业所承包、承揽或受委托的某一特定或跨多个建设阶段以及全过程的项目为评价对象是可行的。工程</w:t>
      </w:r>
      <w:r>
        <w:rPr>
          <w:rFonts w:ascii="宋体" w:hAnsi="宋体" w:cs="宋体"/>
          <w:bCs/>
          <w:sz w:val="24"/>
          <w:szCs w:val="24"/>
        </w:rPr>
        <w:t xml:space="preserve">BIM </w:t>
      </w:r>
      <w:r>
        <w:rPr>
          <w:rFonts w:hint="eastAsia" w:ascii="宋体" w:hAnsi="宋体" w:cs="宋体"/>
          <w:bCs/>
          <w:sz w:val="24"/>
          <w:szCs w:val="24"/>
        </w:rPr>
        <w:t>应用模式可分为全过程应用和阶段性应用；全过程应用贯穿于整个工程项目建设过程，周期包括规划、勘察、设计、施工、运营维护等阶段的</w:t>
      </w:r>
      <w:r>
        <w:rPr>
          <w:rFonts w:ascii="宋体" w:hAnsi="宋体" w:cs="宋体"/>
          <w:bCs/>
          <w:sz w:val="24"/>
          <w:szCs w:val="24"/>
        </w:rPr>
        <w:t>BIM应用；阶段性应用即选择工程项目全生命期中某个阶段、或设计施工阶段实施BIM应用。</w:t>
      </w:r>
    </w:p>
    <w:p>
      <w:pPr>
        <w:pStyle w:val="16"/>
        <w:spacing w:before="156" w:beforeLines="50" w:after="156" w:afterLines="50"/>
        <w:ind w:left="0" w:leftChars="0"/>
        <w:rPr>
          <w:rFonts w:ascii="宋体" w:hAnsi="宋体" w:cs="宋体"/>
          <w:bCs/>
          <w:sz w:val="24"/>
          <w:szCs w:val="24"/>
        </w:rPr>
      </w:pPr>
      <w:r>
        <w:rPr>
          <w:rFonts w:hint="default" w:ascii="Times New Roman Bold" w:hAnsi="Times New Roman Bold" w:eastAsia="黑体" w:cs="Times New Roman Bold"/>
          <w:b/>
          <w:bCs w:val="0"/>
          <w:sz w:val="24"/>
          <w:szCs w:val="24"/>
        </w:rPr>
        <w:t>3.1.2</w:t>
      </w:r>
      <w:r>
        <w:rPr>
          <w:rFonts w:hint="default" w:ascii="Times New Roman Bold" w:hAnsi="Times New Roman Bold" w:cs="Times New Roman Bold"/>
          <w:b/>
          <w:bCs w:val="0"/>
          <w:sz w:val="24"/>
          <w:szCs w:val="24"/>
        </w:rPr>
        <w:t xml:space="preserve"> </w:t>
      </w:r>
      <w:r>
        <w:rPr>
          <w:rFonts w:ascii="宋体" w:hAnsi="宋体" w:cs="宋体"/>
          <w:bCs/>
          <w:sz w:val="24"/>
          <w:szCs w:val="24"/>
        </w:rPr>
        <w:t xml:space="preserve"> 通用评分是根据规划项目、勘察项目、设计项目、施工项目、运营维护项目、设计施工综合项目和全过程项目应用BIM技术</w:t>
      </w:r>
      <w:r>
        <w:rPr>
          <w:rFonts w:hint="eastAsia" w:ascii="宋体" w:hAnsi="宋体" w:cs="宋体"/>
          <w:bCs/>
          <w:sz w:val="24"/>
          <w:szCs w:val="24"/>
        </w:rPr>
        <w:t>成熟度的共性要求进行评分。专业评分是根据工程项目所处建设阶段</w:t>
      </w:r>
      <w:r>
        <w:rPr>
          <w:rFonts w:ascii="宋体" w:hAnsi="宋体" w:cs="宋体"/>
          <w:bCs/>
          <w:sz w:val="24"/>
          <w:szCs w:val="24"/>
        </w:rPr>
        <w:t>BIM应用的专业</w:t>
      </w:r>
      <w:r>
        <w:rPr>
          <w:rFonts w:hint="eastAsia" w:ascii="宋体" w:hAnsi="宋体" w:cs="宋体"/>
          <w:bCs/>
          <w:sz w:val="24"/>
          <w:szCs w:val="24"/>
        </w:rPr>
        <w:t>技术特点进行评分。这样可以在编制各建设阶段的项目</w:t>
      </w:r>
      <w:r>
        <w:rPr>
          <w:rFonts w:ascii="宋体" w:hAnsi="宋体" w:cs="宋体"/>
          <w:bCs/>
          <w:sz w:val="24"/>
          <w:szCs w:val="24"/>
        </w:rPr>
        <w:t>BIM应用成熟度</w:t>
      </w:r>
      <w:r>
        <w:rPr>
          <w:rFonts w:hint="eastAsia" w:ascii="宋体" w:hAnsi="宋体" w:cs="宋体"/>
          <w:bCs/>
          <w:sz w:val="24"/>
          <w:szCs w:val="24"/>
        </w:rPr>
        <w:t>评分内容时，不重复编入各建设阶段均存在的共性技术要求，避免了标准的冗长问题。</w:t>
      </w:r>
    </w:p>
    <w:p>
      <w:pPr>
        <w:adjustRightInd w:val="0"/>
        <w:snapToGrid w:val="0"/>
        <w:jc w:val="left"/>
        <w:rPr>
          <w:rFonts w:ascii="宋体" w:hAnsi="宋体"/>
          <w:sz w:val="24"/>
          <w:szCs w:val="24"/>
        </w:rPr>
      </w:pPr>
      <w:r>
        <w:rPr>
          <w:rFonts w:ascii="宋体" w:hAnsi="宋体"/>
          <w:b/>
          <w:bCs/>
          <w:sz w:val="24"/>
          <w:szCs w:val="24"/>
        </w:rPr>
        <w:t xml:space="preserve">3.1.7  </w:t>
      </w:r>
      <w:r>
        <w:rPr>
          <w:rFonts w:hint="eastAsia" w:ascii="宋体" w:hAnsi="宋体"/>
          <w:sz w:val="24"/>
          <w:szCs w:val="24"/>
        </w:rPr>
        <w:t>评价机构应当采取必要的措施，保证</w:t>
      </w:r>
      <w:r>
        <w:rPr>
          <w:rFonts w:hint="eastAsia" w:ascii="宋体" w:hAnsi="宋体"/>
          <w:bCs/>
          <w:sz w:val="24"/>
          <w:szCs w:val="24"/>
        </w:rPr>
        <w:t>工程项目</w:t>
      </w:r>
      <w:r>
        <w:rPr>
          <w:rFonts w:ascii="宋体" w:hAnsi="宋体"/>
          <w:bCs/>
          <w:sz w:val="24"/>
          <w:szCs w:val="24"/>
        </w:rPr>
        <w:t>BIM</w:t>
      </w:r>
      <w:r>
        <w:rPr>
          <w:rFonts w:hint="eastAsia" w:ascii="宋体" w:hAnsi="宋体"/>
          <w:bCs/>
          <w:sz w:val="24"/>
          <w:szCs w:val="24"/>
        </w:rPr>
        <w:t>应用成熟度</w:t>
      </w:r>
      <w:r>
        <w:rPr>
          <w:rFonts w:hint="eastAsia" w:ascii="宋体" w:hAnsi="宋体"/>
          <w:sz w:val="24"/>
          <w:szCs w:val="24"/>
        </w:rPr>
        <w:t>评价的公正性和客观性，对评价的公正性和客观性负责，不接受来自商业、财务或其他方面对公正性和客观性造成的影响。任何单位和个人不得干预、影响评价的过程和结果。评价专家应严格遵守评价工作纪律，科学、公正、独立地行使评价职责和权利，不得出具与实际情况明显不符的评价意见。</w:t>
      </w:r>
    </w:p>
    <w:p>
      <w:pPr>
        <w:adjustRightInd w:val="0"/>
        <w:snapToGrid w:val="0"/>
        <w:spacing w:before="156" w:beforeLines="50" w:after="156" w:afterLines="50"/>
        <w:jc w:val="left"/>
        <w:rPr>
          <w:rFonts w:ascii="宋体" w:hAnsi="宋体" w:cs="宋体"/>
          <w:bCs/>
          <w:sz w:val="24"/>
          <w:szCs w:val="24"/>
        </w:rPr>
      </w:pPr>
      <w:r>
        <w:rPr>
          <w:rFonts w:hint="default" w:ascii="Times New Roman Bold" w:hAnsi="Times New Roman Bold" w:cs="Times New Roman Bold"/>
          <w:b/>
          <w:bCs/>
          <w:sz w:val="24"/>
          <w:szCs w:val="24"/>
        </w:rPr>
        <w:t xml:space="preserve">3.1.8 </w:t>
      </w:r>
      <w:r>
        <w:rPr>
          <w:rFonts w:ascii="宋体" w:hAnsi="宋体"/>
          <w:sz w:val="24"/>
          <w:szCs w:val="24"/>
        </w:rPr>
        <w:t xml:space="preserve">  </w:t>
      </w:r>
      <w:r>
        <w:rPr>
          <w:rFonts w:hint="eastAsia" w:ascii="宋体" w:hAnsi="宋体"/>
          <w:sz w:val="24"/>
          <w:szCs w:val="24"/>
        </w:rPr>
        <w:t>项目 BIM 认证的评价应以单个工程项目作为评价对象，并应基于单个工程项目进行整体综合评价。</w:t>
      </w:r>
    </w:p>
    <w:p>
      <w:pPr>
        <w:pStyle w:val="4"/>
        <w:keepNext w:val="0"/>
        <w:keepLines w:val="0"/>
        <w:adjustRightInd w:val="0"/>
        <w:snapToGrid w:val="0"/>
        <w:spacing w:before="240" w:after="240" w:line="240" w:lineRule="auto"/>
        <w:rPr>
          <w:rFonts w:hint="eastAsia" w:ascii="宋体" w:hAnsi="宋体" w:eastAsia="宋体" w:cs="宋体"/>
          <w:b/>
          <w:bCs/>
          <w:sz w:val="24"/>
          <w:szCs w:val="24"/>
        </w:rPr>
      </w:pPr>
      <w:r>
        <w:rPr>
          <w:rFonts w:hint="eastAsia" w:ascii="宋体" w:hAnsi="宋体" w:eastAsia="宋体" w:cs="宋体"/>
          <w:b/>
          <w:bCs/>
          <w:sz w:val="24"/>
          <w:szCs w:val="24"/>
        </w:rPr>
        <w:t xml:space="preserve">3.2 </w:t>
      </w:r>
      <w:r>
        <w:rPr>
          <w:rFonts w:hint="default" w:ascii="宋体" w:hAnsi="宋体" w:eastAsia="宋体" w:cs="宋体"/>
          <w:b/>
          <w:bCs/>
          <w:sz w:val="24"/>
          <w:szCs w:val="24"/>
        </w:rPr>
        <w:t xml:space="preserve"> </w:t>
      </w:r>
      <w:r>
        <w:rPr>
          <w:rFonts w:hint="eastAsia" w:ascii="宋体" w:hAnsi="宋体" w:eastAsia="宋体" w:cs="宋体"/>
          <w:b/>
          <w:bCs/>
          <w:sz w:val="24"/>
          <w:szCs w:val="24"/>
        </w:rPr>
        <w:t>评价模型</w:t>
      </w:r>
    </w:p>
    <w:p>
      <w:pPr>
        <w:spacing w:before="156" w:beforeLines="50"/>
        <w:rPr>
          <w:sz w:val="24"/>
          <w:szCs w:val="24"/>
        </w:rPr>
      </w:pPr>
      <w:r>
        <w:rPr>
          <w:rFonts w:hint="default" w:ascii="Times New Roman Bold" w:hAnsi="Times New Roman Bold" w:cs="Times New Roman Bold"/>
          <w:b/>
          <w:bCs/>
          <w:sz w:val="24"/>
          <w:szCs w:val="24"/>
        </w:rPr>
        <w:t>3.2.1</w:t>
      </w:r>
      <w:r>
        <w:rPr>
          <w:b w:val="0"/>
          <w:bCs w:val="0"/>
          <w:sz w:val="24"/>
          <w:szCs w:val="24"/>
        </w:rPr>
        <w:t xml:space="preserve">  </w:t>
      </w:r>
      <w:r>
        <w:rPr>
          <w:rFonts w:hint="eastAsia"/>
          <w:sz w:val="24"/>
          <w:szCs w:val="24"/>
        </w:rPr>
        <w:t>引领级的重要表征是具有行业领先进的项目BIM应用水平，拥有行业领先先进完善的项目BIM管理体系；优化级重要表征是具有在集成级的基础上可以灵活发挥项目BIM应用和管理能力，且在项目建设实践中可以不断做出优化改进；规范级的重要表征是企业有关项目BIM应用的各项能力已达到可以满足工程规范地进行建设要求的程度；集成级的重要表征是企业有关项目BIM应用的各项能力都完全具备；基础级的重要表征是企业有关项目BIM应用的各项能力正在发展筹划和初步实施阶段。本标准评价指标的确定，借鉴融合了《质量管理体系 要求》（GB/T 19001）、《环境管理体系 要求及使用指南》（GB/T 24001）、《职业健康安全管理体系 要求及使用指南》（GB/T 45001）、《质量管理 组织的质量 实现持续成功指南》（GB/T 19004）、《管理体系审核指南》（GB/T 19011）、《卓越绩效评价准则》（GB/T 19580）、《卓越绩效评价准则实施指南》（ GB/Z 19579）和ISO 19650国际BIM系列标准等中的管理理念及核心要素；根据评价的作用，可由企业或第三方评价机构对企业的工程项目进行综合和系统的评价，判定企业的工程项目BIM应用成熟度等级，辨识企业在项目BIM应用方面的优势和改进机会，促进项目公共数据环境CDE的改进和企业BIM战略的实施，确定后续措施的优先次序，驱动企业改进和创新工程项目BIM应用技术和管理方法，提升客户满意度。</w:t>
      </w:r>
    </w:p>
    <w:p>
      <w:pPr>
        <w:rPr>
          <w:b/>
          <w:bCs/>
          <w:sz w:val="24"/>
          <w:szCs w:val="24"/>
        </w:rPr>
      </w:pPr>
    </w:p>
    <w:p>
      <w:pPr>
        <w:rPr>
          <w:sz w:val="24"/>
          <w:szCs w:val="24"/>
        </w:rPr>
      </w:pPr>
      <w:r>
        <w:rPr>
          <w:b/>
          <w:bCs/>
          <w:sz w:val="24"/>
          <w:szCs w:val="24"/>
        </w:rPr>
        <w:t>3.2.</w:t>
      </w:r>
      <w:r>
        <w:rPr>
          <w:rFonts w:hint="eastAsia"/>
          <w:b/>
          <w:bCs/>
          <w:sz w:val="24"/>
          <w:szCs w:val="24"/>
        </w:rPr>
        <w:t>2</w:t>
      </w:r>
      <w:r>
        <w:rPr>
          <w:b/>
          <w:bCs/>
          <w:sz w:val="24"/>
          <w:szCs w:val="24"/>
        </w:rPr>
        <w:t xml:space="preserve">   </w:t>
      </w:r>
      <w:r>
        <w:rPr>
          <w:rFonts w:hint="eastAsia"/>
          <w:sz w:val="24"/>
          <w:szCs w:val="24"/>
        </w:rPr>
        <w:t>本标准通过调查问卷并采用网络层次分析法确定权重值。</w:t>
      </w:r>
    </w:p>
    <w:p>
      <w:pPr>
        <w:rPr>
          <w:sz w:val="24"/>
          <w:szCs w:val="24"/>
        </w:rPr>
      </w:pPr>
      <w:r>
        <w:rPr>
          <w:b/>
          <w:bCs/>
          <w:sz w:val="24"/>
          <w:szCs w:val="24"/>
        </w:rPr>
        <w:t>3.2.</w:t>
      </w:r>
      <w:r>
        <w:rPr>
          <w:rFonts w:hint="eastAsia"/>
          <w:b/>
          <w:bCs/>
          <w:sz w:val="24"/>
          <w:szCs w:val="24"/>
        </w:rPr>
        <w:t>3</w:t>
      </w:r>
      <w:r>
        <w:rPr>
          <w:b/>
          <w:bCs/>
          <w:sz w:val="24"/>
          <w:szCs w:val="24"/>
        </w:rPr>
        <w:t xml:space="preserve">   </w:t>
      </w:r>
      <w:r>
        <w:rPr>
          <w:rFonts w:hint="eastAsia"/>
          <w:sz w:val="24"/>
          <w:szCs w:val="24"/>
        </w:rPr>
        <w:t>考虑到权重采用的是百分数，因此在计算每位评价专家评分后的</w:t>
      </w:r>
      <w:r>
        <w:rPr>
          <w:rFonts w:hint="eastAsia" w:ascii="宋体" w:hAnsi="宋体"/>
          <w:sz w:val="24"/>
          <w:szCs w:val="24"/>
        </w:rPr>
        <w:t>项目BIM应用成熟度指标计算值时，计算结果保留两位小数。</w:t>
      </w:r>
    </w:p>
    <w:p>
      <w:pPr>
        <w:pStyle w:val="4"/>
        <w:keepNext w:val="0"/>
        <w:keepLines w:val="0"/>
        <w:adjustRightInd w:val="0"/>
        <w:snapToGrid w:val="0"/>
        <w:spacing w:before="240" w:after="240" w:line="240" w:lineRule="auto"/>
        <w:rPr>
          <w:rFonts w:hint="eastAsia" w:ascii="宋体" w:hAnsi="宋体" w:eastAsia="宋体" w:cs="宋体"/>
          <w:b/>
          <w:bCs/>
          <w:sz w:val="24"/>
          <w:szCs w:val="24"/>
        </w:rPr>
      </w:pPr>
      <w:r>
        <w:rPr>
          <w:rFonts w:hint="eastAsia" w:ascii="宋体" w:hAnsi="宋体" w:eastAsia="宋体" w:cs="宋体"/>
          <w:b/>
          <w:bCs/>
          <w:sz w:val="24"/>
          <w:szCs w:val="24"/>
        </w:rPr>
        <w:t>3.3  成熟度等级判定方法</w:t>
      </w:r>
    </w:p>
    <w:p>
      <w:pPr>
        <w:spacing w:before="156" w:beforeLines="50"/>
        <w:rPr>
          <w:b/>
          <w:sz w:val="24"/>
          <w:szCs w:val="24"/>
        </w:rPr>
      </w:pPr>
      <w:r>
        <w:rPr>
          <w:b/>
          <w:bCs/>
          <w:sz w:val="24"/>
          <w:szCs w:val="24"/>
        </w:rPr>
        <w:t>3.</w:t>
      </w:r>
      <w:r>
        <w:rPr>
          <w:rFonts w:hint="eastAsia"/>
          <w:b/>
          <w:bCs/>
          <w:sz w:val="24"/>
          <w:szCs w:val="24"/>
        </w:rPr>
        <w:t>3</w:t>
      </w:r>
      <w:r>
        <w:rPr>
          <w:b/>
          <w:bCs/>
          <w:sz w:val="24"/>
          <w:szCs w:val="24"/>
        </w:rPr>
        <w:t>.</w:t>
      </w:r>
      <w:r>
        <w:rPr>
          <w:rFonts w:hint="eastAsia"/>
          <w:b/>
          <w:bCs/>
          <w:sz w:val="24"/>
          <w:szCs w:val="24"/>
        </w:rPr>
        <w:t>2</w:t>
      </w:r>
      <w:r>
        <w:rPr>
          <w:b/>
          <w:bCs/>
          <w:sz w:val="24"/>
          <w:szCs w:val="24"/>
        </w:rPr>
        <w:t xml:space="preserve">  </w:t>
      </w:r>
      <w:r>
        <w:rPr>
          <w:rFonts w:hint="eastAsia"/>
          <w:bCs/>
          <w:sz w:val="24"/>
          <w:szCs w:val="24"/>
        </w:rPr>
        <w:t>由于评价专家人数为3人以上单数，因此在计算所有评价专家计算所得成熟度指标计算值的平均值时，需要计算结果保留两位小数。</w:t>
      </w:r>
    </w:p>
    <w:p>
      <w:pPr>
        <w:pStyle w:val="4"/>
        <w:keepNext w:val="0"/>
        <w:keepLines w:val="0"/>
        <w:adjustRightInd w:val="0"/>
        <w:snapToGrid w:val="0"/>
        <w:spacing w:before="240" w:after="240" w:line="240" w:lineRule="auto"/>
        <w:rPr>
          <w:rFonts w:hint="eastAsia" w:ascii="宋体" w:hAnsi="宋体" w:eastAsia="宋体" w:cs="宋体"/>
          <w:b/>
          <w:bCs/>
          <w:sz w:val="24"/>
          <w:szCs w:val="24"/>
        </w:rPr>
      </w:pPr>
      <w:r>
        <w:rPr>
          <w:rFonts w:hint="eastAsia" w:ascii="宋体" w:hAnsi="宋体" w:eastAsia="宋体" w:cs="宋体"/>
          <w:b/>
          <w:bCs/>
          <w:sz w:val="24"/>
          <w:szCs w:val="24"/>
        </w:rPr>
        <w:t>3.4  评价报告</w:t>
      </w:r>
    </w:p>
    <w:p>
      <w:pPr>
        <w:spacing w:before="156" w:beforeLines="50" w:after="156" w:afterLines="50"/>
        <w:rPr>
          <w:b/>
          <w:sz w:val="24"/>
          <w:szCs w:val="24"/>
        </w:rPr>
      </w:pPr>
      <w:r>
        <w:rPr>
          <w:b/>
          <w:bCs/>
          <w:sz w:val="24"/>
          <w:szCs w:val="24"/>
        </w:rPr>
        <w:t>3.</w:t>
      </w:r>
      <w:r>
        <w:rPr>
          <w:rFonts w:hint="eastAsia"/>
          <w:b/>
          <w:bCs/>
          <w:sz w:val="24"/>
          <w:szCs w:val="24"/>
        </w:rPr>
        <w:t>4</w:t>
      </w:r>
      <w:r>
        <w:rPr>
          <w:b/>
          <w:bCs/>
          <w:sz w:val="24"/>
          <w:szCs w:val="24"/>
        </w:rPr>
        <w:t>.</w:t>
      </w:r>
      <w:r>
        <w:rPr>
          <w:rFonts w:hint="eastAsia"/>
          <w:b/>
          <w:bCs/>
          <w:sz w:val="24"/>
          <w:szCs w:val="24"/>
        </w:rPr>
        <w:t xml:space="preserve">2 </w:t>
      </w:r>
      <w:r>
        <w:rPr>
          <w:rFonts w:hint="default"/>
          <w:b/>
          <w:bCs/>
          <w:sz w:val="24"/>
          <w:szCs w:val="24"/>
        </w:rPr>
        <w:t xml:space="preserve"> </w:t>
      </w:r>
      <w:r>
        <w:rPr>
          <w:rFonts w:hint="eastAsia"/>
          <w:sz w:val="24"/>
          <w:szCs w:val="24"/>
        </w:rPr>
        <w:t>评价报告是工程项目BIM应用成熟度评价的重要成果文件，应当写明完整、准确和清晰的评价过程、评价结论和持续改进建议。评分分析应从评价指标、评价点、每位评价专家给出的成熟度指标计算值及成熟度等级判定指标值等方面展开，进而提出</w:t>
      </w:r>
      <w:r>
        <w:rPr>
          <w:rFonts w:hint="eastAsia"/>
          <w:bCs/>
          <w:sz w:val="24"/>
          <w:szCs w:val="24"/>
        </w:rPr>
        <w:t>提升工程项目BIM实施水平的建议。</w:t>
      </w:r>
    </w:p>
    <w:p>
      <w:pPr>
        <w:rPr>
          <w:b/>
          <w:bCs/>
        </w:rPr>
      </w:pPr>
    </w:p>
    <w:p>
      <w:pPr>
        <w:rPr>
          <w:b/>
          <w:bCs/>
        </w:rPr>
      </w:pPr>
    </w:p>
    <w:p>
      <w:pPr>
        <w:rPr>
          <w:b/>
          <w:bCs/>
        </w:rPr>
      </w:pPr>
    </w:p>
    <w:p>
      <w:pPr>
        <w:rPr>
          <w:b/>
          <w:bCs/>
        </w:rPr>
      </w:pPr>
    </w:p>
    <w:p>
      <w:pPr>
        <w:rPr>
          <w:b/>
          <w:bCs/>
        </w:rPr>
      </w:pPr>
    </w:p>
    <w:p>
      <w:pPr>
        <w:rPr>
          <w:b/>
          <w:bCs/>
        </w:rPr>
      </w:pPr>
    </w:p>
    <w:p>
      <w:pPr>
        <w:pStyle w:val="3"/>
        <w:keepNext w:val="0"/>
        <w:keepLines w:val="0"/>
        <w:tabs>
          <w:tab w:val="left" w:pos="731"/>
          <w:tab w:val="center" w:pos="4879"/>
          <w:tab w:val="right" w:pos="9638"/>
        </w:tabs>
        <w:spacing w:before="156" w:beforeLines="50" w:line="360" w:lineRule="auto"/>
        <w:rPr>
          <w:rFonts w:ascii="黑体" w:hAnsi="黑体" w:eastAsia="黑体"/>
          <w:b/>
          <w:bCs/>
          <w:sz w:val="28"/>
          <w:szCs w:val="28"/>
        </w:rPr>
      </w:pPr>
      <w:r>
        <w:br w:type="page"/>
      </w:r>
      <w:r>
        <w:rPr>
          <w:rFonts w:hint="eastAsia" w:ascii="宋体" w:hAnsi="宋体" w:eastAsia="宋体" w:cs="宋体"/>
          <w:b/>
          <w:bCs/>
          <w:sz w:val="32"/>
          <w:szCs w:val="32"/>
        </w:rPr>
        <w:t>4  评价过程</w:t>
      </w:r>
    </w:p>
    <w:p>
      <w:pPr>
        <w:pStyle w:val="4"/>
        <w:keepNext w:val="0"/>
        <w:keepLines w:val="0"/>
        <w:adjustRightInd w:val="0"/>
        <w:snapToGrid w:val="0"/>
        <w:spacing w:before="240" w:after="240" w:line="240" w:lineRule="auto"/>
        <w:rPr>
          <w:rFonts w:hint="eastAsia" w:ascii="宋体" w:hAnsi="宋体" w:eastAsia="宋体" w:cs="宋体"/>
          <w:b/>
          <w:bCs/>
          <w:sz w:val="24"/>
          <w:szCs w:val="24"/>
        </w:rPr>
      </w:pPr>
      <w:r>
        <w:rPr>
          <w:rFonts w:hint="eastAsia" w:ascii="宋体" w:hAnsi="宋体" w:eastAsia="宋体" w:cs="宋体"/>
          <w:b/>
          <w:bCs/>
          <w:sz w:val="24"/>
          <w:szCs w:val="24"/>
        </w:rPr>
        <w:t>4.1  评价流程</w:t>
      </w:r>
    </w:p>
    <w:p>
      <w:pPr>
        <w:pStyle w:val="63"/>
        <w:spacing w:line="240" w:lineRule="auto"/>
        <w:rPr>
          <w:sz w:val="24"/>
          <w:szCs w:val="24"/>
        </w:rPr>
      </w:pPr>
      <w:r>
        <w:rPr>
          <w:b/>
          <w:bCs/>
          <w:sz w:val="24"/>
          <w:szCs w:val="24"/>
        </w:rPr>
        <w:t>4.1.2</w:t>
      </w:r>
      <w:r>
        <w:rPr>
          <w:sz w:val="24"/>
          <w:szCs w:val="24"/>
        </w:rPr>
        <w:t xml:space="preserve"> </w:t>
      </w:r>
      <w:r>
        <w:rPr>
          <w:rFonts w:ascii="宋体" w:hAnsi="宋体"/>
          <w:sz w:val="24"/>
          <w:szCs w:val="24"/>
        </w:rPr>
        <w:t xml:space="preserve"> </w:t>
      </w:r>
      <w:r>
        <w:rPr>
          <w:rFonts w:hint="eastAsia"/>
          <w:sz w:val="24"/>
          <w:szCs w:val="24"/>
        </w:rPr>
        <w:t>有关BIM技术专家应当从事相关领域工作满八年并具有高级职称或者具有同等专业水平，由从国务院有关部门或者省、自治区、直辖市人民政府有关部门提供的专家名册或评价机构的专家库内的相关专业的BIM技术专家名单中确定；一般可以采取随机抽取方式，特殊项目可以由评价机构直接确定。与企业有利害关系的人不得进入相关企业项目的评价委员会；已经进入的应当更换。</w:t>
      </w:r>
    </w:p>
    <w:p>
      <w:pPr>
        <w:pStyle w:val="4"/>
        <w:keepNext w:val="0"/>
        <w:keepLines w:val="0"/>
        <w:adjustRightInd w:val="0"/>
        <w:snapToGrid w:val="0"/>
        <w:spacing w:before="240" w:after="240" w:line="240" w:lineRule="auto"/>
        <w:rPr>
          <w:rFonts w:hint="eastAsia" w:ascii="宋体" w:hAnsi="宋体" w:eastAsia="宋体" w:cs="宋体"/>
          <w:b/>
          <w:bCs/>
          <w:sz w:val="24"/>
          <w:szCs w:val="24"/>
        </w:rPr>
      </w:pPr>
      <w:r>
        <w:rPr>
          <w:rFonts w:hint="eastAsia" w:ascii="宋体" w:hAnsi="宋体" w:eastAsia="宋体" w:cs="宋体"/>
          <w:b/>
          <w:bCs/>
          <w:sz w:val="24"/>
          <w:szCs w:val="24"/>
        </w:rPr>
        <w:t>4.3  详细评价</w:t>
      </w:r>
    </w:p>
    <w:p>
      <w:pPr>
        <w:pStyle w:val="63"/>
        <w:spacing w:after="156" w:afterLines="50" w:line="240" w:lineRule="auto"/>
        <w:rPr>
          <w:rFonts w:ascii="宋体" w:hAnsi="宋体"/>
          <w:sz w:val="24"/>
          <w:szCs w:val="24"/>
        </w:rPr>
      </w:pPr>
      <w:r>
        <w:rPr>
          <w:b/>
          <w:bCs/>
          <w:sz w:val="24"/>
          <w:szCs w:val="24"/>
        </w:rPr>
        <w:t>4.</w:t>
      </w:r>
      <w:r>
        <w:rPr>
          <w:rFonts w:hint="eastAsia"/>
          <w:b/>
          <w:bCs/>
          <w:sz w:val="24"/>
          <w:szCs w:val="24"/>
        </w:rPr>
        <w:t>3</w:t>
      </w:r>
      <w:r>
        <w:rPr>
          <w:b/>
          <w:bCs/>
          <w:sz w:val="24"/>
          <w:szCs w:val="24"/>
        </w:rPr>
        <w:t>.2</w:t>
      </w:r>
      <w:r>
        <w:rPr>
          <w:sz w:val="24"/>
          <w:szCs w:val="24"/>
        </w:rPr>
        <w:t xml:space="preserve">  </w:t>
      </w:r>
      <w:r>
        <w:rPr>
          <w:rFonts w:hint="eastAsia" w:ascii="宋体" w:hAnsi="宋体"/>
          <w:sz w:val="24"/>
          <w:szCs w:val="24"/>
        </w:rPr>
        <w:t>在实施评价的过程中，应通过适当的方法采集与评价有关的证据并验证；所采用的方法不仅限于本标准</w:t>
      </w:r>
      <w:r>
        <w:rPr>
          <w:rFonts w:ascii="宋体" w:hAnsi="宋体"/>
          <w:sz w:val="24"/>
          <w:szCs w:val="24"/>
        </w:rPr>
        <w:t>4.2.2</w:t>
      </w:r>
      <w:r>
        <w:rPr>
          <w:rFonts w:hint="eastAsia" w:ascii="宋体" w:hAnsi="宋体"/>
          <w:sz w:val="24"/>
          <w:szCs w:val="24"/>
        </w:rPr>
        <w:t>条所列举的证据采集方法；所采集的证据也不仅限于书面文件。</w:t>
      </w:r>
    </w:p>
    <w:p>
      <w:pPr>
        <w:pStyle w:val="62"/>
        <w:spacing w:line="240" w:lineRule="auto"/>
        <w:rPr>
          <w:rFonts w:ascii="宋体" w:hAnsi="宋体" w:eastAsia="宋体"/>
          <w:sz w:val="24"/>
          <w:szCs w:val="24"/>
        </w:rPr>
      </w:pPr>
      <w:r>
        <w:rPr>
          <w:b/>
          <w:bCs/>
          <w:sz w:val="24"/>
          <w:szCs w:val="24"/>
        </w:rPr>
        <w:t>4.</w:t>
      </w:r>
      <w:r>
        <w:rPr>
          <w:rFonts w:hint="eastAsia"/>
          <w:b/>
          <w:bCs/>
          <w:sz w:val="24"/>
          <w:szCs w:val="24"/>
        </w:rPr>
        <w:t>3</w:t>
      </w:r>
      <w:r>
        <w:rPr>
          <w:b/>
          <w:bCs/>
          <w:sz w:val="24"/>
          <w:szCs w:val="24"/>
        </w:rPr>
        <w:t>.</w:t>
      </w:r>
      <w:r>
        <w:rPr>
          <w:rFonts w:hint="eastAsia"/>
          <w:b/>
          <w:bCs/>
          <w:sz w:val="24"/>
          <w:szCs w:val="24"/>
        </w:rPr>
        <w:t>4</w:t>
      </w:r>
      <w:r>
        <w:rPr>
          <w:sz w:val="24"/>
          <w:szCs w:val="24"/>
        </w:rPr>
        <w:t xml:space="preserve">  </w:t>
      </w:r>
      <w:r>
        <w:rPr>
          <w:rFonts w:hint="eastAsia" w:ascii="宋体" w:hAnsi="宋体" w:eastAsia="宋体"/>
          <w:sz w:val="24"/>
          <w:szCs w:val="24"/>
        </w:rPr>
        <w:t>评价委员会成员应当客观、公正地履行职务，遵守职业道德，对所提出的评价意见承担个人责任。</w:t>
      </w:r>
    </w:p>
    <w:p>
      <w:pPr>
        <w:pStyle w:val="3"/>
        <w:keepNext w:val="0"/>
        <w:keepLines w:val="0"/>
        <w:tabs>
          <w:tab w:val="center" w:pos="4879"/>
          <w:tab w:val="right" w:pos="9638"/>
        </w:tabs>
        <w:spacing w:line="360" w:lineRule="auto"/>
        <w:rPr>
          <w:rFonts w:hint="eastAsia" w:ascii="宋体" w:hAnsi="宋体" w:eastAsia="宋体" w:cs="宋体"/>
          <w:b/>
          <w:bCs/>
          <w:sz w:val="32"/>
          <w:szCs w:val="32"/>
        </w:rPr>
      </w:pPr>
      <w:r>
        <w:rPr>
          <w:rFonts w:hint="eastAsia" w:ascii="宋体" w:hAnsi="宋体" w:eastAsia="宋体" w:cs="宋体"/>
          <w:b/>
          <w:bCs/>
          <w:sz w:val="32"/>
          <w:szCs w:val="32"/>
        </w:rPr>
        <w:t>5  评分规则</w:t>
      </w:r>
    </w:p>
    <w:p>
      <w:pPr>
        <w:pStyle w:val="4"/>
        <w:keepNext w:val="0"/>
        <w:keepLines w:val="0"/>
        <w:adjustRightInd w:val="0"/>
        <w:snapToGrid w:val="0"/>
        <w:spacing w:before="240" w:after="240" w:line="240" w:lineRule="auto"/>
        <w:rPr>
          <w:rFonts w:hint="eastAsia" w:ascii="宋体" w:hAnsi="宋体" w:eastAsia="宋体" w:cs="宋体"/>
          <w:b/>
          <w:bCs/>
          <w:sz w:val="24"/>
          <w:szCs w:val="24"/>
        </w:rPr>
      </w:pPr>
      <w:r>
        <w:rPr>
          <w:rFonts w:hint="eastAsia" w:ascii="宋体" w:hAnsi="宋体" w:eastAsia="宋体" w:cs="宋体"/>
          <w:b/>
          <w:bCs/>
          <w:sz w:val="24"/>
          <w:szCs w:val="24"/>
        </w:rPr>
        <w:t>5.1  通用评分</w:t>
      </w:r>
    </w:p>
    <w:p>
      <w:pPr>
        <w:spacing w:after="156" w:afterLines="50"/>
        <w:rPr>
          <w:sz w:val="24"/>
          <w:szCs w:val="24"/>
        </w:rPr>
      </w:pPr>
      <w:r>
        <w:rPr>
          <w:rFonts w:hint="eastAsia"/>
          <w:b/>
          <w:bCs/>
          <w:sz w:val="24"/>
          <w:szCs w:val="24"/>
        </w:rPr>
        <w:t>5</w:t>
      </w:r>
      <w:r>
        <w:rPr>
          <w:b/>
          <w:bCs/>
          <w:sz w:val="24"/>
          <w:szCs w:val="24"/>
        </w:rPr>
        <w:t>.1.</w:t>
      </w:r>
      <w:r>
        <w:rPr>
          <w:rFonts w:hint="eastAsia"/>
          <w:b/>
          <w:bCs/>
          <w:sz w:val="24"/>
          <w:szCs w:val="24"/>
        </w:rPr>
        <w:t>2</w:t>
      </w:r>
      <w:r>
        <w:rPr>
          <w:b/>
          <w:bCs/>
          <w:sz w:val="24"/>
          <w:szCs w:val="24"/>
        </w:rPr>
        <w:t xml:space="preserve">  </w:t>
      </w:r>
      <w:r>
        <w:rPr>
          <w:rFonts w:hint="eastAsia"/>
          <w:sz w:val="24"/>
          <w:szCs w:val="24"/>
        </w:rPr>
        <w:t>当认证采用合格性评审方式，认证结论为BIM产品、服务和管理体系符合认证要求，不划分企业认证等级，则通过认证的企业，得2分；若划分企业认证等级，则获得最高认证等级的项目得2分，获得评价等级（不包括最高评价等级）的企业得</w:t>
      </w:r>
      <w:r>
        <w:rPr>
          <w:sz w:val="24"/>
          <w:szCs w:val="24"/>
        </w:rPr>
        <w:t>1</w:t>
      </w:r>
      <w:r>
        <w:rPr>
          <w:rFonts w:hint="eastAsia"/>
          <w:sz w:val="24"/>
          <w:szCs w:val="24"/>
        </w:rPr>
        <w:t>分。</w:t>
      </w:r>
    </w:p>
    <w:p>
      <w:pPr>
        <w:pStyle w:val="62"/>
        <w:spacing w:before="156" w:beforeLines="50" w:after="156" w:afterLines="50" w:line="240" w:lineRule="auto"/>
        <w:ind w:firstLine="480" w:firstLineChars="200"/>
        <w:rPr>
          <w:rFonts w:ascii="宋体" w:hAnsi="宋体"/>
          <w:sz w:val="24"/>
          <w:szCs w:val="24"/>
        </w:rPr>
      </w:pPr>
      <w:r>
        <w:rPr>
          <w:rFonts w:hint="eastAsia" w:ascii="宋体" w:hAnsi="宋体" w:eastAsia="宋体"/>
          <w:sz w:val="24"/>
          <w:szCs w:val="24"/>
        </w:rPr>
        <w:t>项目的各参与方基于</w:t>
      </w:r>
      <w:r>
        <w:rPr>
          <w:rFonts w:ascii="宋体" w:hAnsi="宋体" w:eastAsia="宋体"/>
          <w:sz w:val="24"/>
          <w:szCs w:val="24"/>
        </w:rPr>
        <w:t>CDE</w:t>
      </w:r>
      <w:r>
        <w:rPr>
          <w:rFonts w:hint="eastAsia" w:ascii="宋体" w:hAnsi="宋体" w:eastAsia="宋体"/>
          <w:sz w:val="24"/>
          <w:szCs w:val="24"/>
        </w:rPr>
        <w:t>进行</w:t>
      </w:r>
      <w:r>
        <w:rPr>
          <w:rFonts w:ascii="宋体" w:hAnsi="宋体" w:eastAsia="宋体"/>
          <w:sz w:val="24"/>
          <w:szCs w:val="24"/>
        </w:rPr>
        <w:t>BIM</w:t>
      </w:r>
      <w:r>
        <w:rPr>
          <w:rFonts w:hint="eastAsia" w:ascii="宋体" w:hAnsi="宋体" w:eastAsia="宋体"/>
          <w:sz w:val="24"/>
          <w:szCs w:val="24"/>
        </w:rPr>
        <w:t>模型的数据生产、组织、协同和管理，在一定程度上反映出项目</w:t>
      </w:r>
      <w:r>
        <w:rPr>
          <w:rFonts w:ascii="宋体" w:hAnsi="宋体" w:eastAsia="宋体"/>
          <w:sz w:val="24"/>
          <w:szCs w:val="24"/>
        </w:rPr>
        <w:t>BIM</w:t>
      </w:r>
      <w:r>
        <w:rPr>
          <w:rFonts w:hint="eastAsia" w:ascii="宋体" w:hAnsi="宋体" w:eastAsia="宋体"/>
          <w:sz w:val="24"/>
          <w:szCs w:val="24"/>
        </w:rPr>
        <w:t>应用成熟度的水平。为实现项目数据共享和协调工作，项目各参与方应首先做好数据软、硬件方面的准备工作，搭建项目公共数据环境，并确立包括各参与方的权限控制、软件和文件的版本控制、模型的一致性控制等管理运作机制。</w:t>
      </w:r>
    </w:p>
    <w:p>
      <w:pPr>
        <w:spacing w:before="156" w:beforeLines="50"/>
        <w:rPr>
          <w:sz w:val="24"/>
          <w:szCs w:val="24"/>
        </w:rPr>
      </w:pPr>
      <w:r>
        <w:rPr>
          <w:rFonts w:hint="eastAsia"/>
          <w:b/>
          <w:bCs/>
          <w:sz w:val="24"/>
          <w:szCs w:val="24"/>
        </w:rPr>
        <w:t>5</w:t>
      </w:r>
      <w:r>
        <w:rPr>
          <w:b/>
          <w:bCs/>
          <w:sz w:val="24"/>
          <w:szCs w:val="24"/>
        </w:rPr>
        <w:t>.1.</w:t>
      </w:r>
      <w:r>
        <w:rPr>
          <w:rFonts w:hint="eastAsia"/>
          <w:b/>
          <w:bCs/>
          <w:sz w:val="24"/>
          <w:szCs w:val="24"/>
        </w:rPr>
        <w:t>3</w:t>
      </w:r>
      <w:r>
        <w:rPr>
          <w:b/>
          <w:bCs/>
          <w:sz w:val="24"/>
          <w:szCs w:val="24"/>
        </w:rPr>
        <w:t xml:space="preserve">  </w:t>
      </w:r>
      <w:r>
        <w:rPr>
          <w:rFonts w:hint="eastAsia"/>
          <w:sz w:val="24"/>
          <w:szCs w:val="24"/>
        </w:rPr>
        <w:t>根据《质量管理体系  要求》（GB/T19001）、《环境管理体系  要求及使用指南》（GB/T24001）、 《职业健康安全管理体系  要求及使用指南》（GB/T45001）和《工程建设施工企业质量管理规范》（GB/T50430）中都有关于领导作用和承诺的要求。因此，工程</w:t>
      </w:r>
      <w:r>
        <w:rPr>
          <w:rFonts w:hint="eastAsia" w:ascii="宋体" w:hAnsi="宋体"/>
          <w:sz w:val="24"/>
          <w:szCs w:val="24"/>
        </w:rPr>
        <w:t>项目的管理者应能够证实其对项目</w:t>
      </w:r>
      <w:r>
        <w:rPr>
          <w:rFonts w:ascii="宋体" w:hAnsi="宋体"/>
          <w:sz w:val="24"/>
          <w:szCs w:val="24"/>
        </w:rPr>
        <w:t>BIM</w:t>
      </w:r>
      <w:r>
        <w:rPr>
          <w:rFonts w:hint="eastAsia" w:ascii="宋体" w:hAnsi="宋体"/>
          <w:sz w:val="24"/>
          <w:szCs w:val="24"/>
        </w:rPr>
        <w:t>实施管理体系的领导作用和承诺；项目团队应具有诚信意识，项目决策层领导应率先垂范，落实项目</w:t>
      </w:r>
      <w:r>
        <w:rPr>
          <w:rFonts w:ascii="宋体" w:hAnsi="宋体"/>
          <w:sz w:val="24"/>
          <w:szCs w:val="24"/>
        </w:rPr>
        <w:t>BIM</w:t>
      </w:r>
      <w:r>
        <w:rPr>
          <w:rFonts w:hint="eastAsia" w:ascii="宋体" w:hAnsi="宋体"/>
          <w:sz w:val="24"/>
          <w:szCs w:val="24"/>
        </w:rPr>
        <w:t>实施的各项工作，在整个组织中倡导诚信、践行诚信。这可以在一定程度通过项目BIM负责人的技术和管理能力及其在项目决策方面的作用来体现。</w:t>
      </w:r>
    </w:p>
    <w:p>
      <w:pPr>
        <w:spacing w:before="156" w:beforeLines="50" w:after="156" w:afterLines="50"/>
        <w:ind w:firstLine="480" w:firstLineChars="200"/>
        <w:rPr>
          <w:sz w:val="24"/>
          <w:szCs w:val="24"/>
        </w:rPr>
      </w:pPr>
      <w:r>
        <w:rPr>
          <w:rFonts w:hint="eastAsia"/>
          <w:sz w:val="24"/>
          <w:szCs w:val="24"/>
        </w:rPr>
        <w:t>当某项评价点评分规则注明满分分值时，其分值可为0至满分值区间的分值，并可以计取小数分值</w:t>
      </w:r>
      <w:r>
        <w:rPr>
          <w:sz w:val="24"/>
          <w:szCs w:val="24"/>
        </w:rPr>
        <w:t>。</w:t>
      </w:r>
    </w:p>
    <w:p>
      <w:pPr>
        <w:spacing w:before="156" w:beforeLines="50"/>
        <w:rPr>
          <w:rFonts w:ascii="宋体" w:hAnsi="宋体" w:cs="宋体"/>
          <w:bCs/>
          <w:sz w:val="24"/>
          <w:szCs w:val="24"/>
        </w:rPr>
      </w:pPr>
      <w:r>
        <w:rPr>
          <w:rFonts w:hint="eastAsia"/>
          <w:b/>
          <w:bCs/>
          <w:sz w:val="24"/>
          <w:szCs w:val="24"/>
        </w:rPr>
        <w:t>5</w:t>
      </w:r>
      <w:r>
        <w:rPr>
          <w:b/>
          <w:bCs/>
          <w:sz w:val="24"/>
          <w:szCs w:val="24"/>
        </w:rPr>
        <w:t>.1.</w:t>
      </w:r>
      <w:r>
        <w:rPr>
          <w:rFonts w:hint="eastAsia"/>
          <w:b/>
          <w:bCs/>
          <w:sz w:val="24"/>
          <w:szCs w:val="24"/>
        </w:rPr>
        <w:t>4</w:t>
      </w:r>
      <w:r>
        <w:rPr>
          <w:b/>
          <w:bCs/>
          <w:sz w:val="24"/>
          <w:szCs w:val="24"/>
        </w:rPr>
        <w:t xml:space="preserve">  </w:t>
      </w:r>
      <w:r>
        <w:rPr>
          <w:rFonts w:hint="eastAsia"/>
          <w:sz w:val="24"/>
          <w:szCs w:val="24"/>
        </w:rPr>
        <w:t>项目的各参与方应基于项目 BIM 应用策划，建立沟通、协商会议等协同机制，规定权限管理和责任方，实施 BIM 应用过程管理。</w:t>
      </w:r>
      <w:r>
        <w:rPr>
          <w:rFonts w:hint="eastAsia" w:ascii="宋体" w:hAnsi="宋体" w:cs="宋体"/>
          <w:bCs/>
          <w:sz w:val="24"/>
          <w:szCs w:val="24"/>
        </w:rPr>
        <w:t>BIM协同平台作为BIM实施的重要支持工具系统，可由企业自行开发软件系统，也可采购软件系统或利用BIM软件自身功能，但均需提供相应使用证明和资料。</w:t>
      </w:r>
    </w:p>
    <w:p>
      <w:pPr>
        <w:spacing w:before="156" w:beforeLines="50"/>
        <w:rPr>
          <w:sz w:val="24"/>
          <w:szCs w:val="24"/>
        </w:rPr>
      </w:pPr>
      <w:r>
        <w:rPr>
          <w:rFonts w:hint="eastAsia"/>
          <w:b/>
          <w:bCs/>
          <w:sz w:val="24"/>
          <w:szCs w:val="24"/>
        </w:rPr>
        <w:t>5</w:t>
      </w:r>
      <w:r>
        <w:rPr>
          <w:b/>
          <w:bCs/>
          <w:sz w:val="24"/>
          <w:szCs w:val="24"/>
        </w:rPr>
        <w:t>.1.</w:t>
      </w:r>
      <w:r>
        <w:rPr>
          <w:rFonts w:hint="eastAsia"/>
          <w:b/>
          <w:bCs/>
          <w:sz w:val="24"/>
          <w:szCs w:val="24"/>
        </w:rPr>
        <w:t>5</w:t>
      </w:r>
      <w:r>
        <w:rPr>
          <w:b/>
          <w:bCs/>
          <w:sz w:val="24"/>
          <w:szCs w:val="24"/>
        </w:rPr>
        <w:t xml:space="preserve">  </w:t>
      </w:r>
      <w:r>
        <w:rPr>
          <w:rFonts w:hint="eastAsia"/>
          <w:sz w:val="24"/>
          <w:szCs w:val="24"/>
        </w:rPr>
        <w:t>项目BIM模型创建、使用和管理过程中，应进行标准化管理并采取措施保证数据安全。</w:t>
      </w:r>
    </w:p>
    <w:p>
      <w:pPr>
        <w:spacing w:before="156" w:beforeLines="50"/>
        <w:rPr>
          <w:sz w:val="24"/>
          <w:szCs w:val="24"/>
        </w:rPr>
      </w:pPr>
      <w:r>
        <w:rPr>
          <w:rFonts w:hint="eastAsia"/>
          <w:b/>
          <w:bCs/>
          <w:sz w:val="24"/>
          <w:szCs w:val="24"/>
        </w:rPr>
        <w:t>5</w:t>
      </w:r>
      <w:r>
        <w:rPr>
          <w:b/>
          <w:bCs/>
          <w:sz w:val="24"/>
          <w:szCs w:val="24"/>
        </w:rPr>
        <w:t>.1.</w:t>
      </w:r>
      <w:r>
        <w:rPr>
          <w:rFonts w:hint="eastAsia"/>
          <w:b/>
          <w:bCs/>
          <w:sz w:val="24"/>
          <w:szCs w:val="24"/>
        </w:rPr>
        <w:t>6</w:t>
      </w:r>
      <w:r>
        <w:rPr>
          <w:b/>
          <w:bCs/>
          <w:sz w:val="24"/>
          <w:szCs w:val="24"/>
        </w:rPr>
        <w:t xml:space="preserve">  </w:t>
      </w:r>
      <w:r>
        <w:rPr>
          <w:rFonts w:hint="eastAsia"/>
          <w:sz w:val="24"/>
          <w:szCs w:val="24"/>
        </w:rPr>
        <w:t>不是所有的BIM赛事都设置了特等奖奖项，因此特等奖奖项的评价得分可按该赛事级别的上一等级的奖项评分标准计取得分。</w:t>
      </w:r>
    </w:p>
    <w:p>
      <w:pPr>
        <w:pStyle w:val="62"/>
        <w:spacing w:before="156" w:beforeLines="50" w:after="156" w:afterLines="50" w:line="240" w:lineRule="auto"/>
        <w:ind w:firstLine="480" w:firstLineChars="200"/>
        <w:rPr>
          <w:rFonts w:eastAsia="宋体"/>
          <w:sz w:val="24"/>
          <w:szCs w:val="24"/>
        </w:rPr>
      </w:pPr>
      <w:r>
        <w:rPr>
          <w:rFonts w:hint="eastAsia" w:eastAsia="宋体"/>
          <w:sz w:val="24"/>
          <w:szCs w:val="24"/>
        </w:rPr>
        <w:t>期刊论文成果评分点评分所统计的是第一署名单位为本企业和第一作者位本企业员工的论文。专利成果评分点评分所统计的是申请人或专利权人为本企业，第一发明人为本企业员工的专利。</w:t>
      </w:r>
    </w:p>
    <w:p>
      <w:pPr>
        <w:spacing w:before="156" w:beforeLines="50" w:after="156" w:afterLines="50"/>
        <w:rPr>
          <w:sz w:val="24"/>
          <w:szCs w:val="24"/>
        </w:rPr>
      </w:pPr>
      <w:r>
        <w:rPr>
          <w:rFonts w:hint="default" w:ascii="Times New Roman Bold" w:hAnsi="Times New Roman Bold" w:cs="Times New Roman Bold"/>
          <w:b/>
          <w:bCs/>
          <w:sz w:val="24"/>
          <w:szCs w:val="24"/>
        </w:rPr>
        <w:t xml:space="preserve">5.1.11 </w:t>
      </w:r>
      <w:r>
        <w:rPr>
          <w:sz w:val="24"/>
          <w:szCs w:val="24"/>
        </w:rPr>
        <w:t xml:space="preserve"> </w:t>
      </w:r>
      <w:r>
        <w:rPr>
          <w:rFonts w:hint="eastAsia"/>
          <w:sz w:val="24"/>
          <w:szCs w:val="24"/>
        </w:rPr>
        <w:t>绿色建筑等级</w:t>
      </w:r>
      <w:r>
        <w:rPr>
          <w:rFonts w:hint="eastAsia" w:ascii="宋体" w:hAnsi="宋体"/>
          <w:sz w:val="24"/>
          <w:szCs w:val="24"/>
        </w:rPr>
        <w:t>或其他有关绿色低碳等级</w:t>
      </w:r>
      <w:r>
        <w:rPr>
          <w:rFonts w:hint="eastAsia"/>
          <w:sz w:val="24"/>
          <w:szCs w:val="24"/>
        </w:rPr>
        <w:t>的项目是指通过《绿色建筑评价标准》</w:t>
      </w:r>
      <w:r>
        <w:rPr>
          <w:rFonts w:hint="eastAsia" w:ascii="宋体" w:hAnsi="宋体"/>
          <w:sz w:val="24"/>
          <w:szCs w:val="24"/>
        </w:rPr>
        <w:t>（</w:t>
      </w:r>
      <w:r>
        <w:rPr>
          <w:rFonts w:ascii="宋体" w:hAnsi="宋体"/>
          <w:sz w:val="24"/>
          <w:szCs w:val="24"/>
        </w:rPr>
        <w:t>GB/T 50378</w:t>
      </w:r>
      <w:r>
        <w:rPr>
          <w:rFonts w:hint="eastAsia" w:ascii="宋体" w:hAnsi="宋体"/>
          <w:sz w:val="24"/>
          <w:szCs w:val="24"/>
        </w:rPr>
        <w:t>）、《既有建筑绿色改造评价标准》（</w:t>
      </w:r>
      <w:r>
        <w:rPr>
          <w:rFonts w:ascii="宋体" w:hAnsi="宋体"/>
          <w:sz w:val="24"/>
          <w:szCs w:val="24"/>
        </w:rPr>
        <w:t>GBT 51141-2015</w:t>
      </w:r>
      <w:r>
        <w:rPr>
          <w:rFonts w:hint="eastAsia" w:ascii="宋体" w:hAnsi="宋体"/>
          <w:sz w:val="24"/>
          <w:szCs w:val="24"/>
        </w:rPr>
        <w:t>）或其他有关绿色低碳标准评</w:t>
      </w:r>
      <w:r>
        <w:rPr>
          <w:rFonts w:hint="eastAsia"/>
          <w:sz w:val="24"/>
          <w:szCs w:val="24"/>
        </w:rPr>
        <w:t>价而获得相关绿色低碳等级的项目。当有关绿色低碳标准中规定的等级划分出现差异，可酌情调整项目的相应等级评价得分，但</w:t>
      </w:r>
      <w:r>
        <w:rPr>
          <w:rFonts w:hint="eastAsia" w:ascii="宋体" w:hAnsi="宋体"/>
          <w:sz w:val="24"/>
          <w:szCs w:val="24"/>
        </w:rPr>
        <w:t>多个项目的绿色建筑等级评价得分累计后的总分值超过</w:t>
      </w:r>
      <w:r>
        <w:rPr>
          <w:rFonts w:hint="eastAsia"/>
          <w:sz w:val="24"/>
          <w:szCs w:val="24"/>
        </w:rPr>
        <w:t>3</w:t>
      </w:r>
      <w:r>
        <w:rPr>
          <w:rFonts w:hint="eastAsia" w:ascii="宋体" w:hAnsi="宋体"/>
          <w:sz w:val="24"/>
          <w:szCs w:val="24"/>
        </w:rPr>
        <w:t>分的</w:t>
      </w:r>
      <w:r>
        <w:rPr>
          <w:rFonts w:hint="eastAsia"/>
          <w:sz w:val="24"/>
          <w:szCs w:val="24"/>
        </w:rPr>
        <w:t>，</w:t>
      </w:r>
      <w:r>
        <w:rPr>
          <w:rFonts w:hint="eastAsia" w:ascii="宋体" w:hAnsi="宋体"/>
          <w:sz w:val="24"/>
          <w:szCs w:val="24"/>
        </w:rPr>
        <w:t>按</w:t>
      </w:r>
      <w:r>
        <w:rPr>
          <w:rFonts w:hint="eastAsia"/>
          <w:sz w:val="24"/>
          <w:szCs w:val="24"/>
        </w:rPr>
        <w:t>3</w:t>
      </w:r>
      <w:r>
        <w:rPr>
          <w:rFonts w:hint="eastAsia" w:ascii="宋体" w:hAnsi="宋体"/>
          <w:sz w:val="24"/>
          <w:szCs w:val="24"/>
        </w:rPr>
        <w:t>分计</w:t>
      </w:r>
      <w:r>
        <w:rPr>
          <w:rFonts w:hint="eastAsia"/>
          <w:sz w:val="24"/>
          <w:szCs w:val="24"/>
        </w:rPr>
        <w:t>。</w:t>
      </w:r>
    </w:p>
    <w:p>
      <w:pPr>
        <w:pStyle w:val="4"/>
        <w:keepNext w:val="0"/>
        <w:keepLines w:val="0"/>
        <w:adjustRightInd w:val="0"/>
        <w:snapToGrid w:val="0"/>
        <w:spacing w:before="240" w:after="240" w:line="240" w:lineRule="auto"/>
        <w:rPr>
          <w:rFonts w:hint="eastAsia" w:ascii="宋体" w:hAnsi="宋体" w:eastAsia="宋体" w:cs="宋体"/>
          <w:b/>
          <w:bCs/>
          <w:sz w:val="24"/>
          <w:szCs w:val="24"/>
        </w:rPr>
      </w:pPr>
      <w:r>
        <w:rPr>
          <w:rFonts w:hint="eastAsia" w:ascii="宋体" w:hAnsi="宋体" w:eastAsia="宋体" w:cs="宋体"/>
          <w:b/>
          <w:bCs/>
          <w:sz w:val="24"/>
          <w:szCs w:val="24"/>
        </w:rPr>
        <w:t>5.2  规划项目的专业评分</w:t>
      </w:r>
    </w:p>
    <w:p>
      <w:pPr>
        <w:widowControl/>
        <w:spacing w:before="156" w:beforeLines="50"/>
        <w:jc w:val="left"/>
        <w:rPr>
          <w:sz w:val="24"/>
          <w:szCs w:val="24"/>
        </w:rPr>
      </w:pPr>
      <w:r>
        <w:rPr>
          <w:rFonts w:hint="default" w:ascii="Times New Roman Bold" w:hAnsi="Times New Roman Bold" w:cs="Times New Roman Bold"/>
          <w:b/>
          <w:bCs/>
          <w:sz w:val="24"/>
          <w:szCs w:val="32"/>
        </w:rPr>
        <w:t xml:space="preserve">5.2.2  </w:t>
      </w:r>
      <w:r>
        <w:rPr>
          <w:b/>
          <w:bCs/>
          <w:sz w:val="24"/>
          <w:szCs w:val="32"/>
        </w:rPr>
        <w:t xml:space="preserve"> </w:t>
      </w:r>
      <w:r>
        <w:rPr>
          <w:rFonts w:hint="eastAsia"/>
          <w:sz w:val="24"/>
          <w:szCs w:val="24"/>
        </w:rPr>
        <w:t>每项BIM应用评分点均需提供相关过程应用说明文件，包括但不仅限于：相关会议纪要、成果文件、过程记录和应用总结文件等；单项应用评分点评分，不同应用评分点得分可累计，但总分不得超过满分。当某项评价点的评分规则注明满分分值时，其分值可为0至满分值区间的分值，并可以计取小数分值。</w:t>
      </w:r>
    </w:p>
    <w:p>
      <w:pPr>
        <w:widowControl/>
        <w:spacing w:before="156" w:beforeLines="50" w:after="156" w:afterLines="50"/>
        <w:jc w:val="left"/>
        <w:rPr>
          <w:rFonts w:ascii="宋体" w:hAnsi="宋体"/>
          <w:sz w:val="24"/>
          <w:szCs w:val="32"/>
        </w:rPr>
      </w:pPr>
      <w:r>
        <w:rPr>
          <w:b/>
          <w:bCs/>
          <w:sz w:val="24"/>
          <w:szCs w:val="32"/>
        </w:rPr>
        <w:t>5.</w:t>
      </w:r>
      <w:r>
        <w:rPr>
          <w:rFonts w:hint="eastAsia"/>
          <w:b/>
          <w:bCs/>
          <w:sz w:val="24"/>
          <w:szCs w:val="32"/>
        </w:rPr>
        <w:t>2</w:t>
      </w:r>
      <w:r>
        <w:rPr>
          <w:b/>
          <w:bCs/>
          <w:sz w:val="24"/>
          <w:szCs w:val="32"/>
        </w:rPr>
        <w:t>.</w:t>
      </w:r>
      <w:r>
        <w:rPr>
          <w:rFonts w:hint="eastAsia"/>
          <w:b/>
          <w:bCs/>
          <w:sz w:val="24"/>
          <w:szCs w:val="32"/>
        </w:rPr>
        <w:t xml:space="preserve">3  </w:t>
      </w:r>
      <w:r>
        <w:rPr>
          <w:rFonts w:hint="eastAsia" w:ascii="宋体" w:hAnsi="宋体"/>
          <w:sz w:val="24"/>
          <w:szCs w:val="32"/>
        </w:rPr>
        <w:t>工业基础类标准的英文全称是</w:t>
      </w:r>
      <w:r>
        <w:rPr>
          <w:sz w:val="24"/>
          <w:szCs w:val="32"/>
        </w:rPr>
        <w:t>Industry Foundation Classes Standard</w:t>
      </w:r>
      <w:r>
        <w:rPr>
          <w:rFonts w:hint="eastAsia" w:ascii="宋体" w:hAnsi="宋体"/>
          <w:sz w:val="24"/>
          <w:szCs w:val="32"/>
        </w:rPr>
        <w:t>。工业基础类标准(IFC标准)于1997年由国际协同工作联盟(International Alliance of Interoperability，IAI，现已更名为buildingSMART International，bSI)发布，为工程建设行业提供一个开放的建筑数据表达和交换标准。IFC标准已被采纳为国际标准ISO 16739，并成为目前国际上常用的建筑数据表达和交换的标准。</w:t>
      </w:r>
    </w:p>
    <w:p>
      <w:pPr>
        <w:spacing w:after="156" w:afterLines="50"/>
        <w:rPr>
          <w:sz w:val="24"/>
          <w:szCs w:val="24"/>
        </w:rPr>
      </w:pPr>
      <w:r>
        <w:rPr>
          <w:b/>
          <w:bCs/>
          <w:sz w:val="24"/>
          <w:szCs w:val="32"/>
        </w:rPr>
        <w:t>5.</w:t>
      </w:r>
      <w:r>
        <w:rPr>
          <w:rFonts w:hint="eastAsia"/>
          <w:b/>
          <w:bCs/>
          <w:sz w:val="24"/>
          <w:szCs w:val="32"/>
        </w:rPr>
        <w:t>2</w:t>
      </w:r>
      <w:r>
        <w:rPr>
          <w:b/>
          <w:bCs/>
          <w:sz w:val="24"/>
          <w:szCs w:val="32"/>
        </w:rPr>
        <w:t>.</w:t>
      </w:r>
      <w:r>
        <w:rPr>
          <w:rFonts w:hint="eastAsia"/>
          <w:b/>
          <w:bCs/>
          <w:sz w:val="24"/>
          <w:szCs w:val="32"/>
        </w:rPr>
        <w:t xml:space="preserve">4  </w:t>
      </w:r>
      <w:r>
        <w:rPr>
          <w:rFonts w:hint="eastAsia"/>
          <w:sz w:val="24"/>
          <w:szCs w:val="24"/>
        </w:rPr>
        <w:t>基于 BIM 模型数据分析规划项目建设条件，进行工程技术经济指标比选，形成比选报告，为设计阶段提供经济指标依据。工程技术经济指标比选内容包括但不仅限于：各种使用性质用地的适建要求，建筑间距，建筑物后退各类控制线距离，相邻地段的建筑条件，容积率指标，市政公用设施、交通设施的配置及管理指标，地块划分及各地块的使用性质、规划控制原则、规划设计要点，各地块控制指标等。</w:t>
      </w:r>
    </w:p>
    <w:p>
      <w:pPr>
        <w:pStyle w:val="4"/>
        <w:keepNext w:val="0"/>
        <w:keepLines w:val="0"/>
        <w:adjustRightInd w:val="0"/>
        <w:snapToGrid w:val="0"/>
        <w:spacing w:before="240" w:after="240" w:line="240" w:lineRule="auto"/>
        <w:rPr>
          <w:rFonts w:hint="eastAsia" w:ascii="宋体" w:hAnsi="宋体" w:eastAsia="宋体" w:cs="宋体"/>
          <w:b/>
          <w:bCs/>
          <w:sz w:val="24"/>
          <w:szCs w:val="24"/>
        </w:rPr>
      </w:pPr>
      <w:r>
        <w:rPr>
          <w:rFonts w:hint="eastAsia" w:ascii="宋体" w:hAnsi="宋体" w:eastAsia="宋体" w:cs="宋体"/>
          <w:b/>
          <w:bCs/>
          <w:sz w:val="24"/>
          <w:szCs w:val="24"/>
        </w:rPr>
        <w:t>5.3  勘察项目的专业评分</w:t>
      </w:r>
    </w:p>
    <w:p>
      <w:pPr>
        <w:widowControl/>
        <w:spacing w:before="156" w:beforeLines="50"/>
        <w:jc w:val="left"/>
        <w:rPr>
          <w:sz w:val="24"/>
          <w:szCs w:val="24"/>
        </w:rPr>
      </w:pPr>
      <w:r>
        <w:rPr>
          <w:b/>
          <w:bCs/>
          <w:sz w:val="24"/>
          <w:szCs w:val="32"/>
        </w:rPr>
        <w:t>5.</w:t>
      </w:r>
      <w:r>
        <w:rPr>
          <w:rFonts w:hint="eastAsia"/>
          <w:b/>
          <w:bCs/>
          <w:sz w:val="24"/>
          <w:szCs w:val="32"/>
        </w:rPr>
        <w:t>3</w:t>
      </w:r>
      <w:r>
        <w:rPr>
          <w:b/>
          <w:bCs/>
          <w:sz w:val="24"/>
          <w:szCs w:val="32"/>
        </w:rPr>
        <w:t>.</w:t>
      </w:r>
      <w:r>
        <w:rPr>
          <w:rFonts w:hint="eastAsia"/>
          <w:b/>
          <w:bCs/>
          <w:sz w:val="24"/>
          <w:szCs w:val="32"/>
        </w:rPr>
        <w:t>2</w:t>
      </w:r>
      <w:r>
        <w:rPr>
          <w:sz w:val="24"/>
          <w:szCs w:val="24"/>
        </w:rPr>
        <w:t xml:space="preserve">  </w:t>
      </w:r>
      <w:r>
        <w:rPr>
          <w:rFonts w:hint="eastAsia"/>
          <w:sz w:val="24"/>
          <w:szCs w:val="24"/>
        </w:rPr>
        <w:t>根据勘察任务的具体情况，勘察项目的BIM模型可包括地表信息模型、工程地质信息模型和岩土工程设计信息模型等三类模型，也可包含其中的一类或两类模型。</w:t>
      </w:r>
    </w:p>
    <w:p>
      <w:pPr>
        <w:pStyle w:val="4"/>
        <w:keepNext w:val="0"/>
        <w:keepLines w:val="0"/>
        <w:adjustRightInd w:val="0"/>
        <w:snapToGrid w:val="0"/>
        <w:spacing w:before="240" w:after="240" w:line="240" w:lineRule="auto"/>
        <w:rPr>
          <w:rFonts w:hint="eastAsia" w:ascii="宋体" w:hAnsi="宋体" w:eastAsia="宋体" w:cs="宋体"/>
          <w:b/>
          <w:bCs/>
          <w:sz w:val="24"/>
          <w:szCs w:val="24"/>
        </w:rPr>
      </w:pPr>
      <w:r>
        <w:rPr>
          <w:rFonts w:hint="eastAsia" w:ascii="宋体" w:hAnsi="宋体" w:eastAsia="宋体" w:cs="宋体"/>
          <w:b/>
          <w:bCs/>
          <w:sz w:val="24"/>
          <w:szCs w:val="24"/>
        </w:rPr>
        <w:t>5.4  设计项目的专业评分</w:t>
      </w:r>
    </w:p>
    <w:p>
      <w:pPr>
        <w:widowControl/>
        <w:spacing w:before="156" w:beforeLines="50"/>
        <w:jc w:val="left"/>
        <w:rPr>
          <w:sz w:val="24"/>
          <w:szCs w:val="32"/>
        </w:rPr>
      </w:pPr>
      <w:r>
        <w:rPr>
          <w:b/>
          <w:bCs/>
          <w:sz w:val="24"/>
          <w:szCs w:val="32"/>
        </w:rPr>
        <w:t>5.</w:t>
      </w:r>
      <w:r>
        <w:rPr>
          <w:rFonts w:hint="eastAsia"/>
          <w:b/>
          <w:bCs/>
          <w:sz w:val="24"/>
          <w:szCs w:val="32"/>
        </w:rPr>
        <w:t>4</w:t>
      </w:r>
      <w:r>
        <w:rPr>
          <w:b/>
          <w:bCs/>
          <w:sz w:val="24"/>
          <w:szCs w:val="32"/>
        </w:rPr>
        <w:t>.</w:t>
      </w:r>
      <w:r>
        <w:rPr>
          <w:rFonts w:hint="eastAsia"/>
          <w:b/>
          <w:bCs/>
          <w:sz w:val="24"/>
          <w:szCs w:val="32"/>
        </w:rPr>
        <w:t xml:space="preserve">2 </w:t>
      </w:r>
      <w:r>
        <w:rPr>
          <w:rFonts w:hint="eastAsia"/>
          <w:sz w:val="24"/>
          <w:szCs w:val="32"/>
        </w:rPr>
        <w:t>设计项目</w:t>
      </w:r>
      <w:r>
        <w:rPr>
          <w:rFonts w:hint="eastAsia"/>
          <w:b/>
          <w:bCs/>
          <w:sz w:val="24"/>
          <w:szCs w:val="32"/>
        </w:rPr>
        <w:t xml:space="preserve"> </w:t>
      </w:r>
      <w:r>
        <w:rPr>
          <w:rFonts w:hint="eastAsia"/>
          <w:sz w:val="24"/>
          <w:szCs w:val="32"/>
        </w:rPr>
        <w:t>BIM模型的成熟度应反映出项目本身的设计信息完善程度。设计项目</w:t>
      </w:r>
      <w:r>
        <w:rPr>
          <w:rFonts w:hint="eastAsia"/>
          <w:b/>
          <w:bCs/>
          <w:sz w:val="24"/>
          <w:szCs w:val="32"/>
        </w:rPr>
        <w:t xml:space="preserve"> </w:t>
      </w:r>
      <w:r>
        <w:rPr>
          <w:rFonts w:hint="eastAsia"/>
          <w:sz w:val="24"/>
          <w:szCs w:val="32"/>
        </w:rPr>
        <w:t>BIM模型应与设计意图相吻合，应与二维设计图纸应包含的信息保持一致。</w:t>
      </w:r>
    </w:p>
    <w:p>
      <w:pPr>
        <w:pStyle w:val="4"/>
        <w:keepNext w:val="0"/>
        <w:keepLines w:val="0"/>
        <w:adjustRightInd w:val="0"/>
        <w:snapToGrid w:val="0"/>
        <w:spacing w:before="240" w:after="240" w:line="240" w:lineRule="auto"/>
        <w:rPr>
          <w:rFonts w:hint="eastAsia" w:ascii="宋体" w:hAnsi="宋体" w:eastAsia="宋体" w:cs="宋体"/>
          <w:b/>
          <w:bCs/>
          <w:sz w:val="24"/>
          <w:szCs w:val="24"/>
        </w:rPr>
      </w:pPr>
      <w:r>
        <w:rPr>
          <w:rFonts w:hint="eastAsia" w:ascii="宋体" w:hAnsi="宋体" w:eastAsia="宋体" w:cs="宋体"/>
          <w:b/>
          <w:bCs/>
          <w:sz w:val="24"/>
          <w:szCs w:val="24"/>
        </w:rPr>
        <w:t>5.5  施工项目的专业评分</w:t>
      </w:r>
    </w:p>
    <w:p>
      <w:pPr>
        <w:spacing w:before="156" w:beforeLines="50" w:after="156" w:afterLines="50"/>
        <w:rPr>
          <w:sz w:val="24"/>
          <w:szCs w:val="24"/>
        </w:rPr>
      </w:pPr>
      <w:r>
        <w:rPr>
          <w:b/>
          <w:bCs/>
          <w:sz w:val="24"/>
          <w:szCs w:val="32"/>
        </w:rPr>
        <w:t>5.</w:t>
      </w:r>
      <w:r>
        <w:rPr>
          <w:rFonts w:hint="eastAsia"/>
          <w:b/>
          <w:bCs/>
          <w:sz w:val="24"/>
          <w:szCs w:val="32"/>
        </w:rPr>
        <w:t>5</w:t>
      </w:r>
      <w:r>
        <w:rPr>
          <w:b/>
          <w:bCs/>
          <w:sz w:val="24"/>
          <w:szCs w:val="32"/>
        </w:rPr>
        <w:t>.</w:t>
      </w:r>
      <w:r>
        <w:rPr>
          <w:rFonts w:hint="eastAsia"/>
          <w:b/>
          <w:bCs/>
          <w:sz w:val="24"/>
          <w:szCs w:val="32"/>
        </w:rPr>
        <w:t xml:space="preserve">4 </w:t>
      </w:r>
      <w:r>
        <w:rPr>
          <w:b/>
          <w:bCs/>
          <w:sz w:val="24"/>
          <w:szCs w:val="32"/>
        </w:rPr>
        <w:t xml:space="preserve"> </w:t>
      </w:r>
      <w:r>
        <w:rPr>
          <w:rFonts w:hint="eastAsia"/>
          <w:sz w:val="24"/>
          <w:szCs w:val="32"/>
        </w:rPr>
        <w:t>施工</w:t>
      </w:r>
      <w:r>
        <w:rPr>
          <w:rFonts w:hint="eastAsia"/>
          <w:sz w:val="24"/>
          <w:szCs w:val="24"/>
        </w:rPr>
        <w:t>BIM 模型交付内容宜包含全部专业模型（建筑、结 构、给水排水、暖通、电气、智能化等）。各专业模型应进行系统划分。当工程发生变更时，应及时修改施工模型相关模型元素及关联信息，并记录工程及模型的变更信息。对施工过程的BIM应用的评价，需要关注BIM模型数据和现场实体数据之间的交互水平、以及面向施工的设计模型数据提取、运算和应用。</w:t>
      </w:r>
    </w:p>
    <w:p>
      <w:pPr>
        <w:pStyle w:val="4"/>
        <w:keepNext w:val="0"/>
        <w:keepLines w:val="0"/>
        <w:adjustRightInd w:val="0"/>
        <w:snapToGrid w:val="0"/>
        <w:spacing w:before="240" w:after="240" w:line="240" w:lineRule="auto"/>
        <w:rPr>
          <w:rFonts w:hint="eastAsia" w:ascii="宋体" w:hAnsi="宋体" w:eastAsia="宋体" w:cs="宋体"/>
          <w:b/>
          <w:bCs/>
          <w:sz w:val="24"/>
          <w:szCs w:val="24"/>
        </w:rPr>
      </w:pPr>
      <w:r>
        <w:rPr>
          <w:rFonts w:hint="eastAsia" w:ascii="宋体" w:hAnsi="宋体" w:eastAsia="宋体" w:cs="宋体"/>
          <w:b/>
          <w:bCs/>
          <w:sz w:val="24"/>
          <w:szCs w:val="24"/>
        </w:rPr>
        <w:t>5.6  运营维护项目的专业评分</w:t>
      </w:r>
    </w:p>
    <w:p>
      <w:pPr>
        <w:widowControl/>
        <w:spacing w:before="156" w:beforeLines="50"/>
        <w:jc w:val="left"/>
        <w:rPr>
          <w:sz w:val="24"/>
          <w:szCs w:val="32"/>
        </w:rPr>
      </w:pPr>
      <w:r>
        <w:rPr>
          <w:b/>
          <w:bCs/>
          <w:sz w:val="24"/>
          <w:szCs w:val="32"/>
        </w:rPr>
        <w:t>5.</w:t>
      </w:r>
      <w:r>
        <w:rPr>
          <w:rFonts w:hint="eastAsia"/>
          <w:b/>
          <w:bCs/>
          <w:sz w:val="24"/>
          <w:szCs w:val="32"/>
        </w:rPr>
        <w:t>6</w:t>
      </w:r>
      <w:r>
        <w:rPr>
          <w:b/>
          <w:bCs/>
          <w:sz w:val="24"/>
          <w:szCs w:val="32"/>
        </w:rPr>
        <w:t>.</w:t>
      </w:r>
      <w:r>
        <w:rPr>
          <w:rFonts w:hint="eastAsia"/>
          <w:b/>
          <w:bCs/>
          <w:sz w:val="24"/>
          <w:szCs w:val="32"/>
        </w:rPr>
        <w:t>2</w:t>
      </w:r>
      <w:r>
        <w:rPr>
          <w:b/>
          <w:bCs/>
          <w:sz w:val="24"/>
          <w:szCs w:val="32"/>
        </w:rPr>
        <w:t xml:space="preserve">   </w:t>
      </w:r>
      <w:r>
        <w:rPr>
          <w:rFonts w:hint="eastAsia"/>
          <w:sz w:val="24"/>
          <w:szCs w:val="32"/>
        </w:rPr>
        <w:t>当竣工BIM模型满足运营维护的业务需求时，竣工BIM模型可直接用作运营维护模型；当不满足时，应根据运营维护业务系统的功能需求和数据格式，在交付的竣工BIM模型的基础上进行模型重组或重建，并以运营维护业务相关的模型为主，其他相关联模型为辅。</w:t>
      </w:r>
    </w:p>
    <w:p>
      <w:pPr>
        <w:pStyle w:val="4"/>
        <w:keepNext w:val="0"/>
        <w:keepLines w:val="0"/>
        <w:adjustRightInd w:val="0"/>
        <w:snapToGrid w:val="0"/>
        <w:spacing w:before="240" w:after="240" w:line="240" w:lineRule="auto"/>
        <w:rPr>
          <w:rFonts w:hint="eastAsia" w:ascii="宋体" w:hAnsi="宋体" w:eastAsia="宋体" w:cs="宋体"/>
          <w:b/>
          <w:bCs/>
          <w:sz w:val="24"/>
          <w:szCs w:val="24"/>
        </w:rPr>
      </w:pPr>
      <w:r>
        <w:rPr>
          <w:rFonts w:hint="eastAsia" w:ascii="宋体" w:hAnsi="宋体" w:eastAsia="宋体" w:cs="宋体"/>
          <w:b/>
          <w:bCs/>
          <w:sz w:val="24"/>
          <w:szCs w:val="24"/>
        </w:rPr>
        <w:t>5.7  设计施工综合项目的专业评分</w:t>
      </w:r>
    </w:p>
    <w:p>
      <w:pPr>
        <w:widowControl/>
        <w:spacing w:before="156" w:beforeLines="50" w:after="156" w:afterLines="50"/>
        <w:jc w:val="left"/>
        <w:rPr>
          <w:sz w:val="24"/>
          <w:szCs w:val="24"/>
        </w:rPr>
      </w:pPr>
      <w:r>
        <w:rPr>
          <w:b/>
          <w:bCs/>
          <w:sz w:val="24"/>
          <w:szCs w:val="32"/>
        </w:rPr>
        <w:t>5.</w:t>
      </w:r>
      <w:r>
        <w:rPr>
          <w:rFonts w:hint="eastAsia"/>
          <w:b/>
          <w:bCs/>
          <w:sz w:val="24"/>
          <w:szCs w:val="32"/>
        </w:rPr>
        <w:t>7</w:t>
      </w:r>
      <w:r>
        <w:rPr>
          <w:b/>
          <w:bCs/>
          <w:sz w:val="24"/>
          <w:szCs w:val="32"/>
        </w:rPr>
        <w:t>.</w:t>
      </w:r>
      <w:r>
        <w:rPr>
          <w:rFonts w:hint="eastAsia"/>
          <w:b/>
          <w:bCs/>
          <w:sz w:val="24"/>
          <w:szCs w:val="32"/>
        </w:rPr>
        <w:t xml:space="preserve">3  </w:t>
      </w:r>
      <w:r>
        <w:rPr>
          <w:rFonts w:hint="eastAsia"/>
          <w:sz w:val="24"/>
          <w:szCs w:val="24"/>
        </w:rPr>
        <w:t>有协同平台支撑的项目公共数据环境，对设计施工综合项目BIM应用来说是必要的。</w:t>
      </w:r>
    </w:p>
    <w:p>
      <w:pPr>
        <w:pStyle w:val="4"/>
        <w:keepNext w:val="0"/>
        <w:keepLines w:val="0"/>
        <w:adjustRightInd w:val="0"/>
        <w:snapToGrid w:val="0"/>
        <w:spacing w:before="240" w:after="240" w:line="240" w:lineRule="auto"/>
        <w:rPr>
          <w:rFonts w:hint="eastAsia" w:ascii="宋体" w:hAnsi="宋体" w:eastAsia="宋体" w:cs="宋体"/>
          <w:b/>
          <w:bCs/>
          <w:sz w:val="24"/>
          <w:szCs w:val="24"/>
        </w:rPr>
      </w:pPr>
      <w:r>
        <w:rPr>
          <w:rFonts w:hint="eastAsia" w:ascii="宋体" w:hAnsi="宋体" w:eastAsia="宋体" w:cs="宋体"/>
          <w:b/>
          <w:bCs/>
          <w:sz w:val="24"/>
          <w:szCs w:val="24"/>
        </w:rPr>
        <w:t>5.8  全过程项目的专业评分</w:t>
      </w:r>
    </w:p>
    <w:p>
      <w:pPr>
        <w:spacing w:before="156" w:beforeLines="50"/>
        <w:rPr>
          <w:sz w:val="24"/>
          <w:szCs w:val="24"/>
        </w:rPr>
      </w:pPr>
      <w:r>
        <w:rPr>
          <w:b/>
          <w:bCs/>
          <w:sz w:val="24"/>
          <w:szCs w:val="32"/>
        </w:rPr>
        <w:t>5.8.2</w:t>
      </w:r>
      <w:r>
        <w:rPr>
          <w:rFonts w:hint="eastAsia"/>
          <w:sz w:val="24"/>
          <w:szCs w:val="24"/>
        </w:rPr>
        <w:t xml:space="preserve"> 全过程项目BIM模型拆分的目的是便于进行模型创建和分工、对模型进行灵活整合使用，同时便于存储、归档、检索和管理。工程项目是一个完整系统，为便于运营维护系统的安装和后期运营维护阶段整体系统统一管理，有必要在设计阶段对项目运营维护需求进行设计安排，以免造成后期不必要的拆改操作。保持模型创建的延续性，可实现上一阶段模型成果最基本、最直接应用价值；若不能利用此应用价值，从项目整体而言，将造成成本增加和资源浪费。随着项目建设的进展，对模型精细度要求逐渐提高，模型创建和维护的投入成本会不断增加，所以模型创建的精细度应以适用为原则，避免过度建模、过度投入，以提高模型应用的综合效益。</w:t>
      </w:r>
    </w:p>
    <w:p>
      <w:pPr>
        <w:widowControl/>
        <w:spacing w:before="156" w:beforeLines="50" w:after="156" w:afterLines="50"/>
        <w:jc w:val="left"/>
        <w:rPr>
          <w:sz w:val="24"/>
          <w:szCs w:val="24"/>
        </w:rPr>
      </w:pPr>
      <w:r>
        <w:rPr>
          <w:b/>
          <w:bCs/>
          <w:sz w:val="24"/>
          <w:szCs w:val="32"/>
        </w:rPr>
        <w:t>5.8.</w:t>
      </w:r>
      <w:r>
        <w:rPr>
          <w:rFonts w:hint="eastAsia"/>
          <w:b/>
          <w:bCs/>
          <w:sz w:val="24"/>
          <w:szCs w:val="32"/>
        </w:rPr>
        <w:t xml:space="preserve">3  </w:t>
      </w:r>
      <w:r>
        <w:rPr>
          <w:rFonts w:hint="eastAsia"/>
          <w:sz w:val="24"/>
          <w:szCs w:val="24"/>
        </w:rPr>
        <w:t>有协同平台支撑的项目公共数据环境，对全过程项目BIM应用来说是必要的。</w:t>
      </w:r>
    </w:p>
    <w:p>
      <w:pPr>
        <w:spacing w:before="156" w:beforeLines="50" w:after="156" w:afterLines="50"/>
        <w:rPr>
          <w:color w:val="000000" w:themeColor="text1"/>
          <w:sz w:val="24"/>
          <w:szCs w:val="24"/>
          <w14:textFill>
            <w14:solidFill>
              <w14:schemeClr w14:val="tx1"/>
            </w14:solidFill>
          </w14:textFill>
        </w:rPr>
      </w:pPr>
      <w:r>
        <w:rPr>
          <w:b/>
          <w:bCs/>
          <w:sz w:val="24"/>
          <w:szCs w:val="32"/>
        </w:rPr>
        <w:t>5.8.</w:t>
      </w:r>
      <w:r>
        <w:rPr>
          <w:rFonts w:hint="eastAsia"/>
          <w:b/>
          <w:bCs/>
          <w:sz w:val="24"/>
          <w:szCs w:val="32"/>
        </w:rPr>
        <w:t xml:space="preserve">4 </w:t>
      </w:r>
      <w:r>
        <w:rPr>
          <w:b/>
          <w:bCs/>
          <w:sz w:val="24"/>
          <w:szCs w:val="32"/>
        </w:rPr>
        <w:t xml:space="preserve"> </w:t>
      </w:r>
      <w:r>
        <w:rPr>
          <w:rFonts w:hint="eastAsia"/>
          <w:color w:val="000000" w:themeColor="text1"/>
          <w:sz w:val="24"/>
          <w:szCs w:val="24"/>
          <w14:textFill>
            <w14:solidFill>
              <w14:schemeClr w14:val="tx1"/>
            </w14:solidFill>
          </w14:textFill>
        </w:rPr>
        <w:t>协同可分为基于各阶段BIM模型的协同、基于流程的业务管理协同和基于协同平台的全过程协同。业务管理协同宜关联于BIM模型协同；协同平台应支持各阶段BIM模型应用及其业务管理协同。各方通过创建、读取BIM模型数据，得以对工程项目的各项信息充分共享，以辅助合理高效决策；通过一定的流程实现各方相关业务的沟通；按照CDE应用模式，各流程的业务数据宜来自于有协同平台支撑的CDE及BIM模型相关信息赋予的辅助表达。</w:t>
      </w:r>
    </w:p>
    <w:p>
      <w:pPr>
        <w:adjustRightInd w:val="0"/>
        <w:snapToGrid w:val="0"/>
        <w:spacing w:line="360" w:lineRule="auto"/>
        <w:jc w:val="left"/>
        <w:rPr>
          <w:rFonts w:ascii="宋体" w:hAnsi="宋体"/>
          <w:b/>
          <w:bCs/>
          <w:sz w:val="24"/>
        </w:rPr>
      </w:pPr>
    </w:p>
    <w:sectPr>
      <w:pgSz w:w="11906" w:h="16838"/>
      <w:pgMar w:top="1440" w:right="1418" w:bottom="1134" w:left="1701" w:header="851" w:footer="567" w:gutter="0"/>
      <w:pgNumType w:start="5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Neue">
    <w:altName w:val="Times New Roman"/>
    <w:panose1 w:val="02000503000000020004"/>
    <w:charset w:val="00"/>
    <w:family w:val="auto"/>
    <w:pitch w:val="default"/>
    <w:sig w:usb0="00000000" w:usb1="00000000" w:usb2="00000010" w:usb3="00000000" w:csb0="00000000" w:csb1="00000000"/>
  </w:font>
  <w:font w:name="楷体">
    <w:panose1 w:val="02010609060101010101"/>
    <w:charset w:val="86"/>
    <w:family w:val="modern"/>
    <w:pitch w:val="default"/>
    <w:sig w:usb0="800002BF" w:usb1="38CF7CFA" w:usb2="00000016" w:usb3="00000000" w:csb0="00040001" w:csb1="00000000"/>
  </w:font>
  <w:font w:name="Times New Roman Bold">
    <w:altName w:val="Times New Roman"/>
    <w:panose1 w:val="02020603050405020304"/>
    <w:charset w:val="00"/>
    <w:family w:val="auto"/>
    <w:pitch w:val="default"/>
    <w:sig w:usb0="00000000" w:usb1="00000000" w:usb2="00000009" w:usb3="00000000" w:csb0="400001FF" w:csb1="FFFF0000"/>
  </w:font>
  <w:font w:name="华光楷体一_CNKI">
    <w:altName w:val="宋体"/>
    <w:panose1 w:val="02000500000000000000"/>
    <w:charset w:val="86"/>
    <w:family w:val="auto"/>
    <w:pitch w:val="default"/>
    <w:sig w:usb0="00000000" w:usb1="00000000" w:usb2="00000016" w:usb3="00000000" w:csb0="0004000F" w:csb1="00000000"/>
  </w:font>
  <w:font w:name="华光楷体_CNKI">
    <w:altName w:val="宋体"/>
    <w:panose1 w:val="02000500000000000000"/>
    <w:charset w:val="86"/>
    <w:family w:val="auto"/>
    <w:pitch w:val="default"/>
    <w:sig w:usb0="00000000" w:usb1="00000000"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13"/>
          <w:jc w:val="center"/>
        </w:pPr>
        <w:r>
          <w:fldChar w:fldCharType="begin"/>
        </w:r>
        <w:r>
          <w:instrText xml:space="preserve">PAGE   \* MERGEFORMAT</w:instrText>
        </w:r>
        <w:r>
          <w:fldChar w:fldCharType="separate"/>
        </w:r>
        <w:r>
          <w:rPr>
            <w:lang w:val="zh-CN"/>
          </w:rPr>
          <w:t>2</w:t>
        </w:r>
        <w:r>
          <w:fldChar w:fldCharType="end"/>
        </w:r>
      </w:p>
    </w:sdtContent>
  </w:sdt>
  <w:p>
    <w:pPr>
      <w:pStyle w:val="13"/>
      <w:ind w:right="360"/>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346"/>
    <w:rsid w:val="00000B72"/>
    <w:rsid w:val="00000E23"/>
    <w:rsid w:val="00000E25"/>
    <w:rsid w:val="00000F4C"/>
    <w:rsid w:val="00000FC9"/>
    <w:rsid w:val="00000FD0"/>
    <w:rsid w:val="00001046"/>
    <w:rsid w:val="000012C3"/>
    <w:rsid w:val="00001AB3"/>
    <w:rsid w:val="00001C8B"/>
    <w:rsid w:val="00001F7E"/>
    <w:rsid w:val="00003155"/>
    <w:rsid w:val="00003A29"/>
    <w:rsid w:val="00003A96"/>
    <w:rsid w:val="00003DE5"/>
    <w:rsid w:val="00003EF6"/>
    <w:rsid w:val="00004A44"/>
    <w:rsid w:val="00004E61"/>
    <w:rsid w:val="00005285"/>
    <w:rsid w:val="000054C9"/>
    <w:rsid w:val="00005FEA"/>
    <w:rsid w:val="000061DE"/>
    <w:rsid w:val="0000621C"/>
    <w:rsid w:val="00007342"/>
    <w:rsid w:val="0000794E"/>
    <w:rsid w:val="000079CB"/>
    <w:rsid w:val="00007A5F"/>
    <w:rsid w:val="00007FBA"/>
    <w:rsid w:val="00010435"/>
    <w:rsid w:val="00010868"/>
    <w:rsid w:val="00010ABF"/>
    <w:rsid w:val="0001179C"/>
    <w:rsid w:val="000117E6"/>
    <w:rsid w:val="00011A2F"/>
    <w:rsid w:val="0001207F"/>
    <w:rsid w:val="000121C5"/>
    <w:rsid w:val="0001242A"/>
    <w:rsid w:val="0001299E"/>
    <w:rsid w:val="00012B3D"/>
    <w:rsid w:val="00013774"/>
    <w:rsid w:val="00013A71"/>
    <w:rsid w:val="00013ECB"/>
    <w:rsid w:val="0001448C"/>
    <w:rsid w:val="00014824"/>
    <w:rsid w:val="000148CD"/>
    <w:rsid w:val="00015317"/>
    <w:rsid w:val="00015DD8"/>
    <w:rsid w:val="00015E43"/>
    <w:rsid w:val="0001632B"/>
    <w:rsid w:val="0001634C"/>
    <w:rsid w:val="00016E30"/>
    <w:rsid w:val="000200D4"/>
    <w:rsid w:val="00020996"/>
    <w:rsid w:val="00020BAA"/>
    <w:rsid w:val="00020D41"/>
    <w:rsid w:val="00020E1E"/>
    <w:rsid w:val="0002248D"/>
    <w:rsid w:val="00022664"/>
    <w:rsid w:val="000227C3"/>
    <w:rsid w:val="00022AB5"/>
    <w:rsid w:val="00022AD1"/>
    <w:rsid w:val="00022C8E"/>
    <w:rsid w:val="00023233"/>
    <w:rsid w:val="000233E3"/>
    <w:rsid w:val="00023F8F"/>
    <w:rsid w:val="000247C6"/>
    <w:rsid w:val="00024F8C"/>
    <w:rsid w:val="0002515A"/>
    <w:rsid w:val="000251D0"/>
    <w:rsid w:val="000255BB"/>
    <w:rsid w:val="000256F5"/>
    <w:rsid w:val="00025878"/>
    <w:rsid w:val="00025959"/>
    <w:rsid w:val="00025B43"/>
    <w:rsid w:val="00025F63"/>
    <w:rsid w:val="00026079"/>
    <w:rsid w:val="0002653E"/>
    <w:rsid w:val="00026BCF"/>
    <w:rsid w:val="00027698"/>
    <w:rsid w:val="000279FA"/>
    <w:rsid w:val="00027BEB"/>
    <w:rsid w:val="00027D1E"/>
    <w:rsid w:val="000305B9"/>
    <w:rsid w:val="0003088D"/>
    <w:rsid w:val="00032018"/>
    <w:rsid w:val="00032175"/>
    <w:rsid w:val="00032781"/>
    <w:rsid w:val="0003284F"/>
    <w:rsid w:val="000333B6"/>
    <w:rsid w:val="00033A70"/>
    <w:rsid w:val="0003440E"/>
    <w:rsid w:val="00034AD0"/>
    <w:rsid w:val="00034FF9"/>
    <w:rsid w:val="00035533"/>
    <w:rsid w:val="0003689A"/>
    <w:rsid w:val="00036C6D"/>
    <w:rsid w:val="00036E90"/>
    <w:rsid w:val="00037389"/>
    <w:rsid w:val="00037710"/>
    <w:rsid w:val="0003791C"/>
    <w:rsid w:val="00037CC5"/>
    <w:rsid w:val="00037E11"/>
    <w:rsid w:val="00040100"/>
    <w:rsid w:val="00040127"/>
    <w:rsid w:val="000407D6"/>
    <w:rsid w:val="000409CC"/>
    <w:rsid w:val="00040AAB"/>
    <w:rsid w:val="00040CFD"/>
    <w:rsid w:val="00040DD8"/>
    <w:rsid w:val="00041783"/>
    <w:rsid w:val="00041C1F"/>
    <w:rsid w:val="00041DA6"/>
    <w:rsid w:val="00041ED6"/>
    <w:rsid w:val="00041F63"/>
    <w:rsid w:val="000428F6"/>
    <w:rsid w:val="000429D5"/>
    <w:rsid w:val="000430A3"/>
    <w:rsid w:val="00043607"/>
    <w:rsid w:val="00043929"/>
    <w:rsid w:val="00043D9E"/>
    <w:rsid w:val="000441CB"/>
    <w:rsid w:val="000449A1"/>
    <w:rsid w:val="00044B97"/>
    <w:rsid w:val="000450E5"/>
    <w:rsid w:val="00045112"/>
    <w:rsid w:val="000451DF"/>
    <w:rsid w:val="00045500"/>
    <w:rsid w:val="0004642B"/>
    <w:rsid w:val="00046B81"/>
    <w:rsid w:val="0004710F"/>
    <w:rsid w:val="00047924"/>
    <w:rsid w:val="000479D9"/>
    <w:rsid w:val="00047BE9"/>
    <w:rsid w:val="00047D39"/>
    <w:rsid w:val="00047FC7"/>
    <w:rsid w:val="00047FC9"/>
    <w:rsid w:val="00050315"/>
    <w:rsid w:val="0005052D"/>
    <w:rsid w:val="000510ED"/>
    <w:rsid w:val="00052265"/>
    <w:rsid w:val="00052298"/>
    <w:rsid w:val="000522DF"/>
    <w:rsid w:val="000525EB"/>
    <w:rsid w:val="00052DED"/>
    <w:rsid w:val="000530C2"/>
    <w:rsid w:val="000533CB"/>
    <w:rsid w:val="0005378D"/>
    <w:rsid w:val="00053D1A"/>
    <w:rsid w:val="0005404E"/>
    <w:rsid w:val="00054466"/>
    <w:rsid w:val="00054531"/>
    <w:rsid w:val="00054E5C"/>
    <w:rsid w:val="00055059"/>
    <w:rsid w:val="000554FB"/>
    <w:rsid w:val="000558A9"/>
    <w:rsid w:val="00055AA6"/>
    <w:rsid w:val="000561B5"/>
    <w:rsid w:val="0005657B"/>
    <w:rsid w:val="0005695E"/>
    <w:rsid w:val="00056BCF"/>
    <w:rsid w:val="00056D91"/>
    <w:rsid w:val="0005742B"/>
    <w:rsid w:val="0005751C"/>
    <w:rsid w:val="000576C9"/>
    <w:rsid w:val="000576F6"/>
    <w:rsid w:val="00057D8E"/>
    <w:rsid w:val="00060389"/>
    <w:rsid w:val="00060498"/>
    <w:rsid w:val="00060EEE"/>
    <w:rsid w:val="000614B8"/>
    <w:rsid w:val="000616FF"/>
    <w:rsid w:val="000635FC"/>
    <w:rsid w:val="00063BEB"/>
    <w:rsid w:val="000640E2"/>
    <w:rsid w:val="00064263"/>
    <w:rsid w:val="00064815"/>
    <w:rsid w:val="00064B13"/>
    <w:rsid w:val="00065064"/>
    <w:rsid w:val="0006569F"/>
    <w:rsid w:val="00065D62"/>
    <w:rsid w:val="000661E2"/>
    <w:rsid w:val="000664E9"/>
    <w:rsid w:val="00066C3F"/>
    <w:rsid w:val="00066F52"/>
    <w:rsid w:val="0006740F"/>
    <w:rsid w:val="000676E7"/>
    <w:rsid w:val="00067EDF"/>
    <w:rsid w:val="00070151"/>
    <w:rsid w:val="000707AD"/>
    <w:rsid w:val="0007120C"/>
    <w:rsid w:val="00071A2F"/>
    <w:rsid w:val="00071CEC"/>
    <w:rsid w:val="00072297"/>
    <w:rsid w:val="00072326"/>
    <w:rsid w:val="000723FE"/>
    <w:rsid w:val="00072541"/>
    <w:rsid w:val="00072595"/>
    <w:rsid w:val="00072D93"/>
    <w:rsid w:val="00072F30"/>
    <w:rsid w:val="0007356C"/>
    <w:rsid w:val="0007378E"/>
    <w:rsid w:val="00073A36"/>
    <w:rsid w:val="00073B5A"/>
    <w:rsid w:val="00074635"/>
    <w:rsid w:val="00074EA4"/>
    <w:rsid w:val="00074F17"/>
    <w:rsid w:val="00075181"/>
    <w:rsid w:val="00075768"/>
    <w:rsid w:val="00075950"/>
    <w:rsid w:val="00076471"/>
    <w:rsid w:val="00076D7C"/>
    <w:rsid w:val="00076F99"/>
    <w:rsid w:val="0007701D"/>
    <w:rsid w:val="00077207"/>
    <w:rsid w:val="0007729D"/>
    <w:rsid w:val="00077886"/>
    <w:rsid w:val="00077D40"/>
    <w:rsid w:val="00077F3E"/>
    <w:rsid w:val="00080560"/>
    <w:rsid w:val="00080C63"/>
    <w:rsid w:val="00080F3F"/>
    <w:rsid w:val="000813C1"/>
    <w:rsid w:val="00082727"/>
    <w:rsid w:val="000828C0"/>
    <w:rsid w:val="00082ADF"/>
    <w:rsid w:val="00083678"/>
    <w:rsid w:val="0008381C"/>
    <w:rsid w:val="00084282"/>
    <w:rsid w:val="0008462C"/>
    <w:rsid w:val="0008484A"/>
    <w:rsid w:val="00084941"/>
    <w:rsid w:val="00084B84"/>
    <w:rsid w:val="00085A45"/>
    <w:rsid w:val="00085D0E"/>
    <w:rsid w:val="00085EF2"/>
    <w:rsid w:val="00085F7F"/>
    <w:rsid w:val="00085FB8"/>
    <w:rsid w:val="00086245"/>
    <w:rsid w:val="00086DF0"/>
    <w:rsid w:val="00086EC9"/>
    <w:rsid w:val="000874C2"/>
    <w:rsid w:val="00087DCE"/>
    <w:rsid w:val="00090234"/>
    <w:rsid w:val="00090F4A"/>
    <w:rsid w:val="000913C5"/>
    <w:rsid w:val="00091476"/>
    <w:rsid w:val="000914DE"/>
    <w:rsid w:val="00091817"/>
    <w:rsid w:val="000918D2"/>
    <w:rsid w:val="00091EBB"/>
    <w:rsid w:val="00092136"/>
    <w:rsid w:val="00092EEE"/>
    <w:rsid w:val="0009319A"/>
    <w:rsid w:val="000931EF"/>
    <w:rsid w:val="00094ADC"/>
    <w:rsid w:val="00094B38"/>
    <w:rsid w:val="00094CA7"/>
    <w:rsid w:val="00094FF6"/>
    <w:rsid w:val="00095119"/>
    <w:rsid w:val="0009543C"/>
    <w:rsid w:val="00095578"/>
    <w:rsid w:val="00095CBA"/>
    <w:rsid w:val="000960CC"/>
    <w:rsid w:val="000960CF"/>
    <w:rsid w:val="0009648B"/>
    <w:rsid w:val="0009650C"/>
    <w:rsid w:val="00096678"/>
    <w:rsid w:val="000969F9"/>
    <w:rsid w:val="00096F97"/>
    <w:rsid w:val="00096FC4"/>
    <w:rsid w:val="0009703F"/>
    <w:rsid w:val="000972F9"/>
    <w:rsid w:val="000975ED"/>
    <w:rsid w:val="00097726"/>
    <w:rsid w:val="0009775F"/>
    <w:rsid w:val="00097B0A"/>
    <w:rsid w:val="00097C34"/>
    <w:rsid w:val="00097D3D"/>
    <w:rsid w:val="000A03D5"/>
    <w:rsid w:val="000A0F5D"/>
    <w:rsid w:val="000A0F68"/>
    <w:rsid w:val="000A1993"/>
    <w:rsid w:val="000A2161"/>
    <w:rsid w:val="000A2192"/>
    <w:rsid w:val="000A242F"/>
    <w:rsid w:val="000A2633"/>
    <w:rsid w:val="000A2658"/>
    <w:rsid w:val="000A2984"/>
    <w:rsid w:val="000A29B3"/>
    <w:rsid w:val="000A2E8C"/>
    <w:rsid w:val="000A33E4"/>
    <w:rsid w:val="000A3492"/>
    <w:rsid w:val="000A37E3"/>
    <w:rsid w:val="000A3858"/>
    <w:rsid w:val="000A392C"/>
    <w:rsid w:val="000A4090"/>
    <w:rsid w:val="000A4988"/>
    <w:rsid w:val="000A4C0A"/>
    <w:rsid w:val="000A4D91"/>
    <w:rsid w:val="000A4E79"/>
    <w:rsid w:val="000A4F4E"/>
    <w:rsid w:val="000A5311"/>
    <w:rsid w:val="000A539D"/>
    <w:rsid w:val="000A5C6F"/>
    <w:rsid w:val="000A6605"/>
    <w:rsid w:val="000A6681"/>
    <w:rsid w:val="000A70FE"/>
    <w:rsid w:val="000A7126"/>
    <w:rsid w:val="000A764E"/>
    <w:rsid w:val="000B1241"/>
    <w:rsid w:val="000B2C5A"/>
    <w:rsid w:val="000B3017"/>
    <w:rsid w:val="000B48A5"/>
    <w:rsid w:val="000B49EF"/>
    <w:rsid w:val="000B4A6C"/>
    <w:rsid w:val="000B4BC6"/>
    <w:rsid w:val="000B4E01"/>
    <w:rsid w:val="000B5169"/>
    <w:rsid w:val="000B5298"/>
    <w:rsid w:val="000B536E"/>
    <w:rsid w:val="000B5694"/>
    <w:rsid w:val="000B5C83"/>
    <w:rsid w:val="000B6322"/>
    <w:rsid w:val="000B6A20"/>
    <w:rsid w:val="000B6B3E"/>
    <w:rsid w:val="000B6FE0"/>
    <w:rsid w:val="000B702B"/>
    <w:rsid w:val="000B75B9"/>
    <w:rsid w:val="000B7D4C"/>
    <w:rsid w:val="000C003C"/>
    <w:rsid w:val="000C0214"/>
    <w:rsid w:val="000C02F9"/>
    <w:rsid w:val="000C0310"/>
    <w:rsid w:val="000C0E13"/>
    <w:rsid w:val="000C0EE9"/>
    <w:rsid w:val="000C102D"/>
    <w:rsid w:val="000C10D8"/>
    <w:rsid w:val="000C1105"/>
    <w:rsid w:val="000C1321"/>
    <w:rsid w:val="000C14A1"/>
    <w:rsid w:val="000C1505"/>
    <w:rsid w:val="000C1592"/>
    <w:rsid w:val="000C16B8"/>
    <w:rsid w:val="000C190D"/>
    <w:rsid w:val="000C2A40"/>
    <w:rsid w:val="000C2F7A"/>
    <w:rsid w:val="000C3338"/>
    <w:rsid w:val="000C37BD"/>
    <w:rsid w:val="000C42B4"/>
    <w:rsid w:val="000C541B"/>
    <w:rsid w:val="000C5920"/>
    <w:rsid w:val="000C5937"/>
    <w:rsid w:val="000C5C24"/>
    <w:rsid w:val="000C5CC1"/>
    <w:rsid w:val="000C600A"/>
    <w:rsid w:val="000C6029"/>
    <w:rsid w:val="000C62ED"/>
    <w:rsid w:val="000C655B"/>
    <w:rsid w:val="000C65C6"/>
    <w:rsid w:val="000C69F3"/>
    <w:rsid w:val="000C6FD7"/>
    <w:rsid w:val="000C7149"/>
    <w:rsid w:val="000C7D3C"/>
    <w:rsid w:val="000D0141"/>
    <w:rsid w:val="000D0349"/>
    <w:rsid w:val="000D0538"/>
    <w:rsid w:val="000D0582"/>
    <w:rsid w:val="000D13D8"/>
    <w:rsid w:val="000D1647"/>
    <w:rsid w:val="000D1EFA"/>
    <w:rsid w:val="000D1F13"/>
    <w:rsid w:val="000D2727"/>
    <w:rsid w:val="000D2B83"/>
    <w:rsid w:val="000D2CE9"/>
    <w:rsid w:val="000D2E48"/>
    <w:rsid w:val="000D3134"/>
    <w:rsid w:val="000D3979"/>
    <w:rsid w:val="000D4352"/>
    <w:rsid w:val="000D4733"/>
    <w:rsid w:val="000D4B30"/>
    <w:rsid w:val="000D4D31"/>
    <w:rsid w:val="000D5399"/>
    <w:rsid w:val="000D54CE"/>
    <w:rsid w:val="000D57B0"/>
    <w:rsid w:val="000D5E6E"/>
    <w:rsid w:val="000D617A"/>
    <w:rsid w:val="000D6C6B"/>
    <w:rsid w:val="000D71F6"/>
    <w:rsid w:val="000D737B"/>
    <w:rsid w:val="000D762C"/>
    <w:rsid w:val="000D76A3"/>
    <w:rsid w:val="000D785A"/>
    <w:rsid w:val="000D78EE"/>
    <w:rsid w:val="000D7B06"/>
    <w:rsid w:val="000D7C80"/>
    <w:rsid w:val="000E0016"/>
    <w:rsid w:val="000E00EA"/>
    <w:rsid w:val="000E0178"/>
    <w:rsid w:val="000E0389"/>
    <w:rsid w:val="000E0762"/>
    <w:rsid w:val="000E0ED5"/>
    <w:rsid w:val="000E10AB"/>
    <w:rsid w:val="000E230D"/>
    <w:rsid w:val="000E260A"/>
    <w:rsid w:val="000E4068"/>
    <w:rsid w:val="000E4072"/>
    <w:rsid w:val="000E418C"/>
    <w:rsid w:val="000E47FD"/>
    <w:rsid w:val="000E4958"/>
    <w:rsid w:val="000E4AC6"/>
    <w:rsid w:val="000E4D2D"/>
    <w:rsid w:val="000E53FE"/>
    <w:rsid w:val="000E591B"/>
    <w:rsid w:val="000E59AF"/>
    <w:rsid w:val="000E5A58"/>
    <w:rsid w:val="000E5F8B"/>
    <w:rsid w:val="000E6228"/>
    <w:rsid w:val="000E64B1"/>
    <w:rsid w:val="000E6A8C"/>
    <w:rsid w:val="000E7645"/>
    <w:rsid w:val="000E7768"/>
    <w:rsid w:val="000E7A57"/>
    <w:rsid w:val="000E7A7D"/>
    <w:rsid w:val="000E7D1A"/>
    <w:rsid w:val="000F0663"/>
    <w:rsid w:val="000F0996"/>
    <w:rsid w:val="000F114F"/>
    <w:rsid w:val="000F1695"/>
    <w:rsid w:val="000F182F"/>
    <w:rsid w:val="000F2730"/>
    <w:rsid w:val="000F305F"/>
    <w:rsid w:val="000F31EE"/>
    <w:rsid w:val="000F33BD"/>
    <w:rsid w:val="000F472C"/>
    <w:rsid w:val="000F541A"/>
    <w:rsid w:val="000F5D28"/>
    <w:rsid w:val="000F5DBC"/>
    <w:rsid w:val="000F614F"/>
    <w:rsid w:val="000F6461"/>
    <w:rsid w:val="000F67AC"/>
    <w:rsid w:val="000F69B4"/>
    <w:rsid w:val="000F6D8A"/>
    <w:rsid w:val="000F6FAC"/>
    <w:rsid w:val="000F7DA4"/>
    <w:rsid w:val="0010031F"/>
    <w:rsid w:val="0010052C"/>
    <w:rsid w:val="00100E3D"/>
    <w:rsid w:val="00100E48"/>
    <w:rsid w:val="00100EFC"/>
    <w:rsid w:val="00101063"/>
    <w:rsid w:val="0010111C"/>
    <w:rsid w:val="0010148A"/>
    <w:rsid w:val="00101543"/>
    <w:rsid w:val="001017B8"/>
    <w:rsid w:val="0010190C"/>
    <w:rsid w:val="00101BFA"/>
    <w:rsid w:val="00101F12"/>
    <w:rsid w:val="001035DB"/>
    <w:rsid w:val="00103904"/>
    <w:rsid w:val="001040AC"/>
    <w:rsid w:val="0010442A"/>
    <w:rsid w:val="001045DC"/>
    <w:rsid w:val="0010484F"/>
    <w:rsid w:val="00104E28"/>
    <w:rsid w:val="001055B8"/>
    <w:rsid w:val="001056BD"/>
    <w:rsid w:val="001057B8"/>
    <w:rsid w:val="00105ED2"/>
    <w:rsid w:val="001064BA"/>
    <w:rsid w:val="00106576"/>
    <w:rsid w:val="001065EF"/>
    <w:rsid w:val="00106AE0"/>
    <w:rsid w:val="00106C79"/>
    <w:rsid w:val="00106ED4"/>
    <w:rsid w:val="001077AF"/>
    <w:rsid w:val="00110449"/>
    <w:rsid w:val="001109E2"/>
    <w:rsid w:val="00111090"/>
    <w:rsid w:val="00111370"/>
    <w:rsid w:val="00111D9D"/>
    <w:rsid w:val="00112443"/>
    <w:rsid w:val="001128ED"/>
    <w:rsid w:val="00113C7B"/>
    <w:rsid w:val="00113C8E"/>
    <w:rsid w:val="00114290"/>
    <w:rsid w:val="00114408"/>
    <w:rsid w:val="001145FA"/>
    <w:rsid w:val="001148F4"/>
    <w:rsid w:val="00114E81"/>
    <w:rsid w:val="001157DC"/>
    <w:rsid w:val="00115926"/>
    <w:rsid w:val="00115A22"/>
    <w:rsid w:val="00115C6B"/>
    <w:rsid w:val="0011720A"/>
    <w:rsid w:val="00117864"/>
    <w:rsid w:val="00117F67"/>
    <w:rsid w:val="001202B4"/>
    <w:rsid w:val="00120D23"/>
    <w:rsid w:val="00121B08"/>
    <w:rsid w:val="001226A9"/>
    <w:rsid w:val="00122B2D"/>
    <w:rsid w:val="00122B2F"/>
    <w:rsid w:val="00122BB8"/>
    <w:rsid w:val="00123876"/>
    <w:rsid w:val="00123D3F"/>
    <w:rsid w:val="00124D3E"/>
    <w:rsid w:val="00124D53"/>
    <w:rsid w:val="00124F9D"/>
    <w:rsid w:val="001251D5"/>
    <w:rsid w:val="001259E6"/>
    <w:rsid w:val="00125B0A"/>
    <w:rsid w:val="00125F5F"/>
    <w:rsid w:val="00126326"/>
    <w:rsid w:val="00126646"/>
    <w:rsid w:val="00127049"/>
    <w:rsid w:val="001270EA"/>
    <w:rsid w:val="001276FD"/>
    <w:rsid w:val="00127C84"/>
    <w:rsid w:val="00130265"/>
    <w:rsid w:val="00130869"/>
    <w:rsid w:val="001308C3"/>
    <w:rsid w:val="00130933"/>
    <w:rsid w:val="0013095F"/>
    <w:rsid w:val="00130CFC"/>
    <w:rsid w:val="001312DA"/>
    <w:rsid w:val="0013152E"/>
    <w:rsid w:val="00131AC0"/>
    <w:rsid w:val="00132734"/>
    <w:rsid w:val="00133A9C"/>
    <w:rsid w:val="00133AB2"/>
    <w:rsid w:val="0013425E"/>
    <w:rsid w:val="001342F4"/>
    <w:rsid w:val="0013453F"/>
    <w:rsid w:val="00134D7C"/>
    <w:rsid w:val="00134FAB"/>
    <w:rsid w:val="001358A3"/>
    <w:rsid w:val="00135977"/>
    <w:rsid w:val="001359F3"/>
    <w:rsid w:val="00135B80"/>
    <w:rsid w:val="00135BF0"/>
    <w:rsid w:val="00135CD0"/>
    <w:rsid w:val="00135CEF"/>
    <w:rsid w:val="0013654F"/>
    <w:rsid w:val="001365E1"/>
    <w:rsid w:val="001376DF"/>
    <w:rsid w:val="00137DCC"/>
    <w:rsid w:val="00140FE5"/>
    <w:rsid w:val="0014129C"/>
    <w:rsid w:val="00141401"/>
    <w:rsid w:val="00141F6A"/>
    <w:rsid w:val="00142222"/>
    <w:rsid w:val="00142269"/>
    <w:rsid w:val="001424F1"/>
    <w:rsid w:val="001424FA"/>
    <w:rsid w:val="001424FC"/>
    <w:rsid w:val="001429D8"/>
    <w:rsid w:val="00142D8E"/>
    <w:rsid w:val="00143478"/>
    <w:rsid w:val="00144180"/>
    <w:rsid w:val="0014418C"/>
    <w:rsid w:val="00144504"/>
    <w:rsid w:val="00144AB0"/>
    <w:rsid w:val="00144CE8"/>
    <w:rsid w:val="00145163"/>
    <w:rsid w:val="00145336"/>
    <w:rsid w:val="00145411"/>
    <w:rsid w:val="001456E5"/>
    <w:rsid w:val="00145EF3"/>
    <w:rsid w:val="00146224"/>
    <w:rsid w:val="0014637D"/>
    <w:rsid w:val="001476D9"/>
    <w:rsid w:val="00147A6B"/>
    <w:rsid w:val="00150441"/>
    <w:rsid w:val="001511CB"/>
    <w:rsid w:val="00151762"/>
    <w:rsid w:val="00151AFE"/>
    <w:rsid w:val="00152195"/>
    <w:rsid w:val="001526E9"/>
    <w:rsid w:val="00152749"/>
    <w:rsid w:val="00152A65"/>
    <w:rsid w:val="00152ABC"/>
    <w:rsid w:val="00152CC5"/>
    <w:rsid w:val="001534F6"/>
    <w:rsid w:val="00153557"/>
    <w:rsid w:val="00153966"/>
    <w:rsid w:val="00153C2C"/>
    <w:rsid w:val="00153C93"/>
    <w:rsid w:val="00153D0E"/>
    <w:rsid w:val="00154044"/>
    <w:rsid w:val="00154302"/>
    <w:rsid w:val="001545CD"/>
    <w:rsid w:val="001549AE"/>
    <w:rsid w:val="00154C65"/>
    <w:rsid w:val="0015514B"/>
    <w:rsid w:val="0015541A"/>
    <w:rsid w:val="00155617"/>
    <w:rsid w:val="00155C43"/>
    <w:rsid w:val="00156246"/>
    <w:rsid w:val="001563E6"/>
    <w:rsid w:val="00156768"/>
    <w:rsid w:val="00156C21"/>
    <w:rsid w:val="00156ECF"/>
    <w:rsid w:val="00157B51"/>
    <w:rsid w:val="00157C3C"/>
    <w:rsid w:val="001600E6"/>
    <w:rsid w:val="0016052D"/>
    <w:rsid w:val="00160D5F"/>
    <w:rsid w:val="00161350"/>
    <w:rsid w:val="0016170B"/>
    <w:rsid w:val="00161836"/>
    <w:rsid w:val="00161EA8"/>
    <w:rsid w:val="00161FF9"/>
    <w:rsid w:val="00162AAF"/>
    <w:rsid w:val="00163066"/>
    <w:rsid w:val="0016352F"/>
    <w:rsid w:val="001639A7"/>
    <w:rsid w:val="001639E1"/>
    <w:rsid w:val="00163EBE"/>
    <w:rsid w:val="00163F96"/>
    <w:rsid w:val="00164554"/>
    <w:rsid w:val="001645CF"/>
    <w:rsid w:val="00164645"/>
    <w:rsid w:val="001646FC"/>
    <w:rsid w:val="00164C1C"/>
    <w:rsid w:val="00164E8A"/>
    <w:rsid w:val="0016540E"/>
    <w:rsid w:val="00165ADE"/>
    <w:rsid w:val="00165C86"/>
    <w:rsid w:val="001668A1"/>
    <w:rsid w:val="00167BF8"/>
    <w:rsid w:val="001702D5"/>
    <w:rsid w:val="00170C86"/>
    <w:rsid w:val="001710AA"/>
    <w:rsid w:val="00171481"/>
    <w:rsid w:val="0017151C"/>
    <w:rsid w:val="001715B8"/>
    <w:rsid w:val="001715DE"/>
    <w:rsid w:val="00171F7A"/>
    <w:rsid w:val="00172912"/>
    <w:rsid w:val="001733AD"/>
    <w:rsid w:val="00173BA8"/>
    <w:rsid w:val="00174237"/>
    <w:rsid w:val="001745F8"/>
    <w:rsid w:val="00174DA4"/>
    <w:rsid w:val="00174E66"/>
    <w:rsid w:val="0017590A"/>
    <w:rsid w:val="00175A76"/>
    <w:rsid w:val="00176033"/>
    <w:rsid w:val="00176BD9"/>
    <w:rsid w:val="00176BF8"/>
    <w:rsid w:val="00176F45"/>
    <w:rsid w:val="001774CB"/>
    <w:rsid w:val="0017786F"/>
    <w:rsid w:val="001778B8"/>
    <w:rsid w:val="001801DF"/>
    <w:rsid w:val="00180493"/>
    <w:rsid w:val="00180B30"/>
    <w:rsid w:val="00181372"/>
    <w:rsid w:val="0018147A"/>
    <w:rsid w:val="00181F95"/>
    <w:rsid w:val="00182B5C"/>
    <w:rsid w:val="00182BBA"/>
    <w:rsid w:val="00182BDE"/>
    <w:rsid w:val="00182BF3"/>
    <w:rsid w:val="00182ED9"/>
    <w:rsid w:val="00183753"/>
    <w:rsid w:val="001841E2"/>
    <w:rsid w:val="00184662"/>
    <w:rsid w:val="00184BED"/>
    <w:rsid w:val="001854E5"/>
    <w:rsid w:val="0018551E"/>
    <w:rsid w:val="0018559F"/>
    <w:rsid w:val="00185737"/>
    <w:rsid w:val="00185C89"/>
    <w:rsid w:val="00185CB2"/>
    <w:rsid w:val="00186104"/>
    <w:rsid w:val="001862E5"/>
    <w:rsid w:val="0018634F"/>
    <w:rsid w:val="00186D9D"/>
    <w:rsid w:val="00186E10"/>
    <w:rsid w:val="0018775C"/>
    <w:rsid w:val="00187DAC"/>
    <w:rsid w:val="00190052"/>
    <w:rsid w:val="001901C3"/>
    <w:rsid w:val="0019052E"/>
    <w:rsid w:val="0019061A"/>
    <w:rsid w:val="00190E97"/>
    <w:rsid w:val="00190F49"/>
    <w:rsid w:val="001916AC"/>
    <w:rsid w:val="001918A9"/>
    <w:rsid w:val="00191916"/>
    <w:rsid w:val="00191BD0"/>
    <w:rsid w:val="00191FF0"/>
    <w:rsid w:val="00192149"/>
    <w:rsid w:val="0019219C"/>
    <w:rsid w:val="0019231E"/>
    <w:rsid w:val="0019235F"/>
    <w:rsid w:val="001925F1"/>
    <w:rsid w:val="00192A42"/>
    <w:rsid w:val="00192F05"/>
    <w:rsid w:val="001930B4"/>
    <w:rsid w:val="00193BDF"/>
    <w:rsid w:val="00193CEA"/>
    <w:rsid w:val="00193F1B"/>
    <w:rsid w:val="001940BE"/>
    <w:rsid w:val="00194676"/>
    <w:rsid w:val="001946A1"/>
    <w:rsid w:val="001949CA"/>
    <w:rsid w:val="00194D46"/>
    <w:rsid w:val="00195791"/>
    <w:rsid w:val="00195FED"/>
    <w:rsid w:val="00196027"/>
    <w:rsid w:val="00196049"/>
    <w:rsid w:val="0019614E"/>
    <w:rsid w:val="001964F4"/>
    <w:rsid w:val="00196555"/>
    <w:rsid w:val="00196805"/>
    <w:rsid w:val="00196E90"/>
    <w:rsid w:val="00197393"/>
    <w:rsid w:val="001978D9"/>
    <w:rsid w:val="00197916"/>
    <w:rsid w:val="001A0894"/>
    <w:rsid w:val="001A0B40"/>
    <w:rsid w:val="001A1699"/>
    <w:rsid w:val="001A208F"/>
    <w:rsid w:val="001A26D9"/>
    <w:rsid w:val="001A2D35"/>
    <w:rsid w:val="001A2FE9"/>
    <w:rsid w:val="001A3304"/>
    <w:rsid w:val="001A34A8"/>
    <w:rsid w:val="001A3DF4"/>
    <w:rsid w:val="001A40D8"/>
    <w:rsid w:val="001A4536"/>
    <w:rsid w:val="001A48BE"/>
    <w:rsid w:val="001A48E1"/>
    <w:rsid w:val="001A4B9E"/>
    <w:rsid w:val="001A4BF7"/>
    <w:rsid w:val="001A4E13"/>
    <w:rsid w:val="001A4E7D"/>
    <w:rsid w:val="001A532F"/>
    <w:rsid w:val="001A5390"/>
    <w:rsid w:val="001A54A2"/>
    <w:rsid w:val="001A6250"/>
    <w:rsid w:val="001A6265"/>
    <w:rsid w:val="001A6D58"/>
    <w:rsid w:val="001A6DF5"/>
    <w:rsid w:val="001A71BD"/>
    <w:rsid w:val="001A752D"/>
    <w:rsid w:val="001A7B94"/>
    <w:rsid w:val="001B010A"/>
    <w:rsid w:val="001B03DB"/>
    <w:rsid w:val="001B05F5"/>
    <w:rsid w:val="001B075B"/>
    <w:rsid w:val="001B0AF4"/>
    <w:rsid w:val="001B1593"/>
    <w:rsid w:val="001B1BB5"/>
    <w:rsid w:val="001B1EDA"/>
    <w:rsid w:val="001B2224"/>
    <w:rsid w:val="001B22A4"/>
    <w:rsid w:val="001B23D0"/>
    <w:rsid w:val="001B28B8"/>
    <w:rsid w:val="001B2A9E"/>
    <w:rsid w:val="001B2C8D"/>
    <w:rsid w:val="001B30A4"/>
    <w:rsid w:val="001B31E1"/>
    <w:rsid w:val="001B3281"/>
    <w:rsid w:val="001B352E"/>
    <w:rsid w:val="001B37C6"/>
    <w:rsid w:val="001B3C95"/>
    <w:rsid w:val="001B4097"/>
    <w:rsid w:val="001B40D3"/>
    <w:rsid w:val="001B4FC5"/>
    <w:rsid w:val="001B5849"/>
    <w:rsid w:val="001B5900"/>
    <w:rsid w:val="001B60BD"/>
    <w:rsid w:val="001B65AD"/>
    <w:rsid w:val="001B6684"/>
    <w:rsid w:val="001B6A1E"/>
    <w:rsid w:val="001B7143"/>
    <w:rsid w:val="001C0AB1"/>
    <w:rsid w:val="001C0C0A"/>
    <w:rsid w:val="001C0F0F"/>
    <w:rsid w:val="001C102B"/>
    <w:rsid w:val="001C1B97"/>
    <w:rsid w:val="001C1E1F"/>
    <w:rsid w:val="001C1E2E"/>
    <w:rsid w:val="001C21C6"/>
    <w:rsid w:val="001C21DC"/>
    <w:rsid w:val="001C225F"/>
    <w:rsid w:val="001C27C8"/>
    <w:rsid w:val="001C39FE"/>
    <w:rsid w:val="001C3A78"/>
    <w:rsid w:val="001C40A1"/>
    <w:rsid w:val="001C4A53"/>
    <w:rsid w:val="001C52FB"/>
    <w:rsid w:val="001C5436"/>
    <w:rsid w:val="001C65DF"/>
    <w:rsid w:val="001C66EA"/>
    <w:rsid w:val="001C71CB"/>
    <w:rsid w:val="001C7CFD"/>
    <w:rsid w:val="001C7FA4"/>
    <w:rsid w:val="001D22F6"/>
    <w:rsid w:val="001D24AC"/>
    <w:rsid w:val="001D2780"/>
    <w:rsid w:val="001D2B3E"/>
    <w:rsid w:val="001D2C27"/>
    <w:rsid w:val="001D2EEB"/>
    <w:rsid w:val="001D302B"/>
    <w:rsid w:val="001D3044"/>
    <w:rsid w:val="001D33F9"/>
    <w:rsid w:val="001D38DF"/>
    <w:rsid w:val="001D3BCB"/>
    <w:rsid w:val="001D3C6B"/>
    <w:rsid w:val="001D4580"/>
    <w:rsid w:val="001D4836"/>
    <w:rsid w:val="001D4989"/>
    <w:rsid w:val="001D4AB8"/>
    <w:rsid w:val="001D5D3A"/>
    <w:rsid w:val="001D6807"/>
    <w:rsid w:val="001D6D1F"/>
    <w:rsid w:val="001D6FB4"/>
    <w:rsid w:val="001D6FF7"/>
    <w:rsid w:val="001D7308"/>
    <w:rsid w:val="001D79A0"/>
    <w:rsid w:val="001D7EB0"/>
    <w:rsid w:val="001E00CE"/>
    <w:rsid w:val="001E0405"/>
    <w:rsid w:val="001E050E"/>
    <w:rsid w:val="001E0A8C"/>
    <w:rsid w:val="001E0D5B"/>
    <w:rsid w:val="001E0D66"/>
    <w:rsid w:val="001E1887"/>
    <w:rsid w:val="001E1EDE"/>
    <w:rsid w:val="001E1F51"/>
    <w:rsid w:val="001E252E"/>
    <w:rsid w:val="001E2C79"/>
    <w:rsid w:val="001E2CCB"/>
    <w:rsid w:val="001E2D30"/>
    <w:rsid w:val="001E3398"/>
    <w:rsid w:val="001E33B8"/>
    <w:rsid w:val="001E3623"/>
    <w:rsid w:val="001E3B44"/>
    <w:rsid w:val="001E3BDB"/>
    <w:rsid w:val="001E3E14"/>
    <w:rsid w:val="001E3FC0"/>
    <w:rsid w:val="001E43B6"/>
    <w:rsid w:val="001E446B"/>
    <w:rsid w:val="001E4CA8"/>
    <w:rsid w:val="001E55CE"/>
    <w:rsid w:val="001E572A"/>
    <w:rsid w:val="001E5EF6"/>
    <w:rsid w:val="001E5F0F"/>
    <w:rsid w:val="001E6023"/>
    <w:rsid w:val="001E664C"/>
    <w:rsid w:val="001E6698"/>
    <w:rsid w:val="001E6CAD"/>
    <w:rsid w:val="001E7258"/>
    <w:rsid w:val="001E746B"/>
    <w:rsid w:val="001E776B"/>
    <w:rsid w:val="001E7AE4"/>
    <w:rsid w:val="001E7BC1"/>
    <w:rsid w:val="001E7DAD"/>
    <w:rsid w:val="001E7F0C"/>
    <w:rsid w:val="001F0197"/>
    <w:rsid w:val="001F0F1F"/>
    <w:rsid w:val="001F0F88"/>
    <w:rsid w:val="001F12B8"/>
    <w:rsid w:val="001F1AD3"/>
    <w:rsid w:val="001F1DA8"/>
    <w:rsid w:val="001F1DD1"/>
    <w:rsid w:val="001F2261"/>
    <w:rsid w:val="001F2579"/>
    <w:rsid w:val="001F28E1"/>
    <w:rsid w:val="001F2E77"/>
    <w:rsid w:val="001F2FB8"/>
    <w:rsid w:val="001F3153"/>
    <w:rsid w:val="001F3310"/>
    <w:rsid w:val="001F3610"/>
    <w:rsid w:val="001F3C04"/>
    <w:rsid w:val="001F41DC"/>
    <w:rsid w:val="001F4E12"/>
    <w:rsid w:val="001F51D3"/>
    <w:rsid w:val="001F5395"/>
    <w:rsid w:val="001F56E7"/>
    <w:rsid w:val="001F58B9"/>
    <w:rsid w:val="001F5968"/>
    <w:rsid w:val="001F5C2C"/>
    <w:rsid w:val="001F6463"/>
    <w:rsid w:val="001F6870"/>
    <w:rsid w:val="001F69C9"/>
    <w:rsid w:val="001F6A68"/>
    <w:rsid w:val="001F6B41"/>
    <w:rsid w:val="001F6C28"/>
    <w:rsid w:val="001F6FDA"/>
    <w:rsid w:val="001F76C9"/>
    <w:rsid w:val="001F7CFC"/>
    <w:rsid w:val="00200BBA"/>
    <w:rsid w:val="00200DDD"/>
    <w:rsid w:val="0020169A"/>
    <w:rsid w:val="002016C2"/>
    <w:rsid w:val="00201935"/>
    <w:rsid w:val="00201E5C"/>
    <w:rsid w:val="00202029"/>
    <w:rsid w:val="00202300"/>
    <w:rsid w:val="002026C3"/>
    <w:rsid w:val="0020285B"/>
    <w:rsid w:val="002033DA"/>
    <w:rsid w:val="002036AF"/>
    <w:rsid w:val="00203707"/>
    <w:rsid w:val="0020373D"/>
    <w:rsid w:val="00203842"/>
    <w:rsid w:val="002039C4"/>
    <w:rsid w:val="002040AF"/>
    <w:rsid w:val="00204162"/>
    <w:rsid w:val="00204419"/>
    <w:rsid w:val="0020468D"/>
    <w:rsid w:val="002047DE"/>
    <w:rsid w:val="00204B28"/>
    <w:rsid w:val="00204CE1"/>
    <w:rsid w:val="0020597A"/>
    <w:rsid w:val="002068A9"/>
    <w:rsid w:val="002068E9"/>
    <w:rsid w:val="002073C1"/>
    <w:rsid w:val="0020762E"/>
    <w:rsid w:val="00207D0A"/>
    <w:rsid w:val="002102D8"/>
    <w:rsid w:val="0021046A"/>
    <w:rsid w:val="00210B49"/>
    <w:rsid w:val="00210B5E"/>
    <w:rsid w:val="00210C8D"/>
    <w:rsid w:val="00211888"/>
    <w:rsid w:val="00211C78"/>
    <w:rsid w:val="00211E44"/>
    <w:rsid w:val="00212471"/>
    <w:rsid w:val="002124B5"/>
    <w:rsid w:val="002126DC"/>
    <w:rsid w:val="00212BAE"/>
    <w:rsid w:val="00212F8C"/>
    <w:rsid w:val="0021331B"/>
    <w:rsid w:val="00213774"/>
    <w:rsid w:val="0021391A"/>
    <w:rsid w:val="00214363"/>
    <w:rsid w:val="002150C8"/>
    <w:rsid w:val="002154BE"/>
    <w:rsid w:val="00215796"/>
    <w:rsid w:val="00215DF3"/>
    <w:rsid w:val="00215E3C"/>
    <w:rsid w:val="00215F00"/>
    <w:rsid w:val="00216452"/>
    <w:rsid w:val="00216496"/>
    <w:rsid w:val="002166B8"/>
    <w:rsid w:val="00216CC9"/>
    <w:rsid w:val="00216E52"/>
    <w:rsid w:val="00217394"/>
    <w:rsid w:val="00217561"/>
    <w:rsid w:val="002176C0"/>
    <w:rsid w:val="002176C2"/>
    <w:rsid w:val="00217779"/>
    <w:rsid w:val="00221434"/>
    <w:rsid w:val="002218EA"/>
    <w:rsid w:val="00222220"/>
    <w:rsid w:val="0022251F"/>
    <w:rsid w:val="0022268C"/>
    <w:rsid w:val="00222A9E"/>
    <w:rsid w:val="0022303F"/>
    <w:rsid w:val="002230F6"/>
    <w:rsid w:val="002234DE"/>
    <w:rsid w:val="0022375D"/>
    <w:rsid w:val="00223794"/>
    <w:rsid w:val="00223D32"/>
    <w:rsid w:val="00223E92"/>
    <w:rsid w:val="0022424C"/>
    <w:rsid w:val="00224655"/>
    <w:rsid w:val="0022478C"/>
    <w:rsid w:val="002247CF"/>
    <w:rsid w:val="00224EBA"/>
    <w:rsid w:val="00224F13"/>
    <w:rsid w:val="0022528A"/>
    <w:rsid w:val="00225533"/>
    <w:rsid w:val="002255FF"/>
    <w:rsid w:val="002256A8"/>
    <w:rsid w:val="002256DB"/>
    <w:rsid w:val="00226B21"/>
    <w:rsid w:val="00226DC8"/>
    <w:rsid w:val="0022755B"/>
    <w:rsid w:val="00230063"/>
    <w:rsid w:val="00230788"/>
    <w:rsid w:val="00230B08"/>
    <w:rsid w:val="002317E8"/>
    <w:rsid w:val="0023189A"/>
    <w:rsid w:val="00231E51"/>
    <w:rsid w:val="002323FC"/>
    <w:rsid w:val="00232503"/>
    <w:rsid w:val="00232B88"/>
    <w:rsid w:val="00232D1F"/>
    <w:rsid w:val="00232E50"/>
    <w:rsid w:val="0023454C"/>
    <w:rsid w:val="002345E8"/>
    <w:rsid w:val="00234806"/>
    <w:rsid w:val="0023511C"/>
    <w:rsid w:val="002359A0"/>
    <w:rsid w:val="00236249"/>
    <w:rsid w:val="00236561"/>
    <w:rsid w:val="00236A08"/>
    <w:rsid w:val="00236D47"/>
    <w:rsid w:val="00237CD4"/>
    <w:rsid w:val="00237FE2"/>
    <w:rsid w:val="00240175"/>
    <w:rsid w:val="00240453"/>
    <w:rsid w:val="002405AA"/>
    <w:rsid w:val="00240810"/>
    <w:rsid w:val="002408AA"/>
    <w:rsid w:val="00240933"/>
    <w:rsid w:val="00240C00"/>
    <w:rsid w:val="00240D50"/>
    <w:rsid w:val="00241459"/>
    <w:rsid w:val="00241680"/>
    <w:rsid w:val="00241A48"/>
    <w:rsid w:val="00241DDC"/>
    <w:rsid w:val="00241F11"/>
    <w:rsid w:val="002421E1"/>
    <w:rsid w:val="00242684"/>
    <w:rsid w:val="00242A5B"/>
    <w:rsid w:val="00242AE6"/>
    <w:rsid w:val="00242EC0"/>
    <w:rsid w:val="00243280"/>
    <w:rsid w:val="00243373"/>
    <w:rsid w:val="00243693"/>
    <w:rsid w:val="002437A1"/>
    <w:rsid w:val="0024392B"/>
    <w:rsid w:val="00243E3F"/>
    <w:rsid w:val="002444CA"/>
    <w:rsid w:val="00244805"/>
    <w:rsid w:val="00244961"/>
    <w:rsid w:val="00244F46"/>
    <w:rsid w:val="0024554A"/>
    <w:rsid w:val="002457CB"/>
    <w:rsid w:val="00245999"/>
    <w:rsid w:val="002459BA"/>
    <w:rsid w:val="00245B33"/>
    <w:rsid w:val="00245DAE"/>
    <w:rsid w:val="00246510"/>
    <w:rsid w:val="00246AC3"/>
    <w:rsid w:val="002473C4"/>
    <w:rsid w:val="00247690"/>
    <w:rsid w:val="0024773E"/>
    <w:rsid w:val="002478E5"/>
    <w:rsid w:val="00247B15"/>
    <w:rsid w:val="0025010B"/>
    <w:rsid w:val="002507E7"/>
    <w:rsid w:val="00250C7A"/>
    <w:rsid w:val="002513AF"/>
    <w:rsid w:val="002513EB"/>
    <w:rsid w:val="00251492"/>
    <w:rsid w:val="002516D8"/>
    <w:rsid w:val="00251899"/>
    <w:rsid w:val="00251E64"/>
    <w:rsid w:val="002522CB"/>
    <w:rsid w:val="002525DF"/>
    <w:rsid w:val="0025280A"/>
    <w:rsid w:val="002536C1"/>
    <w:rsid w:val="00253E6A"/>
    <w:rsid w:val="00254B5E"/>
    <w:rsid w:val="00254C44"/>
    <w:rsid w:val="00254FB3"/>
    <w:rsid w:val="002550F8"/>
    <w:rsid w:val="00255467"/>
    <w:rsid w:val="0025546F"/>
    <w:rsid w:val="00255F2A"/>
    <w:rsid w:val="00256065"/>
    <w:rsid w:val="0025608C"/>
    <w:rsid w:val="002563DB"/>
    <w:rsid w:val="00257840"/>
    <w:rsid w:val="002578E5"/>
    <w:rsid w:val="00257A5F"/>
    <w:rsid w:val="00257A6A"/>
    <w:rsid w:val="00257AFF"/>
    <w:rsid w:val="00257CAF"/>
    <w:rsid w:val="00257E08"/>
    <w:rsid w:val="002600BB"/>
    <w:rsid w:val="00260700"/>
    <w:rsid w:val="0026070E"/>
    <w:rsid w:val="00260832"/>
    <w:rsid w:val="00260EF9"/>
    <w:rsid w:val="00261067"/>
    <w:rsid w:val="00261314"/>
    <w:rsid w:val="00261C28"/>
    <w:rsid w:val="00261D2B"/>
    <w:rsid w:val="00262185"/>
    <w:rsid w:val="002624F9"/>
    <w:rsid w:val="002629D0"/>
    <w:rsid w:val="002629FA"/>
    <w:rsid w:val="00262B51"/>
    <w:rsid w:val="00262C79"/>
    <w:rsid w:val="00262FB8"/>
    <w:rsid w:val="00263192"/>
    <w:rsid w:val="0026388F"/>
    <w:rsid w:val="0026403C"/>
    <w:rsid w:val="00264377"/>
    <w:rsid w:val="00264908"/>
    <w:rsid w:val="00264B70"/>
    <w:rsid w:val="00264DE7"/>
    <w:rsid w:val="002657BA"/>
    <w:rsid w:val="00265DCC"/>
    <w:rsid w:val="002669BE"/>
    <w:rsid w:val="00267175"/>
    <w:rsid w:val="002678BC"/>
    <w:rsid w:val="002678E4"/>
    <w:rsid w:val="00267965"/>
    <w:rsid w:val="00267E1E"/>
    <w:rsid w:val="00270116"/>
    <w:rsid w:val="0027024A"/>
    <w:rsid w:val="00270916"/>
    <w:rsid w:val="00270BDC"/>
    <w:rsid w:val="002712C0"/>
    <w:rsid w:val="00271545"/>
    <w:rsid w:val="00271ACC"/>
    <w:rsid w:val="00271EA2"/>
    <w:rsid w:val="0027230B"/>
    <w:rsid w:val="002730BD"/>
    <w:rsid w:val="002736C1"/>
    <w:rsid w:val="002738C1"/>
    <w:rsid w:val="00273AB2"/>
    <w:rsid w:val="00273B0B"/>
    <w:rsid w:val="00274F52"/>
    <w:rsid w:val="00275211"/>
    <w:rsid w:val="0027532E"/>
    <w:rsid w:val="00275D32"/>
    <w:rsid w:val="00275E32"/>
    <w:rsid w:val="00275E3D"/>
    <w:rsid w:val="0027642E"/>
    <w:rsid w:val="0027649F"/>
    <w:rsid w:val="00276608"/>
    <w:rsid w:val="00276A70"/>
    <w:rsid w:val="002773F2"/>
    <w:rsid w:val="00277645"/>
    <w:rsid w:val="00277EAE"/>
    <w:rsid w:val="002802C9"/>
    <w:rsid w:val="002809E1"/>
    <w:rsid w:val="00280D08"/>
    <w:rsid w:val="00280E62"/>
    <w:rsid w:val="00280FD7"/>
    <w:rsid w:val="00281241"/>
    <w:rsid w:val="0028185C"/>
    <w:rsid w:val="00281AA1"/>
    <w:rsid w:val="002821DD"/>
    <w:rsid w:val="00282206"/>
    <w:rsid w:val="002822C9"/>
    <w:rsid w:val="00282706"/>
    <w:rsid w:val="0028271F"/>
    <w:rsid w:val="002829C3"/>
    <w:rsid w:val="00282C4A"/>
    <w:rsid w:val="00283096"/>
    <w:rsid w:val="002830E2"/>
    <w:rsid w:val="00283898"/>
    <w:rsid w:val="002839E0"/>
    <w:rsid w:val="00283C6D"/>
    <w:rsid w:val="00283D1F"/>
    <w:rsid w:val="00283DE4"/>
    <w:rsid w:val="00283E4C"/>
    <w:rsid w:val="00283EC2"/>
    <w:rsid w:val="00283F70"/>
    <w:rsid w:val="00284285"/>
    <w:rsid w:val="00284E98"/>
    <w:rsid w:val="00285296"/>
    <w:rsid w:val="00285C2E"/>
    <w:rsid w:val="0028697D"/>
    <w:rsid w:val="00287194"/>
    <w:rsid w:val="00287275"/>
    <w:rsid w:val="0028784A"/>
    <w:rsid w:val="00287D00"/>
    <w:rsid w:val="00290292"/>
    <w:rsid w:val="0029085B"/>
    <w:rsid w:val="00290B93"/>
    <w:rsid w:val="002910D4"/>
    <w:rsid w:val="002914E8"/>
    <w:rsid w:val="002915C7"/>
    <w:rsid w:val="002916BA"/>
    <w:rsid w:val="002923A6"/>
    <w:rsid w:val="00292BAF"/>
    <w:rsid w:val="00292DEE"/>
    <w:rsid w:val="00293DBE"/>
    <w:rsid w:val="00293E0E"/>
    <w:rsid w:val="00294AA9"/>
    <w:rsid w:val="00294D53"/>
    <w:rsid w:val="00294DAC"/>
    <w:rsid w:val="00294E1F"/>
    <w:rsid w:val="00294F71"/>
    <w:rsid w:val="00295128"/>
    <w:rsid w:val="00295158"/>
    <w:rsid w:val="002954A6"/>
    <w:rsid w:val="002955BC"/>
    <w:rsid w:val="00295AF2"/>
    <w:rsid w:val="00295EC4"/>
    <w:rsid w:val="00297275"/>
    <w:rsid w:val="00297A81"/>
    <w:rsid w:val="00297CF2"/>
    <w:rsid w:val="002A02A2"/>
    <w:rsid w:val="002A0503"/>
    <w:rsid w:val="002A0594"/>
    <w:rsid w:val="002A08A3"/>
    <w:rsid w:val="002A09B8"/>
    <w:rsid w:val="002A0B4B"/>
    <w:rsid w:val="002A1307"/>
    <w:rsid w:val="002A198E"/>
    <w:rsid w:val="002A19D7"/>
    <w:rsid w:val="002A1AF0"/>
    <w:rsid w:val="002A2363"/>
    <w:rsid w:val="002A2E95"/>
    <w:rsid w:val="002A323A"/>
    <w:rsid w:val="002A3525"/>
    <w:rsid w:val="002A3604"/>
    <w:rsid w:val="002A377E"/>
    <w:rsid w:val="002A430D"/>
    <w:rsid w:val="002A4BCC"/>
    <w:rsid w:val="002A4D5D"/>
    <w:rsid w:val="002A523E"/>
    <w:rsid w:val="002A5856"/>
    <w:rsid w:val="002A6321"/>
    <w:rsid w:val="002A6493"/>
    <w:rsid w:val="002A650F"/>
    <w:rsid w:val="002A65B9"/>
    <w:rsid w:val="002A65C3"/>
    <w:rsid w:val="002A67E3"/>
    <w:rsid w:val="002A6A5B"/>
    <w:rsid w:val="002A6DE6"/>
    <w:rsid w:val="002A716E"/>
    <w:rsid w:val="002A7DA2"/>
    <w:rsid w:val="002A7DC9"/>
    <w:rsid w:val="002B059E"/>
    <w:rsid w:val="002B069A"/>
    <w:rsid w:val="002B1180"/>
    <w:rsid w:val="002B120B"/>
    <w:rsid w:val="002B14CA"/>
    <w:rsid w:val="002B23C0"/>
    <w:rsid w:val="002B261A"/>
    <w:rsid w:val="002B3038"/>
    <w:rsid w:val="002B329D"/>
    <w:rsid w:val="002B363C"/>
    <w:rsid w:val="002B3941"/>
    <w:rsid w:val="002B3EC5"/>
    <w:rsid w:val="002B4100"/>
    <w:rsid w:val="002B44A3"/>
    <w:rsid w:val="002B4DD7"/>
    <w:rsid w:val="002B51D8"/>
    <w:rsid w:val="002B5A96"/>
    <w:rsid w:val="002B5AB8"/>
    <w:rsid w:val="002B5D4B"/>
    <w:rsid w:val="002B6118"/>
    <w:rsid w:val="002B6171"/>
    <w:rsid w:val="002B61BC"/>
    <w:rsid w:val="002B6964"/>
    <w:rsid w:val="002B69D1"/>
    <w:rsid w:val="002B6DF9"/>
    <w:rsid w:val="002B7260"/>
    <w:rsid w:val="002B77CD"/>
    <w:rsid w:val="002B7851"/>
    <w:rsid w:val="002B78C1"/>
    <w:rsid w:val="002C078B"/>
    <w:rsid w:val="002C0C48"/>
    <w:rsid w:val="002C129B"/>
    <w:rsid w:val="002C15B4"/>
    <w:rsid w:val="002C15FF"/>
    <w:rsid w:val="002C21CD"/>
    <w:rsid w:val="002C2398"/>
    <w:rsid w:val="002C312C"/>
    <w:rsid w:val="002C31FD"/>
    <w:rsid w:val="002C3228"/>
    <w:rsid w:val="002C326E"/>
    <w:rsid w:val="002C35ED"/>
    <w:rsid w:val="002C3C8F"/>
    <w:rsid w:val="002C4177"/>
    <w:rsid w:val="002C450A"/>
    <w:rsid w:val="002C47F9"/>
    <w:rsid w:val="002C49C2"/>
    <w:rsid w:val="002C4DE2"/>
    <w:rsid w:val="002C4F52"/>
    <w:rsid w:val="002C5583"/>
    <w:rsid w:val="002C56BA"/>
    <w:rsid w:val="002C583B"/>
    <w:rsid w:val="002C5C0C"/>
    <w:rsid w:val="002C646F"/>
    <w:rsid w:val="002C64C9"/>
    <w:rsid w:val="002C6508"/>
    <w:rsid w:val="002C670F"/>
    <w:rsid w:val="002C6E0E"/>
    <w:rsid w:val="002C6FB9"/>
    <w:rsid w:val="002C774E"/>
    <w:rsid w:val="002C7AAC"/>
    <w:rsid w:val="002D0049"/>
    <w:rsid w:val="002D0740"/>
    <w:rsid w:val="002D0E4B"/>
    <w:rsid w:val="002D0F2B"/>
    <w:rsid w:val="002D12FD"/>
    <w:rsid w:val="002D1804"/>
    <w:rsid w:val="002D181C"/>
    <w:rsid w:val="002D1979"/>
    <w:rsid w:val="002D19E7"/>
    <w:rsid w:val="002D1B55"/>
    <w:rsid w:val="002D1E48"/>
    <w:rsid w:val="002D241B"/>
    <w:rsid w:val="002D24C4"/>
    <w:rsid w:val="002D2639"/>
    <w:rsid w:val="002D2832"/>
    <w:rsid w:val="002D2A42"/>
    <w:rsid w:val="002D2BEA"/>
    <w:rsid w:val="002D2E08"/>
    <w:rsid w:val="002D2FF2"/>
    <w:rsid w:val="002D36DA"/>
    <w:rsid w:val="002D3C18"/>
    <w:rsid w:val="002D3FD3"/>
    <w:rsid w:val="002D4066"/>
    <w:rsid w:val="002D42DB"/>
    <w:rsid w:val="002D4531"/>
    <w:rsid w:val="002D49D3"/>
    <w:rsid w:val="002D4C0B"/>
    <w:rsid w:val="002D4CA6"/>
    <w:rsid w:val="002D4E29"/>
    <w:rsid w:val="002D5D04"/>
    <w:rsid w:val="002D5D17"/>
    <w:rsid w:val="002D6D1B"/>
    <w:rsid w:val="002D7237"/>
    <w:rsid w:val="002D7ECE"/>
    <w:rsid w:val="002D7FD2"/>
    <w:rsid w:val="002E099D"/>
    <w:rsid w:val="002E0AD7"/>
    <w:rsid w:val="002E0E9D"/>
    <w:rsid w:val="002E11C1"/>
    <w:rsid w:val="002E1283"/>
    <w:rsid w:val="002E13A8"/>
    <w:rsid w:val="002E16A6"/>
    <w:rsid w:val="002E1A79"/>
    <w:rsid w:val="002E2EAF"/>
    <w:rsid w:val="002E3150"/>
    <w:rsid w:val="002E36C0"/>
    <w:rsid w:val="002E3DCE"/>
    <w:rsid w:val="002E416A"/>
    <w:rsid w:val="002E4611"/>
    <w:rsid w:val="002E4DF1"/>
    <w:rsid w:val="002E4FEA"/>
    <w:rsid w:val="002E5019"/>
    <w:rsid w:val="002E52A4"/>
    <w:rsid w:val="002E56C5"/>
    <w:rsid w:val="002E5AC1"/>
    <w:rsid w:val="002E5EFC"/>
    <w:rsid w:val="002E60FB"/>
    <w:rsid w:val="002E62CD"/>
    <w:rsid w:val="002E63F0"/>
    <w:rsid w:val="002E6766"/>
    <w:rsid w:val="002E6938"/>
    <w:rsid w:val="002E7041"/>
    <w:rsid w:val="002E740F"/>
    <w:rsid w:val="002E79C1"/>
    <w:rsid w:val="002E7F52"/>
    <w:rsid w:val="002F092C"/>
    <w:rsid w:val="002F1123"/>
    <w:rsid w:val="002F1A7B"/>
    <w:rsid w:val="002F1A82"/>
    <w:rsid w:val="002F2549"/>
    <w:rsid w:val="002F2BBE"/>
    <w:rsid w:val="002F2E46"/>
    <w:rsid w:val="002F391D"/>
    <w:rsid w:val="002F3BFC"/>
    <w:rsid w:val="002F3FA1"/>
    <w:rsid w:val="002F45BF"/>
    <w:rsid w:val="002F4619"/>
    <w:rsid w:val="002F48C8"/>
    <w:rsid w:val="002F4A7D"/>
    <w:rsid w:val="002F4B03"/>
    <w:rsid w:val="002F4B5C"/>
    <w:rsid w:val="002F4D86"/>
    <w:rsid w:val="002F4DBF"/>
    <w:rsid w:val="002F50CE"/>
    <w:rsid w:val="002F510C"/>
    <w:rsid w:val="002F5399"/>
    <w:rsid w:val="002F58D3"/>
    <w:rsid w:val="002F5EA4"/>
    <w:rsid w:val="002F6154"/>
    <w:rsid w:val="002F70E3"/>
    <w:rsid w:val="002F7A27"/>
    <w:rsid w:val="00300084"/>
    <w:rsid w:val="003000CD"/>
    <w:rsid w:val="00300225"/>
    <w:rsid w:val="003002DA"/>
    <w:rsid w:val="003008E4"/>
    <w:rsid w:val="00300921"/>
    <w:rsid w:val="003009AA"/>
    <w:rsid w:val="00301567"/>
    <w:rsid w:val="003016B8"/>
    <w:rsid w:val="003021F6"/>
    <w:rsid w:val="0030263C"/>
    <w:rsid w:val="00303611"/>
    <w:rsid w:val="0030362B"/>
    <w:rsid w:val="00303C76"/>
    <w:rsid w:val="00303DF3"/>
    <w:rsid w:val="00304391"/>
    <w:rsid w:val="00304650"/>
    <w:rsid w:val="00305721"/>
    <w:rsid w:val="00305B11"/>
    <w:rsid w:val="003065C5"/>
    <w:rsid w:val="003069EA"/>
    <w:rsid w:val="00306A24"/>
    <w:rsid w:val="00306F49"/>
    <w:rsid w:val="00307304"/>
    <w:rsid w:val="00307907"/>
    <w:rsid w:val="003079B7"/>
    <w:rsid w:val="00310712"/>
    <w:rsid w:val="00310CC1"/>
    <w:rsid w:val="00310EFF"/>
    <w:rsid w:val="00311046"/>
    <w:rsid w:val="003119FD"/>
    <w:rsid w:val="00311CEB"/>
    <w:rsid w:val="003124AA"/>
    <w:rsid w:val="00312ED4"/>
    <w:rsid w:val="003131D4"/>
    <w:rsid w:val="003133AC"/>
    <w:rsid w:val="003133C8"/>
    <w:rsid w:val="00313BBE"/>
    <w:rsid w:val="00313D17"/>
    <w:rsid w:val="00313E5F"/>
    <w:rsid w:val="0031435B"/>
    <w:rsid w:val="00314401"/>
    <w:rsid w:val="00314808"/>
    <w:rsid w:val="00314938"/>
    <w:rsid w:val="00314C39"/>
    <w:rsid w:val="00315157"/>
    <w:rsid w:val="00315272"/>
    <w:rsid w:val="00315C92"/>
    <w:rsid w:val="00316223"/>
    <w:rsid w:val="00316462"/>
    <w:rsid w:val="003166C5"/>
    <w:rsid w:val="003169C9"/>
    <w:rsid w:val="00316E89"/>
    <w:rsid w:val="00316FBE"/>
    <w:rsid w:val="003172CD"/>
    <w:rsid w:val="003174B7"/>
    <w:rsid w:val="003176C0"/>
    <w:rsid w:val="0031795D"/>
    <w:rsid w:val="00317A0F"/>
    <w:rsid w:val="00317AF5"/>
    <w:rsid w:val="00317E67"/>
    <w:rsid w:val="003208A4"/>
    <w:rsid w:val="00320D9B"/>
    <w:rsid w:val="00320EA3"/>
    <w:rsid w:val="003219F4"/>
    <w:rsid w:val="00321F6B"/>
    <w:rsid w:val="0032253D"/>
    <w:rsid w:val="003225E8"/>
    <w:rsid w:val="003226E8"/>
    <w:rsid w:val="00322C2B"/>
    <w:rsid w:val="00322E49"/>
    <w:rsid w:val="003235C0"/>
    <w:rsid w:val="00324924"/>
    <w:rsid w:val="00324D40"/>
    <w:rsid w:val="00325394"/>
    <w:rsid w:val="00325CCE"/>
    <w:rsid w:val="0032619F"/>
    <w:rsid w:val="00326671"/>
    <w:rsid w:val="003269C8"/>
    <w:rsid w:val="00326B36"/>
    <w:rsid w:val="00326E43"/>
    <w:rsid w:val="00326E60"/>
    <w:rsid w:val="0032734F"/>
    <w:rsid w:val="00327588"/>
    <w:rsid w:val="00327B78"/>
    <w:rsid w:val="00327CCE"/>
    <w:rsid w:val="003307FC"/>
    <w:rsid w:val="00331022"/>
    <w:rsid w:val="003311D2"/>
    <w:rsid w:val="0033158B"/>
    <w:rsid w:val="0033230D"/>
    <w:rsid w:val="003323B0"/>
    <w:rsid w:val="003324EF"/>
    <w:rsid w:val="00332775"/>
    <w:rsid w:val="00332CCB"/>
    <w:rsid w:val="00332E35"/>
    <w:rsid w:val="0033349F"/>
    <w:rsid w:val="00334BE8"/>
    <w:rsid w:val="0033510D"/>
    <w:rsid w:val="00335560"/>
    <w:rsid w:val="00335B0E"/>
    <w:rsid w:val="00335C5B"/>
    <w:rsid w:val="00335C74"/>
    <w:rsid w:val="00335E17"/>
    <w:rsid w:val="00335EF1"/>
    <w:rsid w:val="00336484"/>
    <w:rsid w:val="00336556"/>
    <w:rsid w:val="003369AA"/>
    <w:rsid w:val="003370A9"/>
    <w:rsid w:val="00337105"/>
    <w:rsid w:val="00337161"/>
    <w:rsid w:val="0033723A"/>
    <w:rsid w:val="00337363"/>
    <w:rsid w:val="003377C6"/>
    <w:rsid w:val="00337C87"/>
    <w:rsid w:val="003400CD"/>
    <w:rsid w:val="003405D3"/>
    <w:rsid w:val="00340683"/>
    <w:rsid w:val="00340C40"/>
    <w:rsid w:val="003411DF"/>
    <w:rsid w:val="0034132F"/>
    <w:rsid w:val="00341488"/>
    <w:rsid w:val="0034177A"/>
    <w:rsid w:val="00341A3F"/>
    <w:rsid w:val="00342714"/>
    <w:rsid w:val="00342E40"/>
    <w:rsid w:val="00343414"/>
    <w:rsid w:val="0034382F"/>
    <w:rsid w:val="00343CE3"/>
    <w:rsid w:val="0034432A"/>
    <w:rsid w:val="00344F45"/>
    <w:rsid w:val="003451AB"/>
    <w:rsid w:val="00345F06"/>
    <w:rsid w:val="00346581"/>
    <w:rsid w:val="00346A46"/>
    <w:rsid w:val="00347099"/>
    <w:rsid w:val="00347277"/>
    <w:rsid w:val="003475FD"/>
    <w:rsid w:val="00347772"/>
    <w:rsid w:val="00347E33"/>
    <w:rsid w:val="00350079"/>
    <w:rsid w:val="0035065E"/>
    <w:rsid w:val="00350777"/>
    <w:rsid w:val="00350C36"/>
    <w:rsid w:val="00351394"/>
    <w:rsid w:val="003517B5"/>
    <w:rsid w:val="00351B22"/>
    <w:rsid w:val="00352E8A"/>
    <w:rsid w:val="003530A2"/>
    <w:rsid w:val="00353E09"/>
    <w:rsid w:val="00353E6B"/>
    <w:rsid w:val="00354468"/>
    <w:rsid w:val="00354529"/>
    <w:rsid w:val="00354552"/>
    <w:rsid w:val="003547D5"/>
    <w:rsid w:val="00354DEE"/>
    <w:rsid w:val="00354E96"/>
    <w:rsid w:val="00355036"/>
    <w:rsid w:val="00355DC2"/>
    <w:rsid w:val="00355DFB"/>
    <w:rsid w:val="00355E53"/>
    <w:rsid w:val="0035654D"/>
    <w:rsid w:val="0035664C"/>
    <w:rsid w:val="003567DA"/>
    <w:rsid w:val="00356AC7"/>
    <w:rsid w:val="00357CB9"/>
    <w:rsid w:val="003602ED"/>
    <w:rsid w:val="0036083D"/>
    <w:rsid w:val="0036085D"/>
    <w:rsid w:val="00360FAE"/>
    <w:rsid w:val="003612EF"/>
    <w:rsid w:val="00361AF7"/>
    <w:rsid w:val="0036228F"/>
    <w:rsid w:val="00362EB3"/>
    <w:rsid w:val="00363792"/>
    <w:rsid w:val="003639C4"/>
    <w:rsid w:val="003640FA"/>
    <w:rsid w:val="00364BD0"/>
    <w:rsid w:val="003654BB"/>
    <w:rsid w:val="00365931"/>
    <w:rsid w:val="00365B1B"/>
    <w:rsid w:val="00365FBE"/>
    <w:rsid w:val="00367C7A"/>
    <w:rsid w:val="00370533"/>
    <w:rsid w:val="00370790"/>
    <w:rsid w:val="00370A0C"/>
    <w:rsid w:val="00370F7A"/>
    <w:rsid w:val="0037164C"/>
    <w:rsid w:val="00371C04"/>
    <w:rsid w:val="00372726"/>
    <w:rsid w:val="003727CA"/>
    <w:rsid w:val="0037298F"/>
    <w:rsid w:val="00372BD1"/>
    <w:rsid w:val="00372BF5"/>
    <w:rsid w:val="00372C6D"/>
    <w:rsid w:val="00372EF0"/>
    <w:rsid w:val="00373974"/>
    <w:rsid w:val="00373FAC"/>
    <w:rsid w:val="00373FBD"/>
    <w:rsid w:val="003756B9"/>
    <w:rsid w:val="0037584C"/>
    <w:rsid w:val="00375891"/>
    <w:rsid w:val="003760E5"/>
    <w:rsid w:val="003767E8"/>
    <w:rsid w:val="003768F0"/>
    <w:rsid w:val="00376A61"/>
    <w:rsid w:val="0037745F"/>
    <w:rsid w:val="0037766F"/>
    <w:rsid w:val="003776C9"/>
    <w:rsid w:val="00377BCF"/>
    <w:rsid w:val="0038097B"/>
    <w:rsid w:val="0038116A"/>
    <w:rsid w:val="00381757"/>
    <w:rsid w:val="00381D9E"/>
    <w:rsid w:val="003823B4"/>
    <w:rsid w:val="003829CA"/>
    <w:rsid w:val="0038370B"/>
    <w:rsid w:val="0038387E"/>
    <w:rsid w:val="003839B1"/>
    <w:rsid w:val="00383CE7"/>
    <w:rsid w:val="00383E20"/>
    <w:rsid w:val="00383F61"/>
    <w:rsid w:val="00384284"/>
    <w:rsid w:val="00384459"/>
    <w:rsid w:val="00384C7A"/>
    <w:rsid w:val="00384C80"/>
    <w:rsid w:val="00384DA8"/>
    <w:rsid w:val="00385347"/>
    <w:rsid w:val="0038604C"/>
    <w:rsid w:val="0038613E"/>
    <w:rsid w:val="00386261"/>
    <w:rsid w:val="0038631D"/>
    <w:rsid w:val="003864EF"/>
    <w:rsid w:val="003866BF"/>
    <w:rsid w:val="00386F64"/>
    <w:rsid w:val="00387A38"/>
    <w:rsid w:val="00387D47"/>
    <w:rsid w:val="00390455"/>
    <w:rsid w:val="00390DD4"/>
    <w:rsid w:val="003918C9"/>
    <w:rsid w:val="003921C2"/>
    <w:rsid w:val="003933C4"/>
    <w:rsid w:val="00393DED"/>
    <w:rsid w:val="0039449E"/>
    <w:rsid w:val="00394852"/>
    <w:rsid w:val="003948E2"/>
    <w:rsid w:val="0039494F"/>
    <w:rsid w:val="00394E24"/>
    <w:rsid w:val="00394E79"/>
    <w:rsid w:val="0039546B"/>
    <w:rsid w:val="00395A80"/>
    <w:rsid w:val="00395EA2"/>
    <w:rsid w:val="003963EE"/>
    <w:rsid w:val="0039669E"/>
    <w:rsid w:val="00396C24"/>
    <w:rsid w:val="00396F2D"/>
    <w:rsid w:val="00396F48"/>
    <w:rsid w:val="00397549"/>
    <w:rsid w:val="00397867"/>
    <w:rsid w:val="00397A3A"/>
    <w:rsid w:val="00397B37"/>
    <w:rsid w:val="003A0271"/>
    <w:rsid w:val="003A0DF0"/>
    <w:rsid w:val="003A0EA6"/>
    <w:rsid w:val="003A0EAA"/>
    <w:rsid w:val="003A1571"/>
    <w:rsid w:val="003A16DB"/>
    <w:rsid w:val="003A2A3F"/>
    <w:rsid w:val="003A2B13"/>
    <w:rsid w:val="003A2B50"/>
    <w:rsid w:val="003A2D8B"/>
    <w:rsid w:val="003A3049"/>
    <w:rsid w:val="003A35C6"/>
    <w:rsid w:val="003A428E"/>
    <w:rsid w:val="003A487A"/>
    <w:rsid w:val="003A52BB"/>
    <w:rsid w:val="003A5860"/>
    <w:rsid w:val="003A58E9"/>
    <w:rsid w:val="003A5D23"/>
    <w:rsid w:val="003A5FA7"/>
    <w:rsid w:val="003A6098"/>
    <w:rsid w:val="003A64A5"/>
    <w:rsid w:val="003A6D91"/>
    <w:rsid w:val="003A7357"/>
    <w:rsid w:val="003A7E75"/>
    <w:rsid w:val="003B04E3"/>
    <w:rsid w:val="003B07A3"/>
    <w:rsid w:val="003B0B83"/>
    <w:rsid w:val="003B1458"/>
    <w:rsid w:val="003B1C14"/>
    <w:rsid w:val="003B1E5B"/>
    <w:rsid w:val="003B1EC2"/>
    <w:rsid w:val="003B2487"/>
    <w:rsid w:val="003B281A"/>
    <w:rsid w:val="003B2949"/>
    <w:rsid w:val="003B2E5A"/>
    <w:rsid w:val="003B3402"/>
    <w:rsid w:val="003B3920"/>
    <w:rsid w:val="003B44C0"/>
    <w:rsid w:val="003B49B5"/>
    <w:rsid w:val="003B4C13"/>
    <w:rsid w:val="003B5077"/>
    <w:rsid w:val="003B5503"/>
    <w:rsid w:val="003B57AA"/>
    <w:rsid w:val="003B5861"/>
    <w:rsid w:val="003B5B01"/>
    <w:rsid w:val="003B5CF6"/>
    <w:rsid w:val="003B6319"/>
    <w:rsid w:val="003B65C0"/>
    <w:rsid w:val="003B682A"/>
    <w:rsid w:val="003B68E0"/>
    <w:rsid w:val="003B69A6"/>
    <w:rsid w:val="003B6CE9"/>
    <w:rsid w:val="003B6E59"/>
    <w:rsid w:val="003B6EFC"/>
    <w:rsid w:val="003B770C"/>
    <w:rsid w:val="003B78B3"/>
    <w:rsid w:val="003B78B8"/>
    <w:rsid w:val="003C00A7"/>
    <w:rsid w:val="003C05D0"/>
    <w:rsid w:val="003C08C9"/>
    <w:rsid w:val="003C0949"/>
    <w:rsid w:val="003C099E"/>
    <w:rsid w:val="003C0E96"/>
    <w:rsid w:val="003C1044"/>
    <w:rsid w:val="003C1819"/>
    <w:rsid w:val="003C19C7"/>
    <w:rsid w:val="003C1F00"/>
    <w:rsid w:val="003C2261"/>
    <w:rsid w:val="003C26C2"/>
    <w:rsid w:val="003C3620"/>
    <w:rsid w:val="003C365B"/>
    <w:rsid w:val="003C3BD9"/>
    <w:rsid w:val="003C4931"/>
    <w:rsid w:val="003C4BFA"/>
    <w:rsid w:val="003C4D80"/>
    <w:rsid w:val="003C4DDE"/>
    <w:rsid w:val="003C4EEA"/>
    <w:rsid w:val="003C5A17"/>
    <w:rsid w:val="003C5EFA"/>
    <w:rsid w:val="003C6106"/>
    <w:rsid w:val="003C6836"/>
    <w:rsid w:val="003C6DF3"/>
    <w:rsid w:val="003C721F"/>
    <w:rsid w:val="003C7342"/>
    <w:rsid w:val="003C77D5"/>
    <w:rsid w:val="003C7920"/>
    <w:rsid w:val="003C7C58"/>
    <w:rsid w:val="003C7DF7"/>
    <w:rsid w:val="003D0A4A"/>
    <w:rsid w:val="003D1384"/>
    <w:rsid w:val="003D15AC"/>
    <w:rsid w:val="003D1685"/>
    <w:rsid w:val="003D1E12"/>
    <w:rsid w:val="003D2796"/>
    <w:rsid w:val="003D2AE2"/>
    <w:rsid w:val="003D2C91"/>
    <w:rsid w:val="003D2EE7"/>
    <w:rsid w:val="003D2F02"/>
    <w:rsid w:val="003D35EA"/>
    <w:rsid w:val="003D38F1"/>
    <w:rsid w:val="003D3ED0"/>
    <w:rsid w:val="003D448A"/>
    <w:rsid w:val="003D4600"/>
    <w:rsid w:val="003D5587"/>
    <w:rsid w:val="003D5775"/>
    <w:rsid w:val="003D5806"/>
    <w:rsid w:val="003D585E"/>
    <w:rsid w:val="003D5C5D"/>
    <w:rsid w:val="003D5CC5"/>
    <w:rsid w:val="003D603F"/>
    <w:rsid w:val="003D6433"/>
    <w:rsid w:val="003D6FA4"/>
    <w:rsid w:val="003D6FB6"/>
    <w:rsid w:val="003D6FF5"/>
    <w:rsid w:val="003D7100"/>
    <w:rsid w:val="003D7C0E"/>
    <w:rsid w:val="003D7E1C"/>
    <w:rsid w:val="003E0B71"/>
    <w:rsid w:val="003E1797"/>
    <w:rsid w:val="003E1A57"/>
    <w:rsid w:val="003E21C0"/>
    <w:rsid w:val="003E2510"/>
    <w:rsid w:val="003E252B"/>
    <w:rsid w:val="003E2646"/>
    <w:rsid w:val="003E294E"/>
    <w:rsid w:val="003E30B4"/>
    <w:rsid w:val="003E31A3"/>
    <w:rsid w:val="003E360D"/>
    <w:rsid w:val="003E3BFB"/>
    <w:rsid w:val="003E42DD"/>
    <w:rsid w:val="003E457F"/>
    <w:rsid w:val="003E4877"/>
    <w:rsid w:val="003E49B6"/>
    <w:rsid w:val="003E4ACF"/>
    <w:rsid w:val="003E4EB1"/>
    <w:rsid w:val="003E4EDF"/>
    <w:rsid w:val="003E5574"/>
    <w:rsid w:val="003E60F4"/>
    <w:rsid w:val="003E6222"/>
    <w:rsid w:val="003E6CC0"/>
    <w:rsid w:val="003E6DF9"/>
    <w:rsid w:val="003E768D"/>
    <w:rsid w:val="003F0392"/>
    <w:rsid w:val="003F1033"/>
    <w:rsid w:val="003F109A"/>
    <w:rsid w:val="003F15B4"/>
    <w:rsid w:val="003F164F"/>
    <w:rsid w:val="003F1956"/>
    <w:rsid w:val="003F2151"/>
    <w:rsid w:val="003F2975"/>
    <w:rsid w:val="003F2B5F"/>
    <w:rsid w:val="003F3095"/>
    <w:rsid w:val="003F3216"/>
    <w:rsid w:val="003F367F"/>
    <w:rsid w:val="003F38A0"/>
    <w:rsid w:val="003F3940"/>
    <w:rsid w:val="003F3A5A"/>
    <w:rsid w:val="003F42AE"/>
    <w:rsid w:val="003F4743"/>
    <w:rsid w:val="003F47EA"/>
    <w:rsid w:val="003F4B4E"/>
    <w:rsid w:val="003F4B9C"/>
    <w:rsid w:val="003F50E3"/>
    <w:rsid w:val="003F5147"/>
    <w:rsid w:val="003F59A4"/>
    <w:rsid w:val="003F5AED"/>
    <w:rsid w:val="003F5B3D"/>
    <w:rsid w:val="003F5B63"/>
    <w:rsid w:val="003F5C27"/>
    <w:rsid w:val="003F5E74"/>
    <w:rsid w:val="003F5E8E"/>
    <w:rsid w:val="003F61EF"/>
    <w:rsid w:val="003F7252"/>
    <w:rsid w:val="003F74E9"/>
    <w:rsid w:val="003F7F47"/>
    <w:rsid w:val="00401798"/>
    <w:rsid w:val="0040187D"/>
    <w:rsid w:val="00401A46"/>
    <w:rsid w:val="004021E4"/>
    <w:rsid w:val="00402CA4"/>
    <w:rsid w:val="00402E46"/>
    <w:rsid w:val="004032D9"/>
    <w:rsid w:val="004033C4"/>
    <w:rsid w:val="00403B90"/>
    <w:rsid w:val="00403E38"/>
    <w:rsid w:val="00403F84"/>
    <w:rsid w:val="0040401D"/>
    <w:rsid w:val="0040450D"/>
    <w:rsid w:val="004047C0"/>
    <w:rsid w:val="00404A25"/>
    <w:rsid w:val="00404BBD"/>
    <w:rsid w:val="004060E2"/>
    <w:rsid w:val="004062F4"/>
    <w:rsid w:val="00406336"/>
    <w:rsid w:val="0040659C"/>
    <w:rsid w:val="0040677B"/>
    <w:rsid w:val="00406A7F"/>
    <w:rsid w:val="00406BEE"/>
    <w:rsid w:val="00406F3D"/>
    <w:rsid w:val="0040701B"/>
    <w:rsid w:val="0040776D"/>
    <w:rsid w:val="004078BA"/>
    <w:rsid w:val="00407AAF"/>
    <w:rsid w:val="00410714"/>
    <w:rsid w:val="00410DB2"/>
    <w:rsid w:val="004112EF"/>
    <w:rsid w:val="0041189D"/>
    <w:rsid w:val="00411EE3"/>
    <w:rsid w:val="00412460"/>
    <w:rsid w:val="004126BD"/>
    <w:rsid w:val="00412812"/>
    <w:rsid w:val="00412C12"/>
    <w:rsid w:val="0041353F"/>
    <w:rsid w:val="00413C18"/>
    <w:rsid w:val="00413E56"/>
    <w:rsid w:val="004147D3"/>
    <w:rsid w:val="00414BCB"/>
    <w:rsid w:val="0041509F"/>
    <w:rsid w:val="0041535A"/>
    <w:rsid w:val="0041572A"/>
    <w:rsid w:val="00415834"/>
    <w:rsid w:val="004159CC"/>
    <w:rsid w:val="00415CC6"/>
    <w:rsid w:val="004160F3"/>
    <w:rsid w:val="004161D7"/>
    <w:rsid w:val="00417155"/>
    <w:rsid w:val="0041739D"/>
    <w:rsid w:val="00417404"/>
    <w:rsid w:val="00417462"/>
    <w:rsid w:val="0042006B"/>
    <w:rsid w:val="00421212"/>
    <w:rsid w:val="00421360"/>
    <w:rsid w:val="0042144A"/>
    <w:rsid w:val="00421959"/>
    <w:rsid w:val="00422C70"/>
    <w:rsid w:val="00422CEF"/>
    <w:rsid w:val="00423E50"/>
    <w:rsid w:val="00424334"/>
    <w:rsid w:val="00424363"/>
    <w:rsid w:val="00425023"/>
    <w:rsid w:val="0042560D"/>
    <w:rsid w:val="004257D6"/>
    <w:rsid w:val="00425D4C"/>
    <w:rsid w:val="00426E8B"/>
    <w:rsid w:val="00427344"/>
    <w:rsid w:val="004273A6"/>
    <w:rsid w:val="00427AD3"/>
    <w:rsid w:val="004307B2"/>
    <w:rsid w:val="004337E9"/>
    <w:rsid w:val="0043384C"/>
    <w:rsid w:val="00433852"/>
    <w:rsid w:val="00434124"/>
    <w:rsid w:val="00434B99"/>
    <w:rsid w:val="00434CAA"/>
    <w:rsid w:val="0043536A"/>
    <w:rsid w:val="004358E0"/>
    <w:rsid w:val="00436112"/>
    <w:rsid w:val="004368E7"/>
    <w:rsid w:val="00436D67"/>
    <w:rsid w:val="00436FF3"/>
    <w:rsid w:val="0043758E"/>
    <w:rsid w:val="00437663"/>
    <w:rsid w:val="00437A32"/>
    <w:rsid w:val="00437D7C"/>
    <w:rsid w:val="00440192"/>
    <w:rsid w:val="00440491"/>
    <w:rsid w:val="004409BF"/>
    <w:rsid w:val="00440ADC"/>
    <w:rsid w:val="00440B17"/>
    <w:rsid w:val="00440D80"/>
    <w:rsid w:val="00440D8F"/>
    <w:rsid w:val="00440FAE"/>
    <w:rsid w:val="00441009"/>
    <w:rsid w:val="004415A1"/>
    <w:rsid w:val="0044165D"/>
    <w:rsid w:val="0044186B"/>
    <w:rsid w:val="004419CD"/>
    <w:rsid w:val="0044216B"/>
    <w:rsid w:val="004421D8"/>
    <w:rsid w:val="004427D6"/>
    <w:rsid w:val="00442CAC"/>
    <w:rsid w:val="0044332E"/>
    <w:rsid w:val="00443371"/>
    <w:rsid w:val="00443462"/>
    <w:rsid w:val="00443553"/>
    <w:rsid w:val="00443601"/>
    <w:rsid w:val="004439C4"/>
    <w:rsid w:val="00443B91"/>
    <w:rsid w:val="00443C3F"/>
    <w:rsid w:val="004444A8"/>
    <w:rsid w:val="004445BC"/>
    <w:rsid w:val="004446AB"/>
    <w:rsid w:val="004447F7"/>
    <w:rsid w:val="004448A3"/>
    <w:rsid w:val="00444B25"/>
    <w:rsid w:val="00444B5F"/>
    <w:rsid w:val="00444E28"/>
    <w:rsid w:val="004453D6"/>
    <w:rsid w:val="004455C9"/>
    <w:rsid w:val="00445C15"/>
    <w:rsid w:val="00445F4F"/>
    <w:rsid w:val="004460A6"/>
    <w:rsid w:val="0044611B"/>
    <w:rsid w:val="004462A6"/>
    <w:rsid w:val="00446427"/>
    <w:rsid w:val="00446B5E"/>
    <w:rsid w:val="00446F6E"/>
    <w:rsid w:val="00447974"/>
    <w:rsid w:val="004507CF"/>
    <w:rsid w:val="00450C09"/>
    <w:rsid w:val="00450CC2"/>
    <w:rsid w:val="004515F8"/>
    <w:rsid w:val="004518F5"/>
    <w:rsid w:val="00451B94"/>
    <w:rsid w:val="00451CE8"/>
    <w:rsid w:val="00451D07"/>
    <w:rsid w:val="00451E15"/>
    <w:rsid w:val="00452024"/>
    <w:rsid w:val="0045247E"/>
    <w:rsid w:val="00452FED"/>
    <w:rsid w:val="0045317A"/>
    <w:rsid w:val="0045326D"/>
    <w:rsid w:val="00453701"/>
    <w:rsid w:val="00453E7E"/>
    <w:rsid w:val="00453EA3"/>
    <w:rsid w:val="00454BF9"/>
    <w:rsid w:val="00454D1E"/>
    <w:rsid w:val="0045515D"/>
    <w:rsid w:val="00455308"/>
    <w:rsid w:val="00455396"/>
    <w:rsid w:val="004555CD"/>
    <w:rsid w:val="00455F72"/>
    <w:rsid w:val="00456DFA"/>
    <w:rsid w:val="00456E94"/>
    <w:rsid w:val="0045703D"/>
    <w:rsid w:val="00457139"/>
    <w:rsid w:val="0045770C"/>
    <w:rsid w:val="004577E1"/>
    <w:rsid w:val="00457FDB"/>
    <w:rsid w:val="0046009C"/>
    <w:rsid w:val="004609E5"/>
    <w:rsid w:val="00461204"/>
    <w:rsid w:val="004615CD"/>
    <w:rsid w:val="00461770"/>
    <w:rsid w:val="004619D3"/>
    <w:rsid w:val="00461A1C"/>
    <w:rsid w:val="00461D47"/>
    <w:rsid w:val="00461DCE"/>
    <w:rsid w:val="0046248F"/>
    <w:rsid w:val="0046263B"/>
    <w:rsid w:val="00462A1F"/>
    <w:rsid w:val="00462AC2"/>
    <w:rsid w:val="0046313F"/>
    <w:rsid w:val="004633F6"/>
    <w:rsid w:val="00463699"/>
    <w:rsid w:val="004637ED"/>
    <w:rsid w:val="0046393B"/>
    <w:rsid w:val="004639B9"/>
    <w:rsid w:val="0046476F"/>
    <w:rsid w:val="00464854"/>
    <w:rsid w:val="004651F1"/>
    <w:rsid w:val="0046520E"/>
    <w:rsid w:val="0046536D"/>
    <w:rsid w:val="00465C8B"/>
    <w:rsid w:val="00465D83"/>
    <w:rsid w:val="00466EDD"/>
    <w:rsid w:val="004671D7"/>
    <w:rsid w:val="004678DB"/>
    <w:rsid w:val="00467F24"/>
    <w:rsid w:val="00470274"/>
    <w:rsid w:val="0047041E"/>
    <w:rsid w:val="00470F4E"/>
    <w:rsid w:val="00471044"/>
    <w:rsid w:val="0047185E"/>
    <w:rsid w:val="00471DF2"/>
    <w:rsid w:val="00472467"/>
    <w:rsid w:val="004724FE"/>
    <w:rsid w:val="004726CD"/>
    <w:rsid w:val="0047271D"/>
    <w:rsid w:val="00472734"/>
    <w:rsid w:val="004729D3"/>
    <w:rsid w:val="00472CC9"/>
    <w:rsid w:val="00473246"/>
    <w:rsid w:val="00473302"/>
    <w:rsid w:val="004737A4"/>
    <w:rsid w:val="004739D8"/>
    <w:rsid w:val="00474259"/>
    <w:rsid w:val="00474E62"/>
    <w:rsid w:val="00474F17"/>
    <w:rsid w:val="004755E6"/>
    <w:rsid w:val="00475968"/>
    <w:rsid w:val="004761D9"/>
    <w:rsid w:val="0047623A"/>
    <w:rsid w:val="0047636A"/>
    <w:rsid w:val="004767E0"/>
    <w:rsid w:val="00476C08"/>
    <w:rsid w:val="0047749C"/>
    <w:rsid w:val="00477B7C"/>
    <w:rsid w:val="00480BF2"/>
    <w:rsid w:val="00480E75"/>
    <w:rsid w:val="0048127D"/>
    <w:rsid w:val="0048154E"/>
    <w:rsid w:val="004815DA"/>
    <w:rsid w:val="00481711"/>
    <w:rsid w:val="00481A49"/>
    <w:rsid w:val="00481AE1"/>
    <w:rsid w:val="00481BE7"/>
    <w:rsid w:val="00482782"/>
    <w:rsid w:val="00482A56"/>
    <w:rsid w:val="0048370C"/>
    <w:rsid w:val="00483CC1"/>
    <w:rsid w:val="00485064"/>
    <w:rsid w:val="004859FC"/>
    <w:rsid w:val="00485AAC"/>
    <w:rsid w:val="00486796"/>
    <w:rsid w:val="00486EBF"/>
    <w:rsid w:val="004872B5"/>
    <w:rsid w:val="00487B12"/>
    <w:rsid w:val="00487CCB"/>
    <w:rsid w:val="00487E5E"/>
    <w:rsid w:val="004901B7"/>
    <w:rsid w:val="004908DB"/>
    <w:rsid w:val="00491574"/>
    <w:rsid w:val="00491739"/>
    <w:rsid w:val="00491C0B"/>
    <w:rsid w:val="00491D4F"/>
    <w:rsid w:val="004924DD"/>
    <w:rsid w:val="00492E75"/>
    <w:rsid w:val="00492EBD"/>
    <w:rsid w:val="00492FBB"/>
    <w:rsid w:val="00494554"/>
    <w:rsid w:val="00494A4D"/>
    <w:rsid w:val="00494C13"/>
    <w:rsid w:val="00494D6E"/>
    <w:rsid w:val="00495232"/>
    <w:rsid w:val="00495B6A"/>
    <w:rsid w:val="00495C2E"/>
    <w:rsid w:val="00495DB1"/>
    <w:rsid w:val="004964EF"/>
    <w:rsid w:val="00496526"/>
    <w:rsid w:val="00496678"/>
    <w:rsid w:val="0049676E"/>
    <w:rsid w:val="004968FA"/>
    <w:rsid w:val="00496912"/>
    <w:rsid w:val="00496DA1"/>
    <w:rsid w:val="00497044"/>
    <w:rsid w:val="00497414"/>
    <w:rsid w:val="00497A2D"/>
    <w:rsid w:val="004A01B1"/>
    <w:rsid w:val="004A07F5"/>
    <w:rsid w:val="004A13F2"/>
    <w:rsid w:val="004A23D1"/>
    <w:rsid w:val="004A269D"/>
    <w:rsid w:val="004A31E9"/>
    <w:rsid w:val="004A3CB7"/>
    <w:rsid w:val="004A3FB7"/>
    <w:rsid w:val="004A41EF"/>
    <w:rsid w:val="004A45F7"/>
    <w:rsid w:val="004A4EBE"/>
    <w:rsid w:val="004A5408"/>
    <w:rsid w:val="004A56B7"/>
    <w:rsid w:val="004A5A66"/>
    <w:rsid w:val="004A5DC9"/>
    <w:rsid w:val="004A6049"/>
    <w:rsid w:val="004A6BF1"/>
    <w:rsid w:val="004A7715"/>
    <w:rsid w:val="004B0186"/>
    <w:rsid w:val="004B08F2"/>
    <w:rsid w:val="004B0CC0"/>
    <w:rsid w:val="004B0F94"/>
    <w:rsid w:val="004B18A2"/>
    <w:rsid w:val="004B1C4A"/>
    <w:rsid w:val="004B29DE"/>
    <w:rsid w:val="004B2B96"/>
    <w:rsid w:val="004B2CAC"/>
    <w:rsid w:val="004B3212"/>
    <w:rsid w:val="004B32CE"/>
    <w:rsid w:val="004B3F1C"/>
    <w:rsid w:val="004B40C1"/>
    <w:rsid w:val="004B467A"/>
    <w:rsid w:val="004B4881"/>
    <w:rsid w:val="004B4EA1"/>
    <w:rsid w:val="004B53F9"/>
    <w:rsid w:val="004B5E72"/>
    <w:rsid w:val="004B5F91"/>
    <w:rsid w:val="004B6BA9"/>
    <w:rsid w:val="004B6BC0"/>
    <w:rsid w:val="004B6D60"/>
    <w:rsid w:val="004B70F8"/>
    <w:rsid w:val="004B7627"/>
    <w:rsid w:val="004B7A9C"/>
    <w:rsid w:val="004B7C2F"/>
    <w:rsid w:val="004C04E1"/>
    <w:rsid w:val="004C05B9"/>
    <w:rsid w:val="004C07C5"/>
    <w:rsid w:val="004C0A85"/>
    <w:rsid w:val="004C0C47"/>
    <w:rsid w:val="004C0C4E"/>
    <w:rsid w:val="004C171D"/>
    <w:rsid w:val="004C20FD"/>
    <w:rsid w:val="004C23AA"/>
    <w:rsid w:val="004C2DE2"/>
    <w:rsid w:val="004C31FD"/>
    <w:rsid w:val="004C36D5"/>
    <w:rsid w:val="004C3F61"/>
    <w:rsid w:val="004C3FBD"/>
    <w:rsid w:val="004C466E"/>
    <w:rsid w:val="004C467B"/>
    <w:rsid w:val="004C4BF5"/>
    <w:rsid w:val="004C4E1D"/>
    <w:rsid w:val="004C4EA9"/>
    <w:rsid w:val="004C56DE"/>
    <w:rsid w:val="004C6149"/>
    <w:rsid w:val="004C64AD"/>
    <w:rsid w:val="004C6BF1"/>
    <w:rsid w:val="004C7460"/>
    <w:rsid w:val="004C75D8"/>
    <w:rsid w:val="004C775A"/>
    <w:rsid w:val="004C77C4"/>
    <w:rsid w:val="004C786E"/>
    <w:rsid w:val="004C7992"/>
    <w:rsid w:val="004C7BF4"/>
    <w:rsid w:val="004D003E"/>
    <w:rsid w:val="004D0773"/>
    <w:rsid w:val="004D07F5"/>
    <w:rsid w:val="004D1030"/>
    <w:rsid w:val="004D1349"/>
    <w:rsid w:val="004D1391"/>
    <w:rsid w:val="004D13FF"/>
    <w:rsid w:val="004D1C57"/>
    <w:rsid w:val="004D1DBB"/>
    <w:rsid w:val="004D2285"/>
    <w:rsid w:val="004D307F"/>
    <w:rsid w:val="004D37B6"/>
    <w:rsid w:val="004D3EDA"/>
    <w:rsid w:val="004D402D"/>
    <w:rsid w:val="004D4172"/>
    <w:rsid w:val="004D4453"/>
    <w:rsid w:val="004D451E"/>
    <w:rsid w:val="004D4528"/>
    <w:rsid w:val="004D4649"/>
    <w:rsid w:val="004D4C77"/>
    <w:rsid w:val="004D4F16"/>
    <w:rsid w:val="004D4F80"/>
    <w:rsid w:val="004D5679"/>
    <w:rsid w:val="004D568C"/>
    <w:rsid w:val="004D5CCB"/>
    <w:rsid w:val="004D5FE5"/>
    <w:rsid w:val="004D6097"/>
    <w:rsid w:val="004D6D83"/>
    <w:rsid w:val="004D6E8E"/>
    <w:rsid w:val="004D705E"/>
    <w:rsid w:val="004D7363"/>
    <w:rsid w:val="004E000C"/>
    <w:rsid w:val="004E138B"/>
    <w:rsid w:val="004E1E46"/>
    <w:rsid w:val="004E295E"/>
    <w:rsid w:val="004E3EED"/>
    <w:rsid w:val="004E486C"/>
    <w:rsid w:val="004E4BBD"/>
    <w:rsid w:val="004E5A14"/>
    <w:rsid w:val="004E5DBA"/>
    <w:rsid w:val="004E6046"/>
    <w:rsid w:val="004E62F9"/>
    <w:rsid w:val="004E6AD1"/>
    <w:rsid w:val="004E730B"/>
    <w:rsid w:val="004E7CC2"/>
    <w:rsid w:val="004E7D59"/>
    <w:rsid w:val="004E7DC2"/>
    <w:rsid w:val="004F0138"/>
    <w:rsid w:val="004F024E"/>
    <w:rsid w:val="004F02E4"/>
    <w:rsid w:val="004F0459"/>
    <w:rsid w:val="004F0705"/>
    <w:rsid w:val="004F09C9"/>
    <w:rsid w:val="004F0B1E"/>
    <w:rsid w:val="004F12A7"/>
    <w:rsid w:val="004F1962"/>
    <w:rsid w:val="004F1C0F"/>
    <w:rsid w:val="004F2379"/>
    <w:rsid w:val="004F248B"/>
    <w:rsid w:val="004F2672"/>
    <w:rsid w:val="004F352D"/>
    <w:rsid w:val="004F3534"/>
    <w:rsid w:val="004F3A23"/>
    <w:rsid w:val="004F3E6A"/>
    <w:rsid w:val="004F3FE9"/>
    <w:rsid w:val="004F4207"/>
    <w:rsid w:val="004F44B8"/>
    <w:rsid w:val="004F47F2"/>
    <w:rsid w:val="004F582D"/>
    <w:rsid w:val="004F5A38"/>
    <w:rsid w:val="004F6239"/>
    <w:rsid w:val="004F638F"/>
    <w:rsid w:val="004F6E9E"/>
    <w:rsid w:val="004F78E2"/>
    <w:rsid w:val="004F7DA9"/>
    <w:rsid w:val="004F7FB9"/>
    <w:rsid w:val="00500186"/>
    <w:rsid w:val="005003D3"/>
    <w:rsid w:val="00500574"/>
    <w:rsid w:val="005006D8"/>
    <w:rsid w:val="00500860"/>
    <w:rsid w:val="00501625"/>
    <w:rsid w:val="0050169D"/>
    <w:rsid w:val="00501831"/>
    <w:rsid w:val="00502095"/>
    <w:rsid w:val="00502233"/>
    <w:rsid w:val="00502DB2"/>
    <w:rsid w:val="00502FE8"/>
    <w:rsid w:val="005030F6"/>
    <w:rsid w:val="0050333C"/>
    <w:rsid w:val="00504531"/>
    <w:rsid w:val="00504652"/>
    <w:rsid w:val="00504D62"/>
    <w:rsid w:val="0050508B"/>
    <w:rsid w:val="005053CD"/>
    <w:rsid w:val="0050547D"/>
    <w:rsid w:val="0050557A"/>
    <w:rsid w:val="005063EF"/>
    <w:rsid w:val="00506757"/>
    <w:rsid w:val="00506C2A"/>
    <w:rsid w:val="00506F4D"/>
    <w:rsid w:val="00507BA8"/>
    <w:rsid w:val="00507C3D"/>
    <w:rsid w:val="00507CCE"/>
    <w:rsid w:val="005101D6"/>
    <w:rsid w:val="005107A3"/>
    <w:rsid w:val="00510EE5"/>
    <w:rsid w:val="005112AA"/>
    <w:rsid w:val="00511D06"/>
    <w:rsid w:val="00511F39"/>
    <w:rsid w:val="005128CC"/>
    <w:rsid w:val="00512A59"/>
    <w:rsid w:val="00513330"/>
    <w:rsid w:val="00513A1E"/>
    <w:rsid w:val="00513E1C"/>
    <w:rsid w:val="005142BD"/>
    <w:rsid w:val="00514464"/>
    <w:rsid w:val="00514618"/>
    <w:rsid w:val="0051476B"/>
    <w:rsid w:val="00514BEA"/>
    <w:rsid w:val="00514D9E"/>
    <w:rsid w:val="00514E83"/>
    <w:rsid w:val="005151C7"/>
    <w:rsid w:val="005152F5"/>
    <w:rsid w:val="0051530B"/>
    <w:rsid w:val="00515613"/>
    <w:rsid w:val="00515625"/>
    <w:rsid w:val="00515894"/>
    <w:rsid w:val="00515BA6"/>
    <w:rsid w:val="00515D7B"/>
    <w:rsid w:val="005177FE"/>
    <w:rsid w:val="00517898"/>
    <w:rsid w:val="005178D6"/>
    <w:rsid w:val="00517A6C"/>
    <w:rsid w:val="00517CEF"/>
    <w:rsid w:val="00520DB2"/>
    <w:rsid w:val="00520F30"/>
    <w:rsid w:val="00521530"/>
    <w:rsid w:val="005216F3"/>
    <w:rsid w:val="00522497"/>
    <w:rsid w:val="005228EC"/>
    <w:rsid w:val="005239EA"/>
    <w:rsid w:val="00524D78"/>
    <w:rsid w:val="00524F47"/>
    <w:rsid w:val="00525166"/>
    <w:rsid w:val="00525407"/>
    <w:rsid w:val="005259FE"/>
    <w:rsid w:val="00525AF7"/>
    <w:rsid w:val="0052621D"/>
    <w:rsid w:val="00526637"/>
    <w:rsid w:val="005266D6"/>
    <w:rsid w:val="00526D12"/>
    <w:rsid w:val="00526E66"/>
    <w:rsid w:val="00526E6B"/>
    <w:rsid w:val="00526FD2"/>
    <w:rsid w:val="0052716A"/>
    <w:rsid w:val="00527754"/>
    <w:rsid w:val="00527AF4"/>
    <w:rsid w:val="005303CA"/>
    <w:rsid w:val="00530972"/>
    <w:rsid w:val="00530B47"/>
    <w:rsid w:val="00530CA6"/>
    <w:rsid w:val="00531AC0"/>
    <w:rsid w:val="005327F0"/>
    <w:rsid w:val="00532BF8"/>
    <w:rsid w:val="00532FEA"/>
    <w:rsid w:val="0053331E"/>
    <w:rsid w:val="0053339A"/>
    <w:rsid w:val="005334B5"/>
    <w:rsid w:val="005334F0"/>
    <w:rsid w:val="005335C8"/>
    <w:rsid w:val="00533A59"/>
    <w:rsid w:val="00533B7F"/>
    <w:rsid w:val="00533BA5"/>
    <w:rsid w:val="00533DD1"/>
    <w:rsid w:val="00534198"/>
    <w:rsid w:val="005341D7"/>
    <w:rsid w:val="00534479"/>
    <w:rsid w:val="00534E21"/>
    <w:rsid w:val="00535437"/>
    <w:rsid w:val="00535CAA"/>
    <w:rsid w:val="00537220"/>
    <w:rsid w:val="0053776C"/>
    <w:rsid w:val="005400C9"/>
    <w:rsid w:val="00540BB5"/>
    <w:rsid w:val="005412A7"/>
    <w:rsid w:val="00541674"/>
    <w:rsid w:val="00541BC3"/>
    <w:rsid w:val="00542166"/>
    <w:rsid w:val="005438D1"/>
    <w:rsid w:val="0054499F"/>
    <w:rsid w:val="00544D98"/>
    <w:rsid w:val="0054549B"/>
    <w:rsid w:val="00545586"/>
    <w:rsid w:val="0054574B"/>
    <w:rsid w:val="0054575B"/>
    <w:rsid w:val="005457D2"/>
    <w:rsid w:val="00546099"/>
    <w:rsid w:val="0054638C"/>
    <w:rsid w:val="005464F4"/>
    <w:rsid w:val="00546C2D"/>
    <w:rsid w:val="00546C57"/>
    <w:rsid w:val="00546EDF"/>
    <w:rsid w:val="005470EB"/>
    <w:rsid w:val="005471D5"/>
    <w:rsid w:val="00547A70"/>
    <w:rsid w:val="00547B42"/>
    <w:rsid w:val="00550717"/>
    <w:rsid w:val="0055076E"/>
    <w:rsid w:val="005508AB"/>
    <w:rsid w:val="00550DCE"/>
    <w:rsid w:val="00550EB0"/>
    <w:rsid w:val="00551254"/>
    <w:rsid w:val="005513EE"/>
    <w:rsid w:val="005520E5"/>
    <w:rsid w:val="005523A5"/>
    <w:rsid w:val="00553043"/>
    <w:rsid w:val="00553170"/>
    <w:rsid w:val="005532A2"/>
    <w:rsid w:val="005542C7"/>
    <w:rsid w:val="00554329"/>
    <w:rsid w:val="00555043"/>
    <w:rsid w:val="00556023"/>
    <w:rsid w:val="00556882"/>
    <w:rsid w:val="00556965"/>
    <w:rsid w:val="00556D80"/>
    <w:rsid w:val="00556F03"/>
    <w:rsid w:val="00557344"/>
    <w:rsid w:val="00557CAF"/>
    <w:rsid w:val="00557ECA"/>
    <w:rsid w:val="005604E2"/>
    <w:rsid w:val="00560813"/>
    <w:rsid w:val="00560C9E"/>
    <w:rsid w:val="00560CA4"/>
    <w:rsid w:val="005611DA"/>
    <w:rsid w:val="00561C16"/>
    <w:rsid w:val="00561DDA"/>
    <w:rsid w:val="00562860"/>
    <w:rsid w:val="00562AFB"/>
    <w:rsid w:val="00562C14"/>
    <w:rsid w:val="00563665"/>
    <w:rsid w:val="00563F86"/>
    <w:rsid w:val="00564095"/>
    <w:rsid w:val="00564208"/>
    <w:rsid w:val="005643AE"/>
    <w:rsid w:val="0056443C"/>
    <w:rsid w:val="00564E26"/>
    <w:rsid w:val="00565858"/>
    <w:rsid w:val="00565FAE"/>
    <w:rsid w:val="005660FC"/>
    <w:rsid w:val="005661B6"/>
    <w:rsid w:val="00566926"/>
    <w:rsid w:val="00566D70"/>
    <w:rsid w:val="005670F0"/>
    <w:rsid w:val="00567667"/>
    <w:rsid w:val="0056783B"/>
    <w:rsid w:val="00570053"/>
    <w:rsid w:val="005706EE"/>
    <w:rsid w:val="00571579"/>
    <w:rsid w:val="005715DE"/>
    <w:rsid w:val="00571C40"/>
    <w:rsid w:val="00572892"/>
    <w:rsid w:val="005730A9"/>
    <w:rsid w:val="0057310C"/>
    <w:rsid w:val="00573358"/>
    <w:rsid w:val="00573EBD"/>
    <w:rsid w:val="005740A9"/>
    <w:rsid w:val="0057485B"/>
    <w:rsid w:val="00574E68"/>
    <w:rsid w:val="00574F45"/>
    <w:rsid w:val="00575405"/>
    <w:rsid w:val="00575BF5"/>
    <w:rsid w:val="005762AE"/>
    <w:rsid w:val="0057659D"/>
    <w:rsid w:val="00576757"/>
    <w:rsid w:val="00580682"/>
    <w:rsid w:val="00580EE5"/>
    <w:rsid w:val="00580FF2"/>
    <w:rsid w:val="00581235"/>
    <w:rsid w:val="00581CC7"/>
    <w:rsid w:val="00582A76"/>
    <w:rsid w:val="00583231"/>
    <w:rsid w:val="005832D9"/>
    <w:rsid w:val="00583371"/>
    <w:rsid w:val="005835EA"/>
    <w:rsid w:val="005838C4"/>
    <w:rsid w:val="00583C71"/>
    <w:rsid w:val="00584053"/>
    <w:rsid w:val="00584672"/>
    <w:rsid w:val="0058494E"/>
    <w:rsid w:val="00585177"/>
    <w:rsid w:val="0058517D"/>
    <w:rsid w:val="00585468"/>
    <w:rsid w:val="005857B7"/>
    <w:rsid w:val="00586BEC"/>
    <w:rsid w:val="0058782F"/>
    <w:rsid w:val="00587F7D"/>
    <w:rsid w:val="00590A5E"/>
    <w:rsid w:val="00590A9B"/>
    <w:rsid w:val="00590AC3"/>
    <w:rsid w:val="00590BDA"/>
    <w:rsid w:val="00590DF6"/>
    <w:rsid w:val="005912F8"/>
    <w:rsid w:val="00591694"/>
    <w:rsid w:val="00591B41"/>
    <w:rsid w:val="005923EA"/>
    <w:rsid w:val="005924E5"/>
    <w:rsid w:val="005932D4"/>
    <w:rsid w:val="0059383F"/>
    <w:rsid w:val="00593B53"/>
    <w:rsid w:val="00594B19"/>
    <w:rsid w:val="00595234"/>
    <w:rsid w:val="00595551"/>
    <w:rsid w:val="00595592"/>
    <w:rsid w:val="00595A8F"/>
    <w:rsid w:val="00595E1A"/>
    <w:rsid w:val="0059671D"/>
    <w:rsid w:val="0059691C"/>
    <w:rsid w:val="00596BB9"/>
    <w:rsid w:val="00596D2C"/>
    <w:rsid w:val="00596DE5"/>
    <w:rsid w:val="0059720D"/>
    <w:rsid w:val="0059751D"/>
    <w:rsid w:val="005A0348"/>
    <w:rsid w:val="005A0426"/>
    <w:rsid w:val="005A1F7C"/>
    <w:rsid w:val="005A21D3"/>
    <w:rsid w:val="005A22C4"/>
    <w:rsid w:val="005A2396"/>
    <w:rsid w:val="005A2850"/>
    <w:rsid w:val="005A286C"/>
    <w:rsid w:val="005A2B4C"/>
    <w:rsid w:val="005A3752"/>
    <w:rsid w:val="005A39D0"/>
    <w:rsid w:val="005A3E05"/>
    <w:rsid w:val="005A4C52"/>
    <w:rsid w:val="005A50F9"/>
    <w:rsid w:val="005A5106"/>
    <w:rsid w:val="005A51B8"/>
    <w:rsid w:val="005A5577"/>
    <w:rsid w:val="005A5629"/>
    <w:rsid w:val="005A5686"/>
    <w:rsid w:val="005A5E82"/>
    <w:rsid w:val="005A5F19"/>
    <w:rsid w:val="005A5FDB"/>
    <w:rsid w:val="005A664C"/>
    <w:rsid w:val="005A6843"/>
    <w:rsid w:val="005A6A01"/>
    <w:rsid w:val="005A6E7F"/>
    <w:rsid w:val="005A6EC8"/>
    <w:rsid w:val="005A721C"/>
    <w:rsid w:val="005A754A"/>
    <w:rsid w:val="005A7C7A"/>
    <w:rsid w:val="005B158A"/>
    <w:rsid w:val="005B15EA"/>
    <w:rsid w:val="005B1DC0"/>
    <w:rsid w:val="005B1F15"/>
    <w:rsid w:val="005B252E"/>
    <w:rsid w:val="005B2BAA"/>
    <w:rsid w:val="005B2C59"/>
    <w:rsid w:val="005B30D5"/>
    <w:rsid w:val="005B38C9"/>
    <w:rsid w:val="005B3AC5"/>
    <w:rsid w:val="005B3C8C"/>
    <w:rsid w:val="005B408F"/>
    <w:rsid w:val="005B5488"/>
    <w:rsid w:val="005B6459"/>
    <w:rsid w:val="005B707B"/>
    <w:rsid w:val="005B70CE"/>
    <w:rsid w:val="005B7459"/>
    <w:rsid w:val="005B767E"/>
    <w:rsid w:val="005B77D8"/>
    <w:rsid w:val="005B7ECA"/>
    <w:rsid w:val="005C04AF"/>
    <w:rsid w:val="005C083A"/>
    <w:rsid w:val="005C0AE6"/>
    <w:rsid w:val="005C12F5"/>
    <w:rsid w:val="005C13D0"/>
    <w:rsid w:val="005C18D2"/>
    <w:rsid w:val="005C1A1B"/>
    <w:rsid w:val="005C1BA9"/>
    <w:rsid w:val="005C1C73"/>
    <w:rsid w:val="005C1ED9"/>
    <w:rsid w:val="005C2122"/>
    <w:rsid w:val="005C21F4"/>
    <w:rsid w:val="005C26FD"/>
    <w:rsid w:val="005C30F1"/>
    <w:rsid w:val="005C3440"/>
    <w:rsid w:val="005C425A"/>
    <w:rsid w:val="005C44E3"/>
    <w:rsid w:val="005C4B07"/>
    <w:rsid w:val="005C4C8C"/>
    <w:rsid w:val="005C57AD"/>
    <w:rsid w:val="005C5982"/>
    <w:rsid w:val="005C5D69"/>
    <w:rsid w:val="005C5E01"/>
    <w:rsid w:val="005C6523"/>
    <w:rsid w:val="005C65F6"/>
    <w:rsid w:val="005C6692"/>
    <w:rsid w:val="005C6862"/>
    <w:rsid w:val="005C68E9"/>
    <w:rsid w:val="005C6AB9"/>
    <w:rsid w:val="005C6BD1"/>
    <w:rsid w:val="005C6BFE"/>
    <w:rsid w:val="005C6DD1"/>
    <w:rsid w:val="005C7273"/>
    <w:rsid w:val="005C76B4"/>
    <w:rsid w:val="005C7DD0"/>
    <w:rsid w:val="005D078E"/>
    <w:rsid w:val="005D0A1E"/>
    <w:rsid w:val="005D14F2"/>
    <w:rsid w:val="005D1602"/>
    <w:rsid w:val="005D1670"/>
    <w:rsid w:val="005D1979"/>
    <w:rsid w:val="005D1B6F"/>
    <w:rsid w:val="005D246B"/>
    <w:rsid w:val="005D2665"/>
    <w:rsid w:val="005D377A"/>
    <w:rsid w:val="005D37AC"/>
    <w:rsid w:val="005D3D91"/>
    <w:rsid w:val="005D4165"/>
    <w:rsid w:val="005D4CFF"/>
    <w:rsid w:val="005D50D4"/>
    <w:rsid w:val="005D53BF"/>
    <w:rsid w:val="005D5605"/>
    <w:rsid w:val="005D5684"/>
    <w:rsid w:val="005D57DC"/>
    <w:rsid w:val="005D6043"/>
    <w:rsid w:val="005D6064"/>
    <w:rsid w:val="005D6BC5"/>
    <w:rsid w:val="005D6C25"/>
    <w:rsid w:val="005D7383"/>
    <w:rsid w:val="005D7D7B"/>
    <w:rsid w:val="005E005B"/>
    <w:rsid w:val="005E05AD"/>
    <w:rsid w:val="005E08C0"/>
    <w:rsid w:val="005E0AD5"/>
    <w:rsid w:val="005E119F"/>
    <w:rsid w:val="005E1208"/>
    <w:rsid w:val="005E1253"/>
    <w:rsid w:val="005E14C4"/>
    <w:rsid w:val="005E18B2"/>
    <w:rsid w:val="005E30C5"/>
    <w:rsid w:val="005E3C48"/>
    <w:rsid w:val="005E3E99"/>
    <w:rsid w:val="005E4DA9"/>
    <w:rsid w:val="005E4E77"/>
    <w:rsid w:val="005E4E86"/>
    <w:rsid w:val="005E523C"/>
    <w:rsid w:val="005E54B9"/>
    <w:rsid w:val="005E62B7"/>
    <w:rsid w:val="005E65A4"/>
    <w:rsid w:val="005E6732"/>
    <w:rsid w:val="005E6E41"/>
    <w:rsid w:val="005E71A7"/>
    <w:rsid w:val="005E72D9"/>
    <w:rsid w:val="005E7622"/>
    <w:rsid w:val="005E7D3E"/>
    <w:rsid w:val="005F00AA"/>
    <w:rsid w:val="005F070B"/>
    <w:rsid w:val="005F07B8"/>
    <w:rsid w:val="005F0A98"/>
    <w:rsid w:val="005F0C98"/>
    <w:rsid w:val="005F0D0B"/>
    <w:rsid w:val="005F0FEB"/>
    <w:rsid w:val="005F10C5"/>
    <w:rsid w:val="005F1529"/>
    <w:rsid w:val="005F1AD7"/>
    <w:rsid w:val="005F1B74"/>
    <w:rsid w:val="005F1E9A"/>
    <w:rsid w:val="005F231B"/>
    <w:rsid w:val="005F337A"/>
    <w:rsid w:val="005F34BB"/>
    <w:rsid w:val="005F4EA1"/>
    <w:rsid w:val="005F4EA2"/>
    <w:rsid w:val="005F4F69"/>
    <w:rsid w:val="005F4FEF"/>
    <w:rsid w:val="005F560B"/>
    <w:rsid w:val="005F5885"/>
    <w:rsid w:val="005F58FC"/>
    <w:rsid w:val="005F5DD4"/>
    <w:rsid w:val="005F64C0"/>
    <w:rsid w:val="005F702F"/>
    <w:rsid w:val="005F7172"/>
    <w:rsid w:val="005F73BA"/>
    <w:rsid w:val="005F7871"/>
    <w:rsid w:val="005F794A"/>
    <w:rsid w:val="006005D5"/>
    <w:rsid w:val="00601BCE"/>
    <w:rsid w:val="00601BE9"/>
    <w:rsid w:val="00601E83"/>
    <w:rsid w:val="0060215B"/>
    <w:rsid w:val="00602AA1"/>
    <w:rsid w:val="00602FE9"/>
    <w:rsid w:val="006035C9"/>
    <w:rsid w:val="00603D9C"/>
    <w:rsid w:val="006045CF"/>
    <w:rsid w:val="00604647"/>
    <w:rsid w:val="006046F0"/>
    <w:rsid w:val="006050F4"/>
    <w:rsid w:val="0060512E"/>
    <w:rsid w:val="00605348"/>
    <w:rsid w:val="006053A1"/>
    <w:rsid w:val="00605A22"/>
    <w:rsid w:val="00605C7C"/>
    <w:rsid w:val="00605DB2"/>
    <w:rsid w:val="00606D8D"/>
    <w:rsid w:val="00606E57"/>
    <w:rsid w:val="006070E4"/>
    <w:rsid w:val="006073AD"/>
    <w:rsid w:val="00607BA2"/>
    <w:rsid w:val="00607BCF"/>
    <w:rsid w:val="00607DE4"/>
    <w:rsid w:val="00607EDE"/>
    <w:rsid w:val="006101BC"/>
    <w:rsid w:val="0061044B"/>
    <w:rsid w:val="00610C9A"/>
    <w:rsid w:val="00611AAA"/>
    <w:rsid w:val="0061268C"/>
    <w:rsid w:val="006129B0"/>
    <w:rsid w:val="00612F3C"/>
    <w:rsid w:val="00613095"/>
    <w:rsid w:val="006132D8"/>
    <w:rsid w:val="00613586"/>
    <w:rsid w:val="00613CC3"/>
    <w:rsid w:val="0061423E"/>
    <w:rsid w:val="0061440F"/>
    <w:rsid w:val="006145E3"/>
    <w:rsid w:val="00614924"/>
    <w:rsid w:val="0061493C"/>
    <w:rsid w:val="00614CBF"/>
    <w:rsid w:val="00614EBA"/>
    <w:rsid w:val="00614F36"/>
    <w:rsid w:val="00614FD4"/>
    <w:rsid w:val="006150B9"/>
    <w:rsid w:val="006161D7"/>
    <w:rsid w:val="00616CF2"/>
    <w:rsid w:val="00617D68"/>
    <w:rsid w:val="00617D75"/>
    <w:rsid w:val="0062015F"/>
    <w:rsid w:val="0062048C"/>
    <w:rsid w:val="0062057D"/>
    <w:rsid w:val="0062059B"/>
    <w:rsid w:val="0062070C"/>
    <w:rsid w:val="00620EB0"/>
    <w:rsid w:val="00621394"/>
    <w:rsid w:val="00621745"/>
    <w:rsid w:val="00621827"/>
    <w:rsid w:val="0062194D"/>
    <w:rsid w:val="00621D89"/>
    <w:rsid w:val="00621EC4"/>
    <w:rsid w:val="00621FB3"/>
    <w:rsid w:val="006226A0"/>
    <w:rsid w:val="0062271E"/>
    <w:rsid w:val="0062288F"/>
    <w:rsid w:val="00622917"/>
    <w:rsid w:val="006230DE"/>
    <w:rsid w:val="0062351C"/>
    <w:rsid w:val="00623AB0"/>
    <w:rsid w:val="00623D2D"/>
    <w:rsid w:val="00623EEA"/>
    <w:rsid w:val="00624A23"/>
    <w:rsid w:val="00624AEF"/>
    <w:rsid w:val="00624D7A"/>
    <w:rsid w:val="00625508"/>
    <w:rsid w:val="006257C3"/>
    <w:rsid w:val="00625888"/>
    <w:rsid w:val="006258C1"/>
    <w:rsid w:val="006259A0"/>
    <w:rsid w:val="00625A67"/>
    <w:rsid w:val="006266F9"/>
    <w:rsid w:val="00626BA0"/>
    <w:rsid w:val="006276D9"/>
    <w:rsid w:val="00627A2F"/>
    <w:rsid w:val="00627CBB"/>
    <w:rsid w:val="00627F1D"/>
    <w:rsid w:val="00627F2A"/>
    <w:rsid w:val="006308DF"/>
    <w:rsid w:val="00630B0D"/>
    <w:rsid w:val="00630FF5"/>
    <w:rsid w:val="0063112E"/>
    <w:rsid w:val="0063117F"/>
    <w:rsid w:val="006313A6"/>
    <w:rsid w:val="006315B1"/>
    <w:rsid w:val="0063174D"/>
    <w:rsid w:val="0063189B"/>
    <w:rsid w:val="00631E99"/>
    <w:rsid w:val="006321EE"/>
    <w:rsid w:val="0063230B"/>
    <w:rsid w:val="006324C2"/>
    <w:rsid w:val="0063273F"/>
    <w:rsid w:val="00632F68"/>
    <w:rsid w:val="00633043"/>
    <w:rsid w:val="00633561"/>
    <w:rsid w:val="006336F5"/>
    <w:rsid w:val="006339C3"/>
    <w:rsid w:val="00633C70"/>
    <w:rsid w:val="00633CB1"/>
    <w:rsid w:val="00633F9C"/>
    <w:rsid w:val="00634051"/>
    <w:rsid w:val="006344DD"/>
    <w:rsid w:val="006344F7"/>
    <w:rsid w:val="0063482C"/>
    <w:rsid w:val="00634966"/>
    <w:rsid w:val="00634C26"/>
    <w:rsid w:val="00634E1A"/>
    <w:rsid w:val="00634FF8"/>
    <w:rsid w:val="0063513E"/>
    <w:rsid w:val="00635653"/>
    <w:rsid w:val="006356FB"/>
    <w:rsid w:val="00635EA4"/>
    <w:rsid w:val="00636955"/>
    <w:rsid w:val="00636BD4"/>
    <w:rsid w:val="00636C10"/>
    <w:rsid w:val="00636D76"/>
    <w:rsid w:val="00637245"/>
    <w:rsid w:val="006378FA"/>
    <w:rsid w:val="00637A76"/>
    <w:rsid w:val="00640189"/>
    <w:rsid w:val="00640669"/>
    <w:rsid w:val="006406EF"/>
    <w:rsid w:val="00640828"/>
    <w:rsid w:val="00640C49"/>
    <w:rsid w:val="006412FB"/>
    <w:rsid w:val="00641C34"/>
    <w:rsid w:val="00641CB3"/>
    <w:rsid w:val="00641E11"/>
    <w:rsid w:val="00642060"/>
    <w:rsid w:val="00642337"/>
    <w:rsid w:val="00642386"/>
    <w:rsid w:val="0064283D"/>
    <w:rsid w:val="00642879"/>
    <w:rsid w:val="00643B27"/>
    <w:rsid w:val="0064429E"/>
    <w:rsid w:val="006443BE"/>
    <w:rsid w:val="006443DC"/>
    <w:rsid w:val="006443F3"/>
    <w:rsid w:val="00644C2A"/>
    <w:rsid w:val="00644F84"/>
    <w:rsid w:val="0064596F"/>
    <w:rsid w:val="00647548"/>
    <w:rsid w:val="006500CB"/>
    <w:rsid w:val="00650735"/>
    <w:rsid w:val="00650799"/>
    <w:rsid w:val="0065102D"/>
    <w:rsid w:val="0065131C"/>
    <w:rsid w:val="00651420"/>
    <w:rsid w:val="0065154A"/>
    <w:rsid w:val="00651FF3"/>
    <w:rsid w:val="0065208C"/>
    <w:rsid w:val="0065223D"/>
    <w:rsid w:val="0065239E"/>
    <w:rsid w:val="006529AE"/>
    <w:rsid w:val="00652F38"/>
    <w:rsid w:val="00653949"/>
    <w:rsid w:val="006539CB"/>
    <w:rsid w:val="00653FAF"/>
    <w:rsid w:val="00654436"/>
    <w:rsid w:val="006546E5"/>
    <w:rsid w:val="00654D8B"/>
    <w:rsid w:val="00656055"/>
    <w:rsid w:val="00656889"/>
    <w:rsid w:val="00656B02"/>
    <w:rsid w:val="00656BE5"/>
    <w:rsid w:val="00657A5D"/>
    <w:rsid w:val="00657FCC"/>
    <w:rsid w:val="00657FEB"/>
    <w:rsid w:val="006603A2"/>
    <w:rsid w:val="00660569"/>
    <w:rsid w:val="006608DD"/>
    <w:rsid w:val="00660CF3"/>
    <w:rsid w:val="006614CD"/>
    <w:rsid w:val="00661569"/>
    <w:rsid w:val="00661ACA"/>
    <w:rsid w:val="00662103"/>
    <w:rsid w:val="006622C4"/>
    <w:rsid w:val="006623C5"/>
    <w:rsid w:val="00662527"/>
    <w:rsid w:val="00662922"/>
    <w:rsid w:val="00662FBC"/>
    <w:rsid w:val="0066416C"/>
    <w:rsid w:val="00664435"/>
    <w:rsid w:val="0066446D"/>
    <w:rsid w:val="006647B2"/>
    <w:rsid w:val="00664B5C"/>
    <w:rsid w:val="006650F6"/>
    <w:rsid w:val="00665237"/>
    <w:rsid w:val="00665547"/>
    <w:rsid w:val="00666235"/>
    <w:rsid w:val="006663B2"/>
    <w:rsid w:val="0066658E"/>
    <w:rsid w:val="00666653"/>
    <w:rsid w:val="00666927"/>
    <w:rsid w:val="00666C6A"/>
    <w:rsid w:val="00666E08"/>
    <w:rsid w:val="00666EB1"/>
    <w:rsid w:val="006675BB"/>
    <w:rsid w:val="0066799A"/>
    <w:rsid w:val="006679FE"/>
    <w:rsid w:val="00667C9A"/>
    <w:rsid w:val="00667F37"/>
    <w:rsid w:val="0067013B"/>
    <w:rsid w:val="00670DAB"/>
    <w:rsid w:val="00671041"/>
    <w:rsid w:val="00671533"/>
    <w:rsid w:val="00671594"/>
    <w:rsid w:val="00671749"/>
    <w:rsid w:val="006719A7"/>
    <w:rsid w:val="00671B55"/>
    <w:rsid w:val="00671C3C"/>
    <w:rsid w:val="00671CE8"/>
    <w:rsid w:val="00672149"/>
    <w:rsid w:val="006724EF"/>
    <w:rsid w:val="0067279D"/>
    <w:rsid w:val="00672D40"/>
    <w:rsid w:val="00673491"/>
    <w:rsid w:val="00673C45"/>
    <w:rsid w:val="00673F31"/>
    <w:rsid w:val="00674502"/>
    <w:rsid w:val="006758D0"/>
    <w:rsid w:val="00675B23"/>
    <w:rsid w:val="00676900"/>
    <w:rsid w:val="00676D15"/>
    <w:rsid w:val="006774A0"/>
    <w:rsid w:val="006778F7"/>
    <w:rsid w:val="00677C08"/>
    <w:rsid w:val="00680973"/>
    <w:rsid w:val="00680BA1"/>
    <w:rsid w:val="00680C8D"/>
    <w:rsid w:val="00681F4B"/>
    <w:rsid w:val="00682578"/>
    <w:rsid w:val="006828CB"/>
    <w:rsid w:val="00683657"/>
    <w:rsid w:val="00683766"/>
    <w:rsid w:val="00683C17"/>
    <w:rsid w:val="006841C8"/>
    <w:rsid w:val="00684772"/>
    <w:rsid w:val="00684958"/>
    <w:rsid w:val="00684F45"/>
    <w:rsid w:val="006853A5"/>
    <w:rsid w:val="006853BB"/>
    <w:rsid w:val="00685AB6"/>
    <w:rsid w:val="00685CE6"/>
    <w:rsid w:val="00685ECF"/>
    <w:rsid w:val="00686376"/>
    <w:rsid w:val="0068646D"/>
    <w:rsid w:val="00686516"/>
    <w:rsid w:val="00686BAF"/>
    <w:rsid w:val="00686FA3"/>
    <w:rsid w:val="006871DB"/>
    <w:rsid w:val="0068759F"/>
    <w:rsid w:val="00687928"/>
    <w:rsid w:val="00687D52"/>
    <w:rsid w:val="0069001F"/>
    <w:rsid w:val="0069014D"/>
    <w:rsid w:val="00690293"/>
    <w:rsid w:val="006917AD"/>
    <w:rsid w:val="006918D7"/>
    <w:rsid w:val="006918E8"/>
    <w:rsid w:val="00691F5A"/>
    <w:rsid w:val="006923CC"/>
    <w:rsid w:val="00692ECC"/>
    <w:rsid w:val="006934DB"/>
    <w:rsid w:val="0069359C"/>
    <w:rsid w:val="006936B1"/>
    <w:rsid w:val="006936F1"/>
    <w:rsid w:val="006936F6"/>
    <w:rsid w:val="0069388E"/>
    <w:rsid w:val="00693BF1"/>
    <w:rsid w:val="00693CCB"/>
    <w:rsid w:val="00694902"/>
    <w:rsid w:val="00694A00"/>
    <w:rsid w:val="00695700"/>
    <w:rsid w:val="006957EC"/>
    <w:rsid w:val="00695A83"/>
    <w:rsid w:val="00695C12"/>
    <w:rsid w:val="00695FD8"/>
    <w:rsid w:val="00696041"/>
    <w:rsid w:val="00696B48"/>
    <w:rsid w:val="00696D6F"/>
    <w:rsid w:val="00697448"/>
    <w:rsid w:val="00697C86"/>
    <w:rsid w:val="006A00A5"/>
    <w:rsid w:val="006A0A72"/>
    <w:rsid w:val="006A0A89"/>
    <w:rsid w:val="006A0ABA"/>
    <w:rsid w:val="006A0B9B"/>
    <w:rsid w:val="006A10EC"/>
    <w:rsid w:val="006A1834"/>
    <w:rsid w:val="006A19E9"/>
    <w:rsid w:val="006A1C17"/>
    <w:rsid w:val="006A1D73"/>
    <w:rsid w:val="006A1DE5"/>
    <w:rsid w:val="006A1EEE"/>
    <w:rsid w:val="006A2237"/>
    <w:rsid w:val="006A292F"/>
    <w:rsid w:val="006A37DE"/>
    <w:rsid w:val="006A3F44"/>
    <w:rsid w:val="006A4411"/>
    <w:rsid w:val="006A4960"/>
    <w:rsid w:val="006A4C86"/>
    <w:rsid w:val="006A4E72"/>
    <w:rsid w:val="006A5B7A"/>
    <w:rsid w:val="006A6A6D"/>
    <w:rsid w:val="006A6C2C"/>
    <w:rsid w:val="006A71EE"/>
    <w:rsid w:val="006A7782"/>
    <w:rsid w:val="006A7C83"/>
    <w:rsid w:val="006B00E5"/>
    <w:rsid w:val="006B0219"/>
    <w:rsid w:val="006B0297"/>
    <w:rsid w:val="006B05E8"/>
    <w:rsid w:val="006B0691"/>
    <w:rsid w:val="006B0A80"/>
    <w:rsid w:val="006B0DA7"/>
    <w:rsid w:val="006B0E22"/>
    <w:rsid w:val="006B1218"/>
    <w:rsid w:val="006B13BC"/>
    <w:rsid w:val="006B1683"/>
    <w:rsid w:val="006B19E1"/>
    <w:rsid w:val="006B1DFF"/>
    <w:rsid w:val="006B1F4F"/>
    <w:rsid w:val="006B200B"/>
    <w:rsid w:val="006B23D2"/>
    <w:rsid w:val="006B24BB"/>
    <w:rsid w:val="006B2859"/>
    <w:rsid w:val="006B2B74"/>
    <w:rsid w:val="006B2D7C"/>
    <w:rsid w:val="006B2FD5"/>
    <w:rsid w:val="006B3801"/>
    <w:rsid w:val="006B3BEE"/>
    <w:rsid w:val="006B3DDE"/>
    <w:rsid w:val="006B4708"/>
    <w:rsid w:val="006B48D8"/>
    <w:rsid w:val="006B536B"/>
    <w:rsid w:val="006B58BE"/>
    <w:rsid w:val="006B59D4"/>
    <w:rsid w:val="006B6148"/>
    <w:rsid w:val="006B61C6"/>
    <w:rsid w:val="006B6282"/>
    <w:rsid w:val="006B68EA"/>
    <w:rsid w:val="006B6C47"/>
    <w:rsid w:val="006B6C66"/>
    <w:rsid w:val="006B6FB4"/>
    <w:rsid w:val="006B7178"/>
    <w:rsid w:val="006B721B"/>
    <w:rsid w:val="006B75E0"/>
    <w:rsid w:val="006B7C3F"/>
    <w:rsid w:val="006B7FB0"/>
    <w:rsid w:val="006C0034"/>
    <w:rsid w:val="006C058B"/>
    <w:rsid w:val="006C0C1A"/>
    <w:rsid w:val="006C0C20"/>
    <w:rsid w:val="006C1057"/>
    <w:rsid w:val="006C13A5"/>
    <w:rsid w:val="006C17BB"/>
    <w:rsid w:val="006C1CD0"/>
    <w:rsid w:val="006C2215"/>
    <w:rsid w:val="006C26F1"/>
    <w:rsid w:val="006C27F1"/>
    <w:rsid w:val="006C2A25"/>
    <w:rsid w:val="006C2BAD"/>
    <w:rsid w:val="006C2F4C"/>
    <w:rsid w:val="006C2F96"/>
    <w:rsid w:val="006C30E9"/>
    <w:rsid w:val="006C3192"/>
    <w:rsid w:val="006C38B5"/>
    <w:rsid w:val="006C3DF1"/>
    <w:rsid w:val="006C3E05"/>
    <w:rsid w:val="006C3F9D"/>
    <w:rsid w:val="006C466A"/>
    <w:rsid w:val="006C509E"/>
    <w:rsid w:val="006C536C"/>
    <w:rsid w:val="006C559A"/>
    <w:rsid w:val="006C55BB"/>
    <w:rsid w:val="006C5745"/>
    <w:rsid w:val="006C5E3A"/>
    <w:rsid w:val="006C607C"/>
    <w:rsid w:val="006C60B3"/>
    <w:rsid w:val="006C6261"/>
    <w:rsid w:val="006C65E1"/>
    <w:rsid w:val="006C6906"/>
    <w:rsid w:val="006C6AD5"/>
    <w:rsid w:val="006C6D58"/>
    <w:rsid w:val="006C72C7"/>
    <w:rsid w:val="006C7CD2"/>
    <w:rsid w:val="006D02D3"/>
    <w:rsid w:val="006D0335"/>
    <w:rsid w:val="006D0939"/>
    <w:rsid w:val="006D0AB3"/>
    <w:rsid w:val="006D1FA0"/>
    <w:rsid w:val="006D22D0"/>
    <w:rsid w:val="006D2A81"/>
    <w:rsid w:val="006D2B51"/>
    <w:rsid w:val="006D343D"/>
    <w:rsid w:val="006D3EE5"/>
    <w:rsid w:val="006D41B2"/>
    <w:rsid w:val="006D4E84"/>
    <w:rsid w:val="006D521A"/>
    <w:rsid w:val="006D5612"/>
    <w:rsid w:val="006D5A6D"/>
    <w:rsid w:val="006D5B80"/>
    <w:rsid w:val="006D6013"/>
    <w:rsid w:val="006D61F6"/>
    <w:rsid w:val="006D6453"/>
    <w:rsid w:val="006D68E0"/>
    <w:rsid w:val="006D70E4"/>
    <w:rsid w:val="006D7194"/>
    <w:rsid w:val="006D73EE"/>
    <w:rsid w:val="006D7F64"/>
    <w:rsid w:val="006D7FF3"/>
    <w:rsid w:val="006E0098"/>
    <w:rsid w:val="006E0733"/>
    <w:rsid w:val="006E0FAC"/>
    <w:rsid w:val="006E122F"/>
    <w:rsid w:val="006E13BC"/>
    <w:rsid w:val="006E1B55"/>
    <w:rsid w:val="006E1D0E"/>
    <w:rsid w:val="006E2340"/>
    <w:rsid w:val="006E2CED"/>
    <w:rsid w:val="006E2E6E"/>
    <w:rsid w:val="006E2F7C"/>
    <w:rsid w:val="006E3252"/>
    <w:rsid w:val="006E330E"/>
    <w:rsid w:val="006E39B7"/>
    <w:rsid w:val="006E3AA6"/>
    <w:rsid w:val="006E3EB4"/>
    <w:rsid w:val="006E408F"/>
    <w:rsid w:val="006E446C"/>
    <w:rsid w:val="006E5EE1"/>
    <w:rsid w:val="006E6439"/>
    <w:rsid w:val="006E7456"/>
    <w:rsid w:val="006E7B43"/>
    <w:rsid w:val="006F0004"/>
    <w:rsid w:val="006F0284"/>
    <w:rsid w:val="006F03FA"/>
    <w:rsid w:val="006F0481"/>
    <w:rsid w:val="006F1097"/>
    <w:rsid w:val="006F1260"/>
    <w:rsid w:val="006F17D1"/>
    <w:rsid w:val="006F17DE"/>
    <w:rsid w:val="006F1955"/>
    <w:rsid w:val="006F2B23"/>
    <w:rsid w:val="006F327C"/>
    <w:rsid w:val="006F3783"/>
    <w:rsid w:val="006F4210"/>
    <w:rsid w:val="006F4DC7"/>
    <w:rsid w:val="006F4E43"/>
    <w:rsid w:val="006F5204"/>
    <w:rsid w:val="006F5ECF"/>
    <w:rsid w:val="006F5F81"/>
    <w:rsid w:val="006F6566"/>
    <w:rsid w:val="006F69EA"/>
    <w:rsid w:val="006F6B40"/>
    <w:rsid w:val="006F7369"/>
    <w:rsid w:val="006F758C"/>
    <w:rsid w:val="006F7A50"/>
    <w:rsid w:val="007001CB"/>
    <w:rsid w:val="00700613"/>
    <w:rsid w:val="00700755"/>
    <w:rsid w:val="00700AEB"/>
    <w:rsid w:val="0070131E"/>
    <w:rsid w:val="0070171D"/>
    <w:rsid w:val="00701DE3"/>
    <w:rsid w:val="0070265F"/>
    <w:rsid w:val="00702916"/>
    <w:rsid w:val="00704CCD"/>
    <w:rsid w:val="00705C8A"/>
    <w:rsid w:val="00706479"/>
    <w:rsid w:val="007064E4"/>
    <w:rsid w:val="00706647"/>
    <w:rsid w:val="00706648"/>
    <w:rsid w:val="00706ED5"/>
    <w:rsid w:val="007070F7"/>
    <w:rsid w:val="00707441"/>
    <w:rsid w:val="007078EF"/>
    <w:rsid w:val="00707B23"/>
    <w:rsid w:val="00710457"/>
    <w:rsid w:val="0071083F"/>
    <w:rsid w:val="00710CB3"/>
    <w:rsid w:val="0071116F"/>
    <w:rsid w:val="0071190E"/>
    <w:rsid w:val="007119CC"/>
    <w:rsid w:val="00711AB0"/>
    <w:rsid w:val="00711FCE"/>
    <w:rsid w:val="00712216"/>
    <w:rsid w:val="00712922"/>
    <w:rsid w:val="00712C92"/>
    <w:rsid w:val="0071347A"/>
    <w:rsid w:val="00713560"/>
    <w:rsid w:val="00713E50"/>
    <w:rsid w:val="00713EE7"/>
    <w:rsid w:val="0071420E"/>
    <w:rsid w:val="007144D3"/>
    <w:rsid w:val="007147D3"/>
    <w:rsid w:val="007148C9"/>
    <w:rsid w:val="00714D89"/>
    <w:rsid w:val="00714F78"/>
    <w:rsid w:val="00715587"/>
    <w:rsid w:val="007157B1"/>
    <w:rsid w:val="0071607F"/>
    <w:rsid w:val="00716086"/>
    <w:rsid w:val="007160CB"/>
    <w:rsid w:val="00717A5A"/>
    <w:rsid w:val="007210CA"/>
    <w:rsid w:val="0072110A"/>
    <w:rsid w:val="0072156B"/>
    <w:rsid w:val="00721E18"/>
    <w:rsid w:val="00721F21"/>
    <w:rsid w:val="00722ACC"/>
    <w:rsid w:val="007230D8"/>
    <w:rsid w:val="0072322A"/>
    <w:rsid w:val="00723594"/>
    <w:rsid w:val="00723922"/>
    <w:rsid w:val="00723A25"/>
    <w:rsid w:val="00724B15"/>
    <w:rsid w:val="00724F5A"/>
    <w:rsid w:val="007255AD"/>
    <w:rsid w:val="00725F43"/>
    <w:rsid w:val="007262F9"/>
    <w:rsid w:val="00726B67"/>
    <w:rsid w:val="00726CD6"/>
    <w:rsid w:val="0072714D"/>
    <w:rsid w:val="00731944"/>
    <w:rsid w:val="00731A31"/>
    <w:rsid w:val="00731B1A"/>
    <w:rsid w:val="00731FF9"/>
    <w:rsid w:val="0073280C"/>
    <w:rsid w:val="00733481"/>
    <w:rsid w:val="00733570"/>
    <w:rsid w:val="00733AE0"/>
    <w:rsid w:val="00734127"/>
    <w:rsid w:val="007343F3"/>
    <w:rsid w:val="007345DB"/>
    <w:rsid w:val="007352CE"/>
    <w:rsid w:val="00735338"/>
    <w:rsid w:val="007355D8"/>
    <w:rsid w:val="00735C97"/>
    <w:rsid w:val="00735E12"/>
    <w:rsid w:val="00736633"/>
    <w:rsid w:val="00737043"/>
    <w:rsid w:val="00737528"/>
    <w:rsid w:val="00737973"/>
    <w:rsid w:val="00737F26"/>
    <w:rsid w:val="00740512"/>
    <w:rsid w:val="0074055F"/>
    <w:rsid w:val="00740675"/>
    <w:rsid w:val="00740B62"/>
    <w:rsid w:val="00740CDB"/>
    <w:rsid w:val="0074112A"/>
    <w:rsid w:val="00741471"/>
    <w:rsid w:val="00741960"/>
    <w:rsid w:val="00741A25"/>
    <w:rsid w:val="00742720"/>
    <w:rsid w:val="007427BE"/>
    <w:rsid w:val="00742A95"/>
    <w:rsid w:val="00742DCF"/>
    <w:rsid w:val="00743512"/>
    <w:rsid w:val="0074354E"/>
    <w:rsid w:val="00743A00"/>
    <w:rsid w:val="007441F5"/>
    <w:rsid w:val="00744809"/>
    <w:rsid w:val="00744939"/>
    <w:rsid w:val="00744BD2"/>
    <w:rsid w:val="00744F36"/>
    <w:rsid w:val="00745287"/>
    <w:rsid w:val="007452DB"/>
    <w:rsid w:val="00745980"/>
    <w:rsid w:val="0074599B"/>
    <w:rsid w:val="00746588"/>
    <w:rsid w:val="007470E2"/>
    <w:rsid w:val="00747199"/>
    <w:rsid w:val="007472FA"/>
    <w:rsid w:val="007500BD"/>
    <w:rsid w:val="0075131A"/>
    <w:rsid w:val="007517EF"/>
    <w:rsid w:val="0075180B"/>
    <w:rsid w:val="007525A0"/>
    <w:rsid w:val="00752D87"/>
    <w:rsid w:val="007531DF"/>
    <w:rsid w:val="0075338E"/>
    <w:rsid w:val="007534FC"/>
    <w:rsid w:val="00753B5B"/>
    <w:rsid w:val="0075427D"/>
    <w:rsid w:val="007543C8"/>
    <w:rsid w:val="007545A2"/>
    <w:rsid w:val="00754DC1"/>
    <w:rsid w:val="00755983"/>
    <w:rsid w:val="00755B14"/>
    <w:rsid w:val="00756900"/>
    <w:rsid w:val="00756A21"/>
    <w:rsid w:val="00757271"/>
    <w:rsid w:val="00757459"/>
    <w:rsid w:val="007579E9"/>
    <w:rsid w:val="00757AC9"/>
    <w:rsid w:val="00757DF6"/>
    <w:rsid w:val="00760308"/>
    <w:rsid w:val="007606DA"/>
    <w:rsid w:val="00760FDE"/>
    <w:rsid w:val="00761349"/>
    <w:rsid w:val="0076148B"/>
    <w:rsid w:val="0076165C"/>
    <w:rsid w:val="007620FE"/>
    <w:rsid w:val="00762766"/>
    <w:rsid w:val="007636C1"/>
    <w:rsid w:val="00763CC8"/>
    <w:rsid w:val="00763DAC"/>
    <w:rsid w:val="00764231"/>
    <w:rsid w:val="0076434D"/>
    <w:rsid w:val="00764534"/>
    <w:rsid w:val="00764A3E"/>
    <w:rsid w:val="00764AFA"/>
    <w:rsid w:val="00765B3C"/>
    <w:rsid w:val="00765E72"/>
    <w:rsid w:val="00765F23"/>
    <w:rsid w:val="0076661E"/>
    <w:rsid w:val="007666B4"/>
    <w:rsid w:val="00766CE0"/>
    <w:rsid w:val="007670FD"/>
    <w:rsid w:val="00767163"/>
    <w:rsid w:val="007671CF"/>
    <w:rsid w:val="00767205"/>
    <w:rsid w:val="00767AD7"/>
    <w:rsid w:val="00767F75"/>
    <w:rsid w:val="007708C7"/>
    <w:rsid w:val="00770CD6"/>
    <w:rsid w:val="00771472"/>
    <w:rsid w:val="007714E8"/>
    <w:rsid w:val="007721B4"/>
    <w:rsid w:val="0077240D"/>
    <w:rsid w:val="00772E1F"/>
    <w:rsid w:val="00772F65"/>
    <w:rsid w:val="007730D1"/>
    <w:rsid w:val="007735E1"/>
    <w:rsid w:val="00773899"/>
    <w:rsid w:val="00773BB1"/>
    <w:rsid w:val="00773D78"/>
    <w:rsid w:val="00774169"/>
    <w:rsid w:val="0077459F"/>
    <w:rsid w:val="0077469C"/>
    <w:rsid w:val="00774752"/>
    <w:rsid w:val="00774825"/>
    <w:rsid w:val="00775015"/>
    <w:rsid w:val="00775B91"/>
    <w:rsid w:val="00775E68"/>
    <w:rsid w:val="007764D5"/>
    <w:rsid w:val="007767EA"/>
    <w:rsid w:val="0077691F"/>
    <w:rsid w:val="00776EF4"/>
    <w:rsid w:val="0077747B"/>
    <w:rsid w:val="00777C8C"/>
    <w:rsid w:val="00780140"/>
    <w:rsid w:val="007801B4"/>
    <w:rsid w:val="00780872"/>
    <w:rsid w:val="007813F1"/>
    <w:rsid w:val="00781431"/>
    <w:rsid w:val="00781911"/>
    <w:rsid w:val="00781D68"/>
    <w:rsid w:val="00782EA8"/>
    <w:rsid w:val="00783031"/>
    <w:rsid w:val="007830A0"/>
    <w:rsid w:val="00783AE8"/>
    <w:rsid w:val="00783F0A"/>
    <w:rsid w:val="00784570"/>
    <w:rsid w:val="00784A64"/>
    <w:rsid w:val="00784AE3"/>
    <w:rsid w:val="00784D2D"/>
    <w:rsid w:val="007862F4"/>
    <w:rsid w:val="007873F4"/>
    <w:rsid w:val="00787E8B"/>
    <w:rsid w:val="007901E8"/>
    <w:rsid w:val="00790785"/>
    <w:rsid w:val="00790A38"/>
    <w:rsid w:val="00790C11"/>
    <w:rsid w:val="00790D93"/>
    <w:rsid w:val="00790ED9"/>
    <w:rsid w:val="00790FE9"/>
    <w:rsid w:val="00791167"/>
    <w:rsid w:val="00791419"/>
    <w:rsid w:val="007926AC"/>
    <w:rsid w:val="007931A5"/>
    <w:rsid w:val="00793236"/>
    <w:rsid w:val="007932D1"/>
    <w:rsid w:val="0079386C"/>
    <w:rsid w:val="007938BE"/>
    <w:rsid w:val="00794770"/>
    <w:rsid w:val="007948BC"/>
    <w:rsid w:val="00795401"/>
    <w:rsid w:val="007956D3"/>
    <w:rsid w:val="00795D34"/>
    <w:rsid w:val="00795FA6"/>
    <w:rsid w:val="007965B6"/>
    <w:rsid w:val="00796977"/>
    <w:rsid w:val="00796F24"/>
    <w:rsid w:val="00796F4D"/>
    <w:rsid w:val="0079709D"/>
    <w:rsid w:val="0079719D"/>
    <w:rsid w:val="0079720F"/>
    <w:rsid w:val="0079774F"/>
    <w:rsid w:val="00797D09"/>
    <w:rsid w:val="00797D6F"/>
    <w:rsid w:val="007A0457"/>
    <w:rsid w:val="007A057B"/>
    <w:rsid w:val="007A0C60"/>
    <w:rsid w:val="007A0D1B"/>
    <w:rsid w:val="007A0D53"/>
    <w:rsid w:val="007A10B7"/>
    <w:rsid w:val="007A13E8"/>
    <w:rsid w:val="007A1AF7"/>
    <w:rsid w:val="007A1B1F"/>
    <w:rsid w:val="007A1CA6"/>
    <w:rsid w:val="007A1DAE"/>
    <w:rsid w:val="007A1E2B"/>
    <w:rsid w:val="007A2152"/>
    <w:rsid w:val="007A226C"/>
    <w:rsid w:val="007A265E"/>
    <w:rsid w:val="007A2673"/>
    <w:rsid w:val="007A2DB2"/>
    <w:rsid w:val="007A2ECA"/>
    <w:rsid w:val="007A3DA8"/>
    <w:rsid w:val="007A479F"/>
    <w:rsid w:val="007A51F7"/>
    <w:rsid w:val="007A5CDA"/>
    <w:rsid w:val="007A5D3F"/>
    <w:rsid w:val="007A6569"/>
    <w:rsid w:val="007A6597"/>
    <w:rsid w:val="007A65D6"/>
    <w:rsid w:val="007A6728"/>
    <w:rsid w:val="007A681A"/>
    <w:rsid w:val="007A6913"/>
    <w:rsid w:val="007A6AB5"/>
    <w:rsid w:val="007A6E63"/>
    <w:rsid w:val="007A7A4B"/>
    <w:rsid w:val="007A7B72"/>
    <w:rsid w:val="007A7B9E"/>
    <w:rsid w:val="007A7E06"/>
    <w:rsid w:val="007B04D2"/>
    <w:rsid w:val="007B0672"/>
    <w:rsid w:val="007B1131"/>
    <w:rsid w:val="007B11C6"/>
    <w:rsid w:val="007B15F7"/>
    <w:rsid w:val="007B1D7B"/>
    <w:rsid w:val="007B1E09"/>
    <w:rsid w:val="007B2357"/>
    <w:rsid w:val="007B25D6"/>
    <w:rsid w:val="007B2DDC"/>
    <w:rsid w:val="007B357E"/>
    <w:rsid w:val="007B39B0"/>
    <w:rsid w:val="007B3D43"/>
    <w:rsid w:val="007B3F9A"/>
    <w:rsid w:val="007B4659"/>
    <w:rsid w:val="007B4FC4"/>
    <w:rsid w:val="007B62C5"/>
    <w:rsid w:val="007B64B6"/>
    <w:rsid w:val="007B66D8"/>
    <w:rsid w:val="007B6BA5"/>
    <w:rsid w:val="007B6C12"/>
    <w:rsid w:val="007B6F0D"/>
    <w:rsid w:val="007B70A9"/>
    <w:rsid w:val="007C0710"/>
    <w:rsid w:val="007C0A6C"/>
    <w:rsid w:val="007C105A"/>
    <w:rsid w:val="007C16CA"/>
    <w:rsid w:val="007C1A4E"/>
    <w:rsid w:val="007C1BAF"/>
    <w:rsid w:val="007C20F5"/>
    <w:rsid w:val="007C266C"/>
    <w:rsid w:val="007C2862"/>
    <w:rsid w:val="007C2AEF"/>
    <w:rsid w:val="007C32A1"/>
    <w:rsid w:val="007C347D"/>
    <w:rsid w:val="007C37C5"/>
    <w:rsid w:val="007C3A57"/>
    <w:rsid w:val="007C413F"/>
    <w:rsid w:val="007C468F"/>
    <w:rsid w:val="007C4701"/>
    <w:rsid w:val="007C49C7"/>
    <w:rsid w:val="007C4DF6"/>
    <w:rsid w:val="007C4F60"/>
    <w:rsid w:val="007C6236"/>
    <w:rsid w:val="007C69E5"/>
    <w:rsid w:val="007C69F1"/>
    <w:rsid w:val="007C7362"/>
    <w:rsid w:val="007C7743"/>
    <w:rsid w:val="007C7F09"/>
    <w:rsid w:val="007D0286"/>
    <w:rsid w:val="007D1357"/>
    <w:rsid w:val="007D136D"/>
    <w:rsid w:val="007D16E0"/>
    <w:rsid w:val="007D1DBE"/>
    <w:rsid w:val="007D221B"/>
    <w:rsid w:val="007D292E"/>
    <w:rsid w:val="007D2A5B"/>
    <w:rsid w:val="007D2A63"/>
    <w:rsid w:val="007D2D9B"/>
    <w:rsid w:val="007D2DDD"/>
    <w:rsid w:val="007D2EF7"/>
    <w:rsid w:val="007D3409"/>
    <w:rsid w:val="007D384F"/>
    <w:rsid w:val="007D3C92"/>
    <w:rsid w:val="007D4378"/>
    <w:rsid w:val="007D4714"/>
    <w:rsid w:val="007D473E"/>
    <w:rsid w:val="007D482F"/>
    <w:rsid w:val="007D4864"/>
    <w:rsid w:val="007D48C5"/>
    <w:rsid w:val="007D4983"/>
    <w:rsid w:val="007D4987"/>
    <w:rsid w:val="007D4C4D"/>
    <w:rsid w:val="007D5914"/>
    <w:rsid w:val="007D5AAC"/>
    <w:rsid w:val="007D5F9F"/>
    <w:rsid w:val="007D6132"/>
    <w:rsid w:val="007D633D"/>
    <w:rsid w:val="007D66DB"/>
    <w:rsid w:val="007D6DC1"/>
    <w:rsid w:val="007D6ECD"/>
    <w:rsid w:val="007D7A60"/>
    <w:rsid w:val="007D7AFE"/>
    <w:rsid w:val="007E074E"/>
    <w:rsid w:val="007E0AE5"/>
    <w:rsid w:val="007E0BB3"/>
    <w:rsid w:val="007E0CB3"/>
    <w:rsid w:val="007E0EA4"/>
    <w:rsid w:val="007E10A0"/>
    <w:rsid w:val="007E13FA"/>
    <w:rsid w:val="007E1F53"/>
    <w:rsid w:val="007E2363"/>
    <w:rsid w:val="007E2901"/>
    <w:rsid w:val="007E2B3A"/>
    <w:rsid w:val="007E2C17"/>
    <w:rsid w:val="007E339D"/>
    <w:rsid w:val="007E49ED"/>
    <w:rsid w:val="007E49F8"/>
    <w:rsid w:val="007E4C91"/>
    <w:rsid w:val="007E5154"/>
    <w:rsid w:val="007E529D"/>
    <w:rsid w:val="007E5C13"/>
    <w:rsid w:val="007E5CB6"/>
    <w:rsid w:val="007E653B"/>
    <w:rsid w:val="007E6541"/>
    <w:rsid w:val="007E6EBA"/>
    <w:rsid w:val="007E71F4"/>
    <w:rsid w:val="007E74E3"/>
    <w:rsid w:val="007E777D"/>
    <w:rsid w:val="007E7831"/>
    <w:rsid w:val="007E7E7C"/>
    <w:rsid w:val="007F028F"/>
    <w:rsid w:val="007F0D52"/>
    <w:rsid w:val="007F0EF2"/>
    <w:rsid w:val="007F12BB"/>
    <w:rsid w:val="007F14C8"/>
    <w:rsid w:val="007F1626"/>
    <w:rsid w:val="007F2096"/>
    <w:rsid w:val="007F249D"/>
    <w:rsid w:val="007F2729"/>
    <w:rsid w:val="007F2932"/>
    <w:rsid w:val="007F2B40"/>
    <w:rsid w:val="007F2C6D"/>
    <w:rsid w:val="007F2D9A"/>
    <w:rsid w:val="007F31B5"/>
    <w:rsid w:val="007F3308"/>
    <w:rsid w:val="007F3386"/>
    <w:rsid w:val="007F3B40"/>
    <w:rsid w:val="007F4086"/>
    <w:rsid w:val="007F409C"/>
    <w:rsid w:val="007F41A1"/>
    <w:rsid w:val="007F425A"/>
    <w:rsid w:val="007F43CC"/>
    <w:rsid w:val="007F44F6"/>
    <w:rsid w:val="007F4510"/>
    <w:rsid w:val="007F4AD8"/>
    <w:rsid w:val="007F4B01"/>
    <w:rsid w:val="007F5849"/>
    <w:rsid w:val="007F6554"/>
    <w:rsid w:val="007F6E75"/>
    <w:rsid w:val="007F7318"/>
    <w:rsid w:val="007F7C5F"/>
    <w:rsid w:val="00800474"/>
    <w:rsid w:val="00800703"/>
    <w:rsid w:val="0080095D"/>
    <w:rsid w:val="00800997"/>
    <w:rsid w:val="00800A4C"/>
    <w:rsid w:val="00800BBF"/>
    <w:rsid w:val="00800F9D"/>
    <w:rsid w:val="00802144"/>
    <w:rsid w:val="00802D3B"/>
    <w:rsid w:val="008030CF"/>
    <w:rsid w:val="008030FA"/>
    <w:rsid w:val="00803538"/>
    <w:rsid w:val="0080360E"/>
    <w:rsid w:val="008047A3"/>
    <w:rsid w:val="00804AD2"/>
    <w:rsid w:val="00804BAB"/>
    <w:rsid w:val="00804D58"/>
    <w:rsid w:val="00804DAB"/>
    <w:rsid w:val="00804F36"/>
    <w:rsid w:val="00804F38"/>
    <w:rsid w:val="00804F40"/>
    <w:rsid w:val="00805099"/>
    <w:rsid w:val="0080538B"/>
    <w:rsid w:val="00805EB7"/>
    <w:rsid w:val="0080620F"/>
    <w:rsid w:val="00806E40"/>
    <w:rsid w:val="008076C7"/>
    <w:rsid w:val="00807B21"/>
    <w:rsid w:val="0081047D"/>
    <w:rsid w:val="00810996"/>
    <w:rsid w:val="00810BFE"/>
    <w:rsid w:val="00810D94"/>
    <w:rsid w:val="00811125"/>
    <w:rsid w:val="00811B0A"/>
    <w:rsid w:val="0081254E"/>
    <w:rsid w:val="00812E87"/>
    <w:rsid w:val="008149EE"/>
    <w:rsid w:val="00814BF6"/>
    <w:rsid w:val="00815683"/>
    <w:rsid w:val="008159B4"/>
    <w:rsid w:val="00815B3A"/>
    <w:rsid w:val="00815BD0"/>
    <w:rsid w:val="00815BE5"/>
    <w:rsid w:val="00815E99"/>
    <w:rsid w:val="00816C4A"/>
    <w:rsid w:val="00817AC8"/>
    <w:rsid w:val="00820019"/>
    <w:rsid w:val="00820501"/>
    <w:rsid w:val="0082094F"/>
    <w:rsid w:val="00820954"/>
    <w:rsid w:val="008212AE"/>
    <w:rsid w:val="00821C9F"/>
    <w:rsid w:val="00821CA6"/>
    <w:rsid w:val="00821E18"/>
    <w:rsid w:val="00821F73"/>
    <w:rsid w:val="00822707"/>
    <w:rsid w:val="0082299D"/>
    <w:rsid w:val="00822FED"/>
    <w:rsid w:val="008241FB"/>
    <w:rsid w:val="008243FA"/>
    <w:rsid w:val="008247D4"/>
    <w:rsid w:val="008250E1"/>
    <w:rsid w:val="00825404"/>
    <w:rsid w:val="00825645"/>
    <w:rsid w:val="00825DBA"/>
    <w:rsid w:val="00825DCE"/>
    <w:rsid w:val="0082629E"/>
    <w:rsid w:val="008268CA"/>
    <w:rsid w:val="00826923"/>
    <w:rsid w:val="00826EAF"/>
    <w:rsid w:val="00827370"/>
    <w:rsid w:val="008276DD"/>
    <w:rsid w:val="008278C8"/>
    <w:rsid w:val="00827ACB"/>
    <w:rsid w:val="00830027"/>
    <w:rsid w:val="0083050B"/>
    <w:rsid w:val="008306B3"/>
    <w:rsid w:val="008306FA"/>
    <w:rsid w:val="00830AFF"/>
    <w:rsid w:val="008313BF"/>
    <w:rsid w:val="008313C6"/>
    <w:rsid w:val="0083210B"/>
    <w:rsid w:val="008326E7"/>
    <w:rsid w:val="00832A9F"/>
    <w:rsid w:val="00832B42"/>
    <w:rsid w:val="008343E3"/>
    <w:rsid w:val="008345C3"/>
    <w:rsid w:val="008348C1"/>
    <w:rsid w:val="0083491A"/>
    <w:rsid w:val="00834A9C"/>
    <w:rsid w:val="0083525C"/>
    <w:rsid w:val="0083540B"/>
    <w:rsid w:val="008357CF"/>
    <w:rsid w:val="008366A1"/>
    <w:rsid w:val="00836DA7"/>
    <w:rsid w:val="00836FD1"/>
    <w:rsid w:val="008373BE"/>
    <w:rsid w:val="008373D2"/>
    <w:rsid w:val="00837741"/>
    <w:rsid w:val="00837E4B"/>
    <w:rsid w:val="00842AB8"/>
    <w:rsid w:val="00842BBB"/>
    <w:rsid w:val="00842EC3"/>
    <w:rsid w:val="008439A1"/>
    <w:rsid w:val="008439DA"/>
    <w:rsid w:val="00844201"/>
    <w:rsid w:val="00844A05"/>
    <w:rsid w:val="0084531D"/>
    <w:rsid w:val="0084545A"/>
    <w:rsid w:val="0084565A"/>
    <w:rsid w:val="0084584C"/>
    <w:rsid w:val="00846988"/>
    <w:rsid w:val="008469C9"/>
    <w:rsid w:val="00847179"/>
    <w:rsid w:val="0084755C"/>
    <w:rsid w:val="00847B4D"/>
    <w:rsid w:val="00847D6C"/>
    <w:rsid w:val="0085007D"/>
    <w:rsid w:val="008506F5"/>
    <w:rsid w:val="00851F54"/>
    <w:rsid w:val="00852147"/>
    <w:rsid w:val="00852372"/>
    <w:rsid w:val="008523CB"/>
    <w:rsid w:val="00852A55"/>
    <w:rsid w:val="00852C21"/>
    <w:rsid w:val="00852D3B"/>
    <w:rsid w:val="00852F19"/>
    <w:rsid w:val="008530A7"/>
    <w:rsid w:val="008531D1"/>
    <w:rsid w:val="0085324A"/>
    <w:rsid w:val="00853A39"/>
    <w:rsid w:val="00853BF3"/>
    <w:rsid w:val="00853EA6"/>
    <w:rsid w:val="00853F26"/>
    <w:rsid w:val="00854959"/>
    <w:rsid w:val="00855114"/>
    <w:rsid w:val="008554F2"/>
    <w:rsid w:val="00855A17"/>
    <w:rsid w:val="00855A54"/>
    <w:rsid w:val="00855BB2"/>
    <w:rsid w:val="00855C83"/>
    <w:rsid w:val="00855D6C"/>
    <w:rsid w:val="008563D4"/>
    <w:rsid w:val="00856666"/>
    <w:rsid w:val="00856A9A"/>
    <w:rsid w:val="00856C73"/>
    <w:rsid w:val="00857505"/>
    <w:rsid w:val="00857609"/>
    <w:rsid w:val="00857749"/>
    <w:rsid w:val="0085777F"/>
    <w:rsid w:val="00857819"/>
    <w:rsid w:val="008578F2"/>
    <w:rsid w:val="00857941"/>
    <w:rsid w:val="00857B2A"/>
    <w:rsid w:val="00857C3E"/>
    <w:rsid w:val="0086017E"/>
    <w:rsid w:val="0086061E"/>
    <w:rsid w:val="00860CFA"/>
    <w:rsid w:val="0086180E"/>
    <w:rsid w:val="008619AC"/>
    <w:rsid w:val="00861D9E"/>
    <w:rsid w:val="00862091"/>
    <w:rsid w:val="008624FB"/>
    <w:rsid w:val="00862A39"/>
    <w:rsid w:val="00862AB7"/>
    <w:rsid w:val="00862D5F"/>
    <w:rsid w:val="00862E18"/>
    <w:rsid w:val="00862EB0"/>
    <w:rsid w:val="008644CD"/>
    <w:rsid w:val="008647A5"/>
    <w:rsid w:val="00864C21"/>
    <w:rsid w:val="00864C59"/>
    <w:rsid w:val="008652BA"/>
    <w:rsid w:val="0086663D"/>
    <w:rsid w:val="00866C4C"/>
    <w:rsid w:val="008672A1"/>
    <w:rsid w:val="00867F3C"/>
    <w:rsid w:val="00870993"/>
    <w:rsid w:val="00870C10"/>
    <w:rsid w:val="00871246"/>
    <w:rsid w:val="00871587"/>
    <w:rsid w:val="008716DB"/>
    <w:rsid w:val="00871DB1"/>
    <w:rsid w:val="008720E7"/>
    <w:rsid w:val="00872A4A"/>
    <w:rsid w:val="00872CF0"/>
    <w:rsid w:val="00873B0C"/>
    <w:rsid w:val="0087464B"/>
    <w:rsid w:val="00874782"/>
    <w:rsid w:val="00874A4A"/>
    <w:rsid w:val="00874D30"/>
    <w:rsid w:val="008750CF"/>
    <w:rsid w:val="008756DF"/>
    <w:rsid w:val="008767DE"/>
    <w:rsid w:val="0087731D"/>
    <w:rsid w:val="0087738B"/>
    <w:rsid w:val="008779FD"/>
    <w:rsid w:val="00877A78"/>
    <w:rsid w:val="00877C95"/>
    <w:rsid w:val="00880089"/>
    <w:rsid w:val="00881124"/>
    <w:rsid w:val="00881638"/>
    <w:rsid w:val="008816B1"/>
    <w:rsid w:val="00881F1E"/>
    <w:rsid w:val="00882217"/>
    <w:rsid w:val="00882355"/>
    <w:rsid w:val="0088252E"/>
    <w:rsid w:val="008827B1"/>
    <w:rsid w:val="00882A83"/>
    <w:rsid w:val="00882E7E"/>
    <w:rsid w:val="00883033"/>
    <w:rsid w:val="008832AD"/>
    <w:rsid w:val="008832CD"/>
    <w:rsid w:val="00883849"/>
    <w:rsid w:val="008838D9"/>
    <w:rsid w:val="00883C23"/>
    <w:rsid w:val="0088483A"/>
    <w:rsid w:val="00884934"/>
    <w:rsid w:val="00884AAC"/>
    <w:rsid w:val="00884FB9"/>
    <w:rsid w:val="00884FDD"/>
    <w:rsid w:val="008850FB"/>
    <w:rsid w:val="008864F9"/>
    <w:rsid w:val="00886A33"/>
    <w:rsid w:val="00886DDB"/>
    <w:rsid w:val="00887E6C"/>
    <w:rsid w:val="00890910"/>
    <w:rsid w:val="00890A94"/>
    <w:rsid w:val="00891429"/>
    <w:rsid w:val="00891B3C"/>
    <w:rsid w:val="008921B1"/>
    <w:rsid w:val="00892959"/>
    <w:rsid w:val="008929BA"/>
    <w:rsid w:val="008932E8"/>
    <w:rsid w:val="0089338B"/>
    <w:rsid w:val="008933F1"/>
    <w:rsid w:val="00893578"/>
    <w:rsid w:val="00894616"/>
    <w:rsid w:val="00894642"/>
    <w:rsid w:val="008954CC"/>
    <w:rsid w:val="008958BB"/>
    <w:rsid w:val="00895D44"/>
    <w:rsid w:val="00896170"/>
    <w:rsid w:val="00896498"/>
    <w:rsid w:val="00896712"/>
    <w:rsid w:val="00896A4C"/>
    <w:rsid w:val="00897008"/>
    <w:rsid w:val="008970EC"/>
    <w:rsid w:val="0089779D"/>
    <w:rsid w:val="008A0361"/>
    <w:rsid w:val="008A14CE"/>
    <w:rsid w:val="008A14DE"/>
    <w:rsid w:val="008A1760"/>
    <w:rsid w:val="008A1C0C"/>
    <w:rsid w:val="008A30EB"/>
    <w:rsid w:val="008A31AE"/>
    <w:rsid w:val="008A32C5"/>
    <w:rsid w:val="008A3EC7"/>
    <w:rsid w:val="008A45C3"/>
    <w:rsid w:val="008A467B"/>
    <w:rsid w:val="008A4BE9"/>
    <w:rsid w:val="008A4F16"/>
    <w:rsid w:val="008A5204"/>
    <w:rsid w:val="008A563E"/>
    <w:rsid w:val="008A57B4"/>
    <w:rsid w:val="008A5E6D"/>
    <w:rsid w:val="008A6157"/>
    <w:rsid w:val="008A630A"/>
    <w:rsid w:val="008A6D9C"/>
    <w:rsid w:val="008A7337"/>
    <w:rsid w:val="008A741F"/>
    <w:rsid w:val="008A78E3"/>
    <w:rsid w:val="008A7A66"/>
    <w:rsid w:val="008A7B98"/>
    <w:rsid w:val="008A7E53"/>
    <w:rsid w:val="008B0606"/>
    <w:rsid w:val="008B06E5"/>
    <w:rsid w:val="008B0CAD"/>
    <w:rsid w:val="008B1392"/>
    <w:rsid w:val="008B1BF7"/>
    <w:rsid w:val="008B1D04"/>
    <w:rsid w:val="008B1E33"/>
    <w:rsid w:val="008B22B3"/>
    <w:rsid w:val="008B26AF"/>
    <w:rsid w:val="008B288D"/>
    <w:rsid w:val="008B289D"/>
    <w:rsid w:val="008B2BD3"/>
    <w:rsid w:val="008B2DBD"/>
    <w:rsid w:val="008B3089"/>
    <w:rsid w:val="008B3361"/>
    <w:rsid w:val="008B3518"/>
    <w:rsid w:val="008B3ACC"/>
    <w:rsid w:val="008B4FB0"/>
    <w:rsid w:val="008B5568"/>
    <w:rsid w:val="008B5808"/>
    <w:rsid w:val="008B59AD"/>
    <w:rsid w:val="008B5FFE"/>
    <w:rsid w:val="008B6216"/>
    <w:rsid w:val="008B622F"/>
    <w:rsid w:val="008B66D8"/>
    <w:rsid w:val="008B68FF"/>
    <w:rsid w:val="008B6CA4"/>
    <w:rsid w:val="008B71D6"/>
    <w:rsid w:val="008B7318"/>
    <w:rsid w:val="008B76C6"/>
    <w:rsid w:val="008B7B02"/>
    <w:rsid w:val="008B7BF0"/>
    <w:rsid w:val="008C0916"/>
    <w:rsid w:val="008C13EA"/>
    <w:rsid w:val="008C15E6"/>
    <w:rsid w:val="008C189E"/>
    <w:rsid w:val="008C1946"/>
    <w:rsid w:val="008C1FF9"/>
    <w:rsid w:val="008C2F9C"/>
    <w:rsid w:val="008C304C"/>
    <w:rsid w:val="008C3134"/>
    <w:rsid w:val="008C3265"/>
    <w:rsid w:val="008C372B"/>
    <w:rsid w:val="008C378D"/>
    <w:rsid w:val="008C3AFA"/>
    <w:rsid w:val="008C40B0"/>
    <w:rsid w:val="008C416D"/>
    <w:rsid w:val="008C4180"/>
    <w:rsid w:val="008C4393"/>
    <w:rsid w:val="008C442A"/>
    <w:rsid w:val="008C5040"/>
    <w:rsid w:val="008C62B7"/>
    <w:rsid w:val="008C6A8B"/>
    <w:rsid w:val="008C6ABA"/>
    <w:rsid w:val="008C71A4"/>
    <w:rsid w:val="008C7262"/>
    <w:rsid w:val="008C7399"/>
    <w:rsid w:val="008C73FA"/>
    <w:rsid w:val="008C78B4"/>
    <w:rsid w:val="008C7DAC"/>
    <w:rsid w:val="008D01FF"/>
    <w:rsid w:val="008D0614"/>
    <w:rsid w:val="008D0913"/>
    <w:rsid w:val="008D09C7"/>
    <w:rsid w:val="008D118D"/>
    <w:rsid w:val="008D279E"/>
    <w:rsid w:val="008D27AC"/>
    <w:rsid w:val="008D2842"/>
    <w:rsid w:val="008D2A0F"/>
    <w:rsid w:val="008D3848"/>
    <w:rsid w:val="008D3DF1"/>
    <w:rsid w:val="008D3E72"/>
    <w:rsid w:val="008D4453"/>
    <w:rsid w:val="008D4765"/>
    <w:rsid w:val="008D49B9"/>
    <w:rsid w:val="008D4E0F"/>
    <w:rsid w:val="008D5F39"/>
    <w:rsid w:val="008D6161"/>
    <w:rsid w:val="008D63A0"/>
    <w:rsid w:val="008D6A86"/>
    <w:rsid w:val="008D6F99"/>
    <w:rsid w:val="008E01F5"/>
    <w:rsid w:val="008E0728"/>
    <w:rsid w:val="008E07AC"/>
    <w:rsid w:val="008E08BE"/>
    <w:rsid w:val="008E0F2F"/>
    <w:rsid w:val="008E1AC7"/>
    <w:rsid w:val="008E1FFD"/>
    <w:rsid w:val="008E2458"/>
    <w:rsid w:val="008E2B28"/>
    <w:rsid w:val="008E31DE"/>
    <w:rsid w:val="008E3833"/>
    <w:rsid w:val="008E3A3A"/>
    <w:rsid w:val="008E3CB1"/>
    <w:rsid w:val="008E41CE"/>
    <w:rsid w:val="008E439B"/>
    <w:rsid w:val="008E46D5"/>
    <w:rsid w:val="008E64E1"/>
    <w:rsid w:val="008E6878"/>
    <w:rsid w:val="008E6935"/>
    <w:rsid w:val="008E6A07"/>
    <w:rsid w:val="008E756A"/>
    <w:rsid w:val="008E780D"/>
    <w:rsid w:val="008E7D31"/>
    <w:rsid w:val="008E7FDA"/>
    <w:rsid w:val="008F013D"/>
    <w:rsid w:val="008F04D6"/>
    <w:rsid w:val="008F0C5B"/>
    <w:rsid w:val="008F1DC1"/>
    <w:rsid w:val="008F208C"/>
    <w:rsid w:val="008F28FD"/>
    <w:rsid w:val="008F2BE5"/>
    <w:rsid w:val="008F31F6"/>
    <w:rsid w:val="008F358F"/>
    <w:rsid w:val="008F3896"/>
    <w:rsid w:val="008F3B01"/>
    <w:rsid w:val="008F3F4E"/>
    <w:rsid w:val="008F41D3"/>
    <w:rsid w:val="008F444B"/>
    <w:rsid w:val="008F4DAD"/>
    <w:rsid w:val="008F5257"/>
    <w:rsid w:val="008F5296"/>
    <w:rsid w:val="008F564E"/>
    <w:rsid w:val="008F56F6"/>
    <w:rsid w:val="008F58B2"/>
    <w:rsid w:val="008F5A48"/>
    <w:rsid w:val="008F5B30"/>
    <w:rsid w:val="008F5CB2"/>
    <w:rsid w:val="008F6033"/>
    <w:rsid w:val="008F641B"/>
    <w:rsid w:val="008F6551"/>
    <w:rsid w:val="008F6710"/>
    <w:rsid w:val="008F6720"/>
    <w:rsid w:val="008F73DF"/>
    <w:rsid w:val="008F75C5"/>
    <w:rsid w:val="00900106"/>
    <w:rsid w:val="009002C3"/>
    <w:rsid w:val="00901082"/>
    <w:rsid w:val="0090116E"/>
    <w:rsid w:val="009015F6"/>
    <w:rsid w:val="00901B89"/>
    <w:rsid w:val="00902065"/>
    <w:rsid w:val="0090290D"/>
    <w:rsid w:val="00902E06"/>
    <w:rsid w:val="009030B0"/>
    <w:rsid w:val="00903B77"/>
    <w:rsid w:val="00903F22"/>
    <w:rsid w:val="009041AD"/>
    <w:rsid w:val="0090428A"/>
    <w:rsid w:val="00904611"/>
    <w:rsid w:val="009047AD"/>
    <w:rsid w:val="0090481F"/>
    <w:rsid w:val="00904C2C"/>
    <w:rsid w:val="00904F9C"/>
    <w:rsid w:val="0090504D"/>
    <w:rsid w:val="00905368"/>
    <w:rsid w:val="0090624E"/>
    <w:rsid w:val="00906311"/>
    <w:rsid w:val="00906652"/>
    <w:rsid w:val="00906AEC"/>
    <w:rsid w:val="009070AD"/>
    <w:rsid w:val="009071D7"/>
    <w:rsid w:val="00907221"/>
    <w:rsid w:val="009076A1"/>
    <w:rsid w:val="00907865"/>
    <w:rsid w:val="00907FBF"/>
    <w:rsid w:val="00910038"/>
    <w:rsid w:val="009102D5"/>
    <w:rsid w:val="00910439"/>
    <w:rsid w:val="00910798"/>
    <w:rsid w:val="00910B12"/>
    <w:rsid w:val="00910F3B"/>
    <w:rsid w:val="00910FB3"/>
    <w:rsid w:val="009110ED"/>
    <w:rsid w:val="0091189A"/>
    <w:rsid w:val="00912108"/>
    <w:rsid w:val="0091236C"/>
    <w:rsid w:val="009126C6"/>
    <w:rsid w:val="00913785"/>
    <w:rsid w:val="00913C0B"/>
    <w:rsid w:val="009142BE"/>
    <w:rsid w:val="009144B0"/>
    <w:rsid w:val="009148B2"/>
    <w:rsid w:val="00914AD4"/>
    <w:rsid w:val="00914CC4"/>
    <w:rsid w:val="00915244"/>
    <w:rsid w:val="00915655"/>
    <w:rsid w:val="00915657"/>
    <w:rsid w:val="009156DF"/>
    <w:rsid w:val="00915A25"/>
    <w:rsid w:val="009169BF"/>
    <w:rsid w:val="00916CDE"/>
    <w:rsid w:val="009177FA"/>
    <w:rsid w:val="00917E9B"/>
    <w:rsid w:val="009206B6"/>
    <w:rsid w:val="00920AB4"/>
    <w:rsid w:val="00920E8B"/>
    <w:rsid w:val="00921099"/>
    <w:rsid w:val="0092131B"/>
    <w:rsid w:val="009216DB"/>
    <w:rsid w:val="00921E8D"/>
    <w:rsid w:val="00921ED9"/>
    <w:rsid w:val="00922105"/>
    <w:rsid w:val="00922236"/>
    <w:rsid w:val="009224F5"/>
    <w:rsid w:val="009225FC"/>
    <w:rsid w:val="00922720"/>
    <w:rsid w:val="00922CD4"/>
    <w:rsid w:val="009232C4"/>
    <w:rsid w:val="009241AD"/>
    <w:rsid w:val="00924248"/>
    <w:rsid w:val="009243E6"/>
    <w:rsid w:val="00924509"/>
    <w:rsid w:val="00924BF1"/>
    <w:rsid w:val="00925593"/>
    <w:rsid w:val="00926FC0"/>
    <w:rsid w:val="0092703A"/>
    <w:rsid w:val="00927191"/>
    <w:rsid w:val="009274FD"/>
    <w:rsid w:val="00927640"/>
    <w:rsid w:val="00927BC9"/>
    <w:rsid w:val="0093005F"/>
    <w:rsid w:val="00930AE5"/>
    <w:rsid w:val="00930D7A"/>
    <w:rsid w:val="00930EC4"/>
    <w:rsid w:val="00930FAD"/>
    <w:rsid w:val="009327EB"/>
    <w:rsid w:val="009328C9"/>
    <w:rsid w:val="00932B20"/>
    <w:rsid w:val="00932D87"/>
    <w:rsid w:val="00932FFE"/>
    <w:rsid w:val="00933267"/>
    <w:rsid w:val="009337E9"/>
    <w:rsid w:val="009339BF"/>
    <w:rsid w:val="00933EB8"/>
    <w:rsid w:val="009340CF"/>
    <w:rsid w:val="009341EE"/>
    <w:rsid w:val="0093475C"/>
    <w:rsid w:val="00934E77"/>
    <w:rsid w:val="00935843"/>
    <w:rsid w:val="00935C3A"/>
    <w:rsid w:val="00935F77"/>
    <w:rsid w:val="00936146"/>
    <w:rsid w:val="0093620E"/>
    <w:rsid w:val="00936C70"/>
    <w:rsid w:val="009376B5"/>
    <w:rsid w:val="00937984"/>
    <w:rsid w:val="009404AF"/>
    <w:rsid w:val="00940BD7"/>
    <w:rsid w:val="00940BDC"/>
    <w:rsid w:val="0094164C"/>
    <w:rsid w:val="009419D0"/>
    <w:rsid w:val="00942190"/>
    <w:rsid w:val="0094237E"/>
    <w:rsid w:val="00942571"/>
    <w:rsid w:val="00942639"/>
    <w:rsid w:val="00943089"/>
    <w:rsid w:val="0094314F"/>
    <w:rsid w:val="009439F3"/>
    <w:rsid w:val="009439F5"/>
    <w:rsid w:val="00944677"/>
    <w:rsid w:val="009446BD"/>
    <w:rsid w:val="00944832"/>
    <w:rsid w:val="0094537A"/>
    <w:rsid w:val="00945746"/>
    <w:rsid w:val="00945784"/>
    <w:rsid w:val="00945C00"/>
    <w:rsid w:val="00945CF8"/>
    <w:rsid w:val="00945D9A"/>
    <w:rsid w:val="00946658"/>
    <w:rsid w:val="00946CC2"/>
    <w:rsid w:val="00946E8A"/>
    <w:rsid w:val="00947C18"/>
    <w:rsid w:val="009500D2"/>
    <w:rsid w:val="009502A1"/>
    <w:rsid w:val="009502C3"/>
    <w:rsid w:val="00950883"/>
    <w:rsid w:val="00950C19"/>
    <w:rsid w:val="009510B6"/>
    <w:rsid w:val="009513AD"/>
    <w:rsid w:val="00951674"/>
    <w:rsid w:val="009518BA"/>
    <w:rsid w:val="00951C8B"/>
    <w:rsid w:val="009522C8"/>
    <w:rsid w:val="00952614"/>
    <w:rsid w:val="009526EB"/>
    <w:rsid w:val="00952E8B"/>
    <w:rsid w:val="00953D41"/>
    <w:rsid w:val="0095453C"/>
    <w:rsid w:val="00954699"/>
    <w:rsid w:val="00954B90"/>
    <w:rsid w:val="00954CE2"/>
    <w:rsid w:val="00955004"/>
    <w:rsid w:val="009557FA"/>
    <w:rsid w:val="009561FC"/>
    <w:rsid w:val="00956231"/>
    <w:rsid w:val="00956BDC"/>
    <w:rsid w:val="00956E23"/>
    <w:rsid w:val="00957863"/>
    <w:rsid w:val="009578A7"/>
    <w:rsid w:val="00957C1E"/>
    <w:rsid w:val="00960236"/>
    <w:rsid w:val="009605F4"/>
    <w:rsid w:val="00960D5B"/>
    <w:rsid w:val="009610CF"/>
    <w:rsid w:val="00961C00"/>
    <w:rsid w:val="00961D6D"/>
    <w:rsid w:val="009624A2"/>
    <w:rsid w:val="009627E7"/>
    <w:rsid w:val="00962ADB"/>
    <w:rsid w:val="009631C3"/>
    <w:rsid w:val="00964407"/>
    <w:rsid w:val="00964552"/>
    <w:rsid w:val="009648D2"/>
    <w:rsid w:val="00964D68"/>
    <w:rsid w:val="0096514E"/>
    <w:rsid w:val="00965DCC"/>
    <w:rsid w:val="00966061"/>
    <w:rsid w:val="00966445"/>
    <w:rsid w:val="00966B06"/>
    <w:rsid w:val="009670EC"/>
    <w:rsid w:val="009673BA"/>
    <w:rsid w:val="00967B05"/>
    <w:rsid w:val="009700E0"/>
    <w:rsid w:val="009707D8"/>
    <w:rsid w:val="00972250"/>
    <w:rsid w:val="00972599"/>
    <w:rsid w:val="0097279D"/>
    <w:rsid w:val="009727C7"/>
    <w:rsid w:val="00972887"/>
    <w:rsid w:val="00973B10"/>
    <w:rsid w:val="00973BC9"/>
    <w:rsid w:val="00973D1F"/>
    <w:rsid w:val="00973D89"/>
    <w:rsid w:val="00973FF9"/>
    <w:rsid w:val="00974255"/>
    <w:rsid w:val="009742BD"/>
    <w:rsid w:val="00974321"/>
    <w:rsid w:val="009744B8"/>
    <w:rsid w:val="0097484B"/>
    <w:rsid w:val="00974AFE"/>
    <w:rsid w:val="0097589D"/>
    <w:rsid w:val="009760EE"/>
    <w:rsid w:val="00976944"/>
    <w:rsid w:val="00976F91"/>
    <w:rsid w:val="0097749E"/>
    <w:rsid w:val="00977710"/>
    <w:rsid w:val="00977780"/>
    <w:rsid w:val="009779C5"/>
    <w:rsid w:val="009779CC"/>
    <w:rsid w:val="00977B9D"/>
    <w:rsid w:val="00977FBC"/>
    <w:rsid w:val="00980393"/>
    <w:rsid w:val="00980A37"/>
    <w:rsid w:val="00980C2B"/>
    <w:rsid w:val="00981104"/>
    <w:rsid w:val="009819DE"/>
    <w:rsid w:val="00981A45"/>
    <w:rsid w:val="00981A4F"/>
    <w:rsid w:val="009821D9"/>
    <w:rsid w:val="0098249C"/>
    <w:rsid w:val="009829BE"/>
    <w:rsid w:val="00982F61"/>
    <w:rsid w:val="009831EE"/>
    <w:rsid w:val="0098408F"/>
    <w:rsid w:val="0098428A"/>
    <w:rsid w:val="00984379"/>
    <w:rsid w:val="009845FE"/>
    <w:rsid w:val="00984926"/>
    <w:rsid w:val="00984988"/>
    <w:rsid w:val="00984FA0"/>
    <w:rsid w:val="009851CF"/>
    <w:rsid w:val="00985679"/>
    <w:rsid w:val="00985A36"/>
    <w:rsid w:val="0098648F"/>
    <w:rsid w:val="009869D9"/>
    <w:rsid w:val="0098792B"/>
    <w:rsid w:val="009901DC"/>
    <w:rsid w:val="00990565"/>
    <w:rsid w:val="00990944"/>
    <w:rsid w:val="00990FA4"/>
    <w:rsid w:val="0099100F"/>
    <w:rsid w:val="00991574"/>
    <w:rsid w:val="00991632"/>
    <w:rsid w:val="00991E89"/>
    <w:rsid w:val="0099241F"/>
    <w:rsid w:val="00992534"/>
    <w:rsid w:val="009925D8"/>
    <w:rsid w:val="00992A70"/>
    <w:rsid w:val="00992B72"/>
    <w:rsid w:val="00993C90"/>
    <w:rsid w:val="00993F8B"/>
    <w:rsid w:val="00993F9C"/>
    <w:rsid w:val="00994849"/>
    <w:rsid w:val="00994B68"/>
    <w:rsid w:val="00994C2A"/>
    <w:rsid w:val="00995618"/>
    <w:rsid w:val="00995945"/>
    <w:rsid w:val="00996323"/>
    <w:rsid w:val="009965E6"/>
    <w:rsid w:val="009973B4"/>
    <w:rsid w:val="009977AF"/>
    <w:rsid w:val="00997F15"/>
    <w:rsid w:val="009A00C6"/>
    <w:rsid w:val="009A0587"/>
    <w:rsid w:val="009A1065"/>
    <w:rsid w:val="009A174B"/>
    <w:rsid w:val="009A1F9A"/>
    <w:rsid w:val="009A21E8"/>
    <w:rsid w:val="009A264B"/>
    <w:rsid w:val="009A26A8"/>
    <w:rsid w:val="009A2FA1"/>
    <w:rsid w:val="009A3024"/>
    <w:rsid w:val="009A4016"/>
    <w:rsid w:val="009A4054"/>
    <w:rsid w:val="009A4107"/>
    <w:rsid w:val="009A41F8"/>
    <w:rsid w:val="009A424F"/>
    <w:rsid w:val="009A48F4"/>
    <w:rsid w:val="009A4E5F"/>
    <w:rsid w:val="009A5424"/>
    <w:rsid w:val="009A5D38"/>
    <w:rsid w:val="009A5D95"/>
    <w:rsid w:val="009A5EFF"/>
    <w:rsid w:val="009A5F57"/>
    <w:rsid w:val="009A6AD2"/>
    <w:rsid w:val="009A6B27"/>
    <w:rsid w:val="009A6BB6"/>
    <w:rsid w:val="009A735C"/>
    <w:rsid w:val="009A7521"/>
    <w:rsid w:val="009A7A6A"/>
    <w:rsid w:val="009B0743"/>
    <w:rsid w:val="009B11C8"/>
    <w:rsid w:val="009B1A9F"/>
    <w:rsid w:val="009B1BDE"/>
    <w:rsid w:val="009B1CE1"/>
    <w:rsid w:val="009B2185"/>
    <w:rsid w:val="009B2744"/>
    <w:rsid w:val="009B2771"/>
    <w:rsid w:val="009B2B1E"/>
    <w:rsid w:val="009B2FF1"/>
    <w:rsid w:val="009B37BF"/>
    <w:rsid w:val="009B37DD"/>
    <w:rsid w:val="009B3AEA"/>
    <w:rsid w:val="009B427A"/>
    <w:rsid w:val="009B460E"/>
    <w:rsid w:val="009B4848"/>
    <w:rsid w:val="009B4C56"/>
    <w:rsid w:val="009B598A"/>
    <w:rsid w:val="009B60A5"/>
    <w:rsid w:val="009B6474"/>
    <w:rsid w:val="009B67F8"/>
    <w:rsid w:val="009B688E"/>
    <w:rsid w:val="009B6929"/>
    <w:rsid w:val="009B6AA2"/>
    <w:rsid w:val="009B738C"/>
    <w:rsid w:val="009B7A98"/>
    <w:rsid w:val="009B7BC9"/>
    <w:rsid w:val="009C06BC"/>
    <w:rsid w:val="009C07B2"/>
    <w:rsid w:val="009C0B60"/>
    <w:rsid w:val="009C1636"/>
    <w:rsid w:val="009C2470"/>
    <w:rsid w:val="009C3226"/>
    <w:rsid w:val="009C3615"/>
    <w:rsid w:val="009C368D"/>
    <w:rsid w:val="009C3A6F"/>
    <w:rsid w:val="009C3B57"/>
    <w:rsid w:val="009C3CA6"/>
    <w:rsid w:val="009C4428"/>
    <w:rsid w:val="009C4579"/>
    <w:rsid w:val="009C457F"/>
    <w:rsid w:val="009C4680"/>
    <w:rsid w:val="009C5506"/>
    <w:rsid w:val="009C6FD5"/>
    <w:rsid w:val="009C7C60"/>
    <w:rsid w:val="009C7D73"/>
    <w:rsid w:val="009C7F29"/>
    <w:rsid w:val="009D026F"/>
    <w:rsid w:val="009D042E"/>
    <w:rsid w:val="009D0C05"/>
    <w:rsid w:val="009D0C12"/>
    <w:rsid w:val="009D120C"/>
    <w:rsid w:val="009D141F"/>
    <w:rsid w:val="009D1914"/>
    <w:rsid w:val="009D1D2F"/>
    <w:rsid w:val="009D1F3E"/>
    <w:rsid w:val="009D23C8"/>
    <w:rsid w:val="009D2BCB"/>
    <w:rsid w:val="009D37DA"/>
    <w:rsid w:val="009D387A"/>
    <w:rsid w:val="009D39E9"/>
    <w:rsid w:val="009D4C25"/>
    <w:rsid w:val="009D5035"/>
    <w:rsid w:val="009D5372"/>
    <w:rsid w:val="009D5B5D"/>
    <w:rsid w:val="009D5D18"/>
    <w:rsid w:val="009D61DB"/>
    <w:rsid w:val="009D65AC"/>
    <w:rsid w:val="009D680B"/>
    <w:rsid w:val="009D6BCD"/>
    <w:rsid w:val="009D6BD3"/>
    <w:rsid w:val="009D6BD6"/>
    <w:rsid w:val="009D6D1B"/>
    <w:rsid w:val="009D6FAE"/>
    <w:rsid w:val="009D70C6"/>
    <w:rsid w:val="009D749F"/>
    <w:rsid w:val="009D765D"/>
    <w:rsid w:val="009D7BC8"/>
    <w:rsid w:val="009D7D6D"/>
    <w:rsid w:val="009E1454"/>
    <w:rsid w:val="009E1C5A"/>
    <w:rsid w:val="009E1D2A"/>
    <w:rsid w:val="009E1E89"/>
    <w:rsid w:val="009E231A"/>
    <w:rsid w:val="009E304D"/>
    <w:rsid w:val="009E3834"/>
    <w:rsid w:val="009E3F6E"/>
    <w:rsid w:val="009E43B9"/>
    <w:rsid w:val="009E43D0"/>
    <w:rsid w:val="009E4598"/>
    <w:rsid w:val="009E460C"/>
    <w:rsid w:val="009E469D"/>
    <w:rsid w:val="009E4AAE"/>
    <w:rsid w:val="009E5146"/>
    <w:rsid w:val="009E5523"/>
    <w:rsid w:val="009E57C5"/>
    <w:rsid w:val="009E58C3"/>
    <w:rsid w:val="009E59B0"/>
    <w:rsid w:val="009E5CB6"/>
    <w:rsid w:val="009E5EDF"/>
    <w:rsid w:val="009E60D6"/>
    <w:rsid w:val="009E638A"/>
    <w:rsid w:val="009E6538"/>
    <w:rsid w:val="009E6C07"/>
    <w:rsid w:val="009E731C"/>
    <w:rsid w:val="009E76E9"/>
    <w:rsid w:val="009E78AD"/>
    <w:rsid w:val="009F0098"/>
    <w:rsid w:val="009F048B"/>
    <w:rsid w:val="009F05B6"/>
    <w:rsid w:val="009F06F9"/>
    <w:rsid w:val="009F1446"/>
    <w:rsid w:val="009F16A8"/>
    <w:rsid w:val="009F176F"/>
    <w:rsid w:val="009F1928"/>
    <w:rsid w:val="009F2224"/>
    <w:rsid w:val="009F37F5"/>
    <w:rsid w:val="009F3F87"/>
    <w:rsid w:val="009F4014"/>
    <w:rsid w:val="009F4796"/>
    <w:rsid w:val="009F4928"/>
    <w:rsid w:val="009F4936"/>
    <w:rsid w:val="009F5336"/>
    <w:rsid w:val="009F5553"/>
    <w:rsid w:val="009F6128"/>
    <w:rsid w:val="009F6235"/>
    <w:rsid w:val="009F62E6"/>
    <w:rsid w:val="009F6B5C"/>
    <w:rsid w:val="009F6C09"/>
    <w:rsid w:val="009F6CC3"/>
    <w:rsid w:val="009F717F"/>
    <w:rsid w:val="009F771F"/>
    <w:rsid w:val="009F78BD"/>
    <w:rsid w:val="00A0023A"/>
    <w:rsid w:val="00A0074E"/>
    <w:rsid w:val="00A00940"/>
    <w:rsid w:val="00A00AC2"/>
    <w:rsid w:val="00A00F10"/>
    <w:rsid w:val="00A0115B"/>
    <w:rsid w:val="00A01981"/>
    <w:rsid w:val="00A01C98"/>
    <w:rsid w:val="00A01D02"/>
    <w:rsid w:val="00A01DDE"/>
    <w:rsid w:val="00A03249"/>
    <w:rsid w:val="00A03751"/>
    <w:rsid w:val="00A0416D"/>
    <w:rsid w:val="00A043AD"/>
    <w:rsid w:val="00A04DED"/>
    <w:rsid w:val="00A05619"/>
    <w:rsid w:val="00A05BEF"/>
    <w:rsid w:val="00A05ED9"/>
    <w:rsid w:val="00A068BC"/>
    <w:rsid w:val="00A06A91"/>
    <w:rsid w:val="00A06ACA"/>
    <w:rsid w:val="00A07CC8"/>
    <w:rsid w:val="00A07E2D"/>
    <w:rsid w:val="00A07E6B"/>
    <w:rsid w:val="00A106BD"/>
    <w:rsid w:val="00A10E34"/>
    <w:rsid w:val="00A10F9A"/>
    <w:rsid w:val="00A11400"/>
    <w:rsid w:val="00A117C7"/>
    <w:rsid w:val="00A11817"/>
    <w:rsid w:val="00A11966"/>
    <w:rsid w:val="00A11AD2"/>
    <w:rsid w:val="00A11B09"/>
    <w:rsid w:val="00A11B7A"/>
    <w:rsid w:val="00A12394"/>
    <w:rsid w:val="00A12820"/>
    <w:rsid w:val="00A12D87"/>
    <w:rsid w:val="00A12FFB"/>
    <w:rsid w:val="00A132EC"/>
    <w:rsid w:val="00A1369D"/>
    <w:rsid w:val="00A13ADD"/>
    <w:rsid w:val="00A13BE5"/>
    <w:rsid w:val="00A13EF7"/>
    <w:rsid w:val="00A142CB"/>
    <w:rsid w:val="00A1476B"/>
    <w:rsid w:val="00A14844"/>
    <w:rsid w:val="00A14CE6"/>
    <w:rsid w:val="00A15078"/>
    <w:rsid w:val="00A15B67"/>
    <w:rsid w:val="00A15E01"/>
    <w:rsid w:val="00A16CF7"/>
    <w:rsid w:val="00A1747F"/>
    <w:rsid w:val="00A17616"/>
    <w:rsid w:val="00A17B3B"/>
    <w:rsid w:val="00A200E1"/>
    <w:rsid w:val="00A20329"/>
    <w:rsid w:val="00A20D9A"/>
    <w:rsid w:val="00A2179E"/>
    <w:rsid w:val="00A21A2B"/>
    <w:rsid w:val="00A222C6"/>
    <w:rsid w:val="00A22911"/>
    <w:rsid w:val="00A22E85"/>
    <w:rsid w:val="00A2378D"/>
    <w:rsid w:val="00A242E3"/>
    <w:rsid w:val="00A24744"/>
    <w:rsid w:val="00A2477A"/>
    <w:rsid w:val="00A253EF"/>
    <w:rsid w:val="00A25467"/>
    <w:rsid w:val="00A25B4E"/>
    <w:rsid w:val="00A25DA6"/>
    <w:rsid w:val="00A2621D"/>
    <w:rsid w:val="00A263A9"/>
    <w:rsid w:val="00A26AAA"/>
    <w:rsid w:val="00A271CE"/>
    <w:rsid w:val="00A2749B"/>
    <w:rsid w:val="00A27936"/>
    <w:rsid w:val="00A30167"/>
    <w:rsid w:val="00A3018D"/>
    <w:rsid w:val="00A301F8"/>
    <w:rsid w:val="00A30951"/>
    <w:rsid w:val="00A30C7B"/>
    <w:rsid w:val="00A30D3E"/>
    <w:rsid w:val="00A3122C"/>
    <w:rsid w:val="00A31255"/>
    <w:rsid w:val="00A315BF"/>
    <w:rsid w:val="00A3184B"/>
    <w:rsid w:val="00A31A63"/>
    <w:rsid w:val="00A31DE2"/>
    <w:rsid w:val="00A32C54"/>
    <w:rsid w:val="00A32FCE"/>
    <w:rsid w:val="00A33249"/>
    <w:rsid w:val="00A33326"/>
    <w:rsid w:val="00A3334E"/>
    <w:rsid w:val="00A3395E"/>
    <w:rsid w:val="00A342B9"/>
    <w:rsid w:val="00A34313"/>
    <w:rsid w:val="00A3434C"/>
    <w:rsid w:val="00A34748"/>
    <w:rsid w:val="00A34804"/>
    <w:rsid w:val="00A34F58"/>
    <w:rsid w:val="00A35030"/>
    <w:rsid w:val="00A35442"/>
    <w:rsid w:val="00A35974"/>
    <w:rsid w:val="00A359B4"/>
    <w:rsid w:val="00A35E45"/>
    <w:rsid w:val="00A36668"/>
    <w:rsid w:val="00A36A8B"/>
    <w:rsid w:val="00A373D3"/>
    <w:rsid w:val="00A37719"/>
    <w:rsid w:val="00A378C3"/>
    <w:rsid w:val="00A37D7A"/>
    <w:rsid w:val="00A4047D"/>
    <w:rsid w:val="00A406BF"/>
    <w:rsid w:val="00A41011"/>
    <w:rsid w:val="00A4104C"/>
    <w:rsid w:val="00A410D2"/>
    <w:rsid w:val="00A41814"/>
    <w:rsid w:val="00A419D1"/>
    <w:rsid w:val="00A42AA4"/>
    <w:rsid w:val="00A43C14"/>
    <w:rsid w:val="00A4427E"/>
    <w:rsid w:val="00A442F2"/>
    <w:rsid w:val="00A443D7"/>
    <w:rsid w:val="00A445A1"/>
    <w:rsid w:val="00A445C8"/>
    <w:rsid w:val="00A44742"/>
    <w:rsid w:val="00A447A6"/>
    <w:rsid w:val="00A447CB"/>
    <w:rsid w:val="00A44B50"/>
    <w:rsid w:val="00A44C18"/>
    <w:rsid w:val="00A44EB8"/>
    <w:rsid w:val="00A45209"/>
    <w:rsid w:val="00A45475"/>
    <w:rsid w:val="00A45876"/>
    <w:rsid w:val="00A458AB"/>
    <w:rsid w:val="00A45F4F"/>
    <w:rsid w:val="00A4604A"/>
    <w:rsid w:val="00A46737"/>
    <w:rsid w:val="00A46AD8"/>
    <w:rsid w:val="00A46DC8"/>
    <w:rsid w:val="00A47352"/>
    <w:rsid w:val="00A475A3"/>
    <w:rsid w:val="00A475DD"/>
    <w:rsid w:val="00A47B77"/>
    <w:rsid w:val="00A5050C"/>
    <w:rsid w:val="00A506D9"/>
    <w:rsid w:val="00A50D09"/>
    <w:rsid w:val="00A5114D"/>
    <w:rsid w:val="00A51907"/>
    <w:rsid w:val="00A51922"/>
    <w:rsid w:val="00A51B39"/>
    <w:rsid w:val="00A51B82"/>
    <w:rsid w:val="00A51E85"/>
    <w:rsid w:val="00A52610"/>
    <w:rsid w:val="00A52FBD"/>
    <w:rsid w:val="00A535CD"/>
    <w:rsid w:val="00A53B68"/>
    <w:rsid w:val="00A53CF5"/>
    <w:rsid w:val="00A53DF8"/>
    <w:rsid w:val="00A53FB7"/>
    <w:rsid w:val="00A5436D"/>
    <w:rsid w:val="00A54773"/>
    <w:rsid w:val="00A54F54"/>
    <w:rsid w:val="00A55820"/>
    <w:rsid w:val="00A559AF"/>
    <w:rsid w:val="00A5634C"/>
    <w:rsid w:val="00A56FBB"/>
    <w:rsid w:val="00A57BE3"/>
    <w:rsid w:val="00A57D8A"/>
    <w:rsid w:val="00A60013"/>
    <w:rsid w:val="00A606CE"/>
    <w:rsid w:val="00A606FD"/>
    <w:rsid w:val="00A60A32"/>
    <w:rsid w:val="00A60EE8"/>
    <w:rsid w:val="00A6108C"/>
    <w:rsid w:val="00A61573"/>
    <w:rsid w:val="00A617F1"/>
    <w:rsid w:val="00A61841"/>
    <w:rsid w:val="00A62575"/>
    <w:rsid w:val="00A6307E"/>
    <w:rsid w:val="00A63363"/>
    <w:rsid w:val="00A6342D"/>
    <w:rsid w:val="00A6365E"/>
    <w:rsid w:val="00A637C1"/>
    <w:rsid w:val="00A6386C"/>
    <w:rsid w:val="00A638BB"/>
    <w:rsid w:val="00A63F3F"/>
    <w:rsid w:val="00A6449C"/>
    <w:rsid w:val="00A644AD"/>
    <w:rsid w:val="00A649D5"/>
    <w:rsid w:val="00A64AF6"/>
    <w:rsid w:val="00A65257"/>
    <w:rsid w:val="00A6565B"/>
    <w:rsid w:val="00A65849"/>
    <w:rsid w:val="00A65890"/>
    <w:rsid w:val="00A659BC"/>
    <w:rsid w:val="00A65C32"/>
    <w:rsid w:val="00A65DE8"/>
    <w:rsid w:val="00A66479"/>
    <w:rsid w:val="00A66C74"/>
    <w:rsid w:val="00A66DCC"/>
    <w:rsid w:val="00A67779"/>
    <w:rsid w:val="00A67A55"/>
    <w:rsid w:val="00A67C4E"/>
    <w:rsid w:val="00A70487"/>
    <w:rsid w:val="00A70504"/>
    <w:rsid w:val="00A70B26"/>
    <w:rsid w:val="00A70B9A"/>
    <w:rsid w:val="00A71EC3"/>
    <w:rsid w:val="00A71ED4"/>
    <w:rsid w:val="00A7287F"/>
    <w:rsid w:val="00A72B2B"/>
    <w:rsid w:val="00A73237"/>
    <w:rsid w:val="00A73319"/>
    <w:rsid w:val="00A73E33"/>
    <w:rsid w:val="00A74D76"/>
    <w:rsid w:val="00A7512A"/>
    <w:rsid w:val="00A755A6"/>
    <w:rsid w:val="00A7615E"/>
    <w:rsid w:val="00A761DD"/>
    <w:rsid w:val="00A76E3F"/>
    <w:rsid w:val="00A76E51"/>
    <w:rsid w:val="00A76E7F"/>
    <w:rsid w:val="00A76E8B"/>
    <w:rsid w:val="00A77527"/>
    <w:rsid w:val="00A775C7"/>
    <w:rsid w:val="00A77BDB"/>
    <w:rsid w:val="00A80454"/>
    <w:rsid w:val="00A80543"/>
    <w:rsid w:val="00A8086A"/>
    <w:rsid w:val="00A80B04"/>
    <w:rsid w:val="00A80C8C"/>
    <w:rsid w:val="00A81094"/>
    <w:rsid w:val="00A81984"/>
    <w:rsid w:val="00A81E02"/>
    <w:rsid w:val="00A81E28"/>
    <w:rsid w:val="00A82656"/>
    <w:rsid w:val="00A8276B"/>
    <w:rsid w:val="00A82920"/>
    <w:rsid w:val="00A82BEB"/>
    <w:rsid w:val="00A82CBB"/>
    <w:rsid w:val="00A82D0D"/>
    <w:rsid w:val="00A82E8B"/>
    <w:rsid w:val="00A831B0"/>
    <w:rsid w:val="00A836D1"/>
    <w:rsid w:val="00A840F1"/>
    <w:rsid w:val="00A846FA"/>
    <w:rsid w:val="00A85B0D"/>
    <w:rsid w:val="00A863E9"/>
    <w:rsid w:val="00A86D65"/>
    <w:rsid w:val="00A86EC9"/>
    <w:rsid w:val="00A87062"/>
    <w:rsid w:val="00A87196"/>
    <w:rsid w:val="00A879F9"/>
    <w:rsid w:val="00A905B7"/>
    <w:rsid w:val="00A90FD8"/>
    <w:rsid w:val="00A9155B"/>
    <w:rsid w:val="00A91C74"/>
    <w:rsid w:val="00A92098"/>
    <w:rsid w:val="00A92244"/>
    <w:rsid w:val="00A9244E"/>
    <w:rsid w:val="00A92C4B"/>
    <w:rsid w:val="00A932D0"/>
    <w:rsid w:val="00A93B15"/>
    <w:rsid w:val="00A93B48"/>
    <w:rsid w:val="00A93BFF"/>
    <w:rsid w:val="00A95F2B"/>
    <w:rsid w:val="00A9651F"/>
    <w:rsid w:val="00A96563"/>
    <w:rsid w:val="00A968FC"/>
    <w:rsid w:val="00A972B9"/>
    <w:rsid w:val="00AA0196"/>
    <w:rsid w:val="00AA0813"/>
    <w:rsid w:val="00AA0B8F"/>
    <w:rsid w:val="00AA0C08"/>
    <w:rsid w:val="00AA0FB3"/>
    <w:rsid w:val="00AA1684"/>
    <w:rsid w:val="00AA2504"/>
    <w:rsid w:val="00AA262C"/>
    <w:rsid w:val="00AA2D8D"/>
    <w:rsid w:val="00AA35C1"/>
    <w:rsid w:val="00AA4AC4"/>
    <w:rsid w:val="00AA4EE8"/>
    <w:rsid w:val="00AA5AE5"/>
    <w:rsid w:val="00AA5BCA"/>
    <w:rsid w:val="00AA5F2D"/>
    <w:rsid w:val="00AA670E"/>
    <w:rsid w:val="00AA7143"/>
    <w:rsid w:val="00AA71B3"/>
    <w:rsid w:val="00AA773B"/>
    <w:rsid w:val="00AA78F5"/>
    <w:rsid w:val="00AA7BFA"/>
    <w:rsid w:val="00AB0A57"/>
    <w:rsid w:val="00AB0ADD"/>
    <w:rsid w:val="00AB0EFB"/>
    <w:rsid w:val="00AB1215"/>
    <w:rsid w:val="00AB152F"/>
    <w:rsid w:val="00AB17B2"/>
    <w:rsid w:val="00AB1F0E"/>
    <w:rsid w:val="00AB2833"/>
    <w:rsid w:val="00AB2890"/>
    <w:rsid w:val="00AB2A83"/>
    <w:rsid w:val="00AB332C"/>
    <w:rsid w:val="00AB41AE"/>
    <w:rsid w:val="00AB41FA"/>
    <w:rsid w:val="00AB4679"/>
    <w:rsid w:val="00AB4FBD"/>
    <w:rsid w:val="00AB5043"/>
    <w:rsid w:val="00AB5379"/>
    <w:rsid w:val="00AB60B2"/>
    <w:rsid w:val="00AB63C0"/>
    <w:rsid w:val="00AB6CAD"/>
    <w:rsid w:val="00AB702D"/>
    <w:rsid w:val="00AB755E"/>
    <w:rsid w:val="00AB7B6D"/>
    <w:rsid w:val="00AC10E7"/>
    <w:rsid w:val="00AC18F7"/>
    <w:rsid w:val="00AC1D04"/>
    <w:rsid w:val="00AC1E7F"/>
    <w:rsid w:val="00AC2559"/>
    <w:rsid w:val="00AC261B"/>
    <w:rsid w:val="00AC27EA"/>
    <w:rsid w:val="00AC2BC9"/>
    <w:rsid w:val="00AC2E9B"/>
    <w:rsid w:val="00AC2ED9"/>
    <w:rsid w:val="00AC2F22"/>
    <w:rsid w:val="00AC36BA"/>
    <w:rsid w:val="00AC37E2"/>
    <w:rsid w:val="00AC43B2"/>
    <w:rsid w:val="00AC4559"/>
    <w:rsid w:val="00AC459B"/>
    <w:rsid w:val="00AC460A"/>
    <w:rsid w:val="00AC5195"/>
    <w:rsid w:val="00AC6099"/>
    <w:rsid w:val="00AC669C"/>
    <w:rsid w:val="00AC6BFA"/>
    <w:rsid w:val="00AC6FDA"/>
    <w:rsid w:val="00AC728E"/>
    <w:rsid w:val="00AC7528"/>
    <w:rsid w:val="00AC78C9"/>
    <w:rsid w:val="00AC7EEB"/>
    <w:rsid w:val="00AD01D5"/>
    <w:rsid w:val="00AD0683"/>
    <w:rsid w:val="00AD09C3"/>
    <w:rsid w:val="00AD0EBB"/>
    <w:rsid w:val="00AD1187"/>
    <w:rsid w:val="00AD11FE"/>
    <w:rsid w:val="00AD16A0"/>
    <w:rsid w:val="00AD1C1D"/>
    <w:rsid w:val="00AD20E2"/>
    <w:rsid w:val="00AD277E"/>
    <w:rsid w:val="00AD2933"/>
    <w:rsid w:val="00AD2A67"/>
    <w:rsid w:val="00AD3016"/>
    <w:rsid w:val="00AD36BD"/>
    <w:rsid w:val="00AD3BB2"/>
    <w:rsid w:val="00AD448F"/>
    <w:rsid w:val="00AD4597"/>
    <w:rsid w:val="00AD4C78"/>
    <w:rsid w:val="00AD4EF7"/>
    <w:rsid w:val="00AD5215"/>
    <w:rsid w:val="00AD5C5E"/>
    <w:rsid w:val="00AD5D30"/>
    <w:rsid w:val="00AD6A61"/>
    <w:rsid w:val="00AD6B5E"/>
    <w:rsid w:val="00AD71AD"/>
    <w:rsid w:val="00AD71BF"/>
    <w:rsid w:val="00AD7915"/>
    <w:rsid w:val="00AD79E5"/>
    <w:rsid w:val="00AD7E3B"/>
    <w:rsid w:val="00AE04EE"/>
    <w:rsid w:val="00AE0989"/>
    <w:rsid w:val="00AE0BA2"/>
    <w:rsid w:val="00AE0CCD"/>
    <w:rsid w:val="00AE0D2B"/>
    <w:rsid w:val="00AE0FD5"/>
    <w:rsid w:val="00AE1BBD"/>
    <w:rsid w:val="00AE1DA9"/>
    <w:rsid w:val="00AE2239"/>
    <w:rsid w:val="00AE2961"/>
    <w:rsid w:val="00AE2B7E"/>
    <w:rsid w:val="00AE2C14"/>
    <w:rsid w:val="00AE3117"/>
    <w:rsid w:val="00AE374F"/>
    <w:rsid w:val="00AE3FA4"/>
    <w:rsid w:val="00AE5B07"/>
    <w:rsid w:val="00AE5BC2"/>
    <w:rsid w:val="00AE640D"/>
    <w:rsid w:val="00AE6545"/>
    <w:rsid w:val="00AE6788"/>
    <w:rsid w:val="00AE68CB"/>
    <w:rsid w:val="00AE6D57"/>
    <w:rsid w:val="00AE6FAC"/>
    <w:rsid w:val="00AE7247"/>
    <w:rsid w:val="00AE794E"/>
    <w:rsid w:val="00AE7A1B"/>
    <w:rsid w:val="00AE7D7C"/>
    <w:rsid w:val="00AE7EF0"/>
    <w:rsid w:val="00AF0067"/>
    <w:rsid w:val="00AF03BA"/>
    <w:rsid w:val="00AF095F"/>
    <w:rsid w:val="00AF254F"/>
    <w:rsid w:val="00AF26C7"/>
    <w:rsid w:val="00AF2783"/>
    <w:rsid w:val="00AF2B3E"/>
    <w:rsid w:val="00AF2D11"/>
    <w:rsid w:val="00AF3387"/>
    <w:rsid w:val="00AF3650"/>
    <w:rsid w:val="00AF3868"/>
    <w:rsid w:val="00AF39CE"/>
    <w:rsid w:val="00AF3A94"/>
    <w:rsid w:val="00AF3CAC"/>
    <w:rsid w:val="00AF3F88"/>
    <w:rsid w:val="00AF4C1B"/>
    <w:rsid w:val="00AF4F16"/>
    <w:rsid w:val="00AF54FA"/>
    <w:rsid w:val="00AF5617"/>
    <w:rsid w:val="00AF56E1"/>
    <w:rsid w:val="00AF5A8F"/>
    <w:rsid w:val="00AF5DB9"/>
    <w:rsid w:val="00AF5DE8"/>
    <w:rsid w:val="00AF68E3"/>
    <w:rsid w:val="00AF700C"/>
    <w:rsid w:val="00AF7159"/>
    <w:rsid w:val="00AF7E09"/>
    <w:rsid w:val="00B005E9"/>
    <w:rsid w:val="00B011BD"/>
    <w:rsid w:val="00B02272"/>
    <w:rsid w:val="00B02D99"/>
    <w:rsid w:val="00B030F7"/>
    <w:rsid w:val="00B04678"/>
    <w:rsid w:val="00B04837"/>
    <w:rsid w:val="00B048A4"/>
    <w:rsid w:val="00B048CB"/>
    <w:rsid w:val="00B049D5"/>
    <w:rsid w:val="00B04E01"/>
    <w:rsid w:val="00B05045"/>
    <w:rsid w:val="00B0555D"/>
    <w:rsid w:val="00B05C46"/>
    <w:rsid w:val="00B05F20"/>
    <w:rsid w:val="00B06BD8"/>
    <w:rsid w:val="00B06C72"/>
    <w:rsid w:val="00B07457"/>
    <w:rsid w:val="00B07760"/>
    <w:rsid w:val="00B07C5D"/>
    <w:rsid w:val="00B1063D"/>
    <w:rsid w:val="00B107A9"/>
    <w:rsid w:val="00B1083A"/>
    <w:rsid w:val="00B10AF6"/>
    <w:rsid w:val="00B10E18"/>
    <w:rsid w:val="00B112A3"/>
    <w:rsid w:val="00B11441"/>
    <w:rsid w:val="00B1153C"/>
    <w:rsid w:val="00B11B15"/>
    <w:rsid w:val="00B11D6A"/>
    <w:rsid w:val="00B11DB6"/>
    <w:rsid w:val="00B124F0"/>
    <w:rsid w:val="00B12618"/>
    <w:rsid w:val="00B1288F"/>
    <w:rsid w:val="00B128AB"/>
    <w:rsid w:val="00B128B8"/>
    <w:rsid w:val="00B12A41"/>
    <w:rsid w:val="00B136DD"/>
    <w:rsid w:val="00B13A09"/>
    <w:rsid w:val="00B13C45"/>
    <w:rsid w:val="00B13E27"/>
    <w:rsid w:val="00B1405F"/>
    <w:rsid w:val="00B14D1E"/>
    <w:rsid w:val="00B14EEB"/>
    <w:rsid w:val="00B15701"/>
    <w:rsid w:val="00B15909"/>
    <w:rsid w:val="00B15CE0"/>
    <w:rsid w:val="00B15E8D"/>
    <w:rsid w:val="00B175D5"/>
    <w:rsid w:val="00B1760B"/>
    <w:rsid w:val="00B2007B"/>
    <w:rsid w:val="00B2007E"/>
    <w:rsid w:val="00B20823"/>
    <w:rsid w:val="00B20FF3"/>
    <w:rsid w:val="00B210B7"/>
    <w:rsid w:val="00B21227"/>
    <w:rsid w:val="00B21776"/>
    <w:rsid w:val="00B2179D"/>
    <w:rsid w:val="00B218FA"/>
    <w:rsid w:val="00B21B73"/>
    <w:rsid w:val="00B21DA5"/>
    <w:rsid w:val="00B21DCC"/>
    <w:rsid w:val="00B21F83"/>
    <w:rsid w:val="00B22B6B"/>
    <w:rsid w:val="00B23103"/>
    <w:rsid w:val="00B231CD"/>
    <w:rsid w:val="00B23626"/>
    <w:rsid w:val="00B23D9F"/>
    <w:rsid w:val="00B23FF6"/>
    <w:rsid w:val="00B246B6"/>
    <w:rsid w:val="00B24DD4"/>
    <w:rsid w:val="00B259CB"/>
    <w:rsid w:val="00B25AC2"/>
    <w:rsid w:val="00B25AE7"/>
    <w:rsid w:val="00B25D72"/>
    <w:rsid w:val="00B2650A"/>
    <w:rsid w:val="00B268F8"/>
    <w:rsid w:val="00B26A3C"/>
    <w:rsid w:val="00B26B6D"/>
    <w:rsid w:val="00B26D68"/>
    <w:rsid w:val="00B274B1"/>
    <w:rsid w:val="00B278E4"/>
    <w:rsid w:val="00B31094"/>
    <w:rsid w:val="00B3166B"/>
    <w:rsid w:val="00B317EC"/>
    <w:rsid w:val="00B31BA6"/>
    <w:rsid w:val="00B3217C"/>
    <w:rsid w:val="00B325BE"/>
    <w:rsid w:val="00B32E0C"/>
    <w:rsid w:val="00B334F5"/>
    <w:rsid w:val="00B335CD"/>
    <w:rsid w:val="00B33F9B"/>
    <w:rsid w:val="00B343EB"/>
    <w:rsid w:val="00B34414"/>
    <w:rsid w:val="00B34707"/>
    <w:rsid w:val="00B347AB"/>
    <w:rsid w:val="00B35337"/>
    <w:rsid w:val="00B3573B"/>
    <w:rsid w:val="00B35CB5"/>
    <w:rsid w:val="00B366FD"/>
    <w:rsid w:val="00B36F3F"/>
    <w:rsid w:val="00B3765D"/>
    <w:rsid w:val="00B37701"/>
    <w:rsid w:val="00B4052D"/>
    <w:rsid w:val="00B40A47"/>
    <w:rsid w:val="00B412A3"/>
    <w:rsid w:val="00B41658"/>
    <w:rsid w:val="00B41C51"/>
    <w:rsid w:val="00B41C87"/>
    <w:rsid w:val="00B41EFE"/>
    <w:rsid w:val="00B4222A"/>
    <w:rsid w:val="00B425FA"/>
    <w:rsid w:val="00B42F0E"/>
    <w:rsid w:val="00B43950"/>
    <w:rsid w:val="00B4406E"/>
    <w:rsid w:val="00B44353"/>
    <w:rsid w:val="00B44787"/>
    <w:rsid w:val="00B448A0"/>
    <w:rsid w:val="00B449A9"/>
    <w:rsid w:val="00B44F9D"/>
    <w:rsid w:val="00B450C6"/>
    <w:rsid w:val="00B4566B"/>
    <w:rsid w:val="00B45D8A"/>
    <w:rsid w:val="00B46268"/>
    <w:rsid w:val="00B46310"/>
    <w:rsid w:val="00B467DE"/>
    <w:rsid w:val="00B46A30"/>
    <w:rsid w:val="00B46D72"/>
    <w:rsid w:val="00B46FF7"/>
    <w:rsid w:val="00B47207"/>
    <w:rsid w:val="00B47A5A"/>
    <w:rsid w:val="00B47F3B"/>
    <w:rsid w:val="00B506D1"/>
    <w:rsid w:val="00B5071C"/>
    <w:rsid w:val="00B50F81"/>
    <w:rsid w:val="00B5139C"/>
    <w:rsid w:val="00B516B0"/>
    <w:rsid w:val="00B5176B"/>
    <w:rsid w:val="00B520ED"/>
    <w:rsid w:val="00B537E1"/>
    <w:rsid w:val="00B538C2"/>
    <w:rsid w:val="00B53BD1"/>
    <w:rsid w:val="00B5418C"/>
    <w:rsid w:val="00B541B2"/>
    <w:rsid w:val="00B546B5"/>
    <w:rsid w:val="00B5511F"/>
    <w:rsid w:val="00B55710"/>
    <w:rsid w:val="00B55BB7"/>
    <w:rsid w:val="00B55F0A"/>
    <w:rsid w:val="00B566DA"/>
    <w:rsid w:val="00B5710E"/>
    <w:rsid w:val="00B57465"/>
    <w:rsid w:val="00B5792A"/>
    <w:rsid w:val="00B57949"/>
    <w:rsid w:val="00B57D4F"/>
    <w:rsid w:val="00B60615"/>
    <w:rsid w:val="00B6081E"/>
    <w:rsid w:val="00B60B21"/>
    <w:rsid w:val="00B60CC5"/>
    <w:rsid w:val="00B60E7B"/>
    <w:rsid w:val="00B61B30"/>
    <w:rsid w:val="00B629D6"/>
    <w:rsid w:val="00B62C26"/>
    <w:rsid w:val="00B62DA1"/>
    <w:rsid w:val="00B62FE5"/>
    <w:rsid w:val="00B635B4"/>
    <w:rsid w:val="00B636C4"/>
    <w:rsid w:val="00B63936"/>
    <w:rsid w:val="00B63BAB"/>
    <w:rsid w:val="00B64600"/>
    <w:rsid w:val="00B64626"/>
    <w:rsid w:val="00B64F11"/>
    <w:rsid w:val="00B6505D"/>
    <w:rsid w:val="00B65277"/>
    <w:rsid w:val="00B653A0"/>
    <w:rsid w:val="00B654B9"/>
    <w:rsid w:val="00B6562E"/>
    <w:rsid w:val="00B6577F"/>
    <w:rsid w:val="00B65789"/>
    <w:rsid w:val="00B6583F"/>
    <w:rsid w:val="00B6586F"/>
    <w:rsid w:val="00B65D27"/>
    <w:rsid w:val="00B65E3E"/>
    <w:rsid w:val="00B66076"/>
    <w:rsid w:val="00B662CC"/>
    <w:rsid w:val="00B66838"/>
    <w:rsid w:val="00B66CBF"/>
    <w:rsid w:val="00B66FF1"/>
    <w:rsid w:val="00B67D4F"/>
    <w:rsid w:val="00B67DCD"/>
    <w:rsid w:val="00B67E54"/>
    <w:rsid w:val="00B700F7"/>
    <w:rsid w:val="00B70150"/>
    <w:rsid w:val="00B70168"/>
    <w:rsid w:val="00B70606"/>
    <w:rsid w:val="00B706B4"/>
    <w:rsid w:val="00B71027"/>
    <w:rsid w:val="00B71129"/>
    <w:rsid w:val="00B71150"/>
    <w:rsid w:val="00B714BB"/>
    <w:rsid w:val="00B71603"/>
    <w:rsid w:val="00B716D8"/>
    <w:rsid w:val="00B729F7"/>
    <w:rsid w:val="00B73998"/>
    <w:rsid w:val="00B73DA8"/>
    <w:rsid w:val="00B74DF4"/>
    <w:rsid w:val="00B74F4B"/>
    <w:rsid w:val="00B74F6B"/>
    <w:rsid w:val="00B75213"/>
    <w:rsid w:val="00B7543E"/>
    <w:rsid w:val="00B7552E"/>
    <w:rsid w:val="00B7582A"/>
    <w:rsid w:val="00B75C30"/>
    <w:rsid w:val="00B762C8"/>
    <w:rsid w:val="00B765CF"/>
    <w:rsid w:val="00B765E6"/>
    <w:rsid w:val="00B76944"/>
    <w:rsid w:val="00B76B88"/>
    <w:rsid w:val="00B76DC4"/>
    <w:rsid w:val="00B76F82"/>
    <w:rsid w:val="00B773BD"/>
    <w:rsid w:val="00B7782F"/>
    <w:rsid w:val="00B77F23"/>
    <w:rsid w:val="00B8033B"/>
    <w:rsid w:val="00B8090C"/>
    <w:rsid w:val="00B80B77"/>
    <w:rsid w:val="00B80D04"/>
    <w:rsid w:val="00B80D87"/>
    <w:rsid w:val="00B80EBE"/>
    <w:rsid w:val="00B81C4C"/>
    <w:rsid w:val="00B81D63"/>
    <w:rsid w:val="00B8207A"/>
    <w:rsid w:val="00B821A4"/>
    <w:rsid w:val="00B825B3"/>
    <w:rsid w:val="00B82961"/>
    <w:rsid w:val="00B82D54"/>
    <w:rsid w:val="00B83241"/>
    <w:rsid w:val="00B83484"/>
    <w:rsid w:val="00B8389B"/>
    <w:rsid w:val="00B83AEB"/>
    <w:rsid w:val="00B8423A"/>
    <w:rsid w:val="00B84E03"/>
    <w:rsid w:val="00B84F77"/>
    <w:rsid w:val="00B851B0"/>
    <w:rsid w:val="00B851BE"/>
    <w:rsid w:val="00B85DC8"/>
    <w:rsid w:val="00B85E6F"/>
    <w:rsid w:val="00B86127"/>
    <w:rsid w:val="00B8621D"/>
    <w:rsid w:val="00B863E3"/>
    <w:rsid w:val="00B869A3"/>
    <w:rsid w:val="00B878A8"/>
    <w:rsid w:val="00B87CCC"/>
    <w:rsid w:val="00B902C2"/>
    <w:rsid w:val="00B90791"/>
    <w:rsid w:val="00B90A2A"/>
    <w:rsid w:val="00B90C4A"/>
    <w:rsid w:val="00B90DAC"/>
    <w:rsid w:val="00B91147"/>
    <w:rsid w:val="00B91680"/>
    <w:rsid w:val="00B91758"/>
    <w:rsid w:val="00B91AC1"/>
    <w:rsid w:val="00B91C15"/>
    <w:rsid w:val="00B9201B"/>
    <w:rsid w:val="00B92053"/>
    <w:rsid w:val="00B92124"/>
    <w:rsid w:val="00B9265B"/>
    <w:rsid w:val="00B92BAF"/>
    <w:rsid w:val="00B92FDF"/>
    <w:rsid w:val="00B9321A"/>
    <w:rsid w:val="00B9395C"/>
    <w:rsid w:val="00B93C3D"/>
    <w:rsid w:val="00B93FBD"/>
    <w:rsid w:val="00B95283"/>
    <w:rsid w:val="00B9538A"/>
    <w:rsid w:val="00B95D7C"/>
    <w:rsid w:val="00B95F8C"/>
    <w:rsid w:val="00B95FB9"/>
    <w:rsid w:val="00B961BF"/>
    <w:rsid w:val="00B96D7D"/>
    <w:rsid w:val="00B97163"/>
    <w:rsid w:val="00B978F3"/>
    <w:rsid w:val="00B97CA5"/>
    <w:rsid w:val="00BA0395"/>
    <w:rsid w:val="00BA03AF"/>
    <w:rsid w:val="00BA0709"/>
    <w:rsid w:val="00BA0B36"/>
    <w:rsid w:val="00BA0C81"/>
    <w:rsid w:val="00BA0F76"/>
    <w:rsid w:val="00BA1192"/>
    <w:rsid w:val="00BA11A9"/>
    <w:rsid w:val="00BA131B"/>
    <w:rsid w:val="00BA1680"/>
    <w:rsid w:val="00BA1A72"/>
    <w:rsid w:val="00BA1CF4"/>
    <w:rsid w:val="00BA203A"/>
    <w:rsid w:val="00BA2D9A"/>
    <w:rsid w:val="00BA2E7D"/>
    <w:rsid w:val="00BA2E7E"/>
    <w:rsid w:val="00BA31C9"/>
    <w:rsid w:val="00BA3471"/>
    <w:rsid w:val="00BA347A"/>
    <w:rsid w:val="00BA3608"/>
    <w:rsid w:val="00BA371E"/>
    <w:rsid w:val="00BA40BD"/>
    <w:rsid w:val="00BA4AF7"/>
    <w:rsid w:val="00BA4B47"/>
    <w:rsid w:val="00BA5060"/>
    <w:rsid w:val="00BA5D81"/>
    <w:rsid w:val="00BA5F0A"/>
    <w:rsid w:val="00BA6432"/>
    <w:rsid w:val="00BA669E"/>
    <w:rsid w:val="00BA66C0"/>
    <w:rsid w:val="00BA726A"/>
    <w:rsid w:val="00BA739D"/>
    <w:rsid w:val="00BA7A9D"/>
    <w:rsid w:val="00BA7CA3"/>
    <w:rsid w:val="00BB0111"/>
    <w:rsid w:val="00BB0396"/>
    <w:rsid w:val="00BB068C"/>
    <w:rsid w:val="00BB08D2"/>
    <w:rsid w:val="00BB0CA3"/>
    <w:rsid w:val="00BB1521"/>
    <w:rsid w:val="00BB1695"/>
    <w:rsid w:val="00BB1873"/>
    <w:rsid w:val="00BB19B4"/>
    <w:rsid w:val="00BB1A44"/>
    <w:rsid w:val="00BB2606"/>
    <w:rsid w:val="00BB2D97"/>
    <w:rsid w:val="00BB2F65"/>
    <w:rsid w:val="00BB3458"/>
    <w:rsid w:val="00BB37FE"/>
    <w:rsid w:val="00BB3998"/>
    <w:rsid w:val="00BB4D9F"/>
    <w:rsid w:val="00BB5286"/>
    <w:rsid w:val="00BB52DC"/>
    <w:rsid w:val="00BB54D7"/>
    <w:rsid w:val="00BB5500"/>
    <w:rsid w:val="00BB5622"/>
    <w:rsid w:val="00BB5A74"/>
    <w:rsid w:val="00BB5BB0"/>
    <w:rsid w:val="00BB70B0"/>
    <w:rsid w:val="00BB70F1"/>
    <w:rsid w:val="00BB7573"/>
    <w:rsid w:val="00BB75C8"/>
    <w:rsid w:val="00BB7747"/>
    <w:rsid w:val="00BB775B"/>
    <w:rsid w:val="00BB78A0"/>
    <w:rsid w:val="00BC00AF"/>
    <w:rsid w:val="00BC02F3"/>
    <w:rsid w:val="00BC055B"/>
    <w:rsid w:val="00BC07D3"/>
    <w:rsid w:val="00BC0A06"/>
    <w:rsid w:val="00BC11D8"/>
    <w:rsid w:val="00BC141D"/>
    <w:rsid w:val="00BC152F"/>
    <w:rsid w:val="00BC1CB7"/>
    <w:rsid w:val="00BC298A"/>
    <w:rsid w:val="00BC298D"/>
    <w:rsid w:val="00BC29DC"/>
    <w:rsid w:val="00BC2B40"/>
    <w:rsid w:val="00BC2DF4"/>
    <w:rsid w:val="00BC432E"/>
    <w:rsid w:val="00BC45DF"/>
    <w:rsid w:val="00BC4792"/>
    <w:rsid w:val="00BC4EBC"/>
    <w:rsid w:val="00BC5761"/>
    <w:rsid w:val="00BC5A28"/>
    <w:rsid w:val="00BC5D6E"/>
    <w:rsid w:val="00BC6741"/>
    <w:rsid w:val="00BC6A2E"/>
    <w:rsid w:val="00BC6A36"/>
    <w:rsid w:val="00BC6F6A"/>
    <w:rsid w:val="00BC7303"/>
    <w:rsid w:val="00BC7305"/>
    <w:rsid w:val="00BC7BE2"/>
    <w:rsid w:val="00BC7F39"/>
    <w:rsid w:val="00BD0071"/>
    <w:rsid w:val="00BD02D2"/>
    <w:rsid w:val="00BD0A8A"/>
    <w:rsid w:val="00BD1D0F"/>
    <w:rsid w:val="00BD1DD7"/>
    <w:rsid w:val="00BD1ED8"/>
    <w:rsid w:val="00BD2C2C"/>
    <w:rsid w:val="00BD2E1F"/>
    <w:rsid w:val="00BD31FD"/>
    <w:rsid w:val="00BD351B"/>
    <w:rsid w:val="00BD3DC2"/>
    <w:rsid w:val="00BD403A"/>
    <w:rsid w:val="00BD4A55"/>
    <w:rsid w:val="00BD4C35"/>
    <w:rsid w:val="00BD4F03"/>
    <w:rsid w:val="00BD5107"/>
    <w:rsid w:val="00BD52B7"/>
    <w:rsid w:val="00BD58B7"/>
    <w:rsid w:val="00BD5932"/>
    <w:rsid w:val="00BD7285"/>
    <w:rsid w:val="00BD75A0"/>
    <w:rsid w:val="00BD7BDB"/>
    <w:rsid w:val="00BE000D"/>
    <w:rsid w:val="00BE036C"/>
    <w:rsid w:val="00BE03A7"/>
    <w:rsid w:val="00BE04CB"/>
    <w:rsid w:val="00BE04DE"/>
    <w:rsid w:val="00BE0C39"/>
    <w:rsid w:val="00BE0CE7"/>
    <w:rsid w:val="00BE0F3D"/>
    <w:rsid w:val="00BE10C1"/>
    <w:rsid w:val="00BE13C8"/>
    <w:rsid w:val="00BE2751"/>
    <w:rsid w:val="00BE2B22"/>
    <w:rsid w:val="00BE3324"/>
    <w:rsid w:val="00BE3542"/>
    <w:rsid w:val="00BE3799"/>
    <w:rsid w:val="00BE3C31"/>
    <w:rsid w:val="00BE3C6F"/>
    <w:rsid w:val="00BE3E60"/>
    <w:rsid w:val="00BE42F0"/>
    <w:rsid w:val="00BE45C3"/>
    <w:rsid w:val="00BE4F7F"/>
    <w:rsid w:val="00BE5B3F"/>
    <w:rsid w:val="00BE5FDB"/>
    <w:rsid w:val="00BE6D0B"/>
    <w:rsid w:val="00BF0D03"/>
    <w:rsid w:val="00BF0D6E"/>
    <w:rsid w:val="00BF1572"/>
    <w:rsid w:val="00BF1573"/>
    <w:rsid w:val="00BF15CC"/>
    <w:rsid w:val="00BF1A24"/>
    <w:rsid w:val="00BF1BA8"/>
    <w:rsid w:val="00BF21CF"/>
    <w:rsid w:val="00BF2934"/>
    <w:rsid w:val="00BF2A96"/>
    <w:rsid w:val="00BF2B0D"/>
    <w:rsid w:val="00BF2EE4"/>
    <w:rsid w:val="00BF2F0B"/>
    <w:rsid w:val="00BF2F32"/>
    <w:rsid w:val="00BF307C"/>
    <w:rsid w:val="00BF33A8"/>
    <w:rsid w:val="00BF354C"/>
    <w:rsid w:val="00BF371D"/>
    <w:rsid w:val="00BF393D"/>
    <w:rsid w:val="00BF3AD1"/>
    <w:rsid w:val="00BF40AC"/>
    <w:rsid w:val="00BF4233"/>
    <w:rsid w:val="00BF45E0"/>
    <w:rsid w:val="00BF4ECB"/>
    <w:rsid w:val="00BF531A"/>
    <w:rsid w:val="00BF55C2"/>
    <w:rsid w:val="00BF59E4"/>
    <w:rsid w:val="00BF5BCB"/>
    <w:rsid w:val="00BF5EE3"/>
    <w:rsid w:val="00BF62FA"/>
    <w:rsid w:val="00BF6A3B"/>
    <w:rsid w:val="00BF6DFD"/>
    <w:rsid w:val="00BF6E2B"/>
    <w:rsid w:val="00BF72C0"/>
    <w:rsid w:val="00BF73D4"/>
    <w:rsid w:val="00BF744C"/>
    <w:rsid w:val="00BF7D23"/>
    <w:rsid w:val="00C007B2"/>
    <w:rsid w:val="00C008DB"/>
    <w:rsid w:val="00C011BD"/>
    <w:rsid w:val="00C01766"/>
    <w:rsid w:val="00C01C6E"/>
    <w:rsid w:val="00C01F68"/>
    <w:rsid w:val="00C02A52"/>
    <w:rsid w:val="00C02B67"/>
    <w:rsid w:val="00C02F5F"/>
    <w:rsid w:val="00C0336F"/>
    <w:rsid w:val="00C033CD"/>
    <w:rsid w:val="00C03402"/>
    <w:rsid w:val="00C0357A"/>
    <w:rsid w:val="00C03B2B"/>
    <w:rsid w:val="00C0425B"/>
    <w:rsid w:val="00C050AF"/>
    <w:rsid w:val="00C050F2"/>
    <w:rsid w:val="00C053F0"/>
    <w:rsid w:val="00C05422"/>
    <w:rsid w:val="00C05C53"/>
    <w:rsid w:val="00C05DC2"/>
    <w:rsid w:val="00C05EB3"/>
    <w:rsid w:val="00C06141"/>
    <w:rsid w:val="00C0663F"/>
    <w:rsid w:val="00C06B76"/>
    <w:rsid w:val="00C07405"/>
    <w:rsid w:val="00C074E5"/>
    <w:rsid w:val="00C076C2"/>
    <w:rsid w:val="00C07920"/>
    <w:rsid w:val="00C07ACC"/>
    <w:rsid w:val="00C104CE"/>
    <w:rsid w:val="00C10534"/>
    <w:rsid w:val="00C10569"/>
    <w:rsid w:val="00C107EB"/>
    <w:rsid w:val="00C108C1"/>
    <w:rsid w:val="00C109E6"/>
    <w:rsid w:val="00C10A20"/>
    <w:rsid w:val="00C10A57"/>
    <w:rsid w:val="00C10A7F"/>
    <w:rsid w:val="00C1118D"/>
    <w:rsid w:val="00C1129A"/>
    <w:rsid w:val="00C118CC"/>
    <w:rsid w:val="00C11E85"/>
    <w:rsid w:val="00C120E1"/>
    <w:rsid w:val="00C12108"/>
    <w:rsid w:val="00C12653"/>
    <w:rsid w:val="00C12A9F"/>
    <w:rsid w:val="00C143E1"/>
    <w:rsid w:val="00C14D6B"/>
    <w:rsid w:val="00C155E0"/>
    <w:rsid w:val="00C16625"/>
    <w:rsid w:val="00C16950"/>
    <w:rsid w:val="00C169E0"/>
    <w:rsid w:val="00C169E3"/>
    <w:rsid w:val="00C16BCA"/>
    <w:rsid w:val="00C16F85"/>
    <w:rsid w:val="00C172A2"/>
    <w:rsid w:val="00C20629"/>
    <w:rsid w:val="00C20631"/>
    <w:rsid w:val="00C20802"/>
    <w:rsid w:val="00C20D75"/>
    <w:rsid w:val="00C21302"/>
    <w:rsid w:val="00C21353"/>
    <w:rsid w:val="00C216EF"/>
    <w:rsid w:val="00C21A1C"/>
    <w:rsid w:val="00C21A6F"/>
    <w:rsid w:val="00C21ED5"/>
    <w:rsid w:val="00C2231E"/>
    <w:rsid w:val="00C2231F"/>
    <w:rsid w:val="00C22579"/>
    <w:rsid w:val="00C22624"/>
    <w:rsid w:val="00C22934"/>
    <w:rsid w:val="00C22952"/>
    <w:rsid w:val="00C22D45"/>
    <w:rsid w:val="00C230CC"/>
    <w:rsid w:val="00C2354A"/>
    <w:rsid w:val="00C23649"/>
    <w:rsid w:val="00C236F8"/>
    <w:rsid w:val="00C23BF7"/>
    <w:rsid w:val="00C23E18"/>
    <w:rsid w:val="00C24790"/>
    <w:rsid w:val="00C247DB"/>
    <w:rsid w:val="00C248F8"/>
    <w:rsid w:val="00C249FB"/>
    <w:rsid w:val="00C24A80"/>
    <w:rsid w:val="00C24C9F"/>
    <w:rsid w:val="00C25DF9"/>
    <w:rsid w:val="00C266C4"/>
    <w:rsid w:val="00C267BD"/>
    <w:rsid w:val="00C26A80"/>
    <w:rsid w:val="00C26B1C"/>
    <w:rsid w:val="00C2729B"/>
    <w:rsid w:val="00C27593"/>
    <w:rsid w:val="00C2765E"/>
    <w:rsid w:val="00C27C5A"/>
    <w:rsid w:val="00C304C2"/>
    <w:rsid w:val="00C3063D"/>
    <w:rsid w:val="00C30E86"/>
    <w:rsid w:val="00C313EF"/>
    <w:rsid w:val="00C31477"/>
    <w:rsid w:val="00C31899"/>
    <w:rsid w:val="00C3192D"/>
    <w:rsid w:val="00C332BF"/>
    <w:rsid w:val="00C33504"/>
    <w:rsid w:val="00C337AA"/>
    <w:rsid w:val="00C33860"/>
    <w:rsid w:val="00C338D5"/>
    <w:rsid w:val="00C33D5D"/>
    <w:rsid w:val="00C342A9"/>
    <w:rsid w:val="00C34694"/>
    <w:rsid w:val="00C34897"/>
    <w:rsid w:val="00C34A3D"/>
    <w:rsid w:val="00C34E82"/>
    <w:rsid w:val="00C34F59"/>
    <w:rsid w:val="00C35ADB"/>
    <w:rsid w:val="00C35C19"/>
    <w:rsid w:val="00C35F67"/>
    <w:rsid w:val="00C360B3"/>
    <w:rsid w:val="00C360B5"/>
    <w:rsid w:val="00C3617A"/>
    <w:rsid w:val="00C36811"/>
    <w:rsid w:val="00C36E78"/>
    <w:rsid w:val="00C370B2"/>
    <w:rsid w:val="00C371D2"/>
    <w:rsid w:val="00C37902"/>
    <w:rsid w:val="00C37B91"/>
    <w:rsid w:val="00C40502"/>
    <w:rsid w:val="00C4057F"/>
    <w:rsid w:val="00C405A8"/>
    <w:rsid w:val="00C41345"/>
    <w:rsid w:val="00C417F1"/>
    <w:rsid w:val="00C41A54"/>
    <w:rsid w:val="00C41F0A"/>
    <w:rsid w:val="00C4278E"/>
    <w:rsid w:val="00C42B25"/>
    <w:rsid w:val="00C42C78"/>
    <w:rsid w:val="00C42F8A"/>
    <w:rsid w:val="00C43256"/>
    <w:rsid w:val="00C4333D"/>
    <w:rsid w:val="00C43DBB"/>
    <w:rsid w:val="00C44693"/>
    <w:rsid w:val="00C446D6"/>
    <w:rsid w:val="00C44C64"/>
    <w:rsid w:val="00C45B81"/>
    <w:rsid w:val="00C45D33"/>
    <w:rsid w:val="00C46046"/>
    <w:rsid w:val="00C460C1"/>
    <w:rsid w:val="00C461F8"/>
    <w:rsid w:val="00C46678"/>
    <w:rsid w:val="00C468EC"/>
    <w:rsid w:val="00C47651"/>
    <w:rsid w:val="00C477EF"/>
    <w:rsid w:val="00C478C0"/>
    <w:rsid w:val="00C501C5"/>
    <w:rsid w:val="00C50576"/>
    <w:rsid w:val="00C50A3C"/>
    <w:rsid w:val="00C51283"/>
    <w:rsid w:val="00C51AF9"/>
    <w:rsid w:val="00C51C7C"/>
    <w:rsid w:val="00C52233"/>
    <w:rsid w:val="00C52312"/>
    <w:rsid w:val="00C5286E"/>
    <w:rsid w:val="00C53327"/>
    <w:rsid w:val="00C533EA"/>
    <w:rsid w:val="00C534D2"/>
    <w:rsid w:val="00C535AA"/>
    <w:rsid w:val="00C5363D"/>
    <w:rsid w:val="00C53939"/>
    <w:rsid w:val="00C53A29"/>
    <w:rsid w:val="00C53AB1"/>
    <w:rsid w:val="00C5401D"/>
    <w:rsid w:val="00C5406F"/>
    <w:rsid w:val="00C54298"/>
    <w:rsid w:val="00C542D8"/>
    <w:rsid w:val="00C54366"/>
    <w:rsid w:val="00C54A38"/>
    <w:rsid w:val="00C54B80"/>
    <w:rsid w:val="00C54E06"/>
    <w:rsid w:val="00C54EA2"/>
    <w:rsid w:val="00C54F88"/>
    <w:rsid w:val="00C5507C"/>
    <w:rsid w:val="00C553B3"/>
    <w:rsid w:val="00C55764"/>
    <w:rsid w:val="00C55F03"/>
    <w:rsid w:val="00C563BB"/>
    <w:rsid w:val="00C5647D"/>
    <w:rsid w:val="00C565C1"/>
    <w:rsid w:val="00C56BEF"/>
    <w:rsid w:val="00C57AEC"/>
    <w:rsid w:val="00C57E6F"/>
    <w:rsid w:val="00C6010B"/>
    <w:rsid w:val="00C60285"/>
    <w:rsid w:val="00C607D5"/>
    <w:rsid w:val="00C60ABD"/>
    <w:rsid w:val="00C60EEB"/>
    <w:rsid w:val="00C60F04"/>
    <w:rsid w:val="00C618F1"/>
    <w:rsid w:val="00C61B13"/>
    <w:rsid w:val="00C6208E"/>
    <w:rsid w:val="00C62642"/>
    <w:rsid w:val="00C62698"/>
    <w:rsid w:val="00C629DF"/>
    <w:rsid w:val="00C62E82"/>
    <w:rsid w:val="00C636DE"/>
    <w:rsid w:val="00C63A1F"/>
    <w:rsid w:val="00C63BA0"/>
    <w:rsid w:val="00C642DA"/>
    <w:rsid w:val="00C64564"/>
    <w:rsid w:val="00C64733"/>
    <w:rsid w:val="00C654E0"/>
    <w:rsid w:val="00C65522"/>
    <w:rsid w:val="00C65699"/>
    <w:rsid w:val="00C6646E"/>
    <w:rsid w:val="00C66B8D"/>
    <w:rsid w:val="00C66E7E"/>
    <w:rsid w:val="00C6714F"/>
    <w:rsid w:val="00C67664"/>
    <w:rsid w:val="00C67A4C"/>
    <w:rsid w:val="00C70772"/>
    <w:rsid w:val="00C71237"/>
    <w:rsid w:val="00C7161B"/>
    <w:rsid w:val="00C718B0"/>
    <w:rsid w:val="00C71D77"/>
    <w:rsid w:val="00C727B2"/>
    <w:rsid w:val="00C72954"/>
    <w:rsid w:val="00C72BD3"/>
    <w:rsid w:val="00C72FB6"/>
    <w:rsid w:val="00C734A1"/>
    <w:rsid w:val="00C735C4"/>
    <w:rsid w:val="00C73C89"/>
    <w:rsid w:val="00C74313"/>
    <w:rsid w:val="00C74405"/>
    <w:rsid w:val="00C74537"/>
    <w:rsid w:val="00C74CC5"/>
    <w:rsid w:val="00C74ED7"/>
    <w:rsid w:val="00C74FFD"/>
    <w:rsid w:val="00C7552A"/>
    <w:rsid w:val="00C7569B"/>
    <w:rsid w:val="00C7591C"/>
    <w:rsid w:val="00C75C46"/>
    <w:rsid w:val="00C76803"/>
    <w:rsid w:val="00C76ADE"/>
    <w:rsid w:val="00C76B54"/>
    <w:rsid w:val="00C77543"/>
    <w:rsid w:val="00C7775A"/>
    <w:rsid w:val="00C8024B"/>
    <w:rsid w:val="00C80483"/>
    <w:rsid w:val="00C807A2"/>
    <w:rsid w:val="00C80AFB"/>
    <w:rsid w:val="00C80B72"/>
    <w:rsid w:val="00C80E21"/>
    <w:rsid w:val="00C810FA"/>
    <w:rsid w:val="00C81CD6"/>
    <w:rsid w:val="00C81CF6"/>
    <w:rsid w:val="00C8252E"/>
    <w:rsid w:val="00C833C2"/>
    <w:rsid w:val="00C8370C"/>
    <w:rsid w:val="00C8472F"/>
    <w:rsid w:val="00C848D1"/>
    <w:rsid w:val="00C84AA7"/>
    <w:rsid w:val="00C84BD2"/>
    <w:rsid w:val="00C84FD1"/>
    <w:rsid w:val="00C8504A"/>
    <w:rsid w:val="00C85056"/>
    <w:rsid w:val="00C85961"/>
    <w:rsid w:val="00C85B3C"/>
    <w:rsid w:val="00C85F78"/>
    <w:rsid w:val="00C86943"/>
    <w:rsid w:val="00C86C88"/>
    <w:rsid w:val="00C877BE"/>
    <w:rsid w:val="00C903E4"/>
    <w:rsid w:val="00C90CC8"/>
    <w:rsid w:val="00C9172A"/>
    <w:rsid w:val="00C927A8"/>
    <w:rsid w:val="00C92FB4"/>
    <w:rsid w:val="00C9307C"/>
    <w:rsid w:val="00C9390D"/>
    <w:rsid w:val="00C93AB3"/>
    <w:rsid w:val="00C944E6"/>
    <w:rsid w:val="00C9450B"/>
    <w:rsid w:val="00C9484A"/>
    <w:rsid w:val="00C94F62"/>
    <w:rsid w:val="00C94FC4"/>
    <w:rsid w:val="00C953EE"/>
    <w:rsid w:val="00C956B7"/>
    <w:rsid w:val="00C956F5"/>
    <w:rsid w:val="00C95995"/>
    <w:rsid w:val="00C959CD"/>
    <w:rsid w:val="00C95F45"/>
    <w:rsid w:val="00C9639F"/>
    <w:rsid w:val="00C96461"/>
    <w:rsid w:val="00C96F13"/>
    <w:rsid w:val="00C97054"/>
    <w:rsid w:val="00C9736E"/>
    <w:rsid w:val="00C973E0"/>
    <w:rsid w:val="00CA02A9"/>
    <w:rsid w:val="00CA02EE"/>
    <w:rsid w:val="00CA0326"/>
    <w:rsid w:val="00CA039C"/>
    <w:rsid w:val="00CA047E"/>
    <w:rsid w:val="00CA06AB"/>
    <w:rsid w:val="00CA13CF"/>
    <w:rsid w:val="00CA180C"/>
    <w:rsid w:val="00CA1ABF"/>
    <w:rsid w:val="00CA1BAA"/>
    <w:rsid w:val="00CA2001"/>
    <w:rsid w:val="00CA228A"/>
    <w:rsid w:val="00CA2335"/>
    <w:rsid w:val="00CA2659"/>
    <w:rsid w:val="00CA30B4"/>
    <w:rsid w:val="00CA32DA"/>
    <w:rsid w:val="00CA3965"/>
    <w:rsid w:val="00CA399C"/>
    <w:rsid w:val="00CA43DE"/>
    <w:rsid w:val="00CA4508"/>
    <w:rsid w:val="00CA45B6"/>
    <w:rsid w:val="00CA4690"/>
    <w:rsid w:val="00CA476C"/>
    <w:rsid w:val="00CA4BAE"/>
    <w:rsid w:val="00CA4D5D"/>
    <w:rsid w:val="00CA4E5D"/>
    <w:rsid w:val="00CA5344"/>
    <w:rsid w:val="00CA57DE"/>
    <w:rsid w:val="00CA57FC"/>
    <w:rsid w:val="00CA6447"/>
    <w:rsid w:val="00CA77CF"/>
    <w:rsid w:val="00CA7AE7"/>
    <w:rsid w:val="00CA7EAC"/>
    <w:rsid w:val="00CB027F"/>
    <w:rsid w:val="00CB02A8"/>
    <w:rsid w:val="00CB0AA8"/>
    <w:rsid w:val="00CB1015"/>
    <w:rsid w:val="00CB11AE"/>
    <w:rsid w:val="00CB1A94"/>
    <w:rsid w:val="00CB21F8"/>
    <w:rsid w:val="00CB2E8C"/>
    <w:rsid w:val="00CB3313"/>
    <w:rsid w:val="00CB3680"/>
    <w:rsid w:val="00CB445A"/>
    <w:rsid w:val="00CB4946"/>
    <w:rsid w:val="00CB4BC2"/>
    <w:rsid w:val="00CB4C29"/>
    <w:rsid w:val="00CB4D38"/>
    <w:rsid w:val="00CB5A11"/>
    <w:rsid w:val="00CB5A48"/>
    <w:rsid w:val="00CB5E18"/>
    <w:rsid w:val="00CB5E2B"/>
    <w:rsid w:val="00CB5E53"/>
    <w:rsid w:val="00CB67BE"/>
    <w:rsid w:val="00CB71FD"/>
    <w:rsid w:val="00CB7337"/>
    <w:rsid w:val="00CB7F69"/>
    <w:rsid w:val="00CC03F7"/>
    <w:rsid w:val="00CC0466"/>
    <w:rsid w:val="00CC064F"/>
    <w:rsid w:val="00CC06E7"/>
    <w:rsid w:val="00CC07E0"/>
    <w:rsid w:val="00CC1F8B"/>
    <w:rsid w:val="00CC215D"/>
    <w:rsid w:val="00CC2303"/>
    <w:rsid w:val="00CC295A"/>
    <w:rsid w:val="00CC29A1"/>
    <w:rsid w:val="00CC2A39"/>
    <w:rsid w:val="00CC2A8B"/>
    <w:rsid w:val="00CC2A93"/>
    <w:rsid w:val="00CC31BA"/>
    <w:rsid w:val="00CC3C59"/>
    <w:rsid w:val="00CC41E3"/>
    <w:rsid w:val="00CC4483"/>
    <w:rsid w:val="00CC44F2"/>
    <w:rsid w:val="00CC4864"/>
    <w:rsid w:val="00CC4A36"/>
    <w:rsid w:val="00CC4A93"/>
    <w:rsid w:val="00CC4DAD"/>
    <w:rsid w:val="00CC50BA"/>
    <w:rsid w:val="00CC5C53"/>
    <w:rsid w:val="00CC5D75"/>
    <w:rsid w:val="00CC5F6D"/>
    <w:rsid w:val="00CC609F"/>
    <w:rsid w:val="00CC7ED8"/>
    <w:rsid w:val="00CC7FF4"/>
    <w:rsid w:val="00CD0108"/>
    <w:rsid w:val="00CD02CC"/>
    <w:rsid w:val="00CD02EA"/>
    <w:rsid w:val="00CD1193"/>
    <w:rsid w:val="00CD1279"/>
    <w:rsid w:val="00CD13A1"/>
    <w:rsid w:val="00CD1E38"/>
    <w:rsid w:val="00CD26C5"/>
    <w:rsid w:val="00CD274F"/>
    <w:rsid w:val="00CD2855"/>
    <w:rsid w:val="00CD336D"/>
    <w:rsid w:val="00CD37C2"/>
    <w:rsid w:val="00CD3B27"/>
    <w:rsid w:val="00CD3DC3"/>
    <w:rsid w:val="00CD4308"/>
    <w:rsid w:val="00CD4BCD"/>
    <w:rsid w:val="00CD4D28"/>
    <w:rsid w:val="00CD4E8A"/>
    <w:rsid w:val="00CD65C3"/>
    <w:rsid w:val="00CD68BC"/>
    <w:rsid w:val="00CD6B75"/>
    <w:rsid w:val="00CD6D16"/>
    <w:rsid w:val="00CD70D3"/>
    <w:rsid w:val="00CE007E"/>
    <w:rsid w:val="00CE01D2"/>
    <w:rsid w:val="00CE0697"/>
    <w:rsid w:val="00CE0873"/>
    <w:rsid w:val="00CE0EFD"/>
    <w:rsid w:val="00CE1496"/>
    <w:rsid w:val="00CE1540"/>
    <w:rsid w:val="00CE1DB5"/>
    <w:rsid w:val="00CE2891"/>
    <w:rsid w:val="00CE35CC"/>
    <w:rsid w:val="00CE3681"/>
    <w:rsid w:val="00CE3754"/>
    <w:rsid w:val="00CE3968"/>
    <w:rsid w:val="00CE3D00"/>
    <w:rsid w:val="00CE3D78"/>
    <w:rsid w:val="00CE4456"/>
    <w:rsid w:val="00CE45F4"/>
    <w:rsid w:val="00CE47F3"/>
    <w:rsid w:val="00CE48C5"/>
    <w:rsid w:val="00CE48EF"/>
    <w:rsid w:val="00CE4A7D"/>
    <w:rsid w:val="00CE4AA7"/>
    <w:rsid w:val="00CE52BD"/>
    <w:rsid w:val="00CE539F"/>
    <w:rsid w:val="00CE6370"/>
    <w:rsid w:val="00CE6955"/>
    <w:rsid w:val="00CE6973"/>
    <w:rsid w:val="00CE6B34"/>
    <w:rsid w:val="00CE7103"/>
    <w:rsid w:val="00CE718D"/>
    <w:rsid w:val="00CE76D8"/>
    <w:rsid w:val="00CE7704"/>
    <w:rsid w:val="00CE788D"/>
    <w:rsid w:val="00CE7C20"/>
    <w:rsid w:val="00CE7E11"/>
    <w:rsid w:val="00CF006A"/>
    <w:rsid w:val="00CF03F6"/>
    <w:rsid w:val="00CF077F"/>
    <w:rsid w:val="00CF167F"/>
    <w:rsid w:val="00CF198B"/>
    <w:rsid w:val="00CF1EDF"/>
    <w:rsid w:val="00CF2849"/>
    <w:rsid w:val="00CF325F"/>
    <w:rsid w:val="00CF34F8"/>
    <w:rsid w:val="00CF37E9"/>
    <w:rsid w:val="00CF4095"/>
    <w:rsid w:val="00CF445F"/>
    <w:rsid w:val="00CF4CC2"/>
    <w:rsid w:val="00CF4F5B"/>
    <w:rsid w:val="00CF5201"/>
    <w:rsid w:val="00CF5B4A"/>
    <w:rsid w:val="00CF6EF7"/>
    <w:rsid w:val="00CF70B2"/>
    <w:rsid w:val="00CF711E"/>
    <w:rsid w:val="00CF73CD"/>
    <w:rsid w:val="00CF7A24"/>
    <w:rsid w:val="00CF7F40"/>
    <w:rsid w:val="00D002D9"/>
    <w:rsid w:val="00D00832"/>
    <w:rsid w:val="00D0167A"/>
    <w:rsid w:val="00D01C55"/>
    <w:rsid w:val="00D025C1"/>
    <w:rsid w:val="00D02745"/>
    <w:rsid w:val="00D028CE"/>
    <w:rsid w:val="00D03082"/>
    <w:rsid w:val="00D032FF"/>
    <w:rsid w:val="00D03804"/>
    <w:rsid w:val="00D039D5"/>
    <w:rsid w:val="00D03DDD"/>
    <w:rsid w:val="00D03E36"/>
    <w:rsid w:val="00D03F21"/>
    <w:rsid w:val="00D04132"/>
    <w:rsid w:val="00D04670"/>
    <w:rsid w:val="00D047C4"/>
    <w:rsid w:val="00D04F73"/>
    <w:rsid w:val="00D05344"/>
    <w:rsid w:val="00D05563"/>
    <w:rsid w:val="00D06150"/>
    <w:rsid w:val="00D0646D"/>
    <w:rsid w:val="00D0662F"/>
    <w:rsid w:val="00D06714"/>
    <w:rsid w:val="00D06894"/>
    <w:rsid w:val="00D06A99"/>
    <w:rsid w:val="00D06D0D"/>
    <w:rsid w:val="00D0770A"/>
    <w:rsid w:val="00D07C9C"/>
    <w:rsid w:val="00D1007F"/>
    <w:rsid w:val="00D102DB"/>
    <w:rsid w:val="00D10463"/>
    <w:rsid w:val="00D11A76"/>
    <w:rsid w:val="00D11C23"/>
    <w:rsid w:val="00D11EED"/>
    <w:rsid w:val="00D12289"/>
    <w:rsid w:val="00D12514"/>
    <w:rsid w:val="00D12780"/>
    <w:rsid w:val="00D12D5D"/>
    <w:rsid w:val="00D131BD"/>
    <w:rsid w:val="00D13D18"/>
    <w:rsid w:val="00D145A5"/>
    <w:rsid w:val="00D14ED2"/>
    <w:rsid w:val="00D154CC"/>
    <w:rsid w:val="00D1600A"/>
    <w:rsid w:val="00D1644F"/>
    <w:rsid w:val="00D1649D"/>
    <w:rsid w:val="00D167A4"/>
    <w:rsid w:val="00D1681D"/>
    <w:rsid w:val="00D16F85"/>
    <w:rsid w:val="00D17380"/>
    <w:rsid w:val="00D173D0"/>
    <w:rsid w:val="00D175AD"/>
    <w:rsid w:val="00D178DE"/>
    <w:rsid w:val="00D17D7E"/>
    <w:rsid w:val="00D17F75"/>
    <w:rsid w:val="00D2002E"/>
    <w:rsid w:val="00D200E0"/>
    <w:rsid w:val="00D206A4"/>
    <w:rsid w:val="00D216A6"/>
    <w:rsid w:val="00D2189B"/>
    <w:rsid w:val="00D21A86"/>
    <w:rsid w:val="00D21C96"/>
    <w:rsid w:val="00D22108"/>
    <w:rsid w:val="00D22847"/>
    <w:rsid w:val="00D2382E"/>
    <w:rsid w:val="00D23A18"/>
    <w:rsid w:val="00D23C74"/>
    <w:rsid w:val="00D23D1E"/>
    <w:rsid w:val="00D240F4"/>
    <w:rsid w:val="00D242D5"/>
    <w:rsid w:val="00D2465B"/>
    <w:rsid w:val="00D24ACB"/>
    <w:rsid w:val="00D24D59"/>
    <w:rsid w:val="00D24F6A"/>
    <w:rsid w:val="00D2516B"/>
    <w:rsid w:val="00D252E6"/>
    <w:rsid w:val="00D2575B"/>
    <w:rsid w:val="00D25B3E"/>
    <w:rsid w:val="00D25B48"/>
    <w:rsid w:val="00D25B99"/>
    <w:rsid w:val="00D25D6B"/>
    <w:rsid w:val="00D25DD5"/>
    <w:rsid w:val="00D26126"/>
    <w:rsid w:val="00D26832"/>
    <w:rsid w:val="00D26858"/>
    <w:rsid w:val="00D27E53"/>
    <w:rsid w:val="00D3053B"/>
    <w:rsid w:val="00D30ED4"/>
    <w:rsid w:val="00D30F06"/>
    <w:rsid w:val="00D31218"/>
    <w:rsid w:val="00D31239"/>
    <w:rsid w:val="00D31579"/>
    <w:rsid w:val="00D31D29"/>
    <w:rsid w:val="00D321C6"/>
    <w:rsid w:val="00D3235F"/>
    <w:rsid w:val="00D324AD"/>
    <w:rsid w:val="00D327EE"/>
    <w:rsid w:val="00D328B3"/>
    <w:rsid w:val="00D32BBC"/>
    <w:rsid w:val="00D32CFB"/>
    <w:rsid w:val="00D32E28"/>
    <w:rsid w:val="00D32F17"/>
    <w:rsid w:val="00D338B7"/>
    <w:rsid w:val="00D34743"/>
    <w:rsid w:val="00D34868"/>
    <w:rsid w:val="00D34904"/>
    <w:rsid w:val="00D34C8E"/>
    <w:rsid w:val="00D34FC4"/>
    <w:rsid w:val="00D353BE"/>
    <w:rsid w:val="00D35426"/>
    <w:rsid w:val="00D3552C"/>
    <w:rsid w:val="00D35CA8"/>
    <w:rsid w:val="00D35DEF"/>
    <w:rsid w:val="00D36CAF"/>
    <w:rsid w:val="00D36F60"/>
    <w:rsid w:val="00D370D8"/>
    <w:rsid w:val="00D37971"/>
    <w:rsid w:val="00D40045"/>
    <w:rsid w:val="00D405D2"/>
    <w:rsid w:val="00D407A3"/>
    <w:rsid w:val="00D40A49"/>
    <w:rsid w:val="00D40DDB"/>
    <w:rsid w:val="00D41095"/>
    <w:rsid w:val="00D41B40"/>
    <w:rsid w:val="00D41C9E"/>
    <w:rsid w:val="00D41D55"/>
    <w:rsid w:val="00D41E39"/>
    <w:rsid w:val="00D4201D"/>
    <w:rsid w:val="00D42103"/>
    <w:rsid w:val="00D4226E"/>
    <w:rsid w:val="00D4287C"/>
    <w:rsid w:val="00D42D08"/>
    <w:rsid w:val="00D4300E"/>
    <w:rsid w:val="00D431F1"/>
    <w:rsid w:val="00D432FD"/>
    <w:rsid w:val="00D437C5"/>
    <w:rsid w:val="00D43800"/>
    <w:rsid w:val="00D438C7"/>
    <w:rsid w:val="00D44760"/>
    <w:rsid w:val="00D45182"/>
    <w:rsid w:val="00D45774"/>
    <w:rsid w:val="00D45C33"/>
    <w:rsid w:val="00D46422"/>
    <w:rsid w:val="00D4678E"/>
    <w:rsid w:val="00D4684C"/>
    <w:rsid w:val="00D46A2A"/>
    <w:rsid w:val="00D46C35"/>
    <w:rsid w:val="00D46E62"/>
    <w:rsid w:val="00D472C7"/>
    <w:rsid w:val="00D5045C"/>
    <w:rsid w:val="00D50875"/>
    <w:rsid w:val="00D50ED8"/>
    <w:rsid w:val="00D51361"/>
    <w:rsid w:val="00D51C0E"/>
    <w:rsid w:val="00D5206D"/>
    <w:rsid w:val="00D52635"/>
    <w:rsid w:val="00D529D3"/>
    <w:rsid w:val="00D52CB7"/>
    <w:rsid w:val="00D52E44"/>
    <w:rsid w:val="00D536C9"/>
    <w:rsid w:val="00D53E48"/>
    <w:rsid w:val="00D550FA"/>
    <w:rsid w:val="00D55E2E"/>
    <w:rsid w:val="00D56262"/>
    <w:rsid w:val="00D5647C"/>
    <w:rsid w:val="00D5696A"/>
    <w:rsid w:val="00D571E0"/>
    <w:rsid w:val="00D57508"/>
    <w:rsid w:val="00D576DC"/>
    <w:rsid w:val="00D577F0"/>
    <w:rsid w:val="00D5797F"/>
    <w:rsid w:val="00D57A70"/>
    <w:rsid w:val="00D57DA4"/>
    <w:rsid w:val="00D57EBC"/>
    <w:rsid w:val="00D608B0"/>
    <w:rsid w:val="00D61029"/>
    <w:rsid w:val="00D613B5"/>
    <w:rsid w:val="00D616C2"/>
    <w:rsid w:val="00D61BA1"/>
    <w:rsid w:val="00D61DCC"/>
    <w:rsid w:val="00D62527"/>
    <w:rsid w:val="00D62A94"/>
    <w:rsid w:val="00D62B65"/>
    <w:rsid w:val="00D6340F"/>
    <w:rsid w:val="00D63476"/>
    <w:rsid w:val="00D636B8"/>
    <w:rsid w:val="00D636F6"/>
    <w:rsid w:val="00D638EE"/>
    <w:rsid w:val="00D63CE1"/>
    <w:rsid w:val="00D63EDF"/>
    <w:rsid w:val="00D651DB"/>
    <w:rsid w:val="00D660CD"/>
    <w:rsid w:val="00D664B9"/>
    <w:rsid w:val="00D667DE"/>
    <w:rsid w:val="00D66A03"/>
    <w:rsid w:val="00D66BF2"/>
    <w:rsid w:val="00D67147"/>
    <w:rsid w:val="00D67482"/>
    <w:rsid w:val="00D677E2"/>
    <w:rsid w:val="00D6795A"/>
    <w:rsid w:val="00D67BB0"/>
    <w:rsid w:val="00D67C73"/>
    <w:rsid w:val="00D67F26"/>
    <w:rsid w:val="00D7018B"/>
    <w:rsid w:val="00D70564"/>
    <w:rsid w:val="00D7060C"/>
    <w:rsid w:val="00D70BBC"/>
    <w:rsid w:val="00D70D0E"/>
    <w:rsid w:val="00D71138"/>
    <w:rsid w:val="00D71C07"/>
    <w:rsid w:val="00D72754"/>
    <w:rsid w:val="00D72939"/>
    <w:rsid w:val="00D72E73"/>
    <w:rsid w:val="00D7440C"/>
    <w:rsid w:val="00D74502"/>
    <w:rsid w:val="00D74B29"/>
    <w:rsid w:val="00D74B7E"/>
    <w:rsid w:val="00D74F46"/>
    <w:rsid w:val="00D75105"/>
    <w:rsid w:val="00D7559A"/>
    <w:rsid w:val="00D759CB"/>
    <w:rsid w:val="00D75D35"/>
    <w:rsid w:val="00D75E3B"/>
    <w:rsid w:val="00D765A0"/>
    <w:rsid w:val="00D765CF"/>
    <w:rsid w:val="00D769B9"/>
    <w:rsid w:val="00D76D5B"/>
    <w:rsid w:val="00D76DDF"/>
    <w:rsid w:val="00D80344"/>
    <w:rsid w:val="00D809D1"/>
    <w:rsid w:val="00D80BE3"/>
    <w:rsid w:val="00D80CB7"/>
    <w:rsid w:val="00D80CD4"/>
    <w:rsid w:val="00D81EE9"/>
    <w:rsid w:val="00D81F20"/>
    <w:rsid w:val="00D820B0"/>
    <w:rsid w:val="00D825B7"/>
    <w:rsid w:val="00D82887"/>
    <w:rsid w:val="00D83C11"/>
    <w:rsid w:val="00D83CA8"/>
    <w:rsid w:val="00D84604"/>
    <w:rsid w:val="00D850FF"/>
    <w:rsid w:val="00D85A2D"/>
    <w:rsid w:val="00D85D8C"/>
    <w:rsid w:val="00D86BFE"/>
    <w:rsid w:val="00D86D05"/>
    <w:rsid w:val="00D86ED8"/>
    <w:rsid w:val="00D8770C"/>
    <w:rsid w:val="00D87D1D"/>
    <w:rsid w:val="00D87E9B"/>
    <w:rsid w:val="00D901B0"/>
    <w:rsid w:val="00D902F2"/>
    <w:rsid w:val="00D90482"/>
    <w:rsid w:val="00D90515"/>
    <w:rsid w:val="00D90A49"/>
    <w:rsid w:val="00D90BA4"/>
    <w:rsid w:val="00D90CE4"/>
    <w:rsid w:val="00D90FC6"/>
    <w:rsid w:val="00D91920"/>
    <w:rsid w:val="00D920D3"/>
    <w:rsid w:val="00D928C1"/>
    <w:rsid w:val="00D929D4"/>
    <w:rsid w:val="00D9328D"/>
    <w:rsid w:val="00D9359A"/>
    <w:rsid w:val="00D9388E"/>
    <w:rsid w:val="00D93C72"/>
    <w:rsid w:val="00D946DC"/>
    <w:rsid w:val="00D9485E"/>
    <w:rsid w:val="00D94B59"/>
    <w:rsid w:val="00D94C37"/>
    <w:rsid w:val="00D95426"/>
    <w:rsid w:val="00D95806"/>
    <w:rsid w:val="00D958F8"/>
    <w:rsid w:val="00D964E6"/>
    <w:rsid w:val="00D96BDD"/>
    <w:rsid w:val="00D96CE5"/>
    <w:rsid w:val="00D96D92"/>
    <w:rsid w:val="00D96E83"/>
    <w:rsid w:val="00D972F7"/>
    <w:rsid w:val="00D97432"/>
    <w:rsid w:val="00DA0625"/>
    <w:rsid w:val="00DA066C"/>
    <w:rsid w:val="00DA0CE7"/>
    <w:rsid w:val="00DA0FF6"/>
    <w:rsid w:val="00DA114E"/>
    <w:rsid w:val="00DA1317"/>
    <w:rsid w:val="00DA1ABF"/>
    <w:rsid w:val="00DA1CCB"/>
    <w:rsid w:val="00DA1D95"/>
    <w:rsid w:val="00DA2601"/>
    <w:rsid w:val="00DA26CA"/>
    <w:rsid w:val="00DA2F2B"/>
    <w:rsid w:val="00DA31EF"/>
    <w:rsid w:val="00DA3449"/>
    <w:rsid w:val="00DA3966"/>
    <w:rsid w:val="00DA3ED4"/>
    <w:rsid w:val="00DA4071"/>
    <w:rsid w:val="00DA433C"/>
    <w:rsid w:val="00DA4529"/>
    <w:rsid w:val="00DA48FA"/>
    <w:rsid w:val="00DA4BBE"/>
    <w:rsid w:val="00DA4BFE"/>
    <w:rsid w:val="00DA4DDD"/>
    <w:rsid w:val="00DA52FE"/>
    <w:rsid w:val="00DA5BCB"/>
    <w:rsid w:val="00DA5C09"/>
    <w:rsid w:val="00DA5DC7"/>
    <w:rsid w:val="00DA5DC9"/>
    <w:rsid w:val="00DA6613"/>
    <w:rsid w:val="00DA6A39"/>
    <w:rsid w:val="00DA773C"/>
    <w:rsid w:val="00DA7DEC"/>
    <w:rsid w:val="00DB0595"/>
    <w:rsid w:val="00DB0916"/>
    <w:rsid w:val="00DB0C1D"/>
    <w:rsid w:val="00DB11CF"/>
    <w:rsid w:val="00DB122F"/>
    <w:rsid w:val="00DB1BF4"/>
    <w:rsid w:val="00DB1E56"/>
    <w:rsid w:val="00DB2710"/>
    <w:rsid w:val="00DB2D1D"/>
    <w:rsid w:val="00DB2E0F"/>
    <w:rsid w:val="00DB2E41"/>
    <w:rsid w:val="00DB2F07"/>
    <w:rsid w:val="00DB34D1"/>
    <w:rsid w:val="00DB3ED2"/>
    <w:rsid w:val="00DB5478"/>
    <w:rsid w:val="00DB5743"/>
    <w:rsid w:val="00DB63BE"/>
    <w:rsid w:val="00DB6974"/>
    <w:rsid w:val="00DC086F"/>
    <w:rsid w:val="00DC0970"/>
    <w:rsid w:val="00DC0C4A"/>
    <w:rsid w:val="00DC102D"/>
    <w:rsid w:val="00DC13E2"/>
    <w:rsid w:val="00DC19BB"/>
    <w:rsid w:val="00DC1C89"/>
    <w:rsid w:val="00DC1E2C"/>
    <w:rsid w:val="00DC1FB4"/>
    <w:rsid w:val="00DC2259"/>
    <w:rsid w:val="00DC26CC"/>
    <w:rsid w:val="00DC2863"/>
    <w:rsid w:val="00DC2929"/>
    <w:rsid w:val="00DC2EC3"/>
    <w:rsid w:val="00DC3B64"/>
    <w:rsid w:val="00DC3C46"/>
    <w:rsid w:val="00DC463F"/>
    <w:rsid w:val="00DC4A92"/>
    <w:rsid w:val="00DC5235"/>
    <w:rsid w:val="00DC53FE"/>
    <w:rsid w:val="00DC54AA"/>
    <w:rsid w:val="00DC5874"/>
    <w:rsid w:val="00DC5C36"/>
    <w:rsid w:val="00DC5F1E"/>
    <w:rsid w:val="00DC5FCB"/>
    <w:rsid w:val="00DC6489"/>
    <w:rsid w:val="00DC6B5A"/>
    <w:rsid w:val="00DC722D"/>
    <w:rsid w:val="00DC74E9"/>
    <w:rsid w:val="00DC76EF"/>
    <w:rsid w:val="00DD0240"/>
    <w:rsid w:val="00DD0683"/>
    <w:rsid w:val="00DD0A0D"/>
    <w:rsid w:val="00DD0DE2"/>
    <w:rsid w:val="00DD1710"/>
    <w:rsid w:val="00DD182D"/>
    <w:rsid w:val="00DD1DE1"/>
    <w:rsid w:val="00DD27C9"/>
    <w:rsid w:val="00DD2AFA"/>
    <w:rsid w:val="00DD3150"/>
    <w:rsid w:val="00DD383C"/>
    <w:rsid w:val="00DD44D2"/>
    <w:rsid w:val="00DD4C63"/>
    <w:rsid w:val="00DD550B"/>
    <w:rsid w:val="00DD5B7E"/>
    <w:rsid w:val="00DD5C72"/>
    <w:rsid w:val="00DD60E5"/>
    <w:rsid w:val="00DD6149"/>
    <w:rsid w:val="00DD6377"/>
    <w:rsid w:val="00DD64DC"/>
    <w:rsid w:val="00DD7309"/>
    <w:rsid w:val="00DD7790"/>
    <w:rsid w:val="00DE0CEE"/>
    <w:rsid w:val="00DE0F34"/>
    <w:rsid w:val="00DE0F77"/>
    <w:rsid w:val="00DE19F8"/>
    <w:rsid w:val="00DE1AF2"/>
    <w:rsid w:val="00DE1DCE"/>
    <w:rsid w:val="00DE1EF7"/>
    <w:rsid w:val="00DE23D9"/>
    <w:rsid w:val="00DE2C3F"/>
    <w:rsid w:val="00DE2F9E"/>
    <w:rsid w:val="00DE346B"/>
    <w:rsid w:val="00DE39D3"/>
    <w:rsid w:val="00DE3AA0"/>
    <w:rsid w:val="00DE3C6A"/>
    <w:rsid w:val="00DE4C61"/>
    <w:rsid w:val="00DE4DA3"/>
    <w:rsid w:val="00DE4DD9"/>
    <w:rsid w:val="00DE4EA2"/>
    <w:rsid w:val="00DE597B"/>
    <w:rsid w:val="00DE5D53"/>
    <w:rsid w:val="00DE631E"/>
    <w:rsid w:val="00DE654B"/>
    <w:rsid w:val="00DE670C"/>
    <w:rsid w:val="00DE6C36"/>
    <w:rsid w:val="00DE765F"/>
    <w:rsid w:val="00DE7950"/>
    <w:rsid w:val="00DF0107"/>
    <w:rsid w:val="00DF02BC"/>
    <w:rsid w:val="00DF02FD"/>
    <w:rsid w:val="00DF09DA"/>
    <w:rsid w:val="00DF0AEF"/>
    <w:rsid w:val="00DF1D85"/>
    <w:rsid w:val="00DF214E"/>
    <w:rsid w:val="00DF2F53"/>
    <w:rsid w:val="00DF3D3D"/>
    <w:rsid w:val="00DF4BD3"/>
    <w:rsid w:val="00DF4E8E"/>
    <w:rsid w:val="00DF5ACB"/>
    <w:rsid w:val="00DF608A"/>
    <w:rsid w:val="00DF62A1"/>
    <w:rsid w:val="00DF64FD"/>
    <w:rsid w:val="00DF676B"/>
    <w:rsid w:val="00DF67EB"/>
    <w:rsid w:val="00DF6803"/>
    <w:rsid w:val="00DF694B"/>
    <w:rsid w:val="00DF6D26"/>
    <w:rsid w:val="00DF6E95"/>
    <w:rsid w:val="00DF70BE"/>
    <w:rsid w:val="00DF7153"/>
    <w:rsid w:val="00DF7155"/>
    <w:rsid w:val="00DF770D"/>
    <w:rsid w:val="00DF7F6F"/>
    <w:rsid w:val="00E00041"/>
    <w:rsid w:val="00E00776"/>
    <w:rsid w:val="00E00807"/>
    <w:rsid w:val="00E00A92"/>
    <w:rsid w:val="00E00D80"/>
    <w:rsid w:val="00E0170C"/>
    <w:rsid w:val="00E01A93"/>
    <w:rsid w:val="00E01BD4"/>
    <w:rsid w:val="00E01EE8"/>
    <w:rsid w:val="00E02068"/>
    <w:rsid w:val="00E02249"/>
    <w:rsid w:val="00E0276A"/>
    <w:rsid w:val="00E028EE"/>
    <w:rsid w:val="00E029D8"/>
    <w:rsid w:val="00E0317E"/>
    <w:rsid w:val="00E0362F"/>
    <w:rsid w:val="00E03870"/>
    <w:rsid w:val="00E03935"/>
    <w:rsid w:val="00E046B5"/>
    <w:rsid w:val="00E04D92"/>
    <w:rsid w:val="00E0521E"/>
    <w:rsid w:val="00E05235"/>
    <w:rsid w:val="00E054A6"/>
    <w:rsid w:val="00E0563D"/>
    <w:rsid w:val="00E05D45"/>
    <w:rsid w:val="00E05E4D"/>
    <w:rsid w:val="00E061E2"/>
    <w:rsid w:val="00E06C1B"/>
    <w:rsid w:val="00E06C26"/>
    <w:rsid w:val="00E072B1"/>
    <w:rsid w:val="00E076AC"/>
    <w:rsid w:val="00E07A49"/>
    <w:rsid w:val="00E07E55"/>
    <w:rsid w:val="00E10A2B"/>
    <w:rsid w:val="00E10F79"/>
    <w:rsid w:val="00E110C8"/>
    <w:rsid w:val="00E128EF"/>
    <w:rsid w:val="00E129ED"/>
    <w:rsid w:val="00E12B90"/>
    <w:rsid w:val="00E12EEC"/>
    <w:rsid w:val="00E12FB7"/>
    <w:rsid w:val="00E13611"/>
    <w:rsid w:val="00E13788"/>
    <w:rsid w:val="00E13C6F"/>
    <w:rsid w:val="00E14279"/>
    <w:rsid w:val="00E1448C"/>
    <w:rsid w:val="00E1473D"/>
    <w:rsid w:val="00E149B5"/>
    <w:rsid w:val="00E14AD2"/>
    <w:rsid w:val="00E14E0B"/>
    <w:rsid w:val="00E14F5A"/>
    <w:rsid w:val="00E15C4B"/>
    <w:rsid w:val="00E15C72"/>
    <w:rsid w:val="00E16584"/>
    <w:rsid w:val="00E16A2A"/>
    <w:rsid w:val="00E1704A"/>
    <w:rsid w:val="00E1716E"/>
    <w:rsid w:val="00E1728C"/>
    <w:rsid w:val="00E17840"/>
    <w:rsid w:val="00E17D25"/>
    <w:rsid w:val="00E17EE8"/>
    <w:rsid w:val="00E17F5F"/>
    <w:rsid w:val="00E208C1"/>
    <w:rsid w:val="00E20925"/>
    <w:rsid w:val="00E20D85"/>
    <w:rsid w:val="00E20E7E"/>
    <w:rsid w:val="00E2138E"/>
    <w:rsid w:val="00E22B71"/>
    <w:rsid w:val="00E22CF8"/>
    <w:rsid w:val="00E231FE"/>
    <w:rsid w:val="00E234CE"/>
    <w:rsid w:val="00E23887"/>
    <w:rsid w:val="00E238E9"/>
    <w:rsid w:val="00E24017"/>
    <w:rsid w:val="00E24B9B"/>
    <w:rsid w:val="00E24E51"/>
    <w:rsid w:val="00E25090"/>
    <w:rsid w:val="00E252EA"/>
    <w:rsid w:val="00E25A70"/>
    <w:rsid w:val="00E2622E"/>
    <w:rsid w:val="00E26897"/>
    <w:rsid w:val="00E26D5D"/>
    <w:rsid w:val="00E2751F"/>
    <w:rsid w:val="00E305FE"/>
    <w:rsid w:val="00E30C9C"/>
    <w:rsid w:val="00E30DF6"/>
    <w:rsid w:val="00E311A9"/>
    <w:rsid w:val="00E31F58"/>
    <w:rsid w:val="00E3248D"/>
    <w:rsid w:val="00E32A68"/>
    <w:rsid w:val="00E330ED"/>
    <w:rsid w:val="00E33759"/>
    <w:rsid w:val="00E33FBF"/>
    <w:rsid w:val="00E341A4"/>
    <w:rsid w:val="00E34277"/>
    <w:rsid w:val="00E34A1D"/>
    <w:rsid w:val="00E34CD3"/>
    <w:rsid w:val="00E34F6B"/>
    <w:rsid w:val="00E35BA0"/>
    <w:rsid w:val="00E3614A"/>
    <w:rsid w:val="00E36A1B"/>
    <w:rsid w:val="00E36B98"/>
    <w:rsid w:val="00E371F0"/>
    <w:rsid w:val="00E40E13"/>
    <w:rsid w:val="00E411B8"/>
    <w:rsid w:val="00E413B9"/>
    <w:rsid w:val="00E41E64"/>
    <w:rsid w:val="00E430DE"/>
    <w:rsid w:val="00E434DC"/>
    <w:rsid w:val="00E43BD8"/>
    <w:rsid w:val="00E44092"/>
    <w:rsid w:val="00E44618"/>
    <w:rsid w:val="00E448C1"/>
    <w:rsid w:val="00E44AE0"/>
    <w:rsid w:val="00E44B57"/>
    <w:rsid w:val="00E44ED5"/>
    <w:rsid w:val="00E4677C"/>
    <w:rsid w:val="00E46CE4"/>
    <w:rsid w:val="00E471C3"/>
    <w:rsid w:val="00E475F0"/>
    <w:rsid w:val="00E47831"/>
    <w:rsid w:val="00E501A1"/>
    <w:rsid w:val="00E503B0"/>
    <w:rsid w:val="00E5092A"/>
    <w:rsid w:val="00E50BF0"/>
    <w:rsid w:val="00E511B7"/>
    <w:rsid w:val="00E51329"/>
    <w:rsid w:val="00E51445"/>
    <w:rsid w:val="00E51622"/>
    <w:rsid w:val="00E51BAF"/>
    <w:rsid w:val="00E51D21"/>
    <w:rsid w:val="00E52AC4"/>
    <w:rsid w:val="00E52D08"/>
    <w:rsid w:val="00E532FE"/>
    <w:rsid w:val="00E53613"/>
    <w:rsid w:val="00E53E74"/>
    <w:rsid w:val="00E53F89"/>
    <w:rsid w:val="00E54303"/>
    <w:rsid w:val="00E54F36"/>
    <w:rsid w:val="00E551A3"/>
    <w:rsid w:val="00E55674"/>
    <w:rsid w:val="00E5584B"/>
    <w:rsid w:val="00E559CC"/>
    <w:rsid w:val="00E55B8C"/>
    <w:rsid w:val="00E56B16"/>
    <w:rsid w:val="00E570E7"/>
    <w:rsid w:val="00E570E9"/>
    <w:rsid w:val="00E5761D"/>
    <w:rsid w:val="00E57EE3"/>
    <w:rsid w:val="00E60292"/>
    <w:rsid w:val="00E60975"/>
    <w:rsid w:val="00E609B5"/>
    <w:rsid w:val="00E60BF1"/>
    <w:rsid w:val="00E6131D"/>
    <w:rsid w:val="00E61571"/>
    <w:rsid w:val="00E61F87"/>
    <w:rsid w:val="00E61FD8"/>
    <w:rsid w:val="00E62483"/>
    <w:rsid w:val="00E62777"/>
    <w:rsid w:val="00E62D7E"/>
    <w:rsid w:val="00E62E80"/>
    <w:rsid w:val="00E63242"/>
    <w:rsid w:val="00E637E4"/>
    <w:rsid w:val="00E6457E"/>
    <w:rsid w:val="00E6480B"/>
    <w:rsid w:val="00E64AE6"/>
    <w:rsid w:val="00E650A9"/>
    <w:rsid w:val="00E654B5"/>
    <w:rsid w:val="00E65AB7"/>
    <w:rsid w:val="00E66055"/>
    <w:rsid w:val="00E66188"/>
    <w:rsid w:val="00E6625B"/>
    <w:rsid w:val="00E665EB"/>
    <w:rsid w:val="00E67169"/>
    <w:rsid w:val="00E67256"/>
    <w:rsid w:val="00E67F47"/>
    <w:rsid w:val="00E67FD4"/>
    <w:rsid w:val="00E70104"/>
    <w:rsid w:val="00E70271"/>
    <w:rsid w:val="00E70548"/>
    <w:rsid w:val="00E71212"/>
    <w:rsid w:val="00E7146F"/>
    <w:rsid w:val="00E71664"/>
    <w:rsid w:val="00E716F1"/>
    <w:rsid w:val="00E72B12"/>
    <w:rsid w:val="00E72B45"/>
    <w:rsid w:val="00E7337A"/>
    <w:rsid w:val="00E733F5"/>
    <w:rsid w:val="00E73880"/>
    <w:rsid w:val="00E7400A"/>
    <w:rsid w:val="00E740E3"/>
    <w:rsid w:val="00E742EB"/>
    <w:rsid w:val="00E74506"/>
    <w:rsid w:val="00E746D5"/>
    <w:rsid w:val="00E74EBD"/>
    <w:rsid w:val="00E7524E"/>
    <w:rsid w:val="00E7561D"/>
    <w:rsid w:val="00E7572A"/>
    <w:rsid w:val="00E7587C"/>
    <w:rsid w:val="00E7613D"/>
    <w:rsid w:val="00E76B07"/>
    <w:rsid w:val="00E770E4"/>
    <w:rsid w:val="00E771AC"/>
    <w:rsid w:val="00E7755A"/>
    <w:rsid w:val="00E77ED0"/>
    <w:rsid w:val="00E80554"/>
    <w:rsid w:val="00E8078A"/>
    <w:rsid w:val="00E8092D"/>
    <w:rsid w:val="00E80BFC"/>
    <w:rsid w:val="00E80CB1"/>
    <w:rsid w:val="00E81B3E"/>
    <w:rsid w:val="00E82005"/>
    <w:rsid w:val="00E82083"/>
    <w:rsid w:val="00E82684"/>
    <w:rsid w:val="00E82AED"/>
    <w:rsid w:val="00E82CF8"/>
    <w:rsid w:val="00E8334E"/>
    <w:rsid w:val="00E83400"/>
    <w:rsid w:val="00E83F93"/>
    <w:rsid w:val="00E8417E"/>
    <w:rsid w:val="00E84F17"/>
    <w:rsid w:val="00E85A37"/>
    <w:rsid w:val="00E86148"/>
    <w:rsid w:val="00E86C9E"/>
    <w:rsid w:val="00E86F87"/>
    <w:rsid w:val="00E90AFB"/>
    <w:rsid w:val="00E90E2C"/>
    <w:rsid w:val="00E91628"/>
    <w:rsid w:val="00E9241B"/>
    <w:rsid w:val="00E92490"/>
    <w:rsid w:val="00E927B2"/>
    <w:rsid w:val="00E928A0"/>
    <w:rsid w:val="00E93BEF"/>
    <w:rsid w:val="00E93C3A"/>
    <w:rsid w:val="00E93EC7"/>
    <w:rsid w:val="00E94322"/>
    <w:rsid w:val="00E94DB2"/>
    <w:rsid w:val="00E95365"/>
    <w:rsid w:val="00E96472"/>
    <w:rsid w:val="00E964B0"/>
    <w:rsid w:val="00E96F46"/>
    <w:rsid w:val="00E96FC7"/>
    <w:rsid w:val="00E97093"/>
    <w:rsid w:val="00E97442"/>
    <w:rsid w:val="00E975CB"/>
    <w:rsid w:val="00E97AFA"/>
    <w:rsid w:val="00E97FCB"/>
    <w:rsid w:val="00EA0836"/>
    <w:rsid w:val="00EA08AC"/>
    <w:rsid w:val="00EA0A37"/>
    <w:rsid w:val="00EA13F0"/>
    <w:rsid w:val="00EA2C18"/>
    <w:rsid w:val="00EA2C67"/>
    <w:rsid w:val="00EA2FC1"/>
    <w:rsid w:val="00EA32CF"/>
    <w:rsid w:val="00EA3317"/>
    <w:rsid w:val="00EA35AA"/>
    <w:rsid w:val="00EA3945"/>
    <w:rsid w:val="00EA411A"/>
    <w:rsid w:val="00EA41B7"/>
    <w:rsid w:val="00EA4375"/>
    <w:rsid w:val="00EA43A0"/>
    <w:rsid w:val="00EA4718"/>
    <w:rsid w:val="00EA4D61"/>
    <w:rsid w:val="00EA573A"/>
    <w:rsid w:val="00EA5785"/>
    <w:rsid w:val="00EA5A24"/>
    <w:rsid w:val="00EA5EB6"/>
    <w:rsid w:val="00EA702E"/>
    <w:rsid w:val="00EA7261"/>
    <w:rsid w:val="00EA7AF8"/>
    <w:rsid w:val="00EA7D53"/>
    <w:rsid w:val="00EB0A95"/>
    <w:rsid w:val="00EB0CFB"/>
    <w:rsid w:val="00EB1130"/>
    <w:rsid w:val="00EB1C1D"/>
    <w:rsid w:val="00EB1C2E"/>
    <w:rsid w:val="00EB1CB3"/>
    <w:rsid w:val="00EB1EFC"/>
    <w:rsid w:val="00EB223E"/>
    <w:rsid w:val="00EB22AA"/>
    <w:rsid w:val="00EB2785"/>
    <w:rsid w:val="00EB27E9"/>
    <w:rsid w:val="00EB283E"/>
    <w:rsid w:val="00EB2A6C"/>
    <w:rsid w:val="00EB2D9F"/>
    <w:rsid w:val="00EB334E"/>
    <w:rsid w:val="00EB3F6E"/>
    <w:rsid w:val="00EB452D"/>
    <w:rsid w:val="00EB5254"/>
    <w:rsid w:val="00EB61E4"/>
    <w:rsid w:val="00EB6401"/>
    <w:rsid w:val="00EB6D56"/>
    <w:rsid w:val="00EB7159"/>
    <w:rsid w:val="00EB73CC"/>
    <w:rsid w:val="00EB7E45"/>
    <w:rsid w:val="00EB7FF5"/>
    <w:rsid w:val="00EC02D5"/>
    <w:rsid w:val="00EC0974"/>
    <w:rsid w:val="00EC0C1E"/>
    <w:rsid w:val="00EC1139"/>
    <w:rsid w:val="00EC11F6"/>
    <w:rsid w:val="00EC1A2A"/>
    <w:rsid w:val="00EC1AC3"/>
    <w:rsid w:val="00EC1EE1"/>
    <w:rsid w:val="00EC2522"/>
    <w:rsid w:val="00EC26BB"/>
    <w:rsid w:val="00EC2865"/>
    <w:rsid w:val="00EC3226"/>
    <w:rsid w:val="00EC3AE8"/>
    <w:rsid w:val="00EC3B66"/>
    <w:rsid w:val="00EC45BC"/>
    <w:rsid w:val="00EC46E2"/>
    <w:rsid w:val="00EC5386"/>
    <w:rsid w:val="00EC552E"/>
    <w:rsid w:val="00EC5687"/>
    <w:rsid w:val="00EC583F"/>
    <w:rsid w:val="00EC5AD7"/>
    <w:rsid w:val="00EC5BC9"/>
    <w:rsid w:val="00EC5D0F"/>
    <w:rsid w:val="00EC62ED"/>
    <w:rsid w:val="00EC6475"/>
    <w:rsid w:val="00EC6AB7"/>
    <w:rsid w:val="00EC6DF5"/>
    <w:rsid w:val="00EC7A1A"/>
    <w:rsid w:val="00EC7F58"/>
    <w:rsid w:val="00ED039B"/>
    <w:rsid w:val="00ED0679"/>
    <w:rsid w:val="00ED0707"/>
    <w:rsid w:val="00ED1725"/>
    <w:rsid w:val="00ED1FC9"/>
    <w:rsid w:val="00ED3585"/>
    <w:rsid w:val="00ED39C0"/>
    <w:rsid w:val="00ED3C0B"/>
    <w:rsid w:val="00ED4AA8"/>
    <w:rsid w:val="00ED4BE6"/>
    <w:rsid w:val="00ED54D7"/>
    <w:rsid w:val="00ED5589"/>
    <w:rsid w:val="00ED57EC"/>
    <w:rsid w:val="00ED5BF5"/>
    <w:rsid w:val="00ED5FDA"/>
    <w:rsid w:val="00ED6863"/>
    <w:rsid w:val="00ED6AB6"/>
    <w:rsid w:val="00ED6B48"/>
    <w:rsid w:val="00ED6E0C"/>
    <w:rsid w:val="00ED75C0"/>
    <w:rsid w:val="00ED7B43"/>
    <w:rsid w:val="00EE035B"/>
    <w:rsid w:val="00EE04BC"/>
    <w:rsid w:val="00EE13C4"/>
    <w:rsid w:val="00EE2A92"/>
    <w:rsid w:val="00EE2ADE"/>
    <w:rsid w:val="00EE2B60"/>
    <w:rsid w:val="00EE2F7B"/>
    <w:rsid w:val="00EE356C"/>
    <w:rsid w:val="00EE38E6"/>
    <w:rsid w:val="00EE3EFB"/>
    <w:rsid w:val="00EE4484"/>
    <w:rsid w:val="00EE53A5"/>
    <w:rsid w:val="00EE5478"/>
    <w:rsid w:val="00EE5533"/>
    <w:rsid w:val="00EE5BB0"/>
    <w:rsid w:val="00EE6714"/>
    <w:rsid w:val="00EE67BE"/>
    <w:rsid w:val="00EE6F23"/>
    <w:rsid w:val="00EE7610"/>
    <w:rsid w:val="00EE77B0"/>
    <w:rsid w:val="00EE7A6E"/>
    <w:rsid w:val="00EE7C76"/>
    <w:rsid w:val="00EF01D8"/>
    <w:rsid w:val="00EF0304"/>
    <w:rsid w:val="00EF0670"/>
    <w:rsid w:val="00EF0B5E"/>
    <w:rsid w:val="00EF0E64"/>
    <w:rsid w:val="00EF1025"/>
    <w:rsid w:val="00EF1044"/>
    <w:rsid w:val="00EF13F9"/>
    <w:rsid w:val="00EF1CA9"/>
    <w:rsid w:val="00EF1F37"/>
    <w:rsid w:val="00EF2792"/>
    <w:rsid w:val="00EF293C"/>
    <w:rsid w:val="00EF2B1E"/>
    <w:rsid w:val="00EF32C5"/>
    <w:rsid w:val="00EF34AE"/>
    <w:rsid w:val="00EF3887"/>
    <w:rsid w:val="00EF3CD5"/>
    <w:rsid w:val="00EF44A3"/>
    <w:rsid w:val="00EF4AFA"/>
    <w:rsid w:val="00EF5104"/>
    <w:rsid w:val="00EF54BD"/>
    <w:rsid w:val="00EF565B"/>
    <w:rsid w:val="00EF576B"/>
    <w:rsid w:val="00EF6407"/>
    <w:rsid w:val="00EF67DF"/>
    <w:rsid w:val="00EF6E33"/>
    <w:rsid w:val="00EF6FFB"/>
    <w:rsid w:val="00EF7553"/>
    <w:rsid w:val="00EF7901"/>
    <w:rsid w:val="00EF7A32"/>
    <w:rsid w:val="00EF7D80"/>
    <w:rsid w:val="00F000F6"/>
    <w:rsid w:val="00F00276"/>
    <w:rsid w:val="00F00492"/>
    <w:rsid w:val="00F011F9"/>
    <w:rsid w:val="00F013C5"/>
    <w:rsid w:val="00F015D6"/>
    <w:rsid w:val="00F0166A"/>
    <w:rsid w:val="00F01B59"/>
    <w:rsid w:val="00F01D27"/>
    <w:rsid w:val="00F020B6"/>
    <w:rsid w:val="00F023E7"/>
    <w:rsid w:val="00F02886"/>
    <w:rsid w:val="00F02A4D"/>
    <w:rsid w:val="00F03735"/>
    <w:rsid w:val="00F03BBC"/>
    <w:rsid w:val="00F03CE4"/>
    <w:rsid w:val="00F04BC8"/>
    <w:rsid w:val="00F04E76"/>
    <w:rsid w:val="00F04F5F"/>
    <w:rsid w:val="00F05127"/>
    <w:rsid w:val="00F0588A"/>
    <w:rsid w:val="00F05BCA"/>
    <w:rsid w:val="00F0629D"/>
    <w:rsid w:val="00F06550"/>
    <w:rsid w:val="00F06F2E"/>
    <w:rsid w:val="00F0775E"/>
    <w:rsid w:val="00F078E7"/>
    <w:rsid w:val="00F07AC5"/>
    <w:rsid w:val="00F103F5"/>
    <w:rsid w:val="00F10511"/>
    <w:rsid w:val="00F10534"/>
    <w:rsid w:val="00F10AEB"/>
    <w:rsid w:val="00F10B5B"/>
    <w:rsid w:val="00F10EAF"/>
    <w:rsid w:val="00F116ED"/>
    <w:rsid w:val="00F1172D"/>
    <w:rsid w:val="00F11832"/>
    <w:rsid w:val="00F125FB"/>
    <w:rsid w:val="00F128BC"/>
    <w:rsid w:val="00F12BD3"/>
    <w:rsid w:val="00F12E02"/>
    <w:rsid w:val="00F137C9"/>
    <w:rsid w:val="00F13EAA"/>
    <w:rsid w:val="00F1411C"/>
    <w:rsid w:val="00F14288"/>
    <w:rsid w:val="00F148C9"/>
    <w:rsid w:val="00F14D21"/>
    <w:rsid w:val="00F153BC"/>
    <w:rsid w:val="00F15407"/>
    <w:rsid w:val="00F15420"/>
    <w:rsid w:val="00F15D46"/>
    <w:rsid w:val="00F1651A"/>
    <w:rsid w:val="00F16DE2"/>
    <w:rsid w:val="00F17054"/>
    <w:rsid w:val="00F1718F"/>
    <w:rsid w:val="00F1720E"/>
    <w:rsid w:val="00F17A31"/>
    <w:rsid w:val="00F201F2"/>
    <w:rsid w:val="00F20ACD"/>
    <w:rsid w:val="00F20AFD"/>
    <w:rsid w:val="00F20E79"/>
    <w:rsid w:val="00F20F2B"/>
    <w:rsid w:val="00F215AB"/>
    <w:rsid w:val="00F21D6A"/>
    <w:rsid w:val="00F21F3F"/>
    <w:rsid w:val="00F21F71"/>
    <w:rsid w:val="00F23434"/>
    <w:rsid w:val="00F23494"/>
    <w:rsid w:val="00F239EB"/>
    <w:rsid w:val="00F23B14"/>
    <w:rsid w:val="00F23DC0"/>
    <w:rsid w:val="00F23E3D"/>
    <w:rsid w:val="00F2428B"/>
    <w:rsid w:val="00F242A6"/>
    <w:rsid w:val="00F25211"/>
    <w:rsid w:val="00F25A7E"/>
    <w:rsid w:val="00F25C49"/>
    <w:rsid w:val="00F25EA7"/>
    <w:rsid w:val="00F260A5"/>
    <w:rsid w:val="00F267A6"/>
    <w:rsid w:val="00F26FC6"/>
    <w:rsid w:val="00F271F7"/>
    <w:rsid w:val="00F2754A"/>
    <w:rsid w:val="00F278CD"/>
    <w:rsid w:val="00F27D39"/>
    <w:rsid w:val="00F30071"/>
    <w:rsid w:val="00F3069D"/>
    <w:rsid w:val="00F30ACB"/>
    <w:rsid w:val="00F30ADD"/>
    <w:rsid w:val="00F31451"/>
    <w:rsid w:val="00F31904"/>
    <w:rsid w:val="00F31C98"/>
    <w:rsid w:val="00F31F93"/>
    <w:rsid w:val="00F32868"/>
    <w:rsid w:val="00F32B69"/>
    <w:rsid w:val="00F32BB8"/>
    <w:rsid w:val="00F33BF4"/>
    <w:rsid w:val="00F34058"/>
    <w:rsid w:val="00F34330"/>
    <w:rsid w:val="00F34485"/>
    <w:rsid w:val="00F35125"/>
    <w:rsid w:val="00F352CD"/>
    <w:rsid w:val="00F35420"/>
    <w:rsid w:val="00F3557A"/>
    <w:rsid w:val="00F35603"/>
    <w:rsid w:val="00F356D3"/>
    <w:rsid w:val="00F35C84"/>
    <w:rsid w:val="00F361EC"/>
    <w:rsid w:val="00F363E0"/>
    <w:rsid w:val="00F364BF"/>
    <w:rsid w:val="00F368EC"/>
    <w:rsid w:val="00F36BAD"/>
    <w:rsid w:val="00F36C69"/>
    <w:rsid w:val="00F36F9B"/>
    <w:rsid w:val="00F3702A"/>
    <w:rsid w:val="00F37CD6"/>
    <w:rsid w:val="00F40521"/>
    <w:rsid w:val="00F40721"/>
    <w:rsid w:val="00F40937"/>
    <w:rsid w:val="00F40945"/>
    <w:rsid w:val="00F40A9D"/>
    <w:rsid w:val="00F40CA6"/>
    <w:rsid w:val="00F40F23"/>
    <w:rsid w:val="00F410A4"/>
    <w:rsid w:val="00F41522"/>
    <w:rsid w:val="00F41915"/>
    <w:rsid w:val="00F41E5C"/>
    <w:rsid w:val="00F41EBB"/>
    <w:rsid w:val="00F41F80"/>
    <w:rsid w:val="00F429DF"/>
    <w:rsid w:val="00F42D64"/>
    <w:rsid w:val="00F42E5C"/>
    <w:rsid w:val="00F42E8B"/>
    <w:rsid w:val="00F43146"/>
    <w:rsid w:val="00F43520"/>
    <w:rsid w:val="00F43A2B"/>
    <w:rsid w:val="00F43D23"/>
    <w:rsid w:val="00F44350"/>
    <w:rsid w:val="00F44B7A"/>
    <w:rsid w:val="00F44C01"/>
    <w:rsid w:val="00F44D6B"/>
    <w:rsid w:val="00F44DE3"/>
    <w:rsid w:val="00F44EEE"/>
    <w:rsid w:val="00F4510B"/>
    <w:rsid w:val="00F45BEE"/>
    <w:rsid w:val="00F46664"/>
    <w:rsid w:val="00F46F1C"/>
    <w:rsid w:val="00F475DC"/>
    <w:rsid w:val="00F4784E"/>
    <w:rsid w:val="00F47999"/>
    <w:rsid w:val="00F47F7A"/>
    <w:rsid w:val="00F502A8"/>
    <w:rsid w:val="00F50346"/>
    <w:rsid w:val="00F51015"/>
    <w:rsid w:val="00F51097"/>
    <w:rsid w:val="00F510B4"/>
    <w:rsid w:val="00F519D3"/>
    <w:rsid w:val="00F51AA9"/>
    <w:rsid w:val="00F526AD"/>
    <w:rsid w:val="00F52C85"/>
    <w:rsid w:val="00F532E4"/>
    <w:rsid w:val="00F535A9"/>
    <w:rsid w:val="00F53B8C"/>
    <w:rsid w:val="00F53BDD"/>
    <w:rsid w:val="00F54231"/>
    <w:rsid w:val="00F544BC"/>
    <w:rsid w:val="00F54B95"/>
    <w:rsid w:val="00F54DE3"/>
    <w:rsid w:val="00F55579"/>
    <w:rsid w:val="00F5597C"/>
    <w:rsid w:val="00F55B94"/>
    <w:rsid w:val="00F55FCB"/>
    <w:rsid w:val="00F56117"/>
    <w:rsid w:val="00F564C6"/>
    <w:rsid w:val="00F56532"/>
    <w:rsid w:val="00F56681"/>
    <w:rsid w:val="00F56CC8"/>
    <w:rsid w:val="00F56E67"/>
    <w:rsid w:val="00F57996"/>
    <w:rsid w:val="00F6001A"/>
    <w:rsid w:val="00F601C2"/>
    <w:rsid w:val="00F60896"/>
    <w:rsid w:val="00F609EB"/>
    <w:rsid w:val="00F610C2"/>
    <w:rsid w:val="00F61225"/>
    <w:rsid w:val="00F616F1"/>
    <w:rsid w:val="00F61E47"/>
    <w:rsid w:val="00F62363"/>
    <w:rsid w:val="00F62D3C"/>
    <w:rsid w:val="00F62D40"/>
    <w:rsid w:val="00F632C5"/>
    <w:rsid w:val="00F63AC2"/>
    <w:rsid w:val="00F6406C"/>
    <w:rsid w:val="00F6495B"/>
    <w:rsid w:val="00F6495E"/>
    <w:rsid w:val="00F649CE"/>
    <w:rsid w:val="00F650BB"/>
    <w:rsid w:val="00F6526B"/>
    <w:rsid w:val="00F65785"/>
    <w:rsid w:val="00F660B1"/>
    <w:rsid w:val="00F66420"/>
    <w:rsid w:val="00F66B84"/>
    <w:rsid w:val="00F66D0C"/>
    <w:rsid w:val="00F672EA"/>
    <w:rsid w:val="00F67A94"/>
    <w:rsid w:val="00F67BEA"/>
    <w:rsid w:val="00F67DB8"/>
    <w:rsid w:val="00F67FB9"/>
    <w:rsid w:val="00F706E3"/>
    <w:rsid w:val="00F7091A"/>
    <w:rsid w:val="00F70AAD"/>
    <w:rsid w:val="00F70C8E"/>
    <w:rsid w:val="00F70FA2"/>
    <w:rsid w:val="00F7192E"/>
    <w:rsid w:val="00F7275B"/>
    <w:rsid w:val="00F72968"/>
    <w:rsid w:val="00F72AF5"/>
    <w:rsid w:val="00F72B65"/>
    <w:rsid w:val="00F72FCD"/>
    <w:rsid w:val="00F7391E"/>
    <w:rsid w:val="00F744E1"/>
    <w:rsid w:val="00F7480E"/>
    <w:rsid w:val="00F74D76"/>
    <w:rsid w:val="00F75329"/>
    <w:rsid w:val="00F75395"/>
    <w:rsid w:val="00F75483"/>
    <w:rsid w:val="00F7586A"/>
    <w:rsid w:val="00F75B19"/>
    <w:rsid w:val="00F75C4A"/>
    <w:rsid w:val="00F76475"/>
    <w:rsid w:val="00F76D34"/>
    <w:rsid w:val="00F76FF8"/>
    <w:rsid w:val="00F77118"/>
    <w:rsid w:val="00F774BA"/>
    <w:rsid w:val="00F77986"/>
    <w:rsid w:val="00F77ABA"/>
    <w:rsid w:val="00F77D6A"/>
    <w:rsid w:val="00F77DC5"/>
    <w:rsid w:val="00F77F0D"/>
    <w:rsid w:val="00F77FC1"/>
    <w:rsid w:val="00F80084"/>
    <w:rsid w:val="00F80164"/>
    <w:rsid w:val="00F80774"/>
    <w:rsid w:val="00F8079E"/>
    <w:rsid w:val="00F80B23"/>
    <w:rsid w:val="00F80F3F"/>
    <w:rsid w:val="00F81042"/>
    <w:rsid w:val="00F8255D"/>
    <w:rsid w:val="00F828A2"/>
    <w:rsid w:val="00F82B8B"/>
    <w:rsid w:val="00F831D1"/>
    <w:rsid w:val="00F837D4"/>
    <w:rsid w:val="00F837E2"/>
    <w:rsid w:val="00F83F46"/>
    <w:rsid w:val="00F83F57"/>
    <w:rsid w:val="00F841FA"/>
    <w:rsid w:val="00F848FF"/>
    <w:rsid w:val="00F84B25"/>
    <w:rsid w:val="00F856DF"/>
    <w:rsid w:val="00F85734"/>
    <w:rsid w:val="00F85CC6"/>
    <w:rsid w:val="00F85DBA"/>
    <w:rsid w:val="00F86295"/>
    <w:rsid w:val="00F86B52"/>
    <w:rsid w:val="00F86C70"/>
    <w:rsid w:val="00F87418"/>
    <w:rsid w:val="00F878CD"/>
    <w:rsid w:val="00F87A2F"/>
    <w:rsid w:val="00F87CDE"/>
    <w:rsid w:val="00F9010A"/>
    <w:rsid w:val="00F911B5"/>
    <w:rsid w:val="00F913F5"/>
    <w:rsid w:val="00F92210"/>
    <w:rsid w:val="00F925CA"/>
    <w:rsid w:val="00F92708"/>
    <w:rsid w:val="00F927C4"/>
    <w:rsid w:val="00F929C2"/>
    <w:rsid w:val="00F92E6C"/>
    <w:rsid w:val="00F9342B"/>
    <w:rsid w:val="00F935E0"/>
    <w:rsid w:val="00F93ACC"/>
    <w:rsid w:val="00F93CB0"/>
    <w:rsid w:val="00F93D34"/>
    <w:rsid w:val="00F9404F"/>
    <w:rsid w:val="00F940C1"/>
    <w:rsid w:val="00F94206"/>
    <w:rsid w:val="00F942A5"/>
    <w:rsid w:val="00F94646"/>
    <w:rsid w:val="00F948B1"/>
    <w:rsid w:val="00F94BAB"/>
    <w:rsid w:val="00F94CD8"/>
    <w:rsid w:val="00F94F9E"/>
    <w:rsid w:val="00F957F7"/>
    <w:rsid w:val="00F96DCA"/>
    <w:rsid w:val="00F972DB"/>
    <w:rsid w:val="00F97557"/>
    <w:rsid w:val="00F9763B"/>
    <w:rsid w:val="00F97B13"/>
    <w:rsid w:val="00F97BA1"/>
    <w:rsid w:val="00F97EF4"/>
    <w:rsid w:val="00FA0119"/>
    <w:rsid w:val="00FA0A07"/>
    <w:rsid w:val="00FA0AA0"/>
    <w:rsid w:val="00FA0D1A"/>
    <w:rsid w:val="00FA0F00"/>
    <w:rsid w:val="00FA109A"/>
    <w:rsid w:val="00FA1CF2"/>
    <w:rsid w:val="00FA2D6A"/>
    <w:rsid w:val="00FA2D73"/>
    <w:rsid w:val="00FA3CAD"/>
    <w:rsid w:val="00FA3E70"/>
    <w:rsid w:val="00FA4093"/>
    <w:rsid w:val="00FA45F4"/>
    <w:rsid w:val="00FA46B1"/>
    <w:rsid w:val="00FA53E0"/>
    <w:rsid w:val="00FA5732"/>
    <w:rsid w:val="00FA61DB"/>
    <w:rsid w:val="00FA6283"/>
    <w:rsid w:val="00FA645C"/>
    <w:rsid w:val="00FA7142"/>
    <w:rsid w:val="00FA751E"/>
    <w:rsid w:val="00FB01F7"/>
    <w:rsid w:val="00FB0226"/>
    <w:rsid w:val="00FB0353"/>
    <w:rsid w:val="00FB0910"/>
    <w:rsid w:val="00FB0BAD"/>
    <w:rsid w:val="00FB0D56"/>
    <w:rsid w:val="00FB0DB1"/>
    <w:rsid w:val="00FB0E6F"/>
    <w:rsid w:val="00FB1799"/>
    <w:rsid w:val="00FB1B9F"/>
    <w:rsid w:val="00FB2BAB"/>
    <w:rsid w:val="00FB2BE3"/>
    <w:rsid w:val="00FB314A"/>
    <w:rsid w:val="00FB3672"/>
    <w:rsid w:val="00FB37DE"/>
    <w:rsid w:val="00FB4C4F"/>
    <w:rsid w:val="00FB4E4E"/>
    <w:rsid w:val="00FB52A0"/>
    <w:rsid w:val="00FB5369"/>
    <w:rsid w:val="00FB5828"/>
    <w:rsid w:val="00FB5994"/>
    <w:rsid w:val="00FB687E"/>
    <w:rsid w:val="00FB6951"/>
    <w:rsid w:val="00FB6A68"/>
    <w:rsid w:val="00FB732B"/>
    <w:rsid w:val="00FB7754"/>
    <w:rsid w:val="00FB784B"/>
    <w:rsid w:val="00FB78C0"/>
    <w:rsid w:val="00FC03F1"/>
    <w:rsid w:val="00FC04C0"/>
    <w:rsid w:val="00FC091A"/>
    <w:rsid w:val="00FC0EAD"/>
    <w:rsid w:val="00FC0F6F"/>
    <w:rsid w:val="00FC139F"/>
    <w:rsid w:val="00FC144D"/>
    <w:rsid w:val="00FC276D"/>
    <w:rsid w:val="00FC27C4"/>
    <w:rsid w:val="00FC2DBD"/>
    <w:rsid w:val="00FC2FA7"/>
    <w:rsid w:val="00FC3631"/>
    <w:rsid w:val="00FC3A99"/>
    <w:rsid w:val="00FC461E"/>
    <w:rsid w:val="00FC46E6"/>
    <w:rsid w:val="00FC4EC3"/>
    <w:rsid w:val="00FC57A8"/>
    <w:rsid w:val="00FC5C05"/>
    <w:rsid w:val="00FC5E09"/>
    <w:rsid w:val="00FC6781"/>
    <w:rsid w:val="00FC697C"/>
    <w:rsid w:val="00FC6CCC"/>
    <w:rsid w:val="00FC706F"/>
    <w:rsid w:val="00FC7489"/>
    <w:rsid w:val="00FC76B0"/>
    <w:rsid w:val="00FD07F4"/>
    <w:rsid w:val="00FD094A"/>
    <w:rsid w:val="00FD0AE5"/>
    <w:rsid w:val="00FD0B76"/>
    <w:rsid w:val="00FD0C49"/>
    <w:rsid w:val="00FD0CA6"/>
    <w:rsid w:val="00FD0E32"/>
    <w:rsid w:val="00FD14F8"/>
    <w:rsid w:val="00FD16B4"/>
    <w:rsid w:val="00FD2068"/>
    <w:rsid w:val="00FD20D9"/>
    <w:rsid w:val="00FD224E"/>
    <w:rsid w:val="00FD2ADC"/>
    <w:rsid w:val="00FD2D8E"/>
    <w:rsid w:val="00FD2F04"/>
    <w:rsid w:val="00FD30E0"/>
    <w:rsid w:val="00FD34E9"/>
    <w:rsid w:val="00FD35F3"/>
    <w:rsid w:val="00FD36FD"/>
    <w:rsid w:val="00FD4092"/>
    <w:rsid w:val="00FD40FB"/>
    <w:rsid w:val="00FD41B0"/>
    <w:rsid w:val="00FD424F"/>
    <w:rsid w:val="00FD4C4C"/>
    <w:rsid w:val="00FD4FF7"/>
    <w:rsid w:val="00FD58C8"/>
    <w:rsid w:val="00FD594E"/>
    <w:rsid w:val="00FD60D8"/>
    <w:rsid w:val="00FD6932"/>
    <w:rsid w:val="00FD6C46"/>
    <w:rsid w:val="00FD6F0F"/>
    <w:rsid w:val="00FD749E"/>
    <w:rsid w:val="00FD79E0"/>
    <w:rsid w:val="00FD7FC2"/>
    <w:rsid w:val="00FE0057"/>
    <w:rsid w:val="00FE0489"/>
    <w:rsid w:val="00FE0D0F"/>
    <w:rsid w:val="00FE0D70"/>
    <w:rsid w:val="00FE0E78"/>
    <w:rsid w:val="00FE132C"/>
    <w:rsid w:val="00FE15CD"/>
    <w:rsid w:val="00FE17AD"/>
    <w:rsid w:val="00FE17E1"/>
    <w:rsid w:val="00FE1CBB"/>
    <w:rsid w:val="00FE1CDC"/>
    <w:rsid w:val="00FE1F7F"/>
    <w:rsid w:val="00FE261C"/>
    <w:rsid w:val="00FE2951"/>
    <w:rsid w:val="00FE2F73"/>
    <w:rsid w:val="00FE3145"/>
    <w:rsid w:val="00FE3E2B"/>
    <w:rsid w:val="00FE3EFB"/>
    <w:rsid w:val="00FE44B1"/>
    <w:rsid w:val="00FE45C6"/>
    <w:rsid w:val="00FE4733"/>
    <w:rsid w:val="00FE5B01"/>
    <w:rsid w:val="00FE5E24"/>
    <w:rsid w:val="00FE6049"/>
    <w:rsid w:val="00FE61F9"/>
    <w:rsid w:val="00FE6515"/>
    <w:rsid w:val="00FE668F"/>
    <w:rsid w:val="00FE7461"/>
    <w:rsid w:val="00FE7486"/>
    <w:rsid w:val="00FE783A"/>
    <w:rsid w:val="00FE7B4A"/>
    <w:rsid w:val="00FF0330"/>
    <w:rsid w:val="00FF034E"/>
    <w:rsid w:val="00FF03C5"/>
    <w:rsid w:val="00FF0461"/>
    <w:rsid w:val="00FF0560"/>
    <w:rsid w:val="00FF0771"/>
    <w:rsid w:val="00FF0BF5"/>
    <w:rsid w:val="00FF0D31"/>
    <w:rsid w:val="00FF1191"/>
    <w:rsid w:val="00FF128D"/>
    <w:rsid w:val="00FF2341"/>
    <w:rsid w:val="00FF2AFF"/>
    <w:rsid w:val="00FF3890"/>
    <w:rsid w:val="00FF39B8"/>
    <w:rsid w:val="00FF39C8"/>
    <w:rsid w:val="00FF3F99"/>
    <w:rsid w:val="00FF4093"/>
    <w:rsid w:val="00FF4237"/>
    <w:rsid w:val="00FF4464"/>
    <w:rsid w:val="00FF47CB"/>
    <w:rsid w:val="00FF48F6"/>
    <w:rsid w:val="00FF49B5"/>
    <w:rsid w:val="00FF5DCF"/>
    <w:rsid w:val="00FF5FA4"/>
    <w:rsid w:val="00FF60EF"/>
    <w:rsid w:val="00FF6195"/>
    <w:rsid w:val="00FF69DC"/>
    <w:rsid w:val="00FF6BB6"/>
    <w:rsid w:val="00FF6C9C"/>
    <w:rsid w:val="00FF7356"/>
    <w:rsid w:val="00FF7438"/>
    <w:rsid w:val="00FF75AE"/>
    <w:rsid w:val="00FF7970"/>
    <w:rsid w:val="01241CDF"/>
    <w:rsid w:val="012C572D"/>
    <w:rsid w:val="016D17B0"/>
    <w:rsid w:val="025223FC"/>
    <w:rsid w:val="028825B9"/>
    <w:rsid w:val="028D4AD8"/>
    <w:rsid w:val="02A611FE"/>
    <w:rsid w:val="031740FE"/>
    <w:rsid w:val="03334555"/>
    <w:rsid w:val="034014AB"/>
    <w:rsid w:val="034A4195"/>
    <w:rsid w:val="03AC0054"/>
    <w:rsid w:val="03E459B1"/>
    <w:rsid w:val="045F72F9"/>
    <w:rsid w:val="04626BBC"/>
    <w:rsid w:val="050F3C89"/>
    <w:rsid w:val="06CE27B5"/>
    <w:rsid w:val="076516A2"/>
    <w:rsid w:val="078A4B77"/>
    <w:rsid w:val="08184482"/>
    <w:rsid w:val="081B3D22"/>
    <w:rsid w:val="08EA0AEB"/>
    <w:rsid w:val="08F405D5"/>
    <w:rsid w:val="097C6036"/>
    <w:rsid w:val="09C418C9"/>
    <w:rsid w:val="09EC36F5"/>
    <w:rsid w:val="0A1E2880"/>
    <w:rsid w:val="0AB43EAC"/>
    <w:rsid w:val="0ADA17CC"/>
    <w:rsid w:val="0B2E5519"/>
    <w:rsid w:val="0BA72B1C"/>
    <w:rsid w:val="0BE93D01"/>
    <w:rsid w:val="0C49502C"/>
    <w:rsid w:val="0C6E5E8C"/>
    <w:rsid w:val="0CC4309C"/>
    <w:rsid w:val="0CD2107B"/>
    <w:rsid w:val="0D6F529D"/>
    <w:rsid w:val="0D8506D2"/>
    <w:rsid w:val="0E511D2E"/>
    <w:rsid w:val="0EF52477"/>
    <w:rsid w:val="0F6D14B0"/>
    <w:rsid w:val="0FBF66B5"/>
    <w:rsid w:val="100B2FDE"/>
    <w:rsid w:val="100F2781"/>
    <w:rsid w:val="112B1EB2"/>
    <w:rsid w:val="116D45EB"/>
    <w:rsid w:val="119964BB"/>
    <w:rsid w:val="12051F26"/>
    <w:rsid w:val="127E7822"/>
    <w:rsid w:val="12C24900"/>
    <w:rsid w:val="12CD308F"/>
    <w:rsid w:val="12F41E84"/>
    <w:rsid w:val="13B07A27"/>
    <w:rsid w:val="13CD2E37"/>
    <w:rsid w:val="143C220B"/>
    <w:rsid w:val="144A6997"/>
    <w:rsid w:val="14763114"/>
    <w:rsid w:val="14B272C9"/>
    <w:rsid w:val="14E40DFD"/>
    <w:rsid w:val="15D6200F"/>
    <w:rsid w:val="163B329A"/>
    <w:rsid w:val="16576B8C"/>
    <w:rsid w:val="17495DE3"/>
    <w:rsid w:val="179652A2"/>
    <w:rsid w:val="17FD18BF"/>
    <w:rsid w:val="18710AA0"/>
    <w:rsid w:val="18EE2FED"/>
    <w:rsid w:val="192B33D7"/>
    <w:rsid w:val="194954C0"/>
    <w:rsid w:val="195409AE"/>
    <w:rsid w:val="19F142E2"/>
    <w:rsid w:val="1A0D636A"/>
    <w:rsid w:val="1AB25BDC"/>
    <w:rsid w:val="1AFC4EA2"/>
    <w:rsid w:val="1B1B222D"/>
    <w:rsid w:val="1B9561FE"/>
    <w:rsid w:val="1BD005B1"/>
    <w:rsid w:val="1C053EF0"/>
    <w:rsid w:val="1CB24869"/>
    <w:rsid w:val="1D7A5F47"/>
    <w:rsid w:val="1DE96CF9"/>
    <w:rsid w:val="1E030EE6"/>
    <w:rsid w:val="1E2D7B2F"/>
    <w:rsid w:val="1EA303C0"/>
    <w:rsid w:val="1F5B2C21"/>
    <w:rsid w:val="1F7D265E"/>
    <w:rsid w:val="1F7E79A4"/>
    <w:rsid w:val="1FA205FA"/>
    <w:rsid w:val="1FDE0FCC"/>
    <w:rsid w:val="21572082"/>
    <w:rsid w:val="22221D9F"/>
    <w:rsid w:val="22312C81"/>
    <w:rsid w:val="2304517A"/>
    <w:rsid w:val="23BE0A59"/>
    <w:rsid w:val="23BE5F05"/>
    <w:rsid w:val="240C3E5E"/>
    <w:rsid w:val="242F0901"/>
    <w:rsid w:val="243174D2"/>
    <w:rsid w:val="244D7DC3"/>
    <w:rsid w:val="249D23F8"/>
    <w:rsid w:val="24CA6F38"/>
    <w:rsid w:val="24D46E1B"/>
    <w:rsid w:val="24F829C8"/>
    <w:rsid w:val="24FB67E8"/>
    <w:rsid w:val="253A307F"/>
    <w:rsid w:val="266842B0"/>
    <w:rsid w:val="27A42839"/>
    <w:rsid w:val="27D9771C"/>
    <w:rsid w:val="27E57F63"/>
    <w:rsid w:val="282A6371"/>
    <w:rsid w:val="28FA4C33"/>
    <w:rsid w:val="2A882E7F"/>
    <w:rsid w:val="2B0B76B3"/>
    <w:rsid w:val="2B4367B7"/>
    <w:rsid w:val="2B553D1B"/>
    <w:rsid w:val="2B6C73B6"/>
    <w:rsid w:val="2B8A6B56"/>
    <w:rsid w:val="2BB17D46"/>
    <w:rsid w:val="2BCF7F93"/>
    <w:rsid w:val="2BD67F77"/>
    <w:rsid w:val="2C0D348D"/>
    <w:rsid w:val="2C202B15"/>
    <w:rsid w:val="2C5C7022"/>
    <w:rsid w:val="2CDE364E"/>
    <w:rsid w:val="2D8243F2"/>
    <w:rsid w:val="2DCF1564"/>
    <w:rsid w:val="2E030722"/>
    <w:rsid w:val="2E1E0799"/>
    <w:rsid w:val="2EEF571F"/>
    <w:rsid w:val="2FBD76DD"/>
    <w:rsid w:val="2FDC5593"/>
    <w:rsid w:val="2FF77587"/>
    <w:rsid w:val="30426EFC"/>
    <w:rsid w:val="30650ACD"/>
    <w:rsid w:val="306B239C"/>
    <w:rsid w:val="307F08DA"/>
    <w:rsid w:val="31445AD2"/>
    <w:rsid w:val="316569C6"/>
    <w:rsid w:val="322309C3"/>
    <w:rsid w:val="32C42E70"/>
    <w:rsid w:val="32E0597C"/>
    <w:rsid w:val="33A521B7"/>
    <w:rsid w:val="33CA6C30"/>
    <w:rsid w:val="33EE65BF"/>
    <w:rsid w:val="343C7D41"/>
    <w:rsid w:val="34A757DF"/>
    <w:rsid w:val="3648784C"/>
    <w:rsid w:val="365C34A8"/>
    <w:rsid w:val="374A5A62"/>
    <w:rsid w:val="374B24BC"/>
    <w:rsid w:val="374D212A"/>
    <w:rsid w:val="37905808"/>
    <w:rsid w:val="37971F85"/>
    <w:rsid w:val="38063CFB"/>
    <w:rsid w:val="381B27FE"/>
    <w:rsid w:val="382B4EE7"/>
    <w:rsid w:val="38385B86"/>
    <w:rsid w:val="38422DF0"/>
    <w:rsid w:val="385E6CA1"/>
    <w:rsid w:val="39351D9D"/>
    <w:rsid w:val="3994094D"/>
    <w:rsid w:val="39A503FE"/>
    <w:rsid w:val="3A33790A"/>
    <w:rsid w:val="3A613450"/>
    <w:rsid w:val="3C66468B"/>
    <w:rsid w:val="3CC95799"/>
    <w:rsid w:val="3DA57A2E"/>
    <w:rsid w:val="3DD14733"/>
    <w:rsid w:val="3EB30ACB"/>
    <w:rsid w:val="3EDBC535"/>
    <w:rsid w:val="3EE066E4"/>
    <w:rsid w:val="3F2D7538"/>
    <w:rsid w:val="3F5A3683"/>
    <w:rsid w:val="3F8F30A8"/>
    <w:rsid w:val="40612600"/>
    <w:rsid w:val="40706BD6"/>
    <w:rsid w:val="40C61775"/>
    <w:rsid w:val="41AA0AE8"/>
    <w:rsid w:val="41C25C93"/>
    <w:rsid w:val="42357964"/>
    <w:rsid w:val="42FC39A0"/>
    <w:rsid w:val="437E3E68"/>
    <w:rsid w:val="44125964"/>
    <w:rsid w:val="443E4FD2"/>
    <w:rsid w:val="449736B4"/>
    <w:rsid w:val="44CB293D"/>
    <w:rsid w:val="451D4277"/>
    <w:rsid w:val="45FDA9FD"/>
    <w:rsid w:val="462C635F"/>
    <w:rsid w:val="468548E9"/>
    <w:rsid w:val="48A15143"/>
    <w:rsid w:val="4A524A40"/>
    <w:rsid w:val="4AA40A6D"/>
    <w:rsid w:val="4B2A0028"/>
    <w:rsid w:val="4B2C51CC"/>
    <w:rsid w:val="4B79440F"/>
    <w:rsid w:val="4BDA43FF"/>
    <w:rsid w:val="4C8668F9"/>
    <w:rsid w:val="4C89552D"/>
    <w:rsid w:val="4C8D6341"/>
    <w:rsid w:val="4C8F70F8"/>
    <w:rsid w:val="4C97398E"/>
    <w:rsid w:val="4D2E16A5"/>
    <w:rsid w:val="4D3E23AF"/>
    <w:rsid w:val="4DE1336C"/>
    <w:rsid w:val="4E494DBA"/>
    <w:rsid w:val="4E8A00F0"/>
    <w:rsid w:val="4F027E1C"/>
    <w:rsid w:val="4F136810"/>
    <w:rsid w:val="4F1A35E2"/>
    <w:rsid w:val="4F61252D"/>
    <w:rsid w:val="51051CDA"/>
    <w:rsid w:val="51C30528"/>
    <w:rsid w:val="51D0496E"/>
    <w:rsid w:val="527D1301"/>
    <w:rsid w:val="52970B19"/>
    <w:rsid w:val="53AB3377"/>
    <w:rsid w:val="53B633BD"/>
    <w:rsid w:val="54444B3F"/>
    <w:rsid w:val="54A77064"/>
    <w:rsid w:val="54E53A96"/>
    <w:rsid w:val="55625C00"/>
    <w:rsid w:val="557D12CE"/>
    <w:rsid w:val="55887B04"/>
    <w:rsid w:val="566D5388"/>
    <w:rsid w:val="567C046A"/>
    <w:rsid w:val="56A10ACA"/>
    <w:rsid w:val="56B41B35"/>
    <w:rsid w:val="56BA1539"/>
    <w:rsid w:val="56C601E3"/>
    <w:rsid w:val="56CE085E"/>
    <w:rsid w:val="57EC0149"/>
    <w:rsid w:val="58860787"/>
    <w:rsid w:val="58B53CBB"/>
    <w:rsid w:val="593E53E8"/>
    <w:rsid w:val="59D67F5B"/>
    <w:rsid w:val="5A52230E"/>
    <w:rsid w:val="5A74206E"/>
    <w:rsid w:val="5A78F1BE"/>
    <w:rsid w:val="5AE62F50"/>
    <w:rsid w:val="5B105E0A"/>
    <w:rsid w:val="5B7C4AB2"/>
    <w:rsid w:val="5B7F5179"/>
    <w:rsid w:val="5BA75D1F"/>
    <w:rsid w:val="5C6E1A88"/>
    <w:rsid w:val="5D3464BD"/>
    <w:rsid w:val="5D4B44AF"/>
    <w:rsid w:val="5DB527EB"/>
    <w:rsid w:val="5DF53F72"/>
    <w:rsid w:val="5E915670"/>
    <w:rsid w:val="5E960581"/>
    <w:rsid w:val="5F733B77"/>
    <w:rsid w:val="5F9BB80B"/>
    <w:rsid w:val="5FBFC6E6"/>
    <w:rsid w:val="6010792E"/>
    <w:rsid w:val="60146991"/>
    <w:rsid w:val="607247E4"/>
    <w:rsid w:val="6142428D"/>
    <w:rsid w:val="61876743"/>
    <w:rsid w:val="62571981"/>
    <w:rsid w:val="6276653C"/>
    <w:rsid w:val="633864D7"/>
    <w:rsid w:val="635C54C5"/>
    <w:rsid w:val="6427636B"/>
    <w:rsid w:val="643B2CAC"/>
    <w:rsid w:val="65813C7E"/>
    <w:rsid w:val="66244186"/>
    <w:rsid w:val="666E72CF"/>
    <w:rsid w:val="670D304F"/>
    <w:rsid w:val="672F1A2F"/>
    <w:rsid w:val="67437BDE"/>
    <w:rsid w:val="67717495"/>
    <w:rsid w:val="67811E7C"/>
    <w:rsid w:val="68B00BD1"/>
    <w:rsid w:val="69075ECE"/>
    <w:rsid w:val="692720A6"/>
    <w:rsid w:val="69364500"/>
    <w:rsid w:val="695767EB"/>
    <w:rsid w:val="69720119"/>
    <w:rsid w:val="69BB3CAA"/>
    <w:rsid w:val="6A5E4553"/>
    <w:rsid w:val="6B0D33D6"/>
    <w:rsid w:val="6B230F4A"/>
    <w:rsid w:val="6B26056D"/>
    <w:rsid w:val="6B51210F"/>
    <w:rsid w:val="6B634377"/>
    <w:rsid w:val="6B7E5D09"/>
    <w:rsid w:val="6C5B2E22"/>
    <w:rsid w:val="6D00695F"/>
    <w:rsid w:val="6D67514E"/>
    <w:rsid w:val="6D6D18A9"/>
    <w:rsid w:val="6DA27E0E"/>
    <w:rsid w:val="6DF15CBE"/>
    <w:rsid w:val="6E2A67BE"/>
    <w:rsid w:val="6EB93714"/>
    <w:rsid w:val="6FA73E60"/>
    <w:rsid w:val="700759C9"/>
    <w:rsid w:val="703D32CA"/>
    <w:rsid w:val="70414C09"/>
    <w:rsid w:val="710242DF"/>
    <w:rsid w:val="71074B63"/>
    <w:rsid w:val="71130344"/>
    <w:rsid w:val="716319AD"/>
    <w:rsid w:val="72E420C3"/>
    <w:rsid w:val="72FC6FB6"/>
    <w:rsid w:val="73231DFA"/>
    <w:rsid w:val="73671B3B"/>
    <w:rsid w:val="73672728"/>
    <w:rsid w:val="73CB4211"/>
    <w:rsid w:val="73DE3591"/>
    <w:rsid w:val="73E57E6D"/>
    <w:rsid w:val="74611F86"/>
    <w:rsid w:val="74DB66CF"/>
    <w:rsid w:val="74F137B4"/>
    <w:rsid w:val="75B07462"/>
    <w:rsid w:val="766A5A4A"/>
    <w:rsid w:val="773435A5"/>
    <w:rsid w:val="77DD0C68"/>
    <w:rsid w:val="77E27330"/>
    <w:rsid w:val="780B7BBF"/>
    <w:rsid w:val="78766B17"/>
    <w:rsid w:val="789073FB"/>
    <w:rsid w:val="78CC35C0"/>
    <w:rsid w:val="794E7636"/>
    <w:rsid w:val="7A5A0F67"/>
    <w:rsid w:val="7ACF5B96"/>
    <w:rsid w:val="7B0A0DD3"/>
    <w:rsid w:val="7BDE7DF6"/>
    <w:rsid w:val="7C0D4210"/>
    <w:rsid w:val="7D101AC8"/>
    <w:rsid w:val="7D8D0A6E"/>
    <w:rsid w:val="7E0C70C5"/>
    <w:rsid w:val="7E0C75C9"/>
    <w:rsid w:val="7E160416"/>
    <w:rsid w:val="7E1F6A7A"/>
    <w:rsid w:val="7E8B3122"/>
    <w:rsid w:val="7ECD54A1"/>
    <w:rsid w:val="7F797F6D"/>
    <w:rsid w:val="7FC770F7"/>
    <w:rsid w:val="7FF01BE1"/>
    <w:rsid w:val="7FFD5089"/>
    <w:rsid w:val="AF9F774A"/>
    <w:rsid w:val="B9B39DB4"/>
    <w:rsid w:val="DFFE640E"/>
    <w:rsid w:val="F57E6AFF"/>
    <w:rsid w:val="FDFD41EF"/>
    <w:rsid w:val="FDFFC205"/>
    <w:rsid w:val="FFFDD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59"/>
    <w:qFormat/>
    <w:uiPriority w:val="9"/>
    <w:pPr>
      <w:keepNext/>
      <w:keepLines/>
      <w:spacing w:before="260" w:after="260" w:line="416" w:lineRule="auto"/>
      <w:jc w:val="center"/>
      <w:outlineLvl w:val="1"/>
    </w:pPr>
    <w:rPr>
      <w:rFonts w:ascii="Cambria" w:hAnsi="Cambria"/>
      <w:b/>
      <w:bCs/>
      <w:sz w:val="32"/>
      <w:szCs w:val="32"/>
    </w:rPr>
  </w:style>
  <w:style w:type="paragraph" w:styleId="4">
    <w:name w:val="heading 3"/>
    <w:basedOn w:val="1"/>
    <w:next w:val="1"/>
    <w:link w:val="54"/>
    <w:qFormat/>
    <w:uiPriority w:val="9"/>
    <w:pPr>
      <w:keepNext/>
      <w:keepLines/>
      <w:spacing w:before="260" w:after="260" w:line="416" w:lineRule="auto"/>
      <w:jc w:val="center"/>
      <w:outlineLvl w:val="2"/>
    </w:pPr>
    <w:rPr>
      <w:b/>
      <w:bCs/>
      <w:szCs w:val="32"/>
    </w:rPr>
  </w:style>
  <w:style w:type="paragraph" w:styleId="5">
    <w:name w:val="heading 4"/>
    <w:basedOn w:val="1"/>
    <w:next w:val="1"/>
    <w:link w:val="29"/>
    <w:qFormat/>
    <w:uiPriority w:val="0"/>
    <w:pPr>
      <w:keepNext/>
      <w:keepLines/>
      <w:spacing w:before="280" w:after="290" w:line="376" w:lineRule="auto"/>
      <w:outlineLvl w:val="3"/>
    </w:pPr>
    <w:rPr>
      <w:rFonts w:ascii="Cambria" w:hAnsi="Cambria"/>
      <w:b/>
      <w:bCs/>
      <w:sz w:val="28"/>
      <w:szCs w:val="28"/>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6">
    <w:name w:val="annotation text"/>
    <w:basedOn w:val="1"/>
    <w:link w:val="30"/>
    <w:semiHidden/>
    <w:qFormat/>
    <w:uiPriority w:val="0"/>
    <w:pPr>
      <w:jc w:val="left"/>
    </w:pPr>
  </w:style>
  <w:style w:type="paragraph" w:styleId="7">
    <w:name w:val="Body Text Indent"/>
    <w:basedOn w:val="1"/>
    <w:qFormat/>
    <w:uiPriority w:val="0"/>
    <w:pPr>
      <w:ind w:firstLine="420" w:firstLineChars="200"/>
    </w:pPr>
    <w:rPr>
      <w:rFonts w:ascii="宋体" w:hAnsi="宋体"/>
      <w:szCs w:val="21"/>
      <w:shd w:val="pct10" w:color="auto" w:fill="FFFFFF"/>
    </w:rPr>
  </w:style>
  <w:style w:type="paragraph" w:styleId="8">
    <w:name w:val="toc 3"/>
    <w:basedOn w:val="1"/>
    <w:next w:val="1"/>
    <w:qFormat/>
    <w:uiPriority w:val="39"/>
    <w:pPr>
      <w:ind w:left="840" w:leftChars="400"/>
    </w:pPr>
  </w:style>
  <w:style w:type="paragraph" w:styleId="9">
    <w:name w:val="Plain Text"/>
    <w:basedOn w:val="1"/>
    <w:link w:val="31"/>
    <w:qFormat/>
    <w:uiPriority w:val="0"/>
    <w:pPr>
      <w:adjustRightInd w:val="0"/>
      <w:snapToGrid w:val="0"/>
      <w:spacing w:line="300" w:lineRule="auto"/>
      <w:jc w:val="left"/>
    </w:pPr>
    <w:rPr>
      <w:rFonts w:ascii="宋体" w:hAnsi="Courier New"/>
      <w:sz w:val="24"/>
      <w:szCs w:val="20"/>
    </w:rPr>
  </w:style>
  <w:style w:type="paragraph" w:styleId="10">
    <w:name w:val="Date"/>
    <w:basedOn w:val="1"/>
    <w:next w:val="1"/>
    <w:qFormat/>
    <w:uiPriority w:val="0"/>
    <w:pPr>
      <w:ind w:left="100" w:leftChars="2500"/>
    </w:pPr>
  </w:style>
  <w:style w:type="paragraph" w:styleId="11">
    <w:name w:val="Body Text Indent 2"/>
    <w:basedOn w:val="1"/>
    <w:link w:val="66"/>
    <w:qFormat/>
    <w:uiPriority w:val="0"/>
    <w:pPr>
      <w:spacing w:after="120" w:line="480" w:lineRule="auto"/>
      <w:ind w:left="420" w:leftChars="200"/>
    </w:pPr>
    <w:rPr>
      <w:rFonts w:asciiTheme="minorHAnsi" w:hAnsiTheme="minorHAnsi" w:eastAsiaTheme="minorEastAsia" w:cstheme="minorBidi"/>
    </w:rPr>
  </w:style>
  <w:style w:type="paragraph" w:styleId="12">
    <w:name w:val="Balloon Text"/>
    <w:basedOn w:val="1"/>
    <w:link w:val="32"/>
    <w:semiHidden/>
    <w:qFormat/>
    <w:uiPriority w:val="0"/>
    <w:rPr>
      <w:sz w:val="18"/>
      <w:szCs w:val="18"/>
    </w:rPr>
  </w:style>
  <w:style w:type="paragraph" w:styleId="13">
    <w:name w:val="footer"/>
    <w:basedOn w:val="1"/>
    <w:link w:val="57"/>
    <w:qFormat/>
    <w:uiPriority w:val="99"/>
    <w:pPr>
      <w:tabs>
        <w:tab w:val="center" w:pos="4153"/>
        <w:tab w:val="right" w:pos="8306"/>
      </w:tabs>
      <w:snapToGrid w:val="0"/>
      <w:jc w:val="left"/>
    </w:pPr>
    <w:rPr>
      <w:sz w:val="18"/>
      <w:szCs w:val="18"/>
    </w:rPr>
  </w:style>
  <w:style w:type="paragraph" w:styleId="14">
    <w:name w:val="header"/>
    <w:basedOn w:val="1"/>
    <w:link w:val="56"/>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Body Text Indent 3"/>
    <w:basedOn w:val="1"/>
    <w:link w:val="51"/>
    <w:qFormat/>
    <w:uiPriority w:val="0"/>
    <w:pPr>
      <w:spacing w:after="120"/>
      <w:ind w:left="420" w:leftChars="200"/>
    </w:pPr>
    <w:rPr>
      <w:sz w:val="16"/>
      <w:szCs w:val="16"/>
    </w:rPr>
  </w:style>
  <w:style w:type="paragraph" w:styleId="17">
    <w:name w:val="toc 2"/>
    <w:basedOn w:val="1"/>
    <w:next w:val="1"/>
    <w:qFormat/>
    <w:uiPriority w:val="39"/>
    <w:pPr>
      <w:ind w:left="420" w:leftChars="200"/>
    </w:pPr>
  </w:style>
  <w:style w:type="paragraph" w:styleId="18">
    <w:name w:val="Normal (Web)"/>
    <w:basedOn w:val="1"/>
    <w:qFormat/>
    <w:uiPriority w:val="0"/>
    <w:pPr>
      <w:widowControl/>
      <w:spacing w:before="100" w:beforeAutospacing="1" w:after="100" w:afterAutospacing="1" w:line="330" w:lineRule="atLeast"/>
      <w:jc w:val="left"/>
    </w:pPr>
    <w:rPr>
      <w:rFonts w:ascii="宋体" w:hAnsi="宋体" w:cs="宋体"/>
      <w:kern w:val="0"/>
      <w:sz w:val="22"/>
      <w:szCs w:val="22"/>
    </w:rPr>
  </w:style>
  <w:style w:type="paragraph" w:styleId="19">
    <w:name w:val="annotation subject"/>
    <w:basedOn w:val="6"/>
    <w:next w:val="6"/>
    <w:semiHidden/>
    <w:qFormat/>
    <w:uiPriority w:val="0"/>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rPr>
  </w:style>
  <w:style w:type="character" w:styleId="24">
    <w:name w:val="page number"/>
    <w:qFormat/>
    <w:uiPriority w:val="0"/>
  </w:style>
  <w:style w:type="character" w:styleId="25">
    <w:name w:val="FollowedHyperlink"/>
    <w:qFormat/>
    <w:uiPriority w:val="0"/>
    <w:rPr>
      <w:color w:val="800080"/>
      <w:u w:val="single"/>
    </w:rPr>
  </w:style>
  <w:style w:type="character" w:styleId="26">
    <w:name w:val="Emphasis"/>
    <w:qFormat/>
    <w:uiPriority w:val="20"/>
    <w:rPr>
      <w:i/>
    </w:rPr>
  </w:style>
  <w:style w:type="character" w:styleId="27">
    <w:name w:val="Hyperlink"/>
    <w:qFormat/>
    <w:uiPriority w:val="99"/>
    <w:rPr>
      <w:color w:val="0000FF"/>
      <w:u w:val="single"/>
    </w:rPr>
  </w:style>
  <w:style w:type="character" w:styleId="28">
    <w:name w:val="annotation reference"/>
    <w:semiHidden/>
    <w:qFormat/>
    <w:uiPriority w:val="0"/>
    <w:rPr>
      <w:sz w:val="21"/>
      <w:szCs w:val="21"/>
    </w:rPr>
  </w:style>
  <w:style w:type="character" w:customStyle="1" w:styleId="29">
    <w:name w:val="标题 4 字符"/>
    <w:link w:val="5"/>
    <w:semiHidden/>
    <w:qFormat/>
    <w:uiPriority w:val="0"/>
    <w:rPr>
      <w:rFonts w:ascii="Cambria" w:hAnsi="Cambria" w:eastAsia="宋体" w:cs="Times New Roman"/>
      <w:b/>
      <w:bCs/>
      <w:kern w:val="2"/>
      <w:sz w:val="28"/>
      <w:szCs w:val="28"/>
    </w:rPr>
  </w:style>
  <w:style w:type="character" w:customStyle="1" w:styleId="30">
    <w:name w:val="批注文字 字符"/>
    <w:link w:val="6"/>
    <w:semiHidden/>
    <w:qFormat/>
    <w:uiPriority w:val="0"/>
    <w:rPr>
      <w:rFonts w:eastAsia="宋体"/>
      <w:kern w:val="2"/>
      <w:sz w:val="21"/>
      <w:szCs w:val="24"/>
      <w:lang w:val="en-US" w:eastAsia="zh-CN" w:bidi="ar-SA"/>
    </w:rPr>
  </w:style>
  <w:style w:type="character" w:customStyle="1" w:styleId="31">
    <w:name w:val="纯文本 字符1"/>
    <w:link w:val="9"/>
    <w:qFormat/>
    <w:uiPriority w:val="0"/>
    <w:rPr>
      <w:rFonts w:ascii="宋体" w:hAnsi="Courier New"/>
      <w:kern w:val="2"/>
      <w:sz w:val="24"/>
    </w:rPr>
  </w:style>
  <w:style w:type="character" w:customStyle="1" w:styleId="32">
    <w:name w:val="批注框文本 字符"/>
    <w:link w:val="12"/>
    <w:qFormat/>
    <w:uiPriority w:val="0"/>
    <w:rPr>
      <w:rFonts w:eastAsia="宋体"/>
      <w:kern w:val="2"/>
      <w:sz w:val="18"/>
      <w:szCs w:val="18"/>
      <w:lang w:val="en-US" w:eastAsia="zh-CN" w:bidi="ar-SA"/>
    </w:rPr>
  </w:style>
  <w:style w:type="character" w:customStyle="1" w:styleId="33">
    <w:name w:val="纯文本 字符"/>
    <w:qFormat/>
    <w:uiPriority w:val="0"/>
    <w:rPr>
      <w:rFonts w:ascii="宋体" w:hAnsi="Courier New"/>
      <w:kern w:val="2"/>
      <w:sz w:val="24"/>
    </w:rPr>
  </w:style>
  <w:style w:type="character" w:customStyle="1" w:styleId="34">
    <w:name w:val="webdict1"/>
    <w:qFormat/>
    <w:uiPriority w:val="0"/>
    <w:rPr>
      <w:b/>
      <w:bCs/>
    </w:rPr>
  </w:style>
  <w:style w:type="character" w:customStyle="1" w:styleId="35">
    <w:name w:val="layui-this"/>
    <w:qFormat/>
    <w:uiPriority w:val="0"/>
    <w:rPr>
      <w:bdr w:val="single" w:color="EEEEEE" w:sz="4" w:space="0"/>
      <w:shd w:val="clear" w:color="auto" w:fill="FFFFFF"/>
    </w:rPr>
  </w:style>
  <w:style w:type="character" w:customStyle="1" w:styleId="36">
    <w:name w:val="first-child"/>
    <w:qFormat/>
    <w:uiPriority w:val="0"/>
  </w:style>
  <w:style w:type="paragraph" w:customStyle="1" w:styleId="37">
    <w:name w:val="纯文本2"/>
    <w:basedOn w:val="1"/>
    <w:qFormat/>
    <w:uiPriority w:val="0"/>
    <w:pPr>
      <w:adjustRightInd w:val="0"/>
      <w:textAlignment w:val="baseline"/>
    </w:pPr>
    <w:rPr>
      <w:rFonts w:ascii="宋体" w:hAnsi="Courier New"/>
      <w:szCs w:val="20"/>
    </w:rPr>
  </w:style>
  <w:style w:type="paragraph" w:customStyle="1" w:styleId="38">
    <w:name w:val="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
    <w:basedOn w:val="1"/>
    <w:qFormat/>
    <w:uiPriority w:val="0"/>
    <w:pPr>
      <w:widowControl/>
      <w:spacing w:after="160" w:line="240" w:lineRule="exact"/>
      <w:jc w:val="left"/>
    </w:pPr>
    <w:rPr>
      <w:rFonts w:ascii="Verdana" w:hAnsi="Verdana"/>
      <w:kern w:val="0"/>
      <w:sz w:val="20"/>
      <w:szCs w:val="20"/>
      <w:lang w:eastAsia="en-US"/>
    </w:rPr>
  </w:style>
  <w:style w:type="paragraph" w:customStyle="1" w:styleId="39">
    <w:name w:val="Char"/>
    <w:basedOn w:val="1"/>
    <w:qFormat/>
    <w:uiPriority w:val="0"/>
    <w:pPr>
      <w:keepNext/>
    </w:pPr>
    <w:rPr>
      <w:rFonts w:ascii="仿宋_GB2312" w:eastAsia="仿宋_GB2312"/>
      <w:b/>
      <w:sz w:val="32"/>
      <w:szCs w:val="32"/>
    </w:rPr>
  </w:style>
  <w:style w:type="paragraph" w:customStyle="1" w:styleId="40">
    <w:name w:val="章"/>
    <w:basedOn w:val="1"/>
    <w:qFormat/>
    <w:uiPriority w:val="0"/>
    <w:pPr>
      <w:spacing w:beforeLines="100" w:afterLines="100" w:line="300" w:lineRule="auto"/>
      <w:jc w:val="center"/>
      <w:outlineLvl w:val="0"/>
    </w:pPr>
    <w:rPr>
      <w:b/>
      <w:bCs/>
      <w:sz w:val="28"/>
      <w:szCs w:val="28"/>
    </w:rPr>
  </w:style>
  <w:style w:type="paragraph" w:customStyle="1" w:styleId="41">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42">
    <w:name w:val="样式 标题 2 + Times New Roman 行距: 多倍行距 1.25 字行"/>
    <w:basedOn w:val="3"/>
    <w:qFormat/>
    <w:uiPriority w:val="0"/>
    <w:pPr>
      <w:spacing w:before="0" w:after="0" w:line="240" w:lineRule="auto"/>
      <w:jc w:val="left"/>
    </w:pPr>
    <w:rPr>
      <w:rFonts w:ascii="Times New Roman" w:hAnsi="Times New Roman" w:eastAsia="黑体" w:cs="宋体"/>
      <w:b w:val="0"/>
      <w:sz w:val="24"/>
      <w:szCs w:val="20"/>
    </w:rPr>
  </w:style>
  <w:style w:type="paragraph" w:customStyle="1" w:styleId="43">
    <w:name w:val="List Paragraph"/>
    <w:basedOn w:val="1"/>
    <w:qFormat/>
    <w:uiPriority w:val="34"/>
    <w:pPr>
      <w:widowControl/>
      <w:ind w:firstLine="420" w:firstLineChars="200"/>
    </w:pPr>
    <w:rPr>
      <w:kern w:val="0"/>
      <w:sz w:val="24"/>
    </w:rPr>
  </w:style>
  <w:style w:type="paragraph" w:customStyle="1" w:styleId="44">
    <w:name w:val="纯文本1"/>
    <w:basedOn w:val="1"/>
    <w:qFormat/>
    <w:uiPriority w:val="0"/>
    <w:pPr>
      <w:adjustRightInd w:val="0"/>
      <w:textAlignment w:val="baseline"/>
    </w:pPr>
    <w:rPr>
      <w:rFonts w:ascii="宋体" w:hAnsi="Courier New"/>
      <w:szCs w:val="20"/>
    </w:rPr>
  </w:style>
  <w:style w:type="paragraph" w:customStyle="1" w:styleId="4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46">
    <w:name w:val="一级条标题"/>
    <w:next w:val="1"/>
    <w:qFormat/>
    <w:uiPriority w:val="0"/>
    <w:pPr>
      <w:outlineLvl w:val="2"/>
    </w:pPr>
    <w:rPr>
      <w:rFonts w:ascii="Times New Roman" w:hAnsi="Times New Roman" w:eastAsia="黑体" w:cs="Times New Roman"/>
      <w:sz w:val="21"/>
      <w:lang w:val="en-US" w:eastAsia="zh-CN" w:bidi="ar-SA"/>
    </w:rPr>
  </w:style>
  <w:style w:type="paragraph" w:customStyle="1" w:styleId="47">
    <w:name w:val="Char1"/>
    <w:basedOn w:val="1"/>
    <w:qFormat/>
    <w:uiPriority w:val="0"/>
    <w:pPr>
      <w:keepNext/>
    </w:pPr>
    <w:rPr>
      <w:rFonts w:ascii="仿宋_GB2312" w:eastAsia="仿宋_GB2312"/>
      <w:b/>
      <w:sz w:val="32"/>
      <w:szCs w:val="32"/>
    </w:rPr>
  </w:style>
  <w:style w:type="paragraph" w:customStyle="1" w:styleId="4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4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0">
    <w:name w:val="WPSOffice手动目录 1"/>
    <w:qFormat/>
    <w:uiPriority w:val="0"/>
    <w:rPr>
      <w:rFonts w:ascii="Times New Roman" w:hAnsi="Times New Roman" w:eastAsia="宋体" w:cs="Times New Roman"/>
      <w:lang w:val="en-US" w:eastAsia="zh-CN" w:bidi="ar-SA"/>
    </w:rPr>
  </w:style>
  <w:style w:type="character" w:customStyle="1" w:styleId="51">
    <w:name w:val="正文文本缩进 3 字符"/>
    <w:link w:val="16"/>
    <w:qFormat/>
    <w:uiPriority w:val="0"/>
    <w:rPr>
      <w:kern w:val="2"/>
      <w:sz w:val="16"/>
      <w:szCs w:val="16"/>
    </w:rPr>
  </w:style>
  <w:style w:type="character" w:customStyle="1" w:styleId="52">
    <w:name w:val="Placeholder Text"/>
    <w:basedOn w:val="22"/>
    <w:unhideWhenUsed/>
    <w:qFormat/>
    <w:uiPriority w:val="99"/>
    <w:rPr>
      <w:color w:val="808080"/>
    </w:rPr>
  </w:style>
  <w:style w:type="paragraph" w:customStyle="1" w:styleId="53">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54">
    <w:name w:val="标题 3 字符"/>
    <w:basedOn w:val="22"/>
    <w:link w:val="4"/>
    <w:qFormat/>
    <w:uiPriority w:val="9"/>
    <w:rPr>
      <w:b/>
      <w:bCs/>
      <w:kern w:val="2"/>
      <w:sz w:val="21"/>
      <w:szCs w:val="32"/>
    </w:rPr>
  </w:style>
  <w:style w:type="paragraph" w:customStyle="1" w:styleId="55">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56">
    <w:name w:val="页眉 字符"/>
    <w:basedOn w:val="22"/>
    <w:link w:val="14"/>
    <w:qFormat/>
    <w:uiPriority w:val="99"/>
    <w:rPr>
      <w:kern w:val="2"/>
      <w:sz w:val="18"/>
      <w:szCs w:val="18"/>
    </w:rPr>
  </w:style>
  <w:style w:type="character" w:customStyle="1" w:styleId="57">
    <w:name w:val="页脚 字符"/>
    <w:basedOn w:val="22"/>
    <w:link w:val="13"/>
    <w:qFormat/>
    <w:uiPriority w:val="99"/>
    <w:rPr>
      <w:kern w:val="2"/>
      <w:sz w:val="18"/>
      <w:szCs w:val="18"/>
    </w:rPr>
  </w:style>
  <w:style w:type="paragraph" w:customStyle="1" w:styleId="58">
    <w:name w:val="条文3-0"/>
    <w:basedOn w:val="1"/>
    <w:next w:val="1"/>
    <w:qFormat/>
    <w:uiPriority w:val="0"/>
    <w:pPr>
      <w:widowControl/>
      <w:spacing w:line="360" w:lineRule="auto"/>
    </w:pPr>
    <w:rPr>
      <w:sz w:val="24"/>
      <w:szCs w:val="22"/>
    </w:rPr>
  </w:style>
  <w:style w:type="character" w:customStyle="1" w:styleId="59">
    <w:name w:val="标题 2 字符"/>
    <w:basedOn w:val="22"/>
    <w:link w:val="3"/>
    <w:qFormat/>
    <w:uiPriority w:val="9"/>
    <w:rPr>
      <w:rFonts w:ascii="Cambria" w:hAnsi="Cambria"/>
      <w:b/>
      <w:bCs/>
      <w:kern w:val="2"/>
      <w:sz w:val="32"/>
      <w:szCs w:val="32"/>
    </w:rPr>
  </w:style>
  <w:style w:type="paragraph" w:customStyle="1" w:styleId="60">
    <w:name w:val="新一级"/>
    <w:basedOn w:val="2"/>
    <w:link w:val="61"/>
    <w:qFormat/>
    <w:uiPriority w:val="0"/>
    <w:pPr>
      <w:keepNext/>
      <w:keepLines/>
      <w:spacing w:before="312" w:beforeLines="100" w:beforeAutospacing="0" w:after="312" w:afterLines="100" w:afterAutospacing="0"/>
      <w:jc w:val="center"/>
    </w:pPr>
    <w:rPr>
      <w:rFonts w:hint="default" w:ascii="黑体" w:hAnsi="黑体" w:eastAsia="黑体"/>
      <w:b w:val="0"/>
      <w:sz w:val="28"/>
      <w:szCs w:val="21"/>
    </w:rPr>
  </w:style>
  <w:style w:type="character" w:customStyle="1" w:styleId="61">
    <w:name w:val="新一级 字符"/>
    <w:basedOn w:val="22"/>
    <w:link w:val="60"/>
    <w:qFormat/>
    <w:uiPriority w:val="0"/>
    <w:rPr>
      <w:rFonts w:ascii="黑体" w:hAnsi="黑体" w:eastAsia="黑体"/>
      <w:kern w:val="44"/>
      <w:sz w:val="28"/>
      <w:szCs w:val="21"/>
    </w:rPr>
  </w:style>
  <w:style w:type="paragraph" w:customStyle="1" w:styleId="62">
    <w:name w:val="条文说明"/>
    <w:qFormat/>
    <w:uiPriority w:val="5"/>
    <w:pPr>
      <w:snapToGrid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63">
    <w:name w:val="条文3"/>
    <w:basedOn w:val="1"/>
    <w:next w:val="62"/>
    <w:qFormat/>
    <w:uiPriority w:val="1"/>
    <w:pPr>
      <w:widowControl/>
      <w:spacing w:line="360" w:lineRule="auto"/>
    </w:pPr>
    <w:rPr>
      <w:sz w:val="24"/>
      <w:szCs w:val="22"/>
    </w:rPr>
  </w:style>
  <w:style w:type="paragraph" w:customStyle="1" w:styleId="64">
    <w:name w:val="新二级"/>
    <w:basedOn w:val="3"/>
    <w:link w:val="65"/>
    <w:qFormat/>
    <w:uiPriority w:val="0"/>
    <w:pPr>
      <w:spacing w:before="312" w:beforeLines="100" w:after="312" w:afterLines="100"/>
    </w:pPr>
    <w:rPr>
      <w:rFonts w:ascii="黑体" w:hAnsi="黑体" w:eastAsia="黑体" w:cs="黑体"/>
      <w:b w:val="0"/>
      <w:sz w:val="24"/>
      <w:szCs w:val="24"/>
    </w:rPr>
  </w:style>
  <w:style w:type="character" w:customStyle="1" w:styleId="65">
    <w:name w:val="新二级 字符"/>
    <w:basedOn w:val="59"/>
    <w:link w:val="64"/>
    <w:qFormat/>
    <w:uiPriority w:val="0"/>
    <w:rPr>
      <w:rFonts w:ascii="黑体" w:hAnsi="黑体" w:eastAsia="黑体" w:cs="黑体"/>
      <w:b w:val="0"/>
      <w:kern w:val="2"/>
      <w:sz w:val="24"/>
      <w:szCs w:val="24"/>
    </w:rPr>
  </w:style>
  <w:style w:type="character" w:customStyle="1" w:styleId="66">
    <w:name w:val="正文文本缩进 2 字符"/>
    <w:basedOn w:val="22"/>
    <w:link w:val="11"/>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9525"/>
      </a:spPr>
      <a:bodyPr/>
      <a:lstStyle/>
      <a:style>
        <a:lnRef idx="1">
          <a:schemeClr val="dk1"/>
        </a:lnRef>
        <a:fillRef idx="0">
          <a:schemeClr val="dk1"/>
        </a:fillRef>
        <a:effectRef idx="0">
          <a:schemeClr val="dk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8549</Words>
  <Characters>48731</Characters>
  <Lines>406</Lines>
  <Paragraphs>114</Paragraphs>
  <TotalTime>4</TotalTime>
  <ScaleCrop>false</ScaleCrop>
  <LinksUpToDate>false</LinksUpToDate>
  <CharactersWithSpaces>57166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2021-12-25T20:21:00Z</dcterms:created>
  <dc:creator>Administrator</dc:creator>
  <cp:lastModifiedBy>zj180309</cp:lastModifiedBy>
  <cp:lastPrinted>2020-03-31T00:28:00Z</cp:lastPrinted>
  <dcterms:modified xsi:type="dcterms:W3CDTF">2022-03-09T07:52:05Z</dcterms:modified>
  <dc:title>7</dc:title>
  <cp:revision>2404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2052-11.1.0.11365</vt:lpwstr>
  </property>
  <property fmtid="{D5CDD505-2E9C-101B-9397-08002B2CF9AE}" pid="4" name="ICV">
    <vt:lpwstr>98DBC99E84994D73AE2A7C5F52160BED</vt:lpwstr>
  </property>
</Properties>
</file>